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33"/>
        <w:ind w:left="119" w:right="99" w:hanging="1"/>
        <w:jc w:val="center"/>
        <w:rPr>
          <w:rFonts w:ascii="Times New Roman" w:hAnsi="Times New Roman" w:cs="Times New Roman" w:eastAsia="Times New Roman"/>
          <w:sz w:val="52"/>
          <w:szCs w:val="52"/>
        </w:rPr>
      </w:pPr>
      <w:bookmarkStart w:name="ROME 2011" w:id="1"/>
      <w:bookmarkEnd w:id="1"/>
      <w:r>
        <w:rPr/>
      </w:r>
      <w:r>
        <w:rPr>
          <w:rFonts w:ascii="Times New Roman" w:hAnsi="Times New Roman"/>
          <w:b/>
          <w:i/>
          <w:spacing w:val="-1"/>
          <w:sz w:val="52"/>
        </w:rPr>
        <w:t>DIRECTOI</w:t>
      </w:r>
      <w:bookmarkStart w:name="DIRECTOIRE DES MISSIONNAIRES FILS DU CŒU" w:id="2"/>
      <w:bookmarkEnd w:id="2"/>
      <w:r>
        <w:rPr>
          <w:rFonts w:ascii="Times New Roman" w:hAnsi="Times New Roman"/>
          <w:b/>
          <w:i/>
          <w:spacing w:val="-1"/>
          <w:sz w:val="52"/>
        </w:rPr>
        <w:t>RE</w:t>
      </w:r>
      <w:r>
        <w:rPr>
          <w:rFonts w:ascii="Times New Roman" w:hAnsi="Times New Roman"/>
          <w:b/>
          <w:i/>
          <w:sz w:val="52"/>
        </w:rPr>
        <w:t> </w:t>
      </w:r>
      <w:r>
        <w:rPr>
          <w:rFonts w:ascii="Times New Roman" w:hAnsi="Times New Roman"/>
          <w:b/>
          <w:i/>
          <w:spacing w:val="-1"/>
          <w:sz w:val="52"/>
        </w:rPr>
        <w:t>DES</w:t>
      </w:r>
      <w:r>
        <w:rPr>
          <w:rFonts w:ascii="Times New Roman" w:hAnsi="Times New Roman"/>
          <w:b/>
          <w:i/>
          <w:spacing w:val="-2"/>
          <w:sz w:val="52"/>
        </w:rPr>
        <w:t> </w:t>
      </w:r>
      <w:r>
        <w:rPr>
          <w:rFonts w:ascii="Times New Roman" w:hAnsi="Times New Roman"/>
          <w:b/>
          <w:i/>
          <w:spacing w:val="-1"/>
          <w:sz w:val="52"/>
        </w:rPr>
        <w:t>MISSIONNAIRES</w:t>
      </w:r>
      <w:r>
        <w:rPr>
          <w:rFonts w:ascii="Times New Roman" w:hAnsi="Times New Roman"/>
          <w:b/>
          <w:i/>
          <w:spacing w:val="25"/>
          <w:sz w:val="52"/>
        </w:rPr>
        <w:t> </w:t>
      </w:r>
      <w:r>
        <w:rPr>
          <w:rFonts w:ascii="Times New Roman" w:hAnsi="Times New Roman"/>
          <w:b/>
          <w:i/>
          <w:spacing w:val="-1"/>
          <w:sz w:val="52"/>
        </w:rPr>
        <w:t>FILS</w:t>
      </w:r>
      <w:r>
        <w:rPr>
          <w:rFonts w:ascii="Times New Roman" w:hAnsi="Times New Roman"/>
          <w:b/>
          <w:i/>
          <w:spacing w:val="-2"/>
          <w:sz w:val="52"/>
        </w:rPr>
        <w:t> </w:t>
      </w:r>
      <w:r>
        <w:rPr>
          <w:rFonts w:ascii="Times New Roman" w:hAnsi="Times New Roman"/>
          <w:b/>
          <w:i/>
          <w:sz w:val="52"/>
        </w:rPr>
        <w:t>DU</w:t>
      </w:r>
      <w:r>
        <w:rPr>
          <w:rFonts w:ascii="Times New Roman" w:hAnsi="Times New Roman"/>
          <w:b/>
          <w:i/>
          <w:spacing w:val="-3"/>
          <w:sz w:val="52"/>
        </w:rPr>
        <w:t> </w:t>
      </w:r>
      <w:r>
        <w:rPr>
          <w:rFonts w:ascii="Times New Roman" w:hAnsi="Times New Roman"/>
          <w:b/>
          <w:i/>
          <w:spacing w:val="-1"/>
          <w:sz w:val="52"/>
        </w:rPr>
        <w:t>CŒUR</w:t>
      </w:r>
      <w:r>
        <w:rPr>
          <w:rFonts w:ascii="Times New Roman" w:hAnsi="Times New Roman"/>
          <w:b/>
          <w:i/>
          <w:sz w:val="52"/>
        </w:rPr>
        <w:t> </w:t>
      </w:r>
      <w:r>
        <w:rPr>
          <w:rFonts w:ascii="Times New Roman" w:hAnsi="Times New Roman"/>
          <w:b/>
          <w:i/>
          <w:spacing w:val="-2"/>
          <w:sz w:val="52"/>
        </w:rPr>
        <w:t>IMMACULÉ</w:t>
      </w:r>
      <w:r>
        <w:rPr>
          <w:rFonts w:ascii="Times New Roman" w:hAnsi="Times New Roman"/>
          <w:b/>
          <w:i/>
          <w:spacing w:val="-3"/>
          <w:sz w:val="52"/>
        </w:rPr>
        <w:t> </w:t>
      </w:r>
      <w:r>
        <w:rPr>
          <w:rFonts w:ascii="Times New Roman" w:hAnsi="Times New Roman"/>
          <w:b/>
          <w:i/>
          <w:sz w:val="52"/>
        </w:rPr>
        <w:t>DE</w:t>
      </w:r>
      <w:r>
        <w:rPr>
          <w:rFonts w:ascii="Times New Roman" w:hAnsi="Times New Roman"/>
          <w:b/>
          <w:i/>
          <w:spacing w:val="1"/>
          <w:sz w:val="52"/>
        </w:rPr>
        <w:t> </w:t>
      </w:r>
      <w:r>
        <w:rPr>
          <w:rFonts w:ascii="Times New Roman" w:hAnsi="Times New Roman"/>
          <w:b/>
          <w:i/>
          <w:spacing w:val="-2"/>
          <w:sz w:val="52"/>
        </w:rPr>
        <w:t>MARIE</w:t>
      </w:r>
      <w:r>
        <w:rPr>
          <w:rFonts w:ascii="Times New Roman" w:hAnsi="Times New Roman"/>
          <w:b/>
          <w:i/>
          <w:spacing w:val="31"/>
          <w:sz w:val="52"/>
        </w:rPr>
        <w:t> </w:t>
      </w:r>
      <w:r>
        <w:rPr>
          <w:rFonts w:ascii="Times New Roman" w:hAnsi="Times New Roman"/>
          <w:b/>
          <w:i/>
          <w:spacing w:val="-1"/>
          <w:sz w:val="52"/>
        </w:rPr>
        <w:t>CLA</w:t>
      </w:r>
      <w:bookmarkStart w:name="CLARETAINS" w:id="3"/>
      <w:bookmarkEnd w:id="3"/>
      <w:r>
        <w:rPr>
          <w:rFonts w:ascii="Times New Roman" w:hAnsi="Times New Roman"/>
          <w:b/>
          <w:i/>
          <w:spacing w:val="-1"/>
          <w:sz w:val="52"/>
        </w:rPr>
        <w:t>R</w:t>
      </w:r>
      <w:r>
        <w:rPr>
          <w:rFonts w:ascii="Times New Roman" w:hAnsi="Times New Roman"/>
          <w:b/>
          <w:i/>
          <w:spacing w:val="-1"/>
          <w:sz w:val="52"/>
        </w:rPr>
        <w:t>ETAINS</w:t>
      </w:r>
      <w:r>
        <w:rPr>
          <w:rFonts w:ascii="Times New Roman" w:hAnsi="Times New Roman"/>
          <w:sz w:val="52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52"/>
          <w:szCs w:val="5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52"/>
          <w:szCs w:val="5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52"/>
          <w:szCs w:val="5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52"/>
          <w:szCs w:val="5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52"/>
          <w:szCs w:val="5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52"/>
          <w:szCs w:val="52"/>
        </w:rPr>
      </w:pPr>
    </w:p>
    <w:p>
      <w:pPr>
        <w:spacing w:before="370"/>
        <w:ind w:left="0" w:right="45" w:firstLine="0"/>
        <w:jc w:val="center"/>
        <w:rPr>
          <w:rFonts w:ascii="Times New Roman" w:hAnsi="Times New Roman" w:cs="Times New Roman" w:eastAsia="Times New Roman"/>
          <w:sz w:val="52"/>
          <w:szCs w:val="52"/>
        </w:rPr>
      </w:pPr>
      <w:r>
        <w:rPr>
          <w:rFonts w:ascii="Times New Roman"/>
          <w:b/>
          <w:i/>
          <w:spacing w:val="-1"/>
          <w:sz w:val="52"/>
        </w:rPr>
        <w:t>ROME</w:t>
      </w:r>
      <w:r>
        <w:rPr>
          <w:rFonts w:ascii="Times New Roman"/>
          <w:b/>
          <w:i/>
          <w:sz w:val="52"/>
        </w:rPr>
        <w:t> </w:t>
      </w:r>
      <w:r>
        <w:rPr>
          <w:rFonts w:ascii="Times New Roman"/>
          <w:b/>
          <w:i/>
          <w:spacing w:val="-2"/>
          <w:sz w:val="52"/>
        </w:rPr>
        <w:t>2011</w:t>
      </w:r>
      <w:r>
        <w:rPr>
          <w:rFonts w:ascii="Times New Roman"/>
          <w:sz w:val="52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52"/>
          <w:szCs w:val="52"/>
        </w:rPr>
        <w:sectPr>
          <w:footerReference w:type="default" r:id="rId5"/>
          <w:type w:val="continuous"/>
          <w:pgSz w:w="11910" w:h="16840"/>
          <w:pgMar w:footer="731" w:top="1580" w:bottom="920" w:left="1200" w:right="1080"/>
          <w:pgNumType w:start="1"/>
        </w:sectPr>
      </w:pPr>
    </w:p>
    <w:p>
      <w:pPr>
        <w:pStyle w:val="Heading1"/>
        <w:spacing w:line="240" w:lineRule="auto" w:before="50"/>
        <w:ind w:left="112" w:right="0"/>
        <w:jc w:val="both"/>
        <w:rPr>
          <w:b w:val="0"/>
          <w:bCs w:val="0"/>
        </w:rPr>
      </w:pPr>
      <w:r>
        <w:rPr>
          <w:spacing w:val="-1"/>
        </w:rPr>
        <w:t>PRÉSENTATION</w:t>
      </w:r>
      <w:r>
        <w:rPr>
          <w:b w:val="0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sz w:val="32"/>
          <w:szCs w:val="32"/>
        </w:rPr>
      </w:pPr>
    </w:p>
    <w:p>
      <w:pPr>
        <w:spacing w:before="0"/>
        <w:ind w:left="112" w:right="117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C'est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avec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une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z w:val="24"/>
        </w:rPr>
        <w:t>grande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z w:val="24"/>
        </w:rPr>
        <w:t>joie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z w:val="24"/>
        </w:rPr>
        <w:t>je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présente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z w:val="24"/>
        </w:rPr>
        <w:t>à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tous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z w:val="24"/>
        </w:rPr>
        <w:t>les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membres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pacing w:val="1"/>
          <w:sz w:val="24"/>
        </w:rPr>
        <w:t>la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Congrégation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cette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nouvelle</w:t>
      </w:r>
      <w:r>
        <w:rPr>
          <w:rFonts w:ascii="Times New Roman" w:hAnsi="Times New Roman"/>
          <w:spacing w:val="8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édition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notre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Directoire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Général.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z w:val="24"/>
        </w:rPr>
        <w:t>Depuis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l'an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z w:val="24"/>
        </w:rPr>
        <w:t>1999,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date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précédente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édition,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z w:val="24"/>
        </w:rPr>
        <w:t>on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z w:val="24"/>
        </w:rPr>
        <w:t>célébré</w:t>
      </w:r>
      <w:r>
        <w:rPr>
          <w:rFonts w:ascii="Times New Roman" w:hAnsi="Times New Roman"/>
          <w:spacing w:val="9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deux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Chapitres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Généraux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et,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lors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"/>
          <w:sz w:val="24"/>
        </w:rPr>
        <w:t> différents</w:t>
      </w:r>
      <w:r>
        <w:rPr>
          <w:rFonts w:ascii="Times New Roman" w:hAnsi="Times New Roman"/>
          <w:sz w:val="24"/>
        </w:rPr>
        <w:t> forums de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Congrégation,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1"/>
          <w:sz w:val="24"/>
        </w:rPr>
        <w:t>on</w:t>
      </w:r>
      <w:r>
        <w:rPr>
          <w:rFonts w:ascii="Times New Roman" w:hAnsi="Times New Roman"/>
          <w:sz w:val="24"/>
        </w:rPr>
        <w:t> a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étudié </w:t>
      </w:r>
      <w:r>
        <w:rPr>
          <w:rFonts w:ascii="Times New Roman" w:hAnsi="Times New Roman"/>
          <w:sz w:val="24"/>
        </w:rPr>
        <w:t>des </w:t>
      </w:r>
      <w:r>
        <w:rPr>
          <w:rFonts w:ascii="Times New Roman" w:hAnsi="Times New Roman"/>
          <w:spacing w:val="-1"/>
          <w:sz w:val="24"/>
        </w:rPr>
        <w:t>thèmes</w:t>
      </w:r>
      <w:r>
        <w:rPr>
          <w:rFonts w:ascii="Times New Roman" w:hAnsi="Times New Roman"/>
          <w:spacing w:val="99"/>
          <w:sz w:val="24"/>
        </w:rPr>
        <w:t> </w:t>
      </w:r>
      <w:r>
        <w:rPr>
          <w:rFonts w:ascii="Times New Roman" w:hAnsi="Times New Roman"/>
          <w:sz w:val="24"/>
        </w:rPr>
        <w:t>qui </w:t>
      </w:r>
      <w:r>
        <w:rPr>
          <w:rFonts w:ascii="Times New Roman" w:hAnsi="Times New Roman"/>
          <w:spacing w:val="-1"/>
          <w:sz w:val="24"/>
        </w:rPr>
        <w:t>enrichissent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notre </w:t>
      </w:r>
      <w:r>
        <w:rPr>
          <w:rFonts w:ascii="Times New Roman" w:hAnsi="Times New Roman"/>
          <w:sz w:val="24"/>
        </w:rPr>
        <w:t>patrimoine</w:t>
      </w:r>
      <w:r>
        <w:rPr>
          <w:rFonts w:ascii="Times New Roman" w:hAnsi="Times New Roman"/>
          <w:spacing w:val="-1"/>
          <w:sz w:val="24"/>
        </w:rPr>
        <w:t> charismatique et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aident</w:t>
      </w:r>
      <w:r>
        <w:rPr>
          <w:rFonts w:ascii="Times New Roman" w:hAnsi="Times New Roman"/>
          <w:sz w:val="24"/>
        </w:rPr>
        <w:t> à</w:t>
      </w:r>
      <w:r>
        <w:rPr>
          <w:rFonts w:ascii="Times New Roman" w:hAnsi="Times New Roman"/>
          <w:spacing w:val="-1"/>
          <w:sz w:val="24"/>
        </w:rPr>
        <w:t> consolider </w:t>
      </w:r>
      <w:r>
        <w:rPr>
          <w:rFonts w:ascii="Times New Roman" w:hAnsi="Times New Roman"/>
          <w:sz w:val="24"/>
        </w:rPr>
        <w:t>notre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organisation.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112" w:right="119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Au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dernier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Chapitre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Général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on</w:t>
      </w:r>
      <w:r>
        <w:rPr>
          <w:rFonts w:ascii="Times New Roman" w:hAnsi="Times New Roman"/>
          <w:spacing w:val="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avait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déjà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z w:val="24"/>
        </w:rPr>
        <w:t>insisté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sur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z w:val="24"/>
        </w:rPr>
        <w:t>le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besoin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d'incorporer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toutes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ces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décisions</w:t>
      </w:r>
      <w:r>
        <w:rPr>
          <w:rFonts w:ascii="Times New Roman" w:hAnsi="Times New Roman"/>
          <w:spacing w:val="1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orientations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z w:val="24"/>
        </w:rPr>
        <w:t>dans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z w:val="24"/>
        </w:rPr>
        <w:t>le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Directoire.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pacing w:val="-2"/>
          <w:sz w:val="24"/>
        </w:rPr>
        <w:t>Le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Gouvernement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Général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assumé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z w:val="24"/>
        </w:rPr>
        <w:t>cette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z w:val="24"/>
        </w:rPr>
        <w:t>tâche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z w:val="24"/>
        </w:rPr>
        <w:t>dans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son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Plan</w:t>
      </w:r>
      <w:r>
        <w:rPr>
          <w:rFonts w:ascii="Times New Roman" w:hAnsi="Times New Roman"/>
          <w:spacing w:val="7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d'Action,</w:t>
      </w:r>
      <w:r>
        <w:rPr>
          <w:rFonts w:ascii="Times New Roman" w:hAnsi="Times New Roman"/>
          <w:spacing w:val="1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présenté</w:t>
      </w:r>
      <w:r>
        <w:rPr>
          <w:rFonts w:ascii="Times New Roman" w:hAnsi="Times New Roman"/>
          <w:spacing w:val="18"/>
          <w:sz w:val="24"/>
        </w:rPr>
        <w:t> </w:t>
      </w:r>
      <w:r>
        <w:rPr>
          <w:rFonts w:ascii="Times New Roman" w:hAnsi="Times New Roman"/>
          <w:sz w:val="24"/>
        </w:rPr>
        <w:t>à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z w:val="24"/>
        </w:rPr>
        <w:t>Rencontre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z w:val="24"/>
        </w:rPr>
        <w:t>des</w:t>
      </w:r>
      <w:r>
        <w:rPr>
          <w:rFonts w:ascii="Times New Roman" w:hAnsi="Times New Roman"/>
          <w:spacing w:val="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Supérieurs</w:t>
      </w:r>
      <w:r>
        <w:rPr>
          <w:rFonts w:ascii="Times New Roman" w:hAnsi="Times New Roman"/>
          <w:spacing w:val="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Majeurs</w:t>
      </w:r>
      <w:r>
        <w:rPr>
          <w:rFonts w:ascii="Times New Roman" w:hAnsi="Times New Roman"/>
          <w:spacing w:val="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Congrégation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tenue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z w:val="24"/>
        </w:rPr>
        <w:t>à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Colmenar</w:t>
      </w:r>
      <w:r>
        <w:rPr>
          <w:rFonts w:ascii="Times New Roman" w:hAnsi="Times New Roman"/>
          <w:spacing w:val="8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Viejo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(Espagne) au</w:t>
      </w:r>
      <w:r>
        <w:rPr>
          <w:rFonts w:ascii="Times New Roman" w:hAnsi="Times New Roman"/>
          <w:sz w:val="24"/>
        </w:rPr>
        <w:t> mois de</w:t>
      </w:r>
      <w:r>
        <w:rPr>
          <w:rFonts w:ascii="Times New Roman" w:hAnsi="Times New Roman"/>
          <w:spacing w:val="-1"/>
          <w:sz w:val="24"/>
        </w:rPr>
        <w:t> septembre </w:t>
      </w:r>
      <w:r>
        <w:rPr>
          <w:rFonts w:ascii="Times New Roman" w:hAnsi="Times New Roman"/>
          <w:sz w:val="24"/>
        </w:rPr>
        <w:t>2010.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On</w:t>
      </w:r>
      <w:r>
        <w:rPr>
          <w:rFonts w:ascii="Times New Roman" w:hAnsi="Times New Roman"/>
          <w:spacing w:val="4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demanda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mener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z w:val="24"/>
        </w:rPr>
        <w:t>à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bien </w:t>
      </w:r>
      <w:r>
        <w:rPr>
          <w:rFonts w:ascii="Times New Roman" w:hAnsi="Times New Roman"/>
          <w:spacing w:val="-1"/>
          <w:sz w:val="24"/>
        </w:rPr>
        <w:t>cette révision.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112" w:right="116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Pendant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cette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dernière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année,</w:t>
      </w:r>
      <w:r>
        <w:rPr>
          <w:rFonts w:ascii="Times New Roman" w:hAnsi="Times New Roman"/>
          <w:spacing w:val="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une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commission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z w:val="24"/>
        </w:rPr>
        <w:t>d'experts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travaillé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z w:val="24"/>
        </w:rPr>
        <w:t>à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révision,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qui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été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étudiée</w:t>
      </w:r>
      <w:r>
        <w:rPr>
          <w:rFonts w:ascii="Times New Roman" w:hAnsi="Times New Roman"/>
          <w:spacing w:val="9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par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z w:val="24"/>
        </w:rPr>
        <w:t>le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Gouvernement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Général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lors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ses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z w:val="24"/>
        </w:rPr>
        <w:t>sessions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mars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z w:val="24"/>
        </w:rPr>
        <w:t>octobre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z w:val="24"/>
        </w:rPr>
        <w:t>2011.</w:t>
      </w:r>
      <w:r>
        <w:rPr>
          <w:rFonts w:ascii="Times New Roman" w:hAnsi="Times New Roman"/>
          <w:spacing w:val="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Finalement,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lors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7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session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d'octobre </w:t>
      </w:r>
      <w:r>
        <w:rPr>
          <w:rFonts w:ascii="Times New Roman" w:hAnsi="Times New Roman"/>
          <w:sz w:val="24"/>
        </w:rPr>
        <w:t>2011, </w:t>
      </w:r>
      <w:r>
        <w:rPr>
          <w:rFonts w:ascii="Times New Roman" w:hAnsi="Times New Roman"/>
          <w:spacing w:val="1"/>
          <w:sz w:val="24"/>
        </w:rPr>
        <w:t>le</w:t>
      </w:r>
      <w:r>
        <w:rPr>
          <w:rFonts w:ascii="Times New Roman" w:hAnsi="Times New Roman"/>
          <w:spacing w:val="-1"/>
          <w:sz w:val="24"/>
        </w:rPr>
        <w:t> nouveau</w:t>
      </w:r>
      <w:r>
        <w:rPr>
          <w:rFonts w:ascii="Times New Roman" w:hAnsi="Times New Roman"/>
          <w:sz w:val="24"/>
        </w:rPr>
        <w:t> texte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"/>
          <w:sz w:val="24"/>
        </w:rPr>
        <w:t> été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approuvé.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112" w:right="116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Nous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avons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z w:val="24"/>
        </w:rPr>
        <w:t>opté</w:t>
      </w:r>
      <w:r>
        <w:rPr>
          <w:rFonts w:ascii="Times New Roman" w:hAnsi="Times New Roman"/>
          <w:spacing w:val="30"/>
          <w:sz w:val="24"/>
        </w:rPr>
        <w:t> </w:t>
      </w:r>
      <w:r>
        <w:rPr>
          <w:rFonts w:ascii="Times New Roman" w:hAnsi="Times New Roman"/>
          <w:sz w:val="24"/>
        </w:rPr>
        <w:t>pour</w:t>
      </w:r>
      <w:r>
        <w:rPr>
          <w:rFonts w:ascii="Times New Roman" w:hAnsi="Times New Roman"/>
          <w:spacing w:val="3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garder</w:t>
      </w:r>
      <w:r>
        <w:rPr>
          <w:rFonts w:ascii="Times New Roman" w:hAnsi="Times New Roman"/>
          <w:spacing w:val="32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3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numération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z w:val="24"/>
        </w:rPr>
        <w:t>du</w:t>
      </w:r>
      <w:r>
        <w:rPr>
          <w:rFonts w:ascii="Times New Roman" w:hAnsi="Times New Roman"/>
          <w:spacing w:val="3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Directoire</w:t>
      </w:r>
      <w:r>
        <w:rPr>
          <w:rFonts w:ascii="Times New Roman" w:hAnsi="Times New Roman"/>
          <w:spacing w:val="32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30"/>
          <w:sz w:val="24"/>
        </w:rPr>
        <w:t> </w:t>
      </w:r>
      <w:r>
        <w:rPr>
          <w:rFonts w:ascii="Times New Roman" w:hAnsi="Times New Roman"/>
          <w:sz w:val="24"/>
        </w:rPr>
        <w:t>1999,</w:t>
      </w:r>
      <w:r>
        <w:rPr>
          <w:rFonts w:ascii="Times New Roman" w:hAnsi="Times New Roman"/>
          <w:spacing w:val="3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réorganisant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seulement</w:t>
      </w:r>
      <w:r>
        <w:rPr>
          <w:rFonts w:ascii="Times New Roman" w:hAnsi="Times New Roman"/>
          <w:spacing w:val="8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quelques</w:t>
      </w:r>
      <w:r>
        <w:rPr>
          <w:rFonts w:ascii="Times New Roman" w:hAnsi="Times New Roman"/>
          <w:spacing w:val="2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numéros,</w:t>
      </w:r>
      <w:r>
        <w:rPr>
          <w:rFonts w:ascii="Times New Roman" w:hAnsi="Times New Roman"/>
          <w:spacing w:val="2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afin</w:t>
      </w:r>
      <w:r>
        <w:rPr>
          <w:rFonts w:ascii="Times New Roman" w:hAnsi="Times New Roman"/>
          <w:spacing w:val="24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faciliter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sz w:val="24"/>
        </w:rPr>
        <w:t>son</w:t>
      </w:r>
      <w:r>
        <w:rPr>
          <w:rFonts w:ascii="Times New Roman" w:hAnsi="Times New Roman"/>
          <w:spacing w:val="2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emploi.</w:t>
      </w:r>
      <w:r>
        <w:rPr>
          <w:rFonts w:ascii="Times New Roman" w:hAnsi="Times New Roman"/>
          <w:spacing w:val="21"/>
          <w:sz w:val="24"/>
        </w:rPr>
        <w:t> </w:t>
      </w:r>
      <w:r>
        <w:rPr>
          <w:rFonts w:ascii="Times New Roman" w:hAnsi="Times New Roman"/>
          <w:sz w:val="24"/>
        </w:rPr>
        <w:t>À</w:t>
      </w:r>
      <w:r>
        <w:rPr>
          <w:rFonts w:ascii="Times New Roman" w:hAnsi="Times New Roman"/>
          <w:spacing w:val="2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l'instar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des</w:t>
      </w:r>
      <w:r>
        <w:rPr>
          <w:rFonts w:ascii="Times New Roman" w:hAnsi="Times New Roman"/>
          <w:spacing w:val="2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éditions</w:t>
      </w:r>
      <w:r>
        <w:rPr>
          <w:rFonts w:ascii="Times New Roman" w:hAnsi="Times New Roman"/>
          <w:spacing w:val="2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antérieures,</w:t>
      </w:r>
      <w:r>
        <w:rPr>
          <w:rFonts w:ascii="Times New Roman" w:hAnsi="Times New Roman"/>
          <w:spacing w:val="21"/>
          <w:sz w:val="24"/>
        </w:rPr>
        <w:t> </w:t>
      </w:r>
      <w:r>
        <w:rPr>
          <w:rFonts w:ascii="Times New Roman" w:hAnsi="Times New Roman"/>
          <w:sz w:val="24"/>
        </w:rPr>
        <w:t>le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Directoire</w:t>
      </w:r>
      <w:r>
        <w:rPr>
          <w:rFonts w:ascii="Times New Roman" w:hAnsi="Times New Roman"/>
          <w:spacing w:val="103"/>
          <w:sz w:val="24"/>
        </w:rPr>
        <w:t> </w:t>
      </w:r>
      <w:r>
        <w:rPr>
          <w:rFonts w:ascii="Times New Roman" w:hAnsi="Times New Roman"/>
          <w:sz w:val="24"/>
        </w:rPr>
        <w:t>suit </w:t>
      </w:r>
      <w:r>
        <w:rPr>
          <w:rFonts w:ascii="Times New Roman" w:hAnsi="Times New Roman"/>
          <w:spacing w:val="-1"/>
          <w:sz w:val="24"/>
        </w:rPr>
        <w:t>l'Organisation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thématique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des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Constitutions.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112" w:right="115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</w:rPr>
        <w:t>Je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vous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z w:val="24"/>
        </w:rPr>
        <w:t>invite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z w:val="24"/>
        </w:rPr>
        <w:t>à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étudier</w:t>
      </w:r>
      <w:r>
        <w:rPr>
          <w:rFonts w:ascii="Times New Roman" w:hAnsi="Times New Roman"/>
          <w:spacing w:val="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ce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z w:val="24"/>
        </w:rPr>
        <w:t>texte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qui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offre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des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appels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intéressants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z w:val="24"/>
        </w:rPr>
        <w:t>à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approfondir</w:t>
      </w:r>
      <w:r>
        <w:rPr>
          <w:rFonts w:ascii="Times New Roman" w:hAnsi="Times New Roman"/>
          <w:spacing w:val="4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connaissance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82"/>
          <w:sz w:val="24"/>
        </w:rPr>
        <w:t> </w:t>
      </w:r>
      <w:r>
        <w:rPr>
          <w:rFonts w:ascii="Times New Roman" w:hAnsi="Times New Roman"/>
          <w:sz w:val="24"/>
        </w:rPr>
        <w:t>le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vécu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z w:val="24"/>
        </w:rPr>
        <w:t>notre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z w:val="24"/>
        </w:rPr>
        <w:t>vocation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missionnaire,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z w:val="24"/>
        </w:rPr>
        <w:t>aussi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bien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dans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z w:val="24"/>
        </w:rPr>
        <w:t>le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z w:val="24"/>
        </w:rPr>
        <w:t>domaine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personnel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5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communautaire.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On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recueille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les</w:t>
      </w:r>
      <w:r>
        <w:rPr>
          <w:rFonts w:ascii="Times New Roman" w:hAnsi="Times New Roman"/>
          <w:spacing w:val="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orientations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fondamentales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Congrégation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discernées</w:t>
      </w:r>
      <w:r>
        <w:rPr>
          <w:rFonts w:ascii="Times New Roman" w:hAnsi="Times New Roman"/>
          <w:spacing w:val="1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au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fur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z w:val="24"/>
        </w:rPr>
        <w:t>à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mesure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1"/>
          <w:sz w:val="24"/>
        </w:rPr>
        <w:t>des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Chapitre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Généraux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d'autres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forums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afin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pacing w:val="1"/>
          <w:sz w:val="24"/>
        </w:rPr>
        <w:t>de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promouvoir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color w:val="00B050"/>
          <w:spacing w:val="13"/>
          <w:sz w:val="24"/>
        </w:rPr>
      </w:r>
      <w:r>
        <w:rPr>
          <w:rFonts w:ascii="Times New Roman" w:hAnsi="Times New Roman"/>
          <w:color w:val="00B050"/>
          <w:sz w:val="24"/>
          <w:u w:val="single" w:color="00B050"/>
        </w:rPr>
        <w:t>la</w:t>
      </w:r>
      <w:r>
        <w:rPr>
          <w:rFonts w:ascii="Times New Roman" w:hAnsi="Times New Roman"/>
          <w:color w:val="00B050"/>
          <w:spacing w:val="12"/>
          <w:sz w:val="24"/>
          <w:u w:val="single" w:color="00B050"/>
        </w:rPr>
        <w:t> </w:t>
      </w:r>
      <w:r>
        <w:rPr>
          <w:rFonts w:ascii="Times New Roman" w:hAnsi="Times New Roman"/>
          <w:color w:val="00B050"/>
          <w:spacing w:val="12"/>
          <w:sz w:val="24"/>
        </w:rPr>
      </w:r>
      <w:r>
        <w:rPr>
          <w:rFonts w:ascii="Times New Roman" w:hAnsi="Times New Roman"/>
          <w:spacing w:val="-1"/>
          <w:sz w:val="24"/>
        </w:rPr>
        <w:t>vie</w:t>
      </w:r>
      <w:r>
        <w:rPr>
          <w:rFonts w:ascii="Times New Roman" w:hAnsi="Times New Roman"/>
          <w:spacing w:val="7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missionnaire</w:t>
      </w:r>
      <w:r>
        <w:rPr>
          <w:rFonts w:ascii="Times New Roman" w:hAnsi="Times New Roman"/>
          <w:spacing w:val="3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3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susciter</w:t>
      </w:r>
      <w:r>
        <w:rPr>
          <w:rFonts w:ascii="Times New Roman" w:hAnsi="Times New Roman"/>
          <w:spacing w:val="3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une</w:t>
      </w:r>
      <w:r>
        <w:rPr>
          <w:rFonts w:ascii="Times New Roman" w:hAnsi="Times New Roman"/>
          <w:spacing w:val="3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réponse</w:t>
      </w:r>
      <w:r>
        <w:rPr>
          <w:rFonts w:ascii="Times New Roman" w:hAnsi="Times New Roman"/>
          <w:spacing w:val="3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audacieuse</w:t>
      </w:r>
      <w:r>
        <w:rPr>
          <w:rFonts w:ascii="Times New Roman" w:hAnsi="Times New Roman"/>
          <w:spacing w:val="3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3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créatrice</w:t>
      </w:r>
      <w:r>
        <w:rPr>
          <w:rFonts w:ascii="Times New Roman" w:hAnsi="Times New Roman"/>
          <w:spacing w:val="3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aux</w:t>
      </w:r>
      <w:r>
        <w:rPr>
          <w:rFonts w:ascii="Times New Roman" w:hAnsi="Times New Roman"/>
          <w:spacing w:val="4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défis</w:t>
      </w:r>
      <w:r>
        <w:rPr>
          <w:rFonts w:ascii="Times New Roman" w:hAnsi="Times New Roman"/>
          <w:spacing w:val="3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apostoliques</w:t>
      </w:r>
      <w:r>
        <w:rPr>
          <w:rFonts w:ascii="Times New Roman" w:hAnsi="Times New Roman"/>
          <w:spacing w:val="38"/>
          <w:sz w:val="24"/>
        </w:rPr>
        <w:t> </w:t>
      </w:r>
      <w:r>
        <w:rPr>
          <w:rFonts w:ascii="Times New Roman" w:hAnsi="Times New Roman"/>
          <w:sz w:val="24"/>
        </w:rPr>
        <w:t>du</w:t>
      </w:r>
      <w:r>
        <w:rPr>
          <w:rFonts w:ascii="Times New Roman" w:hAnsi="Times New Roman"/>
          <w:spacing w:val="3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monde</w:t>
      </w:r>
      <w:r>
        <w:rPr>
          <w:rFonts w:ascii="Times New Roman" w:hAnsi="Times New Roman"/>
          <w:spacing w:val="10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d'aujourd'hui.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112" w:right="118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Vous</w:t>
      </w:r>
      <w:r>
        <w:rPr>
          <w:rFonts w:ascii="Times New Roman" w:hAnsi="Times New Roman"/>
          <w:spacing w:val="4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trouverez</w:t>
      </w:r>
      <w:r>
        <w:rPr>
          <w:rFonts w:ascii="Times New Roman" w:hAnsi="Times New Roman"/>
          <w:spacing w:val="4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aussi,</w:t>
      </w:r>
      <w:r>
        <w:rPr>
          <w:rFonts w:ascii="Times New Roman" w:hAnsi="Times New Roman"/>
          <w:spacing w:val="4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dans</w:t>
      </w:r>
      <w:r>
        <w:rPr>
          <w:rFonts w:ascii="Times New Roman" w:hAnsi="Times New Roman"/>
          <w:spacing w:val="4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ce</w:t>
      </w:r>
      <w:r>
        <w:rPr>
          <w:rFonts w:ascii="Times New Roman" w:hAnsi="Times New Roman"/>
          <w:spacing w:val="4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Directoire,</w:t>
      </w:r>
      <w:r>
        <w:rPr>
          <w:rFonts w:ascii="Times New Roman" w:hAnsi="Times New Roman"/>
          <w:spacing w:val="4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les</w:t>
      </w:r>
      <w:r>
        <w:rPr>
          <w:rFonts w:ascii="Times New Roman" w:hAnsi="Times New Roman"/>
          <w:spacing w:val="4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normes</w:t>
      </w:r>
      <w:r>
        <w:rPr>
          <w:rFonts w:ascii="Times New Roman" w:hAnsi="Times New Roman"/>
          <w:spacing w:val="43"/>
          <w:sz w:val="24"/>
        </w:rPr>
        <w:t> </w:t>
      </w:r>
      <w:r>
        <w:rPr>
          <w:rFonts w:ascii="Times New Roman" w:hAnsi="Times New Roman"/>
          <w:sz w:val="24"/>
        </w:rPr>
        <w:t>qui</w:t>
      </w:r>
      <w:r>
        <w:rPr>
          <w:rFonts w:ascii="Times New Roman" w:hAnsi="Times New Roman"/>
          <w:spacing w:val="4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doivent</w:t>
      </w:r>
      <w:r>
        <w:rPr>
          <w:rFonts w:ascii="Times New Roman" w:hAnsi="Times New Roman"/>
          <w:spacing w:val="4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guider</w:t>
      </w:r>
      <w:r>
        <w:rPr>
          <w:rFonts w:ascii="Times New Roman" w:hAnsi="Times New Roman"/>
          <w:spacing w:val="4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l'exercice</w:t>
      </w:r>
      <w:r>
        <w:rPr>
          <w:rFonts w:ascii="Times New Roman" w:hAnsi="Times New Roman"/>
          <w:spacing w:val="42"/>
          <w:sz w:val="24"/>
        </w:rPr>
        <w:t> </w:t>
      </w:r>
      <w:r>
        <w:rPr>
          <w:rFonts w:ascii="Times New Roman" w:hAnsi="Times New Roman"/>
          <w:sz w:val="24"/>
        </w:rPr>
        <w:t>du</w:t>
      </w:r>
      <w:r>
        <w:rPr>
          <w:rFonts w:ascii="Times New Roman" w:hAnsi="Times New Roman"/>
          <w:spacing w:val="9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gouvernement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l'organisation</w:t>
      </w:r>
      <w:r>
        <w:rPr>
          <w:rFonts w:ascii="Times New Roman" w:hAnsi="Times New Roman"/>
          <w:spacing w:val="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communautaire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z w:val="24"/>
        </w:rPr>
        <w:t>à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ses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divers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z w:val="24"/>
        </w:rPr>
        <w:t>niveaux,</w:t>
      </w:r>
      <w:r>
        <w:rPr>
          <w:rFonts w:ascii="Times New Roman" w:hAnsi="Times New Roman"/>
          <w:spacing w:val="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programmation</w:t>
      </w:r>
      <w:r>
        <w:rPr>
          <w:rFonts w:ascii="Times New Roman" w:hAnsi="Times New Roman"/>
          <w:spacing w:val="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des</w:t>
      </w:r>
      <w:r>
        <w:rPr>
          <w:rFonts w:ascii="Times New Roman" w:hAnsi="Times New Roman"/>
          <w:spacing w:val="9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processus</w:t>
      </w:r>
      <w:r>
        <w:rPr>
          <w:rFonts w:ascii="Times New Roman" w:hAnsi="Times New Roman"/>
          <w:spacing w:val="3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formatifs</w:t>
      </w:r>
      <w:r>
        <w:rPr>
          <w:rFonts w:ascii="Times New Roman" w:hAnsi="Times New Roman"/>
          <w:spacing w:val="3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36"/>
          <w:sz w:val="24"/>
        </w:rPr>
        <w:t> </w:t>
      </w:r>
      <w:r>
        <w:rPr>
          <w:rFonts w:ascii="Times New Roman" w:hAnsi="Times New Roman"/>
          <w:sz w:val="24"/>
        </w:rPr>
        <w:t>apostoliques</w:t>
      </w:r>
      <w:r>
        <w:rPr>
          <w:rFonts w:ascii="Times New Roman" w:hAnsi="Times New Roman"/>
          <w:spacing w:val="3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36"/>
          <w:sz w:val="24"/>
        </w:rPr>
        <w:t> </w:t>
      </w:r>
      <w:r>
        <w:rPr>
          <w:rFonts w:ascii="Times New Roman" w:hAnsi="Times New Roman"/>
          <w:sz w:val="24"/>
        </w:rPr>
        <w:t>le</w:t>
      </w:r>
      <w:r>
        <w:rPr>
          <w:rFonts w:ascii="Times New Roman" w:hAnsi="Times New Roman"/>
          <w:spacing w:val="3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fonctionnement</w:t>
      </w:r>
      <w:r>
        <w:rPr>
          <w:rFonts w:ascii="Times New Roman" w:hAnsi="Times New Roman"/>
          <w:spacing w:val="36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3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l'économie</w:t>
      </w:r>
      <w:r>
        <w:rPr>
          <w:rFonts w:ascii="Times New Roman" w:hAnsi="Times New Roman"/>
          <w:spacing w:val="3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dans</w:t>
      </w:r>
      <w:r>
        <w:rPr>
          <w:rFonts w:ascii="Times New Roman" w:hAnsi="Times New Roman"/>
          <w:spacing w:val="36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3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Congrégation.</w:t>
      </w:r>
      <w:r>
        <w:rPr>
          <w:rFonts w:ascii="Times New Roman" w:hAnsi="Times New Roman"/>
          <w:spacing w:val="9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Une</w:t>
      </w:r>
      <w:r>
        <w:rPr>
          <w:rFonts w:ascii="Times New Roman" w:hAnsi="Times New Roman"/>
          <w:spacing w:val="23"/>
          <w:sz w:val="24"/>
        </w:rPr>
        <w:t> </w:t>
      </w:r>
      <w:r>
        <w:rPr>
          <w:rFonts w:ascii="Times New Roman" w:hAnsi="Times New Roman"/>
          <w:sz w:val="24"/>
        </w:rPr>
        <w:t>bonne</w:t>
      </w:r>
      <w:r>
        <w:rPr>
          <w:rFonts w:ascii="Times New Roman" w:hAnsi="Times New Roman"/>
          <w:spacing w:val="2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connaissance</w:t>
      </w:r>
      <w:r>
        <w:rPr>
          <w:rFonts w:ascii="Times New Roman" w:hAnsi="Times New Roman"/>
          <w:spacing w:val="2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24"/>
          <w:sz w:val="24"/>
        </w:rPr>
        <w:t> </w:t>
      </w:r>
      <w:r>
        <w:rPr>
          <w:rFonts w:ascii="Times New Roman" w:hAnsi="Times New Roman"/>
          <w:sz w:val="24"/>
        </w:rPr>
        <w:t>une</w:t>
      </w:r>
      <w:r>
        <w:rPr>
          <w:rFonts w:ascii="Times New Roman" w:hAnsi="Times New Roman"/>
          <w:spacing w:val="2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fidélité</w:t>
      </w:r>
      <w:r>
        <w:rPr>
          <w:rFonts w:ascii="Times New Roman" w:hAnsi="Times New Roman"/>
          <w:spacing w:val="23"/>
          <w:sz w:val="24"/>
        </w:rPr>
        <w:t> </w:t>
      </w:r>
      <w:r>
        <w:rPr>
          <w:rFonts w:ascii="Times New Roman" w:hAnsi="Times New Roman"/>
          <w:sz w:val="24"/>
        </w:rPr>
        <w:t>rigoureuse</w:t>
      </w:r>
      <w:r>
        <w:rPr>
          <w:rFonts w:ascii="Times New Roman" w:hAnsi="Times New Roman"/>
          <w:spacing w:val="23"/>
          <w:sz w:val="24"/>
        </w:rPr>
        <w:t> </w:t>
      </w:r>
      <w:r>
        <w:rPr>
          <w:rFonts w:ascii="Times New Roman" w:hAnsi="Times New Roman"/>
          <w:sz w:val="24"/>
        </w:rPr>
        <w:t>à</w:t>
      </w:r>
      <w:r>
        <w:rPr>
          <w:rFonts w:ascii="Times New Roman" w:hAnsi="Times New Roman"/>
          <w:spacing w:val="23"/>
          <w:sz w:val="24"/>
        </w:rPr>
        <w:t> </w:t>
      </w:r>
      <w:r>
        <w:rPr>
          <w:rFonts w:ascii="Times New Roman" w:hAnsi="Times New Roman"/>
          <w:sz w:val="24"/>
        </w:rPr>
        <w:t>ces</w:t>
      </w:r>
      <w:r>
        <w:rPr>
          <w:rFonts w:ascii="Times New Roman" w:hAnsi="Times New Roman"/>
          <w:spacing w:val="2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normes</w:t>
      </w:r>
      <w:r>
        <w:rPr>
          <w:rFonts w:ascii="Times New Roman" w:hAnsi="Times New Roman"/>
          <w:spacing w:val="2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faciliteront</w:t>
      </w:r>
      <w:r>
        <w:rPr>
          <w:rFonts w:ascii="Times New Roman" w:hAnsi="Times New Roman"/>
          <w:spacing w:val="24"/>
          <w:sz w:val="24"/>
        </w:rPr>
        <w:t> </w:t>
      </w:r>
      <w:r>
        <w:rPr>
          <w:rFonts w:ascii="Times New Roman" w:hAnsi="Times New Roman"/>
          <w:sz w:val="24"/>
        </w:rPr>
        <w:t>un</w:t>
      </w:r>
      <w:r>
        <w:rPr>
          <w:rFonts w:ascii="Times New Roman" w:hAnsi="Times New Roman"/>
          <w:spacing w:val="2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développement</w:t>
      </w:r>
      <w:r>
        <w:rPr>
          <w:rFonts w:ascii="Times New Roman" w:hAnsi="Times New Roman"/>
          <w:spacing w:val="8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harmonieux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vie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pacing w:val="1"/>
          <w:sz w:val="24"/>
        </w:rPr>
        <w:t>la</w:t>
      </w:r>
      <w:r>
        <w:rPr>
          <w:rFonts w:ascii="Times New Roman" w:hAnsi="Times New Roman"/>
          <w:spacing w:val="-1"/>
          <w:sz w:val="24"/>
        </w:rPr>
        <w:t> Congrégation.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112" w:right="117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z w:val="24"/>
        </w:rPr>
        <w:t>Puisse</w:t>
      </w:r>
      <w:r>
        <w:rPr>
          <w:rFonts w:ascii="Times New Roman"/>
          <w:spacing w:val="18"/>
          <w:sz w:val="24"/>
        </w:rPr>
        <w:t> </w:t>
      </w:r>
      <w:r>
        <w:rPr>
          <w:rFonts w:ascii="Times New Roman"/>
          <w:spacing w:val="-1"/>
          <w:sz w:val="24"/>
        </w:rPr>
        <w:t>ce</w:t>
      </w:r>
      <w:r>
        <w:rPr>
          <w:rFonts w:ascii="Times New Roman"/>
          <w:spacing w:val="18"/>
          <w:sz w:val="24"/>
        </w:rPr>
        <w:t> </w:t>
      </w:r>
      <w:r>
        <w:rPr>
          <w:rFonts w:ascii="Times New Roman"/>
          <w:spacing w:val="-1"/>
          <w:sz w:val="24"/>
        </w:rPr>
        <w:t>Directoire</w:t>
      </w:r>
      <w:r>
        <w:rPr>
          <w:rFonts w:ascii="Times New Roman"/>
          <w:spacing w:val="39"/>
          <w:sz w:val="24"/>
        </w:rPr>
        <w:t> </w:t>
      </w:r>
      <w:r>
        <w:rPr>
          <w:rFonts w:ascii="Times New Roman"/>
          <w:spacing w:val="-1"/>
          <w:sz w:val="24"/>
        </w:rPr>
        <w:t>devenir,</w:t>
      </w:r>
      <w:r>
        <w:rPr>
          <w:rFonts w:ascii="Times New Roman"/>
          <w:spacing w:val="19"/>
          <w:sz w:val="24"/>
        </w:rPr>
        <w:t> </w:t>
      </w:r>
      <w:r>
        <w:rPr>
          <w:rFonts w:ascii="Times New Roman"/>
          <w:sz w:val="24"/>
        </w:rPr>
        <w:t>pour</w:t>
      </w:r>
      <w:r>
        <w:rPr>
          <w:rFonts w:ascii="Times New Roman"/>
          <w:spacing w:val="18"/>
          <w:sz w:val="24"/>
        </w:rPr>
        <w:t> </w:t>
      </w:r>
      <w:r>
        <w:rPr>
          <w:rFonts w:ascii="Times New Roman"/>
          <w:spacing w:val="-1"/>
          <w:sz w:val="24"/>
        </w:rPr>
        <w:t>chacun</w:t>
      </w:r>
      <w:r>
        <w:rPr>
          <w:rFonts w:ascii="Times New Roman"/>
          <w:spacing w:val="21"/>
          <w:sz w:val="24"/>
        </w:rPr>
        <w:t> </w:t>
      </w:r>
      <w:r>
        <w:rPr>
          <w:rFonts w:ascii="Times New Roman"/>
          <w:spacing w:val="1"/>
          <w:sz w:val="24"/>
        </w:rPr>
        <w:t>de</w:t>
      </w:r>
      <w:r>
        <w:rPr>
          <w:rFonts w:ascii="Times New Roman"/>
          <w:spacing w:val="18"/>
          <w:sz w:val="24"/>
        </w:rPr>
        <w:t> </w:t>
      </w:r>
      <w:r>
        <w:rPr>
          <w:rFonts w:ascii="Times New Roman"/>
          <w:sz w:val="24"/>
        </w:rPr>
        <w:t>nous,</w:t>
      </w:r>
      <w:r>
        <w:rPr>
          <w:rFonts w:ascii="Times New Roman"/>
          <w:spacing w:val="19"/>
          <w:sz w:val="24"/>
        </w:rPr>
        <w:t> </w:t>
      </w:r>
      <w:r>
        <w:rPr>
          <w:rFonts w:ascii="Times New Roman"/>
          <w:sz w:val="24"/>
        </w:rPr>
        <w:t>un</w:t>
      </w:r>
      <w:r>
        <w:rPr>
          <w:rFonts w:ascii="Times New Roman"/>
          <w:spacing w:val="21"/>
          <w:sz w:val="24"/>
        </w:rPr>
        <w:t> </w:t>
      </w:r>
      <w:r>
        <w:rPr>
          <w:rFonts w:ascii="Times New Roman"/>
          <w:sz w:val="24"/>
        </w:rPr>
        <w:t>outil</w:t>
      </w:r>
      <w:r>
        <w:rPr>
          <w:rFonts w:ascii="Times New Roman"/>
          <w:spacing w:val="19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21"/>
          <w:sz w:val="24"/>
        </w:rPr>
        <w:t> </w:t>
      </w:r>
      <w:r>
        <w:rPr>
          <w:rFonts w:ascii="Times New Roman"/>
          <w:spacing w:val="-1"/>
          <w:sz w:val="24"/>
        </w:rPr>
        <w:t>croissance</w:t>
      </w:r>
      <w:r>
        <w:rPr>
          <w:rFonts w:ascii="Times New Roman"/>
          <w:spacing w:val="18"/>
          <w:sz w:val="24"/>
        </w:rPr>
        <w:t> </w:t>
      </w:r>
      <w:r>
        <w:rPr>
          <w:rFonts w:ascii="Times New Roman"/>
          <w:sz w:val="24"/>
        </w:rPr>
        <w:t>dans</w:t>
      </w:r>
      <w:r>
        <w:rPr>
          <w:rFonts w:ascii="Times New Roman"/>
          <w:spacing w:val="20"/>
          <w:sz w:val="24"/>
        </w:rPr>
        <w:t> </w:t>
      </w:r>
      <w:r>
        <w:rPr>
          <w:rFonts w:ascii="Times New Roman"/>
          <w:sz w:val="24"/>
        </w:rPr>
        <w:t>la</w:t>
      </w:r>
      <w:r>
        <w:rPr>
          <w:rFonts w:ascii="Times New Roman"/>
          <w:spacing w:val="20"/>
          <w:sz w:val="24"/>
        </w:rPr>
        <w:t> </w:t>
      </w:r>
      <w:r>
        <w:rPr>
          <w:rFonts w:ascii="Times New Roman"/>
          <w:sz w:val="24"/>
        </w:rPr>
        <w:t>vie</w:t>
      </w:r>
      <w:r>
        <w:rPr>
          <w:rFonts w:ascii="Times New Roman"/>
          <w:spacing w:val="63"/>
          <w:sz w:val="24"/>
        </w:rPr>
        <w:t> </w:t>
      </w:r>
      <w:r>
        <w:rPr>
          <w:rFonts w:ascii="Times New Roman"/>
          <w:spacing w:val="-1"/>
          <w:sz w:val="24"/>
        </w:rPr>
        <w:t>missionnaire.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112" w:right="0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Rome,</w:t>
      </w:r>
      <w:r>
        <w:rPr>
          <w:rFonts w:ascii="Times New Roman"/>
          <w:sz w:val="24"/>
        </w:rPr>
        <w:t> 24 </w:t>
      </w:r>
      <w:r>
        <w:rPr>
          <w:rFonts w:ascii="Times New Roman"/>
          <w:spacing w:val="-1"/>
          <w:sz w:val="24"/>
        </w:rPr>
        <w:t>octobre </w:t>
      </w:r>
      <w:r>
        <w:rPr>
          <w:rFonts w:ascii="Times New Roman"/>
          <w:sz w:val="24"/>
        </w:rPr>
        <w:t>2011.</w:t>
      </w:r>
    </w:p>
    <w:p>
      <w:pPr>
        <w:spacing w:before="0"/>
        <w:ind w:left="112" w:right="0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Fête </w:t>
      </w:r>
      <w:r>
        <w:rPr>
          <w:rFonts w:ascii="Times New Roman" w:hAnsi="Times New Roman"/>
          <w:spacing w:val="1"/>
          <w:sz w:val="24"/>
        </w:rPr>
        <w:t>de</w:t>
      </w:r>
      <w:r>
        <w:rPr>
          <w:rFonts w:ascii="Times New Roman" w:hAnsi="Times New Roman"/>
          <w:spacing w:val="-1"/>
          <w:sz w:val="24"/>
        </w:rPr>
        <w:t> Saint-Antoine-Marie Claret</w:t>
      </w:r>
      <w:r>
        <w:rPr>
          <w:rFonts w:ascii="Times New Roman" w:hAnsi="Times New Roman"/>
          <w:sz w:val="2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112" w:right="5834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</w:rPr>
        <w:t>Josep </w:t>
      </w:r>
      <w:r>
        <w:rPr>
          <w:rFonts w:ascii="Times New Roman" w:hAnsi="Times New Roman"/>
          <w:spacing w:val="-1"/>
          <w:sz w:val="24"/>
        </w:rPr>
        <w:t>M.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Abella Batlle,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cmf.</w:t>
      </w:r>
      <w:r>
        <w:rPr>
          <w:rFonts w:ascii="Times New Roman" w:hAnsi="Times New Roman"/>
          <w:spacing w:val="2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Supérieur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Général</w:t>
      </w:r>
      <w:r>
        <w:rPr>
          <w:rFonts w:ascii="Times New Roman" w:hAnsi="Times New Roman"/>
          <w:sz w:val="24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pgSz w:w="11910" w:h="16840"/>
          <w:pgMar w:header="0" w:footer="731" w:top="1160" w:bottom="920" w:left="1020" w:right="1300"/>
        </w:sectPr>
      </w:pPr>
    </w:p>
    <w:p>
      <w:pPr>
        <w:pStyle w:val="Heading1"/>
        <w:spacing w:line="240" w:lineRule="auto" w:before="50"/>
        <w:ind w:left="112" w:right="0"/>
        <w:jc w:val="both"/>
        <w:rPr>
          <w:b w:val="0"/>
          <w:bCs w:val="0"/>
        </w:rPr>
      </w:pPr>
      <w:r>
        <w:rPr>
          <w:spacing w:val="-1"/>
        </w:rPr>
        <w:t>DECRET DE PROMULGATION</w:t>
      </w:r>
      <w:r>
        <w:rPr>
          <w:b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b/>
          <w:bCs/>
          <w:sz w:val="36"/>
          <w:szCs w:val="36"/>
        </w:rPr>
      </w:pPr>
    </w:p>
    <w:p>
      <w:pPr>
        <w:spacing w:before="0"/>
        <w:ind w:left="112" w:right="116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Notre</w:t>
      </w:r>
      <w:r>
        <w:rPr>
          <w:rFonts w:ascii="Times New Roman" w:hAnsi="Times New Roman"/>
          <w:spacing w:val="3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Congrégation</w:t>
      </w:r>
      <w:r>
        <w:rPr>
          <w:rFonts w:ascii="Times New Roman" w:hAnsi="Times New Roman"/>
          <w:spacing w:val="40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4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Missionnaires</w:t>
      </w:r>
      <w:r>
        <w:rPr>
          <w:rFonts w:ascii="Times New Roman" w:hAnsi="Times New Roman"/>
          <w:spacing w:val="4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Fils</w:t>
      </w:r>
      <w:r>
        <w:rPr>
          <w:rFonts w:ascii="Times New Roman" w:hAnsi="Times New Roman"/>
          <w:spacing w:val="41"/>
          <w:sz w:val="24"/>
        </w:rPr>
        <w:t> </w:t>
      </w:r>
      <w:r>
        <w:rPr>
          <w:rFonts w:ascii="Times New Roman" w:hAnsi="Times New Roman"/>
          <w:sz w:val="24"/>
        </w:rPr>
        <w:t>du</w:t>
      </w:r>
      <w:r>
        <w:rPr>
          <w:rFonts w:ascii="Times New Roman" w:hAnsi="Times New Roman"/>
          <w:spacing w:val="4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Cœur</w:t>
      </w:r>
      <w:r>
        <w:rPr>
          <w:rFonts w:ascii="Times New Roman" w:hAnsi="Times New Roman"/>
          <w:spacing w:val="4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Immaculé</w:t>
      </w:r>
      <w:r>
        <w:rPr>
          <w:rFonts w:ascii="Times New Roman" w:hAnsi="Times New Roman"/>
          <w:spacing w:val="39"/>
          <w:sz w:val="24"/>
        </w:rPr>
        <w:t> </w:t>
      </w:r>
      <w:r>
        <w:rPr>
          <w:rFonts w:ascii="Times New Roman" w:hAnsi="Times New Roman"/>
          <w:spacing w:val="1"/>
          <w:sz w:val="24"/>
        </w:rPr>
        <w:t>de</w:t>
      </w:r>
      <w:r>
        <w:rPr>
          <w:rFonts w:ascii="Times New Roman" w:hAnsi="Times New Roman"/>
          <w:spacing w:val="4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Marie</w:t>
      </w:r>
      <w:r>
        <w:rPr>
          <w:rFonts w:ascii="Times New Roman" w:hAnsi="Times New Roman"/>
          <w:spacing w:val="3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(Missionnaires</w:t>
      </w:r>
      <w:r>
        <w:rPr>
          <w:rFonts w:ascii="Times New Roman" w:hAnsi="Times New Roman"/>
          <w:spacing w:val="8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Clarétains)</w:t>
      </w:r>
      <w:r>
        <w:rPr>
          <w:rFonts w:ascii="Times New Roman" w:hAnsi="Times New Roman"/>
          <w:spacing w:val="5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est</w:t>
      </w:r>
      <w:r>
        <w:rPr>
          <w:rFonts w:ascii="Times New Roman" w:hAnsi="Times New Roman"/>
          <w:spacing w:val="55"/>
          <w:sz w:val="24"/>
        </w:rPr>
        <w:t> </w:t>
      </w:r>
      <w:r>
        <w:rPr>
          <w:rFonts w:ascii="Times New Roman" w:hAnsi="Times New Roman"/>
          <w:sz w:val="24"/>
        </w:rPr>
        <w:t>une</w:t>
      </w:r>
      <w:r>
        <w:rPr>
          <w:rFonts w:ascii="Times New Roman" w:hAnsi="Times New Roman"/>
          <w:spacing w:val="5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réalité</w:t>
      </w:r>
      <w:r>
        <w:rPr>
          <w:rFonts w:ascii="Times New Roman" w:hAnsi="Times New Roman"/>
          <w:spacing w:val="5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vivante,</w:t>
      </w:r>
      <w:r>
        <w:rPr>
          <w:rFonts w:ascii="Times New Roman" w:hAnsi="Times New Roman"/>
          <w:spacing w:val="55"/>
          <w:sz w:val="24"/>
        </w:rPr>
        <w:t> </w:t>
      </w:r>
      <w:r>
        <w:rPr>
          <w:rFonts w:ascii="Times New Roman" w:hAnsi="Times New Roman"/>
          <w:sz w:val="24"/>
        </w:rPr>
        <w:t>qui</w:t>
      </w:r>
      <w:r>
        <w:rPr>
          <w:rFonts w:ascii="Times New Roman" w:hAnsi="Times New Roman"/>
          <w:spacing w:val="54"/>
          <w:sz w:val="24"/>
        </w:rPr>
        <w:t> </w:t>
      </w:r>
      <w:r>
        <w:rPr>
          <w:rFonts w:ascii="Times New Roman" w:hAnsi="Times New Roman"/>
          <w:sz w:val="24"/>
        </w:rPr>
        <w:t>se</w:t>
      </w:r>
      <w:r>
        <w:rPr>
          <w:rFonts w:ascii="Times New Roman" w:hAnsi="Times New Roman"/>
          <w:spacing w:val="54"/>
          <w:sz w:val="24"/>
        </w:rPr>
        <w:t> </w:t>
      </w:r>
      <w:r>
        <w:rPr>
          <w:rFonts w:ascii="Times New Roman" w:hAnsi="Times New Roman"/>
          <w:sz w:val="24"/>
        </w:rPr>
        <w:t>maintient</w:t>
      </w:r>
      <w:r>
        <w:rPr>
          <w:rFonts w:ascii="Times New Roman" w:hAnsi="Times New Roman"/>
          <w:spacing w:val="5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fidèle</w:t>
      </w:r>
      <w:r>
        <w:rPr>
          <w:rFonts w:ascii="Times New Roman" w:hAnsi="Times New Roman"/>
          <w:spacing w:val="54"/>
          <w:sz w:val="24"/>
        </w:rPr>
        <w:t> </w:t>
      </w:r>
      <w:r>
        <w:rPr>
          <w:rFonts w:ascii="Times New Roman" w:hAnsi="Times New Roman"/>
          <w:sz w:val="24"/>
        </w:rPr>
        <w:t>à</w:t>
      </w:r>
      <w:r>
        <w:rPr>
          <w:rFonts w:ascii="Times New Roman" w:hAnsi="Times New Roman"/>
          <w:spacing w:val="5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l'esprit</w:t>
      </w:r>
      <w:r>
        <w:rPr>
          <w:rFonts w:ascii="Times New Roman" w:hAnsi="Times New Roman"/>
          <w:spacing w:val="55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5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Saint-Antoine-Marie</w:t>
      </w:r>
      <w:r>
        <w:rPr>
          <w:rFonts w:ascii="Times New Roman" w:hAnsi="Times New Roman"/>
          <w:spacing w:val="8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Claret,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z w:val="24"/>
        </w:rPr>
        <w:t>son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Fondateur,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z w:val="24"/>
        </w:rPr>
        <w:t>exprimé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dans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z w:val="24"/>
        </w:rPr>
        <w:t>nos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Constitutions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z w:val="24"/>
        </w:rPr>
        <w:t>qui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z w:val="24"/>
        </w:rPr>
        <w:t>se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renouvelle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constamment,</w:t>
      </w:r>
      <w:r>
        <w:rPr>
          <w:rFonts w:ascii="Times New Roman" w:hAnsi="Times New Roman"/>
          <w:spacing w:val="6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toujours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z w:val="24"/>
        </w:rPr>
        <w:t>à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l'écoute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réalité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sociale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ecclésiale,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afin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z w:val="24"/>
        </w:rPr>
        <w:t>son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témoignage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1"/>
          <w:sz w:val="24"/>
        </w:rPr>
        <w:t>de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z w:val="24"/>
        </w:rPr>
        <w:t>vie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z w:val="24"/>
        </w:rPr>
        <w:t>soit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toujours</w:t>
      </w:r>
      <w:r>
        <w:rPr>
          <w:rFonts w:ascii="Times New Roman" w:hAnsi="Times New Roman"/>
          <w:spacing w:val="97"/>
          <w:sz w:val="24"/>
        </w:rPr>
        <w:t> </w:t>
      </w:r>
      <w:r>
        <w:rPr>
          <w:rFonts w:ascii="Times New Roman" w:hAnsi="Times New Roman"/>
          <w:sz w:val="24"/>
        </w:rPr>
        <w:t>plus</w:t>
      </w:r>
      <w:r>
        <w:rPr>
          <w:rFonts w:ascii="Times New Roman" w:hAnsi="Times New Roman"/>
          <w:spacing w:val="-1"/>
          <w:sz w:val="24"/>
        </w:rPr>
        <w:t> clair et</w:t>
      </w:r>
      <w:r>
        <w:rPr>
          <w:rFonts w:ascii="Times New Roman" w:hAnsi="Times New Roman"/>
          <w:sz w:val="24"/>
        </w:rPr>
        <w:t> sa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mission </w:t>
      </w:r>
      <w:r>
        <w:rPr>
          <w:rFonts w:ascii="Times New Roman" w:hAnsi="Times New Roman"/>
          <w:spacing w:val="-1"/>
          <w:sz w:val="24"/>
        </w:rPr>
        <w:t>plus efficace.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112" w:right="115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</w:rPr>
        <w:t>Les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z w:val="24"/>
        </w:rPr>
        <w:t>Constitutions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contiennent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"les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normes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fondamentales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z w:val="24"/>
        </w:rPr>
        <w:t>sur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z w:val="24"/>
        </w:rPr>
        <w:t>le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gouvernement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l'institut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z w:val="24"/>
        </w:rPr>
        <w:t>sur</w:t>
      </w:r>
      <w:r>
        <w:rPr>
          <w:rFonts w:ascii="Times New Roman" w:hAnsi="Times New Roman"/>
          <w:spacing w:val="85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discipline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ses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membres,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z w:val="24"/>
        </w:rPr>
        <w:t>sur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leur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incorporation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formation,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ainsi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z w:val="24"/>
        </w:rPr>
        <w:t>sur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1"/>
          <w:sz w:val="24"/>
        </w:rPr>
        <w:t>le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z w:val="24"/>
        </w:rPr>
        <w:t>but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z w:val="24"/>
        </w:rPr>
        <w:t>propre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des</w:t>
      </w:r>
      <w:r>
        <w:rPr>
          <w:rFonts w:ascii="Times New Roman" w:hAnsi="Times New Roman"/>
          <w:spacing w:val="10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liens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sacrés"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(can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z w:val="24"/>
        </w:rPr>
        <w:t>587.1).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pacing w:val="-2"/>
          <w:sz w:val="24"/>
        </w:rPr>
        <w:t>Le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Directoire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z w:val="24"/>
        </w:rPr>
        <w:t>développe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applique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z w:val="24"/>
        </w:rPr>
        <w:t>le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contenu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z w:val="24"/>
        </w:rPr>
        <w:t>des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z w:val="24"/>
        </w:rPr>
        <w:t>Constitutions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avec</w:t>
      </w:r>
      <w:r>
        <w:rPr>
          <w:rFonts w:ascii="Times New Roman" w:hAnsi="Times New Roman"/>
          <w:spacing w:val="7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des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normes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critères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d'actuation,</w:t>
      </w:r>
      <w:r>
        <w:rPr>
          <w:rFonts w:ascii="Times New Roman" w:hAnsi="Times New Roman"/>
          <w:spacing w:val="3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recueille</w:t>
      </w:r>
      <w:r>
        <w:rPr>
          <w:rFonts w:ascii="Times New Roman" w:hAnsi="Times New Roman"/>
          <w:spacing w:val="3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aussi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les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dispositions</w:t>
      </w:r>
      <w:r>
        <w:rPr>
          <w:rFonts w:ascii="Times New Roman" w:hAnsi="Times New Roman"/>
          <w:spacing w:val="3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2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les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orientations</w:t>
      </w:r>
      <w:r>
        <w:rPr>
          <w:rFonts w:ascii="Times New Roman" w:hAnsi="Times New Roman"/>
          <w:spacing w:val="30"/>
          <w:sz w:val="24"/>
        </w:rPr>
        <w:t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2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les</w:t>
      </w:r>
      <w:r>
        <w:rPr>
          <w:rFonts w:ascii="Times New Roman" w:hAnsi="Times New Roman"/>
          <w:spacing w:val="10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Chapitres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Généraux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z w:val="24"/>
        </w:rPr>
        <w:t>ont </w:t>
      </w:r>
      <w:r>
        <w:rPr>
          <w:rFonts w:ascii="Times New Roman" w:hAnsi="Times New Roman"/>
          <w:spacing w:val="-1"/>
          <w:sz w:val="24"/>
        </w:rPr>
        <w:t>léguées</w:t>
      </w:r>
      <w:r>
        <w:rPr>
          <w:rFonts w:ascii="Times New Roman" w:hAnsi="Times New Roman"/>
          <w:sz w:val="24"/>
        </w:rPr>
        <w:t> sur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z w:val="24"/>
        </w:rPr>
        <w:t>vie</w:t>
      </w:r>
      <w:r>
        <w:rPr>
          <w:rFonts w:ascii="Times New Roman" w:hAnsi="Times New Roman"/>
          <w:spacing w:val="-1"/>
          <w:sz w:val="24"/>
        </w:rPr>
        <w:t> et</w:t>
      </w:r>
      <w:r>
        <w:rPr>
          <w:rFonts w:ascii="Times New Roman" w:hAnsi="Times New Roman"/>
          <w:sz w:val="24"/>
        </w:rPr>
        <w:t> la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mission de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-1"/>
          <w:sz w:val="24"/>
        </w:rPr>
        <w:t> Congrégation.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112" w:right="116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Depuis</w:t>
      </w:r>
      <w:r>
        <w:rPr>
          <w:rFonts w:ascii="Times New Roman" w:hAnsi="Times New Roman"/>
          <w:sz w:val="24"/>
        </w:rPr>
        <w:t> que</w:t>
      </w:r>
      <w:r>
        <w:rPr>
          <w:rFonts w:ascii="Times New Roman" w:hAnsi="Times New Roman"/>
          <w:spacing w:val="59"/>
          <w:sz w:val="24"/>
        </w:rPr>
        <w:t> </w:t>
      </w:r>
      <w:r>
        <w:rPr>
          <w:rFonts w:ascii="Times New Roman" w:hAnsi="Times New Roman"/>
          <w:sz w:val="24"/>
        </w:rPr>
        <w:t>le</w:t>
      </w:r>
      <w:r>
        <w:rPr>
          <w:rFonts w:ascii="Times New Roman" w:hAnsi="Times New Roman"/>
          <w:spacing w:val="5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Directoire</w:t>
      </w:r>
      <w:r>
        <w:rPr>
          <w:rFonts w:ascii="Times New Roman" w:hAnsi="Times New Roman"/>
          <w:spacing w:val="5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entra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vigueur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z w:val="24"/>
        </w:rPr>
        <w:t>le</w:t>
      </w:r>
      <w:r>
        <w:rPr>
          <w:rFonts w:ascii="Times New Roman" w:hAnsi="Times New Roman"/>
          <w:spacing w:val="59"/>
          <w:sz w:val="24"/>
        </w:rPr>
        <w:t> </w:t>
      </w:r>
      <w:r>
        <w:rPr>
          <w:rFonts w:ascii="Times New Roman" w:hAnsi="Times New Roman"/>
          <w:spacing w:val="1"/>
          <w:sz w:val="24"/>
        </w:rPr>
        <w:t>16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juillet</w:t>
      </w:r>
      <w:r>
        <w:rPr>
          <w:rFonts w:ascii="Times New Roman" w:hAnsi="Times New Roman"/>
          <w:sz w:val="24"/>
        </w:rPr>
        <w:t> 1999, on a</w:t>
      </w:r>
      <w:r>
        <w:rPr>
          <w:rFonts w:ascii="Times New Roman" w:hAnsi="Times New Roman"/>
          <w:spacing w:val="5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célébré</w:t>
      </w:r>
      <w:r>
        <w:rPr>
          <w:rFonts w:ascii="Times New Roman" w:hAnsi="Times New Roman"/>
          <w:spacing w:val="59"/>
          <w:sz w:val="24"/>
        </w:rPr>
        <w:t> </w:t>
      </w:r>
      <w:r>
        <w:rPr>
          <w:rFonts w:ascii="Times New Roman" w:hAnsi="Times New Roman"/>
          <w:sz w:val="24"/>
        </w:rPr>
        <w:t>deux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Chapitres</w:t>
      </w:r>
      <w:r>
        <w:rPr>
          <w:rFonts w:ascii="Times New Roman" w:hAnsi="Times New Roman"/>
          <w:spacing w:val="8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Généraux,</w:t>
      </w:r>
      <w:r>
        <w:rPr>
          <w:rFonts w:ascii="Times New Roman" w:hAnsi="Times New Roman"/>
          <w:sz w:val="24"/>
        </w:rPr>
        <w:t> dont </w:t>
      </w:r>
      <w:r>
        <w:rPr>
          <w:rFonts w:ascii="Times New Roman" w:hAnsi="Times New Roman"/>
          <w:spacing w:val="-1"/>
          <w:sz w:val="24"/>
        </w:rPr>
        <w:t>les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dispositions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devraient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être incorporées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explicitement</w:t>
      </w:r>
      <w:r>
        <w:rPr>
          <w:rFonts w:ascii="Times New Roman" w:hAnsi="Times New Roman"/>
          <w:sz w:val="24"/>
        </w:rPr>
        <w:t> à</w:t>
      </w:r>
      <w:r>
        <w:rPr>
          <w:rFonts w:ascii="Times New Roman" w:hAnsi="Times New Roman"/>
          <w:spacing w:val="-1"/>
          <w:sz w:val="24"/>
        </w:rPr>
        <w:t> notre législation.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112" w:right="115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</w:rPr>
        <w:t>Le</w:t>
      </w:r>
      <w:r>
        <w:rPr>
          <w:rFonts w:ascii="Times New Roman" w:hAnsi="Times New Roman"/>
          <w:spacing w:val="1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Gouvernement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Général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18"/>
          <w:sz w:val="24"/>
        </w:rPr>
        <w:t> </w:t>
      </w:r>
      <w:r>
        <w:rPr>
          <w:rFonts w:ascii="Times New Roman" w:hAnsi="Times New Roman"/>
          <w:sz w:val="24"/>
        </w:rPr>
        <w:t>nommé</w:t>
      </w:r>
      <w:r>
        <w:rPr>
          <w:rFonts w:ascii="Times New Roman" w:hAnsi="Times New Roman"/>
          <w:spacing w:val="1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une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z w:val="24"/>
        </w:rPr>
        <w:t>commission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qui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enrichira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sz w:val="24"/>
        </w:rPr>
        <w:t>le</w:t>
      </w:r>
      <w:r>
        <w:rPr>
          <w:rFonts w:ascii="Times New Roman" w:hAnsi="Times New Roman"/>
          <w:spacing w:val="1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Directoire</w:t>
      </w:r>
      <w:r>
        <w:rPr>
          <w:rFonts w:ascii="Times New Roman" w:hAnsi="Times New Roman"/>
          <w:spacing w:val="18"/>
          <w:sz w:val="24"/>
        </w:rPr>
        <w:t> </w:t>
      </w:r>
      <w:r>
        <w:rPr>
          <w:rFonts w:ascii="Times New Roman" w:hAnsi="Times New Roman"/>
          <w:sz w:val="24"/>
        </w:rPr>
        <w:t>avec</w:t>
      </w:r>
      <w:r>
        <w:rPr>
          <w:rFonts w:ascii="Times New Roman" w:hAnsi="Times New Roman"/>
          <w:spacing w:val="18"/>
          <w:sz w:val="24"/>
        </w:rPr>
        <w:t> </w:t>
      </w:r>
      <w:r>
        <w:rPr>
          <w:rFonts w:ascii="Times New Roman" w:hAnsi="Times New Roman"/>
          <w:sz w:val="24"/>
        </w:rPr>
        <w:t>le</w:t>
      </w:r>
      <w:r>
        <w:rPr>
          <w:rFonts w:ascii="Times New Roman" w:hAnsi="Times New Roman"/>
          <w:spacing w:val="5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magistère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capitulaire,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révisera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quelques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z w:val="24"/>
        </w:rPr>
        <w:t>numéros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pour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les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adapter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z w:val="24"/>
        </w:rPr>
        <w:t>à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réalité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corrigera</w:t>
      </w:r>
      <w:r>
        <w:rPr>
          <w:rFonts w:ascii="Times New Roman" w:hAnsi="Times New Roman"/>
          <w:spacing w:val="8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quelques</w:t>
      </w:r>
      <w:r>
        <w:rPr>
          <w:rFonts w:ascii="Times New Roman" w:hAnsi="Times New Roman"/>
          <w:spacing w:val="4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erreurs.</w:t>
      </w:r>
      <w:r>
        <w:rPr>
          <w:rFonts w:ascii="Times New Roman" w:hAnsi="Times New Roman"/>
          <w:spacing w:val="43"/>
          <w:sz w:val="24"/>
        </w:rPr>
        <w:t> </w:t>
      </w:r>
      <w:r>
        <w:rPr>
          <w:rFonts w:ascii="Times New Roman" w:hAnsi="Times New Roman"/>
          <w:sz w:val="24"/>
        </w:rPr>
        <w:t>Pendant</w:t>
      </w:r>
      <w:r>
        <w:rPr>
          <w:rFonts w:ascii="Times New Roman" w:hAnsi="Times New Roman"/>
          <w:spacing w:val="4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plusieurs</w:t>
      </w:r>
      <w:r>
        <w:rPr>
          <w:rFonts w:ascii="Times New Roman" w:hAnsi="Times New Roman"/>
          <w:spacing w:val="4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sessions</w:t>
      </w:r>
      <w:r>
        <w:rPr>
          <w:rFonts w:ascii="Times New Roman" w:hAnsi="Times New Roman"/>
          <w:spacing w:val="43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3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Conseils,</w:t>
      </w:r>
      <w:r>
        <w:rPr>
          <w:rFonts w:ascii="Times New Roman" w:hAnsi="Times New Roman"/>
          <w:spacing w:val="4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4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mars</w:t>
      </w:r>
      <w:r>
        <w:rPr>
          <w:rFonts w:ascii="Times New Roman" w:hAnsi="Times New Roman"/>
          <w:spacing w:val="4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et</w:t>
      </w:r>
      <w:r>
        <w:rPr>
          <w:rFonts w:ascii="Times New Roman" w:hAnsi="Times New Roman"/>
          <w:spacing w:val="4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octobre</w:t>
      </w:r>
      <w:r>
        <w:rPr>
          <w:rFonts w:ascii="Times New Roman" w:hAnsi="Times New Roman"/>
          <w:spacing w:val="39"/>
          <w:sz w:val="24"/>
        </w:rPr>
        <w:t> </w:t>
      </w:r>
      <w:r>
        <w:rPr>
          <w:rFonts w:ascii="Times New Roman" w:hAnsi="Times New Roman"/>
          <w:sz w:val="24"/>
        </w:rPr>
        <w:t>2011,</w:t>
      </w:r>
      <w:r>
        <w:rPr>
          <w:rFonts w:ascii="Times New Roman" w:hAnsi="Times New Roman"/>
          <w:spacing w:val="43"/>
          <w:sz w:val="24"/>
        </w:rPr>
        <w:t> </w:t>
      </w:r>
      <w:r>
        <w:rPr>
          <w:rFonts w:ascii="Times New Roman" w:hAnsi="Times New Roman"/>
          <w:sz w:val="24"/>
        </w:rPr>
        <w:t>le</w:t>
      </w:r>
      <w:r>
        <w:rPr>
          <w:rFonts w:ascii="Times New Roman" w:hAnsi="Times New Roman"/>
          <w:spacing w:val="8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Gouvernement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Général</w:t>
      </w:r>
      <w:r>
        <w:rPr>
          <w:rFonts w:ascii="Times New Roman" w:hAnsi="Times New Roman"/>
          <w:sz w:val="24"/>
        </w:rPr>
        <w:t> a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révisé </w:t>
      </w:r>
      <w:r>
        <w:rPr>
          <w:rFonts w:ascii="Times New Roman" w:hAnsi="Times New Roman"/>
          <w:sz w:val="24"/>
        </w:rPr>
        <w:t>le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texte</w:t>
      </w:r>
      <w:r>
        <w:rPr>
          <w:rFonts w:ascii="Times New Roman" w:hAnsi="Times New Roman"/>
          <w:spacing w:val="-1"/>
          <w:sz w:val="24"/>
        </w:rPr>
        <w:t> du Directoire et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les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modifications</w:t>
      </w:r>
      <w:r>
        <w:rPr>
          <w:rFonts w:ascii="Times New Roman" w:hAnsi="Times New Roman"/>
          <w:spacing w:val="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proposées.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112" w:right="117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Finalement,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z w:val="24"/>
        </w:rPr>
        <w:t>à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session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z w:val="24"/>
        </w:rPr>
        <w:t>du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Conseil</w:t>
      </w:r>
      <w:r>
        <w:rPr>
          <w:rFonts w:ascii="Times New Roman" w:hAnsi="Times New Roman"/>
          <w:spacing w:val="17"/>
          <w:sz w:val="24"/>
        </w:rPr>
        <w:t> </w:t>
      </w:r>
      <w:r>
        <w:rPr>
          <w:rFonts w:ascii="Times New Roman" w:hAnsi="Times New Roman"/>
          <w:sz w:val="24"/>
        </w:rPr>
        <w:t>du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z w:val="24"/>
        </w:rPr>
        <w:t>18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octobre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z w:val="24"/>
        </w:rPr>
        <w:t>2011,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z w:val="24"/>
        </w:rPr>
        <w:t>le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Gouvernement</w:t>
      </w:r>
      <w:r>
        <w:rPr>
          <w:rFonts w:ascii="Times New Roman" w:hAnsi="Times New Roman"/>
          <w:spacing w:val="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Général</w:t>
      </w:r>
      <w:r>
        <w:rPr>
          <w:rFonts w:ascii="Times New Roman" w:hAnsi="Times New Roman"/>
          <w:spacing w:val="17"/>
          <w:sz w:val="24"/>
        </w:rPr>
        <w:t> </w:t>
      </w:r>
      <w:r>
        <w:rPr>
          <w:rFonts w:ascii="Times New Roman" w:hAnsi="Times New Roman"/>
          <w:sz w:val="24"/>
        </w:rPr>
        <w:t>lui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32"/>
          <w:sz w:val="24"/>
        </w:rPr>
        <w:t> </w:t>
      </w:r>
      <w:r>
        <w:rPr>
          <w:rFonts w:ascii="Times New Roman" w:hAnsi="Times New Roman"/>
          <w:sz w:val="24"/>
        </w:rPr>
        <w:t>donné</w:t>
      </w:r>
      <w:r>
        <w:rPr>
          <w:rFonts w:ascii="Times New Roman" w:hAnsi="Times New Roman"/>
          <w:spacing w:val="67"/>
          <w:sz w:val="24"/>
        </w:rPr>
        <w:t> </w:t>
      </w:r>
      <w:r>
        <w:rPr>
          <w:rFonts w:ascii="Times New Roman" w:hAnsi="Times New Roman"/>
          <w:sz w:val="24"/>
        </w:rPr>
        <w:t>son </w:t>
      </w:r>
      <w:r>
        <w:rPr>
          <w:rFonts w:ascii="Times New Roman" w:hAnsi="Times New Roman"/>
          <w:spacing w:val="-1"/>
          <w:sz w:val="24"/>
        </w:rPr>
        <w:t>approbation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définitive.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112" w:right="115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Par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z w:val="24"/>
        </w:rPr>
        <w:t>le</w:t>
      </w:r>
      <w:r>
        <w:rPr>
          <w:rFonts w:ascii="Times New Roman" w:hAnsi="Times New Roman"/>
          <w:spacing w:val="2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présent</w:t>
      </w:r>
      <w:r>
        <w:rPr>
          <w:rFonts w:ascii="Times New Roman" w:hAnsi="Times New Roman"/>
          <w:spacing w:val="3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Décret,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conformément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z w:val="24"/>
        </w:rPr>
        <w:t>à</w:t>
      </w:r>
      <w:r>
        <w:rPr>
          <w:rFonts w:ascii="Times New Roman" w:hAnsi="Times New Roman"/>
          <w:spacing w:val="2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notre</w:t>
      </w:r>
      <w:r>
        <w:rPr>
          <w:rFonts w:ascii="Times New Roman" w:hAnsi="Times New Roman"/>
          <w:spacing w:val="27"/>
          <w:sz w:val="24"/>
        </w:rPr>
        <w:t> </w:t>
      </w:r>
      <w:r>
        <w:rPr>
          <w:rFonts w:ascii="Times New Roman" w:hAnsi="Times New Roman"/>
          <w:sz w:val="24"/>
        </w:rPr>
        <w:t>législation,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z w:val="24"/>
        </w:rPr>
        <w:t>nous</w:t>
      </w:r>
      <w:r>
        <w:rPr>
          <w:rFonts w:ascii="Times New Roman" w:hAnsi="Times New Roman"/>
          <w:spacing w:val="2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promulguons</w:t>
      </w:r>
      <w:r>
        <w:rPr>
          <w:rFonts w:ascii="Times New Roman" w:hAnsi="Times New Roman"/>
          <w:spacing w:val="29"/>
          <w:sz w:val="24"/>
        </w:rPr>
        <w:t> </w:t>
      </w:r>
      <w:r>
        <w:rPr>
          <w:rFonts w:ascii="Times New Roman" w:hAnsi="Times New Roman"/>
          <w:sz w:val="24"/>
        </w:rPr>
        <w:t>le</w:t>
      </w:r>
      <w:r>
        <w:rPr>
          <w:rFonts w:ascii="Times New Roman" w:hAnsi="Times New Roman"/>
          <w:spacing w:val="2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Directoire</w:t>
      </w:r>
      <w:r>
        <w:rPr>
          <w:rFonts w:ascii="Times New Roman" w:hAnsi="Times New Roman"/>
          <w:spacing w:val="2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7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Congrégation</w:t>
      </w:r>
      <w:r>
        <w:rPr>
          <w:rFonts w:ascii="Times New Roman" w:hAnsi="Times New Roman"/>
          <w:spacing w:val="4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des</w:t>
      </w:r>
      <w:r>
        <w:rPr>
          <w:rFonts w:ascii="Times New Roman" w:hAnsi="Times New Roman"/>
          <w:spacing w:val="4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Missionnaires</w:t>
      </w:r>
      <w:r>
        <w:rPr>
          <w:rFonts w:ascii="Times New Roman" w:hAnsi="Times New Roman"/>
          <w:spacing w:val="4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Fils</w:t>
      </w:r>
      <w:r>
        <w:rPr>
          <w:rFonts w:ascii="Times New Roman" w:hAnsi="Times New Roman"/>
          <w:spacing w:val="41"/>
          <w:sz w:val="24"/>
        </w:rPr>
        <w:t> </w:t>
      </w:r>
      <w:r>
        <w:rPr>
          <w:rFonts w:ascii="Times New Roman" w:hAnsi="Times New Roman"/>
          <w:sz w:val="24"/>
        </w:rPr>
        <w:t>du</w:t>
      </w:r>
      <w:r>
        <w:rPr>
          <w:rFonts w:ascii="Times New Roman" w:hAnsi="Times New Roman"/>
          <w:spacing w:val="4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Cœur</w:t>
      </w:r>
      <w:r>
        <w:rPr>
          <w:rFonts w:ascii="Times New Roman" w:hAnsi="Times New Roman"/>
          <w:spacing w:val="4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Immaculé</w:t>
      </w:r>
      <w:r>
        <w:rPr>
          <w:rFonts w:ascii="Times New Roman" w:hAnsi="Times New Roman"/>
          <w:spacing w:val="39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3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Marie,</w:t>
      </w:r>
      <w:r>
        <w:rPr>
          <w:rFonts w:ascii="Times New Roman" w:hAnsi="Times New Roman"/>
          <w:spacing w:val="4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Clarétains,</w:t>
      </w:r>
      <w:r>
        <w:rPr>
          <w:rFonts w:ascii="Times New Roman" w:hAnsi="Times New Roman"/>
          <w:spacing w:val="40"/>
          <w:sz w:val="24"/>
        </w:rPr>
        <w:t> </w:t>
      </w:r>
      <w:r>
        <w:rPr>
          <w:rFonts w:ascii="Times New Roman" w:hAnsi="Times New Roman"/>
          <w:sz w:val="24"/>
        </w:rPr>
        <w:t>qui</w:t>
      </w:r>
      <w:r>
        <w:rPr>
          <w:rFonts w:ascii="Times New Roman" w:hAnsi="Times New Roman"/>
          <w:spacing w:val="4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entrera</w:t>
      </w:r>
      <w:r>
        <w:rPr>
          <w:rFonts w:ascii="Times New Roman" w:hAnsi="Times New Roman"/>
          <w:spacing w:val="3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7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vigueur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z w:val="24"/>
        </w:rPr>
        <w:t>à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partir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du 11 </w:t>
      </w:r>
      <w:r>
        <w:rPr>
          <w:rFonts w:ascii="Times New Roman" w:hAnsi="Times New Roman"/>
          <w:spacing w:val="-1"/>
          <w:sz w:val="24"/>
        </w:rPr>
        <w:t>février </w:t>
      </w:r>
      <w:r>
        <w:rPr>
          <w:rFonts w:ascii="Times New Roman" w:hAnsi="Times New Roman"/>
          <w:sz w:val="24"/>
        </w:rPr>
        <w:t>2011, </w:t>
      </w:r>
      <w:r>
        <w:rPr>
          <w:rFonts w:ascii="Times New Roman" w:hAnsi="Times New Roman"/>
          <w:spacing w:val="-1"/>
          <w:sz w:val="24"/>
        </w:rPr>
        <w:t>anniversaire </w:t>
      </w:r>
      <w:r>
        <w:rPr>
          <w:rFonts w:ascii="Times New Roman" w:hAnsi="Times New Roman"/>
          <w:spacing w:val="1"/>
          <w:sz w:val="24"/>
        </w:rPr>
        <w:t>de </w:t>
      </w:r>
      <w:r>
        <w:rPr>
          <w:rFonts w:ascii="Times New Roman" w:hAnsi="Times New Roman"/>
          <w:spacing w:val="-1"/>
          <w:sz w:val="24"/>
        </w:rPr>
        <w:t>l'approbation</w:t>
      </w:r>
      <w:r>
        <w:rPr>
          <w:rFonts w:ascii="Times New Roman" w:hAnsi="Times New Roman"/>
          <w:sz w:val="24"/>
        </w:rPr>
        <w:t> de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nos Constitutions.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112" w:right="0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Rome,</w:t>
      </w:r>
      <w:r>
        <w:rPr>
          <w:rFonts w:ascii="Times New Roman" w:hAnsi="Times New Roman"/>
          <w:sz w:val="24"/>
        </w:rPr>
        <w:t> le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24 </w:t>
      </w:r>
      <w:r>
        <w:rPr>
          <w:rFonts w:ascii="Times New Roman" w:hAnsi="Times New Roman"/>
          <w:spacing w:val="-1"/>
          <w:sz w:val="24"/>
        </w:rPr>
        <w:t>octobre </w:t>
      </w:r>
      <w:r>
        <w:rPr>
          <w:rFonts w:ascii="Times New Roman" w:hAnsi="Times New Roman"/>
          <w:sz w:val="24"/>
        </w:rPr>
        <w:t>2011, </w:t>
      </w:r>
      <w:r>
        <w:rPr>
          <w:rFonts w:ascii="Times New Roman" w:hAnsi="Times New Roman"/>
          <w:spacing w:val="-1"/>
          <w:sz w:val="24"/>
        </w:rPr>
        <w:t>Solennité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St. </w:t>
      </w:r>
      <w:r>
        <w:rPr>
          <w:rFonts w:ascii="Times New Roman" w:hAnsi="Times New Roman"/>
          <w:spacing w:val="-1"/>
          <w:sz w:val="24"/>
        </w:rPr>
        <w:t>Antoine </w:t>
      </w:r>
      <w:r>
        <w:rPr>
          <w:rFonts w:ascii="Times New Roman" w:hAnsi="Times New Roman"/>
          <w:sz w:val="24"/>
        </w:rPr>
        <w:t>Mª. </w:t>
      </w:r>
      <w:r>
        <w:rPr>
          <w:rFonts w:ascii="Times New Roman" w:hAnsi="Times New Roman"/>
          <w:spacing w:val="-1"/>
          <w:sz w:val="24"/>
        </w:rPr>
        <w:t>Claret.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0"/>
        <w:ind w:left="112" w:right="5834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</w:rPr>
        <w:t>Joseph </w:t>
      </w:r>
      <w:r>
        <w:rPr>
          <w:rFonts w:ascii="Times New Roman" w:hAnsi="Times New Roman"/>
          <w:spacing w:val="-2"/>
          <w:sz w:val="24"/>
        </w:rPr>
        <w:t>M</w:t>
      </w:r>
      <w:r>
        <w:rPr>
          <w:rFonts w:ascii="Times New Roman" w:hAnsi="Times New Roman"/>
          <w:spacing w:val="-2"/>
          <w:position w:val="11"/>
          <w:sz w:val="16"/>
        </w:rPr>
        <w:t>a</w:t>
      </w:r>
      <w:r>
        <w:rPr>
          <w:rFonts w:ascii="Times New Roman" w:hAnsi="Times New Roman"/>
          <w:spacing w:val="-1"/>
          <w:position w:val="11"/>
          <w:sz w:val="16"/>
        </w:rPr>
        <w:t> </w:t>
      </w:r>
      <w:r>
        <w:rPr>
          <w:rFonts w:ascii="Times New Roman" w:hAnsi="Times New Roman"/>
          <w:spacing w:val="-1"/>
          <w:sz w:val="24"/>
        </w:rPr>
        <w:t>Abella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Batlle,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cmf.</w:t>
      </w:r>
      <w:r>
        <w:rPr>
          <w:rFonts w:ascii="Times New Roman" w:hAnsi="Times New Roman"/>
          <w:spacing w:val="2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Supérieur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Général</w:t>
      </w:r>
      <w:r>
        <w:rPr>
          <w:rFonts w:ascii="Times New Roman" w:hAnsi="Times New Roman"/>
          <w:sz w:val="2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before="69"/>
        <w:ind w:left="112" w:right="5834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José-Félix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Valderrábano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Ordeig, cmf.</w:t>
      </w:r>
      <w:r>
        <w:rPr>
          <w:rFonts w:ascii="Times New Roman" w:hAnsi="Times New Roman"/>
          <w:spacing w:val="3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Secrétaire Général</w:t>
      </w:r>
      <w:r>
        <w:rPr>
          <w:rFonts w:ascii="Times New Roman" w:hAnsi="Times New Roman"/>
          <w:sz w:val="24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pgSz w:w="11910" w:h="16840"/>
          <w:pgMar w:header="0" w:footer="731" w:top="1160" w:bottom="920" w:left="1020" w:right="1300"/>
        </w:sectPr>
      </w:pPr>
    </w:p>
    <w:p>
      <w:pPr>
        <w:pStyle w:val="Heading4"/>
        <w:spacing w:line="240" w:lineRule="auto" w:before="52"/>
        <w:ind w:left="692" w:right="0"/>
        <w:jc w:val="left"/>
        <w:rPr>
          <w:b w:val="0"/>
          <w:bCs w:val="0"/>
          <w:i w:val="0"/>
        </w:rPr>
      </w:pPr>
      <w:bookmarkStart w:name="SIGLES LES PLUS EMPLOYEES" w:id="4"/>
      <w:bookmarkEnd w:id="4"/>
      <w:r>
        <w:rPr>
          <w:b w:val="0"/>
          <w:i w:val="0"/>
        </w:rPr>
      </w:r>
      <w:r>
        <w:rPr>
          <w:i/>
          <w:spacing w:val="-1"/>
        </w:rPr>
        <w:t>SIGLES</w:t>
      </w:r>
      <w:r>
        <w:rPr>
          <w:i/>
          <w:spacing w:val="-10"/>
        </w:rPr>
        <w:t> </w:t>
      </w:r>
      <w:r>
        <w:rPr>
          <w:i/>
          <w:spacing w:val="-1"/>
        </w:rPr>
        <w:t>LES</w:t>
      </w:r>
      <w:r>
        <w:rPr>
          <w:i/>
          <w:spacing w:val="-9"/>
        </w:rPr>
        <w:t> </w:t>
      </w:r>
      <w:r>
        <w:rPr>
          <w:i/>
        </w:rPr>
        <w:t>PLUS</w:t>
      </w:r>
      <w:r>
        <w:rPr>
          <w:i/>
          <w:spacing w:val="-9"/>
        </w:rPr>
        <w:t> </w:t>
      </w:r>
      <w:r>
        <w:rPr>
          <w:i/>
          <w:spacing w:val="-1"/>
        </w:rPr>
        <w:t>EMPLOYEES</w:t>
      </w:r>
      <w:r>
        <w:rPr>
          <w:b w:val="0"/>
          <w:i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20"/>
          <w:szCs w:val="20"/>
        </w:rPr>
      </w:pPr>
    </w:p>
    <w:p>
      <w:pPr>
        <w:numPr>
          <w:ilvl w:val="0"/>
          <w:numId w:val="1"/>
        </w:numPr>
        <w:tabs>
          <w:tab w:pos="693" w:val="left" w:leader="none"/>
        </w:tabs>
        <w:spacing w:before="140"/>
        <w:ind w:left="692" w:right="0" w:hanging="36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Documents</w:t>
      </w:r>
      <w:r>
        <w:rPr>
          <w:rFonts w:ascii="Times New Roman" w:hAnsi="Times New Roman" w:cs="Times New Roman" w:eastAsia="Times New Roman"/>
          <w:b/>
          <w:bCs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b/>
          <w:bCs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l’Eglise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16"/>
          <w:szCs w:val="16"/>
        </w:rPr>
      </w:pPr>
    </w:p>
    <w:tbl>
      <w:tblPr>
        <w:tblW w:w="0" w:type="auto"/>
        <w:jc w:val="left"/>
        <w:tblInd w:w="10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00"/>
        <w:gridCol w:w="4861"/>
      </w:tblGrid>
      <w:tr>
        <w:trPr>
          <w:trHeight w:val="275" w:hRule="exact"/>
        </w:trPr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3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AAS</w:t>
            </w:r>
          </w:p>
        </w:tc>
        <w:tc>
          <w:tcPr>
            <w:tcW w:w="4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3"/>
              <w:ind w:left="63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Acta</w:t>
            </w:r>
            <w:r>
              <w:rPr>
                <w:rFonts w:ascii="Times New Roman"/>
                <w:spacing w:val="-6"/>
                <w:sz w:val="20"/>
              </w:rPr>
              <w:t> </w:t>
            </w:r>
            <w:r>
              <w:rPr>
                <w:rFonts w:ascii="Times New Roman"/>
                <w:spacing w:val="-1"/>
                <w:sz w:val="20"/>
              </w:rPr>
              <w:t>Apostolicae</w:t>
            </w:r>
            <w:r>
              <w:rPr>
                <w:rFonts w:ascii="Times New Roman"/>
                <w:spacing w:val="-9"/>
                <w:sz w:val="20"/>
              </w:rPr>
              <w:t> </w:t>
            </w:r>
            <w:r>
              <w:rPr>
                <w:rFonts w:ascii="Times New Roman"/>
                <w:sz w:val="20"/>
              </w:rPr>
              <w:t>sedis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can</w:t>
            </w:r>
          </w:p>
        </w:tc>
        <w:tc>
          <w:tcPr>
            <w:tcW w:w="4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63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canon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CCEO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64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Codex</w:t>
            </w:r>
            <w:r>
              <w:rPr>
                <w:rFonts w:ascii="Times New Roman"/>
                <w:spacing w:val="-1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Canonum</w:t>
            </w:r>
            <w:r>
              <w:rPr>
                <w:rFonts w:ascii="Times New Roman"/>
                <w:spacing w:val="-1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Ecclesiarum</w:t>
            </w:r>
            <w:r>
              <w:rPr>
                <w:rFonts w:ascii="Times New Roman"/>
                <w:spacing w:val="-9"/>
                <w:sz w:val="20"/>
              </w:rPr>
              <w:t> </w:t>
            </w:r>
            <w:r>
              <w:rPr>
                <w:rFonts w:ascii="Times New Roman"/>
                <w:spacing w:val="-1"/>
                <w:sz w:val="20"/>
              </w:rPr>
              <w:t>Orientalium</w:t>
            </w:r>
            <w:r>
              <w:rPr>
                <w:rFonts w:ascii="Times New Roman"/>
                <w:spacing w:val="-10"/>
                <w:sz w:val="20"/>
              </w:rPr>
              <w:t> </w:t>
            </w:r>
            <w:r>
              <w:rPr>
                <w:rFonts w:ascii="Times New Roman"/>
                <w:sz w:val="20"/>
              </w:rPr>
              <w:t>(1990)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CIC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64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Codex</w:t>
            </w:r>
            <w:r>
              <w:rPr>
                <w:rFonts w:ascii="Times New Roman"/>
                <w:spacing w:val="-8"/>
                <w:sz w:val="20"/>
              </w:rPr>
              <w:t> </w:t>
            </w:r>
            <w:r>
              <w:rPr>
                <w:rFonts w:ascii="Times New Roman"/>
                <w:spacing w:val="-1"/>
                <w:sz w:val="20"/>
              </w:rPr>
              <w:t>Iuris</w:t>
            </w:r>
            <w:r>
              <w:rPr>
                <w:rFonts w:ascii="Times New Roman"/>
                <w:spacing w:val="-6"/>
                <w:sz w:val="20"/>
              </w:rPr>
              <w:t> </w:t>
            </w:r>
            <w:r>
              <w:rPr>
                <w:rFonts w:ascii="Times New Roman"/>
                <w:spacing w:val="-1"/>
                <w:sz w:val="20"/>
              </w:rPr>
              <w:t>Canonici</w:t>
            </w:r>
            <w:r>
              <w:rPr>
                <w:rFonts w:ascii="Times New Roman"/>
                <w:spacing w:val="-7"/>
                <w:sz w:val="20"/>
              </w:rPr>
              <w:t> </w:t>
            </w:r>
            <w:r>
              <w:rPr>
                <w:rFonts w:ascii="Times New Roman"/>
                <w:sz w:val="20"/>
              </w:rPr>
              <w:t>(1983)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29" w:hRule="exact"/>
        </w:trPr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EN</w:t>
            </w:r>
          </w:p>
        </w:tc>
        <w:tc>
          <w:tcPr>
            <w:tcW w:w="4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64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Evangelii</w:t>
            </w:r>
            <w:r>
              <w:rPr>
                <w:rFonts w:ascii="Times New Roman"/>
                <w:spacing w:val="-1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Nuntiandi</w:t>
            </w:r>
            <w:r>
              <w:rPr>
                <w:rFonts w:ascii="Times New Roman"/>
                <w:spacing w:val="-10"/>
                <w:sz w:val="20"/>
              </w:rPr>
              <w:t> </w:t>
            </w:r>
            <w:r>
              <w:rPr>
                <w:rFonts w:ascii="Times New Roman"/>
                <w:sz w:val="20"/>
              </w:rPr>
              <w:t>(1975)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29" w:hRule="exact"/>
        </w:trPr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8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ES</w:t>
            </w:r>
          </w:p>
        </w:tc>
        <w:tc>
          <w:tcPr>
            <w:tcW w:w="4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8" w:lineRule="exact"/>
              <w:ind w:left="64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Ecclesiam</w:t>
            </w:r>
            <w:r>
              <w:rPr>
                <w:rFonts w:ascii="Times New Roman"/>
                <w:spacing w:val="-11"/>
                <w:sz w:val="20"/>
              </w:rPr>
              <w:t> </w:t>
            </w:r>
            <w:r>
              <w:rPr>
                <w:rFonts w:ascii="Times New Roman"/>
                <w:spacing w:val="-1"/>
                <w:sz w:val="20"/>
              </w:rPr>
              <w:t>Suam</w:t>
            </w:r>
            <w:r>
              <w:rPr>
                <w:rFonts w:ascii="Times New Roman"/>
                <w:spacing w:val="-10"/>
                <w:sz w:val="20"/>
              </w:rPr>
              <w:t> </w:t>
            </w:r>
            <w:r>
              <w:rPr>
                <w:rFonts w:ascii="Times New Roman"/>
                <w:sz w:val="20"/>
              </w:rPr>
              <w:t>(1966)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ET</w:t>
            </w:r>
          </w:p>
        </w:tc>
        <w:tc>
          <w:tcPr>
            <w:tcW w:w="4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64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Evangelica</w:t>
            </w:r>
            <w:r>
              <w:rPr>
                <w:rFonts w:ascii="Times New Roman"/>
                <w:spacing w:val="-12"/>
                <w:sz w:val="20"/>
              </w:rPr>
              <w:t> </w:t>
            </w:r>
            <w:r>
              <w:rPr>
                <w:rFonts w:ascii="Times New Roman"/>
                <w:spacing w:val="-1"/>
                <w:sz w:val="20"/>
              </w:rPr>
              <w:t>testificatio</w:t>
            </w:r>
            <w:r>
              <w:rPr>
                <w:rFonts w:ascii="Times New Roman"/>
                <w:spacing w:val="-10"/>
                <w:sz w:val="20"/>
              </w:rPr>
              <w:t> </w:t>
            </w:r>
            <w:r>
              <w:rPr>
                <w:rFonts w:ascii="Times New Roman"/>
                <w:sz w:val="20"/>
              </w:rPr>
              <w:t>(1971)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GS</w:t>
            </w:r>
          </w:p>
        </w:tc>
        <w:tc>
          <w:tcPr>
            <w:tcW w:w="4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64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Gaudium</w:t>
            </w:r>
            <w:r>
              <w:rPr>
                <w:rFonts w:ascii="Times New Roman"/>
                <w:spacing w:val="-7"/>
                <w:sz w:val="20"/>
              </w:rPr>
              <w:t> </w:t>
            </w:r>
            <w:r>
              <w:rPr>
                <w:rFonts w:ascii="Times New Roman"/>
                <w:sz w:val="20"/>
              </w:rPr>
              <w:t>et</w:t>
            </w:r>
            <w:r>
              <w:rPr>
                <w:rFonts w:ascii="Times New Roman"/>
                <w:spacing w:val="-7"/>
                <w:sz w:val="20"/>
              </w:rPr>
              <w:t> </w:t>
            </w:r>
            <w:r>
              <w:rPr>
                <w:rFonts w:ascii="Times New Roman"/>
                <w:sz w:val="20"/>
              </w:rPr>
              <w:t>Spes</w:t>
            </w:r>
            <w:r>
              <w:rPr>
                <w:rFonts w:ascii="Times New Roman"/>
                <w:spacing w:val="-6"/>
                <w:sz w:val="20"/>
              </w:rPr>
              <w:t> </w:t>
            </w:r>
            <w:r>
              <w:rPr>
                <w:rFonts w:ascii="Times New Roman"/>
                <w:sz w:val="20"/>
              </w:rPr>
              <w:t>(1965)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IOE</w:t>
            </w:r>
          </w:p>
        </w:tc>
        <w:tc>
          <w:tcPr>
            <w:tcW w:w="4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64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Inter</w:t>
            </w:r>
            <w:r>
              <w:rPr>
                <w:rFonts w:ascii="Times New Roman"/>
                <w:spacing w:val="-9"/>
                <w:sz w:val="20"/>
              </w:rPr>
              <w:t> </w:t>
            </w:r>
            <w:r>
              <w:rPr>
                <w:rFonts w:ascii="Times New Roman"/>
                <w:spacing w:val="-1"/>
                <w:sz w:val="20"/>
              </w:rPr>
              <w:t>Oecumenica</w:t>
            </w:r>
            <w:r>
              <w:rPr>
                <w:rFonts w:ascii="Times New Roman"/>
                <w:spacing w:val="-10"/>
                <w:sz w:val="20"/>
              </w:rPr>
              <w:t> </w:t>
            </w:r>
            <w:r>
              <w:rPr>
                <w:rFonts w:ascii="Times New Roman"/>
                <w:sz w:val="20"/>
              </w:rPr>
              <w:t>(1964)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2"/>
                <w:sz w:val="20"/>
              </w:rPr>
              <w:t>LG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64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Lumen</w:t>
            </w:r>
            <w:r>
              <w:rPr>
                <w:rFonts w:ascii="Times New Roman"/>
                <w:spacing w:val="-1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Gentium</w:t>
            </w:r>
            <w:r>
              <w:rPr>
                <w:rFonts w:ascii="Times New Roman"/>
                <w:spacing w:val="-1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(1964)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29" w:hRule="exact"/>
        </w:trPr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MQ</w:t>
            </w:r>
          </w:p>
        </w:tc>
        <w:tc>
          <w:tcPr>
            <w:tcW w:w="4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64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Ministeria</w:t>
            </w:r>
            <w:r>
              <w:rPr>
                <w:rFonts w:ascii="Times New Roman"/>
                <w:spacing w:val="-1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Quaedam</w:t>
            </w:r>
            <w:r>
              <w:rPr>
                <w:rFonts w:ascii="Times New Roman"/>
                <w:spacing w:val="-1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(1972)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29" w:hRule="exact"/>
        </w:trPr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8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MR</w:t>
            </w:r>
          </w:p>
        </w:tc>
        <w:tc>
          <w:tcPr>
            <w:tcW w:w="4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8" w:lineRule="exact"/>
              <w:ind w:left="64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Mutuae</w:t>
            </w:r>
            <w:r>
              <w:rPr>
                <w:rFonts w:ascii="Times New Roman"/>
                <w:spacing w:val="-10"/>
                <w:sz w:val="20"/>
              </w:rPr>
              <w:t> </w:t>
            </w:r>
            <w:r>
              <w:rPr>
                <w:rFonts w:ascii="Times New Roman"/>
                <w:spacing w:val="-1"/>
                <w:sz w:val="20"/>
              </w:rPr>
              <w:t>relationes</w:t>
            </w:r>
            <w:r>
              <w:rPr>
                <w:rFonts w:ascii="Times New Roman"/>
                <w:spacing w:val="-1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(1978)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OT</w:t>
            </w:r>
          </w:p>
        </w:tc>
        <w:tc>
          <w:tcPr>
            <w:tcW w:w="4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63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Optatam</w:t>
            </w:r>
            <w:r>
              <w:rPr>
                <w:rFonts w:ascii="Times New Roman"/>
                <w:spacing w:val="-1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Totius</w:t>
            </w:r>
            <w:r>
              <w:rPr>
                <w:rFonts w:ascii="Times New Roman"/>
                <w:spacing w:val="-10"/>
                <w:sz w:val="20"/>
              </w:rPr>
              <w:t> </w:t>
            </w:r>
            <w:r>
              <w:rPr>
                <w:rFonts w:ascii="Times New Roman"/>
                <w:sz w:val="20"/>
              </w:rPr>
              <w:t>(1965)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2"/>
                <w:sz w:val="20"/>
              </w:rPr>
              <w:t>PC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63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Perfectae</w:t>
            </w:r>
            <w:r>
              <w:rPr>
                <w:rFonts w:ascii="Times New Roman"/>
                <w:spacing w:val="-10"/>
                <w:sz w:val="20"/>
              </w:rPr>
              <w:t> </w:t>
            </w:r>
            <w:r>
              <w:rPr>
                <w:rFonts w:ascii="Times New Roman"/>
                <w:spacing w:val="-1"/>
                <w:sz w:val="20"/>
              </w:rPr>
              <w:t>Caritatis</w:t>
            </w:r>
            <w:r>
              <w:rPr>
                <w:rFonts w:ascii="Times New Roman"/>
                <w:spacing w:val="-1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(1965)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2"/>
                <w:sz w:val="20"/>
              </w:rPr>
              <w:t>PI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63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Potissimum</w:t>
            </w:r>
            <w:r>
              <w:rPr>
                <w:rFonts w:ascii="Times New Roman"/>
                <w:spacing w:val="-13"/>
                <w:sz w:val="20"/>
              </w:rPr>
              <w:t> </w:t>
            </w:r>
            <w:r>
              <w:rPr>
                <w:rFonts w:ascii="Times New Roman"/>
                <w:spacing w:val="-1"/>
                <w:sz w:val="20"/>
              </w:rPr>
              <w:t>Institutioni</w:t>
            </w:r>
            <w:r>
              <w:rPr>
                <w:rFonts w:ascii="Times New Roman"/>
                <w:spacing w:val="-1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(1990)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29" w:hRule="exact"/>
        </w:trPr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2"/>
                <w:sz w:val="20"/>
              </w:rPr>
              <w:t>PO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63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Presbyterorum</w:t>
            </w:r>
            <w:r>
              <w:rPr>
                <w:rFonts w:ascii="Times New Roman"/>
                <w:spacing w:val="-1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Ordinis</w:t>
            </w:r>
            <w:r>
              <w:rPr>
                <w:rFonts w:ascii="Times New Roman"/>
                <w:spacing w:val="-1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(1965)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29" w:hRule="exact"/>
        </w:trPr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8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RC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8" w:lineRule="exact"/>
              <w:ind w:left="63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Renovationis</w:t>
            </w:r>
            <w:r>
              <w:rPr>
                <w:rFonts w:ascii="Times New Roman"/>
                <w:spacing w:val="-1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Causam</w:t>
            </w:r>
            <w:r>
              <w:rPr>
                <w:rFonts w:ascii="Times New Roman"/>
                <w:spacing w:val="-1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(1969)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SC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63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Sacrosanctum</w:t>
            </w:r>
            <w:r>
              <w:rPr>
                <w:rFonts w:ascii="Times New Roman"/>
                <w:spacing w:val="-14"/>
                <w:sz w:val="20"/>
              </w:rPr>
              <w:t> </w:t>
            </w:r>
            <w:r>
              <w:rPr>
                <w:rFonts w:ascii="Times New Roman"/>
                <w:spacing w:val="-1"/>
                <w:sz w:val="20"/>
              </w:rPr>
              <w:t>Concilium</w:t>
            </w:r>
            <w:r>
              <w:rPr>
                <w:rFonts w:ascii="Times New Roman"/>
                <w:spacing w:val="-1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(1963)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75" w:hRule="exact"/>
        </w:trPr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VC</w:t>
            </w:r>
          </w:p>
        </w:tc>
        <w:tc>
          <w:tcPr>
            <w:tcW w:w="4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63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Vita</w:t>
            </w:r>
            <w:r>
              <w:rPr>
                <w:rFonts w:ascii="Times New Roman"/>
                <w:spacing w:val="-9"/>
                <w:sz w:val="20"/>
              </w:rPr>
              <w:t> </w:t>
            </w:r>
            <w:r>
              <w:rPr>
                <w:rFonts w:ascii="Times New Roman"/>
                <w:spacing w:val="-1"/>
                <w:sz w:val="20"/>
              </w:rPr>
              <w:t>Consecrata</w:t>
            </w:r>
            <w:r>
              <w:rPr>
                <w:rFonts w:ascii="Times New Roman"/>
                <w:spacing w:val="-9"/>
                <w:sz w:val="20"/>
              </w:rPr>
              <w:t> </w:t>
            </w:r>
            <w:r>
              <w:rPr>
                <w:rFonts w:ascii="Times New Roman"/>
                <w:sz w:val="20"/>
              </w:rPr>
              <w:t>(1996)</w:t>
            </w:r>
            <w:r>
              <w:rPr>
                <w:rFonts w:ascii="Times New Roman"/>
                <w:sz w:val="20"/>
              </w:rPr>
            </w:r>
          </w:p>
        </w:tc>
      </w:tr>
    </w:tbl>
    <w:p>
      <w:pPr>
        <w:numPr>
          <w:ilvl w:val="0"/>
          <w:numId w:val="1"/>
        </w:numPr>
        <w:tabs>
          <w:tab w:pos="693" w:val="left" w:leader="none"/>
        </w:tabs>
        <w:spacing w:before="133"/>
        <w:ind w:left="692" w:right="0" w:hanging="36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pacing w:val="-1"/>
          <w:sz w:val="20"/>
        </w:rPr>
        <w:t>Documents</w:t>
      </w:r>
      <w:r>
        <w:rPr>
          <w:rFonts w:ascii="Times New Roman" w:hAnsi="Times New Roman"/>
          <w:b/>
          <w:spacing w:val="-10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de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la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Congrégation</w:t>
      </w:r>
      <w:r>
        <w:rPr>
          <w:rFonts w:ascii="Times New Roman" w:hAnsi="Times New Roman"/>
          <w:sz w:val="20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16"/>
          <w:szCs w:val="16"/>
        </w:rPr>
      </w:pP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5"/>
        <w:gridCol w:w="5431"/>
      </w:tblGrid>
      <w:tr>
        <w:trPr>
          <w:trHeight w:val="275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3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3"/>
                <w:sz w:val="20"/>
              </w:rPr>
              <w:t>AD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3"/>
              <w:ind w:left="35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Administration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(ChGén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1967)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Ann</w:t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Annales</w:t>
            </w:r>
            <w:r>
              <w:rPr>
                <w:rFonts w:ascii="Times New Roman"/>
                <w:spacing w:val="-10"/>
                <w:sz w:val="20"/>
              </w:rPr>
              <w:t> </w:t>
            </w:r>
            <w:r>
              <w:rPr>
                <w:rFonts w:ascii="Times New Roman"/>
                <w:spacing w:val="-1"/>
                <w:sz w:val="20"/>
              </w:rPr>
              <w:t>Congregationis</w:t>
            </w:r>
            <w:r>
              <w:rPr>
                <w:rFonts w:ascii="Times New Roman"/>
                <w:spacing w:val="-9"/>
                <w:sz w:val="20"/>
              </w:rPr>
              <w:t> </w:t>
            </w:r>
            <w:r>
              <w:rPr>
                <w:rFonts w:ascii="Times New Roman"/>
                <w:spacing w:val="-1"/>
                <w:sz w:val="20"/>
              </w:rPr>
              <w:t>CMF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2"/>
                <w:sz w:val="20"/>
              </w:rPr>
              <w:t>1AP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Apostolat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(ChGén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1967)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2"/>
                <w:sz w:val="20"/>
              </w:rPr>
              <w:t>2AP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Apostolat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(ChGén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1973)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29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AS</w:t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Associés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(ChGén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1973)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29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8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CC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8" w:lineRule="exact"/>
              <w:ind w:left="3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Constitutions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CIA</w:t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Codex</w:t>
            </w:r>
            <w:r>
              <w:rPr>
                <w:rFonts w:ascii="Times New Roman"/>
                <w:spacing w:val="-9"/>
                <w:sz w:val="20"/>
              </w:rPr>
              <w:t> </w:t>
            </w:r>
            <w:r>
              <w:rPr>
                <w:rFonts w:ascii="Times New Roman"/>
                <w:spacing w:val="-1"/>
                <w:sz w:val="20"/>
              </w:rPr>
              <w:t>Iuris</w:t>
            </w:r>
            <w:r>
              <w:rPr>
                <w:rFonts w:ascii="Times New Roman"/>
                <w:spacing w:val="-6"/>
                <w:sz w:val="20"/>
              </w:rPr>
              <w:t> </w:t>
            </w:r>
            <w:r>
              <w:rPr>
                <w:rFonts w:ascii="Times New Roman"/>
                <w:spacing w:val="-1"/>
                <w:sz w:val="20"/>
              </w:rPr>
              <w:t>Additicii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CPR</w:t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Le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Clarétain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dans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le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processus</w:t>
            </w:r>
            <w:r>
              <w:rPr>
                <w:rFonts w:ascii="Times New Roman" w:hAnsi="Times New Roman"/>
                <w:spacing w:val="-3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de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Rénovation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(ChGén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1985)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DC</w:t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Charisme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(ChGén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1967)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Décr.appl.RC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>Décret</w:t>
            </w:r>
            <w:r>
              <w:rPr>
                <w:rFonts w:ascii="Times New Roman" w:hAnsi="Times New Roman" w:cs="Times New Roman" w:eastAsia="Times New Roman"/>
                <w:spacing w:val="-6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0"/>
                <w:szCs w:val="20"/>
              </w:rPr>
              <w:t>d’application</w:t>
            </w:r>
            <w:r>
              <w:rPr>
                <w:rFonts w:ascii="Times New Roman" w:hAnsi="Times New Roman" w:cs="Times New Roman" w:eastAsia="Times New Roman"/>
                <w:spacing w:val="-7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>à</w:t>
            </w:r>
            <w:r>
              <w:rPr>
                <w:rFonts w:ascii="Times New Roman" w:hAnsi="Times New Roman" w:cs="Times New Roman" w:eastAsia="Times New Roman"/>
                <w:spacing w:val="-5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0"/>
                <w:szCs w:val="20"/>
              </w:rPr>
              <w:t>la</w:t>
            </w:r>
            <w:r>
              <w:rPr>
                <w:rFonts w:ascii="Times New Roman" w:hAnsi="Times New Roman" w:cs="Times New Roman" w:eastAsia="Times New Roman"/>
                <w:spacing w:val="-6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0"/>
                <w:szCs w:val="20"/>
              </w:rPr>
              <w:t>Congrégation</w:t>
            </w:r>
            <w:r>
              <w:rPr>
                <w:rFonts w:ascii="Times New Roman" w:hAnsi="Times New Roman" w:cs="Times New Roman" w:eastAsia="Times New Roman"/>
                <w:spacing w:val="-6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>du</w:t>
            </w:r>
            <w:r>
              <w:rPr>
                <w:rFonts w:ascii="Times New Roman" w:hAnsi="Times New Roman" w:cs="Times New Roman" w:eastAsia="Times New Roman"/>
                <w:spacing w:val="-5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0"/>
                <w:szCs w:val="20"/>
              </w:rPr>
              <w:t>RC</w:t>
            </w:r>
            <w:r>
              <w:rPr>
                <w:rFonts w:ascii="Times New Roman" w:hAnsi="Times New Roman" w:cs="Times New Roman" w:eastAsia="Times New Roman"/>
                <w:spacing w:val="-7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>(1970)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</w:tr>
      <w:tr>
        <w:trPr>
          <w:trHeight w:val="229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HBC</w:t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Des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hommes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qui</w:t>
            </w:r>
            <w:r>
              <w:rPr>
                <w:rFonts w:ascii="Times New Roman" w:hAnsi="Times New Roman"/>
                <w:spacing w:val="-5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brûlent</w:t>
            </w:r>
            <w:r>
              <w:rPr>
                <w:rFonts w:ascii="Times New Roman" w:hAnsi="Times New Roman"/>
                <w:spacing w:val="-5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de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charité</w:t>
            </w:r>
            <w:r>
              <w:rPr>
                <w:rFonts w:ascii="Times New Roman" w:hAnsi="Times New Roman"/>
                <w:spacing w:val="-5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(ChGén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2009)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29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8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Dir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8" w:lineRule="exact"/>
              <w:ind w:left="35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Directoire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DVC</w:t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Directoire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Vocationnel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Clarétain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E</w:t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Economie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(ChGén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1973)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EMP</w:t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En</w:t>
            </w:r>
            <w:r>
              <w:rPr>
                <w:rFonts w:ascii="Times New Roman" w:hAnsi="Times New Roman"/>
                <w:spacing w:val="-9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Mission</w:t>
            </w:r>
            <w:r>
              <w:rPr>
                <w:rFonts w:ascii="Times New Roman" w:hAnsi="Times New Roman"/>
                <w:spacing w:val="-8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Prophétique</w:t>
            </w:r>
            <w:r>
              <w:rPr>
                <w:rFonts w:ascii="Times New Roman" w:hAnsi="Times New Roman"/>
                <w:spacing w:val="-8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(ChGén</w:t>
            </w:r>
            <w:r>
              <w:rPr>
                <w:rFonts w:ascii="Times New Roman" w:hAnsi="Times New Roman"/>
                <w:spacing w:val="-8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1997)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29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1F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Formation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(ChGén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1967)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29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8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2F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8" w:lineRule="exact"/>
              <w:ind w:left="3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Formation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(ChGén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1973)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FF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Frères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Coadjuteurs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(ChGén</w:t>
            </w:r>
            <w:r>
              <w:rPr>
                <w:rFonts w:ascii="Times New Roman" w:hAnsi="Times New Roman"/>
                <w:spacing w:val="-9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1967)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MF</w:t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Missionnaires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Frères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(ChGén</w:t>
            </w:r>
            <w:r>
              <w:rPr>
                <w:rFonts w:ascii="Times New Roman" w:hAnsi="Times New Roman"/>
                <w:spacing w:val="-9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1973)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MCA</w:t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0"/>
                <w:szCs w:val="20"/>
              </w:rPr>
              <w:t>Mission</w:t>
            </w:r>
            <w:r>
              <w:rPr>
                <w:rFonts w:ascii="Times New Roman" w:hAnsi="Times New Roman" w:cs="Times New Roman" w:eastAsia="Times New Roman"/>
                <w:spacing w:val="-9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>du</w:t>
            </w:r>
            <w:r>
              <w:rPr>
                <w:rFonts w:ascii="Times New Roman" w:hAnsi="Times New Roman" w:cs="Times New Roman" w:eastAsia="Times New Roman"/>
                <w:spacing w:val="-8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0"/>
                <w:szCs w:val="20"/>
              </w:rPr>
              <w:t>Clarétain</w:t>
            </w:r>
            <w:r>
              <w:rPr>
                <w:rFonts w:ascii="Times New Roman" w:hAnsi="Times New Roman" w:cs="Times New Roman" w:eastAsia="Times New Roman"/>
                <w:spacing w:val="-7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0"/>
                <w:szCs w:val="20"/>
              </w:rPr>
              <w:t>Aujourd’hui</w:t>
            </w:r>
            <w:r>
              <w:rPr>
                <w:rFonts w:ascii="Times New Roman" w:hAnsi="Times New Roman" w:cs="Times New Roman" w:eastAsia="Times New Roman"/>
                <w:spacing w:val="-7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>(ChGén</w:t>
            </w:r>
            <w:r>
              <w:rPr>
                <w:rFonts w:ascii="Times New Roman" w:hAnsi="Times New Roman" w:cs="Times New Roman" w:eastAsia="Times New Roman"/>
                <w:spacing w:val="-8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>1979)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</w:tr>
      <w:tr>
        <w:trPr>
          <w:trHeight w:val="230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MI</w:t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Missions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à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non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chrétiens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((ChGén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1967)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29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MJLC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Message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aux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Laïcs</w:t>
            </w:r>
            <w:r>
              <w:rPr>
                <w:rFonts w:ascii="Times New Roman" w:hAnsi="Times New Roman"/>
                <w:spacing w:val="-5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Clarétains</w:t>
            </w:r>
            <w:r>
              <w:rPr>
                <w:rFonts w:ascii="Times New Roman" w:hAnsi="Times New Roman"/>
                <w:spacing w:val="-5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(1979)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29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8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2"/>
                <w:sz w:val="20"/>
              </w:rPr>
              <w:t>P</w:t>
            </w:r>
            <w:r>
              <w:rPr>
                <w:rFonts w:ascii="Times New Roman"/>
                <w:sz w:val="20"/>
              </w:rPr>
              <w:t>S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8" w:lineRule="exact"/>
              <w:ind w:left="3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Patrimoine</w:t>
            </w:r>
            <w:r>
              <w:rPr>
                <w:rFonts w:ascii="Times New Roman" w:hAnsi="Times New Roman"/>
                <w:spacing w:val="-9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Spirituel</w:t>
            </w:r>
            <w:r>
              <w:rPr>
                <w:rFonts w:ascii="Times New Roman" w:hAnsi="Times New Roman"/>
                <w:spacing w:val="-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(ChGén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1967)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2"/>
                <w:sz w:val="20"/>
              </w:rPr>
              <w:t>PAV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>Pour</w:t>
            </w:r>
            <w:r>
              <w:rPr>
                <w:rFonts w:ascii="Times New Roman" w:hAnsi="Times New Roman" w:cs="Times New Roman" w:eastAsia="Times New Roman"/>
                <w:spacing w:val="-4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0"/>
                <w:szCs w:val="20"/>
              </w:rPr>
              <w:t>qu’ils</w:t>
            </w:r>
            <w:r>
              <w:rPr>
                <w:rFonts w:ascii="Times New Roman" w:hAnsi="Times New Roman" w:cs="Times New Roman" w:eastAsia="Times New Roman"/>
                <w:spacing w:val="-5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0"/>
                <w:szCs w:val="20"/>
              </w:rPr>
              <w:t>aient</w:t>
            </w:r>
            <w:r>
              <w:rPr>
                <w:rFonts w:ascii="Times New Roman" w:hAnsi="Times New Roman" w:cs="Times New Roman" w:eastAsia="Times New Roman"/>
                <w:spacing w:val="-4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0"/>
                <w:szCs w:val="20"/>
              </w:rPr>
              <w:t>la</w:t>
            </w:r>
            <w:r>
              <w:rPr>
                <w:rFonts w:ascii="Times New Roman" w:hAnsi="Times New Roman" w:cs="Times New Roman" w:eastAsia="Times New Roman"/>
                <w:spacing w:val="-4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>vie</w:t>
            </w:r>
            <w:r>
              <w:rPr>
                <w:rFonts w:ascii="Times New Roman" w:hAnsi="Times New Roman" w:cs="Times New Roman" w:eastAsia="Times New Roman"/>
                <w:spacing w:val="-5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0"/>
                <w:szCs w:val="20"/>
              </w:rPr>
              <w:t>(Chap. Gen.</w:t>
            </w:r>
            <w:r>
              <w:rPr>
                <w:rFonts w:ascii="Times New Roman" w:hAnsi="Times New Roman" w:cs="Times New Roman" w:eastAsia="Times New Roman"/>
                <w:spacing w:val="-3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pacing w:val="1"/>
                <w:sz w:val="20"/>
                <w:szCs w:val="20"/>
              </w:rPr>
              <w:t>2003)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</w:tr>
      <w:tr>
        <w:trPr>
          <w:trHeight w:val="230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PGF</w:t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Plan</w:t>
            </w:r>
            <w:r>
              <w:rPr>
                <w:rFonts w:ascii="Times New Roman" w:hAnsi="Times New Roman"/>
                <w:spacing w:val="-8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Général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de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Formation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(1994)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1RG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Régime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de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la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Congrégation</w:t>
            </w:r>
            <w:r>
              <w:rPr>
                <w:rFonts w:ascii="Times New Roman" w:hAnsi="Times New Roman"/>
                <w:spacing w:val="-8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(ChGén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1967)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2RG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Régime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de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la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Congrégation</w:t>
            </w:r>
            <w:r>
              <w:rPr>
                <w:rFonts w:ascii="Times New Roman" w:hAnsi="Times New Roman"/>
                <w:spacing w:val="-8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(ChGén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1973)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29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SP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Serviteurs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de</w:t>
            </w:r>
            <w:r>
              <w:rPr>
                <w:rFonts w:ascii="Times New Roman" w:hAnsi="Times New Roman"/>
                <w:spacing w:val="-5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la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Parole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(ChGén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1991)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29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8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1VR</w:t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8" w:lineRule="exact"/>
              <w:ind w:left="3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Vie</w:t>
            </w:r>
            <w:r>
              <w:rPr>
                <w:rFonts w:ascii="Times New Roman" w:hAnsi="Times New Roman"/>
                <w:spacing w:val="-8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Religieuse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(ChGén</w:t>
            </w:r>
            <w:r>
              <w:rPr>
                <w:rFonts w:ascii="Times New Roman" w:hAnsi="Times New Roman"/>
                <w:spacing w:val="-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1967)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75" w:hRule="exact"/>
        </w:trPr>
        <w:tc>
          <w:tcPr>
            <w:tcW w:w="16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2VR</w:t>
            </w:r>
          </w:p>
        </w:tc>
        <w:tc>
          <w:tcPr>
            <w:tcW w:w="54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3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Vie</w:t>
            </w:r>
            <w:r>
              <w:rPr>
                <w:rFonts w:ascii="Times New Roman" w:hAnsi="Times New Roman"/>
                <w:spacing w:val="-8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Religieuse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(ChGén</w:t>
            </w:r>
            <w:r>
              <w:rPr>
                <w:rFonts w:ascii="Times New Roman" w:hAnsi="Times New Roman"/>
                <w:spacing w:val="-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1973)</w:t>
            </w: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1"/>
          <w:szCs w:val="21"/>
        </w:rPr>
      </w:pPr>
    </w:p>
    <w:p>
      <w:pPr>
        <w:numPr>
          <w:ilvl w:val="0"/>
          <w:numId w:val="1"/>
        </w:numPr>
        <w:tabs>
          <w:tab w:pos="693" w:val="left" w:leader="none"/>
        </w:tabs>
        <w:spacing w:before="73"/>
        <w:ind w:left="692" w:right="0" w:hanging="36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pacing w:val="-1"/>
          <w:sz w:val="20"/>
        </w:rPr>
        <w:t>Autres</w:t>
      </w:r>
      <w:r>
        <w:rPr>
          <w:rFonts w:ascii="Times New Roman"/>
          <w:b/>
          <w:spacing w:val="-17"/>
          <w:sz w:val="20"/>
        </w:rPr>
        <w:t> </w:t>
      </w:r>
      <w:r>
        <w:rPr>
          <w:rFonts w:ascii="Times New Roman"/>
          <w:b/>
          <w:sz w:val="20"/>
        </w:rPr>
        <w:t>Documents</w:t>
      </w:r>
      <w:r>
        <w:rPr>
          <w:rFonts w:ascii="Times New Roman"/>
          <w:sz w:val="20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b/>
          <w:bCs/>
          <w:sz w:val="16"/>
          <w:szCs w:val="16"/>
        </w:rPr>
      </w:pPr>
    </w:p>
    <w:tbl>
      <w:tblPr>
        <w:tblW w:w="0" w:type="auto"/>
        <w:jc w:val="left"/>
        <w:tblInd w:w="10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6401"/>
      </w:tblGrid>
      <w:tr>
        <w:trPr>
          <w:trHeight w:val="275" w:hRule="exact"/>
        </w:trPr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3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2"/>
                <w:sz w:val="20"/>
              </w:rPr>
              <w:t>Aut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640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3"/>
              <w:ind w:left="62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Autobiographie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30" w:hRule="exact"/>
        </w:trPr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ChGén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640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62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Chapitre</w:t>
            </w:r>
            <w:r>
              <w:rPr>
                <w:rFonts w:ascii="Times New Roman" w:hAnsi="Times New Roman"/>
                <w:spacing w:val="-5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Général</w:t>
            </w:r>
            <w:r>
              <w:rPr>
                <w:rFonts w:ascii="Times New Roman" w:hAnsi="Times New Roman"/>
                <w:spacing w:val="-5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: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XVII,</w:t>
            </w:r>
            <w:r>
              <w:rPr>
                <w:rFonts w:ascii="Times New Roman" w:hAnsi="Times New Roman"/>
                <w:spacing w:val="-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XVIII,</w:t>
            </w:r>
            <w:r>
              <w:rPr>
                <w:rFonts w:ascii="Times New Roman" w:hAnsi="Times New Roman"/>
                <w:spacing w:val="-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XIX,</w:t>
            </w:r>
            <w:r>
              <w:rPr>
                <w:rFonts w:ascii="Times New Roman" w:hAnsi="Times New Roman"/>
                <w:spacing w:val="-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XX,</w:t>
            </w:r>
            <w:r>
              <w:rPr>
                <w:rFonts w:ascii="Times New Roman" w:hAnsi="Times New Roman"/>
                <w:spacing w:val="-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XXI,</w:t>
            </w:r>
            <w:r>
              <w:rPr>
                <w:rFonts w:ascii="Times New Roman" w:hAnsi="Times New Roman"/>
                <w:spacing w:val="-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XXII,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XXIII,</w:t>
            </w:r>
            <w:r>
              <w:rPr>
                <w:rFonts w:ascii="Times New Roman" w:hAnsi="Times New Roman"/>
                <w:spacing w:val="-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XXIV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75" w:hRule="exact"/>
        </w:trPr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EC</w:t>
            </w:r>
          </w:p>
        </w:tc>
        <w:tc>
          <w:tcPr>
            <w:tcW w:w="640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9" w:lineRule="exact"/>
              <w:ind w:left="62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Epistolario</w:t>
            </w:r>
            <w:r>
              <w:rPr>
                <w:rFonts w:ascii="Times New Roman"/>
                <w:spacing w:val="-17"/>
                <w:sz w:val="20"/>
              </w:rPr>
              <w:t> </w:t>
            </w:r>
            <w:r>
              <w:rPr>
                <w:rFonts w:ascii="Times New Roman"/>
                <w:spacing w:val="-1"/>
                <w:sz w:val="20"/>
              </w:rPr>
              <w:t>Claretiano</w:t>
            </w:r>
            <w:r>
              <w:rPr>
                <w:rFonts w:ascii="Times New Roman"/>
                <w:sz w:val="20"/>
              </w:rPr>
            </w:r>
          </w:p>
        </w:tc>
      </w:tr>
    </w:tbl>
    <w:p>
      <w:pPr>
        <w:spacing w:after="0" w:line="219" w:lineRule="exact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11910" w:h="16840"/>
          <w:pgMar w:header="0" w:footer="731" w:top="1060" w:bottom="920" w:left="800" w:right="1680"/>
        </w:sectPr>
      </w:pPr>
    </w:p>
    <w:p>
      <w:pPr>
        <w:spacing w:before="63"/>
        <w:ind w:left="47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bookmarkStart w:name="ANNOTATIONS MÉTHODOLOGIQUES" w:id="5"/>
      <w:bookmarkEnd w:id="5"/>
      <w:r>
        <w:rPr/>
      </w:r>
      <w:r>
        <w:rPr>
          <w:rFonts w:ascii="Times New Roman" w:hAnsi="Times New Roman"/>
          <w:b/>
          <w:i/>
          <w:w w:val="95"/>
          <w:sz w:val="20"/>
        </w:rPr>
        <w:t>ANNOTATIONS  </w:t>
      </w:r>
      <w:r>
        <w:rPr>
          <w:rFonts w:ascii="Times New Roman" w:hAnsi="Times New Roman"/>
          <w:b/>
          <w:i/>
          <w:spacing w:val="46"/>
          <w:w w:val="95"/>
          <w:sz w:val="20"/>
        </w:rPr>
        <w:t> </w:t>
      </w:r>
      <w:r>
        <w:rPr>
          <w:rFonts w:ascii="Times New Roman" w:hAnsi="Times New Roman"/>
          <w:b/>
          <w:i/>
          <w:w w:val="95"/>
          <w:sz w:val="20"/>
        </w:rPr>
        <w:t>MÉTHODOLOGIQUES</w:t>
      </w:r>
      <w:r>
        <w:rPr>
          <w:rFonts w:ascii="Times New Roman" w:hAnsi="Times New Roman"/>
          <w:sz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20"/>
          <w:szCs w:val="20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i/>
          <w:sz w:val="19"/>
          <w:szCs w:val="19"/>
        </w:rPr>
      </w:pPr>
    </w:p>
    <w:p>
      <w:pPr>
        <w:pStyle w:val="BodyText"/>
        <w:spacing w:line="240" w:lineRule="auto"/>
        <w:ind w:left="472" w:right="115" w:hanging="360"/>
        <w:jc w:val="both"/>
      </w:pPr>
      <w:r>
        <w:rPr>
          <w:rFonts w:ascii="Times New Roman" w:hAnsi="Times New Roman" w:cs="Times New Roman" w:eastAsia="Times New Roman"/>
          <w:b/>
          <w:bCs/>
        </w:rPr>
        <w:t>1.  </w:t>
      </w:r>
      <w:r>
        <w:rPr>
          <w:rFonts w:ascii="Times New Roman" w:hAnsi="Times New Roman" w:cs="Times New Roman" w:eastAsia="Times New Roman"/>
          <w:b/>
          <w:bCs/>
          <w:spacing w:val="45"/>
        </w:rPr>
        <w:t> </w:t>
      </w:r>
      <w:r>
        <w:rPr>
          <w:spacing w:val="-1"/>
        </w:rPr>
        <w:t>Dans</w:t>
      </w:r>
      <w:r>
        <w:rPr>
          <w:spacing w:val="-2"/>
        </w:rPr>
        <w:t> </w:t>
      </w:r>
      <w:r>
        <w:rPr>
          <w:spacing w:val="-1"/>
        </w:rPr>
        <w:t>cette</w:t>
      </w:r>
      <w:r>
        <w:rPr/>
        <w:t> </w:t>
      </w:r>
      <w:r>
        <w:rPr>
          <w:spacing w:val="-1"/>
        </w:rPr>
        <w:t>édition, </w:t>
      </w:r>
      <w:r>
        <w:rPr/>
        <w:t>on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retenu</w:t>
      </w:r>
      <w:r>
        <w:rPr>
          <w:spacing w:val="1"/>
        </w:rPr>
        <w:t> </w:t>
      </w:r>
      <w:r>
        <w:rPr>
          <w:spacing w:val="-1"/>
        </w:rPr>
        <w:t>la numération</w:t>
      </w:r>
      <w:r>
        <w:rPr>
          <w:spacing w:val="-2"/>
        </w:rPr>
        <w:t> </w:t>
      </w:r>
      <w:r>
        <w:rPr/>
        <w:t>du</w:t>
      </w:r>
      <w:r>
        <w:rPr>
          <w:spacing w:val="-3"/>
        </w:rPr>
        <w:t> </w:t>
      </w:r>
      <w:r>
        <w:rPr>
          <w:spacing w:val="-1"/>
        </w:rPr>
        <w:t>Directoire</w:t>
      </w:r>
      <w:r>
        <w:rPr/>
        <w:t> de</w:t>
      </w:r>
      <w:r>
        <w:rPr>
          <w:spacing w:val="-1"/>
        </w:rPr>
        <w:t> </w:t>
      </w:r>
      <w:r>
        <w:rPr/>
        <w:t>1999. </w:t>
      </w:r>
      <w:r>
        <w:rPr>
          <w:spacing w:val="-1"/>
        </w:rPr>
        <w:t>Quelques</w:t>
      </w:r>
      <w:r>
        <w:rPr>
          <w:spacing w:val="-2"/>
        </w:rPr>
        <w:t> </w:t>
      </w:r>
      <w:r>
        <w:rPr/>
        <w:t>numéros</w:t>
      </w:r>
      <w:r>
        <w:rPr>
          <w:spacing w:val="-1"/>
        </w:rPr>
        <w:t> ont</w:t>
      </w:r>
      <w:r>
        <w:rPr/>
        <w:t> </w:t>
      </w:r>
      <w:r>
        <w:rPr>
          <w:spacing w:val="-1"/>
        </w:rPr>
        <w:t>changé</w:t>
      </w:r>
      <w:r>
        <w:rPr/>
        <w:t> d’ordre</w:t>
      </w:r>
      <w:r>
        <w:rPr>
          <w:spacing w:val="-1"/>
        </w:rPr>
        <w:t> dans</w:t>
      </w:r>
      <w:r>
        <w:rPr>
          <w:spacing w:val="89"/>
          <w:w w:val="99"/>
        </w:rPr>
        <w:t> </w:t>
      </w:r>
      <w:r>
        <w:rPr>
          <w:spacing w:val="-1"/>
        </w:rPr>
        <w:t>le</w:t>
      </w:r>
      <w:r>
        <w:rPr>
          <w:spacing w:val="-7"/>
        </w:rPr>
        <w:t> </w:t>
      </w:r>
      <w:r>
        <w:rPr>
          <w:spacing w:val="-1"/>
        </w:rPr>
        <w:t>chapitre</w:t>
      </w:r>
      <w:r>
        <w:rPr>
          <w:spacing w:val="-6"/>
        </w:rPr>
        <w:t> </w:t>
      </w:r>
      <w:r>
        <w:rPr/>
        <w:t>afin</w:t>
      </w:r>
      <w:r>
        <w:rPr>
          <w:spacing w:val="-7"/>
        </w:rPr>
        <w:t> </w:t>
      </w:r>
      <w:r>
        <w:rPr>
          <w:spacing w:val="-1"/>
        </w:rPr>
        <w:t>d’obtenir</w:t>
      </w:r>
      <w:r>
        <w:rPr>
          <w:spacing w:val="-3"/>
        </w:rPr>
        <w:t> </w:t>
      </w:r>
      <w:r>
        <w:rPr>
          <w:spacing w:val="-1"/>
        </w:rPr>
        <w:t>un</w:t>
      </w:r>
      <w:r>
        <w:rPr>
          <w:spacing w:val="-7"/>
        </w:rPr>
        <w:t> </w:t>
      </w:r>
      <w:r>
        <w:rPr>
          <w:spacing w:val="-1"/>
        </w:rPr>
        <w:t>développement</w:t>
      </w:r>
      <w:r>
        <w:rPr>
          <w:spacing w:val="-6"/>
        </w:rPr>
        <w:t> </w:t>
      </w:r>
      <w:r>
        <w:rPr/>
        <w:t>plus</w:t>
      </w:r>
      <w:r>
        <w:rPr>
          <w:spacing w:val="-7"/>
        </w:rPr>
        <w:t> </w:t>
      </w:r>
      <w:r>
        <w:rPr>
          <w:spacing w:val="-1"/>
        </w:rPr>
        <w:t>logique.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2"/>
        </w:numPr>
        <w:tabs>
          <w:tab w:pos="473" w:val="left" w:leader="none"/>
        </w:tabs>
        <w:spacing w:line="240" w:lineRule="auto" w:before="0" w:after="0"/>
        <w:ind w:left="472" w:right="0" w:hanging="360"/>
        <w:jc w:val="left"/>
      </w:pP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Constitutions</w:t>
      </w:r>
      <w:r>
        <w:rPr>
          <w:spacing w:val="-5"/>
        </w:rPr>
        <w:t> </w:t>
      </w:r>
      <w:r>
        <w:rPr/>
        <w:t>sont</w:t>
      </w:r>
      <w:r>
        <w:rPr>
          <w:spacing w:val="-5"/>
        </w:rPr>
        <w:t> </w:t>
      </w:r>
      <w:r>
        <w:rPr>
          <w:spacing w:val="-1"/>
        </w:rPr>
        <w:t>citées</w:t>
      </w:r>
      <w:r>
        <w:rPr>
          <w:spacing w:val="-2"/>
        </w:rPr>
        <w:t> </w:t>
      </w:r>
      <w:r>
        <w:rPr/>
        <w:t>«</w:t>
      </w:r>
      <w:r>
        <w:rPr>
          <w:spacing w:val="-5"/>
        </w:rPr>
        <w:t> </w:t>
      </w:r>
      <w:r>
        <w:rPr>
          <w:spacing w:val="-1"/>
        </w:rPr>
        <w:t>CC</w:t>
      </w:r>
      <w:r>
        <w:rPr>
          <w:spacing w:val="-2"/>
        </w:rPr>
        <w:t> </w:t>
      </w:r>
      <w:r>
        <w:rPr/>
        <w:t>»</w:t>
      </w:r>
      <w:r>
        <w:rPr>
          <w:spacing w:val="-8"/>
        </w:rPr>
        <w:t> </w:t>
      </w:r>
      <w:r>
        <w:rPr>
          <w:spacing w:val="-1"/>
        </w:rPr>
        <w:t>suivi</w:t>
      </w:r>
      <w:r>
        <w:rPr>
          <w:spacing w:val="-5"/>
        </w:rPr>
        <w:t> </w:t>
      </w:r>
      <w:r>
        <w:rPr>
          <w:spacing w:val="1"/>
        </w:rPr>
        <w:t>du</w:t>
      </w:r>
      <w:r>
        <w:rPr>
          <w:spacing w:val="-6"/>
        </w:rPr>
        <w:t> </w:t>
      </w:r>
      <w:r>
        <w:rPr/>
        <w:t>numéro</w:t>
      </w:r>
      <w:r>
        <w:rPr>
          <w:spacing w:val="-4"/>
        </w:rPr>
        <w:t> </w:t>
      </w:r>
      <w:r>
        <w:rPr>
          <w:spacing w:val="-1"/>
        </w:rPr>
        <w:t>correspondant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2"/>
        </w:numPr>
        <w:tabs>
          <w:tab w:pos="473" w:val="left" w:leader="none"/>
        </w:tabs>
        <w:spacing w:line="240" w:lineRule="auto" w:before="0" w:after="0"/>
        <w:ind w:left="472" w:right="119" w:hanging="360"/>
        <w:jc w:val="both"/>
      </w:pPr>
      <w:r>
        <w:rPr>
          <w:spacing w:val="-1"/>
        </w:rPr>
        <w:t>Quand</w:t>
      </w:r>
      <w:r>
        <w:rPr>
          <w:spacing w:val="4"/>
        </w:rPr>
        <w:t> </w:t>
      </w:r>
      <w:r>
        <w:rPr/>
        <w:t>on</w:t>
      </w:r>
      <w:r>
        <w:rPr>
          <w:spacing w:val="3"/>
        </w:rPr>
        <w:t> </w:t>
      </w:r>
      <w:r>
        <w:rPr>
          <w:spacing w:val="-1"/>
        </w:rPr>
        <w:t>renvoie</w:t>
      </w:r>
      <w:r>
        <w:rPr>
          <w:spacing w:val="3"/>
        </w:rPr>
        <w:t> </w:t>
      </w:r>
      <w:r>
        <w:rPr/>
        <w:t>à</w:t>
      </w:r>
      <w:r>
        <w:rPr>
          <w:spacing w:val="7"/>
        </w:rPr>
        <w:t> </w:t>
      </w:r>
      <w:r>
        <w:rPr/>
        <w:t>un</w:t>
      </w:r>
      <w:r>
        <w:rPr>
          <w:spacing w:val="2"/>
        </w:rPr>
        <w:t> </w:t>
      </w:r>
      <w:r>
        <w:rPr>
          <w:spacing w:val="-1"/>
        </w:rPr>
        <w:t>autre</w:t>
      </w:r>
      <w:r>
        <w:rPr>
          <w:spacing w:val="7"/>
        </w:rPr>
        <w:t> </w:t>
      </w:r>
      <w:r>
        <w:rPr>
          <w:spacing w:val="-1"/>
        </w:rPr>
        <w:t>numéro</w:t>
      </w:r>
      <w:r>
        <w:rPr>
          <w:spacing w:val="4"/>
        </w:rPr>
        <w:t> </w:t>
      </w:r>
      <w:r>
        <w:rPr/>
        <w:t>du</w:t>
      </w:r>
      <w:r>
        <w:rPr>
          <w:spacing w:val="5"/>
        </w:rPr>
        <w:t> </w:t>
      </w:r>
      <w:r>
        <w:rPr>
          <w:spacing w:val="-1"/>
        </w:rPr>
        <w:t>Directoire,</w:t>
      </w:r>
      <w:r>
        <w:rPr>
          <w:spacing w:val="4"/>
        </w:rPr>
        <w:t> </w:t>
      </w:r>
      <w:r>
        <w:rPr>
          <w:spacing w:val="-1"/>
        </w:rPr>
        <w:t>celui-ci</w:t>
      </w:r>
      <w:r>
        <w:rPr>
          <w:spacing w:val="5"/>
        </w:rPr>
        <w:t> </w:t>
      </w:r>
      <w:r>
        <w:rPr>
          <w:spacing w:val="-1"/>
        </w:rPr>
        <w:t>est</w:t>
      </w:r>
      <w:r>
        <w:rPr>
          <w:spacing w:val="4"/>
        </w:rPr>
        <w:t> </w:t>
      </w:r>
      <w:r>
        <w:rPr>
          <w:spacing w:val="-1"/>
        </w:rPr>
        <w:t>entre</w:t>
      </w:r>
      <w:r>
        <w:rPr>
          <w:spacing w:val="4"/>
        </w:rPr>
        <w:t> </w:t>
      </w:r>
      <w:r>
        <w:rPr>
          <w:spacing w:val="-1"/>
        </w:rPr>
        <w:t>parenthèse</w:t>
      </w:r>
      <w:r>
        <w:rPr>
          <w:spacing w:val="3"/>
        </w:rPr>
        <w:t> </w:t>
      </w:r>
      <w:r>
        <w:rPr>
          <w:spacing w:val="1"/>
        </w:rPr>
        <w:t>et</w:t>
      </w:r>
      <w:r>
        <w:rPr>
          <w:spacing w:val="4"/>
        </w:rPr>
        <w:t> </w:t>
      </w:r>
      <w:r>
        <w:rPr/>
        <w:t>précédé</w:t>
      </w:r>
      <w:r>
        <w:rPr>
          <w:spacing w:val="3"/>
        </w:rPr>
        <w:t> </w:t>
      </w:r>
      <w:r>
        <w:rPr/>
        <w:t>par</w:t>
      </w:r>
      <w:r>
        <w:rPr>
          <w:spacing w:val="7"/>
        </w:rPr>
        <w:t> </w:t>
      </w:r>
      <w:r>
        <w:rPr/>
        <w:t>«</w:t>
      </w:r>
      <w:r>
        <w:rPr>
          <w:spacing w:val="-7"/>
        </w:rPr>
        <w:t> </w:t>
      </w:r>
      <w:r>
        <w:rPr>
          <w:spacing w:val="-1"/>
        </w:rPr>
        <w:t>n.</w:t>
      </w:r>
      <w:r>
        <w:rPr/>
        <w:t> </w:t>
      </w:r>
      <w:r>
        <w:rPr>
          <w:spacing w:val="-2"/>
        </w:rPr>
        <w:t>».</w:t>
      </w:r>
      <w:r>
        <w:rPr>
          <w:spacing w:val="6"/>
        </w:rPr>
        <w:t> </w:t>
      </w:r>
      <w:r>
        <w:rPr>
          <w:spacing w:val="-1"/>
        </w:rPr>
        <w:t>Mais</w:t>
      </w:r>
      <w:r>
        <w:rPr>
          <w:spacing w:val="5"/>
        </w:rPr>
        <w:t> </w:t>
      </w:r>
      <w:r>
        <w:rPr>
          <w:spacing w:val="-1"/>
        </w:rPr>
        <w:t>s’il</w:t>
      </w:r>
      <w:r>
        <w:rPr>
          <w:spacing w:val="108"/>
          <w:w w:val="99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>
          <w:spacing w:val="-1"/>
        </w:rPr>
        <w:t>cité</w:t>
      </w:r>
      <w:r>
        <w:rPr>
          <w:spacing w:val="-4"/>
        </w:rPr>
        <w:t> </w:t>
      </w:r>
      <w:r>
        <w:rPr>
          <w:spacing w:val="-1"/>
        </w:rPr>
        <w:t>ensemble</w:t>
      </w:r>
      <w:r>
        <w:rPr>
          <w:spacing w:val="-3"/>
        </w:rPr>
        <w:t> </w:t>
      </w:r>
      <w:r>
        <w:rPr/>
        <w:t>avec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Code</w:t>
      </w:r>
      <w:r>
        <w:rPr>
          <w:spacing w:val="-4"/>
        </w:rPr>
        <w:t> </w:t>
      </w:r>
      <w:r>
        <w:rPr/>
        <w:t>ou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Constitutions,</w:t>
      </w:r>
      <w:r>
        <w:rPr>
          <w:spacing w:val="-2"/>
        </w:rPr>
        <w:t> </w:t>
      </w:r>
      <w:r>
        <w:rPr>
          <w:spacing w:val="-1"/>
        </w:rPr>
        <w:t>il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2"/>
        </w:rPr>
        <w:t> </w:t>
      </w:r>
      <w:r>
        <w:rPr>
          <w:spacing w:val="-1"/>
        </w:rPr>
        <w:t>signalé</w:t>
      </w:r>
      <w:r>
        <w:rPr>
          <w:spacing w:val="-4"/>
        </w:rPr>
        <w:t> </w:t>
      </w:r>
      <w:r>
        <w:rPr/>
        <w:t>par</w:t>
      </w:r>
      <w:r>
        <w:rPr>
          <w:spacing w:val="-1"/>
        </w:rPr>
        <w:t> </w:t>
      </w:r>
      <w:r>
        <w:rPr/>
        <w:t>«</w:t>
      </w:r>
      <w:r>
        <w:rPr>
          <w:spacing w:val="-7"/>
        </w:rPr>
        <w:t> </w:t>
      </w:r>
      <w:r>
        <w:rPr>
          <w:spacing w:val="-1"/>
        </w:rPr>
        <w:t>Dir </w:t>
      </w:r>
      <w:r>
        <w:rPr/>
        <w:t>»</w:t>
      </w:r>
      <w:r>
        <w:rPr>
          <w:spacing w:val="-7"/>
        </w:rPr>
        <w:t> </w:t>
      </w:r>
      <w:r>
        <w:rPr>
          <w:spacing w:val="-1"/>
        </w:rPr>
        <w:t>suivi</w:t>
      </w:r>
      <w:r>
        <w:rPr>
          <w:spacing w:val="-4"/>
        </w:rPr>
        <w:t> </w:t>
      </w:r>
      <w:r>
        <w:rPr/>
        <w:t>du</w:t>
      </w:r>
      <w:r>
        <w:rPr>
          <w:spacing w:val="-3"/>
        </w:rPr>
        <w:t> </w:t>
      </w:r>
      <w:r>
        <w:rPr/>
        <w:t>numéro.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2"/>
        </w:numPr>
        <w:tabs>
          <w:tab w:pos="523" w:val="left" w:leader="none"/>
        </w:tabs>
        <w:spacing w:line="240" w:lineRule="auto" w:before="0" w:after="0"/>
        <w:ind w:left="472" w:right="121" w:hanging="360"/>
        <w:jc w:val="both"/>
      </w:pPr>
      <w:r>
        <w:rPr>
          <w:spacing w:val="-1"/>
        </w:rPr>
        <w:t>Le</w:t>
      </w:r>
      <w:r>
        <w:rPr>
          <w:spacing w:val="15"/>
        </w:rPr>
        <w:t> </w:t>
      </w:r>
      <w:r>
        <w:rPr>
          <w:spacing w:val="-1"/>
        </w:rPr>
        <w:t>sigle</w:t>
      </w:r>
      <w:r>
        <w:rPr>
          <w:spacing w:val="19"/>
        </w:rPr>
        <w:t> </w:t>
      </w:r>
      <w:r>
        <w:rPr/>
        <w:t>«</w:t>
      </w:r>
      <w:r>
        <w:rPr>
          <w:spacing w:val="-8"/>
        </w:rPr>
        <w:t> </w:t>
      </w:r>
      <w:r>
        <w:rPr/>
        <w:t>cf.</w:t>
      </w:r>
      <w:r>
        <w:rPr>
          <w:spacing w:val="1"/>
        </w:rPr>
        <w:t> </w:t>
      </w:r>
      <w:r>
        <w:rPr/>
        <w:t>»</w:t>
      </w:r>
      <w:r>
        <w:rPr>
          <w:spacing w:val="12"/>
        </w:rPr>
        <w:t> </w:t>
      </w:r>
      <w:r>
        <w:rPr/>
        <w:t>n’apparaît</w:t>
      </w:r>
      <w:r>
        <w:rPr>
          <w:spacing w:val="13"/>
        </w:rPr>
        <w:t> </w:t>
      </w:r>
      <w:r>
        <w:rPr/>
        <w:t>que</w:t>
      </w:r>
      <w:r>
        <w:rPr>
          <w:spacing w:val="14"/>
        </w:rPr>
        <w:t> </w:t>
      </w:r>
      <w:r>
        <w:rPr>
          <w:spacing w:val="-1"/>
        </w:rPr>
        <w:t>dans</w:t>
      </w:r>
      <w:r>
        <w:rPr>
          <w:spacing w:val="15"/>
        </w:rPr>
        <w:t> </w:t>
      </w:r>
      <w:r>
        <w:rPr>
          <w:spacing w:val="-1"/>
        </w:rPr>
        <w:t>les</w:t>
      </w:r>
      <w:r>
        <w:rPr>
          <w:spacing w:val="15"/>
        </w:rPr>
        <w:t> </w:t>
      </w:r>
      <w:r>
        <w:rPr>
          <w:spacing w:val="-1"/>
        </w:rPr>
        <w:t>notes</w:t>
      </w:r>
      <w:r>
        <w:rPr>
          <w:spacing w:val="15"/>
        </w:rPr>
        <w:t> </w:t>
      </w:r>
      <w:r>
        <w:rPr/>
        <w:t>en</w:t>
      </w:r>
      <w:r>
        <w:rPr>
          <w:spacing w:val="15"/>
        </w:rPr>
        <w:t> </w:t>
      </w:r>
      <w:r>
        <w:rPr/>
        <w:t>pied</w:t>
      </w:r>
      <w:r>
        <w:rPr>
          <w:spacing w:val="15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page</w:t>
      </w:r>
      <w:r>
        <w:rPr>
          <w:spacing w:val="14"/>
        </w:rPr>
        <w:t> </w:t>
      </w:r>
      <w:r>
        <w:rPr/>
        <w:t>et</w:t>
      </w:r>
      <w:r>
        <w:rPr>
          <w:spacing w:val="15"/>
        </w:rPr>
        <w:t> </w:t>
      </w:r>
      <w:r>
        <w:rPr>
          <w:spacing w:val="-1"/>
        </w:rPr>
        <w:t>seulement</w:t>
      </w:r>
      <w:r>
        <w:rPr>
          <w:spacing w:val="16"/>
        </w:rPr>
        <w:t> </w:t>
      </w:r>
      <w:r>
        <w:rPr/>
        <w:t>dans</w:t>
      </w:r>
      <w:r>
        <w:rPr>
          <w:spacing w:val="13"/>
        </w:rPr>
        <w:t> </w:t>
      </w:r>
      <w:r>
        <w:rPr>
          <w:spacing w:val="-1"/>
        </w:rPr>
        <w:t>le</w:t>
      </w:r>
      <w:r>
        <w:rPr>
          <w:spacing w:val="14"/>
        </w:rPr>
        <w:t> </w:t>
      </w:r>
      <w:r>
        <w:rPr/>
        <w:t>cas</w:t>
      </w:r>
      <w:r>
        <w:rPr>
          <w:spacing w:val="15"/>
        </w:rPr>
        <w:t> </w:t>
      </w:r>
      <w:r>
        <w:rPr/>
        <w:t>où</w:t>
      </w:r>
      <w:r>
        <w:rPr>
          <w:spacing w:val="12"/>
        </w:rPr>
        <w:t> </w:t>
      </w:r>
      <w:r>
        <w:rPr>
          <w:spacing w:val="-1"/>
        </w:rPr>
        <w:t>le</w:t>
      </w:r>
      <w:r>
        <w:rPr>
          <w:spacing w:val="14"/>
        </w:rPr>
        <w:t> </w:t>
      </w:r>
      <w:r>
        <w:rPr>
          <w:spacing w:val="-1"/>
        </w:rPr>
        <w:t>texte</w:t>
      </w:r>
      <w:r>
        <w:rPr>
          <w:spacing w:val="16"/>
        </w:rPr>
        <w:t> </w:t>
      </w:r>
      <w:r>
        <w:rPr>
          <w:spacing w:val="-1"/>
        </w:rPr>
        <w:t>auquel</w:t>
      </w:r>
      <w:r>
        <w:rPr>
          <w:spacing w:val="13"/>
        </w:rPr>
        <w:t> </w:t>
      </w:r>
      <w:r>
        <w:rPr/>
        <w:t>est</w:t>
      </w:r>
      <w:r>
        <w:rPr>
          <w:spacing w:val="77"/>
          <w:w w:val="99"/>
        </w:rPr>
        <w:t> </w:t>
      </w:r>
      <w:r>
        <w:rPr>
          <w:spacing w:val="-1"/>
        </w:rPr>
        <w:t>faite</w:t>
      </w:r>
      <w:r>
        <w:rPr>
          <w:spacing w:val="8"/>
        </w:rPr>
        <w:t> </w:t>
      </w:r>
      <w:r>
        <w:rPr/>
        <w:t>allusion</w:t>
      </w:r>
      <w:r>
        <w:rPr>
          <w:spacing w:val="9"/>
        </w:rPr>
        <w:t> </w:t>
      </w:r>
      <w:r>
        <w:rPr>
          <w:spacing w:val="-1"/>
        </w:rPr>
        <w:t>n’est</w:t>
      </w:r>
      <w:r>
        <w:rPr>
          <w:spacing w:val="8"/>
        </w:rPr>
        <w:t> </w:t>
      </w:r>
      <w:r>
        <w:rPr>
          <w:spacing w:val="1"/>
        </w:rPr>
        <w:t>pas</w:t>
      </w:r>
      <w:r>
        <w:rPr>
          <w:spacing w:val="7"/>
        </w:rPr>
        <w:t> </w:t>
      </w:r>
      <w:r>
        <w:rPr>
          <w:spacing w:val="-1"/>
        </w:rPr>
        <w:t>cité</w:t>
      </w:r>
      <w:r>
        <w:rPr>
          <w:spacing w:val="8"/>
        </w:rPr>
        <w:t> </w:t>
      </w:r>
      <w:r>
        <w:rPr>
          <w:spacing w:val="-1"/>
        </w:rPr>
        <w:t>littéralement.</w:t>
      </w:r>
      <w:r>
        <w:rPr>
          <w:spacing w:val="9"/>
        </w:rPr>
        <w:t> </w:t>
      </w:r>
      <w:r>
        <w:rPr>
          <w:spacing w:val="-1"/>
        </w:rPr>
        <w:t>Ce</w:t>
      </w:r>
      <w:r>
        <w:rPr>
          <w:spacing w:val="11"/>
        </w:rPr>
        <w:t> </w:t>
      </w:r>
      <w:r>
        <w:rPr>
          <w:spacing w:val="-1"/>
        </w:rPr>
        <w:t>sigle</w:t>
      </w:r>
      <w:r>
        <w:rPr>
          <w:spacing w:val="11"/>
        </w:rPr>
        <w:t> </w:t>
      </w:r>
      <w:r>
        <w:rPr>
          <w:spacing w:val="-1"/>
        </w:rPr>
        <w:t>n’est</w:t>
      </w:r>
      <w:r>
        <w:rPr>
          <w:spacing w:val="8"/>
        </w:rPr>
        <w:t> </w:t>
      </w:r>
      <w:r>
        <w:rPr/>
        <w:t>pas</w:t>
      </w:r>
      <w:r>
        <w:rPr>
          <w:spacing w:val="9"/>
        </w:rPr>
        <w:t> </w:t>
      </w:r>
      <w:r>
        <w:rPr>
          <w:spacing w:val="-1"/>
        </w:rPr>
        <w:t>employé</w:t>
      </w:r>
      <w:r>
        <w:rPr>
          <w:spacing w:val="11"/>
        </w:rPr>
        <w:t> </w:t>
      </w:r>
      <w:r>
        <w:rPr>
          <w:spacing w:val="-1"/>
        </w:rPr>
        <w:t>si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texte</w:t>
      </w:r>
      <w:r>
        <w:rPr>
          <w:spacing w:val="8"/>
        </w:rPr>
        <w:t> </w:t>
      </w:r>
      <w:r>
        <w:rPr/>
        <w:t>est</w:t>
      </w:r>
      <w:r>
        <w:rPr>
          <w:spacing w:val="10"/>
        </w:rPr>
        <w:t> </w:t>
      </w:r>
      <w:r>
        <w:rPr>
          <w:spacing w:val="-1"/>
        </w:rPr>
        <w:t>une</w:t>
      </w:r>
      <w:r>
        <w:rPr>
          <w:spacing w:val="8"/>
        </w:rPr>
        <w:t> </w:t>
      </w:r>
      <w:r>
        <w:rPr/>
        <w:t>citation</w:t>
      </w:r>
      <w:r>
        <w:rPr>
          <w:spacing w:val="8"/>
        </w:rPr>
        <w:t> </w:t>
      </w:r>
      <w:r>
        <w:rPr>
          <w:spacing w:val="-1"/>
        </w:rPr>
        <w:t>littérale,</w:t>
      </w:r>
      <w:r>
        <w:rPr>
          <w:spacing w:val="11"/>
        </w:rPr>
        <w:t> </w:t>
      </w:r>
      <w:r>
        <w:rPr>
          <w:spacing w:val="-1"/>
        </w:rPr>
        <w:t>même</w:t>
      </w:r>
      <w:r>
        <w:rPr>
          <w:spacing w:val="89"/>
          <w:w w:val="99"/>
        </w:rPr>
        <w:t> </w:t>
      </w:r>
      <w:r>
        <w:rPr>
          <w:spacing w:val="-1"/>
        </w:rPr>
        <w:t>s’il</w:t>
      </w:r>
      <w:r>
        <w:rPr>
          <w:spacing w:val="-3"/>
        </w:rPr>
        <w:t> </w:t>
      </w:r>
      <w:r>
        <w:rPr>
          <w:spacing w:val="-1"/>
        </w:rPr>
        <w:t>n’est</w:t>
      </w:r>
      <w:r>
        <w:rPr>
          <w:spacing w:val="-4"/>
        </w:rPr>
        <w:t> </w:t>
      </w:r>
      <w:r>
        <w:rPr/>
        <w:t>pas</w:t>
      </w:r>
      <w:r>
        <w:rPr>
          <w:spacing w:val="-6"/>
        </w:rPr>
        <w:t> </w:t>
      </w:r>
      <w:r>
        <w:rPr>
          <w:spacing w:val="-1"/>
        </w:rPr>
        <w:t>écrit</w:t>
      </w:r>
      <w:r>
        <w:rPr>
          <w:spacing w:val="-4"/>
        </w:rPr>
        <w:t> </w:t>
      </w:r>
      <w:r>
        <w:rPr>
          <w:spacing w:val="-1"/>
        </w:rPr>
        <w:t>entre</w:t>
      </w:r>
      <w:r>
        <w:rPr>
          <w:spacing w:val="-4"/>
        </w:rPr>
        <w:t> </w:t>
      </w:r>
      <w:r>
        <w:rPr>
          <w:spacing w:val="-1"/>
        </w:rPr>
        <w:t>guillemets</w:t>
      </w:r>
      <w:r>
        <w:rPr>
          <w:spacing w:val="-6"/>
        </w:rPr>
        <w:t> </w:t>
      </w:r>
      <w:r>
        <w:rPr>
          <w:spacing w:val="1"/>
        </w:rPr>
        <w:t>ou</w:t>
      </w:r>
      <w:r>
        <w:rPr>
          <w:spacing w:val="-5"/>
        </w:rPr>
        <w:t> </w:t>
      </w:r>
      <w:r>
        <w:rPr>
          <w:spacing w:val="-1"/>
        </w:rPr>
        <w:t>écrit</w:t>
      </w:r>
      <w:r>
        <w:rPr>
          <w:spacing w:val="-4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italique.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31" w:top="1280" w:bottom="920" w:left="1020" w:right="1300"/>
        </w:sect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5"/>
          <w:szCs w:val="15"/>
        </w:rPr>
        <w:sectPr>
          <w:pgSz w:w="11910" w:h="16840"/>
          <w:pgMar w:header="0" w:footer="731" w:top="1580" w:bottom="920" w:left="1020" w:right="130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before="0"/>
        <w:ind w:left="395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bookmarkStart w:name="CHAPITRE PRÉLIMINAIRE" w:id="6"/>
      <w:bookmarkEnd w:id="6"/>
      <w:r>
        <w:rPr/>
      </w:r>
      <w:r>
        <w:rPr>
          <w:rFonts w:ascii="Times New Roman" w:hAnsi="Times New Roman"/>
          <w:b/>
          <w:spacing w:val="-1"/>
          <w:sz w:val="20"/>
        </w:rPr>
        <w:t>Article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1</w:t>
      </w:r>
      <w:bookmarkStart w:name="Article 1er . Normes Générales" w:id="7"/>
      <w:bookmarkEnd w:id="7"/>
      <w:r>
        <w:rPr>
          <w:rFonts w:ascii="Times New Roman" w:hAnsi="Times New Roman"/>
          <w:b/>
          <w:sz w:val="20"/>
        </w:rPr>
      </w:r>
      <w:r>
        <w:rPr>
          <w:rFonts w:ascii="Times New Roman" w:hAnsi="Times New Roman"/>
          <w:b/>
          <w:position w:val="9"/>
          <w:sz w:val="13"/>
        </w:rPr>
        <w:t>er</w:t>
      </w:r>
      <w:r>
        <w:rPr>
          <w:rFonts w:ascii="Times New Roman" w:hAnsi="Times New Roman"/>
          <w:b/>
          <w:spacing w:val="11"/>
          <w:position w:val="9"/>
          <w:sz w:val="13"/>
        </w:rPr>
        <w:t> </w:t>
      </w:r>
      <w:r>
        <w:rPr>
          <w:rFonts w:ascii="Times New Roman" w:hAnsi="Times New Roman"/>
          <w:b/>
          <w:sz w:val="20"/>
        </w:rPr>
        <w:t>.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Normes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Générales</w:t>
      </w:r>
      <w:r>
        <w:rPr>
          <w:rFonts w:ascii="Times New Roman" w:hAnsi="Times New Roman"/>
          <w:sz w:val="20"/>
        </w:rPr>
      </w:r>
    </w:p>
    <w:p>
      <w:pPr>
        <w:spacing w:before="64"/>
        <w:ind w:left="114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/>
        <w:br w:type="column"/>
      </w:r>
      <w:r>
        <w:rPr>
          <w:rFonts w:ascii="Times New Roman" w:hAnsi="Times New Roman"/>
          <w:b/>
          <w:spacing w:val="-1"/>
          <w:sz w:val="28"/>
        </w:rPr>
        <w:t>CHAPITRE PRÉLIMINAIRE</w:t>
      </w:r>
      <w:r>
        <w:rPr>
          <w:rFonts w:ascii="Times New Roman" w:hAnsi="Times New Roman"/>
          <w:sz w:val="28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8"/>
          <w:szCs w:val="28"/>
        </w:rPr>
        <w:sectPr>
          <w:type w:val="continuous"/>
          <w:pgSz w:w="11910" w:h="16840"/>
          <w:pgMar w:top="1580" w:bottom="920" w:left="1020" w:right="1300"/>
          <w:cols w:num="2" w:equalWidth="0">
            <w:col w:w="2973" w:space="40"/>
            <w:col w:w="6577"/>
          </w:cols>
        </w:sectPr>
      </w:pP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23"/>
          <w:szCs w:val="23"/>
        </w:rPr>
      </w:pPr>
    </w:p>
    <w:p>
      <w:pPr>
        <w:numPr>
          <w:ilvl w:val="1"/>
          <w:numId w:val="2"/>
        </w:numPr>
        <w:tabs>
          <w:tab w:pos="905" w:val="left" w:leader="none"/>
        </w:tabs>
        <w:spacing w:before="73"/>
        <w:ind w:left="904" w:right="0" w:hanging="225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i/>
          <w:spacing w:val="-1"/>
          <w:sz w:val="20"/>
        </w:rPr>
        <w:t>Droit</w:t>
      </w:r>
      <w:r>
        <w:rPr>
          <w:rFonts w:ascii="Times New Roman" w:hAnsi="Times New Roman"/>
          <w:i/>
          <w:spacing w:val="-6"/>
          <w:sz w:val="20"/>
        </w:rPr>
        <w:t> </w:t>
      </w:r>
      <w:r>
        <w:rPr>
          <w:rFonts w:ascii="Times New Roman" w:hAnsi="Times New Roman"/>
          <w:i/>
          <w:sz w:val="20"/>
        </w:rPr>
        <w:t>de</w:t>
      </w:r>
      <w:r>
        <w:rPr>
          <w:rFonts w:ascii="Times New Roman" w:hAnsi="Times New Roman"/>
          <w:i/>
          <w:spacing w:val="-5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la</w:t>
      </w:r>
      <w:r>
        <w:rPr>
          <w:rFonts w:ascii="Times New Roman" w:hAnsi="Times New Roman"/>
          <w:i/>
          <w:spacing w:val="-5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Congrégation</w:t>
      </w:r>
      <w:r>
        <w:rPr>
          <w:rFonts w:ascii="Times New Roman" w:hAnsi="Times New Roman"/>
          <w:i/>
          <w:spacing w:val="-4"/>
          <w:sz w:val="20"/>
        </w:rPr>
        <w:t> </w:t>
      </w:r>
      <w:r>
        <w:rPr>
          <w:rFonts w:ascii="Times New Roman" w:hAnsi="Times New Roman"/>
          <w:i/>
          <w:sz w:val="20"/>
        </w:rPr>
        <w:t>en</w:t>
      </w:r>
      <w:r>
        <w:rPr>
          <w:rFonts w:ascii="Times New Roman" w:hAnsi="Times New Roman"/>
          <w:i/>
          <w:spacing w:val="-6"/>
          <w:sz w:val="20"/>
        </w:rPr>
        <w:t> </w:t>
      </w:r>
      <w:r>
        <w:rPr>
          <w:rFonts w:ascii="Times New Roman" w:hAnsi="Times New Roman"/>
          <w:i/>
          <w:sz w:val="20"/>
        </w:rPr>
        <w:t>général</w:t>
      </w:r>
      <w:r>
        <w:rPr>
          <w:rFonts w:ascii="Times New Roman" w:hAnsi="Times New Roman"/>
          <w:sz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numPr>
          <w:ilvl w:val="0"/>
          <w:numId w:val="3"/>
        </w:numPr>
        <w:tabs>
          <w:tab w:pos="905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Congrégation</w:t>
      </w:r>
      <w:r>
        <w:rPr>
          <w:spacing w:val="-2"/>
        </w:rPr>
        <w:t> </w:t>
      </w:r>
      <w:r>
        <w:rPr/>
        <w:t>est</w:t>
      </w:r>
      <w:r>
        <w:rPr>
          <w:spacing w:val="-2"/>
        </w:rPr>
        <w:t> </w:t>
      </w:r>
      <w:r>
        <w:rPr>
          <w:spacing w:val="-1"/>
        </w:rPr>
        <w:t>régie</w:t>
      </w:r>
      <w:r>
        <w:rPr>
          <w:spacing w:val="2"/>
        </w:rPr>
        <w:t> </w:t>
      </w:r>
      <w:r>
        <w:rPr/>
        <w:t>par</w:t>
      </w:r>
      <w:r>
        <w:rPr>
          <w:spacing w:val="-1"/>
        </w:rPr>
        <w:t> le</w:t>
      </w:r>
      <w:r>
        <w:rPr/>
        <w:t> Droit</w:t>
      </w:r>
      <w:r>
        <w:rPr>
          <w:spacing w:val="1"/>
        </w:rPr>
        <w:t> </w:t>
      </w:r>
      <w:r>
        <w:rPr>
          <w:spacing w:val="-1"/>
        </w:rPr>
        <w:t>universel</w:t>
      </w:r>
      <w:r>
        <w:rPr/>
        <w:t> de </w:t>
      </w:r>
      <w:r>
        <w:rPr>
          <w:spacing w:val="-1"/>
        </w:rPr>
        <w:t>l’Église</w:t>
      </w:r>
      <w:r>
        <w:rPr>
          <w:spacing w:val="1"/>
        </w:rPr>
        <w:t> </w:t>
      </w:r>
      <w:r>
        <w:rPr/>
        <w:t>et</w:t>
      </w:r>
      <w:r>
        <w:rPr>
          <w:spacing w:val="-1"/>
        </w:rPr>
        <w:t> </w:t>
      </w:r>
      <w:r>
        <w:rPr/>
        <w:t>par</w:t>
      </w:r>
      <w:r>
        <w:rPr>
          <w:spacing w:val="-1"/>
        </w:rPr>
        <w:t> le</w:t>
      </w:r>
      <w:r>
        <w:rPr/>
        <w:t> sien</w:t>
      </w:r>
      <w:r>
        <w:rPr>
          <w:spacing w:val="-2"/>
        </w:rPr>
        <w:t> </w:t>
      </w:r>
      <w:r>
        <w:rPr/>
        <w:t>propre.</w:t>
      </w:r>
      <w:r>
        <w:rPr>
          <w:spacing w:val="-1"/>
        </w:rPr>
        <w:t> Celui-ci</w:t>
      </w:r>
      <w:r>
        <w:rPr>
          <w:spacing w:val="1"/>
        </w:rPr>
        <w:t> </w:t>
      </w:r>
      <w:r>
        <w:rPr>
          <w:spacing w:val="-1"/>
        </w:rPr>
        <w:t>est</w:t>
      </w:r>
      <w:r>
        <w:rPr/>
        <w:t> </w:t>
      </w:r>
      <w:r>
        <w:rPr>
          <w:spacing w:val="-1"/>
        </w:rPr>
        <w:t>formé</w:t>
      </w:r>
      <w:r>
        <w:rPr/>
        <w:t> par</w:t>
      </w:r>
      <w:r>
        <w:rPr>
          <w:spacing w:val="-1"/>
        </w:rPr>
        <w:t> les</w:t>
      </w:r>
      <w:r>
        <w:rPr>
          <w:spacing w:val="87"/>
          <w:w w:val="99"/>
        </w:rPr>
        <w:t> </w:t>
      </w:r>
      <w:r>
        <w:rPr>
          <w:spacing w:val="-1"/>
        </w:rPr>
        <w:t>décrets, rescrits</w:t>
      </w:r>
      <w:r>
        <w:rPr>
          <w:spacing w:val="-2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autres</w:t>
      </w:r>
      <w:r>
        <w:rPr>
          <w:spacing w:val="-2"/>
        </w:rPr>
        <w:t> </w:t>
      </w:r>
      <w:r>
        <w:rPr/>
        <w:t>actes </w:t>
      </w:r>
      <w:r>
        <w:rPr>
          <w:spacing w:val="-1"/>
        </w:rPr>
        <w:t>administratifs</w:t>
      </w:r>
      <w:r>
        <w:rPr/>
        <w:t> du </w:t>
      </w:r>
      <w:r>
        <w:rPr>
          <w:spacing w:val="-1"/>
        </w:rPr>
        <w:t>Siège</w:t>
      </w:r>
      <w:r>
        <w:rPr>
          <w:spacing w:val="3"/>
        </w:rPr>
        <w:t> </w:t>
      </w:r>
      <w:r>
        <w:rPr>
          <w:spacing w:val="-1"/>
        </w:rPr>
        <w:t>Apostolique </w:t>
      </w:r>
      <w:r>
        <w:rPr/>
        <w:t>et</w:t>
      </w:r>
      <w:r>
        <w:rPr>
          <w:spacing w:val="-2"/>
        </w:rPr>
        <w:t> </w:t>
      </w:r>
      <w:r>
        <w:rPr/>
        <w:t>pour</w:t>
      </w:r>
      <w:r>
        <w:rPr>
          <w:spacing w:val="-1"/>
        </w:rPr>
        <w:t> la</w:t>
      </w:r>
      <w:r>
        <w:rPr>
          <w:spacing w:val="1"/>
        </w:rPr>
        <w:t> </w:t>
      </w:r>
      <w:r>
        <w:rPr>
          <w:spacing w:val="-1"/>
        </w:rPr>
        <w:t>Congrégation</w:t>
      </w:r>
      <w:r>
        <w:rPr>
          <w:spacing w:val="-5"/>
        </w:rPr>
        <w:t> </w:t>
      </w:r>
      <w:r>
        <w:rPr/>
        <w:t>par</w:t>
      </w:r>
      <w:r>
        <w:rPr>
          <w:spacing w:val="-1"/>
        </w:rPr>
        <w:t> les</w:t>
      </w:r>
      <w:r>
        <w:rPr>
          <w:spacing w:val="-2"/>
        </w:rPr>
        <w:t> </w:t>
      </w:r>
      <w:r>
        <w:rPr>
          <w:spacing w:val="-1"/>
        </w:rPr>
        <w:t>Constitutions,</w:t>
      </w:r>
      <w:r>
        <w:rPr>
          <w:spacing w:val="125"/>
          <w:w w:val="99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>
          <w:spacing w:val="-1"/>
        </w:rPr>
        <w:t>Directoire</w:t>
      </w:r>
      <w:r>
        <w:rPr>
          <w:spacing w:val="8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/>
        <w:t>décrets</w:t>
      </w:r>
      <w:r>
        <w:rPr>
          <w:spacing w:val="7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décisions</w:t>
      </w:r>
      <w:r>
        <w:rPr>
          <w:spacing w:val="7"/>
        </w:rPr>
        <w:t> </w:t>
      </w:r>
      <w:r>
        <w:rPr>
          <w:spacing w:val="-1"/>
        </w:rPr>
        <w:t>générales</w:t>
      </w:r>
      <w:r>
        <w:rPr>
          <w:spacing w:val="7"/>
        </w:rPr>
        <w:t> </w:t>
      </w:r>
      <w:r>
        <w:rPr>
          <w:spacing w:val="-1"/>
        </w:rPr>
        <w:t>émanant</w:t>
      </w:r>
      <w:r>
        <w:rPr>
          <w:spacing w:val="10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l’autorité</w:t>
      </w:r>
      <w:r>
        <w:rPr>
          <w:spacing w:val="8"/>
        </w:rPr>
        <w:t> </w:t>
      </w:r>
      <w:r>
        <w:rPr>
          <w:spacing w:val="-1"/>
        </w:rPr>
        <w:t>interne</w:t>
      </w:r>
      <w:r>
        <w:rPr>
          <w:spacing w:val="8"/>
        </w:rPr>
        <w:t> </w:t>
      </w:r>
      <w:r>
        <w:rPr>
          <w:spacing w:val="-1"/>
        </w:rPr>
        <w:t>légitime,</w:t>
      </w:r>
      <w:r>
        <w:rPr>
          <w:spacing w:val="8"/>
        </w:rPr>
        <w:t> </w:t>
      </w:r>
      <w:r>
        <w:rPr>
          <w:spacing w:val="-1"/>
        </w:rPr>
        <w:t>ainsi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/>
        <w:t>par</w:t>
      </w:r>
      <w:r>
        <w:rPr>
          <w:spacing w:val="9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saines</w:t>
      </w:r>
      <w:r>
        <w:rPr>
          <w:spacing w:val="109"/>
          <w:w w:val="99"/>
        </w:rPr>
        <w:t> </w:t>
      </w:r>
      <w:r>
        <w:rPr>
          <w:spacing w:val="-1"/>
        </w:rPr>
        <w:t>traditions</w:t>
      </w:r>
      <w:r>
        <w:rPr>
          <w:spacing w:val="-10"/>
        </w:rPr>
        <w:t> </w:t>
      </w:r>
      <w:r>
        <w:rPr/>
        <w:t>et</w:t>
      </w:r>
      <w:r>
        <w:rPr>
          <w:spacing w:val="-9"/>
        </w:rPr>
        <w:t> </w:t>
      </w:r>
      <w:r>
        <w:rPr>
          <w:spacing w:val="-1"/>
        </w:rPr>
        <w:t>coutumes.</w:t>
      </w:r>
      <w:r>
        <w:rPr/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"/>
        </w:numPr>
        <w:tabs>
          <w:tab w:pos="905" w:val="left" w:leader="none"/>
        </w:tabs>
        <w:spacing w:line="230" w:lineRule="exact" w:before="0" w:after="0"/>
        <w:ind w:left="395" w:right="118" w:firstLine="283"/>
        <w:jc w:val="both"/>
      </w:pPr>
      <w:r>
        <w:rPr>
          <w:spacing w:val="-1"/>
        </w:rPr>
        <w:t>Les</w:t>
      </w:r>
      <w:r>
        <w:rPr>
          <w:spacing w:val="6"/>
        </w:rPr>
        <w:t> </w:t>
      </w:r>
      <w:r>
        <w:rPr>
          <w:spacing w:val="-1"/>
        </w:rPr>
        <w:t>Supérieurs</w:t>
      </w:r>
      <w:r>
        <w:rPr>
          <w:spacing w:val="4"/>
        </w:rPr>
        <w:t> </w:t>
      </w:r>
      <w:r>
        <w:rPr/>
        <w:t>doivent</w:t>
      </w:r>
      <w:r>
        <w:rPr>
          <w:spacing w:val="7"/>
        </w:rPr>
        <w:t> </w:t>
      </w:r>
      <w:r>
        <w:rPr>
          <w:spacing w:val="-1"/>
        </w:rPr>
        <w:t>promouvoir</w:t>
      </w:r>
      <w:r>
        <w:rPr>
          <w:spacing w:val="5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fomenter</w:t>
      </w:r>
      <w:r>
        <w:rPr>
          <w:spacing w:val="5"/>
        </w:rPr>
        <w:t> </w:t>
      </w:r>
      <w:r>
        <w:rPr>
          <w:spacing w:val="-1"/>
        </w:rPr>
        <w:t>une</w:t>
      </w:r>
      <w:r>
        <w:rPr>
          <w:spacing w:val="7"/>
        </w:rPr>
        <w:t> </w:t>
      </w:r>
      <w:r>
        <w:rPr/>
        <w:t>connaissance</w:t>
      </w:r>
      <w:r>
        <w:rPr>
          <w:spacing w:val="5"/>
        </w:rPr>
        <w:t> </w:t>
      </w:r>
      <w:r>
        <w:rPr/>
        <w:t>approfondie</w:t>
      </w:r>
      <w:r>
        <w:rPr>
          <w:spacing w:val="11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notre</w:t>
      </w:r>
      <w:r>
        <w:rPr>
          <w:spacing w:val="5"/>
        </w:rPr>
        <w:t> </w:t>
      </w:r>
      <w:r>
        <w:rPr>
          <w:spacing w:val="-1"/>
        </w:rPr>
        <w:t>législation</w:t>
      </w:r>
      <w:r>
        <w:rPr>
          <w:spacing w:val="4"/>
        </w:rPr>
        <w:t> </w:t>
      </w:r>
      <w:r>
        <w:rPr>
          <w:spacing w:val="1"/>
        </w:rPr>
        <w:t>et</w:t>
      </w:r>
      <w:r>
        <w:rPr>
          <w:spacing w:val="4"/>
        </w:rPr>
        <w:t> </w:t>
      </w:r>
      <w:r>
        <w:rPr/>
        <w:t>des</w:t>
      </w:r>
      <w:r>
        <w:rPr>
          <w:spacing w:val="83"/>
          <w:w w:val="99"/>
        </w:rPr>
        <w:t> </w:t>
      </w:r>
      <w:r>
        <w:rPr>
          <w:spacing w:val="-1"/>
        </w:rPr>
        <w:t>engagements</w:t>
      </w:r>
      <w:r>
        <w:rPr>
          <w:spacing w:val="6"/>
        </w:rPr>
        <w:t> </w:t>
      </w:r>
      <w:r>
        <w:rPr/>
        <w:t>qui</w:t>
      </w:r>
      <w:r>
        <w:rPr>
          <w:spacing w:val="8"/>
        </w:rPr>
        <w:t> </w:t>
      </w:r>
      <w:r>
        <w:rPr/>
        <w:t>en</w:t>
      </w:r>
      <w:r>
        <w:rPr>
          <w:spacing w:val="6"/>
        </w:rPr>
        <w:t> </w:t>
      </w:r>
      <w:r>
        <w:rPr/>
        <w:t>découlent,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telle</w:t>
      </w:r>
      <w:r>
        <w:rPr>
          <w:spacing w:val="7"/>
        </w:rPr>
        <w:t> </w:t>
      </w:r>
      <w:r>
        <w:rPr>
          <w:spacing w:val="-1"/>
        </w:rPr>
        <w:t>façon</w:t>
      </w:r>
      <w:r>
        <w:rPr>
          <w:spacing w:val="7"/>
        </w:rPr>
        <w:t> </w:t>
      </w:r>
      <w:r>
        <w:rPr/>
        <w:t>que,</w:t>
      </w:r>
      <w:r>
        <w:rPr>
          <w:spacing w:val="10"/>
        </w:rPr>
        <w:t> </w:t>
      </w:r>
      <w:r>
        <w:rPr>
          <w:spacing w:val="-1"/>
        </w:rPr>
        <w:t>moyennant</w:t>
      </w:r>
      <w:r>
        <w:rPr>
          <w:spacing w:val="8"/>
        </w:rPr>
        <w:t> </w:t>
      </w:r>
      <w:r>
        <w:rPr/>
        <w:t>l’étude</w:t>
      </w:r>
      <w:r>
        <w:rPr>
          <w:spacing w:val="7"/>
        </w:rPr>
        <w:t> </w:t>
      </w:r>
      <w:r>
        <w:rPr>
          <w:spacing w:val="-1"/>
        </w:rPr>
        <w:t>publique</w:t>
      </w:r>
      <w:r>
        <w:rPr>
          <w:spacing w:val="8"/>
        </w:rPr>
        <w:t> </w:t>
      </w:r>
      <w:r>
        <w:rPr/>
        <w:t>et</w:t>
      </w:r>
      <w:r>
        <w:rPr>
          <w:spacing w:val="8"/>
        </w:rPr>
        <w:t> </w:t>
      </w:r>
      <w:r>
        <w:rPr/>
        <w:t>privée</w:t>
      </w:r>
      <w:r>
        <w:rPr>
          <w:spacing w:val="10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cette</w:t>
      </w:r>
      <w:r>
        <w:rPr>
          <w:spacing w:val="7"/>
        </w:rPr>
        <w:t> </w:t>
      </w:r>
      <w:r>
        <w:rPr>
          <w:spacing w:val="-1"/>
        </w:rPr>
        <w:t>législation,</w:t>
      </w:r>
      <w:r>
        <w:rPr>
          <w:spacing w:val="8"/>
        </w:rPr>
        <w:t> </w:t>
      </w:r>
      <w:r>
        <w:rPr>
          <w:spacing w:val="1"/>
        </w:rPr>
        <w:t>on</w:t>
      </w:r>
      <w:r>
        <w:rPr>
          <w:spacing w:val="85"/>
          <w:w w:val="99"/>
        </w:rPr>
        <w:t> </w:t>
      </w:r>
      <w:r>
        <w:rPr>
          <w:spacing w:val="-1"/>
        </w:rPr>
        <w:t>arrive</w:t>
      </w:r>
      <w:r>
        <w:rPr>
          <w:spacing w:val="-7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découverte</w:t>
      </w:r>
      <w:r>
        <w:rPr>
          <w:spacing w:val="-6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valeurs</w:t>
      </w:r>
      <w:r>
        <w:rPr>
          <w:spacing w:val="-7"/>
        </w:rPr>
        <w:t> </w:t>
      </w:r>
      <w:r>
        <w:rPr>
          <w:spacing w:val="-1"/>
        </w:rPr>
        <w:t>évangéliques</w:t>
      </w:r>
      <w:r>
        <w:rPr>
          <w:spacing w:val="-7"/>
        </w:rPr>
        <w:t> </w:t>
      </w:r>
      <w:r>
        <w:rPr>
          <w:spacing w:val="-1"/>
        </w:rPr>
        <w:t>qu’elle</w:t>
      </w:r>
      <w:r>
        <w:rPr>
          <w:spacing w:val="-6"/>
        </w:rPr>
        <w:t> </w:t>
      </w:r>
      <w:r>
        <w:rPr>
          <w:spacing w:val="1"/>
        </w:rPr>
        <w:t>contient</w:t>
      </w:r>
      <w:hyperlink w:history="true" w:anchor="_bookmark0">
        <w:r>
          <w:rPr>
            <w:spacing w:val="1"/>
            <w:position w:val="9"/>
            <w:sz w:val="13"/>
            <w:szCs w:val="13"/>
          </w:rPr>
          <w:t>1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"/>
        </w:numPr>
        <w:tabs>
          <w:tab w:pos="905" w:val="left" w:leader="none"/>
        </w:tabs>
        <w:spacing w:line="240" w:lineRule="auto" w:before="0" w:after="0"/>
        <w:ind w:left="396" w:right="118" w:firstLine="283"/>
        <w:jc w:val="both"/>
      </w:pPr>
      <w:r>
        <w:rPr>
          <w:spacing w:val="-1"/>
        </w:rPr>
        <w:t>Avant</w:t>
      </w:r>
      <w:r>
        <w:rPr>
          <w:spacing w:val="-4"/>
        </w:rPr>
        <w:t> </w:t>
      </w:r>
      <w:r>
        <w:rPr/>
        <w:t>les</w:t>
      </w:r>
      <w:r>
        <w:rPr>
          <w:spacing w:val="-5"/>
        </w:rPr>
        <w:t> </w:t>
      </w:r>
      <w:r>
        <w:rPr/>
        <w:t>actes</w:t>
      </w:r>
      <w:r>
        <w:rPr>
          <w:spacing w:val="-5"/>
        </w:rPr>
        <w:t> </w:t>
      </w:r>
      <w:r>
        <w:rPr/>
        <w:t>les</w:t>
      </w:r>
      <w:r>
        <w:rPr>
          <w:spacing w:val="-4"/>
        </w:rPr>
        <w:t> </w:t>
      </w:r>
      <w:r>
        <w:rPr/>
        <w:t>plus</w:t>
      </w:r>
      <w:r>
        <w:rPr>
          <w:spacing w:val="-2"/>
        </w:rPr>
        <w:t> </w:t>
      </w:r>
      <w:r>
        <w:rPr>
          <w:spacing w:val="-1"/>
        </w:rPr>
        <w:t>importants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gouvernement,</w:t>
      </w:r>
      <w:r>
        <w:rPr>
          <w:spacing w:val="-3"/>
        </w:rPr>
        <w:t> </w:t>
      </w:r>
      <w:r>
        <w:rPr/>
        <w:t>comme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célébration</w:t>
      </w:r>
      <w:r>
        <w:rPr>
          <w:spacing w:val="-3"/>
        </w:rPr>
        <w:t> </w:t>
      </w:r>
      <w:r>
        <w:rPr/>
        <w:t>des</w:t>
      </w:r>
      <w:r>
        <w:rPr>
          <w:spacing w:val="-2"/>
        </w:rPr>
        <w:t> </w:t>
      </w:r>
      <w:r>
        <w:rPr>
          <w:spacing w:val="-1"/>
        </w:rPr>
        <w:t>Chapitres, les élections</w:t>
      </w:r>
      <w:r>
        <w:rPr>
          <w:spacing w:val="40"/>
        </w:rPr>
        <w:t> </w:t>
      </w:r>
      <w:r>
        <w:rPr/>
        <w:t>et</w:t>
      </w:r>
      <w:r>
        <w:rPr>
          <w:spacing w:val="115"/>
          <w:w w:val="99"/>
        </w:rPr>
        <w:t> </w:t>
      </w:r>
      <w:r>
        <w:rPr>
          <w:spacing w:val="-1"/>
        </w:rPr>
        <w:t>nominations</w:t>
      </w:r>
      <w:r>
        <w:rPr>
          <w:spacing w:val="4"/>
        </w:rPr>
        <w:t> </w:t>
      </w:r>
      <w:r>
        <w:rPr/>
        <w:t>pour</w:t>
      </w:r>
      <w:r>
        <w:rPr>
          <w:spacing w:val="6"/>
        </w:rPr>
        <w:t> </w:t>
      </w:r>
      <w:r>
        <w:rPr/>
        <w:t>des</w:t>
      </w:r>
      <w:r>
        <w:rPr>
          <w:spacing w:val="5"/>
        </w:rPr>
        <w:t> </w:t>
      </w:r>
      <w:r>
        <w:rPr/>
        <w:t>charges,</w:t>
      </w:r>
      <w:r>
        <w:rPr>
          <w:spacing w:val="6"/>
        </w:rPr>
        <w:t> </w:t>
      </w:r>
      <w:r>
        <w:rPr>
          <w:spacing w:val="-1"/>
        </w:rPr>
        <w:t>etc.,</w:t>
      </w:r>
      <w:r>
        <w:rPr>
          <w:spacing w:val="6"/>
        </w:rPr>
        <w:t> </w:t>
      </w:r>
      <w:r>
        <w:rPr/>
        <w:t>on</w:t>
      </w:r>
      <w:r>
        <w:rPr>
          <w:spacing w:val="4"/>
        </w:rPr>
        <w:t> </w:t>
      </w:r>
      <w:r>
        <w:rPr/>
        <w:t>doit</w:t>
      </w:r>
      <w:r>
        <w:rPr>
          <w:spacing w:val="5"/>
        </w:rPr>
        <w:t> </w:t>
      </w:r>
      <w:r>
        <w:rPr>
          <w:spacing w:val="-1"/>
        </w:rPr>
        <w:t>lire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prescriptions</w:t>
      </w:r>
      <w:r>
        <w:rPr>
          <w:spacing w:val="5"/>
        </w:rPr>
        <w:t> </w:t>
      </w:r>
      <w:r>
        <w:rPr>
          <w:spacing w:val="-1"/>
        </w:rPr>
        <w:t>pertinentes</w:t>
      </w:r>
      <w:r>
        <w:rPr>
          <w:spacing w:val="5"/>
        </w:rPr>
        <w:t> </w:t>
      </w:r>
      <w:r>
        <w:rPr>
          <w:spacing w:val="1"/>
        </w:rPr>
        <w:t>du</w:t>
      </w:r>
      <w:r>
        <w:rPr>
          <w:spacing w:val="4"/>
        </w:rPr>
        <w:t> </w:t>
      </w:r>
      <w:r>
        <w:rPr/>
        <w:t>Droit</w:t>
      </w:r>
      <w:r>
        <w:rPr>
          <w:spacing w:val="7"/>
        </w:rPr>
        <w:t> </w:t>
      </w:r>
      <w:r>
        <w:rPr>
          <w:spacing w:val="-1"/>
        </w:rPr>
        <w:t>universel</w:t>
      </w:r>
      <w:r>
        <w:rPr>
          <w:spacing w:val="5"/>
        </w:rPr>
        <w:t> </w:t>
      </w:r>
      <w:r>
        <w:rPr/>
        <w:t>et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notre</w:t>
      </w:r>
      <w:r>
        <w:rPr>
          <w:spacing w:val="6"/>
        </w:rPr>
        <w:t> </w:t>
      </w:r>
      <w:r>
        <w:rPr>
          <w:spacing w:val="-1"/>
        </w:rPr>
        <w:t>Droit</w:t>
      </w:r>
      <w:r>
        <w:rPr>
          <w:spacing w:val="106"/>
          <w:w w:val="99"/>
        </w:rPr>
        <w:t> </w:t>
      </w:r>
      <w:r>
        <w:rPr>
          <w:spacing w:val="-1"/>
        </w:rPr>
        <w:t>particulier.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121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i/>
          <w:sz w:val="20"/>
        </w:rPr>
        <w:t>2.</w:t>
      </w:r>
      <w:r>
        <w:rPr>
          <w:rFonts w:ascii="Times New Roman"/>
          <w:i/>
          <w:spacing w:val="-5"/>
          <w:sz w:val="20"/>
        </w:rPr>
        <w:t> </w:t>
      </w:r>
      <w:r>
        <w:rPr>
          <w:rFonts w:ascii="Times New Roman"/>
          <w:i/>
          <w:spacing w:val="-1"/>
          <w:sz w:val="20"/>
        </w:rPr>
        <w:t>Les</w:t>
      </w:r>
      <w:r>
        <w:rPr>
          <w:rFonts w:ascii="Times New Roman"/>
          <w:i/>
          <w:spacing w:val="-8"/>
          <w:sz w:val="20"/>
        </w:rPr>
        <w:t> </w:t>
      </w:r>
      <w:r>
        <w:rPr>
          <w:rFonts w:ascii="Times New Roman"/>
          <w:i/>
          <w:spacing w:val="-1"/>
          <w:sz w:val="20"/>
        </w:rPr>
        <w:t>Constitutions</w:t>
      </w:r>
      <w:r>
        <w:rPr>
          <w:rFonts w:ascii="Times New Roman"/>
          <w:sz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spacing w:line="230" w:lineRule="exact"/>
        <w:ind w:right="119"/>
        <w:jc w:val="both"/>
      </w:pPr>
      <w:r>
        <w:rPr/>
        <w:t>4.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Constitutions</w:t>
      </w:r>
      <w:r>
        <w:rPr>
          <w:spacing w:val="7"/>
        </w:rPr>
        <w:t> </w:t>
      </w:r>
      <w:r>
        <w:rPr/>
        <w:t>sont</w:t>
      </w:r>
      <w:r>
        <w:rPr>
          <w:spacing w:val="8"/>
        </w:rPr>
        <w:t> </w:t>
      </w:r>
      <w:r>
        <w:rPr>
          <w:spacing w:val="-2"/>
        </w:rPr>
        <w:t>une</w:t>
      </w:r>
      <w:r>
        <w:rPr>
          <w:spacing w:val="8"/>
        </w:rPr>
        <w:t> </w:t>
      </w:r>
      <w:r>
        <w:rPr>
          <w:spacing w:val="-1"/>
        </w:rPr>
        <w:t>expression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l’action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l</w:t>
      </w:r>
      <w:bookmarkStart w:name="2.  Les Constitutions" w:id="8"/>
      <w:bookmarkEnd w:id="8"/>
      <w:r>
        <w:rPr/>
        <w:t>’</w:t>
      </w:r>
      <w:r>
        <w:rPr/>
        <w:t>Esprit</w:t>
      </w:r>
      <w:r>
        <w:rPr>
          <w:spacing w:val="5"/>
        </w:rPr>
        <w:t> </w:t>
      </w:r>
      <w:r>
        <w:rPr>
          <w:spacing w:val="-1"/>
        </w:rPr>
        <w:t>qui</w:t>
      </w:r>
      <w:r>
        <w:rPr>
          <w:spacing w:val="5"/>
        </w:rPr>
        <w:t> </w:t>
      </w:r>
      <w:r>
        <w:rPr/>
        <w:t>appelle</w:t>
      </w:r>
      <w:r>
        <w:rPr>
          <w:spacing w:val="6"/>
        </w:rPr>
        <w:t> </w:t>
      </w:r>
      <w:r>
        <w:rPr/>
        <w:t>certains</w:t>
      </w:r>
      <w:r>
        <w:rPr>
          <w:spacing w:val="5"/>
        </w:rPr>
        <w:t> </w:t>
      </w:r>
      <w:r>
        <w:rPr/>
        <w:t>dans</w:t>
      </w:r>
      <w:r>
        <w:rPr>
          <w:spacing w:val="5"/>
        </w:rPr>
        <w:t> </w:t>
      </w:r>
      <w:r>
        <w:rPr>
          <w:spacing w:val="-1"/>
        </w:rPr>
        <w:t>l’Église</w:t>
      </w:r>
      <w:r>
        <w:rPr>
          <w:spacing w:val="8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suivre</w:t>
      </w:r>
      <w:r>
        <w:rPr>
          <w:spacing w:val="6"/>
        </w:rPr>
        <w:t> </w:t>
      </w:r>
      <w:r>
        <w:rPr/>
        <w:t>et</w:t>
      </w:r>
      <w:r>
        <w:rPr>
          <w:spacing w:val="95"/>
          <w:w w:val="99"/>
        </w:rPr>
        <w:t> </w:t>
      </w:r>
      <w:r>
        <w:rPr>
          <w:spacing w:val="-1"/>
        </w:rPr>
        <w:t>imiter</w:t>
      </w:r>
      <w:r>
        <w:rPr>
          <w:spacing w:val="29"/>
        </w:rPr>
        <w:t> </w:t>
      </w:r>
      <w:r>
        <w:rPr>
          <w:spacing w:val="-1"/>
        </w:rPr>
        <w:t>parfaitement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>
          <w:spacing w:val="-1"/>
        </w:rPr>
        <w:t>vie</w:t>
      </w:r>
      <w:r>
        <w:rPr>
          <w:spacing w:val="30"/>
        </w:rPr>
        <w:t> </w:t>
      </w:r>
      <w:r>
        <w:rPr>
          <w:spacing w:val="-1"/>
        </w:rPr>
        <w:t>évangélique</w:t>
      </w:r>
      <w:r>
        <w:rPr>
          <w:spacing w:val="30"/>
        </w:rPr>
        <w:t> </w:t>
      </w:r>
      <w:r>
        <w:rPr>
          <w:spacing w:val="1"/>
        </w:rPr>
        <w:t>du</w:t>
      </w:r>
      <w:r>
        <w:rPr>
          <w:spacing w:val="30"/>
        </w:rPr>
        <w:t> </w:t>
      </w:r>
      <w:r>
        <w:rPr>
          <w:spacing w:val="-1"/>
        </w:rPr>
        <w:t>Christ</w:t>
      </w:r>
      <w:r>
        <w:rPr>
          <w:spacing w:val="29"/>
        </w:rPr>
        <w:t> </w:t>
      </w:r>
      <w:r>
        <w:rPr>
          <w:spacing w:val="-1"/>
        </w:rPr>
        <w:t>telle</w:t>
      </w:r>
      <w:r>
        <w:rPr>
          <w:spacing w:val="32"/>
        </w:rPr>
        <w:t> </w:t>
      </w:r>
      <w:r>
        <w:rPr>
          <w:spacing w:val="-1"/>
        </w:rPr>
        <w:t>que</w:t>
      </w:r>
      <w:r>
        <w:rPr>
          <w:spacing w:val="31"/>
        </w:rPr>
        <w:t> </w:t>
      </w:r>
      <w:r>
        <w:rPr>
          <w:spacing w:val="-1"/>
        </w:rPr>
        <w:t>notre</w:t>
      </w:r>
      <w:r>
        <w:rPr>
          <w:spacing w:val="30"/>
        </w:rPr>
        <w:t> </w:t>
      </w:r>
      <w:r>
        <w:rPr/>
        <w:t>Père</w:t>
      </w:r>
      <w:r>
        <w:rPr>
          <w:spacing w:val="30"/>
        </w:rPr>
        <w:t> </w:t>
      </w:r>
      <w:r>
        <w:rPr>
          <w:spacing w:val="-1"/>
        </w:rPr>
        <w:t>Fondateur</w:t>
      </w:r>
      <w:r>
        <w:rPr>
          <w:spacing w:val="32"/>
        </w:rPr>
        <w:t> </w:t>
      </w:r>
      <w:r>
        <w:rPr>
          <w:spacing w:val="-1"/>
        </w:rPr>
        <w:t>l’a</w:t>
      </w:r>
      <w:r>
        <w:rPr>
          <w:spacing w:val="32"/>
        </w:rPr>
        <w:t> </w:t>
      </w:r>
      <w:r>
        <w:rPr>
          <w:spacing w:val="-1"/>
        </w:rPr>
        <w:t>vécue</w:t>
      </w:r>
      <w:r>
        <w:rPr>
          <w:spacing w:val="30"/>
        </w:rPr>
        <w:t> </w:t>
      </w:r>
      <w:r>
        <w:rPr/>
        <w:t>et</w:t>
      </w:r>
      <w:r>
        <w:rPr>
          <w:spacing w:val="28"/>
        </w:rPr>
        <w:t> </w:t>
      </w:r>
      <w:r>
        <w:rPr/>
        <w:t>proposée.</w:t>
      </w:r>
      <w:r>
        <w:rPr>
          <w:spacing w:val="30"/>
        </w:rPr>
        <w:t> </w:t>
      </w:r>
      <w:r>
        <w:rPr>
          <w:spacing w:val="-1"/>
        </w:rPr>
        <w:t>Leur</w:t>
      </w:r>
      <w:r>
        <w:rPr>
          <w:spacing w:val="101"/>
          <w:w w:val="99"/>
        </w:rPr>
        <w:t> </w:t>
      </w:r>
      <w:r>
        <w:rPr/>
        <w:t>approbation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part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l’Église</w:t>
      </w:r>
      <w:r>
        <w:rPr>
          <w:spacing w:val="-5"/>
        </w:rPr>
        <w:t> </w:t>
      </w:r>
      <w:r>
        <w:rPr>
          <w:spacing w:val="-1"/>
        </w:rPr>
        <w:t>certifie</w:t>
      </w:r>
      <w:r>
        <w:rPr>
          <w:spacing w:val="-5"/>
        </w:rPr>
        <w:t> </w:t>
      </w:r>
      <w:r>
        <w:rPr/>
        <w:t>le</w:t>
      </w:r>
      <w:r>
        <w:rPr>
          <w:spacing w:val="-6"/>
        </w:rPr>
        <w:t> </w:t>
      </w:r>
      <w:r>
        <w:rPr>
          <w:spacing w:val="-1"/>
        </w:rPr>
        <w:t>caractère</w:t>
      </w:r>
      <w:r>
        <w:rPr>
          <w:spacing w:val="-5"/>
        </w:rPr>
        <w:t> </w:t>
      </w:r>
      <w:r>
        <w:rPr/>
        <w:t>ecclésial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notre</w:t>
      </w:r>
      <w:r>
        <w:rPr>
          <w:spacing w:val="-5"/>
        </w:rPr>
        <w:t> </w:t>
      </w:r>
      <w:r>
        <w:rPr/>
        <w:t>Congrégation</w:t>
      </w:r>
      <w:hyperlink w:history="true" w:anchor="_bookmark1">
        <w:r>
          <w:rPr>
            <w:position w:val="9"/>
            <w:sz w:val="13"/>
            <w:szCs w:val="13"/>
          </w:rPr>
          <w:t>2</w:t>
        </w:r>
      </w:hyperlink>
      <w:r>
        <w:rPr/>
        <w:t>.</w:t>
      </w:r>
      <w:r>
        <w:rPr/>
      </w:r>
    </w:p>
    <w:p>
      <w:pPr>
        <w:pStyle w:val="BodyText"/>
        <w:spacing w:line="226" w:lineRule="auto" w:before="128"/>
        <w:ind w:right="115"/>
        <w:jc w:val="both"/>
      </w:pPr>
      <w:r>
        <w:rPr/>
        <w:t>On</w:t>
      </w:r>
      <w:r>
        <w:rPr>
          <w:spacing w:val="30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-1"/>
        </w:rPr>
        <w:t>montre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nature,</w:t>
      </w:r>
      <w:r>
        <w:rPr>
          <w:spacing w:val="29"/>
        </w:rPr>
        <w:t> </w:t>
      </w:r>
      <w:r>
        <w:rPr>
          <w:spacing w:val="-1"/>
        </w:rPr>
        <w:t>les</w:t>
      </w:r>
      <w:r>
        <w:rPr>
          <w:spacing w:val="29"/>
        </w:rPr>
        <w:t> </w:t>
      </w:r>
      <w:r>
        <w:rPr>
          <w:spacing w:val="-1"/>
        </w:rPr>
        <w:t>caractéristiques</w:t>
      </w:r>
      <w:r>
        <w:rPr>
          <w:spacing w:val="29"/>
        </w:rPr>
        <w:t> </w:t>
      </w:r>
      <w:r>
        <w:rPr/>
        <w:t>et</w:t>
      </w:r>
      <w:r>
        <w:rPr>
          <w:spacing w:val="29"/>
        </w:rPr>
        <w:t> </w:t>
      </w:r>
      <w:r>
        <w:rPr/>
        <w:t>les</w:t>
      </w:r>
      <w:r>
        <w:rPr>
          <w:spacing w:val="29"/>
        </w:rPr>
        <w:t> </w:t>
      </w:r>
      <w:r>
        <w:rPr/>
        <w:t>exigences</w:t>
      </w:r>
      <w:r>
        <w:rPr>
          <w:spacing w:val="28"/>
        </w:rPr>
        <w:t> </w:t>
      </w:r>
      <w:r>
        <w:rPr>
          <w:spacing w:val="-1"/>
        </w:rPr>
        <w:t>les</w:t>
      </w:r>
      <w:r>
        <w:rPr>
          <w:spacing w:val="29"/>
        </w:rPr>
        <w:t> </w:t>
      </w:r>
      <w:r>
        <w:rPr/>
        <w:t>plus</w:t>
      </w:r>
      <w:r>
        <w:rPr>
          <w:spacing w:val="29"/>
        </w:rPr>
        <w:t> </w:t>
      </w:r>
      <w:r>
        <w:rPr>
          <w:spacing w:val="-1"/>
        </w:rPr>
        <w:t>essentielles</w:t>
      </w:r>
      <w:r>
        <w:rPr>
          <w:spacing w:val="29"/>
        </w:rPr>
        <w:t> </w:t>
      </w:r>
      <w:r>
        <w:rPr/>
        <w:t>et</w:t>
      </w:r>
      <w:r>
        <w:rPr>
          <w:spacing w:val="28"/>
        </w:rPr>
        <w:t> </w:t>
      </w:r>
      <w:r>
        <w:rPr/>
        <w:t>permanentes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notre</w:t>
      </w:r>
      <w:r>
        <w:rPr>
          <w:spacing w:val="85"/>
          <w:w w:val="99"/>
        </w:rPr>
        <w:t> </w:t>
      </w:r>
      <w:r>
        <w:rPr>
          <w:spacing w:val="-1"/>
        </w:rPr>
        <w:t>mission</w:t>
      </w:r>
      <w:r>
        <w:rPr>
          <w:spacing w:val="-5"/>
        </w:rPr>
        <w:t> </w:t>
      </w:r>
      <w:r>
        <w:rPr/>
        <w:t>dans</w:t>
      </w:r>
      <w:r>
        <w:rPr>
          <w:spacing w:val="-4"/>
        </w:rPr>
        <w:t> </w:t>
      </w:r>
      <w:r>
        <w:rPr>
          <w:spacing w:val="-1"/>
        </w:rPr>
        <w:t>l’Église</w:t>
      </w:r>
      <w:r>
        <w:rPr>
          <w:spacing w:val="-4"/>
        </w:rPr>
        <w:t> </w:t>
      </w:r>
      <w:r>
        <w:rPr>
          <w:spacing w:val="1"/>
        </w:rPr>
        <w:t>en</w:t>
      </w:r>
      <w:r>
        <w:rPr>
          <w:spacing w:val="-2"/>
        </w:rPr>
        <w:t> </w:t>
      </w:r>
      <w:r>
        <w:rPr/>
        <w:t>même</w:t>
      </w:r>
      <w:r>
        <w:rPr>
          <w:spacing w:val="-4"/>
        </w:rPr>
        <w:t> </w:t>
      </w:r>
      <w:r>
        <w:rPr>
          <w:spacing w:val="-1"/>
        </w:rPr>
        <w:t>temps</w:t>
      </w:r>
      <w:r>
        <w:rPr>
          <w:spacing w:val="-4"/>
        </w:rPr>
        <w:t> </w:t>
      </w:r>
      <w:r>
        <w:rPr/>
        <w:t>que</w:t>
      </w:r>
      <w:r>
        <w:rPr>
          <w:spacing w:val="-1"/>
        </w:rPr>
        <w:t> </w:t>
      </w:r>
      <w:r>
        <w:rPr/>
        <w:t>l’on</w:t>
      </w:r>
      <w:r>
        <w:rPr>
          <w:spacing w:val="-4"/>
        </w:rPr>
        <w:t> </w:t>
      </w:r>
      <w:r>
        <w:rPr>
          <w:spacing w:val="-1"/>
        </w:rPr>
        <w:t>définit</w:t>
      </w:r>
      <w:r>
        <w:rPr>
          <w:spacing w:val="-2"/>
        </w:rPr>
        <w:t> </w:t>
      </w:r>
      <w:r>
        <w:rPr>
          <w:spacing w:val="-1"/>
        </w:rPr>
        <w:t>notre style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>
          <w:spacing w:val="2"/>
        </w:rPr>
        <w:t>vie</w:t>
      </w:r>
      <w:hyperlink w:history="true" w:anchor="_bookmark2">
        <w:r>
          <w:rPr>
            <w:spacing w:val="2"/>
            <w:position w:val="9"/>
            <w:sz w:val="13"/>
            <w:szCs w:val="13"/>
          </w:rPr>
          <w:t>3</w:t>
        </w:r>
      </w:hyperlink>
      <w:r>
        <w:rPr>
          <w:spacing w:val="14"/>
          <w:position w:val="9"/>
          <w:sz w:val="13"/>
          <w:szCs w:val="13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type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gouvernement</w:t>
      </w:r>
      <w:r>
        <w:rPr>
          <w:spacing w:val="-3"/>
        </w:rPr>
        <w:t> </w:t>
      </w:r>
      <w:r>
        <w:rPr/>
        <w:t>propre</w:t>
      </w:r>
      <w:r>
        <w:rPr>
          <w:spacing w:val="-4"/>
        </w:rPr>
        <w:t> </w:t>
      </w:r>
      <w:r>
        <w:rPr/>
        <w:t>à</w:t>
      </w:r>
      <w:r>
        <w:rPr>
          <w:spacing w:val="-3"/>
        </w:rPr>
        <w:t> </w:t>
      </w:r>
      <w:r>
        <w:rPr>
          <w:spacing w:val="-2"/>
        </w:rPr>
        <w:t>une</w:t>
      </w:r>
      <w:r>
        <w:rPr>
          <w:spacing w:val="83"/>
          <w:w w:val="99"/>
        </w:rPr>
        <w:t> </w:t>
      </w:r>
      <w:r>
        <w:rPr>
          <w:spacing w:val="-1"/>
        </w:rPr>
        <w:t>Congrégation</w:t>
      </w:r>
      <w:r>
        <w:rPr>
          <w:spacing w:val="-21"/>
        </w:rPr>
        <w:t> </w:t>
      </w:r>
      <w:r>
        <w:rPr>
          <w:spacing w:val="-1"/>
        </w:rPr>
        <w:t>missionnaire.</w:t>
      </w:r>
      <w:r>
        <w:rPr/>
      </w:r>
    </w:p>
    <w:p>
      <w:pPr>
        <w:pStyle w:val="BodyText"/>
        <w:spacing w:line="240" w:lineRule="auto" w:before="98"/>
        <w:ind w:left="679" w:right="0" w:firstLine="0"/>
        <w:jc w:val="left"/>
      </w:pP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Constitutions</w:t>
      </w:r>
      <w:r>
        <w:rPr>
          <w:spacing w:val="-6"/>
        </w:rPr>
        <w:t> </w:t>
      </w:r>
      <w:r>
        <w:rPr/>
        <w:t>doivent</w:t>
      </w:r>
      <w:r>
        <w:rPr>
          <w:spacing w:val="-5"/>
        </w:rPr>
        <w:t> </w:t>
      </w:r>
      <w:r>
        <w:rPr>
          <w:spacing w:val="-1"/>
        </w:rPr>
        <w:t>constituer</w:t>
      </w:r>
      <w:r>
        <w:rPr>
          <w:spacing w:val="-4"/>
        </w:rPr>
        <w:t> </w:t>
      </w:r>
      <w:r>
        <w:rPr>
          <w:spacing w:val="-1"/>
        </w:rPr>
        <w:t>l’axe</w:t>
      </w:r>
      <w:r>
        <w:rPr>
          <w:spacing w:val="-5"/>
        </w:rPr>
        <w:t> </w:t>
      </w:r>
      <w:r>
        <w:rPr>
          <w:spacing w:val="-1"/>
        </w:rPr>
        <w:t>central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notre</w:t>
      </w:r>
      <w:r>
        <w:rPr>
          <w:spacing w:val="-5"/>
        </w:rPr>
        <w:t> </w:t>
      </w:r>
      <w:r>
        <w:rPr>
          <w:spacing w:val="-1"/>
        </w:rPr>
        <w:t>effort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rénovation</w:t>
      </w:r>
      <w:r>
        <w:rPr>
          <w:spacing w:val="-5"/>
        </w:rPr>
        <w:t> </w:t>
      </w:r>
      <w:r>
        <w:rPr/>
        <w:t>dans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suite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1"/>
        </w:rPr>
        <w:t>Christ</w:t>
      </w:r>
      <w:hyperlink w:history="true" w:anchor="_bookmark3">
        <w:r>
          <w:rPr>
            <w:spacing w:val="1"/>
            <w:position w:val="9"/>
            <w:sz w:val="13"/>
            <w:szCs w:val="13"/>
          </w:rPr>
          <w:t>4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pStyle w:val="BodyText"/>
        <w:numPr>
          <w:ilvl w:val="0"/>
          <w:numId w:val="4"/>
        </w:numPr>
        <w:tabs>
          <w:tab w:pos="913" w:val="left" w:leader="none"/>
        </w:tabs>
        <w:spacing w:line="240" w:lineRule="auto" w:before="73" w:after="0"/>
        <w:ind w:left="396" w:right="126" w:firstLine="283"/>
        <w:jc w:val="left"/>
      </w:pPr>
      <w:r>
        <w:rPr>
          <w:spacing w:val="-1"/>
        </w:rPr>
        <w:t>Le</w:t>
      </w:r>
      <w:r>
        <w:rPr>
          <w:spacing w:val="27"/>
        </w:rPr>
        <w:t> </w:t>
      </w:r>
      <w:r>
        <w:rPr>
          <w:spacing w:val="-1"/>
        </w:rPr>
        <w:t>texte</w:t>
      </w:r>
      <w:r>
        <w:rPr>
          <w:spacing w:val="27"/>
        </w:rPr>
        <w:t> </w:t>
      </w:r>
      <w:r>
        <w:rPr/>
        <w:t>latin</w:t>
      </w:r>
      <w:r>
        <w:rPr>
          <w:spacing w:val="25"/>
        </w:rPr>
        <w:t> </w:t>
      </w:r>
      <w:r>
        <w:rPr/>
        <w:t>est</w:t>
      </w:r>
      <w:r>
        <w:rPr>
          <w:spacing w:val="26"/>
        </w:rPr>
        <w:t> </w:t>
      </w:r>
      <w:r>
        <w:rPr>
          <w:spacing w:val="-1"/>
        </w:rPr>
        <w:t>le</w:t>
      </w:r>
      <w:r>
        <w:rPr>
          <w:spacing w:val="27"/>
        </w:rPr>
        <w:t> </w:t>
      </w:r>
      <w:r>
        <w:rPr>
          <w:spacing w:val="-1"/>
        </w:rPr>
        <w:t>seul</w:t>
      </w:r>
      <w:r>
        <w:rPr>
          <w:spacing w:val="26"/>
        </w:rPr>
        <w:t> </w:t>
      </w:r>
      <w:r>
        <w:rPr/>
        <w:t>reconnu</w:t>
      </w:r>
      <w:r>
        <w:rPr>
          <w:spacing w:val="25"/>
        </w:rPr>
        <w:t> </w:t>
      </w:r>
      <w:r>
        <w:rPr>
          <w:spacing w:val="-1"/>
        </w:rPr>
        <w:t>comme</w:t>
      </w:r>
      <w:r>
        <w:rPr>
          <w:spacing w:val="27"/>
        </w:rPr>
        <w:t> </w:t>
      </w:r>
      <w:r>
        <w:rPr>
          <w:spacing w:val="-1"/>
        </w:rPr>
        <w:t>authentique.</w:t>
      </w:r>
      <w:r>
        <w:rPr>
          <w:spacing w:val="27"/>
        </w:rPr>
        <w:t> </w:t>
      </w:r>
      <w:r>
        <w:rPr>
          <w:spacing w:val="-1"/>
        </w:rPr>
        <w:t>Les</w:t>
      </w:r>
      <w:r>
        <w:rPr>
          <w:spacing w:val="28"/>
        </w:rPr>
        <w:t> </w:t>
      </w:r>
      <w:r>
        <w:rPr>
          <w:spacing w:val="-1"/>
        </w:rPr>
        <w:t>versions</w:t>
      </w:r>
      <w:r>
        <w:rPr>
          <w:spacing w:val="26"/>
        </w:rPr>
        <w:t> </w:t>
      </w:r>
      <w:r>
        <w:rPr/>
        <w:t>dans</w:t>
      </w:r>
      <w:r>
        <w:rPr>
          <w:spacing w:val="25"/>
        </w:rPr>
        <w:t> </w:t>
      </w:r>
      <w:r>
        <w:rPr>
          <w:spacing w:val="-1"/>
        </w:rPr>
        <w:t>d’autres</w:t>
      </w:r>
      <w:r>
        <w:rPr>
          <w:spacing w:val="25"/>
        </w:rPr>
        <w:t> </w:t>
      </w:r>
      <w:r>
        <w:rPr>
          <w:spacing w:val="-1"/>
        </w:rPr>
        <w:t>langues</w:t>
      </w:r>
      <w:r>
        <w:rPr>
          <w:spacing w:val="25"/>
        </w:rPr>
        <w:t> </w:t>
      </w:r>
      <w:r>
        <w:rPr>
          <w:spacing w:val="-1"/>
        </w:rPr>
        <w:t>doivent</w:t>
      </w:r>
      <w:r>
        <w:rPr>
          <w:spacing w:val="26"/>
        </w:rPr>
        <w:t> </w:t>
      </w:r>
      <w:r>
        <w:rPr>
          <w:spacing w:val="-1"/>
        </w:rPr>
        <w:t>être</w:t>
      </w:r>
      <w:r>
        <w:rPr>
          <w:spacing w:val="95"/>
          <w:w w:val="99"/>
        </w:rPr>
        <w:t> </w:t>
      </w:r>
      <w:r>
        <w:rPr>
          <w:spacing w:val="-1"/>
        </w:rPr>
        <w:t>examinées</w:t>
      </w:r>
      <w:r>
        <w:rPr>
          <w:spacing w:val="-7"/>
        </w:rPr>
        <w:t> </w:t>
      </w:r>
      <w:r>
        <w:rPr/>
        <w:t>et</w:t>
      </w:r>
      <w:r>
        <w:rPr>
          <w:spacing w:val="-5"/>
        </w:rPr>
        <w:t> </w:t>
      </w:r>
      <w:r>
        <w:rPr/>
        <w:t>déclarées</w:t>
      </w:r>
      <w:r>
        <w:rPr>
          <w:spacing w:val="-6"/>
        </w:rPr>
        <w:t> </w:t>
      </w:r>
      <w:r>
        <w:rPr>
          <w:spacing w:val="-1"/>
        </w:rPr>
        <w:t>fidèles</w:t>
      </w:r>
      <w:r>
        <w:rPr>
          <w:spacing w:val="-4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>
          <w:spacing w:val="-1"/>
        </w:rPr>
        <w:t>Général</w:t>
      </w:r>
      <w:r>
        <w:rPr>
          <w:spacing w:val="-5"/>
        </w:rPr>
        <w:t> </w:t>
      </w:r>
      <w:r>
        <w:rPr>
          <w:spacing w:val="-1"/>
        </w:rPr>
        <w:t>avec</w:t>
      </w:r>
      <w:r>
        <w:rPr>
          <w:spacing w:val="-3"/>
        </w:rPr>
        <w:t> </w:t>
      </w:r>
      <w:r>
        <w:rPr/>
        <w:t>son</w:t>
      </w:r>
      <w:r>
        <w:rPr>
          <w:spacing w:val="-6"/>
        </w:rPr>
        <w:t> </w:t>
      </w:r>
      <w:r>
        <w:rPr>
          <w:spacing w:val="-1"/>
        </w:rPr>
        <w:t>Conseil.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numPr>
          <w:ilvl w:val="0"/>
          <w:numId w:val="4"/>
        </w:numPr>
        <w:tabs>
          <w:tab w:pos="951" w:val="left" w:leader="none"/>
        </w:tabs>
        <w:spacing w:line="240" w:lineRule="auto" w:before="73" w:after="0"/>
        <w:ind w:left="396" w:right="119" w:firstLine="283"/>
        <w:jc w:val="both"/>
      </w:pPr>
      <w:r>
        <w:rPr/>
        <w:t>En</w:t>
      </w:r>
      <w:r>
        <w:rPr>
          <w:spacing w:val="4"/>
        </w:rPr>
        <w:t> </w:t>
      </w:r>
      <w:r>
        <w:rPr/>
        <w:t>cas</w:t>
      </w:r>
      <w:r>
        <w:rPr>
          <w:spacing w:val="4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nécessité</w:t>
      </w:r>
      <w:r>
        <w:rPr>
          <w:spacing w:val="8"/>
        </w:rPr>
        <w:t> </w:t>
      </w:r>
      <w:r>
        <w:rPr>
          <w:spacing w:val="-1"/>
        </w:rPr>
        <w:t>grave,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Supérieur</w:t>
      </w:r>
      <w:r>
        <w:rPr>
          <w:spacing w:val="5"/>
        </w:rPr>
        <w:t> </w:t>
      </w:r>
      <w:r>
        <w:rPr>
          <w:spacing w:val="-1"/>
        </w:rPr>
        <w:t>Général,</w:t>
      </w:r>
      <w:r>
        <w:rPr>
          <w:spacing w:val="6"/>
        </w:rPr>
        <w:t> </w:t>
      </w:r>
      <w:r>
        <w:rPr>
          <w:spacing w:val="-1"/>
        </w:rPr>
        <w:t>avec</w:t>
      </w:r>
      <w:r>
        <w:rPr>
          <w:spacing w:val="8"/>
        </w:rPr>
        <w:t> </w:t>
      </w:r>
      <w:r>
        <w:rPr/>
        <w:t>le</w:t>
      </w:r>
      <w:r>
        <w:rPr>
          <w:spacing w:val="8"/>
        </w:rPr>
        <w:t> </w:t>
      </w:r>
      <w:r>
        <w:rPr>
          <w:spacing w:val="-1"/>
        </w:rPr>
        <w:t>consentement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son</w:t>
      </w:r>
      <w:r>
        <w:rPr>
          <w:spacing w:val="7"/>
        </w:rPr>
        <w:t> </w:t>
      </w:r>
      <w:r>
        <w:rPr/>
        <w:t>Conseil,</w:t>
      </w:r>
      <w:r>
        <w:rPr>
          <w:spacing w:val="6"/>
        </w:rPr>
        <w:t> </w:t>
      </w:r>
      <w:r>
        <w:rPr>
          <w:spacing w:val="-1"/>
        </w:rPr>
        <w:t>peut</w:t>
      </w:r>
      <w:r>
        <w:rPr>
          <w:spacing w:val="5"/>
        </w:rPr>
        <w:t> </w:t>
      </w:r>
      <w:r>
        <w:rPr/>
        <w:t>demander</w:t>
      </w:r>
      <w:r>
        <w:rPr>
          <w:spacing w:val="6"/>
        </w:rPr>
        <w:t> </w:t>
      </w:r>
      <w:r>
        <w:rPr/>
        <w:t>au</w:t>
      </w:r>
      <w:r>
        <w:rPr>
          <w:spacing w:val="73"/>
          <w:w w:val="99"/>
        </w:rPr>
        <w:t> </w:t>
      </w:r>
      <w:r>
        <w:rPr>
          <w:spacing w:val="-1"/>
        </w:rPr>
        <w:t>Siège</w:t>
      </w:r>
      <w:r>
        <w:rPr>
          <w:spacing w:val="-4"/>
        </w:rPr>
        <w:t> </w:t>
      </w:r>
      <w:r>
        <w:rPr>
          <w:spacing w:val="-1"/>
        </w:rPr>
        <w:t>Apostolique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suspension</w:t>
      </w:r>
      <w:r>
        <w:rPr>
          <w:spacing w:val="-7"/>
        </w:rPr>
        <w:t> </w:t>
      </w:r>
      <w:r>
        <w:rPr>
          <w:spacing w:val="-1"/>
        </w:rPr>
        <w:t>d’une</w:t>
      </w:r>
      <w:r>
        <w:rPr>
          <w:spacing w:val="-6"/>
        </w:rPr>
        <w:t> </w:t>
      </w:r>
      <w:r>
        <w:rPr/>
        <w:t>norme</w:t>
      </w:r>
      <w:r>
        <w:rPr>
          <w:spacing w:val="-7"/>
        </w:rPr>
        <w:t> </w:t>
      </w:r>
      <w:r>
        <w:rPr>
          <w:spacing w:val="-1"/>
        </w:rPr>
        <w:t>constitutionnelle</w:t>
      </w:r>
      <w:r>
        <w:rPr>
          <w:spacing w:val="39"/>
        </w:rPr>
        <w:t> </w:t>
      </w:r>
      <w:r>
        <w:rPr>
          <w:spacing w:val="-1"/>
        </w:rPr>
        <w:t>jusqu’au</w:t>
      </w:r>
      <w:r>
        <w:rPr>
          <w:spacing w:val="-7"/>
        </w:rPr>
        <w:t> </w:t>
      </w:r>
      <w:r>
        <w:rPr>
          <w:spacing w:val="-1"/>
        </w:rPr>
        <w:t>prochain</w:t>
      </w:r>
      <w:r>
        <w:rPr>
          <w:spacing w:val="-5"/>
        </w:rPr>
        <w:t> </w:t>
      </w:r>
      <w:r>
        <w:rPr>
          <w:spacing w:val="-1"/>
        </w:rPr>
        <w:t>Chapitre</w:t>
      </w:r>
      <w:r>
        <w:rPr>
          <w:spacing w:val="-7"/>
        </w:rPr>
        <w:t> </w:t>
      </w:r>
      <w:r>
        <w:rPr>
          <w:spacing w:val="-1"/>
        </w:rPr>
        <w:t>Général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5"/>
        </w:rPr>
        <w:t> </w:t>
      </w:r>
      <w:r>
        <w:rPr/>
        <w:t>495a).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4"/>
        </w:numPr>
        <w:tabs>
          <w:tab w:pos="913" w:val="left" w:leader="none"/>
        </w:tabs>
        <w:spacing w:line="240" w:lineRule="auto" w:before="0" w:after="0"/>
        <w:ind w:left="396" w:right="117" w:firstLine="283"/>
        <w:jc w:val="both"/>
      </w:pPr>
      <w:r>
        <w:rPr/>
        <w:t>En</w:t>
      </w:r>
      <w:r>
        <w:rPr>
          <w:spacing w:val="25"/>
        </w:rPr>
        <w:t> </w:t>
      </w:r>
      <w:r>
        <w:rPr/>
        <w:t>cas</w:t>
      </w:r>
      <w:r>
        <w:rPr>
          <w:spacing w:val="27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nécessité</w:t>
      </w:r>
      <w:r>
        <w:rPr>
          <w:spacing w:val="30"/>
        </w:rPr>
        <w:t> </w:t>
      </w:r>
      <w:r>
        <w:rPr>
          <w:spacing w:val="-1"/>
        </w:rPr>
        <w:t>grave,</w:t>
      </w:r>
      <w:r>
        <w:rPr>
          <w:spacing w:val="29"/>
        </w:rPr>
        <w:t> </w:t>
      </w:r>
      <w:r>
        <w:rPr>
          <w:spacing w:val="-1"/>
        </w:rPr>
        <w:t>le</w:t>
      </w:r>
      <w:r>
        <w:rPr>
          <w:spacing w:val="28"/>
        </w:rPr>
        <w:t> </w:t>
      </w:r>
      <w:r>
        <w:rPr>
          <w:spacing w:val="-1"/>
        </w:rPr>
        <w:t>Supérieur</w:t>
      </w:r>
      <w:r>
        <w:rPr>
          <w:spacing w:val="28"/>
        </w:rPr>
        <w:t> </w:t>
      </w:r>
      <w:r>
        <w:rPr>
          <w:spacing w:val="-1"/>
        </w:rPr>
        <w:t>Général,</w:t>
      </w:r>
      <w:r>
        <w:rPr>
          <w:spacing w:val="27"/>
        </w:rPr>
        <w:t> </w:t>
      </w:r>
      <w:r>
        <w:rPr>
          <w:spacing w:val="-1"/>
        </w:rPr>
        <w:t>avec</w:t>
      </w:r>
      <w:r>
        <w:rPr>
          <w:spacing w:val="28"/>
        </w:rPr>
        <w:t> </w:t>
      </w:r>
      <w:r>
        <w:rPr>
          <w:spacing w:val="1"/>
        </w:rPr>
        <w:t>le</w:t>
      </w:r>
      <w:r>
        <w:rPr>
          <w:spacing w:val="27"/>
        </w:rPr>
        <w:t> </w:t>
      </w:r>
      <w:r>
        <w:rPr>
          <w:spacing w:val="-1"/>
        </w:rPr>
        <w:t>consentement</w:t>
      </w:r>
      <w:r>
        <w:rPr>
          <w:spacing w:val="29"/>
        </w:rPr>
        <w:t> </w:t>
      </w:r>
      <w:r>
        <w:rPr/>
        <w:t>de</w:t>
      </w:r>
      <w:r>
        <w:rPr>
          <w:spacing w:val="27"/>
        </w:rPr>
        <w:t> </w:t>
      </w:r>
      <w:r>
        <w:rPr/>
        <w:t>son</w:t>
      </w:r>
      <w:r>
        <w:rPr>
          <w:spacing w:val="28"/>
        </w:rPr>
        <w:t> </w:t>
      </w:r>
      <w:r>
        <w:rPr/>
        <w:t>Conseil,</w:t>
      </w:r>
      <w:r>
        <w:rPr>
          <w:spacing w:val="28"/>
        </w:rPr>
        <w:t> </w:t>
      </w:r>
      <w:r>
        <w:rPr>
          <w:spacing w:val="-1"/>
        </w:rPr>
        <w:t>peut</w:t>
      </w:r>
      <w:r>
        <w:rPr>
          <w:spacing w:val="26"/>
        </w:rPr>
        <w:t> </w:t>
      </w:r>
      <w:r>
        <w:rPr>
          <w:spacing w:val="-1"/>
        </w:rPr>
        <w:t>dispenser</w:t>
      </w:r>
      <w:r>
        <w:rPr>
          <w:spacing w:val="89"/>
          <w:w w:val="99"/>
        </w:rPr>
        <w:t> </w:t>
      </w:r>
      <w:r>
        <w:rPr>
          <w:spacing w:val="-1"/>
        </w:rPr>
        <w:t>l’ensemble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Congrégation</w:t>
      </w:r>
      <w:r>
        <w:rPr>
          <w:spacing w:val="2"/>
        </w:rPr>
        <w:t> </w:t>
      </w:r>
      <w:r>
        <w:rPr/>
        <w:t>d’un</w:t>
      </w:r>
      <w:r>
        <w:rPr>
          <w:spacing w:val="2"/>
        </w:rPr>
        <w:t> </w:t>
      </w:r>
      <w:r>
        <w:rPr>
          <w:spacing w:val="-1"/>
        </w:rPr>
        <w:t>article</w:t>
      </w:r>
      <w:r>
        <w:rPr>
          <w:spacing w:val="3"/>
        </w:rPr>
        <w:t> </w:t>
      </w:r>
      <w:r>
        <w:rPr/>
        <w:t>des</w:t>
      </w:r>
      <w:r>
        <w:rPr>
          <w:spacing w:val="5"/>
        </w:rPr>
        <w:t> </w:t>
      </w:r>
      <w:r>
        <w:rPr/>
        <w:t>Constitutions</w:t>
      </w:r>
      <w:r>
        <w:rPr>
          <w:spacing w:val="2"/>
        </w:rPr>
        <w:t> </w:t>
      </w:r>
      <w:r>
        <w:rPr/>
        <w:t>(can</w:t>
      </w:r>
      <w:r>
        <w:rPr>
          <w:spacing w:val="2"/>
        </w:rPr>
        <w:t> </w:t>
      </w:r>
      <w:r>
        <w:rPr/>
        <w:t>495a),</w:t>
      </w:r>
      <w:r>
        <w:rPr>
          <w:spacing w:val="4"/>
        </w:rPr>
        <w:t> </w:t>
      </w:r>
      <w:r>
        <w:rPr/>
        <w:t>et</w:t>
      </w:r>
      <w:r>
        <w:rPr>
          <w:spacing w:val="3"/>
        </w:rPr>
        <w:t> </w:t>
      </w:r>
      <w:r>
        <w:rPr/>
        <w:t>ce</w:t>
      </w:r>
      <w:r>
        <w:rPr>
          <w:spacing w:val="3"/>
        </w:rPr>
        <w:t> </w:t>
      </w:r>
      <w:r>
        <w:rPr/>
        <w:t>pour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/>
        <w:t>temps</w:t>
      </w:r>
      <w:r>
        <w:rPr>
          <w:spacing w:val="3"/>
        </w:rPr>
        <w:t> </w:t>
      </w:r>
      <w:r>
        <w:rPr/>
        <w:t>qui</w:t>
      </w:r>
      <w:r>
        <w:rPr>
          <w:spacing w:val="3"/>
        </w:rPr>
        <w:t> </w:t>
      </w:r>
      <w:r>
        <w:rPr>
          <w:spacing w:val="-1"/>
        </w:rPr>
        <w:t>reste</w:t>
      </w:r>
      <w:r>
        <w:rPr>
          <w:spacing w:val="3"/>
        </w:rPr>
        <w:t> </w:t>
      </w:r>
      <w:r>
        <w:rPr/>
        <w:t>jusqu’à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75"/>
          <w:w w:val="99"/>
        </w:rPr>
        <w:t> </w:t>
      </w:r>
      <w:r>
        <w:rPr>
          <w:spacing w:val="-1"/>
        </w:rPr>
        <w:t>célébration</w:t>
      </w:r>
      <w:r>
        <w:rPr>
          <w:spacing w:val="-7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Chapitre</w:t>
      </w:r>
      <w:r>
        <w:rPr>
          <w:spacing w:val="-5"/>
        </w:rPr>
        <w:t> </w:t>
      </w:r>
      <w:r>
        <w:rPr/>
        <w:t>Général</w:t>
      </w:r>
      <w:r>
        <w:rPr>
          <w:spacing w:val="-6"/>
        </w:rPr>
        <w:t> </w:t>
      </w:r>
      <w:r>
        <w:rPr>
          <w:spacing w:val="-1"/>
        </w:rPr>
        <w:t>immédiat,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dispositions</w:t>
      </w:r>
      <w:r>
        <w:rPr>
          <w:spacing w:val="-6"/>
        </w:rPr>
        <w:t> </w:t>
      </w:r>
      <w:r>
        <w:rPr>
          <w:spacing w:val="1"/>
        </w:rPr>
        <w:t>du</w:t>
      </w:r>
      <w:r>
        <w:rPr>
          <w:spacing w:val="-6"/>
        </w:rPr>
        <w:t> </w:t>
      </w:r>
      <w:r>
        <w:rPr>
          <w:spacing w:val="-1"/>
        </w:rPr>
        <w:t>n.</w:t>
      </w:r>
      <w:r>
        <w:rPr>
          <w:spacing w:val="-5"/>
        </w:rPr>
        <w:t> </w:t>
      </w:r>
      <w:r>
        <w:rPr/>
        <w:t>11</w:t>
      </w:r>
      <w:r>
        <w:rPr>
          <w:spacing w:val="-4"/>
        </w:rPr>
        <w:t> </w:t>
      </w:r>
      <w:r>
        <w:rPr>
          <w:spacing w:val="-1"/>
        </w:rPr>
        <w:t>étant</w:t>
      </w:r>
      <w:r>
        <w:rPr>
          <w:spacing w:val="-6"/>
        </w:rPr>
        <w:t> </w:t>
      </w:r>
      <w:r>
        <w:rPr>
          <w:spacing w:val="-1"/>
        </w:rPr>
        <w:t>sauves.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4"/>
        </w:numPr>
        <w:tabs>
          <w:tab w:pos="920" w:val="left" w:leader="none"/>
        </w:tabs>
        <w:spacing w:line="240" w:lineRule="auto" w:before="0" w:after="0"/>
        <w:ind w:left="396" w:right="117" w:firstLine="283"/>
        <w:jc w:val="both"/>
      </w:pPr>
      <w:r>
        <w:rPr>
          <w:spacing w:val="-1"/>
        </w:rPr>
        <w:t>Le</w:t>
      </w:r>
      <w:r>
        <w:rPr>
          <w:spacing w:val="34"/>
        </w:rPr>
        <w:t> </w:t>
      </w:r>
      <w:r>
        <w:rPr/>
        <w:t>droit</w:t>
      </w:r>
      <w:r>
        <w:rPr>
          <w:spacing w:val="33"/>
        </w:rPr>
        <w:t> </w:t>
      </w:r>
      <w:r>
        <w:rPr>
          <w:spacing w:val="-1"/>
        </w:rPr>
        <w:t>d’interpréter</w:t>
      </w:r>
      <w:r>
        <w:rPr>
          <w:spacing w:val="35"/>
        </w:rPr>
        <w:t> </w:t>
      </w:r>
      <w:r>
        <w:rPr>
          <w:spacing w:val="-1"/>
        </w:rPr>
        <w:t>les</w:t>
      </w:r>
      <w:r>
        <w:rPr>
          <w:spacing w:val="38"/>
        </w:rPr>
        <w:t> </w:t>
      </w:r>
      <w:r>
        <w:rPr>
          <w:spacing w:val="-1"/>
        </w:rPr>
        <w:t>Constitutions</w:t>
      </w:r>
      <w:r>
        <w:rPr>
          <w:spacing w:val="33"/>
        </w:rPr>
        <w:t> </w:t>
      </w:r>
      <w:r>
        <w:rPr>
          <w:spacing w:val="-1"/>
        </w:rPr>
        <w:t>appartient</w:t>
      </w:r>
      <w:r>
        <w:rPr>
          <w:spacing w:val="36"/>
        </w:rPr>
        <w:t> </w:t>
      </w:r>
      <w:r>
        <w:rPr/>
        <w:t>au</w:t>
      </w:r>
      <w:r>
        <w:rPr>
          <w:spacing w:val="38"/>
        </w:rPr>
        <w:t> </w:t>
      </w:r>
      <w:r>
        <w:rPr>
          <w:spacing w:val="-1"/>
        </w:rPr>
        <w:t>Chapitre</w:t>
      </w:r>
      <w:r>
        <w:rPr>
          <w:spacing w:val="36"/>
        </w:rPr>
        <w:t> </w:t>
      </w:r>
      <w:r>
        <w:rPr>
          <w:spacing w:val="-1"/>
        </w:rPr>
        <w:t>Général.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/>
        <w:t>cas</w:t>
      </w:r>
      <w:r>
        <w:rPr>
          <w:spacing w:val="33"/>
        </w:rPr>
        <w:t> </w:t>
      </w:r>
      <w:r>
        <w:rPr>
          <w:spacing w:val="-1"/>
        </w:rPr>
        <w:t>d’urgence</w:t>
      </w:r>
      <w:r>
        <w:rPr>
          <w:spacing w:val="35"/>
        </w:rPr>
        <w:t> </w:t>
      </w:r>
      <w:r>
        <w:rPr/>
        <w:t>et</w:t>
      </w:r>
      <w:r>
        <w:rPr>
          <w:spacing w:val="36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-1"/>
        </w:rPr>
        <w:t>grave</w:t>
      </w:r>
      <w:r>
        <w:rPr>
          <w:spacing w:val="107"/>
          <w:w w:val="99"/>
        </w:rPr>
        <w:t> </w:t>
      </w:r>
      <w:r>
        <w:rPr>
          <w:spacing w:val="-1"/>
        </w:rPr>
        <w:t>nécessité,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Supérieur</w:t>
      </w:r>
      <w:r>
        <w:rPr>
          <w:spacing w:val="3"/>
        </w:rPr>
        <w:t> </w:t>
      </w:r>
      <w:r>
        <w:rPr/>
        <w:t>Général,</w:t>
      </w:r>
      <w:r>
        <w:rPr>
          <w:spacing w:val="3"/>
        </w:rPr>
        <w:t> </w:t>
      </w:r>
      <w:r>
        <w:rPr>
          <w:spacing w:val="-1"/>
        </w:rPr>
        <w:t>avec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consentement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son</w:t>
      </w:r>
      <w:r>
        <w:rPr>
          <w:spacing w:val="1"/>
        </w:rPr>
        <w:t> </w:t>
      </w:r>
      <w:r>
        <w:rPr>
          <w:spacing w:val="-1"/>
        </w:rPr>
        <w:t>Conseil,</w:t>
      </w:r>
      <w:r>
        <w:rPr>
          <w:spacing w:val="3"/>
        </w:rPr>
        <w:t> </w:t>
      </w:r>
      <w:r>
        <w:rPr>
          <w:spacing w:val="-1"/>
        </w:rPr>
        <w:t>peut</w:t>
      </w:r>
      <w:r>
        <w:rPr>
          <w:spacing w:val="2"/>
        </w:rPr>
        <w:t> </w:t>
      </w:r>
      <w:r>
        <w:rPr/>
        <w:t>en</w:t>
      </w:r>
      <w:r>
        <w:rPr>
          <w:spacing w:val="1"/>
        </w:rPr>
        <w:t> </w:t>
      </w:r>
      <w:r>
        <w:rPr/>
        <w:t>donner</w:t>
      </w:r>
      <w:r>
        <w:rPr>
          <w:spacing w:val="3"/>
        </w:rPr>
        <w:t> </w:t>
      </w:r>
      <w:r>
        <w:rPr>
          <w:spacing w:val="-2"/>
        </w:rPr>
        <w:t>une</w:t>
      </w:r>
      <w:r>
        <w:rPr>
          <w:spacing w:val="3"/>
        </w:rPr>
        <w:t> </w:t>
      </w:r>
      <w:r>
        <w:rPr>
          <w:spacing w:val="-1"/>
        </w:rPr>
        <w:t>interprétation</w:t>
      </w:r>
      <w:r>
        <w:rPr>
          <w:spacing w:val="93"/>
          <w:w w:val="99"/>
        </w:rPr>
        <w:t> </w:t>
      </w:r>
      <w:r>
        <w:rPr>
          <w:spacing w:val="-1"/>
        </w:rPr>
        <w:t>provisoire,</w:t>
      </w:r>
      <w:r>
        <w:rPr>
          <w:spacing w:val="-5"/>
        </w:rPr>
        <w:t> </w:t>
      </w:r>
      <w:r>
        <w:rPr>
          <w:spacing w:val="-1"/>
        </w:rPr>
        <w:t>valable</w:t>
      </w:r>
      <w:r>
        <w:rPr>
          <w:spacing w:val="-6"/>
        </w:rPr>
        <w:t> </w:t>
      </w:r>
      <w:r>
        <w:rPr>
          <w:spacing w:val="-1"/>
        </w:rPr>
        <w:t>jusqu’au</w:t>
      </w:r>
      <w:r>
        <w:rPr>
          <w:spacing w:val="-6"/>
        </w:rPr>
        <w:t> </w:t>
      </w:r>
      <w:r>
        <w:rPr>
          <w:spacing w:val="-1"/>
        </w:rPr>
        <w:t>prochain</w:t>
      </w:r>
      <w:r>
        <w:rPr>
          <w:spacing w:val="-5"/>
        </w:rPr>
        <w:t> </w:t>
      </w:r>
      <w:r>
        <w:rPr>
          <w:spacing w:val="-1"/>
        </w:rPr>
        <w:t>Chapitre</w:t>
      </w:r>
      <w:r>
        <w:rPr>
          <w:spacing w:val="-5"/>
        </w:rPr>
        <w:t> </w:t>
      </w:r>
      <w:r>
        <w:rPr/>
        <w:t>Général</w:t>
      </w:r>
      <w:r>
        <w:rPr>
          <w:spacing w:val="-6"/>
        </w:rPr>
        <w:t> </w:t>
      </w:r>
      <w:r>
        <w:rPr>
          <w:spacing w:val="-1"/>
        </w:rPr>
        <w:t>(CC</w:t>
      </w:r>
      <w:r>
        <w:rPr>
          <w:spacing w:val="-3"/>
        </w:rPr>
        <w:t> </w:t>
      </w:r>
      <w:r>
        <w:rPr/>
        <w:t>155.4,</w:t>
      </w:r>
      <w:r>
        <w:rPr>
          <w:spacing w:val="-5"/>
        </w:rPr>
        <w:t> </w:t>
      </w:r>
      <w:r>
        <w:rPr>
          <w:spacing w:val="-1"/>
        </w:rPr>
        <w:t>157</w:t>
      </w:r>
      <w:r>
        <w:rPr>
          <w:spacing w:val="-5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Dir</w:t>
      </w:r>
      <w:r>
        <w:rPr>
          <w:spacing w:val="-5"/>
        </w:rPr>
        <w:t> </w:t>
      </w:r>
      <w:r>
        <w:rPr>
          <w:spacing w:val="-1"/>
        </w:rPr>
        <w:t>495b).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4"/>
        </w:numPr>
        <w:tabs>
          <w:tab w:pos="891" w:val="left" w:leader="none"/>
        </w:tabs>
        <w:spacing w:line="240" w:lineRule="auto" w:before="0" w:after="0"/>
        <w:ind w:left="396" w:right="119" w:firstLine="283"/>
        <w:jc w:val="both"/>
      </w:pPr>
      <w:r>
        <w:rPr>
          <w:spacing w:val="-1"/>
        </w:rPr>
        <w:t>Aucune</w:t>
      </w:r>
      <w:r>
        <w:rPr>
          <w:spacing w:val="5"/>
        </w:rPr>
        <w:t> </w:t>
      </w:r>
      <w:r>
        <w:rPr>
          <w:spacing w:val="-1"/>
        </w:rPr>
        <w:t>norme</w:t>
      </w:r>
      <w:r>
        <w:rPr>
          <w:spacing w:val="6"/>
        </w:rPr>
        <w:t> </w:t>
      </w:r>
      <w:r>
        <w:rPr>
          <w:spacing w:val="1"/>
        </w:rPr>
        <w:t>ou</w:t>
      </w:r>
      <w:r>
        <w:rPr>
          <w:spacing w:val="3"/>
        </w:rPr>
        <w:t> </w:t>
      </w:r>
      <w:r>
        <w:rPr>
          <w:spacing w:val="-1"/>
        </w:rPr>
        <w:t>pratique</w:t>
      </w:r>
      <w:r>
        <w:rPr>
          <w:spacing w:val="6"/>
        </w:rPr>
        <w:t> </w:t>
      </w:r>
      <w:r>
        <w:rPr>
          <w:spacing w:val="-1"/>
        </w:rPr>
        <w:t>ne</w:t>
      </w:r>
      <w:r>
        <w:rPr>
          <w:spacing w:val="6"/>
        </w:rPr>
        <w:t> </w:t>
      </w:r>
      <w:r>
        <w:rPr>
          <w:spacing w:val="-1"/>
        </w:rPr>
        <w:t>peut</w:t>
      </w:r>
      <w:r>
        <w:rPr>
          <w:spacing w:val="4"/>
        </w:rPr>
        <w:t> </w:t>
      </w:r>
      <w:r>
        <w:rPr>
          <w:spacing w:val="-1"/>
        </w:rPr>
        <w:t>prévaloir</w:t>
      </w:r>
      <w:r>
        <w:rPr>
          <w:spacing w:val="6"/>
        </w:rPr>
        <w:t> </w:t>
      </w:r>
      <w:r>
        <w:rPr>
          <w:spacing w:val="-1"/>
        </w:rPr>
        <w:t>contre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>
          <w:spacing w:val="-1"/>
        </w:rPr>
        <w:t>Constitutions,</w:t>
      </w:r>
      <w:r>
        <w:rPr>
          <w:spacing w:val="6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Supérieurs</w:t>
      </w:r>
      <w:r>
        <w:rPr>
          <w:spacing w:val="6"/>
        </w:rPr>
        <w:t> </w:t>
      </w:r>
      <w:r>
        <w:rPr>
          <w:spacing w:val="-1"/>
        </w:rPr>
        <w:t>ne</w:t>
      </w:r>
      <w:r>
        <w:rPr>
          <w:spacing w:val="6"/>
        </w:rPr>
        <w:t> </w:t>
      </w:r>
      <w:r>
        <w:rPr>
          <w:spacing w:val="-1"/>
        </w:rPr>
        <w:t>peuvent</w:t>
      </w:r>
      <w:r>
        <w:rPr>
          <w:spacing w:val="5"/>
        </w:rPr>
        <w:t> </w:t>
      </w:r>
      <w:r>
        <w:rPr/>
        <w:t>donner</w:t>
      </w:r>
      <w:r>
        <w:rPr>
          <w:spacing w:val="107"/>
          <w:w w:val="99"/>
        </w:rPr>
        <w:t> </w:t>
      </w:r>
      <w:r>
        <w:rPr>
          <w:spacing w:val="-1"/>
        </w:rPr>
        <w:t>leur</w:t>
      </w:r>
      <w:r>
        <w:rPr>
          <w:spacing w:val="-6"/>
        </w:rPr>
        <w:t> </w:t>
      </w:r>
      <w:r>
        <w:rPr>
          <w:spacing w:val="-1"/>
        </w:rPr>
        <w:t>consentement</w:t>
      </w:r>
      <w:r>
        <w:rPr>
          <w:spacing w:val="-7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formation</w:t>
      </w:r>
      <w:r>
        <w:rPr>
          <w:spacing w:val="-7"/>
        </w:rPr>
        <w:t> </w:t>
      </w:r>
      <w:r>
        <w:rPr/>
        <w:t>d’une</w:t>
      </w:r>
      <w:r>
        <w:rPr>
          <w:spacing w:val="-7"/>
        </w:rPr>
        <w:t> </w:t>
      </w:r>
      <w:r>
        <w:rPr/>
        <w:t>coutume</w:t>
      </w:r>
      <w:r>
        <w:rPr>
          <w:spacing w:val="-7"/>
        </w:rPr>
        <w:t> </w:t>
      </w:r>
      <w:r>
        <w:rPr/>
        <w:t>contraire.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4"/>
        </w:numPr>
        <w:tabs>
          <w:tab w:pos="1009" w:val="left" w:leader="none"/>
        </w:tabs>
        <w:spacing w:line="240" w:lineRule="auto" w:before="0" w:after="0"/>
        <w:ind w:left="396" w:right="116" w:firstLine="283"/>
        <w:jc w:val="both"/>
      </w:pPr>
      <w:r>
        <w:rPr>
          <w:spacing w:val="-1"/>
        </w:rPr>
        <w:t>Les</w:t>
      </w:r>
      <w:r>
        <w:rPr>
          <w:spacing w:val="21"/>
        </w:rPr>
        <w:t> </w:t>
      </w:r>
      <w:r>
        <w:rPr>
          <w:spacing w:val="-1"/>
        </w:rPr>
        <w:t>Supérieurs</w:t>
      </w:r>
      <w:r>
        <w:rPr>
          <w:spacing w:val="22"/>
        </w:rPr>
        <w:t> </w:t>
      </w:r>
      <w:r>
        <w:rPr/>
        <w:t>Majeurs</w:t>
      </w:r>
      <w:r>
        <w:rPr>
          <w:spacing w:val="26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Congrégation</w:t>
      </w:r>
      <w:r>
        <w:rPr>
          <w:spacing w:val="20"/>
        </w:rPr>
        <w:t> </w:t>
      </w:r>
      <w:r>
        <w:rPr>
          <w:spacing w:val="-1"/>
        </w:rPr>
        <w:t>peuvent,</w:t>
      </w:r>
      <w:r>
        <w:rPr>
          <w:spacing w:val="25"/>
        </w:rPr>
        <w:t> </w:t>
      </w:r>
      <w:r>
        <w:rPr/>
        <w:t>pour</w:t>
      </w:r>
      <w:r>
        <w:rPr>
          <w:spacing w:val="23"/>
        </w:rPr>
        <w:t> </w:t>
      </w:r>
      <w:r>
        <w:rPr>
          <w:spacing w:val="-2"/>
        </w:rPr>
        <w:t>une</w:t>
      </w:r>
      <w:r>
        <w:rPr>
          <w:spacing w:val="22"/>
        </w:rPr>
        <w:t> </w:t>
      </w:r>
      <w:r>
        <w:rPr>
          <w:spacing w:val="-1"/>
        </w:rPr>
        <w:t>cause</w:t>
      </w:r>
      <w:r>
        <w:rPr>
          <w:spacing w:val="25"/>
        </w:rPr>
        <w:t> </w:t>
      </w:r>
      <w:r>
        <w:rPr>
          <w:spacing w:val="-1"/>
        </w:rPr>
        <w:t>juste</w:t>
      </w:r>
      <w:r>
        <w:rPr>
          <w:spacing w:val="23"/>
        </w:rPr>
        <w:t> </w:t>
      </w:r>
      <w:r>
        <w:rPr/>
        <w:t>et</w:t>
      </w:r>
      <w:r>
        <w:rPr>
          <w:spacing w:val="21"/>
        </w:rPr>
        <w:t> </w:t>
      </w:r>
      <w:r>
        <w:rPr>
          <w:spacing w:val="-1"/>
        </w:rPr>
        <w:t>proportionnée</w:t>
      </w:r>
      <w:r>
        <w:rPr>
          <w:spacing w:val="23"/>
        </w:rPr>
        <w:t> </w:t>
      </w:r>
      <w:r>
        <w:rPr/>
        <w:t>et</w:t>
      </w:r>
      <w:r>
        <w:rPr>
          <w:spacing w:val="22"/>
        </w:rPr>
        <w:t> </w:t>
      </w:r>
      <w:r>
        <w:rPr/>
        <w:t>avec</w:t>
      </w:r>
      <w:r>
        <w:rPr>
          <w:spacing w:val="22"/>
        </w:rPr>
        <w:t> </w:t>
      </w:r>
      <w:r>
        <w:rPr>
          <w:spacing w:val="-1"/>
        </w:rPr>
        <w:t>le</w:t>
      </w:r>
      <w:r>
        <w:rPr>
          <w:spacing w:val="101"/>
          <w:w w:val="99"/>
        </w:rPr>
        <w:t> </w:t>
      </w:r>
      <w:r>
        <w:rPr>
          <w:spacing w:val="-1"/>
        </w:rPr>
        <w:t>consentement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leurs</w:t>
      </w:r>
      <w:r>
        <w:rPr>
          <w:spacing w:val="4"/>
        </w:rPr>
        <w:t> </w:t>
      </w:r>
      <w:r>
        <w:rPr/>
        <w:t>Conseils</w:t>
      </w:r>
      <w:r>
        <w:rPr>
          <w:spacing w:val="4"/>
        </w:rPr>
        <w:t> </w:t>
      </w:r>
      <w:r>
        <w:rPr>
          <w:spacing w:val="-1"/>
        </w:rPr>
        <w:t>respectifs,</w:t>
      </w:r>
      <w:r>
        <w:rPr>
          <w:spacing w:val="5"/>
        </w:rPr>
        <w:t> </w:t>
      </w:r>
      <w:r>
        <w:rPr>
          <w:spacing w:val="-1"/>
        </w:rPr>
        <w:t>dispenser</w:t>
      </w:r>
      <w:r>
        <w:rPr>
          <w:spacing w:val="5"/>
        </w:rPr>
        <w:t> </w:t>
      </w:r>
      <w:r>
        <w:rPr>
          <w:spacing w:val="-1"/>
        </w:rPr>
        <w:t>leurs</w:t>
      </w:r>
      <w:r>
        <w:rPr>
          <w:spacing w:val="6"/>
        </w:rPr>
        <w:t> </w:t>
      </w:r>
      <w:r>
        <w:rPr/>
        <w:t>sujets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tout</w:t>
      </w:r>
      <w:r>
        <w:rPr>
          <w:spacing w:val="4"/>
        </w:rPr>
        <w:t> </w:t>
      </w:r>
      <w:r>
        <w:rPr>
          <w:spacing w:val="-1"/>
        </w:rPr>
        <w:t>article</w:t>
      </w:r>
      <w:r>
        <w:rPr>
          <w:spacing w:val="5"/>
        </w:rPr>
        <w:t> </w:t>
      </w:r>
      <w:r>
        <w:rPr>
          <w:spacing w:val="-1"/>
        </w:rPr>
        <w:t>disciplinaire</w:t>
      </w:r>
      <w:r>
        <w:rPr>
          <w:spacing w:val="5"/>
        </w:rPr>
        <w:t> </w:t>
      </w:r>
      <w:r>
        <w:rPr/>
        <w:t>des</w:t>
      </w:r>
      <w:r>
        <w:rPr>
          <w:spacing w:val="4"/>
        </w:rPr>
        <w:t> </w:t>
      </w:r>
      <w:r>
        <w:rPr>
          <w:spacing w:val="-1"/>
        </w:rPr>
        <w:t>Constitutions,</w:t>
      </w:r>
      <w:r>
        <w:rPr>
          <w:spacing w:val="5"/>
        </w:rPr>
        <w:t> </w:t>
      </w:r>
      <w:r>
        <w:rPr/>
        <w:t>à</w:t>
      </w:r>
      <w:r>
        <w:rPr>
          <w:spacing w:val="107"/>
          <w:w w:val="99"/>
        </w:rPr>
        <w:t> </w:t>
      </w:r>
      <w:r>
        <w:rPr>
          <w:spacing w:val="-1"/>
        </w:rPr>
        <w:t>moins</w:t>
      </w:r>
      <w:r>
        <w:rPr>
          <w:spacing w:val="-6"/>
        </w:rPr>
        <w:t> </w:t>
      </w:r>
      <w:r>
        <w:rPr>
          <w:spacing w:val="-1"/>
        </w:rPr>
        <w:t>qu’il</w:t>
      </w:r>
      <w:r>
        <w:rPr>
          <w:spacing w:val="-5"/>
        </w:rPr>
        <w:t> </w:t>
      </w:r>
      <w:r>
        <w:rPr>
          <w:spacing w:val="-1"/>
        </w:rPr>
        <w:t>ne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leur</w:t>
      </w:r>
      <w:r>
        <w:rPr>
          <w:spacing w:val="-5"/>
        </w:rPr>
        <w:t> </w:t>
      </w:r>
      <w:r>
        <w:rPr>
          <w:spacing w:val="-1"/>
        </w:rPr>
        <w:t>soit</w:t>
      </w:r>
      <w:r>
        <w:rPr>
          <w:spacing w:val="-5"/>
        </w:rPr>
        <w:t> </w:t>
      </w:r>
      <w:r>
        <w:rPr>
          <w:spacing w:val="-1"/>
        </w:rPr>
        <w:t>expressément</w:t>
      </w:r>
      <w:r>
        <w:rPr>
          <w:spacing w:val="-5"/>
        </w:rPr>
        <w:t> </w:t>
      </w:r>
      <w:r>
        <w:rPr>
          <w:spacing w:val="-1"/>
        </w:rPr>
        <w:t>interdit.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4"/>
        </w:numPr>
        <w:tabs>
          <w:tab w:pos="983" w:val="left" w:leader="none"/>
        </w:tabs>
        <w:spacing w:line="240" w:lineRule="auto" w:before="0" w:after="0"/>
        <w:ind w:left="982" w:right="0" w:hanging="302"/>
        <w:jc w:val="left"/>
      </w:pPr>
      <w:r>
        <w:rPr/>
        <w:t>Il</w:t>
      </w:r>
      <w:r>
        <w:rPr>
          <w:spacing w:val="-5"/>
        </w:rPr>
        <w:t> </w:t>
      </w:r>
      <w:r>
        <w:rPr>
          <w:spacing w:val="-1"/>
        </w:rPr>
        <w:t>est</w:t>
      </w:r>
      <w:r>
        <w:rPr>
          <w:spacing w:val="-5"/>
        </w:rPr>
        <w:t> </w:t>
      </w:r>
      <w:r>
        <w:rPr>
          <w:spacing w:val="-1"/>
        </w:rPr>
        <w:t>expressément</w:t>
      </w:r>
      <w:r>
        <w:rPr>
          <w:spacing w:val="-5"/>
        </w:rPr>
        <w:t> </w:t>
      </w:r>
      <w:r>
        <w:rPr>
          <w:spacing w:val="-1"/>
        </w:rPr>
        <w:t>interdit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dispenser</w:t>
      </w:r>
      <w:r>
        <w:rPr>
          <w:spacing w:val="-5"/>
        </w:rPr>
        <w:t> </w:t>
      </w:r>
      <w:r>
        <w:rPr/>
        <w:t>: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0" w:id="9"/>
      <w:bookmarkEnd w:id="9"/>
      <w:r>
        <w:rPr/>
      </w:r>
      <w:r>
        <w:rPr>
          <w:rFonts w:ascii="Times New Roman"/>
          <w:position w:val="9"/>
          <w:sz w:val="13"/>
        </w:rPr>
        <w:t>1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6.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" w:id="10"/>
      <w:bookmarkEnd w:id="10"/>
      <w:r>
        <w:rPr/>
      </w:r>
      <w:r>
        <w:rPr>
          <w:rFonts w:ascii="Times New Roman"/>
          <w:position w:val="9"/>
          <w:sz w:val="13"/>
        </w:rPr>
        <w:t>2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5.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" w:id="11"/>
      <w:bookmarkEnd w:id="11"/>
      <w:r>
        <w:rPr/>
      </w:r>
      <w:r>
        <w:rPr>
          <w:rFonts w:ascii="Times New Roman"/>
          <w:position w:val="9"/>
          <w:sz w:val="13"/>
        </w:rPr>
        <w:t>3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SP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3,1.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" w:id="12"/>
      <w:bookmarkEnd w:id="12"/>
      <w:r>
        <w:rPr/>
      </w:r>
      <w:r>
        <w:rPr>
          <w:rFonts w:ascii="Times New Roman"/>
          <w:position w:val="9"/>
          <w:sz w:val="13"/>
        </w:rPr>
        <w:t>4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SP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13,2.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type w:val="continuous"/>
          <w:pgSz w:w="11910" w:h="16840"/>
          <w:pgMar w:top="1580" w:bottom="920" w:left="1020" w:right="1300"/>
        </w:sectPr>
      </w:pPr>
    </w:p>
    <w:p>
      <w:pPr>
        <w:pStyle w:val="BodyText"/>
        <w:numPr>
          <w:ilvl w:val="0"/>
          <w:numId w:val="5"/>
        </w:numPr>
        <w:tabs>
          <w:tab w:pos="965" w:val="left" w:leader="none"/>
        </w:tabs>
        <w:spacing w:line="240" w:lineRule="auto" w:before="47" w:after="0"/>
        <w:ind w:left="965" w:right="119" w:hanging="286"/>
        <w:jc w:val="both"/>
      </w:pPr>
      <w:r>
        <w:rPr/>
        <w:t>des</w:t>
      </w:r>
      <w:r>
        <w:rPr>
          <w:spacing w:val="11"/>
        </w:rPr>
        <w:t> </w:t>
      </w:r>
      <w:r>
        <w:rPr>
          <w:spacing w:val="-1"/>
        </w:rPr>
        <w:t>Constitutions</w:t>
      </w:r>
      <w:r>
        <w:rPr>
          <w:spacing w:val="12"/>
        </w:rPr>
        <w:t> </w:t>
      </w:r>
      <w:r>
        <w:rPr/>
        <w:t>qui</w:t>
      </w:r>
      <w:r>
        <w:rPr>
          <w:spacing w:val="15"/>
        </w:rPr>
        <w:t> </w:t>
      </w:r>
      <w:r>
        <w:rPr>
          <w:spacing w:val="-1"/>
        </w:rPr>
        <w:t>soient</w:t>
      </w:r>
      <w:r>
        <w:rPr>
          <w:spacing w:val="15"/>
        </w:rPr>
        <w:t> </w:t>
      </w:r>
      <w:r>
        <w:rPr>
          <w:spacing w:val="-1"/>
        </w:rPr>
        <w:t>une</w:t>
      </w:r>
      <w:r>
        <w:rPr>
          <w:spacing w:val="13"/>
        </w:rPr>
        <w:t> </w:t>
      </w:r>
      <w:r>
        <w:rPr>
          <w:spacing w:val="-1"/>
        </w:rPr>
        <w:t>simple</w:t>
      </w:r>
      <w:r>
        <w:rPr>
          <w:spacing w:val="15"/>
        </w:rPr>
        <w:t> </w:t>
      </w:r>
      <w:r>
        <w:rPr>
          <w:spacing w:val="-1"/>
        </w:rPr>
        <w:t>répétition</w:t>
      </w:r>
      <w:r>
        <w:rPr>
          <w:spacing w:val="11"/>
        </w:rPr>
        <w:t> </w:t>
      </w:r>
      <w:r>
        <w:rPr>
          <w:spacing w:val="1"/>
        </w:rPr>
        <w:t>ou</w:t>
      </w:r>
      <w:r>
        <w:rPr>
          <w:spacing w:val="11"/>
        </w:rPr>
        <w:t> </w:t>
      </w:r>
      <w:r>
        <w:rPr/>
        <w:t>application</w:t>
      </w:r>
      <w:r>
        <w:rPr>
          <w:spacing w:val="11"/>
        </w:rPr>
        <w:t> </w:t>
      </w:r>
      <w:r>
        <w:rPr/>
        <w:t>du</w:t>
      </w:r>
      <w:r>
        <w:rPr>
          <w:spacing w:val="14"/>
        </w:rPr>
        <w:t> </w:t>
      </w:r>
      <w:r>
        <w:rPr/>
        <w:t>Droit</w:t>
      </w:r>
      <w:r>
        <w:rPr>
          <w:spacing w:val="15"/>
        </w:rPr>
        <w:t> </w:t>
      </w:r>
      <w:r>
        <w:rPr>
          <w:spacing w:val="-1"/>
        </w:rPr>
        <w:t>universel,</w:t>
      </w:r>
      <w:r>
        <w:rPr>
          <w:spacing w:val="16"/>
        </w:rPr>
        <w:t> </w:t>
      </w:r>
      <w:r>
        <w:rPr>
          <w:spacing w:val="-1"/>
        </w:rPr>
        <w:t>si</w:t>
      </w:r>
      <w:r>
        <w:rPr>
          <w:spacing w:val="12"/>
        </w:rPr>
        <w:t> </w:t>
      </w:r>
      <w:r>
        <w:rPr/>
        <w:t>ce</w:t>
      </w:r>
      <w:r>
        <w:rPr>
          <w:spacing w:val="15"/>
        </w:rPr>
        <w:t> </w:t>
      </w:r>
      <w:r>
        <w:rPr>
          <w:spacing w:val="-1"/>
        </w:rPr>
        <w:t>n’est</w:t>
      </w:r>
      <w:r>
        <w:rPr>
          <w:spacing w:val="15"/>
        </w:rPr>
        <w:t> </w:t>
      </w:r>
      <w:r>
        <w:rPr/>
        <w:t>selon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89"/>
          <w:w w:val="99"/>
        </w:rPr>
        <w:t> </w:t>
      </w:r>
      <w:r>
        <w:rPr>
          <w:spacing w:val="-1"/>
        </w:rPr>
        <w:t>norme</w:t>
      </w:r>
      <w:r>
        <w:rPr>
          <w:spacing w:val="-4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Constitutions</w:t>
      </w:r>
      <w:r>
        <w:rPr>
          <w:spacing w:val="-5"/>
        </w:rPr>
        <w:t> </w:t>
      </w:r>
      <w:r>
        <w:rPr/>
        <w:t>87</w:t>
      </w:r>
      <w:r>
        <w:rPr>
          <w:spacing w:val="-2"/>
        </w:rPr>
        <w:t> </w:t>
      </w:r>
      <w:r>
        <w:rPr/>
        <w:t>§</w:t>
      </w:r>
      <w:r>
        <w:rPr>
          <w:spacing w:val="-3"/>
        </w:rPr>
        <w:t> </w:t>
      </w:r>
      <w:r>
        <w:rPr/>
        <w:t>2</w:t>
      </w:r>
      <w:r>
        <w:rPr>
          <w:spacing w:val="-3"/>
        </w:rPr>
        <w:t> </w:t>
      </w:r>
      <w:r>
        <w:rPr/>
        <w:t>et</w:t>
      </w:r>
      <w:r>
        <w:rPr>
          <w:spacing w:val="-4"/>
        </w:rPr>
        <w:t> </w:t>
      </w:r>
      <w:r>
        <w:rPr/>
        <w:t>14.</w:t>
      </w:r>
      <w:r>
        <w:rPr/>
      </w:r>
    </w:p>
    <w:p>
      <w:pPr>
        <w:pStyle w:val="BodyText"/>
        <w:numPr>
          <w:ilvl w:val="0"/>
          <w:numId w:val="5"/>
        </w:numPr>
        <w:tabs>
          <w:tab w:pos="965" w:val="left" w:leader="none"/>
        </w:tabs>
        <w:spacing w:line="240" w:lineRule="auto" w:before="120" w:after="0"/>
        <w:ind w:left="965" w:right="119" w:hanging="286"/>
        <w:jc w:val="both"/>
      </w:pPr>
      <w:r>
        <w:rPr/>
        <w:t>de</w:t>
      </w:r>
      <w:r>
        <w:rPr>
          <w:spacing w:val="2"/>
        </w:rPr>
        <w:t> </w:t>
      </w:r>
      <w:r>
        <w:rPr>
          <w:spacing w:val="-1"/>
        </w:rPr>
        <w:t>celles</w:t>
      </w:r>
      <w:r>
        <w:rPr>
          <w:spacing w:val="3"/>
        </w:rPr>
        <w:t> </w:t>
      </w:r>
      <w:r>
        <w:rPr/>
        <w:t>qui</w:t>
      </w:r>
      <w:r>
        <w:rPr>
          <w:spacing w:val="3"/>
        </w:rPr>
        <w:t> </w:t>
      </w:r>
      <w:r>
        <w:rPr>
          <w:spacing w:val="-1"/>
        </w:rPr>
        <w:t>affectent</w:t>
      </w:r>
      <w:r>
        <w:rPr>
          <w:spacing w:val="2"/>
        </w:rPr>
        <w:t> </w:t>
      </w:r>
      <w:r>
        <w:rPr/>
        <w:t>des</w:t>
      </w:r>
      <w:r>
        <w:rPr>
          <w:spacing w:val="5"/>
        </w:rPr>
        <w:t> </w:t>
      </w:r>
      <w:r>
        <w:rPr>
          <w:spacing w:val="-1"/>
        </w:rPr>
        <w:t>points</w:t>
      </w:r>
      <w:r>
        <w:rPr>
          <w:spacing w:val="5"/>
        </w:rPr>
        <w:t> </w:t>
      </w:r>
      <w:r>
        <w:rPr>
          <w:spacing w:val="-1"/>
        </w:rPr>
        <w:t>essentiels</w:t>
      </w:r>
      <w:r>
        <w:rPr>
          <w:spacing w:val="5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vie</w:t>
      </w:r>
      <w:r>
        <w:rPr>
          <w:spacing w:val="5"/>
        </w:rPr>
        <w:t> </w:t>
      </w:r>
      <w:r>
        <w:rPr>
          <w:spacing w:val="-1"/>
        </w:rPr>
        <w:t>religieuse</w:t>
      </w:r>
      <w:r>
        <w:rPr>
          <w:spacing w:val="6"/>
        </w:rPr>
        <w:t> </w:t>
      </w:r>
      <w:r>
        <w:rPr/>
        <w:t>(can</w:t>
      </w:r>
      <w:r>
        <w:rPr>
          <w:spacing w:val="2"/>
        </w:rPr>
        <w:t> </w:t>
      </w:r>
      <w:r>
        <w:rPr/>
        <w:t>86)</w:t>
      </w:r>
      <w:r>
        <w:rPr>
          <w:spacing w:val="4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réglementent</w:t>
      </w:r>
      <w:r>
        <w:rPr>
          <w:spacing w:val="3"/>
        </w:rPr>
        <w:t> </w:t>
      </w:r>
      <w:r>
        <w:rPr/>
        <w:t>l’incorporation</w:t>
      </w:r>
      <w:r>
        <w:rPr>
          <w:spacing w:val="2"/>
        </w:rPr>
        <w:t> </w:t>
      </w:r>
      <w:r>
        <w:rPr/>
        <w:t>à</w:t>
      </w:r>
      <w:r>
        <w:rPr>
          <w:spacing w:val="95"/>
          <w:w w:val="99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Congrégation</w:t>
      </w:r>
      <w:r>
        <w:rPr>
          <w:spacing w:val="-5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formation</w:t>
      </w:r>
      <w:r>
        <w:rPr>
          <w:spacing w:val="-5"/>
        </w:rPr>
        <w:t> </w:t>
      </w:r>
      <w:r>
        <w:rPr/>
        <w:t>(can</w:t>
      </w:r>
      <w:r>
        <w:rPr>
          <w:spacing w:val="-4"/>
        </w:rPr>
        <w:t> </w:t>
      </w:r>
      <w:r>
        <w:rPr/>
        <w:t>587</w:t>
      </w:r>
      <w:r>
        <w:rPr>
          <w:spacing w:val="-3"/>
        </w:rPr>
        <w:t> </w:t>
      </w:r>
      <w:r>
        <w:rPr/>
        <w:t>§</w:t>
      </w:r>
      <w:r>
        <w:rPr>
          <w:spacing w:val="-3"/>
        </w:rPr>
        <w:t> </w:t>
      </w:r>
      <w:r>
        <w:rPr/>
        <w:t>1)</w:t>
      </w:r>
      <w:r>
        <w:rPr>
          <w:spacing w:val="-4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5"/>
        </w:numPr>
        <w:tabs>
          <w:tab w:pos="966" w:val="left" w:leader="none"/>
        </w:tabs>
        <w:spacing w:line="231" w:lineRule="auto" w:before="127" w:after="0"/>
        <w:ind w:left="964" w:right="115" w:hanging="285"/>
        <w:jc w:val="both"/>
      </w:pPr>
      <w:r>
        <w:rPr/>
        <w:t>de</w:t>
      </w:r>
      <w:r>
        <w:rPr>
          <w:spacing w:val="28"/>
        </w:rPr>
        <w:t> </w:t>
      </w:r>
      <w:r>
        <w:rPr>
          <w:spacing w:val="-1"/>
        </w:rPr>
        <w:t>celles</w:t>
      </w:r>
      <w:r>
        <w:rPr>
          <w:spacing w:val="26"/>
        </w:rPr>
        <w:t> </w:t>
      </w:r>
      <w:r>
        <w:rPr>
          <w:spacing w:val="-1"/>
        </w:rPr>
        <w:t>qui</w:t>
      </w:r>
      <w:r>
        <w:rPr>
          <w:spacing w:val="28"/>
        </w:rPr>
        <w:t> </w:t>
      </w:r>
      <w:r>
        <w:rPr>
          <w:spacing w:val="-1"/>
        </w:rPr>
        <w:t>font</w:t>
      </w:r>
      <w:r>
        <w:rPr>
          <w:spacing w:val="27"/>
        </w:rPr>
        <w:t> </w:t>
      </w:r>
      <w:r>
        <w:rPr/>
        <w:t>directement</w:t>
      </w:r>
      <w:r>
        <w:rPr>
          <w:spacing w:val="27"/>
        </w:rPr>
        <w:t> </w:t>
      </w:r>
      <w:r>
        <w:rPr>
          <w:spacing w:val="-1"/>
        </w:rPr>
        <w:t>partie</w:t>
      </w:r>
      <w:r>
        <w:rPr>
          <w:spacing w:val="29"/>
        </w:rPr>
        <w:t> </w:t>
      </w:r>
      <w:r>
        <w:rPr/>
        <w:t>du</w:t>
      </w:r>
      <w:r>
        <w:rPr>
          <w:spacing w:val="26"/>
        </w:rPr>
        <w:t> </w:t>
      </w:r>
      <w:r>
        <w:rPr>
          <w:spacing w:val="-1"/>
        </w:rPr>
        <w:t>régime</w:t>
      </w:r>
      <w:r>
        <w:rPr>
          <w:spacing w:val="29"/>
        </w:rPr>
        <w:t> </w:t>
      </w:r>
      <w:r>
        <w:rPr/>
        <w:t>(can</w:t>
      </w:r>
      <w:r>
        <w:rPr>
          <w:spacing w:val="26"/>
        </w:rPr>
        <w:t> </w:t>
      </w:r>
      <w:r>
        <w:rPr/>
        <w:t>587</w:t>
      </w:r>
      <w:r>
        <w:rPr>
          <w:spacing w:val="27"/>
        </w:rPr>
        <w:t> </w:t>
      </w:r>
      <w:r>
        <w:rPr/>
        <w:t>§</w:t>
      </w:r>
      <w:r>
        <w:rPr>
          <w:spacing w:val="28"/>
        </w:rPr>
        <w:t> </w:t>
      </w:r>
      <w:r>
        <w:rPr/>
        <w:t>1),</w:t>
      </w:r>
      <w:r>
        <w:rPr>
          <w:spacing w:val="25"/>
        </w:rPr>
        <w:t> </w:t>
      </w:r>
      <w:r>
        <w:rPr>
          <w:spacing w:val="-1"/>
        </w:rPr>
        <w:t>telles</w:t>
      </w:r>
      <w:r>
        <w:rPr>
          <w:spacing w:val="27"/>
        </w:rPr>
        <w:t> </w:t>
      </w:r>
      <w:r>
        <w:rPr>
          <w:spacing w:val="-1"/>
        </w:rPr>
        <w:t>celles</w:t>
      </w:r>
      <w:r>
        <w:rPr>
          <w:spacing w:val="27"/>
        </w:rPr>
        <w:t> </w:t>
      </w:r>
      <w:r>
        <w:rPr>
          <w:spacing w:val="-1"/>
        </w:rPr>
        <w:t>qui</w:t>
      </w:r>
      <w:r>
        <w:rPr>
          <w:spacing w:val="28"/>
        </w:rPr>
        <w:t> </w:t>
      </w:r>
      <w:r>
        <w:rPr>
          <w:spacing w:val="-1"/>
        </w:rPr>
        <w:t>règlent</w:t>
      </w:r>
      <w:r>
        <w:rPr>
          <w:spacing w:val="29"/>
        </w:rPr>
        <w:t> </w:t>
      </w:r>
      <w:r>
        <w:rPr>
          <w:spacing w:val="-1"/>
        </w:rPr>
        <w:t>les</w:t>
      </w:r>
      <w:r>
        <w:rPr>
          <w:spacing w:val="27"/>
        </w:rPr>
        <w:t> </w:t>
      </w:r>
      <w:r>
        <w:rPr>
          <w:spacing w:val="-1"/>
        </w:rPr>
        <w:t>charges</w:t>
      </w:r>
      <w:r>
        <w:rPr>
          <w:spacing w:val="27"/>
        </w:rPr>
        <w:t> </w:t>
      </w:r>
      <w:r>
        <w:rPr/>
        <w:t>de</w:t>
      </w:r>
      <w:r>
        <w:rPr>
          <w:spacing w:val="77"/>
          <w:w w:val="99"/>
        </w:rPr>
        <w:t> </w:t>
      </w:r>
      <w:r>
        <w:rPr>
          <w:spacing w:val="-1"/>
        </w:rPr>
        <w:t>supérieurs</w:t>
      </w:r>
      <w:r>
        <w:rPr>
          <w:spacing w:val="22"/>
        </w:rPr>
        <w:t> </w:t>
      </w:r>
      <w:r>
        <w:rPr>
          <w:spacing w:val="-1"/>
        </w:rPr>
        <w:t>majeurs,</w:t>
      </w:r>
      <w:r>
        <w:rPr>
          <w:spacing w:val="22"/>
        </w:rPr>
        <w:t> </w:t>
      </w:r>
      <w:r>
        <w:rPr/>
        <w:t>déterminent</w:t>
      </w:r>
      <w:r>
        <w:rPr>
          <w:spacing w:val="21"/>
        </w:rPr>
        <w:t> </w:t>
      </w:r>
      <w:r>
        <w:rPr>
          <w:spacing w:val="-1"/>
        </w:rPr>
        <w:t>le</w:t>
      </w:r>
      <w:r>
        <w:rPr>
          <w:spacing w:val="22"/>
        </w:rPr>
        <w:t> </w:t>
      </w:r>
      <w:r>
        <w:rPr/>
        <w:t>nombre</w:t>
      </w:r>
      <w:r>
        <w:rPr>
          <w:spacing w:val="22"/>
        </w:rPr>
        <w:t> </w:t>
      </w:r>
      <w:r>
        <w:rPr/>
        <w:t>et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/>
        <w:t>nomination</w:t>
      </w:r>
      <w:r>
        <w:rPr>
          <w:spacing w:val="20"/>
        </w:rPr>
        <w:t> </w:t>
      </w:r>
      <w:r>
        <w:rPr/>
        <w:t>des</w:t>
      </w:r>
      <w:r>
        <w:rPr>
          <w:spacing w:val="21"/>
        </w:rPr>
        <w:t> </w:t>
      </w:r>
      <w:r>
        <w:rPr>
          <w:spacing w:val="-1"/>
        </w:rPr>
        <w:t>conseillers</w:t>
      </w:r>
      <w:r>
        <w:rPr>
          <w:spacing w:val="21"/>
        </w:rPr>
        <w:t> </w:t>
      </w:r>
      <w:r>
        <w:rPr/>
        <w:t>et</w:t>
      </w:r>
      <w:r>
        <w:rPr>
          <w:spacing w:val="21"/>
        </w:rPr>
        <w:t> </w:t>
      </w:r>
      <w:r>
        <w:rPr>
          <w:spacing w:val="-1"/>
        </w:rPr>
        <w:t>officiers,</w:t>
      </w:r>
      <w:r>
        <w:rPr>
          <w:spacing w:val="21"/>
        </w:rPr>
        <w:t> </w:t>
      </w:r>
      <w:r>
        <w:rPr>
          <w:spacing w:val="-1"/>
        </w:rPr>
        <w:t>prescrivent</w:t>
      </w:r>
      <w:r>
        <w:rPr>
          <w:spacing w:val="21"/>
        </w:rPr>
        <w:t> </w:t>
      </w:r>
      <w:r>
        <w:rPr>
          <w:spacing w:val="-1"/>
        </w:rPr>
        <w:t>les</w:t>
      </w:r>
      <w:r>
        <w:rPr>
          <w:spacing w:val="81"/>
          <w:w w:val="99"/>
        </w:rPr>
        <w:t> </w:t>
      </w:r>
      <w:r>
        <w:rPr>
          <w:spacing w:val="-1"/>
        </w:rPr>
        <w:t>chapitres,</w:t>
      </w:r>
      <w:r>
        <w:rPr>
          <w:spacing w:val="36"/>
        </w:rPr>
        <w:t> </w:t>
      </w:r>
      <w:r>
        <w:rPr>
          <w:spacing w:val="-1"/>
        </w:rPr>
        <w:t>les</w:t>
      </w:r>
      <w:r>
        <w:rPr>
          <w:spacing w:val="36"/>
        </w:rPr>
        <w:t> </w:t>
      </w:r>
      <w:r>
        <w:rPr>
          <w:spacing w:val="-1"/>
        </w:rPr>
        <w:t>conseils,</w:t>
      </w:r>
      <w:r>
        <w:rPr>
          <w:spacing w:val="36"/>
        </w:rPr>
        <w:t> </w:t>
      </w:r>
      <w:r>
        <w:rPr/>
        <w:t>les</w:t>
      </w:r>
      <w:r>
        <w:rPr>
          <w:spacing w:val="36"/>
        </w:rPr>
        <w:t> </w:t>
      </w:r>
      <w:r>
        <w:rPr>
          <w:spacing w:val="-1"/>
        </w:rPr>
        <w:t>délais</w:t>
      </w:r>
      <w:r>
        <w:rPr>
          <w:spacing w:val="36"/>
        </w:rPr>
        <w:t> </w:t>
      </w:r>
      <w:r>
        <w:rPr/>
        <w:t>ou</w:t>
      </w:r>
      <w:r>
        <w:rPr>
          <w:spacing w:val="36"/>
        </w:rPr>
        <w:t> </w:t>
      </w:r>
      <w:r>
        <w:rPr/>
        <w:t>périodes</w:t>
      </w:r>
      <w:r>
        <w:rPr>
          <w:spacing w:val="35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gouvernement</w:t>
      </w:r>
      <w:r>
        <w:rPr>
          <w:spacing w:val="36"/>
        </w:rPr>
        <w:t> </w:t>
      </w:r>
      <w:r>
        <w:rPr/>
        <w:t>et</w:t>
      </w:r>
      <w:r>
        <w:rPr>
          <w:spacing w:val="37"/>
        </w:rPr>
        <w:t> </w:t>
      </w:r>
      <w:r>
        <w:rPr>
          <w:spacing w:val="-1"/>
        </w:rPr>
        <w:t>fixent</w:t>
      </w:r>
      <w:r>
        <w:rPr>
          <w:spacing w:val="37"/>
        </w:rPr>
        <w:t> </w:t>
      </w:r>
      <w:r>
        <w:rPr>
          <w:spacing w:val="-1"/>
        </w:rPr>
        <w:t>la</w:t>
      </w:r>
      <w:r>
        <w:rPr>
          <w:spacing w:val="39"/>
        </w:rPr>
        <w:t> </w:t>
      </w:r>
      <w:r>
        <w:rPr>
          <w:spacing w:val="-1"/>
        </w:rPr>
        <w:t>manière</w:t>
      </w:r>
      <w:r>
        <w:rPr>
          <w:spacing w:val="37"/>
        </w:rPr>
        <w:t> </w:t>
      </w:r>
      <w:r>
        <w:rPr/>
        <w:t>de</w:t>
      </w:r>
      <w:r>
        <w:rPr>
          <w:spacing w:val="36"/>
        </w:rPr>
        <w:t> </w:t>
      </w:r>
      <w:r>
        <w:rPr/>
        <w:t>procéder</w:t>
      </w:r>
      <w:r>
        <w:rPr>
          <w:spacing w:val="38"/>
        </w:rPr>
        <w:t> </w:t>
      </w:r>
      <w:r>
        <w:rPr/>
        <w:t>des</w:t>
      </w:r>
      <w:r>
        <w:rPr>
          <w:spacing w:val="83"/>
          <w:w w:val="99"/>
        </w:rPr>
        <w:t> </w:t>
      </w:r>
      <w:r>
        <w:rPr/>
        <w:t>conseils</w:t>
      </w:r>
      <w:hyperlink w:history="true" w:anchor="_bookmark4">
        <w:r>
          <w:rPr>
            <w:position w:val="9"/>
            <w:sz w:val="13"/>
            <w:szCs w:val="13"/>
          </w:rPr>
          <w:t>5</w:t>
        </w:r>
      </w:hyperlink>
      <w:r>
        <w:rPr/>
        <w:t>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30"/>
          <w:szCs w:val="30"/>
        </w:rPr>
      </w:pPr>
    </w:p>
    <w:p>
      <w:pPr>
        <w:spacing w:before="0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i/>
          <w:sz w:val="20"/>
        </w:rPr>
        <w:t>5. </w:t>
      </w:r>
      <w:r>
        <w:rPr>
          <w:rFonts w:ascii="Times New Roman"/>
          <w:i/>
          <w:spacing w:val="16"/>
          <w:sz w:val="20"/>
        </w:rPr>
        <w:t> </w:t>
      </w:r>
      <w:r>
        <w:rPr>
          <w:rFonts w:ascii="Times New Roman"/>
          <w:i/>
          <w:spacing w:val="-1"/>
          <w:sz w:val="20"/>
        </w:rPr>
        <w:t>Le</w:t>
      </w:r>
      <w:r>
        <w:rPr>
          <w:rFonts w:ascii="Times New Roman"/>
          <w:i/>
          <w:spacing w:val="-3"/>
          <w:sz w:val="20"/>
        </w:rPr>
        <w:t> </w:t>
      </w:r>
      <w:r>
        <w:rPr>
          <w:rFonts w:ascii="Times New Roman"/>
          <w:i/>
          <w:spacing w:val="-1"/>
          <w:sz w:val="20"/>
        </w:rPr>
        <w:t>Directoire</w:t>
      </w:r>
      <w:r>
        <w:rPr>
          <w:rFonts w:ascii="Times New Roman"/>
          <w:sz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numPr>
          <w:ilvl w:val="0"/>
          <w:numId w:val="6"/>
        </w:numPr>
        <w:tabs>
          <w:tab w:pos="1001" w:val="left" w:leader="none"/>
        </w:tabs>
        <w:spacing w:line="240" w:lineRule="auto" w:before="0" w:after="0"/>
        <w:ind w:left="395" w:right="120" w:firstLine="284"/>
        <w:jc w:val="both"/>
      </w:pPr>
      <w:r>
        <w:rPr>
          <w:spacing w:val="-1"/>
        </w:rPr>
        <w:t>Le</w:t>
      </w:r>
      <w:r>
        <w:rPr>
          <w:spacing w:val="14"/>
        </w:rPr>
        <w:t> </w:t>
      </w:r>
      <w:r>
        <w:rPr>
          <w:spacing w:val="-1"/>
        </w:rPr>
        <w:t>Directoire</w:t>
      </w:r>
      <w:r>
        <w:rPr>
          <w:spacing w:val="15"/>
        </w:rPr>
        <w:t> </w:t>
      </w:r>
      <w:r>
        <w:rPr>
          <w:spacing w:val="-1"/>
        </w:rPr>
        <w:t>est</w:t>
      </w:r>
      <w:r>
        <w:rPr>
          <w:spacing w:val="14"/>
        </w:rPr>
        <w:t> </w:t>
      </w:r>
      <w:bookmarkStart w:name="5.   Le Directoire" w:id="13"/>
      <w:bookmarkEnd w:id="13"/>
      <w:r>
        <w:rPr>
          <w:spacing w:val="-1"/>
        </w:rPr>
        <w:t>l</w:t>
      </w:r>
      <w:r>
        <w:rPr>
          <w:spacing w:val="-1"/>
        </w:rPr>
        <w:t>’ensemble</w:t>
      </w:r>
      <w:r>
        <w:rPr>
          <w:spacing w:val="15"/>
        </w:rPr>
        <w:t> </w:t>
      </w:r>
      <w:r>
        <w:rPr/>
        <w:t>des</w:t>
      </w:r>
      <w:r>
        <w:rPr>
          <w:spacing w:val="14"/>
        </w:rPr>
        <w:t> </w:t>
      </w:r>
      <w:r>
        <w:rPr>
          <w:spacing w:val="-1"/>
        </w:rPr>
        <w:t>critères</w:t>
      </w:r>
      <w:r>
        <w:rPr>
          <w:spacing w:val="14"/>
        </w:rPr>
        <w:t> </w:t>
      </w:r>
      <w:r>
        <w:rPr/>
        <w:t>et</w:t>
      </w:r>
      <w:r>
        <w:rPr>
          <w:spacing w:val="14"/>
        </w:rPr>
        <w:t> </w:t>
      </w:r>
      <w:r>
        <w:rPr/>
        <w:t>des</w:t>
      </w:r>
      <w:r>
        <w:rPr>
          <w:spacing w:val="14"/>
        </w:rPr>
        <w:t> </w:t>
      </w:r>
      <w:r>
        <w:rPr/>
        <w:t>normes</w:t>
      </w:r>
      <w:r>
        <w:rPr>
          <w:spacing w:val="16"/>
        </w:rPr>
        <w:t> </w:t>
      </w:r>
      <w:r>
        <w:rPr/>
        <w:t>à</w:t>
      </w:r>
      <w:r>
        <w:rPr>
          <w:spacing w:val="15"/>
        </w:rPr>
        <w:t> </w:t>
      </w:r>
      <w:r>
        <w:rPr>
          <w:spacing w:val="-1"/>
        </w:rPr>
        <w:t>caractère</w:t>
      </w:r>
      <w:r>
        <w:rPr>
          <w:spacing w:val="15"/>
        </w:rPr>
        <w:t> </w:t>
      </w:r>
      <w:r>
        <w:rPr>
          <w:spacing w:val="-1"/>
        </w:rPr>
        <w:t>général</w:t>
      </w:r>
      <w:r>
        <w:rPr>
          <w:spacing w:val="14"/>
        </w:rPr>
        <w:t> </w:t>
      </w:r>
      <w:r>
        <w:rPr/>
        <w:t>pour</w:t>
      </w:r>
      <w:r>
        <w:rPr>
          <w:spacing w:val="16"/>
        </w:rPr>
        <w:t> </w:t>
      </w:r>
      <w:r>
        <w:rPr/>
        <w:t>toute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Congrégation,</w:t>
      </w:r>
      <w:r>
        <w:rPr>
          <w:spacing w:val="97"/>
          <w:w w:val="99"/>
        </w:rPr>
        <w:t> </w:t>
      </w:r>
      <w:r>
        <w:rPr>
          <w:spacing w:val="-1"/>
        </w:rPr>
        <w:t>qui</w:t>
      </w:r>
      <w:r>
        <w:rPr>
          <w:spacing w:val="-8"/>
        </w:rPr>
        <w:t> </w:t>
      </w:r>
      <w:r>
        <w:rPr>
          <w:spacing w:val="-1"/>
        </w:rPr>
        <w:t>organisées</w:t>
      </w:r>
      <w:r>
        <w:rPr>
          <w:spacing w:val="35"/>
        </w:rPr>
        <w:t> </w:t>
      </w:r>
      <w:r>
        <w:rPr>
          <w:spacing w:val="-1"/>
        </w:rPr>
        <w:t>systématiquement,</w:t>
      </w:r>
      <w:r>
        <w:rPr>
          <w:spacing w:val="-6"/>
        </w:rPr>
        <w:t> </w:t>
      </w:r>
      <w:r>
        <w:rPr>
          <w:spacing w:val="-1"/>
        </w:rPr>
        <w:t>constituent</w:t>
      </w:r>
      <w:r>
        <w:rPr>
          <w:spacing w:val="-8"/>
        </w:rPr>
        <w:t> </w:t>
      </w:r>
      <w:r>
        <w:rPr>
          <w:spacing w:val="-1"/>
        </w:rPr>
        <w:t>le</w:t>
      </w:r>
      <w:r>
        <w:rPr>
          <w:spacing w:val="-7"/>
        </w:rPr>
        <w:t> </w:t>
      </w:r>
      <w:r>
        <w:rPr>
          <w:spacing w:val="-1"/>
        </w:rPr>
        <w:t>complément</w:t>
      </w:r>
      <w:r>
        <w:rPr>
          <w:spacing w:val="-6"/>
        </w:rPr>
        <w:t> </w:t>
      </w:r>
      <w:r>
        <w:rPr/>
        <w:t>des</w:t>
      </w:r>
      <w:r>
        <w:rPr>
          <w:spacing w:val="-8"/>
        </w:rPr>
        <w:t> </w:t>
      </w:r>
      <w:r>
        <w:rPr>
          <w:spacing w:val="-1"/>
        </w:rPr>
        <w:t>Constitutions.</w:t>
      </w:r>
      <w:r>
        <w:rPr/>
      </w:r>
    </w:p>
    <w:p>
      <w:pPr>
        <w:pStyle w:val="BodyText"/>
        <w:spacing w:line="240" w:lineRule="auto" w:before="120"/>
        <w:ind w:right="119"/>
        <w:jc w:val="both"/>
      </w:pPr>
      <w:r>
        <w:rPr/>
        <w:t>Il</w:t>
      </w:r>
      <w:r>
        <w:rPr>
          <w:spacing w:val="2"/>
        </w:rPr>
        <w:t> </w:t>
      </w:r>
      <w:r>
        <w:rPr>
          <w:spacing w:val="-1"/>
        </w:rPr>
        <w:t>constitue</w:t>
      </w:r>
      <w:r>
        <w:rPr>
          <w:spacing w:val="6"/>
        </w:rPr>
        <w:t> </w:t>
      </w:r>
      <w:r>
        <w:rPr/>
        <w:t>un</w:t>
      </w:r>
      <w:r>
        <w:rPr>
          <w:spacing w:val="3"/>
        </w:rPr>
        <w:t> </w:t>
      </w:r>
      <w:r>
        <w:rPr>
          <w:spacing w:val="-1"/>
        </w:rPr>
        <w:t>moyen</w:t>
      </w:r>
      <w:r>
        <w:rPr>
          <w:spacing w:val="2"/>
        </w:rPr>
        <w:t> </w:t>
      </w:r>
      <w:r>
        <w:rPr/>
        <w:t>important</w:t>
      </w:r>
      <w:r>
        <w:rPr>
          <w:spacing w:val="3"/>
        </w:rPr>
        <w:t> </w:t>
      </w:r>
      <w:r>
        <w:rPr/>
        <w:t>pour</w:t>
      </w:r>
      <w:r>
        <w:rPr>
          <w:spacing w:val="3"/>
        </w:rPr>
        <w:t> </w:t>
      </w:r>
      <w:r>
        <w:rPr/>
        <w:t>consolider</w:t>
      </w:r>
      <w:r>
        <w:rPr>
          <w:spacing w:val="4"/>
        </w:rPr>
        <w:t> </w:t>
      </w:r>
      <w:r>
        <w:rPr>
          <w:spacing w:val="-1"/>
        </w:rPr>
        <w:t>notre</w:t>
      </w:r>
      <w:r>
        <w:rPr>
          <w:spacing w:val="6"/>
        </w:rPr>
        <w:t> </w:t>
      </w:r>
      <w:r>
        <w:rPr>
          <w:spacing w:val="-1"/>
        </w:rPr>
        <w:t>vie</w:t>
      </w:r>
      <w:r>
        <w:rPr>
          <w:spacing w:val="2"/>
        </w:rPr>
        <w:t> </w:t>
      </w:r>
      <w:r>
        <w:rPr>
          <w:spacing w:val="1"/>
        </w:rPr>
        <w:t>en</w:t>
      </w:r>
      <w:r>
        <w:rPr>
          <w:spacing w:val="2"/>
        </w:rPr>
        <w:t> </w:t>
      </w:r>
      <w:r>
        <w:rPr/>
        <w:t>communion</w:t>
      </w:r>
      <w:r>
        <w:rPr>
          <w:spacing w:val="2"/>
        </w:rPr>
        <w:t> </w:t>
      </w:r>
      <w:r>
        <w:rPr>
          <w:spacing w:val="1"/>
        </w:rPr>
        <w:t>et</w:t>
      </w:r>
      <w:r>
        <w:rPr>
          <w:spacing w:val="3"/>
        </w:rPr>
        <w:t> </w:t>
      </w:r>
      <w:r>
        <w:rPr/>
        <w:t>pour</w:t>
      </w:r>
      <w:r>
        <w:rPr>
          <w:spacing w:val="3"/>
        </w:rPr>
        <w:t> </w:t>
      </w:r>
      <w:r>
        <w:rPr/>
        <w:t>dynamiser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spiritualité</w:t>
      </w:r>
      <w:r>
        <w:rPr>
          <w:spacing w:val="5"/>
        </w:rPr>
        <w:t> </w:t>
      </w:r>
      <w:r>
        <w:rPr/>
        <w:t>et</w:t>
      </w:r>
      <w:r>
        <w:rPr>
          <w:spacing w:val="49"/>
          <w:w w:val="99"/>
        </w:rPr>
        <w:t> </w:t>
      </w:r>
      <w:r>
        <w:rPr>
          <w:spacing w:val="-1"/>
        </w:rPr>
        <w:t>l’action</w:t>
      </w:r>
      <w:r>
        <w:rPr>
          <w:spacing w:val="-7"/>
        </w:rPr>
        <w:t> </w:t>
      </w:r>
      <w:r>
        <w:rPr>
          <w:spacing w:val="-1"/>
        </w:rPr>
        <w:t>missionnaire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Congrégation.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"/>
        </w:numPr>
        <w:tabs>
          <w:tab w:pos="1006" w:val="left" w:leader="none"/>
        </w:tabs>
        <w:spacing w:line="240" w:lineRule="auto" w:before="0" w:after="0"/>
        <w:ind w:left="395" w:right="117" w:firstLine="283"/>
        <w:jc w:val="both"/>
      </w:pPr>
      <w:r>
        <w:rPr>
          <w:spacing w:val="-1"/>
        </w:rPr>
        <w:t>Les</w:t>
      </w:r>
      <w:r>
        <w:rPr>
          <w:spacing w:val="18"/>
        </w:rPr>
        <w:t> </w:t>
      </w:r>
      <w:r>
        <w:rPr>
          <w:spacing w:val="-1"/>
        </w:rPr>
        <w:t>normes</w:t>
      </w:r>
      <w:r>
        <w:rPr>
          <w:spacing w:val="18"/>
        </w:rPr>
        <w:t> </w:t>
      </w:r>
      <w:r>
        <w:rPr/>
        <w:t>du</w:t>
      </w:r>
      <w:r>
        <w:rPr>
          <w:spacing w:val="19"/>
        </w:rPr>
        <w:t> </w:t>
      </w:r>
      <w:r>
        <w:rPr/>
        <w:t>Directoire</w:t>
      </w:r>
      <w:r>
        <w:rPr>
          <w:spacing w:val="19"/>
        </w:rPr>
        <w:t> </w:t>
      </w:r>
      <w:r>
        <w:rPr>
          <w:spacing w:val="-1"/>
        </w:rPr>
        <w:t>sont</w:t>
      </w:r>
      <w:r>
        <w:rPr>
          <w:spacing w:val="19"/>
        </w:rPr>
        <w:t> </w:t>
      </w:r>
      <w:r>
        <w:rPr>
          <w:spacing w:val="-1"/>
        </w:rPr>
        <w:t>d’une</w:t>
      </w:r>
      <w:r>
        <w:rPr>
          <w:spacing w:val="19"/>
        </w:rPr>
        <w:t> </w:t>
      </w:r>
      <w:r>
        <w:rPr>
          <w:spacing w:val="-1"/>
        </w:rPr>
        <w:t>durée</w:t>
      </w:r>
      <w:r>
        <w:rPr>
          <w:spacing w:val="20"/>
        </w:rPr>
        <w:t> </w:t>
      </w:r>
      <w:r>
        <w:rPr/>
        <w:t>indéterminée</w:t>
      </w:r>
      <w:r>
        <w:rPr>
          <w:spacing w:val="20"/>
        </w:rPr>
        <w:t> </w:t>
      </w:r>
      <w:r>
        <w:rPr>
          <w:spacing w:val="-1"/>
        </w:rPr>
        <w:t>et,</w:t>
      </w:r>
      <w:r>
        <w:rPr>
          <w:spacing w:val="19"/>
        </w:rPr>
        <w:t> </w:t>
      </w:r>
      <w:r>
        <w:rPr/>
        <w:t>par</w:t>
      </w:r>
      <w:r>
        <w:rPr>
          <w:spacing w:val="20"/>
        </w:rPr>
        <w:t> </w:t>
      </w:r>
      <w:r>
        <w:rPr>
          <w:spacing w:val="-1"/>
        </w:rPr>
        <w:t>conséquent,</w:t>
      </w:r>
      <w:r>
        <w:rPr>
          <w:spacing w:val="20"/>
        </w:rPr>
        <w:t> </w:t>
      </w:r>
      <w:r>
        <w:rPr>
          <w:spacing w:val="-1"/>
        </w:rPr>
        <w:t>elles</w:t>
      </w:r>
      <w:r>
        <w:rPr>
          <w:spacing w:val="18"/>
        </w:rPr>
        <w:t> </w:t>
      </w:r>
      <w:r>
        <w:rPr>
          <w:spacing w:val="-1"/>
        </w:rPr>
        <w:t>continuent</w:t>
      </w:r>
      <w:r>
        <w:rPr>
          <w:spacing w:val="19"/>
        </w:rPr>
        <w:t> </w:t>
      </w:r>
      <w:r>
        <w:rPr>
          <w:spacing w:val="-1"/>
        </w:rPr>
        <w:t>d’être</w:t>
      </w:r>
      <w:r>
        <w:rPr>
          <w:spacing w:val="20"/>
        </w:rPr>
        <w:t> </w:t>
      </w:r>
      <w:r>
        <w:rPr/>
        <w:t>en</w:t>
      </w:r>
      <w:r>
        <w:rPr>
          <w:spacing w:val="81"/>
          <w:w w:val="99"/>
        </w:rPr>
        <w:t> </w:t>
      </w:r>
      <w:r>
        <w:rPr>
          <w:spacing w:val="-1"/>
        </w:rPr>
        <w:t>vigueur</w:t>
      </w:r>
      <w:r>
        <w:rPr>
          <w:spacing w:val="31"/>
        </w:rPr>
        <w:t> </w:t>
      </w:r>
      <w:r>
        <w:rPr>
          <w:spacing w:val="-1"/>
        </w:rPr>
        <w:t>tant</w:t>
      </w:r>
      <w:r>
        <w:rPr>
          <w:spacing w:val="31"/>
        </w:rPr>
        <w:t> </w:t>
      </w:r>
      <w:r>
        <w:rPr/>
        <w:t>qu’elles</w:t>
      </w:r>
      <w:r>
        <w:rPr>
          <w:spacing w:val="33"/>
        </w:rPr>
        <w:t> </w:t>
      </w:r>
      <w:r>
        <w:rPr>
          <w:spacing w:val="-1"/>
        </w:rPr>
        <w:t>ne</w:t>
      </w:r>
      <w:r>
        <w:rPr>
          <w:spacing w:val="31"/>
        </w:rPr>
        <w:t> </w:t>
      </w:r>
      <w:r>
        <w:rPr/>
        <w:t>seront</w:t>
      </w:r>
      <w:r>
        <w:rPr>
          <w:spacing w:val="31"/>
        </w:rPr>
        <w:t> </w:t>
      </w:r>
      <w:r>
        <w:rPr/>
        <w:t>pas</w:t>
      </w:r>
      <w:r>
        <w:rPr>
          <w:spacing w:val="30"/>
        </w:rPr>
        <w:t> </w:t>
      </w:r>
      <w:r>
        <w:rPr>
          <w:spacing w:val="-1"/>
        </w:rPr>
        <w:t>expressément</w:t>
      </w:r>
      <w:r>
        <w:rPr>
          <w:spacing w:val="31"/>
        </w:rPr>
        <w:t> </w:t>
      </w:r>
      <w:r>
        <w:rPr/>
        <w:t>révoquées</w:t>
      </w:r>
      <w:r>
        <w:rPr>
          <w:spacing w:val="30"/>
        </w:rPr>
        <w:t> </w:t>
      </w:r>
      <w:r>
        <w:rPr/>
        <w:t>par</w:t>
      </w:r>
      <w:r>
        <w:rPr>
          <w:spacing w:val="32"/>
        </w:rPr>
        <w:t> </w:t>
      </w:r>
      <w:r>
        <w:rPr/>
        <w:t>des</w:t>
      </w:r>
      <w:r>
        <w:rPr>
          <w:spacing w:val="30"/>
        </w:rPr>
        <w:t> </w:t>
      </w:r>
      <w:r>
        <w:rPr>
          <w:spacing w:val="-1"/>
        </w:rPr>
        <w:t>normes</w:t>
      </w:r>
      <w:r>
        <w:rPr>
          <w:spacing w:val="30"/>
        </w:rPr>
        <w:t> </w:t>
      </w:r>
      <w:r>
        <w:rPr>
          <w:spacing w:val="-1"/>
        </w:rPr>
        <w:t>abrogatoires</w:t>
      </w:r>
      <w:r>
        <w:rPr>
          <w:spacing w:val="30"/>
        </w:rPr>
        <w:t> </w:t>
      </w:r>
      <w:r>
        <w:rPr/>
        <w:t>ou</w:t>
      </w:r>
      <w:r>
        <w:rPr>
          <w:spacing w:val="30"/>
        </w:rPr>
        <w:t> </w:t>
      </w:r>
      <w:r>
        <w:rPr>
          <w:spacing w:val="-1"/>
        </w:rPr>
        <w:t>dérogatoires</w:t>
      </w:r>
      <w:r>
        <w:rPr>
          <w:spacing w:val="30"/>
        </w:rPr>
        <w:t> </w:t>
      </w:r>
      <w:r>
        <w:rPr/>
        <w:t>de</w:t>
      </w:r>
      <w:r>
        <w:rPr>
          <w:spacing w:val="93"/>
          <w:w w:val="99"/>
        </w:rPr>
        <w:t> </w:t>
      </w:r>
      <w:r>
        <w:rPr>
          <w:spacing w:val="-1"/>
        </w:rPr>
        <w:t>l’autorité</w:t>
      </w:r>
      <w:r>
        <w:rPr>
          <w:spacing w:val="-18"/>
        </w:rPr>
        <w:t> </w:t>
      </w:r>
      <w:r>
        <w:rPr>
          <w:spacing w:val="-1"/>
        </w:rPr>
        <w:t>compétente.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"/>
        </w:numPr>
        <w:tabs>
          <w:tab w:pos="1027" w:val="left" w:leader="none"/>
        </w:tabs>
        <w:spacing w:line="240" w:lineRule="auto" w:before="0" w:after="0"/>
        <w:ind w:left="395" w:right="120" w:firstLine="283"/>
        <w:jc w:val="both"/>
      </w:pPr>
      <w:r>
        <w:rPr>
          <w:spacing w:val="-1"/>
        </w:rPr>
        <w:t>L’interprétation</w:t>
      </w:r>
      <w:r>
        <w:rPr>
          <w:spacing w:val="41"/>
        </w:rPr>
        <w:t> </w:t>
      </w:r>
      <w:r>
        <w:rPr>
          <w:spacing w:val="-1"/>
        </w:rPr>
        <w:t>authentique</w:t>
      </w:r>
      <w:r>
        <w:rPr>
          <w:spacing w:val="41"/>
        </w:rPr>
        <w:t> </w:t>
      </w:r>
      <w:r>
        <w:rPr/>
        <w:t>du</w:t>
      </w:r>
      <w:r>
        <w:rPr>
          <w:spacing w:val="41"/>
        </w:rPr>
        <w:t> </w:t>
      </w:r>
      <w:r>
        <w:rPr>
          <w:spacing w:val="-1"/>
        </w:rPr>
        <w:t>Directoire</w:t>
      </w:r>
      <w:r>
        <w:rPr>
          <w:spacing w:val="41"/>
        </w:rPr>
        <w:t> </w:t>
      </w:r>
      <w:r>
        <w:rPr/>
        <w:t>correspond</w:t>
      </w:r>
      <w:r>
        <w:rPr>
          <w:spacing w:val="41"/>
        </w:rPr>
        <w:t> </w:t>
      </w:r>
      <w:r>
        <w:rPr/>
        <w:t>au</w:t>
      </w:r>
      <w:r>
        <w:rPr>
          <w:spacing w:val="42"/>
        </w:rPr>
        <w:t> </w:t>
      </w:r>
      <w:r>
        <w:rPr>
          <w:spacing w:val="-1"/>
        </w:rPr>
        <w:t>Chapitre</w:t>
      </w:r>
      <w:r>
        <w:rPr>
          <w:spacing w:val="40"/>
        </w:rPr>
        <w:t> </w:t>
      </w:r>
      <w:r>
        <w:rPr/>
        <w:t>Général</w:t>
      </w:r>
      <w:r>
        <w:rPr>
          <w:spacing w:val="40"/>
        </w:rPr>
        <w:t> </w:t>
      </w:r>
      <w:r>
        <w:rPr>
          <w:spacing w:val="-1"/>
        </w:rPr>
        <w:t>et,</w:t>
      </w:r>
      <w:r>
        <w:rPr>
          <w:spacing w:val="44"/>
        </w:rPr>
        <w:t> </w:t>
      </w:r>
      <w:r>
        <w:rPr/>
        <w:t>hors</w:t>
      </w:r>
      <w:r>
        <w:rPr>
          <w:spacing w:val="39"/>
        </w:rPr>
        <w:t> </w:t>
      </w:r>
      <w:r>
        <w:rPr/>
        <w:t>du</w:t>
      </w:r>
      <w:r>
        <w:rPr>
          <w:spacing w:val="42"/>
        </w:rPr>
        <w:t> </w:t>
      </w:r>
      <w:r>
        <w:rPr>
          <w:spacing w:val="-1"/>
        </w:rPr>
        <w:t>Chapitre,</w:t>
      </w:r>
      <w:r>
        <w:rPr>
          <w:spacing w:val="40"/>
        </w:rPr>
        <w:t> </w:t>
      </w:r>
      <w:r>
        <w:rPr/>
        <w:t>au</w:t>
      </w:r>
      <w:r>
        <w:rPr>
          <w:spacing w:val="89"/>
          <w:w w:val="99"/>
        </w:rPr>
        <w:t> </w:t>
      </w:r>
      <w:r>
        <w:rPr>
          <w:spacing w:val="-1"/>
        </w:rPr>
        <w:t>Supérieur</w:t>
      </w:r>
      <w:r>
        <w:rPr>
          <w:spacing w:val="-7"/>
        </w:rPr>
        <w:t> </w:t>
      </w:r>
      <w:r>
        <w:rPr>
          <w:spacing w:val="-1"/>
        </w:rPr>
        <w:t>Général,</w:t>
      </w:r>
      <w:r>
        <w:rPr>
          <w:spacing w:val="-6"/>
        </w:rPr>
        <w:t> </w:t>
      </w:r>
      <w:r>
        <w:rPr/>
        <w:t>après</w:t>
      </w:r>
      <w:r>
        <w:rPr>
          <w:spacing w:val="-7"/>
        </w:rPr>
        <w:t> </w:t>
      </w:r>
      <w:r>
        <w:rPr>
          <w:spacing w:val="-1"/>
        </w:rPr>
        <w:t>entendu</w:t>
      </w:r>
      <w:r>
        <w:rPr>
          <w:spacing w:val="-8"/>
        </w:rPr>
        <w:t> </w:t>
      </w:r>
      <w:r>
        <w:rPr/>
        <w:t>son</w:t>
      </w:r>
      <w:r>
        <w:rPr>
          <w:spacing w:val="-8"/>
        </w:rPr>
        <w:t> </w:t>
      </w:r>
      <w:r>
        <w:rPr>
          <w:spacing w:val="-1"/>
        </w:rPr>
        <w:t>Conseil.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"/>
        </w:numPr>
        <w:tabs>
          <w:tab w:pos="982" w:val="left" w:leader="none"/>
        </w:tabs>
        <w:spacing w:line="240" w:lineRule="auto" w:before="0" w:after="0"/>
        <w:ind w:left="981" w:right="0" w:hanging="303"/>
        <w:jc w:val="left"/>
      </w:pPr>
      <w:r>
        <w:rPr/>
        <w:t>A</w:t>
      </w:r>
      <w:r>
        <w:rPr>
          <w:spacing w:val="-6"/>
        </w:rPr>
        <w:t> </w:t>
      </w:r>
      <w:r>
        <w:rPr>
          <w:spacing w:val="-1"/>
        </w:rPr>
        <w:t>moins</w:t>
      </w:r>
      <w:r>
        <w:rPr>
          <w:spacing w:val="-6"/>
        </w:rPr>
        <w:t> </w:t>
      </w:r>
      <w:r>
        <w:rPr>
          <w:spacing w:val="-1"/>
        </w:rPr>
        <w:t>d’être</w:t>
      </w:r>
      <w:r>
        <w:rPr>
          <w:spacing w:val="-6"/>
        </w:rPr>
        <w:t> </w:t>
      </w:r>
      <w:r>
        <w:rPr/>
        <w:t>expressément</w:t>
      </w:r>
      <w:r>
        <w:rPr>
          <w:spacing w:val="-5"/>
        </w:rPr>
        <w:t> </w:t>
      </w:r>
      <w:r>
        <w:rPr>
          <w:spacing w:val="-1"/>
        </w:rPr>
        <w:t>interdit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sauvegardant</w:t>
      </w:r>
      <w:r>
        <w:rPr>
          <w:spacing w:val="-6"/>
        </w:rPr>
        <w:t> </w:t>
      </w:r>
      <w:r>
        <w:rPr>
          <w:spacing w:val="-1"/>
        </w:rPr>
        <w:t>toujours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/>
        <w:t>normes</w:t>
      </w:r>
      <w:r>
        <w:rPr>
          <w:spacing w:val="-6"/>
        </w:rPr>
        <w:t> </w:t>
      </w:r>
      <w:r>
        <w:rPr/>
        <w:t>du</w:t>
      </w:r>
      <w:r>
        <w:rPr>
          <w:spacing w:val="-5"/>
        </w:rPr>
        <w:t> </w:t>
      </w:r>
      <w:r>
        <w:rPr/>
        <w:t>n.11,</w:t>
      </w:r>
      <w:r>
        <w:rPr/>
      </w:r>
    </w:p>
    <w:p>
      <w:pPr>
        <w:pStyle w:val="BodyText"/>
        <w:numPr>
          <w:ilvl w:val="0"/>
          <w:numId w:val="7"/>
        </w:numPr>
        <w:tabs>
          <w:tab w:pos="965" w:val="left" w:leader="none"/>
        </w:tabs>
        <w:spacing w:line="240" w:lineRule="auto" w:before="120" w:after="0"/>
        <w:ind w:left="964" w:right="117" w:hanging="286"/>
        <w:jc w:val="both"/>
      </w:pPr>
      <w:r>
        <w:rPr>
          <w:spacing w:val="-1"/>
        </w:rPr>
        <w:t>Les</w:t>
      </w:r>
      <w:r>
        <w:rPr>
          <w:spacing w:val="16"/>
        </w:rPr>
        <w:t> </w:t>
      </w:r>
      <w:r>
        <w:rPr/>
        <w:t>Supérieurs</w:t>
      </w:r>
      <w:r>
        <w:rPr>
          <w:spacing w:val="17"/>
        </w:rPr>
        <w:t> </w:t>
      </w:r>
      <w:r>
        <w:rPr/>
        <w:t>Majeurs</w:t>
      </w:r>
      <w:r>
        <w:rPr>
          <w:spacing w:val="16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Congrégation</w:t>
      </w:r>
      <w:r>
        <w:rPr>
          <w:spacing w:val="16"/>
        </w:rPr>
        <w:t> </w:t>
      </w:r>
      <w:r>
        <w:rPr>
          <w:spacing w:val="-1"/>
        </w:rPr>
        <w:t>peuvent,</w:t>
      </w:r>
      <w:r>
        <w:rPr>
          <w:spacing w:val="18"/>
        </w:rPr>
        <w:t> </w:t>
      </w:r>
      <w:r>
        <w:rPr>
          <w:spacing w:val="-1"/>
        </w:rPr>
        <w:t>avec</w:t>
      </w:r>
      <w:r>
        <w:rPr>
          <w:spacing w:val="19"/>
        </w:rPr>
        <w:t> </w:t>
      </w:r>
      <w:r>
        <w:rPr>
          <w:spacing w:val="-1"/>
        </w:rPr>
        <w:t>le</w:t>
      </w:r>
      <w:r>
        <w:rPr>
          <w:spacing w:val="18"/>
        </w:rPr>
        <w:t> </w:t>
      </w:r>
      <w:r>
        <w:rPr>
          <w:spacing w:val="-1"/>
        </w:rPr>
        <w:t>consentement</w:t>
      </w:r>
      <w:r>
        <w:rPr>
          <w:spacing w:val="16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leur</w:t>
      </w:r>
      <w:r>
        <w:rPr>
          <w:spacing w:val="17"/>
        </w:rPr>
        <w:t> </w:t>
      </w:r>
      <w:r>
        <w:rPr/>
        <w:t>Conseil</w:t>
      </w:r>
      <w:r>
        <w:rPr>
          <w:spacing w:val="17"/>
        </w:rPr>
        <w:t> </w:t>
      </w:r>
      <w:r>
        <w:rPr>
          <w:spacing w:val="-1"/>
        </w:rPr>
        <w:t>(n.</w:t>
      </w:r>
      <w:r>
        <w:rPr>
          <w:spacing w:val="17"/>
        </w:rPr>
        <w:t> </w:t>
      </w:r>
      <w:r>
        <w:rPr/>
        <w:t>457s)</w:t>
      </w:r>
      <w:r>
        <w:rPr>
          <w:spacing w:val="18"/>
        </w:rPr>
        <w:t> </w:t>
      </w:r>
      <w:r>
        <w:rPr>
          <w:spacing w:val="-1"/>
        </w:rPr>
        <w:t>et</w:t>
      </w:r>
      <w:r>
        <w:rPr>
          <w:spacing w:val="67"/>
          <w:w w:val="99"/>
        </w:rPr>
        <w:t> </w:t>
      </w:r>
      <w:r>
        <w:rPr/>
        <w:t>pour</w:t>
      </w:r>
      <w:r>
        <w:rPr>
          <w:spacing w:val="8"/>
        </w:rPr>
        <w:t> </w:t>
      </w:r>
      <w:r>
        <w:rPr>
          <w:spacing w:val="-2"/>
        </w:rPr>
        <w:t>une</w:t>
      </w:r>
      <w:r>
        <w:rPr>
          <w:spacing w:val="8"/>
        </w:rPr>
        <w:t> </w:t>
      </w:r>
      <w:r>
        <w:rPr>
          <w:spacing w:val="-1"/>
        </w:rPr>
        <w:t>cause</w:t>
      </w:r>
      <w:r>
        <w:rPr>
          <w:spacing w:val="8"/>
        </w:rPr>
        <w:t> </w:t>
      </w:r>
      <w:r>
        <w:rPr>
          <w:spacing w:val="-1"/>
        </w:rPr>
        <w:t>juste</w:t>
      </w:r>
      <w:r>
        <w:rPr>
          <w:spacing w:val="8"/>
        </w:rPr>
        <w:t> </w:t>
      </w:r>
      <w:r>
        <w:rPr/>
        <w:t>et</w:t>
      </w:r>
      <w:r>
        <w:rPr>
          <w:spacing w:val="7"/>
        </w:rPr>
        <w:t> </w:t>
      </w:r>
      <w:r>
        <w:rPr>
          <w:spacing w:val="-1"/>
        </w:rPr>
        <w:t>proportionnée,</w:t>
      </w:r>
      <w:r>
        <w:rPr>
          <w:spacing w:val="8"/>
        </w:rPr>
        <w:t> </w:t>
      </w:r>
      <w:r>
        <w:rPr>
          <w:spacing w:val="-1"/>
        </w:rPr>
        <w:t>dispenser</w:t>
      </w:r>
      <w:r>
        <w:rPr>
          <w:spacing w:val="8"/>
        </w:rPr>
        <w:t> </w:t>
      </w:r>
      <w:r>
        <w:rPr>
          <w:spacing w:val="-1"/>
        </w:rPr>
        <w:t>leurs</w:t>
      </w:r>
      <w:r>
        <w:rPr>
          <w:spacing w:val="9"/>
        </w:rPr>
        <w:t> </w:t>
      </w:r>
      <w:r>
        <w:rPr>
          <w:spacing w:val="-1"/>
        </w:rPr>
        <w:t>sujets</w:t>
      </w:r>
      <w:r>
        <w:rPr>
          <w:spacing w:val="6"/>
        </w:rPr>
        <w:t> </w:t>
      </w:r>
      <w:r>
        <w:rPr>
          <w:spacing w:val="-1"/>
        </w:rPr>
        <w:t>individuellement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toute</w:t>
      </w:r>
      <w:r>
        <w:rPr>
          <w:spacing w:val="8"/>
        </w:rPr>
        <w:t> </w:t>
      </w:r>
      <w:r>
        <w:rPr>
          <w:spacing w:val="-1"/>
        </w:rPr>
        <w:t>norme</w:t>
      </w:r>
      <w:r>
        <w:rPr>
          <w:spacing w:val="8"/>
        </w:rPr>
        <w:t> </w:t>
      </w:r>
      <w:r>
        <w:rPr/>
        <w:t>du</w:t>
      </w:r>
      <w:r>
        <w:rPr>
          <w:spacing w:val="101"/>
          <w:w w:val="99"/>
        </w:rPr>
        <w:t> </w:t>
      </w:r>
      <w:r>
        <w:rPr>
          <w:spacing w:val="-1"/>
        </w:rPr>
        <w:t>Directoire.</w:t>
      </w:r>
      <w:r>
        <w:rPr/>
      </w:r>
    </w:p>
    <w:p>
      <w:pPr>
        <w:pStyle w:val="BodyText"/>
        <w:numPr>
          <w:ilvl w:val="0"/>
          <w:numId w:val="7"/>
        </w:numPr>
        <w:tabs>
          <w:tab w:pos="965" w:val="left" w:leader="none"/>
        </w:tabs>
        <w:spacing w:line="240" w:lineRule="auto" w:before="120" w:after="0"/>
        <w:ind w:left="964" w:right="120" w:hanging="286"/>
        <w:jc w:val="both"/>
      </w:pPr>
      <w:r>
        <w:rPr>
          <w:spacing w:val="-1"/>
        </w:rPr>
        <w:t>Seul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Supérieur</w:t>
      </w:r>
      <w:r>
        <w:rPr>
          <w:spacing w:val="3"/>
        </w:rPr>
        <w:t> </w:t>
      </w:r>
      <w:r>
        <w:rPr>
          <w:spacing w:val="-1"/>
        </w:rPr>
        <w:t>Général,</w:t>
      </w:r>
      <w:r>
        <w:rPr>
          <w:spacing w:val="4"/>
        </w:rPr>
        <w:t> </w:t>
      </w:r>
      <w:r>
        <w:rPr/>
        <w:t>avec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consentement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son</w:t>
      </w:r>
      <w:r>
        <w:rPr>
          <w:spacing w:val="2"/>
        </w:rPr>
        <w:t> </w:t>
      </w:r>
      <w:r>
        <w:rPr>
          <w:spacing w:val="-1"/>
        </w:rPr>
        <w:t>Conseil,</w:t>
      </w:r>
      <w:r>
        <w:rPr>
          <w:spacing w:val="3"/>
        </w:rPr>
        <w:t> </w:t>
      </w:r>
      <w:r>
        <w:rPr/>
        <w:t>peut</w:t>
      </w:r>
      <w:r>
        <w:rPr>
          <w:spacing w:val="3"/>
        </w:rPr>
        <w:t> </w:t>
      </w:r>
      <w:r>
        <w:rPr>
          <w:spacing w:val="-1"/>
        </w:rPr>
        <w:t>dispenser</w:t>
      </w:r>
      <w:r>
        <w:rPr>
          <w:spacing w:val="4"/>
        </w:rPr>
        <w:t> </w:t>
      </w:r>
      <w:r>
        <w:rPr>
          <w:spacing w:val="-1"/>
        </w:rPr>
        <w:t>toute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Congrégation</w:t>
      </w:r>
      <w:r>
        <w:rPr>
          <w:spacing w:val="2"/>
        </w:rPr>
        <w:t> </w:t>
      </w:r>
      <w:r>
        <w:rPr/>
        <w:t>ou</w:t>
      </w:r>
      <w:r>
        <w:rPr>
          <w:spacing w:val="123"/>
          <w:w w:val="99"/>
        </w:rPr>
        <w:t> </w:t>
      </w:r>
      <w:r>
        <w:rPr>
          <w:spacing w:val="-2"/>
        </w:rPr>
        <w:t>une</w:t>
      </w:r>
      <w:r>
        <w:rPr>
          <w:spacing w:val="-6"/>
        </w:rPr>
        <w:t> </w:t>
      </w:r>
      <w:r>
        <w:rPr>
          <w:spacing w:val="-1"/>
        </w:rPr>
        <w:t>Province</w:t>
      </w:r>
      <w:r>
        <w:rPr>
          <w:spacing w:val="-5"/>
        </w:rPr>
        <w:t> </w:t>
      </w:r>
      <w:r>
        <w:rPr>
          <w:spacing w:val="1"/>
        </w:rPr>
        <w:t>ou</w:t>
      </w:r>
      <w:r>
        <w:rPr>
          <w:spacing w:val="-6"/>
        </w:rPr>
        <w:t> </w:t>
      </w:r>
      <w:r>
        <w:rPr>
          <w:spacing w:val="-1"/>
        </w:rPr>
        <w:t>Délégation</w:t>
      </w:r>
      <w:r>
        <w:rPr>
          <w:spacing w:val="-6"/>
        </w:rPr>
        <w:t> </w:t>
      </w:r>
      <w:r>
        <w:rPr>
          <w:spacing w:val="1"/>
        </w:rPr>
        <w:t>des</w:t>
      </w:r>
      <w:r>
        <w:rPr>
          <w:spacing w:val="-6"/>
        </w:rPr>
        <w:t> </w:t>
      </w:r>
      <w:r>
        <w:rPr/>
        <w:t>normes</w:t>
      </w:r>
      <w:r>
        <w:rPr>
          <w:spacing w:val="-7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Directoire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495b).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118"/>
        <w:ind w:left="678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6. 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i/>
          <w:sz w:val="20"/>
        </w:rPr>
        <w:t>Documents</w:t>
      </w:r>
      <w:r>
        <w:rPr>
          <w:rFonts w:ascii="Times New Roman" w:hAnsi="Times New Roman"/>
          <w:i/>
          <w:spacing w:val="-6"/>
          <w:sz w:val="20"/>
        </w:rPr>
        <w:t> </w:t>
      </w:r>
      <w:r>
        <w:rPr>
          <w:rFonts w:ascii="Times New Roman" w:hAnsi="Times New Roman"/>
          <w:i/>
          <w:sz w:val="20"/>
        </w:rPr>
        <w:t>du</w:t>
      </w:r>
      <w:r>
        <w:rPr>
          <w:rFonts w:ascii="Times New Roman" w:hAnsi="Times New Roman"/>
          <w:i/>
          <w:spacing w:val="-4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Chapitre</w:t>
      </w:r>
      <w:r>
        <w:rPr>
          <w:rFonts w:ascii="Times New Roman" w:hAnsi="Times New Roman"/>
          <w:i/>
          <w:spacing w:val="-5"/>
          <w:sz w:val="20"/>
        </w:rPr>
        <w:t> </w:t>
      </w:r>
      <w:r>
        <w:rPr>
          <w:rFonts w:ascii="Times New Roman" w:hAnsi="Times New Roman"/>
          <w:i/>
          <w:sz w:val="20"/>
        </w:rPr>
        <w:t>Général</w:t>
      </w:r>
      <w:r>
        <w:rPr>
          <w:rFonts w:ascii="Times New Roman" w:hAnsi="Times New Roman"/>
          <w:sz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spacing w:line="240" w:lineRule="auto"/>
        <w:ind w:right="118"/>
        <w:jc w:val="both"/>
      </w:pPr>
      <w:r>
        <w:rPr>
          <w:rFonts w:ascii="Times New Roman" w:hAnsi="Times New Roman" w:cs="Times New Roman" w:eastAsia="Times New Roman"/>
          <w:b/>
          <w:bCs/>
        </w:rPr>
        <w:t>16.</w:t>
      </w:r>
      <w:r>
        <w:rPr>
          <w:rFonts w:ascii="Times New Roman" w:hAnsi="Times New Roman" w:cs="Times New Roman" w:eastAsia="Times New Roman"/>
          <w:b/>
          <w:bCs/>
          <w:spacing w:val="16"/>
        </w:rPr>
        <w:t> </w:t>
      </w:r>
      <w:r>
        <w:rPr>
          <w:spacing w:val="-1"/>
        </w:rPr>
        <w:t>Les</w:t>
      </w:r>
      <w:r>
        <w:rPr>
          <w:spacing w:val="10"/>
        </w:rPr>
        <w:t> </w:t>
      </w:r>
      <w:r>
        <w:rPr/>
        <w:t>Documents</w:t>
      </w:r>
      <w:r>
        <w:rPr>
          <w:spacing w:val="6"/>
        </w:rPr>
        <w:t> </w:t>
      </w:r>
      <w:r>
        <w:rPr/>
        <w:t>du</w:t>
      </w:r>
      <w:r>
        <w:rPr>
          <w:spacing w:val="9"/>
        </w:rPr>
        <w:t> </w:t>
      </w:r>
      <w:r>
        <w:rPr/>
        <w:t>Chapitre</w:t>
      </w:r>
      <w:r>
        <w:rPr>
          <w:spacing w:val="8"/>
        </w:rPr>
        <w:t> </w:t>
      </w:r>
      <w:r>
        <w:rPr>
          <w:spacing w:val="-1"/>
        </w:rPr>
        <w:t>Général,</w:t>
      </w:r>
      <w:r>
        <w:rPr>
          <w:spacing w:val="8"/>
        </w:rPr>
        <w:t> </w:t>
      </w:r>
      <w:r>
        <w:rPr/>
        <w:t>outre</w:t>
      </w:r>
      <w:r>
        <w:rPr>
          <w:spacing w:val="8"/>
        </w:rPr>
        <w:t> </w:t>
      </w:r>
      <w:r>
        <w:rPr/>
        <w:t>les</w:t>
      </w:r>
      <w:r>
        <w:rPr>
          <w:spacing w:val="8"/>
        </w:rPr>
        <w:t> </w:t>
      </w:r>
      <w:r>
        <w:rPr/>
        <w:t>normes</w:t>
      </w:r>
      <w:r>
        <w:rPr>
          <w:spacing w:val="9"/>
        </w:rPr>
        <w:t> </w:t>
      </w:r>
      <w:r>
        <w:rPr>
          <w:spacing w:val="-1"/>
        </w:rPr>
        <w:t>proprement</w:t>
      </w:r>
      <w:r>
        <w:rPr>
          <w:spacing w:val="10"/>
        </w:rPr>
        <w:t> </w:t>
      </w:r>
      <w:r>
        <w:rPr>
          <w:spacing w:val="-1"/>
        </w:rPr>
        <w:t>dites</w:t>
      </w:r>
      <w:r>
        <w:rPr>
          <w:spacing w:val="9"/>
        </w:rPr>
        <w:t> </w:t>
      </w:r>
      <w:r>
        <w:rPr>
          <w:spacing w:val="-1"/>
        </w:rPr>
        <w:t>qui</w:t>
      </w:r>
      <w:r>
        <w:rPr>
          <w:spacing w:val="8"/>
        </w:rPr>
        <w:t> </w:t>
      </w:r>
      <w:r>
        <w:rPr/>
        <w:t>passent</w:t>
      </w:r>
      <w:r>
        <w:rPr>
          <w:spacing w:val="10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notre</w:t>
      </w:r>
      <w:r>
        <w:rPr>
          <w:spacing w:val="8"/>
        </w:rPr>
        <w:t> </w:t>
      </w:r>
      <w:r>
        <w:rPr>
          <w:spacing w:val="-1"/>
        </w:rPr>
        <w:t>législation,</w:t>
      </w:r>
      <w:r>
        <w:rPr>
          <w:spacing w:val="77"/>
          <w:w w:val="99"/>
        </w:rPr>
        <w:t> </w:t>
      </w:r>
      <w:r>
        <w:rPr>
          <w:spacing w:val="-1"/>
        </w:rPr>
        <w:t>contiennent</w:t>
      </w:r>
      <w:r>
        <w:rPr>
          <w:spacing w:val="43"/>
        </w:rPr>
        <w:t> </w:t>
      </w:r>
      <w:r>
        <w:rPr/>
        <w:t>des</w:t>
      </w:r>
      <w:r>
        <w:rPr>
          <w:spacing w:val="45"/>
        </w:rPr>
        <w:t> </w:t>
      </w:r>
      <w:r>
        <w:rPr>
          <w:spacing w:val="-1"/>
        </w:rPr>
        <w:t>orientations</w:t>
      </w:r>
      <w:r>
        <w:rPr>
          <w:spacing w:val="47"/>
        </w:rPr>
        <w:t> </w:t>
      </w:r>
      <w:r>
        <w:rPr/>
        <w:t>et</w:t>
      </w:r>
      <w:r>
        <w:rPr>
          <w:spacing w:val="44"/>
        </w:rPr>
        <w:t> </w:t>
      </w:r>
      <w:r>
        <w:rPr/>
        <w:t>des</w:t>
      </w:r>
      <w:r>
        <w:rPr>
          <w:spacing w:val="42"/>
        </w:rPr>
        <w:t> </w:t>
      </w:r>
      <w:r>
        <w:rPr/>
        <w:t>évaluations</w:t>
      </w:r>
      <w:r>
        <w:rPr>
          <w:spacing w:val="43"/>
        </w:rPr>
        <w:t> </w:t>
      </w:r>
      <w:r>
        <w:rPr>
          <w:spacing w:val="-1"/>
        </w:rPr>
        <w:t>sur</w:t>
      </w:r>
      <w:r>
        <w:rPr>
          <w:spacing w:val="44"/>
        </w:rPr>
        <w:t> </w:t>
      </w:r>
      <w:r>
        <w:rPr>
          <w:spacing w:val="-1"/>
        </w:rPr>
        <w:t>l’être</w:t>
      </w:r>
      <w:r>
        <w:rPr>
          <w:spacing w:val="46"/>
        </w:rPr>
        <w:t> </w:t>
      </w:r>
      <w:r>
        <w:rPr/>
        <w:t>et</w:t>
      </w:r>
      <w:r>
        <w:rPr>
          <w:spacing w:val="44"/>
        </w:rPr>
        <w:t> </w:t>
      </w:r>
      <w:r>
        <w:rPr>
          <w:spacing w:val="-1"/>
        </w:rPr>
        <w:t>l’agir</w:t>
      </w:r>
      <w:r>
        <w:rPr>
          <w:spacing w:val="44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la</w:t>
      </w:r>
      <w:r>
        <w:rPr>
          <w:spacing w:val="46"/>
        </w:rPr>
        <w:t> </w:t>
      </w:r>
      <w:r>
        <w:rPr>
          <w:spacing w:val="-1"/>
        </w:rPr>
        <w:t>Congrégation.</w:t>
      </w:r>
      <w:r>
        <w:rPr>
          <w:spacing w:val="44"/>
        </w:rPr>
        <w:t> </w:t>
      </w:r>
      <w:r>
        <w:rPr/>
        <w:t>C’est</w:t>
      </w:r>
      <w:r>
        <w:rPr>
          <w:spacing w:val="44"/>
        </w:rPr>
        <w:t> </w:t>
      </w:r>
      <w:r>
        <w:rPr/>
        <w:t>pourquoi</w:t>
      </w:r>
      <w:r>
        <w:rPr>
          <w:spacing w:val="45"/>
        </w:rPr>
        <w:t> </w:t>
      </w:r>
      <w:r>
        <w:rPr/>
        <w:t>ces</w:t>
      </w:r>
      <w:r>
        <w:rPr>
          <w:spacing w:val="81"/>
          <w:w w:val="99"/>
        </w:rPr>
        <w:t> </w:t>
      </w:r>
      <w:r>
        <w:rPr/>
        <w:t>Documents</w:t>
      </w:r>
      <w:r>
        <w:rPr>
          <w:spacing w:val="6"/>
        </w:rPr>
        <w:t> </w:t>
      </w:r>
      <w:r>
        <w:rPr>
          <w:spacing w:val="-1"/>
        </w:rPr>
        <w:t>doivent</w:t>
      </w:r>
      <w:r>
        <w:rPr>
          <w:spacing w:val="8"/>
        </w:rPr>
        <w:t> </w:t>
      </w:r>
      <w:r>
        <w:rPr>
          <w:spacing w:val="-1"/>
        </w:rPr>
        <w:t>être</w:t>
      </w:r>
      <w:r>
        <w:rPr>
          <w:spacing w:val="11"/>
        </w:rPr>
        <w:t> </w:t>
      </w:r>
      <w:r>
        <w:rPr>
          <w:spacing w:val="-1"/>
        </w:rPr>
        <w:t>fortement</w:t>
      </w:r>
      <w:r>
        <w:rPr>
          <w:spacing w:val="8"/>
        </w:rPr>
        <w:t> </w:t>
      </w:r>
      <w:r>
        <w:rPr/>
        <w:t>appréciés</w:t>
      </w:r>
      <w:r>
        <w:rPr>
          <w:spacing w:val="7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l’on</w:t>
      </w:r>
      <w:r>
        <w:rPr>
          <w:spacing w:val="6"/>
        </w:rPr>
        <w:t> </w:t>
      </w:r>
      <w:r>
        <w:rPr/>
        <w:t>doit</w:t>
      </w:r>
      <w:r>
        <w:rPr>
          <w:spacing w:val="8"/>
        </w:rPr>
        <w:t> </w:t>
      </w:r>
      <w:r>
        <w:rPr>
          <w:spacing w:val="-1"/>
        </w:rPr>
        <w:t>essayer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connaître</w:t>
      </w:r>
      <w:r>
        <w:rPr>
          <w:spacing w:val="8"/>
        </w:rPr>
        <w:t> </w:t>
      </w:r>
      <w:r>
        <w:rPr/>
        <w:t>et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assimiler</w:t>
      </w:r>
      <w:r>
        <w:rPr>
          <w:spacing w:val="9"/>
        </w:rPr>
        <w:t> </w:t>
      </w:r>
      <w:r>
        <w:rPr>
          <w:spacing w:val="-1"/>
        </w:rPr>
        <w:t>comme</w:t>
      </w:r>
      <w:r>
        <w:rPr>
          <w:spacing w:val="11"/>
        </w:rPr>
        <w:t> </w:t>
      </w:r>
      <w:r>
        <w:rPr>
          <w:spacing w:val="-2"/>
        </w:rPr>
        <w:t>une</w:t>
      </w:r>
      <w:r>
        <w:rPr>
          <w:spacing w:val="91"/>
          <w:w w:val="99"/>
        </w:rPr>
        <w:t> </w:t>
      </w:r>
      <w:r>
        <w:rPr>
          <w:spacing w:val="-1"/>
        </w:rPr>
        <w:t>pensée</w:t>
      </w:r>
      <w:r>
        <w:rPr>
          <w:spacing w:val="-6"/>
        </w:rPr>
        <w:t> </w:t>
      </w:r>
      <w:r>
        <w:rPr>
          <w:spacing w:val="-1"/>
        </w:rPr>
        <w:t>accréditée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Congrégation</w:t>
      </w:r>
      <w:r>
        <w:rPr>
          <w:spacing w:val="-6"/>
        </w:rPr>
        <w:t> </w:t>
      </w:r>
      <w:r>
        <w:rPr/>
        <w:t>tout</w:t>
      </w:r>
      <w:r>
        <w:rPr>
          <w:spacing w:val="-6"/>
        </w:rPr>
        <w:t> </w:t>
      </w:r>
      <w:r>
        <w:rPr>
          <w:spacing w:val="-1"/>
        </w:rPr>
        <w:t>entière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comme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meilleur</w:t>
      </w:r>
      <w:r>
        <w:rPr>
          <w:spacing w:val="-5"/>
        </w:rPr>
        <w:t> </w:t>
      </w:r>
      <w:r>
        <w:rPr>
          <w:spacing w:val="-1"/>
        </w:rPr>
        <w:t>commentaire</w:t>
      </w:r>
      <w:r>
        <w:rPr>
          <w:spacing w:val="-6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Constitutions.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121"/>
        <w:ind w:left="68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i/>
          <w:sz w:val="20"/>
        </w:rPr>
        <w:t>7. </w:t>
      </w:r>
      <w:r>
        <w:rPr>
          <w:rFonts w:ascii="Times New Roman" w:hAnsi="Times New Roman"/>
          <w:i/>
          <w:spacing w:val="11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Décrets,</w:t>
      </w:r>
      <w:r>
        <w:rPr>
          <w:rFonts w:ascii="Times New Roman" w:hAnsi="Times New Roman"/>
          <w:i/>
          <w:spacing w:val="-4"/>
          <w:sz w:val="20"/>
        </w:rPr>
        <w:t> </w:t>
      </w:r>
      <w:r>
        <w:rPr>
          <w:rFonts w:ascii="Times New Roman" w:hAnsi="Times New Roman"/>
          <w:i/>
          <w:sz w:val="20"/>
        </w:rPr>
        <w:t>Statuts</w:t>
      </w:r>
      <w:r>
        <w:rPr>
          <w:rFonts w:ascii="Times New Roman" w:hAnsi="Times New Roman"/>
          <w:i/>
          <w:spacing w:val="-5"/>
          <w:sz w:val="20"/>
        </w:rPr>
        <w:t> </w:t>
      </w:r>
      <w:r>
        <w:rPr>
          <w:rFonts w:ascii="Times New Roman" w:hAnsi="Times New Roman"/>
          <w:i/>
          <w:sz w:val="20"/>
        </w:rPr>
        <w:t>et</w:t>
      </w:r>
      <w:r>
        <w:rPr>
          <w:rFonts w:ascii="Times New Roman" w:hAnsi="Times New Roman"/>
          <w:i/>
          <w:spacing w:val="-5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Circulaires</w:t>
      </w:r>
      <w:r>
        <w:rPr>
          <w:rFonts w:ascii="Times New Roman" w:hAnsi="Times New Roman"/>
          <w:sz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5" w:val="left" w:leader="none"/>
        </w:tabs>
        <w:spacing w:line="240" w:lineRule="auto" w:before="0" w:after="0"/>
        <w:ind w:left="395" w:right="118" w:firstLine="283"/>
        <w:jc w:val="both"/>
      </w:pPr>
      <w:r>
        <w:rPr>
          <w:spacing w:val="-1"/>
        </w:rPr>
        <w:t>Les</w:t>
      </w:r>
      <w:r>
        <w:rPr>
          <w:spacing w:val="40"/>
        </w:rPr>
        <w:t> </w:t>
      </w:r>
      <w:r>
        <w:rPr>
          <w:spacing w:val="-1"/>
        </w:rPr>
        <w:t>Décrets</w:t>
      </w:r>
      <w:r>
        <w:rPr>
          <w:spacing w:val="41"/>
        </w:rPr>
        <w:t> </w:t>
      </w:r>
      <w:r>
        <w:rPr>
          <w:spacing w:val="-1"/>
        </w:rPr>
        <w:t>généraux</w:t>
      </w:r>
      <w:r>
        <w:rPr>
          <w:spacing w:val="40"/>
        </w:rPr>
        <w:t> </w:t>
      </w:r>
      <w:r>
        <w:rPr/>
        <w:t>sont</w:t>
      </w:r>
      <w:r>
        <w:rPr>
          <w:spacing w:val="40"/>
        </w:rPr>
        <w:t> </w:t>
      </w:r>
      <w:r>
        <w:rPr>
          <w:spacing w:val="-1"/>
        </w:rPr>
        <w:t>les</w:t>
      </w:r>
      <w:r>
        <w:rPr>
          <w:spacing w:val="41"/>
        </w:rPr>
        <w:t> </w:t>
      </w:r>
      <w:r>
        <w:rPr>
          <w:spacing w:val="-1"/>
        </w:rPr>
        <w:t>normes</w:t>
      </w:r>
      <w:r>
        <w:rPr>
          <w:spacing w:val="41"/>
        </w:rPr>
        <w:t> </w:t>
      </w:r>
      <w:r>
        <w:rPr/>
        <w:t>à</w:t>
      </w:r>
      <w:r>
        <w:rPr>
          <w:spacing w:val="42"/>
        </w:rPr>
        <w:t> </w:t>
      </w:r>
      <w:r>
        <w:rPr>
          <w:spacing w:val="-1"/>
        </w:rPr>
        <w:t>caractère</w:t>
      </w:r>
      <w:r>
        <w:rPr>
          <w:spacing w:val="41"/>
        </w:rPr>
        <w:t> </w:t>
      </w:r>
      <w:r>
        <w:rPr>
          <w:spacing w:val="-1"/>
        </w:rPr>
        <w:t>général</w:t>
      </w:r>
      <w:r>
        <w:rPr>
          <w:spacing w:val="41"/>
        </w:rPr>
        <w:t> </w:t>
      </w:r>
      <w:r>
        <w:rPr/>
        <w:t>pour</w:t>
      </w:r>
      <w:r>
        <w:rPr>
          <w:spacing w:val="42"/>
        </w:rPr>
        <w:t> </w:t>
      </w:r>
      <w:r>
        <w:rPr>
          <w:spacing w:val="-1"/>
        </w:rPr>
        <w:t>toute</w:t>
      </w:r>
      <w:r>
        <w:rPr>
          <w:spacing w:val="41"/>
        </w:rPr>
        <w:t> </w:t>
      </w:r>
      <w:r>
        <w:rPr>
          <w:spacing w:val="-1"/>
        </w:rPr>
        <w:t>la</w:t>
      </w:r>
      <w:r>
        <w:rPr>
          <w:spacing w:val="42"/>
        </w:rPr>
        <w:t> </w:t>
      </w:r>
      <w:r>
        <w:rPr>
          <w:spacing w:val="-1"/>
        </w:rPr>
        <w:t>Congrégation</w:t>
      </w:r>
      <w:r>
        <w:rPr>
          <w:spacing w:val="40"/>
        </w:rPr>
        <w:t> </w:t>
      </w:r>
      <w:r>
        <w:rPr/>
        <w:t>ou</w:t>
      </w:r>
      <w:r>
        <w:rPr>
          <w:spacing w:val="39"/>
        </w:rPr>
        <w:t> </w:t>
      </w:r>
      <w:r>
        <w:rPr/>
        <w:t>pour</w:t>
      </w:r>
      <w:r>
        <w:rPr>
          <w:spacing w:val="42"/>
        </w:rPr>
        <w:t> </w:t>
      </w:r>
      <w:r>
        <w:rPr>
          <w:spacing w:val="-2"/>
        </w:rPr>
        <w:t>une</w:t>
      </w:r>
      <w:r>
        <w:rPr>
          <w:spacing w:val="91"/>
          <w:w w:val="99"/>
        </w:rPr>
        <w:t> </w:t>
      </w:r>
      <w:r>
        <w:rPr>
          <w:spacing w:val="-1"/>
        </w:rPr>
        <w:t>catégorie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ses</w:t>
      </w:r>
      <w:r>
        <w:rPr>
          <w:spacing w:val="-4"/>
        </w:rPr>
        <w:t> </w:t>
      </w:r>
      <w:r>
        <w:rPr>
          <w:spacing w:val="-1"/>
        </w:rPr>
        <w:t>membres.</w:t>
      </w:r>
      <w:r>
        <w:rPr>
          <w:spacing w:val="-3"/>
        </w:rPr>
        <w:t> </w:t>
      </w:r>
      <w:r>
        <w:rPr>
          <w:spacing w:val="-1"/>
        </w:rPr>
        <w:t>Ils</w:t>
      </w:r>
      <w:r>
        <w:rPr>
          <w:spacing w:val="-3"/>
        </w:rPr>
        <w:t> </w:t>
      </w:r>
      <w:r>
        <w:rPr>
          <w:spacing w:val="-1"/>
        </w:rPr>
        <w:t>sont</w:t>
      </w:r>
      <w:r>
        <w:rPr>
          <w:spacing w:val="-4"/>
        </w:rPr>
        <w:t> </w:t>
      </w:r>
      <w:r>
        <w:rPr/>
        <w:t>donnés</w:t>
      </w:r>
      <w:r>
        <w:rPr>
          <w:spacing w:val="-6"/>
        </w:rPr>
        <w:t> </w:t>
      </w:r>
      <w:r>
        <w:rPr/>
        <w:t>par</w:t>
      </w:r>
      <w:r>
        <w:rPr>
          <w:spacing w:val="-3"/>
        </w:rPr>
        <w:t> </w:t>
      </w:r>
      <w:r>
        <w:rPr/>
        <w:t>le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2"/>
        </w:rPr>
        <w:t> </w:t>
      </w:r>
      <w:r>
        <w:rPr>
          <w:spacing w:val="-1"/>
        </w:rPr>
        <w:t>Général</w:t>
      </w:r>
      <w:r>
        <w:rPr>
          <w:spacing w:val="-4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>
          <w:spacing w:val="-1"/>
        </w:rPr>
        <w:t>vote</w:t>
      </w:r>
      <w:r>
        <w:rPr>
          <w:spacing w:val="-5"/>
        </w:rPr>
        <w:t> </w:t>
      </w:r>
      <w:r>
        <w:rPr>
          <w:spacing w:val="-1"/>
        </w:rPr>
        <w:t>délibératif</w:t>
      </w:r>
      <w:r>
        <w:rPr>
          <w:spacing w:val="-6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Conseil</w:t>
      </w:r>
      <w:r>
        <w:rPr>
          <w:spacing w:val="-5"/>
        </w:rPr>
        <w:t> </w:t>
      </w:r>
      <w:r>
        <w:rPr/>
        <w:t>(n.</w:t>
      </w:r>
      <w:r>
        <w:rPr>
          <w:spacing w:val="-3"/>
        </w:rPr>
        <w:t> </w:t>
      </w:r>
      <w:r>
        <w:rPr/>
        <w:t>496c).</w:t>
      </w:r>
      <w:r>
        <w:rPr/>
      </w:r>
    </w:p>
    <w:p>
      <w:pPr>
        <w:pStyle w:val="BodyText"/>
        <w:spacing w:line="240" w:lineRule="auto" w:before="118"/>
        <w:ind w:right="121"/>
        <w:jc w:val="both"/>
      </w:pPr>
      <w:r>
        <w:rPr>
          <w:spacing w:val="-1"/>
        </w:rPr>
        <w:t>Ils</w:t>
      </w:r>
      <w:r>
        <w:rPr>
          <w:spacing w:val="11"/>
        </w:rPr>
        <w:t> </w:t>
      </w:r>
      <w:r>
        <w:rPr>
          <w:spacing w:val="-1"/>
        </w:rPr>
        <w:t>doivent</w:t>
      </w:r>
      <w:r>
        <w:rPr>
          <w:spacing w:val="15"/>
        </w:rPr>
        <w:t> </w:t>
      </w:r>
      <w:r>
        <w:rPr>
          <w:spacing w:val="-1"/>
        </w:rPr>
        <w:t>être</w:t>
      </w:r>
      <w:r>
        <w:rPr>
          <w:spacing w:val="12"/>
        </w:rPr>
        <w:t> </w:t>
      </w:r>
      <w:r>
        <w:rPr>
          <w:spacing w:val="-1"/>
        </w:rPr>
        <w:t>promulgués</w:t>
      </w:r>
      <w:r>
        <w:rPr>
          <w:spacing w:val="12"/>
        </w:rPr>
        <w:t> </w:t>
      </w:r>
      <w:r>
        <w:rPr>
          <w:spacing w:val="1"/>
        </w:rPr>
        <w:t>et</w:t>
      </w:r>
      <w:r>
        <w:rPr>
          <w:spacing w:val="11"/>
        </w:rPr>
        <w:t> </w:t>
      </w:r>
      <w:r>
        <w:rPr>
          <w:spacing w:val="-1"/>
        </w:rPr>
        <w:t>communiqués</w:t>
      </w:r>
      <w:r>
        <w:rPr>
          <w:spacing w:val="12"/>
        </w:rPr>
        <w:t> </w:t>
      </w:r>
      <w:r>
        <w:rPr>
          <w:spacing w:val="-1"/>
        </w:rPr>
        <w:t>officiellement</w:t>
      </w:r>
      <w:r>
        <w:rPr>
          <w:spacing w:val="27"/>
        </w:rPr>
        <w:t> </w:t>
      </w:r>
      <w:r>
        <w:rPr>
          <w:spacing w:val="-1"/>
        </w:rPr>
        <w:t>sous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forme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le</w:t>
      </w:r>
      <w:r>
        <w:rPr>
          <w:spacing w:val="14"/>
        </w:rPr>
        <w:t> </w:t>
      </w:r>
      <w:r>
        <w:rPr>
          <w:spacing w:val="-1"/>
        </w:rPr>
        <w:t>Supérieur</w:t>
      </w:r>
      <w:r>
        <w:rPr>
          <w:spacing w:val="13"/>
        </w:rPr>
        <w:t> </w:t>
      </w:r>
      <w:r>
        <w:rPr>
          <w:spacing w:val="-1"/>
        </w:rPr>
        <w:t>Général</w:t>
      </w:r>
      <w:r>
        <w:rPr>
          <w:spacing w:val="11"/>
        </w:rPr>
        <w:t> </w:t>
      </w:r>
      <w:r>
        <w:rPr/>
        <w:t>estime</w:t>
      </w:r>
      <w:r>
        <w:rPr>
          <w:spacing w:val="115"/>
          <w:w w:val="99"/>
        </w:rPr>
        <w:t> </w:t>
      </w:r>
      <w:r>
        <w:rPr>
          <w:spacing w:val="-1"/>
        </w:rPr>
        <w:t>convenable.</w:t>
      </w:r>
      <w:r>
        <w:rPr>
          <w:spacing w:val="29"/>
        </w:rPr>
        <w:t> </w:t>
      </w:r>
      <w:r>
        <w:rPr>
          <w:spacing w:val="-1"/>
        </w:rPr>
        <w:t>Ils</w:t>
      </w:r>
      <w:r>
        <w:rPr>
          <w:spacing w:val="30"/>
        </w:rPr>
        <w:t> </w:t>
      </w:r>
      <w:r>
        <w:rPr>
          <w:spacing w:val="-1"/>
        </w:rPr>
        <w:t>doivent</w:t>
      </w:r>
      <w:r>
        <w:rPr>
          <w:spacing w:val="32"/>
        </w:rPr>
        <w:t> </w:t>
      </w:r>
      <w:r>
        <w:rPr>
          <w:spacing w:val="-1"/>
        </w:rPr>
        <w:t>être</w:t>
      </w:r>
      <w:r>
        <w:rPr>
          <w:spacing w:val="29"/>
        </w:rPr>
        <w:t> </w:t>
      </w:r>
      <w:r>
        <w:rPr>
          <w:spacing w:val="-1"/>
        </w:rPr>
        <w:t>insérés</w:t>
      </w:r>
      <w:r>
        <w:rPr>
          <w:spacing w:val="31"/>
        </w:rPr>
        <w:t> </w:t>
      </w:r>
      <w:r>
        <w:rPr>
          <w:spacing w:val="-1"/>
        </w:rPr>
        <w:t>dans</w:t>
      </w:r>
      <w:r>
        <w:rPr>
          <w:spacing w:val="30"/>
        </w:rPr>
        <w:t> </w:t>
      </w:r>
      <w:r>
        <w:rPr>
          <w:spacing w:val="-1"/>
        </w:rPr>
        <w:t>les</w:t>
      </w:r>
      <w:r>
        <w:rPr>
          <w:spacing w:val="35"/>
        </w:rPr>
        <w:t> </w:t>
      </w:r>
      <w:r>
        <w:rPr/>
        <w:t>«</w:t>
      </w:r>
      <w:r>
        <w:rPr>
          <w:spacing w:val="-7"/>
        </w:rPr>
        <w:t> </w:t>
      </w:r>
      <w:r>
        <w:rPr/>
        <w:t>Annales</w:t>
      </w:r>
      <w:r>
        <w:rPr>
          <w:spacing w:val="-1"/>
        </w:rPr>
        <w:t> </w:t>
      </w:r>
      <w:r>
        <w:rPr>
          <w:spacing w:val="-2"/>
        </w:rPr>
        <w:t>»,</w:t>
      </w:r>
      <w:r>
        <w:rPr>
          <w:spacing w:val="33"/>
        </w:rPr>
        <w:t> </w:t>
      </w:r>
      <w:r>
        <w:rPr>
          <w:spacing w:val="-1"/>
        </w:rPr>
        <w:t>organe</w:t>
      </w:r>
      <w:r>
        <w:rPr>
          <w:spacing w:val="29"/>
        </w:rPr>
        <w:t> </w:t>
      </w:r>
      <w:r>
        <w:rPr>
          <w:spacing w:val="-1"/>
        </w:rPr>
        <w:t>officiel</w:t>
      </w:r>
      <w:r>
        <w:rPr>
          <w:spacing w:val="29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>
          <w:spacing w:val="-1"/>
        </w:rPr>
        <w:t>Congrégation.</w:t>
      </w:r>
      <w:r>
        <w:rPr>
          <w:spacing w:val="33"/>
        </w:rPr>
        <w:t> </w:t>
      </w:r>
      <w:r>
        <w:rPr>
          <w:spacing w:val="-1"/>
        </w:rPr>
        <w:t>Ils</w:t>
      </w:r>
      <w:r>
        <w:rPr>
          <w:spacing w:val="28"/>
        </w:rPr>
        <w:t> </w:t>
      </w:r>
      <w:r>
        <w:rPr>
          <w:spacing w:val="-1"/>
        </w:rPr>
        <w:t>deviennent</w:t>
      </w:r>
      <w:r>
        <w:rPr>
          <w:spacing w:val="113"/>
          <w:w w:val="99"/>
        </w:rPr>
        <w:t> </w:t>
      </w:r>
      <w:r>
        <w:rPr>
          <w:spacing w:val="-1"/>
        </w:rPr>
        <w:t>caducs</w:t>
      </w:r>
      <w:r>
        <w:rPr>
          <w:spacing w:val="16"/>
        </w:rPr>
        <w:t> </w:t>
      </w:r>
      <w:r>
        <w:rPr/>
        <w:t>avec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cessation</w:t>
      </w:r>
      <w:r>
        <w:rPr>
          <w:spacing w:val="19"/>
        </w:rPr>
        <w:t> </w:t>
      </w:r>
      <w:r>
        <w:rPr>
          <w:spacing w:val="-1"/>
        </w:rPr>
        <w:t>dans</w:t>
      </w:r>
      <w:r>
        <w:rPr>
          <w:spacing w:val="19"/>
        </w:rPr>
        <w:t> </w:t>
      </w:r>
      <w:r>
        <w:rPr>
          <w:spacing w:val="-1"/>
        </w:rPr>
        <w:t>sa</w:t>
      </w:r>
      <w:r>
        <w:rPr>
          <w:spacing w:val="18"/>
        </w:rPr>
        <w:t> </w:t>
      </w:r>
      <w:r>
        <w:rPr>
          <w:spacing w:val="-1"/>
        </w:rPr>
        <w:t>charge</w:t>
      </w:r>
      <w:r>
        <w:rPr>
          <w:spacing w:val="18"/>
        </w:rPr>
        <w:t> </w:t>
      </w:r>
      <w:r>
        <w:rPr/>
        <w:t>du</w:t>
      </w:r>
      <w:r>
        <w:rPr>
          <w:spacing w:val="18"/>
        </w:rPr>
        <w:t> </w:t>
      </w:r>
      <w:r>
        <w:rPr>
          <w:spacing w:val="-1"/>
        </w:rPr>
        <w:t>Supérieur</w:t>
      </w:r>
      <w:r>
        <w:rPr>
          <w:spacing w:val="18"/>
        </w:rPr>
        <w:t> </w:t>
      </w:r>
      <w:r>
        <w:rPr/>
        <w:t>Général</w:t>
      </w:r>
      <w:r>
        <w:rPr>
          <w:spacing w:val="17"/>
        </w:rPr>
        <w:t> </w:t>
      </w:r>
      <w:r>
        <w:rPr>
          <w:spacing w:val="-1"/>
        </w:rPr>
        <w:t>qui</w:t>
      </w:r>
      <w:r>
        <w:rPr>
          <w:spacing w:val="17"/>
        </w:rPr>
        <w:t> </w:t>
      </w:r>
      <w:r>
        <w:rPr>
          <w:spacing w:val="-1"/>
        </w:rPr>
        <w:t>les</w:t>
      </w:r>
      <w:r>
        <w:rPr>
          <w:spacing w:val="17"/>
        </w:rPr>
        <w:t> </w:t>
      </w:r>
      <w:r>
        <w:rPr>
          <w:spacing w:val="-1"/>
        </w:rPr>
        <w:t>avait</w:t>
      </w:r>
      <w:r>
        <w:rPr>
          <w:spacing w:val="17"/>
        </w:rPr>
        <w:t> </w:t>
      </w:r>
      <w:r>
        <w:rPr/>
        <w:t>donnés,</w:t>
      </w:r>
      <w:r>
        <w:rPr>
          <w:spacing w:val="18"/>
        </w:rPr>
        <w:t> </w:t>
      </w:r>
      <w:r>
        <w:rPr/>
        <w:t>à</w:t>
      </w:r>
      <w:r>
        <w:rPr>
          <w:spacing w:val="19"/>
        </w:rPr>
        <w:t> </w:t>
      </w:r>
      <w:r>
        <w:rPr>
          <w:spacing w:val="-1"/>
        </w:rPr>
        <w:t>moins</w:t>
      </w:r>
      <w:r>
        <w:rPr>
          <w:spacing w:val="17"/>
        </w:rPr>
        <w:t> </w:t>
      </w:r>
      <w:r>
        <w:rPr>
          <w:spacing w:val="-1"/>
        </w:rPr>
        <w:t>d’être</w:t>
      </w:r>
      <w:r>
        <w:rPr>
          <w:spacing w:val="18"/>
        </w:rPr>
        <w:t> </w:t>
      </w:r>
      <w:r>
        <w:rPr/>
        <w:t>confirmés,</w:t>
      </w:r>
      <w:r>
        <w:rPr>
          <w:spacing w:val="97"/>
          <w:w w:val="99"/>
        </w:rPr>
        <w:t> </w:t>
      </w:r>
      <w:r>
        <w:rPr>
          <w:spacing w:val="-1"/>
        </w:rPr>
        <w:t>explicitement</w:t>
      </w:r>
      <w:r>
        <w:rPr>
          <w:spacing w:val="-8"/>
        </w:rPr>
        <w:t> </w:t>
      </w:r>
      <w:r>
        <w:rPr/>
        <w:t>ou</w:t>
      </w:r>
      <w:r>
        <w:rPr>
          <w:spacing w:val="-7"/>
        </w:rPr>
        <w:t> </w:t>
      </w:r>
      <w:r>
        <w:rPr>
          <w:spacing w:val="-1"/>
        </w:rPr>
        <w:t>implicitement,</w:t>
      </w:r>
      <w:r>
        <w:rPr>
          <w:spacing w:val="-7"/>
        </w:rPr>
        <w:t> </w:t>
      </w:r>
      <w:r>
        <w:rPr/>
        <w:t>par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7"/>
        </w:rPr>
        <w:t> </w:t>
      </w:r>
      <w:r>
        <w:rPr>
          <w:spacing w:val="-1"/>
        </w:rPr>
        <w:t>nouveau</w:t>
      </w:r>
      <w:r>
        <w:rPr>
          <w:spacing w:val="-6"/>
        </w:rPr>
        <w:t> </w:t>
      </w:r>
      <w:r>
        <w:rPr>
          <w:spacing w:val="-1"/>
        </w:rPr>
        <w:t>Supérieur</w:t>
      </w:r>
      <w:r>
        <w:rPr>
          <w:spacing w:val="-6"/>
        </w:rPr>
        <w:t> </w:t>
      </w:r>
      <w:r>
        <w:rPr>
          <w:spacing w:val="-1"/>
        </w:rPr>
        <w:t>Général.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15" w:val="left" w:leader="none"/>
        </w:tabs>
        <w:spacing w:line="240" w:lineRule="auto" w:before="0" w:after="0"/>
        <w:ind w:left="395" w:right="116" w:firstLine="283"/>
        <w:jc w:val="both"/>
      </w:pPr>
      <w:r>
        <w:rPr>
          <w:spacing w:val="-1"/>
        </w:rPr>
        <w:t>Les</w:t>
      </w:r>
      <w:r>
        <w:rPr>
          <w:spacing w:val="32"/>
        </w:rPr>
        <w:t> </w:t>
      </w:r>
      <w:r>
        <w:rPr>
          <w:spacing w:val="-1"/>
        </w:rPr>
        <w:t>Supérieurs</w:t>
      </w:r>
      <w:r>
        <w:rPr>
          <w:spacing w:val="30"/>
        </w:rPr>
        <w:t> </w:t>
      </w:r>
      <w:r>
        <w:rPr/>
        <w:t>Provinciaux</w:t>
      </w:r>
      <w:r>
        <w:rPr>
          <w:spacing w:val="32"/>
        </w:rPr>
        <w:t> </w:t>
      </w:r>
      <w:r>
        <w:rPr>
          <w:spacing w:val="-1"/>
        </w:rPr>
        <w:t>peuvent</w:t>
      </w:r>
      <w:r>
        <w:rPr>
          <w:spacing w:val="31"/>
        </w:rPr>
        <w:t> </w:t>
      </w:r>
      <w:r>
        <w:rPr>
          <w:spacing w:val="-1"/>
        </w:rPr>
        <w:t>dispenser</w:t>
      </w:r>
      <w:r>
        <w:rPr>
          <w:spacing w:val="34"/>
        </w:rPr>
        <w:t> </w:t>
      </w:r>
      <w:r>
        <w:rPr>
          <w:spacing w:val="-1"/>
        </w:rPr>
        <w:t>ses</w:t>
      </w:r>
      <w:r>
        <w:rPr>
          <w:spacing w:val="33"/>
        </w:rPr>
        <w:t> </w:t>
      </w:r>
      <w:r>
        <w:rPr>
          <w:spacing w:val="-1"/>
        </w:rPr>
        <w:t>sujets</w:t>
      </w:r>
      <w:r>
        <w:rPr>
          <w:spacing w:val="35"/>
        </w:rPr>
        <w:t> </w:t>
      </w:r>
      <w:r>
        <w:rPr/>
        <w:t>des</w:t>
      </w:r>
      <w:r>
        <w:rPr>
          <w:spacing w:val="30"/>
        </w:rPr>
        <w:t> </w:t>
      </w:r>
      <w:r>
        <w:rPr/>
        <w:t>décrets</w:t>
      </w:r>
      <w:r>
        <w:rPr>
          <w:spacing w:val="30"/>
        </w:rPr>
        <w:t> </w:t>
      </w:r>
      <w:r>
        <w:rPr>
          <w:spacing w:val="-1"/>
        </w:rPr>
        <w:t>généraux</w:t>
      </w:r>
      <w:r>
        <w:rPr>
          <w:spacing w:val="32"/>
        </w:rPr>
        <w:t> </w:t>
      </w:r>
      <w:r>
        <w:rPr>
          <w:spacing w:val="-1"/>
        </w:rPr>
        <w:t>si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34"/>
        </w:rPr>
        <w:t> </w:t>
      </w:r>
      <w:r>
        <w:rPr/>
        <w:t>dispense</w:t>
      </w:r>
      <w:r>
        <w:rPr>
          <w:spacing w:val="31"/>
        </w:rPr>
        <w:t> </w:t>
      </w:r>
      <w:r>
        <w:rPr/>
        <w:t>devient</w:t>
      </w:r>
      <w:r>
        <w:rPr>
          <w:spacing w:val="73"/>
          <w:w w:val="99"/>
        </w:rPr>
        <w:t> </w:t>
      </w:r>
      <w:r>
        <w:rPr>
          <w:spacing w:val="-1"/>
        </w:rPr>
        <w:t>urgente</w:t>
      </w:r>
      <w:r>
        <w:rPr>
          <w:spacing w:val="15"/>
        </w:rPr>
        <w:t> </w:t>
      </w:r>
      <w:r>
        <w:rPr/>
        <w:t>et</w:t>
      </w:r>
      <w:r>
        <w:rPr>
          <w:spacing w:val="15"/>
        </w:rPr>
        <w:t> </w:t>
      </w:r>
      <w:r>
        <w:rPr/>
        <w:t>que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5"/>
        </w:rPr>
        <w:t> </w:t>
      </w:r>
      <w:r>
        <w:rPr>
          <w:spacing w:val="-1"/>
        </w:rPr>
        <w:t>recours</w:t>
      </w:r>
      <w:r>
        <w:rPr>
          <w:spacing w:val="14"/>
        </w:rPr>
        <w:t> </w:t>
      </w:r>
      <w:r>
        <w:rPr>
          <w:spacing w:val="1"/>
        </w:rPr>
        <w:t>au</w:t>
      </w:r>
      <w:r>
        <w:rPr>
          <w:spacing w:val="16"/>
        </w:rPr>
        <w:t> </w:t>
      </w:r>
      <w:r>
        <w:rPr>
          <w:spacing w:val="-1"/>
        </w:rPr>
        <w:t>Supérieur</w:t>
      </w:r>
      <w:r>
        <w:rPr>
          <w:spacing w:val="16"/>
        </w:rPr>
        <w:t> </w:t>
      </w:r>
      <w:r>
        <w:rPr/>
        <w:t>Général</w:t>
      </w:r>
      <w:r>
        <w:rPr>
          <w:spacing w:val="17"/>
        </w:rPr>
        <w:t> </w:t>
      </w:r>
      <w:r>
        <w:rPr>
          <w:spacing w:val="-1"/>
        </w:rPr>
        <w:t>n’est</w:t>
      </w:r>
      <w:r>
        <w:rPr>
          <w:spacing w:val="16"/>
        </w:rPr>
        <w:t> </w:t>
      </w:r>
      <w:r>
        <w:rPr/>
        <w:t>pas</w:t>
      </w:r>
      <w:r>
        <w:rPr>
          <w:spacing w:val="17"/>
        </w:rPr>
        <w:t> </w:t>
      </w:r>
      <w:r>
        <w:rPr>
          <w:spacing w:val="-1"/>
        </w:rPr>
        <w:t>facile.</w:t>
      </w:r>
      <w:r>
        <w:rPr>
          <w:spacing w:val="16"/>
        </w:rPr>
        <w:t> </w:t>
      </w:r>
      <w:r>
        <w:rPr/>
        <w:t>Les</w:t>
      </w:r>
      <w:r>
        <w:rPr>
          <w:spacing w:val="14"/>
        </w:rPr>
        <w:t> </w:t>
      </w:r>
      <w:r>
        <w:rPr>
          <w:spacing w:val="-1"/>
        </w:rPr>
        <w:t>Supérieurs</w:t>
      </w:r>
      <w:r>
        <w:rPr>
          <w:spacing w:val="14"/>
        </w:rPr>
        <w:t> </w:t>
      </w:r>
      <w:r>
        <w:rPr/>
        <w:t>locaux</w:t>
      </w:r>
      <w:r>
        <w:rPr>
          <w:spacing w:val="19"/>
        </w:rPr>
        <w:t> </w:t>
      </w:r>
      <w:r>
        <w:rPr>
          <w:spacing w:val="-1"/>
        </w:rPr>
        <w:t>ne</w:t>
      </w:r>
      <w:r>
        <w:rPr>
          <w:spacing w:val="15"/>
        </w:rPr>
        <w:t> </w:t>
      </w:r>
      <w:r>
        <w:rPr/>
        <w:t>peuvent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8"/>
        </w:rPr>
        <w:t> </w:t>
      </w:r>
      <w:r>
        <w:rPr>
          <w:spacing w:val="-1"/>
        </w:rPr>
        <w:t>faire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73"/>
          <w:w w:val="99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/>
        <w:t>des</w:t>
      </w:r>
      <w:r>
        <w:rPr>
          <w:spacing w:val="-5"/>
        </w:rPr>
        <w:t> </w:t>
      </w:r>
      <w:r>
        <w:rPr/>
        <w:t>cas</w:t>
      </w:r>
      <w:r>
        <w:rPr>
          <w:spacing w:val="-6"/>
        </w:rPr>
        <w:t> </w:t>
      </w:r>
      <w:r>
        <w:rPr>
          <w:spacing w:val="-1"/>
        </w:rPr>
        <w:t>particuliers</w:t>
      </w:r>
      <w:r>
        <w:rPr>
          <w:spacing w:val="-5"/>
        </w:rPr>
        <w:t> </w:t>
      </w:r>
      <w:r>
        <w:rPr>
          <w:spacing w:val="-1"/>
        </w:rPr>
        <w:t>si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recours</w:t>
      </w:r>
      <w:r>
        <w:rPr>
          <w:spacing w:val="-5"/>
        </w:rPr>
        <w:t> </w:t>
      </w:r>
      <w:r>
        <w:rPr/>
        <w:t>au</w:t>
      </w:r>
      <w:r>
        <w:rPr>
          <w:spacing w:val="-6"/>
        </w:rPr>
        <w:t> </w:t>
      </w:r>
      <w:r>
        <w:rPr>
          <w:spacing w:val="-1"/>
        </w:rPr>
        <w:t>Provincial</w:t>
      </w:r>
      <w:r>
        <w:rPr>
          <w:spacing w:val="-2"/>
        </w:rPr>
        <w:t> </w:t>
      </w:r>
      <w:r>
        <w:rPr>
          <w:spacing w:val="-1"/>
        </w:rPr>
        <w:t>n’est</w:t>
      </w:r>
      <w:r>
        <w:rPr>
          <w:spacing w:val="-5"/>
        </w:rPr>
        <w:t> </w:t>
      </w:r>
      <w:r>
        <w:rPr/>
        <w:t>pas</w:t>
      </w:r>
      <w:r>
        <w:rPr>
          <w:spacing w:val="-3"/>
        </w:rPr>
        <w:t> </w:t>
      </w:r>
      <w:r>
        <w:rPr>
          <w:spacing w:val="-1"/>
        </w:rPr>
        <w:t>possible.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5" w:val="left" w:leader="none"/>
        </w:tabs>
        <w:spacing w:line="240" w:lineRule="auto" w:before="0" w:after="0"/>
        <w:ind w:left="395" w:right="117" w:firstLine="283"/>
        <w:jc w:val="both"/>
      </w:pPr>
      <w:r>
        <w:rPr>
          <w:spacing w:val="-1"/>
        </w:rPr>
        <w:t>Les</w:t>
      </w:r>
      <w:r>
        <w:rPr>
          <w:spacing w:val="11"/>
        </w:rPr>
        <w:t> </w:t>
      </w:r>
      <w:r>
        <w:rPr>
          <w:spacing w:val="-1"/>
        </w:rPr>
        <w:t>Statuts</w:t>
      </w:r>
      <w:r>
        <w:rPr>
          <w:spacing w:val="12"/>
        </w:rPr>
        <w:t> </w:t>
      </w:r>
      <w:r>
        <w:rPr/>
        <w:t>sont</w:t>
      </w:r>
      <w:r>
        <w:rPr>
          <w:spacing w:val="12"/>
        </w:rPr>
        <w:t> </w:t>
      </w:r>
      <w:r>
        <w:rPr>
          <w:spacing w:val="-1"/>
        </w:rPr>
        <w:t>les</w:t>
      </w:r>
      <w:r>
        <w:rPr>
          <w:spacing w:val="11"/>
        </w:rPr>
        <w:t> </w:t>
      </w:r>
      <w:r>
        <w:rPr/>
        <w:t>normes</w:t>
      </w:r>
      <w:r>
        <w:rPr>
          <w:spacing w:val="14"/>
        </w:rPr>
        <w:t> </w:t>
      </w:r>
      <w:r>
        <w:rPr/>
        <w:t>par</w:t>
      </w:r>
      <w:r>
        <w:rPr>
          <w:spacing w:val="13"/>
        </w:rPr>
        <w:t> </w:t>
      </w:r>
      <w:r>
        <w:rPr>
          <w:spacing w:val="-1"/>
        </w:rPr>
        <w:t>lesquelles</w:t>
      </w:r>
      <w:r>
        <w:rPr>
          <w:spacing w:val="11"/>
        </w:rPr>
        <w:t> </w:t>
      </w:r>
      <w:r>
        <w:rPr>
          <w:spacing w:val="-1"/>
        </w:rPr>
        <w:t>l’autorité</w:t>
      </w:r>
      <w:r>
        <w:rPr>
          <w:spacing w:val="13"/>
        </w:rPr>
        <w:t> </w:t>
      </w:r>
      <w:r>
        <w:rPr>
          <w:spacing w:val="-1"/>
        </w:rPr>
        <w:t>compétente</w:t>
      </w:r>
      <w:r>
        <w:rPr>
          <w:spacing w:val="12"/>
        </w:rPr>
        <w:t> </w:t>
      </w:r>
      <w:r>
        <w:rPr>
          <w:spacing w:val="-1"/>
        </w:rPr>
        <w:t>établit</w:t>
      </w:r>
      <w:r>
        <w:rPr>
          <w:spacing w:val="12"/>
        </w:rPr>
        <w:t> </w:t>
      </w:r>
      <w:r>
        <w:rPr/>
        <w:t>et</w:t>
      </w:r>
      <w:r>
        <w:rPr>
          <w:spacing w:val="12"/>
        </w:rPr>
        <w:t> </w:t>
      </w:r>
      <w:r>
        <w:rPr>
          <w:spacing w:val="-1"/>
        </w:rPr>
        <w:t>régule</w:t>
      </w:r>
      <w:r>
        <w:rPr>
          <w:spacing w:val="13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manière</w:t>
      </w:r>
      <w:r>
        <w:rPr>
          <w:spacing w:val="13"/>
        </w:rPr>
        <w:t> </w:t>
      </w:r>
      <w:r>
        <w:rPr>
          <w:spacing w:val="-1"/>
        </w:rPr>
        <w:t>légitime</w:t>
      </w:r>
      <w:r>
        <w:rPr>
          <w:spacing w:val="12"/>
        </w:rPr>
        <w:t> </w:t>
      </w:r>
      <w:r>
        <w:rPr/>
        <w:t>et</w:t>
      </w:r>
      <w:r>
        <w:rPr>
          <w:spacing w:val="95"/>
          <w:w w:val="99"/>
        </w:rPr>
        <w:t> </w:t>
      </w:r>
      <w:r>
        <w:rPr>
          <w:spacing w:val="-1"/>
        </w:rPr>
        <w:t>organique,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fin,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constitution,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>
          <w:spacing w:val="-1"/>
        </w:rPr>
        <w:t>régime</w:t>
      </w:r>
      <w:r>
        <w:rPr>
          <w:spacing w:val="8"/>
        </w:rPr>
        <w:t> </w:t>
      </w:r>
      <w:r>
        <w:rPr/>
        <w:t>et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forme</w:t>
      </w:r>
      <w:r>
        <w:rPr>
          <w:spacing w:val="8"/>
        </w:rPr>
        <w:t> </w:t>
      </w:r>
      <w:r>
        <w:rPr/>
        <w:t>d’agir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ces</w:t>
      </w:r>
      <w:r>
        <w:rPr>
          <w:spacing w:val="6"/>
        </w:rPr>
        <w:t> </w:t>
      </w:r>
      <w:r>
        <w:rPr>
          <w:spacing w:val="-1"/>
        </w:rPr>
        <w:t>institutions,</w:t>
      </w:r>
      <w:r>
        <w:rPr>
          <w:spacing w:val="8"/>
        </w:rPr>
        <w:t> </w:t>
      </w:r>
      <w:r>
        <w:rPr/>
        <w:t>collèges,</w:t>
      </w:r>
      <w:r>
        <w:rPr>
          <w:spacing w:val="8"/>
        </w:rPr>
        <w:t> </w:t>
      </w:r>
      <w:r>
        <w:rPr>
          <w:spacing w:val="-1"/>
        </w:rPr>
        <w:t>personnes</w:t>
      </w:r>
      <w:r>
        <w:rPr>
          <w:spacing w:val="6"/>
        </w:rPr>
        <w:t> </w:t>
      </w:r>
      <w:r>
        <w:rPr>
          <w:spacing w:val="-1"/>
        </w:rPr>
        <w:t>juridiques,</w:t>
      </w:r>
      <w:r>
        <w:rPr>
          <w:spacing w:val="95"/>
          <w:w w:val="99"/>
        </w:rPr>
        <w:t> </w:t>
      </w:r>
      <w:r>
        <w:rPr>
          <w:spacing w:val="-1"/>
        </w:rPr>
        <w:t>associations</w:t>
      </w:r>
      <w:r>
        <w:rPr>
          <w:spacing w:val="3"/>
        </w:rPr>
        <w:t> </w:t>
      </w:r>
      <w:r>
        <w:rPr>
          <w:spacing w:val="-1"/>
        </w:rPr>
        <w:t>ainsi</w:t>
      </w:r>
      <w:r>
        <w:rPr>
          <w:spacing w:val="3"/>
        </w:rPr>
        <w:t> </w:t>
      </w:r>
      <w:r>
        <w:rPr/>
        <w:t>que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3"/>
        </w:rPr>
        <w:t> </w:t>
      </w:r>
      <w:r>
        <w:rPr>
          <w:spacing w:val="-1"/>
        </w:rPr>
        <w:t>différentes</w:t>
      </w:r>
      <w:r>
        <w:rPr>
          <w:spacing w:val="5"/>
        </w:rPr>
        <w:t> </w:t>
      </w:r>
      <w:r>
        <w:rPr>
          <w:spacing w:val="-1"/>
        </w:rPr>
        <w:t>aires</w:t>
      </w:r>
      <w:r>
        <w:rPr>
          <w:spacing w:val="3"/>
        </w:rPr>
        <w:t> </w:t>
      </w:r>
      <w:r>
        <w:rPr/>
        <w:t>ou</w:t>
      </w:r>
      <w:r>
        <w:rPr>
          <w:spacing w:val="5"/>
        </w:rPr>
        <w:t> </w:t>
      </w:r>
      <w:r>
        <w:rPr>
          <w:spacing w:val="-1"/>
        </w:rPr>
        <w:t>secteurs</w:t>
      </w:r>
      <w:r>
        <w:rPr>
          <w:spacing w:val="3"/>
        </w:rPr>
        <w:t> </w:t>
      </w:r>
      <w:r>
        <w:rPr>
          <w:spacing w:val="1"/>
        </w:rPr>
        <w:t>où</w:t>
      </w:r>
      <w:r>
        <w:rPr>
          <w:spacing w:val="2"/>
        </w:rPr>
        <w:t> </w:t>
      </w:r>
      <w:r>
        <w:rPr>
          <w:spacing w:val="-1"/>
        </w:rPr>
        <w:t>doivent</w:t>
      </w:r>
      <w:r>
        <w:rPr>
          <w:spacing w:val="3"/>
        </w:rPr>
        <w:t> </w:t>
      </w:r>
      <w:r>
        <w:rPr>
          <w:spacing w:val="-1"/>
        </w:rPr>
        <w:t>s’exprimer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vie</w:t>
      </w:r>
      <w:r>
        <w:rPr>
          <w:spacing w:val="6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mission</w:t>
      </w:r>
      <w:r>
        <w:rPr>
          <w:spacing w:val="2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120"/>
          <w:w w:val="99"/>
        </w:rPr>
        <w:t> </w:t>
      </w:r>
      <w:r>
        <w:rPr>
          <w:spacing w:val="-1"/>
        </w:rPr>
        <w:t>Congrégation,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ses</w:t>
      </w:r>
      <w:r>
        <w:rPr>
          <w:spacing w:val="-5"/>
        </w:rPr>
        <w:t> </w:t>
      </w:r>
      <w:r>
        <w:rPr>
          <w:spacing w:val="-1"/>
        </w:rPr>
        <w:t>communautés</w:t>
      </w:r>
      <w:r>
        <w:rPr>
          <w:spacing w:val="-2"/>
        </w:rPr>
        <w:t> </w:t>
      </w:r>
      <w:r>
        <w:rPr/>
        <w:t>et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ses</w:t>
      </w:r>
      <w:r>
        <w:rPr>
          <w:spacing w:val="-2"/>
        </w:rPr>
        <w:t> </w:t>
      </w:r>
      <w:r>
        <w:rPr>
          <w:spacing w:val="-1"/>
        </w:rPr>
        <w:t>membres</w:t>
      </w:r>
      <w:r>
        <w:rPr>
          <w:spacing w:val="-3"/>
        </w:rPr>
        <w:t> </w:t>
      </w:r>
      <w:r>
        <w:rPr>
          <w:spacing w:val="-1"/>
        </w:rPr>
        <w:t>(can. </w:t>
      </w:r>
      <w:r>
        <w:rPr/>
        <w:t>94</w:t>
      </w:r>
      <w:r>
        <w:rPr>
          <w:spacing w:val="-3"/>
        </w:rPr>
        <w:t> </w:t>
      </w:r>
      <w:r>
        <w:rPr/>
        <w:t>§</w:t>
      </w:r>
      <w:r>
        <w:rPr>
          <w:spacing w:val="-3"/>
        </w:rPr>
        <w:t> </w:t>
      </w:r>
      <w:r>
        <w:rPr/>
        <w:t>1).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/>
        <w:t>fondations</w:t>
      </w:r>
      <w:r>
        <w:rPr>
          <w:spacing w:val="-5"/>
        </w:rPr>
        <w:t> </w:t>
      </w:r>
      <w:r>
        <w:rPr/>
        <w:t>ou</w:t>
      </w:r>
      <w:r>
        <w:rPr>
          <w:spacing w:val="-5"/>
        </w:rPr>
        <w:t> </w:t>
      </w:r>
      <w:r>
        <w:rPr/>
        <w:t>corporations</w:t>
      </w:r>
      <w:r>
        <w:rPr>
          <w:spacing w:val="-5"/>
        </w:rPr>
        <w:t> </w:t>
      </w:r>
      <w:r>
        <w:rPr>
          <w:spacing w:val="-1"/>
        </w:rPr>
        <w:t>seront</w:t>
      </w:r>
      <w:r>
        <w:rPr>
          <w:spacing w:val="-4"/>
        </w:rPr>
        <w:t> </w:t>
      </w:r>
      <w:r>
        <w:rPr>
          <w:spacing w:val="-1"/>
        </w:rPr>
        <w:t>régies</w:t>
      </w:r>
      <w:r>
        <w:rPr>
          <w:spacing w:val="91"/>
          <w:w w:val="99"/>
        </w:rPr>
        <w:t> </w:t>
      </w:r>
      <w:r>
        <w:rPr/>
        <w:t>par</w:t>
      </w:r>
      <w:r>
        <w:rPr>
          <w:spacing w:val="-4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statuts</w:t>
      </w:r>
      <w:r>
        <w:rPr>
          <w:spacing w:val="-5"/>
        </w:rPr>
        <w:t> </w:t>
      </w:r>
      <w:r>
        <w:rPr/>
        <w:t>dont</w:t>
      </w:r>
      <w:r>
        <w:rPr>
          <w:spacing w:val="-5"/>
        </w:rPr>
        <w:t> </w:t>
      </w:r>
      <w:r>
        <w:rPr/>
        <w:t>l’approbation</w:t>
      </w:r>
      <w:r>
        <w:rPr>
          <w:spacing w:val="-5"/>
        </w:rPr>
        <w:t> </w:t>
      </w:r>
      <w:r>
        <w:rPr/>
        <w:t>correspond</w:t>
      </w:r>
      <w:r>
        <w:rPr>
          <w:spacing w:val="-3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même</w:t>
      </w:r>
      <w:r>
        <w:rPr>
          <w:spacing w:val="-4"/>
        </w:rPr>
        <w:t> </w:t>
      </w:r>
      <w:r>
        <w:rPr/>
        <w:t>autorité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créées</w:t>
      </w:r>
      <w:r>
        <w:rPr>
          <w:spacing w:val="-5"/>
        </w:rPr>
        <w:t> </w:t>
      </w:r>
      <w:r>
        <w:rPr/>
        <w:t>ou</w:t>
      </w:r>
      <w:r>
        <w:rPr>
          <w:spacing w:val="-5"/>
        </w:rPr>
        <w:t> </w:t>
      </w:r>
      <w:r>
        <w:rPr>
          <w:spacing w:val="-1"/>
        </w:rPr>
        <w:t>érigés.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4" w:id="14"/>
      <w:bookmarkEnd w:id="14"/>
      <w:r>
        <w:rPr/>
      </w:r>
      <w:r>
        <w:rPr>
          <w:rFonts w:ascii="Times New Roman"/>
          <w:position w:val="9"/>
          <w:sz w:val="13"/>
        </w:rPr>
        <w:t>5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CIA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(1953)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22.</w:t>
      </w:r>
    </w:p>
    <w:p>
      <w:pPr>
        <w:spacing w:after="0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40" w:lineRule="auto" w:before="47" w:after="0"/>
        <w:ind w:left="396" w:right="116" w:firstLine="283"/>
        <w:jc w:val="both"/>
      </w:pP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Supérieurs</w:t>
      </w:r>
      <w:r>
        <w:rPr>
          <w:spacing w:val="-2"/>
        </w:rPr>
        <w:t> </w:t>
      </w:r>
      <w:r>
        <w:rPr/>
        <w:t>Majeurs</w:t>
      </w:r>
      <w:r>
        <w:rPr>
          <w:spacing w:val="-2"/>
        </w:rPr>
        <w:t> </w:t>
      </w:r>
      <w:r>
        <w:rPr>
          <w:spacing w:val="-1"/>
        </w:rPr>
        <w:t>promeuvent</w:t>
      </w:r>
      <w:r>
        <w:rPr>
          <w:spacing w:val="-3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orientent</w:t>
      </w:r>
      <w:r>
        <w:rPr>
          <w:spacing w:val="-2"/>
        </w:rPr>
        <w:t> </w:t>
      </w:r>
      <w:r>
        <w:rPr>
          <w:spacing w:val="-1"/>
        </w:rPr>
        <w:t>aussi</w:t>
      </w:r>
      <w:r>
        <w:rPr>
          <w:spacing w:val="-2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vie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la Congrégation</w:t>
      </w:r>
      <w:r>
        <w:rPr>
          <w:spacing w:val="-3"/>
        </w:rPr>
        <w:t> </w:t>
      </w:r>
      <w:r>
        <w:rPr/>
        <w:t>au</w:t>
      </w:r>
      <w:r>
        <w:rPr>
          <w:spacing w:val="-1"/>
        </w:rPr>
        <w:t> moyen</w:t>
      </w:r>
      <w:r>
        <w:rPr/>
        <w:t> de</w:t>
      </w:r>
      <w:r>
        <w:rPr>
          <w:spacing w:val="-2"/>
        </w:rPr>
        <w:t> </w:t>
      </w:r>
      <w:r>
        <w:rPr>
          <w:spacing w:val="-1"/>
        </w:rPr>
        <w:t>Circulaires.</w:t>
      </w:r>
      <w:r>
        <w:rPr>
          <w:spacing w:val="95"/>
          <w:w w:val="99"/>
        </w:rPr>
        <w:t> </w:t>
      </w:r>
      <w:r>
        <w:rPr>
          <w:spacing w:val="-1"/>
        </w:rPr>
        <w:t>Ils </w:t>
      </w:r>
      <w:r>
        <w:rPr/>
        <w:t>y</w:t>
      </w:r>
      <w:r>
        <w:rPr>
          <w:spacing w:val="-5"/>
        </w:rPr>
        <w:t> </w:t>
      </w:r>
      <w:r>
        <w:rPr/>
        <w:t>développent</w:t>
      </w:r>
      <w:r>
        <w:rPr>
          <w:spacing w:val="-2"/>
        </w:rPr>
        <w:t> </w:t>
      </w:r>
      <w:r>
        <w:rPr/>
        <w:t>des</w:t>
      </w:r>
      <w:r>
        <w:rPr>
          <w:spacing w:val="-3"/>
        </w:rPr>
        <w:t> </w:t>
      </w:r>
      <w:r>
        <w:rPr/>
        <w:t>thèmes </w:t>
      </w:r>
      <w:r>
        <w:rPr>
          <w:spacing w:val="-1"/>
        </w:rPr>
        <w:t>doctrinaux sur notre</w:t>
      </w:r>
      <w:r>
        <w:rPr>
          <w:spacing w:val="-2"/>
        </w:rPr>
        <w:t> </w:t>
      </w:r>
      <w:r>
        <w:rPr>
          <w:spacing w:val="-1"/>
        </w:rPr>
        <w:t>charisme</w:t>
      </w:r>
      <w:r>
        <w:rPr>
          <w:spacing w:val="1"/>
        </w:rPr>
        <w:t> </w:t>
      </w:r>
      <w:r>
        <w:rPr/>
        <w:t>et</w:t>
      </w:r>
      <w:r>
        <w:rPr>
          <w:spacing w:val="-1"/>
        </w:rPr>
        <w:t> mission</w:t>
      </w:r>
      <w:r>
        <w:rPr>
          <w:spacing w:val="-3"/>
        </w:rPr>
        <w:t> </w:t>
      </w:r>
      <w:r>
        <w:rPr/>
        <w:t>ou</w:t>
      </w:r>
      <w:r>
        <w:rPr>
          <w:spacing w:val="-3"/>
        </w:rPr>
        <w:t> </w:t>
      </w:r>
      <w:r>
        <w:rPr/>
        <w:t>proposent</w:t>
      </w:r>
      <w:r>
        <w:rPr>
          <w:spacing w:val="-2"/>
        </w:rPr>
        <w:t> </w:t>
      </w:r>
      <w:r>
        <w:rPr/>
        <w:t>des</w:t>
      </w:r>
      <w:r>
        <w:rPr>
          <w:spacing w:val="-1"/>
        </w:rPr>
        <w:t> initiatives</w:t>
      </w:r>
      <w:r>
        <w:rPr>
          <w:spacing w:val="-2"/>
        </w:rPr>
        <w:t> </w:t>
      </w:r>
      <w:r>
        <w:rPr>
          <w:spacing w:val="-1"/>
        </w:rPr>
        <w:t>organiques</w:t>
      </w:r>
      <w:r>
        <w:rPr>
          <w:spacing w:val="-3"/>
        </w:rPr>
        <w:t> </w:t>
      </w:r>
      <w:r>
        <w:rPr>
          <w:spacing w:val="1"/>
        </w:rPr>
        <w:t>en</w:t>
      </w:r>
      <w:r>
        <w:rPr>
          <w:spacing w:val="89"/>
          <w:w w:val="99"/>
        </w:rPr>
        <w:t> </w:t>
      </w:r>
      <w:r>
        <w:rPr>
          <w:spacing w:val="-2"/>
        </w:rPr>
        <w:t>vue</w:t>
      </w:r>
      <w:r>
        <w:rPr>
          <w:spacing w:val="31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sa</w:t>
      </w:r>
      <w:r>
        <w:rPr>
          <w:spacing w:val="31"/>
        </w:rPr>
        <w:t> </w:t>
      </w:r>
      <w:r>
        <w:rPr>
          <w:spacing w:val="-1"/>
        </w:rPr>
        <w:t>croissance</w:t>
      </w:r>
      <w:r>
        <w:rPr>
          <w:spacing w:val="29"/>
        </w:rPr>
        <w:t> </w:t>
      </w:r>
      <w:r>
        <w:rPr/>
        <w:t>et</w:t>
      </w:r>
      <w:r>
        <w:rPr>
          <w:spacing w:val="30"/>
        </w:rPr>
        <w:t> </w:t>
      </w:r>
      <w:r>
        <w:rPr>
          <w:spacing w:val="-1"/>
        </w:rPr>
        <w:t>développement,</w:t>
      </w:r>
      <w:r>
        <w:rPr>
          <w:spacing w:val="31"/>
        </w:rPr>
        <w:t> </w:t>
      </w:r>
      <w:r>
        <w:rPr/>
        <w:t>ou</w:t>
      </w:r>
      <w:r>
        <w:rPr>
          <w:spacing w:val="28"/>
        </w:rPr>
        <w:t> </w:t>
      </w:r>
      <w:r>
        <w:rPr/>
        <w:t>bien</w:t>
      </w:r>
      <w:r>
        <w:rPr>
          <w:spacing w:val="27"/>
        </w:rPr>
        <w:t> </w:t>
      </w:r>
      <w:r>
        <w:rPr>
          <w:spacing w:val="-1"/>
        </w:rPr>
        <w:t>convoquent,</w:t>
      </w:r>
      <w:r>
        <w:rPr>
          <w:spacing w:val="31"/>
        </w:rPr>
        <w:t> </w:t>
      </w:r>
      <w:r>
        <w:rPr>
          <w:spacing w:val="-1"/>
        </w:rPr>
        <w:t>déclarent,</w:t>
      </w:r>
      <w:r>
        <w:rPr>
          <w:spacing w:val="30"/>
        </w:rPr>
        <w:t> </w:t>
      </w:r>
      <w:r>
        <w:rPr>
          <w:spacing w:val="-1"/>
        </w:rPr>
        <w:t>établissent</w:t>
      </w:r>
      <w:r>
        <w:rPr>
          <w:spacing w:val="28"/>
        </w:rPr>
        <w:t> </w:t>
      </w:r>
      <w:r>
        <w:rPr>
          <w:spacing w:val="1"/>
        </w:rPr>
        <w:t>ou</w:t>
      </w:r>
      <w:r>
        <w:rPr>
          <w:spacing w:val="27"/>
        </w:rPr>
        <w:t> </w:t>
      </w:r>
      <w:r>
        <w:rPr>
          <w:spacing w:val="-1"/>
        </w:rPr>
        <w:t>communiquent</w:t>
      </w:r>
      <w:r>
        <w:rPr>
          <w:spacing w:val="123"/>
          <w:w w:val="99"/>
        </w:rPr>
        <w:t> </w:t>
      </w:r>
      <w:r>
        <w:rPr>
          <w:spacing w:val="-1"/>
        </w:rPr>
        <w:t>officiellement</w:t>
      </w:r>
      <w:r>
        <w:rPr>
          <w:spacing w:val="-5"/>
        </w:rPr>
        <w:t> </w:t>
      </w:r>
      <w:r>
        <w:rPr/>
        <w:t>tout</w:t>
      </w:r>
      <w:r>
        <w:rPr>
          <w:spacing w:val="-5"/>
        </w:rPr>
        <w:t> </w:t>
      </w:r>
      <w:r>
        <w:rPr/>
        <w:t>ce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/>
        <w:t>doit</w:t>
      </w:r>
      <w:r>
        <w:rPr>
          <w:spacing w:val="-5"/>
        </w:rPr>
        <w:t> </w:t>
      </w:r>
      <w:r>
        <w:rPr>
          <w:spacing w:val="-1"/>
        </w:rPr>
        <w:t>être</w:t>
      </w:r>
      <w:r>
        <w:rPr>
          <w:spacing w:val="-4"/>
        </w:rPr>
        <w:t> </w:t>
      </w:r>
      <w:r>
        <w:rPr>
          <w:spacing w:val="-1"/>
        </w:rPr>
        <w:t>fait</w:t>
      </w:r>
      <w:r>
        <w:rPr>
          <w:spacing w:val="-5"/>
        </w:rPr>
        <w:t> </w:t>
      </w:r>
      <w:r>
        <w:rPr/>
        <w:t>ou</w:t>
      </w:r>
      <w:r>
        <w:rPr>
          <w:spacing w:val="-5"/>
        </w:rPr>
        <w:t> </w:t>
      </w:r>
      <w:r>
        <w:rPr>
          <w:spacing w:val="-1"/>
        </w:rPr>
        <w:t>connu,</w:t>
      </w:r>
      <w:r>
        <w:rPr>
          <w:spacing w:val="-2"/>
        </w:rPr>
        <w:t> </w:t>
      </w:r>
      <w:r>
        <w:rPr>
          <w:spacing w:val="-1"/>
        </w:rPr>
        <w:t>selon</w:t>
      </w:r>
      <w:r>
        <w:rPr>
          <w:spacing w:val="-6"/>
        </w:rPr>
        <w:t> </w:t>
      </w:r>
      <w:r>
        <w:rPr>
          <w:spacing w:val="-1"/>
        </w:rPr>
        <w:t>l’ampleur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>
          <w:spacing w:val="-1"/>
        </w:rPr>
        <w:t>autorité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/>
        <w:t>compétence.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left="396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8"/>
        </w:rPr>
        <w:t> </w:t>
      </w:r>
      <w:r>
        <w:rPr/>
        <w:t>2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6"/>
        </w:rPr>
        <w:t> </w:t>
      </w:r>
      <w:bookmarkStart w:name="Article 2e. Sur la Constitution Fondamen" w:id="15"/>
      <w:bookmarkEnd w:id="15"/>
      <w:r>
        <w:rPr>
          <w:spacing w:val="-1"/>
        </w:rPr>
        <w:t>Su</w:t>
      </w:r>
      <w:r>
        <w:rPr>
          <w:spacing w:val="-1"/>
        </w:rPr>
        <w:t>r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Constitution</w:t>
      </w:r>
      <w:r>
        <w:rPr>
          <w:spacing w:val="-7"/>
        </w:rPr>
        <w:t> </w:t>
      </w:r>
      <w:r>
        <w:rPr>
          <w:spacing w:val="-1"/>
        </w:rPr>
        <w:t>Fondamentale</w:t>
      </w:r>
      <w:r>
        <w:rPr>
          <w:b w:val="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0" w:after="0"/>
        <w:ind w:left="396" w:right="117" w:firstLine="283"/>
        <w:jc w:val="both"/>
      </w:pPr>
      <w:r>
        <w:rPr>
          <w:spacing w:val="-1"/>
        </w:rPr>
        <w:t>La</w:t>
      </w:r>
      <w:r>
        <w:rPr/>
        <w:t> </w:t>
      </w:r>
      <w:r>
        <w:rPr>
          <w:spacing w:val="-1"/>
        </w:rPr>
        <w:t>Congrégation</w:t>
      </w:r>
      <w:r>
        <w:rPr>
          <w:spacing w:val="49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gardé</w:t>
      </w:r>
      <w:r>
        <w:rPr/>
        <w:t> </w:t>
      </w:r>
      <w:r>
        <w:rPr>
          <w:spacing w:val="-1"/>
        </w:rPr>
        <w:t>vivante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conscience</w:t>
      </w:r>
      <w:r>
        <w:rPr/>
        <w:t> </w:t>
      </w:r>
      <w:r>
        <w:rPr>
          <w:spacing w:val="-1"/>
        </w:rPr>
        <w:t>d’être</w:t>
      </w:r>
      <w:r>
        <w:rPr>
          <w:spacing w:val="3"/>
        </w:rPr>
        <w:t> </w:t>
      </w:r>
      <w:r>
        <w:rPr>
          <w:spacing w:val="-1"/>
        </w:rPr>
        <w:t>née</w:t>
      </w:r>
      <w:r>
        <w:rPr/>
        <w:t> </w:t>
      </w:r>
      <w:r>
        <w:rPr>
          <w:spacing w:val="-1"/>
        </w:rPr>
        <w:t>dans</w:t>
      </w:r>
      <w:r>
        <w:rPr>
          <w:spacing w:val="49"/>
        </w:rPr>
        <w:t> </w:t>
      </w:r>
      <w:r>
        <w:rPr>
          <w:spacing w:val="-1"/>
        </w:rPr>
        <w:t>l’Église</w:t>
      </w:r>
      <w:r>
        <w:rPr/>
        <w:t> </w:t>
      </w:r>
      <w:r>
        <w:rPr>
          <w:spacing w:val="-1"/>
        </w:rPr>
        <w:t>comme</w:t>
      </w:r>
      <w:r>
        <w:rPr>
          <w:spacing w:val="3"/>
        </w:rPr>
        <w:t> </w:t>
      </w:r>
      <w:r>
        <w:rPr>
          <w:spacing w:val="-1"/>
        </w:rPr>
        <w:t>une</w:t>
      </w:r>
      <w:r>
        <w:rPr/>
        <w:t> </w:t>
      </w:r>
      <w:r>
        <w:rPr>
          <w:spacing w:val="-1"/>
        </w:rPr>
        <w:t>communauté</w:t>
      </w:r>
      <w:r>
        <w:rPr>
          <w:spacing w:val="103"/>
          <w:w w:val="99"/>
        </w:rPr>
        <w:t> </w:t>
      </w:r>
      <w:r>
        <w:rPr>
          <w:spacing w:val="-1"/>
        </w:rPr>
        <w:t>convoquée</w:t>
      </w:r>
      <w:r>
        <w:rPr>
          <w:spacing w:val="12"/>
        </w:rPr>
        <w:t> </w:t>
      </w:r>
      <w:r>
        <w:rPr>
          <w:spacing w:val="1"/>
        </w:rPr>
        <w:t>et</w:t>
      </w:r>
      <w:r>
        <w:rPr>
          <w:spacing w:val="12"/>
        </w:rPr>
        <w:t> </w:t>
      </w:r>
      <w:r>
        <w:rPr/>
        <w:t>consacrée</w:t>
      </w:r>
      <w:r>
        <w:rPr>
          <w:spacing w:val="13"/>
        </w:rPr>
        <w:t> </w:t>
      </w:r>
      <w:r>
        <w:rPr/>
        <w:t>sous</w:t>
      </w:r>
      <w:r>
        <w:rPr>
          <w:spacing w:val="14"/>
        </w:rPr>
        <w:t> </w:t>
      </w:r>
      <w:r>
        <w:rPr>
          <w:spacing w:val="-1"/>
        </w:rPr>
        <w:t>l’action</w:t>
      </w:r>
      <w:r>
        <w:rPr>
          <w:spacing w:val="11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l’Esprit</w:t>
      </w:r>
      <w:r>
        <w:rPr>
          <w:spacing w:val="15"/>
        </w:rPr>
        <w:t> </w:t>
      </w:r>
      <w:r>
        <w:rPr>
          <w:spacing w:val="-1"/>
        </w:rPr>
        <w:t>Saint</w:t>
      </w:r>
      <w:r>
        <w:rPr>
          <w:spacing w:val="12"/>
        </w:rPr>
        <w:t> </w:t>
      </w:r>
      <w:r>
        <w:rPr/>
        <w:t>et</w:t>
      </w:r>
      <w:r>
        <w:rPr>
          <w:spacing w:val="12"/>
        </w:rPr>
        <w:t> </w:t>
      </w:r>
      <w:r>
        <w:rPr/>
        <w:t>à</w:t>
      </w:r>
      <w:r>
        <w:rPr>
          <w:spacing w:val="18"/>
        </w:rPr>
        <w:t> </w:t>
      </w:r>
      <w:r>
        <w:rPr>
          <w:spacing w:val="-1"/>
        </w:rPr>
        <w:t>travers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médiation</w:t>
      </w:r>
      <w:r>
        <w:rPr>
          <w:spacing w:val="11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saint</w:t>
      </w:r>
      <w:r>
        <w:rPr>
          <w:spacing w:val="16"/>
        </w:rPr>
        <w:t> </w:t>
      </w:r>
      <w:r>
        <w:rPr>
          <w:spacing w:val="-1"/>
        </w:rPr>
        <w:t>Antoine</w:t>
      </w:r>
      <w:r>
        <w:rPr>
          <w:spacing w:val="13"/>
        </w:rPr>
        <w:t> </w:t>
      </w:r>
      <w:r>
        <w:rPr>
          <w:spacing w:val="-1"/>
        </w:rPr>
        <w:t>Marie</w:t>
      </w:r>
      <w:r>
        <w:rPr>
          <w:spacing w:val="15"/>
        </w:rPr>
        <w:t> </w:t>
      </w:r>
      <w:r>
        <w:rPr>
          <w:spacing w:val="-1"/>
        </w:rPr>
        <w:t>Claret.</w:t>
      </w:r>
      <w:r>
        <w:rPr>
          <w:spacing w:val="113"/>
          <w:w w:val="99"/>
        </w:rPr>
        <w:t> </w:t>
      </w:r>
      <w:r>
        <w:rPr>
          <w:spacing w:val="-1"/>
        </w:rPr>
        <w:t>Héritière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son</w:t>
      </w:r>
      <w:r>
        <w:rPr>
          <w:spacing w:val="40"/>
        </w:rPr>
        <w:t> </w:t>
      </w:r>
      <w:r>
        <w:rPr>
          <w:spacing w:val="-1"/>
        </w:rPr>
        <w:t>esprit</w:t>
      </w:r>
      <w:r>
        <w:rPr>
          <w:spacing w:val="40"/>
        </w:rPr>
        <w:t> </w:t>
      </w:r>
      <w:r>
        <w:rPr>
          <w:spacing w:val="-1"/>
        </w:rPr>
        <w:t>missionnaire,</w:t>
      </w:r>
      <w:r>
        <w:rPr>
          <w:spacing w:val="41"/>
        </w:rPr>
        <w:t> </w:t>
      </w:r>
      <w:r>
        <w:rPr>
          <w:spacing w:val="-1"/>
        </w:rPr>
        <w:t>la</w:t>
      </w:r>
      <w:r>
        <w:rPr>
          <w:spacing w:val="41"/>
        </w:rPr>
        <w:t> </w:t>
      </w:r>
      <w:r>
        <w:rPr>
          <w:spacing w:val="-1"/>
        </w:rPr>
        <w:t>Congrégation</w:t>
      </w:r>
      <w:r>
        <w:rPr>
          <w:spacing w:val="41"/>
        </w:rPr>
        <w:t> </w:t>
      </w:r>
      <w:r>
        <w:rPr>
          <w:spacing w:val="-1"/>
        </w:rPr>
        <w:t>se</w:t>
      </w:r>
      <w:r>
        <w:rPr>
          <w:spacing w:val="40"/>
        </w:rPr>
        <w:t> </w:t>
      </w:r>
      <w:r>
        <w:rPr>
          <w:spacing w:val="-1"/>
        </w:rPr>
        <w:t>sent</w:t>
      </w:r>
      <w:r>
        <w:rPr>
          <w:spacing w:val="41"/>
        </w:rPr>
        <w:t> </w:t>
      </w:r>
      <w:r>
        <w:rPr>
          <w:spacing w:val="-1"/>
        </w:rPr>
        <w:t>responsable</w:t>
      </w:r>
      <w:r>
        <w:rPr>
          <w:spacing w:val="40"/>
        </w:rPr>
        <w:t> </w:t>
      </w:r>
      <w:r>
        <w:rPr>
          <w:spacing w:val="-1"/>
        </w:rPr>
        <w:t>d’actualiser</w:t>
      </w:r>
      <w:r>
        <w:rPr>
          <w:spacing w:val="42"/>
        </w:rPr>
        <w:t> </w:t>
      </w:r>
      <w:r>
        <w:rPr/>
        <w:t>ses</w:t>
      </w:r>
      <w:r>
        <w:rPr>
          <w:spacing w:val="39"/>
        </w:rPr>
        <w:t> </w:t>
      </w:r>
      <w:r>
        <w:rPr>
          <w:spacing w:val="-1"/>
        </w:rPr>
        <w:t>initiatives</w:t>
      </w:r>
      <w:r>
        <w:rPr>
          <w:spacing w:val="115"/>
          <w:w w:val="99"/>
        </w:rPr>
        <w:t> </w:t>
      </w:r>
      <w:r>
        <w:rPr>
          <w:spacing w:val="-1"/>
        </w:rPr>
        <w:t>missionnaires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promouvoir</w:t>
      </w:r>
      <w:r>
        <w:rPr>
          <w:spacing w:val="-4"/>
        </w:rPr>
        <w:t> </w:t>
      </w:r>
      <w:r>
        <w:rPr>
          <w:spacing w:val="-1"/>
        </w:rPr>
        <w:t>celles</w:t>
      </w:r>
      <w:r>
        <w:rPr>
          <w:spacing w:val="-7"/>
        </w:rPr>
        <w:t> </w:t>
      </w:r>
      <w:r>
        <w:rPr>
          <w:spacing w:val="-1"/>
        </w:rPr>
        <w:t>qu’il</w:t>
      </w:r>
      <w:r>
        <w:rPr>
          <w:spacing w:val="-6"/>
        </w:rPr>
        <w:t> </w:t>
      </w:r>
      <w:r>
        <w:rPr>
          <w:spacing w:val="-1"/>
        </w:rPr>
        <w:t>n’a</w:t>
      </w:r>
      <w:r>
        <w:rPr>
          <w:spacing w:val="-5"/>
        </w:rPr>
        <w:t> </w:t>
      </w:r>
      <w:r>
        <w:rPr/>
        <w:t>pu</w:t>
      </w:r>
      <w:r>
        <w:rPr>
          <w:spacing w:val="-7"/>
        </w:rPr>
        <w:t> </w:t>
      </w:r>
      <w:r>
        <w:rPr>
          <w:spacing w:val="-1"/>
        </w:rPr>
        <w:t>réaliser</w:t>
      </w:r>
      <w:r>
        <w:rPr>
          <w:spacing w:val="-5"/>
        </w:rPr>
        <w:t> </w:t>
      </w:r>
      <w:r>
        <w:rPr>
          <w:spacing w:val="1"/>
        </w:rPr>
        <w:t>lui-même</w:t>
      </w:r>
      <w:hyperlink w:history="true" w:anchor="_bookmark5">
        <w:r>
          <w:rPr>
            <w:spacing w:val="1"/>
            <w:position w:val="9"/>
            <w:sz w:val="13"/>
            <w:szCs w:val="13"/>
          </w:rPr>
          <w:t>6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spacing w:line="226" w:lineRule="auto" w:before="128"/>
        <w:ind w:right="118"/>
        <w:jc w:val="both"/>
      </w:pPr>
      <w:r>
        <w:rPr/>
        <w:t>Notre</w:t>
      </w:r>
      <w:r>
        <w:rPr>
          <w:spacing w:val="-2"/>
        </w:rPr>
        <w:t> </w:t>
      </w:r>
      <w:r>
        <w:rPr>
          <w:spacing w:val="-1"/>
        </w:rPr>
        <w:t>Fondateur nous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introduits</w:t>
      </w:r>
      <w:r>
        <w:rPr>
          <w:spacing w:val="-2"/>
        </w:rPr>
        <w:t> </w:t>
      </w:r>
      <w:r>
        <w:rPr/>
        <w:t>dans</w:t>
      </w:r>
      <w:r>
        <w:rPr>
          <w:spacing w:val="-2"/>
        </w:rPr>
        <w:t> </w:t>
      </w:r>
      <w:r>
        <w:rPr>
          <w:spacing w:val="-1"/>
        </w:rPr>
        <w:t>une compréhension</w:t>
      </w:r>
      <w:r>
        <w:rPr/>
        <w:t> et</w:t>
      </w:r>
      <w:r>
        <w:rPr>
          <w:spacing w:val="-2"/>
        </w:rPr>
        <w:t> une</w:t>
      </w:r>
      <w:r>
        <w:rPr>
          <w:spacing w:val="-1"/>
        </w:rPr>
        <w:t> </w:t>
      </w:r>
      <w:r>
        <w:rPr/>
        <w:t>façon</w:t>
      </w:r>
      <w:r>
        <w:rPr>
          <w:spacing w:val="-3"/>
        </w:rPr>
        <w:t> </w:t>
      </w:r>
      <w:r>
        <w:rPr>
          <w:spacing w:val="-1"/>
        </w:rPr>
        <w:t>particulière </w:t>
      </w:r>
      <w:r>
        <w:rPr/>
        <w:t>de</w:t>
      </w:r>
      <w:r>
        <w:rPr>
          <w:spacing w:val="-1"/>
        </w:rPr>
        <w:t> vivre </w:t>
      </w:r>
      <w:r>
        <w:rPr/>
        <w:t>du</w:t>
      </w:r>
      <w:r>
        <w:rPr>
          <w:spacing w:val="-3"/>
        </w:rPr>
        <w:t> </w:t>
      </w:r>
      <w:r>
        <w:rPr>
          <w:spacing w:val="-1"/>
        </w:rPr>
        <w:t>Christ</w:t>
      </w:r>
      <w:r>
        <w:rPr>
          <w:spacing w:val="-2"/>
        </w:rPr>
        <w:t> </w:t>
      </w:r>
      <w:r>
        <w:rPr>
          <w:spacing w:val="-1"/>
        </w:rPr>
        <w:t>oint</w:t>
      </w:r>
      <w:r>
        <w:rPr>
          <w:spacing w:val="-2"/>
        </w:rPr>
        <w:t> </w:t>
      </w:r>
      <w:r>
        <w:rPr/>
        <w:t>et</w:t>
      </w:r>
      <w:r>
        <w:rPr>
          <w:spacing w:val="85"/>
          <w:w w:val="99"/>
        </w:rPr>
        <w:t> </w:t>
      </w:r>
      <w:r>
        <w:rPr>
          <w:spacing w:val="-1"/>
        </w:rPr>
        <w:t>envoyé</w:t>
      </w:r>
      <w:r>
        <w:rPr>
          <w:spacing w:val="-4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Père,</w:t>
      </w:r>
      <w:r>
        <w:rPr>
          <w:spacing w:val="-5"/>
        </w:rPr>
        <w:t> </w:t>
      </w:r>
      <w:r>
        <w:rPr/>
        <w:t>dont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consécration</w:t>
      </w:r>
      <w:r>
        <w:rPr>
          <w:spacing w:val="-5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la mission</w:t>
      </w:r>
      <w:r>
        <w:rPr>
          <w:spacing w:val="-4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>
          <w:spacing w:val="-1"/>
        </w:rPr>
        <w:t>continuent</w:t>
      </w:r>
      <w:r>
        <w:rPr>
          <w:spacing w:val="-4"/>
        </w:rPr>
        <w:t> </w:t>
      </w:r>
      <w:r>
        <w:rPr/>
        <w:t>dans</w:t>
      </w:r>
      <w:r>
        <w:rPr>
          <w:spacing w:val="-4"/>
        </w:rPr>
        <w:t> </w:t>
      </w:r>
      <w:r>
        <w:rPr>
          <w:spacing w:val="-1"/>
        </w:rPr>
        <w:t>l’Église.</w:t>
      </w:r>
      <w:r>
        <w:rPr>
          <w:spacing w:val="-3"/>
        </w:rPr>
        <w:t> </w:t>
      </w:r>
      <w:r>
        <w:rPr/>
        <w:t>C’est</w:t>
      </w:r>
      <w:r>
        <w:rPr>
          <w:spacing w:val="-4"/>
        </w:rPr>
        <w:t> </w:t>
      </w:r>
      <w:r>
        <w:rPr>
          <w:spacing w:val="-1"/>
        </w:rPr>
        <w:t>ainsi</w:t>
      </w:r>
      <w:r>
        <w:rPr>
          <w:spacing w:val="-3"/>
        </w:rPr>
        <w:t> </w:t>
      </w:r>
      <w:r>
        <w:rPr>
          <w:spacing w:val="-1"/>
        </w:rPr>
        <w:t>que Claret</w:t>
      </w:r>
      <w:r>
        <w:rPr>
          <w:spacing w:val="-4"/>
        </w:rPr>
        <w:t> </w:t>
      </w:r>
      <w:r>
        <w:rPr>
          <w:spacing w:val="-1"/>
        </w:rPr>
        <w:t>exerce sa</w:t>
      </w:r>
      <w:r>
        <w:rPr>
          <w:spacing w:val="105"/>
          <w:w w:val="99"/>
        </w:rPr>
        <w:t> </w:t>
      </w:r>
      <w:r>
        <w:rPr>
          <w:spacing w:val="-1"/>
        </w:rPr>
        <w:t>paternité</w:t>
      </w:r>
      <w:r>
        <w:rPr>
          <w:spacing w:val="-8"/>
        </w:rPr>
        <w:t> </w:t>
      </w:r>
      <w:r>
        <w:rPr>
          <w:spacing w:val="-1"/>
        </w:rPr>
        <w:t>sur</w:t>
      </w:r>
      <w:r>
        <w:rPr>
          <w:spacing w:val="-5"/>
        </w:rPr>
        <w:t> </w:t>
      </w:r>
      <w:r>
        <w:rPr>
          <w:spacing w:val="-1"/>
        </w:rPr>
        <w:t>notre</w:t>
      </w:r>
      <w:r>
        <w:rPr>
          <w:spacing w:val="-7"/>
        </w:rPr>
        <w:t> </w:t>
      </w:r>
      <w:r>
        <w:rPr>
          <w:spacing w:val="-1"/>
        </w:rPr>
        <w:t>famille</w:t>
      </w:r>
      <w:r>
        <w:rPr>
          <w:spacing w:val="-5"/>
        </w:rPr>
        <w:t> </w:t>
      </w:r>
      <w:r>
        <w:rPr/>
        <w:t>missionnaire</w:t>
      </w:r>
      <w:hyperlink w:history="true" w:anchor="_bookmark6">
        <w:r>
          <w:rPr>
            <w:position w:val="9"/>
            <w:sz w:val="13"/>
            <w:szCs w:val="13"/>
          </w:rPr>
          <w:t>7</w:t>
        </w:r>
      </w:hyperlink>
      <w:r>
        <w:rPr/>
        <w:t>.</w:t>
      </w:r>
      <w:r>
        <w:rPr/>
      </w:r>
    </w:p>
    <w:p>
      <w:pPr>
        <w:pStyle w:val="BodyText"/>
        <w:spacing w:line="230" w:lineRule="exact" w:before="125"/>
        <w:ind w:right="118"/>
        <w:jc w:val="both"/>
      </w:pPr>
      <w:r>
        <w:rPr>
          <w:spacing w:val="-1"/>
        </w:rPr>
        <w:t>Le</w:t>
      </w:r>
      <w:r>
        <w:rPr>
          <w:spacing w:val="17"/>
        </w:rPr>
        <w:t> </w:t>
      </w:r>
      <w:r>
        <w:rPr/>
        <w:t>vécu</w:t>
      </w:r>
      <w:r>
        <w:rPr>
          <w:spacing w:val="16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notre</w:t>
      </w:r>
      <w:r>
        <w:rPr>
          <w:spacing w:val="18"/>
        </w:rPr>
        <w:t> </w:t>
      </w:r>
      <w:r>
        <w:rPr>
          <w:spacing w:val="-1"/>
        </w:rPr>
        <w:t>charisme</w:t>
      </w:r>
      <w:r>
        <w:rPr>
          <w:spacing w:val="17"/>
        </w:rPr>
        <w:t> </w:t>
      </w:r>
      <w:r>
        <w:rPr/>
        <w:t>intègre</w:t>
      </w:r>
      <w:r>
        <w:rPr>
          <w:spacing w:val="18"/>
        </w:rPr>
        <w:t> </w:t>
      </w:r>
      <w:r>
        <w:rPr>
          <w:spacing w:val="-1"/>
        </w:rPr>
        <w:t>les</w:t>
      </w:r>
      <w:r>
        <w:rPr>
          <w:spacing w:val="17"/>
        </w:rPr>
        <w:t> </w:t>
      </w:r>
      <w:r>
        <w:rPr>
          <w:spacing w:val="-1"/>
        </w:rPr>
        <w:t>richesses</w:t>
      </w:r>
      <w:r>
        <w:rPr>
          <w:spacing w:val="17"/>
        </w:rPr>
        <w:t> </w:t>
      </w:r>
      <w:r>
        <w:rPr>
          <w:spacing w:val="-1"/>
        </w:rPr>
        <w:t>spirituelles</w:t>
      </w:r>
      <w:r>
        <w:rPr>
          <w:spacing w:val="18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les</w:t>
      </w:r>
      <w:r>
        <w:rPr>
          <w:spacing w:val="17"/>
        </w:rPr>
        <w:t> </w:t>
      </w:r>
      <w:r>
        <w:rPr>
          <w:spacing w:val="-1"/>
        </w:rPr>
        <w:t>valeurs</w:t>
      </w:r>
      <w:r>
        <w:rPr>
          <w:spacing w:val="17"/>
        </w:rPr>
        <w:t> </w:t>
      </w:r>
      <w:r>
        <w:rPr>
          <w:spacing w:val="-1"/>
        </w:rPr>
        <w:t>culturelles</w:t>
      </w:r>
      <w:r>
        <w:rPr>
          <w:spacing w:val="17"/>
        </w:rPr>
        <w:t> </w:t>
      </w:r>
      <w:r>
        <w:rPr/>
        <w:t>des</w:t>
      </w:r>
      <w:r>
        <w:rPr>
          <w:spacing w:val="18"/>
        </w:rPr>
        <w:t> </w:t>
      </w:r>
      <w:r>
        <w:rPr>
          <w:spacing w:val="-1"/>
        </w:rPr>
        <w:t>peuples</w:t>
      </w:r>
      <w:r>
        <w:rPr>
          <w:spacing w:val="17"/>
        </w:rPr>
        <w:t> </w:t>
      </w:r>
      <w:r>
        <w:rPr/>
        <w:t>au</w:t>
      </w:r>
      <w:r>
        <w:rPr>
          <w:spacing w:val="19"/>
        </w:rPr>
        <w:t> </w:t>
      </w:r>
      <w:r>
        <w:rPr>
          <w:spacing w:val="-1"/>
        </w:rPr>
        <w:t>milieu</w:t>
      </w:r>
      <w:r>
        <w:rPr>
          <w:spacing w:val="99"/>
          <w:w w:val="99"/>
        </w:rPr>
        <w:t> </w:t>
      </w:r>
      <w:r>
        <w:rPr>
          <w:spacing w:val="-1"/>
        </w:rPr>
        <w:t>desquels</w:t>
      </w:r>
      <w:r>
        <w:rPr>
          <w:spacing w:val="-7"/>
        </w:rPr>
        <w:t> </w:t>
      </w:r>
      <w:r>
        <w:rPr>
          <w:spacing w:val="-1"/>
        </w:rPr>
        <w:t>nous</w:t>
      </w:r>
      <w:r>
        <w:rPr>
          <w:spacing w:val="-7"/>
        </w:rPr>
        <w:t> </w:t>
      </w:r>
      <w:r>
        <w:rPr>
          <w:spacing w:val="1"/>
        </w:rPr>
        <w:t>vivons</w:t>
      </w:r>
      <w:hyperlink w:history="true" w:anchor="_bookmark7">
        <w:r>
          <w:rPr>
            <w:spacing w:val="1"/>
            <w:position w:val="9"/>
            <w:sz w:val="13"/>
          </w:rPr>
          <w:t>8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27" w:lineRule="auto" w:before="0" w:after="0"/>
        <w:ind w:left="396" w:right="117" w:firstLine="283"/>
        <w:jc w:val="both"/>
      </w:pPr>
      <w:r>
        <w:rPr>
          <w:spacing w:val="-1"/>
        </w:rPr>
        <w:t>L’expérience</w:t>
      </w:r>
      <w:r>
        <w:rPr>
          <w:spacing w:val="19"/>
        </w:rPr>
        <w:t> </w:t>
      </w:r>
      <w:r>
        <w:rPr>
          <w:spacing w:val="-1"/>
        </w:rPr>
        <w:t>spirituelle</w:t>
      </w:r>
      <w:r>
        <w:rPr>
          <w:spacing w:val="17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1"/>
        </w:rPr>
        <w:t>sa</w:t>
      </w:r>
      <w:r>
        <w:rPr>
          <w:spacing w:val="17"/>
        </w:rPr>
        <w:t> </w:t>
      </w:r>
      <w:r>
        <w:rPr>
          <w:spacing w:val="-1"/>
        </w:rPr>
        <w:t>vocation</w:t>
      </w:r>
      <w:r>
        <w:rPr>
          <w:spacing w:val="18"/>
        </w:rPr>
        <w:t> </w:t>
      </w:r>
      <w:r>
        <w:rPr>
          <w:spacing w:val="-1"/>
        </w:rPr>
        <w:t>missionnaire</w:t>
      </w:r>
      <w:r>
        <w:rPr>
          <w:spacing w:val="19"/>
        </w:rPr>
        <w:t> </w:t>
      </w:r>
      <w:r>
        <w:rPr>
          <w:spacing w:val="-1"/>
        </w:rPr>
        <w:t>fut,</w:t>
      </w:r>
      <w:r>
        <w:rPr>
          <w:spacing w:val="17"/>
        </w:rPr>
        <w:t> </w:t>
      </w:r>
      <w:r>
        <w:rPr/>
        <w:t>pour</w:t>
      </w:r>
      <w:r>
        <w:rPr>
          <w:spacing w:val="18"/>
        </w:rPr>
        <w:t> </w:t>
      </w:r>
      <w:r>
        <w:rPr>
          <w:spacing w:val="-1"/>
        </w:rPr>
        <w:t>notre</w:t>
      </w:r>
      <w:r>
        <w:rPr>
          <w:spacing w:val="16"/>
        </w:rPr>
        <w:t> </w:t>
      </w:r>
      <w:r>
        <w:rPr/>
        <w:t>Père</w:t>
      </w:r>
      <w:r>
        <w:rPr>
          <w:spacing w:val="17"/>
        </w:rPr>
        <w:t> </w:t>
      </w:r>
      <w:r>
        <w:rPr>
          <w:spacing w:val="-1"/>
        </w:rPr>
        <w:t>Fondateur,</w:t>
      </w:r>
      <w:r>
        <w:rPr>
          <w:spacing w:val="17"/>
        </w:rPr>
        <w:t> </w:t>
      </w:r>
      <w:r>
        <w:rPr>
          <w:spacing w:val="-1"/>
        </w:rPr>
        <w:t>le</w:t>
      </w:r>
      <w:r>
        <w:rPr>
          <w:spacing w:val="17"/>
        </w:rPr>
        <w:t> </w:t>
      </w:r>
      <w:r>
        <w:rPr>
          <w:spacing w:val="-1"/>
        </w:rPr>
        <w:t>principe</w:t>
      </w:r>
      <w:r>
        <w:rPr>
          <w:spacing w:val="95"/>
          <w:w w:val="99"/>
        </w:rPr>
        <w:t> </w:t>
      </w:r>
      <w:r>
        <w:rPr>
          <w:spacing w:val="-1"/>
        </w:rPr>
        <w:t>organisateur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/>
        <w:t>son</w:t>
      </w:r>
      <w:r>
        <w:rPr>
          <w:spacing w:val="9"/>
        </w:rPr>
        <w:t> </w:t>
      </w:r>
      <w:r>
        <w:rPr>
          <w:spacing w:val="-1"/>
        </w:rPr>
        <w:t>existence</w:t>
      </w:r>
      <w:r>
        <w:rPr>
          <w:spacing w:val="13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motivation</w:t>
      </w:r>
      <w:r>
        <w:rPr>
          <w:spacing w:val="9"/>
        </w:rPr>
        <w:t> </w:t>
      </w:r>
      <w:r>
        <w:rPr/>
        <w:t>profonde</w:t>
      </w:r>
      <w:r>
        <w:rPr>
          <w:spacing w:val="11"/>
        </w:rPr>
        <w:t> </w:t>
      </w:r>
      <w:r>
        <w:rPr>
          <w:spacing w:val="-1"/>
        </w:rPr>
        <w:t>qui</w:t>
      </w:r>
      <w:r>
        <w:rPr>
          <w:spacing w:val="10"/>
        </w:rPr>
        <w:t> </w:t>
      </w:r>
      <w:r>
        <w:rPr>
          <w:spacing w:val="-1"/>
        </w:rPr>
        <w:t>orienta</w:t>
      </w:r>
      <w:r>
        <w:rPr>
          <w:spacing w:val="11"/>
        </w:rPr>
        <w:t> </w:t>
      </w:r>
      <w:r>
        <w:rPr>
          <w:spacing w:val="-1"/>
        </w:rPr>
        <w:t>toute</w:t>
      </w:r>
      <w:r>
        <w:rPr>
          <w:spacing w:val="11"/>
        </w:rPr>
        <w:t> </w:t>
      </w:r>
      <w:r>
        <w:rPr>
          <w:spacing w:val="-1"/>
        </w:rPr>
        <w:t>sa</w:t>
      </w:r>
      <w:r>
        <w:rPr>
          <w:spacing w:val="10"/>
        </w:rPr>
        <w:t> </w:t>
      </w:r>
      <w:r>
        <w:rPr>
          <w:spacing w:val="-1"/>
        </w:rPr>
        <w:t>vie</w:t>
      </w:r>
      <w:r>
        <w:rPr>
          <w:spacing w:val="11"/>
        </w:rPr>
        <w:t> </w:t>
      </w:r>
      <w:r>
        <w:rPr/>
        <w:t>et</w:t>
      </w:r>
      <w:r>
        <w:rPr>
          <w:spacing w:val="10"/>
        </w:rPr>
        <w:t> </w:t>
      </w:r>
      <w:r>
        <w:rPr/>
        <w:t>toute</w:t>
      </w:r>
      <w:r>
        <w:rPr>
          <w:spacing w:val="11"/>
        </w:rPr>
        <w:t> </w:t>
      </w:r>
      <w:r>
        <w:rPr/>
        <w:t>son</w:t>
      </w:r>
      <w:r>
        <w:rPr>
          <w:spacing w:val="9"/>
        </w:rPr>
        <w:t> </w:t>
      </w:r>
      <w:r>
        <w:rPr>
          <w:spacing w:val="-1"/>
        </w:rPr>
        <w:t>action</w:t>
      </w:r>
      <w:r>
        <w:rPr>
          <w:spacing w:val="9"/>
        </w:rPr>
        <w:t> </w:t>
      </w:r>
      <w:r>
        <w:rPr>
          <w:spacing w:val="-1"/>
        </w:rPr>
        <w:t>apostolique.</w:t>
      </w:r>
      <w:r>
        <w:rPr>
          <w:spacing w:val="87"/>
          <w:w w:val="99"/>
        </w:rPr>
        <w:t> </w:t>
      </w:r>
      <w:r>
        <w:rPr>
          <w:spacing w:val="-1"/>
        </w:rPr>
        <w:t>Cette</w:t>
      </w:r>
      <w:r>
        <w:rPr>
          <w:spacing w:val="11"/>
        </w:rPr>
        <w:t> </w:t>
      </w:r>
      <w:r>
        <w:rPr>
          <w:spacing w:val="-1"/>
        </w:rPr>
        <w:t>expérience</w:t>
      </w:r>
      <w:r>
        <w:rPr>
          <w:spacing w:val="12"/>
        </w:rPr>
        <w:t> </w:t>
      </w:r>
      <w:r>
        <w:rPr>
          <w:spacing w:val="-1"/>
        </w:rPr>
        <w:t>devient</w:t>
      </w:r>
      <w:r>
        <w:rPr>
          <w:spacing w:val="10"/>
        </w:rPr>
        <w:t> </w:t>
      </w:r>
      <w:r>
        <w:rPr/>
        <w:t>pour</w:t>
      </w:r>
      <w:r>
        <w:rPr>
          <w:spacing w:val="15"/>
        </w:rPr>
        <w:t> </w:t>
      </w:r>
      <w:r>
        <w:rPr>
          <w:spacing w:val="-1"/>
        </w:rPr>
        <w:t>nous</w:t>
      </w:r>
      <w:r>
        <w:rPr>
          <w:spacing w:val="10"/>
        </w:rPr>
        <w:t> </w:t>
      </w:r>
      <w:r>
        <w:rPr>
          <w:spacing w:val="-1"/>
        </w:rPr>
        <w:t>source</w:t>
      </w:r>
      <w:r>
        <w:rPr>
          <w:spacing w:val="12"/>
        </w:rPr>
        <w:t> </w:t>
      </w:r>
      <w:r>
        <w:rPr/>
        <w:t>d’inspiration</w:t>
      </w:r>
      <w:r>
        <w:rPr>
          <w:spacing w:val="9"/>
        </w:rPr>
        <w:t> </w:t>
      </w:r>
      <w:r>
        <w:rPr/>
        <w:t>et</w:t>
      </w:r>
      <w:r>
        <w:rPr>
          <w:spacing w:val="11"/>
        </w:rPr>
        <w:t> </w:t>
      </w:r>
      <w:r>
        <w:rPr>
          <w:spacing w:val="-1"/>
        </w:rPr>
        <w:t>d’encouragement</w:t>
      </w:r>
      <w:r>
        <w:rPr>
          <w:spacing w:val="11"/>
        </w:rPr>
        <w:t> </w:t>
      </w:r>
      <w:r>
        <w:rPr/>
        <w:t>pour</w:t>
      </w:r>
      <w:r>
        <w:rPr>
          <w:spacing w:val="11"/>
        </w:rPr>
        <w:t> </w:t>
      </w:r>
      <w:r>
        <w:rPr/>
        <w:t>répondre</w:t>
      </w:r>
      <w:r>
        <w:rPr>
          <w:spacing w:val="12"/>
        </w:rPr>
        <w:t> </w:t>
      </w:r>
      <w:r>
        <w:rPr>
          <w:spacing w:val="-1"/>
        </w:rPr>
        <w:t>aujourd’hui</w:t>
      </w:r>
      <w:r>
        <w:rPr>
          <w:spacing w:val="10"/>
        </w:rPr>
        <w:t> </w:t>
      </w:r>
      <w:r>
        <w:rPr/>
        <w:t>à</w:t>
      </w:r>
      <w:r>
        <w:rPr>
          <w:spacing w:val="12"/>
        </w:rPr>
        <w:t> </w:t>
      </w:r>
      <w:r>
        <w:rPr>
          <w:spacing w:val="-1"/>
        </w:rPr>
        <w:t>notre</w:t>
      </w:r>
      <w:r>
        <w:rPr>
          <w:spacing w:val="75"/>
          <w:w w:val="99"/>
        </w:rPr>
        <w:t> </w:t>
      </w:r>
      <w:r>
        <w:rPr>
          <w:spacing w:val="-1"/>
        </w:rPr>
        <w:t>vocation</w:t>
      </w:r>
      <w:r>
        <w:rPr>
          <w:spacing w:val="3"/>
        </w:rPr>
        <w:t> </w:t>
      </w:r>
      <w:r>
        <w:rPr/>
        <w:t>dans</w:t>
      </w:r>
      <w:r>
        <w:rPr>
          <w:spacing w:val="4"/>
        </w:rPr>
        <w:t> </w:t>
      </w:r>
      <w:r>
        <w:rPr>
          <w:spacing w:val="-1"/>
        </w:rPr>
        <w:t>l’Église</w:t>
      </w:r>
      <w:r>
        <w:rPr>
          <w:spacing w:val="6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dans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>
          <w:spacing w:val="1"/>
        </w:rPr>
        <w:t>monde</w:t>
      </w:r>
      <w:hyperlink w:history="true" w:anchor="_bookmark8">
        <w:r>
          <w:rPr>
            <w:spacing w:val="1"/>
            <w:position w:val="9"/>
            <w:sz w:val="13"/>
            <w:szCs w:val="13"/>
          </w:rPr>
          <w:t>9</w:t>
        </w:r>
      </w:hyperlink>
      <w:r>
        <w:rPr>
          <w:spacing w:val="1"/>
        </w:rPr>
        <w:t>.</w:t>
      </w:r>
      <w:r>
        <w:rPr>
          <w:spacing w:val="6"/>
        </w:rPr>
        <w:t> </w:t>
      </w:r>
      <w:r>
        <w:rPr>
          <w:spacing w:val="-1"/>
        </w:rPr>
        <w:t>C’est</w:t>
      </w:r>
      <w:r>
        <w:rPr>
          <w:spacing w:val="4"/>
        </w:rPr>
        <w:t> </w:t>
      </w:r>
      <w:r>
        <w:rPr/>
        <w:t>pourquoi</w:t>
      </w:r>
      <w:r>
        <w:rPr>
          <w:spacing w:val="4"/>
        </w:rPr>
        <w:t> </w:t>
      </w:r>
      <w:r>
        <w:rPr/>
        <w:t>elle</w:t>
      </w:r>
      <w:r>
        <w:rPr>
          <w:spacing w:val="6"/>
        </w:rPr>
        <w:t> </w:t>
      </w:r>
      <w:r>
        <w:rPr/>
        <w:t>doit</w:t>
      </w:r>
      <w:r>
        <w:rPr>
          <w:spacing w:val="4"/>
        </w:rPr>
        <w:t> </w:t>
      </w:r>
      <w:r>
        <w:rPr>
          <w:spacing w:val="-1"/>
        </w:rPr>
        <w:t>être</w:t>
      </w:r>
      <w:r>
        <w:rPr>
          <w:spacing w:val="5"/>
        </w:rPr>
        <w:t> </w:t>
      </w:r>
      <w:r>
        <w:rPr>
          <w:spacing w:val="-1"/>
        </w:rPr>
        <w:t>constamment</w:t>
      </w:r>
      <w:r>
        <w:rPr>
          <w:spacing w:val="8"/>
        </w:rPr>
        <w:t> </w:t>
      </w:r>
      <w:r>
        <w:rPr>
          <w:spacing w:val="-1"/>
        </w:rPr>
        <w:t>vécue,</w:t>
      </w:r>
      <w:r>
        <w:rPr>
          <w:spacing w:val="5"/>
        </w:rPr>
        <w:t> </w:t>
      </w:r>
      <w:r>
        <w:rPr>
          <w:spacing w:val="-1"/>
        </w:rPr>
        <w:t>gardée,</w:t>
      </w:r>
      <w:r>
        <w:rPr>
          <w:spacing w:val="5"/>
        </w:rPr>
        <w:t> </w:t>
      </w:r>
      <w:r>
        <w:rPr>
          <w:spacing w:val="-1"/>
        </w:rPr>
        <w:t>approfondie</w:t>
      </w:r>
      <w:r>
        <w:rPr>
          <w:spacing w:val="97"/>
          <w:w w:val="99"/>
        </w:rPr>
        <w:t> </w:t>
      </w:r>
      <w:r>
        <w:rPr/>
        <w:t>et</w:t>
      </w:r>
      <w:r>
        <w:rPr>
          <w:spacing w:val="-5"/>
        </w:rPr>
        <w:t> </w:t>
      </w:r>
      <w:r>
        <w:rPr/>
        <w:t>développée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nous,</w:t>
      </w:r>
      <w:r>
        <w:rPr>
          <w:spacing w:val="-4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syntonie</w:t>
      </w:r>
      <w:r>
        <w:rPr>
          <w:spacing w:val="-5"/>
        </w:rPr>
        <w:t> </w:t>
      </w:r>
      <w:r>
        <w:rPr>
          <w:spacing w:val="-1"/>
        </w:rPr>
        <w:t>avec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/>
        <w:t>Corps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Christ</w:t>
      </w:r>
      <w:r>
        <w:rPr>
          <w:spacing w:val="-5"/>
        </w:rPr>
        <w:t> </w:t>
      </w:r>
      <w:r>
        <w:rPr/>
        <w:t>toujours</w:t>
      </w:r>
      <w:r>
        <w:rPr>
          <w:spacing w:val="-5"/>
        </w:rPr>
        <w:t> </w:t>
      </w:r>
      <w:r>
        <w:rPr/>
        <w:t>en</w:t>
      </w:r>
      <w:r>
        <w:rPr>
          <w:spacing w:val="-6"/>
        </w:rPr>
        <w:t> </w:t>
      </w:r>
      <w:r>
        <w:rPr/>
        <w:t>croissance</w:t>
      </w:r>
      <w:hyperlink w:history="true" w:anchor="_bookmark9">
        <w:r>
          <w:rPr>
            <w:position w:val="9"/>
            <w:sz w:val="13"/>
            <w:szCs w:val="13"/>
          </w:rPr>
          <w:t>10</w:t>
        </w:r>
      </w:hyperlink>
      <w:r>
        <w:rPr/>
        <w:t>.</w:t>
      </w:r>
      <w:r>
        <w:rPr/>
      </w:r>
    </w:p>
    <w:p>
      <w:pPr>
        <w:pStyle w:val="BodyText"/>
        <w:spacing w:line="228" w:lineRule="exact" w:before="127"/>
        <w:ind w:right="117"/>
        <w:jc w:val="both"/>
      </w:pPr>
      <w:r>
        <w:rPr>
          <w:spacing w:val="-1"/>
        </w:rPr>
        <w:t>Les</w:t>
      </w:r>
      <w:r>
        <w:rPr/>
        <w:t> Supérieurs 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Congrégation</w:t>
      </w:r>
      <w:r>
        <w:rPr/>
        <w:t> </w:t>
      </w:r>
      <w:r>
        <w:rPr>
          <w:spacing w:val="-1"/>
        </w:rPr>
        <w:t>ont</w:t>
      </w:r>
      <w:r>
        <w:rPr/>
        <w:t> </w:t>
      </w:r>
      <w:r>
        <w:rPr>
          <w:spacing w:val="-1"/>
        </w:rPr>
        <w:t>l’obligation</w:t>
      </w:r>
      <w:r>
        <w:rPr/>
        <w:t> </w:t>
      </w:r>
      <w:r>
        <w:rPr>
          <w:spacing w:val="-1"/>
        </w:rPr>
        <w:t>grave</w:t>
      </w:r>
      <w:r>
        <w:rPr>
          <w:spacing w:val="1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promouvoir</w:t>
      </w:r>
      <w:r>
        <w:rPr>
          <w:spacing w:val="1"/>
        </w:rPr>
        <w:t> </w:t>
      </w:r>
      <w:r>
        <w:rPr/>
        <w:t>par </w:t>
      </w:r>
      <w:r>
        <w:rPr>
          <w:spacing w:val="-1"/>
        </w:rPr>
        <w:t>tous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>
          <w:spacing w:val="-1"/>
        </w:rPr>
        <w:t>moyens</w:t>
      </w:r>
      <w:r>
        <w:rPr>
          <w:spacing w:val="1"/>
        </w:rPr>
        <w:t> </w:t>
      </w:r>
      <w:r>
        <w:rPr/>
        <w:t>à </w:t>
      </w:r>
      <w:r>
        <w:rPr>
          <w:spacing w:val="-1"/>
        </w:rPr>
        <w:t>leur</w:t>
      </w:r>
      <w:r>
        <w:rPr>
          <w:spacing w:val="1"/>
        </w:rPr>
        <w:t> </w:t>
      </w:r>
      <w:r>
        <w:rPr/>
        <w:t>portée,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95"/>
          <w:w w:val="99"/>
        </w:rPr>
        <w:t> </w:t>
      </w:r>
      <w:r>
        <w:rPr>
          <w:spacing w:val="-1"/>
        </w:rPr>
        <w:t>fidélité</w:t>
      </w:r>
      <w:r>
        <w:rPr>
          <w:spacing w:val="-6"/>
        </w:rPr>
        <w:t> </w:t>
      </w:r>
      <w:r>
        <w:rPr>
          <w:spacing w:val="1"/>
        </w:rPr>
        <w:t>au</w:t>
      </w:r>
      <w:r>
        <w:rPr>
          <w:spacing w:val="-6"/>
        </w:rPr>
        <w:t> </w:t>
      </w:r>
      <w:r>
        <w:rPr>
          <w:spacing w:val="-1"/>
        </w:rPr>
        <w:t>charisme</w:t>
      </w:r>
      <w:r>
        <w:rPr>
          <w:spacing w:val="-5"/>
        </w:rPr>
        <w:t> </w:t>
      </w:r>
      <w:r>
        <w:rPr/>
        <w:t>clarétain</w:t>
      </w:r>
      <w:r>
        <w:rPr>
          <w:spacing w:val="-6"/>
        </w:rPr>
        <w:t> </w:t>
      </w:r>
      <w:r>
        <w:rPr>
          <w:spacing w:val="-1"/>
        </w:rPr>
        <w:t>ainsi</w:t>
      </w:r>
      <w:r>
        <w:rPr>
          <w:spacing w:val="-6"/>
        </w:rPr>
        <w:t> </w:t>
      </w:r>
      <w:r>
        <w:rPr/>
        <w:t>que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rénovation</w:t>
      </w:r>
      <w:r>
        <w:rPr>
          <w:spacing w:val="-6"/>
        </w:rPr>
        <w:t> </w:t>
      </w:r>
      <w:r>
        <w:rPr/>
        <w:t>appropriée</w:t>
      </w:r>
      <w:r>
        <w:rPr>
          <w:spacing w:val="-5"/>
        </w:rPr>
        <w:t> </w:t>
      </w:r>
      <w:r>
        <w:rPr>
          <w:spacing w:val="-1"/>
        </w:rPr>
        <w:t>exigée</w:t>
      </w:r>
      <w:r>
        <w:rPr>
          <w:spacing w:val="-5"/>
        </w:rPr>
        <w:t> </w:t>
      </w:r>
      <w:r>
        <w:rPr/>
        <w:t>par</w:t>
      </w:r>
      <w:r>
        <w:rPr>
          <w:spacing w:val="-5"/>
        </w:rPr>
        <w:t> </w:t>
      </w:r>
      <w:r>
        <w:rPr>
          <w:spacing w:val="-1"/>
        </w:rPr>
        <w:t>nos</w:t>
      </w:r>
      <w:r>
        <w:rPr>
          <w:spacing w:val="-6"/>
        </w:rPr>
        <w:t> </w:t>
      </w:r>
      <w:r>
        <w:rPr>
          <w:spacing w:val="1"/>
        </w:rPr>
        <w:t>jours</w:t>
      </w:r>
      <w:hyperlink w:history="true" w:anchor="_bookmark10">
        <w:r>
          <w:rPr>
            <w:spacing w:val="1"/>
            <w:position w:val="9"/>
            <w:sz w:val="13"/>
            <w:szCs w:val="13"/>
          </w:rPr>
          <w:t>11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spacing w:line="230" w:lineRule="exact" w:before="120"/>
        <w:ind w:right="120"/>
        <w:jc w:val="both"/>
      </w:pPr>
      <w:r>
        <w:rPr/>
        <w:t>Il</w:t>
      </w:r>
      <w:r>
        <w:rPr>
          <w:spacing w:val="7"/>
        </w:rPr>
        <w:t> </w:t>
      </w:r>
      <w:r>
        <w:rPr>
          <w:spacing w:val="-1"/>
        </w:rPr>
        <w:t>appartient</w:t>
      </w:r>
      <w:r>
        <w:rPr>
          <w:spacing w:val="7"/>
        </w:rPr>
        <w:t> </w:t>
      </w:r>
      <w:r>
        <w:rPr/>
        <w:t>au</w:t>
      </w:r>
      <w:r>
        <w:rPr>
          <w:spacing w:val="6"/>
        </w:rPr>
        <w:t> </w:t>
      </w:r>
      <w:r>
        <w:rPr>
          <w:spacing w:val="-1"/>
        </w:rPr>
        <w:t>Gouvernement</w:t>
      </w:r>
      <w:r>
        <w:rPr>
          <w:spacing w:val="7"/>
        </w:rPr>
        <w:t> </w:t>
      </w:r>
      <w:r>
        <w:rPr>
          <w:spacing w:val="-1"/>
        </w:rPr>
        <w:t>Général</w:t>
      </w:r>
      <w:r>
        <w:rPr>
          <w:spacing w:val="7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aux</w:t>
      </w:r>
      <w:r>
        <w:rPr>
          <w:spacing w:val="6"/>
        </w:rPr>
        <w:t> </w:t>
      </w:r>
      <w:r>
        <w:rPr>
          <w:spacing w:val="-1"/>
        </w:rPr>
        <w:t>Gouvernements</w:t>
      </w:r>
      <w:r>
        <w:rPr>
          <w:spacing w:val="6"/>
        </w:rPr>
        <w:t> </w:t>
      </w:r>
      <w:r>
        <w:rPr/>
        <w:t>des</w:t>
      </w:r>
      <w:r>
        <w:rPr>
          <w:spacing w:val="6"/>
        </w:rPr>
        <w:t> </w:t>
      </w:r>
      <w:r>
        <w:rPr>
          <w:spacing w:val="-1"/>
        </w:rPr>
        <w:t>Provinces</w:t>
      </w:r>
      <w:r>
        <w:rPr>
          <w:spacing w:val="7"/>
        </w:rPr>
        <w:t> </w:t>
      </w:r>
      <w:r>
        <w:rPr/>
        <w:t>et</w:t>
      </w:r>
      <w:r>
        <w:rPr>
          <w:spacing w:val="7"/>
        </w:rPr>
        <w:t> </w:t>
      </w:r>
      <w:r>
        <w:rPr>
          <w:spacing w:val="-1"/>
        </w:rPr>
        <w:t>Délégations,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planifier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117"/>
          <w:w w:val="99"/>
        </w:rPr>
        <w:t> </w:t>
      </w:r>
      <w:r>
        <w:rPr>
          <w:spacing w:val="-1"/>
        </w:rPr>
        <w:t>actions</w:t>
      </w:r>
      <w:r>
        <w:rPr>
          <w:spacing w:val="-6"/>
        </w:rPr>
        <w:t> </w:t>
      </w:r>
      <w:r>
        <w:rPr/>
        <w:t>pertinentes</w:t>
      </w:r>
      <w:hyperlink w:history="true" w:anchor="_bookmark11">
        <w:r>
          <w:rPr>
            <w:position w:val="9"/>
            <w:sz w:val="13"/>
          </w:rPr>
          <w:t>12</w:t>
        </w:r>
      </w:hyperlink>
      <w:r>
        <w:rPr>
          <w:spacing w:val="12"/>
          <w:position w:val="9"/>
          <w:sz w:val="13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2"/>
        </w:rPr>
        <w:t>vue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stimuler</w:t>
      </w:r>
      <w:r>
        <w:rPr>
          <w:spacing w:val="-4"/>
        </w:rPr>
        <w:t> </w:t>
      </w:r>
      <w:r>
        <w:rPr/>
        <w:t>un</w:t>
      </w:r>
      <w:r>
        <w:rPr>
          <w:spacing w:val="-6"/>
        </w:rPr>
        <w:t> </w:t>
      </w:r>
      <w:r>
        <w:rPr/>
        <w:t>vécu</w:t>
      </w:r>
      <w:r>
        <w:rPr>
          <w:spacing w:val="-6"/>
        </w:rPr>
        <w:t> </w:t>
      </w:r>
      <w:r>
        <w:rPr/>
        <w:t>plus</w:t>
      </w:r>
      <w:r>
        <w:rPr>
          <w:spacing w:val="-6"/>
        </w:rPr>
        <w:t> </w:t>
      </w:r>
      <w:r>
        <w:rPr>
          <w:spacing w:val="-1"/>
        </w:rPr>
        <w:t>profond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/>
        <w:t>toujours</w:t>
      </w:r>
      <w:r>
        <w:rPr>
          <w:spacing w:val="-6"/>
        </w:rPr>
        <w:t> </w:t>
      </w:r>
      <w:r>
        <w:rPr>
          <w:spacing w:val="-1"/>
        </w:rPr>
        <w:t>rénové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notre</w:t>
      </w:r>
      <w:r>
        <w:rPr>
          <w:spacing w:val="-5"/>
        </w:rPr>
        <w:t> </w:t>
      </w:r>
      <w:r>
        <w:rPr/>
        <w:t>charisme</w:t>
      </w:r>
      <w:hyperlink w:history="true" w:anchor="_bookmark12">
        <w:r>
          <w:rPr>
            <w:position w:val="9"/>
            <w:sz w:val="13"/>
          </w:rPr>
          <w:t>13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40" w:lineRule="auto" w:before="0" w:after="0"/>
        <w:ind w:left="396" w:right="115" w:firstLine="283"/>
        <w:jc w:val="both"/>
      </w:pPr>
      <w:r>
        <w:rPr/>
        <w:t>Notre</w:t>
      </w:r>
      <w:r>
        <w:rPr>
          <w:spacing w:val="25"/>
        </w:rPr>
        <w:t> </w:t>
      </w:r>
      <w:r>
        <w:rPr>
          <w:spacing w:val="-1"/>
        </w:rPr>
        <w:t>Congrégation,</w:t>
      </w:r>
      <w:r>
        <w:rPr>
          <w:spacing w:val="25"/>
        </w:rPr>
        <w:t> </w:t>
      </w:r>
      <w:r>
        <w:rPr>
          <w:spacing w:val="-1"/>
        </w:rPr>
        <w:t>qui</w:t>
      </w:r>
      <w:r>
        <w:rPr>
          <w:spacing w:val="26"/>
        </w:rPr>
        <w:t> </w:t>
      </w:r>
      <w:r>
        <w:rPr/>
        <w:t>obtint</w:t>
      </w:r>
      <w:r>
        <w:rPr>
          <w:spacing w:val="25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/>
        <w:t>Décret</w:t>
      </w:r>
      <w:r>
        <w:rPr>
          <w:spacing w:val="26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louange</w:t>
      </w:r>
      <w:r>
        <w:rPr>
          <w:spacing w:val="25"/>
        </w:rPr>
        <w:t> </w:t>
      </w:r>
      <w:r>
        <w:rPr/>
        <w:t>du</w:t>
      </w:r>
      <w:r>
        <w:rPr>
          <w:spacing w:val="25"/>
        </w:rPr>
        <w:t> </w:t>
      </w:r>
      <w:r>
        <w:rPr/>
        <w:t>Pape</w:t>
      </w:r>
      <w:r>
        <w:rPr>
          <w:spacing w:val="25"/>
        </w:rPr>
        <w:t> </w:t>
      </w:r>
      <w:r>
        <w:rPr/>
        <w:t>Pie</w:t>
      </w:r>
      <w:r>
        <w:rPr>
          <w:spacing w:val="24"/>
        </w:rPr>
        <w:t> </w:t>
      </w:r>
      <w:r>
        <w:rPr/>
        <w:t>IX</w:t>
      </w:r>
      <w:r>
        <w:rPr>
          <w:spacing w:val="25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/>
        <w:t>21</w:t>
      </w:r>
      <w:r>
        <w:rPr>
          <w:spacing w:val="25"/>
        </w:rPr>
        <w:t> </w:t>
      </w:r>
      <w:r>
        <w:rPr>
          <w:spacing w:val="-1"/>
        </w:rPr>
        <w:t>novembre</w:t>
      </w:r>
      <w:r>
        <w:rPr>
          <w:spacing w:val="25"/>
        </w:rPr>
        <w:t> </w:t>
      </w:r>
      <w:r>
        <w:rPr/>
        <w:t>1860</w:t>
      </w:r>
      <w:r>
        <w:rPr>
          <w:spacing w:val="25"/>
        </w:rPr>
        <w:t> </w:t>
      </w:r>
      <w:r>
        <w:rPr/>
        <w:t>et</w:t>
      </w:r>
      <w:r>
        <w:rPr>
          <w:spacing w:val="25"/>
        </w:rPr>
        <w:t> </w:t>
      </w:r>
      <w:r>
        <w:rPr>
          <w:spacing w:val="-1"/>
        </w:rPr>
        <w:t>qui</w:t>
      </w:r>
      <w:r>
        <w:rPr>
          <w:spacing w:val="25"/>
        </w:rPr>
        <w:t> </w:t>
      </w:r>
      <w:r>
        <w:rPr>
          <w:spacing w:val="-2"/>
        </w:rPr>
        <w:t>fut</w:t>
      </w:r>
      <w:r>
        <w:rPr>
          <w:spacing w:val="67"/>
          <w:w w:val="99"/>
        </w:rPr>
        <w:t> </w:t>
      </w:r>
      <w:r>
        <w:rPr>
          <w:spacing w:val="-1"/>
        </w:rPr>
        <w:t>approuvée</w:t>
      </w:r>
      <w:r>
        <w:rPr>
          <w:spacing w:val="31"/>
        </w:rPr>
        <w:t> </w:t>
      </w:r>
      <w:r>
        <w:rPr/>
        <w:t>par</w:t>
      </w:r>
      <w:r>
        <w:rPr>
          <w:spacing w:val="33"/>
        </w:rPr>
        <w:t> </w:t>
      </w:r>
      <w:r>
        <w:rPr>
          <w:spacing w:val="-1"/>
        </w:rPr>
        <w:t>le</w:t>
      </w:r>
      <w:r>
        <w:rPr>
          <w:spacing w:val="31"/>
        </w:rPr>
        <w:t> </w:t>
      </w:r>
      <w:r>
        <w:rPr>
          <w:spacing w:val="-1"/>
        </w:rPr>
        <w:t>même</w:t>
      </w:r>
      <w:r>
        <w:rPr>
          <w:spacing w:val="32"/>
        </w:rPr>
        <w:t> </w:t>
      </w:r>
      <w:r>
        <w:rPr/>
        <w:t>Pontife</w:t>
      </w:r>
      <w:r>
        <w:rPr>
          <w:spacing w:val="32"/>
        </w:rPr>
        <w:t> </w:t>
      </w:r>
      <w:r>
        <w:rPr/>
        <w:t>Romain</w:t>
      </w:r>
      <w:r>
        <w:rPr>
          <w:spacing w:val="30"/>
        </w:rPr>
        <w:t> </w:t>
      </w:r>
      <w:r>
        <w:rPr>
          <w:spacing w:val="-1"/>
        </w:rPr>
        <w:t>le</w:t>
      </w:r>
      <w:r>
        <w:rPr>
          <w:spacing w:val="32"/>
        </w:rPr>
        <w:t> </w:t>
      </w:r>
      <w:r>
        <w:rPr/>
        <w:t>22</w:t>
      </w:r>
      <w:r>
        <w:rPr>
          <w:spacing w:val="32"/>
        </w:rPr>
        <w:t> </w:t>
      </w:r>
      <w:r>
        <w:rPr>
          <w:spacing w:val="-1"/>
        </w:rPr>
        <w:t>décembre</w:t>
      </w:r>
      <w:r>
        <w:rPr>
          <w:spacing w:val="35"/>
        </w:rPr>
        <w:t> </w:t>
      </w:r>
      <w:r>
        <w:rPr/>
        <w:t>1865,</w:t>
      </w:r>
      <w:r>
        <w:rPr>
          <w:spacing w:val="30"/>
        </w:rPr>
        <w:t> </w:t>
      </w:r>
      <w:r>
        <w:rPr>
          <w:spacing w:val="-1"/>
        </w:rPr>
        <w:t>est</w:t>
      </w:r>
      <w:r>
        <w:rPr>
          <w:spacing w:val="31"/>
        </w:rPr>
        <w:t> </w:t>
      </w:r>
      <w:r>
        <w:rPr>
          <w:spacing w:val="-1"/>
        </w:rPr>
        <w:t>un</w:t>
      </w:r>
      <w:r>
        <w:rPr>
          <w:spacing w:val="31"/>
        </w:rPr>
        <w:t> </w:t>
      </w:r>
      <w:r>
        <w:rPr>
          <w:spacing w:val="-1"/>
        </w:rPr>
        <w:t>Institut</w:t>
      </w:r>
      <w:r>
        <w:rPr>
          <w:spacing w:val="32"/>
        </w:rPr>
        <w:t> </w:t>
      </w:r>
      <w:r>
        <w:rPr/>
        <w:t>religieux</w:t>
      </w:r>
      <w:r>
        <w:rPr>
          <w:spacing w:val="30"/>
        </w:rPr>
        <w:t> </w:t>
      </w:r>
      <w:r>
        <w:rPr>
          <w:spacing w:val="-1"/>
        </w:rPr>
        <w:t>apostolique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droit</w:t>
      </w:r>
      <w:r>
        <w:rPr>
          <w:spacing w:val="95"/>
          <w:w w:val="99"/>
        </w:rPr>
        <w:t> </w:t>
      </w:r>
      <w:r>
        <w:rPr>
          <w:spacing w:val="-1"/>
        </w:rPr>
        <w:t>pontifical.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40" w:lineRule="auto" w:before="0" w:after="0"/>
        <w:ind w:left="396" w:right="117" w:firstLine="283"/>
        <w:jc w:val="both"/>
      </w:pP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Congrégation</w:t>
      </w:r>
      <w:r>
        <w:rPr>
          <w:spacing w:val="8"/>
        </w:rPr>
        <w:t> </w:t>
      </w:r>
      <w:r>
        <w:rPr/>
        <w:t>a</w:t>
      </w:r>
      <w:r>
        <w:rPr>
          <w:spacing w:val="11"/>
        </w:rPr>
        <w:t> </w:t>
      </w:r>
      <w:r>
        <w:rPr/>
        <w:t>deux</w:t>
      </w:r>
      <w:r>
        <w:rPr>
          <w:spacing w:val="8"/>
        </w:rPr>
        <w:t> </w:t>
      </w:r>
      <w:r>
        <w:rPr/>
        <w:t>noms</w:t>
      </w:r>
      <w:r>
        <w:rPr>
          <w:spacing w:val="8"/>
        </w:rPr>
        <w:t> </w:t>
      </w:r>
      <w:r>
        <w:rPr>
          <w:spacing w:val="-1"/>
        </w:rPr>
        <w:t>officiels</w:t>
      </w:r>
      <w:r>
        <w:rPr>
          <w:spacing w:val="10"/>
        </w:rPr>
        <w:t> </w:t>
      </w:r>
      <w:r>
        <w:rPr/>
        <w:t>qui</w:t>
      </w:r>
      <w:r>
        <w:rPr>
          <w:spacing w:val="9"/>
        </w:rPr>
        <w:t> </w:t>
      </w:r>
      <w:r>
        <w:rPr>
          <w:spacing w:val="-1"/>
        </w:rPr>
        <w:t>peuvent</w:t>
      </w:r>
      <w:r>
        <w:rPr>
          <w:spacing w:val="10"/>
        </w:rPr>
        <w:t> </w:t>
      </w:r>
      <w:r>
        <w:rPr>
          <w:spacing w:val="-1"/>
        </w:rPr>
        <w:t>être</w:t>
      </w:r>
      <w:r>
        <w:rPr>
          <w:spacing w:val="10"/>
        </w:rPr>
        <w:t> </w:t>
      </w:r>
      <w:r>
        <w:rPr>
          <w:spacing w:val="-1"/>
        </w:rPr>
        <w:t>employés</w:t>
      </w:r>
      <w:r>
        <w:rPr>
          <w:spacing w:val="9"/>
        </w:rPr>
        <w:t> </w:t>
      </w:r>
      <w:r>
        <w:rPr>
          <w:spacing w:val="-1"/>
        </w:rPr>
        <w:t>indistinctement</w:t>
      </w:r>
      <w:r>
        <w:rPr>
          <w:spacing w:val="10"/>
        </w:rPr>
        <w:t> </w:t>
      </w:r>
      <w:r>
        <w:rPr/>
        <w:t>dans</w:t>
      </w:r>
      <w:r>
        <w:rPr>
          <w:spacing w:val="11"/>
        </w:rPr>
        <w:t> </w:t>
      </w:r>
      <w:r>
        <w:rPr>
          <w:spacing w:val="-1"/>
        </w:rPr>
        <w:t>toutes</w:t>
      </w:r>
      <w:r>
        <w:rPr>
          <w:spacing w:val="9"/>
        </w:rPr>
        <w:t> </w:t>
      </w:r>
      <w:r>
        <w:rPr>
          <w:spacing w:val="-1"/>
        </w:rPr>
        <w:t>sortes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115"/>
          <w:w w:val="99"/>
        </w:rPr>
        <w:t> </w:t>
      </w:r>
      <w:r>
        <w:rPr>
          <w:spacing w:val="-1"/>
        </w:rPr>
        <w:t>documents</w:t>
      </w:r>
      <w:r>
        <w:rPr>
          <w:spacing w:val="-6"/>
        </w:rPr>
        <w:t> </w:t>
      </w:r>
      <w:r>
        <w:rPr/>
        <w:t>publics</w:t>
      </w:r>
      <w:r>
        <w:rPr>
          <w:spacing w:val="-5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privés</w:t>
      </w:r>
      <w:r>
        <w:rPr>
          <w:spacing w:val="41"/>
        </w:rPr>
        <w:t> </w:t>
      </w:r>
      <w:r>
        <w:rPr/>
        <w:t>(CC</w:t>
      </w:r>
      <w:r>
        <w:rPr>
          <w:spacing w:val="-5"/>
        </w:rPr>
        <w:t> </w:t>
      </w:r>
      <w:r>
        <w:rPr/>
        <w:t>1).</w:t>
      </w:r>
      <w:r>
        <w:rPr/>
      </w:r>
    </w:p>
    <w:p>
      <w:pPr>
        <w:pStyle w:val="BodyText"/>
        <w:spacing w:line="240" w:lineRule="auto" w:before="120"/>
        <w:ind w:left="396" w:right="119"/>
        <w:jc w:val="both"/>
      </w:pPr>
      <w:r>
        <w:rPr>
          <w:spacing w:val="-1"/>
        </w:rPr>
        <w:t>Le</w:t>
      </w:r>
      <w:r>
        <w:rPr>
          <w:spacing w:val="20"/>
        </w:rPr>
        <w:t> </w:t>
      </w:r>
      <w:r>
        <w:rPr>
          <w:spacing w:val="-1"/>
        </w:rPr>
        <w:t>premier,</w:t>
      </w:r>
      <w:r>
        <w:rPr>
          <w:spacing w:val="21"/>
        </w:rPr>
        <w:t> </w:t>
      </w:r>
      <w:r>
        <w:rPr/>
        <w:t>pris</w:t>
      </w:r>
      <w:r>
        <w:rPr>
          <w:spacing w:val="19"/>
        </w:rPr>
        <w:t> </w:t>
      </w:r>
      <w:r>
        <w:rPr/>
        <w:t>du</w:t>
      </w:r>
      <w:r>
        <w:rPr>
          <w:spacing w:val="19"/>
        </w:rPr>
        <w:t> </w:t>
      </w:r>
      <w:r>
        <w:rPr/>
        <w:t>sens</w:t>
      </w:r>
      <w:r>
        <w:rPr>
          <w:spacing w:val="20"/>
        </w:rPr>
        <w:t> </w:t>
      </w:r>
      <w:r>
        <w:rPr/>
        <w:t>et</w:t>
      </w:r>
      <w:r>
        <w:rPr>
          <w:spacing w:val="19"/>
        </w:rPr>
        <w:t> </w:t>
      </w:r>
      <w:r>
        <w:rPr/>
        <w:t>de</w:t>
      </w:r>
      <w:r>
        <w:rPr>
          <w:spacing w:val="21"/>
        </w:rPr>
        <w:t> </w:t>
      </w:r>
      <w:r>
        <w:rPr>
          <w:spacing w:val="-1"/>
        </w:rPr>
        <w:t>l’esprit</w:t>
      </w:r>
      <w:r>
        <w:rPr>
          <w:spacing w:val="20"/>
        </w:rPr>
        <w:t> </w:t>
      </w:r>
      <w:r>
        <w:rPr>
          <w:spacing w:val="-1"/>
        </w:rPr>
        <w:t>primitif</w:t>
      </w:r>
      <w:r>
        <w:rPr>
          <w:spacing w:val="19"/>
        </w:rPr>
        <w:t> </w:t>
      </w:r>
      <w:r>
        <w:rPr>
          <w:spacing w:val="-1"/>
        </w:rPr>
        <w:t>donné</w:t>
      </w:r>
      <w:r>
        <w:rPr>
          <w:spacing w:val="23"/>
        </w:rPr>
        <w:t> </w:t>
      </w:r>
      <w:r>
        <w:rPr/>
        <w:t>par</w:t>
      </w:r>
      <w:r>
        <w:rPr>
          <w:spacing w:val="20"/>
        </w:rPr>
        <w:t> </w:t>
      </w:r>
      <w:r>
        <w:rPr>
          <w:spacing w:val="-1"/>
        </w:rPr>
        <w:t>notre</w:t>
      </w:r>
      <w:r>
        <w:rPr>
          <w:spacing w:val="18"/>
        </w:rPr>
        <w:t> </w:t>
      </w:r>
      <w:r>
        <w:rPr/>
        <w:t>Père</w:t>
      </w:r>
      <w:r>
        <w:rPr>
          <w:spacing w:val="21"/>
        </w:rPr>
        <w:t> </w:t>
      </w:r>
      <w:r>
        <w:rPr>
          <w:spacing w:val="-1"/>
        </w:rPr>
        <w:t>Fondateur,</w:t>
      </w:r>
      <w:r>
        <w:rPr>
          <w:spacing w:val="18"/>
        </w:rPr>
        <w:t> </w:t>
      </w:r>
      <w:r>
        <w:rPr>
          <w:spacing w:val="-1"/>
        </w:rPr>
        <w:t>est </w:t>
      </w:r>
      <w:r>
        <w:rPr/>
        <w:t>:</w:t>
      </w:r>
      <w:r>
        <w:rPr>
          <w:spacing w:val="20"/>
        </w:rPr>
        <w:t> </w:t>
      </w:r>
      <w:r>
        <w:rPr>
          <w:spacing w:val="-1"/>
        </w:rPr>
        <w:t>Congregatio</w:t>
      </w:r>
      <w:r>
        <w:rPr>
          <w:spacing w:val="82"/>
          <w:w w:val="99"/>
        </w:rPr>
        <w:t> </w:t>
      </w:r>
      <w:r>
        <w:rPr>
          <w:spacing w:val="-1"/>
        </w:rPr>
        <w:t>Missionariorum</w:t>
      </w:r>
      <w:r>
        <w:rPr>
          <w:spacing w:val="25"/>
        </w:rPr>
        <w:t> </w:t>
      </w:r>
      <w:r>
        <w:rPr>
          <w:spacing w:val="-1"/>
        </w:rPr>
        <w:t>Filiorum</w:t>
      </w:r>
      <w:r>
        <w:rPr>
          <w:spacing w:val="26"/>
        </w:rPr>
        <w:t> </w:t>
      </w:r>
      <w:r>
        <w:rPr>
          <w:spacing w:val="-1"/>
        </w:rPr>
        <w:t>Immaculati</w:t>
      </w:r>
      <w:r>
        <w:rPr>
          <w:spacing w:val="27"/>
        </w:rPr>
        <w:t> </w:t>
      </w:r>
      <w:r>
        <w:rPr/>
        <w:t>Cordis</w:t>
      </w:r>
      <w:r>
        <w:rPr>
          <w:spacing w:val="26"/>
        </w:rPr>
        <w:t> </w:t>
      </w:r>
      <w:r>
        <w:rPr/>
        <w:t>Beatae</w:t>
      </w:r>
      <w:r>
        <w:rPr>
          <w:spacing w:val="28"/>
        </w:rPr>
        <w:t> </w:t>
      </w:r>
      <w:r>
        <w:rPr>
          <w:spacing w:val="-1"/>
        </w:rPr>
        <w:t>Mariae</w:t>
      </w:r>
      <w:r>
        <w:rPr>
          <w:spacing w:val="28"/>
        </w:rPr>
        <w:t> </w:t>
      </w:r>
      <w:r>
        <w:rPr>
          <w:spacing w:val="-1"/>
        </w:rPr>
        <w:t>Virginis</w:t>
      </w:r>
      <w:r>
        <w:rPr>
          <w:spacing w:val="26"/>
        </w:rPr>
        <w:t> </w:t>
      </w:r>
      <w:r>
        <w:rPr>
          <w:spacing w:val="-1"/>
        </w:rPr>
        <w:t>[Congrégation</w:t>
      </w:r>
      <w:r>
        <w:rPr>
          <w:spacing w:val="26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1"/>
        </w:rPr>
        <w:t>Missionnaires</w:t>
      </w:r>
      <w:r>
        <w:rPr>
          <w:spacing w:val="27"/>
        </w:rPr>
        <w:t> </w:t>
      </w:r>
      <w:r>
        <w:rPr/>
        <w:t>Fils</w:t>
      </w:r>
      <w:r>
        <w:rPr>
          <w:spacing w:val="27"/>
        </w:rPr>
        <w:t> </w:t>
      </w:r>
      <w:r>
        <w:rPr/>
        <w:t>du</w:t>
      </w:r>
      <w:r>
        <w:rPr>
          <w:spacing w:val="113"/>
          <w:w w:val="99"/>
        </w:rPr>
        <w:t> </w:t>
      </w:r>
      <w:r>
        <w:rPr>
          <w:spacing w:val="-1"/>
        </w:rPr>
        <w:t>Cœur</w:t>
      </w:r>
      <w:r>
        <w:rPr>
          <w:spacing w:val="-6"/>
        </w:rPr>
        <w:t> </w:t>
      </w:r>
      <w:r>
        <w:rPr>
          <w:spacing w:val="-1"/>
        </w:rPr>
        <w:t>Immaculé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Bienheureuse</w:t>
      </w:r>
      <w:r>
        <w:rPr>
          <w:spacing w:val="-6"/>
        </w:rPr>
        <w:t> </w:t>
      </w:r>
      <w:r>
        <w:rPr>
          <w:spacing w:val="-1"/>
        </w:rPr>
        <w:t>Vierge</w:t>
      </w:r>
      <w:r>
        <w:rPr>
          <w:spacing w:val="-7"/>
        </w:rPr>
        <w:t> </w:t>
      </w:r>
      <w:r>
        <w:rPr>
          <w:spacing w:val="-1"/>
        </w:rPr>
        <w:t>Marie].</w:t>
      </w:r>
      <w:r>
        <w:rPr/>
      </w:r>
    </w:p>
    <w:p>
      <w:pPr>
        <w:pStyle w:val="BodyText"/>
        <w:spacing w:line="240" w:lineRule="auto" w:before="120"/>
        <w:ind w:left="396" w:right="118"/>
        <w:jc w:val="both"/>
      </w:pP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second</w:t>
      </w:r>
      <w:r>
        <w:rPr/>
        <w:t> est </w:t>
      </w:r>
      <w:r>
        <w:rPr>
          <w:spacing w:val="-1"/>
        </w:rPr>
        <w:t>formé</w:t>
      </w:r>
      <w:r>
        <w:rPr/>
        <w:t> </w:t>
      </w:r>
      <w:r>
        <w:rPr>
          <w:spacing w:val="1"/>
        </w:rPr>
        <w:t>du</w:t>
      </w:r>
      <w:r>
        <w:rPr/>
        <w:t> </w:t>
      </w:r>
      <w:r>
        <w:rPr>
          <w:spacing w:val="-1"/>
        </w:rPr>
        <w:t>mot</w:t>
      </w:r>
      <w:r>
        <w:rPr>
          <w:spacing w:val="3"/>
        </w:rPr>
        <w:t> </w:t>
      </w:r>
      <w:r>
        <w:rPr/>
        <w:t>«</w:t>
      </w:r>
      <w:r>
        <w:rPr>
          <w:spacing w:val="-7"/>
        </w:rPr>
        <w:t> </w:t>
      </w:r>
      <w:r>
        <w:rPr>
          <w:spacing w:val="-1"/>
        </w:rPr>
        <w:t>Missionnaires</w:t>
      </w:r>
      <w:r>
        <w:rPr>
          <w:spacing w:val="-2"/>
        </w:rPr>
        <w:t> </w:t>
      </w:r>
      <w:r>
        <w:rPr/>
        <w:t>»</w:t>
      </w:r>
      <w:r>
        <w:rPr>
          <w:spacing w:val="-4"/>
        </w:rPr>
        <w:t> </w:t>
      </w:r>
      <w:r>
        <w:rPr>
          <w:spacing w:val="1"/>
        </w:rPr>
        <w:t>et</w:t>
      </w:r>
      <w:r>
        <w:rPr>
          <w:spacing w:val="-2"/>
        </w:rPr>
        <w:t> </w:t>
      </w:r>
      <w:r>
        <w:rPr/>
        <w:t>d’un</w:t>
      </w:r>
      <w:r>
        <w:rPr>
          <w:spacing w:val="-2"/>
        </w:rPr>
        <w:t> </w:t>
      </w:r>
      <w:r>
        <w:rPr/>
        <w:t>adjectif</w:t>
      </w:r>
      <w:r>
        <w:rPr>
          <w:spacing w:val="-3"/>
        </w:rPr>
        <w:t> </w:t>
      </w:r>
      <w:r>
        <w:rPr>
          <w:spacing w:val="1"/>
        </w:rPr>
        <w:t>du</w:t>
      </w:r>
      <w:r>
        <w:rPr/>
        <w:t> nom</w:t>
      </w:r>
      <w:r>
        <w:rPr>
          <w:spacing w:val="-4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Claret,</w:t>
      </w:r>
      <w:r>
        <w:rPr>
          <w:spacing w:val="1"/>
        </w:rPr>
        <w:t> </w:t>
      </w:r>
      <w:r>
        <w:rPr>
          <w:spacing w:val="-1"/>
        </w:rPr>
        <w:t>notre</w:t>
      </w:r>
      <w:r>
        <w:rPr/>
        <w:t> Fondateur,</w:t>
      </w:r>
      <w:r>
        <w:rPr>
          <w:spacing w:val="-1"/>
        </w:rPr>
        <w:t> </w:t>
      </w:r>
      <w:r>
        <w:rPr/>
        <w:t>d’après</w:t>
      </w:r>
      <w:r>
        <w:rPr>
          <w:spacing w:val="-2"/>
        </w:rPr>
        <w:t> </w:t>
      </w:r>
      <w:r>
        <w:rPr/>
        <w:t>les</w:t>
      </w:r>
      <w:r>
        <w:rPr>
          <w:spacing w:val="70"/>
          <w:w w:val="99"/>
        </w:rPr>
        <w:t> </w:t>
      </w:r>
      <w:r>
        <w:rPr>
          <w:spacing w:val="-1"/>
        </w:rPr>
        <w:t>règles</w:t>
      </w:r>
      <w:r>
        <w:rPr>
          <w:spacing w:val="32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-1"/>
        </w:rPr>
        <w:t>chaque</w:t>
      </w:r>
      <w:r>
        <w:rPr>
          <w:spacing w:val="34"/>
        </w:rPr>
        <w:t> </w:t>
      </w:r>
      <w:r>
        <w:rPr/>
        <w:t>idiome,</w:t>
      </w:r>
      <w:r>
        <w:rPr>
          <w:spacing w:val="36"/>
        </w:rPr>
        <w:t> </w:t>
      </w:r>
      <w:r>
        <w:rPr>
          <w:spacing w:val="-1"/>
        </w:rPr>
        <w:t>mais</w:t>
      </w:r>
      <w:r>
        <w:rPr>
          <w:spacing w:val="32"/>
        </w:rPr>
        <w:t> </w:t>
      </w:r>
      <w:r>
        <w:rPr>
          <w:spacing w:val="-1"/>
        </w:rPr>
        <w:t>il</w:t>
      </w:r>
      <w:r>
        <w:rPr>
          <w:spacing w:val="33"/>
        </w:rPr>
        <w:t> </w:t>
      </w:r>
      <w:r>
        <w:rPr/>
        <w:t>doit</w:t>
      </w:r>
      <w:r>
        <w:rPr>
          <w:spacing w:val="33"/>
        </w:rPr>
        <w:t> </w:t>
      </w:r>
      <w:r>
        <w:rPr>
          <w:spacing w:val="-1"/>
        </w:rPr>
        <w:t>toujours</w:t>
      </w:r>
      <w:r>
        <w:rPr>
          <w:spacing w:val="33"/>
        </w:rPr>
        <w:t> </w:t>
      </w:r>
      <w:r>
        <w:rPr/>
        <w:t>correspondre</w:t>
      </w:r>
      <w:r>
        <w:rPr>
          <w:spacing w:val="34"/>
        </w:rPr>
        <w:t> </w:t>
      </w:r>
      <w:r>
        <w:rPr/>
        <w:t>au</w:t>
      </w:r>
      <w:r>
        <w:rPr>
          <w:spacing w:val="32"/>
        </w:rPr>
        <w:t> </w:t>
      </w:r>
      <w:r>
        <w:rPr>
          <w:spacing w:val="-1"/>
        </w:rPr>
        <w:t>latin</w:t>
      </w:r>
      <w:r>
        <w:rPr>
          <w:spacing w:val="36"/>
        </w:rPr>
        <w:t> </w:t>
      </w:r>
      <w:r>
        <w:rPr/>
        <w:t>«</w:t>
      </w:r>
      <w:r>
        <w:rPr>
          <w:spacing w:val="-6"/>
        </w:rPr>
        <w:t> </w:t>
      </w:r>
      <w:r>
        <w:rPr>
          <w:spacing w:val="-1"/>
        </w:rPr>
        <w:t>Missionarii</w:t>
      </w:r>
      <w:r>
        <w:rPr>
          <w:spacing w:val="35"/>
        </w:rPr>
        <w:t> </w:t>
      </w:r>
      <w:r>
        <w:rPr>
          <w:spacing w:val="-1"/>
        </w:rPr>
        <w:t>Claretiani</w:t>
      </w:r>
      <w:r>
        <w:rPr>
          <w:spacing w:val="33"/>
        </w:rPr>
        <w:t> </w:t>
      </w:r>
      <w:r>
        <w:rPr>
          <w:spacing w:val="-1"/>
        </w:rPr>
        <w:t>[Missionnaires</w:t>
      </w:r>
      <w:r>
        <w:rPr>
          <w:spacing w:val="89"/>
          <w:w w:val="99"/>
        </w:rPr>
        <w:t> </w:t>
      </w:r>
      <w:r>
        <w:rPr>
          <w:spacing w:val="-1"/>
        </w:rPr>
        <w:t>Clarétains]</w:t>
      </w:r>
      <w:r>
        <w:rPr>
          <w:spacing w:val="-8"/>
        </w:rPr>
        <w:t> </w:t>
      </w:r>
      <w:r>
        <w:rPr>
          <w:spacing w:val="-2"/>
        </w:rPr>
        <w:t>».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8" w:val="left" w:leader="none"/>
        </w:tabs>
        <w:spacing w:line="228" w:lineRule="exact" w:before="0" w:after="0"/>
        <w:ind w:left="396" w:right="117" w:firstLine="283"/>
        <w:jc w:val="both"/>
      </w:pP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membres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Congrégation</w:t>
      </w:r>
      <w:r>
        <w:rPr>
          <w:spacing w:val="4"/>
        </w:rPr>
        <w:t> </w:t>
      </w:r>
      <w:r>
        <w:rPr>
          <w:spacing w:val="-1"/>
        </w:rPr>
        <w:t>emploient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>
          <w:spacing w:val="-1"/>
        </w:rPr>
        <w:t>sigle</w:t>
      </w:r>
      <w:r>
        <w:rPr>
          <w:spacing w:val="6"/>
        </w:rPr>
        <w:t> </w:t>
      </w:r>
      <w:r>
        <w:rPr>
          <w:spacing w:val="-1"/>
        </w:rPr>
        <w:t>C.</w:t>
      </w:r>
      <w:r>
        <w:rPr>
          <w:spacing w:val="6"/>
        </w:rPr>
        <w:t> </w:t>
      </w:r>
      <w:r>
        <w:rPr/>
        <w:t>M.</w:t>
      </w:r>
      <w:r>
        <w:rPr>
          <w:spacing w:val="8"/>
        </w:rPr>
        <w:t> </w:t>
      </w:r>
      <w:r>
        <w:rPr>
          <w:spacing w:val="-1"/>
        </w:rPr>
        <w:t>F.</w:t>
      </w:r>
      <w:r>
        <w:rPr>
          <w:spacing w:val="6"/>
        </w:rPr>
        <w:t> </w:t>
      </w:r>
      <w:r>
        <w:rPr/>
        <w:t>(Cordis</w:t>
      </w:r>
      <w:r>
        <w:rPr>
          <w:spacing w:val="5"/>
        </w:rPr>
        <w:t> </w:t>
      </w:r>
      <w:r>
        <w:rPr>
          <w:spacing w:val="-1"/>
        </w:rPr>
        <w:t>Mariae</w:t>
      </w:r>
      <w:r>
        <w:rPr>
          <w:spacing w:val="6"/>
        </w:rPr>
        <w:t> </w:t>
      </w:r>
      <w:r>
        <w:rPr>
          <w:spacing w:val="-1"/>
        </w:rPr>
        <w:t>Filius)</w:t>
      </w:r>
      <w:r>
        <w:rPr>
          <w:spacing w:val="6"/>
        </w:rPr>
        <w:t> </w:t>
      </w:r>
      <w:r>
        <w:rPr/>
        <w:t>ajouté</w:t>
      </w:r>
      <w:r>
        <w:rPr>
          <w:spacing w:val="7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leur</w:t>
      </w:r>
      <w:r>
        <w:rPr>
          <w:spacing w:val="6"/>
        </w:rPr>
        <w:t> </w:t>
      </w:r>
      <w:r>
        <w:rPr>
          <w:spacing w:val="-1"/>
        </w:rPr>
        <w:t>propre</w:t>
      </w:r>
      <w:r>
        <w:rPr>
          <w:spacing w:val="89"/>
          <w:w w:val="99"/>
        </w:rPr>
        <w:t> </w:t>
      </w:r>
      <w:r>
        <w:rPr>
          <w:spacing w:val="1"/>
        </w:rPr>
        <w:t>nom</w:t>
      </w:r>
      <w:hyperlink w:history="true" w:anchor="_bookmark13">
        <w:r>
          <w:rPr>
            <w:spacing w:val="1"/>
            <w:position w:val="9"/>
            <w:sz w:val="13"/>
          </w:rPr>
          <w:t>14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18" w:val="left" w:leader="none"/>
        </w:tabs>
        <w:spacing w:line="240" w:lineRule="auto" w:before="0" w:after="0"/>
        <w:ind w:left="395" w:right="116" w:firstLine="284"/>
        <w:jc w:val="both"/>
      </w:pPr>
      <w:r>
        <w:rPr>
          <w:spacing w:val="-1"/>
        </w:rPr>
        <w:t>Le</w:t>
      </w:r>
      <w:r>
        <w:rPr>
          <w:spacing w:val="39"/>
        </w:rPr>
        <w:t> </w:t>
      </w:r>
      <w:r>
        <w:rPr>
          <w:spacing w:val="-1"/>
        </w:rPr>
        <w:t>mot</w:t>
      </w:r>
      <w:r>
        <w:rPr>
          <w:spacing w:val="40"/>
        </w:rPr>
        <w:t> </w:t>
      </w:r>
      <w:r>
        <w:rPr/>
        <w:t>«</w:t>
      </w:r>
      <w:r>
        <w:rPr>
          <w:spacing w:val="-3"/>
        </w:rPr>
        <w:t> </w:t>
      </w:r>
      <w:r>
        <w:rPr>
          <w:spacing w:val="-1"/>
        </w:rPr>
        <w:t>missionnaire</w:t>
      </w:r>
      <w:r>
        <w:rPr/>
        <w:t> </w:t>
      </w:r>
      <w:r>
        <w:rPr>
          <w:spacing w:val="-2"/>
        </w:rPr>
        <w:t>»,</w:t>
      </w:r>
      <w:r>
        <w:rPr>
          <w:spacing w:val="36"/>
        </w:rPr>
        <w:t> </w:t>
      </w:r>
      <w:r>
        <w:rPr/>
        <w:t>compris</w:t>
      </w:r>
      <w:r>
        <w:rPr>
          <w:spacing w:val="36"/>
        </w:rPr>
        <w:t> </w:t>
      </w:r>
      <w:r>
        <w:rPr/>
        <w:t>à</w:t>
      </w:r>
      <w:r>
        <w:rPr>
          <w:spacing w:val="36"/>
        </w:rPr>
        <w:t> </w:t>
      </w:r>
      <w:r>
        <w:rPr>
          <w:spacing w:val="-1"/>
        </w:rPr>
        <w:t>partir</w:t>
      </w:r>
      <w:r>
        <w:rPr>
          <w:spacing w:val="38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l’expérience</w:t>
      </w:r>
      <w:r>
        <w:rPr>
          <w:spacing w:val="36"/>
        </w:rPr>
        <w:t> </w:t>
      </w:r>
      <w:r>
        <w:rPr>
          <w:spacing w:val="-1"/>
        </w:rPr>
        <w:t>spirituelle</w:t>
      </w:r>
      <w:r>
        <w:rPr>
          <w:spacing w:val="37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saint</w:t>
      </w:r>
      <w:r>
        <w:rPr>
          <w:spacing w:val="39"/>
        </w:rPr>
        <w:t> </w:t>
      </w:r>
      <w:r>
        <w:rPr/>
        <w:t>Antoine</w:t>
      </w:r>
      <w:r>
        <w:rPr>
          <w:spacing w:val="36"/>
        </w:rPr>
        <w:t> </w:t>
      </w:r>
      <w:r>
        <w:rPr>
          <w:spacing w:val="-1"/>
        </w:rPr>
        <w:t>Marie</w:t>
      </w:r>
      <w:r>
        <w:rPr>
          <w:spacing w:val="36"/>
        </w:rPr>
        <w:t> </w:t>
      </w:r>
      <w:r>
        <w:rPr>
          <w:spacing w:val="-1"/>
        </w:rPr>
        <w:t>Claret,</w:t>
      </w:r>
      <w:r>
        <w:rPr>
          <w:spacing w:val="85"/>
          <w:w w:val="99"/>
        </w:rPr>
        <w:t> </w:t>
      </w:r>
      <w:r>
        <w:rPr>
          <w:spacing w:val="-1"/>
        </w:rPr>
        <w:t>définit</w:t>
      </w:r>
      <w:r>
        <w:rPr>
          <w:spacing w:val="24"/>
        </w:rPr>
        <w:t> </w:t>
      </w:r>
      <w:r>
        <w:rPr>
          <w:spacing w:val="-1"/>
        </w:rPr>
        <w:t>notre</w:t>
      </w:r>
      <w:r>
        <w:rPr>
          <w:spacing w:val="24"/>
        </w:rPr>
        <w:t> </w:t>
      </w:r>
      <w:r>
        <w:rPr>
          <w:spacing w:val="-1"/>
        </w:rPr>
        <w:t>identité</w:t>
      </w:r>
      <w:r>
        <w:rPr>
          <w:spacing w:val="24"/>
        </w:rPr>
        <w:t> </w:t>
      </w:r>
      <w:r>
        <w:rPr>
          <w:spacing w:val="-1"/>
        </w:rPr>
        <w:t>charismatique.</w:t>
      </w:r>
      <w:r>
        <w:rPr>
          <w:spacing w:val="27"/>
        </w:rPr>
        <w:t> </w:t>
      </w:r>
      <w:r>
        <w:rPr>
          <w:spacing w:val="-1"/>
        </w:rPr>
        <w:t>Le</w:t>
      </w:r>
      <w:r>
        <w:rPr>
          <w:spacing w:val="24"/>
        </w:rPr>
        <w:t> </w:t>
      </w:r>
      <w:r>
        <w:rPr>
          <w:spacing w:val="-1"/>
        </w:rPr>
        <w:t>titre</w:t>
      </w:r>
      <w:r>
        <w:rPr>
          <w:spacing w:val="24"/>
        </w:rPr>
        <w:t> </w:t>
      </w:r>
      <w:r>
        <w:rPr/>
        <w:t>de</w:t>
      </w:r>
      <w:r>
        <w:rPr>
          <w:spacing w:val="29"/>
        </w:rPr>
        <w:t> </w:t>
      </w:r>
      <w:r>
        <w:rPr/>
        <w:t>«</w:t>
      </w:r>
      <w:r>
        <w:rPr>
          <w:spacing w:val="-9"/>
        </w:rPr>
        <w:t> </w:t>
      </w:r>
      <w:r>
        <w:rPr/>
        <w:t>Missionnaire</w:t>
      </w:r>
      <w:r>
        <w:rPr>
          <w:spacing w:val="27"/>
        </w:rPr>
        <w:t> </w:t>
      </w:r>
      <w:r>
        <w:rPr>
          <w:spacing w:val="-1"/>
        </w:rPr>
        <w:t>Apostolique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  <w:color w:val="00B050"/>
          <w:spacing w:val="-3"/>
        </w:rPr>
      </w:r>
      <w:r>
        <w:rPr>
          <w:rFonts w:ascii="Times New Roman" w:hAnsi="Times New Roman" w:cs="Times New Roman" w:eastAsia="Times New Roman"/>
          <w:b/>
          <w:bCs/>
          <w:color w:val="00B050"/>
          <w:spacing w:val="-3"/>
          <w:u w:val="thick" w:color="00B050"/>
        </w:rPr>
      </w:r>
      <w:r>
        <w:rPr>
          <w:rFonts w:ascii="Times New Roman" w:hAnsi="Times New Roman" w:cs="Times New Roman" w:eastAsia="Times New Roman"/>
          <w:b/>
          <w:bCs/>
          <w:color w:val="00B050"/>
          <w:u w:val="thick" w:color="00B050"/>
        </w:rPr>
        <w:t>»</w:t>
      </w:r>
      <w:r>
        <w:rPr>
          <w:rFonts w:ascii="Times New Roman" w:hAnsi="Times New Roman" w:cs="Times New Roman" w:eastAsia="Times New Roman"/>
          <w:b/>
          <w:bCs/>
          <w:color w:val="00B050"/>
        </w:rPr>
      </w:r>
      <w:r>
        <w:rPr/>
        <w:t>,</w:t>
      </w:r>
      <w:r>
        <w:rPr>
          <w:spacing w:val="24"/>
        </w:rPr>
        <w:t> </w:t>
      </w:r>
      <w:r>
        <w:rPr>
          <w:spacing w:val="-1"/>
        </w:rPr>
        <w:t>qu’il</w:t>
      </w:r>
      <w:r>
        <w:rPr>
          <w:spacing w:val="24"/>
        </w:rPr>
        <w:t> </w:t>
      </w:r>
      <w:r>
        <w:rPr/>
        <w:t>avait</w:t>
      </w:r>
      <w:r>
        <w:rPr>
          <w:spacing w:val="24"/>
        </w:rPr>
        <w:t> </w:t>
      </w:r>
      <w:r>
        <w:rPr>
          <w:spacing w:val="-1"/>
        </w:rPr>
        <w:t>reçu,</w:t>
      </w:r>
      <w:r>
        <w:rPr>
          <w:spacing w:val="24"/>
        </w:rPr>
        <w:t> </w:t>
      </w:r>
      <w:r>
        <w:rPr>
          <w:spacing w:val="-1"/>
        </w:rPr>
        <w:t>synthétise</w:t>
      </w:r>
      <w:r>
        <w:rPr>
          <w:spacing w:val="27"/>
        </w:rPr>
        <w:t> </w:t>
      </w:r>
      <w:r>
        <w:rPr/>
        <w:t>son</w:t>
      </w:r>
      <w:r>
        <w:rPr>
          <w:spacing w:val="101"/>
          <w:w w:val="99"/>
        </w:rPr>
        <w:t> </w:t>
      </w:r>
      <w:r>
        <w:rPr/>
        <w:t>idéal</w:t>
      </w:r>
      <w:r>
        <w:rPr>
          <w:spacing w:val="27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vie</w:t>
      </w:r>
      <w:r>
        <w:rPr>
          <w:spacing w:val="28"/>
        </w:rPr>
        <w:t> </w:t>
      </w:r>
      <w:r>
        <w:rPr>
          <w:spacing w:val="-1"/>
        </w:rPr>
        <w:t>selon</w:t>
      </w:r>
      <w:r>
        <w:rPr>
          <w:spacing w:val="27"/>
        </w:rPr>
        <w:t> </w:t>
      </w:r>
      <w:r>
        <w:rPr>
          <w:spacing w:val="-1"/>
        </w:rPr>
        <w:t>le</w:t>
      </w:r>
      <w:r>
        <w:rPr>
          <w:spacing w:val="30"/>
        </w:rPr>
        <w:t> </w:t>
      </w:r>
      <w:r>
        <w:rPr>
          <w:spacing w:val="-1"/>
        </w:rPr>
        <w:t>style</w:t>
      </w:r>
      <w:r>
        <w:rPr>
          <w:spacing w:val="29"/>
        </w:rPr>
        <w:t> </w:t>
      </w:r>
      <w:r>
        <w:rPr/>
        <w:t>des</w:t>
      </w:r>
      <w:r>
        <w:rPr>
          <w:spacing w:val="29"/>
        </w:rPr>
        <w:t> </w:t>
      </w:r>
      <w:r>
        <w:rPr>
          <w:spacing w:val="-1"/>
        </w:rPr>
        <w:t>Apôtres.</w:t>
      </w:r>
      <w:r>
        <w:rPr>
          <w:spacing w:val="29"/>
        </w:rPr>
        <w:t> </w:t>
      </w:r>
      <w:r>
        <w:rPr>
          <w:spacing w:val="-1"/>
        </w:rPr>
        <w:t>Ce</w:t>
      </w:r>
      <w:r>
        <w:rPr>
          <w:spacing w:val="30"/>
        </w:rPr>
        <w:t> </w:t>
      </w:r>
      <w:r>
        <w:rPr>
          <w:spacing w:val="-1"/>
        </w:rPr>
        <w:t>mode</w:t>
      </w:r>
      <w:r>
        <w:rPr>
          <w:spacing w:val="29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vie</w:t>
      </w:r>
      <w:r>
        <w:rPr>
          <w:spacing w:val="28"/>
        </w:rPr>
        <w:t> </w:t>
      </w:r>
      <w:r>
        <w:rPr>
          <w:spacing w:val="-1"/>
        </w:rPr>
        <w:t>implique</w:t>
      </w:r>
      <w:r>
        <w:rPr>
          <w:spacing w:val="29"/>
        </w:rPr>
        <w:t> </w:t>
      </w:r>
      <w:r>
        <w:rPr>
          <w:spacing w:val="-1"/>
        </w:rPr>
        <w:t>être</w:t>
      </w:r>
      <w:r>
        <w:rPr>
          <w:spacing w:val="28"/>
        </w:rPr>
        <w:t> </w:t>
      </w:r>
      <w:r>
        <w:rPr>
          <w:spacing w:val="-1"/>
        </w:rPr>
        <w:t>disciple</w:t>
      </w:r>
      <w:r>
        <w:rPr>
          <w:spacing w:val="29"/>
        </w:rPr>
        <w:t> </w:t>
      </w:r>
      <w:r>
        <w:rPr/>
        <w:t>et</w:t>
      </w:r>
      <w:r>
        <w:rPr>
          <w:spacing w:val="29"/>
        </w:rPr>
        <w:t> </w:t>
      </w:r>
      <w:r>
        <w:rPr/>
        <w:t>suivre</w:t>
      </w:r>
      <w:r>
        <w:rPr>
          <w:spacing w:val="29"/>
        </w:rPr>
        <w:t> </w:t>
      </w:r>
      <w:r>
        <w:rPr>
          <w:spacing w:val="-1"/>
        </w:rPr>
        <w:t>le</w:t>
      </w:r>
      <w:r>
        <w:rPr>
          <w:spacing w:val="28"/>
        </w:rPr>
        <w:t> </w:t>
      </w:r>
      <w:r>
        <w:rPr>
          <w:spacing w:val="-1"/>
        </w:rPr>
        <w:t>Maître,</w:t>
      </w:r>
      <w:r>
        <w:rPr>
          <w:spacing w:val="29"/>
        </w:rPr>
        <w:t> </w:t>
      </w:r>
      <w:r>
        <w:rPr>
          <w:spacing w:val="-1"/>
        </w:rPr>
        <w:t>vivre</w:t>
      </w:r>
      <w:r>
        <w:rPr>
          <w:spacing w:val="28"/>
        </w:rPr>
        <w:t> </w:t>
      </w:r>
      <w:r>
        <w:rPr/>
        <w:t>les</w:t>
      </w:r>
      <w:r>
        <w:rPr>
          <w:spacing w:val="81"/>
          <w:w w:val="99"/>
        </w:rPr>
        <w:t> </w:t>
      </w:r>
      <w:r>
        <w:rPr>
          <w:spacing w:val="-1"/>
        </w:rPr>
        <w:t>conseils</w:t>
      </w:r>
      <w:r>
        <w:rPr>
          <w:spacing w:val="4"/>
        </w:rPr>
        <w:t> </w:t>
      </w:r>
      <w:r>
        <w:rPr>
          <w:spacing w:val="-1"/>
        </w:rPr>
        <w:t>évangéliques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communauté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vie</w:t>
      </w:r>
      <w:r>
        <w:rPr>
          <w:spacing w:val="3"/>
        </w:rPr>
        <w:t> </w:t>
      </w:r>
      <w:r>
        <w:rPr>
          <w:spacing w:val="-1"/>
        </w:rPr>
        <w:t>avec</w:t>
      </w:r>
      <w:r>
        <w:rPr>
          <w:spacing w:val="3"/>
        </w:rPr>
        <w:t> </w:t>
      </w:r>
      <w:r>
        <w:rPr/>
        <w:t>Jésus</w:t>
      </w:r>
      <w:r>
        <w:rPr>
          <w:spacing w:val="1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avec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groupe</w:t>
      </w:r>
      <w:r>
        <w:rPr>
          <w:spacing w:val="3"/>
        </w:rPr>
        <w:t> </w:t>
      </w:r>
      <w:r>
        <w:rPr/>
        <w:t>des</w:t>
      </w:r>
      <w:r>
        <w:rPr>
          <w:spacing w:val="1"/>
        </w:rPr>
        <w:t> </w:t>
      </w:r>
      <w:r>
        <w:rPr/>
        <w:t>appelés,</w:t>
      </w:r>
      <w:r>
        <w:rPr>
          <w:spacing w:val="4"/>
        </w:rPr>
        <w:t> </w:t>
      </w:r>
      <w:r>
        <w:rPr/>
        <w:t>être</w:t>
      </w:r>
      <w:r>
        <w:rPr>
          <w:spacing w:val="3"/>
        </w:rPr>
        <w:t> </w:t>
      </w:r>
      <w:r>
        <w:rPr>
          <w:spacing w:val="-1"/>
        </w:rPr>
        <w:t>envoyé</w:t>
      </w:r>
      <w:r>
        <w:rPr>
          <w:spacing w:val="3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annoncer</w:t>
      </w:r>
      <w:r>
        <w:rPr>
          <w:spacing w:val="73"/>
          <w:w w:val="99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Bonne</w:t>
      </w:r>
      <w:r>
        <w:rPr>
          <w:spacing w:val="-5"/>
        </w:rPr>
        <w:t> </w:t>
      </w:r>
      <w:r>
        <w:rPr>
          <w:spacing w:val="-1"/>
        </w:rPr>
        <w:t>Nouvelle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/>
        <w:t>Règne</w:t>
      </w:r>
      <w:r>
        <w:rPr>
          <w:spacing w:val="-4"/>
        </w:rPr>
        <w:t> </w:t>
      </w:r>
      <w:r>
        <w:rPr>
          <w:spacing w:val="1"/>
        </w:rPr>
        <w:t>au</w:t>
      </w:r>
      <w:r>
        <w:rPr>
          <w:spacing w:val="-4"/>
        </w:rPr>
        <w:t> </w:t>
      </w:r>
      <w:r>
        <w:rPr>
          <w:spacing w:val="-1"/>
        </w:rPr>
        <w:t>monde</w:t>
      </w:r>
      <w:r>
        <w:rPr>
          <w:spacing w:val="-5"/>
        </w:rPr>
        <w:t> </w:t>
      </w:r>
      <w:r>
        <w:rPr>
          <w:spacing w:val="-1"/>
        </w:rPr>
        <w:t>entier.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numPr>
          <w:ilvl w:val="0"/>
          <w:numId w:val="9"/>
        </w:numPr>
        <w:tabs>
          <w:tab w:pos="228" w:val="left" w:leader="none"/>
        </w:tabs>
        <w:spacing w:line="238" w:lineRule="exact" w:before="41"/>
        <w:ind w:left="228" w:right="0" w:hanging="116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5" w:id="16"/>
      <w:bookmarkEnd w:id="16"/>
      <w:r>
        <w:rPr/>
      </w:r>
      <w:bookmarkStart w:name="_bookmark5" w:id="17"/>
      <w:bookmarkEnd w:id="17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70.</w:t>
      </w:r>
    </w:p>
    <w:p>
      <w:pPr>
        <w:numPr>
          <w:ilvl w:val="0"/>
          <w:numId w:val="9"/>
        </w:numPr>
        <w:tabs>
          <w:tab w:pos="228" w:val="left" w:leader="none"/>
        </w:tabs>
        <w:spacing w:line="230" w:lineRule="exact" w:before="0"/>
        <w:ind w:left="228" w:right="0" w:hanging="116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6" w:id="18"/>
      <w:bookmarkEnd w:id="18"/>
      <w:r>
        <w:rPr/>
      </w:r>
      <w:bookmarkStart w:name="_bookmark6" w:id="19"/>
      <w:bookmarkEnd w:id="19"/>
      <w:r>
        <w:rPr>
          <w:rFonts w:ascii="Times New Roman"/>
          <w:sz w:val="16"/>
        </w:rPr>
        <w:t>M</w:t>
      </w:r>
      <w:r>
        <w:rPr>
          <w:rFonts w:ascii="Times New Roman"/>
          <w:sz w:val="16"/>
        </w:rPr>
        <w:t>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70.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7" w:id="20"/>
      <w:bookmarkEnd w:id="20"/>
      <w:r>
        <w:rPr/>
      </w:r>
      <w:r>
        <w:rPr>
          <w:rFonts w:ascii="Times New Roman"/>
          <w:position w:val="9"/>
          <w:sz w:val="13"/>
        </w:rPr>
        <w:t>8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SP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13,2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pacing w:val="-2"/>
          <w:sz w:val="16"/>
        </w:rPr>
        <w:t>PAV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27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 </w:t>
      </w:r>
      <w:r>
        <w:rPr>
          <w:rFonts w:ascii="Times New Roman"/>
          <w:spacing w:val="-1"/>
          <w:sz w:val="16"/>
        </w:rPr>
        <w:t>HBC 56.8.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8" w:id="21"/>
      <w:bookmarkEnd w:id="21"/>
      <w:r>
        <w:rPr/>
      </w:r>
      <w:r>
        <w:rPr>
          <w:rFonts w:ascii="Times New Roman"/>
          <w:position w:val="9"/>
          <w:sz w:val="13"/>
        </w:rPr>
        <w:t>9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52 </w:t>
      </w:r>
      <w:r>
        <w:rPr>
          <w:rFonts w:ascii="Times New Roman"/>
          <w:sz w:val="16"/>
        </w:rPr>
        <w:t>; </w:t>
      </w:r>
      <w:r>
        <w:rPr>
          <w:rFonts w:ascii="Times New Roman"/>
          <w:spacing w:val="-1"/>
          <w:sz w:val="16"/>
        </w:rPr>
        <w:t>HBC 28.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9" w:id="22"/>
      <w:bookmarkEnd w:id="22"/>
      <w:r>
        <w:rPr/>
      </w:r>
      <w:r>
        <w:rPr>
          <w:rFonts w:ascii="Times New Roman"/>
          <w:position w:val="9"/>
          <w:sz w:val="13"/>
        </w:rPr>
        <w:t>10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z w:val="16"/>
        </w:rPr>
        <w:t>MR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11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HBC</w:t>
      </w:r>
      <w:r>
        <w:rPr>
          <w:rFonts w:ascii="Times New Roman"/>
          <w:spacing w:val="-1"/>
          <w:sz w:val="16"/>
        </w:rPr>
        <w:t> 45.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0" w:id="23"/>
      <w:bookmarkEnd w:id="23"/>
      <w:r>
        <w:rPr/>
      </w:r>
      <w:r>
        <w:rPr>
          <w:rFonts w:ascii="Times New Roman"/>
          <w:position w:val="9"/>
          <w:sz w:val="13"/>
        </w:rPr>
        <w:t>11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MR</w:t>
      </w:r>
      <w:r>
        <w:rPr>
          <w:rFonts w:ascii="Times New Roman"/>
          <w:spacing w:val="-1"/>
          <w:sz w:val="16"/>
        </w:rPr>
        <w:t> 14c.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1" w:id="24"/>
      <w:bookmarkEnd w:id="24"/>
      <w:r>
        <w:rPr/>
      </w:r>
      <w:r>
        <w:rPr>
          <w:rFonts w:ascii="Times New Roman"/>
          <w:position w:val="9"/>
          <w:sz w:val="13"/>
        </w:rPr>
        <w:t>12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SP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22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34.1.</w:t>
      </w:r>
      <w:r>
        <w:rPr>
          <w:rFonts w:ascii="Times New Roman"/>
          <w:sz w:val="16"/>
        </w:rPr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2" w:id="25"/>
      <w:bookmarkEnd w:id="25"/>
      <w:r>
        <w:rPr/>
      </w:r>
      <w:r>
        <w:rPr>
          <w:rFonts w:ascii="Times New Roman"/>
          <w:position w:val="9"/>
          <w:sz w:val="13"/>
        </w:rPr>
        <w:t>13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2VR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7.h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HBC</w:t>
      </w:r>
      <w:r>
        <w:rPr>
          <w:rFonts w:ascii="Times New Roman"/>
          <w:spacing w:val="-1"/>
          <w:sz w:val="16"/>
        </w:rPr>
        <w:t> 55.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3" w:id="26"/>
      <w:bookmarkEnd w:id="26"/>
      <w:r>
        <w:rPr/>
      </w:r>
      <w:r>
        <w:rPr>
          <w:rFonts w:ascii="Times New Roman"/>
          <w:position w:val="9"/>
          <w:sz w:val="13"/>
        </w:rPr>
        <w:t>14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HBC 34-35.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6"/>
          <w:pgSz w:w="11910" w:h="16840"/>
          <w:pgMar w:footer="731" w:header="0" w:top="1060" w:bottom="920" w:left="1020" w:right="1300"/>
          <w:pgNumType w:start="8"/>
        </w:sectPr>
      </w:pPr>
    </w:p>
    <w:p>
      <w:pPr>
        <w:pStyle w:val="BodyText"/>
        <w:spacing w:line="230" w:lineRule="exact" w:before="50"/>
        <w:ind w:right="118"/>
        <w:jc w:val="both"/>
      </w:pPr>
      <w:r>
        <w:rPr>
          <w:spacing w:val="-1"/>
        </w:rPr>
        <w:t>L’onction</w:t>
      </w:r>
      <w:r>
        <w:rPr>
          <w:spacing w:val="25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l’Esprit</w:t>
      </w:r>
      <w:r>
        <w:rPr>
          <w:spacing w:val="27"/>
        </w:rPr>
        <w:t> </w:t>
      </w:r>
      <w:r>
        <w:rPr/>
        <w:t>pour</w:t>
      </w:r>
      <w:r>
        <w:rPr>
          <w:spacing w:val="28"/>
        </w:rPr>
        <w:t> </w:t>
      </w:r>
      <w:r>
        <w:rPr>
          <w:spacing w:val="-1"/>
        </w:rPr>
        <w:t>annoncer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/>
        <w:t>Bonne</w:t>
      </w:r>
      <w:r>
        <w:rPr>
          <w:spacing w:val="28"/>
        </w:rPr>
        <w:t> </w:t>
      </w:r>
      <w:r>
        <w:rPr/>
        <w:t>Nouvelle</w:t>
      </w:r>
      <w:r>
        <w:rPr>
          <w:spacing w:val="29"/>
        </w:rPr>
        <w:t> </w:t>
      </w:r>
      <w:r>
        <w:rPr/>
        <w:t>et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/>
        <w:t>communion</w:t>
      </w:r>
      <w:r>
        <w:rPr>
          <w:spacing w:val="26"/>
        </w:rPr>
        <w:t> </w:t>
      </w:r>
      <w:r>
        <w:rPr/>
        <w:t>avec</w:t>
      </w:r>
      <w:r>
        <w:rPr>
          <w:spacing w:val="27"/>
        </w:rPr>
        <w:t> </w:t>
      </w:r>
      <w:r>
        <w:rPr>
          <w:spacing w:val="-1"/>
        </w:rPr>
        <w:t>le</w:t>
      </w:r>
      <w:r>
        <w:rPr>
          <w:spacing w:val="30"/>
        </w:rPr>
        <w:t> </w:t>
      </w:r>
      <w:r>
        <w:rPr>
          <w:spacing w:val="-1"/>
        </w:rPr>
        <w:t>Christ,</w:t>
      </w:r>
      <w:r>
        <w:rPr>
          <w:spacing w:val="28"/>
        </w:rPr>
        <w:t> </w:t>
      </w:r>
      <w:r>
        <w:rPr>
          <w:spacing w:val="-1"/>
        </w:rPr>
        <w:t>le</w:t>
      </w:r>
      <w:r>
        <w:rPr>
          <w:spacing w:val="27"/>
        </w:rPr>
        <w:t> </w:t>
      </w:r>
      <w:r>
        <w:rPr/>
        <w:t>prophète</w:t>
      </w:r>
      <w:r>
        <w:rPr>
          <w:spacing w:val="28"/>
        </w:rPr>
        <w:t> </w:t>
      </w:r>
      <w:r>
        <w:rPr/>
        <w:t>par</w:t>
      </w:r>
      <w:r>
        <w:rPr>
          <w:spacing w:val="71"/>
          <w:w w:val="99"/>
        </w:rPr>
        <w:t> </w:t>
      </w:r>
      <w:r>
        <w:rPr>
          <w:spacing w:val="-1"/>
        </w:rPr>
        <w:t>excellence,</w:t>
      </w:r>
      <w:r>
        <w:rPr>
          <w:spacing w:val="-6"/>
        </w:rPr>
        <w:t> </w:t>
      </w:r>
      <w:r>
        <w:rPr/>
        <w:t>nous</w:t>
      </w:r>
      <w:r>
        <w:rPr>
          <w:spacing w:val="-7"/>
        </w:rPr>
        <w:t> </w:t>
      </w:r>
      <w:r>
        <w:rPr>
          <w:spacing w:val="-1"/>
        </w:rPr>
        <w:t>font</w:t>
      </w:r>
      <w:r>
        <w:rPr>
          <w:spacing w:val="-6"/>
        </w:rPr>
        <w:t> </w:t>
      </w:r>
      <w:r>
        <w:rPr>
          <w:spacing w:val="-1"/>
        </w:rPr>
        <w:t>participer</w:t>
      </w:r>
      <w:r>
        <w:rPr>
          <w:spacing w:val="-6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sa</w:t>
      </w:r>
      <w:r>
        <w:rPr>
          <w:spacing w:val="-6"/>
        </w:rPr>
        <w:t> </w:t>
      </w:r>
      <w:r>
        <w:rPr>
          <w:spacing w:val="-1"/>
        </w:rPr>
        <w:t>fonction</w:t>
      </w:r>
      <w:r>
        <w:rPr>
          <w:spacing w:val="-8"/>
        </w:rPr>
        <w:t> </w:t>
      </w:r>
      <w:r>
        <w:rPr/>
        <w:t>prophétique</w:t>
      </w:r>
      <w:hyperlink w:history="true" w:anchor="_bookmark14">
        <w:r>
          <w:rPr>
            <w:position w:val="9"/>
            <w:sz w:val="13"/>
            <w:szCs w:val="13"/>
          </w:rPr>
          <w:t>15</w:t>
        </w:r>
      </w:hyperlink>
      <w:r>
        <w:rPr/>
        <w:t>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1" w:lineRule="auto" w:before="0" w:after="0"/>
        <w:ind w:left="396" w:right="118" w:firstLine="283"/>
        <w:jc w:val="both"/>
      </w:pPr>
      <w:r>
        <w:rPr/>
        <w:t>Parce</w:t>
      </w:r>
      <w:r>
        <w:rPr>
          <w:spacing w:val="-1"/>
        </w:rPr>
        <w:t> que</w:t>
      </w:r>
      <w:r>
        <w:rPr>
          <w:spacing w:val="1"/>
        </w:rPr>
        <w:t> </w:t>
      </w:r>
      <w:r>
        <w:rPr>
          <w:spacing w:val="-1"/>
        </w:rPr>
        <w:t>nous</w:t>
      </w:r>
      <w:r>
        <w:rPr/>
        <w:t> sommes des </w:t>
      </w:r>
      <w:r>
        <w:rPr>
          <w:spacing w:val="-1"/>
        </w:rPr>
        <w:t>auxiliaires</w:t>
      </w:r>
      <w:r>
        <w:rPr/>
        <w:t> dévoués</w:t>
      </w:r>
      <w:r>
        <w:rPr>
          <w:spacing w:val="1"/>
        </w:rPr>
        <w:t> </w:t>
      </w:r>
      <w:r>
        <w:rPr/>
        <w:t>des </w:t>
      </w:r>
      <w:r>
        <w:rPr>
          <w:spacing w:val="-1"/>
        </w:rPr>
        <w:t>évêques</w:t>
      </w:r>
      <w:r>
        <w:rPr/>
        <w:t> </w:t>
      </w:r>
      <w:r>
        <w:rPr>
          <w:spacing w:val="-1"/>
        </w:rPr>
        <w:t>dans</w:t>
      </w:r>
      <w:r>
        <w:rPr/>
        <w:t> </w:t>
      </w:r>
      <w:r>
        <w:rPr>
          <w:spacing w:val="-1"/>
        </w:rPr>
        <w:t>le</w:t>
      </w:r>
      <w:r>
        <w:rPr>
          <w:spacing w:val="5"/>
        </w:rPr>
        <w:t> </w:t>
      </w:r>
      <w:r>
        <w:rPr>
          <w:spacing w:val="-1"/>
        </w:rPr>
        <w:t>ministère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Parole,</w:t>
      </w:r>
      <w:r>
        <w:rPr>
          <w:spacing w:val="1"/>
        </w:rPr>
        <w:t> </w:t>
      </w:r>
      <w:r>
        <w:rPr>
          <w:spacing w:val="-1"/>
        </w:rPr>
        <w:t>nous</w:t>
      </w:r>
      <w:r>
        <w:rPr/>
        <w:t> devons</w:t>
      </w:r>
      <w:r>
        <w:rPr>
          <w:spacing w:val="75"/>
          <w:w w:val="99"/>
        </w:rPr>
        <w:t> </w:t>
      </w:r>
      <w:r>
        <w:rPr>
          <w:spacing w:val="-1"/>
        </w:rPr>
        <w:t>avant</w:t>
      </w:r>
      <w:r>
        <w:rPr>
          <w:spacing w:val="11"/>
        </w:rPr>
        <w:t> </w:t>
      </w:r>
      <w:r>
        <w:rPr>
          <w:spacing w:val="-1"/>
        </w:rPr>
        <w:t>tout</w:t>
      </w:r>
      <w:r>
        <w:rPr>
          <w:spacing w:val="10"/>
        </w:rPr>
        <w:t> </w:t>
      </w:r>
      <w:r>
        <w:rPr>
          <w:spacing w:val="-1"/>
        </w:rPr>
        <w:t>reconnaître</w:t>
      </w:r>
      <w:r>
        <w:rPr>
          <w:spacing w:val="10"/>
        </w:rPr>
        <w:t> </w:t>
      </w:r>
      <w:r>
        <w:rPr>
          <w:spacing w:val="1"/>
        </w:rPr>
        <w:t>en</w:t>
      </w:r>
      <w:r>
        <w:rPr>
          <w:spacing w:val="9"/>
        </w:rPr>
        <w:t> </w:t>
      </w:r>
      <w:r>
        <w:rPr/>
        <w:t>eux</w:t>
      </w:r>
      <w:r>
        <w:rPr>
          <w:spacing w:val="11"/>
        </w:rPr>
        <w:t> </w:t>
      </w:r>
      <w:r>
        <w:rPr>
          <w:spacing w:val="-1"/>
        </w:rPr>
        <w:t>l’autorité</w:t>
      </w:r>
      <w:r>
        <w:rPr>
          <w:spacing w:val="10"/>
        </w:rPr>
        <w:t> </w:t>
      </w:r>
      <w:r>
        <w:rPr>
          <w:spacing w:val="-1"/>
        </w:rPr>
        <w:t>personnelle</w:t>
      </w:r>
      <w:r>
        <w:rPr>
          <w:spacing w:val="11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responsabilité</w:t>
      </w:r>
      <w:r>
        <w:rPr>
          <w:spacing w:val="11"/>
        </w:rPr>
        <w:t> </w:t>
      </w:r>
      <w:r>
        <w:rPr>
          <w:spacing w:val="-1"/>
        </w:rPr>
        <w:t>qui</w:t>
      </w:r>
      <w:r>
        <w:rPr>
          <w:spacing w:val="12"/>
        </w:rPr>
        <w:t> </w:t>
      </w:r>
      <w:r>
        <w:rPr>
          <w:spacing w:val="-1"/>
        </w:rPr>
        <w:t>leur</w:t>
      </w:r>
      <w:r>
        <w:rPr>
          <w:spacing w:val="10"/>
        </w:rPr>
        <w:t> </w:t>
      </w:r>
      <w:r>
        <w:rPr/>
        <w:t>reviennent</w:t>
      </w:r>
      <w:r>
        <w:rPr>
          <w:spacing w:val="10"/>
        </w:rPr>
        <w:t> </w:t>
      </w:r>
      <w:r>
        <w:rPr/>
        <w:t>en</w:t>
      </w:r>
      <w:r>
        <w:rPr>
          <w:spacing w:val="9"/>
        </w:rPr>
        <w:t> </w:t>
      </w:r>
      <w:r>
        <w:rPr>
          <w:spacing w:val="-1"/>
        </w:rPr>
        <w:t>tant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Pasteurs</w:t>
      </w:r>
      <w:r>
        <w:rPr>
          <w:spacing w:val="105"/>
          <w:w w:val="99"/>
        </w:rPr>
        <w:t> </w:t>
      </w:r>
      <w:r>
        <w:rPr/>
        <w:t>du</w:t>
      </w:r>
      <w:r>
        <w:rPr>
          <w:spacing w:val="30"/>
        </w:rPr>
        <w:t> </w:t>
      </w:r>
      <w:r>
        <w:rPr/>
        <w:t>Peuple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Dieu</w:t>
      </w:r>
      <w:r>
        <w:rPr>
          <w:spacing w:val="30"/>
        </w:rPr>
        <w:t> </w:t>
      </w:r>
      <w:r>
        <w:rPr/>
        <w:t>dans</w:t>
      </w:r>
      <w:r>
        <w:rPr>
          <w:spacing w:val="30"/>
        </w:rPr>
        <w:t> </w:t>
      </w:r>
      <w:r>
        <w:rPr/>
        <w:t>leurs</w:t>
      </w:r>
      <w:r>
        <w:rPr>
          <w:spacing w:val="31"/>
        </w:rPr>
        <w:t> </w:t>
      </w:r>
      <w:r>
        <w:rPr>
          <w:spacing w:val="-1"/>
        </w:rPr>
        <w:t>Églises</w:t>
      </w:r>
      <w:r>
        <w:rPr>
          <w:spacing w:val="33"/>
        </w:rPr>
        <w:t> </w:t>
      </w:r>
      <w:r>
        <w:rPr>
          <w:spacing w:val="-1"/>
        </w:rPr>
        <w:t>particulières.</w:t>
      </w:r>
      <w:r>
        <w:rPr>
          <w:spacing w:val="32"/>
        </w:rPr>
        <w:t> </w:t>
      </w:r>
      <w:r>
        <w:rPr/>
        <w:t>En</w:t>
      </w:r>
      <w:r>
        <w:rPr>
          <w:spacing w:val="32"/>
        </w:rPr>
        <w:t> </w:t>
      </w:r>
      <w:r>
        <w:rPr>
          <w:spacing w:val="-1"/>
        </w:rPr>
        <w:t>conséquence,</w:t>
      </w:r>
      <w:r>
        <w:rPr>
          <w:spacing w:val="35"/>
        </w:rPr>
        <w:t> </w:t>
      </w:r>
      <w:r>
        <w:rPr/>
        <w:t>nous</w:t>
      </w:r>
      <w:r>
        <w:rPr>
          <w:spacing w:val="30"/>
        </w:rPr>
        <w:t> </w:t>
      </w:r>
      <w:r>
        <w:rPr/>
        <w:t>devons</w:t>
      </w:r>
      <w:r>
        <w:rPr>
          <w:spacing w:val="33"/>
        </w:rPr>
        <w:t> </w:t>
      </w:r>
      <w:r>
        <w:rPr>
          <w:spacing w:val="-1"/>
        </w:rPr>
        <w:t>seconder</w:t>
      </w:r>
      <w:r>
        <w:rPr>
          <w:spacing w:val="33"/>
        </w:rPr>
        <w:t> </w:t>
      </w:r>
      <w:r>
        <w:rPr>
          <w:spacing w:val="-1"/>
        </w:rPr>
        <w:t>leurs</w:t>
      </w:r>
      <w:r>
        <w:rPr>
          <w:spacing w:val="33"/>
        </w:rPr>
        <w:t> </w:t>
      </w:r>
      <w:r>
        <w:rPr/>
        <w:t>normes</w:t>
      </w:r>
      <w:r>
        <w:rPr>
          <w:spacing w:val="30"/>
        </w:rPr>
        <w:t> </w:t>
      </w:r>
      <w:r>
        <w:rPr/>
        <w:t>et</w:t>
      </w:r>
      <w:r>
        <w:rPr>
          <w:spacing w:val="81"/>
          <w:w w:val="99"/>
        </w:rPr>
        <w:t> </w:t>
      </w:r>
      <w:r>
        <w:rPr>
          <w:spacing w:val="-1"/>
        </w:rPr>
        <w:t>directives</w:t>
      </w:r>
      <w:r>
        <w:rPr>
          <w:spacing w:val="-7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collaborant</w:t>
      </w:r>
      <w:r>
        <w:rPr>
          <w:spacing w:val="-6"/>
        </w:rPr>
        <w:t> </w:t>
      </w:r>
      <w:r>
        <w:rPr/>
        <w:t>d’une</w:t>
      </w:r>
      <w:r>
        <w:rPr>
          <w:spacing w:val="-2"/>
        </w:rPr>
        <w:t> </w:t>
      </w:r>
      <w:r>
        <w:rPr>
          <w:spacing w:val="-1"/>
        </w:rPr>
        <w:t>manière</w:t>
      </w:r>
      <w:r>
        <w:rPr>
          <w:spacing w:val="-6"/>
        </w:rPr>
        <w:t> </w:t>
      </w:r>
      <w:r>
        <w:rPr>
          <w:spacing w:val="-1"/>
        </w:rPr>
        <w:t>créative</w:t>
      </w:r>
      <w:r>
        <w:rPr>
          <w:spacing w:val="-5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avec</w:t>
      </w:r>
      <w:r>
        <w:rPr>
          <w:spacing w:val="-2"/>
        </w:rPr>
        <w:t> </w:t>
      </w:r>
      <w:r>
        <w:rPr>
          <w:spacing w:val="-1"/>
        </w:rPr>
        <w:t>un</w:t>
      </w:r>
      <w:r>
        <w:rPr>
          <w:spacing w:val="-5"/>
        </w:rPr>
        <w:t> </w:t>
      </w:r>
      <w:r>
        <w:rPr>
          <w:spacing w:val="-1"/>
        </w:rPr>
        <w:t>sens</w:t>
      </w:r>
      <w:r>
        <w:rPr>
          <w:spacing w:val="-6"/>
        </w:rPr>
        <w:t> </w:t>
      </w:r>
      <w:r>
        <w:rPr>
          <w:spacing w:val="-1"/>
        </w:rPr>
        <w:t>prophétique</w:t>
      </w:r>
      <w:r>
        <w:rPr>
          <w:spacing w:val="-6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pastorale</w:t>
      </w:r>
      <w:r>
        <w:rPr>
          <w:spacing w:val="-5"/>
        </w:rPr>
        <w:t> </w:t>
      </w:r>
      <w:r>
        <w:rPr/>
        <w:t>d’ensemble</w:t>
      </w:r>
      <w:hyperlink w:history="true" w:anchor="_bookmark15">
        <w:r>
          <w:rPr>
            <w:position w:val="9"/>
            <w:sz w:val="13"/>
            <w:szCs w:val="13"/>
          </w:rPr>
          <w:t>16</w:t>
        </w:r>
      </w:hyperlink>
      <w:r>
        <w:rPr/>
        <w:t>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40" w:lineRule="auto" w:before="0" w:after="0"/>
        <w:ind w:left="396" w:right="117" w:firstLine="283"/>
        <w:jc w:val="both"/>
      </w:pPr>
      <w:r>
        <w:rPr>
          <w:spacing w:val="-1"/>
        </w:rPr>
        <w:t>Nous</w:t>
      </w:r>
      <w:r>
        <w:rPr>
          <w:spacing w:val="47"/>
        </w:rPr>
        <w:t> </w:t>
      </w:r>
      <w:r>
        <w:rPr/>
        <w:t>devons</w:t>
      </w:r>
      <w:r>
        <w:rPr>
          <w:spacing w:val="47"/>
        </w:rPr>
        <w:t> </w:t>
      </w:r>
      <w:r>
        <w:rPr/>
        <w:t>aussi</w:t>
      </w:r>
      <w:r>
        <w:rPr>
          <w:spacing w:val="48"/>
        </w:rPr>
        <w:t> </w:t>
      </w:r>
      <w:r>
        <w:rPr>
          <w:spacing w:val="-1"/>
        </w:rPr>
        <w:t>affirmer</w:t>
      </w:r>
      <w:r>
        <w:rPr>
          <w:spacing w:val="1"/>
        </w:rPr>
        <w:t> </w:t>
      </w:r>
      <w:r>
        <w:rPr/>
        <w:t>et</w:t>
      </w:r>
      <w:r>
        <w:rPr>
          <w:spacing w:val="48"/>
        </w:rPr>
        <w:t> </w:t>
      </w:r>
      <w:r>
        <w:rPr>
          <w:spacing w:val="-1"/>
        </w:rPr>
        <w:t>appliquer</w:t>
      </w:r>
      <w:r>
        <w:rPr>
          <w:spacing w:val="49"/>
        </w:rPr>
        <w:t> </w:t>
      </w:r>
      <w:r>
        <w:rPr>
          <w:spacing w:val="-1"/>
        </w:rPr>
        <w:t>cette</w:t>
      </w:r>
      <w:r>
        <w:rPr>
          <w:spacing w:val="48"/>
        </w:rPr>
        <w:t> </w:t>
      </w:r>
      <w:r>
        <w:rPr>
          <w:spacing w:val="-1"/>
        </w:rPr>
        <w:t>caractéristique</w:t>
      </w:r>
      <w:r>
        <w:rPr>
          <w:spacing w:val="48"/>
        </w:rPr>
        <w:t> </w:t>
      </w:r>
      <w:r>
        <w:rPr/>
        <w:t>de  </w:t>
      </w:r>
      <w:r>
        <w:rPr>
          <w:spacing w:val="-1"/>
        </w:rPr>
        <w:t>notre</w:t>
      </w:r>
      <w:r>
        <w:rPr>
          <w:spacing w:val="48"/>
        </w:rPr>
        <w:t> </w:t>
      </w:r>
      <w:r>
        <w:rPr>
          <w:spacing w:val="-1"/>
        </w:rPr>
        <w:t>identité</w:t>
      </w:r>
      <w:r>
        <w:rPr>
          <w:spacing w:val="48"/>
        </w:rPr>
        <w:t> </w:t>
      </w:r>
      <w:r>
        <w:rPr>
          <w:spacing w:val="-1"/>
        </w:rPr>
        <w:t>clarétaine</w:t>
      </w:r>
      <w:r>
        <w:rPr>
          <w:spacing w:val="48"/>
        </w:rPr>
        <w:t> </w:t>
      </w:r>
      <w:r>
        <w:rPr/>
        <w:t>dans</w:t>
      </w:r>
      <w:r>
        <w:rPr>
          <w:spacing w:val="49"/>
        </w:rPr>
        <w:t> </w:t>
      </w:r>
      <w:r>
        <w:rPr>
          <w:spacing w:val="-1"/>
        </w:rPr>
        <w:t>nos</w:t>
      </w:r>
      <w:r>
        <w:rPr>
          <w:spacing w:val="97"/>
          <w:w w:val="99"/>
        </w:rPr>
        <w:t> </w:t>
      </w:r>
      <w:r>
        <w:rPr/>
        <w:t>rapports</w:t>
      </w:r>
      <w:r>
        <w:rPr>
          <w:spacing w:val="49"/>
        </w:rPr>
        <w:t> </w:t>
      </w:r>
      <w:r>
        <w:rPr>
          <w:spacing w:val="-1"/>
        </w:rPr>
        <w:t>avec</w:t>
      </w:r>
      <w:r>
        <w:rPr>
          <w:spacing w:val="1"/>
        </w:rPr>
        <w:t> </w:t>
      </w:r>
      <w:r>
        <w:rPr>
          <w:spacing w:val="-1"/>
        </w:rPr>
        <w:t>les</w:t>
      </w:r>
      <w:r>
        <w:rPr/>
        <w:t>  </w:t>
      </w:r>
      <w:r>
        <w:rPr>
          <w:spacing w:val="-1"/>
        </w:rPr>
        <w:t>membres</w:t>
      </w:r>
      <w:r>
        <w:rPr>
          <w:spacing w:val="3"/>
        </w:rPr>
        <w:t> </w:t>
      </w:r>
      <w:r>
        <w:rPr/>
        <w:t>du</w:t>
      </w:r>
      <w:r>
        <w:rPr>
          <w:spacing w:val="49"/>
        </w:rPr>
        <w:t> </w:t>
      </w:r>
      <w:r>
        <w:rPr>
          <w:spacing w:val="-1"/>
        </w:rPr>
        <w:t>clergé</w:t>
      </w:r>
      <w:r>
        <w:rPr>
          <w:spacing w:val="1"/>
        </w:rPr>
        <w:t> </w:t>
      </w:r>
      <w:r>
        <w:rPr>
          <w:spacing w:val="-1"/>
        </w:rPr>
        <w:t>séculier,</w:t>
      </w:r>
      <w:r>
        <w:rPr>
          <w:spacing w:val="2"/>
        </w:rPr>
        <w:t> </w:t>
      </w:r>
      <w:r>
        <w:rPr>
          <w:spacing w:val="-1"/>
        </w:rPr>
        <w:t>avec</w:t>
      </w:r>
      <w:r>
        <w:rPr/>
        <w:t> </w:t>
      </w:r>
      <w:r>
        <w:rPr>
          <w:spacing w:val="-1"/>
        </w:rPr>
        <w:t>les</w:t>
      </w:r>
      <w:r>
        <w:rPr>
          <w:spacing w:val="3"/>
        </w:rPr>
        <w:t> </w:t>
      </w:r>
      <w:r>
        <w:rPr>
          <w:spacing w:val="-1"/>
        </w:rPr>
        <w:t>familles</w:t>
      </w:r>
      <w:r>
        <w:rPr/>
        <w:t>  </w:t>
      </w:r>
      <w:r>
        <w:rPr>
          <w:spacing w:val="-1"/>
        </w:rPr>
        <w:t>religieuses</w:t>
      </w:r>
      <w:r>
        <w:rPr/>
        <w:t>  et avec</w:t>
      </w:r>
      <w:r>
        <w:rPr>
          <w:spacing w:val="4"/>
        </w:rPr>
        <w:t> </w:t>
      </w:r>
      <w:r>
        <w:rPr>
          <w:spacing w:val="-1"/>
        </w:rPr>
        <w:t>les</w:t>
      </w:r>
      <w:r>
        <w:rPr/>
        <w:t>  </w:t>
      </w:r>
      <w:r>
        <w:rPr>
          <w:spacing w:val="-1"/>
        </w:rPr>
        <w:t>autres</w:t>
      </w:r>
      <w:r>
        <w:rPr/>
        <w:t>  </w:t>
      </w:r>
      <w:r>
        <w:rPr>
          <w:spacing w:val="-1"/>
        </w:rPr>
        <w:t>acteurs</w:t>
      </w:r>
      <w:r>
        <w:rPr>
          <w:spacing w:val="49"/>
        </w:rPr>
        <w:t> </w:t>
      </w:r>
      <w:r>
        <w:rPr/>
        <w:t>de</w:t>
      </w:r>
      <w:r>
        <w:rPr>
          <w:spacing w:val="99"/>
          <w:w w:val="99"/>
        </w:rPr>
        <w:t> </w:t>
      </w:r>
      <w:r>
        <w:rPr>
          <w:spacing w:val="-1"/>
        </w:rPr>
        <w:t>l’évangélisation.</w:t>
      </w:r>
      <w:r>
        <w:rPr>
          <w:spacing w:val="18"/>
        </w:rPr>
        <w:t> </w:t>
      </w:r>
      <w:r>
        <w:rPr/>
        <w:t>Faisant</w:t>
      </w:r>
      <w:r>
        <w:rPr>
          <w:spacing w:val="19"/>
        </w:rPr>
        <w:t> </w:t>
      </w:r>
      <w:r>
        <w:rPr>
          <w:spacing w:val="-1"/>
        </w:rPr>
        <w:t>tous</w:t>
      </w:r>
      <w:r>
        <w:rPr>
          <w:spacing w:val="20"/>
        </w:rPr>
        <w:t> </w:t>
      </w:r>
      <w:r>
        <w:rPr>
          <w:spacing w:val="-1"/>
        </w:rPr>
        <w:t>partie</w:t>
      </w:r>
      <w:r>
        <w:rPr>
          <w:spacing w:val="19"/>
        </w:rPr>
        <w:t> </w:t>
      </w:r>
      <w:r>
        <w:rPr>
          <w:spacing w:val="-1"/>
        </w:rPr>
        <w:t>d’une</w:t>
      </w:r>
      <w:r>
        <w:rPr>
          <w:spacing w:val="18"/>
        </w:rPr>
        <w:t> </w:t>
      </w:r>
      <w:r>
        <w:rPr>
          <w:spacing w:val="-1"/>
        </w:rPr>
        <w:t>Église</w:t>
      </w:r>
      <w:r>
        <w:rPr>
          <w:spacing w:val="19"/>
        </w:rPr>
        <w:t> </w:t>
      </w:r>
      <w:r>
        <w:rPr>
          <w:spacing w:val="-1"/>
        </w:rPr>
        <w:t>particulière,</w:t>
      </w:r>
      <w:r>
        <w:rPr>
          <w:spacing w:val="18"/>
        </w:rPr>
        <w:t> </w:t>
      </w:r>
      <w:r>
        <w:rPr>
          <w:spacing w:val="-1"/>
        </w:rPr>
        <w:t>chacun</w:t>
      </w:r>
      <w:r>
        <w:rPr>
          <w:spacing w:val="18"/>
        </w:rPr>
        <w:t> </w:t>
      </w:r>
      <w:r>
        <w:rPr/>
        <w:t>selon</w:t>
      </w:r>
      <w:r>
        <w:rPr>
          <w:spacing w:val="17"/>
        </w:rPr>
        <w:t> </w:t>
      </w:r>
      <w:r>
        <w:rPr>
          <w:spacing w:val="-1"/>
        </w:rPr>
        <w:t>sa</w:t>
      </w:r>
      <w:r>
        <w:rPr>
          <w:spacing w:val="19"/>
        </w:rPr>
        <w:t> </w:t>
      </w:r>
      <w:r>
        <w:rPr/>
        <w:t>vocation,</w:t>
      </w:r>
      <w:r>
        <w:rPr>
          <w:spacing w:val="19"/>
        </w:rPr>
        <w:t> </w:t>
      </w:r>
      <w:r>
        <w:rPr>
          <w:spacing w:val="-1"/>
        </w:rPr>
        <w:t>nous</w:t>
      </w:r>
      <w:r>
        <w:rPr>
          <w:spacing w:val="17"/>
        </w:rPr>
        <w:t> </w:t>
      </w:r>
      <w:r>
        <w:rPr/>
        <w:t>devons</w:t>
      </w:r>
      <w:r>
        <w:rPr>
          <w:spacing w:val="19"/>
        </w:rPr>
        <w:t> </w:t>
      </w:r>
      <w:r>
        <w:rPr/>
        <w:t>apporter</w:t>
      </w:r>
      <w:r>
        <w:rPr>
          <w:spacing w:val="81"/>
          <w:w w:val="99"/>
        </w:rPr>
        <w:t> </w:t>
      </w:r>
      <w:r>
        <w:rPr>
          <w:spacing w:val="-1"/>
        </w:rPr>
        <w:t>notre</w:t>
      </w:r>
      <w:r>
        <w:rPr>
          <w:spacing w:val="-6"/>
        </w:rPr>
        <w:t> </w:t>
      </w:r>
      <w:r>
        <w:rPr/>
        <w:t>collaboration</w:t>
      </w:r>
      <w:r>
        <w:rPr>
          <w:spacing w:val="-6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l’unique</w:t>
      </w:r>
      <w:r>
        <w:rPr>
          <w:spacing w:val="-3"/>
        </w:rPr>
        <w:t> </w:t>
      </w:r>
      <w:r>
        <w:rPr>
          <w:spacing w:val="-1"/>
        </w:rPr>
        <w:t>mission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l’Église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43).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40" w:lineRule="auto" w:before="0" w:after="0"/>
        <w:ind w:left="1015" w:right="0" w:hanging="336"/>
        <w:jc w:val="left"/>
      </w:pPr>
      <w:r>
        <w:rPr/>
        <w:t>Notre</w:t>
      </w:r>
      <w:r>
        <w:rPr>
          <w:spacing w:val="33"/>
        </w:rPr>
        <w:t> </w:t>
      </w:r>
      <w:r>
        <w:rPr>
          <w:spacing w:val="-1"/>
        </w:rPr>
        <w:t>vocation</w:t>
      </w:r>
      <w:r>
        <w:rPr>
          <w:spacing w:val="31"/>
        </w:rPr>
        <w:t> </w:t>
      </w:r>
      <w:r>
        <w:rPr>
          <w:spacing w:val="-1"/>
        </w:rPr>
        <w:t>s’exprime</w:t>
      </w:r>
      <w:r>
        <w:rPr>
          <w:spacing w:val="34"/>
        </w:rPr>
        <w:t> </w:t>
      </w:r>
      <w:r>
        <w:rPr>
          <w:spacing w:val="-1"/>
        </w:rPr>
        <w:t>indistinctement</w:t>
      </w:r>
      <w:r>
        <w:rPr/>
        <w:t>  </w:t>
      </w:r>
      <w:r>
        <w:rPr>
          <w:spacing w:val="15"/>
        </w:rPr>
        <w:t> </w:t>
      </w:r>
      <w:r>
        <w:rPr>
          <w:spacing w:val="-1"/>
        </w:rPr>
        <w:t>tant</w:t>
      </w:r>
      <w:r>
        <w:rPr>
          <w:spacing w:val="33"/>
        </w:rPr>
        <w:t> </w:t>
      </w:r>
      <w:r>
        <w:rPr/>
        <w:t>dans</w:t>
      </w:r>
      <w:r>
        <w:rPr>
          <w:spacing w:val="32"/>
        </w:rPr>
        <w:t> </w:t>
      </w:r>
      <w:r>
        <w:rPr>
          <w:spacing w:val="-1"/>
        </w:rPr>
        <w:t>l’Église</w:t>
      </w:r>
      <w:r>
        <w:rPr>
          <w:spacing w:val="34"/>
        </w:rPr>
        <w:t> </w:t>
      </w:r>
      <w:r>
        <w:rPr>
          <w:spacing w:val="-1"/>
        </w:rPr>
        <w:t>Latine</w:t>
      </w:r>
      <w:r>
        <w:rPr>
          <w:spacing w:val="33"/>
        </w:rPr>
        <w:t> </w:t>
      </w:r>
      <w:r>
        <w:rPr>
          <w:spacing w:val="-1"/>
        </w:rPr>
        <w:t>que</w:t>
      </w:r>
      <w:r>
        <w:rPr>
          <w:spacing w:val="33"/>
        </w:rPr>
        <w:t> </w:t>
      </w:r>
      <w:r>
        <w:rPr/>
        <w:t>dans</w:t>
      </w:r>
      <w:r>
        <w:rPr>
          <w:spacing w:val="33"/>
        </w:rPr>
        <w:t> </w:t>
      </w:r>
      <w:r>
        <w:rPr/>
        <w:t>n’importe</w:t>
      </w:r>
      <w:r>
        <w:rPr>
          <w:spacing w:val="33"/>
        </w:rPr>
        <w:t> </w:t>
      </w:r>
      <w:r>
        <w:rPr>
          <w:spacing w:val="-1"/>
        </w:rPr>
        <w:t>quelle</w:t>
      </w:r>
      <w:r>
        <w:rPr>
          <w:spacing w:val="33"/>
        </w:rPr>
        <w:t> </w:t>
      </w:r>
      <w:r>
        <w:rPr>
          <w:spacing w:val="-1"/>
        </w:rPr>
        <w:t>autre</w:t>
      </w:r>
      <w:r>
        <w:rPr/>
      </w:r>
    </w:p>
    <w:p>
      <w:pPr>
        <w:pStyle w:val="BodyText"/>
        <w:spacing w:line="240" w:lineRule="auto"/>
        <w:ind w:left="396" w:right="0" w:firstLine="0"/>
        <w:jc w:val="left"/>
      </w:pPr>
      <w:r>
        <w:rPr/>
        <w:t>«</w:t>
      </w:r>
      <w:r>
        <w:rPr>
          <w:spacing w:val="-5"/>
        </w:rPr>
        <w:t> </w:t>
      </w:r>
      <w:r>
        <w:rPr>
          <w:spacing w:val="-1"/>
        </w:rPr>
        <w:t>sui</w:t>
      </w:r>
      <w:r>
        <w:rPr>
          <w:spacing w:val="-3"/>
        </w:rPr>
        <w:t> </w:t>
      </w:r>
      <w:r>
        <w:rPr>
          <w:spacing w:val="-1"/>
        </w:rPr>
        <w:t>iuris</w:t>
      </w:r>
      <w:r>
        <w:rPr>
          <w:spacing w:val="-2"/>
        </w:rPr>
        <w:t> </w:t>
      </w:r>
      <w:r>
        <w:rPr/>
        <w:t>»</w:t>
      </w:r>
      <w:r>
        <w:rPr>
          <w:spacing w:val="-7"/>
        </w:rPr>
        <w:t> </w:t>
      </w:r>
      <w:r>
        <w:rPr/>
        <w:t>(can</w:t>
      </w:r>
      <w:r>
        <w:rPr>
          <w:spacing w:val="-4"/>
        </w:rPr>
        <w:t> </w:t>
      </w:r>
      <w:r>
        <w:rPr/>
        <w:t>111-112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CCEO</w:t>
      </w:r>
      <w:r>
        <w:rPr>
          <w:spacing w:val="-4"/>
        </w:rPr>
        <w:t> </w:t>
      </w:r>
      <w:r>
        <w:rPr/>
        <w:t>27).</w:t>
      </w:r>
      <w:r>
        <w:rPr/>
      </w:r>
    </w:p>
    <w:p>
      <w:pPr>
        <w:pStyle w:val="BodyText"/>
        <w:spacing w:line="240" w:lineRule="auto" w:before="120"/>
        <w:ind w:left="396" w:right="118"/>
        <w:jc w:val="both"/>
      </w:pP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rite</w:t>
      </w:r>
      <w:r>
        <w:rPr>
          <w:spacing w:val="3"/>
        </w:rPr>
        <w:t> </w:t>
      </w:r>
      <w:r>
        <w:rPr>
          <w:spacing w:val="-1"/>
        </w:rPr>
        <w:t>est</w:t>
      </w:r>
      <w:r>
        <w:rPr>
          <w:spacing w:val="2"/>
        </w:rPr>
        <w:t> </w:t>
      </w:r>
      <w:r>
        <w:rPr>
          <w:spacing w:val="-1"/>
        </w:rPr>
        <w:t>personnel.</w:t>
      </w:r>
      <w:r>
        <w:rPr>
          <w:spacing w:val="4"/>
        </w:rPr>
        <w:t> </w:t>
      </w:r>
      <w:r>
        <w:rPr/>
        <w:t>Nous</w:t>
      </w:r>
      <w:r>
        <w:rPr>
          <w:spacing w:val="1"/>
        </w:rPr>
        <w:t> </w:t>
      </w:r>
      <w:r>
        <w:rPr/>
        <w:t>devons</w:t>
      </w:r>
      <w:r>
        <w:rPr>
          <w:spacing w:val="4"/>
        </w:rPr>
        <w:t> </w:t>
      </w:r>
      <w:r>
        <w:rPr>
          <w:spacing w:val="-1"/>
        </w:rPr>
        <w:t>tous</w:t>
      </w:r>
      <w:r>
        <w:rPr>
          <w:spacing w:val="5"/>
        </w:rPr>
        <w:t> </w:t>
      </w:r>
      <w:r>
        <w:rPr>
          <w:spacing w:val="-1"/>
        </w:rPr>
        <w:t>vivre</w:t>
      </w:r>
      <w:r>
        <w:rPr>
          <w:spacing w:val="2"/>
        </w:rPr>
        <w:t> </w:t>
      </w:r>
      <w:r>
        <w:rPr>
          <w:spacing w:val="-1"/>
        </w:rPr>
        <w:t>avec</w:t>
      </w:r>
      <w:r>
        <w:rPr>
          <w:spacing w:val="3"/>
        </w:rPr>
        <w:t> </w:t>
      </w:r>
      <w:r>
        <w:rPr>
          <w:spacing w:val="-1"/>
        </w:rPr>
        <w:t>enthousiasme</w:t>
      </w:r>
      <w:r>
        <w:rPr>
          <w:spacing w:val="5"/>
        </w:rPr>
        <w:t> </w:t>
      </w:r>
      <w:r>
        <w:rPr>
          <w:spacing w:val="-1"/>
        </w:rPr>
        <w:t>nos</w:t>
      </w:r>
      <w:r>
        <w:rPr>
          <w:spacing w:val="2"/>
        </w:rPr>
        <w:t> </w:t>
      </w:r>
      <w:r>
        <w:rPr/>
        <w:t>propres</w:t>
      </w:r>
      <w:r>
        <w:rPr>
          <w:spacing w:val="1"/>
        </w:rPr>
        <w:t> </w:t>
      </w:r>
      <w:r>
        <w:rPr>
          <w:spacing w:val="-1"/>
        </w:rPr>
        <w:t>traditions</w:t>
      </w:r>
      <w:r>
        <w:rPr>
          <w:spacing w:val="2"/>
        </w:rPr>
        <w:t> </w:t>
      </w:r>
      <w:r>
        <w:rPr>
          <w:spacing w:val="-1"/>
        </w:rPr>
        <w:t>ecclésiales</w:t>
      </w:r>
      <w:r>
        <w:rPr>
          <w:spacing w:val="1"/>
        </w:rPr>
        <w:t> en</w:t>
      </w:r>
      <w:r>
        <w:rPr>
          <w:spacing w:val="2"/>
        </w:rPr>
        <w:t> </w:t>
      </w:r>
      <w:r>
        <w:rPr/>
        <w:t>accord</w:t>
      </w:r>
      <w:r>
        <w:rPr>
          <w:spacing w:val="101"/>
          <w:w w:val="99"/>
        </w:rPr>
        <w:t> </w:t>
      </w:r>
      <w:r>
        <w:rPr>
          <w:spacing w:val="-1"/>
        </w:rPr>
        <w:t>avec</w:t>
      </w:r>
      <w:r>
        <w:rPr>
          <w:spacing w:val="8"/>
        </w:rPr>
        <w:t> </w:t>
      </w:r>
      <w:r>
        <w:rPr>
          <w:spacing w:val="-1"/>
        </w:rPr>
        <w:t>l’enseignement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l’Église,</w:t>
      </w:r>
      <w:r>
        <w:rPr>
          <w:spacing w:val="8"/>
        </w:rPr>
        <w:t> </w:t>
      </w:r>
      <w:r>
        <w:rPr>
          <w:spacing w:val="-1"/>
        </w:rPr>
        <w:t>toujours</w:t>
      </w:r>
      <w:r>
        <w:rPr>
          <w:spacing w:val="7"/>
        </w:rPr>
        <w:t> </w:t>
      </w:r>
      <w:r>
        <w:rPr/>
        <w:t>prêts</w:t>
      </w:r>
      <w:r>
        <w:rPr>
          <w:spacing w:val="7"/>
        </w:rPr>
        <w:t> </w:t>
      </w:r>
      <w:r>
        <w:rPr>
          <w:spacing w:val="-1"/>
        </w:rPr>
        <w:t>cependant</w:t>
      </w:r>
      <w:r>
        <w:rPr>
          <w:spacing w:val="7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participer</w:t>
      </w:r>
      <w:r>
        <w:rPr>
          <w:spacing w:val="8"/>
        </w:rPr>
        <w:t> </w:t>
      </w:r>
      <w:r>
        <w:rPr>
          <w:spacing w:val="-1"/>
        </w:rPr>
        <w:t>dans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mission</w:t>
      </w:r>
      <w:r>
        <w:rPr>
          <w:spacing w:val="8"/>
        </w:rPr>
        <w:t> </w:t>
      </w:r>
      <w:r>
        <w:rPr>
          <w:spacing w:val="-1"/>
        </w:rPr>
        <w:t>universelle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109"/>
          <w:w w:val="99"/>
        </w:rPr>
        <w:t> </w:t>
      </w:r>
      <w:r>
        <w:rPr>
          <w:spacing w:val="-1"/>
        </w:rPr>
        <w:t>Congrégation.</w:t>
      </w:r>
      <w:r>
        <w:rPr/>
      </w:r>
    </w:p>
    <w:p>
      <w:pPr>
        <w:pStyle w:val="BodyText"/>
        <w:spacing w:line="240" w:lineRule="auto" w:before="118"/>
        <w:ind w:left="396" w:right="116"/>
        <w:jc w:val="both"/>
      </w:pPr>
      <w:r>
        <w:rPr/>
        <w:t>Un</w:t>
      </w:r>
      <w:r>
        <w:rPr>
          <w:spacing w:val="24"/>
        </w:rPr>
        <w:t> </w:t>
      </w:r>
      <w:r>
        <w:rPr>
          <w:spacing w:val="-1"/>
        </w:rPr>
        <w:t>candidat</w:t>
      </w:r>
      <w:r>
        <w:rPr>
          <w:spacing w:val="25"/>
        </w:rPr>
        <w:t> </w:t>
      </w:r>
      <w:r>
        <w:rPr>
          <w:spacing w:val="-1"/>
        </w:rPr>
        <w:t>qui</w:t>
      </w:r>
      <w:r>
        <w:rPr>
          <w:spacing w:val="26"/>
        </w:rPr>
        <w:t> </w:t>
      </w:r>
      <w:r>
        <w:rPr>
          <w:spacing w:val="-1"/>
        </w:rPr>
        <w:t>s’intègre</w:t>
      </w:r>
      <w:r>
        <w:rPr>
          <w:spacing w:val="25"/>
        </w:rPr>
        <w:t> </w:t>
      </w:r>
      <w:r>
        <w:rPr/>
        <w:t>à</w:t>
      </w:r>
      <w:r>
        <w:rPr>
          <w:spacing w:val="25"/>
        </w:rPr>
        <w:t> </w:t>
      </w:r>
      <w:r>
        <w:rPr>
          <w:spacing w:val="-2"/>
        </w:rPr>
        <w:t>une</w:t>
      </w:r>
      <w:r>
        <w:rPr>
          <w:spacing w:val="25"/>
        </w:rPr>
        <w:t> </w:t>
      </w:r>
      <w:r>
        <w:rPr>
          <w:spacing w:val="-1"/>
        </w:rPr>
        <w:t>Province</w:t>
      </w:r>
      <w:r>
        <w:rPr>
          <w:spacing w:val="26"/>
        </w:rPr>
        <w:t> </w:t>
      </w:r>
      <w:r>
        <w:rPr/>
        <w:t>ou</w:t>
      </w:r>
      <w:r>
        <w:rPr>
          <w:spacing w:val="24"/>
        </w:rPr>
        <w:t> </w:t>
      </w:r>
      <w:r>
        <w:rPr/>
        <w:t>à</w:t>
      </w:r>
      <w:r>
        <w:rPr>
          <w:spacing w:val="25"/>
        </w:rPr>
        <w:t> </w:t>
      </w:r>
      <w:r>
        <w:rPr>
          <w:spacing w:val="-1"/>
        </w:rPr>
        <w:t>une</w:t>
      </w:r>
      <w:r>
        <w:rPr>
          <w:spacing w:val="26"/>
        </w:rPr>
        <w:t> </w:t>
      </w:r>
      <w:r>
        <w:rPr/>
        <w:t>Délégation</w:t>
      </w:r>
      <w:r>
        <w:rPr>
          <w:spacing w:val="24"/>
        </w:rPr>
        <w:t> </w:t>
      </w:r>
      <w:r>
        <w:rPr>
          <w:spacing w:val="-1"/>
        </w:rPr>
        <w:t>d’une</w:t>
      </w:r>
      <w:r>
        <w:rPr>
          <w:spacing w:val="25"/>
        </w:rPr>
        <w:t> </w:t>
      </w:r>
      <w:r>
        <w:rPr>
          <w:spacing w:val="-1"/>
        </w:rPr>
        <w:t>Église</w:t>
      </w:r>
      <w:r>
        <w:rPr>
          <w:spacing w:val="29"/>
        </w:rPr>
        <w:t> </w:t>
      </w:r>
      <w:r>
        <w:rPr/>
        <w:t>«</w:t>
      </w:r>
      <w:r>
        <w:rPr>
          <w:spacing w:val="-5"/>
        </w:rPr>
        <w:t> </w:t>
      </w:r>
      <w:r>
        <w:rPr>
          <w:spacing w:val="-1"/>
        </w:rPr>
        <w:t>suis</w:t>
      </w:r>
      <w:r>
        <w:rPr>
          <w:spacing w:val="25"/>
        </w:rPr>
        <w:t> </w:t>
      </w:r>
      <w:r>
        <w:rPr>
          <w:spacing w:val="-1"/>
        </w:rPr>
        <w:t>iuris </w:t>
      </w:r>
      <w:r>
        <w:rPr/>
        <w:t>»</w:t>
      </w:r>
      <w:r>
        <w:rPr>
          <w:spacing w:val="22"/>
        </w:rPr>
        <w:t> </w:t>
      </w:r>
      <w:r>
        <w:rPr>
          <w:spacing w:val="-1"/>
        </w:rPr>
        <w:t>différente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105"/>
          <w:w w:val="99"/>
        </w:rPr>
        <w:t> </w:t>
      </w:r>
      <w:r>
        <w:rPr>
          <w:spacing w:val="-1"/>
        </w:rPr>
        <w:t>sienne,</w:t>
      </w:r>
      <w:r>
        <w:rPr>
          <w:spacing w:val="17"/>
        </w:rPr>
        <w:t> </w:t>
      </w:r>
      <w:r>
        <w:rPr>
          <w:spacing w:val="-1"/>
        </w:rPr>
        <w:t>devra</w:t>
      </w:r>
      <w:r>
        <w:rPr>
          <w:spacing w:val="18"/>
        </w:rPr>
        <w:t> </w:t>
      </w:r>
      <w:r>
        <w:rPr/>
        <w:t>demander</w:t>
      </w:r>
      <w:r>
        <w:rPr>
          <w:spacing w:val="18"/>
        </w:rPr>
        <w:t> </w:t>
      </w:r>
      <w:r>
        <w:rPr>
          <w:spacing w:val="-1"/>
        </w:rPr>
        <w:t>le</w:t>
      </w:r>
      <w:r>
        <w:rPr>
          <w:spacing w:val="17"/>
        </w:rPr>
        <w:t> </w:t>
      </w:r>
      <w:r>
        <w:rPr>
          <w:spacing w:val="-1"/>
        </w:rPr>
        <w:t>privilège</w:t>
      </w:r>
      <w:r>
        <w:rPr>
          <w:spacing w:val="18"/>
        </w:rPr>
        <w:t> </w:t>
      </w:r>
      <w:r>
        <w:rPr/>
        <w:t>du</w:t>
      </w:r>
      <w:r>
        <w:rPr>
          <w:spacing w:val="21"/>
        </w:rPr>
        <w:t> </w:t>
      </w:r>
      <w:r>
        <w:rPr/>
        <w:t>«</w:t>
      </w:r>
      <w:r>
        <w:rPr>
          <w:spacing w:val="-6"/>
        </w:rPr>
        <w:t> </w:t>
      </w:r>
      <w:r>
        <w:rPr>
          <w:spacing w:val="-1"/>
        </w:rPr>
        <w:t>birritualisme</w:t>
      </w:r>
      <w:r>
        <w:rPr/>
        <w:t> »</w:t>
      </w:r>
      <w:r>
        <w:rPr>
          <w:spacing w:val="15"/>
        </w:rPr>
        <w:t> </w:t>
      </w:r>
      <w:r>
        <w:rPr>
          <w:spacing w:val="-1"/>
        </w:rPr>
        <w:t>avant</w:t>
      </w:r>
      <w:r>
        <w:rPr>
          <w:spacing w:val="20"/>
        </w:rPr>
        <w:t> </w:t>
      </w:r>
      <w:r>
        <w:rPr/>
        <w:t>son</w:t>
      </w:r>
      <w:r>
        <w:rPr>
          <w:spacing w:val="16"/>
        </w:rPr>
        <w:t> </w:t>
      </w:r>
      <w:r>
        <w:rPr/>
        <w:t>ordination</w:t>
      </w:r>
      <w:r>
        <w:rPr>
          <w:spacing w:val="16"/>
        </w:rPr>
        <w:t> </w:t>
      </w:r>
      <w:r>
        <w:rPr>
          <w:spacing w:val="1"/>
        </w:rPr>
        <w:t>au</w:t>
      </w:r>
      <w:r>
        <w:rPr>
          <w:spacing w:val="15"/>
        </w:rPr>
        <w:t> </w:t>
      </w:r>
      <w:r>
        <w:rPr/>
        <w:t>diaconat.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même</w:t>
      </w:r>
      <w:r>
        <w:rPr>
          <w:spacing w:val="20"/>
        </w:rPr>
        <w:t> </w:t>
      </w:r>
      <w:r>
        <w:rPr>
          <w:spacing w:val="-1"/>
        </w:rPr>
        <w:t>façon,</w:t>
      </w:r>
      <w:r>
        <w:rPr>
          <w:spacing w:val="71"/>
          <w:w w:val="99"/>
        </w:rPr>
        <w:t> </w:t>
      </w:r>
      <w:r>
        <w:rPr>
          <w:spacing w:val="-1"/>
        </w:rPr>
        <w:t>ceux</w:t>
      </w:r>
      <w:r>
        <w:rPr/>
        <w:t> qui sont </w:t>
      </w:r>
      <w:r>
        <w:rPr>
          <w:spacing w:val="-1"/>
        </w:rPr>
        <w:t>assignés</w:t>
      </w:r>
      <w:r>
        <w:rPr>
          <w:spacing w:val="1"/>
        </w:rPr>
        <w:t> au</w:t>
      </w:r>
      <w:r>
        <w:rPr/>
        <w:t> service</w:t>
      </w:r>
      <w:r>
        <w:rPr>
          <w:spacing w:val="1"/>
        </w:rPr>
        <w:t> </w:t>
      </w:r>
      <w:r>
        <w:rPr/>
        <w:t>d’un</w:t>
      </w:r>
      <w:r>
        <w:rPr>
          <w:spacing w:val="1"/>
        </w:rPr>
        <w:t> </w:t>
      </w:r>
      <w:r>
        <w:rPr>
          <w:spacing w:val="-1"/>
        </w:rPr>
        <w:t>Organisme</w:t>
      </w:r>
      <w:r>
        <w:rPr>
          <w:spacing w:val="1"/>
        </w:rPr>
        <w:t> </w:t>
      </w:r>
      <w:r>
        <w:rPr/>
        <w:t>Majeur</w:t>
      </w:r>
      <w:r>
        <w:rPr>
          <w:spacing w:val="1"/>
        </w:rPr>
        <w:t> </w:t>
      </w:r>
      <w:r>
        <w:rPr>
          <w:spacing w:val="-1"/>
        </w:rPr>
        <w:t>d’une</w:t>
      </w:r>
      <w:r>
        <w:rPr>
          <w:spacing w:val="1"/>
        </w:rPr>
        <w:t> </w:t>
      </w:r>
      <w:r>
        <w:rPr/>
        <w:t>Église</w:t>
      </w:r>
      <w:r>
        <w:rPr>
          <w:spacing w:val="3"/>
        </w:rPr>
        <w:t> </w:t>
      </w:r>
      <w:r>
        <w:rPr/>
        <w:t>«</w:t>
      </w:r>
      <w:r>
        <w:rPr>
          <w:spacing w:val="-6"/>
        </w:rPr>
        <w:t> </w:t>
      </w:r>
      <w:r>
        <w:rPr>
          <w:spacing w:val="-1"/>
        </w:rPr>
        <w:t>sui</w:t>
      </w:r>
      <w:r>
        <w:rPr/>
        <w:t> </w:t>
      </w:r>
      <w:r>
        <w:rPr>
          <w:spacing w:val="-1"/>
        </w:rPr>
        <w:t>iuris</w:t>
      </w:r>
      <w:r>
        <w:rPr>
          <w:spacing w:val="1"/>
        </w:rPr>
        <w:t> </w:t>
      </w:r>
      <w:r>
        <w:rPr/>
        <w:t>»</w:t>
      </w:r>
      <w:r>
        <w:rPr>
          <w:spacing w:val="-3"/>
        </w:rPr>
        <w:t> </w:t>
      </w:r>
      <w:r>
        <w:rPr>
          <w:spacing w:val="-1"/>
        </w:rPr>
        <w:t>différente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leur,</w:t>
      </w:r>
      <w:r>
        <w:rPr>
          <w:spacing w:val="1"/>
        </w:rPr>
        <w:t> </w:t>
      </w:r>
      <w:r>
        <w:rPr>
          <w:spacing w:val="-1"/>
        </w:rPr>
        <w:t>devront</w:t>
      </w:r>
      <w:r>
        <w:rPr>
          <w:spacing w:val="89"/>
          <w:w w:val="99"/>
        </w:rPr>
        <w:t> </w:t>
      </w:r>
      <w:r>
        <w:rPr>
          <w:spacing w:val="-1"/>
        </w:rPr>
        <w:t>demander</w:t>
      </w:r>
      <w:r>
        <w:rPr>
          <w:spacing w:val="-6"/>
        </w:rPr>
        <w:t> </w:t>
      </w:r>
      <w:r>
        <w:rPr>
          <w:spacing w:val="-1"/>
        </w:rPr>
        <w:t>aussi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même</w:t>
      </w:r>
      <w:r>
        <w:rPr>
          <w:spacing w:val="-6"/>
        </w:rPr>
        <w:t> </w:t>
      </w:r>
      <w:r>
        <w:rPr>
          <w:spacing w:val="-1"/>
        </w:rPr>
        <w:t>privilège.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0" w:after="0"/>
        <w:ind w:left="396" w:right="115" w:firstLine="283"/>
        <w:jc w:val="both"/>
      </w:pPr>
      <w:r>
        <w:rPr>
          <w:spacing w:val="-1"/>
        </w:rPr>
        <w:t>Ensemble</w:t>
      </w:r>
      <w:r>
        <w:rPr>
          <w:spacing w:val="38"/>
        </w:rPr>
        <w:t> </w:t>
      </w:r>
      <w:r>
        <w:rPr>
          <w:spacing w:val="-1"/>
        </w:rPr>
        <w:t>avec</w:t>
      </w:r>
      <w:r>
        <w:rPr>
          <w:spacing w:val="36"/>
        </w:rPr>
        <w:t> </w:t>
      </w:r>
      <w:r>
        <w:rPr/>
        <w:t>les</w:t>
      </w:r>
      <w:r>
        <w:rPr>
          <w:spacing w:val="40"/>
        </w:rPr>
        <w:t> </w:t>
      </w:r>
      <w:r>
        <w:rPr/>
        <w:t>«</w:t>
      </w:r>
      <w:r>
        <w:rPr>
          <w:spacing w:val="-7"/>
        </w:rPr>
        <w:t> </w:t>
      </w:r>
      <w:r>
        <w:rPr>
          <w:spacing w:val="-1"/>
        </w:rPr>
        <w:t>Religieuses</w:t>
      </w:r>
      <w:r>
        <w:rPr>
          <w:spacing w:val="35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Marie</w:t>
      </w:r>
      <w:r>
        <w:rPr>
          <w:spacing w:val="36"/>
        </w:rPr>
        <w:t> </w:t>
      </w:r>
      <w:r>
        <w:rPr>
          <w:spacing w:val="-1"/>
        </w:rPr>
        <w:t>Immaculée,</w:t>
      </w:r>
      <w:r>
        <w:rPr>
          <w:spacing w:val="39"/>
        </w:rPr>
        <w:t> </w:t>
      </w:r>
      <w:r>
        <w:rPr>
          <w:spacing w:val="-1"/>
        </w:rPr>
        <w:t>Missionnaires</w:t>
      </w:r>
      <w:r>
        <w:rPr>
          <w:spacing w:val="35"/>
        </w:rPr>
        <w:t> </w:t>
      </w:r>
      <w:r>
        <w:rPr>
          <w:spacing w:val="-1"/>
        </w:rPr>
        <w:t>Clarétaines </w:t>
      </w:r>
      <w:r>
        <w:rPr>
          <w:spacing w:val="-2"/>
        </w:rPr>
        <w:t>»,</w:t>
      </w:r>
      <w:r>
        <w:rPr>
          <w:spacing w:val="39"/>
        </w:rPr>
        <w:t> </w:t>
      </w:r>
      <w:r>
        <w:rPr>
          <w:spacing w:val="-1"/>
        </w:rPr>
        <w:t>la</w:t>
      </w:r>
      <w:r>
        <w:rPr>
          <w:spacing w:val="38"/>
        </w:rPr>
        <w:t> </w:t>
      </w:r>
      <w:r>
        <w:rPr/>
        <w:t>«</w:t>
      </w:r>
      <w:r>
        <w:rPr>
          <w:spacing w:val="-6"/>
        </w:rPr>
        <w:t> </w:t>
      </w:r>
      <w:r>
        <w:rPr>
          <w:spacing w:val="-1"/>
        </w:rPr>
        <w:t>Filiation</w:t>
      </w:r>
      <w:r>
        <w:rPr>
          <w:spacing w:val="35"/>
        </w:rPr>
        <w:t> </w:t>
      </w:r>
      <w:r>
        <w:rPr>
          <w:spacing w:val="1"/>
        </w:rPr>
        <w:t>du</w:t>
      </w:r>
      <w:r>
        <w:rPr>
          <w:spacing w:val="115"/>
          <w:w w:val="99"/>
        </w:rPr>
        <w:t> </w:t>
      </w:r>
      <w:r>
        <w:rPr>
          <w:spacing w:val="-1"/>
        </w:rPr>
        <w:t>Cœur</w:t>
      </w:r>
      <w:r>
        <w:rPr>
          <w:spacing w:val="1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Marie</w:t>
      </w:r>
      <w:r>
        <w:rPr/>
        <w:t> »</w:t>
      </w:r>
      <w:r>
        <w:rPr>
          <w:spacing w:val="-2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/>
        <w:t>«</w:t>
      </w:r>
      <w:r>
        <w:rPr>
          <w:spacing w:val="-4"/>
        </w:rPr>
        <w:t> </w:t>
      </w:r>
      <w:r>
        <w:rPr>
          <w:spacing w:val="-1"/>
        </w:rPr>
        <w:t>Laïcs</w:t>
      </w:r>
      <w:r>
        <w:rPr>
          <w:spacing w:val="1"/>
        </w:rPr>
        <w:t> </w:t>
      </w:r>
      <w:r>
        <w:rPr>
          <w:spacing w:val="-1"/>
        </w:rPr>
        <w:t>Clarétains</w:t>
      </w:r>
      <w:r>
        <w:rPr>
          <w:spacing w:val="-2"/>
        </w:rPr>
        <w:t> »,</w:t>
      </w:r>
      <w:r>
        <w:rPr>
          <w:spacing w:val="5"/>
        </w:rPr>
        <w:t> </w:t>
      </w:r>
      <w:r>
        <w:rPr/>
        <w:t>nous</w:t>
      </w:r>
      <w:r>
        <w:rPr>
          <w:spacing w:val="2"/>
        </w:rPr>
        <w:t> </w:t>
      </w:r>
      <w:r>
        <w:rPr/>
        <w:t>formons </w:t>
      </w:r>
      <w:r>
        <w:rPr>
          <w:spacing w:val="1"/>
        </w:rPr>
        <w:t>la</w:t>
      </w:r>
      <w:r>
        <w:rPr>
          <w:spacing w:val="2"/>
        </w:rPr>
        <w:t> </w:t>
      </w:r>
      <w:r>
        <w:rPr>
          <w:spacing w:val="-1"/>
        </w:rPr>
        <w:t>Famille</w:t>
      </w:r>
      <w:r>
        <w:rPr>
          <w:spacing w:val="3"/>
        </w:rPr>
        <w:t> </w:t>
      </w:r>
      <w:r>
        <w:rPr>
          <w:spacing w:val="-1"/>
        </w:rPr>
        <w:t>Clarétaine</w:t>
      </w:r>
      <w:r>
        <w:rPr>
          <w:spacing w:val="2"/>
        </w:rPr>
        <w:t> </w:t>
      </w:r>
      <w:r>
        <w:rPr>
          <w:spacing w:val="1"/>
        </w:rPr>
        <w:t>au</w:t>
      </w:r>
      <w:r>
        <w:rPr/>
        <w:t> </w:t>
      </w:r>
      <w:r>
        <w:rPr>
          <w:spacing w:val="-1"/>
        </w:rPr>
        <w:t>sens</w:t>
      </w:r>
      <w:r>
        <w:rPr>
          <w:spacing w:val="3"/>
        </w:rPr>
        <w:t> </w:t>
      </w:r>
      <w:r>
        <w:rPr>
          <w:spacing w:val="-1"/>
        </w:rPr>
        <w:t>strict.</w:t>
      </w:r>
      <w:r>
        <w:rPr>
          <w:spacing w:val="1"/>
        </w:rPr>
        <w:t> </w:t>
      </w:r>
      <w:r>
        <w:rPr/>
        <w:t>Tous,</w:t>
      </w:r>
      <w:r>
        <w:rPr>
          <w:spacing w:val="2"/>
        </w:rPr>
        <w:t> </w:t>
      </w:r>
      <w:r>
        <w:rPr/>
        <w:t>nous </w:t>
      </w:r>
      <w:r>
        <w:rPr>
          <w:spacing w:val="-1"/>
        </w:rPr>
        <w:t>avons</w:t>
      </w:r>
      <w:r>
        <w:rPr>
          <w:spacing w:val="83"/>
          <w:w w:val="99"/>
        </w:rPr>
        <w:t> </w:t>
      </w:r>
      <w:r>
        <w:rPr>
          <w:spacing w:val="-1"/>
        </w:rPr>
        <w:t>Saint</w:t>
      </w:r>
      <w:r>
        <w:rPr>
          <w:spacing w:val="32"/>
        </w:rPr>
        <w:t> </w:t>
      </w:r>
      <w:r>
        <w:rPr>
          <w:spacing w:val="-1"/>
        </w:rPr>
        <w:t>Antoine</w:t>
      </w:r>
      <w:r>
        <w:rPr>
          <w:spacing w:val="30"/>
        </w:rPr>
        <w:t> </w:t>
      </w:r>
      <w:r>
        <w:rPr>
          <w:spacing w:val="-1"/>
        </w:rPr>
        <w:t>Marie</w:t>
      </w:r>
      <w:r>
        <w:rPr>
          <w:spacing w:val="28"/>
        </w:rPr>
        <w:t> </w:t>
      </w:r>
      <w:r>
        <w:rPr/>
        <w:t>comme</w:t>
      </w:r>
      <w:r>
        <w:rPr>
          <w:spacing w:val="31"/>
        </w:rPr>
        <w:t> </w:t>
      </w:r>
      <w:r>
        <w:rPr/>
        <w:t>Père</w:t>
      </w:r>
      <w:r>
        <w:rPr>
          <w:spacing w:val="28"/>
        </w:rPr>
        <w:t> </w:t>
      </w:r>
      <w:r>
        <w:rPr>
          <w:spacing w:val="-1"/>
        </w:rPr>
        <w:t>et,</w:t>
      </w:r>
      <w:r>
        <w:rPr>
          <w:spacing w:val="29"/>
        </w:rPr>
        <w:t> </w:t>
      </w:r>
      <w:r>
        <w:rPr/>
        <w:t>à</w:t>
      </w:r>
      <w:r>
        <w:rPr>
          <w:spacing w:val="28"/>
        </w:rPr>
        <w:t> </w:t>
      </w:r>
      <w:r>
        <w:rPr>
          <w:spacing w:val="-1"/>
        </w:rPr>
        <w:t>nous</w:t>
      </w:r>
      <w:r>
        <w:rPr>
          <w:spacing w:val="29"/>
        </w:rPr>
        <w:t> </w:t>
      </w:r>
      <w:r>
        <w:rPr>
          <w:spacing w:val="-1"/>
        </w:rPr>
        <w:t>tous,</w:t>
      </w:r>
      <w:r>
        <w:rPr>
          <w:spacing w:val="31"/>
        </w:rPr>
        <w:t> </w:t>
      </w:r>
      <w:r>
        <w:rPr>
          <w:spacing w:val="-1"/>
        </w:rPr>
        <w:t>nous</w:t>
      </w:r>
      <w:r>
        <w:rPr>
          <w:spacing w:val="29"/>
        </w:rPr>
        <w:t> </w:t>
      </w:r>
      <w:r>
        <w:rPr/>
        <w:t>continuons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33"/>
        </w:rPr>
        <w:t> </w:t>
      </w:r>
      <w:r>
        <w:rPr>
          <w:spacing w:val="-1"/>
        </w:rPr>
        <w:t>mission</w:t>
      </w:r>
      <w:r>
        <w:rPr>
          <w:spacing w:val="28"/>
        </w:rPr>
        <w:t> </w:t>
      </w:r>
      <w:r>
        <w:rPr/>
        <w:t>à</w:t>
      </w:r>
      <w:r>
        <w:rPr>
          <w:spacing w:val="28"/>
        </w:rPr>
        <w:t> </w:t>
      </w:r>
      <w:r>
        <w:rPr/>
        <w:t>laquelle</w:t>
      </w:r>
      <w:r>
        <w:rPr>
          <w:spacing w:val="29"/>
        </w:rPr>
        <w:t> </w:t>
      </w:r>
      <w:r>
        <w:rPr>
          <w:spacing w:val="-1"/>
        </w:rPr>
        <w:t>il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été</w:t>
      </w:r>
      <w:r>
        <w:rPr>
          <w:spacing w:val="30"/>
        </w:rPr>
        <w:t> </w:t>
      </w:r>
      <w:r>
        <w:rPr>
          <w:spacing w:val="-1"/>
        </w:rPr>
        <w:t>suscité</w:t>
      </w:r>
      <w:r>
        <w:rPr>
          <w:spacing w:val="28"/>
        </w:rPr>
        <w:t> </w:t>
      </w:r>
      <w:r>
        <w:rPr/>
        <w:t>par</w:t>
      </w:r>
      <w:r>
        <w:rPr>
          <w:spacing w:val="71"/>
          <w:w w:val="99"/>
        </w:rPr>
        <w:t> </w:t>
      </w:r>
      <w:r>
        <w:rPr>
          <w:spacing w:val="-1"/>
        </w:rPr>
        <w:t>l’Esprit</w:t>
      </w:r>
      <w:r>
        <w:rPr>
          <w:spacing w:val="-6"/>
        </w:rPr>
        <w:t> </w:t>
      </w:r>
      <w:r>
        <w:rPr/>
        <w:t>dans</w:t>
      </w:r>
      <w:r>
        <w:rPr>
          <w:spacing w:val="-6"/>
        </w:rPr>
        <w:t> </w:t>
      </w:r>
      <w:r>
        <w:rPr>
          <w:spacing w:val="-1"/>
        </w:rPr>
        <w:t>l’Église.</w:t>
      </w:r>
      <w:r>
        <w:rPr>
          <w:spacing w:val="-4"/>
        </w:rPr>
        <w:t> </w:t>
      </w:r>
      <w:r>
        <w:rPr/>
        <w:t>Tous,</w:t>
      </w:r>
      <w:r>
        <w:rPr>
          <w:spacing w:val="-5"/>
        </w:rPr>
        <w:t> </w:t>
      </w:r>
      <w:r>
        <w:rPr>
          <w:spacing w:val="-1"/>
        </w:rPr>
        <w:t>nous</w:t>
      </w:r>
      <w:r>
        <w:rPr>
          <w:spacing w:val="-6"/>
        </w:rPr>
        <w:t> </w:t>
      </w:r>
      <w:r>
        <w:rPr/>
        <w:t>sommes</w:t>
      </w:r>
      <w:r>
        <w:rPr>
          <w:spacing w:val="-6"/>
        </w:rPr>
        <w:t> </w:t>
      </w:r>
      <w:r>
        <w:rPr>
          <w:spacing w:val="-1"/>
        </w:rPr>
        <w:t>clarétains,</w:t>
      </w:r>
      <w:r>
        <w:rPr>
          <w:spacing w:val="-3"/>
        </w:rPr>
        <w:t> </w:t>
      </w:r>
      <w:r>
        <w:rPr>
          <w:spacing w:val="-1"/>
        </w:rPr>
        <w:t>mais</w:t>
      </w:r>
      <w:r>
        <w:rPr>
          <w:spacing w:val="-6"/>
        </w:rPr>
        <w:t> </w:t>
      </w:r>
      <w:r>
        <w:rPr>
          <w:spacing w:val="-1"/>
        </w:rPr>
        <w:t>chaque</w:t>
      </w:r>
      <w:r>
        <w:rPr>
          <w:spacing w:val="-5"/>
        </w:rPr>
        <w:t> </w:t>
      </w:r>
      <w:r>
        <w:rPr>
          <w:spacing w:val="-1"/>
        </w:rPr>
        <w:t>institution</w:t>
      </w:r>
      <w:r>
        <w:rPr>
          <w:spacing w:val="-5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sa</w:t>
      </w:r>
      <w:r>
        <w:rPr>
          <w:spacing w:val="-5"/>
        </w:rPr>
        <w:t> </w:t>
      </w:r>
      <w:r>
        <w:rPr/>
        <w:t>propre</w:t>
      </w:r>
      <w:r>
        <w:rPr>
          <w:spacing w:val="-7"/>
        </w:rPr>
        <w:t> </w:t>
      </w:r>
      <w:r>
        <w:rPr>
          <w:spacing w:val="-1"/>
        </w:rPr>
        <w:t>manière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l’être</w:t>
      </w:r>
      <w:hyperlink w:history="true" w:anchor="_bookmark16">
        <w:r>
          <w:rPr>
            <w:position w:val="9"/>
            <w:sz w:val="13"/>
            <w:szCs w:val="13"/>
          </w:rPr>
          <w:t>17</w:t>
        </w:r>
      </w:hyperlink>
      <w:r>
        <w:rPr/>
        <w:t>.</w:t>
      </w:r>
      <w:r>
        <w:rPr/>
      </w:r>
    </w:p>
    <w:p>
      <w:pPr>
        <w:pStyle w:val="BodyText"/>
        <w:spacing w:line="240" w:lineRule="auto" w:before="116"/>
        <w:ind w:right="120"/>
        <w:jc w:val="both"/>
      </w:pPr>
      <w:r>
        <w:rPr>
          <w:spacing w:val="-1"/>
        </w:rPr>
        <w:t>D’autres</w:t>
      </w:r>
      <w:r>
        <w:rPr>
          <w:spacing w:val="2"/>
        </w:rPr>
        <w:t> </w:t>
      </w:r>
      <w:r>
        <w:rPr/>
        <w:t>Instituts</w:t>
      </w:r>
      <w:r>
        <w:rPr>
          <w:spacing w:val="2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groupes</w:t>
      </w:r>
      <w:r>
        <w:rPr>
          <w:spacing w:val="5"/>
        </w:rPr>
        <w:t> </w:t>
      </w:r>
      <w:r>
        <w:rPr>
          <w:spacing w:val="-1"/>
        </w:rPr>
        <w:t>peuvent</w:t>
      </w:r>
      <w:r>
        <w:rPr>
          <w:spacing w:val="3"/>
        </w:rPr>
        <w:t> </w:t>
      </w:r>
      <w:r>
        <w:rPr/>
        <w:t>aussi</w:t>
      </w:r>
      <w:r>
        <w:rPr>
          <w:spacing w:val="5"/>
        </w:rPr>
        <w:t> </w:t>
      </w:r>
      <w:r>
        <w:rPr>
          <w:spacing w:val="-1"/>
        </w:rPr>
        <w:t>faire</w:t>
      </w:r>
      <w:r>
        <w:rPr>
          <w:spacing w:val="3"/>
        </w:rPr>
        <w:t> </w:t>
      </w:r>
      <w:r>
        <w:rPr>
          <w:spacing w:val="-1"/>
        </w:rPr>
        <w:t>partie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grande</w:t>
      </w:r>
      <w:r>
        <w:rPr>
          <w:spacing w:val="3"/>
        </w:rPr>
        <w:t> </w:t>
      </w:r>
      <w:r>
        <w:rPr>
          <w:spacing w:val="-1"/>
        </w:rPr>
        <w:t>Famille</w:t>
      </w:r>
      <w:r>
        <w:rPr>
          <w:spacing w:val="3"/>
        </w:rPr>
        <w:t> </w:t>
      </w:r>
      <w:r>
        <w:rPr>
          <w:spacing w:val="-1"/>
        </w:rPr>
        <w:t>Clarétains</w:t>
      </w:r>
      <w:r>
        <w:rPr>
          <w:spacing w:val="2"/>
        </w:rPr>
        <w:t> </w:t>
      </w:r>
      <w:r>
        <w:rPr/>
        <w:t>par</w:t>
      </w:r>
      <w:r>
        <w:rPr>
          <w:spacing w:val="6"/>
        </w:rPr>
        <w:t> </w:t>
      </w:r>
      <w:r>
        <w:rPr>
          <w:spacing w:val="-1"/>
        </w:rPr>
        <w:t>leurs</w:t>
      </w:r>
      <w:r>
        <w:rPr>
          <w:spacing w:val="2"/>
        </w:rPr>
        <w:t> </w:t>
      </w:r>
      <w:r>
        <w:rPr/>
        <w:t>liens</w:t>
      </w:r>
      <w:r>
        <w:rPr>
          <w:spacing w:val="2"/>
        </w:rPr>
        <w:t> </w:t>
      </w:r>
      <w:r>
        <w:rPr/>
        <w:t>avec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97"/>
          <w:w w:val="99"/>
        </w:rPr>
        <w:t> </w:t>
      </w:r>
      <w:r>
        <w:rPr>
          <w:spacing w:val="-1"/>
        </w:rPr>
        <w:t>Fondateur</w:t>
      </w:r>
      <w:r>
        <w:rPr>
          <w:spacing w:val="-5"/>
        </w:rPr>
        <w:t> </w:t>
      </w:r>
      <w:r>
        <w:rPr/>
        <w:t>ou</w:t>
      </w:r>
      <w:r>
        <w:rPr>
          <w:spacing w:val="-6"/>
        </w:rPr>
        <w:t> </w:t>
      </w:r>
      <w:r>
        <w:rPr/>
        <w:t>avec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Congrégation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>
          <w:spacing w:val="-1"/>
        </w:rPr>
        <w:t>syntonie</w:t>
      </w:r>
      <w:r>
        <w:rPr>
          <w:spacing w:val="-5"/>
        </w:rPr>
        <w:t> </w:t>
      </w:r>
      <w:r>
        <w:rPr>
          <w:spacing w:val="-1"/>
        </w:rPr>
        <w:t>avec</w:t>
      </w:r>
      <w:r>
        <w:rPr>
          <w:spacing w:val="-3"/>
        </w:rPr>
        <w:t> </w:t>
      </w:r>
      <w:r>
        <w:rPr>
          <w:spacing w:val="-1"/>
        </w:rPr>
        <w:t>l’esprit</w:t>
      </w:r>
      <w:r>
        <w:rPr>
          <w:spacing w:val="-3"/>
        </w:rPr>
        <w:t> </w:t>
      </w:r>
      <w:r>
        <w:rPr>
          <w:spacing w:val="-1"/>
        </w:rPr>
        <w:t>missionnaire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Claret.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76" w:after="0"/>
        <w:ind w:left="395" w:right="118" w:firstLine="284"/>
        <w:jc w:val="both"/>
      </w:pP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fraternité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Famille</w:t>
      </w:r>
      <w:r>
        <w:rPr>
          <w:spacing w:val="11"/>
        </w:rPr>
        <w:t> </w:t>
      </w:r>
      <w:r>
        <w:rPr>
          <w:spacing w:val="-1"/>
        </w:rPr>
        <w:t>Clarétaine</w:t>
      </w:r>
      <w:r>
        <w:rPr>
          <w:spacing w:val="8"/>
        </w:rPr>
        <w:t> </w:t>
      </w:r>
      <w:r>
        <w:rPr>
          <w:spacing w:val="-1"/>
        </w:rPr>
        <w:t>s’exprime</w:t>
      </w:r>
      <w:r>
        <w:rPr>
          <w:spacing w:val="9"/>
        </w:rPr>
        <w:t> </w:t>
      </w:r>
      <w:r>
        <w:rPr/>
        <w:t>et</w:t>
      </w:r>
      <w:r>
        <w:rPr>
          <w:spacing w:val="9"/>
        </w:rPr>
        <w:t> </w:t>
      </w:r>
      <w:r>
        <w:rPr>
          <w:spacing w:val="-1"/>
        </w:rPr>
        <w:t>grandit</w:t>
      </w:r>
      <w:r>
        <w:rPr>
          <w:spacing w:val="7"/>
        </w:rPr>
        <w:t> </w:t>
      </w:r>
      <w:r>
        <w:rPr>
          <w:spacing w:val="-1"/>
        </w:rPr>
        <w:t>dans</w:t>
      </w:r>
      <w:r>
        <w:rPr>
          <w:spacing w:val="7"/>
        </w:rPr>
        <w:t> </w:t>
      </w:r>
      <w:r>
        <w:rPr/>
        <w:t>les</w:t>
      </w:r>
      <w:r>
        <w:rPr>
          <w:spacing w:val="7"/>
        </w:rPr>
        <w:t> </w:t>
      </w:r>
      <w:r>
        <w:rPr/>
        <w:t>rapports</w:t>
      </w:r>
      <w:r>
        <w:rPr>
          <w:spacing w:val="8"/>
        </w:rPr>
        <w:t> </w:t>
      </w:r>
      <w:r>
        <w:rPr>
          <w:spacing w:val="-1"/>
        </w:rPr>
        <w:t>personnels,</w:t>
      </w:r>
      <w:r>
        <w:rPr>
          <w:spacing w:val="8"/>
        </w:rPr>
        <w:t> </w:t>
      </w:r>
      <w:r>
        <w:rPr>
          <w:spacing w:val="-1"/>
        </w:rPr>
        <w:t>dans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5"/>
          <w:w w:val="99"/>
        </w:rPr>
        <w:t> </w:t>
      </w:r>
      <w:r>
        <w:rPr>
          <w:spacing w:val="-1"/>
        </w:rPr>
        <w:t>communion</w:t>
      </w:r>
      <w:r>
        <w:rPr>
          <w:spacing w:val="19"/>
        </w:rPr>
        <w:t> </w:t>
      </w:r>
      <w:r>
        <w:rPr>
          <w:spacing w:val="-1"/>
        </w:rPr>
        <w:t>inter-institutionnelle,</w:t>
      </w:r>
      <w:r>
        <w:rPr>
          <w:spacing w:val="22"/>
        </w:rPr>
        <w:t> </w:t>
      </w:r>
      <w:r>
        <w:rPr>
          <w:spacing w:val="-1"/>
        </w:rPr>
        <w:t>dans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contribution</w:t>
      </w:r>
      <w:r>
        <w:rPr>
          <w:spacing w:val="20"/>
        </w:rPr>
        <w:t> </w:t>
      </w:r>
      <w:r>
        <w:rPr/>
        <w:t>au</w:t>
      </w:r>
      <w:r>
        <w:rPr>
          <w:spacing w:val="22"/>
        </w:rPr>
        <w:t> </w:t>
      </w:r>
      <w:r>
        <w:rPr>
          <w:spacing w:val="-1"/>
        </w:rPr>
        <w:t>développement</w:t>
      </w:r>
      <w:r>
        <w:rPr>
          <w:spacing w:val="21"/>
        </w:rPr>
        <w:t> </w:t>
      </w:r>
      <w:r>
        <w:rPr/>
        <w:t>des</w:t>
      </w:r>
      <w:r>
        <w:rPr>
          <w:spacing w:val="21"/>
        </w:rPr>
        <w:t> </w:t>
      </w:r>
      <w:r>
        <w:rPr/>
        <w:t>autres</w:t>
      </w:r>
      <w:r>
        <w:rPr>
          <w:spacing w:val="20"/>
        </w:rPr>
        <w:t> </w:t>
      </w:r>
      <w:r>
        <w:rPr>
          <w:spacing w:val="-1"/>
        </w:rPr>
        <w:t>branches</w:t>
      </w:r>
      <w:r>
        <w:rPr>
          <w:spacing w:val="21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Famille</w:t>
      </w:r>
      <w:r>
        <w:rPr>
          <w:spacing w:val="22"/>
        </w:rPr>
        <w:t> </w:t>
      </w:r>
      <w:r>
        <w:rPr/>
        <w:t>et</w:t>
      </w:r>
      <w:r>
        <w:rPr>
          <w:spacing w:val="121"/>
          <w:w w:val="99"/>
        </w:rPr>
        <w:t> </w:t>
      </w:r>
      <w:r>
        <w:rPr>
          <w:spacing w:val="-1"/>
        </w:rPr>
        <w:t>dans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collaboration</w:t>
      </w:r>
      <w:r>
        <w:rPr>
          <w:spacing w:val="-5"/>
        </w:rPr>
        <w:t> </w:t>
      </w:r>
      <w:r>
        <w:rPr>
          <w:spacing w:val="-1"/>
        </w:rPr>
        <w:t>mutuelle</w:t>
      </w:r>
      <w:r>
        <w:rPr>
          <w:spacing w:val="-4"/>
        </w:rPr>
        <w:t> </w:t>
      </w:r>
      <w:r>
        <w:rPr/>
        <w:t>à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travaux,</w:t>
      </w:r>
      <w:r>
        <w:rPr>
          <w:spacing w:val="-5"/>
        </w:rPr>
        <w:t> </w:t>
      </w:r>
      <w:r>
        <w:rPr/>
        <w:t>projets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actions</w:t>
      </w:r>
      <w:r>
        <w:rPr>
          <w:spacing w:val="-7"/>
        </w:rPr>
        <w:t> </w:t>
      </w:r>
      <w:r>
        <w:rPr/>
        <w:t>d’évangélisation</w:t>
      </w:r>
      <w:hyperlink w:history="true" w:anchor="_bookmark17">
        <w:r>
          <w:rPr>
            <w:position w:val="9"/>
            <w:sz w:val="13"/>
            <w:szCs w:val="13"/>
          </w:rPr>
          <w:t>18</w:t>
        </w:r>
      </w:hyperlink>
      <w:r>
        <w:rPr/>
        <w:t>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1" w:lineRule="auto" w:before="0" w:after="0"/>
        <w:ind w:left="396" w:right="116" w:firstLine="283"/>
        <w:jc w:val="both"/>
      </w:pP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consécration</w:t>
      </w:r>
      <w:r>
        <w:rPr>
          <w:spacing w:val="-5"/>
        </w:rPr>
        <w:t> </w:t>
      </w:r>
      <w:r>
        <w:rPr/>
        <w:t>au</w:t>
      </w:r>
      <w:r>
        <w:rPr>
          <w:spacing w:val="-3"/>
        </w:rPr>
        <w:t> </w:t>
      </w:r>
      <w:r>
        <w:rPr>
          <w:spacing w:val="-1"/>
        </w:rPr>
        <w:t>Cœur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Marie,</w:t>
      </w:r>
      <w:r>
        <w:rPr>
          <w:spacing w:val="-3"/>
        </w:rPr>
        <w:t> </w:t>
      </w:r>
      <w:r>
        <w:rPr/>
        <w:t>proposée</w:t>
      </w:r>
      <w:r>
        <w:rPr>
          <w:spacing w:val="-4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Père</w:t>
      </w:r>
      <w:r>
        <w:rPr>
          <w:spacing w:val="-4"/>
        </w:rPr>
        <w:t> </w:t>
      </w:r>
      <w:r>
        <w:rPr>
          <w:spacing w:val="-1"/>
        </w:rPr>
        <w:t>Fondateur</w:t>
      </w:r>
      <w:r>
        <w:rPr>
          <w:spacing w:val="-3"/>
        </w:rPr>
        <w:t> </w:t>
      </w:r>
      <w:r>
        <w:rPr>
          <w:spacing w:val="-1"/>
        </w:rPr>
        <w:t>comme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premier</w:t>
      </w:r>
      <w:r>
        <w:rPr>
          <w:spacing w:val="-3"/>
        </w:rPr>
        <w:t> </w:t>
      </w:r>
      <w:r>
        <w:rPr/>
        <w:t>lien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cohésion</w:t>
      </w:r>
      <w:r>
        <w:rPr>
          <w:spacing w:val="-4"/>
        </w:rPr>
        <w:t> </w:t>
      </w:r>
      <w:r>
        <w:rPr/>
        <w:t>de</w:t>
      </w:r>
      <w:r>
        <w:rPr>
          <w:spacing w:val="91"/>
          <w:w w:val="99"/>
        </w:rPr>
        <w:t> </w:t>
      </w:r>
      <w:r>
        <w:rPr>
          <w:spacing w:val="-1"/>
        </w:rPr>
        <w:t>notre</w:t>
      </w:r>
      <w:r>
        <w:rPr>
          <w:spacing w:val="17"/>
        </w:rPr>
        <w:t> </w:t>
      </w:r>
      <w:r>
        <w:rPr>
          <w:spacing w:val="-1"/>
        </w:rPr>
        <w:t>Institut,</w:t>
      </w:r>
      <w:r>
        <w:rPr>
          <w:spacing w:val="18"/>
        </w:rPr>
        <w:t> </w:t>
      </w:r>
      <w:r>
        <w:rPr>
          <w:spacing w:val="-1"/>
        </w:rPr>
        <w:t>est</w:t>
      </w:r>
      <w:r>
        <w:rPr>
          <w:spacing w:val="19"/>
        </w:rPr>
        <w:t> </w:t>
      </w:r>
      <w:r>
        <w:rPr>
          <w:spacing w:val="-1"/>
        </w:rPr>
        <w:t>ordonnée</w:t>
      </w:r>
      <w:r>
        <w:rPr>
          <w:spacing w:val="18"/>
        </w:rPr>
        <w:t> </w:t>
      </w:r>
      <w:r>
        <w:rPr/>
        <w:t>à</w:t>
      </w:r>
      <w:r>
        <w:rPr>
          <w:spacing w:val="20"/>
        </w:rPr>
        <w:t> </w:t>
      </w:r>
      <w:r>
        <w:rPr/>
        <w:t>l’objet</w:t>
      </w:r>
      <w:r>
        <w:rPr>
          <w:spacing w:val="16"/>
        </w:rPr>
        <w:t> </w:t>
      </w:r>
      <w:r>
        <w:rPr>
          <w:spacing w:val="-1"/>
        </w:rPr>
        <w:t>total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Congrégation.</w:t>
      </w:r>
      <w:r>
        <w:rPr>
          <w:spacing w:val="17"/>
        </w:rPr>
        <w:t> </w:t>
      </w:r>
      <w:r>
        <w:rPr/>
        <w:t>On</w:t>
      </w:r>
      <w:r>
        <w:rPr>
          <w:spacing w:val="19"/>
        </w:rPr>
        <w:t> </w:t>
      </w:r>
      <w:r>
        <w:rPr/>
        <w:t>doit</w:t>
      </w:r>
      <w:r>
        <w:rPr>
          <w:spacing w:val="17"/>
        </w:rPr>
        <w:t> </w:t>
      </w:r>
      <w:r>
        <w:rPr/>
        <w:t>en</w:t>
      </w:r>
      <w:r>
        <w:rPr>
          <w:spacing w:val="15"/>
        </w:rPr>
        <w:t> </w:t>
      </w:r>
      <w:r>
        <w:rPr>
          <w:spacing w:val="-1"/>
        </w:rPr>
        <w:t>conséquence</w:t>
      </w:r>
      <w:r>
        <w:rPr>
          <w:spacing w:val="20"/>
        </w:rPr>
        <w:t> </w:t>
      </w:r>
      <w:r>
        <w:rPr>
          <w:spacing w:val="-1"/>
        </w:rPr>
        <w:t>considérer</w:t>
      </w:r>
      <w:r>
        <w:rPr>
          <w:spacing w:val="18"/>
        </w:rPr>
        <w:t> </w:t>
      </w:r>
      <w:r>
        <w:rPr>
          <w:spacing w:val="-1"/>
        </w:rPr>
        <w:t>comme</w:t>
      </w:r>
      <w:r>
        <w:rPr>
          <w:spacing w:val="19"/>
        </w:rPr>
        <w:t> </w:t>
      </w:r>
      <w:r>
        <w:rPr>
          <w:spacing w:val="-2"/>
        </w:rPr>
        <w:t>une</w:t>
      </w:r>
      <w:r>
        <w:rPr>
          <w:spacing w:val="121"/>
          <w:w w:val="99"/>
        </w:rPr>
        <w:t> </w:t>
      </w:r>
      <w:r>
        <w:rPr>
          <w:spacing w:val="-1"/>
        </w:rPr>
        <w:t>note</w:t>
      </w:r>
      <w:r>
        <w:rPr>
          <w:spacing w:val="12"/>
        </w:rPr>
        <w:t> </w:t>
      </w:r>
      <w:r>
        <w:rPr>
          <w:spacing w:val="-1"/>
        </w:rPr>
        <w:t>caractéristique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notre</w:t>
      </w:r>
      <w:r>
        <w:rPr>
          <w:spacing w:val="12"/>
        </w:rPr>
        <w:t> </w:t>
      </w:r>
      <w:r>
        <w:rPr>
          <w:spacing w:val="-1"/>
        </w:rPr>
        <w:t>vie</w:t>
      </w:r>
      <w:r>
        <w:rPr>
          <w:spacing w:val="14"/>
        </w:rPr>
        <w:t> </w:t>
      </w:r>
      <w:r>
        <w:rPr>
          <w:spacing w:val="-1"/>
        </w:rPr>
        <w:t>missionnaire</w:t>
      </w:r>
      <w:r>
        <w:rPr>
          <w:spacing w:val="12"/>
        </w:rPr>
        <w:t> </w:t>
      </w:r>
      <w:r>
        <w:rPr>
          <w:spacing w:val="-1"/>
        </w:rPr>
        <w:t>l’engagement</w:t>
      </w:r>
      <w:r>
        <w:rPr>
          <w:spacing w:val="11"/>
        </w:rPr>
        <w:t> </w:t>
      </w:r>
      <w:r>
        <w:rPr/>
        <w:t>pour</w:t>
      </w:r>
      <w:r>
        <w:rPr>
          <w:spacing w:val="12"/>
        </w:rPr>
        <w:t> </w:t>
      </w:r>
      <w:r>
        <w:rPr>
          <w:spacing w:val="-1"/>
        </w:rPr>
        <w:t>réaliser</w:t>
      </w:r>
      <w:r>
        <w:rPr>
          <w:spacing w:val="12"/>
        </w:rPr>
        <w:t> </w:t>
      </w:r>
      <w:r>
        <w:rPr/>
        <w:t>cet</w:t>
      </w:r>
      <w:r>
        <w:rPr>
          <w:spacing w:val="11"/>
        </w:rPr>
        <w:t> </w:t>
      </w:r>
      <w:r>
        <w:rPr>
          <w:spacing w:val="-1"/>
        </w:rPr>
        <w:t>objet</w:t>
      </w:r>
      <w:r>
        <w:rPr>
          <w:spacing w:val="11"/>
        </w:rPr>
        <w:t> </w:t>
      </w:r>
      <w:r>
        <w:rPr/>
        <w:t>par</w:t>
      </w:r>
      <w:r>
        <w:rPr>
          <w:spacing w:val="10"/>
        </w:rPr>
        <w:t> </w:t>
      </w:r>
      <w:r>
        <w:rPr>
          <w:spacing w:val="-1"/>
        </w:rPr>
        <w:t>l’intermédiaire</w:t>
      </w:r>
      <w:r>
        <w:rPr>
          <w:spacing w:val="12"/>
        </w:rPr>
        <w:t> </w:t>
      </w:r>
      <w:r>
        <w:rPr/>
        <w:t>du</w:t>
      </w:r>
      <w:r>
        <w:rPr>
          <w:spacing w:val="10"/>
        </w:rPr>
        <w:t> </w:t>
      </w:r>
      <w:r>
        <w:rPr>
          <w:spacing w:val="-2"/>
        </w:rPr>
        <w:t>Cœur</w:t>
      </w:r>
      <w:r>
        <w:rPr>
          <w:spacing w:val="105"/>
          <w:w w:val="99"/>
        </w:rPr>
        <w:t> </w:t>
      </w:r>
      <w:r>
        <w:rPr>
          <w:spacing w:val="-1"/>
        </w:rPr>
        <w:t>Immaculé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>
          <w:spacing w:val="1"/>
        </w:rPr>
        <w:t>Marie</w:t>
      </w:r>
      <w:hyperlink w:history="true" w:anchor="_bookmark18">
        <w:r>
          <w:rPr>
            <w:spacing w:val="1"/>
            <w:position w:val="9"/>
            <w:sz w:val="13"/>
            <w:szCs w:val="13"/>
          </w:rPr>
          <w:t>19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3" w:lineRule="auto" w:before="0" w:after="0"/>
        <w:ind w:left="396" w:right="116" w:firstLine="283"/>
        <w:jc w:val="both"/>
      </w:pPr>
      <w:r>
        <w:rPr>
          <w:spacing w:val="-1"/>
        </w:rPr>
        <w:t>Cette</w:t>
      </w:r>
      <w:r>
        <w:rPr>
          <w:spacing w:val="21"/>
        </w:rPr>
        <w:t> </w:t>
      </w:r>
      <w:r>
        <w:rPr>
          <w:spacing w:val="-1"/>
        </w:rPr>
        <w:t>consécration</w:t>
      </w:r>
      <w:r>
        <w:rPr>
          <w:spacing w:val="21"/>
        </w:rPr>
        <w:t> </w:t>
      </w:r>
      <w:r>
        <w:rPr>
          <w:spacing w:val="-1"/>
        </w:rPr>
        <w:t>exprime</w:t>
      </w:r>
      <w:r>
        <w:rPr>
          <w:spacing w:val="21"/>
        </w:rPr>
        <w:t> </w:t>
      </w:r>
      <w:r>
        <w:rPr>
          <w:spacing w:val="-1"/>
        </w:rPr>
        <w:t>aussi</w:t>
      </w:r>
      <w:r>
        <w:rPr>
          <w:spacing w:val="21"/>
        </w:rPr>
        <w:t> </w:t>
      </w:r>
      <w:r>
        <w:rPr>
          <w:spacing w:val="-1"/>
        </w:rPr>
        <w:t>l’expérience</w:t>
      </w:r>
      <w:r>
        <w:rPr>
          <w:spacing w:val="22"/>
        </w:rPr>
        <w:t> </w:t>
      </w:r>
      <w:r>
        <w:rPr>
          <w:spacing w:val="-1"/>
        </w:rPr>
        <w:t>spirituelle</w:t>
      </w:r>
      <w:r>
        <w:rPr>
          <w:spacing w:val="22"/>
        </w:rPr>
        <w:t> </w:t>
      </w:r>
      <w:r>
        <w:rPr/>
        <w:t>du</w:t>
      </w:r>
      <w:r>
        <w:rPr>
          <w:spacing w:val="20"/>
        </w:rPr>
        <w:t> </w:t>
      </w:r>
      <w:r>
        <w:rPr>
          <w:spacing w:val="-1"/>
        </w:rPr>
        <w:t>Fondateur</w:t>
      </w:r>
      <w:r>
        <w:rPr>
          <w:spacing w:val="22"/>
        </w:rPr>
        <w:t> </w:t>
      </w:r>
      <w:r>
        <w:rPr>
          <w:spacing w:val="-1"/>
        </w:rPr>
        <w:t>qui</w:t>
      </w:r>
      <w:r>
        <w:rPr>
          <w:spacing w:val="21"/>
        </w:rPr>
        <w:t> </w:t>
      </w:r>
      <w:r>
        <w:rPr>
          <w:spacing w:val="-1"/>
        </w:rPr>
        <w:t>se</w:t>
      </w:r>
      <w:r>
        <w:rPr>
          <w:spacing w:val="22"/>
        </w:rPr>
        <w:t> </w:t>
      </w:r>
      <w:r>
        <w:rPr>
          <w:spacing w:val="-1"/>
        </w:rPr>
        <w:t>reconnaît</w:t>
      </w:r>
      <w:r>
        <w:rPr>
          <w:spacing w:val="21"/>
        </w:rPr>
        <w:t> </w:t>
      </w:r>
      <w:r>
        <w:rPr>
          <w:spacing w:val="-1"/>
        </w:rPr>
        <w:t>formé,</w:t>
      </w:r>
      <w:r>
        <w:rPr>
          <w:spacing w:val="22"/>
        </w:rPr>
        <w:t> </w:t>
      </w:r>
      <w:r>
        <w:rPr/>
        <w:t>en</w:t>
      </w:r>
      <w:r>
        <w:rPr>
          <w:spacing w:val="20"/>
        </w:rPr>
        <w:t> </w:t>
      </w:r>
      <w:r>
        <w:rPr/>
        <w:t>tant</w:t>
      </w:r>
      <w:r>
        <w:rPr>
          <w:spacing w:val="109"/>
          <w:w w:val="99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1"/>
        </w:rPr>
        <w:t>disciple</w:t>
      </w:r>
      <w:r>
        <w:rPr>
          <w:spacing w:val="27"/>
        </w:rPr>
        <w:t> </w:t>
      </w:r>
      <w:r>
        <w:rPr/>
        <w:t>et</w:t>
      </w:r>
      <w:r>
        <w:rPr>
          <w:spacing w:val="27"/>
        </w:rPr>
        <w:t> </w:t>
      </w:r>
      <w:r>
        <w:rPr/>
        <w:t>apôtre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1"/>
        </w:rPr>
        <w:t>Christ,</w:t>
      </w:r>
      <w:r>
        <w:rPr>
          <w:spacing w:val="28"/>
        </w:rPr>
        <w:t> </w:t>
      </w:r>
      <w:r>
        <w:rPr>
          <w:spacing w:val="-1"/>
        </w:rPr>
        <w:t>grâce</w:t>
      </w:r>
      <w:r>
        <w:rPr>
          <w:spacing w:val="27"/>
        </w:rPr>
        <w:t> </w:t>
      </w:r>
      <w:r>
        <w:rPr/>
        <w:t>à</w:t>
      </w:r>
      <w:r>
        <w:rPr>
          <w:spacing w:val="29"/>
        </w:rPr>
        <w:t> </w:t>
      </w:r>
      <w:r>
        <w:rPr>
          <w:spacing w:val="-1"/>
        </w:rPr>
        <w:t>une</w:t>
      </w:r>
      <w:r>
        <w:rPr>
          <w:spacing w:val="28"/>
        </w:rPr>
        <w:t> </w:t>
      </w:r>
      <w:r>
        <w:rPr>
          <w:spacing w:val="-1"/>
        </w:rPr>
        <w:t>intervention</w:t>
      </w:r>
      <w:r>
        <w:rPr>
          <w:spacing w:val="27"/>
        </w:rPr>
        <w:t> </w:t>
      </w:r>
      <w:r>
        <w:rPr>
          <w:spacing w:val="-1"/>
        </w:rPr>
        <w:t>maternelle</w:t>
      </w:r>
      <w:r>
        <w:rPr>
          <w:spacing w:val="27"/>
        </w:rPr>
        <w:t> </w:t>
      </w:r>
      <w:r>
        <w:rPr>
          <w:spacing w:val="-1"/>
        </w:rPr>
        <w:t>particulière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1"/>
        </w:rPr>
        <w:t>Marie.</w:t>
      </w:r>
      <w:r>
        <w:rPr>
          <w:spacing w:val="27"/>
        </w:rPr>
        <w:t> </w:t>
      </w:r>
      <w:r>
        <w:rPr/>
        <w:t>Notre</w:t>
      </w:r>
      <w:r>
        <w:rPr>
          <w:spacing w:val="28"/>
        </w:rPr>
        <w:t> </w:t>
      </w:r>
      <w:r>
        <w:rPr>
          <w:spacing w:val="-1"/>
        </w:rPr>
        <w:t>spiritualité</w:t>
      </w:r>
      <w:r>
        <w:rPr>
          <w:spacing w:val="107"/>
          <w:w w:val="99"/>
        </w:rPr>
        <w:t> </w:t>
      </w:r>
      <w:r>
        <w:rPr>
          <w:spacing w:val="-1"/>
        </w:rPr>
        <w:t>acquiert</w:t>
      </w:r>
      <w:r>
        <w:rPr>
          <w:spacing w:val="11"/>
        </w:rPr>
        <w:t> </w:t>
      </w:r>
      <w:r>
        <w:rPr>
          <w:spacing w:val="-1"/>
        </w:rPr>
        <w:t>un</w:t>
      </w:r>
      <w:r>
        <w:rPr>
          <w:spacing w:val="11"/>
        </w:rPr>
        <w:t> </w:t>
      </w:r>
      <w:r>
        <w:rPr>
          <w:spacing w:val="-1"/>
        </w:rPr>
        <w:t>caractère</w:t>
      </w:r>
      <w:r>
        <w:rPr>
          <w:spacing w:val="13"/>
        </w:rPr>
        <w:t> </w:t>
      </w:r>
      <w:r>
        <w:rPr>
          <w:spacing w:val="-1"/>
        </w:rPr>
        <w:t>filial</w:t>
      </w:r>
      <w:r>
        <w:rPr>
          <w:spacing w:val="11"/>
        </w:rPr>
        <w:t> </w:t>
      </w:r>
      <w:r>
        <w:rPr>
          <w:spacing w:val="-1"/>
        </w:rPr>
        <w:t>puisque</w:t>
      </w:r>
      <w:r>
        <w:rPr>
          <w:spacing w:val="13"/>
        </w:rPr>
        <w:t> </w:t>
      </w:r>
      <w:r>
        <w:rPr>
          <w:spacing w:val="-1"/>
        </w:rPr>
        <w:t>l’Esprit</w:t>
      </w:r>
      <w:r>
        <w:rPr>
          <w:spacing w:val="12"/>
        </w:rPr>
        <w:t> </w:t>
      </w:r>
      <w:r>
        <w:rPr>
          <w:spacing w:val="-1"/>
        </w:rPr>
        <w:t>Saint</w:t>
      </w:r>
      <w:r>
        <w:rPr>
          <w:spacing w:val="11"/>
        </w:rPr>
        <w:t> </w:t>
      </w:r>
      <w:r>
        <w:rPr>
          <w:spacing w:val="-1"/>
        </w:rPr>
        <w:t>nous</w:t>
      </w:r>
      <w:r>
        <w:rPr>
          <w:spacing w:val="12"/>
        </w:rPr>
        <w:t> </w:t>
      </w:r>
      <w:r>
        <w:rPr>
          <w:spacing w:val="-1"/>
        </w:rPr>
        <w:t>configure,</w:t>
      </w:r>
      <w:r>
        <w:rPr>
          <w:spacing w:val="12"/>
        </w:rPr>
        <w:t> </w:t>
      </w:r>
      <w:r>
        <w:rPr/>
        <w:t>par</w:t>
      </w:r>
      <w:r>
        <w:rPr>
          <w:spacing w:val="13"/>
        </w:rPr>
        <w:t> </w:t>
      </w:r>
      <w:r>
        <w:rPr>
          <w:spacing w:val="-1"/>
        </w:rPr>
        <w:t>Marie,</w:t>
      </w:r>
      <w:r>
        <w:rPr>
          <w:spacing w:val="13"/>
        </w:rPr>
        <w:t> </w:t>
      </w:r>
      <w:r>
        <w:rPr>
          <w:spacing w:val="-1"/>
        </w:rPr>
        <w:t>avec</w:t>
      </w:r>
      <w:r>
        <w:rPr>
          <w:spacing w:val="13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>
          <w:spacing w:val="-1"/>
        </w:rPr>
        <w:t>Fils</w:t>
      </w:r>
      <w:r>
        <w:rPr>
          <w:spacing w:val="10"/>
        </w:rPr>
        <w:t> </w:t>
      </w:r>
      <w:r>
        <w:rPr>
          <w:spacing w:val="-1"/>
        </w:rPr>
        <w:t>Missionnaire</w:t>
      </w:r>
      <w:r>
        <w:rPr>
          <w:spacing w:val="12"/>
        </w:rPr>
        <w:t> </w:t>
      </w:r>
      <w:r>
        <w:rPr/>
        <w:t>du</w:t>
      </w:r>
      <w:r>
        <w:rPr>
          <w:spacing w:val="11"/>
        </w:rPr>
        <w:t> </w:t>
      </w:r>
      <w:r>
        <w:rPr/>
        <w:t>Père.</w:t>
      </w:r>
      <w:r>
        <w:rPr>
          <w:spacing w:val="117"/>
          <w:w w:val="99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présence</w:t>
      </w:r>
      <w:r>
        <w:rPr>
          <w:spacing w:val="4"/>
        </w:rPr>
        <w:t> </w:t>
      </w:r>
      <w:r>
        <w:rPr>
          <w:spacing w:val="1"/>
        </w:rPr>
        <w:t>du</w:t>
      </w:r>
      <w:r>
        <w:rPr>
          <w:spacing w:val="2"/>
        </w:rPr>
        <w:t> </w:t>
      </w:r>
      <w:r>
        <w:rPr>
          <w:spacing w:val="-1"/>
        </w:rPr>
        <w:t>Cœur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Marie</w:t>
      </w:r>
      <w:r>
        <w:rPr>
          <w:spacing w:val="4"/>
        </w:rPr>
        <w:t> </w:t>
      </w:r>
      <w:r>
        <w:rPr>
          <w:spacing w:val="-1"/>
        </w:rPr>
        <w:t>dans</w:t>
      </w:r>
      <w:r>
        <w:rPr>
          <w:spacing w:val="3"/>
        </w:rPr>
        <w:t> </w:t>
      </w:r>
      <w:r>
        <w:rPr>
          <w:spacing w:val="-1"/>
        </w:rPr>
        <w:t>notre</w:t>
      </w:r>
      <w:r>
        <w:rPr>
          <w:spacing w:val="4"/>
        </w:rPr>
        <w:t> </w:t>
      </w:r>
      <w:r>
        <w:rPr>
          <w:spacing w:val="-1"/>
        </w:rPr>
        <w:t>spiritualité</w:t>
      </w:r>
      <w:r>
        <w:rPr>
          <w:spacing w:val="5"/>
        </w:rPr>
        <w:t> </w:t>
      </w:r>
      <w:r>
        <w:rPr>
          <w:spacing w:val="-1"/>
        </w:rPr>
        <w:t>donne</w:t>
      </w:r>
      <w:r>
        <w:rPr>
          <w:spacing w:val="4"/>
        </w:rPr>
        <w:t> </w:t>
      </w:r>
      <w:r>
        <w:rPr/>
        <w:t>à</w:t>
      </w:r>
      <w:r>
        <w:rPr>
          <w:spacing w:val="4"/>
        </w:rPr>
        <w:t> </w:t>
      </w:r>
      <w:r>
        <w:rPr>
          <w:spacing w:val="-1"/>
        </w:rPr>
        <w:t>notre</w:t>
      </w:r>
      <w:r>
        <w:rPr>
          <w:spacing w:val="3"/>
        </w:rPr>
        <w:t> </w:t>
      </w:r>
      <w:r>
        <w:rPr/>
        <w:t>apostolat</w:t>
      </w:r>
      <w:r>
        <w:rPr>
          <w:spacing w:val="3"/>
        </w:rPr>
        <w:t> </w:t>
      </w:r>
      <w:r>
        <w:rPr/>
        <w:t>un</w:t>
      </w:r>
      <w:r>
        <w:rPr>
          <w:spacing w:val="5"/>
        </w:rPr>
        <w:t> </w:t>
      </w:r>
      <w:r>
        <w:rPr>
          <w:spacing w:val="-1"/>
        </w:rPr>
        <w:t>cachet</w:t>
      </w:r>
      <w:r>
        <w:rPr>
          <w:spacing w:val="3"/>
        </w:rPr>
        <w:t> </w:t>
      </w:r>
      <w:r>
        <w:rPr>
          <w:spacing w:val="-1"/>
        </w:rPr>
        <w:t>d’humilité,</w:t>
      </w:r>
      <w:r>
        <w:rPr>
          <w:spacing w:val="3"/>
        </w:rPr>
        <w:t> </w:t>
      </w:r>
      <w:r>
        <w:rPr/>
        <w:t>de</w:t>
      </w:r>
      <w:r>
        <w:rPr>
          <w:spacing w:val="97"/>
          <w:w w:val="99"/>
        </w:rPr>
        <w:t> </w:t>
      </w:r>
      <w:r>
        <w:rPr>
          <w:spacing w:val="-1"/>
        </w:rPr>
        <w:t>mansuétude,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tendresse</w:t>
      </w:r>
      <w:r>
        <w:rPr>
          <w:spacing w:val="-7"/>
        </w:rPr>
        <w:t> </w:t>
      </w:r>
      <w:r>
        <w:rPr/>
        <w:t>et</w:t>
      </w:r>
      <w:r>
        <w:rPr>
          <w:spacing w:val="-7"/>
        </w:rPr>
        <w:t> </w:t>
      </w:r>
      <w:r>
        <w:rPr/>
        <w:t>d’amour</w:t>
      </w:r>
      <w:r>
        <w:rPr>
          <w:spacing w:val="-5"/>
        </w:rPr>
        <w:t> </w:t>
      </w:r>
      <w:r>
        <w:rPr/>
        <w:t>maternel</w:t>
      </w:r>
      <w:hyperlink w:history="true" w:anchor="_bookmark19">
        <w:r>
          <w:rPr>
            <w:position w:val="9"/>
            <w:sz w:val="13"/>
            <w:szCs w:val="13"/>
          </w:rPr>
          <w:t>20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8" w:val="left" w:leader="none"/>
        </w:tabs>
        <w:spacing w:line="231" w:lineRule="auto" w:before="0" w:after="0"/>
        <w:ind w:left="395" w:right="117" w:firstLine="284"/>
        <w:jc w:val="both"/>
      </w:pPr>
      <w:r>
        <w:rPr>
          <w:spacing w:val="-1"/>
        </w:rPr>
        <w:t>Comme</w:t>
      </w:r>
      <w:r>
        <w:rPr>
          <w:spacing w:val="15"/>
        </w:rPr>
        <w:t> </w:t>
      </w:r>
      <w:r>
        <w:rPr>
          <w:spacing w:val="-1"/>
        </w:rPr>
        <w:t>Missionnaires</w:t>
      </w:r>
      <w:r>
        <w:rPr>
          <w:spacing w:val="14"/>
        </w:rPr>
        <w:t> </w:t>
      </w:r>
      <w:r>
        <w:rPr/>
        <w:t>Fils</w:t>
      </w:r>
      <w:r>
        <w:rPr>
          <w:spacing w:val="14"/>
        </w:rPr>
        <w:t> </w:t>
      </w:r>
      <w:r>
        <w:rPr/>
        <w:t>du</w:t>
      </w:r>
      <w:r>
        <w:rPr>
          <w:spacing w:val="14"/>
        </w:rPr>
        <w:t> </w:t>
      </w:r>
      <w:r>
        <w:rPr>
          <w:spacing w:val="-1"/>
        </w:rPr>
        <w:t>Cœur</w:t>
      </w:r>
      <w:r>
        <w:rPr>
          <w:spacing w:val="16"/>
        </w:rPr>
        <w:t> </w:t>
      </w:r>
      <w:r>
        <w:rPr>
          <w:spacing w:val="-1"/>
        </w:rPr>
        <w:t>Immaculé</w:t>
      </w:r>
      <w:r>
        <w:rPr>
          <w:spacing w:val="16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Marie,</w:t>
      </w:r>
      <w:r>
        <w:rPr>
          <w:spacing w:val="16"/>
        </w:rPr>
        <w:t> </w:t>
      </w:r>
      <w:r>
        <w:rPr>
          <w:spacing w:val="-1"/>
        </w:rPr>
        <w:t>c’est</w:t>
      </w:r>
      <w:r>
        <w:rPr>
          <w:spacing w:val="15"/>
        </w:rPr>
        <w:t> </w:t>
      </w:r>
      <w:r>
        <w:rPr>
          <w:spacing w:val="-1"/>
        </w:rPr>
        <w:t>elle</w:t>
      </w:r>
      <w:r>
        <w:rPr>
          <w:spacing w:val="15"/>
        </w:rPr>
        <w:t> </w:t>
      </w:r>
      <w:r>
        <w:rPr>
          <w:spacing w:val="-1"/>
        </w:rPr>
        <w:t>qui</w:t>
      </w:r>
      <w:r>
        <w:rPr>
          <w:spacing w:val="17"/>
        </w:rPr>
        <w:t> </w:t>
      </w:r>
      <w:r>
        <w:rPr>
          <w:spacing w:val="-1"/>
        </w:rPr>
        <w:t>nous</w:t>
      </w:r>
      <w:r>
        <w:rPr>
          <w:spacing w:val="17"/>
        </w:rPr>
        <w:t> </w:t>
      </w:r>
      <w:r>
        <w:rPr>
          <w:spacing w:val="-1"/>
        </w:rPr>
        <w:t>forme</w:t>
      </w:r>
      <w:r>
        <w:rPr>
          <w:spacing w:val="15"/>
        </w:rPr>
        <w:t> </w:t>
      </w:r>
      <w:r>
        <w:rPr/>
        <w:t>dans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>
          <w:spacing w:val="-1"/>
        </w:rPr>
        <w:t>forge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sa</w:t>
      </w:r>
      <w:r>
        <w:rPr>
          <w:spacing w:val="89"/>
          <w:w w:val="99"/>
        </w:rPr>
        <w:t> </w:t>
      </w:r>
      <w:r>
        <w:rPr>
          <w:spacing w:val="-1"/>
        </w:rPr>
        <w:t>miséricorde</w:t>
      </w:r>
      <w:r>
        <w:rPr>
          <w:spacing w:val="18"/>
        </w:rPr>
        <w:t> </w:t>
      </w:r>
      <w:r>
        <w:rPr/>
        <w:t>et</w:t>
      </w:r>
      <w:r>
        <w:rPr>
          <w:spacing w:val="17"/>
        </w:rPr>
        <w:t> </w:t>
      </w:r>
      <w:r>
        <w:rPr/>
        <w:t>de</w:t>
      </w:r>
      <w:r>
        <w:rPr>
          <w:spacing w:val="20"/>
        </w:rPr>
        <w:t> </w:t>
      </w:r>
      <w:r>
        <w:rPr/>
        <w:t>son</w:t>
      </w:r>
      <w:r>
        <w:rPr>
          <w:spacing w:val="16"/>
        </w:rPr>
        <w:t> </w:t>
      </w:r>
      <w:r>
        <w:rPr/>
        <w:t>amour,</w:t>
      </w:r>
      <w:r>
        <w:rPr>
          <w:spacing w:val="18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fait</w:t>
      </w:r>
      <w:r>
        <w:rPr>
          <w:spacing w:val="17"/>
        </w:rPr>
        <w:t> </w:t>
      </w:r>
      <w:r>
        <w:rPr/>
        <w:t>de</w:t>
      </w:r>
      <w:r>
        <w:rPr>
          <w:spacing w:val="20"/>
        </w:rPr>
        <w:t> </w:t>
      </w:r>
      <w:r>
        <w:rPr/>
        <w:t>nous</w:t>
      </w:r>
      <w:r>
        <w:rPr>
          <w:spacing w:val="18"/>
        </w:rPr>
        <w:t> </w:t>
      </w:r>
      <w:r>
        <w:rPr/>
        <w:t>des</w:t>
      </w:r>
      <w:r>
        <w:rPr>
          <w:spacing w:val="19"/>
        </w:rPr>
        <w:t> </w:t>
      </w:r>
      <w:r>
        <w:rPr>
          <w:spacing w:val="-1"/>
        </w:rPr>
        <w:t>instruments</w:t>
      </w:r>
      <w:r>
        <w:rPr>
          <w:spacing w:val="19"/>
        </w:rPr>
        <w:t> </w:t>
      </w:r>
      <w:r>
        <w:rPr/>
        <w:t>de</w:t>
      </w:r>
      <w:r>
        <w:rPr>
          <w:spacing w:val="18"/>
        </w:rPr>
        <w:t> </w:t>
      </w:r>
      <w:r>
        <w:rPr/>
        <w:t>son</w:t>
      </w:r>
      <w:r>
        <w:rPr>
          <w:spacing w:val="19"/>
        </w:rPr>
        <w:t> </w:t>
      </w:r>
      <w:r>
        <w:rPr>
          <w:spacing w:val="-1"/>
        </w:rPr>
        <w:t>amour</w:t>
      </w:r>
      <w:r>
        <w:rPr>
          <w:spacing w:val="21"/>
        </w:rPr>
        <w:t> </w:t>
      </w:r>
      <w:r>
        <w:rPr>
          <w:spacing w:val="-1"/>
        </w:rPr>
        <w:t>maternel</w:t>
      </w:r>
      <w:r>
        <w:rPr>
          <w:spacing w:val="17"/>
        </w:rPr>
        <w:t> </w:t>
      </w:r>
      <w:r>
        <w:rPr/>
        <w:t>envers</w:t>
      </w:r>
      <w:r>
        <w:rPr>
          <w:spacing w:val="17"/>
        </w:rPr>
        <w:t> </w:t>
      </w:r>
      <w:r>
        <w:rPr>
          <w:spacing w:val="-1"/>
        </w:rPr>
        <w:t>les</w:t>
      </w:r>
      <w:r>
        <w:rPr>
          <w:spacing w:val="22"/>
        </w:rPr>
        <w:t> </w:t>
      </w:r>
      <w:r>
        <w:rPr>
          <w:spacing w:val="-1"/>
        </w:rPr>
        <w:t>hommes</w:t>
      </w:r>
      <w:r>
        <w:rPr>
          <w:spacing w:val="19"/>
        </w:rPr>
        <w:t> </w:t>
      </w:r>
      <w:r>
        <w:rPr>
          <w:spacing w:val="-1"/>
        </w:rPr>
        <w:t>dans</w:t>
      </w:r>
      <w:r>
        <w:rPr>
          <w:spacing w:val="79"/>
          <w:w w:val="99"/>
        </w:rPr>
        <w:t> </w:t>
      </w:r>
      <w:r>
        <w:rPr>
          <w:spacing w:val="-1"/>
        </w:rPr>
        <w:t>l’exercice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notre</w:t>
      </w:r>
      <w:r>
        <w:rPr>
          <w:spacing w:val="4"/>
        </w:rPr>
        <w:t> </w:t>
      </w:r>
      <w:r>
        <w:rPr>
          <w:spacing w:val="-1"/>
        </w:rPr>
        <w:t>service</w:t>
      </w:r>
      <w:r>
        <w:rPr>
          <w:spacing w:val="3"/>
        </w:rPr>
        <w:t> </w:t>
      </w:r>
      <w:r>
        <w:rPr/>
        <w:t>apostolique</w:t>
      </w:r>
      <w:hyperlink w:history="true" w:anchor="_bookmark20">
        <w:r>
          <w:rPr>
            <w:position w:val="9"/>
            <w:sz w:val="13"/>
            <w:szCs w:val="13"/>
          </w:rPr>
          <w:t>21</w:t>
        </w:r>
      </w:hyperlink>
      <w:r>
        <w:rPr/>
        <w:t>.</w:t>
      </w:r>
      <w:r>
        <w:rPr>
          <w:spacing w:val="5"/>
        </w:rPr>
        <w:t> </w:t>
      </w:r>
      <w:r>
        <w:rPr>
          <w:spacing w:val="-1"/>
        </w:rPr>
        <w:t>Puisque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fait</w:t>
      </w:r>
      <w:r>
        <w:rPr>
          <w:spacing w:val="4"/>
        </w:rPr>
        <w:t> </w:t>
      </w:r>
      <w:r>
        <w:rPr/>
        <w:t>d’être</w:t>
      </w:r>
      <w:r>
        <w:rPr>
          <w:spacing w:val="3"/>
        </w:rPr>
        <w:t> </w:t>
      </w:r>
      <w:r>
        <w:rPr>
          <w:spacing w:val="-1"/>
        </w:rPr>
        <w:t>Fils</w:t>
      </w:r>
      <w:r>
        <w:rPr>
          <w:spacing w:val="3"/>
        </w:rPr>
        <w:t> </w:t>
      </w:r>
      <w:r>
        <w:rPr>
          <w:spacing w:val="1"/>
        </w:rPr>
        <w:t>du</w:t>
      </w:r>
      <w:r>
        <w:rPr>
          <w:spacing w:val="3"/>
        </w:rPr>
        <w:t> </w:t>
      </w:r>
      <w:r>
        <w:rPr>
          <w:spacing w:val="-1"/>
        </w:rPr>
        <w:t>Cœur</w:t>
      </w:r>
      <w:r>
        <w:rPr>
          <w:spacing w:val="5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Marie</w:t>
      </w:r>
      <w:r>
        <w:rPr>
          <w:spacing w:val="4"/>
        </w:rPr>
        <w:t> </w:t>
      </w:r>
      <w:r>
        <w:rPr>
          <w:spacing w:val="-1"/>
        </w:rPr>
        <w:t>appartient</w:t>
      </w:r>
      <w:r>
        <w:rPr>
          <w:spacing w:val="4"/>
        </w:rPr>
        <w:t> </w:t>
      </w:r>
      <w:r>
        <w:rPr>
          <w:spacing w:val="1"/>
        </w:rPr>
        <w:t>au</w:t>
      </w:r>
      <w:r>
        <w:rPr>
          <w:spacing w:val="2"/>
        </w:rPr>
        <w:t> </w:t>
      </w:r>
      <w:r>
        <w:rPr>
          <w:spacing w:val="-1"/>
        </w:rPr>
        <w:t>charisme</w:t>
      </w:r>
      <w:r>
        <w:rPr>
          <w:spacing w:val="4"/>
        </w:rPr>
        <w:t> </w:t>
      </w:r>
      <w:r>
        <w:rPr/>
        <w:t>de</w:t>
      </w:r>
      <w:r>
        <w:rPr>
          <w:spacing w:val="123"/>
          <w:w w:val="99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Congrégation</w:t>
      </w:r>
      <w:r>
        <w:rPr>
          <w:spacing w:val="-7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10"/>
        </w:numPr>
        <w:tabs>
          <w:tab w:pos="965" w:val="left" w:leader="none"/>
        </w:tabs>
        <w:spacing w:line="240" w:lineRule="auto" w:before="122" w:after="0"/>
        <w:ind w:left="964" w:right="0" w:hanging="285"/>
        <w:jc w:val="left"/>
      </w:pPr>
      <w:r>
        <w:rPr>
          <w:spacing w:val="-1"/>
        </w:rPr>
        <w:t>nous</w:t>
      </w:r>
      <w:r>
        <w:rPr>
          <w:spacing w:val="-7"/>
        </w:rPr>
        <w:t> </w:t>
      </w:r>
      <w:r>
        <w:rPr/>
        <w:t>devons</w:t>
      </w:r>
      <w:r>
        <w:rPr>
          <w:spacing w:val="-6"/>
        </w:rPr>
        <w:t> </w:t>
      </w:r>
      <w:r>
        <w:rPr>
          <w:spacing w:val="-1"/>
        </w:rPr>
        <w:t>intégrer</w:t>
      </w:r>
      <w:r>
        <w:rPr>
          <w:spacing w:val="-5"/>
        </w:rPr>
        <w:t> </w:t>
      </w:r>
      <w:r>
        <w:rPr>
          <w:spacing w:val="-1"/>
        </w:rPr>
        <w:t>vitalement</w:t>
      </w:r>
      <w:r>
        <w:rPr>
          <w:spacing w:val="-5"/>
        </w:rPr>
        <w:t> </w:t>
      </w:r>
      <w:r>
        <w:rPr>
          <w:spacing w:val="-1"/>
        </w:rPr>
        <w:t>cette</w:t>
      </w:r>
      <w:r>
        <w:rPr>
          <w:spacing w:val="-5"/>
        </w:rPr>
        <w:t> </w:t>
      </w:r>
      <w:r>
        <w:rPr>
          <w:spacing w:val="-1"/>
        </w:rPr>
        <w:t>réalité</w:t>
      </w:r>
      <w:r>
        <w:rPr>
          <w:spacing w:val="-6"/>
        </w:rPr>
        <w:t> </w:t>
      </w:r>
      <w:r>
        <w:rPr/>
        <w:t>dans</w:t>
      </w:r>
      <w:r>
        <w:rPr>
          <w:spacing w:val="-6"/>
        </w:rPr>
        <w:t> </w:t>
      </w:r>
      <w:r>
        <w:rPr>
          <w:spacing w:val="-1"/>
        </w:rPr>
        <w:t>notre</w:t>
      </w:r>
      <w:r>
        <w:rPr>
          <w:spacing w:val="-5"/>
        </w:rPr>
        <w:t> </w:t>
      </w:r>
      <w:r>
        <w:rPr/>
        <w:t>vocation</w:t>
      </w:r>
      <w:r>
        <w:rPr>
          <w:spacing w:val="-7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nous</w:t>
      </w:r>
      <w:r>
        <w:rPr>
          <w:spacing w:val="-6"/>
        </w:rPr>
        <w:t> </w:t>
      </w:r>
      <w:r>
        <w:rPr/>
        <w:t>devons</w:t>
      </w:r>
      <w:r>
        <w:rPr>
          <w:spacing w:val="-2"/>
        </w:rPr>
        <w:t> </w:t>
      </w:r>
      <w:r>
        <w:rPr>
          <w:spacing w:val="-1"/>
        </w:rPr>
        <w:t>soigner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culte</w:t>
      </w:r>
      <w:r>
        <w:rPr>
          <w:spacing w:val="-5"/>
        </w:rPr>
        <w:t> </w:t>
      </w:r>
      <w:r>
        <w:rPr>
          <w:spacing w:val="-1"/>
        </w:rPr>
        <w:t>liturgique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piété</w:t>
      </w:r>
      <w:r>
        <w:rPr>
          <w:spacing w:val="-2"/>
        </w:rPr>
        <w:t> </w:t>
      </w:r>
      <w:r>
        <w:rPr>
          <w:spacing w:val="-1"/>
        </w:rPr>
        <w:t>mariale</w:t>
      </w:r>
      <w:r>
        <w:rPr>
          <w:spacing w:val="-4"/>
        </w:rPr>
        <w:t> </w:t>
      </w:r>
      <w:r>
        <w:rPr>
          <w:spacing w:val="-1"/>
        </w:rPr>
        <w:t>populaire</w:t>
      </w:r>
      <w:r>
        <w:rPr>
          <w:spacing w:val="-5"/>
        </w:rPr>
        <w:t> </w:t>
      </w:r>
      <w:r>
        <w:rPr/>
        <w:t>;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numPr>
          <w:ilvl w:val="0"/>
          <w:numId w:val="11"/>
        </w:numPr>
        <w:tabs>
          <w:tab w:pos="293" w:val="left" w:leader="none"/>
        </w:tabs>
        <w:spacing w:line="237" w:lineRule="exact" w:before="41"/>
        <w:ind w:left="292" w:right="0" w:hanging="18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4" w:id="27"/>
      <w:bookmarkEnd w:id="27"/>
      <w:r>
        <w:rPr/>
      </w:r>
      <w:bookmarkStart w:name="_bookmark14" w:id="28"/>
      <w:bookmarkEnd w:id="28"/>
      <w:r>
        <w:rPr>
          <w:rFonts w:ascii="Times New Roman"/>
          <w:spacing w:val="-1"/>
          <w:sz w:val="16"/>
        </w:rPr>
        <w:t>V</w:t>
      </w:r>
      <w:r>
        <w:rPr>
          <w:rFonts w:ascii="Times New Roman"/>
          <w:spacing w:val="-1"/>
          <w:sz w:val="16"/>
        </w:rPr>
        <w:t>C </w:t>
      </w:r>
      <w:r>
        <w:rPr>
          <w:rFonts w:ascii="Times New Roman"/>
          <w:sz w:val="16"/>
        </w:rPr>
        <w:t>48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SP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6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1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HBC</w:t>
      </w:r>
      <w:r>
        <w:rPr>
          <w:rFonts w:ascii="Times New Roman"/>
          <w:spacing w:val="-1"/>
          <w:sz w:val="16"/>
        </w:rPr>
        <w:t> 42.</w:t>
      </w:r>
    </w:p>
    <w:p>
      <w:pPr>
        <w:numPr>
          <w:ilvl w:val="0"/>
          <w:numId w:val="11"/>
        </w:numPr>
        <w:tabs>
          <w:tab w:pos="293" w:val="left" w:leader="none"/>
        </w:tabs>
        <w:spacing w:line="229" w:lineRule="exact" w:before="0"/>
        <w:ind w:left="292" w:right="0" w:hanging="18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5" w:id="29"/>
      <w:bookmarkEnd w:id="29"/>
      <w:r>
        <w:rPr/>
      </w:r>
      <w:bookmarkStart w:name="_bookmark15" w:id="30"/>
      <w:bookmarkEnd w:id="30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140.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6" w:id="31"/>
      <w:bookmarkEnd w:id="31"/>
      <w:r>
        <w:rPr/>
      </w:r>
      <w:r>
        <w:rPr>
          <w:rFonts w:ascii="Times New Roman"/>
          <w:position w:val="9"/>
          <w:sz w:val="13"/>
        </w:rPr>
        <w:t>17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MJSC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Ann 54(1979)245-248.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7" w:id="32"/>
      <w:bookmarkEnd w:id="32"/>
      <w:r>
        <w:rPr/>
      </w:r>
      <w:r>
        <w:rPr>
          <w:rFonts w:ascii="Times New Roman"/>
          <w:position w:val="9"/>
          <w:sz w:val="13"/>
        </w:rPr>
        <w:t>18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SP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9.3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27.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8" w:id="33"/>
      <w:bookmarkEnd w:id="33"/>
      <w:r>
        <w:rPr/>
      </w:r>
      <w:r>
        <w:rPr>
          <w:rFonts w:ascii="Times New Roman" w:hAnsi="Times New Roman"/>
          <w:position w:val="9"/>
          <w:sz w:val="13"/>
        </w:rPr>
        <w:t>19</w:t>
      </w:r>
      <w:r>
        <w:rPr>
          <w:rFonts w:ascii="Times New Roman" w:hAnsi="Times New Roman"/>
          <w:spacing w:val="17"/>
          <w:position w:val="9"/>
          <w:sz w:val="13"/>
        </w:rPr>
        <w:t> </w:t>
      </w:r>
      <w:r>
        <w:rPr>
          <w:rFonts w:ascii="Times New Roman" w:hAnsi="Times New Roman"/>
          <w:spacing w:val="-1"/>
          <w:sz w:val="16"/>
        </w:rPr>
        <w:t>cf.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3"/>
          <w:sz w:val="16"/>
        </w:rPr>
        <w:t>Le</w:t>
      </w:r>
      <w:r>
        <w:rPr>
          <w:rFonts w:ascii="Times New Roman" w:hAnsi="Times New Roman"/>
          <w:spacing w:val="-1"/>
          <w:sz w:val="16"/>
        </w:rPr>
        <w:t> </w:t>
      </w:r>
      <w:r>
        <w:rPr>
          <w:rFonts w:ascii="Times New Roman" w:hAnsi="Times New Roman"/>
          <w:sz w:val="16"/>
        </w:rPr>
        <w:t>Cœur</w:t>
      </w:r>
      <w:r>
        <w:rPr>
          <w:rFonts w:ascii="Times New Roman" w:hAnsi="Times New Roman"/>
          <w:spacing w:val="2"/>
          <w:sz w:val="16"/>
        </w:rPr>
        <w:t> </w:t>
      </w:r>
      <w:r>
        <w:rPr>
          <w:rFonts w:ascii="Times New Roman" w:hAnsi="Times New Roman"/>
          <w:spacing w:val="-2"/>
          <w:sz w:val="16"/>
        </w:rPr>
        <w:t>Immaculé</w:t>
      </w:r>
      <w:r>
        <w:rPr>
          <w:rFonts w:ascii="Times New Roman" w:hAnsi="Times New Roman"/>
          <w:spacing w:val="-1"/>
          <w:sz w:val="16"/>
        </w:rPr>
        <w:t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1"/>
          <w:sz w:val="16"/>
        </w:rPr>
        <w:t> Marie et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la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pacing w:val="-1"/>
          <w:sz w:val="16"/>
        </w:rPr>
        <w:t>Congrégation dans</w:t>
      </w:r>
      <w:r>
        <w:rPr>
          <w:rFonts w:ascii="Times New Roman" w:hAnsi="Times New Roman"/>
          <w:sz w:val="16"/>
        </w:rPr>
        <w:t> </w:t>
      </w:r>
      <w:r>
        <w:rPr>
          <w:rFonts w:ascii="Times New Roman" w:hAnsi="Times New Roman"/>
          <w:spacing w:val="-1"/>
          <w:sz w:val="16"/>
        </w:rPr>
        <w:t>le moment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actuel,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Ann </w:t>
      </w:r>
      <w:r>
        <w:rPr>
          <w:rFonts w:ascii="Times New Roman" w:hAnsi="Times New Roman"/>
          <w:sz w:val="16"/>
        </w:rPr>
        <w:t>53</w:t>
      </w:r>
      <w:r>
        <w:rPr>
          <w:rFonts w:ascii="Times New Roman" w:hAnsi="Times New Roman"/>
          <w:spacing w:val="-1"/>
          <w:sz w:val="16"/>
        </w:rPr>
        <w:t> (1978)197-209</w:t>
      </w:r>
      <w:r>
        <w:rPr>
          <w:rFonts w:ascii="Times New Roman" w:hAnsi="Times New Roman"/>
          <w:spacing w:val="2"/>
          <w:sz w:val="16"/>
        </w:rPr>
        <w:t> </w:t>
      </w:r>
      <w:r>
        <w:rPr>
          <w:rFonts w:ascii="Times New Roman" w:hAnsi="Times New Roman"/>
          <w:sz w:val="16"/>
        </w:rPr>
        <w:t>;</w:t>
      </w:r>
      <w:r>
        <w:rPr>
          <w:rFonts w:ascii="Times New Roman" w:hAnsi="Times New Roman"/>
          <w:spacing w:val="-1"/>
          <w:sz w:val="16"/>
        </w:rPr>
        <w:t> MCA</w:t>
      </w:r>
      <w:r>
        <w:rPr>
          <w:rFonts w:ascii="Times New Roman" w:hAnsi="Times New Roman"/>
          <w:spacing w:val="-3"/>
          <w:sz w:val="16"/>
        </w:rPr>
        <w:t> </w:t>
      </w:r>
      <w:r>
        <w:rPr>
          <w:rFonts w:ascii="Times New Roman" w:hAnsi="Times New Roman"/>
          <w:spacing w:val="-1"/>
          <w:sz w:val="16"/>
        </w:rPr>
        <w:t>150-151 </w:t>
      </w:r>
      <w:r>
        <w:rPr>
          <w:rFonts w:ascii="Times New Roman" w:hAnsi="Times New Roman"/>
          <w:sz w:val="16"/>
        </w:rPr>
        <w:t>;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2"/>
          <w:sz w:val="16"/>
        </w:rPr>
        <w:t>HBC</w:t>
      </w:r>
      <w:r>
        <w:rPr>
          <w:rFonts w:ascii="Times New Roman" w:hAnsi="Times New Roman"/>
          <w:spacing w:val="-1"/>
          <w:sz w:val="16"/>
        </w:rPr>
        <w:t> 36..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9" w:id="34"/>
      <w:bookmarkEnd w:id="34"/>
      <w:r>
        <w:rPr/>
      </w:r>
      <w:r>
        <w:rPr>
          <w:rFonts w:ascii="Times New Roman"/>
          <w:position w:val="9"/>
          <w:sz w:val="13"/>
        </w:rPr>
        <w:t>20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Aut 687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SP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13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15,3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20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HBC 34-35.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0" w:id="35"/>
      <w:bookmarkEnd w:id="35"/>
      <w:r>
        <w:rPr/>
      </w:r>
      <w:r>
        <w:rPr>
          <w:rFonts w:ascii="Times New Roman"/>
          <w:position w:val="9"/>
          <w:sz w:val="13"/>
        </w:rPr>
        <w:t>21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SP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15,3</w:t>
      </w:r>
      <w:r>
        <w:rPr>
          <w:rFonts w:ascii="Times New Roman"/>
          <w:sz w:val="16"/>
        </w:rPr>
        <w:t> ; 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20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HBC 36.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numPr>
          <w:ilvl w:val="0"/>
          <w:numId w:val="10"/>
        </w:numPr>
        <w:tabs>
          <w:tab w:pos="965" w:val="left" w:leader="none"/>
        </w:tabs>
        <w:spacing w:line="240" w:lineRule="auto" w:before="47" w:after="0"/>
        <w:ind w:left="964" w:right="121" w:hanging="285"/>
        <w:jc w:val="both"/>
      </w:pPr>
      <w:r>
        <w:rPr>
          <w:spacing w:val="-1"/>
        </w:rPr>
        <w:t>nous</w:t>
      </w:r>
      <w:r>
        <w:rPr>
          <w:spacing w:val="26"/>
        </w:rPr>
        <w:t> </w:t>
      </w:r>
      <w:r>
        <w:rPr/>
        <w:t>devons</w:t>
      </w:r>
      <w:r>
        <w:rPr>
          <w:spacing w:val="26"/>
        </w:rPr>
        <w:t> </w:t>
      </w:r>
      <w:r>
        <w:rPr>
          <w:spacing w:val="-1"/>
        </w:rPr>
        <w:t>faire</w:t>
      </w:r>
      <w:r>
        <w:rPr>
          <w:spacing w:val="24"/>
        </w:rPr>
        <w:t> </w:t>
      </w:r>
      <w:r>
        <w:rPr>
          <w:spacing w:val="-1"/>
        </w:rPr>
        <w:t>remarquer</w:t>
      </w:r>
      <w:r>
        <w:rPr>
          <w:spacing w:val="26"/>
        </w:rPr>
        <w:t> </w:t>
      </w:r>
      <w:r>
        <w:rPr>
          <w:spacing w:val="-1"/>
        </w:rPr>
        <w:t>dans</w:t>
      </w:r>
      <w:r>
        <w:rPr>
          <w:spacing w:val="23"/>
        </w:rPr>
        <w:t> </w:t>
      </w:r>
      <w:r>
        <w:rPr>
          <w:spacing w:val="-1"/>
        </w:rPr>
        <w:t>l’apostolat,</w:t>
      </w:r>
      <w:r>
        <w:rPr>
          <w:spacing w:val="25"/>
        </w:rPr>
        <w:t> </w:t>
      </w:r>
      <w:r>
        <w:rPr>
          <w:spacing w:val="-1"/>
        </w:rPr>
        <w:t>quand</w:t>
      </w:r>
      <w:r>
        <w:rPr>
          <w:spacing w:val="25"/>
        </w:rPr>
        <w:t> </w:t>
      </w:r>
      <w:r>
        <w:rPr>
          <w:spacing w:val="-1"/>
        </w:rPr>
        <w:t>nous</w:t>
      </w:r>
      <w:r>
        <w:rPr>
          <w:spacing w:val="25"/>
        </w:rPr>
        <w:t> </w:t>
      </w:r>
      <w:r>
        <w:rPr>
          <w:spacing w:val="-1"/>
        </w:rPr>
        <w:t>annonçons</w:t>
      </w:r>
      <w:r>
        <w:rPr>
          <w:spacing w:val="27"/>
        </w:rPr>
        <w:t> </w:t>
      </w:r>
      <w:r>
        <w:rPr>
          <w:spacing w:val="-1"/>
        </w:rPr>
        <w:t>le</w:t>
      </w:r>
      <w:r>
        <w:rPr>
          <w:spacing w:val="27"/>
        </w:rPr>
        <w:t> </w:t>
      </w:r>
      <w:r>
        <w:rPr>
          <w:spacing w:val="-1"/>
        </w:rPr>
        <w:t>mystère</w:t>
      </w:r>
      <w:r>
        <w:rPr>
          <w:spacing w:val="24"/>
        </w:rPr>
        <w:t> </w:t>
      </w:r>
      <w:r>
        <w:rPr>
          <w:spacing w:val="-1"/>
        </w:rPr>
        <w:t>intégral</w:t>
      </w:r>
      <w:r>
        <w:rPr>
          <w:spacing w:val="24"/>
        </w:rPr>
        <w:t> </w:t>
      </w:r>
      <w:r>
        <w:rPr/>
        <w:t>du</w:t>
      </w:r>
      <w:r>
        <w:rPr>
          <w:spacing w:val="25"/>
        </w:rPr>
        <w:t> </w:t>
      </w:r>
      <w:r>
        <w:rPr>
          <w:spacing w:val="-1"/>
        </w:rPr>
        <w:t>Christ,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111"/>
          <w:w w:val="99"/>
        </w:rPr>
        <w:t> </w:t>
      </w:r>
      <w:r>
        <w:rPr>
          <w:spacing w:val="-1"/>
        </w:rPr>
        <w:t>fonction</w:t>
      </w:r>
      <w:r>
        <w:rPr>
          <w:spacing w:val="-6"/>
        </w:rPr>
        <w:t> </w:t>
      </w:r>
      <w:r>
        <w:rPr/>
        <w:t>qu’y</w:t>
      </w:r>
      <w:r>
        <w:rPr>
          <w:spacing w:val="-8"/>
        </w:rPr>
        <w:t> </w:t>
      </w:r>
      <w:r>
        <w:rPr>
          <w:spacing w:val="-1"/>
        </w:rPr>
        <w:t>tient</w:t>
      </w:r>
      <w:r>
        <w:rPr>
          <w:spacing w:val="-4"/>
        </w:rPr>
        <w:t> </w:t>
      </w:r>
      <w:r>
        <w:rPr>
          <w:spacing w:val="-1"/>
        </w:rPr>
        <w:t>Marie,</w:t>
      </w:r>
      <w:r>
        <w:rPr>
          <w:spacing w:val="-4"/>
        </w:rPr>
        <w:t> </w:t>
      </w:r>
      <w:r>
        <w:rPr>
          <w:spacing w:val="-1"/>
        </w:rPr>
        <w:t>sa</w:t>
      </w:r>
      <w:r>
        <w:rPr>
          <w:spacing w:val="-2"/>
        </w:rPr>
        <w:t> </w:t>
      </w:r>
      <w:r>
        <w:rPr/>
        <w:t>Mère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notre</w:t>
      </w:r>
      <w:r>
        <w:rPr>
          <w:spacing w:val="-5"/>
        </w:rPr>
        <w:t> </w:t>
      </w:r>
      <w:r>
        <w:rPr/>
        <w:t>Mère.</w:t>
      </w:r>
      <w:r>
        <w:rPr/>
      </w:r>
    </w:p>
    <w:p>
      <w:pPr>
        <w:pStyle w:val="BodyText"/>
        <w:numPr>
          <w:ilvl w:val="0"/>
          <w:numId w:val="10"/>
        </w:numPr>
        <w:tabs>
          <w:tab w:pos="965" w:val="left" w:leader="none"/>
        </w:tabs>
        <w:spacing w:line="240" w:lineRule="auto" w:before="120" w:after="0"/>
        <w:ind w:left="964" w:right="116" w:hanging="285"/>
        <w:jc w:val="both"/>
      </w:pPr>
      <w:r>
        <w:rPr>
          <w:spacing w:val="-1"/>
        </w:rPr>
        <w:t>nous</w:t>
      </w:r>
      <w:r>
        <w:rPr>
          <w:spacing w:val="20"/>
        </w:rPr>
        <w:t> </w:t>
      </w:r>
      <w:r>
        <w:rPr/>
        <w:t>devons,</w:t>
      </w:r>
      <w:r>
        <w:rPr>
          <w:spacing w:val="19"/>
        </w:rPr>
        <w:t> </w:t>
      </w:r>
      <w:r>
        <w:rPr/>
        <w:t>pour</w:t>
      </w:r>
      <w:r>
        <w:rPr>
          <w:spacing w:val="20"/>
        </w:rPr>
        <w:t> </w:t>
      </w:r>
      <w:r>
        <w:rPr/>
        <w:t>ce</w:t>
      </w:r>
      <w:r>
        <w:rPr>
          <w:spacing w:val="22"/>
        </w:rPr>
        <w:t> </w:t>
      </w:r>
      <w:r>
        <w:rPr>
          <w:spacing w:val="-1"/>
        </w:rPr>
        <w:t>faire,</w:t>
      </w:r>
      <w:r>
        <w:rPr>
          <w:spacing w:val="20"/>
        </w:rPr>
        <w:t> </w:t>
      </w:r>
      <w:r>
        <w:rPr/>
        <w:t>approfondir</w:t>
      </w:r>
      <w:r>
        <w:rPr>
          <w:spacing w:val="20"/>
        </w:rPr>
        <w:t> </w:t>
      </w:r>
      <w:r>
        <w:rPr>
          <w:spacing w:val="-1"/>
        </w:rPr>
        <w:t>notre</w:t>
      </w:r>
      <w:r>
        <w:rPr>
          <w:spacing w:val="19"/>
        </w:rPr>
        <w:t> </w:t>
      </w:r>
      <w:r>
        <w:rPr>
          <w:spacing w:val="-1"/>
        </w:rPr>
        <w:t>connaissance</w:t>
      </w:r>
      <w:r>
        <w:rPr>
          <w:spacing w:val="19"/>
        </w:rPr>
        <w:t> </w:t>
      </w:r>
      <w:r>
        <w:rPr>
          <w:spacing w:val="-1"/>
        </w:rPr>
        <w:t>théologique,</w:t>
      </w:r>
      <w:r>
        <w:rPr>
          <w:spacing w:val="19"/>
        </w:rPr>
        <w:t> </w:t>
      </w:r>
      <w:r>
        <w:rPr>
          <w:spacing w:val="-1"/>
        </w:rPr>
        <w:t>soit</w:t>
      </w:r>
      <w:r>
        <w:rPr>
          <w:spacing w:val="21"/>
        </w:rPr>
        <w:t> </w:t>
      </w:r>
      <w:r>
        <w:rPr/>
        <w:t>par</w:t>
      </w:r>
      <w:r>
        <w:rPr>
          <w:spacing w:val="20"/>
        </w:rPr>
        <w:t> </w:t>
      </w:r>
      <w:r>
        <w:rPr>
          <w:spacing w:val="-1"/>
        </w:rPr>
        <w:t>l’étude</w:t>
      </w:r>
      <w:r>
        <w:rPr>
          <w:spacing w:val="19"/>
        </w:rPr>
        <w:t> </w:t>
      </w:r>
      <w:r>
        <w:rPr>
          <w:spacing w:val="-1"/>
        </w:rPr>
        <w:t>personnelle</w:t>
      </w:r>
      <w:r>
        <w:rPr>
          <w:spacing w:val="22"/>
        </w:rPr>
        <w:t> </w:t>
      </w:r>
      <w:r>
        <w:rPr/>
        <w:t>et</w:t>
      </w:r>
      <w:r>
        <w:rPr>
          <w:spacing w:val="87"/>
          <w:w w:val="99"/>
        </w:rPr>
        <w:t> </w:t>
      </w:r>
      <w:r>
        <w:rPr>
          <w:spacing w:val="-1"/>
        </w:rPr>
        <w:t>communautaire,</w:t>
      </w:r>
      <w:r>
        <w:rPr>
          <w:spacing w:val="19"/>
        </w:rPr>
        <w:t> </w:t>
      </w:r>
      <w:r>
        <w:rPr>
          <w:spacing w:val="-1"/>
        </w:rPr>
        <w:t>soit</w:t>
      </w:r>
      <w:r>
        <w:rPr>
          <w:spacing w:val="19"/>
        </w:rPr>
        <w:t> </w:t>
      </w:r>
      <w:r>
        <w:rPr/>
        <w:t>par</w:t>
      </w:r>
      <w:r>
        <w:rPr>
          <w:spacing w:val="20"/>
        </w:rPr>
        <w:t> </w:t>
      </w:r>
      <w:r>
        <w:rPr/>
        <w:t>des</w:t>
      </w:r>
      <w:r>
        <w:rPr>
          <w:spacing w:val="18"/>
        </w:rPr>
        <w:t> </w:t>
      </w:r>
      <w:r>
        <w:rPr>
          <w:spacing w:val="-1"/>
        </w:rPr>
        <w:t>cours</w:t>
      </w:r>
      <w:r>
        <w:rPr>
          <w:spacing w:val="18"/>
        </w:rPr>
        <w:t> </w:t>
      </w:r>
      <w:r>
        <w:rPr>
          <w:spacing w:val="-1"/>
        </w:rPr>
        <w:t>spécialisés,</w:t>
      </w:r>
      <w:r>
        <w:rPr>
          <w:spacing w:val="19"/>
        </w:rPr>
        <w:t> </w:t>
      </w:r>
      <w:r>
        <w:rPr/>
        <w:t>et</w:t>
      </w:r>
      <w:r>
        <w:rPr>
          <w:spacing w:val="19"/>
        </w:rPr>
        <w:t> </w:t>
      </w:r>
      <w:r>
        <w:rPr>
          <w:spacing w:val="-1"/>
        </w:rPr>
        <w:t>intensifier</w:t>
      </w:r>
      <w:r>
        <w:rPr>
          <w:spacing w:val="21"/>
        </w:rPr>
        <w:t> </w:t>
      </w:r>
      <w:r>
        <w:rPr>
          <w:spacing w:val="-1"/>
        </w:rPr>
        <w:t>l’expérience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vie</w:t>
      </w:r>
      <w:r>
        <w:rPr>
          <w:spacing w:val="22"/>
        </w:rPr>
        <w:t> </w:t>
      </w:r>
      <w:r>
        <w:rPr>
          <w:spacing w:val="-1"/>
        </w:rPr>
        <w:t>mariale,</w:t>
      </w:r>
      <w:r>
        <w:rPr>
          <w:spacing w:val="21"/>
        </w:rPr>
        <w:t> </w:t>
      </w:r>
      <w:r>
        <w:rPr>
          <w:spacing w:val="-1"/>
        </w:rPr>
        <w:t>personnelle</w:t>
      </w:r>
      <w:r>
        <w:rPr>
          <w:spacing w:val="19"/>
        </w:rPr>
        <w:t> </w:t>
      </w:r>
      <w:r>
        <w:rPr/>
        <w:t>et</w:t>
      </w:r>
      <w:r>
        <w:rPr>
          <w:spacing w:val="115"/>
          <w:w w:val="99"/>
        </w:rPr>
        <w:t> </w:t>
      </w:r>
      <w:r>
        <w:rPr>
          <w:spacing w:val="-1"/>
        </w:rPr>
        <w:t>communautaire,</w:t>
      </w:r>
      <w:r>
        <w:rPr>
          <w:spacing w:val="29"/>
        </w:rPr>
        <w:t> </w:t>
      </w:r>
      <w:r>
        <w:rPr/>
        <w:t>par</w:t>
      </w:r>
      <w:r>
        <w:rPr>
          <w:spacing w:val="30"/>
        </w:rPr>
        <w:t> </w:t>
      </w:r>
      <w:r>
        <w:rPr/>
        <w:t>des</w:t>
      </w:r>
      <w:r>
        <w:rPr>
          <w:spacing w:val="28"/>
        </w:rPr>
        <w:t> </w:t>
      </w:r>
      <w:r>
        <w:rPr>
          <w:spacing w:val="-1"/>
        </w:rPr>
        <w:t>journées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spiritualité,</w:t>
      </w:r>
      <w:r>
        <w:rPr>
          <w:spacing w:val="29"/>
        </w:rPr>
        <w:t> </w:t>
      </w:r>
      <w:r>
        <w:rPr/>
        <w:t>par</w:t>
      </w:r>
      <w:r>
        <w:rPr>
          <w:spacing w:val="30"/>
        </w:rPr>
        <w:t> </w:t>
      </w:r>
      <w:r>
        <w:rPr/>
        <w:t>des</w:t>
      </w:r>
      <w:r>
        <w:rPr>
          <w:spacing w:val="29"/>
        </w:rPr>
        <w:t> </w:t>
      </w:r>
      <w:r>
        <w:rPr>
          <w:spacing w:val="-1"/>
        </w:rPr>
        <w:t>méditations,</w:t>
      </w:r>
      <w:r>
        <w:rPr>
          <w:spacing w:val="29"/>
        </w:rPr>
        <w:t> </w:t>
      </w:r>
      <w:r>
        <w:rPr/>
        <w:t>par</w:t>
      </w:r>
      <w:r>
        <w:rPr>
          <w:spacing w:val="30"/>
        </w:rPr>
        <w:t> </w:t>
      </w:r>
      <w:r>
        <w:rPr/>
        <w:t>des</w:t>
      </w:r>
      <w:r>
        <w:rPr>
          <w:spacing w:val="29"/>
        </w:rPr>
        <w:t> </w:t>
      </w:r>
      <w:r>
        <w:rPr>
          <w:spacing w:val="-1"/>
        </w:rPr>
        <w:t>lectures</w:t>
      </w:r>
      <w:r>
        <w:rPr>
          <w:spacing w:val="30"/>
        </w:rPr>
        <w:t> </w:t>
      </w:r>
      <w:r>
        <w:rPr/>
        <w:t>et</w:t>
      </w:r>
      <w:r>
        <w:rPr>
          <w:spacing w:val="29"/>
        </w:rPr>
        <w:t> </w:t>
      </w:r>
      <w:r>
        <w:rPr/>
        <w:t>par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prière</w:t>
      </w:r>
      <w:r>
        <w:rPr>
          <w:spacing w:val="93"/>
          <w:w w:val="99"/>
        </w:rPr>
        <w:t> </w:t>
      </w:r>
      <w:r>
        <w:rPr>
          <w:spacing w:val="-1"/>
        </w:rPr>
        <w:t>partagée.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40" w:lineRule="auto" w:before="118" w:after="0"/>
        <w:ind w:left="395" w:right="126" w:firstLine="284"/>
        <w:jc w:val="left"/>
      </w:pPr>
      <w:r>
        <w:rPr/>
        <w:t>Notre</w:t>
      </w:r>
      <w:r>
        <w:rPr>
          <w:spacing w:val="2"/>
        </w:rPr>
        <w:t> </w:t>
      </w:r>
      <w:r>
        <w:rPr>
          <w:spacing w:val="-1"/>
        </w:rPr>
        <w:t>Fondateur</w:t>
      </w:r>
      <w:r>
        <w:rPr>
          <w:spacing w:val="3"/>
        </w:rPr>
        <w:t> </w:t>
      </w:r>
      <w:r>
        <w:rPr>
          <w:spacing w:val="-1"/>
        </w:rPr>
        <w:t>nous</w:t>
      </w:r>
      <w:r>
        <w:rPr>
          <w:spacing w:val="1"/>
        </w:rPr>
        <w:t> </w:t>
      </w:r>
      <w:r>
        <w:rPr/>
        <w:t>a</w:t>
      </w:r>
      <w:r>
        <w:rPr>
          <w:spacing w:val="3"/>
        </w:rPr>
        <w:t> </w:t>
      </w:r>
      <w:r>
        <w:rPr/>
        <w:t>laissé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2"/>
        </w:rPr>
        <w:t> </w:t>
      </w:r>
      <w:r>
        <w:rPr/>
        <w:t>portrait</w:t>
      </w:r>
      <w:r>
        <w:rPr>
          <w:spacing w:val="3"/>
        </w:rPr>
        <w:t> </w:t>
      </w:r>
      <w:r>
        <w:rPr>
          <w:spacing w:val="-1"/>
        </w:rPr>
        <w:t>spirituel</w:t>
      </w:r>
      <w:r>
        <w:rPr>
          <w:spacing w:val="2"/>
        </w:rPr>
        <w:t> </w:t>
      </w:r>
      <w:r>
        <w:rPr/>
        <w:t>et</w:t>
      </w:r>
      <w:r>
        <w:rPr>
          <w:spacing w:val="2"/>
        </w:rPr>
        <w:t> </w:t>
      </w:r>
      <w:r>
        <w:rPr>
          <w:spacing w:val="-1"/>
        </w:rPr>
        <w:t>charismatique</w:t>
      </w:r>
      <w:r>
        <w:rPr>
          <w:spacing w:val="2"/>
        </w:rPr>
        <w:t> </w:t>
      </w:r>
      <w:r>
        <w:rPr/>
        <w:t>qui</w:t>
      </w:r>
      <w:r>
        <w:rPr>
          <w:spacing w:val="3"/>
        </w:rPr>
        <w:t> </w:t>
      </w:r>
      <w:r>
        <w:rPr/>
        <w:t>décrit</w:t>
      </w:r>
      <w:r>
        <w:rPr>
          <w:spacing w:val="2"/>
        </w:rPr>
        <w:t> </w:t>
      </w:r>
      <w:r>
        <w:rPr>
          <w:spacing w:val="-1"/>
        </w:rPr>
        <w:t>sa</w:t>
      </w:r>
      <w:r>
        <w:rPr>
          <w:spacing w:val="2"/>
        </w:rPr>
        <w:t> </w:t>
      </w:r>
      <w:r>
        <w:rPr/>
        <w:t>propre</w:t>
      </w:r>
      <w:r>
        <w:rPr>
          <w:spacing w:val="3"/>
        </w:rPr>
        <w:t> </w:t>
      </w:r>
      <w:r>
        <w:rPr>
          <w:spacing w:val="-1"/>
        </w:rPr>
        <w:t>expérience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vie</w:t>
      </w:r>
      <w:r>
        <w:rPr>
          <w:spacing w:val="69"/>
          <w:w w:val="99"/>
        </w:rPr>
        <w:t> </w:t>
      </w:r>
      <w:r>
        <w:rPr>
          <w:spacing w:val="-1"/>
        </w:rPr>
        <w:t>missionnaire</w:t>
      </w:r>
      <w:r>
        <w:rPr>
          <w:spacing w:val="48"/>
        </w:rPr>
        <w:t> </w:t>
      </w:r>
      <w:r>
        <w:rPr/>
        <w:t>à </w:t>
      </w:r>
      <w:r>
        <w:rPr>
          <w:spacing w:val="1"/>
        </w:rPr>
        <w:t> </w:t>
      </w:r>
      <w:r>
        <w:rPr>
          <w:spacing w:val="-1"/>
        </w:rPr>
        <w:t>travers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48"/>
        </w:rPr>
        <w:t> </w:t>
      </w:r>
      <w:r>
        <w:rPr/>
        <w:t>court</w:t>
      </w:r>
      <w:r>
        <w:rPr>
          <w:spacing w:val="49"/>
        </w:rPr>
        <w:t> </w:t>
      </w:r>
      <w:r>
        <w:rPr>
          <w:spacing w:val="-1"/>
        </w:rPr>
        <w:t>texte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inséré</w:t>
      </w:r>
      <w:r>
        <w:rPr>
          <w:spacing w:val="49"/>
        </w:rPr>
        <w:t> </w:t>
      </w:r>
      <w:r>
        <w:rPr/>
        <w:t>dans</w:t>
      </w:r>
      <w:r>
        <w:rPr>
          <w:spacing w:val="47"/>
        </w:rPr>
        <w:t> </w:t>
      </w:r>
      <w:r>
        <w:rPr>
          <w:spacing w:val="-1"/>
        </w:rPr>
        <w:t>l’Autobiographie</w:t>
      </w:r>
      <w:r>
        <w:rPr>
          <w:spacing w:val="49"/>
        </w:rPr>
        <w:t> </w:t>
      </w:r>
      <w:r>
        <w:rPr/>
        <w:t>(494).</w:t>
      </w:r>
      <w:r>
        <w:rPr>
          <w:spacing w:val="49"/>
        </w:rPr>
        <w:t> </w:t>
      </w:r>
      <w:r>
        <w:rPr>
          <w:spacing w:val="-1"/>
        </w:rPr>
        <w:t>Nous</w:t>
      </w:r>
      <w:r>
        <w:rPr>
          <w:spacing w:val="48"/>
        </w:rPr>
        <w:t> </w:t>
      </w:r>
      <w:r>
        <w:rPr/>
        <w:t>l’appelons</w:t>
      </w:r>
      <w:r>
        <w:rPr>
          <w:spacing w:val="48"/>
        </w:rPr>
        <w:t> </w:t>
      </w:r>
      <w:r>
        <w:rPr>
          <w:spacing w:val="-1"/>
        </w:rPr>
        <w:t>indistinctement</w:t>
      </w:r>
      <w:r>
        <w:rPr/>
      </w:r>
    </w:p>
    <w:p>
      <w:pPr>
        <w:pStyle w:val="BodyText"/>
        <w:spacing w:line="230" w:lineRule="exact" w:before="3"/>
        <w:ind w:right="126" w:firstLine="0"/>
        <w:jc w:val="left"/>
      </w:pPr>
      <w:r>
        <w:rPr/>
        <w:t>«</w:t>
      </w:r>
      <w:r>
        <w:rPr>
          <w:spacing w:val="-7"/>
        </w:rPr>
        <w:t> </w:t>
      </w:r>
      <w:r>
        <w:rPr/>
        <w:t>définition</w:t>
      </w:r>
      <w:r>
        <w:rPr>
          <w:spacing w:val="-1"/>
        </w:rPr>
        <w:t> </w:t>
      </w:r>
      <w:r>
        <w:rPr>
          <w:spacing w:val="-2"/>
        </w:rPr>
        <w:t>»,</w:t>
      </w:r>
      <w:r>
        <w:rPr>
          <w:spacing w:val="42"/>
        </w:rPr>
        <w:t> </w:t>
      </w:r>
      <w:r>
        <w:rPr/>
        <w:t>«</w:t>
      </w:r>
      <w:r>
        <w:rPr>
          <w:spacing w:val="-4"/>
        </w:rPr>
        <w:t> </w:t>
      </w:r>
      <w:r>
        <w:rPr>
          <w:spacing w:val="-1"/>
        </w:rPr>
        <w:t>forme</w:t>
      </w:r>
      <w:r>
        <w:rPr>
          <w:spacing w:val="3"/>
        </w:rPr>
        <w:t> </w:t>
      </w:r>
      <w:r>
        <w:rPr/>
        <w:t>»</w:t>
      </w:r>
      <w:r>
        <w:rPr>
          <w:spacing w:val="36"/>
        </w:rPr>
        <w:t> </w:t>
      </w:r>
      <w:r>
        <w:rPr/>
        <w:t>ou</w:t>
      </w:r>
      <w:r>
        <w:rPr>
          <w:spacing w:val="39"/>
        </w:rPr>
        <w:t> </w:t>
      </w:r>
      <w:r>
        <w:rPr/>
        <w:t>«</w:t>
      </w:r>
      <w:r>
        <w:rPr>
          <w:spacing w:val="-3"/>
        </w:rPr>
        <w:t> </w:t>
      </w:r>
      <w:r>
        <w:rPr>
          <w:spacing w:val="-1"/>
        </w:rPr>
        <w:t>mémorial</w:t>
      </w:r>
      <w:r>
        <w:rPr/>
        <w:t> »</w:t>
      </w:r>
      <w:r>
        <w:rPr>
          <w:spacing w:val="35"/>
        </w:rPr>
        <w:t> </w:t>
      </w:r>
      <w:r>
        <w:rPr>
          <w:spacing w:val="1"/>
        </w:rPr>
        <w:t>du</w:t>
      </w:r>
      <w:r>
        <w:rPr>
          <w:spacing w:val="40"/>
        </w:rPr>
        <w:t> </w:t>
      </w:r>
      <w:r>
        <w:rPr>
          <w:spacing w:val="-1"/>
        </w:rPr>
        <w:t>missionnaire.</w:t>
      </w:r>
      <w:r>
        <w:rPr>
          <w:spacing w:val="40"/>
        </w:rPr>
        <w:t> </w:t>
      </w:r>
      <w:r>
        <w:rPr/>
        <w:t>Il</w:t>
      </w:r>
      <w:r>
        <w:rPr>
          <w:spacing w:val="38"/>
        </w:rPr>
        <w:t> </w:t>
      </w:r>
      <w:r>
        <w:rPr>
          <w:spacing w:val="-1"/>
        </w:rPr>
        <w:t>l’a</w:t>
      </w:r>
      <w:r>
        <w:rPr>
          <w:spacing w:val="40"/>
        </w:rPr>
        <w:t> </w:t>
      </w:r>
      <w:r>
        <w:rPr>
          <w:spacing w:val="-1"/>
        </w:rPr>
        <w:t>remis</w:t>
      </w:r>
      <w:r>
        <w:rPr>
          <w:spacing w:val="39"/>
        </w:rPr>
        <w:t> </w:t>
      </w:r>
      <w:r>
        <w:rPr/>
        <w:t>à</w:t>
      </w:r>
      <w:r>
        <w:rPr>
          <w:spacing w:val="39"/>
        </w:rPr>
        <w:t> </w:t>
      </w:r>
      <w:r>
        <w:rPr>
          <w:spacing w:val="-1"/>
        </w:rPr>
        <w:t>la</w:t>
      </w:r>
      <w:r>
        <w:rPr>
          <w:spacing w:val="42"/>
        </w:rPr>
        <w:t> </w:t>
      </w:r>
      <w:r>
        <w:rPr>
          <w:spacing w:val="-1"/>
        </w:rPr>
        <w:t>Congrégation</w:t>
      </w:r>
      <w:r>
        <w:rPr>
          <w:spacing w:val="38"/>
        </w:rPr>
        <w:t> </w:t>
      </w:r>
      <w:r>
        <w:rPr/>
        <w:t>pour</w:t>
      </w:r>
      <w:r>
        <w:rPr>
          <w:spacing w:val="39"/>
        </w:rPr>
        <w:t> </w:t>
      </w:r>
      <w:r>
        <w:rPr>
          <w:spacing w:val="-1"/>
        </w:rPr>
        <w:t>que</w:t>
      </w:r>
      <w:r>
        <w:rPr>
          <w:spacing w:val="40"/>
        </w:rPr>
        <w:t> </w:t>
      </w:r>
      <w:r>
        <w:rPr>
          <w:spacing w:val="-1"/>
        </w:rPr>
        <w:t>chaque</w:t>
      </w:r>
      <w:r>
        <w:rPr>
          <w:spacing w:val="79"/>
          <w:w w:val="99"/>
        </w:rPr>
        <w:t> </w:t>
      </w:r>
      <w:r>
        <w:rPr>
          <w:spacing w:val="-1"/>
        </w:rPr>
        <w:t>missionnaire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porte</w:t>
      </w:r>
      <w:r>
        <w:rPr>
          <w:spacing w:val="-4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>
          <w:spacing w:val="1"/>
        </w:rPr>
        <w:t>lui</w:t>
      </w:r>
      <w:hyperlink w:history="true" w:anchor="_bookmark21">
        <w:r>
          <w:rPr>
            <w:spacing w:val="1"/>
            <w:position w:val="9"/>
            <w:sz w:val="13"/>
            <w:szCs w:val="13"/>
          </w:rPr>
          <w:t>22</w:t>
        </w:r>
      </w:hyperlink>
      <w:r>
        <w:rPr>
          <w:spacing w:val="13"/>
          <w:position w:val="9"/>
          <w:sz w:val="13"/>
          <w:szCs w:val="13"/>
        </w:rPr>
        <w:t> </w:t>
      </w:r>
      <w:r>
        <w:rPr/>
        <w:t>et</w:t>
      </w:r>
      <w:r>
        <w:rPr>
          <w:spacing w:val="-4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fasse </w:t>
      </w:r>
      <w:r>
        <w:rPr>
          <w:spacing w:val="-2"/>
        </w:rPr>
        <w:t>une</w:t>
      </w:r>
      <w:r>
        <w:rPr>
          <w:spacing w:val="-1"/>
        </w:rPr>
        <w:t> norme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1"/>
        </w:rPr>
        <w:t>vie</w:t>
      </w:r>
      <w:hyperlink w:history="true" w:anchor="_bookmark22">
        <w:r>
          <w:rPr>
            <w:spacing w:val="1"/>
            <w:position w:val="9"/>
            <w:sz w:val="13"/>
            <w:szCs w:val="13"/>
          </w:rPr>
          <w:t>23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1" w:id="36"/>
      <w:bookmarkEnd w:id="36"/>
      <w:r>
        <w:rPr/>
      </w:r>
      <w:r>
        <w:rPr>
          <w:rFonts w:ascii="Times New Roman"/>
          <w:position w:val="9"/>
          <w:sz w:val="13"/>
        </w:rPr>
        <w:t>22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EC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2"/>
          <w:sz w:val="16"/>
        </w:rPr>
        <w:t>II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352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HBC</w:t>
      </w:r>
      <w:r>
        <w:rPr>
          <w:rFonts w:ascii="Times New Roman"/>
          <w:spacing w:val="-1"/>
          <w:sz w:val="16"/>
        </w:rPr>
        <w:t> 30-31.</w:t>
      </w:r>
    </w:p>
    <w:p>
      <w:pPr>
        <w:numPr>
          <w:ilvl w:val="0"/>
          <w:numId w:val="12"/>
        </w:numPr>
        <w:tabs>
          <w:tab w:pos="293" w:val="left" w:leader="none"/>
        </w:tabs>
        <w:spacing w:line="238" w:lineRule="exact" w:before="0"/>
        <w:ind w:left="292" w:right="0" w:hanging="18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2" w:id="37"/>
      <w:bookmarkEnd w:id="37"/>
      <w:r>
        <w:rPr/>
      </w:r>
      <w:bookmarkStart w:name="_bookmark22" w:id="38"/>
      <w:bookmarkEnd w:id="38"/>
      <w:r>
        <w:rPr>
          <w:rFonts w:ascii="Times New Roman"/>
          <w:spacing w:val="-1"/>
          <w:sz w:val="16"/>
        </w:rPr>
        <w:t>H</w:t>
      </w:r>
      <w:r>
        <w:rPr>
          <w:rFonts w:ascii="Times New Roman"/>
          <w:spacing w:val="-1"/>
          <w:sz w:val="16"/>
        </w:rPr>
        <w:t>BC 31.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spacing w:line="240" w:lineRule="auto" w:before="232"/>
        <w:ind w:left="1112" w:right="1397"/>
        <w:jc w:val="center"/>
        <w:rPr>
          <w:b w:val="0"/>
          <w:bCs w:val="0"/>
        </w:rPr>
      </w:pPr>
      <w:r>
        <w:rPr>
          <w:spacing w:val="-1"/>
        </w:rPr>
        <w:t>PREMIÈRE </w:t>
      </w:r>
      <w:bookmarkStart w:name="PREMIÈRE PARTIE" w:id="39"/>
      <w:bookmarkEnd w:id="39"/>
      <w:r>
        <w:rPr>
          <w:spacing w:val="-1"/>
        </w:rPr>
        <w:t>PAR</w:t>
      </w:r>
      <w:r>
        <w:rPr>
          <w:spacing w:val="-1"/>
        </w:rPr>
        <w:t>TIE</w:t>
      </w:r>
      <w:r>
        <w:rPr>
          <w:b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sz w:val="22"/>
          <w:szCs w:val="22"/>
        </w:rPr>
      </w:pPr>
    </w:p>
    <w:p>
      <w:pPr>
        <w:spacing w:before="0"/>
        <w:ind w:left="1116" w:right="1397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</w:rPr>
        <w:t>VIE </w:t>
      </w:r>
      <w:r>
        <w:rPr>
          <w:rFonts w:ascii="Times New Roman" w:hAnsi="Times New Roman"/>
          <w:b/>
          <w:spacing w:val="-2"/>
          <w:sz w:val="28"/>
        </w:rPr>
        <w:t>MISSIONNAIRE</w:t>
      </w:r>
      <w:r>
        <w:rPr>
          <w:rFonts w:ascii="Times New Roman" w:hAnsi="Times New Roman"/>
          <w:b/>
          <w:spacing w:val="-1"/>
          <w:sz w:val="28"/>
        </w:rPr>
        <w:t> DE </w:t>
      </w:r>
      <w:r>
        <w:rPr>
          <w:rFonts w:ascii="Times New Roman" w:hAnsi="Times New Roman"/>
          <w:b/>
          <w:sz w:val="28"/>
        </w:rPr>
        <w:t>LA</w:t>
      </w:r>
      <w:r>
        <w:rPr>
          <w:rFonts w:ascii="Times New Roman" w:hAnsi="Times New Roman"/>
          <w:b/>
          <w:spacing w:val="-2"/>
          <w:sz w:val="28"/>
        </w:rPr>
        <w:t> </w:t>
      </w:r>
      <w:r>
        <w:rPr>
          <w:rFonts w:ascii="Times New Roman" w:hAnsi="Times New Roman"/>
          <w:b/>
          <w:spacing w:val="-1"/>
          <w:sz w:val="28"/>
        </w:rPr>
        <w:t>CONGRÉG</w:t>
      </w:r>
      <w:bookmarkStart w:name="VIE MISSIONNAIRE DE LA CONGRÉGATION" w:id="40"/>
      <w:bookmarkEnd w:id="40"/>
      <w:r>
        <w:rPr>
          <w:rFonts w:ascii="Times New Roman" w:hAnsi="Times New Roman"/>
          <w:b/>
          <w:spacing w:val="-1"/>
          <w:sz w:val="28"/>
        </w:rPr>
        <w:t>A</w:t>
      </w:r>
      <w:r>
        <w:rPr>
          <w:rFonts w:ascii="Times New Roman" w:hAnsi="Times New Roman"/>
          <w:b/>
          <w:spacing w:val="-1"/>
          <w:sz w:val="28"/>
        </w:rPr>
        <w:t>TION</w:t>
      </w:r>
      <w:r>
        <w:rPr>
          <w:rFonts w:ascii="Times New Roman" w:hAnsi="Times New Roman"/>
          <w:sz w:val="28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28"/>
          <w:szCs w:val="28"/>
        </w:rPr>
        <w:sectPr>
          <w:pgSz w:w="11910" w:h="16840"/>
          <w:pgMar w:header="0" w:footer="731" w:top="1580" w:bottom="920" w:left="1680" w:right="1680"/>
        </w:sectPr>
      </w:pPr>
    </w:p>
    <w:p>
      <w:pPr>
        <w:pStyle w:val="Heading2"/>
        <w:spacing w:line="480" w:lineRule="auto"/>
        <w:ind w:left="2908" w:right="2301" w:firstLine="1168"/>
        <w:jc w:val="left"/>
        <w:rPr>
          <w:b w:val="0"/>
          <w:bCs w:val="0"/>
        </w:rPr>
      </w:pPr>
      <w:r>
        <w:rPr>
          <w:spacing w:val="-1"/>
        </w:rPr>
        <w:t>CHAPITRE</w:t>
      </w:r>
      <w:r>
        <w:rPr/>
        <w:t> I</w:t>
      </w:r>
      <w:r>
        <w:rPr>
          <w:spacing w:val="23"/>
        </w:rPr>
        <w:t> </w:t>
      </w:r>
      <w:r>
        <w:rPr>
          <w:spacing w:val="-1"/>
        </w:rPr>
        <w:t>COMMUNAUTÉ</w:t>
      </w:r>
      <w:r>
        <w:rPr/>
        <w:t>  </w:t>
      </w:r>
      <w:r>
        <w:rPr>
          <w:spacing w:val="-1"/>
        </w:rPr>
        <w:t>MISSIONNAIRE</w:t>
      </w:r>
      <w:r>
        <w:rPr>
          <w:b w:val="0"/>
        </w:rPr>
      </w: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213" w:after="0"/>
        <w:ind w:left="395" w:right="119" w:firstLine="284"/>
        <w:jc w:val="both"/>
      </w:pPr>
      <w:r>
        <w:rPr>
          <w:spacing w:val="-1"/>
        </w:rPr>
        <w:t>Les</w:t>
      </w:r>
      <w:r>
        <w:rPr/>
        <w:t> </w:t>
      </w:r>
      <w:r>
        <w:rPr>
          <w:spacing w:val="-1"/>
        </w:rPr>
        <w:t>Clarétains,</w:t>
      </w:r>
      <w:r>
        <w:rPr/>
        <w:t> </w:t>
      </w:r>
      <w:r>
        <w:rPr>
          <w:spacing w:val="-1"/>
        </w:rPr>
        <w:t>nous</w:t>
      </w:r>
      <w:r>
        <w:rPr>
          <w:spacing w:val="1"/>
        </w:rPr>
        <w:t> </w:t>
      </w:r>
      <w:r>
        <w:rPr>
          <w:spacing w:val="-1"/>
        </w:rPr>
        <w:t>sommes</w:t>
      </w:r>
      <w:r>
        <w:rPr>
          <w:spacing w:val="1"/>
        </w:rPr>
        <w:t> </w:t>
      </w:r>
      <w:r>
        <w:rPr>
          <w:spacing w:val="-2"/>
        </w:rPr>
        <w:t>une</w:t>
      </w:r>
      <w:r>
        <w:rPr/>
        <w:t> communauté convoquée par </w:t>
      </w:r>
      <w:r>
        <w:rPr>
          <w:spacing w:val="-1"/>
        </w:rPr>
        <w:t>l’Esprit </w:t>
      </w:r>
      <w:r>
        <w:rPr/>
        <w:t>pour </w:t>
      </w:r>
      <w:r>
        <w:rPr>
          <w:spacing w:val="-1"/>
        </w:rPr>
        <w:t>l’annonce</w:t>
      </w:r>
      <w:r>
        <w:rPr>
          <w:spacing w:val="2"/>
        </w:rPr>
        <w:t> </w:t>
      </w:r>
      <w:r>
        <w:rPr>
          <w:spacing w:val="-1"/>
        </w:rPr>
        <w:t>missionnaire</w:t>
      </w:r>
      <w:r>
        <w:rPr/>
        <w:t> de </w:t>
      </w:r>
      <w:r>
        <w:rPr>
          <w:spacing w:val="-1"/>
        </w:rPr>
        <w:t>la</w:t>
      </w:r>
      <w:r>
        <w:rPr>
          <w:spacing w:val="77"/>
          <w:w w:val="99"/>
        </w:rPr>
        <w:t> </w:t>
      </w:r>
      <w:r>
        <w:rPr>
          <w:spacing w:val="1"/>
        </w:rPr>
        <w:t>Parole</w:t>
      </w:r>
      <w:hyperlink w:history="true" w:anchor="_bookmark23">
        <w:r>
          <w:rPr>
            <w:spacing w:val="1"/>
            <w:position w:val="9"/>
            <w:sz w:val="13"/>
            <w:szCs w:val="13"/>
          </w:rPr>
          <w:t>24</w:t>
        </w:r>
      </w:hyperlink>
      <w:r>
        <w:rPr>
          <w:spacing w:val="1"/>
        </w:rPr>
        <w:t>.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vie</w:t>
      </w:r>
      <w:r>
        <w:rPr>
          <w:spacing w:val="-5"/>
        </w:rPr>
        <w:t> </w:t>
      </w:r>
      <w:r>
        <w:rPr>
          <w:spacing w:val="1"/>
        </w:rPr>
        <w:t>en</w:t>
      </w:r>
      <w:r>
        <w:rPr>
          <w:spacing w:val="-5"/>
        </w:rPr>
        <w:t> </w:t>
      </w:r>
      <w:r>
        <w:rPr>
          <w:spacing w:val="-1"/>
        </w:rPr>
        <w:t>communion,</w:t>
      </w:r>
      <w:r>
        <w:rPr>
          <w:spacing w:val="-2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premier</w:t>
      </w:r>
      <w:r>
        <w:rPr>
          <w:spacing w:val="-4"/>
        </w:rPr>
        <w:t> </w:t>
      </w:r>
      <w:r>
        <w:rPr>
          <w:spacing w:val="-1"/>
        </w:rPr>
        <w:t>acte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mission,</w:t>
      </w:r>
      <w:r>
        <w:rPr>
          <w:spacing w:val="-4"/>
        </w:rPr>
        <w:t> </w:t>
      </w:r>
      <w:r>
        <w:rPr/>
        <w:t>doit</w:t>
      </w:r>
      <w:r>
        <w:rPr>
          <w:spacing w:val="-5"/>
        </w:rPr>
        <w:t> </w:t>
      </w:r>
      <w:r>
        <w:rPr>
          <w:spacing w:val="-1"/>
        </w:rPr>
        <w:t>être</w:t>
      </w:r>
      <w:r>
        <w:rPr>
          <w:spacing w:val="-4"/>
        </w:rPr>
        <w:t> </w:t>
      </w:r>
      <w:r>
        <w:rPr>
          <w:spacing w:val="-1"/>
        </w:rPr>
        <w:t>adéquatement</w:t>
      </w:r>
      <w:r>
        <w:rPr>
          <w:spacing w:val="-5"/>
        </w:rPr>
        <w:t> </w:t>
      </w:r>
      <w:r>
        <w:rPr>
          <w:spacing w:val="-1"/>
        </w:rPr>
        <w:t>valorisée</w:t>
      </w:r>
      <w:r>
        <w:rPr>
          <w:spacing w:val="-5"/>
        </w:rPr>
        <w:t> </w:t>
      </w:r>
      <w:r>
        <w:rPr/>
        <w:t>par</w:t>
      </w:r>
      <w:r>
        <w:rPr>
          <w:spacing w:val="-3"/>
        </w:rPr>
        <w:t> </w:t>
      </w:r>
      <w:r>
        <w:rPr/>
        <w:t>tous</w:t>
      </w:r>
      <w:hyperlink w:history="true" w:anchor="_bookmark24">
        <w:r>
          <w:rPr>
            <w:position w:val="9"/>
            <w:sz w:val="13"/>
            <w:szCs w:val="13"/>
          </w:rPr>
          <w:t>25</w:t>
        </w:r>
      </w:hyperlink>
      <w:r>
        <w:rPr/>
        <w:t>.</w:t>
      </w:r>
      <w:r>
        <w:rPr/>
      </w:r>
    </w:p>
    <w:p>
      <w:pPr>
        <w:pStyle w:val="BodyText"/>
        <w:spacing w:line="230" w:lineRule="exact" w:before="120"/>
        <w:ind w:right="117"/>
        <w:jc w:val="both"/>
      </w:pPr>
      <w:r>
        <w:rPr/>
        <w:t>Notre</w:t>
      </w:r>
      <w:r>
        <w:rPr>
          <w:spacing w:val="-2"/>
        </w:rPr>
        <w:t> </w:t>
      </w:r>
      <w:r>
        <w:rPr>
          <w:spacing w:val="-1"/>
        </w:rPr>
        <w:t>communauté, </w:t>
      </w:r>
      <w:r>
        <w:rPr/>
        <w:t>formée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prêtres, diacres,</w:t>
      </w:r>
      <w:r>
        <w:rPr>
          <w:spacing w:val="-2"/>
        </w:rPr>
        <w:t> </w:t>
      </w:r>
      <w:r>
        <w:rPr>
          <w:spacing w:val="-1"/>
        </w:rPr>
        <w:t>frères</w:t>
      </w:r>
      <w:r>
        <w:rPr>
          <w:spacing w:val="-2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étudiants</w:t>
      </w:r>
      <w:r>
        <w:rPr>
          <w:spacing w:val="-2"/>
        </w:rPr>
        <w:t> </w:t>
      </w:r>
      <w:r>
        <w:rPr/>
        <w:t>(CC</w:t>
      </w:r>
      <w:r>
        <w:rPr>
          <w:spacing w:val="-3"/>
        </w:rPr>
        <w:t> </w:t>
      </w:r>
      <w:r>
        <w:rPr/>
        <w:t>7),</w:t>
      </w:r>
      <w:r>
        <w:rPr>
          <w:spacing w:val="-1"/>
        </w:rPr>
        <w:t> est</w:t>
      </w:r>
      <w:r>
        <w:rPr>
          <w:spacing w:val="-2"/>
        </w:rPr>
        <w:t> </w:t>
      </w:r>
      <w:r>
        <w:rPr/>
        <w:t>appelée</w:t>
      </w:r>
      <w:r>
        <w:rPr>
          <w:spacing w:val="-1"/>
        </w:rPr>
        <w:t> </w:t>
      </w:r>
      <w:r>
        <w:rPr/>
        <w:t>à</w:t>
      </w:r>
      <w:r>
        <w:rPr>
          <w:spacing w:val="-2"/>
        </w:rPr>
        <w:t> </w:t>
      </w:r>
      <w:r>
        <w:rPr>
          <w:spacing w:val="-1"/>
        </w:rPr>
        <w:t>vivre </w:t>
      </w:r>
      <w:r>
        <w:rPr>
          <w:spacing w:val="-2"/>
        </w:rPr>
        <w:t>une </w:t>
      </w:r>
      <w:r>
        <w:rPr/>
        <w:t>communion</w:t>
      </w:r>
      <w:r>
        <w:rPr>
          <w:spacing w:val="71"/>
          <w:w w:val="99"/>
        </w:rPr>
        <w:t> </w:t>
      </w:r>
      <w:r>
        <w:rPr>
          <w:spacing w:val="-1"/>
        </w:rPr>
        <w:t>intégrant,</w:t>
      </w:r>
      <w:r>
        <w:rPr>
          <w:spacing w:val="36"/>
        </w:rPr>
        <w:t> </w:t>
      </w:r>
      <w:r>
        <w:rPr/>
        <w:t>de</w:t>
      </w:r>
      <w:r>
        <w:rPr>
          <w:spacing w:val="39"/>
        </w:rPr>
        <w:t> </w:t>
      </w:r>
      <w:r>
        <w:rPr>
          <w:spacing w:val="-1"/>
        </w:rPr>
        <w:t>manière</w:t>
      </w:r>
      <w:r>
        <w:rPr>
          <w:spacing w:val="37"/>
        </w:rPr>
        <w:t> </w:t>
      </w:r>
      <w:r>
        <w:rPr>
          <w:spacing w:val="-1"/>
        </w:rPr>
        <w:t>créative,</w:t>
      </w:r>
      <w:r>
        <w:rPr>
          <w:spacing w:val="37"/>
        </w:rPr>
        <w:t> </w:t>
      </w:r>
      <w:r>
        <w:rPr>
          <w:spacing w:val="-1"/>
        </w:rPr>
        <w:t>les</w:t>
      </w:r>
      <w:r>
        <w:rPr>
          <w:spacing w:val="38"/>
        </w:rPr>
        <w:t> </w:t>
      </w:r>
      <w:r>
        <w:rPr>
          <w:spacing w:val="-1"/>
        </w:rPr>
        <w:t>différents</w:t>
      </w:r>
      <w:r>
        <w:rPr>
          <w:spacing w:val="35"/>
        </w:rPr>
        <w:t> </w:t>
      </w:r>
      <w:r>
        <w:rPr/>
        <w:t>chrismes</w:t>
      </w:r>
      <w:hyperlink w:history="true" w:anchor="_bookmark25">
        <w:r>
          <w:rPr>
            <w:position w:val="9"/>
            <w:sz w:val="13"/>
          </w:rPr>
          <w:t>26</w:t>
        </w:r>
      </w:hyperlink>
      <w:r>
        <w:rPr>
          <w:spacing w:val="6"/>
          <w:position w:val="9"/>
          <w:sz w:val="13"/>
        </w:rPr>
        <w:t> </w:t>
      </w:r>
      <w:r>
        <w:rPr/>
        <w:t>et</w:t>
      </w:r>
      <w:r>
        <w:rPr>
          <w:spacing w:val="35"/>
        </w:rPr>
        <w:t> </w:t>
      </w:r>
      <w:r>
        <w:rPr>
          <w:spacing w:val="-1"/>
        </w:rPr>
        <w:t>les</w:t>
      </w:r>
      <w:r>
        <w:rPr>
          <w:spacing w:val="36"/>
        </w:rPr>
        <w:t> </w:t>
      </w:r>
      <w:r>
        <w:rPr>
          <w:spacing w:val="-1"/>
        </w:rPr>
        <w:t>différentes</w:t>
      </w:r>
      <w:r>
        <w:rPr>
          <w:spacing w:val="38"/>
        </w:rPr>
        <w:t> </w:t>
      </w:r>
      <w:r>
        <w:rPr>
          <w:spacing w:val="-1"/>
        </w:rPr>
        <w:t>cultures</w:t>
      </w:r>
      <w:r>
        <w:rPr>
          <w:spacing w:val="38"/>
        </w:rPr>
        <w:t> </w:t>
      </w:r>
      <w:r>
        <w:rPr>
          <w:spacing w:val="-1"/>
        </w:rPr>
        <w:t>présentes</w:t>
      </w:r>
      <w:r>
        <w:rPr>
          <w:spacing w:val="36"/>
        </w:rPr>
        <w:t> </w:t>
      </w:r>
      <w:r>
        <w:rPr/>
        <w:t>dans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113"/>
          <w:w w:val="99"/>
        </w:rPr>
        <w:t> </w:t>
      </w:r>
      <w:r>
        <w:rPr/>
        <w:t>Congrégation</w:t>
      </w:r>
      <w:hyperlink w:history="true" w:anchor="_bookmark26">
        <w:r>
          <w:rPr>
            <w:position w:val="9"/>
            <w:sz w:val="13"/>
          </w:rPr>
          <w:t>27</w:t>
        </w:r>
      </w:hyperlink>
      <w:r>
        <w:rPr/>
        <w:t>.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/>
        <w:t>communion</w:t>
      </w:r>
      <w:r>
        <w:rPr>
          <w:spacing w:val="11"/>
        </w:rPr>
        <w:t> </w:t>
      </w:r>
      <w:r>
        <w:rPr>
          <w:spacing w:val="-1"/>
        </w:rPr>
        <w:t>est</w:t>
      </w:r>
      <w:r>
        <w:rPr>
          <w:spacing w:val="11"/>
        </w:rPr>
        <w:t> </w:t>
      </w:r>
      <w:r>
        <w:rPr/>
        <w:t>un</w:t>
      </w:r>
      <w:r>
        <w:rPr>
          <w:spacing w:val="8"/>
        </w:rPr>
        <w:t> </w:t>
      </w:r>
      <w:r>
        <w:rPr>
          <w:spacing w:val="-1"/>
        </w:rPr>
        <w:t>trait</w:t>
      </w:r>
      <w:r>
        <w:rPr>
          <w:spacing w:val="10"/>
        </w:rPr>
        <w:t> </w:t>
      </w:r>
      <w:r>
        <w:rPr>
          <w:spacing w:val="-1"/>
        </w:rPr>
        <w:t>prophétique</w:t>
      </w:r>
      <w:r>
        <w:rPr>
          <w:spacing w:val="12"/>
        </w:rPr>
        <w:t> </w:t>
      </w:r>
      <w:r>
        <w:rPr>
          <w:spacing w:val="-1"/>
        </w:rPr>
        <w:t>qui</w:t>
      </w:r>
      <w:r>
        <w:rPr>
          <w:spacing w:val="11"/>
        </w:rPr>
        <w:t> </w:t>
      </w:r>
      <w:r>
        <w:rPr>
          <w:spacing w:val="-1"/>
        </w:rPr>
        <w:t>rendra</w:t>
      </w:r>
      <w:r>
        <w:rPr>
          <w:spacing w:val="11"/>
        </w:rPr>
        <w:t> </w:t>
      </w:r>
      <w:r>
        <w:rPr>
          <w:spacing w:val="-1"/>
        </w:rPr>
        <w:t>notre</w:t>
      </w:r>
      <w:r>
        <w:rPr>
          <w:spacing w:val="10"/>
        </w:rPr>
        <w:t> </w:t>
      </w:r>
      <w:r>
        <w:rPr>
          <w:spacing w:val="-1"/>
        </w:rPr>
        <w:t>service</w:t>
      </w:r>
      <w:r>
        <w:rPr>
          <w:spacing w:val="12"/>
        </w:rPr>
        <w:t> </w:t>
      </w:r>
      <w:r>
        <w:rPr>
          <w:spacing w:val="-1"/>
        </w:rPr>
        <w:t>missionnaire</w:t>
      </w:r>
      <w:r>
        <w:rPr>
          <w:spacing w:val="11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/>
        <w:t>Parole</w:t>
      </w:r>
      <w:r>
        <w:rPr>
          <w:spacing w:val="11"/>
        </w:rPr>
        <w:t> </w:t>
      </w:r>
      <w:r>
        <w:rPr>
          <w:spacing w:val="-1"/>
        </w:rPr>
        <w:t>plus</w:t>
      </w:r>
      <w:r>
        <w:rPr>
          <w:spacing w:val="111"/>
          <w:w w:val="99"/>
        </w:rPr>
        <w:t> </w:t>
      </w:r>
      <w:r>
        <w:rPr/>
        <w:t>crédible</w:t>
      </w:r>
      <w:hyperlink w:history="true" w:anchor="_bookmark27">
        <w:r>
          <w:rPr>
            <w:position w:val="9"/>
            <w:sz w:val="13"/>
          </w:rPr>
          <w:t>28</w:t>
        </w:r>
      </w:hyperlink>
      <w:r>
        <w:rPr/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0" w:after="0"/>
        <w:ind w:left="396" w:right="118" w:firstLine="283"/>
        <w:jc w:val="both"/>
      </w:pPr>
      <w:r>
        <w:rPr>
          <w:spacing w:val="-1"/>
        </w:rPr>
        <w:t>Dans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façon</w:t>
      </w:r>
      <w:r>
        <w:rPr>
          <w:spacing w:val="15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s’établir,</w:t>
      </w:r>
      <w:r>
        <w:rPr>
          <w:spacing w:val="18"/>
        </w:rPr>
        <w:t> </w:t>
      </w:r>
      <w:r>
        <w:rPr/>
        <w:t>nos</w:t>
      </w:r>
      <w:r>
        <w:rPr>
          <w:spacing w:val="16"/>
        </w:rPr>
        <w:t> </w:t>
      </w:r>
      <w:r>
        <w:rPr>
          <w:spacing w:val="-1"/>
        </w:rPr>
        <w:t>communautés</w:t>
      </w:r>
      <w:r>
        <w:rPr>
          <w:spacing w:val="17"/>
        </w:rPr>
        <w:t> </w:t>
      </w:r>
      <w:r>
        <w:rPr/>
        <w:t>doivent</w:t>
      </w:r>
      <w:r>
        <w:rPr>
          <w:spacing w:val="17"/>
        </w:rPr>
        <w:t> </w:t>
      </w:r>
      <w:r>
        <w:rPr/>
        <w:t>garder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souplesse</w:t>
      </w:r>
      <w:r>
        <w:rPr>
          <w:spacing w:val="18"/>
        </w:rPr>
        <w:t> </w:t>
      </w:r>
      <w:r>
        <w:rPr>
          <w:spacing w:val="-1"/>
        </w:rPr>
        <w:t>qui</w:t>
      </w:r>
      <w:r>
        <w:rPr>
          <w:spacing w:val="16"/>
        </w:rPr>
        <w:t> </w:t>
      </w:r>
      <w:r>
        <w:rPr>
          <w:spacing w:val="-1"/>
        </w:rPr>
        <w:t>leur</w:t>
      </w:r>
      <w:r>
        <w:rPr>
          <w:spacing w:val="18"/>
        </w:rPr>
        <w:t> </w:t>
      </w:r>
      <w:r>
        <w:rPr>
          <w:spacing w:val="-1"/>
        </w:rPr>
        <w:t>permette</w:t>
      </w:r>
      <w:r>
        <w:rPr>
          <w:spacing w:val="17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>
          <w:spacing w:val="-1"/>
        </w:rPr>
        <w:t>meilleur</w:t>
      </w:r>
      <w:r>
        <w:rPr>
          <w:spacing w:val="89"/>
          <w:w w:val="99"/>
        </w:rPr>
        <w:t> </w:t>
      </w:r>
      <w:r>
        <w:rPr>
          <w:spacing w:val="-1"/>
        </w:rPr>
        <w:t>développement</w:t>
      </w:r>
      <w:r>
        <w:rPr>
          <w:spacing w:val="3"/>
        </w:rPr>
        <w:t> </w:t>
      </w:r>
      <w:r>
        <w:rPr/>
        <w:t>de</w:t>
      </w:r>
      <w:r>
        <w:rPr>
          <w:spacing w:val="2"/>
        </w:rPr>
        <w:t> </w:t>
      </w:r>
      <w:r>
        <w:rPr/>
        <w:t>leurs</w:t>
      </w:r>
      <w:r>
        <w:rPr>
          <w:spacing w:val="1"/>
        </w:rPr>
        <w:t> </w:t>
      </w:r>
      <w:r>
        <w:rPr>
          <w:spacing w:val="-1"/>
        </w:rPr>
        <w:t>activités.</w:t>
      </w:r>
      <w:r>
        <w:rPr>
          <w:spacing w:val="3"/>
        </w:rPr>
        <w:t> </w:t>
      </w:r>
      <w:r>
        <w:rPr/>
        <w:t>Par</w:t>
      </w:r>
      <w:r>
        <w:rPr>
          <w:spacing w:val="3"/>
        </w:rPr>
        <w:t> </w:t>
      </w:r>
      <w:r>
        <w:rPr>
          <w:spacing w:val="-1"/>
        </w:rPr>
        <w:t>conséquent,</w:t>
      </w:r>
      <w:r>
        <w:rPr>
          <w:spacing w:val="4"/>
        </w:rPr>
        <w:t> </w:t>
      </w:r>
      <w:r>
        <w:rPr>
          <w:spacing w:val="-1"/>
        </w:rPr>
        <w:t>peuvent</w:t>
      </w:r>
      <w:r>
        <w:rPr>
          <w:spacing w:val="7"/>
        </w:rPr>
        <w:t> </w:t>
      </w:r>
      <w:r>
        <w:rPr>
          <w:spacing w:val="-1"/>
        </w:rPr>
        <w:t>former</w:t>
      </w:r>
      <w:r>
        <w:rPr>
          <w:spacing w:val="4"/>
        </w:rPr>
        <w:t> </w:t>
      </w:r>
      <w:r>
        <w:rPr>
          <w:spacing w:val="-1"/>
        </w:rPr>
        <w:t>une</w:t>
      </w:r>
      <w:r>
        <w:rPr>
          <w:spacing w:val="5"/>
        </w:rPr>
        <w:t> </w:t>
      </w:r>
      <w:r>
        <w:rPr>
          <w:spacing w:val="-1"/>
        </w:rPr>
        <w:t>seule</w:t>
      </w:r>
      <w:r>
        <w:rPr>
          <w:spacing w:val="5"/>
        </w:rPr>
        <w:t> </w:t>
      </w:r>
      <w:r>
        <w:rPr>
          <w:spacing w:val="-1"/>
        </w:rPr>
        <w:t>communauté</w:t>
      </w:r>
      <w:r>
        <w:rPr>
          <w:spacing w:val="6"/>
        </w:rPr>
        <w:t> </w:t>
      </w:r>
      <w:r>
        <w:rPr/>
        <w:t>des</w:t>
      </w:r>
      <w:r>
        <w:rPr>
          <w:spacing w:val="1"/>
        </w:rPr>
        <w:t> </w:t>
      </w:r>
      <w:r>
        <w:rPr>
          <w:spacing w:val="-1"/>
        </w:rPr>
        <w:t>groupes</w:t>
      </w:r>
      <w:r>
        <w:rPr>
          <w:spacing w:val="4"/>
        </w:rPr>
        <w:t> </w:t>
      </w:r>
      <w:r>
        <w:rPr>
          <w:spacing w:val="-1"/>
        </w:rPr>
        <w:t>différents</w:t>
      </w:r>
      <w:r>
        <w:rPr>
          <w:spacing w:val="123"/>
          <w:w w:val="99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vivent</w:t>
      </w:r>
      <w:r>
        <w:rPr>
          <w:spacing w:val="-4"/>
        </w:rPr>
        <w:t> </w:t>
      </w:r>
      <w:r>
        <w:rPr/>
        <w:t>dans</w:t>
      </w:r>
      <w:r>
        <w:rPr>
          <w:spacing w:val="-4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endroits</w:t>
      </w:r>
      <w:r>
        <w:rPr>
          <w:spacing w:val="-5"/>
        </w:rPr>
        <w:t> </w:t>
      </w:r>
      <w:r>
        <w:rPr/>
        <w:t>proches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2"/>
        </w:rPr>
        <w:t> </w:t>
      </w:r>
      <w:r>
        <w:rPr>
          <w:spacing w:val="-1"/>
        </w:rPr>
        <w:t>s’unissent</w:t>
      </w:r>
      <w:r>
        <w:rPr>
          <w:spacing w:val="-3"/>
        </w:rPr>
        <w:t> </w:t>
      </w:r>
      <w:r>
        <w:rPr/>
        <w:t>non</w:t>
      </w:r>
      <w:r>
        <w:rPr>
          <w:spacing w:val="-5"/>
        </w:rPr>
        <w:t> </w:t>
      </w:r>
      <w:r>
        <w:rPr>
          <w:spacing w:val="-1"/>
        </w:rPr>
        <w:t>seulement</w:t>
      </w:r>
      <w:r>
        <w:rPr>
          <w:spacing w:val="-4"/>
        </w:rPr>
        <w:t> </w:t>
      </w:r>
      <w:r>
        <w:rPr/>
        <w:t>par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Supérieur, mais</w:t>
      </w:r>
      <w:r>
        <w:rPr>
          <w:spacing w:val="-2"/>
        </w:rPr>
        <w:t> </w:t>
      </w:r>
      <w:r>
        <w:rPr>
          <w:spacing w:val="-1"/>
        </w:rPr>
        <w:t>aussi</w:t>
      </w:r>
      <w:r>
        <w:rPr>
          <w:spacing w:val="-3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totalité</w:t>
      </w:r>
      <w:r>
        <w:rPr>
          <w:spacing w:val="-3"/>
        </w:rPr>
        <w:t> </w:t>
      </w:r>
      <w:r>
        <w:rPr/>
        <w:t>de</w:t>
      </w:r>
      <w:r>
        <w:rPr>
          <w:spacing w:val="105"/>
          <w:w w:val="99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/>
        <w:t>communauté</w:t>
      </w:r>
      <w:hyperlink w:history="true" w:anchor="_bookmark28">
        <w:r>
          <w:rPr>
            <w:position w:val="9"/>
            <w:sz w:val="13"/>
            <w:szCs w:val="13"/>
          </w:rPr>
          <w:t>29</w:t>
        </w:r>
      </w:hyperlink>
      <w:r>
        <w:rPr/>
        <w:t>.</w:t>
      </w:r>
      <w:r>
        <w:rPr/>
      </w:r>
    </w:p>
    <w:p>
      <w:pPr>
        <w:pStyle w:val="BodyText"/>
        <w:spacing w:line="228" w:lineRule="exact" w:before="122"/>
        <w:ind w:left="396" w:right="118"/>
        <w:jc w:val="both"/>
      </w:pPr>
      <w:r>
        <w:rPr>
          <w:spacing w:val="-1"/>
        </w:rPr>
        <w:t>Dans</w:t>
      </w:r>
      <w:r>
        <w:rPr>
          <w:spacing w:val="30"/>
        </w:rPr>
        <w:t> </w:t>
      </w:r>
      <w:r>
        <w:rPr/>
        <w:t>ce</w:t>
      </w:r>
      <w:r>
        <w:rPr>
          <w:spacing w:val="32"/>
        </w:rPr>
        <w:t> </w:t>
      </w:r>
      <w:r>
        <w:rPr>
          <w:spacing w:val="-1"/>
        </w:rPr>
        <w:t>cas,</w:t>
      </w:r>
      <w:r>
        <w:rPr>
          <w:spacing w:val="33"/>
        </w:rPr>
        <w:t> </w:t>
      </w:r>
      <w:r>
        <w:rPr/>
        <w:t>et</w:t>
      </w:r>
      <w:r>
        <w:rPr>
          <w:spacing w:val="32"/>
        </w:rPr>
        <w:t> </w:t>
      </w:r>
      <w:r>
        <w:rPr/>
        <w:t>afin</w:t>
      </w:r>
      <w:r>
        <w:rPr>
          <w:spacing w:val="31"/>
        </w:rPr>
        <w:t> </w:t>
      </w:r>
      <w:r>
        <w:rPr>
          <w:spacing w:val="-1"/>
        </w:rPr>
        <w:t>qu’ils</w:t>
      </w:r>
      <w:r>
        <w:rPr>
          <w:spacing w:val="30"/>
        </w:rPr>
        <w:t> </w:t>
      </w:r>
      <w:r>
        <w:rPr>
          <w:spacing w:val="-1"/>
        </w:rPr>
        <w:t>expérimentent</w:t>
      </w:r>
      <w:r>
        <w:rPr>
          <w:spacing w:val="32"/>
        </w:rPr>
        <w:t> </w:t>
      </w:r>
      <w:r>
        <w:rPr>
          <w:spacing w:val="-1"/>
        </w:rPr>
        <w:t>réellement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32"/>
        </w:rPr>
        <w:t> </w:t>
      </w:r>
      <w:r>
        <w:rPr>
          <w:spacing w:val="-1"/>
        </w:rPr>
        <w:t>fraternité</w:t>
      </w:r>
      <w:r>
        <w:rPr>
          <w:spacing w:val="32"/>
        </w:rPr>
        <w:t> </w:t>
      </w:r>
      <w:r>
        <w:rPr>
          <w:spacing w:val="-1"/>
        </w:rPr>
        <w:t>clarétaine,</w:t>
      </w:r>
      <w:r>
        <w:rPr>
          <w:spacing w:val="32"/>
        </w:rPr>
        <w:t> </w:t>
      </w:r>
      <w:r>
        <w:rPr>
          <w:spacing w:val="-1"/>
        </w:rPr>
        <w:t>les</w:t>
      </w:r>
      <w:r>
        <w:rPr>
          <w:spacing w:val="34"/>
        </w:rPr>
        <w:t> </w:t>
      </w:r>
      <w:r>
        <w:rPr>
          <w:spacing w:val="-1"/>
        </w:rPr>
        <w:t>frères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ces</w:t>
      </w:r>
      <w:r>
        <w:rPr>
          <w:spacing w:val="31"/>
        </w:rPr>
        <w:t> </w:t>
      </w:r>
      <w:r>
        <w:rPr>
          <w:spacing w:val="-1"/>
        </w:rPr>
        <w:t>groupes</w:t>
      </w:r>
      <w:r>
        <w:rPr>
          <w:spacing w:val="30"/>
        </w:rPr>
        <w:t> </w:t>
      </w:r>
      <w:r>
        <w:rPr>
          <w:spacing w:val="-1"/>
        </w:rPr>
        <w:t>se</w:t>
      </w:r>
      <w:r>
        <w:rPr>
          <w:spacing w:val="105"/>
          <w:w w:val="99"/>
        </w:rPr>
        <w:t> </w:t>
      </w:r>
      <w:r>
        <w:rPr>
          <w:spacing w:val="-1"/>
        </w:rPr>
        <w:t>réunirons</w:t>
      </w:r>
      <w:r>
        <w:rPr>
          <w:spacing w:val="-8"/>
        </w:rPr>
        <w:t> </w:t>
      </w:r>
      <w:r>
        <w:rPr>
          <w:spacing w:val="-1"/>
        </w:rPr>
        <w:t>fréquemment,</w:t>
      </w:r>
      <w:r>
        <w:rPr>
          <w:spacing w:val="-5"/>
        </w:rPr>
        <w:t> </w:t>
      </w:r>
      <w:r>
        <w:rPr>
          <w:spacing w:val="-1"/>
        </w:rPr>
        <w:t>avec</w:t>
      </w:r>
      <w:r>
        <w:rPr>
          <w:spacing w:val="-6"/>
        </w:rPr>
        <w:t> </w:t>
      </w:r>
      <w:r>
        <w:rPr/>
        <w:t>las</w:t>
      </w:r>
      <w:r>
        <w:rPr>
          <w:spacing w:val="-7"/>
        </w:rPr>
        <w:t> </w:t>
      </w:r>
      <w:r>
        <w:rPr>
          <w:spacing w:val="-1"/>
        </w:rPr>
        <w:t>autres</w:t>
      </w:r>
      <w:r>
        <w:rPr>
          <w:spacing w:val="-5"/>
        </w:rPr>
        <w:t> </w:t>
      </w:r>
      <w:r>
        <w:rPr>
          <w:spacing w:val="-1"/>
        </w:rPr>
        <w:t>frères</w:t>
      </w:r>
      <w:r>
        <w:rPr>
          <w:spacing w:val="-7"/>
        </w:rPr>
        <w:t> </w:t>
      </w:r>
      <w:r>
        <w:rPr>
          <w:spacing w:val="-1"/>
        </w:rPr>
        <w:t>spécialement</w:t>
      </w:r>
      <w:r>
        <w:rPr>
          <w:spacing w:val="-6"/>
        </w:rPr>
        <w:t> </w:t>
      </w:r>
      <w:r>
        <w:rPr>
          <w:spacing w:val="-1"/>
        </w:rPr>
        <w:t>autour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table</w:t>
      </w:r>
      <w:r>
        <w:rPr>
          <w:spacing w:val="-7"/>
        </w:rPr>
        <w:t> </w:t>
      </w:r>
      <w:r>
        <w:rPr/>
        <w:t>eucharistique</w:t>
      </w:r>
      <w:hyperlink w:history="true" w:anchor="_bookmark29">
        <w:r>
          <w:rPr>
            <w:position w:val="9"/>
            <w:sz w:val="13"/>
            <w:szCs w:val="13"/>
          </w:rPr>
          <w:t>30</w:t>
        </w:r>
      </w:hyperlink>
      <w:r>
        <w:rPr/>
        <w:t>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3" w:lineRule="auto" w:before="0" w:after="0"/>
        <w:ind w:left="395" w:right="117" w:firstLine="284"/>
        <w:jc w:val="both"/>
      </w:pPr>
      <w:r>
        <w:rPr>
          <w:spacing w:val="-1"/>
        </w:rPr>
        <w:t>La</w:t>
      </w:r>
      <w:r>
        <w:rPr>
          <w:spacing w:val="9"/>
        </w:rPr>
        <w:t> </w:t>
      </w:r>
      <w:r>
        <w:rPr/>
        <w:t>dimension</w:t>
      </w:r>
      <w:r>
        <w:rPr>
          <w:spacing w:val="9"/>
        </w:rPr>
        <w:t> </w:t>
      </w:r>
      <w:r>
        <w:rPr>
          <w:spacing w:val="-1"/>
        </w:rPr>
        <w:t>communautaire</w:t>
      </w:r>
      <w:r>
        <w:rPr>
          <w:spacing w:val="9"/>
        </w:rPr>
        <w:t> </w:t>
      </w:r>
      <w:r>
        <w:rPr/>
        <w:t>du</w:t>
      </w:r>
      <w:r>
        <w:rPr>
          <w:spacing w:val="8"/>
        </w:rPr>
        <w:t> </w:t>
      </w:r>
      <w:r>
        <w:rPr>
          <w:spacing w:val="-1"/>
        </w:rPr>
        <w:t>charisme</w:t>
      </w:r>
      <w:r>
        <w:rPr>
          <w:spacing w:val="10"/>
        </w:rPr>
        <w:t> </w:t>
      </w:r>
      <w:r>
        <w:rPr>
          <w:spacing w:val="-1"/>
        </w:rPr>
        <w:t>clarétain</w:t>
      </w:r>
      <w:r>
        <w:rPr>
          <w:spacing w:val="10"/>
        </w:rPr>
        <w:t> </w:t>
      </w:r>
      <w:r>
        <w:rPr>
          <w:spacing w:val="-1"/>
        </w:rPr>
        <w:t>ne</w:t>
      </w:r>
      <w:r>
        <w:rPr>
          <w:spacing w:val="10"/>
        </w:rPr>
        <w:t> </w:t>
      </w:r>
      <w:r>
        <w:rPr/>
        <w:t>permet</w:t>
      </w:r>
      <w:r>
        <w:rPr>
          <w:spacing w:val="9"/>
        </w:rPr>
        <w:t> </w:t>
      </w:r>
      <w:r>
        <w:rPr/>
        <w:t>pas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nos</w:t>
      </w:r>
      <w:r>
        <w:rPr>
          <w:spacing w:val="11"/>
        </w:rPr>
        <w:t> </w:t>
      </w:r>
      <w:r>
        <w:rPr>
          <w:spacing w:val="-1"/>
        </w:rPr>
        <w:t>frères</w:t>
      </w:r>
      <w:r>
        <w:rPr>
          <w:spacing w:val="9"/>
        </w:rPr>
        <w:t> </w:t>
      </w:r>
      <w:r>
        <w:rPr>
          <w:spacing w:val="-1"/>
        </w:rPr>
        <w:t>vivent</w:t>
      </w:r>
      <w:r>
        <w:rPr>
          <w:spacing w:val="9"/>
        </w:rPr>
        <w:t> </w:t>
      </w:r>
      <w:r>
        <w:rPr>
          <w:spacing w:val="-1"/>
        </w:rPr>
        <w:t>habituellement</w:t>
      </w:r>
      <w:r>
        <w:rPr>
          <w:spacing w:val="89"/>
          <w:w w:val="99"/>
        </w:rPr>
        <w:t> </w:t>
      </w:r>
      <w:r>
        <w:rPr>
          <w:spacing w:val="-1"/>
        </w:rPr>
        <w:t>seuls.</w:t>
      </w:r>
      <w:r>
        <w:rPr/>
        <w:t> </w:t>
      </w:r>
      <w:r>
        <w:rPr>
          <w:spacing w:val="-1"/>
        </w:rPr>
        <w:t>Cependant,</w:t>
      </w:r>
      <w:r>
        <w:rPr>
          <w:spacing w:val="4"/>
        </w:rPr>
        <w:t> </w:t>
      </w:r>
      <w:r>
        <w:rPr>
          <w:spacing w:val="-1"/>
        </w:rPr>
        <w:t>il</w:t>
      </w:r>
      <w:r>
        <w:rPr>
          <w:spacing w:val="2"/>
        </w:rPr>
        <w:t> </w:t>
      </w:r>
      <w:r>
        <w:rPr>
          <w:spacing w:val="-1"/>
        </w:rPr>
        <w:t>n’est</w:t>
      </w:r>
      <w:r>
        <w:rPr/>
        <w:t> pas</w:t>
      </w:r>
      <w:r>
        <w:rPr>
          <w:spacing w:val="4"/>
        </w:rPr>
        <w:t> </w:t>
      </w:r>
      <w:r>
        <w:rPr>
          <w:spacing w:val="-1"/>
        </w:rPr>
        <w:t>exclu</w:t>
      </w:r>
      <w:r>
        <w:rPr>
          <w:spacing w:val="2"/>
        </w:rPr>
        <w:t> </w:t>
      </w:r>
      <w:r>
        <w:rPr>
          <w:spacing w:val="-1"/>
        </w:rPr>
        <w:t>qu’il</w:t>
      </w:r>
      <w:r>
        <w:rPr/>
        <w:t> puisse</w:t>
      </w:r>
      <w:r>
        <w:rPr>
          <w:spacing w:val="2"/>
        </w:rPr>
        <w:t> </w:t>
      </w:r>
      <w:r>
        <w:rPr/>
        <w:t>y avoir</w:t>
      </w:r>
      <w:r>
        <w:rPr>
          <w:spacing w:val="1"/>
        </w:rPr>
        <w:t> </w:t>
      </w:r>
      <w:r>
        <w:rPr/>
        <w:t>des</w:t>
      </w:r>
      <w:r>
        <w:rPr>
          <w:spacing w:val="1"/>
        </w:rPr>
        <w:t> </w:t>
      </w:r>
      <w:r>
        <w:rPr>
          <w:spacing w:val="-1"/>
        </w:rPr>
        <w:t>raisons</w:t>
      </w:r>
      <w:r>
        <w:rPr>
          <w:spacing w:val="2"/>
        </w:rPr>
        <w:t> </w:t>
      </w:r>
      <w:r>
        <w:rPr>
          <w:spacing w:val="-1"/>
        </w:rPr>
        <w:t>ministérielles</w:t>
      </w:r>
      <w:r>
        <w:rPr>
          <w:spacing w:val="1"/>
        </w:rPr>
        <w:t> </w:t>
      </w:r>
      <w:r>
        <w:rPr/>
        <w:t>ou personnelles qui </w:t>
      </w:r>
      <w:r>
        <w:rPr>
          <w:spacing w:val="-1"/>
        </w:rPr>
        <w:t>conseillent</w:t>
      </w:r>
      <w:r>
        <w:rPr>
          <w:spacing w:val="93"/>
          <w:w w:val="99"/>
        </w:rPr>
        <w:t> </w:t>
      </w:r>
      <w:r>
        <w:rPr>
          <w:spacing w:val="-1"/>
        </w:rPr>
        <w:t>aux</w:t>
      </w:r>
      <w:r>
        <w:rPr>
          <w:spacing w:val="10"/>
        </w:rPr>
        <w:t> </w:t>
      </w:r>
      <w:r>
        <w:rPr/>
        <w:t>Supérieurs</w:t>
      </w:r>
      <w:r>
        <w:rPr>
          <w:spacing w:val="11"/>
        </w:rPr>
        <w:t> </w:t>
      </w:r>
      <w:r>
        <w:rPr/>
        <w:t>Majeurs</w:t>
      </w:r>
      <w:r>
        <w:rPr>
          <w:spacing w:val="11"/>
        </w:rPr>
        <w:t> </w:t>
      </w:r>
      <w:r>
        <w:rPr/>
        <w:t>d’autoriser,</w:t>
      </w:r>
      <w:r>
        <w:rPr>
          <w:spacing w:val="12"/>
        </w:rPr>
        <w:t> </w:t>
      </w:r>
      <w:r>
        <w:rPr/>
        <w:t>pour</w:t>
      </w:r>
      <w:r>
        <w:rPr>
          <w:spacing w:val="13"/>
        </w:rPr>
        <w:t> </w:t>
      </w:r>
      <w:r>
        <w:rPr>
          <w:spacing w:val="-1"/>
        </w:rPr>
        <w:t>un</w:t>
      </w:r>
      <w:r>
        <w:rPr>
          <w:spacing w:val="10"/>
        </w:rPr>
        <w:t> </w:t>
      </w:r>
      <w:r>
        <w:rPr>
          <w:spacing w:val="-1"/>
        </w:rPr>
        <w:t>temps</w:t>
      </w:r>
      <w:r>
        <w:rPr>
          <w:spacing w:val="11"/>
        </w:rPr>
        <w:t> </w:t>
      </w:r>
      <w:r>
        <w:rPr/>
        <w:t>déterminé,</w:t>
      </w:r>
      <w:r>
        <w:rPr>
          <w:spacing w:val="12"/>
        </w:rPr>
        <w:t> </w:t>
      </w:r>
      <w:r>
        <w:rPr/>
        <w:t>quelques</w:t>
      </w:r>
      <w:r>
        <w:rPr>
          <w:spacing w:val="11"/>
        </w:rPr>
        <w:t> </w:t>
      </w:r>
      <w:r>
        <w:rPr>
          <w:spacing w:val="-1"/>
        </w:rPr>
        <w:t>exceptions</w:t>
      </w:r>
      <w:r>
        <w:rPr>
          <w:spacing w:val="12"/>
        </w:rPr>
        <w:t> </w:t>
      </w:r>
      <w:r>
        <w:rPr/>
        <w:t>(can</w:t>
      </w:r>
      <w:r>
        <w:rPr>
          <w:spacing w:val="13"/>
        </w:rPr>
        <w:t> </w:t>
      </w:r>
      <w:r>
        <w:rPr/>
        <w:t>665,1).</w:t>
      </w:r>
      <w:r>
        <w:rPr>
          <w:spacing w:val="12"/>
        </w:rPr>
        <w:t> </w:t>
      </w:r>
      <w:r>
        <w:rPr/>
        <w:t>En</w:t>
      </w:r>
      <w:r>
        <w:rPr>
          <w:spacing w:val="10"/>
        </w:rPr>
        <w:t> </w:t>
      </w:r>
      <w:r>
        <w:rPr>
          <w:spacing w:val="-1"/>
        </w:rPr>
        <w:t>tout</w:t>
      </w:r>
      <w:r>
        <w:rPr>
          <w:spacing w:val="11"/>
        </w:rPr>
        <w:t> </w:t>
      </w:r>
      <w:r>
        <w:rPr>
          <w:spacing w:val="-1"/>
        </w:rPr>
        <w:t>cas,</w:t>
      </w:r>
      <w:r>
        <w:rPr>
          <w:spacing w:val="13"/>
        </w:rPr>
        <w:t> </w:t>
      </w:r>
      <w:r>
        <w:rPr>
          <w:spacing w:val="-2"/>
        </w:rPr>
        <w:t>le</w:t>
      </w:r>
      <w:r>
        <w:rPr>
          <w:spacing w:val="47"/>
          <w:w w:val="99"/>
        </w:rPr>
        <w:t> </w:t>
      </w:r>
      <w:r>
        <w:rPr>
          <w:spacing w:val="-1"/>
        </w:rPr>
        <w:t>religieux</w:t>
      </w:r>
      <w:r>
        <w:rPr>
          <w:spacing w:val="19"/>
        </w:rPr>
        <w:t> </w:t>
      </w:r>
      <w:r>
        <w:rPr>
          <w:spacing w:val="-1"/>
        </w:rPr>
        <w:t>devra</w:t>
      </w:r>
      <w:r>
        <w:rPr>
          <w:spacing w:val="20"/>
        </w:rPr>
        <w:t> </w:t>
      </w:r>
      <w:r>
        <w:rPr>
          <w:spacing w:val="-1"/>
        </w:rPr>
        <w:t>être</w:t>
      </w:r>
      <w:r>
        <w:rPr>
          <w:spacing w:val="21"/>
        </w:rPr>
        <w:t> </w:t>
      </w:r>
      <w:r>
        <w:rPr>
          <w:spacing w:val="-1"/>
        </w:rPr>
        <w:t>rattaché</w:t>
      </w:r>
      <w:r>
        <w:rPr>
          <w:spacing w:val="20"/>
        </w:rPr>
        <w:t> </w:t>
      </w:r>
      <w:r>
        <w:rPr/>
        <w:t>à</w:t>
      </w:r>
      <w:r>
        <w:rPr>
          <w:spacing w:val="20"/>
        </w:rPr>
        <w:t> </w:t>
      </w:r>
      <w:r>
        <w:rPr>
          <w:spacing w:val="-2"/>
        </w:rPr>
        <w:t>une</w:t>
      </w:r>
      <w:r>
        <w:rPr>
          <w:spacing w:val="21"/>
        </w:rPr>
        <w:t> </w:t>
      </w:r>
      <w:r>
        <w:rPr>
          <w:spacing w:val="-1"/>
        </w:rPr>
        <w:t>communauté</w:t>
      </w:r>
      <w:r>
        <w:rPr>
          <w:spacing w:val="20"/>
        </w:rPr>
        <w:t> </w:t>
      </w:r>
      <w:r>
        <w:rPr>
          <w:spacing w:val="-1"/>
        </w:rPr>
        <w:t>locale</w:t>
      </w:r>
      <w:r>
        <w:rPr>
          <w:spacing w:val="20"/>
        </w:rPr>
        <w:t> </w:t>
      </w:r>
      <w:r>
        <w:rPr/>
        <w:t>où</w:t>
      </w:r>
      <w:r>
        <w:rPr>
          <w:spacing w:val="20"/>
        </w:rPr>
        <w:t> </w:t>
      </w:r>
      <w:r>
        <w:rPr>
          <w:spacing w:val="-1"/>
        </w:rPr>
        <w:t>il</w:t>
      </w:r>
      <w:r>
        <w:rPr>
          <w:spacing w:val="20"/>
        </w:rPr>
        <w:t> </w:t>
      </w:r>
      <w:r>
        <w:rPr>
          <w:spacing w:val="-1"/>
        </w:rPr>
        <w:t>se</w:t>
      </w:r>
      <w:r>
        <w:rPr>
          <w:spacing w:val="21"/>
        </w:rPr>
        <w:t> </w:t>
      </w:r>
      <w:r>
        <w:rPr>
          <w:spacing w:val="-1"/>
        </w:rPr>
        <w:t>rendra</w:t>
      </w:r>
      <w:r>
        <w:rPr>
          <w:spacing w:val="20"/>
        </w:rPr>
        <w:t> </w:t>
      </w:r>
      <w:r>
        <w:rPr>
          <w:spacing w:val="-1"/>
        </w:rPr>
        <w:t>souvent</w:t>
      </w:r>
      <w:r>
        <w:rPr>
          <w:spacing w:val="20"/>
        </w:rPr>
        <w:t> </w:t>
      </w:r>
      <w:r>
        <w:rPr/>
        <w:t>pour</w:t>
      </w:r>
      <w:r>
        <w:rPr>
          <w:spacing w:val="22"/>
        </w:rPr>
        <w:t> </w:t>
      </w:r>
      <w:r>
        <w:rPr/>
        <w:t>y</w:t>
      </w:r>
      <w:r>
        <w:rPr>
          <w:spacing w:val="19"/>
        </w:rPr>
        <w:t> </w:t>
      </w:r>
      <w:r>
        <w:rPr>
          <w:spacing w:val="-1"/>
        </w:rPr>
        <w:t>vivre</w:t>
      </w:r>
      <w:r>
        <w:rPr>
          <w:spacing w:val="20"/>
        </w:rPr>
        <w:t> </w:t>
      </w:r>
      <w:r>
        <w:rPr>
          <w:spacing w:val="-1"/>
        </w:rPr>
        <w:t>avec</w:t>
      </w:r>
      <w:r>
        <w:rPr>
          <w:spacing w:val="21"/>
        </w:rPr>
        <w:t> </w:t>
      </w:r>
      <w:r>
        <w:rPr>
          <w:spacing w:val="-1"/>
        </w:rPr>
        <w:t>ses</w:t>
      </w:r>
      <w:r>
        <w:rPr>
          <w:spacing w:val="22"/>
        </w:rPr>
        <w:t> </w:t>
      </w:r>
      <w:r>
        <w:rPr>
          <w:spacing w:val="-1"/>
        </w:rPr>
        <w:t>frères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07"/>
          <w:w w:val="99"/>
        </w:rPr>
        <w:t> </w:t>
      </w:r>
      <w:r>
        <w:rPr>
          <w:spacing w:val="-1"/>
        </w:rPr>
        <w:t>fraternité</w:t>
      </w:r>
      <w:r>
        <w:rPr>
          <w:spacing w:val="-17"/>
        </w:rPr>
        <w:t> </w:t>
      </w:r>
      <w:r>
        <w:rPr/>
        <w:t>clarétaine</w:t>
      </w:r>
      <w:hyperlink w:history="true" w:anchor="_bookmark30">
        <w:r>
          <w:rPr>
            <w:position w:val="9"/>
            <w:sz w:val="13"/>
            <w:szCs w:val="13"/>
          </w:rPr>
          <w:t>31</w:t>
        </w:r>
      </w:hyperlink>
      <w:r>
        <w:rPr/>
        <w:t>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1" w:lineRule="auto" w:before="0" w:after="0"/>
        <w:ind w:left="395" w:right="115" w:firstLine="284"/>
        <w:jc w:val="both"/>
      </w:pP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communauté</w:t>
      </w:r>
      <w:r>
        <w:rPr>
          <w:spacing w:val="21"/>
        </w:rPr>
        <w:t> </w:t>
      </w:r>
      <w:r>
        <w:rPr>
          <w:spacing w:val="-1"/>
        </w:rPr>
        <w:t>locale</w:t>
      </w:r>
      <w:r>
        <w:rPr>
          <w:spacing w:val="19"/>
        </w:rPr>
        <w:t> </w:t>
      </w:r>
      <w:r>
        <w:rPr/>
        <w:t>doit</w:t>
      </w:r>
      <w:r>
        <w:rPr>
          <w:spacing w:val="20"/>
        </w:rPr>
        <w:t> </w:t>
      </w:r>
      <w:r>
        <w:rPr>
          <w:spacing w:val="-1"/>
        </w:rPr>
        <w:t>être</w:t>
      </w:r>
      <w:r>
        <w:rPr>
          <w:spacing w:val="19"/>
        </w:rPr>
        <w:t> </w:t>
      </w:r>
      <w:r>
        <w:rPr>
          <w:spacing w:val="-1"/>
        </w:rPr>
        <w:t>ouverte</w:t>
      </w:r>
      <w:r>
        <w:rPr>
          <w:spacing w:val="18"/>
        </w:rPr>
        <w:t> </w:t>
      </w:r>
      <w:r>
        <w:rPr>
          <w:spacing w:val="1"/>
        </w:rPr>
        <w:t>aux</w:t>
      </w:r>
      <w:r>
        <w:rPr>
          <w:spacing w:val="18"/>
        </w:rPr>
        <w:t> </w:t>
      </w:r>
      <w:r>
        <w:rPr/>
        <w:t>autres</w:t>
      </w:r>
      <w:r>
        <w:rPr>
          <w:spacing w:val="18"/>
        </w:rPr>
        <w:t> </w:t>
      </w:r>
      <w:r>
        <w:rPr/>
        <w:t>communautés</w:t>
      </w:r>
      <w:hyperlink w:history="true" w:anchor="_bookmark31">
        <w:r>
          <w:rPr>
            <w:position w:val="9"/>
            <w:sz w:val="13"/>
            <w:szCs w:val="13"/>
          </w:rPr>
          <w:t>32</w:t>
        </w:r>
      </w:hyperlink>
      <w:r>
        <w:rPr/>
        <w:t>.</w:t>
      </w:r>
      <w:r>
        <w:rPr>
          <w:spacing w:val="18"/>
        </w:rPr>
        <w:t> </w:t>
      </w:r>
      <w:r>
        <w:rPr>
          <w:spacing w:val="-1"/>
        </w:rPr>
        <w:t>Comme</w:t>
      </w:r>
      <w:r>
        <w:rPr>
          <w:spacing w:val="19"/>
        </w:rPr>
        <w:t> </w:t>
      </w:r>
      <w:r>
        <w:rPr/>
        <w:t>expression</w:t>
      </w:r>
      <w:r>
        <w:rPr>
          <w:spacing w:val="17"/>
        </w:rPr>
        <w:t> </w:t>
      </w:r>
      <w:r>
        <w:rPr/>
        <w:t>d’un</w:t>
      </w:r>
      <w:r>
        <w:rPr>
          <w:spacing w:val="20"/>
        </w:rPr>
        <w:t> </w:t>
      </w:r>
      <w:r>
        <w:rPr>
          <w:spacing w:val="-1"/>
        </w:rPr>
        <w:t>véritable</w:t>
      </w:r>
      <w:r>
        <w:rPr>
          <w:spacing w:val="82"/>
          <w:w w:val="99"/>
        </w:rPr>
        <w:t> </w:t>
      </w:r>
      <w:r>
        <w:rPr>
          <w:spacing w:val="-1"/>
        </w:rPr>
        <w:t>esprit</w:t>
      </w:r>
      <w:r>
        <w:rPr>
          <w:spacing w:val="16"/>
        </w:rPr>
        <w:t> </w:t>
      </w:r>
      <w:r>
        <w:rPr>
          <w:spacing w:val="-1"/>
        </w:rPr>
        <w:t>communautaire,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communauté</w:t>
      </w:r>
      <w:r>
        <w:rPr>
          <w:spacing w:val="18"/>
        </w:rPr>
        <w:t> </w:t>
      </w:r>
      <w:r>
        <w:rPr>
          <w:spacing w:val="-1"/>
        </w:rPr>
        <w:t>locale</w:t>
      </w:r>
      <w:r>
        <w:rPr>
          <w:spacing w:val="17"/>
        </w:rPr>
        <w:t> </w:t>
      </w:r>
      <w:r>
        <w:rPr/>
        <w:t>doit</w:t>
      </w:r>
      <w:r>
        <w:rPr>
          <w:spacing w:val="17"/>
        </w:rPr>
        <w:t> </w:t>
      </w:r>
      <w:r>
        <w:rPr>
          <w:spacing w:val="-1"/>
        </w:rPr>
        <w:t>être</w:t>
      </w:r>
      <w:r>
        <w:rPr>
          <w:spacing w:val="15"/>
        </w:rPr>
        <w:t> </w:t>
      </w:r>
      <w:r>
        <w:rPr/>
        <w:t>disposée</w:t>
      </w:r>
      <w:r>
        <w:rPr>
          <w:spacing w:val="17"/>
        </w:rPr>
        <w:t> </w:t>
      </w:r>
      <w:r>
        <w:rPr/>
        <w:t>à</w:t>
      </w:r>
      <w:r>
        <w:rPr>
          <w:spacing w:val="18"/>
        </w:rPr>
        <w:t> </w:t>
      </w:r>
      <w:r>
        <w:rPr/>
        <w:t>accepter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8"/>
        </w:rPr>
        <w:t> </w:t>
      </w:r>
      <w:r>
        <w:rPr>
          <w:spacing w:val="-1"/>
        </w:rPr>
        <w:t>transfert</w:t>
      </w:r>
      <w:r>
        <w:rPr>
          <w:spacing w:val="18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l’un</w:t>
      </w:r>
      <w:r>
        <w:rPr>
          <w:spacing w:val="16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ses</w:t>
      </w:r>
      <w:r>
        <w:rPr>
          <w:spacing w:val="19"/>
        </w:rPr>
        <w:t> </w:t>
      </w:r>
      <w:r>
        <w:rPr>
          <w:spacing w:val="-1"/>
        </w:rPr>
        <w:t>membres</w:t>
      </w:r>
      <w:r>
        <w:rPr>
          <w:spacing w:val="89"/>
          <w:w w:val="99"/>
        </w:rPr>
        <w:t> </w:t>
      </w:r>
      <w:r>
        <w:rPr>
          <w:spacing w:val="-1"/>
        </w:rPr>
        <w:t>quand,</w:t>
      </w:r>
      <w:r>
        <w:rPr>
          <w:spacing w:val="33"/>
        </w:rPr>
        <w:t> </w:t>
      </w:r>
      <w:r>
        <w:rPr>
          <w:spacing w:val="1"/>
        </w:rPr>
        <w:t>au</w:t>
      </w:r>
      <w:r>
        <w:rPr>
          <w:spacing w:val="31"/>
        </w:rPr>
        <w:t> </w:t>
      </w:r>
      <w:r>
        <w:rPr>
          <w:spacing w:val="-1"/>
        </w:rPr>
        <w:t>jugement</w:t>
      </w:r>
      <w:r>
        <w:rPr>
          <w:spacing w:val="33"/>
        </w:rPr>
        <w:t> </w:t>
      </w:r>
      <w:r>
        <w:rPr/>
        <w:t>des</w:t>
      </w:r>
      <w:r>
        <w:rPr>
          <w:spacing w:val="34"/>
        </w:rPr>
        <w:t> </w:t>
      </w:r>
      <w:r>
        <w:rPr>
          <w:spacing w:val="-1"/>
        </w:rPr>
        <w:t>Supérieurs,</w:t>
      </w:r>
      <w:r>
        <w:rPr>
          <w:spacing w:val="35"/>
        </w:rPr>
        <w:t> </w:t>
      </w:r>
      <w:r>
        <w:rPr>
          <w:spacing w:val="-1"/>
        </w:rPr>
        <w:t>un</w:t>
      </w:r>
      <w:r>
        <w:rPr>
          <w:spacing w:val="34"/>
        </w:rPr>
        <w:t> </w:t>
      </w:r>
      <w:r>
        <w:rPr/>
        <w:t>plus</w:t>
      </w:r>
      <w:r>
        <w:rPr>
          <w:spacing w:val="34"/>
        </w:rPr>
        <w:t> </w:t>
      </w:r>
      <w:r>
        <w:rPr>
          <w:spacing w:val="-1"/>
        </w:rPr>
        <w:t>grand</w:t>
      </w:r>
      <w:r>
        <w:rPr>
          <w:spacing w:val="33"/>
        </w:rPr>
        <w:t> </w:t>
      </w:r>
      <w:r>
        <w:rPr/>
        <w:t>bien</w:t>
      </w:r>
      <w:r>
        <w:rPr>
          <w:spacing w:val="34"/>
        </w:rPr>
        <w:t> </w:t>
      </w:r>
      <w:r>
        <w:rPr>
          <w:spacing w:val="1"/>
        </w:rPr>
        <w:t>le</w:t>
      </w:r>
      <w:r>
        <w:rPr>
          <w:spacing w:val="32"/>
        </w:rPr>
        <w:t> </w:t>
      </w:r>
      <w:r>
        <w:rPr>
          <w:spacing w:val="-1"/>
        </w:rPr>
        <w:t>réclamera.</w:t>
      </w:r>
      <w:r>
        <w:rPr>
          <w:spacing w:val="34"/>
        </w:rPr>
        <w:t> </w:t>
      </w:r>
      <w:r>
        <w:rPr/>
        <w:t>Il</w:t>
      </w:r>
      <w:r>
        <w:rPr>
          <w:spacing w:val="34"/>
        </w:rPr>
        <w:t> </w:t>
      </w:r>
      <w:r>
        <w:rPr>
          <w:spacing w:val="-1"/>
        </w:rPr>
        <w:t>faut</w:t>
      </w:r>
      <w:r>
        <w:rPr>
          <w:spacing w:val="32"/>
        </w:rPr>
        <w:t> </w:t>
      </w:r>
      <w:r>
        <w:rPr/>
        <w:t>dire</w:t>
      </w:r>
      <w:r>
        <w:rPr>
          <w:spacing w:val="33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>
          <w:spacing w:val="-1"/>
        </w:rPr>
        <w:t>même</w:t>
      </w:r>
      <w:r>
        <w:rPr>
          <w:spacing w:val="32"/>
        </w:rPr>
        <w:t> </w:t>
      </w:r>
      <w:r>
        <w:rPr/>
        <w:t>chose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1"/>
        </w:rPr>
        <w:t> </w:t>
      </w:r>
      <w:r>
        <w:rPr/>
        <w:t>ce</w:t>
      </w:r>
      <w:r>
        <w:rPr>
          <w:spacing w:val="33"/>
        </w:rPr>
        <w:t> </w:t>
      </w:r>
      <w:r>
        <w:rPr/>
        <w:t>qui</w:t>
      </w:r>
      <w:r>
        <w:rPr>
          <w:spacing w:val="69"/>
          <w:w w:val="99"/>
        </w:rPr>
        <w:t> </w:t>
      </w:r>
      <w:r>
        <w:rPr>
          <w:spacing w:val="-1"/>
        </w:rPr>
        <w:t>concerne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communauté</w:t>
      </w:r>
      <w:r>
        <w:rPr>
          <w:spacing w:val="-10"/>
        </w:rPr>
        <w:t> </w:t>
      </w:r>
      <w:r>
        <w:rPr/>
        <w:t>provinciale</w:t>
      </w:r>
      <w:hyperlink w:history="true" w:anchor="_bookmark32">
        <w:r>
          <w:rPr>
            <w:position w:val="9"/>
            <w:sz w:val="13"/>
            <w:szCs w:val="13"/>
          </w:rPr>
          <w:t>33</w:t>
        </w:r>
      </w:hyperlink>
      <w:r>
        <w:rPr/>
        <w:t>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0" w:after="0"/>
        <w:ind w:left="395" w:right="115" w:firstLine="284"/>
        <w:jc w:val="both"/>
      </w:pPr>
      <w:r>
        <w:rPr>
          <w:spacing w:val="-1"/>
        </w:rPr>
        <w:t>Le</w:t>
      </w:r>
      <w:r>
        <w:rPr>
          <w:spacing w:val="47"/>
        </w:rPr>
        <w:t> </w:t>
      </w:r>
      <w:r>
        <w:rPr>
          <w:spacing w:val="-1"/>
        </w:rPr>
        <w:t>missionnaire</w:t>
      </w:r>
      <w:r>
        <w:rPr>
          <w:spacing w:val="46"/>
        </w:rPr>
        <w:t> </w:t>
      </w:r>
      <w:r>
        <w:rPr>
          <w:spacing w:val="-1"/>
        </w:rPr>
        <w:t>clarétain</w:t>
      </w:r>
      <w:r>
        <w:rPr>
          <w:spacing w:val="45"/>
        </w:rPr>
        <w:t> </w:t>
      </w:r>
      <w:r>
        <w:rPr>
          <w:spacing w:val="-1"/>
        </w:rPr>
        <w:t>atteint</w:t>
      </w:r>
      <w:r>
        <w:rPr>
          <w:spacing w:val="45"/>
        </w:rPr>
        <w:t> </w:t>
      </w:r>
      <w:r>
        <w:rPr>
          <w:spacing w:val="-1"/>
        </w:rPr>
        <w:t>sa</w:t>
      </w:r>
      <w:r>
        <w:rPr>
          <w:spacing w:val="46"/>
        </w:rPr>
        <w:t> </w:t>
      </w:r>
      <w:r>
        <w:rPr>
          <w:spacing w:val="-1"/>
        </w:rPr>
        <w:t>plénitude</w:t>
      </w:r>
      <w:r>
        <w:rPr>
          <w:spacing w:val="46"/>
        </w:rPr>
        <w:t> </w:t>
      </w:r>
      <w:r>
        <w:rPr>
          <w:spacing w:val="-1"/>
        </w:rPr>
        <w:t>dans</w:t>
      </w:r>
      <w:r>
        <w:rPr>
          <w:spacing w:val="45"/>
        </w:rPr>
        <w:t> </w:t>
      </w:r>
      <w:r>
        <w:rPr>
          <w:spacing w:val="-1"/>
        </w:rPr>
        <w:t>la</w:t>
      </w:r>
      <w:r>
        <w:rPr>
          <w:spacing w:val="46"/>
        </w:rPr>
        <w:t> </w:t>
      </w:r>
      <w:r>
        <w:rPr>
          <w:spacing w:val="-1"/>
        </w:rPr>
        <w:t>communauté</w:t>
      </w:r>
      <w:r>
        <w:rPr>
          <w:spacing w:val="46"/>
        </w:rPr>
        <w:t> </w:t>
      </w:r>
      <w:r>
        <w:rPr/>
        <w:t>par</w:t>
      </w:r>
      <w:r>
        <w:rPr>
          <w:spacing w:val="46"/>
        </w:rPr>
        <w:t> </w:t>
      </w:r>
      <w:r>
        <w:rPr>
          <w:spacing w:val="-1"/>
        </w:rPr>
        <w:t>la</w:t>
      </w:r>
      <w:r>
        <w:rPr>
          <w:spacing w:val="46"/>
        </w:rPr>
        <w:t> </w:t>
      </w:r>
      <w:r>
        <w:rPr>
          <w:spacing w:val="-1"/>
        </w:rPr>
        <w:t>vie</w:t>
      </w:r>
      <w:r>
        <w:rPr>
          <w:spacing w:val="46"/>
        </w:rPr>
        <w:t> </w:t>
      </w:r>
      <w:r>
        <w:rPr>
          <w:spacing w:val="-1"/>
        </w:rPr>
        <w:t>commune</w:t>
      </w:r>
      <w:r>
        <w:rPr>
          <w:spacing w:val="46"/>
        </w:rPr>
        <w:t> </w:t>
      </w:r>
      <w:r>
        <w:rPr>
          <w:spacing w:val="-1"/>
        </w:rPr>
        <w:t>réellement</w:t>
      </w:r>
      <w:r>
        <w:rPr>
          <w:spacing w:val="109"/>
          <w:w w:val="99"/>
        </w:rPr>
        <w:t> </w:t>
      </w:r>
      <w:r>
        <w:rPr>
          <w:spacing w:val="-1"/>
        </w:rPr>
        <w:t>fraternelle,</w:t>
      </w:r>
      <w:r>
        <w:rPr>
          <w:spacing w:val="36"/>
        </w:rPr>
        <w:t> </w:t>
      </w:r>
      <w:r>
        <w:rPr/>
        <w:t>par</w:t>
      </w:r>
      <w:r>
        <w:rPr>
          <w:spacing w:val="38"/>
        </w:rPr>
        <w:t> </w:t>
      </w:r>
      <w:r>
        <w:rPr>
          <w:spacing w:val="-1"/>
        </w:rPr>
        <w:t>la</w:t>
      </w:r>
      <w:r>
        <w:rPr>
          <w:spacing w:val="36"/>
        </w:rPr>
        <w:t> </w:t>
      </w:r>
      <w:r>
        <w:rPr>
          <w:spacing w:val="-1"/>
        </w:rPr>
        <w:t>direction</w:t>
      </w:r>
      <w:r>
        <w:rPr>
          <w:spacing w:val="36"/>
        </w:rPr>
        <w:t> </w:t>
      </w:r>
      <w:r>
        <w:rPr>
          <w:spacing w:val="-1"/>
        </w:rPr>
        <w:t>et</w:t>
      </w:r>
      <w:r>
        <w:rPr>
          <w:spacing w:val="36"/>
        </w:rPr>
        <w:t> </w:t>
      </w:r>
      <w:r>
        <w:rPr>
          <w:spacing w:val="-1"/>
        </w:rPr>
        <w:t>l’autorité</w:t>
      </w:r>
      <w:r>
        <w:rPr>
          <w:spacing w:val="37"/>
        </w:rPr>
        <w:t> </w:t>
      </w:r>
      <w:r>
        <w:rPr/>
        <w:t>communes</w:t>
      </w:r>
      <w:r>
        <w:rPr>
          <w:spacing w:val="35"/>
        </w:rPr>
        <w:t> </w:t>
      </w:r>
      <w:r>
        <w:rPr>
          <w:spacing w:val="-1"/>
        </w:rPr>
        <w:t>dans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-1"/>
        </w:rPr>
        <w:t>pratique</w:t>
      </w:r>
      <w:r>
        <w:rPr>
          <w:spacing w:val="37"/>
        </w:rPr>
        <w:t> </w:t>
      </w:r>
      <w:r>
        <w:rPr>
          <w:spacing w:val="-1"/>
        </w:rPr>
        <w:t>parfaite</w:t>
      </w:r>
      <w:r>
        <w:rPr>
          <w:spacing w:val="36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>
          <w:spacing w:val="-1"/>
        </w:rPr>
        <w:t>charité</w:t>
      </w:r>
      <w:r>
        <w:rPr>
          <w:spacing w:val="-3"/>
        </w:rPr>
        <w:t> </w:t>
      </w:r>
      <w:r>
        <w:rPr>
          <w:spacing w:val="-1"/>
        </w:rPr>
        <w:t>selon</w:t>
      </w:r>
      <w:r>
        <w:rPr>
          <w:spacing w:val="36"/>
        </w:rPr>
        <w:t> </w:t>
      </w:r>
      <w:r>
        <w:rPr>
          <w:spacing w:val="-1"/>
        </w:rPr>
        <w:t>les</w:t>
      </w:r>
      <w:r>
        <w:rPr>
          <w:spacing w:val="35"/>
        </w:rPr>
        <w:t> </w:t>
      </w:r>
      <w:r>
        <w:rPr>
          <w:spacing w:val="-1"/>
        </w:rPr>
        <w:t>conseils</w:t>
      </w:r>
      <w:r>
        <w:rPr>
          <w:spacing w:val="101"/>
          <w:w w:val="99"/>
        </w:rPr>
        <w:t> </w:t>
      </w:r>
      <w:r>
        <w:rPr>
          <w:spacing w:val="-1"/>
        </w:rPr>
        <w:t>évangéliques,</w:t>
      </w:r>
      <w:r>
        <w:rPr>
          <w:spacing w:val="10"/>
        </w:rPr>
        <w:t> </w:t>
      </w:r>
      <w:r>
        <w:rPr/>
        <w:t>par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pleine</w:t>
      </w:r>
      <w:r>
        <w:rPr>
          <w:spacing w:val="11"/>
        </w:rPr>
        <w:t> </w:t>
      </w:r>
      <w:r>
        <w:rPr>
          <w:spacing w:val="-1"/>
        </w:rPr>
        <w:t>communication</w:t>
      </w:r>
      <w:r>
        <w:rPr>
          <w:spacing w:val="8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biens,</w:t>
      </w:r>
      <w:r>
        <w:rPr>
          <w:spacing w:val="11"/>
        </w:rPr>
        <w:t> </w:t>
      </w:r>
      <w:r>
        <w:rPr/>
        <w:t>par</w:t>
      </w:r>
      <w:r>
        <w:rPr>
          <w:spacing w:val="10"/>
        </w:rPr>
        <w:t> </w:t>
      </w:r>
      <w:r>
        <w:rPr>
          <w:spacing w:val="-1"/>
        </w:rPr>
        <w:t>l’ordonnancement</w:t>
      </w:r>
      <w:r>
        <w:rPr>
          <w:spacing w:val="9"/>
        </w:rPr>
        <w:t> </w:t>
      </w:r>
      <w:r>
        <w:rPr>
          <w:spacing w:val="-1"/>
        </w:rPr>
        <w:t>communautaire</w:t>
      </w:r>
      <w:r>
        <w:rPr>
          <w:spacing w:val="11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vie,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0"/>
        </w:rPr>
        <w:t> </w:t>
      </w:r>
      <w:r>
        <w:rPr>
          <w:spacing w:val="-1"/>
        </w:rPr>
        <w:t>tout</w:t>
      </w:r>
      <w:r>
        <w:rPr>
          <w:spacing w:val="9"/>
        </w:rPr>
        <w:t> </w:t>
      </w:r>
      <w:r>
        <w:rPr/>
        <w:t>en</w:t>
      </w:r>
      <w:r>
        <w:rPr>
          <w:spacing w:val="109"/>
          <w:w w:val="99"/>
        </w:rPr>
        <w:t> </w:t>
      </w:r>
      <w:r>
        <w:rPr>
          <w:spacing w:val="-2"/>
        </w:rPr>
        <w:t>vue</w:t>
      </w:r>
      <w:r>
        <w:rPr>
          <w:spacing w:val="-6"/>
        </w:rPr>
        <w:t> </w:t>
      </w:r>
      <w:r>
        <w:rPr/>
        <w:t>d’un</w:t>
      </w:r>
      <w:r>
        <w:rPr>
          <w:spacing w:val="-7"/>
        </w:rPr>
        <w:t> </w:t>
      </w:r>
      <w:r>
        <w:rPr>
          <w:spacing w:val="-1"/>
        </w:rPr>
        <w:t>exercice</w:t>
      </w:r>
      <w:r>
        <w:rPr>
          <w:spacing w:val="-6"/>
        </w:rPr>
        <w:t> </w:t>
      </w:r>
      <w:r>
        <w:rPr/>
        <w:t>plus</w:t>
      </w:r>
      <w:r>
        <w:rPr>
          <w:spacing w:val="-6"/>
        </w:rPr>
        <w:t> </w:t>
      </w:r>
      <w:r>
        <w:rPr/>
        <w:t>accompli,</w:t>
      </w:r>
      <w:r>
        <w:rPr>
          <w:spacing w:val="-6"/>
        </w:rPr>
        <w:t> </w:t>
      </w:r>
      <w:r>
        <w:rPr>
          <w:spacing w:val="-1"/>
        </w:rPr>
        <w:t>plus</w:t>
      </w:r>
      <w:r>
        <w:rPr>
          <w:spacing w:val="-7"/>
        </w:rPr>
        <w:t> </w:t>
      </w:r>
      <w:r>
        <w:rPr>
          <w:spacing w:val="-1"/>
        </w:rPr>
        <w:t>témoignant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/>
        <w:t>plus</w:t>
      </w:r>
      <w:r>
        <w:rPr>
          <w:spacing w:val="-4"/>
        </w:rPr>
        <w:t> </w:t>
      </w:r>
      <w:r>
        <w:rPr>
          <w:spacing w:val="-1"/>
        </w:rPr>
        <w:t>fructueux</w:t>
      </w:r>
      <w:r>
        <w:rPr>
          <w:spacing w:val="-6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ministère</w:t>
      </w:r>
      <w:r>
        <w:rPr>
          <w:spacing w:val="-6"/>
        </w:rPr>
        <w:t> </w:t>
      </w:r>
      <w:r>
        <w:rPr/>
        <w:t>apostolique</w:t>
      </w:r>
      <w:hyperlink w:history="true" w:anchor="_bookmark33">
        <w:r>
          <w:rPr>
            <w:position w:val="9"/>
            <w:sz w:val="13"/>
            <w:szCs w:val="13"/>
          </w:rPr>
          <w:t>34</w:t>
        </w:r>
      </w:hyperlink>
      <w:r>
        <w:rPr/>
        <w:t>.</w:t>
      </w:r>
      <w:r>
        <w:rPr/>
      </w:r>
    </w:p>
    <w:p>
      <w:pPr>
        <w:pStyle w:val="BodyText"/>
        <w:spacing w:line="230" w:lineRule="exact" w:before="118"/>
        <w:ind w:left="396" w:right="115"/>
        <w:jc w:val="both"/>
      </w:pPr>
      <w:r>
        <w:rPr/>
        <w:t>Pour</w:t>
      </w:r>
      <w:r>
        <w:rPr>
          <w:spacing w:val="16"/>
        </w:rPr>
        <w:t> </w:t>
      </w:r>
      <w:r>
        <w:rPr>
          <w:spacing w:val="-1"/>
        </w:rPr>
        <w:t>grandir</w:t>
      </w:r>
      <w:r>
        <w:rPr>
          <w:spacing w:val="17"/>
        </w:rPr>
        <w:t> </w:t>
      </w:r>
      <w:r>
        <w:rPr/>
        <w:t>en</w:t>
      </w:r>
      <w:r>
        <w:rPr>
          <w:spacing w:val="15"/>
        </w:rPr>
        <w:t> </w:t>
      </w:r>
      <w:r>
        <w:rPr>
          <w:spacing w:val="-1"/>
        </w:rPr>
        <w:t>communion,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16"/>
        </w:rPr>
        <w:t> </w:t>
      </w:r>
      <w:r>
        <w:rPr>
          <w:spacing w:val="-1"/>
        </w:rPr>
        <w:t>Constitutions</w:t>
      </w:r>
      <w:r>
        <w:rPr>
          <w:spacing w:val="16"/>
        </w:rPr>
        <w:t> </w:t>
      </w:r>
      <w:r>
        <w:rPr/>
        <w:t>et</w:t>
      </w:r>
      <w:r>
        <w:rPr>
          <w:spacing w:val="18"/>
        </w:rPr>
        <w:t> </w:t>
      </w:r>
      <w:r>
        <w:rPr>
          <w:spacing w:val="-1"/>
        </w:rPr>
        <w:t>d’autres</w:t>
      </w:r>
      <w:r>
        <w:rPr>
          <w:spacing w:val="18"/>
        </w:rPr>
        <w:t> </w:t>
      </w:r>
      <w:r>
        <w:rPr>
          <w:spacing w:val="-1"/>
        </w:rPr>
        <w:t>documents</w:t>
      </w:r>
      <w:r>
        <w:rPr>
          <w:spacing w:val="16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/>
        <w:t>Congrégation</w:t>
      </w:r>
      <w:r>
        <w:rPr>
          <w:spacing w:val="15"/>
        </w:rPr>
        <w:t> </w:t>
      </w:r>
      <w:r>
        <w:rPr>
          <w:spacing w:val="-1"/>
        </w:rPr>
        <w:t>établissent</w:t>
      </w:r>
      <w:r>
        <w:rPr>
          <w:spacing w:val="16"/>
        </w:rPr>
        <w:t> </w:t>
      </w:r>
      <w:r>
        <w:rPr>
          <w:spacing w:val="-1"/>
        </w:rPr>
        <w:t>divers</w:t>
      </w:r>
      <w:r>
        <w:rPr>
          <w:spacing w:val="109"/>
          <w:w w:val="99"/>
        </w:rPr>
        <w:t> </w:t>
      </w:r>
      <w:r>
        <w:rPr>
          <w:spacing w:val="-1"/>
        </w:rPr>
        <w:t>dynamismes,</w:t>
      </w:r>
      <w:r>
        <w:rPr>
          <w:spacing w:val="1"/>
        </w:rPr>
        <w:t> </w:t>
      </w:r>
      <w:r>
        <w:rPr>
          <w:spacing w:val="-1"/>
        </w:rPr>
        <w:t>tels</w:t>
      </w:r>
      <w:r>
        <w:rPr/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partage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la </w:t>
      </w:r>
      <w:r>
        <w:rPr/>
        <w:t>Parole,</w:t>
      </w:r>
      <w:r>
        <w:rPr>
          <w:spacing w:val="-1"/>
        </w:rPr>
        <w:t> les</w:t>
      </w:r>
      <w:r>
        <w:rPr/>
        <w:t> </w:t>
      </w:r>
      <w:r>
        <w:rPr>
          <w:spacing w:val="-1"/>
        </w:rPr>
        <w:t>rythmes</w:t>
      </w:r>
      <w:r>
        <w:rPr/>
        <w:t> de</w:t>
      </w:r>
      <w:r>
        <w:rPr>
          <w:spacing w:val="1"/>
        </w:rPr>
        <w:t> </w:t>
      </w:r>
      <w:r>
        <w:rPr/>
        <w:t>prière,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réunion</w:t>
      </w:r>
      <w:r>
        <w:rPr/>
        <w:t> </w:t>
      </w:r>
      <w:r>
        <w:rPr>
          <w:spacing w:val="-1"/>
        </w:rPr>
        <w:t>plénière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communauté,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/>
        <w:t>projet</w:t>
      </w:r>
      <w:r>
        <w:rPr>
          <w:spacing w:val="89"/>
          <w:w w:val="99"/>
        </w:rPr>
        <w:t> </w:t>
      </w:r>
      <w:r>
        <w:rPr>
          <w:spacing w:val="-1"/>
        </w:rPr>
        <w:t>communautaire,</w:t>
      </w:r>
      <w:r>
        <w:rPr/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travail</w:t>
      </w:r>
      <w:r>
        <w:rPr/>
        <w:t> en</w:t>
      </w:r>
      <w:r>
        <w:rPr>
          <w:spacing w:val="1"/>
        </w:rPr>
        <w:t> </w:t>
      </w:r>
      <w:r>
        <w:rPr/>
        <w:t>équipe,</w:t>
      </w:r>
      <w:r>
        <w:rPr>
          <w:spacing w:val="1"/>
        </w:rPr>
        <w:t> </w:t>
      </w:r>
      <w:r>
        <w:rPr>
          <w:spacing w:val="-1"/>
        </w:rPr>
        <w:t>le</w:t>
      </w:r>
      <w:r>
        <w:rPr/>
        <w:t> projet ou plan </w:t>
      </w:r>
      <w:r>
        <w:rPr>
          <w:spacing w:val="-1"/>
        </w:rPr>
        <w:t>personnel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formation continue,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budget</w:t>
      </w:r>
      <w:r>
        <w:rPr/>
        <w:t> économique</w:t>
      </w:r>
      <w:r>
        <w:rPr>
          <w:spacing w:val="1"/>
        </w:rPr>
        <w:t> </w:t>
      </w:r>
      <w:r>
        <w:rPr/>
        <w:t>et</w:t>
      </w:r>
      <w:r>
        <w:rPr>
          <w:spacing w:val="105"/>
          <w:w w:val="99"/>
        </w:rPr>
        <w:t> </w:t>
      </w:r>
      <w:r>
        <w:rPr>
          <w:spacing w:val="-1"/>
        </w:rPr>
        <w:t>d’autres</w:t>
      </w:r>
      <w:r>
        <w:rPr>
          <w:spacing w:val="-6"/>
        </w:rPr>
        <w:t> </w:t>
      </w:r>
      <w:r>
        <w:rPr/>
        <w:t>encore</w:t>
      </w:r>
      <w:r>
        <w:rPr>
          <w:spacing w:val="-5"/>
        </w:rPr>
        <w:t> </w:t>
      </w:r>
      <w:r>
        <w:rPr/>
        <w:t>dont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supérieurs</w:t>
      </w:r>
      <w:r>
        <w:rPr>
          <w:spacing w:val="-6"/>
        </w:rPr>
        <w:t> </w:t>
      </w:r>
      <w:r>
        <w:rPr/>
        <w:t>locaux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provinciaux</w:t>
      </w:r>
      <w:r>
        <w:rPr>
          <w:spacing w:val="-6"/>
        </w:rPr>
        <w:t> </w:t>
      </w:r>
      <w:r>
        <w:rPr/>
        <w:t>auront</w:t>
      </w:r>
      <w:r>
        <w:rPr>
          <w:spacing w:val="-5"/>
        </w:rPr>
        <w:t> </w:t>
      </w:r>
      <w:r>
        <w:rPr>
          <w:spacing w:val="-1"/>
        </w:rPr>
        <w:t>soin</w:t>
      </w:r>
      <w:r>
        <w:rPr>
          <w:spacing w:val="-6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maintenir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vitalité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l’efficacité</w:t>
      </w:r>
      <w:hyperlink w:history="true" w:anchor="_bookmark34">
        <w:r>
          <w:rPr>
            <w:position w:val="9"/>
            <w:sz w:val="13"/>
            <w:szCs w:val="13"/>
          </w:rPr>
          <w:t>35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40" w:lineRule="auto" w:before="0" w:after="0"/>
        <w:ind w:left="396" w:right="115" w:firstLine="283"/>
        <w:jc w:val="both"/>
      </w:pPr>
      <w:r>
        <w:rPr>
          <w:spacing w:val="-1"/>
        </w:rPr>
        <w:t>L’esprit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vie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famille</w:t>
      </w:r>
      <w:r>
        <w:rPr>
          <w:spacing w:val="-3"/>
        </w:rPr>
        <w:t> </w:t>
      </w:r>
      <w:r>
        <w:rPr>
          <w:spacing w:val="-1"/>
        </w:rPr>
        <w:t>se manifeste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table</w:t>
      </w:r>
      <w:r>
        <w:rPr>
          <w:spacing w:val="-4"/>
        </w:rPr>
        <w:t> </w:t>
      </w:r>
      <w:r>
        <w:rPr>
          <w:spacing w:val="-1"/>
        </w:rPr>
        <w:t>commune</w:t>
      </w:r>
      <w:r>
        <w:rPr>
          <w:spacing w:val="2"/>
        </w:rPr>
        <w:t> </w:t>
      </w:r>
      <w:r>
        <w:rPr/>
        <w:t>où</w:t>
      </w:r>
      <w:r>
        <w:rPr>
          <w:spacing w:val="-5"/>
        </w:rPr>
        <w:t> </w:t>
      </w:r>
      <w:r>
        <w:rPr>
          <w:spacing w:val="-1"/>
        </w:rPr>
        <w:t>nous </w:t>
      </w:r>
      <w:r>
        <w:rPr/>
        <w:t>nous</w:t>
      </w:r>
      <w:r>
        <w:rPr>
          <w:spacing w:val="-5"/>
        </w:rPr>
        <w:t> </w:t>
      </w:r>
      <w:r>
        <w:rPr>
          <w:spacing w:val="-1"/>
        </w:rPr>
        <w:t>nourrissons</w:t>
      </w:r>
      <w:r>
        <w:rPr>
          <w:spacing w:val="-4"/>
        </w:rPr>
        <w:t> </w:t>
      </w:r>
      <w:r>
        <w:rPr/>
        <w:t>des </w:t>
      </w:r>
      <w:r>
        <w:rPr>
          <w:spacing w:val="-1"/>
        </w:rPr>
        <w:t>mets que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/>
        <w:t>Père</w:t>
      </w:r>
      <w:r>
        <w:rPr>
          <w:spacing w:val="95"/>
          <w:w w:val="99"/>
        </w:rPr>
        <w:t> </w:t>
      </w:r>
      <w:r>
        <w:rPr>
          <w:spacing w:val="-1"/>
        </w:rPr>
        <w:t>céleste</w:t>
      </w:r>
      <w:r>
        <w:rPr>
          <w:spacing w:val="-5"/>
        </w:rPr>
        <w:t> </w:t>
      </w:r>
      <w:r>
        <w:rPr>
          <w:spacing w:val="-1"/>
        </w:rPr>
        <w:t>fournit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ses</w:t>
      </w:r>
      <w:r>
        <w:rPr>
          <w:spacing w:val="-6"/>
        </w:rPr>
        <w:t> </w:t>
      </w:r>
      <w:r>
        <w:rPr>
          <w:spacing w:val="-1"/>
        </w:rPr>
        <w:t>enfants,</w:t>
      </w:r>
      <w:r>
        <w:rPr>
          <w:spacing w:val="-2"/>
        </w:rPr>
        <w:t> </w:t>
      </w:r>
      <w:r>
        <w:rPr/>
        <w:t>nous</w:t>
      </w:r>
      <w:r>
        <w:rPr>
          <w:spacing w:val="-5"/>
        </w:rPr>
        <w:t> </w:t>
      </w:r>
      <w:r>
        <w:rPr>
          <w:spacing w:val="-1"/>
        </w:rPr>
        <w:t>écoutons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lecture</w:t>
      </w:r>
      <w:r>
        <w:rPr>
          <w:spacing w:val="-5"/>
        </w:rPr>
        <w:t> </w:t>
      </w:r>
      <w:r>
        <w:rPr>
          <w:spacing w:val="-1"/>
        </w:rPr>
        <w:t>spirituelle</w:t>
      </w:r>
      <w:r>
        <w:rPr>
          <w:spacing w:val="-4"/>
        </w:rPr>
        <w:t> </w:t>
      </w:r>
      <w:r>
        <w:rPr>
          <w:spacing w:val="-1"/>
        </w:rPr>
        <w:t>selon</w:t>
      </w:r>
      <w:r>
        <w:rPr>
          <w:spacing w:val="-6"/>
        </w:rPr>
        <w:t> </w:t>
      </w:r>
      <w:r>
        <w:rPr>
          <w:spacing w:val="-1"/>
        </w:rPr>
        <w:t>l’ancienne</w:t>
      </w:r>
      <w:r>
        <w:rPr>
          <w:spacing w:val="-4"/>
        </w:rPr>
        <w:t> </w:t>
      </w:r>
      <w:r>
        <w:rPr/>
        <w:t>tradition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/>
        <w:t>nous</w:t>
      </w:r>
      <w:r>
        <w:rPr>
          <w:spacing w:val="-5"/>
        </w:rPr>
        <w:t> </w:t>
      </w:r>
      <w:r>
        <w:rPr/>
        <w:t>communiquons</w:t>
      </w:r>
      <w:r>
        <w:rPr>
          <w:spacing w:val="107"/>
          <w:w w:val="99"/>
        </w:rPr>
        <w:t> </w:t>
      </w:r>
      <w:r>
        <w:rPr>
          <w:spacing w:val="-1"/>
        </w:rPr>
        <w:t>avec</w:t>
      </w:r>
      <w:r>
        <w:rPr>
          <w:spacing w:val="-7"/>
        </w:rPr>
        <w:t> </w:t>
      </w:r>
      <w:r>
        <w:rPr>
          <w:spacing w:val="-1"/>
        </w:rPr>
        <w:t>nos</w:t>
      </w:r>
      <w:r>
        <w:rPr>
          <w:spacing w:val="-4"/>
        </w:rPr>
        <w:t> </w:t>
      </w:r>
      <w:r>
        <w:rPr>
          <w:spacing w:val="-1"/>
        </w:rPr>
        <w:t>frères</w:t>
      </w:r>
      <w:r>
        <w:rPr>
          <w:spacing w:val="-7"/>
        </w:rPr>
        <w:t> </w:t>
      </w:r>
      <w:r>
        <w:rPr>
          <w:spacing w:val="-1"/>
        </w:rPr>
        <w:t>dans</w:t>
      </w:r>
      <w:r>
        <w:rPr>
          <w:spacing w:val="-4"/>
        </w:rPr>
        <w:t> </w:t>
      </w:r>
      <w:r>
        <w:rPr>
          <w:spacing w:val="-1"/>
        </w:rPr>
        <w:t>une</w:t>
      </w:r>
      <w:r>
        <w:rPr>
          <w:spacing w:val="-6"/>
        </w:rPr>
        <w:t> </w:t>
      </w:r>
      <w:r>
        <w:rPr>
          <w:spacing w:val="-1"/>
        </w:rPr>
        <w:t>conversation</w:t>
      </w:r>
      <w:r>
        <w:rPr>
          <w:spacing w:val="-7"/>
        </w:rPr>
        <w:t> </w:t>
      </w:r>
      <w:r>
        <w:rPr>
          <w:spacing w:val="-1"/>
        </w:rPr>
        <w:t>fraternelle.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26" w:lineRule="auto" w:before="0" w:after="0"/>
        <w:ind w:left="396" w:right="117" w:firstLine="283"/>
        <w:jc w:val="both"/>
      </w:pP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charité</w:t>
      </w:r>
      <w:r>
        <w:rPr>
          <w:spacing w:val="3"/>
        </w:rPr>
        <w:t> </w:t>
      </w:r>
      <w:r>
        <w:rPr/>
        <w:t>doit</w:t>
      </w:r>
      <w:r>
        <w:rPr>
          <w:spacing w:val="6"/>
        </w:rPr>
        <w:t> </w:t>
      </w:r>
      <w:r>
        <w:rPr>
          <w:spacing w:val="-1"/>
        </w:rPr>
        <w:t>mener</w:t>
      </w:r>
      <w:r>
        <w:rPr>
          <w:spacing w:val="3"/>
        </w:rPr>
        <w:t> </w:t>
      </w:r>
      <w:r>
        <w:rPr/>
        <w:t>au</w:t>
      </w:r>
      <w:r>
        <w:rPr>
          <w:spacing w:val="5"/>
        </w:rPr>
        <w:t> </w:t>
      </w:r>
      <w:r>
        <w:rPr>
          <w:spacing w:val="-1"/>
        </w:rPr>
        <w:t>sacrifice</w:t>
      </w:r>
      <w:r>
        <w:rPr>
          <w:spacing w:val="3"/>
        </w:rPr>
        <w:t> </w:t>
      </w:r>
      <w:r>
        <w:rPr/>
        <w:t>et</w:t>
      </w:r>
      <w:r>
        <w:rPr>
          <w:spacing w:val="2"/>
        </w:rPr>
        <w:t> </w:t>
      </w:r>
      <w:r>
        <w:rPr>
          <w:spacing w:val="-1"/>
        </w:rPr>
        <w:t>devenir</w:t>
      </w:r>
      <w:r>
        <w:rPr>
          <w:spacing w:val="4"/>
        </w:rPr>
        <w:t> </w:t>
      </w:r>
      <w:r>
        <w:rPr>
          <w:spacing w:val="-1"/>
        </w:rPr>
        <w:t>pratique</w:t>
      </w:r>
      <w:r>
        <w:rPr>
          <w:spacing w:val="3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œuvres</w:t>
      </w:r>
      <w:r>
        <w:rPr>
          <w:spacing w:val="5"/>
        </w:rPr>
        <w:t> </w:t>
      </w:r>
      <w:r>
        <w:rPr>
          <w:spacing w:val="-1"/>
        </w:rPr>
        <w:t>spirituelles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miséricorde,</w:t>
      </w:r>
      <w:r>
        <w:rPr>
          <w:spacing w:val="87"/>
          <w:w w:val="99"/>
        </w:rPr>
        <w:t> </w:t>
      </w:r>
      <w:r>
        <w:rPr>
          <w:spacing w:val="-1"/>
        </w:rPr>
        <w:t>continuant</w:t>
      </w:r>
      <w:r>
        <w:rPr>
          <w:spacing w:val="8"/>
        </w:rPr>
        <w:t> </w:t>
      </w:r>
      <w:r>
        <w:rPr>
          <w:spacing w:val="-2"/>
        </w:rPr>
        <w:t>une</w:t>
      </w:r>
      <w:r>
        <w:rPr>
          <w:spacing w:val="8"/>
        </w:rPr>
        <w:t> </w:t>
      </w:r>
      <w:r>
        <w:rPr>
          <w:spacing w:val="-1"/>
        </w:rPr>
        <w:t>tradition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Congrégation</w:t>
      </w:r>
      <w:r>
        <w:rPr>
          <w:spacing w:val="-4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créant</w:t>
      </w:r>
      <w:r>
        <w:rPr>
          <w:spacing w:val="6"/>
        </w:rPr>
        <w:t> </w:t>
      </w:r>
      <w:r>
        <w:rPr>
          <w:spacing w:val="-1"/>
        </w:rPr>
        <w:t>entre</w:t>
      </w:r>
      <w:r>
        <w:rPr>
          <w:spacing w:val="8"/>
        </w:rPr>
        <w:t> </w:t>
      </w:r>
      <w:r>
        <w:rPr/>
        <w:t>nous</w:t>
      </w:r>
      <w:r>
        <w:rPr>
          <w:spacing w:val="8"/>
        </w:rPr>
        <w:t> </w:t>
      </w:r>
      <w:r>
        <w:rPr>
          <w:spacing w:val="-2"/>
        </w:rPr>
        <w:t>une</w:t>
      </w:r>
      <w:r>
        <w:rPr>
          <w:spacing w:val="6"/>
        </w:rPr>
        <w:t> </w:t>
      </w:r>
      <w:r>
        <w:rPr>
          <w:spacing w:val="-1"/>
        </w:rPr>
        <w:t>culture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/>
        <w:t>solidarité</w:t>
      </w:r>
      <w:r>
        <w:rPr>
          <w:spacing w:val="6"/>
        </w:rPr>
        <w:t> </w:t>
      </w:r>
      <w:r>
        <w:rPr/>
        <w:t>:</w:t>
      </w:r>
      <w:r>
        <w:rPr>
          <w:spacing w:val="6"/>
        </w:rPr>
        <w:t> </w:t>
      </w:r>
      <w:r>
        <w:rPr/>
        <w:t>par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12"/>
        </w:rPr>
        <w:t> </w:t>
      </w:r>
      <w:r>
        <w:rPr>
          <w:spacing w:val="-1"/>
        </w:rPr>
        <w:t>visites</w:t>
      </w:r>
      <w:r>
        <w:rPr>
          <w:spacing w:val="6"/>
        </w:rPr>
        <w:t> </w:t>
      </w:r>
      <w:r>
        <w:rPr/>
        <w:t>des</w:t>
      </w:r>
      <w:r>
        <w:rPr>
          <w:spacing w:val="111"/>
          <w:w w:val="99"/>
        </w:rPr>
        <w:t> </w:t>
      </w:r>
      <w:r>
        <w:rPr>
          <w:spacing w:val="-1"/>
        </w:rPr>
        <w:t>prisons,</w:t>
      </w:r>
      <w:r>
        <w:rPr>
          <w:spacing w:val="-4"/>
        </w:rPr>
        <w:t> </w:t>
      </w:r>
      <w:r>
        <w:rPr>
          <w:spacing w:val="-1"/>
        </w:rPr>
        <w:t>hôpitaux,</w:t>
      </w:r>
      <w:r>
        <w:rPr>
          <w:spacing w:val="-3"/>
        </w:rPr>
        <w:t> </w:t>
      </w:r>
      <w:r>
        <w:rPr/>
        <w:t>asiles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l’aumône</w:t>
      </w:r>
      <w:r>
        <w:rPr>
          <w:spacing w:val="-4"/>
        </w:rPr>
        <w:t> </w:t>
      </w:r>
      <w:r>
        <w:rPr>
          <w:spacing w:val="-1"/>
        </w:rPr>
        <w:t>aussi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/>
        <w:t>l’aide</w:t>
      </w:r>
      <w:r>
        <w:rPr>
          <w:spacing w:val="-1"/>
        </w:rPr>
        <w:t> morale</w:t>
      </w:r>
      <w:r>
        <w:rPr>
          <w:spacing w:val="-2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tous</w:t>
      </w:r>
      <w:r>
        <w:rPr>
          <w:spacing w:val="-5"/>
        </w:rPr>
        <w:t> </w:t>
      </w:r>
      <w:r>
        <w:rPr/>
        <w:t>ceux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se</w:t>
      </w:r>
      <w:r>
        <w:rPr>
          <w:spacing w:val="-5"/>
        </w:rPr>
        <w:t> </w:t>
      </w:r>
      <w:r>
        <w:rPr>
          <w:spacing w:val="-1"/>
        </w:rPr>
        <w:t>trouvent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1"/>
        </w:rPr>
        <w:t>besoin</w:t>
      </w:r>
      <w:hyperlink w:history="true" w:anchor="_bookmark35">
        <w:r>
          <w:rPr>
            <w:spacing w:val="1"/>
            <w:position w:val="9"/>
            <w:sz w:val="13"/>
            <w:szCs w:val="13"/>
          </w:rPr>
          <w:t>36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numPr>
          <w:ilvl w:val="0"/>
          <w:numId w:val="12"/>
        </w:numPr>
        <w:tabs>
          <w:tab w:pos="284" w:val="left" w:leader="none"/>
        </w:tabs>
        <w:spacing w:line="237" w:lineRule="exact" w:before="41"/>
        <w:ind w:left="283" w:right="0" w:hanging="171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3" w:id="41"/>
      <w:bookmarkEnd w:id="41"/>
      <w:r>
        <w:rPr/>
      </w:r>
      <w:bookmarkStart w:name="_bookmark23" w:id="42"/>
      <w:bookmarkEnd w:id="42"/>
      <w:r>
        <w:rPr>
          <w:rFonts w:ascii="Times New Roman"/>
          <w:spacing w:val="-1"/>
          <w:sz w:val="16"/>
        </w:rPr>
        <w:t>S</w:t>
      </w:r>
      <w:r>
        <w:rPr>
          <w:rFonts w:ascii="Times New Roman"/>
          <w:spacing w:val="-1"/>
          <w:sz w:val="16"/>
        </w:rPr>
        <w:t>P</w:t>
      </w:r>
      <w:r>
        <w:rPr>
          <w:rFonts w:ascii="Times New Roman"/>
          <w:sz w:val="16"/>
        </w:rPr>
        <w:t> 7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HBC</w:t>
      </w:r>
      <w:r>
        <w:rPr>
          <w:rFonts w:ascii="Times New Roman"/>
          <w:spacing w:val="-1"/>
          <w:sz w:val="16"/>
        </w:rPr>
        <w:t> 37.</w:t>
      </w:r>
    </w:p>
    <w:p>
      <w:pPr>
        <w:numPr>
          <w:ilvl w:val="0"/>
          <w:numId w:val="12"/>
        </w:numPr>
        <w:tabs>
          <w:tab w:pos="293" w:val="left" w:leader="none"/>
        </w:tabs>
        <w:spacing w:line="229" w:lineRule="exact" w:before="0"/>
        <w:ind w:left="292" w:right="0" w:hanging="18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4" w:id="43"/>
      <w:bookmarkEnd w:id="43"/>
      <w:r>
        <w:rPr/>
      </w:r>
      <w:bookmarkStart w:name="_bookmark24" w:id="44"/>
      <w:bookmarkEnd w:id="44"/>
      <w:r>
        <w:rPr>
          <w:rFonts w:ascii="Times New Roman"/>
          <w:sz w:val="16"/>
        </w:rPr>
        <w:t>E</w:t>
      </w:r>
      <w:r>
        <w:rPr>
          <w:rFonts w:ascii="Times New Roman"/>
          <w:sz w:val="16"/>
        </w:rPr>
        <w:t>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28.</w:t>
      </w:r>
    </w:p>
    <w:p>
      <w:pPr>
        <w:numPr>
          <w:ilvl w:val="0"/>
          <w:numId w:val="12"/>
        </w:numPr>
        <w:tabs>
          <w:tab w:pos="293" w:val="left" w:leader="none"/>
        </w:tabs>
        <w:spacing w:line="230" w:lineRule="exact" w:before="0"/>
        <w:ind w:left="292" w:right="0" w:hanging="18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5" w:id="45"/>
      <w:bookmarkEnd w:id="45"/>
      <w:r>
        <w:rPr/>
      </w:r>
      <w:bookmarkStart w:name="_bookmark25" w:id="46"/>
      <w:bookmarkEnd w:id="46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30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HBC 40.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6" w:id="47"/>
      <w:bookmarkEnd w:id="47"/>
      <w:r>
        <w:rPr/>
      </w:r>
      <w:r>
        <w:rPr>
          <w:rFonts w:ascii="Times New Roman"/>
          <w:position w:val="9"/>
          <w:sz w:val="13"/>
        </w:rPr>
        <w:t>27 </w:t>
      </w:r>
      <w:r>
        <w:rPr>
          <w:rFonts w:ascii="Times New Roman"/>
          <w:spacing w:val="-2"/>
          <w:sz w:val="16"/>
        </w:rPr>
        <w:t>PAV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72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HBC 41; 56,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7.8 </w:t>
      </w:r>
      <w:r>
        <w:rPr>
          <w:rFonts w:ascii="Times New Roman"/>
          <w:sz w:val="16"/>
        </w:rPr>
        <w:t>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7" w:id="48"/>
      <w:bookmarkEnd w:id="48"/>
      <w:r>
        <w:rPr/>
      </w:r>
      <w:r>
        <w:rPr>
          <w:rFonts w:ascii="Times New Roman"/>
          <w:position w:val="9"/>
          <w:sz w:val="13"/>
        </w:rPr>
        <w:t>28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27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30.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8" w:id="49"/>
      <w:bookmarkEnd w:id="49"/>
      <w:r>
        <w:rPr/>
      </w:r>
      <w:r>
        <w:rPr>
          <w:rFonts w:ascii="Times New Roman"/>
          <w:position w:val="9"/>
          <w:sz w:val="13"/>
        </w:rPr>
        <w:t>29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34.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9" w:id="50"/>
      <w:bookmarkEnd w:id="50"/>
      <w:r>
        <w:rPr/>
      </w:r>
      <w:r>
        <w:rPr>
          <w:rFonts w:ascii="Times New Roman"/>
          <w:position w:val="9"/>
          <w:sz w:val="13"/>
        </w:rPr>
        <w:t>30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35.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0" w:id="51"/>
      <w:bookmarkEnd w:id="51"/>
      <w:r>
        <w:rPr/>
      </w:r>
      <w:r>
        <w:rPr>
          <w:rFonts w:ascii="Times New Roman"/>
          <w:position w:val="9"/>
          <w:sz w:val="13"/>
        </w:rPr>
        <w:t>31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36.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1" w:id="52"/>
      <w:bookmarkEnd w:id="52"/>
      <w:r>
        <w:rPr/>
      </w:r>
      <w:r>
        <w:rPr>
          <w:rFonts w:ascii="Times New Roman"/>
          <w:position w:val="9"/>
          <w:sz w:val="13"/>
        </w:rPr>
        <w:t>32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2VR</w:t>
      </w:r>
      <w:r>
        <w:rPr>
          <w:rFonts w:ascii="Times New Roman"/>
          <w:spacing w:val="-1"/>
          <w:sz w:val="16"/>
        </w:rPr>
        <w:t> 35.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2" w:id="53"/>
      <w:bookmarkEnd w:id="53"/>
      <w:r>
        <w:rPr/>
      </w:r>
      <w:r>
        <w:rPr>
          <w:rFonts w:ascii="Times New Roman"/>
          <w:position w:val="9"/>
          <w:sz w:val="13"/>
        </w:rPr>
        <w:t>33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2VR</w:t>
      </w:r>
      <w:r>
        <w:rPr>
          <w:rFonts w:ascii="Times New Roman"/>
          <w:spacing w:val="-1"/>
          <w:sz w:val="16"/>
        </w:rPr>
        <w:t> 37.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3" w:id="54"/>
      <w:bookmarkEnd w:id="54"/>
      <w:r>
        <w:rPr/>
      </w:r>
      <w:r>
        <w:rPr>
          <w:rFonts w:ascii="Times New Roman"/>
          <w:position w:val="9"/>
          <w:sz w:val="13"/>
        </w:rPr>
        <w:t>34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PE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109</w:t>
      </w:r>
      <w:r>
        <w:rPr>
          <w:rFonts w:ascii="Times New Roman"/>
          <w:sz w:val="16"/>
        </w:rPr>
        <w:t> ;</w:t>
      </w:r>
      <w:r>
        <w:rPr>
          <w:rFonts w:ascii="Times New Roman"/>
          <w:spacing w:val="-1"/>
          <w:sz w:val="16"/>
        </w:rPr>
        <w:t> cf. 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27-29.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4" w:id="55"/>
      <w:bookmarkEnd w:id="55"/>
      <w:r>
        <w:rPr/>
      </w:r>
      <w:r>
        <w:rPr>
          <w:rFonts w:ascii="Times New Roman"/>
          <w:position w:val="9"/>
          <w:sz w:val="13"/>
        </w:rPr>
        <w:t>35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28,1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HBC 56.1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59.1.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5" w:id="56"/>
      <w:bookmarkEnd w:id="56"/>
      <w:r>
        <w:rPr/>
      </w:r>
      <w:r>
        <w:rPr>
          <w:rFonts w:ascii="Times New Roman"/>
          <w:position w:val="9"/>
          <w:sz w:val="13"/>
        </w:rPr>
        <w:t>36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34.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50" w:after="0"/>
        <w:ind w:left="395" w:right="116" w:firstLine="284"/>
        <w:jc w:val="both"/>
      </w:pP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charisme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Claret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nous</w:t>
      </w:r>
      <w:r>
        <w:rPr>
          <w:spacing w:val="2"/>
        </w:rPr>
        <w:t> </w:t>
      </w:r>
      <w:r>
        <w:rPr/>
        <w:t>partageons</w:t>
      </w:r>
      <w:r>
        <w:rPr>
          <w:spacing w:val="1"/>
        </w:rPr>
        <w:t> </w:t>
      </w:r>
      <w:r>
        <w:rPr>
          <w:spacing w:val="-1"/>
        </w:rPr>
        <w:t>est</w:t>
      </w:r>
      <w:r>
        <w:rPr>
          <w:spacing w:val="3"/>
        </w:rPr>
        <w:t> </w:t>
      </w:r>
      <w:r>
        <w:rPr/>
        <w:t>source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fraternité</w:t>
      </w:r>
      <w:r>
        <w:rPr>
          <w:spacing w:val="3"/>
        </w:rPr>
        <w:t> </w:t>
      </w:r>
      <w:r>
        <w:rPr>
          <w:spacing w:val="-1"/>
        </w:rPr>
        <w:t>entre</w:t>
      </w:r>
      <w:r>
        <w:rPr>
          <w:spacing w:val="6"/>
        </w:rPr>
        <w:t> </w:t>
      </w:r>
      <w:r>
        <w:rPr>
          <w:spacing w:val="-1"/>
        </w:rPr>
        <w:t>nous</w:t>
      </w:r>
      <w:r>
        <w:rPr>
          <w:spacing w:val="2"/>
        </w:rPr>
        <w:t> </w:t>
      </w:r>
      <w:r>
        <w:rPr/>
        <w:t>et</w:t>
      </w:r>
      <w:r>
        <w:rPr>
          <w:spacing w:val="2"/>
        </w:rPr>
        <w:t> </w:t>
      </w:r>
      <w:r>
        <w:rPr/>
        <w:t>avec</w:t>
      </w:r>
      <w:r>
        <w:rPr>
          <w:spacing w:val="3"/>
        </w:rPr>
        <w:t> </w:t>
      </w:r>
      <w:r>
        <w:rPr>
          <w:spacing w:val="-1"/>
        </w:rPr>
        <w:t>d’autres</w:t>
      </w:r>
      <w:r>
        <w:rPr>
          <w:spacing w:val="2"/>
        </w:rPr>
        <w:t> </w:t>
      </w:r>
      <w:r>
        <w:rPr/>
        <w:t>personnes</w:t>
      </w:r>
      <w:r>
        <w:rPr>
          <w:spacing w:val="55"/>
          <w:w w:val="99"/>
        </w:rPr>
        <w:t> </w:t>
      </w:r>
      <w:r>
        <w:rPr/>
        <w:t>et</w:t>
      </w:r>
      <w:r>
        <w:rPr>
          <w:spacing w:val="31"/>
        </w:rPr>
        <w:t> </w:t>
      </w:r>
      <w:r>
        <w:rPr>
          <w:spacing w:val="-1"/>
        </w:rPr>
        <w:t>groupes,</w:t>
      </w:r>
      <w:r>
        <w:rPr>
          <w:spacing w:val="32"/>
        </w:rPr>
        <w:t> </w:t>
      </w:r>
      <w:r>
        <w:rPr>
          <w:spacing w:val="-1"/>
        </w:rPr>
        <w:t>particulièrement</w:t>
      </w:r>
      <w:r>
        <w:rPr>
          <w:spacing w:val="34"/>
        </w:rPr>
        <w:t> </w:t>
      </w:r>
      <w:r>
        <w:rPr>
          <w:spacing w:val="-1"/>
        </w:rPr>
        <w:t>avec</w:t>
      </w:r>
      <w:r>
        <w:rPr>
          <w:spacing w:val="31"/>
        </w:rPr>
        <w:t> </w:t>
      </w:r>
      <w:r>
        <w:rPr>
          <w:spacing w:val="-1"/>
        </w:rPr>
        <w:t>les</w:t>
      </w:r>
      <w:r>
        <w:rPr>
          <w:spacing w:val="33"/>
        </w:rPr>
        <w:t> </w:t>
      </w:r>
      <w:r>
        <w:rPr>
          <w:spacing w:val="-1"/>
        </w:rPr>
        <w:t>membres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>
          <w:spacing w:val="-1"/>
        </w:rPr>
        <w:t>Famille</w:t>
      </w:r>
      <w:r>
        <w:rPr>
          <w:spacing w:val="32"/>
        </w:rPr>
        <w:t> </w:t>
      </w:r>
      <w:r>
        <w:rPr/>
        <w:t>Clarétaine</w:t>
      </w:r>
      <w:hyperlink w:history="true" w:anchor="_bookmark36">
        <w:r>
          <w:rPr>
            <w:position w:val="9"/>
            <w:sz w:val="13"/>
            <w:szCs w:val="13"/>
          </w:rPr>
          <w:t>37</w:t>
        </w:r>
      </w:hyperlink>
      <w:r>
        <w:rPr/>
        <w:t>.</w:t>
      </w:r>
      <w:r>
        <w:rPr>
          <w:spacing w:val="32"/>
        </w:rPr>
        <w:t> </w:t>
      </w:r>
      <w:r>
        <w:rPr>
          <w:spacing w:val="-1"/>
        </w:rPr>
        <w:t>C’est</w:t>
      </w:r>
      <w:r>
        <w:rPr>
          <w:spacing w:val="31"/>
        </w:rPr>
        <w:t> </w:t>
      </w:r>
      <w:r>
        <w:rPr/>
        <w:t>pourquoi,</w:t>
      </w:r>
      <w:r>
        <w:rPr>
          <w:spacing w:val="33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>
          <w:spacing w:val="-1"/>
        </w:rPr>
        <w:t>charité</w:t>
      </w:r>
      <w:r>
        <w:rPr>
          <w:spacing w:val="32"/>
        </w:rPr>
        <w:t> </w:t>
      </w:r>
      <w:r>
        <w:rPr/>
        <w:t>doit</w:t>
      </w:r>
      <w:r>
        <w:rPr>
          <w:spacing w:val="31"/>
        </w:rPr>
        <w:t> </w:t>
      </w:r>
      <w:r>
        <w:rPr>
          <w:spacing w:val="-1"/>
        </w:rPr>
        <w:t>se</w:t>
      </w:r>
      <w:r>
        <w:rPr>
          <w:spacing w:val="107"/>
          <w:w w:val="99"/>
        </w:rPr>
        <w:t> </w:t>
      </w:r>
      <w:r>
        <w:rPr>
          <w:spacing w:val="-1"/>
        </w:rPr>
        <w:t>manifester</w:t>
      </w:r>
      <w:r>
        <w:rPr>
          <w:spacing w:val="38"/>
        </w:rPr>
        <w:t> </w:t>
      </w:r>
      <w:r>
        <w:rPr>
          <w:spacing w:val="-1"/>
        </w:rPr>
        <w:t>spécialement</w:t>
      </w:r>
      <w:r>
        <w:rPr>
          <w:spacing w:val="37"/>
        </w:rPr>
        <w:t> </w:t>
      </w:r>
      <w:r>
        <w:rPr/>
        <w:t>envers</w:t>
      </w:r>
      <w:r>
        <w:rPr>
          <w:spacing w:val="37"/>
        </w:rPr>
        <w:t> </w:t>
      </w:r>
      <w:r>
        <w:rPr>
          <w:spacing w:val="-1"/>
        </w:rPr>
        <w:t>les</w:t>
      </w:r>
      <w:r>
        <w:rPr>
          <w:spacing w:val="37"/>
        </w:rPr>
        <w:t> </w:t>
      </w:r>
      <w:r>
        <w:rPr>
          <w:spacing w:val="-1"/>
        </w:rPr>
        <w:t>communautés</w:t>
      </w:r>
      <w:r>
        <w:rPr>
          <w:spacing w:val="37"/>
        </w:rPr>
        <w:t> </w:t>
      </w:r>
      <w:r>
        <w:rPr>
          <w:spacing w:val="-1"/>
        </w:rPr>
        <w:t>d’autres</w:t>
      </w:r>
      <w:r>
        <w:rPr>
          <w:spacing w:val="40"/>
        </w:rPr>
        <w:t> </w:t>
      </w:r>
      <w:r>
        <w:rPr>
          <w:spacing w:val="-1"/>
        </w:rPr>
        <w:t>Organismes</w:t>
      </w:r>
      <w:r>
        <w:rPr>
          <w:spacing w:val="36"/>
        </w:rPr>
        <w:t> </w:t>
      </w:r>
      <w:r>
        <w:rPr>
          <w:spacing w:val="-1"/>
        </w:rPr>
        <w:t>Majeurs,</w:t>
      </w:r>
      <w:r>
        <w:rPr>
          <w:spacing w:val="38"/>
        </w:rPr>
        <w:t> </w:t>
      </w:r>
      <w:r>
        <w:rPr/>
        <w:t>les</w:t>
      </w:r>
      <w:r>
        <w:rPr>
          <w:spacing w:val="39"/>
        </w:rPr>
        <w:t> </w:t>
      </w:r>
      <w:r>
        <w:rPr/>
        <w:t>membres</w:t>
      </w:r>
      <w:r>
        <w:rPr>
          <w:spacing w:val="37"/>
        </w:rPr>
        <w:t> </w:t>
      </w:r>
      <w:r>
        <w:rPr/>
        <w:t>de</w:t>
      </w:r>
      <w:r>
        <w:rPr>
          <w:spacing w:val="38"/>
        </w:rPr>
        <w:t> </w:t>
      </w:r>
      <w:r>
        <w:rPr>
          <w:spacing w:val="-1"/>
        </w:rPr>
        <w:t>la</w:t>
      </w:r>
      <w:r>
        <w:rPr>
          <w:spacing w:val="39"/>
        </w:rPr>
        <w:t> </w:t>
      </w:r>
      <w:r>
        <w:rPr>
          <w:spacing w:val="-1"/>
        </w:rPr>
        <w:t>Famille</w:t>
      </w:r>
      <w:r>
        <w:rPr>
          <w:spacing w:val="106"/>
          <w:w w:val="99"/>
        </w:rPr>
        <w:t> </w:t>
      </w:r>
      <w:r>
        <w:rPr>
          <w:spacing w:val="-1"/>
        </w:rPr>
        <w:t>Clarétaine</w:t>
      </w:r>
      <w:r>
        <w:rPr>
          <w:spacing w:val="7"/>
        </w:rPr>
        <w:t> </w:t>
      </w:r>
      <w:r>
        <w:rPr>
          <w:spacing w:val="1"/>
        </w:rPr>
        <w:t>et</w:t>
      </w:r>
      <w:r>
        <w:rPr>
          <w:spacing w:val="8"/>
        </w:rPr>
        <w:t> </w:t>
      </w:r>
      <w:r>
        <w:rPr>
          <w:spacing w:val="-1"/>
        </w:rPr>
        <w:t>d’autres</w:t>
      </w:r>
      <w:r>
        <w:rPr>
          <w:spacing w:val="6"/>
        </w:rPr>
        <w:t> </w:t>
      </w:r>
      <w:r>
        <w:rPr/>
        <w:t>Instituts,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/>
        <w:t>prêtres</w:t>
      </w:r>
      <w:r>
        <w:rPr>
          <w:spacing w:val="7"/>
        </w:rPr>
        <w:t> </w:t>
      </w:r>
      <w:r>
        <w:rPr/>
        <w:t>du</w:t>
      </w:r>
      <w:r>
        <w:rPr>
          <w:spacing w:val="7"/>
        </w:rPr>
        <w:t> </w:t>
      </w:r>
      <w:r>
        <w:rPr>
          <w:spacing w:val="-1"/>
        </w:rPr>
        <w:t>clergé</w:t>
      </w:r>
      <w:r>
        <w:rPr>
          <w:spacing w:val="7"/>
        </w:rPr>
        <w:t> </w:t>
      </w:r>
      <w:r>
        <w:rPr/>
        <w:t>séculier,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>
          <w:spacing w:val="-1"/>
        </w:rPr>
        <w:t>évangélisateurs</w:t>
      </w:r>
      <w:r>
        <w:rPr>
          <w:spacing w:val="7"/>
        </w:rPr>
        <w:t> </w:t>
      </w:r>
      <w:r>
        <w:rPr/>
        <w:t>laïcs</w:t>
      </w:r>
      <w:r>
        <w:rPr>
          <w:spacing w:val="-3"/>
        </w:rPr>
        <w:t> </w:t>
      </w:r>
      <w:r>
        <w:rPr/>
        <w:t>;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sorte</w:t>
      </w:r>
      <w:r>
        <w:rPr>
          <w:spacing w:val="7"/>
        </w:rPr>
        <w:t> </w:t>
      </w:r>
      <w:r>
        <w:rPr>
          <w:spacing w:val="-1"/>
        </w:rPr>
        <w:t>qu’en</w:t>
      </w:r>
      <w:r>
        <w:rPr>
          <w:spacing w:val="7"/>
        </w:rPr>
        <w:t> </w:t>
      </w:r>
      <w:r>
        <w:rPr>
          <w:spacing w:val="-1"/>
        </w:rPr>
        <w:t>obéissant</w:t>
      </w:r>
      <w:r>
        <w:rPr>
          <w:spacing w:val="85"/>
          <w:w w:val="99"/>
        </w:rPr>
        <w:t> </w:t>
      </w:r>
      <w:r>
        <w:rPr>
          <w:spacing w:val="-1"/>
        </w:rPr>
        <w:t>aux</w:t>
      </w:r>
      <w:r>
        <w:rPr>
          <w:spacing w:val="6"/>
        </w:rPr>
        <w:t> </w:t>
      </w:r>
      <w:r>
        <w:rPr>
          <w:spacing w:val="-1"/>
        </w:rPr>
        <w:t>évêques</w:t>
      </w:r>
      <w:r>
        <w:rPr>
          <w:spacing w:val="7"/>
        </w:rPr>
        <w:t> </w:t>
      </w:r>
      <w:r>
        <w:rPr/>
        <w:t>et</w:t>
      </w:r>
      <w:r>
        <w:rPr>
          <w:spacing w:val="8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nos</w:t>
      </w:r>
      <w:r>
        <w:rPr>
          <w:spacing w:val="7"/>
        </w:rPr>
        <w:t> </w:t>
      </w:r>
      <w:r>
        <w:rPr/>
        <w:t>propres</w:t>
      </w:r>
      <w:r>
        <w:rPr>
          <w:spacing w:val="5"/>
        </w:rPr>
        <w:t> </w:t>
      </w:r>
      <w:r>
        <w:rPr>
          <w:spacing w:val="-1"/>
        </w:rPr>
        <w:t>supérieurs,</w:t>
      </w:r>
      <w:r>
        <w:rPr>
          <w:spacing w:val="8"/>
        </w:rPr>
        <w:t> </w:t>
      </w:r>
      <w:r>
        <w:rPr>
          <w:spacing w:val="-1"/>
        </w:rPr>
        <w:t>nous</w:t>
      </w:r>
      <w:r>
        <w:rPr>
          <w:spacing w:val="9"/>
        </w:rPr>
        <w:t> </w:t>
      </w:r>
      <w:r>
        <w:rPr>
          <w:spacing w:val="-1"/>
        </w:rPr>
        <w:t>nous</w:t>
      </w:r>
      <w:r>
        <w:rPr>
          <w:spacing w:val="7"/>
        </w:rPr>
        <w:t> </w:t>
      </w:r>
      <w:r>
        <w:rPr>
          <w:spacing w:val="-1"/>
        </w:rPr>
        <w:t>intégrions</w:t>
      </w:r>
      <w:r>
        <w:rPr>
          <w:spacing w:val="6"/>
        </w:rPr>
        <w:t> </w:t>
      </w:r>
      <w:r>
        <w:rPr/>
        <w:t>tous,</w:t>
      </w:r>
      <w:r>
        <w:rPr>
          <w:spacing w:val="8"/>
        </w:rPr>
        <w:t> </w:t>
      </w:r>
      <w:r>
        <w:rPr>
          <w:spacing w:val="-1"/>
        </w:rPr>
        <w:t>selon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vocation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l’Institut,</w:t>
      </w:r>
      <w:r>
        <w:rPr>
          <w:spacing w:val="8"/>
        </w:rPr>
        <w:t> </w:t>
      </w:r>
      <w:r>
        <w:rPr>
          <w:spacing w:val="-1"/>
        </w:rPr>
        <w:t>dans</w:t>
      </w:r>
      <w:r>
        <w:rPr>
          <w:spacing w:val="7"/>
        </w:rPr>
        <w:t> </w:t>
      </w:r>
      <w:r>
        <w:rPr/>
        <w:t>l’œuvre</w:t>
      </w:r>
      <w:r>
        <w:rPr>
          <w:spacing w:val="99"/>
          <w:w w:val="99"/>
        </w:rPr>
        <w:t> </w:t>
      </w:r>
      <w:r>
        <w:rPr/>
        <w:t>du</w:t>
      </w:r>
      <w:r>
        <w:rPr>
          <w:spacing w:val="-7"/>
        </w:rPr>
        <w:t> </w:t>
      </w:r>
      <w:r>
        <w:rPr>
          <w:spacing w:val="-1"/>
        </w:rPr>
        <w:t>Royaume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Dieu</w:t>
      </w:r>
      <w:r>
        <w:rPr>
          <w:spacing w:val="-7"/>
        </w:rPr>
        <w:t> </w:t>
      </w:r>
      <w:r>
        <w:rPr>
          <w:spacing w:val="1"/>
        </w:rPr>
        <w:t>(n.28)</w:t>
      </w:r>
      <w:hyperlink w:history="true" w:anchor="_bookmark37">
        <w:r>
          <w:rPr>
            <w:spacing w:val="1"/>
            <w:position w:val="9"/>
            <w:sz w:val="13"/>
            <w:szCs w:val="13"/>
          </w:rPr>
          <w:t>38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40" w:lineRule="auto" w:before="0" w:after="0"/>
        <w:ind w:left="396" w:right="116" w:firstLine="283"/>
        <w:jc w:val="both"/>
      </w:pPr>
      <w:r>
        <w:rPr>
          <w:spacing w:val="-1"/>
        </w:rPr>
        <w:t>Nous</w:t>
      </w:r>
      <w:r>
        <w:rPr>
          <w:spacing w:val="42"/>
        </w:rPr>
        <w:t> </w:t>
      </w:r>
      <w:r>
        <w:rPr/>
        <w:t>devons</w:t>
      </w:r>
      <w:r>
        <w:rPr>
          <w:spacing w:val="45"/>
        </w:rPr>
        <w:t> </w:t>
      </w:r>
      <w:r>
        <w:rPr>
          <w:spacing w:val="-1"/>
        </w:rPr>
        <w:t>manifester</w:t>
      </w:r>
      <w:r>
        <w:rPr>
          <w:spacing w:val="45"/>
        </w:rPr>
        <w:t> </w:t>
      </w:r>
      <w:r>
        <w:rPr/>
        <w:t>notre</w:t>
      </w:r>
      <w:r>
        <w:rPr>
          <w:spacing w:val="43"/>
        </w:rPr>
        <w:t> </w:t>
      </w:r>
      <w:r>
        <w:rPr>
          <w:spacing w:val="-1"/>
        </w:rPr>
        <w:t>reconnaissance</w:t>
      </w:r>
      <w:r>
        <w:rPr>
          <w:spacing w:val="43"/>
        </w:rPr>
        <w:t> </w:t>
      </w:r>
      <w:r>
        <w:rPr/>
        <w:t>à</w:t>
      </w:r>
      <w:r>
        <w:rPr>
          <w:spacing w:val="47"/>
        </w:rPr>
        <w:t> </w:t>
      </w:r>
      <w:r>
        <w:rPr>
          <w:spacing w:val="-1"/>
        </w:rPr>
        <w:t>nos</w:t>
      </w:r>
      <w:r>
        <w:rPr>
          <w:spacing w:val="42"/>
        </w:rPr>
        <w:t> </w:t>
      </w:r>
      <w:r>
        <w:rPr>
          <w:spacing w:val="-1"/>
        </w:rPr>
        <w:t>bienfaiteurs</w:t>
      </w:r>
      <w:r>
        <w:rPr>
          <w:spacing w:val="43"/>
        </w:rPr>
        <w:t> </w:t>
      </w:r>
      <w:r>
        <w:rPr/>
        <w:t>par</w:t>
      </w:r>
      <w:r>
        <w:rPr>
          <w:spacing w:val="44"/>
        </w:rPr>
        <w:t> </w:t>
      </w:r>
      <w:r>
        <w:rPr>
          <w:spacing w:val="-1"/>
        </w:rPr>
        <w:t>notre</w:t>
      </w:r>
      <w:r>
        <w:rPr>
          <w:spacing w:val="43"/>
        </w:rPr>
        <w:t> </w:t>
      </w:r>
      <w:r>
        <w:rPr>
          <w:spacing w:val="-1"/>
        </w:rPr>
        <w:t>amitié</w:t>
      </w:r>
      <w:r>
        <w:rPr>
          <w:spacing w:val="44"/>
        </w:rPr>
        <w:t> </w:t>
      </w:r>
      <w:r>
        <w:rPr/>
        <w:t>et</w:t>
      </w:r>
      <w:r>
        <w:rPr>
          <w:spacing w:val="45"/>
        </w:rPr>
        <w:t> </w:t>
      </w:r>
      <w:r>
        <w:rPr/>
        <w:t>par</w:t>
      </w:r>
      <w:r>
        <w:rPr>
          <w:spacing w:val="45"/>
        </w:rPr>
        <w:t> </w:t>
      </w:r>
      <w:r>
        <w:rPr>
          <w:spacing w:val="-1"/>
        </w:rPr>
        <w:t>notre</w:t>
      </w:r>
      <w:r>
        <w:rPr>
          <w:spacing w:val="43"/>
        </w:rPr>
        <w:t> </w:t>
      </w:r>
      <w:r>
        <w:rPr>
          <w:spacing w:val="-1"/>
        </w:rPr>
        <w:t>aide</w:t>
      </w:r>
      <w:r>
        <w:rPr>
          <w:spacing w:val="91"/>
          <w:w w:val="99"/>
        </w:rPr>
        <w:t> </w:t>
      </w:r>
      <w:r>
        <w:rPr>
          <w:spacing w:val="-1"/>
        </w:rPr>
        <w:t>spirituelle</w:t>
      </w:r>
      <w:r>
        <w:rPr>
          <w:spacing w:val="-9"/>
        </w:rPr>
        <w:t> </w:t>
      </w:r>
      <w:r>
        <w:rPr/>
        <w:t>et</w:t>
      </w:r>
      <w:r>
        <w:rPr>
          <w:spacing w:val="-7"/>
        </w:rPr>
        <w:t> </w:t>
      </w:r>
      <w:r>
        <w:rPr>
          <w:spacing w:val="-1"/>
        </w:rPr>
        <w:t>matérielle.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40" w:lineRule="auto" w:before="0" w:after="0"/>
        <w:ind w:left="396" w:right="121" w:firstLine="283"/>
        <w:jc w:val="both"/>
      </w:pPr>
      <w:r>
        <w:rPr>
          <w:spacing w:val="-1"/>
        </w:rPr>
        <w:t>Dans</w:t>
      </w:r>
      <w:r>
        <w:rPr>
          <w:spacing w:val="2"/>
        </w:rPr>
        <w:t> </w:t>
      </w:r>
      <w:r>
        <w:rPr>
          <w:spacing w:val="-1"/>
        </w:rPr>
        <w:t>chacune</w:t>
      </w:r>
      <w:r>
        <w:rPr>
          <w:spacing w:val="3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nos</w:t>
      </w:r>
      <w:r>
        <w:rPr>
          <w:spacing w:val="5"/>
        </w:rPr>
        <w:t> </w:t>
      </w:r>
      <w:r>
        <w:rPr>
          <w:spacing w:val="-1"/>
        </w:rPr>
        <w:t>maisons</w:t>
      </w:r>
      <w:r>
        <w:rPr>
          <w:spacing w:val="2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dans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Curies</w:t>
      </w:r>
      <w:r>
        <w:rPr>
          <w:spacing w:val="3"/>
        </w:rPr>
        <w:t> </w:t>
      </w:r>
      <w:r>
        <w:rPr/>
        <w:t>des</w:t>
      </w:r>
      <w:r>
        <w:rPr>
          <w:spacing w:val="2"/>
        </w:rPr>
        <w:t> </w:t>
      </w:r>
      <w:r>
        <w:rPr>
          <w:spacing w:val="-1"/>
        </w:rPr>
        <w:t>Organismes</w:t>
      </w:r>
      <w:r>
        <w:rPr>
          <w:spacing w:val="3"/>
        </w:rPr>
        <w:t> </w:t>
      </w:r>
      <w:r>
        <w:rPr>
          <w:spacing w:val="-1"/>
        </w:rPr>
        <w:t>Majeurs,</w:t>
      </w:r>
      <w:r>
        <w:rPr>
          <w:spacing w:val="4"/>
        </w:rPr>
        <w:t> </w:t>
      </w:r>
      <w:r>
        <w:rPr>
          <w:spacing w:val="-1"/>
        </w:rPr>
        <w:t>il</w:t>
      </w:r>
      <w:r>
        <w:rPr>
          <w:spacing w:val="5"/>
        </w:rPr>
        <w:t> </w:t>
      </w:r>
      <w:r>
        <w:rPr/>
        <w:t>y</w:t>
      </w:r>
      <w:r>
        <w:rPr>
          <w:spacing w:val="3"/>
        </w:rPr>
        <w:t> </w:t>
      </w:r>
      <w:r>
        <w:rPr/>
        <w:t>aura</w:t>
      </w:r>
      <w:r>
        <w:rPr>
          <w:spacing w:val="3"/>
        </w:rPr>
        <w:t> </w:t>
      </w:r>
      <w:r>
        <w:rPr/>
        <w:t>un</w:t>
      </w:r>
      <w:r>
        <w:rPr>
          <w:spacing w:val="3"/>
        </w:rPr>
        <w:t> </w:t>
      </w:r>
      <w:r>
        <w:rPr>
          <w:spacing w:val="-1"/>
        </w:rPr>
        <w:t>registre</w:t>
      </w:r>
      <w:r>
        <w:rPr>
          <w:spacing w:val="3"/>
        </w:rPr>
        <w:t> </w:t>
      </w:r>
      <w:r>
        <w:rPr>
          <w:spacing w:val="1"/>
        </w:rPr>
        <w:t>où</w:t>
      </w:r>
      <w:r>
        <w:rPr>
          <w:spacing w:val="2"/>
        </w:rPr>
        <w:t> </w:t>
      </w:r>
      <w:r>
        <w:rPr>
          <w:spacing w:val="-1"/>
        </w:rPr>
        <w:t>seront</w:t>
      </w:r>
      <w:r>
        <w:rPr>
          <w:spacing w:val="105"/>
          <w:w w:val="99"/>
        </w:rPr>
        <w:t> </w:t>
      </w:r>
      <w:r>
        <w:rPr>
          <w:spacing w:val="-1"/>
        </w:rPr>
        <w:t>inscrits</w:t>
      </w:r>
      <w:r>
        <w:rPr>
          <w:spacing w:val="-8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/>
        <w:t>noms</w:t>
      </w:r>
      <w:r>
        <w:rPr>
          <w:spacing w:val="-8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bienfaiteurs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/>
        <w:t>leurs</w:t>
      </w:r>
      <w:r>
        <w:rPr>
          <w:spacing w:val="-8"/>
        </w:rPr>
        <w:t> </w:t>
      </w:r>
      <w:r>
        <w:rPr/>
        <w:t>coordonnées</w:t>
      </w:r>
      <w:r>
        <w:rPr>
          <w:spacing w:val="-7"/>
        </w:rPr>
        <w:t> </w:t>
      </w:r>
      <w:r>
        <w:rPr>
          <w:spacing w:val="-1"/>
        </w:rPr>
        <w:t>personnelles.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21" w:lineRule="auto" w:before="0" w:after="0"/>
        <w:ind w:left="395" w:right="116" w:firstLine="284"/>
        <w:jc w:val="both"/>
      </w:pPr>
      <w:r>
        <w:rPr/>
        <w:t>Nos</w:t>
      </w:r>
      <w:r>
        <w:rPr>
          <w:spacing w:val="32"/>
        </w:rPr>
        <w:t> </w:t>
      </w:r>
      <w:r>
        <w:rPr>
          <w:spacing w:val="-1"/>
        </w:rPr>
        <w:t>œuvres</w:t>
      </w:r>
      <w:r>
        <w:rPr>
          <w:spacing w:val="35"/>
        </w:rPr>
        <w:t> </w:t>
      </w:r>
      <w:r>
        <w:rPr>
          <w:spacing w:val="-1"/>
        </w:rPr>
        <w:t>missionnaires</w:t>
      </w:r>
      <w:r>
        <w:rPr>
          <w:spacing w:val="32"/>
        </w:rPr>
        <w:t> </w:t>
      </w:r>
      <w:r>
        <w:rPr>
          <w:spacing w:val="-1"/>
        </w:rPr>
        <w:t>doivent</w:t>
      </w:r>
      <w:r>
        <w:rPr>
          <w:spacing w:val="33"/>
        </w:rPr>
        <w:t> </w:t>
      </w:r>
      <w:r>
        <w:rPr/>
        <w:t>assumer,</w:t>
      </w:r>
      <w:r>
        <w:rPr>
          <w:spacing w:val="33"/>
        </w:rPr>
        <w:t> </w:t>
      </w:r>
      <w:r>
        <w:rPr>
          <w:spacing w:val="-1"/>
        </w:rPr>
        <w:t>comme</w:t>
      </w:r>
      <w:r>
        <w:rPr>
          <w:spacing w:val="34"/>
        </w:rPr>
        <w:t> </w:t>
      </w:r>
      <w:r>
        <w:rPr>
          <w:spacing w:val="-1"/>
        </w:rPr>
        <w:t>une</w:t>
      </w:r>
      <w:r>
        <w:rPr>
          <w:spacing w:val="35"/>
        </w:rPr>
        <w:t> </w:t>
      </w:r>
      <w:r>
        <w:rPr>
          <w:spacing w:val="-1"/>
        </w:rPr>
        <w:t>priorité,</w:t>
      </w:r>
      <w:r>
        <w:rPr>
          <w:spacing w:val="34"/>
        </w:rPr>
        <w:t> </w:t>
      </w:r>
      <w:r>
        <w:rPr>
          <w:spacing w:val="-1"/>
        </w:rPr>
        <w:t>l’inculturation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-1"/>
        </w:rPr>
        <w:t>l’Evangile</w:t>
      </w:r>
      <w:r>
        <w:rPr>
          <w:spacing w:val="34"/>
        </w:rPr>
        <w:t> </w:t>
      </w:r>
      <w:r>
        <w:rPr/>
        <w:t>par</w:t>
      </w:r>
      <w:r>
        <w:rPr>
          <w:spacing w:val="33"/>
        </w:rPr>
        <w:t> </w:t>
      </w:r>
      <w:r>
        <w:rPr>
          <w:spacing w:val="-1"/>
        </w:rPr>
        <w:t>le</w:t>
      </w:r>
      <w:r>
        <w:rPr>
          <w:spacing w:val="102"/>
          <w:w w:val="99"/>
        </w:rPr>
        <w:t> </w:t>
      </w:r>
      <w:r>
        <w:rPr>
          <w:spacing w:val="-1"/>
        </w:rPr>
        <w:t>dialogue</w:t>
      </w:r>
      <w:r>
        <w:rPr>
          <w:spacing w:val="-5"/>
        </w:rPr>
        <w:t> </w:t>
      </w:r>
      <w:r>
        <w:rPr>
          <w:spacing w:val="-1"/>
        </w:rPr>
        <w:t>œcuménique,</w:t>
      </w:r>
      <w:r>
        <w:rPr>
          <w:spacing w:val="-4"/>
        </w:rPr>
        <w:t> </w:t>
      </w:r>
      <w:r>
        <w:rPr>
          <w:spacing w:val="-1"/>
        </w:rPr>
        <w:t>interreligieux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interculturel</w:t>
      </w:r>
      <w:hyperlink w:history="true" w:anchor="_bookmark38">
        <w:r>
          <w:rPr>
            <w:position w:val="9"/>
            <w:sz w:val="13"/>
            <w:szCs w:val="13"/>
          </w:rPr>
          <w:t>39</w:t>
        </w:r>
      </w:hyperlink>
      <w:r>
        <w:rPr/>
        <w:t>.</w:t>
      </w:r>
      <w:r>
        <w:rPr>
          <w:spacing w:val="-3"/>
        </w:rPr>
        <w:t> </w:t>
      </w:r>
      <w:r>
        <w:rPr>
          <w:spacing w:val="-1"/>
        </w:rPr>
        <w:t>D’un</w:t>
      </w:r>
      <w:r>
        <w:rPr>
          <w:spacing w:val="-6"/>
        </w:rPr>
        <w:t> </w:t>
      </w:r>
      <w:r>
        <w:rPr>
          <w:spacing w:val="-1"/>
        </w:rPr>
        <w:t>autre</w:t>
      </w:r>
      <w:r>
        <w:rPr>
          <w:spacing w:val="-4"/>
        </w:rPr>
        <w:t> </w:t>
      </w:r>
      <w:r>
        <w:rPr/>
        <w:t>côté,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solidarité</w:t>
      </w:r>
      <w:r>
        <w:rPr>
          <w:spacing w:val="-5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pauvres</w:t>
      </w:r>
      <w:r>
        <w:rPr>
          <w:spacing w:val="-6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exclus</w:t>
      </w:r>
      <w:r>
        <w:rPr>
          <w:spacing w:val="113"/>
          <w:w w:val="99"/>
        </w:rPr>
        <w:t> </w:t>
      </w:r>
      <w:r>
        <w:rPr>
          <w:spacing w:val="-1"/>
        </w:rPr>
        <w:t>exige</w:t>
      </w:r>
      <w:r>
        <w:rPr>
          <w:spacing w:val="12"/>
        </w:rPr>
        <w:t> </w:t>
      </w:r>
      <w:r>
        <w:rPr>
          <w:spacing w:val="-1"/>
        </w:rPr>
        <w:t>un</w:t>
      </w:r>
      <w:r>
        <w:rPr>
          <w:spacing w:val="10"/>
        </w:rPr>
        <w:t> </w:t>
      </w:r>
      <w:r>
        <w:rPr>
          <w:spacing w:val="-1"/>
        </w:rPr>
        <w:t>rapprochement</w:t>
      </w:r>
      <w:r>
        <w:rPr>
          <w:spacing w:val="10"/>
        </w:rPr>
        <w:t> </w:t>
      </w:r>
      <w:r>
        <w:rPr/>
        <w:t>à</w:t>
      </w:r>
      <w:r>
        <w:rPr>
          <w:spacing w:val="8"/>
        </w:rPr>
        <w:t> </w:t>
      </w:r>
      <w:r>
        <w:rPr/>
        <w:t>leur</w:t>
      </w:r>
      <w:r>
        <w:rPr>
          <w:spacing w:val="9"/>
        </w:rPr>
        <w:t> </w:t>
      </w:r>
      <w:r>
        <w:rPr>
          <w:spacing w:val="-1"/>
        </w:rPr>
        <w:t>réalité</w:t>
      </w:r>
      <w:r>
        <w:rPr>
          <w:spacing w:val="8"/>
        </w:rPr>
        <w:t> </w:t>
      </w:r>
      <w:r>
        <w:rPr>
          <w:spacing w:val="-1"/>
        </w:rPr>
        <w:t>qui</w:t>
      </w:r>
      <w:r>
        <w:rPr>
          <w:spacing w:val="10"/>
        </w:rPr>
        <w:t> </w:t>
      </w:r>
      <w:r>
        <w:rPr/>
        <w:t>doit</w:t>
      </w:r>
      <w:r>
        <w:rPr>
          <w:spacing w:val="8"/>
        </w:rPr>
        <w:t> </w:t>
      </w:r>
      <w:r>
        <w:rPr>
          <w:spacing w:val="-1"/>
        </w:rPr>
        <w:t>trouver</w:t>
      </w:r>
      <w:r>
        <w:rPr>
          <w:spacing w:val="10"/>
        </w:rPr>
        <w:t> </w:t>
      </w:r>
      <w:r>
        <w:rPr/>
        <w:t>son</w:t>
      </w:r>
      <w:r>
        <w:rPr>
          <w:spacing w:val="9"/>
        </w:rPr>
        <w:t> </w:t>
      </w:r>
      <w:r>
        <w:rPr>
          <w:spacing w:val="-1"/>
        </w:rPr>
        <w:t>expression</w:t>
      </w:r>
      <w:r>
        <w:rPr>
          <w:spacing w:val="9"/>
        </w:rPr>
        <w:t> </w:t>
      </w:r>
      <w:r>
        <w:rPr>
          <w:spacing w:val="-1"/>
        </w:rPr>
        <w:t>concrète</w:t>
      </w:r>
      <w:r>
        <w:rPr>
          <w:spacing w:val="8"/>
        </w:rPr>
        <w:t> </w:t>
      </w:r>
      <w:r>
        <w:rPr/>
        <w:t>dans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style</w:t>
      </w:r>
      <w:r>
        <w:rPr>
          <w:spacing w:val="8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vie</w:t>
      </w:r>
      <w:r>
        <w:rPr>
          <w:spacing w:val="11"/>
        </w:rPr>
        <w:t> </w:t>
      </w:r>
      <w:r>
        <w:rPr>
          <w:spacing w:val="-1"/>
        </w:rPr>
        <w:t>personnel</w:t>
      </w:r>
      <w:r>
        <w:rPr>
          <w:spacing w:val="9"/>
        </w:rPr>
        <w:t> </w:t>
      </w:r>
      <w:r>
        <w:rPr/>
        <w:t>et</w:t>
      </w:r>
      <w:r>
        <w:rPr>
          <w:spacing w:val="109"/>
          <w:w w:val="99"/>
        </w:rPr>
        <w:t> </w:t>
      </w:r>
      <w:r>
        <w:rPr/>
        <w:t>communautaire</w:t>
      </w:r>
      <w:hyperlink w:history="true" w:anchor="_bookmark39">
        <w:r>
          <w:rPr>
            <w:position w:val="9"/>
            <w:sz w:val="13"/>
            <w:szCs w:val="13"/>
          </w:rPr>
          <w:t>40</w:t>
        </w:r>
      </w:hyperlink>
      <w:r>
        <w:rPr/>
        <w:t>.</w:t>
      </w:r>
      <w:r>
        <w:rPr>
          <w:spacing w:val="11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nouveaux</w:t>
      </w:r>
      <w:r>
        <w:rPr>
          <w:spacing w:val="12"/>
        </w:rPr>
        <w:t> </w:t>
      </w:r>
      <w:r>
        <w:rPr>
          <w:spacing w:val="-1"/>
        </w:rPr>
        <w:t>types</w:t>
      </w:r>
      <w:r>
        <w:rPr>
          <w:spacing w:val="13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communautés</w:t>
      </w:r>
      <w:r>
        <w:rPr>
          <w:spacing w:val="12"/>
        </w:rPr>
        <w:t> </w:t>
      </w:r>
      <w:r>
        <w:rPr>
          <w:spacing w:val="-1"/>
        </w:rPr>
        <w:t>d’insertion</w:t>
      </w:r>
      <w:r>
        <w:rPr>
          <w:spacing w:val="10"/>
        </w:rPr>
        <w:t> </w:t>
      </w:r>
      <w:r>
        <w:rPr>
          <w:spacing w:val="-1"/>
        </w:rPr>
        <w:t>pourront</w:t>
      </w:r>
      <w:r>
        <w:rPr>
          <w:spacing w:val="11"/>
        </w:rPr>
        <w:t> </w:t>
      </w:r>
      <w:r>
        <w:rPr>
          <w:spacing w:val="-1"/>
        </w:rPr>
        <w:t>être</w:t>
      </w:r>
      <w:r>
        <w:rPr>
          <w:spacing w:val="11"/>
        </w:rPr>
        <w:t> </w:t>
      </w:r>
      <w:r>
        <w:rPr/>
        <w:t>créés</w:t>
      </w:r>
      <w:r>
        <w:rPr>
          <w:spacing w:val="13"/>
        </w:rPr>
        <w:t> </w:t>
      </w:r>
      <w:r>
        <w:rPr/>
        <w:t>pour</w:t>
      </w:r>
      <w:r>
        <w:rPr>
          <w:spacing w:val="12"/>
        </w:rPr>
        <w:t> </w:t>
      </w:r>
      <w:r>
        <w:rPr/>
        <w:t>répondre</w:t>
      </w:r>
      <w:r>
        <w:rPr>
          <w:spacing w:val="11"/>
        </w:rPr>
        <w:t> </w:t>
      </w:r>
      <w:r>
        <w:rPr>
          <w:spacing w:val="-1"/>
        </w:rPr>
        <w:t>aux</w:t>
      </w:r>
      <w:r>
        <w:rPr>
          <w:spacing w:val="10"/>
        </w:rPr>
        <w:t> </w:t>
      </w:r>
      <w:r>
        <w:rPr/>
        <w:t>défis</w:t>
      </w:r>
      <w:r>
        <w:rPr>
          <w:spacing w:val="107"/>
          <w:w w:val="99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réalité</w:t>
      </w:r>
      <w:r>
        <w:rPr>
          <w:spacing w:val="-5"/>
        </w:rPr>
        <w:t> </w:t>
      </w:r>
      <w:r>
        <w:rPr>
          <w:spacing w:val="-1"/>
        </w:rPr>
        <w:t>environnante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l’on</w:t>
      </w:r>
      <w:r>
        <w:rPr>
          <w:spacing w:val="-4"/>
        </w:rPr>
        <w:t> </w:t>
      </w:r>
      <w:r>
        <w:rPr>
          <w:spacing w:val="-1"/>
        </w:rPr>
        <w:t>veut</w:t>
      </w:r>
      <w:r>
        <w:rPr>
          <w:spacing w:val="-6"/>
        </w:rPr>
        <w:t> </w:t>
      </w:r>
      <w:r>
        <w:rPr/>
        <w:t>évangéliser</w:t>
      </w:r>
      <w:hyperlink w:history="true" w:anchor="_bookmark40">
        <w:r>
          <w:rPr>
            <w:position w:val="9"/>
            <w:sz w:val="13"/>
            <w:szCs w:val="13"/>
          </w:rPr>
          <w:t>41</w:t>
        </w:r>
      </w:hyperlink>
      <w:r>
        <w:rPr/>
        <w:t>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40" w:lineRule="auto" w:before="0" w:after="0"/>
        <w:ind w:left="395" w:right="120" w:firstLine="284"/>
        <w:jc w:val="both"/>
      </w:pPr>
      <w:r>
        <w:rPr>
          <w:spacing w:val="-1"/>
        </w:rPr>
        <w:t>Quant</w:t>
      </w:r>
      <w:r>
        <w:rPr>
          <w:spacing w:val="14"/>
        </w:rPr>
        <w:t> </w:t>
      </w:r>
      <w:r>
        <w:rPr/>
        <w:t>à</w:t>
      </w:r>
      <w:r>
        <w:rPr>
          <w:spacing w:val="15"/>
        </w:rPr>
        <w:t> </w:t>
      </w:r>
      <w:r>
        <w:rPr>
          <w:spacing w:val="-1"/>
        </w:rPr>
        <w:t>leur</w:t>
      </w:r>
      <w:r>
        <w:rPr>
          <w:spacing w:val="18"/>
        </w:rPr>
        <w:t> </w:t>
      </w:r>
      <w:r>
        <w:rPr>
          <w:spacing w:val="-1"/>
        </w:rPr>
        <w:t>façon</w:t>
      </w:r>
      <w:r>
        <w:rPr>
          <w:spacing w:val="14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vivre,</w:t>
      </w:r>
      <w:r>
        <w:rPr>
          <w:spacing w:val="16"/>
        </w:rPr>
        <w:t> </w:t>
      </w:r>
      <w:r>
        <w:rPr>
          <w:spacing w:val="-1"/>
        </w:rPr>
        <w:t>les</w:t>
      </w:r>
      <w:r>
        <w:rPr>
          <w:spacing w:val="17"/>
        </w:rPr>
        <w:t> </w:t>
      </w:r>
      <w:r>
        <w:rPr>
          <w:spacing w:val="-1"/>
        </w:rPr>
        <w:t>missionnaires</w:t>
      </w:r>
      <w:r>
        <w:rPr>
          <w:spacing w:val="14"/>
        </w:rPr>
        <w:t> </w:t>
      </w:r>
      <w:r>
        <w:rPr>
          <w:spacing w:val="-1"/>
        </w:rPr>
        <w:t>s’adapteront</w:t>
      </w:r>
      <w:r>
        <w:rPr>
          <w:spacing w:val="17"/>
        </w:rPr>
        <w:t> </w:t>
      </w:r>
      <w:r>
        <w:rPr>
          <w:spacing w:val="-1"/>
        </w:rPr>
        <w:t>aux</w:t>
      </w:r>
      <w:r>
        <w:rPr>
          <w:spacing w:val="14"/>
        </w:rPr>
        <w:t> </w:t>
      </w:r>
      <w:r>
        <w:rPr/>
        <w:t>coutumes</w:t>
      </w:r>
      <w:r>
        <w:rPr>
          <w:spacing w:val="14"/>
        </w:rPr>
        <w:t> </w:t>
      </w:r>
      <w:r>
        <w:rPr>
          <w:spacing w:val="-1"/>
        </w:rPr>
        <w:t>saines</w:t>
      </w:r>
      <w:r>
        <w:rPr>
          <w:spacing w:val="14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région,</w:t>
      </w:r>
      <w:r>
        <w:rPr>
          <w:spacing w:val="15"/>
        </w:rPr>
        <w:t> </w:t>
      </w:r>
      <w:r>
        <w:rPr>
          <w:spacing w:val="1"/>
        </w:rPr>
        <w:t>en</w:t>
      </w:r>
      <w:r>
        <w:rPr>
          <w:spacing w:val="14"/>
        </w:rPr>
        <w:t> </w:t>
      </w:r>
      <w:r>
        <w:rPr>
          <w:spacing w:val="-1"/>
        </w:rPr>
        <w:t>signe</w:t>
      </w:r>
      <w:r>
        <w:rPr>
          <w:spacing w:val="99"/>
          <w:w w:val="99"/>
        </w:rPr>
        <w:t> </w:t>
      </w:r>
      <w:r>
        <w:rPr>
          <w:spacing w:val="-1"/>
        </w:rPr>
        <w:t>d’efficacité</w:t>
      </w:r>
      <w:r>
        <w:rPr>
          <w:spacing w:val="-7"/>
        </w:rPr>
        <w:t> </w:t>
      </w:r>
      <w:r>
        <w:rPr/>
        <w:t>et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préoccupation</w:t>
      </w:r>
      <w:r>
        <w:rPr>
          <w:spacing w:val="-7"/>
        </w:rPr>
        <w:t> </w:t>
      </w:r>
      <w:r>
        <w:rPr>
          <w:spacing w:val="-1"/>
        </w:rPr>
        <w:t>pastorale,</w:t>
      </w:r>
      <w:r>
        <w:rPr>
          <w:spacing w:val="-6"/>
        </w:rPr>
        <w:t> </w:t>
      </w:r>
      <w:r>
        <w:rPr>
          <w:spacing w:val="-1"/>
        </w:rPr>
        <w:t>soucieux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porter</w:t>
      </w:r>
      <w:r>
        <w:rPr>
          <w:spacing w:val="-6"/>
        </w:rPr>
        <w:t> </w:t>
      </w:r>
      <w:r>
        <w:rPr>
          <w:spacing w:val="-1"/>
        </w:rPr>
        <w:t>un</w:t>
      </w:r>
      <w:r>
        <w:rPr>
          <w:spacing w:val="-8"/>
        </w:rPr>
        <w:t> </w:t>
      </w:r>
      <w:r>
        <w:rPr>
          <w:spacing w:val="-1"/>
        </w:rPr>
        <w:t>témoignage</w:t>
      </w:r>
      <w:r>
        <w:rPr>
          <w:spacing w:val="-6"/>
        </w:rPr>
        <w:t> </w:t>
      </w:r>
      <w:r>
        <w:rPr>
          <w:spacing w:val="-1"/>
        </w:rPr>
        <w:t>évangélique.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1" w:lineRule="auto" w:before="0" w:after="0"/>
        <w:ind w:left="396" w:right="116" w:firstLine="283"/>
        <w:jc w:val="both"/>
      </w:pPr>
      <w:r>
        <w:rPr/>
        <w:t>De</w:t>
      </w:r>
      <w:r>
        <w:rPr>
          <w:spacing w:val="5"/>
        </w:rPr>
        <w:t> </w:t>
      </w:r>
      <w:r>
        <w:rPr>
          <w:spacing w:val="-2"/>
        </w:rPr>
        <w:t>même</w:t>
      </w:r>
      <w:r>
        <w:rPr>
          <w:spacing w:val="3"/>
        </w:rPr>
        <w:t> </w:t>
      </w:r>
      <w:r>
        <w:rPr/>
        <w:t>que</w:t>
      </w:r>
      <w:r>
        <w:rPr>
          <w:spacing w:val="2"/>
        </w:rPr>
        <w:t> </w:t>
      </w:r>
      <w:r>
        <w:rPr>
          <w:spacing w:val="-1"/>
        </w:rPr>
        <w:t>dans</w:t>
      </w:r>
      <w:r>
        <w:rPr>
          <w:spacing w:val="2"/>
        </w:rPr>
        <w:t> </w:t>
      </w:r>
      <w:r>
        <w:rPr>
          <w:spacing w:val="-1"/>
        </w:rPr>
        <w:t>l’Église</w:t>
      </w:r>
      <w:r>
        <w:rPr>
          <w:spacing w:val="2"/>
        </w:rPr>
        <w:t> </w:t>
      </w:r>
      <w:r>
        <w:rPr>
          <w:spacing w:val="-1"/>
        </w:rPr>
        <w:t>naissante</w:t>
      </w:r>
      <w:r>
        <w:rPr>
          <w:spacing w:val="3"/>
        </w:rPr>
        <w:t> </w:t>
      </w:r>
      <w:r>
        <w:rPr/>
        <w:t>tous</w:t>
      </w:r>
      <w:r>
        <w:rPr>
          <w:spacing w:val="2"/>
        </w:rPr>
        <w:t> </w:t>
      </w:r>
      <w:r>
        <w:rPr>
          <w:spacing w:val="-1"/>
        </w:rPr>
        <w:t>persévéraient</w:t>
      </w:r>
      <w:r>
        <w:rPr>
          <w:spacing w:val="4"/>
        </w:rPr>
        <w:t> </w:t>
      </w:r>
      <w:r>
        <w:rPr/>
        <w:t>unanimes</w:t>
      </w:r>
      <w:r>
        <w:rPr>
          <w:spacing w:val="2"/>
        </w:rPr>
        <w:t> </w:t>
      </w:r>
      <w:r>
        <w:rPr/>
        <w:t>dans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/>
        <w:t>prière</w:t>
      </w:r>
      <w:r>
        <w:rPr>
          <w:spacing w:val="3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communication</w:t>
      </w:r>
      <w:r>
        <w:rPr>
          <w:spacing w:val="2"/>
        </w:rPr>
        <w:t> </w:t>
      </w:r>
      <w:r>
        <w:rPr/>
        <w:t>de</w:t>
      </w:r>
      <w:r>
        <w:rPr>
          <w:spacing w:val="83"/>
          <w:w w:val="99"/>
        </w:rPr>
        <w:t> </w:t>
      </w:r>
      <w:r>
        <w:rPr>
          <w:spacing w:val="-1"/>
        </w:rPr>
        <w:t>biens</w:t>
      </w:r>
      <w:r>
        <w:rPr>
          <w:spacing w:val="9"/>
        </w:rPr>
        <w:t> </w:t>
      </w:r>
      <w:r>
        <w:rPr/>
        <w:t>«</w:t>
      </w:r>
      <w:r>
        <w:rPr>
          <w:spacing w:val="-5"/>
        </w:rPr>
        <w:t> </w:t>
      </w:r>
      <w:r>
        <w:rPr/>
        <w:t>avec</w:t>
      </w:r>
      <w:r>
        <w:rPr>
          <w:spacing w:val="9"/>
        </w:rPr>
        <w:t> </w:t>
      </w:r>
      <w:r>
        <w:rPr>
          <w:spacing w:val="-1"/>
        </w:rPr>
        <w:t>Marie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/>
        <w:t>Mère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Jésus</w:t>
      </w:r>
      <w:r>
        <w:rPr/>
        <w:t> »</w:t>
      </w:r>
      <w:r>
        <w:rPr>
          <w:spacing w:val="5"/>
        </w:rPr>
        <w:t> </w:t>
      </w:r>
      <w:r>
        <w:rPr/>
        <w:t>(Act</w:t>
      </w:r>
      <w:r>
        <w:rPr>
          <w:spacing w:val="9"/>
        </w:rPr>
        <w:t> </w:t>
      </w:r>
      <w:r>
        <w:rPr/>
        <w:t>1,14),</w:t>
      </w:r>
      <w:r>
        <w:rPr>
          <w:spacing w:val="9"/>
        </w:rPr>
        <w:t> </w:t>
      </w:r>
      <w:r>
        <w:rPr>
          <w:spacing w:val="-1"/>
        </w:rPr>
        <w:t>ainsi,</w:t>
      </w:r>
      <w:r>
        <w:rPr>
          <w:spacing w:val="9"/>
        </w:rPr>
        <w:t> </w:t>
      </w:r>
      <w:r>
        <w:rPr/>
        <w:t>entre</w:t>
      </w:r>
      <w:r>
        <w:rPr>
          <w:spacing w:val="8"/>
        </w:rPr>
        <w:t> </w:t>
      </w:r>
      <w:r>
        <w:rPr>
          <w:spacing w:val="-1"/>
        </w:rPr>
        <w:t>ceux</w:t>
      </w:r>
      <w:r>
        <w:rPr>
          <w:spacing w:val="8"/>
        </w:rPr>
        <w:t> </w:t>
      </w:r>
      <w:r>
        <w:rPr>
          <w:spacing w:val="-1"/>
        </w:rPr>
        <w:t>qui</w:t>
      </w:r>
      <w:r>
        <w:rPr>
          <w:spacing w:val="11"/>
        </w:rPr>
        <w:t> </w:t>
      </w:r>
      <w:r>
        <w:rPr>
          <w:spacing w:val="-1"/>
        </w:rPr>
        <w:t>se</w:t>
      </w:r>
      <w:r>
        <w:rPr>
          <w:spacing w:val="9"/>
        </w:rPr>
        <w:t> </w:t>
      </w:r>
      <w:r>
        <w:rPr>
          <w:spacing w:val="-1"/>
        </w:rPr>
        <w:t>savent</w:t>
      </w:r>
      <w:r>
        <w:rPr>
          <w:spacing w:val="11"/>
        </w:rPr>
        <w:t> </w:t>
      </w:r>
      <w:r>
        <w:rPr>
          <w:spacing w:val="-1"/>
        </w:rPr>
        <w:t>unis</w:t>
      </w:r>
      <w:r>
        <w:rPr>
          <w:spacing w:val="8"/>
        </w:rPr>
        <w:t> </w:t>
      </w:r>
      <w:r>
        <w:rPr>
          <w:spacing w:val="1"/>
        </w:rPr>
        <w:t>par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>
          <w:spacing w:val="-1"/>
        </w:rPr>
        <w:t>lien</w:t>
      </w:r>
      <w:r>
        <w:rPr>
          <w:spacing w:val="8"/>
        </w:rPr>
        <w:t> </w:t>
      </w:r>
      <w:r>
        <w:rPr/>
        <w:t>commun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63"/>
          <w:w w:val="99"/>
        </w:rPr>
        <w:t> </w:t>
      </w:r>
      <w:r>
        <w:rPr>
          <w:spacing w:val="-1"/>
        </w:rPr>
        <w:t>condition</w:t>
      </w:r>
      <w:r>
        <w:rPr>
          <w:spacing w:val="4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Fils</w:t>
      </w:r>
      <w:r>
        <w:rPr>
          <w:spacing w:val="5"/>
        </w:rPr>
        <w:t> </w:t>
      </w:r>
      <w:r>
        <w:rPr/>
        <w:t>du</w:t>
      </w:r>
      <w:r>
        <w:rPr>
          <w:spacing w:val="4"/>
        </w:rPr>
        <w:t> </w:t>
      </w:r>
      <w:r>
        <w:rPr>
          <w:spacing w:val="-1"/>
        </w:rPr>
        <w:t>Cœur</w:t>
      </w:r>
      <w:r>
        <w:rPr>
          <w:spacing w:val="6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Marie,</w:t>
      </w:r>
      <w:r>
        <w:rPr>
          <w:spacing w:val="6"/>
        </w:rPr>
        <w:t> </w:t>
      </w:r>
      <w:r>
        <w:rPr/>
        <w:t>doit</w:t>
      </w:r>
      <w:r>
        <w:rPr>
          <w:spacing w:val="3"/>
        </w:rPr>
        <w:t> </w:t>
      </w:r>
      <w:r>
        <w:rPr>
          <w:spacing w:val="-1"/>
        </w:rPr>
        <w:t>régner</w:t>
      </w:r>
      <w:r>
        <w:rPr>
          <w:spacing w:val="6"/>
        </w:rPr>
        <w:t> </w:t>
      </w:r>
      <w:r>
        <w:rPr>
          <w:spacing w:val="-2"/>
        </w:rPr>
        <w:t>une</w:t>
      </w:r>
      <w:r>
        <w:rPr>
          <w:spacing w:val="6"/>
        </w:rPr>
        <w:t> </w:t>
      </w:r>
      <w:r>
        <w:rPr>
          <w:spacing w:val="-1"/>
        </w:rPr>
        <w:t>charité</w:t>
      </w:r>
      <w:r>
        <w:rPr>
          <w:spacing w:val="8"/>
        </w:rPr>
        <w:t> </w:t>
      </w:r>
      <w:r>
        <w:rPr>
          <w:spacing w:val="-1"/>
        </w:rPr>
        <w:t>affective</w:t>
      </w:r>
      <w:r>
        <w:rPr>
          <w:spacing w:val="6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effective</w:t>
      </w:r>
      <w:r>
        <w:rPr>
          <w:spacing w:val="6"/>
        </w:rPr>
        <w:t> </w:t>
      </w:r>
      <w:r>
        <w:rPr>
          <w:spacing w:val="-1"/>
        </w:rPr>
        <w:t>plus</w:t>
      </w:r>
      <w:r>
        <w:rPr>
          <w:spacing w:val="5"/>
        </w:rPr>
        <w:t> </w:t>
      </w:r>
      <w:r>
        <w:rPr>
          <w:spacing w:val="-1"/>
        </w:rPr>
        <w:t>intense,</w:t>
      </w:r>
      <w:r>
        <w:rPr>
          <w:spacing w:val="7"/>
        </w:rPr>
        <w:t> </w:t>
      </w:r>
      <w:r>
        <w:rPr/>
        <w:t>car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exigences</w:t>
      </w:r>
      <w:r>
        <w:rPr>
          <w:spacing w:val="117"/>
          <w:w w:val="99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délicatesse,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bonté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services</w:t>
      </w:r>
      <w:r>
        <w:rPr>
          <w:spacing w:val="-3"/>
        </w:rPr>
        <w:t> </w:t>
      </w:r>
      <w:r>
        <w:rPr>
          <w:spacing w:val="-1"/>
        </w:rPr>
        <w:t>mutuels</w:t>
      </w:r>
      <w:r>
        <w:rPr>
          <w:spacing w:val="-5"/>
        </w:rPr>
        <w:t> </w:t>
      </w:r>
      <w:r>
        <w:rPr>
          <w:spacing w:val="-1"/>
        </w:rPr>
        <w:t>réclamées</w:t>
      </w:r>
      <w:r>
        <w:rPr>
          <w:spacing w:val="-6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notre</w:t>
      </w:r>
      <w:r>
        <w:rPr>
          <w:spacing w:val="-4"/>
        </w:rPr>
        <w:t> </w:t>
      </w:r>
      <w:r>
        <w:rPr>
          <w:spacing w:val="-1"/>
        </w:rPr>
        <w:t>titre</w:t>
      </w:r>
      <w:r>
        <w:rPr>
          <w:spacing w:val="-2"/>
        </w:rPr>
        <w:t> </w:t>
      </w:r>
      <w:r>
        <w:rPr>
          <w:spacing w:val="-1"/>
        </w:rPr>
        <w:t>même</w:t>
      </w:r>
      <w:r>
        <w:rPr>
          <w:spacing w:val="-5"/>
        </w:rPr>
        <w:t> </w:t>
      </w:r>
      <w:r>
        <w:rPr/>
        <w:t>sont</w:t>
      </w:r>
      <w:r>
        <w:rPr>
          <w:spacing w:val="-5"/>
        </w:rPr>
        <w:t> </w:t>
      </w:r>
      <w:r>
        <w:rPr>
          <w:spacing w:val="-1"/>
        </w:rPr>
        <w:t>plus</w:t>
      </w:r>
      <w:r>
        <w:rPr>
          <w:spacing w:val="-2"/>
        </w:rPr>
        <w:t> </w:t>
      </w:r>
      <w:r>
        <w:rPr>
          <w:spacing w:val="1"/>
        </w:rPr>
        <w:t>grandes</w:t>
      </w:r>
      <w:hyperlink w:history="true" w:anchor="_bookmark41">
        <w:r>
          <w:rPr>
            <w:spacing w:val="1"/>
            <w:position w:val="9"/>
            <w:sz w:val="13"/>
            <w:szCs w:val="13"/>
          </w:rPr>
          <w:t>42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1" w:lineRule="auto" w:before="0" w:after="0"/>
        <w:ind w:left="395" w:right="117" w:firstLine="284"/>
        <w:jc w:val="both"/>
      </w:pPr>
      <w:r>
        <w:rPr>
          <w:spacing w:val="-1"/>
        </w:rPr>
        <w:t>Imitant</w:t>
      </w:r>
      <w:r>
        <w:rPr>
          <w:spacing w:val="28"/>
        </w:rPr>
        <w:t> </w:t>
      </w:r>
      <w:r>
        <w:rPr>
          <w:spacing w:val="-1"/>
        </w:rPr>
        <w:t>l’ineffable</w:t>
      </w:r>
      <w:r>
        <w:rPr>
          <w:spacing w:val="29"/>
        </w:rPr>
        <w:t> </w:t>
      </w:r>
      <w:r>
        <w:rPr>
          <w:spacing w:val="-1"/>
        </w:rPr>
        <w:t>bonté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Jésus</w:t>
      </w:r>
      <w:r>
        <w:rPr>
          <w:spacing w:val="28"/>
        </w:rPr>
        <w:t> </w:t>
      </w:r>
      <w:r>
        <w:rPr>
          <w:spacing w:val="-1"/>
        </w:rPr>
        <w:t>Christ</w:t>
      </w:r>
      <w:r>
        <w:rPr>
          <w:spacing w:val="29"/>
        </w:rPr>
        <w:t> </w:t>
      </w:r>
      <w:r>
        <w:rPr/>
        <w:t>et</w:t>
      </w:r>
      <w:r>
        <w:rPr>
          <w:spacing w:val="28"/>
        </w:rPr>
        <w:t> </w:t>
      </w:r>
      <w:r>
        <w:rPr>
          <w:spacing w:val="-1"/>
        </w:rPr>
        <w:t>au-delà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leurs</w:t>
      </w:r>
      <w:r>
        <w:rPr>
          <w:spacing w:val="29"/>
        </w:rPr>
        <w:t> </w:t>
      </w:r>
      <w:r>
        <w:rPr>
          <w:spacing w:val="-1"/>
        </w:rPr>
        <w:t>responsabilités</w:t>
      </w:r>
      <w:r>
        <w:rPr>
          <w:spacing w:val="28"/>
        </w:rPr>
        <w:t> </w:t>
      </w:r>
      <w:r>
        <w:rPr>
          <w:spacing w:val="-1"/>
        </w:rPr>
        <w:t>juridiques</w:t>
      </w:r>
      <w:r>
        <w:rPr>
          <w:spacing w:val="30"/>
        </w:rPr>
        <w:t> </w:t>
      </w:r>
      <w:r>
        <w:rPr/>
        <w:t>et</w:t>
      </w:r>
      <w:r>
        <w:rPr>
          <w:spacing w:val="32"/>
        </w:rPr>
        <w:t> </w:t>
      </w:r>
      <w:r>
        <w:rPr>
          <w:spacing w:val="-1"/>
        </w:rPr>
        <w:t>morales,</w:t>
      </w:r>
      <w:r>
        <w:rPr>
          <w:spacing w:val="29"/>
        </w:rPr>
        <w:t> </w:t>
      </w:r>
      <w:r>
        <w:rPr/>
        <w:t>on</w:t>
      </w:r>
      <w:r>
        <w:rPr>
          <w:spacing w:val="119"/>
          <w:w w:val="99"/>
        </w:rPr>
        <w:t> </w:t>
      </w:r>
      <w:r>
        <w:rPr>
          <w:spacing w:val="-1"/>
        </w:rPr>
        <w:t>tendra</w:t>
      </w:r>
      <w:r>
        <w:rPr>
          <w:spacing w:val="1"/>
        </w:rPr>
        <w:t> </w:t>
      </w:r>
      <w:r>
        <w:rPr>
          <w:spacing w:val="-1"/>
        </w:rPr>
        <w:t>une</w:t>
      </w:r>
      <w:r>
        <w:rPr>
          <w:spacing w:val="4"/>
        </w:rPr>
        <w:t> </w:t>
      </w:r>
      <w:r>
        <w:rPr>
          <w:spacing w:val="-1"/>
        </w:rPr>
        <w:t>main</w:t>
      </w:r>
      <w:r>
        <w:rPr/>
        <w:t> à</w:t>
      </w:r>
      <w:r>
        <w:rPr>
          <w:spacing w:val="2"/>
        </w:rPr>
        <w:t> </w:t>
      </w:r>
      <w:r>
        <w:rPr/>
        <w:t>ceux</w:t>
      </w:r>
      <w:r>
        <w:rPr>
          <w:spacing w:val="1"/>
        </w:rPr>
        <w:t> </w:t>
      </w:r>
      <w:r>
        <w:rPr>
          <w:spacing w:val="-1"/>
        </w:rPr>
        <w:t>qui</w:t>
      </w:r>
      <w:r>
        <w:rPr>
          <w:spacing w:val="3"/>
        </w:rPr>
        <w:t> </w:t>
      </w:r>
      <w:r>
        <w:rPr/>
        <w:t>sont</w:t>
      </w:r>
      <w:r>
        <w:rPr>
          <w:spacing w:val="1"/>
        </w:rPr>
        <w:t> </w:t>
      </w:r>
      <w:r>
        <w:rPr/>
        <w:t>tombés</w:t>
      </w:r>
      <w:r>
        <w:rPr>
          <w:spacing w:val="1"/>
        </w:rPr>
        <w:t> </w:t>
      </w:r>
      <w:r>
        <w:rPr>
          <w:spacing w:val="-1"/>
        </w:rPr>
        <w:t>dans</w:t>
      </w:r>
      <w:r>
        <w:rPr>
          <w:spacing w:val="2"/>
        </w:rPr>
        <w:t> </w:t>
      </w:r>
      <w:r>
        <w:rPr/>
        <w:t>n’importe</w:t>
      </w:r>
      <w:r>
        <w:rPr>
          <w:spacing w:val="2"/>
        </w:rPr>
        <w:t> </w:t>
      </w:r>
      <w:r>
        <w:rPr/>
        <w:t>quelle</w:t>
      </w:r>
      <w:r>
        <w:rPr>
          <w:spacing w:val="1"/>
        </w:rPr>
        <w:t> </w:t>
      </w:r>
      <w:r>
        <w:rPr>
          <w:spacing w:val="-1"/>
        </w:rPr>
        <w:t>faute;</w:t>
      </w:r>
      <w:r>
        <w:rPr>
          <w:spacing w:val="1"/>
        </w:rPr>
        <w:t> </w:t>
      </w:r>
      <w:r>
        <w:rPr/>
        <w:t>on</w:t>
      </w:r>
      <w:r>
        <w:rPr>
          <w:spacing w:val="3"/>
        </w:rPr>
        <w:t> </w:t>
      </w:r>
      <w:r>
        <w:rPr>
          <w:spacing w:val="-1"/>
        </w:rPr>
        <w:t>leur</w:t>
      </w:r>
      <w:r>
        <w:rPr>
          <w:spacing w:val="4"/>
        </w:rPr>
        <w:t> </w:t>
      </w:r>
      <w:r>
        <w:rPr>
          <w:spacing w:val="-1"/>
        </w:rPr>
        <w:t>fera</w:t>
      </w:r>
      <w:r>
        <w:rPr>
          <w:spacing w:val="2"/>
        </w:rPr>
        <w:t> </w:t>
      </w:r>
      <w:r>
        <w:rPr>
          <w:spacing w:val="-1"/>
        </w:rPr>
        <w:t>voir,</w:t>
      </w:r>
      <w:r>
        <w:rPr>
          <w:spacing w:val="1"/>
        </w:rPr>
        <w:t> </w:t>
      </w:r>
      <w:r>
        <w:rPr/>
        <w:t>par</w:t>
      </w:r>
      <w:r>
        <w:rPr>
          <w:spacing w:val="2"/>
        </w:rPr>
        <w:t> </w:t>
      </w:r>
      <w:r>
        <w:rPr/>
        <w:t>des</w:t>
      </w:r>
      <w:r>
        <w:rPr>
          <w:spacing w:val="1"/>
        </w:rPr>
        <w:t> </w:t>
      </w:r>
      <w:r>
        <w:rPr>
          <w:spacing w:val="-1"/>
        </w:rPr>
        <w:t>actes,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/>
        <w:t>tout</w:t>
      </w:r>
      <w:r>
        <w:rPr>
          <w:spacing w:val="1"/>
        </w:rPr>
        <w:t> </w:t>
      </w:r>
      <w:r>
        <w:rPr>
          <w:spacing w:val="-1"/>
        </w:rPr>
        <w:t>est</w:t>
      </w:r>
      <w:r>
        <w:rPr>
          <w:spacing w:val="73"/>
          <w:w w:val="99"/>
        </w:rPr>
        <w:t> </w:t>
      </w:r>
      <w:r>
        <w:rPr>
          <w:spacing w:val="-1"/>
        </w:rPr>
        <w:t>pardonné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oublié</w:t>
      </w:r>
      <w:r>
        <w:rPr>
          <w:spacing w:val="3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qu’ils</w:t>
      </w:r>
      <w:r>
        <w:rPr>
          <w:spacing w:val="2"/>
        </w:rPr>
        <w:t> </w:t>
      </w:r>
      <w:r>
        <w:rPr>
          <w:spacing w:val="-1"/>
        </w:rPr>
        <w:t>continuent</w:t>
      </w:r>
      <w:r>
        <w:rPr>
          <w:spacing w:val="3"/>
        </w:rPr>
        <w:t> </w:t>
      </w:r>
      <w:r>
        <w:rPr>
          <w:spacing w:val="-1"/>
        </w:rPr>
        <w:t>d’être</w:t>
      </w:r>
      <w:r>
        <w:rPr>
          <w:spacing w:val="3"/>
        </w:rPr>
        <w:t> </w:t>
      </w:r>
      <w:r>
        <w:rPr/>
        <w:t>des</w:t>
      </w:r>
      <w:r>
        <w:rPr>
          <w:spacing w:val="5"/>
        </w:rPr>
        <w:t> </w:t>
      </w:r>
      <w:r>
        <w:rPr>
          <w:spacing w:val="-1"/>
        </w:rPr>
        <w:t>membres</w:t>
      </w:r>
      <w:r>
        <w:rPr>
          <w:spacing w:val="5"/>
        </w:rPr>
        <w:t> </w:t>
      </w:r>
      <w:r>
        <w:rPr>
          <w:spacing w:val="-1"/>
        </w:rPr>
        <w:t>vitaux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efficients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communauté</w:t>
      </w:r>
      <w:r>
        <w:rPr>
          <w:spacing w:val="3"/>
        </w:rPr>
        <w:t> </w:t>
      </w:r>
      <w:r>
        <w:rPr>
          <w:spacing w:val="-1"/>
        </w:rPr>
        <w:t>qui</w:t>
      </w:r>
      <w:r>
        <w:rPr>
          <w:spacing w:val="4"/>
        </w:rPr>
        <w:t> </w:t>
      </w:r>
      <w:r>
        <w:rPr>
          <w:spacing w:val="-1"/>
        </w:rPr>
        <w:t>ne</w:t>
      </w:r>
      <w:r>
        <w:rPr>
          <w:spacing w:val="3"/>
        </w:rPr>
        <w:t> </w:t>
      </w:r>
      <w:r>
        <w:rPr>
          <w:spacing w:val="-1"/>
        </w:rPr>
        <w:t>regarde</w:t>
      </w:r>
      <w:r>
        <w:rPr>
          <w:spacing w:val="117"/>
          <w:w w:val="99"/>
        </w:rPr>
        <w:t> </w:t>
      </w:r>
      <w:r>
        <w:rPr/>
        <w:t>pas</w:t>
      </w:r>
      <w:r>
        <w:rPr>
          <w:spacing w:val="-5"/>
        </w:rPr>
        <w:t> </w:t>
      </w:r>
      <w:r>
        <w:rPr>
          <w:spacing w:val="-1"/>
        </w:rPr>
        <w:t>tant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passé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présent</w:t>
      </w:r>
      <w:r>
        <w:rPr>
          <w:spacing w:val="-2"/>
        </w:rPr>
        <w:t> </w:t>
      </w:r>
      <w:r>
        <w:rPr/>
        <w:t>et</w:t>
      </w:r>
      <w:r>
        <w:rPr>
          <w:spacing w:val="-3"/>
        </w:rPr>
        <w:t> </w:t>
      </w:r>
      <w:r>
        <w:rPr/>
        <w:t>l’avenir</w:t>
      </w:r>
      <w:hyperlink w:history="true" w:anchor="_bookmark42">
        <w:r>
          <w:rPr>
            <w:position w:val="9"/>
            <w:sz w:val="13"/>
            <w:szCs w:val="13"/>
          </w:rPr>
          <w:t>43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1" w:lineRule="auto" w:before="0" w:after="0"/>
        <w:ind w:left="395" w:right="115" w:firstLine="284"/>
        <w:jc w:val="both"/>
      </w:pPr>
      <w:r>
        <w:rPr>
          <w:spacing w:val="-1"/>
        </w:rPr>
        <w:t>Quand</w:t>
      </w:r>
      <w:r>
        <w:rPr>
          <w:spacing w:val="10"/>
        </w:rPr>
        <w:t> </w:t>
      </w:r>
      <w:r>
        <w:rPr/>
        <w:t>un</w:t>
      </w:r>
      <w:r>
        <w:rPr>
          <w:spacing w:val="9"/>
        </w:rPr>
        <w:t> </w:t>
      </w:r>
      <w:r>
        <w:rPr>
          <w:spacing w:val="-1"/>
        </w:rPr>
        <w:t>Supérieur</w:t>
      </w:r>
      <w:r>
        <w:rPr>
          <w:spacing w:val="10"/>
        </w:rPr>
        <w:t> </w:t>
      </w:r>
      <w:r>
        <w:rPr/>
        <w:t>Majeur</w:t>
      </w:r>
      <w:r>
        <w:rPr>
          <w:spacing w:val="9"/>
        </w:rPr>
        <w:t> </w:t>
      </w:r>
      <w:r>
        <w:rPr>
          <w:spacing w:val="-1"/>
        </w:rPr>
        <w:t>enverra</w:t>
      </w:r>
      <w:r>
        <w:rPr>
          <w:spacing w:val="10"/>
        </w:rPr>
        <w:t> </w:t>
      </w:r>
      <w:r>
        <w:rPr/>
        <w:t>un</w:t>
      </w:r>
      <w:r>
        <w:rPr>
          <w:spacing w:val="11"/>
        </w:rPr>
        <w:t> </w:t>
      </w:r>
      <w:r>
        <w:rPr>
          <w:spacing w:val="-1"/>
        </w:rPr>
        <w:t>membre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/>
        <w:t>son</w:t>
      </w:r>
      <w:r>
        <w:rPr>
          <w:spacing w:val="8"/>
        </w:rPr>
        <w:t> </w:t>
      </w:r>
      <w:r>
        <w:rPr>
          <w:spacing w:val="-1"/>
        </w:rPr>
        <w:t>Organisme</w:t>
      </w:r>
      <w:r>
        <w:rPr>
          <w:spacing w:val="11"/>
        </w:rPr>
        <w:t> </w:t>
      </w:r>
      <w:r>
        <w:rPr>
          <w:spacing w:val="-1"/>
        </w:rPr>
        <w:t>dans</w:t>
      </w:r>
      <w:r>
        <w:rPr>
          <w:spacing w:val="9"/>
        </w:rPr>
        <w:t> </w:t>
      </w:r>
      <w:r>
        <w:rPr>
          <w:spacing w:val="-1"/>
        </w:rPr>
        <w:t>une</w:t>
      </w:r>
      <w:r>
        <w:rPr>
          <w:spacing w:val="11"/>
        </w:rPr>
        <w:t> </w:t>
      </w:r>
      <w:r>
        <w:rPr/>
        <w:t>communauté</w:t>
      </w:r>
      <w:r>
        <w:rPr>
          <w:spacing w:val="10"/>
        </w:rPr>
        <w:t> </w:t>
      </w:r>
      <w:r>
        <w:rPr/>
        <w:t>en</w:t>
      </w:r>
      <w:r>
        <w:rPr>
          <w:spacing w:val="9"/>
        </w:rPr>
        <w:t> </w:t>
      </w:r>
      <w:r>
        <w:rPr/>
        <w:t>dehors</w:t>
      </w:r>
      <w:r>
        <w:rPr>
          <w:spacing w:val="8"/>
        </w:rPr>
        <w:t> </w:t>
      </w:r>
      <w:r>
        <w:rPr/>
        <w:t>du</w:t>
      </w:r>
      <w:r>
        <w:rPr>
          <w:spacing w:val="53"/>
          <w:w w:val="99"/>
        </w:rPr>
        <w:t> </w:t>
      </w:r>
      <w:r>
        <w:rPr>
          <w:spacing w:val="-1"/>
        </w:rPr>
        <w:t>sien,</w:t>
      </w:r>
      <w:r>
        <w:rPr>
          <w:spacing w:val="16"/>
        </w:rPr>
        <w:t> </w:t>
      </w:r>
      <w:r>
        <w:rPr>
          <w:spacing w:val="-1"/>
        </w:rPr>
        <w:t>il</w:t>
      </w:r>
      <w:r>
        <w:rPr>
          <w:spacing w:val="15"/>
        </w:rPr>
        <w:t> </w:t>
      </w:r>
      <w:r>
        <w:rPr/>
        <w:t>doit</w:t>
      </w:r>
      <w:r>
        <w:rPr>
          <w:spacing w:val="15"/>
        </w:rPr>
        <w:t> </w:t>
      </w:r>
      <w:r>
        <w:rPr>
          <w:spacing w:val="-1"/>
        </w:rPr>
        <w:t>lui</w:t>
      </w:r>
      <w:r>
        <w:rPr>
          <w:spacing w:val="15"/>
        </w:rPr>
        <w:t> </w:t>
      </w:r>
      <w:r>
        <w:rPr>
          <w:spacing w:val="-1"/>
        </w:rPr>
        <w:t>résoudre</w:t>
      </w:r>
      <w:r>
        <w:rPr>
          <w:spacing w:val="15"/>
        </w:rPr>
        <w:t> </w:t>
      </w:r>
      <w:r>
        <w:rPr>
          <w:spacing w:val="-1"/>
        </w:rPr>
        <w:t>d’avance</w:t>
      </w:r>
      <w:r>
        <w:rPr>
          <w:spacing w:val="15"/>
        </w:rPr>
        <w:t> </w:t>
      </w:r>
      <w:r>
        <w:rPr/>
        <w:t>et</w:t>
      </w:r>
      <w:r>
        <w:rPr>
          <w:spacing w:val="15"/>
        </w:rPr>
        <w:t> </w:t>
      </w:r>
      <w:r>
        <w:rPr/>
        <w:t>en</w:t>
      </w:r>
      <w:r>
        <w:rPr>
          <w:spacing w:val="14"/>
        </w:rPr>
        <w:t> </w:t>
      </w:r>
      <w:r>
        <w:rPr>
          <w:spacing w:val="-1"/>
        </w:rPr>
        <w:t>contact</w:t>
      </w:r>
      <w:r>
        <w:rPr>
          <w:spacing w:val="16"/>
        </w:rPr>
        <w:t> </w:t>
      </w:r>
      <w:r>
        <w:rPr>
          <w:spacing w:val="-1"/>
        </w:rPr>
        <w:t>avec</w:t>
      </w:r>
      <w:r>
        <w:rPr>
          <w:spacing w:val="15"/>
        </w:rPr>
        <w:t> </w:t>
      </w:r>
      <w:r>
        <w:rPr>
          <w:spacing w:val="-1"/>
        </w:rPr>
        <w:t>les</w:t>
      </w:r>
      <w:r>
        <w:rPr>
          <w:spacing w:val="14"/>
        </w:rPr>
        <w:t> </w:t>
      </w:r>
      <w:r>
        <w:rPr/>
        <w:t>supérieurs</w:t>
      </w:r>
      <w:r>
        <w:rPr>
          <w:spacing w:val="14"/>
        </w:rPr>
        <w:t> </w:t>
      </w:r>
      <w:r>
        <w:rPr>
          <w:spacing w:val="-1"/>
        </w:rPr>
        <w:t>intéressés</w:t>
      </w:r>
      <w:r>
        <w:rPr>
          <w:spacing w:val="15"/>
        </w:rPr>
        <w:t> </w:t>
      </w:r>
      <w:r>
        <w:rPr>
          <w:spacing w:val="-1"/>
        </w:rPr>
        <w:t>tout</w:t>
      </w:r>
      <w:r>
        <w:rPr>
          <w:spacing w:val="15"/>
        </w:rPr>
        <w:t> </w:t>
      </w:r>
      <w:r>
        <w:rPr/>
        <w:t>ce</w:t>
      </w:r>
      <w:r>
        <w:rPr>
          <w:spacing w:val="15"/>
        </w:rPr>
        <w:t> </w:t>
      </w:r>
      <w:r>
        <w:rPr>
          <w:spacing w:val="-1"/>
        </w:rPr>
        <w:t>qui</w:t>
      </w:r>
      <w:r>
        <w:rPr>
          <w:spacing w:val="17"/>
        </w:rPr>
        <w:t> </w:t>
      </w:r>
      <w:r>
        <w:rPr>
          <w:spacing w:val="-1"/>
        </w:rPr>
        <w:t>concerne</w:t>
      </w:r>
      <w:r>
        <w:rPr>
          <w:spacing w:val="15"/>
        </w:rPr>
        <w:t> </w:t>
      </w:r>
      <w:r>
        <w:rPr>
          <w:spacing w:val="-1"/>
        </w:rPr>
        <w:t>sa</w:t>
      </w:r>
      <w:r>
        <w:rPr>
          <w:spacing w:val="16"/>
        </w:rPr>
        <w:t> </w:t>
      </w:r>
      <w:r>
        <w:rPr>
          <w:spacing w:val="-1"/>
        </w:rPr>
        <w:t>situation</w:t>
      </w:r>
      <w:r>
        <w:rPr>
          <w:spacing w:val="95"/>
          <w:w w:val="99"/>
        </w:rPr>
        <w:t> </w:t>
      </w:r>
      <w:r>
        <w:rPr>
          <w:spacing w:val="-1"/>
        </w:rPr>
        <w:t>économique,</w:t>
      </w:r>
      <w:r>
        <w:rPr>
          <w:spacing w:val="23"/>
        </w:rPr>
        <w:t> </w:t>
      </w:r>
      <w:r>
        <w:rPr>
          <w:spacing w:val="-1"/>
        </w:rPr>
        <w:t>communautaire</w:t>
      </w:r>
      <w:r>
        <w:rPr>
          <w:spacing w:val="23"/>
        </w:rPr>
        <w:t> </w:t>
      </w:r>
      <w:r>
        <w:rPr/>
        <w:t>et</w:t>
      </w:r>
      <w:r>
        <w:rPr>
          <w:spacing w:val="23"/>
        </w:rPr>
        <w:t> </w:t>
      </w:r>
      <w:r>
        <w:rPr>
          <w:spacing w:val="-1"/>
        </w:rPr>
        <w:t>apostolique.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leur</w:t>
      </w:r>
      <w:r>
        <w:rPr>
          <w:spacing w:val="25"/>
        </w:rPr>
        <w:t> </w:t>
      </w:r>
      <w:r>
        <w:rPr/>
        <w:t>côté,</w:t>
      </w:r>
      <w:r>
        <w:rPr>
          <w:spacing w:val="23"/>
        </w:rPr>
        <w:t> </w:t>
      </w:r>
      <w:r>
        <w:rPr>
          <w:spacing w:val="-1"/>
        </w:rPr>
        <w:t>les</w:t>
      </w:r>
      <w:r>
        <w:rPr>
          <w:spacing w:val="22"/>
        </w:rPr>
        <w:t> </w:t>
      </w:r>
      <w:r>
        <w:rPr>
          <w:spacing w:val="-1"/>
        </w:rPr>
        <w:t>communautés</w:t>
      </w:r>
      <w:r>
        <w:rPr>
          <w:spacing w:val="22"/>
        </w:rPr>
        <w:t> </w:t>
      </w:r>
      <w:r>
        <w:rPr>
          <w:spacing w:val="-1"/>
        </w:rPr>
        <w:t>l’accueilleront</w:t>
      </w:r>
      <w:r>
        <w:rPr>
          <w:spacing w:val="23"/>
        </w:rPr>
        <w:t> </w:t>
      </w:r>
      <w:r>
        <w:rPr>
          <w:spacing w:val="-1"/>
        </w:rPr>
        <w:t>avec</w:t>
      </w:r>
      <w:r>
        <w:rPr>
          <w:spacing w:val="24"/>
        </w:rPr>
        <w:t> </w:t>
      </w:r>
      <w:r>
        <w:rPr/>
        <w:t>beaucoup</w:t>
      </w:r>
      <w:r>
        <w:rPr>
          <w:spacing w:val="24"/>
        </w:rPr>
        <w:t> </w:t>
      </w:r>
      <w:r>
        <w:rPr/>
        <w:t>de</w:t>
      </w:r>
      <w:r>
        <w:rPr>
          <w:spacing w:val="115"/>
          <w:w w:val="99"/>
        </w:rPr>
        <w:t> </w:t>
      </w:r>
      <w:r>
        <w:rPr>
          <w:spacing w:val="-1"/>
        </w:rPr>
        <w:t>compréhension</w:t>
      </w:r>
      <w:r>
        <w:rPr>
          <w:spacing w:val="-9"/>
        </w:rPr>
        <w:t> </w:t>
      </w:r>
      <w:r>
        <w:rPr/>
        <w:t>et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charité</w:t>
      </w:r>
      <w:r>
        <w:rPr>
          <w:spacing w:val="-5"/>
        </w:rPr>
        <w:t> </w:t>
      </w:r>
      <w:r>
        <w:rPr/>
        <w:t>fraternelle</w:t>
      </w:r>
      <w:hyperlink w:history="true" w:anchor="_bookmark43">
        <w:r>
          <w:rPr>
            <w:position w:val="9"/>
            <w:sz w:val="13"/>
            <w:szCs w:val="13"/>
          </w:rPr>
          <w:t>44</w:t>
        </w:r>
      </w:hyperlink>
      <w:r>
        <w:rPr/>
        <w:t>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40" w:lineRule="auto" w:before="0" w:after="0"/>
        <w:ind w:left="395" w:right="118" w:firstLine="284"/>
        <w:jc w:val="both"/>
      </w:pPr>
      <w:r>
        <w:rPr/>
        <w:t>Il</w:t>
      </w:r>
      <w:r>
        <w:rPr>
          <w:spacing w:val="9"/>
        </w:rPr>
        <w:t> </w:t>
      </w:r>
      <w:r>
        <w:rPr>
          <w:spacing w:val="-1"/>
        </w:rPr>
        <w:t>n’existe</w:t>
      </w:r>
      <w:r>
        <w:rPr>
          <w:spacing w:val="10"/>
        </w:rPr>
        <w:t> </w:t>
      </w:r>
      <w:r>
        <w:rPr/>
        <w:t>pas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limite</w:t>
      </w:r>
      <w:r>
        <w:rPr>
          <w:spacing w:val="10"/>
        </w:rPr>
        <w:t> </w:t>
      </w:r>
      <w:r>
        <w:rPr/>
        <w:t>d’âge</w:t>
      </w:r>
      <w:r>
        <w:rPr>
          <w:spacing w:val="11"/>
        </w:rPr>
        <w:t> </w:t>
      </w:r>
      <w:r>
        <w:rPr>
          <w:spacing w:val="-1"/>
        </w:rPr>
        <w:t>dans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Congrégation</w:t>
      </w:r>
      <w:r>
        <w:rPr>
          <w:spacing w:val="9"/>
        </w:rPr>
        <w:t> </w:t>
      </w:r>
      <w:r>
        <w:rPr/>
        <w:t>pour</w:t>
      </w:r>
      <w:r>
        <w:rPr>
          <w:spacing w:val="10"/>
        </w:rPr>
        <w:t> </w:t>
      </w:r>
      <w:r>
        <w:rPr>
          <w:spacing w:val="-1"/>
        </w:rPr>
        <w:t>cesser</w:t>
      </w:r>
      <w:r>
        <w:rPr>
          <w:spacing w:val="10"/>
        </w:rPr>
        <w:t> </w:t>
      </w:r>
      <w:r>
        <w:rPr>
          <w:spacing w:val="-1"/>
        </w:rPr>
        <w:t>l’activité</w:t>
      </w:r>
      <w:r>
        <w:rPr>
          <w:spacing w:val="12"/>
        </w:rPr>
        <w:t> </w:t>
      </w:r>
      <w:r>
        <w:rPr>
          <w:spacing w:val="-1"/>
        </w:rPr>
        <w:t>missionnaire.</w:t>
      </w:r>
      <w:r>
        <w:rPr>
          <w:spacing w:val="13"/>
        </w:rPr>
        <w:t> </w:t>
      </w:r>
      <w:r>
        <w:rPr>
          <w:spacing w:val="-1"/>
        </w:rPr>
        <w:t>Cependant,</w:t>
      </w:r>
      <w:r>
        <w:rPr>
          <w:spacing w:val="10"/>
        </w:rPr>
        <w:t> </w:t>
      </w:r>
      <w:r>
        <w:rPr>
          <w:spacing w:val="-1"/>
        </w:rPr>
        <w:t>une</w:t>
      </w:r>
      <w:r>
        <w:rPr>
          <w:spacing w:val="97"/>
          <w:w w:val="99"/>
        </w:rPr>
        <w:t> </w:t>
      </w:r>
      <w:r>
        <w:rPr>
          <w:spacing w:val="-1"/>
        </w:rPr>
        <w:t>fois</w:t>
      </w:r>
      <w:r>
        <w:rPr>
          <w:spacing w:val="13"/>
        </w:rPr>
        <w:t> </w:t>
      </w:r>
      <w:r>
        <w:rPr/>
        <w:t>atteint</w:t>
      </w:r>
      <w:r>
        <w:rPr>
          <w:spacing w:val="15"/>
        </w:rPr>
        <w:t> </w:t>
      </w:r>
      <w:r>
        <w:rPr/>
        <w:t>l’âge</w:t>
      </w:r>
      <w:r>
        <w:rPr>
          <w:spacing w:val="15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retraite</w:t>
      </w:r>
      <w:r>
        <w:rPr>
          <w:spacing w:val="18"/>
        </w:rPr>
        <w:t> </w:t>
      </w:r>
      <w:r>
        <w:rPr>
          <w:spacing w:val="-1"/>
        </w:rPr>
        <w:t>établi</w:t>
      </w:r>
      <w:r>
        <w:rPr>
          <w:spacing w:val="14"/>
        </w:rPr>
        <w:t> </w:t>
      </w:r>
      <w:r>
        <w:rPr/>
        <w:t>dans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/>
        <w:t>région</w:t>
      </w:r>
      <w:r>
        <w:rPr>
          <w:spacing w:val="14"/>
        </w:rPr>
        <w:t> </w:t>
      </w:r>
      <w:r>
        <w:rPr/>
        <w:t>pour</w:t>
      </w:r>
      <w:r>
        <w:rPr>
          <w:spacing w:val="18"/>
        </w:rPr>
        <w:t> </w:t>
      </w:r>
      <w:r>
        <w:rPr/>
        <w:t>les</w:t>
      </w:r>
      <w:r>
        <w:rPr>
          <w:spacing w:val="14"/>
        </w:rPr>
        <w:t> </w:t>
      </w:r>
      <w:r>
        <w:rPr>
          <w:spacing w:val="-1"/>
        </w:rPr>
        <w:t>ecclésiastiques,</w:t>
      </w:r>
      <w:r>
        <w:rPr>
          <w:spacing w:val="16"/>
        </w:rPr>
        <w:t> </w:t>
      </w:r>
      <w:r>
        <w:rPr>
          <w:spacing w:val="1"/>
        </w:rPr>
        <w:t>on</w:t>
      </w:r>
      <w:r>
        <w:rPr>
          <w:spacing w:val="14"/>
        </w:rPr>
        <w:t> </w:t>
      </w:r>
      <w:r>
        <w:rPr/>
        <w:t>pourra</w:t>
      </w:r>
      <w:r>
        <w:rPr>
          <w:spacing w:val="14"/>
        </w:rPr>
        <w:t> </w:t>
      </w:r>
      <w:r>
        <w:rPr/>
        <w:t>demander</w:t>
      </w:r>
      <w:r>
        <w:rPr>
          <w:spacing w:val="16"/>
        </w:rPr>
        <w:t> </w:t>
      </w:r>
      <w:r>
        <w:rPr>
          <w:spacing w:val="1"/>
        </w:rPr>
        <w:t>au</w:t>
      </w:r>
      <w:r>
        <w:rPr>
          <w:spacing w:val="16"/>
        </w:rPr>
        <w:t> </w:t>
      </w:r>
      <w:r>
        <w:rPr>
          <w:spacing w:val="-1"/>
        </w:rPr>
        <w:t>Supérieur</w:t>
      </w:r>
      <w:r>
        <w:rPr>
          <w:spacing w:val="73"/>
          <w:w w:val="99"/>
        </w:rPr>
        <w:t> </w:t>
      </w:r>
      <w:r>
        <w:rPr/>
        <w:t>Majeur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passer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retraite</w:t>
      </w:r>
      <w:r>
        <w:rPr>
          <w:spacing w:val="-6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celui-ci</w:t>
      </w:r>
      <w:r>
        <w:rPr>
          <w:spacing w:val="-4"/>
        </w:rPr>
        <w:t> </w:t>
      </w:r>
      <w:r>
        <w:rPr/>
        <w:t>pourra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décider</w:t>
      </w:r>
      <w:r>
        <w:rPr>
          <w:spacing w:val="-3"/>
        </w:rPr>
        <w:t> </w:t>
      </w:r>
      <w:r>
        <w:rPr>
          <w:spacing w:val="-1"/>
        </w:rPr>
        <w:t>s’il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juge</w:t>
      </w:r>
      <w:r>
        <w:rPr>
          <w:spacing w:val="-4"/>
        </w:rPr>
        <w:t> </w:t>
      </w:r>
      <w:r>
        <w:rPr>
          <w:spacing w:val="-1"/>
        </w:rPr>
        <w:t>convenable.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0" w:after="0"/>
        <w:ind w:left="395" w:right="116" w:firstLine="284"/>
        <w:jc w:val="both"/>
      </w:pPr>
      <w:r>
        <w:rPr>
          <w:spacing w:val="-1"/>
        </w:rPr>
        <w:t>Aimons</w:t>
      </w:r>
      <w:r>
        <w:rPr>
          <w:spacing w:val="4"/>
        </w:rPr>
        <w:t> </w:t>
      </w:r>
      <w:r>
        <w:rPr/>
        <w:t>d’une</w:t>
      </w:r>
      <w:r>
        <w:rPr>
          <w:spacing w:val="7"/>
        </w:rPr>
        <w:t> </w:t>
      </w:r>
      <w:r>
        <w:rPr>
          <w:spacing w:val="-1"/>
        </w:rPr>
        <w:t>manière</w:t>
      </w:r>
      <w:r>
        <w:rPr>
          <w:spacing w:val="8"/>
        </w:rPr>
        <w:t> </w:t>
      </w:r>
      <w:r>
        <w:rPr/>
        <w:t>spéciale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>
          <w:spacing w:val="-1"/>
        </w:rPr>
        <w:t>frères</w:t>
      </w:r>
      <w:r>
        <w:rPr>
          <w:spacing w:val="9"/>
        </w:rPr>
        <w:t> </w:t>
      </w:r>
      <w:r>
        <w:rPr>
          <w:spacing w:val="-1"/>
        </w:rPr>
        <w:t>malades,</w:t>
      </w:r>
      <w:r>
        <w:rPr>
          <w:spacing w:val="6"/>
        </w:rPr>
        <w:t> </w:t>
      </w:r>
      <w:r>
        <w:rPr>
          <w:spacing w:val="-1"/>
        </w:rPr>
        <w:t>comme</w:t>
      </w:r>
      <w:r>
        <w:rPr>
          <w:spacing w:val="7"/>
        </w:rPr>
        <w:t> </w:t>
      </w:r>
      <w:r>
        <w:rPr/>
        <w:t>des</w:t>
      </w:r>
      <w:r>
        <w:rPr>
          <w:spacing w:val="6"/>
        </w:rPr>
        <w:t> </w:t>
      </w:r>
      <w:r>
        <w:rPr>
          <w:spacing w:val="-1"/>
        </w:rPr>
        <w:t>membres</w:t>
      </w:r>
      <w:r>
        <w:rPr>
          <w:spacing w:val="7"/>
        </w:rPr>
        <w:t> </w:t>
      </w:r>
      <w:r>
        <w:rPr/>
        <w:t>qu’ils</w:t>
      </w:r>
      <w:r>
        <w:rPr>
          <w:spacing w:val="6"/>
        </w:rPr>
        <w:t> </w:t>
      </w:r>
      <w:r>
        <w:rPr>
          <w:spacing w:val="-1"/>
        </w:rPr>
        <w:t>sont</w:t>
      </w:r>
      <w:r>
        <w:rPr>
          <w:spacing w:val="7"/>
        </w:rPr>
        <w:t> </w:t>
      </w:r>
      <w:r>
        <w:rPr/>
        <w:t>du</w:t>
      </w:r>
      <w:r>
        <w:rPr>
          <w:spacing w:val="7"/>
        </w:rPr>
        <w:t> </w:t>
      </w:r>
      <w:r>
        <w:rPr>
          <w:spacing w:val="-1"/>
        </w:rPr>
        <w:t>Christ</w:t>
      </w:r>
      <w:r>
        <w:rPr>
          <w:spacing w:val="7"/>
        </w:rPr>
        <w:t> </w:t>
      </w:r>
      <w:r>
        <w:rPr>
          <w:spacing w:val="-1"/>
        </w:rPr>
        <w:t>souffrant.</w:t>
      </w:r>
      <w:r>
        <w:rPr>
          <w:spacing w:val="91"/>
          <w:w w:val="99"/>
        </w:rPr>
        <w:t> </w:t>
      </w:r>
      <w:r>
        <w:rPr/>
        <w:t>Tâchons</w:t>
      </w:r>
      <w:r>
        <w:rPr>
          <w:spacing w:val="17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18"/>
        </w:rPr>
        <w:t> </w:t>
      </w:r>
      <w:r>
        <w:rPr>
          <w:spacing w:val="-1"/>
        </w:rPr>
        <w:t>visiter</w:t>
      </w:r>
      <w:r>
        <w:rPr>
          <w:spacing w:val="19"/>
        </w:rPr>
        <w:t> </w:t>
      </w:r>
      <w:r>
        <w:rPr/>
        <w:t>et</w:t>
      </w:r>
      <w:r>
        <w:rPr>
          <w:spacing w:val="18"/>
        </w:rPr>
        <w:t> </w:t>
      </w:r>
      <w:r>
        <w:rPr/>
        <w:t>les</w:t>
      </w:r>
      <w:r>
        <w:rPr>
          <w:spacing w:val="20"/>
        </w:rPr>
        <w:t> </w:t>
      </w:r>
      <w:r>
        <w:rPr/>
        <w:t>aider</w:t>
      </w:r>
      <w:r>
        <w:rPr>
          <w:spacing w:val="18"/>
        </w:rPr>
        <w:t> </w:t>
      </w:r>
      <w:r>
        <w:rPr/>
        <w:t>de</w:t>
      </w:r>
      <w:r>
        <w:rPr>
          <w:spacing w:val="19"/>
        </w:rPr>
        <w:t> </w:t>
      </w:r>
      <w:r>
        <w:rPr/>
        <w:t>bon</w:t>
      </w:r>
      <w:r>
        <w:rPr>
          <w:spacing w:val="17"/>
        </w:rPr>
        <w:t> </w:t>
      </w:r>
      <w:r>
        <w:rPr>
          <w:spacing w:val="-1"/>
        </w:rPr>
        <w:t>gré</w:t>
      </w:r>
      <w:r>
        <w:rPr>
          <w:spacing w:val="19"/>
        </w:rPr>
        <w:t> </w:t>
      </w:r>
      <w:r>
        <w:rPr/>
        <w:t>en</w:t>
      </w:r>
      <w:r>
        <w:rPr>
          <w:spacing w:val="17"/>
        </w:rPr>
        <w:t> </w:t>
      </w:r>
      <w:r>
        <w:rPr>
          <w:spacing w:val="-1"/>
        </w:rPr>
        <w:t>voyant</w:t>
      </w:r>
      <w:r>
        <w:rPr>
          <w:spacing w:val="18"/>
        </w:rPr>
        <w:t> </w:t>
      </w:r>
      <w:r>
        <w:rPr>
          <w:spacing w:val="1"/>
        </w:rPr>
        <w:t>en</w:t>
      </w:r>
      <w:r>
        <w:rPr>
          <w:spacing w:val="17"/>
        </w:rPr>
        <w:t> </w:t>
      </w:r>
      <w:r>
        <w:rPr/>
        <w:t>eux</w:t>
      </w:r>
      <w:r>
        <w:rPr>
          <w:spacing w:val="17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>
          <w:spacing w:val="-1"/>
        </w:rPr>
        <w:t>Christ.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leur</w:t>
      </w:r>
      <w:r>
        <w:rPr>
          <w:spacing w:val="19"/>
        </w:rPr>
        <w:t> </w:t>
      </w:r>
      <w:r>
        <w:rPr/>
        <w:t>côté,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18"/>
        </w:rPr>
        <w:t> </w:t>
      </w:r>
      <w:r>
        <w:rPr>
          <w:spacing w:val="-1"/>
        </w:rPr>
        <w:t>supérieurs</w:t>
      </w:r>
      <w:r>
        <w:rPr>
          <w:spacing w:val="18"/>
        </w:rPr>
        <w:t> </w:t>
      </w:r>
      <w:r>
        <w:rPr/>
        <w:t>et</w:t>
      </w:r>
      <w:r>
        <w:rPr>
          <w:spacing w:val="17"/>
        </w:rPr>
        <w:t> </w:t>
      </w:r>
      <w:r>
        <w:rPr/>
        <w:t>ceux</w:t>
      </w:r>
      <w:r>
        <w:rPr>
          <w:spacing w:val="73"/>
          <w:w w:val="99"/>
        </w:rPr>
        <w:t> </w:t>
      </w:r>
      <w:r>
        <w:rPr>
          <w:spacing w:val="-1"/>
        </w:rPr>
        <w:t>auxquels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confiera le soin, auront</w:t>
      </w:r>
      <w:r>
        <w:rPr>
          <w:spacing w:val="-2"/>
        </w:rPr>
        <w:t> </w:t>
      </w:r>
      <w:r>
        <w:rPr>
          <w:spacing w:val="-1"/>
        </w:rPr>
        <w:t>le souci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voir les</w:t>
      </w:r>
      <w:r>
        <w:rPr>
          <w:spacing w:val="-2"/>
        </w:rPr>
        <w:t> </w:t>
      </w:r>
      <w:r>
        <w:rPr>
          <w:spacing w:val="-1"/>
        </w:rPr>
        <w:t>frères malades</w:t>
      </w:r>
      <w:r>
        <w:rPr>
          <w:spacing w:val="-2"/>
        </w:rPr>
        <w:t> </w:t>
      </w:r>
      <w:r>
        <w:rPr>
          <w:spacing w:val="-1"/>
        </w:rPr>
        <w:t>pourvus</w:t>
      </w:r>
      <w:r>
        <w:rPr>
          <w:spacing w:val="-2"/>
        </w:rPr>
        <w:t> </w:t>
      </w:r>
      <w:r>
        <w:rPr>
          <w:spacing w:val="-1"/>
        </w:rPr>
        <w:t>diligemment</w:t>
      </w:r>
      <w:r>
        <w:rPr>
          <w:spacing w:val="-2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charitablement</w:t>
      </w:r>
      <w:r>
        <w:rPr>
          <w:spacing w:val="-2"/>
        </w:rPr>
        <w:t> </w:t>
      </w:r>
      <w:r>
        <w:rPr/>
        <w:t>de</w:t>
      </w:r>
      <w:r>
        <w:rPr>
          <w:spacing w:val="115"/>
          <w:w w:val="99"/>
        </w:rPr>
        <w:t> </w:t>
      </w:r>
      <w:r>
        <w:rPr>
          <w:spacing w:val="-1"/>
        </w:rPr>
        <w:t>tout</w:t>
      </w:r>
      <w:r>
        <w:rPr>
          <w:spacing w:val="16"/>
        </w:rPr>
        <w:t> </w:t>
      </w:r>
      <w:r>
        <w:rPr>
          <w:spacing w:val="-1"/>
        </w:rPr>
        <w:t>le</w:t>
      </w:r>
      <w:r>
        <w:rPr>
          <w:spacing w:val="18"/>
        </w:rPr>
        <w:t> </w:t>
      </w:r>
      <w:r>
        <w:rPr>
          <w:spacing w:val="-1"/>
        </w:rPr>
        <w:t>nécessaire</w:t>
      </w:r>
      <w:r>
        <w:rPr>
          <w:spacing w:val="18"/>
        </w:rPr>
        <w:t> </w:t>
      </w:r>
      <w:r>
        <w:rPr/>
        <w:t>pour</w:t>
      </w:r>
      <w:r>
        <w:rPr>
          <w:spacing w:val="18"/>
        </w:rPr>
        <w:t> </w:t>
      </w:r>
      <w:r>
        <w:rPr>
          <w:spacing w:val="-1"/>
        </w:rPr>
        <w:t>qu’ils</w:t>
      </w:r>
      <w:r>
        <w:rPr>
          <w:spacing w:val="19"/>
        </w:rPr>
        <w:t> </w:t>
      </w:r>
      <w:r>
        <w:rPr>
          <w:spacing w:val="-1"/>
        </w:rPr>
        <w:t>retrouvent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santé</w:t>
      </w:r>
      <w:r>
        <w:rPr>
          <w:spacing w:val="17"/>
        </w:rPr>
        <w:t> </w:t>
      </w:r>
      <w:r>
        <w:rPr/>
        <w:t>ou</w:t>
      </w:r>
      <w:r>
        <w:rPr>
          <w:spacing w:val="16"/>
        </w:rPr>
        <w:t> </w:t>
      </w:r>
      <w:r>
        <w:rPr/>
        <w:t>pour</w:t>
      </w:r>
      <w:r>
        <w:rPr>
          <w:spacing w:val="18"/>
        </w:rPr>
        <w:t> </w:t>
      </w:r>
      <w:r>
        <w:rPr>
          <w:spacing w:val="-1"/>
        </w:rPr>
        <w:t>qu’ils</w:t>
      </w:r>
      <w:r>
        <w:rPr>
          <w:spacing w:val="17"/>
        </w:rPr>
        <w:t> </w:t>
      </w:r>
      <w:r>
        <w:rPr>
          <w:spacing w:val="-1"/>
        </w:rPr>
        <w:t>supportent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maladie</w:t>
      </w:r>
      <w:r>
        <w:rPr>
          <w:spacing w:val="18"/>
        </w:rPr>
        <w:t> </w:t>
      </w:r>
      <w:r>
        <w:rPr/>
        <w:t>avec</w:t>
      </w:r>
      <w:r>
        <w:rPr>
          <w:spacing w:val="18"/>
        </w:rPr>
        <w:t> </w:t>
      </w:r>
      <w:r>
        <w:rPr>
          <w:spacing w:val="-1"/>
        </w:rPr>
        <w:t>sérénité</w:t>
      </w:r>
      <w:r>
        <w:rPr>
          <w:spacing w:val="17"/>
        </w:rPr>
        <w:t> </w:t>
      </w:r>
      <w:r>
        <w:rPr>
          <w:spacing w:val="-1"/>
        </w:rPr>
        <w:t>d’esprit</w:t>
      </w:r>
      <w:r>
        <w:rPr>
          <w:spacing w:val="17"/>
        </w:rPr>
        <w:t> </w:t>
      </w:r>
      <w:r>
        <w:rPr/>
        <w:t>et</w:t>
      </w:r>
      <w:r>
        <w:rPr>
          <w:spacing w:val="93"/>
          <w:w w:val="99"/>
        </w:rPr>
        <w:t> </w:t>
      </w:r>
      <w:r>
        <w:rPr>
          <w:spacing w:val="-1"/>
        </w:rPr>
        <w:t>patience</w:t>
      </w:r>
      <w:r>
        <w:rPr>
          <w:spacing w:val="-17"/>
        </w:rPr>
        <w:t> </w:t>
      </w:r>
      <w:r>
        <w:rPr/>
        <w:t>chrétienne</w:t>
      </w:r>
      <w:hyperlink w:history="true" w:anchor="_bookmark44">
        <w:r>
          <w:rPr>
            <w:position w:val="9"/>
            <w:sz w:val="13"/>
            <w:szCs w:val="13"/>
          </w:rPr>
          <w:t>45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0" w:after="0"/>
        <w:ind w:left="396" w:right="120" w:firstLine="283"/>
        <w:jc w:val="both"/>
      </w:pPr>
      <w:r>
        <w:rPr/>
        <w:t>Pour</w:t>
      </w:r>
      <w:r>
        <w:rPr>
          <w:spacing w:val="19"/>
        </w:rPr>
        <w:t> </w:t>
      </w:r>
      <w:r>
        <w:rPr>
          <w:spacing w:val="-1"/>
        </w:rPr>
        <w:t>favoriser</w:t>
      </w:r>
      <w:r>
        <w:rPr>
          <w:spacing w:val="20"/>
        </w:rPr>
        <w:t> </w:t>
      </w:r>
      <w:r>
        <w:rPr>
          <w:spacing w:val="-1"/>
        </w:rPr>
        <w:t>efficacement</w:t>
      </w:r>
      <w:r>
        <w:rPr>
          <w:spacing w:val="19"/>
        </w:rPr>
        <w:t> </w:t>
      </w:r>
      <w:r>
        <w:rPr>
          <w:spacing w:val="1"/>
        </w:rPr>
        <w:t>la</w:t>
      </w:r>
      <w:r>
        <w:rPr>
          <w:spacing w:val="20"/>
        </w:rPr>
        <w:t> </w:t>
      </w:r>
      <w:r>
        <w:rPr>
          <w:spacing w:val="-1"/>
        </w:rPr>
        <w:t>charité</w:t>
      </w:r>
      <w:r>
        <w:rPr>
          <w:spacing w:val="19"/>
        </w:rPr>
        <w:t> </w:t>
      </w:r>
      <w:r>
        <w:rPr>
          <w:spacing w:val="-1"/>
        </w:rPr>
        <w:t>envers</w:t>
      </w:r>
      <w:r>
        <w:rPr>
          <w:spacing w:val="18"/>
        </w:rPr>
        <w:t> </w:t>
      </w:r>
      <w:r>
        <w:rPr>
          <w:spacing w:val="-1"/>
        </w:rPr>
        <w:t>les</w:t>
      </w:r>
      <w:r>
        <w:rPr>
          <w:spacing w:val="21"/>
        </w:rPr>
        <w:t> </w:t>
      </w:r>
      <w:r>
        <w:rPr>
          <w:spacing w:val="-1"/>
        </w:rPr>
        <w:t>malades,</w:t>
      </w:r>
      <w:r>
        <w:rPr>
          <w:spacing w:val="21"/>
        </w:rPr>
        <w:t> </w:t>
      </w:r>
      <w:r>
        <w:rPr>
          <w:spacing w:val="-1"/>
        </w:rPr>
        <w:t>tous</w:t>
      </w:r>
      <w:r>
        <w:rPr>
          <w:spacing w:val="18"/>
        </w:rPr>
        <w:t> </w:t>
      </w:r>
      <w:r>
        <w:rPr>
          <w:spacing w:val="-1"/>
        </w:rPr>
        <w:t>les</w:t>
      </w:r>
      <w:r>
        <w:rPr>
          <w:spacing w:val="21"/>
        </w:rPr>
        <w:t> </w:t>
      </w:r>
      <w:r>
        <w:rPr>
          <w:spacing w:val="-1"/>
        </w:rPr>
        <w:t>missionnaires</w:t>
      </w:r>
      <w:r>
        <w:rPr>
          <w:spacing w:val="18"/>
        </w:rPr>
        <w:t> </w:t>
      </w:r>
      <w:r>
        <w:rPr>
          <w:spacing w:val="-1"/>
        </w:rPr>
        <w:t>auront</w:t>
      </w:r>
      <w:r>
        <w:rPr>
          <w:spacing w:val="21"/>
        </w:rPr>
        <w:t> </w:t>
      </w:r>
      <w:r>
        <w:rPr>
          <w:spacing w:val="-2"/>
        </w:rPr>
        <w:t>une</w:t>
      </w:r>
      <w:r>
        <w:rPr>
          <w:spacing w:val="19"/>
        </w:rPr>
        <w:t> </w:t>
      </w:r>
      <w:r>
        <w:rPr>
          <w:spacing w:val="-1"/>
        </w:rPr>
        <w:t>assurance</w:t>
      </w:r>
      <w:r>
        <w:rPr>
          <w:spacing w:val="109"/>
          <w:w w:val="99"/>
        </w:rPr>
        <w:t> </w:t>
      </w:r>
      <w:r>
        <w:rPr>
          <w:spacing w:val="-1"/>
        </w:rPr>
        <w:t>maladie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invalidité,</w:t>
      </w:r>
      <w:r>
        <w:rPr>
          <w:spacing w:val="-4"/>
        </w:rPr>
        <w:t> </w:t>
      </w:r>
      <w:r>
        <w:rPr/>
        <w:t>d’après</w:t>
      </w:r>
      <w:r>
        <w:rPr>
          <w:spacing w:val="-3"/>
        </w:rPr>
        <w:t> </w:t>
      </w:r>
      <w:r>
        <w:rPr/>
        <w:t>ce</w:t>
      </w:r>
      <w:r>
        <w:rPr>
          <w:spacing w:val="-6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est</w:t>
      </w:r>
      <w:r>
        <w:rPr>
          <w:spacing w:val="-5"/>
        </w:rPr>
        <w:t> </w:t>
      </w:r>
      <w:r>
        <w:rPr>
          <w:spacing w:val="-1"/>
        </w:rPr>
        <w:t>signalé</w:t>
      </w:r>
      <w:r>
        <w:rPr>
          <w:spacing w:val="-5"/>
        </w:rPr>
        <w:t> </w:t>
      </w:r>
      <w:r>
        <w:rPr/>
        <w:t>aux</w:t>
      </w:r>
      <w:r>
        <w:rPr>
          <w:spacing w:val="-6"/>
        </w:rPr>
        <w:t> </w:t>
      </w:r>
      <w:r>
        <w:rPr/>
        <w:t>numéros</w:t>
      </w:r>
      <w:r>
        <w:rPr>
          <w:spacing w:val="-4"/>
        </w:rPr>
        <w:t> </w:t>
      </w:r>
      <w:r>
        <w:rPr>
          <w:spacing w:val="1"/>
        </w:rPr>
        <w:t>583-584</w:t>
      </w:r>
      <w:hyperlink w:history="true" w:anchor="_bookmark45">
        <w:r>
          <w:rPr>
            <w:spacing w:val="1"/>
            <w:position w:val="9"/>
            <w:sz w:val="13"/>
            <w:szCs w:val="13"/>
          </w:rPr>
          <w:t>46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40" w:lineRule="auto" w:before="0" w:after="0"/>
        <w:ind w:left="395" w:right="116" w:firstLine="284"/>
        <w:jc w:val="both"/>
      </w:pPr>
      <w:r>
        <w:rPr>
          <w:spacing w:val="-1"/>
        </w:rPr>
        <w:t>Le</w:t>
      </w:r>
      <w:r>
        <w:rPr>
          <w:spacing w:val="25"/>
        </w:rPr>
        <w:t> </w:t>
      </w:r>
      <w:r>
        <w:rPr>
          <w:spacing w:val="-1"/>
        </w:rPr>
        <w:t>missionnaire</w:t>
      </w:r>
      <w:r>
        <w:rPr>
          <w:spacing w:val="23"/>
        </w:rPr>
        <w:t> </w:t>
      </w:r>
      <w:r>
        <w:rPr/>
        <w:t>décédé</w:t>
      </w:r>
      <w:r>
        <w:rPr>
          <w:spacing w:val="25"/>
        </w:rPr>
        <w:t> </w:t>
      </w:r>
      <w:r>
        <w:rPr>
          <w:spacing w:val="-1"/>
        </w:rPr>
        <w:t>sera</w:t>
      </w:r>
      <w:r>
        <w:rPr>
          <w:spacing w:val="23"/>
        </w:rPr>
        <w:t> </w:t>
      </w:r>
      <w:r>
        <w:rPr>
          <w:spacing w:val="-1"/>
        </w:rPr>
        <w:t>enterré</w:t>
      </w:r>
      <w:r>
        <w:rPr>
          <w:spacing w:val="25"/>
        </w:rPr>
        <w:t> </w:t>
      </w:r>
      <w:r>
        <w:rPr>
          <w:spacing w:val="-1"/>
        </w:rPr>
        <w:t>sur</w:t>
      </w:r>
      <w:r>
        <w:rPr>
          <w:spacing w:val="26"/>
        </w:rPr>
        <w:t> </w:t>
      </w:r>
      <w:r>
        <w:rPr>
          <w:spacing w:val="-1"/>
        </w:rPr>
        <w:t>le</w:t>
      </w:r>
      <w:r>
        <w:rPr>
          <w:spacing w:val="23"/>
        </w:rPr>
        <w:t> </w:t>
      </w:r>
      <w:r>
        <w:rPr/>
        <w:t>lot</w:t>
      </w:r>
      <w:r>
        <w:rPr>
          <w:spacing w:val="23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l’Organisme</w:t>
      </w:r>
      <w:r>
        <w:rPr>
          <w:spacing w:val="25"/>
        </w:rPr>
        <w:t> </w:t>
      </w:r>
      <w:r>
        <w:rPr/>
        <w:t>clarétain</w:t>
      </w:r>
      <w:r>
        <w:rPr>
          <w:spacing w:val="21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/>
        <w:t>plus</w:t>
      </w:r>
      <w:r>
        <w:rPr>
          <w:spacing w:val="22"/>
        </w:rPr>
        <w:t> </w:t>
      </w:r>
      <w:r>
        <w:rPr/>
        <w:t>proche</w:t>
      </w:r>
      <w:r>
        <w:rPr>
          <w:spacing w:val="25"/>
        </w:rPr>
        <w:t> </w:t>
      </w:r>
      <w:r>
        <w:rPr/>
        <w:t>du</w:t>
      </w:r>
      <w:r>
        <w:rPr>
          <w:spacing w:val="22"/>
        </w:rPr>
        <w:t> </w:t>
      </w:r>
      <w:r>
        <w:rPr/>
        <w:t>lieu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son</w:t>
      </w:r>
      <w:r>
        <w:rPr>
          <w:spacing w:val="64"/>
          <w:w w:val="99"/>
        </w:rPr>
        <w:t> </w:t>
      </w:r>
      <w:r>
        <w:rPr/>
        <w:t>décès</w:t>
      </w:r>
      <w:r>
        <w:rPr>
          <w:spacing w:val="-6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ses</w:t>
      </w:r>
      <w:r>
        <w:rPr>
          <w:spacing w:val="-6"/>
        </w:rPr>
        <w:t> </w:t>
      </w:r>
      <w:r>
        <w:rPr/>
        <w:t>obsèques</w:t>
      </w:r>
      <w:r>
        <w:rPr>
          <w:spacing w:val="-5"/>
        </w:rPr>
        <w:t> </w:t>
      </w:r>
      <w:r>
        <w:rPr/>
        <w:t>seront</w:t>
      </w:r>
      <w:r>
        <w:rPr>
          <w:spacing w:val="-4"/>
        </w:rPr>
        <w:t> </w:t>
      </w:r>
      <w:r>
        <w:rPr/>
        <w:t>célébrées</w:t>
      </w:r>
      <w:r>
        <w:rPr>
          <w:spacing w:val="-6"/>
        </w:rPr>
        <w:t> </w:t>
      </w:r>
      <w:r>
        <w:rPr>
          <w:spacing w:val="-1"/>
        </w:rPr>
        <w:t>selon</w:t>
      </w:r>
      <w:r>
        <w:rPr>
          <w:spacing w:val="-5"/>
        </w:rPr>
        <w:t> </w:t>
      </w:r>
      <w:r>
        <w:rPr/>
        <w:t>ce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/>
        <w:t>prescrit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Constitutions,</w:t>
      </w:r>
      <w:r>
        <w:rPr>
          <w:spacing w:val="-2"/>
        </w:rPr>
        <w:t> </w:t>
      </w:r>
      <w:r>
        <w:rPr>
          <w:spacing w:val="-1"/>
        </w:rPr>
        <w:t>n.</w:t>
      </w:r>
      <w:r>
        <w:rPr>
          <w:spacing w:val="-3"/>
        </w:rPr>
        <w:t> </w:t>
      </w:r>
      <w:r>
        <w:rPr/>
        <w:t>19.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6" w:id="57"/>
      <w:bookmarkEnd w:id="57"/>
      <w:r>
        <w:rPr/>
      </w:r>
      <w:r>
        <w:rPr>
          <w:rFonts w:ascii="Times New Roman"/>
          <w:position w:val="9"/>
          <w:sz w:val="13"/>
        </w:rPr>
        <w:t>37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27.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7" w:id="58"/>
      <w:bookmarkEnd w:id="58"/>
      <w:r>
        <w:rPr/>
      </w:r>
      <w:r>
        <w:rPr>
          <w:rFonts w:ascii="Times New Roman"/>
          <w:position w:val="9"/>
          <w:sz w:val="13"/>
        </w:rPr>
        <w:t>38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34.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8" w:id="59"/>
      <w:bookmarkEnd w:id="59"/>
      <w:r>
        <w:rPr/>
      </w:r>
      <w:r>
        <w:rPr>
          <w:rFonts w:ascii="Times New Roman"/>
          <w:position w:val="9"/>
          <w:sz w:val="13"/>
        </w:rPr>
        <w:t>39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2"/>
          <w:sz w:val="16"/>
        </w:rPr>
        <w:t>PAV </w:t>
      </w:r>
      <w:r>
        <w:rPr>
          <w:rFonts w:ascii="Times New Roman"/>
          <w:sz w:val="16"/>
        </w:rPr>
        <w:t>45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68.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9" w:id="60"/>
      <w:bookmarkEnd w:id="60"/>
      <w:r>
        <w:rPr/>
      </w:r>
      <w:r>
        <w:rPr>
          <w:rFonts w:ascii="Times New Roman"/>
          <w:position w:val="9"/>
          <w:sz w:val="13"/>
        </w:rPr>
        <w:t>40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2"/>
          <w:sz w:val="16"/>
        </w:rPr>
        <w:t>PAV </w:t>
      </w:r>
      <w:r>
        <w:rPr>
          <w:rFonts w:ascii="Times New Roman"/>
          <w:sz w:val="16"/>
        </w:rPr>
        <w:t>40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67.1.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40" w:id="61"/>
      <w:bookmarkEnd w:id="61"/>
      <w:r>
        <w:rPr/>
      </w:r>
      <w:r>
        <w:rPr>
          <w:rFonts w:ascii="Times New Roman"/>
          <w:position w:val="9"/>
          <w:sz w:val="13"/>
        </w:rPr>
        <w:t>41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CPR 80.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41" w:id="62"/>
      <w:bookmarkEnd w:id="62"/>
      <w:r>
        <w:rPr/>
      </w:r>
      <w:r>
        <w:rPr>
          <w:rFonts w:ascii="Times New Roman"/>
          <w:position w:val="9"/>
          <w:sz w:val="13"/>
        </w:rPr>
        <w:t>42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24.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42" w:id="63"/>
      <w:bookmarkEnd w:id="63"/>
      <w:r>
        <w:rPr/>
      </w:r>
      <w:r>
        <w:rPr>
          <w:rFonts w:ascii="Times New Roman"/>
          <w:position w:val="9"/>
          <w:sz w:val="13"/>
        </w:rPr>
        <w:t>43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33.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43" w:id="64"/>
      <w:bookmarkEnd w:id="64"/>
      <w:r>
        <w:rPr/>
      </w:r>
      <w:r>
        <w:rPr>
          <w:rFonts w:ascii="Times New Roman"/>
          <w:position w:val="9"/>
          <w:sz w:val="13"/>
        </w:rPr>
        <w:t>44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E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20.</w:t>
      </w:r>
    </w:p>
    <w:p>
      <w:pPr>
        <w:spacing w:line="235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bookmarkStart w:name="_bookmark44" w:id="65"/>
      <w:bookmarkEnd w:id="65"/>
      <w:r>
        <w:rPr/>
      </w:r>
      <w:r>
        <w:rPr>
          <w:rFonts w:ascii="Times New Roman"/>
          <w:position w:val="9"/>
          <w:sz w:val="13"/>
        </w:rPr>
        <w:t>45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CC</w:t>
      </w:r>
      <w:r>
        <w:rPr>
          <w:rFonts w:ascii="Times New Roman"/>
          <w:spacing w:val="-1"/>
          <w:sz w:val="16"/>
        </w:rPr>
        <w:t> (1973)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27</w:t>
      </w:r>
      <w:r>
        <w:rPr>
          <w:rFonts w:ascii="Times New Roman"/>
          <w:spacing w:val="-1"/>
          <w:sz w:val="20"/>
        </w:rPr>
        <w:t>.</w:t>
      </w:r>
      <w:r>
        <w:rPr>
          <w:rFonts w:ascii="Times New Roman"/>
          <w:sz w:val="20"/>
        </w:rPr>
      </w:r>
    </w:p>
    <w:p>
      <w:pPr>
        <w:spacing w:line="234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45" w:id="66"/>
      <w:bookmarkEnd w:id="66"/>
      <w:r>
        <w:rPr/>
      </w:r>
      <w:r>
        <w:rPr>
          <w:rFonts w:ascii="Times New Roman"/>
          <w:position w:val="9"/>
          <w:sz w:val="13"/>
        </w:rPr>
        <w:t>46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33 </w:t>
      </w:r>
      <w:r>
        <w:rPr>
          <w:rFonts w:ascii="Times New Roman"/>
          <w:sz w:val="16"/>
        </w:rPr>
        <w:t>; </w:t>
      </w:r>
      <w:r>
        <w:rPr>
          <w:rFonts w:ascii="Times New Roman"/>
          <w:spacing w:val="-2"/>
          <w:sz w:val="16"/>
        </w:rPr>
        <w:t>AD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13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15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E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16.</w:t>
      </w:r>
    </w:p>
    <w:p>
      <w:pPr>
        <w:spacing w:after="0" w:line="234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spacing w:line="240" w:lineRule="auto" w:before="47"/>
        <w:ind w:left="119" w:right="0" w:firstLine="0"/>
        <w:jc w:val="left"/>
      </w:pPr>
      <w:r>
        <w:rPr/>
        <w:t>On</w:t>
      </w:r>
      <w:r>
        <w:rPr>
          <w:spacing w:val="-5"/>
        </w:rPr>
        <w:t> </w:t>
      </w:r>
      <w:r>
        <w:rPr>
          <w:spacing w:val="-1"/>
        </w:rPr>
        <w:t>offrira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>
          <w:spacing w:val="-1"/>
        </w:rPr>
        <w:t>faveur</w:t>
      </w:r>
      <w:r>
        <w:rPr>
          <w:spacing w:val="-3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défunts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suffrages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voici</w:t>
      </w:r>
      <w:r>
        <w:rPr>
          <w:spacing w:val="-4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13"/>
        </w:numPr>
        <w:tabs>
          <w:tab w:pos="405" w:val="left" w:leader="none"/>
        </w:tabs>
        <w:spacing w:line="240" w:lineRule="auto" w:before="120" w:after="0"/>
        <w:ind w:left="404" w:right="0" w:hanging="285"/>
        <w:jc w:val="left"/>
      </w:pPr>
      <w:r>
        <w:rPr/>
        <w:t>Pour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défunts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Congrégation,</w:t>
      </w:r>
      <w:r>
        <w:rPr>
          <w:spacing w:val="-4"/>
        </w:rPr>
        <w:t> </w:t>
      </w:r>
      <w:r>
        <w:rPr/>
        <w:t>aussi</w:t>
      </w:r>
      <w:r>
        <w:rPr>
          <w:spacing w:val="-4"/>
        </w:rPr>
        <w:t> </w:t>
      </w:r>
      <w:r>
        <w:rPr/>
        <w:t>profès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/>
        <w:t>novices</w:t>
      </w:r>
      <w:r>
        <w:rPr>
          <w:spacing w:val="-6"/>
        </w:rPr>
        <w:t> </w:t>
      </w:r>
      <w:r>
        <w:rPr/>
        <w:t>:</w:t>
      </w:r>
      <w:r>
        <w:rPr/>
      </w:r>
    </w:p>
    <w:p>
      <w:pPr>
        <w:pStyle w:val="BodyText"/>
        <w:numPr>
          <w:ilvl w:val="1"/>
          <w:numId w:val="13"/>
        </w:numPr>
        <w:tabs>
          <w:tab w:pos="972" w:val="left" w:leader="none"/>
        </w:tabs>
        <w:spacing w:line="240" w:lineRule="auto" w:before="120" w:after="0"/>
        <w:ind w:left="971" w:right="118" w:hanging="286"/>
        <w:jc w:val="left"/>
      </w:pPr>
      <w:r>
        <w:rPr>
          <w:spacing w:val="-1"/>
        </w:rPr>
        <w:t>Soixante </w:t>
      </w:r>
      <w:r>
        <w:rPr/>
        <w:t>(60) </w:t>
      </w:r>
      <w:r>
        <w:rPr>
          <w:spacing w:val="-1"/>
        </w:rPr>
        <w:t>messes </w:t>
      </w:r>
      <w:r>
        <w:rPr/>
        <w:t>pour chaque </w:t>
      </w:r>
      <w:r>
        <w:rPr>
          <w:spacing w:val="-1"/>
        </w:rPr>
        <w:t>défunt </w:t>
      </w:r>
      <w:r>
        <w:rPr/>
        <w:t>de </w:t>
      </w:r>
      <w:r>
        <w:rPr>
          <w:spacing w:val="-1"/>
        </w:rPr>
        <w:t>la</w:t>
      </w:r>
      <w:r>
        <w:rPr/>
        <w:t> communauté</w:t>
      </w:r>
      <w:r>
        <w:rPr>
          <w:spacing w:val="-1"/>
        </w:rPr>
        <w:t> respective.</w:t>
      </w:r>
      <w:r>
        <w:rPr/>
        <w:t> </w:t>
      </w:r>
      <w:r>
        <w:rPr>
          <w:spacing w:val="-1"/>
        </w:rPr>
        <w:t>Si les</w:t>
      </w:r>
      <w:r>
        <w:rPr>
          <w:spacing w:val="1"/>
        </w:rPr>
        <w:t> </w:t>
      </w:r>
      <w:r>
        <w:rPr>
          <w:spacing w:val="-1"/>
        </w:rPr>
        <w:t>membres </w:t>
      </w:r>
      <w:r>
        <w:rPr>
          <w:spacing w:val="1"/>
        </w:rPr>
        <w:t>de</w:t>
      </w:r>
      <w:r>
        <w:rPr/>
        <w:t> </w:t>
      </w:r>
      <w:r>
        <w:rPr>
          <w:spacing w:val="-1"/>
        </w:rPr>
        <w:t>celle-ci</w:t>
      </w:r>
      <w:r>
        <w:rPr>
          <w:spacing w:val="67"/>
          <w:w w:val="99"/>
        </w:rPr>
        <w:t> </w:t>
      </w:r>
      <w:r>
        <w:rPr>
          <w:spacing w:val="-1"/>
        </w:rPr>
        <w:t>ne</w:t>
      </w:r>
      <w:r>
        <w:rPr>
          <w:spacing w:val="-6"/>
        </w:rPr>
        <w:t> </w:t>
      </w:r>
      <w:r>
        <w:rPr>
          <w:spacing w:val="-1"/>
        </w:rPr>
        <w:t>peuvent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/>
        <w:t>célébrer,</w:t>
      </w:r>
      <w:r>
        <w:rPr>
          <w:spacing w:val="-5"/>
        </w:rPr>
        <w:t> </w:t>
      </w:r>
      <w:r>
        <w:rPr>
          <w:spacing w:val="-1"/>
        </w:rPr>
        <w:t>ils</w:t>
      </w:r>
      <w:r>
        <w:rPr>
          <w:spacing w:val="-6"/>
        </w:rPr>
        <w:t> </w:t>
      </w:r>
      <w:r>
        <w:rPr>
          <w:spacing w:val="-1"/>
        </w:rPr>
        <w:t>s’adresseront</w:t>
      </w:r>
      <w:r>
        <w:rPr>
          <w:spacing w:val="-6"/>
        </w:rPr>
        <w:t> </w:t>
      </w:r>
      <w:r>
        <w:rPr/>
        <w:t>au</w:t>
      </w:r>
      <w:r>
        <w:rPr>
          <w:spacing w:val="-7"/>
        </w:rPr>
        <w:t> </w:t>
      </w:r>
      <w:r>
        <w:rPr>
          <w:spacing w:val="-1"/>
        </w:rPr>
        <w:t>collecteur</w:t>
      </w:r>
      <w:r>
        <w:rPr>
          <w:spacing w:val="-4"/>
        </w:rPr>
        <w:t> </w:t>
      </w:r>
      <w:r>
        <w:rPr>
          <w:spacing w:val="-1"/>
        </w:rPr>
        <w:t>provincial</w:t>
      </w:r>
      <w:r>
        <w:rPr>
          <w:spacing w:val="-6"/>
        </w:rPr>
        <w:t> </w:t>
      </w:r>
      <w:r>
        <w:rPr/>
        <w:t>ou</w:t>
      </w:r>
      <w:r>
        <w:rPr>
          <w:spacing w:val="-5"/>
        </w:rPr>
        <w:t> </w:t>
      </w:r>
      <w:r>
        <w:rPr>
          <w:spacing w:val="-1"/>
        </w:rPr>
        <w:t>général.</w:t>
      </w:r>
      <w:r>
        <w:rPr/>
      </w:r>
    </w:p>
    <w:p>
      <w:pPr>
        <w:pStyle w:val="BodyText"/>
        <w:numPr>
          <w:ilvl w:val="1"/>
          <w:numId w:val="13"/>
        </w:numPr>
        <w:tabs>
          <w:tab w:pos="972" w:val="left" w:leader="none"/>
        </w:tabs>
        <w:spacing w:line="240" w:lineRule="auto" w:before="120" w:after="0"/>
        <w:ind w:left="971" w:right="118" w:hanging="286"/>
        <w:jc w:val="left"/>
      </w:pPr>
      <w:r>
        <w:rPr>
          <w:spacing w:val="-1"/>
        </w:rPr>
        <w:t>Une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messe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anniversaire</w:t>
      </w:r>
      <w:r>
        <w:rPr/>
        <w:t> </w:t>
      </w:r>
      <w:r>
        <w:rPr>
          <w:spacing w:val="2"/>
        </w:rPr>
        <w:t> </w:t>
      </w:r>
      <w:r>
        <w:rPr/>
        <w:t>pour </w:t>
      </w:r>
      <w:r>
        <w:rPr>
          <w:spacing w:val="2"/>
        </w:rPr>
        <w:t> </w:t>
      </w:r>
      <w:r>
        <w:rPr>
          <w:spacing w:val="-1"/>
        </w:rPr>
        <w:t>chaque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défunt</w:t>
      </w:r>
      <w:r>
        <w:rPr/>
        <w:t> </w:t>
      </w:r>
      <w:r>
        <w:rPr>
          <w:spacing w:val="1"/>
        </w:rPr>
        <w:t> </w:t>
      </w:r>
      <w:r>
        <w:rPr/>
        <w:t>décédé </w:t>
      </w:r>
      <w:r>
        <w:rPr>
          <w:spacing w:val="1"/>
        </w:rPr>
        <w:t> </w:t>
      </w:r>
      <w:r>
        <w:rPr>
          <w:spacing w:val="-1"/>
        </w:rPr>
        <w:t>dans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communauté,</w:t>
      </w:r>
      <w:r>
        <w:rPr/>
        <w:t> </w:t>
      </w:r>
      <w:r>
        <w:rPr>
          <w:spacing w:val="2"/>
        </w:rPr>
        <w:t> </w:t>
      </w:r>
      <w:r>
        <w:rPr/>
        <w:t>en  concélébration</w:t>
      </w:r>
      <w:r>
        <w:rPr>
          <w:spacing w:val="69"/>
          <w:w w:val="99"/>
        </w:rPr>
        <w:t> </w:t>
      </w:r>
      <w:r>
        <w:rPr>
          <w:spacing w:val="-1"/>
        </w:rPr>
        <w:t>communautaire,</w:t>
      </w:r>
      <w:r>
        <w:rPr>
          <w:spacing w:val="-10"/>
        </w:rPr>
        <w:t> </w:t>
      </w:r>
      <w:r>
        <w:rPr>
          <w:spacing w:val="-1"/>
        </w:rPr>
        <w:t>si</w:t>
      </w:r>
      <w:r>
        <w:rPr>
          <w:spacing w:val="-11"/>
        </w:rPr>
        <w:t> </w:t>
      </w:r>
      <w:r>
        <w:rPr>
          <w:spacing w:val="-1"/>
        </w:rPr>
        <w:t>possible.</w:t>
      </w:r>
      <w:r>
        <w:rPr/>
      </w:r>
    </w:p>
    <w:p>
      <w:pPr>
        <w:pStyle w:val="BodyText"/>
        <w:numPr>
          <w:ilvl w:val="1"/>
          <w:numId w:val="13"/>
        </w:numPr>
        <w:tabs>
          <w:tab w:pos="972" w:val="left" w:leader="none"/>
        </w:tabs>
        <w:spacing w:line="240" w:lineRule="auto" w:before="118" w:after="0"/>
        <w:ind w:left="971" w:right="0" w:hanging="286"/>
        <w:jc w:val="left"/>
      </w:pPr>
      <w:r>
        <w:rPr>
          <w:spacing w:val="-1"/>
        </w:rPr>
        <w:t>Quatre</w:t>
      </w:r>
      <w:r>
        <w:rPr>
          <w:spacing w:val="-3"/>
        </w:rPr>
        <w:t> </w:t>
      </w:r>
      <w:r>
        <w:rPr>
          <w:spacing w:val="-1"/>
        </w:rPr>
        <w:t>messes</w:t>
      </w:r>
      <w:r>
        <w:rPr>
          <w:spacing w:val="-6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an,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/>
        <w:t>chaque</w:t>
      </w:r>
      <w:r>
        <w:rPr>
          <w:spacing w:val="-5"/>
        </w:rPr>
        <w:t> </w:t>
      </w:r>
      <w:r>
        <w:rPr>
          <w:spacing w:val="-1"/>
        </w:rPr>
        <w:t>communauté,</w:t>
      </w:r>
      <w:r>
        <w:rPr>
          <w:spacing w:val="-4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défunts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Congrégation</w:t>
      </w:r>
      <w:r>
        <w:rPr>
          <w:spacing w:val="-6"/>
        </w:rPr>
        <w:t> </w:t>
      </w:r>
      <w:r>
        <w:rPr/>
        <w:t>en</w:t>
      </w:r>
      <w:r>
        <w:rPr>
          <w:spacing w:val="-4"/>
        </w:rPr>
        <w:t> </w:t>
      </w:r>
      <w:r>
        <w:rPr>
          <w:spacing w:val="-1"/>
        </w:rPr>
        <w:t>général.</w:t>
      </w:r>
      <w:r>
        <w:rPr/>
      </w:r>
    </w:p>
    <w:p>
      <w:pPr>
        <w:pStyle w:val="BodyText"/>
        <w:numPr>
          <w:ilvl w:val="0"/>
          <w:numId w:val="13"/>
        </w:numPr>
        <w:tabs>
          <w:tab w:pos="405" w:val="left" w:leader="none"/>
        </w:tabs>
        <w:spacing w:line="240" w:lineRule="auto" w:before="120" w:after="0"/>
        <w:ind w:left="404" w:right="0" w:hanging="285"/>
        <w:jc w:val="left"/>
      </w:pPr>
      <w:r>
        <w:rPr>
          <w:spacing w:val="-1"/>
        </w:rPr>
        <w:t>Une</w:t>
      </w:r>
      <w:r>
        <w:rPr>
          <w:spacing w:val="-2"/>
        </w:rPr>
        <w:t> </w:t>
      </w:r>
      <w:r>
        <w:rPr>
          <w:spacing w:val="-1"/>
        </w:rPr>
        <w:t>messe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/>
        <w:t>an</w:t>
      </w:r>
      <w:r>
        <w:rPr>
          <w:spacing w:val="-6"/>
        </w:rPr>
        <w:t> </w:t>
      </w:r>
      <w:r>
        <w:rPr/>
        <w:t>dans</w:t>
      </w:r>
      <w:r>
        <w:rPr>
          <w:spacing w:val="-5"/>
        </w:rPr>
        <w:t> </w:t>
      </w:r>
      <w:r>
        <w:rPr>
          <w:spacing w:val="-1"/>
        </w:rPr>
        <w:t>chaque</w:t>
      </w:r>
      <w:r>
        <w:rPr>
          <w:spacing w:val="-2"/>
        </w:rPr>
        <w:t> </w:t>
      </w:r>
      <w:r>
        <w:rPr>
          <w:spacing w:val="-1"/>
        </w:rPr>
        <w:t>communauté</w:t>
      </w:r>
      <w:r>
        <w:rPr>
          <w:spacing w:val="-5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/>
        <w:t>parents</w:t>
      </w:r>
      <w:r>
        <w:rPr>
          <w:spacing w:val="-3"/>
        </w:rPr>
        <w:t> </w:t>
      </w:r>
      <w:r>
        <w:rPr>
          <w:spacing w:val="-1"/>
        </w:rPr>
        <w:t>défunts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ses</w:t>
      </w:r>
      <w:r>
        <w:rPr>
          <w:spacing w:val="-3"/>
        </w:rPr>
        <w:t> </w:t>
      </w:r>
      <w:r>
        <w:rPr>
          <w:spacing w:val="-1"/>
        </w:rPr>
        <w:t>membres.</w:t>
      </w:r>
      <w:r>
        <w:rPr/>
      </w:r>
    </w:p>
    <w:p>
      <w:pPr>
        <w:pStyle w:val="BodyText"/>
        <w:numPr>
          <w:ilvl w:val="0"/>
          <w:numId w:val="13"/>
        </w:numPr>
        <w:tabs>
          <w:tab w:pos="405" w:val="left" w:leader="none"/>
        </w:tabs>
        <w:spacing w:line="240" w:lineRule="auto" w:before="120" w:after="0"/>
        <w:ind w:left="404" w:right="119" w:hanging="285"/>
        <w:jc w:val="left"/>
      </w:pPr>
      <w:r>
        <w:rPr>
          <w:spacing w:val="-1"/>
        </w:rPr>
        <w:t>Quand le </w:t>
      </w:r>
      <w:r>
        <w:rPr/>
        <w:t>père</w:t>
      </w:r>
      <w:r>
        <w:rPr>
          <w:spacing w:val="-3"/>
        </w:rPr>
        <w:t> </w:t>
      </w:r>
      <w:r>
        <w:rPr/>
        <w:t>ou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mère </w:t>
      </w:r>
      <w:r>
        <w:rPr/>
        <w:t>de</w:t>
      </w:r>
      <w:r>
        <w:rPr>
          <w:spacing w:val="-1"/>
        </w:rPr>
        <w:t> </w:t>
      </w:r>
      <w:r>
        <w:rPr>
          <w:spacing w:val="-2"/>
        </w:rPr>
        <w:t>l’un</w:t>
      </w:r>
      <w:r>
        <w:rPr>
          <w:spacing w:val="-3"/>
        </w:rPr>
        <w:t> </w:t>
      </w:r>
      <w:r>
        <w:rPr/>
        <w:t>des</w:t>
      </w:r>
      <w:r>
        <w:rPr>
          <w:spacing w:val="-2"/>
        </w:rPr>
        <w:t> </w:t>
      </w:r>
      <w:r>
        <w:rPr>
          <w:spacing w:val="-1"/>
        </w:rPr>
        <w:t>nôtres</w:t>
      </w:r>
      <w:r>
        <w:rPr/>
        <w:t> </w:t>
      </w:r>
      <w:r>
        <w:rPr>
          <w:spacing w:val="-1"/>
        </w:rPr>
        <w:t>vient</w:t>
      </w:r>
      <w:r>
        <w:rPr>
          <w:spacing w:val="-2"/>
        </w:rPr>
        <w:t> </w:t>
      </w:r>
      <w:r>
        <w:rPr/>
        <w:t>à</w:t>
      </w:r>
      <w:r>
        <w:rPr>
          <w:spacing w:val="1"/>
        </w:rPr>
        <w:t> </w:t>
      </w:r>
      <w:r>
        <w:rPr>
          <w:spacing w:val="-1"/>
        </w:rPr>
        <w:t>mourir, </w:t>
      </w:r>
      <w:r>
        <w:rPr/>
        <w:t>on</w:t>
      </w:r>
      <w:r>
        <w:rPr>
          <w:spacing w:val="-3"/>
        </w:rPr>
        <w:t> </w:t>
      </w:r>
      <w:r>
        <w:rPr/>
        <w:t>célébrera</w:t>
      </w:r>
      <w:r>
        <w:rPr>
          <w:spacing w:val="-1"/>
        </w:rPr>
        <w:t> trois</w:t>
      </w:r>
      <w:r>
        <w:rPr>
          <w:spacing w:val="-2"/>
        </w:rPr>
        <w:t> </w:t>
      </w:r>
      <w:r>
        <w:rPr>
          <w:spacing w:val="-1"/>
        </w:rPr>
        <w:t>messes</w:t>
      </w:r>
      <w:r>
        <w:rPr>
          <w:spacing w:val="-2"/>
        </w:rPr>
        <w:t> </w:t>
      </w:r>
      <w:r>
        <w:rPr/>
        <w:t>dans</w:t>
      </w:r>
      <w:r>
        <w:rPr>
          <w:spacing w:val="-2"/>
        </w:rPr>
        <w:t> </w:t>
      </w:r>
      <w:r>
        <w:rPr>
          <w:spacing w:val="1"/>
        </w:rPr>
        <w:t>la</w:t>
      </w:r>
      <w:r>
        <w:rPr>
          <w:spacing w:val="-1"/>
        </w:rPr>
        <w:t> communauté</w:t>
      </w:r>
      <w:r>
        <w:rPr>
          <w:spacing w:val="67"/>
          <w:w w:val="99"/>
        </w:rPr>
        <w:t> </w:t>
      </w:r>
      <w:r>
        <w:rPr/>
        <w:t>où</w:t>
      </w:r>
      <w:r>
        <w:rPr>
          <w:spacing w:val="-6"/>
        </w:rPr>
        <w:t> </w:t>
      </w:r>
      <w:r>
        <w:rPr>
          <w:spacing w:val="-1"/>
        </w:rPr>
        <w:t>quelqu’un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ses</w:t>
      </w:r>
      <w:r>
        <w:rPr>
          <w:spacing w:val="-2"/>
        </w:rPr>
        <w:t> </w:t>
      </w:r>
      <w:r>
        <w:rPr>
          <w:spacing w:val="-1"/>
        </w:rPr>
        <w:t>fils</w:t>
      </w:r>
      <w:r>
        <w:rPr>
          <w:spacing w:val="-6"/>
        </w:rPr>
        <w:t> </w:t>
      </w:r>
      <w:r>
        <w:rPr>
          <w:spacing w:val="-1"/>
        </w:rPr>
        <w:t>réside.</w:t>
      </w:r>
      <w:r>
        <w:rPr/>
      </w:r>
    </w:p>
    <w:p>
      <w:pPr>
        <w:pStyle w:val="BodyText"/>
        <w:numPr>
          <w:ilvl w:val="0"/>
          <w:numId w:val="13"/>
        </w:numPr>
        <w:tabs>
          <w:tab w:pos="405" w:val="left" w:leader="none"/>
        </w:tabs>
        <w:spacing w:line="240" w:lineRule="auto" w:before="120" w:after="0"/>
        <w:ind w:left="404" w:right="0" w:hanging="285"/>
        <w:jc w:val="left"/>
      </w:pPr>
      <w:r>
        <w:rPr/>
        <w:t>Pour</w:t>
      </w:r>
      <w:r>
        <w:rPr>
          <w:spacing w:val="-5"/>
        </w:rPr>
        <w:t> </w:t>
      </w:r>
      <w:r>
        <w:rPr>
          <w:spacing w:val="-1"/>
        </w:rPr>
        <w:t>nos</w:t>
      </w:r>
      <w:r>
        <w:rPr>
          <w:spacing w:val="-7"/>
        </w:rPr>
        <w:t> </w:t>
      </w:r>
      <w:r>
        <w:rPr>
          <w:spacing w:val="-1"/>
        </w:rPr>
        <w:t>bienfaiteurs</w:t>
      </w:r>
      <w:r>
        <w:rPr>
          <w:spacing w:val="-6"/>
        </w:rPr>
        <w:t> </w:t>
      </w:r>
      <w:r>
        <w:rPr>
          <w:spacing w:val="-1"/>
        </w:rPr>
        <w:t>défunts,</w:t>
      </w:r>
      <w:r>
        <w:rPr>
          <w:spacing w:val="-3"/>
        </w:rPr>
        <w:t> </w:t>
      </w:r>
      <w:r>
        <w:rPr/>
        <w:t>on</w:t>
      </w:r>
      <w:r>
        <w:rPr>
          <w:spacing w:val="-6"/>
        </w:rPr>
        <w:t> </w:t>
      </w:r>
      <w:r>
        <w:rPr>
          <w:spacing w:val="-1"/>
        </w:rPr>
        <w:t>offrira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suffrages</w:t>
      </w:r>
      <w:r>
        <w:rPr>
          <w:spacing w:val="-7"/>
        </w:rPr>
        <w:t> </w:t>
      </w:r>
      <w:r>
        <w:rPr>
          <w:spacing w:val="-1"/>
        </w:rPr>
        <w:t>déterminés</w:t>
      </w:r>
      <w:r>
        <w:rPr>
          <w:spacing w:val="-6"/>
        </w:rPr>
        <w:t> </w:t>
      </w:r>
      <w:r>
        <w:rPr/>
        <w:t>par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5"/>
        </w:rPr>
        <w:t> </w:t>
      </w:r>
      <w:r>
        <w:rPr>
          <w:spacing w:val="-1"/>
        </w:rPr>
        <w:t>respectif.</w:t>
      </w:r>
      <w:r>
        <w:rPr/>
      </w:r>
    </w:p>
    <w:p>
      <w:pPr>
        <w:spacing w:after="0" w:line="240" w:lineRule="auto"/>
        <w:jc w:val="left"/>
        <w:sectPr>
          <w:pgSz w:w="11910" w:h="16840"/>
          <w:pgMar w:header="0" w:footer="731" w:top="1060" w:bottom="920" w:left="1580" w:right="1300"/>
        </w:sectPr>
      </w:pPr>
    </w:p>
    <w:p>
      <w:pPr>
        <w:pStyle w:val="Heading2"/>
        <w:spacing w:line="480" w:lineRule="auto"/>
        <w:ind w:left="3938" w:right="3942" w:hanging="6"/>
        <w:jc w:val="center"/>
        <w:rPr>
          <w:b w:val="0"/>
          <w:bCs w:val="0"/>
        </w:rPr>
      </w:pPr>
      <w:r>
        <w:rPr>
          <w:spacing w:val="-1"/>
        </w:rPr>
        <w:t>CHAPITRE</w:t>
      </w:r>
      <w:r>
        <w:rPr/>
        <w:t> II</w:t>
      </w:r>
      <w:r>
        <w:rPr>
          <w:spacing w:val="23"/>
        </w:rPr>
        <w:t> </w:t>
      </w:r>
      <w:r>
        <w:rPr/>
        <w:t>LA</w:t>
      </w:r>
      <w:r>
        <w:rPr>
          <w:spacing w:val="-1"/>
        </w:rPr>
        <w:t> CHASTETÉ</w:t>
      </w:r>
      <w:r>
        <w:rPr>
          <w:b w:val="0"/>
        </w:rPr>
      </w: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213" w:after="0"/>
        <w:ind w:left="395" w:right="116" w:firstLine="284"/>
        <w:jc w:val="both"/>
      </w:pP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chasteté</w:t>
      </w:r>
      <w:r>
        <w:rPr>
          <w:spacing w:val="13"/>
        </w:rPr>
        <w:t> </w:t>
      </w:r>
      <w:r>
        <w:rPr>
          <w:spacing w:val="-1"/>
        </w:rPr>
        <w:t>consacrée</w:t>
      </w:r>
      <w:r>
        <w:rPr>
          <w:spacing w:val="13"/>
        </w:rPr>
        <w:t> </w:t>
      </w:r>
      <w:r>
        <w:rPr>
          <w:spacing w:val="-1"/>
        </w:rPr>
        <w:t>est</w:t>
      </w:r>
      <w:r>
        <w:rPr>
          <w:spacing w:val="13"/>
        </w:rPr>
        <w:t> </w:t>
      </w:r>
      <w:r>
        <w:rPr>
          <w:spacing w:val="-1"/>
        </w:rPr>
        <w:t>un</w:t>
      </w:r>
      <w:r>
        <w:rPr>
          <w:spacing w:val="12"/>
        </w:rPr>
        <w:t> </w:t>
      </w:r>
      <w:r>
        <w:rPr>
          <w:spacing w:val="-1"/>
        </w:rPr>
        <w:t>vrai</w:t>
      </w:r>
      <w:r>
        <w:rPr>
          <w:spacing w:val="13"/>
        </w:rPr>
        <w:t> </w:t>
      </w:r>
      <w:r>
        <w:rPr>
          <w:spacing w:val="-1"/>
        </w:rPr>
        <w:t>charisme,</w:t>
      </w:r>
      <w:r>
        <w:rPr>
          <w:spacing w:val="11"/>
        </w:rPr>
        <w:t> </w:t>
      </w:r>
      <w:r>
        <w:rPr/>
        <w:t>c’est-à-dire</w:t>
      </w:r>
      <w:r>
        <w:rPr>
          <w:spacing w:val="11"/>
        </w:rPr>
        <w:t> </w:t>
      </w:r>
      <w:r>
        <w:rPr/>
        <w:t>un</w:t>
      </w:r>
      <w:r>
        <w:rPr>
          <w:spacing w:val="9"/>
        </w:rPr>
        <w:t> </w:t>
      </w:r>
      <w:r>
        <w:rPr/>
        <w:t>don</w:t>
      </w:r>
      <w:r>
        <w:rPr>
          <w:spacing w:val="12"/>
        </w:rPr>
        <w:t> </w:t>
      </w:r>
      <w:r>
        <w:rPr>
          <w:spacing w:val="-1"/>
        </w:rPr>
        <w:t>gratuit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/>
        <w:t>Dieu</w:t>
      </w:r>
      <w:r>
        <w:rPr>
          <w:spacing w:val="9"/>
        </w:rPr>
        <w:t> </w:t>
      </w:r>
      <w:r>
        <w:rPr/>
        <w:t>(1Cor</w:t>
      </w:r>
      <w:r>
        <w:rPr>
          <w:spacing w:val="11"/>
        </w:rPr>
        <w:t> </w:t>
      </w:r>
      <w:r>
        <w:rPr/>
        <w:t>7,7</w:t>
      </w:r>
      <w:r>
        <w:rPr>
          <w:spacing w:val="-1"/>
        </w:rPr>
        <w:t> </w:t>
      </w:r>
      <w:r>
        <w:rPr/>
        <w:t>;</w:t>
      </w:r>
      <w:r>
        <w:rPr>
          <w:spacing w:val="10"/>
        </w:rPr>
        <w:t> </w:t>
      </w:r>
      <w:r>
        <w:rPr/>
        <w:t>Mt</w:t>
      </w:r>
      <w:r>
        <w:rPr>
          <w:spacing w:val="77"/>
          <w:w w:val="99"/>
        </w:rPr>
        <w:t> </w:t>
      </w:r>
      <w:r>
        <w:rPr/>
        <w:t>19,12).Tous</w:t>
      </w:r>
      <w:r>
        <w:rPr>
          <w:spacing w:val="12"/>
        </w:rPr>
        <w:t> </w:t>
      </w:r>
      <w:r>
        <w:rPr>
          <w:spacing w:val="-1"/>
        </w:rPr>
        <w:t>ne</w:t>
      </w:r>
      <w:r>
        <w:rPr>
          <w:spacing w:val="13"/>
        </w:rPr>
        <w:t> </w:t>
      </w:r>
      <w:r>
        <w:rPr>
          <w:spacing w:val="-1"/>
        </w:rPr>
        <w:t>sont</w:t>
      </w:r>
      <w:r>
        <w:rPr>
          <w:spacing w:val="12"/>
        </w:rPr>
        <w:t> </w:t>
      </w:r>
      <w:r>
        <w:rPr/>
        <w:t>pas</w:t>
      </w:r>
      <w:r>
        <w:rPr>
          <w:spacing w:val="12"/>
        </w:rPr>
        <w:t> </w:t>
      </w:r>
      <w:r>
        <w:rPr/>
        <w:t>appelés</w:t>
      </w:r>
      <w:r>
        <w:rPr>
          <w:spacing w:val="12"/>
        </w:rPr>
        <w:t> </w:t>
      </w:r>
      <w:r>
        <w:rPr/>
        <w:t>à</w:t>
      </w:r>
      <w:r>
        <w:rPr>
          <w:spacing w:val="13"/>
        </w:rPr>
        <w:t> </w:t>
      </w:r>
      <w:r>
        <w:rPr>
          <w:spacing w:val="-1"/>
        </w:rPr>
        <w:t>recevoir</w:t>
      </w:r>
      <w:r>
        <w:rPr>
          <w:spacing w:val="13"/>
        </w:rPr>
        <w:t> </w:t>
      </w:r>
      <w:r>
        <w:rPr/>
        <w:t>ce</w:t>
      </w:r>
      <w:r>
        <w:rPr>
          <w:spacing w:val="13"/>
        </w:rPr>
        <w:t> </w:t>
      </w:r>
      <w:r>
        <w:rPr/>
        <w:t>don</w:t>
      </w:r>
      <w:r>
        <w:rPr>
          <w:spacing w:val="11"/>
        </w:rPr>
        <w:t> </w:t>
      </w:r>
      <w:r>
        <w:rPr>
          <w:spacing w:val="-1"/>
        </w:rPr>
        <w:t>ni</w:t>
      </w:r>
      <w:r>
        <w:rPr>
          <w:spacing w:val="12"/>
        </w:rPr>
        <w:t> </w:t>
      </w:r>
      <w:r>
        <w:rPr>
          <w:spacing w:val="-1"/>
        </w:rPr>
        <w:t>tous</w:t>
      </w:r>
      <w:r>
        <w:rPr>
          <w:spacing w:val="12"/>
        </w:rPr>
        <w:t> </w:t>
      </w:r>
      <w:r>
        <w:rPr/>
        <w:t>ne</w:t>
      </w:r>
      <w:r>
        <w:rPr>
          <w:spacing w:val="14"/>
        </w:rPr>
        <w:t> </w:t>
      </w:r>
      <w:r>
        <w:rPr>
          <w:spacing w:val="-1"/>
        </w:rPr>
        <w:t>peuvent</w:t>
      </w:r>
      <w:r>
        <w:rPr>
          <w:spacing w:val="12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>
          <w:spacing w:val="-1"/>
        </w:rPr>
        <w:t>comprendre</w:t>
      </w:r>
      <w:r>
        <w:rPr>
          <w:spacing w:val="13"/>
        </w:rPr>
        <w:t> </w:t>
      </w:r>
      <w:r>
        <w:rPr/>
        <w:t>(Mt</w:t>
      </w:r>
      <w:r>
        <w:rPr>
          <w:spacing w:val="12"/>
        </w:rPr>
        <w:t> </w:t>
      </w:r>
      <w:r>
        <w:rPr/>
        <w:t>19,11).</w:t>
      </w:r>
      <w:r>
        <w:rPr>
          <w:spacing w:val="13"/>
        </w:rPr>
        <w:t> </w:t>
      </w:r>
      <w:r>
        <w:rPr>
          <w:spacing w:val="-1"/>
        </w:rPr>
        <w:t>Elle</w:t>
      </w:r>
      <w:r>
        <w:rPr>
          <w:spacing w:val="13"/>
        </w:rPr>
        <w:t> </w:t>
      </w:r>
      <w:r>
        <w:rPr>
          <w:spacing w:val="-1"/>
        </w:rPr>
        <w:t>suppose,</w:t>
      </w:r>
      <w:r>
        <w:rPr>
          <w:spacing w:val="85"/>
          <w:w w:val="99"/>
        </w:rPr>
        <w:t> </w:t>
      </w:r>
      <w:r>
        <w:rPr/>
        <w:t>donc,</w:t>
      </w:r>
      <w:r>
        <w:rPr>
          <w:spacing w:val="8"/>
        </w:rPr>
        <w:t> </w:t>
      </w:r>
      <w:r>
        <w:rPr>
          <w:spacing w:val="-2"/>
        </w:rPr>
        <w:t>une</w:t>
      </w:r>
      <w:r>
        <w:rPr>
          <w:spacing w:val="8"/>
        </w:rPr>
        <w:t> </w:t>
      </w:r>
      <w:r>
        <w:rPr>
          <w:spacing w:val="-1"/>
        </w:rPr>
        <w:t>vocation</w:t>
      </w:r>
      <w:r>
        <w:rPr>
          <w:spacing w:val="7"/>
        </w:rPr>
        <w:t> </w:t>
      </w:r>
      <w:r>
        <w:rPr>
          <w:spacing w:val="1"/>
        </w:rPr>
        <w:t>divine</w:t>
      </w:r>
      <w:hyperlink w:history="true" w:anchor="_bookmark46">
        <w:r>
          <w:rPr>
            <w:spacing w:val="1"/>
            <w:position w:val="9"/>
            <w:sz w:val="13"/>
            <w:szCs w:val="13"/>
          </w:rPr>
          <w:t>47</w:t>
        </w:r>
      </w:hyperlink>
      <w:r>
        <w:rPr>
          <w:spacing w:val="1"/>
        </w:rPr>
        <w:t>.</w:t>
      </w:r>
      <w:r>
        <w:rPr>
          <w:spacing w:val="9"/>
        </w:rPr>
        <w:t> </w:t>
      </w:r>
      <w:r>
        <w:rPr>
          <w:spacing w:val="-1"/>
        </w:rPr>
        <w:t>C’est</w:t>
      </w:r>
      <w:r>
        <w:rPr>
          <w:spacing w:val="8"/>
        </w:rPr>
        <w:t> </w:t>
      </w:r>
      <w:r>
        <w:rPr>
          <w:spacing w:val="-1"/>
        </w:rPr>
        <w:t>un</w:t>
      </w:r>
      <w:r>
        <w:rPr>
          <w:spacing w:val="7"/>
        </w:rPr>
        <w:t> </w:t>
      </w:r>
      <w:r>
        <w:rPr/>
        <w:t>don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>
          <w:spacing w:val="-1"/>
        </w:rPr>
        <w:t>nous</w:t>
      </w:r>
      <w:r>
        <w:rPr>
          <w:spacing w:val="7"/>
        </w:rPr>
        <w:t> </w:t>
      </w:r>
      <w:r>
        <w:rPr>
          <w:spacing w:val="-1"/>
        </w:rPr>
        <w:t>avons</w:t>
      </w:r>
      <w:r>
        <w:rPr>
          <w:spacing w:val="8"/>
        </w:rPr>
        <w:t> </w:t>
      </w:r>
      <w:r>
        <w:rPr/>
        <w:t>reçu</w:t>
      </w:r>
      <w:r>
        <w:rPr>
          <w:spacing w:val="7"/>
        </w:rPr>
        <w:t> </w:t>
      </w:r>
      <w:r>
        <w:rPr>
          <w:spacing w:val="-1"/>
        </w:rPr>
        <w:t>dans</w:t>
      </w:r>
      <w:r>
        <w:rPr>
          <w:spacing w:val="7"/>
        </w:rPr>
        <w:t> </w:t>
      </w:r>
      <w:r>
        <w:rPr/>
        <w:t>des</w:t>
      </w:r>
      <w:r>
        <w:rPr>
          <w:spacing w:val="8"/>
        </w:rPr>
        <w:t> </w:t>
      </w:r>
      <w:r>
        <w:rPr>
          <w:spacing w:val="-1"/>
        </w:rPr>
        <w:t>vases</w:t>
      </w:r>
      <w:r>
        <w:rPr>
          <w:spacing w:val="7"/>
        </w:rPr>
        <w:t> </w:t>
      </w:r>
      <w:r>
        <w:rPr>
          <w:spacing w:val="-1"/>
        </w:rPr>
        <w:t>fragiles</w:t>
      </w:r>
      <w:r>
        <w:rPr>
          <w:spacing w:val="7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qui,</w:t>
      </w:r>
      <w:r>
        <w:rPr>
          <w:spacing w:val="9"/>
        </w:rPr>
        <w:t> </w:t>
      </w:r>
      <w:r>
        <w:rPr/>
        <w:t>pour</w:t>
      </w:r>
      <w:r>
        <w:rPr>
          <w:spacing w:val="9"/>
        </w:rPr>
        <w:t> </w:t>
      </w:r>
      <w:r>
        <w:rPr>
          <w:spacing w:val="-1"/>
        </w:rPr>
        <w:t>cette</w:t>
      </w:r>
      <w:r>
        <w:rPr>
          <w:spacing w:val="8"/>
        </w:rPr>
        <w:t> </w:t>
      </w:r>
      <w:r>
        <w:rPr>
          <w:spacing w:val="-1"/>
        </w:rPr>
        <w:t>raison,</w:t>
      </w:r>
      <w:r>
        <w:rPr>
          <w:spacing w:val="83"/>
          <w:w w:val="99"/>
        </w:rPr>
        <w:t> </w:t>
      </w:r>
      <w:r>
        <w:rPr>
          <w:spacing w:val="-1"/>
        </w:rPr>
        <w:t>elle demande </w:t>
      </w:r>
      <w:r>
        <w:rPr/>
        <w:t>l’aide</w:t>
      </w:r>
      <w:r>
        <w:rPr>
          <w:spacing w:val="-1"/>
        </w:rPr>
        <w:t> </w:t>
      </w:r>
      <w:r>
        <w:rPr/>
        <w:t>continuelle</w:t>
      </w:r>
      <w:r>
        <w:rPr>
          <w:spacing w:val="-1"/>
        </w:rPr>
        <w:t> </w:t>
      </w:r>
      <w:r>
        <w:rPr/>
        <w:t>du</w:t>
      </w:r>
      <w:r>
        <w:rPr>
          <w:spacing w:val="-2"/>
        </w:rPr>
        <w:t> </w:t>
      </w:r>
      <w:r>
        <w:rPr>
          <w:spacing w:val="-1"/>
        </w:rPr>
        <w:t>pouvoir </w:t>
      </w:r>
      <w:r>
        <w:rPr/>
        <w:t>du</w:t>
      </w:r>
      <w:r>
        <w:rPr>
          <w:spacing w:val="-3"/>
        </w:rPr>
        <w:t> </w:t>
      </w:r>
      <w:r>
        <w:rPr>
          <w:spacing w:val="-1"/>
        </w:rPr>
        <w:t>Christ </w:t>
      </w:r>
      <w:r>
        <w:rPr/>
        <w:t>et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l’Esprit</w:t>
      </w:r>
      <w:r>
        <w:rPr>
          <w:spacing w:val="-2"/>
        </w:rPr>
        <w:t> </w:t>
      </w:r>
      <w:r>
        <w:rPr>
          <w:spacing w:val="-1"/>
        </w:rPr>
        <w:t>Saint,</w:t>
      </w:r>
      <w:r>
        <w:rPr/>
        <w:t> </w:t>
      </w:r>
      <w:r>
        <w:rPr>
          <w:spacing w:val="-1"/>
        </w:rPr>
        <w:t>sans</w:t>
      </w:r>
      <w:r>
        <w:rPr>
          <w:spacing w:val="-2"/>
        </w:rPr>
        <w:t> </w:t>
      </w:r>
      <w:r>
        <w:rPr/>
        <w:t>cesse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l’œuvre </w:t>
      </w:r>
      <w:r>
        <w:rPr>
          <w:spacing w:val="-1"/>
        </w:rPr>
        <w:t>dans</w:t>
      </w:r>
      <w:r>
        <w:rPr>
          <w:spacing w:val="-2"/>
        </w:rPr>
        <w:t> </w:t>
      </w:r>
      <w:r>
        <w:rPr/>
        <w:t>son</w:t>
      </w:r>
      <w:r>
        <w:rPr>
          <w:spacing w:val="-3"/>
        </w:rPr>
        <w:t> </w:t>
      </w:r>
      <w:r>
        <w:rPr>
          <w:spacing w:val="-1"/>
        </w:rPr>
        <w:t>Église, </w:t>
      </w:r>
      <w:r>
        <w:rPr/>
        <w:t>et</w:t>
      </w:r>
      <w:r>
        <w:rPr>
          <w:spacing w:val="79"/>
          <w:w w:val="99"/>
        </w:rPr>
        <w:t> </w:t>
      </w:r>
      <w:r>
        <w:rPr>
          <w:spacing w:val="-1"/>
        </w:rPr>
        <w:t>notre</w:t>
      </w:r>
      <w:r>
        <w:rPr>
          <w:spacing w:val="-8"/>
        </w:rPr>
        <w:t> </w:t>
      </w:r>
      <w:r>
        <w:rPr>
          <w:spacing w:val="-1"/>
        </w:rPr>
        <w:t>correspondance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tout</w:t>
      </w:r>
      <w:r>
        <w:rPr>
          <w:spacing w:val="-7"/>
        </w:rPr>
        <w:t> </w:t>
      </w:r>
      <w:r>
        <w:rPr/>
        <w:t>instant</w:t>
      </w:r>
      <w:hyperlink w:history="true" w:anchor="_bookmark47">
        <w:r>
          <w:rPr>
            <w:position w:val="9"/>
            <w:sz w:val="13"/>
            <w:szCs w:val="13"/>
          </w:rPr>
          <w:t>48</w:t>
        </w:r>
      </w:hyperlink>
      <w:r>
        <w:rPr/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0" w:after="0"/>
        <w:ind w:left="396" w:right="118" w:firstLine="283"/>
        <w:jc w:val="both"/>
      </w:pPr>
      <w:r>
        <w:rPr>
          <w:spacing w:val="-1"/>
        </w:rPr>
        <w:t>Étant</w:t>
      </w:r>
      <w:r>
        <w:rPr>
          <w:spacing w:val="2"/>
        </w:rPr>
        <w:t> </w:t>
      </w:r>
      <w:r>
        <w:rPr>
          <w:spacing w:val="-1"/>
        </w:rPr>
        <w:t>une</w:t>
      </w:r>
      <w:r>
        <w:rPr>
          <w:spacing w:val="6"/>
        </w:rPr>
        <w:t> </w:t>
      </w:r>
      <w:r>
        <w:rPr>
          <w:spacing w:val="-1"/>
        </w:rPr>
        <w:t>véritable</w:t>
      </w:r>
      <w:r>
        <w:rPr>
          <w:spacing w:val="3"/>
        </w:rPr>
        <w:t> </w:t>
      </w:r>
      <w:r>
        <w:rPr>
          <w:spacing w:val="-1"/>
        </w:rPr>
        <w:t>vertu,</w:t>
      </w:r>
      <w:r>
        <w:rPr>
          <w:spacing w:val="4"/>
        </w:rPr>
        <w:t> </w:t>
      </w:r>
      <w:r>
        <w:rPr>
          <w:spacing w:val="-1"/>
        </w:rPr>
        <w:t>elle</w:t>
      </w:r>
      <w:r>
        <w:rPr>
          <w:spacing w:val="6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avant</w:t>
      </w:r>
      <w:r>
        <w:rPr>
          <w:spacing w:val="5"/>
        </w:rPr>
        <w:t> </w:t>
      </w:r>
      <w:r>
        <w:rPr>
          <w:spacing w:val="-1"/>
        </w:rPr>
        <w:t>tout</w:t>
      </w:r>
      <w:r>
        <w:rPr>
          <w:spacing w:val="4"/>
        </w:rPr>
        <w:t> </w:t>
      </w:r>
      <w:r>
        <w:rPr/>
        <w:t>un</w:t>
      </w:r>
      <w:r>
        <w:rPr>
          <w:spacing w:val="2"/>
        </w:rPr>
        <w:t> </w:t>
      </w:r>
      <w:r>
        <w:rPr>
          <w:spacing w:val="-1"/>
        </w:rPr>
        <w:t>fondement</w:t>
      </w:r>
      <w:r>
        <w:rPr>
          <w:spacing w:val="3"/>
        </w:rPr>
        <w:t> </w:t>
      </w:r>
      <w:r>
        <w:rPr>
          <w:spacing w:val="-1"/>
        </w:rPr>
        <w:t>spirituel.</w:t>
      </w:r>
      <w:r>
        <w:rPr>
          <w:spacing w:val="4"/>
        </w:rPr>
        <w:t> </w:t>
      </w:r>
      <w:r>
        <w:rPr/>
        <w:t>C’est</w:t>
      </w:r>
      <w:r>
        <w:rPr>
          <w:spacing w:val="3"/>
        </w:rPr>
        <w:t> </w:t>
      </w:r>
      <w:r>
        <w:rPr/>
        <w:t>pourquoi</w:t>
      </w:r>
      <w:r>
        <w:rPr>
          <w:spacing w:val="3"/>
        </w:rPr>
        <w:t> </w:t>
      </w:r>
      <w:r>
        <w:rPr>
          <w:spacing w:val="-1"/>
        </w:rPr>
        <w:t>elle</w:t>
      </w:r>
      <w:r>
        <w:rPr>
          <w:spacing w:val="3"/>
        </w:rPr>
        <w:t> </w:t>
      </w:r>
      <w:r>
        <w:rPr>
          <w:spacing w:val="1"/>
        </w:rPr>
        <w:t>doit</w:t>
      </w:r>
      <w:r>
        <w:rPr>
          <w:spacing w:val="3"/>
        </w:rPr>
        <w:t> </w:t>
      </w:r>
      <w:r>
        <w:rPr>
          <w:spacing w:val="-1"/>
        </w:rPr>
        <w:t>s’appuyer</w:t>
      </w:r>
      <w:r>
        <w:rPr>
          <w:spacing w:val="4"/>
        </w:rPr>
        <w:t> </w:t>
      </w:r>
      <w:r>
        <w:rPr>
          <w:spacing w:val="-1"/>
        </w:rPr>
        <w:t>sur</w:t>
      </w:r>
      <w:r>
        <w:rPr>
          <w:spacing w:val="87"/>
          <w:w w:val="99"/>
        </w:rPr>
        <w:t> </w:t>
      </w:r>
      <w:r>
        <w:rPr>
          <w:spacing w:val="-2"/>
        </w:rPr>
        <w:t>une</w:t>
      </w:r>
      <w:r>
        <w:rPr>
          <w:spacing w:val="14"/>
        </w:rPr>
        <w:t> </w:t>
      </w:r>
      <w:r>
        <w:rPr>
          <w:spacing w:val="-1"/>
        </w:rPr>
        <w:t>grande</w:t>
      </w:r>
      <w:r>
        <w:rPr>
          <w:spacing w:val="14"/>
        </w:rPr>
        <w:t> </w:t>
      </w:r>
      <w:r>
        <w:rPr>
          <w:spacing w:val="-1"/>
        </w:rPr>
        <w:t>foi,</w:t>
      </w:r>
      <w:r>
        <w:rPr>
          <w:spacing w:val="13"/>
        </w:rPr>
        <w:t> </w:t>
      </w:r>
      <w:r>
        <w:rPr>
          <w:spacing w:val="-1"/>
        </w:rPr>
        <w:t>sur</w:t>
      </w:r>
      <w:r>
        <w:rPr>
          <w:spacing w:val="13"/>
        </w:rPr>
        <w:t> </w:t>
      </w:r>
      <w:r>
        <w:rPr/>
        <w:t>un</w:t>
      </w:r>
      <w:r>
        <w:rPr>
          <w:spacing w:val="11"/>
        </w:rPr>
        <w:t> </w:t>
      </w:r>
      <w:r>
        <w:rPr>
          <w:spacing w:val="-1"/>
        </w:rPr>
        <w:t>amour</w:t>
      </w:r>
      <w:r>
        <w:rPr>
          <w:spacing w:val="16"/>
        </w:rPr>
        <w:t> </w:t>
      </w:r>
      <w:r>
        <w:rPr>
          <w:spacing w:val="-1"/>
        </w:rPr>
        <w:t>ardent</w:t>
      </w:r>
      <w:r>
        <w:rPr>
          <w:spacing w:val="12"/>
        </w:rPr>
        <w:t> </w:t>
      </w:r>
      <w:r>
        <w:rPr/>
        <w:t>et</w:t>
      </w:r>
      <w:r>
        <w:rPr>
          <w:spacing w:val="12"/>
        </w:rPr>
        <w:t> </w:t>
      </w:r>
      <w:r>
        <w:rPr>
          <w:spacing w:val="-1"/>
        </w:rPr>
        <w:t>passionné</w:t>
      </w:r>
      <w:r>
        <w:rPr>
          <w:spacing w:val="13"/>
        </w:rPr>
        <w:t> </w:t>
      </w:r>
      <w:r>
        <w:rPr>
          <w:spacing w:val="1"/>
        </w:rPr>
        <w:t>du</w:t>
      </w:r>
      <w:r>
        <w:rPr>
          <w:spacing w:val="12"/>
        </w:rPr>
        <w:t> </w:t>
      </w:r>
      <w:r>
        <w:rPr>
          <w:spacing w:val="-1"/>
        </w:rPr>
        <w:t>Christ.</w:t>
      </w:r>
      <w:r>
        <w:rPr>
          <w:spacing w:val="13"/>
        </w:rPr>
        <w:t> </w:t>
      </w:r>
      <w:r>
        <w:rPr>
          <w:spacing w:val="-1"/>
        </w:rPr>
        <w:t>Elle</w:t>
      </w:r>
      <w:r>
        <w:rPr>
          <w:spacing w:val="13"/>
        </w:rPr>
        <w:t> </w:t>
      </w:r>
      <w:r>
        <w:rPr/>
        <w:t>doit</w:t>
      </w:r>
      <w:r>
        <w:rPr>
          <w:spacing w:val="12"/>
        </w:rPr>
        <w:t> </w:t>
      </w:r>
      <w:r>
        <w:rPr>
          <w:spacing w:val="-1"/>
        </w:rPr>
        <w:t>être</w:t>
      </w:r>
      <w:r>
        <w:rPr>
          <w:spacing w:val="13"/>
        </w:rPr>
        <w:t> </w:t>
      </w:r>
      <w:r>
        <w:rPr>
          <w:spacing w:val="-1"/>
        </w:rPr>
        <w:t>embrassée</w:t>
      </w:r>
      <w:r>
        <w:rPr>
          <w:spacing w:val="13"/>
        </w:rPr>
        <w:t> </w:t>
      </w:r>
      <w:r>
        <w:rPr/>
        <w:t>après</w:t>
      </w:r>
      <w:r>
        <w:rPr>
          <w:spacing w:val="12"/>
        </w:rPr>
        <w:t> </w:t>
      </w:r>
      <w:r>
        <w:rPr/>
        <w:t>un</w:t>
      </w:r>
      <w:r>
        <w:rPr>
          <w:spacing w:val="11"/>
        </w:rPr>
        <w:t> </w:t>
      </w:r>
      <w:r>
        <w:rPr/>
        <w:t>choix</w:t>
      </w:r>
      <w:r>
        <w:rPr>
          <w:spacing w:val="12"/>
        </w:rPr>
        <w:t> </w:t>
      </w:r>
      <w:r>
        <w:rPr>
          <w:spacing w:val="-1"/>
        </w:rPr>
        <w:t>conscient,</w:t>
      </w:r>
      <w:r>
        <w:rPr>
          <w:spacing w:val="101"/>
          <w:w w:val="99"/>
        </w:rPr>
        <w:t> </w:t>
      </w:r>
      <w:r>
        <w:rPr>
          <w:spacing w:val="-1"/>
        </w:rPr>
        <w:t>libre</w:t>
      </w:r>
      <w:r>
        <w:rPr>
          <w:spacing w:val="18"/>
        </w:rPr>
        <w:t> </w:t>
      </w:r>
      <w:r>
        <w:rPr/>
        <w:t>et</w:t>
      </w:r>
      <w:r>
        <w:rPr>
          <w:spacing w:val="18"/>
        </w:rPr>
        <w:t> </w:t>
      </w:r>
      <w:r>
        <w:rPr>
          <w:spacing w:val="-1"/>
        </w:rPr>
        <w:t>joyeux,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/>
        <w:t>sachant</w:t>
      </w:r>
      <w:r>
        <w:rPr>
          <w:spacing w:val="17"/>
        </w:rPr>
        <w:t> </w:t>
      </w:r>
      <w:r>
        <w:rPr/>
        <w:t>ce</w:t>
      </w:r>
      <w:r>
        <w:rPr>
          <w:spacing w:val="21"/>
        </w:rPr>
        <w:t> </w:t>
      </w:r>
      <w:r>
        <w:rPr>
          <w:spacing w:val="-1"/>
        </w:rPr>
        <w:t>qu’elle</w:t>
      </w:r>
      <w:r>
        <w:rPr>
          <w:spacing w:val="18"/>
        </w:rPr>
        <w:t> </w:t>
      </w:r>
      <w:r>
        <w:rPr/>
        <w:t>comporte</w:t>
      </w:r>
      <w:r>
        <w:rPr>
          <w:spacing w:val="19"/>
        </w:rPr>
        <w:t> </w:t>
      </w:r>
      <w:r>
        <w:rPr/>
        <w:t>de</w:t>
      </w:r>
      <w:r>
        <w:rPr>
          <w:spacing w:val="18"/>
        </w:rPr>
        <w:t> </w:t>
      </w:r>
      <w:r>
        <w:rPr/>
        <w:t>choix</w:t>
      </w:r>
      <w:r>
        <w:rPr>
          <w:spacing w:val="20"/>
        </w:rPr>
        <w:t> </w:t>
      </w:r>
      <w:r>
        <w:rPr/>
        <w:t>divin</w:t>
      </w:r>
      <w:r>
        <w:rPr>
          <w:spacing w:val="16"/>
        </w:rPr>
        <w:t> </w:t>
      </w:r>
      <w:r>
        <w:rPr/>
        <w:t>et</w:t>
      </w:r>
      <w:r>
        <w:rPr>
          <w:spacing w:val="21"/>
        </w:rPr>
        <w:t> </w:t>
      </w:r>
      <w:r>
        <w:rPr>
          <w:spacing w:val="-1"/>
        </w:rPr>
        <w:t>réponse</w:t>
      </w:r>
      <w:r>
        <w:rPr>
          <w:spacing w:val="20"/>
        </w:rPr>
        <w:t> </w:t>
      </w:r>
      <w:r>
        <w:rPr>
          <w:spacing w:val="-1"/>
        </w:rPr>
        <w:t>généreuse</w:t>
      </w:r>
      <w:r>
        <w:rPr>
          <w:spacing w:val="21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/>
        <w:t>part</w:t>
      </w:r>
      <w:r>
        <w:rPr>
          <w:spacing w:val="17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celui</w:t>
      </w:r>
      <w:r>
        <w:rPr>
          <w:spacing w:val="20"/>
        </w:rPr>
        <w:t> </w:t>
      </w:r>
      <w:r>
        <w:rPr>
          <w:spacing w:val="-1"/>
        </w:rPr>
        <w:t>qui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65"/>
          <w:w w:val="99"/>
        </w:rPr>
        <w:t> </w:t>
      </w:r>
      <w:r>
        <w:rPr/>
        <w:t>professe</w:t>
      </w:r>
      <w:hyperlink w:history="true" w:anchor="_bookmark48">
        <w:r>
          <w:rPr>
            <w:position w:val="9"/>
            <w:sz w:val="13"/>
            <w:szCs w:val="13"/>
          </w:rPr>
          <w:t>49</w:t>
        </w:r>
      </w:hyperlink>
      <w:r>
        <w:rPr/>
        <w:t>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1" w:lineRule="auto" w:before="0" w:after="0"/>
        <w:ind w:left="396" w:right="117" w:firstLine="283"/>
        <w:jc w:val="both"/>
      </w:pP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chasteté</w:t>
      </w:r>
      <w:r>
        <w:rPr>
          <w:spacing w:val="11"/>
        </w:rPr>
        <w:t> </w:t>
      </w:r>
      <w:r>
        <w:rPr/>
        <w:t>enflamme</w:t>
      </w:r>
      <w:r>
        <w:rPr>
          <w:spacing w:val="11"/>
        </w:rPr>
        <w:t> </w:t>
      </w:r>
      <w:r>
        <w:rPr/>
        <w:t>toujours</w:t>
      </w:r>
      <w:r>
        <w:rPr>
          <w:spacing w:val="9"/>
        </w:rPr>
        <w:t> </w:t>
      </w:r>
      <w:r>
        <w:rPr>
          <w:spacing w:val="-1"/>
        </w:rPr>
        <w:t>plus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>
          <w:spacing w:val="-1"/>
        </w:rPr>
        <w:t>zèle</w:t>
      </w:r>
      <w:r>
        <w:rPr>
          <w:spacing w:val="11"/>
        </w:rPr>
        <w:t> </w:t>
      </w:r>
      <w:r>
        <w:rPr/>
        <w:t>et</w:t>
      </w:r>
      <w:r>
        <w:rPr>
          <w:spacing w:val="10"/>
        </w:rPr>
        <w:t> </w:t>
      </w:r>
      <w:r>
        <w:rPr/>
        <w:t>porte</w:t>
      </w:r>
      <w:r>
        <w:rPr>
          <w:spacing w:val="12"/>
        </w:rPr>
        <w:t> </w:t>
      </w:r>
      <w:r>
        <w:rPr>
          <w:spacing w:val="-1"/>
        </w:rPr>
        <w:t>témoignage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l’amour</w:t>
      </w:r>
      <w:r>
        <w:rPr>
          <w:spacing w:val="11"/>
        </w:rPr>
        <w:t> </w:t>
      </w:r>
      <w:r>
        <w:rPr/>
        <w:t>à</w:t>
      </w:r>
      <w:r>
        <w:rPr>
          <w:spacing w:val="11"/>
        </w:rPr>
        <w:t> </w:t>
      </w:r>
      <w:r>
        <w:rPr/>
        <w:t>tous</w:t>
      </w:r>
      <w:r>
        <w:rPr>
          <w:spacing w:val="10"/>
        </w:rPr>
        <w:t> </w:t>
      </w:r>
      <w:r>
        <w:rPr/>
        <w:t>les</w:t>
      </w:r>
      <w:r>
        <w:rPr>
          <w:spacing w:val="12"/>
        </w:rPr>
        <w:t> </w:t>
      </w:r>
      <w:r>
        <w:rPr>
          <w:spacing w:val="-1"/>
        </w:rPr>
        <w:t>hommes.</w:t>
      </w:r>
      <w:r>
        <w:rPr>
          <w:spacing w:val="11"/>
        </w:rPr>
        <w:t> </w:t>
      </w:r>
      <w:r>
        <w:rPr/>
        <w:t>Dans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71"/>
          <w:w w:val="99"/>
        </w:rPr>
        <w:t> </w:t>
      </w:r>
      <w:r>
        <w:rPr>
          <w:spacing w:val="-1"/>
        </w:rPr>
        <w:t>pratique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l’apostolat,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chasteté,</w:t>
      </w:r>
      <w:r>
        <w:rPr>
          <w:spacing w:val="17"/>
        </w:rPr>
        <w:t> </w:t>
      </w:r>
      <w:r>
        <w:rPr>
          <w:spacing w:val="-1"/>
        </w:rPr>
        <w:t>accompagnée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maturité</w:t>
      </w:r>
      <w:r>
        <w:rPr>
          <w:spacing w:val="18"/>
        </w:rPr>
        <w:t> </w:t>
      </w:r>
      <w:r>
        <w:rPr/>
        <w:t>et</w:t>
      </w:r>
      <w:r>
        <w:rPr>
          <w:spacing w:val="16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sérénité</w:t>
      </w:r>
      <w:r>
        <w:rPr>
          <w:spacing w:val="17"/>
        </w:rPr>
        <w:t> </w:t>
      </w:r>
      <w:r>
        <w:rPr/>
        <w:t>apostoliques,</w:t>
      </w:r>
      <w:r>
        <w:rPr>
          <w:spacing w:val="18"/>
        </w:rPr>
        <w:t> </w:t>
      </w:r>
      <w:r>
        <w:rPr>
          <w:spacing w:val="-1"/>
        </w:rPr>
        <w:t>rend</w:t>
      </w:r>
      <w:r>
        <w:rPr>
          <w:spacing w:val="18"/>
        </w:rPr>
        <w:t> </w:t>
      </w:r>
      <w:r>
        <w:rPr/>
        <w:t>capable</w:t>
      </w:r>
      <w:r>
        <w:rPr>
          <w:spacing w:val="18"/>
        </w:rPr>
        <w:t> </w:t>
      </w:r>
      <w:r>
        <w:rPr>
          <w:spacing w:val="-1"/>
        </w:rPr>
        <w:t>le</w:t>
      </w:r>
      <w:r>
        <w:rPr>
          <w:spacing w:val="91"/>
          <w:w w:val="99"/>
        </w:rPr>
        <w:t> </w:t>
      </w:r>
      <w:r>
        <w:rPr>
          <w:spacing w:val="-1"/>
        </w:rPr>
        <w:t>missionnaire,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l’exemple</w:t>
      </w:r>
      <w:r>
        <w:rPr/>
        <w:t> de</w:t>
      </w:r>
      <w:r>
        <w:rPr>
          <w:spacing w:val="-4"/>
        </w:rPr>
        <w:t> </w:t>
      </w:r>
      <w:r>
        <w:rPr/>
        <w:t>Jésus</w:t>
      </w:r>
      <w:r>
        <w:rPr>
          <w:spacing w:val="-4"/>
        </w:rPr>
        <w:t> </w:t>
      </w:r>
      <w:r>
        <w:rPr>
          <w:spacing w:val="-1"/>
        </w:rPr>
        <w:t>Christ</w:t>
      </w:r>
      <w:r>
        <w:rPr>
          <w:spacing w:val="-4"/>
        </w:rPr>
        <w:t> </w:t>
      </w:r>
      <w:r>
        <w:rPr>
          <w:spacing w:val="-1"/>
        </w:rPr>
        <w:t>(Lc</w:t>
      </w:r>
      <w:r>
        <w:rPr/>
        <w:t> </w:t>
      </w:r>
      <w:r>
        <w:rPr>
          <w:spacing w:val="-1"/>
        </w:rPr>
        <w:t>8,2-3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/>
        <w:t>Mt</w:t>
      </w:r>
      <w:r>
        <w:rPr>
          <w:spacing w:val="-3"/>
        </w:rPr>
        <w:t> </w:t>
      </w:r>
      <w:r>
        <w:rPr/>
        <w:t>27,55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/>
        <w:t>Jn</w:t>
      </w:r>
      <w:r>
        <w:rPr>
          <w:spacing w:val="-5"/>
        </w:rPr>
        <w:t> </w:t>
      </w:r>
      <w:r>
        <w:rPr/>
        <w:t>11,5</w:t>
      </w:r>
      <w:r>
        <w:rPr>
          <w:spacing w:val="-2"/>
        </w:rPr>
        <w:t> </w:t>
      </w:r>
      <w:r>
        <w:rPr/>
        <w:t>;</w:t>
      </w:r>
      <w:r>
        <w:rPr>
          <w:spacing w:val="-4"/>
        </w:rPr>
        <w:t> </w:t>
      </w:r>
      <w:r>
        <w:rPr/>
        <w:t>Mc</w:t>
      </w:r>
      <w:r>
        <w:rPr>
          <w:spacing w:val="-3"/>
        </w:rPr>
        <w:t> </w:t>
      </w:r>
      <w:r>
        <w:rPr/>
        <w:t>15,40-41),</w:t>
      </w:r>
      <w:r>
        <w:rPr>
          <w:spacing w:val="-6"/>
        </w:rPr>
        <w:t> </w:t>
      </w:r>
      <w:r>
        <w:rPr>
          <w:spacing w:val="-1"/>
        </w:rPr>
        <w:t>des Apôtres</w:t>
      </w:r>
      <w:r>
        <w:rPr>
          <w:spacing w:val="-5"/>
        </w:rPr>
        <w:t> </w:t>
      </w:r>
      <w:r>
        <w:rPr>
          <w:spacing w:val="-1"/>
        </w:rPr>
        <w:t>(Rom.</w:t>
      </w:r>
      <w:r>
        <w:rPr/>
        <w:t> 16,1-</w:t>
      </w:r>
      <w:r>
        <w:rPr>
          <w:spacing w:val="95"/>
          <w:w w:val="99"/>
        </w:rPr>
        <w:t> </w:t>
      </w:r>
      <w:r>
        <w:rPr/>
        <w:t>16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/>
        <w:t>1Cor</w:t>
      </w:r>
      <w:r>
        <w:rPr>
          <w:spacing w:val="-5"/>
        </w:rPr>
        <w:t> </w:t>
      </w:r>
      <w:r>
        <w:rPr/>
        <w:t>9,5)</w:t>
      </w:r>
      <w:r>
        <w:rPr>
          <w:spacing w:val="-6"/>
        </w:rPr>
        <w:t> </w:t>
      </w:r>
      <w:r>
        <w:rPr/>
        <w:t>et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notre</w:t>
      </w:r>
      <w:r>
        <w:rPr>
          <w:spacing w:val="-5"/>
        </w:rPr>
        <w:t> </w:t>
      </w:r>
      <w:r>
        <w:rPr/>
        <w:t>Père</w:t>
      </w:r>
      <w:r>
        <w:rPr>
          <w:spacing w:val="-6"/>
        </w:rPr>
        <w:t> </w:t>
      </w:r>
      <w:r>
        <w:rPr>
          <w:spacing w:val="-1"/>
        </w:rPr>
        <w:t>Fondateur,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coopérer</w:t>
      </w:r>
      <w:r>
        <w:rPr>
          <w:spacing w:val="-3"/>
        </w:rPr>
        <w:t> </w:t>
      </w:r>
      <w:r>
        <w:rPr/>
        <w:t>à</w:t>
      </w:r>
      <w:r>
        <w:rPr>
          <w:spacing w:val="-3"/>
        </w:rPr>
        <w:t> </w:t>
      </w:r>
      <w:r>
        <w:rPr>
          <w:spacing w:val="-1"/>
        </w:rPr>
        <w:t>l’œuvre</w:t>
      </w:r>
      <w:r>
        <w:rPr>
          <w:spacing w:val="-4"/>
        </w:rPr>
        <w:t> </w:t>
      </w:r>
      <w:r>
        <w:rPr/>
        <w:t>du</w:t>
      </w:r>
      <w:r>
        <w:rPr>
          <w:spacing w:val="-4"/>
        </w:rPr>
        <w:t> </w:t>
      </w:r>
      <w:r>
        <w:rPr>
          <w:spacing w:val="-1"/>
        </w:rPr>
        <w:t>Règne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Dieu</w:t>
      </w:r>
      <w:r>
        <w:rPr>
          <w:spacing w:val="-5"/>
        </w:rPr>
        <w:t> </w:t>
      </w:r>
      <w:r>
        <w:rPr/>
        <w:t>et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son</w:t>
      </w:r>
      <w:r>
        <w:rPr>
          <w:spacing w:val="-5"/>
        </w:rPr>
        <w:t> </w:t>
      </w:r>
      <w:r>
        <w:rPr>
          <w:spacing w:val="1"/>
        </w:rPr>
        <w:t>Église</w:t>
      </w:r>
      <w:hyperlink w:history="true" w:anchor="_bookmark49">
        <w:r>
          <w:rPr>
            <w:spacing w:val="1"/>
            <w:position w:val="9"/>
            <w:sz w:val="13"/>
            <w:szCs w:val="13"/>
          </w:rPr>
          <w:t>50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14" w:lineRule="auto" w:before="0" w:after="0"/>
        <w:ind w:left="396" w:right="116" w:firstLine="283"/>
        <w:jc w:val="both"/>
      </w:pP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pratique </w:t>
      </w:r>
      <w:r>
        <w:rPr/>
        <w:t>de</w:t>
      </w:r>
      <w:r>
        <w:rPr>
          <w:spacing w:val="-1"/>
        </w:rPr>
        <w:t> la chasteté parfaite </w:t>
      </w:r>
      <w:r>
        <w:rPr/>
        <w:t>doit</w:t>
      </w:r>
      <w:r>
        <w:rPr>
          <w:spacing w:val="-2"/>
        </w:rPr>
        <w:t> </w:t>
      </w:r>
      <w:r>
        <w:rPr>
          <w:spacing w:val="-1"/>
        </w:rPr>
        <w:t>être prompte, totale, ferme, confiante, source </w:t>
      </w:r>
      <w:r>
        <w:rPr/>
        <w:t>de</w:t>
      </w:r>
      <w:r>
        <w:rPr>
          <w:spacing w:val="-1"/>
        </w:rPr>
        <w:t> </w:t>
      </w:r>
      <w:r>
        <w:rPr/>
        <w:t>joie</w:t>
      </w:r>
      <w:r>
        <w:rPr>
          <w:spacing w:val="-2"/>
        </w:rPr>
        <w:t> </w:t>
      </w:r>
      <w:r>
        <w:rPr>
          <w:spacing w:val="-1"/>
        </w:rPr>
        <w:t>qui</w:t>
      </w:r>
      <w:r>
        <w:rPr>
          <w:spacing w:val="-2"/>
        </w:rPr>
        <w:t> </w:t>
      </w:r>
      <w:r>
        <w:rPr>
          <w:spacing w:val="-1"/>
        </w:rPr>
        <w:t>soutienne</w:t>
      </w:r>
      <w:r>
        <w:rPr>
          <w:spacing w:val="105"/>
          <w:w w:val="99"/>
        </w:rPr>
        <w:t> </w:t>
      </w:r>
      <w:r>
        <w:rPr>
          <w:spacing w:val="-1"/>
        </w:rPr>
        <w:t>le</w:t>
      </w:r>
      <w:r>
        <w:rPr>
          <w:spacing w:val="24"/>
        </w:rPr>
        <w:t> </w:t>
      </w:r>
      <w:r>
        <w:rPr>
          <w:spacing w:val="-1"/>
        </w:rPr>
        <w:t>zèle</w:t>
      </w:r>
      <w:r>
        <w:rPr>
          <w:spacing w:val="28"/>
        </w:rPr>
        <w:t> </w:t>
      </w:r>
      <w:r>
        <w:rPr>
          <w:spacing w:val="-1"/>
        </w:rPr>
        <w:t>missionnaire,</w:t>
      </w:r>
      <w:r>
        <w:rPr>
          <w:spacing w:val="25"/>
        </w:rPr>
        <w:t> </w:t>
      </w:r>
      <w:r>
        <w:rPr>
          <w:spacing w:val="-1"/>
        </w:rPr>
        <w:t>fondée</w:t>
      </w:r>
      <w:r>
        <w:rPr>
          <w:spacing w:val="28"/>
        </w:rPr>
        <w:t> </w:t>
      </w:r>
      <w:r>
        <w:rPr>
          <w:spacing w:val="-2"/>
        </w:rPr>
        <w:t>sur</w:t>
      </w:r>
      <w:r>
        <w:rPr>
          <w:spacing w:val="26"/>
        </w:rPr>
        <w:t> </w:t>
      </w:r>
      <w:r>
        <w:rPr>
          <w:spacing w:val="-1"/>
        </w:rPr>
        <w:t>une</w:t>
      </w:r>
      <w:r>
        <w:rPr>
          <w:spacing w:val="25"/>
        </w:rPr>
        <w:t> </w:t>
      </w:r>
      <w:r>
        <w:rPr>
          <w:spacing w:val="-1"/>
        </w:rPr>
        <w:t>piété</w:t>
      </w:r>
      <w:r>
        <w:rPr>
          <w:spacing w:val="25"/>
        </w:rPr>
        <w:t> </w:t>
      </w:r>
      <w:r>
        <w:rPr>
          <w:spacing w:val="-1"/>
        </w:rPr>
        <w:t>solide</w:t>
      </w:r>
      <w:r>
        <w:rPr>
          <w:spacing w:val="25"/>
        </w:rPr>
        <w:t> </w:t>
      </w:r>
      <w:r>
        <w:rPr/>
        <w:t>et</w:t>
      </w:r>
      <w:r>
        <w:rPr>
          <w:spacing w:val="25"/>
        </w:rPr>
        <w:t> </w:t>
      </w:r>
      <w:r>
        <w:rPr/>
        <w:t>profonde</w:t>
      </w:r>
      <w:hyperlink w:history="true" w:anchor="_bookmark50">
        <w:r>
          <w:rPr>
            <w:position w:val="9"/>
            <w:sz w:val="13"/>
          </w:rPr>
          <w:t>51</w:t>
        </w:r>
      </w:hyperlink>
      <w:r>
        <w:rPr/>
        <w:t>.</w:t>
      </w:r>
      <w:r>
        <w:rPr>
          <w:spacing w:val="24"/>
        </w:rPr>
        <w:t> </w:t>
      </w:r>
      <w:r>
        <w:rPr>
          <w:spacing w:val="-1"/>
        </w:rPr>
        <w:t>Elle</w:t>
      </w:r>
      <w:r>
        <w:rPr>
          <w:spacing w:val="25"/>
        </w:rPr>
        <w:t> </w:t>
      </w:r>
      <w:r>
        <w:rPr>
          <w:spacing w:val="-1"/>
        </w:rPr>
        <w:t>doit</w:t>
      </w:r>
      <w:r>
        <w:rPr>
          <w:spacing w:val="25"/>
        </w:rPr>
        <w:t> </w:t>
      </w:r>
      <w:r>
        <w:rPr>
          <w:spacing w:val="-1"/>
        </w:rPr>
        <w:t>être</w:t>
      </w:r>
      <w:r>
        <w:rPr>
          <w:spacing w:val="25"/>
        </w:rPr>
        <w:t> </w:t>
      </w:r>
      <w:r>
        <w:rPr>
          <w:spacing w:val="-1"/>
        </w:rPr>
        <w:t>accompagnée</w:t>
      </w:r>
      <w:r>
        <w:rPr>
          <w:spacing w:val="25"/>
        </w:rPr>
        <w:t> </w:t>
      </w:r>
      <w:r>
        <w:rPr/>
        <w:t>par</w:t>
      </w:r>
      <w:r>
        <w:rPr>
          <w:spacing w:val="26"/>
        </w:rPr>
        <w:t> </w:t>
      </w:r>
      <w:r>
        <w:rPr>
          <w:spacing w:val="-1"/>
        </w:rPr>
        <w:t>ailleurs</w:t>
      </w:r>
      <w:r>
        <w:rPr>
          <w:spacing w:val="24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113"/>
          <w:w w:val="99"/>
        </w:rPr>
        <w:t> </w:t>
      </w:r>
      <w:r>
        <w:rPr>
          <w:spacing w:val="-1"/>
        </w:rPr>
        <w:t>prudence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reconnaît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réalité</w:t>
      </w:r>
      <w:r>
        <w:rPr>
          <w:spacing w:val="-4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dangers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propre</w:t>
      </w:r>
      <w:r>
        <w:rPr>
          <w:spacing w:val="-5"/>
        </w:rPr>
        <w:t> </w:t>
      </w:r>
      <w:r>
        <w:rPr>
          <w:spacing w:val="-1"/>
        </w:rPr>
        <w:t>faiblesse</w:t>
      </w:r>
      <w:r>
        <w:rPr>
          <w:spacing w:val="-5"/>
        </w:rPr>
        <w:t> </w:t>
      </w:r>
      <w:r>
        <w:rPr/>
        <w:t>(2Cor</w:t>
      </w:r>
      <w:r>
        <w:rPr>
          <w:spacing w:val="-4"/>
        </w:rPr>
        <w:t> </w:t>
      </w:r>
      <w:r>
        <w:rPr>
          <w:spacing w:val="1"/>
        </w:rPr>
        <w:t>4,7)</w:t>
      </w:r>
      <w:hyperlink w:history="true" w:anchor="_bookmark51">
        <w:r>
          <w:rPr>
            <w:spacing w:val="1"/>
            <w:position w:val="9"/>
            <w:sz w:val="13"/>
          </w:rPr>
          <w:t>52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1" w:lineRule="auto" w:before="0" w:after="0"/>
        <w:ind w:left="396" w:right="115" w:firstLine="283"/>
        <w:jc w:val="both"/>
      </w:pPr>
      <w:r>
        <w:rPr>
          <w:spacing w:val="-1"/>
        </w:rPr>
        <w:t>La</w:t>
      </w:r>
      <w:r>
        <w:rPr>
          <w:spacing w:val="15"/>
        </w:rPr>
        <w:t> </w:t>
      </w:r>
      <w:r>
        <w:rPr/>
        <w:t>propre</w:t>
      </w:r>
      <w:r>
        <w:rPr>
          <w:spacing w:val="15"/>
        </w:rPr>
        <w:t> </w:t>
      </w:r>
      <w:r>
        <w:rPr>
          <w:spacing w:val="-1"/>
        </w:rPr>
        <w:t>conscience</w:t>
      </w:r>
      <w:r>
        <w:rPr>
          <w:spacing w:val="16"/>
        </w:rPr>
        <w:t> </w:t>
      </w:r>
      <w:r>
        <w:rPr>
          <w:spacing w:val="-1"/>
        </w:rPr>
        <w:t>dictera</w:t>
      </w:r>
      <w:r>
        <w:rPr>
          <w:spacing w:val="15"/>
        </w:rPr>
        <w:t> </w:t>
      </w:r>
      <w:r>
        <w:rPr/>
        <w:t>au</w:t>
      </w:r>
      <w:r>
        <w:rPr>
          <w:spacing w:val="14"/>
        </w:rPr>
        <w:t> </w:t>
      </w:r>
      <w:r>
        <w:rPr>
          <w:spacing w:val="-1"/>
        </w:rPr>
        <w:t>religieux</w:t>
      </w:r>
      <w:r>
        <w:rPr>
          <w:spacing w:val="15"/>
        </w:rPr>
        <w:t> </w:t>
      </w:r>
      <w:r>
        <w:rPr/>
        <w:t>bien</w:t>
      </w:r>
      <w:r>
        <w:rPr>
          <w:spacing w:val="16"/>
        </w:rPr>
        <w:t> </w:t>
      </w:r>
      <w:r>
        <w:rPr>
          <w:spacing w:val="-1"/>
        </w:rPr>
        <w:t>formé</w:t>
      </w:r>
      <w:r>
        <w:rPr>
          <w:spacing w:val="16"/>
        </w:rPr>
        <w:t> </w:t>
      </w:r>
      <w:r>
        <w:rPr/>
        <w:t>ce</w:t>
      </w:r>
      <w:r>
        <w:rPr>
          <w:spacing w:val="15"/>
        </w:rPr>
        <w:t> </w:t>
      </w:r>
      <w:r>
        <w:rPr/>
        <w:t>qui,</w:t>
      </w:r>
      <w:r>
        <w:rPr>
          <w:spacing w:val="16"/>
        </w:rPr>
        <w:t> </w:t>
      </w:r>
      <w:r>
        <w:rPr/>
        <w:t>en</w:t>
      </w:r>
      <w:r>
        <w:rPr>
          <w:spacing w:val="15"/>
        </w:rPr>
        <w:t> </w:t>
      </w:r>
      <w:r>
        <w:rPr>
          <w:spacing w:val="-1"/>
        </w:rPr>
        <w:t>chaque</w:t>
      </w:r>
      <w:r>
        <w:rPr>
          <w:spacing w:val="15"/>
        </w:rPr>
        <w:t> </w:t>
      </w:r>
      <w:r>
        <w:rPr/>
        <w:t>cas</w:t>
      </w:r>
      <w:r>
        <w:rPr>
          <w:spacing w:val="15"/>
        </w:rPr>
        <w:t> </w:t>
      </w:r>
      <w:r>
        <w:rPr/>
        <w:t>et</w:t>
      </w:r>
      <w:r>
        <w:rPr>
          <w:spacing w:val="15"/>
        </w:rPr>
        <w:t> </w:t>
      </w:r>
      <w:r>
        <w:rPr>
          <w:spacing w:val="-1"/>
        </w:rPr>
        <w:t>compte</w:t>
      </w:r>
      <w:r>
        <w:rPr>
          <w:spacing w:val="15"/>
        </w:rPr>
        <w:t> </w:t>
      </w:r>
      <w:r>
        <w:rPr/>
        <w:t>tenu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son</w:t>
      </w:r>
      <w:r>
        <w:rPr>
          <w:spacing w:val="15"/>
        </w:rPr>
        <w:t> </w:t>
      </w:r>
      <w:r>
        <w:rPr>
          <w:spacing w:val="-1"/>
        </w:rPr>
        <w:t>état</w:t>
      </w:r>
      <w:r>
        <w:rPr>
          <w:spacing w:val="85"/>
          <w:w w:val="99"/>
        </w:rPr>
        <w:t> </w:t>
      </w:r>
      <w:r>
        <w:rPr>
          <w:spacing w:val="-1"/>
        </w:rPr>
        <w:t>particulier,</w:t>
      </w:r>
      <w:r>
        <w:rPr>
          <w:spacing w:val="3"/>
        </w:rPr>
        <w:t> </w:t>
      </w:r>
      <w:r>
        <w:rPr>
          <w:spacing w:val="-1"/>
        </w:rPr>
        <w:t>lui</w:t>
      </w:r>
      <w:r>
        <w:rPr>
          <w:spacing w:val="5"/>
        </w:rPr>
        <w:t> </w:t>
      </w:r>
      <w:r>
        <w:rPr>
          <w:spacing w:val="-1"/>
        </w:rPr>
        <w:t>est</w:t>
      </w:r>
      <w:r>
        <w:rPr>
          <w:spacing w:val="3"/>
        </w:rPr>
        <w:t> </w:t>
      </w:r>
      <w:r>
        <w:rPr/>
        <w:t>permis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/>
        <w:t>faire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>
          <w:spacing w:val="-1"/>
        </w:rPr>
        <w:t>matière</w:t>
      </w:r>
      <w:r>
        <w:rPr>
          <w:spacing w:val="3"/>
        </w:rPr>
        <w:t> </w:t>
      </w:r>
      <w:r>
        <w:rPr>
          <w:spacing w:val="-1"/>
        </w:rPr>
        <w:t>d’études,</w:t>
      </w:r>
      <w:r>
        <w:rPr>
          <w:spacing w:val="4"/>
        </w:rPr>
        <w:t> </w:t>
      </w:r>
      <w:r>
        <w:rPr>
          <w:spacing w:val="-1"/>
        </w:rPr>
        <w:t>d’activités,</w:t>
      </w:r>
      <w:r>
        <w:rPr>
          <w:spacing w:val="4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loisirs,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lectures,</w:t>
      </w:r>
      <w:r>
        <w:rPr>
          <w:spacing w:val="5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spectacles,</w:t>
      </w:r>
      <w:r>
        <w:rPr>
          <w:spacing w:val="4"/>
        </w:rPr>
        <w:t> </w:t>
      </w:r>
      <w:r>
        <w:rPr>
          <w:spacing w:val="-1"/>
        </w:rPr>
        <w:t>d’usages</w:t>
      </w:r>
      <w:r>
        <w:rPr>
          <w:spacing w:val="121"/>
          <w:w w:val="99"/>
        </w:rPr>
        <w:t> </w:t>
      </w:r>
      <w:r>
        <w:rPr/>
        <w:t>des</w:t>
      </w:r>
      <w:r>
        <w:rPr>
          <w:spacing w:val="30"/>
        </w:rPr>
        <w:t> </w:t>
      </w:r>
      <w:r>
        <w:rPr>
          <w:spacing w:val="-1"/>
        </w:rPr>
        <w:t>moyens</w:t>
      </w:r>
      <w:r>
        <w:rPr>
          <w:spacing w:val="30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communication</w:t>
      </w:r>
      <w:r>
        <w:rPr>
          <w:spacing w:val="30"/>
        </w:rPr>
        <w:t> </w:t>
      </w:r>
      <w:r>
        <w:rPr>
          <w:spacing w:val="-1"/>
        </w:rPr>
        <w:t>sociale,</w:t>
      </w:r>
      <w:r>
        <w:rPr>
          <w:spacing w:val="32"/>
        </w:rPr>
        <w:t> </w:t>
      </w:r>
      <w:r>
        <w:rPr>
          <w:spacing w:val="-1"/>
        </w:rPr>
        <w:t>etc.,</w:t>
      </w:r>
      <w:r>
        <w:rPr>
          <w:spacing w:val="32"/>
        </w:rPr>
        <w:t> </w:t>
      </w:r>
      <w:r>
        <w:rPr/>
        <w:t>en</w:t>
      </w:r>
      <w:r>
        <w:rPr>
          <w:spacing w:val="31"/>
        </w:rPr>
        <w:t> </w:t>
      </w:r>
      <w:r>
        <w:rPr>
          <w:spacing w:val="-1"/>
        </w:rPr>
        <w:t>respectant</w:t>
      </w:r>
      <w:r>
        <w:rPr>
          <w:spacing w:val="31"/>
        </w:rPr>
        <w:t> </w:t>
      </w:r>
      <w:r>
        <w:rPr/>
        <w:t>bien</w:t>
      </w:r>
      <w:r>
        <w:rPr>
          <w:spacing w:val="30"/>
        </w:rPr>
        <w:t> </w:t>
      </w:r>
      <w:r>
        <w:rPr>
          <w:spacing w:val="-1"/>
        </w:rPr>
        <w:t>sûr</w:t>
      </w:r>
      <w:r>
        <w:rPr>
          <w:spacing w:val="33"/>
        </w:rPr>
        <w:t> </w:t>
      </w:r>
      <w:r>
        <w:rPr>
          <w:spacing w:val="-1"/>
        </w:rPr>
        <w:t>les</w:t>
      </w:r>
      <w:r>
        <w:rPr>
          <w:spacing w:val="30"/>
        </w:rPr>
        <w:t> </w:t>
      </w:r>
      <w:r>
        <w:rPr/>
        <w:t>normes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32"/>
        </w:rPr>
        <w:t> </w:t>
      </w:r>
      <w:r>
        <w:rPr>
          <w:spacing w:val="-1"/>
        </w:rPr>
        <w:t>l’autorité</w:t>
      </w:r>
      <w:r>
        <w:rPr>
          <w:spacing w:val="31"/>
        </w:rPr>
        <w:t> </w:t>
      </w:r>
      <w:r>
        <w:rPr>
          <w:spacing w:val="-1"/>
        </w:rPr>
        <w:t>compétente</w:t>
      </w:r>
      <w:r>
        <w:rPr>
          <w:spacing w:val="31"/>
        </w:rPr>
        <w:t> </w:t>
      </w:r>
      <w:r>
        <w:rPr/>
        <w:t>de</w:t>
      </w:r>
      <w:r>
        <w:rPr>
          <w:spacing w:val="103"/>
          <w:w w:val="99"/>
        </w:rPr>
        <w:t> </w:t>
      </w:r>
      <w:r>
        <w:rPr>
          <w:spacing w:val="-1"/>
        </w:rPr>
        <w:t>l’Église</w:t>
      </w:r>
      <w:r>
        <w:rPr>
          <w:spacing w:val="-6"/>
        </w:rPr>
        <w:t> </w:t>
      </w:r>
      <w:r>
        <w:rPr/>
        <w:t>ou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Congrégation</w:t>
      </w:r>
      <w:r>
        <w:rPr>
          <w:spacing w:val="-4"/>
        </w:rPr>
        <w:t> </w:t>
      </w:r>
      <w:r>
        <w:rPr>
          <w:spacing w:val="-1"/>
        </w:rPr>
        <w:t>aurait</w:t>
      </w:r>
      <w:r>
        <w:rPr>
          <w:spacing w:val="-6"/>
        </w:rPr>
        <w:t> </w:t>
      </w:r>
      <w:r>
        <w:rPr>
          <w:spacing w:val="-1"/>
        </w:rPr>
        <w:t>peut-être</w:t>
      </w:r>
      <w:r>
        <w:rPr>
          <w:spacing w:val="-5"/>
        </w:rPr>
        <w:t> </w:t>
      </w:r>
      <w:r>
        <w:rPr>
          <w:spacing w:val="-1"/>
        </w:rPr>
        <w:t>données</w:t>
      </w:r>
      <w:r>
        <w:rPr>
          <w:spacing w:val="-3"/>
        </w:rPr>
        <w:t> </w:t>
      </w:r>
      <w:r>
        <w:rPr>
          <w:spacing w:val="-1"/>
        </w:rPr>
        <w:t>sur</w:t>
      </w:r>
      <w:r>
        <w:rPr>
          <w:spacing w:val="-5"/>
        </w:rPr>
        <w:t> </w:t>
      </w:r>
      <w:r>
        <w:rPr>
          <w:spacing w:val="1"/>
        </w:rPr>
        <w:t>des</w:t>
      </w:r>
      <w:r>
        <w:rPr>
          <w:spacing w:val="-6"/>
        </w:rPr>
        <w:t> </w:t>
      </w:r>
      <w:r>
        <w:rPr>
          <w:spacing w:val="-1"/>
        </w:rPr>
        <w:t>points</w:t>
      </w:r>
      <w:r>
        <w:rPr>
          <w:spacing w:val="-6"/>
        </w:rPr>
        <w:t> </w:t>
      </w:r>
      <w:r>
        <w:rPr>
          <w:spacing w:val="1"/>
        </w:rPr>
        <w:t>précis</w:t>
      </w:r>
      <w:hyperlink w:history="true" w:anchor="_bookmark52">
        <w:r>
          <w:rPr>
            <w:spacing w:val="1"/>
            <w:position w:val="9"/>
            <w:sz w:val="13"/>
            <w:szCs w:val="13"/>
          </w:rPr>
          <w:t>53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3" w:lineRule="auto" w:before="0" w:after="0"/>
        <w:ind w:left="395" w:right="115" w:firstLine="284"/>
        <w:jc w:val="both"/>
      </w:pPr>
      <w:r>
        <w:rPr/>
        <w:t>Pour</w:t>
      </w:r>
      <w:r>
        <w:rPr>
          <w:spacing w:val="34"/>
        </w:rPr>
        <w:t> </w:t>
      </w:r>
      <w:r>
        <w:rPr>
          <w:spacing w:val="-1"/>
        </w:rPr>
        <w:t>vaincre</w:t>
      </w:r>
      <w:r>
        <w:rPr>
          <w:spacing w:val="34"/>
        </w:rPr>
        <w:t> </w:t>
      </w:r>
      <w:r>
        <w:rPr>
          <w:spacing w:val="-1"/>
        </w:rPr>
        <w:t>les</w:t>
      </w:r>
      <w:r>
        <w:rPr>
          <w:spacing w:val="33"/>
        </w:rPr>
        <w:t> </w:t>
      </w:r>
      <w:r>
        <w:rPr>
          <w:spacing w:val="-1"/>
        </w:rPr>
        <w:t>tentations</w:t>
      </w:r>
      <w:r>
        <w:rPr>
          <w:spacing w:val="35"/>
        </w:rPr>
        <w:t> </w:t>
      </w:r>
      <w:r>
        <w:rPr>
          <w:spacing w:val="-1"/>
        </w:rPr>
        <w:t>contre</w:t>
      </w:r>
      <w:r>
        <w:rPr>
          <w:spacing w:val="35"/>
        </w:rPr>
        <w:t> </w:t>
      </w:r>
      <w:r>
        <w:rPr>
          <w:spacing w:val="-1"/>
        </w:rPr>
        <w:t>la</w:t>
      </w:r>
      <w:r>
        <w:rPr>
          <w:spacing w:val="34"/>
        </w:rPr>
        <w:t> </w:t>
      </w:r>
      <w:r>
        <w:rPr>
          <w:spacing w:val="-1"/>
        </w:rPr>
        <w:t>chasteté,</w:t>
      </w:r>
      <w:r>
        <w:rPr>
          <w:spacing w:val="34"/>
        </w:rPr>
        <w:t> </w:t>
      </w:r>
      <w:r>
        <w:rPr>
          <w:spacing w:val="-1"/>
        </w:rPr>
        <w:t>les</w:t>
      </w:r>
      <w:r>
        <w:rPr>
          <w:spacing w:val="35"/>
        </w:rPr>
        <w:t> </w:t>
      </w:r>
      <w:r>
        <w:rPr>
          <w:spacing w:val="-1"/>
        </w:rPr>
        <w:t>missionnaires</w:t>
      </w:r>
      <w:r>
        <w:rPr>
          <w:spacing w:val="34"/>
        </w:rPr>
        <w:t> </w:t>
      </w:r>
      <w:r>
        <w:rPr>
          <w:spacing w:val="-1"/>
        </w:rPr>
        <w:t>se</w:t>
      </w:r>
      <w:r>
        <w:rPr>
          <w:spacing w:val="36"/>
        </w:rPr>
        <w:t> </w:t>
      </w:r>
      <w:r>
        <w:rPr>
          <w:spacing w:val="-1"/>
        </w:rPr>
        <w:t>serviront</w:t>
      </w:r>
      <w:r>
        <w:rPr>
          <w:spacing w:val="33"/>
        </w:rPr>
        <w:t> </w:t>
      </w:r>
      <w:r>
        <w:rPr/>
        <w:t>des</w:t>
      </w:r>
      <w:r>
        <w:rPr>
          <w:spacing w:val="35"/>
        </w:rPr>
        <w:t> </w:t>
      </w:r>
      <w:r>
        <w:rPr/>
        <w:t>moyens</w:t>
      </w:r>
      <w:r>
        <w:rPr>
          <w:spacing w:val="33"/>
        </w:rPr>
        <w:t> </w:t>
      </w:r>
      <w:r>
        <w:rPr>
          <w:spacing w:val="-1"/>
        </w:rPr>
        <w:t>opportuns</w:t>
      </w:r>
      <w:r>
        <w:rPr>
          <w:spacing w:val="-3"/>
        </w:rPr>
        <w:t> </w:t>
      </w:r>
      <w:r>
        <w:rPr/>
        <w:t>:</w:t>
      </w:r>
      <w:r>
        <w:rPr>
          <w:spacing w:val="99"/>
          <w:w w:val="99"/>
        </w:rPr>
        <w:t> </w:t>
      </w:r>
      <w:r>
        <w:rPr>
          <w:spacing w:val="-1"/>
        </w:rPr>
        <w:t>l’aide</w:t>
      </w:r>
      <w:r>
        <w:rPr>
          <w:spacing w:val="5"/>
        </w:rPr>
        <w:t> </w:t>
      </w:r>
      <w:r>
        <w:rPr/>
        <w:t>d’un</w:t>
      </w:r>
      <w:r>
        <w:rPr>
          <w:spacing w:val="4"/>
        </w:rPr>
        <w:t> </w:t>
      </w:r>
      <w:r>
        <w:rPr/>
        <w:t>confrère</w:t>
      </w:r>
      <w:r>
        <w:rPr>
          <w:spacing w:val="5"/>
        </w:rPr>
        <w:t> </w:t>
      </w:r>
      <w:r>
        <w:rPr/>
        <w:t>ou</w:t>
      </w:r>
      <w:r>
        <w:rPr>
          <w:spacing w:val="4"/>
        </w:rPr>
        <w:t> </w:t>
      </w:r>
      <w:r>
        <w:rPr>
          <w:spacing w:val="-1"/>
        </w:rPr>
        <w:t>l’accompagnateur</w:t>
      </w:r>
      <w:r>
        <w:rPr>
          <w:spacing w:val="6"/>
        </w:rPr>
        <w:t> </w:t>
      </w:r>
      <w:r>
        <w:rPr>
          <w:spacing w:val="-1"/>
        </w:rPr>
        <w:t>spirituel,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prière,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travail,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vigilance,</w:t>
      </w:r>
      <w:r>
        <w:rPr>
          <w:spacing w:val="5"/>
        </w:rPr>
        <w:t> </w:t>
      </w:r>
      <w:r>
        <w:rPr/>
        <w:t>l’exercice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présence</w:t>
      </w:r>
      <w:r>
        <w:rPr>
          <w:spacing w:val="6"/>
        </w:rPr>
        <w:t> </w:t>
      </w:r>
      <w:r>
        <w:rPr/>
        <w:t>de</w:t>
      </w:r>
      <w:r>
        <w:rPr>
          <w:spacing w:val="83"/>
          <w:w w:val="99"/>
        </w:rPr>
        <w:t> </w:t>
      </w:r>
      <w:r>
        <w:rPr>
          <w:spacing w:val="-1"/>
        </w:rPr>
        <w:t>Dieu,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souvenir</w:t>
      </w:r>
      <w:r>
        <w:rPr>
          <w:spacing w:val="2"/>
        </w:rPr>
        <w:t> </w:t>
      </w:r>
      <w:r>
        <w:rPr/>
        <w:t>des</w:t>
      </w:r>
      <w:r>
        <w:rPr>
          <w:spacing w:val="2"/>
        </w:rPr>
        <w:t> </w:t>
      </w:r>
      <w:r>
        <w:rPr/>
        <w:t>fins</w:t>
      </w:r>
      <w:r>
        <w:rPr>
          <w:spacing w:val="1"/>
        </w:rPr>
        <w:t> </w:t>
      </w:r>
      <w:r>
        <w:rPr/>
        <w:t>dernières de</w:t>
      </w:r>
      <w:r>
        <w:rPr>
          <w:spacing w:val="4"/>
        </w:rPr>
        <w:t> </w:t>
      </w:r>
      <w:r>
        <w:rPr>
          <w:spacing w:val="-1"/>
        </w:rPr>
        <w:t>l’homme,</w:t>
      </w:r>
      <w:r>
        <w:rPr>
          <w:spacing w:val="4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/>
        <w:t>passion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Jésus</w:t>
      </w:r>
      <w:r>
        <w:rPr>
          <w:spacing w:val="2"/>
        </w:rPr>
        <w:t> </w:t>
      </w:r>
      <w:r>
        <w:rPr>
          <w:spacing w:val="-1"/>
        </w:rPr>
        <w:t>Christ,</w:t>
      </w:r>
      <w:r>
        <w:rPr>
          <w:spacing w:val="5"/>
        </w:rPr>
        <w:t> </w:t>
      </w:r>
      <w:r>
        <w:rPr/>
        <w:t>son invocation</w:t>
      </w:r>
      <w:r>
        <w:rPr>
          <w:spacing w:val="1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celle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/>
        <w:t>Très</w:t>
      </w:r>
      <w:r>
        <w:rPr>
          <w:spacing w:val="73"/>
          <w:w w:val="99"/>
        </w:rPr>
        <w:t> </w:t>
      </w:r>
      <w:r>
        <w:rPr>
          <w:spacing w:val="-1"/>
        </w:rPr>
        <w:t>Sainte Vierge </w:t>
      </w:r>
      <w:r>
        <w:rPr/>
        <w:t>et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saints, la</w:t>
      </w:r>
      <w:r>
        <w:rPr>
          <w:spacing w:val="1"/>
        </w:rPr>
        <w:t> </w:t>
      </w:r>
      <w:r>
        <w:rPr>
          <w:spacing w:val="-1"/>
        </w:rPr>
        <w:t>mortification</w:t>
      </w:r>
      <w:r>
        <w:rPr>
          <w:spacing w:val="-2"/>
        </w:rPr>
        <w:t> </w:t>
      </w:r>
      <w:r>
        <w:rPr/>
        <w:t>des</w:t>
      </w:r>
      <w:r>
        <w:rPr>
          <w:spacing w:val="-2"/>
        </w:rPr>
        <w:t> </w:t>
      </w:r>
      <w:r>
        <w:rPr>
          <w:spacing w:val="-1"/>
        </w:rPr>
        <w:t>sens</w:t>
      </w:r>
      <w:r>
        <w:rPr>
          <w:spacing w:val="-2"/>
        </w:rPr>
        <w:t> </w:t>
      </w:r>
      <w:r>
        <w:rPr/>
        <w:t>et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l’imagination, la</w:t>
      </w:r>
      <w:r>
        <w:rPr/>
        <w:t> </w:t>
      </w:r>
      <w:r>
        <w:rPr>
          <w:spacing w:val="-1"/>
        </w:rPr>
        <w:t>tempérance </w:t>
      </w:r>
      <w:r>
        <w:rPr/>
        <w:t>et</w:t>
      </w:r>
      <w:r>
        <w:rPr>
          <w:spacing w:val="-2"/>
        </w:rPr>
        <w:t> </w:t>
      </w:r>
      <w:r>
        <w:rPr>
          <w:spacing w:val="1"/>
        </w:rPr>
        <w:t>la</w:t>
      </w:r>
      <w:r>
        <w:rPr/>
        <w:t> </w:t>
      </w:r>
      <w:r>
        <w:rPr>
          <w:spacing w:val="-1"/>
        </w:rPr>
        <w:t>sobriété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pratique</w:t>
      </w:r>
      <w:r>
        <w:rPr>
          <w:spacing w:val="119"/>
          <w:w w:val="99"/>
        </w:rPr>
        <w:t> </w:t>
      </w:r>
      <w:r>
        <w:rPr/>
        <w:t>de</w:t>
      </w:r>
      <w:r>
        <w:rPr>
          <w:spacing w:val="-11"/>
        </w:rPr>
        <w:t> </w:t>
      </w:r>
      <w:r>
        <w:rPr>
          <w:spacing w:val="-1"/>
        </w:rPr>
        <w:t>quelques</w:t>
      </w:r>
      <w:r>
        <w:rPr>
          <w:spacing w:val="-8"/>
        </w:rPr>
        <w:t> </w:t>
      </w:r>
      <w:r>
        <w:rPr>
          <w:spacing w:val="-1"/>
        </w:rPr>
        <w:t>mortifications</w:t>
      </w:r>
      <w:r>
        <w:rPr>
          <w:spacing w:val="-11"/>
        </w:rPr>
        <w:t> </w:t>
      </w:r>
      <w:r>
        <w:rPr/>
        <w:t>corporelles</w:t>
      </w:r>
      <w:hyperlink w:history="true" w:anchor="_bookmark53">
        <w:r>
          <w:rPr>
            <w:position w:val="9"/>
            <w:sz w:val="13"/>
            <w:szCs w:val="13"/>
          </w:rPr>
          <w:t>54</w:t>
        </w:r>
      </w:hyperlink>
      <w:r>
        <w:rPr/>
        <w:t>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4" w:lineRule="auto" w:before="0" w:after="0"/>
        <w:ind w:left="395" w:right="117" w:firstLine="284"/>
        <w:jc w:val="both"/>
      </w:pPr>
      <w:r>
        <w:rPr>
          <w:spacing w:val="-1"/>
        </w:rPr>
        <w:t>Les</w:t>
      </w:r>
      <w:r>
        <w:rPr>
          <w:spacing w:val="18"/>
        </w:rPr>
        <w:t> </w:t>
      </w:r>
      <w:r>
        <w:rPr>
          <w:spacing w:val="-1"/>
        </w:rPr>
        <w:t>missionnaires</w:t>
      </w:r>
      <w:r>
        <w:rPr>
          <w:spacing w:val="16"/>
        </w:rPr>
        <w:t> </w:t>
      </w:r>
      <w:r>
        <w:rPr>
          <w:spacing w:val="-1"/>
        </w:rPr>
        <w:t>doivent</w:t>
      </w:r>
      <w:r>
        <w:rPr>
          <w:spacing w:val="19"/>
        </w:rPr>
        <w:t> </w:t>
      </w:r>
      <w:r>
        <w:rPr>
          <w:spacing w:val="-1"/>
        </w:rPr>
        <w:t>aussi</w:t>
      </w:r>
      <w:r>
        <w:rPr>
          <w:spacing w:val="17"/>
        </w:rPr>
        <w:t> </w:t>
      </w:r>
      <w:r>
        <w:rPr/>
        <w:t>adopter</w:t>
      </w:r>
      <w:r>
        <w:rPr>
          <w:spacing w:val="18"/>
        </w:rPr>
        <w:t> </w:t>
      </w:r>
      <w:r>
        <w:rPr>
          <w:spacing w:val="-1"/>
        </w:rPr>
        <w:t>les</w:t>
      </w:r>
      <w:r>
        <w:rPr>
          <w:spacing w:val="18"/>
        </w:rPr>
        <w:t> </w:t>
      </w:r>
      <w:r>
        <w:rPr>
          <w:spacing w:val="-1"/>
        </w:rPr>
        <w:t>moyens</w:t>
      </w:r>
      <w:r>
        <w:rPr>
          <w:spacing w:val="20"/>
        </w:rPr>
        <w:t> </w:t>
      </w:r>
      <w:r>
        <w:rPr>
          <w:spacing w:val="-1"/>
        </w:rPr>
        <w:t>naturels</w:t>
      </w:r>
      <w:r>
        <w:rPr>
          <w:spacing w:val="16"/>
        </w:rPr>
        <w:t> </w:t>
      </w:r>
      <w:r>
        <w:rPr/>
        <w:t>qui</w:t>
      </w:r>
      <w:r>
        <w:rPr>
          <w:spacing w:val="19"/>
        </w:rPr>
        <w:t> </w:t>
      </w:r>
      <w:r>
        <w:rPr>
          <w:spacing w:val="-1"/>
        </w:rPr>
        <w:t>favorisent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santé</w:t>
      </w:r>
      <w:r>
        <w:rPr>
          <w:spacing w:val="20"/>
        </w:rPr>
        <w:t> </w:t>
      </w:r>
      <w:r>
        <w:rPr>
          <w:spacing w:val="-1"/>
        </w:rPr>
        <w:t>mentale</w:t>
      </w:r>
      <w:r>
        <w:rPr>
          <w:spacing w:val="17"/>
        </w:rPr>
        <w:t> </w:t>
      </w:r>
      <w:r>
        <w:rPr/>
        <w:t>et</w:t>
      </w:r>
      <w:r>
        <w:rPr>
          <w:spacing w:val="91"/>
          <w:w w:val="99"/>
        </w:rPr>
        <w:t> </w:t>
      </w:r>
      <w:r>
        <w:rPr/>
        <w:t>corporelle</w:t>
      </w:r>
      <w:hyperlink w:history="true" w:anchor="_bookmark54">
        <w:r>
          <w:rPr>
            <w:position w:val="9"/>
            <w:sz w:val="13"/>
            <w:szCs w:val="13"/>
          </w:rPr>
          <w:t>55</w:t>
        </w:r>
      </w:hyperlink>
      <w:r>
        <w:rPr/>
        <w:t>.</w:t>
      </w:r>
      <w:r>
        <w:rPr>
          <w:spacing w:val="44"/>
        </w:rPr>
        <w:t> </w:t>
      </w:r>
      <w:r>
        <w:rPr/>
        <w:t>Chacun</w:t>
      </w:r>
      <w:r>
        <w:rPr>
          <w:spacing w:val="42"/>
        </w:rPr>
        <w:t> </w:t>
      </w:r>
      <w:r>
        <w:rPr/>
        <w:t>doit</w:t>
      </w:r>
      <w:r>
        <w:rPr>
          <w:spacing w:val="44"/>
        </w:rPr>
        <w:t> </w:t>
      </w:r>
      <w:r>
        <w:rPr/>
        <w:t>soigner</w:t>
      </w:r>
      <w:r>
        <w:rPr>
          <w:spacing w:val="44"/>
        </w:rPr>
        <w:t> </w:t>
      </w:r>
      <w:r>
        <w:rPr>
          <w:spacing w:val="-1"/>
        </w:rPr>
        <w:t>sa</w:t>
      </w:r>
      <w:r>
        <w:rPr>
          <w:spacing w:val="46"/>
        </w:rPr>
        <w:t> </w:t>
      </w:r>
      <w:r>
        <w:rPr>
          <w:spacing w:val="-1"/>
        </w:rPr>
        <w:t>santé</w:t>
      </w:r>
      <w:r>
        <w:rPr>
          <w:spacing w:val="44"/>
        </w:rPr>
        <w:t> </w:t>
      </w:r>
      <w:r>
        <w:rPr>
          <w:spacing w:val="-1"/>
        </w:rPr>
        <w:t>physique</w:t>
      </w:r>
      <w:r>
        <w:rPr>
          <w:spacing w:val="43"/>
        </w:rPr>
        <w:t> </w:t>
      </w:r>
      <w:r>
        <w:rPr/>
        <w:t>et</w:t>
      </w:r>
      <w:r>
        <w:rPr>
          <w:spacing w:val="44"/>
        </w:rPr>
        <w:t> </w:t>
      </w:r>
      <w:r>
        <w:rPr>
          <w:spacing w:val="-1"/>
        </w:rPr>
        <w:t>émotionnelle</w:t>
      </w:r>
      <w:r>
        <w:rPr>
          <w:spacing w:val="43"/>
        </w:rPr>
        <w:t> </w:t>
      </w:r>
      <w:r>
        <w:rPr>
          <w:spacing w:val="1"/>
        </w:rPr>
        <w:t>et</w:t>
      </w:r>
      <w:r>
        <w:rPr>
          <w:spacing w:val="43"/>
        </w:rPr>
        <w:t> </w:t>
      </w:r>
      <w:r>
        <w:rPr>
          <w:spacing w:val="-1"/>
        </w:rPr>
        <w:t>être</w:t>
      </w:r>
      <w:r>
        <w:rPr>
          <w:spacing w:val="44"/>
        </w:rPr>
        <w:t> </w:t>
      </w:r>
      <w:r>
        <w:rPr/>
        <w:t>prêt</w:t>
      </w:r>
      <w:r>
        <w:rPr>
          <w:spacing w:val="43"/>
        </w:rPr>
        <w:t> </w:t>
      </w:r>
      <w:r>
        <w:rPr/>
        <w:t>à</w:t>
      </w:r>
      <w:r>
        <w:rPr>
          <w:spacing w:val="44"/>
        </w:rPr>
        <w:t> </w:t>
      </w:r>
      <w:r>
        <w:rPr>
          <w:spacing w:val="-1"/>
        </w:rPr>
        <w:t>reconnaître</w:t>
      </w:r>
      <w:r>
        <w:rPr>
          <w:spacing w:val="43"/>
        </w:rPr>
        <w:t> </w:t>
      </w:r>
      <w:r>
        <w:rPr/>
        <w:t>les</w:t>
      </w:r>
      <w:r>
        <w:rPr>
          <w:spacing w:val="43"/>
        </w:rPr>
        <w:t> </w:t>
      </w:r>
      <w:r>
        <w:rPr>
          <w:spacing w:val="-1"/>
        </w:rPr>
        <w:t>signaux</w:t>
      </w:r>
      <w:r>
        <w:rPr>
          <w:spacing w:val="101"/>
          <w:w w:val="99"/>
        </w:rPr>
        <w:t> </w:t>
      </w:r>
      <w:r>
        <w:rPr>
          <w:spacing w:val="-1"/>
        </w:rPr>
        <w:t>d’alarme</w:t>
      </w:r>
      <w:r>
        <w:rPr>
          <w:spacing w:val="12"/>
        </w:rPr>
        <w:t> </w:t>
      </w:r>
      <w:r>
        <w:rPr>
          <w:spacing w:val="-1"/>
        </w:rPr>
        <w:t>qui</w:t>
      </w:r>
      <w:r>
        <w:rPr>
          <w:spacing w:val="12"/>
        </w:rPr>
        <w:t> </w:t>
      </w:r>
      <w:r>
        <w:rPr>
          <w:spacing w:val="-1"/>
        </w:rPr>
        <w:t>pourraient</w:t>
      </w:r>
      <w:r>
        <w:rPr>
          <w:spacing w:val="12"/>
        </w:rPr>
        <w:t> </w:t>
      </w:r>
      <w:r>
        <w:rPr/>
        <w:t>annoncer</w:t>
      </w:r>
      <w:r>
        <w:rPr>
          <w:spacing w:val="13"/>
        </w:rPr>
        <w:t> </w:t>
      </w:r>
      <w:r>
        <w:rPr>
          <w:spacing w:val="-1"/>
        </w:rPr>
        <w:t>une</w:t>
      </w:r>
      <w:r>
        <w:rPr>
          <w:spacing w:val="13"/>
        </w:rPr>
        <w:t> </w:t>
      </w:r>
      <w:r>
        <w:rPr>
          <w:spacing w:val="-1"/>
        </w:rPr>
        <w:t>crise</w:t>
      </w:r>
      <w:r>
        <w:rPr>
          <w:spacing w:val="13"/>
        </w:rPr>
        <w:t> </w:t>
      </w:r>
      <w:r>
        <w:rPr>
          <w:spacing w:val="-1"/>
        </w:rPr>
        <w:t>dans</w:t>
      </w:r>
      <w:r>
        <w:rPr>
          <w:spacing w:val="14"/>
        </w:rPr>
        <w:t> </w:t>
      </w:r>
      <w:r>
        <w:rPr>
          <w:spacing w:val="-1"/>
        </w:rPr>
        <w:t>sa</w:t>
      </w:r>
      <w:r>
        <w:rPr>
          <w:spacing w:val="13"/>
        </w:rPr>
        <w:t> </w:t>
      </w:r>
      <w:r>
        <w:rPr>
          <w:spacing w:val="-1"/>
        </w:rPr>
        <w:t>vie.</w:t>
      </w:r>
      <w:r>
        <w:rPr>
          <w:spacing w:val="13"/>
        </w:rPr>
        <w:t> </w:t>
      </w:r>
      <w:r>
        <w:rPr/>
        <w:t>Il</w:t>
      </w:r>
      <w:r>
        <w:rPr>
          <w:spacing w:val="14"/>
        </w:rPr>
        <w:t> </w:t>
      </w:r>
      <w:r>
        <w:rPr/>
        <w:t>doit</w:t>
      </w:r>
      <w:r>
        <w:rPr>
          <w:spacing w:val="12"/>
        </w:rPr>
        <w:t> </w:t>
      </w:r>
      <w:r>
        <w:rPr>
          <w:spacing w:val="-1"/>
        </w:rPr>
        <w:t>chercher,</w:t>
      </w:r>
      <w:r>
        <w:rPr>
          <w:spacing w:val="13"/>
        </w:rPr>
        <w:t> </w:t>
      </w:r>
      <w:r>
        <w:rPr>
          <w:spacing w:val="-1"/>
        </w:rPr>
        <w:t>dans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telles</w:t>
      </w:r>
      <w:r>
        <w:rPr>
          <w:spacing w:val="12"/>
        </w:rPr>
        <w:t> </w:t>
      </w:r>
      <w:r>
        <w:rPr>
          <w:spacing w:val="-1"/>
        </w:rPr>
        <w:t>circonstances,</w:t>
      </w:r>
      <w:r>
        <w:rPr>
          <w:spacing w:val="13"/>
        </w:rPr>
        <w:t> </w:t>
      </w:r>
      <w:r>
        <w:rPr>
          <w:spacing w:val="-1"/>
        </w:rPr>
        <w:t>l’aide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13"/>
          <w:w w:val="99"/>
        </w:rPr>
        <w:t> </w:t>
      </w:r>
      <w:r>
        <w:rPr/>
        <w:t>son</w:t>
      </w:r>
      <w:r>
        <w:rPr>
          <w:spacing w:val="13"/>
        </w:rPr>
        <w:t> </w:t>
      </w:r>
      <w:r>
        <w:rPr>
          <w:spacing w:val="-1"/>
        </w:rPr>
        <w:t>supérieur</w:t>
      </w:r>
      <w:r>
        <w:rPr>
          <w:spacing w:val="15"/>
        </w:rPr>
        <w:t> </w:t>
      </w:r>
      <w:r>
        <w:rPr/>
        <w:t>ou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conseillers</w:t>
      </w:r>
      <w:r>
        <w:rPr>
          <w:spacing w:val="13"/>
        </w:rPr>
        <w:t> </w:t>
      </w:r>
      <w:r>
        <w:rPr>
          <w:spacing w:val="-1"/>
        </w:rPr>
        <w:t>expérimentés,</w:t>
      </w:r>
      <w:r>
        <w:rPr>
          <w:spacing w:val="15"/>
        </w:rPr>
        <w:t> </w:t>
      </w:r>
      <w:r>
        <w:rPr/>
        <w:t>des</w:t>
      </w:r>
      <w:r>
        <w:rPr>
          <w:spacing w:val="14"/>
        </w:rPr>
        <w:t> </w:t>
      </w:r>
      <w:r>
        <w:rPr/>
        <w:t>experts</w:t>
      </w:r>
      <w:r>
        <w:rPr>
          <w:spacing w:val="16"/>
        </w:rPr>
        <w:t> </w:t>
      </w:r>
      <w:r>
        <w:rPr>
          <w:spacing w:val="-1"/>
        </w:rPr>
        <w:t>aussi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>
          <w:spacing w:val="-1"/>
        </w:rPr>
        <w:t>psychologie.</w:t>
      </w:r>
      <w:r>
        <w:rPr>
          <w:spacing w:val="17"/>
        </w:rPr>
        <w:t> </w:t>
      </w:r>
      <w:r>
        <w:rPr>
          <w:spacing w:val="-1"/>
        </w:rPr>
        <w:t>Les</w:t>
      </w:r>
      <w:r>
        <w:rPr>
          <w:spacing w:val="13"/>
        </w:rPr>
        <w:t> </w:t>
      </w:r>
      <w:r>
        <w:rPr>
          <w:spacing w:val="-1"/>
        </w:rPr>
        <w:t>supérieurs,</w:t>
      </w:r>
      <w:r>
        <w:rPr>
          <w:spacing w:val="16"/>
        </w:rPr>
        <w:t> </w:t>
      </w:r>
      <w:r>
        <w:rPr/>
        <w:t>pour</w:t>
      </w:r>
      <w:r>
        <w:rPr>
          <w:spacing w:val="15"/>
        </w:rPr>
        <w:t> </w:t>
      </w:r>
      <w:r>
        <w:rPr>
          <w:spacing w:val="-1"/>
        </w:rPr>
        <w:t>leur</w:t>
      </w:r>
      <w:r>
        <w:rPr>
          <w:spacing w:val="15"/>
        </w:rPr>
        <w:t> </w:t>
      </w:r>
      <w:r>
        <w:rPr>
          <w:spacing w:val="-1"/>
        </w:rPr>
        <w:t>part,</w:t>
      </w:r>
      <w:r>
        <w:rPr>
          <w:spacing w:val="89"/>
          <w:w w:val="99"/>
        </w:rPr>
        <w:t> </w:t>
      </w:r>
      <w:r>
        <w:rPr>
          <w:spacing w:val="-1"/>
        </w:rPr>
        <w:t>doivent</w:t>
      </w:r>
      <w:r>
        <w:rPr>
          <w:spacing w:val="14"/>
        </w:rPr>
        <w:t> </w:t>
      </w:r>
      <w:r>
        <w:rPr>
          <w:spacing w:val="-1"/>
        </w:rPr>
        <w:t>agir</w:t>
      </w:r>
      <w:r>
        <w:rPr>
          <w:spacing w:val="16"/>
        </w:rPr>
        <w:t> </w:t>
      </w:r>
      <w:r>
        <w:rPr/>
        <w:t>avec</w:t>
      </w:r>
      <w:r>
        <w:rPr>
          <w:spacing w:val="18"/>
        </w:rPr>
        <w:t> </w:t>
      </w:r>
      <w:r>
        <w:rPr>
          <w:spacing w:val="-1"/>
        </w:rPr>
        <w:t>sensibilité</w:t>
      </w:r>
      <w:r>
        <w:rPr>
          <w:spacing w:val="18"/>
        </w:rPr>
        <w:t> </w:t>
      </w:r>
      <w:r>
        <w:rPr>
          <w:spacing w:val="-1"/>
        </w:rPr>
        <w:t>devant</w:t>
      </w:r>
      <w:r>
        <w:rPr>
          <w:spacing w:val="17"/>
        </w:rPr>
        <w:t> </w:t>
      </w:r>
      <w:r>
        <w:rPr>
          <w:spacing w:val="-1"/>
        </w:rPr>
        <w:t>les</w:t>
      </w:r>
      <w:r>
        <w:rPr>
          <w:spacing w:val="16"/>
        </w:rPr>
        <w:t> </w:t>
      </w:r>
      <w:r>
        <w:rPr/>
        <w:t>signaux</w:t>
      </w:r>
      <w:r>
        <w:rPr>
          <w:spacing w:val="14"/>
        </w:rPr>
        <w:t> </w:t>
      </w:r>
      <w:r>
        <w:rPr/>
        <w:t>indiquant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/>
        <w:t>l’un</w:t>
      </w:r>
      <w:r>
        <w:rPr>
          <w:spacing w:val="14"/>
        </w:rPr>
        <w:t> </w:t>
      </w:r>
      <w:r>
        <w:rPr/>
        <w:t>des</w:t>
      </w:r>
      <w:r>
        <w:rPr>
          <w:spacing w:val="19"/>
        </w:rPr>
        <w:t> </w:t>
      </w:r>
      <w:r>
        <w:rPr>
          <w:spacing w:val="-1"/>
        </w:rPr>
        <w:t>membres</w:t>
      </w:r>
      <w:r>
        <w:rPr>
          <w:spacing w:val="14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communauté</w:t>
      </w:r>
      <w:r>
        <w:rPr>
          <w:spacing w:val="17"/>
        </w:rPr>
        <w:t> </w:t>
      </w:r>
      <w:r>
        <w:rPr>
          <w:spacing w:val="-1"/>
        </w:rPr>
        <w:t>ne</w:t>
      </w:r>
      <w:r>
        <w:rPr>
          <w:spacing w:val="18"/>
        </w:rPr>
        <w:t> </w:t>
      </w:r>
      <w:r>
        <w:rPr>
          <w:spacing w:val="-1"/>
        </w:rPr>
        <w:t>se</w:t>
      </w:r>
      <w:r>
        <w:rPr>
          <w:spacing w:val="18"/>
        </w:rPr>
        <w:t> </w:t>
      </w:r>
      <w:r>
        <w:rPr>
          <w:spacing w:val="-1"/>
        </w:rPr>
        <w:t>sent</w:t>
      </w:r>
      <w:r>
        <w:rPr>
          <w:spacing w:val="81"/>
          <w:w w:val="99"/>
        </w:rPr>
        <w:t> </w:t>
      </w:r>
      <w:r>
        <w:rPr>
          <w:spacing w:val="-1"/>
        </w:rPr>
        <w:t>plus</w:t>
      </w:r>
      <w:r>
        <w:rPr>
          <w:spacing w:val="-9"/>
        </w:rPr>
        <w:t> </w:t>
      </w:r>
      <w:r>
        <w:rPr>
          <w:spacing w:val="-1"/>
        </w:rPr>
        <w:t>heureux</w:t>
      </w:r>
      <w:r>
        <w:rPr>
          <w:spacing w:val="-8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manifeste</w:t>
      </w:r>
      <w:r>
        <w:rPr>
          <w:spacing w:val="-5"/>
        </w:rPr>
        <w:t> </w:t>
      </w:r>
      <w:r>
        <w:rPr>
          <w:spacing w:val="-2"/>
        </w:rPr>
        <w:t>une</w:t>
      </w:r>
      <w:r>
        <w:rPr>
          <w:spacing w:val="-4"/>
        </w:rPr>
        <w:t> </w:t>
      </w:r>
      <w:r>
        <w:rPr/>
        <w:t>préoccupation</w:t>
      </w:r>
      <w:r>
        <w:rPr>
          <w:spacing w:val="-8"/>
        </w:rPr>
        <w:t> </w:t>
      </w:r>
      <w:r>
        <w:rPr>
          <w:spacing w:val="-1"/>
        </w:rPr>
        <w:t>personnelle</w:t>
      </w:r>
      <w:r>
        <w:rPr>
          <w:spacing w:val="-7"/>
        </w:rPr>
        <w:t> </w:t>
      </w:r>
      <w:r>
        <w:rPr>
          <w:spacing w:val="-1"/>
        </w:rPr>
        <w:t>prolongée</w:t>
      </w:r>
      <w:r>
        <w:rPr>
          <w:spacing w:val="-8"/>
        </w:rPr>
        <w:t> </w:t>
      </w:r>
      <w:r>
        <w:rPr/>
        <w:t>ou</w:t>
      </w:r>
      <w:r>
        <w:rPr>
          <w:spacing w:val="-8"/>
        </w:rPr>
        <w:t> </w:t>
      </w:r>
      <w:r>
        <w:rPr>
          <w:spacing w:val="-1"/>
        </w:rPr>
        <w:t>désajustement</w:t>
      </w:r>
      <w:r>
        <w:rPr>
          <w:spacing w:val="-7"/>
        </w:rPr>
        <w:t> </w:t>
      </w:r>
      <w:r>
        <w:rPr>
          <w:spacing w:val="-1"/>
        </w:rPr>
        <w:t>émotionnel</w:t>
      </w:r>
      <w:r>
        <w:rPr>
          <w:spacing w:val="-7"/>
        </w:rPr>
        <w:t> </w:t>
      </w:r>
      <w:r>
        <w:rPr>
          <w:spacing w:val="-1"/>
        </w:rPr>
        <w:t>sérieux.</w:t>
      </w:r>
      <w:r>
        <w:rPr/>
      </w:r>
    </w:p>
    <w:p>
      <w:pPr>
        <w:pStyle w:val="BodyText"/>
        <w:spacing w:line="230" w:lineRule="exact" w:before="123"/>
        <w:ind w:right="119"/>
        <w:jc w:val="both"/>
      </w:pPr>
      <w:r>
        <w:rPr>
          <w:spacing w:val="-1"/>
        </w:rPr>
        <w:t>Ils doivent,</w:t>
      </w:r>
      <w:r>
        <w:rPr>
          <w:spacing w:val="1"/>
        </w:rPr>
        <w:t> </w:t>
      </w:r>
      <w:r>
        <w:rPr>
          <w:spacing w:val="-1"/>
        </w:rPr>
        <w:t>surtout,</w:t>
      </w:r>
      <w:r>
        <w:rPr>
          <w:spacing w:val="4"/>
        </w:rPr>
        <w:t> </w:t>
      </w:r>
      <w:r>
        <w:rPr>
          <w:spacing w:val="-1"/>
        </w:rPr>
        <w:t>s’efforcer</w:t>
      </w:r>
      <w:r>
        <w:rPr>
          <w:spacing w:val="1"/>
        </w:rPr>
        <w:t> </w:t>
      </w:r>
      <w:r>
        <w:rPr/>
        <w:t>par</w:t>
      </w:r>
      <w:r>
        <w:rPr>
          <w:spacing w:val="1"/>
        </w:rPr>
        <w:t> </w:t>
      </w:r>
      <w:r>
        <w:rPr>
          <w:spacing w:val="-1"/>
        </w:rPr>
        <w:t>tous</w:t>
      </w:r>
      <w:r>
        <w:rPr/>
        <w:t> les</w:t>
      </w:r>
      <w:r>
        <w:rPr>
          <w:spacing w:val="1"/>
        </w:rPr>
        <w:t> </w:t>
      </w:r>
      <w:r>
        <w:rPr>
          <w:spacing w:val="-1"/>
        </w:rPr>
        <w:t>moyens</w:t>
      </w:r>
      <w:r>
        <w:rPr>
          <w:spacing w:val="2"/>
        </w:rPr>
        <w:t> </w:t>
      </w:r>
      <w:r>
        <w:rPr/>
        <w:t>possibles,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créer</w:t>
      </w:r>
      <w:r>
        <w:rPr>
          <w:spacing w:val="1"/>
        </w:rPr>
        <w:t> </w:t>
      </w:r>
      <w:r>
        <w:rPr>
          <w:spacing w:val="-2"/>
        </w:rPr>
        <w:t>une</w:t>
      </w:r>
      <w:r>
        <w:rPr>
          <w:spacing w:val="2"/>
        </w:rPr>
        <w:t> </w:t>
      </w:r>
      <w:r>
        <w:rPr>
          <w:spacing w:val="-1"/>
        </w:rPr>
        <w:t>vie</w:t>
      </w:r>
      <w:r>
        <w:rPr>
          <w:spacing w:val="3"/>
        </w:rPr>
        <w:t> </w:t>
      </w:r>
      <w:r>
        <w:rPr>
          <w:spacing w:val="-1"/>
        </w:rPr>
        <w:t>communautaire</w:t>
      </w:r>
      <w:r>
        <w:rPr>
          <w:spacing w:val="1"/>
        </w:rPr>
        <w:t> </w:t>
      </w:r>
      <w:r>
        <w:rPr>
          <w:spacing w:val="-1"/>
        </w:rPr>
        <w:t>pleine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vraie</w:t>
      </w:r>
      <w:r>
        <w:rPr>
          <w:spacing w:val="99"/>
          <w:w w:val="99"/>
        </w:rPr>
        <w:t> </w:t>
      </w:r>
      <w:r>
        <w:rPr>
          <w:spacing w:val="-1"/>
        </w:rPr>
        <w:t>chaleur</w:t>
      </w:r>
      <w:r>
        <w:rPr>
          <w:spacing w:val="34"/>
        </w:rPr>
        <w:t> </w:t>
      </w:r>
      <w:r>
        <w:rPr/>
        <w:t>et</w:t>
      </w:r>
      <w:r>
        <w:rPr>
          <w:spacing w:val="34"/>
        </w:rPr>
        <w:t> </w:t>
      </w:r>
      <w:r>
        <w:rPr/>
        <w:t>d’affection</w:t>
      </w:r>
      <w:r>
        <w:rPr>
          <w:spacing w:val="33"/>
        </w:rPr>
        <w:t> </w:t>
      </w:r>
      <w:r>
        <w:rPr>
          <w:spacing w:val="-1"/>
        </w:rPr>
        <w:t>fraternelle</w:t>
      </w:r>
      <w:r>
        <w:rPr>
          <w:spacing w:val="35"/>
        </w:rPr>
        <w:t> </w:t>
      </w:r>
      <w:r>
        <w:rPr/>
        <w:t>afin</w:t>
      </w:r>
      <w:r>
        <w:rPr>
          <w:spacing w:val="33"/>
        </w:rPr>
        <w:t> </w:t>
      </w:r>
      <w:r>
        <w:rPr>
          <w:spacing w:val="-1"/>
        </w:rPr>
        <w:t>que</w:t>
      </w:r>
      <w:r>
        <w:rPr>
          <w:spacing w:val="35"/>
        </w:rPr>
        <w:t> </w:t>
      </w:r>
      <w:r>
        <w:rPr>
          <w:spacing w:val="-1"/>
        </w:rPr>
        <w:t>les</w:t>
      </w:r>
      <w:r>
        <w:rPr>
          <w:spacing w:val="34"/>
        </w:rPr>
        <w:t> </w:t>
      </w:r>
      <w:r>
        <w:rPr>
          <w:spacing w:val="-1"/>
        </w:rPr>
        <w:t>sentiments</w:t>
      </w:r>
      <w:r>
        <w:rPr>
          <w:spacing w:val="36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solitude,</w:t>
      </w:r>
      <w:r>
        <w:rPr>
          <w:spacing w:val="35"/>
        </w:rPr>
        <w:t> </w:t>
      </w:r>
      <w:r>
        <w:rPr>
          <w:spacing w:val="-1"/>
        </w:rPr>
        <w:t>qui</w:t>
      </w:r>
      <w:r>
        <w:rPr>
          <w:spacing w:val="34"/>
        </w:rPr>
        <w:t> </w:t>
      </w:r>
      <w:r>
        <w:rPr>
          <w:spacing w:val="-1"/>
        </w:rPr>
        <w:t>sont</w:t>
      </w:r>
      <w:r>
        <w:rPr>
          <w:spacing w:val="36"/>
        </w:rPr>
        <w:t> </w:t>
      </w:r>
      <w:r>
        <w:rPr>
          <w:spacing w:val="-1"/>
        </w:rPr>
        <w:t>un</w:t>
      </w:r>
      <w:r>
        <w:rPr>
          <w:spacing w:val="33"/>
        </w:rPr>
        <w:t> </w:t>
      </w:r>
      <w:r>
        <w:rPr/>
        <w:t>très</w:t>
      </w:r>
      <w:r>
        <w:rPr>
          <w:spacing w:val="36"/>
        </w:rPr>
        <w:t> </w:t>
      </w:r>
      <w:r>
        <w:rPr>
          <w:spacing w:val="-1"/>
        </w:rPr>
        <w:t>grand</w:t>
      </w:r>
      <w:r>
        <w:rPr>
          <w:spacing w:val="36"/>
        </w:rPr>
        <w:t> </w:t>
      </w:r>
      <w:r>
        <w:rPr>
          <w:spacing w:val="-1"/>
        </w:rPr>
        <w:t>danger</w:t>
      </w:r>
      <w:r>
        <w:rPr>
          <w:spacing w:val="35"/>
        </w:rPr>
        <w:t> </w:t>
      </w:r>
      <w:r>
        <w:rPr/>
        <w:t>pour</w:t>
      </w:r>
      <w:r>
        <w:rPr>
          <w:spacing w:val="35"/>
        </w:rPr>
        <w:t> </w:t>
      </w:r>
      <w:r>
        <w:rPr>
          <w:spacing w:val="-1"/>
        </w:rPr>
        <w:t>la</w:t>
      </w:r>
      <w:r>
        <w:rPr>
          <w:spacing w:val="73"/>
          <w:w w:val="99"/>
        </w:rPr>
        <w:t> </w:t>
      </w:r>
      <w:r>
        <w:rPr>
          <w:spacing w:val="-1"/>
        </w:rPr>
        <w:t>chasteté,</w:t>
      </w:r>
      <w:r>
        <w:rPr>
          <w:spacing w:val="-6"/>
        </w:rPr>
        <w:t> </w:t>
      </w:r>
      <w:r>
        <w:rPr>
          <w:spacing w:val="-1"/>
        </w:rPr>
        <w:t>soient</w:t>
      </w:r>
      <w:r>
        <w:rPr>
          <w:spacing w:val="-5"/>
        </w:rPr>
        <w:t> </w:t>
      </w:r>
      <w:r>
        <w:rPr/>
        <w:t>réduits</w:t>
      </w:r>
      <w:r>
        <w:rPr>
          <w:spacing w:val="-7"/>
        </w:rPr>
        <w:t> </w:t>
      </w:r>
      <w:r>
        <w:rPr/>
        <w:t>au</w:t>
      </w:r>
      <w:r>
        <w:rPr>
          <w:spacing w:val="-5"/>
        </w:rPr>
        <w:t> </w:t>
      </w:r>
      <w:r>
        <w:rPr/>
        <w:t>minimum</w:t>
      </w:r>
      <w:r>
        <w:rPr>
          <w:spacing w:val="-10"/>
        </w:rPr>
        <w:t> </w:t>
      </w:r>
      <w:r>
        <w:rPr/>
        <w:t>dans</w:t>
      </w:r>
      <w:r>
        <w:rPr>
          <w:spacing w:val="-4"/>
        </w:rPr>
        <w:t> </w:t>
      </w:r>
      <w:r>
        <w:rPr>
          <w:spacing w:val="-1"/>
        </w:rPr>
        <w:t>nos</w:t>
      </w:r>
      <w:r>
        <w:rPr>
          <w:spacing w:val="-4"/>
        </w:rPr>
        <w:t> </w:t>
      </w:r>
      <w:r>
        <w:rPr/>
        <w:t>maisons</w:t>
      </w:r>
      <w:hyperlink w:history="true" w:anchor="_bookmark55">
        <w:r>
          <w:rPr>
            <w:position w:val="9"/>
            <w:sz w:val="13"/>
            <w:szCs w:val="13"/>
          </w:rPr>
          <w:t>56</w:t>
        </w:r>
      </w:hyperlink>
      <w:r>
        <w:rPr/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740" w:val="left" w:leader="none"/>
        </w:tabs>
        <w:spacing w:line="230" w:lineRule="exact" w:before="0" w:after="0"/>
        <w:ind w:left="832" w:right="116" w:hanging="360"/>
        <w:jc w:val="both"/>
      </w:pPr>
      <w:r>
        <w:rPr/>
        <w:t>Toutes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Provinces</w:t>
      </w:r>
      <w:r>
        <w:rPr>
          <w:spacing w:val="-5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Délégations</w:t>
      </w:r>
      <w:r>
        <w:rPr>
          <w:spacing w:val="-6"/>
        </w:rPr>
        <w:t> </w:t>
      </w:r>
      <w:r>
        <w:rPr>
          <w:spacing w:val="-1"/>
        </w:rPr>
        <w:t>Indépendantes</w:t>
      </w:r>
      <w:r>
        <w:rPr>
          <w:spacing w:val="-3"/>
        </w:rPr>
        <w:t> </w:t>
      </w:r>
      <w:r>
        <w:rPr>
          <w:spacing w:val="-1"/>
        </w:rPr>
        <w:t>doivent </w:t>
      </w:r>
      <w:r>
        <w:rPr/>
        <w:t>élaborer</w:t>
      </w:r>
      <w:r>
        <w:rPr>
          <w:spacing w:val="-3"/>
        </w:rPr>
        <w:t> </w:t>
      </w:r>
      <w:r>
        <w:rPr>
          <w:spacing w:val="-2"/>
        </w:rPr>
        <w:t>une</w:t>
      </w:r>
      <w:r>
        <w:rPr>
          <w:spacing w:val="-5"/>
        </w:rPr>
        <w:t> </w:t>
      </w:r>
      <w:r>
        <w:rPr>
          <w:spacing w:val="-1"/>
        </w:rPr>
        <w:t>réglementation</w:t>
      </w:r>
      <w:r>
        <w:rPr>
          <w:spacing w:val="-6"/>
        </w:rPr>
        <w:t> </w:t>
      </w:r>
      <w:r>
        <w:rPr/>
        <w:t>propre</w:t>
      </w:r>
      <w:r>
        <w:rPr>
          <w:spacing w:val="-4"/>
        </w:rPr>
        <w:t> </w:t>
      </w:r>
      <w:r>
        <w:rPr/>
        <w:t>à</w:t>
      </w:r>
      <w:r>
        <w:rPr>
          <w:spacing w:val="41"/>
        </w:rPr>
        <w:t> </w:t>
      </w:r>
      <w:r>
        <w:rPr>
          <w:spacing w:val="-1"/>
        </w:rPr>
        <w:t>suivre</w:t>
      </w:r>
      <w:r>
        <w:rPr>
          <w:spacing w:val="-4"/>
        </w:rPr>
        <w:t> </w:t>
      </w:r>
      <w:r>
        <w:rPr/>
        <w:t>dans</w:t>
      </w:r>
      <w:r>
        <w:rPr>
          <w:spacing w:val="112"/>
          <w:w w:val="99"/>
        </w:rPr>
        <w:t> </w:t>
      </w:r>
      <w:r>
        <w:rPr/>
        <w:t>des</w:t>
      </w:r>
      <w:r>
        <w:rPr>
          <w:spacing w:val="23"/>
        </w:rPr>
        <w:t> </w:t>
      </w:r>
      <w:r>
        <w:rPr/>
        <w:t>cas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1"/>
        </w:rPr>
        <w:t>comportements</w:t>
      </w:r>
      <w:r>
        <w:rPr>
          <w:spacing w:val="23"/>
        </w:rPr>
        <w:t> </w:t>
      </w:r>
      <w:r>
        <w:rPr/>
        <w:t>indus</w:t>
      </w:r>
      <w:r>
        <w:rPr>
          <w:spacing w:val="24"/>
        </w:rPr>
        <w:t> </w:t>
      </w:r>
      <w:r>
        <w:rPr/>
        <w:t>en</w:t>
      </w:r>
      <w:r>
        <w:rPr>
          <w:spacing w:val="25"/>
        </w:rPr>
        <w:t> </w:t>
      </w:r>
      <w:r>
        <w:rPr>
          <w:spacing w:val="-1"/>
        </w:rPr>
        <w:t>matière</w:t>
      </w:r>
      <w:r>
        <w:rPr>
          <w:spacing w:val="25"/>
        </w:rPr>
        <w:t> </w:t>
      </w:r>
      <w:r>
        <w:rPr>
          <w:spacing w:val="-1"/>
        </w:rPr>
        <w:t>sexuelle,</w:t>
      </w:r>
      <w:r>
        <w:rPr>
          <w:spacing w:val="24"/>
        </w:rPr>
        <w:t> </w:t>
      </w:r>
      <w:r>
        <w:rPr>
          <w:spacing w:val="-1"/>
        </w:rPr>
        <w:t>tenant</w:t>
      </w:r>
      <w:r>
        <w:rPr>
          <w:spacing w:val="22"/>
        </w:rPr>
        <w:t> </w:t>
      </w:r>
      <w:r>
        <w:rPr/>
        <w:t>compte</w:t>
      </w:r>
      <w:r>
        <w:rPr>
          <w:spacing w:val="22"/>
        </w:rPr>
        <w:t> </w:t>
      </w:r>
      <w:r>
        <w:rPr/>
        <w:t>des</w:t>
      </w:r>
      <w:r>
        <w:rPr>
          <w:spacing w:val="24"/>
        </w:rPr>
        <w:t> </w:t>
      </w:r>
      <w:r>
        <w:rPr/>
        <w:t>normes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Congrégation,</w:t>
      </w:r>
      <w:r>
        <w:rPr>
          <w:spacing w:val="23"/>
        </w:rPr>
        <w:t> </w:t>
      </w:r>
      <w:r>
        <w:rPr/>
        <w:t>de</w:t>
      </w:r>
      <w:r>
        <w:rPr>
          <w:spacing w:val="73"/>
          <w:w w:val="99"/>
        </w:rPr>
        <w:t> </w:t>
      </w:r>
      <w:r>
        <w:rPr>
          <w:spacing w:val="-1"/>
        </w:rPr>
        <w:t>l’Église</w:t>
      </w:r>
      <w:r>
        <w:rPr>
          <w:spacing w:val="22"/>
        </w:rPr>
        <w:t> </w:t>
      </w:r>
      <w:r>
        <w:rPr>
          <w:spacing w:val="-1"/>
        </w:rPr>
        <w:t>universelle,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l’épiscopat</w:t>
      </w:r>
      <w:r>
        <w:rPr>
          <w:spacing w:val="20"/>
        </w:rPr>
        <w:t> </w:t>
      </w:r>
      <w:r>
        <w:rPr>
          <w:spacing w:val="-1"/>
        </w:rPr>
        <w:t>local,</w:t>
      </w:r>
      <w:r>
        <w:rPr>
          <w:spacing w:val="20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Conférence</w:t>
      </w:r>
      <w:r>
        <w:rPr>
          <w:spacing w:val="23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religieux</w:t>
      </w:r>
      <w:r>
        <w:rPr>
          <w:spacing w:val="19"/>
        </w:rPr>
        <w:t> </w:t>
      </w:r>
      <w:r>
        <w:rPr>
          <w:spacing w:val="1"/>
        </w:rPr>
        <w:t>et</w:t>
      </w:r>
      <w:r>
        <w:rPr>
          <w:spacing w:val="19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/>
        <w:t>législation</w:t>
      </w:r>
      <w:r>
        <w:rPr>
          <w:spacing w:val="19"/>
        </w:rPr>
        <w:t> </w:t>
      </w:r>
      <w:r>
        <w:rPr/>
        <w:t>du</w:t>
      </w:r>
      <w:r>
        <w:rPr>
          <w:spacing w:val="19"/>
        </w:rPr>
        <w:t> </w:t>
      </w:r>
      <w:r>
        <w:rPr/>
        <w:t>pays.</w:t>
      </w:r>
      <w:r>
        <w:rPr>
          <w:spacing w:val="23"/>
        </w:rPr>
        <w:t> </w:t>
      </w:r>
      <w:r>
        <w:rPr>
          <w:spacing w:val="-1"/>
        </w:rPr>
        <w:t>Ces</w:t>
      </w:r>
      <w:r>
        <w:rPr>
          <w:spacing w:val="79"/>
          <w:w w:val="99"/>
        </w:rPr>
        <w:t> </w:t>
      </w:r>
      <w:r>
        <w:rPr>
          <w:spacing w:val="-1"/>
        </w:rPr>
        <w:t>normes</w:t>
      </w:r>
      <w:r>
        <w:rPr>
          <w:spacing w:val="-8"/>
        </w:rPr>
        <w:t> </w:t>
      </w:r>
      <w:r>
        <w:rPr>
          <w:spacing w:val="-1"/>
        </w:rPr>
        <w:t>devraient</w:t>
      </w:r>
      <w:r>
        <w:rPr>
          <w:spacing w:val="-8"/>
        </w:rPr>
        <w:t> </w:t>
      </w:r>
      <w:r>
        <w:rPr>
          <w:spacing w:val="-1"/>
        </w:rPr>
        <w:t>être</w:t>
      </w:r>
      <w:r>
        <w:rPr>
          <w:spacing w:val="-7"/>
        </w:rPr>
        <w:t> </w:t>
      </w:r>
      <w:r>
        <w:rPr/>
        <w:t>approuvées</w:t>
      </w:r>
      <w:r>
        <w:rPr>
          <w:spacing w:val="-8"/>
        </w:rPr>
        <w:t> </w:t>
      </w:r>
      <w:r>
        <w:rPr/>
        <w:t>par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7"/>
        </w:rPr>
        <w:t> </w:t>
      </w:r>
      <w:r>
        <w:rPr>
          <w:spacing w:val="-1"/>
        </w:rPr>
        <w:t>Gouvernement</w:t>
      </w:r>
      <w:r>
        <w:rPr>
          <w:spacing w:val="-7"/>
        </w:rPr>
        <w:t> </w:t>
      </w:r>
      <w:r>
        <w:rPr>
          <w:spacing w:val="1"/>
        </w:rPr>
        <w:t>Général</w:t>
      </w:r>
      <w:hyperlink w:history="true" w:anchor="_bookmark56">
        <w:r>
          <w:rPr>
            <w:spacing w:val="1"/>
            <w:position w:val="9"/>
            <w:sz w:val="13"/>
            <w:szCs w:val="13"/>
          </w:rPr>
          <w:t>57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46" w:id="67"/>
      <w:bookmarkEnd w:id="67"/>
      <w:r>
        <w:rPr/>
      </w:r>
      <w:r>
        <w:rPr>
          <w:rFonts w:ascii="Times New Roman"/>
          <w:position w:val="9"/>
          <w:sz w:val="13"/>
        </w:rPr>
        <w:t>47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PE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68.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47" w:id="68"/>
      <w:bookmarkEnd w:id="68"/>
      <w:r>
        <w:rPr/>
      </w:r>
      <w:r>
        <w:rPr>
          <w:rFonts w:ascii="Times New Roman"/>
          <w:position w:val="9"/>
          <w:sz w:val="13"/>
        </w:rPr>
        <w:t>48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PE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71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50.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48" w:id="69"/>
      <w:bookmarkEnd w:id="69"/>
      <w:r>
        <w:rPr/>
      </w:r>
      <w:r>
        <w:rPr>
          <w:rFonts w:ascii="Times New Roman"/>
          <w:position w:val="9"/>
          <w:sz w:val="13"/>
        </w:rPr>
        <w:t>49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PE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72.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49" w:id="70"/>
      <w:bookmarkEnd w:id="70"/>
      <w:r>
        <w:rPr/>
      </w:r>
      <w:r>
        <w:rPr>
          <w:rFonts w:ascii="Times New Roman"/>
          <w:position w:val="9"/>
          <w:sz w:val="13"/>
        </w:rPr>
        <w:t>50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53.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50" w:id="71"/>
      <w:bookmarkEnd w:id="71"/>
      <w:r>
        <w:rPr/>
      </w:r>
      <w:r>
        <w:rPr>
          <w:rFonts w:ascii="Times New Roman"/>
          <w:position w:val="9"/>
          <w:sz w:val="13"/>
        </w:rPr>
        <w:t>51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PE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73.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51" w:id="72"/>
      <w:bookmarkEnd w:id="72"/>
      <w:r>
        <w:rPr/>
      </w:r>
      <w:r>
        <w:rPr>
          <w:rFonts w:ascii="Times New Roman"/>
          <w:position w:val="9"/>
          <w:sz w:val="13"/>
        </w:rPr>
        <w:t>52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53.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52" w:id="73"/>
      <w:bookmarkEnd w:id="73"/>
      <w:r>
        <w:rPr/>
      </w:r>
      <w:r>
        <w:rPr>
          <w:rFonts w:ascii="Times New Roman"/>
          <w:position w:val="9"/>
          <w:sz w:val="13"/>
        </w:rPr>
        <w:t>53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PE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73.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53" w:id="74"/>
      <w:bookmarkEnd w:id="74"/>
      <w:r>
        <w:rPr/>
      </w:r>
      <w:r>
        <w:rPr>
          <w:rFonts w:ascii="Times New Roman"/>
          <w:position w:val="9"/>
          <w:sz w:val="13"/>
        </w:rPr>
        <w:t>54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CC-1924,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3"/>
          <w:sz w:val="16"/>
        </w:rPr>
        <w:t>II,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18 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53.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54" w:id="75"/>
      <w:bookmarkEnd w:id="75"/>
      <w:r>
        <w:rPr/>
      </w:r>
      <w:r>
        <w:rPr>
          <w:rFonts w:ascii="Times New Roman"/>
          <w:position w:val="9"/>
          <w:sz w:val="13"/>
        </w:rPr>
        <w:t>55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PC 12.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55" w:id="76"/>
      <w:bookmarkEnd w:id="76"/>
      <w:r>
        <w:rPr/>
      </w:r>
      <w:r>
        <w:rPr>
          <w:rFonts w:ascii="Times New Roman"/>
          <w:position w:val="9"/>
          <w:sz w:val="13"/>
        </w:rPr>
        <w:t>56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54.</w:t>
      </w:r>
    </w:p>
    <w:p>
      <w:pPr>
        <w:numPr>
          <w:ilvl w:val="0"/>
          <w:numId w:val="14"/>
        </w:numPr>
        <w:tabs>
          <w:tab w:pos="293" w:val="left" w:leader="none"/>
        </w:tabs>
        <w:spacing w:line="238" w:lineRule="exact" w:before="0"/>
        <w:ind w:left="292" w:right="0" w:hanging="18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56" w:id="77"/>
      <w:bookmarkEnd w:id="77"/>
      <w:r>
        <w:rPr/>
      </w:r>
      <w:bookmarkStart w:name="_bookmark56" w:id="78"/>
      <w:bookmarkEnd w:id="78"/>
      <w:r>
        <w:rPr>
          <w:rFonts w:ascii="Times New Roman" w:hAnsi="Times New Roman"/>
          <w:spacing w:val="-2"/>
          <w:sz w:val="16"/>
        </w:rPr>
        <w:t>X</w:t>
      </w:r>
      <w:r>
        <w:rPr>
          <w:rFonts w:ascii="Times New Roman" w:hAnsi="Times New Roman"/>
          <w:spacing w:val="-2"/>
          <w:sz w:val="16"/>
        </w:rPr>
        <w:t>XIV</w:t>
      </w:r>
      <w:r>
        <w:rPr>
          <w:rFonts w:ascii="Times New Roman" w:hAnsi="Times New Roman"/>
          <w:spacing w:val="-1"/>
          <w:sz w:val="16"/>
        </w:rPr>
        <w:t> ChGén,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procès-verbal 13.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Heading2"/>
        <w:spacing w:line="480" w:lineRule="auto"/>
        <w:ind w:left="3931" w:right="3940" w:hanging="2"/>
        <w:jc w:val="center"/>
        <w:rPr>
          <w:b w:val="0"/>
          <w:bCs w:val="0"/>
        </w:rPr>
      </w:pPr>
      <w:r>
        <w:rPr>
          <w:spacing w:val="-1"/>
        </w:rPr>
        <w:t>CHAPITRE</w:t>
      </w:r>
      <w:r>
        <w:rPr/>
        <w:t> III</w:t>
      </w:r>
      <w:r>
        <w:rPr>
          <w:spacing w:val="23"/>
        </w:rPr>
        <w:t> </w:t>
      </w:r>
      <w:r>
        <w:rPr/>
        <w:t>LA</w:t>
      </w:r>
      <w:r>
        <w:rPr>
          <w:spacing w:val="-1"/>
        </w:rPr>
        <w:t> PAUVRETÉ</w:t>
      </w:r>
      <w:r>
        <w:rPr>
          <w:b w:val="0"/>
        </w:rPr>
      </w: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213" w:after="0"/>
        <w:ind w:left="395" w:right="116" w:firstLine="284"/>
        <w:jc w:val="both"/>
      </w:pPr>
      <w:r>
        <w:rPr>
          <w:spacing w:val="-1"/>
        </w:rPr>
        <w:t>Saint</w:t>
      </w:r>
      <w:r>
        <w:rPr>
          <w:spacing w:val="24"/>
        </w:rPr>
        <w:t> </w:t>
      </w:r>
      <w:r>
        <w:rPr>
          <w:spacing w:val="-1"/>
        </w:rPr>
        <w:t>Antoine</w:t>
      </w:r>
      <w:r>
        <w:rPr>
          <w:spacing w:val="23"/>
        </w:rPr>
        <w:t> </w:t>
      </w:r>
      <w:r>
        <w:rPr>
          <w:spacing w:val="-1"/>
        </w:rPr>
        <w:t>Marie</w:t>
      </w:r>
      <w:r>
        <w:rPr>
          <w:spacing w:val="25"/>
        </w:rPr>
        <w:t> </w:t>
      </w:r>
      <w:r>
        <w:rPr>
          <w:spacing w:val="-1"/>
        </w:rPr>
        <w:t>Claret</w:t>
      </w:r>
      <w:r>
        <w:rPr>
          <w:spacing w:val="25"/>
        </w:rPr>
        <w:t> </w:t>
      </w:r>
      <w:r>
        <w:rPr>
          <w:spacing w:val="-1"/>
        </w:rPr>
        <w:t>est</w:t>
      </w:r>
      <w:r>
        <w:rPr>
          <w:spacing w:val="22"/>
        </w:rPr>
        <w:t> </w:t>
      </w:r>
      <w:r>
        <w:rPr/>
        <w:t>pour</w:t>
      </w:r>
      <w:r>
        <w:rPr>
          <w:spacing w:val="23"/>
        </w:rPr>
        <w:t> </w:t>
      </w:r>
      <w:r>
        <w:rPr>
          <w:spacing w:val="-1"/>
        </w:rPr>
        <w:t>nous</w:t>
      </w:r>
      <w:r>
        <w:rPr>
          <w:spacing w:val="24"/>
        </w:rPr>
        <w:t> </w:t>
      </w:r>
      <w:r>
        <w:rPr>
          <w:spacing w:val="-1"/>
        </w:rPr>
        <w:t>un</w:t>
      </w:r>
      <w:r>
        <w:rPr>
          <w:spacing w:val="26"/>
        </w:rPr>
        <w:t> </w:t>
      </w:r>
      <w:r>
        <w:rPr>
          <w:spacing w:val="-1"/>
        </w:rPr>
        <w:t>modèle</w:t>
      </w:r>
      <w:r>
        <w:rPr>
          <w:spacing w:val="22"/>
        </w:rPr>
        <w:t> </w:t>
      </w:r>
      <w:r>
        <w:rPr/>
        <w:t>toujours</w:t>
      </w:r>
      <w:r>
        <w:rPr>
          <w:spacing w:val="22"/>
        </w:rPr>
        <w:t> </w:t>
      </w:r>
      <w:r>
        <w:rPr>
          <w:spacing w:val="-1"/>
        </w:rPr>
        <w:t>actuel</w:t>
      </w:r>
      <w:r>
        <w:rPr>
          <w:spacing w:val="22"/>
        </w:rPr>
        <w:t> </w:t>
      </w:r>
      <w:r>
        <w:rPr/>
        <w:t>et</w:t>
      </w:r>
      <w:r>
        <w:rPr>
          <w:spacing w:val="22"/>
        </w:rPr>
        <w:t> </w:t>
      </w:r>
      <w:r>
        <w:rPr>
          <w:spacing w:val="-1"/>
        </w:rPr>
        <w:t>authentique</w:t>
      </w:r>
      <w:r>
        <w:rPr>
          <w:spacing w:val="23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notre</w:t>
      </w:r>
      <w:r>
        <w:rPr>
          <w:spacing w:val="23"/>
        </w:rPr>
        <w:t> </w:t>
      </w:r>
      <w:r>
        <w:rPr/>
        <w:t>façon</w:t>
      </w:r>
      <w:r>
        <w:rPr>
          <w:spacing w:val="21"/>
        </w:rPr>
        <w:t> </w:t>
      </w:r>
      <w:r>
        <w:rPr>
          <w:spacing w:val="-2"/>
        </w:rPr>
        <w:t>de</w:t>
      </w:r>
      <w:r>
        <w:rPr>
          <w:spacing w:val="79"/>
          <w:w w:val="99"/>
        </w:rPr>
        <w:t> </w:t>
      </w:r>
      <w:r>
        <w:rPr>
          <w:spacing w:val="-1"/>
        </w:rPr>
        <w:t>vivre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pauvreté</w:t>
      </w:r>
      <w:r>
        <w:rPr>
          <w:spacing w:val="7"/>
        </w:rPr>
        <w:t> </w:t>
      </w:r>
      <w:r>
        <w:rPr>
          <w:spacing w:val="-1"/>
        </w:rPr>
        <w:t>évangélique.</w:t>
      </w:r>
      <w:r>
        <w:rPr>
          <w:spacing w:val="11"/>
        </w:rPr>
        <w:t> </w:t>
      </w:r>
      <w:r>
        <w:rPr/>
        <w:t>Il </w:t>
      </w:r>
      <w:r>
        <w:rPr>
          <w:spacing w:val="15"/>
        </w:rPr>
        <w:t> </w:t>
      </w:r>
      <w:r>
        <w:rPr/>
        <w:t>considère,</w:t>
      </w:r>
      <w:r>
        <w:rPr>
          <w:spacing w:val="8"/>
        </w:rPr>
        <w:t> </w:t>
      </w:r>
      <w:r>
        <w:rPr>
          <w:spacing w:val="-1"/>
        </w:rPr>
        <w:t>lui,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pauvreté</w:t>
      </w:r>
      <w:r>
        <w:rPr>
          <w:spacing w:val="11"/>
        </w:rPr>
        <w:t> </w:t>
      </w:r>
      <w:r>
        <w:rPr>
          <w:spacing w:val="-1"/>
        </w:rPr>
        <w:t>comme</w:t>
      </w:r>
      <w:r>
        <w:rPr>
          <w:spacing w:val="10"/>
        </w:rPr>
        <w:t> </w:t>
      </w:r>
      <w:r>
        <w:rPr>
          <w:spacing w:val="-1"/>
        </w:rPr>
        <w:t>un</w:t>
      </w:r>
      <w:r>
        <w:rPr>
          <w:spacing w:val="9"/>
        </w:rPr>
        <w:t> </w:t>
      </w:r>
      <w:r>
        <w:rPr/>
        <w:t>élément</w:t>
      </w:r>
      <w:r>
        <w:rPr>
          <w:spacing w:val="8"/>
        </w:rPr>
        <w:t> </w:t>
      </w:r>
      <w:r>
        <w:rPr/>
        <w:t>primordial</w:t>
      </w:r>
      <w:r>
        <w:rPr>
          <w:spacing w:val="7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caractéristique</w:t>
      </w:r>
      <w:r>
        <w:rPr>
          <w:spacing w:val="8"/>
        </w:rPr>
        <w:t> </w:t>
      </w:r>
      <w:r>
        <w:rPr/>
        <w:t>de</w:t>
      </w:r>
      <w:r>
        <w:rPr>
          <w:spacing w:val="95"/>
          <w:w w:val="99"/>
        </w:rPr>
        <w:t> </w:t>
      </w:r>
      <w:r>
        <w:rPr>
          <w:spacing w:val="-1"/>
        </w:rPr>
        <w:t>sa</w:t>
      </w:r>
      <w:r>
        <w:rPr>
          <w:spacing w:val="23"/>
        </w:rPr>
        <w:t> </w:t>
      </w:r>
      <w:r>
        <w:rPr/>
        <w:t>vocation</w:t>
      </w:r>
      <w:r>
        <w:rPr>
          <w:spacing w:val="21"/>
        </w:rPr>
        <w:t> </w:t>
      </w:r>
      <w:r>
        <w:rPr>
          <w:spacing w:val="-1"/>
        </w:rPr>
        <w:t>apostolique</w:t>
      </w:r>
      <w:r>
        <w:rPr>
          <w:spacing w:val="25"/>
        </w:rPr>
        <w:t> </w:t>
      </w:r>
      <w:r>
        <w:rPr/>
        <w:t>et</w:t>
      </w:r>
      <w:r>
        <w:rPr>
          <w:spacing w:val="22"/>
        </w:rPr>
        <w:t> </w:t>
      </w:r>
      <w:r>
        <w:rPr/>
        <w:t>c’est</w:t>
      </w:r>
      <w:r>
        <w:rPr>
          <w:spacing w:val="22"/>
        </w:rPr>
        <w:t> </w:t>
      </w:r>
      <w:r>
        <w:rPr>
          <w:spacing w:val="-1"/>
        </w:rPr>
        <w:t>ainsi</w:t>
      </w:r>
      <w:r>
        <w:rPr>
          <w:spacing w:val="25"/>
        </w:rPr>
        <w:t> </w:t>
      </w:r>
      <w:r>
        <w:rPr>
          <w:spacing w:val="-1"/>
        </w:rPr>
        <w:t>qu’il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vécut,</w:t>
      </w:r>
      <w:r>
        <w:rPr>
          <w:spacing w:val="26"/>
        </w:rPr>
        <w:t> </w:t>
      </w:r>
      <w:r>
        <w:rPr>
          <w:spacing w:val="-1"/>
        </w:rPr>
        <w:t>soit</w:t>
      </w:r>
      <w:r>
        <w:rPr>
          <w:spacing w:val="22"/>
        </w:rPr>
        <w:t> </w:t>
      </w:r>
      <w:r>
        <w:rPr>
          <w:spacing w:val="-1"/>
        </w:rPr>
        <w:t>comme</w:t>
      </w:r>
      <w:r>
        <w:rPr>
          <w:spacing w:val="25"/>
        </w:rPr>
        <w:t> </w:t>
      </w:r>
      <w:r>
        <w:rPr>
          <w:spacing w:val="-1"/>
        </w:rPr>
        <w:t>suite</w:t>
      </w:r>
      <w:r>
        <w:rPr>
          <w:spacing w:val="23"/>
        </w:rPr>
        <w:t> </w:t>
      </w:r>
      <w:r>
        <w:rPr>
          <w:spacing w:val="1"/>
        </w:rPr>
        <w:t>du</w:t>
      </w:r>
      <w:r>
        <w:rPr>
          <w:spacing w:val="24"/>
        </w:rPr>
        <w:t> </w:t>
      </w:r>
      <w:r>
        <w:rPr>
          <w:spacing w:val="-1"/>
        </w:rPr>
        <w:t>Christ</w:t>
      </w:r>
      <w:r>
        <w:rPr>
          <w:spacing w:val="22"/>
        </w:rPr>
        <w:t> </w:t>
      </w:r>
      <w:r>
        <w:rPr/>
        <w:t>et</w:t>
      </w:r>
      <w:r>
        <w:rPr>
          <w:spacing w:val="25"/>
        </w:rPr>
        <w:t> </w:t>
      </w:r>
      <w:r>
        <w:rPr/>
        <w:t>imitation</w:t>
      </w:r>
      <w:r>
        <w:rPr>
          <w:spacing w:val="21"/>
        </w:rPr>
        <w:t> </w:t>
      </w:r>
      <w:r>
        <w:rPr/>
        <w:t>des</w:t>
      </w:r>
      <w:r>
        <w:rPr>
          <w:spacing w:val="23"/>
        </w:rPr>
        <w:t> </w:t>
      </w:r>
      <w:r>
        <w:rPr/>
        <w:t>apôtres,</w:t>
      </w:r>
      <w:r>
        <w:rPr>
          <w:spacing w:val="25"/>
        </w:rPr>
        <w:t> </w:t>
      </w:r>
      <w:r>
        <w:rPr>
          <w:spacing w:val="-1"/>
        </w:rPr>
        <w:t>soit</w:t>
      </w:r>
      <w:r>
        <w:rPr>
          <w:spacing w:val="80"/>
          <w:w w:val="99"/>
        </w:rPr>
        <w:t> </w:t>
      </w:r>
      <w:r>
        <w:rPr>
          <w:spacing w:val="-1"/>
        </w:rPr>
        <w:t>comme</w:t>
      </w:r>
      <w:r>
        <w:rPr>
          <w:spacing w:val="-5"/>
        </w:rPr>
        <w:t> </w:t>
      </w:r>
      <w:r>
        <w:rPr>
          <w:spacing w:val="-1"/>
        </w:rPr>
        <w:t>témoignage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valeur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véracité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son</w:t>
      </w:r>
      <w:r>
        <w:rPr>
          <w:spacing w:val="-3"/>
        </w:rPr>
        <w:t> </w:t>
      </w:r>
      <w:r>
        <w:rPr/>
        <w:t>ministère</w:t>
      </w:r>
      <w:hyperlink w:history="true" w:anchor="_bookmark57">
        <w:r>
          <w:rPr>
            <w:position w:val="9"/>
            <w:sz w:val="13"/>
            <w:szCs w:val="13"/>
          </w:rPr>
          <w:t>58</w:t>
        </w:r>
      </w:hyperlink>
      <w:r>
        <w:rPr/>
        <w:t>.</w:t>
      </w:r>
      <w:r>
        <w:rPr/>
      </w:r>
    </w:p>
    <w:p>
      <w:pPr>
        <w:pStyle w:val="BodyText"/>
        <w:spacing w:line="226" w:lineRule="auto" w:before="128"/>
        <w:ind w:right="118"/>
        <w:jc w:val="both"/>
      </w:pPr>
      <w:r>
        <w:rPr>
          <w:spacing w:val="-1"/>
        </w:rPr>
        <w:t>Le</w:t>
      </w:r>
      <w:r>
        <w:rPr>
          <w:spacing w:val="22"/>
        </w:rPr>
        <w:t> </w:t>
      </w:r>
      <w:r>
        <w:rPr/>
        <w:t>sens</w:t>
      </w:r>
      <w:r>
        <w:rPr>
          <w:spacing w:val="19"/>
        </w:rPr>
        <w:t> </w:t>
      </w:r>
      <w:r>
        <w:rPr>
          <w:spacing w:val="-1"/>
        </w:rPr>
        <w:t>authentiquement</w:t>
      </w:r>
      <w:r>
        <w:rPr>
          <w:spacing w:val="21"/>
        </w:rPr>
        <w:t> </w:t>
      </w:r>
      <w:r>
        <w:rPr/>
        <w:t>clarétain</w:t>
      </w:r>
      <w:r>
        <w:rPr>
          <w:spacing w:val="19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pauvreté</w:t>
      </w:r>
      <w:r>
        <w:rPr>
          <w:spacing w:val="22"/>
        </w:rPr>
        <w:t> </w:t>
      </w:r>
      <w:r>
        <w:rPr/>
        <w:t>doit</w:t>
      </w:r>
      <w:r>
        <w:rPr>
          <w:spacing w:val="20"/>
        </w:rPr>
        <w:t> </w:t>
      </w:r>
      <w:r>
        <w:rPr/>
        <w:t>nous</w:t>
      </w:r>
      <w:r>
        <w:rPr>
          <w:spacing w:val="19"/>
        </w:rPr>
        <w:t> </w:t>
      </w:r>
      <w:r>
        <w:rPr/>
        <w:t>pousser</w:t>
      </w:r>
      <w:r>
        <w:rPr>
          <w:spacing w:val="21"/>
        </w:rPr>
        <w:t> </w:t>
      </w:r>
      <w:r>
        <w:rPr>
          <w:spacing w:val="1"/>
        </w:rPr>
        <w:t>au</w:t>
      </w:r>
      <w:r>
        <w:rPr>
          <w:spacing w:val="20"/>
        </w:rPr>
        <w:t> </w:t>
      </w:r>
      <w:r>
        <w:rPr>
          <w:spacing w:val="-1"/>
        </w:rPr>
        <w:t>travail</w:t>
      </w:r>
      <w:r>
        <w:rPr>
          <w:spacing w:val="20"/>
        </w:rPr>
        <w:t> </w:t>
      </w:r>
      <w:r>
        <w:rPr/>
        <w:t>quotidien,</w:t>
      </w:r>
      <w:r>
        <w:rPr>
          <w:spacing w:val="21"/>
        </w:rPr>
        <w:t> </w:t>
      </w:r>
      <w:r>
        <w:rPr/>
        <w:t>à</w:t>
      </w:r>
      <w:r>
        <w:rPr>
          <w:spacing w:val="20"/>
        </w:rPr>
        <w:t> </w:t>
      </w:r>
      <w:r>
        <w:rPr/>
        <w:t>un</w:t>
      </w:r>
      <w:r>
        <w:rPr>
          <w:spacing w:val="21"/>
        </w:rPr>
        <w:t> </w:t>
      </w:r>
      <w:r>
        <w:rPr>
          <w:spacing w:val="-1"/>
        </w:rPr>
        <w:t>style</w:t>
      </w:r>
      <w:r>
        <w:rPr>
          <w:spacing w:val="20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vie</w:t>
      </w:r>
      <w:r>
        <w:rPr>
          <w:spacing w:val="69"/>
          <w:w w:val="99"/>
        </w:rPr>
        <w:t> </w:t>
      </w:r>
      <w:r>
        <w:rPr>
          <w:spacing w:val="-1"/>
        </w:rPr>
        <w:t>austère,</w:t>
      </w:r>
      <w:r>
        <w:rPr>
          <w:spacing w:val="4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fréquentation</w:t>
      </w:r>
      <w:r>
        <w:rPr>
          <w:spacing w:val="2"/>
        </w:rPr>
        <w:t> </w:t>
      </w:r>
      <w:r>
        <w:rPr/>
        <w:t>des</w:t>
      </w:r>
      <w:r>
        <w:rPr>
          <w:spacing w:val="5"/>
        </w:rPr>
        <w:t> </w:t>
      </w:r>
      <w:r>
        <w:rPr>
          <w:spacing w:val="-1"/>
        </w:rPr>
        <w:t>plus</w:t>
      </w:r>
      <w:r>
        <w:rPr>
          <w:spacing w:val="2"/>
        </w:rPr>
        <w:t> </w:t>
      </w:r>
      <w:r>
        <w:rPr>
          <w:spacing w:val="-1"/>
        </w:rPr>
        <w:t>simples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/>
        <w:t>des</w:t>
      </w:r>
      <w:r>
        <w:rPr>
          <w:spacing w:val="3"/>
        </w:rPr>
        <w:t> </w:t>
      </w:r>
      <w:r>
        <w:rPr/>
        <w:t>plus</w:t>
      </w:r>
      <w:r>
        <w:rPr>
          <w:spacing w:val="2"/>
        </w:rPr>
        <w:t> </w:t>
      </w:r>
      <w:r>
        <w:rPr/>
        <w:t>humbles,</w:t>
      </w:r>
      <w:r>
        <w:rPr>
          <w:spacing w:val="4"/>
        </w:rPr>
        <w:t> </w:t>
      </w:r>
      <w:r>
        <w:rPr/>
        <w:t>et</w:t>
      </w:r>
      <w:r>
        <w:rPr>
          <w:spacing w:val="3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ne</w:t>
      </w:r>
      <w:r>
        <w:rPr>
          <w:spacing w:val="3"/>
        </w:rPr>
        <w:t> </w:t>
      </w:r>
      <w:r>
        <w:rPr/>
        <w:t>pas</w:t>
      </w:r>
      <w:r>
        <w:rPr>
          <w:spacing w:val="2"/>
        </w:rPr>
        <w:t> </w:t>
      </w:r>
      <w:r>
        <w:rPr>
          <w:spacing w:val="-1"/>
        </w:rPr>
        <w:t>inspirer</w:t>
      </w:r>
      <w:r>
        <w:rPr>
          <w:spacing w:val="4"/>
        </w:rPr>
        <w:t> </w:t>
      </w:r>
      <w:r>
        <w:rPr>
          <w:spacing w:val="-1"/>
        </w:rPr>
        <w:t>nos</w:t>
      </w:r>
      <w:r>
        <w:rPr>
          <w:spacing w:val="3"/>
        </w:rPr>
        <w:t> </w:t>
      </w:r>
      <w:r>
        <w:rPr>
          <w:spacing w:val="-1"/>
        </w:rPr>
        <w:t>entreprises</w:t>
      </w:r>
      <w:r>
        <w:rPr>
          <w:spacing w:val="2"/>
        </w:rPr>
        <w:t> </w:t>
      </w:r>
      <w:r>
        <w:rPr>
          <w:spacing w:val="-1"/>
        </w:rPr>
        <w:t>apostoliques</w:t>
      </w:r>
      <w:r>
        <w:rPr>
          <w:spacing w:val="109"/>
          <w:w w:val="99"/>
        </w:rPr>
        <w:t> </w:t>
      </w:r>
      <w:r>
        <w:rPr>
          <w:spacing w:val="-1"/>
        </w:rPr>
        <w:t>d’intérêts</w:t>
      </w:r>
      <w:r>
        <w:rPr>
          <w:spacing w:val="-4"/>
        </w:rPr>
        <w:t> </w:t>
      </w:r>
      <w:r>
        <w:rPr>
          <w:spacing w:val="-1"/>
        </w:rPr>
        <w:t>matériels,</w:t>
      </w:r>
      <w:r>
        <w:rPr>
          <w:spacing w:val="-4"/>
        </w:rPr>
        <w:t> </w:t>
      </w:r>
      <w:r>
        <w:rPr>
          <w:spacing w:val="-1"/>
        </w:rPr>
        <w:t>ne</w:t>
      </w:r>
      <w:r>
        <w:rPr>
          <w:spacing w:val="-6"/>
        </w:rPr>
        <w:t> </w:t>
      </w:r>
      <w:r>
        <w:rPr>
          <w:spacing w:val="-1"/>
        </w:rPr>
        <w:t>cherchant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l’usage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/>
        <w:t>bien</w:t>
      </w:r>
      <w:r>
        <w:rPr>
          <w:spacing w:val="-7"/>
        </w:rPr>
        <w:t> </w:t>
      </w:r>
      <w:r>
        <w:rPr/>
        <w:t>qu’un</w:t>
      </w:r>
      <w:r>
        <w:rPr>
          <w:spacing w:val="-4"/>
        </w:rPr>
        <w:t> </w:t>
      </w:r>
      <w:r>
        <w:rPr>
          <w:spacing w:val="-1"/>
        </w:rPr>
        <w:t>meilleur</w:t>
      </w:r>
      <w:r>
        <w:rPr>
          <w:spacing w:val="-4"/>
        </w:rPr>
        <w:t> </w:t>
      </w:r>
      <w:r>
        <w:rPr>
          <w:spacing w:val="-1"/>
        </w:rPr>
        <w:t>service</w:t>
      </w:r>
      <w:r>
        <w:rPr>
          <w:spacing w:val="-6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diffusion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l’Évangile</w:t>
      </w:r>
      <w:hyperlink w:history="true" w:anchor="_bookmark58">
        <w:r>
          <w:rPr>
            <w:position w:val="9"/>
            <w:sz w:val="13"/>
            <w:szCs w:val="13"/>
          </w:rPr>
          <w:t>59</w:t>
        </w:r>
      </w:hyperlink>
      <w:r>
        <w:rPr/>
        <w:t>.</w:t>
      </w:r>
      <w:r>
        <w:rPr/>
      </w:r>
    </w:p>
    <w:p>
      <w:pPr>
        <w:pStyle w:val="BodyText"/>
        <w:spacing w:line="230" w:lineRule="exact" w:before="125"/>
        <w:ind w:right="120"/>
        <w:jc w:val="both"/>
      </w:pPr>
      <w:r>
        <w:rPr/>
        <w:t>Notre</w:t>
      </w:r>
      <w:r>
        <w:rPr>
          <w:spacing w:val="12"/>
        </w:rPr>
        <w:t> </w:t>
      </w:r>
      <w:r>
        <w:rPr>
          <w:spacing w:val="-1"/>
        </w:rPr>
        <w:t>Saint</w:t>
      </w:r>
      <w:r>
        <w:rPr>
          <w:spacing w:val="13"/>
        </w:rPr>
        <w:t> </w:t>
      </w:r>
      <w:r>
        <w:rPr>
          <w:spacing w:val="-1"/>
        </w:rPr>
        <w:t>Fondateur</w:t>
      </w:r>
      <w:r>
        <w:rPr>
          <w:spacing w:val="14"/>
        </w:rPr>
        <w:t> </w:t>
      </w:r>
      <w:r>
        <w:rPr>
          <w:spacing w:val="-1"/>
        </w:rPr>
        <w:t>écrivait,</w:t>
      </w:r>
      <w:r>
        <w:rPr>
          <w:spacing w:val="14"/>
        </w:rPr>
        <w:t> </w:t>
      </w:r>
      <w:r>
        <w:rPr/>
        <w:t>au</w:t>
      </w:r>
      <w:r>
        <w:rPr>
          <w:spacing w:val="12"/>
        </w:rPr>
        <w:t> </w:t>
      </w:r>
      <w:r>
        <w:rPr/>
        <w:t>sujet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vie</w:t>
      </w:r>
      <w:r>
        <w:rPr>
          <w:spacing w:val="13"/>
        </w:rPr>
        <w:t> </w:t>
      </w:r>
      <w:r>
        <w:rPr>
          <w:spacing w:val="-1"/>
        </w:rPr>
        <w:t>primitive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Congrégation </w:t>
      </w:r>
      <w:r>
        <w:rPr/>
        <w:t>:</w:t>
      </w:r>
      <w:r>
        <w:rPr>
          <w:spacing w:val="17"/>
        </w:rPr>
        <w:t> </w:t>
      </w:r>
      <w:r>
        <w:rPr/>
        <w:t>«</w:t>
      </w:r>
      <w:r>
        <w:rPr>
          <w:spacing w:val="-5"/>
        </w:rPr>
        <w:t> </w:t>
      </w:r>
      <w:r>
        <w:rPr>
          <w:spacing w:val="-1"/>
        </w:rPr>
        <w:t>Nous</w:t>
      </w:r>
      <w:r>
        <w:rPr>
          <w:spacing w:val="15"/>
        </w:rPr>
        <w:t> </w:t>
      </w:r>
      <w:r>
        <w:rPr/>
        <w:t>vivons</w:t>
      </w:r>
      <w:r>
        <w:rPr>
          <w:spacing w:val="12"/>
        </w:rPr>
        <w:t> </w:t>
      </w:r>
      <w:r>
        <w:rPr/>
        <w:t>en</w:t>
      </w:r>
      <w:r>
        <w:rPr>
          <w:spacing w:val="77"/>
          <w:w w:val="99"/>
        </w:rPr>
        <w:t> </w:t>
      </w:r>
      <w:r>
        <w:rPr>
          <w:spacing w:val="-1"/>
        </w:rPr>
        <w:t>communauté…une</w:t>
      </w:r>
      <w:r>
        <w:rPr>
          <w:spacing w:val="-5"/>
        </w:rPr>
        <w:t> </w:t>
      </w:r>
      <w:r>
        <w:rPr>
          <w:spacing w:val="-1"/>
        </w:rPr>
        <w:t>vie</w:t>
      </w:r>
      <w:r>
        <w:rPr>
          <w:spacing w:val="-7"/>
        </w:rPr>
        <w:t> </w:t>
      </w:r>
      <w:r>
        <w:rPr>
          <w:spacing w:val="-1"/>
        </w:rPr>
        <w:t>vraiment</w:t>
      </w:r>
      <w:r>
        <w:rPr>
          <w:spacing w:val="-7"/>
        </w:rPr>
        <w:t> </w:t>
      </w:r>
      <w:r>
        <w:rPr/>
        <w:t>pauvre</w:t>
      </w:r>
      <w:r>
        <w:rPr>
          <w:spacing w:val="-7"/>
        </w:rPr>
        <w:t> </w:t>
      </w:r>
      <w:r>
        <w:rPr/>
        <w:t>et</w:t>
      </w:r>
      <w:r>
        <w:rPr>
          <w:spacing w:val="-8"/>
        </w:rPr>
        <w:t> </w:t>
      </w:r>
      <w:r>
        <w:rPr>
          <w:spacing w:val="-1"/>
        </w:rPr>
        <w:t>apostolique</w:t>
      </w:r>
      <w:r>
        <w:rPr>
          <w:spacing w:val="-4"/>
        </w:rPr>
        <w:t> </w:t>
      </w:r>
      <w:r>
        <w:rPr>
          <w:spacing w:val="1"/>
        </w:rPr>
        <w:t>»</w:t>
      </w:r>
      <w:hyperlink w:history="true" w:anchor="_bookmark59">
        <w:r>
          <w:rPr>
            <w:spacing w:val="1"/>
            <w:position w:val="9"/>
            <w:sz w:val="13"/>
            <w:szCs w:val="13"/>
          </w:rPr>
          <w:t>60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26" w:lineRule="auto" w:before="0" w:after="0"/>
        <w:ind w:left="395" w:right="115" w:firstLine="284"/>
        <w:jc w:val="both"/>
      </w:pP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pauvreté</w:t>
      </w:r>
      <w:r>
        <w:rPr>
          <w:spacing w:val="13"/>
        </w:rPr>
        <w:t> </w:t>
      </w:r>
      <w:r>
        <w:rPr/>
        <w:t>doit</w:t>
      </w:r>
      <w:r>
        <w:rPr>
          <w:spacing w:val="12"/>
        </w:rPr>
        <w:t> </w:t>
      </w:r>
      <w:r>
        <w:rPr>
          <w:spacing w:val="-1"/>
        </w:rPr>
        <w:t>être</w:t>
      </w:r>
      <w:r>
        <w:rPr>
          <w:spacing w:val="13"/>
        </w:rPr>
        <w:t> </w:t>
      </w:r>
      <w:r>
        <w:rPr/>
        <w:t>pour</w:t>
      </w:r>
      <w:r>
        <w:rPr>
          <w:spacing w:val="13"/>
        </w:rPr>
        <w:t> </w:t>
      </w:r>
      <w:r>
        <w:rPr>
          <w:spacing w:val="-1"/>
        </w:rPr>
        <w:t>nous</w:t>
      </w:r>
      <w:r>
        <w:rPr>
          <w:spacing w:val="12"/>
        </w:rPr>
        <w:t> </w:t>
      </w:r>
      <w:r>
        <w:rPr/>
        <w:t>un</w:t>
      </w:r>
      <w:r>
        <w:rPr>
          <w:spacing w:val="14"/>
        </w:rPr>
        <w:t> </w:t>
      </w:r>
      <w:r>
        <w:rPr>
          <w:spacing w:val="-1"/>
        </w:rPr>
        <w:t>moyen</w:t>
      </w:r>
      <w:r>
        <w:rPr>
          <w:spacing w:val="11"/>
        </w:rPr>
        <w:t> </w:t>
      </w:r>
      <w:r>
        <w:rPr/>
        <w:t>d’expression</w:t>
      </w:r>
      <w:r>
        <w:rPr>
          <w:spacing w:val="11"/>
        </w:rPr>
        <w:t> </w:t>
      </w:r>
      <w:r>
        <w:rPr>
          <w:spacing w:val="1"/>
        </w:rPr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parfaite</w:t>
      </w:r>
      <w:r>
        <w:rPr>
          <w:spacing w:val="13"/>
        </w:rPr>
        <w:t> </w:t>
      </w:r>
      <w:r>
        <w:rPr>
          <w:spacing w:val="-1"/>
        </w:rPr>
        <w:t>fraternité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notre</w:t>
      </w:r>
      <w:r>
        <w:rPr>
          <w:spacing w:val="13"/>
        </w:rPr>
        <w:t> </w:t>
      </w:r>
      <w:r>
        <w:rPr/>
        <w:t>vocation</w:t>
      </w:r>
      <w:hyperlink w:history="true" w:anchor="_bookmark60">
        <w:r>
          <w:rPr>
            <w:position w:val="9"/>
            <w:sz w:val="13"/>
            <w:szCs w:val="13"/>
          </w:rPr>
          <w:t>61</w:t>
        </w:r>
      </w:hyperlink>
      <w:r>
        <w:rPr/>
        <w:t>.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69"/>
          <w:w w:val="99"/>
        </w:rPr>
        <w:t> </w:t>
      </w:r>
      <w:r>
        <w:rPr>
          <w:spacing w:val="-1"/>
        </w:rPr>
        <w:t>pauvreté</w:t>
      </w:r>
      <w:r>
        <w:rPr>
          <w:spacing w:val="2"/>
        </w:rPr>
        <w:t> </w:t>
      </w:r>
      <w:r>
        <w:rPr>
          <w:spacing w:val="-1"/>
        </w:rPr>
        <w:t>effective,</w:t>
      </w:r>
      <w:r>
        <w:rPr>
          <w:spacing w:val="4"/>
        </w:rPr>
        <w:t> </w:t>
      </w:r>
      <w:r>
        <w:rPr/>
        <w:t>en</w:t>
      </w:r>
      <w:r>
        <w:rPr>
          <w:spacing w:val="3"/>
        </w:rPr>
        <w:t> </w:t>
      </w:r>
      <w:r>
        <w:rPr>
          <w:spacing w:val="-1"/>
        </w:rPr>
        <w:t>mettant</w:t>
      </w:r>
      <w:r>
        <w:rPr>
          <w:spacing w:val="3"/>
        </w:rPr>
        <w:t> </w:t>
      </w:r>
      <w:r>
        <w:rPr/>
        <w:t>en</w:t>
      </w:r>
      <w:r>
        <w:rPr>
          <w:spacing w:val="2"/>
        </w:rPr>
        <w:t> </w:t>
      </w:r>
      <w:r>
        <w:rPr/>
        <w:t>commun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/>
        <w:t>biens,</w:t>
      </w:r>
      <w:r>
        <w:rPr>
          <w:spacing w:val="4"/>
        </w:rPr>
        <w:t> </w:t>
      </w:r>
      <w:r>
        <w:rPr>
          <w:spacing w:val="-1"/>
        </w:rPr>
        <w:t>témoigne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communion</w:t>
      </w:r>
      <w:r>
        <w:rPr>
          <w:spacing w:val="4"/>
        </w:rPr>
        <w:t> </w:t>
      </w:r>
      <w:r>
        <w:rPr>
          <w:spacing w:val="-1"/>
        </w:rPr>
        <w:t>spirituelle</w:t>
      </w:r>
      <w:r>
        <w:rPr>
          <w:spacing w:val="3"/>
        </w:rPr>
        <w:t> </w:t>
      </w:r>
      <w:r>
        <w:rPr>
          <w:spacing w:val="-1"/>
        </w:rPr>
        <w:t>qui</w:t>
      </w:r>
      <w:r>
        <w:rPr>
          <w:spacing w:val="2"/>
        </w:rPr>
        <w:t> </w:t>
      </w:r>
      <w:r>
        <w:rPr>
          <w:spacing w:val="-2"/>
        </w:rPr>
        <w:t>unit</w:t>
      </w:r>
      <w:r>
        <w:rPr>
          <w:spacing w:val="3"/>
        </w:rPr>
        <w:t> </w:t>
      </w:r>
      <w:r>
        <w:rPr/>
        <w:t>les</w:t>
      </w:r>
      <w:r>
        <w:rPr>
          <w:spacing w:val="4"/>
        </w:rPr>
        <w:t> </w:t>
      </w:r>
      <w:r>
        <w:rPr>
          <w:spacing w:val="-1"/>
        </w:rPr>
        <w:t>membres</w:t>
      </w:r>
      <w:r>
        <w:rPr>
          <w:spacing w:val="103"/>
          <w:w w:val="99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communauté</w:t>
      </w:r>
      <w:hyperlink w:history="true" w:anchor="_bookmark61">
        <w:r>
          <w:rPr>
            <w:position w:val="9"/>
            <w:sz w:val="13"/>
            <w:szCs w:val="13"/>
          </w:rPr>
          <w:t>62</w:t>
        </w:r>
      </w:hyperlink>
      <w:r>
        <w:rPr/>
        <w:t>.</w:t>
      </w:r>
      <w:r>
        <w:rPr>
          <w:spacing w:val="-4"/>
        </w:rPr>
        <w:t> </w:t>
      </w:r>
      <w:r>
        <w:rPr>
          <w:spacing w:val="-1"/>
        </w:rPr>
        <w:t>C’est</w:t>
      </w:r>
      <w:r>
        <w:rPr>
          <w:spacing w:val="-5"/>
        </w:rPr>
        <w:t> </w:t>
      </w:r>
      <w:r>
        <w:rPr/>
        <w:t>pourquoi</w:t>
      </w:r>
      <w:r>
        <w:rPr>
          <w:spacing w:val="-6"/>
        </w:rPr>
        <w:t> </w:t>
      </w:r>
      <w:r>
        <w:rPr>
          <w:spacing w:val="-1"/>
        </w:rPr>
        <w:t>notre</w:t>
      </w:r>
      <w:r>
        <w:rPr>
          <w:spacing w:val="-5"/>
        </w:rPr>
        <w:t> </w:t>
      </w:r>
      <w:r>
        <w:rPr>
          <w:spacing w:val="-1"/>
        </w:rPr>
        <w:t>pauvreté</w:t>
      </w:r>
      <w:r>
        <w:rPr>
          <w:spacing w:val="-5"/>
        </w:rPr>
        <w:t> </w:t>
      </w:r>
      <w:r>
        <w:rPr>
          <w:spacing w:val="-1"/>
        </w:rPr>
        <w:t>exclut</w:t>
      </w:r>
      <w:r>
        <w:rPr>
          <w:spacing w:val="-5"/>
        </w:rPr>
        <w:t> </w:t>
      </w:r>
      <w:r>
        <w:rPr/>
        <w:t>toute</w:t>
      </w:r>
      <w:r>
        <w:rPr>
          <w:spacing w:val="-5"/>
        </w:rPr>
        <w:t> </w:t>
      </w:r>
      <w:r>
        <w:rPr>
          <w:spacing w:val="-1"/>
        </w:rPr>
        <w:t>forme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pécule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d’appropriation</w:t>
      </w:r>
      <w:r>
        <w:rPr>
          <w:spacing w:val="-6"/>
        </w:rPr>
        <w:t> </w:t>
      </w:r>
      <w:r>
        <w:rPr>
          <w:spacing w:val="-1"/>
        </w:rPr>
        <w:t>privée</w:t>
      </w:r>
      <w:r>
        <w:rPr>
          <w:spacing w:val="5"/>
        </w:rPr>
        <w:t> </w:t>
      </w:r>
      <w:hyperlink w:history="true" w:anchor="_bookmark62">
        <w:r>
          <w:rPr>
            <w:position w:val="9"/>
            <w:sz w:val="13"/>
            <w:szCs w:val="13"/>
          </w:rPr>
          <w:t>63</w:t>
        </w:r>
      </w:hyperlink>
      <w:r>
        <w:rPr/>
        <w:t>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0" w:after="0"/>
        <w:ind w:left="395" w:right="118" w:firstLine="284"/>
        <w:jc w:val="both"/>
      </w:pP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communication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biens</w:t>
      </w:r>
      <w:r>
        <w:rPr>
          <w:spacing w:val="5"/>
        </w:rPr>
        <w:t> </w:t>
      </w:r>
      <w:r>
        <w:rPr/>
        <w:t>doit</w:t>
      </w:r>
      <w:r>
        <w:rPr>
          <w:spacing w:val="5"/>
        </w:rPr>
        <w:t> </w:t>
      </w:r>
      <w:r>
        <w:rPr>
          <w:spacing w:val="-1"/>
        </w:rPr>
        <w:t>se</w:t>
      </w:r>
      <w:r>
        <w:rPr>
          <w:spacing w:val="5"/>
        </w:rPr>
        <w:t> </w:t>
      </w:r>
      <w:r>
        <w:rPr>
          <w:spacing w:val="-1"/>
        </w:rPr>
        <w:t>pratiquer</w:t>
      </w:r>
      <w:r>
        <w:rPr>
          <w:spacing w:val="6"/>
        </w:rPr>
        <w:t> </w:t>
      </w:r>
      <w:r>
        <w:rPr>
          <w:spacing w:val="-1"/>
        </w:rPr>
        <w:t>avec</w:t>
      </w:r>
      <w:r>
        <w:rPr>
          <w:spacing w:val="6"/>
        </w:rPr>
        <w:t> </w:t>
      </w:r>
      <w:r>
        <w:rPr>
          <w:spacing w:val="-1"/>
        </w:rPr>
        <w:t>un</w:t>
      </w:r>
      <w:r>
        <w:rPr>
          <w:spacing w:val="3"/>
        </w:rPr>
        <w:t> </w:t>
      </w:r>
      <w:r>
        <w:rPr>
          <w:spacing w:val="-1"/>
        </w:rPr>
        <w:t>véritable</w:t>
      </w:r>
      <w:r>
        <w:rPr>
          <w:spacing w:val="6"/>
        </w:rPr>
        <w:t> </w:t>
      </w:r>
      <w:r>
        <w:rPr>
          <w:spacing w:val="-1"/>
        </w:rPr>
        <w:t>esprit</w:t>
      </w:r>
      <w:r>
        <w:rPr>
          <w:spacing w:val="5"/>
        </w:rPr>
        <w:t> </w:t>
      </w:r>
      <w:r>
        <w:rPr>
          <w:spacing w:val="-1"/>
        </w:rPr>
        <w:t>religieux</w:t>
      </w:r>
      <w:r>
        <w:rPr>
          <w:spacing w:val="3"/>
        </w:rPr>
        <w:t> </w:t>
      </w:r>
      <w:r>
        <w:rPr>
          <w:spacing w:val="-1"/>
        </w:rPr>
        <w:t>entre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/>
        <w:t>communautés</w:t>
      </w:r>
      <w:r>
        <w:rPr>
          <w:spacing w:val="4"/>
        </w:rPr>
        <w:t> </w:t>
      </w:r>
      <w:r>
        <w:rPr/>
        <w:t>et</w:t>
      </w:r>
      <w:r>
        <w:rPr>
          <w:spacing w:val="97"/>
          <w:w w:val="99"/>
        </w:rPr>
        <w:t> </w:t>
      </w:r>
      <w:r>
        <w:rPr>
          <w:spacing w:val="-1"/>
        </w:rPr>
        <w:t>organismes</w:t>
      </w:r>
      <w:r>
        <w:rPr>
          <w:spacing w:val="35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la</w:t>
      </w:r>
      <w:r>
        <w:rPr>
          <w:spacing w:val="40"/>
        </w:rPr>
        <w:t> </w:t>
      </w:r>
      <w:r>
        <w:rPr>
          <w:spacing w:val="-1"/>
        </w:rPr>
        <w:t>Congrégation</w:t>
      </w:r>
      <w:r>
        <w:rPr>
          <w:spacing w:val="-4"/>
        </w:rPr>
        <w:t> </w:t>
      </w:r>
      <w:r>
        <w:rPr/>
        <w:t>;</w:t>
      </w:r>
      <w:r>
        <w:rPr>
          <w:spacing w:val="37"/>
        </w:rPr>
        <w:t> </w:t>
      </w:r>
      <w:r>
        <w:rPr>
          <w:spacing w:val="-1"/>
        </w:rPr>
        <w:t>il</w:t>
      </w:r>
      <w:r>
        <w:rPr>
          <w:spacing w:val="39"/>
        </w:rPr>
        <w:t> </w:t>
      </w:r>
      <w:r>
        <w:rPr>
          <w:spacing w:val="-1"/>
        </w:rPr>
        <w:t>ne</w:t>
      </w:r>
      <w:r>
        <w:rPr>
          <w:spacing w:val="39"/>
        </w:rPr>
        <w:t> </w:t>
      </w:r>
      <w:r>
        <w:rPr>
          <w:spacing w:val="-1"/>
        </w:rPr>
        <w:t>faudrait</w:t>
      </w:r>
      <w:r>
        <w:rPr>
          <w:spacing w:val="37"/>
        </w:rPr>
        <w:t> </w:t>
      </w:r>
      <w:r>
        <w:rPr/>
        <w:t>pas</w:t>
      </w:r>
      <w:r>
        <w:rPr>
          <w:spacing w:val="39"/>
        </w:rPr>
        <w:t> </w:t>
      </w:r>
      <w:r>
        <w:rPr>
          <w:spacing w:val="-1"/>
        </w:rPr>
        <w:t>que</w:t>
      </w:r>
      <w:r>
        <w:rPr>
          <w:spacing w:val="37"/>
        </w:rPr>
        <w:t> </w:t>
      </w:r>
      <w:r>
        <w:rPr>
          <w:spacing w:val="-1"/>
        </w:rPr>
        <w:t>quelques-uns</w:t>
      </w:r>
      <w:r>
        <w:rPr>
          <w:spacing w:val="39"/>
        </w:rPr>
        <w:t> </w:t>
      </w:r>
      <w:r>
        <w:rPr>
          <w:spacing w:val="-1"/>
        </w:rPr>
        <w:t>se</w:t>
      </w:r>
      <w:r>
        <w:rPr>
          <w:spacing w:val="36"/>
        </w:rPr>
        <w:t> </w:t>
      </w:r>
      <w:r>
        <w:rPr>
          <w:spacing w:val="-1"/>
        </w:rPr>
        <w:t>trouvent</w:t>
      </w:r>
      <w:r>
        <w:rPr>
          <w:spacing w:val="37"/>
        </w:rPr>
        <w:t> </w:t>
      </w:r>
      <w:r>
        <w:rPr/>
        <w:t>dans</w:t>
      </w:r>
      <w:r>
        <w:rPr>
          <w:spacing w:val="39"/>
        </w:rPr>
        <w:t> </w:t>
      </w:r>
      <w:r>
        <w:rPr>
          <w:spacing w:val="-1"/>
        </w:rPr>
        <w:t>le</w:t>
      </w:r>
      <w:r>
        <w:rPr>
          <w:spacing w:val="37"/>
        </w:rPr>
        <w:t> </w:t>
      </w:r>
      <w:r>
        <w:rPr/>
        <w:t>besoin</w:t>
      </w:r>
      <w:r>
        <w:rPr>
          <w:spacing w:val="38"/>
        </w:rPr>
        <w:t> </w:t>
      </w:r>
      <w:r>
        <w:rPr>
          <w:spacing w:val="-1"/>
        </w:rPr>
        <w:t>tandis</w:t>
      </w:r>
      <w:r>
        <w:rPr>
          <w:spacing w:val="39"/>
        </w:rPr>
        <w:t> </w:t>
      </w:r>
      <w:r>
        <w:rPr>
          <w:spacing w:val="-1"/>
        </w:rPr>
        <w:t>que</w:t>
      </w:r>
      <w:r>
        <w:rPr>
          <w:spacing w:val="105"/>
          <w:w w:val="99"/>
        </w:rPr>
        <w:t> </w:t>
      </w:r>
      <w:r>
        <w:rPr>
          <w:spacing w:val="-1"/>
        </w:rPr>
        <w:t>d’autres</w:t>
      </w:r>
      <w:r>
        <w:rPr>
          <w:spacing w:val="-6"/>
        </w:rPr>
        <w:t> </w:t>
      </w:r>
      <w:r>
        <w:rPr>
          <w:spacing w:val="1"/>
        </w:rPr>
        <w:t>en</w:t>
      </w:r>
      <w:r>
        <w:rPr>
          <w:spacing w:val="-6"/>
        </w:rPr>
        <w:t> </w:t>
      </w:r>
      <w:r>
        <w:rPr>
          <w:spacing w:val="-1"/>
        </w:rPr>
        <w:t>aient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1"/>
        </w:rPr>
        <w:t>trop</w:t>
      </w:r>
      <w:hyperlink w:history="true" w:anchor="_bookmark63">
        <w:r>
          <w:rPr>
            <w:spacing w:val="1"/>
            <w:position w:val="9"/>
            <w:sz w:val="13"/>
            <w:szCs w:val="13"/>
          </w:rPr>
          <w:t>64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spacing w:line="230" w:lineRule="exact" w:before="118"/>
        <w:ind w:left="396" w:right="118"/>
        <w:jc w:val="both"/>
      </w:pPr>
      <w:r>
        <w:rPr/>
        <w:t>Il</w:t>
      </w:r>
      <w:r>
        <w:rPr>
          <w:spacing w:val="21"/>
        </w:rPr>
        <w:t> </w:t>
      </w:r>
      <w:r>
        <w:rPr>
          <w:spacing w:val="-1"/>
        </w:rPr>
        <w:t>importe</w:t>
      </w:r>
      <w:r>
        <w:rPr>
          <w:spacing w:val="23"/>
        </w:rPr>
        <w:t> </w:t>
      </w:r>
      <w:r>
        <w:rPr>
          <w:spacing w:val="-1"/>
        </w:rPr>
        <w:t>d’informer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Congrégation</w:t>
      </w:r>
      <w:r>
        <w:rPr>
          <w:spacing w:val="21"/>
        </w:rPr>
        <w:t> </w:t>
      </w:r>
      <w:r>
        <w:rPr/>
        <w:t>tout</w:t>
      </w:r>
      <w:r>
        <w:rPr>
          <w:spacing w:val="21"/>
        </w:rPr>
        <w:t> </w:t>
      </w:r>
      <w:r>
        <w:rPr>
          <w:spacing w:val="-1"/>
        </w:rPr>
        <w:t>entière</w:t>
      </w:r>
      <w:r>
        <w:rPr>
          <w:spacing w:val="23"/>
        </w:rPr>
        <w:t> </w:t>
      </w:r>
      <w:r>
        <w:rPr/>
        <w:t>des</w:t>
      </w:r>
      <w:r>
        <w:rPr>
          <w:spacing w:val="24"/>
        </w:rPr>
        <w:t> </w:t>
      </w:r>
      <w:r>
        <w:rPr/>
        <w:t>cas</w:t>
      </w:r>
      <w:r>
        <w:rPr>
          <w:spacing w:val="24"/>
        </w:rPr>
        <w:t> </w:t>
      </w:r>
      <w:r>
        <w:rPr/>
        <w:t>où</w:t>
      </w:r>
      <w:r>
        <w:rPr>
          <w:spacing w:val="24"/>
        </w:rPr>
        <w:t> </w:t>
      </w:r>
      <w:r>
        <w:rPr>
          <w:spacing w:val="-1"/>
        </w:rPr>
        <w:t>nos</w:t>
      </w:r>
      <w:r>
        <w:rPr>
          <w:spacing w:val="23"/>
        </w:rPr>
        <w:t> </w:t>
      </w:r>
      <w:r>
        <w:rPr>
          <w:spacing w:val="-1"/>
        </w:rPr>
        <w:t>frères</w:t>
      </w:r>
      <w:r>
        <w:rPr>
          <w:spacing w:val="24"/>
        </w:rPr>
        <w:t> </w:t>
      </w:r>
      <w:r>
        <w:rPr>
          <w:spacing w:val="-1"/>
        </w:rPr>
        <w:t>se</w:t>
      </w:r>
      <w:r>
        <w:rPr>
          <w:spacing w:val="25"/>
        </w:rPr>
        <w:t> </w:t>
      </w:r>
      <w:r>
        <w:rPr>
          <w:spacing w:val="-1"/>
        </w:rPr>
        <w:t>trouvent</w:t>
      </w:r>
      <w:r>
        <w:rPr>
          <w:spacing w:val="24"/>
        </w:rPr>
        <w:t> </w:t>
      </w:r>
      <w:r>
        <w:rPr>
          <w:spacing w:val="-1"/>
        </w:rPr>
        <w:t>spécialement</w:t>
      </w:r>
      <w:r>
        <w:rPr>
          <w:spacing w:val="21"/>
        </w:rPr>
        <w:t> </w:t>
      </w:r>
      <w:r>
        <w:rPr/>
        <w:t>dans</w:t>
      </w:r>
      <w:r>
        <w:rPr>
          <w:spacing w:val="24"/>
        </w:rPr>
        <w:t> </w:t>
      </w:r>
      <w:r>
        <w:rPr>
          <w:spacing w:val="-1"/>
        </w:rPr>
        <w:t>le</w:t>
      </w:r>
      <w:r>
        <w:rPr>
          <w:spacing w:val="113"/>
          <w:w w:val="99"/>
        </w:rPr>
        <w:t> </w:t>
      </w:r>
      <w:r>
        <w:rPr>
          <w:spacing w:val="-1"/>
        </w:rPr>
        <w:t>besoin,</w:t>
      </w:r>
      <w:r>
        <w:rPr>
          <w:spacing w:val="-5"/>
        </w:rPr>
        <w:t> </w:t>
      </w:r>
      <w:r>
        <w:rPr/>
        <w:t>ce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parfois</w:t>
      </w:r>
      <w:r>
        <w:rPr>
          <w:spacing w:val="-6"/>
        </w:rPr>
        <w:t> </w:t>
      </w:r>
      <w:r>
        <w:rPr>
          <w:spacing w:val="-1"/>
        </w:rPr>
        <w:t>peut</w:t>
      </w:r>
      <w:r>
        <w:rPr>
          <w:spacing w:val="-5"/>
        </w:rPr>
        <w:t> </w:t>
      </w:r>
      <w:r>
        <w:rPr>
          <w:spacing w:val="-1"/>
        </w:rPr>
        <w:t>toucher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régions</w:t>
      </w:r>
      <w:r>
        <w:rPr>
          <w:spacing w:val="-6"/>
        </w:rPr>
        <w:t> </w:t>
      </w:r>
      <w:r>
        <w:rPr/>
        <w:t>ou</w:t>
      </w:r>
      <w:r>
        <w:rPr>
          <w:spacing w:val="-6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Organismes</w:t>
      </w:r>
      <w:r>
        <w:rPr>
          <w:spacing w:val="-6"/>
        </w:rPr>
        <w:t> </w:t>
      </w:r>
      <w:r>
        <w:rPr/>
        <w:t>Majeurs</w:t>
      </w:r>
      <w:r>
        <w:rPr>
          <w:spacing w:val="-6"/>
        </w:rPr>
        <w:t> </w:t>
      </w:r>
      <w:r>
        <w:rPr/>
        <w:t>entiers</w:t>
      </w:r>
      <w:hyperlink w:history="true" w:anchor="_bookmark64">
        <w:r>
          <w:rPr>
            <w:position w:val="9"/>
            <w:sz w:val="13"/>
            <w:szCs w:val="13"/>
          </w:rPr>
          <w:t>65</w:t>
        </w:r>
      </w:hyperlink>
      <w:r>
        <w:rPr/>
        <w:t>.</w:t>
      </w:r>
      <w:r>
        <w:rPr/>
      </w:r>
    </w:p>
    <w:p>
      <w:pPr>
        <w:pStyle w:val="BodyText"/>
        <w:spacing w:line="230" w:lineRule="exact" w:before="120"/>
        <w:ind w:right="119"/>
        <w:jc w:val="both"/>
      </w:pPr>
      <w:r>
        <w:rPr>
          <w:spacing w:val="-1"/>
        </w:rPr>
        <w:t>Quand</w:t>
      </w:r>
      <w:r>
        <w:rPr>
          <w:spacing w:val="37"/>
        </w:rPr>
        <w:t> </w:t>
      </w:r>
      <w:r>
        <w:rPr>
          <w:spacing w:val="-1"/>
        </w:rPr>
        <w:t>elle</w:t>
      </w:r>
      <w:r>
        <w:rPr>
          <w:spacing w:val="36"/>
        </w:rPr>
        <w:t> </w:t>
      </w:r>
      <w:r>
        <w:rPr>
          <w:spacing w:val="-1"/>
        </w:rPr>
        <w:t>le</w:t>
      </w:r>
      <w:r>
        <w:rPr>
          <w:spacing w:val="34"/>
        </w:rPr>
        <w:t> </w:t>
      </w:r>
      <w:r>
        <w:rPr>
          <w:spacing w:val="-1"/>
        </w:rPr>
        <w:t>juge</w:t>
      </w:r>
      <w:r>
        <w:rPr>
          <w:spacing w:val="36"/>
        </w:rPr>
        <w:t> </w:t>
      </w:r>
      <w:r>
        <w:rPr>
          <w:spacing w:val="-1"/>
        </w:rPr>
        <w:t>opportun,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>
          <w:spacing w:val="-1"/>
        </w:rPr>
        <w:t>Communauté</w:t>
      </w:r>
      <w:r>
        <w:rPr>
          <w:spacing w:val="36"/>
        </w:rPr>
        <w:t> </w:t>
      </w:r>
      <w:r>
        <w:rPr>
          <w:spacing w:val="-1"/>
        </w:rPr>
        <w:t>peut</w:t>
      </w:r>
      <w:r>
        <w:rPr>
          <w:spacing w:val="36"/>
        </w:rPr>
        <w:t> </w:t>
      </w:r>
      <w:r>
        <w:rPr>
          <w:spacing w:val="-1"/>
        </w:rPr>
        <w:t>élargir</w:t>
      </w:r>
      <w:r>
        <w:rPr>
          <w:spacing w:val="37"/>
        </w:rPr>
        <w:t> </w:t>
      </w:r>
      <w:r>
        <w:rPr>
          <w:spacing w:val="-1"/>
        </w:rPr>
        <w:t>cette</w:t>
      </w:r>
      <w:r>
        <w:rPr>
          <w:spacing w:val="36"/>
        </w:rPr>
        <w:t> </w:t>
      </w:r>
      <w:r>
        <w:rPr>
          <w:spacing w:val="-1"/>
        </w:rPr>
        <w:t>communication</w:t>
      </w:r>
      <w:r>
        <w:rPr>
          <w:spacing w:val="35"/>
        </w:rPr>
        <w:t> </w:t>
      </w:r>
      <w:r>
        <w:rPr/>
        <w:t>à</w:t>
      </w:r>
      <w:r>
        <w:rPr>
          <w:spacing w:val="37"/>
        </w:rPr>
        <w:t> </w:t>
      </w:r>
      <w:r>
        <w:rPr>
          <w:spacing w:val="-1"/>
        </w:rPr>
        <w:t>d’autres</w:t>
      </w:r>
      <w:r>
        <w:rPr>
          <w:spacing w:val="35"/>
        </w:rPr>
        <w:t> </w:t>
      </w:r>
      <w:r>
        <w:rPr>
          <w:spacing w:val="-1"/>
        </w:rPr>
        <w:t>personnes</w:t>
      </w:r>
      <w:r>
        <w:rPr>
          <w:spacing w:val="35"/>
        </w:rPr>
        <w:t> </w:t>
      </w:r>
      <w:r>
        <w:rPr/>
        <w:t>ou</w:t>
      </w:r>
      <w:r>
        <w:rPr>
          <w:spacing w:val="113"/>
          <w:w w:val="99"/>
        </w:rPr>
        <w:t> </w:t>
      </w:r>
      <w:r>
        <w:rPr>
          <w:spacing w:val="-1"/>
        </w:rPr>
        <w:t>institutions</w:t>
      </w:r>
      <w:r>
        <w:rPr>
          <w:spacing w:val="-7"/>
        </w:rPr>
        <w:t> </w:t>
      </w:r>
      <w:r>
        <w:rPr/>
        <w:t>étrangères</w:t>
      </w:r>
      <w:r>
        <w:rPr>
          <w:spacing w:val="-7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Congrégation,</w:t>
      </w:r>
      <w:r>
        <w:rPr>
          <w:spacing w:val="-5"/>
        </w:rPr>
        <w:t> </w:t>
      </w:r>
      <w:r>
        <w:rPr>
          <w:spacing w:val="1"/>
        </w:rPr>
        <w:t>en</w:t>
      </w:r>
      <w:r>
        <w:rPr>
          <w:spacing w:val="-6"/>
        </w:rPr>
        <w:t> </w:t>
      </w:r>
      <w:r>
        <w:rPr>
          <w:spacing w:val="-1"/>
        </w:rPr>
        <w:t>prêtant</w:t>
      </w:r>
      <w:r>
        <w:rPr>
          <w:spacing w:val="-4"/>
        </w:rPr>
        <w:t> </w:t>
      </w:r>
      <w:r>
        <w:rPr>
          <w:spacing w:val="-1"/>
        </w:rPr>
        <w:t>même</w:t>
      </w:r>
      <w:r>
        <w:rPr>
          <w:spacing w:val="-3"/>
        </w:rPr>
        <w:t> </w:t>
      </w:r>
      <w:r>
        <w:rPr/>
        <w:t>nos</w:t>
      </w:r>
      <w:r>
        <w:rPr>
          <w:spacing w:val="-7"/>
        </w:rPr>
        <w:t> </w:t>
      </w:r>
      <w:r>
        <w:rPr>
          <w:spacing w:val="-1"/>
        </w:rPr>
        <w:t>bâtiments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1"/>
        </w:rPr>
        <w:t>locaux</w:t>
      </w:r>
      <w:hyperlink w:history="true" w:anchor="_bookmark65">
        <w:r>
          <w:rPr>
            <w:spacing w:val="1"/>
            <w:position w:val="9"/>
            <w:sz w:val="13"/>
            <w:szCs w:val="13"/>
          </w:rPr>
          <w:t>66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spacing w:line="230" w:lineRule="exact" w:before="120"/>
        <w:ind w:left="396" w:right="119"/>
        <w:jc w:val="both"/>
      </w:pPr>
      <w:r>
        <w:rPr/>
        <w:t>À</w:t>
      </w:r>
      <w:r>
        <w:rPr>
          <w:spacing w:val="27"/>
        </w:rPr>
        <w:t> </w:t>
      </w:r>
      <w:r>
        <w:rPr/>
        <w:t>plus</w:t>
      </w:r>
      <w:r>
        <w:rPr>
          <w:spacing w:val="31"/>
        </w:rPr>
        <w:t> </w:t>
      </w:r>
      <w:r>
        <w:rPr>
          <w:spacing w:val="-1"/>
        </w:rPr>
        <w:t>forte</w:t>
      </w:r>
      <w:r>
        <w:rPr>
          <w:spacing w:val="30"/>
        </w:rPr>
        <w:t> </w:t>
      </w:r>
      <w:r>
        <w:rPr>
          <w:spacing w:val="-1"/>
        </w:rPr>
        <w:t>raison,</w:t>
      </w:r>
      <w:r>
        <w:rPr>
          <w:spacing w:val="30"/>
        </w:rPr>
        <w:t> </w:t>
      </w:r>
      <w:r>
        <w:rPr/>
        <w:t>on</w:t>
      </w:r>
      <w:r>
        <w:rPr>
          <w:spacing w:val="28"/>
        </w:rPr>
        <w:t> </w:t>
      </w:r>
      <w:r>
        <w:rPr/>
        <w:t>doit</w:t>
      </w:r>
      <w:r>
        <w:rPr>
          <w:spacing w:val="29"/>
        </w:rPr>
        <w:t> </w:t>
      </w:r>
      <w:r>
        <w:rPr>
          <w:spacing w:val="-1"/>
        </w:rPr>
        <w:t>agir</w:t>
      </w:r>
      <w:r>
        <w:rPr>
          <w:spacing w:val="30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même</w:t>
      </w:r>
      <w:r>
        <w:rPr>
          <w:spacing w:val="30"/>
        </w:rPr>
        <w:t> </w:t>
      </w:r>
      <w:r>
        <w:rPr/>
        <w:t>en</w:t>
      </w:r>
      <w:r>
        <w:rPr>
          <w:spacing w:val="28"/>
        </w:rPr>
        <w:t> </w:t>
      </w:r>
      <w:r>
        <w:rPr/>
        <w:t>cas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calamités</w:t>
      </w:r>
      <w:r>
        <w:rPr>
          <w:spacing w:val="29"/>
        </w:rPr>
        <w:t> </w:t>
      </w:r>
      <w:r>
        <w:rPr>
          <w:spacing w:val="-1"/>
        </w:rPr>
        <w:t>publiques.</w:t>
      </w:r>
      <w:r>
        <w:rPr>
          <w:spacing w:val="30"/>
        </w:rPr>
        <w:t> </w:t>
      </w:r>
      <w:r>
        <w:rPr>
          <w:spacing w:val="-1"/>
        </w:rPr>
        <w:t>L’hospitalité</w:t>
      </w:r>
      <w:r>
        <w:rPr>
          <w:spacing w:val="32"/>
        </w:rPr>
        <w:t> </w:t>
      </w:r>
      <w:r>
        <w:rPr/>
        <w:t>et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compassion</w:t>
      </w:r>
      <w:r>
        <w:rPr>
          <w:spacing w:val="91"/>
          <w:w w:val="99"/>
        </w:rPr>
        <w:t> </w:t>
      </w:r>
      <w:r>
        <w:rPr>
          <w:spacing w:val="-1"/>
        </w:rPr>
        <w:t>doivent</w:t>
      </w:r>
      <w:r>
        <w:rPr>
          <w:spacing w:val="-5"/>
        </w:rPr>
        <w:t> </w:t>
      </w:r>
      <w:r>
        <w:rPr>
          <w:spacing w:val="-1"/>
        </w:rPr>
        <w:t>faire</w:t>
      </w:r>
      <w:r>
        <w:rPr>
          <w:spacing w:val="-6"/>
        </w:rPr>
        <w:t> </w:t>
      </w:r>
      <w:r>
        <w:rPr/>
        <w:t>partie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notre</w:t>
      </w:r>
      <w:r>
        <w:rPr>
          <w:spacing w:val="-6"/>
        </w:rPr>
        <w:t> </w:t>
      </w:r>
      <w:r>
        <w:rPr>
          <w:spacing w:val="-1"/>
        </w:rPr>
        <w:t>pauvreté</w:t>
      </w:r>
      <w:r>
        <w:rPr>
          <w:spacing w:val="-6"/>
        </w:rPr>
        <w:t> </w:t>
      </w:r>
      <w:r>
        <w:rPr>
          <w:spacing w:val="1"/>
        </w:rPr>
        <w:t>partagée</w:t>
      </w:r>
      <w:hyperlink w:history="true" w:anchor="_bookmark66">
        <w:r>
          <w:rPr>
            <w:spacing w:val="1"/>
            <w:position w:val="9"/>
            <w:sz w:val="13"/>
            <w:szCs w:val="13"/>
          </w:rPr>
          <w:t>67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0" w:after="0"/>
        <w:ind w:left="395" w:right="119" w:firstLine="284"/>
        <w:jc w:val="both"/>
      </w:pP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Congrégation</w:t>
      </w:r>
      <w:r>
        <w:rPr>
          <w:spacing w:val="10"/>
        </w:rPr>
        <w:t> </w:t>
      </w:r>
      <w:r>
        <w:rPr>
          <w:spacing w:val="-1"/>
        </w:rPr>
        <w:t>peut</w:t>
      </w:r>
      <w:r>
        <w:rPr>
          <w:spacing w:val="14"/>
        </w:rPr>
        <w:t> </w:t>
      </w:r>
      <w:r>
        <w:rPr/>
        <w:t>et</w:t>
      </w:r>
      <w:r>
        <w:rPr>
          <w:spacing w:val="11"/>
        </w:rPr>
        <w:t> </w:t>
      </w:r>
      <w:r>
        <w:rPr/>
        <w:t>doit</w:t>
      </w:r>
      <w:r>
        <w:rPr>
          <w:spacing w:val="14"/>
        </w:rPr>
        <w:t> </w:t>
      </w:r>
      <w:r>
        <w:rPr>
          <w:spacing w:val="-1"/>
        </w:rPr>
        <w:t>réaliser</w:t>
      </w:r>
      <w:r>
        <w:rPr>
          <w:spacing w:val="12"/>
        </w:rPr>
        <w:t> </w:t>
      </w:r>
      <w:r>
        <w:rPr/>
        <w:t>son</w:t>
      </w:r>
      <w:r>
        <w:rPr>
          <w:spacing w:val="10"/>
        </w:rPr>
        <w:t> </w:t>
      </w:r>
      <w:r>
        <w:rPr/>
        <w:t>apostolat</w:t>
      </w:r>
      <w:r>
        <w:rPr>
          <w:spacing w:val="11"/>
        </w:rPr>
        <w:t> </w:t>
      </w:r>
      <w:r>
        <w:rPr>
          <w:spacing w:val="1"/>
        </w:rPr>
        <w:t>en</w:t>
      </w:r>
      <w:r>
        <w:rPr>
          <w:spacing w:val="10"/>
        </w:rPr>
        <w:t> </w:t>
      </w:r>
      <w:r>
        <w:rPr/>
        <w:t>employant</w:t>
      </w:r>
      <w:r>
        <w:rPr>
          <w:spacing w:val="11"/>
        </w:rPr>
        <w:t> </w:t>
      </w:r>
      <w:r>
        <w:rPr/>
        <w:t>les</w:t>
      </w:r>
      <w:r>
        <w:rPr>
          <w:spacing w:val="13"/>
        </w:rPr>
        <w:t> </w:t>
      </w:r>
      <w:r>
        <w:rPr>
          <w:spacing w:val="-1"/>
        </w:rPr>
        <w:t>moyens</w:t>
      </w:r>
      <w:r>
        <w:rPr>
          <w:spacing w:val="13"/>
        </w:rPr>
        <w:t> </w:t>
      </w:r>
      <w:r>
        <w:rPr>
          <w:spacing w:val="-1"/>
        </w:rPr>
        <w:t>économiques</w:t>
      </w:r>
      <w:r>
        <w:rPr>
          <w:spacing w:val="14"/>
        </w:rPr>
        <w:t> </w:t>
      </w:r>
      <w:r>
        <w:rPr>
          <w:spacing w:val="-1"/>
        </w:rPr>
        <w:t>nécessaires,</w:t>
      </w:r>
      <w:r>
        <w:rPr>
          <w:spacing w:val="85"/>
          <w:w w:val="99"/>
        </w:rPr>
        <w:t> </w:t>
      </w:r>
      <w:r>
        <w:rPr>
          <w:spacing w:val="-1"/>
        </w:rPr>
        <w:t>mais</w:t>
      </w:r>
      <w:r>
        <w:rPr>
          <w:spacing w:val="1"/>
        </w:rPr>
        <w:t> </w:t>
      </w:r>
      <w:r>
        <w:rPr/>
        <w:t>sans</w:t>
      </w:r>
      <w:r>
        <w:rPr>
          <w:spacing w:val="1"/>
        </w:rPr>
        <w:t> </w:t>
      </w:r>
      <w:r>
        <w:rPr>
          <w:spacing w:val="-1"/>
        </w:rPr>
        <w:t>s’engager</w:t>
      </w:r>
      <w:r>
        <w:rPr>
          <w:spacing w:val="4"/>
        </w:rPr>
        <w:t> </w:t>
      </w:r>
      <w:r>
        <w:rPr/>
        <w:t>dans</w:t>
      </w:r>
      <w:r>
        <w:rPr>
          <w:spacing w:val="1"/>
        </w:rPr>
        <w:t> </w:t>
      </w:r>
      <w:r>
        <w:rPr/>
        <w:t>des</w:t>
      </w:r>
      <w:r>
        <w:rPr>
          <w:spacing w:val="1"/>
        </w:rPr>
        <w:t> </w:t>
      </w:r>
      <w:r>
        <w:rPr>
          <w:spacing w:val="-1"/>
        </w:rPr>
        <w:t>entreprises</w:t>
      </w:r>
      <w:r>
        <w:rPr>
          <w:spacing w:val="2"/>
        </w:rPr>
        <w:t> </w:t>
      </w:r>
      <w:r>
        <w:rPr>
          <w:spacing w:val="-1"/>
        </w:rPr>
        <w:t>économiques</w:t>
      </w:r>
      <w:r>
        <w:rPr>
          <w:spacing w:val="1"/>
        </w:rPr>
        <w:t> </w:t>
      </w:r>
      <w:r>
        <w:rPr/>
        <w:t>qui</w:t>
      </w:r>
      <w:r>
        <w:rPr>
          <w:spacing w:val="2"/>
        </w:rPr>
        <w:t> </w:t>
      </w:r>
      <w:r>
        <w:rPr>
          <w:spacing w:val="-1"/>
        </w:rPr>
        <w:t>pourraient</w:t>
      </w:r>
      <w:r>
        <w:rPr>
          <w:spacing w:val="3"/>
        </w:rPr>
        <w:t> </w:t>
      </w:r>
      <w:r>
        <w:rPr/>
        <w:t>nous</w:t>
      </w:r>
      <w:r>
        <w:rPr>
          <w:spacing w:val="1"/>
        </w:rPr>
        <w:t> </w:t>
      </w:r>
      <w:r>
        <w:rPr>
          <w:spacing w:val="-1"/>
        </w:rPr>
        <w:t>dévier</w:t>
      </w:r>
      <w:r>
        <w:rPr>
          <w:spacing w:val="3"/>
        </w:rPr>
        <w:t> </w:t>
      </w:r>
      <w:r>
        <w:rPr/>
        <w:t>des</w:t>
      </w:r>
      <w:r>
        <w:rPr>
          <w:spacing w:val="2"/>
        </w:rPr>
        <w:t> </w:t>
      </w:r>
      <w:r>
        <w:rPr/>
        <w:t>vrais</w:t>
      </w:r>
      <w:r>
        <w:rPr>
          <w:spacing w:val="1"/>
        </w:rPr>
        <w:t> </w:t>
      </w:r>
      <w:r>
        <w:rPr>
          <w:spacing w:val="-1"/>
        </w:rPr>
        <w:t>intérêts</w:t>
      </w:r>
      <w:r>
        <w:rPr>
          <w:spacing w:val="1"/>
        </w:rPr>
        <w:t> </w:t>
      </w:r>
      <w:r>
        <w:rPr/>
        <w:t>du</w:t>
      </w:r>
      <w:r>
        <w:rPr>
          <w:spacing w:val="4"/>
        </w:rPr>
        <w:t> </w:t>
      </w:r>
      <w:r>
        <w:rPr>
          <w:spacing w:val="-1"/>
        </w:rPr>
        <w:t>Royaume</w:t>
      </w:r>
      <w:r>
        <w:rPr>
          <w:spacing w:val="99"/>
          <w:w w:val="99"/>
        </w:rPr>
        <w:t> </w:t>
      </w:r>
      <w:r>
        <w:rPr/>
        <w:t>du</w:t>
      </w:r>
      <w:r>
        <w:rPr>
          <w:spacing w:val="-10"/>
        </w:rPr>
        <w:t> </w:t>
      </w:r>
      <w:r>
        <w:rPr/>
        <w:t>Christ</w:t>
      </w:r>
      <w:hyperlink w:history="true" w:anchor="_bookmark67">
        <w:r>
          <w:rPr>
            <w:position w:val="9"/>
            <w:sz w:val="13"/>
            <w:szCs w:val="13"/>
          </w:rPr>
          <w:t>68</w:t>
        </w:r>
      </w:hyperlink>
      <w:r>
        <w:rPr/>
        <w:t>.</w:t>
      </w:r>
      <w:r>
        <w:rPr/>
      </w:r>
    </w:p>
    <w:p>
      <w:pPr>
        <w:pStyle w:val="BodyText"/>
        <w:spacing w:line="230" w:lineRule="exact" w:before="98"/>
        <w:ind w:right="118"/>
        <w:jc w:val="both"/>
      </w:pPr>
      <w:r>
        <w:rPr/>
        <w:t>Il</w:t>
      </w:r>
      <w:r>
        <w:rPr>
          <w:spacing w:val="11"/>
        </w:rPr>
        <w:t> </w:t>
      </w:r>
      <w:r>
        <w:rPr>
          <w:spacing w:val="-1"/>
        </w:rPr>
        <w:t>est</w:t>
      </w:r>
      <w:r>
        <w:rPr>
          <w:spacing w:val="11"/>
        </w:rPr>
        <w:t> </w:t>
      </w:r>
      <w:r>
        <w:rPr>
          <w:spacing w:val="-1"/>
        </w:rPr>
        <w:t>recommandé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réviser</w:t>
      </w:r>
      <w:r>
        <w:rPr>
          <w:spacing w:val="15"/>
        </w:rPr>
        <w:t> </w:t>
      </w:r>
      <w:r>
        <w:rPr>
          <w:spacing w:val="-1"/>
        </w:rPr>
        <w:t>périodiquement</w:t>
      </w:r>
      <w:r>
        <w:rPr>
          <w:spacing w:val="14"/>
        </w:rPr>
        <w:t> </w:t>
      </w:r>
      <w:r>
        <w:rPr>
          <w:spacing w:val="-1"/>
        </w:rPr>
        <w:t>nos</w:t>
      </w:r>
      <w:r>
        <w:rPr>
          <w:spacing w:val="12"/>
        </w:rPr>
        <w:t> </w:t>
      </w:r>
      <w:r>
        <w:rPr/>
        <w:t>œuvres</w:t>
      </w:r>
      <w:r>
        <w:rPr>
          <w:spacing w:val="11"/>
        </w:rPr>
        <w:t> </w:t>
      </w:r>
      <w:r>
        <w:rPr>
          <w:spacing w:val="1"/>
        </w:rPr>
        <w:t>et</w:t>
      </w:r>
      <w:r>
        <w:rPr>
          <w:spacing w:val="11"/>
        </w:rPr>
        <w:t> </w:t>
      </w:r>
      <w:r>
        <w:rPr>
          <w:spacing w:val="-1"/>
        </w:rPr>
        <w:t>entreprises</w:t>
      </w:r>
      <w:r>
        <w:rPr>
          <w:spacing w:val="11"/>
        </w:rPr>
        <w:t> </w:t>
      </w:r>
      <w:r>
        <w:rPr>
          <w:spacing w:val="1"/>
        </w:rPr>
        <w:t>et</w:t>
      </w:r>
      <w:r>
        <w:rPr>
          <w:spacing w:val="11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supprimer</w:t>
      </w:r>
      <w:r>
        <w:rPr>
          <w:spacing w:val="15"/>
        </w:rPr>
        <w:t> </w:t>
      </w:r>
      <w:r>
        <w:rPr>
          <w:spacing w:val="-1"/>
        </w:rPr>
        <w:t>prudemment</w:t>
      </w:r>
      <w:r>
        <w:rPr>
          <w:spacing w:val="11"/>
        </w:rPr>
        <w:t> </w:t>
      </w:r>
      <w:r>
        <w:rPr/>
        <w:t>celles</w:t>
      </w:r>
      <w:r>
        <w:rPr>
          <w:spacing w:val="105"/>
          <w:w w:val="99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ne</w:t>
      </w:r>
      <w:r>
        <w:rPr>
          <w:spacing w:val="-5"/>
        </w:rPr>
        <w:t> </w:t>
      </w:r>
      <w:r>
        <w:rPr>
          <w:spacing w:val="-1"/>
        </w:rPr>
        <w:t>soient</w:t>
      </w:r>
      <w:r>
        <w:rPr>
          <w:spacing w:val="-5"/>
        </w:rPr>
        <w:t> </w:t>
      </w:r>
      <w:r>
        <w:rPr/>
        <w:t>pas</w:t>
      </w:r>
      <w:r>
        <w:rPr>
          <w:spacing w:val="-6"/>
        </w:rPr>
        <w:t> </w:t>
      </w:r>
      <w:r>
        <w:rPr/>
        <w:t>conformes</w:t>
      </w:r>
      <w:r>
        <w:rPr>
          <w:spacing w:val="-6"/>
        </w:rPr>
        <w:t> </w:t>
      </w:r>
      <w:r>
        <w:rPr/>
        <w:t>aux</w:t>
      </w:r>
      <w:r>
        <w:rPr>
          <w:spacing w:val="-5"/>
        </w:rPr>
        <w:t> </w:t>
      </w:r>
      <w:r>
        <w:rPr>
          <w:spacing w:val="-1"/>
        </w:rPr>
        <w:t>critères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pauvreté</w:t>
      </w:r>
      <w:r>
        <w:rPr>
          <w:spacing w:val="-5"/>
        </w:rPr>
        <w:t> </w:t>
      </w:r>
      <w:r>
        <w:rPr>
          <w:spacing w:val="-1"/>
        </w:rPr>
        <w:t>hérités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notre</w:t>
      </w:r>
      <w:r>
        <w:rPr>
          <w:spacing w:val="-4"/>
        </w:rPr>
        <w:t> </w:t>
      </w:r>
      <w:r>
        <w:rPr/>
        <w:t>Père</w:t>
      </w:r>
      <w:r>
        <w:rPr>
          <w:spacing w:val="-7"/>
        </w:rPr>
        <w:t> </w:t>
      </w:r>
      <w:r>
        <w:rPr/>
        <w:t>Fondateur</w:t>
      </w:r>
      <w:hyperlink w:history="true" w:anchor="_bookmark68">
        <w:r>
          <w:rPr>
            <w:position w:val="9"/>
            <w:sz w:val="13"/>
          </w:rPr>
          <w:t>69</w:t>
        </w:r>
      </w:hyperlink>
      <w:r>
        <w:rPr/>
        <w:t>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0" w:after="0"/>
        <w:ind w:left="396" w:right="118" w:firstLine="283"/>
        <w:jc w:val="both"/>
      </w:pPr>
      <w:r>
        <w:rPr>
          <w:spacing w:val="-1"/>
        </w:rPr>
        <w:t>Dans</w:t>
      </w:r>
      <w:r>
        <w:rPr>
          <w:spacing w:val="35"/>
        </w:rPr>
        <w:t> </w:t>
      </w:r>
      <w:r>
        <w:rPr>
          <w:spacing w:val="-1"/>
        </w:rPr>
        <w:t>le</w:t>
      </w:r>
      <w:r>
        <w:rPr>
          <w:spacing w:val="34"/>
        </w:rPr>
        <w:t> </w:t>
      </w:r>
      <w:r>
        <w:rPr/>
        <w:t>budget</w:t>
      </w:r>
      <w:r>
        <w:rPr>
          <w:spacing w:val="34"/>
        </w:rPr>
        <w:t> </w:t>
      </w:r>
      <w:r>
        <w:rPr>
          <w:spacing w:val="-1"/>
        </w:rPr>
        <w:t>administratif</w:t>
      </w:r>
      <w:r>
        <w:rPr>
          <w:spacing w:val="35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-1"/>
        </w:rPr>
        <w:t>nos</w:t>
      </w:r>
      <w:r>
        <w:rPr>
          <w:spacing w:val="35"/>
        </w:rPr>
        <w:t> </w:t>
      </w:r>
      <w:r>
        <w:rPr>
          <w:spacing w:val="-1"/>
        </w:rPr>
        <w:t>communautés,</w:t>
      </w:r>
      <w:r>
        <w:rPr>
          <w:spacing w:val="37"/>
        </w:rPr>
        <w:t> </w:t>
      </w:r>
      <w:r>
        <w:rPr/>
        <w:t>on</w:t>
      </w:r>
      <w:r>
        <w:rPr>
          <w:spacing w:val="33"/>
        </w:rPr>
        <w:t> </w:t>
      </w:r>
      <w:r>
        <w:rPr>
          <w:spacing w:val="-1"/>
        </w:rPr>
        <w:t>affectera</w:t>
      </w:r>
      <w:r>
        <w:rPr>
          <w:spacing w:val="37"/>
        </w:rPr>
        <w:t> </w:t>
      </w:r>
      <w:r>
        <w:rPr>
          <w:spacing w:val="-1"/>
        </w:rPr>
        <w:t>avec</w:t>
      </w:r>
      <w:r>
        <w:rPr>
          <w:spacing w:val="36"/>
        </w:rPr>
        <w:t> </w:t>
      </w:r>
      <w:r>
        <w:rPr>
          <w:spacing w:val="-1"/>
        </w:rPr>
        <w:t>générosité</w:t>
      </w:r>
      <w:r>
        <w:rPr>
          <w:spacing w:val="34"/>
        </w:rPr>
        <w:t> </w:t>
      </w:r>
      <w:r>
        <w:rPr>
          <w:spacing w:val="-1"/>
        </w:rPr>
        <w:t>une</w:t>
      </w:r>
      <w:r>
        <w:rPr>
          <w:spacing w:val="34"/>
        </w:rPr>
        <w:t> </w:t>
      </w:r>
      <w:r>
        <w:rPr>
          <w:spacing w:val="-1"/>
        </w:rPr>
        <w:t>quantité</w:t>
      </w:r>
      <w:r>
        <w:rPr>
          <w:spacing w:val="111"/>
          <w:w w:val="99"/>
        </w:rPr>
        <w:t> </w:t>
      </w:r>
      <w:r>
        <w:rPr>
          <w:spacing w:val="-1"/>
        </w:rPr>
        <w:t>proportionnée</w:t>
      </w:r>
      <w:r>
        <w:rPr>
          <w:spacing w:val="-5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venir</w:t>
      </w:r>
      <w:r>
        <w:rPr>
          <w:spacing w:val="-3"/>
        </w:rPr>
        <w:t> </w:t>
      </w:r>
      <w:r>
        <w:rPr>
          <w:spacing w:val="1"/>
        </w:rPr>
        <w:t>en</w:t>
      </w:r>
      <w:r>
        <w:rPr>
          <w:spacing w:val="-5"/>
        </w:rPr>
        <w:t> </w:t>
      </w:r>
      <w:r>
        <w:rPr/>
        <w:t>aide</w:t>
      </w:r>
      <w:r>
        <w:rPr>
          <w:spacing w:val="-5"/>
        </w:rPr>
        <w:t> </w:t>
      </w:r>
      <w:r>
        <w:rPr>
          <w:spacing w:val="-1"/>
        </w:rPr>
        <w:t>aux</w:t>
      </w:r>
      <w:r>
        <w:rPr>
          <w:spacing w:val="-5"/>
        </w:rPr>
        <w:t> </w:t>
      </w:r>
      <w:r>
        <w:rPr/>
        <w:t>besoins</w:t>
      </w:r>
      <w:r>
        <w:rPr>
          <w:spacing w:val="-6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pauvres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-2"/>
        </w:rPr>
        <w:t> </w:t>
      </w:r>
      <w:r>
        <w:rPr>
          <w:spacing w:val="1"/>
        </w:rPr>
        <w:t>588)</w:t>
      </w:r>
      <w:hyperlink w:history="true" w:anchor="_bookmark69">
        <w:r>
          <w:rPr>
            <w:spacing w:val="1"/>
            <w:position w:val="9"/>
            <w:sz w:val="13"/>
          </w:rPr>
          <w:t>70</w:t>
        </w:r>
      </w:hyperlink>
      <w:r>
        <w:rPr>
          <w:spacing w:val="1"/>
        </w:rPr>
        <w:t>,</w:t>
      </w:r>
      <w:r>
        <w:rPr>
          <w:spacing w:val="42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appuyer</w:t>
      </w:r>
      <w:r>
        <w:rPr>
          <w:spacing w:val="-3"/>
        </w:rPr>
        <w:t> </w:t>
      </w:r>
      <w:r>
        <w:rPr/>
        <w:t>des</w:t>
      </w:r>
      <w:r>
        <w:rPr>
          <w:spacing w:val="-6"/>
        </w:rPr>
        <w:t> </w:t>
      </w:r>
      <w:r>
        <w:rPr/>
        <w:t>projets</w:t>
      </w:r>
      <w:r>
        <w:rPr>
          <w:spacing w:val="-7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favorisent</w:t>
      </w:r>
      <w:hyperlink w:history="true" w:anchor="_bookmark70">
        <w:r>
          <w:rPr>
            <w:position w:val="9"/>
            <w:sz w:val="13"/>
          </w:rPr>
          <w:t>71</w:t>
        </w:r>
      </w:hyperlink>
      <w:r>
        <w:rPr/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0" w:after="0"/>
        <w:ind w:left="396" w:right="117" w:firstLine="283"/>
        <w:jc w:val="both"/>
      </w:pPr>
      <w:r>
        <w:rPr>
          <w:spacing w:val="-1"/>
        </w:rPr>
        <w:t>Les</w:t>
      </w:r>
      <w:r>
        <w:rPr>
          <w:spacing w:val="23"/>
        </w:rPr>
        <w:t> </w:t>
      </w:r>
      <w:r>
        <w:rPr>
          <w:spacing w:val="-1"/>
        </w:rPr>
        <w:t>supérieurs</w:t>
      </w:r>
      <w:r>
        <w:rPr>
          <w:spacing w:val="23"/>
        </w:rPr>
        <w:t> </w:t>
      </w:r>
      <w:r>
        <w:rPr>
          <w:spacing w:val="-1"/>
        </w:rPr>
        <w:t>veilleront</w:t>
      </w:r>
      <w:r>
        <w:rPr>
          <w:spacing w:val="25"/>
        </w:rPr>
        <w:t> </w:t>
      </w:r>
      <w:r>
        <w:rPr/>
        <w:t>à</w:t>
      </w:r>
      <w:r>
        <w:rPr>
          <w:spacing w:val="24"/>
        </w:rPr>
        <w:t> </w:t>
      </w:r>
      <w:r>
        <w:rPr/>
        <w:t>ce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>
          <w:spacing w:val="-1"/>
        </w:rPr>
        <w:t>tous</w:t>
      </w:r>
      <w:r>
        <w:rPr>
          <w:spacing w:val="24"/>
        </w:rPr>
        <w:t> </w:t>
      </w:r>
      <w:r>
        <w:rPr>
          <w:spacing w:val="-1"/>
        </w:rPr>
        <w:t>soient</w:t>
      </w:r>
      <w:r>
        <w:rPr>
          <w:spacing w:val="24"/>
        </w:rPr>
        <w:t> </w:t>
      </w:r>
      <w:r>
        <w:rPr>
          <w:spacing w:val="-1"/>
        </w:rPr>
        <w:t>religieusement</w:t>
      </w:r>
      <w:r>
        <w:rPr>
          <w:spacing w:val="24"/>
        </w:rPr>
        <w:t> </w:t>
      </w:r>
      <w:r>
        <w:rPr>
          <w:spacing w:val="-1"/>
        </w:rPr>
        <w:t>satisfaits</w:t>
      </w:r>
      <w:r>
        <w:rPr>
          <w:spacing w:val="23"/>
        </w:rPr>
        <w:t> </w:t>
      </w:r>
      <w:r>
        <w:rPr>
          <w:spacing w:val="-1"/>
        </w:rPr>
        <w:t>selon</w:t>
      </w:r>
      <w:r>
        <w:rPr>
          <w:spacing w:val="23"/>
        </w:rPr>
        <w:t> </w:t>
      </w:r>
      <w:r>
        <w:rPr/>
        <w:t>les</w:t>
      </w:r>
      <w:r>
        <w:rPr>
          <w:spacing w:val="24"/>
        </w:rPr>
        <w:t> </w:t>
      </w:r>
      <w:r>
        <w:rPr/>
        <w:t>propres</w:t>
      </w:r>
      <w:r>
        <w:rPr>
          <w:spacing w:val="23"/>
        </w:rPr>
        <w:t> </w:t>
      </w:r>
      <w:r>
        <w:rPr>
          <w:spacing w:val="-1"/>
        </w:rPr>
        <w:t>besoins,</w:t>
      </w:r>
      <w:r>
        <w:rPr>
          <w:spacing w:val="24"/>
        </w:rPr>
        <w:t> </w:t>
      </w:r>
      <w:r>
        <w:rPr/>
        <w:t>sans</w:t>
      </w:r>
      <w:r>
        <w:rPr>
          <w:spacing w:val="99"/>
          <w:w w:val="99"/>
        </w:rPr>
        <w:t> </w:t>
      </w:r>
      <w:r>
        <w:rPr>
          <w:spacing w:val="-1"/>
        </w:rPr>
        <w:t>différences</w:t>
      </w:r>
      <w:r>
        <w:rPr>
          <w:spacing w:val="39"/>
        </w:rPr>
        <w:t> </w:t>
      </w:r>
      <w:r>
        <w:rPr>
          <w:spacing w:val="-1"/>
        </w:rPr>
        <w:t>injustifiées.</w:t>
      </w:r>
      <w:r>
        <w:rPr>
          <w:spacing w:val="40"/>
        </w:rPr>
        <w:t> </w:t>
      </w:r>
      <w:r>
        <w:rPr>
          <w:spacing w:val="-1"/>
        </w:rPr>
        <w:t>Les</w:t>
      </w:r>
      <w:r>
        <w:rPr>
          <w:spacing w:val="41"/>
        </w:rPr>
        <w:t> </w:t>
      </w:r>
      <w:r>
        <w:rPr>
          <w:spacing w:val="-1"/>
        </w:rPr>
        <w:t>Économes</w:t>
      </w:r>
      <w:r>
        <w:rPr>
          <w:spacing w:val="37"/>
        </w:rPr>
        <w:t> </w:t>
      </w:r>
      <w:r>
        <w:rPr>
          <w:spacing w:val="1"/>
        </w:rPr>
        <w:t>et</w:t>
      </w:r>
      <w:r>
        <w:rPr>
          <w:spacing w:val="39"/>
        </w:rPr>
        <w:t> </w:t>
      </w:r>
      <w:r>
        <w:rPr>
          <w:spacing w:val="-1"/>
        </w:rPr>
        <w:t>Administrateurs</w:t>
      </w:r>
      <w:r>
        <w:rPr>
          <w:spacing w:val="39"/>
        </w:rPr>
        <w:t> </w:t>
      </w:r>
      <w:r>
        <w:rPr>
          <w:spacing w:val="-1"/>
        </w:rPr>
        <w:t>exerceront</w:t>
      </w:r>
      <w:r>
        <w:rPr>
          <w:spacing w:val="38"/>
        </w:rPr>
        <w:t> </w:t>
      </w:r>
      <w:r>
        <w:rPr/>
        <w:t>leur</w:t>
      </w:r>
      <w:r>
        <w:rPr>
          <w:spacing w:val="40"/>
        </w:rPr>
        <w:t> </w:t>
      </w:r>
      <w:r>
        <w:rPr>
          <w:spacing w:val="-1"/>
        </w:rPr>
        <w:t>fonction</w:t>
      </w:r>
      <w:r>
        <w:rPr>
          <w:spacing w:val="36"/>
        </w:rPr>
        <w:t> </w:t>
      </w:r>
      <w:r>
        <w:rPr>
          <w:spacing w:val="-1"/>
        </w:rPr>
        <w:t>sans</w:t>
      </w:r>
      <w:r>
        <w:rPr>
          <w:spacing w:val="36"/>
        </w:rPr>
        <w:t> </w:t>
      </w:r>
      <w:r>
        <w:rPr/>
        <w:t>esprit</w:t>
      </w:r>
      <w:r>
        <w:rPr>
          <w:spacing w:val="38"/>
        </w:rPr>
        <w:t> </w:t>
      </w:r>
      <w:r>
        <w:rPr/>
        <w:t>de</w:t>
      </w:r>
      <w:r>
        <w:rPr>
          <w:spacing w:val="38"/>
        </w:rPr>
        <w:t> </w:t>
      </w:r>
      <w:r>
        <w:rPr>
          <w:spacing w:val="-1"/>
        </w:rPr>
        <w:t>propriété,</w:t>
      </w:r>
      <w:r>
        <w:rPr>
          <w:spacing w:val="117"/>
          <w:w w:val="99"/>
        </w:rPr>
        <w:t> </w:t>
      </w:r>
      <w:r>
        <w:rPr>
          <w:spacing w:val="-1"/>
        </w:rPr>
        <w:t>conscients</w:t>
      </w:r>
      <w:r>
        <w:rPr>
          <w:spacing w:val="6"/>
        </w:rPr>
        <w:t> </w:t>
      </w:r>
      <w:r>
        <w:rPr/>
        <w:t>d’administrer</w:t>
      </w:r>
      <w:r>
        <w:rPr>
          <w:spacing w:val="9"/>
        </w:rPr>
        <w:t> </w:t>
      </w:r>
      <w:r>
        <w:rPr/>
        <w:t>des</w:t>
      </w:r>
      <w:r>
        <w:rPr>
          <w:spacing w:val="9"/>
        </w:rPr>
        <w:t> </w:t>
      </w:r>
      <w:r>
        <w:rPr>
          <w:spacing w:val="-1"/>
        </w:rPr>
        <w:t>biens</w:t>
      </w:r>
      <w:r>
        <w:rPr>
          <w:spacing w:val="7"/>
        </w:rPr>
        <w:t> </w:t>
      </w:r>
      <w:r>
        <w:rPr>
          <w:spacing w:val="-1"/>
        </w:rPr>
        <w:t>appartenant</w:t>
      </w:r>
      <w:r>
        <w:rPr>
          <w:spacing w:val="8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tous.</w:t>
      </w:r>
      <w:r>
        <w:rPr>
          <w:spacing w:val="8"/>
        </w:rPr>
        <w:t> </w:t>
      </w:r>
      <w:r>
        <w:rPr/>
        <w:t>Ils</w:t>
      </w:r>
      <w:r>
        <w:rPr>
          <w:spacing w:val="7"/>
        </w:rPr>
        <w:t> </w:t>
      </w:r>
      <w:r>
        <w:rPr>
          <w:spacing w:val="-1"/>
        </w:rPr>
        <w:t>serviront</w:t>
      </w:r>
      <w:r>
        <w:rPr>
          <w:spacing w:val="8"/>
        </w:rPr>
        <w:t> </w:t>
      </w:r>
      <w:r>
        <w:rPr>
          <w:spacing w:val="-1"/>
        </w:rPr>
        <w:t>leurs</w:t>
      </w:r>
      <w:r>
        <w:rPr>
          <w:spacing w:val="9"/>
        </w:rPr>
        <w:t> </w:t>
      </w:r>
      <w:r>
        <w:rPr>
          <w:spacing w:val="-1"/>
        </w:rPr>
        <w:t>frères</w:t>
      </w:r>
      <w:r>
        <w:rPr>
          <w:spacing w:val="7"/>
        </w:rPr>
        <w:t> </w:t>
      </w:r>
      <w:r>
        <w:rPr/>
        <w:t>avec</w:t>
      </w:r>
      <w:r>
        <w:rPr>
          <w:spacing w:val="8"/>
        </w:rPr>
        <w:t> </w:t>
      </w:r>
      <w:r>
        <w:rPr>
          <w:spacing w:val="-1"/>
        </w:rPr>
        <w:t>charité</w:t>
      </w:r>
      <w:r>
        <w:rPr>
          <w:spacing w:val="-2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ils</w:t>
      </w:r>
      <w:r>
        <w:rPr>
          <w:spacing w:val="7"/>
        </w:rPr>
        <w:t> </w:t>
      </w:r>
      <w:r>
        <w:rPr>
          <w:spacing w:val="-1"/>
        </w:rPr>
        <w:t>auront</w:t>
      </w:r>
      <w:r>
        <w:rPr>
          <w:spacing w:val="9"/>
        </w:rPr>
        <w:t> </w:t>
      </w:r>
      <w:r>
        <w:rPr/>
        <w:t>donc</w:t>
      </w:r>
      <w:r>
        <w:rPr>
          <w:spacing w:val="11"/>
        </w:rPr>
        <w:t> </w:t>
      </w:r>
      <w:r>
        <w:rPr>
          <w:spacing w:val="-2"/>
        </w:rPr>
        <w:t>un</w:t>
      </w:r>
      <w:r>
        <w:rPr>
          <w:spacing w:val="101"/>
          <w:w w:val="99"/>
        </w:rPr>
        <w:t> </w:t>
      </w:r>
      <w:r>
        <w:rPr>
          <w:spacing w:val="-1"/>
        </w:rPr>
        <w:t>souci</w:t>
      </w:r>
      <w:r>
        <w:rPr>
          <w:spacing w:val="-6"/>
        </w:rPr>
        <w:t> </w:t>
      </w:r>
      <w:r>
        <w:rPr>
          <w:spacing w:val="-1"/>
        </w:rPr>
        <w:t>attentif</w:t>
      </w:r>
      <w:r>
        <w:rPr>
          <w:spacing w:val="-8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leurs</w:t>
      </w:r>
      <w:r>
        <w:rPr>
          <w:spacing w:val="-7"/>
        </w:rPr>
        <w:t> </w:t>
      </w:r>
      <w:r>
        <w:rPr>
          <w:spacing w:val="1"/>
        </w:rPr>
        <w:t>besoins</w:t>
      </w:r>
      <w:hyperlink w:history="true" w:anchor="_bookmark71">
        <w:r>
          <w:rPr>
            <w:spacing w:val="1"/>
            <w:position w:val="9"/>
            <w:sz w:val="13"/>
            <w:szCs w:val="13"/>
          </w:rPr>
          <w:t>72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numPr>
          <w:ilvl w:val="0"/>
          <w:numId w:val="14"/>
        </w:numPr>
        <w:tabs>
          <w:tab w:pos="293" w:val="left" w:leader="none"/>
        </w:tabs>
        <w:spacing w:line="238" w:lineRule="exact" w:before="41"/>
        <w:ind w:left="292" w:right="0" w:hanging="18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57" w:id="79"/>
      <w:bookmarkEnd w:id="79"/>
      <w:r>
        <w:rPr/>
      </w:r>
      <w:bookmarkStart w:name="_bookmark57" w:id="80"/>
      <w:bookmarkEnd w:id="80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PS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76.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58" w:id="81"/>
      <w:bookmarkEnd w:id="81"/>
      <w:r>
        <w:rPr/>
      </w:r>
      <w:r>
        <w:rPr>
          <w:rFonts w:ascii="Times New Roman"/>
          <w:position w:val="9"/>
          <w:sz w:val="13"/>
        </w:rPr>
        <w:t>59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PS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76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pacing w:val="-2"/>
          <w:sz w:val="16"/>
        </w:rPr>
        <w:t>PAV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67.1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HBC 65.1.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59" w:id="82"/>
      <w:bookmarkEnd w:id="82"/>
      <w:r>
        <w:rPr/>
      </w:r>
      <w:r>
        <w:rPr>
          <w:rFonts w:ascii="Times New Roman"/>
          <w:position w:val="9"/>
          <w:sz w:val="13"/>
        </w:rPr>
        <w:t>60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z w:val="16"/>
        </w:rPr>
        <w:t>EC </w:t>
      </w:r>
      <w:r>
        <w:rPr>
          <w:rFonts w:ascii="Times New Roman"/>
          <w:spacing w:val="-3"/>
          <w:sz w:val="16"/>
        </w:rPr>
        <w:t>I,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p.316.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60" w:id="83"/>
      <w:bookmarkEnd w:id="83"/>
      <w:r>
        <w:rPr/>
      </w:r>
      <w:r>
        <w:rPr>
          <w:rFonts w:ascii="Times New Roman"/>
          <w:position w:val="9"/>
          <w:sz w:val="13"/>
        </w:rPr>
        <w:t>61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PS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79.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61" w:id="84"/>
      <w:bookmarkEnd w:id="84"/>
      <w:r>
        <w:rPr/>
      </w:r>
      <w:r>
        <w:rPr>
          <w:rFonts w:ascii="Times New Roman"/>
          <w:position w:val="9"/>
          <w:sz w:val="13"/>
        </w:rPr>
        <w:t>62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ET</w:t>
      </w:r>
      <w:r>
        <w:rPr>
          <w:rFonts w:ascii="Times New Roman"/>
          <w:spacing w:val="-5"/>
          <w:sz w:val="16"/>
        </w:rPr>
        <w:t> </w:t>
      </w:r>
      <w:r>
        <w:rPr>
          <w:rFonts w:ascii="Times New Roman"/>
          <w:sz w:val="16"/>
        </w:rPr>
        <w:t>21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2VR</w:t>
      </w:r>
      <w:r>
        <w:rPr>
          <w:rFonts w:ascii="Times New Roman"/>
          <w:spacing w:val="-1"/>
          <w:sz w:val="16"/>
        </w:rPr>
        <w:t> 51.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62" w:id="85"/>
      <w:bookmarkEnd w:id="85"/>
      <w:r>
        <w:rPr/>
      </w:r>
      <w:r>
        <w:rPr>
          <w:rFonts w:ascii="Times New Roman"/>
          <w:position w:val="9"/>
          <w:sz w:val="13"/>
        </w:rPr>
        <w:t>63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PS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79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cf. 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25.1.</w:t>
      </w:r>
      <w:r>
        <w:rPr>
          <w:rFonts w:ascii="Times New Roman"/>
          <w:sz w:val="16"/>
        </w:rPr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63" w:id="86"/>
      <w:bookmarkEnd w:id="86"/>
      <w:r>
        <w:rPr/>
      </w:r>
      <w:r>
        <w:rPr>
          <w:rFonts w:ascii="Times New Roman"/>
          <w:position w:val="9"/>
          <w:sz w:val="13"/>
        </w:rPr>
        <w:t>64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PS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80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31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PAV</w:t>
      </w:r>
      <w:r>
        <w:rPr>
          <w:rFonts w:ascii="Times New Roman"/>
          <w:spacing w:val="-1"/>
          <w:sz w:val="16"/>
        </w:rPr>
        <w:t> 74.2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HBC 65.2.</w:t>
      </w:r>
      <w:r>
        <w:rPr>
          <w:rFonts w:ascii="Times New Roman"/>
          <w:sz w:val="16"/>
        </w:rPr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64" w:id="87"/>
      <w:bookmarkEnd w:id="87"/>
      <w:r>
        <w:rPr/>
      </w:r>
      <w:r>
        <w:rPr>
          <w:rFonts w:ascii="Times New Roman"/>
          <w:position w:val="9"/>
          <w:sz w:val="13"/>
        </w:rPr>
        <w:t>65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63.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65" w:id="88"/>
      <w:bookmarkEnd w:id="88"/>
      <w:r>
        <w:rPr/>
      </w:r>
      <w:r>
        <w:rPr>
          <w:rFonts w:ascii="Times New Roman"/>
          <w:position w:val="9"/>
          <w:sz w:val="13"/>
        </w:rPr>
        <w:t>66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PS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84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1VR </w:t>
      </w:r>
      <w:r>
        <w:rPr>
          <w:rFonts w:ascii="Times New Roman"/>
          <w:sz w:val="16"/>
        </w:rPr>
        <w:t>62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EMP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25.4.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66" w:id="89"/>
      <w:bookmarkEnd w:id="89"/>
      <w:r>
        <w:rPr/>
      </w:r>
      <w:r>
        <w:rPr>
          <w:rFonts w:ascii="Times New Roman"/>
          <w:position w:val="9"/>
          <w:sz w:val="13"/>
        </w:rPr>
        <w:t>67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PS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80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1VR 63.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67" w:id="90"/>
      <w:bookmarkEnd w:id="90"/>
      <w:r>
        <w:rPr/>
      </w:r>
      <w:r>
        <w:rPr>
          <w:rFonts w:ascii="Times New Roman"/>
          <w:position w:val="9"/>
          <w:sz w:val="13"/>
        </w:rPr>
        <w:t>68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PS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83.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68" w:id="91"/>
      <w:bookmarkEnd w:id="91"/>
      <w:r>
        <w:rPr/>
      </w:r>
      <w:r>
        <w:rPr>
          <w:rFonts w:ascii="Times New Roman"/>
          <w:position w:val="9"/>
          <w:sz w:val="13"/>
        </w:rPr>
        <w:t>69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PS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86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MCA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176.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69" w:id="92"/>
      <w:bookmarkEnd w:id="92"/>
      <w:r>
        <w:rPr/>
      </w:r>
      <w:r>
        <w:rPr>
          <w:rFonts w:ascii="Times New Roman"/>
          <w:position w:val="9"/>
          <w:sz w:val="13"/>
        </w:rPr>
        <w:t>70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63.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70" w:id="93"/>
      <w:bookmarkEnd w:id="93"/>
      <w:r>
        <w:rPr/>
      </w:r>
      <w:r>
        <w:rPr>
          <w:rFonts w:ascii="Times New Roman"/>
          <w:position w:val="9"/>
          <w:sz w:val="13"/>
        </w:rPr>
        <w:t>71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25.3.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71" w:id="94"/>
      <w:bookmarkEnd w:id="94"/>
      <w:r>
        <w:rPr/>
      </w:r>
      <w:r>
        <w:rPr>
          <w:rFonts w:ascii="Times New Roman"/>
          <w:position w:val="9"/>
          <w:sz w:val="13"/>
        </w:rPr>
        <w:t>72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PS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79.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50" w:after="0"/>
        <w:ind w:left="395" w:right="116" w:firstLine="284"/>
        <w:jc w:val="both"/>
      </w:pPr>
      <w:r>
        <w:rPr/>
        <w:t>Il</w:t>
      </w:r>
      <w:r>
        <w:rPr>
          <w:spacing w:val="-2"/>
        </w:rPr>
        <w:t> </w:t>
      </w:r>
      <w:r>
        <w:rPr>
          <w:spacing w:val="-1"/>
        </w:rPr>
        <w:t>faut</w:t>
      </w:r>
      <w:r>
        <w:rPr>
          <w:spacing w:val="-2"/>
        </w:rPr>
        <w:t> </w:t>
      </w:r>
      <w:r>
        <w:rPr/>
        <w:t>considérer</w:t>
      </w:r>
      <w:r>
        <w:rPr>
          <w:spacing w:val="-1"/>
        </w:rPr>
        <w:t> le travail</w:t>
      </w:r>
      <w:r>
        <w:rPr>
          <w:spacing w:val="-2"/>
        </w:rPr>
        <w:t> </w:t>
      </w:r>
      <w:r>
        <w:rPr/>
        <w:t>non</w:t>
      </w:r>
      <w:r>
        <w:rPr>
          <w:spacing w:val="-2"/>
        </w:rPr>
        <w:t> </w:t>
      </w:r>
      <w:r>
        <w:rPr>
          <w:spacing w:val="-1"/>
        </w:rPr>
        <w:t>seulement</w:t>
      </w:r>
      <w:r>
        <w:rPr>
          <w:spacing w:val="-2"/>
        </w:rPr>
        <w:t> </w:t>
      </w:r>
      <w:r>
        <w:rPr>
          <w:spacing w:val="-1"/>
        </w:rPr>
        <w:t>comme</w:t>
      </w:r>
      <w:r>
        <w:rPr>
          <w:spacing w:val="1"/>
        </w:rPr>
        <w:t> </w:t>
      </w:r>
      <w:r>
        <w:rPr>
          <w:spacing w:val="-1"/>
        </w:rPr>
        <w:t>une exigence </w:t>
      </w:r>
      <w:r>
        <w:rPr/>
        <w:t>de</w:t>
      </w:r>
      <w:r>
        <w:rPr>
          <w:spacing w:val="-1"/>
        </w:rPr>
        <w:t> la vocation</w:t>
      </w:r>
      <w:r>
        <w:rPr>
          <w:spacing w:val="-3"/>
        </w:rPr>
        <w:t> </w:t>
      </w:r>
      <w:r>
        <w:rPr>
          <w:spacing w:val="-1"/>
        </w:rPr>
        <w:t>apostolique</w:t>
      </w:r>
      <w:r>
        <w:rPr>
          <w:spacing w:val="1"/>
        </w:rPr>
        <w:t> </w:t>
      </w:r>
      <w:r>
        <w:rPr/>
        <w:t>et</w:t>
      </w:r>
      <w:r>
        <w:rPr>
          <w:spacing w:val="-1"/>
        </w:rPr>
        <w:t> un</w:t>
      </w:r>
      <w:r>
        <w:rPr>
          <w:spacing w:val="-3"/>
        </w:rPr>
        <w:t> </w:t>
      </w:r>
      <w:r>
        <w:rPr>
          <w:spacing w:val="-1"/>
        </w:rPr>
        <w:t>service </w:t>
      </w:r>
      <w:r>
        <w:rPr/>
        <w:t>à</w:t>
      </w:r>
      <w:r>
        <w:rPr>
          <w:spacing w:val="93"/>
          <w:w w:val="99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communauté</w:t>
      </w:r>
      <w:hyperlink w:history="true" w:anchor="_bookmark72">
        <w:r>
          <w:rPr>
            <w:position w:val="9"/>
            <w:sz w:val="13"/>
          </w:rPr>
          <w:t>73</w:t>
        </w:r>
      </w:hyperlink>
      <w:r>
        <w:rPr/>
        <w:t>,</w:t>
      </w:r>
      <w:r>
        <w:rPr>
          <w:spacing w:val="-5"/>
        </w:rPr>
        <w:t> </w:t>
      </w:r>
      <w:r>
        <w:rPr>
          <w:spacing w:val="-1"/>
        </w:rPr>
        <w:t>mais</w:t>
      </w:r>
      <w:r>
        <w:rPr>
          <w:spacing w:val="-7"/>
        </w:rPr>
        <w:t> </w:t>
      </w:r>
      <w:r>
        <w:rPr>
          <w:spacing w:val="-1"/>
        </w:rPr>
        <w:t>aussi</w:t>
      </w:r>
      <w:r>
        <w:rPr>
          <w:spacing w:val="-6"/>
        </w:rPr>
        <w:t> </w:t>
      </w:r>
      <w:r>
        <w:rPr/>
        <w:t>comme</w:t>
      </w:r>
      <w:r>
        <w:rPr>
          <w:spacing w:val="-6"/>
        </w:rPr>
        <w:t> </w:t>
      </w:r>
      <w:r>
        <w:rPr/>
        <w:t>faisant</w:t>
      </w:r>
      <w:r>
        <w:rPr>
          <w:spacing w:val="-6"/>
        </w:rPr>
        <w:t> </w:t>
      </w:r>
      <w:r>
        <w:rPr>
          <w:spacing w:val="-1"/>
        </w:rPr>
        <w:t>partie</w:t>
      </w:r>
      <w:r>
        <w:rPr>
          <w:spacing w:val="-6"/>
        </w:rPr>
        <w:t> </w:t>
      </w:r>
      <w:r>
        <w:rPr>
          <w:spacing w:val="-1"/>
        </w:rPr>
        <w:t>intégrante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pauvreté</w:t>
      </w:r>
      <w:r>
        <w:rPr>
          <w:spacing w:val="-6"/>
        </w:rPr>
        <w:t> </w:t>
      </w:r>
      <w:r>
        <w:rPr>
          <w:spacing w:val="-1"/>
        </w:rPr>
        <w:t>évangélique.</w:t>
      </w:r>
      <w:r>
        <w:rPr/>
      </w:r>
    </w:p>
    <w:p>
      <w:pPr>
        <w:pStyle w:val="BodyText"/>
        <w:spacing w:line="230" w:lineRule="exact" w:before="120"/>
        <w:ind w:right="117"/>
        <w:jc w:val="both"/>
      </w:pPr>
      <w:r>
        <w:rPr/>
        <w:t>On</w:t>
      </w:r>
      <w:r>
        <w:rPr>
          <w:spacing w:val="30"/>
        </w:rPr>
        <w:t> </w:t>
      </w:r>
      <w:r>
        <w:rPr/>
        <w:t>pourra</w:t>
      </w:r>
      <w:r>
        <w:rPr>
          <w:spacing w:val="31"/>
        </w:rPr>
        <w:t> </w:t>
      </w:r>
      <w:r>
        <w:rPr/>
        <w:t>accepter</w:t>
      </w:r>
      <w:r>
        <w:rPr>
          <w:spacing w:val="33"/>
        </w:rPr>
        <w:t> </w:t>
      </w:r>
      <w:r>
        <w:rPr>
          <w:spacing w:val="-1"/>
        </w:rPr>
        <w:t>un</w:t>
      </w:r>
      <w:r>
        <w:rPr>
          <w:spacing w:val="30"/>
        </w:rPr>
        <w:t> </w:t>
      </w:r>
      <w:r>
        <w:rPr>
          <w:spacing w:val="-1"/>
        </w:rPr>
        <w:t>travail</w:t>
      </w:r>
      <w:r>
        <w:rPr>
          <w:spacing w:val="32"/>
        </w:rPr>
        <w:t> </w:t>
      </w:r>
      <w:r>
        <w:rPr>
          <w:spacing w:val="-1"/>
        </w:rPr>
        <w:t>rémunéré,</w:t>
      </w:r>
      <w:r>
        <w:rPr>
          <w:spacing w:val="32"/>
        </w:rPr>
        <w:t> </w:t>
      </w:r>
      <w:r>
        <w:rPr>
          <w:spacing w:val="-1"/>
        </w:rPr>
        <w:t>soit</w:t>
      </w:r>
      <w:r>
        <w:rPr>
          <w:spacing w:val="32"/>
        </w:rPr>
        <w:t> </w:t>
      </w:r>
      <w:r>
        <w:rPr>
          <w:spacing w:val="-1"/>
        </w:rPr>
        <w:t>comme</w:t>
      </w:r>
      <w:r>
        <w:rPr>
          <w:spacing w:val="34"/>
        </w:rPr>
        <w:t> </w:t>
      </w:r>
      <w:r>
        <w:rPr>
          <w:spacing w:val="-1"/>
        </w:rPr>
        <w:t>moyen</w:t>
      </w:r>
      <w:r>
        <w:rPr>
          <w:spacing w:val="30"/>
        </w:rPr>
        <w:t> </w:t>
      </w:r>
      <w:r>
        <w:rPr/>
        <w:t>de</w:t>
      </w:r>
      <w:r>
        <w:rPr>
          <w:spacing w:val="32"/>
        </w:rPr>
        <w:t> </w:t>
      </w:r>
      <w:r>
        <w:rPr/>
        <w:t>préparer</w:t>
      </w:r>
      <w:r>
        <w:rPr>
          <w:spacing w:val="32"/>
        </w:rPr>
        <w:t> </w:t>
      </w:r>
      <w:r>
        <w:rPr>
          <w:spacing w:val="-1"/>
        </w:rPr>
        <w:t>les</w:t>
      </w:r>
      <w:r>
        <w:rPr>
          <w:spacing w:val="31"/>
        </w:rPr>
        <w:t> </w:t>
      </w:r>
      <w:r>
        <w:rPr>
          <w:spacing w:val="-1"/>
        </w:rPr>
        <w:t>chemins</w:t>
      </w:r>
      <w:r>
        <w:rPr>
          <w:spacing w:val="33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l’Évangile</w:t>
      </w:r>
      <w:r>
        <w:rPr>
          <w:spacing w:val="32"/>
        </w:rPr>
        <w:t> </w:t>
      </w:r>
      <w:r>
        <w:rPr/>
        <w:t>dans</w:t>
      </w:r>
      <w:r>
        <w:rPr>
          <w:spacing w:val="65"/>
          <w:w w:val="99"/>
        </w:rPr>
        <w:t> </w:t>
      </w:r>
      <w:r>
        <w:rPr>
          <w:spacing w:val="-1"/>
        </w:rPr>
        <w:t>certains</w:t>
      </w:r>
      <w:r>
        <w:rPr>
          <w:spacing w:val="-5"/>
        </w:rPr>
        <w:t> </w:t>
      </w:r>
      <w:r>
        <w:rPr>
          <w:spacing w:val="-1"/>
        </w:rPr>
        <w:t>milieux,</w:t>
      </w:r>
      <w:r>
        <w:rPr>
          <w:spacing w:val="-6"/>
        </w:rPr>
        <w:t> </w:t>
      </w:r>
      <w:r>
        <w:rPr>
          <w:spacing w:val="-1"/>
        </w:rPr>
        <w:t>soit</w:t>
      </w:r>
      <w:r>
        <w:rPr>
          <w:spacing w:val="-7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-1"/>
        </w:rPr>
        <w:t>pouvoir</w:t>
      </w:r>
      <w:r>
        <w:rPr>
          <w:spacing w:val="-6"/>
        </w:rPr>
        <w:t> </w:t>
      </w:r>
      <w:r>
        <w:rPr>
          <w:spacing w:val="-1"/>
        </w:rPr>
        <w:t>ensuite</w:t>
      </w:r>
      <w:r>
        <w:rPr>
          <w:spacing w:val="-7"/>
        </w:rPr>
        <w:t> </w:t>
      </w:r>
      <w:r>
        <w:rPr/>
        <w:t>exercer</w:t>
      </w:r>
      <w:r>
        <w:rPr>
          <w:spacing w:val="-5"/>
        </w:rPr>
        <w:t> </w:t>
      </w:r>
      <w:r>
        <w:rPr>
          <w:spacing w:val="-1"/>
        </w:rPr>
        <w:t>gratuitement</w:t>
      </w:r>
      <w:r>
        <w:rPr>
          <w:spacing w:val="-7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ministère</w:t>
      </w:r>
      <w:r>
        <w:rPr>
          <w:spacing w:val="-7"/>
        </w:rPr>
        <w:t> </w:t>
      </w:r>
      <w:r>
        <w:rPr/>
        <w:t>apostolique</w:t>
      </w:r>
      <w:hyperlink w:history="true" w:anchor="_bookmark73">
        <w:r>
          <w:rPr>
            <w:position w:val="9"/>
            <w:sz w:val="13"/>
            <w:szCs w:val="13"/>
          </w:rPr>
          <w:t>74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26" w:lineRule="auto" w:before="0" w:after="0"/>
        <w:ind w:left="396" w:right="118" w:firstLine="283"/>
        <w:jc w:val="both"/>
      </w:pPr>
      <w:r>
        <w:rPr/>
        <w:t>Il</w:t>
      </w:r>
      <w:r>
        <w:rPr>
          <w:spacing w:val="43"/>
        </w:rPr>
        <w:t> </w:t>
      </w:r>
      <w:r>
        <w:rPr>
          <w:spacing w:val="-1"/>
        </w:rPr>
        <w:t>n’est</w:t>
      </w:r>
      <w:r>
        <w:rPr>
          <w:spacing w:val="46"/>
        </w:rPr>
        <w:t> </w:t>
      </w:r>
      <w:r>
        <w:rPr/>
        <w:t>pas</w:t>
      </w:r>
      <w:r>
        <w:rPr>
          <w:spacing w:val="43"/>
        </w:rPr>
        <w:t> </w:t>
      </w:r>
      <w:r>
        <w:rPr>
          <w:spacing w:val="-1"/>
        </w:rPr>
        <w:t>contraire</w:t>
      </w:r>
      <w:r>
        <w:rPr>
          <w:spacing w:val="46"/>
        </w:rPr>
        <w:t> </w:t>
      </w:r>
      <w:r>
        <w:rPr/>
        <w:t>au</w:t>
      </w:r>
      <w:r>
        <w:rPr>
          <w:spacing w:val="45"/>
        </w:rPr>
        <w:t> </w:t>
      </w:r>
      <w:r>
        <w:rPr>
          <w:spacing w:val="-1"/>
        </w:rPr>
        <w:t>témoignage</w:t>
      </w:r>
      <w:r>
        <w:rPr>
          <w:spacing w:val="44"/>
        </w:rPr>
        <w:t> </w:t>
      </w:r>
      <w:r>
        <w:rPr/>
        <w:t>collectif</w:t>
      </w:r>
      <w:r>
        <w:rPr>
          <w:spacing w:val="41"/>
        </w:rPr>
        <w:t> </w:t>
      </w:r>
      <w:r>
        <w:rPr/>
        <w:t>de</w:t>
      </w:r>
      <w:r>
        <w:rPr>
          <w:spacing w:val="44"/>
        </w:rPr>
        <w:t> </w:t>
      </w:r>
      <w:r>
        <w:rPr/>
        <w:t>pauvreté</w:t>
      </w:r>
      <w:r>
        <w:rPr>
          <w:spacing w:val="44"/>
        </w:rPr>
        <w:t> </w:t>
      </w:r>
      <w:r>
        <w:rPr>
          <w:spacing w:val="-1"/>
        </w:rPr>
        <w:t>que</w:t>
      </w:r>
      <w:r>
        <w:rPr>
          <w:spacing w:val="44"/>
        </w:rPr>
        <w:t> </w:t>
      </w:r>
      <w:r>
        <w:rPr/>
        <w:t>de</w:t>
      </w:r>
      <w:r>
        <w:rPr>
          <w:spacing w:val="43"/>
        </w:rPr>
        <w:t> </w:t>
      </w:r>
      <w:r>
        <w:rPr/>
        <w:t>recevoir</w:t>
      </w:r>
      <w:r>
        <w:rPr>
          <w:spacing w:val="45"/>
        </w:rPr>
        <w:t> </w:t>
      </w:r>
      <w:r>
        <w:rPr/>
        <w:t>pour</w:t>
      </w:r>
      <w:r>
        <w:rPr>
          <w:spacing w:val="45"/>
        </w:rPr>
        <w:t> </w:t>
      </w:r>
      <w:r>
        <w:rPr>
          <w:spacing w:val="-1"/>
        </w:rPr>
        <w:t>la</w:t>
      </w:r>
      <w:r>
        <w:rPr>
          <w:spacing w:val="46"/>
        </w:rPr>
        <w:t> </w:t>
      </w:r>
      <w:r>
        <w:rPr>
          <w:spacing w:val="-1"/>
        </w:rPr>
        <w:t>communauté</w:t>
      </w:r>
      <w:r>
        <w:rPr>
          <w:spacing w:val="44"/>
        </w:rPr>
        <w:t> </w:t>
      </w:r>
      <w:r>
        <w:rPr>
          <w:spacing w:val="-1"/>
        </w:rPr>
        <w:t>la</w:t>
      </w:r>
      <w:r>
        <w:rPr>
          <w:spacing w:val="65"/>
          <w:w w:val="99"/>
        </w:rPr>
        <w:t> </w:t>
      </w:r>
      <w:r>
        <w:rPr>
          <w:spacing w:val="-1"/>
        </w:rPr>
        <w:t>rémunération</w:t>
      </w:r>
      <w:r>
        <w:rPr>
          <w:spacing w:val="1"/>
        </w:rPr>
        <w:t> </w:t>
      </w:r>
      <w:r>
        <w:rPr/>
        <w:t>d’un</w:t>
      </w:r>
      <w:r>
        <w:rPr>
          <w:spacing w:val="1"/>
        </w:rPr>
        <w:t> </w:t>
      </w:r>
      <w:r>
        <w:rPr>
          <w:spacing w:val="-1"/>
        </w:rPr>
        <w:t>travail,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4"/>
        </w:rPr>
        <w:t> </w:t>
      </w:r>
      <w:r>
        <w:rPr>
          <w:spacing w:val="-1"/>
        </w:rPr>
        <w:t>honoraires</w:t>
      </w:r>
      <w:r>
        <w:rPr>
          <w:spacing w:val="1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messes,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/>
        <w:t>droits</w:t>
      </w:r>
      <w:r>
        <w:rPr>
          <w:spacing w:val="2"/>
        </w:rPr>
        <w:t> </w:t>
      </w:r>
      <w:r>
        <w:rPr>
          <w:spacing w:val="-1"/>
        </w:rPr>
        <w:t>paroissiaux,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/>
        <w:t>droits</w:t>
      </w:r>
      <w:r>
        <w:rPr>
          <w:spacing w:val="2"/>
        </w:rPr>
        <w:t> </w:t>
      </w:r>
      <w:r>
        <w:rPr>
          <w:spacing w:val="-1"/>
        </w:rPr>
        <w:t>d’auteur,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subventions</w:t>
      </w:r>
      <w:r>
        <w:rPr>
          <w:spacing w:val="1"/>
        </w:rPr>
        <w:t> </w:t>
      </w:r>
      <w:r>
        <w:rPr/>
        <w:t>et</w:t>
      </w:r>
      <w:r>
        <w:rPr>
          <w:spacing w:val="109"/>
          <w:w w:val="99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aumônes.</w:t>
      </w:r>
      <w:r>
        <w:rPr>
          <w:spacing w:val="-4"/>
        </w:rPr>
        <w:t> </w:t>
      </w:r>
      <w:r>
        <w:rPr/>
        <w:t>On</w:t>
      </w:r>
      <w:r>
        <w:rPr>
          <w:spacing w:val="-6"/>
        </w:rPr>
        <w:t> </w:t>
      </w:r>
      <w:r>
        <w:rPr>
          <w:spacing w:val="-1"/>
        </w:rPr>
        <w:t>évitera</w:t>
      </w:r>
      <w:r>
        <w:rPr>
          <w:spacing w:val="-5"/>
        </w:rPr>
        <w:t> </w:t>
      </w:r>
      <w:r>
        <w:rPr/>
        <w:t>cependant</w:t>
      </w:r>
      <w:r>
        <w:rPr>
          <w:spacing w:val="-5"/>
        </w:rPr>
        <w:t> </w:t>
      </w:r>
      <w:r>
        <w:rPr>
          <w:spacing w:val="-1"/>
        </w:rPr>
        <w:t>tout</w:t>
      </w:r>
      <w:r>
        <w:rPr>
          <w:spacing w:val="-6"/>
        </w:rPr>
        <w:t> </w:t>
      </w:r>
      <w:r>
        <w:rPr>
          <w:spacing w:val="-1"/>
        </w:rPr>
        <w:t>esprit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1"/>
        </w:rPr>
        <w:t>profit</w:t>
      </w:r>
      <w:hyperlink w:history="true" w:anchor="_bookmark74">
        <w:r>
          <w:rPr>
            <w:spacing w:val="1"/>
            <w:position w:val="9"/>
            <w:sz w:val="13"/>
            <w:szCs w:val="13"/>
          </w:rPr>
          <w:t>75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spacing w:line="240" w:lineRule="auto" w:before="98"/>
        <w:ind w:left="679" w:right="0" w:firstLine="0"/>
        <w:jc w:val="left"/>
      </w:pPr>
      <w:r>
        <w:rPr/>
        <w:t>On</w:t>
      </w:r>
      <w:r>
        <w:rPr>
          <w:spacing w:val="-7"/>
        </w:rPr>
        <w:t> </w:t>
      </w:r>
      <w:r>
        <w:rPr>
          <w:spacing w:val="-1"/>
        </w:rPr>
        <w:t>cherchera</w:t>
      </w:r>
      <w:r>
        <w:rPr>
          <w:spacing w:val="-6"/>
        </w:rPr>
        <w:t> </w:t>
      </w:r>
      <w:r>
        <w:rPr/>
        <w:t>à</w:t>
      </w:r>
      <w:r>
        <w:rPr>
          <w:spacing w:val="-5"/>
        </w:rPr>
        <w:t> </w:t>
      </w:r>
      <w:r>
        <w:rPr/>
        <w:t>créer</w:t>
      </w:r>
      <w:r>
        <w:rPr>
          <w:spacing w:val="-5"/>
        </w:rPr>
        <w:t> </w:t>
      </w:r>
      <w:r>
        <w:rPr>
          <w:spacing w:val="-1"/>
        </w:rPr>
        <w:t>un</w:t>
      </w:r>
      <w:r>
        <w:rPr>
          <w:spacing w:val="-7"/>
        </w:rPr>
        <w:t> </w:t>
      </w:r>
      <w:r>
        <w:rPr>
          <w:spacing w:val="-1"/>
        </w:rPr>
        <w:t>patrimoine</w:t>
      </w:r>
      <w:r>
        <w:rPr>
          <w:spacing w:val="-3"/>
        </w:rPr>
        <w:t> </w:t>
      </w:r>
      <w:r>
        <w:rPr>
          <w:spacing w:val="-1"/>
        </w:rPr>
        <w:t>stable</w:t>
      </w:r>
      <w:r>
        <w:rPr>
          <w:spacing w:val="-6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permettra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réaliser</w:t>
      </w:r>
      <w:r>
        <w:rPr>
          <w:spacing w:val="-5"/>
        </w:rPr>
        <w:t> </w:t>
      </w:r>
      <w:r>
        <w:rPr>
          <w:spacing w:val="-1"/>
        </w:rPr>
        <w:t>gratuitement</w:t>
      </w:r>
      <w:r>
        <w:rPr>
          <w:spacing w:val="-5"/>
        </w:rPr>
        <w:t> </w:t>
      </w:r>
      <w:r>
        <w:rPr>
          <w:spacing w:val="-1"/>
        </w:rPr>
        <w:t>certains</w:t>
      </w:r>
      <w:r>
        <w:rPr>
          <w:spacing w:val="-4"/>
        </w:rPr>
        <w:t> </w:t>
      </w:r>
      <w:r>
        <w:rPr/>
        <w:t>ministères</w:t>
      </w:r>
      <w:hyperlink w:history="true" w:anchor="_bookmark75">
        <w:r>
          <w:rPr>
            <w:position w:val="9"/>
            <w:sz w:val="13"/>
          </w:rPr>
          <w:t>76</w:t>
        </w:r>
      </w:hyperlink>
      <w:r>
        <w:rPr/>
        <w:t>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40" w:lineRule="auto" w:before="0" w:after="0"/>
        <w:ind w:left="395" w:right="114" w:firstLine="284"/>
        <w:jc w:val="both"/>
      </w:pPr>
      <w:r>
        <w:rPr>
          <w:spacing w:val="-1"/>
        </w:rPr>
        <w:t>Les</w:t>
      </w:r>
      <w:r>
        <w:rPr>
          <w:spacing w:val="38"/>
        </w:rPr>
        <w:t> </w:t>
      </w:r>
      <w:r>
        <w:rPr/>
        <w:t>«</w:t>
      </w:r>
      <w:r>
        <w:rPr>
          <w:spacing w:val="-5"/>
        </w:rPr>
        <w:t> </w:t>
      </w:r>
      <w:r>
        <w:rPr>
          <w:spacing w:val="-1"/>
        </w:rPr>
        <w:t>budgets</w:t>
      </w:r>
      <w:r>
        <w:rPr>
          <w:spacing w:val="33"/>
        </w:rPr>
        <w:t> </w:t>
      </w:r>
      <w:r>
        <w:rPr>
          <w:spacing w:val="-1"/>
        </w:rPr>
        <w:t>personnels</w:t>
      </w:r>
      <w:r>
        <w:rPr>
          <w:spacing w:val="2"/>
        </w:rPr>
        <w:t> </w:t>
      </w:r>
      <w:r>
        <w:rPr/>
        <w:t>»</w:t>
      </w:r>
      <w:r>
        <w:rPr>
          <w:spacing w:val="33"/>
        </w:rPr>
        <w:t> </w:t>
      </w:r>
      <w:r>
        <w:rPr>
          <w:spacing w:val="-1"/>
        </w:rPr>
        <w:t>peuvent</w:t>
      </w:r>
      <w:r>
        <w:rPr>
          <w:spacing w:val="34"/>
        </w:rPr>
        <w:t> </w:t>
      </w:r>
      <w:r>
        <w:rPr>
          <w:spacing w:val="-1"/>
        </w:rPr>
        <w:t>être</w:t>
      </w:r>
      <w:r>
        <w:rPr>
          <w:spacing w:val="35"/>
        </w:rPr>
        <w:t> </w:t>
      </w:r>
      <w:r>
        <w:rPr>
          <w:spacing w:val="-1"/>
        </w:rPr>
        <w:t>autorisés</w:t>
      </w:r>
      <w:r>
        <w:rPr>
          <w:spacing w:val="36"/>
        </w:rPr>
        <w:t> </w:t>
      </w:r>
      <w:r>
        <w:rPr>
          <w:spacing w:val="-1"/>
        </w:rPr>
        <w:t>si</w:t>
      </w:r>
      <w:r>
        <w:rPr>
          <w:spacing w:val="36"/>
        </w:rPr>
        <w:t> </w:t>
      </w:r>
      <w:r>
        <w:rPr/>
        <w:t>des</w:t>
      </w:r>
      <w:r>
        <w:rPr>
          <w:spacing w:val="33"/>
        </w:rPr>
        <w:t> </w:t>
      </w:r>
      <w:r>
        <w:rPr>
          <w:spacing w:val="-1"/>
        </w:rPr>
        <w:t>raisons</w:t>
      </w:r>
      <w:r>
        <w:rPr>
          <w:spacing w:val="36"/>
        </w:rPr>
        <w:t> </w:t>
      </w:r>
      <w:r>
        <w:rPr>
          <w:spacing w:val="-1"/>
        </w:rPr>
        <w:t>suffisantes</w:t>
      </w:r>
      <w:r>
        <w:rPr>
          <w:spacing w:val="33"/>
        </w:rPr>
        <w:t> </w:t>
      </w:r>
      <w:r>
        <w:rPr>
          <w:spacing w:val="-1"/>
        </w:rPr>
        <w:t>le</w:t>
      </w:r>
      <w:r>
        <w:rPr>
          <w:spacing w:val="37"/>
        </w:rPr>
        <w:t> </w:t>
      </w:r>
      <w:r>
        <w:rPr>
          <w:spacing w:val="-1"/>
        </w:rPr>
        <w:t>conseillent,</w:t>
      </w:r>
      <w:r>
        <w:rPr>
          <w:spacing w:val="34"/>
        </w:rPr>
        <w:t> </w:t>
      </w:r>
      <w:r>
        <w:rPr>
          <w:spacing w:val="1"/>
        </w:rPr>
        <w:t>en</w:t>
      </w:r>
      <w:r>
        <w:rPr>
          <w:spacing w:val="107"/>
          <w:w w:val="99"/>
        </w:rPr>
        <w:t> </w:t>
      </w:r>
      <w:r>
        <w:rPr>
          <w:spacing w:val="-1"/>
        </w:rPr>
        <w:t>sauvegardant</w:t>
      </w:r>
      <w:r>
        <w:rPr>
          <w:spacing w:val="14"/>
        </w:rPr>
        <w:t> </w:t>
      </w:r>
      <w:r>
        <w:rPr>
          <w:spacing w:val="-1"/>
        </w:rPr>
        <w:t>toujours</w:t>
      </w:r>
      <w:r>
        <w:rPr>
          <w:spacing w:val="17"/>
        </w:rPr>
        <w:t> </w:t>
      </w:r>
      <w:r>
        <w:rPr>
          <w:spacing w:val="-1"/>
        </w:rPr>
        <w:t>les</w:t>
      </w:r>
      <w:r>
        <w:rPr>
          <w:spacing w:val="13"/>
        </w:rPr>
        <w:t> </w:t>
      </w:r>
      <w:r>
        <w:rPr/>
        <w:t>exigences</w:t>
      </w:r>
      <w:r>
        <w:rPr>
          <w:spacing w:val="14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pauvreté</w:t>
      </w:r>
      <w:r>
        <w:rPr>
          <w:spacing w:val="15"/>
        </w:rPr>
        <w:t> </w:t>
      </w:r>
      <w:r>
        <w:rPr>
          <w:spacing w:val="1"/>
        </w:rPr>
        <w:t>et</w:t>
      </w:r>
      <w:r>
        <w:rPr>
          <w:spacing w:val="15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1"/>
        </w:rPr>
        <w:t>la</w:t>
      </w:r>
      <w:r>
        <w:rPr>
          <w:spacing w:val="15"/>
        </w:rPr>
        <w:t> </w:t>
      </w:r>
      <w:r>
        <w:rPr>
          <w:spacing w:val="-1"/>
        </w:rPr>
        <w:t>communauté</w:t>
      </w:r>
      <w:r>
        <w:rPr>
          <w:spacing w:val="15"/>
        </w:rPr>
        <w:t> </w:t>
      </w:r>
      <w:r>
        <w:rPr/>
        <w:t>de</w:t>
      </w:r>
      <w:r>
        <w:rPr>
          <w:spacing w:val="14"/>
        </w:rPr>
        <w:t> </w:t>
      </w:r>
      <w:r>
        <w:rPr/>
        <w:t>biens,</w:t>
      </w:r>
      <w:r>
        <w:rPr>
          <w:spacing w:val="17"/>
        </w:rPr>
        <w:t> </w:t>
      </w:r>
      <w:r>
        <w:rPr/>
        <w:t>celles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14"/>
        </w:rPr>
        <w:t> </w:t>
      </w:r>
      <w:r>
        <w:rPr/>
        <w:t>les</w:t>
      </w:r>
      <w:r>
        <w:rPr>
          <w:spacing w:val="17"/>
        </w:rPr>
        <w:t> </w:t>
      </w:r>
      <w:r>
        <w:rPr>
          <w:spacing w:val="-1"/>
        </w:rPr>
        <w:t>Constitutions</w:t>
      </w:r>
      <w:r>
        <w:rPr>
          <w:spacing w:val="99"/>
          <w:w w:val="99"/>
        </w:rPr>
        <w:t> </w:t>
      </w:r>
      <w:r>
        <w:rPr>
          <w:spacing w:val="-1"/>
        </w:rPr>
        <w:t>exposent</w:t>
      </w:r>
      <w:r>
        <w:rPr>
          <w:spacing w:val="-5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manière</w:t>
      </w:r>
      <w:r>
        <w:rPr>
          <w:spacing w:val="-5"/>
        </w:rPr>
        <w:t> </w:t>
      </w:r>
      <w:r>
        <w:rPr>
          <w:spacing w:val="-1"/>
        </w:rPr>
        <w:t>simple</w:t>
      </w:r>
      <w:r>
        <w:rPr>
          <w:spacing w:val="-5"/>
        </w:rPr>
        <w:t> </w:t>
      </w:r>
      <w:r>
        <w:rPr/>
        <w:t>et</w:t>
      </w:r>
      <w:r>
        <w:rPr>
          <w:spacing w:val="-3"/>
        </w:rPr>
        <w:t> </w:t>
      </w:r>
      <w:r>
        <w:rPr/>
        <w:t>radical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observant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/>
        <w:t>orientations</w:t>
      </w:r>
      <w:r>
        <w:rPr>
          <w:spacing w:val="-6"/>
        </w:rPr>
        <w:t> </w:t>
      </w:r>
      <w:r>
        <w:rPr>
          <w:spacing w:val="-1"/>
        </w:rPr>
        <w:t>suivantes</w:t>
      </w:r>
      <w:r>
        <w:rPr>
          <w:spacing w:val="-5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15"/>
        </w:numPr>
        <w:tabs>
          <w:tab w:pos="965" w:val="left" w:leader="none"/>
        </w:tabs>
        <w:spacing w:line="240" w:lineRule="auto" w:before="120" w:after="0"/>
        <w:ind w:left="981" w:right="507" w:hanging="302"/>
        <w:jc w:val="left"/>
      </w:pPr>
      <w:r>
        <w:rPr>
          <w:spacing w:val="-1"/>
        </w:rPr>
        <w:t>Qu’il</w:t>
      </w:r>
      <w:r>
        <w:rPr>
          <w:spacing w:val="-6"/>
        </w:rPr>
        <w:t> </w:t>
      </w:r>
      <w:r>
        <w:rPr>
          <w:spacing w:val="-1"/>
        </w:rPr>
        <w:t>s’agisse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budgets</w:t>
      </w:r>
      <w:r>
        <w:rPr>
          <w:spacing w:val="-6"/>
        </w:rPr>
        <w:t> </w:t>
      </w:r>
      <w:r>
        <w:rPr>
          <w:spacing w:val="-1"/>
        </w:rPr>
        <w:t>présentés</w:t>
      </w:r>
      <w:r>
        <w:rPr>
          <w:spacing w:val="-7"/>
        </w:rPr>
        <w:t> </w:t>
      </w:r>
      <w:r>
        <w:rPr>
          <w:spacing w:val="1"/>
        </w:rPr>
        <w:t>au</w:t>
      </w:r>
      <w:r>
        <w:rPr>
          <w:spacing w:val="-7"/>
        </w:rPr>
        <w:t> </w:t>
      </w:r>
      <w:r>
        <w:rPr/>
        <w:t>préalable</w:t>
      </w:r>
      <w:r>
        <w:rPr>
          <w:spacing w:val="-6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l’approbation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communauté</w:t>
      </w:r>
      <w:r>
        <w:rPr>
          <w:spacing w:val="-5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périodiquement</w:t>
      </w:r>
      <w:r>
        <w:rPr>
          <w:spacing w:val="105"/>
          <w:w w:val="99"/>
        </w:rPr>
        <w:t> </w:t>
      </w:r>
      <w:r>
        <w:rPr>
          <w:spacing w:val="-1"/>
        </w:rPr>
        <w:t>révisés.</w:t>
      </w:r>
      <w:r>
        <w:rPr/>
      </w:r>
    </w:p>
    <w:p>
      <w:pPr>
        <w:pStyle w:val="BodyText"/>
        <w:numPr>
          <w:ilvl w:val="0"/>
          <w:numId w:val="15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Qu’il</w:t>
      </w:r>
      <w:r>
        <w:rPr>
          <w:spacing w:val="-7"/>
        </w:rPr>
        <w:t> </w:t>
      </w:r>
      <w:r>
        <w:rPr>
          <w:spacing w:val="-1"/>
        </w:rPr>
        <w:t>s’agisse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dépenses</w:t>
      </w:r>
      <w:r>
        <w:rPr>
          <w:spacing w:val="-7"/>
        </w:rPr>
        <w:t> </w:t>
      </w:r>
      <w:r>
        <w:rPr/>
        <w:t>bien</w:t>
      </w:r>
      <w:r>
        <w:rPr>
          <w:spacing w:val="-8"/>
        </w:rPr>
        <w:t> </w:t>
      </w:r>
      <w:r>
        <w:rPr>
          <w:spacing w:val="-1"/>
        </w:rPr>
        <w:t>déterminées,</w:t>
      </w:r>
      <w:r>
        <w:rPr>
          <w:spacing w:val="-5"/>
        </w:rPr>
        <w:t> </w:t>
      </w:r>
      <w:r>
        <w:rPr>
          <w:spacing w:val="-1"/>
        </w:rPr>
        <w:t>ordinaires</w:t>
      </w:r>
      <w:r>
        <w:rPr>
          <w:spacing w:val="-8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habituelles.</w:t>
      </w:r>
      <w:r>
        <w:rPr/>
      </w:r>
    </w:p>
    <w:p>
      <w:pPr>
        <w:pStyle w:val="BodyText"/>
        <w:numPr>
          <w:ilvl w:val="0"/>
          <w:numId w:val="15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Ce</w:t>
      </w:r>
      <w:r>
        <w:rPr>
          <w:spacing w:val="-6"/>
        </w:rPr>
        <w:t> </w:t>
      </w:r>
      <w:r>
        <w:rPr>
          <w:spacing w:val="-1"/>
        </w:rPr>
        <w:t>budget</w:t>
      </w:r>
      <w:r>
        <w:rPr>
          <w:spacing w:val="-5"/>
        </w:rPr>
        <w:t> </w:t>
      </w:r>
      <w:r>
        <w:rPr/>
        <w:t>doit</w:t>
      </w:r>
      <w:r>
        <w:rPr>
          <w:spacing w:val="-5"/>
        </w:rPr>
        <w:t> </w:t>
      </w:r>
      <w:r>
        <w:rPr>
          <w:spacing w:val="-1"/>
        </w:rPr>
        <w:t>s’ajuster</w:t>
      </w:r>
      <w:r>
        <w:rPr>
          <w:spacing w:val="-4"/>
        </w:rPr>
        <w:t> </w:t>
      </w:r>
      <w:r>
        <w:rPr/>
        <w:t>aux</w:t>
      </w:r>
      <w:r>
        <w:rPr>
          <w:spacing w:val="-6"/>
        </w:rPr>
        <w:t> </w:t>
      </w:r>
      <w:r>
        <w:rPr/>
        <w:t>besoins</w:t>
      </w:r>
      <w:r>
        <w:rPr>
          <w:spacing w:val="-6"/>
        </w:rPr>
        <w:t> </w:t>
      </w:r>
      <w:r>
        <w:rPr/>
        <w:t>réels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chaque</w:t>
      </w:r>
      <w:r>
        <w:rPr>
          <w:spacing w:val="-5"/>
        </w:rPr>
        <w:t> </w:t>
      </w:r>
      <w:r>
        <w:rPr>
          <w:spacing w:val="-1"/>
        </w:rPr>
        <w:t>religieux.</w:t>
      </w:r>
      <w:r>
        <w:rPr/>
      </w:r>
    </w:p>
    <w:p>
      <w:pPr>
        <w:pStyle w:val="BodyText"/>
        <w:numPr>
          <w:ilvl w:val="0"/>
          <w:numId w:val="15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/>
        <w:t>En</w:t>
      </w:r>
      <w:r>
        <w:rPr>
          <w:spacing w:val="-6"/>
        </w:rPr>
        <w:t> </w:t>
      </w:r>
      <w:r>
        <w:rPr>
          <w:spacing w:val="-1"/>
        </w:rPr>
        <w:t>tout</w:t>
      </w:r>
      <w:r>
        <w:rPr>
          <w:spacing w:val="-5"/>
        </w:rPr>
        <w:t> </w:t>
      </w:r>
      <w:r>
        <w:rPr/>
        <w:t>cas</w:t>
      </w:r>
      <w:r>
        <w:rPr>
          <w:spacing w:val="-6"/>
        </w:rPr>
        <w:t> </w:t>
      </w:r>
      <w:r>
        <w:rPr/>
        <w:t>on</w:t>
      </w:r>
      <w:r>
        <w:rPr>
          <w:spacing w:val="-6"/>
        </w:rPr>
        <w:t> </w:t>
      </w:r>
      <w:r>
        <w:rPr/>
        <w:t>doit</w:t>
      </w:r>
      <w:r>
        <w:rPr>
          <w:spacing w:val="-4"/>
        </w:rPr>
        <w:t> </w:t>
      </w:r>
      <w:r>
        <w:rPr/>
        <w:t>rejeter</w:t>
      </w:r>
      <w:r>
        <w:rPr>
          <w:spacing w:val="-4"/>
        </w:rPr>
        <w:t> </w:t>
      </w:r>
      <w:r>
        <w:rPr>
          <w:spacing w:val="-1"/>
        </w:rPr>
        <w:t>l’accumulation</w:t>
      </w:r>
      <w:r>
        <w:rPr>
          <w:spacing w:val="-6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soldes.</w:t>
      </w:r>
      <w:r>
        <w:rPr/>
      </w:r>
    </w:p>
    <w:p>
      <w:pPr>
        <w:pStyle w:val="BodyText"/>
        <w:numPr>
          <w:ilvl w:val="0"/>
          <w:numId w:val="15"/>
        </w:numPr>
        <w:tabs>
          <w:tab w:pos="965" w:val="left" w:leader="none"/>
        </w:tabs>
        <w:spacing w:line="240" w:lineRule="auto" w:before="118" w:after="0"/>
        <w:ind w:left="981" w:right="471" w:hanging="303"/>
        <w:jc w:val="left"/>
      </w:pPr>
      <w:r>
        <w:rPr/>
        <w:t>Conformément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/>
        <w:t>ce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est</w:t>
      </w:r>
      <w:r>
        <w:rPr>
          <w:spacing w:val="-5"/>
        </w:rPr>
        <w:t> </w:t>
      </w:r>
      <w:r>
        <w:rPr>
          <w:spacing w:val="-1"/>
        </w:rPr>
        <w:t>prescrit,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pensions,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assurances,</w:t>
      </w:r>
      <w:r>
        <w:rPr>
          <w:spacing w:val="-4"/>
        </w:rPr>
        <w:t> </w:t>
      </w:r>
      <w:r>
        <w:rPr>
          <w:spacing w:val="-1"/>
        </w:rPr>
        <w:t>etc.</w:t>
      </w:r>
      <w:r>
        <w:rPr>
          <w:spacing w:val="-4"/>
        </w:rPr>
        <w:t> </w:t>
      </w:r>
      <w:r>
        <w:rPr/>
        <w:t>des</w:t>
      </w:r>
      <w:r>
        <w:rPr>
          <w:spacing w:val="-3"/>
        </w:rPr>
        <w:t> </w:t>
      </w:r>
      <w:r>
        <w:rPr>
          <w:spacing w:val="-1"/>
        </w:rPr>
        <w:t>missionnaires</w:t>
      </w:r>
      <w:r>
        <w:rPr>
          <w:spacing w:val="-6"/>
        </w:rPr>
        <w:t> </w:t>
      </w:r>
      <w:r>
        <w:rPr>
          <w:spacing w:val="-1"/>
        </w:rPr>
        <w:t>font</w:t>
      </w:r>
      <w:r>
        <w:rPr>
          <w:spacing w:val="-5"/>
        </w:rPr>
        <w:t> </w:t>
      </w:r>
      <w:r>
        <w:rPr>
          <w:spacing w:val="-1"/>
        </w:rPr>
        <w:t>partie</w:t>
      </w:r>
      <w:r>
        <w:rPr>
          <w:spacing w:val="-4"/>
        </w:rPr>
        <w:t> </w:t>
      </w:r>
      <w:r>
        <w:rPr/>
        <w:t>des</w:t>
      </w:r>
      <w:r>
        <w:rPr>
          <w:spacing w:val="105"/>
          <w:w w:val="99"/>
        </w:rPr>
        <w:t> </w:t>
      </w:r>
      <w:r>
        <w:rPr>
          <w:spacing w:val="-1"/>
        </w:rPr>
        <w:t>biens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communauté.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5" w:val="left" w:leader="none"/>
        </w:tabs>
        <w:spacing w:line="231" w:lineRule="auto" w:before="0" w:after="0"/>
        <w:ind w:left="395" w:right="117" w:firstLine="283"/>
        <w:jc w:val="both"/>
      </w:pPr>
      <w:r>
        <w:rPr>
          <w:spacing w:val="-1"/>
        </w:rPr>
        <w:t>Le</w:t>
      </w:r>
      <w:r>
        <w:rPr>
          <w:spacing w:val="25"/>
        </w:rPr>
        <w:t> </w:t>
      </w:r>
      <w:r>
        <w:rPr>
          <w:spacing w:val="-1"/>
        </w:rPr>
        <w:t>libre</w:t>
      </w:r>
      <w:r>
        <w:rPr>
          <w:spacing w:val="25"/>
        </w:rPr>
        <w:t> </w:t>
      </w:r>
      <w:r>
        <w:rPr>
          <w:spacing w:val="-1"/>
        </w:rPr>
        <w:t>renoncement</w:t>
      </w:r>
      <w:r>
        <w:rPr>
          <w:spacing w:val="25"/>
        </w:rPr>
        <w:t> </w:t>
      </w:r>
      <w:r>
        <w:rPr>
          <w:spacing w:val="1"/>
        </w:rPr>
        <w:t>aux</w:t>
      </w:r>
      <w:r>
        <w:rPr/>
        <w:t>  biens</w:t>
      </w:r>
      <w:r>
        <w:rPr>
          <w:spacing w:val="24"/>
        </w:rPr>
        <w:t> </w:t>
      </w:r>
      <w:r>
        <w:rPr/>
        <w:t>patrimoniaux</w:t>
      </w:r>
      <w:r>
        <w:rPr>
          <w:spacing w:val="24"/>
        </w:rPr>
        <w:t> </w:t>
      </w:r>
      <w:r>
        <w:rPr/>
        <w:t>(CC</w:t>
      </w:r>
      <w:r>
        <w:rPr>
          <w:spacing w:val="24"/>
        </w:rPr>
        <w:t> </w:t>
      </w:r>
      <w:r>
        <w:rPr/>
        <w:t>26)</w:t>
      </w:r>
      <w:r>
        <w:rPr>
          <w:spacing w:val="26"/>
        </w:rPr>
        <w:t> </w:t>
      </w:r>
      <w:r>
        <w:rPr>
          <w:spacing w:val="-1"/>
        </w:rPr>
        <w:t>qui</w:t>
      </w:r>
      <w:r>
        <w:rPr>
          <w:spacing w:val="26"/>
        </w:rPr>
        <w:t> </w:t>
      </w:r>
      <w:r>
        <w:rPr/>
        <w:t>doit</w:t>
      </w:r>
      <w:r>
        <w:rPr>
          <w:spacing w:val="25"/>
        </w:rPr>
        <w:t> </w:t>
      </w:r>
      <w:r>
        <w:rPr>
          <w:spacing w:val="-1"/>
        </w:rPr>
        <w:t>se</w:t>
      </w:r>
      <w:r>
        <w:rPr>
          <w:spacing w:val="28"/>
        </w:rPr>
        <w:t> </w:t>
      </w:r>
      <w:r>
        <w:rPr>
          <w:spacing w:val="-1"/>
        </w:rPr>
        <w:t>faire,</w:t>
      </w:r>
      <w:r>
        <w:rPr>
          <w:spacing w:val="28"/>
        </w:rPr>
        <w:t> </w:t>
      </w:r>
      <w:r>
        <w:rPr>
          <w:spacing w:val="-1"/>
        </w:rPr>
        <w:t>si</w:t>
      </w:r>
      <w:r>
        <w:rPr>
          <w:spacing w:val="25"/>
        </w:rPr>
        <w:t> </w:t>
      </w:r>
      <w:r>
        <w:rPr>
          <w:spacing w:val="-1"/>
        </w:rPr>
        <w:t>possible,</w:t>
      </w:r>
      <w:r>
        <w:rPr>
          <w:spacing w:val="28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façon</w:t>
      </w:r>
      <w:r>
        <w:rPr>
          <w:spacing w:val="27"/>
        </w:rPr>
        <w:t> </w:t>
      </w:r>
      <w:r>
        <w:rPr>
          <w:spacing w:val="-1"/>
        </w:rPr>
        <w:t>valide</w:t>
      </w:r>
      <w:r>
        <w:rPr>
          <w:spacing w:val="81"/>
          <w:w w:val="99"/>
        </w:rPr>
        <w:t> </w:t>
      </w:r>
      <w:r>
        <w:rPr>
          <w:spacing w:val="-1"/>
        </w:rPr>
        <w:t>civilement,</w:t>
      </w:r>
      <w:r>
        <w:rPr>
          <w:spacing w:val="10"/>
        </w:rPr>
        <w:t> </w:t>
      </w:r>
      <w:r>
        <w:rPr>
          <w:spacing w:val="-1"/>
        </w:rPr>
        <w:t>ne</w:t>
      </w:r>
      <w:r>
        <w:rPr>
          <w:spacing w:val="8"/>
        </w:rPr>
        <w:t> </w:t>
      </w:r>
      <w:r>
        <w:rPr/>
        <w:t>pourra</w:t>
      </w:r>
      <w:r>
        <w:rPr>
          <w:spacing w:val="7"/>
        </w:rPr>
        <w:t> </w:t>
      </w:r>
      <w:r>
        <w:rPr>
          <w:spacing w:val="-1"/>
        </w:rPr>
        <w:t>être</w:t>
      </w:r>
      <w:r>
        <w:rPr>
          <w:spacing w:val="8"/>
        </w:rPr>
        <w:t> </w:t>
      </w:r>
      <w:r>
        <w:rPr/>
        <w:t>accordé</w:t>
      </w:r>
      <w:r>
        <w:rPr>
          <w:spacing w:val="7"/>
        </w:rPr>
        <w:t> </w:t>
      </w:r>
      <w:r>
        <w:rPr>
          <w:spacing w:val="-1"/>
        </w:rPr>
        <w:t>qu’à</w:t>
      </w:r>
      <w:r>
        <w:rPr>
          <w:spacing w:val="8"/>
        </w:rPr>
        <w:t> </w:t>
      </w:r>
      <w:r>
        <w:rPr/>
        <w:t>ceux</w:t>
      </w:r>
      <w:r>
        <w:rPr>
          <w:spacing w:val="9"/>
        </w:rPr>
        <w:t> </w:t>
      </w:r>
      <w:r>
        <w:rPr>
          <w:spacing w:val="-1"/>
        </w:rPr>
        <w:t>qui</w:t>
      </w:r>
      <w:r>
        <w:rPr>
          <w:spacing w:val="7"/>
        </w:rPr>
        <w:t> </w:t>
      </w:r>
      <w:r>
        <w:rPr>
          <w:spacing w:val="-1"/>
        </w:rPr>
        <w:t>auront</w:t>
      </w:r>
      <w:r>
        <w:rPr>
          <w:spacing w:val="10"/>
        </w:rPr>
        <w:t> </w:t>
      </w:r>
      <w:r>
        <w:rPr>
          <w:spacing w:val="-1"/>
        </w:rPr>
        <w:t>accompli</w:t>
      </w:r>
      <w:r>
        <w:rPr>
          <w:spacing w:val="9"/>
        </w:rPr>
        <w:t> </w:t>
      </w:r>
      <w:r>
        <w:rPr/>
        <w:t>au</w:t>
      </w:r>
      <w:r>
        <w:rPr>
          <w:spacing w:val="11"/>
        </w:rPr>
        <w:t> </w:t>
      </w:r>
      <w:r>
        <w:rPr/>
        <w:t>moins</w:t>
      </w:r>
      <w:r>
        <w:rPr>
          <w:spacing w:val="6"/>
        </w:rPr>
        <w:t> </w:t>
      </w:r>
      <w:r>
        <w:rPr/>
        <w:t>dix</w:t>
      </w:r>
      <w:r>
        <w:rPr>
          <w:spacing w:val="10"/>
        </w:rPr>
        <w:t> </w:t>
      </w:r>
      <w:r>
        <w:rPr/>
        <w:t>ans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profession</w:t>
      </w:r>
      <w:r>
        <w:rPr>
          <w:spacing w:val="7"/>
        </w:rPr>
        <w:t> </w:t>
      </w:r>
      <w:r>
        <w:rPr/>
        <w:t>perpétuelle</w:t>
      </w:r>
      <w:hyperlink w:history="true" w:anchor="_bookmark76">
        <w:r>
          <w:rPr>
            <w:position w:val="9"/>
            <w:sz w:val="13"/>
            <w:szCs w:val="13"/>
          </w:rPr>
          <w:t>77</w:t>
        </w:r>
      </w:hyperlink>
      <w:r>
        <w:rPr/>
        <w:t>.</w:t>
      </w:r>
      <w:r>
        <w:rPr>
          <w:spacing w:val="81"/>
          <w:w w:val="99"/>
        </w:rPr>
        <w:t> </w:t>
      </w:r>
      <w:r>
        <w:rPr>
          <w:spacing w:val="-1"/>
        </w:rPr>
        <w:t>Le</w:t>
      </w:r>
      <w:r>
        <w:rPr>
          <w:spacing w:val="34"/>
        </w:rPr>
        <w:t> </w:t>
      </w:r>
      <w:r>
        <w:rPr>
          <w:spacing w:val="-1"/>
        </w:rPr>
        <w:t>Supérieur</w:t>
      </w:r>
      <w:r>
        <w:rPr>
          <w:spacing w:val="34"/>
        </w:rPr>
        <w:t> </w:t>
      </w:r>
      <w:r>
        <w:rPr>
          <w:spacing w:val="-1"/>
        </w:rPr>
        <w:t>légitime</w:t>
      </w:r>
      <w:r>
        <w:rPr>
          <w:spacing w:val="31"/>
        </w:rPr>
        <w:t> </w:t>
      </w:r>
      <w:r>
        <w:rPr/>
        <w:t>pour</w:t>
      </w:r>
      <w:r>
        <w:rPr>
          <w:spacing w:val="33"/>
        </w:rPr>
        <w:t> </w:t>
      </w:r>
      <w:r>
        <w:rPr/>
        <w:t>accorder</w:t>
      </w:r>
      <w:r>
        <w:rPr>
          <w:spacing w:val="32"/>
        </w:rPr>
        <w:t> </w:t>
      </w:r>
      <w:r>
        <w:rPr/>
        <w:t>ce</w:t>
      </w:r>
      <w:r>
        <w:rPr>
          <w:spacing w:val="31"/>
        </w:rPr>
        <w:t> </w:t>
      </w:r>
      <w:r>
        <w:rPr>
          <w:spacing w:val="-1"/>
        </w:rPr>
        <w:t>renoncement</w:t>
      </w:r>
      <w:r>
        <w:rPr>
          <w:spacing w:val="32"/>
        </w:rPr>
        <w:t> </w:t>
      </w:r>
      <w:r>
        <w:rPr/>
        <w:t>est</w:t>
      </w:r>
      <w:r>
        <w:rPr>
          <w:spacing w:val="31"/>
        </w:rPr>
        <w:t> </w:t>
      </w:r>
      <w:r>
        <w:rPr>
          <w:spacing w:val="1"/>
        </w:rPr>
        <w:t>le</w:t>
      </w:r>
      <w:r>
        <w:rPr>
          <w:spacing w:val="31"/>
        </w:rPr>
        <w:t> </w:t>
      </w:r>
      <w:r>
        <w:rPr>
          <w:spacing w:val="-1"/>
        </w:rPr>
        <w:t>Supérieur</w:t>
      </w:r>
      <w:r>
        <w:rPr>
          <w:spacing w:val="33"/>
        </w:rPr>
        <w:t> </w:t>
      </w:r>
      <w:r>
        <w:rPr/>
        <w:t>Général</w:t>
      </w:r>
      <w:r>
        <w:rPr>
          <w:spacing w:val="31"/>
        </w:rPr>
        <w:t> </w:t>
      </w:r>
      <w:r>
        <w:rPr>
          <w:spacing w:val="-1"/>
        </w:rPr>
        <w:t>avec</w:t>
      </w:r>
      <w:r>
        <w:rPr>
          <w:spacing w:val="34"/>
        </w:rPr>
        <w:t> </w:t>
      </w:r>
      <w:r>
        <w:rPr>
          <w:spacing w:val="-1"/>
        </w:rPr>
        <w:t>le</w:t>
      </w:r>
      <w:r>
        <w:rPr>
          <w:spacing w:val="34"/>
        </w:rPr>
        <w:t> </w:t>
      </w:r>
      <w:r>
        <w:rPr>
          <w:spacing w:val="-1"/>
        </w:rPr>
        <w:t>consentement</w:t>
      </w:r>
      <w:r>
        <w:rPr>
          <w:spacing w:val="34"/>
        </w:rPr>
        <w:t> </w:t>
      </w:r>
      <w:r>
        <w:rPr/>
        <w:t>de</w:t>
      </w:r>
      <w:r>
        <w:rPr>
          <w:spacing w:val="31"/>
        </w:rPr>
        <w:t> </w:t>
      </w:r>
      <w:r>
        <w:rPr/>
        <w:t>son</w:t>
      </w:r>
      <w:r>
        <w:rPr>
          <w:spacing w:val="79"/>
          <w:w w:val="99"/>
        </w:rPr>
        <w:t> </w:t>
      </w:r>
      <w:r>
        <w:rPr>
          <w:spacing w:val="-1"/>
        </w:rPr>
        <w:t>Conseil</w:t>
      </w:r>
      <w:r>
        <w:rPr>
          <w:spacing w:val="-3"/>
        </w:rPr>
        <w:t> </w:t>
      </w:r>
      <w:r>
        <w:rPr/>
        <w:t>(can</w:t>
      </w:r>
      <w:r>
        <w:rPr>
          <w:spacing w:val="-4"/>
        </w:rPr>
        <w:t> </w:t>
      </w:r>
      <w:r>
        <w:rPr/>
        <w:t>668</w:t>
      </w:r>
      <w:r>
        <w:rPr>
          <w:spacing w:val="-2"/>
        </w:rPr>
        <w:t> </w:t>
      </w:r>
      <w:r>
        <w:rPr/>
        <w:t>§</w:t>
      </w:r>
      <w:r>
        <w:rPr>
          <w:spacing w:val="-2"/>
        </w:rPr>
        <w:t> </w:t>
      </w:r>
      <w:r>
        <w:rPr/>
        <w:t>4</w:t>
      </w:r>
      <w:r>
        <w:rPr>
          <w:spacing w:val="-2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Dir</w:t>
      </w:r>
      <w:r>
        <w:rPr>
          <w:spacing w:val="-5"/>
        </w:rPr>
        <w:t> </w:t>
      </w:r>
      <w:r>
        <w:rPr/>
        <w:t>496</w:t>
      </w:r>
      <w:r>
        <w:rPr>
          <w:spacing w:val="-3"/>
        </w:rPr>
        <w:t> </w:t>
      </w:r>
      <w:r>
        <w:rPr/>
        <w:t>p).</w:t>
      </w:r>
      <w:r>
        <w:rPr/>
      </w:r>
    </w:p>
    <w:p>
      <w:pPr>
        <w:pStyle w:val="BodyText"/>
        <w:spacing w:line="230" w:lineRule="exact" w:before="124"/>
        <w:ind w:right="120"/>
        <w:jc w:val="both"/>
      </w:pPr>
      <w:r>
        <w:rPr/>
        <w:t>Ceux</w:t>
      </w:r>
      <w:r>
        <w:rPr>
          <w:spacing w:val="44"/>
        </w:rPr>
        <w:t> </w:t>
      </w:r>
      <w:r>
        <w:rPr/>
        <w:t>qui</w:t>
      </w:r>
      <w:r>
        <w:rPr>
          <w:spacing w:val="48"/>
        </w:rPr>
        <w:t> </w:t>
      </w:r>
      <w:r>
        <w:rPr>
          <w:spacing w:val="-1"/>
        </w:rPr>
        <w:t>ne</w:t>
      </w:r>
      <w:r>
        <w:rPr>
          <w:spacing w:val="46"/>
        </w:rPr>
        <w:t> </w:t>
      </w:r>
      <w:r>
        <w:rPr>
          <w:spacing w:val="-1"/>
        </w:rPr>
        <w:t>renonceront</w:t>
      </w:r>
      <w:r>
        <w:rPr>
          <w:spacing w:val="45"/>
        </w:rPr>
        <w:t> </w:t>
      </w:r>
      <w:r>
        <w:rPr>
          <w:spacing w:val="1"/>
        </w:rPr>
        <w:t>pas</w:t>
      </w:r>
      <w:r>
        <w:rPr>
          <w:spacing w:val="46"/>
        </w:rPr>
        <w:t> </w:t>
      </w:r>
      <w:r>
        <w:rPr/>
        <w:t>aux</w:t>
      </w:r>
      <w:r>
        <w:rPr>
          <w:spacing w:val="44"/>
        </w:rPr>
        <w:t> </w:t>
      </w:r>
      <w:r>
        <w:rPr/>
        <w:t>biens</w:t>
      </w:r>
      <w:r>
        <w:rPr>
          <w:spacing w:val="47"/>
        </w:rPr>
        <w:t> </w:t>
      </w:r>
      <w:r>
        <w:rPr>
          <w:spacing w:val="-1"/>
        </w:rPr>
        <w:t>patrimoniaux</w:t>
      </w:r>
      <w:r>
        <w:rPr>
          <w:spacing w:val="44"/>
        </w:rPr>
        <w:t> </w:t>
      </w:r>
      <w:r>
        <w:rPr/>
        <w:t>pourront</w:t>
      </w:r>
      <w:r>
        <w:rPr>
          <w:spacing w:val="45"/>
        </w:rPr>
        <w:t> </w:t>
      </w:r>
      <w:r>
        <w:rPr>
          <w:spacing w:val="-1"/>
        </w:rPr>
        <w:t>additionner</w:t>
      </w:r>
      <w:r>
        <w:rPr>
          <w:spacing w:val="49"/>
        </w:rPr>
        <w:t> </w:t>
      </w:r>
      <w:r>
        <w:rPr>
          <w:spacing w:val="-1"/>
        </w:rPr>
        <w:t>les</w:t>
      </w:r>
      <w:r>
        <w:rPr>
          <w:spacing w:val="48"/>
        </w:rPr>
        <w:t> </w:t>
      </w:r>
      <w:r>
        <w:rPr>
          <w:spacing w:val="-1"/>
        </w:rPr>
        <w:t>intérêts</w:t>
      </w:r>
      <w:r>
        <w:rPr>
          <w:spacing w:val="45"/>
        </w:rPr>
        <w:t> </w:t>
      </w:r>
      <w:r>
        <w:rPr>
          <w:spacing w:val="1"/>
        </w:rPr>
        <w:t>au</w:t>
      </w:r>
      <w:r>
        <w:rPr>
          <w:spacing w:val="44"/>
        </w:rPr>
        <w:t> </w:t>
      </w:r>
      <w:r>
        <w:rPr>
          <w:spacing w:val="-1"/>
        </w:rPr>
        <w:t>capital</w:t>
      </w:r>
      <w:r>
        <w:rPr>
          <w:spacing w:val="45"/>
        </w:rPr>
        <w:t> </w:t>
      </w:r>
      <w:r>
        <w:rPr/>
        <w:t>pour</w:t>
      </w:r>
      <w:r>
        <w:rPr>
          <w:spacing w:val="89"/>
          <w:w w:val="99"/>
        </w:rPr>
        <w:t> </w:t>
      </w:r>
      <w:r>
        <w:rPr>
          <w:spacing w:val="-1"/>
        </w:rPr>
        <w:t>défendre</w:t>
      </w:r>
      <w:r>
        <w:rPr>
          <w:spacing w:val="23"/>
        </w:rPr>
        <w:t> </w:t>
      </w:r>
      <w:r>
        <w:rPr>
          <w:spacing w:val="-1"/>
        </w:rPr>
        <w:t>celui-ci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/>
        <w:t>dépréciation</w:t>
      </w:r>
      <w:r>
        <w:rPr>
          <w:spacing w:val="21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/>
        <w:t>monnaie</w:t>
      </w:r>
      <w:hyperlink w:history="true" w:anchor="_bookmark77">
        <w:r>
          <w:rPr>
            <w:position w:val="9"/>
            <w:sz w:val="13"/>
            <w:szCs w:val="13"/>
          </w:rPr>
          <w:t>78</w:t>
        </w:r>
      </w:hyperlink>
      <w:r>
        <w:rPr>
          <w:spacing w:val="15"/>
          <w:position w:val="9"/>
          <w:sz w:val="13"/>
          <w:szCs w:val="13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2"/>
        </w:rPr>
        <w:t>mais</w:t>
      </w:r>
      <w:r>
        <w:rPr>
          <w:spacing w:val="24"/>
        </w:rPr>
        <w:t> </w:t>
      </w:r>
      <w:r>
        <w:rPr>
          <w:spacing w:val="-1"/>
        </w:rPr>
        <w:t>ils</w:t>
      </w:r>
      <w:r>
        <w:rPr>
          <w:spacing w:val="22"/>
        </w:rPr>
        <w:t> </w:t>
      </w:r>
      <w:r>
        <w:rPr>
          <w:spacing w:val="-1"/>
        </w:rPr>
        <w:t>ne</w:t>
      </w:r>
      <w:r>
        <w:rPr>
          <w:spacing w:val="23"/>
        </w:rPr>
        <w:t> </w:t>
      </w:r>
      <w:r>
        <w:rPr>
          <w:spacing w:val="-1"/>
        </w:rPr>
        <w:t>pourront</w:t>
      </w:r>
      <w:r>
        <w:rPr>
          <w:spacing w:val="22"/>
        </w:rPr>
        <w:t> </w:t>
      </w:r>
      <w:r>
        <w:rPr>
          <w:spacing w:val="1"/>
        </w:rPr>
        <w:t>pas</w:t>
      </w:r>
      <w:r>
        <w:rPr>
          <w:spacing w:val="22"/>
        </w:rPr>
        <w:t> </w:t>
      </w:r>
      <w:r>
        <w:rPr>
          <w:spacing w:val="-1"/>
        </w:rPr>
        <w:t>additionner</w:t>
      </w:r>
      <w:r>
        <w:rPr>
          <w:spacing w:val="23"/>
        </w:rPr>
        <w:t> </w:t>
      </w:r>
      <w:r>
        <w:rPr>
          <w:spacing w:val="-1"/>
        </w:rPr>
        <w:t>les</w:t>
      </w:r>
      <w:r>
        <w:rPr>
          <w:spacing w:val="22"/>
        </w:rPr>
        <w:t> </w:t>
      </w:r>
      <w:r>
        <w:rPr>
          <w:spacing w:val="-1"/>
        </w:rPr>
        <w:t>fruits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/>
        <w:t>biens</w:t>
      </w:r>
      <w:r>
        <w:rPr>
          <w:spacing w:val="103"/>
          <w:w w:val="99"/>
        </w:rPr>
        <w:t> </w:t>
      </w:r>
      <w:r>
        <w:rPr>
          <w:spacing w:val="-1"/>
        </w:rPr>
        <w:t>immeubles</w:t>
      </w:r>
      <w:r>
        <w:rPr>
          <w:spacing w:val="-7"/>
        </w:rPr>
        <w:t> </w:t>
      </w:r>
      <w:r>
        <w:rPr/>
        <w:t>cédés</w:t>
      </w:r>
      <w:r>
        <w:rPr>
          <w:spacing w:val="-6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-1"/>
        </w:rPr>
        <w:t>l’us</w:t>
      </w:r>
      <w:r>
        <w:rPr>
          <w:spacing w:val="-7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usufruit.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Les</w:t>
      </w:r>
      <w:r>
        <w:rPr>
          <w:spacing w:val="28"/>
        </w:rPr>
        <w:t> </w:t>
      </w:r>
      <w:r>
        <w:rPr>
          <w:spacing w:val="-1"/>
        </w:rPr>
        <w:t>héritages,</w:t>
      </w:r>
      <w:r>
        <w:rPr>
          <w:spacing w:val="29"/>
        </w:rPr>
        <w:t> </w:t>
      </w:r>
      <w:r>
        <w:rPr/>
        <w:t>legs</w:t>
      </w:r>
      <w:r>
        <w:rPr>
          <w:spacing w:val="25"/>
        </w:rPr>
        <w:t> </w:t>
      </w:r>
      <w:r>
        <w:rPr/>
        <w:t>et</w:t>
      </w:r>
      <w:r>
        <w:rPr>
          <w:spacing w:val="29"/>
        </w:rPr>
        <w:t> </w:t>
      </w:r>
      <w:r>
        <w:rPr/>
        <w:t>donations</w:t>
      </w:r>
      <w:r>
        <w:rPr>
          <w:spacing w:val="28"/>
        </w:rPr>
        <w:t> </w:t>
      </w:r>
      <w:r>
        <w:rPr>
          <w:spacing w:val="-1"/>
        </w:rPr>
        <w:t>semblables</w:t>
      </w:r>
      <w:r>
        <w:rPr>
          <w:spacing w:val="28"/>
        </w:rPr>
        <w:t> </w:t>
      </w:r>
      <w:r>
        <w:rPr/>
        <w:t>qu’un</w:t>
      </w:r>
      <w:r>
        <w:rPr>
          <w:spacing w:val="27"/>
        </w:rPr>
        <w:t> </w:t>
      </w:r>
      <w:r>
        <w:rPr/>
        <w:t>profès</w:t>
      </w:r>
      <w:r>
        <w:rPr>
          <w:spacing w:val="28"/>
        </w:rPr>
        <w:t> </w:t>
      </w:r>
      <w:r>
        <w:rPr/>
        <w:t>reçoit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1"/>
        </w:rPr>
        <w:t>personnes</w:t>
      </w:r>
      <w:r>
        <w:rPr>
          <w:spacing w:val="26"/>
        </w:rPr>
        <w:t> </w:t>
      </w:r>
      <w:r>
        <w:rPr/>
        <w:t>étrangères</w:t>
      </w:r>
      <w:r>
        <w:rPr>
          <w:spacing w:val="26"/>
        </w:rPr>
        <w:t> </w:t>
      </w:r>
      <w:r>
        <w:rPr/>
        <w:t>à</w:t>
      </w:r>
      <w:r>
        <w:rPr>
          <w:spacing w:val="29"/>
        </w:rPr>
        <w:t> </w:t>
      </w:r>
      <w:r>
        <w:rPr>
          <w:spacing w:val="-1"/>
        </w:rPr>
        <w:t>sa</w:t>
      </w:r>
      <w:r>
        <w:rPr>
          <w:spacing w:val="29"/>
        </w:rPr>
        <w:t> </w:t>
      </w:r>
      <w:r>
        <w:rPr>
          <w:spacing w:val="-1"/>
        </w:rPr>
        <w:t>famille,</w:t>
      </w:r>
      <w:r>
        <w:rPr>
          <w:spacing w:val="53"/>
          <w:w w:val="99"/>
        </w:rPr>
        <w:t> </w:t>
      </w:r>
      <w:r>
        <w:rPr>
          <w:spacing w:val="-1"/>
        </w:rPr>
        <w:t>deviennent </w:t>
      </w:r>
      <w:r>
        <w:rPr/>
        <w:t>propriété</w:t>
      </w:r>
      <w:r>
        <w:rPr>
          <w:spacing w:val="1"/>
        </w:rPr>
        <w:t> </w:t>
      </w:r>
      <w:r>
        <w:rPr/>
        <w:t>de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Congrégation</w:t>
      </w:r>
      <w:r>
        <w:rPr>
          <w:spacing w:val="-5"/>
        </w:rPr>
        <w:t> </w:t>
      </w:r>
      <w:r>
        <w:rPr/>
        <w:t>;</w:t>
      </w:r>
      <w:r>
        <w:rPr>
          <w:spacing w:val="2"/>
        </w:rPr>
        <w:t> </w:t>
      </w:r>
      <w:r>
        <w:rPr/>
        <w:t>mais </w:t>
      </w:r>
      <w:r>
        <w:rPr>
          <w:spacing w:val="-1"/>
        </w:rPr>
        <w:t>s’ils</w:t>
      </w:r>
      <w:r>
        <w:rPr/>
        <w:t> </w:t>
      </w:r>
      <w:r>
        <w:rPr>
          <w:spacing w:val="-1"/>
        </w:rPr>
        <w:t>proviennent </w:t>
      </w:r>
      <w:r>
        <w:rPr/>
        <w:t>de</w:t>
      </w:r>
      <w:r>
        <w:rPr>
          <w:spacing w:val="1"/>
        </w:rPr>
        <w:t> </w:t>
      </w:r>
      <w:r>
        <w:rPr/>
        <w:t>parents,</w:t>
      </w:r>
      <w:r>
        <w:rPr>
          <w:spacing w:val="1"/>
        </w:rPr>
        <w:t> </w:t>
      </w:r>
      <w:r>
        <w:rPr/>
        <w:t>par </w:t>
      </w:r>
      <w:r>
        <w:rPr>
          <w:spacing w:val="-1"/>
        </w:rPr>
        <w:t>consanguinité</w:t>
      </w:r>
      <w:r>
        <w:rPr>
          <w:spacing w:val="1"/>
        </w:rPr>
        <w:t> </w:t>
      </w:r>
      <w:r>
        <w:rPr/>
        <w:t>ou</w:t>
      </w:r>
      <w:r>
        <w:rPr>
          <w:spacing w:val="-1"/>
        </w:rPr>
        <w:t> </w:t>
      </w:r>
      <w:r>
        <w:rPr/>
        <w:t>par</w:t>
      </w:r>
      <w:r>
        <w:rPr>
          <w:spacing w:val="1"/>
        </w:rPr>
        <w:t> </w:t>
      </w:r>
      <w:r>
        <w:rPr>
          <w:spacing w:val="-1"/>
        </w:rPr>
        <w:t>affinité,</w:t>
      </w:r>
      <w:r>
        <w:rPr>
          <w:spacing w:val="1"/>
        </w:rPr>
        <w:t> </w:t>
      </w:r>
      <w:r>
        <w:rPr>
          <w:spacing w:val="-1"/>
        </w:rPr>
        <w:t>ils</w:t>
      </w:r>
      <w:r>
        <w:rPr>
          <w:spacing w:val="85"/>
          <w:w w:val="99"/>
        </w:rPr>
        <w:t> </w:t>
      </w:r>
      <w:r>
        <w:rPr>
          <w:spacing w:val="-1"/>
        </w:rPr>
        <w:t>font</w:t>
      </w:r>
      <w:r>
        <w:rPr>
          <w:spacing w:val="20"/>
        </w:rPr>
        <w:t> </w:t>
      </w:r>
      <w:r>
        <w:rPr>
          <w:spacing w:val="-1"/>
        </w:rPr>
        <w:t>partie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son</w:t>
      </w:r>
      <w:r>
        <w:rPr>
          <w:spacing w:val="19"/>
        </w:rPr>
        <w:t> </w:t>
      </w:r>
      <w:r>
        <w:rPr>
          <w:spacing w:val="-1"/>
        </w:rPr>
        <w:t>patrimoine</w:t>
      </w:r>
      <w:r>
        <w:rPr>
          <w:spacing w:val="21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il</w:t>
      </w:r>
      <w:r>
        <w:rPr>
          <w:spacing w:val="20"/>
        </w:rPr>
        <w:t> </w:t>
      </w:r>
      <w:r>
        <w:rPr>
          <w:spacing w:val="-1"/>
        </w:rPr>
        <w:t>peut</w:t>
      </w:r>
      <w:r>
        <w:rPr>
          <w:spacing w:val="21"/>
        </w:rPr>
        <w:t> </w:t>
      </w:r>
      <w:r>
        <w:rPr/>
        <w:t>en</w:t>
      </w:r>
      <w:r>
        <w:rPr>
          <w:spacing w:val="19"/>
        </w:rPr>
        <w:t> </w:t>
      </w:r>
      <w:r>
        <w:rPr>
          <w:spacing w:val="-1"/>
        </w:rPr>
        <w:t>garder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propriété</w:t>
      </w:r>
      <w:r>
        <w:rPr>
          <w:spacing w:val="21"/>
        </w:rPr>
        <w:t> </w:t>
      </w:r>
      <w:r>
        <w:rPr>
          <w:spacing w:val="-1"/>
        </w:rPr>
        <w:t>radicale,</w:t>
      </w:r>
      <w:r>
        <w:rPr>
          <w:spacing w:val="21"/>
        </w:rPr>
        <w:t> </w:t>
      </w:r>
      <w:r>
        <w:rPr>
          <w:spacing w:val="-2"/>
        </w:rPr>
        <w:t>mais</w:t>
      </w:r>
      <w:r>
        <w:rPr>
          <w:spacing w:val="20"/>
        </w:rPr>
        <w:t> </w:t>
      </w:r>
      <w:r>
        <w:rPr/>
        <w:t>doit</w:t>
      </w:r>
      <w:r>
        <w:rPr>
          <w:spacing w:val="21"/>
        </w:rPr>
        <w:t> </w:t>
      </w:r>
      <w:r>
        <w:rPr/>
        <w:t>céder</w:t>
      </w:r>
      <w:r>
        <w:rPr>
          <w:spacing w:val="19"/>
        </w:rPr>
        <w:t> </w:t>
      </w:r>
      <w:r>
        <w:rPr>
          <w:spacing w:val="-1"/>
        </w:rPr>
        <w:t>l’usufruit</w:t>
      </w:r>
      <w:r>
        <w:rPr>
          <w:spacing w:val="20"/>
        </w:rPr>
        <w:t> </w:t>
      </w:r>
      <w:r>
        <w:rPr/>
        <w:t>et</w:t>
      </w:r>
      <w:r>
        <w:rPr>
          <w:spacing w:val="93"/>
          <w:w w:val="99"/>
        </w:rPr>
        <w:t> </w:t>
      </w:r>
      <w:r>
        <w:rPr>
          <w:spacing w:val="-1"/>
        </w:rPr>
        <w:t>l’administration</w:t>
      </w:r>
      <w:r>
        <w:rPr>
          <w:spacing w:val="-9"/>
        </w:rPr>
        <w:t> </w:t>
      </w:r>
      <w:r>
        <w:rPr/>
        <w:t>conformément</w:t>
      </w:r>
      <w:r>
        <w:rPr>
          <w:spacing w:val="-8"/>
        </w:rPr>
        <w:t> </w:t>
      </w:r>
      <w:r>
        <w:rPr/>
        <w:t>au</w:t>
      </w:r>
      <w:r>
        <w:rPr>
          <w:spacing w:val="-9"/>
        </w:rPr>
        <w:t> </w:t>
      </w:r>
      <w:r>
        <w:rPr/>
        <w:t>droit</w:t>
      </w:r>
      <w:r>
        <w:rPr>
          <w:spacing w:val="-7"/>
        </w:rPr>
        <w:t> </w:t>
      </w:r>
      <w:r>
        <w:rPr/>
        <w:t>(can</w:t>
      </w:r>
      <w:r>
        <w:rPr>
          <w:spacing w:val="-9"/>
        </w:rPr>
        <w:t> </w:t>
      </w:r>
      <w:r>
        <w:rPr/>
        <w:t>536c).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39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72" w:id="95"/>
      <w:bookmarkEnd w:id="95"/>
      <w:r>
        <w:rPr/>
      </w:r>
      <w:r>
        <w:rPr>
          <w:rFonts w:ascii="Times New Roman"/>
          <w:position w:val="9"/>
          <w:sz w:val="13"/>
        </w:rPr>
        <w:t>73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pacing w:val="-2"/>
          <w:sz w:val="16"/>
        </w:rPr>
        <w:t>111.</w:t>
      </w:r>
      <w:r>
        <w:rPr>
          <w:rFonts w:ascii="Times New Roman"/>
          <w:sz w:val="16"/>
        </w:rPr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73" w:id="96"/>
      <w:bookmarkEnd w:id="96"/>
      <w:r>
        <w:rPr/>
      </w:r>
      <w:r>
        <w:rPr>
          <w:rFonts w:ascii="Times New Roman"/>
          <w:position w:val="9"/>
          <w:sz w:val="13"/>
        </w:rPr>
        <w:t>74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PS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78.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74" w:id="97"/>
      <w:bookmarkEnd w:id="97"/>
      <w:r>
        <w:rPr/>
      </w:r>
      <w:r>
        <w:rPr>
          <w:rFonts w:ascii="Times New Roman"/>
          <w:position w:val="9"/>
          <w:sz w:val="13"/>
        </w:rPr>
        <w:t>75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61.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75" w:id="98"/>
      <w:bookmarkEnd w:id="98"/>
      <w:r>
        <w:rPr/>
      </w:r>
      <w:r>
        <w:rPr>
          <w:rFonts w:ascii="Times New Roman"/>
          <w:position w:val="9"/>
          <w:sz w:val="13"/>
        </w:rPr>
        <w:t>76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60.</w:t>
      </w:r>
    </w:p>
    <w:p>
      <w:pPr>
        <w:numPr>
          <w:ilvl w:val="0"/>
          <w:numId w:val="16"/>
        </w:numPr>
        <w:tabs>
          <w:tab w:pos="293" w:val="left" w:leader="none"/>
        </w:tabs>
        <w:spacing w:line="230" w:lineRule="exact" w:before="0"/>
        <w:ind w:left="292" w:right="0" w:hanging="18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76" w:id="99"/>
      <w:bookmarkEnd w:id="99"/>
      <w:r>
        <w:rPr/>
      </w:r>
      <w:bookmarkStart w:name="_bookmark76" w:id="100"/>
      <w:bookmarkEnd w:id="100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AD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9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c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PC 13.</w:t>
      </w:r>
    </w:p>
    <w:p>
      <w:pPr>
        <w:numPr>
          <w:ilvl w:val="0"/>
          <w:numId w:val="16"/>
        </w:numPr>
        <w:tabs>
          <w:tab w:pos="293" w:val="left" w:leader="none"/>
        </w:tabs>
        <w:spacing w:line="238" w:lineRule="exact" w:before="0"/>
        <w:ind w:left="292" w:right="0" w:hanging="18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77" w:id="101"/>
      <w:bookmarkEnd w:id="101"/>
      <w:r>
        <w:rPr/>
      </w:r>
      <w:bookmarkStart w:name="_bookmark77" w:id="102"/>
      <w:bookmarkEnd w:id="102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AD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9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f.</w:t>
      </w:r>
      <w:r>
        <w:rPr>
          <w:rFonts w:ascii="Times New Roman"/>
          <w:sz w:val="16"/>
        </w:rPr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Heading2"/>
        <w:spacing w:line="480" w:lineRule="auto"/>
        <w:ind w:left="3632" w:right="3642"/>
        <w:jc w:val="center"/>
        <w:rPr>
          <w:b w:val="0"/>
          <w:bCs w:val="0"/>
        </w:rPr>
      </w:pPr>
      <w:r>
        <w:rPr>
          <w:spacing w:val="-1"/>
        </w:rPr>
        <w:t>CHAPITRE</w:t>
      </w:r>
      <w:r>
        <w:rPr/>
        <w:t> IV</w:t>
      </w:r>
      <w:r>
        <w:rPr>
          <w:spacing w:val="23"/>
        </w:rPr>
        <w:t> </w:t>
      </w:r>
      <w:r>
        <w:rPr>
          <w:spacing w:val="-1"/>
        </w:rPr>
        <w:t>OBÉISSANCE</w:t>
      </w:r>
      <w:r>
        <w:rPr>
          <w:b w:val="0"/>
        </w:rPr>
      </w: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213" w:after="0"/>
        <w:ind w:left="395" w:right="116" w:firstLine="284"/>
        <w:jc w:val="both"/>
      </w:pPr>
      <w:r>
        <w:rPr>
          <w:spacing w:val="-1"/>
        </w:rPr>
        <w:t>Nous</w:t>
      </w:r>
      <w:r>
        <w:rPr>
          <w:spacing w:val="1"/>
        </w:rPr>
        <w:t> </w:t>
      </w:r>
      <w:r>
        <w:rPr/>
        <w:t>devons</w:t>
      </w:r>
      <w:r>
        <w:rPr>
          <w:spacing w:val="1"/>
        </w:rPr>
        <w:t> </w:t>
      </w:r>
      <w:r>
        <w:rPr>
          <w:spacing w:val="-1"/>
        </w:rPr>
        <w:t>vivre</w:t>
      </w:r>
      <w:r>
        <w:rPr>
          <w:spacing w:val="2"/>
        </w:rPr>
        <w:t> </w:t>
      </w:r>
      <w:r>
        <w:rPr>
          <w:spacing w:val="-1"/>
        </w:rPr>
        <w:t>l’obéissance</w:t>
      </w:r>
      <w:r>
        <w:rPr>
          <w:spacing w:val="1"/>
        </w:rPr>
        <w:t> </w:t>
      </w:r>
      <w:r>
        <w:rPr>
          <w:spacing w:val="-1"/>
        </w:rPr>
        <w:t>comme</w:t>
      </w:r>
      <w:r>
        <w:rPr>
          <w:spacing w:val="2"/>
        </w:rPr>
        <w:t> </w:t>
      </w:r>
      <w:r>
        <w:rPr/>
        <w:t>consécration</w:t>
      </w:r>
      <w:r>
        <w:rPr>
          <w:spacing w:val="1"/>
        </w:rPr>
        <w:t> </w:t>
      </w:r>
      <w:r>
        <w:rPr/>
        <w:t>et</w:t>
      </w:r>
      <w:r>
        <w:rPr>
          <w:spacing w:val="2"/>
        </w:rPr>
        <w:t> </w:t>
      </w:r>
      <w:r>
        <w:rPr/>
        <w:t>comme</w:t>
      </w:r>
      <w:r>
        <w:rPr>
          <w:spacing w:val="5"/>
        </w:rPr>
        <w:t> </w:t>
      </w:r>
      <w:r>
        <w:rPr/>
        <w:t>mission</w:t>
      </w:r>
      <w:hyperlink w:history="true" w:anchor="_bookmark78">
        <w:r>
          <w:rPr>
            <w:position w:val="9"/>
            <w:sz w:val="13"/>
            <w:szCs w:val="13"/>
          </w:rPr>
          <w:t>79</w:t>
        </w:r>
      </w:hyperlink>
      <w:r>
        <w:rPr/>
        <w:t>,</w:t>
      </w:r>
      <w:r>
        <w:rPr>
          <w:spacing w:val="3"/>
        </w:rPr>
        <w:t> </w:t>
      </w:r>
      <w:r>
        <w:rPr>
          <w:spacing w:val="-1"/>
        </w:rPr>
        <w:t>nous</w:t>
      </w:r>
      <w:r>
        <w:rPr>
          <w:spacing w:val="1"/>
        </w:rPr>
        <w:t> </w:t>
      </w:r>
      <w:r>
        <w:rPr>
          <w:spacing w:val="-1"/>
        </w:rPr>
        <w:t>souvenant</w:t>
      </w:r>
      <w:r>
        <w:rPr>
          <w:spacing w:val="4"/>
        </w:rPr>
        <w:t> </w:t>
      </w:r>
      <w:r>
        <w:rPr/>
        <w:t>des</w:t>
      </w:r>
      <w:r>
        <w:rPr>
          <w:spacing w:val="1"/>
        </w:rPr>
        <w:t> </w:t>
      </w:r>
      <w:r>
        <w:rPr/>
        <w:t>paroles</w:t>
      </w:r>
      <w:r>
        <w:rPr>
          <w:spacing w:val="1"/>
        </w:rPr>
        <w:t> </w:t>
      </w:r>
      <w:r>
        <w:rPr/>
        <w:t>et</w:t>
      </w:r>
      <w:r>
        <w:rPr>
          <w:spacing w:val="77"/>
          <w:w w:val="99"/>
        </w:rPr>
        <w:t> </w:t>
      </w:r>
      <w:r>
        <w:rPr/>
        <w:t>des</w:t>
      </w:r>
      <w:r>
        <w:rPr>
          <w:spacing w:val="6"/>
        </w:rPr>
        <w:t> </w:t>
      </w:r>
      <w:r>
        <w:rPr>
          <w:spacing w:val="-1"/>
        </w:rPr>
        <w:t>exemples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notre</w:t>
      </w:r>
      <w:r>
        <w:rPr>
          <w:spacing w:val="8"/>
        </w:rPr>
        <w:t> </w:t>
      </w:r>
      <w:r>
        <w:rPr>
          <w:spacing w:val="-1"/>
        </w:rPr>
        <w:t>Saint</w:t>
      </w:r>
      <w:r>
        <w:rPr>
          <w:spacing w:val="8"/>
        </w:rPr>
        <w:t> </w:t>
      </w:r>
      <w:r>
        <w:rPr>
          <w:spacing w:val="-1"/>
        </w:rPr>
        <w:t>Fondateur</w:t>
      </w:r>
      <w:r>
        <w:rPr>
          <w:spacing w:val="9"/>
        </w:rPr>
        <w:t> </w:t>
      </w:r>
      <w:r>
        <w:rPr>
          <w:spacing w:val="-1"/>
        </w:rPr>
        <w:t>qui</w:t>
      </w:r>
      <w:r>
        <w:rPr>
          <w:spacing w:val="7"/>
        </w:rPr>
        <w:t> </w:t>
      </w:r>
      <w:r>
        <w:rPr/>
        <w:t>nous</w:t>
      </w:r>
      <w:r>
        <w:rPr>
          <w:spacing w:val="7"/>
        </w:rPr>
        <w:t> </w:t>
      </w:r>
      <w:r>
        <w:rPr>
          <w:spacing w:val="-1"/>
        </w:rPr>
        <w:t>veut</w:t>
      </w:r>
      <w:r>
        <w:rPr>
          <w:spacing w:val="8"/>
        </w:rPr>
        <w:t> </w:t>
      </w:r>
      <w:r>
        <w:rPr/>
        <w:t>parfaits</w:t>
      </w:r>
      <w:r>
        <w:rPr>
          <w:spacing w:val="7"/>
        </w:rPr>
        <w:t> </w:t>
      </w:r>
      <w:r>
        <w:rPr>
          <w:spacing w:val="-1"/>
        </w:rPr>
        <w:t>dans</w:t>
      </w:r>
      <w:r>
        <w:rPr>
          <w:spacing w:val="7"/>
        </w:rPr>
        <w:t> </w:t>
      </w:r>
      <w:r>
        <w:rPr>
          <w:spacing w:val="-1"/>
        </w:rPr>
        <w:t>l’obéissance</w:t>
      </w:r>
      <w:r>
        <w:rPr>
          <w:spacing w:val="8"/>
        </w:rPr>
        <w:t> </w:t>
      </w:r>
      <w:r>
        <w:rPr/>
        <w:t>dès</w:t>
      </w:r>
      <w:r>
        <w:rPr>
          <w:spacing w:val="7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>
          <w:spacing w:val="-1"/>
        </w:rPr>
        <w:t>commencement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vie</w:t>
      </w:r>
      <w:r>
        <w:rPr>
          <w:spacing w:val="85"/>
          <w:w w:val="99"/>
        </w:rPr>
        <w:t> </w:t>
      </w:r>
      <w:r>
        <w:rPr/>
        <w:t>religieuse</w:t>
      </w:r>
      <w:hyperlink w:history="true" w:anchor="_bookmark79">
        <w:r>
          <w:rPr>
            <w:position w:val="9"/>
            <w:sz w:val="13"/>
            <w:szCs w:val="13"/>
          </w:rPr>
          <w:t>80</w:t>
        </w:r>
      </w:hyperlink>
      <w:r>
        <w:rPr/>
        <w:t>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26" w:lineRule="auto" w:before="0" w:after="0"/>
        <w:ind w:left="396" w:right="115" w:firstLine="283"/>
        <w:jc w:val="both"/>
      </w:pPr>
      <w:r>
        <w:rPr/>
        <w:t>Par</w:t>
      </w:r>
      <w:r>
        <w:rPr>
          <w:spacing w:val="-3"/>
        </w:rPr>
        <w:t> </w:t>
      </w:r>
      <w:r>
        <w:rPr>
          <w:spacing w:val="-1"/>
        </w:rPr>
        <w:t>amour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Jésus</w:t>
      </w:r>
      <w:r>
        <w:rPr>
          <w:spacing w:val="-4"/>
        </w:rPr>
        <w:t> </w:t>
      </w:r>
      <w:r>
        <w:rPr>
          <w:spacing w:val="-1"/>
        </w:rPr>
        <w:t>Christ,</w:t>
      </w:r>
      <w:r>
        <w:rPr>
          <w:spacing w:val="-3"/>
        </w:rPr>
        <w:t> </w:t>
      </w:r>
      <w:r>
        <w:rPr>
          <w:spacing w:val="-1"/>
        </w:rPr>
        <w:t>nous</w:t>
      </w:r>
      <w:r>
        <w:rPr>
          <w:spacing w:val="-4"/>
        </w:rPr>
        <w:t> </w:t>
      </w:r>
      <w:r>
        <w:rPr/>
        <w:t>devons</w:t>
      </w:r>
      <w:r>
        <w:rPr>
          <w:spacing w:val="-5"/>
        </w:rPr>
        <w:t> </w:t>
      </w:r>
      <w:r>
        <w:rPr/>
        <w:t>obéir</w:t>
      </w:r>
      <w:r>
        <w:rPr>
          <w:spacing w:val="-3"/>
        </w:rPr>
        <w:t> </w:t>
      </w:r>
      <w:r>
        <w:rPr/>
        <w:t>en</w:t>
      </w:r>
      <w:r>
        <w:rPr>
          <w:spacing w:val="-2"/>
        </w:rPr>
        <w:t> </w:t>
      </w:r>
      <w:r>
        <w:rPr>
          <w:spacing w:val="-1"/>
        </w:rPr>
        <w:t>toute</w:t>
      </w:r>
      <w:r>
        <w:rPr>
          <w:spacing w:val="-4"/>
        </w:rPr>
        <w:t> </w:t>
      </w:r>
      <w:r>
        <w:rPr/>
        <w:t>choses,</w:t>
      </w:r>
      <w:r>
        <w:rPr>
          <w:spacing w:val="-1"/>
        </w:rPr>
        <w:t> même non</w:t>
      </w:r>
      <w:r>
        <w:rPr>
          <w:spacing w:val="-4"/>
        </w:rPr>
        <w:t> </w:t>
      </w:r>
      <w:r>
        <w:rPr>
          <w:spacing w:val="-1"/>
        </w:rPr>
        <w:t>obligatoires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difficiles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1"/>
        </w:rPr>
        <w:t>et</w:t>
      </w:r>
      <w:r>
        <w:rPr>
          <w:spacing w:val="-3"/>
        </w:rPr>
        <w:t> </w:t>
      </w:r>
      <w:r>
        <w:rPr/>
        <w:t>non</w:t>
      </w:r>
      <w:r>
        <w:rPr>
          <w:spacing w:val="77"/>
          <w:w w:val="99"/>
        </w:rPr>
        <w:t> </w:t>
      </w:r>
      <w:r>
        <w:rPr>
          <w:spacing w:val="-1"/>
        </w:rPr>
        <w:t>seulement</w:t>
      </w:r>
      <w:r>
        <w:rPr>
          <w:spacing w:val="36"/>
        </w:rPr>
        <w:t> </w:t>
      </w:r>
      <w:r>
        <w:rPr/>
        <w:t>aux</w:t>
      </w:r>
      <w:r>
        <w:rPr>
          <w:spacing w:val="36"/>
        </w:rPr>
        <w:t> </w:t>
      </w:r>
      <w:r>
        <w:rPr>
          <w:spacing w:val="-1"/>
        </w:rPr>
        <w:t>supérieurs,</w:t>
      </w:r>
      <w:r>
        <w:rPr>
          <w:spacing w:val="39"/>
        </w:rPr>
        <w:t> </w:t>
      </w:r>
      <w:r>
        <w:rPr>
          <w:spacing w:val="-1"/>
        </w:rPr>
        <w:t>mais</w:t>
      </w:r>
      <w:r>
        <w:rPr>
          <w:spacing w:val="36"/>
        </w:rPr>
        <w:t> </w:t>
      </w:r>
      <w:r>
        <w:rPr>
          <w:spacing w:val="-1"/>
        </w:rPr>
        <w:t>aussi</w:t>
      </w:r>
      <w:r>
        <w:rPr>
          <w:spacing w:val="36"/>
        </w:rPr>
        <w:t> </w:t>
      </w:r>
      <w:r>
        <w:rPr/>
        <w:t>à</w:t>
      </w:r>
      <w:r>
        <w:rPr>
          <w:spacing w:val="36"/>
        </w:rPr>
        <w:t> </w:t>
      </w:r>
      <w:r>
        <w:rPr>
          <w:spacing w:val="-1"/>
        </w:rPr>
        <w:t>leurs</w:t>
      </w:r>
      <w:r>
        <w:rPr>
          <w:spacing w:val="36"/>
        </w:rPr>
        <w:t> </w:t>
      </w:r>
      <w:r>
        <w:rPr>
          <w:spacing w:val="-1"/>
        </w:rPr>
        <w:t>délégués</w:t>
      </w:r>
      <w:r>
        <w:rPr>
          <w:spacing w:val="36"/>
        </w:rPr>
        <w:t> </w:t>
      </w:r>
      <w:r>
        <w:rPr>
          <w:spacing w:val="-1"/>
        </w:rPr>
        <w:t>dans</w:t>
      </w:r>
      <w:r>
        <w:rPr>
          <w:spacing w:val="35"/>
        </w:rPr>
        <w:t> </w:t>
      </w:r>
      <w:r>
        <w:rPr>
          <w:spacing w:val="-1"/>
        </w:rPr>
        <w:t>leur</w:t>
      </w:r>
      <w:r>
        <w:rPr>
          <w:spacing w:val="38"/>
        </w:rPr>
        <w:t> </w:t>
      </w:r>
      <w:r>
        <w:rPr/>
        <w:t>ordre</w:t>
      </w:r>
      <w:r>
        <w:rPr>
          <w:spacing w:val="37"/>
        </w:rPr>
        <w:t> </w:t>
      </w:r>
      <w:r>
        <w:rPr/>
        <w:t>et</w:t>
      </w:r>
      <w:r>
        <w:rPr>
          <w:spacing w:val="34"/>
        </w:rPr>
        <w:t> </w:t>
      </w:r>
      <w:r>
        <w:rPr>
          <w:spacing w:val="-1"/>
        </w:rPr>
        <w:t>office</w:t>
      </w:r>
      <w:r>
        <w:rPr>
          <w:spacing w:val="36"/>
        </w:rPr>
        <w:t> </w:t>
      </w:r>
      <w:r>
        <w:rPr>
          <w:spacing w:val="-1"/>
        </w:rPr>
        <w:t>respectifs,</w:t>
      </w:r>
      <w:r>
        <w:rPr>
          <w:spacing w:val="40"/>
        </w:rPr>
        <w:t> </w:t>
      </w:r>
      <w:r>
        <w:rPr>
          <w:spacing w:val="-1"/>
        </w:rPr>
        <w:t>même</w:t>
      </w:r>
      <w:r>
        <w:rPr>
          <w:spacing w:val="36"/>
        </w:rPr>
        <w:t> </w:t>
      </w:r>
      <w:r>
        <w:rPr>
          <w:spacing w:val="-1"/>
        </w:rPr>
        <w:t>s’ils</w:t>
      </w:r>
      <w:r>
        <w:rPr>
          <w:spacing w:val="36"/>
        </w:rPr>
        <w:t> </w:t>
      </w:r>
      <w:r>
        <w:rPr/>
        <w:t>n’en</w:t>
      </w:r>
      <w:r>
        <w:rPr>
          <w:spacing w:val="89"/>
          <w:w w:val="99"/>
        </w:rPr>
        <w:t> </w:t>
      </w:r>
      <w:r>
        <w:rPr/>
        <w:t>imposent</w:t>
      </w:r>
      <w:r>
        <w:rPr>
          <w:spacing w:val="-6"/>
        </w:rPr>
        <w:t> </w:t>
      </w:r>
      <w:r>
        <w:rPr/>
        <w:t>pas</w:t>
      </w:r>
      <w:r>
        <w:rPr>
          <w:spacing w:val="-7"/>
        </w:rPr>
        <w:t> </w:t>
      </w:r>
      <w:r>
        <w:rPr>
          <w:spacing w:val="-1"/>
        </w:rPr>
        <w:t>expressément</w:t>
      </w:r>
      <w:r>
        <w:rPr>
          <w:spacing w:val="-6"/>
        </w:rPr>
        <w:t> </w:t>
      </w:r>
      <w:r>
        <w:rPr>
          <w:spacing w:val="-1"/>
        </w:rPr>
        <w:t>l’obligation,</w:t>
      </w:r>
      <w:r>
        <w:rPr>
          <w:spacing w:val="-3"/>
        </w:rPr>
        <w:t> </w:t>
      </w:r>
      <w:r>
        <w:rPr>
          <w:spacing w:val="-1"/>
        </w:rPr>
        <w:t>mais</w:t>
      </w:r>
      <w:r>
        <w:rPr>
          <w:spacing w:val="-7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une</w:t>
      </w:r>
      <w:r>
        <w:rPr>
          <w:spacing w:val="-6"/>
        </w:rPr>
        <w:t> </w:t>
      </w:r>
      <w:r>
        <w:rPr>
          <w:spacing w:val="-1"/>
        </w:rPr>
        <w:t>simple</w:t>
      </w:r>
      <w:r>
        <w:rPr>
          <w:spacing w:val="-6"/>
        </w:rPr>
        <w:t> </w:t>
      </w:r>
      <w:r>
        <w:rPr>
          <w:spacing w:val="-1"/>
        </w:rPr>
        <w:t>insinuation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leur</w:t>
      </w:r>
      <w:r>
        <w:rPr>
          <w:spacing w:val="-3"/>
        </w:rPr>
        <w:t> </w:t>
      </w:r>
      <w:r>
        <w:rPr/>
        <w:t>volonté</w:t>
      </w:r>
      <w:hyperlink w:history="true" w:anchor="_bookmark80">
        <w:r>
          <w:rPr>
            <w:position w:val="9"/>
            <w:sz w:val="13"/>
            <w:szCs w:val="13"/>
          </w:rPr>
          <w:t>81</w:t>
        </w:r>
      </w:hyperlink>
      <w:r>
        <w:rPr/>
        <w:t>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27" w:lineRule="auto" w:before="0" w:after="0"/>
        <w:ind w:left="395" w:right="115" w:firstLine="284"/>
        <w:jc w:val="both"/>
      </w:pPr>
      <w:r>
        <w:rPr>
          <w:spacing w:val="-1"/>
        </w:rPr>
        <w:t>Nous,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missionnaires</w:t>
      </w:r>
      <w:r>
        <w:rPr>
          <w:spacing w:val="-7"/>
        </w:rPr>
        <w:t> </w:t>
      </w:r>
      <w:r>
        <w:rPr>
          <w:spacing w:val="-1"/>
        </w:rPr>
        <w:t>clarétains,</w:t>
      </w:r>
      <w:r>
        <w:rPr>
          <w:spacing w:val="-2"/>
        </w:rPr>
        <w:t> </w:t>
      </w:r>
      <w:r>
        <w:rPr/>
        <w:t>nous</w:t>
      </w:r>
      <w:r>
        <w:rPr>
          <w:spacing w:val="-7"/>
        </w:rPr>
        <w:t> </w:t>
      </w:r>
      <w:r>
        <w:rPr/>
        <w:t>devons</w:t>
      </w:r>
      <w:r>
        <w:rPr>
          <w:spacing w:val="-6"/>
        </w:rPr>
        <w:t> </w:t>
      </w:r>
      <w:r>
        <w:rPr/>
        <w:t>considérer</w:t>
      </w:r>
      <w:r>
        <w:rPr>
          <w:spacing w:val="-5"/>
        </w:rPr>
        <w:t> </w:t>
      </w:r>
      <w:r>
        <w:rPr>
          <w:spacing w:val="-1"/>
        </w:rPr>
        <w:t>l’obéissance</w:t>
      </w:r>
      <w:r>
        <w:rPr>
          <w:spacing w:val="-6"/>
        </w:rPr>
        <w:t> </w:t>
      </w:r>
      <w:r>
        <w:rPr>
          <w:spacing w:val="-1"/>
        </w:rPr>
        <w:t>comme</w:t>
      </w:r>
      <w:r>
        <w:rPr>
          <w:spacing w:val="-3"/>
        </w:rPr>
        <w:t> </w:t>
      </w:r>
      <w:r>
        <w:rPr>
          <w:spacing w:val="-2"/>
        </w:rPr>
        <w:t>une</w:t>
      </w:r>
      <w:r>
        <w:rPr>
          <w:spacing w:val="-3"/>
        </w:rPr>
        <w:t> </w:t>
      </w:r>
      <w:r>
        <w:rPr/>
        <w:t>vertu</w:t>
      </w:r>
      <w:r>
        <w:rPr>
          <w:spacing w:val="-4"/>
        </w:rPr>
        <w:t> </w:t>
      </w:r>
      <w:r>
        <w:rPr>
          <w:spacing w:val="-1"/>
        </w:rPr>
        <w:t>essentiellement</w:t>
      </w:r>
      <w:r>
        <w:rPr>
          <w:spacing w:val="97"/>
          <w:w w:val="99"/>
        </w:rPr>
        <w:t> </w:t>
      </w:r>
      <w:r>
        <w:rPr>
          <w:spacing w:val="-1"/>
        </w:rPr>
        <w:t>apostolique,</w:t>
      </w:r>
      <w:r>
        <w:rPr>
          <w:spacing w:val="39"/>
        </w:rPr>
        <w:t> </w:t>
      </w:r>
      <w:r>
        <w:rPr>
          <w:spacing w:val="-1"/>
        </w:rPr>
        <w:t>nous</w:t>
      </w:r>
      <w:r>
        <w:rPr>
          <w:spacing w:val="41"/>
        </w:rPr>
        <w:t> </w:t>
      </w:r>
      <w:r>
        <w:rPr>
          <w:spacing w:val="-1"/>
        </w:rPr>
        <w:t>souvenant</w:t>
      </w:r>
      <w:r>
        <w:rPr>
          <w:spacing w:val="40"/>
        </w:rPr>
        <w:t> </w:t>
      </w:r>
      <w:r>
        <w:rPr/>
        <w:t>des</w:t>
      </w:r>
      <w:r>
        <w:rPr>
          <w:spacing w:val="39"/>
        </w:rPr>
        <w:t> </w:t>
      </w:r>
      <w:r>
        <w:rPr/>
        <w:t>paroles</w:t>
      </w:r>
      <w:r>
        <w:rPr>
          <w:spacing w:val="39"/>
        </w:rPr>
        <w:t> </w:t>
      </w:r>
      <w:r>
        <w:rPr/>
        <w:t>et</w:t>
      </w:r>
      <w:r>
        <w:rPr>
          <w:spacing w:val="38"/>
        </w:rPr>
        <w:t> </w:t>
      </w:r>
      <w:r>
        <w:rPr/>
        <w:t>des</w:t>
      </w:r>
      <w:r>
        <w:rPr>
          <w:spacing w:val="39"/>
        </w:rPr>
        <w:t> </w:t>
      </w:r>
      <w:r>
        <w:rPr>
          <w:spacing w:val="-1"/>
        </w:rPr>
        <w:t>exemples</w:t>
      </w:r>
      <w:r>
        <w:rPr>
          <w:spacing w:val="41"/>
        </w:rPr>
        <w:t> </w:t>
      </w:r>
      <w:r>
        <w:rPr/>
        <w:t>de</w:t>
      </w:r>
      <w:r>
        <w:rPr>
          <w:spacing w:val="39"/>
        </w:rPr>
        <w:t> </w:t>
      </w:r>
      <w:r>
        <w:rPr>
          <w:spacing w:val="-1"/>
        </w:rPr>
        <w:t>notre</w:t>
      </w:r>
      <w:r>
        <w:rPr>
          <w:spacing w:val="40"/>
        </w:rPr>
        <w:t> </w:t>
      </w:r>
      <w:r>
        <w:rPr/>
        <w:t>Père</w:t>
      </w:r>
      <w:r>
        <w:rPr>
          <w:spacing w:val="39"/>
        </w:rPr>
        <w:t> </w:t>
      </w:r>
      <w:r>
        <w:rPr>
          <w:spacing w:val="-1"/>
        </w:rPr>
        <w:t>qui,</w:t>
      </w:r>
      <w:r>
        <w:rPr>
          <w:spacing w:val="40"/>
        </w:rPr>
        <w:t> </w:t>
      </w:r>
      <w:r>
        <w:rPr/>
        <w:t>en</w:t>
      </w:r>
      <w:r>
        <w:rPr>
          <w:spacing w:val="38"/>
        </w:rPr>
        <w:t> </w:t>
      </w:r>
      <w:r>
        <w:rPr>
          <w:spacing w:val="-1"/>
        </w:rPr>
        <w:t>tant</w:t>
      </w:r>
      <w:r>
        <w:rPr>
          <w:spacing w:val="40"/>
        </w:rPr>
        <w:t> </w:t>
      </w:r>
      <w:r>
        <w:rPr>
          <w:spacing w:val="-1"/>
        </w:rPr>
        <w:t>que</w:t>
      </w:r>
      <w:r>
        <w:rPr>
          <w:spacing w:val="42"/>
        </w:rPr>
        <w:t> </w:t>
      </w:r>
      <w:r>
        <w:rPr>
          <w:spacing w:val="-1"/>
        </w:rPr>
        <w:t>missionnaire,</w:t>
      </w:r>
      <w:r>
        <w:rPr>
          <w:spacing w:val="40"/>
        </w:rPr>
        <w:t> </w:t>
      </w:r>
      <w:r>
        <w:rPr/>
        <w:t>agit</w:t>
      </w:r>
      <w:r>
        <w:rPr>
          <w:spacing w:val="81"/>
          <w:w w:val="99"/>
        </w:rPr>
        <w:t> </w:t>
      </w:r>
      <w:r>
        <w:rPr>
          <w:spacing w:val="-1"/>
        </w:rPr>
        <w:t>toujours sous</w:t>
      </w:r>
      <w:r>
        <w:rPr/>
        <w:t> </w:t>
      </w:r>
      <w:r>
        <w:rPr>
          <w:spacing w:val="-1"/>
        </w:rPr>
        <w:t>l’autorité</w:t>
      </w:r>
      <w:r>
        <w:rPr>
          <w:spacing w:val="1"/>
        </w:rPr>
        <w:t> </w:t>
      </w:r>
      <w:r>
        <w:rPr/>
        <w:t>et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direction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ses</w:t>
      </w:r>
      <w:r>
        <w:rPr/>
        <w:t> supérieurs</w:t>
      </w:r>
      <w:hyperlink w:history="true" w:anchor="_bookmark81">
        <w:r>
          <w:rPr>
            <w:position w:val="9"/>
            <w:sz w:val="13"/>
            <w:szCs w:val="13"/>
          </w:rPr>
          <w:t>82</w:t>
        </w:r>
      </w:hyperlink>
      <w:r>
        <w:rPr/>
        <w:t>.</w:t>
      </w:r>
      <w:r>
        <w:rPr>
          <w:spacing w:val="1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cela</w:t>
      </w:r>
      <w:r>
        <w:rPr>
          <w:spacing w:val="1"/>
        </w:rPr>
        <w:t> </w:t>
      </w:r>
      <w:r>
        <w:rPr>
          <w:spacing w:val="-1"/>
        </w:rPr>
        <w:t>vaut</w:t>
      </w:r>
      <w:r>
        <w:rPr/>
        <w:t> pour</w:t>
      </w:r>
      <w:r>
        <w:rPr>
          <w:spacing w:val="2"/>
        </w:rPr>
        <w:t> </w:t>
      </w:r>
      <w:r>
        <w:rPr>
          <w:spacing w:val="-1"/>
        </w:rPr>
        <w:t>toute</w:t>
      </w:r>
      <w:r>
        <w:rPr/>
        <w:t> occupation ou</w:t>
      </w:r>
      <w:r>
        <w:rPr>
          <w:spacing w:val="2"/>
        </w:rPr>
        <w:t> </w:t>
      </w:r>
      <w:r>
        <w:rPr/>
        <w:t>ministère</w:t>
      </w:r>
      <w:hyperlink w:history="true" w:anchor="_bookmark82">
        <w:r>
          <w:rPr>
            <w:position w:val="9"/>
            <w:sz w:val="13"/>
            <w:szCs w:val="13"/>
          </w:rPr>
          <w:t>83</w:t>
        </w:r>
      </w:hyperlink>
      <w:r>
        <w:rPr/>
        <w:t>.</w:t>
      </w:r>
      <w:r>
        <w:rPr>
          <w:spacing w:val="1"/>
        </w:rPr>
        <w:t> </w:t>
      </w:r>
      <w:r>
        <w:rPr>
          <w:spacing w:val="-2"/>
        </w:rPr>
        <w:t>Que</w:t>
      </w:r>
      <w:r>
        <w:rPr>
          <w:spacing w:val="107"/>
          <w:w w:val="99"/>
        </w:rPr>
        <w:t> </w:t>
      </w:r>
      <w:r>
        <w:rPr>
          <w:spacing w:val="-1"/>
        </w:rPr>
        <w:t>l’on</w:t>
      </w:r>
      <w:r>
        <w:rPr>
          <w:spacing w:val="6"/>
        </w:rPr>
        <w:t> </w:t>
      </w:r>
      <w:r>
        <w:rPr>
          <w:spacing w:val="-1"/>
        </w:rPr>
        <w:t>évite</w:t>
      </w:r>
      <w:r>
        <w:rPr>
          <w:spacing w:val="7"/>
        </w:rPr>
        <w:t> </w:t>
      </w:r>
      <w:r>
        <w:rPr/>
        <w:t>par</w:t>
      </w:r>
      <w:r>
        <w:rPr>
          <w:spacing w:val="8"/>
        </w:rPr>
        <w:t> </w:t>
      </w:r>
      <w:r>
        <w:rPr>
          <w:spacing w:val="-1"/>
        </w:rPr>
        <w:t>conséquent</w:t>
      </w:r>
      <w:r>
        <w:rPr>
          <w:spacing w:val="7"/>
        </w:rPr>
        <w:t> </w:t>
      </w:r>
      <w:r>
        <w:rPr/>
        <w:t>d’accepter</w:t>
      </w:r>
      <w:r>
        <w:rPr>
          <w:spacing w:val="7"/>
        </w:rPr>
        <w:t> </w:t>
      </w:r>
      <w:r>
        <w:rPr/>
        <w:t>des</w:t>
      </w:r>
      <w:r>
        <w:rPr>
          <w:spacing w:val="6"/>
        </w:rPr>
        <w:t> </w:t>
      </w:r>
      <w:r>
        <w:rPr>
          <w:spacing w:val="-1"/>
        </w:rPr>
        <w:t>ministères</w:t>
      </w:r>
      <w:r>
        <w:rPr>
          <w:spacing w:val="7"/>
        </w:rPr>
        <w:t> </w:t>
      </w:r>
      <w:r>
        <w:rPr>
          <w:spacing w:val="-1"/>
        </w:rPr>
        <w:t>apostoliques,</w:t>
      </w:r>
      <w:r>
        <w:rPr>
          <w:spacing w:val="7"/>
        </w:rPr>
        <w:t> </w:t>
      </w:r>
      <w:r>
        <w:rPr>
          <w:spacing w:val="-1"/>
        </w:rPr>
        <w:t>charges</w:t>
      </w:r>
      <w:r>
        <w:rPr>
          <w:spacing w:val="6"/>
        </w:rPr>
        <w:t> </w:t>
      </w:r>
      <w:r>
        <w:rPr/>
        <w:t>ou</w:t>
      </w:r>
      <w:r>
        <w:rPr>
          <w:spacing w:val="6"/>
        </w:rPr>
        <w:t> </w:t>
      </w:r>
      <w:r>
        <w:rPr/>
        <w:t>offices</w:t>
      </w:r>
      <w:r>
        <w:rPr>
          <w:spacing w:val="6"/>
        </w:rPr>
        <w:t> </w:t>
      </w:r>
      <w:r>
        <w:rPr>
          <w:spacing w:val="-1"/>
        </w:rPr>
        <w:t>ecclésiastiques</w:t>
      </w:r>
      <w:r>
        <w:rPr>
          <w:spacing w:val="6"/>
        </w:rPr>
        <w:t> </w:t>
      </w:r>
      <w:r>
        <w:rPr/>
        <w:t>ou</w:t>
      </w:r>
      <w:r>
        <w:rPr>
          <w:spacing w:val="6"/>
        </w:rPr>
        <w:t> </w:t>
      </w:r>
      <w:r>
        <w:rPr/>
        <w:t>civils</w:t>
      </w:r>
      <w:r>
        <w:rPr>
          <w:spacing w:val="6"/>
        </w:rPr>
        <w:t> </w:t>
      </w:r>
      <w:r>
        <w:rPr/>
        <w:t>en</w:t>
      </w:r>
      <w:r>
        <w:rPr>
          <w:spacing w:val="107"/>
          <w:w w:val="99"/>
        </w:rPr>
        <w:t> </w:t>
      </w:r>
      <w:r>
        <w:rPr>
          <w:spacing w:val="-1"/>
        </w:rPr>
        <w:t>marge</w:t>
      </w:r>
      <w:r>
        <w:rPr>
          <w:spacing w:val="-5"/>
        </w:rPr>
        <w:t> </w:t>
      </w:r>
      <w:r>
        <w:rPr/>
        <w:t>des</w:t>
      </w:r>
      <w:r>
        <w:rPr>
          <w:spacing w:val="-5"/>
        </w:rPr>
        <w:t> </w:t>
      </w:r>
      <w:r>
        <w:rPr/>
        <w:t>supérieurs</w:t>
      </w:r>
      <w:r>
        <w:rPr>
          <w:spacing w:val="-5"/>
        </w:rPr>
        <w:t> </w:t>
      </w:r>
      <w:r>
        <w:rPr>
          <w:spacing w:val="-1"/>
        </w:rPr>
        <w:t>(can.</w:t>
      </w:r>
      <w:r>
        <w:rPr>
          <w:spacing w:val="-3"/>
        </w:rPr>
        <w:t> </w:t>
      </w:r>
      <w:r>
        <w:rPr/>
        <w:t>671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CC</w:t>
      </w:r>
      <w:r>
        <w:rPr>
          <w:spacing w:val="-5"/>
        </w:rPr>
        <w:t> </w:t>
      </w:r>
      <w:r>
        <w:rPr/>
        <w:t>50)</w:t>
      </w:r>
      <w:r>
        <w:rPr>
          <w:spacing w:val="-3"/>
        </w:rPr>
        <w:t> </w:t>
      </w:r>
      <w:r>
        <w:rPr/>
        <w:t>ou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communauté</w:t>
      </w:r>
      <w:hyperlink w:history="true" w:anchor="_bookmark83">
        <w:r>
          <w:rPr>
            <w:position w:val="9"/>
            <w:sz w:val="13"/>
            <w:szCs w:val="13"/>
          </w:rPr>
          <w:t>84</w:t>
        </w:r>
      </w:hyperlink>
      <w:r>
        <w:rPr/>
        <w:t>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40" w:lineRule="auto" w:before="0" w:after="0"/>
        <w:ind w:left="396" w:right="116" w:firstLine="283"/>
        <w:jc w:val="both"/>
      </w:pPr>
      <w:r>
        <w:rPr>
          <w:spacing w:val="-1"/>
        </w:rPr>
        <w:t>C’est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32"/>
        </w:rPr>
        <w:t> </w:t>
      </w:r>
      <w:r>
        <w:rPr>
          <w:spacing w:val="-1"/>
        </w:rPr>
        <w:t>communauté</w:t>
      </w:r>
      <w:r>
        <w:rPr>
          <w:spacing w:val="32"/>
        </w:rPr>
        <w:t> </w:t>
      </w:r>
      <w:r>
        <w:rPr/>
        <w:t>dans</w:t>
      </w:r>
      <w:r>
        <w:rPr>
          <w:spacing w:val="31"/>
        </w:rPr>
        <w:t> </w:t>
      </w:r>
      <w:r>
        <w:rPr/>
        <w:t>sa</w:t>
      </w:r>
      <w:r>
        <w:rPr>
          <w:spacing w:val="33"/>
        </w:rPr>
        <w:t> </w:t>
      </w:r>
      <w:r>
        <w:rPr>
          <w:spacing w:val="-1"/>
        </w:rPr>
        <w:t>totalité</w:t>
      </w:r>
      <w:r>
        <w:rPr>
          <w:spacing w:val="32"/>
        </w:rPr>
        <w:t> </w:t>
      </w:r>
      <w:r>
        <w:rPr>
          <w:spacing w:val="-1"/>
        </w:rPr>
        <w:t>qui</w:t>
      </w:r>
      <w:r>
        <w:rPr>
          <w:spacing w:val="32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36"/>
        </w:rPr>
        <w:t> </w:t>
      </w:r>
      <w:r>
        <w:rPr>
          <w:spacing w:val="-1"/>
        </w:rPr>
        <w:t>mission</w:t>
      </w:r>
      <w:r>
        <w:rPr>
          <w:spacing w:val="31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-1"/>
        </w:rPr>
        <w:t>chercher</w:t>
      </w:r>
      <w:r>
        <w:rPr>
          <w:spacing w:val="33"/>
        </w:rPr>
        <w:t> </w:t>
      </w:r>
      <w:r>
        <w:rPr/>
        <w:t>et</w:t>
      </w:r>
      <w:r>
        <w:rPr>
          <w:spacing w:val="32"/>
        </w:rPr>
        <w:t> </w:t>
      </w:r>
      <w:r>
        <w:rPr>
          <w:spacing w:val="-1"/>
        </w:rPr>
        <w:t>accomplir</w:t>
      </w:r>
      <w:r>
        <w:rPr>
          <w:spacing w:val="33"/>
        </w:rPr>
        <w:t> </w:t>
      </w:r>
      <w:r>
        <w:rPr>
          <w:spacing w:val="-1"/>
        </w:rPr>
        <w:t>la</w:t>
      </w:r>
      <w:r>
        <w:rPr>
          <w:spacing w:val="32"/>
        </w:rPr>
        <w:t> </w:t>
      </w:r>
      <w:r>
        <w:rPr>
          <w:spacing w:val="-1"/>
        </w:rPr>
        <w:t>volonté</w:t>
      </w:r>
      <w:r>
        <w:rPr>
          <w:spacing w:val="32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Dieu.</w:t>
      </w:r>
      <w:r>
        <w:rPr>
          <w:spacing w:val="93"/>
          <w:w w:val="99"/>
        </w:rPr>
        <w:t> </w:t>
      </w:r>
      <w:r>
        <w:rPr>
          <w:spacing w:val="-1"/>
        </w:rPr>
        <w:t>Supérieurs</w:t>
      </w:r>
      <w:r>
        <w:rPr>
          <w:spacing w:val="-8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frères</w:t>
      </w:r>
      <w:r>
        <w:rPr>
          <w:spacing w:val="-8"/>
        </w:rPr>
        <w:t> </w:t>
      </w:r>
      <w:r>
        <w:rPr/>
        <w:t>constituent</w:t>
      </w:r>
      <w:r>
        <w:rPr>
          <w:spacing w:val="-6"/>
        </w:rPr>
        <w:t> </w:t>
      </w:r>
      <w:r>
        <w:rPr>
          <w:spacing w:val="-2"/>
        </w:rPr>
        <w:t>une</w:t>
      </w:r>
      <w:r>
        <w:rPr>
          <w:spacing w:val="-4"/>
        </w:rPr>
        <w:t> </w:t>
      </w:r>
      <w:r>
        <w:rPr>
          <w:spacing w:val="-1"/>
        </w:rPr>
        <w:t>unité</w:t>
      </w:r>
      <w:r>
        <w:rPr>
          <w:spacing w:val="-6"/>
        </w:rPr>
        <w:t> </w:t>
      </w:r>
      <w:r>
        <w:rPr>
          <w:spacing w:val="-1"/>
        </w:rPr>
        <w:t>avec</w:t>
      </w:r>
      <w:r>
        <w:rPr>
          <w:spacing w:val="-6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fonctions</w:t>
      </w:r>
      <w:r>
        <w:rPr>
          <w:spacing w:val="-4"/>
        </w:rPr>
        <w:t> </w:t>
      </w:r>
      <w:r>
        <w:rPr>
          <w:spacing w:val="-1"/>
        </w:rPr>
        <w:t>différentes</w:t>
      </w:r>
      <w:r>
        <w:rPr>
          <w:spacing w:val="-5"/>
        </w:rPr>
        <w:t> </w:t>
      </w:r>
      <w:r>
        <w:rPr/>
        <w:t>mais</w:t>
      </w:r>
      <w:r>
        <w:rPr>
          <w:spacing w:val="-7"/>
        </w:rPr>
        <w:t> </w:t>
      </w:r>
      <w:r>
        <w:rPr>
          <w:spacing w:val="-1"/>
        </w:rPr>
        <w:t>toujours</w:t>
      </w:r>
      <w:r>
        <w:rPr>
          <w:spacing w:val="-8"/>
        </w:rPr>
        <w:t> </w:t>
      </w:r>
      <w:r>
        <w:rPr>
          <w:spacing w:val="-1"/>
        </w:rPr>
        <w:t>complémentaires.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0" w:after="0"/>
        <w:ind w:left="395" w:right="116" w:firstLine="284"/>
        <w:jc w:val="both"/>
      </w:pPr>
      <w:r>
        <w:rPr>
          <w:spacing w:val="-1"/>
        </w:rPr>
        <w:t>Le</w:t>
      </w:r>
      <w:r>
        <w:rPr>
          <w:spacing w:val="46"/>
        </w:rPr>
        <w:t> </w:t>
      </w:r>
      <w:r>
        <w:rPr>
          <w:spacing w:val="-1"/>
        </w:rPr>
        <w:t>dialogue</w:t>
      </w:r>
      <w:r>
        <w:rPr>
          <w:spacing w:val="46"/>
        </w:rPr>
        <w:t> </w:t>
      </w:r>
      <w:r>
        <w:rPr>
          <w:spacing w:val="-1"/>
        </w:rPr>
        <w:t>exige</w:t>
      </w:r>
      <w:r>
        <w:rPr>
          <w:spacing w:val="46"/>
        </w:rPr>
        <w:t> </w:t>
      </w:r>
      <w:r>
        <w:rPr/>
        <w:t>des</w:t>
      </w:r>
      <w:r>
        <w:rPr>
          <w:spacing w:val="45"/>
        </w:rPr>
        <w:t> </w:t>
      </w:r>
      <w:r>
        <w:rPr>
          <w:spacing w:val="-1"/>
        </w:rPr>
        <w:t>dispositions</w:t>
      </w:r>
      <w:r>
        <w:rPr>
          <w:spacing w:val="45"/>
        </w:rPr>
        <w:t> </w:t>
      </w:r>
      <w:r>
        <w:rPr>
          <w:spacing w:val="-1"/>
        </w:rPr>
        <w:t>d’accueil,</w:t>
      </w:r>
      <w:r>
        <w:rPr>
          <w:spacing w:val="46"/>
        </w:rPr>
        <w:t> </w:t>
      </w:r>
      <w:r>
        <w:rPr/>
        <w:t>de</w:t>
      </w:r>
      <w:r>
        <w:rPr>
          <w:spacing w:val="46"/>
        </w:rPr>
        <w:t> </w:t>
      </w:r>
      <w:r>
        <w:rPr>
          <w:spacing w:val="-1"/>
        </w:rPr>
        <w:t>compréhension,</w:t>
      </w:r>
      <w:r>
        <w:rPr>
          <w:spacing w:val="46"/>
        </w:rPr>
        <w:t> </w:t>
      </w:r>
      <w:r>
        <w:rPr/>
        <w:t>de</w:t>
      </w:r>
      <w:r>
        <w:rPr>
          <w:spacing w:val="46"/>
        </w:rPr>
        <w:t> </w:t>
      </w:r>
      <w:r>
        <w:rPr/>
        <w:t>respect</w:t>
      </w:r>
      <w:r>
        <w:rPr>
          <w:spacing w:val="48"/>
        </w:rPr>
        <w:t> </w:t>
      </w:r>
      <w:r>
        <w:rPr>
          <w:spacing w:val="-1"/>
        </w:rPr>
        <w:t>mutuel</w:t>
      </w:r>
      <w:r>
        <w:rPr>
          <w:spacing w:val="48"/>
        </w:rPr>
        <w:t> </w:t>
      </w:r>
      <w:r>
        <w:rPr/>
        <w:t>et</w:t>
      </w:r>
      <w:r>
        <w:rPr>
          <w:spacing w:val="45"/>
        </w:rPr>
        <w:t> </w:t>
      </w:r>
      <w:r>
        <w:rPr>
          <w:spacing w:val="-1"/>
        </w:rPr>
        <w:t>une</w:t>
      </w:r>
      <w:r>
        <w:rPr>
          <w:spacing w:val="46"/>
        </w:rPr>
        <w:t> </w:t>
      </w:r>
      <w:r>
        <w:rPr>
          <w:spacing w:val="-1"/>
        </w:rPr>
        <w:t>attitude</w:t>
      </w:r>
      <w:r>
        <w:rPr>
          <w:spacing w:val="107"/>
          <w:w w:val="99"/>
        </w:rPr>
        <w:t> </w:t>
      </w:r>
      <w:r>
        <w:rPr>
          <w:spacing w:val="-1"/>
        </w:rPr>
        <w:t>fondamentale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conversion</w:t>
      </w:r>
      <w:r>
        <w:rPr>
          <w:spacing w:val="4"/>
        </w:rPr>
        <w:t> </w:t>
      </w:r>
      <w:r>
        <w:rPr>
          <w:spacing w:val="1"/>
        </w:rPr>
        <w:t>et</w:t>
      </w:r>
      <w:r>
        <w:rPr>
          <w:spacing w:val="5"/>
        </w:rPr>
        <w:t> </w:t>
      </w:r>
      <w:r>
        <w:rPr/>
        <w:t>doit</w:t>
      </w:r>
      <w:r>
        <w:rPr>
          <w:spacing w:val="5"/>
        </w:rPr>
        <w:t> </w:t>
      </w:r>
      <w:r>
        <w:rPr>
          <w:spacing w:val="-1"/>
        </w:rPr>
        <w:t>toujours</w:t>
      </w:r>
      <w:r>
        <w:rPr>
          <w:spacing w:val="5"/>
        </w:rPr>
        <w:t> </w:t>
      </w:r>
      <w:r>
        <w:rPr>
          <w:spacing w:val="-1"/>
        </w:rPr>
        <w:t>se</w:t>
      </w:r>
      <w:r>
        <w:rPr>
          <w:spacing w:val="6"/>
        </w:rPr>
        <w:t> </w:t>
      </w:r>
      <w:r>
        <w:rPr>
          <w:spacing w:val="-1"/>
        </w:rPr>
        <w:t>dérouler</w:t>
      </w:r>
      <w:r>
        <w:rPr>
          <w:spacing w:val="7"/>
        </w:rPr>
        <w:t> </w:t>
      </w:r>
      <w:r>
        <w:rPr>
          <w:spacing w:val="-1"/>
        </w:rPr>
        <w:t>dans</w:t>
      </w:r>
      <w:r>
        <w:rPr>
          <w:spacing w:val="4"/>
        </w:rPr>
        <w:t> </w:t>
      </w:r>
      <w:r>
        <w:rPr/>
        <w:t>un</w:t>
      </w:r>
      <w:r>
        <w:rPr>
          <w:spacing w:val="4"/>
        </w:rPr>
        <w:t> </w:t>
      </w:r>
      <w:r>
        <w:rPr>
          <w:spacing w:val="-1"/>
        </w:rPr>
        <w:t>climat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charité</w:t>
      </w:r>
      <w:hyperlink w:history="true" w:anchor="_bookmark84">
        <w:r>
          <w:rPr>
            <w:position w:val="9"/>
            <w:sz w:val="13"/>
            <w:szCs w:val="13"/>
          </w:rPr>
          <w:t>85</w:t>
        </w:r>
      </w:hyperlink>
      <w:r>
        <w:rPr/>
        <w:t>.</w:t>
      </w:r>
      <w:r>
        <w:rPr>
          <w:spacing w:val="6"/>
        </w:rPr>
        <w:t> </w:t>
      </w:r>
      <w:r>
        <w:rPr/>
        <w:t>Lorsque</w:t>
      </w:r>
      <w:r>
        <w:rPr>
          <w:spacing w:val="6"/>
        </w:rPr>
        <w:t> </w:t>
      </w:r>
      <w:r>
        <w:rPr/>
        <w:t>ce</w:t>
      </w:r>
      <w:r>
        <w:rPr>
          <w:spacing w:val="6"/>
        </w:rPr>
        <w:t> </w:t>
      </w:r>
      <w:r>
        <w:rPr>
          <w:spacing w:val="-1"/>
        </w:rPr>
        <w:t>sera</w:t>
      </w:r>
      <w:r>
        <w:rPr>
          <w:spacing w:val="6"/>
        </w:rPr>
        <w:t> </w:t>
      </w:r>
      <w:r>
        <w:rPr>
          <w:spacing w:val="-1"/>
        </w:rPr>
        <w:t>nécessaire,</w:t>
      </w:r>
      <w:r>
        <w:rPr>
          <w:spacing w:val="125"/>
          <w:w w:val="99"/>
        </w:rPr>
        <w:t> </w:t>
      </w:r>
      <w:r>
        <w:rPr/>
        <w:t>et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/>
        <w:t>vertu</w:t>
      </w:r>
      <w:r>
        <w:rPr>
          <w:spacing w:val="2"/>
        </w:rPr>
        <w:t> </w:t>
      </w:r>
      <w:r>
        <w:rPr/>
        <w:t>des</w:t>
      </w:r>
      <w:r>
        <w:rPr>
          <w:spacing w:val="2"/>
        </w:rPr>
        <w:t> </w:t>
      </w:r>
      <w:r>
        <w:rPr>
          <w:spacing w:val="-1"/>
        </w:rPr>
        <w:t>fonctions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toute</w:t>
      </w:r>
      <w:r>
        <w:rPr>
          <w:spacing w:val="3"/>
        </w:rPr>
        <w:t> </w:t>
      </w:r>
      <w:r>
        <w:rPr>
          <w:spacing w:val="-1"/>
        </w:rPr>
        <w:t>autorité,</w:t>
      </w:r>
      <w:r>
        <w:rPr>
          <w:spacing w:val="4"/>
        </w:rPr>
        <w:t> </w:t>
      </w:r>
      <w:r>
        <w:rPr/>
        <w:t>les</w:t>
      </w:r>
      <w:r>
        <w:rPr>
          <w:spacing w:val="2"/>
        </w:rPr>
        <w:t> </w:t>
      </w:r>
      <w:r>
        <w:rPr>
          <w:spacing w:val="-1"/>
        </w:rPr>
        <w:t>supérieurs</w:t>
      </w:r>
      <w:r>
        <w:rPr>
          <w:spacing w:val="2"/>
        </w:rPr>
        <w:t> </w:t>
      </w:r>
      <w:r>
        <w:rPr>
          <w:spacing w:val="-1"/>
        </w:rPr>
        <w:t>peuvent</w:t>
      </w:r>
      <w:r>
        <w:rPr>
          <w:spacing w:val="3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doivent</w:t>
      </w:r>
      <w:r>
        <w:rPr>
          <w:spacing w:val="3"/>
        </w:rPr>
        <w:t> </w:t>
      </w:r>
      <w:r>
        <w:rPr/>
        <w:t>adopter</w:t>
      </w:r>
      <w:r>
        <w:rPr>
          <w:spacing w:val="3"/>
        </w:rPr>
        <w:t> </w:t>
      </w:r>
      <w:r>
        <w:rPr/>
        <w:t>des</w:t>
      </w:r>
      <w:r>
        <w:rPr>
          <w:spacing w:val="2"/>
        </w:rPr>
        <w:t> </w:t>
      </w:r>
      <w:r>
        <w:rPr>
          <w:spacing w:val="-1"/>
        </w:rPr>
        <w:t>attitudes</w:t>
      </w:r>
      <w:r>
        <w:rPr>
          <w:spacing w:val="2"/>
        </w:rPr>
        <w:t> </w:t>
      </w:r>
      <w:r>
        <w:rPr>
          <w:spacing w:val="-1"/>
        </w:rPr>
        <w:t>claires,</w:t>
      </w:r>
      <w:r>
        <w:rPr>
          <w:spacing w:val="4"/>
        </w:rPr>
        <w:t> </w:t>
      </w:r>
      <w:r>
        <w:rPr>
          <w:spacing w:val="-1"/>
        </w:rPr>
        <w:t>donner</w:t>
      </w:r>
      <w:r>
        <w:rPr>
          <w:spacing w:val="107"/>
          <w:w w:val="99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orientations</w:t>
      </w:r>
      <w:r>
        <w:rPr>
          <w:spacing w:val="-6"/>
        </w:rPr>
        <w:t> </w:t>
      </w:r>
      <w:r>
        <w:rPr>
          <w:spacing w:val="-1"/>
        </w:rPr>
        <w:t>pertinentes</w:t>
      </w:r>
      <w:r>
        <w:rPr>
          <w:spacing w:val="-7"/>
        </w:rPr>
        <w:t> </w:t>
      </w:r>
      <w:r>
        <w:rPr/>
        <w:t>et</w:t>
      </w:r>
      <w:r>
        <w:rPr>
          <w:spacing w:val="-3"/>
        </w:rPr>
        <w:t> </w:t>
      </w:r>
      <w:r>
        <w:rPr/>
        <w:t>prendre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décision</w:t>
      </w:r>
      <w:r>
        <w:rPr>
          <w:spacing w:val="-7"/>
        </w:rPr>
        <w:t> </w:t>
      </w:r>
      <w:r>
        <w:rPr>
          <w:spacing w:val="-1"/>
        </w:rPr>
        <w:t>qu’ils</w:t>
      </w:r>
      <w:r>
        <w:rPr>
          <w:spacing w:val="-6"/>
        </w:rPr>
        <w:t> </w:t>
      </w:r>
      <w:r>
        <w:rPr>
          <w:spacing w:val="-1"/>
        </w:rPr>
        <w:t>jugent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plus</w:t>
      </w:r>
      <w:r>
        <w:rPr>
          <w:spacing w:val="-6"/>
        </w:rPr>
        <w:t> </w:t>
      </w:r>
      <w:r>
        <w:rPr>
          <w:spacing w:val="-1"/>
        </w:rPr>
        <w:t>convenable</w:t>
      </w:r>
      <w:r>
        <w:rPr>
          <w:spacing w:val="-6"/>
        </w:rPr>
        <w:t> </w:t>
      </w:r>
      <w:r>
        <w:rPr/>
        <w:t>selon</w:t>
      </w:r>
      <w:r>
        <w:rPr>
          <w:spacing w:val="-6"/>
        </w:rPr>
        <w:t> </w:t>
      </w:r>
      <w:r>
        <w:rPr>
          <w:spacing w:val="-1"/>
        </w:rPr>
        <w:t>leur</w:t>
      </w:r>
      <w:r>
        <w:rPr>
          <w:spacing w:val="-5"/>
        </w:rPr>
        <w:t> </w:t>
      </w:r>
      <w:r>
        <w:rPr/>
        <w:t>prudence</w:t>
      </w:r>
      <w:hyperlink w:history="true" w:anchor="_bookmark85">
        <w:r>
          <w:rPr>
            <w:position w:val="9"/>
            <w:sz w:val="13"/>
            <w:szCs w:val="13"/>
          </w:rPr>
          <w:t>86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40" w:lineRule="auto" w:before="0" w:after="0"/>
        <w:ind w:left="396" w:right="116" w:firstLine="283"/>
        <w:jc w:val="both"/>
      </w:pPr>
      <w:r>
        <w:rPr>
          <w:spacing w:val="-1"/>
        </w:rPr>
        <w:t>La faculté </w:t>
      </w:r>
      <w:r>
        <w:rPr/>
        <w:t>de</w:t>
      </w:r>
      <w:r>
        <w:rPr>
          <w:spacing w:val="-1"/>
        </w:rPr>
        <w:t> commander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d’obliger leurs</w:t>
      </w:r>
      <w:r>
        <w:rPr/>
        <w:t> </w:t>
      </w:r>
      <w:r>
        <w:rPr>
          <w:spacing w:val="-1"/>
        </w:rPr>
        <w:t>sujets</w:t>
      </w:r>
      <w:r>
        <w:rPr>
          <w:spacing w:val="-2"/>
        </w:rPr>
        <w:t> </w:t>
      </w:r>
      <w:r>
        <w:rPr>
          <w:spacing w:val="-1"/>
        </w:rPr>
        <w:t>respectifs</w:t>
      </w:r>
      <w:r>
        <w:rPr/>
        <w:t> en</w:t>
      </w:r>
      <w:r>
        <w:rPr>
          <w:spacing w:val="-2"/>
        </w:rPr>
        <w:t> </w:t>
      </w:r>
      <w:r>
        <w:rPr/>
        <w:t>vertu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l’obéissance </w:t>
      </w:r>
      <w:r>
        <w:rPr/>
        <w:t>et</w:t>
      </w:r>
      <w:r>
        <w:rPr>
          <w:spacing w:val="-2"/>
        </w:rPr>
        <w:t> </w:t>
      </w:r>
      <w:r>
        <w:rPr>
          <w:spacing w:val="1"/>
        </w:rPr>
        <w:t>en</w:t>
      </w:r>
      <w:r>
        <w:rPr>
          <w:spacing w:val="-3"/>
        </w:rPr>
        <w:t> </w:t>
      </w:r>
      <w:r>
        <w:rPr>
          <w:spacing w:val="-1"/>
        </w:rPr>
        <w:t>raison</w:t>
      </w:r>
      <w:r>
        <w:rPr>
          <w:spacing w:val="-2"/>
        </w:rPr>
        <w:t> </w:t>
      </w:r>
      <w:r>
        <w:rPr/>
        <w:t>du</w:t>
      </w:r>
      <w:r>
        <w:rPr>
          <w:spacing w:val="-3"/>
        </w:rPr>
        <w:t> </w:t>
      </w:r>
      <w:r>
        <w:rPr>
          <w:spacing w:val="-1"/>
        </w:rPr>
        <w:t>vœu,</w:t>
      </w:r>
      <w:r>
        <w:rPr>
          <w:spacing w:val="97"/>
          <w:w w:val="99"/>
        </w:rPr>
        <w:t> </w:t>
      </w:r>
      <w:r>
        <w:rPr>
          <w:spacing w:val="-1"/>
        </w:rPr>
        <w:t>revient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/>
        <w:t>par</w:t>
      </w:r>
      <w:r>
        <w:rPr>
          <w:spacing w:val="14"/>
        </w:rPr>
        <w:t> </w:t>
      </w:r>
      <w:r>
        <w:rPr>
          <w:spacing w:val="-1"/>
        </w:rPr>
        <w:t>leur</w:t>
      </w:r>
      <w:r>
        <w:rPr>
          <w:spacing w:val="13"/>
        </w:rPr>
        <w:t> </w:t>
      </w:r>
      <w:r>
        <w:rPr/>
        <w:t>propre</w:t>
      </w:r>
      <w:r>
        <w:rPr>
          <w:spacing w:val="13"/>
        </w:rPr>
        <w:t> </w:t>
      </w:r>
      <w:r>
        <w:rPr>
          <w:spacing w:val="-1"/>
        </w:rPr>
        <w:t>autorité</w:t>
      </w:r>
      <w:r>
        <w:rPr>
          <w:spacing w:val="14"/>
        </w:rPr>
        <w:t> </w:t>
      </w:r>
      <w:r>
        <w:rPr/>
        <w:t>à</w:t>
      </w:r>
      <w:r>
        <w:rPr>
          <w:spacing w:val="13"/>
        </w:rPr>
        <w:t> </w:t>
      </w:r>
      <w:r>
        <w:rPr>
          <w:spacing w:val="-1"/>
        </w:rPr>
        <w:t>tous</w:t>
      </w:r>
      <w:r>
        <w:rPr>
          <w:spacing w:val="12"/>
        </w:rPr>
        <w:t> </w:t>
      </w:r>
      <w:r>
        <w:rPr>
          <w:spacing w:val="-1"/>
        </w:rPr>
        <w:t>nos</w:t>
      </w:r>
      <w:r>
        <w:rPr>
          <w:spacing w:val="15"/>
        </w:rPr>
        <w:t> </w:t>
      </w:r>
      <w:r>
        <w:rPr>
          <w:spacing w:val="-1"/>
        </w:rPr>
        <w:t>supérieurs</w:t>
      </w:r>
      <w:r>
        <w:rPr>
          <w:spacing w:val="12"/>
        </w:rPr>
        <w:t> </w:t>
      </w:r>
      <w:r>
        <w:rPr/>
        <w:t>qui</w:t>
      </w:r>
      <w:r>
        <w:rPr>
          <w:spacing w:val="12"/>
        </w:rPr>
        <w:t> </w:t>
      </w:r>
      <w:r>
        <w:rPr>
          <w:spacing w:val="-1"/>
        </w:rPr>
        <w:t>le</w:t>
      </w:r>
      <w:r>
        <w:rPr>
          <w:spacing w:val="14"/>
        </w:rPr>
        <w:t> </w:t>
      </w:r>
      <w:r>
        <w:rPr>
          <w:spacing w:val="-1"/>
        </w:rPr>
        <w:t>sont</w:t>
      </w:r>
      <w:r>
        <w:rPr>
          <w:spacing w:val="12"/>
        </w:rPr>
        <w:t> </w:t>
      </w:r>
      <w:r>
        <w:rPr>
          <w:spacing w:val="1"/>
        </w:rPr>
        <w:t>au</w:t>
      </w:r>
      <w:r>
        <w:rPr>
          <w:spacing w:val="12"/>
        </w:rPr>
        <w:t> </w:t>
      </w:r>
      <w:r>
        <w:rPr>
          <w:spacing w:val="-1"/>
        </w:rPr>
        <w:t>sens</w:t>
      </w:r>
      <w:r>
        <w:rPr>
          <w:spacing w:val="12"/>
        </w:rPr>
        <w:t> </w:t>
      </w:r>
      <w:r>
        <w:rPr>
          <w:spacing w:val="-1"/>
        </w:rPr>
        <w:t>strict,</w:t>
      </w:r>
      <w:r>
        <w:rPr>
          <w:spacing w:val="16"/>
        </w:rPr>
        <w:t> </w:t>
      </w:r>
      <w:r>
        <w:rPr>
          <w:spacing w:val="-1"/>
        </w:rPr>
        <w:t>même</w:t>
      </w:r>
      <w:r>
        <w:rPr>
          <w:spacing w:val="15"/>
        </w:rPr>
        <w:t> </w:t>
      </w:r>
      <w:r>
        <w:rPr>
          <w:spacing w:val="-1"/>
        </w:rPr>
        <w:t>les</w:t>
      </w:r>
      <w:r>
        <w:rPr>
          <w:spacing w:val="13"/>
        </w:rPr>
        <w:t> </w:t>
      </w:r>
      <w:r>
        <w:rPr>
          <w:spacing w:val="-1"/>
        </w:rPr>
        <w:t>supérieurs</w:t>
      </w:r>
      <w:r>
        <w:rPr>
          <w:spacing w:val="12"/>
        </w:rPr>
        <w:t> </w:t>
      </w:r>
      <w:r>
        <w:rPr>
          <w:spacing w:val="-1"/>
        </w:rPr>
        <w:t>locaux.</w:t>
      </w:r>
      <w:r>
        <w:rPr>
          <w:spacing w:val="105"/>
          <w:w w:val="99"/>
        </w:rPr>
        <w:t> </w:t>
      </w:r>
      <w:r>
        <w:rPr>
          <w:spacing w:val="-1"/>
        </w:rPr>
        <w:t>Les</w:t>
      </w:r>
      <w:r>
        <w:rPr>
          <w:spacing w:val="21"/>
        </w:rPr>
        <w:t> </w:t>
      </w:r>
      <w:r>
        <w:rPr>
          <w:spacing w:val="-1"/>
        </w:rPr>
        <w:t>vicaires</w:t>
      </w:r>
      <w:r>
        <w:rPr>
          <w:spacing w:val="19"/>
        </w:rPr>
        <w:t> </w:t>
      </w:r>
      <w:r>
        <w:rPr/>
        <w:t>et</w:t>
      </w:r>
      <w:r>
        <w:rPr>
          <w:spacing w:val="20"/>
        </w:rPr>
        <w:t> </w:t>
      </w:r>
      <w:r>
        <w:rPr/>
        <w:t>les</w:t>
      </w:r>
      <w:r>
        <w:rPr>
          <w:spacing w:val="19"/>
        </w:rPr>
        <w:t> </w:t>
      </w:r>
      <w:r>
        <w:rPr/>
        <w:t>conseillers</w:t>
      </w:r>
      <w:r>
        <w:rPr>
          <w:spacing w:val="22"/>
        </w:rPr>
        <w:t> </w:t>
      </w:r>
      <w:r>
        <w:rPr/>
        <w:t>d’un</w:t>
      </w:r>
      <w:r>
        <w:rPr>
          <w:spacing w:val="19"/>
        </w:rPr>
        <w:t> </w:t>
      </w:r>
      <w:r>
        <w:rPr/>
        <w:t>régime</w:t>
      </w:r>
      <w:r>
        <w:rPr>
          <w:spacing w:val="22"/>
        </w:rPr>
        <w:t> </w:t>
      </w:r>
      <w:r>
        <w:rPr>
          <w:spacing w:val="-1"/>
        </w:rPr>
        <w:t>majeur</w:t>
      </w:r>
      <w:r>
        <w:rPr>
          <w:spacing w:val="21"/>
        </w:rPr>
        <w:t> </w:t>
      </w:r>
      <w:r>
        <w:rPr>
          <w:spacing w:val="-1"/>
        </w:rPr>
        <w:t>peuvent</w:t>
      </w:r>
      <w:r>
        <w:rPr>
          <w:spacing w:val="22"/>
        </w:rPr>
        <w:t> </w:t>
      </w:r>
      <w:r>
        <w:rPr/>
        <w:t>en</w:t>
      </w:r>
      <w:r>
        <w:rPr>
          <w:spacing w:val="19"/>
        </w:rPr>
        <w:t> </w:t>
      </w:r>
      <w:r>
        <w:rPr/>
        <w:t>jouir</w:t>
      </w:r>
      <w:r>
        <w:rPr>
          <w:spacing w:val="21"/>
        </w:rPr>
        <w:t> </w:t>
      </w:r>
      <w:r>
        <w:rPr/>
        <w:t>par</w:t>
      </w:r>
      <w:r>
        <w:rPr>
          <w:spacing w:val="20"/>
        </w:rPr>
        <w:t> </w:t>
      </w:r>
      <w:r>
        <w:rPr>
          <w:spacing w:val="-1"/>
        </w:rPr>
        <w:t>délégation</w:t>
      </w:r>
      <w:r>
        <w:rPr>
          <w:spacing w:val="19"/>
        </w:rPr>
        <w:t> </w:t>
      </w:r>
      <w:r>
        <w:rPr>
          <w:spacing w:val="-1"/>
        </w:rPr>
        <w:t>légitime</w:t>
      </w:r>
      <w:r>
        <w:rPr>
          <w:spacing w:val="20"/>
        </w:rPr>
        <w:t> </w:t>
      </w:r>
      <w:r>
        <w:rPr/>
        <w:t>et</w:t>
      </w:r>
      <w:r>
        <w:rPr>
          <w:spacing w:val="20"/>
        </w:rPr>
        <w:t> </w:t>
      </w:r>
      <w:r>
        <w:rPr/>
        <w:t>prouvée</w:t>
      </w:r>
      <w:r>
        <w:rPr>
          <w:spacing w:val="20"/>
        </w:rPr>
        <w:t> </w:t>
      </w:r>
      <w:r>
        <w:rPr/>
        <w:t>ou</w:t>
      </w:r>
      <w:r>
        <w:rPr>
          <w:spacing w:val="21"/>
        </w:rPr>
        <w:t> </w:t>
      </w:r>
      <w:r>
        <w:rPr/>
        <w:t>par</w:t>
      </w:r>
      <w:r>
        <w:rPr>
          <w:spacing w:val="71"/>
          <w:w w:val="99"/>
        </w:rPr>
        <w:t> </w:t>
      </w:r>
      <w:r>
        <w:rPr>
          <w:spacing w:val="-1"/>
        </w:rPr>
        <w:t>substitution</w:t>
      </w:r>
      <w:r>
        <w:rPr>
          <w:spacing w:val="-10"/>
        </w:rPr>
        <w:t> </w:t>
      </w:r>
      <w:r>
        <w:rPr/>
        <w:t>du</w:t>
      </w:r>
      <w:r>
        <w:rPr>
          <w:spacing w:val="-10"/>
        </w:rPr>
        <w:t> </w:t>
      </w:r>
      <w:r>
        <w:rPr>
          <w:spacing w:val="-1"/>
        </w:rPr>
        <w:t>supérieur</w:t>
      </w:r>
      <w:r>
        <w:rPr>
          <w:spacing w:val="-8"/>
        </w:rPr>
        <w:t> </w:t>
      </w:r>
      <w:r>
        <w:rPr>
          <w:spacing w:val="-1"/>
        </w:rPr>
        <w:t>respectif.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40" w:lineRule="auto" w:before="0" w:after="0"/>
        <w:ind w:left="396" w:right="119" w:firstLine="283"/>
        <w:jc w:val="both"/>
      </w:pPr>
      <w:r>
        <w:rPr/>
        <w:t>Pour</w:t>
      </w:r>
      <w:r>
        <w:rPr>
          <w:spacing w:val="16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6"/>
        </w:rPr>
        <w:t> </w:t>
      </w:r>
      <w:r>
        <w:rPr>
          <w:spacing w:val="-1"/>
        </w:rPr>
        <w:t>commandement</w:t>
      </w:r>
      <w:r>
        <w:rPr>
          <w:spacing w:val="17"/>
        </w:rPr>
        <w:t> </w:t>
      </w:r>
      <w:r>
        <w:rPr/>
        <w:t>ou</w:t>
      </w:r>
      <w:r>
        <w:rPr>
          <w:spacing w:val="15"/>
        </w:rPr>
        <w:t> </w:t>
      </w:r>
      <w:r>
        <w:rPr/>
        <w:t>précepte</w:t>
      </w:r>
      <w:r>
        <w:rPr>
          <w:spacing w:val="15"/>
        </w:rPr>
        <w:t> </w:t>
      </w:r>
      <w:r>
        <w:rPr>
          <w:spacing w:val="-1"/>
        </w:rPr>
        <w:t>oblige</w:t>
      </w:r>
      <w:r>
        <w:rPr>
          <w:spacing w:val="15"/>
        </w:rPr>
        <w:t> </w:t>
      </w:r>
      <w:r>
        <w:rPr>
          <w:spacing w:val="1"/>
        </w:rPr>
        <w:t>en</w:t>
      </w:r>
      <w:r>
        <w:rPr>
          <w:spacing w:val="17"/>
        </w:rPr>
        <w:t> </w:t>
      </w:r>
      <w:r>
        <w:rPr>
          <w:spacing w:val="-1"/>
        </w:rPr>
        <w:t>vertu</w:t>
      </w:r>
      <w:r>
        <w:rPr>
          <w:spacing w:val="14"/>
        </w:rPr>
        <w:t> </w:t>
      </w:r>
      <w:r>
        <w:rPr>
          <w:spacing w:val="1"/>
        </w:rPr>
        <w:t>du</w:t>
      </w:r>
      <w:r>
        <w:rPr>
          <w:spacing w:val="17"/>
        </w:rPr>
        <w:t> </w:t>
      </w:r>
      <w:r>
        <w:rPr>
          <w:spacing w:val="-1"/>
        </w:rPr>
        <w:t>vœu,</w:t>
      </w:r>
      <w:r>
        <w:rPr>
          <w:spacing w:val="16"/>
        </w:rPr>
        <w:t> </w:t>
      </w:r>
      <w:r>
        <w:rPr>
          <w:spacing w:val="-1"/>
        </w:rPr>
        <w:t>il</w:t>
      </w:r>
      <w:r>
        <w:rPr>
          <w:spacing w:val="15"/>
        </w:rPr>
        <w:t> </w:t>
      </w:r>
      <w:r>
        <w:rPr/>
        <w:t>doit</w:t>
      </w:r>
      <w:r>
        <w:rPr>
          <w:spacing w:val="16"/>
        </w:rPr>
        <w:t> </w:t>
      </w:r>
      <w:r>
        <w:rPr>
          <w:spacing w:val="-1"/>
        </w:rPr>
        <w:t>être</w:t>
      </w:r>
      <w:r>
        <w:rPr>
          <w:spacing w:val="18"/>
        </w:rPr>
        <w:t> </w:t>
      </w:r>
      <w:r>
        <w:rPr>
          <w:spacing w:val="-1"/>
        </w:rPr>
        <w:t>donné</w:t>
      </w:r>
      <w:r>
        <w:rPr>
          <w:spacing w:val="19"/>
        </w:rPr>
        <w:t> </w:t>
      </w:r>
      <w:r>
        <w:rPr/>
        <w:t>par</w:t>
      </w:r>
      <w:r>
        <w:rPr>
          <w:spacing w:val="17"/>
        </w:rPr>
        <w:t> </w:t>
      </w:r>
      <w:r>
        <w:rPr>
          <w:spacing w:val="-1"/>
        </w:rPr>
        <w:t>écrit,</w:t>
      </w:r>
      <w:r>
        <w:rPr>
          <w:spacing w:val="16"/>
        </w:rPr>
        <w:t> </w:t>
      </w:r>
      <w:r>
        <w:rPr>
          <w:spacing w:val="-1"/>
        </w:rPr>
        <w:t>avec</w:t>
      </w:r>
      <w:r>
        <w:rPr>
          <w:spacing w:val="18"/>
        </w:rPr>
        <w:t> </w:t>
      </w:r>
      <w:r>
        <w:rPr>
          <w:spacing w:val="-1"/>
        </w:rPr>
        <w:t>une</w:t>
      </w:r>
      <w:r>
        <w:rPr>
          <w:spacing w:val="85"/>
          <w:w w:val="99"/>
        </w:rPr>
        <w:t> </w:t>
      </w:r>
      <w:r>
        <w:rPr>
          <w:spacing w:val="-1"/>
        </w:rPr>
        <w:t>formule</w:t>
      </w:r>
      <w:r>
        <w:rPr>
          <w:spacing w:val="-5"/>
        </w:rPr>
        <w:t> </w:t>
      </w:r>
      <w:r>
        <w:rPr>
          <w:spacing w:val="-1"/>
        </w:rPr>
        <w:t>claire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sans</w:t>
      </w:r>
      <w:r>
        <w:rPr>
          <w:spacing w:val="-5"/>
        </w:rPr>
        <w:t> </w:t>
      </w:r>
      <w:r>
        <w:rPr>
          <w:spacing w:val="-1"/>
        </w:rPr>
        <w:t>équivoque</w:t>
      </w:r>
      <w:r>
        <w:rPr>
          <w:spacing w:val="-5"/>
        </w:rPr>
        <w:t> </w:t>
      </w:r>
      <w:r>
        <w:rPr/>
        <w:t>(can</w:t>
      </w:r>
      <w:r>
        <w:rPr>
          <w:spacing w:val="-6"/>
        </w:rPr>
        <w:t> </w:t>
      </w:r>
      <w:r>
        <w:rPr/>
        <w:t>37,</w:t>
      </w:r>
      <w:r>
        <w:rPr>
          <w:spacing w:val="-4"/>
        </w:rPr>
        <w:t> </w:t>
      </w:r>
      <w:r>
        <w:rPr/>
        <w:t>51).</w:t>
      </w:r>
      <w:r>
        <w:rPr/>
      </w:r>
    </w:p>
    <w:p>
      <w:pPr>
        <w:pStyle w:val="BodyText"/>
        <w:spacing w:line="240" w:lineRule="auto" w:before="118"/>
        <w:ind w:left="396" w:right="118"/>
        <w:jc w:val="both"/>
      </w:pPr>
      <w:r>
        <w:rPr>
          <w:spacing w:val="-1"/>
        </w:rPr>
        <w:t>Ces</w:t>
      </w:r>
      <w:r>
        <w:rPr>
          <w:spacing w:val="-6"/>
        </w:rPr>
        <w:t> </w:t>
      </w:r>
      <w:r>
        <w:rPr/>
        <w:t>préceptes</w:t>
      </w:r>
      <w:r>
        <w:rPr>
          <w:spacing w:val="-2"/>
        </w:rPr>
        <w:t> </w:t>
      </w:r>
      <w:r>
        <w:rPr>
          <w:spacing w:val="-1"/>
        </w:rPr>
        <w:t>ne seront</w:t>
      </w:r>
      <w:r>
        <w:rPr>
          <w:spacing w:val="-3"/>
        </w:rPr>
        <w:t> </w:t>
      </w:r>
      <w:r>
        <w:rPr/>
        <w:t>donnés</w:t>
      </w:r>
      <w:r>
        <w:rPr>
          <w:spacing w:val="-5"/>
        </w:rPr>
        <w:t> </w:t>
      </w:r>
      <w:r>
        <w:rPr>
          <w:spacing w:val="-1"/>
        </w:rPr>
        <w:t>que pertinemment</w:t>
      </w:r>
      <w:r>
        <w:rPr>
          <w:spacing w:val="-3"/>
        </w:rPr>
        <w:t> </w:t>
      </w:r>
      <w:r>
        <w:rPr/>
        <w:t>pesés</w:t>
      </w:r>
      <w:r>
        <w:rPr>
          <w:spacing w:val="-2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1"/>
        </w:rPr>
        <w:t>en</w:t>
      </w:r>
      <w:r>
        <w:rPr>
          <w:spacing w:val="-5"/>
        </w:rPr>
        <w:t> </w:t>
      </w:r>
      <w:r>
        <w:rPr>
          <w:spacing w:val="-1"/>
        </w:rPr>
        <w:t>remplissant</w:t>
      </w:r>
      <w:r>
        <w:rPr>
          <w:spacing w:val="-3"/>
        </w:rPr>
        <w:t> </w:t>
      </w:r>
      <w:r>
        <w:rPr>
          <w:spacing w:val="-1"/>
        </w:rPr>
        <w:t>les</w:t>
      </w:r>
      <w:r>
        <w:rPr/>
        <w:t> </w:t>
      </w:r>
      <w:r>
        <w:rPr>
          <w:spacing w:val="-1"/>
        </w:rPr>
        <w:t>formalités</w:t>
      </w:r>
      <w:r>
        <w:rPr>
          <w:spacing w:val="-5"/>
        </w:rPr>
        <w:t> </w:t>
      </w:r>
      <w:r>
        <w:rPr/>
        <w:t>prescrites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 </w:t>
      </w:r>
      <w:r>
        <w:rPr/>
        <w:t>droit</w:t>
      </w:r>
      <w:r>
        <w:rPr>
          <w:spacing w:val="79"/>
          <w:w w:val="99"/>
        </w:rPr>
        <w:t> </w:t>
      </w:r>
      <w:r>
        <w:rPr/>
        <w:t>(can</w:t>
      </w:r>
      <w:r>
        <w:rPr>
          <w:spacing w:val="-8"/>
        </w:rPr>
        <w:t> </w:t>
      </w:r>
      <w:r>
        <w:rPr/>
        <w:t>50).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40" w:lineRule="auto" w:before="0" w:after="0"/>
        <w:ind w:left="396" w:right="115" w:firstLine="283"/>
        <w:jc w:val="both"/>
      </w:pPr>
      <w:r>
        <w:rPr>
          <w:spacing w:val="-1"/>
        </w:rPr>
        <w:t>Tout</w:t>
      </w:r>
      <w:r>
        <w:rPr>
          <w:spacing w:val="-5"/>
        </w:rPr>
        <w:t> </w:t>
      </w:r>
      <w:r>
        <w:rPr>
          <w:spacing w:val="-1"/>
        </w:rPr>
        <w:t>sujet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/>
        <w:t>considère</w:t>
      </w:r>
      <w:r>
        <w:rPr>
          <w:spacing w:val="-4"/>
        </w:rPr>
        <w:t> </w:t>
      </w:r>
      <w:r>
        <w:rPr/>
        <w:t>lésé</w:t>
      </w:r>
      <w:r>
        <w:rPr>
          <w:spacing w:val="-4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commandement</w:t>
      </w:r>
      <w:r>
        <w:rPr>
          <w:spacing w:val="-4"/>
        </w:rPr>
        <w:t> </w:t>
      </w:r>
      <w:r>
        <w:rPr/>
        <w:t>d’un</w:t>
      </w:r>
      <w:r>
        <w:rPr>
          <w:spacing w:val="-3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/>
        <w:t>peut</w:t>
      </w:r>
      <w:r>
        <w:rPr>
          <w:spacing w:val="-4"/>
        </w:rPr>
        <w:t> </w:t>
      </w:r>
      <w:r>
        <w:rPr>
          <w:spacing w:val="-1"/>
        </w:rPr>
        <w:t>recourir,</w:t>
      </w:r>
      <w:r>
        <w:rPr>
          <w:spacing w:val="42"/>
        </w:rPr>
        <w:t> </w:t>
      </w:r>
      <w:r>
        <w:rPr>
          <w:spacing w:val="-1"/>
        </w:rPr>
        <w:t>produisant</w:t>
      </w:r>
      <w:r>
        <w:rPr>
          <w:spacing w:val="-4"/>
        </w:rPr>
        <w:t> </w:t>
      </w:r>
      <w:r>
        <w:rPr/>
        <w:t>les</w:t>
      </w:r>
      <w:r>
        <w:rPr>
          <w:spacing w:val="-2"/>
        </w:rPr>
        <w:t> </w:t>
      </w:r>
      <w:r>
        <w:rPr>
          <w:spacing w:val="-1"/>
        </w:rPr>
        <w:t>motifs</w:t>
      </w:r>
      <w:r>
        <w:rPr>
          <w:spacing w:val="95"/>
          <w:w w:val="99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cas,</w:t>
      </w:r>
      <w:r>
        <w:rPr>
          <w:spacing w:val="-2"/>
        </w:rPr>
        <w:t> </w:t>
      </w:r>
      <w:r>
        <w:rPr>
          <w:spacing w:val="-1"/>
        </w:rPr>
        <w:t>devant</w:t>
      </w:r>
      <w:r>
        <w:rPr>
          <w:spacing w:val="-4"/>
        </w:rPr>
        <w:t> </w:t>
      </w:r>
      <w:r>
        <w:rPr/>
        <w:t>son</w:t>
      </w:r>
      <w:r>
        <w:rPr>
          <w:spacing w:val="-4"/>
        </w:rPr>
        <w:t> </w:t>
      </w:r>
      <w:r>
        <w:rPr/>
        <w:t>propre</w:t>
      </w:r>
      <w:r>
        <w:rPr>
          <w:spacing w:val="-3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/>
        <w:t>ou</w:t>
      </w:r>
      <w:r>
        <w:rPr>
          <w:spacing w:val="-4"/>
        </w:rPr>
        <w:t> </w:t>
      </w:r>
      <w:r>
        <w:rPr>
          <w:spacing w:val="-1"/>
        </w:rPr>
        <w:t>devant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supérieur</w:t>
      </w:r>
      <w:r>
        <w:rPr>
          <w:spacing w:val="-2"/>
        </w:rPr>
        <w:t> </w:t>
      </w:r>
      <w:r>
        <w:rPr/>
        <w:t>plus</w:t>
      </w:r>
      <w:r>
        <w:rPr>
          <w:spacing w:val="-2"/>
        </w:rPr>
        <w:t> </w:t>
      </w:r>
      <w:r>
        <w:rPr>
          <w:spacing w:val="-1"/>
        </w:rPr>
        <w:t>haut</w:t>
      </w:r>
      <w:r>
        <w:rPr>
          <w:spacing w:val="-3"/>
        </w:rPr>
        <w:t> </w:t>
      </w:r>
      <w:r>
        <w:rPr/>
        <w:t>placé</w:t>
      </w:r>
      <w:r>
        <w:rPr>
          <w:spacing w:val="-3"/>
        </w:rPr>
        <w:t> </w:t>
      </w:r>
      <w:r>
        <w:rPr>
          <w:spacing w:val="-1"/>
        </w:rPr>
        <w:t>selon</w:t>
      </w:r>
      <w:r>
        <w:rPr>
          <w:spacing w:val="-5"/>
        </w:rPr>
        <w:t> </w:t>
      </w:r>
      <w:r>
        <w:rPr/>
        <w:t>les</w:t>
      </w:r>
      <w:r>
        <w:rPr>
          <w:spacing w:val="-4"/>
        </w:rPr>
        <w:t> </w:t>
      </w:r>
      <w:r>
        <w:rPr>
          <w:spacing w:val="-1"/>
        </w:rPr>
        <w:t>canons </w:t>
      </w:r>
      <w:r>
        <w:rPr/>
        <w:t>1734</w:t>
      </w:r>
      <w:r>
        <w:rPr>
          <w:spacing w:val="-3"/>
        </w:rPr>
        <w:t> </w:t>
      </w:r>
      <w:r>
        <w:rPr/>
        <w:t>et</w:t>
      </w:r>
      <w:r>
        <w:rPr>
          <w:spacing w:val="-6"/>
        </w:rPr>
        <w:t> </w:t>
      </w:r>
      <w:r>
        <w:rPr/>
        <w:t>1737</w:t>
      </w:r>
      <w:r>
        <w:rPr>
          <w:spacing w:val="-2"/>
        </w:rPr>
        <w:t> </w:t>
      </w:r>
      <w:r>
        <w:rPr/>
        <w:t>et</w:t>
      </w:r>
      <w:r>
        <w:rPr>
          <w:spacing w:val="-4"/>
        </w:rPr>
        <w:t> </w:t>
      </w:r>
      <w:r>
        <w:rPr/>
        <w:t>à</w:t>
      </w:r>
      <w:r>
        <w:rPr>
          <w:spacing w:val="-3"/>
        </w:rPr>
        <w:t> </w:t>
      </w:r>
      <w:r>
        <w:rPr>
          <w:spacing w:val="-1"/>
        </w:rPr>
        <w:t>tous</w:t>
      </w:r>
      <w:r>
        <w:rPr>
          <w:spacing w:val="97"/>
          <w:w w:val="99"/>
        </w:rPr>
        <w:t> </w:t>
      </w:r>
      <w:r>
        <w:rPr>
          <w:spacing w:val="-1"/>
        </w:rPr>
        <w:t>leurs</w:t>
      </w:r>
      <w:r>
        <w:rPr>
          <w:spacing w:val="-10"/>
        </w:rPr>
        <w:t> </w:t>
      </w:r>
      <w:r>
        <w:rPr>
          <w:spacing w:val="-1"/>
        </w:rPr>
        <w:t>effets.</w:t>
      </w:r>
      <w:r>
        <w:rPr/>
      </w: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40" w:lineRule="auto" w:before="118" w:after="0"/>
        <w:ind w:left="965" w:right="112" w:hanging="286"/>
        <w:jc w:val="both"/>
      </w:pPr>
      <w:r>
        <w:rPr>
          <w:spacing w:val="-1"/>
        </w:rPr>
        <w:t>Si</w:t>
      </w:r>
      <w:r>
        <w:rPr>
          <w:spacing w:val="36"/>
        </w:rPr>
        <w:t> </w:t>
      </w:r>
      <w:r>
        <w:rPr/>
        <w:t>l’on</w:t>
      </w:r>
      <w:r>
        <w:rPr>
          <w:spacing w:val="38"/>
        </w:rPr>
        <w:t> </w:t>
      </w:r>
      <w:r>
        <w:rPr>
          <w:spacing w:val="-1"/>
        </w:rPr>
        <w:t>n’établit</w:t>
      </w:r>
      <w:r>
        <w:rPr>
          <w:spacing w:val="37"/>
        </w:rPr>
        <w:t> </w:t>
      </w:r>
      <w:r>
        <w:rPr/>
        <w:t>pas</w:t>
      </w:r>
      <w:r>
        <w:rPr>
          <w:spacing w:val="36"/>
        </w:rPr>
        <w:t> </w:t>
      </w:r>
      <w:r>
        <w:rPr/>
        <w:t>expressément</w:t>
      </w:r>
      <w:r>
        <w:rPr>
          <w:spacing w:val="37"/>
        </w:rPr>
        <w:t> </w:t>
      </w:r>
      <w:r>
        <w:rPr/>
        <w:t>autre</w:t>
      </w:r>
      <w:r>
        <w:rPr>
          <w:spacing w:val="37"/>
        </w:rPr>
        <w:t> </w:t>
      </w:r>
      <w:r>
        <w:rPr>
          <w:spacing w:val="-1"/>
        </w:rPr>
        <w:t>chose</w:t>
      </w:r>
      <w:r>
        <w:rPr>
          <w:spacing w:val="36"/>
        </w:rPr>
        <w:t> </w:t>
      </w:r>
      <w:r>
        <w:rPr/>
        <w:t>pour</w:t>
      </w:r>
      <w:r>
        <w:rPr>
          <w:spacing w:val="40"/>
        </w:rPr>
        <w:t> </w:t>
      </w:r>
      <w:r>
        <w:rPr/>
        <w:t>un</w:t>
      </w:r>
      <w:r>
        <w:rPr>
          <w:spacing w:val="38"/>
        </w:rPr>
        <w:t> </w:t>
      </w:r>
      <w:r>
        <w:rPr/>
        <w:t>cas</w:t>
      </w:r>
      <w:r>
        <w:rPr>
          <w:spacing w:val="36"/>
        </w:rPr>
        <w:t> </w:t>
      </w:r>
      <w:r>
        <w:rPr>
          <w:spacing w:val="-1"/>
        </w:rPr>
        <w:t>particulier,</w:t>
      </w:r>
      <w:r>
        <w:rPr>
          <w:spacing w:val="37"/>
        </w:rPr>
        <w:t> </w:t>
      </w:r>
      <w:r>
        <w:rPr>
          <w:spacing w:val="-1"/>
        </w:rPr>
        <w:t>le</w:t>
      </w:r>
      <w:r>
        <w:rPr>
          <w:spacing w:val="36"/>
        </w:rPr>
        <w:t> </w:t>
      </w:r>
      <w:r>
        <w:rPr>
          <w:spacing w:val="-1"/>
        </w:rPr>
        <w:t>recours</w:t>
      </w:r>
      <w:r>
        <w:rPr>
          <w:spacing w:val="39"/>
        </w:rPr>
        <w:t> </w:t>
      </w:r>
      <w:r>
        <w:rPr>
          <w:spacing w:val="-1"/>
        </w:rPr>
        <w:t>est</w:t>
      </w:r>
      <w:r>
        <w:rPr>
          <w:spacing w:val="39"/>
        </w:rPr>
        <w:t> </w:t>
      </w:r>
      <w:r>
        <w:rPr>
          <w:spacing w:val="-1"/>
        </w:rPr>
        <w:t>seulement</w:t>
      </w:r>
      <w:r>
        <w:rPr>
          <w:spacing w:val="41"/>
        </w:rPr>
        <w:t> </w:t>
      </w:r>
      <w:r>
        <w:rPr/>
        <w:t>«</w:t>
      </w:r>
      <w:r>
        <w:rPr>
          <w:spacing w:val="-7"/>
        </w:rPr>
        <w:t> </w:t>
      </w:r>
      <w:r>
        <w:rPr>
          <w:spacing w:val="-1"/>
        </w:rPr>
        <w:t>in</w:t>
      </w:r>
      <w:r>
        <w:rPr>
          <w:spacing w:val="69"/>
          <w:w w:val="99"/>
        </w:rPr>
        <w:t> </w:t>
      </w:r>
      <w:r>
        <w:rPr>
          <w:spacing w:val="-1"/>
        </w:rPr>
        <w:t>devolutivo</w:t>
      </w:r>
      <w:r>
        <w:rPr/>
        <w:t> </w:t>
      </w:r>
      <w:r>
        <w:rPr>
          <w:spacing w:val="-2"/>
        </w:rPr>
        <w:t>»,</w:t>
      </w:r>
      <w:r>
        <w:rPr>
          <w:spacing w:val="7"/>
        </w:rPr>
        <w:t> </w:t>
      </w:r>
      <w:r>
        <w:rPr>
          <w:spacing w:val="-1"/>
        </w:rPr>
        <w:t>non</w:t>
      </w:r>
      <w:r>
        <w:rPr>
          <w:spacing w:val="4"/>
        </w:rPr>
        <w:t> </w:t>
      </w:r>
      <w:r>
        <w:rPr/>
        <w:t>pas</w:t>
      </w:r>
      <w:r>
        <w:rPr>
          <w:spacing w:val="8"/>
        </w:rPr>
        <w:t> </w:t>
      </w:r>
      <w:r>
        <w:rPr/>
        <w:t>«</w:t>
      </w:r>
      <w:r>
        <w:rPr>
          <w:spacing w:val="-6"/>
        </w:rPr>
        <w:t> </w:t>
      </w:r>
      <w:r>
        <w:rPr>
          <w:spacing w:val="1"/>
        </w:rPr>
        <w:t>in</w:t>
      </w:r>
      <w:r>
        <w:rPr>
          <w:spacing w:val="3"/>
        </w:rPr>
        <w:t> </w:t>
      </w:r>
      <w:r>
        <w:rPr/>
        <w:t>suspensivo</w:t>
      </w:r>
      <w:r>
        <w:rPr>
          <w:spacing w:val="1"/>
        </w:rPr>
        <w:t> </w:t>
      </w:r>
      <w:r>
        <w:rPr/>
        <w:t>»</w:t>
      </w:r>
      <w:r>
        <w:rPr>
          <w:spacing w:val="-7"/>
        </w:rPr>
        <w:t> </w:t>
      </w:r>
      <w:r>
        <w:rPr/>
        <w:t>;</w:t>
      </w:r>
      <w:r>
        <w:rPr>
          <w:spacing w:val="3"/>
        </w:rPr>
        <w:t> </w:t>
      </w:r>
      <w:r>
        <w:rPr/>
        <w:t>ainsi</w:t>
      </w:r>
      <w:r>
        <w:rPr>
          <w:spacing w:val="4"/>
        </w:rPr>
        <w:t> </w:t>
      </w:r>
      <w:r>
        <w:rPr/>
        <w:t>donc,</w:t>
      </w:r>
      <w:r>
        <w:rPr>
          <w:spacing w:val="7"/>
        </w:rPr>
        <w:t> </w:t>
      </w:r>
      <w:r>
        <w:rPr>
          <w:spacing w:val="-1"/>
        </w:rPr>
        <w:t>même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>
          <w:spacing w:val="-1"/>
        </w:rPr>
        <w:t>recours</w:t>
      </w:r>
      <w:r>
        <w:rPr>
          <w:spacing w:val="2"/>
        </w:rPr>
        <w:t> </w:t>
      </w:r>
      <w:r>
        <w:rPr/>
        <w:t>déjà</w:t>
      </w:r>
      <w:r>
        <w:rPr>
          <w:spacing w:val="4"/>
        </w:rPr>
        <w:t> </w:t>
      </w:r>
      <w:r>
        <w:rPr>
          <w:spacing w:val="-1"/>
        </w:rPr>
        <w:t>élevé</w:t>
      </w:r>
      <w:r>
        <w:rPr>
          <w:spacing w:val="6"/>
        </w:rPr>
        <w:t> </w:t>
      </w:r>
      <w:r>
        <w:rPr/>
        <w:t>déposé</w:t>
      </w:r>
      <w:r>
        <w:rPr>
          <w:spacing w:val="4"/>
        </w:rPr>
        <w:t> </w:t>
      </w:r>
      <w:r>
        <w:rPr>
          <w:spacing w:val="1"/>
        </w:rPr>
        <w:t>et</w:t>
      </w:r>
      <w:r>
        <w:rPr>
          <w:spacing w:val="4"/>
        </w:rPr>
        <w:t> </w:t>
      </w:r>
      <w:r>
        <w:rPr>
          <w:spacing w:val="-1"/>
        </w:rPr>
        <w:t>transmis</w:t>
      </w:r>
      <w:r>
        <w:rPr>
          <w:spacing w:val="2"/>
        </w:rPr>
        <w:t> </w:t>
      </w:r>
      <w:r>
        <w:rPr>
          <w:spacing w:val="1"/>
        </w:rPr>
        <w:t>et</w:t>
      </w:r>
      <w:r>
        <w:rPr>
          <w:spacing w:val="4"/>
        </w:rPr>
        <w:t> </w:t>
      </w:r>
      <w:r>
        <w:rPr>
          <w:spacing w:val="2"/>
        </w:rPr>
        <w:t>en</w:t>
      </w:r>
      <w:r>
        <w:rPr>
          <w:spacing w:val="68"/>
          <w:w w:val="99"/>
        </w:rPr>
        <w:t> </w:t>
      </w:r>
      <w:r>
        <w:rPr>
          <w:spacing w:val="-1"/>
        </w:rPr>
        <w:t>suspens,</w:t>
      </w:r>
      <w:r>
        <w:rPr>
          <w:spacing w:val="27"/>
        </w:rPr>
        <w:t> </w:t>
      </w:r>
      <w:r>
        <w:rPr>
          <w:spacing w:val="-1"/>
        </w:rPr>
        <w:t>le</w:t>
      </w:r>
      <w:r>
        <w:rPr>
          <w:spacing w:val="28"/>
        </w:rPr>
        <w:t> </w:t>
      </w:r>
      <w:r>
        <w:rPr/>
        <w:t>sujet</w:t>
      </w:r>
      <w:r>
        <w:rPr>
          <w:spacing w:val="27"/>
        </w:rPr>
        <w:t> </w:t>
      </w:r>
      <w:r>
        <w:rPr>
          <w:spacing w:val="-1"/>
        </w:rPr>
        <w:t>appelant</w:t>
      </w:r>
      <w:r>
        <w:rPr>
          <w:spacing w:val="27"/>
        </w:rPr>
        <w:t> </w:t>
      </w:r>
      <w:r>
        <w:rPr/>
        <w:t>doit</w:t>
      </w:r>
      <w:r>
        <w:rPr>
          <w:spacing w:val="27"/>
        </w:rPr>
        <w:t> </w:t>
      </w:r>
      <w:r>
        <w:rPr/>
        <w:t>obéir</w:t>
      </w:r>
      <w:r>
        <w:rPr>
          <w:spacing w:val="26"/>
        </w:rPr>
        <w:t> </w:t>
      </w:r>
      <w:r>
        <w:rPr>
          <w:spacing w:val="-1"/>
        </w:rPr>
        <w:t>jusqu’à</w:t>
      </w:r>
      <w:r>
        <w:rPr>
          <w:spacing w:val="28"/>
        </w:rPr>
        <w:t> </w:t>
      </w:r>
      <w:r>
        <w:rPr/>
        <w:t>ce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30"/>
        </w:rPr>
        <w:t> </w:t>
      </w:r>
      <w:r>
        <w:rPr>
          <w:spacing w:val="-1"/>
        </w:rPr>
        <w:t>les</w:t>
      </w:r>
      <w:r>
        <w:rPr>
          <w:spacing w:val="25"/>
        </w:rPr>
        <w:t> </w:t>
      </w:r>
      <w:r>
        <w:rPr>
          <w:spacing w:val="-1"/>
        </w:rPr>
        <w:t>parties</w:t>
      </w:r>
      <w:r>
        <w:rPr>
          <w:spacing w:val="26"/>
        </w:rPr>
        <w:t> </w:t>
      </w:r>
      <w:r>
        <w:rPr>
          <w:spacing w:val="-1"/>
        </w:rPr>
        <w:t>aient</w:t>
      </w:r>
      <w:r>
        <w:rPr>
          <w:spacing w:val="27"/>
        </w:rPr>
        <w:t> </w:t>
      </w:r>
      <w:r>
        <w:rPr/>
        <w:t>pris</w:t>
      </w:r>
      <w:r>
        <w:rPr>
          <w:spacing w:val="27"/>
        </w:rPr>
        <w:t> </w:t>
      </w:r>
      <w:r>
        <w:rPr/>
        <w:t>connaissance</w:t>
      </w:r>
      <w:r>
        <w:rPr>
          <w:spacing w:val="30"/>
        </w:rPr>
        <w:t> </w:t>
      </w:r>
      <w:r>
        <w:rPr>
          <w:spacing w:val="-1"/>
        </w:rPr>
        <w:t>officielle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77"/>
          <w:w w:val="99"/>
        </w:rPr>
        <w:t> </w:t>
      </w:r>
      <w:r>
        <w:rPr>
          <w:spacing w:val="-1"/>
        </w:rPr>
        <w:t>sentence.</w:t>
      </w:r>
      <w:r>
        <w:rPr/>
      </w:r>
    </w:p>
    <w:p>
      <w:pPr>
        <w:pStyle w:val="BodyText"/>
        <w:numPr>
          <w:ilvl w:val="0"/>
          <w:numId w:val="17"/>
        </w:numPr>
        <w:tabs>
          <w:tab w:pos="965" w:val="left" w:leader="none"/>
        </w:tabs>
        <w:spacing w:line="240" w:lineRule="auto" w:before="120" w:after="0"/>
        <w:ind w:left="964" w:right="119" w:hanging="285"/>
        <w:jc w:val="both"/>
      </w:pPr>
      <w:r>
        <w:rPr>
          <w:spacing w:val="-1"/>
        </w:rPr>
        <w:t>Le</w:t>
      </w:r>
      <w:r>
        <w:rPr>
          <w:spacing w:val="15"/>
        </w:rPr>
        <w:t> </w:t>
      </w:r>
      <w:r>
        <w:rPr>
          <w:spacing w:val="-1"/>
        </w:rPr>
        <w:t>recours</w:t>
      </w:r>
      <w:r>
        <w:rPr>
          <w:spacing w:val="14"/>
        </w:rPr>
        <w:t> </w:t>
      </w:r>
      <w:r>
        <w:rPr/>
        <w:t>à</w:t>
      </w:r>
      <w:r>
        <w:rPr>
          <w:spacing w:val="18"/>
        </w:rPr>
        <w:t> </w:t>
      </w:r>
      <w:r>
        <w:rPr/>
        <w:t>un</w:t>
      </w:r>
      <w:r>
        <w:rPr>
          <w:spacing w:val="14"/>
        </w:rPr>
        <w:t> </w:t>
      </w:r>
      <w:r>
        <w:rPr>
          <w:spacing w:val="-1"/>
        </w:rPr>
        <w:t>supérieur</w:t>
      </w:r>
      <w:r>
        <w:rPr>
          <w:spacing w:val="16"/>
        </w:rPr>
        <w:t> </w:t>
      </w:r>
      <w:r>
        <w:rPr/>
        <w:t>plus</w:t>
      </w:r>
      <w:r>
        <w:rPr>
          <w:spacing w:val="14"/>
        </w:rPr>
        <w:t> </w:t>
      </w:r>
      <w:r>
        <w:rPr>
          <w:spacing w:val="-1"/>
        </w:rPr>
        <w:t>haut</w:t>
      </w:r>
      <w:r>
        <w:rPr>
          <w:spacing w:val="16"/>
        </w:rPr>
        <w:t> </w:t>
      </w:r>
      <w:r>
        <w:rPr/>
        <w:t>placé</w:t>
      </w:r>
      <w:r>
        <w:rPr>
          <w:spacing w:val="15"/>
        </w:rPr>
        <w:t> </w:t>
      </w:r>
      <w:r>
        <w:rPr/>
        <w:t>doit</w:t>
      </w:r>
      <w:r>
        <w:rPr>
          <w:spacing w:val="15"/>
        </w:rPr>
        <w:t> </w:t>
      </w:r>
      <w:r>
        <w:rPr>
          <w:spacing w:val="-1"/>
        </w:rPr>
        <w:t>se</w:t>
      </w:r>
      <w:r>
        <w:rPr>
          <w:spacing w:val="18"/>
        </w:rPr>
        <w:t> </w:t>
      </w:r>
      <w:r>
        <w:rPr>
          <w:spacing w:val="-1"/>
        </w:rPr>
        <w:t>faire</w:t>
      </w:r>
      <w:r>
        <w:rPr>
          <w:spacing w:val="15"/>
        </w:rPr>
        <w:t> </w:t>
      </w:r>
      <w:r>
        <w:rPr/>
        <w:t>selon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/>
        <w:t>procédure</w:t>
      </w:r>
      <w:r>
        <w:rPr>
          <w:spacing w:val="15"/>
        </w:rPr>
        <w:t> </w:t>
      </w:r>
      <w:r>
        <w:rPr>
          <w:spacing w:val="-1"/>
        </w:rPr>
        <w:t>normale,</w:t>
      </w:r>
      <w:r>
        <w:rPr>
          <w:spacing w:val="17"/>
        </w:rPr>
        <w:t> </w:t>
      </w:r>
      <w:r>
        <w:rPr>
          <w:spacing w:val="-1"/>
        </w:rPr>
        <w:t>c’est-à-dire,</w:t>
      </w:r>
      <w:r>
        <w:rPr>
          <w:spacing w:val="16"/>
        </w:rPr>
        <w:t> </w:t>
      </w:r>
      <w:r>
        <w:rPr>
          <w:spacing w:val="-1"/>
        </w:rPr>
        <w:t>sans</w:t>
      </w:r>
      <w:r>
        <w:rPr>
          <w:spacing w:val="17"/>
        </w:rPr>
        <w:t> </w:t>
      </w:r>
      <w:r>
        <w:rPr>
          <w:spacing w:val="-1"/>
        </w:rPr>
        <w:t>se</w:t>
      </w:r>
      <w:r>
        <w:rPr>
          <w:spacing w:val="87"/>
          <w:w w:val="99"/>
        </w:rPr>
        <w:t> </w:t>
      </w:r>
      <w:r>
        <w:rPr>
          <w:spacing w:val="-1"/>
        </w:rPr>
        <w:t>passer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supérieurs</w:t>
      </w:r>
      <w:r>
        <w:rPr>
          <w:spacing w:val="-6"/>
        </w:rPr>
        <w:t> </w:t>
      </w:r>
      <w:r>
        <w:rPr>
          <w:spacing w:val="-1"/>
        </w:rPr>
        <w:t>intermédiaires,</w:t>
      </w:r>
      <w:r>
        <w:rPr>
          <w:spacing w:val="-4"/>
        </w:rPr>
        <w:t> </w:t>
      </w:r>
      <w:r>
        <w:rPr/>
        <w:t>sauf</w:t>
      </w:r>
      <w:r>
        <w:rPr>
          <w:spacing w:val="-7"/>
        </w:rPr>
        <w:t> </w:t>
      </w:r>
      <w:r>
        <w:rPr>
          <w:spacing w:val="-1"/>
        </w:rPr>
        <w:t>s’il</w:t>
      </w:r>
      <w:r>
        <w:rPr>
          <w:spacing w:val="-4"/>
        </w:rPr>
        <w:t> </w:t>
      </w:r>
      <w:r>
        <w:rPr>
          <w:spacing w:val="-1"/>
        </w:rPr>
        <w:t>s’agit</w:t>
      </w:r>
      <w:r>
        <w:rPr>
          <w:spacing w:val="-5"/>
        </w:rPr>
        <w:t> </w:t>
      </w:r>
      <w:r>
        <w:rPr/>
        <w:t>d’un</w:t>
      </w:r>
      <w:r>
        <w:rPr>
          <w:spacing w:val="-6"/>
        </w:rPr>
        <w:t> </w:t>
      </w:r>
      <w:r>
        <w:rPr/>
        <w:t>cas</w:t>
      </w:r>
      <w:r>
        <w:rPr>
          <w:spacing w:val="-3"/>
        </w:rPr>
        <w:t> </w:t>
      </w:r>
      <w:r>
        <w:rPr>
          <w:spacing w:val="-1"/>
        </w:rPr>
        <w:t>réservé</w:t>
      </w:r>
      <w:r>
        <w:rPr>
          <w:spacing w:val="-6"/>
        </w:rPr>
        <w:t> </w:t>
      </w:r>
      <w:r>
        <w:rPr/>
        <w:t>au</w:t>
      </w:r>
      <w:r>
        <w:rPr>
          <w:spacing w:val="-6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/>
        <w:t>plus</w:t>
      </w:r>
      <w:r>
        <w:rPr>
          <w:spacing w:val="-6"/>
        </w:rPr>
        <w:t> </w:t>
      </w:r>
      <w:r>
        <w:rPr/>
        <w:t>élevé.</w:t>
      </w:r>
      <w:r>
        <w:rPr/>
      </w: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40" w:lineRule="auto" w:before="120" w:after="0"/>
        <w:ind w:left="965" w:right="0" w:hanging="286"/>
        <w:jc w:val="left"/>
      </w:pPr>
      <w:r>
        <w:rPr/>
        <w:t>On</w:t>
      </w:r>
      <w:r>
        <w:rPr>
          <w:spacing w:val="-6"/>
        </w:rPr>
        <w:t> </w:t>
      </w:r>
      <w:r>
        <w:rPr>
          <w:spacing w:val="-1"/>
        </w:rPr>
        <w:t>ne</w:t>
      </w:r>
      <w:r>
        <w:rPr>
          <w:spacing w:val="-3"/>
        </w:rPr>
        <w:t> </w:t>
      </w:r>
      <w:r>
        <w:rPr>
          <w:spacing w:val="-1"/>
        </w:rPr>
        <w:t>fera</w:t>
      </w:r>
      <w:r>
        <w:rPr>
          <w:spacing w:val="-5"/>
        </w:rPr>
        <w:t> </w:t>
      </w:r>
      <w:r>
        <w:rPr/>
        <w:t>appel</w:t>
      </w:r>
      <w:r>
        <w:rPr>
          <w:spacing w:val="-5"/>
        </w:rPr>
        <w:t> </w:t>
      </w:r>
      <w:r>
        <w:rPr/>
        <w:t>au</w:t>
      </w:r>
      <w:r>
        <w:rPr>
          <w:spacing w:val="-6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>
          <w:spacing w:val="-1"/>
        </w:rPr>
        <w:t>absent</w:t>
      </w:r>
      <w:r>
        <w:rPr>
          <w:spacing w:val="-5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allant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>
          <w:spacing w:val="-1"/>
        </w:rPr>
        <w:t>voir</w:t>
      </w:r>
      <w:r>
        <w:rPr>
          <w:spacing w:val="-4"/>
        </w:rPr>
        <w:t> </w:t>
      </w:r>
      <w:r>
        <w:rPr>
          <w:spacing w:val="-1"/>
        </w:rPr>
        <w:t>personnellement</w:t>
      </w:r>
      <w:r>
        <w:rPr>
          <w:spacing w:val="-5"/>
        </w:rPr>
        <w:t> </w:t>
      </w:r>
      <w:r>
        <w:rPr>
          <w:spacing w:val="-1"/>
        </w:rPr>
        <w:t>sans</w:t>
      </w:r>
      <w:r>
        <w:rPr>
          <w:spacing w:val="-6"/>
        </w:rPr>
        <w:t> </w:t>
      </w:r>
      <w:r>
        <w:rPr/>
        <w:t>son</w:t>
      </w:r>
      <w:r>
        <w:rPr>
          <w:spacing w:val="-6"/>
        </w:rPr>
        <w:t> </w:t>
      </w:r>
      <w:r>
        <w:rPr>
          <w:spacing w:val="-1"/>
        </w:rPr>
        <w:t>consentement</w:t>
      </w:r>
      <w:r>
        <w:rPr>
          <w:spacing w:val="-5"/>
        </w:rPr>
        <w:t> </w:t>
      </w:r>
      <w:r>
        <w:rPr/>
        <w:t>préalable.</w:t>
      </w:r>
      <w:r>
        <w:rPr/>
      </w:r>
    </w:p>
    <w:p>
      <w:pPr>
        <w:pStyle w:val="BodyText"/>
        <w:numPr>
          <w:ilvl w:val="0"/>
          <w:numId w:val="17"/>
        </w:numPr>
        <w:tabs>
          <w:tab w:pos="966" w:val="left" w:leader="none"/>
        </w:tabs>
        <w:spacing w:line="240" w:lineRule="auto" w:before="120" w:after="0"/>
        <w:ind w:left="965" w:right="0" w:hanging="286"/>
        <w:jc w:val="left"/>
      </w:pPr>
      <w:r>
        <w:rPr>
          <w:spacing w:val="-1"/>
        </w:rPr>
        <w:t>Dans</w:t>
      </w:r>
      <w:r>
        <w:rPr>
          <w:spacing w:val="-6"/>
        </w:rPr>
        <w:t> </w:t>
      </w:r>
      <w:r>
        <w:rPr/>
        <w:t>les</w:t>
      </w:r>
      <w:r>
        <w:rPr>
          <w:spacing w:val="-5"/>
        </w:rPr>
        <w:t> </w:t>
      </w:r>
      <w:r>
        <w:rPr>
          <w:spacing w:val="-1"/>
        </w:rPr>
        <w:t>recours</w:t>
      </w:r>
      <w:r>
        <w:rPr>
          <w:spacing w:val="-6"/>
        </w:rPr>
        <w:t> </w:t>
      </w:r>
      <w:r>
        <w:rPr>
          <w:spacing w:val="-1"/>
        </w:rPr>
        <w:t>contre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Visiteurs,</w:t>
      </w:r>
      <w:r>
        <w:rPr>
          <w:spacing w:val="-4"/>
        </w:rPr>
        <w:t> </w:t>
      </w:r>
      <w:r>
        <w:rPr/>
        <w:t>on</w:t>
      </w:r>
      <w:r>
        <w:rPr>
          <w:spacing w:val="-5"/>
        </w:rPr>
        <w:t> </w:t>
      </w:r>
      <w:r>
        <w:rPr>
          <w:spacing w:val="-1"/>
        </w:rPr>
        <w:t>observera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norme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numéro</w:t>
      </w:r>
      <w:r>
        <w:rPr>
          <w:spacing w:val="-4"/>
        </w:rPr>
        <w:t> </w:t>
      </w:r>
      <w:r>
        <w:rPr>
          <w:spacing w:val="1"/>
        </w:rPr>
        <w:t>474.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78" w:id="103"/>
      <w:bookmarkEnd w:id="103"/>
      <w:r>
        <w:rPr/>
      </w:r>
      <w:r>
        <w:rPr>
          <w:rFonts w:ascii="Times New Roman"/>
          <w:position w:val="9"/>
          <w:sz w:val="13"/>
        </w:rPr>
        <w:t>79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PS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88-89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93.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79" w:id="104"/>
      <w:bookmarkEnd w:id="104"/>
      <w:r>
        <w:rPr/>
      </w:r>
      <w:r>
        <w:rPr>
          <w:rFonts w:ascii="Times New Roman"/>
          <w:position w:val="9"/>
          <w:sz w:val="13"/>
        </w:rPr>
        <w:t>80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CC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(1924) </w:t>
      </w:r>
      <w:r>
        <w:rPr>
          <w:rFonts w:ascii="Times New Roman"/>
          <w:spacing w:val="-3"/>
          <w:sz w:val="16"/>
        </w:rPr>
        <w:t>I,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108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PS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91.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80" w:id="105"/>
      <w:bookmarkEnd w:id="105"/>
      <w:r>
        <w:rPr/>
      </w:r>
      <w:r>
        <w:rPr>
          <w:rFonts w:ascii="Times New Roman"/>
          <w:position w:val="9"/>
          <w:sz w:val="13"/>
        </w:rPr>
        <w:t>81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CC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(1924) </w:t>
      </w:r>
      <w:r>
        <w:rPr>
          <w:rFonts w:ascii="Times New Roman"/>
          <w:spacing w:val="-3"/>
          <w:sz w:val="16"/>
        </w:rPr>
        <w:t>II,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19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PS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91.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81" w:id="106"/>
      <w:bookmarkEnd w:id="106"/>
      <w:r>
        <w:rPr/>
      </w:r>
      <w:r>
        <w:rPr>
          <w:rFonts w:ascii="Times New Roman"/>
          <w:position w:val="9"/>
          <w:sz w:val="13"/>
        </w:rPr>
        <w:t>82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Aut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195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PS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91.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82" w:id="107"/>
      <w:bookmarkEnd w:id="107"/>
      <w:r>
        <w:rPr/>
      </w:r>
      <w:r>
        <w:rPr>
          <w:rFonts w:ascii="Times New Roman"/>
          <w:position w:val="9"/>
          <w:sz w:val="13"/>
        </w:rPr>
        <w:t>83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PS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93.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83" w:id="108"/>
      <w:bookmarkEnd w:id="108"/>
      <w:r>
        <w:rPr/>
      </w:r>
      <w:r>
        <w:rPr>
          <w:rFonts w:ascii="Times New Roman" w:hAnsi="Times New Roman"/>
          <w:position w:val="9"/>
          <w:sz w:val="13"/>
        </w:rPr>
        <w:t>84</w:t>
      </w:r>
      <w:r>
        <w:rPr>
          <w:rFonts w:ascii="Times New Roman" w:hAnsi="Times New Roman"/>
          <w:spacing w:val="17"/>
          <w:position w:val="9"/>
          <w:sz w:val="13"/>
        </w:rPr>
        <w:t> </w:t>
      </w:r>
      <w:r>
        <w:rPr>
          <w:rFonts w:ascii="Times New Roman" w:hAnsi="Times New Roman"/>
          <w:spacing w:val="-1"/>
          <w:sz w:val="16"/>
        </w:rPr>
        <w:t>cf. </w:t>
      </w:r>
      <w:r>
        <w:rPr>
          <w:rFonts w:ascii="Times New Roman" w:hAnsi="Times New Roman"/>
          <w:sz w:val="16"/>
        </w:rPr>
        <w:t>2VR</w:t>
      </w:r>
      <w:r>
        <w:rPr>
          <w:rFonts w:ascii="Times New Roman" w:hAnsi="Times New Roman"/>
          <w:spacing w:val="-1"/>
          <w:sz w:val="16"/>
        </w:rPr>
        <w:t> 44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z w:val="16"/>
        </w:rPr>
        <w:t>;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XX </w:t>
      </w:r>
      <w:r>
        <w:rPr>
          <w:rFonts w:ascii="Times New Roman" w:hAnsi="Times New Roman"/>
          <w:spacing w:val="-2"/>
          <w:sz w:val="16"/>
        </w:rPr>
        <w:t>ChGén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procès-verbal 20.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84" w:id="109"/>
      <w:bookmarkEnd w:id="109"/>
      <w:r>
        <w:rPr/>
      </w:r>
      <w:r>
        <w:rPr>
          <w:rFonts w:ascii="Times New Roman"/>
          <w:position w:val="9"/>
          <w:sz w:val="13"/>
        </w:rPr>
        <w:t>85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2VR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28.3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PS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91.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85" w:id="110"/>
      <w:bookmarkEnd w:id="110"/>
      <w:r>
        <w:rPr/>
      </w:r>
      <w:r>
        <w:rPr>
          <w:rFonts w:ascii="Times New Roman"/>
          <w:position w:val="9"/>
          <w:sz w:val="13"/>
        </w:rPr>
        <w:t>86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PC 14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ET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25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2VR 30.3.</w:t>
      </w:r>
      <w:r>
        <w:rPr>
          <w:rFonts w:ascii="Times New Roman"/>
          <w:sz w:val="16"/>
        </w:rPr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numPr>
          <w:ilvl w:val="0"/>
          <w:numId w:val="8"/>
        </w:numPr>
        <w:tabs>
          <w:tab w:pos="786" w:val="left" w:leader="none"/>
        </w:tabs>
        <w:spacing w:line="240" w:lineRule="auto" w:before="47" w:after="0"/>
        <w:ind w:left="116" w:right="116" w:firstLine="283"/>
        <w:jc w:val="both"/>
      </w:pPr>
      <w:r>
        <w:rPr>
          <w:spacing w:val="-1"/>
        </w:rPr>
        <w:t>Le</w:t>
      </w:r>
      <w:r>
        <w:rPr/>
        <w:t> </w:t>
      </w:r>
      <w:r>
        <w:rPr>
          <w:spacing w:val="-1"/>
        </w:rPr>
        <w:t>Supérieur</w:t>
      </w:r>
      <w:r>
        <w:rPr>
          <w:spacing w:val="1"/>
        </w:rPr>
        <w:t> </w:t>
      </w:r>
      <w:r>
        <w:rPr/>
        <w:t>Majeur </w:t>
      </w:r>
      <w:r>
        <w:rPr>
          <w:spacing w:val="-1"/>
        </w:rPr>
        <w:t>n’accordera</w:t>
      </w:r>
      <w:r>
        <w:rPr>
          <w:spacing w:val="1"/>
        </w:rPr>
        <w:t> </w:t>
      </w:r>
      <w:r>
        <w:rPr/>
        <w:t>pas de</w:t>
      </w:r>
      <w:r>
        <w:rPr>
          <w:spacing w:val="-2"/>
        </w:rPr>
        <w:t> </w:t>
      </w:r>
      <w:r>
        <w:rPr>
          <w:spacing w:val="-1"/>
        </w:rPr>
        <w:t>manière</w:t>
      </w:r>
      <w:r>
        <w:rPr>
          <w:spacing w:val="1"/>
        </w:rPr>
        <w:t> </w:t>
      </w:r>
      <w:r>
        <w:rPr>
          <w:spacing w:val="-1"/>
        </w:rPr>
        <w:t>générale,</w:t>
      </w:r>
      <w:r>
        <w:rPr>
          <w:spacing w:val="1"/>
        </w:rPr>
        <w:t> </w:t>
      </w:r>
      <w:r>
        <w:rPr/>
        <w:t>à </w:t>
      </w:r>
      <w:r>
        <w:rPr>
          <w:spacing w:val="-1"/>
        </w:rPr>
        <w:t>ses</w:t>
      </w:r>
      <w:r>
        <w:rPr/>
        <w:t> </w:t>
      </w:r>
      <w:r>
        <w:rPr>
          <w:spacing w:val="-1"/>
        </w:rPr>
        <w:t>sujets,</w:t>
      </w:r>
      <w:r>
        <w:rPr>
          <w:spacing w:val="1"/>
        </w:rPr>
        <w:t> </w:t>
      </w:r>
      <w:r>
        <w:rPr/>
        <w:t>des</w:t>
      </w:r>
      <w:r>
        <w:rPr>
          <w:spacing w:val="-1"/>
        </w:rPr>
        <w:t> </w:t>
      </w:r>
      <w:r>
        <w:rPr/>
        <w:t>permissions ou </w:t>
      </w:r>
      <w:r>
        <w:rPr>
          <w:spacing w:val="-1"/>
        </w:rPr>
        <w:t>licences sans</w:t>
      </w:r>
      <w:r>
        <w:rPr>
          <w:spacing w:val="85"/>
          <w:w w:val="99"/>
        </w:rPr>
        <w:t> </w:t>
      </w:r>
      <w:r>
        <w:rPr>
          <w:spacing w:val="-1"/>
        </w:rPr>
        <w:t>avoir entendu</w:t>
      </w:r>
      <w:r>
        <w:rPr>
          <w:spacing w:val="-3"/>
        </w:rPr>
        <w:t> </w:t>
      </w:r>
      <w:r>
        <w:rPr>
          <w:spacing w:val="-1"/>
        </w:rPr>
        <w:t>auparavant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supérieur immédiat</w:t>
      </w:r>
      <w:r>
        <w:rPr>
          <w:spacing w:val="-2"/>
        </w:rPr>
        <w:t> </w:t>
      </w:r>
      <w:r>
        <w:rPr/>
        <w:t>du</w:t>
      </w:r>
      <w:r>
        <w:rPr>
          <w:spacing w:val="-3"/>
        </w:rPr>
        <w:t> </w:t>
      </w:r>
      <w:r>
        <w:rPr/>
        <w:t>demandeur</w:t>
      </w:r>
      <w:r>
        <w:rPr>
          <w:spacing w:val="-2"/>
        </w:rPr>
        <w:t> </w:t>
      </w:r>
      <w:r>
        <w:rPr/>
        <w:t>; </w:t>
      </w:r>
      <w:r>
        <w:rPr>
          <w:spacing w:val="-1"/>
        </w:rPr>
        <w:t>mais, s’il</w:t>
      </w:r>
      <w:r>
        <w:rPr/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/>
        <w:t>accordait,</w:t>
      </w:r>
      <w:r>
        <w:rPr>
          <w:spacing w:val="-1"/>
        </w:rPr>
        <w:t> il</w:t>
      </w:r>
      <w:r>
        <w:rPr>
          <w:spacing w:val="-2"/>
        </w:rPr>
        <w:t> </w:t>
      </w:r>
      <w:r>
        <w:rPr>
          <w:spacing w:val="1"/>
        </w:rPr>
        <w:t>le</w:t>
      </w:r>
      <w:r>
        <w:rPr>
          <w:spacing w:val="-1"/>
        </w:rPr>
        <w:t> fera savoir</w:t>
      </w:r>
      <w:r>
        <w:rPr/>
        <w:t> de</w:t>
      </w:r>
      <w:r>
        <w:rPr>
          <w:spacing w:val="-1"/>
        </w:rPr>
        <w:t> forme</w:t>
      </w:r>
      <w:r>
        <w:rPr>
          <w:spacing w:val="101"/>
          <w:w w:val="99"/>
        </w:rPr>
        <w:t> </w:t>
      </w:r>
      <w:r>
        <w:rPr>
          <w:spacing w:val="-1"/>
        </w:rPr>
        <w:t>légitime</w:t>
      </w:r>
      <w:r>
        <w:rPr>
          <w:spacing w:val="2"/>
        </w:rPr>
        <w:t> </w:t>
      </w:r>
      <w:r>
        <w:rPr>
          <w:spacing w:val="1"/>
        </w:rPr>
        <w:t>au</w:t>
      </w:r>
      <w:r>
        <w:rPr>
          <w:spacing w:val="2"/>
        </w:rPr>
        <w:t> </w:t>
      </w:r>
      <w:r>
        <w:rPr>
          <w:spacing w:val="-1"/>
        </w:rPr>
        <w:t>supérieur</w:t>
      </w:r>
      <w:r>
        <w:rPr>
          <w:spacing w:val="4"/>
        </w:rPr>
        <w:t> </w:t>
      </w:r>
      <w:r>
        <w:rPr/>
        <w:t>en</w:t>
      </w:r>
      <w:r>
        <w:rPr>
          <w:spacing w:val="2"/>
        </w:rPr>
        <w:t> </w:t>
      </w:r>
      <w:r>
        <w:rPr>
          <w:spacing w:val="-1"/>
        </w:rPr>
        <w:t>question.</w:t>
      </w:r>
      <w:r>
        <w:rPr>
          <w:spacing w:val="4"/>
        </w:rPr>
        <w:t> </w:t>
      </w:r>
      <w:r>
        <w:rPr>
          <w:spacing w:val="-1"/>
        </w:rPr>
        <w:t>Celui-ci</w:t>
      </w:r>
      <w:r>
        <w:rPr>
          <w:spacing w:val="3"/>
        </w:rPr>
        <w:t> </w:t>
      </w:r>
      <w:r>
        <w:rPr>
          <w:spacing w:val="-1"/>
        </w:rPr>
        <w:t>n’est</w:t>
      </w:r>
      <w:r>
        <w:rPr>
          <w:spacing w:val="3"/>
        </w:rPr>
        <w:t> </w:t>
      </w:r>
      <w:r>
        <w:rPr/>
        <w:t>pas</w:t>
      </w:r>
      <w:r>
        <w:rPr>
          <w:spacing w:val="2"/>
        </w:rPr>
        <w:t> </w:t>
      </w:r>
      <w:r>
        <w:rPr>
          <w:spacing w:val="-1"/>
        </w:rPr>
        <w:t>obligé</w:t>
      </w:r>
      <w:r>
        <w:rPr>
          <w:spacing w:val="5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reconnaître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permission</w:t>
      </w:r>
      <w:r>
        <w:rPr>
          <w:spacing w:val="2"/>
        </w:rPr>
        <w:t> </w:t>
      </w:r>
      <w:r>
        <w:rPr/>
        <w:t>ou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faculté</w:t>
      </w:r>
      <w:r>
        <w:rPr>
          <w:spacing w:val="3"/>
        </w:rPr>
        <w:t> </w:t>
      </w:r>
      <w:r>
        <w:rPr/>
        <w:t>accordée</w:t>
      </w:r>
      <w:r>
        <w:rPr>
          <w:spacing w:val="3"/>
        </w:rPr>
        <w:t> </w:t>
      </w:r>
      <w:r>
        <w:rPr/>
        <w:t>à</w:t>
      </w:r>
      <w:r>
        <w:rPr>
          <w:spacing w:val="111"/>
          <w:w w:val="99"/>
        </w:rPr>
        <w:t> </w:t>
      </w:r>
      <w:r>
        <w:rPr/>
        <w:t>son</w:t>
      </w:r>
      <w:r>
        <w:rPr>
          <w:spacing w:val="-6"/>
        </w:rPr>
        <w:t> </w:t>
      </w:r>
      <w:r>
        <w:rPr/>
        <w:t>sujet</w:t>
      </w:r>
      <w:r>
        <w:rPr>
          <w:spacing w:val="-4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>
          <w:spacing w:val="-1"/>
        </w:rPr>
        <w:t>Majeur</w:t>
      </w:r>
      <w:r>
        <w:rPr>
          <w:spacing w:val="-3"/>
        </w:rPr>
        <w:t> </w:t>
      </w:r>
      <w:r>
        <w:rPr/>
        <w:t>sans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/>
        <w:t>lui</w:t>
      </w:r>
      <w:r>
        <w:rPr>
          <w:spacing w:val="-4"/>
        </w:rPr>
        <w:t> </w:t>
      </w:r>
      <w:r>
        <w:rPr>
          <w:spacing w:val="-1"/>
        </w:rPr>
        <w:t>soit</w:t>
      </w:r>
      <w:r>
        <w:rPr>
          <w:spacing w:val="-5"/>
        </w:rPr>
        <w:t> </w:t>
      </w:r>
      <w:r>
        <w:rPr>
          <w:spacing w:val="-1"/>
        </w:rPr>
        <w:t>présenté</w:t>
      </w:r>
      <w:r>
        <w:rPr>
          <w:spacing w:val="-4"/>
        </w:rPr>
        <w:t> </w:t>
      </w:r>
      <w:r>
        <w:rPr>
          <w:spacing w:val="1"/>
        </w:rPr>
        <w:t>le</w:t>
      </w:r>
      <w:r>
        <w:rPr>
          <w:spacing w:val="-4"/>
        </w:rPr>
        <w:t> </w:t>
      </w:r>
      <w:r>
        <w:rPr>
          <w:spacing w:val="-1"/>
        </w:rPr>
        <w:t>document</w:t>
      </w:r>
      <w:r>
        <w:rPr>
          <w:spacing w:val="-5"/>
        </w:rPr>
        <w:t> </w:t>
      </w:r>
      <w:r>
        <w:rPr>
          <w:spacing w:val="-1"/>
        </w:rPr>
        <w:t>légitime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concession.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786" w:val="left" w:leader="none"/>
        </w:tabs>
        <w:spacing w:line="240" w:lineRule="auto" w:before="0" w:after="0"/>
        <w:ind w:left="116" w:right="116" w:firstLine="283"/>
        <w:jc w:val="both"/>
      </w:pPr>
      <w:r>
        <w:rPr>
          <w:spacing w:val="-1"/>
        </w:rPr>
        <w:t>Tous</w:t>
      </w:r>
      <w:r>
        <w:rPr>
          <w:spacing w:val="40"/>
        </w:rPr>
        <w:t> </w:t>
      </w:r>
      <w:r>
        <w:rPr>
          <w:spacing w:val="-1"/>
        </w:rPr>
        <w:t>les</w:t>
      </w:r>
      <w:r>
        <w:rPr>
          <w:spacing w:val="40"/>
        </w:rPr>
        <w:t> </w:t>
      </w:r>
      <w:r>
        <w:rPr>
          <w:spacing w:val="-1"/>
        </w:rPr>
        <w:t>individus</w:t>
      </w:r>
      <w:r>
        <w:rPr>
          <w:spacing w:val="41"/>
        </w:rPr>
        <w:t> </w:t>
      </w:r>
      <w:r>
        <w:rPr/>
        <w:t>de</w:t>
      </w:r>
      <w:r>
        <w:rPr>
          <w:spacing w:val="41"/>
        </w:rPr>
        <w:t> </w:t>
      </w:r>
      <w:r>
        <w:rPr>
          <w:spacing w:val="-1"/>
        </w:rPr>
        <w:t>la</w:t>
      </w:r>
      <w:r>
        <w:rPr>
          <w:spacing w:val="42"/>
        </w:rPr>
        <w:t> </w:t>
      </w:r>
      <w:r>
        <w:rPr>
          <w:spacing w:val="-1"/>
        </w:rPr>
        <w:t>Congrégation</w:t>
      </w:r>
      <w:r>
        <w:rPr>
          <w:spacing w:val="39"/>
        </w:rPr>
        <w:t> </w:t>
      </w:r>
      <w:r>
        <w:rPr/>
        <w:t>de</w:t>
      </w:r>
      <w:r>
        <w:rPr>
          <w:spacing w:val="42"/>
        </w:rPr>
        <w:t> </w:t>
      </w:r>
      <w:r>
        <w:rPr>
          <w:spacing w:val="-1"/>
        </w:rPr>
        <w:t>passage</w:t>
      </w:r>
      <w:r>
        <w:rPr>
          <w:spacing w:val="41"/>
        </w:rPr>
        <w:t> </w:t>
      </w:r>
      <w:r>
        <w:rPr>
          <w:spacing w:val="-1"/>
        </w:rPr>
        <w:t>dans</w:t>
      </w:r>
      <w:r>
        <w:rPr>
          <w:spacing w:val="42"/>
        </w:rPr>
        <w:t> </w:t>
      </w:r>
      <w:r>
        <w:rPr>
          <w:spacing w:val="-1"/>
        </w:rPr>
        <w:t>l’une</w:t>
      </w:r>
      <w:r>
        <w:rPr>
          <w:spacing w:val="42"/>
        </w:rPr>
        <w:t> </w:t>
      </w:r>
      <w:r>
        <w:rPr/>
        <w:t>de</w:t>
      </w:r>
      <w:r>
        <w:rPr>
          <w:spacing w:val="41"/>
        </w:rPr>
        <w:t> </w:t>
      </w:r>
      <w:r>
        <w:rPr>
          <w:spacing w:val="-1"/>
        </w:rPr>
        <w:t>nos</w:t>
      </w:r>
      <w:r>
        <w:rPr>
          <w:spacing w:val="40"/>
        </w:rPr>
        <w:t> </w:t>
      </w:r>
      <w:r>
        <w:rPr>
          <w:spacing w:val="-1"/>
        </w:rPr>
        <w:t>communautés</w:t>
      </w:r>
      <w:r>
        <w:rPr>
          <w:spacing w:val="43"/>
        </w:rPr>
        <w:t> </w:t>
      </w:r>
      <w:r>
        <w:rPr>
          <w:spacing w:val="-1"/>
        </w:rPr>
        <w:t>respecteront</w:t>
      </w:r>
      <w:r>
        <w:rPr>
          <w:spacing w:val="40"/>
        </w:rPr>
        <w:t> </w:t>
      </w:r>
      <w:r>
        <w:rPr>
          <w:spacing w:val="-2"/>
        </w:rPr>
        <w:t>le</w:t>
      </w:r>
      <w:r>
        <w:rPr>
          <w:spacing w:val="99"/>
          <w:w w:val="99"/>
        </w:rPr>
        <w:t> </w:t>
      </w:r>
      <w:r>
        <w:rPr>
          <w:spacing w:val="-1"/>
        </w:rPr>
        <w:t>règlement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discipline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communauté</w:t>
      </w:r>
      <w:r>
        <w:rPr>
          <w:spacing w:val="3"/>
        </w:rPr>
        <w:t> </w:t>
      </w:r>
      <w:r>
        <w:rPr>
          <w:spacing w:val="-1"/>
        </w:rPr>
        <w:t>qui</w:t>
      </w:r>
      <w:r>
        <w:rPr>
          <w:spacing w:val="3"/>
        </w:rPr>
        <w:t> </w:t>
      </w:r>
      <w:r>
        <w:rPr/>
        <w:t>les</w:t>
      </w:r>
      <w:r>
        <w:rPr>
          <w:spacing w:val="2"/>
        </w:rPr>
        <w:t> </w:t>
      </w:r>
      <w:r>
        <w:rPr>
          <w:spacing w:val="-1"/>
        </w:rPr>
        <w:t>reçoit,</w:t>
      </w:r>
      <w:r>
        <w:rPr>
          <w:spacing w:val="4"/>
        </w:rPr>
        <w:t> </w:t>
      </w:r>
      <w:r>
        <w:rPr>
          <w:spacing w:val="-1"/>
        </w:rPr>
        <w:t>dans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mesure</w:t>
      </w:r>
      <w:r>
        <w:rPr>
          <w:spacing w:val="3"/>
        </w:rPr>
        <w:t> </w:t>
      </w:r>
      <w:r>
        <w:rPr/>
        <w:t>où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/>
        <w:t>permettra</w:t>
      </w:r>
      <w:r>
        <w:rPr>
          <w:spacing w:val="3"/>
        </w:rPr>
        <w:t> </w:t>
      </w:r>
      <w:r>
        <w:rPr>
          <w:spacing w:val="-1"/>
        </w:rPr>
        <w:t>l’accomplissement</w:t>
      </w:r>
      <w:r>
        <w:rPr>
          <w:spacing w:val="3"/>
        </w:rPr>
        <w:t> </w:t>
      </w:r>
      <w:r>
        <w:rPr/>
        <w:t>de</w:t>
      </w:r>
      <w:r>
        <w:rPr>
          <w:spacing w:val="105"/>
          <w:w w:val="99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mission</w:t>
      </w:r>
      <w:r>
        <w:rPr>
          <w:spacing w:val="-5"/>
        </w:rPr>
        <w:t> </w:t>
      </w:r>
      <w:r>
        <w:rPr/>
        <w:t>ou</w:t>
      </w:r>
      <w:r>
        <w:rPr>
          <w:spacing w:val="-5"/>
        </w:rPr>
        <w:t> </w:t>
      </w:r>
      <w:r>
        <w:rPr/>
        <w:t>office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/>
        <w:t>a</w:t>
      </w:r>
      <w:r>
        <w:rPr>
          <w:spacing w:val="-1"/>
        </w:rPr>
        <w:t> motivé</w:t>
      </w:r>
      <w:r>
        <w:rPr>
          <w:spacing w:val="-4"/>
        </w:rPr>
        <w:t> </w:t>
      </w:r>
      <w:r>
        <w:rPr>
          <w:spacing w:val="-1"/>
        </w:rPr>
        <w:t>leur</w:t>
      </w:r>
      <w:r>
        <w:rPr>
          <w:spacing w:val="-3"/>
        </w:rPr>
        <w:t> </w:t>
      </w:r>
      <w:r>
        <w:rPr>
          <w:spacing w:val="-1"/>
        </w:rPr>
        <w:t>présence.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31" w:top="1060" w:bottom="920" w:left="1300" w:right="1300"/>
        </w:sectPr>
      </w:pPr>
    </w:p>
    <w:p>
      <w:pPr>
        <w:pStyle w:val="Heading2"/>
        <w:spacing w:line="480" w:lineRule="auto"/>
        <w:ind w:left="4134" w:right="3710"/>
        <w:jc w:val="center"/>
        <w:rPr>
          <w:b w:val="0"/>
          <w:bCs w:val="0"/>
        </w:rPr>
      </w:pPr>
      <w:r>
        <w:rPr>
          <w:spacing w:val="-1"/>
        </w:rPr>
        <w:t>CHAPITRE</w:t>
      </w:r>
      <w:r>
        <w:rPr/>
        <w:t> V</w:t>
      </w:r>
      <w:r>
        <w:rPr>
          <w:spacing w:val="23"/>
        </w:rPr>
        <w:t> </w:t>
      </w:r>
      <w:r>
        <w:rPr/>
        <w:t>LA</w:t>
      </w:r>
      <w:r>
        <w:rPr>
          <w:spacing w:val="-1"/>
        </w:rPr>
        <w:t> PRIÈRE</w:t>
      </w:r>
      <w:r>
        <w:rPr>
          <w:b w:val="0"/>
        </w:rPr>
      </w:r>
    </w:p>
    <w:p>
      <w:pPr>
        <w:pStyle w:val="BodyText"/>
        <w:numPr>
          <w:ilvl w:val="0"/>
          <w:numId w:val="8"/>
        </w:numPr>
        <w:tabs>
          <w:tab w:pos="1066" w:val="left" w:leader="none"/>
        </w:tabs>
        <w:spacing w:line="240" w:lineRule="auto" w:before="210" w:after="0"/>
        <w:ind w:left="396" w:right="116" w:firstLine="283"/>
        <w:jc w:val="both"/>
      </w:pPr>
      <w:r>
        <w:rPr/>
        <w:t>Nos</w:t>
      </w:r>
      <w:r>
        <w:rPr>
          <w:spacing w:val="30"/>
        </w:rPr>
        <w:t> </w:t>
      </w:r>
      <w:r>
        <w:rPr>
          <w:spacing w:val="-1"/>
        </w:rPr>
        <w:t>actes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piété</w:t>
      </w:r>
      <w:r>
        <w:rPr>
          <w:spacing w:val="31"/>
        </w:rPr>
        <w:t> </w:t>
      </w:r>
      <w:r>
        <w:rPr>
          <w:spacing w:val="-1"/>
        </w:rPr>
        <w:t>doivent</w:t>
      </w:r>
      <w:r>
        <w:rPr>
          <w:spacing w:val="34"/>
        </w:rPr>
        <w:t> </w:t>
      </w:r>
      <w:r>
        <w:rPr>
          <w:spacing w:val="-1"/>
        </w:rPr>
        <w:t>exprimer,</w:t>
      </w:r>
      <w:r>
        <w:rPr>
          <w:spacing w:val="32"/>
        </w:rPr>
        <w:t> </w:t>
      </w:r>
      <w:r>
        <w:rPr/>
        <w:t>selon</w:t>
      </w:r>
      <w:r>
        <w:rPr>
          <w:spacing w:val="31"/>
        </w:rPr>
        <w:t> </w:t>
      </w:r>
      <w:r>
        <w:rPr/>
        <w:t>les</w:t>
      </w:r>
      <w:r>
        <w:rPr>
          <w:spacing w:val="30"/>
        </w:rPr>
        <w:t> </w:t>
      </w:r>
      <w:r>
        <w:rPr>
          <w:spacing w:val="-1"/>
        </w:rPr>
        <w:t>orientations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l’Eglise,</w:t>
      </w:r>
      <w:r>
        <w:rPr>
          <w:spacing w:val="34"/>
        </w:rPr>
        <w:t> </w:t>
      </w:r>
      <w:r>
        <w:rPr>
          <w:spacing w:val="-1"/>
        </w:rPr>
        <w:t>les</w:t>
      </w:r>
      <w:r>
        <w:rPr>
          <w:spacing w:val="31"/>
        </w:rPr>
        <w:t> </w:t>
      </w:r>
      <w:r>
        <w:rPr>
          <w:spacing w:val="-1"/>
        </w:rPr>
        <w:t>caractéristiques</w:t>
      </w:r>
      <w:r>
        <w:rPr>
          <w:spacing w:val="30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notre</w:t>
      </w:r>
      <w:r>
        <w:rPr>
          <w:spacing w:val="123"/>
          <w:w w:val="99"/>
        </w:rPr>
        <w:t> </w:t>
      </w:r>
      <w:r>
        <w:rPr>
          <w:spacing w:val="-1"/>
        </w:rPr>
        <w:t>patrimoine</w:t>
      </w:r>
      <w:r>
        <w:rPr>
          <w:spacing w:val="-12"/>
        </w:rPr>
        <w:t> </w:t>
      </w:r>
      <w:r>
        <w:rPr>
          <w:spacing w:val="-1"/>
        </w:rPr>
        <w:t>spirituel</w:t>
      </w:r>
      <w:r>
        <w:rPr>
          <w:spacing w:val="-11"/>
        </w:rPr>
        <w:t> </w:t>
      </w:r>
      <w:r>
        <w:rPr>
          <w:spacing w:val="-1"/>
        </w:rPr>
        <w:t>clarétain.</w:t>
      </w:r>
      <w:r>
        <w:rPr/>
      </w:r>
    </w:p>
    <w:p>
      <w:pPr>
        <w:pStyle w:val="BodyText"/>
        <w:spacing w:line="227" w:lineRule="auto" w:before="130"/>
        <w:ind w:left="396" w:right="117"/>
        <w:jc w:val="both"/>
      </w:pPr>
      <w:r>
        <w:rPr>
          <w:spacing w:val="-1"/>
        </w:rPr>
        <w:t>Parmi</w:t>
      </w:r>
      <w:r>
        <w:rPr>
          <w:spacing w:val="26"/>
        </w:rPr>
        <w:t> </w:t>
      </w:r>
      <w:r>
        <w:rPr>
          <w:spacing w:val="-1"/>
        </w:rPr>
        <w:t>les</w:t>
      </w:r>
      <w:r>
        <w:rPr>
          <w:spacing w:val="25"/>
        </w:rPr>
        <w:t> </w:t>
      </w:r>
      <w:r>
        <w:rPr>
          <w:spacing w:val="-1"/>
        </w:rPr>
        <w:t>éléments</w:t>
      </w:r>
      <w:r>
        <w:rPr>
          <w:spacing w:val="25"/>
        </w:rPr>
        <w:t> </w:t>
      </w:r>
      <w:r>
        <w:rPr>
          <w:spacing w:val="-1"/>
        </w:rPr>
        <w:t>caractéristiques</w:t>
      </w:r>
      <w:r>
        <w:rPr>
          <w:spacing w:val="25"/>
        </w:rPr>
        <w:t> </w:t>
      </w:r>
      <w:r>
        <w:rPr>
          <w:spacing w:val="-1"/>
        </w:rPr>
        <w:t>hérités</w:t>
      </w:r>
      <w:r>
        <w:rPr>
          <w:spacing w:val="26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1"/>
        </w:rPr>
        <w:t>notre</w:t>
      </w:r>
      <w:r>
        <w:rPr>
          <w:spacing w:val="27"/>
        </w:rPr>
        <w:t> </w:t>
      </w:r>
      <w:r>
        <w:rPr>
          <w:spacing w:val="-1"/>
        </w:rPr>
        <w:t>Fondateur,</w:t>
      </w:r>
      <w:r>
        <w:rPr>
          <w:spacing w:val="27"/>
        </w:rPr>
        <w:t> </w:t>
      </w:r>
      <w:r>
        <w:rPr>
          <w:spacing w:val="-1"/>
        </w:rPr>
        <w:t>se</w:t>
      </w:r>
      <w:r>
        <w:rPr>
          <w:spacing w:val="27"/>
        </w:rPr>
        <w:t> </w:t>
      </w:r>
      <w:r>
        <w:rPr>
          <w:spacing w:val="-1"/>
        </w:rPr>
        <w:t>détachent</w:t>
      </w:r>
      <w:r>
        <w:rPr>
          <w:spacing w:val="-3"/>
        </w:rPr>
        <w:t> </w:t>
      </w:r>
      <w:r>
        <w:rPr/>
        <w:t>:</w:t>
      </w:r>
      <w:r>
        <w:rPr>
          <w:spacing w:val="26"/>
        </w:rPr>
        <w:t> </w:t>
      </w:r>
      <w:r>
        <w:rPr>
          <w:spacing w:val="-1"/>
        </w:rPr>
        <w:t>le</w:t>
      </w:r>
      <w:r>
        <w:rPr>
          <w:spacing w:val="27"/>
        </w:rPr>
        <w:t> </w:t>
      </w:r>
      <w:r>
        <w:rPr>
          <w:spacing w:val="-1"/>
        </w:rPr>
        <w:t>christocentrisme,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piété</w:t>
      </w:r>
      <w:r>
        <w:rPr>
          <w:spacing w:val="122"/>
          <w:w w:val="99"/>
        </w:rPr>
        <w:t> </w:t>
      </w:r>
      <w:r>
        <w:rPr>
          <w:spacing w:val="-1"/>
        </w:rPr>
        <w:t>eucharistique,</w:t>
      </w:r>
      <w:r>
        <w:rPr>
          <w:spacing w:val="1"/>
        </w:rPr>
        <w:t> </w:t>
      </w:r>
      <w:r>
        <w:rPr>
          <w:spacing w:val="-1"/>
        </w:rPr>
        <w:t>l’amour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Parole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Dieu,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façon</w:t>
      </w:r>
      <w:r>
        <w:rPr/>
        <w:t> de</w:t>
      </w:r>
      <w:r>
        <w:rPr>
          <w:spacing w:val="2"/>
        </w:rPr>
        <w:t> </w:t>
      </w:r>
      <w:r>
        <w:rPr>
          <w:spacing w:val="-1"/>
        </w:rPr>
        <w:t>vivre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filiation</w:t>
      </w:r>
      <w:r>
        <w:rPr>
          <w:spacing w:val="1"/>
        </w:rPr>
        <w:t> au </w:t>
      </w:r>
      <w:r>
        <w:rPr/>
        <w:t>Cœur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Marie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>
          <w:spacing w:val="-1"/>
        </w:rPr>
        <w:t>lien</w:t>
      </w:r>
      <w:r>
        <w:rPr>
          <w:spacing w:val="1"/>
        </w:rPr>
        <w:t> </w:t>
      </w:r>
      <w:r>
        <w:rPr>
          <w:spacing w:val="-1"/>
        </w:rPr>
        <w:t>étroit</w:t>
      </w:r>
      <w:r>
        <w:rPr>
          <w:spacing w:val="1"/>
        </w:rPr>
        <w:t> </w:t>
      </w:r>
      <w:r>
        <w:rPr>
          <w:spacing w:val="-1"/>
        </w:rPr>
        <w:t>avec</w:t>
      </w:r>
      <w:r>
        <w:rPr>
          <w:spacing w:val="1"/>
        </w:rPr>
        <w:t> </w:t>
      </w:r>
      <w:r>
        <w:rPr>
          <w:spacing w:val="-1"/>
        </w:rPr>
        <w:t>sa</w:t>
      </w:r>
      <w:r>
        <w:rPr>
          <w:spacing w:val="95"/>
          <w:w w:val="99"/>
        </w:rPr>
        <w:t> </w:t>
      </w:r>
      <w:r>
        <w:rPr>
          <w:spacing w:val="-1"/>
        </w:rPr>
        <w:t>vocation</w:t>
      </w:r>
      <w:r>
        <w:rPr>
          <w:spacing w:val="49"/>
        </w:rPr>
        <w:t> </w:t>
      </w:r>
      <w:r>
        <w:rPr>
          <w:spacing w:val="-1"/>
        </w:rPr>
        <w:t>missionnaire</w:t>
      </w:r>
      <w:r>
        <w:rPr>
          <w:spacing w:val="49"/>
        </w:rPr>
        <w:t> </w:t>
      </w:r>
      <w:r>
        <w:rPr>
          <w:spacing w:val="1"/>
        </w:rPr>
        <w:t>et</w:t>
      </w:r>
      <w:r>
        <w:rPr>
          <w:spacing w:val="49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dévotion</w:t>
      </w:r>
      <w:r>
        <w:rPr>
          <w:spacing w:val="48"/>
        </w:rPr>
        <w:t> </w:t>
      </w:r>
      <w:r>
        <w:rPr/>
        <w:t>aux</w:t>
      </w:r>
      <w:r>
        <w:rPr>
          <w:spacing w:val="2"/>
        </w:rPr>
        <w:t> </w:t>
      </w:r>
      <w:r>
        <w:rPr>
          <w:spacing w:val="-1"/>
        </w:rPr>
        <w:t>Apôtres</w:t>
      </w:r>
      <w:r>
        <w:rPr>
          <w:spacing w:val="48"/>
        </w:rPr>
        <w:t> </w:t>
      </w:r>
      <w:r>
        <w:rPr/>
        <w:t>et</w:t>
      </w:r>
      <w:r>
        <w:rPr>
          <w:spacing w:val="48"/>
        </w:rPr>
        <w:t> </w:t>
      </w:r>
      <w:r>
        <w:rPr>
          <w:spacing w:val="1"/>
        </w:rPr>
        <w:t>aux</w:t>
      </w:r>
      <w:r>
        <w:rPr>
          <w:spacing w:val="48"/>
        </w:rPr>
        <w:t> </w:t>
      </w:r>
      <w:r>
        <w:rPr/>
        <w:t>Saints</w:t>
      </w:r>
      <w:r>
        <w:rPr>
          <w:spacing w:val="48"/>
        </w:rPr>
        <w:t> </w:t>
      </w:r>
      <w:r>
        <w:rPr/>
        <w:t>qui</w:t>
      </w:r>
      <w:r>
        <w:rPr>
          <w:spacing w:val="49"/>
        </w:rPr>
        <w:t> </w:t>
      </w:r>
      <w:r>
        <w:rPr>
          <w:spacing w:val="-1"/>
        </w:rPr>
        <w:t>ont</w:t>
      </w:r>
      <w:r>
        <w:rPr/>
        <w:t> </w:t>
      </w:r>
      <w:r>
        <w:rPr>
          <w:spacing w:val="-1"/>
        </w:rPr>
        <w:t>spécialement</w:t>
      </w:r>
      <w:r>
        <w:rPr>
          <w:spacing w:val="49"/>
        </w:rPr>
        <w:t> </w:t>
      </w:r>
      <w:r>
        <w:rPr>
          <w:spacing w:val="-1"/>
        </w:rPr>
        <w:t>brillé</w:t>
      </w:r>
      <w:r>
        <w:rPr>
          <w:spacing w:val="49"/>
        </w:rPr>
        <w:t> </w:t>
      </w:r>
      <w:r>
        <w:rPr/>
        <w:t>par  </w:t>
      </w:r>
      <w:r>
        <w:rPr>
          <w:spacing w:val="-1"/>
        </w:rPr>
        <w:t>leur</w:t>
      </w:r>
      <w:r>
        <w:rPr>
          <w:spacing w:val="49"/>
        </w:rPr>
        <w:t> </w:t>
      </w:r>
      <w:r>
        <w:rPr>
          <w:spacing w:val="-1"/>
        </w:rPr>
        <w:t>zèle</w:t>
      </w:r>
      <w:r>
        <w:rPr>
          <w:spacing w:val="106"/>
          <w:w w:val="99"/>
        </w:rPr>
        <w:t> </w:t>
      </w:r>
      <w:r>
        <w:rPr/>
        <w:t>apostolique</w:t>
      </w:r>
      <w:hyperlink w:history="true" w:anchor="_bookmark86">
        <w:r>
          <w:rPr>
            <w:position w:val="9"/>
            <w:sz w:val="13"/>
            <w:szCs w:val="13"/>
          </w:rPr>
          <w:t>87</w:t>
        </w:r>
      </w:hyperlink>
      <w:r>
        <w:rPr/>
        <w:t>.</w:t>
      </w:r>
      <w:r>
        <w:rPr>
          <w:spacing w:val="35"/>
        </w:rPr>
        <w:t> </w:t>
      </w:r>
      <w:r>
        <w:rPr/>
        <w:t>Et</w:t>
      </w:r>
      <w:r>
        <w:rPr>
          <w:spacing w:val="35"/>
        </w:rPr>
        <w:t> </w:t>
      </w:r>
      <w:r>
        <w:rPr>
          <w:spacing w:val="-1"/>
        </w:rPr>
        <w:t>chacun</w:t>
      </w:r>
      <w:r>
        <w:rPr>
          <w:spacing w:val="34"/>
        </w:rPr>
        <w:t> </w:t>
      </w:r>
      <w:r>
        <w:rPr>
          <w:spacing w:val="-1"/>
        </w:rPr>
        <w:t>personnellement</w:t>
      </w:r>
      <w:r>
        <w:rPr>
          <w:spacing w:val="35"/>
        </w:rPr>
        <w:t> </w:t>
      </w:r>
      <w:r>
        <w:rPr/>
        <w:t>et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-1"/>
        </w:rPr>
        <w:t>toutes</w:t>
      </w:r>
      <w:r>
        <w:rPr>
          <w:spacing w:val="34"/>
        </w:rPr>
        <w:t> </w:t>
      </w:r>
      <w:r>
        <w:rPr/>
        <w:t>les</w:t>
      </w:r>
      <w:r>
        <w:rPr>
          <w:spacing w:val="36"/>
        </w:rPr>
        <w:t> </w:t>
      </w:r>
      <w:r>
        <w:rPr>
          <w:spacing w:val="-1"/>
        </w:rPr>
        <w:t>communautés</w:t>
      </w:r>
      <w:r>
        <w:rPr>
          <w:spacing w:val="34"/>
        </w:rPr>
        <w:t> </w:t>
      </w:r>
      <w:r>
        <w:rPr>
          <w:spacing w:val="-1"/>
        </w:rPr>
        <w:t>doivent</w:t>
      </w:r>
      <w:r>
        <w:rPr>
          <w:spacing w:val="35"/>
        </w:rPr>
        <w:t> </w:t>
      </w:r>
      <w:r>
        <w:rPr/>
        <w:t>cultiver</w:t>
      </w:r>
      <w:r>
        <w:rPr>
          <w:spacing w:val="36"/>
        </w:rPr>
        <w:t> </w:t>
      </w:r>
      <w:r>
        <w:rPr>
          <w:spacing w:val="-1"/>
        </w:rPr>
        <w:t>soigneusement</w:t>
      </w:r>
      <w:r>
        <w:rPr>
          <w:spacing w:val="35"/>
        </w:rPr>
        <w:t> </w:t>
      </w:r>
      <w:r>
        <w:rPr/>
        <w:t>ces</w:t>
      </w:r>
      <w:r>
        <w:rPr>
          <w:spacing w:val="105"/>
          <w:w w:val="99"/>
        </w:rPr>
        <w:t> </w:t>
      </w:r>
      <w:r>
        <w:rPr/>
        <w:t>traits</w:t>
      </w:r>
      <w:hyperlink w:history="true" w:anchor="_bookmark87">
        <w:r>
          <w:rPr>
            <w:position w:val="9"/>
            <w:sz w:val="13"/>
            <w:szCs w:val="13"/>
          </w:rPr>
          <w:t>88</w:t>
        </w:r>
      </w:hyperlink>
      <w:r>
        <w:rPr/>
        <w:t>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numPr>
          <w:ilvl w:val="0"/>
          <w:numId w:val="8"/>
        </w:numPr>
        <w:tabs>
          <w:tab w:pos="1066" w:val="left" w:leader="none"/>
        </w:tabs>
        <w:spacing w:line="227" w:lineRule="auto" w:before="0" w:after="0"/>
        <w:ind w:left="395" w:right="119" w:firstLine="284"/>
        <w:jc w:val="both"/>
      </w:pP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piété </w:t>
      </w:r>
      <w:r>
        <w:rPr/>
        <w:t>de</w:t>
      </w:r>
      <w:r>
        <w:rPr>
          <w:spacing w:val="-1"/>
        </w:rPr>
        <w:t> nos</w:t>
      </w:r>
      <w:r>
        <w:rPr>
          <w:spacing w:val="-3"/>
        </w:rPr>
        <w:t> </w:t>
      </w:r>
      <w:r>
        <w:rPr>
          <w:spacing w:val="-1"/>
        </w:rPr>
        <w:t>communautés</w:t>
      </w:r>
      <w:r>
        <w:rPr>
          <w:spacing w:val="-2"/>
        </w:rPr>
        <w:t> </w:t>
      </w:r>
      <w:r>
        <w:rPr/>
        <w:t>doit</w:t>
      </w:r>
      <w:r>
        <w:rPr>
          <w:spacing w:val="-2"/>
        </w:rPr>
        <w:t> </w:t>
      </w:r>
      <w:r>
        <w:rPr/>
        <w:t>accorder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primauté </w:t>
      </w:r>
      <w:r>
        <w:rPr/>
        <w:t>à</w:t>
      </w:r>
      <w:r>
        <w:rPr>
          <w:spacing w:val="-1"/>
        </w:rPr>
        <w:t> </w:t>
      </w:r>
      <w:r>
        <w:rPr>
          <w:spacing w:val="1"/>
        </w:rPr>
        <w:t>la</w:t>
      </w:r>
      <w:r>
        <w:rPr>
          <w:spacing w:val="-2"/>
        </w:rPr>
        <w:t> </w:t>
      </w:r>
      <w:r>
        <w:rPr>
          <w:spacing w:val="-1"/>
        </w:rPr>
        <w:t>Sainte</w:t>
      </w:r>
      <w:r>
        <w:rPr>
          <w:spacing w:val="1"/>
        </w:rPr>
        <w:t> </w:t>
      </w:r>
      <w:r>
        <w:rPr>
          <w:spacing w:val="-1"/>
        </w:rPr>
        <w:t>Liturgie, spécialement</w:t>
      </w:r>
      <w:r>
        <w:rPr>
          <w:spacing w:val="-3"/>
        </w:rPr>
        <w:t> </w:t>
      </w:r>
      <w:r>
        <w:rPr/>
        <w:t>à</w:t>
      </w:r>
      <w:r>
        <w:rPr>
          <w:spacing w:val="-1"/>
        </w:rPr>
        <w:t> l’Eucharistie</w:t>
      </w:r>
      <w:r>
        <w:rPr>
          <w:spacing w:val="97"/>
          <w:w w:val="99"/>
        </w:rPr>
        <w:t> </w:t>
      </w:r>
      <w:r>
        <w:rPr/>
        <w:t>et à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Liturgie</w:t>
      </w:r>
      <w:r>
        <w:rPr>
          <w:spacing w:val="3"/>
        </w:rPr>
        <w:t> </w:t>
      </w:r>
      <w:r>
        <w:rPr/>
        <w:t>des Heures (CC 35).</w:t>
      </w:r>
      <w:r>
        <w:rPr>
          <w:spacing w:val="1"/>
        </w:rPr>
        <w:t> </w:t>
      </w:r>
      <w:r>
        <w:rPr>
          <w:spacing w:val="-1"/>
        </w:rPr>
        <w:t>Les</w:t>
      </w:r>
      <w:r>
        <w:rPr/>
        <w:t> </w:t>
      </w:r>
      <w:r>
        <w:rPr>
          <w:spacing w:val="-1"/>
        </w:rPr>
        <w:t>autres</w:t>
      </w:r>
      <w:r>
        <w:rPr>
          <w:spacing w:val="2"/>
        </w:rPr>
        <w:t> </w:t>
      </w:r>
      <w:r>
        <w:rPr/>
        <w:t>formes de</w:t>
      </w:r>
      <w:r>
        <w:rPr>
          <w:spacing w:val="1"/>
        </w:rPr>
        <w:t> </w:t>
      </w:r>
      <w:r>
        <w:rPr/>
        <w:t>piété</w:t>
      </w:r>
      <w:r>
        <w:rPr>
          <w:spacing w:val="1"/>
        </w:rPr>
        <w:t> </w:t>
      </w:r>
      <w:r>
        <w:rPr>
          <w:spacing w:val="-1"/>
        </w:rPr>
        <w:t>communautaire</w:t>
      </w:r>
      <w:r>
        <w:rPr>
          <w:spacing w:val="2"/>
        </w:rPr>
        <w:t> </w:t>
      </w:r>
      <w:r>
        <w:rPr>
          <w:spacing w:val="-1"/>
        </w:rPr>
        <w:t>doivent</w:t>
      </w:r>
      <w:r>
        <w:rPr/>
        <w:t> être</w:t>
      </w:r>
      <w:r>
        <w:rPr>
          <w:spacing w:val="1"/>
        </w:rPr>
        <w:t> </w:t>
      </w:r>
      <w:r>
        <w:rPr>
          <w:spacing w:val="-1"/>
        </w:rPr>
        <w:t>organisées</w:t>
      </w:r>
      <w:r>
        <w:rPr/>
        <w:t> </w:t>
      </w:r>
      <w:r>
        <w:rPr>
          <w:spacing w:val="1"/>
        </w:rPr>
        <w:t>en</w:t>
      </w:r>
      <w:r>
        <w:rPr/>
        <w:t> tenant</w:t>
      </w:r>
      <w:r>
        <w:rPr>
          <w:spacing w:val="83"/>
          <w:w w:val="99"/>
        </w:rPr>
        <w:t> </w:t>
      </w:r>
      <w:r>
        <w:rPr>
          <w:spacing w:val="-1"/>
        </w:rPr>
        <w:t>compte</w:t>
      </w:r>
      <w:r>
        <w:rPr/>
        <w:t> du </w:t>
      </w:r>
      <w:r>
        <w:rPr>
          <w:spacing w:val="-1"/>
        </w:rPr>
        <w:t>cycle</w:t>
      </w:r>
      <w:r>
        <w:rPr>
          <w:spacing w:val="1"/>
        </w:rPr>
        <w:t> </w:t>
      </w:r>
      <w:r>
        <w:rPr>
          <w:spacing w:val="-1"/>
        </w:rPr>
        <w:t>liturgique,</w:t>
      </w:r>
      <w:r>
        <w:rPr>
          <w:spacing w:val="1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telle</w:t>
      </w:r>
      <w:r>
        <w:rPr>
          <w:spacing w:val="1"/>
        </w:rPr>
        <w:t> </w:t>
      </w:r>
      <w:r>
        <w:rPr>
          <w:spacing w:val="-1"/>
        </w:rPr>
        <w:t>sorte</w:t>
      </w:r>
      <w:r>
        <w:rPr>
          <w:spacing w:val="1"/>
        </w:rPr>
        <w:t> </w:t>
      </w:r>
      <w:r>
        <w:rPr>
          <w:spacing w:val="-1"/>
        </w:rPr>
        <w:t>qu’elles</w:t>
      </w:r>
      <w:r>
        <w:rPr/>
        <w:t> </w:t>
      </w:r>
      <w:r>
        <w:rPr>
          <w:spacing w:val="-1"/>
        </w:rPr>
        <w:t>soient</w:t>
      </w:r>
      <w:r>
        <w:rPr/>
        <w:t> en</w:t>
      </w:r>
      <w:r>
        <w:rPr>
          <w:spacing w:val="2"/>
        </w:rPr>
        <w:t> </w:t>
      </w:r>
      <w:r>
        <w:rPr>
          <w:spacing w:val="-1"/>
        </w:rPr>
        <w:t>harmonie</w:t>
      </w:r>
      <w:r>
        <w:rPr>
          <w:spacing w:val="1"/>
        </w:rPr>
        <w:t> </w:t>
      </w:r>
      <w:r>
        <w:rPr>
          <w:spacing w:val="-1"/>
        </w:rPr>
        <w:t>avec</w:t>
      </w:r>
      <w:r>
        <w:rPr/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Liturgie</w:t>
      </w:r>
      <w:r>
        <w:rPr>
          <w:spacing w:val="1"/>
        </w:rPr>
        <w:t> </w:t>
      </w:r>
      <w:r>
        <w:rPr>
          <w:spacing w:val="-1"/>
        </w:rPr>
        <w:t>et,</w:t>
      </w:r>
      <w:r>
        <w:rPr>
          <w:spacing w:val="1"/>
        </w:rPr>
        <w:t> </w:t>
      </w:r>
      <w:r>
        <w:rPr>
          <w:spacing w:val="-1"/>
        </w:rPr>
        <w:t>d’une</w:t>
      </w:r>
      <w:r>
        <w:rPr>
          <w:spacing w:val="1"/>
        </w:rPr>
        <w:t> </w:t>
      </w:r>
      <w:r>
        <w:rPr>
          <w:spacing w:val="-1"/>
        </w:rPr>
        <w:t>certaine</w:t>
      </w:r>
      <w:r>
        <w:rPr>
          <w:spacing w:val="3"/>
        </w:rPr>
        <w:t> </w:t>
      </w:r>
      <w:r>
        <w:rPr>
          <w:spacing w:val="-1"/>
        </w:rPr>
        <w:t>manière,</w:t>
      </w:r>
      <w:r>
        <w:rPr>
          <w:spacing w:val="105"/>
          <w:w w:val="99"/>
        </w:rPr>
        <w:t> </w:t>
      </w:r>
      <w:r>
        <w:rPr/>
        <w:t>en</w:t>
      </w:r>
      <w:r>
        <w:rPr>
          <w:spacing w:val="-3"/>
        </w:rPr>
        <w:t> </w:t>
      </w:r>
      <w:r>
        <w:rPr>
          <w:spacing w:val="-1"/>
        </w:rPr>
        <w:t>découlent</w:t>
      </w:r>
      <w:r>
        <w:rPr>
          <w:spacing w:val="-2"/>
        </w:rPr>
        <w:t> </w:t>
      </w:r>
      <w:r>
        <w:rPr/>
        <w:t>et</w:t>
      </w:r>
      <w:r>
        <w:rPr>
          <w:spacing w:val="2"/>
        </w:rPr>
        <w:t> </w:t>
      </w:r>
      <w:r>
        <w:rPr/>
        <w:t>y</w:t>
      </w:r>
      <w:r>
        <w:rPr>
          <w:spacing w:val="-3"/>
        </w:rPr>
        <w:t> </w:t>
      </w:r>
      <w:r>
        <w:rPr/>
        <w:t>conduisent</w:t>
      </w:r>
      <w:hyperlink w:history="true" w:anchor="_bookmark88">
        <w:r>
          <w:rPr>
            <w:position w:val="9"/>
            <w:sz w:val="13"/>
            <w:szCs w:val="13"/>
          </w:rPr>
          <w:t>89</w:t>
        </w:r>
      </w:hyperlink>
      <w:r>
        <w:rPr/>
        <w:t>.</w:t>
      </w:r>
      <w:r>
        <w:rPr>
          <w:spacing w:val="-1"/>
        </w:rPr>
        <w:t> Chaque communauté</w:t>
      </w:r>
      <w:r>
        <w:rPr>
          <w:spacing w:val="1"/>
        </w:rPr>
        <w:t> </w:t>
      </w:r>
      <w:r>
        <w:rPr/>
        <w:t>consacrera,</w:t>
      </w:r>
      <w:r>
        <w:rPr>
          <w:spacing w:val="-1"/>
        </w:rPr>
        <w:t> </w:t>
      </w:r>
      <w:r>
        <w:rPr/>
        <w:t>au</w:t>
      </w:r>
      <w:r>
        <w:rPr>
          <w:spacing w:val="-1"/>
        </w:rPr>
        <w:t> moins</w:t>
      </w:r>
      <w:r>
        <w:rPr/>
        <w:t> </w:t>
      </w:r>
      <w:r>
        <w:rPr>
          <w:spacing w:val="-2"/>
        </w:rPr>
        <w:t>une</w:t>
      </w:r>
      <w:r>
        <w:rPr>
          <w:spacing w:val="1"/>
        </w:rPr>
        <w:t> </w:t>
      </w:r>
      <w:r>
        <w:rPr>
          <w:spacing w:val="-1"/>
        </w:rPr>
        <w:t>demi-heure</w:t>
      </w:r>
      <w:r>
        <w:rPr>
          <w:spacing w:val="1"/>
        </w:rPr>
        <w:t> </w:t>
      </w:r>
      <w:r>
        <w:rPr/>
        <w:t>par</w:t>
      </w:r>
      <w:r>
        <w:rPr>
          <w:spacing w:val="-1"/>
        </w:rPr>
        <w:t> </w:t>
      </w:r>
      <w:r>
        <w:rPr/>
        <w:t>jour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la </w:t>
      </w:r>
      <w:r>
        <w:rPr/>
        <w:t>prière</w:t>
      </w:r>
      <w:r>
        <w:rPr>
          <w:spacing w:val="-1"/>
        </w:rPr>
        <w:t> </w:t>
      </w:r>
      <w:r>
        <w:rPr/>
        <w:t>en</w:t>
      </w:r>
      <w:r>
        <w:rPr>
          <w:spacing w:val="91"/>
          <w:w w:val="99"/>
        </w:rPr>
        <w:t> </w:t>
      </w:r>
      <w:r>
        <w:rPr>
          <w:spacing w:val="-1"/>
        </w:rPr>
        <w:t>commun,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préférence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récitation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Liturgie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1"/>
        </w:rPr>
        <w:t>Heures</w:t>
      </w:r>
      <w:hyperlink w:history="true" w:anchor="_bookmark89">
        <w:r>
          <w:rPr>
            <w:spacing w:val="1"/>
            <w:position w:val="9"/>
            <w:sz w:val="13"/>
            <w:szCs w:val="13"/>
          </w:rPr>
          <w:t>90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0" w:after="0"/>
        <w:ind w:left="396" w:right="119" w:firstLine="283"/>
        <w:jc w:val="both"/>
      </w:pPr>
      <w:r>
        <w:rPr/>
        <w:t>Il</w:t>
      </w:r>
      <w:r>
        <w:rPr>
          <w:spacing w:val="-3"/>
        </w:rPr>
        <w:t> </w:t>
      </w:r>
      <w:r>
        <w:rPr>
          <w:spacing w:val="-1"/>
        </w:rPr>
        <w:t>est</w:t>
      </w:r>
      <w:r>
        <w:rPr>
          <w:spacing w:val="-2"/>
        </w:rPr>
        <w:t> </w:t>
      </w:r>
      <w:r>
        <w:rPr/>
        <w:t>recommandé</w:t>
      </w:r>
      <w:r>
        <w:rPr>
          <w:spacing w:val="-1"/>
        </w:rPr>
        <w:t> instamment</w:t>
      </w:r>
      <w:r>
        <w:rPr>
          <w:spacing w:val="-2"/>
        </w:rPr>
        <w:t> </w:t>
      </w:r>
      <w:r>
        <w:rPr/>
        <w:t>à</w:t>
      </w:r>
      <w:r>
        <w:rPr>
          <w:spacing w:val="1"/>
        </w:rPr>
        <w:t> </w:t>
      </w:r>
      <w:r>
        <w:rPr>
          <w:spacing w:val="-1"/>
        </w:rPr>
        <w:t>la conscience</w:t>
      </w:r>
      <w:r>
        <w:rPr>
          <w:spacing w:val="1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1"/>
        </w:rPr>
        <w:t>au</w:t>
      </w:r>
      <w:r>
        <w:rPr>
          <w:spacing w:val="-3"/>
        </w:rPr>
        <w:t> </w:t>
      </w:r>
      <w:r>
        <w:rPr/>
        <w:t>contrôle</w:t>
      </w:r>
      <w:r>
        <w:rPr>
          <w:spacing w:val="-1"/>
        </w:rPr>
        <w:t> personnel </w:t>
      </w:r>
      <w:r>
        <w:rPr/>
        <w:t>de</w:t>
      </w:r>
      <w:r>
        <w:rPr>
          <w:spacing w:val="-1"/>
        </w:rPr>
        <w:t> </w:t>
      </w:r>
      <w:r>
        <w:rPr/>
        <w:t>chacun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fidélité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l’intensité</w:t>
      </w:r>
      <w:r>
        <w:rPr>
          <w:spacing w:val="87"/>
          <w:w w:val="99"/>
        </w:rPr>
        <w:t> </w:t>
      </w:r>
      <w:r>
        <w:rPr/>
        <w:t>de</w:t>
      </w:r>
      <w:r>
        <w:rPr>
          <w:spacing w:val="-7"/>
        </w:rPr>
        <w:t> </w:t>
      </w:r>
      <w:r>
        <w:rPr/>
        <w:t>prière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demandent</w:t>
      </w:r>
      <w:r>
        <w:rPr>
          <w:spacing w:val="-5"/>
        </w:rPr>
        <w:t> </w:t>
      </w:r>
      <w:r>
        <w:rPr>
          <w:spacing w:val="-1"/>
        </w:rPr>
        <w:t>nos</w:t>
      </w:r>
      <w:r>
        <w:rPr>
          <w:spacing w:val="-5"/>
        </w:rPr>
        <w:t> </w:t>
      </w:r>
      <w:r>
        <w:rPr/>
        <w:t>Constitutions</w:t>
      </w:r>
      <w:hyperlink w:history="true" w:anchor="_bookmark90">
        <w:r>
          <w:rPr>
            <w:position w:val="9"/>
            <w:sz w:val="13"/>
            <w:szCs w:val="13"/>
          </w:rPr>
          <w:t>91</w:t>
        </w:r>
      </w:hyperlink>
      <w:r>
        <w:rPr/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0" w:after="0"/>
        <w:ind w:left="396" w:right="116" w:firstLine="283"/>
        <w:jc w:val="both"/>
      </w:pPr>
      <w:r>
        <w:rPr/>
        <w:t>On</w:t>
      </w:r>
      <w:r>
        <w:rPr>
          <w:spacing w:val="42"/>
        </w:rPr>
        <w:t> </w:t>
      </w:r>
      <w:r>
        <w:rPr/>
        <w:t>considère</w:t>
      </w:r>
      <w:r>
        <w:rPr>
          <w:spacing w:val="43"/>
        </w:rPr>
        <w:t> </w:t>
      </w:r>
      <w:r>
        <w:rPr/>
        <w:t>indispensable</w:t>
      </w:r>
      <w:r>
        <w:rPr>
          <w:spacing w:val="46"/>
        </w:rPr>
        <w:t> </w:t>
      </w:r>
      <w:r>
        <w:rPr>
          <w:spacing w:val="-1"/>
        </w:rPr>
        <w:t>(CC</w:t>
      </w:r>
      <w:r>
        <w:rPr>
          <w:spacing w:val="43"/>
        </w:rPr>
        <w:t> </w:t>
      </w:r>
      <w:r>
        <w:rPr/>
        <w:t>37)</w:t>
      </w:r>
      <w:r>
        <w:rPr>
          <w:spacing w:val="44"/>
        </w:rPr>
        <w:t> </w:t>
      </w:r>
      <w:r>
        <w:rPr>
          <w:spacing w:val="-1"/>
        </w:rPr>
        <w:t>la</w:t>
      </w:r>
      <w:r>
        <w:rPr>
          <w:spacing w:val="43"/>
        </w:rPr>
        <w:t> </w:t>
      </w:r>
      <w:r>
        <w:rPr/>
        <w:t>prière</w:t>
      </w:r>
      <w:r>
        <w:rPr>
          <w:spacing w:val="44"/>
        </w:rPr>
        <w:t> </w:t>
      </w:r>
      <w:r>
        <w:rPr/>
        <w:t>personnelle</w:t>
      </w:r>
      <w:r>
        <w:rPr>
          <w:spacing w:val="43"/>
        </w:rPr>
        <w:t> </w:t>
      </w:r>
      <w:r>
        <w:rPr/>
        <w:t>ou</w:t>
      </w:r>
      <w:r>
        <w:rPr>
          <w:spacing w:val="44"/>
        </w:rPr>
        <w:t> </w:t>
      </w:r>
      <w:r>
        <w:rPr>
          <w:spacing w:val="-1"/>
        </w:rPr>
        <w:t>méditation</w:t>
      </w:r>
      <w:r>
        <w:rPr>
          <w:spacing w:val="45"/>
        </w:rPr>
        <w:t> </w:t>
      </w:r>
      <w:r>
        <w:rPr/>
        <w:t>d’une</w:t>
      </w:r>
      <w:r>
        <w:rPr>
          <w:spacing w:val="46"/>
        </w:rPr>
        <w:t> </w:t>
      </w:r>
      <w:r>
        <w:rPr>
          <w:spacing w:val="-1"/>
        </w:rPr>
        <w:t>heure</w:t>
      </w:r>
      <w:r>
        <w:rPr>
          <w:spacing w:val="46"/>
        </w:rPr>
        <w:t> </w:t>
      </w:r>
      <w:r>
        <w:rPr/>
        <w:t>par</w:t>
      </w:r>
      <w:r>
        <w:rPr>
          <w:spacing w:val="44"/>
        </w:rPr>
        <w:t> </w:t>
      </w:r>
      <w:r>
        <w:rPr/>
        <w:t>jour,</w:t>
      </w:r>
      <w:r>
        <w:rPr>
          <w:spacing w:val="45"/>
        </w:rPr>
        <w:t> </w:t>
      </w:r>
      <w:r>
        <w:rPr>
          <w:spacing w:val="-1"/>
        </w:rPr>
        <w:t>ou,</w:t>
      </w:r>
      <w:r>
        <w:rPr>
          <w:spacing w:val="35"/>
          <w:w w:val="99"/>
        </w:rPr>
        <w:t> </w:t>
      </w:r>
      <w:r>
        <w:rPr>
          <w:spacing w:val="-1"/>
        </w:rPr>
        <w:t>exceptionnellement</w:t>
      </w:r>
      <w:r>
        <w:rPr>
          <w:spacing w:val="-9"/>
        </w:rPr>
        <w:t> </w:t>
      </w:r>
      <w:r>
        <w:rPr/>
        <w:t>ou</w:t>
      </w:r>
      <w:r>
        <w:rPr>
          <w:spacing w:val="-9"/>
        </w:rPr>
        <w:t> </w:t>
      </w:r>
      <w:r>
        <w:rPr>
          <w:spacing w:val="-1"/>
        </w:rPr>
        <w:t>dans</w:t>
      </w:r>
      <w:r>
        <w:rPr>
          <w:spacing w:val="-9"/>
        </w:rPr>
        <w:t> </w:t>
      </w:r>
      <w:r>
        <w:rPr>
          <w:spacing w:val="1"/>
        </w:rPr>
        <w:t>des</w:t>
      </w:r>
      <w:r>
        <w:rPr>
          <w:spacing w:val="-9"/>
        </w:rPr>
        <w:t> </w:t>
      </w:r>
      <w:r>
        <w:rPr>
          <w:spacing w:val="-1"/>
        </w:rPr>
        <w:t>circonstances</w:t>
      </w:r>
      <w:r>
        <w:rPr>
          <w:spacing w:val="-10"/>
        </w:rPr>
        <w:t> </w:t>
      </w:r>
      <w:r>
        <w:rPr>
          <w:spacing w:val="-1"/>
        </w:rPr>
        <w:t>spéciales,</w:t>
      </w:r>
      <w:r>
        <w:rPr>
          <w:spacing w:val="-7"/>
        </w:rPr>
        <w:t> </w:t>
      </w:r>
      <w:r>
        <w:rPr/>
        <w:t>d’une</w:t>
      </w:r>
      <w:r>
        <w:rPr>
          <w:spacing w:val="-8"/>
        </w:rPr>
        <w:t> </w:t>
      </w:r>
      <w:r>
        <w:rPr/>
        <w:t>demi-heure</w:t>
      </w:r>
      <w:hyperlink w:history="true" w:anchor="_bookmark91">
        <w:r>
          <w:rPr>
            <w:position w:val="9"/>
            <w:sz w:val="13"/>
            <w:szCs w:val="13"/>
          </w:rPr>
          <w:t>92</w:t>
        </w:r>
      </w:hyperlink>
      <w:r>
        <w:rPr/>
        <w:t>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0" w:after="0"/>
        <w:ind w:left="396" w:right="115" w:firstLine="283"/>
        <w:jc w:val="both"/>
      </w:pPr>
      <w:r>
        <w:rPr>
          <w:spacing w:val="-1"/>
        </w:rPr>
        <w:t>Gardant</w:t>
      </w:r>
      <w:r>
        <w:rPr/>
        <w:t> </w:t>
      </w:r>
      <w:r>
        <w:rPr>
          <w:spacing w:val="-1"/>
        </w:rPr>
        <w:t>une</w:t>
      </w:r>
      <w:r>
        <w:rPr>
          <w:spacing w:val="1"/>
        </w:rPr>
        <w:t> </w:t>
      </w:r>
      <w:r>
        <w:rPr>
          <w:spacing w:val="-1"/>
        </w:rPr>
        <w:t>saine</w:t>
      </w:r>
      <w:r>
        <w:rPr>
          <w:spacing w:val="2"/>
        </w:rPr>
        <w:t> </w:t>
      </w:r>
      <w:r>
        <w:rPr>
          <w:spacing w:val="-1"/>
        </w:rPr>
        <w:t>tradition</w:t>
      </w:r>
      <w:r>
        <w:rPr/>
        <w:t> (CC</w:t>
      </w:r>
      <w:r>
        <w:rPr>
          <w:spacing w:val="1"/>
        </w:rPr>
        <w:t> </w:t>
      </w:r>
      <w:r>
        <w:rPr/>
        <w:t>36)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l’Institut,</w:t>
      </w:r>
      <w:r>
        <w:rPr>
          <w:spacing w:val="2"/>
        </w:rPr>
        <w:t> </w:t>
      </w:r>
      <w:r>
        <w:rPr/>
        <w:t>on</w:t>
      </w:r>
      <w:r>
        <w:rPr>
          <w:spacing w:val="2"/>
        </w:rPr>
        <w:t> </w:t>
      </w:r>
      <w:r>
        <w:rPr/>
        <w:t>s’efforcera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réciter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chapelet</w:t>
      </w:r>
      <w:r>
        <w:rPr>
          <w:spacing w:val="1"/>
        </w:rPr>
        <w:t> </w:t>
      </w:r>
      <w:r>
        <w:rPr/>
        <w:t>et de</w:t>
      </w:r>
      <w:r>
        <w:rPr>
          <w:spacing w:val="2"/>
        </w:rPr>
        <w:t> </w:t>
      </w:r>
      <w:r>
        <w:rPr>
          <w:spacing w:val="-1"/>
        </w:rPr>
        <w:t>visiter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/>
        <w:t>Très</w:t>
      </w:r>
      <w:r>
        <w:rPr>
          <w:spacing w:val="99"/>
          <w:w w:val="99"/>
        </w:rPr>
        <w:t> </w:t>
      </w:r>
      <w:r>
        <w:rPr>
          <w:spacing w:val="-1"/>
        </w:rPr>
        <w:t>Saint</w:t>
      </w:r>
      <w:r>
        <w:rPr>
          <w:spacing w:val="-4"/>
        </w:rPr>
        <w:t> </w:t>
      </w:r>
      <w:r>
        <w:rPr>
          <w:spacing w:val="-1"/>
        </w:rPr>
        <w:t>Sacrement</w:t>
      </w:r>
      <w:r>
        <w:rPr>
          <w:spacing w:val="-6"/>
        </w:rPr>
        <w:t> </w:t>
      </w:r>
      <w:r>
        <w:rPr>
          <w:spacing w:val="-1"/>
        </w:rPr>
        <w:t>individuellement,</w:t>
      </w:r>
      <w:r>
        <w:rPr>
          <w:spacing w:val="-4"/>
        </w:rPr>
        <w:t> </w:t>
      </w:r>
      <w:r>
        <w:rPr>
          <w:spacing w:val="-1"/>
        </w:rPr>
        <w:t>si</w:t>
      </w:r>
      <w:r>
        <w:rPr>
          <w:spacing w:val="-5"/>
        </w:rPr>
        <w:t> </w:t>
      </w:r>
      <w:r>
        <w:rPr/>
        <w:t>l’on</w:t>
      </w:r>
      <w:r>
        <w:rPr>
          <w:spacing w:val="-7"/>
        </w:rPr>
        <w:t> </w:t>
      </w:r>
      <w:r>
        <w:rPr>
          <w:spacing w:val="-1"/>
        </w:rPr>
        <w:t>ne</w:t>
      </w:r>
      <w:r>
        <w:rPr>
          <w:spacing w:val="-5"/>
        </w:rPr>
        <w:t> </w:t>
      </w:r>
      <w:r>
        <w:rPr/>
        <w:t>l’a</w:t>
      </w:r>
      <w:r>
        <w:rPr>
          <w:spacing w:val="-6"/>
        </w:rPr>
        <w:t> </w:t>
      </w:r>
      <w:r>
        <w:rPr/>
        <w:t>pas</w:t>
      </w:r>
      <w:r>
        <w:rPr>
          <w:spacing w:val="-3"/>
        </w:rPr>
        <w:t> </w:t>
      </w:r>
      <w:r>
        <w:rPr>
          <w:spacing w:val="-1"/>
        </w:rPr>
        <w:t>fait</w:t>
      </w:r>
      <w:r>
        <w:rPr>
          <w:spacing w:val="-6"/>
        </w:rPr>
        <w:t> </w:t>
      </w:r>
      <w:r>
        <w:rPr>
          <w:spacing w:val="1"/>
        </w:rPr>
        <w:t>en</w:t>
      </w:r>
      <w:r>
        <w:rPr>
          <w:spacing w:val="-6"/>
        </w:rPr>
        <w:t> </w:t>
      </w:r>
      <w:r>
        <w:rPr/>
        <w:t>communauté</w:t>
      </w:r>
      <w:hyperlink w:history="true" w:anchor="_bookmark92">
        <w:r>
          <w:rPr>
            <w:position w:val="9"/>
            <w:sz w:val="13"/>
            <w:szCs w:val="13"/>
          </w:rPr>
          <w:t>93</w:t>
        </w:r>
      </w:hyperlink>
      <w:r>
        <w:rPr/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0" w:after="0"/>
        <w:ind w:left="396" w:right="117" w:firstLine="283"/>
        <w:jc w:val="both"/>
      </w:pPr>
      <w:r>
        <w:rPr>
          <w:spacing w:val="-1"/>
        </w:rPr>
        <w:t>Comme</w:t>
      </w:r>
      <w:r>
        <w:rPr/>
        <w:t> </w:t>
      </w:r>
      <w:r>
        <w:rPr>
          <w:spacing w:val="-1"/>
        </w:rPr>
        <w:t>expression</w:t>
      </w:r>
      <w:r>
        <w:rPr>
          <w:spacing w:val="1"/>
        </w:rPr>
        <w:t> </w:t>
      </w:r>
      <w:r>
        <w:rPr>
          <w:spacing w:val="-1"/>
        </w:rPr>
        <w:t>traditionnelle</w:t>
      </w:r>
      <w:r>
        <w:rPr>
          <w:spacing w:val="1"/>
        </w:rPr>
        <w:t> </w:t>
      </w:r>
      <w:r>
        <w:rPr/>
        <w:t>de </w:t>
      </w:r>
      <w:r>
        <w:rPr>
          <w:spacing w:val="-1"/>
        </w:rPr>
        <w:t>notre</w:t>
      </w:r>
      <w:r>
        <w:rPr>
          <w:spacing w:val="1"/>
        </w:rPr>
        <w:t> </w:t>
      </w:r>
      <w:r>
        <w:rPr>
          <w:spacing w:val="-1"/>
        </w:rPr>
        <w:t>piété,</w:t>
      </w:r>
      <w:r>
        <w:rPr/>
        <w:t> </w:t>
      </w:r>
      <w:r>
        <w:rPr>
          <w:spacing w:val="-1"/>
        </w:rPr>
        <w:t>doivent</w:t>
      </w:r>
      <w:r>
        <w:rPr>
          <w:spacing w:val="2"/>
        </w:rPr>
        <w:t> </w:t>
      </w:r>
      <w:r>
        <w:rPr>
          <w:spacing w:val="-1"/>
        </w:rPr>
        <w:t>être</w:t>
      </w:r>
      <w:r>
        <w:rPr>
          <w:spacing w:val="1"/>
        </w:rPr>
        <w:t> </w:t>
      </w:r>
      <w:r>
        <w:rPr/>
        <w:t>célébrées</w:t>
      </w:r>
      <w:r>
        <w:rPr>
          <w:spacing w:val="-1"/>
        </w:rPr>
        <w:t> </w:t>
      </w:r>
      <w:r>
        <w:rPr/>
        <w:t>en</w:t>
      </w:r>
      <w:r>
        <w:rPr>
          <w:spacing w:val="2"/>
        </w:rPr>
        <w:t> </w:t>
      </w:r>
      <w:r>
        <w:rPr/>
        <w:t>commun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Neuvaine</w:t>
      </w:r>
      <w:r>
        <w:rPr>
          <w:spacing w:val="1"/>
        </w:rPr>
        <w:t> au </w:t>
      </w:r>
      <w:r>
        <w:rPr>
          <w:spacing w:val="-1"/>
        </w:rPr>
        <w:t>Cœur</w:t>
      </w:r>
      <w:r>
        <w:rPr>
          <w:spacing w:val="107"/>
          <w:w w:val="99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Marie</w:t>
      </w:r>
      <w:r>
        <w:rPr>
          <w:spacing w:val="8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/>
        <w:t>Triduum</w:t>
      </w:r>
      <w:r>
        <w:rPr>
          <w:spacing w:val="6"/>
        </w:rPr>
        <w:t> </w:t>
      </w:r>
      <w:r>
        <w:rPr>
          <w:spacing w:val="1"/>
        </w:rPr>
        <w:t>au</w:t>
      </w:r>
      <w:r>
        <w:rPr>
          <w:spacing w:val="7"/>
        </w:rPr>
        <w:t> </w:t>
      </w:r>
      <w:r>
        <w:rPr>
          <w:spacing w:val="-1"/>
        </w:rPr>
        <w:t>Saint</w:t>
      </w:r>
      <w:r>
        <w:rPr>
          <w:spacing w:val="10"/>
        </w:rPr>
        <w:t> </w:t>
      </w:r>
      <w:r>
        <w:rPr>
          <w:spacing w:val="-1"/>
        </w:rPr>
        <w:t>Fondateur.</w:t>
      </w:r>
      <w:r>
        <w:rPr>
          <w:spacing w:val="7"/>
        </w:rPr>
        <w:t> </w:t>
      </w:r>
      <w:r>
        <w:rPr/>
        <w:t>On</w:t>
      </w:r>
      <w:r>
        <w:rPr>
          <w:spacing w:val="9"/>
        </w:rPr>
        <w:t> </w:t>
      </w:r>
      <w:r>
        <w:rPr/>
        <w:t>recommande,</w:t>
      </w:r>
      <w:r>
        <w:rPr>
          <w:spacing w:val="8"/>
        </w:rPr>
        <w:t> </w:t>
      </w:r>
      <w:r>
        <w:rPr>
          <w:spacing w:val="-1"/>
        </w:rPr>
        <w:t>dans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même</w:t>
      </w:r>
      <w:r>
        <w:rPr>
          <w:spacing w:val="10"/>
        </w:rPr>
        <w:t> </w:t>
      </w:r>
      <w:r>
        <w:rPr>
          <w:spacing w:val="-1"/>
        </w:rPr>
        <w:t>sens,</w:t>
      </w:r>
      <w:r>
        <w:rPr>
          <w:spacing w:val="8"/>
        </w:rPr>
        <w:t> </w:t>
      </w:r>
      <w:r>
        <w:rPr/>
        <w:t>d’autres</w:t>
      </w:r>
      <w:r>
        <w:rPr>
          <w:spacing w:val="7"/>
        </w:rPr>
        <w:t> </w:t>
      </w:r>
      <w:r>
        <w:rPr>
          <w:spacing w:val="-1"/>
        </w:rPr>
        <w:t>dévotions</w:t>
      </w:r>
      <w:r>
        <w:rPr>
          <w:spacing w:val="7"/>
        </w:rPr>
        <w:t> </w:t>
      </w:r>
      <w:r>
        <w:rPr/>
        <w:t>comme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81"/>
          <w:w w:val="99"/>
        </w:rPr>
        <w:t> </w:t>
      </w:r>
      <w:r>
        <w:rPr/>
        <w:t>Mois</w:t>
      </w:r>
      <w:r>
        <w:rPr>
          <w:spacing w:val="19"/>
        </w:rPr>
        <w:t> </w:t>
      </w:r>
      <w:r>
        <w:rPr/>
        <w:t>de</w:t>
      </w:r>
      <w:r>
        <w:rPr>
          <w:spacing w:val="21"/>
        </w:rPr>
        <w:t> </w:t>
      </w:r>
      <w:r>
        <w:rPr>
          <w:spacing w:val="-1"/>
        </w:rPr>
        <w:t>Marie</w:t>
      </w:r>
      <w:r>
        <w:rPr>
          <w:spacing w:val="20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le</w:t>
      </w:r>
      <w:r>
        <w:rPr>
          <w:spacing w:val="19"/>
        </w:rPr>
        <w:t> </w:t>
      </w:r>
      <w:r>
        <w:rPr/>
        <w:t>Triduum</w:t>
      </w:r>
      <w:r>
        <w:rPr>
          <w:spacing w:val="19"/>
        </w:rPr>
        <w:t> </w:t>
      </w:r>
      <w:r>
        <w:rPr/>
        <w:t>à</w:t>
      </w:r>
      <w:r>
        <w:rPr>
          <w:spacing w:val="20"/>
        </w:rPr>
        <w:t> </w:t>
      </w:r>
      <w:r>
        <w:rPr>
          <w:spacing w:val="-1"/>
        </w:rPr>
        <w:t>Saint</w:t>
      </w:r>
      <w:r>
        <w:rPr>
          <w:spacing w:val="21"/>
        </w:rPr>
        <w:t> </w:t>
      </w:r>
      <w:r>
        <w:rPr/>
        <w:t>Joseph.</w:t>
      </w:r>
      <w:r>
        <w:rPr>
          <w:spacing w:val="20"/>
        </w:rPr>
        <w:t> </w:t>
      </w:r>
      <w:r>
        <w:rPr/>
        <w:t>Tous</w:t>
      </w:r>
      <w:r>
        <w:rPr>
          <w:spacing w:val="20"/>
        </w:rPr>
        <w:t> </w:t>
      </w:r>
      <w:r>
        <w:rPr/>
        <w:t>ces</w:t>
      </w:r>
      <w:r>
        <w:rPr>
          <w:spacing w:val="19"/>
        </w:rPr>
        <w:t> </w:t>
      </w:r>
      <w:r>
        <w:rPr>
          <w:spacing w:val="-1"/>
        </w:rPr>
        <w:t>actes</w:t>
      </w:r>
      <w:r>
        <w:rPr>
          <w:spacing w:val="20"/>
        </w:rPr>
        <w:t> </w:t>
      </w:r>
      <w:r>
        <w:rPr>
          <w:spacing w:val="-1"/>
        </w:rPr>
        <w:t>seront</w:t>
      </w:r>
      <w:r>
        <w:rPr>
          <w:spacing w:val="20"/>
        </w:rPr>
        <w:t> </w:t>
      </w:r>
      <w:r>
        <w:rPr>
          <w:spacing w:val="-1"/>
        </w:rPr>
        <w:t>faits</w:t>
      </w:r>
      <w:r>
        <w:rPr>
          <w:spacing w:val="20"/>
        </w:rPr>
        <w:t> </w:t>
      </w:r>
      <w:r>
        <w:rPr/>
        <w:t>d’une</w:t>
      </w:r>
      <w:r>
        <w:rPr>
          <w:spacing w:val="20"/>
        </w:rPr>
        <w:t> </w:t>
      </w:r>
      <w:r>
        <w:rPr/>
        <w:t>façon</w:t>
      </w:r>
      <w:r>
        <w:rPr>
          <w:spacing w:val="20"/>
        </w:rPr>
        <w:t> </w:t>
      </w:r>
      <w:r>
        <w:rPr/>
        <w:t>simple</w:t>
      </w:r>
      <w:r>
        <w:rPr>
          <w:spacing w:val="20"/>
        </w:rPr>
        <w:t> </w:t>
      </w:r>
      <w:r>
        <w:rPr/>
        <w:t>et</w:t>
      </w:r>
      <w:r>
        <w:rPr>
          <w:spacing w:val="21"/>
        </w:rPr>
        <w:t> </w:t>
      </w:r>
      <w:r>
        <w:rPr>
          <w:spacing w:val="-1"/>
        </w:rPr>
        <w:t>inspirée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62"/>
          <w:w w:val="99"/>
        </w:rPr>
        <w:t> </w:t>
      </w:r>
      <w:r>
        <w:rPr/>
        <w:t>Liturgie</w:t>
      </w:r>
      <w:hyperlink w:history="true" w:anchor="_bookmark93">
        <w:r>
          <w:rPr>
            <w:position w:val="9"/>
            <w:sz w:val="13"/>
            <w:szCs w:val="13"/>
          </w:rPr>
          <w:t>94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26" w:lineRule="auto" w:before="0" w:after="0"/>
        <w:ind w:left="396" w:right="117" w:firstLine="283"/>
        <w:jc w:val="both"/>
      </w:pPr>
      <w:r>
        <w:rPr>
          <w:spacing w:val="-1"/>
        </w:rPr>
        <w:t>L’examen</w:t>
      </w:r>
      <w:r>
        <w:rPr>
          <w:spacing w:val="8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conscience,</w:t>
      </w:r>
      <w:r>
        <w:rPr>
          <w:spacing w:val="11"/>
        </w:rPr>
        <w:t> </w:t>
      </w:r>
      <w:r>
        <w:rPr/>
        <w:t>d’après</w:t>
      </w:r>
      <w:r>
        <w:rPr>
          <w:spacing w:val="8"/>
        </w:rPr>
        <w:t> </w:t>
      </w:r>
      <w:r>
        <w:rPr>
          <w:spacing w:val="-1"/>
        </w:rPr>
        <w:t>l’intention</w:t>
      </w:r>
      <w:r>
        <w:rPr>
          <w:spacing w:val="9"/>
        </w:rPr>
        <w:t> </w:t>
      </w:r>
      <w:r>
        <w:rPr/>
        <w:t>et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pratique</w:t>
      </w:r>
      <w:r>
        <w:rPr>
          <w:spacing w:val="11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notre</w:t>
      </w:r>
      <w:r>
        <w:rPr>
          <w:spacing w:val="10"/>
        </w:rPr>
        <w:t> </w:t>
      </w:r>
      <w:r>
        <w:rPr>
          <w:spacing w:val="-1"/>
        </w:rPr>
        <w:t>Saint</w:t>
      </w:r>
      <w:r>
        <w:rPr>
          <w:spacing w:val="10"/>
        </w:rPr>
        <w:t> </w:t>
      </w:r>
      <w:r>
        <w:rPr/>
        <w:t>Père</w:t>
      </w:r>
      <w:r>
        <w:rPr>
          <w:spacing w:val="10"/>
        </w:rPr>
        <w:t> </w:t>
      </w:r>
      <w:r>
        <w:rPr>
          <w:spacing w:val="-1"/>
        </w:rPr>
        <w:t>Fondateur,</w:t>
      </w:r>
      <w:r>
        <w:rPr>
          <w:spacing w:val="10"/>
        </w:rPr>
        <w:t> </w:t>
      </w:r>
      <w:r>
        <w:rPr>
          <w:spacing w:val="-1"/>
        </w:rPr>
        <w:t>est</w:t>
      </w:r>
      <w:r>
        <w:rPr>
          <w:spacing w:val="10"/>
        </w:rPr>
        <w:t> </w:t>
      </w:r>
      <w:r>
        <w:rPr>
          <w:spacing w:val="-1"/>
        </w:rPr>
        <w:t>concrétisé</w:t>
      </w:r>
      <w:r>
        <w:rPr>
          <w:spacing w:val="105"/>
          <w:w w:val="99"/>
        </w:rPr>
        <w:t> </w:t>
      </w:r>
      <w:r>
        <w:rPr/>
        <w:t>en</w:t>
      </w:r>
      <w:r>
        <w:rPr>
          <w:spacing w:val="-3"/>
        </w:rPr>
        <w:t> </w:t>
      </w:r>
      <w:r>
        <w:rPr>
          <w:spacing w:val="-1"/>
        </w:rPr>
        <w:t>deux</w:t>
      </w:r>
      <w:r>
        <w:rPr>
          <w:spacing w:val="-3"/>
        </w:rPr>
        <w:t> </w:t>
      </w:r>
      <w:r>
        <w:rPr/>
        <w:t>temps</w:t>
      </w:r>
      <w:r>
        <w:rPr>
          <w:spacing w:val="-2"/>
        </w:rPr>
        <w:t> </w:t>
      </w:r>
      <w:r>
        <w:rPr>
          <w:spacing w:val="-1"/>
        </w:rPr>
        <w:t>fondamentaux</w:t>
      </w:r>
      <w:r>
        <w:rPr>
          <w:spacing w:val="-3"/>
        </w:rPr>
        <w:t> </w:t>
      </w:r>
      <w:r>
        <w:rPr/>
        <w:t>:</w:t>
      </w:r>
      <w:r>
        <w:rPr>
          <w:spacing w:val="-2"/>
        </w:rPr>
        <w:t> </w:t>
      </w:r>
      <w:r>
        <w:rPr>
          <w:spacing w:val="-1"/>
        </w:rPr>
        <w:t>vers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milieu</w:t>
      </w:r>
      <w:r>
        <w:rPr>
          <w:spacing w:val="-3"/>
        </w:rPr>
        <w:t> </w:t>
      </w:r>
      <w:r>
        <w:rPr/>
        <w:t>du</w:t>
      </w:r>
      <w:r>
        <w:rPr>
          <w:spacing w:val="-2"/>
        </w:rPr>
        <w:t> </w:t>
      </w:r>
      <w:r>
        <w:rPr/>
        <w:t>jour,</w:t>
      </w:r>
      <w:r>
        <w:rPr>
          <w:spacing w:val="-1"/>
        </w:rPr>
        <w:t> avec un</w:t>
      </w:r>
      <w:r>
        <w:rPr>
          <w:spacing w:val="-3"/>
        </w:rPr>
        <w:t> </w:t>
      </w:r>
      <w:r>
        <w:rPr>
          <w:spacing w:val="-1"/>
        </w:rPr>
        <w:t>caractère prédominant</w:t>
      </w:r>
      <w:r>
        <w:rPr>
          <w:spacing w:val="-2"/>
        </w:rPr>
        <w:t> </w:t>
      </w:r>
      <w:r>
        <w:rPr>
          <w:spacing w:val="-1"/>
        </w:rPr>
        <w:t>d’oraison</w:t>
      </w:r>
      <w:r>
        <w:rPr/>
        <w:t> </w:t>
      </w:r>
      <w:r>
        <w:rPr>
          <w:spacing w:val="-1"/>
        </w:rPr>
        <w:t>mentale,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le soir</w:t>
      </w:r>
      <w:r>
        <w:rPr>
          <w:spacing w:val="105"/>
          <w:w w:val="99"/>
        </w:rPr>
        <w:t> </w:t>
      </w:r>
      <w:r>
        <w:rPr>
          <w:spacing w:val="-1"/>
        </w:rPr>
        <w:t>comme</w:t>
      </w:r>
      <w:r>
        <w:rPr>
          <w:spacing w:val="-2"/>
        </w:rPr>
        <w:t> une</w:t>
      </w:r>
      <w:r>
        <w:rPr>
          <w:spacing w:val="-5"/>
        </w:rPr>
        <w:t> </w:t>
      </w:r>
      <w:r>
        <w:rPr/>
        <w:t>révision</w:t>
      </w:r>
      <w:r>
        <w:rPr>
          <w:spacing w:val="-5"/>
        </w:rPr>
        <w:t> </w:t>
      </w:r>
      <w:r>
        <w:rPr>
          <w:spacing w:val="-1"/>
        </w:rPr>
        <w:t>générale</w:t>
      </w:r>
      <w:r>
        <w:rPr>
          <w:spacing w:val="-2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journée</w:t>
      </w:r>
      <w:r>
        <w:rPr>
          <w:spacing w:val="-4"/>
        </w:rPr>
        <w:t> </w:t>
      </w:r>
      <w:r>
        <w:rPr>
          <w:spacing w:val="-1"/>
        </w:rPr>
        <w:t>pouvant</w:t>
      </w:r>
      <w:r>
        <w:rPr>
          <w:spacing w:val="-5"/>
        </w:rPr>
        <w:t> </w:t>
      </w:r>
      <w:r>
        <w:rPr/>
        <w:t>alors</w:t>
      </w:r>
      <w:r>
        <w:rPr>
          <w:spacing w:val="-5"/>
        </w:rPr>
        <w:t> </w:t>
      </w:r>
      <w:r>
        <w:rPr>
          <w:spacing w:val="-1"/>
        </w:rPr>
        <w:t>être</w:t>
      </w:r>
      <w:r>
        <w:rPr>
          <w:spacing w:val="-5"/>
        </w:rPr>
        <w:t> </w:t>
      </w:r>
      <w:r>
        <w:rPr>
          <w:spacing w:val="-2"/>
        </w:rPr>
        <w:t>uni</w:t>
      </w:r>
      <w:r>
        <w:rPr>
          <w:spacing w:val="-4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récitation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1"/>
        </w:rPr>
        <w:t>Complies</w:t>
      </w:r>
      <w:hyperlink w:history="true" w:anchor="_bookmark94">
        <w:r>
          <w:rPr>
            <w:spacing w:val="1"/>
            <w:position w:val="9"/>
            <w:sz w:val="13"/>
            <w:szCs w:val="13"/>
          </w:rPr>
          <w:t>95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40" w:lineRule="auto" w:before="0" w:after="0"/>
        <w:ind w:left="396" w:right="117" w:firstLine="283"/>
        <w:jc w:val="both"/>
      </w:pPr>
      <w:r>
        <w:rPr>
          <w:spacing w:val="-1"/>
        </w:rPr>
        <w:t>Chaque</w:t>
      </w:r>
      <w:r>
        <w:rPr>
          <w:spacing w:val="17"/>
        </w:rPr>
        <w:t> </w:t>
      </w:r>
      <w:r>
        <w:rPr>
          <w:spacing w:val="-1"/>
        </w:rPr>
        <w:t>mois,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/>
        <w:t>Communauté</w:t>
      </w:r>
      <w:r>
        <w:rPr>
          <w:spacing w:val="13"/>
        </w:rPr>
        <w:t> </w:t>
      </w:r>
      <w:r>
        <w:rPr>
          <w:spacing w:val="-1"/>
        </w:rPr>
        <w:t>consacrera</w:t>
      </w:r>
      <w:r>
        <w:rPr>
          <w:spacing w:val="14"/>
        </w:rPr>
        <w:t> </w:t>
      </w:r>
      <w:r>
        <w:rPr>
          <w:spacing w:val="-2"/>
        </w:rPr>
        <w:t>une</w:t>
      </w:r>
      <w:r>
        <w:rPr>
          <w:spacing w:val="15"/>
        </w:rPr>
        <w:t> </w:t>
      </w:r>
      <w:r>
        <w:rPr>
          <w:spacing w:val="-1"/>
        </w:rPr>
        <w:t>journée</w:t>
      </w:r>
      <w:r>
        <w:rPr>
          <w:spacing w:val="13"/>
        </w:rPr>
        <w:t> </w:t>
      </w:r>
      <w:r>
        <w:rPr/>
        <w:t>à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rénovation</w:t>
      </w:r>
      <w:r>
        <w:rPr>
          <w:spacing w:val="14"/>
        </w:rPr>
        <w:t> </w:t>
      </w:r>
      <w:r>
        <w:rPr>
          <w:spacing w:val="-1"/>
        </w:rPr>
        <w:t>spirituelle</w:t>
      </w:r>
      <w:r>
        <w:rPr>
          <w:spacing w:val="14"/>
        </w:rPr>
        <w:t> </w:t>
      </w:r>
      <w:r>
        <w:rPr/>
        <w:t>(CC</w:t>
      </w:r>
      <w:r>
        <w:rPr>
          <w:spacing w:val="12"/>
        </w:rPr>
        <w:t> </w:t>
      </w:r>
      <w:r>
        <w:rPr>
          <w:spacing w:val="1"/>
        </w:rPr>
        <w:t>52).</w:t>
      </w:r>
      <w:r>
        <w:rPr>
          <w:spacing w:val="13"/>
        </w:rPr>
        <w:t> </w:t>
      </w:r>
      <w:r>
        <w:rPr>
          <w:spacing w:val="-1"/>
        </w:rPr>
        <w:t>Cela</w:t>
      </w:r>
      <w:r>
        <w:rPr>
          <w:spacing w:val="12"/>
        </w:rPr>
        <w:t> </w:t>
      </w:r>
      <w:r>
        <w:rPr>
          <w:spacing w:val="-1"/>
        </w:rPr>
        <w:t>peut</w:t>
      </w:r>
      <w:r>
        <w:rPr>
          <w:spacing w:val="15"/>
        </w:rPr>
        <w:t> </w:t>
      </w:r>
      <w:r>
        <w:rPr>
          <w:spacing w:val="-1"/>
        </w:rPr>
        <w:t>se</w:t>
      </w:r>
      <w:r>
        <w:rPr>
          <w:spacing w:val="89"/>
          <w:w w:val="99"/>
        </w:rPr>
        <w:t> </w:t>
      </w:r>
      <w:r>
        <w:rPr>
          <w:spacing w:val="-1"/>
        </w:rPr>
        <w:t>faire</w:t>
      </w:r>
      <w:r>
        <w:rPr>
          <w:spacing w:val="16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plusieurs</w:t>
      </w:r>
      <w:r>
        <w:rPr>
          <w:spacing w:val="18"/>
        </w:rPr>
        <w:t> </w:t>
      </w:r>
      <w:r>
        <w:rPr/>
        <w:t>façons</w:t>
      </w:r>
      <w:r>
        <w:rPr>
          <w:spacing w:val="15"/>
        </w:rPr>
        <w:t> </w:t>
      </w:r>
      <w:r>
        <w:rPr/>
        <w:t>d’après</w:t>
      </w:r>
      <w:r>
        <w:rPr>
          <w:spacing w:val="16"/>
        </w:rPr>
        <w:t> </w:t>
      </w:r>
      <w:r>
        <w:rPr>
          <w:spacing w:val="-1"/>
        </w:rPr>
        <w:t>les</w:t>
      </w:r>
      <w:r>
        <w:rPr>
          <w:spacing w:val="16"/>
        </w:rPr>
        <w:t> </w:t>
      </w:r>
      <w:r>
        <w:rPr>
          <w:spacing w:val="-1"/>
        </w:rPr>
        <w:t>différentes</w:t>
      </w:r>
      <w:r>
        <w:rPr>
          <w:spacing w:val="16"/>
        </w:rPr>
        <w:t> </w:t>
      </w:r>
      <w:r>
        <w:rPr/>
        <w:t>conditions</w:t>
      </w:r>
      <w:r>
        <w:rPr>
          <w:spacing w:val="15"/>
        </w:rPr>
        <w:t> </w:t>
      </w:r>
      <w:r>
        <w:rPr/>
        <w:t>des</w:t>
      </w:r>
      <w:r>
        <w:rPr>
          <w:spacing w:val="16"/>
        </w:rPr>
        <w:t> </w:t>
      </w:r>
      <w:r>
        <w:rPr>
          <w:spacing w:val="-1"/>
        </w:rPr>
        <w:t>Maisons.</w:t>
      </w:r>
      <w:r>
        <w:rPr>
          <w:spacing w:val="20"/>
        </w:rPr>
        <w:t> </w:t>
      </w:r>
      <w:r>
        <w:rPr>
          <w:spacing w:val="-1"/>
        </w:rPr>
        <w:t>L’organisation</w:t>
      </w:r>
      <w:r>
        <w:rPr>
          <w:spacing w:val="15"/>
        </w:rPr>
        <w:t> </w:t>
      </w:r>
      <w:r>
        <w:rPr>
          <w:spacing w:val="-1"/>
        </w:rPr>
        <w:t>concrète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93"/>
          <w:w w:val="99"/>
        </w:rPr>
        <w:t> </w:t>
      </w:r>
      <w:r>
        <w:rPr>
          <w:spacing w:val="-1"/>
        </w:rPr>
        <w:t>récollection,</w:t>
      </w:r>
      <w:r>
        <w:rPr>
          <w:spacing w:val="-4"/>
        </w:rPr>
        <w:t> </w:t>
      </w:r>
      <w:r>
        <w:rPr>
          <w:spacing w:val="-1"/>
        </w:rPr>
        <w:t>quant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date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l’horaire,</w:t>
      </w:r>
      <w:r>
        <w:rPr>
          <w:spacing w:val="-4"/>
        </w:rPr>
        <w:t> </w:t>
      </w:r>
      <w:r>
        <w:rPr>
          <w:spacing w:val="-1"/>
        </w:rPr>
        <w:t>relève</w:t>
      </w:r>
      <w:r>
        <w:rPr>
          <w:spacing w:val="-5"/>
        </w:rPr>
        <w:t> </w:t>
      </w:r>
      <w:r>
        <w:rPr/>
        <w:t>du</w:t>
      </w:r>
      <w:r>
        <w:rPr>
          <w:spacing w:val="-5"/>
        </w:rPr>
        <w:t> </w:t>
      </w:r>
      <w:r>
        <w:rPr/>
        <w:t>supérieur</w:t>
      </w:r>
      <w:r>
        <w:rPr>
          <w:spacing w:val="-4"/>
        </w:rPr>
        <w:t> </w:t>
      </w:r>
      <w:r>
        <w:rPr>
          <w:spacing w:val="-1"/>
        </w:rPr>
        <w:t>local,</w:t>
      </w:r>
      <w:r>
        <w:rPr>
          <w:spacing w:val="-4"/>
        </w:rPr>
        <w:t> </w:t>
      </w:r>
      <w:r>
        <w:rPr/>
        <w:t>après</w:t>
      </w:r>
      <w:r>
        <w:rPr>
          <w:spacing w:val="-6"/>
        </w:rPr>
        <w:t> </w:t>
      </w:r>
      <w:r>
        <w:rPr>
          <w:spacing w:val="-1"/>
        </w:rPr>
        <w:t>avoir</w:t>
      </w:r>
      <w:r>
        <w:rPr>
          <w:spacing w:val="-3"/>
        </w:rPr>
        <w:t> </w:t>
      </w:r>
      <w:r>
        <w:rPr>
          <w:spacing w:val="-1"/>
        </w:rPr>
        <w:t>entendu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communauté.</w:t>
      </w:r>
      <w:r>
        <w:rPr/>
      </w:r>
    </w:p>
    <w:p>
      <w:pPr>
        <w:pStyle w:val="BodyText"/>
        <w:spacing w:line="230" w:lineRule="exact" w:before="120"/>
        <w:ind w:left="396" w:right="122"/>
        <w:jc w:val="both"/>
      </w:pPr>
      <w:r>
        <w:rPr>
          <w:spacing w:val="-1"/>
        </w:rPr>
        <w:t>Ce</w:t>
      </w:r>
      <w:r>
        <w:rPr>
          <w:spacing w:val="28"/>
        </w:rPr>
        <w:t> </w:t>
      </w:r>
      <w:r>
        <w:rPr>
          <w:spacing w:val="-1"/>
        </w:rPr>
        <w:t>jour-là,</w:t>
      </w:r>
      <w:r>
        <w:rPr>
          <w:spacing w:val="28"/>
        </w:rPr>
        <w:t> </w:t>
      </w:r>
      <w:r>
        <w:rPr/>
        <w:t>on</w:t>
      </w:r>
      <w:r>
        <w:rPr>
          <w:spacing w:val="26"/>
        </w:rPr>
        <w:t> </w:t>
      </w:r>
      <w:r>
        <w:rPr>
          <w:spacing w:val="-1"/>
        </w:rPr>
        <w:t>fera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méditation</w:t>
      </w:r>
      <w:r>
        <w:rPr>
          <w:spacing w:val="26"/>
        </w:rPr>
        <w:t> </w:t>
      </w:r>
      <w:r>
        <w:rPr>
          <w:spacing w:val="-1"/>
        </w:rPr>
        <w:t>sur</w:t>
      </w:r>
      <w:r>
        <w:rPr>
          <w:spacing w:val="30"/>
        </w:rPr>
        <w:t> </w:t>
      </w:r>
      <w:r>
        <w:rPr>
          <w:spacing w:val="-1"/>
        </w:rPr>
        <w:t>un</w:t>
      </w:r>
      <w:r>
        <w:rPr>
          <w:spacing w:val="27"/>
        </w:rPr>
        <w:t> </w:t>
      </w:r>
      <w:r>
        <w:rPr/>
        <w:t>thème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notre</w:t>
      </w:r>
      <w:r>
        <w:rPr>
          <w:spacing w:val="28"/>
        </w:rPr>
        <w:t> </w:t>
      </w:r>
      <w:r>
        <w:rPr>
          <w:spacing w:val="-1"/>
        </w:rPr>
        <w:t>vie</w:t>
      </w:r>
      <w:r>
        <w:rPr>
          <w:spacing w:val="30"/>
        </w:rPr>
        <w:t> </w:t>
      </w:r>
      <w:r>
        <w:rPr>
          <w:spacing w:val="-1"/>
        </w:rPr>
        <w:t>missionnaire,</w:t>
      </w:r>
      <w:r>
        <w:rPr>
          <w:spacing w:val="29"/>
        </w:rPr>
        <w:t> </w:t>
      </w:r>
      <w:r>
        <w:rPr>
          <w:spacing w:val="-1"/>
        </w:rPr>
        <w:t>une</w:t>
      </w:r>
      <w:r>
        <w:rPr>
          <w:spacing w:val="28"/>
        </w:rPr>
        <w:t> </w:t>
      </w:r>
      <w:r>
        <w:rPr>
          <w:spacing w:val="-1"/>
        </w:rPr>
        <w:t>causerie</w:t>
      </w:r>
      <w:r>
        <w:rPr>
          <w:spacing w:val="30"/>
        </w:rPr>
        <w:t> </w:t>
      </w:r>
      <w:r>
        <w:rPr/>
        <w:t>et</w:t>
      </w:r>
      <w:r>
        <w:rPr>
          <w:spacing w:val="27"/>
        </w:rPr>
        <w:t> </w:t>
      </w:r>
      <w:r>
        <w:rPr>
          <w:spacing w:val="-1"/>
        </w:rPr>
        <w:t>un</w:t>
      </w:r>
      <w:r>
        <w:rPr>
          <w:spacing w:val="27"/>
        </w:rPr>
        <w:t> </w:t>
      </w:r>
      <w:r>
        <w:rPr>
          <w:spacing w:val="-1"/>
        </w:rPr>
        <w:t>examen</w:t>
      </w:r>
      <w:r>
        <w:rPr>
          <w:spacing w:val="26"/>
        </w:rPr>
        <w:t> </w:t>
      </w:r>
      <w:r>
        <w:rPr>
          <w:spacing w:val="-1"/>
        </w:rPr>
        <w:t>qui</w:t>
      </w:r>
      <w:r>
        <w:rPr>
          <w:spacing w:val="75"/>
          <w:w w:val="99"/>
        </w:rPr>
        <w:t> </w:t>
      </w:r>
      <w:r>
        <w:rPr>
          <w:spacing w:val="-1"/>
        </w:rPr>
        <w:t>peuvent</w:t>
      </w:r>
      <w:r>
        <w:rPr>
          <w:spacing w:val="18"/>
        </w:rPr>
        <w:t> </w:t>
      </w:r>
      <w:r>
        <w:rPr>
          <w:spacing w:val="-1"/>
        </w:rPr>
        <w:t>se</w:t>
      </w:r>
      <w:r>
        <w:rPr>
          <w:spacing w:val="18"/>
        </w:rPr>
        <w:t> </w:t>
      </w:r>
      <w:r>
        <w:rPr>
          <w:spacing w:val="-1"/>
        </w:rPr>
        <w:t>faire</w:t>
      </w:r>
      <w:r>
        <w:rPr>
          <w:spacing w:val="18"/>
        </w:rPr>
        <w:t> </w:t>
      </w:r>
      <w:r>
        <w:rPr/>
        <w:t>sous</w:t>
      </w:r>
      <w:r>
        <w:rPr>
          <w:spacing w:val="17"/>
        </w:rPr>
        <w:t> </w:t>
      </w:r>
      <w:r>
        <w:rPr/>
        <w:t>forme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révision</w:t>
      </w:r>
      <w:r>
        <w:rPr>
          <w:spacing w:val="17"/>
        </w:rPr>
        <w:t> </w:t>
      </w:r>
      <w:r>
        <w:rPr>
          <w:spacing w:val="-1"/>
        </w:rPr>
        <w:t>communautaire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vie.</w:t>
      </w:r>
      <w:r>
        <w:rPr>
          <w:spacing w:val="19"/>
        </w:rPr>
        <w:t> </w:t>
      </w:r>
      <w:r>
        <w:rPr>
          <w:spacing w:val="-1"/>
        </w:rPr>
        <w:t>Là</w:t>
      </w:r>
      <w:r>
        <w:rPr>
          <w:spacing w:val="18"/>
        </w:rPr>
        <w:t> </w:t>
      </w:r>
      <w:r>
        <w:rPr/>
        <w:t>où</w:t>
      </w:r>
      <w:r>
        <w:rPr>
          <w:spacing w:val="17"/>
        </w:rPr>
        <w:t> </w:t>
      </w:r>
      <w:r>
        <w:rPr/>
        <w:t>ce</w:t>
      </w:r>
      <w:r>
        <w:rPr>
          <w:spacing w:val="18"/>
        </w:rPr>
        <w:t> </w:t>
      </w:r>
      <w:r>
        <w:rPr>
          <w:spacing w:val="-1"/>
        </w:rPr>
        <w:t>sera</w:t>
      </w:r>
      <w:r>
        <w:rPr>
          <w:spacing w:val="16"/>
        </w:rPr>
        <w:t> </w:t>
      </w:r>
      <w:r>
        <w:rPr>
          <w:spacing w:val="-1"/>
        </w:rPr>
        <w:t>possible,</w:t>
      </w:r>
      <w:r>
        <w:rPr>
          <w:spacing w:val="18"/>
        </w:rPr>
        <w:t> </w:t>
      </w:r>
      <w:r>
        <w:rPr/>
        <w:t>on</w:t>
      </w:r>
      <w:r>
        <w:rPr>
          <w:spacing w:val="17"/>
        </w:rPr>
        <w:t> </w:t>
      </w:r>
      <w:r>
        <w:rPr>
          <w:spacing w:val="-1"/>
        </w:rPr>
        <w:t>aura</w:t>
      </w:r>
      <w:r>
        <w:rPr>
          <w:spacing w:val="18"/>
        </w:rPr>
        <w:t> </w:t>
      </w:r>
      <w:r>
        <w:rPr>
          <w:spacing w:val="-2"/>
        </w:rPr>
        <w:t>une</w:t>
      </w:r>
      <w:r>
        <w:rPr>
          <w:spacing w:val="79"/>
          <w:w w:val="99"/>
        </w:rPr>
        <w:t> </w:t>
      </w:r>
      <w:r>
        <w:rPr>
          <w:spacing w:val="-1"/>
        </w:rPr>
        <w:t>concélébration</w:t>
      </w:r>
      <w:r>
        <w:rPr>
          <w:spacing w:val="-9"/>
        </w:rPr>
        <w:t> </w:t>
      </w:r>
      <w:r>
        <w:rPr/>
        <w:t>ou</w:t>
      </w:r>
      <w:r>
        <w:rPr>
          <w:spacing w:val="-9"/>
        </w:rPr>
        <w:t> </w:t>
      </w:r>
      <w:r>
        <w:rPr/>
        <w:t>un</w:t>
      </w:r>
      <w:r>
        <w:rPr>
          <w:spacing w:val="-9"/>
        </w:rPr>
        <w:t> </w:t>
      </w:r>
      <w:r>
        <w:rPr>
          <w:spacing w:val="-1"/>
        </w:rPr>
        <w:t>acte</w:t>
      </w:r>
      <w:r>
        <w:rPr>
          <w:spacing w:val="-8"/>
        </w:rPr>
        <w:t> </w:t>
      </w:r>
      <w:r>
        <w:rPr/>
        <w:t>eucharistique</w:t>
      </w:r>
      <w:hyperlink w:history="true" w:anchor="_bookmark95">
        <w:r>
          <w:rPr>
            <w:position w:val="9"/>
            <w:sz w:val="13"/>
          </w:rPr>
          <w:t>96</w:t>
        </w:r>
      </w:hyperlink>
      <w:r>
        <w:rPr/>
        <w:t>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28" w:lineRule="exact" w:before="0" w:after="0"/>
        <w:ind w:left="396" w:right="117" w:firstLine="283"/>
        <w:jc w:val="both"/>
      </w:pPr>
      <w:r>
        <w:rPr>
          <w:spacing w:val="-1"/>
        </w:rPr>
        <w:t>Les</w:t>
      </w:r>
      <w:r>
        <w:rPr>
          <w:spacing w:val="2"/>
        </w:rPr>
        <w:t> </w:t>
      </w:r>
      <w:r>
        <w:rPr/>
        <w:t>Exercices</w:t>
      </w:r>
      <w:r>
        <w:rPr>
          <w:spacing w:val="2"/>
        </w:rPr>
        <w:t> </w:t>
      </w:r>
      <w:r>
        <w:rPr>
          <w:spacing w:val="-1"/>
        </w:rPr>
        <w:t>Spirituels</w:t>
      </w:r>
      <w:r>
        <w:rPr>
          <w:spacing w:val="3"/>
        </w:rPr>
        <w:t> </w:t>
      </w:r>
      <w:r>
        <w:rPr/>
        <w:t>(CC</w:t>
      </w:r>
      <w:r>
        <w:rPr>
          <w:spacing w:val="5"/>
        </w:rPr>
        <w:t> </w:t>
      </w:r>
      <w:r>
        <w:rPr/>
        <w:t>52)</w:t>
      </w:r>
      <w:r>
        <w:rPr>
          <w:spacing w:val="4"/>
        </w:rPr>
        <w:t> </w:t>
      </w:r>
      <w:r>
        <w:rPr>
          <w:spacing w:val="-1"/>
        </w:rPr>
        <w:t>se</w:t>
      </w:r>
      <w:r>
        <w:rPr>
          <w:spacing w:val="4"/>
        </w:rPr>
        <w:t> </w:t>
      </w:r>
      <w:r>
        <w:rPr>
          <w:spacing w:val="-1"/>
        </w:rPr>
        <w:t>feront</w:t>
      </w:r>
      <w:r>
        <w:rPr>
          <w:spacing w:val="3"/>
        </w:rPr>
        <w:t> </w:t>
      </w:r>
      <w:r>
        <w:rPr>
          <w:spacing w:val="-1"/>
        </w:rPr>
        <w:t>normalement</w:t>
      </w:r>
      <w:r>
        <w:rPr>
          <w:spacing w:val="3"/>
        </w:rPr>
        <w:t> </w:t>
      </w:r>
      <w:r>
        <w:rPr>
          <w:spacing w:val="1"/>
        </w:rPr>
        <w:t>en</w:t>
      </w:r>
      <w:r>
        <w:rPr>
          <w:spacing w:val="3"/>
        </w:rPr>
        <w:t> </w:t>
      </w:r>
      <w:r>
        <w:rPr/>
        <w:t>dehors</w:t>
      </w:r>
      <w:r>
        <w:rPr>
          <w:spacing w:val="2"/>
        </w:rPr>
        <w:t> </w:t>
      </w:r>
      <w:r>
        <w:rPr/>
        <w:t>du</w:t>
      </w:r>
      <w:r>
        <w:rPr>
          <w:spacing w:val="3"/>
        </w:rPr>
        <w:t> </w:t>
      </w:r>
      <w:r>
        <w:rPr>
          <w:spacing w:val="-1"/>
        </w:rPr>
        <w:t>lieu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travail</w:t>
      </w:r>
      <w:r>
        <w:rPr>
          <w:spacing w:val="4"/>
        </w:rPr>
        <w:t> </w:t>
      </w:r>
      <w:r>
        <w:rPr/>
        <w:t>et</w:t>
      </w:r>
      <w:r>
        <w:rPr>
          <w:spacing w:val="3"/>
        </w:rPr>
        <w:t> </w:t>
      </w:r>
      <w:r>
        <w:rPr/>
        <w:t>on</w:t>
      </w:r>
      <w:r>
        <w:rPr>
          <w:spacing w:val="7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observera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84"/>
          <w:w w:val="99"/>
        </w:rPr>
        <w:t> </w:t>
      </w:r>
      <w:r>
        <w:rPr>
          <w:spacing w:val="-1"/>
        </w:rPr>
        <w:t>silence </w:t>
      </w:r>
      <w:r>
        <w:rPr/>
        <w:t>et</w:t>
      </w:r>
      <w:r>
        <w:rPr>
          <w:spacing w:val="-1"/>
        </w:rPr>
        <w:t> le </w:t>
      </w:r>
      <w:r>
        <w:rPr/>
        <w:t>recueillement</w:t>
      </w:r>
      <w:hyperlink w:history="true" w:anchor="_bookmark96">
        <w:r>
          <w:rPr>
            <w:position w:val="9"/>
            <w:sz w:val="13"/>
            <w:szCs w:val="13"/>
          </w:rPr>
          <w:t>97</w:t>
        </w:r>
      </w:hyperlink>
      <w:r>
        <w:rPr/>
        <w:t>. </w:t>
      </w:r>
      <w:r>
        <w:rPr>
          <w:spacing w:val="-2"/>
        </w:rPr>
        <w:t>Pour</w:t>
      </w:r>
      <w:r>
        <w:rPr>
          <w:spacing w:val="-1"/>
        </w:rPr>
        <w:t> </w:t>
      </w:r>
      <w:r>
        <w:rPr/>
        <w:t>des</w:t>
      </w:r>
      <w:r>
        <w:rPr>
          <w:spacing w:val="-1"/>
        </w:rPr>
        <w:t> critères</w:t>
      </w:r>
      <w:r>
        <w:rPr>
          <w:spacing w:val="-2"/>
        </w:rPr>
        <w:t> </w:t>
      </w:r>
      <w:r>
        <w:rPr>
          <w:spacing w:val="-1"/>
        </w:rPr>
        <w:t>d’efficacité,</w:t>
      </w:r>
      <w:r>
        <w:rPr/>
        <w:t> ou pour</w:t>
      </w:r>
      <w:r>
        <w:rPr>
          <w:spacing w:val="-1"/>
        </w:rPr>
        <w:t> d’autres circonstances,</w:t>
      </w:r>
      <w:r>
        <w:rPr/>
        <w:t> on</w:t>
      </w:r>
      <w:r>
        <w:rPr>
          <w:spacing w:val="-2"/>
        </w:rPr>
        <w:t> </w:t>
      </w:r>
      <w:r>
        <w:rPr/>
        <w:t>accepte </w:t>
      </w:r>
      <w:r>
        <w:rPr>
          <w:spacing w:val="-1"/>
        </w:rPr>
        <w:t>la pratique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86" w:id="111"/>
      <w:bookmarkEnd w:id="111"/>
      <w:r>
        <w:rPr/>
      </w:r>
      <w:r>
        <w:rPr>
          <w:rFonts w:ascii="Times New Roman"/>
          <w:position w:val="9"/>
          <w:sz w:val="13"/>
        </w:rPr>
        <w:t>87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PS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135.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87" w:id="112"/>
      <w:bookmarkEnd w:id="112"/>
      <w:r>
        <w:rPr/>
      </w:r>
      <w:r>
        <w:rPr>
          <w:rFonts w:ascii="Times New Roman"/>
          <w:position w:val="9"/>
          <w:sz w:val="13"/>
        </w:rPr>
        <w:t>88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2"/>
          <w:sz w:val="16"/>
        </w:rPr>
        <w:t>PAV </w:t>
      </w:r>
      <w:r>
        <w:rPr>
          <w:rFonts w:ascii="Times New Roman"/>
          <w:sz w:val="16"/>
        </w:rPr>
        <w:t>70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HBC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54.1.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88" w:id="113"/>
      <w:bookmarkEnd w:id="113"/>
      <w:r>
        <w:rPr/>
      </w:r>
      <w:r>
        <w:rPr>
          <w:rFonts w:ascii="Times New Roman"/>
          <w:position w:val="9"/>
          <w:sz w:val="13"/>
        </w:rPr>
        <w:t>89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SC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13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3"/>
          <w:sz w:val="16"/>
        </w:rPr>
        <w:t>IOE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12.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89" w:id="114"/>
      <w:bookmarkEnd w:id="114"/>
      <w:r>
        <w:rPr/>
      </w:r>
      <w:r>
        <w:rPr>
          <w:rFonts w:ascii="Times New Roman"/>
          <w:position w:val="9"/>
          <w:sz w:val="13"/>
        </w:rPr>
        <w:t>90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z w:val="16"/>
        </w:rPr>
        <w:t>2VR</w:t>
      </w:r>
      <w:r>
        <w:rPr>
          <w:rFonts w:ascii="Times New Roman"/>
          <w:spacing w:val="-1"/>
          <w:sz w:val="16"/>
        </w:rPr>
        <w:t> Annexe </w:t>
      </w:r>
      <w:r>
        <w:rPr>
          <w:rFonts w:ascii="Times New Roman"/>
          <w:sz w:val="16"/>
        </w:rPr>
        <w:t>5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pacing w:val="-2"/>
          <w:sz w:val="16"/>
        </w:rPr>
        <w:t>114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121.</w:t>
      </w:r>
    </w:p>
    <w:p>
      <w:pPr>
        <w:numPr>
          <w:ilvl w:val="0"/>
          <w:numId w:val="18"/>
        </w:numPr>
        <w:tabs>
          <w:tab w:pos="293" w:val="left" w:leader="none"/>
        </w:tabs>
        <w:spacing w:line="229" w:lineRule="exact" w:before="0"/>
        <w:ind w:left="292" w:right="0" w:hanging="18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90" w:id="115"/>
      <w:bookmarkEnd w:id="115"/>
      <w:r>
        <w:rPr/>
      </w:r>
      <w:bookmarkStart w:name="_bookmark90" w:id="116"/>
      <w:bookmarkEnd w:id="116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 </w:t>
      </w:r>
      <w:r>
        <w:rPr>
          <w:rFonts w:ascii="Times New Roman"/>
          <w:sz w:val="16"/>
        </w:rPr>
        <w:t>2VR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Annexe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5C.</w:t>
      </w:r>
    </w:p>
    <w:p>
      <w:pPr>
        <w:numPr>
          <w:ilvl w:val="0"/>
          <w:numId w:val="18"/>
        </w:numPr>
        <w:tabs>
          <w:tab w:pos="293" w:val="left" w:leader="none"/>
        </w:tabs>
        <w:spacing w:line="229" w:lineRule="exact" w:before="0"/>
        <w:ind w:left="292" w:right="0" w:hanging="18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91" w:id="117"/>
      <w:bookmarkEnd w:id="117"/>
      <w:r>
        <w:rPr/>
      </w:r>
      <w:bookmarkStart w:name="_bookmark91" w:id="118"/>
      <w:bookmarkEnd w:id="118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 </w:t>
      </w:r>
      <w:r>
        <w:rPr>
          <w:rFonts w:ascii="Times New Roman"/>
          <w:sz w:val="16"/>
        </w:rPr>
        <w:t>2VR,</w:t>
      </w:r>
      <w:r>
        <w:rPr>
          <w:rFonts w:ascii="Times New Roman"/>
          <w:spacing w:val="-1"/>
          <w:sz w:val="16"/>
        </w:rPr>
        <w:t> Annexe </w:t>
      </w:r>
      <w:r>
        <w:rPr>
          <w:rFonts w:ascii="Times New Roman"/>
          <w:sz w:val="16"/>
        </w:rPr>
        <w:t>5B.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92" w:id="119"/>
      <w:bookmarkEnd w:id="119"/>
      <w:r>
        <w:rPr/>
      </w:r>
      <w:r>
        <w:rPr>
          <w:rFonts w:ascii="Times New Roman"/>
          <w:position w:val="9"/>
          <w:sz w:val="13"/>
        </w:rPr>
        <w:t>93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CC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(1924) </w:t>
      </w:r>
      <w:r>
        <w:rPr>
          <w:rFonts w:ascii="Times New Roman"/>
          <w:spacing w:val="-2"/>
          <w:sz w:val="16"/>
        </w:rPr>
        <w:t>II,33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PO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18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125.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93" w:id="120"/>
      <w:bookmarkEnd w:id="120"/>
      <w:r>
        <w:rPr/>
      </w:r>
      <w:r>
        <w:rPr>
          <w:rFonts w:ascii="Times New Roman"/>
          <w:position w:val="9"/>
          <w:sz w:val="13"/>
        </w:rPr>
        <w:t>94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pacing w:val="-2"/>
          <w:sz w:val="16"/>
        </w:rPr>
        <w:t>131.</w:t>
      </w:r>
      <w:r>
        <w:rPr>
          <w:rFonts w:ascii="Times New Roman"/>
          <w:sz w:val="16"/>
        </w:rPr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94" w:id="121"/>
      <w:bookmarkEnd w:id="121"/>
      <w:r>
        <w:rPr/>
      </w:r>
      <w:r>
        <w:rPr>
          <w:rFonts w:ascii="Times New Roman"/>
          <w:position w:val="9"/>
          <w:sz w:val="13"/>
        </w:rPr>
        <w:t>95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13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124b.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95" w:id="122"/>
      <w:bookmarkEnd w:id="122"/>
      <w:r>
        <w:rPr/>
      </w:r>
      <w:r>
        <w:rPr>
          <w:rFonts w:ascii="Times New Roman" w:hAnsi="Times New Roman" w:cs="Times New Roman" w:eastAsia="Times New Roman"/>
          <w:position w:val="9"/>
          <w:sz w:val="13"/>
          <w:szCs w:val="13"/>
        </w:rPr>
        <w:t>96</w:t>
      </w:r>
      <w:r>
        <w:rPr>
          <w:rFonts w:ascii="Times New Roman" w:hAnsi="Times New Roman" w:cs="Times New Roman" w:eastAsia="Times New Roman"/>
          <w:spacing w:val="17"/>
          <w:position w:val="9"/>
          <w:sz w:val="13"/>
          <w:szCs w:val="13"/>
        </w:rPr>
        <w:t> </w:t>
      </w:r>
      <w:r>
        <w:rPr>
          <w:rFonts w:ascii="Times New Roman" w:hAnsi="Times New Roman" w:cs="Times New Roman" w:eastAsia="Times New Roman"/>
          <w:spacing w:val="-1"/>
          <w:sz w:val="16"/>
          <w:szCs w:val="16"/>
        </w:rPr>
        <w:t>cf. </w:t>
      </w:r>
      <w:r>
        <w:rPr>
          <w:rFonts w:ascii="Times New Roman" w:hAnsi="Times New Roman" w:cs="Times New Roman" w:eastAsia="Times New Roman"/>
          <w:sz w:val="16"/>
          <w:szCs w:val="16"/>
        </w:rPr>
        <w:t>1VR</w:t>
      </w:r>
      <w:r>
        <w:rPr>
          <w:rFonts w:ascii="Times New Roman" w:hAnsi="Times New Roman" w:cs="Times New Roman" w:eastAsia="Times New Roman"/>
          <w:spacing w:val="-1"/>
          <w:sz w:val="16"/>
          <w:szCs w:val="16"/>
        </w:rPr>
        <w:t> 129</w:t>
      </w:r>
      <w:r>
        <w:rPr>
          <w:rFonts w:ascii="Times New Roman" w:hAnsi="Times New Roman" w:cs="Times New Roman" w:eastAsia="Times New Roman"/>
          <w:spacing w:val="-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sz w:val="16"/>
          <w:szCs w:val="16"/>
        </w:rPr>
        <w:t>;</w:t>
      </w:r>
      <w:r>
        <w:rPr>
          <w:rFonts w:ascii="Times New Roman" w:hAnsi="Times New Roman" w:cs="Times New Roman" w:eastAsia="Times New Roman"/>
          <w:spacing w:val="-1"/>
          <w:sz w:val="16"/>
          <w:szCs w:val="16"/>
        </w:rPr>
        <w:t> 1AP</w:t>
      </w:r>
      <w:r>
        <w:rPr>
          <w:rFonts w:ascii="Times New Roman" w:hAnsi="Times New Roman" w:cs="Times New Roman" w:eastAsia="Times New Roman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spacing w:val="-1"/>
          <w:sz w:val="16"/>
          <w:szCs w:val="16"/>
        </w:rPr>
        <w:t>21</w:t>
      </w:r>
      <w:r>
        <w:rPr>
          <w:rFonts w:ascii="Times New Roman" w:hAnsi="Times New Roman" w:cs="Times New Roman" w:eastAsia="Times New Roman"/>
          <w:spacing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sz w:val="16"/>
          <w:szCs w:val="16"/>
        </w:rPr>
        <w:t>;</w:t>
      </w:r>
      <w:r>
        <w:rPr>
          <w:rFonts w:ascii="Times New Roman" w:hAnsi="Times New Roman" w:cs="Times New Roman" w:eastAsia="Times New Roman"/>
          <w:spacing w:val="-1"/>
          <w:sz w:val="16"/>
          <w:szCs w:val="16"/>
        </w:rPr>
        <w:t> 2VR,</w:t>
      </w:r>
      <w:r>
        <w:rPr>
          <w:rFonts w:ascii="Times New Roman" w:hAnsi="Times New Roman" w:cs="Times New Roman" w:eastAsia="Times New Roman"/>
          <w:spacing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spacing w:val="-2"/>
          <w:sz w:val="16"/>
          <w:szCs w:val="16"/>
        </w:rPr>
        <w:t>Annexe</w:t>
      </w:r>
      <w:r>
        <w:rPr>
          <w:rFonts w:ascii="Times New Roman" w:hAnsi="Times New Roman" w:cs="Times New Roman" w:eastAsia="Times New Roman"/>
          <w:spacing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spacing w:val="-1"/>
          <w:sz w:val="16"/>
          <w:szCs w:val="16"/>
        </w:rPr>
        <w:t>5.3°.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96" w:id="123"/>
      <w:bookmarkEnd w:id="123"/>
      <w:r>
        <w:rPr/>
      </w:r>
      <w:r>
        <w:rPr>
          <w:rFonts w:ascii="Times New Roman"/>
          <w:position w:val="9"/>
          <w:sz w:val="13"/>
        </w:rPr>
        <w:t>97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130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HBC 54.1.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spacing w:line="230" w:lineRule="exact" w:before="90"/>
        <w:ind w:left="396" w:right="126" w:hanging="1"/>
        <w:jc w:val="left"/>
      </w:pPr>
      <w:r>
        <w:rPr>
          <w:spacing w:val="-1"/>
        </w:rPr>
        <w:t>d’autres</w:t>
      </w:r>
      <w:r>
        <w:rPr>
          <w:spacing w:val="-3"/>
        </w:rPr>
        <w:t> </w:t>
      </w:r>
      <w:r>
        <w:rPr>
          <w:spacing w:val="-1"/>
        </w:rPr>
        <w:t>genres</w:t>
      </w:r>
      <w:r>
        <w:rPr>
          <w:spacing w:val="-4"/>
        </w:rPr>
        <w:t> </w:t>
      </w:r>
      <w:r>
        <w:rPr>
          <w:spacing w:val="-1"/>
        </w:rPr>
        <w:t>d’Exercices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Exercices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saint</w:t>
      </w:r>
      <w:r>
        <w:rPr>
          <w:spacing w:val="-4"/>
        </w:rPr>
        <w:t> </w:t>
      </w:r>
      <w:r>
        <w:rPr>
          <w:spacing w:val="1"/>
        </w:rPr>
        <w:t>Ignace</w:t>
      </w:r>
      <w:hyperlink w:history="true" w:anchor="_bookmark97">
        <w:r>
          <w:rPr>
            <w:spacing w:val="1"/>
            <w:position w:val="9"/>
            <w:sz w:val="13"/>
            <w:szCs w:val="13"/>
          </w:rPr>
          <w:t>98</w:t>
        </w:r>
      </w:hyperlink>
      <w:r>
        <w:rPr>
          <w:spacing w:val="1"/>
        </w:rPr>
        <w:t>.</w:t>
      </w:r>
      <w:r>
        <w:rPr>
          <w:spacing w:val="-3"/>
        </w:rPr>
        <w:t> </w:t>
      </w:r>
      <w:r>
        <w:rPr>
          <w:spacing w:val="-1"/>
        </w:rPr>
        <w:t>L’organisation</w:t>
      </w:r>
      <w:r>
        <w:rPr>
          <w:spacing w:val="-5"/>
        </w:rPr>
        <w:t> </w:t>
      </w:r>
      <w:r>
        <w:rPr>
          <w:spacing w:val="-1"/>
        </w:rPr>
        <w:t>concrète</w:t>
      </w:r>
      <w:r>
        <w:rPr>
          <w:spacing w:val="-3"/>
        </w:rPr>
        <w:t> </w:t>
      </w:r>
      <w:r>
        <w:rPr>
          <w:spacing w:val="1"/>
        </w:rPr>
        <w:t>des</w:t>
      </w:r>
      <w:r>
        <w:rPr>
          <w:spacing w:val="-4"/>
        </w:rPr>
        <w:t> </w:t>
      </w:r>
      <w:r>
        <w:rPr>
          <w:spacing w:val="-1"/>
        </w:rPr>
        <w:t>Exercices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>
          <w:spacing w:val="-1"/>
        </w:rPr>
        <w:t>laissée</w:t>
      </w:r>
      <w:r>
        <w:rPr>
          <w:spacing w:val="125"/>
          <w:w w:val="99"/>
        </w:rPr>
        <w:t> </w:t>
      </w:r>
      <w:r>
        <w:rPr/>
        <w:t>au</w:t>
      </w:r>
      <w:r>
        <w:rPr>
          <w:spacing w:val="-9"/>
        </w:rPr>
        <w:t> </w:t>
      </w:r>
      <w:r>
        <w:rPr>
          <w:spacing w:val="-1"/>
        </w:rPr>
        <w:t>Directeur,</w:t>
      </w:r>
      <w:r>
        <w:rPr>
          <w:spacing w:val="-6"/>
        </w:rPr>
        <w:t> </w:t>
      </w:r>
      <w:r>
        <w:rPr>
          <w:spacing w:val="-1"/>
        </w:rPr>
        <w:t>avec</w:t>
      </w:r>
      <w:r>
        <w:rPr>
          <w:spacing w:val="-7"/>
        </w:rPr>
        <w:t> </w:t>
      </w:r>
      <w:r>
        <w:rPr/>
        <w:t>l’approbation</w:t>
      </w:r>
      <w:r>
        <w:rPr>
          <w:spacing w:val="-8"/>
        </w:rPr>
        <w:t> </w:t>
      </w:r>
      <w:r>
        <w:rPr/>
        <w:t>du</w:t>
      </w:r>
      <w:r>
        <w:rPr>
          <w:spacing w:val="-8"/>
        </w:rPr>
        <w:t> </w:t>
      </w:r>
      <w:r>
        <w:rPr/>
        <w:t>Supérieur</w:t>
      </w:r>
      <w:hyperlink w:history="true" w:anchor="_bookmark98">
        <w:r>
          <w:rPr>
            <w:position w:val="9"/>
            <w:sz w:val="13"/>
            <w:szCs w:val="13"/>
          </w:rPr>
          <w:t>99</w:t>
        </w:r>
      </w:hyperlink>
      <w:r>
        <w:rPr/>
        <w:t>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0" w:lineRule="exact" w:before="0" w:after="0"/>
        <w:ind w:left="396" w:right="121" w:firstLine="283"/>
        <w:jc w:val="left"/>
      </w:pPr>
      <w:r>
        <w:rPr>
          <w:spacing w:val="-1"/>
        </w:rPr>
        <w:t>Chaque</w:t>
      </w:r>
      <w:r>
        <w:rPr>
          <w:spacing w:val="31"/>
        </w:rPr>
        <w:t> </w:t>
      </w:r>
      <w:r>
        <w:rPr>
          <w:spacing w:val="-1"/>
        </w:rPr>
        <w:t>communauté</w:t>
      </w:r>
      <w:r>
        <w:rPr>
          <w:spacing w:val="31"/>
        </w:rPr>
        <w:t> </w:t>
      </w:r>
      <w:r>
        <w:rPr/>
        <w:t>doit</w:t>
      </w:r>
      <w:r>
        <w:rPr>
          <w:spacing w:val="28"/>
        </w:rPr>
        <w:t> </w:t>
      </w:r>
      <w:r>
        <w:rPr>
          <w:spacing w:val="-1"/>
        </w:rPr>
        <w:t>réviser</w:t>
      </w:r>
      <w:r>
        <w:rPr>
          <w:spacing w:val="29"/>
        </w:rPr>
        <w:t> </w:t>
      </w:r>
      <w:r>
        <w:rPr/>
        <w:t>assez</w:t>
      </w:r>
      <w:r>
        <w:rPr>
          <w:spacing w:val="32"/>
        </w:rPr>
        <w:t> </w:t>
      </w:r>
      <w:r>
        <w:rPr>
          <w:spacing w:val="-1"/>
        </w:rPr>
        <w:t>fréquemment</w:t>
      </w:r>
      <w:r>
        <w:rPr>
          <w:spacing w:val="31"/>
        </w:rPr>
        <w:t> </w:t>
      </w:r>
      <w:r>
        <w:rPr>
          <w:spacing w:val="-1"/>
        </w:rPr>
        <w:t>sa</w:t>
      </w:r>
      <w:r>
        <w:rPr>
          <w:spacing w:val="31"/>
        </w:rPr>
        <w:t> </w:t>
      </w:r>
      <w:r>
        <w:rPr>
          <w:spacing w:val="-1"/>
        </w:rPr>
        <w:t>vie</w:t>
      </w:r>
      <w:r>
        <w:rPr>
          <w:spacing w:val="29"/>
        </w:rPr>
        <w:t> </w:t>
      </w:r>
      <w:r>
        <w:rPr/>
        <w:t>de</w:t>
      </w:r>
      <w:r>
        <w:rPr>
          <w:spacing w:val="29"/>
        </w:rPr>
        <w:t> </w:t>
      </w:r>
      <w:r>
        <w:rPr/>
        <w:t>prière,</w:t>
      </w:r>
      <w:r>
        <w:rPr>
          <w:spacing w:val="30"/>
        </w:rPr>
        <w:t> </w:t>
      </w:r>
      <w:r>
        <w:rPr>
          <w:spacing w:val="-1"/>
        </w:rPr>
        <w:t>sa</w:t>
      </w:r>
      <w:r>
        <w:rPr>
          <w:spacing w:val="31"/>
        </w:rPr>
        <w:t> </w:t>
      </w:r>
      <w:r>
        <w:rPr>
          <w:spacing w:val="-1"/>
        </w:rPr>
        <w:t>fidélité</w:t>
      </w:r>
      <w:r>
        <w:rPr>
          <w:spacing w:val="29"/>
        </w:rPr>
        <w:t> </w:t>
      </w:r>
      <w:r>
        <w:rPr/>
        <w:t>aux</w:t>
      </w:r>
      <w:r>
        <w:rPr>
          <w:spacing w:val="30"/>
        </w:rPr>
        <w:t> </w:t>
      </w:r>
      <w:r>
        <w:rPr>
          <w:spacing w:val="-1"/>
        </w:rPr>
        <w:t>actes</w:t>
      </w:r>
      <w:r>
        <w:rPr>
          <w:spacing w:val="28"/>
        </w:rPr>
        <w:t> </w:t>
      </w:r>
      <w:r>
        <w:rPr/>
        <w:t>de</w:t>
      </w:r>
      <w:r>
        <w:rPr>
          <w:spacing w:val="30"/>
        </w:rPr>
        <w:t> </w:t>
      </w:r>
      <w:r>
        <w:rPr/>
        <w:t>prière</w:t>
      </w:r>
      <w:r>
        <w:rPr>
          <w:spacing w:val="73"/>
          <w:w w:val="99"/>
        </w:rPr>
        <w:t> </w:t>
      </w:r>
      <w:r>
        <w:rPr>
          <w:spacing w:val="-1"/>
        </w:rPr>
        <w:t>prescrits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ses</w:t>
      </w:r>
      <w:r>
        <w:rPr>
          <w:spacing w:val="-5"/>
        </w:rPr>
        <w:t> </w:t>
      </w:r>
      <w:r>
        <w:rPr>
          <w:spacing w:val="-1"/>
        </w:rPr>
        <w:t>efforts</w:t>
      </w:r>
      <w:r>
        <w:rPr>
          <w:spacing w:val="-5"/>
        </w:rPr>
        <w:t> </w:t>
      </w:r>
      <w:r>
        <w:rPr/>
        <w:t>pour</w:t>
      </w:r>
      <w:r>
        <w:rPr>
          <w:spacing w:val="-3"/>
        </w:rPr>
        <w:t> </w:t>
      </w:r>
      <w:r>
        <w:rPr/>
        <w:t>créer</w:t>
      </w:r>
      <w:r>
        <w:rPr>
          <w:spacing w:val="-3"/>
        </w:rPr>
        <w:t> </w:t>
      </w:r>
      <w:r>
        <w:rPr>
          <w:spacing w:val="-1"/>
        </w:rPr>
        <w:t>un</w:t>
      </w:r>
      <w:r>
        <w:rPr>
          <w:spacing w:val="-5"/>
        </w:rPr>
        <w:t> </w:t>
      </w:r>
      <w:r>
        <w:rPr>
          <w:spacing w:val="-1"/>
        </w:rPr>
        <w:t>climat</w:t>
      </w:r>
      <w:r>
        <w:rPr>
          <w:spacing w:val="-2"/>
        </w:rPr>
        <w:t> </w:t>
      </w:r>
      <w:r>
        <w:rPr>
          <w:spacing w:val="-1"/>
        </w:rPr>
        <w:t>favorable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vie </w:t>
      </w:r>
      <w:r>
        <w:rPr/>
        <w:t>de</w:t>
      </w:r>
      <w:r>
        <w:rPr>
          <w:spacing w:val="-4"/>
        </w:rPr>
        <w:t> </w:t>
      </w:r>
      <w:r>
        <w:rPr/>
        <w:t>prière</w:t>
      </w:r>
      <w:hyperlink w:history="true" w:anchor="_bookmark99">
        <w:r>
          <w:rPr>
            <w:position w:val="9"/>
            <w:sz w:val="13"/>
          </w:rPr>
          <w:t>100</w:t>
        </w:r>
      </w:hyperlink>
      <w:r>
        <w:rPr/>
        <w:t>.</w:t>
      </w:r>
      <w:r>
        <w:rPr/>
      </w:r>
    </w:p>
    <w:p>
      <w:pPr>
        <w:pStyle w:val="BodyText"/>
        <w:spacing w:line="240" w:lineRule="auto" w:before="117"/>
        <w:ind w:left="396" w:right="126"/>
        <w:jc w:val="left"/>
      </w:pPr>
      <w:r>
        <w:rPr>
          <w:spacing w:val="-1"/>
        </w:rPr>
        <w:t>Le</w:t>
      </w:r>
      <w:r>
        <w:rPr>
          <w:spacing w:val="18"/>
        </w:rPr>
        <w:t> </w:t>
      </w:r>
      <w:r>
        <w:rPr>
          <w:spacing w:val="-1"/>
        </w:rPr>
        <w:t>supérieur</w:t>
      </w:r>
      <w:r>
        <w:rPr>
          <w:spacing w:val="20"/>
        </w:rPr>
        <w:t> </w:t>
      </w:r>
      <w:r>
        <w:rPr/>
        <w:t>assumera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responsabilité</w:t>
      </w:r>
      <w:r>
        <w:rPr>
          <w:spacing w:val="18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cette</w:t>
      </w:r>
      <w:r>
        <w:rPr>
          <w:spacing w:val="18"/>
        </w:rPr>
        <w:t> </w:t>
      </w:r>
      <w:r>
        <w:rPr>
          <w:spacing w:val="-1"/>
        </w:rPr>
        <w:t>révision</w:t>
      </w:r>
      <w:r>
        <w:rPr>
          <w:spacing w:val="22"/>
        </w:rPr>
        <w:t> </w:t>
      </w:r>
      <w:r>
        <w:rPr>
          <w:spacing w:val="-1"/>
        </w:rPr>
        <w:t>communautaire</w:t>
      </w:r>
      <w:r>
        <w:rPr>
          <w:spacing w:val="19"/>
        </w:rPr>
        <w:t> </w:t>
      </w:r>
      <w:r>
        <w:rPr>
          <w:spacing w:val="-1"/>
        </w:rPr>
        <w:t>comme</w:t>
      </w:r>
      <w:r>
        <w:rPr>
          <w:spacing w:val="21"/>
        </w:rPr>
        <w:t> </w:t>
      </w:r>
      <w:r>
        <w:rPr>
          <w:spacing w:val="-1"/>
        </w:rPr>
        <w:t>un</w:t>
      </w:r>
      <w:r>
        <w:rPr>
          <w:spacing w:val="20"/>
        </w:rPr>
        <w:t> </w:t>
      </w:r>
      <w:r>
        <w:rPr>
          <w:spacing w:val="-1"/>
        </w:rPr>
        <w:t>service</w:t>
      </w:r>
      <w:r>
        <w:rPr>
          <w:spacing w:val="18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sa</w:t>
      </w:r>
      <w:r>
        <w:rPr>
          <w:spacing w:val="21"/>
        </w:rPr>
        <w:t> </w:t>
      </w:r>
      <w:r>
        <w:rPr>
          <w:spacing w:val="-1"/>
        </w:rPr>
        <w:t>mission</w:t>
      </w:r>
      <w:r>
        <w:rPr>
          <w:spacing w:val="111"/>
          <w:w w:val="99"/>
        </w:rPr>
        <w:t> </w:t>
      </w:r>
      <w:r>
        <w:rPr>
          <w:spacing w:val="-1"/>
        </w:rPr>
        <w:t>dans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communauté.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97" w:id="124"/>
      <w:bookmarkEnd w:id="124"/>
      <w:r>
        <w:rPr/>
      </w:r>
      <w:r>
        <w:rPr>
          <w:rFonts w:ascii="Times New Roman"/>
          <w:position w:val="9"/>
          <w:sz w:val="13"/>
        </w:rPr>
        <w:t>98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1AP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45c.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98" w:id="125"/>
      <w:bookmarkEnd w:id="125"/>
      <w:r>
        <w:rPr/>
      </w:r>
      <w:r>
        <w:rPr>
          <w:rFonts w:ascii="Times New Roman"/>
          <w:position w:val="9"/>
          <w:sz w:val="13"/>
        </w:rPr>
        <w:t>99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130.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99" w:id="126"/>
      <w:bookmarkEnd w:id="126"/>
      <w:r>
        <w:rPr/>
      </w:r>
      <w:r>
        <w:rPr>
          <w:rFonts w:ascii="Times New Roman" w:hAnsi="Times New Roman" w:cs="Times New Roman" w:eastAsia="Times New Roman"/>
          <w:position w:val="9"/>
          <w:sz w:val="13"/>
          <w:szCs w:val="13"/>
        </w:rPr>
        <w:t>100</w:t>
      </w:r>
      <w:r>
        <w:rPr>
          <w:rFonts w:ascii="Times New Roman" w:hAnsi="Times New Roman" w:cs="Times New Roman" w:eastAsia="Times New Roman"/>
          <w:spacing w:val="16"/>
          <w:position w:val="9"/>
          <w:sz w:val="13"/>
          <w:szCs w:val="13"/>
        </w:rPr>
        <w:t> </w:t>
      </w:r>
      <w:r>
        <w:rPr>
          <w:rFonts w:ascii="Times New Roman" w:hAnsi="Times New Roman" w:cs="Times New Roman" w:eastAsia="Times New Roman"/>
          <w:spacing w:val="-1"/>
          <w:sz w:val="16"/>
          <w:szCs w:val="16"/>
        </w:rPr>
        <w:t>cf. </w:t>
      </w:r>
      <w:r>
        <w:rPr>
          <w:rFonts w:ascii="Times New Roman" w:hAnsi="Times New Roman" w:cs="Times New Roman" w:eastAsia="Times New Roman"/>
          <w:sz w:val="16"/>
          <w:szCs w:val="16"/>
        </w:rPr>
        <w:t>2VR</w:t>
      </w:r>
      <w:r>
        <w:rPr>
          <w:rFonts w:ascii="Times New Roman" w:hAnsi="Times New Roman" w:cs="Times New Roman" w:eastAsia="Times New Roman"/>
          <w:spacing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spacing w:val="-2"/>
          <w:sz w:val="16"/>
          <w:szCs w:val="16"/>
        </w:rPr>
        <w:t>Annexe </w:t>
      </w:r>
      <w:r>
        <w:rPr>
          <w:rFonts w:ascii="Times New Roman" w:hAnsi="Times New Roman" w:cs="Times New Roman" w:eastAsia="Times New Roman"/>
          <w:sz w:val="16"/>
          <w:szCs w:val="16"/>
        </w:rPr>
        <w:t>7.1°.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20" w:bottom="920" w:left="1020" w:right="1300"/>
        </w:sectPr>
      </w:pPr>
    </w:p>
    <w:p>
      <w:pPr>
        <w:pStyle w:val="Heading2"/>
        <w:spacing w:line="240" w:lineRule="auto"/>
        <w:ind w:left="1191" w:right="768"/>
        <w:jc w:val="center"/>
        <w:rPr>
          <w:b w:val="0"/>
          <w:bCs w:val="0"/>
        </w:rPr>
      </w:pPr>
      <w:r>
        <w:rPr>
          <w:spacing w:val="-1"/>
        </w:rPr>
        <w:t>CHAPITRE</w:t>
      </w:r>
      <w:r>
        <w:rPr/>
        <w:t> </w:t>
      </w:r>
      <w:r>
        <w:rPr>
          <w:spacing w:val="-1"/>
        </w:rPr>
        <w:t>VI</w:t>
      </w:r>
      <w:r>
        <w:rPr>
          <w:b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4"/>
          <w:szCs w:val="24"/>
        </w:rPr>
      </w:pPr>
    </w:p>
    <w:p>
      <w:pPr>
        <w:spacing w:before="0"/>
        <w:ind w:left="1193" w:right="768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sz w:val="24"/>
        </w:rPr>
        <w:t>LA</w:t>
      </w:r>
      <w:r>
        <w:rPr>
          <w:rFonts w:ascii="Times New Roman"/>
          <w:b/>
          <w:spacing w:val="-1"/>
          <w:sz w:val="24"/>
        </w:rPr>
        <w:t> CONFIGURATION AU CHRIST</w:t>
      </w:r>
      <w:r>
        <w:rPr>
          <w:rFonts w:ascii="Times New Roman"/>
          <w:sz w:val="2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4"/>
          <w:szCs w:val="24"/>
        </w:rPr>
      </w:pPr>
    </w:p>
    <w:p>
      <w:pPr>
        <w:pStyle w:val="BodyText"/>
        <w:numPr>
          <w:ilvl w:val="0"/>
          <w:numId w:val="8"/>
        </w:numPr>
        <w:tabs>
          <w:tab w:pos="1066" w:val="left" w:leader="none"/>
        </w:tabs>
        <w:spacing w:line="240" w:lineRule="auto" w:before="200" w:after="0"/>
        <w:ind w:left="396" w:right="121" w:firstLine="283"/>
        <w:jc w:val="both"/>
      </w:pP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centralité</w:t>
      </w:r>
      <w:r>
        <w:rPr>
          <w:spacing w:val="3"/>
        </w:rPr>
        <w:t> </w:t>
      </w:r>
      <w:r>
        <w:rPr/>
        <w:t>du</w:t>
      </w:r>
      <w:r>
        <w:rPr>
          <w:spacing w:val="4"/>
        </w:rPr>
        <w:t> </w:t>
      </w:r>
      <w:r>
        <w:rPr>
          <w:spacing w:val="-1"/>
        </w:rPr>
        <w:t>Christ</w:t>
      </w:r>
      <w:r>
        <w:rPr>
          <w:spacing w:val="3"/>
        </w:rPr>
        <w:t> </w:t>
      </w:r>
      <w:r>
        <w:rPr>
          <w:spacing w:val="-1"/>
        </w:rPr>
        <w:t>dans</w:t>
      </w:r>
      <w:r>
        <w:rPr>
          <w:spacing w:val="5"/>
        </w:rPr>
        <w:t> </w:t>
      </w:r>
      <w:r>
        <w:rPr>
          <w:spacing w:val="-1"/>
        </w:rPr>
        <w:t>notre</w:t>
      </w:r>
      <w:r>
        <w:rPr>
          <w:spacing w:val="4"/>
        </w:rPr>
        <w:t> </w:t>
      </w:r>
      <w:r>
        <w:rPr>
          <w:spacing w:val="-1"/>
        </w:rPr>
        <w:t>vie</w:t>
      </w:r>
      <w:r>
        <w:rPr>
          <w:spacing w:val="3"/>
        </w:rPr>
        <w:t> </w:t>
      </w:r>
      <w:r>
        <w:rPr>
          <w:spacing w:val="-1"/>
        </w:rPr>
        <w:t>est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racine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notre</w:t>
      </w:r>
      <w:r>
        <w:rPr>
          <w:spacing w:val="3"/>
        </w:rPr>
        <w:t> </w:t>
      </w:r>
      <w:r>
        <w:rPr>
          <w:spacing w:val="-1"/>
        </w:rPr>
        <w:t>identité</w:t>
      </w:r>
      <w:r>
        <w:rPr>
          <w:spacing w:val="6"/>
        </w:rPr>
        <w:t> </w:t>
      </w:r>
      <w:r>
        <w:rPr>
          <w:spacing w:val="-1"/>
        </w:rPr>
        <w:t>missionnaire.</w:t>
      </w:r>
      <w:r>
        <w:rPr>
          <w:spacing w:val="4"/>
        </w:rPr>
        <w:t> </w:t>
      </w:r>
      <w:r>
        <w:rPr>
          <w:spacing w:val="-1"/>
        </w:rPr>
        <w:t>Elle</w:t>
      </w:r>
      <w:r>
        <w:rPr>
          <w:spacing w:val="3"/>
        </w:rPr>
        <w:t> </w:t>
      </w:r>
      <w:r>
        <w:rPr>
          <w:spacing w:val="-1"/>
        </w:rPr>
        <w:t>crée</w:t>
      </w:r>
      <w:r>
        <w:rPr>
          <w:spacing w:val="4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renouvelle</w:t>
      </w:r>
      <w:r>
        <w:rPr>
          <w:spacing w:val="86"/>
          <w:w w:val="99"/>
        </w:rPr>
        <w:t> </w:t>
      </w:r>
      <w:r>
        <w:rPr>
          <w:spacing w:val="-1"/>
        </w:rPr>
        <w:t>constamment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/>
        <w:t>communion</w:t>
      </w:r>
      <w:r>
        <w:rPr>
          <w:spacing w:val="7"/>
        </w:rPr>
        <w:t> </w:t>
      </w:r>
      <w:r>
        <w:rPr>
          <w:spacing w:val="-1"/>
        </w:rPr>
        <w:t>fraternelle</w:t>
      </w:r>
      <w:r>
        <w:rPr>
          <w:spacing w:val="7"/>
        </w:rPr>
        <w:t> </w:t>
      </w:r>
      <w:r>
        <w:rPr/>
        <w:t>et</w:t>
      </w:r>
      <w:r>
        <w:rPr>
          <w:spacing w:val="7"/>
        </w:rPr>
        <w:t> </w:t>
      </w:r>
      <w:r>
        <w:rPr>
          <w:spacing w:val="-1"/>
        </w:rPr>
        <w:t>soutient</w:t>
      </w:r>
      <w:r>
        <w:rPr>
          <w:spacing w:val="6"/>
        </w:rPr>
        <w:t> </w:t>
      </w:r>
      <w:r>
        <w:rPr>
          <w:spacing w:val="-1"/>
        </w:rPr>
        <w:t>notre</w:t>
      </w:r>
      <w:r>
        <w:rPr>
          <w:spacing w:val="7"/>
        </w:rPr>
        <w:t> </w:t>
      </w:r>
      <w:r>
        <w:rPr>
          <w:spacing w:val="-1"/>
        </w:rPr>
        <w:t>engagement</w:t>
      </w:r>
      <w:r>
        <w:rPr>
          <w:spacing w:val="7"/>
        </w:rPr>
        <w:t> </w:t>
      </w:r>
      <w:r>
        <w:rPr/>
        <w:t>pour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transformation</w:t>
      </w:r>
      <w:r>
        <w:rPr>
          <w:spacing w:val="6"/>
        </w:rPr>
        <w:t> </w:t>
      </w:r>
      <w:r>
        <w:rPr/>
        <w:t>du</w:t>
      </w:r>
      <w:r>
        <w:rPr>
          <w:spacing w:val="8"/>
        </w:rPr>
        <w:t> </w:t>
      </w:r>
      <w:r>
        <w:rPr>
          <w:spacing w:val="-1"/>
        </w:rPr>
        <w:t>monde</w:t>
      </w:r>
      <w:r>
        <w:rPr>
          <w:spacing w:val="7"/>
        </w:rPr>
        <w:t> </w:t>
      </w:r>
      <w:r>
        <w:rPr/>
        <w:t>à</w:t>
      </w:r>
      <w:r>
        <w:rPr>
          <w:spacing w:val="7"/>
        </w:rPr>
        <w:t> </w:t>
      </w:r>
      <w:r>
        <w:rPr>
          <w:spacing w:val="-1"/>
        </w:rPr>
        <w:t>travers</w:t>
      </w:r>
      <w:r>
        <w:rPr>
          <w:spacing w:val="97"/>
          <w:w w:val="99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service</w:t>
      </w:r>
      <w:r>
        <w:rPr>
          <w:spacing w:val="-2"/>
        </w:rPr>
        <w:t> </w:t>
      </w:r>
      <w:r>
        <w:rPr>
          <w:spacing w:val="-1"/>
        </w:rPr>
        <w:t>missionnaire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Parole.</w:t>
      </w:r>
      <w:r>
        <w:rPr/>
      </w:r>
    </w:p>
    <w:p>
      <w:pPr>
        <w:pStyle w:val="BodyText"/>
        <w:spacing w:line="230" w:lineRule="exact" w:before="123"/>
        <w:ind w:left="396" w:right="118"/>
        <w:jc w:val="both"/>
      </w:pPr>
      <w:r>
        <w:rPr>
          <w:spacing w:val="-1"/>
        </w:rPr>
        <w:t>La</w:t>
      </w:r>
      <w:r>
        <w:rPr>
          <w:spacing w:val="35"/>
        </w:rPr>
        <w:t> </w:t>
      </w:r>
      <w:r>
        <w:rPr>
          <w:spacing w:val="-1"/>
        </w:rPr>
        <w:t>Congrégation</w:t>
      </w:r>
      <w:r>
        <w:rPr>
          <w:spacing w:val="34"/>
        </w:rPr>
        <w:t> </w:t>
      </w:r>
      <w:r>
        <w:rPr>
          <w:spacing w:val="-1"/>
        </w:rPr>
        <w:t>étant</w:t>
      </w:r>
      <w:r>
        <w:rPr>
          <w:spacing w:val="36"/>
        </w:rPr>
        <w:t> </w:t>
      </w:r>
      <w:r>
        <w:rPr/>
        <w:t>un</w:t>
      </w:r>
      <w:r>
        <w:rPr>
          <w:spacing w:val="34"/>
        </w:rPr>
        <w:t> </w:t>
      </w:r>
      <w:r>
        <w:rPr>
          <w:spacing w:val="-1"/>
        </w:rPr>
        <w:t>Institut</w:t>
      </w:r>
      <w:r>
        <w:rPr>
          <w:spacing w:val="36"/>
        </w:rPr>
        <w:t> </w:t>
      </w:r>
      <w:r>
        <w:rPr>
          <w:spacing w:val="-1"/>
        </w:rPr>
        <w:t>pleinement</w:t>
      </w:r>
      <w:r>
        <w:rPr>
          <w:spacing w:val="35"/>
        </w:rPr>
        <w:t> </w:t>
      </w:r>
      <w:r>
        <w:rPr>
          <w:spacing w:val="-1"/>
        </w:rPr>
        <w:t>apostolique,</w:t>
      </w:r>
      <w:r>
        <w:rPr>
          <w:spacing w:val="35"/>
        </w:rPr>
        <w:t> </w:t>
      </w:r>
      <w:r>
        <w:rPr>
          <w:spacing w:val="-1"/>
        </w:rPr>
        <w:t>le</w:t>
      </w:r>
      <w:r>
        <w:rPr>
          <w:spacing w:val="36"/>
        </w:rPr>
        <w:t> </w:t>
      </w:r>
      <w:r>
        <w:rPr>
          <w:spacing w:val="-1"/>
        </w:rPr>
        <w:t>Saint</w:t>
      </w:r>
      <w:r>
        <w:rPr>
          <w:spacing w:val="35"/>
        </w:rPr>
        <w:t> </w:t>
      </w:r>
      <w:r>
        <w:rPr/>
        <w:t>Père</w:t>
      </w:r>
      <w:r>
        <w:rPr>
          <w:spacing w:val="35"/>
        </w:rPr>
        <w:t> </w:t>
      </w:r>
      <w:r>
        <w:rPr>
          <w:spacing w:val="-1"/>
        </w:rPr>
        <w:t>Fondateur</w:t>
      </w:r>
      <w:r>
        <w:rPr>
          <w:spacing w:val="37"/>
        </w:rPr>
        <w:t> </w:t>
      </w:r>
      <w:r>
        <w:rPr>
          <w:spacing w:val="-1"/>
        </w:rPr>
        <w:t>tient</w:t>
      </w:r>
      <w:r>
        <w:rPr>
          <w:spacing w:val="35"/>
        </w:rPr>
        <w:t> </w:t>
      </w:r>
      <w:r>
        <w:rPr>
          <w:spacing w:val="-1"/>
        </w:rPr>
        <w:t>particulièrement</w:t>
      </w:r>
      <w:r>
        <w:rPr>
          <w:spacing w:val="123"/>
          <w:w w:val="99"/>
        </w:rPr>
        <w:t> </w:t>
      </w:r>
      <w:r>
        <w:rPr>
          <w:spacing w:val="-1"/>
        </w:rPr>
        <w:t>compte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valeur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témoignage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vie</w:t>
      </w:r>
      <w:r>
        <w:rPr>
          <w:spacing w:val="-4"/>
        </w:rPr>
        <w:t> </w:t>
      </w:r>
      <w:r>
        <w:rPr>
          <w:spacing w:val="1"/>
        </w:rPr>
        <w:t>du</w:t>
      </w:r>
      <w:r>
        <w:rPr>
          <w:spacing w:val="-4"/>
        </w:rPr>
        <w:t> </w:t>
      </w:r>
      <w:r>
        <w:rPr>
          <w:spacing w:val="-1"/>
        </w:rPr>
        <w:t>missionnaire</w:t>
      </w:r>
      <w:r>
        <w:rPr>
          <w:spacing w:val="-4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vue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l’édification</w:t>
      </w:r>
      <w:r>
        <w:rPr>
          <w:spacing w:val="-6"/>
        </w:rPr>
        <w:t> </w:t>
      </w:r>
      <w:r>
        <w:rPr/>
        <w:t>du</w:t>
      </w:r>
      <w:r>
        <w:rPr>
          <w:spacing w:val="-5"/>
        </w:rPr>
        <w:t> </w:t>
      </w:r>
      <w:r>
        <w:rPr/>
        <w:t>Peuple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Dieu</w:t>
      </w:r>
      <w:hyperlink w:history="true" w:anchor="_bookmark100">
        <w:r>
          <w:rPr>
            <w:position w:val="9"/>
            <w:sz w:val="13"/>
            <w:szCs w:val="13"/>
          </w:rPr>
          <w:t>101</w:t>
        </w:r>
      </w:hyperlink>
      <w:r>
        <w:rPr/>
        <w:t>.</w:t>
      </w:r>
      <w:r>
        <w:rPr/>
      </w:r>
    </w:p>
    <w:p>
      <w:pPr>
        <w:pStyle w:val="BodyText"/>
        <w:spacing w:line="228" w:lineRule="exact" w:before="122"/>
        <w:ind w:right="118"/>
        <w:jc w:val="both"/>
      </w:pPr>
      <w:r>
        <w:rPr>
          <w:spacing w:val="-1"/>
        </w:rPr>
        <w:t>Ce</w:t>
      </w:r>
      <w:r>
        <w:rPr>
          <w:spacing w:val="47"/>
        </w:rPr>
        <w:t> </w:t>
      </w:r>
      <w:r>
        <w:rPr>
          <w:spacing w:val="-1"/>
        </w:rPr>
        <w:t>témoignage,</w:t>
      </w:r>
      <w:r>
        <w:rPr>
          <w:spacing w:val="47"/>
        </w:rPr>
        <w:t> </w:t>
      </w:r>
      <w:r>
        <w:rPr>
          <w:spacing w:val="-1"/>
        </w:rPr>
        <w:t>comme</w:t>
      </w:r>
      <w:r>
        <w:rPr>
          <w:spacing w:val="48"/>
        </w:rPr>
        <w:t> </w:t>
      </w:r>
      <w:r>
        <w:rPr/>
        <w:t>toute</w:t>
      </w:r>
      <w:r>
        <w:rPr>
          <w:spacing w:val="47"/>
        </w:rPr>
        <w:t> </w:t>
      </w:r>
      <w:r>
        <w:rPr>
          <w:spacing w:val="-1"/>
        </w:rPr>
        <w:t>notre</w:t>
      </w:r>
      <w:r>
        <w:rPr>
          <w:spacing w:val="47"/>
        </w:rPr>
        <w:t> </w:t>
      </w:r>
      <w:r>
        <w:rPr>
          <w:spacing w:val="-1"/>
        </w:rPr>
        <w:t>activité</w:t>
      </w:r>
      <w:r>
        <w:rPr>
          <w:spacing w:val="48"/>
        </w:rPr>
        <w:t> </w:t>
      </w:r>
      <w:r>
        <w:rPr>
          <w:spacing w:val="-1"/>
        </w:rPr>
        <w:t>apostolique,</w:t>
      </w:r>
      <w:r>
        <w:rPr/>
        <w:t> </w:t>
      </w:r>
      <w:r>
        <w:rPr>
          <w:spacing w:val="-1"/>
        </w:rPr>
        <w:t>jaillit</w:t>
      </w:r>
      <w:r>
        <w:rPr>
          <w:spacing w:val="48"/>
        </w:rPr>
        <w:t> </w:t>
      </w:r>
      <w:r>
        <w:rPr>
          <w:spacing w:val="-1"/>
        </w:rPr>
        <w:t>d’une</w:t>
      </w:r>
      <w:r>
        <w:rPr>
          <w:spacing w:val="47"/>
        </w:rPr>
        <w:t> </w:t>
      </w:r>
      <w:r>
        <w:rPr>
          <w:spacing w:val="-1"/>
        </w:rPr>
        <w:t>configuration</w:t>
      </w:r>
      <w:r>
        <w:rPr>
          <w:spacing w:val="46"/>
        </w:rPr>
        <w:t> </w:t>
      </w:r>
      <w:r>
        <w:rPr>
          <w:spacing w:val="-1"/>
        </w:rPr>
        <w:t>réelle,</w:t>
      </w:r>
      <w:r>
        <w:rPr>
          <w:spacing w:val="48"/>
        </w:rPr>
        <w:t> </w:t>
      </w:r>
      <w:r>
        <w:rPr>
          <w:spacing w:val="-1"/>
        </w:rPr>
        <w:t>extérieure</w:t>
      </w:r>
      <w:r>
        <w:rPr>
          <w:spacing w:val="47"/>
        </w:rPr>
        <w:t> </w:t>
      </w:r>
      <w:r>
        <w:rPr/>
        <w:t>et</w:t>
      </w:r>
      <w:r>
        <w:rPr>
          <w:spacing w:val="107"/>
          <w:w w:val="99"/>
        </w:rPr>
        <w:t> </w:t>
      </w:r>
      <w:r>
        <w:rPr>
          <w:spacing w:val="-1"/>
        </w:rPr>
        <w:t>intérieure,</w:t>
      </w:r>
      <w:r>
        <w:rPr>
          <w:spacing w:val="-5"/>
        </w:rPr>
        <w:t> </w:t>
      </w:r>
      <w:r>
        <w:rPr/>
        <w:t>au</w:t>
      </w:r>
      <w:r>
        <w:rPr>
          <w:spacing w:val="-7"/>
        </w:rPr>
        <w:t> </w:t>
      </w:r>
      <w:r>
        <w:rPr>
          <w:spacing w:val="-1"/>
        </w:rPr>
        <w:t>Christ</w:t>
      </w:r>
      <w:r>
        <w:rPr>
          <w:spacing w:val="-5"/>
        </w:rPr>
        <w:t> </w:t>
      </w:r>
      <w:r>
        <w:rPr>
          <w:spacing w:val="-1"/>
        </w:rPr>
        <w:t>évangélisateur</w:t>
      </w:r>
      <w:r>
        <w:rPr>
          <w:spacing w:val="-5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d’une</w:t>
      </w:r>
      <w:r>
        <w:rPr>
          <w:spacing w:val="-5"/>
        </w:rPr>
        <w:t> </w:t>
      </w:r>
      <w:r>
        <w:rPr>
          <w:spacing w:val="-1"/>
        </w:rPr>
        <w:t>intime</w:t>
      </w:r>
      <w:r>
        <w:rPr>
          <w:spacing w:val="-6"/>
        </w:rPr>
        <w:t> </w:t>
      </w:r>
      <w:r>
        <w:rPr/>
        <w:t>communion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amitié</w:t>
      </w:r>
      <w:r>
        <w:rPr>
          <w:spacing w:val="-6"/>
        </w:rPr>
        <w:t> </w:t>
      </w:r>
      <w:r>
        <w:rPr>
          <w:spacing w:val="-1"/>
        </w:rPr>
        <w:t>avec</w:t>
      </w:r>
      <w:r>
        <w:rPr>
          <w:spacing w:val="-5"/>
        </w:rPr>
        <w:t> </w:t>
      </w:r>
      <w:r>
        <w:rPr>
          <w:spacing w:val="1"/>
        </w:rPr>
        <w:t>lui</w:t>
      </w:r>
      <w:hyperlink w:history="true" w:anchor="_bookmark101">
        <w:r>
          <w:rPr>
            <w:spacing w:val="1"/>
            <w:position w:val="9"/>
            <w:sz w:val="13"/>
            <w:szCs w:val="13"/>
          </w:rPr>
          <w:t>102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66" w:val="left" w:leader="none"/>
        </w:tabs>
        <w:spacing w:line="240" w:lineRule="auto" w:before="0" w:after="0"/>
        <w:ind w:left="396" w:right="119" w:firstLine="283"/>
        <w:jc w:val="both"/>
      </w:pPr>
      <w:r>
        <w:rPr/>
        <w:t>A </w:t>
      </w:r>
      <w:r>
        <w:rPr>
          <w:spacing w:val="-1"/>
        </w:rPr>
        <w:t>l’exemple</w:t>
      </w:r>
      <w:r>
        <w:rPr>
          <w:spacing w:val="6"/>
        </w:rPr>
        <w:t> </w:t>
      </w:r>
      <w:r>
        <w:rPr/>
        <w:t>du</w:t>
      </w:r>
      <w:r>
        <w:rPr>
          <w:spacing w:val="2"/>
        </w:rPr>
        <w:t> </w:t>
      </w:r>
      <w:r>
        <w:rPr>
          <w:spacing w:val="-1"/>
        </w:rPr>
        <w:t>Seigneur</w:t>
      </w:r>
      <w:r>
        <w:rPr>
          <w:spacing w:val="3"/>
        </w:rPr>
        <w:t> </w:t>
      </w:r>
      <w:r>
        <w:rPr>
          <w:spacing w:val="-1"/>
        </w:rPr>
        <w:t>Jésus</w:t>
      </w:r>
      <w:r>
        <w:rPr>
          <w:spacing w:val="2"/>
        </w:rPr>
        <w:t> </w:t>
      </w:r>
      <w:r>
        <w:rPr/>
        <w:t>qui</w:t>
      </w:r>
      <w:r>
        <w:rPr>
          <w:spacing w:val="5"/>
        </w:rPr>
        <w:t> </w:t>
      </w:r>
      <w:r>
        <w:rPr>
          <w:spacing w:val="-1"/>
        </w:rPr>
        <w:t>manifesta</w:t>
      </w:r>
      <w:r>
        <w:rPr>
          <w:spacing w:val="2"/>
        </w:rPr>
        <w:t> </w:t>
      </w:r>
      <w:r>
        <w:rPr/>
        <w:t>toujours</w:t>
      </w:r>
      <w:r>
        <w:rPr>
          <w:spacing w:val="2"/>
        </w:rPr>
        <w:t> </w:t>
      </w:r>
      <w:r>
        <w:rPr>
          <w:spacing w:val="-1"/>
        </w:rPr>
        <w:t>extérieurement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plénitude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grâce</w:t>
      </w:r>
      <w:r>
        <w:rPr>
          <w:spacing w:val="2"/>
        </w:rPr>
        <w:t> </w:t>
      </w:r>
      <w:r>
        <w:rPr/>
        <w:t>dont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/>
        <w:t>Père</w:t>
      </w:r>
      <w:r>
        <w:rPr>
          <w:spacing w:val="89"/>
          <w:w w:val="99"/>
        </w:rPr>
        <w:t> </w:t>
      </w:r>
      <w:r>
        <w:rPr>
          <w:spacing w:val="-1"/>
        </w:rPr>
        <w:t>l’avait</w:t>
      </w:r>
      <w:r>
        <w:rPr>
          <w:spacing w:val="9"/>
        </w:rPr>
        <w:t> </w:t>
      </w:r>
      <w:r>
        <w:rPr/>
        <w:t>comblé,</w:t>
      </w:r>
      <w:r>
        <w:rPr>
          <w:spacing w:val="11"/>
        </w:rPr>
        <w:t> </w:t>
      </w:r>
      <w:r>
        <w:rPr>
          <w:spacing w:val="-1"/>
        </w:rPr>
        <w:t>nous</w:t>
      </w:r>
      <w:r>
        <w:rPr>
          <w:spacing w:val="12"/>
        </w:rPr>
        <w:t> </w:t>
      </w:r>
      <w:r>
        <w:rPr/>
        <w:t>devons,</w:t>
      </w:r>
      <w:r>
        <w:rPr>
          <w:spacing w:val="13"/>
        </w:rPr>
        <w:t> </w:t>
      </w:r>
      <w:r>
        <w:rPr>
          <w:spacing w:val="-1"/>
        </w:rPr>
        <w:t>nous</w:t>
      </w:r>
      <w:r>
        <w:rPr>
          <w:spacing w:val="12"/>
        </w:rPr>
        <w:t> </w:t>
      </w:r>
      <w:r>
        <w:rPr>
          <w:spacing w:val="-1"/>
        </w:rPr>
        <w:t>aussi,</w:t>
      </w:r>
      <w:r>
        <w:rPr>
          <w:spacing w:val="11"/>
        </w:rPr>
        <w:t> </w:t>
      </w:r>
      <w:r>
        <w:rPr>
          <w:spacing w:val="-1"/>
        </w:rPr>
        <w:t>dévoiler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/>
        <w:t>présence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Dieu</w:t>
      </w:r>
      <w:r>
        <w:rPr>
          <w:spacing w:val="11"/>
        </w:rPr>
        <w:t> </w:t>
      </w:r>
      <w:r>
        <w:rPr/>
        <w:t>dans</w:t>
      </w:r>
      <w:r>
        <w:rPr>
          <w:spacing w:val="9"/>
        </w:rPr>
        <w:t> </w:t>
      </w:r>
      <w:r>
        <w:rPr>
          <w:spacing w:val="-1"/>
        </w:rPr>
        <w:t>le</w:t>
      </w:r>
      <w:r>
        <w:rPr>
          <w:spacing w:val="15"/>
        </w:rPr>
        <w:t> </w:t>
      </w:r>
      <w:r>
        <w:rPr>
          <w:spacing w:val="-1"/>
        </w:rPr>
        <w:t>monde</w:t>
      </w:r>
      <w:r>
        <w:rPr>
          <w:spacing w:val="11"/>
        </w:rPr>
        <w:t> </w:t>
      </w:r>
      <w:r>
        <w:rPr/>
        <w:t>par</w:t>
      </w:r>
      <w:r>
        <w:rPr>
          <w:spacing w:val="10"/>
        </w:rPr>
        <w:t> </w:t>
      </w:r>
      <w:r>
        <w:rPr>
          <w:spacing w:val="-1"/>
        </w:rPr>
        <w:t>notre</w:t>
      </w:r>
      <w:r>
        <w:rPr>
          <w:spacing w:val="11"/>
        </w:rPr>
        <w:t> </w:t>
      </w:r>
      <w:r>
        <w:rPr>
          <w:spacing w:val="-1"/>
        </w:rPr>
        <w:t>affabilité,</w:t>
      </w:r>
      <w:r>
        <w:rPr>
          <w:spacing w:val="11"/>
        </w:rPr>
        <w:t> </w:t>
      </w:r>
      <w:r>
        <w:rPr>
          <w:spacing w:val="-1"/>
        </w:rPr>
        <w:t>notre</w:t>
      </w:r>
      <w:r>
        <w:rPr>
          <w:spacing w:val="97"/>
          <w:w w:val="99"/>
        </w:rPr>
        <w:t> </w:t>
      </w:r>
      <w:r>
        <w:rPr/>
        <w:t>joie</w:t>
      </w:r>
      <w:r>
        <w:rPr>
          <w:spacing w:val="-6"/>
        </w:rPr>
        <w:t> </w:t>
      </w:r>
      <w:r>
        <w:rPr>
          <w:spacing w:val="-1"/>
        </w:rPr>
        <w:t>spirituelle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notre</w:t>
      </w:r>
      <w:r>
        <w:rPr>
          <w:spacing w:val="-4"/>
        </w:rPr>
        <w:t> </w:t>
      </w:r>
      <w:r>
        <w:rPr>
          <w:spacing w:val="-1"/>
        </w:rPr>
        <w:t>modestie.</w:t>
      </w:r>
      <w:r>
        <w:rPr/>
      </w:r>
    </w:p>
    <w:p>
      <w:pPr>
        <w:pStyle w:val="BodyText"/>
        <w:spacing w:line="240" w:lineRule="auto" w:before="120"/>
        <w:ind w:right="121"/>
        <w:jc w:val="both"/>
      </w:pPr>
      <w:r>
        <w:rPr>
          <w:spacing w:val="-1"/>
        </w:rPr>
        <w:t>Nous</w:t>
      </w:r>
      <w:r>
        <w:rPr>
          <w:spacing w:val="5"/>
        </w:rPr>
        <w:t> </w:t>
      </w:r>
      <w:r>
        <w:rPr>
          <w:spacing w:val="-1"/>
        </w:rPr>
        <w:t>avons</w:t>
      </w:r>
      <w:r>
        <w:rPr>
          <w:spacing w:val="5"/>
        </w:rPr>
        <w:t> </w:t>
      </w:r>
      <w:r>
        <w:rPr/>
        <w:t>à</w:t>
      </w:r>
      <w:r>
        <w:rPr>
          <w:spacing w:val="6"/>
        </w:rPr>
        <w:t> </w:t>
      </w:r>
      <w:r>
        <w:rPr/>
        <w:t>nous</w:t>
      </w:r>
      <w:r>
        <w:rPr>
          <w:spacing w:val="5"/>
        </w:rPr>
        <w:t> </w:t>
      </w:r>
      <w:r>
        <w:rPr>
          <w:spacing w:val="-1"/>
        </w:rPr>
        <w:t>servir</w:t>
      </w:r>
      <w:r>
        <w:rPr>
          <w:spacing w:val="6"/>
        </w:rPr>
        <w:t> </w:t>
      </w:r>
      <w:r>
        <w:rPr/>
        <w:t>avec</w:t>
      </w:r>
      <w:r>
        <w:rPr>
          <w:spacing w:val="7"/>
        </w:rPr>
        <w:t> </w:t>
      </w:r>
      <w:r>
        <w:rPr>
          <w:spacing w:val="-1"/>
        </w:rPr>
        <w:t>modération</w:t>
      </w:r>
      <w:r>
        <w:rPr>
          <w:spacing w:val="4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nos</w:t>
      </w:r>
      <w:r>
        <w:rPr>
          <w:spacing w:val="5"/>
        </w:rPr>
        <w:t> </w:t>
      </w:r>
      <w:r>
        <w:rPr>
          <w:spacing w:val="-1"/>
        </w:rPr>
        <w:t>sens,</w:t>
      </w:r>
      <w:r>
        <w:rPr>
          <w:spacing w:val="6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manière</w:t>
      </w:r>
      <w:r>
        <w:rPr>
          <w:spacing w:val="6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éviter</w:t>
      </w:r>
      <w:r>
        <w:rPr>
          <w:spacing w:val="6"/>
        </w:rPr>
        <w:t> </w:t>
      </w:r>
      <w:r>
        <w:rPr>
          <w:spacing w:val="-1"/>
        </w:rPr>
        <w:t>non</w:t>
      </w:r>
      <w:r>
        <w:rPr>
          <w:spacing w:val="4"/>
        </w:rPr>
        <w:t> </w:t>
      </w:r>
      <w:r>
        <w:rPr>
          <w:spacing w:val="-1"/>
        </w:rPr>
        <w:t>seulement</w:t>
      </w:r>
      <w:r>
        <w:rPr>
          <w:spacing w:val="5"/>
        </w:rPr>
        <w:t> </w:t>
      </w:r>
      <w:r>
        <w:rPr>
          <w:spacing w:val="-1"/>
        </w:rPr>
        <w:t>toute</w:t>
      </w:r>
      <w:r>
        <w:rPr>
          <w:spacing w:val="7"/>
        </w:rPr>
        <w:t> </w:t>
      </w:r>
      <w:r>
        <w:rPr/>
        <w:t>occasion</w:t>
      </w:r>
      <w:r>
        <w:rPr>
          <w:spacing w:val="4"/>
        </w:rPr>
        <w:t> </w:t>
      </w:r>
      <w:r>
        <w:rPr/>
        <w:t>de</w:t>
      </w:r>
      <w:r>
        <w:rPr>
          <w:spacing w:val="83"/>
          <w:w w:val="99"/>
        </w:rPr>
        <w:t> </w:t>
      </w:r>
      <w:r>
        <w:rPr>
          <w:spacing w:val="-1"/>
        </w:rPr>
        <w:t>péché,</w:t>
      </w:r>
      <w:r>
        <w:rPr>
          <w:spacing w:val="-2"/>
        </w:rPr>
        <w:t> mais</w:t>
      </w:r>
      <w:r>
        <w:rPr>
          <w:spacing w:val="-6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offrir</w:t>
      </w:r>
      <w:r>
        <w:rPr>
          <w:spacing w:val="-4"/>
        </w:rPr>
        <w:t> </w:t>
      </w:r>
      <w:r>
        <w:rPr>
          <w:spacing w:val="-1"/>
        </w:rPr>
        <w:t>aussi</w:t>
      </w:r>
      <w:r>
        <w:rPr>
          <w:spacing w:val="-2"/>
        </w:rPr>
        <w:t> </w:t>
      </w:r>
      <w:r>
        <w:rPr/>
        <w:t>un</w:t>
      </w:r>
      <w:r>
        <w:rPr>
          <w:spacing w:val="-6"/>
        </w:rPr>
        <w:t> </w:t>
      </w:r>
      <w:r>
        <w:rPr>
          <w:spacing w:val="-1"/>
        </w:rPr>
        <w:t>sacrifice</w:t>
      </w:r>
      <w:r>
        <w:rPr>
          <w:spacing w:val="-4"/>
        </w:rPr>
        <w:t> </w:t>
      </w:r>
      <w:r>
        <w:rPr>
          <w:spacing w:val="-1"/>
        </w:rPr>
        <w:t>agréable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Dieu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/>
        <w:t>donner</w:t>
      </w:r>
      <w:r>
        <w:rPr>
          <w:spacing w:val="-4"/>
        </w:rPr>
        <w:t> </w:t>
      </w:r>
      <w:r>
        <w:rPr/>
        <w:t>un</w:t>
      </w:r>
      <w:r>
        <w:rPr>
          <w:spacing w:val="-5"/>
        </w:rPr>
        <w:t> </w:t>
      </w:r>
      <w:r>
        <w:rPr>
          <w:spacing w:val="-1"/>
        </w:rPr>
        <w:t>témoignage</w:t>
      </w:r>
      <w:r>
        <w:rPr>
          <w:spacing w:val="-5"/>
        </w:rPr>
        <w:t> </w:t>
      </w:r>
      <w:r>
        <w:rPr>
          <w:spacing w:val="-1"/>
        </w:rPr>
        <w:t>apostolique</w:t>
      </w:r>
      <w:r>
        <w:rPr>
          <w:spacing w:val="-4"/>
        </w:rPr>
        <w:t> </w:t>
      </w:r>
      <w:r>
        <w:rPr/>
        <w:t>au</w:t>
      </w:r>
      <w:r>
        <w:rPr>
          <w:spacing w:val="-6"/>
        </w:rPr>
        <w:t> </w:t>
      </w:r>
      <w:r>
        <w:rPr>
          <w:spacing w:val="-1"/>
        </w:rPr>
        <w:t>prochain.</w:t>
      </w:r>
      <w:r>
        <w:rPr/>
      </w:r>
    </w:p>
    <w:p>
      <w:pPr>
        <w:pStyle w:val="BodyText"/>
        <w:spacing w:line="230" w:lineRule="exact" w:before="123"/>
        <w:ind w:right="116"/>
        <w:jc w:val="both"/>
        <w:rPr>
          <w:sz w:val="13"/>
          <w:szCs w:val="13"/>
        </w:rPr>
      </w:pPr>
      <w:r>
        <w:rPr/>
        <w:t>Gardons</w:t>
      </w:r>
      <w:r>
        <w:rPr>
          <w:spacing w:val="40"/>
        </w:rPr>
        <w:t> </w:t>
      </w:r>
      <w:r>
        <w:rPr>
          <w:spacing w:val="-1"/>
        </w:rPr>
        <w:t>avec</w:t>
      </w:r>
      <w:r>
        <w:rPr>
          <w:spacing w:val="43"/>
        </w:rPr>
        <w:t> </w:t>
      </w:r>
      <w:r>
        <w:rPr>
          <w:spacing w:val="-1"/>
        </w:rPr>
        <w:t>fidélité,</w:t>
      </w:r>
      <w:r>
        <w:rPr>
          <w:spacing w:val="41"/>
        </w:rPr>
        <w:t> </w:t>
      </w:r>
      <w:r>
        <w:rPr/>
        <w:t>comme</w:t>
      </w:r>
      <w:r>
        <w:rPr>
          <w:spacing w:val="41"/>
        </w:rPr>
        <w:t> </w:t>
      </w:r>
      <w:r>
        <w:rPr>
          <w:spacing w:val="-1"/>
        </w:rPr>
        <w:t>pratique</w:t>
      </w:r>
      <w:r>
        <w:rPr>
          <w:spacing w:val="41"/>
        </w:rPr>
        <w:t> </w:t>
      </w:r>
      <w:r>
        <w:rPr>
          <w:spacing w:val="-1"/>
        </w:rPr>
        <w:t>communautaire</w:t>
      </w:r>
      <w:r>
        <w:rPr>
          <w:spacing w:val="42"/>
        </w:rPr>
        <w:t> </w:t>
      </w:r>
      <w:r>
        <w:rPr/>
        <w:t>de</w:t>
      </w:r>
      <w:r>
        <w:rPr>
          <w:spacing w:val="41"/>
        </w:rPr>
        <w:t> </w:t>
      </w:r>
      <w:r>
        <w:rPr>
          <w:spacing w:val="-1"/>
        </w:rPr>
        <w:t>pénitence,</w:t>
      </w:r>
      <w:r>
        <w:rPr>
          <w:spacing w:val="41"/>
        </w:rPr>
        <w:t> </w:t>
      </w:r>
      <w:r>
        <w:rPr>
          <w:spacing w:val="-1"/>
        </w:rPr>
        <w:t>la</w:t>
      </w:r>
      <w:r>
        <w:rPr>
          <w:spacing w:val="43"/>
        </w:rPr>
        <w:t> </w:t>
      </w:r>
      <w:r>
        <w:rPr>
          <w:spacing w:val="-1"/>
        </w:rPr>
        <w:t>tradition</w:t>
      </w:r>
      <w:r>
        <w:rPr>
          <w:spacing w:val="39"/>
        </w:rPr>
        <w:t> </w:t>
      </w:r>
      <w:r>
        <w:rPr/>
        <w:t>de</w:t>
      </w:r>
      <w:r>
        <w:rPr>
          <w:spacing w:val="42"/>
        </w:rPr>
        <w:t> </w:t>
      </w:r>
      <w:r>
        <w:rPr>
          <w:spacing w:val="-1"/>
        </w:rPr>
        <w:t>jeûner</w:t>
      </w:r>
      <w:r>
        <w:rPr>
          <w:spacing w:val="44"/>
        </w:rPr>
        <w:t> </w:t>
      </w:r>
      <w:r>
        <w:rPr>
          <w:spacing w:val="-1"/>
        </w:rPr>
        <w:t>un</w:t>
      </w:r>
      <w:r>
        <w:rPr>
          <w:spacing w:val="42"/>
        </w:rPr>
        <w:t> </w:t>
      </w:r>
      <w:r>
        <w:rPr/>
        <w:t>jour</w:t>
      </w:r>
      <w:r>
        <w:rPr>
          <w:spacing w:val="41"/>
        </w:rPr>
        <w:t> </w:t>
      </w:r>
      <w:r>
        <w:rPr/>
        <w:t>par</w:t>
      </w:r>
      <w:r>
        <w:rPr>
          <w:spacing w:val="91"/>
          <w:w w:val="99"/>
        </w:rPr>
        <w:t> </w:t>
      </w:r>
      <w:r>
        <w:rPr>
          <w:spacing w:val="-1"/>
        </w:rPr>
        <w:t>semaine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d’autres</w:t>
      </w:r>
      <w:r>
        <w:rPr>
          <w:spacing w:val="-6"/>
        </w:rPr>
        <w:t> </w:t>
      </w:r>
      <w:r>
        <w:rPr/>
        <w:t>œuvres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charité</w:t>
      </w:r>
      <w:r>
        <w:rPr>
          <w:spacing w:val="-5"/>
        </w:rPr>
        <w:t> </w:t>
      </w:r>
      <w:r>
        <w:rPr/>
        <w:t>ou</w:t>
      </w:r>
      <w:r>
        <w:rPr>
          <w:spacing w:val="-5"/>
        </w:rPr>
        <w:t> </w:t>
      </w:r>
      <w:r>
        <w:rPr>
          <w:spacing w:val="-1"/>
        </w:rPr>
        <w:t>exercices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piété</w:t>
      </w:r>
      <w:r>
        <w:rPr>
          <w:spacing w:val="-5"/>
        </w:rPr>
        <w:t> </w:t>
      </w:r>
      <w:r>
        <w:rPr>
          <w:spacing w:val="-1"/>
        </w:rPr>
        <w:t>(can</w:t>
      </w:r>
      <w:r>
        <w:rPr>
          <w:spacing w:val="-6"/>
        </w:rPr>
        <w:t> </w:t>
      </w:r>
      <w:r>
        <w:rPr>
          <w:spacing w:val="1"/>
        </w:rPr>
        <w:t>1249)</w:t>
      </w:r>
      <w:hyperlink w:history="true" w:anchor="_bookmark102">
        <w:r>
          <w:rPr>
            <w:spacing w:val="1"/>
            <w:position w:val="9"/>
            <w:sz w:val="13"/>
            <w:szCs w:val="13"/>
          </w:rPr>
          <w:t>103</w:t>
        </w:r>
      </w:hyperlink>
      <w:r>
        <w:rPr>
          <w:spacing w:val="1"/>
          <w:position w:val="9"/>
          <w:sz w:val="13"/>
          <w:szCs w:val="13"/>
        </w:rPr>
        <w:t>.</w:t>
      </w:r>
      <w:r>
        <w:rPr>
          <w:sz w:val="13"/>
          <w:szCs w:val="13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66" w:val="left" w:leader="none"/>
        </w:tabs>
        <w:spacing w:line="240" w:lineRule="auto" w:before="0" w:after="0"/>
        <w:ind w:left="396" w:right="116" w:firstLine="283"/>
        <w:jc w:val="both"/>
      </w:pPr>
      <w:r>
        <w:rPr>
          <w:spacing w:val="-1"/>
        </w:rPr>
        <w:t>Évitons</w:t>
      </w:r>
      <w:r>
        <w:rPr>
          <w:spacing w:val="29"/>
        </w:rPr>
        <w:t> </w:t>
      </w:r>
      <w:r>
        <w:rPr/>
        <w:t>les</w:t>
      </w:r>
      <w:r>
        <w:rPr>
          <w:spacing w:val="29"/>
        </w:rPr>
        <w:t> </w:t>
      </w:r>
      <w:r>
        <w:rPr/>
        <w:t>défauts</w:t>
      </w:r>
      <w:r>
        <w:rPr>
          <w:spacing w:val="29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langue</w:t>
      </w:r>
      <w:r>
        <w:rPr>
          <w:spacing w:val="30"/>
        </w:rPr>
        <w:t> </w:t>
      </w:r>
      <w:r>
        <w:rPr>
          <w:spacing w:val="-1"/>
        </w:rPr>
        <w:t>qui</w:t>
      </w:r>
      <w:r>
        <w:rPr>
          <w:spacing w:val="29"/>
        </w:rPr>
        <w:t> </w:t>
      </w:r>
      <w:r>
        <w:rPr/>
        <w:t>blessent</w:t>
      </w:r>
      <w:r>
        <w:rPr>
          <w:spacing w:val="30"/>
        </w:rPr>
        <w:t> </w:t>
      </w:r>
      <w:r>
        <w:rPr>
          <w:spacing w:val="-1"/>
        </w:rPr>
        <w:t>tellement</w:t>
      </w:r>
      <w:r>
        <w:rPr>
          <w:spacing w:val="29"/>
        </w:rPr>
        <w:t> </w:t>
      </w:r>
      <w:r>
        <w:rPr>
          <w:spacing w:val="1"/>
        </w:rPr>
        <w:t>la</w:t>
      </w:r>
      <w:r>
        <w:rPr>
          <w:spacing w:val="30"/>
        </w:rPr>
        <w:t> </w:t>
      </w:r>
      <w:r>
        <w:rPr>
          <w:spacing w:val="-1"/>
        </w:rPr>
        <w:t>charité,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>
          <w:spacing w:val="-1"/>
        </w:rPr>
        <w:t>justice</w:t>
      </w:r>
      <w:r>
        <w:rPr>
          <w:spacing w:val="30"/>
        </w:rPr>
        <w:t> </w:t>
      </w:r>
      <w:r>
        <w:rPr/>
        <w:t>et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discrétion,</w:t>
      </w:r>
      <w:r>
        <w:rPr>
          <w:spacing w:val="30"/>
        </w:rPr>
        <w:t> </w:t>
      </w:r>
      <w:r>
        <w:rPr>
          <w:spacing w:val="-1"/>
        </w:rPr>
        <w:t>ayant</w:t>
      </w:r>
      <w:r>
        <w:rPr>
          <w:spacing w:val="30"/>
        </w:rPr>
        <w:t> </w:t>
      </w:r>
      <w:r>
        <w:rPr/>
        <w:t>à</w:t>
      </w:r>
      <w:r>
        <w:rPr>
          <w:spacing w:val="79"/>
          <w:w w:val="99"/>
        </w:rPr>
        <w:t> </w:t>
      </w:r>
      <w:r>
        <w:rPr>
          <w:spacing w:val="-1"/>
        </w:rPr>
        <w:t>l’esprit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/>
        <w:t>paroles</w:t>
      </w:r>
      <w:r>
        <w:rPr>
          <w:spacing w:val="5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1"/>
        </w:rPr>
        <w:t>saint</w:t>
      </w:r>
      <w:r>
        <w:rPr>
          <w:spacing w:val="5"/>
        </w:rPr>
        <w:t> </w:t>
      </w:r>
      <w:r>
        <w:rPr/>
        <w:t>Jacques</w:t>
      </w:r>
      <w:r>
        <w:rPr>
          <w:spacing w:val="-3"/>
        </w:rPr>
        <w:t> </w:t>
      </w:r>
      <w:r>
        <w:rPr/>
        <w:t>:</w:t>
      </w:r>
      <w:r>
        <w:rPr>
          <w:spacing w:val="10"/>
        </w:rPr>
        <w:t> </w:t>
      </w:r>
      <w:r>
        <w:rPr/>
        <w:t>«</w:t>
      </w:r>
      <w:r>
        <w:rPr>
          <w:spacing w:val="-7"/>
        </w:rPr>
        <w:t> </w:t>
      </w:r>
      <w:r>
        <w:rPr>
          <w:spacing w:val="-1"/>
        </w:rPr>
        <w:t>Si</w:t>
      </w:r>
      <w:r>
        <w:rPr>
          <w:spacing w:val="6"/>
        </w:rPr>
        <w:t> </w:t>
      </w:r>
      <w:r>
        <w:rPr/>
        <w:t>quelqu’un</w:t>
      </w:r>
      <w:r>
        <w:rPr>
          <w:spacing w:val="8"/>
        </w:rPr>
        <w:t> </w:t>
      </w:r>
      <w:r>
        <w:rPr>
          <w:spacing w:val="-1"/>
        </w:rPr>
        <w:t>se</w:t>
      </w:r>
      <w:r>
        <w:rPr>
          <w:spacing w:val="8"/>
        </w:rPr>
        <w:t> </w:t>
      </w:r>
      <w:r>
        <w:rPr/>
        <w:t>croit</w:t>
      </w:r>
      <w:r>
        <w:rPr>
          <w:spacing w:val="6"/>
        </w:rPr>
        <w:t> </w:t>
      </w:r>
      <w:r>
        <w:rPr>
          <w:spacing w:val="-1"/>
        </w:rPr>
        <w:t>religieux</w:t>
      </w:r>
      <w:r>
        <w:rPr>
          <w:spacing w:val="7"/>
        </w:rPr>
        <w:t> </w:t>
      </w:r>
      <w:r>
        <w:rPr/>
        <w:t>sans</w:t>
      </w:r>
      <w:r>
        <w:rPr>
          <w:spacing w:val="6"/>
        </w:rPr>
        <w:t> </w:t>
      </w:r>
      <w:r>
        <w:rPr>
          <w:spacing w:val="-1"/>
        </w:rPr>
        <w:t>tenir</w:t>
      </w:r>
      <w:r>
        <w:rPr>
          <w:spacing w:val="9"/>
        </w:rPr>
        <w:t> </w:t>
      </w:r>
      <w:r>
        <w:rPr>
          <w:spacing w:val="-1"/>
        </w:rPr>
        <w:t>sa</w:t>
      </w:r>
      <w:r>
        <w:rPr>
          <w:spacing w:val="7"/>
        </w:rPr>
        <w:t> </w:t>
      </w:r>
      <w:r>
        <w:rPr/>
        <w:t>langue</w:t>
      </w:r>
      <w:r>
        <w:rPr>
          <w:spacing w:val="7"/>
        </w:rPr>
        <w:t> </w:t>
      </w:r>
      <w:r>
        <w:rPr/>
        <w:t>en</w:t>
      </w:r>
      <w:r>
        <w:rPr>
          <w:spacing w:val="4"/>
        </w:rPr>
        <w:t> </w:t>
      </w:r>
      <w:r>
        <w:rPr/>
        <w:t>bride,</w:t>
      </w:r>
      <w:r>
        <w:rPr>
          <w:spacing w:val="9"/>
        </w:rPr>
        <w:t> </w:t>
      </w:r>
      <w:r>
        <w:rPr>
          <w:spacing w:val="-1"/>
        </w:rPr>
        <w:t>vaine</w:t>
      </w:r>
      <w:r>
        <w:rPr>
          <w:spacing w:val="8"/>
        </w:rPr>
        <w:t> </w:t>
      </w:r>
      <w:r>
        <w:rPr>
          <w:spacing w:val="-1"/>
        </w:rPr>
        <w:t>est</w:t>
      </w:r>
      <w:r>
        <w:rPr>
          <w:spacing w:val="9"/>
        </w:rPr>
        <w:t> </w:t>
      </w:r>
      <w:r>
        <w:rPr>
          <w:spacing w:val="-1"/>
        </w:rPr>
        <w:t>sa</w:t>
      </w:r>
      <w:r>
        <w:rPr>
          <w:spacing w:val="65"/>
          <w:w w:val="99"/>
        </w:rPr>
        <w:t> </w:t>
      </w:r>
      <w:r>
        <w:rPr>
          <w:spacing w:val="-1"/>
        </w:rPr>
        <w:t>religion</w:t>
      </w:r>
      <w:r>
        <w:rPr>
          <w:spacing w:val="-2"/>
        </w:rPr>
        <w:t> </w:t>
      </w:r>
      <w:r>
        <w:rPr/>
        <w:t>»</w:t>
      </w:r>
      <w:r>
        <w:rPr>
          <w:spacing w:val="-8"/>
        </w:rPr>
        <w:t> </w:t>
      </w:r>
      <w:r>
        <w:rPr/>
        <w:t>(Jc</w:t>
      </w:r>
      <w:r>
        <w:rPr>
          <w:spacing w:val="-5"/>
        </w:rPr>
        <w:t> </w:t>
      </w:r>
      <w:r>
        <w:rPr/>
        <w:t>1,26).</w:t>
      </w:r>
      <w:r>
        <w:rPr/>
      </w:r>
    </w:p>
    <w:p>
      <w:pPr>
        <w:pStyle w:val="BodyText"/>
        <w:spacing w:line="230" w:lineRule="exact" w:before="123"/>
        <w:ind w:right="117"/>
        <w:jc w:val="both"/>
      </w:pPr>
      <w:r>
        <w:rPr>
          <w:spacing w:val="-1"/>
        </w:rPr>
        <w:t>Nous</w:t>
      </w:r>
      <w:r>
        <w:rPr>
          <w:spacing w:val="12"/>
        </w:rPr>
        <w:t> </w:t>
      </w:r>
      <w:r>
        <w:rPr>
          <w:spacing w:val="-1"/>
        </w:rPr>
        <w:t>avons</w:t>
      </w:r>
      <w:r>
        <w:rPr>
          <w:spacing w:val="12"/>
        </w:rPr>
        <w:t> </w:t>
      </w:r>
      <w:r>
        <w:rPr>
          <w:spacing w:val="-1"/>
        </w:rPr>
        <w:t>été</w:t>
      </w:r>
      <w:r>
        <w:rPr>
          <w:spacing w:val="14"/>
        </w:rPr>
        <w:t> </w:t>
      </w:r>
      <w:r>
        <w:rPr/>
        <w:t>appelés</w:t>
      </w:r>
      <w:r>
        <w:rPr>
          <w:spacing w:val="12"/>
        </w:rPr>
        <w:t> </w:t>
      </w:r>
      <w:r>
        <w:rPr/>
        <w:t>à</w:t>
      </w:r>
      <w:r>
        <w:rPr>
          <w:spacing w:val="16"/>
        </w:rPr>
        <w:t> </w:t>
      </w:r>
      <w:r>
        <w:rPr/>
        <w:t>vivre</w:t>
      </w:r>
      <w:r>
        <w:rPr>
          <w:spacing w:val="13"/>
        </w:rPr>
        <w:t> </w:t>
      </w:r>
      <w:r>
        <w:rPr>
          <w:spacing w:val="-1"/>
        </w:rPr>
        <w:t>dans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louange</w:t>
      </w:r>
      <w:r>
        <w:rPr>
          <w:spacing w:val="13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Dieu,</w:t>
      </w:r>
      <w:r>
        <w:rPr>
          <w:spacing w:val="13"/>
        </w:rPr>
        <w:t> </w:t>
      </w:r>
      <w:r>
        <w:rPr/>
        <w:t>à</w:t>
      </w:r>
      <w:r>
        <w:rPr>
          <w:spacing w:val="15"/>
        </w:rPr>
        <w:t> </w:t>
      </w:r>
      <w:r>
        <w:rPr>
          <w:spacing w:val="-1"/>
        </w:rPr>
        <w:t>prêcher</w:t>
      </w:r>
      <w:r>
        <w:rPr>
          <w:spacing w:val="14"/>
        </w:rPr>
        <w:t> </w:t>
      </w:r>
      <w:r>
        <w:rPr>
          <w:spacing w:val="-1"/>
        </w:rPr>
        <w:t>l’Évangile</w:t>
      </w:r>
      <w:r>
        <w:rPr>
          <w:spacing w:val="13"/>
        </w:rPr>
        <w:t> </w:t>
      </w:r>
      <w:r>
        <w:rPr/>
        <w:t>du</w:t>
      </w:r>
      <w:r>
        <w:rPr>
          <w:spacing w:val="12"/>
        </w:rPr>
        <w:t> </w:t>
      </w:r>
      <w:r>
        <w:rPr/>
        <w:t>Fils</w:t>
      </w:r>
      <w:r>
        <w:rPr>
          <w:spacing w:val="12"/>
        </w:rPr>
        <w:t> </w:t>
      </w:r>
      <w:r>
        <w:rPr/>
        <w:t>et</w:t>
      </w:r>
      <w:r>
        <w:rPr>
          <w:spacing w:val="15"/>
        </w:rPr>
        <w:t> </w:t>
      </w:r>
      <w:r>
        <w:rPr/>
        <w:t>à</w:t>
      </w:r>
      <w:r>
        <w:rPr>
          <w:spacing w:val="14"/>
        </w:rPr>
        <w:t> </w:t>
      </w:r>
      <w:r>
        <w:rPr>
          <w:spacing w:val="-1"/>
        </w:rPr>
        <w:t>nous</w:t>
      </w:r>
      <w:r>
        <w:rPr>
          <w:spacing w:val="12"/>
        </w:rPr>
        <w:t> </w:t>
      </w:r>
      <w:r>
        <w:rPr/>
        <w:t>encourager</w:t>
      </w:r>
      <w:r>
        <w:rPr>
          <w:spacing w:val="73"/>
          <w:w w:val="99"/>
        </w:rPr>
        <w:t> </w:t>
      </w:r>
      <w:r>
        <w:rPr>
          <w:spacing w:val="-1"/>
        </w:rPr>
        <w:t>mutuellement</w:t>
      </w:r>
      <w:r>
        <w:rPr>
          <w:spacing w:val="-5"/>
        </w:rPr>
        <w:t> </w:t>
      </w:r>
      <w:r>
        <w:rPr>
          <w:spacing w:val="-1"/>
        </w:rPr>
        <w:t>sur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/>
        <w:t>chemin</w:t>
      </w:r>
      <w:r>
        <w:rPr>
          <w:spacing w:val="-8"/>
        </w:rPr>
        <w:t> </w:t>
      </w:r>
      <w:r>
        <w:rPr>
          <w:spacing w:val="1"/>
        </w:rPr>
        <w:t>du</w:t>
      </w:r>
      <w:r>
        <w:rPr>
          <w:spacing w:val="-7"/>
        </w:rPr>
        <w:t> </w:t>
      </w:r>
      <w:r>
        <w:rPr/>
        <w:t>Seigneur</w:t>
      </w:r>
      <w:hyperlink w:history="true" w:anchor="_bookmark103">
        <w:r>
          <w:rPr>
            <w:position w:val="9"/>
            <w:sz w:val="13"/>
            <w:szCs w:val="13"/>
          </w:rPr>
          <w:t>104</w:t>
        </w:r>
      </w:hyperlink>
      <w:r>
        <w:rPr/>
        <w:t>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66" w:val="left" w:leader="none"/>
        </w:tabs>
        <w:spacing w:line="226" w:lineRule="auto" w:before="0" w:after="0"/>
        <w:ind w:left="396" w:right="119" w:firstLine="283"/>
        <w:jc w:val="both"/>
        <w:rPr>
          <w:sz w:val="13"/>
          <w:szCs w:val="13"/>
        </w:rPr>
      </w:pPr>
      <w:r>
        <w:rPr>
          <w:spacing w:val="-1"/>
        </w:rPr>
        <w:t>Portons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>
          <w:spacing w:val="-1"/>
        </w:rPr>
        <w:t>tout</w:t>
      </w:r>
      <w:r>
        <w:rPr>
          <w:spacing w:val="6"/>
        </w:rPr>
        <w:t> </w:t>
      </w:r>
      <w:r>
        <w:rPr>
          <w:spacing w:val="-1"/>
        </w:rPr>
        <w:t>lieu,</w:t>
      </w:r>
      <w:r>
        <w:rPr>
          <w:spacing w:val="4"/>
        </w:rPr>
        <w:t> </w:t>
      </w:r>
      <w:r>
        <w:rPr/>
        <w:t>dans</w:t>
      </w:r>
      <w:r>
        <w:rPr>
          <w:spacing w:val="2"/>
        </w:rPr>
        <w:t> </w:t>
      </w:r>
      <w:r>
        <w:rPr/>
        <w:t>notre</w:t>
      </w:r>
      <w:r>
        <w:rPr>
          <w:spacing w:val="4"/>
        </w:rPr>
        <w:t> </w:t>
      </w:r>
      <w:r>
        <w:rPr/>
        <w:t>corps,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mort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Jésus,</w:t>
      </w:r>
      <w:r>
        <w:rPr>
          <w:spacing w:val="5"/>
        </w:rPr>
        <w:t> </w:t>
      </w:r>
      <w:r>
        <w:rPr/>
        <w:t>en</w:t>
      </w:r>
      <w:r>
        <w:rPr>
          <w:spacing w:val="4"/>
        </w:rPr>
        <w:t> </w:t>
      </w:r>
      <w:r>
        <w:rPr>
          <w:spacing w:val="-1"/>
        </w:rPr>
        <w:t>souffrant</w:t>
      </w:r>
      <w:r>
        <w:rPr>
          <w:spacing w:val="3"/>
        </w:rPr>
        <w:t> </w:t>
      </w:r>
      <w:r>
        <w:rPr>
          <w:spacing w:val="-1"/>
        </w:rPr>
        <w:t>ensemble</w:t>
      </w:r>
      <w:r>
        <w:rPr>
          <w:spacing w:val="4"/>
        </w:rPr>
        <w:t> </w:t>
      </w:r>
      <w:r>
        <w:rPr/>
        <w:t>avec</w:t>
      </w:r>
      <w:r>
        <w:rPr>
          <w:spacing w:val="3"/>
        </w:rPr>
        <w:t> </w:t>
      </w:r>
      <w:r>
        <w:rPr/>
        <w:t>Celui</w:t>
      </w:r>
      <w:r>
        <w:rPr>
          <w:spacing w:val="3"/>
        </w:rPr>
        <w:t> </w:t>
      </w:r>
      <w:r>
        <w:rPr>
          <w:spacing w:val="-1"/>
        </w:rPr>
        <w:t>avec</w:t>
      </w:r>
      <w:r>
        <w:rPr>
          <w:spacing w:val="4"/>
        </w:rPr>
        <w:t> </w:t>
      </w:r>
      <w:r>
        <w:rPr>
          <w:spacing w:val="-1"/>
        </w:rPr>
        <w:t>qui</w:t>
      </w:r>
      <w:r>
        <w:rPr>
          <w:spacing w:val="5"/>
        </w:rPr>
        <w:t> </w:t>
      </w:r>
      <w:r>
        <w:rPr>
          <w:spacing w:val="-1"/>
        </w:rPr>
        <w:t>nous</w:t>
      </w:r>
      <w:r>
        <w:rPr>
          <w:spacing w:val="69"/>
          <w:w w:val="99"/>
        </w:rPr>
        <w:t> </w:t>
      </w:r>
      <w:r>
        <w:rPr>
          <w:spacing w:val="-1"/>
        </w:rPr>
        <w:t>nous</w:t>
      </w:r>
      <w:r>
        <w:rPr>
          <w:spacing w:val="2"/>
        </w:rPr>
        <w:t> </w:t>
      </w:r>
      <w:r>
        <w:rPr>
          <w:spacing w:val="-1"/>
        </w:rPr>
        <w:t>glorifions.</w:t>
      </w:r>
      <w:r>
        <w:rPr>
          <w:spacing w:val="1"/>
        </w:rPr>
        <w:t> </w:t>
      </w:r>
      <w:r>
        <w:rPr/>
        <w:t>Ceci</w:t>
      </w:r>
      <w:r>
        <w:rPr>
          <w:spacing w:val="1"/>
        </w:rPr>
        <w:t> </w:t>
      </w:r>
      <w:r>
        <w:rPr>
          <w:spacing w:val="-1"/>
        </w:rPr>
        <w:t>est</w:t>
      </w:r>
      <w:r>
        <w:rPr/>
        <w:t> </w:t>
      </w:r>
      <w:r>
        <w:rPr>
          <w:spacing w:val="-1"/>
        </w:rPr>
        <w:t>nécessaire</w:t>
      </w:r>
      <w:r>
        <w:rPr>
          <w:spacing w:val="2"/>
        </w:rPr>
        <w:t> </w:t>
      </w:r>
      <w:r>
        <w:rPr/>
        <w:t>à</w:t>
      </w:r>
      <w:r>
        <w:rPr>
          <w:spacing w:val="1"/>
        </w:rPr>
        <w:t> </w:t>
      </w:r>
      <w:r>
        <w:rPr>
          <w:spacing w:val="-1"/>
        </w:rPr>
        <w:t>tous</w:t>
      </w:r>
      <w:r>
        <w:rPr>
          <w:spacing w:val="1"/>
        </w:rPr>
        <w:t> </w:t>
      </w:r>
      <w:r>
        <w:rPr/>
        <w:t>ceux </w:t>
      </w:r>
      <w:r>
        <w:rPr>
          <w:spacing w:val="-1"/>
        </w:rPr>
        <w:t>qui</w:t>
      </w:r>
      <w:r>
        <w:rPr>
          <w:spacing w:val="1"/>
        </w:rPr>
        <w:t> </w:t>
      </w:r>
      <w:r>
        <w:rPr/>
        <w:t>sont </w:t>
      </w:r>
      <w:r>
        <w:rPr>
          <w:spacing w:val="-1"/>
        </w:rPr>
        <w:t>envoyés</w:t>
      </w:r>
      <w:r>
        <w:rPr>
          <w:spacing w:val="1"/>
        </w:rPr>
        <w:t> </w:t>
      </w:r>
      <w:r>
        <w:rPr>
          <w:spacing w:val="-1"/>
        </w:rPr>
        <w:t>annoncer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>
          <w:spacing w:val="-1"/>
        </w:rPr>
        <w:t>mystère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Croix</w:t>
      </w:r>
      <w:r>
        <w:rPr>
          <w:spacing w:val="1"/>
        </w:rPr>
        <w:t> </w:t>
      </w:r>
      <w:r>
        <w:rPr/>
        <w:t>du </w:t>
      </w:r>
      <w:r>
        <w:rPr>
          <w:spacing w:val="-1"/>
        </w:rPr>
        <w:t>Christ</w:t>
      </w:r>
      <w:r>
        <w:rPr>
          <w:spacing w:val="1"/>
        </w:rPr>
        <w:t> </w:t>
      </w:r>
      <w:r>
        <w:rPr/>
        <w:t>et de</w:t>
      </w:r>
      <w:r>
        <w:rPr>
          <w:spacing w:val="93"/>
          <w:w w:val="99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gloire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Seigneur</w:t>
      </w:r>
      <w:r>
        <w:rPr>
          <w:spacing w:val="-4"/>
        </w:rPr>
        <w:t> </w:t>
      </w:r>
      <w:r>
        <w:rPr/>
        <w:t>(2Cor</w:t>
      </w:r>
      <w:r>
        <w:rPr>
          <w:spacing w:val="-5"/>
        </w:rPr>
        <w:t> </w:t>
      </w:r>
      <w:r>
        <w:rPr>
          <w:spacing w:val="1"/>
        </w:rPr>
        <w:t>4,10)</w:t>
      </w:r>
      <w:hyperlink w:history="true" w:anchor="_bookmark104">
        <w:r>
          <w:rPr>
            <w:spacing w:val="1"/>
            <w:position w:val="9"/>
            <w:sz w:val="13"/>
          </w:rPr>
          <w:t>105</w:t>
        </w:r>
      </w:hyperlink>
      <w:r>
        <w:rPr>
          <w:spacing w:val="1"/>
          <w:position w:val="9"/>
          <w:sz w:val="13"/>
        </w:rPr>
        <w:t>.</w:t>
      </w:r>
      <w:r>
        <w:rPr>
          <w:sz w:val="13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33" w:lineRule="auto" w:before="0" w:after="0"/>
        <w:ind w:left="396" w:right="117" w:firstLine="283"/>
        <w:jc w:val="both"/>
        <w:rPr>
          <w:sz w:val="13"/>
          <w:szCs w:val="13"/>
        </w:rPr>
      </w:pPr>
      <w:r>
        <w:rPr>
          <w:spacing w:val="-1"/>
        </w:rPr>
        <w:t>Fidèles</w:t>
      </w:r>
      <w:r>
        <w:rPr>
          <w:spacing w:val="8"/>
        </w:rPr>
        <w:t> </w:t>
      </w:r>
      <w:r>
        <w:rPr/>
        <w:t>à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tradition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Congrégation</w:t>
      </w:r>
      <w:r>
        <w:rPr>
          <w:spacing w:val="11"/>
        </w:rPr>
        <w:t> </w:t>
      </w:r>
      <w:r>
        <w:rPr>
          <w:spacing w:val="-1"/>
        </w:rPr>
        <w:t>qui,</w:t>
      </w:r>
      <w:r>
        <w:rPr>
          <w:spacing w:val="11"/>
        </w:rPr>
        <w:t> </w:t>
      </w:r>
      <w:r>
        <w:rPr/>
        <w:t>dès</w:t>
      </w:r>
      <w:r>
        <w:rPr>
          <w:spacing w:val="11"/>
        </w:rPr>
        <w:t> </w:t>
      </w:r>
      <w:r>
        <w:rPr/>
        <w:t>son</w:t>
      </w:r>
      <w:r>
        <w:rPr>
          <w:spacing w:val="9"/>
        </w:rPr>
        <w:t> </w:t>
      </w:r>
      <w:r>
        <w:rPr>
          <w:spacing w:val="-1"/>
        </w:rPr>
        <w:t>commencement,</w:t>
      </w:r>
      <w:r>
        <w:rPr>
          <w:spacing w:val="11"/>
        </w:rPr>
        <w:t> </w:t>
      </w:r>
      <w:r>
        <w:rPr/>
        <w:t>porta</w:t>
      </w:r>
      <w:r>
        <w:rPr>
          <w:spacing w:val="12"/>
        </w:rPr>
        <w:t> </w:t>
      </w:r>
      <w:r>
        <w:rPr>
          <w:spacing w:val="-1"/>
        </w:rPr>
        <w:t>un</w:t>
      </w:r>
      <w:r>
        <w:rPr>
          <w:spacing w:val="11"/>
        </w:rPr>
        <w:t> </w:t>
      </w:r>
      <w:r>
        <w:rPr>
          <w:spacing w:val="-1"/>
        </w:rPr>
        <w:t>témoignage</w:t>
      </w:r>
      <w:r>
        <w:rPr>
          <w:spacing w:val="11"/>
        </w:rPr>
        <w:t> </w:t>
      </w:r>
      <w:r>
        <w:rPr/>
        <w:t>collectif</w:t>
      </w:r>
      <w:r>
        <w:rPr>
          <w:spacing w:val="11"/>
        </w:rPr>
        <w:t> </w:t>
      </w:r>
      <w:r>
        <w:rPr/>
        <w:t>de</w:t>
      </w:r>
      <w:r>
        <w:rPr>
          <w:spacing w:val="105"/>
          <w:w w:val="99"/>
        </w:rPr>
        <w:t> </w:t>
      </w:r>
      <w:r>
        <w:rPr>
          <w:spacing w:val="-1"/>
        </w:rPr>
        <w:t>mortification</w:t>
      </w:r>
      <w:r>
        <w:rPr>
          <w:spacing w:val="26"/>
        </w:rPr>
        <w:t> </w:t>
      </w:r>
      <w:r>
        <w:rPr/>
        <w:t>dans</w:t>
      </w:r>
      <w:r>
        <w:rPr>
          <w:spacing w:val="29"/>
        </w:rPr>
        <w:t> </w:t>
      </w:r>
      <w:r>
        <w:rPr>
          <w:spacing w:val="-1"/>
        </w:rPr>
        <w:t>ses</w:t>
      </w:r>
      <w:r>
        <w:rPr>
          <w:spacing w:val="29"/>
        </w:rPr>
        <w:t> </w:t>
      </w:r>
      <w:r>
        <w:rPr>
          <w:spacing w:val="-1"/>
        </w:rPr>
        <w:t>maisons,</w:t>
      </w:r>
      <w:r>
        <w:rPr>
          <w:spacing w:val="28"/>
        </w:rPr>
        <w:t> </w:t>
      </w:r>
      <w:r>
        <w:rPr/>
        <w:t>dans</w:t>
      </w:r>
      <w:r>
        <w:rPr>
          <w:spacing w:val="29"/>
        </w:rPr>
        <w:t> </w:t>
      </w:r>
      <w:r>
        <w:rPr>
          <w:spacing w:val="-1"/>
        </w:rPr>
        <w:t>sa</w:t>
      </w:r>
      <w:r>
        <w:rPr>
          <w:spacing w:val="30"/>
        </w:rPr>
        <w:t> </w:t>
      </w:r>
      <w:r>
        <w:rPr>
          <w:spacing w:val="-1"/>
        </w:rPr>
        <w:t>façon</w:t>
      </w:r>
      <w:r>
        <w:rPr>
          <w:spacing w:val="27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vivre</w:t>
      </w:r>
      <w:r>
        <w:rPr>
          <w:spacing w:val="28"/>
        </w:rPr>
        <w:t> </w:t>
      </w:r>
      <w:r>
        <w:rPr/>
        <w:t>et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voyager,</w:t>
      </w:r>
      <w:r>
        <w:rPr>
          <w:spacing w:val="28"/>
        </w:rPr>
        <w:t> </w:t>
      </w:r>
      <w:r>
        <w:rPr>
          <w:spacing w:val="-1"/>
        </w:rPr>
        <w:t>dans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nourriture</w:t>
      </w:r>
      <w:r>
        <w:rPr>
          <w:spacing w:val="28"/>
        </w:rPr>
        <w:t> </w:t>
      </w:r>
      <w:r>
        <w:rPr/>
        <w:t>et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boisson,</w:t>
      </w:r>
      <w:r>
        <w:rPr>
          <w:spacing w:val="27"/>
        </w:rPr>
        <w:t> </w:t>
      </w:r>
      <w:r>
        <w:rPr>
          <w:spacing w:val="-1"/>
        </w:rPr>
        <w:t>dans</w:t>
      </w:r>
      <w:r>
        <w:rPr>
          <w:spacing w:val="105"/>
          <w:w w:val="99"/>
        </w:rPr>
        <w:t> </w:t>
      </w:r>
      <w:r>
        <w:rPr>
          <w:spacing w:val="-1"/>
        </w:rPr>
        <w:t>l’habillement</w:t>
      </w:r>
      <w:r>
        <w:rPr>
          <w:spacing w:val="19"/>
        </w:rPr>
        <w:t> </w:t>
      </w:r>
      <w:r>
        <w:rPr/>
        <w:t>et</w:t>
      </w:r>
      <w:r>
        <w:rPr>
          <w:spacing w:val="19"/>
        </w:rPr>
        <w:t> </w:t>
      </w:r>
      <w:r>
        <w:rPr>
          <w:spacing w:val="-1"/>
        </w:rPr>
        <w:t>le</w:t>
      </w:r>
      <w:r>
        <w:rPr>
          <w:spacing w:val="22"/>
        </w:rPr>
        <w:t> </w:t>
      </w:r>
      <w:r>
        <w:rPr>
          <w:spacing w:val="-1"/>
        </w:rPr>
        <w:t>mobilier,</w:t>
      </w:r>
      <w:r>
        <w:rPr>
          <w:spacing w:val="20"/>
        </w:rPr>
        <w:t> </w:t>
      </w:r>
      <w:r>
        <w:rPr>
          <w:spacing w:val="-1"/>
        </w:rPr>
        <w:t>dans</w:t>
      </w:r>
      <w:r>
        <w:rPr>
          <w:spacing w:val="18"/>
        </w:rPr>
        <w:t> </w:t>
      </w:r>
      <w:r>
        <w:rPr>
          <w:spacing w:val="-1"/>
        </w:rPr>
        <w:t>les</w:t>
      </w:r>
      <w:r>
        <w:rPr>
          <w:spacing w:val="19"/>
        </w:rPr>
        <w:t> </w:t>
      </w:r>
      <w:r>
        <w:rPr>
          <w:spacing w:val="-1"/>
        </w:rPr>
        <w:t>loisirs,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19"/>
        </w:rPr>
        <w:t> </w:t>
      </w:r>
      <w:r>
        <w:rPr>
          <w:spacing w:val="-1"/>
        </w:rPr>
        <w:t>jeux,</w:t>
      </w:r>
      <w:r>
        <w:rPr>
          <w:spacing w:val="20"/>
        </w:rPr>
        <w:t> </w:t>
      </w:r>
      <w:r>
        <w:rPr>
          <w:spacing w:val="-1"/>
        </w:rPr>
        <w:t>les</w:t>
      </w:r>
      <w:r>
        <w:rPr>
          <w:spacing w:val="21"/>
        </w:rPr>
        <w:t> </w:t>
      </w:r>
      <w:r>
        <w:rPr>
          <w:spacing w:val="-1"/>
        </w:rPr>
        <w:t>excursions,</w:t>
      </w:r>
      <w:r>
        <w:rPr>
          <w:spacing w:val="20"/>
        </w:rPr>
        <w:t> </w:t>
      </w:r>
      <w:r>
        <w:rPr>
          <w:spacing w:val="-1"/>
        </w:rPr>
        <w:t>etc.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21"/>
        </w:rPr>
        <w:t> </w:t>
      </w:r>
      <w:r>
        <w:rPr>
          <w:spacing w:val="-1"/>
        </w:rPr>
        <w:t>missionnaires</w:t>
      </w:r>
      <w:r>
        <w:rPr>
          <w:spacing w:val="21"/>
        </w:rPr>
        <w:t> </w:t>
      </w:r>
      <w:r>
        <w:rPr>
          <w:spacing w:val="-1"/>
        </w:rPr>
        <w:t>manifesteront</w:t>
      </w:r>
      <w:r>
        <w:rPr>
          <w:spacing w:val="20"/>
        </w:rPr>
        <w:t> </w:t>
      </w:r>
      <w:r>
        <w:rPr>
          <w:spacing w:val="-1"/>
        </w:rPr>
        <w:t>leur</w:t>
      </w:r>
      <w:r>
        <w:rPr>
          <w:spacing w:val="117"/>
          <w:w w:val="99"/>
        </w:rPr>
        <w:t> </w:t>
      </w:r>
      <w:r>
        <w:rPr>
          <w:spacing w:val="-1"/>
        </w:rPr>
        <w:t>mission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signe évangélique</w:t>
      </w:r>
      <w:r>
        <w:rPr>
          <w:spacing w:val="1"/>
        </w:rPr>
        <w:t> </w:t>
      </w:r>
      <w:r>
        <w:rPr/>
        <w:t>en</w:t>
      </w:r>
      <w:r>
        <w:rPr>
          <w:spacing w:val="-3"/>
        </w:rPr>
        <w:t> </w:t>
      </w:r>
      <w:r>
        <w:rPr/>
        <w:t>prenant</w:t>
      </w:r>
      <w:r>
        <w:rPr>
          <w:spacing w:val="-2"/>
        </w:rPr>
        <w:t> </w:t>
      </w:r>
      <w:r>
        <w:rPr/>
        <w:t>en</w:t>
      </w:r>
      <w:r>
        <w:rPr>
          <w:spacing w:val="-3"/>
        </w:rPr>
        <w:t> </w:t>
      </w:r>
      <w:r>
        <w:rPr>
          <w:spacing w:val="-1"/>
        </w:rPr>
        <w:t>compte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>
          <w:spacing w:val="-1"/>
        </w:rPr>
        <w:t>différents</w:t>
      </w:r>
      <w:r>
        <w:rPr/>
        <w:t> </w:t>
      </w:r>
      <w:r>
        <w:rPr>
          <w:spacing w:val="-1"/>
        </w:rPr>
        <w:t>milieux</w:t>
      </w:r>
      <w:r>
        <w:rPr>
          <w:spacing w:val="-3"/>
        </w:rPr>
        <w:t> </w:t>
      </w:r>
      <w:r>
        <w:rPr/>
        <w:t>où</w:t>
      </w:r>
      <w:r>
        <w:rPr>
          <w:spacing w:val="-3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Congrégation</w:t>
      </w:r>
      <w:r>
        <w:rPr>
          <w:spacing w:val="-3"/>
        </w:rPr>
        <w:t> </w:t>
      </w:r>
      <w:r>
        <w:rPr>
          <w:spacing w:val="-1"/>
        </w:rPr>
        <w:t>est</w:t>
      </w:r>
      <w:r>
        <w:rPr>
          <w:spacing w:val="-2"/>
        </w:rPr>
        <w:t> </w:t>
      </w:r>
      <w:r>
        <w:rPr>
          <w:spacing w:val="-1"/>
        </w:rPr>
        <w:t>implantée </w:t>
      </w:r>
      <w:r>
        <w:rPr>
          <w:spacing w:val="1"/>
        </w:rPr>
        <w:t>et</w:t>
      </w:r>
      <w:r>
        <w:rPr>
          <w:spacing w:val="-2"/>
        </w:rPr>
        <w:t> </w:t>
      </w:r>
      <w:r>
        <w:rPr>
          <w:spacing w:val="-1"/>
        </w:rPr>
        <w:t>les</w:t>
      </w:r>
      <w:r>
        <w:rPr>
          <w:spacing w:val="117"/>
          <w:w w:val="99"/>
        </w:rPr>
        <w:t> </w:t>
      </w:r>
      <w:r>
        <w:rPr>
          <w:spacing w:val="-1"/>
        </w:rPr>
        <w:t>changements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>
          <w:spacing w:val="-1"/>
        </w:rPr>
        <w:t>sensibilité</w:t>
      </w:r>
      <w:r>
        <w:rPr>
          <w:spacing w:val="-7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chaque</w:t>
      </w:r>
      <w:r>
        <w:rPr>
          <w:spacing w:val="-8"/>
        </w:rPr>
        <w:t> </w:t>
      </w:r>
      <w:r>
        <w:rPr>
          <w:spacing w:val="1"/>
        </w:rPr>
        <w:t>époque</w:t>
      </w:r>
      <w:hyperlink w:history="true" w:anchor="_bookmark105">
        <w:r>
          <w:rPr>
            <w:spacing w:val="1"/>
            <w:position w:val="9"/>
            <w:sz w:val="13"/>
            <w:szCs w:val="13"/>
          </w:rPr>
          <w:t>106</w:t>
        </w:r>
      </w:hyperlink>
      <w:r>
        <w:rPr>
          <w:spacing w:val="1"/>
          <w:position w:val="9"/>
          <w:sz w:val="13"/>
          <w:szCs w:val="13"/>
        </w:rPr>
        <w:t>.</w:t>
      </w:r>
      <w:r>
        <w:rPr>
          <w:sz w:val="13"/>
          <w:szCs w:val="13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16" w:val="left" w:leader="none"/>
        </w:tabs>
        <w:spacing w:line="240" w:lineRule="auto" w:before="0" w:after="0"/>
        <w:ind w:left="396" w:right="117" w:firstLine="283"/>
        <w:jc w:val="both"/>
      </w:pPr>
      <w:r>
        <w:rPr>
          <w:spacing w:val="-1"/>
        </w:rPr>
        <w:t>L’assistance</w:t>
      </w:r>
      <w:r>
        <w:rPr>
          <w:spacing w:val="28"/>
        </w:rPr>
        <w:t> </w:t>
      </w:r>
      <w:r>
        <w:rPr/>
        <w:t>aux</w:t>
      </w:r>
      <w:r>
        <w:rPr>
          <w:spacing w:val="27"/>
        </w:rPr>
        <w:t> </w:t>
      </w:r>
      <w:r>
        <w:rPr>
          <w:spacing w:val="-1"/>
        </w:rPr>
        <w:t>spectacles</w:t>
      </w:r>
      <w:r>
        <w:rPr>
          <w:spacing w:val="29"/>
        </w:rPr>
        <w:t> </w:t>
      </w:r>
      <w:r>
        <w:rPr/>
        <w:t>et</w:t>
      </w:r>
      <w:r>
        <w:rPr>
          <w:spacing w:val="28"/>
        </w:rPr>
        <w:t> </w:t>
      </w:r>
      <w:r>
        <w:rPr>
          <w:spacing w:val="-1"/>
        </w:rPr>
        <w:t>l’utilisation</w:t>
      </w:r>
      <w:r>
        <w:rPr>
          <w:spacing w:val="26"/>
        </w:rPr>
        <w:t> </w:t>
      </w:r>
      <w:r>
        <w:rPr>
          <w:spacing w:val="-1"/>
        </w:rPr>
        <w:t>d‘Internet</w:t>
      </w:r>
      <w:r>
        <w:rPr>
          <w:spacing w:val="28"/>
        </w:rPr>
        <w:t> </w:t>
      </w:r>
      <w:r>
        <w:rPr/>
        <w:t>et</w:t>
      </w:r>
      <w:r>
        <w:rPr>
          <w:spacing w:val="28"/>
        </w:rPr>
        <w:t> </w:t>
      </w:r>
      <w:r>
        <w:rPr>
          <w:spacing w:val="1"/>
        </w:rPr>
        <w:t>des</w:t>
      </w:r>
      <w:r>
        <w:rPr>
          <w:spacing w:val="29"/>
        </w:rPr>
        <w:t> </w:t>
      </w:r>
      <w:r>
        <w:rPr>
          <w:spacing w:val="-1"/>
        </w:rPr>
        <w:t>moyens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communication</w:t>
      </w:r>
      <w:r>
        <w:rPr>
          <w:spacing w:val="27"/>
        </w:rPr>
        <w:t> </w:t>
      </w:r>
      <w:r>
        <w:rPr>
          <w:spacing w:val="-1"/>
        </w:rPr>
        <w:t>sociale</w:t>
      </w:r>
      <w:r>
        <w:rPr>
          <w:spacing w:val="28"/>
        </w:rPr>
        <w:t> </w:t>
      </w:r>
      <w:r>
        <w:rPr>
          <w:spacing w:val="-1"/>
        </w:rPr>
        <w:t>seront</w:t>
      </w:r>
      <w:r>
        <w:rPr>
          <w:spacing w:val="107"/>
          <w:w w:val="99"/>
        </w:rPr>
        <w:t> </w:t>
      </w:r>
      <w:r>
        <w:rPr>
          <w:spacing w:val="-1"/>
        </w:rPr>
        <w:t>réglées</w:t>
      </w:r>
      <w:r>
        <w:rPr>
          <w:spacing w:val="-7"/>
        </w:rPr>
        <w:t> </w:t>
      </w:r>
      <w:r>
        <w:rPr/>
        <w:t>en</w:t>
      </w:r>
      <w:r>
        <w:rPr>
          <w:spacing w:val="-4"/>
        </w:rPr>
        <w:t> </w:t>
      </w:r>
      <w:r>
        <w:rPr>
          <w:spacing w:val="-1"/>
        </w:rPr>
        <w:t>fonction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>
          <w:spacing w:val="-1"/>
        </w:rPr>
        <w:t>utilité</w:t>
      </w:r>
      <w:r>
        <w:rPr>
          <w:spacing w:val="-5"/>
        </w:rPr>
        <w:t> </w:t>
      </w:r>
      <w:r>
        <w:rPr>
          <w:spacing w:val="-1"/>
        </w:rPr>
        <w:t>culturelle,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nécessaire</w:t>
      </w:r>
      <w:r>
        <w:rPr>
          <w:spacing w:val="-6"/>
        </w:rPr>
        <w:t> </w:t>
      </w:r>
      <w:r>
        <w:rPr>
          <w:spacing w:val="-1"/>
        </w:rPr>
        <w:t>information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d’une</w:t>
      </w:r>
      <w:r>
        <w:rPr>
          <w:spacing w:val="-5"/>
        </w:rPr>
        <w:t> </w:t>
      </w:r>
      <w:r>
        <w:rPr>
          <w:spacing w:val="-1"/>
        </w:rPr>
        <w:t>détente</w:t>
      </w:r>
      <w:r>
        <w:rPr>
          <w:spacing w:val="-6"/>
        </w:rPr>
        <w:t> </w:t>
      </w:r>
      <w:r>
        <w:rPr>
          <w:spacing w:val="-1"/>
        </w:rPr>
        <w:t>convenable.</w:t>
      </w:r>
      <w:r>
        <w:rPr/>
      </w:r>
    </w:p>
    <w:p>
      <w:pPr>
        <w:pStyle w:val="BodyText"/>
        <w:spacing w:line="240" w:lineRule="auto" w:before="120"/>
        <w:ind w:left="396" w:right="118"/>
        <w:jc w:val="both"/>
      </w:pPr>
      <w:r>
        <w:rPr/>
        <w:t>On</w:t>
      </w:r>
      <w:r>
        <w:rPr>
          <w:spacing w:val="4"/>
        </w:rPr>
        <w:t> </w:t>
      </w:r>
      <w:r>
        <w:rPr>
          <w:spacing w:val="-1"/>
        </w:rPr>
        <w:t>évitera</w:t>
      </w:r>
      <w:r>
        <w:rPr>
          <w:spacing w:val="7"/>
        </w:rPr>
        <w:t> </w:t>
      </w:r>
      <w:r>
        <w:rPr>
          <w:spacing w:val="-1"/>
        </w:rPr>
        <w:t>dans</w:t>
      </w:r>
      <w:r>
        <w:rPr>
          <w:spacing w:val="5"/>
        </w:rPr>
        <w:t> </w:t>
      </w:r>
      <w:r>
        <w:rPr/>
        <w:t>ce</w:t>
      </w:r>
      <w:r>
        <w:rPr>
          <w:spacing w:val="7"/>
        </w:rPr>
        <w:t> </w:t>
      </w:r>
      <w:r>
        <w:rPr/>
        <w:t>domaine</w:t>
      </w:r>
      <w:r>
        <w:rPr>
          <w:spacing w:val="6"/>
        </w:rPr>
        <w:t> </w:t>
      </w:r>
      <w:r>
        <w:rPr>
          <w:spacing w:val="-1"/>
        </w:rPr>
        <w:t>tout</w:t>
      </w:r>
      <w:r>
        <w:rPr>
          <w:spacing w:val="6"/>
        </w:rPr>
        <w:t> </w:t>
      </w:r>
      <w:r>
        <w:rPr/>
        <w:t>ce</w:t>
      </w:r>
      <w:r>
        <w:rPr>
          <w:spacing w:val="7"/>
        </w:rPr>
        <w:t> </w:t>
      </w:r>
      <w:r>
        <w:rPr>
          <w:spacing w:val="-1"/>
        </w:rPr>
        <w:t>qui</w:t>
      </w:r>
      <w:r>
        <w:rPr>
          <w:spacing w:val="5"/>
        </w:rPr>
        <w:t> </w:t>
      </w:r>
      <w:r>
        <w:rPr>
          <w:spacing w:val="-1"/>
        </w:rPr>
        <w:t>peut</w:t>
      </w:r>
      <w:r>
        <w:rPr>
          <w:spacing w:val="6"/>
        </w:rPr>
        <w:t> </w:t>
      </w:r>
      <w:r>
        <w:rPr>
          <w:spacing w:val="-1"/>
        </w:rPr>
        <w:t>nuire</w:t>
      </w:r>
      <w:r>
        <w:rPr>
          <w:spacing w:val="6"/>
        </w:rPr>
        <w:t> </w:t>
      </w:r>
      <w:r>
        <w:rPr/>
        <w:t>à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/>
        <w:t>propre</w:t>
      </w:r>
      <w:r>
        <w:rPr>
          <w:spacing w:val="7"/>
        </w:rPr>
        <w:t> </w:t>
      </w:r>
      <w:r>
        <w:rPr>
          <w:spacing w:val="-1"/>
        </w:rPr>
        <w:t>vocation,</w:t>
      </w:r>
      <w:r>
        <w:rPr>
          <w:spacing w:val="6"/>
        </w:rPr>
        <w:t> </w:t>
      </w:r>
      <w:r>
        <w:rPr/>
        <w:t>à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vie</w:t>
      </w:r>
      <w:r>
        <w:rPr>
          <w:spacing w:val="7"/>
        </w:rPr>
        <w:t> </w:t>
      </w:r>
      <w:r>
        <w:rPr>
          <w:spacing w:val="-1"/>
        </w:rPr>
        <w:t>spirituelle,</w:t>
      </w:r>
      <w:r>
        <w:rPr>
          <w:spacing w:val="7"/>
        </w:rPr>
        <w:t> </w:t>
      </w:r>
      <w:r>
        <w:rPr/>
        <w:t>au</w:t>
      </w:r>
      <w:r>
        <w:rPr>
          <w:spacing w:val="4"/>
        </w:rPr>
        <w:t> </w:t>
      </w:r>
      <w:r>
        <w:rPr>
          <w:spacing w:val="-1"/>
        </w:rPr>
        <w:t>témoignage</w:t>
      </w:r>
      <w:r>
        <w:rPr>
          <w:spacing w:val="7"/>
        </w:rPr>
        <w:t> </w:t>
      </w:r>
      <w:r>
        <w:rPr/>
        <w:t>et</w:t>
      </w:r>
      <w:r>
        <w:rPr>
          <w:spacing w:val="63"/>
          <w:w w:val="99"/>
        </w:rPr>
        <w:t> </w:t>
      </w:r>
      <w:r>
        <w:rPr/>
        <w:t>au</w:t>
      </w:r>
      <w:r>
        <w:rPr>
          <w:spacing w:val="-7"/>
        </w:rPr>
        <w:t> </w:t>
      </w:r>
      <w:r>
        <w:rPr>
          <w:spacing w:val="-1"/>
        </w:rPr>
        <w:t>travail</w:t>
      </w:r>
      <w:r>
        <w:rPr>
          <w:spacing w:val="-6"/>
        </w:rPr>
        <w:t> </w:t>
      </w:r>
      <w:r>
        <w:rPr>
          <w:spacing w:val="-1"/>
        </w:rPr>
        <w:t>apostolique</w:t>
      </w:r>
      <w:r>
        <w:rPr>
          <w:spacing w:val="-6"/>
        </w:rPr>
        <w:t> </w:t>
      </w:r>
      <w:r>
        <w:rPr/>
        <w:t>(CC</w:t>
      </w:r>
      <w:r>
        <w:rPr>
          <w:spacing w:val="-6"/>
        </w:rPr>
        <w:t> </w:t>
      </w:r>
      <w:r>
        <w:rPr/>
        <w:t>57).</w:t>
      </w:r>
      <w:r>
        <w:rPr/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0" w:after="0"/>
        <w:ind w:left="396" w:right="118" w:firstLine="283"/>
        <w:jc w:val="both"/>
      </w:pPr>
      <w:r>
        <w:rPr>
          <w:spacing w:val="-1"/>
        </w:rPr>
        <w:t>Chaque</w:t>
      </w:r>
      <w:r>
        <w:rPr>
          <w:spacing w:val="29"/>
        </w:rPr>
        <w:t> </w:t>
      </w:r>
      <w:r>
        <w:rPr/>
        <w:t>communauté</w:t>
      </w:r>
      <w:r>
        <w:rPr>
          <w:spacing w:val="29"/>
        </w:rPr>
        <w:t> </w:t>
      </w:r>
      <w:r>
        <w:rPr>
          <w:spacing w:val="-1"/>
        </w:rPr>
        <w:t>fera</w:t>
      </w:r>
      <w:r>
        <w:rPr>
          <w:spacing w:val="31"/>
        </w:rPr>
        <w:t> </w:t>
      </w:r>
      <w:r>
        <w:rPr>
          <w:spacing w:val="-1"/>
        </w:rPr>
        <w:t>matière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révision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vie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son</w:t>
      </w:r>
      <w:r>
        <w:rPr>
          <w:spacing w:val="27"/>
        </w:rPr>
        <w:t> </w:t>
      </w:r>
      <w:r>
        <w:rPr>
          <w:spacing w:val="-1"/>
        </w:rPr>
        <w:t>emploi</w:t>
      </w:r>
      <w:r>
        <w:rPr>
          <w:spacing w:val="28"/>
        </w:rPr>
        <w:t> </w:t>
      </w:r>
      <w:r>
        <w:rPr/>
        <w:t>des</w:t>
      </w:r>
      <w:r>
        <w:rPr>
          <w:spacing w:val="31"/>
        </w:rPr>
        <w:t> </w:t>
      </w:r>
      <w:r>
        <w:rPr>
          <w:spacing w:val="-1"/>
        </w:rPr>
        <w:t>moyens</w:t>
      </w:r>
      <w:r>
        <w:rPr>
          <w:spacing w:val="28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communication</w:t>
      </w:r>
      <w:r>
        <w:rPr>
          <w:spacing w:val="75"/>
          <w:w w:val="99"/>
        </w:rPr>
        <w:t> </w:t>
      </w:r>
      <w:r>
        <w:rPr>
          <w:spacing w:val="-1"/>
        </w:rPr>
        <w:t>sociale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spectacles</w:t>
      </w:r>
      <w:r>
        <w:rPr>
          <w:spacing w:val="-6"/>
        </w:rPr>
        <w:t> </w:t>
      </w:r>
      <w:r>
        <w:rPr/>
        <w:t>dont</w:t>
      </w:r>
      <w:r>
        <w:rPr>
          <w:spacing w:val="-3"/>
        </w:rPr>
        <w:t> </w:t>
      </w:r>
      <w:r>
        <w:rPr/>
        <w:t>on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parlé</w:t>
      </w:r>
      <w:r>
        <w:rPr>
          <w:spacing w:val="-5"/>
        </w:rPr>
        <w:t> </w:t>
      </w:r>
      <w:r>
        <w:rPr/>
        <w:t>au</w:t>
      </w:r>
      <w:r>
        <w:rPr>
          <w:spacing w:val="-5"/>
        </w:rPr>
        <w:t> </w:t>
      </w:r>
      <w:r>
        <w:rPr>
          <w:spacing w:val="-1"/>
        </w:rPr>
        <w:t>numéro</w:t>
      </w:r>
      <w:r>
        <w:rPr>
          <w:spacing w:val="-4"/>
        </w:rPr>
        <w:t> </w:t>
      </w:r>
      <w:r>
        <w:rPr/>
        <w:t>précédent</w:t>
      </w:r>
      <w:hyperlink w:history="true" w:anchor="_bookmark106">
        <w:r>
          <w:rPr>
            <w:position w:val="9"/>
            <w:sz w:val="13"/>
          </w:rPr>
          <w:t>107</w:t>
        </w:r>
      </w:hyperlink>
      <w:r>
        <w:rPr/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7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00" w:id="127"/>
      <w:bookmarkEnd w:id="127"/>
      <w:r>
        <w:rPr/>
      </w:r>
      <w:r>
        <w:rPr>
          <w:rFonts w:ascii="Times New Roman"/>
          <w:position w:val="9"/>
          <w:sz w:val="13"/>
        </w:rPr>
        <w:t>101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75.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01" w:id="128"/>
      <w:bookmarkEnd w:id="128"/>
      <w:r>
        <w:rPr/>
      </w:r>
      <w:r>
        <w:rPr>
          <w:rFonts w:ascii="Times New Roman"/>
          <w:position w:val="9"/>
          <w:sz w:val="13"/>
        </w:rPr>
        <w:t>102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SP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6.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02" w:id="129"/>
      <w:bookmarkEnd w:id="129"/>
      <w:r>
        <w:rPr/>
      </w:r>
      <w:r>
        <w:rPr>
          <w:rFonts w:ascii="Times New Roman"/>
          <w:position w:val="9"/>
          <w:sz w:val="13"/>
        </w:rPr>
        <w:t>103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110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CC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(1973)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72.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03" w:id="130"/>
      <w:bookmarkEnd w:id="130"/>
      <w:r>
        <w:rPr/>
      </w:r>
      <w:r>
        <w:rPr>
          <w:rFonts w:ascii="Times New Roman"/>
          <w:position w:val="9"/>
          <w:sz w:val="13"/>
        </w:rPr>
        <w:t>104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CC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(1973)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66.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04" w:id="131"/>
      <w:bookmarkEnd w:id="131"/>
      <w:r>
        <w:rPr/>
      </w:r>
      <w:r>
        <w:rPr>
          <w:rFonts w:ascii="Times New Roman"/>
          <w:position w:val="9"/>
          <w:sz w:val="13"/>
        </w:rPr>
        <w:t>105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CC-1973 </w:t>
      </w:r>
      <w:r>
        <w:rPr>
          <w:rFonts w:ascii="Times New Roman"/>
          <w:sz w:val="16"/>
        </w:rPr>
        <w:t>70 ; </w:t>
      </w:r>
      <w:r>
        <w:rPr>
          <w:rFonts w:ascii="Times New Roman"/>
          <w:spacing w:val="-2"/>
          <w:sz w:val="16"/>
        </w:rPr>
        <w:t>HBC</w:t>
      </w:r>
      <w:r>
        <w:rPr>
          <w:rFonts w:ascii="Times New Roman"/>
          <w:spacing w:val="-1"/>
          <w:sz w:val="16"/>
        </w:rPr>
        <w:t> 65.1.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05" w:id="132"/>
      <w:bookmarkEnd w:id="132"/>
      <w:r>
        <w:rPr/>
      </w:r>
      <w:r>
        <w:rPr>
          <w:rFonts w:ascii="Times New Roman"/>
          <w:position w:val="9"/>
          <w:sz w:val="13"/>
        </w:rPr>
        <w:t>106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85.</w:t>
      </w:r>
    </w:p>
    <w:p>
      <w:pPr>
        <w:numPr>
          <w:ilvl w:val="0"/>
          <w:numId w:val="19"/>
        </w:numPr>
        <w:tabs>
          <w:tab w:pos="358" w:val="left" w:leader="none"/>
        </w:tabs>
        <w:spacing w:line="238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06" w:id="133"/>
      <w:bookmarkEnd w:id="133"/>
      <w:r>
        <w:rPr/>
      </w:r>
      <w:bookmarkStart w:name="_bookmark106" w:id="134"/>
      <w:bookmarkEnd w:id="134"/>
      <w:r>
        <w:rPr>
          <w:rFonts w:ascii="Times New Roman"/>
          <w:spacing w:val="-1"/>
          <w:sz w:val="16"/>
        </w:rPr>
        <w:t>X</w:t>
      </w:r>
      <w:r>
        <w:rPr>
          <w:rFonts w:ascii="Times New Roman"/>
          <w:spacing w:val="-1"/>
          <w:sz w:val="16"/>
        </w:rPr>
        <w:t>VIII</w:t>
      </w:r>
      <w:r>
        <w:rPr>
          <w:rFonts w:ascii="Times New Roman"/>
          <w:spacing w:val="-5"/>
          <w:sz w:val="16"/>
        </w:rPr>
        <w:t> </w:t>
      </w:r>
      <w:r>
        <w:rPr>
          <w:rFonts w:ascii="Times New Roman"/>
          <w:spacing w:val="-1"/>
          <w:sz w:val="16"/>
        </w:rPr>
        <w:t>ChG.,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sess</w:t>
      </w:r>
      <w:r>
        <w:rPr>
          <w:rFonts w:ascii="Times New Roman"/>
          <w:sz w:val="16"/>
        </w:rPr>
        <w:t> 36.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Heading2"/>
        <w:spacing w:line="480" w:lineRule="auto"/>
        <w:ind w:left="4029" w:right="3598" w:hanging="8"/>
        <w:jc w:val="center"/>
        <w:rPr>
          <w:b w:val="0"/>
          <w:bCs w:val="0"/>
        </w:rPr>
      </w:pPr>
      <w:r>
        <w:rPr>
          <w:spacing w:val="-1"/>
        </w:rPr>
        <w:t>CHAPITRE</w:t>
      </w:r>
      <w:r>
        <w:rPr/>
        <w:t> </w:t>
      </w:r>
      <w:r>
        <w:rPr>
          <w:spacing w:val="-1"/>
        </w:rPr>
        <w:t>VII</w:t>
      </w:r>
      <w:r>
        <w:rPr>
          <w:spacing w:val="25"/>
        </w:rPr>
        <w:t> </w:t>
      </w:r>
      <w:r>
        <w:rPr>
          <w:spacing w:val="-1"/>
        </w:rPr>
        <w:t>NOTRE</w:t>
      </w:r>
      <w:r>
        <w:rPr/>
        <w:t> </w:t>
      </w:r>
      <w:r>
        <w:rPr>
          <w:spacing w:val="-1"/>
        </w:rPr>
        <w:t>MISSION</w:t>
      </w:r>
      <w:r>
        <w:rPr>
          <w:b w:val="0"/>
        </w:rPr>
      </w:r>
    </w:p>
    <w:p>
      <w:pPr>
        <w:pStyle w:val="Heading3"/>
        <w:spacing w:line="240" w:lineRule="auto" w:before="191"/>
        <w:ind w:right="2301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1</w:t>
      </w:r>
      <w:r>
        <w:rPr>
          <w:position w:val="9"/>
          <w:sz w:val="13"/>
        </w:rPr>
        <w:t>er</w:t>
      </w:r>
      <w:r>
        <w:rPr/>
        <w:t>.</w:t>
      </w:r>
      <w:r>
        <w:rPr>
          <w:spacing w:val="-5"/>
        </w:rPr>
        <w:t> </w:t>
      </w:r>
      <w:bookmarkStart w:name="Article 1er. Nature et caractéristiques " w:id="135"/>
      <w:bookmarkEnd w:id="135"/>
      <w:r>
        <w:rPr/>
        <w:t>N</w:t>
      </w:r>
      <w:r>
        <w:rPr/>
        <w:t>ature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caractéristiques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/>
        <w:t>notre</w:t>
      </w:r>
      <w:r>
        <w:rPr>
          <w:spacing w:val="-6"/>
        </w:rPr>
        <w:t> </w:t>
      </w:r>
      <w:r>
        <w:rPr/>
        <w:t>Mission</w:t>
      </w:r>
      <w:r>
        <w:rPr>
          <w:b w:val="0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25" w:lineRule="auto" w:before="0" w:after="0"/>
        <w:ind w:left="395" w:right="114" w:firstLine="284"/>
        <w:jc w:val="both"/>
      </w:pPr>
      <w:r>
        <w:rPr>
          <w:spacing w:val="-1"/>
        </w:rPr>
        <w:t>C’est</w:t>
      </w:r>
      <w:r>
        <w:rPr>
          <w:spacing w:val="25"/>
        </w:rPr>
        <w:t> </w:t>
      </w:r>
      <w:r>
        <w:rPr>
          <w:spacing w:val="-1"/>
        </w:rPr>
        <w:t>le</w:t>
      </w:r>
      <w:r>
        <w:rPr>
          <w:spacing w:val="27"/>
        </w:rPr>
        <w:t> </w:t>
      </w:r>
      <w:r>
        <w:rPr>
          <w:spacing w:val="-1"/>
        </w:rPr>
        <w:t>service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/>
        <w:t>Parole</w:t>
      </w:r>
      <w:r>
        <w:rPr>
          <w:spacing w:val="25"/>
        </w:rPr>
        <w:t> </w:t>
      </w:r>
      <w:r>
        <w:rPr>
          <w:spacing w:val="-1"/>
        </w:rPr>
        <w:t>avec</w:t>
      </w:r>
      <w:r>
        <w:rPr>
          <w:spacing w:val="28"/>
        </w:rPr>
        <w:t> </w:t>
      </w:r>
      <w:r>
        <w:rPr>
          <w:spacing w:val="-1"/>
        </w:rPr>
        <w:t>lequel</w:t>
      </w:r>
      <w:r>
        <w:rPr>
          <w:spacing w:val="27"/>
        </w:rPr>
        <w:t> </w:t>
      </w:r>
      <w:r>
        <w:rPr/>
        <w:t>nous</w:t>
      </w:r>
      <w:r>
        <w:rPr>
          <w:spacing w:val="24"/>
        </w:rPr>
        <w:t> </w:t>
      </w:r>
      <w:r>
        <w:rPr/>
        <w:t>annonçons</w:t>
      </w:r>
      <w:r>
        <w:rPr>
          <w:spacing w:val="26"/>
        </w:rPr>
        <w:t> </w:t>
      </w:r>
      <w:r>
        <w:rPr/>
        <w:t>aux</w:t>
      </w:r>
      <w:r>
        <w:rPr>
          <w:spacing w:val="26"/>
        </w:rPr>
        <w:t> </w:t>
      </w:r>
      <w:r>
        <w:rPr>
          <w:spacing w:val="-1"/>
        </w:rPr>
        <w:t>hommes</w:t>
      </w:r>
      <w:r>
        <w:rPr>
          <w:spacing w:val="24"/>
        </w:rPr>
        <w:t> </w:t>
      </w:r>
      <w:r>
        <w:rPr>
          <w:spacing w:val="-1"/>
        </w:rPr>
        <w:t>le</w:t>
      </w:r>
      <w:r>
        <w:rPr>
          <w:spacing w:val="28"/>
        </w:rPr>
        <w:t> </w:t>
      </w:r>
      <w:r>
        <w:rPr>
          <w:spacing w:val="-1"/>
        </w:rPr>
        <w:t>Mystère</w:t>
      </w:r>
      <w:r>
        <w:rPr>
          <w:spacing w:val="25"/>
        </w:rPr>
        <w:t> </w:t>
      </w:r>
      <w:r>
        <w:rPr/>
        <w:t>intégral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Jésus</w:t>
      </w:r>
      <w:r>
        <w:rPr>
          <w:spacing w:val="73"/>
          <w:w w:val="99"/>
        </w:rPr>
        <w:t> </w:t>
      </w:r>
      <w:r>
        <w:rPr>
          <w:spacing w:val="-1"/>
        </w:rPr>
        <w:t>Christ</w:t>
      </w:r>
      <w:r>
        <w:rPr>
          <w:spacing w:val="22"/>
        </w:rPr>
        <w:t> </w:t>
      </w:r>
      <w:r>
        <w:rPr>
          <w:spacing w:val="-1"/>
        </w:rPr>
        <w:t>(CC</w:t>
      </w:r>
      <w:r>
        <w:rPr>
          <w:spacing w:val="22"/>
        </w:rPr>
        <w:t> </w:t>
      </w:r>
      <w:r>
        <w:rPr/>
        <w:t>46)</w:t>
      </w:r>
      <w:r>
        <w:rPr>
          <w:spacing w:val="24"/>
        </w:rPr>
        <w:t> </w:t>
      </w:r>
      <w:r>
        <w:rPr>
          <w:spacing w:val="-1"/>
        </w:rPr>
        <w:t>qui</w:t>
      </w:r>
      <w:r>
        <w:rPr>
          <w:spacing w:val="22"/>
        </w:rPr>
        <w:t> </w:t>
      </w:r>
      <w:r>
        <w:rPr>
          <w:spacing w:val="-1"/>
        </w:rPr>
        <w:t>spécifie</w:t>
      </w:r>
      <w:r>
        <w:rPr>
          <w:spacing w:val="23"/>
        </w:rPr>
        <w:t> </w:t>
      </w:r>
      <w:r>
        <w:rPr/>
        <w:t>notre</w:t>
      </w:r>
      <w:r>
        <w:rPr>
          <w:spacing w:val="24"/>
        </w:rPr>
        <w:t> </w:t>
      </w:r>
      <w:r>
        <w:rPr>
          <w:spacing w:val="-1"/>
        </w:rPr>
        <w:t>mission</w:t>
      </w:r>
      <w:r>
        <w:rPr>
          <w:spacing w:val="21"/>
        </w:rPr>
        <w:t> </w:t>
      </w:r>
      <w:r>
        <w:rPr>
          <w:spacing w:val="-1"/>
        </w:rPr>
        <w:t>dans</w:t>
      </w:r>
      <w:r>
        <w:rPr>
          <w:spacing w:val="21"/>
        </w:rPr>
        <w:t> </w:t>
      </w:r>
      <w:r>
        <w:rPr>
          <w:spacing w:val="-1"/>
        </w:rPr>
        <w:t>le</w:t>
      </w:r>
      <w:r>
        <w:rPr>
          <w:spacing w:val="24"/>
        </w:rPr>
        <w:t> </w:t>
      </w:r>
      <w:r>
        <w:rPr/>
        <w:t>Peuple</w:t>
      </w:r>
      <w:r>
        <w:rPr>
          <w:spacing w:val="25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Dieu</w:t>
      </w:r>
      <w:r>
        <w:rPr>
          <w:spacing w:val="22"/>
        </w:rPr>
        <w:t> </w:t>
      </w:r>
      <w:r>
        <w:rPr/>
        <w:t>et</w:t>
      </w:r>
      <w:r>
        <w:rPr>
          <w:spacing w:val="22"/>
        </w:rPr>
        <w:t> </w:t>
      </w:r>
      <w:r>
        <w:rPr/>
        <w:t>ce</w:t>
      </w:r>
      <w:r>
        <w:rPr>
          <w:spacing w:val="23"/>
        </w:rPr>
        <w:t> </w:t>
      </w:r>
      <w:r>
        <w:rPr/>
        <w:t>par</w:t>
      </w:r>
      <w:r>
        <w:rPr>
          <w:spacing w:val="24"/>
        </w:rPr>
        <w:t> </w:t>
      </w:r>
      <w:r>
        <w:rPr/>
        <w:t>quoi</w:t>
      </w:r>
      <w:r>
        <w:rPr>
          <w:spacing w:val="22"/>
        </w:rPr>
        <w:t> </w:t>
      </w:r>
      <w:r>
        <w:rPr>
          <w:spacing w:val="-1"/>
        </w:rPr>
        <w:t>nous</w:t>
      </w:r>
      <w:r>
        <w:rPr>
          <w:spacing w:val="22"/>
        </w:rPr>
        <w:t> </w:t>
      </w:r>
      <w:r>
        <w:rPr>
          <w:spacing w:val="-1"/>
        </w:rPr>
        <w:t>constituons</w:t>
      </w:r>
      <w:r>
        <w:rPr>
          <w:spacing w:val="23"/>
        </w:rPr>
        <w:t> </w:t>
      </w:r>
      <w:r>
        <w:rPr/>
        <w:t>un</w:t>
      </w:r>
      <w:r>
        <w:rPr>
          <w:spacing w:val="21"/>
        </w:rPr>
        <w:t> </w:t>
      </w:r>
      <w:r>
        <w:rPr>
          <w:spacing w:val="-1"/>
        </w:rPr>
        <w:t>Institut</w:t>
      </w:r>
      <w:r>
        <w:rPr>
          <w:spacing w:val="89"/>
          <w:w w:val="99"/>
        </w:rPr>
        <w:t> </w:t>
      </w:r>
      <w:r>
        <w:rPr>
          <w:spacing w:val="-1"/>
        </w:rPr>
        <w:t>apostolique</w:t>
      </w:r>
      <w:r>
        <w:rPr>
          <w:spacing w:val="27"/>
        </w:rPr>
        <w:t> </w:t>
      </w:r>
      <w:r>
        <w:rPr>
          <w:spacing w:val="-1"/>
        </w:rPr>
        <w:t>dans</w:t>
      </w:r>
      <w:r>
        <w:rPr>
          <w:spacing w:val="28"/>
        </w:rPr>
        <w:t> </w:t>
      </w:r>
      <w:r>
        <w:rPr>
          <w:spacing w:val="-1"/>
        </w:rPr>
        <w:t>l’Église.</w:t>
      </w:r>
      <w:r>
        <w:rPr>
          <w:spacing w:val="30"/>
        </w:rPr>
        <w:t> </w:t>
      </w:r>
      <w:r>
        <w:rPr/>
        <w:t>Notre</w:t>
      </w:r>
      <w:r>
        <w:rPr>
          <w:spacing w:val="27"/>
        </w:rPr>
        <w:t> </w:t>
      </w:r>
      <w:r>
        <w:rPr>
          <w:spacing w:val="-1"/>
        </w:rPr>
        <w:t>charisme</w:t>
      </w:r>
      <w:r>
        <w:rPr>
          <w:spacing w:val="29"/>
        </w:rPr>
        <w:t> </w:t>
      </w:r>
      <w:r>
        <w:rPr>
          <w:spacing w:val="-1"/>
        </w:rPr>
        <w:t>dans</w:t>
      </w:r>
      <w:r>
        <w:rPr>
          <w:spacing w:val="29"/>
        </w:rPr>
        <w:t> </w:t>
      </w:r>
      <w:r>
        <w:rPr>
          <w:spacing w:val="-1"/>
        </w:rPr>
        <w:t>l’Église</w:t>
      </w:r>
      <w:r>
        <w:rPr>
          <w:spacing w:val="27"/>
        </w:rPr>
        <w:t> </w:t>
      </w:r>
      <w:r>
        <w:rPr>
          <w:spacing w:val="1"/>
        </w:rPr>
        <w:t>est</w:t>
      </w:r>
      <w:r>
        <w:rPr>
          <w:spacing w:val="26"/>
        </w:rPr>
        <w:t> </w:t>
      </w:r>
      <w:r>
        <w:rPr>
          <w:spacing w:val="-1"/>
        </w:rPr>
        <w:t>une</w:t>
      </w:r>
      <w:r>
        <w:rPr>
          <w:spacing w:val="28"/>
        </w:rPr>
        <w:t> </w:t>
      </w:r>
      <w:r>
        <w:rPr>
          <w:spacing w:val="-1"/>
        </w:rPr>
        <w:t>expérience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l’Esprit,</w:t>
      </w:r>
      <w:r>
        <w:rPr>
          <w:spacing w:val="29"/>
        </w:rPr>
        <w:t> </w:t>
      </w:r>
      <w:r>
        <w:rPr>
          <w:spacing w:val="-1"/>
        </w:rPr>
        <w:t>qui</w:t>
      </w:r>
      <w:r>
        <w:rPr>
          <w:spacing w:val="28"/>
        </w:rPr>
        <w:t> </w:t>
      </w:r>
      <w:r>
        <w:rPr/>
        <w:t>nous</w:t>
      </w:r>
      <w:r>
        <w:rPr>
          <w:spacing w:val="27"/>
        </w:rPr>
        <w:t> </w:t>
      </w:r>
      <w:r>
        <w:rPr>
          <w:spacing w:val="-1"/>
        </w:rPr>
        <w:t>configure</w:t>
      </w:r>
      <w:r>
        <w:rPr>
          <w:spacing w:val="27"/>
        </w:rPr>
        <w:t> </w:t>
      </w:r>
      <w:r>
        <w:rPr/>
        <w:t>à</w:t>
      </w:r>
      <w:r>
        <w:rPr>
          <w:spacing w:val="121"/>
          <w:w w:val="99"/>
        </w:rPr>
        <w:t> </w:t>
      </w:r>
      <w:r>
        <w:rPr>
          <w:spacing w:val="-1"/>
        </w:rPr>
        <w:t>Jésus-Christ</w:t>
      </w:r>
      <w:r>
        <w:rPr>
          <w:spacing w:val="5"/>
        </w:rPr>
        <w:t> </w:t>
      </w:r>
      <w:r>
        <w:rPr>
          <w:spacing w:val="-1"/>
        </w:rPr>
        <w:t>évangélisateur</w:t>
      </w:r>
      <w:r>
        <w:rPr>
          <w:spacing w:val="6"/>
        </w:rPr>
        <w:t> </w:t>
      </w:r>
      <w:r>
        <w:rPr/>
        <w:t>au</w:t>
      </w:r>
      <w:r>
        <w:rPr>
          <w:spacing w:val="5"/>
        </w:rPr>
        <w:t> </w:t>
      </w:r>
      <w:r>
        <w:rPr>
          <w:spacing w:val="-1"/>
        </w:rPr>
        <w:t>style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Claret</w:t>
      </w:r>
      <w:hyperlink w:history="true" w:anchor="_bookmark107">
        <w:r>
          <w:rPr>
            <w:position w:val="9"/>
            <w:sz w:val="13"/>
            <w:szCs w:val="13"/>
          </w:rPr>
          <w:t>108</w:t>
        </w:r>
      </w:hyperlink>
      <w:r>
        <w:rPr/>
        <w:t>.</w:t>
      </w:r>
      <w:r>
        <w:rPr>
          <w:spacing w:val="5"/>
        </w:rPr>
        <w:t> </w:t>
      </w:r>
      <w:r>
        <w:rPr>
          <w:spacing w:val="-1"/>
        </w:rPr>
        <w:t>Nous</w:t>
      </w:r>
      <w:r>
        <w:rPr>
          <w:spacing w:val="5"/>
        </w:rPr>
        <w:t> </w:t>
      </w:r>
      <w:r>
        <w:rPr>
          <w:spacing w:val="-1"/>
        </w:rPr>
        <w:t>devons</w:t>
      </w:r>
      <w:r>
        <w:rPr>
          <w:spacing w:val="7"/>
        </w:rPr>
        <w:t> </w:t>
      </w:r>
      <w:r>
        <w:rPr>
          <w:spacing w:val="-1"/>
        </w:rPr>
        <w:t>vivre</w:t>
      </w:r>
      <w:r>
        <w:rPr>
          <w:spacing w:val="6"/>
        </w:rPr>
        <w:t> </w:t>
      </w:r>
      <w:r>
        <w:rPr/>
        <w:t>ce</w:t>
      </w:r>
      <w:r>
        <w:rPr>
          <w:spacing w:val="5"/>
        </w:rPr>
        <w:t> </w:t>
      </w:r>
      <w:r>
        <w:rPr>
          <w:spacing w:val="-1"/>
        </w:rPr>
        <w:t>service</w:t>
      </w:r>
      <w:r>
        <w:rPr>
          <w:spacing w:val="6"/>
        </w:rPr>
        <w:t> </w:t>
      </w:r>
      <w:r>
        <w:rPr>
          <w:spacing w:val="-1"/>
        </w:rPr>
        <w:t>selon</w:t>
      </w:r>
      <w:r>
        <w:rPr>
          <w:spacing w:val="6"/>
        </w:rPr>
        <w:t> </w:t>
      </w:r>
      <w:r>
        <w:rPr>
          <w:spacing w:val="-1"/>
        </w:rPr>
        <w:t>l’esprit</w:t>
      </w:r>
      <w:r>
        <w:rPr>
          <w:spacing w:val="6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5"/>
        </w:rPr>
        <w:t> </w:t>
      </w:r>
      <w:r>
        <w:rPr>
          <w:spacing w:val="-1"/>
        </w:rPr>
        <w:t>style</w:t>
      </w:r>
      <w:r>
        <w:rPr>
          <w:spacing w:val="102"/>
          <w:w w:val="99"/>
        </w:rPr>
        <w:t> </w:t>
      </w:r>
      <w:r>
        <w:rPr>
          <w:spacing w:val="-1"/>
        </w:rPr>
        <w:t>prophétique</w:t>
      </w:r>
      <w:r>
        <w:rPr>
          <w:spacing w:val="17"/>
        </w:rPr>
        <w:t> </w:t>
      </w:r>
      <w:r>
        <w:rPr>
          <w:spacing w:val="-1"/>
        </w:rPr>
        <w:t>hérités</w:t>
      </w:r>
      <w:r>
        <w:rPr>
          <w:spacing w:val="16"/>
        </w:rPr>
        <w:t> </w:t>
      </w:r>
      <w:r>
        <w:rPr>
          <w:spacing w:val="1"/>
        </w:rPr>
        <w:t>du</w:t>
      </w:r>
      <w:r>
        <w:rPr>
          <w:spacing w:val="16"/>
        </w:rPr>
        <w:t> </w:t>
      </w:r>
      <w:r>
        <w:rPr>
          <w:spacing w:val="-1"/>
        </w:rPr>
        <w:t>Fondateur</w:t>
      </w:r>
      <w:r>
        <w:rPr>
          <w:spacing w:val="17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enrichis</w:t>
      </w:r>
      <w:r>
        <w:rPr>
          <w:spacing w:val="16"/>
        </w:rPr>
        <w:t> </w:t>
      </w:r>
      <w:r>
        <w:rPr/>
        <w:t>par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tradition</w:t>
      </w:r>
      <w:r>
        <w:rPr>
          <w:spacing w:val="16"/>
        </w:rPr>
        <w:t> </w:t>
      </w:r>
      <w:r>
        <w:rPr/>
        <w:t>de</w:t>
      </w:r>
      <w:r>
        <w:rPr>
          <w:spacing w:val="17"/>
        </w:rPr>
        <w:t> </w:t>
      </w:r>
      <w:r>
        <w:rPr/>
        <w:t>l’Institut</w:t>
      </w:r>
      <w:hyperlink w:history="true" w:anchor="_bookmark108">
        <w:r>
          <w:rPr>
            <w:position w:val="9"/>
            <w:sz w:val="13"/>
            <w:szCs w:val="13"/>
          </w:rPr>
          <w:t>109</w:t>
        </w:r>
      </w:hyperlink>
      <w:r>
        <w:rPr/>
        <w:t>.</w:t>
      </w:r>
      <w:r>
        <w:rPr>
          <w:spacing w:val="17"/>
        </w:rPr>
        <w:t> </w:t>
      </w:r>
      <w:r>
        <w:rPr>
          <w:spacing w:val="-1"/>
        </w:rPr>
        <w:t>Cette</w:t>
      </w:r>
      <w:r>
        <w:rPr>
          <w:spacing w:val="20"/>
        </w:rPr>
        <w:t> </w:t>
      </w:r>
      <w:r>
        <w:rPr>
          <w:spacing w:val="-1"/>
        </w:rPr>
        <w:t>vocation</w:t>
      </w:r>
      <w:r>
        <w:rPr>
          <w:spacing w:val="20"/>
        </w:rPr>
        <w:t> </w:t>
      </w:r>
      <w:r>
        <w:rPr>
          <w:spacing w:val="-1"/>
        </w:rPr>
        <w:t>missionnaire</w:t>
      </w:r>
      <w:r>
        <w:rPr>
          <w:spacing w:val="17"/>
        </w:rPr>
        <w:t> </w:t>
      </w:r>
      <w:r>
        <w:rPr/>
        <w:t>est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24"/>
          <w:w w:val="99"/>
        </w:rPr>
        <w:t> </w:t>
      </w:r>
      <w:r>
        <w:rPr>
          <w:spacing w:val="-1"/>
        </w:rPr>
        <w:t>source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notre</w:t>
      </w:r>
      <w:r>
        <w:rPr>
          <w:spacing w:val="-5"/>
        </w:rPr>
        <w:t> </w:t>
      </w:r>
      <w:r>
        <w:rPr/>
        <w:t>apostolat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critère</w:t>
      </w:r>
      <w:r>
        <w:rPr>
          <w:spacing w:val="-6"/>
        </w:rPr>
        <w:t> </w:t>
      </w:r>
      <w:r>
        <w:rPr>
          <w:spacing w:val="-1"/>
        </w:rPr>
        <w:t>fondamental</w:t>
      </w:r>
      <w:r>
        <w:rPr>
          <w:spacing w:val="-5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choix</w:t>
      </w:r>
      <w:r>
        <w:rPr>
          <w:spacing w:val="-6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œuvres</w:t>
      </w:r>
      <w:r>
        <w:rPr>
          <w:spacing w:val="-6"/>
        </w:rPr>
        <w:t> </w:t>
      </w:r>
      <w:r>
        <w:rPr/>
        <w:t>apostoliques</w:t>
      </w:r>
      <w:hyperlink w:history="true" w:anchor="_bookmark109">
        <w:r>
          <w:rPr>
            <w:position w:val="9"/>
            <w:sz w:val="13"/>
            <w:szCs w:val="13"/>
          </w:rPr>
          <w:t>110</w:t>
        </w:r>
      </w:hyperlink>
      <w:r>
        <w:rPr/>
        <w:t>.</w:t>
      </w:r>
      <w:r>
        <w:rPr/>
      </w:r>
    </w:p>
    <w:p>
      <w:pPr>
        <w:pStyle w:val="BodyText"/>
        <w:spacing w:line="240" w:lineRule="auto" w:before="98"/>
        <w:ind w:left="537" w:right="0" w:firstLine="0"/>
        <w:jc w:val="left"/>
      </w:pPr>
      <w:r>
        <w:rPr/>
        <w:t>Il</w:t>
      </w:r>
      <w:r>
        <w:rPr>
          <w:spacing w:val="-5"/>
        </w:rPr>
        <w:t> </w:t>
      </w:r>
      <w:r>
        <w:rPr/>
        <w:t>doit</w:t>
      </w:r>
      <w:r>
        <w:rPr>
          <w:spacing w:val="-5"/>
        </w:rPr>
        <w:t> </w:t>
      </w:r>
      <w:r>
        <w:rPr>
          <w:spacing w:val="-1"/>
        </w:rPr>
        <w:t>toujours</w:t>
      </w:r>
      <w:r>
        <w:rPr>
          <w:spacing w:val="-6"/>
        </w:rPr>
        <w:t> </w:t>
      </w:r>
      <w:r>
        <w:rPr>
          <w:spacing w:val="-1"/>
        </w:rPr>
        <w:t>inspirer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orienter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missionnaires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chacune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leurs</w:t>
      </w:r>
      <w:r>
        <w:rPr>
          <w:spacing w:val="-6"/>
        </w:rPr>
        <w:t> </w:t>
      </w:r>
      <w:r>
        <w:rPr>
          <w:spacing w:val="1"/>
        </w:rPr>
        <w:t>œuvres</w:t>
      </w:r>
      <w:hyperlink w:history="true" w:anchor="_bookmark110">
        <w:r>
          <w:rPr>
            <w:spacing w:val="1"/>
            <w:position w:val="9"/>
            <w:sz w:val="13"/>
          </w:rPr>
          <w:t>111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23" w:lineRule="auto" w:before="0" w:after="0"/>
        <w:ind w:left="396" w:right="118" w:firstLine="283"/>
        <w:jc w:val="both"/>
      </w:pPr>
      <w:r>
        <w:rPr/>
        <w:t>Notre</w:t>
      </w:r>
      <w:r>
        <w:rPr>
          <w:spacing w:val="14"/>
        </w:rPr>
        <w:t> </w:t>
      </w:r>
      <w:r>
        <w:rPr>
          <w:spacing w:val="-1"/>
        </w:rPr>
        <w:t>charisme</w:t>
      </w:r>
      <w:r>
        <w:rPr>
          <w:spacing w:val="17"/>
        </w:rPr>
        <w:t> </w:t>
      </w:r>
      <w:r>
        <w:rPr>
          <w:spacing w:val="-1"/>
        </w:rPr>
        <w:t>missionnaire</w:t>
      </w:r>
      <w:r>
        <w:rPr>
          <w:spacing w:val="17"/>
        </w:rPr>
        <w:t> </w:t>
      </w:r>
      <w:r>
        <w:rPr>
          <w:spacing w:val="-1"/>
        </w:rPr>
        <w:t>inclut</w:t>
      </w:r>
      <w:r>
        <w:rPr>
          <w:spacing w:val="15"/>
        </w:rPr>
        <w:t> </w:t>
      </w:r>
      <w:r>
        <w:rPr/>
        <w:t>et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consécration</w:t>
      </w:r>
      <w:r>
        <w:rPr>
          <w:spacing w:val="13"/>
        </w:rPr>
        <w:t> </w:t>
      </w:r>
      <w:r>
        <w:rPr/>
        <w:t>et</w:t>
      </w:r>
      <w:r>
        <w:rPr>
          <w:spacing w:val="15"/>
        </w:rPr>
        <w:t> </w:t>
      </w:r>
      <w:r>
        <w:rPr>
          <w:spacing w:val="1"/>
        </w:rPr>
        <w:t>la</w:t>
      </w:r>
      <w:r>
        <w:rPr>
          <w:spacing w:val="17"/>
        </w:rPr>
        <w:t> </w:t>
      </w:r>
      <w:r>
        <w:rPr/>
        <w:t>mission</w:t>
      </w:r>
      <w:hyperlink w:history="true" w:anchor="_bookmark111">
        <w:r>
          <w:rPr>
            <w:position w:val="9"/>
            <w:sz w:val="13"/>
            <w:szCs w:val="13"/>
          </w:rPr>
          <w:t>112</w:t>
        </w:r>
      </w:hyperlink>
      <w:r>
        <w:rPr>
          <w:spacing w:val="32"/>
          <w:position w:val="9"/>
          <w:sz w:val="13"/>
          <w:szCs w:val="13"/>
        </w:rPr>
        <w:t> </w:t>
      </w:r>
      <w:r>
        <w:rPr/>
        <w:t>et</w:t>
      </w:r>
      <w:r>
        <w:rPr>
          <w:spacing w:val="14"/>
        </w:rPr>
        <w:t> </w:t>
      </w:r>
      <w:r>
        <w:rPr>
          <w:spacing w:val="-1"/>
        </w:rPr>
        <w:t>comporte</w:t>
      </w:r>
      <w:r>
        <w:rPr>
          <w:spacing w:val="15"/>
        </w:rPr>
        <w:t> </w:t>
      </w:r>
      <w:r>
        <w:rPr>
          <w:spacing w:val="-1"/>
        </w:rPr>
        <w:t>d’être</w:t>
      </w:r>
      <w:r>
        <w:rPr>
          <w:spacing w:val="14"/>
        </w:rPr>
        <w:t> </w:t>
      </w:r>
      <w:r>
        <w:rPr>
          <w:spacing w:val="-1"/>
        </w:rPr>
        <w:t>totalement</w:t>
      </w:r>
      <w:r>
        <w:rPr>
          <w:spacing w:val="14"/>
        </w:rPr>
        <w:t> </w:t>
      </w:r>
      <w:r>
        <w:rPr/>
        <w:t>à</w:t>
      </w:r>
      <w:r>
        <w:rPr>
          <w:spacing w:val="89"/>
          <w:w w:val="99"/>
        </w:rPr>
        <w:t> </w:t>
      </w:r>
      <w:r>
        <w:rPr>
          <w:spacing w:val="-1"/>
        </w:rPr>
        <w:t>Dieu</w:t>
      </w:r>
      <w:r>
        <w:rPr>
          <w:spacing w:val="43"/>
        </w:rPr>
        <w:t> </w:t>
      </w:r>
      <w:r>
        <w:rPr/>
        <w:t>et</w:t>
      </w:r>
      <w:r>
        <w:rPr>
          <w:spacing w:val="43"/>
        </w:rPr>
        <w:t> </w:t>
      </w:r>
      <w:r>
        <w:rPr>
          <w:spacing w:val="-1"/>
        </w:rPr>
        <w:t>voués</w:t>
      </w:r>
      <w:r>
        <w:rPr>
          <w:spacing w:val="44"/>
        </w:rPr>
        <w:t> </w:t>
      </w:r>
      <w:r>
        <w:rPr>
          <w:spacing w:val="1"/>
        </w:rPr>
        <w:t>au</w:t>
      </w:r>
      <w:r>
        <w:rPr>
          <w:spacing w:val="43"/>
        </w:rPr>
        <w:t> </w:t>
      </w:r>
      <w:r>
        <w:rPr>
          <w:spacing w:val="-1"/>
        </w:rPr>
        <w:t>Règne</w:t>
      </w:r>
      <w:r>
        <w:rPr>
          <w:spacing w:val="43"/>
        </w:rPr>
        <w:t> </w:t>
      </w:r>
      <w:r>
        <w:rPr/>
        <w:t>sans</w:t>
      </w:r>
      <w:r>
        <w:rPr>
          <w:spacing w:val="43"/>
        </w:rPr>
        <w:t> </w:t>
      </w:r>
      <w:r>
        <w:rPr>
          <w:spacing w:val="-1"/>
        </w:rPr>
        <w:t>réserve</w:t>
      </w:r>
      <w:r>
        <w:rPr>
          <w:spacing w:val="44"/>
        </w:rPr>
        <w:t> </w:t>
      </w:r>
      <w:r>
        <w:rPr>
          <w:spacing w:val="-1"/>
        </w:rPr>
        <w:t>aucune.</w:t>
      </w:r>
      <w:r>
        <w:rPr>
          <w:spacing w:val="44"/>
        </w:rPr>
        <w:t> </w:t>
      </w:r>
      <w:r>
        <w:rPr>
          <w:spacing w:val="-1"/>
        </w:rPr>
        <w:t>Ainsi,</w:t>
      </w:r>
      <w:r>
        <w:rPr>
          <w:spacing w:val="45"/>
        </w:rPr>
        <w:t> </w:t>
      </w:r>
      <w:r>
        <w:rPr>
          <w:spacing w:val="-1"/>
        </w:rPr>
        <w:t>le</w:t>
      </w:r>
      <w:r>
        <w:rPr>
          <w:spacing w:val="44"/>
        </w:rPr>
        <w:t> </w:t>
      </w:r>
      <w:r>
        <w:rPr>
          <w:spacing w:val="-1"/>
        </w:rPr>
        <w:t>ministère</w:t>
      </w:r>
      <w:r>
        <w:rPr>
          <w:spacing w:val="44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la</w:t>
      </w:r>
      <w:r>
        <w:rPr>
          <w:spacing w:val="44"/>
        </w:rPr>
        <w:t> </w:t>
      </w:r>
      <w:r>
        <w:rPr/>
        <w:t>Parole</w:t>
      </w:r>
      <w:r>
        <w:rPr>
          <w:spacing w:val="44"/>
        </w:rPr>
        <w:t> </w:t>
      </w:r>
      <w:r>
        <w:rPr>
          <w:spacing w:val="-1"/>
        </w:rPr>
        <w:t>comporte</w:t>
      </w:r>
      <w:r>
        <w:rPr>
          <w:spacing w:val="44"/>
        </w:rPr>
        <w:t> </w:t>
      </w:r>
      <w:r>
        <w:rPr>
          <w:spacing w:val="-2"/>
        </w:rPr>
        <w:t>une</w:t>
      </w:r>
      <w:r>
        <w:rPr>
          <w:spacing w:val="44"/>
        </w:rPr>
        <w:t> </w:t>
      </w:r>
      <w:r>
        <w:rPr>
          <w:spacing w:val="-1"/>
        </w:rPr>
        <w:t>façon</w:t>
      </w:r>
      <w:r>
        <w:rPr>
          <w:spacing w:val="43"/>
        </w:rPr>
        <w:t> </w:t>
      </w:r>
      <w:r>
        <w:rPr/>
        <w:t>d’être</w:t>
      </w:r>
      <w:r>
        <w:rPr>
          <w:spacing w:val="93"/>
          <w:w w:val="99"/>
        </w:rPr>
        <w:t> </w:t>
      </w:r>
      <w:r>
        <w:rPr>
          <w:spacing w:val="-1"/>
        </w:rPr>
        <w:t>authentique,</w:t>
      </w:r>
      <w:r>
        <w:rPr>
          <w:spacing w:val="27"/>
        </w:rPr>
        <w:t> </w:t>
      </w:r>
      <w:r>
        <w:rPr>
          <w:spacing w:val="-1"/>
        </w:rPr>
        <w:t>agir</w:t>
      </w:r>
      <w:r>
        <w:rPr>
          <w:spacing w:val="27"/>
        </w:rPr>
        <w:t> </w:t>
      </w:r>
      <w:r>
        <w:rPr/>
        <w:t>et</w:t>
      </w:r>
      <w:r>
        <w:rPr>
          <w:spacing w:val="26"/>
        </w:rPr>
        <w:t> </w:t>
      </w:r>
      <w:r>
        <w:rPr/>
        <w:t>signifier</w:t>
      </w:r>
      <w:hyperlink w:history="true" w:anchor="_bookmark112">
        <w:r>
          <w:rPr>
            <w:position w:val="9"/>
            <w:sz w:val="13"/>
            <w:szCs w:val="13"/>
          </w:rPr>
          <w:t>113</w:t>
        </w:r>
      </w:hyperlink>
      <w:r>
        <w:rPr/>
        <w:t>.</w:t>
      </w:r>
      <w:r>
        <w:rPr>
          <w:spacing w:val="28"/>
        </w:rPr>
        <w:t> </w:t>
      </w:r>
      <w:r>
        <w:rPr/>
        <w:t>En</w:t>
      </w:r>
      <w:r>
        <w:rPr>
          <w:spacing w:val="25"/>
        </w:rPr>
        <w:t> </w:t>
      </w:r>
      <w:r>
        <w:rPr>
          <w:spacing w:val="-1"/>
        </w:rPr>
        <w:t>imitant</w:t>
      </w:r>
      <w:r>
        <w:rPr>
          <w:spacing w:val="26"/>
        </w:rPr>
        <w:t> </w:t>
      </w:r>
      <w:r>
        <w:rPr/>
        <w:t>Jésus,</w:t>
      </w:r>
      <w:r>
        <w:rPr>
          <w:spacing w:val="28"/>
        </w:rPr>
        <w:t> </w:t>
      </w:r>
      <w:r>
        <w:rPr>
          <w:spacing w:val="-1"/>
        </w:rPr>
        <w:t>le</w:t>
      </w:r>
      <w:r>
        <w:rPr>
          <w:spacing w:val="27"/>
        </w:rPr>
        <w:t> </w:t>
      </w:r>
      <w:r>
        <w:rPr>
          <w:spacing w:val="-1"/>
        </w:rPr>
        <w:t>Prophète</w:t>
      </w:r>
      <w:r>
        <w:rPr>
          <w:spacing w:val="27"/>
        </w:rPr>
        <w:t> </w:t>
      </w:r>
      <w:r>
        <w:rPr/>
        <w:t>par</w:t>
      </w:r>
      <w:r>
        <w:rPr>
          <w:spacing w:val="27"/>
        </w:rPr>
        <w:t> </w:t>
      </w:r>
      <w:r>
        <w:rPr>
          <w:spacing w:val="-1"/>
        </w:rPr>
        <w:t>excellence,</w:t>
      </w:r>
      <w:r>
        <w:rPr>
          <w:spacing w:val="28"/>
        </w:rPr>
        <w:t> </w:t>
      </w:r>
      <w:r>
        <w:rPr>
          <w:spacing w:val="-1"/>
        </w:rPr>
        <w:t>nous</w:t>
      </w:r>
      <w:r>
        <w:rPr>
          <w:spacing w:val="26"/>
        </w:rPr>
        <w:t> </w:t>
      </w:r>
      <w:r>
        <w:rPr/>
        <w:t>devons</w:t>
      </w:r>
      <w:r>
        <w:rPr>
          <w:spacing w:val="26"/>
        </w:rPr>
        <w:t> </w:t>
      </w:r>
      <w:r>
        <w:rPr/>
        <w:t>nous</w:t>
      </w:r>
      <w:r>
        <w:rPr>
          <w:spacing w:val="27"/>
        </w:rPr>
        <w:t> </w:t>
      </w:r>
      <w:r>
        <w:rPr>
          <w:spacing w:val="-1"/>
        </w:rPr>
        <w:t>convertir</w:t>
      </w:r>
      <w:r>
        <w:rPr>
          <w:spacing w:val="27"/>
        </w:rPr>
        <w:t> </w:t>
      </w:r>
      <w:r>
        <w:rPr/>
        <w:t>en</w:t>
      </w:r>
      <w:r>
        <w:rPr>
          <w:spacing w:val="79"/>
          <w:w w:val="99"/>
        </w:rPr>
        <w:t> </w:t>
      </w:r>
      <w:r>
        <w:rPr>
          <w:spacing w:val="-1"/>
        </w:rPr>
        <w:t>signe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expression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Parole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1"/>
        </w:rPr>
        <w:t>Dieu</w:t>
      </w:r>
      <w:hyperlink w:history="true" w:anchor="_bookmark113">
        <w:r>
          <w:rPr>
            <w:spacing w:val="1"/>
            <w:position w:val="9"/>
            <w:sz w:val="13"/>
            <w:szCs w:val="13"/>
          </w:rPr>
          <w:t>114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auto" w:before="0" w:after="0"/>
        <w:ind w:left="395" w:right="116" w:firstLine="284"/>
        <w:jc w:val="both"/>
      </w:pPr>
      <w:r>
        <w:rPr>
          <w:spacing w:val="-1"/>
        </w:rPr>
        <w:t>La</w:t>
      </w:r>
      <w:r>
        <w:rPr>
          <w:spacing w:val="-5"/>
        </w:rPr>
        <w:t> </w:t>
      </w:r>
      <w:r>
        <w:rPr/>
        <w:t>consécration</w:t>
      </w:r>
      <w:r>
        <w:rPr>
          <w:spacing w:val="-6"/>
        </w:rPr>
        <w:t> </w:t>
      </w:r>
      <w:r>
        <w:rPr/>
        <w:t>à</w:t>
      </w:r>
      <w:r>
        <w:rPr>
          <w:spacing w:val="-2"/>
        </w:rPr>
        <w:t> </w:t>
      </w:r>
      <w:r>
        <w:rPr>
          <w:spacing w:val="-1"/>
        </w:rPr>
        <w:t>Dieu</w:t>
      </w:r>
      <w:r>
        <w:rPr>
          <w:spacing w:val="-4"/>
        </w:rPr>
        <w:t> </w:t>
      </w:r>
      <w:r>
        <w:rPr>
          <w:spacing w:val="-1"/>
        </w:rPr>
        <w:t>constitue</w:t>
      </w:r>
      <w:r>
        <w:rPr>
          <w:spacing w:val="-5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elle-même</w:t>
      </w:r>
      <w:r>
        <w:rPr>
          <w:spacing w:val="-2"/>
        </w:rPr>
        <w:t> </w:t>
      </w:r>
      <w:r>
        <w:rPr>
          <w:spacing w:val="-1"/>
        </w:rPr>
        <w:t>notre</w:t>
      </w:r>
      <w:r>
        <w:rPr>
          <w:spacing w:val="-3"/>
        </w:rPr>
        <w:t> </w:t>
      </w:r>
      <w:r>
        <w:rPr>
          <w:spacing w:val="-1"/>
        </w:rPr>
        <w:t>façon</w:t>
      </w:r>
      <w:r>
        <w:rPr>
          <w:spacing w:val="-3"/>
        </w:rPr>
        <w:t> </w:t>
      </w:r>
      <w:r>
        <w:rPr>
          <w:spacing w:val="-1"/>
        </w:rPr>
        <w:t>première</w:t>
      </w:r>
      <w:r>
        <w:rPr>
          <w:spacing w:val="-5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originaire</w:t>
      </w:r>
      <w:r>
        <w:rPr>
          <w:spacing w:val="-5"/>
        </w:rPr>
        <w:t> </w:t>
      </w:r>
      <w:r>
        <w:rPr/>
        <w:t>d’évangéliser</w:t>
      </w:r>
      <w:hyperlink w:history="true" w:anchor="_bookmark114">
        <w:r>
          <w:rPr>
            <w:position w:val="9"/>
            <w:sz w:val="13"/>
            <w:szCs w:val="13"/>
          </w:rPr>
          <w:t>115</w:t>
        </w:r>
      </w:hyperlink>
      <w:r>
        <w:rPr/>
        <w:t>.</w:t>
      </w:r>
      <w:r>
        <w:rPr>
          <w:spacing w:val="-4"/>
        </w:rPr>
        <w:t> </w:t>
      </w:r>
      <w:r>
        <w:rPr>
          <w:spacing w:val="-1"/>
        </w:rPr>
        <w:t>Être</w:t>
      </w:r>
      <w:r>
        <w:rPr>
          <w:spacing w:val="95"/>
          <w:w w:val="99"/>
        </w:rPr>
        <w:t> </w:t>
      </w:r>
      <w:r>
        <w:rPr>
          <w:spacing w:val="-1"/>
        </w:rPr>
        <w:t>voués</w:t>
      </w:r>
      <w:r>
        <w:rPr>
          <w:spacing w:val="9"/>
        </w:rPr>
        <w:t> </w:t>
      </w:r>
      <w:r>
        <w:rPr/>
        <w:t>au</w:t>
      </w:r>
      <w:r>
        <w:rPr>
          <w:spacing w:val="9"/>
        </w:rPr>
        <w:t> </w:t>
      </w:r>
      <w:r>
        <w:rPr>
          <w:spacing w:val="-1"/>
        </w:rPr>
        <w:t>service</w:t>
      </w:r>
      <w:r>
        <w:rPr>
          <w:spacing w:val="11"/>
        </w:rPr>
        <w:t> </w:t>
      </w:r>
      <w:r>
        <w:rPr/>
        <w:t>des</w:t>
      </w:r>
      <w:r>
        <w:rPr>
          <w:spacing w:val="9"/>
        </w:rPr>
        <w:t> </w:t>
      </w:r>
      <w:r>
        <w:rPr>
          <w:spacing w:val="-1"/>
        </w:rPr>
        <w:t>hommes</w:t>
      </w:r>
      <w:r>
        <w:rPr>
          <w:spacing w:val="10"/>
        </w:rPr>
        <w:t> </w:t>
      </w:r>
      <w:r>
        <w:rPr>
          <w:spacing w:val="-1"/>
        </w:rPr>
        <w:t>exige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nous</w:t>
      </w:r>
      <w:r>
        <w:rPr>
          <w:spacing w:val="9"/>
        </w:rPr>
        <w:t> </w:t>
      </w:r>
      <w:r>
        <w:rPr>
          <w:spacing w:val="-1"/>
        </w:rPr>
        <w:t>une</w:t>
      </w:r>
      <w:r>
        <w:rPr>
          <w:spacing w:val="8"/>
        </w:rPr>
        <w:t> </w:t>
      </w:r>
      <w:r>
        <w:rPr>
          <w:spacing w:val="-1"/>
        </w:rPr>
        <w:t>solide</w:t>
      </w:r>
      <w:r>
        <w:rPr>
          <w:spacing w:val="11"/>
        </w:rPr>
        <w:t> </w:t>
      </w:r>
      <w:r>
        <w:rPr>
          <w:spacing w:val="-1"/>
        </w:rPr>
        <w:t>spiritualité</w:t>
      </w:r>
      <w:r>
        <w:rPr>
          <w:spacing w:val="11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l’action,</w:t>
      </w:r>
      <w:r>
        <w:rPr>
          <w:spacing w:val="8"/>
        </w:rPr>
        <w:t> </w:t>
      </w:r>
      <w:r>
        <w:rPr>
          <w:spacing w:val="-1"/>
        </w:rPr>
        <w:t>cultiver</w:t>
      </w:r>
      <w:r>
        <w:rPr>
          <w:spacing w:val="9"/>
        </w:rPr>
        <w:t> </w:t>
      </w:r>
      <w:r>
        <w:rPr>
          <w:spacing w:val="-1"/>
        </w:rPr>
        <w:t>l’expérience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Dieu</w:t>
      </w:r>
      <w:r>
        <w:rPr>
          <w:spacing w:val="7"/>
        </w:rPr>
        <w:t> </w:t>
      </w:r>
      <w:r>
        <w:rPr>
          <w:spacing w:val="1"/>
        </w:rPr>
        <w:t>en</w:t>
      </w:r>
      <w:r>
        <w:rPr>
          <w:spacing w:val="105"/>
          <w:w w:val="99"/>
        </w:rPr>
        <w:t> </w:t>
      </w:r>
      <w:r>
        <w:rPr>
          <w:spacing w:val="-1"/>
        </w:rPr>
        <w:t>profondeur,</w:t>
      </w:r>
      <w:r>
        <w:rPr>
          <w:spacing w:val="13"/>
        </w:rPr>
        <w:t> </w:t>
      </w:r>
      <w:r>
        <w:rPr>
          <w:spacing w:val="-1"/>
        </w:rPr>
        <w:t>discerner,</w:t>
      </w:r>
      <w:r>
        <w:rPr>
          <w:spacing w:val="13"/>
        </w:rPr>
        <w:t> </w:t>
      </w:r>
      <w:r>
        <w:rPr/>
        <w:t>à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/>
        <w:t>lumière</w:t>
      </w:r>
      <w:r>
        <w:rPr>
          <w:spacing w:val="13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l’Esprit,</w:t>
      </w:r>
      <w:r>
        <w:rPr>
          <w:spacing w:val="13"/>
        </w:rPr>
        <w:t> </w:t>
      </w:r>
      <w:r>
        <w:rPr/>
        <w:t>les</w:t>
      </w:r>
      <w:r>
        <w:rPr>
          <w:spacing w:val="12"/>
        </w:rPr>
        <w:t> </w:t>
      </w:r>
      <w:r>
        <w:rPr/>
        <w:t>défis</w:t>
      </w:r>
      <w:r>
        <w:rPr>
          <w:spacing w:val="13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notre</w:t>
      </w:r>
      <w:r>
        <w:rPr>
          <w:spacing w:val="13"/>
        </w:rPr>
        <w:t> </w:t>
      </w:r>
      <w:r>
        <w:rPr/>
        <w:t>temps</w:t>
      </w:r>
      <w:r>
        <w:rPr>
          <w:spacing w:val="13"/>
        </w:rPr>
        <w:t> </w:t>
      </w:r>
      <w:r>
        <w:rPr/>
        <w:t>et</w:t>
      </w:r>
      <w:r>
        <w:rPr>
          <w:spacing w:val="15"/>
        </w:rPr>
        <w:t> </w:t>
      </w:r>
      <w:r>
        <w:rPr>
          <w:spacing w:val="-1"/>
        </w:rPr>
        <w:t>les</w:t>
      </w:r>
      <w:r>
        <w:rPr>
          <w:spacing w:val="30"/>
        </w:rPr>
        <w:t> </w:t>
      </w:r>
      <w:r>
        <w:rPr>
          <w:spacing w:val="-1"/>
        </w:rPr>
        <w:t>traduire</w:t>
      </w:r>
      <w:r>
        <w:rPr>
          <w:spacing w:val="13"/>
        </w:rPr>
        <w:t> </w:t>
      </w:r>
      <w:r>
        <w:rPr/>
        <w:t>avec</w:t>
      </w:r>
      <w:r>
        <w:rPr>
          <w:spacing w:val="13"/>
        </w:rPr>
        <w:t> </w:t>
      </w:r>
      <w:r>
        <w:rPr>
          <w:spacing w:val="-1"/>
        </w:rPr>
        <w:t>courage</w:t>
      </w:r>
      <w:r>
        <w:rPr>
          <w:spacing w:val="14"/>
        </w:rPr>
        <w:t> </w:t>
      </w:r>
      <w:r>
        <w:rPr/>
        <w:t>et</w:t>
      </w:r>
      <w:r>
        <w:rPr>
          <w:spacing w:val="15"/>
        </w:rPr>
        <w:t> </w:t>
      </w:r>
      <w:r>
        <w:rPr>
          <w:spacing w:val="-1"/>
        </w:rPr>
        <w:t>audace</w:t>
      </w:r>
      <w:r>
        <w:rPr>
          <w:spacing w:val="97"/>
          <w:w w:val="99"/>
        </w:rPr>
        <w:t> </w:t>
      </w:r>
      <w:r>
        <w:rPr>
          <w:spacing w:val="-1"/>
        </w:rPr>
        <w:t>dans</w:t>
      </w:r>
      <w:r>
        <w:rPr>
          <w:spacing w:val="42"/>
        </w:rPr>
        <w:t> </w:t>
      </w:r>
      <w:r>
        <w:rPr/>
        <w:t>des</w:t>
      </w:r>
      <w:r>
        <w:rPr>
          <w:spacing w:val="43"/>
        </w:rPr>
        <w:t> </w:t>
      </w:r>
      <w:r>
        <w:rPr>
          <w:spacing w:val="-1"/>
        </w:rPr>
        <w:t>options</w:t>
      </w:r>
      <w:r>
        <w:rPr>
          <w:spacing w:val="43"/>
        </w:rPr>
        <w:t> </w:t>
      </w:r>
      <w:r>
        <w:rPr/>
        <w:t>et</w:t>
      </w:r>
      <w:r>
        <w:rPr>
          <w:spacing w:val="43"/>
        </w:rPr>
        <w:t> </w:t>
      </w:r>
      <w:r>
        <w:rPr/>
        <w:t>projets</w:t>
      </w:r>
      <w:r>
        <w:rPr>
          <w:spacing w:val="43"/>
        </w:rPr>
        <w:t> </w:t>
      </w:r>
      <w:r>
        <w:rPr>
          <w:spacing w:val="-1"/>
        </w:rPr>
        <w:t>cohérents</w:t>
      </w:r>
      <w:r>
        <w:rPr>
          <w:spacing w:val="43"/>
        </w:rPr>
        <w:t> </w:t>
      </w:r>
      <w:r>
        <w:rPr>
          <w:spacing w:val="-1"/>
        </w:rPr>
        <w:t>tant</w:t>
      </w:r>
      <w:r>
        <w:rPr>
          <w:spacing w:val="44"/>
        </w:rPr>
        <w:t> </w:t>
      </w:r>
      <w:r>
        <w:rPr/>
        <w:t>avec</w:t>
      </w:r>
      <w:r>
        <w:rPr>
          <w:spacing w:val="43"/>
        </w:rPr>
        <w:t> </w:t>
      </w:r>
      <w:r>
        <w:rPr>
          <w:spacing w:val="-1"/>
        </w:rPr>
        <w:t>le</w:t>
      </w:r>
      <w:r>
        <w:rPr>
          <w:spacing w:val="44"/>
        </w:rPr>
        <w:t> </w:t>
      </w:r>
      <w:r>
        <w:rPr>
          <w:spacing w:val="-1"/>
        </w:rPr>
        <w:t>charisme</w:t>
      </w:r>
      <w:r>
        <w:rPr>
          <w:spacing w:val="44"/>
        </w:rPr>
        <w:t> </w:t>
      </w:r>
      <w:r>
        <w:rPr>
          <w:spacing w:val="-1"/>
        </w:rPr>
        <w:t>original</w:t>
      </w:r>
      <w:r>
        <w:rPr>
          <w:spacing w:val="43"/>
        </w:rPr>
        <w:t> </w:t>
      </w:r>
      <w:r>
        <w:rPr/>
        <w:t>qu’avec</w:t>
      </w:r>
      <w:r>
        <w:rPr>
          <w:spacing w:val="44"/>
        </w:rPr>
        <w:t> </w:t>
      </w:r>
      <w:r>
        <w:rPr>
          <w:spacing w:val="-1"/>
        </w:rPr>
        <w:t>les</w:t>
      </w:r>
      <w:r>
        <w:rPr>
          <w:spacing w:val="43"/>
        </w:rPr>
        <w:t> </w:t>
      </w:r>
      <w:r>
        <w:rPr/>
        <w:t>exigences</w:t>
      </w:r>
      <w:r>
        <w:rPr>
          <w:spacing w:val="43"/>
        </w:rPr>
        <w:t> </w:t>
      </w:r>
      <w:r>
        <w:rPr/>
        <w:t>de</w:t>
      </w:r>
      <w:r>
        <w:rPr>
          <w:spacing w:val="43"/>
        </w:rPr>
        <w:t> </w:t>
      </w:r>
      <w:r>
        <w:rPr>
          <w:spacing w:val="-1"/>
        </w:rPr>
        <w:t>la</w:t>
      </w:r>
      <w:r>
        <w:rPr>
          <w:spacing w:val="44"/>
        </w:rPr>
        <w:t> </w:t>
      </w:r>
      <w:r>
        <w:rPr>
          <w:spacing w:val="-1"/>
        </w:rPr>
        <w:t>situation</w:t>
      </w:r>
      <w:r>
        <w:rPr>
          <w:spacing w:val="91"/>
          <w:w w:val="99"/>
        </w:rPr>
        <w:t> </w:t>
      </w:r>
      <w:r>
        <w:rPr>
          <w:spacing w:val="-1"/>
        </w:rPr>
        <w:t>historique</w:t>
      </w:r>
      <w:r>
        <w:rPr>
          <w:spacing w:val="14"/>
        </w:rPr>
        <w:t> </w:t>
      </w:r>
      <w:r>
        <w:rPr/>
        <w:t>concrète</w:t>
      </w:r>
      <w:hyperlink w:history="true" w:anchor="_bookmark115">
        <w:r>
          <w:rPr>
            <w:position w:val="9"/>
            <w:sz w:val="13"/>
            <w:szCs w:val="13"/>
          </w:rPr>
          <w:t>116</w:t>
        </w:r>
      </w:hyperlink>
      <w:r>
        <w:rPr/>
        <w:t>.</w:t>
      </w:r>
      <w:r>
        <w:rPr>
          <w:spacing w:val="18"/>
        </w:rPr>
        <w:t> </w:t>
      </w:r>
      <w:r>
        <w:rPr/>
        <w:t>«</w:t>
      </w:r>
      <w:r>
        <w:rPr>
          <w:spacing w:val="-7"/>
        </w:rPr>
        <w:t> </w:t>
      </w:r>
      <w:r>
        <w:rPr>
          <w:spacing w:val="-1"/>
        </w:rPr>
        <w:t>C’est</w:t>
      </w:r>
      <w:r>
        <w:rPr>
          <w:spacing w:val="15"/>
        </w:rPr>
        <w:t> </w:t>
      </w:r>
      <w:r>
        <w:rPr>
          <w:spacing w:val="-1"/>
        </w:rPr>
        <w:t>ainsi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18"/>
        </w:rPr>
        <w:t> </w:t>
      </w:r>
      <w:r>
        <w:rPr>
          <w:spacing w:val="-1"/>
        </w:rPr>
        <w:t>notre</w:t>
      </w:r>
      <w:r>
        <w:rPr>
          <w:spacing w:val="17"/>
        </w:rPr>
        <w:t> </w:t>
      </w:r>
      <w:r>
        <w:rPr>
          <w:spacing w:val="-1"/>
        </w:rPr>
        <w:t>ministère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/>
        <w:t>Parole</w:t>
      </w:r>
      <w:r>
        <w:rPr>
          <w:spacing w:val="15"/>
        </w:rPr>
        <w:t> </w:t>
      </w:r>
      <w:r>
        <w:rPr>
          <w:spacing w:val="-1"/>
        </w:rPr>
        <w:t>vise</w:t>
      </w:r>
      <w:r>
        <w:rPr>
          <w:spacing w:val="14"/>
        </w:rPr>
        <w:t> </w:t>
      </w:r>
      <w:r>
        <w:rPr>
          <w:spacing w:val="-1"/>
        </w:rPr>
        <w:t>l’annonce</w:t>
      </w:r>
      <w:r>
        <w:rPr>
          <w:spacing w:val="15"/>
        </w:rPr>
        <w:t> </w:t>
      </w:r>
      <w:r>
        <w:rPr>
          <w:spacing w:val="-1"/>
        </w:rPr>
        <w:t>totale</w:t>
      </w:r>
      <w:r>
        <w:rPr>
          <w:spacing w:val="15"/>
        </w:rPr>
        <w:t> </w:t>
      </w:r>
      <w:r>
        <w:rPr/>
        <w:t>du</w:t>
      </w:r>
      <w:r>
        <w:rPr>
          <w:spacing w:val="16"/>
        </w:rPr>
        <w:t> </w:t>
      </w:r>
      <w:r>
        <w:rPr>
          <w:spacing w:val="-1"/>
        </w:rPr>
        <w:t>mystère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Jésus</w:t>
      </w:r>
      <w:r>
        <w:rPr>
          <w:spacing w:val="89"/>
          <w:w w:val="99"/>
        </w:rPr>
        <w:t> </w:t>
      </w:r>
      <w:r>
        <w:rPr/>
        <w:t>afin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Royaume</w:t>
      </w:r>
      <w:r>
        <w:rPr>
          <w:spacing w:val="-4"/>
        </w:rPr>
        <w:t> </w:t>
      </w:r>
      <w:r>
        <w:rPr/>
        <w:t>du</w:t>
      </w:r>
      <w:r>
        <w:rPr>
          <w:spacing w:val="-5"/>
        </w:rPr>
        <w:t> </w:t>
      </w:r>
      <w:r>
        <w:rPr/>
        <w:t>Père</w:t>
      </w:r>
      <w:r>
        <w:rPr>
          <w:spacing w:val="-4"/>
        </w:rPr>
        <w:t> </w:t>
      </w:r>
      <w:r>
        <w:rPr>
          <w:spacing w:val="-1"/>
        </w:rPr>
        <w:t>croître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le monde </w:t>
      </w:r>
      <w:r>
        <w:rPr>
          <w:spacing w:val="1"/>
        </w:rPr>
        <w:t>»</w:t>
      </w:r>
      <w:hyperlink w:history="true" w:anchor="_bookmark116">
        <w:r>
          <w:rPr>
            <w:spacing w:val="1"/>
            <w:position w:val="9"/>
            <w:sz w:val="13"/>
            <w:szCs w:val="13"/>
          </w:rPr>
          <w:t>117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27" w:lineRule="auto" w:before="0" w:after="0"/>
        <w:ind w:left="395" w:right="117" w:firstLine="284"/>
        <w:jc w:val="both"/>
      </w:pPr>
      <w:r>
        <w:rPr>
          <w:spacing w:val="-1"/>
        </w:rPr>
        <w:t>Nous</w:t>
      </w:r>
      <w:r>
        <w:rPr>
          <w:spacing w:val="6"/>
        </w:rPr>
        <w:t> </w:t>
      </w:r>
      <w:r>
        <w:rPr/>
        <w:t>sommes</w:t>
      </w:r>
      <w:r>
        <w:rPr>
          <w:spacing w:val="6"/>
        </w:rPr>
        <w:t> </w:t>
      </w:r>
      <w:r>
        <w:rPr>
          <w:spacing w:val="-1"/>
        </w:rPr>
        <w:t>une</w:t>
      </w:r>
      <w:r>
        <w:rPr>
          <w:spacing w:val="6"/>
        </w:rPr>
        <w:t> </w:t>
      </w:r>
      <w:r>
        <w:rPr>
          <w:spacing w:val="-1"/>
        </w:rPr>
        <w:t>communauté</w:t>
      </w:r>
      <w:r>
        <w:rPr>
          <w:spacing w:val="9"/>
        </w:rPr>
        <w:t> </w:t>
      </w:r>
      <w:r>
        <w:rPr>
          <w:spacing w:val="-1"/>
        </w:rPr>
        <w:t>missionnaire.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communauté</w:t>
      </w:r>
      <w:r>
        <w:rPr>
          <w:spacing w:val="7"/>
        </w:rPr>
        <w:t> </w:t>
      </w:r>
      <w:r>
        <w:rPr/>
        <w:t>est </w:t>
      </w:r>
      <w:r>
        <w:rPr>
          <w:spacing w:val="6"/>
        </w:rPr>
        <w:t> </w:t>
      </w:r>
      <w:r>
        <w:rPr>
          <w:spacing w:val="-1"/>
        </w:rPr>
        <w:t>notre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première</w:t>
      </w:r>
      <w:r>
        <w:rPr/>
        <w:t> </w:t>
      </w:r>
      <w:r>
        <w:rPr>
          <w:spacing w:val="9"/>
        </w:rPr>
        <w:t> </w:t>
      </w:r>
      <w:r>
        <w:rPr/>
        <w:t>«</w:t>
      </w:r>
      <w:r>
        <w:rPr>
          <w:spacing w:val="-6"/>
        </w:rPr>
        <w:t> </w:t>
      </w:r>
      <w:r>
        <w:rPr/>
        <w:t>parole</w:t>
      </w:r>
      <w:r>
        <w:rPr>
          <w:spacing w:val="81"/>
          <w:w w:val="99"/>
        </w:rPr>
        <w:t> </w:t>
      </w:r>
      <w:r>
        <w:rPr>
          <w:spacing w:val="-1"/>
        </w:rPr>
        <w:t>missionnaire</w:t>
      </w:r>
      <w:r>
        <w:rPr/>
        <w:t> </w:t>
      </w:r>
      <w:r>
        <w:rPr>
          <w:spacing w:val="2"/>
        </w:rPr>
        <w:t>»</w:t>
      </w:r>
      <w:hyperlink w:history="true" w:anchor="_bookmark117">
        <w:r>
          <w:rPr>
            <w:spacing w:val="2"/>
            <w:position w:val="9"/>
            <w:sz w:val="13"/>
            <w:szCs w:val="13"/>
          </w:rPr>
          <w:t>118</w:t>
        </w:r>
      </w:hyperlink>
      <w:r>
        <w:rPr>
          <w:position w:val="9"/>
          <w:sz w:val="13"/>
          <w:szCs w:val="13"/>
        </w:rPr>
        <w:t> </w:t>
      </w:r>
      <w:r>
        <w:rPr>
          <w:spacing w:val="-1"/>
        </w:rPr>
        <w:t>qui</w:t>
      </w:r>
      <w:r>
        <w:rPr>
          <w:spacing w:val="15"/>
        </w:rPr>
        <w:t> </w:t>
      </w:r>
      <w:r>
        <w:rPr>
          <w:spacing w:val="-1"/>
        </w:rPr>
        <w:t>annonce</w:t>
      </w:r>
      <w:r>
        <w:rPr>
          <w:spacing w:val="15"/>
        </w:rPr>
        <w:t> </w:t>
      </w:r>
      <w:r>
        <w:rPr>
          <w:spacing w:val="1"/>
        </w:rPr>
        <w:t>la</w:t>
      </w:r>
      <w:r>
        <w:rPr>
          <w:spacing w:val="15"/>
        </w:rPr>
        <w:t> </w:t>
      </w:r>
      <w:r>
        <w:rPr>
          <w:spacing w:val="-1"/>
        </w:rPr>
        <w:t>venue</w:t>
      </w:r>
      <w:r>
        <w:rPr>
          <w:spacing w:val="15"/>
        </w:rPr>
        <w:t> </w:t>
      </w:r>
      <w:r>
        <w:rPr/>
        <w:t>du</w:t>
      </w:r>
      <w:r>
        <w:rPr>
          <w:spacing w:val="16"/>
        </w:rPr>
        <w:t> </w:t>
      </w:r>
      <w:r>
        <w:rPr>
          <w:spacing w:val="-1"/>
        </w:rPr>
        <w:t>Royaume</w:t>
      </w:r>
      <w:r>
        <w:rPr>
          <w:spacing w:val="15"/>
        </w:rPr>
        <w:t> </w:t>
      </w:r>
      <w:r>
        <w:rPr/>
        <w:t>et</w:t>
      </w:r>
      <w:r>
        <w:rPr>
          <w:spacing w:val="15"/>
        </w:rPr>
        <w:t> </w:t>
      </w:r>
      <w:r>
        <w:rPr/>
        <w:t>qui</w:t>
      </w:r>
      <w:r>
        <w:rPr>
          <w:spacing w:val="15"/>
        </w:rPr>
        <w:t> </w:t>
      </w:r>
      <w:r>
        <w:rPr/>
        <w:t>est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8"/>
        </w:rPr>
        <w:t> </w:t>
      </w:r>
      <w:r>
        <w:rPr>
          <w:spacing w:val="-1"/>
        </w:rPr>
        <w:t>germe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relations</w:t>
      </w:r>
      <w:r>
        <w:rPr>
          <w:spacing w:val="15"/>
        </w:rPr>
        <w:t> </w:t>
      </w:r>
      <w:r>
        <w:rPr/>
        <w:t>plus</w:t>
      </w:r>
      <w:r>
        <w:rPr>
          <w:spacing w:val="17"/>
        </w:rPr>
        <w:t> </w:t>
      </w:r>
      <w:r>
        <w:rPr>
          <w:spacing w:val="-1"/>
        </w:rPr>
        <w:t>fraternelles</w:t>
      </w:r>
      <w:r>
        <w:rPr>
          <w:spacing w:val="14"/>
        </w:rPr>
        <w:t> </w:t>
      </w:r>
      <w:r>
        <w:rPr/>
        <w:t>entre</w:t>
      </w:r>
      <w:r>
        <w:rPr>
          <w:spacing w:val="15"/>
        </w:rPr>
        <w:t> </w:t>
      </w:r>
      <w:r>
        <w:rPr>
          <w:spacing w:val="-1"/>
        </w:rPr>
        <w:t>les</w:t>
      </w:r>
      <w:r>
        <w:rPr>
          <w:spacing w:val="105"/>
          <w:w w:val="99"/>
        </w:rPr>
        <w:t> </w:t>
      </w:r>
      <w:r>
        <w:rPr>
          <w:spacing w:val="-1"/>
        </w:rPr>
        <w:t>personnes</w:t>
      </w:r>
      <w:r>
        <w:rPr>
          <w:spacing w:val="4"/>
        </w:rPr>
        <w:t> </w:t>
      </w:r>
      <w:r>
        <w:rPr/>
        <w:t>et</w:t>
      </w:r>
      <w:r>
        <w:rPr>
          <w:spacing w:val="5"/>
        </w:rPr>
        <w:t> </w:t>
      </w:r>
      <w:r>
        <w:rPr/>
        <w:t>les</w:t>
      </w:r>
      <w:r>
        <w:rPr>
          <w:spacing w:val="5"/>
        </w:rPr>
        <w:t> </w:t>
      </w:r>
      <w:r>
        <w:rPr>
          <w:spacing w:val="1"/>
        </w:rPr>
        <w:t>peuples</w:t>
      </w:r>
      <w:hyperlink w:history="true" w:anchor="_bookmark118">
        <w:r>
          <w:rPr>
            <w:spacing w:val="1"/>
            <w:position w:val="9"/>
            <w:sz w:val="13"/>
            <w:szCs w:val="13"/>
          </w:rPr>
          <w:t>119</w:t>
        </w:r>
      </w:hyperlink>
      <w:r>
        <w:rPr>
          <w:spacing w:val="1"/>
        </w:rPr>
        <w:t>.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/>
        <w:t>vie</w:t>
      </w:r>
      <w:r>
        <w:rPr>
          <w:spacing w:val="5"/>
        </w:rPr>
        <w:t> </w:t>
      </w:r>
      <w:r>
        <w:rPr>
          <w:spacing w:val="-1"/>
        </w:rPr>
        <w:t>fraternelle</w:t>
      </w:r>
      <w:r>
        <w:rPr>
          <w:spacing w:val="6"/>
        </w:rPr>
        <w:t> </w:t>
      </w:r>
      <w:r>
        <w:rPr>
          <w:spacing w:val="1"/>
        </w:rPr>
        <w:t>en</w:t>
      </w:r>
      <w:r>
        <w:rPr>
          <w:spacing w:val="4"/>
        </w:rPr>
        <w:t> </w:t>
      </w:r>
      <w:r>
        <w:rPr>
          <w:spacing w:val="-1"/>
        </w:rPr>
        <w:t>communauté</w:t>
      </w:r>
      <w:r>
        <w:rPr>
          <w:spacing w:val="7"/>
        </w:rPr>
        <w:t> </w:t>
      </w:r>
      <w:r>
        <w:rPr>
          <w:spacing w:val="-1"/>
        </w:rPr>
        <w:t>fait</w:t>
      </w:r>
      <w:r>
        <w:rPr>
          <w:spacing w:val="5"/>
        </w:rPr>
        <w:t> </w:t>
      </w:r>
      <w:r>
        <w:rPr>
          <w:spacing w:val="-1"/>
        </w:rPr>
        <w:t>partie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notre</w:t>
      </w:r>
      <w:r>
        <w:rPr>
          <w:spacing w:val="6"/>
        </w:rPr>
        <w:t> </w:t>
      </w:r>
      <w:r>
        <w:rPr>
          <w:spacing w:val="-1"/>
        </w:rPr>
        <w:t>annonce</w:t>
      </w:r>
      <w:r>
        <w:rPr>
          <w:spacing w:val="7"/>
        </w:rPr>
        <w:t> </w:t>
      </w:r>
      <w:r>
        <w:rPr>
          <w:spacing w:val="-1"/>
        </w:rPr>
        <w:t>missionnaire</w:t>
      </w:r>
      <w:r>
        <w:rPr>
          <w:spacing w:val="6"/>
        </w:rPr>
        <w:t> </w:t>
      </w:r>
      <w:r>
        <w:rPr>
          <w:spacing w:val="-1"/>
        </w:rPr>
        <w:t>et,</w:t>
      </w:r>
      <w:r>
        <w:rPr>
          <w:spacing w:val="6"/>
        </w:rPr>
        <w:t> </w:t>
      </w:r>
      <w:r>
        <w:rPr>
          <w:spacing w:val="-1"/>
        </w:rPr>
        <w:t>c’est</w:t>
      </w:r>
      <w:r>
        <w:rPr>
          <w:spacing w:val="99"/>
          <w:w w:val="99"/>
        </w:rPr>
        <w:t> </w:t>
      </w:r>
      <w:r>
        <w:rPr/>
        <w:t>pourquoi</w:t>
      </w:r>
      <w:r>
        <w:rPr>
          <w:spacing w:val="17"/>
        </w:rPr>
        <w:t> </w:t>
      </w:r>
      <w:r>
        <w:rPr/>
        <w:t>on</w:t>
      </w:r>
      <w:r>
        <w:rPr>
          <w:spacing w:val="16"/>
        </w:rPr>
        <w:t> </w:t>
      </w:r>
      <w:r>
        <w:rPr>
          <w:spacing w:val="-1"/>
        </w:rPr>
        <w:t>ne</w:t>
      </w:r>
      <w:r>
        <w:rPr>
          <w:spacing w:val="18"/>
        </w:rPr>
        <w:t> </w:t>
      </w:r>
      <w:r>
        <w:rPr>
          <w:spacing w:val="-1"/>
        </w:rPr>
        <w:t>peut</w:t>
      </w:r>
      <w:r>
        <w:rPr>
          <w:spacing w:val="17"/>
        </w:rPr>
        <w:t> </w:t>
      </w:r>
      <w:r>
        <w:rPr>
          <w:spacing w:val="1"/>
        </w:rPr>
        <w:t>pas</w:t>
      </w:r>
      <w:r>
        <w:rPr>
          <w:spacing w:val="17"/>
        </w:rPr>
        <w:t> </w:t>
      </w:r>
      <w:r>
        <w:rPr/>
        <w:t>vivre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mission</w:t>
      </w:r>
      <w:r>
        <w:rPr>
          <w:spacing w:val="16"/>
        </w:rPr>
        <w:t> </w:t>
      </w:r>
      <w:r>
        <w:rPr>
          <w:spacing w:val="1"/>
        </w:rPr>
        <w:t>en</w:t>
      </w:r>
      <w:r>
        <w:rPr>
          <w:spacing w:val="19"/>
        </w:rPr>
        <w:t> </w:t>
      </w:r>
      <w:r>
        <w:rPr>
          <w:spacing w:val="-1"/>
        </w:rPr>
        <w:t>marge</w:t>
      </w:r>
      <w:r>
        <w:rPr>
          <w:spacing w:val="19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communauté,</w:t>
      </w:r>
      <w:r>
        <w:rPr>
          <w:spacing w:val="20"/>
        </w:rPr>
        <w:t> </w:t>
      </w:r>
      <w:r>
        <w:rPr/>
        <w:t>mais</w:t>
      </w:r>
      <w:r>
        <w:rPr>
          <w:spacing w:val="17"/>
        </w:rPr>
        <w:t> </w:t>
      </w:r>
      <w:r>
        <w:rPr>
          <w:spacing w:val="-1"/>
        </w:rPr>
        <w:t>seulement</w:t>
      </w:r>
      <w:r>
        <w:rPr>
          <w:spacing w:val="20"/>
        </w:rPr>
        <w:t> </w:t>
      </w:r>
      <w:r>
        <w:rPr/>
        <w:t>à</w:t>
      </w:r>
      <w:r>
        <w:rPr>
          <w:spacing w:val="18"/>
        </w:rPr>
        <w:t> </w:t>
      </w:r>
      <w:r>
        <w:rPr>
          <w:spacing w:val="-1"/>
        </w:rPr>
        <w:t>l’intérieur</w:t>
      </w:r>
      <w:r>
        <w:rPr>
          <w:spacing w:val="18"/>
        </w:rPr>
        <w:t> </w:t>
      </w:r>
      <w:r>
        <w:rPr>
          <w:spacing w:val="-1"/>
        </w:rPr>
        <w:t>d’elle,</w:t>
      </w:r>
      <w:r>
        <w:rPr>
          <w:spacing w:val="18"/>
        </w:rPr>
        <w:t> </w:t>
      </w:r>
      <w:r>
        <w:rPr/>
        <w:t>en</w:t>
      </w:r>
      <w:r>
        <w:rPr>
          <w:spacing w:val="75"/>
          <w:w w:val="99"/>
        </w:rPr>
        <w:t> </w:t>
      </w:r>
      <w:r>
        <w:rPr>
          <w:spacing w:val="-1"/>
        </w:rPr>
        <w:t>partageant</w:t>
      </w:r>
      <w:r>
        <w:rPr>
          <w:spacing w:val="-6"/>
        </w:rPr>
        <w:t> </w:t>
      </w:r>
      <w:r>
        <w:rPr>
          <w:spacing w:val="-1"/>
        </w:rPr>
        <w:t>sa</w:t>
      </w:r>
      <w:r>
        <w:rPr>
          <w:spacing w:val="-2"/>
        </w:rPr>
        <w:t> </w:t>
      </w:r>
      <w:r>
        <w:rPr>
          <w:spacing w:val="-1"/>
        </w:rPr>
        <w:t>vie</w:t>
      </w:r>
      <w:r>
        <w:rPr>
          <w:spacing w:val="-5"/>
        </w:rPr>
        <w:t> </w:t>
      </w:r>
      <w:r>
        <w:rPr/>
        <w:t>et</w:t>
      </w:r>
      <w:r>
        <w:rPr>
          <w:spacing w:val="-6"/>
        </w:rPr>
        <w:t> </w:t>
      </w:r>
      <w:r>
        <w:rPr/>
        <w:t>son</w:t>
      </w:r>
      <w:r>
        <w:rPr>
          <w:spacing w:val="-6"/>
        </w:rPr>
        <w:t> </w:t>
      </w:r>
      <w:r>
        <w:rPr/>
        <w:t>projet</w:t>
      </w:r>
      <w:r>
        <w:rPr>
          <w:spacing w:val="-8"/>
        </w:rPr>
        <w:t> </w:t>
      </w:r>
      <w:r>
        <w:rPr>
          <w:spacing w:val="-1"/>
        </w:rPr>
        <w:t>apostolique.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3" w:lineRule="auto" w:before="0" w:after="0"/>
        <w:ind w:left="396" w:right="116" w:firstLine="283"/>
        <w:jc w:val="both"/>
      </w:pPr>
      <w:r>
        <w:rPr/>
        <w:t>Notre</w:t>
      </w:r>
      <w:r>
        <w:rPr>
          <w:spacing w:val="46"/>
        </w:rPr>
        <w:t> </w:t>
      </w:r>
      <w:r>
        <w:rPr>
          <w:spacing w:val="-1"/>
        </w:rPr>
        <w:t>communauté</w:t>
      </w:r>
      <w:r>
        <w:rPr>
          <w:spacing w:val="47"/>
        </w:rPr>
        <w:t> </w:t>
      </w:r>
      <w:r>
        <w:rPr>
          <w:spacing w:val="-1"/>
        </w:rPr>
        <w:t>est</w:t>
      </w:r>
      <w:r>
        <w:rPr>
          <w:spacing w:val="46"/>
        </w:rPr>
        <w:t> </w:t>
      </w:r>
      <w:r>
        <w:rPr>
          <w:spacing w:val="1"/>
        </w:rPr>
        <w:t>au</w:t>
      </w:r>
      <w:r>
        <w:rPr>
          <w:spacing w:val="45"/>
        </w:rPr>
        <w:t> </w:t>
      </w:r>
      <w:r>
        <w:rPr>
          <w:spacing w:val="-1"/>
        </w:rPr>
        <w:t>service</w:t>
      </w:r>
      <w:r>
        <w:rPr>
          <w:spacing w:val="46"/>
        </w:rPr>
        <w:t> </w:t>
      </w:r>
      <w:r>
        <w:rPr/>
        <w:t>de</w:t>
      </w:r>
      <w:r>
        <w:rPr>
          <w:spacing w:val="47"/>
        </w:rPr>
        <w:t> </w:t>
      </w:r>
      <w:r>
        <w:rPr>
          <w:spacing w:val="-1"/>
        </w:rPr>
        <w:t>l’Église.</w:t>
      </w:r>
      <w:r>
        <w:rPr/>
        <w:t>  </w:t>
      </w:r>
      <w:r>
        <w:rPr>
          <w:spacing w:val="-1"/>
        </w:rPr>
        <w:t>Cela</w:t>
      </w:r>
      <w:r>
        <w:rPr>
          <w:spacing w:val="47"/>
        </w:rPr>
        <w:t> </w:t>
      </w:r>
      <w:r>
        <w:rPr/>
        <w:t>exige</w:t>
      </w:r>
      <w:r>
        <w:rPr>
          <w:spacing w:val="46"/>
        </w:rPr>
        <w:t> </w:t>
      </w:r>
      <w:r>
        <w:rPr/>
        <w:t>de</w:t>
      </w:r>
      <w:r>
        <w:rPr>
          <w:spacing w:val="47"/>
        </w:rPr>
        <w:t> </w:t>
      </w:r>
      <w:r>
        <w:rPr/>
        <w:t>nous</w:t>
      </w:r>
      <w:r>
        <w:rPr>
          <w:spacing w:val="46"/>
        </w:rPr>
        <w:t> </w:t>
      </w:r>
      <w:r>
        <w:rPr/>
        <w:t>un</w:t>
      </w:r>
      <w:r>
        <w:rPr>
          <w:spacing w:val="45"/>
        </w:rPr>
        <w:t> </w:t>
      </w:r>
      <w:r>
        <w:rPr>
          <w:spacing w:val="-1"/>
        </w:rPr>
        <w:t>effort</w:t>
      </w:r>
      <w:r>
        <w:rPr>
          <w:spacing w:val="45"/>
        </w:rPr>
        <w:t> </w:t>
      </w:r>
      <w:r>
        <w:rPr>
          <w:spacing w:val="-1"/>
        </w:rPr>
        <w:t>continuel</w:t>
      </w:r>
      <w:r>
        <w:rPr>
          <w:spacing w:val="46"/>
        </w:rPr>
        <w:t> </w:t>
      </w:r>
      <w:r>
        <w:rPr/>
        <w:t>pour</w:t>
      </w:r>
      <w:r>
        <w:rPr>
          <w:spacing w:val="47"/>
        </w:rPr>
        <w:t> </w:t>
      </w:r>
      <w:r>
        <w:rPr/>
        <w:t>nous</w:t>
      </w:r>
      <w:r>
        <w:rPr>
          <w:spacing w:val="74"/>
          <w:w w:val="99"/>
        </w:rPr>
        <w:t> </w:t>
      </w:r>
      <w:r>
        <w:rPr>
          <w:spacing w:val="-1"/>
        </w:rPr>
        <w:t>identifier</w:t>
      </w:r>
      <w:r>
        <w:rPr>
          <w:spacing w:val="43"/>
        </w:rPr>
        <w:t> </w:t>
      </w:r>
      <w:r>
        <w:rPr>
          <w:spacing w:val="-1"/>
        </w:rPr>
        <w:t>vocationnellement</w:t>
      </w:r>
      <w:r>
        <w:rPr>
          <w:spacing w:val="42"/>
        </w:rPr>
        <w:t> </w:t>
      </w:r>
      <w:r>
        <w:rPr>
          <w:spacing w:val="-1"/>
        </w:rPr>
        <w:t>dans</w:t>
      </w:r>
      <w:r>
        <w:rPr>
          <w:spacing w:val="41"/>
        </w:rPr>
        <w:t> </w:t>
      </w:r>
      <w:r>
        <w:rPr>
          <w:spacing w:val="-1"/>
        </w:rPr>
        <w:t>la</w:t>
      </w:r>
      <w:r>
        <w:rPr>
          <w:spacing w:val="42"/>
        </w:rPr>
        <w:t> </w:t>
      </w:r>
      <w:r>
        <w:rPr/>
        <w:t>communion</w:t>
      </w:r>
      <w:r>
        <w:rPr>
          <w:spacing w:val="41"/>
        </w:rPr>
        <w:t> </w:t>
      </w:r>
      <w:r>
        <w:rPr>
          <w:spacing w:val="-1"/>
        </w:rPr>
        <w:t>congrégationnelle</w:t>
      </w:r>
      <w:r>
        <w:rPr>
          <w:spacing w:val="43"/>
        </w:rPr>
        <w:t> </w:t>
      </w:r>
      <w:r>
        <w:rPr/>
        <w:t>et</w:t>
      </w:r>
      <w:r>
        <w:rPr>
          <w:spacing w:val="42"/>
        </w:rPr>
        <w:t> </w:t>
      </w:r>
      <w:r>
        <w:rPr>
          <w:spacing w:val="-1"/>
        </w:rPr>
        <w:t>dans</w:t>
      </w:r>
      <w:r>
        <w:rPr>
          <w:spacing w:val="41"/>
        </w:rPr>
        <w:t> </w:t>
      </w:r>
      <w:r>
        <w:rPr>
          <w:spacing w:val="-1"/>
        </w:rPr>
        <w:t>la</w:t>
      </w:r>
      <w:r>
        <w:rPr>
          <w:spacing w:val="42"/>
        </w:rPr>
        <w:t> </w:t>
      </w:r>
      <w:r>
        <w:rPr>
          <w:spacing w:val="-1"/>
        </w:rPr>
        <w:t>disponibilité</w:t>
      </w:r>
      <w:r>
        <w:rPr>
          <w:spacing w:val="42"/>
        </w:rPr>
        <w:t> </w:t>
      </w:r>
      <w:r>
        <w:rPr/>
        <w:t>pour</w:t>
      </w:r>
      <w:r>
        <w:rPr>
          <w:spacing w:val="44"/>
        </w:rPr>
        <w:t> </w:t>
      </w:r>
      <w:r>
        <w:rPr>
          <w:spacing w:val="-1"/>
        </w:rPr>
        <w:t>la</w:t>
      </w:r>
      <w:r>
        <w:rPr>
          <w:spacing w:val="42"/>
        </w:rPr>
        <w:t> </w:t>
      </w:r>
      <w:r>
        <w:rPr>
          <w:spacing w:val="-1"/>
        </w:rPr>
        <w:t>mission</w:t>
      </w:r>
      <w:r>
        <w:rPr>
          <w:spacing w:val="113"/>
          <w:w w:val="99"/>
        </w:rPr>
        <w:t> </w:t>
      </w:r>
      <w:r>
        <w:rPr/>
        <w:t>universelle</w:t>
      </w:r>
      <w:hyperlink w:history="true" w:anchor="_bookmark119">
        <w:r>
          <w:rPr>
            <w:position w:val="9"/>
            <w:sz w:val="13"/>
            <w:szCs w:val="13"/>
          </w:rPr>
          <w:t>120</w:t>
        </w:r>
      </w:hyperlink>
      <w:r>
        <w:rPr/>
        <w:t>.</w:t>
      </w:r>
      <w:r>
        <w:rPr>
          <w:spacing w:val="26"/>
        </w:rPr>
        <w:t> </w:t>
      </w:r>
      <w:r>
        <w:rPr/>
        <w:t>Toutes</w:t>
      </w:r>
      <w:r>
        <w:rPr>
          <w:spacing w:val="25"/>
        </w:rPr>
        <w:t> </w:t>
      </w:r>
      <w:r>
        <w:rPr>
          <w:spacing w:val="-1"/>
        </w:rPr>
        <w:t>les</w:t>
      </w:r>
      <w:r>
        <w:rPr>
          <w:spacing w:val="25"/>
        </w:rPr>
        <w:t> </w:t>
      </w:r>
      <w:r>
        <w:rPr/>
        <w:t>œuvres</w:t>
      </w:r>
      <w:r>
        <w:rPr>
          <w:spacing w:val="25"/>
        </w:rPr>
        <w:t> </w:t>
      </w:r>
      <w:r>
        <w:rPr>
          <w:spacing w:val="-1"/>
        </w:rPr>
        <w:t>apostoliques,</w:t>
      </w:r>
      <w:r>
        <w:rPr>
          <w:spacing w:val="29"/>
        </w:rPr>
        <w:t> </w:t>
      </w:r>
      <w:r>
        <w:rPr>
          <w:spacing w:val="-1"/>
        </w:rPr>
        <w:t>même</w:t>
      </w:r>
      <w:r>
        <w:rPr>
          <w:spacing w:val="26"/>
        </w:rPr>
        <w:t> </w:t>
      </w:r>
      <w:r>
        <w:rPr/>
        <w:t>celles</w:t>
      </w:r>
      <w:r>
        <w:rPr>
          <w:spacing w:val="28"/>
        </w:rPr>
        <w:t> </w:t>
      </w:r>
      <w:r>
        <w:rPr>
          <w:spacing w:val="-1"/>
        </w:rPr>
        <w:t>qui</w:t>
      </w:r>
      <w:r>
        <w:rPr>
          <w:spacing w:val="26"/>
        </w:rPr>
        <w:t> </w:t>
      </w:r>
      <w:r>
        <w:rPr>
          <w:spacing w:val="-1"/>
        </w:rPr>
        <w:t>pourraient</w:t>
      </w:r>
      <w:r>
        <w:rPr>
          <w:spacing w:val="25"/>
        </w:rPr>
        <w:t> </w:t>
      </w:r>
      <w:r>
        <w:rPr>
          <w:spacing w:val="-1"/>
        </w:rPr>
        <w:t>relever</w:t>
      </w:r>
      <w:r>
        <w:rPr>
          <w:spacing w:val="27"/>
        </w:rPr>
        <w:t> </w:t>
      </w:r>
      <w:r>
        <w:rPr/>
        <w:t>de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responsabilité</w:t>
      </w:r>
      <w:r>
        <w:rPr>
          <w:spacing w:val="27"/>
        </w:rPr>
        <w:t> </w:t>
      </w:r>
      <w:r>
        <w:rPr/>
        <w:t>d’une</w:t>
      </w:r>
      <w:r>
        <w:rPr>
          <w:spacing w:val="107"/>
          <w:w w:val="99"/>
        </w:rPr>
        <w:t> </w:t>
      </w:r>
      <w:r>
        <w:rPr>
          <w:spacing w:val="-1"/>
        </w:rPr>
        <w:t>seule</w:t>
      </w:r>
      <w:r>
        <w:rPr>
          <w:spacing w:val="7"/>
        </w:rPr>
        <w:t> </w:t>
      </w:r>
      <w:r>
        <w:rPr/>
        <w:t>personne</w:t>
      </w:r>
      <w:r>
        <w:rPr>
          <w:spacing w:val="7"/>
        </w:rPr>
        <w:t> </w:t>
      </w:r>
      <w:r>
        <w:rPr>
          <w:spacing w:val="-1"/>
        </w:rPr>
        <w:t>doivent</w:t>
      </w:r>
      <w:r>
        <w:rPr>
          <w:spacing w:val="7"/>
        </w:rPr>
        <w:t> </w:t>
      </w:r>
      <w:r>
        <w:rPr>
          <w:spacing w:val="-1"/>
        </w:rPr>
        <w:t>être</w:t>
      </w:r>
      <w:r>
        <w:rPr>
          <w:spacing w:val="8"/>
        </w:rPr>
        <w:t> </w:t>
      </w:r>
      <w:r>
        <w:rPr>
          <w:spacing w:val="-1"/>
        </w:rPr>
        <w:t>situées</w:t>
      </w:r>
      <w:r>
        <w:rPr>
          <w:spacing w:val="6"/>
        </w:rPr>
        <w:t> </w:t>
      </w:r>
      <w:r>
        <w:rPr/>
        <w:t>dans</w:t>
      </w:r>
      <w:r>
        <w:rPr>
          <w:spacing w:val="7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/>
        <w:t>cadre</w:t>
      </w:r>
      <w:r>
        <w:rPr>
          <w:spacing w:val="7"/>
        </w:rPr>
        <w:t> </w:t>
      </w:r>
      <w:r>
        <w:rPr>
          <w:spacing w:val="-1"/>
        </w:rPr>
        <w:t>communautaire</w:t>
      </w:r>
      <w:r>
        <w:rPr>
          <w:spacing w:val="8"/>
        </w:rPr>
        <w:t> </w:t>
      </w:r>
      <w:r>
        <w:rPr/>
        <w:t>et</w:t>
      </w:r>
      <w:r>
        <w:rPr>
          <w:spacing w:val="7"/>
        </w:rPr>
        <w:t> </w:t>
      </w:r>
      <w:r>
        <w:rPr>
          <w:spacing w:val="-1"/>
        </w:rPr>
        <w:t>dans</w:t>
      </w:r>
      <w:r>
        <w:rPr>
          <w:spacing w:val="6"/>
        </w:rPr>
        <w:t> </w:t>
      </w:r>
      <w:r>
        <w:rPr>
          <w:spacing w:val="-1"/>
        </w:rPr>
        <w:t>l’ouverture</w:t>
      </w:r>
      <w:r>
        <w:rPr>
          <w:spacing w:val="8"/>
        </w:rPr>
        <w:t> </w:t>
      </w:r>
      <w:r>
        <w:rPr>
          <w:spacing w:val="-1"/>
        </w:rPr>
        <w:t>universelle.</w:t>
      </w:r>
      <w:r>
        <w:rPr>
          <w:spacing w:val="7"/>
        </w:rPr>
        <w:t> </w:t>
      </w:r>
      <w:r>
        <w:rPr/>
        <w:t>C’est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raison</w:t>
      </w:r>
      <w:r>
        <w:rPr>
          <w:spacing w:val="99"/>
          <w:w w:val="99"/>
        </w:rPr>
        <w:t> </w:t>
      </w:r>
      <w:r>
        <w:rPr/>
        <w:t>pour</w:t>
      </w:r>
      <w:r>
        <w:rPr>
          <w:spacing w:val="-6"/>
        </w:rPr>
        <w:t> </w:t>
      </w:r>
      <w:r>
        <w:rPr>
          <w:spacing w:val="-1"/>
        </w:rPr>
        <w:t>laquelle</w:t>
      </w:r>
      <w:r>
        <w:rPr>
          <w:spacing w:val="-6"/>
        </w:rPr>
        <w:t> </w:t>
      </w:r>
      <w:r>
        <w:rPr/>
        <w:t>nous</w:t>
      </w:r>
      <w:r>
        <w:rPr>
          <w:spacing w:val="-8"/>
        </w:rPr>
        <w:t> </w:t>
      </w:r>
      <w:r>
        <w:rPr/>
        <w:t>recevons</w:t>
      </w:r>
      <w:r>
        <w:rPr>
          <w:spacing w:val="-7"/>
        </w:rPr>
        <w:t> </w:t>
      </w:r>
      <w:r>
        <w:rPr>
          <w:spacing w:val="-1"/>
        </w:rPr>
        <w:t>normalement</w:t>
      </w:r>
      <w:r>
        <w:rPr>
          <w:spacing w:val="-6"/>
        </w:rPr>
        <w:t> </w:t>
      </w:r>
      <w:r>
        <w:rPr/>
        <w:t>l’envoi</w:t>
      </w:r>
      <w:r>
        <w:rPr>
          <w:spacing w:val="-7"/>
        </w:rPr>
        <w:t> </w:t>
      </w:r>
      <w:r>
        <w:rPr>
          <w:spacing w:val="-1"/>
        </w:rPr>
        <w:t>ecclésial</w:t>
      </w:r>
      <w:r>
        <w:rPr>
          <w:spacing w:val="-6"/>
        </w:rPr>
        <w:t> </w:t>
      </w:r>
      <w:r>
        <w:rPr/>
        <w:t>à</w:t>
      </w:r>
      <w:r>
        <w:rPr>
          <w:spacing w:val="-7"/>
        </w:rPr>
        <w:t> </w:t>
      </w:r>
      <w:r>
        <w:rPr>
          <w:spacing w:val="-1"/>
        </w:rPr>
        <w:t>travers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communauté</w:t>
      </w:r>
      <w:r>
        <w:rPr>
          <w:spacing w:val="-7"/>
        </w:rPr>
        <w:t> </w:t>
      </w:r>
      <w:r>
        <w:rPr>
          <w:spacing w:val="-1"/>
        </w:rPr>
        <w:t>clarétaine.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5" w:right="115" w:firstLine="284"/>
        <w:jc w:val="both"/>
      </w:pPr>
      <w:r>
        <w:rPr/>
        <w:t>Notre</w:t>
      </w:r>
      <w:r>
        <w:rPr>
          <w:spacing w:val="19"/>
        </w:rPr>
        <w:t> </w:t>
      </w:r>
      <w:r>
        <w:rPr>
          <w:spacing w:val="-1"/>
        </w:rPr>
        <w:t>mission</w:t>
      </w:r>
      <w:r>
        <w:rPr>
          <w:spacing w:val="21"/>
        </w:rPr>
        <w:t> </w:t>
      </w:r>
      <w:r>
        <w:rPr>
          <w:spacing w:val="-1"/>
        </w:rPr>
        <w:t>fait</w:t>
      </w:r>
      <w:r>
        <w:rPr>
          <w:spacing w:val="17"/>
        </w:rPr>
        <w:t> </w:t>
      </w:r>
      <w:r>
        <w:rPr>
          <w:spacing w:val="-1"/>
        </w:rPr>
        <w:t>partie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mission</w:t>
      </w:r>
      <w:r>
        <w:rPr>
          <w:spacing w:val="16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l’Église</w:t>
      </w:r>
      <w:r>
        <w:rPr>
          <w:spacing w:val="18"/>
        </w:rPr>
        <w:t> </w:t>
      </w:r>
      <w:r>
        <w:rPr>
          <w:spacing w:val="1"/>
        </w:rPr>
        <w:t>au</w:t>
      </w:r>
      <w:r>
        <w:rPr>
          <w:spacing w:val="19"/>
        </w:rPr>
        <w:t> </w:t>
      </w:r>
      <w:r>
        <w:rPr>
          <w:spacing w:val="-1"/>
        </w:rPr>
        <w:t>service</w:t>
      </w:r>
      <w:r>
        <w:rPr>
          <w:spacing w:val="19"/>
        </w:rPr>
        <w:t> </w:t>
      </w:r>
      <w:r>
        <w:rPr/>
        <w:t>des</w:t>
      </w:r>
      <w:r>
        <w:rPr>
          <w:spacing w:val="21"/>
        </w:rPr>
        <w:t> </w:t>
      </w:r>
      <w:r>
        <w:rPr>
          <w:spacing w:val="-1"/>
        </w:rPr>
        <w:t>hommes.</w:t>
      </w:r>
      <w:r>
        <w:rPr>
          <w:spacing w:val="20"/>
        </w:rPr>
        <w:t> </w:t>
      </w:r>
      <w:r>
        <w:rPr/>
        <w:t>Par</w:t>
      </w:r>
      <w:r>
        <w:rPr>
          <w:spacing w:val="18"/>
        </w:rPr>
        <w:t> </w:t>
      </w:r>
      <w:r>
        <w:rPr>
          <w:spacing w:val="-1"/>
        </w:rPr>
        <w:t>conséquent,</w:t>
      </w:r>
      <w:r>
        <w:rPr>
          <w:spacing w:val="20"/>
        </w:rPr>
        <w:t> </w:t>
      </w:r>
      <w:r>
        <w:rPr>
          <w:spacing w:val="-1"/>
        </w:rPr>
        <w:t>sans</w:t>
      </w:r>
      <w:r>
        <w:rPr>
          <w:spacing w:val="19"/>
        </w:rPr>
        <w:t> </w:t>
      </w:r>
      <w:r>
        <w:rPr>
          <w:spacing w:val="-1"/>
        </w:rPr>
        <w:t>une</w:t>
      </w:r>
      <w:r>
        <w:rPr>
          <w:spacing w:val="87"/>
          <w:w w:val="99"/>
        </w:rPr>
        <w:t> </w:t>
      </w:r>
      <w:r>
        <w:rPr>
          <w:spacing w:val="-1"/>
        </w:rPr>
        <w:t>étude</w:t>
      </w:r>
      <w:r>
        <w:rPr>
          <w:spacing w:val="37"/>
        </w:rPr>
        <w:t> </w:t>
      </w:r>
      <w:r>
        <w:rPr>
          <w:spacing w:val="-1"/>
        </w:rPr>
        <w:t>attentive</w:t>
      </w:r>
      <w:r>
        <w:rPr>
          <w:spacing w:val="37"/>
        </w:rPr>
        <w:t> </w:t>
      </w:r>
      <w:r>
        <w:rPr/>
        <w:t>et</w:t>
      </w:r>
      <w:r>
        <w:rPr>
          <w:spacing w:val="38"/>
        </w:rPr>
        <w:t> </w:t>
      </w:r>
      <w:r>
        <w:rPr>
          <w:spacing w:val="-1"/>
        </w:rPr>
        <w:t>participative</w:t>
      </w:r>
      <w:r>
        <w:rPr>
          <w:spacing w:val="37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>
          <w:spacing w:val="-1"/>
        </w:rPr>
        <w:t>réalité</w:t>
      </w:r>
      <w:r>
        <w:rPr>
          <w:spacing w:val="40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l’homme</w:t>
      </w:r>
      <w:r>
        <w:rPr>
          <w:spacing w:val="40"/>
        </w:rPr>
        <w:t> </w:t>
      </w:r>
      <w:r>
        <w:rPr/>
        <w:t>à</w:t>
      </w:r>
      <w:r>
        <w:rPr>
          <w:spacing w:val="37"/>
        </w:rPr>
        <w:t> </w:t>
      </w:r>
      <w:r>
        <w:rPr>
          <w:spacing w:val="-1"/>
        </w:rPr>
        <w:t>chaque</w:t>
      </w:r>
      <w:r>
        <w:rPr>
          <w:spacing w:val="40"/>
        </w:rPr>
        <w:t> </w:t>
      </w:r>
      <w:r>
        <w:rPr/>
        <w:t>époque</w:t>
      </w:r>
      <w:r>
        <w:rPr>
          <w:spacing w:val="37"/>
        </w:rPr>
        <w:t> </w:t>
      </w:r>
      <w:r>
        <w:rPr/>
        <w:t>et</w:t>
      </w:r>
      <w:r>
        <w:rPr>
          <w:spacing w:val="39"/>
        </w:rPr>
        <w:t> </w:t>
      </w:r>
      <w:r>
        <w:rPr>
          <w:spacing w:val="-1"/>
        </w:rPr>
        <w:t>dans</w:t>
      </w:r>
      <w:r>
        <w:rPr>
          <w:spacing w:val="39"/>
        </w:rPr>
        <w:t> </w:t>
      </w:r>
      <w:r>
        <w:rPr/>
        <w:t>chaque</w:t>
      </w:r>
      <w:r>
        <w:rPr>
          <w:spacing w:val="37"/>
        </w:rPr>
        <w:t> </w:t>
      </w:r>
      <w:r>
        <w:rPr>
          <w:spacing w:val="-1"/>
        </w:rPr>
        <w:t>endroit,</w:t>
      </w:r>
      <w:r>
        <w:rPr>
          <w:spacing w:val="40"/>
        </w:rPr>
        <w:t> </w:t>
      </w:r>
      <w:r>
        <w:rPr/>
        <w:t>nous</w:t>
      </w:r>
      <w:r>
        <w:rPr>
          <w:spacing w:val="38"/>
        </w:rPr>
        <w:t> </w:t>
      </w:r>
      <w:r>
        <w:rPr>
          <w:spacing w:val="-1"/>
        </w:rPr>
        <w:t>ne</w:t>
      </w:r>
      <w:r>
        <w:rPr>
          <w:spacing w:val="93"/>
          <w:w w:val="99"/>
        </w:rPr>
        <w:t> </w:t>
      </w:r>
      <w:r>
        <w:rPr>
          <w:spacing w:val="-1"/>
        </w:rPr>
        <w:t>pouvons</w:t>
      </w:r>
      <w:r>
        <w:rPr>
          <w:spacing w:val="18"/>
        </w:rPr>
        <w:t> </w:t>
      </w:r>
      <w:r>
        <w:rPr/>
        <w:t>pas</w:t>
      </w:r>
      <w:r>
        <w:rPr>
          <w:spacing w:val="16"/>
        </w:rPr>
        <w:t> </w:t>
      </w:r>
      <w:r>
        <w:rPr>
          <w:spacing w:val="-1"/>
        </w:rPr>
        <w:t>connaître</w:t>
      </w:r>
      <w:r>
        <w:rPr>
          <w:spacing w:val="17"/>
        </w:rPr>
        <w:t> </w:t>
      </w:r>
      <w:r>
        <w:rPr/>
        <w:t>ses</w:t>
      </w:r>
      <w:r>
        <w:rPr>
          <w:spacing w:val="17"/>
        </w:rPr>
        <w:t> </w:t>
      </w:r>
      <w:r>
        <w:rPr/>
        <w:t>besoins</w:t>
      </w:r>
      <w:r>
        <w:rPr>
          <w:spacing w:val="16"/>
        </w:rPr>
        <w:t> </w:t>
      </w:r>
      <w:r>
        <w:rPr>
          <w:spacing w:val="-1"/>
        </w:rPr>
        <w:t>d’évangélisation</w:t>
      </w:r>
      <w:r>
        <w:rPr>
          <w:spacing w:val="19"/>
        </w:rPr>
        <w:t> </w:t>
      </w:r>
      <w:r>
        <w:rPr>
          <w:spacing w:val="-1"/>
        </w:rPr>
        <w:t>ni</w:t>
      </w:r>
      <w:r>
        <w:rPr>
          <w:spacing w:val="16"/>
        </w:rPr>
        <w:t> </w:t>
      </w:r>
      <w:r>
        <w:rPr/>
        <w:t>les</w:t>
      </w:r>
      <w:r>
        <w:rPr>
          <w:spacing w:val="18"/>
        </w:rPr>
        <w:t> </w:t>
      </w:r>
      <w:r>
        <w:rPr>
          <w:spacing w:val="-1"/>
        </w:rPr>
        <w:t>caractéristiques</w:t>
      </w:r>
      <w:r>
        <w:rPr>
          <w:spacing w:val="17"/>
        </w:rPr>
        <w:t> </w:t>
      </w:r>
      <w:r>
        <w:rPr/>
        <w:t>que</w:t>
      </w:r>
      <w:r>
        <w:rPr>
          <w:spacing w:val="17"/>
        </w:rPr>
        <w:t> </w:t>
      </w:r>
      <w:r>
        <w:rPr/>
        <w:t>doit</w:t>
      </w:r>
      <w:r>
        <w:rPr>
          <w:spacing w:val="16"/>
        </w:rPr>
        <w:t> </w:t>
      </w:r>
      <w:r>
        <w:rPr/>
        <w:t>avoir</w:t>
      </w:r>
      <w:r>
        <w:rPr>
          <w:spacing w:val="18"/>
        </w:rPr>
        <w:t> </w:t>
      </w:r>
      <w:r>
        <w:rPr>
          <w:spacing w:val="-1"/>
        </w:rPr>
        <w:t>notre</w:t>
      </w:r>
      <w:r>
        <w:rPr>
          <w:spacing w:val="19"/>
        </w:rPr>
        <w:t> </w:t>
      </w:r>
      <w:r>
        <w:rPr>
          <w:spacing w:val="-1"/>
        </w:rPr>
        <w:t>mission</w:t>
      </w:r>
      <w:r>
        <w:rPr>
          <w:spacing w:val="15"/>
        </w:rPr>
        <w:t> </w:t>
      </w:r>
      <w:r>
        <w:rPr/>
        <w:t>pour</w:t>
      </w:r>
      <w:r>
        <w:rPr>
          <w:spacing w:val="20"/>
        </w:rPr>
        <w:t> </w:t>
      </w:r>
      <w:r>
        <w:rPr/>
        <w:t>y</w:t>
      </w:r>
      <w:r>
        <w:rPr>
          <w:spacing w:val="103"/>
          <w:w w:val="99"/>
        </w:rPr>
        <w:t> </w:t>
      </w:r>
      <w:r>
        <w:rPr/>
        <w:t>répondre.</w:t>
      </w:r>
      <w:r>
        <w:rPr/>
      </w:r>
    </w:p>
    <w:p>
      <w:pPr>
        <w:pStyle w:val="BodyText"/>
        <w:spacing w:line="226" w:lineRule="auto" w:before="131"/>
        <w:ind w:right="116"/>
        <w:jc w:val="both"/>
      </w:pPr>
      <w:r>
        <w:rPr>
          <w:spacing w:val="-1"/>
        </w:rPr>
        <w:t>Nous</w:t>
      </w:r>
      <w:r>
        <w:rPr>
          <w:spacing w:val="30"/>
        </w:rPr>
        <w:t> </w:t>
      </w:r>
      <w:r>
        <w:rPr/>
        <w:t>devons</w:t>
      </w:r>
      <w:r>
        <w:rPr>
          <w:spacing w:val="30"/>
        </w:rPr>
        <w:t> </w:t>
      </w:r>
      <w:r>
        <w:rPr>
          <w:spacing w:val="-1"/>
        </w:rPr>
        <w:t>être</w:t>
      </w:r>
      <w:r>
        <w:rPr>
          <w:spacing w:val="31"/>
        </w:rPr>
        <w:t> </w:t>
      </w:r>
      <w:r>
        <w:rPr>
          <w:spacing w:val="-1"/>
        </w:rPr>
        <w:t>particulièrement</w:t>
      </w:r>
      <w:r>
        <w:rPr>
          <w:spacing w:val="31"/>
        </w:rPr>
        <w:t> </w:t>
      </w:r>
      <w:r>
        <w:rPr>
          <w:spacing w:val="-1"/>
        </w:rPr>
        <w:t>sensibles</w:t>
      </w:r>
      <w:r>
        <w:rPr>
          <w:spacing w:val="31"/>
        </w:rPr>
        <w:t> </w:t>
      </w:r>
      <w:r>
        <w:rPr/>
        <w:t>à</w:t>
      </w:r>
      <w:r>
        <w:rPr>
          <w:spacing w:val="31"/>
        </w:rPr>
        <w:t> </w:t>
      </w:r>
      <w:r>
        <w:rPr/>
        <w:t>tous</w:t>
      </w:r>
      <w:r>
        <w:rPr>
          <w:spacing w:val="30"/>
        </w:rPr>
        <w:t> </w:t>
      </w:r>
      <w:r>
        <w:rPr/>
        <w:t>ces</w:t>
      </w:r>
      <w:r>
        <w:rPr>
          <w:spacing w:val="30"/>
        </w:rPr>
        <w:t> </w:t>
      </w:r>
      <w:r>
        <w:rPr/>
        <w:t>aspects</w:t>
      </w:r>
      <w:r>
        <w:rPr>
          <w:spacing w:val="30"/>
        </w:rPr>
        <w:t> </w:t>
      </w:r>
      <w:r>
        <w:rPr>
          <w:spacing w:val="-1"/>
        </w:rPr>
        <w:t>qui</w:t>
      </w:r>
      <w:r>
        <w:rPr>
          <w:spacing w:val="32"/>
        </w:rPr>
        <w:t> </w:t>
      </w:r>
      <w:r>
        <w:rPr>
          <w:spacing w:val="-1"/>
        </w:rPr>
        <w:t>interpellent</w:t>
      </w:r>
      <w:r>
        <w:rPr>
          <w:spacing w:val="31"/>
        </w:rPr>
        <w:t> </w:t>
      </w:r>
      <w:r>
        <w:rPr>
          <w:spacing w:val="-1"/>
        </w:rPr>
        <w:t>le</w:t>
      </w:r>
      <w:r>
        <w:rPr>
          <w:spacing w:val="31"/>
        </w:rPr>
        <w:t> </w:t>
      </w:r>
      <w:r>
        <w:rPr>
          <w:spacing w:val="1"/>
        </w:rPr>
        <w:t>plus</w:t>
      </w:r>
      <w:r>
        <w:rPr>
          <w:spacing w:val="30"/>
        </w:rPr>
        <w:t> </w:t>
      </w:r>
      <w:r>
        <w:rPr>
          <w:spacing w:val="-1"/>
        </w:rPr>
        <w:t>directement</w:t>
      </w:r>
      <w:r>
        <w:rPr>
          <w:spacing w:val="33"/>
        </w:rPr>
        <w:t> </w:t>
      </w:r>
      <w:r>
        <w:rPr>
          <w:spacing w:val="-1"/>
        </w:rPr>
        <w:t>notre</w:t>
      </w:r>
      <w:r>
        <w:rPr>
          <w:spacing w:val="111"/>
          <w:w w:val="99"/>
        </w:rPr>
        <w:t> </w:t>
      </w:r>
      <w:r>
        <w:rPr>
          <w:spacing w:val="-1"/>
        </w:rPr>
        <w:t>identité</w:t>
      </w:r>
      <w:r>
        <w:rPr>
          <w:spacing w:val="10"/>
        </w:rPr>
        <w:t> </w:t>
      </w:r>
      <w:r>
        <w:rPr>
          <w:spacing w:val="-1"/>
        </w:rPr>
        <w:t>missionnaire,</w:t>
      </w:r>
      <w:r>
        <w:rPr>
          <w:spacing w:val="9"/>
        </w:rPr>
        <w:t> </w:t>
      </w:r>
      <w:r>
        <w:rPr>
          <w:spacing w:val="-1"/>
        </w:rPr>
        <w:t>tels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>
          <w:spacing w:val="-1"/>
        </w:rPr>
        <w:t>l’absence</w:t>
      </w:r>
      <w:r>
        <w:rPr>
          <w:spacing w:val="9"/>
        </w:rPr>
        <w:t> </w:t>
      </w:r>
      <w:r>
        <w:rPr>
          <w:spacing w:val="-1"/>
        </w:rPr>
        <w:t>d’évangélisation,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possibilité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1"/>
        </w:rPr>
        <w:t>susciter</w:t>
      </w:r>
      <w:r>
        <w:rPr>
          <w:spacing w:val="12"/>
        </w:rPr>
        <w:t> </w:t>
      </w:r>
      <w:r>
        <w:rPr>
          <w:spacing w:val="-1"/>
        </w:rPr>
        <w:t>d’évangélisateurs,</w:t>
      </w:r>
      <w:r>
        <w:rPr>
          <w:spacing w:val="9"/>
        </w:rPr>
        <w:t> </w:t>
      </w:r>
      <w:r>
        <w:rPr/>
        <w:t>les</w:t>
      </w:r>
      <w:r>
        <w:rPr>
          <w:spacing w:val="125"/>
          <w:w w:val="99"/>
        </w:rPr>
        <w:t> </w:t>
      </w:r>
      <w:r>
        <w:rPr>
          <w:spacing w:val="-1"/>
        </w:rPr>
        <w:t>situations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pauvreté</w:t>
      </w:r>
      <w:r>
        <w:rPr>
          <w:spacing w:val="-5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d’oppression,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mouvements</w:t>
      </w:r>
      <w:r>
        <w:rPr>
          <w:spacing w:val="-6"/>
        </w:rPr>
        <w:t> </w:t>
      </w:r>
      <w:r>
        <w:rPr/>
        <w:t>culturels,</w:t>
      </w:r>
      <w:r>
        <w:rPr>
          <w:spacing w:val="-5"/>
        </w:rPr>
        <w:t> </w:t>
      </w:r>
      <w:r>
        <w:rPr>
          <w:spacing w:val="-1"/>
        </w:rPr>
        <w:t>idéologiques</w:t>
      </w:r>
      <w:r>
        <w:rPr>
          <w:spacing w:val="-7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politiques</w:t>
      </w:r>
      <w:r>
        <w:rPr>
          <w:spacing w:val="-7"/>
        </w:rPr>
        <w:t> </w:t>
      </w:r>
      <w:r>
        <w:rPr>
          <w:spacing w:val="-1"/>
        </w:rPr>
        <w:t>(CC</w:t>
      </w:r>
      <w:r>
        <w:rPr>
          <w:spacing w:val="-7"/>
        </w:rPr>
        <w:t> </w:t>
      </w:r>
      <w:r>
        <w:rPr/>
        <w:t>14</w:t>
      </w:r>
      <w:r>
        <w:rPr>
          <w:spacing w:val="-3"/>
        </w:rPr>
        <w:t> </w:t>
      </w:r>
      <w:r>
        <w:rPr/>
        <w:t>;</w:t>
      </w:r>
      <w:r>
        <w:rPr>
          <w:spacing w:val="-6"/>
        </w:rPr>
        <w:t> </w:t>
      </w:r>
      <w:r>
        <w:rPr>
          <w:spacing w:val="1"/>
        </w:rPr>
        <w:t>46)</w:t>
      </w:r>
      <w:hyperlink w:history="true" w:anchor="_bookmark120">
        <w:r>
          <w:rPr>
            <w:spacing w:val="1"/>
            <w:position w:val="9"/>
            <w:sz w:val="13"/>
            <w:szCs w:val="13"/>
          </w:rPr>
          <w:t>121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numPr>
          <w:ilvl w:val="0"/>
          <w:numId w:val="19"/>
        </w:numPr>
        <w:tabs>
          <w:tab w:pos="358" w:val="left" w:leader="none"/>
        </w:tabs>
        <w:spacing w:line="238" w:lineRule="exact" w:before="41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07" w:id="136"/>
      <w:bookmarkEnd w:id="136"/>
      <w:r>
        <w:rPr/>
      </w:r>
      <w:bookmarkStart w:name="_bookmark107" w:id="137"/>
      <w:bookmarkEnd w:id="137"/>
      <w:r>
        <w:rPr>
          <w:rFonts w:ascii="Times New Roman"/>
          <w:spacing w:val="-1"/>
          <w:sz w:val="16"/>
        </w:rPr>
        <w:t>S</w:t>
      </w:r>
      <w:r>
        <w:rPr>
          <w:rFonts w:ascii="Times New Roman"/>
          <w:spacing w:val="-1"/>
          <w:sz w:val="16"/>
        </w:rPr>
        <w:t>P</w:t>
      </w:r>
      <w:r>
        <w:rPr>
          <w:rFonts w:ascii="Times New Roman"/>
          <w:sz w:val="16"/>
        </w:rPr>
        <w:t> 6.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08" w:id="138"/>
      <w:bookmarkEnd w:id="138"/>
      <w:r>
        <w:rPr/>
      </w:r>
      <w:r>
        <w:rPr>
          <w:rFonts w:ascii="Times New Roman"/>
          <w:position w:val="9"/>
          <w:sz w:val="13"/>
        </w:rPr>
        <w:t>109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DC 23-25;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19.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09" w:id="139"/>
      <w:bookmarkEnd w:id="139"/>
      <w:r>
        <w:rPr/>
      </w:r>
      <w:r>
        <w:rPr>
          <w:rFonts w:ascii="Times New Roman"/>
          <w:position w:val="9"/>
          <w:sz w:val="13"/>
        </w:rPr>
        <w:t>110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72.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10" w:id="140"/>
      <w:bookmarkEnd w:id="140"/>
      <w:r>
        <w:rPr/>
      </w:r>
      <w:r>
        <w:rPr>
          <w:rFonts w:ascii="Times New Roman"/>
          <w:position w:val="9"/>
          <w:sz w:val="13"/>
        </w:rPr>
        <w:t>111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160-162.</w:t>
      </w:r>
    </w:p>
    <w:p>
      <w:pPr>
        <w:numPr>
          <w:ilvl w:val="0"/>
          <w:numId w:val="20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11" w:id="141"/>
      <w:bookmarkEnd w:id="141"/>
      <w:r>
        <w:rPr/>
      </w:r>
      <w:bookmarkStart w:name="_bookmark111" w:id="142"/>
      <w:bookmarkEnd w:id="142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72.</w:t>
      </w:r>
    </w:p>
    <w:p>
      <w:pPr>
        <w:numPr>
          <w:ilvl w:val="0"/>
          <w:numId w:val="20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12" w:id="143"/>
      <w:bookmarkEnd w:id="143"/>
      <w:r>
        <w:rPr/>
      </w:r>
      <w:bookmarkStart w:name="_bookmark112" w:id="144"/>
      <w:bookmarkEnd w:id="144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SP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22.</w:t>
      </w:r>
    </w:p>
    <w:p>
      <w:pPr>
        <w:numPr>
          <w:ilvl w:val="0"/>
          <w:numId w:val="20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13" w:id="145"/>
      <w:bookmarkEnd w:id="145"/>
      <w:r>
        <w:rPr/>
      </w:r>
      <w:bookmarkStart w:name="_bookmark113" w:id="146"/>
      <w:bookmarkEnd w:id="146"/>
      <w:r>
        <w:rPr>
          <w:rFonts w:ascii="Times New Roman"/>
          <w:spacing w:val="-1"/>
          <w:sz w:val="16"/>
        </w:rPr>
        <w:t>S</w:t>
      </w:r>
      <w:r>
        <w:rPr>
          <w:rFonts w:ascii="Times New Roman"/>
          <w:spacing w:val="-1"/>
          <w:sz w:val="16"/>
        </w:rPr>
        <w:t>P</w:t>
      </w:r>
      <w:r>
        <w:rPr>
          <w:rFonts w:ascii="Times New Roman"/>
          <w:sz w:val="16"/>
        </w:rPr>
        <w:t> 6.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14" w:id="147"/>
      <w:bookmarkEnd w:id="147"/>
      <w:r>
        <w:rPr/>
      </w:r>
      <w:r>
        <w:rPr>
          <w:rFonts w:ascii="Times New Roman"/>
          <w:position w:val="9"/>
          <w:sz w:val="13"/>
        </w:rPr>
        <w:t>115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2"/>
          <w:sz w:val="16"/>
        </w:rPr>
        <w:t>149,2.2.</w:t>
      </w:r>
      <w:r>
        <w:rPr>
          <w:rFonts w:ascii="Times New Roman"/>
          <w:sz w:val="16"/>
        </w:rPr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15" w:id="148"/>
      <w:bookmarkEnd w:id="148"/>
      <w:r>
        <w:rPr/>
      </w:r>
      <w:r>
        <w:rPr>
          <w:rFonts w:ascii="Times New Roman"/>
          <w:position w:val="9"/>
          <w:sz w:val="13"/>
        </w:rPr>
        <w:t>116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149.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16" w:id="149"/>
      <w:bookmarkEnd w:id="149"/>
      <w:r>
        <w:rPr/>
      </w:r>
      <w:r>
        <w:rPr>
          <w:rFonts w:ascii="Times New Roman"/>
          <w:position w:val="9"/>
          <w:sz w:val="13"/>
        </w:rPr>
        <w:t>117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SP 10.</w:t>
      </w:r>
    </w:p>
    <w:p>
      <w:pPr>
        <w:numPr>
          <w:ilvl w:val="0"/>
          <w:numId w:val="21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17" w:id="150"/>
      <w:bookmarkEnd w:id="150"/>
      <w:r>
        <w:rPr/>
      </w:r>
      <w:bookmarkStart w:name="_bookmark117" w:id="151"/>
      <w:bookmarkEnd w:id="151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EN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21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VFC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54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28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HBC 16.</w:t>
      </w:r>
    </w:p>
    <w:p>
      <w:pPr>
        <w:numPr>
          <w:ilvl w:val="0"/>
          <w:numId w:val="21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18" w:id="152"/>
      <w:bookmarkEnd w:id="152"/>
      <w:r>
        <w:rPr/>
      </w:r>
      <w:bookmarkStart w:name="_bookmark118" w:id="153"/>
      <w:bookmarkEnd w:id="153"/>
      <w:r>
        <w:rPr>
          <w:rFonts w:ascii="Times New Roman"/>
          <w:spacing w:val="-1"/>
          <w:sz w:val="16"/>
        </w:rPr>
        <w:t>H</w:t>
      </w:r>
      <w:r>
        <w:rPr>
          <w:rFonts w:ascii="Times New Roman"/>
          <w:spacing w:val="-1"/>
          <w:sz w:val="16"/>
        </w:rPr>
        <w:t>BC 16.</w:t>
      </w:r>
    </w:p>
    <w:p>
      <w:pPr>
        <w:numPr>
          <w:ilvl w:val="0"/>
          <w:numId w:val="21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19" w:id="154"/>
      <w:bookmarkEnd w:id="154"/>
      <w:r>
        <w:rPr/>
      </w:r>
      <w:bookmarkStart w:name="_bookmark119" w:id="155"/>
      <w:bookmarkEnd w:id="155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139.</w:t>
      </w:r>
    </w:p>
    <w:p>
      <w:pPr>
        <w:numPr>
          <w:ilvl w:val="0"/>
          <w:numId w:val="21"/>
        </w:numPr>
        <w:tabs>
          <w:tab w:pos="358" w:val="left" w:leader="none"/>
        </w:tabs>
        <w:spacing w:line="247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20"/>
          <w:szCs w:val="20"/>
        </w:rPr>
      </w:pPr>
      <w:bookmarkStart w:name="_bookmark120" w:id="156"/>
      <w:bookmarkEnd w:id="156"/>
      <w:r>
        <w:rPr/>
      </w:r>
      <w:bookmarkStart w:name="_bookmark120" w:id="157"/>
      <w:bookmarkEnd w:id="157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2"/>
          <w:sz w:val="16"/>
        </w:rPr>
        <w:t>GS1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MCA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201</w:t>
      </w:r>
      <w:r>
        <w:rPr>
          <w:rFonts w:ascii="Times New Roman"/>
          <w:spacing w:val="-1"/>
          <w:sz w:val="20"/>
        </w:rPr>
        <w:t>.</w:t>
      </w:r>
      <w:r>
        <w:rPr>
          <w:rFonts w:ascii="Times New Roman"/>
          <w:sz w:val="20"/>
        </w:rPr>
      </w:r>
    </w:p>
    <w:p>
      <w:pPr>
        <w:spacing w:after="0" w:line="247" w:lineRule="exact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61" w:after="0"/>
        <w:ind w:left="395" w:right="116" w:firstLine="284"/>
        <w:jc w:val="both"/>
      </w:pPr>
      <w:bookmarkStart w:name="_bookmark134" w:id="158"/>
      <w:bookmarkEnd w:id="158"/>
      <w:r>
        <w:rPr/>
      </w:r>
      <w:bookmarkStart w:name="_bookmark134" w:id="159"/>
      <w:bookmarkEnd w:id="159"/>
      <w:r>
        <w:rPr>
          <w:spacing w:val="-1"/>
        </w:rPr>
        <w:t>L</w:t>
      </w:r>
      <w:r>
        <w:rPr>
          <w:spacing w:val="-1"/>
        </w:rPr>
        <w:t>’observation</w:t>
      </w:r>
      <w:r>
        <w:rPr>
          <w:spacing w:val="23"/>
        </w:rPr>
        <w:t> </w:t>
      </w:r>
      <w:r>
        <w:rPr>
          <w:spacing w:val="-1"/>
        </w:rPr>
        <w:t>attentive</w:t>
      </w:r>
      <w:r>
        <w:rPr>
          <w:spacing w:val="24"/>
        </w:rPr>
        <w:t> </w:t>
      </w:r>
      <w:r>
        <w:rPr/>
        <w:t>et</w:t>
      </w:r>
      <w:r>
        <w:rPr>
          <w:spacing w:val="22"/>
        </w:rPr>
        <w:t> </w:t>
      </w:r>
      <w:r>
        <w:rPr/>
        <w:t>l’étude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réalité</w:t>
      </w:r>
      <w:r>
        <w:rPr>
          <w:spacing w:val="22"/>
        </w:rPr>
        <w:t> </w:t>
      </w:r>
      <w:r>
        <w:rPr/>
        <w:t>doivent</w:t>
      </w:r>
      <w:r>
        <w:rPr>
          <w:spacing w:val="25"/>
        </w:rPr>
        <w:t> </w:t>
      </w:r>
      <w:r>
        <w:rPr>
          <w:spacing w:val="-1"/>
        </w:rPr>
        <w:t>nous</w:t>
      </w:r>
      <w:r>
        <w:rPr>
          <w:spacing w:val="21"/>
        </w:rPr>
        <w:t> </w:t>
      </w:r>
      <w:r>
        <w:rPr>
          <w:spacing w:val="-1"/>
        </w:rPr>
        <w:t>conduire</w:t>
      </w:r>
      <w:r>
        <w:rPr>
          <w:spacing w:val="23"/>
        </w:rPr>
        <w:t> </w:t>
      </w:r>
      <w:r>
        <w:rPr/>
        <w:t>à</w:t>
      </w:r>
      <w:r>
        <w:rPr>
          <w:spacing w:val="24"/>
        </w:rPr>
        <w:t> </w:t>
      </w:r>
      <w:r>
        <w:rPr>
          <w:spacing w:val="-1"/>
        </w:rPr>
        <w:t>une</w:t>
      </w:r>
      <w:r>
        <w:rPr>
          <w:spacing w:val="22"/>
        </w:rPr>
        <w:t> </w:t>
      </w:r>
      <w:r>
        <w:rPr>
          <w:spacing w:val="-1"/>
        </w:rPr>
        <w:t>attitude</w:t>
      </w:r>
      <w:r>
        <w:rPr>
          <w:spacing w:val="23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1"/>
        </w:rPr>
        <w:t>discernement</w:t>
      </w:r>
      <w:r>
        <w:rPr>
          <w:spacing w:val="99"/>
          <w:w w:val="99"/>
        </w:rPr>
        <w:t> </w:t>
      </w:r>
      <w:r>
        <w:rPr>
          <w:spacing w:val="-1"/>
        </w:rPr>
        <w:t>constant</w:t>
      </w:r>
      <w:r>
        <w:rPr>
          <w:spacing w:val="12"/>
        </w:rPr>
        <w:t> </w:t>
      </w:r>
      <w:r>
        <w:rPr/>
        <w:t>et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révision</w:t>
      </w:r>
      <w:r>
        <w:rPr>
          <w:spacing w:val="11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nos</w:t>
      </w:r>
      <w:r>
        <w:rPr>
          <w:spacing w:val="14"/>
        </w:rPr>
        <w:t> </w:t>
      </w:r>
      <w:r>
        <w:rPr>
          <w:spacing w:val="-1"/>
        </w:rPr>
        <w:t>positions</w:t>
      </w:r>
      <w:r>
        <w:rPr>
          <w:spacing w:val="12"/>
        </w:rPr>
        <w:t> </w:t>
      </w:r>
      <w:r>
        <w:rPr>
          <w:spacing w:val="-1"/>
        </w:rPr>
        <w:t>(CC</w:t>
      </w:r>
      <w:r>
        <w:rPr>
          <w:spacing w:val="12"/>
        </w:rPr>
        <w:t> </w:t>
      </w:r>
      <w:r>
        <w:rPr>
          <w:spacing w:val="1"/>
        </w:rPr>
        <w:t>48)</w:t>
      </w:r>
      <w:hyperlink w:history="true" w:anchor="_bookmark121">
        <w:r>
          <w:rPr>
            <w:spacing w:val="1"/>
            <w:position w:val="9"/>
            <w:sz w:val="13"/>
            <w:szCs w:val="13"/>
          </w:rPr>
          <w:t>122</w:t>
        </w:r>
      </w:hyperlink>
      <w:r>
        <w:rPr>
          <w:spacing w:val="1"/>
        </w:rPr>
        <w:t>,</w:t>
      </w:r>
      <w:r>
        <w:rPr>
          <w:spacing w:val="13"/>
        </w:rPr>
        <w:t> </w:t>
      </w:r>
      <w:r>
        <w:rPr/>
        <w:t>en</w:t>
      </w:r>
      <w:r>
        <w:rPr>
          <w:spacing w:val="12"/>
        </w:rPr>
        <w:t> </w:t>
      </w:r>
      <w:r>
        <w:rPr>
          <w:spacing w:val="-1"/>
        </w:rPr>
        <w:t>cherchant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manière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plus</w:t>
      </w:r>
      <w:r>
        <w:rPr>
          <w:spacing w:val="12"/>
        </w:rPr>
        <w:t> </w:t>
      </w:r>
      <w:r>
        <w:rPr/>
        <w:t>adéquate</w:t>
      </w:r>
      <w:r>
        <w:rPr>
          <w:spacing w:val="13"/>
        </w:rPr>
        <w:t> </w:t>
      </w:r>
      <w:r>
        <w:rPr/>
        <w:t>pour</w:t>
      </w:r>
      <w:r>
        <w:rPr>
          <w:spacing w:val="13"/>
        </w:rPr>
        <w:t> </w:t>
      </w:r>
      <w:r>
        <w:rPr>
          <w:spacing w:val="-1"/>
        </w:rPr>
        <w:t>annoncer</w:t>
      </w:r>
      <w:r>
        <w:rPr>
          <w:spacing w:val="13"/>
        </w:rPr>
        <w:t> </w:t>
      </w:r>
      <w:r>
        <w:rPr/>
        <w:t>et</w:t>
      </w:r>
      <w:r>
        <w:rPr>
          <w:spacing w:val="87"/>
          <w:w w:val="99"/>
        </w:rPr>
        <w:t> </w:t>
      </w:r>
      <w:r>
        <w:rPr>
          <w:spacing w:val="-1"/>
        </w:rPr>
        <w:t>faire</w:t>
      </w:r>
      <w:r>
        <w:rPr>
          <w:spacing w:val="-5"/>
        </w:rPr>
        <w:t> </w:t>
      </w:r>
      <w:r>
        <w:rPr>
          <w:spacing w:val="-1"/>
        </w:rPr>
        <w:t>croître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Royaume</w:t>
      </w:r>
      <w:r>
        <w:rPr>
          <w:spacing w:val="-4"/>
        </w:rPr>
        <w:t> </w:t>
      </w:r>
      <w:r>
        <w:rPr/>
        <w:t>dans</w:t>
      </w:r>
      <w:r>
        <w:rPr>
          <w:spacing w:val="-2"/>
        </w:rPr>
        <w:t> </w:t>
      </w:r>
      <w:r>
        <w:rPr>
          <w:spacing w:val="-1"/>
        </w:rPr>
        <w:t>le </w:t>
      </w:r>
      <w:r>
        <w:rPr/>
        <w:t>monde</w:t>
      </w:r>
      <w:hyperlink w:history="true" w:anchor="_bookmark122">
        <w:r>
          <w:rPr>
            <w:position w:val="9"/>
            <w:sz w:val="13"/>
            <w:szCs w:val="13"/>
          </w:rPr>
          <w:t>123</w:t>
        </w:r>
      </w:hyperlink>
      <w:r>
        <w:rPr/>
        <w:t>.</w:t>
      </w:r>
      <w:r>
        <w:rPr>
          <w:spacing w:val="-3"/>
        </w:rPr>
        <w:t> </w:t>
      </w:r>
      <w:r>
        <w:rPr>
          <w:spacing w:val="-1"/>
        </w:rPr>
        <w:t>Cette</w:t>
      </w:r>
      <w:r>
        <w:rPr>
          <w:spacing w:val="-5"/>
        </w:rPr>
        <w:t> </w:t>
      </w:r>
      <w:r>
        <w:rPr/>
        <w:t>attitude</w:t>
      </w:r>
      <w:r>
        <w:rPr>
          <w:spacing w:val="-4"/>
        </w:rPr>
        <w:t> </w:t>
      </w:r>
      <w:r>
        <w:rPr/>
        <w:t>doit</w:t>
      </w:r>
      <w:r>
        <w:rPr>
          <w:spacing w:val="-4"/>
        </w:rPr>
        <w:t> </w:t>
      </w:r>
      <w:r>
        <w:rPr>
          <w:spacing w:val="-1"/>
        </w:rPr>
        <w:t>être</w:t>
      </w:r>
      <w:r>
        <w:rPr>
          <w:spacing w:val="-4"/>
        </w:rPr>
        <w:t> </w:t>
      </w:r>
      <w:r>
        <w:rPr>
          <w:spacing w:val="-1"/>
        </w:rPr>
        <w:t>stimulée </w:t>
      </w:r>
      <w:r>
        <w:rPr/>
        <w:t>tant</w:t>
      </w:r>
      <w:r>
        <w:rPr>
          <w:spacing w:val="-4"/>
        </w:rPr>
        <w:t> </w:t>
      </w:r>
      <w:r>
        <w:rPr/>
        <w:t>au</w:t>
      </w:r>
      <w:r>
        <w:rPr>
          <w:spacing w:val="-3"/>
        </w:rPr>
        <w:t> </w:t>
      </w:r>
      <w:r>
        <w:rPr/>
        <w:t>niveau</w:t>
      </w:r>
      <w:r>
        <w:rPr>
          <w:spacing w:val="-5"/>
        </w:rPr>
        <w:t> </w:t>
      </w:r>
      <w:r>
        <w:rPr>
          <w:spacing w:val="-1"/>
        </w:rPr>
        <w:t>personnel</w:t>
      </w:r>
      <w:r>
        <w:rPr>
          <w:spacing w:val="-4"/>
        </w:rPr>
        <w:t> </w:t>
      </w:r>
      <w:r>
        <w:rPr/>
        <w:t>qu’au</w:t>
      </w:r>
      <w:r>
        <w:rPr>
          <w:spacing w:val="-5"/>
        </w:rPr>
        <w:t> </w:t>
      </w:r>
      <w:r>
        <w:rPr/>
        <w:t>niveau</w:t>
      </w:r>
      <w:r>
        <w:rPr>
          <w:spacing w:val="89"/>
          <w:w w:val="99"/>
        </w:rPr>
        <w:t> </w:t>
      </w:r>
      <w:r>
        <w:rPr>
          <w:spacing w:val="-1"/>
        </w:rPr>
        <w:t>communautaire.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6" w:right="117" w:firstLine="283"/>
        <w:jc w:val="both"/>
      </w:pP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nature</w:t>
      </w:r>
      <w:r>
        <w:rPr>
          <w:spacing w:val="4"/>
        </w:rPr>
        <w:t> </w:t>
      </w:r>
      <w:r>
        <w:rPr>
          <w:spacing w:val="-1"/>
        </w:rPr>
        <w:t>ecclésiale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notre</w:t>
      </w:r>
      <w:r>
        <w:rPr>
          <w:spacing w:val="2"/>
        </w:rPr>
        <w:t> </w:t>
      </w:r>
      <w:r>
        <w:rPr>
          <w:spacing w:val="-1"/>
        </w:rPr>
        <w:t>mission</w:t>
      </w:r>
      <w:r>
        <w:rPr>
          <w:spacing w:val="4"/>
        </w:rPr>
        <w:t> </w:t>
      </w:r>
      <w:r>
        <w:rPr>
          <w:spacing w:val="-1"/>
        </w:rPr>
        <w:t>nous</w:t>
      </w:r>
      <w:r>
        <w:rPr>
          <w:spacing w:val="3"/>
        </w:rPr>
        <w:t> </w:t>
      </w:r>
      <w:r>
        <w:rPr>
          <w:spacing w:val="-1"/>
        </w:rPr>
        <w:t>engage</w:t>
      </w:r>
      <w:r>
        <w:rPr>
          <w:spacing w:val="4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être</w:t>
      </w:r>
      <w:r>
        <w:rPr>
          <w:spacing w:val="4"/>
        </w:rPr>
        <w:t> </w:t>
      </w:r>
      <w:r>
        <w:rPr>
          <w:spacing w:val="-1"/>
        </w:rPr>
        <w:t>toujours</w:t>
      </w:r>
      <w:r>
        <w:rPr>
          <w:spacing w:val="2"/>
        </w:rPr>
        <w:t> </w:t>
      </w:r>
      <w:r>
        <w:rPr>
          <w:spacing w:val="-1"/>
        </w:rPr>
        <w:t>attentifs</w:t>
      </w:r>
      <w:r>
        <w:rPr>
          <w:spacing w:val="3"/>
        </w:rPr>
        <w:t> </w:t>
      </w:r>
      <w:r>
        <w:rPr/>
        <w:t>à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réalité</w:t>
      </w:r>
      <w:r>
        <w:rPr>
          <w:spacing w:val="4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l’Église</w:t>
      </w:r>
      <w:r>
        <w:rPr>
          <w:spacing w:val="3"/>
        </w:rPr>
        <w:t> </w:t>
      </w:r>
      <w:r>
        <w:rPr/>
        <w:t>et</w:t>
      </w:r>
      <w:r>
        <w:rPr>
          <w:spacing w:val="4"/>
        </w:rPr>
        <w:t> </w:t>
      </w:r>
      <w:r>
        <w:rPr/>
        <w:t>à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88"/>
          <w:w w:val="99"/>
        </w:rPr>
        <w:t> </w:t>
      </w:r>
      <w:r>
        <w:rPr>
          <w:spacing w:val="-1"/>
        </w:rPr>
        <w:t>conscience</w:t>
      </w:r>
      <w:r>
        <w:rPr>
          <w:spacing w:val="-5"/>
        </w:rPr>
        <w:t> </w:t>
      </w:r>
      <w:r>
        <w:rPr>
          <w:spacing w:val="-1"/>
        </w:rPr>
        <w:t>qu’elle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sa mission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chaque</w:t>
      </w:r>
      <w:r>
        <w:rPr>
          <w:spacing w:val="-4"/>
        </w:rPr>
        <w:t> </w:t>
      </w:r>
      <w:r>
        <w:rPr/>
        <w:t>époque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chaque</w:t>
      </w:r>
      <w:r>
        <w:rPr>
          <w:spacing w:val="-4"/>
        </w:rPr>
        <w:t> </w:t>
      </w:r>
      <w:r>
        <w:rPr>
          <w:spacing w:val="1"/>
        </w:rPr>
        <w:t>lieu</w:t>
      </w:r>
      <w:hyperlink w:history="true" w:anchor="_bookmark123">
        <w:r>
          <w:rPr>
            <w:spacing w:val="1"/>
            <w:sz w:val="16"/>
            <w:szCs w:val="16"/>
          </w:rPr>
          <w:t>124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23" w:lineRule="auto" w:before="0" w:after="0"/>
        <w:ind w:left="395" w:right="116" w:firstLine="284"/>
        <w:jc w:val="both"/>
      </w:pPr>
      <w:r>
        <w:rPr/>
        <w:t>Notre</w:t>
      </w:r>
      <w:r>
        <w:rPr>
          <w:spacing w:val="44"/>
        </w:rPr>
        <w:t> </w:t>
      </w:r>
      <w:r>
        <w:rPr>
          <w:spacing w:val="-1"/>
        </w:rPr>
        <w:t>service</w:t>
      </w:r>
      <w:r>
        <w:rPr>
          <w:spacing w:val="44"/>
        </w:rPr>
        <w:t> </w:t>
      </w:r>
      <w:r>
        <w:rPr/>
        <w:t>à</w:t>
      </w:r>
      <w:r>
        <w:rPr>
          <w:spacing w:val="48"/>
        </w:rPr>
        <w:t> </w:t>
      </w:r>
      <w:r>
        <w:rPr>
          <w:spacing w:val="-1"/>
        </w:rPr>
        <w:t>l’Église</w:t>
      </w:r>
      <w:r>
        <w:rPr>
          <w:spacing w:val="47"/>
        </w:rPr>
        <w:t> </w:t>
      </w:r>
      <w:r>
        <w:rPr>
          <w:spacing w:val="-1"/>
        </w:rPr>
        <w:t>se</w:t>
      </w:r>
      <w:r>
        <w:rPr>
          <w:spacing w:val="47"/>
        </w:rPr>
        <w:t> </w:t>
      </w:r>
      <w:r>
        <w:rPr>
          <w:spacing w:val="-1"/>
        </w:rPr>
        <w:t>réalise</w:t>
      </w:r>
      <w:r>
        <w:rPr>
          <w:spacing w:val="44"/>
        </w:rPr>
        <w:t> </w:t>
      </w:r>
      <w:r>
        <w:rPr/>
        <w:t>au</w:t>
      </w:r>
      <w:r>
        <w:rPr>
          <w:spacing w:val="46"/>
        </w:rPr>
        <w:t> </w:t>
      </w:r>
      <w:r>
        <w:rPr/>
        <w:t>sein</w:t>
      </w:r>
      <w:r>
        <w:rPr>
          <w:spacing w:val="43"/>
        </w:rPr>
        <w:t> </w:t>
      </w:r>
      <w:r>
        <w:rPr>
          <w:spacing w:val="1"/>
        </w:rPr>
        <w:t>des</w:t>
      </w:r>
      <w:r>
        <w:rPr>
          <w:spacing w:val="44"/>
        </w:rPr>
        <w:t> </w:t>
      </w:r>
      <w:r>
        <w:rPr/>
        <w:t>Églises</w:t>
      </w:r>
      <w:r>
        <w:rPr>
          <w:spacing w:val="46"/>
        </w:rPr>
        <w:t> </w:t>
      </w:r>
      <w:r>
        <w:rPr>
          <w:spacing w:val="-1"/>
        </w:rPr>
        <w:t>particulières.</w:t>
      </w:r>
      <w:r>
        <w:rPr>
          <w:spacing w:val="45"/>
        </w:rPr>
        <w:t> </w:t>
      </w:r>
      <w:r>
        <w:rPr/>
        <w:t>Il</w:t>
      </w:r>
      <w:r>
        <w:rPr>
          <w:spacing w:val="45"/>
        </w:rPr>
        <w:t> </w:t>
      </w:r>
      <w:r>
        <w:rPr/>
        <w:t>est</w:t>
      </w:r>
      <w:r>
        <w:rPr>
          <w:spacing w:val="44"/>
        </w:rPr>
        <w:t> </w:t>
      </w:r>
      <w:r>
        <w:rPr/>
        <w:t>donc</w:t>
      </w:r>
      <w:r>
        <w:rPr>
          <w:spacing w:val="47"/>
        </w:rPr>
        <w:t> </w:t>
      </w:r>
      <w:r>
        <w:rPr/>
        <w:t>de</w:t>
      </w:r>
      <w:r>
        <w:rPr>
          <w:spacing w:val="45"/>
        </w:rPr>
        <w:t> </w:t>
      </w:r>
      <w:r>
        <w:rPr>
          <w:spacing w:val="-1"/>
        </w:rPr>
        <w:t>la</w:t>
      </w:r>
      <w:r>
        <w:rPr>
          <w:spacing w:val="44"/>
        </w:rPr>
        <w:t> </w:t>
      </w:r>
      <w:r>
        <w:rPr/>
        <w:t>plus</w:t>
      </w:r>
      <w:r>
        <w:rPr>
          <w:spacing w:val="46"/>
        </w:rPr>
        <w:t> </w:t>
      </w:r>
      <w:r>
        <w:rPr>
          <w:spacing w:val="-1"/>
        </w:rPr>
        <w:t>haute</w:t>
      </w:r>
      <w:r>
        <w:rPr>
          <w:spacing w:val="61"/>
          <w:w w:val="99"/>
        </w:rPr>
        <w:t> </w:t>
      </w:r>
      <w:r>
        <w:rPr>
          <w:spacing w:val="-1"/>
        </w:rPr>
        <w:t>importance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connaître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situation</w:t>
      </w:r>
      <w:r>
        <w:rPr>
          <w:spacing w:val="4"/>
        </w:rPr>
        <w:t> </w:t>
      </w:r>
      <w:r>
        <w:rPr>
          <w:spacing w:val="-1"/>
        </w:rPr>
        <w:t>réelle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chacune</w:t>
      </w:r>
      <w:r>
        <w:rPr>
          <w:spacing w:val="3"/>
        </w:rPr>
        <w:t> </w:t>
      </w:r>
      <w:r>
        <w:rPr/>
        <w:t>d’entre</w:t>
      </w:r>
      <w:r>
        <w:rPr>
          <w:spacing w:val="4"/>
        </w:rPr>
        <w:t> </w:t>
      </w:r>
      <w:r>
        <w:rPr>
          <w:spacing w:val="-1"/>
        </w:rPr>
        <w:t>elles</w:t>
      </w:r>
      <w:r>
        <w:rPr>
          <w:spacing w:val="2"/>
        </w:rPr>
        <w:t> </w:t>
      </w:r>
      <w:r>
        <w:rPr>
          <w:spacing w:val="1"/>
        </w:rPr>
        <w:t>en</w:t>
      </w:r>
      <w:r>
        <w:rPr>
          <w:spacing w:val="4"/>
        </w:rPr>
        <w:t> </w:t>
      </w:r>
      <w:r>
        <w:rPr>
          <w:spacing w:val="-2"/>
        </w:rPr>
        <w:t>vue</w:t>
      </w:r>
      <w:r>
        <w:rPr>
          <w:spacing w:val="6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nous</w:t>
      </w:r>
      <w:r>
        <w:rPr>
          <w:spacing w:val="5"/>
        </w:rPr>
        <w:t> </w:t>
      </w:r>
      <w:r>
        <w:rPr/>
        <w:t>y</w:t>
      </w:r>
      <w:r>
        <w:rPr>
          <w:spacing w:val="4"/>
        </w:rPr>
        <w:t> </w:t>
      </w:r>
      <w:r>
        <w:rPr/>
        <w:t>insérer</w:t>
      </w:r>
      <w:r>
        <w:rPr>
          <w:spacing w:val="5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façon</w:t>
      </w:r>
      <w:r>
        <w:rPr>
          <w:spacing w:val="2"/>
        </w:rPr>
        <w:t> </w:t>
      </w:r>
      <w:r>
        <w:rPr/>
        <w:t>adaptée</w:t>
      </w:r>
      <w:r>
        <w:rPr>
          <w:spacing w:val="4"/>
        </w:rPr>
        <w:t> </w:t>
      </w:r>
      <w:r>
        <w:rPr/>
        <w:t>et</w:t>
      </w:r>
      <w:r>
        <w:rPr>
          <w:spacing w:val="105"/>
          <w:w w:val="99"/>
        </w:rPr>
        <w:t> </w:t>
      </w:r>
      <w:r>
        <w:rPr/>
        <w:t>fructueuse</w:t>
      </w:r>
      <w:hyperlink w:history="true" w:anchor="_bookmark124">
        <w:r>
          <w:rPr>
            <w:position w:val="9"/>
            <w:sz w:val="13"/>
            <w:szCs w:val="13"/>
          </w:rPr>
          <w:t>125</w:t>
        </w:r>
      </w:hyperlink>
      <w:r>
        <w:rPr/>
        <w:t>.</w:t>
      </w:r>
      <w:r>
        <w:rPr>
          <w:spacing w:val="21"/>
        </w:rPr>
        <w:t> </w:t>
      </w:r>
      <w:r>
        <w:rPr>
          <w:spacing w:val="-1"/>
        </w:rPr>
        <w:t>Nous</w:t>
      </w:r>
      <w:r>
        <w:rPr>
          <w:spacing w:val="21"/>
        </w:rPr>
        <w:t> </w:t>
      </w:r>
      <w:r>
        <w:rPr>
          <w:spacing w:val="-1"/>
        </w:rPr>
        <w:t>nous</w:t>
      </w:r>
      <w:r>
        <w:rPr>
          <w:spacing w:val="21"/>
        </w:rPr>
        <w:t> </w:t>
      </w:r>
      <w:r>
        <w:rPr/>
        <w:t>engageons</w:t>
      </w:r>
      <w:r>
        <w:rPr>
          <w:spacing w:val="21"/>
        </w:rPr>
        <w:t> </w:t>
      </w:r>
      <w:r>
        <w:rPr>
          <w:spacing w:val="-1"/>
        </w:rPr>
        <w:t>dans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/>
        <w:t>consolidation</w:t>
      </w:r>
      <w:r>
        <w:rPr>
          <w:spacing w:val="20"/>
        </w:rPr>
        <w:t> </w:t>
      </w:r>
      <w:r>
        <w:rPr>
          <w:spacing w:val="-1"/>
        </w:rPr>
        <w:t>d’une</w:t>
      </w:r>
      <w:r>
        <w:rPr>
          <w:spacing w:val="22"/>
        </w:rPr>
        <w:t> </w:t>
      </w:r>
      <w:r>
        <w:rPr>
          <w:spacing w:val="-1"/>
        </w:rPr>
        <w:t>Église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communion</w:t>
      </w:r>
      <w:r>
        <w:rPr>
          <w:spacing w:val="20"/>
        </w:rPr>
        <w:t> </w:t>
      </w:r>
      <w:r>
        <w:rPr/>
        <w:t>et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participation,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71"/>
          <w:w w:val="99"/>
        </w:rPr>
        <w:t> </w:t>
      </w:r>
      <w:r>
        <w:rPr>
          <w:spacing w:val="-1"/>
        </w:rPr>
        <w:t>dialogue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service,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solidarité,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justice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fraternité,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conduit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/>
        <w:t>croire</w:t>
      </w:r>
      <w:r>
        <w:rPr>
          <w:spacing w:val="-4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1"/>
        </w:rPr>
        <w:t>Parole</w:t>
      </w:r>
      <w:hyperlink w:history="true" w:anchor="_bookmark125">
        <w:r>
          <w:rPr>
            <w:spacing w:val="1"/>
            <w:position w:val="9"/>
            <w:sz w:val="13"/>
            <w:szCs w:val="13"/>
          </w:rPr>
          <w:t>126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>
          <w:spacing w:val="-1"/>
        </w:rPr>
        <w:t>Nous</w:t>
      </w:r>
      <w:r>
        <w:rPr>
          <w:spacing w:val="13"/>
        </w:rPr>
        <w:t> </w:t>
      </w:r>
      <w:r>
        <w:rPr>
          <w:spacing w:val="-1"/>
        </w:rPr>
        <w:t>comprenons</w:t>
      </w:r>
      <w:r>
        <w:rPr>
          <w:spacing w:val="17"/>
        </w:rPr>
        <w:t> </w:t>
      </w:r>
      <w:r>
        <w:rPr>
          <w:spacing w:val="-1"/>
        </w:rPr>
        <w:t>notre</w:t>
      </w:r>
      <w:r>
        <w:rPr>
          <w:spacing w:val="18"/>
        </w:rPr>
        <w:t> </w:t>
      </w:r>
      <w:r>
        <w:rPr>
          <w:spacing w:val="-1"/>
        </w:rPr>
        <w:t>mission,</w:t>
      </w:r>
      <w:r>
        <w:rPr>
          <w:spacing w:val="16"/>
        </w:rPr>
        <w:t> </w:t>
      </w:r>
      <w:r>
        <w:rPr/>
        <w:t>à</w:t>
      </w:r>
      <w:r>
        <w:rPr>
          <w:spacing w:val="15"/>
        </w:rPr>
        <w:t> </w:t>
      </w:r>
      <w:r>
        <w:rPr>
          <w:spacing w:val="-1"/>
        </w:rPr>
        <w:t>partir</w:t>
      </w:r>
      <w:r>
        <w:rPr>
          <w:spacing w:val="16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l’amour,</w:t>
      </w:r>
      <w:r>
        <w:rPr>
          <w:spacing w:val="16"/>
        </w:rPr>
        <w:t> </w:t>
      </w:r>
      <w:r>
        <w:rPr>
          <w:spacing w:val="-1"/>
        </w:rPr>
        <w:t>comme</w:t>
      </w:r>
      <w:r>
        <w:rPr>
          <w:spacing w:val="15"/>
        </w:rPr>
        <w:t> </w:t>
      </w:r>
      <w:r>
        <w:rPr>
          <w:spacing w:val="-1"/>
        </w:rPr>
        <w:t>une</w:t>
      </w:r>
      <w:r>
        <w:rPr>
          <w:spacing w:val="15"/>
        </w:rPr>
        <w:t> </w:t>
      </w:r>
      <w:r>
        <w:rPr>
          <w:spacing w:val="-1"/>
        </w:rPr>
        <w:t>participation</w:t>
      </w:r>
      <w:r>
        <w:rPr>
          <w:spacing w:val="14"/>
        </w:rPr>
        <w:t> </w:t>
      </w:r>
      <w:r>
        <w:rPr/>
        <w:t>à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/>
        <w:t>«</w:t>
      </w:r>
      <w:r>
        <w:rPr>
          <w:spacing w:val="-5"/>
        </w:rPr>
        <w:t> </w:t>
      </w:r>
      <w:r>
        <w:rPr>
          <w:spacing w:val="-1"/>
        </w:rPr>
        <w:t>missio</w:t>
      </w:r>
      <w:r>
        <w:rPr>
          <w:spacing w:val="15"/>
        </w:rPr>
        <w:t> </w:t>
      </w:r>
      <w:r>
        <w:rPr/>
        <w:t>Dei</w:t>
      </w:r>
      <w:r>
        <w:rPr>
          <w:spacing w:val="1"/>
        </w:rPr>
        <w:t> »</w:t>
      </w:r>
      <w:hyperlink w:history="true" w:anchor="_bookmark126">
        <w:r>
          <w:rPr>
            <w:spacing w:val="1"/>
            <w:position w:val="9"/>
            <w:sz w:val="13"/>
            <w:szCs w:val="13"/>
          </w:rPr>
          <w:t>127</w:t>
        </w:r>
      </w:hyperlink>
      <w:r>
        <w:rPr>
          <w:spacing w:val="1"/>
        </w:rPr>
        <w:t>,</w:t>
      </w:r>
      <w:r>
        <w:rPr>
          <w:spacing w:val="99"/>
          <w:w w:val="99"/>
        </w:rPr>
        <w:t> </w:t>
      </w:r>
      <w:r>
        <w:rPr>
          <w:spacing w:val="-1"/>
        </w:rPr>
        <w:t>comme</w:t>
      </w:r>
      <w:r>
        <w:rPr>
          <w:spacing w:val="-3"/>
        </w:rPr>
        <w:t> </w:t>
      </w:r>
      <w:r>
        <w:rPr>
          <w:spacing w:val="-2"/>
        </w:rPr>
        <w:t>une</w:t>
      </w:r>
      <w:r>
        <w:rPr>
          <w:spacing w:val="-5"/>
        </w:rPr>
        <w:t> </w:t>
      </w:r>
      <w:r>
        <w:rPr/>
        <w:t>collaboration</w:t>
      </w:r>
      <w:r>
        <w:rPr>
          <w:spacing w:val="-6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mission</w:t>
      </w:r>
      <w:r>
        <w:rPr>
          <w:spacing w:val="-6"/>
        </w:rPr>
        <w:t> </w:t>
      </w:r>
      <w:r>
        <w:rPr/>
        <w:t>que</w:t>
      </w:r>
      <w:r>
        <w:rPr>
          <w:spacing w:val="-5"/>
        </w:rPr>
        <w:t> </w:t>
      </w:r>
      <w:r>
        <w:rPr>
          <w:spacing w:val="-1"/>
        </w:rPr>
        <w:t>l’Esprit</w:t>
      </w:r>
      <w:r>
        <w:rPr>
          <w:spacing w:val="-4"/>
        </w:rPr>
        <w:t> </w:t>
      </w:r>
      <w:r>
        <w:rPr>
          <w:spacing w:val="-1"/>
        </w:rPr>
        <w:t>mène</w:t>
      </w:r>
      <w:r>
        <w:rPr>
          <w:spacing w:val="-5"/>
        </w:rPr>
        <w:t> </w:t>
      </w:r>
      <w:r>
        <w:rPr/>
        <w:t>dans</w:t>
      </w:r>
      <w:r>
        <w:rPr>
          <w:spacing w:val="-6"/>
        </w:rPr>
        <w:t> </w:t>
      </w:r>
      <w:r>
        <w:rPr>
          <w:spacing w:val="-1"/>
        </w:rPr>
        <w:t>l’histoire.</w:t>
      </w:r>
      <w:r>
        <w:rPr/>
      </w:r>
    </w:p>
    <w:p>
      <w:pPr>
        <w:pStyle w:val="BodyText"/>
        <w:spacing w:line="223" w:lineRule="auto" w:before="133"/>
        <w:ind w:right="117"/>
        <w:jc w:val="both"/>
      </w:pPr>
      <w:r>
        <w:rPr/>
        <w:t>Notre</w:t>
      </w:r>
      <w:r>
        <w:rPr>
          <w:spacing w:val="15"/>
        </w:rPr>
        <w:t> </w:t>
      </w:r>
      <w:r>
        <w:rPr/>
        <w:t>apostolat</w:t>
      </w:r>
      <w:r>
        <w:rPr>
          <w:spacing w:val="15"/>
        </w:rPr>
        <w:t> </w:t>
      </w:r>
      <w:r>
        <w:rPr/>
        <w:t>et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8"/>
        </w:rPr>
        <w:t> </w:t>
      </w:r>
      <w:r>
        <w:rPr/>
        <w:t>choix</w:t>
      </w:r>
      <w:r>
        <w:rPr>
          <w:spacing w:val="14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nos</w:t>
      </w:r>
      <w:r>
        <w:rPr>
          <w:spacing w:val="17"/>
        </w:rPr>
        <w:t> </w:t>
      </w:r>
      <w:r>
        <w:rPr>
          <w:spacing w:val="-1"/>
        </w:rPr>
        <w:t>œuvres</w:t>
      </w:r>
      <w:r>
        <w:rPr>
          <w:spacing w:val="17"/>
        </w:rPr>
        <w:t> </w:t>
      </w:r>
      <w:r>
        <w:rPr>
          <w:spacing w:val="-1"/>
        </w:rPr>
        <w:t>doivent</w:t>
      </w:r>
      <w:r>
        <w:rPr>
          <w:spacing w:val="16"/>
        </w:rPr>
        <w:t> </w:t>
      </w:r>
      <w:r>
        <w:rPr>
          <w:spacing w:val="-1"/>
        </w:rPr>
        <w:t>se</w:t>
      </w:r>
      <w:r>
        <w:rPr>
          <w:spacing w:val="16"/>
        </w:rPr>
        <w:t> </w:t>
      </w:r>
      <w:r>
        <w:rPr/>
        <w:t>développer</w:t>
      </w:r>
      <w:r>
        <w:rPr>
          <w:spacing w:val="16"/>
        </w:rPr>
        <w:t> </w:t>
      </w:r>
      <w:r>
        <w:rPr/>
        <w:t>à</w:t>
      </w:r>
      <w:r>
        <w:rPr>
          <w:spacing w:val="16"/>
        </w:rPr>
        <w:t> </w:t>
      </w:r>
      <w:r>
        <w:rPr>
          <w:spacing w:val="-1"/>
        </w:rPr>
        <w:t>partir</w:t>
      </w:r>
      <w:r>
        <w:rPr>
          <w:spacing w:val="16"/>
        </w:rPr>
        <w:t> </w:t>
      </w:r>
      <w:r>
        <w:rPr/>
        <w:t>des</w:t>
      </w:r>
      <w:r>
        <w:rPr>
          <w:spacing w:val="14"/>
        </w:rPr>
        <w:t> </w:t>
      </w:r>
      <w:r>
        <w:rPr>
          <w:spacing w:val="-1"/>
        </w:rPr>
        <w:t>options</w:t>
      </w:r>
      <w:r>
        <w:rPr>
          <w:spacing w:val="15"/>
        </w:rPr>
        <w:t> </w:t>
      </w:r>
      <w:r>
        <w:rPr>
          <w:spacing w:val="-1"/>
        </w:rPr>
        <w:t>qui</w:t>
      </w:r>
      <w:r>
        <w:rPr>
          <w:spacing w:val="20"/>
        </w:rPr>
        <w:t> </w:t>
      </w:r>
      <w:r>
        <w:rPr>
          <w:spacing w:val="-1"/>
        </w:rPr>
        <w:t>manifestent</w:t>
      </w:r>
      <w:r>
        <w:rPr>
          <w:spacing w:val="16"/>
        </w:rPr>
        <w:t> </w:t>
      </w:r>
      <w:r>
        <w:rPr>
          <w:spacing w:val="-1"/>
        </w:rPr>
        <w:t>notre</w:t>
      </w:r>
      <w:r>
        <w:rPr>
          <w:spacing w:val="87"/>
          <w:w w:val="99"/>
        </w:rPr>
        <w:t> </w:t>
      </w:r>
      <w:r>
        <w:rPr>
          <w:spacing w:val="-1"/>
        </w:rPr>
        <w:t>engagement</w:t>
      </w:r>
      <w:r>
        <w:rPr>
          <w:spacing w:val="33"/>
        </w:rPr>
        <w:t> </w:t>
      </w:r>
      <w:r>
        <w:rPr>
          <w:spacing w:val="-1"/>
        </w:rPr>
        <w:t>fondamental</w:t>
      </w:r>
      <w:r>
        <w:rPr>
          <w:spacing w:val="34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mission,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-1"/>
        </w:rPr>
        <w:t>nous</w:t>
      </w:r>
      <w:r>
        <w:rPr>
          <w:spacing w:val="34"/>
        </w:rPr>
        <w:t> </w:t>
      </w:r>
      <w:r>
        <w:rPr/>
        <w:t>servant</w:t>
      </w:r>
      <w:r>
        <w:rPr>
          <w:spacing w:val="34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tous</w:t>
      </w:r>
      <w:r>
        <w:rPr>
          <w:spacing w:val="34"/>
        </w:rPr>
        <w:t> </w:t>
      </w:r>
      <w:r>
        <w:rPr>
          <w:spacing w:val="-1"/>
        </w:rPr>
        <w:t>les</w:t>
      </w:r>
      <w:r>
        <w:rPr>
          <w:spacing w:val="36"/>
        </w:rPr>
        <w:t> </w:t>
      </w:r>
      <w:r>
        <w:rPr/>
        <w:t>moyens</w:t>
      </w:r>
      <w:r>
        <w:rPr>
          <w:spacing w:val="34"/>
        </w:rPr>
        <w:t> </w:t>
      </w:r>
      <w:r>
        <w:rPr>
          <w:spacing w:val="-1"/>
        </w:rPr>
        <w:t>qui,</w:t>
      </w:r>
      <w:r>
        <w:rPr>
          <w:spacing w:val="34"/>
        </w:rPr>
        <w:t> </w:t>
      </w:r>
      <w:r>
        <w:rPr/>
        <w:t>d’après</w:t>
      </w:r>
      <w:r>
        <w:rPr>
          <w:spacing w:val="36"/>
        </w:rPr>
        <w:t> </w:t>
      </w:r>
      <w:r>
        <w:rPr>
          <w:spacing w:val="-1"/>
        </w:rPr>
        <w:t>le</w:t>
      </w:r>
      <w:r>
        <w:rPr>
          <w:spacing w:val="35"/>
        </w:rPr>
        <w:t> </w:t>
      </w:r>
      <w:r>
        <w:rPr>
          <w:spacing w:val="-1"/>
        </w:rPr>
        <w:t>critère</w:t>
      </w:r>
      <w:r>
        <w:rPr>
          <w:spacing w:val="35"/>
        </w:rPr>
        <w:t> </w:t>
      </w:r>
      <w:r>
        <w:rPr/>
        <w:t>et</w:t>
      </w:r>
      <w:r>
        <w:rPr>
          <w:spacing w:val="34"/>
        </w:rPr>
        <w:t> </w:t>
      </w:r>
      <w:r>
        <w:rPr/>
        <w:t>du</w:t>
      </w:r>
      <w:r>
        <w:rPr>
          <w:spacing w:val="33"/>
        </w:rPr>
        <w:t> </w:t>
      </w:r>
      <w:r>
        <w:rPr>
          <w:spacing w:val="-1"/>
        </w:rPr>
        <w:t>plus</w:t>
      </w:r>
      <w:r>
        <w:rPr>
          <w:spacing w:val="71"/>
          <w:w w:val="99"/>
        </w:rPr>
        <w:t> </w:t>
      </w:r>
      <w:r>
        <w:rPr/>
        <w:t>urgent</w:t>
      </w:r>
      <w:hyperlink w:history="true" w:anchor="_bookmark127">
        <w:r>
          <w:rPr>
            <w:position w:val="9"/>
            <w:sz w:val="13"/>
            <w:szCs w:val="13"/>
          </w:rPr>
          <w:t>128</w:t>
        </w:r>
      </w:hyperlink>
      <w:r>
        <w:rPr/>
        <w:t>,</w:t>
      </w:r>
      <w:r>
        <w:rPr>
          <w:spacing w:val="3"/>
        </w:rPr>
        <w:t> </w:t>
      </w:r>
      <w:r>
        <w:rPr>
          <w:spacing w:val="-1"/>
        </w:rPr>
        <w:t>opportun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efficace.</w:t>
      </w:r>
      <w:r>
        <w:rPr>
          <w:spacing w:val="5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telles</w:t>
      </w:r>
      <w:r>
        <w:rPr>
          <w:spacing w:val="2"/>
        </w:rPr>
        <w:t> </w:t>
      </w:r>
      <w:r>
        <w:rPr>
          <w:spacing w:val="-1"/>
        </w:rPr>
        <w:t>options</w:t>
      </w:r>
      <w:r>
        <w:rPr>
          <w:spacing w:val="2"/>
        </w:rPr>
        <w:t> </w:t>
      </w:r>
      <w:r>
        <w:rPr/>
        <w:t>sont</w:t>
      </w:r>
      <w:r>
        <w:rPr>
          <w:spacing w:val="2"/>
        </w:rPr>
        <w:t> </w:t>
      </w:r>
      <w:r>
        <w:rPr/>
        <w:t>des</w:t>
      </w:r>
      <w:r>
        <w:rPr>
          <w:spacing w:val="2"/>
        </w:rPr>
        <w:t> </w:t>
      </w:r>
      <w:r>
        <w:rPr>
          <w:spacing w:val="-1"/>
        </w:rPr>
        <w:t>attitudes</w:t>
      </w:r>
      <w:r>
        <w:rPr>
          <w:spacing w:val="2"/>
        </w:rPr>
        <w:t> </w:t>
      </w:r>
      <w:r>
        <w:rPr>
          <w:spacing w:val="-1"/>
        </w:rPr>
        <w:t>apostoliques</w:t>
      </w:r>
      <w:r>
        <w:rPr>
          <w:spacing w:val="2"/>
        </w:rPr>
        <w:t> </w:t>
      </w:r>
      <w:r>
        <w:rPr/>
        <w:t>permanentes </w:t>
      </w:r>
      <w:r>
        <w:rPr>
          <w:spacing w:val="5"/>
        </w:rPr>
        <w:t> </w:t>
      </w:r>
      <w:r>
        <w:rPr>
          <w:spacing w:val="-1"/>
        </w:rPr>
        <w:t>qui</w:t>
      </w:r>
      <w:r>
        <w:rPr>
          <w:spacing w:val="3"/>
        </w:rPr>
        <w:t> </w:t>
      </w:r>
      <w:r>
        <w:rPr>
          <w:spacing w:val="-1"/>
        </w:rPr>
        <w:t>doivent</w:t>
      </w:r>
      <w:r>
        <w:rPr>
          <w:spacing w:val="4"/>
        </w:rPr>
        <w:t> </w:t>
      </w:r>
      <w:r>
        <w:rPr>
          <w:spacing w:val="-1"/>
        </w:rPr>
        <w:t>guider</w:t>
      </w:r>
      <w:r>
        <w:rPr>
          <w:spacing w:val="117"/>
          <w:w w:val="99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articuler</w:t>
      </w:r>
      <w:r>
        <w:rPr>
          <w:spacing w:val="-4"/>
        </w:rPr>
        <w:t> </w:t>
      </w:r>
      <w:r>
        <w:rPr>
          <w:spacing w:val="-1"/>
        </w:rPr>
        <w:t>toute</w:t>
      </w:r>
      <w:r>
        <w:rPr>
          <w:spacing w:val="-2"/>
        </w:rPr>
        <w:t> </w:t>
      </w:r>
      <w:r>
        <w:rPr>
          <w:spacing w:val="-1"/>
        </w:rPr>
        <w:t>notre</w:t>
      </w:r>
      <w:r>
        <w:rPr>
          <w:spacing w:val="-5"/>
        </w:rPr>
        <w:t> </w:t>
      </w:r>
      <w:r>
        <w:rPr>
          <w:spacing w:val="-1"/>
        </w:rPr>
        <w:t>action</w:t>
      </w:r>
      <w:r>
        <w:rPr>
          <w:spacing w:val="-6"/>
        </w:rPr>
        <w:t> </w:t>
      </w:r>
      <w:r>
        <w:rPr/>
        <w:t>missionnaire</w:t>
      </w:r>
      <w:hyperlink w:history="true" w:anchor="_bookmark128">
        <w:r>
          <w:rPr>
            <w:position w:val="9"/>
            <w:sz w:val="13"/>
            <w:szCs w:val="13"/>
          </w:rPr>
          <w:t>129</w:t>
        </w:r>
      </w:hyperlink>
      <w:r>
        <w:rPr/>
        <w:t>.</w:t>
      </w:r>
      <w:r>
        <w:rPr>
          <w:spacing w:val="-5"/>
        </w:rPr>
        <w:t> </w:t>
      </w:r>
      <w:r>
        <w:rPr>
          <w:spacing w:val="-1"/>
        </w:rPr>
        <w:t>Ces</w:t>
      </w:r>
      <w:r>
        <w:rPr>
          <w:spacing w:val="-6"/>
        </w:rPr>
        <w:t> </w:t>
      </w:r>
      <w:r>
        <w:rPr>
          <w:spacing w:val="-1"/>
        </w:rPr>
        <w:t>options</w:t>
      </w:r>
      <w:r>
        <w:rPr>
          <w:spacing w:val="-6"/>
        </w:rPr>
        <w:t> </w:t>
      </w:r>
      <w:r>
        <w:rPr/>
        <w:t>sont</w:t>
      </w:r>
      <w:r>
        <w:rPr>
          <w:spacing w:val="-3"/>
        </w:rPr>
        <w:t> </w:t>
      </w:r>
      <w:r>
        <w:rPr/>
        <w:t>:</w:t>
      </w:r>
      <w:r>
        <w:rPr/>
      </w:r>
    </w:p>
    <w:p>
      <w:pPr>
        <w:pStyle w:val="BodyText"/>
        <w:numPr>
          <w:ilvl w:val="1"/>
          <w:numId w:val="8"/>
        </w:numPr>
        <w:tabs>
          <w:tab w:pos="1304" w:val="left" w:leader="none"/>
        </w:tabs>
        <w:spacing w:line="240" w:lineRule="auto" w:before="123" w:after="0"/>
        <w:ind w:left="1303" w:right="0" w:hanging="123"/>
        <w:jc w:val="left"/>
      </w:pPr>
      <w:r>
        <w:rPr>
          <w:spacing w:val="-2"/>
        </w:rPr>
        <w:t>une</w:t>
      </w:r>
      <w:r>
        <w:rPr>
          <w:spacing w:val="-8"/>
        </w:rPr>
        <w:t> </w:t>
      </w:r>
      <w:r>
        <w:rPr>
          <w:spacing w:val="-1"/>
        </w:rPr>
        <w:t>évangélisation</w:t>
      </w:r>
      <w:r>
        <w:rPr>
          <w:spacing w:val="-7"/>
        </w:rPr>
        <w:t> </w:t>
      </w:r>
      <w:r>
        <w:rPr>
          <w:spacing w:val="-1"/>
        </w:rPr>
        <w:t>missionnaire</w:t>
      </w:r>
      <w:r>
        <w:rPr>
          <w:spacing w:val="-8"/>
        </w:rPr>
        <w:t> </w:t>
      </w:r>
      <w:r>
        <w:rPr/>
        <w:t>(n.111)</w:t>
      </w:r>
      <w:r>
        <w:rPr>
          <w:spacing w:val="-7"/>
        </w:rPr>
        <w:t> </w:t>
      </w:r>
      <w:r>
        <w:rPr/>
        <w:t>:</w:t>
      </w:r>
      <w:r>
        <w:rPr/>
      </w:r>
    </w:p>
    <w:p>
      <w:pPr>
        <w:pStyle w:val="BodyText"/>
        <w:numPr>
          <w:ilvl w:val="1"/>
          <w:numId w:val="8"/>
        </w:numPr>
        <w:tabs>
          <w:tab w:pos="1304" w:val="left" w:leader="none"/>
        </w:tabs>
        <w:spacing w:line="240" w:lineRule="auto" w:before="120" w:after="0"/>
        <w:ind w:left="1303" w:right="0" w:hanging="123"/>
        <w:jc w:val="left"/>
      </w:pPr>
      <w:r>
        <w:rPr>
          <w:spacing w:val="-2"/>
        </w:rPr>
        <w:t>une</w:t>
      </w:r>
      <w:r>
        <w:rPr>
          <w:spacing w:val="-6"/>
        </w:rPr>
        <w:t> </w:t>
      </w:r>
      <w:r>
        <w:rPr>
          <w:spacing w:val="-1"/>
        </w:rPr>
        <w:t>évangélisation</w:t>
      </w:r>
      <w:r>
        <w:rPr>
          <w:spacing w:val="-7"/>
        </w:rPr>
        <w:t> </w:t>
      </w:r>
      <w:r>
        <w:rPr>
          <w:spacing w:val="-1"/>
        </w:rPr>
        <w:t>inculturée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112)</w:t>
      </w:r>
      <w:r>
        <w:rPr>
          <w:spacing w:val="-5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8"/>
        </w:numPr>
        <w:tabs>
          <w:tab w:pos="1303" w:val="left" w:leader="none"/>
        </w:tabs>
        <w:spacing w:line="240" w:lineRule="auto" w:before="120" w:after="0"/>
        <w:ind w:left="1302" w:right="0" w:hanging="122"/>
        <w:jc w:val="left"/>
      </w:pPr>
      <w:r>
        <w:rPr>
          <w:spacing w:val="-2"/>
        </w:rPr>
        <w:t>une</w:t>
      </w:r>
      <w:r>
        <w:rPr>
          <w:spacing w:val="-6"/>
        </w:rPr>
        <w:t> </w:t>
      </w:r>
      <w:r>
        <w:rPr>
          <w:spacing w:val="-1"/>
        </w:rPr>
        <w:t>évangélisation</w:t>
      </w:r>
      <w:r>
        <w:rPr>
          <w:spacing w:val="-7"/>
        </w:rPr>
        <w:t> </w:t>
      </w:r>
      <w:r>
        <w:rPr/>
        <w:t>prophétique</w:t>
      </w:r>
      <w:r>
        <w:rPr>
          <w:spacing w:val="-5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libératrice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5"/>
        </w:rPr>
        <w:t> </w:t>
      </w:r>
      <w:r>
        <w:rPr/>
        <w:t>113)</w:t>
      </w:r>
      <w:r>
        <w:rPr>
          <w:spacing w:val="-4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8"/>
        </w:numPr>
        <w:tabs>
          <w:tab w:pos="1303" w:val="left" w:leader="none"/>
        </w:tabs>
        <w:spacing w:line="240" w:lineRule="auto" w:before="118" w:after="0"/>
        <w:ind w:left="1302" w:right="0" w:hanging="122"/>
        <w:jc w:val="left"/>
      </w:pPr>
      <w:r>
        <w:rPr>
          <w:spacing w:val="-2"/>
        </w:rPr>
        <w:t>une</w:t>
      </w:r>
      <w:r>
        <w:rPr>
          <w:spacing w:val="-5"/>
        </w:rPr>
        <w:t> </w:t>
      </w:r>
      <w:r>
        <w:rPr>
          <w:spacing w:val="-1"/>
        </w:rPr>
        <w:t>évangélisation</w:t>
      </w:r>
      <w:r>
        <w:rPr>
          <w:spacing w:val="-5"/>
        </w:rPr>
        <w:t> </w:t>
      </w:r>
      <w:r>
        <w:rPr>
          <w:spacing w:val="1"/>
        </w:rPr>
        <w:t>en</w:t>
      </w:r>
      <w:r>
        <w:rPr>
          <w:spacing w:val="-3"/>
        </w:rPr>
        <w:t> </w:t>
      </w:r>
      <w:r>
        <w:rPr/>
        <w:t>«</w:t>
      </w:r>
      <w:r>
        <w:rPr>
          <w:spacing w:val="-5"/>
        </w:rPr>
        <w:t> </w:t>
      </w:r>
      <w:r>
        <w:rPr/>
        <w:t>mission</w:t>
      </w:r>
      <w:r>
        <w:rPr>
          <w:spacing w:val="-5"/>
        </w:rPr>
        <w:t> </w:t>
      </w:r>
      <w:r>
        <w:rPr>
          <w:spacing w:val="-1"/>
        </w:rPr>
        <w:t>partagée</w:t>
      </w:r>
      <w:r>
        <w:rPr>
          <w:spacing w:val="-2"/>
        </w:rPr>
        <w:t> </w:t>
      </w:r>
      <w:r>
        <w:rPr/>
        <w:t>»</w:t>
      </w:r>
      <w:r>
        <w:rPr>
          <w:spacing w:val="-8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114)</w:t>
      </w:r>
      <w:r>
        <w:rPr>
          <w:spacing w:val="-3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8"/>
        </w:numPr>
        <w:tabs>
          <w:tab w:pos="1303" w:val="left" w:leader="none"/>
        </w:tabs>
        <w:spacing w:line="240" w:lineRule="auto" w:before="120" w:after="0"/>
        <w:ind w:left="1302" w:right="0" w:hanging="122"/>
        <w:jc w:val="left"/>
      </w:pPr>
      <w:r>
        <w:rPr>
          <w:spacing w:val="-2"/>
        </w:rPr>
        <w:t>une</w:t>
      </w:r>
      <w:r>
        <w:rPr>
          <w:spacing w:val="-11"/>
        </w:rPr>
        <w:t> </w:t>
      </w:r>
      <w:r>
        <w:rPr>
          <w:spacing w:val="-1"/>
        </w:rPr>
        <w:t>évangélisation</w:t>
      </w:r>
      <w:r>
        <w:rPr>
          <w:spacing w:val="-9"/>
        </w:rPr>
        <w:t> </w:t>
      </w:r>
      <w:r>
        <w:rPr>
          <w:spacing w:val="-1"/>
        </w:rPr>
        <w:t>multiplicatrice</w:t>
      </w:r>
      <w:r>
        <w:rPr>
          <w:spacing w:val="-11"/>
        </w:rPr>
        <w:t> </w:t>
      </w:r>
      <w:r>
        <w:rPr>
          <w:spacing w:val="-1"/>
        </w:rPr>
        <w:t>d’acteurs</w:t>
      </w:r>
      <w:r>
        <w:rPr>
          <w:spacing w:val="-11"/>
        </w:rPr>
        <w:t> </w:t>
      </w:r>
      <w:r>
        <w:rPr>
          <w:spacing w:val="-1"/>
        </w:rPr>
        <w:t>d’évangélisation</w:t>
      </w:r>
      <w:r>
        <w:rPr>
          <w:spacing w:val="-11"/>
        </w:rPr>
        <w:t> </w:t>
      </w:r>
      <w:r>
        <w:rPr/>
        <w:t>(115).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4" w:lineRule="auto" w:before="125" w:after="0"/>
        <w:ind w:left="395" w:right="114" w:firstLine="283"/>
        <w:jc w:val="both"/>
      </w:pPr>
      <w:r>
        <w:rPr/>
        <w:t>A</w:t>
      </w:r>
      <w:r>
        <w:rPr>
          <w:spacing w:val="5"/>
        </w:rPr>
        <w:t> </w:t>
      </w:r>
      <w:r>
        <w:rPr>
          <w:spacing w:val="-1"/>
        </w:rPr>
        <w:t>l’intérieur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l’Église</w:t>
      </w:r>
      <w:r>
        <w:rPr>
          <w:spacing w:val="7"/>
        </w:rPr>
        <w:t> </w:t>
      </w:r>
      <w:r>
        <w:rPr>
          <w:spacing w:val="-1"/>
        </w:rPr>
        <w:t>nous</w:t>
      </w:r>
      <w:r>
        <w:rPr>
          <w:spacing w:val="7"/>
        </w:rPr>
        <w:t> </w:t>
      </w:r>
      <w:r>
        <w:rPr/>
        <w:t>optons</w:t>
      </w:r>
      <w:r>
        <w:rPr>
          <w:spacing w:val="4"/>
        </w:rPr>
        <w:t> </w:t>
      </w:r>
      <w:r>
        <w:rPr/>
        <w:t>pour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l’évangélisation</w:t>
      </w:r>
      <w:r>
        <w:rPr>
          <w:rFonts w:ascii="Times New Roman" w:hAnsi="Times New Roman" w:cs="Times New Roman" w:eastAsia="Times New Roman"/>
          <w:i/>
          <w:spacing w:val="8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missionnaire</w:t>
      </w:r>
      <w:r>
        <w:rPr>
          <w:rFonts w:ascii="Times New Roman" w:hAnsi="Times New Roman" w:cs="Times New Roman" w:eastAsia="Times New Roman"/>
          <w:i/>
          <w:spacing w:val="5"/>
        </w:rPr>
        <w:t> </w:t>
      </w:r>
      <w:r>
        <w:rPr/>
        <w:t>selon</w:t>
      </w:r>
      <w:r>
        <w:rPr>
          <w:spacing w:val="4"/>
        </w:rPr>
        <w:t> </w:t>
      </w:r>
      <w:r>
        <w:rPr/>
        <w:t>l’esprit</w:t>
      </w:r>
      <w:r>
        <w:rPr>
          <w:spacing w:val="4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Claret.</w:t>
      </w:r>
      <w:r>
        <w:rPr>
          <w:spacing w:val="5"/>
        </w:rPr>
        <w:t> </w:t>
      </w:r>
      <w:r>
        <w:rPr/>
        <w:t>Par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100"/>
          <w:w w:val="99"/>
        </w:rPr>
        <w:t> </w:t>
      </w:r>
      <w:r>
        <w:rPr>
          <w:spacing w:val="-1"/>
        </w:rPr>
        <w:t>moyen</w:t>
      </w:r>
      <w:r>
        <w:rPr>
          <w:spacing w:val="24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l’annonce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/>
        <w:t>Parole </w:t>
      </w:r>
      <w:r>
        <w:rPr>
          <w:spacing w:val="-1"/>
        </w:rPr>
        <w:t>nous</w:t>
      </w:r>
      <w:r>
        <w:rPr>
          <w:spacing w:val="24"/>
        </w:rPr>
        <w:t> </w:t>
      </w:r>
      <w:r>
        <w:rPr>
          <w:spacing w:val="-1"/>
        </w:rPr>
        <w:t>nous</w:t>
      </w:r>
      <w:r>
        <w:rPr>
          <w:spacing w:val="25"/>
        </w:rPr>
        <w:t> </w:t>
      </w:r>
      <w:r>
        <w:rPr>
          <w:spacing w:val="-1"/>
        </w:rPr>
        <w:t>engageons</w:t>
      </w:r>
      <w:r>
        <w:rPr>
          <w:spacing w:val="24"/>
        </w:rPr>
        <w:t> </w:t>
      </w:r>
      <w:r>
        <w:rPr/>
        <w:t>à</w:t>
      </w:r>
      <w:r>
        <w:rPr>
          <w:spacing w:val="28"/>
        </w:rPr>
        <w:t> </w:t>
      </w:r>
      <w:r>
        <w:rPr>
          <w:spacing w:val="-1"/>
        </w:rPr>
        <w:t>être</w:t>
      </w:r>
      <w:r>
        <w:rPr>
          <w:spacing w:val="25"/>
        </w:rPr>
        <w:t> </w:t>
      </w:r>
      <w:r>
        <w:rPr/>
        <w:t>des</w:t>
      </w:r>
      <w:r>
        <w:rPr>
          <w:spacing w:val="24"/>
        </w:rPr>
        <w:t> </w:t>
      </w:r>
      <w:r>
        <w:rPr>
          <w:spacing w:val="-1"/>
        </w:rPr>
        <w:t>instruments</w:t>
      </w:r>
      <w:r>
        <w:rPr>
          <w:spacing w:val="24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l’Esprit</w:t>
      </w:r>
      <w:r>
        <w:rPr>
          <w:spacing w:val="25"/>
        </w:rPr>
        <w:t> </w:t>
      </w:r>
      <w:r>
        <w:rPr/>
        <w:t>pour</w:t>
      </w:r>
      <w:r>
        <w:rPr>
          <w:spacing w:val="26"/>
        </w:rPr>
        <w:t> </w:t>
      </w:r>
      <w:r>
        <w:rPr>
          <w:spacing w:val="-1"/>
        </w:rPr>
        <w:t>apporter</w:t>
      </w:r>
      <w:r>
        <w:rPr>
          <w:spacing w:val="26"/>
        </w:rPr>
        <w:t> </w:t>
      </w:r>
      <w:r>
        <w:rPr>
          <w:spacing w:val="-1"/>
        </w:rPr>
        <w:t>aux</w:t>
      </w:r>
      <w:r>
        <w:rPr>
          <w:spacing w:val="85"/>
          <w:w w:val="99"/>
        </w:rPr>
        <w:t> </w:t>
      </w:r>
      <w:r>
        <w:rPr>
          <w:spacing w:val="-1"/>
        </w:rPr>
        <w:t>hommes</w:t>
      </w:r>
      <w:r>
        <w:rPr>
          <w:spacing w:val="28"/>
        </w:rPr>
        <w:t> </w:t>
      </w:r>
      <w:r>
        <w:rPr/>
        <w:t>et</w:t>
      </w:r>
      <w:r>
        <w:rPr>
          <w:spacing w:val="29"/>
        </w:rPr>
        <w:t> </w:t>
      </w:r>
      <w:r>
        <w:rPr/>
        <w:t>aux</w:t>
      </w:r>
      <w:r>
        <w:rPr>
          <w:spacing w:val="27"/>
        </w:rPr>
        <w:t> </w:t>
      </w:r>
      <w:r>
        <w:rPr>
          <w:spacing w:val="-1"/>
        </w:rPr>
        <w:t>communautés</w:t>
      </w:r>
      <w:r>
        <w:rPr>
          <w:spacing w:val="29"/>
        </w:rPr>
        <w:t> </w:t>
      </w:r>
      <w:r>
        <w:rPr>
          <w:spacing w:val="-1"/>
        </w:rPr>
        <w:t>le</w:t>
      </w:r>
      <w:r>
        <w:rPr>
          <w:spacing w:val="31"/>
        </w:rPr>
        <w:t> </w:t>
      </w:r>
      <w:r>
        <w:rPr>
          <w:spacing w:val="-1"/>
        </w:rPr>
        <w:t>message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conversion</w:t>
      </w:r>
      <w:r>
        <w:rPr>
          <w:spacing w:val="-5"/>
        </w:rPr>
        <w:t> </w:t>
      </w:r>
      <w:r>
        <w:rPr/>
        <w:t>;</w:t>
      </w:r>
      <w:r>
        <w:rPr>
          <w:spacing w:val="29"/>
        </w:rPr>
        <w:t> </w:t>
      </w:r>
      <w:r>
        <w:rPr/>
        <w:t>pour</w:t>
      </w:r>
      <w:r>
        <w:rPr>
          <w:spacing w:val="29"/>
        </w:rPr>
        <w:t> </w:t>
      </w:r>
      <w:r>
        <w:rPr>
          <w:spacing w:val="-1"/>
        </w:rPr>
        <w:t>les</w:t>
      </w:r>
      <w:r>
        <w:rPr>
          <w:spacing w:val="29"/>
        </w:rPr>
        <w:t> </w:t>
      </w:r>
      <w:r>
        <w:rPr>
          <w:spacing w:val="-1"/>
        </w:rPr>
        <w:t>inviter</w:t>
      </w:r>
      <w:r>
        <w:rPr>
          <w:spacing w:val="29"/>
        </w:rPr>
        <w:t> </w:t>
      </w:r>
      <w:r>
        <w:rPr>
          <w:spacing w:val="-1"/>
        </w:rPr>
        <w:t>constamment</w:t>
      </w:r>
      <w:r>
        <w:rPr>
          <w:spacing w:val="29"/>
        </w:rPr>
        <w:t> </w:t>
      </w:r>
      <w:r>
        <w:rPr/>
        <w:t>à</w:t>
      </w:r>
      <w:r>
        <w:rPr>
          <w:spacing w:val="29"/>
        </w:rPr>
        <w:t> </w:t>
      </w:r>
      <w:r>
        <w:rPr>
          <w:spacing w:val="-1"/>
        </w:rPr>
        <w:t>persévérer</w:t>
      </w:r>
      <w:r>
        <w:rPr>
          <w:spacing w:val="30"/>
        </w:rPr>
        <w:t> </w:t>
      </w:r>
      <w:r>
        <w:rPr>
          <w:spacing w:val="-1"/>
        </w:rPr>
        <w:t>dans</w:t>
      </w:r>
      <w:r>
        <w:rPr>
          <w:spacing w:val="105"/>
          <w:w w:val="99"/>
        </w:rPr>
        <w:t> </w:t>
      </w:r>
      <w:r>
        <w:rPr>
          <w:spacing w:val="-1"/>
        </w:rPr>
        <w:t>l’élan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32"/>
        </w:rPr>
        <w:t> </w:t>
      </w:r>
      <w:r>
        <w:rPr>
          <w:spacing w:val="-1"/>
        </w:rPr>
        <w:t>première</w:t>
      </w:r>
      <w:r>
        <w:rPr>
          <w:spacing w:val="31"/>
        </w:rPr>
        <w:t> </w:t>
      </w:r>
      <w:r>
        <w:rPr>
          <w:spacing w:val="-1"/>
        </w:rPr>
        <w:t>conversion</w:t>
      </w:r>
      <w:r>
        <w:rPr>
          <w:spacing w:val="30"/>
        </w:rPr>
        <w:t> </w:t>
      </w:r>
      <w:r>
        <w:rPr/>
        <w:t>et</w:t>
      </w:r>
      <w:r>
        <w:rPr>
          <w:spacing w:val="32"/>
        </w:rPr>
        <w:t> </w:t>
      </w:r>
      <w:r>
        <w:rPr/>
        <w:t>pour</w:t>
      </w:r>
      <w:r>
        <w:rPr>
          <w:spacing w:val="32"/>
        </w:rPr>
        <w:t> </w:t>
      </w:r>
      <w:r>
        <w:rPr/>
        <w:t>aider</w:t>
      </w:r>
      <w:r>
        <w:rPr>
          <w:spacing w:val="32"/>
        </w:rPr>
        <w:t> </w:t>
      </w:r>
      <w:r>
        <w:rPr>
          <w:spacing w:val="-1"/>
        </w:rPr>
        <w:t>finalement</w:t>
      </w:r>
      <w:r>
        <w:rPr>
          <w:spacing w:val="34"/>
        </w:rPr>
        <w:t> </w:t>
      </w:r>
      <w:r>
        <w:rPr>
          <w:spacing w:val="-1"/>
        </w:rPr>
        <w:t>les</w:t>
      </w:r>
      <w:r>
        <w:rPr>
          <w:spacing w:val="30"/>
        </w:rPr>
        <w:t> </w:t>
      </w:r>
      <w:r>
        <w:rPr>
          <w:spacing w:val="-1"/>
        </w:rPr>
        <w:t>Églises</w:t>
      </w:r>
      <w:r>
        <w:rPr>
          <w:spacing w:val="31"/>
        </w:rPr>
        <w:t> </w:t>
      </w:r>
      <w:r>
        <w:rPr/>
        <w:t>à</w:t>
      </w:r>
      <w:r>
        <w:rPr>
          <w:spacing w:val="31"/>
        </w:rPr>
        <w:t> </w:t>
      </w:r>
      <w:r>
        <w:rPr>
          <w:spacing w:val="-1"/>
        </w:rPr>
        <w:t>garder</w:t>
      </w:r>
      <w:r>
        <w:rPr>
          <w:spacing w:val="32"/>
        </w:rPr>
        <w:t> </w:t>
      </w:r>
      <w:r>
        <w:rPr>
          <w:spacing w:val="-1"/>
        </w:rPr>
        <w:t>l’ouverture</w:t>
      </w:r>
      <w:r>
        <w:rPr>
          <w:spacing w:val="34"/>
        </w:rPr>
        <w:t> </w:t>
      </w:r>
      <w:r>
        <w:rPr>
          <w:spacing w:val="-1"/>
        </w:rPr>
        <w:t>missionnaire</w:t>
      </w:r>
      <w:r>
        <w:rPr>
          <w:spacing w:val="35"/>
        </w:rPr>
        <w:t> </w:t>
      </w:r>
      <w:r>
        <w:rPr>
          <w:spacing w:val="-1"/>
        </w:rPr>
        <w:t>vers</w:t>
      </w:r>
      <w:r>
        <w:rPr>
          <w:spacing w:val="95"/>
          <w:w w:val="99"/>
        </w:rPr>
        <w:t> </w:t>
      </w:r>
      <w:r>
        <w:rPr>
          <w:spacing w:val="-1"/>
        </w:rPr>
        <w:t>l’Église</w:t>
      </w:r>
      <w:r>
        <w:rPr>
          <w:spacing w:val="26"/>
        </w:rPr>
        <w:t> </w:t>
      </w:r>
      <w:r>
        <w:rPr>
          <w:spacing w:val="-1"/>
        </w:rPr>
        <w:t>universelle.</w:t>
      </w:r>
      <w:r>
        <w:rPr>
          <w:spacing w:val="27"/>
        </w:rPr>
        <w:t> </w:t>
      </w:r>
      <w:r>
        <w:rPr/>
        <w:t>Nous</w:t>
      </w:r>
      <w:r>
        <w:rPr>
          <w:spacing w:val="23"/>
        </w:rPr>
        <w:t> </w:t>
      </w:r>
      <w:r>
        <w:rPr>
          <w:spacing w:val="-1"/>
        </w:rPr>
        <w:t>tâcherons</w:t>
      </w:r>
      <w:r>
        <w:rPr>
          <w:spacing w:val="26"/>
        </w:rPr>
        <w:t> </w:t>
      </w:r>
      <w:r>
        <w:rPr/>
        <w:t>à</w:t>
      </w:r>
      <w:r>
        <w:rPr>
          <w:spacing w:val="25"/>
        </w:rPr>
        <w:t> </w:t>
      </w:r>
      <w:r>
        <w:rPr/>
        <w:t>ce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>
          <w:spacing w:val="-1"/>
        </w:rPr>
        <w:t>l’animation</w:t>
      </w:r>
      <w:r>
        <w:rPr>
          <w:spacing w:val="27"/>
        </w:rPr>
        <w:t> </w:t>
      </w:r>
      <w:r>
        <w:rPr/>
        <w:t>et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pastorale</w:t>
      </w:r>
      <w:r>
        <w:rPr>
          <w:spacing w:val="24"/>
        </w:rPr>
        <w:t> </w:t>
      </w:r>
      <w:r>
        <w:rPr/>
        <w:t>bibliques</w:t>
      </w:r>
      <w:r>
        <w:rPr>
          <w:spacing w:val="23"/>
        </w:rPr>
        <w:t> </w:t>
      </w:r>
      <w:r>
        <w:rPr>
          <w:spacing w:val="-1"/>
        </w:rPr>
        <w:t>dynamisent</w:t>
      </w:r>
      <w:r>
        <w:rPr>
          <w:spacing w:val="26"/>
        </w:rPr>
        <w:t> </w:t>
      </w:r>
      <w:r>
        <w:rPr>
          <w:spacing w:val="-1"/>
        </w:rPr>
        <w:t>toujours</w:t>
      </w:r>
      <w:r>
        <w:rPr>
          <w:spacing w:val="25"/>
        </w:rPr>
        <w:t> </w:t>
      </w:r>
      <w:r>
        <w:rPr>
          <w:spacing w:val="-1"/>
        </w:rPr>
        <w:t>notre</w:t>
      </w:r>
      <w:r>
        <w:rPr>
          <w:spacing w:val="115"/>
          <w:w w:val="99"/>
        </w:rPr>
        <w:t> </w:t>
      </w:r>
      <w:r>
        <w:rPr>
          <w:spacing w:val="-1"/>
        </w:rPr>
        <w:t>engagement</w:t>
      </w:r>
      <w:r>
        <w:rPr>
          <w:spacing w:val="-24"/>
        </w:rPr>
        <w:t> </w:t>
      </w:r>
      <w:r>
        <w:rPr/>
        <w:t>évangélisateur</w:t>
      </w:r>
      <w:hyperlink w:history="true" w:anchor="_bookmark129">
        <w:r>
          <w:rPr>
            <w:position w:val="9"/>
            <w:sz w:val="13"/>
            <w:szCs w:val="13"/>
          </w:rPr>
          <w:t>130</w:t>
        </w:r>
      </w:hyperlink>
      <w:r>
        <w:rPr/>
        <w:t>.</w:t>
      </w:r>
      <w:r>
        <w:rPr/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21" w:lineRule="auto" w:before="0" w:after="0"/>
        <w:ind w:left="395" w:right="117" w:firstLine="284"/>
        <w:jc w:val="both"/>
      </w:pPr>
      <w:r>
        <w:rPr>
          <w:spacing w:val="-1"/>
        </w:rPr>
        <w:t>Fidèles</w:t>
      </w:r>
      <w:r>
        <w:rPr>
          <w:spacing w:val="11"/>
        </w:rPr>
        <w:t> </w:t>
      </w:r>
      <w:r>
        <w:rPr/>
        <w:t>au</w:t>
      </w:r>
      <w:r>
        <w:rPr>
          <w:spacing w:val="10"/>
        </w:rPr>
        <w:t> </w:t>
      </w:r>
      <w:r>
        <w:rPr>
          <w:spacing w:val="-1"/>
        </w:rPr>
        <w:t>principe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l’incarnation,</w:t>
      </w:r>
      <w:r>
        <w:rPr>
          <w:spacing w:val="15"/>
        </w:rPr>
        <w:t> </w:t>
      </w:r>
      <w:r>
        <w:rPr>
          <w:spacing w:val="-1"/>
        </w:rPr>
        <w:t>nous</w:t>
      </w:r>
      <w:r>
        <w:rPr>
          <w:spacing w:val="11"/>
        </w:rPr>
        <w:t> </w:t>
      </w:r>
      <w:r>
        <w:rPr>
          <w:spacing w:val="-1"/>
        </w:rPr>
        <w:t>avons</w:t>
      </w:r>
      <w:r>
        <w:rPr>
          <w:spacing w:val="11"/>
        </w:rPr>
        <w:t> </w:t>
      </w:r>
      <w:r>
        <w:rPr/>
        <w:t>à</w:t>
      </w:r>
      <w:r>
        <w:rPr>
          <w:spacing w:val="12"/>
        </w:rPr>
        <w:t> </w:t>
      </w:r>
      <w:r>
        <w:rPr>
          <w:spacing w:val="-1"/>
        </w:rPr>
        <w:t>réaliser</w:t>
      </w:r>
      <w:r>
        <w:rPr>
          <w:spacing w:val="14"/>
        </w:rPr>
        <w:t> </w:t>
      </w:r>
      <w:r>
        <w:rPr>
          <w:spacing w:val="-2"/>
        </w:rPr>
        <w:t>une</w:t>
      </w:r>
      <w:r>
        <w:rPr>
          <w:spacing w:val="12"/>
        </w:rPr>
        <w:t> </w:t>
      </w:r>
      <w:r>
        <w:rPr>
          <w:rFonts w:ascii="Times New Roman" w:hAnsi="Times New Roman" w:cs="Times New Roman" w:eastAsia="Times New Roman"/>
          <w:i/>
        </w:rPr>
        <w:t>évangélisation</w:t>
      </w:r>
      <w:r>
        <w:rPr>
          <w:rFonts w:ascii="Times New Roman" w:hAnsi="Times New Roman" w:cs="Times New Roman" w:eastAsia="Times New Roman"/>
          <w:i/>
          <w:spacing w:val="13"/>
        </w:rPr>
        <w:t> </w:t>
      </w:r>
      <w:r>
        <w:rPr>
          <w:rFonts w:ascii="Times New Roman" w:hAnsi="Times New Roman" w:cs="Times New Roman" w:eastAsia="Times New Roman"/>
          <w:i/>
        </w:rPr>
        <w:t>inculturée</w:t>
      </w:r>
      <w:r>
        <w:rPr/>
        <w:t>,</w:t>
      </w:r>
      <w:r>
        <w:rPr>
          <w:spacing w:val="12"/>
        </w:rPr>
        <w:t> </w:t>
      </w:r>
      <w:r>
        <w:rPr/>
        <w:t>en</w:t>
      </w:r>
      <w:r>
        <w:rPr>
          <w:spacing w:val="11"/>
        </w:rPr>
        <w:t> </w:t>
      </w:r>
      <w:r>
        <w:rPr>
          <w:spacing w:val="-1"/>
        </w:rPr>
        <w:t>intégrant,</w:t>
      </w:r>
      <w:r>
        <w:rPr>
          <w:spacing w:val="67"/>
          <w:w w:val="99"/>
        </w:rPr>
        <w:t> </w:t>
      </w:r>
      <w:r>
        <w:rPr>
          <w:spacing w:val="-1"/>
        </w:rPr>
        <w:t>comme</w:t>
      </w:r>
      <w:r>
        <w:rPr>
          <w:spacing w:val="1"/>
        </w:rPr>
        <w:t> </w:t>
      </w:r>
      <w:r>
        <w:rPr>
          <w:spacing w:val="-1"/>
        </w:rPr>
        <w:t>critère</w:t>
      </w:r>
      <w:r>
        <w:rPr>
          <w:spacing w:val="2"/>
        </w:rPr>
        <w:t> </w:t>
      </w:r>
      <w:r>
        <w:rPr/>
        <w:t>et </w:t>
      </w:r>
      <w:r>
        <w:rPr>
          <w:spacing w:val="-1"/>
        </w:rPr>
        <w:t>clé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tous</w:t>
      </w:r>
      <w:r>
        <w:rPr/>
        <w:t> </w:t>
      </w:r>
      <w:r>
        <w:rPr>
          <w:spacing w:val="-1"/>
        </w:rPr>
        <w:t>nos</w:t>
      </w:r>
      <w:r>
        <w:rPr>
          <w:spacing w:val="3"/>
        </w:rPr>
        <w:t> </w:t>
      </w:r>
      <w:r>
        <w:rPr>
          <w:spacing w:val="-1"/>
        </w:rPr>
        <w:t>ministères,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/>
        <w:t>«</w:t>
      </w:r>
      <w:r>
        <w:rPr>
          <w:spacing w:val="-6"/>
        </w:rPr>
        <w:t> </w:t>
      </w:r>
      <w:r>
        <w:rPr>
          <w:spacing w:val="-1"/>
        </w:rPr>
        <w:t>dialogue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vie</w:t>
      </w:r>
      <w:r>
        <w:rPr/>
        <w:t> </w:t>
      </w:r>
      <w:r>
        <w:rPr>
          <w:spacing w:val="-2"/>
        </w:rPr>
        <w:t>»,</w:t>
      </w:r>
      <w:r>
        <w:rPr>
          <w:spacing w:val="2"/>
        </w:rPr>
        <w:t> </w:t>
      </w:r>
      <w:r>
        <w:rPr>
          <w:spacing w:val="-1"/>
        </w:rPr>
        <w:t>qui</w:t>
      </w:r>
      <w:r>
        <w:rPr/>
        <w:t> </w:t>
      </w:r>
      <w:r>
        <w:rPr>
          <w:spacing w:val="-1"/>
        </w:rPr>
        <w:t>compte</w:t>
      </w:r>
      <w:r>
        <w:rPr>
          <w:spacing w:val="2"/>
        </w:rPr>
        <w:t> </w:t>
      </w:r>
      <w:r>
        <w:rPr>
          <w:spacing w:val="-1"/>
        </w:rPr>
        <w:t>toujours</w:t>
      </w:r>
      <w:r>
        <w:rPr>
          <w:spacing w:val="1"/>
        </w:rPr>
        <w:t> </w:t>
      </w:r>
      <w:r>
        <w:rPr/>
        <w:t>sur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>
          <w:spacing w:val="-1"/>
        </w:rPr>
        <w:t>autres</w:t>
      </w:r>
      <w:r>
        <w:rPr>
          <w:spacing w:val="1"/>
        </w:rPr>
        <w:t> </w:t>
      </w:r>
      <w:r>
        <w:rPr/>
        <w:t>et </w:t>
      </w:r>
      <w:r>
        <w:rPr>
          <w:spacing w:val="-1"/>
        </w:rPr>
        <w:t>n’exclue</w:t>
      </w:r>
      <w:r>
        <w:rPr>
          <w:spacing w:val="99"/>
          <w:w w:val="99"/>
        </w:rPr>
        <w:t> </w:t>
      </w:r>
      <w:r>
        <w:rPr/>
        <w:t>personne</w:t>
      </w:r>
      <w:hyperlink w:history="true" w:anchor="_bookmark130">
        <w:r>
          <w:rPr>
            <w:position w:val="9"/>
            <w:sz w:val="13"/>
            <w:szCs w:val="13"/>
          </w:rPr>
          <w:t>131</w:t>
        </w:r>
      </w:hyperlink>
      <w:r>
        <w:rPr/>
        <w:t>.</w:t>
      </w:r>
      <w:r>
        <w:rPr>
          <w:spacing w:val="3"/>
        </w:rPr>
        <w:t> </w:t>
      </w:r>
      <w:r>
        <w:rPr>
          <w:spacing w:val="-1"/>
        </w:rPr>
        <w:t>Nous</w:t>
      </w:r>
      <w:r>
        <w:rPr>
          <w:spacing w:val="2"/>
        </w:rPr>
        <w:t> </w:t>
      </w:r>
      <w:r>
        <w:rPr>
          <w:spacing w:val="-1"/>
        </w:rPr>
        <w:t>tâcherons</w:t>
      </w:r>
      <w:r>
        <w:rPr>
          <w:spacing w:val="2"/>
        </w:rPr>
        <w:t> </w:t>
      </w:r>
      <w:r>
        <w:rPr>
          <w:spacing w:val="-1"/>
        </w:rPr>
        <w:t>d’écouter</w:t>
      </w:r>
      <w:r>
        <w:rPr>
          <w:spacing w:val="4"/>
        </w:rPr>
        <w:t> </w:t>
      </w:r>
      <w:r>
        <w:rPr/>
        <w:t>ce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Seigneur</w:t>
      </w:r>
      <w:r>
        <w:rPr>
          <w:spacing w:val="4"/>
        </w:rPr>
        <w:t> </w:t>
      </w:r>
      <w:r>
        <w:rPr/>
        <w:t>nous</w:t>
      </w:r>
      <w:r>
        <w:rPr>
          <w:spacing w:val="2"/>
        </w:rPr>
        <w:t> </w:t>
      </w:r>
      <w:r>
        <w:rPr/>
        <w:t>dit</w:t>
      </w:r>
      <w:r>
        <w:rPr>
          <w:spacing w:val="3"/>
        </w:rPr>
        <w:t> </w:t>
      </w:r>
      <w:r>
        <w:rPr/>
        <w:t>à</w:t>
      </w:r>
      <w:r>
        <w:rPr>
          <w:spacing w:val="2"/>
        </w:rPr>
        <w:t> </w:t>
      </w:r>
      <w:r>
        <w:rPr>
          <w:spacing w:val="-1"/>
        </w:rPr>
        <w:t>travers</w:t>
      </w:r>
      <w:r>
        <w:rPr>
          <w:spacing w:val="2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autres</w:t>
      </w:r>
      <w:r>
        <w:rPr>
          <w:spacing w:val="2"/>
        </w:rPr>
        <w:t> </w:t>
      </w:r>
      <w:r>
        <w:rPr>
          <w:spacing w:val="-1"/>
        </w:rPr>
        <w:t>traditions</w:t>
      </w:r>
      <w:r>
        <w:rPr>
          <w:spacing w:val="2"/>
        </w:rPr>
        <w:t> </w:t>
      </w:r>
      <w:r>
        <w:rPr>
          <w:spacing w:val="-1"/>
        </w:rPr>
        <w:t>religieuses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/>
        <w:t>de</w:t>
      </w:r>
      <w:r>
        <w:rPr>
          <w:spacing w:val="107"/>
          <w:w w:val="99"/>
        </w:rPr>
        <w:t> </w:t>
      </w:r>
      <w:r>
        <w:rPr>
          <w:spacing w:val="-1"/>
        </w:rPr>
        <w:t>nous</w:t>
      </w:r>
      <w:r>
        <w:rPr>
          <w:spacing w:val="-2"/>
        </w:rPr>
        <w:t> </w:t>
      </w:r>
      <w:r>
        <w:rPr>
          <w:spacing w:val="-1"/>
        </w:rPr>
        <w:t>ouvrir</w:t>
      </w:r>
      <w:r>
        <w:rPr>
          <w:spacing w:val="-3"/>
        </w:rPr>
        <w:t> </w:t>
      </w:r>
      <w:r>
        <w:rPr/>
        <w:t>aux</w:t>
      </w:r>
      <w:r>
        <w:rPr>
          <w:spacing w:val="-3"/>
        </w:rPr>
        <w:t> </w:t>
      </w:r>
      <w:r>
        <w:rPr>
          <w:spacing w:val="-1"/>
        </w:rPr>
        <w:t>valeurs</w:t>
      </w:r>
      <w:r>
        <w:rPr>
          <w:spacing w:val="-5"/>
        </w:rPr>
        <w:t> </w:t>
      </w:r>
      <w:r>
        <w:rPr/>
        <w:t>culturelles</w:t>
      </w:r>
      <w:r>
        <w:rPr>
          <w:spacing w:val="-4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1"/>
        </w:rPr>
        <w:t>peuples</w:t>
      </w:r>
      <w:hyperlink w:history="true" w:anchor="_bookmark131">
        <w:r>
          <w:rPr>
            <w:spacing w:val="1"/>
            <w:position w:val="9"/>
            <w:sz w:val="13"/>
            <w:szCs w:val="13"/>
          </w:rPr>
          <w:t>132</w:t>
        </w:r>
      </w:hyperlink>
      <w:r>
        <w:rPr>
          <w:spacing w:val="1"/>
        </w:rPr>
        <w:t>.</w:t>
      </w:r>
      <w:r>
        <w:rPr>
          <w:spacing w:val="4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tout</w:t>
      </w:r>
      <w:r>
        <w:rPr>
          <w:spacing w:val="-2"/>
        </w:rPr>
        <w:t> </w:t>
      </w:r>
      <w:r>
        <w:rPr/>
        <w:t>cela,</w:t>
      </w:r>
      <w:r>
        <w:rPr>
          <w:spacing w:val="-3"/>
        </w:rPr>
        <w:t> </w:t>
      </w:r>
      <w:r>
        <w:rPr/>
        <w:t>en</w:t>
      </w:r>
      <w:r>
        <w:rPr>
          <w:spacing w:val="-4"/>
        </w:rPr>
        <w:t> </w:t>
      </w:r>
      <w:r>
        <w:rPr>
          <w:spacing w:val="-1"/>
        </w:rPr>
        <w:t>parfaite fidélité</w:t>
      </w:r>
      <w:r>
        <w:rPr>
          <w:spacing w:val="-4"/>
        </w:rPr>
        <w:t> </w:t>
      </w:r>
      <w:r>
        <w:rPr>
          <w:spacing w:val="1"/>
        </w:rPr>
        <w:t>au</w:t>
      </w:r>
      <w:r>
        <w:rPr>
          <w:spacing w:val="-4"/>
        </w:rPr>
        <w:t> </w:t>
      </w:r>
      <w:r>
        <w:rPr/>
        <w:t>contenu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l’Évangile</w:t>
      </w:r>
      <w:r>
        <w:rPr>
          <w:spacing w:val="-3"/>
        </w:rPr>
        <w:t> </w:t>
      </w:r>
      <w:r>
        <w:rPr/>
        <w:t>et</w:t>
      </w:r>
      <w:r>
        <w:rPr>
          <w:spacing w:val="-2"/>
        </w:rPr>
        <w:t> </w:t>
      </w:r>
      <w:r>
        <w:rPr/>
        <w:t>en</w:t>
      </w:r>
      <w:r>
        <w:rPr>
          <w:spacing w:val="71"/>
          <w:w w:val="99"/>
        </w:rPr>
        <w:t> </w:t>
      </w:r>
      <w:r>
        <w:rPr>
          <w:spacing w:val="-1"/>
        </w:rPr>
        <w:t>totale</w:t>
      </w:r>
      <w:r>
        <w:rPr>
          <w:spacing w:val="-9"/>
        </w:rPr>
        <w:t> </w:t>
      </w:r>
      <w:r>
        <w:rPr>
          <w:spacing w:val="-1"/>
        </w:rPr>
        <w:t>communion</w:t>
      </w:r>
      <w:r>
        <w:rPr>
          <w:spacing w:val="-10"/>
        </w:rPr>
        <w:t> </w:t>
      </w:r>
      <w:r>
        <w:rPr/>
        <w:t>avec</w:t>
      </w:r>
      <w:r>
        <w:rPr>
          <w:spacing w:val="-9"/>
        </w:rPr>
        <w:t> </w:t>
      </w:r>
      <w:r>
        <w:rPr/>
        <w:t>l’Église</w:t>
      </w:r>
      <w:r>
        <w:rPr>
          <w:spacing w:val="-9"/>
        </w:rPr>
        <w:t> </w:t>
      </w:r>
      <w:r>
        <w:rPr/>
        <w:t>universelle</w:t>
      </w:r>
      <w:hyperlink w:history="true" w:anchor="_bookmark132">
        <w:r>
          <w:rPr>
            <w:position w:val="9"/>
            <w:sz w:val="13"/>
            <w:szCs w:val="13"/>
          </w:rPr>
          <w:t>133</w:t>
        </w:r>
      </w:hyperlink>
      <w:r>
        <w:rPr/>
        <w:t>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23" w:lineRule="auto" w:before="0" w:after="0"/>
        <w:ind w:left="395" w:right="117" w:firstLine="284"/>
        <w:jc w:val="both"/>
      </w:pPr>
      <w:r>
        <w:rPr>
          <w:spacing w:val="-1"/>
        </w:rPr>
        <w:t>Solidaires</w:t>
      </w:r>
      <w:r>
        <w:rPr>
          <w:spacing w:val="11"/>
        </w:rPr>
        <w:t> </w:t>
      </w:r>
      <w:r>
        <w:rPr/>
        <w:t>des</w:t>
      </w:r>
      <w:r>
        <w:rPr>
          <w:spacing w:val="13"/>
        </w:rPr>
        <w:t> </w:t>
      </w:r>
      <w:r>
        <w:rPr>
          <w:spacing w:val="-1"/>
        </w:rPr>
        <w:t>souffrances</w:t>
      </w:r>
      <w:r>
        <w:rPr>
          <w:spacing w:val="13"/>
        </w:rPr>
        <w:t> </w:t>
      </w:r>
      <w:r>
        <w:rPr/>
        <w:t>et</w:t>
      </w:r>
      <w:r>
        <w:rPr>
          <w:spacing w:val="14"/>
        </w:rPr>
        <w:t> </w:t>
      </w:r>
      <w:r>
        <w:rPr/>
        <w:t>des</w:t>
      </w:r>
      <w:r>
        <w:rPr>
          <w:spacing w:val="11"/>
        </w:rPr>
        <w:t> </w:t>
      </w:r>
      <w:r>
        <w:rPr>
          <w:spacing w:val="-1"/>
        </w:rPr>
        <w:t>angoisses</w:t>
      </w:r>
      <w:r>
        <w:rPr>
          <w:spacing w:val="11"/>
        </w:rPr>
        <w:t> </w:t>
      </w:r>
      <w:r>
        <w:rPr/>
        <w:t>des</w:t>
      </w:r>
      <w:r>
        <w:rPr>
          <w:spacing w:val="16"/>
        </w:rPr>
        <w:t> </w:t>
      </w:r>
      <w:r>
        <w:rPr>
          <w:spacing w:val="-1"/>
        </w:rPr>
        <w:t>hommes,</w:t>
      </w:r>
      <w:r>
        <w:rPr>
          <w:spacing w:val="15"/>
        </w:rPr>
        <w:t> </w:t>
      </w:r>
      <w:r>
        <w:rPr/>
        <w:t>notre</w:t>
      </w:r>
      <w:r>
        <w:rPr>
          <w:spacing w:val="12"/>
        </w:rPr>
        <w:t> </w:t>
      </w:r>
      <w:r>
        <w:rPr>
          <w:spacing w:val="-1"/>
        </w:rPr>
        <w:t>évangélisation</w:t>
      </w:r>
      <w:r>
        <w:rPr>
          <w:spacing w:val="13"/>
        </w:rPr>
        <w:t> </w:t>
      </w:r>
      <w:r>
        <w:rPr/>
        <w:t>doit</w:t>
      </w:r>
      <w:r>
        <w:rPr>
          <w:spacing w:val="11"/>
        </w:rPr>
        <w:t> </w:t>
      </w:r>
      <w:r>
        <w:rPr>
          <w:spacing w:val="-1"/>
        </w:rPr>
        <w:t>être</w:t>
      </w:r>
      <w:r>
        <w:rPr>
          <w:spacing w:val="12"/>
        </w:rPr>
        <w:t> </w:t>
      </w:r>
      <w:r>
        <w:rPr>
          <w:rFonts w:ascii="Times New Roman" w:hAnsi="Times New Roman" w:cs="Times New Roman" w:eastAsia="Times New Roman"/>
          <w:i/>
        </w:rPr>
        <w:t>prophétique</w:t>
      </w:r>
      <w:r>
        <w:rPr>
          <w:rFonts w:ascii="Times New Roman" w:hAnsi="Times New Roman" w:cs="Times New Roman" w:eastAsia="Times New Roman"/>
          <w:i/>
          <w:spacing w:val="12"/>
        </w:rPr>
        <w:t> </w:t>
      </w:r>
      <w:r>
        <w:rPr>
          <w:rFonts w:ascii="Times New Roman" w:hAnsi="Times New Roman" w:cs="Times New Roman" w:eastAsia="Times New Roman"/>
          <w:i/>
        </w:rPr>
        <w:t>et</w:t>
      </w:r>
      <w:r>
        <w:rPr>
          <w:rFonts w:ascii="Times New Roman" w:hAnsi="Times New Roman" w:cs="Times New Roman" w:eastAsia="Times New Roman"/>
          <w:i/>
          <w:spacing w:val="101"/>
          <w:w w:val="99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libératrice</w:t>
      </w:r>
      <w:r>
        <w:rPr>
          <w:rFonts w:ascii="Times New Roman" w:hAnsi="Times New Roman" w:cs="Times New Roman" w:eastAsia="Times New Roman"/>
          <w:i/>
          <w:spacing w:val="2"/>
        </w:rPr>
        <w:t> </w:t>
      </w:r>
      <w:r>
        <w:rPr/>
        <w:t>pour</w:t>
      </w:r>
      <w:r>
        <w:rPr>
          <w:spacing w:val="2"/>
        </w:rPr>
        <w:t> </w:t>
      </w:r>
      <w:r>
        <w:rPr/>
        <w:t>aider</w:t>
      </w:r>
      <w:r>
        <w:rPr>
          <w:spacing w:val="2"/>
        </w:rPr>
        <w:t> </w:t>
      </w:r>
      <w:r>
        <w:rPr/>
        <w:t>à</w:t>
      </w:r>
      <w:r>
        <w:rPr>
          <w:spacing w:val="1"/>
        </w:rPr>
        <w:t> </w:t>
      </w:r>
      <w:r>
        <w:rPr>
          <w:spacing w:val="-1"/>
        </w:rPr>
        <w:t>sortir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toute</w:t>
      </w:r>
      <w:r>
        <w:rPr>
          <w:spacing w:val="1"/>
        </w:rPr>
        <w:t> </w:t>
      </w:r>
      <w:r>
        <w:rPr>
          <w:spacing w:val="-1"/>
        </w:rPr>
        <w:t>sorte</w:t>
      </w:r>
      <w:r>
        <w:rPr>
          <w:spacing w:val="1"/>
        </w:rPr>
        <w:t> </w:t>
      </w:r>
      <w:r>
        <w:rPr>
          <w:spacing w:val="-1"/>
        </w:rPr>
        <w:t>d’aliénations</w:t>
      </w:r>
      <w:r>
        <w:rPr/>
        <w:t> et</w:t>
      </w:r>
      <w:r>
        <w:rPr>
          <w:spacing w:val="1"/>
        </w:rPr>
        <w:t> </w:t>
      </w:r>
      <w:r>
        <w:rPr>
          <w:spacing w:val="-1"/>
        </w:rPr>
        <w:t>d’oppressions,</w:t>
      </w:r>
      <w:r>
        <w:rPr>
          <w:spacing w:val="2"/>
        </w:rPr>
        <w:t> </w:t>
      </w:r>
      <w:r>
        <w:rPr>
          <w:spacing w:val="-1"/>
        </w:rPr>
        <w:t>telles</w:t>
      </w:r>
      <w:r>
        <w:rPr/>
        <w:t> </w:t>
      </w:r>
      <w:r>
        <w:rPr>
          <w:spacing w:val="1"/>
        </w:rPr>
        <w:t>la </w:t>
      </w:r>
      <w:r>
        <w:rPr/>
        <w:t>perte</w:t>
      </w:r>
      <w:r>
        <w:rPr>
          <w:spacing w:val="1"/>
        </w:rPr>
        <w:t> </w:t>
      </w:r>
      <w:r>
        <w:rPr/>
        <w:t>du </w:t>
      </w:r>
      <w:r>
        <w:rPr>
          <w:spacing w:val="-1"/>
        </w:rPr>
        <w:t>sens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92"/>
          <w:w w:val="99"/>
        </w:rPr>
        <w:t> </w:t>
      </w:r>
      <w:r>
        <w:rPr>
          <w:spacing w:val="-1"/>
        </w:rPr>
        <w:t>transcendance,</w:t>
      </w:r>
      <w:r>
        <w:rPr>
          <w:spacing w:val="31"/>
        </w:rPr>
        <w:t> </w:t>
      </w:r>
      <w:r>
        <w:rPr/>
        <w:t>les</w:t>
      </w:r>
      <w:r>
        <w:rPr>
          <w:spacing w:val="30"/>
        </w:rPr>
        <w:t> </w:t>
      </w:r>
      <w:r>
        <w:rPr>
          <w:spacing w:val="-1"/>
        </w:rPr>
        <w:t>situations</w:t>
      </w:r>
      <w:r>
        <w:rPr>
          <w:spacing w:val="32"/>
        </w:rPr>
        <w:t> </w:t>
      </w:r>
      <w:r>
        <w:rPr>
          <w:spacing w:val="-1"/>
        </w:rPr>
        <w:t>inhumaines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pauvreté</w:t>
      </w:r>
      <w:r>
        <w:rPr>
          <w:spacing w:val="31"/>
        </w:rPr>
        <w:t> </w:t>
      </w:r>
      <w:r>
        <w:rPr>
          <w:spacing w:val="1"/>
        </w:rPr>
        <w:t>et</w:t>
      </w:r>
      <w:r>
        <w:rPr>
          <w:spacing w:val="30"/>
        </w:rPr>
        <w:t> </w:t>
      </w:r>
      <w:r>
        <w:rPr>
          <w:spacing w:val="-1"/>
        </w:rPr>
        <w:t>d’injustice,</w:t>
      </w:r>
      <w:r>
        <w:rPr>
          <w:spacing w:val="31"/>
        </w:rPr>
        <w:t> </w:t>
      </w:r>
      <w:r>
        <w:rPr>
          <w:spacing w:val="-1"/>
        </w:rPr>
        <w:t>le</w:t>
      </w:r>
      <w:r>
        <w:rPr>
          <w:spacing w:val="35"/>
        </w:rPr>
        <w:t> </w:t>
      </w:r>
      <w:r>
        <w:rPr>
          <w:spacing w:val="-1"/>
        </w:rPr>
        <w:t>manque</w:t>
      </w:r>
      <w:r>
        <w:rPr>
          <w:spacing w:val="34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liberté</w:t>
      </w:r>
      <w:r>
        <w:rPr>
          <w:spacing w:val="30"/>
        </w:rPr>
        <w:t> </w:t>
      </w:r>
      <w:r>
        <w:rPr/>
        <w:t>religieuse</w:t>
      </w:r>
      <w:hyperlink w:history="true" w:anchor="_bookmark133">
        <w:r>
          <w:rPr>
            <w:position w:val="9"/>
            <w:sz w:val="13"/>
            <w:szCs w:val="13"/>
          </w:rPr>
          <w:t>134</w:t>
        </w:r>
      </w:hyperlink>
      <w:r>
        <w:rPr/>
        <w:t>.</w:t>
      </w:r>
      <w:r>
        <w:rPr>
          <w:spacing w:val="32"/>
        </w:rPr>
        <w:t> </w:t>
      </w:r>
      <w:r>
        <w:rPr/>
        <w:t>Nous</w:t>
      </w:r>
      <w:r>
        <w:rPr>
          <w:spacing w:val="116"/>
          <w:w w:val="99"/>
        </w:rPr>
        <w:t> </w:t>
      </w:r>
      <w:r>
        <w:rPr>
          <w:spacing w:val="-1"/>
        </w:rPr>
        <w:t>connaissons</w:t>
      </w:r>
      <w:r>
        <w:rPr>
          <w:spacing w:val="-8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nous</w:t>
      </w:r>
      <w:r>
        <w:rPr>
          <w:spacing w:val="-7"/>
        </w:rPr>
        <w:t> </w:t>
      </w:r>
      <w:r>
        <w:rPr>
          <w:spacing w:val="-1"/>
        </w:rPr>
        <w:t>acceptons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risques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>
          <w:spacing w:val="-1"/>
        </w:rPr>
        <w:t>cette</w:t>
      </w:r>
      <w:r>
        <w:rPr>
          <w:spacing w:val="-6"/>
        </w:rPr>
        <w:t> </w:t>
      </w:r>
      <w:r>
        <w:rPr>
          <w:spacing w:val="-1"/>
        </w:rPr>
        <w:t>annonce</w:t>
      </w:r>
      <w:r>
        <w:rPr>
          <w:spacing w:val="-4"/>
        </w:rPr>
        <w:t> </w:t>
      </w:r>
      <w:r>
        <w:rPr>
          <w:spacing w:val="-1"/>
        </w:rPr>
        <w:t>prophétique</w:t>
      </w:r>
      <w:r>
        <w:rPr>
          <w:spacing w:val="-6"/>
        </w:rPr>
        <w:t> </w:t>
      </w:r>
      <w:r>
        <w:rPr/>
        <w:t>comporte</w:t>
      </w:r>
      <w:hyperlink w:history="true" w:anchor="_bookmark134">
        <w:r>
          <w:rPr>
            <w:position w:val="9"/>
            <w:sz w:val="13"/>
            <w:szCs w:val="13"/>
          </w:rPr>
          <w:t>135</w:t>
        </w:r>
      </w:hyperlink>
      <w:r>
        <w:rPr/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3" w:lineRule="exact" w:before="84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bookmarkStart w:name="_bookmark121" w:id="160"/>
      <w:bookmarkEnd w:id="160"/>
      <w:r>
        <w:rPr/>
      </w:r>
      <w:r>
        <w:rPr>
          <w:rFonts w:ascii="Times New Roman"/>
          <w:position w:val="9"/>
          <w:sz w:val="13"/>
        </w:rPr>
        <w:t>122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163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HBC </w:t>
      </w:r>
      <w:r>
        <w:rPr>
          <w:rFonts w:ascii="Times New Roman"/>
          <w:sz w:val="16"/>
        </w:rPr>
        <w:t>64.4</w:t>
      </w:r>
      <w:r>
        <w:rPr>
          <w:rFonts w:ascii="Times New Roman"/>
          <w:sz w:val="20"/>
        </w:rPr>
        <w:t>.</w:t>
      </w:r>
      <w:r>
        <w:rPr>
          <w:rFonts w:ascii="Times New Roman"/>
          <w:sz w:val="20"/>
        </w:rPr>
      </w:r>
    </w:p>
    <w:p>
      <w:pPr>
        <w:spacing w:line="225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22" w:id="161"/>
      <w:bookmarkEnd w:id="161"/>
      <w:r>
        <w:rPr/>
      </w:r>
      <w:r>
        <w:rPr>
          <w:rFonts w:ascii="Times New Roman"/>
          <w:position w:val="9"/>
          <w:sz w:val="13"/>
        </w:rPr>
        <w:t>123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SP 10.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23" w:id="162"/>
      <w:bookmarkEnd w:id="162"/>
      <w:r>
        <w:rPr/>
      </w:r>
      <w:r>
        <w:rPr>
          <w:rFonts w:ascii="Times New Roman"/>
          <w:position w:val="9"/>
          <w:sz w:val="13"/>
        </w:rPr>
        <w:t>124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87 </w:t>
      </w:r>
      <w:r>
        <w:rPr>
          <w:rFonts w:ascii="Times New Roman"/>
          <w:sz w:val="16"/>
        </w:rPr>
        <w:t>; </w:t>
      </w:r>
      <w:r>
        <w:rPr>
          <w:rFonts w:ascii="Times New Roman"/>
          <w:spacing w:val="-1"/>
          <w:sz w:val="16"/>
        </w:rPr>
        <w:t>HBC 3-4.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24" w:id="163"/>
      <w:bookmarkEnd w:id="163"/>
      <w:r>
        <w:rPr/>
      </w:r>
      <w:r>
        <w:rPr>
          <w:rFonts w:ascii="Times New Roman"/>
          <w:position w:val="9"/>
          <w:sz w:val="13"/>
        </w:rPr>
        <w:t>125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voir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2"/>
          <w:sz w:val="16"/>
        </w:rPr>
        <w:t>212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214-215.</w:t>
      </w:r>
    </w:p>
    <w:p>
      <w:pPr>
        <w:numPr>
          <w:ilvl w:val="0"/>
          <w:numId w:val="22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25" w:id="164"/>
      <w:bookmarkEnd w:id="164"/>
      <w:r>
        <w:rPr/>
      </w:r>
      <w:bookmarkStart w:name="_bookmark125" w:id="165"/>
      <w:bookmarkEnd w:id="165"/>
      <w:r>
        <w:rPr>
          <w:rFonts w:ascii="Times New Roman"/>
          <w:spacing w:val="-1"/>
          <w:sz w:val="16"/>
        </w:rPr>
        <w:t>S</w:t>
      </w:r>
      <w:r>
        <w:rPr>
          <w:rFonts w:ascii="Times New Roman"/>
          <w:spacing w:val="-1"/>
          <w:sz w:val="16"/>
        </w:rPr>
        <w:t>P</w:t>
      </w:r>
      <w:r>
        <w:rPr>
          <w:rFonts w:ascii="Times New Roman"/>
          <w:sz w:val="16"/>
        </w:rPr>
        <w:t> 9.</w:t>
      </w:r>
    </w:p>
    <w:p>
      <w:pPr>
        <w:numPr>
          <w:ilvl w:val="0"/>
          <w:numId w:val="22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26" w:id="166"/>
      <w:bookmarkEnd w:id="166"/>
      <w:r>
        <w:rPr/>
      </w:r>
      <w:bookmarkStart w:name="_bookmark126" w:id="167"/>
      <w:bookmarkEnd w:id="167"/>
      <w:r>
        <w:rPr>
          <w:rFonts w:ascii="Times New Roman"/>
          <w:spacing w:val="-1"/>
          <w:sz w:val="16"/>
        </w:rPr>
        <w:t>H</w:t>
      </w:r>
      <w:r>
        <w:rPr>
          <w:rFonts w:ascii="Times New Roman"/>
          <w:spacing w:val="-1"/>
          <w:sz w:val="16"/>
        </w:rPr>
        <w:t>BC 58.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27" w:id="168"/>
      <w:bookmarkEnd w:id="168"/>
      <w:r>
        <w:rPr/>
      </w:r>
      <w:r>
        <w:rPr>
          <w:rFonts w:ascii="Times New Roman"/>
          <w:position w:val="9"/>
          <w:sz w:val="13"/>
        </w:rPr>
        <w:t>128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162-166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SP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1.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28" w:id="169"/>
      <w:bookmarkEnd w:id="169"/>
      <w:r>
        <w:rPr/>
      </w:r>
      <w:r>
        <w:rPr>
          <w:rFonts w:ascii="Times New Roman"/>
          <w:position w:val="9"/>
          <w:sz w:val="13"/>
        </w:rPr>
        <w:t>129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139, 160, 239</w:t>
      </w:r>
      <w:r>
        <w:rPr>
          <w:rFonts w:ascii="Times New Roman"/>
          <w:sz w:val="16"/>
        </w:rPr>
        <w:t> ;</w:t>
      </w:r>
      <w:r>
        <w:rPr>
          <w:rFonts w:ascii="Times New Roman"/>
          <w:spacing w:val="-1"/>
          <w:sz w:val="16"/>
        </w:rPr>
        <w:t> CPR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68, 73-75.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29" w:id="170"/>
      <w:bookmarkEnd w:id="170"/>
      <w:r>
        <w:rPr/>
      </w:r>
      <w:r>
        <w:rPr>
          <w:rFonts w:ascii="Times New Roman"/>
          <w:position w:val="9"/>
          <w:sz w:val="13"/>
        </w:rPr>
        <w:t>130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HBC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59.2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MCA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161-166.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30" w:id="171"/>
      <w:bookmarkEnd w:id="171"/>
      <w:r>
        <w:rPr/>
      </w:r>
      <w:r>
        <w:rPr>
          <w:rFonts w:ascii="Times New Roman"/>
          <w:position w:val="9"/>
          <w:sz w:val="13"/>
        </w:rPr>
        <w:t>131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HBC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58.2.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31" w:id="172"/>
      <w:bookmarkEnd w:id="172"/>
      <w:r>
        <w:rPr/>
      </w:r>
      <w:r>
        <w:rPr>
          <w:rFonts w:ascii="Times New Roman"/>
          <w:position w:val="9"/>
          <w:sz w:val="13"/>
        </w:rPr>
        <w:t>132</w:t>
      </w:r>
      <w:r>
        <w:rPr>
          <w:rFonts w:ascii="Times New Roman"/>
          <w:spacing w:val="7"/>
          <w:position w:val="9"/>
          <w:sz w:val="13"/>
        </w:rPr>
        <w:t> </w:t>
      </w:r>
      <w:r>
        <w:rPr>
          <w:rFonts w:ascii="Times New Roman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46.3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HBC 58.4.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32" w:id="173"/>
      <w:bookmarkEnd w:id="173"/>
      <w:r>
        <w:rPr/>
      </w:r>
      <w:r>
        <w:rPr>
          <w:rFonts w:ascii="Times New Roman"/>
          <w:position w:val="9"/>
          <w:sz w:val="13"/>
        </w:rPr>
        <w:t>133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167-168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EMP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16,3, 45.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33" w:id="174"/>
      <w:bookmarkEnd w:id="174"/>
      <w:r>
        <w:rPr/>
      </w:r>
      <w:r>
        <w:rPr>
          <w:rFonts w:ascii="Times New Roman"/>
          <w:position w:val="9"/>
          <w:sz w:val="13"/>
        </w:rPr>
        <w:t>134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167-168.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7"/>
          <w:pgSz w:w="11910" w:h="16840"/>
          <w:pgMar w:footer="1162" w:header="0" w:top="1280" w:bottom="1360" w:left="1020" w:right="1300"/>
          <w:pgNumType w:start="24"/>
        </w:sectPr>
      </w:pPr>
    </w:p>
    <w:p>
      <w:pPr>
        <w:pStyle w:val="BodyText"/>
        <w:spacing w:line="230" w:lineRule="exact" w:before="50"/>
        <w:ind w:right="117"/>
        <w:jc w:val="both"/>
      </w:pPr>
      <w:r>
        <w:rPr>
          <w:spacing w:val="-1"/>
        </w:rPr>
        <w:t>Le</w:t>
      </w:r>
      <w:r>
        <w:rPr>
          <w:spacing w:val="21"/>
        </w:rPr>
        <w:t> </w:t>
      </w:r>
      <w:r>
        <w:rPr>
          <w:spacing w:val="-1"/>
        </w:rPr>
        <w:t>Gouvernement</w:t>
      </w:r>
      <w:r>
        <w:rPr>
          <w:spacing w:val="21"/>
        </w:rPr>
        <w:t> </w:t>
      </w:r>
      <w:r>
        <w:rPr>
          <w:spacing w:val="-1"/>
        </w:rPr>
        <w:t>Général</w:t>
      </w:r>
      <w:r>
        <w:rPr>
          <w:spacing w:val="21"/>
        </w:rPr>
        <w:t> </w:t>
      </w:r>
      <w:r>
        <w:rPr/>
        <w:t>pour</w:t>
      </w:r>
      <w:r>
        <w:rPr>
          <w:spacing w:val="21"/>
        </w:rPr>
        <w:t> </w:t>
      </w:r>
      <w:r>
        <w:rPr>
          <w:spacing w:val="-1"/>
        </w:rPr>
        <w:t>toute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Congrégation,</w:t>
      </w:r>
      <w:r>
        <w:rPr>
          <w:spacing w:val="22"/>
        </w:rPr>
        <w:t> </w:t>
      </w:r>
      <w:r>
        <w:rPr/>
        <w:t>et</w:t>
      </w:r>
      <w:r>
        <w:rPr>
          <w:spacing w:val="23"/>
        </w:rPr>
        <w:t> </w:t>
      </w:r>
      <w:r>
        <w:rPr>
          <w:spacing w:val="-1"/>
        </w:rPr>
        <w:t>le</w:t>
      </w:r>
      <w:r>
        <w:rPr>
          <w:spacing w:val="22"/>
        </w:rPr>
        <w:t> </w:t>
      </w:r>
      <w:r>
        <w:rPr>
          <w:spacing w:val="-1"/>
        </w:rPr>
        <w:t>Gouvernement</w:t>
      </w:r>
      <w:r>
        <w:rPr>
          <w:spacing w:val="21"/>
        </w:rPr>
        <w:t> </w:t>
      </w:r>
      <w:r>
        <w:rPr/>
        <w:t>des</w:t>
      </w:r>
      <w:r>
        <w:rPr>
          <w:spacing w:val="19"/>
        </w:rPr>
        <w:t> </w:t>
      </w:r>
      <w:r>
        <w:rPr>
          <w:spacing w:val="-1"/>
        </w:rPr>
        <w:t>Organismes</w:t>
      </w:r>
      <w:r>
        <w:rPr>
          <w:spacing w:val="21"/>
        </w:rPr>
        <w:t> </w:t>
      </w:r>
      <w:r>
        <w:rPr/>
        <w:t>Majeurs</w:t>
      </w:r>
      <w:r>
        <w:rPr>
          <w:spacing w:val="21"/>
        </w:rPr>
        <w:t> </w:t>
      </w:r>
      <w:r>
        <w:rPr>
          <w:spacing w:val="-1"/>
        </w:rPr>
        <w:t>pour</w:t>
      </w:r>
      <w:r>
        <w:rPr>
          <w:spacing w:val="83"/>
          <w:w w:val="99"/>
        </w:rPr>
        <w:t> </w:t>
      </w:r>
      <w:r>
        <w:rPr>
          <w:spacing w:val="-1"/>
        </w:rPr>
        <w:t>leur</w:t>
      </w:r>
      <w:r>
        <w:rPr>
          <w:spacing w:val="22"/>
        </w:rPr>
        <w:t> </w:t>
      </w:r>
      <w:r>
        <w:rPr/>
        <w:t>propre</w:t>
      </w:r>
      <w:r>
        <w:rPr>
          <w:spacing w:val="23"/>
        </w:rPr>
        <w:t> </w:t>
      </w:r>
      <w:r>
        <w:rPr>
          <w:spacing w:val="-1"/>
        </w:rPr>
        <w:t>territoire,</w:t>
      </w:r>
      <w:r>
        <w:rPr>
          <w:spacing w:val="23"/>
        </w:rPr>
        <w:t> </w:t>
      </w:r>
      <w:r>
        <w:rPr>
          <w:spacing w:val="-1"/>
        </w:rPr>
        <w:t>établiront</w:t>
      </w:r>
      <w:r>
        <w:rPr>
          <w:spacing w:val="22"/>
        </w:rPr>
        <w:t> </w:t>
      </w:r>
      <w:r>
        <w:rPr>
          <w:spacing w:val="-1"/>
        </w:rPr>
        <w:t>le</w:t>
      </w:r>
      <w:r>
        <w:rPr>
          <w:spacing w:val="23"/>
        </w:rPr>
        <w:t> </w:t>
      </w:r>
      <w:r>
        <w:rPr>
          <w:spacing w:val="-1"/>
        </w:rPr>
        <w:t>Secrétariat</w:t>
      </w:r>
      <w:r>
        <w:rPr>
          <w:spacing w:val="22"/>
        </w:rPr>
        <w:t> </w:t>
      </w:r>
      <w:r>
        <w:rPr/>
        <w:t>pour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/>
        <w:t>Justice,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/>
        <w:t>Paix</w:t>
      </w:r>
      <w:r>
        <w:rPr>
          <w:spacing w:val="21"/>
        </w:rPr>
        <w:t> </w:t>
      </w:r>
      <w:r>
        <w:rPr/>
        <w:t>et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Sauvegarde</w:t>
      </w:r>
      <w:r>
        <w:rPr>
          <w:spacing w:val="25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Création</w:t>
      </w:r>
      <w:r>
        <w:rPr>
          <w:spacing w:val="21"/>
        </w:rPr>
        <w:t> </w:t>
      </w:r>
      <w:r>
        <w:rPr>
          <w:spacing w:val="-1"/>
        </w:rPr>
        <w:t>(JPIC).</w:t>
      </w:r>
      <w:r>
        <w:rPr>
          <w:spacing w:val="97"/>
          <w:w w:val="99"/>
        </w:rPr>
        <w:t> </w:t>
      </w:r>
      <w:r>
        <w:rPr>
          <w:spacing w:val="-1"/>
        </w:rPr>
        <w:t>Nous intégrerons</w:t>
      </w:r>
      <w:r>
        <w:rPr>
          <w:spacing w:val="2"/>
        </w:rPr>
        <w:t> </w:t>
      </w:r>
      <w:r>
        <w:rPr/>
        <w:t>ces défis</w:t>
      </w:r>
      <w:r>
        <w:rPr>
          <w:spacing w:val="1"/>
        </w:rPr>
        <w:t> </w:t>
      </w:r>
      <w:r>
        <w:rPr>
          <w:spacing w:val="-1"/>
        </w:rPr>
        <w:t>dans</w:t>
      </w:r>
      <w:r>
        <w:rPr>
          <w:spacing w:val="2"/>
        </w:rPr>
        <w:t> </w:t>
      </w:r>
      <w:r>
        <w:rPr>
          <w:spacing w:val="-1"/>
        </w:rPr>
        <w:t>nos</w:t>
      </w:r>
      <w:r>
        <w:rPr>
          <w:spacing w:val="1"/>
        </w:rPr>
        <w:t> </w:t>
      </w:r>
      <w:r>
        <w:rPr/>
        <w:t>projets </w:t>
      </w:r>
      <w:r>
        <w:rPr>
          <w:spacing w:val="-1"/>
        </w:rPr>
        <w:t>communautaires</w:t>
      </w:r>
      <w:r>
        <w:rPr/>
        <w:t> </w:t>
      </w:r>
      <w:r>
        <w:rPr>
          <w:spacing w:val="-1"/>
        </w:rPr>
        <w:t>tout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>
          <w:spacing w:val="-1"/>
        </w:rPr>
        <w:t>cherchant </w:t>
      </w:r>
      <w:r>
        <w:rPr/>
        <w:t>à</w:t>
      </w:r>
      <w:r>
        <w:rPr>
          <w:spacing w:val="1"/>
        </w:rPr>
        <w:t> </w:t>
      </w:r>
      <w:r>
        <w:rPr/>
        <w:t>collaborer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>
          <w:spacing w:val="-1"/>
        </w:rPr>
        <w:t>même</w:t>
      </w:r>
      <w:r>
        <w:rPr>
          <w:spacing w:val="1"/>
        </w:rPr>
        <w:t> </w:t>
      </w:r>
      <w:r>
        <w:rPr/>
        <w:t>temps avec</w:t>
      </w:r>
      <w:r>
        <w:rPr>
          <w:spacing w:val="87"/>
          <w:w w:val="99"/>
        </w:rPr>
        <w:t> </w:t>
      </w:r>
      <w:r>
        <w:rPr>
          <w:spacing w:val="-1"/>
        </w:rPr>
        <w:t>d’autres</w:t>
      </w:r>
      <w:r>
        <w:rPr>
          <w:spacing w:val="-8"/>
        </w:rPr>
        <w:t> </w:t>
      </w:r>
      <w:r>
        <w:rPr/>
        <w:t>organisations</w:t>
      </w:r>
      <w:r>
        <w:rPr>
          <w:spacing w:val="-8"/>
        </w:rPr>
        <w:t> </w:t>
      </w:r>
      <w:r>
        <w:rPr>
          <w:spacing w:val="-1"/>
        </w:rPr>
        <w:t>qui</w:t>
      </w:r>
      <w:r>
        <w:rPr>
          <w:spacing w:val="-7"/>
        </w:rPr>
        <w:t> </w:t>
      </w:r>
      <w:r>
        <w:rPr>
          <w:spacing w:val="-1"/>
        </w:rPr>
        <w:t>agissent</w:t>
      </w:r>
      <w:r>
        <w:rPr>
          <w:spacing w:val="-5"/>
        </w:rPr>
        <w:t> </w:t>
      </w:r>
      <w:r>
        <w:rPr>
          <w:spacing w:val="-1"/>
        </w:rPr>
        <w:t>sur</w:t>
      </w:r>
      <w:r>
        <w:rPr>
          <w:spacing w:val="-6"/>
        </w:rPr>
        <w:t> </w:t>
      </w:r>
      <w:r>
        <w:rPr/>
        <w:t>ces</w:t>
      </w:r>
      <w:r>
        <w:rPr>
          <w:spacing w:val="-8"/>
        </w:rPr>
        <w:t> </w:t>
      </w:r>
      <w:r>
        <w:rPr>
          <w:spacing w:val="1"/>
        </w:rPr>
        <w:t>domaines</w:t>
      </w:r>
      <w:hyperlink w:history="true" w:anchor="_bookmark135">
        <w:r>
          <w:rPr>
            <w:spacing w:val="1"/>
            <w:position w:val="9"/>
            <w:sz w:val="13"/>
            <w:szCs w:val="13"/>
          </w:rPr>
          <w:t>136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spacing w:line="226" w:lineRule="auto" w:before="128"/>
        <w:ind w:right="116"/>
        <w:jc w:val="both"/>
      </w:pPr>
      <w:r>
        <w:rPr/>
        <w:t>En</w:t>
      </w:r>
      <w:r>
        <w:rPr>
          <w:spacing w:val="7"/>
        </w:rPr>
        <w:t> </w:t>
      </w:r>
      <w:r>
        <w:rPr>
          <w:spacing w:val="-1"/>
        </w:rPr>
        <w:t>imitant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préférence</w:t>
      </w:r>
      <w:r>
        <w:rPr>
          <w:spacing w:val="11"/>
        </w:rPr>
        <w:t> </w:t>
      </w:r>
      <w:r>
        <w:rPr/>
        <w:t>de</w:t>
      </w:r>
      <w:r>
        <w:rPr>
          <w:spacing w:val="8"/>
        </w:rPr>
        <w:t> </w:t>
      </w:r>
      <w:r>
        <w:rPr/>
        <w:t>Jésus</w:t>
      </w:r>
      <w:r>
        <w:rPr>
          <w:spacing w:val="7"/>
        </w:rPr>
        <w:t> </w:t>
      </w:r>
      <w:r>
        <w:rPr/>
        <w:t>pour</w:t>
      </w:r>
      <w:r>
        <w:rPr>
          <w:spacing w:val="9"/>
        </w:rPr>
        <w:t> </w:t>
      </w:r>
      <w:r>
        <w:rPr>
          <w:spacing w:val="-1"/>
        </w:rPr>
        <w:t>les</w:t>
      </w:r>
      <w:r>
        <w:rPr>
          <w:spacing w:val="10"/>
        </w:rPr>
        <w:t> </w:t>
      </w:r>
      <w:r>
        <w:rPr>
          <w:spacing w:val="-1"/>
        </w:rPr>
        <w:t>pauvres,</w:t>
      </w:r>
      <w:r>
        <w:rPr>
          <w:spacing w:val="8"/>
        </w:rPr>
        <w:t> </w:t>
      </w:r>
      <w:r>
        <w:rPr>
          <w:spacing w:val="1"/>
        </w:rPr>
        <w:t>en</w:t>
      </w:r>
      <w:r>
        <w:rPr>
          <w:spacing w:val="9"/>
        </w:rPr>
        <w:t> </w:t>
      </w:r>
      <w:r>
        <w:rPr>
          <w:spacing w:val="-1"/>
        </w:rPr>
        <w:t>secondant</w:t>
      </w:r>
      <w:r>
        <w:rPr>
          <w:spacing w:val="10"/>
        </w:rPr>
        <w:t> </w:t>
      </w:r>
      <w:r>
        <w:rPr>
          <w:spacing w:val="-1"/>
        </w:rPr>
        <w:t>l’appel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l’Église</w:t>
      </w:r>
      <w:r>
        <w:rPr>
          <w:spacing w:val="11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1"/>
        </w:rPr>
        <w:t>en</w:t>
      </w:r>
      <w:r>
        <w:rPr>
          <w:spacing w:val="7"/>
        </w:rPr>
        <w:t> </w:t>
      </w:r>
      <w:r>
        <w:rPr>
          <w:spacing w:val="-1"/>
        </w:rPr>
        <w:t>suivant</w:t>
      </w:r>
      <w:r>
        <w:rPr>
          <w:spacing w:val="8"/>
        </w:rPr>
        <w:t> </w:t>
      </w:r>
      <w:r>
        <w:rPr>
          <w:spacing w:val="-1"/>
        </w:rPr>
        <w:t>l’exemple</w:t>
      </w:r>
      <w:r>
        <w:rPr>
          <w:spacing w:val="113"/>
          <w:w w:val="99"/>
        </w:rPr>
        <w:t> </w:t>
      </w:r>
      <w:r>
        <w:rPr/>
        <w:t>du</w:t>
      </w:r>
      <w:r>
        <w:rPr>
          <w:spacing w:val="33"/>
        </w:rPr>
        <w:t> </w:t>
      </w:r>
      <w:r>
        <w:rPr>
          <w:spacing w:val="-1"/>
        </w:rPr>
        <w:t>Fondateur,</w:t>
      </w:r>
      <w:r>
        <w:rPr>
          <w:spacing w:val="37"/>
        </w:rPr>
        <w:t> </w:t>
      </w:r>
      <w:r>
        <w:rPr>
          <w:spacing w:val="-1"/>
        </w:rPr>
        <w:t>nous</w:t>
      </w:r>
      <w:r>
        <w:rPr>
          <w:spacing w:val="36"/>
        </w:rPr>
        <w:t> </w:t>
      </w:r>
      <w:r>
        <w:rPr>
          <w:spacing w:val="-1"/>
        </w:rPr>
        <w:t>voulons</w:t>
      </w:r>
      <w:r>
        <w:rPr>
          <w:spacing w:val="36"/>
        </w:rPr>
        <w:t> </w:t>
      </w:r>
      <w:r>
        <w:rPr>
          <w:spacing w:val="-1"/>
        </w:rPr>
        <w:t>faire</w:t>
      </w:r>
      <w:r>
        <w:rPr>
          <w:spacing w:val="35"/>
        </w:rPr>
        <w:t> </w:t>
      </w:r>
      <w:r>
        <w:rPr>
          <w:spacing w:val="-1"/>
        </w:rPr>
        <w:t>parvenir</w:t>
      </w:r>
      <w:r>
        <w:rPr>
          <w:spacing w:val="35"/>
        </w:rPr>
        <w:t> </w:t>
      </w:r>
      <w:r>
        <w:rPr/>
        <w:t>à</w:t>
      </w:r>
      <w:r>
        <w:rPr>
          <w:spacing w:val="36"/>
        </w:rPr>
        <w:t> </w:t>
      </w:r>
      <w:r>
        <w:rPr/>
        <w:t>tous</w:t>
      </w:r>
      <w:r>
        <w:rPr>
          <w:spacing w:val="34"/>
        </w:rPr>
        <w:t> </w:t>
      </w:r>
      <w:r>
        <w:rPr/>
        <w:t>les</w:t>
      </w:r>
      <w:r>
        <w:rPr>
          <w:spacing w:val="34"/>
        </w:rPr>
        <w:t> </w:t>
      </w:r>
      <w:r>
        <w:rPr/>
        <w:t>hommes</w:t>
      </w:r>
      <w:r>
        <w:rPr>
          <w:spacing w:val="34"/>
        </w:rPr>
        <w:t> </w:t>
      </w:r>
      <w:r>
        <w:rPr>
          <w:spacing w:val="-1"/>
        </w:rPr>
        <w:t>le</w:t>
      </w:r>
      <w:r>
        <w:rPr>
          <w:spacing w:val="37"/>
        </w:rPr>
        <w:t> </w:t>
      </w:r>
      <w:r>
        <w:rPr>
          <w:spacing w:val="-1"/>
        </w:rPr>
        <w:t>message</w:t>
      </w:r>
      <w:r>
        <w:rPr>
          <w:spacing w:val="35"/>
        </w:rPr>
        <w:t> </w:t>
      </w:r>
      <w:r>
        <w:rPr>
          <w:spacing w:val="1"/>
        </w:rPr>
        <w:t>du</w:t>
      </w:r>
      <w:r>
        <w:rPr>
          <w:spacing w:val="34"/>
        </w:rPr>
        <w:t> </w:t>
      </w:r>
      <w:r>
        <w:rPr>
          <w:spacing w:val="-1"/>
        </w:rPr>
        <w:t>salut,</w:t>
      </w:r>
      <w:r>
        <w:rPr>
          <w:spacing w:val="37"/>
        </w:rPr>
        <w:t> </w:t>
      </w:r>
      <w:r>
        <w:rPr>
          <w:spacing w:val="-1"/>
        </w:rPr>
        <w:t>proclamé</w:t>
      </w:r>
      <w:r>
        <w:rPr>
          <w:spacing w:val="35"/>
        </w:rPr>
        <w:t> </w:t>
      </w:r>
      <w:r>
        <w:rPr/>
        <w:t>à</w:t>
      </w:r>
      <w:r>
        <w:rPr>
          <w:spacing w:val="35"/>
        </w:rPr>
        <w:t> </w:t>
      </w:r>
      <w:r>
        <w:rPr>
          <w:spacing w:val="-1"/>
        </w:rPr>
        <w:t>partir</w:t>
      </w:r>
      <w:r>
        <w:rPr>
          <w:spacing w:val="35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la</w:t>
      </w:r>
      <w:r>
        <w:rPr>
          <w:spacing w:val="83"/>
          <w:w w:val="99"/>
        </w:rPr>
        <w:t> </w:t>
      </w:r>
      <w:r>
        <w:rPr>
          <w:spacing w:val="-1"/>
        </w:rPr>
        <w:t>perspective</w:t>
      </w:r>
      <w:r>
        <w:rPr>
          <w:spacing w:val="-6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pauvres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des</w:t>
      </w:r>
      <w:r>
        <w:rPr>
          <w:spacing w:val="-4"/>
        </w:rPr>
        <w:t> </w:t>
      </w:r>
      <w:r>
        <w:rPr>
          <w:spacing w:val="-1"/>
        </w:rPr>
        <w:t>démunis,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6"/>
        </w:rPr>
        <w:t> </w:t>
      </w:r>
      <w:r>
        <w:rPr>
          <w:spacing w:val="-1"/>
        </w:rPr>
        <w:t>constituent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plus</w:t>
      </w:r>
      <w:r>
        <w:rPr>
          <w:spacing w:val="-4"/>
        </w:rPr>
        <w:t> </w:t>
      </w:r>
      <w:r>
        <w:rPr>
          <w:spacing w:val="-1"/>
        </w:rPr>
        <w:t>grand</w:t>
      </w:r>
      <w:r>
        <w:rPr>
          <w:spacing w:val="-4"/>
        </w:rPr>
        <w:t> </w:t>
      </w:r>
      <w:r>
        <w:rPr>
          <w:spacing w:val="-1"/>
        </w:rPr>
        <w:t>nombre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l’humanité</w:t>
      </w:r>
      <w:hyperlink w:history="true" w:anchor="_bookmark136">
        <w:r>
          <w:rPr>
            <w:position w:val="9"/>
            <w:sz w:val="13"/>
            <w:szCs w:val="13"/>
          </w:rPr>
          <w:t>137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1" w:lineRule="auto" w:before="194" w:after="0"/>
        <w:ind w:left="396" w:right="115" w:firstLine="283"/>
        <w:jc w:val="both"/>
      </w:pPr>
      <w:r>
        <w:rPr/>
        <w:t>En</w:t>
      </w:r>
      <w:r>
        <w:rPr>
          <w:spacing w:val="37"/>
        </w:rPr>
        <w:t> </w:t>
      </w:r>
      <w:r>
        <w:rPr>
          <w:spacing w:val="-1"/>
        </w:rPr>
        <w:t>tant</w:t>
      </w:r>
      <w:r>
        <w:rPr>
          <w:spacing w:val="39"/>
        </w:rPr>
        <w:t> </w:t>
      </w:r>
      <w:r>
        <w:rPr>
          <w:spacing w:val="-1"/>
        </w:rPr>
        <w:t>que</w:t>
      </w:r>
      <w:r>
        <w:rPr>
          <w:spacing w:val="42"/>
        </w:rPr>
        <w:t> </w:t>
      </w:r>
      <w:r>
        <w:rPr>
          <w:spacing w:val="-1"/>
        </w:rPr>
        <w:t>membres</w:t>
      </w:r>
      <w:r>
        <w:rPr>
          <w:spacing w:val="38"/>
        </w:rPr>
        <w:t> </w:t>
      </w:r>
      <w:r>
        <w:rPr>
          <w:spacing w:val="-1"/>
        </w:rPr>
        <w:t>d’une</w:t>
      </w:r>
      <w:r>
        <w:rPr>
          <w:spacing w:val="42"/>
        </w:rPr>
        <w:t> </w:t>
      </w:r>
      <w:r>
        <w:rPr>
          <w:spacing w:val="-1"/>
        </w:rPr>
        <w:t>Église</w:t>
      </w:r>
      <w:r>
        <w:rPr>
          <w:spacing w:val="40"/>
        </w:rPr>
        <w:t> </w:t>
      </w:r>
      <w:r>
        <w:rPr>
          <w:spacing w:val="-1"/>
        </w:rPr>
        <w:t>qui</w:t>
      </w:r>
      <w:r>
        <w:rPr>
          <w:spacing w:val="39"/>
        </w:rPr>
        <w:t> </w:t>
      </w:r>
      <w:r>
        <w:rPr>
          <w:spacing w:val="-1"/>
        </w:rPr>
        <w:t>se</w:t>
      </w:r>
      <w:r>
        <w:rPr>
          <w:spacing w:val="39"/>
        </w:rPr>
        <w:t> </w:t>
      </w:r>
      <w:r>
        <w:rPr>
          <w:spacing w:val="-1"/>
        </w:rPr>
        <w:t>constitue</w:t>
      </w:r>
      <w:r>
        <w:rPr>
          <w:spacing w:val="40"/>
        </w:rPr>
        <w:t> </w:t>
      </w:r>
      <w:r>
        <w:rPr/>
        <w:t>par</w:t>
      </w:r>
      <w:r>
        <w:rPr>
          <w:spacing w:val="40"/>
        </w:rPr>
        <w:t> </w:t>
      </w:r>
      <w:r>
        <w:rPr>
          <w:spacing w:val="-1"/>
        </w:rPr>
        <w:t>la</w:t>
      </w:r>
      <w:r>
        <w:rPr>
          <w:spacing w:val="39"/>
        </w:rPr>
        <w:t> </w:t>
      </w:r>
      <w:r>
        <w:rPr>
          <w:spacing w:val="-1"/>
        </w:rPr>
        <w:t>communion</w:t>
      </w:r>
      <w:r>
        <w:rPr>
          <w:spacing w:val="38"/>
        </w:rPr>
        <w:t> </w:t>
      </w:r>
      <w:r>
        <w:rPr/>
        <w:t>de</w:t>
      </w:r>
      <w:r>
        <w:rPr>
          <w:spacing w:val="40"/>
        </w:rPr>
        <w:t> </w:t>
      </w:r>
      <w:r>
        <w:rPr>
          <w:spacing w:val="-1"/>
        </w:rPr>
        <w:t>vocations,</w:t>
      </w:r>
      <w:r>
        <w:rPr>
          <w:spacing w:val="42"/>
        </w:rPr>
        <w:t> </w:t>
      </w:r>
      <w:r>
        <w:rPr>
          <w:spacing w:val="-1"/>
        </w:rPr>
        <w:t>charismes</w:t>
      </w:r>
      <w:r>
        <w:rPr>
          <w:spacing w:val="37"/>
        </w:rPr>
        <w:t> </w:t>
      </w:r>
      <w:r>
        <w:rPr/>
        <w:t>et</w:t>
      </w:r>
      <w:r>
        <w:rPr>
          <w:spacing w:val="79"/>
          <w:w w:val="99"/>
        </w:rPr>
        <w:t> </w:t>
      </w:r>
      <w:r>
        <w:rPr>
          <w:spacing w:val="-1"/>
        </w:rPr>
        <w:t>ministères,</w:t>
      </w:r>
      <w:r>
        <w:rPr>
          <w:spacing w:val="-2"/>
        </w:rPr>
        <w:t> </w:t>
      </w:r>
      <w:r>
        <w:rPr>
          <w:spacing w:val="-1"/>
        </w:rPr>
        <w:t>nous</w:t>
      </w:r>
      <w:r>
        <w:rPr>
          <w:spacing w:val="-2"/>
        </w:rPr>
        <w:t> </w:t>
      </w:r>
      <w:r>
        <w:rPr/>
        <w:t>assumons</w:t>
      </w:r>
      <w:r>
        <w:rPr>
          <w:spacing w:val="-1"/>
        </w:rPr>
        <w:t> la</w:t>
      </w:r>
      <w:r>
        <w:rPr>
          <w:spacing w:val="1"/>
        </w:rPr>
        <w:t> </w:t>
      </w:r>
      <w:r>
        <w:rPr/>
        <w:t>«</w:t>
      </w:r>
      <w:r>
        <w:rPr>
          <w:spacing w:val="-5"/>
        </w:rPr>
        <w:t> </w:t>
      </w:r>
      <w:r>
        <w:rPr/>
        <w:t>mission</w:t>
      </w:r>
      <w:r>
        <w:rPr>
          <w:spacing w:val="-3"/>
        </w:rPr>
        <w:t> </w:t>
      </w:r>
      <w:r>
        <w:rPr>
          <w:spacing w:val="-1"/>
        </w:rPr>
        <w:t>partagée</w:t>
      </w:r>
      <w:r>
        <w:rPr/>
        <w:t> »</w:t>
      </w:r>
      <w:r>
        <w:rPr>
          <w:spacing w:val="-5"/>
        </w:rPr>
        <w:t> </w:t>
      </w:r>
      <w:r>
        <w:rPr>
          <w:spacing w:val="-1"/>
        </w:rPr>
        <w:t>comme</w:t>
      </w:r>
      <w:r>
        <w:rPr/>
        <w:t> notre</w:t>
      </w:r>
      <w:r>
        <w:rPr>
          <w:spacing w:val="1"/>
        </w:rPr>
        <w:t> </w:t>
      </w:r>
      <w:r>
        <w:rPr>
          <w:spacing w:val="-1"/>
        </w:rPr>
        <w:t>modalité normale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mission.</w:t>
      </w:r>
      <w:r>
        <w:rPr>
          <w:spacing w:val="-2"/>
        </w:rPr>
        <w:t> </w:t>
      </w:r>
      <w:r>
        <w:rPr>
          <w:spacing w:val="-1"/>
        </w:rPr>
        <w:t>C’est</w:t>
      </w:r>
      <w:r>
        <w:rPr/>
        <w:t> </w:t>
      </w:r>
      <w:r>
        <w:rPr>
          <w:spacing w:val="-1"/>
        </w:rPr>
        <w:t>pourquoi,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95"/>
          <w:w w:val="99"/>
        </w:rPr>
        <w:t> </w:t>
      </w:r>
      <w:r>
        <w:rPr>
          <w:spacing w:val="-1"/>
        </w:rPr>
        <w:t>Gouvernement</w:t>
      </w:r>
      <w:r>
        <w:rPr>
          <w:spacing w:val="-4"/>
        </w:rPr>
        <w:t> </w:t>
      </w:r>
      <w:r>
        <w:rPr>
          <w:spacing w:val="-1"/>
        </w:rPr>
        <w:t>Général</w:t>
      </w:r>
      <w:r>
        <w:rPr>
          <w:spacing w:val="-5"/>
        </w:rPr>
        <w:t> </w:t>
      </w:r>
      <w:r>
        <w:rPr/>
        <w:t>ainsi</w:t>
      </w:r>
      <w:r>
        <w:rPr>
          <w:spacing w:val="-6"/>
        </w:rPr>
        <w:t> </w:t>
      </w:r>
      <w:r>
        <w:rPr/>
        <w:t>que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Gouvernements</w:t>
      </w:r>
      <w:r>
        <w:rPr>
          <w:spacing w:val="-4"/>
        </w:rPr>
        <w:t> </w:t>
      </w:r>
      <w:r>
        <w:rPr/>
        <w:t>des</w:t>
      </w:r>
      <w:r>
        <w:rPr>
          <w:spacing w:val="-6"/>
        </w:rPr>
        <w:t> </w:t>
      </w:r>
      <w:r>
        <w:rPr/>
        <w:t>Organismes</w:t>
      </w:r>
      <w:r>
        <w:rPr>
          <w:spacing w:val="-6"/>
        </w:rPr>
        <w:t> </w:t>
      </w:r>
      <w:r>
        <w:rPr/>
        <w:t>Majeurs</w:t>
      </w:r>
      <w:r>
        <w:rPr>
          <w:spacing w:val="-4"/>
        </w:rPr>
        <w:t> </w:t>
      </w:r>
      <w:r>
        <w:rPr>
          <w:spacing w:val="-1"/>
        </w:rPr>
        <w:t>doivent</w:t>
      </w:r>
      <w:r>
        <w:rPr>
          <w:spacing w:val="-5"/>
        </w:rPr>
        <w:t> </w:t>
      </w:r>
      <w:r>
        <w:rPr/>
        <w:t>promouvoir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appuyer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75"/>
          <w:w w:val="99"/>
        </w:rPr>
        <w:t> </w:t>
      </w:r>
      <w:r>
        <w:rPr>
          <w:spacing w:val="-1"/>
        </w:rPr>
        <w:t>structures</w:t>
      </w:r>
      <w:r>
        <w:rPr>
          <w:spacing w:val="-7"/>
        </w:rPr>
        <w:t> </w:t>
      </w:r>
      <w:r>
        <w:rPr>
          <w:spacing w:val="-1"/>
        </w:rPr>
        <w:t>pastorales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itinéraires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formation</w:t>
      </w:r>
      <w:r>
        <w:rPr>
          <w:spacing w:val="-6"/>
        </w:rPr>
        <w:t> </w:t>
      </w:r>
      <w:r>
        <w:rPr/>
        <w:t>capables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donner</w:t>
      </w:r>
      <w:r>
        <w:rPr>
          <w:spacing w:val="-4"/>
        </w:rPr>
        <w:t> </w:t>
      </w:r>
      <w:r>
        <w:rPr/>
        <w:t>corps</w:t>
      </w:r>
      <w:r>
        <w:rPr>
          <w:spacing w:val="-7"/>
        </w:rPr>
        <w:t> </w:t>
      </w:r>
      <w:r>
        <w:rPr/>
        <w:t>à</w:t>
      </w:r>
      <w:r>
        <w:rPr>
          <w:spacing w:val="-5"/>
        </w:rPr>
        <w:t> </w:t>
      </w:r>
      <w:r>
        <w:rPr/>
        <w:t>cet</w:t>
      </w:r>
      <w:r>
        <w:rPr>
          <w:spacing w:val="-6"/>
        </w:rPr>
        <w:t> </w:t>
      </w:r>
      <w:r>
        <w:rPr/>
        <w:t>engagement</w:t>
      </w:r>
      <w:hyperlink w:history="true" w:anchor="_bookmark137">
        <w:r>
          <w:rPr>
            <w:position w:val="9"/>
            <w:sz w:val="13"/>
            <w:szCs w:val="13"/>
          </w:rPr>
          <w:t>138</w:t>
        </w:r>
      </w:hyperlink>
      <w:r>
        <w:rPr/>
        <w:t>.</w:t>
      </w:r>
      <w:r>
        <w:rPr/>
      </w:r>
    </w:p>
    <w:p>
      <w:pPr>
        <w:numPr>
          <w:ilvl w:val="0"/>
          <w:numId w:val="8"/>
        </w:numPr>
        <w:tabs>
          <w:tab w:pos="1133" w:val="left" w:leader="none"/>
        </w:tabs>
        <w:spacing w:line="230" w:lineRule="exact" w:before="189"/>
        <w:ind w:left="395" w:right="120" w:firstLine="284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syntonie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avec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l’esprit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du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Fondateur,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nous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nous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sentons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pressés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faire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l’annonce missionnaire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93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l’Évangile,</w:t>
      </w:r>
      <w:r>
        <w:rPr>
          <w:rFonts w:ascii="Times New Roman" w:hAnsi="Times New Roman" w:cs="Times New Roman" w:eastAsia="Times New Roman"/>
          <w:spacing w:val="3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une</w:t>
      </w:r>
      <w:r>
        <w:rPr>
          <w:rFonts w:ascii="Times New Roman" w:hAnsi="Times New Roman" w:cs="Times New Roman" w:eastAsia="Times New Roman"/>
          <w:spacing w:val="3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force</w:t>
      </w:r>
      <w:r>
        <w:rPr>
          <w:rFonts w:ascii="Times New Roman" w:hAnsi="Times New Roman" w:cs="Times New Roman" w:eastAsia="Times New Roman"/>
          <w:i/>
          <w:spacing w:val="3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multiplicatrice</w:t>
      </w:r>
      <w:r>
        <w:rPr>
          <w:rFonts w:ascii="Times New Roman" w:hAnsi="Times New Roman" w:cs="Times New Roman" w:eastAsia="Times New Roman"/>
          <w:i/>
          <w:spacing w:val="3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d’acteurs</w:t>
      </w:r>
      <w:r>
        <w:rPr>
          <w:rFonts w:ascii="Times New Roman" w:hAnsi="Times New Roman" w:cs="Times New Roman" w:eastAsia="Times New Roman"/>
          <w:i/>
          <w:spacing w:val="3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d’évangélisation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,</w:t>
      </w:r>
      <w:r>
        <w:rPr>
          <w:rFonts w:ascii="Times New Roman" w:hAnsi="Times New Roman" w:cs="Times New Roman" w:eastAsia="Times New Roman"/>
          <w:spacing w:val="3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selon</w:t>
      </w:r>
      <w:r>
        <w:rPr>
          <w:rFonts w:ascii="Times New Roman" w:hAnsi="Times New Roman" w:cs="Times New Roman" w:eastAsia="Times New Roman"/>
          <w:spacing w:val="3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les</w:t>
      </w:r>
      <w:r>
        <w:rPr>
          <w:rFonts w:ascii="Times New Roman" w:hAnsi="Times New Roman" w:cs="Times New Roman" w:eastAsia="Times New Roman"/>
          <w:spacing w:val="3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diverses</w:t>
      </w:r>
      <w:r>
        <w:rPr>
          <w:rFonts w:ascii="Times New Roman" w:hAnsi="Times New Roman" w:cs="Times New Roman" w:eastAsia="Times New Roman"/>
          <w:spacing w:val="3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vocations</w:t>
      </w:r>
      <w:r>
        <w:rPr>
          <w:rFonts w:ascii="Times New Roman" w:hAnsi="Times New Roman" w:cs="Times New Roman" w:eastAsia="Times New Roman"/>
          <w:spacing w:val="3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qu’il</w:t>
      </w:r>
      <w:r>
        <w:rPr>
          <w:rFonts w:ascii="Times New Roman" w:hAnsi="Times New Roman" w:cs="Times New Roman" w:eastAsia="Times New Roman"/>
          <w:spacing w:val="3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3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spacing w:val="3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dans</w:t>
      </w:r>
      <w:r>
        <w:rPr>
          <w:rFonts w:ascii="Times New Roman" w:hAnsi="Times New Roman" w:cs="Times New Roman" w:eastAsia="Times New Roman"/>
          <w:spacing w:val="123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l’Église</w:t>
      </w:r>
      <w:hyperlink w:history="true" w:anchor="_bookmark138">
        <w:r>
          <w:rPr>
            <w:rFonts w:ascii="Times New Roman" w:hAnsi="Times New Roman" w:cs="Times New Roman" w:eastAsia="Times New Roman"/>
            <w:position w:val="9"/>
            <w:sz w:val="13"/>
            <w:szCs w:val="13"/>
          </w:rPr>
          <w:t>139</w:t>
        </w:r>
      </w:hyperlink>
      <w:r>
        <w:rPr>
          <w:rFonts w:ascii="Times New Roman" w:hAnsi="Times New Roman" w:cs="Times New Roman" w:eastAsia="Times New Roman"/>
          <w:sz w:val="20"/>
          <w:szCs w:val="20"/>
        </w:rPr>
        <w:t>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180" w:after="0"/>
        <w:ind w:left="395" w:right="121" w:firstLine="286"/>
        <w:jc w:val="both"/>
      </w:pPr>
      <w:r>
        <w:rPr>
          <w:spacing w:val="-1"/>
        </w:rPr>
        <w:t>Même</w:t>
      </w:r>
      <w:r>
        <w:rPr>
          <w:spacing w:val="-2"/>
        </w:rPr>
        <w:t> </w:t>
      </w:r>
      <w:r>
        <w:rPr>
          <w:spacing w:val="-1"/>
        </w:rPr>
        <w:t>si</w:t>
      </w:r>
      <w:r>
        <w:rPr>
          <w:spacing w:val="-2"/>
        </w:rPr>
        <w:t> </w:t>
      </w:r>
      <w:r>
        <w:rPr>
          <w:spacing w:val="-1"/>
        </w:rPr>
        <w:t>notre</w:t>
      </w:r>
      <w:r>
        <w:rPr>
          <w:spacing w:val="-4"/>
        </w:rPr>
        <w:t> </w:t>
      </w:r>
      <w:r>
        <w:rPr/>
        <w:t>vocation</w:t>
      </w:r>
      <w:r>
        <w:rPr>
          <w:spacing w:val="-5"/>
        </w:rPr>
        <w:t> </w:t>
      </w:r>
      <w:r>
        <w:rPr/>
        <w:t>apostolique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2"/>
        </w:rPr>
        <w:t> </w:t>
      </w:r>
      <w:r>
        <w:rPr>
          <w:spacing w:val="-1"/>
        </w:rPr>
        <w:t>universelle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n’exclut</w:t>
      </w:r>
      <w:r>
        <w:rPr>
          <w:spacing w:val="-4"/>
        </w:rPr>
        <w:t> </w:t>
      </w:r>
      <w:r>
        <w:rPr>
          <w:spacing w:val="-1"/>
        </w:rPr>
        <w:t>aucune sorte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personnes</w:t>
      </w:r>
      <w:r>
        <w:rPr>
          <w:spacing w:val="-2"/>
        </w:rPr>
        <w:t> </w:t>
      </w:r>
      <w:r>
        <w:rPr>
          <w:spacing w:val="-1"/>
        </w:rPr>
        <w:t>(CC</w:t>
      </w:r>
      <w:r>
        <w:rPr>
          <w:spacing w:val="-3"/>
        </w:rPr>
        <w:t> </w:t>
      </w:r>
      <w:r>
        <w:rPr/>
        <w:t>2),</w:t>
      </w:r>
      <w:r>
        <w:rPr>
          <w:spacing w:val="-3"/>
        </w:rPr>
        <w:t> </w:t>
      </w:r>
      <w:r>
        <w:rPr>
          <w:spacing w:val="-1"/>
        </w:rPr>
        <w:t>elle</w:t>
      </w:r>
      <w:r>
        <w:rPr>
          <w:spacing w:val="-4"/>
        </w:rPr>
        <w:t> </w:t>
      </w:r>
      <w:r>
        <w:rPr>
          <w:spacing w:val="-1"/>
        </w:rPr>
        <w:t>se</w:t>
      </w:r>
      <w:r>
        <w:rPr>
          <w:spacing w:val="73"/>
          <w:w w:val="99"/>
        </w:rPr>
        <w:t> </w:t>
      </w:r>
      <w:r>
        <w:rPr>
          <w:spacing w:val="-1"/>
        </w:rPr>
        <w:t>réalise,</w:t>
      </w:r>
      <w:r>
        <w:rPr>
          <w:spacing w:val="-5"/>
        </w:rPr>
        <w:t> </w:t>
      </w:r>
      <w:r>
        <w:rPr>
          <w:spacing w:val="-1"/>
        </w:rPr>
        <w:t>cependant,</w:t>
      </w:r>
      <w:r>
        <w:rPr>
          <w:spacing w:val="-4"/>
        </w:rPr>
        <w:t> </w:t>
      </w:r>
      <w:r>
        <w:rPr/>
        <w:t>en</w:t>
      </w:r>
      <w:r>
        <w:rPr>
          <w:spacing w:val="-7"/>
        </w:rPr>
        <w:t> </w:t>
      </w:r>
      <w:r>
        <w:rPr>
          <w:spacing w:val="-1"/>
        </w:rPr>
        <w:t>chaque</w:t>
      </w:r>
      <w:r>
        <w:rPr>
          <w:spacing w:val="-2"/>
        </w:rPr>
        <w:t> </w:t>
      </w:r>
      <w:r>
        <w:rPr/>
        <w:t>époque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endroit</w:t>
      </w:r>
      <w:r>
        <w:rPr>
          <w:spacing w:val="-5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nous</w:t>
      </w:r>
      <w:r>
        <w:rPr>
          <w:spacing w:val="-7"/>
        </w:rPr>
        <w:t> </w:t>
      </w:r>
      <w:r>
        <w:rPr/>
        <w:t>dédiant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destinataires</w:t>
      </w:r>
      <w:r>
        <w:rPr>
          <w:spacing w:val="-7"/>
        </w:rPr>
        <w:t> </w:t>
      </w:r>
      <w:r>
        <w:rPr>
          <w:spacing w:val="-1"/>
        </w:rPr>
        <w:t>déterminés.</w:t>
      </w:r>
      <w:r>
        <w:rPr/>
      </w:r>
    </w:p>
    <w:p>
      <w:pPr>
        <w:pStyle w:val="BodyText"/>
        <w:spacing w:line="215" w:lineRule="auto" w:before="139"/>
        <w:ind w:right="114" w:firstLine="285"/>
        <w:jc w:val="both"/>
      </w:pPr>
      <w:r>
        <w:rPr>
          <w:spacing w:val="-1"/>
        </w:rPr>
        <w:t>Chaque</w:t>
      </w:r>
      <w:r>
        <w:rPr>
          <w:spacing w:val="24"/>
        </w:rPr>
        <w:t> </w:t>
      </w:r>
      <w:r>
        <w:rPr>
          <w:spacing w:val="-1"/>
        </w:rPr>
        <w:t>communauté</w:t>
      </w:r>
      <w:r>
        <w:rPr>
          <w:spacing w:val="24"/>
        </w:rPr>
        <w:t> </w:t>
      </w:r>
      <w:r>
        <w:rPr/>
        <w:t>provinciale</w:t>
      </w:r>
      <w:r>
        <w:rPr>
          <w:spacing w:val="25"/>
        </w:rPr>
        <w:t> </w:t>
      </w:r>
      <w:r>
        <w:rPr/>
        <w:t>ou</w:t>
      </w:r>
      <w:r>
        <w:rPr>
          <w:spacing w:val="22"/>
        </w:rPr>
        <w:t> </w:t>
      </w:r>
      <w:r>
        <w:rPr>
          <w:spacing w:val="-1"/>
        </w:rPr>
        <w:t>locale</w:t>
      </w:r>
      <w:r>
        <w:rPr>
          <w:spacing w:val="27"/>
        </w:rPr>
        <w:t> </w:t>
      </w:r>
      <w:r>
        <w:rPr>
          <w:spacing w:val="-1"/>
        </w:rPr>
        <w:t>fera</w:t>
      </w:r>
      <w:r>
        <w:rPr>
          <w:spacing w:val="26"/>
        </w:rPr>
        <w:t> </w:t>
      </w:r>
      <w:r>
        <w:rPr>
          <w:spacing w:val="-1"/>
        </w:rPr>
        <w:t>un</w:t>
      </w:r>
      <w:r>
        <w:rPr>
          <w:spacing w:val="22"/>
        </w:rPr>
        <w:t> </w:t>
      </w:r>
      <w:r>
        <w:rPr/>
        <w:t>discernement</w:t>
      </w:r>
      <w:r>
        <w:rPr>
          <w:spacing w:val="24"/>
        </w:rPr>
        <w:t> </w:t>
      </w:r>
      <w:r>
        <w:rPr/>
        <w:t>pour</w:t>
      </w:r>
      <w:r>
        <w:rPr>
          <w:spacing w:val="24"/>
        </w:rPr>
        <w:t> </w:t>
      </w:r>
      <w:r>
        <w:rPr>
          <w:spacing w:val="-1"/>
        </w:rPr>
        <w:t>déterminer,</w:t>
      </w:r>
      <w:r>
        <w:rPr>
          <w:spacing w:val="27"/>
        </w:rPr>
        <w:t> </w:t>
      </w:r>
      <w:r>
        <w:rPr>
          <w:spacing w:val="-1"/>
        </w:rPr>
        <w:t>parmi</w:t>
      </w:r>
      <w:r>
        <w:rPr>
          <w:spacing w:val="23"/>
        </w:rPr>
        <w:t> </w:t>
      </w:r>
      <w:r>
        <w:rPr>
          <w:spacing w:val="-1"/>
        </w:rPr>
        <w:t>les</w:t>
      </w:r>
      <w:r>
        <w:rPr>
          <w:spacing w:val="25"/>
        </w:rPr>
        <w:t> </w:t>
      </w:r>
      <w:r>
        <w:rPr/>
        <w:t>sujets</w:t>
      </w:r>
      <w:r>
        <w:rPr>
          <w:spacing w:val="71"/>
          <w:w w:val="99"/>
        </w:rPr>
        <w:t> </w:t>
      </w:r>
      <w:r>
        <w:rPr>
          <w:spacing w:val="-1"/>
        </w:rPr>
        <w:t>préférentiels</w:t>
      </w:r>
      <w:r>
        <w:rPr>
          <w:spacing w:val="-5"/>
        </w:rPr>
        <w:t> </w:t>
      </w:r>
      <w:r>
        <w:rPr/>
        <w:t>qui</w:t>
      </w:r>
      <w:r>
        <w:rPr>
          <w:spacing w:val="-4"/>
        </w:rPr>
        <w:t> </w:t>
      </w:r>
      <w:r>
        <w:rPr>
          <w:spacing w:val="-1"/>
        </w:rPr>
        <w:t>seront</w:t>
      </w:r>
      <w:r>
        <w:rPr>
          <w:spacing w:val="-2"/>
        </w:rPr>
        <w:t> </w:t>
      </w:r>
      <w:r>
        <w:rPr>
          <w:spacing w:val="-1"/>
        </w:rPr>
        <w:t>signalés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niveau</w:t>
      </w:r>
      <w:r>
        <w:rPr>
          <w:spacing w:val="-3"/>
        </w:rPr>
        <w:t> </w:t>
      </w:r>
      <w:r>
        <w:rPr/>
        <w:t>général</w:t>
      </w:r>
      <w:hyperlink w:history="true" w:anchor="_bookmark139">
        <w:r>
          <w:rPr>
            <w:position w:val="9"/>
            <w:sz w:val="13"/>
            <w:szCs w:val="13"/>
          </w:rPr>
          <w:t>140</w:t>
        </w:r>
      </w:hyperlink>
      <w:r>
        <w:rPr/>
        <w:t>,</w:t>
      </w:r>
      <w:r>
        <w:rPr>
          <w:spacing w:val="-3"/>
        </w:rPr>
        <w:t> </w:t>
      </w:r>
      <w:r>
        <w:rPr>
          <w:spacing w:val="-1"/>
        </w:rPr>
        <w:t>ceux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leur mission,</w:t>
      </w:r>
      <w:r>
        <w:rPr>
          <w:spacing w:val="-3"/>
        </w:rPr>
        <w:t> </w:t>
      </w:r>
      <w:r>
        <w:rPr>
          <w:spacing w:val="-1"/>
        </w:rPr>
        <w:t>tels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/>
        <w:t>ceux</w:t>
      </w:r>
      <w:r>
        <w:rPr>
          <w:spacing w:val="-5"/>
        </w:rPr>
        <w:t> </w:t>
      </w:r>
      <w:r>
        <w:rPr/>
        <w:t>qui</w:t>
      </w:r>
      <w:r>
        <w:rPr>
          <w:spacing w:val="-4"/>
        </w:rPr>
        <w:t> </w:t>
      </w:r>
      <w:r>
        <w:rPr>
          <w:spacing w:val="-1"/>
        </w:rPr>
        <w:t>n’ont</w:t>
      </w:r>
      <w:r>
        <w:rPr>
          <w:spacing w:val="-3"/>
        </w:rPr>
        <w:t> </w:t>
      </w:r>
      <w:r>
        <w:rPr/>
        <w:t>pas</w:t>
      </w:r>
      <w:r>
        <w:rPr>
          <w:spacing w:val="-5"/>
        </w:rPr>
        <w:t> </w:t>
      </w:r>
      <w:r>
        <w:rPr/>
        <w:t>encore</w:t>
      </w:r>
      <w:r>
        <w:rPr>
          <w:spacing w:val="-4"/>
        </w:rPr>
        <w:t> </w:t>
      </w:r>
      <w:r>
        <w:rPr/>
        <w:t>reçu</w:t>
      </w:r>
      <w:r>
        <w:rPr>
          <w:spacing w:val="103"/>
          <w:w w:val="99"/>
        </w:rPr>
        <w:t> </w:t>
      </w:r>
      <w:r>
        <w:rPr>
          <w:spacing w:val="-1"/>
        </w:rPr>
        <w:t>l’annonce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l’Évangile</w:t>
      </w:r>
      <w:hyperlink w:history="true" w:anchor="_bookmark140">
        <w:r>
          <w:rPr>
            <w:position w:val="9"/>
            <w:sz w:val="13"/>
            <w:szCs w:val="13"/>
          </w:rPr>
          <w:t>141</w:t>
        </w:r>
      </w:hyperlink>
      <w:r>
        <w:rPr/>
        <w:t>,</w:t>
      </w:r>
      <w:r>
        <w:rPr>
          <w:spacing w:val="6"/>
        </w:rPr>
        <w:t> </w:t>
      </w:r>
      <w:r>
        <w:rPr>
          <w:spacing w:val="-1"/>
        </w:rPr>
        <w:t>ceux</w:t>
      </w:r>
      <w:r>
        <w:rPr>
          <w:spacing w:val="7"/>
        </w:rPr>
        <w:t> </w:t>
      </w:r>
      <w:r>
        <w:rPr>
          <w:spacing w:val="-1"/>
        </w:rPr>
        <w:t>qui</w:t>
      </w:r>
      <w:r>
        <w:rPr>
          <w:spacing w:val="5"/>
        </w:rPr>
        <w:t> </w:t>
      </w:r>
      <w:r>
        <w:rPr>
          <w:spacing w:val="-1"/>
        </w:rPr>
        <w:t>se</w:t>
      </w:r>
      <w:r>
        <w:rPr>
          <w:spacing w:val="7"/>
        </w:rPr>
        <w:t> </w:t>
      </w:r>
      <w:r>
        <w:rPr/>
        <w:t>sont</w:t>
      </w:r>
      <w:r>
        <w:rPr>
          <w:spacing w:val="5"/>
        </w:rPr>
        <w:t> </w:t>
      </w:r>
      <w:r>
        <w:rPr/>
        <w:t>éloignés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l’Église</w:t>
      </w:r>
      <w:hyperlink w:history="true" w:anchor="_bookmark141">
        <w:r>
          <w:rPr>
            <w:position w:val="9"/>
            <w:sz w:val="13"/>
            <w:szCs w:val="13"/>
          </w:rPr>
          <w:t>142</w:t>
        </w:r>
      </w:hyperlink>
      <w:r>
        <w:rPr/>
        <w:t>,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/>
        <w:t>pauvres</w:t>
      </w:r>
      <w:r>
        <w:rPr>
          <w:spacing w:val="5"/>
        </w:rPr>
        <w:t> </w:t>
      </w:r>
      <w:r>
        <w:rPr/>
        <w:t>et</w:t>
      </w:r>
      <w:r>
        <w:rPr>
          <w:spacing w:val="5"/>
        </w:rPr>
        <w:t> </w:t>
      </w:r>
      <w:r>
        <w:rPr/>
        <w:t>les</w:t>
      </w:r>
      <w:r>
        <w:rPr>
          <w:spacing w:val="5"/>
        </w:rPr>
        <w:t> </w:t>
      </w:r>
      <w:r>
        <w:rPr>
          <w:spacing w:val="1"/>
        </w:rPr>
        <w:t>exclus</w:t>
      </w:r>
      <w:hyperlink w:history="true" w:anchor="_bookmark142">
        <w:r>
          <w:rPr>
            <w:spacing w:val="1"/>
            <w:position w:val="9"/>
            <w:sz w:val="13"/>
            <w:szCs w:val="13"/>
          </w:rPr>
          <w:t>143</w:t>
        </w:r>
      </w:hyperlink>
      <w:r>
        <w:rPr>
          <w:spacing w:val="1"/>
        </w:rPr>
        <w:t>,</w:t>
      </w:r>
      <w:r>
        <w:rPr>
          <w:spacing w:val="6"/>
        </w:rPr>
        <w:t> </w:t>
      </w:r>
      <w:r>
        <w:rPr/>
        <w:t>les</w:t>
      </w:r>
      <w:r>
        <w:rPr>
          <w:spacing w:val="4"/>
        </w:rPr>
        <w:t> </w:t>
      </w:r>
      <w:r>
        <w:rPr>
          <w:spacing w:val="1"/>
        </w:rPr>
        <w:t>jeunes</w:t>
      </w:r>
      <w:hyperlink w:history="true" w:anchor="_bookmark143">
        <w:r>
          <w:rPr>
            <w:spacing w:val="1"/>
            <w:position w:val="9"/>
            <w:sz w:val="13"/>
            <w:szCs w:val="13"/>
          </w:rPr>
          <w:t>144</w:t>
        </w:r>
      </w:hyperlink>
      <w:r>
        <w:rPr>
          <w:spacing w:val="1"/>
        </w:rPr>
        <w:t>,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78"/>
          <w:w w:val="99"/>
        </w:rPr>
        <w:t> </w:t>
      </w:r>
      <w:r>
        <w:rPr/>
        <w:t>famille</w:t>
      </w:r>
      <w:hyperlink w:history="true" w:anchor="_bookmark144">
        <w:r>
          <w:rPr>
            <w:position w:val="9"/>
            <w:sz w:val="13"/>
            <w:szCs w:val="13"/>
          </w:rPr>
          <w:t>145</w:t>
        </w:r>
      </w:hyperlink>
      <w:r>
        <w:rPr>
          <w:spacing w:val="8"/>
          <w:position w:val="9"/>
          <w:sz w:val="13"/>
          <w:szCs w:val="13"/>
        </w:rPr>
        <w:t> </w:t>
      </w:r>
      <w:r>
        <w:rPr/>
        <w:t>et</w:t>
      </w:r>
      <w:r>
        <w:rPr>
          <w:spacing w:val="-8"/>
        </w:rPr>
        <w:t> </w:t>
      </w:r>
      <w:r>
        <w:rPr>
          <w:spacing w:val="-1"/>
        </w:rPr>
        <w:t>les</w:t>
      </w:r>
      <w:r>
        <w:rPr>
          <w:spacing w:val="-9"/>
        </w:rPr>
        <w:t> </w:t>
      </w:r>
      <w:r>
        <w:rPr/>
        <w:t>nouveaux</w:t>
      </w:r>
      <w:r>
        <w:rPr>
          <w:spacing w:val="-10"/>
        </w:rPr>
        <w:t> </w:t>
      </w:r>
      <w:r>
        <w:rPr/>
        <w:t>évangélisateurs</w:t>
      </w:r>
      <w:hyperlink w:history="true" w:anchor="_bookmark145">
        <w:r>
          <w:rPr>
            <w:position w:val="9"/>
            <w:sz w:val="13"/>
            <w:szCs w:val="13"/>
          </w:rPr>
          <w:t>146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1" w:lineRule="auto" w:before="196" w:after="0"/>
        <w:ind w:left="395" w:right="118" w:firstLine="284"/>
        <w:jc w:val="both"/>
      </w:pPr>
      <w:r>
        <w:rPr/>
        <w:t>En</w:t>
      </w:r>
      <w:r>
        <w:rPr>
          <w:spacing w:val="7"/>
        </w:rPr>
        <w:t> </w:t>
      </w:r>
      <w:r>
        <w:rPr/>
        <w:t>ce</w:t>
      </w:r>
      <w:r>
        <w:rPr>
          <w:spacing w:val="8"/>
        </w:rPr>
        <w:t> </w:t>
      </w:r>
      <w:r>
        <w:rPr>
          <w:spacing w:val="-1"/>
        </w:rPr>
        <w:t>moment</w:t>
      </w:r>
      <w:r>
        <w:rPr>
          <w:spacing w:val="9"/>
        </w:rPr>
        <w:t> </w:t>
      </w:r>
      <w:r>
        <w:rPr/>
        <w:t>où</w:t>
      </w:r>
      <w:r>
        <w:rPr>
          <w:spacing w:val="7"/>
        </w:rPr>
        <w:t> </w:t>
      </w:r>
      <w:r>
        <w:rPr>
          <w:spacing w:val="-1"/>
        </w:rPr>
        <w:t>les</w:t>
      </w:r>
      <w:r>
        <w:rPr>
          <w:spacing w:val="8"/>
        </w:rPr>
        <w:t> </w:t>
      </w:r>
      <w:r>
        <w:rPr>
          <w:spacing w:val="-1"/>
        </w:rPr>
        <w:t>laïcs</w:t>
      </w:r>
      <w:r>
        <w:rPr>
          <w:spacing w:val="7"/>
        </w:rPr>
        <w:t> </w:t>
      </w:r>
      <w:r>
        <w:rPr>
          <w:spacing w:val="-1"/>
        </w:rPr>
        <w:t>ont</w:t>
      </w:r>
      <w:r>
        <w:rPr>
          <w:spacing w:val="9"/>
        </w:rPr>
        <w:t> </w:t>
      </w:r>
      <w:r>
        <w:rPr>
          <w:spacing w:val="-1"/>
        </w:rPr>
        <w:t>recouvré</w:t>
      </w:r>
      <w:r>
        <w:rPr>
          <w:spacing w:val="8"/>
        </w:rPr>
        <w:t> </w:t>
      </w:r>
      <w:r>
        <w:rPr>
          <w:spacing w:val="-1"/>
        </w:rPr>
        <w:t>dans</w:t>
      </w:r>
      <w:r>
        <w:rPr>
          <w:spacing w:val="7"/>
        </w:rPr>
        <w:t> </w:t>
      </w:r>
      <w:r>
        <w:rPr>
          <w:spacing w:val="-1"/>
        </w:rPr>
        <w:t>l’Église</w:t>
      </w:r>
      <w:r>
        <w:rPr>
          <w:spacing w:val="9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responsabilités</w:t>
      </w:r>
      <w:r>
        <w:rPr>
          <w:spacing w:val="8"/>
        </w:rPr>
        <w:t> </w:t>
      </w:r>
      <w:r>
        <w:rPr>
          <w:spacing w:val="-1"/>
        </w:rPr>
        <w:t>qui</w:t>
      </w:r>
      <w:r>
        <w:rPr>
          <w:spacing w:val="8"/>
        </w:rPr>
        <w:t> </w:t>
      </w:r>
      <w:r>
        <w:rPr>
          <w:spacing w:val="-1"/>
        </w:rPr>
        <w:t>sont</w:t>
      </w:r>
      <w:r>
        <w:rPr>
          <w:spacing w:val="9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/>
        <w:t>leurs</w:t>
      </w:r>
      <w:r>
        <w:rPr>
          <w:spacing w:val="8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qualité</w:t>
      </w:r>
      <w:r>
        <w:rPr>
          <w:spacing w:val="102"/>
          <w:w w:val="99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protagonistes,</w:t>
      </w:r>
      <w:r>
        <w:rPr>
          <w:spacing w:val="12"/>
        </w:rPr>
        <w:t> </w:t>
      </w:r>
      <w:r>
        <w:rPr>
          <w:spacing w:val="-1"/>
        </w:rPr>
        <w:t>nous</w:t>
      </w:r>
      <w:r>
        <w:rPr>
          <w:spacing w:val="13"/>
        </w:rPr>
        <w:t> </w:t>
      </w:r>
      <w:r>
        <w:rPr/>
        <w:t>nous</w:t>
      </w:r>
      <w:r>
        <w:rPr>
          <w:spacing w:val="11"/>
        </w:rPr>
        <w:t> </w:t>
      </w:r>
      <w:r>
        <w:rPr/>
        <w:t>sentons</w:t>
      </w:r>
      <w:r>
        <w:rPr>
          <w:spacing w:val="11"/>
        </w:rPr>
        <w:t> </w:t>
      </w:r>
      <w:r>
        <w:rPr>
          <w:spacing w:val="-1"/>
        </w:rPr>
        <w:t>plus</w:t>
      </w:r>
      <w:r>
        <w:rPr>
          <w:spacing w:val="13"/>
        </w:rPr>
        <w:t> </w:t>
      </w:r>
      <w:r>
        <w:rPr>
          <w:spacing w:val="-1"/>
        </w:rPr>
        <w:t>vivement</w:t>
      </w:r>
      <w:r>
        <w:rPr>
          <w:spacing w:val="11"/>
        </w:rPr>
        <w:t> </w:t>
      </w:r>
      <w:r>
        <w:rPr>
          <w:spacing w:val="-1"/>
        </w:rPr>
        <w:t>pressés</w:t>
      </w:r>
      <w:r>
        <w:rPr>
          <w:spacing w:val="13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promouvoir</w:t>
      </w:r>
      <w:r>
        <w:rPr>
          <w:spacing w:val="12"/>
        </w:rPr>
        <w:t> </w:t>
      </w:r>
      <w:r>
        <w:rPr>
          <w:spacing w:val="-1"/>
        </w:rPr>
        <w:t>le</w:t>
      </w:r>
      <w:r>
        <w:rPr>
          <w:spacing w:val="14"/>
        </w:rPr>
        <w:t> </w:t>
      </w:r>
      <w:r>
        <w:rPr>
          <w:spacing w:val="-1"/>
        </w:rPr>
        <w:t>mouvement</w:t>
      </w:r>
      <w:r>
        <w:rPr>
          <w:spacing w:val="13"/>
        </w:rPr>
        <w:t> </w:t>
      </w:r>
      <w:r>
        <w:rPr/>
        <w:t>des</w:t>
      </w:r>
      <w:r>
        <w:rPr>
          <w:spacing w:val="12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Laïcs</w:t>
      </w:r>
      <w:r>
        <w:rPr>
          <w:rFonts w:ascii="Times New Roman" w:hAnsi="Times New Roman" w:cs="Times New Roman" w:eastAsia="Times New Roman"/>
          <w:i/>
          <w:spacing w:val="11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Clarétains</w:t>
      </w:r>
      <w:r>
        <w:rPr>
          <w:spacing w:val="-1"/>
        </w:rPr>
        <w:t>,</w:t>
      </w:r>
      <w:r>
        <w:rPr>
          <w:spacing w:val="117"/>
          <w:w w:val="99"/>
        </w:rPr>
        <w:t> </w:t>
      </w:r>
      <w:r>
        <w:rPr/>
        <w:t>en</w:t>
      </w:r>
      <w:r>
        <w:rPr>
          <w:spacing w:val="17"/>
        </w:rPr>
        <w:t> </w:t>
      </w:r>
      <w:r>
        <w:rPr>
          <w:spacing w:val="-1"/>
        </w:rPr>
        <w:t>collaborant</w:t>
      </w:r>
      <w:r>
        <w:rPr>
          <w:spacing w:val="19"/>
        </w:rPr>
        <w:t> </w:t>
      </w:r>
      <w:r>
        <w:rPr>
          <w:spacing w:val="-1"/>
        </w:rPr>
        <w:t>généreusement</w:t>
      </w:r>
      <w:r>
        <w:rPr>
          <w:spacing w:val="19"/>
        </w:rPr>
        <w:t> </w:t>
      </w:r>
      <w:r>
        <w:rPr/>
        <w:t>à</w:t>
      </w:r>
      <w:r>
        <w:rPr>
          <w:spacing w:val="20"/>
        </w:rPr>
        <w:t> </w:t>
      </w:r>
      <w:r>
        <w:rPr>
          <w:spacing w:val="-1"/>
        </w:rPr>
        <w:t>leur</w:t>
      </w:r>
      <w:r>
        <w:rPr>
          <w:spacing w:val="22"/>
        </w:rPr>
        <w:t> </w:t>
      </w:r>
      <w:r>
        <w:rPr>
          <w:spacing w:val="-1"/>
        </w:rPr>
        <w:t>formation</w:t>
      </w:r>
      <w:r>
        <w:rPr>
          <w:spacing w:val="18"/>
        </w:rPr>
        <w:t> </w:t>
      </w:r>
      <w:r>
        <w:rPr>
          <w:spacing w:val="-1"/>
        </w:rPr>
        <w:t>chrétienne,</w:t>
      </w:r>
      <w:r>
        <w:rPr>
          <w:spacing w:val="20"/>
        </w:rPr>
        <w:t> </w:t>
      </w:r>
      <w:r>
        <w:rPr>
          <w:spacing w:val="-1"/>
        </w:rPr>
        <w:t>apostolique</w:t>
      </w:r>
      <w:r>
        <w:rPr>
          <w:spacing w:val="20"/>
        </w:rPr>
        <w:t> </w:t>
      </w:r>
      <w:r>
        <w:rPr/>
        <w:t>et</w:t>
      </w:r>
      <w:r>
        <w:rPr>
          <w:spacing w:val="18"/>
        </w:rPr>
        <w:t> </w:t>
      </w:r>
      <w:r>
        <w:rPr>
          <w:spacing w:val="-1"/>
        </w:rPr>
        <w:t>clarétaine.</w:t>
      </w:r>
      <w:r>
        <w:rPr>
          <w:spacing w:val="20"/>
        </w:rPr>
        <w:t> </w:t>
      </w:r>
      <w:r>
        <w:rPr>
          <w:spacing w:val="-1"/>
        </w:rPr>
        <w:t>Nous</w:t>
      </w:r>
      <w:r>
        <w:rPr>
          <w:spacing w:val="18"/>
        </w:rPr>
        <w:t> </w:t>
      </w:r>
      <w:r>
        <w:rPr/>
        <w:t>avons</w:t>
      </w:r>
      <w:r>
        <w:rPr>
          <w:spacing w:val="18"/>
        </w:rPr>
        <w:t> </w:t>
      </w:r>
      <w:r>
        <w:rPr/>
        <w:t>à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115"/>
          <w:w w:val="99"/>
        </w:rPr>
        <w:t> </w:t>
      </w:r>
      <w:r>
        <w:rPr>
          <w:spacing w:val="-1"/>
        </w:rPr>
        <w:t>accompagner</w:t>
      </w:r>
      <w:r>
        <w:rPr>
          <w:spacing w:val="-5"/>
        </w:rPr>
        <w:t> </w:t>
      </w:r>
      <w:r>
        <w:rPr/>
        <w:t>dans</w:t>
      </w:r>
      <w:r>
        <w:rPr>
          <w:spacing w:val="-7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/>
        <w:t>processus</w:t>
      </w:r>
      <w:r>
        <w:rPr>
          <w:spacing w:val="-7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maturation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/>
        <w:t>d’autonomie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notre</w:t>
      </w:r>
      <w:r>
        <w:rPr>
          <w:spacing w:val="-6"/>
        </w:rPr>
        <w:t> </w:t>
      </w:r>
      <w:r>
        <w:rPr>
          <w:spacing w:val="-1"/>
        </w:rPr>
        <w:t>Fondateur</w:t>
      </w:r>
      <w:r>
        <w:rPr>
          <w:spacing w:val="-5"/>
        </w:rPr>
        <w:t> </w:t>
      </w:r>
      <w:r>
        <w:rPr/>
        <w:t>commun</w:t>
      </w:r>
      <w:r>
        <w:rPr>
          <w:spacing w:val="-7"/>
        </w:rPr>
        <w:t> </w:t>
      </w:r>
      <w:r>
        <w:rPr>
          <w:spacing w:val="-1"/>
        </w:rPr>
        <w:t>voulait</w:t>
      </w:r>
      <w:r>
        <w:rPr>
          <w:spacing w:val="-6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1"/>
        </w:rPr>
        <w:t>eux</w:t>
      </w:r>
      <w:hyperlink w:history="true" w:anchor="_bookmark146">
        <w:r>
          <w:rPr>
            <w:spacing w:val="1"/>
            <w:position w:val="9"/>
            <w:sz w:val="13"/>
            <w:szCs w:val="13"/>
          </w:rPr>
          <w:t>147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spacing w:line="231" w:lineRule="auto" w:before="128"/>
        <w:ind w:right="118"/>
        <w:jc w:val="both"/>
      </w:pPr>
      <w:r>
        <w:rPr/>
        <w:t>On appelle</w:t>
      </w:r>
      <w:r>
        <w:rPr>
          <w:spacing w:val="2"/>
        </w:rPr>
        <w:t> </w:t>
      </w:r>
      <w:r>
        <w:rPr>
          <w:spacing w:val="-1"/>
        </w:rPr>
        <w:t>Laïc</w:t>
      </w:r>
      <w:r>
        <w:rPr>
          <w:spacing w:val="1"/>
        </w:rPr>
        <w:t> </w:t>
      </w:r>
      <w:r>
        <w:rPr>
          <w:spacing w:val="-1"/>
        </w:rPr>
        <w:t>Clarétain,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chrétien</w:t>
      </w:r>
      <w:r>
        <w:rPr>
          <w:spacing w:val="1"/>
        </w:rPr>
        <w:t> </w:t>
      </w:r>
      <w:r>
        <w:rPr>
          <w:spacing w:val="-1"/>
        </w:rPr>
        <w:t>qui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reçu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Dieu</w:t>
      </w:r>
      <w:r>
        <w:rPr/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vocation</w:t>
      </w:r>
      <w:r>
        <w:rPr/>
        <w:t> </w:t>
      </w:r>
      <w:r>
        <w:rPr>
          <w:spacing w:val="-1"/>
        </w:rPr>
        <w:t>d’évangélisateur</w:t>
      </w:r>
      <w:r>
        <w:rPr>
          <w:spacing w:val="2"/>
        </w:rPr>
        <w:t> </w:t>
      </w:r>
      <w:r>
        <w:rPr/>
        <w:t>et</w:t>
      </w:r>
      <w:r>
        <w:rPr>
          <w:spacing w:val="1"/>
        </w:rPr>
        <w:t> </w:t>
      </w:r>
      <w:r>
        <w:rPr>
          <w:spacing w:val="-2"/>
        </w:rPr>
        <w:t>qui</w:t>
      </w:r>
      <w:r>
        <w:rPr/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vit</w:t>
      </w:r>
      <w:r>
        <w:rPr/>
        <w:t> en</w:t>
      </w:r>
      <w:r>
        <w:rPr>
          <w:spacing w:val="1"/>
        </w:rPr>
        <w:t> </w:t>
      </w:r>
      <w:r>
        <w:rPr>
          <w:spacing w:val="-1"/>
        </w:rPr>
        <w:t>tant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95"/>
          <w:w w:val="99"/>
        </w:rPr>
        <w:t> </w:t>
      </w:r>
      <w:r>
        <w:rPr>
          <w:spacing w:val="-1"/>
        </w:rPr>
        <w:t>laïc</w:t>
      </w:r>
      <w:r>
        <w:rPr>
          <w:spacing w:val="5"/>
        </w:rPr>
        <w:t> </w:t>
      </w:r>
      <w:r>
        <w:rPr/>
        <w:t>selon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charisme</w:t>
      </w:r>
      <w:r>
        <w:rPr>
          <w:spacing w:val="10"/>
        </w:rPr>
        <w:t> </w:t>
      </w:r>
      <w:r>
        <w:rPr>
          <w:spacing w:val="-1"/>
        </w:rPr>
        <w:t>missionnaire</w:t>
      </w:r>
      <w:r>
        <w:rPr>
          <w:spacing w:val="5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Claret.</w:t>
      </w:r>
      <w:r>
        <w:rPr>
          <w:spacing w:val="7"/>
        </w:rPr>
        <w:t> </w:t>
      </w:r>
      <w:r>
        <w:rPr>
          <w:spacing w:val="-1"/>
        </w:rPr>
        <w:t>L’Associé</w:t>
      </w:r>
      <w:r>
        <w:rPr>
          <w:spacing w:val="7"/>
        </w:rPr>
        <w:t> </w:t>
      </w:r>
      <w:r>
        <w:rPr>
          <w:spacing w:val="-1"/>
        </w:rPr>
        <w:t>Clarétain</w:t>
      </w:r>
      <w:r>
        <w:rPr>
          <w:spacing w:val="4"/>
        </w:rPr>
        <w:t> </w:t>
      </w:r>
      <w:r>
        <w:rPr/>
        <w:t>par</w:t>
      </w:r>
      <w:r>
        <w:rPr>
          <w:spacing w:val="5"/>
        </w:rPr>
        <w:t> </w:t>
      </w:r>
      <w:r>
        <w:rPr>
          <w:spacing w:val="-1"/>
        </w:rPr>
        <w:t>contre,</w:t>
      </w:r>
      <w:r>
        <w:rPr>
          <w:spacing w:val="6"/>
        </w:rPr>
        <w:t> </w:t>
      </w:r>
      <w:r>
        <w:rPr/>
        <w:t>est</w:t>
      </w:r>
      <w:r>
        <w:rPr>
          <w:spacing w:val="4"/>
        </w:rPr>
        <w:t> </w:t>
      </w:r>
      <w:r>
        <w:rPr/>
        <w:t>celui</w:t>
      </w:r>
      <w:r>
        <w:rPr>
          <w:spacing w:val="4"/>
        </w:rPr>
        <w:t> </w:t>
      </w:r>
      <w:r>
        <w:rPr/>
        <w:t>qui,</w:t>
      </w:r>
      <w:r>
        <w:rPr>
          <w:spacing w:val="6"/>
        </w:rPr>
        <w:t> </w:t>
      </w:r>
      <w:r>
        <w:rPr>
          <w:spacing w:val="-1"/>
        </w:rPr>
        <w:t>individuellement</w:t>
      </w:r>
      <w:r>
        <w:rPr>
          <w:spacing w:val="4"/>
        </w:rPr>
        <w:t> </w:t>
      </w:r>
      <w:r>
        <w:rPr/>
        <w:t>ou</w:t>
      </w:r>
      <w:r>
        <w:rPr>
          <w:spacing w:val="111"/>
          <w:w w:val="99"/>
        </w:rPr>
        <w:t> </w:t>
      </w:r>
      <w:r>
        <w:rPr/>
        <w:t>en </w:t>
      </w:r>
      <w:r>
        <w:rPr>
          <w:spacing w:val="-1"/>
        </w:rPr>
        <w:t>groupe, se rattache</w:t>
      </w:r>
      <w:r>
        <w:rPr/>
        <w:t> à</w:t>
      </w:r>
      <w:r>
        <w:rPr>
          <w:spacing w:val="1"/>
        </w:rPr>
        <w:t> </w:t>
      </w:r>
      <w:r>
        <w:rPr>
          <w:spacing w:val="-1"/>
        </w:rPr>
        <w:t>l’une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nos </w:t>
      </w:r>
      <w:r>
        <w:rPr/>
        <w:t>œuvres,</w:t>
      </w:r>
      <w:r>
        <w:rPr>
          <w:spacing w:val="-1"/>
        </w:rPr>
        <w:t> </w:t>
      </w:r>
      <w:r>
        <w:rPr/>
        <w:t>projets</w:t>
      </w:r>
      <w:r>
        <w:rPr>
          <w:spacing w:val="-1"/>
        </w:rPr>
        <w:t> </w:t>
      </w:r>
      <w:r>
        <w:rPr/>
        <w:t>ou</w:t>
      </w:r>
      <w:r>
        <w:rPr>
          <w:spacing w:val="-3"/>
        </w:rPr>
        <w:t> </w:t>
      </w:r>
      <w:r>
        <w:rPr/>
        <w:t>tâches</w:t>
      </w:r>
      <w:r>
        <w:rPr>
          <w:spacing w:val="-2"/>
        </w:rPr>
        <w:t> </w:t>
      </w:r>
      <w:r>
        <w:rPr>
          <w:spacing w:val="-1"/>
        </w:rPr>
        <w:t>d’évangélisation,</w:t>
      </w:r>
      <w:r>
        <w:rPr/>
        <w:t> </w:t>
      </w:r>
      <w:r>
        <w:rPr>
          <w:spacing w:val="-1"/>
        </w:rPr>
        <w:t>qu’il</w:t>
      </w:r>
      <w:r>
        <w:rPr/>
        <w:t> </w:t>
      </w:r>
      <w:r>
        <w:rPr>
          <w:spacing w:val="-1"/>
        </w:rPr>
        <w:t>soit</w:t>
      </w:r>
      <w:r>
        <w:rPr/>
        <w:t> </w:t>
      </w:r>
      <w:r>
        <w:rPr>
          <w:spacing w:val="-1"/>
        </w:rPr>
        <w:t>laïc</w:t>
      </w:r>
      <w:r>
        <w:rPr/>
        <w:t> ou</w:t>
      </w:r>
      <w:r>
        <w:rPr>
          <w:spacing w:val="-3"/>
        </w:rPr>
        <w:t> </w:t>
      </w:r>
      <w:r>
        <w:rPr/>
        <w:t>prêtre,</w:t>
      </w:r>
      <w:r>
        <w:rPr>
          <w:spacing w:val="-1"/>
        </w:rPr>
        <w:t> qu’il</w:t>
      </w:r>
      <w:r>
        <w:rPr>
          <w:spacing w:val="1"/>
        </w:rPr>
        <w:t> </w:t>
      </w:r>
      <w:r>
        <w:rPr>
          <w:spacing w:val="-1"/>
        </w:rPr>
        <w:t>ait</w:t>
      </w:r>
      <w:r>
        <w:rPr>
          <w:spacing w:val="106"/>
          <w:w w:val="99"/>
        </w:rPr>
        <w:t> </w:t>
      </w:r>
      <w:r>
        <w:rPr>
          <w:spacing w:val="-1"/>
        </w:rPr>
        <w:t>vocation</w:t>
      </w:r>
      <w:r>
        <w:rPr>
          <w:spacing w:val="-6"/>
        </w:rPr>
        <w:t> </w:t>
      </w:r>
      <w:r>
        <w:rPr/>
        <w:t>ou</w:t>
      </w:r>
      <w:r>
        <w:rPr>
          <w:spacing w:val="-5"/>
        </w:rPr>
        <w:t> </w:t>
      </w:r>
      <w:r>
        <w:rPr>
          <w:spacing w:val="-1"/>
        </w:rPr>
        <w:t>qu’il</w:t>
      </w:r>
      <w:r>
        <w:rPr>
          <w:spacing w:val="-2"/>
        </w:rPr>
        <w:t> </w:t>
      </w:r>
      <w:r>
        <w:rPr>
          <w:spacing w:val="-1"/>
        </w:rPr>
        <w:t>n’en</w:t>
      </w:r>
      <w:r>
        <w:rPr>
          <w:spacing w:val="-6"/>
        </w:rPr>
        <w:t> </w:t>
      </w:r>
      <w:r>
        <w:rPr>
          <w:spacing w:val="-1"/>
        </w:rPr>
        <w:t>ait</w:t>
      </w:r>
      <w:r>
        <w:rPr>
          <w:spacing w:val="-4"/>
        </w:rPr>
        <w:t> </w:t>
      </w:r>
      <w:r>
        <w:rPr/>
        <w:t>pas,</w:t>
      </w:r>
      <w:r>
        <w:rPr>
          <w:spacing w:val="-2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l’une</w:t>
      </w:r>
      <w:r>
        <w:rPr>
          <w:spacing w:val="-4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branches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Famille</w:t>
      </w:r>
      <w:r>
        <w:rPr>
          <w:spacing w:val="-2"/>
        </w:rPr>
        <w:t> </w:t>
      </w:r>
      <w:r>
        <w:rPr/>
        <w:t>Clarétaine</w:t>
      </w:r>
      <w:hyperlink w:history="true" w:anchor="_bookmark147">
        <w:r>
          <w:rPr>
            <w:position w:val="9"/>
            <w:sz w:val="13"/>
            <w:szCs w:val="13"/>
          </w:rPr>
          <w:t>148</w:t>
        </w:r>
      </w:hyperlink>
      <w:r>
        <w:rPr/>
        <w:t>.</w:t>
      </w:r>
      <w:r>
        <w:rPr/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3"/>
        <w:spacing w:line="240" w:lineRule="auto"/>
        <w:ind w:left="396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9"/>
        </w:rPr>
        <w:t> </w:t>
      </w:r>
      <w:r>
        <w:rPr/>
        <w:t>2</w:t>
      </w:r>
      <w:r>
        <w:rPr>
          <w:position w:val="9"/>
          <w:sz w:val="13"/>
          <w:szCs w:val="13"/>
        </w:rPr>
        <w:t>e</w:t>
      </w:r>
      <w:r>
        <w:rPr/>
        <w:t>.</w:t>
      </w:r>
      <w:r>
        <w:rPr>
          <w:spacing w:val="-8"/>
        </w:rPr>
        <w:t> </w:t>
      </w:r>
      <w:r>
        <w:rPr>
          <w:spacing w:val="-1"/>
        </w:rPr>
        <w:t>Structures</w:t>
      </w:r>
      <w:r>
        <w:rPr>
          <w:spacing w:val="-10"/>
        </w:rPr>
        <w:t> </w:t>
      </w:r>
      <w:r>
        <w:rPr>
          <w:spacing w:val="-1"/>
        </w:rPr>
        <w:t>pour</w:t>
      </w:r>
      <w:r>
        <w:rPr>
          <w:spacing w:val="-8"/>
        </w:rPr>
        <w:t> </w:t>
      </w:r>
      <w:r>
        <w:rPr>
          <w:spacing w:val="-1"/>
        </w:rPr>
        <w:t>l’évangélisation.</w:t>
      </w:r>
      <w:r>
        <w:rPr>
          <w:b w:val="0"/>
          <w:bCs w:val="0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26" w:lineRule="auto" w:before="0" w:after="0"/>
        <w:ind w:left="395" w:right="117" w:firstLine="284"/>
        <w:jc w:val="both"/>
      </w:pPr>
      <w:r>
        <w:rPr>
          <w:spacing w:val="-1"/>
        </w:rPr>
        <w:t>Les</w:t>
      </w:r>
      <w:r>
        <w:rPr>
          <w:spacing w:val="23"/>
        </w:rPr>
        <w:t> </w:t>
      </w:r>
      <w:r>
        <w:rPr>
          <w:spacing w:val="-1"/>
        </w:rPr>
        <w:t>structures</w:t>
      </w:r>
      <w:r>
        <w:rPr>
          <w:spacing w:val="22"/>
        </w:rPr>
        <w:t> </w:t>
      </w:r>
      <w:r>
        <w:rPr>
          <w:spacing w:val="1"/>
        </w:rPr>
        <w:t>où</w:t>
      </w:r>
      <w:r>
        <w:rPr>
          <w:spacing w:val="21"/>
        </w:rPr>
        <w:t> </w:t>
      </w:r>
      <w:r>
        <w:rPr>
          <w:spacing w:val="-1"/>
        </w:rPr>
        <w:t>notre</w:t>
      </w:r>
      <w:r>
        <w:rPr>
          <w:spacing w:val="23"/>
        </w:rPr>
        <w:t> </w:t>
      </w:r>
      <w:r>
        <w:rPr/>
        <w:t>Congrégation</w:t>
      </w:r>
      <w:r>
        <w:rPr>
          <w:spacing w:val="22"/>
        </w:rPr>
        <w:t> </w:t>
      </w:r>
      <w:r>
        <w:rPr/>
        <w:t>développe</w:t>
      </w:r>
      <w:r>
        <w:rPr>
          <w:spacing w:val="22"/>
        </w:rPr>
        <w:t> </w:t>
      </w:r>
      <w:r>
        <w:rPr>
          <w:spacing w:val="-1"/>
        </w:rPr>
        <w:t>traditionnellement</w:t>
      </w:r>
      <w:r>
        <w:rPr>
          <w:spacing w:val="23"/>
        </w:rPr>
        <w:t> </w:t>
      </w:r>
      <w:r>
        <w:rPr/>
        <w:t>son</w:t>
      </w:r>
      <w:r>
        <w:rPr>
          <w:spacing w:val="21"/>
        </w:rPr>
        <w:t> </w:t>
      </w:r>
      <w:r>
        <w:rPr>
          <w:spacing w:val="-1"/>
        </w:rPr>
        <w:t>activité</w:t>
      </w:r>
      <w:r>
        <w:rPr>
          <w:spacing w:val="26"/>
        </w:rPr>
        <w:t> </w:t>
      </w:r>
      <w:bookmarkStart w:name="Article 2e. Structures pour l’évangélisa" w:id="175"/>
      <w:bookmarkEnd w:id="175"/>
      <w:r>
        <w:rPr>
          <w:spacing w:val="-1"/>
        </w:rPr>
        <w:t>m</w:t>
      </w:r>
      <w:r>
        <w:rPr>
          <w:spacing w:val="-1"/>
        </w:rPr>
        <w:t>issionnaire</w:t>
      </w:r>
      <w:r>
        <w:rPr>
          <w:spacing w:val="22"/>
        </w:rPr>
        <w:t> </w:t>
      </w:r>
      <w:r>
        <w:rPr>
          <w:spacing w:val="-1"/>
        </w:rPr>
        <w:t>doivent</w:t>
      </w:r>
      <w:r>
        <w:rPr>
          <w:spacing w:val="87"/>
          <w:w w:val="99"/>
        </w:rPr>
        <w:t> </w:t>
      </w:r>
      <w:r>
        <w:rPr>
          <w:spacing w:val="-1"/>
        </w:rPr>
        <w:t>être</w:t>
      </w:r>
      <w:r>
        <w:rPr>
          <w:spacing w:val="36"/>
        </w:rPr>
        <w:t> </w:t>
      </w:r>
      <w:r>
        <w:rPr>
          <w:spacing w:val="-1"/>
        </w:rPr>
        <w:t>maintenues,</w:t>
      </w:r>
      <w:r>
        <w:rPr>
          <w:spacing w:val="36"/>
        </w:rPr>
        <w:t> </w:t>
      </w:r>
      <w:r>
        <w:rPr>
          <w:spacing w:val="-1"/>
        </w:rPr>
        <w:t>renforcées,</w:t>
      </w:r>
      <w:r>
        <w:rPr>
          <w:spacing w:val="36"/>
        </w:rPr>
        <w:t> </w:t>
      </w:r>
      <w:r>
        <w:rPr>
          <w:spacing w:val="-1"/>
        </w:rPr>
        <w:t>rénovées</w:t>
      </w:r>
      <w:r>
        <w:rPr>
          <w:spacing w:val="35"/>
        </w:rPr>
        <w:t> </w:t>
      </w:r>
      <w:r>
        <w:rPr/>
        <w:t>ou</w:t>
      </w:r>
      <w:r>
        <w:rPr>
          <w:spacing w:val="35"/>
        </w:rPr>
        <w:t> </w:t>
      </w:r>
      <w:r>
        <w:rPr>
          <w:spacing w:val="-1"/>
        </w:rPr>
        <w:t>supprimées</w:t>
      </w:r>
      <w:r>
        <w:rPr>
          <w:spacing w:val="35"/>
        </w:rPr>
        <w:t> </w:t>
      </w:r>
      <w:r>
        <w:rPr/>
        <w:t>selon</w:t>
      </w:r>
      <w:r>
        <w:rPr>
          <w:spacing w:val="35"/>
        </w:rPr>
        <w:t> </w:t>
      </w:r>
      <w:r>
        <w:rPr>
          <w:spacing w:val="-1"/>
        </w:rPr>
        <w:t>qu’elles</w:t>
      </w:r>
      <w:r>
        <w:rPr>
          <w:spacing w:val="35"/>
        </w:rPr>
        <w:t> </w:t>
      </w:r>
      <w:r>
        <w:rPr>
          <w:spacing w:val="-1"/>
        </w:rPr>
        <w:t>répondent</w:t>
      </w:r>
      <w:r>
        <w:rPr>
          <w:spacing w:val="36"/>
        </w:rPr>
        <w:t> </w:t>
      </w:r>
      <w:r>
        <w:rPr/>
        <w:t>ou</w:t>
      </w:r>
      <w:r>
        <w:rPr>
          <w:spacing w:val="35"/>
        </w:rPr>
        <w:t> </w:t>
      </w:r>
      <w:r>
        <w:rPr>
          <w:spacing w:val="-1"/>
        </w:rPr>
        <w:t>non</w:t>
      </w:r>
      <w:r>
        <w:rPr>
          <w:spacing w:val="37"/>
        </w:rPr>
        <w:t> </w:t>
      </w:r>
      <w:r>
        <w:rPr>
          <w:spacing w:val="-1"/>
        </w:rPr>
        <w:t>aux</w:t>
      </w:r>
      <w:r>
        <w:rPr>
          <w:spacing w:val="35"/>
        </w:rPr>
        <w:t> </w:t>
      </w:r>
      <w:r>
        <w:rPr>
          <w:spacing w:val="-1"/>
        </w:rPr>
        <w:t>urgences</w:t>
      </w:r>
      <w:r>
        <w:rPr>
          <w:spacing w:val="35"/>
        </w:rPr>
        <w:t> </w:t>
      </w:r>
      <w:r>
        <w:rPr>
          <w:spacing w:val="-1"/>
        </w:rPr>
        <w:t>tant</w:t>
      </w:r>
      <w:r>
        <w:rPr>
          <w:spacing w:val="36"/>
        </w:rPr>
        <w:t> </w:t>
      </w:r>
      <w:r>
        <w:rPr/>
        <w:t>de</w:t>
      </w:r>
      <w:r>
        <w:rPr>
          <w:spacing w:val="125"/>
          <w:w w:val="99"/>
        </w:rPr>
        <w:t> </w:t>
      </w:r>
      <w:r>
        <w:rPr>
          <w:spacing w:val="-1"/>
        </w:rPr>
        <w:t>l’Eglise</w:t>
      </w:r>
      <w:r>
        <w:rPr>
          <w:spacing w:val="-6"/>
        </w:rPr>
        <w:t> </w:t>
      </w:r>
      <w:r>
        <w:rPr>
          <w:spacing w:val="-1"/>
        </w:rPr>
        <w:t>particulière</w:t>
      </w:r>
      <w:r>
        <w:rPr>
          <w:spacing w:val="-5"/>
        </w:rPr>
        <w:t> </w:t>
      </w:r>
      <w:r>
        <w:rPr>
          <w:spacing w:val="-1"/>
        </w:rPr>
        <w:t>qu’universelle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ligne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notre</w:t>
      </w:r>
      <w:r>
        <w:rPr>
          <w:spacing w:val="-6"/>
        </w:rPr>
        <w:t> </w:t>
      </w:r>
      <w:r>
        <w:rPr>
          <w:spacing w:val="-1"/>
        </w:rPr>
        <w:t>charisme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notre</w:t>
      </w:r>
      <w:r>
        <w:rPr>
          <w:spacing w:val="-5"/>
        </w:rPr>
        <w:t> </w:t>
      </w:r>
      <w:r>
        <w:rPr>
          <w:spacing w:val="-1"/>
        </w:rPr>
        <w:t>héritage</w:t>
      </w:r>
      <w:r>
        <w:rPr>
          <w:spacing w:val="-5"/>
        </w:rPr>
        <w:t> </w:t>
      </w:r>
      <w:r>
        <w:rPr/>
        <w:t>clarétain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5"/>
        </w:rPr>
        <w:t> </w:t>
      </w:r>
      <w:r>
        <w:rPr>
          <w:spacing w:val="1"/>
        </w:rPr>
        <w:t>22)</w:t>
      </w:r>
      <w:hyperlink w:history="true" w:anchor="_bookmark148">
        <w:r>
          <w:rPr>
            <w:spacing w:val="1"/>
            <w:position w:val="9"/>
            <w:sz w:val="13"/>
            <w:szCs w:val="13"/>
          </w:rPr>
          <w:t>149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spacing w:line="230" w:lineRule="exact" w:before="125"/>
        <w:ind w:left="396" w:right="118"/>
        <w:jc w:val="both"/>
      </w:pPr>
      <w:r>
        <w:rPr>
          <w:spacing w:val="-1"/>
        </w:rPr>
        <w:t>Nous</w:t>
      </w:r>
      <w:r>
        <w:rPr>
          <w:spacing w:val="33"/>
        </w:rPr>
        <w:t> </w:t>
      </w:r>
      <w:r>
        <w:rPr/>
        <w:t>devons</w:t>
      </w:r>
      <w:r>
        <w:rPr>
          <w:spacing w:val="35"/>
        </w:rPr>
        <w:t> </w:t>
      </w:r>
      <w:r>
        <w:rPr>
          <w:spacing w:val="-1"/>
        </w:rPr>
        <w:t>favoriser</w:t>
      </w:r>
      <w:r>
        <w:rPr>
          <w:spacing w:val="35"/>
        </w:rPr>
        <w:t> </w:t>
      </w:r>
      <w:r>
        <w:rPr>
          <w:spacing w:val="-1"/>
        </w:rPr>
        <w:t>les</w:t>
      </w:r>
      <w:r>
        <w:rPr>
          <w:spacing w:val="33"/>
        </w:rPr>
        <w:t> </w:t>
      </w:r>
      <w:r>
        <w:rPr>
          <w:spacing w:val="-1"/>
        </w:rPr>
        <w:t>positions</w:t>
      </w:r>
      <w:r>
        <w:rPr>
          <w:spacing w:val="36"/>
        </w:rPr>
        <w:t> </w:t>
      </w:r>
      <w:r>
        <w:rPr>
          <w:spacing w:val="-1"/>
        </w:rPr>
        <w:t>facilitant</w:t>
      </w:r>
      <w:r>
        <w:rPr>
          <w:spacing w:val="33"/>
        </w:rPr>
        <w:t> </w:t>
      </w:r>
      <w:r>
        <w:rPr>
          <w:spacing w:val="-1"/>
        </w:rPr>
        <w:t>le</w:t>
      </w:r>
      <w:r>
        <w:rPr>
          <w:spacing w:val="35"/>
        </w:rPr>
        <w:t> </w:t>
      </w:r>
      <w:r>
        <w:rPr/>
        <w:t>déplacement</w:t>
      </w:r>
      <w:r>
        <w:rPr>
          <w:spacing w:val="33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nos</w:t>
      </w:r>
      <w:r>
        <w:rPr>
          <w:spacing w:val="35"/>
        </w:rPr>
        <w:t> </w:t>
      </w:r>
      <w:r>
        <w:rPr>
          <w:spacing w:val="-1"/>
        </w:rPr>
        <w:t>ministères</w:t>
      </w:r>
      <w:r>
        <w:rPr>
          <w:spacing w:val="34"/>
        </w:rPr>
        <w:t> </w:t>
      </w:r>
      <w:r>
        <w:rPr/>
        <w:t>vers</w:t>
      </w:r>
      <w:r>
        <w:rPr>
          <w:spacing w:val="35"/>
        </w:rPr>
        <w:t> </w:t>
      </w:r>
      <w:r>
        <w:rPr>
          <w:spacing w:val="-1"/>
        </w:rPr>
        <w:t>les</w:t>
      </w:r>
      <w:r>
        <w:rPr>
          <w:spacing w:val="34"/>
        </w:rPr>
        <w:t> </w:t>
      </w:r>
      <w:r>
        <w:rPr/>
        <w:t>plus</w:t>
      </w:r>
      <w:r>
        <w:rPr>
          <w:spacing w:val="33"/>
        </w:rPr>
        <w:t> </w:t>
      </w:r>
      <w:r>
        <w:rPr/>
        <w:t>pauvres</w:t>
      </w:r>
      <w:r>
        <w:rPr>
          <w:spacing w:val="34"/>
        </w:rPr>
        <w:t> </w:t>
      </w:r>
      <w:r>
        <w:rPr/>
        <w:t>et</w:t>
      </w:r>
      <w:r>
        <w:rPr>
          <w:spacing w:val="85"/>
          <w:w w:val="99"/>
        </w:rPr>
        <w:t> </w:t>
      </w:r>
      <w:r>
        <w:rPr/>
        <w:t>nécessiteux</w:t>
      </w:r>
      <w:hyperlink w:history="true" w:anchor="_bookmark149">
        <w:r>
          <w:rPr>
            <w:position w:val="9"/>
            <w:sz w:val="13"/>
          </w:rPr>
          <w:t>150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26" w:lineRule="auto" w:before="0" w:after="0"/>
        <w:ind w:left="395" w:right="117" w:firstLine="284"/>
        <w:jc w:val="both"/>
      </w:pPr>
      <w:r>
        <w:rPr/>
        <w:t>En</w:t>
      </w:r>
      <w:r>
        <w:rPr>
          <w:spacing w:val="16"/>
        </w:rPr>
        <w:t> </w:t>
      </w:r>
      <w:r>
        <w:rPr/>
        <w:t>accord</w:t>
      </w:r>
      <w:r>
        <w:rPr>
          <w:spacing w:val="18"/>
        </w:rPr>
        <w:t> </w:t>
      </w:r>
      <w:r>
        <w:rPr>
          <w:spacing w:val="-1"/>
        </w:rPr>
        <w:t>avec</w:t>
      </w:r>
      <w:r>
        <w:rPr>
          <w:spacing w:val="18"/>
        </w:rPr>
        <w:t> </w:t>
      </w:r>
      <w:r>
        <w:rPr>
          <w:spacing w:val="-1"/>
        </w:rPr>
        <w:t>les</w:t>
      </w:r>
      <w:r>
        <w:rPr>
          <w:spacing w:val="17"/>
        </w:rPr>
        <w:t> </w:t>
      </w:r>
      <w:r>
        <w:rPr>
          <w:spacing w:val="-1"/>
        </w:rPr>
        <w:t>temps</w:t>
      </w:r>
      <w:r>
        <w:rPr>
          <w:spacing w:val="17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les</w:t>
      </w:r>
      <w:r>
        <w:rPr>
          <w:spacing w:val="17"/>
        </w:rPr>
        <w:t> </w:t>
      </w:r>
      <w:r>
        <w:rPr>
          <w:spacing w:val="-1"/>
        </w:rPr>
        <w:t>lieux,</w:t>
      </w:r>
      <w:r>
        <w:rPr>
          <w:spacing w:val="18"/>
        </w:rPr>
        <w:t> </w:t>
      </w:r>
      <w:r>
        <w:rPr>
          <w:spacing w:val="-1"/>
        </w:rPr>
        <w:t>cherchant</w:t>
      </w:r>
      <w:r>
        <w:rPr>
          <w:spacing w:val="35"/>
        </w:rPr>
        <w:t> </w:t>
      </w:r>
      <w:r>
        <w:rPr/>
        <w:t>un</w:t>
      </w:r>
      <w:r>
        <w:rPr>
          <w:spacing w:val="19"/>
        </w:rPr>
        <w:t> </w:t>
      </w:r>
      <w:r>
        <w:rPr>
          <w:spacing w:val="-1"/>
        </w:rPr>
        <w:t>modèle</w:t>
      </w:r>
      <w:r>
        <w:rPr>
          <w:spacing w:val="18"/>
        </w:rPr>
        <w:t> </w:t>
      </w:r>
      <w:r>
        <w:rPr>
          <w:spacing w:val="-1"/>
        </w:rPr>
        <w:t>d’Église</w:t>
      </w:r>
      <w:r>
        <w:rPr>
          <w:spacing w:val="18"/>
        </w:rPr>
        <w:t> </w:t>
      </w:r>
      <w:r>
        <w:rPr>
          <w:spacing w:val="-1"/>
        </w:rPr>
        <w:t>toujours</w:t>
      </w:r>
      <w:r>
        <w:rPr>
          <w:spacing w:val="17"/>
        </w:rPr>
        <w:t> </w:t>
      </w:r>
      <w:r>
        <w:rPr>
          <w:spacing w:val="-1"/>
        </w:rPr>
        <w:t>plus</w:t>
      </w:r>
      <w:r>
        <w:rPr>
          <w:spacing w:val="17"/>
        </w:rPr>
        <w:t> </w:t>
      </w:r>
      <w:r>
        <w:rPr>
          <w:spacing w:val="-1"/>
        </w:rPr>
        <w:t>participatif,</w:t>
      </w:r>
      <w:r>
        <w:rPr>
          <w:spacing w:val="18"/>
        </w:rPr>
        <w:t> </w:t>
      </w:r>
      <w:r>
        <w:rPr>
          <w:spacing w:val="-1"/>
        </w:rPr>
        <w:t>notre</w:t>
      </w:r>
      <w:r>
        <w:rPr>
          <w:spacing w:val="99"/>
          <w:w w:val="99"/>
        </w:rPr>
        <w:t> </w:t>
      </w:r>
      <w:r>
        <w:rPr>
          <w:spacing w:val="-1"/>
        </w:rPr>
        <w:t>esprit</w:t>
      </w:r>
      <w:r>
        <w:rPr>
          <w:spacing w:val="19"/>
        </w:rPr>
        <w:t> </w:t>
      </w:r>
      <w:r>
        <w:rPr/>
        <w:t>de</w:t>
      </w:r>
      <w:r>
        <w:rPr>
          <w:spacing w:val="21"/>
        </w:rPr>
        <w:t> </w:t>
      </w:r>
      <w:r>
        <w:rPr>
          <w:spacing w:val="-1"/>
        </w:rPr>
        <w:t>créativité</w:t>
      </w:r>
      <w:r>
        <w:rPr>
          <w:spacing w:val="20"/>
        </w:rPr>
        <w:t> </w:t>
      </w:r>
      <w:r>
        <w:rPr>
          <w:spacing w:val="-1"/>
        </w:rPr>
        <w:t>clarétaine</w:t>
      </w:r>
      <w:r>
        <w:rPr>
          <w:spacing w:val="21"/>
        </w:rPr>
        <w:t> </w:t>
      </w:r>
      <w:r>
        <w:rPr/>
        <w:t>doit</w:t>
      </w:r>
      <w:r>
        <w:rPr>
          <w:spacing w:val="19"/>
        </w:rPr>
        <w:t> </w:t>
      </w:r>
      <w:r>
        <w:rPr>
          <w:spacing w:val="-1"/>
        </w:rPr>
        <w:t>se</w:t>
      </w:r>
      <w:r>
        <w:rPr>
          <w:spacing w:val="21"/>
        </w:rPr>
        <w:t> </w:t>
      </w:r>
      <w:r>
        <w:rPr>
          <w:spacing w:val="-1"/>
        </w:rPr>
        <w:t>manifester</w:t>
      </w:r>
      <w:r>
        <w:rPr>
          <w:spacing w:val="20"/>
        </w:rPr>
        <w:t> </w:t>
      </w:r>
      <w:r>
        <w:rPr/>
        <w:t>dans</w:t>
      </w:r>
      <w:r>
        <w:rPr>
          <w:spacing w:val="20"/>
        </w:rPr>
        <w:t> </w:t>
      </w:r>
      <w:r>
        <w:rPr>
          <w:spacing w:val="1"/>
        </w:rPr>
        <w:t>la</w:t>
      </w:r>
      <w:r>
        <w:rPr>
          <w:spacing w:val="20"/>
        </w:rPr>
        <w:t> </w:t>
      </w:r>
      <w:r>
        <w:rPr>
          <w:spacing w:val="-1"/>
        </w:rPr>
        <w:t>recherche</w:t>
      </w:r>
      <w:r>
        <w:rPr>
          <w:spacing w:val="21"/>
        </w:rPr>
        <w:t> </w:t>
      </w:r>
      <w:r>
        <w:rPr/>
        <w:t>et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création</w:t>
      </w:r>
      <w:r>
        <w:rPr>
          <w:spacing w:val="18"/>
        </w:rPr>
        <w:t> </w:t>
      </w:r>
      <w:r>
        <w:rPr/>
        <w:t>de</w:t>
      </w:r>
      <w:r>
        <w:rPr>
          <w:spacing w:val="21"/>
        </w:rPr>
        <w:t> </w:t>
      </w:r>
      <w:r>
        <w:rPr>
          <w:spacing w:val="-1"/>
        </w:rPr>
        <w:t>nouvelles</w:t>
      </w:r>
      <w:r>
        <w:rPr>
          <w:spacing w:val="19"/>
        </w:rPr>
        <w:t> </w:t>
      </w:r>
      <w:r>
        <w:rPr/>
        <w:t>formes</w:t>
      </w:r>
      <w:r>
        <w:rPr>
          <w:spacing w:val="93"/>
          <w:w w:val="99"/>
        </w:rPr>
        <w:t> </w:t>
      </w:r>
      <w:r>
        <w:rPr/>
        <w:t>d’apostolat</w:t>
      </w:r>
      <w:hyperlink w:history="true" w:anchor="_bookmark150">
        <w:r>
          <w:rPr>
            <w:position w:val="9"/>
            <w:sz w:val="13"/>
            <w:szCs w:val="13"/>
          </w:rPr>
          <w:t>151</w:t>
        </w:r>
      </w:hyperlink>
      <w:r>
        <w:rPr/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35" w:id="176"/>
      <w:bookmarkEnd w:id="176"/>
      <w:r>
        <w:rPr/>
      </w:r>
      <w:r>
        <w:rPr>
          <w:rFonts w:ascii="Times New Roman"/>
          <w:position w:val="9"/>
          <w:sz w:val="13"/>
        </w:rPr>
        <w:t>136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50,3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PAV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67.2.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36" w:id="177"/>
      <w:bookmarkEnd w:id="177"/>
      <w:r>
        <w:rPr/>
      </w:r>
      <w:r>
        <w:rPr>
          <w:rFonts w:ascii="Times New Roman"/>
          <w:position w:val="9"/>
          <w:sz w:val="13"/>
        </w:rPr>
        <w:t>137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173-176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SP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50.2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52.1.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37" w:id="178"/>
      <w:bookmarkEnd w:id="178"/>
      <w:r>
        <w:rPr/>
      </w:r>
      <w:r>
        <w:rPr>
          <w:rFonts w:ascii="Times New Roman"/>
          <w:position w:val="9"/>
          <w:sz w:val="13"/>
        </w:rPr>
        <w:t>138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2"/>
          <w:sz w:val="16"/>
        </w:rPr>
        <w:t>PAV </w:t>
      </w:r>
      <w:r>
        <w:rPr>
          <w:rFonts w:ascii="Times New Roman"/>
          <w:sz w:val="16"/>
        </w:rPr>
        <w:t>37,</w:t>
      </w:r>
      <w:r>
        <w:rPr>
          <w:rFonts w:ascii="Times New Roman"/>
          <w:spacing w:val="-1"/>
          <w:sz w:val="16"/>
        </w:rPr>
        <w:t> 66.2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HBC 58.4.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38" w:id="179"/>
      <w:bookmarkEnd w:id="179"/>
      <w:r>
        <w:rPr/>
      </w:r>
      <w:r>
        <w:rPr>
          <w:rFonts w:ascii="Times New Roman"/>
          <w:position w:val="9"/>
          <w:sz w:val="13"/>
        </w:rPr>
        <w:t>139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177-179.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39" w:id="180"/>
      <w:bookmarkEnd w:id="180"/>
      <w:r>
        <w:rPr/>
      </w:r>
      <w:r>
        <w:rPr>
          <w:rFonts w:ascii="Times New Roman"/>
          <w:position w:val="9"/>
          <w:sz w:val="13"/>
        </w:rPr>
        <w:t>140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CPR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75.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40" w:id="181"/>
      <w:bookmarkEnd w:id="181"/>
      <w:r>
        <w:rPr/>
      </w:r>
      <w:r>
        <w:rPr>
          <w:rFonts w:ascii="Times New Roman"/>
          <w:position w:val="9"/>
          <w:sz w:val="13"/>
        </w:rPr>
        <w:t>141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182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46-47.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41" w:id="182"/>
      <w:bookmarkEnd w:id="182"/>
      <w:r>
        <w:rPr/>
      </w:r>
      <w:r>
        <w:rPr>
          <w:rFonts w:ascii="Times New Roman"/>
          <w:position w:val="9"/>
          <w:sz w:val="13"/>
        </w:rPr>
        <w:t>142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SP 30.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42" w:id="183"/>
      <w:bookmarkEnd w:id="183"/>
      <w:r>
        <w:rPr/>
      </w:r>
      <w:r>
        <w:rPr>
          <w:rFonts w:ascii="Times New Roman"/>
          <w:position w:val="9"/>
          <w:sz w:val="13"/>
        </w:rPr>
        <w:t>143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173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183-184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EMP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48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3"/>
          <w:sz w:val="16"/>
        </w:rPr>
        <w:t>PAV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67.1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HBC 21.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43" w:id="184"/>
      <w:bookmarkEnd w:id="184"/>
      <w:r>
        <w:rPr/>
      </w:r>
      <w:r>
        <w:rPr>
          <w:rFonts w:ascii="Times New Roman"/>
          <w:position w:val="9"/>
          <w:sz w:val="13"/>
        </w:rPr>
        <w:t>144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188-189.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44" w:id="185"/>
      <w:bookmarkEnd w:id="185"/>
      <w:r>
        <w:rPr/>
      </w:r>
      <w:r>
        <w:rPr>
          <w:rFonts w:ascii="Times New Roman"/>
          <w:position w:val="9"/>
          <w:sz w:val="13"/>
        </w:rPr>
        <w:t>145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190-191.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45" w:id="186"/>
      <w:bookmarkEnd w:id="186"/>
      <w:r>
        <w:rPr/>
      </w:r>
      <w:r>
        <w:rPr>
          <w:rFonts w:ascii="Times New Roman"/>
          <w:position w:val="9"/>
          <w:sz w:val="13"/>
        </w:rPr>
        <w:t>146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177-178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185-186.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46" w:id="187"/>
      <w:bookmarkEnd w:id="187"/>
      <w:r>
        <w:rPr/>
      </w:r>
      <w:r>
        <w:rPr>
          <w:rFonts w:ascii="Times New Roman"/>
          <w:position w:val="9"/>
          <w:sz w:val="13"/>
        </w:rPr>
        <w:t>147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234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33,3.</w:t>
      </w:r>
      <w:r>
        <w:rPr>
          <w:rFonts w:ascii="Times New Roman"/>
          <w:sz w:val="16"/>
        </w:rPr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47" w:id="188"/>
      <w:bookmarkEnd w:id="188"/>
      <w:r>
        <w:rPr/>
      </w:r>
      <w:r>
        <w:rPr>
          <w:rFonts w:ascii="Times New Roman"/>
          <w:position w:val="9"/>
          <w:sz w:val="13"/>
        </w:rPr>
        <w:t>148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pacing w:val="-2"/>
          <w:sz w:val="16"/>
        </w:rPr>
        <w:t>MLC,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Ann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54(1979)245-248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cf. 1AP</w:t>
      </w:r>
      <w:r>
        <w:rPr>
          <w:rFonts w:ascii="Times New Roman"/>
          <w:sz w:val="16"/>
        </w:rPr>
        <w:t> 84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 </w:t>
      </w:r>
      <w:r>
        <w:rPr>
          <w:rFonts w:ascii="Times New Roman"/>
          <w:spacing w:val="-2"/>
          <w:sz w:val="16"/>
        </w:rPr>
        <w:t>AS</w:t>
      </w:r>
      <w:r>
        <w:rPr>
          <w:rFonts w:ascii="Times New Roman"/>
          <w:sz w:val="16"/>
        </w:rPr>
        <w:t> 2,</w:t>
      </w:r>
      <w:r>
        <w:rPr>
          <w:rFonts w:ascii="Times New Roman"/>
          <w:spacing w:val="-1"/>
          <w:sz w:val="16"/>
        </w:rPr>
        <w:t> 4.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48" w:id="189"/>
      <w:bookmarkEnd w:id="189"/>
      <w:r>
        <w:rPr/>
      </w:r>
      <w:r>
        <w:rPr>
          <w:rFonts w:ascii="Times New Roman"/>
          <w:position w:val="9"/>
          <w:sz w:val="13"/>
        </w:rPr>
        <w:t>149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CPR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76-77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SP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18,3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EMP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52.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49" w:id="190"/>
      <w:bookmarkEnd w:id="190"/>
      <w:r>
        <w:rPr/>
      </w:r>
      <w:r>
        <w:rPr>
          <w:rFonts w:ascii="Times New Roman"/>
          <w:position w:val="9"/>
          <w:sz w:val="13"/>
        </w:rPr>
        <w:t>150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48,2.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50" w:id="191"/>
      <w:bookmarkEnd w:id="191"/>
      <w:r>
        <w:rPr/>
      </w:r>
      <w:r>
        <w:rPr>
          <w:rFonts w:ascii="Times New Roman"/>
          <w:position w:val="9"/>
          <w:sz w:val="13"/>
        </w:rPr>
        <w:t>151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177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pacing w:val="-2"/>
          <w:sz w:val="16"/>
        </w:rPr>
        <w:t>231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HBC 61.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8"/>
          <w:pgSz w:w="11910" w:h="16840"/>
          <w:pgMar w:footer="731" w:header="0" w:top="1060" w:bottom="920" w:left="1020" w:right="1300"/>
          <w:pgNumType w:start="25"/>
        </w:sect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61" w:after="0"/>
        <w:ind w:left="395" w:right="116" w:firstLine="284"/>
        <w:jc w:val="both"/>
      </w:pPr>
      <w:r>
        <w:rPr>
          <w:spacing w:val="-1"/>
        </w:rPr>
        <w:t>Dans</w:t>
      </w:r>
      <w:r>
        <w:rPr>
          <w:spacing w:val="48"/>
        </w:rPr>
        <w:t> </w:t>
      </w:r>
      <w:r>
        <w:rPr>
          <w:spacing w:val="-1"/>
        </w:rPr>
        <w:t>l’ensemble</w:t>
      </w:r>
      <w:r>
        <w:rPr>
          <w:spacing w:val="49"/>
        </w:rPr>
        <w:t> </w:t>
      </w:r>
      <w:r>
        <w:rPr/>
        <w:t>de</w:t>
      </w:r>
      <w:r>
        <w:rPr>
          <w:spacing w:val="49"/>
        </w:rPr>
        <w:t> </w:t>
      </w:r>
      <w:r>
        <w:rPr/>
        <w:t>l’engagement</w:t>
      </w:r>
      <w:r>
        <w:rPr>
          <w:spacing w:val="49"/>
        </w:rPr>
        <w:t> </w:t>
      </w:r>
      <w:r>
        <w:rPr>
          <w:spacing w:val="-1"/>
        </w:rPr>
        <w:t>d’évangélisation</w:t>
      </w:r>
      <w:r>
        <w:rPr>
          <w:spacing w:val="48"/>
        </w:rPr>
        <w:t> </w:t>
      </w:r>
      <w:r>
        <w:rPr/>
        <w:t>de</w:t>
      </w:r>
      <w:r>
        <w:rPr>
          <w:spacing w:val="49"/>
        </w:rPr>
        <w:t> </w:t>
      </w:r>
      <w:r>
        <w:rPr>
          <w:spacing w:val="1"/>
        </w:rPr>
        <w:t>la</w:t>
      </w:r>
      <w:r>
        <w:rPr/>
        <w:t>  </w:t>
      </w:r>
      <w:r>
        <w:rPr>
          <w:spacing w:val="-1"/>
        </w:rPr>
        <w:t>Congrégation,</w:t>
      </w:r>
      <w:r>
        <w:rPr/>
        <w:t> </w:t>
      </w:r>
      <w:r>
        <w:rPr>
          <w:rFonts w:ascii="Times New Roman" w:hAnsi="Times New Roman" w:cs="Times New Roman" w:eastAsia="Times New Roman"/>
          <w:i/>
          <w:spacing w:val="-1"/>
        </w:rPr>
        <w:t>les</w:t>
      </w:r>
      <w:r>
        <w:rPr>
          <w:rFonts w:ascii="Times New Roman" w:hAnsi="Times New Roman" w:cs="Times New Roman" w:eastAsia="Times New Roman"/>
          <w:i/>
          <w:spacing w:val="1"/>
        </w:rPr>
        <w:t> </w:t>
      </w:r>
      <w:r>
        <w:rPr>
          <w:rFonts w:ascii="Times New Roman" w:hAnsi="Times New Roman" w:cs="Times New Roman" w:eastAsia="Times New Roman"/>
          <w:i/>
        </w:rPr>
        <w:t>missions</w:t>
      </w:r>
      <w:r>
        <w:rPr>
          <w:rFonts w:ascii="Times New Roman" w:hAnsi="Times New Roman" w:cs="Times New Roman" w:eastAsia="Times New Roman"/>
          <w:i/>
          <w:spacing w:val="48"/>
        </w:rPr>
        <w:t> </w:t>
      </w:r>
      <w:r>
        <w:rPr/>
        <w:t>doivent</w:t>
      </w:r>
      <w:r>
        <w:rPr>
          <w:spacing w:val="49"/>
        </w:rPr>
        <w:t> </w:t>
      </w:r>
      <w:r>
        <w:rPr>
          <w:spacing w:val="-1"/>
        </w:rPr>
        <w:t>être</w:t>
      </w:r>
      <w:r>
        <w:rPr>
          <w:spacing w:val="85"/>
          <w:w w:val="99"/>
        </w:rPr>
        <w:t> </w:t>
      </w:r>
      <w:r>
        <w:rPr>
          <w:spacing w:val="-1"/>
        </w:rPr>
        <w:t>estimées</w:t>
      </w:r>
      <w:r>
        <w:rPr>
          <w:spacing w:val="-3"/>
        </w:rPr>
        <w:t> </w:t>
      </w:r>
      <w:r>
        <w:rPr>
          <w:spacing w:val="-1"/>
        </w:rPr>
        <w:t>comme une </w:t>
      </w:r>
      <w:r>
        <w:rPr/>
        <w:t>de</w:t>
      </w:r>
      <w:r>
        <w:rPr>
          <w:spacing w:val="-1"/>
        </w:rPr>
        <w:t> nos</w:t>
      </w:r>
      <w:r>
        <w:rPr>
          <w:spacing w:val="-2"/>
        </w:rPr>
        <w:t> </w:t>
      </w:r>
      <w:r>
        <w:rPr/>
        <w:t>œuvres</w:t>
      </w:r>
      <w:r>
        <w:rPr>
          <w:spacing w:val="-2"/>
        </w:rPr>
        <w:t> </w:t>
      </w:r>
      <w:r>
        <w:rPr>
          <w:spacing w:val="-1"/>
        </w:rPr>
        <w:t>primordiales</w:t>
      </w:r>
      <w:r>
        <w:rPr>
          <w:spacing w:val="-2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tous</w:t>
      </w:r>
      <w:r>
        <w:rPr>
          <w:spacing w:val="-3"/>
        </w:rPr>
        <w:t> </w:t>
      </w:r>
      <w:r>
        <w:rPr>
          <w:spacing w:val="-1"/>
        </w:rPr>
        <w:t>les</w:t>
      </w:r>
      <w:r>
        <w:rPr/>
        <w:t> </w:t>
      </w:r>
      <w:r>
        <w:rPr>
          <w:spacing w:val="-1"/>
        </w:rPr>
        <w:t>membres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l’Institut</w:t>
      </w:r>
      <w:r>
        <w:rPr>
          <w:spacing w:val="-2"/>
        </w:rPr>
        <w:t> </w:t>
      </w:r>
      <w:r>
        <w:rPr>
          <w:spacing w:val="-1"/>
        </w:rPr>
        <w:t>doivent</w:t>
      </w:r>
      <w:r>
        <w:rPr/>
        <w:t> </w:t>
      </w:r>
      <w:r>
        <w:rPr>
          <w:spacing w:val="-1"/>
        </w:rPr>
        <w:t>être</w:t>
      </w:r>
      <w:r>
        <w:rPr>
          <w:spacing w:val="-2"/>
        </w:rPr>
        <w:t> </w:t>
      </w:r>
      <w:r>
        <w:rPr/>
        <w:t>disposés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exercer</w:t>
      </w:r>
      <w:r>
        <w:rPr>
          <w:spacing w:val="107"/>
          <w:w w:val="99"/>
        </w:rPr>
        <w:t> </w:t>
      </w:r>
      <w:r>
        <w:rPr/>
        <w:t>cet </w:t>
      </w:r>
      <w:r>
        <w:rPr>
          <w:spacing w:val="-1"/>
        </w:rPr>
        <w:t>apostolat.</w:t>
      </w:r>
      <w:r>
        <w:rPr>
          <w:spacing w:val="1"/>
        </w:rPr>
        <w:t> </w:t>
      </w:r>
      <w:r>
        <w:rPr/>
        <w:t>Ceux</w:t>
      </w:r>
      <w:r>
        <w:rPr>
          <w:spacing w:val="49"/>
        </w:rPr>
        <w:t> </w:t>
      </w:r>
      <w:r>
        <w:rPr/>
        <w:t>qui </w:t>
      </w:r>
      <w:r>
        <w:rPr>
          <w:spacing w:val="-1"/>
        </w:rPr>
        <w:t>se</w:t>
      </w:r>
      <w:r>
        <w:rPr>
          <w:spacing w:val="5"/>
        </w:rPr>
        <w:t> </w:t>
      </w:r>
      <w:r>
        <w:rPr>
          <w:spacing w:val="-1"/>
        </w:rPr>
        <w:t>sentiront</w:t>
      </w:r>
      <w:r>
        <w:rPr/>
        <w:t> </w:t>
      </w:r>
      <w:r>
        <w:rPr>
          <w:spacing w:val="-1"/>
        </w:rPr>
        <w:t>spécialement</w:t>
      </w:r>
      <w:r>
        <w:rPr/>
        <w:t> appelés</w:t>
      </w:r>
      <w:r>
        <w:rPr>
          <w:spacing w:val="49"/>
        </w:rPr>
        <w:t> </w:t>
      </w:r>
      <w:r>
        <w:rPr/>
        <w:t>aux</w:t>
      </w:r>
      <w:r>
        <w:rPr>
          <w:spacing w:val="1"/>
        </w:rPr>
        <w:t> </w:t>
      </w:r>
      <w:r>
        <w:rPr>
          <w:spacing w:val="-1"/>
        </w:rPr>
        <w:t>missions,</w:t>
      </w:r>
      <w:r>
        <w:rPr>
          <w:spacing w:val="1"/>
        </w:rPr>
        <w:t> </w:t>
      </w:r>
      <w:r>
        <w:rPr>
          <w:spacing w:val="-1"/>
        </w:rPr>
        <w:t>se</w:t>
      </w:r>
      <w:r>
        <w:rPr/>
        <w:t> proposeront aux</w:t>
      </w:r>
      <w:r>
        <w:rPr>
          <w:spacing w:val="49"/>
        </w:rPr>
        <w:t> </w:t>
      </w:r>
      <w:r>
        <w:rPr>
          <w:spacing w:val="-1"/>
        </w:rPr>
        <w:t>Supérieurs</w:t>
      </w:r>
      <w:r>
        <w:rPr>
          <w:spacing w:val="2"/>
        </w:rPr>
        <w:t> </w:t>
      </w:r>
      <w:r>
        <w:rPr/>
        <w:t>à</w:t>
      </w:r>
      <w:r>
        <w:rPr>
          <w:spacing w:val="97"/>
          <w:w w:val="99"/>
        </w:rPr>
        <w:t> </w:t>
      </w:r>
      <w:r>
        <w:rPr>
          <w:spacing w:val="-1"/>
        </w:rPr>
        <w:t>l’imitation</w:t>
      </w:r>
      <w:r>
        <w:rPr>
          <w:spacing w:val="-10"/>
        </w:rPr>
        <w:t> </w:t>
      </w:r>
      <w:r>
        <w:rPr/>
        <w:t>de</w:t>
      </w:r>
      <w:r>
        <w:rPr>
          <w:spacing w:val="-8"/>
        </w:rPr>
        <w:t> </w:t>
      </w:r>
      <w:r>
        <w:rPr>
          <w:spacing w:val="-1"/>
        </w:rPr>
        <w:t>notre</w:t>
      </w:r>
      <w:r>
        <w:rPr>
          <w:spacing w:val="-8"/>
        </w:rPr>
        <w:t> </w:t>
      </w:r>
      <w:r>
        <w:rPr/>
        <w:t>Fondateur</w:t>
      </w:r>
      <w:hyperlink w:history="true" w:anchor="_bookmark151">
        <w:r>
          <w:rPr>
            <w:position w:val="9"/>
            <w:sz w:val="13"/>
            <w:szCs w:val="13"/>
          </w:rPr>
          <w:t>152</w:t>
        </w:r>
      </w:hyperlink>
      <w:r>
        <w:rPr/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0" w:after="0"/>
        <w:ind w:left="395" w:right="115" w:firstLine="284"/>
        <w:jc w:val="both"/>
      </w:pPr>
      <w:r>
        <w:rPr>
          <w:spacing w:val="-1"/>
        </w:rPr>
        <w:t>Les</w:t>
      </w:r>
      <w:r>
        <w:rPr>
          <w:spacing w:val="15"/>
        </w:rPr>
        <w:t> </w:t>
      </w:r>
      <w:r>
        <w:rPr>
          <w:spacing w:val="-1"/>
        </w:rPr>
        <w:t>engagements</w:t>
      </w:r>
      <w:r>
        <w:rPr>
          <w:spacing w:val="16"/>
        </w:rPr>
        <w:t> </w:t>
      </w:r>
      <w:r>
        <w:rPr>
          <w:spacing w:val="-1"/>
        </w:rPr>
        <w:t>missionnaires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Congrégation</w:t>
      </w:r>
      <w:r>
        <w:rPr>
          <w:spacing w:val="13"/>
        </w:rPr>
        <w:t> </w:t>
      </w:r>
      <w:r>
        <w:rPr/>
        <w:t>et</w:t>
      </w:r>
      <w:r>
        <w:rPr>
          <w:spacing w:val="15"/>
        </w:rPr>
        <w:t> </w:t>
      </w:r>
      <w:r>
        <w:rPr>
          <w:spacing w:val="-1"/>
        </w:rPr>
        <w:t>certains</w:t>
      </w:r>
      <w:r>
        <w:rPr>
          <w:spacing w:val="16"/>
        </w:rPr>
        <w:t> </w:t>
      </w:r>
      <w:r>
        <w:rPr>
          <w:spacing w:val="-1"/>
        </w:rPr>
        <w:t>Organismes</w:t>
      </w:r>
      <w:r>
        <w:rPr>
          <w:spacing w:val="13"/>
        </w:rPr>
        <w:t> </w:t>
      </w:r>
      <w:r>
        <w:rPr/>
        <w:t>Majeurs</w:t>
      </w:r>
      <w:r>
        <w:rPr>
          <w:spacing w:val="16"/>
        </w:rPr>
        <w:t> </w:t>
      </w:r>
      <w:r>
        <w:rPr>
          <w:spacing w:val="-1"/>
        </w:rPr>
        <w:t>ont</w:t>
      </w:r>
      <w:r>
        <w:rPr>
          <w:spacing w:val="13"/>
        </w:rPr>
        <w:t> </w:t>
      </w:r>
      <w:r>
        <w:rPr/>
        <w:t>pris</w:t>
      </w:r>
      <w:r>
        <w:rPr>
          <w:spacing w:val="16"/>
        </w:rPr>
        <w:t> </w:t>
      </w:r>
      <w:r>
        <w:rPr>
          <w:spacing w:val="-1"/>
        </w:rPr>
        <w:t>doivent</w:t>
      </w:r>
      <w:r>
        <w:rPr>
          <w:spacing w:val="111"/>
          <w:w w:val="99"/>
        </w:rPr>
        <w:t> </w:t>
      </w:r>
      <w:r>
        <w:rPr>
          <w:spacing w:val="-1"/>
        </w:rPr>
        <w:t>être</w:t>
      </w:r>
      <w:r>
        <w:rPr>
          <w:spacing w:val="19"/>
        </w:rPr>
        <w:t> </w:t>
      </w:r>
      <w:r>
        <w:rPr>
          <w:spacing w:val="-1"/>
        </w:rPr>
        <w:t>considérés</w:t>
      </w:r>
      <w:r>
        <w:rPr>
          <w:spacing w:val="18"/>
        </w:rPr>
        <w:t> </w:t>
      </w:r>
      <w:r>
        <w:rPr/>
        <w:t>par</w:t>
      </w:r>
      <w:r>
        <w:rPr>
          <w:spacing w:val="20"/>
        </w:rPr>
        <w:t> </w:t>
      </w:r>
      <w:r>
        <w:rPr>
          <w:spacing w:val="-1"/>
        </w:rPr>
        <w:t>tous</w:t>
      </w:r>
      <w:r>
        <w:rPr>
          <w:spacing w:val="18"/>
        </w:rPr>
        <w:t> </w:t>
      </w:r>
      <w:r>
        <w:rPr>
          <w:spacing w:val="-1"/>
        </w:rPr>
        <w:t>les</w:t>
      </w:r>
      <w:r>
        <w:rPr>
          <w:spacing w:val="20"/>
        </w:rPr>
        <w:t> </w:t>
      </w:r>
      <w:r>
        <w:rPr>
          <w:spacing w:val="-1"/>
        </w:rPr>
        <w:t>membres</w:t>
      </w:r>
      <w:r>
        <w:rPr>
          <w:spacing w:val="18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Communauté</w:t>
      </w:r>
      <w:r>
        <w:rPr>
          <w:spacing w:val="22"/>
        </w:rPr>
        <w:t> </w:t>
      </w:r>
      <w:r>
        <w:rPr>
          <w:spacing w:val="-1"/>
        </w:rPr>
        <w:t>Générale</w:t>
      </w:r>
      <w:r>
        <w:rPr>
          <w:spacing w:val="19"/>
        </w:rPr>
        <w:t> </w:t>
      </w:r>
      <w:r>
        <w:rPr/>
        <w:t>ou</w:t>
      </w:r>
      <w:r>
        <w:rPr>
          <w:spacing w:val="18"/>
        </w:rPr>
        <w:t> </w:t>
      </w:r>
      <w:r>
        <w:rPr>
          <w:spacing w:val="-1"/>
        </w:rPr>
        <w:t>Provinciale</w:t>
      </w:r>
      <w:r>
        <w:rPr>
          <w:spacing w:val="19"/>
        </w:rPr>
        <w:t> </w:t>
      </w:r>
      <w:r>
        <w:rPr>
          <w:spacing w:val="-1"/>
        </w:rPr>
        <w:t>respective,</w:t>
      </w:r>
      <w:r>
        <w:rPr>
          <w:spacing w:val="19"/>
        </w:rPr>
        <w:t> </w:t>
      </w:r>
      <w:r>
        <w:rPr>
          <w:spacing w:val="-1"/>
        </w:rPr>
        <w:t>comme</w:t>
      </w:r>
      <w:r>
        <w:rPr>
          <w:spacing w:val="19"/>
        </w:rPr>
        <w:t> </w:t>
      </w:r>
      <w:r>
        <w:rPr/>
        <w:t>propres.</w:t>
      </w:r>
      <w:r>
        <w:rPr>
          <w:spacing w:val="113"/>
          <w:w w:val="99"/>
        </w:rPr>
        <w:t> </w:t>
      </w:r>
      <w:r>
        <w:rPr>
          <w:spacing w:val="-1"/>
        </w:rPr>
        <w:t>Cela</w:t>
      </w:r>
      <w:r>
        <w:rPr>
          <w:spacing w:val="-2"/>
        </w:rPr>
        <w:t> </w:t>
      </w:r>
      <w:r>
        <w:rPr/>
        <w:t>doit</w:t>
      </w:r>
      <w:r>
        <w:rPr>
          <w:spacing w:val="-2"/>
        </w:rPr>
        <w:t> </w:t>
      </w:r>
      <w:r>
        <w:rPr>
          <w:spacing w:val="-1"/>
        </w:rPr>
        <w:t>se manifester </w:t>
      </w:r>
      <w:r>
        <w:rPr/>
        <w:t>non</w:t>
      </w:r>
      <w:r>
        <w:rPr>
          <w:spacing w:val="-3"/>
        </w:rPr>
        <w:t> </w:t>
      </w:r>
      <w:r>
        <w:rPr>
          <w:spacing w:val="-1"/>
        </w:rPr>
        <w:t>seulement</w:t>
      </w:r>
      <w:r>
        <w:rPr>
          <w:spacing w:val="-2"/>
        </w:rPr>
        <w:t> </w:t>
      </w:r>
      <w:r>
        <w:rPr/>
        <w:t>par</w:t>
      </w:r>
      <w:r>
        <w:rPr>
          <w:spacing w:val="-1"/>
        </w:rPr>
        <w:t> l’appui</w:t>
      </w:r>
      <w:r>
        <w:rPr/>
        <w:t> </w:t>
      </w:r>
      <w:r>
        <w:rPr>
          <w:spacing w:val="-1"/>
        </w:rPr>
        <w:t>matériel</w:t>
      </w:r>
      <w:r>
        <w:rPr>
          <w:spacing w:val="-3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spirituel,</w:t>
      </w:r>
      <w:r>
        <w:rPr>
          <w:spacing w:val="1"/>
        </w:rPr>
        <w:t> </w:t>
      </w:r>
      <w:r>
        <w:rPr>
          <w:spacing w:val="-1"/>
        </w:rPr>
        <w:t>mais</w:t>
      </w:r>
      <w:r>
        <w:rPr>
          <w:spacing w:val="-2"/>
        </w:rPr>
        <w:t> </w:t>
      </w:r>
      <w:r>
        <w:rPr>
          <w:spacing w:val="-1"/>
        </w:rPr>
        <w:t>aussi</w:t>
      </w:r>
      <w:r>
        <w:rPr>
          <w:spacing w:val="-2"/>
        </w:rPr>
        <w:t> </w:t>
      </w:r>
      <w:r>
        <w:rPr/>
        <w:t>par</w:t>
      </w:r>
      <w:r>
        <w:rPr>
          <w:spacing w:val="-1"/>
        </w:rPr>
        <w:t> la disponibilité</w:t>
      </w:r>
      <w:r>
        <w:rPr>
          <w:spacing w:val="-2"/>
        </w:rPr>
        <w:t> </w:t>
      </w:r>
      <w:r>
        <w:rPr>
          <w:spacing w:val="-1"/>
        </w:rPr>
        <w:t>effective </w:t>
      </w:r>
      <w:r>
        <w:rPr/>
        <w:t>de</w:t>
      </w:r>
      <w:r>
        <w:rPr>
          <w:spacing w:val="95"/>
          <w:w w:val="99"/>
        </w:rPr>
        <w:t> </w:t>
      </w:r>
      <w:r>
        <w:rPr>
          <w:spacing w:val="-1"/>
        </w:rPr>
        <w:t>tous</w:t>
      </w:r>
      <w:r>
        <w:rPr>
          <w:spacing w:val="23"/>
        </w:rPr>
        <w:t> </w:t>
      </w:r>
      <w:r>
        <w:rPr/>
        <w:t>à</w:t>
      </w:r>
      <w:r>
        <w:rPr>
          <w:spacing w:val="25"/>
        </w:rPr>
        <w:t> </w:t>
      </w:r>
      <w:r>
        <w:rPr>
          <w:spacing w:val="-1"/>
        </w:rPr>
        <w:t>satisfaire</w:t>
      </w:r>
      <w:r>
        <w:rPr>
          <w:spacing w:val="24"/>
        </w:rPr>
        <w:t> </w:t>
      </w:r>
      <w:r>
        <w:rPr>
          <w:spacing w:val="-1"/>
        </w:rPr>
        <w:t>généreusement</w:t>
      </w:r>
      <w:r>
        <w:rPr>
          <w:spacing w:val="25"/>
        </w:rPr>
        <w:t> </w:t>
      </w:r>
      <w:r>
        <w:rPr>
          <w:spacing w:val="-1"/>
        </w:rPr>
        <w:t>les</w:t>
      </w:r>
      <w:r>
        <w:rPr>
          <w:spacing w:val="24"/>
        </w:rPr>
        <w:t> </w:t>
      </w:r>
      <w:r>
        <w:rPr/>
        <w:t>besoins</w:t>
      </w:r>
      <w:r>
        <w:rPr>
          <w:spacing w:val="23"/>
        </w:rPr>
        <w:t> </w:t>
      </w:r>
      <w:r>
        <w:rPr>
          <w:spacing w:val="1"/>
        </w:rPr>
        <w:t>en</w:t>
      </w:r>
      <w:r>
        <w:rPr>
          <w:spacing w:val="26"/>
        </w:rPr>
        <w:t> </w:t>
      </w:r>
      <w:r>
        <w:rPr>
          <w:spacing w:val="-1"/>
        </w:rPr>
        <w:t>missionnaires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ces</w:t>
      </w:r>
      <w:r>
        <w:rPr>
          <w:spacing w:val="24"/>
        </w:rPr>
        <w:t> </w:t>
      </w:r>
      <w:r>
        <w:rPr>
          <w:spacing w:val="-1"/>
        </w:rPr>
        <w:t>Églises,</w:t>
      </w:r>
      <w:r>
        <w:rPr>
          <w:spacing w:val="25"/>
        </w:rPr>
        <w:t> </w:t>
      </w:r>
      <w:r>
        <w:rPr/>
        <w:t>qui</w:t>
      </w:r>
      <w:r>
        <w:rPr>
          <w:spacing w:val="24"/>
        </w:rPr>
        <w:t> </w:t>
      </w:r>
      <w:r>
        <w:rPr/>
        <w:t>doivent</w:t>
      </w:r>
      <w:r>
        <w:rPr>
          <w:spacing w:val="25"/>
        </w:rPr>
        <w:t> </w:t>
      </w:r>
      <w:r>
        <w:rPr>
          <w:spacing w:val="-1"/>
        </w:rPr>
        <w:t>être</w:t>
      </w:r>
      <w:r>
        <w:rPr>
          <w:spacing w:val="24"/>
        </w:rPr>
        <w:t> </w:t>
      </w:r>
      <w:r>
        <w:rPr/>
        <w:t>l’objet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notre</w:t>
      </w:r>
      <w:r>
        <w:rPr>
          <w:spacing w:val="97"/>
          <w:w w:val="99"/>
        </w:rPr>
        <w:t> </w:t>
      </w:r>
      <w:r>
        <w:rPr/>
        <w:t>préférence</w:t>
      </w:r>
      <w:hyperlink w:history="true" w:anchor="_bookmark152">
        <w:r>
          <w:rPr>
            <w:position w:val="9"/>
            <w:sz w:val="13"/>
            <w:szCs w:val="13"/>
          </w:rPr>
          <w:t>153</w:t>
        </w:r>
      </w:hyperlink>
      <w:r>
        <w:rPr/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0" w:after="0"/>
        <w:ind w:left="396" w:right="118" w:firstLine="283"/>
        <w:jc w:val="both"/>
      </w:pPr>
      <w:r>
        <w:rPr>
          <w:spacing w:val="-1"/>
        </w:rPr>
        <w:t>Les</w:t>
      </w:r>
      <w:r>
        <w:rPr>
          <w:spacing w:val="20"/>
        </w:rPr>
        <w:t> </w:t>
      </w:r>
      <w:r>
        <w:rPr>
          <w:spacing w:val="-1"/>
        </w:rPr>
        <w:t>territoires</w:t>
      </w:r>
      <w:r>
        <w:rPr>
          <w:spacing w:val="19"/>
        </w:rPr>
        <w:t> </w:t>
      </w:r>
      <w:r>
        <w:rPr/>
        <w:t>de</w:t>
      </w:r>
      <w:r>
        <w:rPr>
          <w:spacing w:val="23"/>
        </w:rPr>
        <w:t> </w:t>
      </w:r>
      <w:r>
        <w:rPr/>
        <w:t>mission</w:t>
      </w:r>
      <w:r>
        <w:rPr>
          <w:spacing w:val="19"/>
        </w:rPr>
        <w:t> </w:t>
      </w:r>
      <w:r>
        <w:rPr>
          <w:spacing w:val="-1"/>
        </w:rPr>
        <w:t>dépendants</w:t>
      </w:r>
      <w:r>
        <w:rPr>
          <w:spacing w:val="20"/>
        </w:rPr>
        <w:t> </w:t>
      </w:r>
      <w:r>
        <w:rPr/>
        <w:t>d’une</w:t>
      </w:r>
      <w:r>
        <w:rPr>
          <w:spacing w:val="21"/>
        </w:rPr>
        <w:t> </w:t>
      </w:r>
      <w:r>
        <w:rPr/>
        <w:t>Province</w:t>
      </w:r>
      <w:r>
        <w:rPr>
          <w:spacing w:val="21"/>
        </w:rPr>
        <w:t> </w:t>
      </w:r>
      <w:r>
        <w:rPr>
          <w:spacing w:val="-1"/>
        </w:rPr>
        <w:t>peuvent</w:t>
      </w:r>
      <w:r>
        <w:rPr>
          <w:spacing w:val="22"/>
        </w:rPr>
        <w:t> </w:t>
      </w:r>
      <w:r>
        <w:rPr>
          <w:spacing w:val="-1"/>
        </w:rPr>
        <w:t>constituer</w:t>
      </w:r>
      <w:r>
        <w:rPr>
          <w:spacing w:val="22"/>
        </w:rPr>
        <w:t> </w:t>
      </w:r>
      <w:r>
        <w:rPr>
          <w:spacing w:val="-1"/>
        </w:rPr>
        <w:t>une</w:t>
      </w:r>
      <w:r>
        <w:rPr>
          <w:spacing w:val="21"/>
        </w:rPr>
        <w:t> </w:t>
      </w:r>
      <w:r>
        <w:rPr/>
        <w:t>Délégation</w:t>
      </w:r>
      <w:r>
        <w:rPr>
          <w:spacing w:val="19"/>
        </w:rPr>
        <w:t> </w:t>
      </w:r>
      <w:r>
        <w:rPr>
          <w:spacing w:val="-1"/>
        </w:rPr>
        <w:t>Dépendante</w:t>
      </w:r>
      <w:r>
        <w:rPr>
          <w:spacing w:val="89"/>
          <w:w w:val="99"/>
        </w:rPr>
        <w:t> </w:t>
      </w:r>
      <w:r>
        <w:rPr>
          <w:spacing w:val="-1"/>
        </w:rPr>
        <w:t>sous</w:t>
      </w:r>
      <w:r>
        <w:rPr>
          <w:spacing w:val="39"/>
        </w:rPr>
        <w:t> </w:t>
      </w:r>
      <w:r>
        <w:rPr>
          <w:spacing w:val="-1"/>
        </w:rPr>
        <w:t>un</w:t>
      </w:r>
      <w:r>
        <w:rPr>
          <w:spacing w:val="39"/>
        </w:rPr>
        <w:t> </w:t>
      </w:r>
      <w:r>
        <w:rPr>
          <w:spacing w:val="-1"/>
        </w:rPr>
        <w:t>Supérieur</w:t>
      </w:r>
      <w:r>
        <w:rPr>
          <w:spacing w:val="40"/>
        </w:rPr>
        <w:t> </w:t>
      </w:r>
      <w:r>
        <w:rPr>
          <w:spacing w:val="-1"/>
        </w:rPr>
        <w:t>délégué</w:t>
      </w:r>
      <w:r>
        <w:rPr>
          <w:spacing w:val="39"/>
        </w:rPr>
        <w:t> </w:t>
      </w:r>
      <w:r>
        <w:rPr>
          <w:spacing w:val="-1"/>
        </w:rPr>
        <w:t>auquel</w:t>
      </w:r>
      <w:r>
        <w:rPr>
          <w:spacing w:val="38"/>
        </w:rPr>
        <w:t> </w:t>
      </w:r>
      <w:r>
        <w:rPr/>
        <w:t>on</w:t>
      </w:r>
      <w:r>
        <w:rPr>
          <w:spacing w:val="37"/>
        </w:rPr>
        <w:t> </w:t>
      </w:r>
      <w:r>
        <w:rPr/>
        <w:t>doit</w:t>
      </w:r>
      <w:r>
        <w:rPr>
          <w:spacing w:val="38"/>
        </w:rPr>
        <w:t> </w:t>
      </w:r>
      <w:r>
        <w:rPr>
          <w:spacing w:val="-1"/>
        </w:rPr>
        <w:t>octroyer</w:t>
      </w:r>
      <w:r>
        <w:rPr>
          <w:spacing w:val="39"/>
        </w:rPr>
        <w:t> </w:t>
      </w:r>
      <w:r>
        <w:rPr>
          <w:spacing w:val="-1"/>
        </w:rPr>
        <w:t>les</w:t>
      </w:r>
      <w:r>
        <w:rPr>
          <w:spacing w:val="40"/>
        </w:rPr>
        <w:t> </w:t>
      </w:r>
      <w:r>
        <w:rPr>
          <w:spacing w:val="-1"/>
        </w:rPr>
        <w:t>facultés</w:t>
      </w:r>
      <w:r>
        <w:rPr>
          <w:spacing w:val="40"/>
        </w:rPr>
        <w:t> </w:t>
      </w:r>
      <w:r>
        <w:rPr>
          <w:spacing w:val="-1"/>
        </w:rPr>
        <w:t>nécessaires</w:t>
      </w:r>
      <w:r>
        <w:rPr>
          <w:spacing w:val="38"/>
        </w:rPr>
        <w:t> </w:t>
      </w:r>
      <w:r>
        <w:rPr/>
        <w:t>pour</w:t>
      </w:r>
      <w:r>
        <w:rPr>
          <w:spacing w:val="39"/>
        </w:rPr>
        <w:t> </w:t>
      </w:r>
      <w:r>
        <w:rPr>
          <w:spacing w:val="-1"/>
        </w:rPr>
        <w:t>gouverner</w:t>
      </w:r>
      <w:r>
        <w:rPr>
          <w:spacing w:val="39"/>
        </w:rPr>
        <w:t> </w:t>
      </w:r>
      <w:r>
        <w:rPr>
          <w:spacing w:val="-1"/>
        </w:rPr>
        <w:t>efficacement</w:t>
      </w:r>
      <w:r>
        <w:rPr>
          <w:spacing w:val="38"/>
        </w:rPr>
        <w:t> </w:t>
      </w:r>
      <w:r>
        <w:rPr>
          <w:spacing w:val="-1"/>
        </w:rPr>
        <w:t>la</w:t>
      </w:r>
      <w:r>
        <w:rPr>
          <w:spacing w:val="115"/>
          <w:w w:val="99"/>
        </w:rPr>
        <w:t> </w:t>
      </w:r>
      <w:r>
        <w:rPr/>
        <w:t>Délégation</w:t>
      </w:r>
      <w:hyperlink w:history="true" w:anchor="_bookmark153">
        <w:r>
          <w:rPr>
            <w:position w:val="9"/>
            <w:sz w:val="13"/>
            <w:szCs w:val="13"/>
          </w:rPr>
          <w:t>154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5" w:right="115" w:firstLine="284"/>
        <w:jc w:val="both"/>
      </w:pP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Congrégation</w:t>
      </w:r>
      <w:r>
        <w:rPr>
          <w:spacing w:val="1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/>
        <w:t>Organismes</w:t>
      </w:r>
      <w:r>
        <w:rPr>
          <w:spacing w:val="1"/>
        </w:rPr>
        <w:t> </w:t>
      </w:r>
      <w:r>
        <w:rPr/>
        <w:t>Majeurs</w:t>
      </w:r>
      <w:r>
        <w:rPr>
          <w:spacing w:val="1"/>
        </w:rPr>
        <w:t> </w:t>
      </w:r>
      <w:r>
        <w:rPr>
          <w:spacing w:val="-1"/>
        </w:rPr>
        <w:t>organiseront</w:t>
      </w:r>
      <w:r>
        <w:rPr>
          <w:spacing w:val="4"/>
        </w:rPr>
        <w:t> </w:t>
      </w:r>
      <w:r>
        <w:rPr/>
        <w:t>les</w:t>
      </w:r>
      <w:r>
        <w:rPr>
          <w:spacing w:val="1"/>
        </w:rPr>
        <w:t> </w:t>
      </w:r>
      <w:r>
        <w:rPr/>
        <w:t>Procures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Missions</w:t>
      </w:r>
      <w:r>
        <w:rPr>
          <w:spacing w:val="1"/>
        </w:rPr>
        <w:t> </w:t>
      </w:r>
      <w:r>
        <w:rPr>
          <w:spacing w:val="-1"/>
        </w:rPr>
        <w:t>respectives</w:t>
      </w:r>
      <w:r>
        <w:rPr>
          <w:spacing w:val="2"/>
        </w:rPr>
        <w:t> </w:t>
      </w:r>
      <w:r>
        <w:rPr/>
        <w:t>avec</w:t>
      </w:r>
      <w:r>
        <w:rPr>
          <w:spacing w:val="2"/>
        </w:rPr>
        <w:t> </w:t>
      </w:r>
      <w:r>
        <w:rPr/>
        <w:t>les</w:t>
      </w:r>
      <w:r>
        <w:rPr>
          <w:spacing w:val="77"/>
          <w:w w:val="99"/>
        </w:rPr>
        <w:t> </w:t>
      </w:r>
      <w:r>
        <w:rPr>
          <w:spacing w:val="-1"/>
        </w:rPr>
        <w:t>objectifs</w:t>
      </w:r>
      <w:r>
        <w:rPr>
          <w:spacing w:val="-8"/>
        </w:rPr>
        <w:t> </w:t>
      </w:r>
      <w:r>
        <w:rPr>
          <w:spacing w:val="-1"/>
        </w:rPr>
        <w:t>suivants</w:t>
      </w:r>
      <w:r>
        <w:rPr>
          <w:spacing w:val="-8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23"/>
        </w:numPr>
        <w:tabs>
          <w:tab w:pos="965" w:val="left" w:leader="none"/>
        </w:tabs>
        <w:spacing w:line="240" w:lineRule="auto" w:before="118" w:after="0"/>
        <w:ind w:left="964" w:right="0" w:hanging="285"/>
        <w:jc w:val="left"/>
      </w:pPr>
      <w:r>
        <w:rPr>
          <w:spacing w:val="-1"/>
        </w:rPr>
        <w:t>Encourager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conscience</w:t>
      </w:r>
      <w:r>
        <w:rPr>
          <w:spacing w:val="-3"/>
        </w:rPr>
        <w:t> </w:t>
      </w:r>
      <w:r>
        <w:rPr>
          <w:spacing w:val="-1"/>
        </w:rPr>
        <w:t>missionnaire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disponibilité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tous</w:t>
      </w:r>
      <w:r>
        <w:rPr>
          <w:spacing w:val="-7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membres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l’Organisme</w:t>
      </w:r>
      <w:r>
        <w:rPr>
          <w:spacing w:val="-6"/>
        </w:rPr>
        <w:t> </w:t>
      </w:r>
      <w:r>
        <w:rPr/>
        <w:t>Majeur.</w:t>
      </w:r>
      <w:r>
        <w:rPr/>
      </w:r>
    </w:p>
    <w:p>
      <w:pPr>
        <w:pStyle w:val="BodyText"/>
        <w:numPr>
          <w:ilvl w:val="0"/>
          <w:numId w:val="23"/>
        </w:numPr>
        <w:tabs>
          <w:tab w:pos="965" w:val="left" w:leader="none"/>
        </w:tabs>
        <w:spacing w:line="240" w:lineRule="auto" w:before="120" w:after="0"/>
        <w:ind w:left="964" w:right="118" w:hanging="285"/>
        <w:jc w:val="both"/>
      </w:pPr>
      <w:r>
        <w:rPr>
          <w:spacing w:val="-1"/>
        </w:rPr>
        <w:t>Stimuler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/>
        <w:t>prière</w:t>
      </w:r>
      <w:r>
        <w:rPr>
          <w:spacing w:val="21"/>
        </w:rPr>
        <w:t> </w:t>
      </w:r>
      <w:r>
        <w:rPr/>
        <w:t>pour</w:t>
      </w:r>
      <w:r>
        <w:rPr>
          <w:spacing w:val="20"/>
        </w:rPr>
        <w:t> </w:t>
      </w:r>
      <w:r>
        <w:rPr>
          <w:spacing w:val="-1"/>
        </w:rPr>
        <w:t>les</w:t>
      </w:r>
      <w:r>
        <w:rPr>
          <w:spacing w:val="17"/>
        </w:rPr>
        <w:t> </w:t>
      </w:r>
      <w:r>
        <w:rPr>
          <w:spacing w:val="-1"/>
        </w:rPr>
        <w:t>missions</w:t>
      </w:r>
      <w:r>
        <w:rPr>
          <w:spacing w:val="19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offrir</w:t>
      </w:r>
      <w:r>
        <w:rPr>
          <w:spacing w:val="20"/>
        </w:rPr>
        <w:t> </w:t>
      </w:r>
      <w:r>
        <w:rPr>
          <w:spacing w:val="-2"/>
        </w:rPr>
        <w:t>une</w:t>
      </w:r>
      <w:r>
        <w:rPr>
          <w:spacing w:val="21"/>
        </w:rPr>
        <w:t> </w:t>
      </w:r>
      <w:r>
        <w:rPr/>
        <w:t>information</w:t>
      </w:r>
      <w:r>
        <w:rPr>
          <w:spacing w:val="18"/>
        </w:rPr>
        <w:t> </w:t>
      </w:r>
      <w:r>
        <w:rPr>
          <w:spacing w:val="-1"/>
        </w:rPr>
        <w:t>actualisée</w:t>
      </w:r>
      <w:r>
        <w:rPr>
          <w:spacing w:val="21"/>
        </w:rPr>
        <w:t> </w:t>
      </w:r>
      <w:r>
        <w:rPr>
          <w:spacing w:val="-1"/>
        </w:rPr>
        <w:t>sur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planification,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68"/>
          <w:w w:val="99"/>
        </w:rPr>
        <w:t> </w:t>
      </w:r>
      <w:r>
        <w:rPr>
          <w:spacing w:val="-1"/>
        </w:rPr>
        <w:t>problématique</w:t>
      </w:r>
      <w:r>
        <w:rPr>
          <w:spacing w:val="-9"/>
        </w:rPr>
        <w:t> </w:t>
      </w:r>
      <w:r>
        <w:rPr/>
        <w:t>et</w:t>
      </w:r>
      <w:r>
        <w:rPr>
          <w:spacing w:val="-8"/>
        </w:rPr>
        <w:t> </w:t>
      </w:r>
      <w:r>
        <w:rPr/>
        <w:t>les</w:t>
      </w:r>
      <w:r>
        <w:rPr>
          <w:spacing w:val="-9"/>
        </w:rPr>
        <w:t> </w:t>
      </w:r>
      <w:r>
        <w:rPr>
          <w:spacing w:val="-1"/>
        </w:rPr>
        <w:t>réalisations.</w:t>
      </w:r>
      <w:r>
        <w:rPr/>
      </w:r>
    </w:p>
    <w:p>
      <w:pPr>
        <w:pStyle w:val="BodyText"/>
        <w:numPr>
          <w:ilvl w:val="0"/>
          <w:numId w:val="23"/>
        </w:numPr>
        <w:tabs>
          <w:tab w:pos="965" w:val="left" w:leader="none"/>
        </w:tabs>
        <w:spacing w:line="226" w:lineRule="auto" w:before="131" w:after="0"/>
        <w:ind w:left="964" w:right="117" w:hanging="285"/>
        <w:jc w:val="both"/>
      </w:pPr>
      <w:r>
        <w:rPr>
          <w:spacing w:val="-1"/>
        </w:rPr>
        <w:t>Animer</w:t>
      </w:r>
      <w:r>
        <w:rPr/>
        <w:t> du</w:t>
      </w:r>
      <w:r>
        <w:rPr>
          <w:spacing w:val="-1"/>
        </w:rPr>
        <w:t> point </w:t>
      </w:r>
      <w:r>
        <w:rPr/>
        <w:t>de </w:t>
      </w:r>
      <w:r>
        <w:rPr>
          <w:spacing w:val="-2"/>
        </w:rPr>
        <w:t>vue</w:t>
      </w:r>
      <w:r>
        <w:rPr>
          <w:spacing w:val="2"/>
        </w:rPr>
        <w:t> </w:t>
      </w:r>
      <w:r>
        <w:rPr>
          <w:spacing w:val="-1"/>
        </w:rPr>
        <w:t>missionnaire</w:t>
      </w:r>
      <w:r>
        <w:rPr/>
        <w:t> </w:t>
      </w:r>
      <w:r>
        <w:rPr>
          <w:spacing w:val="-1"/>
        </w:rPr>
        <w:t>les communautés chrétiennes,</w:t>
      </w:r>
      <w:r>
        <w:rPr/>
        <w:t> </w:t>
      </w:r>
      <w:r>
        <w:rPr>
          <w:spacing w:val="-1"/>
        </w:rPr>
        <w:t>promouvoir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participation</w:t>
      </w:r>
      <w:r>
        <w:rPr/>
        <w:t> des</w:t>
      </w:r>
      <w:r>
        <w:rPr>
          <w:spacing w:val="-1"/>
        </w:rPr>
        <w:t> laïcs,</w:t>
      </w:r>
      <w:r>
        <w:rPr>
          <w:spacing w:val="123"/>
          <w:w w:val="99"/>
        </w:rPr>
        <w:t> </w:t>
      </w:r>
      <w:r>
        <w:rPr/>
        <w:t>en</w:t>
      </w:r>
      <w:r>
        <w:rPr>
          <w:spacing w:val="9"/>
        </w:rPr>
        <w:t> </w:t>
      </w:r>
      <w:r>
        <w:rPr>
          <w:spacing w:val="-1"/>
        </w:rPr>
        <w:t>particulier</w:t>
      </w:r>
      <w:r>
        <w:rPr>
          <w:spacing w:val="11"/>
        </w:rPr>
        <w:t> </w:t>
      </w:r>
      <w:r>
        <w:rPr/>
        <w:t>des</w:t>
      </w:r>
      <w:r>
        <w:rPr>
          <w:spacing w:val="9"/>
        </w:rPr>
        <w:t> </w:t>
      </w:r>
      <w:r>
        <w:rPr>
          <w:spacing w:val="-1"/>
        </w:rPr>
        <w:t>autochtones,</w:t>
      </w:r>
      <w:r>
        <w:rPr>
          <w:spacing w:val="11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1"/>
        </w:rPr>
        <w:t>notre</w:t>
      </w:r>
      <w:r>
        <w:rPr>
          <w:spacing w:val="11"/>
        </w:rPr>
        <w:t> </w:t>
      </w:r>
      <w:r>
        <w:rPr>
          <w:spacing w:val="-1"/>
        </w:rPr>
        <w:t>travail</w:t>
      </w:r>
      <w:r>
        <w:rPr>
          <w:spacing w:val="22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servir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liaison</w:t>
      </w:r>
      <w:r>
        <w:rPr>
          <w:spacing w:val="9"/>
        </w:rPr>
        <w:t> </w:t>
      </w:r>
      <w:r>
        <w:rPr/>
        <w:t>entre</w:t>
      </w:r>
      <w:r>
        <w:rPr>
          <w:spacing w:val="11"/>
        </w:rPr>
        <w:t> </w:t>
      </w:r>
      <w:r>
        <w:rPr>
          <w:spacing w:val="-1"/>
        </w:rPr>
        <w:t>les</w:t>
      </w:r>
      <w:r>
        <w:rPr>
          <w:spacing w:val="12"/>
        </w:rPr>
        <w:t> </w:t>
      </w:r>
      <w:r>
        <w:rPr>
          <w:spacing w:val="-1"/>
        </w:rPr>
        <w:t>missions</w:t>
      </w:r>
      <w:r>
        <w:rPr>
          <w:spacing w:val="10"/>
        </w:rPr>
        <w:t> </w:t>
      </w:r>
      <w:r>
        <w:rPr/>
        <w:t>et</w:t>
      </w:r>
      <w:r>
        <w:rPr>
          <w:spacing w:val="11"/>
        </w:rPr>
        <w:t> </w:t>
      </w:r>
      <w:r>
        <w:rPr/>
        <w:t>les</w:t>
      </w:r>
      <w:r>
        <w:rPr>
          <w:spacing w:val="10"/>
        </w:rPr>
        <w:t> </w:t>
      </w:r>
      <w:r>
        <w:rPr>
          <w:spacing w:val="-1"/>
        </w:rPr>
        <w:t>communautés</w:t>
      </w:r>
      <w:r>
        <w:rPr>
          <w:spacing w:val="89"/>
          <w:w w:val="99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/>
        <w:t>préparent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laïcs</w:t>
      </w:r>
      <w:r>
        <w:rPr>
          <w:spacing w:val="-6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envoyer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territoires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mission</w:t>
      </w:r>
      <w:hyperlink w:history="true" w:anchor="_bookmark154">
        <w:r>
          <w:rPr>
            <w:position w:val="9"/>
            <w:sz w:val="13"/>
          </w:rPr>
          <w:t>155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23"/>
        </w:numPr>
        <w:tabs>
          <w:tab w:pos="965" w:val="left" w:leader="none"/>
        </w:tabs>
        <w:spacing w:line="230" w:lineRule="exact" w:before="125" w:after="0"/>
        <w:ind w:left="964" w:right="116" w:hanging="285"/>
        <w:jc w:val="both"/>
      </w:pPr>
      <w:r>
        <w:rPr>
          <w:spacing w:val="-1"/>
        </w:rPr>
        <w:t>Promouvoir</w:t>
      </w:r>
      <w:r>
        <w:rPr>
          <w:spacing w:val="41"/>
        </w:rPr>
        <w:t> </w:t>
      </w:r>
      <w:r>
        <w:rPr>
          <w:spacing w:val="-1"/>
        </w:rPr>
        <w:t>l’aide</w:t>
      </w:r>
      <w:r>
        <w:rPr>
          <w:spacing w:val="41"/>
        </w:rPr>
        <w:t> </w:t>
      </w:r>
      <w:r>
        <w:rPr>
          <w:spacing w:val="-1"/>
        </w:rPr>
        <w:t>économique</w:t>
      </w:r>
      <w:r>
        <w:rPr>
          <w:spacing w:val="43"/>
        </w:rPr>
        <w:t> </w:t>
      </w:r>
      <w:r>
        <w:rPr>
          <w:spacing w:val="-1"/>
        </w:rPr>
        <w:t>moyennant</w:t>
      </w:r>
      <w:r>
        <w:rPr>
          <w:spacing w:val="40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création</w:t>
      </w:r>
      <w:r>
        <w:rPr>
          <w:spacing w:val="39"/>
        </w:rPr>
        <w:t> </w:t>
      </w:r>
      <w:r>
        <w:rPr/>
        <w:t>de</w:t>
      </w:r>
      <w:r>
        <w:rPr>
          <w:spacing w:val="43"/>
        </w:rPr>
        <w:t> </w:t>
      </w:r>
      <w:r>
        <w:rPr>
          <w:spacing w:val="-1"/>
        </w:rPr>
        <w:t>fonds</w:t>
      </w:r>
      <w:r>
        <w:rPr>
          <w:spacing w:val="40"/>
        </w:rPr>
        <w:t> </w:t>
      </w:r>
      <w:r>
        <w:rPr/>
        <w:t>et</w:t>
      </w:r>
      <w:r>
        <w:rPr>
          <w:spacing w:val="40"/>
        </w:rPr>
        <w:t> </w:t>
      </w:r>
      <w:r>
        <w:rPr>
          <w:spacing w:val="-1"/>
        </w:rPr>
        <w:t>la</w:t>
      </w:r>
      <w:r>
        <w:rPr>
          <w:spacing w:val="42"/>
        </w:rPr>
        <w:t> </w:t>
      </w:r>
      <w:r>
        <w:rPr>
          <w:spacing w:val="-1"/>
        </w:rPr>
        <w:t>présentation</w:t>
      </w:r>
      <w:r>
        <w:rPr>
          <w:spacing w:val="39"/>
        </w:rPr>
        <w:t> </w:t>
      </w:r>
      <w:r>
        <w:rPr/>
        <w:t>de</w:t>
      </w:r>
      <w:r>
        <w:rPr>
          <w:spacing w:val="43"/>
        </w:rPr>
        <w:t> </w:t>
      </w:r>
      <w:r>
        <w:rPr/>
        <w:t>projets</w:t>
      </w:r>
      <w:r>
        <w:rPr>
          <w:spacing w:val="40"/>
        </w:rPr>
        <w:t> </w:t>
      </w:r>
      <w:r>
        <w:rPr/>
        <w:t>pour</w:t>
      </w:r>
      <w:r>
        <w:rPr>
          <w:spacing w:val="41"/>
        </w:rPr>
        <w:t> </w:t>
      </w:r>
      <w:r>
        <w:rPr>
          <w:spacing w:val="-2"/>
        </w:rPr>
        <w:t>la</w:t>
      </w:r>
      <w:r>
        <w:rPr>
          <w:spacing w:val="101"/>
          <w:w w:val="99"/>
        </w:rPr>
        <w:t> </w:t>
      </w:r>
      <w:r>
        <w:rPr>
          <w:spacing w:val="-1"/>
        </w:rPr>
        <w:t>Congrégation</w:t>
      </w:r>
      <w:r>
        <w:rPr>
          <w:spacing w:val="-10"/>
        </w:rPr>
        <w:t> </w:t>
      </w:r>
      <w:r>
        <w:rPr/>
        <w:t>et</w:t>
      </w:r>
      <w:r>
        <w:rPr>
          <w:spacing w:val="-8"/>
        </w:rPr>
        <w:t> </w:t>
      </w:r>
      <w:r>
        <w:rPr/>
        <w:t>pour</w:t>
      </w:r>
      <w:r>
        <w:rPr>
          <w:spacing w:val="-8"/>
        </w:rPr>
        <w:t> </w:t>
      </w:r>
      <w:r>
        <w:rPr>
          <w:spacing w:val="-1"/>
        </w:rPr>
        <w:t>d’autres</w:t>
      </w:r>
      <w:r>
        <w:rPr>
          <w:spacing w:val="-6"/>
        </w:rPr>
        <w:t> </w:t>
      </w:r>
      <w:r>
        <w:rPr/>
        <w:t>institutions</w:t>
      </w:r>
      <w:hyperlink w:history="true" w:anchor="_bookmark155">
        <w:r>
          <w:rPr>
            <w:position w:val="9"/>
            <w:sz w:val="13"/>
            <w:szCs w:val="13"/>
          </w:rPr>
          <w:t>156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23"/>
        </w:numPr>
        <w:tabs>
          <w:tab w:pos="965" w:val="left" w:leader="none"/>
        </w:tabs>
        <w:spacing w:line="240" w:lineRule="auto" w:before="117" w:after="0"/>
        <w:ind w:left="964" w:right="115" w:hanging="285"/>
        <w:jc w:val="both"/>
      </w:pPr>
      <w:r>
        <w:rPr>
          <w:spacing w:val="-1"/>
        </w:rPr>
        <w:t>Etre</w:t>
      </w:r>
      <w:r>
        <w:rPr>
          <w:spacing w:val="2"/>
        </w:rPr>
        <w:t> </w:t>
      </w:r>
      <w:r>
        <w:rPr/>
        <w:t>en</w:t>
      </w:r>
      <w:r>
        <w:rPr>
          <w:spacing w:val="2"/>
        </w:rPr>
        <w:t> </w:t>
      </w:r>
      <w:r>
        <w:rPr>
          <w:spacing w:val="-1"/>
        </w:rPr>
        <w:t>étroite</w:t>
      </w:r>
      <w:r>
        <w:rPr>
          <w:spacing w:val="3"/>
        </w:rPr>
        <w:t> </w:t>
      </w:r>
      <w:r>
        <w:rPr/>
        <w:t>collaboration</w:t>
      </w:r>
      <w:r>
        <w:rPr>
          <w:spacing w:val="2"/>
        </w:rPr>
        <w:t> </w:t>
      </w:r>
      <w:r>
        <w:rPr>
          <w:spacing w:val="-1"/>
        </w:rPr>
        <w:t>et</w:t>
      </w:r>
      <w:r>
        <w:rPr>
          <w:spacing w:val="3"/>
        </w:rPr>
        <w:t> </w:t>
      </w:r>
      <w:r>
        <w:rPr>
          <w:spacing w:val="-1"/>
        </w:rPr>
        <w:t>coordination</w:t>
      </w:r>
      <w:r>
        <w:rPr>
          <w:spacing w:val="2"/>
        </w:rPr>
        <w:t> </w:t>
      </w:r>
      <w:r>
        <w:rPr>
          <w:spacing w:val="-1"/>
        </w:rPr>
        <w:t>avec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Secrétariat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Justice,</w:t>
      </w:r>
      <w:r>
        <w:rPr>
          <w:spacing w:val="4"/>
        </w:rPr>
        <w:t> </w:t>
      </w:r>
      <w:r>
        <w:rPr/>
        <w:t>Paix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Intégrité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Création</w:t>
      </w:r>
      <w:r>
        <w:rPr>
          <w:spacing w:val="99"/>
          <w:w w:val="99"/>
        </w:rPr>
        <w:t> </w:t>
      </w:r>
      <w:r>
        <w:rPr>
          <w:spacing w:val="-1"/>
        </w:rPr>
        <w:t>(JPIC).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76" w:after="0"/>
        <w:ind w:left="395" w:right="118" w:firstLine="284"/>
        <w:jc w:val="both"/>
      </w:pPr>
      <w:r>
        <w:rPr>
          <w:spacing w:val="-1"/>
        </w:rPr>
        <w:t>La</w:t>
      </w:r>
      <w:r>
        <w:rPr>
          <w:spacing w:val="19"/>
        </w:rPr>
        <w:t> </w:t>
      </w:r>
      <w:r>
        <w:rPr/>
        <w:t>coopération</w:t>
      </w:r>
      <w:r>
        <w:rPr>
          <w:spacing w:val="19"/>
        </w:rPr>
        <w:t> </w:t>
      </w:r>
      <w:r>
        <w:rPr/>
        <w:t>des</w:t>
      </w:r>
      <w:r>
        <w:rPr>
          <w:spacing w:val="19"/>
        </w:rPr>
        <w:t> </w:t>
      </w:r>
      <w:r>
        <w:rPr>
          <w:spacing w:val="-1"/>
        </w:rPr>
        <w:t>laïcs</w:t>
      </w:r>
      <w:r>
        <w:rPr>
          <w:spacing w:val="19"/>
        </w:rPr>
        <w:t> </w:t>
      </w:r>
      <w:r>
        <w:rPr/>
        <w:t>est</w:t>
      </w:r>
      <w:r>
        <w:rPr>
          <w:spacing w:val="21"/>
        </w:rPr>
        <w:t> </w:t>
      </w:r>
      <w:r>
        <w:rPr>
          <w:spacing w:val="-1"/>
        </w:rPr>
        <w:t>d’une</w:t>
      </w:r>
      <w:r>
        <w:rPr>
          <w:spacing w:val="23"/>
        </w:rPr>
        <w:t> </w:t>
      </w:r>
      <w:r>
        <w:rPr>
          <w:spacing w:val="-1"/>
        </w:rPr>
        <w:t>grande</w:t>
      </w:r>
      <w:r>
        <w:rPr>
          <w:spacing w:val="19"/>
        </w:rPr>
        <w:t> </w:t>
      </w:r>
      <w:r>
        <w:rPr>
          <w:spacing w:val="-1"/>
        </w:rPr>
        <w:t>valeur</w:t>
      </w:r>
      <w:r>
        <w:rPr>
          <w:spacing w:val="21"/>
        </w:rPr>
        <w:t> </w:t>
      </w:r>
      <w:r>
        <w:rPr/>
        <w:t>pour</w:t>
      </w:r>
      <w:r>
        <w:rPr>
          <w:spacing w:val="21"/>
        </w:rPr>
        <w:t> </w:t>
      </w:r>
      <w:r>
        <w:rPr>
          <w:spacing w:val="-1"/>
        </w:rPr>
        <w:t>l’édification</w:t>
      </w:r>
      <w:r>
        <w:rPr>
          <w:spacing w:val="18"/>
        </w:rPr>
        <w:t> </w:t>
      </w:r>
      <w:r>
        <w:rPr/>
        <w:t>de</w:t>
      </w:r>
      <w:r>
        <w:rPr>
          <w:spacing w:val="20"/>
        </w:rPr>
        <w:t> </w:t>
      </w:r>
      <w:r>
        <w:rPr/>
        <w:t>l’Église</w:t>
      </w:r>
      <w:r>
        <w:rPr>
          <w:spacing w:val="20"/>
        </w:rPr>
        <w:t> </w:t>
      </w:r>
      <w:r>
        <w:rPr>
          <w:spacing w:val="-1"/>
        </w:rPr>
        <w:t>dans</w:t>
      </w:r>
      <w:r>
        <w:rPr>
          <w:spacing w:val="21"/>
        </w:rPr>
        <w:t> </w:t>
      </w:r>
      <w:r>
        <w:rPr/>
        <w:t>les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Missions</w:t>
      </w:r>
      <w:r>
        <w:rPr>
          <w:spacing w:val="-1"/>
        </w:rPr>
        <w:t>.</w:t>
      </w:r>
      <w:r>
        <w:rPr>
          <w:spacing w:val="20"/>
        </w:rPr>
        <w:t> </w:t>
      </w:r>
      <w:r>
        <w:rPr>
          <w:spacing w:val="-1"/>
        </w:rPr>
        <w:t>Ils</w:t>
      </w:r>
      <w:r>
        <w:rPr>
          <w:spacing w:val="87"/>
          <w:w w:val="99"/>
        </w:rPr>
        <w:t> </w:t>
      </w:r>
      <w:r>
        <w:rPr>
          <w:spacing w:val="-1"/>
        </w:rPr>
        <w:t>peuvent</w:t>
      </w:r>
      <w:r>
        <w:rPr>
          <w:spacing w:val="9"/>
        </w:rPr>
        <w:t> </w:t>
      </w:r>
      <w:r>
        <w:rPr>
          <w:spacing w:val="-1"/>
        </w:rPr>
        <w:t>être</w:t>
      </w:r>
      <w:r>
        <w:rPr>
          <w:spacing w:val="10"/>
        </w:rPr>
        <w:t> </w:t>
      </w:r>
      <w:r>
        <w:rPr>
          <w:spacing w:val="-1"/>
        </w:rPr>
        <w:t>associés</w:t>
      </w:r>
      <w:r>
        <w:rPr>
          <w:spacing w:val="9"/>
        </w:rPr>
        <w:t> </w:t>
      </w:r>
      <w:r>
        <w:rPr/>
        <w:t>à</w:t>
      </w:r>
      <w:r>
        <w:rPr>
          <w:spacing w:val="10"/>
        </w:rPr>
        <w:t> </w:t>
      </w:r>
      <w:r>
        <w:rPr>
          <w:spacing w:val="-1"/>
        </w:rPr>
        <w:t>notre</w:t>
      </w:r>
      <w:r>
        <w:rPr>
          <w:spacing w:val="12"/>
        </w:rPr>
        <w:t> </w:t>
      </w:r>
      <w:r>
        <w:rPr>
          <w:spacing w:val="-1"/>
        </w:rPr>
        <w:t>mission</w:t>
      </w:r>
      <w:r>
        <w:rPr>
          <w:spacing w:val="9"/>
        </w:rPr>
        <w:t> </w:t>
      </w:r>
      <w:r>
        <w:rPr>
          <w:spacing w:val="-1"/>
        </w:rPr>
        <w:t>soit</w:t>
      </w:r>
      <w:r>
        <w:rPr>
          <w:spacing w:val="9"/>
        </w:rPr>
        <w:t> </w:t>
      </w:r>
      <w:r>
        <w:rPr/>
        <w:t>comme</w:t>
      </w:r>
      <w:r>
        <w:rPr>
          <w:spacing w:val="12"/>
        </w:rPr>
        <w:t> </w:t>
      </w:r>
      <w:r>
        <w:rPr>
          <w:spacing w:val="-1"/>
        </w:rPr>
        <w:t>volontaires</w:t>
      </w:r>
      <w:r>
        <w:rPr>
          <w:spacing w:val="9"/>
        </w:rPr>
        <w:t> </w:t>
      </w:r>
      <w:r>
        <w:rPr>
          <w:spacing w:val="-1"/>
        </w:rPr>
        <w:t>uniquement</w:t>
      </w:r>
      <w:r>
        <w:rPr>
          <w:spacing w:val="10"/>
        </w:rPr>
        <w:t> </w:t>
      </w:r>
      <w:r>
        <w:rPr/>
        <w:t>dédiés</w:t>
      </w:r>
      <w:r>
        <w:rPr>
          <w:spacing w:val="9"/>
        </w:rPr>
        <w:t> </w:t>
      </w:r>
      <w:r>
        <w:rPr/>
        <w:t>à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promotion</w:t>
      </w:r>
      <w:r>
        <w:rPr>
          <w:spacing w:val="10"/>
        </w:rPr>
        <w:t> </w:t>
      </w:r>
      <w:r>
        <w:rPr>
          <w:spacing w:val="-1"/>
        </w:rPr>
        <w:t>humaine</w:t>
      </w:r>
      <w:r>
        <w:rPr>
          <w:spacing w:val="10"/>
        </w:rPr>
        <w:t> </w:t>
      </w:r>
      <w:r>
        <w:rPr>
          <w:spacing w:val="-1"/>
        </w:rPr>
        <w:t>selon</w:t>
      </w:r>
      <w:r>
        <w:rPr>
          <w:spacing w:val="113"/>
          <w:w w:val="99"/>
        </w:rPr>
        <w:t> </w:t>
      </w:r>
      <w:r>
        <w:rPr>
          <w:spacing w:val="-1"/>
        </w:rPr>
        <w:t>leurs</w:t>
      </w:r>
      <w:r>
        <w:rPr>
          <w:spacing w:val="48"/>
        </w:rPr>
        <w:t> </w:t>
      </w:r>
      <w:r>
        <w:rPr>
          <w:spacing w:val="-1"/>
        </w:rPr>
        <w:t>possibilités,</w:t>
      </w:r>
      <w:r>
        <w:rPr>
          <w:spacing w:val="3"/>
        </w:rPr>
        <w:t> </w:t>
      </w:r>
      <w:r>
        <w:rPr>
          <w:spacing w:val="-1"/>
        </w:rPr>
        <w:t>soit</w:t>
      </w:r>
      <w:r>
        <w:rPr/>
        <w:t>  </w:t>
      </w:r>
      <w:r>
        <w:rPr>
          <w:spacing w:val="1"/>
        </w:rPr>
        <w:t>en </w:t>
      </w:r>
      <w:r>
        <w:rPr>
          <w:spacing w:val="-1"/>
        </w:rPr>
        <w:t>tant</w:t>
      </w:r>
      <w:r>
        <w:rPr>
          <w:spacing w:val="49"/>
        </w:rPr>
        <w:t> </w:t>
      </w:r>
      <w:r>
        <w:rPr>
          <w:spacing w:val="-1"/>
        </w:rPr>
        <w:t>qu’évangélisateurs.</w:t>
      </w:r>
      <w:r>
        <w:rPr>
          <w:spacing w:val="1"/>
        </w:rPr>
        <w:t> </w:t>
      </w:r>
      <w:r>
        <w:rPr/>
        <w:t>Il  est</w:t>
      </w:r>
      <w:r>
        <w:rPr>
          <w:spacing w:val="2"/>
        </w:rPr>
        <w:t> </w:t>
      </w:r>
      <w:r>
        <w:rPr>
          <w:spacing w:val="-1"/>
        </w:rPr>
        <w:t>nécessaire</w:t>
      </w:r>
      <w:r>
        <w:rPr>
          <w:spacing w:val="49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nous,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>
          <w:spacing w:val="-1"/>
        </w:rPr>
        <w:t>missionnaires</w:t>
      </w:r>
      <w:r>
        <w:rPr>
          <w:spacing w:val="49"/>
        </w:rPr>
        <w:t> </w:t>
      </w:r>
      <w:r>
        <w:rPr>
          <w:spacing w:val="-1"/>
        </w:rPr>
        <w:t>clarétains,</w:t>
      </w:r>
      <w:r>
        <w:rPr>
          <w:spacing w:val="131"/>
          <w:w w:val="99"/>
        </w:rPr>
        <w:t> </w:t>
      </w:r>
      <w:r>
        <w:rPr>
          <w:spacing w:val="-1"/>
        </w:rPr>
        <w:t>prenions</w:t>
      </w:r>
      <w:r>
        <w:rPr>
          <w:spacing w:val="16"/>
        </w:rPr>
        <w:t> </w:t>
      </w:r>
      <w:r>
        <w:rPr>
          <w:spacing w:val="-1"/>
        </w:rPr>
        <w:t>conscience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l’importance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l’action</w:t>
      </w:r>
      <w:r>
        <w:rPr>
          <w:spacing w:val="16"/>
        </w:rPr>
        <w:t> </w:t>
      </w:r>
      <w:r>
        <w:rPr/>
        <w:t>des</w:t>
      </w:r>
      <w:r>
        <w:rPr>
          <w:spacing w:val="17"/>
        </w:rPr>
        <w:t> </w:t>
      </w:r>
      <w:r>
        <w:rPr>
          <w:spacing w:val="-1"/>
        </w:rPr>
        <w:t>laïcs</w:t>
      </w:r>
      <w:r>
        <w:rPr>
          <w:spacing w:val="19"/>
        </w:rPr>
        <w:t> </w:t>
      </w:r>
      <w:r>
        <w:rPr>
          <w:spacing w:val="-1"/>
        </w:rPr>
        <w:t>dans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tâche</w:t>
      </w:r>
      <w:r>
        <w:rPr>
          <w:spacing w:val="17"/>
        </w:rPr>
        <w:t> </w:t>
      </w:r>
      <w:r>
        <w:rPr>
          <w:spacing w:val="-1"/>
        </w:rPr>
        <w:t>pastorale</w:t>
      </w:r>
      <w:r>
        <w:rPr>
          <w:spacing w:val="18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-1"/>
        </w:rPr>
        <w:t>nous</w:t>
      </w:r>
      <w:r>
        <w:rPr>
          <w:spacing w:val="17"/>
        </w:rPr>
        <w:t> </w:t>
      </w:r>
      <w:r>
        <w:rPr>
          <w:spacing w:val="-1"/>
        </w:rPr>
        <w:t>leur</w:t>
      </w:r>
      <w:r>
        <w:rPr>
          <w:spacing w:val="18"/>
        </w:rPr>
        <w:t> </w:t>
      </w:r>
      <w:r>
        <w:rPr>
          <w:spacing w:val="-1"/>
        </w:rPr>
        <w:t>offrions,</w:t>
      </w:r>
      <w:r>
        <w:rPr>
          <w:spacing w:val="18"/>
        </w:rPr>
        <w:t> </w:t>
      </w:r>
      <w:r>
        <w:rPr/>
        <w:t>en</w:t>
      </w:r>
      <w:r>
        <w:rPr>
          <w:spacing w:val="117"/>
          <w:w w:val="99"/>
        </w:rPr>
        <w:t> </w:t>
      </w:r>
      <w:r>
        <w:rPr>
          <w:spacing w:val="-1"/>
        </w:rPr>
        <w:t>conséquence,</w:t>
      </w:r>
      <w:r>
        <w:rPr>
          <w:spacing w:val="-7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moyens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participation</w:t>
      </w:r>
      <w:r>
        <w:rPr>
          <w:spacing w:val="-9"/>
        </w:rPr>
        <w:t> </w:t>
      </w:r>
      <w:r>
        <w:rPr/>
        <w:t>et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coresponsabilité</w:t>
      </w:r>
      <w:hyperlink w:history="true" w:anchor="_bookmark156">
        <w:r>
          <w:rPr>
            <w:position w:val="9"/>
            <w:sz w:val="13"/>
            <w:szCs w:val="13"/>
          </w:rPr>
          <w:t>157</w:t>
        </w:r>
      </w:hyperlink>
      <w:r>
        <w:rPr/>
        <w:t>.</w:t>
      </w:r>
      <w:r>
        <w:rPr/>
      </w:r>
    </w:p>
    <w:p>
      <w:pPr>
        <w:pStyle w:val="BodyText"/>
        <w:spacing w:line="240" w:lineRule="auto" w:before="117"/>
        <w:ind w:right="118"/>
        <w:jc w:val="both"/>
      </w:pPr>
      <w:r>
        <w:rPr>
          <w:spacing w:val="-1"/>
        </w:rPr>
        <w:t>Avant</w:t>
      </w:r>
      <w:r>
        <w:rPr>
          <w:spacing w:val="26"/>
        </w:rPr>
        <w:t> </w:t>
      </w:r>
      <w:r>
        <w:rPr>
          <w:spacing w:val="-1"/>
        </w:rPr>
        <w:t>d’intégrer</w:t>
      </w:r>
      <w:r>
        <w:rPr>
          <w:spacing w:val="28"/>
        </w:rPr>
        <w:t> </w:t>
      </w:r>
      <w:r>
        <w:rPr/>
        <w:t>des</w:t>
      </w:r>
      <w:r>
        <w:rPr>
          <w:spacing w:val="25"/>
        </w:rPr>
        <w:t> </w:t>
      </w:r>
      <w:r>
        <w:rPr>
          <w:spacing w:val="-1"/>
        </w:rPr>
        <w:t>laïcs</w:t>
      </w:r>
      <w:r>
        <w:rPr>
          <w:spacing w:val="26"/>
        </w:rPr>
        <w:t> </w:t>
      </w:r>
      <w:r>
        <w:rPr>
          <w:spacing w:val="-1"/>
        </w:rPr>
        <w:t>dans</w:t>
      </w:r>
      <w:r>
        <w:rPr>
          <w:spacing w:val="28"/>
        </w:rPr>
        <w:t> </w:t>
      </w:r>
      <w:r>
        <w:rPr>
          <w:spacing w:val="-1"/>
        </w:rPr>
        <w:t>nos</w:t>
      </w:r>
      <w:r>
        <w:rPr>
          <w:spacing w:val="29"/>
        </w:rPr>
        <w:t> </w:t>
      </w:r>
      <w:r>
        <w:rPr>
          <w:spacing w:val="-1"/>
        </w:rPr>
        <w:t>missions,</w:t>
      </w:r>
      <w:r>
        <w:rPr>
          <w:spacing w:val="27"/>
        </w:rPr>
        <w:t> </w:t>
      </w:r>
      <w:r>
        <w:rPr>
          <w:spacing w:val="-1"/>
        </w:rPr>
        <w:t>l’Organisme</w:t>
      </w:r>
      <w:r>
        <w:rPr>
          <w:spacing w:val="29"/>
        </w:rPr>
        <w:t> </w:t>
      </w:r>
      <w:r>
        <w:rPr/>
        <w:t>Majeur</w:t>
      </w:r>
      <w:r>
        <w:rPr>
          <w:spacing w:val="28"/>
        </w:rPr>
        <w:t> </w:t>
      </w:r>
      <w:r>
        <w:rPr>
          <w:spacing w:val="-1"/>
        </w:rPr>
        <w:t>qui</w:t>
      </w:r>
      <w:r>
        <w:rPr>
          <w:spacing w:val="26"/>
        </w:rPr>
        <w:t> </w:t>
      </w:r>
      <w:r>
        <w:rPr>
          <w:spacing w:val="-1"/>
        </w:rPr>
        <w:t>les</w:t>
      </w:r>
      <w:r>
        <w:rPr>
          <w:spacing w:val="26"/>
        </w:rPr>
        <w:t> </w:t>
      </w:r>
      <w:r>
        <w:rPr>
          <w:spacing w:val="-1"/>
        </w:rPr>
        <w:t>envoie</w:t>
      </w:r>
      <w:r>
        <w:rPr>
          <w:spacing w:val="27"/>
        </w:rPr>
        <w:t> </w:t>
      </w:r>
      <w:r>
        <w:rPr/>
        <w:t>doit</w:t>
      </w:r>
      <w:r>
        <w:rPr>
          <w:spacing w:val="27"/>
        </w:rPr>
        <w:t> </w:t>
      </w:r>
      <w:r>
        <w:rPr>
          <w:spacing w:val="-1"/>
        </w:rPr>
        <w:t>faire</w:t>
      </w:r>
      <w:r>
        <w:rPr>
          <w:spacing w:val="27"/>
        </w:rPr>
        <w:t> </w:t>
      </w:r>
      <w:r>
        <w:rPr>
          <w:spacing w:val="-2"/>
        </w:rPr>
        <w:t>une</w:t>
      </w:r>
      <w:r>
        <w:rPr>
          <w:spacing w:val="28"/>
        </w:rPr>
        <w:t> </w:t>
      </w:r>
      <w:r>
        <w:rPr>
          <w:spacing w:val="-1"/>
        </w:rPr>
        <w:t>sélection</w:t>
      </w:r>
      <w:r>
        <w:rPr>
          <w:spacing w:val="107"/>
          <w:w w:val="99"/>
        </w:rPr>
        <w:t> </w:t>
      </w:r>
      <w:r>
        <w:rPr>
          <w:spacing w:val="-1"/>
        </w:rPr>
        <w:t>attentive</w:t>
      </w:r>
      <w:r>
        <w:rPr>
          <w:spacing w:val="6"/>
        </w:rPr>
        <w:t> </w:t>
      </w:r>
      <w:r>
        <w:rPr/>
        <w:t>des</w:t>
      </w:r>
      <w:r>
        <w:rPr>
          <w:spacing w:val="7"/>
        </w:rPr>
        <w:t> </w:t>
      </w:r>
      <w:r>
        <w:rPr/>
        <w:t>candidats</w:t>
      </w:r>
      <w:r>
        <w:rPr>
          <w:spacing w:val="6"/>
        </w:rPr>
        <w:t> </w:t>
      </w:r>
      <w:r>
        <w:rPr/>
        <w:t>et</w:t>
      </w:r>
      <w:r>
        <w:rPr>
          <w:spacing w:val="7"/>
        </w:rPr>
        <w:t> </w:t>
      </w:r>
      <w:r>
        <w:rPr>
          <w:spacing w:val="-1"/>
        </w:rPr>
        <w:t>leur</w:t>
      </w:r>
      <w:r>
        <w:rPr>
          <w:spacing w:val="9"/>
        </w:rPr>
        <w:t> </w:t>
      </w:r>
      <w:r>
        <w:rPr>
          <w:spacing w:val="-1"/>
        </w:rPr>
        <w:t>faciliter</w:t>
      </w:r>
      <w:r>
        <w:rPr>
          <w:spacing w:val="10"/>
        </w:rPr>
        <w:t> </w:t>
      </w:r>
      <w:r>
        <w:rPr>
          <w:spacing w:val="-2"/>
        </w:rPr>
        <w:t>une</w:t>
      </w:r>
      <w:r>
        <w:rPr>
          <w:spacing w:val="7"/>
        </w:rPr>
        <w:t> </w:t>
      </w:r>
      <w:r>
        <w:rPr/>
        <w:t>préparation</w:t>
      </w:r>
      <w:r>
        <w:rPr>
          <w:spacing w:val="6"/>
        </w:rPr>
        <w:t> </w:t>
      </w:r>
      <w:r>
        <w:rPr>
          <w:spacing w:val="-1"/>
        </w:rPr>
        <w:t>adéquate</w:t>
      </w:r>
      <w:r>
        <w:rPr>
          <w:spacing w:val="7"/>
        </w:rPr>
        <w:t> </w:t>
      </w:r>
      <w:r>
        <w:rPr/>
        <w:t>pour</w:t>
      </w:r>
      <w:r>
        <w:rPr>
          <w:spacing w:val="8"/>
        </w:rPr>
        <w:t> </w:t>
      </w:r>
      <w:r>
        <w:rPr>
          <w:spacing w:val="-1"/>
        </w:rPr>
        <w:t>assurer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/>
        <w:t>responsabilités</w:t>
      </w:r>
      <w:r>
        <w:rPr>
          <w:spacing w:val="6"/>
        </w:rPr>
        <w:t> </w:t>
      </w:r>
      <w:r>
        <w:rPr/>
        <w:t>pour</w:t>
      </w:r>
      <w:r>
        <w:rPr>
          <w:spacing w:val="8"/>
        </w:rPr>
        <w:t> </w:t>
      </w:r>
      <w:r>
        <w:rPr>
          <w:spacing w:val="-1"/>
        </w:rPr>
        <w:t>lesquelles</w:t>
      </w:r>
      <w:r>
        <w:rPr>
          <w:spacing w:val="71"/>
          <w:w w:val="99"/>
        </w:rPr>
        <w:t> </w:t>
      </w:r>
      <w:r>
        <w:rPr>
          <w:spacing w:val="-1"/>
        </w:rPr>
        <w:t>ils</w:t>
      </w:r>
      <w:r>
        <w:rPr>
          <w:spacing w:val="-8"/>
        </w:rPr>
        <w:t> </w:t>
      </w:r>
      <w:r>
        <w:rPr/>
        <w:t>sont</w:t>
      </w:r>
      <w:r>
        <w:rPr>
          <w:spacing w:val="-6"/>
        </w:rPr>
        <w:t> </w:t>
      </w:r>
      <w:r>
        <w:rPr>
          <w:spacing w:val="-1"/>
        </w:rPr>
        <w:t>envoyés.</w:t>
      </w:r>
      <w:r>
        <w:rPr/>
      </w:r>
    </w:p>
    <w:p>
      <w:pPr>
        <w:pStyle w:val="BodyText"/>
        <w:spacing w:line="240" w:lineRule="auto" w:before="120"/>
        <w:ind w:right="117"/>
        <w:jc w:val="both"/>
      </w:pPr>
      <w:r>
        <w:rPr>
          <w:spacing w:val="-1"/>
        </w:rPr>
        <w:t>Les</w:t>
      </w:r>
      <w:r>
        <w:rPr>
          <w:spacing w:val="-2"/>
        </w:rPr>
        <w:t> </w:t>
      </w:r>
      <w:r>
        <w:rPr/>
        <w:t>laïcs</w:t>
      </w:r>
      <w:r>
        <w:rPr>
          <w:spacing w:val="-2"/>
        </w:rPr>
        <w:t> </w:t>
      </w:r>
      <w:r>
        <w:rPr>
          <w:spacing w:val="-1"/>
        </w:rPr>
        <w:t>doivent</w:t>
      </w:r>
      <w:r>
        <w:rPr>
          <w:spacing w:val="-2"/>
        </w:rPr>
        <w:t> </w:t>
      </w:r>
      <w:r>
        <w:rPr>
          <w:spacing w:val="-1"/>
        </w:rPr>
        <w:t>souscrire </w:t>
      </w:r>
      <w:r>
        <w:rPr/>
        <w:t>un </w:t>
      </w:r>
      <w:r>
        <w:rPr>
          <w:spacing w:val="-1"/>
        </w:rPr>
        <w:t>contrat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service </w:t>
      </w:r>
      <w:r>
        <w:rPr/>
        <w:t>et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collaboration. </w:t>
      </w:r>
      <w:r>
        <w:rPr/>
        <w:t>On y</w:t>
      </w:r>
      <w:r>
        <w:rPr>
          <w:spacing w:val="-5"/>
        </w:rPr>
        <w:t> </w:t>
      </w:r>
      <w:r>
        <w:rPr/>
        <w:t>consignera</w:t>
      </w:r>
      <w:r>
        <w:rPr>
          <w:spacing w:val="-1"/>
        </w:rPr>
        <w:t> les</w:t>
      </w:r>
      <w:r>
        <w:rPr>
          <w:spacing w:val="-2"/>
        </w:rPr>
        <w:t> </w:t>
      </w:r>
      <w:r>
        <w:rPr>
          <w:spacing w:val="-1"/>
        </w:rPr>
        <w:t>conditions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travail</w:t>
      </w:r>
      <w:r>
        <w:rPr>
          <w:spacing w:val="109"/>
          <w:w w:val="99"/>
        </w:rPr>
        <w:t> </w:t>
      </w:r>
      <w:r>
        <w:rPr/>
        <w:t>et</w:t>
      </w:r>
      <w:r>
        <w:rPr>
          <w:spacing w:val="21"/>
        </w:rPr>
        <w:t> </w:t>
      </w:r>
      <w:r>
        <w:rPr>
          <w:spacing w:val="-1"/>
        </w:rPr>
        <w:t>les</w:t>
      </w:r>
      <w:r>
        <w:rPr>
          <w:spacing w:val="22"/>
        </w:rPr>
        <w:t> </w:t>
      </w:r>
      <w:r>
        <w:rPr>
          <w:spacing w:val="-1"/>
        </w:rPr>
        <w:t>obligations</w:t>
      </w:r>
      <w:r>
        <w:rPr>
          <w:spacing w:val="22"/>
        </w:rPr>
        <w:t> </w:t>
      </w:r>
      <w:r>
        <w:rPr/>
        <w:t>assumées</w:t>
      </w:r>
      <w:r>
        <w:rPr>
          <w:spacing w:val="22"/>
        </w:rPr>
        <w:t> </w:t>
      </w:r>
      <w:r>
        <w:rPr/>
        <w:t>par</w:t>
      </w:r>
      <w:r>
        <w:rPr>
          <w:spacing w:val="23"/>
        </w:rPr>
        <w:t> </w:t>
      </w:r>
      <w:r>
        <w:rPr>
          <w:spacing w:val="-1"/>
        </w:rPr>
        <w:t>l’Organisme</w:t>
      </w:r>
      <w:r>
        <w:rPr>
          <w:spacing w:val="23"/>
        </w:rPr>
        <w:t> </w:t>
      </w:r>
      <w:r>
        <w:rPr/>
        <w:t>Majeur</w:t>
      </w:r>
      <w:r>
        <w:rPr>
          <w:spacing w:val="22"/>
        </w:rPr>
        <w:t> </w:t>
      </w:r>
      <w:r>
        <w:rPr/>
        <w:t>pour</w:t>
      </w:r>
      <w:r>
        <w:rPr>
          <w:spacing w:val="23"/>
        </w:rPr>
        <w:t> </w:t>
      </w:r>
      <w:r>
        <w:rPr>
          <w:spacing w:val="-1"/>
        </w:rPr>
        <w:t>couvrir</w:t>
      </w:r>
      <w:r>
        <w:rPr>
          <w:spacing w:val="23"/>
        </w:rPr>
        <w:t> </w:t>
      </w:r>
      <w:r>
        <w:rPr>
          <w:spacing w:val="-1"/>
        </w:rPr>
        <w:t>les</w:t>
      </w:r>
      <w:r>
        <w:rPr>
          <w:spacing w:val="24"/>
        </w:rPr>
        <w:t> </w:t>
      </w:r>
      <w:r>
        <w:rPr>
          <w:spacing w:val="-1"/>
        </w:rPr>
        <w:t>frais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déplacement</w:t>
      </w:r>
      <w:r>
        <w:rPr>
          <w:spacing w:val="21"/>
        </w:rPr>
        <w:t> </w:t>
      </w:r>
      <w:r>
        <w:rPr/>
        <w:t>et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/>
        <w:t>séjour,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77"/>
          <w:w w:val="99"/>
        </w:rPr>
        <w:t> </w:t>
      </w:r>
      <w:r>
        <w:rPr>
          <w:spacing w:val="-1"/>
        </w:rPr>
        <w:t>sécurité</w:t>
      </w:r>
      <w:r>
        <w:rPr>
          <w:spacing w:val="-5"/>
        </w:rPr>
        <w:t> </w:t>
      </w:r>
      <w:r>
        <w:rPr>
          <w:spacing w:val="-1"/>
        </w:rPr>
        <w:t>sociale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risques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maladie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accidents</w:t>
      </w:r>
      <w:r>
        <w:rPr>
          <w:spacing w:val="-6"/>
        </w:rPr>
        <w:t> </w:t>
      </w:r>
      <w:r>
        <w:rPr/>
        <w:t>pendant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temps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>
          <w:spacing w:val="-1"/>
        </w:rPr>
        <w:t>service.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0" w:after="0"/>
        <w:ind w:left="395" w:right="117" w:firstLine="284"/>
        <w:jc w:val="both"/>
      </w:pPr>
      <w:r>
        <w:rPr>
          <w:spacing w:val="-1"/>
        </w:rPr>
        <w:t>Le</w:t>
      </w:r>
      <w:r>
        <w:rPr>
          <w:spacing w:val="7"/>
        </w:rPr>
        <w:t> </w:t>
      </w:r>
      <w:r>
        <w:rPr>
          <w:spacing w:val="-1"/>
        </w:rPr>
        <w:t>service</w:t>
      </w:r>
      <w:r>
        <w:rPr>
          <w:spacing w:val="11"/>
        </w:rPr>
        <w:t> </w:t>
      </w:r>
      <w:r>
        <w:rPr>
          <w:spacing w:val="-1"/>
        </w:rPr>
        <w:t>missionnaire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/>
        <w:t>Parole</w:t>
      </w:r>
      <w:r>
        <w:rPr>
          <w:spacing w:val="8"/>
        </w:rPr>
        <w:t> </w:t>
      </w:r>
      <w:r>
        <w:rPr>
          <w:spacing w:val="-1"/>
        </w:rPr>
        <w:t>peut</w:t>
      </w:r>
      <w:r>
        <w:rPr>
          <w:spacing w:val="7"/>
        </w:rPr>
        <w:t> </w:t>
      </w:r>
      <w:r>
        <w:rPr>
          <w:spacing w:val="-1"/>
        </w:rPr>
        <w:t>être</w:t>
      </w:r>
      <w:r>
        <w:rPr>
          <w:spacing w:val="8"/>
        </w:rPr>
        <w:t> </w:t>
      </w:r>
      <w:r>
        <w:rPr>
          <w:spacing w:val="-1"/>
        </w:rPr>
        <w:t>exercé</w:t>
      </w:r>
      <w:r>
        <w:rPr>
          <w:spacing w:val="8"/>
        </w:rPr>
        <w:t> </w:t>
      </w:r>
      <w:r>
        <w:rPr>
          <w:spacing w:val="-1"/>
        </w:rPr>
        <w:t>dans</w:t>
      </w:r>
      <w:r>
        <w:rPr>
          <w:spacing w:val="8"/>
        </w:rPr>
        <w:t> </w:t>
      </w:r>
      <w:r>
        <w:rPr/>
        <w:t>des</w:t>
      </w:r>
      <w:r>
        <w:rPr>
          <w:spacing w:val="7"/>
        </w:rPr>
        <w:t> </w:t>
      </w:r>
      <w:r>
        <w:rPr>
          <w:spacing w:val="-1"/>
        </w:rPr>
        <w:t>structures</w:t>
      </w:r>
      <w:r>
        <w:rPr>
          <w:spacing w:val="9"/>
        </w:rPr>
        <w:t> </w:t>
      </w:r>
      <w:r>
        <w:rPr>
          <w:spacing w:val="-1"/>
        </w:rPr>
        <w:t>stables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pastorale</w:t>
      </w:r>
      <w:r>
        <w:rPr>
          <w:spacing w:val="7"/>
        </w:rPr>
        <w:t> </w:t>
      </w:r>
      <w:r>
        <w:rPr>
          <w:spacing w:val="-1"/>
        </w:rPr>
        <w:t>ordinaire</w:t>
      </w:r>
      <w:r>
        <w:rPr>
          <w:spacing w:val="99"/>
          <w:w w:val="99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/>
        <w:t>des</w:t>
      </w:r>
      <w:r>
        <w:rPr>
          <w:spacing w:val="-6"/>
        </w:rPr>
        <w:t> </w:t>
      </w:r>
      <w:r>
        <w:rPr/>
        <w:t>formes</w:t>
      </w:r>
      <w:r>
        <w:rPr>
          <w:spacing w:val="-4"/>
        </w:rPr>
        <w:t> </w:t>
      </w:r>
      <w:r>
        <w:rPr>
          <w:spacing w:val="-1"/>
        </w:rPr>
        <w:t>mobiles</w:t>
      </w:r>
      <w:r>
        <w:rPr>
          <w:spacing w:val="-6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2"/>
        </w:rPr>
        <w:t>vue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renforcer</w:t>
      </w:r>
      <w:r>
        <w:rPr>
          <w:spacing w:val="-5"/>
        </w:rPr>
        <w:t> </w:t>
      </w:r>
      <w:r>
        <w:rPr/>
        <w:t>celle-ci</w:t>
      </w:r>
      <w:hyperlink w:history="true" w:anchor="_bookmark157">
        <w:r>
          <w:rPr>
            <w:position w:val="9"/>
            <w:sz w:val="13"/>
          </w:rPr>
          <w:t>158</w:t>
        </w:r>
      </w:hyperlink>
      <w:r>
        <w:rPr/>
        <w:t>,</w:t>
      </w:r>
      <w:r>
        <w:rPr>
          <w:spacing w:val="-4"/>
        </w:rPr>
        <w:t> </w:t>
      </w:r>
      <w:r>
        <w:rPr>
          <w:spacing w:val="-1"/>
        </w:rPr>
        <w:t>telles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équipes</w:t>
      </w:r>
      <w:r>
        <w:rPr>
          <w:spacing w:val="-4"/>
        </w:rPr>
        <w:t> </w:t>
      </w:r>
      <w:r>
        <w:rPr>
          <w:spacing w:val="-1"/>
        </w:rPr>
        <w:t>missionnaires</w:t>
      </w:r>
      <w:r>
        <w:rPr>
          <w:spacing w:val="-6"/>
        </w:rPr>
        <w:t> </w:t>
      </w:r>
      <w:r>
        <w:rPr/>
        <w:t>spécialisées</w:t>
      </w:r>
      <w:hyperlink w:history="true" w:anchor="_bookmark158">
        <w:r>
          <w:rPr>
            <w:position w:val="9"/>
            <w:sz w:val="13"/>
          </w:rPr>
          <w:t>159</w:t>
        </w:r>
      </w:hyperlink>
      <w:r>
        <w:rPr/>
        <w:t>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83" w:val="left" w:leader="none"/>
        </w:tabs>
        <w:spacing w:line="226" w:lineRule="auto" w:before="0" w:after="0"/>
        <w:ind w:left="395" w:right="116" w:firstLine="284"/>
        <w:jc w:val="both"/>
      </w:pPr>
      <w:r>
        <w:rPr/>
        <w:t>Il</w:t>
      </w:r>
      <w:r>
        <w:rPr>
          <w:spacing w:val="5"/>
        </w:rPr>
        <w:t> </w:t>
      </w:r>
      <w:r>
        <w:rPr>
          <w:spacing w:val="-1"/>
        </w:rPr>
        <w:t>est</w:t>
      </w:r>
      <w:r>
        <w:rPr>
          <w:spacing w:val="5"/>
        </w:rPr>
        <w:t> </w:t>
      </w:r>
      <w:r>
        <w:rPr>
          <w:spacing w:val="-1"/>
        </w:rPr>
        <w:t>nécessaire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revitaliser</w:t>
      </w:r>
      <w:r>
        <w:rPr>
          <w:spacing w:val="6"/>
        </w:rPr>
        <w:t> </w:t>
      </w:r>
      <w:r>
        <w:rPr>
          <w:spacing w:val="-1"/>
        </w:rPr>
        <w:t>dans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Congrégation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service</w:t>
      </w:r>
      <w:r>
        <w:rPr>
          <w:spacing w:val="7"/>
        </w:rPr>
        <w:t> </w:t>
      </w:r>
      <w:r>
        <w:rPr>
          <w:spacing w:val="-1"/>
        </w:rPr>
        <w:t>itinérant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/>
        <w:t>parole,</w:t>
      </w:r>
      <w:r>
        <w:rPr>
          <w:spacing w:val="4"/>
        </w:rPr>
        <w:t> </w:t>
      </w:r>
      <w:r>
        <w:rPr>
          <w:spacing w:val="-1"/>
        </w:rPr>
        <w:t>qui</w:t>
      </w:r>
      <w:r>
        <w:rPr>
          <w:spacing w:val="6"/>
        </w:rPr>
        <w:t> </w:t>
      </w:r>
      <w:r>
        <w:rPr>
          <w:spacing w:val="-1"/>
        </w:rPr>
        <w:t>offre</w:t>
      </w:r>
      <w:r>
        <w:rPr>
          <w:spacing w:val="6"/>
        </w:rPr>
        <w:t> </w:t>
      </w:r>
      <w:r>
        <w:rPr/>
        <w:t>en</w:t>
      </w:r>
      <w:r>
        <w:rPr>
          <w:spacing w:val="7"/>
        </w:rPr>
        <w:t> </w:t>
      </w:r>
      <w:r>
        <w:rPr>
          <w:spacing w:val="-1"/>
        </w:rPr>
        <w:t>maints</w:t>
      </w:r>
      <w:r>
        <w:rPr>
          <w:spacing w:val="91"/>
          <w:w w:val="99"/>
        </w:rPr>
        <w:t> </w:t>
      </w:r>
      <w:r>
        <w:rPr>
          <w:spacing w:val="-1"/>
        </w:rPr>
        <w:t>endroits,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grandes</w:t>
      </w:r>
      <w:r>
        <w:rPr>
          <w:spacing w:val="29"/>
        </w:rPr>
        <w:t> </w:t>
      </w:r>
      <w:r>
        <w:rPr>
          <w:spacing w:val="-1"/>
        </w:rPr>
        <w:t>possibilités</w:t>
      </w:r>
      <w:r>
        <w:rPr>
          <w:spacing w:val="28"/>
        </w:rPr>
        <w:t> </w:t>
      </w:r>
      <w:r>
        <w:rPr/>
        <w:t>pour</w:t>
      </w:r>
      <w:r>
        <w:rPr>
          <w:spacing w:val="29"/>
        </w:rPr>
        <w:t> </w:t>
      </w:r>
      <w:r>
        <w:rPr>
          <w:spacing w:val="-1"/>
        </w:rPr>
        <w:t>ré-évangéliser</w:t>
      </w:r>
      <w:r>
        <w:rPr>
          <w:spacing w:val="28"/>
        </w:rPr>
        <w:t> </w:t>
      </w:r>
      <w:r>
        <w:rPr>
          <w:spacing w:val="-1"/>
        </w:rPr>
        <w:t>le</w:t>
      </w:r>
      <w:r>
        <w:rPr>
          <w:spacing w:val="29"/>
        </w:rPr>
        <w:t> </w:t>
      </w:r>
      <w:r>
        <w:rPr/>
        <w:t>peuple,</w:t>
      </w:r>
      <w:r>
        <w:rPr>
          <w:spacing w:val="28"/>
        </w:rPr>
        <w:t> </w:t>
      </w:r>
      <w:r>
        <w:rPr/>
        <w:t>pour</w:t>
      </w:r>
      <w:r>
        <w:rPr>
          <w:spacing w:val="29"/>
        </w:rPr>
        <w:t> </w:t>
      </w:r>
      <w:r>
        <w:rPr>
          <w:spacing w:val="-1"/>
        </w:rPr>
        <w:t>revitaliser</w:t>
      </w:r>
      <w:r>
        <w:rPr>
          <w:spacing w:val="29"/>
        </w:rPr>
        <w:t> </w:t>
      </w:r>
      <w:r>
        <w:rPr>
          <w:spacing w:val="-1"/>
        </w:rPr>
        <w:t>les</w:t>
      </w:r>
      <w:r>
        <w:rPr>
          <w:spacing w:val="27"/>
        </w:rPr>
        <w:t> </w:t>
      </w:r>
      <w:r>
        <w:rPr>
          <w:spacing w:val="-1"/>
        </w:rPr>
        <w:t>institutions</w:t>
      </w:r>
      <w:r>
        <w:rPr>
          <w:spacing w:val="28"/>
        </w:rPr>
        <w:t> </w:t>
      </w:r>
      <w:r>
        <w:rPr/>
        <w:t>diocésaines</w:t>
      </w:r>
      <w:r>
        <w:rPr>
          <w:spacing w:val="28"/>
        </w:rPr>
        <w:t> </w:t>
      </w:r>
      <w:r>
        <w:rPr>
          <w:spacing w:val="1"/>
        </w:rPr>
        <w:t>et</w:t>
      </w:r>
      <w:r>
        <w:rPr>
          <w:spacing w:val="111"/>
          <w:w w:val="99"/>
        </w:rPr>
        <w:t> </w:t>
      </w:r>
      <w:r>
        <w:rPr>
          <w:spacing w:val="-1"/>
        </w:rPr>
        <w:t>paroissiales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/>
        <w:t>pour</w:t>
      </w:r>
      <w:r>
        <w:rPr>
          <w:spacing w:val="-4"/>
        </w:rPr>
        <w:t> </w:t>
      </w:r>
      <w:r>
        <w:rPr/>
        <w:t>promouvoir</w:t>
      </w:r>
      <w:r>
        <w:rPr>
          <w:spacing w:val="-3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acteurs</w:t>
      </w:r>
      <w:r>
        <w:rPr>
          <w:spacing w:val="-4"/>
        </w:rPr>
        <w:t> </w:t>
      </w:r>
      <w:r>
        <w:rPr>
          <w:spacing w:val="-1"/>
        </w:rPr>
        <w:t>d’évangélisation</w:t>
      </w:r>
      <w:r>
        <w:rPr>
          <w:spacing w:val="-3"/>
        </w:rPr>
        <w:t> </w:t>
      </w:r>
      <w:r>
        <w:rPr>
          <w:spacing w:val="-1"/>
        </w:rPr>
        <w:t>parmi</w:t>
      </w:r>
      <w:r>
        <w:rPr>
          <w:spacing w:val="-4"/>
        </w:rPr>
        <w:t> </w:t>
      </w:r>
      <w:r>
        <w:rPr/>
        <w:t>les</w:t>
      </w:r>
      <w:r>
        <w:rPr>
          <w:spacing w:val="-4"/>
        </w:rPr>
        <w:t> </w:t>
      </w:r>
      <w:r>
        <w:rPr/>
        <w:t>consacrés</w:t>
      </w:r>
      <w:hyperlink w:history="true" w:anchor="_bookmark159">
        <w:r>
          <w:rPr>
            <w:position w:val="9"/>
            <w:sz w:val="13"/>
            <w:szCs w:val="13"/>
          </w:rPr>
          <w:t>160</w:t>
        </w:r>
      </w:hyperlink>
      <w:r>
        <w:rPr/>
        <w:t>.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>
          <w:spacing w:val="-1"/>
        </w:rPr>
        <w:t>missions</w:t>
      </w:r>
      <w:r>
        <w:rPr>
          <w:spacing w:val="-5"/>
        </w:rPr>
        <w:t> </w:t>
      </w:r>
      <w:r>
        <w:rPr>
          <w:spacing w:val="-1"/>
        </w:rPr>
        <w:t>populaires,</w:t>
      </w:r>
      <w:r>
        <w:rPr>
          <w:spacing w:val="-3"/>
        </w:rPr>
        <w:t> </w:t>
      </w:r>
      <w:r>
        <w:rPr>
          <w:spacing w:val="-1"/>
        </w:rPr>
        <w:t>qui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51" w:id="192"/>
      <w:bookmarkEnd w:id="192"/>
      <w:r>
        <w:rPr/>
      </w:r>
      <w:r>
        <w:rPr>
          <w:rFonts w:ascii="Times New Roman"/>
          <w:position w:val="9"/>
          <w:sz w:val="13"/>
        </w:rPr>
        <w:t>152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38"/>
          <w:sz w:val="16"/>
        </w:rPr>
        <w:t> </w:t>
      </w:r>
      <w:r>
        <w:rPr>
          <w:rFonts w:ascii="Times New Roman"/>
          <w:sz w:val="16"/>
        </w:rPr>
        <w:t>MI</w:t>
      </w:r>
      <w:r>
        <w:rPr>
          <w:rFonts w:ascii="Times New Roman"/>
          <w:spacing w:val="-5"/>
          <w:sz w:val="16"/>
        </w:rPr>
        <w:t> </w:t>
      </w:r>
      <w:r>
        <w:rPr>
          <w:rFonts w:ascii="Times New Roman"/>
          <w:sz w:val="16"/>
        </w:rPr>
        <w:t>3-4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SP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10,3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: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32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;45.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52" w:id="193"/>
      <w:bookmarkEnd w:id="193"/>
      <w:r>
        <w:rPr/>
      </w:r>
      <w:r>
        <w:rPr>
          <w:rFonts w:ascii="Times New Roman"/>
          <w:position w:val="9"/>
          <w:sz w:val="13"/>
        </w:rPr>
        <w:t>153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233.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53" w:id="194"/>
      <w:bookmarkEnd w:id="194"/>
      <w:r>
        <w:rPr/>
      </w:r>
      <w:r>
        <w:rPr>
          <w:rFonts w:ascii="Times New Roman"/>
          <w:position w:val="9"/>
          <w:sz w:val="13"/>
        </w:rPr>
        <w:t>154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z w:val="16"/>
        </w:rPr>
        <w:t>ES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4"/>
          <w:sz w:val="16"/>
        </w:rPr>
        <w:t>II,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18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MI</w:t>
      </w:r>
      <w:r>
        <w:rPr>
          <w:rFonts w:ascii="Times New Roman"/>
          <w:spacing w:val="-5"/>
          <w:sz w:val="16"/>
        </w:rPr>
        <w:t> </w:t>
      </w:r>
      <w:r>
        <w:rPr>
          <w:rFonts w:ascii="Times New Roman"/>
          <w:sz w:val="16"/>
        </w:rPr>
        <w:t>17.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54" w:id="195"/>
      <w:bookmarkEnd w:id="195"/>
      <w:r>
        <w:rPr/>
      </w:r>
      <w:r>
        <w:rPr>
          <w:rFonts w:ascii="Times New Roman"/>
          <w:position w:val="9"/>
          <w:sz w:val="13"/>
        </w:rPr>
        <w:t>155</w:t>
      </w:r>
      <w:r>
        <w:rPr>
          <w:rFonts w:ascii="Times New Roman"/>
          <w:spacing w:val="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MI</w:t>
      </w:r>
      <w:r>
        <w:rPr>
          <w:rFonts w:ascii="Times New Roman"/>
          <w:spacing w:val="-5"/>
          <w:sz w:val="16"/>
        </w:rPr>
        <w:t> </w:t>
      </w:r>
      <w:r>
        <w:rPr>
          <w:rFonts w:ascii="Times New Roman"/>
          <w:sz w:val="16"/>
        </w:rPr>
        <w:t>32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2AP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2"/>
          <w:sz w:val="16"/>
        </w:rPr>
        <w:t>138.</w:t>
      </w:r>
      <w:r>
        <w:rPr>
          <w:rFonts w:ascii="Times New Roman"/>
          <w:sz w:val="16"/>
        </w:rPr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55" w:id="196"/>
      <w:bookmarkEnd w:id="196"/>
      <w:r>
        <w:rPr/>
      </w:r>
      <w:r>
        <w:rPr>
          <w:rFonts w:ascii="Times New Roman"/>
          <w:position w:val="9"/>
          <w:sz w:val="13"/>
        </w:rPr>
        <w:t>156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32.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56" w:id="197"/>
      <w:bookmarkEnd w:id="197"/>
      <w:r>
        <w:rPr/>
      </w:r>
      <w:r>
        <w:rPr>
          <w:rFonts w:ascii="Times New Roman"/>
          <w:position w:val="9"/>
          <w:sz w:val="13"/>
        </w:rPr>
        <w:t>157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MI</w:t>
      </w:r>
      <w:r>
        <w:rPr>
          <w:rFonts w:ascii="Times New Roman"/>
          <w:spacing w:val="-5"/>
          <w:sz w:val="16"/>
        </w:rPr>
        <w:t> </w:t>
      </w:r>
      <w:r>
        <w:rPr>
          <w:rFonts w:ascii="Times New Roman"/>
          <w:sz w:val="16"/>
        </w:rPr>
        <w:t>32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MCA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177.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57" w:id="198"/>
      <w:bookmarkEnd w:id="198"/>
      <w:r>
        <w:rPr/>
      </w:r>
      <w:r>
        <w:rPr>
          <w:rFonts w:ascii="Times New Roman"/>
          <w:position w:val="9"/>
          <w:sz w:val="13"/>
        </w:rPr>
        <w:t>158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2AP </w:t>
      </w:r>
      <w:r>
        <w:rPr>
          <w:rFonts w:ascii="Times New Roman"/>
          <w:sz w:val="16"/>
        </w:rPr>
        <w:t>101.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58" w:id="199"/>
      <w:bookmarkEnd w:id="199"/>
      <w:r>
        <w:rPr/>
      </w:r>
      <w:r>
        <w:rPr>
          <w:rFonts w:ascii="Times New Roman"/>
          <w:position w:val="9"/>
          <w:sz w:val="13"/>
        </w:rPr>
        <w:t>159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HBC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61,3.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59" w:id="200"/>
      <w:bookmarkEnd w:id="200"/>
      <w:r>
        <w:rPr/>
      </w:r>
      <w:r>
        <w:rPr>
          <w:rFonts w:ascii="Times New Roman"/>
          <w:position w:val="9"/>
          <w:sz w:val="13"/>
        </w:rPr>
        <w:t>160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2AP </w:t>
      </w:r>
      <w:r>
        <w:rPr>
          <w:rFonts w:ascii="Times New Roman"/>
          <w:sz w:val="16"/>
        </w:rPr>
        <w:t>104.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280" w:bottom="920" w:left="1020" w:right="1300"/>
        </w:sectPr>
      </w:pPr>
    </w:p>
    <w:p>
      <w:pPr>
        <w:pStyle w:val="BodyText"/>
        <w:spacing w:line="230" w:lineRule="exact" w:before="50"/>
        <w:ind w:right="116" w:firstLine="0"/>
        <w:jc w:val="left"/>
      </w:pPr>
      <w:bookmarkStart w:name="_bookmark167" w:id="201"/>
      <w:bookmarkEnd w:id="201"/>
      <w:r>
        <w:rPr/>
      </w:r>
      <w:bookmarkStart w:name="_bookmark166" w:id="202"/>
      <w:bookmarkEnd w:id="202"/>
      <w:r>
        <w:rPr/>
      </w:r>
      <w:r>
        <w:rPr>
          <w:spacing w:val="-1"/>
        </w:rPr>
        <w:t>furent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/>
        <w:t>première</w:t>
      </w:r>
      <w:r>
        <w:rPr>
          <w:spacing w:val="31"/>
        </w:rPr>
        <w:t> </w:t>
      </w:r>
      <w:r>
        <w:rPr>
          <w:spacing w:val="-1"/>
        </w:rPr>
        <w:t>expression</w:t>
      </w:r>
      <w:r>
        <w:rPr>
          <w:spacing w:val="31"/>
        </w:rPr>
        <w:t> </w:t>
      </w:r>
      <w:r>
        <w:rPr>
          <w:spacing w:val="-1"/>
        </w:rPr>
        <w:t>historique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notre</w:t>
      </w:r>
      <w:r>
        <w:rPr>
          <w:spacing w:val="30"/>
        </w:rPr>
        <w:t> </w:t>
      </w:r>
      <w:r>
        <w:rPr>
          <w:spacing w:val="-1"/>
        </w:rPr>
        <w:t>charisme,</w:t>
      </w:r>
      <w:r>
        <w:rPr>
          <w:spacing w:val="32"/>
        </w:rPr>
        <w:t> </w:t>
      </w:r>
      <w:r>
        <w:rPr>
          <w:spacing w:val="-1"/>
        </w:rPr>
        <w:t>doivent</w:t>
      </w:r>
      <w:r>
        <w:rPr>
          <w:spacing w:val="30"/>
        </w:rPr>
        <w:t> </w:t>
      </w:r>
      <w:r>
        <w:rPr>
          <w:spacing w:val="-1"/>
        </w:rPr>
        <w:t>être</w:t>
      </w:r>
      <w:r>
        <w:rPr>
          <w:spacing w:val="30"/>
        </w:rPr>
        <w:t> </w:t>
      </w:r>
      <w:r>
        <w:rPr>
          <w:spacing w:val="-1"/>
        </w:rPr>
        <w:t>rénovées</w:t>
      </w:r>
      <w:r>
        <w:rPr>
          <w:spacing w:val="30"/>
        </w:rPr>
        <w:t> </w:t>
      </w:r>
      <w:r>
        <w:rPr/>
        <w:t>et</w:t>
      </w:r>
      <w:r>
        <w:rPr>
          <w:spacing w:val="32"/>
        </w:rPr>
        <w:t> </w:t>
      </w:r>
      <w:r>
        <w:rPr/>
        <w:t>adaptées</w:t>
      </w:r>
      <w:r>
        <w:rPr>
          <w:spacing w:val="29"/>
        </w:rPr>
        <w:t> </w:t>
      </w:r>
      <w:r>
        <w:rPr>
          <w:spacing w:val="-1"/>
        </w:rPr>
        <w:t>aux</w:t>
      </w:r>
      <w:r>
        <w:rPr>
          <w:spacing w:val="30"/>
        </w:rPr>
        <w:t> </w:t>
      </w:r>
      <w:r>
        <w:rPr/>
        <w:t>différents</w:t>
      </w:r>
      <w:r>
        <w:rPr>
          <w:spacing w:val="99"/>
          <w:w w:val="99"/>
        </w:rPr>
        <w:t> </w:t>
      </w:r>
      <w:r>
        <w:rPr>
          <w:spacing w:val="-1"/>
        </w:rPr>
        <w:t>temps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1"/>
        </w:rPr>
        <w:t>lieux</w:t>
      </w:r>
      <w:hyperlink w:history="true" w:anchor="_bookmark160">
        <w:r>
          <w:rPr>
            <w:spacing w:val="1"/>
            <w:position w:val="9"/>
            <w:sz w:val="13"/>
            <w:szCs w:val="13"/>
          </w:rPr>
          <w:t>161</w:t>
        </w:r>
      </w:hyperlink>
      <w:r>
        <w:rPr>
          <w:spacing w:val="1"/>
        </w:rPr>
        <w:t>,</w:t>
      </w:r>
      <w:r>
        <w:rPr>
          <w:spacing w:val="-4"/>
        </w:rPr>
        <w:t> </w:t>
      </w:r>
      <w:r>
        <w:rPr/>
        <w:t>ou</w:t>
      </w:r>
      <w:r>
        <w:rPr>
          <w:spacing w:val="-7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substituer</w:t>
      </w:r>
      <w:r>
        <w:rPr>
          <w:spacing w:val="39"/>
        </w:rPr>
        <w:t> </w:t>
      </w:r>
      <w:r>
        <w:rPr/>
        <w:t>par</w:t>
      </w:r>
      <w:r>
        <w:rPr>
          <w:spacing w:val="-7"/>
        </w:rPr>
        <w:t> </w:t>
      </w:r>
      <w:r>
        <w:rPr>
          <w:spacing w:val="-1"/>
        </w:rPr>
        <w:t>d’autres</w:t>
      </w:r>
      <w:r>
        <w:rPr>
          <w:spacing w:val="-6"/>
        </w:rPr>
        <w:t> </w:t>
      </w:r>
      <w:r>
        <w:rPr>
          <w:spacing w:val="-1"/>
        </w:rPr>
        <w:t>initiatives</w:t>
      </w:r>
      <w:r>
        <w:rPr>
          <w:spacing w:val="-7"/>
        </w:rPr>
        <w:t> </w:t>
      </w:r>
      <w:r>
        <w:rPr/>
        <w:t>d’évangélisation</w:t>
      </w:r>
      <w:r>
        <w:rPr>
          <w:spacing w:val="-6"/>
        </w:rPr>
        <w:t> </w:t>
      </w:r>
      <w:r>
        <w:rPr>
          <w:spacing w:val="-1"/>
        </w:rPr>
        <w:t>(ateliers,</w:t>
      </w:r>
      <w:r>
        <w:rPr>
          <w:spacing w:val="-5"/>
        </w:rPr>
        <w:t> </w:t>
      </w:r>
      <w:r>
        <w:rPr>
          <w:spacing w:val="-1"/>
        </w:rPr>
        <w:t>cours</w:t>
      </w:r>
      <w:r>
        <w:rPr>
          <w:spacing w:val="-7"/>
        </w:rPr>
        <w:t> </w:t>
      </w:r>
      <w:r>
        <w:rPr/>
        <w:t>bibliques,</w:t>
      </w:r>
      <w:r>
        <w:rPr>
          <w:spacing w:val="-4"/>
        </w:rPr>
        <w:t> </w:t>
      </w:r>
      <w:r>
        <w:rPr>
          <w:spacing w:val="-1"/>
        </w:rPr>
        <w:t>etc.).</w:t>
      </w:r>
      <w:r>
        <w:rPr/>
      </w:r>
    </w:p>
    <w:p>
      <w:pPr>
        <w:pStyle w:val="BodyText"/>
        <w:spacing w:line="230" w:lineRule="exact" w:before="120"/>
        <w:ind w:right="120"/>
        <w:jc w:val="both"/>
      </w:pPr>
      <w:r>
        <w:rPr>
          <w:spacing w:val="-1"/>
        </w:rPr>
        <w:t>Les</w:t>
      </w:r>
      <w:r>
        <w:rPr>
          <w:spacing w:val="4"/>
        </w:rPr>
        <w:t> </w:t>
      </w:r>
      <w:r>
        <w:rPr>
          <w:spacing w:val="-1"/>
        </w:rPr>
        <w:t>exercices</w:t>
      </w:r>
      <w:r>
        <w:rPr>
          <w:spacing w:val="6"/>
        </w:rPr>
        <w:t> </w:t>
      </w:r>
      <w:r>
        <w:rPr>
          <w:spacing w:val="-1"/>
        </w:rPr>
        <w:t>spirituels</w:t>
      </w:r>
      <w:r>
        <w:rPr>
          <w:spacing w:val="4"/>
        </w:rPr>
        <w:t> </w:t>
      </w:r>
      <w:r>
        <w:rPr>
          <w:spacing w:val="1"/>
        </w:rPr>
        <w:t>et</w:t>
      </w:r>
      <w:r>
        <w:rPr>
          <w:spacing w:val="4"/>
        </w:rPr>
        <w:t> </w:t>
      </w:r>
      <w:r>
        <w:rPr>
          <w:spacing w:val="-1"/>
        </w:rPr>
        <w:t>d’autres</w:t>
      </w:r>
      <w:r>
        <w:rPr>
          <w:spacing w:val="7"/>
        </w:rPr>
        <w:t> </w:t>
      </w:r>
      <w:r>
        <w:rPr/>
        <w:t>formes</w:t>
      </w:r>
      <w:r>
        <w:rPr>
          <w:spacing w:val="4"/>
        </w:rPr>
        <w:t> </w:t>
      </w:r>
      <w:r>
        <w:rPr>
          <w:spacing w:val="-1"/>
        </w:rPr>
        <w:t>semblables</w:t>
      </w:r>
      <w:r>
        <w:rPr>
          <w:spacing w:val="4"/>
        </w:rPr>
        <w:t> </w:t>
      </w:r>
      <w:r>
        <w:rPr>
          <w:spacing w:val="1"/>
        </w:rPr>
        <w:t>du</w:t>
      </w:r>
      <w:r>
        <w:rPr>
          <w:spacing w:val="3"/>
        </w:rPr>
        <w:t> </w:t>
      </w:r>
      <w:r>
        <w:rPr>
          <w:spacing w:val="-1"/>
        </w:rPr>
        <w:t>service</w:t>
      </w:r>
      <w:r>
        <w:rPr>
          <w:spacing w:val="7"/>
        </w:rPr>
        <w:t> </w:t>
      </w:r>
      <w:r>
        <w:rPr>
          <w:spacing w:val="-1"/>
        </w:rPr>
        <w:t>missionnaire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/>
        <w:t>Parole</w:t>
      </w:r>
      <w:r>
        <w:rPr>
          <w:spacing w:val="5"/>
        </w:rPr>
        <w:t> </w:t>
      </w:r>
      <w:r>
        <w:rPr>
          <w:spacing w:val="-1"/>
        </w:rPr>
        <w:t>continuent</w:t>
      </w:r>
      <w:r>
        <w:rPr>
          <w:spacing w:val="5"/>
        </w:rPr>
        <w:t> </w:t>
      </w:r>
      <w:r>
        <w:rPr/>
        <w:t>d’être</w:t>
      </w:r>
      <w:r>
        <w:rPr>
          <w:spacing w:val="109"/>
          <w:w w:val="99"/>
        </w:rPr>
        <w:t> </w:t>
      </w:r>
      <w:r>
        <w:rPr>
          <w:spacing w:val="-1"/>
        </w:rPr>
        <w:t>pleinement</w:t>
      </w:r>
      <w:r>
        <w:rPr>
          <w:spacing w:val="-6"/>
        </w:rPr>
        <w:t> </w:t>
      </w:r>
      <w:r>
        <w:rPr/>
        <w:t>dans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ligne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notre</w:t>
      </w:r>
      <w:r>
        <w:rPr>
          <w:spacing w:val="-6"/>
        </w:rPr>
        <w:t> </w:t>
      </w:r>
      <w:r>
        <w:rPr>
          <w:spacing w:val="-1"/>
        </w:rPr>
        <w:t>charisme</w:t>
      </w:r>
      <w:r>
        <w:rPr>
          <w:spacing w:val="-6"/>
        </w:rPr>
        <w:t> </w:t>
      </w:r>
      <w:r>
        <w:rPr/>
        <w:t>clarétain</w:t>
      </w:r>
      <w:hyperlink w:history="true" w:anchor="_bookmark161">
        <w:r>
          <w:rPr>
            <w:position w:val="9"/>
            <w:sz w:val="13"/>
            <w:szCs w:val="13"/>
          </w:rPr>
          <w:t>162</w:t>
        </w:r>
      </w:hyperlink>
      <w:r>
        <w:rPr/>
        <w:t>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27" w:lineRule="auto" w:before="0" w:after="0"/>
        <w:ind w:left="395" w:right="116" w:firstLine="284"/>
        <w:jc w:val="both"/>
      </w:pPr>
      <w:r>
        <w:rPr>
          <w:spacing w:val="-1"/>
        </w:rPr>
        <w:t>L’urgence,</w:t>
      </w:r>
      <w:r>
        <w:rPr>
          <w:spacing w:val="2"/>
        </w:rPr>
        <w:t> </w:t>
      </w:r>
      <w:r>
        <w:rPr>
          <w:spacing w:val="-1"/>
        </w:rPr>
        <w:t>l’opportunité</w:t>
      </w:r>
      <w:r>
        <w:rPr>
          <w:spacing w:val="4"/>
        </w:rPr>
        <w:t> </w:t>
      </w:r>
      <w:r>
        <w:rPr/>
        <w:t>et</w:t>
      </w:r>
      <w:r>
        <w:rPr>
          <w:spacing w:val="1"/>
        </w:rPr>
        <w:t> </w:t>
      </w:r>
      <w:r>
        <w:rPr>
          <w:spacing w:val="-1"/>
        </w:rPr>
        <w:t>l’efficacité</w:t>
      </w:r>
      <w:r>
        <w:rPr>
          <w:spacing w:val="1"/>
        </w:rPr>
        <w:t> </w:t>
      </w:r>
      <w:r>
        <w:rPr/>
        <w:t>apostoliques</w:t>
      </w:r>
      <w:r>
        <w:rPr>
          <w:spacing w:val="1"/>
        </w:rPr>
        <w:t> </w:t>
      </w:r>
      <w:r>
        <w:rPr/>
        <w:t>des</w:t>
      </w:r>
      <w:r>
        <w:rPr>
          <w:spacing w:val="3"/>
        </w:rPr>
        <w:t> </w:t>
      </w:r>
      <w:r>
        <w:rPr/>
        <w:t>moyens de</w:t>
      </w:r>
      <w:r>
        <w:rPr>
          <w:spacing w:val="2"/>
        </w:rPr>
        <w:t> </w:t>
      </w:r>
      <w:r>
        <w:rPr>
          <w:spacing w:val="-1"/>
        </w:rPr>
        <w:t>communication</w:t>
      </w:r>
      <w:r>
        <w:rPr>
          <w:spacing w:val="2"/>
        </w:rPr>
        <w:t> </w:t>
      </w:r>
      <w:r>
        <w:rPr/>
        <w:t>sociale,</w:t>
      </w:r>
      <w:r>
        <w:rPr>
          <w:spacing w:val="2"/>
        </w:rPr>
        <w:t> </w:t>
      </w:r>
      <w:r>
        <w:rPr>
          <w:spacing w:val="-1"/>
        </w:rPr>
        <w:t>si</w:t>
      </w:r>
      <w:r>
        <w:rPr>
          <w:spacing w:val="2"/>
        </w:rPr>
        <w:t> </w:t>
      </w:r>
      <w:r>
        <w:rPr>
          <w:spacing w:val="-1"/>
        </w:rPr>
        <w:t>valorisés</w:t>
      </w:r>
      <w:r>
        <w:rPr>
          <w:spacing w:val="95"/>
          <w:w w:val="99"/>
        </w:rPr>
        <w:t> </w:t>
      </w:r>
      <w:r>
        <w:rPr/>
        <w:t>par</w:t>
      </w:r>
      <w:r>
        <w:rPr>
          <w:spacing w:val="10"/>
        </w:rPr>
        <w:t> </w:t>
      </w:r>
      <w:r>
        <w:rPr>
          <w:spacing w:val="-1"/>
        </w:rPr>
        <w:t>notre</w:t>
      </w:r>
      <w:r>
        <w:rPr>
          <w:spacing w:val="10"/>
        </w:rPr>
        <w:t> </w:t>
      </w:r>
      <w:r>
        <w:rPr>
          <w:spacing w:val="-1"/>
        </w:rPr>
        <w:t>Fondateur</w:t>
      </w:r>
      <w:r>
        <w:rPr>
          <w:spacing w:val="11"/>
        </w:rPr>
        <w:t> </w:t>
      </w:r>
      <w:r>
        <w:rPr/>
        <w:t>et</w:t>
      </w:r>
      <w:r>
        <w:rPr>
          <w:spacing w:val="9"/>
        </w:rPr>
        <w:t> </w:t>
      </w:r>
      <w:r>
        <w:rPr>
          <w:spacing w:val="-1"/>
        </w:rPr>
        <w:t>traditionnellement</w:t>
      </w:r>
      <w:r>
        <w:rPr>
          <w:spacing w:val="9"/>
        </w:rPr>
        <w:t> </w:t>
      </w:r>
      <w:r>
        <w:rPr>
          <w:spacing w:val="-1"/>
        </w:rPr>
        <w:t>employés</w:t>
      </w:r>
      <w:r>
        <w:rPr>
          <w:spacing w:val="9"/>
        </w:rPr>
        <w:t> </w:t>
      </w:r>
      <w:r>
        <w:rPr/>
        <w:t>par</w:t>
      </w:r>
      <w:r>
        <w:rPr>
          <w:spacing w:val="10"/>
        </w:rPr>
        <w:t> </w:t>
      </w:r>
      <w:r>
        <w:rPr>
          <w:spacing w:val="-1"/>
        </w:rPr>
        <w:t>l’Institut,</w:t>
      </w:r>
      <w:r>
        <w:rPr>
          <w:spacing w:val="12"/>
        </w:rPr>
        <w:t> </w:t>
      </w:r>
      <w:r>
        <w:rPr/>
        <w:t>nous</w:t>
      </w:r>
      <w:r>
        <w:rPr>
          <w:spacing w:val="9"/>
        </w:rPr>
        <w:t> </w:t>
      </w:r>
      <w:r>
        <w:rPr>
          <w:spacing w:val="-1"/>
        </w:rPr>
        <w:t>obligent</w:t>
      </w:r>
      <w:r>
        <w:rPr>
          <w:spacing w:val="10"/>
        </w:rPr>
        <w:t> </w:t>
      </w:r>
      <w:r>
        <w:rPr/>
        <w:t>à</w:t>
      </w:r>
      <w:r>
        <w:rPr>
          <w:spacing w:val="11"/>
        </w:rPr>
        <w:t> </w:t>
      </w:r>
      <w:r>
        <w:rPr/>
        <w:t>nous</w:t>
      </w:r>
      <w:r>
        <w:rPr>
          <w:spacing w:val="11"/>
        </w:rPr>
        <w:t> </w:t>
      </w:r>
      <w:r>
        <w:rPr/>
        <w:t>en</w:t>
      </w:r>
      <w:r>
        <w:rPr>
          <w:spacing w:val="8"/>
        </w:rPr>
        <w:t> </w:t>
      </w:r>
      <w:r>
        <w:rPr>
          <w:spacing w:val="-1"/>
        </w:rPr>
        <w:t>servir</w:t>
      </w:r>
      <w:r>
        <w:rPr>
          <w:spacing w:val="11"/>
        </w:rPr>
        <w:t> </w:t>
      </w:r>
      <w:r>
        <w:rPr>
          <w:spacing w:val="-1"/>
        </w:rPr>
        <w:t>avec</w:t>
      </w:r>
      <w:r>
        <w:rPr>
          <w:spacing w:val="10"/>
        </w:rPr>
        <w:t> </w:t>
      </w:r>
      <w:r>
        <w:rPr>
          <w:spacing w:val="-1"/>
        </w:rPr>
        <w:t>créativité</w:t>
      </w:r>
      <w:r>
        <w:rPr>
          <w:spacing w:val="107"/>
          <w:w w:val="99"/>
        </w:rPr>
        <w:t> </w:t>
      </w:r>
      <w:r>
        <w:rPr/>
        <w:t>en</w:t>
      </w:r>
      <w:r>
        <w:rPr>
          <w:spacing w:val="3"/>
        </w:rPr>
        <w:t> </w:t>
      </w:r>
      <w:r>
        <w:rPr>
          <w:spacing w:val="-1"/>
        </w:rPr>
        <w:t>utilisant</w:t>
      </w:r>
      <w:r>
        <w:rPr>
          <w:spacing w:val="2"/>
        </w:rPr>
        <w:t> </w:t>
      </w:r>
      <w:r>
        <w:rPr/>
        <w:t>les</w:t>
      </w:r>
      <w:r>
        <w:rPr>
          <w:spacing w:val="5"/>
        </w:rPr>
        <w:t> </w:t>
      </w:r>
      <w:r>
        <w:rPr>
          <w:spacing w:val="-1"/>
        </w:rPr>
        <w:t>nouvelles</w:t>
      </w:r>
      <w:r>
        <w:rPr>
          <w:spacing w:val="4"/>
        </w:rPr>
        <w:t> </w:t>
      </w:r>
      <w:r>
        <w:rPr>
          <w:spacing w:val="-1"/>
        </w:rPr>
        <w:t>possibilités</w:t>
      </w:r>
      <w:r>
        <w:rPr>
          <w:spacing w:val="2"/>
        </w:rPr>
        <w:t> </w:t>
      </w:r>
      <w:r>
        <w:rPr/>
        <w:t>offertes</w:t>
      </w:r>
      <w:r>
        <w:rPr>
          <w:spacing w:val="1"/>
        </w:rPr>
        <w:t> </w:t>
      </w:r>
      <w:r>
        <w:rPr/>
        <w:t>par</w:t>
      </w:r>
      <w:r>
        <w:rPr>
          <w:spacing w:val="4"/>
        </w:rPr>
        <w:t> </w:t>
      </w:r>
      <w:r>
        <w:rPr/>
        <w:t>les</w:t>
      </w:r>
      <w:r>
        <w:rPr>
          <w:spacing w:val="4"/>
        </w:rPr>
        <w:t> </w:t>
      </w:r>
      <w:r>
        <w:rPr>
          <w:spacing w:val="-1"/>
        </w:rPr>
        <w:t>nouvelles</w:t>
      </w:r>
      <w:r>
        <w:rPr>
          <w:spacing w:val="1"/>
        </w:rPr>
        <w:t> </w:t>
      </w:r>
      <w:r>
        <w:rPr>
          <w:spacing w:val="-1"/>
        </w:rPr>
        <w:t>technologies</w:t>
      </w:r>
      <w:r>
        <w:rPr>
          <w:spacing w:val="5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/>
        <w:t>communication</w:t>
      </w:r>
      <w:hyperlink w:history="true" w:anchor="_bookmark162">
        <w:r>
          <w:rPr>
            <w:position w:val="9"/>
            <w:sz w:val="13"/>
            <w:szCs w:val="13"/>
          </w:rPr>
          <w:t>163</w:t>
        </w:r>
      </w:hyperlink>
      <w:r>
        <w:rPr>
          <w:spacing w:val="20"/>
          <w:position w:val="9"/>
          <w:sz w:val="13"/>
          <w:szCs w:val="13"/>
        </w:rPr>
        <w:t> </w:t>
      </w:r>
      <w:r>
        <w:rPr/>
        <w:t>et</w:t>
      </w:r>
      <w:r>
        <w:rPr>
          <w:spacing w:val="2"/>
        </w:rPr>
        <w:t> </w:t>
      </w:r>
      <w:r>
        <w:rPr/>
        <w:t>en</w:t>
      </w:r>
      <w:r>
        <w:rPr>
          <w:spacing w:val="4"/>
        </w:rPr>
        <w:t> </w:t>
      </w:r>
      <w:r>
        <w:rPr>
          <w:spacing w:val="-1"/>
        </w:rPr>
        <w:t>tenant</w:t>
      </w:r>
      <w:r>
        <w:rPr>
          <w:spacing w:val="117"/>
          <w:w w:val="99"/>
        </w:rPr>
        <w:t> </w:t>
      </w:r>
      <w:r>
        <w:rPr>
          <w:spacing w:val="-1"/>
        </w:rPr>
        <w:t>compte</w:t>
      </w:r>
      <w:r>
        <w:rPr>
          <w:spacing w:val="4"/>
        </w:rPr>
        <w:t> </w:t>
      </w:r>
      <w:r>
        <w:rPr/>
        <w:t>des</w:t>
      </w:r>
      <w:r>
        <w:rPr>
          <w:spacing w:val="3"/>
        </w:rPr>
        <w:t> </w:t>
      </w:r>
      <w:r>
        <w:rPr/>
        <w:t>normes</w:t>
      </w:r>
      <w:r>
        <w:rPr>
          <w:spacing w:val="3"/>
        </w:rPr>
        <w:t> </w:t>
      </w:r>
      <w:r>
        <w:rPr/>
        <w:t>du</w:t>
      </w:r>
      <w:r>
        <w:rPr>
          <w:spacing w:val="3"/>
        </w:rPr>
        <w:t> </w:t>
      </w:r>
      <w:r>
        <w:rPr/>
        <w:t>droit</w:t>
      </w:r>
      <w:r>
        <w:rPr>
          <w:spacing w:val="3"/>
        </w:rPr>
        <w:t> </w:t>
      </w:r>
      <w:r>
        <w:rPr>
          <w:spacing w:val="-1"/>
        </w:rPr>
        <w:t>universel</w:t>
      </w:r>
      <w:r>
        <w:rPr>
          <w:spacing w:val="3"/>
        </w:rPr>
        <w:t> </w:t>
      </w:r>
      <w:r>
        <w:rPr/>
        <w:t>(can</w:t>
      </w:r>
      <w:r>
        <w:rPr>
          <w:spacing w:val="2"/>
        </w:rPr>
        <w:t> </w:t>
      </w:r>
      <w:r>
        <w:rPr/>
        <w:t>831</w:t>
      </w:r>
      <w:r>
        <w:rPr>
          <w:spacing w:val="6"/>
        </w:rPr>
        <w:t> </w:t>
      </w:r>
      <w:r>
        <w:rPr/>
        <w:t>§</w:t>
      </w:r>
      <w:r>
        <w:rPr>
          <w:spacing w:val="3"/>
        </w:rPr>
        <w:t> </w:t>
      </w:r>
      <w:r>
        <w:rPr>
          <w:spacing w:val="-1"/>
        </w:rPr>
        <w:t>2).</w:t>
      </w:r>
      <w:r>
        <w:rPr>
          <w:spacing w:val="4"/>
        </w:rPr>
        <w:t> </w:t>
      </w:r>
      <w:r>
        <w:rPr>
          <w:spacing w:val="-1"/>
        </w:rPr>
        <w:t>Internet</w:t>
      </w:r>
      <w:r>
        <w:rPr>
          <w:spacing w:val="3"/>
        </w:rPr>
        <w:t> </w:t>
      </w:r>
      <w:r>
        <w:rPr/>
        <w:t>doit</w:t>
      </w:r>
      <w:r>
        <w:rPr>
          <w:spacing w:val="4"/>
        </w:rPr>
        <w:t> </w:t>
      </w:r>
      <w:r>
        <w:rPr>
          <w:spacing w:val="-1"/>
        </w:rPr>
        <w:t>être,</w:t>
      </w:r>
      <w:r>
        <w:rPr>
          <w:spacing w:val="4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plus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>
          <w:spacing w:val="-1"/>
        </w:rPr>
        <w:t>plus,</w:t>
      </w:r>
      <w:r>
        <w:rPr>
          <w:spacing w:val="4"/>
        </w:rPr>
        <w:t> </w:t>
      </w:r>
      <w:r>
        <w:rPr/>
        <w:t>un</w:t>
      </w:r>
      <w:r>
        <w:rPr>
          <w:spacing w:val="2"/>
        </w:rPr>
        <w:t> </w:t>
      </w:r>
      <w:r>
        <w:rPr>
          <w:spacing w:val="-1"/>
        </w:rPr>
        <w:t>instrument</w:t>
      </w:r>
      <w:r>
        <w:rPr>
          <w:spacing w:val="67"/>
          <w:w w:val="99"/>
        </w:rPr>
        <w:t> </w:t>
      </w:r>
      <w:r>
        <w:rPr/>
        <w:t>d’évangélisation</w:t>
      </w:r>
      <w:hyperlink w:history="true" w:anchor="_bookmark163">
        <w:r>
          <w:rPr>
            <w:position w:val="9"/>
            <w:sz w:val="13"/>
            <w:szCs w:val="13"/>
          </w:rPr>
          <w:t>164</w:t>
        </w:r>
      </w:hyperlink>
      <w:r>
        <w:rPr/>
        <w:t>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/>
        <w:t>On</w:t>
      </w:r>
      <w:r>
        <w:rPr>
          <w:spacing w:val="-3"/>
        </w:rPr>
        <w:t> </w:t>
      </w:r>
      <w:r>
        <w:rPr/>
        <w:t>recommande</w:t>
      </w:r>
      <w:r>
        <w:rPr>
          <w:spacing w:val="-2"/>
        </w:rPr>
        <w:t> </w:t>
      </w:r>
      <w:r>
        <w:rPr>
          <w:spacing w:val="-1"/>
        </w:rPr>
        <w:t>vivement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</w:t>
      </w:r>
      <w:r>
        <w:rPr/>
        <w:t>tous</w:t>
      </w:r>
      <w:r>
        <w:rPr>
          <w:spacing w:val="-2"/>
        </w:rPr>
        <w:t> </w:t>
      </w:r>
      <w:r>
        <w:rPr/>
        <w:t>l’apostolat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la </w:t>
      </w:r>
      <w:r>
        <w:rPr/>
        <w:t>Parole</w:t>
      </w:r>
      <w:r>
        <w:rPr>
          <w:spacing w:val="-1"/>
        </w:rPr>
        <w:t> </w:t>
      </w:r>
      <w:r>
        <w:rPr/>
        <w:t>écrite,</w:t>
      </w:r>
      <w:r>
        <w:rPr>
          <w:spacing w:val="-1"/>
        </w:rPr>
        <w:t> tant</w:t>
      </w:r>
      <w:r>
        <w:rPr>
          <w:spacing w:val="-2"/>
        </w:rPr>
        <w:t> </w:t>
      </w:r>
      <w:r>
        <w:rPr>
          <w:spacing w:val="1"/>
        </w:rPr>
        <w:t>au</w:t>
      </w:r>
      <w:r>
        <w:rPr>
          <w:spacing w:val="-1"/>
        </w:rPr>
        <w:t> niveau</w:t>
      </w:r>
      <w:r>
        <w:rPr/>
        <w:t> de</w:t>
      </w:r>
      <w:r>
        <w:rPr>
          <w:spacing w:val="-1"/>
        </w:rPr>
        <w:t> la</w:t>
      </w:r>
      <w:r>
        <w:rPr>
          <w:spacing w:val="1"/>
        </w:rPr>
        <w:t> </w:t>
      </w:r>
      <w:r>
        <w:rPr>
          <w:spacing w:val="-1"/>
        </w:rPr>
        <w:t>vulgarisation</w:t>
      </w:r>
      <w:r>
        <w:rPr>
          <w:spacing w:val="-3"/>
        </w:rPr>
        <w:t> </w:t>
      </w:r>
      <w:r>
        <w:rPr/>
        <w:t>qu’au</w:t>
      </w:r>
      <w:r>
        <w:rPr>
          <w:spacing w:val="55"/>
          <w:w w:val="99"/>
        </w:rPr>
        <w:t> </w:t>
      </w:r>
      <w:r>
        <w:rPr>
          <w:spacing w:val="-1"/>
        </w:rPr>
        <w:t>niveau</w:t>
      </w:r>
      <w:r>
        <w:rPr>
          <w:spacing w:val="6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spécialisation.</w:t>
      </w:r>
      <w:r>
        <w:rPr>
          <w:spacing w:val="7"/>
        </w:rPr>
        <w:t> </w:t>
      </w:r>
      <w:r>
        <w:rPr/>
        <w:t>Pour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publication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leurs</w:t>
      </w:r>
      <w:r>
        <w:rPr>
          <w:spacing w:val="6"/>
        </w:rPr>
        <w:t> </w:t>
      </w:r>
      <w:r>
        <w:rPr>
          <w:spacing w:val="-1"/>
        </w:rPr>
        <w:t>écrits,</w:t>
      </w:r>
      <w:r>
        <w:rPr>
          <w:spacing w:val="8"/>
        </w:rPr>
        <w:t> </w:t>
      </w:r>
      <w:r>
        <w:rPr/>
        <w:t>on</w:t>
      </w:r>
      <w:r>
        <w:rPr>
          <w:spacing w:val="7"/>
        </w:rPr>
        <w:t> </w:t>
      </w:r>
      <w:r>
        <w:rPr>
          <w:spacing w:val="-1"/>
        </w:rPr>
        <w:t>observera</w:t>
      </w:r>
      <w:r>
        <w:rPr>
          <w:spacing w:val="7"/>
        </w:rPr>
        <w:t> </w:t>
      </w:r>
      <w:r>
        <w:rPr>
          <w:spacing w:val="-1"/>
        </w:rPr>
        <w:t>les</w:t>
      </w:r>
      <w:r>
        <w:rPr>
          <w:spacing w:val="10"/>
        </w:rPr>
        <w:t> </w:t>
      </w:r>
      <w:r>
        <w:rPr/>
        <w:t>normes</w:t>
      </w:r>
      <w:r>
        <w:rPr>
          <w:spacing w:val="7"/>
        </w:rPr>
        <w:t> </w:t>
      </w:r>
      <w:r>
        <w:rPr>
          <w:spacing w:val="-1"/>
        </w:rPr>
        <w:t>données</w:t>
      </w:r>
      <w:r>
        <w:rPr>
          <w:spacing w:val="6"/>
        </w:rPr>
        <w:t> </w:t>
      </w:r>
      <w:r>
        <w:rPr/>
        <w:t>par</w:t>
      </w:r>
      <w:r>
        <w:rPr>
          <w:spacing w:val="9"/>
        </w:rPr>
        <w:t> </w:t>
      </w:r>
      <w:r>
        <w:rPr>
          <w:spacing w:val="-1"/>
        </w:rPr>
        <w:t>l’Ordinaire</w:t>
      </w:r>
      <w:r>
        <w:rPr>
          <w:spacing w:val="117"/>
          <w:w w:val="99"/>
        </w:rPr>
        <w:t> </w:t>
      </w:r>
      <w:r>
        <w:rPr/>
        <w:t>du</w:t>
      </w:r>
      <w:r>
        <w:rPr>
          <w:spacing w:val="2"/>
        </w:rPr>
        <w:t> </w:t>
      </w:r>
      <w:r>
        <w:rPr>
          <w:spacing w:val="-1"/>
        </w:rPr>
        <w:t>lieu</w:t>
      </w:r>
      <w:r>
        <w:rPr>
          <w:spacing w:val="3"/>
        </w:rPr>
        <w:t> </w:t>
      </w:r>
      <w:r>
        <w:rPr/>
        <w:t>(can</w:t>
      </w:r>
      <w:r>
        <w:rPr>
          <w:spacing w:val="2"/>
        </w:rPr>
        <w:t> </w:t>
      </w:r>
      <w:r>
        <w:rPr/>
        <w:t>824</w:t>
      </w:r>
      <w:r>
        <w:rPr>
          <w:spacing w:val="5"/>
        </w:rPr>
        <w:t> </w:t>
      </w:r>
      <w:r>
        <w:rPr/>
        <w:t>§</w:t>
      </w:r>
      <w:r>
        <w:rPr>
          <w:spacing w:val="4"/>
        </w:rPr>
        <w:t> </w:t>
      </w:r>
      <w:r>
        <w:rPr>
          <w:spacing w:val="-1"/>
        </w:rPr>
        <w:t>1).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licences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l’Institut</w:t>
      </w:r>
      <w:r>
        <w:rPr>
          <w:spacing w:val="4"/>
        </w:rPr>
        <w:t> </w:t>
      </w:r>
      <w:r>
        <w:rPr>
          <w:spacing w:val="-1"/>
        </w:rPr>
        <w:t>peuvent</w:t>
      </w:r>
      <w:r>
        <w:rPr>
          <w:spacing w:val="3"/>
        </w:rPr>
        <w:t> </w:t>
      </w:r>
      <w:r>
        <w:rPr>
          <w:spacing w:val="-1"/>
        </w:rPr>
        <w:t>être</w:t>
      </w:r>
      <w:r>
        <w:rPr>
          <w:spacing w:val="6"/>
        </w:rPr>
        <w:t> </w:t>
      </w:r>
      <w:r>
        <w:rPr/>
        <w:t>accordées</w:t>
      </w:r>
      <w:r>
        <w:rPr>
          <w:spacing w:val="3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>
          <w:spacing w:val="-1"/>
        </w:rPr>
        <w:t>Supérieur</w:t>
      </w:r>
      <w:r>
        <w:rPr>
          <w:spacing w:val="4"/>
        </w:rPr>
        <w:t> </w:t>
      </w:r>
      <w:r>
        <w:rPr>
          <w:spacing w:val="-1"/>
        </w:rPr>
        <w:t>Général</w:t>
      </w:r>
      <w:r>
        <w:rPr>
          <w:spacing w:val="4"/>
        </w:rPr>
        <w:t> </w:t>
      </w:r>
      <w:r>
        <w:rPr/>
        <w:t>ou</w:t>
      </w:r>
      <w:r>
        <w:rPr>
          <w:spacing w:val="2"/>
        </w:rPr>
        <w:t> </w:t>
      </w:r>
      <w:r>
        <w:rPr/>
        <w:t>par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propre</w:t>
      </w:r>
      <w:r>
        <w:rPr>
          <w:spacing w:val="103"/>
          <w:w w:val="99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/>
        <w:t>Majeur</w:t>
      </w:r>
      <w:r>
        <w:rPr>
          <w:spacing w:val="-4"/>
        </w:rPr>
        <w:t> </w:t>
      </w:r>
      <w:r>
        <w:rPr/>
        <w:t>(can</w:t>
      </w:r>
      <w:r>
        <w:rPr>
          <w:spacing w:val="-6"/>
        </w:rPr>
        <w:t> </w:t>
      </w:r>
      <w:r>
        <w:rPr/>
        <w:t>832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CC</w:t>
      </w:r>
      <w:r>
        <w:rPr>
          <w:spacing w:val="-5"/>
        </w:rPr>
        <w:t> </w:t>
      </w:r>
      <w:r>
        <w:rPr/>
        <w:t>113,7).</w:t>
      </w:r>
      <w:r>
        <w:rPr/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5" w:right="116" w:firstLine="284"/>
        <w:jc w:val="both"/>
      </w:pPr>
      <w:r>
        <w:rPr>
          <w:spacing w:val="-1"/>
        </w:rPr>
        <w:t>L’éducation</w:t>
      </w:r>
      <w:r>
        <w:rPr>
          <w:spacing w:val="10"/>
        </w:rPr>
        <w:t> </w:t>
      </w:r>
      <w:r>
        <w:rPr/>
        <w:t>chrétienne</w:t>
      </w:r>
      <w:hyperlink w:history="true" w:anchor="_bookmark164">
        <w:r>
          <w:rPr>
            <w:position w:val="9"/>
            <w:sz w:val="13"/>
            <w:szCs w:val="13"/>
          </w:rPr>
          <w:t>165</w:t>
        </w:r>
      </w:hyperlink>
      <w:r>
        <w:rPr/>
        <w:t>,</w:t>
      </w:r>
      <w:r>
        <w:rPr>
          <w:spacing w:val="12"/>
        </w:rPr>
        <w:t> </w:t>
      </w:r>
      <w:r>
        <w:rPr>
          <w:spacing w:val="-1"/>
        </w:rPr>
        <w:t>qui</w:t>
      </w:r>
      <w:r>
        <w:rPr>
          <w:spacing w:val="10"/>
        </w:rPr>
        <w:t> </w:t>
      </w:r>
      <w:r>
        <w:rPr>
          <w:spacing w:val="-1"/>
        </w:rPr>
        <w:t>peut</w:t>
      </w:r>
      <w:r>
        <w:rPr>
          <w:spacing w:val="12"/>
        </w:rPr>
        <w:t> </w:t>
      </w:r>
      <w:r>
        <w:rPr>
          <w:spacing w:val="-1"/>
        </w:rPr>
        <w:t>s’offrir</w:t>
      </w:r>
      <w:r>
        <w:rPr>
          <w:spacing w:val="12"/>
        </w:rPr>
        <w:t> </w:t>
      </w:r>
      <w:r>
        <w:rPr/>
        <w:t>à</w:t>
      </w:r>
      <w:r>
        <w:rPr>
          <w:spacing w:val="12"/>
        </w:rPr>
        <w:t> </w:t>
      </w:r>
      <w:r>
        <w:rPr>
          <w:spacing w:val="-1"/>
        </w:rPr>
        <w:t>travers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structures</w:t>
      </w:r>
      <w:r>
        <w:rPr>
          <w:spacing w:val="12"/>
        </w:rPr>
        <w:t> </w:t>
      </w:r>
      <w:r>
        <w:rPr>
          <w:spacing w:val="-1"/>
        </w:rPr>
        <w:t>diverses,</w:t>
      </w:r>
      <w:r>
        <w:rPr>
          <w:spacing w:val="12"/>
        </w:rPr>
        <w:t> </w:t>
      </w:r>
      <w:r>
        <w:rPr>
          <w:spacing w:val="-1"/>
        </w:rPr>
        <w:t>est</w:t>
      </w:r>
      <w:r>
        <w:rPr>
          <w:spacing w:val="12"/>
        </w:rPr>
        <w:t> </w:t>
      </w:r>
      <w:r>
        <w:rPr/>
        <w:t>un</w:t>
      </w:r>
      <w:r>
        <w:rPr>
          <w:spacing w:val="13"/>
        </w:rPr>
        <w:t> </w:t>
      </w:r>
      <w:r>
        <w:rPr>
          <w:spacing w:val="-1"/>
        </w:rPr>
        <w:t>moyen</w:t>
      </w:r>
      <w:r>
        <w:rPr>
          <w:spacing w:val="10"/>
        </w:rPr>
        <w:t> </w:t>
      </w:r>
      <w:r>
        <w:rPr/>
        <w:t>très</w:t>
      </w:r>
      <w:r>
        <w:rPr>
          <w:spacing w:val="12"/>
        </w:rPr>
        <w:t> </w:t>
      </w:r>
      <w:r>
        <w:rPr/>
        <w:t>adéquat</w:t>
      </w:r>
      <w:r>
        <w:rPr>
          <w:spacing w:val="107"/>
          <w:w w:val="99"/>
        </w:rPr>
        <w:t> </w:t>
      </w:r>
      <w:r>
        <w:rPr/>
        <w:t>pour</w:t>
      </w:r>
      <w:r>
        <w:rPr>
          <w:spacing w:val="21"/>
        </w:rPr>
        <w:t> </w:t>
      </w:r>
      <w:r>
        <w:rPr>
          <w:spacing w:val="-1"/>
        </w:rPr>
        <w:t>le</w:t>
      </w:r>
      <w:r>
        <w:rPr>
          <w:spacing w:val="22"/>
        </w:rPr>
        <w:t> </w:t>
      </w:r>
      <w:r>
        <w:rPr>
          <w:spacing w:val="-1"/>
        </w:rPr>
        <w:t>service</w:t>
      </w:r>
      <w:r>
        <w:rPr>
          <w:spacing w:val="24"/>
        </w:rPr>
        <w:t> </w:t>
      </w:r>
      <w:r>
        <w:rPr>
          <w:spacing w:val="-1"/>
        </w:rPr>
        <w:t>missionnaire</w:t>
      </w:r>
      <w:r>
        <w:rPr>
          <w:spacing w:val="24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/>
        <w:t>Parole.</w:t>
      </w:r>
      <w:r>
        <w:rPr>
          <w:spacing w:val="22"/>
        </w:rPr>
        <w:t> </w:t>
      </w:r>
      <w:r>
        <w:rPr/>
        <w:t>Notre</w:t>
      </w:r>
      <w:r>
        <w:rPr>
          <w:spacing w:val="22"/>
        </w:rPr>
        <w:t> </w:t>
      </w:r>
      <w:r>
        <w:rPr>
          <w:spacing w:val="-1"/>
        </w:rPr>
        <w:t>Congrégation</w:t>
      </w:r>
      <w:r>
        <w:rPr>
          <w:spacing w:val="20"/>
        </w:rPr>
        <w:t> </w:t>
      </w:r>
      <w:r>
        <w:rPr>
          <w:spacing w:val="-1"/>
        </w:rPr>
        <w:t>l’assume</w:t>
      </w:r>
      <w:r>
        <w:rPr>
          <w:spacing w:val="22"/>
        </w:rPr>
        <w:t> </w:t>
      </w:r>
      <w:r>
        <w:rPr>
          <w:spacing w:val="1"/>
        </w:rPr>
        <w:t>en</w:t>
      </w:r>
      <w:r>
        <w:rPr>
          <w:spacing w:val="20"/>
        </w:rPr>
        <w:t> </w:t>
      </w:r>
      <w:r>
        <w:rPr/>
        <w:t>conséquence</w:t>
      </w:r>
      <w:r>
        <w:rPr>
          <w:spacing w:val="22"/>
        </w:rPr>
        <w:t> </w:t>
      </w:r>
      <w:r>
        <w:rPr>
          <w:spacing w:val="-1"/>
        </w:rPr>
        <w:t>comme</w:t>
      </w:r>
      <w:r>
        <w:rPr>
          <w:spacing w:val="24"/>
        </w:rPr>
        <w:t> </w:t>
      </w:r>
      <w:r>
        <w:rPr/>
        <w:t>un</w:t>
      </w:r>
      <w:r>
        <w:rPr>
          <w:spacing w:val="22"/>
        </w:rPr>
        <w:t> </w:t>
      </w:r>
      <w:r>
        <w:rPr>
          <w:spacing w:val="-1"/>
        </w:rPr>
        <w:t>ministère</w:t>
      </w:r>
      <w:r>
        <w:rPr>
          <w:spacing w:val="77"/>
          <w:w w:val="99"/>
        </w:rPr>
        <w:t> </w:t>
      </w:r>
      <w:r>
        <w:rPr/>
        <w:t>propre.</w:t>
      </w:r>
      <w:r>
        <w:rPr>
          <w:spacing w:val="47"/>
        </w:rPr>
        <w:t> </w:t>
      </w:r>
      <w:r>
        <w:rPr/>
        <w:t>Nos</w:t>
      </w:r>
      <w:r>
        <w:rPr>
          <w:spacing w:val="47"/>
        </w:rPr>
        <w:t> </w:t>
      </w:r>
      <w:r>
        <w:rPr>
          <w:spacing w:val="-1"/>
        </w:rPr>
        <w:t>centres</w:t>
      </w:r>
      <w:r>
        <w:rPr>
          <w:spacing w:val="47"/>
        </w:rPr>
        <w:t> </w:t>
      </w:r>
      <w:r>
        <w:rPr/>
        <w:t>d’éducation</w:t>
      </w:r>
      <w:r>
        <w:rPr>
          <w:spacing w:val="46"/>
        </w:rPr>
        <w:t> </w:t>
      </w:r>
      <w:r>
        <w:rPr>
          <w:spacing w:val="-1"/>
        </w:rPr>
        <w:t>doivent</w:t>
      </w:r>
      <w:r>
        <w:rPr/>
        <w:t>  </w:t>
      </w:r>
      <w:r>
        <w:rPr>
          <w:spacing w:val="-1"/>
        </w:rPr>
        <w:t>manifester,</w:t>
      </w:r>
      <w:r>
        <w:rPr>
          <w:spacing w:val="47"/>
        </w:rPr>
        <w:t> </w:t>
      </w:r>
      <w:r>
        <w:rPr/>
        <w:t>dans</w:t>
      </w:r>
      <w:r>
        <w:rPr>
          <w:spacing w:val="47"/>
        </w:rPr>
        <w:t> </w:t>
      </w:r>
      <w:r>
        <w:rPr>
          <w:spacing w:val="-1"/>
        </w:rPr>
        <w:t>leur</w:t>
      </w:r>
      <w:r>
        <w:rPr>
          <w:spacing w:val="49"/>
        </w:rPr>
        <w:t> </w:t>
      </w:r>
      <w:r>
        <w:rPr/>
        <w:t>projet</w:t>
      </w:r>
      <w:r>
        <w:rPr>
          <w:spacing w:val="47"/>
        </w:rPr>
        <w:t> </w:t>
      </w:r>
      <w:r>
        <w:rPr>
          <w:spacing w:val="-1"/>
        </w:rPr>
        <w:t>éducatif,</w:t>
      </w:r>
      <w:r>
        <w:rPr>
          <w:spacing w:val="1"/>
        </w:rPr>
        <w:t> </w:t>
      </w:r>
      <w:r>
        <w:rPr>
          <w:spacing w:val="-1"/>
        </w:rPr>
        <w:t>notre</w:t>
      </w:r>
      <w:r>
        <w:rPr>
          <w:spacing w:val="47"/>
        </w:rPr>
        <w:t> </w:t>
      </w:r>
      <w:r>
        <w:rPr>
          <w:spacing w:val="-1"/>
        </w:rPr>
        <w:t>identité</w:t>
      </w:r>
      <w:r>
        <w:rPr>
          <w:spacing w:val="48"/>
        </w:rPr>
        <w:t> </w:t>
      </w:r>
      <w:r>
        <w:rPr>
          <w:spacing w:val="-1"/>
        </w:rPr>
        <w:t>chrétienne</w:t>
      </w:r>
      <w:r>
        <w:rPr>
          <w:spacing w:val="48"/>
        </w:rPr>
        <w:t> </w:t>
      </w:r>
      <w:r>
        <w:rPr>
          <w:spacing w:val="1"/>
        </w:rPr>
        <w:t>et</w:t>
      </w:r>
      <w:r>
        <w:rPr>
          <w:spacing w:val="89"/>
          <w:w w:val="99"/>
        </w:rPr>
        <w:t> </w:t>
      </w:r>
      <w:r>
        <w:rPr>
          <w:spacing w:val="-1"/>
        </w:rPr>
        <w:t>clarétaine</w:t>
      </w:r>
      <w:r>
        <w:rPr>
          <w:spacing w:val="6"/>
        </w:rPr>
        <w:t> </w:t>
      </w:r>
      <w:r>
        <w:rPr/>
        <w:t>en</w:t>
      </w:r>
      <w:r>
        <w:rPr>
          <w:spacing w:val="4"/>
        </w:rPr>
        <w:t> </w:t>
      </w:r>
      <w:r>
        <w:rPr/>
        <w:t>ce</w:t>
      </w:r>
      <w:r>
        <w:rPr>
          <w:spacing w:val="6"/>
        </w:rPr>
        <w:t> </w:t>
      </w:r>
      <w:r>
        <w:rPr>
          <w:spacing w:val="-1"/>
        </w:rPr>
        <w:t>qui</w:t>
      </w:r>
      <w:r>
        <w:rPr>
          <w:spacing w:val="5"/>
        </w:rPr>
        <w:t> </w:t>
      </w:r>
      <w:r>
        <w:rPr>
          <w:spacing w:val="-1"/>
        </w:rPr>
        <w:t>concerne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options</w:t>
      </w:r>
      <w:r>
        <w:rPr>
          <w:spacing w:val="5"/>
        </w:rPr>
        <w:t> </w:t>
      </w:r>
      <w:r>
        <w:rPr>
          <w:spacing w:val="-1"/>
        </w:rPr>
        <w:t>d’évangélisation</w:t>
      </w:r>
      <w:r>
        <w:rPr>
          <w:spacing w:val="4"/>
        </w:rPr>
        <w:t> </w:t>
      </w:r>
      <w:r>
        <w:rPr>
          <w:spacing w:val="-1"/>
        </w:rPr>
        <w:t>(n.</w:t>
      </w:r>
      <w:r>
        <w:rPr>
          <w:spacing w:val="6"/>
        </w:rPr>
        <w:t> </w:t>
      </w:r>
      <w:r>
        <w:rPr/>
        <w:t>110-116).</w:t>
      </w:r>
      <w:r>
        <w:rPr>
          <w:spacing w:val="6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cette</w:t>
      </w:r>
      <w:r>
        <w:rPr>
          <w:spacing w:val="6"/>
        </w:rPr>
        <w:t> </w:t>
      </w:r>
      <w:r>
        <w:rPr>
          <w:spacing w:val="-2"/>
        </w:rPr>
        <w:t>fin,</w:t>
      </w:r>
      <w:r>
        <w:rPr>
          <w:spacing w:val="6"/>
        </w:rPr>
        <w:t> </w:t>
      </w:r>
      <w:r>
        <w:rPr>
          <w:spacing w:val="-1"/>
        </w:rPr>
        <w:t>ils</w:t>
      </w:r>
      <w:r>
        <w:rPr>
          <w:spacing w:val="5"/>
        </w:rPr>
        <w:t> </w:t>
      </w:r>
      <w:r>
        <w:rPr>
          <w:spacing w:val="-1"/>
        </w:rPr>
        <w:t>auront</w:t>
      </w:r>
      <w:r>
        <w:rPr>
          <w:spacing w:val="5"/>
        </w:rPr>
        <w:t> </w:t>
      </w:r>
      <w:r>
        <w:rPr/>
        <w:t>un</w:t>
      </w:r>
      <w:r>
        <w:rPr>
          <w:spacing w:val="5"/>
        </w:rPr>
        <w:t> </w:t>
      </w:r>
      <w:r>
        <w:rPr/>
        <w:t>Projet</w:t>
      </w:r>
      <w:r>
        <w:rPr>
          <w:spacing w:val="5"/>
        </w:rPr>
        <w:t> </w:t>
      </w:r>
      <w:r>
        <w:rPr>
          <w:spacing w:val="-1"/>
        </w:rPr>
        <w:t>éducatif</w:t>
      </w:r>
      <w:r>
        <w:rPr>
          <w:spacing w:val="110"/>
          <w:w w:val="99"/>
        </w:rPr>
        <w:t> </w:t>
      </w:r>
      <w:r>
        <w:rPr/>
        <w:t>et</w:t>
      </w:r>
      <w:r>
        <w:rPr>
          <w:spacing w:val="22"/>
        </w:rPr>
        <w:t> </w:t>
      </w:r>
      <w:r>
        <w:rPr>
          <w:spacing w:val="-1"/>
        </w:rPr>
        <w:t>un</w:t>
      </w:r>
      <w:r>
        <w:rPr>
          <w:spacing w:val="21"/>
        </w:rPr>
        <w:t> </w:t>
      </w:r>
      <w:r>
        <w:rPr/>
        <w:t>Projet</w:t>
      </w:r>
      <w:r>
        <w:rPr>
          <w:spacing w:val="20"/>
        </w:rPr>
        <w:t> </w:t>
      </w:r>
      <w:r>
        <w:rPr/>
        <w:t>pastoral</w:t>
      </w:r>
      <w:r>
        <w:rPr>
          <w:spacing w:val="22"/>
        </w:rPr>
        <w:t> </w:t>
      </w:r>
      <w:r>
        <w:rPr>
          <w:spacing w:val="-1"/>
        </w:rPr>
        <w:t>pour</w:t>
      </w:r>
      <w:r>
        <w:rPr>
          <w:spacing w:val="23"/>
        </w:rPr>
        <w:t> </w:t>
      </w:r>
      <w:r>
        <w:rPr>
          <w:spacing w:val="-1"/>
        </w:rPr>
        <w:t>les</w:t>
      </w:r>
      <w:r>
        <w:rPr>
          <w:spacing w:val="22"/>
        </w:rPr>
        <w:t> </w:t>
      </w:r>
      <w:r>
        <w:rPr>
          <w:spacing w:val="-1"/>
        </w:rPr>
        <w:t>expliciter.</w:t>
      </w:r>
      <w:r>
        <w:rPr>
          <w:spacing w:val="23"/>
        </w:rPr>
        <w:t> </w:t>
      </w:r>
      <w:r>
        <w:rPr>
          <w:spacing w:val="-1"/>
        </w:rPr>
        <w:t>Le</w:t>
      </w:r>
      <w:r>
        <w:rPr>
          <w:spacing w:val="24"/>
        </w:rPr>
        <w:t> </w:t>
      </w:r>
      <w:r>
        <w:rPr>
          <w:spacing w:val="-1"/>
        </w:rPr>
        <w:t>département</w:t>
      </w:r>
      <w:r>
        <w:rPr>
          <w:spacing w:val="22"/>
        </w:rPr>
        <w:t> </w:t>
      </w:r>
      <w:r>
        <w:rPr>
          <w:spacing w:val="1"/>
        </w:rPr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pastorale</w:t>
      </w:r>
      <w:r>
        <w:rPr>
          <w:spacing w:val="23"/>
        </w:rPr>
        <w:t> </w:t>
      </w:r>
      <w:r>
        <w:rPr>
          <w:spacing w:val="-1"/>
        </w:rPr>
        <w:t>doit</w:t>
      </w:r>
      <w:r>
        <w:rPr>
          <w:spacing w:val="22"/>
        </w:rPr>
        <w:t> </w:t>
      </w:r>
      <w:r>
        <w:rPr>
          <w:spacing w:val="-1"/>
        </w:rPr>
        <w:t>être</w:t>
      </w:r>
      <w:r>
        <w:rPr>
          <w:spacing w:val="23"/>
        </w:rPr>
        <w:t> </w:t>
      </w:r>
      <w:r>
        <w:rPr>
          <w:spacing w:val="-1"/>
        </w:rPr>
        <w:t>dûment</w:t>
      </w:r>
      <w:r>
        <w:rPr>
          <w:spacing w:val="22"/>
        </w:rPr>
        <w:t> </w:t>
      </w:r>
      <w:r>
        <w:rPr>
          <w:spacing w:val="-1"/>
        </w:rPr>
        <w:t>organisé</w:t>
      </w:r>
      <w:r>
        <w:rPr>
          <w:spacing w:val="23"/>
        </w:rPr>
        <w:t> </w:t>
      </w:r>
      <w:r>
        <w:rPr/>
        <w:t>en</w:t>
      </w:r>
      <w:r>
        <w:rPr>
          <w:spacing w:val="21"/>
        </w:rPr>
        <w:t> </w:t>
      </w:r>
      <w:r>
        <w:rPr/>
        <w:t>tous</w:t>
      </w:r>
      <w:r>
        <w:rPr>
          <w:spacing w:val="23"/>
        </w:rPr>
        <w:t> </w:t>
      </w:r>
      <w:r>
        <w:rPr/>
        <w:t>de</w:t>
      </w:r>
      <w:r>
        <w:rPr>
          <w:spacing w:val="93"/>
          <w:w w:val="99"/>
        </w:rPr>
        <w:t> </w:t>
      </w:r>
      <w:r>
        <w:rPr>
          <w:spacing w:val="-1"/>
        </w:rPr>
        <w:t>manière</w:t>
      </w:r>
      <w:r>
        <w:rPr>
          <w:spacing w:val="39"/>
        </w:rPr>
        <w:t> </w:t>
      </w:r>
      <w:r>
        <w:rPr/>
        <w:t>à</w:t>
      </w:r>
      <w:r>
        <w:rPr>
          <w:spacing w:val="41"/>
        </w:rPr>
        <w:t> </w:t>
      </w:r>
      <w:r>
        <w:rPr>
          <w:spacing w:val="-1"/>
        </w:rPr>
        <w:t>fomenter</w:t>
      </w:r>
      <w:r>
        <w:rPr>
          <w:spacing w:val="40"/>
        </w:rPr>
        <w:t> </w:t>
      </w:r>
      <w:r>
        <w:rPr>
          <w:spacing w:val="1"/>
        </w:rPr>
        <w:t>et</w:t>
      </w:r>
      <w:r>
        <w:rPr>
          <w:spacing w:val="38"/>
        </w:rPr>
        <w:t> </w:t>
      </w:r>
      <w:r>
        <w:rPr/>
        <w:t>coordonner</w:t>
      </w:r>
      <w:r>
        <w:rPr>
          <w:spacing w:val="39"/>
        </w:rPr>
        <w:t> </w:t>
      </w:r>
      <w:r>
        <w:rPr>
          <w:spacing w:val="-1"/>
        </w:rPr>
        <w:t>la</w:t>
      </w:r>
      <w:r>
        <w:rPr>
          <w:spacing w:val="42"/>
        </w:rPr>
        <w:t> </w:t>
      </w:r>
      <w:r>
        <w:rPr>
          <w:spacing w:val="-1"/>
        </w:rPr>
        <w:t>participation</w:t>
      </w:r>
      <w:r>
        <w:rPr>
          <w:spacing w:val="37"/>
        </w:rPr>
        <w:t> </w:t>
      </w:r>
      <w:r>
        <w:rPr/>
        <w:t>de</w:t>
      </w:r>
      <w:r>
        <w:rPr>
          <w:spacing w:val="41"/>
        </w:rPr>
        <w:t> </w:t>
      </w:r>
      <w:r>
        <w:rPr/>
        <w:t>tous</w:t>
      </w:r>
      <w:r>
        <w:rPr>
          <w:spacing w:val="38"/>
        </w:rPr>
        <w:t> </w:t>
      </w:r>
      <w:r>
        <w:rPr/>
        <w:t>dans</w:t>
      </w:r>
      <w:r>
        <w:rPr>
          <w:spacing w:val="38"/>
        </w:rPr>
        <w:t> </w:t>
      </w:r>
      <w:r>
        <w:rPr>
          <w:spacing w:val="-1"/>
        </w:rPr>
        <w:t>la</w:t>
      </w:r>
      <w:r>
        <w:rPr>
          <w:spacing w:val="42"/>
        </w:rPr>
        <w:t> </w:t>
      </w:r>
      <w:r>
        <w:rPr>
          <w:spacing w:val="-1"/>
        </w:rPr>
        <w:t>formation</w:t>
      </w:r>
      <w:r>
        <w:rPr>
          <w:spacing w:val="39"/>
        </w:rPr>
        <w:t> </w:t>
      </w:r>
      <w:r>
        <w:rPr>
          <w:spacing w:val="-1"/>
        </w:rPr>
        <w:t>chrétienne</w:t>
      </w:r>
      <w:r>
        <w:rPr>
          <w:spacing w:val="39"/>
        </w:rPr>
        <w:t> </w:t>
      </w:r>
      <w:r>
        <w:rPr/>
        <w:t>et</w:t>
      </w:r>
      <w:r>
        <w:rPr>
          <w:spacing w:val="41"/>
        </w:rPr>
        <w:t> </w:t>
      </w:r>
      <w:r>
        <w:rPr>
          <w:spacing w:val="-1"/>
        </w:rPr>
        <w:t>apostolique</w:t>
      </w:r>
      <w:r>
        <w:rPr>
          <w:spacing w:val="39"/>
        </w:rPr>
        <w:t> </w:t>
      </w:r>
      <w:r>
        <w:rPr/>
        <w:t>des</w:t>
      </w:r>
      <w:r>
        <w:rPr>
          <w:spacing w:val="103"/>
          <w:w w:val="99"/>
        </w:rPr>
        <w:t> </w:t>
      </w:r>
      <w:r>
        <w:rPr>
          <w:spacing w:val="-1"/>
        </w:rPr>
        <w:t>éducateurs,</w:t>
      </w:r>
      <w:r>
        <w:rPr>
          <w:spacing w:val="3"/>
        </w:rPr>
        <w:t> </w:t>
      </w:r>
      <w:r>
        <w:rPr/>
        <w:t>des</w:t>
      </w:r>
      <w:r>
        <w:rPr>
          <w:spacing w:val="2"/>
        </w:rPr>
        <w:t> </w:t>
      </w:r>
      <w:r>
        <w:rPr>
          <w:spacing w:val="-1"/>
        </w:rPr>
        <w:t>élèves</w:t>
      </w:r>
      <w:r>
        <w:rPr>
          <w:spacing w:val="1"/>
        </w:rPr>
        <w:t> </w:t>
      </w:r>
      <w:r>
        <w:rPr/>
        <w:t>et</w:t>
      </w:r>
      <w:r>
        <w:rPr>
          <w:spacing w:val="3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leurs</w:t>
      </w:r>
      <w:r>
        <w:rPr>
          <w:spacing w:val="2"/>
        </w:rPr>
        <w:t> </w:t>
      </w:r>
      <w:r>
        <w:rPr>
          <w:spacing w:val="-1"/>
        </w:rPr>
        <w:t>familles,</w:t>
      </w:r>
      <w:r>
        <w:rPr>
          <w:spacing w:val="3"/>
        </w:rPr>
        <w:t> </w:t>
      </w:r>
      <w:r>
        <w:rPr>
          <w:spacing w:val="-1"/>
        </w:rPr>
        <w:t>incitant</w:t>
      </w:r>
      <w:r>
        <w:rPr>
          <w:spacing w:val="3"/>
        </w:rPr>
        <w:t> </w:t>
      </w:r>
      <w:r>
        <w:rPr/>
        <w:t>aussi</w:t>
      </w:r>
      <w:r>
        <w:rPr>
          <w:spacing w:val="3"/>
        </w:rPr>
        <w:t> </w:t>
      </w:r>
      <w:r>
        <w:rPr/>
        <w:t>des</w:t>
      </w:r>
      <w:r>
        <w:rPr>
          <w:spacing w:val="1"/>
        </w:rPr>
        <w:t> </w:t>
      </w:r>
      <w:r>
        <w:rPr>
          <w:spacing w:val="-1"/>
        </w:rPr>
        <w:t>domaines</w:t>
      </w:r>
      <w:r>
        <w:rPr>
          <w:spacing w:val="2"/>
        </w:rPr>
        <w:t> </w:t>
      </w:r>
      <w:r>
        <w:rPr/>
        <w:t>et</w:t>
      </w:r>
      <w:r>
        <w:rPr>
          <w:spacing w:val="2"/>
        </w:rPr>
        <w:t> </w:t>
      </w:r>
      <w:r>
        <w:rPr/>
        <w:t>des</w:t>
      </w:r>
      <w:r>
        <w:rPr>
          <w:spacing w:val="2"/>
        </w:rPr>
        <w:t> </w:t>
      </w:r>
      <w:r>
        <w:rPr>
          <w:spacing w:val="-1"/>
        </w:rPr>
        <w:t>processus</w:t>
      </w:r>
      <w:r>
        <w:rPr>
          <w:spacing w:val="2"/>
        </w:rPr>
        <w:t> </w:t>
      </w:r>
      <w:r>
        <w:rPr/>
        <w:t>non</w:t>
      </w:r>
      <w:r>
        <w:rPr>
          <w:spacing w:val="1"/>
        </w:rPr>
        <w:t> </w:t>
      </w:r>
      <w:r>
        <w:rPr/>
        <w:t>formels</w:t>
      </w:r>
      <w:r>
        <w:rPr>
          <w:spacing w:val="2"/>
        </w:rPr>
        <w:t> </w:t>
      </w:r>
      <w:r>
        <w:rPr/>
        <w:t>d’éducation</w:t>
      </w:r>
      <w:r>
        <w:rPr>
          <w:spacing w:val="83"/>
          <w:w w:val="99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foi.</w:t>
      </w:r>
      <w:r>
        <w:rPr>
          <w:spacing w:val="7"/>
        </w:rPr>
        <w:t> </w:t>
      </w:r>
      <w:r>
        <w:rPr/>
        <w:t>On</w:t>
      </w:r>
      <w:r>
        <w:rPr>
          <w:spacing w:val="4"/>
        </w:rPr>
        <w:t> </w:t>
      </w:r>
      <w:r>
        <w:rPr/>
        <w:t>prêtera</w:t>
      </w:r>
      <w:r>
        <w:rPr>
          <w:spacing w:val="7"/>
        </w:rPr>
        <w:t> </w:t>
      </w:r>
      <w:r>
        <w:rPr>
          <w:spacing w:val="-2"/>
        </w:rPr>
        <w:t>une</w:t>
      </w:r>
      <w:r>
        <w:rPr>
          <w:spacing w:val="6"/>
        </w:rPr>
        <w:t> </w:t>
      </w:r>
      <w:r>
        <w:rPr/>
        <w:t>attention</w:t>
      </w:r>
      <w:r>
        <w:rPr>
          <w:spacing w:val="5"/>
        </w:rPr>
        <w:t> </w:t>
      </w:r>
      <w:r>
        <w:rPr>
          <w:spacing w:val="-1"/>
        </w:rPr>
        <w:t>spéciale</w:t>
      </w:r>
      <w:r>
        <w:rPr>
          <w:spacing w:val="6"/>
        </w:rPr>
        <w:t> </w:t>
      </w:r>
      <w:r>
        <w:rPr/>
        <w:t>au</w:t>
      </w:r>
      <w:r>
        <w:rPr>
          <w:spacing w:val="5"/>
        </w:rPr>
        <w:t> </w:t>
      </w:r>
      <w:r>
        <w:rPr/>
        <w:t>choix</w:t>
      </w:r>
      <w:r>
        <w:rPr>
          <w:spacing w:val="4"/>
        </w:rPr>
        <w:t> </w:t>
      </w:r>
      <w:r>
        <w:rPr/>
        <w:t>et</w:t>
      </w:r>
      <w:r>
        <w:rPr>
          <w:spacing w:val="9"/>
        </w:rPr>
        <w:t> </w:t>
      </w:r>
      <w:r>
        <w:rPr>
          <w:spacing w:val="-1"/>
        </w:rPr>
        <w:t>formation</w:t>
      </w:r>
      <w:r>
        <w:rPr>
          <w:spacing w:val="4"/>
        </w:rPr>
        <w:t> </w:t>
      </w:r>
      <w:r>
        <w:rPr/>
        <w:t>des</w:t>
      </w:r>
      <w:r>
        <w:rPr>
          <w:spacing w:val="6"/>
        </w:rPr>
        <w:t> </w:t>
      </w:r>
      <w:r>
        <w:rPr>
          <w:spacing w:val="-1"/>
        </w:rPr>
        <w:t>professeurs</w:t>
      </w:r>
      <w:r>
        <w:rPr>
          <w:spacing w:val="5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façon</w:t>
      </w:r>
      <w:r>
        <w:rPr>
          <w:spacing w:val="7"/>
        </w:rPr>
        <w:t> </w:t>
      </w:r>
      <w:r>
        <w:rPr/>
        <w:t>à</w:t>
      </w:r>
      <w:r>
        <w:rPr>
          <w:spacing w:val="7"/>
        </w:rPr>
        <w:t> </w:t>
      </w:r>
      <w:r>
        <w:rPr/>
        <w:t>ce</w:t>
      </w:r>
      <w:r>
        <w:rPr>
          <w:spacing w:val="6"/>
        </w:rPr>
        <w:t> </w:t>
      </w:r>
      <w:r>
        <w:rPr>
          <w:spacing w:val="-1"/>
        </w:rPr>
        <w:t>qu’ils</w:t>
      </w:r>
      <w:r>
        <w:rPr>
          <w:spacing w:val="5"/>
        </w:rPr>
        <w:t> </w:t>
      </w:r>
      <w:r>
        <w:rPr>
          <w:spacing w:val="-1"/>
        </w:rPr>
        <w:t>soient</w:t>
      </w:r>
      <w:r>
        <w:rPr>
          <w:spacing w:val="6"/>
        </w:rPr>
        <w:t> </w:t>
      </w:r>
      <w:r>
        <w:rPr/>
        <w:t>des</w:t>
      </w:r>
      <w:r>
        <w:rPr>
          <w:spacing w:val="85"/>
          <w:w w:val="99"/>
        </w:rPr>
        <w:t> </w:t>
      </w:r>
      <w:r>
        <w:rPr>
          <w:spacing w:val="-1"/>
        </w:rPr>
        <w:t>personnes</w:t>
      </w:r>
      <w:r>
        <w:rPr>
          <w:spacing w:val="-8"/>
        </w:rPr>
        <w:t> </w:t>
      </w:r>
      <w:r>
        <w:rPr/>
        <w:t>capables</w:t>
      </w:r>
      <w:r>
        <w:rPr>
          <w:spacing w:val="-7"/>
        </w:rPr>
        <w:t> </w:t>
      </w:r>
      <w:r>
        <w:rPr/>
        <w:t>d’assumer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risques</w:t>
      </w:r>
      <w:r>
        <w:rPr>
          <w:spacing w:val="-6"/>
        </w:rPr>
        <w:t> </w:t>
      </w:r>
      <w:r>
        <w:rPr>
          <w:spacing w:val="1"/>
        </w:rPr>
        <w:t>du</w:t>
      </w:r>
      <w:r>
        <w:rPr>
          <w:spacing w:val="-7"/>
        </w:rPr>
        <w:t> </w:t>
      </w:r>
      <w:r>
        <w:rPr>
          <w:spacing w:val="-1"/>
        </w:rPr>
        <w:t>charisme</w:t>
      </w:r>
      <w:r>
        <w:rPr>
          <w:spacing w:val="-6"/>
        </w:rPr>
        <w:t> </w:t>
      </w:r>
      <w:r>
        <w:rPr/>
        <w:t>clarétain</w:t>
      </w:r>
      <w:r>
        <w:rPr>
          <w:spacing w:val="-7"/>
        </w:rPr>
        <w:t> </w:t>
      </w:r>
      <w:r>
        <w:rPr/>
        <w:t>et</w:t>
      </w:r>
      <w:r>
        <w:rPr>
          <w:spacing w:val="-7"/>
        </w:rPr>
        <w:t> </w:t>
      </w:r>
      <w:r>
        <w:rPr/>
        <w:t>d’y</w:t>
      </w:r>
      <w:r>
        <w:rPr>
          <w:spacing w:val="-7"/>
        </w:rPr>
        <w:t> </w:t>
      </w:r>
      <w:r>
        <w:rPr/>
        <w:t>approfondir.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6" w:right="121" w:firstLine="283"/>
        <w:jc w:val="both"/>
      </w:pPr>
      <w:r>
        <w:rPr>
          <w:spacing w:val="-1"/>
        </w:rPr>
        <w:t>Le</w:t>
      </w:r>
      <w:r>
        <w:rPr>
          <w:spacing w:val="2"/>
        </w:rPr>
        <w:t> </w:t>
      </w:r>
      <w:r>
        <w:rPr/>
        <w:t>droit</w:t>
      </w:r>
      <w:r>
        <w:rPr>
          <w:spacing w:val="2"/>
        </w:rPr>
        <w:t> </w:t>
      </w:r>
      <w:r>
        <w:rPr>
          <w:spacing w:val="-1"/>
        </w:rPr>
        <w:t>d’approuver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/>
        <w:t>centres</w:t>
      </w:r>
      <w:r>
        <w:rPr>
          <w:spacing w:val="1"/>
        </w:rPr>
        <w:t> </w:t>
      </w:r>
      <w:r>
        <w:rPr/>
        <w:t>d’éducation</w:t>
      </w:r>
      <w:r>
        <w:rPr>
          <w:spacing w:val="1"/>
        </w:rPr>
        <w:t> </w:t>
      </w:r>
      <w:r>
        <w:rPr>
          <w:spacing w:val="-1"/>
        </w:rPr>
        <w:t>chrétienne</w:t>
      </w:r>
      <w:r>
        <w:rPr>
          <w:spacing w:val="5"/>
        </w:rPr>
        <w:t> </w:t>
      </w:r>
      <w:r>
        <w:rPr>
          <w:spacing w:val="-1"/>
        </w:rPr>
        <w:t>dans</w:t>
      </w:r>
      <w:r>
        <w:rPr>
          <w:spacing w:val="4"/>
        </w:rPr>
        <w:t> </w:t>
      </w:r>
      <w:r>
        <w:rPr/>
        <w:t>son</w:t>
      </w:r>
      <w:r>
        <w:rPr>
          <w:spacing w:val="3"/>
        </w:rPr>
        <w:t> </w:t>
      </w:r>
      <w:r>
        <w:rPr>
          <w:spacing w:val="-1"/>
        </w:rPr>
        <w:t>territoire</w:t>
      </w:r>
      <w:r>
        <w:rPr>
          <w:spacing w:val="3"/>
        </w:rPr>
        <w:t> </w:t>
      </w:r>
      <w:r>
        <w:rPr>
          <w:spacing w:val="-1"/>
        </w:rPr>
        <w:t>revient</w:t>
      </w:r>
      <w:r>
        <w:rPr>
          <w:spacing w:val="2"/>
        </w:rPr>
        <w:t> </w:t>
      </w:r>
      <w:r>
        <w:rPr>
          <w:spacing w:val="1"/>
        </w:rPr>
        <w:t>au</w:t>
      </w:r>
      <w:r>
        <w:rPr>
          <w:spacing w:val="3"/>
        </w:rPr>
        <w:t> </w:t>
      </w:r>
      <w:r>
        <w:rPr>
          <w:spacing w:val="-1"/>
        </w:rPr>
        <w:t>Supérieur</w:t>
      </w:r>
      <w:r>
        <w:rPr>
          <w:spacing w:val="3"/>
        </w:rPr>
        <w:t> </w:t>
      </w:r>
      <w:r>
        <w:rPr>
          <w:spacing w:val="-1"/>
        </w:rPr>
        <w:t>Majeur</w:t>
      </w:r>
      <w:r>
        <w:rPr>
          <w:spacing w:val="91"/>
          <w:w w:val="99"/>
        </w:rPr>
        <w:t> </w:t>
      </w:r>
      <w:r>
        <w:rPr>
          <w:spacing w:val="-1"/>
        </w:rPr>
        <w:t>avec</w:t>
      </w:r>
      <w:r>
        <w:rPr>
          <w:spacing w:val="-2"/>
        </w:rPr>
        <w:t> </w:t>
      </w:r>
      <w:r>
        <w:rPr/>
        <w:t>son</w:t>
      </w:r>
      <w:r>
        <w:rPr>
          <w:spacing w:val="-3"/>
        </w:rPr>
        <w:t> </w:t>
      </w:r>
      <w:r>
        <w:rPr>
          <w:spacing w:val="-1"/>
        </w:rPr>
        <w:t>Conseil. Cependant, la licence</w:t>
      </w:r>
      <w:r>
        <w:rPr>
          <w:spacing w:val="-2"/>
        </w:rPr>
        <w:t> </w:t>
      </w:r>
      <w:r>
        <w:rPr/>
        <w:t>du</w:t>
      </w:r>
      <w:r>
        <w:rPr>
          <w:spacing w:val="-3"/>
        </w:rPr>
        <w:t> </w:t>
      </w:r>
      <w:r>
        <w:rPr>
          <w:spacing w:val="-1"/>
        </w:rPr>
        <w:t>Supérieur </w:t>
      </w:r>
      <w:r>
        <w:rPr/>
        <w:t>Général</w:t>
      </w:r>
      <w:r>
        <w:rPr>
          <w:spacing w:val="-2"/>
        </w:rPr>
        <w:t> </w:t>
      </w:r>
      <w:r>
        <w:rPr>
          <w:spacing w:val="-1"/>
        </w:rPr>
        <w:t>sera nécessaire selon</w:t>
      </w:r>
      <w:r>
        <w:rPr>
          <w:spacing w:val="-3"/>
        </w:rPr>
        <w:t> </w:t>
      </w:r>
      <w:r>
        <w:rPr>
          <w:spacing w:val="-1"/>
        </w:rPr>
        <w:t>les normes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notre </w:t>
      </w:r>
      <w:r>
        <w:rPr/>
        <w:t>droit,</w:t>
      </w:r>
      <w:r>
        <w:rPr>
          <w:spacing w:val="-3"/>
        </w:rPr>
        <w:t> </w:t>
      </w:r>
      <w:r>
        <w:rPr>
          <w:spacing w:val="-1"/>
        </w:rPr>
        <w:t>s’il</w:t>
      </w:r>
      <w:r>
        <w:rPr>
          <w:spacing w:val="95"/>
          <w:w w:val="99"/>
        </w:rPr>
        <w:t> </w:t>
      </w:r>
      <w:r>
        <w:rPr>
          <w:spacing w:val="-1"/>
        </w:rPr>
        <w:t>s’agit</w:t>
      </w:r>
      <w:r>
        <w:rPr>
          <w:spacing w:val="-6"/>
        </w:rPr>
        <w:t> </w:t>
      </w:r>
      <w:r>
        <w:rPr/>
        <w:t>d’Écoles</w:t>
      </w:r>
      <w:r>
        <w:rPr>
          <w:spacing w:val="-7"/>
        </w:rPr>
        <w:t> </w:t>
      </w:r>
      <w:r>
        <w:rPr>
          <w:spacing w:val="-1"/>
        </w:rPr>
        <w:t>Supérieures,</w:t>
      </w:r>
      <w:r>
        <w:rPr>
          <w:spacing w:val="-5"/>
        </w:rPr>
        <w:t> </w:t>
      </w:r>
      <w:r>
        <w:rPr/>
        <w:t>ou</w:t>
      </w:r>
      <w:r>
        <w:rPr>
          <w:spacing w:val="-7"/>
        </w:rPr>
        <w:t> </w:t>
      </w:r>
      <w:r>
        <w:rPr/>
        <w:t>bien</w:t>
      </w:r>
      <w:r>
        <w:rPr>
          <w:spacing w:val="-7"/>
        </w:rPr>
        <w:t> </w:t>
      </w:r>
      <w:r>
        <w:rPr>
          <w:spacing w:val="-1"/>
        </w:rPr>
        <w:t>si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fondation</w:t>
      </w:r>
      <w:r>
        <w:rPr>
          <w:spacing w:val="-6"/>
        </w:rPr>
        <w:t> </w:t>
      </w:r>
      <w:r>
        <w:rPr/>
        <w:t>du</w:t>
      </w:r>
      <w:r>
        <w:rPr>
          <w:spacing w:val="-7"/>
        </w:rPr>
        <w:t> </w:t>
      </w:r>
      <w:r>
        <w:rPr>
          <w:spacing w:val="-1"/>
        </w:rPr>
        <w:t>collège</w:t>
      </w:r>
      <w:r>
        <w:rPr>
          <w:spacing w:val="-6"/>
        </w:rPr>
        <w:t> </w:t>
      </w:r>
      <w:r>
        <w:rPr>
          <w:spacing w:val="-1"/>
        </w:rPr>
        <w:t>implique</w:t>
      </w:r>
      <w:r>
        <w:rPr>
          <w:spacing w:val="-6"/>
        </w:rPr>
        <w:t> </w:t>
      </w:r>
      <w:r>
        <w:rPr>
          <w:spacing w:val="-1"/>
        </w:rPr>
        <w:t>l’érection</w:t>
      </w:r>
      <w:r>
        <w:rPr>
          <w:spacing w:val="-7"/>
        </w:rPr>
        <w:t> </w:t>
      </w:r>
      <w:r>
        <w:rPr>
          <w:spacing w:val="-1"/>
        </w:rPr>
        <w:t>d’une</w:t>
      </w:r>
      <w:r>
        <w:rPr>
          <w:spacing w:val="-3"/>
        </w:rPr>
        <w:t> </w:t>
      </w:r>
      <w:r>
        <w:rPr>
          <w:spacing w:val="-1"/>
        </w:rPr>
        <w:t>nouvelle</w:t>
      </w:r>
      <w:r>
        <w:rPr>
          <w:spacing w:val="-6"/>
        </w:rPr>
        <w:t> </w:t>
      </w:r>
      <w:r>
        <w:rPr/>
        <w:t>communauté.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6" w:right="117" w:firstLine="283"/>
        <w:jc w:val="both"/>
      </w:pPr>
      <w:r>
        <w:rPr>
          <w:spacing w:val="-1"/>
        </w:rPr>
        <w:t>L’activité</w:t>
      </w:r>
      <w:r>
        <w:rPr>
          <w:spacing w:val="2"/>
        </w:rPr>
        <w:t> </w:t>
      </w:r>
      <w:r>
        <w:rPr>
          <w:spacing w:val="-1"/>
        </w:rPr>
        <w:t>missionnaire</w:t>
      </w:r>
      <w:r>
        <w:rPr/>
        <w:t> de l’éducation</w:t>
      </w:r>
      <w:r>
        <w:rPr>
          <w:spacing w:val="-1"/>
        </w:rPr>
        <w:t> chrétienne</w:t>
      </w:r>
      <w:r>
        <w:rPr>
          <w:spacing w:val="2"/>
        </w:rPr>
        <w:t> </w:t>
      </w:r>
      <w:r>
        <w:rPr>
          <w:spacing w:val="-1"/>
        </w:rPr>
        <w:t>ne</w:t>
      </w:r>
      <w:r>
        <w:rPr>
          <w:spacing w:val="2"/>
        </w:rPr>
        <w:t> </w:t>
      </w:r>
      <w:r>
        <w:rPr>
          <w:spacing w:val="-1"/>
        </w:rPr>
        <w:t>se</w:t>
      </w:r>
      <w:r>
        <w:rPr/>
        <w:t> réalise</w:t>
      </w:r>
      <w:r>
        <w:rPr>
          <w:spacing w:val="1"/>
        </w:rPr>
        <w:t> </w:t>
      </w:r>
      <w:r>
        <w:rPr/>
        <w:t>pas</w:t>
      </w:r>
      <w:r>
        <w:rPr>
          <w:spacing w:val="1"/>
        </w:rPr>
        <w:t> </w:t>
      </w:r>
      <w:r>
        <w:rPr>
          <w:spacing w:val="-1"/>
        </w:rPr>
        <w:t>seulement </w:t>
      </w:r>
      <w:r>
        <w:rPr/>
        <w:t>à</w:t>
      </w:r>
      <w:r>
        <w:rPr>
          <w:spacing w:val="2"/>
        </w:rPr>
        <w:t> </w:t>
      </w:r>
      <w:r>
        <w:rPr>
          <w:spacing w:val="-1"/>
        </w:rPr>
        <w:t>l’intérieur</w:t>
      </w:r>
      <w:r>
        <w:rPr>
          <w:spacing w:val="3"/>
        </w:rPr>
        <w:t> </w:t>
      </w:r>
      <w:r>
        <w:rPr/>
        <w:t>des</w:t>
      </w:r>
      <w:r>
        <w:rPr>
          <w:spacing w:val="-1"/>
        </w:rPr>
        <w:t> structures</w:t>
      </w:r>
      <w:r>
        <w:rPr>
          <w:spacing w:val="77"/>
          <w:w w:val="99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nos</w:t>
      </w:r>
      <w:r>
        <w:rPr>
          <w:spacing w:val="29"/>
        </w:rPr>
        <w:t> </w:t>
      </w:r>
      <w:r>
        <w:rPr>
          <w:spacing w:val="-1"/>
        </w:rPr>
        <w:t>centres</w:t>
      </w:r>
      <w:r>
        <w:rPr>
          <w:spacing w:val="-3"/>
        </w:rPr>
        <w:t> </w:t>
      </w:r>
      <w:r>
        <w:rPr/>
        <w:t>;</w:t>
      </w:r>
      <w:r>
        <w:rPr>
          <w:spacing w:val="29"/>
        </w:rPr>
        <w:t> </w:t>
      </w:r>
      <w:r>
        <w:rPr/>
        <w:t>elle</w:t>
      </w:r>
      <w:r>
        <w:rPr>
          <w:spacing w:val="31"/>
        </w:rPr>
        <w:t> </w:t>
      </w:r>
      <w:r>
        <w:rPr>
          <w:spacing w:val="-1"/>
        </w:rPr>
        <w:t>se</w:t>
      </w:r>
      <w:r>
        <w:rPr>
          <w:spacing w:val="30"/>
        </w:rPr>
        <w:t> </w:t>
      </w:r>
      <w:r>
        <w:rPr/>
        <w:t>réalise</w:t>
      </w:r>
      <w:r>
        <w:rPr>
          <w:spacing w:val="30"/>
        </w:rPr>
        <w:t> </w:t>
      </w:r>
      <w:r>
        <w:rPr>
          <w:spacing w:val="-1"/>
        </w:rPr>
        <w:t>aussi</w:t>
      </w:r>
      <w:r>
        <w:rPr>
          <w:spacing w:val="29"/>
        </w:rPr>
        <w:t> </w:t>
      </w:r>
      <w:r>
        <w:rPr/>
        <w:t>dans</w:t>
      </w:r>
      <w:r>
        <w:rPr>
          <w:spacing w:val="30"/>
        </w:rPr>
        <w:t> </w:t>
      </w:r>
      <w:r>
        <w:rPr/>
        <w:t>d’autres</w:t>
      </w:r>
      <w:r>
        <w:rPr>
          <w:spacing w:val="29"/>
        </w:rPr>
        <w:t> </w:t>
      </w:r>
      <w:r>
        <w:rPr>
          <w:spacing w:val="-1"/>
        </w:rPr>
        <w:t>centres,</w:t>
      </w:r>
      <w:r>
        <w:rPr>
          <w:spacing w:val="33"/>
        </w:rPr>
        <w:t> </w:t>
      </w:r>
      <w:r>
        <w:rPr>
          <w:spacing w:val="-1"/>
        </w:rPr>
        <w:t>publiques</w:t>
      </w:r>
      <w:r>
        <w:rPr>
          <w:spacing w:val="31"/>
        </w:rPr>
        <w:t> </w:t>
      </w:r>
      <w:r>
        <w:rPr/>
        <w:t>et</w:t>
      </w:r>
      <w:r>
        <w:rPr>
          <w:spacing w:val="30"/>
        </w:rPr>
        <w:t> </w:t>
      </w:r>
      <w:r>
        <w:rPr>
          <w:spacing w:val="-1"/>
        </w:rPr>
        <w:t>privés,</w:t>
      </w:r>
      <w:r>
        <w:rPr>
          <w:spacing w:val="30"/>
        </w:rPr>
        <w:t> </w:t>
      </w:r>
      <w:r>
        <w:rPr/>
        <w:t>et</w:t>
      </w:r>
      <w:r>
        <w:rPr>
          <w:spacing w:val="32"/>
        </w:rPr>
        <w:t> </w:t>
      </w:r>
      <w:r>
        <w:rPr/>
        <w:t>même</w:t>
      </w:r>
      <w:r>
        <w:rPr>
          <w:spacing w:val="31"/>
        </w:rPr>
        <w:t> </w:t>
      </w:r>
      <w:r>
        <w:rPr/>
        <w:t>en</w:t>
      </w:r>
      <w:r>
        <w:rPr>
          <w:spacing w:val="28"/>
        </w:rPr>
        <w:t> </w:t>
      </w:r>
      <w:r>
        <w:rPr/>
        <w:t>dehors</w:t>
      </w:r>
      <w:r>
        <w:rPr>
          <w:spacing w:val="29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toute</w:t>
      </w:r>
      <w:r>
        <w:rPr>
          <w:spacing w:val="85"/>
          <w:w w:val="99"/>
        </w:rPr>
        <w:t> </w:t>
      </w:r>
      <w:r>
        <w:rPr>
          <w:spacing w:val="-1"/>
        </w:rPr>
        <w:t>structure</w:t>
      </w:r>
      <w:r>
        <w:rPr>
          <w:spacing w:val="12"/>
        </w:rPr>
        <w:t> </w:t>
      </w:r>
      <w:r>
        <w:rPr>
          <w:spacing w:val="-1"/>
        </w:rPr>
        <w:t>scolaire.</w:t>
      </w:r>
      <w:r>
        <w:rPr>
          <w:spacing w:val="12"/>
        </w:rPr>
        <w:t> </w:t>
      </w:r>
      <w:r>
        <w:rPr/>
        <w:t>Il</w:t>
      </w:r>
      <w:r>
        <w:rPr>
          <w:spacing w:val="12"/>
        </w:rPr>
        <w:t> </w:t>
      </w:r>
      <w:r>
        <w:rPr>
          <w:spacing w:val="-1"/>
        </w:rPr>
        <w:t>est</w:t>
      </w:r>
      <w:r>
        <w:rPr>
          <w:spacing w:val="11"/>
        </w:rPr>
        <w:t> </w:t>
      </w:r>
      <w:r>
        <w:rPr>
          <w:spacing w:val="-1"/>
        </w:rPr>
        <w:t>nécessaire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propulser</w:t>
      </w:r>
      <w:r>
        <w:rPr>
          <w:spacing w:val="12"/>
        </w:rPr>
        <w:t> </w:t>
      </w:r>
      <w:r>
        <w:rPr>
          <w:spacing w:val="-1"/>
        </w:rPr>
        <w:t>une</w:t>
      </w:r>
      <w:r>
        <w:rPr>
          <w:spacing w:val="12"/>
        </w:rPr>
        <w:t> </w:t>
      </w:r>
      <w:r>
        <w:rPr>
          <w:spacing w:val="-1"/>
        </w:rPr>
        <w:t>nouvelle</w:t>
      </w:r>
      <w:r>
        <w:rPr>
          <w:spacing w:val="13"/>
        </w:rPr>
        <w:t> </w:t>
      </w:r>
      <w:r>
        <w:rPr>
          <w:spacing w:val="-1"/>
        </w:rPr>
        <w:t>ligne</w:t>
      </w:r>
      <w:r>
        <w:rPr>
          <w:spacing w:val="12"/>
        </w:rPr>
        <w:t> </w:t>
      </w:r>
      <w:r>
        <w:rPr>
          <w:spacing w:val="-1"/>
        </w:rPr>
        <w:t>d’éducation</w:t>
      </w:r>
      <w:r>
        <w:rPr>
          <w:spacing w:val="10"/>
        </w:rPr>
        <w:t> </w:t>
      </w:r>
      <w:r>
        <w:rPr/>
        <w:t>chrétienne</w:t>
      </w:r>
      <w:r>
        <w:rPr>
          <w:spacing w:val="13"/>
        </w:rPr>
        <w:t> </w:t>
      </w:r>
      <w:r>
        <w:rPr/>
        <w:t>pour</w:t>
      </w:r>
      <w:r>
        <w:rPr>
          <w:spacing w:val="12"/>
        </w:rPr>
        <w:t> </w:t>
      </w:r>
      <w:r>
        <w:rPr>
          <w:spacing w:val="-1"/>
        </w:rPr>
        <w:t>tous</w:t>
      </w:r>
      <w:r>
        <w:rPr>
          <w:spacing w:val="11"/>
        </w:rPr>
        <w:t> </w:t>
      </w:r>
      <w:r>
        <w:rPr>
          <w:spacing w:val="-1"/>
        </w:rPr>
        <w:t>les</w:t>
      </w:r>
      <w:r>
        <w:rPr>
          <w:spacing w:val="12"/>
        </w:rPr>
        <w:t> </w:t>
      </w:r>
      <w:r>
        <w:rPr/>
        <w:t>jeunes</w:t>
      </w:r>
      <w:r>
        <w:rPr>
          <w:spacing w:val="105"/>
          <w:w w:val="99"/>
        </w:rPr>
        <w:t> </w:t>
      </w:r>
      <w:r>
        <w:rPr>
          <w:spacing w:val="-1"/>
        </w:rPr>
        <w:t>qui</w:t>
      </w:r>
      <w:r>
        <w:rPr>
          <w:spacing w:val="-6"/>
        </w:rPr>
        <w:t> </w:t>
      </w:r>
      <w:r>
        <w:rPr>
          <w:spacing w:val="-1"/>
        </w:rPr>
        <w:t>vivent</w:t>
      </w:r>
      <w:r>
        <w:rPr>
          <w:spacing w:val="-5"/>
        </w:rPr>
        <w:t> </w:t>
      </w:r>
      <w:r>
        <w:rPr/>
        <w:t>en</w:t>
      </w:r>
      <w:r>
        <w:rPr>
          <w:spacing w:val="-4"/>
        </w:rPr>
        <w:t> </w:t>
      </w:r>
      <w:r>
        <w:rPr>
          <w:spacing w:val="-1"/>
        </w:rPr>
        <w:t>marge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/>
        <w:t>centres</w:t>
      </w:r>
      <w:r>
        <w:rPr>
          <w:spacing w:val="-6"/>
        </w:rPr>
        <w:t> </w:t>
      </w:r>
      <w:r>
        <w:rPr>
          <w:spacing w:val="-1"/>
        </w:rPr>
        <w:t>scolaires.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0" w:after="0"/>
        <w:ind w:left="396" w:right="116" w:firstLine="283"/>
        <w:jc w:val="both"/>
      </w:pPr>
      <w:r>
        <w:rPr/>
        <w:t>On</w:t>
      </w:r>
      <w:r>
        <w:rPr>
          <w:spacing w:val="-6"/>
        </w:rPr>
        <w:t> </w:t>
      </w:r>
      <w:r>
        <w:rPr/>
        <w:t>doit</w:t>
      </w:r>
      <w:r>
        <w:rPr>
          <w:spacing w:val="-4"/>
        </w:rPr>
        <w:t> </w:t>
      </w:r>
      <w:r>
        <w:rPr>
          <w:spacing w:val="-1"/>
        </w:rPr>
        <w:t>promouvoir</w:t>
      </w:r>
      <w:r>
        <w:rPr>
          <w:spacing w:val="-4"/>
        </w:rPr>
        <w:t> </w:t>
      </w:r>
      <w:r>
        <w:rPr/>
        <w:t>dans</w:t>
      </w:r>
      <w:r>
        <w:rPr>
          <w:spacing w:val="-6"/>
        </w:rPr>
        <w:t> </w:t>
      </w:r>
      <w:r>
        <w:rPr/>
        <w:t>toutes</w:t>
      </w:r>
      <w:r>
        <w:rPr>
          <w:spacing w:val="-5"/>
        </w:rPr>
        <w:t> </w:t>
      </w:r>
      <w:r>
        <w:rPr>
          <w:spacing w:val="-1"/>
        </w:rPr>
        <w:t>nos</w:t>
      </w:r>
      <w:r>
        <w:rPr>
          <w:spacing w:val="-5"/>
        </w:rPr>
        <w:t> </w:t>
      </w:r>
      <w:r>
        <w:rPr/>
        <w:t>paroisses,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création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communautés</w:t>
      </w:r>
      <w:r>
        <w:rPr>
          <w:spacing w:val="-5"/>
        </w:rPr>
        <w:t> </w:t>
      </w:r>
      <w:r>
        <w:rPr>
          <w:spacing w:val="-1"/>
        </w:rPr>
        <w:t>chrétiennes</w:t>
      </w:r>
      <w:r>
        <w:rPr>
          <w:spacing w:val="-6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soient</w:t>
      </w:r>
      <w:r>
        <w:rPr>
          <w:spacing w:val="-5"/>
        </w:rPr>
        <w:t> </w:t>
      </w:r>
      <w:r>
        <w:rPr/>
        <w:t>levain</w:t>
      </w:r>
      <w:r>
        <w:rPr>
          <w:spacing w:val="101"/>
          <w:w w:val="99"/>
        </w:rPr>
        <w:t> </w:t>
      </w:r>
      <w:r>
        <w:rPr>
          <w:spacing w:val="-1"/>
        </w:rPr>
        <w:t>d’évangélisation</w:t>
      </w:r>
      <w:r>
        <w:rPr>
          <w:spacing w:val="49"/>
        </w:rPr>
        <w:t> </w:t>
      </w:r>
      <w:r>
        <w:rPr/>
        <w:t>et </w:t>
      </w:r>
      <w:r>
        <w:rPr>
          <w:spacing w:val="-1"/>
        </w:rPr>
        <w:t>qui</w:t>
      </w:r>
      <w:r>
        <w:rPr/>
        <w:t> </w:t>
      </w:r>
      <w:r>
        <w:rPr>
          <w:spacing w:val="-1"/>
        </w:rPr>
        <w:t>fassent</w:t>
      </w:r>
      <w:r>
        <w:rPr/>
        <w:t> de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paroisse</w:t>
      </w:r>
      <w:r>
        <w:rPr/>
        <w:t> </w:t>
      </w:r>
      <w:r>
        <w:rPr>
          <w:spacing w:val="-1"/>
        </w:rPr>
        <w:t>clarétaine</w:t>
      </w:r>
      <w:r>
        <w:rPr/>
        <w:t> </w:t>
      </w:r>
      <w:r>
        <w:rPr>
          <w:spacing w:val="-2"/>
        </w:rPr>
        <w:t>une</w:t>
      </w:r>
      <w:r>
        <w:rPr/>
        <w:t> </w:t>
      </w:r>
      <w:r>
        <w:rPr>
          <w:spacing w:val="-1"/>
        </w:rPr>
        <w:t>communauté</w:t>
      </w:r>
      <w:r>
        <w:rPr/>
        <w:t> de </w:t>
      </w:r>
      <w:r>
        <w:rPr>
          <w:spacing w:val="-1"/>
        </w:rPr>
        <w:t>communautés</w:t>
      </w:r>
      <w:r>
        <w:rPr>
          <w:spacing w:val="49"/>
        </w:rPr>
        <w:t> </w:t>
      </w:r>
      <w:r>
        <w:rPr/>
        <w:t>au</w:t>
      </w:r>
      <w:r>
        <w:rPr>
          <w:spacing w:val="50"/>
        </w:rPr>
        <w:t> </w:t>
      </w:r>
      <w:r>
        <w:rPr>
          <w:spacing w:val="-1"/>
        </w:rPr>
        <w:t>service</w:t>
      </w:r>
      <w:r>
        <w:rPr/>
        <w:t> de</w:t>
      </w:r>
      <w:r>
        <w:rPr>
          <w:spacing w:val="113"/>
          <w:w w:val="99"/>
        </w:rPr>
        <w:t> </w:t>
      </w:r>
      <w:r>
        <w:rPr>
          <w:spacing w:val="-1"/>
        </w:rPr>
        <w:t>l’annonce</w:t>
      </w:r>
      <w:r>
        <w:rPr>
          <w:spacing w:val="-11"/>
        </w:rPr>
        <w:t> </w:t>
      </w:r>
      <w:r>
        <w:rPr/>
        <w:t>de</w:t>
      </w:r>
      <w:r>
        <w:rPr>
          <w:spacing w:val="-10"/>
        </w:rPr>
        <w:t> </w:t>
      </w:r>
      <w:r>
        <w:rPr/>
        <w:t>l’Évangile</w:t>
      </w:r>
      <w:hyperlink w:history="true" w:anchor="_bookmark165">
        <w:r>
          <w:rPr>
            <w:position w:val="9"/>
            <w:sz w:val="13"/>
            <w:szCs w:val="13"/>
          </w:rPr>
          <w:t>166</w:t>
        </w:r>
      </w:hyperlink>
      <w:r>
        <w:rPr/>
        <w:t>.</w:t>
      </w:r>
      <w:r>
        <w:rPr/>
      </w:r>
    </w:p>
    <w:p>
      <w:pPr>
        <w:pStyle w:val="BodyText"/>
        <w:spacing w:line="240" w:lineRule="auto" w:before="116"/>
        <w:ind w:right="119"/>
        <w:jc w:val="both"/>
      </w:pPr>
      <w:r>
        <w:rPr/>
        <w:t>Il</w:t>
      </w:r>
      <w:r>
        <w:rPr>
          <w:spacing w:val="8"/>
        </w:rPr>
        <w:t> </w:t>
      </w:r>
      <w:r>
        <w:rPr>
          <w:spacing w:val="-1"/>
        </w:rPr>
        <w:t>devra</w:t>
      </w:r>
      <w:r>
        <w:rPr>
          <w:spacing w:val="8"/>
        </w:rPr>
        <w:t> </w:t>
      </w:r>
      <w:r>
        <w:rPr>
          <w:spacing w:val="-1"/>
        </w:rPr>
        <w:t>avoir,</w:t>
      </w:r>
      <w:r>
        <w:rPr>
          <w:spacing w:val="8"/>
        </w:rPr>
        <w:t> </w:t>
      </w:r>
      <w:r>
        <w:rPr>
          <w:spacing w:val="-1"/>
        </w:rPr>
        <w:t>dans</w:t>
      </w:r>
      <w:r>
        <w:rPr>
          <w:spacing w:val="9"/>
        </w:rPr>
        <w:t> </w:t>
      </w:r>
      <w:r>
        <w:rPr>
          <w:spacing w:val="-1"/>
        </w:rPr>
        <w:t>nos</w:t>
      </w:r>
      <w:r>
        <w:rPr>
          <w:spacing w:val="7"/>
        </w:rPr>
        <w:t> </w:t>
      </w:r>
      <w:r>
        <w:rPr/>
        <w:t>paroisses,</w:t>
      </w:r>
      <w:r>
        <w:rPr>
          <w:spacing w:val="11"/>
        </w:rPr>
        <w:t> </w:t>
      </w:r>
      <w:r>
        <w:rPr/>
        <w:t>un</w:t>
      </w:r>
      <w:r>
        <w:rPr>
          <w:spacing w:val="7"/>
        </w:rPr>
        <w:t> </w:t>
      </w:r>
      <w:r>
        <w:rPr>
          <w:spacing w:val="-1"/>
        </w:rPr>
        <w:t>Conseil</w:t>
      </w:r>
      <w:r>
        <w:rPr>
          <w:spacing w:val="10"/>
        </w:rPr>
        <w:t> </w:t>
      </w:r>
      <w:r>
        <w:rPr>
          <w:spacing w:val="-1"/>
        </w:rPr>
        <w:t>paroissial</w:t>
      </w:r>
      <w:r>
        <w:rPr>
          <w:spacing w:val="8"/>
        </w:rPr>
        <w:t> </w:t>
      </w:r>
      <w:r>
        <w:rPr/>
        <w:t>qui</w:t>
      </w:r>
      <w:r>
        <w:rPr>
          <w:spacing w:val="8"/>
        </w:rPr>
        <w:t> </w:t>
      </w:r>
      <w:r>
        <w:rPr>
          <w:spacing w:val="-1"/>
        </w:rPr>
        <w:t>reflète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diversité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fonctions</w:t>
      </w:r>
      <w:r>
        <w:rPr>
          <w:spacing w:val="7"/>
        </w:rPr>
        <w:t> </w:t>
      </w:r>
      <w:r>
        <w:rPr/>
        <w:t>et</w:t>
      </w:r>
      <w:r>
        <w:rPr>
          <w:spacing w:val="8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ministères</w:t>
      </w:r>
      <w:r>
        <w:rPr>
          <w:spacing w:val="117"/>
          <w:w w:val="99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paroisse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rende</w:t>
      </w:r>
      <w:r>
        <w:rPr>
          <w:spacing w:val="-4"/>
        </w:rPr>
        <w:t> </w:t>
      </w:r>
      <w:r>
        <w:rPr>
          <w:spacing w:val="-1"/>
        </w:rPr>
        <w:t>visible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complémentarité,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fraternité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mission</w:t>
      </w:r>
      <w:r>
        <w:rPr>
          <w:spacing w:val="-6"/>
        </w:rPr>
        <w:t> </w:t>
      </w:r>
      <w:r>
        <w:rPr>
          <w:spacing w:val="-1"/>
        </w:rPr>
        <w:t>commune.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76" w:after="0"/>
        <w:ind w:left="395" w:right="117" w:firstLine="284"/>
        <w:jc w:val="both"/>
      </w:pPr>
      <w:r>
        <w:rPr/>
        <w:t>Il</w:t>
      </w:r>
      <w:r>
        <w:rPr>
          <w:spacing w:val="14"/>
        </w:rPr>
        <w:t> </w:t>
      </w:r>
      <w:r>
        <w:rPr>
          <w:spacing w:val="-1"/>
        </w:rPr>
        <w:t>appartient</w:t>
      </w:r>
      <w:r>
        <w:rPr>
          <w:spacing w:val="14"/>
        </w:rPr>
        <w:t> </w:t>
      </w:r>
      <w:r>
        <w:rPr/>
        <w:t>au</w:t>
      </w:r>
      <w:r>
        <w:rPr>
          <w:spacing w:val="14"/>
        </w:rPr>
        <w:t> </w:t>
      </w:r>
      <w:r>
        <w:rPr>
          <w:spacing w:val="-1"/>
        </w:rPr>
        <w:t>Supérieur</w:t>
      </w:r>
      <w:r>
        <w:rPr>
          <w:spacing w:val="15"/>
        </w:rPr>
        <w:t> </w:t>
      </w:r>
      <w:r>
        <w:rPr/>
        <w:t>Majeur</w:t>
      </w:r>
      <w:r>
        <w:rPr>
          <w:spacing w:val="15"/>
        </w:rPr>
        <w:t> </w:t>
      </w:r>
      <w:r>
        <w:rPr>
          <w:spacing w:val="-1"/>
        </w:rPr>
        <w:t>avec</w:t>
      </w:r>
      <w:r>
        <w:rPr>
          <w:spacing w:val="15"/>
        </w:rPr>
        <w:t> </w:t>
      </w:r>
      <w:r>
        <w:rPr/>
        <w:t>son</w:t>
      </w:r>
      <w:r>
        <w:rPr>
          <w:spacing w:val="15"/>
        </w:rPr>
        <w:t> </w:t>
      </w:r>
      <w:r>
        <w:rPr>
          <w:spacing w:val="-1"/>
        </w:rPr>
        <w:t>Conseil</w:t>
      </w:r>
      <w:r>
        <w:rPr>
          <w:spacing w:val="15"/>
        </w:rPr>
        <w:t> </w:t>
      </w:r>
      <w:r>
        <w:rPr/>
        <w:t>d’accepter</w:t>
      </w:r>
      <w:r>
        <w:rPr>
          <w:spacing w:val="15"/>
        </w:rPr>
        <w:t> </w:t>
      </w:r>
      <w:r>
        <w:rPr/>
        <w:t>des</w:t>
      </w:r>
      <w:r>
        <w:rPr>
          <w:spacing w:val="13"/>
        </w:rPr>
        <w:t> </w:t>
      </w:r>
      <w:r>
        <w:rPr>
          <w:spacing w:val="-1"/>
        </w:rPr>
        <w:t>paroisses,</w:t>
      </w:r>
      <w:r>
        <w:rPr>
          <w:spacing w:val="16"/>
        </w:rPr>
        <w:t> </w:t>
      </w:r>
      <w:r>
        <w:rPr/>
        <w:t>sauf</w:t>
      </w:r>
      <w:r>
        <w:rPr>
          <w:spacing w:val="15"/>
        </w:rPr>
        <w:t> </w:t>
      </w:r>
      <w:r>
        <w:rPr>
          <w:spacing w:val="-1"/>
        </w:rPr>
        <w:t>si</w:t>
      </w:r>
      <w:r>
        <w:rPr>
          <w:spacing w:val="14"/>
        </w:rPr>
        <w:t> </w:t>
      </w:r>
      <w:r>
        <w:rPr/>
        <w:t>cette</w:t>
      </w:r>
      <w:r>
        <w:rPr>
          <w:spacing w:val="15"/>
        </w:rPr>
        <w:t> </w:t>
      </w:r>
      <w:r>
        <w:rPr>
          <w:spacing w:val="-1"/>
        </w:rPr>
        <w:t>acceptation</w:t>
      </w:r>
      <w:r>
        <w:rPr>
          <w:spacing w:val="97"/>
          <w:w w:val="99"/>
        </w:rPr>
        <w:t> </w:t>
      </w:r>
      <w:r>
        <w:rPr>
          <w:spacing w:val="-1"/>
        </w:rPr>
        <w:t>comporte</w:t>
      </w:r>
      <w:r>
        <w:rPr>
          <w:spacing w:val="-2"/>
        </w:rPr>
        <w:t> </w:t>
      </w:r>
      <w:r>
        <w:rPr>
          <w:spacing w:val="-1"/>
        </w:rPr>
        <w:t>l’érection</w:t>
      </w:r>
      <w:r>
        <w:rPr>
          <w:spacing w:val="-3"/>
        </w:rPr>
        <w:t> </w:t>
      </w:r>
      <w:r>
        <w:rPr>
          <w:spacing w:val="-1"/>
        </w:rPr>
        <w:t>d’une</w:t>
      </w:r>
      <w:r>
        <w:rPr>
          <w:spacing w:val="1"/>
        </w:rPr>
        <w:t> </w:t>
      </w:r>
      <w:r>
        <w:rPr>
          <w:spacing w:val="-1"/>
        </w:rPr>
        <w:t>nouvelle </w:t>
      </w:r>
      <w:r>
        <w:rPr/>
        <w:t>communauté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/>
        <w:t>dans</w:t>
      </w:r>
      <w:r>
        <w:rPr>
          <w:spacing w:val="-2"/>
        </w:rPr>
        <w:t> </w:t>
      </w:r>
      <w:r>
        <w:rPr/>
        <w:t>ce</w:t>
      </w:r>
      <w:r>
        <w:rPr>
          <w:spacing w:val="-2"/>
        </w:rPr>
        <w:t> </w:t>
      </w:r>
      <w:r>
        <w:rPr/>
        <w:t>cas,</w:t>
      </w:r>
      <w:r>
        <w:rPr>
          <w:spacing w:val="-1"/>
        </w:rPr>
        <w:t> </w:t>
      </w:r>
      <w:r>
        <w:rPr/>
        <w:t>ce</w:t>
      </w:r>
      <w:r>
        <w:rPr>
          <w:spacing w:val="-1"/>
        </w:rPr>
        <w:t> sera </w:t>
      </w:r>
      <w:r>
        <w:rPr/>
        <w:t>du </w:t>
      </w:r>
      <w:r>
        <w:rPr>
          <w:spacing w:val="-1"/>
        </w:rPr>
        <w:t>ressort</w:t>
      </w:r>
      <w:r>
        <w:rPr>
          <w:spacing w:val="-3"/>
        </w:rPr>
        <w:t> </w:t>
      </w:r>
      <w:r>
        <w:rPr/>
        <w:t>du </w:t>
      </w:r>
      <w:r>
        <w:rPr>
          <w:spacing w:val="-1"/>
        </w:rPr>
        <w:t>Supérieur </w:t>
      </w:r>
      <w:r>
        <w:rPr/>
        <w:t>Général</w:t>
      </w:r>
      <w:r>
        <w:rPr>
          <w:spacing w:val="-2"/>
        </w:rPr>
        <w:t> </w:t>
      </w:r>
      <w:r>
        <w:rPr/>
        <w:t>en accord</w:t>
      </w:r>
      <w:r>
        <w:rPr>
          <w:spacing w:val="93"/>
          <w:w w:val="99"/>
        </w:rPr>
        <w:t> </w:t>
      </w:r>
      <w:r>
        <w:rPr>
          <w:spacing w:val="-1"/>
        </w:rPr>
        <w:t>avec</w:t>
      </w:r>
      <w:r>
        <w:rPr>
          <w:spacing w:val="27"/>
        </w:rPr>
        <w:t> </w:t>
      </w:r>
      <w:r>
        <w:rPr>
          <w:spacing w:val="-1"/>
        </w:rPr>
        <w:t>notre</w:t>
      </w:r>
      <w:r>
        <w:rPr>
          <w:spacing w:val="28"/>
        </w:rPr>
        <w:t> </w:t>
      </w:r>
      <w:r>
        <w:rPr/>
        <w:t>droit.</w:t>
      </w:r>
      <w:r>
        <w:rPr>
          <w:spacing w:val="27"/>
        </w:rPr>
        <w:t> </w:t>
      </w:r>
      <w:r>
        <w:rPr/>
        <w:t>Dans</w:t>
      </w:r>
      <w:r>
        <w:rPr>
          <w:spacing w:val="27"/>
        </w:rPr>
        <w:t> </w:t>
      </w:r>
      <w:r>
        <w:rPr/>
        <w:t>l’acceptation</w:t>
      </w:r>
      <w:r>
        <w:rPr>
          <w:spacing w:val="26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1"/>
        </w:rPr>
        <w:t>paroisses,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préférence</w:t>
      </w:r>
      <w:r>
        <w:rPr>
          <w:spacing w:val="28"/>
        </w:rPr>
        <w:t> </w:t>
      </w:r>
      <w:r>
        <w:rPr/>
        <w:t>doit</w:t>
      </w:r>
      <w:r>
        <w:rPr>
          <w:spacing w:val="27"/>
        </w:rPr>
        <w:t> </w:t>
      </w:r>
      <w:r>
        <w:rPr>
          <w:spacing w:val="-1"/>
        </w:rPr>
        <w:t>être</w:t>
      </w:r>
      <w:r>
        <w:rPr>
          <w:spacing w:val="27"/>
        </w:rPr>
        <w:t> </w:t>
      </w:r>
      <w:r>
        <w:rPr>
          <w:spacing w:val="-1"/>
        </w:rPr>
        <w:t>donnée</w:t>
      </w:r>
      <w:r>
        <w:rPr>
          <w:spacing w:val="28"/>
        </w:rPr>
        <w:t> </w:t>
      </w:r>
      <w:r>
        <w:rPr/>
        <w:t>à</w:t>
      </w:r>
      <w:r>
        <w:rPr>
          <w:spacing w:val="27"/>
        </w:rPr>
        <w:t> </w:t>
      </w:r>
      <w:r>
        <w:rPr/>
        <w:t>celles</w:t>
      </w:r>
      <w:r>
        <w:rPr>
          <w:spacing w:val="26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type</w:t>
      </w:r>
      <w:r>
        <w:rPr>
          <w:spacing w:val="27"/>
        </w:rPr>
        <w:t> </w:t>
      </w:r>
      <w:r>
        <w:rPr>
          <w:spacing w:val="-1"/>
        </w:rPr>
        <w:t>strictement</w:t>
      </w:r>
      <w:r>
        <w:rPr>
          <w:spacing w:val="93"/>
          <w:w w:val="99"/>
        </w:rPr>
        <w:t> </w:t>
      </w:r>
      <w:r>
        <w:rPr>
          <w:spacing w:val="-1"/>
        </w:rPr>
        <w:t>missionnaire,</w:t>
      </w:r>
      <w:r>
        <w:rPr>
          <w:spacing w:val="-7"/>
        </w:rPr>
        <w:t> </w:t>
      </w:r>
      <w:r>
        <w:rPr/>
        <w:t>en</w:t>
      </w:r>
      <w:r>
        <w:rPr>
          <w:spacing w:val="-8"/>
        </w:rPr>
        <w:t> </w:t>
      </w:r>
      <w:r>
        <w:rPr>
          <w:spacing w:val="-1"/>
        </w:rPr>
        <w:t>prenant</w:t>
      </w:r>
      <w:r>
        <w:rPr>
          <w:spacing w:val="-7"/>
        </w:rPr>
        <w:t> </w:t>
      </w:r>
      <w:r>
        <w:rPr>
          <w:spacing w:val="-1"/>
        </w:rPr>
        <w:t>généreusement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charge</w:t>
      </w:r>
      <w:r>
        <w:rPr>
          <w:spacing w:val="-7"/>
        </w:rPr>
        <w:t> </w:t>
      </w:r>
      <w:r>
        <w:rPr>
          <w:spacing w:val="-1"/>
        </w:rPr>
        <w:t>temporaire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celles-ci</w:t>
      </w:r>
      <w:hyperlink w:history="true" w:anchor="_bookmark166">
        <w:r>
          <w:rPr>
            <w:position w:val="9"/>
            <w:sz w:val="13"/>
            <w:szCs w:val="13"/>
          </w:rPr>
          <w:t>167</w:t>
        </w:r>
      </w:hyperlink>
      <w:r>
        <w:rPr/>
        <w:t>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paroisse</w:t>
      </w:r>
      <w:r>
        <w:rPr>
          <w:spacing w:val="13"/>
        </w:rPr>
        <w:t> </w:t>
      </w:r>
      <w:r>
        <w:rPr>
          <w:spacing w:val="-1"/>
        </w:rPr>
        <w:t>est</w:t>
      </w:r>
      <w:r>
        <w:rPr>
          <w:spacing w:val="10"/>
        </w:rPr>
        <w:t> </w:t>
      </w:r>
      <w:r>
        <w:rPr/>
        <w:t>confiée</w:t>
      </w:r>
      <w:r>
        <w:rPr>
          <w:spacing w:val="10"/>
        </w:rPr>
        <w:t> </w:t>
      </w:r>
      <w:r>
        <w:rPr/>
        <w:t>à</w:t>
      </w:r>
      <w:r>
        <w:rPr>
          <w:spacing w:val="11"/>
        </w:rPr>
        <w:t> </w:t>
      </w:r>
      <w:r>
        <w:rPr/>
        <w:t>l’Institut</w:t>
      </w:r>
      <w:r>
        <w:rPr>
          <w:spacing w:val="10"/>
        </w:rPr>
        <w:t> </w:t>
      </w:r>
      <w:r>
        <w:rPr/>
        <w:t>ou</w:t>
      </w:r>
      <w:r>
        <w:rPr>
          <w:spacing w:val="11"/>
        </w:rPr>
        <w:t> </w:t>
      </w:r>
      <w:r>
        <w:rPr/>
        <w:t>à</w:t>
      </w:r>
      <w:r>
        <w:rPr>
          <w:spacing w:val="10"/>
        </w:rPr>
        <w:t> </w:t>
      </w:r>
      <w:r>
        <w:rPr/>
        <w:t>l’Organisme</w:t>
      </w:r>
      <w:r>
        <w:rPr>
          <w:spacing w:val="11"/>
        </w:rPr>
        <w:t> </w:t>
      </w:r>
      <w:r>
        <w:rPr/>
        <w:t>Majeur</w:t>
      </w:r>
      <w:r>
        <w:rPr>
          <w:spacing w:val="11"/>
        </w:rPr>
        <w:t> </w:t>
      </w:r>
      <w:r>
        <w:rPr/>
        <w:t>à</w:t>
      </w:r>
      <w:r>
        <w:rPr>
          <w:spacing w:val="11"/>
        </w:rPr>
        <w:t> </w:t>
      </w:r>
      <w:r>
        <w:rPr/>
        <w:t>condition</w:t>
      </w:r>
      <w:r>
        <w:rPr>
          <w:spacing w:val="8"/>
        </w:rPr>
        <w:t> </w:t>
      </w:r>
      <w:r>
        <w:rPr/>
        <w:t>qu’un</w:t>
      </w:r>
      <w:r>
        <w:rPr>
          <w:spacing w:val="9"/>
        </w:rPr>
        <w:t> </w:t>
      </w:r>
      <w:r>
        <w:rPr/>
        <w:t>prêtre</w:t>
      </w:r>
      <w:r>
        <w:rPr>
          <w:spacing w:val="11"/>
        </w:rPr>
        <w:t> </w:t>
      </w:r>
      <w:r>
        <w:rPr/>
        <w:t>soit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/>
        <w:t>curé</w:t>
      </w:r>
      <w:r>
        <w:rPr>
          <w:spacing w:val="10"/>
        </w:rPr>
        <w:t> </w:t>
      </w:r>
      <w:r>
        <w:rPr/>
        <w:t>(can</w:t>
      </w:r>
      <w:r>
        <w:rPr/>
      </w:r>
    </w:p>
    <w:p>
      <w:pPr>
        <w:pStyle w:val="BodyText"/>
        <w:spacing w:line="240" w:lineRule="auto"/>
        <w:ind w:right="0" w:firstLine="0"/>
        <w:jc w:val="left"/>
      </w:pPr>
      <w:r>
        <w:rPr/>
        <w:t>520)</w:t>
      </w:r>
      <w:r>
        <w:rPr>
          <w:spacing w:val="-6"/>
        </w:rPr>
        <w:t> </w:t>
      </w:r>
      <w:r>
        <w:rPr/>
        <w:t>ou</w:t>
      </w:r>
      <w:r>
        <w:rPr>
          <w:spacing w:val="-4"/>
        </w:rPr>
        <w:t> </w:t>
      </w:r>
      <w:r>
        <w:rPr>
          <w:spacing w:val="-1"/>
        </w:rPr>
        <w:t>le modérateur</w:t>
      </w:r>
      <w:r>
        <w:rPr>
          <w:spacing w:val="-3"/>
        </w:rPr>
        <w:t> </w:t>
      </w:r>
      <w:r>
        <w:rPr/>
        <w:t>dont</w:t>
      </w:r>
      <w:r>
        <w:rPr>
          <w:spacing w:val="-3"/>
        </w:rPr>
        <w:t> </w:t>
      </w:r>
      <w:r>
        <w:rPr/>
        <w:t>parle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canon</w:t>
      </w:r>
      <w:r>
        <w:rPr>
          <w:spacing w:val="-5"/>
        </w:rPr>
        <w:t> </w:t>
      </w:r>
      <w:r>
        <w:rPr/>
        <w:t>517</w:t>
      </w:r>
      <w:r>
        <w:rPr>
          <w:spacing w:val="-2"/>
        </w:rPr>
        <w:t> </w:t>
      </w:r>
      <w:r>
        <w:rPr/>
        <w:t>§</w:t>
      </w:r>
      <w:r>
        <w:rPr>
          <w:spacing w:val="-3"/>
        </w:rPr>
        <w:t> </w:t>
      </w:r>
      <w:r>
        <w:rPr>
          <w:spacing w:val="-2"/>
        </w:rPr>
        <w:t>1.</w:t>
      </w:r>
      <w:r>
        <w:rPr/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30" w:lineRule="exact"/>
        <w:ind w:right="118"/>
        <w:jc w:val="both"/>
      </w:pPr>
      <w:r>
        <w:rPr>
          <w:spacing w:val="-1"/>
        </w:rPr>
        <w:t>La</w:t>
      </w:r>
      <w:r>
        <w:rPr>
          <w:spacing w:val="40"/>
        </w:rPr>
        <w:t> </w:t>
      </w:r>
      <w:r>
        <w:rPr/>
        <w:t>cura</w:t>
      </w:r>
      <w:r>
        <w:rPr>
          <w:spacing w:val="40"/>
        </w:rPr>
        <w:t> </w:t>
      </w:r>
      <w:r>
        <w:rPr>
          <w:spacing w:val="-1"/>
        </w:rPr>
        <w:t>animarum</w:t>
      </w:r>
      <w:r>
        <w:rPr>
          <w:spacing w:val="39"/>
        </w:rPr>
        <w:t> </w:t>
      </w:r>
      <w:r>
        <w:rPr/>
        <w:t>est</w:t>
      </w:r>
      <w:r>
        <w:rPr>
          <w:spacing w:val="39"/>
        </w:rPr>
        <w:t> </w:t>
      </w:r>
      <w:r>
        <w:rPr/>
        <w:t>accordée</w:t>
      </w:r>
      <w:r>
        <w:rPr>
          <w:spacing w:val="40"/>
        </w:rPr>
        <w:t> </w:t>
      </w:r>
      <w:r>
        <w:rPr/>
        <w:t>par</w:t>
      </w:r>
      <w:r>
        <w:rPr>
          <w:spacing w:val="40"/>
        </w:rPr>
        <w:t> </w:t>
      </w:r>
      <w:r>
        <w:rPr>
          <w:spacing w:val="-1"/>
        </w:rPr>
        <w:t>l’évêque</w:t>
      </w:r>
      <w:r>
        <w:rPr>
          <w:spacing w:val="41"/>
        </w:rPr>
        <w:t> </w:t>
      </w:r>
      <w:r>
        <w:rPr>
          <w:spacing w:val="1"/>
        </w:rPr>
        <w:t>au</w:t>
      </w:r>
      <w:r>
        <w:rPr>
          <w:spacing w:val="38"/>
        </w:rPr>
        <w:t> </w:t>
      </w:r>
      <w:r>
        <w:rPr>
          <w:spacing w:val="-1"/>
        </w:rPr>
        <w:t>curé</w:t>
      </w:r>
      <w:r>
        <w:rPr>
          <w:spacing w:val="40"/>
        </w:rPr>
        <w:t> </w:t>
      </w:r>
      <w:r>
        <w:rPr/>
        <w:t>et</w:t>
      </w:r>
      <w:r>
        <w:rPr>
          <w:spacing w:val="42"/>
        </w:rPr>
        <w:t> </w:t>
      </w:r>
      <w:r>
        <w:rPr>
          <w:spacing w:val="-1"/>
        </w:rPr>
        <w:t>aux</w:t>
      </w:r>
      <w:r>
        <w:rPr>
          <w:spacing w:val="40"/>
        </w:rPr>
        <w:t> </w:t>
      </w:r>
      <w:r>
        <w:rPr>
          <w:spacing w:val="-1"/>
        </w:rPr>
        <w:t>vicaires,</w:t>
      </w:r>
      <w:r>
        <w:rPr>
          <w:spacing w:val="42"/>
        </w:rPr>
        <w:t> </w:t>
      </w:r>
      <w:r>
        <w:rPr>
          <w:spacing w:val="-1"/>
        </w:rPr>
        <w:t>mais</w:t>
      </w:r>
      <w:r>
        <w:rPr>
          <w:spacing w:val="39"/>
        </w:rPr>
        <w:t> </w:t>
      </w:r>
      <w:r>
        <w:rPr>
          <w:spacing w:val="-1"/>
        </w:rPr>
        <w:t>la</w:t>
      </w:r>
      <w:r>
        <w:rPr>
          <w:spacing w:val="40"/>
        </w:rPr>
        <w:t> </w:t>
      </w:r>
      <w:r>
        <w:rPr/>
        <w:t>paroisse</w:t>
      </w:r>
      <w:r>
        <w:rPr>
          <w:spacing w:val="40"/>
        </w:rPr>
        <w:t> </w:t>
      </w:r>
      <w:r>
        <w:rPr>
          <w:spacing w:val="-1"/>
        </w:rPr>
        <w:t>est</w:t>
      </w:r>
      <w:r>
        <w:rPr>
          <w:spacing w:val="40"/>
        </w:rPr>
        <w:t> </w:t>
      </w:r>
      <w:r>
        <w:rPr>
          <w:spacing w:val="-1"/>
        </w:rPr>
        <w:t>confiée</w:t>
      </w:r>
      <w:r>
        <w:rPr>
          <w:spacing w:val="40"/>
        </w:rPr>
        <w:t> </w:t>
      </w:r>
      <w:r>
        <w:rPr/>
        <w:t>à</w:t>
      </w:r>
      <w:r>
        <w:rPr>
          <w:spacing w:val="40"/>
        </w:rPr>
        <w:t> </w:t>
      </w:r>
      <w:r>
        <w:rPr>
          <w:spacing w:val="-1"/>
        </w:rPr>
        <w:t>la</w:t>
      </w:r>
      <w:r>
        <w:rPr>
          <w:spacing w:val="71"/>
          <w:w w:val="99"/>
        </w:rPr>
        <w:t> </w:t>
      </w:r>
      <w:r>
        <w:rPr>
          <w:spacing w:val="-1"/>
        </w:rPr>
        <w:t>communauté.</w:t>
      </w:r>
      <w:r>
        <w:rPr>
          <w:spacing w:val="10"/>
        </w:rPr>
        <w:t> </w:t>
      </w:r>
      <w:r>
        <w:rPr/>
        <w:t>Ceux</w:t>
      </w:r>
      <w:r>
        <w:rPr>
          <w:spacing w:val="7"/>
        </w:rPr>
        <w:t> </w:t>
      </w:r>
      <w:r>
        <w:rPr>
          <w:spacing w:val="-1"/>
        </w:rPr>
        <w:t>qui</w:t>
      </w:r>
      <w:r>
        <w:rPr>
          <w:spacing w:val="9"/>
        </w:rPr>
        <w:t> </w:t>
      </w:r>
      <w:r>
        <w:rPr>
          <w:spacing w:val="-1"/>
        </w:rPr>
        <w:t>se</w:t>
      </w:r>
      <w:r>
        <w:rPr>
          <w:spacing w:val="11"/>
        </w:rPr>
        <w:t> </w:t>
      </w:r>
      <w:r>
        <w:rPr>
          <w:spacing w:val="-1"/>
        </w:rPr>
        <w:t>dédient</w:t>
      </w:r>
      <w:r>
        <w:rPr>
          <w:spacing w:val="7"/>
        </w:rPr>
        <w:t> </w:t>
      </w:r>
      <w:r>
        <w:rPr>
          <w:spacing w:val="1"/>
        </w:rPr>
        <w:t>au</w:t>
      </w:r>
      <w:r>
        <w:rPr>
          <w:spacing w:val="7"/>
        </w:rPr>
        <w:t> </w:t>
      </w:r>
      <w:r>
        <w:rPr>
          <w:spacing w:val="-1"/>
        </w:rPr>
        <w:t>travail</w:t>
      </w:r>
      <w:r>
        <w:rPr>
          <w:spacing w:val="8"/>
        </w:rPr>
        <w:t> </w:t>
      </w:r>
      <w:r>
        <w:rPr/>
        <w:t>paroissial</w:t>
      </w:r>
      <w:r>
        <w:rPr>
          <w:spacing w:val="7"/>
        </w:rPr>
        <w:t> </w:t>
      </w:r>
      <w:r>
        <w:rPr/>
        <w:t>doivent</w:t>
      </w:r>
      <w:r>
        <w:rPr>
          <w:spacing w:val="10"/>
        </w:rPr>
        <w:t> </w:t>
      </w:r>
      <w:r>
        <w:rPr>
          <w:spacing w:val="-1"/>
        </w:rPr>
        <w:t>constituer</w:t>
      </w:r>
      <w:r>
        <w:rPr>
          <w:spacing w:val="10"/>
        </w:rPr>
        <w:t> </w:t>
      </w:r>
      <w:r>
        <w:rPr>
          <w:spacing w:val="-2"/>
        </w:rPr>
        <w:t>une</w:t>
      </w:r>
      <w:r>
        <w:rPr>
          <w:spacing w:val="11"/>
        </w:rPr>
        <w:t> </w:t>
      </w:r>
      <w:r>
        <w:rPr>
          <w:spacing w:val="-1"/>
        </w:rPr>
        <w:t>équipe</w:t>
      </w:r>
      <w:r>
        <w:rPr>
          <w:spacing w:val="10"/>
        </w:rPr>
        <w:t> </w:t>
      </w:r>
      <w:r>
        <w:rPr>
          <w:spacing w:val="-1"/>
        </w:rPr>
        <w:t>soudée</w:t>
      </w:r>
      <w:r>
        <w:rPr>
          <w:spacing w:val="8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efficace</w:t>
      </w:r>
      <w:r>
        <w:rPr>
          <w:spacing w:val="7"/>
        </w:rPr>
        <w:t> </w:t>
      </w:r>
      <w:r>
        <w:rPr>
          <w:spacing w:val="1"/>
        </w:rPr>
        <w:t>où</w:t>
      </w:r>
      <w:r>
        <w:rPr>
          <w:spacing w:val="7"/>
        </w:rPr>
        <w:t> </w:t>
      </w:r>
      <w:r>
        <w:rPr/>
        <w:t>tous</w:t>
      </w:r>
      <w:r>
        <w:rPr>
          <w:spacing w:val="107"/>
          <w:w w:val="99"/>
        </w:rPr>
        <w:t> </w:t>
      </w:r>
      <w:r>
        <w:rPr>
          <w:spacing w:val="-1"/>
        </w:rPr>
        <w:t>contribuent</w:t>
      </w:r>
      <w:r>
        <w:rPr>
          <w:spacing w:val="-8"/>
        </w:rPr>
        <w:t> </w:t>
      </w:r>
      <w:r>
        <w:rPr/>
        <w:t>à</w:t>
      </w:r>
      <w:r>
        <w:rPr>
          <w:spacing w:val="-7"/>
        </w:rPr>
        <w:t> </w:t>
      </w:r>
      <w:r>
        <w:rPr>
          <w:spacing w:val="-1"/>
        </w:rPr>
        <w:t>une</w:t>
      </w:r>
      <w:r>
        <w:rPr>
          <w:spacing w:val="-7"/>
        </w:rPr>
        <w:t> </w:t>
      </w:r>
      <w:r>
        <w:rPr>
          <w:spacing w:val="-1"/>
        </w:rPr>
        <w:t>action</w:t>
      </w:r>
      <w:r>
        <w:rPr>
          <w:spacing w:val="-8"/>
        </w:rPr>
        <w:t> </w:t>
      </w:r>
      <w:r>
        <w:rPr/>
        <w:t>pastorale</w:t>
      </w:r>
      <w:r>
        <w:rPr>
          <w:spacing w:val="-7"/>
        </w:rPr>
        <w:t> </w:t>
      </w:r>
      <w:r>
        <w:rPr/>
        <w:t>actualisée</w:t>
      </w:r>
      <w:hyperlink w:history="true" w:anchor="_bookmark167">
        <w:r>
          <w:rPr>
            <w:position w:val="9"/>
            <w:sz w:val="13"/>
            <w:szCs w:val="13"/>
          </w:rPr>
          <w:t>168</w:t>
        </w:r>
      </w:hyperlink>
      <w:r>
        <w:rPr/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60" w:id="203"/>
      <w:bookmarkEnd w:id="203"/>
      <w:r>
        <w:rPr/>
      </w:r>
      <w:r>
        <w:rPr>
          <w:rFonts w:ascii="Times New Roman"/>
          <w:position w:val="9"/>
          <w:sz w:val="13"/>
        </w:rPr>
        <w:t>161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1AP</w:t>
      </w:r>
      <w:r>
        <w:rPr>
          <w:rFonts w:ascii="Times New Roman"/>
          <w:sz w:val="16"/>
        </w:rPr>
        <w:t> 44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 </w:t>
      </w:r>
      <w:r>
        <w:rPr>
          <w:rFonts w:ascii="Times New Roman"/>
          <w:spacing w:val="-1"/>
          <w:sz w:val="16"/>
        </w:rPr>
        <w:t>SP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19,2.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61" w:id="204"/>
      <w:bookmarkEnd w:id="204"/>
      <w:r>
        <w:rPr/>
      </w:r>
      <w:r>
        <w:rPr>
          <w:rFonts w:ascii="Times New Roman"/>
          <w:position w:val="9"/>
          <w:sz w:val="13"/>
        </w:rPr>
        <w:t>162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1AP</w:t>
      </w:r>
      <w:r>
        <w:rPr>
          <w:rFonts w:ascii="Times New Roman"/>
          <w:sz w:val="16"/>
        </w:rPr>
        <w:t> 45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 </w:t>
      </w:r>
      <w:r>
        <w:rPr>
          <w:rFonts w:ascii="Times New Roman"/>
          <w:spacing w:val="-1"/>
          <w:sz w:val="16"/>
        </w:rPr>
        <w:t>SP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19,2.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62" w:id="205"/>
      <w:bookmarkEnd w:id="205"/>
      <w:r>
        <w:rPr/>
      </w:r>
      <w:r>
        <w:rPr>
          <w:rFonts w:ascii="Times New Roman"/>
          <w:position w:val="9"/>
          <w:sz w:val="13"/>
        </w:rPr>
        <w:t>163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2"/>
          <w:sz w:val="16"/>
        </w:rPr>
        <w:t>PAV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68.5;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HBC </w:t>
      </w:r>
      <w:r>
        <w:rPr>
          <w:rFonts w:ascii="Times New Roman"/>
          <w:spacing w:val="-1"/>
          <w:sz w:val="16"/>
        </w:rPr>
        <w:t>61.4.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63" w:id="206"/>
      <w:bookmarkEnd w:id="206"/>
      <w:r>
        <w:rPr/>
      </w:r>
      <w:r>
        <w:rPr>
          <w:rFonts w:ascii="Times New Roman"/>
          <w:position w:val="9"/>
          <w:sz w:val="13"/>
        </w:rPr>
        <w:t>164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HBC 2.j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61.4.</w:t>
      </w:r>
      <w:r>
        <w:rPr>
          <w:rFonts w:ascii="Times New Roman"/>
          <w:sz w:val="16"/>
        </w:rPr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64" w:id="207"/>
      <w:bookmarkEnd w:id="207"/>
      <w:r>
        <w:rPr/>
      </w:r>
      <w:r>
        <w:rPr>
          <w:rFonts w:ascii="Times New Roman"/>
          <w:position w:val="9"/>
          <w:sz w:val="13"/>
        </w:rPr>
        <w:t>165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HBC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2.c.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65" w:id="208"/>
      <w:bookmarkEnd w:id="208"/>
      <w:r>
        <w:rPr/>
      </w:r>
      <w:r>
        <w:rPr>
          <w:rFonts w:ascii="Times New Roman"/>
          <w:position w:val="9"/>
          <w:sz w:val="13"/>
        </w:rPr>
        <w:t>166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177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pacing w:val="-2"/>
          <w:sz w:val="16"/>
        </w:rPr>
        <w:t>236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SP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11.2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HBC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59.1.</w:t>
      </w:r>
      <w:r>
        <w:rPr>
          <w:rFonts w:ascii="Times New Roman"/>
          <w:sz w:val="16"/>
        </w:rPr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9"/>
          <w:pgSz w:w="11910" w:h="16840"/>
          <w:pgMar w:footer="1393" w:header="0" w:top="1060" w:bottom="1580" w:left="1020" w:right="1300"/>
          <w:pgNumType w:start="16"/>
        </w:sectPr>
      </w:pPr>
    </w:p>
    <w:p>
      <w:pPr>
        <w:pStyle w:val="BodyText"/>
        <w:spacing w:line="240" w:lineRule="auto" w:before="47"/>
        <w:ind w:left="679" w:right="0" w:firstLine="0"/>
        <w:jc w:val="left"/>
      </w:pPr>
      <w:bookmarkStart w:name="_bookmark169" w:id="209"/>
      <w:bookmarkEnd w:id="209"/>
      <w:r>
        <w:rPr/>
      </w:r>
      <w:bookmarkStart w:name="_bookmark168" w:id="210"/>
      <w:bookmarkEnd w:id="210"/>
      <w:r>
        <w:rPr/>
      </w:r>
      <w:r>
        <w:rPr/>
        <w:t>Toute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communauté</w:t>
      </w:r>
      <w:r>
        <w:rPr>
          <w:spacing w:val="-5"/>
        </w:rPr>
        <w:t> </w:t>
      </w:r>
      <w:r>
        <w:rPr/>
        <w:t>doit</w:t>
      </w:r>
      <w:r>
        <w:rPr>
          <w:spacing w:val="-5"/>
        </w:rPr>
        <w:t> </w:t>
      </w:r>
      <w:r>
        <w:rPr>
          <w:spacing w:val="-1"/>
        </w:rPr>
        <w:t>se</w:t>
      </w:r>
      <w:r>
        <w:rPr>
          <w:spacing w:val="-5"/>
        </w:rPr>
        <w:t> </w:t>
      </w:r>
      <w:r>
        <w:rPr>
          <w:spacing w:val="-1"/>
        </w:rPr>
        <w:t>sentir</w:t>
      </w:r>
      <w:r>
        <w:rPr>
          <w:spacing w:val="-4"/>
        </w:rPr>
        <w:t> </w:t>
      </w:r>
      <w:r>
        <w:rPr>
          <w:spacing w:val="-1"/>
        </w:rPr>
        <w:t>responsable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cette</w:t>
      </w:r>
      <w:r>
        <w:rPr>
          <w:spacing w:val="-2"/>
        </w:rPr>
        <w:t> </w:t>
      </w:r>
      <w:r>
        <w:rPr>
          <w:spacing w:val="-1"/>
        </w:rPr>
        <w:t>mission</w:t>
      </w:r>
      <w:r>
        <w:rPr>
          <w:spacing w:val="-6"/>
        </w:rPr>
        <w:t> </w:t>
      </w:r>
      <w:r>
        <w:rPr>
          <w:spacing w:val="-1"/>
        </w:rPr>
        <w:t>confiée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ses</w:t>
      </w:r>
      <w:r>
        <w:rPr>
          <w:spacing w:val="-4"/>
        </w:rPr>
        <w:t> </w:t>
      </w:r>
      <w:r>
        <w:rPr>
          <w:spacing w:val="-1"/>
        </w:rPr>
        <w:t>membres.</w:t>
      </w:r>
      <w:r>
        <w:rPr/>
      </w:r>
    </w:p>
    <w:p>
      <w:pPr>
        <w:pStyle w:val="BodyText"/>
        <w:spacing w:line="240" w:lineRule="auto" w:before="120"/>
        <w:ind w:right="117"/>
        <w:jc w:val="both"/>
      </w:pPr>
      <w:r>
        <w:rPr>
          <w:spacing w:val="-1"/>
        </w:rPr>
        <w:t>Dans</w:t>
      </w:r>
      <w:r>
        <w:rPr>
          <w:spacing w:val="7"/>
        </w:rPr>
        <w:t> </w:t>
      </w:r>
      <w:r>
        <w:rPr/>
        <w:t>l’accord</w:t>
      </w:r>
      <w:r>
        <w:rPr>
          <w:spacing w:val="8"/>
        </w:rPr>
        <w:t> </w:t>
      </w:r>
      <w:r>
        <w:rPr>
          <w:spacing w:val="-1"/>
        </w:rPr>
        <w:t>écrit</w:t>
      </w:r>
      <w:r>
        <w:rPr>
          <w:spacing w:val="5"/>
        </w:rPr>
        <w:t> </w:t>
      </w:r>
      <w:r>
        <w:rPr>
          <w:spacing w:val="-1"/>
        </w:rPr>
        <w:t>entre</w:t>
      </w:r>
      <w:r>
        <w:rPr>
          <w:spacing w:val="9"/>
        </w:rPr>
        <w:t> </w:t>
      </w:r>
      <w:r>
        <w:rPr>
          <w:spacing w:val="-1"/>
        </w:rPr>
        <w:t>l’évêque</w:t>
      </w:r>
      <w:r>
        <w:rPr>
          <w:spacing w:val="7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9"/>
        </w:rPr>
        <w:t> </w:t>
      </w:r>
      <w:r>
        <w:rPr>
          <w:spacing w:val="-1"/>
        </w:rPr>
        <w:t>Supérieur</w:t>
      </w:r>
      <w:r>
        <w:rPr>
          <w:spacing w:val="6"/>
        </w:rPr>
        <w:t> </w:t>
      </w:r>
      <w:r>
        <w:rPr/>
        <w:t>Majeur</w:t>
      </w:r>
      <w:r>
        <w:rPr>
          <w:spacing w:val="7"/>
        </w:rPr>
        <w:t> </w:t>
      </w:r>
      <w:r>
        <w:rPr/>
        <w:t>(can</w:t>
      </w:r>
      <w:r>
        <w:rPr>
          <w:spacing w:val="5"/>
        </w:rPr>
        <w:t> </w:t>
      </w:r>
      <w:r>
        <w:rPr/>
        <w:t>520</w:t>
      </w:r>
      <w:r>
        <w:rPr>
          <w:spacing w:val="7"/>
        </w:rPr>
        <w:t> </w:t>
      </w:r>
      <w:r>
        <w:rPr/>
        <w:t>§</w:t>
      </w:r>
      <w:r>
        <w:rPr>
          <w:spacing w:val="8"/>
        </w:rPr>
        <w:t> </w:t>
      </w:r>
      <w:r>
        <w:rPr/>
        <w:t>2),</w:t>
      </w:r>
      <w:r>
        <w:rPr>
          <w:spacing w:val="7"/>
        </w:rPr>
        <w:t> </w:t>
      </w:r>
      <w:r>
        <w:rPr/>
        <w:t>on</w:t>
      </w:r>
      <w:r>
        <w:rPr>
          <w:spacing w:val="7"/>
        </w:rPr>
        <w:t> </w:t>
      </w:r>
      <w:r>
        <w:rPr>
          <w:spacing w:val="-1"/>
        </w:rPr>
        <w:t>fera</w:t>
      </w:r>
      <w:r>
        <w:rPr>
          <w:spacing w:val="7"/>
        </w:rPr>
        <w:t> </w:t>
      </w:r>
      <w:r>
        <w:rPr/>
        <w:t>en</w:t>
      </w:r>
      <w:r>
        <w:rPr>
          <w:spacing w:val="8"/>
        </w:rPr>
        <w:t> </w:t>
      </w:r>
      <w:r>
        <w:rPr>
          <w:spacing w:val="-1"/>
        </w:rPr>
        <w:t>sorte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soit</w:t>
      </w:r>
      <w:r>
        <w:rPr>
          <w:spacing w:val="8"/>
        </w:rPr>
        <w:t> </w:t>
      </w:r>
      <w:r>
        <w:rPr>
          <w:spacing w:val="-1"/>
        </w:rPr>
        <w:t>garantie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91"/>
          <w:w w:val="99"/>
        </w:rPr>
        <w:t> </w:t>
      </w:r>
      <w:r>
        <w:rPr>
          <w:spacing w:val="-1"/>
        </w:rPr>
        <w:t>fidélité</w:t>
      </w:r>
      <w:r>
        <w:rPr>
          <w:spacing w:val="15"/>
        </w:rPr>
        <w:t> </w:t>
      </w:r>
      <w:r>
        <w:rPr/>
        <w:t>à</w:t>
      </w:r>
      <w:r>
        <w:rPr>
          <w:spacing w:val="18"/>
        </w:rPr>
        <w:t> </w:t>
      </w:r>
      <w:r>
        <w:rPr>
          <w:spacing w:val="-1"/>
        </w:rPr>
        <w:t>notre</w:t>
      </w:r>
      <w:r>
        <w:rPr>
          <w:spacing w:val="15"/>
        </w:rPr>
        <w:t> </w:t>
      </w:r>
      <w:r>
        <w:rPr>
          <w:spacing w:val="-1"/>
        </w:rPr>
        <w:t>esprit</w:t>
      </w:r>
      <w:r>
        <w:rPr>
          <w:spacing w:val="15"/>
        </w:rPr>
        <w:t> </w:t>
      </w:r>
      <w:r>
        <w:rPr/>
        <w:t>clarétain</w:t>
      </w:r>
      <w:r>
        <w:rPr>
          <w:spacing w:val="14"/>
        </w:rPr>
        <w:t> </w:t>
      </w:r>
      <w:r>
        <w:rPr/>
        <w:t>et</w:t>
      </w:r>
      <w:r>
        <w:rPr>
          <w:spacing w:val="15"/>
        </w:rPr>
        <w:t> </w:t>
      </w:r>
      <w:r>
        <w:rPr/>
        <w:t>l’on</w:t>
      </w:r>
      <w:r>
        <w:rPr>
          <w:spacing w:val="14"/>
        </w:rPr>
        <w:t> </w:t>
      </w:r>
      <w:r>
        <w:rPr>
          <w:spacing w:val="-1"/>
        </w:rPr>
        <w:t>spécifiera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6"/>
        </w:rPr>
        <w:t> </w:t>
      </w:r>
      <w:r>
        <w:rPr/>
        <w:t>temps</w:t>
      </w:r>
      <w:r>
        <w:rPr>
          <w:spacing w:val="17"/>
        </w:rPr>
        <w:t> </w:t>
      </w:r>
      <w:r>
        <w:rPr/>
        <w:t>pour</w:t>
      </w:r>
      <w:r>
        <w:rPr>
          <w:spacing w:val="16"/>
        </w:rPr>
        <w:t> </w:t>
      </w:r>
      <w:r>
        <w:rPr>
          <w:spacing w:val="-1"/>
        </w:rPr>
        <w:t>lequel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paroisse</w:t>
      </w:r>
      <w:r>
        <w:rPr>
          <w:spacing w:val="15"/>
        </w:rPr>
        <w:t> </w:t>
      </w:r>
      <w:r>
        <w:rPr>
          <w:spacing w:val="-1"/>
        </w:rPr>
        <w:t>est</w:t>
      </w:r>
      <w:r>
        <w:rPr>
          <w:spacing w:val="15"/>
        </w:rPr>
        <w:t> </w:t>
      </w:r>
      <w:r>
        <w:rPr/>
        <w:t>assumée</w:t>
      </w:r>
      <w:r>
        <w:rPr>
          <w:spacing w:val="15"/>
        </w:rPr>
        <w:t> </w:t>
      </w:r>
      <w:r>
        <w:rPr/>
        <w:t>et</w:t>
      </w:r>
      <w:r>
        <w:rPr>
          <w:spacing w:val="15"/>
        </w:rPr>
        <w:t> </w:t>
      </w:r>
      <w:r>
        <w:rPr/>
        <w:t>les</w:t>
      </w:r>
      <w:r>
        <w:rPr>
          <w:spacing w:val="15"/>
        </w:rPr>
        <w:t> </w:t>
      </w:r>
      <w:r>
        <w:rPr>
          <w:spacing w:val="-1"/>
        </w:rPr>
        <w:t>conditions</w:t>
      </w:r>
      <w:r>
        <w:rPr>
          <w:spacing w:val="95"/>
          <w:w w:val="99"/>
        </w:rPr>
        <w:t> </w:t>
      </w:r>
      <w:r>
        <w:rPr>
          <w:spacing w:val="-1"/>
        </w:rPr>
        <w:t>sous</w:t>
      </w:r>
      <w:r>
        <w:rPr>
          <w:spacing w:val="-7"/>
        </w:rPr>
        <w:t> </w:t>
      </w:r>
      <w:r>
        <w:rPr>
          <w:spacing w:val="-1"/>
        </w:rPr>
        <w:t>lesquelles</w:t>
      </w:r>
      <w:r>
        <w:rPr>
          <w:spacing w:val="-7"/>
        </w:rPr>
        <w:t> </w:t>
      </w:r>
      <w:r>
        <w:rPr/>
        <w:t>doit</w:t>
      </w:r>
      <w:r>
        <w:rPr>
          <w:spacing w:val="-5"/>
        </w:rPr>
        <w:t> </w:t>
      </w:r>
      <w:r>
        <w:rPr>
          <w:spacing w:val="-1"/>
        </w:rPr>
        <w:t>se</w:t>
      </w:r>
      <w:r>
        <w:rPr>
          <w:spacing w:val="-6"/>
        </w:rPr>
        <w:t> </w:t>
      </w:r>
      <w:r>
        <w:rPr/>
        <w:t>développer</w:t>
      </w:r>
      <w:r>
        <w:rPr>
          <w:spacing w:val="-5"/>
        </w:rPr>
        <w:t> </w:t>
      </w:r>
      <w:r>
        <w:rPr/>
        <w:t>son</w:t>
      </w:r>
      <w:r>
        <w:rPr>
          <w:spacing w:val="-7"/>
        </w:rPr>
        <w:t> </w:t>
      </w:r>
      <w:r>
        <w:rPr>
          <w:spacing w:val="-1"/>
        </w:rPr>
        <w:t>service.</w:t>
      </w:r>
      <w:r>
        <w:rPr/>
      </w:r>
    </w:p>
    <w:p>
      <w:pPr>
        <w:pStyle w:val="BodyText"/>
        <w:spacing w:line="240" w:lineRule="auto" w:before="120"/>
        <w:ind w:right="117"/>
        <w:jc w:val="both"/>
      </w:pPr>
      <w:r>
        <w:rPr>
          <w:color w:val="1C1C1C"/>
        </w:rPr>
        <w:t>Il</w:t>
      </w:r>
      <w:r>
        <w:rPr>
          <w:color w:val="1C1C1C"/>
          <w:spacing w:val="20"/>
        </w:rPr>
        <w:t> </w:t>
      </w:r>
      <w:r>
        <w:rPr>
          <w:color w:val="1C1C1C"/>
        </w:rPr>
        <w:t>y</w:t>
      </w:r>
      <w:r>
        <w:rPr>
          <w:color w:val="1C1C1C"/>
          <w:spacing w:val="17"/>
        </w:rPr>
        <w:t> </w:t>
      </w:r>
      <w:r>
        <w:rPr>
          <w:color w:val="1C1C1C"/>
          <w:spacing w:val="-1"/>
        </w:rPr>
        <w:t>aura,</w:t>
      </w:r>
      <w:r>
        <w:rPr>
          <w:color w:val="1C1C1C"/>
          <w:spacing w:val="20"/>
        </w:rPr>
        <w:t> </w:t>
      </w:r>
      <w:r>
        <w:rPr>
          <w:color w:val="1C1C1C"/>
          <w:spacing w:val="-1"/>
        </w:rPr>
        <w:t>dans</w:t>
      </w:r>
      <w:r>
        <w:rPr>
          <w:color w:val="1C1C1C"/>
          <w:spacing w:val="21"/>
        </w:rPr>
        <w:t> </w:t>
      </w:r>
      <w:r>
        <w:rPr>
          <w:color w:val="1C1C1C"/>
        </w:rPr>
        <w:t>toutes</w:t>
      </w:r>
      <w:r>
        <w:rPr>
          <w:color w:val="1C1C1C"/>
          <w:spacing w:val="19"/>
        </w:rPr>
        <w:t> </w:t>
      </w:r>
      <w:r>
        <w:rPr>
          <w:color w:val="1C1C1C"/>
          <w:spacing w:val="-1"/>
        </w:rPr>
        <w:t>les</w:t>
      </w:r>
      <w:r>
        <w:rPr>
          <w:color w:val="1C1C1C"/>
          <w:spacing w:val="20"/>
        </w:rPr>
        <w:t> </w:t>
      </w:r>
      <w:r>
        <w:rPr>
          <w:color w:val="1C1C1C"/>
          <w:spacing w:val="-1"/>
        </w:rPr>
        <w:t>paroisses,</w:t>
      </w:r>
      <w:r>
        <w:rPr>
          <w:color w:val="1C1C1C"/>
          <w:spacing w:val="20"/>
        </w:rPr>
        <w:t> </w:t>
      </w:r>
      <w:r>
        <w:rPr>
          <w:color w:val="1C1C1C"/>
        </w:rPr>
        <w:t>un</w:t>
      </w:r>
      <w:r>
        <w:rPr>
          <w:color w:val="1C1C1C"/>
          <w:spacing w:val="19"/>
        </w:rPr>
        <w:t> </w:t>
      </w:r>
      <w:r>
        <w:rPr>
          <w:color w:val="1C1C1C"/>
        </w:rPr>
        <w:t>projet</w:t>
      </w:r>
      <w:r>
        <w:rPr>
          <w:color w:val="1C1C1C"/>
          <w:spacing w:val="18"/>
        </w:rPr>
        <w:t> </w:t>
      </w:r>
      <w:r>
        <w:rPr>
          <w:color w:val="1C1C1C"/>
          <w:spacing w:val="-1"/>
        </w:rPr>
        <w:t>paroissial</w:t>
      </w:r>
      <w:r>
        <w:rPr>
          <w:color w:val="1C1C1C"/>
          <w:spacing w:val="21"/>
        </w:rPr>
        <w:t> </w:t>
      </w:r>
      <w:r>
        <w:rPr>
          <w:color w:val="1C1C1C"/>
          <w:spacing w:val="-1"/>
        </w:rPr>
        <w:t>qui</w:t>
      </w:r>
      <w:r>
        <w:rPr>
          <w:color w:val="1C1C1C"/>
          <w:spacing w:val="20"/>
        </w:rPr>
        <w:t> </w:t>
      </w:r>
      <w:r>
        <w:rPr>
          <w:color w:val="1C1C1C"/>
          <w:spacing w:val="-1"/>
        </w:rPr>
        <w:t>intégrera</w:t>
      </w:r>
      <w:r>
        <w:rPr>
          <w:color w:val="1C1C1C"/>
          <w:spacing w:val="20"/>
        </w:rPr>
        <w:t> </w:t>
      </w:r>
      <w:r>
        <w:rPr>
          <w:color w:val="1C1C1C"/>
          <w:spacing w:val="-1"/>
        </w:rPr>
        <w:t>les</w:t>
      </w:r>
      <w:r>
        <w:rPr>
          <w:color w:val="1C1C1C"/>
          <w:spacing w:val="20"/>
        </w:rPr>
        <w:t> </w:t>
      </w:r>
      <w:r>
        <w:rPr>
          <w:color w:val="1C1C1C"/>
          <w:spacing w:val="-1"/>
        </w:rPr>
        <w:t>lignes</w:t>
      </w:r>
      <w:r>
        <w:rPr>
          <w:color w:val="1C1C1C"/>
          <w:spacing w:val="19"/>
        </w:rPr>
        <w:t> </w:t>
      </w:r>
      <w:r>
        <w:rPr>
          <w:color w:val="1C1C1C"/>
        </w:rPr>
        <w:t>de</w:t>
      </w:r>
      <w:r>
        <w:rPr>
          <w:color w:val="1C1C1C"/>
          <w:spacing w:val="21"/>
        </w:rPr>
        <w:t> </w:t>
      </w:r>
      <w:r>
        <w:rPr>
          <w:color w:val="1C1C1C"/>
          <w:spacing w:val="-1"/>
        </w:rPr>
        <w:t>force,</w:t>
      </w:r>
      <w:r>
        <w:rPr>
          <w:color w:val="1C1C1C"/>
          <w:spacing w:val="20"/>
        </w:rPr>
        <w:t> </w:t>
      </w:r>
      <w:r>
        <w:rPr>
          <w:color w:val="1C1C1C"/>
          <w:spacing w:val="-1"/>
        </w:rPr>
        <w:t>les</w:t>
      </w:r>
      <w:r>
        <w:rPr>
          <w:color w:val="1C1C1C"/>
          <w:spacing w:val="20"/>
        </w:rPr>
        <w:t> </w:t>
      </w:r>
      <w:r>
        <w:rPr>
          <w:color w:val="1C1C1C"/>
          <w:spacing w:val="-1"/>
        </w:rPr>
        <w:t>options</w:t>
      </w:r>
      <w:r>
        <w:rPr>
          <w:color w:val="1C1C1C"/>
          <w:spacing w:val="19"/>
        </w:rPr>
        <w:t> </w:t>
      </w:r>
      <w:r>
        <w:rPr>
          <w:color w:val="1C1C1C"/>
        </w:rPr>
        <w:t>et</w:t>
      </w:r>
      <w:r>
        <w:rPr>
          <w:color w:val="1C1C1C"/>
          <w:spacing w:val="21"/>
        </w:rPr>
        <w:t> </w:t>
      </w:r>
      <w:r>
        <w:rPr>
          <w:color w:val="1C1C1C"/>
          <w:spacing w:val="-1"/>
        </w:rPr>
        <w:t>les</w:t>
      </w:r>
      <w:r>
        <w:rPr>
          <w:color w:val="1C1C1C"/>
          <w:spacing w:val="115"/>
          <w:w w:val="99"/>
        </w:rPr>
        <w:t> </w:t>
      </w:r>
      <w:r>
        <w:rPr>
          <w:color w:val="1C1C1C"/>
          <w:spacing w:val="-1"/>
        </w:rPr>
        <w:t>destinataires</w:t>
      </w:r>
      <w:r>
        <w:rPr>
          <w:color w:val="1C1C1C"/>
          <w:spacing w:val="-9"/>
        </w:rPr>
        <w:t> </w:t>
      </w:r>
      <w:r>
        <w:rPr>
          <w:color w:val="1C1C1C"/>
          <w:spacing w:val="-1"/>
        </w:rPr>
        <w:t>prioritaires</w:t>
      </w:r>
      <w:r>
        <w:rPr>
          <w:color w:val="1C1C1C"/>
          <w:spacing w:val="-9"/>
        </w:rPr>
        <w:t> </w:t>
      </w:r>
      <w:r>
        <w:rPr>
          <w:color w:val="1C1C1C"/>
        </w:rPr>
        <w:t>du</w:t>
      </w:r>
      <w:r>
        <w:rPr>
          <w:color w:val="1C1C1C"/>
          <w:spacing w:val="-9"/>
        </w:rPr>
        <w:t> </w:t>
      </w:r>
      <w:r>
        <w:rPr>
          <w:color w:val="1C1C1C"/>
        </w:rPr>
        <w:t>projet</w:t>
      </w:r>
      <w:r>
        <w:rPr>
          <w:color w:val="1C1C1C"/>
          <w:spacing w:val="-7"/>
        </w:rPr>
        <w:t> </w:t>
      </w:r>
      <w:r>
        <w:rPr>
          <w:color w:val="1C1C1C"/>
          <w:spacing w:val="-1"/>
        </w:rPr>
        <w:t>évangélisateur</w:t>
      </w:r>
      <w:r>
        <w:rPr>
          <w:color w:val="1C1C1C"/>
          <w:spacing w:val="-7"/>
        </w:rPr>
        <w:t> </w:t>
      </w:r>
      <w:r>
        <w:rPr>
          <w:color w:val="1C1C1C"/>
        </w:rPr>
        <w:t>clarétain</w:t>
      </w:r>
      <w:r>
        <w:rPr>
          <w:color w:val="1C1C1C"/>
          <w:spacing w:val="-9"/>
        </w:rPr>
        <w:t> </w:t>
      </w:r>
      <w:r>
        <w:rPr>
          <w:color w:val="1C1C1C"/>
          <w:spacing w:val="-1"/>
        </w:rPr>
        <w:t>(Dir</w:t>
      </w:r>
      <w:r>
        <w:rPr>
          <w:color w:val="1C1C1C"/>
          <w:spacing w:val="-7"/>
        </w:rPr>
        <w:t> </w:t>
      </w:r>
      <w:r>
        <w:rPr>
          <w:color w:val="1C1C1C"/>
        </w:rPr>
        <w:t>110-116)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10"/>
        </w:rPr>
        <w:t> </w:t>
      </w:r>
      <w:r>
        <w:rPr/>
        <w:t>3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9"/>
        </w:rPr>
        <w:t> </w:t>
      </w:r>
      <w:r>
        <w:rPr>
          <w:spacing w:val="-1"/>
        </w:rPr>
        <w:t>Planific</w:t>
      </w:r>
      <w:bookmarkStart w:name="Article 3e. Planification apostolique" w:id="211"/>
      <w:bookmarkEnd w:id="211"/>
      <w:r>
        <w:rPr>
          <w:spacing w:val="-1"/>
        </w:rPr>
        <w:t>a</w:t>
      </w:r>
      <w:r>
        <w:rPr>
          <w:spacing w:val="-1"/>
        </w:rPr>
        <w:t>tion</w:t>
      </w:r>
      <w:r>
        <w:rPr>
          <w:spacing w:val="-9"/>
        </w:rPr>
        <w:t> </w:t>
      </w:r>
      <w:r>
        <w:rPr>
          <w:spacing w:val="-1"/>
        </w:rPr>
        <w:t>apostolique</w:t>
      </w:r>
      <w:r>
        <w:rPr>
          <w:b w:val="0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5" w:right="121" w:firstLine="284"/>
        <w:jc w:val="both"/>
      </w:pPr>
      <w:r>
        <w:rPr>
          <w:spacing w:val="-1"/>
        </w:rPr>
        <w:t>L’action</w:t>
      </w:r>
      <w:r>
        <w:rPr>
          <w:spacing w:val="1"/>
        </w:rPr>
        <w:t> </w:t>
      </w:r>
      <w:r>
        <w:rPr>
          <w:spacing w:val="-1"/>
        </w:rPr>
        <w:t>apostolique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Congrégation</w:t>
      </w:r>
      <w:r>
        <w:rPr>
          <w:spacing w:val="2"/>
        </w:rPr>
        <w:t> </w:t>
      </w:r>
      <w:r>
        <w:rPr/>
        <w:t>doit</w:t>
      </w:r>
      <w:r>
        <w:rPr>
          <w:spacing w:val="3"/>
        </w:rPr>
        <w:t> </w:t>
      </w:r>
      <w:r>
        <w:rPr>
          <w:spacing w:val="-1"/>
        </w:rPr>
        <w:t>être</w:t>
      </w:r>
      <w:r>
        <w:rPr>
          <w:spacing w:val="2"/>
        </w:rPr>
        <w:t> </w:t>
      </w:r>
      <w:r>
        <w:rPr>
          <w:spacing w:val="-1"/>
        </w:rPr>
        <w:t>planifiée,</w:t>
      </w:r>
      <w:r>
        <w:rPr>
          <w:spacing w:val="6"/>
        </w:rPr>
        <w:t> </w:t>
      </w:r>
      <w:r>
        <w:rPr>
          <w:spacing w:val="-1"/>
        </w:rPr>
        <w:t>programmée</w:t>
      </w:r>
      <w:r>
        <w:rPr>
          <w:spacing w:val="3"/>
        </w:rPr>
        <w:t> </w:t>
      </w:r>
      <w:r>
        <w:rPr/>
        <w:t>et</w:t>
      </w:r>
      <w:r>
        <w:rPr>
          <w:spacing w:val="2"/>
        </w:rPr>
        <w:t> </w:t>
      </w:r>
      <w:r>
        <w:rPr/>
        <w:t>évaluée</w:t>
      </w:r>
      <w:r>
        <w:rPr>
          <w:spacing w:val="3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tous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niveaux</w:t>
      </w:r>
      <w:r>
        <w:rPr>
          <w:spacing w:val="-4"/>
        </w:rPr>
        <w:t> </w:t>
      </w:r>
      <w:r>
        <w:rPr/>
        <w:t>:</w:t>
      </w:r>
      <w:r>
        <w:rPr>
          <w:spacing w:val="99"/>
          <w:w w:val="99"/>
        </w:rPr>
        <w:t> </w:t>
      </w:r>
      <w:r>
        <w:rPr>
          <w:spacing w:val="-1"/>
        </w:rPr>
        <w:t>général,</w:t>
      </w:r>
      <w:r>
        <w:rPr>
          <w:spacing w:val="-5"/>
        </w:rPr>
        <w:t> </w:t>
      </w:r>
      <w:r>
        <w:rPr>
          <w:spacing w:val="-1"/>
        </w:rPr>
        <w:t>Organismes</w:t>
      </w:r>
      <w:r>
        <w:rPr>
          <w:spacing w:val="-7"/>
        </w:rPr>
        <w:t> </w:t>
      </w:r>
      <w:r>
        <w:rPr/>
        <w:t>Majeurs</w:t>
      </w:r>
      <w:r>
        <w:rPr>
          <w:spacing w:val="-4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dans</w:t>
      </w:r>
      <w:r>
        <w:rPr>
          <w:spacing w:val="-7"/>
        </w:rPr>
        <w:t> </w:t>
      </w:r>
      <w:r>
        <w:rPr>
          <w:spacing w:val="-1"/>
        </w:rPr>
        <w:t>chacune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nos</w:t>
      </w:r>
      <w:r>
        <w:rPr>
          <w:spacing w:val="-6"/>
        </w:rPr>
        <w:t> </w:t>
      </w:r>
      <w:r>
        <w:rPr>
          <w:spacing w:val="-1"/>
        </w:rPr>
        <w:t>communautés</w:t>
      </w:r>
      <w:r>
        <w:rPr>
          <w:spacing w:val="-7"/>
        </w:rPr>
        <w:t> </w:t>
      </w:r>
      <w:r>
        <w:rPr>
          <w:spacing w:val="-1"/>
        </w:rPr>
        <w:t>locales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activités.</w:t>
      </w:r>
      <w:r>
        <w:rPr/>
      </w:r>
    </w:p>
    <w:p>
      <w:pPr>
        <w:pStyle w:val="BodyText"/>
        <w:spacing w:line="240" w:lineRule="auto" w:before="120"/>
        <w:ind w:right="119"/>
        <w:jc w:val="both"/>
      </w:pPr>
      <w:r>
        <w:rPr>
          <w:spacing w:val="-1"/>
        </w:rPr>
        <w:t>La</w:t>
      </w:r>
      <w:r>
        <w:rPr>
          <w:spacing w:val="48"/>
        </w:rPr>
        <w:t> </w:t>
      </w:r>
      <w:r>
        <w:rPr>
          <w:spacing w:val="-1"/>
        </w:rPr>
        <w:t>planification</w:t>
      </w:r>
      <w:r>
        <w:rPr>
          <w:spacing w:val="47"/>
        </w:rPr>
        <w:t> </w:t>
      </w:r>
      <w:r>
        <w:rPr>
          <w:spacing w:val="1"/>
        </w:rPr>
        <w:t>en</w:t>
      </w:r>
      <w:r>
        <w:rPr>
          <w:spacing w:val="49"/>
        </w:rPr>
        <w:t> </w:t>
      </w:r>
      <w:r>
        <w:rPr>
          <w:spacing w:val="-1"/>
        </w:rPr>
        <w:t>vue</w:t>
      </w:r>
      <w:r>
        <w:rPr>
          <w:spacing w:val="48"/>
        </w:rPr>
        <w:t> </w:t>
      </w:r>
      <w:r>
        <w:rPr/>
        <w:t>d’objectifs</w:t>
      </w:r>
      <w:r>
        <w:rPr>
          <w:spacing w:val="47"/>
        </w:rPr>
        <w:t> </w:t>
      </w:r>
      <w:r>
        <w:rPr/>
        <w:t>précis</w:t>
      </w:r>
      <w:r>
        <w:rPr>
          <w:spacing w:val="48"/>
        </w:rPr>
        <w:t> </w:t>
      </w:r>
      <w:r>
        <w:rPr>
          <w:spacing w:val="-1"/>
        </w:rPr>
        <w:t>est</w:t>
      </w:r>
      <w:r>
        <w:rPr/>
        <w:t> un</w:t>
      </w:r>
      <w:r>
        <w:rPr>
          <w:spacing w:val="47"/>
        </w:rPr>
        <w:t> </w:t>
      </w:r>
      <w:r>
        <w:rPr/>
        <w:t>instrument</w:t>
      </w:r>
      <w:r>
        <w:rPr>
          <w:spacing w:val="48"/>
        </w:rPr>
        <w:t> </w:t>
      </w:r>
      <w:r>
        <w:rPr/>
        <w:t>d’une</w:t>
      </w:r>
      <w:r>
        <w:rPr>
          <w:spacing w:val="48"/>
        </w:rPr>
        <w:t> </w:t>
      </w:r>
      <w:r>
        <w:rPr>
          <w:spacing w:val="-1"/>
        </w:rPr>
        <w:t>grande</w:t>
      </w:r>
      <w:r>
        <w:rPr>
          <w:spacing w:val="48"/>
        </w:rPr>
        <w:t> </w:t>
      </w:r>
      <w:r>
        <w:rPr/>
        <w:t>efficacité,</w:t>
      </w:r>
      <w:r>
        <w:rPr>
          <w:spacing w:val="48"/>
        </w:rPr>
        <w:t> </w:t>
      </w:r>
      <w:r>
        <w:rPr>
          <w:spacing w:val="-1"/>
        </w:rPr>
        <w:t>que</w:t>
      </w:r>
      <w:r>
        <w:rPr>
          <w:spacing w:val="49"/>
        </w:rPr>
        <w:t> </w:t>
      </w:r>
      <w:r>
        <w:rPr>
          <w:spacing w:val="-1"/>
        </w:rPr>
        <w:t>nous</w:t>
      </w:r>
      <w:r>
        <w:rPr>
          <w:spacing w:val="47"/>
        </w:rPr>
        <w:t> </w:t>
      </w:r>
      <w:r>
        <w:rPr>
          <w:spacing w:val="-1"/>
        </w:rPr>
        <w:t>devons</w:t>
      </w:r>
      <w:r>
        <w:rPr>
          <w:spacing w:val="63"/>
          <w:w w:val="99"/>
        </w:rPr>
        <w:t> </w:t>
      </w:r>
      <w:r>
        <w:rPr>
          <w:spacing w:val="-1"/>
        </w:rPr>
        <w:t>employer</w:t>
      </w:r>
      <w:r>
        <w:rPr>
          <w:spacing w:val="-4"/>
        </w:rPr>
        <w:t> </w:t>
      </w:r>
      <w:r>
        <w:rPr>
          <w:spacing w:val="-1"/>
        </w:rPr>
        <w:t>toujours</w:t>
      </w:r>
      <w:r>
        <w:rPr>
          <w:spacing w:val="-6"/>
        </w:rPr>
        <w:t> </w:t>
      </w:r>
      <w:r>
        <w:rPr>
          <w:spacing w:val="-1"/>
        </w:rPr>
        <w:t>guidés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Parole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Dieu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animés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l’Esprit.</w:t>
      </w:r>
      <w:r>
        <w:rPr/>
      </w:r>
    </w:p>
    <w:p>
      <w:pPr>
        <w:pStyle w:val="BodyText"/>
        <w:spacing w:line="240" w:lineRule="auto" w:before="120"/>
        <w:ind w:right="118"/>
        <w:jc w:val="both"/>
      </w:pPr>
      <w:r>
        <w:rPr>
          <w:spacing w:val="-1"/>
        </w:rPr>
        <w:t>La</w:t>
      </w:r>
      <w:r>
        <w:rPr>
          <w:spacing w:val="31"/>
        </w:rPr>
        <w:t> </w:t>
      </w:r>
      <w:r>
        <w:rPr>
          <w:spacing w:val="-1"/>
        </w:rPr>
        <w:t>programmation</w:t>
      </w:r>
      <w:r>
        <w:rPr>
          <w:spacing w:val="30"/>
        </w:rPr>
        <w:t> </w:t>
      </w:r>
      <w:r>
        <w:rPr>
          <w:spacing w:val="-1"/>
        </w:rPr>
        <w:t>est</w:t>
      </w:r>
      <w:r>
        <w:rPr>
          <w:spacing w:val="33"/>
        </w:rPr>
        <w:t> </w:t>
      </w:r>
      <w:r>
        <w:rPr>
          <w:spacing w:val="-1"/>
        </w:rPr>
        <w:t>un</w:t>
      </w:r>
      <w:r>
        <w:rPr>
          <w:spacing w:val="32"/>
        </w:rPr>
        <w:t> </w:t>
      </w:r>
      <w:r>
        <w:rPr/>
        <w:t>moyen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croissance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>
          <w:spacing w:val="-1"/>
        </w:rPr>
        <w:t>communauté</w:t>
      </w:r>
      <w:r>
        <w:rPr>
          <w:spacing w:val="34"/>
        </w:rPr>
        <w:t> </w:t>
      </w:r>
      <w:r>
        <w:rPr>
          <w:spacing w:val="-1"/>
        </w:rPr>
        <w:t>missionnaire,</w:t>
      </w:r>
      <w:r>
        <w:rPr>
          <w:spacing w:val="32"/>
        </w:rPr>
        <w:t> </w:t>
      </w:r>
      <w:r>
        <w:rPr>
          <w:spacing w:val="-1"/>
        </w:rPr>
        <w:t>parce</w:t>
      </w:r>
      <w:r>
        <w:rPr>
          <w:spacing w:val="31"/>
        </w:rPr>
        <w:t> </w:t>
      </w:r>
      <w:r>
        <w:rPr>
          <w:spacing w:val="-1"/>
        </w:rPr>
        <w:t>qu’elle</w:t>
      </w:r>
      <w:r>
        <w:rPr>
          <w:spacing w:val="31"/>
        </w:rPr>
        <w:t> </w:t>
      </w:r>
      <w:r>
        <w:rPr>
          <w:spacing w:val="-1"/>
        </w:rPr>
        <w:t>stimule</w:t>
      </w:r>
      <w:r>
        <w:rPr>
          <w:spacing w:val="31"/>
        </w:rPr>
        <w:t> </w:t>
      </w:r>
      <w:r>
        <w:rPr/>
        <w:t>et</w:t>
      </w:r>
      <w:r>
        <w:rPr>
          <w:spacing w:val="91"/>
          <w:w w:val="99"/>
        </w:rPr>
        <w:t> </w:t>
      </w:r>
      <w:r>
        <w:rPr>
          <w:spacing w:val="-1"/>
        </w:rPr>
        <w:t>canalise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participation</w:t>
      </w:r>
      <w:r>
        <w:rPr>
          <w:spacing w:val="-7"/>
        </w:rPr>
        <w:t> </w:t>
      </w:r>
      <w:r>
        <w:rPr/>
        <w:t>et</w:t>
      </w:r>
      <w:r>
        <w:rPr>
          <w:spacing w:val="-7"/>
        </w:rPr>
        <w:t> </w:t>
      </w:r>
      <w:r>
        <w:rPr>
          <w:spacing w:val="-1"/>
        </w:rPr>
        <w:t>coresponsabilité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tous.</w:t>
      </w:r>
      <w:r>
        <w:rPr/>
      </w:r>
    </w:p>
    <w:p>
      <w:pPr>
        <w:pStyle w:val="BodyText"/>
        <w:spacing w:line="240" w:lineRule="auto" w:before="120"/>
        <w:ind w:right="120"/>
        <w:jc w:val="both"/>
      </w:pPr>
      <w:r>
        <w:rPr>
          <w:spacing w:val="-1"/>
        </w:rPr>
        <w:t>Dans la planification,</w:t>
      </w:r>
      <w:r>
        <w:rPr>
          <w:spacing w:val="1"/>
        </w:rPr>
        <w:t> </w:t>
      </w:r>
      <w:r>
        <w:rPr>
          <w:spacing w:val="-1"/>
        </w:rPr>
        <w:t>nous</w:t>
      </w:r>
      <w:r>
        <w:rPr/>
        <w:t> </w:t>
      </w:r>
      <w:r>
        <w:rPr>
          <w:spacing w:val="-1"/>
        </w:rPr>
        <w:t>nous</w:t>
      </w:r>
      <w:r>
        <w:rPr>
          <w:spacing w:val="-2"/>
        </w:rPr>
        <w:t> </w:t>
      </w:r>
      <w:r>
        <w:rPr/>
        <w:t>proposons</w:t>
      </w:r>
      <w:r>
        <w:rPr>
          <w:spacing w:val="-2"/>
        </w:rPr>
        <w:t> </w:t>
      </w:r>
      <w:r>
        <w:rPr/>
        <w:t>des</w:t>
      </w:r>
      <w:r>
        <w:rPr>
          <w:spacing w:val="-2"/>
        </w:rPr>
        <w:t> </w:t>
      </w:r>
      <w:r>
        <w:rPr/>
        <w:t>buts</w:t>
      </w:r>
      <w:r>
        <w:rPr>
          <w:spacing w:val="-2"/>
        </w:rPr>
        <w:t> </w:t>
      </w:r>
      <w:r>
        <w:rPr/>
        <w:t>précis </w:t>
      </w:r>
      <w:r>
        <w:rPr>
          <w:spacing w:val="1"/>
        </w:rPr>
        <w:t>et</w:t>
      </w:r>
      <w:r>
        <w:rPr>
          <w:spacing w:val="-2"/>
        </w:rPr>
        <w:t> </w:t>
      </w:r>
      <w:r>
        <w:rPr/>
        <w:t>nous</w:t>
      </w:r>
      <w:r>
        <w:rPr>
          <w:spacing w:val="-2"/>
        </w:rPr>
        <w:t> </w:t>
      </w:r>
      <w:r>
        <w:rPr/>
        <w:t>choisissons</w:t>
      </w:r>
      <w:r>
        <w:rPr>
          <w:spacing w:val="-2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>
          <w:spacing w:val="-1"/>
        </w:rPr>
        <w:t>moyens</w:t>
      </w:r>
      <w:r>
        <w:rPr/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/>
        <w:t>plus</w:t>
      </w:r>
      <w:r>
        <w:rPr>
          <w:spacing w:val="-2"/>
        </w:rPr>
        <w:t> </w:t>
      </w:r>
      <w:r>
        <w:rPr/>
        <w:t>aptes</w:t>
      </w:r>
      <w:r>
        <w:rPr>
          <w:spacing w:val="-2"/>
        </w:rPr>
        <w:t> </w:t>
      </w:r>
      <w:r>
        <w:rPr/>
        <w:t>pour</w:t>
      </w:r>
      <w:r>
        <w:rPr>
          <w:spacing w:val="61"/>
          <w:w w:val="99"/>
        </w:rPr>
        <w:t> </w:t>
      </w:r>
      <w:r>
        <w:rPr>
          <w:spacing w:val="-1"/>
        </w:rPr>
        <w:t>les</w:t>
      </w:r>
      <w:r>
        <w:rPr>
          <w:spacing w:val="-8"/>
        </w:rPr>
        <w:t> </w:t>
      </w:r>
      <w:r>
        <w:rPr>
          <w:spacing w:val="-1"/>
        </w:rPr>
        <w:t>atteindre.</w:t>
      </w:r>
      <w:r>
        <w:rPr>
          <w:spacing w:val="-5"/>
        </w:rPr>
        <w:t> </w:t>
      </w:r>
      <w:r>
        <w:rPr>
          <w:spacing w:val="-1"/>
        </w:rPr>
        <w:t>Nous</w:t>
      </w:r>
      <w:r>
        <w:rPr>
          <w:spacing w:val="-7"/>
        </w:rPr>
        <w:t> </w:t>
      </w:r>
      <w:r>
        <w:rPr/>
        <w:t>devons</w:t>
      </w:r>
      <w:r>
        <w:rPr>
          <w:spacing w:val="-7"/>
        </w:rPr>
        <w:t> </w:t>
      </w:r>
      <w:r>
        <w:rPr/>
        <w:t>faire</w:t>
      </w:r>
      <w:r>
        <w:rPr>
          <w:spacing w:val="-6"/>
        </w:rPr>
        <w:t> </w:t>
      </w:r>
      <w:r>
        <w:rPr>
          <w:spacing w:val="-1"/>
        </w:rPr>
        <w:t>particulièrement</w:t>
      </w:r>
      <w:r>
        <w:rPr>
          <w:spacing w:val="-7"/>
        </w:rPr>
        <w:t> </w:t>
      </w:r>
      <w:r>
        <w:rPr>
          <w:spacing w:val="-1"/>
        </w:rPr>
        <w:t>attention</w:t>
      </w:r>
      <w:r>
        <w:rPr>
          <w:spacing w:val="-7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1"/>
        </w:rPr>
        <w:t>la</w:t>
      </w:r>
      <w:r>
        <w:rPr>
          <w:spacing w:val="-6"/>
        </w:rPr>
        <w:t> </w:t>
      </w:r>
      <w:r>
        <w:rPr>
          <w:spacing w:val="-1"/>
        </w:rPr>
        <w:t>planification</w:t>
      </w:r>
      <w:r>
        <w:rPr>
          <w:spacing w:val="-7"/>
        </w:rPr>
        <w:t> </w:t>
      </w:r>
      <w:r>
        <w:rPr>
          <w:spacing w:val="-1"/>
        </w:rPr>
        <w:t>pastorale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l’Église</w:t>
      </w:r>
      <w:r>
        <w:rPr>
          <w:spacing w:val="-6"/>
        </w:rPr>
        <w:t> </w:t>
      </w:r>
      <w:r>
        <w:rPr>
          <w:spacing w:val="-1"/>
        </w:rPr>
        <w:t>particulière.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5" w:right="119" w:firstLine="284"/>
        <w:jc w:val="both"/>
      </w:pPr>
      <w:r>
        <w:rPr>
          <w:spacing w:val="-1"/>
        </w:rPr>
        <w:t>La</w:t>
      </w:r>
      <w:r>
        <w:rPr>
          <w:spacing w:val="43"/>
        </w:rPr>
        <w:t> </w:t>
      </w:r>
      <w:r>
        <w:rPr>
          <w:spacing w:val="-1"/>
        </w:rPr>
        <w:t>Préfecture</w:t>
      </w:r>
      <w:r>
        <w:rPr>
          <w:spacing w:val="44"/>
        </w:rPr>
        <w:t> </w:t>
      </w:r>
      <w:r>
        <w:rPr>
          <w:spacing w:val="-1"/>
        </w:rPr>
        <w:t>Générale</w:t>
      </w:r>
      <w:r>
        <w:rPr>
          <w:spacing w:val="44"/>
        </w:rPr>
        <w:t> </w:t>
      </w:r>
      <w:r>
        <w:rPr>
          <w:spacing w:val="-1"/>
        </w:rPr>
        <w:t>d’Apostolat</w:t>
      </w:r>
      <w:r>
        <w:rPr>
          <w:spacing w:val="43"/>
        </w:rPr>
        <w:t> </w:t>
      </w:r>
      <w:r>
        <w:rPr/>
        <w:t>est</w:t>
      </w:r>
      <w:r>
        <w:rPr>
          <w:spacing w:val="43"/>
        </w:rPr>
        <w:t> </w:t>
      </w:r>
      <w:r>
        <w:rPr>
          <w:spacing w:val="-1"/>
        </w:rPr>
        <w:t>l’organe</w:t>
      </w:r>
      <w:r>
        <w:rPr>
          <w:spacing w:val="44"/>
        </w:rPr>
        <w:t> </w:t>
      </w:r>
      <w:r>
        <w:rPr>
          <w:spacing w:val="-1"/>
        </w:rPr>
        <w:t>qui</w:t>
      </w:r>
      <w:r>
        <w:rPr>
          <w:spacing w:val="46"/>
        </w:rPr>
        <w:t> </w:t>
      </w:r>
      <w:r>
        <w:rPr>
          <w:spacing w:val="-1"/>
        </w:rPr>
        <w:t>anime</w:t>
      </w:r>
      <w:r>
        <w:rPr>
          <w:spacing w:val="44"/>
        </w:rPr>
        <w:t> </w:t>
      </w:r>
      <w:r>
        <w:rPr>
          <w:spacing w:val="-1"/>
        </w:rPr>
        <w:t>les</w:t>
      </w:r>
      <w:r>
        <w:rPr>
          <w:spacing w:val="43"/>
        </w:rPr>
        <w:t> </w:t>
      </w:r>
      <w:r>
        <w:rPr>
          <w:spacing w:val="-1"/>
        </w:rPr>
        <w:t>activités</w:t>
      </w:r>
      <w:r>
        <w:rPr>
          <w:spacing w:val="43"/>
        </w:rPr>
        <w:t> </w:t>
      </w:r>
      <w:r>
        <w:rPr>
          <w:spacing w:val="-1"/>
        </w:rPr>
        <w:t>apostoliques</w:t>
      </w:r>
      <w:r>
        <w:rPr>
          <w:spacing w:val="43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la</w:t>
      </w:r>
      <w:r>
        <w:rPr>
          <w:spacing w:val="108"/>
          <w:w w:val="99"/>
        </w:rPr>
        <w:t> </w:t>
      </w:r>
      <w:r>
        <w:rPr>
          <w:spacing w:val="-1"/>
        </w:rPr>
        <w:t>Congrégation.</w:t>
      </w:r>
      <w:r>
        <w:rPr>
          <w:spacing w:val="-4"/>
        </w:rPr>
        <w:t> </w:t>
      </w:r>
      <w:r>
        <w:rPr/>
        <w:t>Pour</w:t>
      </w:r>
      <w:r>
        <w:rPr>
          <w:spacing w:val="-4"/>
        </w:rPr>
        <w:t> </w:t>
      </w:r>
      <w:r>
        <w:rPr/>
        <w:t>ce</w:t>
      </w:r>
      <w:r>
        <w:rPr>
          <w:spacing w:val="-5"/>
        </w:rPr>
        <w:t> </w:t>
      </w:r>
      <w:r>
        <w:rPr>
          <w:spacing w:val="-1"/>
        </w:rPr>
        <w:t>faire</w:t>
      </w:r>
      <w:r>
        <w:rPr>
          <w:spacing w:val="-5"/>
        </w:rPr>
        <w:t> </w:t>
      </w:r>
      <w:r>
        <w:rPr>
          <w:spacing w:val="-1"/>
        </w:rPr>
        <w:t>elle</w:t>
      </w:r>
      <w:r>
        <w:rPr>
          <w:spacing w:val="-4"/>
        </w:rPr>
        <w:t> </w:t>
      </w:r>
      <w:r>
        <w:rPr>
          <w:spacing w:val="-1"/>
        </w:rPr>
        <w:t>devra</w:t>
      </w:r>
      <w:r>
        <w:rPr>
          <w:spacing w:val="-5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24"/>
        </w:numPr>
        <w:tabs>
          <w:tab w:pos="967" w:val="left" w:leader="none"/>
        </w:tabs>
        <w:spacing w:line="240" w:lineRule="auto" w:before="120" w:after="0"/>
        <w:ind w:left="966" w:right="0" w:hanging="288"/>
        <w:jc w:val="left"/>
      </w:pPr>
      <w:r>
        <w:rPr>
          <w:spacing w:val="-1"/>
        </w:rPr>
        <w:t>connaître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réalité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l’apostolat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Congrégation</w:t>
      </w:r>
      <w:r>
        <w:rPr/>
      </w:r>
    </w:p>
    <w:p>
      <w:pPr>
        <w:pStyle w:val="BodyText"/>
        <w:numPr>
          <w:ilvl w:val="0"/>
          <w:numId w:val="24"/>
        </w:numPr>
        <w:tabs>
          <w:tab w:pos="967" w:val="left" w:leader="none"/>
        </w:tabs>
        <w:spacing w:line="240" w:lineRule="auto" w:before="120" w:after="0"/>
        <w:ind w:left="966" w:right="0" w:hanging="288"/>
        <w:jc w:val="left"/>
      </w:pPr>
      <w:r>
        <w:rPr>
          <w:spacing w:val="-1"/>
        </w:rPr>
        <w:t>impulser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communion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collaboration</w:t>
      </w:r>
      <w:r>
        <w:rPr>
          <w:spacing w:val="-7"/>
        </w:rPr>
        <w:t> </w:t>
      </w:r>
      <w:r>
        <w:rPr>
          <w:spacing w:val="-1"/>
        </w:rPr>
        <w:t>entre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Organismes</w:t>
      </w:r>
      <w:r>
        <w:rPr/>
      </w:r>
    </w:p>
    <w:p>
      <w:pPr>
        <w:pStyle w:val="BodyText"/>
        <w:numPr>
          <w:ilvl w:val="0"/>
          <w:numId w:val="24"/>
        </w:numPr>
        <w:tabs>
          <w:tab w:pos="967" w:val="left" w:leader="none"/>
        </w:tabs>
        <w:spacing w:line="240" w:lineRule="auto" w:before="120" w:after="0"/>
        <w:ind w:left="966" w:right="0" w:hanging="288"/>
        <w:jc w:val="left"/>
      </w:pPr>
      <w:r>
        <w:rPr>
          <w:spacing w:val="-1"/>
        </w:rPr>
        <w:t>être</w:t>
      </w:r>
      <w:r>
        <w:rPr>
          <w:spacing w:val="-7"/>
        </w:rPr>
        <w:t> </w:t>
      </w:r>
      <w:r>
        <w:rPr>
          <w:spacing w:val="-1"/>
        </w:rPr>
        <w:t>un</w:t>
      </w:r>
      <w:r>
        <w:rPr>
          <w:spacing w:val="-5"/>
        </w:rPr>
        <w:t> </w:t>
      </w:r>
      <w:r>
        <w:rPr>
          <w:spacing w:val="-1"/>
        </w:rPr>
        <w:t>véhicule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communication</w:t>
      </w:r>
      <w:r>
        <w:rPr>
          <w:spacing w:val="-7"/>
        </w:rPr>
        <w:t> </w:t>
      </w:r>
      <w:r>
        <w:rPr>
          <w:spacing w:val="-1"/>
        </w:rPr>
        <w:t>entre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/>
        <w:t>diverses</w:t>
      </w:r>
      <w:r>
        <w:rPr>
          <w:spacing w:val="-7"/>
        </w:rPr>
        <w:t> </w:t>
      </w:r>
      <w:r>
        <w:rPr>
          <w:spacing w:val="-1"/>
        </w:rPr>
        <w:t>initiatives</w:t>
      </w:r>
      <w:r>
        <w:rPr>
          <w:spacing w:val="-7"/>
        </w:rPr>
        <w:t> </w:t>
      </w:r>
      <w:r>
        <w:rPr>
          <w:spacing w:val="-1"/>
        </w:rPr>
        <w:t>pastorales</w:t>
      </w:r>
      <w:r>
        <w:rPr/>
      </w:r>
    </w:p>
    <w:p>
      <w:pPr>
        <w:pStyle w:val="BodyText"/>
        <w:numPr>
          <w:ilvl w:val="0"/>
          <w:numId w:val="24"/>
        </w:numPr>
        <w:tabs>
          <w:tab w:pos="967" w:val="left" w:leader="none"/>
        </w:tabs>
        <w:spacing w:line="230" w:lineRule="exact" w:before="120" w:after="0"/>
        <w:ind w:left="966" w:right="126" w:hanging="288"/>
        <w:jc w:val="left"/>
      </w:pPr>
      <w:r>
        <w:rPr>
          <w:spacing w:val="-1"/>
        </w:rPr>
        <w:t>promouvoir</w:t>
      </w:r>
      <w:r>
        <w:rPr>
          <w:spacing w:val="14"/>
        </w:rPr>
        <w:t> </w:t>
      </w:r>
      <w:r>
        <w:rPr/>
        <w:t>et</w:t>
      </w:r>
      <w:r>
        <w:rPr>
          <w:spacing w:val="13"/>
        </w:rPr>
        <w:t> </w:t>
      </w:r>
      <w:r>
        <w:rPr>
          <w:spacing w:val="-1"/>
        </w:rPr>
        <w:t>appuyer</w:t>
      </w:r>
      <w:r>
        <w:rPr>
          <w:spacing w:val="14"/>
        </w:rPr>
        <w:t> </w:t>
      </w:r>
      <w:r>
        <w:rPr>
          <w:spacing w:val="-1"/>
        </w:rPr>
        <w:t>les</w:t>
      </w:r>
      <w:r>
        <w:rPr>
          <w:spacing w:val="12"/>
        </w:rPr>
        <w:t> </w:t>
      </w:r>
      <w:r>
        <w:rPr/>
        <w:t>projets</w:t>
      </w:r>
      <w:r>
        <w:rPr>
          <w:spacing w:val="12"/>
        </w:rPr>
        <w:t> </w:t>
      </w:r>
      <w:r>
        <w:rPr>
          <w:spacing w:val="-1"/>
        </w:rPr>
        <w:t>apostoliques</w:t>
      </w:r>
      <w:r>
        <w:rPr>
          <w:spacing w:val="12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Organismes</w:t>
      </w:r>
      <w:r>
        <w:rPr>
          <w:spacing w:val="13"/>
        </w:rPr>
        <w:t> </w:t>
      </w:r>
      <w:r>
        <w:rPr/>
        <w:t>en</w:t>
      </w:r>
      <w:r>
        <w:rPr>
          <w:spacing w:val="12"/>
        </w:rPr>
        <w:t> </w:t>
      </w:r>
      <w:r>
        <w:rPr>
          <w:spacing w:val="-1"/>
        </w:rPr>
        <w:t>fidélité</w:t>
      </w:r>
      <w:r>
        <w:rPr>
          <w:spacing w:val="13"/>
        </w:rPr>
        <w:t> </w:t>
      </w:r>
      <w:r>
        <w:rPr/>
        <w:t>aux</w:t>
      </w:r>
      <w:r>
        <w:rPr>
          <w:spacing w:val="12"/>
        </w:rPr>
        <w:t> </w:t>
      </w:r>
      <w:r>
        <w:rPr>
          <w:spacing w:val="-1"/>
        </w:rPr>
        <w:t>initiatives</w:t>
      </w:r>
      <w:r>
        <w:rPr>
          <w:spacing w:val="12"/>
        </w:rPr>
        <w:t> </w:t>
      </w:r>
      <w:r>
        <w:rPr/>
        <w:t>proposées</w:t>
      </w:r>
      <w:r>
        <w:rPr>
          <w:spacing w:val="12"/>
        </w:rPr>
        <w:t> </w:t>
      </w:r>
      <w:r>
        <w:rPr/>
        <w:t>par</w:t>
      </w:r>
      <w:r>
        <w:rPr>
          <w:spacing w:val="89"/>
          <w:w w:val="99"/>
        </w:rPr>
        <w:t> </w:t>
      </w:r>
      <w:r>
        <w:rPr>
          <w:spacing w:val="-1"/>
        </w:rPr>
        <w:t>l’Église</w:t>
      </w:r>
      <w:r>
        <w:rPr>
          <w:spacing w:val="-9"/>
        </w:rPr>
        <w:t> </w:t>
      </w:r>
      <w:r>
        <w:rPr>
          <w:spacing w:val="-1"/>
        </w:rPr>
        <w:t>comme</w:t>
      </w:r>
      <w:r>
        <w:rPr>
          <w:spacing w:val="-9"/>
        </w:rPr>
        <w:t> </w:t>
      </w:r>
      <w:r>
        <w:rPr>
          <w:spacing w:val="-1"/>
        </w:rPr>
        <w:t>exigence</w:t>
      </w:r>
      <w:r>
        <w:rPr>
          <w:spacing w:val="-8"/>
        </w:rPr>
        <w:t> </w:t>
      </w:r>
      <w:r>
        <w:rPr/>
        <w:t>d’une</w:t>
      </w:r>
      <w:r>
        <w:rPr>
          <w:spacing w:val="-9"/>
        </w:rPr>
        <w:t> </w:t>
      </w:r>
      <w:r>
        <w:rPr>
          <w:spacing w:val="-1"/>
        </w:rPr>
        <w:t>constante</w:t>
      </w:r>
      <w:r>
        <w:rPr>
          <w:spacing w:val="-9"/>
        </w:rPr>
        <w:t> </w:t>
      </w:r>
      <w:r>
        <w:rPr>
          <w:spacing w:val="-1"/>
        </w:rPr>
        <w:t>évangélisation</w:t>
      </w:r>
      <w:r>
        <w:rPr>
          <w:spacing w:val="-9"/>
        </w:rPr>
        <w:t> </w:t>
      </w:r>
      <w:r>
        <w:rPr>
          <w:spacing w:val="1"/>
        </w:rPr>
        <w:t>rénovée</w:t>
      </w:r>
      <w:hyperlink w:history="true" w:anchor="_bookmark168">
        <w:r>
          <w:rPr>
            <w:spacing w:val="1"/>
            <w:position w:val="9"/>
            <w:sz w:val="13"/>
            <w:szCs w:val="13"/>
          </w:rPr>
          <w:t>169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numPr>
          <w:ilvl w:val="0"/>
          <w:numId w:val="24"/>
        </w:numPr>
        <w:tabs>
          <w:tab w:pos="968" w:val="left" w:leader="none"/>
        </w:tabs>
        <w:spacing w:line="240" w:lineRule="auto" w:before="117" w:after="0"/>
        <w:ind w:left="967" w:right="121" w:hanging="288"/>
        <w:jc w:val="left"/>
      </w:pPr>
      <w:r>
        <w:rPr>
          <w:spacing w:val="-1"/>
        </w:rPr>
        <w:t>impulser</w:t>
      </w:r>
      <w:r>
        <w:rPr>
          <w:spacing w:val="37"/>
        </w:rPr>
        <w:t> </w:t>
      </w:r>
      <w:r>
        <w:rPr/>
        <w:t>les</w:t>
      </w:r>
      <w:r>
        <w:rPr>
          <w:spacing w:val="35"/>
        </w:rPr>
        <w:t> </w:t>
      </w:r>
      <w:r>
        <w:rPr>
          <w:spacing w:val="-1"/>
        </w:rPr>
        <w:t>options</w:t>
      </w:r>
      <w:r>
        <w:rPr>
          <w:spacing w:val="37"/>
        </w:rPr>
        <w:t> </w:t>
      </w:r>
      <w:r>
        <w:rPr/>
        <w:t>et</w:t>
      </w:r>
      <w:r>
        <w:rPr>
          <w:spacing w:val="37"/>
        </w:rPr>
        <w:t> </w:t>
      </w:r>
      <w:r>
        <w:rPr/>
        <w:t>les</w:t>
      </w:r>
      <w:r>
        <w:rPr>
          <w:spacing w:val="35"/>
        </w:rPr>
        <w:t> </w:t>
      </w:r>
      <w:r>
        <w:rPr/>
        <w:t>projets</w:t>
      </w:r>
      <w:r>
        <w:rPr>
          <w:spacing w:val="35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>
          <w:spacing w:val="-1"/>
        </w:rPr>
        <w:t>Congrégation</w:t>
      </w:r>
      <w:r>
        <w:rPr>
          <w:spacing w:val="37"/>
        </w:rPr>
        <w:t> </w:t>
      </w:r>
      <w:r>
        <w:rPr>
          <w:spacing w:val="-1"/>
        </w:rPr>
        <w:t>dans</w:t>
      </w:r>
      <w:r>
        <w:rPr>
          <w:spacing w:val="37"/>
        </w:rPr>
        <w:t> </w:t>
      </w:r>
      <w:r>
        <w:rPr>
          <w:spacing w:val="-1"/>
        </w:rPr>
        <w:t>les</w:t>
      </w:r>
      <w:r>
        <w:rPr>
          <w:spacing w:val="37"/>
        </w:rPr>
        <w:t> </w:t>
      </w:r>
      <w:r>
        <w:rPr>
          <w:spacing w:val="-1"/>
        </w:rPr>
        <w:t>Conférences</w:t>
      </w:r>
      <w:r>
        <w:rPr>
          <w:spacing w:val="36"/>
        </w:rPr>
        <w:t> </w:t>
      </w:r>
      <w:r>
        <w:rPr/>
        <w:t>et</w:t>
      </w:r>
      <w:r>
        <w:rPr>
          <w:spacing w:val="38"/>
        </w:rPr>
        <w:t> </w:t>
      </w:r>
      <w:r>
        <w:rPr>
          <w:spacing w:val="-1"/>
        </w:rPr>
        <w:t>dans</w:t>
      </w:r>
      <w:r>
        <w:rPr>
          <w:spacing w:val="37"/>
        </w:rPr>
        <w:t> </w:t>
      </w:r>
      <w:r>
        <w:rPr/>
        <w:t>les</w:t>
      </w:r>
      <w:r>
        <w:rPr>
          <w:spacing w:val="35"/>
        </w:rPr>
        <w:t> </w:t>
      </w:r>
      <w:r>
        <w:rPr>
          <w:spacing w:val="-1"/>
        </w:rPr>
        <w:t>Organismes</w:t>
      </w:r>
      <w:r>
        <w:rPr>
          <w:spacing w:val="115"/>
          <w:w w:val="99"/>
        </w:rPr>
        <w:t> </w:t>
      </w:r>
      <w:r>
        <w:rPr/>
        <w:t>Majeurs</w:t>
      </w:r>
      <w:r>
        <w:rPr/>
      </w:r>
    </w:p>
    <w:p>
      <w:pPr>
        <w:pStyle w:val="BodyText"/>
        <w:numPr>
          <w:ilvl w:val="0"/>
          <w:numId w:val="24"/>
        </w:numPr>
        <w:tabs>
          <w:tab w:pos="968" w:val="left" w:leader="none"/>
        </w:tabs>
        <w:spacing w:line="240" w:lineRule="auto" w:before="120" w:after="0"/>
        <w:ind w:left="967" w:right="121" w:hanging="288"/>
        <w:jc w:val="left"/>
      </w:pPr>
      <w:r>
        <w:rPr>
          <w:spacing w:val="-1"/>
        </w:rPr>
        <w:t>promouvoir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coordination</w:t>
      </w:r>
      <w:r>
        <w:rPr/>
        <w:t>  des </w:t>
      </w:r>
      <w:r>
        <w:rPr>
          <w:spacing w:val="2"/>
        </w:rPr>
        <w:t> </w:t>
      </w:r>
      <w:r>
        <w:rPr>
          <w:spacing w:val="-1"/>
        </w:rPr>
        <w:t>Préfets</w:t>
      </w:r>
      <w:r>
        <w:rPr/>
        <w:t> </w:t>
      </w:r>
      <w:r>
        <w:rPr>
          <w:spacing w:val="1"/>
        </w:rPr>
        <w:t> </w:t>
      </w:r>
      <w:r>
        <w:rPr/>
        <w:t>de </w:t>
      </w:r>
      <w:r>
        <w:rPr>
          <w:spacing w:val="2"/>
        </w:rPr>
        <w:t> </w:t>
      </w:r>
      <w:r>
        <w:rPr>
          <w:spacing w:val="-1"/>
        </w:rPr>
        <w:t>chaque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Conférence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interprovinciale</w:t>
      </w:r>
      <w:r>
        <w:rPr/>
        <w:t> </w:t>
      </w:r>
      <w:r>
        <w:rPr>
          <w:spacing w:val="3"/>
        </w:rPr>
        <w:t> </w:t>
      </w:r>
      <w:r>
        <w:rPr/>
        <w:t>à </w:t>
      </w:r>
      <w:r>
        <w:rPr>
          <w:spacing w:val="2"/>
        </w:rPr>
        <w:t> </w:t>
      </w:r>
      <w:r>
        <w:rPr>
          <w:spacing w:val="-1"/>
        </w:rPr>
        <w:t>partir</w:t>
      </w:r>
      <w:r>
        <w:rPr/>
        <w:t> </w:t>
      </w:r>
      <w:r>
        <w:rPr>
          <w:spacing w:val="2"/>
        </w:rPr>
        <w:t> </w:t>
      </w:r>
      <w:r>
        <w:rPr/>
        <w:t>du </w:t>
      </w:r>
      <w:r>
        <w:rPr>
          <w:spacing w:val="3"/>
        </w:rPr>
        <w:t> </w:t>
      </w:r>
      <w:r>
        <w:rPr/>
        <w:t>«</w:t>
      </w:r>
      <w:r>
        <w:rPr>
          <w:spacing w:val="-7"/>
        </w:rPr>
        <w:t> </w:t>
      </w:r>
      <w:r>
        <w:rPr/>
        <w:t>Projet</w:t>
      </w:r>
      <w:r>
        <w:rPr>
          <w:spacing w:val="111"/>
          <w:w w:val="99"/>
        </w:rPr>
        <w:t> </w:t>
      </w:r>
      <w:r>
        <w:rPr>
          <w:spacing w:val="-1"/>
        </w:rPr>
        <w:t>missionnaire</w:t>
      </w:r>
      <w:r>
        <w:rPr>
          <w:spacing w:val="-6"/>
        </w:rPr>
        <w:t> </w:t>
      </w:r>
      <w:r>
        <w:rPr/>
        <w:t>clarétain</w:t>
      </w:r>
      <w:r>
        <w:rPr>
          <w:spacing w:val="-5"/>
        </w:rPr>
        <w:t> </w:t>
      </w:r>
      <w:r>
        <w:rPr/>
        <w:t>»</w:t>
      </w:r>
      <w:r>
        <w:rPr>
          <w:spacing w:val="-9"/>
        </w:rPr>
        <w:t> </w:t>
      </w:r>
      <w:r>
        <w:rPr/>
        <w:t>de</w:t>
      </w:r>
      <w:r>
        <w:rPr>
          <w:spacing w:val="-6"/>
        </w:rPr>
        <w:t> </w:t>
      </w:r>
      <w:r>
        <w:rPr/>
        <w:t>cette</w:t>
      </w:r>
      <w:r>
        <w:rPr>
          <w:spacing w:val="-6"/>
        </w:rPr>
        <w:t> </w:t>
      </w:r>
      <w:r>
        <w:rPr>
          <w:spacing w:val="-1"/>
        </w:rPr>
        <w:t>zone.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0" w:after="0"/>
        <w:ind w:left="396" w:right="116" w:firstLine="283"/>
        <w:jc w:val="both"/>
      </w:pPr>
      <w:r>
        <w:rPr>
          <w:spacing w:val="-1"/>
        </w:rPr>
        <w:t>Le</w:t>
      </w:r>
      <w:r>
        <w:rPr>
          <w:spacing w:val="36"/>
        </w:rPr>
        <w:t> </w:t>
      </w:r>
      <w:r>
        <w:rPr/>
        <w:t>Préfet</w:t>
      </w:r>
      <w:r>
        <w:rPr>
          <w:spacing w:val="36"/>
        </w:rPr>
        <w:t> </w:t>
      </w:r>
      <w:r>
        <w:rPr/>
        <w:t>Provincial</w:t>
      </w:r>
      <w:r>
        <w:rPr>
          <w:spacing w:val="37"/>
        </w:rPr>
        <w:t> </w:t>
      </w:r>
      <w:r>
        <w:rPr/>
        <w:t>d’Apostolat</w:t>
      </w:r>
      <w:r>
        <w:rPr>
          <w:spacing w:val="36"/>
        </w:rPr>
        <w:t> </w:t>
      </w:r>
      <w:r>
        <w:rPr/>
        <w:t>doit</w:t>
      </w:r>
      <w:r>
        <w:rPr>
          <w:spacing w:val="36"/>
        </w:rPr>
        <w:t> </w:t>
      </w:r>
      <w:r>
        <w:rPr>
          <w:spacing w:val="-1"/>
        </w:rPr>
        <w:t>être</w:t>
      </w:r>
      <w:r>
        <w:rPr>
          <w:spacing w:val="37"/>
        </w:rPr>
        <w:t> </w:t>
      </w:r>
      <w:r>
        <w:rPr>
          <w:spacing w:val="-1"/>
        </w:rPr>
        <w:t>l’animateur</w:t>
      </w:r>
      <w:r>
        <w:rPr>
          <w:spacing w:val="37"/>
        </w:rPr>
        <w:t> </w:t>
      </w:r>
      <w:r>
        <w:rPr/>
        <w:t>de</w:t>
      </w:r>
      <w:r>
        <w:rPr>
          <w:spacing w:val="39"/>
        </w:rPr>
        <w:t> </w:t>
      </w:r>
      <w:r>
        <w:rPr>
          <w:spacing w:val="-1"/>
        </w:rPr>
        <w:t>tous</w:t>
      </w:r>
      <w:r>
        <w:rPr>
          <w:spacing w:val="39"/>
        </w:rPr>
        <w:t> </w:t>
      </w:r>
      <w:r>
        <w:rPr>
          <w:spacing w:val="-1"/>
        </w:rPr>
        <w:t>les</w:t>
      </w:r>
      <w:r>
        <w:rPr>
          <w:spacing w:val="35"/>
        </w:rPr>
        <w:t> </w:t>
      </w:r>
      <w:r>
        <w:rPr/>
        <w:t>apostolats</w:t>
      </w:r>
      <w:r>
        <w:rPr>
          <w:spacing w:val="36"/>
        </w:rPr>
        <w:t> </w:t>
      </w:r>
      <w:r>
        <w:rPr/>
        <w:t>de</w:t>
      </w:r>
      <w:r>
        <w:rPr>
          <w:spacing w:val="36"/>
        </w:rPr>
        <w:t> </w:t>
      </w:r>
      <w:r>
        <w:rPr/>
        <w:t>son</w:t>
      </w:r>
      <w:r>
        <w:rPr>
          <w:spacing w:val="37"/>
        </w:rPr>
        <w:t> </w:t>
      </w:r>
      <w:r>
        <w:rPr>
          <w:spacing w:val="-1"/>
        </w:rPr>
        <w:t>Organisme.</w:t>
      </w:r>
      <w:r>
        <w:rPr>
          <w:spacing w:val="37"/>
        </w:rPr>
        <w:t> </w:t>
      </w:r>
      <w:r>
        <w:rPr/>
        <w:t>Il</w:t>
      </w:r>
      <w:r>
        <w:rPr>
          <w:spacing w:val="61"/>
          <w:w w:val="99"/>
        </w:rPr>
        <w:t> </w:t>
      </w:r>
      <w:r>
        <w:rPr>
          <w:spacing w:val="-1"/>
        </w:rPr>
        <w:t>organisera</w:t>
      </w:r>
      <w:r>
        <w:rPr>
          <w:spacing w:val="47"/>
        </w:rPr>
        <w:t> </w:t>
      </w:r>
      <w:r>
        <w:rPr/>
        <w:t>et  </w:t>
      </w:r>
      <w:r>
        <w:rPr>
          <w:spacing w:val="-1"/>
        </w:rPr>
        <w:t>sera</w:t>
      </w:r>
      <w:r>
        <w:rPr>
          <w:spacing w:val="47"/>
        </w:rPr>
        <w:t> </w:t>
      </w:r>
      <w:r>
        <w:rPr>
          <w:spacing w:val="-1"/>
        </w:rPr>
        <w:t>le</w:t>
      </w:r>
      <w:r>
        <w:rPr/>
        <w:t>  </w:t>
      </w:r>
      <w:r>
        <w:rPr>
          <w:spacing w:val="-1"/>
        </w:rPr>
        <w:t>modérateur,</w:t>
      </w:r>
      <w:r>
        <w:rPr>
          <w:spacing w:val="48"/>
        </w:rPr>
        <w:t> </w:t>
      </w:r>
      <w:r>
        <w:rPr/>
        <w:t>au</w:t>
      </w:r>
      <w:r>
        <w:rPr>
          <w:spacing w:val="46"/>
        </w:rPr>
        <w:t> </w:t>
      </w:r>
      <w:r>
        <w:rPr>
          <w:spacing w:val="-1"/>
        </w:rPr>
        <w:t>jugement</w:t>
      </w:r>
      <w:r>
        <w:rPr>
          <w:spacing w:val="48"/>
        </w:rPr>
        <w:t> </w:t>
      </w:r>
      <w:r>
        <w:rPr/>
        <w:t>du</w:t>
      </w:r>
      <w:r>
        <w:rPr>
          <w:spacing w:val="49"/>
        </w:rPr>
        <w:t> </w:t>
      </w:r>
      <w:r>
        <w:rPr>
          <w:spacing w:val="-1"/>
        </w:rPr>
        <w:t>Gouvernement</w:t>
      </w:r>
      <w:r>
        <w:rPr>
          <w:spacing w:val="47"/>
        </w:rPr>
        <w:t> </w:t>
      </w:r>
      <w:r>
        <w:rPr>
          <w:spacing w:val="-1"/>
        </w:rPr>
        <w:t>Provincial,</w:t>
      </w:r>
      <w:r>
        <w:rPr>
          <w:spacing w:val="48"/>
        </w:rPr>
        <w:t> </w:t>
      </w:r>
      <w:r>
        <w:rPr/>
        <w:t>du</w:t>
      </w:r>
      <w:r>
        <w:rPr>
          <w:spacing w:val="47"/>
        </w:rPr>
        <w:t> </w:t>
      </w:r>
      <w:r>
        <w:rPr>
          <w:spacing w:val="-1"/>
        </w:rPr>
        <w:t>correspondant</w:t>
      </w:r>
      <w:r>
        <w:rPr>
          <w:spacing w:val="47"/>
        </w:rPr>
        <w:t> </w:t>
      </w:r>
      <w:r>
        <w:rPr/>
        <w:t>Conseil</w:t>
      </w:r>
      <w:r>
        <w:rPr>
          <w:spacing w:val="48"/>
        </w:rPr>
        <w:t> </w:t>
      </w:r>
      <w:r>
        <w:rPr/>
        <w:t>de</w:t>
      </w:r>
      <w:r>
        <w:rPr>
          <w:spacing w:val="113"/>
          <w:w w:val="99"/>
        </w:rPr>
        <w:t> </w:t>
      </w:r>
      <w:r>
        <w:rPr/>
        <w:t>Pastoral</w:t>
      </w:r>
      <w:r>
        <w:rPr>
          <w:spacing w:val="-9"/>
        </w:rPr>
        <w:t> </w:t>
      </w:r>
      <w:r>
        <w:rPr>
          <w:spacing w:val="-1"/>
        </w:rPr>
        <w:t>selon</w:t>
      </w:r>
      <w:r>
        <w:rPr>
          <w:spacing w:val="-8"/>
        </w:rPr>
        <w:t> </w:t>
      </w:r>
      <w:r>
        <w:rPr>
          <w:spacing w:val="-1"/>
        </w:rPr>
        <w:t>les</w:t>
      </w:r>
      <w:r>
        <w:rPr>
          <w:spacing w:val="-9"/>
        </w:rPr>
        <w:t> </w:t>
      </w:r>
      <w:r>
        <w:rPr>
          <w:spacing w:val="-1"/>
        </w:rPr>
        <w:t>caractéristiques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l’Organisme</w:t>
      </w:r>
      <w:hyperlink w:history="true" w:anchor="_bookmark169">
        <w:r>
          <w:rPr>
            <w:position w:val="9"/>
            <w:sz w:val="13"/>
            <w:szCs w:val="13"/>
          </w:rPr>
          <w:t>170</w:t>
        </w:r>
      </w:hyperlink>
      <w:r>
        <w:rPr/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after="0" w:line="20" w:lineRule="atLeast"/>
        <w:rPr>
          <w:rFonts w:ascii="Times New Roman" w:hAnsi="Times New Roman" w:cs="Times New Roman" w:eastAsia="Times New Roman"/>
          <w:sz w:val="2"/>
          <w:szCs w:val="2"/>
        </w:rPr>
        <w:sectPr>
          <w:footerReference w:type="default" r:id="rId10"/>
          <w:pgSz w:w="11910" w:h="16840"/>
          <w:pgMar w:footer="1393" w:header="0" w:top="1060" w:bottom="1580" w:left="1020" w:right="1300"/>
          <w:pgNumType w:start="17"/>
        </w:sectPr>
      </w:pPr>
    </w:p>
    <w:p>
      <w:pPr>
        <w:pStyle w:val="Heading2"/>
        <w:spacing w:line="240" w:lineRule="auto"/>
        <w:ind w:left="1191" w:right="768"/>
        <w:jc w:val="center"/>
        <w:rPr>
          <w:b w:val="0"/>
          <w:bCs w:val="0"/>
        </w:rPr>
      </w:pPr>
      <w:bookmarkStart w:name="_bookmark174" w:id="212"/>
      <w:bookmarkEnd w:id="212"/>
      <w:r>
        <w:rPr>
          <w:b w:val="0"/>
        </w:rPr>
      </w:r>
      <w:bookmarkStart w:name="Article 2e. Rénovation ministériel" w:id="213"/>
      <w:bookmarkEnd w:id="213"/>
      <w:r>
        <w:rPr>
          <w:b w:val="0"/>
        </w:rPr>
      </w:r>
      <w:r>
        <w:rPr>
          <w:spacing w:val="-1"/>
        </w:rPr>
        <w:t>CHAPITRE</w:t>
      </w:r>
      <w:r>
        <w:rPr/>
        <w:t> </w:t>
      </w:r>
      <w:r>
        <w:rPr>
          <w:spacing w:val="-1"/>
        </w:rPr>
        <w:t>VIII</w:t>
      </w:r>
      <w:r>
        <w:rPr>
          <w:b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4"/>
          <w:szCs w:val="24"/>
        </w:rPr>
      </w:pPr>
    </w:p>
    <w:p>
      <w:pPr>
        <w:spacing w:before="0"/>
        <w:ind w:left="1190" w:right="768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b/>
          <w:sz w:val="24"/>
        </w:rPr>
        <w:t>LE </w:t>
      </w:r>
      <w:r>
        <w:rPr>
          <w:rFonts w:ascii="Times New Roman" w:hAnsi="Times New Roman"/>
          <w:b/>
          <w:spacing w:val="-1"/>
          <w:sz w:val="24"/>
        </w:rPr>
        <w:t>PROGRÈS</w:t>
      </w:r>
      <w:r>
        <w:rPr>
          <w:rFonts w:ascii="Times New Roman" w:hAnsi="Times New Roman"/>
          <w:b/>
          <w:sz w:val="24"/>
        </w:rPr>
        <w:t> </w:t>
      </w:r>
      <w:r>
        <w:rPr>
          <w:rFonts w:ascii="Times New Roman" w:hAnsi="Times New Roman"/>
          <w:b/>
          <w:spacing w:val="-1"/>
          <w:sz w:val="24"/>
        </w:rPr>
        <w:t>DANS</w:t>
      </w:r>
      <w:r>
        <w:rPr>
          <w:rFonts w:ascii="Times New Roman" w:hAnsi="Times New Roman"/>
          <w:b/>
          <w:sz w:val="24"/>
        </w:rPr>
        <w:t> LA</w:t>
      </w:r>
      <w:r>
        <w:rPr>
          <w:rFonts w:ascii="Times New Roman" w:hAnsi="Times New Roman"/>
          <w:b/>
          <w:spacing w:val="-1"/>
          <w:sz w:val="24"/>
        </w:rPr>
        <w:t> VIE</w:t>
      </w:r>
      <w:r>
        <w:rPr>
          <w:rFonts w:ascii="Times New Roman" w:hAnsi="Times New Roman"/>
          <w:b/>
          <w:sz w:val="24"/>
        </w:rPr>
        <w:t> </w:t>
      </w:r>
      <w:r>
        <w:rPr>
          <w:rFonts w:ascii="Times New Roman" w:hAnsi="Times New Roman"/>
          <w:b/>
          <w:spacing w:val="-1"/>
          <w:sz w:val="24"/>
        </w:rPr>
        <w:t>MISSIONNAIRE</w:t>
      </w:r>
      <w:r>
        <w:rPr>
          <w:rFonts w:ascii="Times New Roman" w:hAnsi="Times New Roman"/>
          <w:sz w:val="2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4"/>
          <w:szCs w:val="24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200" w:after="0"/>
        <w:ind w:left="395" w:right="116" w:firstLine="284"/>
        <w:jc w:val="both"/>
      </w:pPr>
      <w:r>
        <w:rPr>
          <w:spacing w:val="-1"/>
        </w:rPr>
        <w:t>Le</w:t>
      </w:r>
      <w:r>
        <w:rPr>
          <w:spacing w:val="18"/>
        </w:rPr>
        <w:t> </w:t>
      </w:r>
      <w:r>
        <w:rPr>
          <w:spacing w:val="-1"/>
        </w:rPr>
        <w:t>Seigneur</w:t>
      </w:r>
      <w:r>
        <w:rPr>
          <w:spacing w:val="21"/>
        </w:rPr>
        <w:t> </w:t>
      </w:r>
      <w:r>
        <w:rPr>
          <w:spacing w:val="-1"/>
        </w:rPr>
        <w:t>invite</w:t>
      </w:r>
      <w:r>
        <w:rPr>
          <w:spacing w:val="18"/>
        </w:rPr>
        <w:t> </w:t>
      </w:r>
      <w:r>
        <w:rPr/>
        <w:t>tous</w:t>
      </w:r>
      <w:r>
        <w:rPr>
          <w:spacing w:val="17"/>
        </w:rPr>
        <w:t> </w:t>
      </w:r>
      <w:r>
        <w:rPr/>
        <w:t>ceux</w:t>
      </w:r>
      <w:r>
        <w:rPr>
          <w:spacing w:val="20"/>
        </w:rPr>
        <w:t> </w:t>
      </w:r>
      <w:r>
        <w:rPr>
          <w:spacing w:val="-1"/>
        </w:rPr>
        <w:t>qui</w:t>
      </w:r>
      <w:r>
        <w:rPr>
          <w:spacing w:val="17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>
          <w:spacing w:val="-1"/>
        </w:rPr>
        <w:t>suivent</w:t>
      </w:r>
      <w:r>
        <w:rPr>
          <w:spacing w:val="17"/>
        </w:rPr>
        <w:t> </w:t>
      </w:r>
      <w:r>
        <w:rPr/>
        <w:t>à</w:t>
      </w:r>
      <w:r>
        <w:rPr>
          <w:spacing w:val="19"/>
        </w:rPr>
        <w:t> </w:t>
      </w:r>
      <w:r>
        <w:rPr>
          <w:spacing w:val="-1"/>
        </w:rPr>
        <w:t>être</w:t>
      </w:r>
      <w:r>
        <w:rPr>
          <w:spacing w:val="18"/>
        </w:rPr>
        <w:t> </w:t>
      </w:r>
      <w:r>
        <w:rPr/>
        <w:t>parfaits</w:t>
      </w:r>
      <w:r>
        <w:rPr>
          <w:spacing w:val="19"/>
        </w:rPr>
        <w:t> </w:t>
      </w:r>
      <w:r>
        <w:rPr>
          <w:spacing w:val="-1"/>
        </w:rPr>
        <w:t>comme</w:t>
      </w:r>
      <w:r>
        <w:rPr>
          <w:spacing w:val="20"/>
        </w:rPr>
        <w:t> </w:t>
      </w:r>
      <w:r>
        <w:rPr>
          <w:spacing w:val="-1"/>
        </w:rPr>
        <w:t>le</w:t>
      </w:r>
      <w:r>
        <w:rPr>
          <w:spacing w:val="18"/>
        </w:rPr>
        <w:t> </w:t>
      </w:r>
      <w:r>
        <w:rPr/>
        <w:t>Père</w:t>
      </w:r>
      <w:r>
        <w:rPr>
          <w:spacing w:val="19"/>
        </w:rPr>
        <w:t> </w:t>
      </w:r>
      <w:r>
        <w:rPr/>
        <w:t>du</w:t>
      </w:r>
      <w:r>
        <w:rPr>
          <w:spacing w:val="16"/>
        </w:rPr>
        <w:t> </w:t>
      </w:r>
      <w:r>
        <w:rPr>
          <w:spacing w:val="-1"/>
        </w:rPr>
        <w:t>ciel.</w:t>
      </w:r>
      <w:r>
        <w:rPr>
          <w:spacing w:val="18"/>
        </w:rPr>
        <w:t> </w:t>
      </w:r>
      <w:r>
        <w:rPr/>
        <w:t>Nos</w:t>
      </w:r>
      <w:r>
        <w:rPr>
          <w:spacing w:val="22"/>
        </w:rPr>
        <w:t> </w:t>
      </w:r>
      <w:r>
        <w:rPr>
          <w:spacing w:val="-1"/>
        </w:rPr>
        <w:t>missionnaires</w:t>
      </w:r>
      <w:r>
        <w:rPr>
          <w:spacing w:val="79"/>
          <w:w w:val="99"/>
        </w:rPr>
        <w:t> </w:t>
      </w:r>
      <w:r>
        <w:rPr>
          <w:spacing w:val="-1"/>
        </w:rPr>
        <w:t>s’efforceront</w:t>
      </w:r>
      <w:r>
        <w:rPr>
          <w:spacing w:val="14"/>
        </w:rPr>
        <w:t> </w:t>
      </w:r>
      <w:r>
        <w:rPr/>
        <w:t>donc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tendre</w:t>
      </w:r>
      <w:r>
        <w:rPr>
          <w:spacing w:val="18"/>
        </w:rPr>
        <w:t> </w:t>
      </w:r>
      <w:r>
        <w:rPr/>
        <w:t>à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perfection</w:t>
      </w:r>
      <w:r>
        <w:rPr>
          <w:spacing w:val="16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leur</w:t>
      </w:r>
      <w:r>
        <w:rPr>
          <w:spacing w:val="18"/>
        </w:rPr>
        <w:t> </w:t>
      </w:r>
      <w:r>
        <w:rPr>
          <w:spacing w:val="-1"/>
        </w:rPr>
        <w:t>vocation.</w:t>
      </w:r>
      <w:r>
        <w:rPr>
          <w:spacing w:val="15"/>
        </w:rPr>
        <w:t> </w:t>
      </w:r>
      <w:r>
        <w:rPr/>
        <w:t>Pour</w:t>
      </w:r>
      <w:r>
        <w:rPr>
          <w:spacing w:val="16"/>
        </w:rPr>
        <w:t> </w:t>
      </w:r>
      <w:r>
        <w:rPr/>
        <w:t>ce</w:t>
      </w:r>
      <w:r>
        <w:rPr>
          <w:spacing w:val="15"/>
        </w:rPr>
        <w:t> </w:t>
      </w:r>
      <w:r>
        <w:rPr>
          <w:spacing w:val="-1"/>
        </w:rPr>
        <w:t>faire</w:t>
      </w:r>
      <w:r>
        <w:rPr>
          <w:spacing w:val="15"/>
        </w:rPr>
        <w:t> </w:t>
      </w:r>
      <w:r>
        <w:rPr/>
        <w:t>ils</w:t>
      </w:r>
      <w:r>
        <w:rPr>
          <w:spacing w:val="14"/>
        </w:rPr>
        <w:t> </w:t>
      </w:r>
      <w:r>
        <w:rPr>
          <w:spacing w:val="1"/>
        </w:rPr>
        <w:t>en</w:t>
      </w:r>
      <w:r>
        <w:rPr>
          <w:spacing w:val="14"/>
        </w:rPr>
        <w:t> </w:t>
      </w:r>
      <w:r>
        <w:rPr>
          <w:spacing w:val="-1"/>
        </w:rPr>
        <w:t>demanderont</w:t>
      </w:r>
      <w:r>
        <w:rPr>
          <w:spacing w:val="15"/>
        </w:rPr>
        <w:t> </w:t>
      </w:r>
      <w:r>
        <w:rPr>
          <w:spacing w:val="-1"/>
        </w:rPr>
        <w:t>humblement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15"/>
          <w:w w:val="99"/>
        </w:rPr>
        <w:t> </w:t>
      </w:r>
      <w:r>
        <w:rPr>
          <w:spacing w:val="-1"/>
        </w:rPr>
        <w:t>grâce,</w:t>
      </w:r>
      <w:r>
        <w:rPr>
          <w:spacing w:val="39"/>
        </w:rPr>
        <w:t> </w:t>
      </w:r>
      <w:r>
        <w:rPr>
          <w:spacing w:val="-1"/>
        </w:rPr>
        <w:t>ils</w:t>
      </w:r>
      <w:r>
        <w:rPr>
          <w:spacing w:val="37"/>
        </w:rPr>
        <w:t> </w:t>
      </w:r>
      <w:r>
        <w:rPr>
          <w:spacing w:val="-1"/>
        </w:rPr>
        <w:t>auront</w:t>
      </w:r>
      <w:r>
        <w:rPr>
          <w:spacing w:val="39"/>
        </w:rPr>
        <w:t> </w:t>
      </w:r>
      <w:r>
        <w:rPr>
          <w:spacing w:val="-1"/>
        </w:rPr>
        <w:t>une</w:t>
      </w:r>
      <w:r>
        <w:rPr>
          <w:spacing w:val="39"/>
        </w:rPr>
        <w:t> </w:t>
      </w:r>
      <w:r>
        <w:rPr>
          <w:spacing w:val="-1"/>
        </w:rPr>
        <w:t>attitude</w:t>
      </w:r>
      <w:r>
        <w:rPr>
          <w:spacing w:val="41"/>
        </w:rPr>
        <w:t> </w:t>
      </w:r>
      <w:r>
        <w:rPr/>
        <w:t>de</w:t>
      </w:r>
      <w:r>
        <w:rPr>
          <w:spacing w:val="40"/>
        </w:rPr>
        <w:t> </w:t>
      </w:r>
      <w:r>
        <w:rPr>
          <w:spacing w:val="-1"/>
        </w:rPr>
        <w:t>formation</w:t>
      </w:r>
      <w:r>
        <w:rPr>
          <w:spacing w:val="37"/>
        </w:rPr>
        <w:t> </w:t>
      </w:r>
      <w:r>
        <w:rPr>
          <w:spacing w:val="-1"/>
        </w:rPr>
        <w:t>continue</w:t>
      </w:r>
      <w:r>
        <w:rPr>
          <w:spacing w:val="39"/>
        </w:rPr>
        <w:t> </w:t>
      </w:r>
      <w:r>
        <w:rPr/>
        <w:t>et</w:t>
      </w:r>
      <w:r>
        <w:rPr>
          <w:spacing w:val="39"/>
        </w:rPr>
        <w:t> </w:t>
      </w:r>
      <w:r>
        <w:rPr>
          <w:spacing w:val="-1"/>
        </w:rPr>
        <w:t>prendront</w:t>
      </w:r>
      <w:r>
        <w:rPr>
          <w:spacing w:val="38"/>
        </w:rPr>
        <w:t> </w:t>
      </w:r>
      <w:r>
        <w:rPr>
          <w:spacing w:val="-1"/>
        </w:rPr>
        <w:t>les</w:t>
      </w:r>
      <w:r>
        <w:rPr>
          <w:spacing w:val="40"/>
        </w:rPr>
        <w:t> </w:t>
      </w:r>
      <w:r>
        <w:rPr>
          <w:spacing w:val="-1"/>
        </w:rPr>
        <w:t>moyens</w:t>
      </w:r>
      <w:r>
        <w:rPr>
          <w:spacing w:val="38"/>
        </w:rPr>
        <w:t> </w:t>
      </w:r>
      <w:r>
        <w:rPr>
          <w:spacing w:val="-1"/>
        </w:rPr>
        <w:t>pratiques</w:t>
      </w:r>
      <w:r>
        <w:rPr>
          <w:spacing w:val="37"/>
        </w:rPr>
        <w:t> </w:t>
      </w:r>
      <w:r>
        <w:rPr/>
        <w:t>pour</w:t>
      </w:r>
      <w:r>
        <w:rPr>
          <w:spacing w:val="39"/>
        </w:rPr>
        <w:t> </w:t>
      </w:r>
      <w:r>
        <w:rPr>
          <w:spacing w:val="-2"/>
        </w:rPr>
        <w:t>une</w:t>
      </w:r>
      <w:r>
        <w:rPr>
          <w:spacing w:val="40"/>
        </w:rPr>
        <w:t> </w:t>
      </w:r>
      <w:r>
        <w:rPr/>
        <w:t>formation</w:t>
      </w:r>
      <w:r>
        <w:rPr>
          <w:spacing w:val="100"/>
          <w:w w:val="99"/>
        </w:rPr>
        <w:t> </w:t>
      </w:r>
      <w:r>
        <w:rPr>
          <w:spacing w:val="-1"/>
        </w:rPr>
        <w:t>permanente</w:t>
      </w:r>
      <w:r>
        <w:rPr>
          <w:spacing w:val="-17"/>
        </w:rPr>
        <w:t> </w:t>
      </w:r>
      <w:r>
        <w:rPr>
          <w:spacing w:val="-1"/>
        </w:rPr>
        <w:t>adéquate.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9"/>
        </w:rPr>
        <w:t> </w:t>
      </w:r>
      <w:r>
        <w:rPr/>
        <w:t>1</w:t>
      </w:r>
      <w:r>
        <w:rPr>
          <w:position w:val="9"/>
          <w:sz w:val="13"/>
        </w:rPr>
        <w:t>er</w:t>
      </w:r>
      <w:r>
        <w:rPr/>
        <w:t>.</w:t>
      </w:r>
      <w:r>
        <w:rPr>
          <w:spacing w:val="-8"/>
        </w:rPr>
        <w:t> </w:t>
      </w:r>
      <w:r>
        <w:rPr>
          <w:spacing w:val="-1"/>
        </w:rPr>
        <w:t>Croissance</w:t>
      </w:r>
      <w:r>
        <w:rPr>
          <w:spacing w:val="-9"/>
        </w:rPr>
        <w:t> </w:t>
      </w:r>
      <w:r>
        <w:rPr>
          <w:spacing w:val="-1"/>
        </w:rPr>
        <w:t>sp</w:t>
      </w:r>
      <w:bookmarkStart w:name="Article 1er. Croissance spirituelle" w:id="214"/>
      <w:bookmarkEnd w:id="214"/>
      <w:r>
        <w:rPr>
          <w:spacing w:val="-1"/>
        </w:rPr>
        <w:t>i</w:t>
      </w:r>
      <w:r>
        <w:rPr>
          <w:spacing w:val="-1"/>
        </w:rPr>
        <w:t>rituelle</w:t>
      </w:r>
      <w:r>
        <w:rPr>
          <w:b w:val="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auto" w:before="0" w:after="0"/>
        <w:ind w:left="396" w:right="116" w:firstLine="283"/>
        <w:jc w:val="both"/>
      </w:pP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vie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communauté</w:t>
      </w:r>
      <w:r>
        <w:rPr>
          <w:spacing w:val="13"/>
        </w:rPr>
        <w:t> </w:t>
      </w:r>
      <w:r>
        <w:rPr/>
        <w:t>doit</w:t>
      </w:r>
      <w:r>
        <w:rPr>
          <w:spacing w:val="15"/>
        </w:rPr>
        <w:t> </w:t>
      </w:r>
      <w:r>
        <w:rPr>
          <w:spacing w:val="-1"/>
        </w:rPr>
        <w:t>être</w:t>
      </w:r>
      <w:r>
        <w:rPr>
          <w:spacing w:val="13"/>
        </w:rPr>
        <w:t> </w:t>
      </w:r>
      <w:r>
        <w:rPr>
          <w:spacing w:val="-1"/>
        </w:rPr>
        <w:t>une</w:t>
      </w:r>
      <w:r>
        <w:rPr>
          <w:spacing w:val="14"/>
        </w:rPr>
        <w:t> </w:t>
      </w:r>
      <w:r>
        <w:rPr/>
        <w:t>stimulation</w:t>
      </w:r>
      <w:r>
        <w:rPr>
          <w:spacing w:val="11"/>
        </w:rPr>
        <w:t> </w:t>
      </w:r>
      <w:r>
        <w:rPr>
          <w:spacing w:val="-1"/>
        </w:rPr>
        <w:t>constante</w:t>
      </w:r>
      <w:r>
        <w:rPr>
          <w:spacing w:val="15"/>
        </w:rPr>
        <w:t> </w:t>
      </w:r>
      <w:r>
        <w:rPr/>
        <w:t>à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/>
        <w:t>perfection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charité.</w:t>
      </w:r>
      <w:r>
        <w:rPr>
          <w:spacing w:val="17"/>
        </w:rPr>
        <w:t> </w:t>
      </w:r>
      <w:r>
        <w:rPr/>
        <w:t>Un</w:t>
      </w:r>
      <w:r>
        <w:rPr>
          <w:spacing w:val="14"/>
        </w:rPr>
        <w:t> </w:t>
      </w:r>
      <w:r>
        <w:rPr>
          <w:spacing w:val="-1"/>
        </w:rPr>
        <w:t>moyen</w:t>
      </w:r>
      <w:r>
        <w:rPr>
          <w:spacing w:val="11"/>
        </w:rPr>
        <w:t> </w:t>
      </w:r>
      <w:r>
        <w:rPr/>
        <w:t>de</w:t>
      </w:r>
      <w:r>
        <w:rPr>
          <w:spacing w:val="57"/>
          <w:w w:val="99"/>
        </w:rPr>
        <w:t> </w:t>
      </w:r>
      <w:r>
        <w:rPr>
          <w:spacing w:val="-1"/>
        </w:rPr>
        <w:t>fomenter</w:t>
      </w:r>
      <w:r>
        <w:rPr>
          <w:spacing w:val="26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manière</w:t>
      </w:r>
      <w:r>
        <w:rPr>
          <w:spacing w:val="27"/>
        </w:rPr>
        <w:t> </w:t>
      </w:r>
      <w:r>
        <w:rPr>
          <w:spacing w:val="-1"/>
        </w:rPr>
        <w:t>communautaire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vitalité</w:t>
      </w:r>
      <w:r>
        <w:rPr>
          <w:spacing w:val="27"/>
        </w:rPr>
        <w:t> </w:t>
      </w:r>
      <w:r>
        <w:rPr/>
        <w:t>et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croissance</w:t>
      </w:r>
      <w:r>
        <w:rPr>
          <w:spacing w:val="27"/>
        </w:rPr>
        <w:t> </w:t>
      </w:r>
      <w:r>
        <w:rPr>
          <w:spacing w:val="-1"/>
        </w:rPr>
        <w:t>spirituelle</w:t>
      </w:r>
      <w:r>
        <w:rPr>
          <w:spacing w:val="27"/>
        </w:rPr>
        <w:t> </w:t>
      </w:r>
      <w:r>
        <w:rPr/>
        <w:t>et</w:t>
      </w:r>
      <w:r>
        <w:rPr>
          <w:spacing w:val="26"/>
        </w:rPr>
        <w:t> </w:t>
      </w:r>
      <w:r>
        <w:rPr/>
        <w:t>apostolique</w:t>
      </w:r>
      <w:r>
        <w:rPr>
          <w:spacing w:val="27"/>
        </w:rPr>
        <w:t> </w:t>
      </w:r>
      <w:r>
        <w:rPr/>
        <w:t>sont</w:t>
      </w:r>
      <w:r>
        <w:rPr>
          <w:spacing w:val="26"/>
        </w:rPr>
        <w:t> </w:t>
      </w:r>
      <w:r>
        <w:rPr>
          <w:spacing w:val="-1"/>
        </w:rPr>
        <w:t>l’attention</w:t>
      </w:r>
      <w:r>
        <w:rPr>
          <w:spacing w:val="25"/>
        </w:rPr>
        <w:t> </w:t>
      </w:r>
      <w:r>
        <w:rPr/>
        <w:t>aux</w:t>
      </w:r>
      <w:r>
        <w:rPr>
          <w:spacing w:val="93"/>
          <w:w w:val="99"/>
        </w:rPr>
        <w:t> </w:t>
      </w:r>
      <w:r>
        <w:rPr/>
        <w:t>espaces</w:t>
      </w:r>
      <w:r>
        <w:rPr>
          <w:spacing w:val="25"/>
        </w:rPr>
        <w:t> </w:t>
      </w:r>
      <w:r>
        <w:rPr/>
        <w:t>et</w:t>
      </w:r>
      <w:r>
        <w:rPr>
          <w:spacing w:val="27"/>
        </w:rPr>
        <w:t> </w:t>
      </w:r>
      <w:r>
        <w:rPr>
          <w:spacing w:val="-1"/>
        </w:rPr>
        <w:t>moments</w:t>
      </w:r>
      <w:r>
        <w:rPr>
          <w:spacing w:val="25"/>
        </w:rPr>
        <w:t> </w:t>
      </w:r>
      <w:r>
        <w:rPr/>
        <w:t>propices</w:t>
      </w:r>
      <w:r>
        <w:rPr>
          <w:spacing w:val="26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1"/>
        </w:rPr>
        <w:t>favorisent</w:t>
      </w:r>
      <w:r>
        <w:rPr>
          <w:spacing w:val="26"/>
        </w:rPr>
        <w:t> </w:t>
      </w:r>
      <w:r>
        <w:rPr>
          <w:spacing w:val="-1"/>
        </w:rPr>
        <w:t>l’accueil</w:t>
      </w:r>
      <w:r>
        <w:rPr>
          <w:spacing w:val="26"/>
        </w:rPr>
        <w:t> </w:t>
      </w:r>
      <w:r>
        <w:rPr>
          <w:spacing w:val="-1"/>
        </w:rPr>
        <w:t>chaleureux,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communication</w:t>
      </w:r>
      <w:r>
        <w:rPr>
          <w:spacing w:val="25"/>
        </w:rPr>
        <w:t> </w:t>
      </w:r>
      <w:r>
        <w:rPr/>
        <w:t>profonde,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/>
        <w:t>prière</w:t>
      </w:r>
      <w:r>
        <w:rPr>
          <w:spacing w:val="27"/>
        </w:rPr>
        <w:t> </w:t>
      </w:r>
      <w:r>
        <w:rPr/>
        <w:t>et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89"/>
          <w:w w:val="99"/>
        </w:rPr>
        <w:t> </w:t>
      </w:r>
      <w:r>
        <w:rPr>
          <w:spacing w:val="-1"/>
        </w:rPr>
        <w:t>recréation</w:t>
      </w:r>
      <w:r>
        <w:rPr>
          <w:spacing w:val="29"/>
        </w:rPr>
        <w:t> </w:t>
      </w:r>
      <w:r>
        <w:rPr>
          <w:spacing w:val="-1"/>
        </w:rPr>
        <w:t>comme,</w:t>
      </w:r>
      <w:r>
        <w:rPr>
          <w:spacing w:val="32"/>
        </w:rPr>
        <w:t> </w:t>
      </w:r>
      <w:r>
        <w:rPr/>
        <w:t>par</w:t>
      </w:r>
      <w:r>
        <w:rPr>
          <w:spacing w:val="31"/>
        </w:rPr>
        <w:t> </w:t>
      </w:r>
      <w:r>
        <w:rPr/>
        <w:t>exemple,</w:t>
      </w:r>
      <w:r>
        <w:rPr>
          <w:spacing w:val="32"/>
        </w:rPr>
        <w:t> </w:t>
      </w:r>
      <w:r>
        <w:rPr>
          <w:spacing w:val="-1"/>
        </w:rPr>
        <w:t>les</w:t>
      </w:r>
      <w:r>
        <w:rPr>
          <w:spacing w:val="29"/>
        </w:rPr>
        <w:t> </w:t>
      </w:r>
      <w:r>
        <w:rPr>
          <w:spacing w:val="-1"/>
        </w:rPr>
        <w:t>réunions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communauté</w:t>
      </w:r>
      <w:hyperlink w:history="true" w:anchor="_bookmark170">
        <w:r>
          <w:rPr>
            <w:position w:val="9"/>
            <w:sz w:val="13"/>
            <w:szCs w:val="13"/>
          </w:rPr>
          <w:t>171</w:t>
        </w:r>
      </w:hyperlink>
      <w:r>
        <w:rPr/>
        <w:t>,</w:t>
      </w:r>
      <w:r>
        <w:rPr>
          <w:spacing w:val="31"/>
        </w:rPr>
        <w:t> </w:t>
      </w:r>
      <w:r>
        <w:rPr>
          <w:spacing w:val="-1"/>
        </w:rPr>
        <w:t>et,</w:t>
      </w:r>
      <w:r>
        <w:rPr>
          <w:spacing w:val="32"/>
        </w:rPr>
        <w:t> </w:t>
      </w:r>
      <w:r>
        <w:rPr>
          <w:spacing w:val="-1"/>
        </w:rPr>
        <w:t>convenablement</w:t>
      </w:r>
      <w:r>
        <w:rPr>
          <w:spacing w:val="30"/>
        </w:rPr>
        <w:t> </w:t>
      </w:r>
      <w:r>
        <w:rPr/>
        <w:t>adaptée</w:t>
      </w:r>
      <w:r>
        <w:rPr>
          <w:spacing w:val="31"/>
        </w:rPr>
        <w:t> </w:t>
      </w:r>
      <w:r>
        <w:rPr/>
        <w:t>à</w:t>
      </w:r>
      <w:r>
        <w:rPr>
          <w:spacing w:val="31"/>
        </w:rPr>
        <w:t> </w:t>
      </w:r>
      <w:r>
        <w:rPr>
          <w:spacing w:val="-1"/>
        </w:rPr>
        <w:t>notre</w:t>
      </w:r>
      <w:r>
        <w:rPr>
          <w:spacing w:val="30"/>
        </w:rPr>
        <w:t> </w:t>
      </w:r>
      <w:r>
        <w:rPr/>
        <w:t>propre</w:t>
      </w:r>
      <w:r>
        <w:rPr>
          <w:spacing w:val="103"/>
          <w:w w:val="99"/>
        </w:rPr>
        <w:t> </w:t>
      </w:r>
      <w:r>
        <w:rPr>
          <w:spacing w:val="-1"/>
        </w:rPr>
        <w:t>manière</w:t>
      </w:r>
      <w:r>
        <w:rPr>
          <w:spacing w:val="10"/>
        </w:rPr>
        <w:t> </w:t>
      </w:r>
      <w:r>
        <w:rPr>
          <w:spacing w:val="-1"/>
        </w:rPr>
        <w:t>d’être,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révision</w:t>
      </w:r>
      <w:r>
        <w:rPr>
          <w:spacing w:val="9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1"/>
        </w:rPr>
        <w:t>vie</w:t>
      </w:r>
      <w:hyperlink w:history="true" w:anchor="_bookmark171">
        <w:r>
          <w:rPr>
            <w:spacing w:val="1"/>
            <w:position w:val="9"/>
            <w:sz w:val="13"/>
            <w:szCs w:val="13"/>
          </w:rPr>
          <w:t>172</w:t>
        </w:r>
      </w:hyperlink>
      <w:r>
        <w:rPr>
          <w:spacing w:val="1"/>
        </w:rPr>
        <w:t>.</w:t>
      </w:r>
      <w:r>
        <w:rPr>
          <w:spacing w:val="11"/>
        </w:rPr>
        <w:t> </w:t>
      </w:r>
      <w:r>
        <w:rPr>
          <w:spacing w:val="-1"/>
        </w:rPr>
        <w:t>Les</w:t>
      </w:r>
      <w:r>
        <w:rPr>
          <w:spacing w:val="9"/>
        </w:rPr>
        <w:t> </w:t>
      </w:r>
      <w:r>
        <w:rPr>
          <w:spacing w:val="-1"/>
        </w:rPr>
        <w:t>réunions</w:t>
      </w:r>
      <w:r>
        <w:rPr>
          <w:spacing w:val="8"/>
        </w:rPr>
        <w:t> </w:t>
      </w:r>
      <w:r>
        <w:rPr>
          <w:spacing w:val="-1"/>
        </w:rPr>
        <w:t>entre</w:t>
      </w:r>
      <w:r>
        <w:rPr>
          <w:spacing w:val="11"/>
        </w:rPr>
        <w:t> </w:t>
      </w:r>
      <w:r>
        <w:rPr>
          <w:spacing w:val="-1"/>
        </w:rPr>
        <w:t>communautés</w:t>
      </w:r>
      <w:r>
        <w:rPr>
          <w:spacing w:val="12"/>
        </w:rPr>
        <w:t> </w:t>
      </w:r>
      <w:r>
        <w:rPr>
          <w:spacing w:val="-1"/>
        </w:rPr>
        <w:t>voisines</w:t>
      </w:r>
      <w:r>
        <w:rPr>
          <w:spacing w:val="8"/>
        </w:rPr>
        <w:t> </w:t>
      </w:r>
      <w:r>
        <w:rPr/>
        <w:t>peuvent</w:t>
      </w:r>
      <w:r>
        <w:rPr>
          <w:spacing w:val="10"/>
        </w:rPr>
        <w:t> </w:t>
      </w:r>
      <w:r>
        <w:rPr/>
        <w:t>être</w:t>
      </w:r>
      <w:r>
        <w:rPr>
          <w:spacing w:val="10"/>
        </w:rPr>
        <w:t> </w:t>
      </w:r>
      <w:r>
        <w:rPr>
          <w:spacing w:val="-1"/>
        </w:rPr>
        <w:t>aussi</w:t>
      </w:r>
      <w:r>
        <w:rPr>
          <w:spacing w:val="10"/>
        </w:rPr>
        <w:t> </w:t>
      </w:r>
      <w:r>
        <w:rPr/>
        <w:t>un</w:t>
      </w:r>
      <w:r>
        <w:rPr>
          <w:spacing w:val="11"/>
        </w:rPr>
        <w:t> </w:t>
      </w:r>
      <w:r>
        <w:rPr>
          <w:spacing w:val="-1"/>
        </w:rPr>
        <w:t>moyen</w:t>
      </w:r>
      <w:r>
        <w:rPr>
          <w:spacing w:val="8"/>
        </w:rPr>
        <w:t> </w:t>
      </w:r>
      <w:r>
        <w:rPr>
          <w:spacing w:val="-2"/>
        </w:rPr>
        <w:t>de</w:t>
      </w:r>
      <w:r>
        <w:rPr>
          <w:spacing w:val="97"/>
          <w:w w:val="99"/>
        </w:rPr>
        <w:t> </w:t>
      </w:r>
      <w:r>
        <w:rPr>
          <w:spacing w:val="-1"/>
        </w:rPr>
        <w:t>stimuler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vitalité,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croissance</w:t>
      </w:r>
      <w:r>
        <w:rPr>
          <w:spacing w:val="-6"/>
        </w:rPr>
        <w:t> </w:t>
      </w:r>
      <w:r>
        <w:rPr>
          <w:spacing w:val="-1"/>
        </w:rPr>
        <w:t>spirituelle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l’apostolat.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0" w:after="0"/>
        <w:ind w:left="396" w:right="120" w:firstLine="283"/>
        <w:jc w:val="both"/>
      </w:pPr>
      <w:r>
        <w:rPr/>
        <w:t>Il</w:t>
      </w:r>
      <w:r>
        <w:rPr>
          <w:spacing w:val="2"/>
        </w:rPr>
        <w:t> </w:t>
      </w:r>
      <w:r>
        <w:rPr>
          <w:spacing w:val="-1"/>
        </w:rPr>
        <w:t>est</w:t>
      </w:r>
      <w:r>
        <w:rPr>
          <w:spacing w:val="2"/>
        </w:rPr>
        <w:t> </w:t>
      </w:r>
      <w:r>
        <w:rPr>
          <w:spacing w:val="-1"/>
        </w:rPr>
        <w:t>vivement</w:t>
      </w:r>
      <w:r>
        <w:rPr>
          <w:spacing w:val="2"/>
        </w:rPr>
        <w:t> </w:t>
      </w:r>
      <w:r>
        <w:rPr>
          <w:spacing w:val="-1"/>
        </w:rPr>
        <w:t>recommandé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pratiquer</w:t>
      </w:r>
      <w:r>
        <w:rPr>
          <w:spacing w:val="3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direction</w:t>
      </w:r>
      <w:r>
        <w:rPr>
          <w:spacing w:val="1"/>
        </w:rPr>
        <w:t> </w:t>
      </w:r>
      <w:r>
        <w:rPr/>
        <w:t>ou</w:t>
      </w:r>
      <w:r>
        <w:rPr>
          <w:spacing w:val="2"/>
        </w:rPr>
        <w:t> </w:t>
      </w:r>
      <w:r>
        <w:rPr>
          <w:spacing w:val="-1"/>
        </w:rPr>
        <w:t>l’accompagnement</w:t>
      </w:r>
      <w:r>
        <w:rPr>
          <w:spacing w:val="2"/>
        </w:rPr>
        <w:t> </w:t>
      </w:r>
      <w:r>
        <w:rPr>
          <w:spacing w:val="-1"/>
        </w:rPr>
        <w:t>spirituel</w:t>
      </w:r>
      <w:r>
        <w:rPr>
          <w:spacing w:val="2"/>
        </w:rPr>
        <w:t> </w:t>
      </w:r>
      <w:r>
        <w:rPr/>
        <w:t>comme</w:t>
      </w:r>
      <w:r>
        <w:rPr>
          <w:spacing w:val="2"/>
        </w:rPr>
        <w:t> </w:t>
      </w:r>
      <w:r>
        <w:rPr/>
        <w:t>un</w:t>
      </w:r>
      <w:r>
        <w:rPr>
          <w:spacing w:val="3"/>
        </w:rPr>
        <w:t> </w:t>
      </w:r>
      <w:r>
        <w:rPr>
          <w:spacing w:val="-1"/>
        </w:rPr>
        <w:t>moyen</w:t>
      </w:r>
      <w:r>
        <w:rPr>
          <w:spacing w:val="101"/>
          <w:w w:val="99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discerner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volonté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Dieu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se maintenir</w:t>
      </w:r>
      <w:r>
        <w:rPr>
          <w:spacing w:val="-3"/>
        </w:rPr>
        <w:t> </w:t>
      </w:r>
      <w:r>
        <w:rPr>
          <w:spacing w:val="-1"/>
        </w:rPr>
        <w:t>fidèles</w:t>
      </w:r>
      <w:r>
        <w:rPr>
          <w:spacing w:val="-4"/>
        </w:rPr>
        <w:t> </w:t>
      </w:r>
      <w:r>
        <w:rPr>
          <w:spacing w:val="-1"/>
        </w:rPr>
        <w:t>jusqu’à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fin</w:t>
      </w:r>
      <w:r>
        <w:rPr>
          <w:spacing w:val="-5"/>
        </w:rPr>
        <w:t> </w:t>
      </w:r>
      <w:r>
        <w:rPr/>
        <w:t>(CC</w:t>
      </w:r>
      <w:r>
        <w:rPr>
          <w:spacing w:val="-4"/>
        </w:rPr>
        <w:t> </w:t>
      </w:r>
      <w:r>
        <w:rPr/>
        <w:t>54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1"/>
        </w:rPr>
        <w:t>73)</w:t>
      </w:r>
      <w:hyperlink w:history="true" w:anchor="_bookmark172">
        <w:r>
          <w:rPr>
            <w:spacing w:val="1"/>
            <w:position w:val="9"/>
            <w:sz w:val="13"/>
            <w:szCs w:val="13"/>
          </w:rPr>
          <w:t>173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Le</w:t>
      </w:r>
      <w:r>
        <w:rPr>
          <w:spacing w:val="36"/>
        </w:rPr>
        <w:t> </w:t>
      </w:r>
      <w:r>
        <w:rPr>
          <w:spacing w:val="-1"/>
        </w:rPr>
        <w:t>témoignage</w:t>
      </w:r>
      <w:r>
        <w:rPr>
          <w:spacing w:val="37"/>
        </w:rPr>
        <w:t> </w:t>
      </w:r>
      <w:r>
        <w:rPr/>
        <w:t>des</w:t>
      </w:r>
      <w:r>
        <w:rPr>
          <w:spacing w:val="39"/>
        </w:rPr>
        <w:t> </w:t>
      </w:r>
      <w:r>
        <w:rPr>
          <w:spacing w:val="-1"/>
        </w:rPr>
        <w:t>missionnaires</w:t>
      </w:r>
      <w:r>
        <w:rPr>
          <w:spacing w:val="36"/>
        </w:rPr>
        <w:t> </w:t>
      </w:r>
      <w:r>
        <w:rPr/>
        <w:t>qui</w:t>
      </w:r>
      <w:r>
        <w:rPr>
          <w:spacing w:val="36"/>
        </w:rPr>
        <w:t> </w:t>
      </w:r>
      <w:r>
        <w:rPr>
          <w:spacing w:val="-1"/>
        </w:rPr>
        <w:t>se</w:t>
      </w:r>
      <w:r>
        <w:rPr>
          <w:spacing w:val="40"/>
        </w:rPr>
        <w:t> </w:t>
      </w:r>
      <w:r>
        <w:rPr>
          <w:spacing w:val="-1"/>
        </w:rPr>
        <w:t>sont</w:t>
      </w:r>
      <w:r>
        <w:rPr>
          <w:spacing w:val="39"/>
        </w:rPr>
        <w:t> </w:t>
      </w:r>
      <w:r>
        <w:rPr>
          <w:spacing w:val="-1"/>
        </w:rPr>
        <w:t>sanctifiés</w:t>
      </w:r>
      <w:r>
        <w:rPr>
          <w:spacing w:val="37"/>
        </w:rPr>
        <w:t> </w:t>
      </w:r>
      <w:r>
        <w:rPr>
          <w:spacing w:val="-1"/>
        </w:rPr>
        <w:t>dans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40"/>
        </w:rPr>
        <w:t> </w:t>
      </w:r>
      <w:r>
        <w:rPr>
          <w:spacing w:val="-1"/>
        </w:rPr>
        <w:t>vie</w:t>
      </w:r>
      <w:r>
        <w:rPr>
          <w:spacing w:val="37"/>
        </w:rPr>
        <w:t> </w:t>
      </w:r>
      <w:r>
        <w:rPr/>
        <w:t>consacrée</w:t>
      </w:r>
      <w:r>
        <w:rPr>
          <w:spacing w:val="36"/>
        </w:rPr>
        <w:t> </w:t>
      </w:r>
      <w:r>
        <w:rPr/>
        <w:t>et</w:t>
      </w:r>
      <w:r>
        <w:rPr>
          <w:spacing w:val="37"/>
        </w:rPr>
        <w:t> </w:t>
      </w:r>
      <w:r>
        <w:rPr/>
        <w:t>dans</w:t>
      </w:r>
      <w:r>
        <w:rPr>
          <w:spacing w:val="36"/>
        </w:rPr>
        <w:t> </w:t>
      </w:r>
      <w:r>
        <w:rPr>
          <w:spacing w:val="-1"/>
        </w:rPr>
        <w:t>le</w:t>
      </w:r>
      <w:r>
        <w:rPr>
          <w:spacing w:val="40"/>
        </w:rPr>
        <w:t> </w:t>
      </w:r>
      <w:r>
        <w:rPr>
          <w:spacing w:val="-1"/>
        </w:rPr>
        <w:t>ministère</w:t>
      </w:r>
      <w:r>
        <w:rPr>
          <w:spacing w:val="83"/>
          <w:w w:val="99"/>
        </w:rPr>
        <w:t> </w:t>
      </w:r>
      <w:r>
        <w:rPr>
          <w:spacing w:val="-1"/>
        </w:rPr>
        <w:t>apostolique</w:t>
      </w:r>
      <w:r>
        <w:rPr>
          <w:spacing w:val="-5"/>
        </w:rPr>
        <w:t> </w:t>
      </w:r>
      <w:r>
        <w:rPr/>
        <w:t>doit</w:t>
      </w:r>
      <w:r>
        <w:rPr>
          <w:spacing w:val="-5"/>
        </w:rPr>
        <w:t> </w:t>
      </w:r>
      <w:r>
        <w:rPr>
          <w:spacing w:val="-1"/>
        </w:rPr>
        <w:t>nous</w:t>
      </w:r>
      <w:r>
        <w:rPr>
          <w:spacing w:val="-5"/>
        </w:rPr>
        <w:t> </w:t>
      </w:r>
      <w:r>
        <w:rPr/>
        <w:t>pousser</w:t>
      </w:r>
      <w:r>
        <w:rPr>
          <w:spacing w:val="-4"/>
        </w:rPr>
        <w:t> </w:t>
      </w:r>
      <w:r>
        <w:rPr>
          <w:spacing w:val="-1"/>
        </w:rPr>
        <w:t>efficacement</w:t>
      </w:r>
      <w:r>
        <w:rPr>
          <w:spacing w:val="-5"/>
        </w:rPr>
        <w:t> </w:t>
      </w:r>
      <w:r>
        <w:rPr/>
        <w:t>à</w:t>
      </w:r>
      <w:r>
        <w:rPr>
          <w:spacing w:val="-2"/>
        </w:rPr>
        <w:t> une </w:t>
      </w:r>
      <w:r>
        <w:rPr>
          <w:spacing w:val="-1"/>
        </w:rPr>
        <w:t>fidélité</w:t>
      </w:r>
      <w:r>
        <w:rPr>
          <w:spacing w:val="-4"/>
        </w:rPr>
        <w:t> </w:t>
      </w:r>
      <w:r>
        <w:rPr/>
        <w:t>et</w:t>
      </w:r>
      <w:r>
        <w:rPr>
          <w:spacing w:val="-3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2"/>
        </w:rPr>
        <w:t>une</w:t>
      </w:r>
      <w:r>
        <w:rPr>
          <w:spacing w:val="-4"/>
        </w:rPr>
        <w:t> </w:t>
      </w:r>
      <w:r>
        <w:rPr/>
        <w:t>donation</w:t>
      </w:r>
      <w:r>
        <w:rPr>
          <w:spacing w:val="-6"/>
        </w:rPr>
        <w:t> </w:t>
      </w:r>
      <w:r>
        <w:rPr>
          <w:spacing w:val="-1"/>
        </w:rPr>
        <w:t>plus</w:t>
      </w:r>
      <w:r>
        <w:rPr>
          <w:spacing w:val="-3"/>
        </w:rPr>
        <w:t> </w:t>
      </w:r>
      <w:r>
        <w:rPr>
          <w:spacing w:val="-1"/>
        </w:rPr>
        <w:t>grande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/>
        <w:t>notre</w:t>
      </w:r>
      <w:r>
        <w:rPr>
          <w:spacing w:val="-5"/>
        </w:rPr>
        <w:t> </w:t>
      </w:r>
      <w:r>
        <w:rPr>
          <w:spacing w:val="-1"/>
        </w:rPr>
        <w:t>vocation.</w:t>
      </w:r>
      <w:r>
        <w:rPr/>
      </w:r>
    </w:p>
    <w:p>
      <w:pPr>
        <w:pStyle w:val="BodyText"/>
        <w:spacing w:line="230" w:lineRule="exact" w:before="123"/>
        <w:ind w:right="118"/>
        <w:jc w:val="both"/>
      </w:pPr>
      <w:r>
        <w:rPr>
          <w:spacing w:val="-1"/>
        </w:rPr>
        <w:t>C’est</w:t>
      </w:r>
      <w:r>
        <w:rPr>
          <w:spacing w:val="19"/>
        </w:rPr>
        <w:t> </w:t>
      </w:r>
      <w:r>
        <w:rPr/>
        <w:t>pourquoi</w:t>
      </w:r>
      <w:r>
        <w:rPr>
          <w:spacing w:val="21"/>
        </w:rPr>
        <w:t> </w:t>
      </w:r>
      <w:r>
        <w:rPr>
          <w:spacing w:val="-1"/>
        </w:rPr>
        <w:t>nous</w:t>
      </w:r>
      <w:r>
        <w:rPr>
          <w:spacing w:val="19"/>
        </w:rPr>
        <w:t> </w:t>
      </w:r>
      <w:r>
        <w:rPr/>
        <w:t>devons</w:t>
      </w:r>
      <w:r>
        <w:rPr>
          <w:spacing w:val="23"/>
        </w:rPr>
        <w:t> </w:t>
      </w:r>
      <w:r>
        <w:rPr>
          <w:spacing w:val="-1"/>
        </w:rPr>
        <w:t>favoriser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/>
        <w:t>connaissance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leurs</w:t>
      </w:r>
      <w:r>
        <w:rPr>
          <w:spacing w:val="22"/>
        </w:rPr>
        <w:t> </w:t>
      </w:r>
      <w:r>
        <w:rPr>
          <w:spacing w:val="-1"/>
        </w:rPr>
        <w:t>vies</w:t>
      </w:r>
      <w:r>
        <w:rPr>
          <w:spacing w:val="21"/>
        </w:rPr>
        <w:t> </w:t>
      </w:r>
      <w:r>
        <w:rPr/>
        <w:t>et</w:t>
      </w:r>
      <w:r>
        <w:rPr>
          <w:spacing w:val="20"/>
        </w:rPr>
        <w:t> </w:t>
      </w:r>
      <w:r>
        <w:rPr/>
        <w:t>proposer</w:t>
      </w:r>
      <w:r>
        <w:rPr>
          <w:spacing w:val="20"/>
        </w:rPr>
        <w:t> </w:t>
      </w:r>
      <w:r>
        <w:rPr>
          <w:spacing w:val="-1"/>
        </w:rPr>
        <w:t>leur</w:t>
      </w:r>
      <w:r>
        <w:rPr>
          <w:spacing w:val="20"/>
        </w:rPr>
        <w:t> </w:t>
      </w:r>
      <w:r>
        <w:rPr/>
        <w:t>exemple</w:t>
      </w:r>
      <w:r>
        <w:rPr>
          <w:spacing w:val="23"/>
        </w:rPr>
        <w:t> </w:t>
      </w:r>
      <w:r>
        <w:rPr>
          <w:spacing w:val="-1"/>
        </w:rPr>
        <w:t>vivant,</w:t>
      </w:r>
      <w:r>
        <w:rPr>
          <w:spacing w:val="22"/>
        </w:rPr>
        <w:t> </w:t>
      </w:r>
      <w:r>
        <w:rPr/>
        <w:t>nous</w:t>
      </w:r>
      <w:r>
        <w:rPr>
          <w:spacing w:val="42"/>
          <w:w w:val="99"/>
        </w:rPr>
        <w:t> </w:t>
      </w:r>
      <w:r>
        <w:rPr>
          <w:spacing w:val="-1"/>
        </w:rPr>
        <w:t>incitant</w:t>
      </w:r>
      <w:r>
        <w:rPr>
          <w:spacing w:val="-5"/>
        </w:rPr>
        <w:t> </w:t>
      </w:r>
      <w:r>
        <w:rPr>
          <w:spacing w:val="-1"/>
        </w:rPr>
        <w:t>ainsi</w:t>
      </w:r>
      <w:r>
        <w:rPr>
          <w:spacing w:val="-4"/>
        </w:rPr>
        <w:t> </w:t>
      </w:r>
      <w:r>
        <w:rPr/>
        <w:t>à</w:t>
      </w:r>
      <w:r>
        <w:rPr>
          <w:spacing w:val="-2"/>
        </w:rPr>
        <w:t> une </w:t>
      </w:r>
      <w:r>
        <w:rPr>
          <w:spacing w:val="-1"/>
        </w:rPr>
        <w:t>vie</w:t>
      </w:r>
      <w:r>
        <w:rPr>
          <w:spacing w:val="-4"/>
        </w:rPr>
        <w:t> </w:t>
      </w:r>
      <w:r>
        <w:rPr>
          <w:spacing w:val="-1"/>
        </w:rPr>
        <w:t>spirituelle</w:t>
      </w:r>
      <w:r>
        <w:rPr>
          <w:spacing w:val="-4"/>
        </w:rPr>
        <w:t> </w:t>
      </w:r>
      <w:r>
        <w:rPr>
          <w:spacing w:val="-1"/>
        </w:rPr>
        <w:t>plus</w:t>
      </w:r>
      <w:r>
        <w:rPr>
          <w:spacing w:val="-6"/>
        </w:rPr>
        <w:t> </w:t>
      </w:r>
      <w:r>
        <w:rPr>
          <w:spacing w:val="-1"/>
        </w:rPr>
        <w:t>intense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/>
        <w:t>à</w:t>
      </w:r>
      <w:r>
        <w:rPr>
          <w:spacing w:val="-5"/>
        </w:rPr>
        <w:t> </w:t>
      </w:r>
      <w:r>
        <w:rPr/>
        <w:t>un</w:t>
      </w:r>
      <w:r>
        <w:rPr>
          <w:spacing w:val="-5"/>
        </w:rPr>
        <w:t> </w:t>
      </w:r>
      <w:r>
        <w:rPr/>
        <w:t>apostolat</w:t>
      </w:r>
      <w:r>
        <w:rPr>
          <w:spacing w:val="-5"/>
        </w:rPr>
        <w:t> </w:t>
      </w:r>
      <w:r>
        <w:rPr>
          <w:spacing w:val="-1"/>
        </w:rPr>
        <w:t>plus</w:t>
      </w:r>
      <w:r>
        <w:rPr>
          <w:spacing w:val="-5"/>
        </w:rPr>
        <w:t> </w:t>
      </w:r>
      <w:r>
        <w:rPr>
          <w:spacing w:val="-1"/>
        </w:rPr>
        <w:t>dynamique</w:t>
      </w:r>
      <w:r>
        <w:rPr>
          <w:spacing w:val="-4"/>
        </w:rPr>
        <w:t> </w:t>
      </w:r>
      <w:r>
        <w:rPr/>
        <w:t>dans</w:t>
      </w:r>
      <w:r>
        <w:rPr>
          <w:spacing w:val="-6"/>
        </w:rPr>
        <w:t> </w:t>
      </w:r>
      <w:r>
        <w:rPr>
          <w:spacing w:val="-1"/>
        </w:rPr>
        <w:t>l’Église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1"/>
        </w:rPr>
        <w:t>Dieu</w:t>
      </w:r>
      <w:hyperlink w:history="true" w:anchor="_bookmark173">
        <w:r>
          <w:rPr>
            <w:spacing w:val="1"/>
            <w:position w:val="9"/>
            <w:sz w:val="13"/>
            <w:szCs w:val="13"/>
          </w:rPr>
          <w:t>174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5" w:lineRule="auto" w:before="0" w:after="0"/>
        <w:ind w:left="395" w:right="116" w:firstLine="284"/>
        <w:jc w:val="both"/>
      </w:pPr>
      <w:r>
        <w:rPr>
          <w:spacing w:val="-1"/>
        </w:rPr>
        <w:t>Les</w:t>
      </w:r>
      <w:r>
        <w:rPr>
          <w:spacing w:val="19"/>
        </w:rPr>
        <w:t> </w:t>
      </w:r>
      <w:r>
        <w:rPr>
          <w:spacing w:val="-1"/>
        </w:rPr>
        <w:t>tentations</w:t>
      </w:r>
      <w:r>
        <w:rPr>
          <w:spacing w:val="19"/>
        </w:rPr>
        <w:t> </w:t>
      </w:r>
      <w:r>
        <w:rPr>
          <w:spacing w:val="-1"/>
        </w:rPr>
        <w:t>peuvent</w:t>
      </w:r>
      <w:r>
        <w:rPr>
          <w:spacing w:val="20"/>
        </w:rPr>
        <w:t> </w:t>
      </w:r>
      <w:r>
        <w:rPr>
          <w:spacing w:val="-1"/>
        </w:rPr>
        <w:t>être</w:t>
      </w:r>
      <w:r>
        <w:rPr>
          <w:spacing w:val="21"/>
        </w:rPr>
        <w:t> </w:t>
      </w:r>
      <w:r>
        <w:rPr>
          <w:spacing w:val="-1"/>
        </w:rPr>
        <w:t>une</w:t>
      </w:r>
      <w:r>
        <w:rPr>
          <w:spacing w:val="21"/>
        </w:rPr>
        <w:t> </w:t>
      </w:r>
      <w:r>
        <w:rPr>
          <w:spacing w:val="-1"/>
        </w:rPr>
        <w:t>difficulté</w:t>
      </w:r>
      <w:r>
        <w:rPr>
          <w:spacing w:val="20"/>
        </w:rPr>
        <w:t> </w:t>
      </w:r>
      <w:r>
        <w:rPr/>
        <w:t>pour</w:t>
      </w:r>
      <w:r>
        <w:rPr>
          <w:spacing w:val="21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/>
        <w:t>progrès</w:t>
      </w:r>
      <w:r>
        <w:rPr>
          <w:spacing w:val="18"/>
        </w:rPr>
        <w:t> </w:t>
      </w:r>
      <w:r>
        <w:rPr>
          <w:spacing w:val="-1"/>
        </w:rPr>
        <w:t>dans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sainteté</w:t>
      </w:r>
      <w:r>
        <w:rPr>
          <w:spacing w:val="20"/>
        </w:rPr>
        <w:t> </w:t>
      </w:r>
      <w:r>
        <w:rPr/>
        <w:t>de</w:t>
      </w:r>
      <w:r>
        <w:rPr>
          <w:spacing w:val="21"/>
        </w:rPr>
        <w:t> </w:t>
      </w:r>
      <w:r>
        <w:rPr>
          <w:spacing w:val="-1"/>
        </w:rPr>
        <w:t>vie.</w:t>
      </w:r>
      <w:r>
        <w:rPr>
          <w:spacing w:val="20"/>
        </w:rPr>
        <w:t> </w:t>
      </w:r>
      <w:r>
        <w:rPr/>
        <w:t>Pour</w:t>
      </w:r>
      <w:r>
        <w:rPr>
          <w:spacing w:val="18"/>
        </w:rPr>
        <w:t> </w:t>
      </w:r>
      <w:r>
        <w:rPr>
          <w:spacing w:val="-1"/>
        </w:rPr>
        <w:t>les</w:t>
      </w:r>
      <w:r>
        <w:rPr>
          <w:spacing w:val="20"/>
        </w:rPr>
        <w:t> </w:t>
      </w:r>
      <w:r>
        <w:rPr>
          <w:spacing w:val="-1"/>
        </w:rPr>
        <w:t>vaincre,</w:t>
      </w:r>
      <w:r>
        <w:rPr>
          <w:spacing w:val="20"/>
        </w:rPr>
        <w:t> </w:t>
      </w:r>
      <w:r>
        <w:rPr>
          <w:spacing w:val="-1"/>
        </w:rPr>
        <w:t>il</w:t>
      </w:r>
      <w:r>
        <w:rPr>
          <w:spacing w:val="95"/>
          <w:w w:val="99"/>
        </w:rPr>
        <w:t> </w:t>
      </w:r>
      <w:r>
        <w:rPr>
          <w:spacing w:val="-1"/>
        </w:rPr>
        <w:t>convient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s’aider</w:t>
      </w:r>
      <w:r>
        <w:rPr>
          <w:spacing w:val="16"/>
        </w:rPr>
        <w:t> </w:t>
      </w:r>
      <w:r>
        <w:rPr/>
        <w:t>des</w:t>
      </w:r>
      <w:r>
        <w:rPr>
          <w:spacing w:val="17"/>
        </w:rPr>
        <w:t> </w:t>
      </w:r>
      <w:r>
        <w:rPr>
          <w:spacing w:val="-1"/>
        </w:rPr>
        <w:t>moyens</w:t>
      </w:r>
      <w:r>
        <w:rPr>
          <w:spacing w:val="14"/>
        </w:rPr>
        <w:t> </w:t>
      </w:r>
      <w:r>
        <w:rPr>
          <w:spacing w:val="-1"/>
        </w:rPr>
        <w:t>suivants</w:t>
      </w:r>
      <w:r>
        <w:rPr>
          <w:spacing w:val="-4"/>
        </w:rPr>
        <w:t> </w:t>
      </w:r>
      <w:r>
        <w:rPr/>
        <w:t>:</w:t>
      </w:r>
      <w:r>
        <w:rPr>
          <w:spacing w:val="16"/>
        </w:rPr>
        <w:t> </w:t>
      </w:r>
      <w:r>
        <w:rPr>
          <w:spacing w:val="-1"/>
        </w:rPr>
        <w:t>les</w:t>
      </w:r>
      <w:r>
        <w:rPr>
          <w:spacing w:val="17"/>
        </w:rPr>
        <w:t> </w:t>
      </w:r>
      <w:r>
        <w:rPr>
          <w:spacing w:val="-1"/>
        </w:rPr>
        <w:t>manifester</w:t>
      </w:r>
      <w:r>
        <w:rPr>
          <w:spacing w:val="16"/>
        </w:rPr>
        <w:t> </w:t>
      </w:r>
      <w:r>
        <w:rPr/>
        <w:t>à</w:t>
      </w:r>
      <w:r>
        <w:rPr>
          <w:spacing w:val="15"/>
        </w:rPr>
        <w:t> </w:t>
      </w:r>
      <w:r>
        <w:rPr>
          <w:spacing w:val="-1"/>
        </w:rPr>
        <w:t>celui</w:t>
      </w:r>
      <w:r>
        <w:rPr>
          <w:spacing w:val="15"/>
        </w:rPr>
        <w:t> </w:t>
      </w:r>
      <w:r>
        <w:rPr>
          <w:spacing w:val="-1"/>
        </w:rPr>
        <w:t>qui</w:t>
      </w:r>
      <w:r>
        <w:rPr>
          <w:spacing w:val="15"/>
        </w:rPr>
        <w:t> </w:t>
      </w:r>
      <w:r>
        <w:rPr/>
        <w:t>pourra</w:t>
      </w:r>
      <w:r>
        <w:rPr>
          <w:spacing w:val="15"/>
        </w:rPr>
        <w:t> </w:t>
      </w:r>
      <w:r>
        <w:rPr>
          <w:spacing w:val="-1"/>
        </w:rPr>
        <w:t>les</w:t>
      </w:r>
      <w:r>
        <w:rPr>
          <w:spacing w:val="15"/>
        </w:rPr>
        <w:t> </w:t>
      </w:r>
      <w:r>
        <w:rPr/>
        <w:t>aider</w:t>
      </w:r>
      <w:r>
        <w:rPr>
          <w:spacing w:val="-2"/>
        </w:rPr>
        <w:t> </w:t>
      </w:r>
      <w:r>
        <w:rPr/>
        <w:t>;</w:t>
      </w:r>
      <w:r>
        <w:rPr>
          <w:spacing w:val="15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résister</w:t>
      </w:r>
      <w:r>
        <w:rPr>
          <w:spacing w:val="16"/>
        </w:rPr>
        <w:t> </w:t>
      </w:r>
      <w:r>
        <w:rPr>
          <w:spacing w:val="-1"/>
        </w:rPr>
        <w:t>promptement</w:t>
      </w:r>
      <w:r>
        <w:rPr>
          <w:spacing w:val="-3"/>
        </w:rPr>
        <w:t> </w:t>
      </w:r>
      <w:r>
        <w:rPr/>
        <w:t>;</w:t>
      </w:r>
      <w:r>
        <w:rPr>
          <w:spacing w:val="91"/>
          <w:w w:val="99"/>
        </w:rPr>
        <w:t> </w:t>
      </w:r>
      <w:r>
        <w:rPr>
          <w:spacing w:val="-1"/>
        </w:rPr>
        <w:t>examiner quelle </w:t>
      </w:r>
      <w:r>
        <w:rPr/>
        <w:t>est</w:t>
      </w:r>
      <w:r>
        <w:rPr>
          <w:spacing w:val="-1"/>
        </w:rPr>
        <w:t> la partie</w:t>
      </w:r>
      <w:r>
        <w:rPr/>
        <w:t> </w:t>
      </w:r>
      <w:r>
        <w:rPr>
          <w:spacing w:val="-1"/>
        </w:rPr>
        <w:t>la plus faible </w:t>
      </w:r>
      <w:r>
        <w:rPr/>
        <w:t>de </w:t>
      </w:r>
      <w:r>
        <w:rPr>
          <w:spacing w:val="-1"/>
        </w:rPr>
        <w:t>leur </w:t>
      </w:r>
      <w:r>
        <w:rPr/>
        <w:t>âme et</w:t>
      </w:r>
      <w:r>
        <w:rPr>
          <w:spacing w:val="-2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fortifier </w:t>
      </w:r>
      <w:r>
        <w:rPr/>
        <w:t>par des </w:t>
      </w:r>
      <w:r>
        <w:rPr>
          <w:spacing w:val="-1"/>
        </w:rPr>
        <w:t>méditations,</w:t>
      </w:r>
      <w:r>
        <w:rPr/>
        <w:t> </w:t>
      </w:r>
      <w:r>
        <w:rPr>
          <w:spacing w:val="-1"/>
        </w:rPr>
        <w:t>supplications</w:t>
      </w:r>
      <w:r>
        <w:rPr>
          <w:spacing w:val="-2"/>
        </w:rPr>
        <w:t> </w:t>
      </w:r>
      <w:r>
        <w:rPr/>
        <w:t>et</w:t>
      </w:r>
      <w:r>
        <w:rPr>
          <w:spacing w:val="-1"/>
        </w:rPr>
        <w:t> </w:t>
      </w:r>
      <w:r>
        <w:rPr/>
        <w:t>actes</w:t>
      </w:r>
      <w:r>
        <w:rPr>
          <w:spacing w:val="-2"/>
        </w:rPr>
        <w:t> </w:t>
      </w:r>
      <w:r>
        <w:rPr/>
        <w:t>de</w:t>
      </w:r>
      <w:r>
        <w:rPr>
          <w:spacing w:val="89"/>
          <w:w w:val="99"/>
        </w:rPr>
        <w:t> </w:t>
      </w:r>
      <w:r>
        <w:rPr>
          <w:spacing w:val="-1"/>
        </w:rPr>
        <w:t>vertu</w:t>
      </w:r>
      <w:r>
        <w:rPr>
          <w:spacing w:val="-5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ne</w:t>
      </w:r>
      <w:r>
        <w:rPr>
          <w:spacing w:val="3"/>
        </w:rPr>
        <w:t> </w:t>
      </w:r>
      <w:r>
        <w:rPr>
          <w:spacing w:val="-1"/>
        </w:rPr>
        <w:t>faire</w:t>
      </w:r>
      <w:r>
        <w:rPr>
          <w:spacing w:val="1"/>
        </w:rPr>
        <w:t> </w:t>
      </w:r>
      <w:r>
        <w:rPr>
          <w:spacing w:val="-1"/>
        </w:rPr>
        <w:t>aucun</w:t>
      </w:r>
      <w:r>
        <w:rPr/>
        <w:t> </w:t>
      </w:r>
      <w:r>
        <w:rPr>
          <w:spacing w:val="-1"/>
        </w:rPr>
        <w:t>changement</w:t>
      </w:r>
      <w:r>
        <w:rPr/>
        <w:t> </w:t>
      </w:r>
      <w:r>
        <w:rPr>
          <w:spacing w:val="-1"/>
        </w:rPr>
        <w:t>dans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/>
        <w:t>méthode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vie,</w:t>
      </w:r>
      <w:r>
        <w:rPr>
          <w:spacing w:val="1"/>
        </w:rPr>
        <w:t> </w:t>
      </w:r>
      <w:r>
        <w:rPr>
          <w:spacing w:val="-1"/>
        </w:rPr>
        <w:t>ne</w:t>
      </w:r>
      <w:r>
        <w:rPr>
          <w:spacing w:val="1"/>
        </w:rPr>
        <w:t> </w:t>
      </w:r>
      <w:r>
        <w:rPr/>
        <w:t>prendre</w:t>
      </w:r>
      <w:r>
        <w:rPr>
          <w:spacing w:val="1"/>
        </w:rPr>
        <w:t> </w:t>
      </w:r>
      <w:r>
        <w:rPr>
          <w:spacing w:val="-1"/>
        </w:rPr>
        <w:t>aucune</w:t>
      </w:r>
      <w:r>
        <w:rPr>
          <w:spacing w:val="1"/>
        </w:rPr>
        <w:t> </w:t>
      </w:r>
      <w:r>
        <w:rPr>
          <w:spacing w:val="-1"/>
        </w:rPr>
        <w:t>résolution</w:t>
      </w:r>
      <w:r>
        <w:rPr>
          <w:spacing w:val="2"/>
        </w:rPr>
        <w:t> </w:t>
      </w:r>
      <w:r>
        <w:rPr>
          <w:spacing w:val="-1"/>
        </w:rPr>
        <w:t>nouvelle,</w:t>
      </w:r>
      <w:r>
        <w:rPr>
          <w:spacing w:val="1"/>
        </w:rPr>
        <w:t> </w:t>
      </w:r>
      <w:r>
        <w:rPr>
          <w:spacing w:val="-1"/>
        </w:rPr>
        <w:t>ne</w:t>
      </w:r>
      <w:r>
        <w:rPr>
          <w:spacing w:val="3"/>
        </w:rPr>
        <w:t> </w:t>
      </w:r>
      <w:r>
        <w:rPr>
          <w:spacing w:val="-1"/>
        </w:rPr>
        <w:t>faire</w:t>
      </w:r>
      <w:r>
        <w:rPr>
          <w:spacing w:val="1"/>
        </w:rPr>
        <w:t> </w:t>
      </w:r>
      <w:r>
        <w:rPr/>
        <w:t>aucun</w:t>
      </w:r>
      <w:r>
        <w:rPr>
          <w:spacing w:val="88"/>
          <w:w w:val="99"/>
        </w:rPr>
        <w:t> </w:t>
      </w:r>
      <w:r>
        <w:rPr>
          <w:spacing w:val="-1"/>
        </w:rPr>
        <w:t>changement</w:t>
      </w:r>
      <w:r>
        <w:rPr>
          <w:spacing w:val="36"/>
        </w:rPr>
        <w:t> </w:t>
      </w:r>
      <w:r>
        <w:rPr>
          <w:spacing w:val="-1"/>
        </w:rPr>
        <w:t>dans</w:t>
      </w:r>
      <w:r>
        <w:rPr>
          <w:spacing w:val="35"/>
        </w:rPr>
        <w:t> </w:t>
      </w:r>
      <w:r>
        <w:rPr>
          <w:spacing w:val="-1"/>
        </w:rPr>
        <w:t>la</w:t>
      </w:r>
      <w:r>
        <w:rPr>
          <w:spacing w:val="39"/>
        </w:rPr>
        <w:t> </w:t>
      </w:r>
      <w:r>
        <w:rPr>
          <w:spacing w:val="-1"/>
        </w:rPr>
        <w:t>méthode</w:t>
      </w:r>
      <w:r>
        <w:rPr>
          <w:spacing w:val="37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vie,</w:t>
      </w:r>
      <w:r>
        <w:rPr>
          <w:spacing w:val="36"/>
        </w:rPr>
        <w:t> </w:t>
      </w:r>
      <w:r>
        <w:rPr>
          <w:spacing w:val="-1"/>
        </w:rPr>
        <w:t>ne</w:t>
      </w:r>
      <w:r>
        <w:rPr>
          <w:spacing w:val="37"/>
        </w:rPr>
        <w:t> </w:t>
      </w:r>
      <w:r>
        <w:rPr/>
        <w:t>pas</w:t>
      </w:r>
      <w:r>
        <w:rPr>
          <w:spacing w:val="33"/>
        </w:rPr>
        <w:t> </w:t>
      </w:r>
      <w:r>
        <w:rPr/>
        <w:t>prendre</w:t>
      </w:r>
      <w:r>
        <w:rPr>
          <w:spacing w:val="36"/>
        </w:rPr>
        <w:t> </w:t>
      </w:r>
      <w:r>
        <w:rPr>
          <w:spacing w:val="-1"/>
        </w:rPr>
        <w:t>des</w:t>
      </w:r>
      <w:r>
        <w:rPr>
          <w:spacing w:val="34"/>
        </w:rPr>
        <w:t> </w:t>
      </w:r>
      <w:r>
        <w:rPr>
          <w:spacing w:val="-1"/>
        </w:rPr>
        <w:t>résolutions</w:t>
      </w:r>
      <w:r>
        <w:rPr>
          <w:spacing w:val="35"/>
        </w:rPr>
        <w:t> </w:t>
      </w:r>
      <w:r>
        <w:rPr>
          <w:spacing w:val="-1"/>
        </w:rPr>
        <w:t>nouvelles,</w:t>
      </w:r>
      <w:r>
        <w:rPr>
          <w:spacing w:val="37"/>
        </w:rPr>
        <w:t> </w:t>
      </w:r>
      <w:r>
        <w:rPr>
          <w:spacing w:val="-1"/>
        </w:rPr>
        <w:t>ne</w:t>
      </w:r>
      <w:r>
        <w:rPr>
          <w:spacing w:val="36"/>
        </w:rPr>
        <w:t> </w:t>
      </w:r>
      <w:r>
        <w:rPr>
          <w:spacing w:val="-1"/>
        </w:rPr>
        <w:t>formuler</w:t>
      </w:r>
      <w:r>
        <w:rPr>
          <w:spacing w:val="37"/>
        </w:rPr>
        <w:t> </w:t>
      </w:r>
      <w:r>
        <w:rPr>
          <w:spacing w:val="-1"/>
        </w:rPr>
        <w:t>aucun</w:t>
      </w:r>
      <w:r>
        <w:rPr>
          <w:spacing w:val="35"/>
        </w:rPr>
        <w:t> </w:t>
      </w:r>
      <w:r>
        <w:rPr/>
        <w:t>nouveau</w:t>
      </w:r>
      <w:r>
        <w:rPr>
          <w:spacing w:val="91"/>
          <w:w w:val="99"/>
        </w:rPr>
        <w:t> </w:t>
      </w:r>
      <w:r>
        <w:rPr>
          <w:spacing w:val="-1"/>
        </w:rPr>
        <w:t>dessein</w:t>
      </w:r>
      <w:r>
        <w:rPr>
          <w:spacing w:val="11"/>
        </w:rPr>
        <w:t> </w:t>
      </w:r>
      <w:r>
        <w:rPr>
          <w:spacing w:val="-1"/>
        </w:rPr>
        <w:t>tant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tentation</w:t>
      </w:r>
      <w:r>
        <w:rPr>
          <w:spacing w:val="11"/>
        </w:rPr>
        <w:t> </w:t>
      </w:r>
      <w:r>
        <w:rPr>
          <w:spacing w:val="-1"/>
        </w:rPr>
        <w:t>durera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essayer</w:t>
      </w:r>
      <w:r>
        <w:rPr>
          <w:spacing w:val="13"/>
        </w:rPr>
        <w:t> </w:t>
      </w:r>
      <w:r>
        <w:rPr>
          <w:spacing w:val="-1"/>
        </w:rPr>
        <w:t>entre</w:t>
      </w:r>
      <w:r>
        <w:rPr>
          <w:spacing w:val="13"/>
        </w:rPr>
        <w:t> </w:t>
      </w:r>
      <w:r>
        <w:rPr/>
        <w:t>temps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ne</w:t>
      </w:r>
      <w:r>
        <w:rPr>
          <w:spacing w:val="13"/>
        </w:rPr>
        <w:t> </w:t>
      </w:r>
      <w:r>
        <w:rPr/>
        <w:t>pas</w:t>
      </w:r>
      <w:r>
        <w:rPr>
          <w:spacing w:val="12"/>
        </w:rPr>
        <w:t> </w:t>
      </w:r>
      <w:r>
        <w:rPr>
          <w:spacing w:val="-1"/>
        </w:rPr>
        <w:t>omettre,</w:t>
      </w:r>
      <w:r>
        <w:rPr>
          <w:spacing w:val="14"/>
        </w:rPr>
        <w:t> </w:t>
      </w:r>
      <w:r>
        <w:rPr/>
        <w:t>diminuer</w:t>
      </w:r>
      <w:r>
        <w:rPr>
          <w:spacing w:val="13"/>
        </w:rPr>
        <w:t> </w:t>
      </w:r>
      <w:r>
        <w:rPr/>
        <w:t>ou</w:t>
      </w:r>
      <w:r>
        <w:rPr>
          <w:spacing w:val="11"/>
        </w:rPr>
        <w:t> </w:t>
      </w:r>
      <w:r>
        <w:rPr/>
        <w:t>abréger,</w:t>
      </w:r>
      <w:r>
        <w:rPr>
          <w:spacing w:val="13"/>
        </w:rPr>
        <w:t> </w:t>
      </w:r>
      <w:r>
        <w:rPr>
          <w:spacing w:val="-1"/>
        </w:rPr>
        <w:t>les</w:t>
      </w:r>
      <w:r>
        <w:rPr>
          <w:spacing w:val="12"/>
        </w:rPr>
        <w:t> </w:t>
      </w:r>
      <w:r>
        <w:rPr>
          <w:spacing w:val="-1"/>
        </w:rPr>
        <w:t>exercices</w:t>
      </w:r>
      <w:r>
        <w:rPr>
          <w:spacing w:val="83"/>
          <w:w w:val="99"/>
        </w:rPr>
        <w:t> </w:t>
      </w:r>
      <w:r>
        <w:rPr>
          <w:spacing w:val="-1"/>
        </w:rPr>
        <w:t>spirituels</w:t>
      </w:r>
      <w:r>
        <w:rPr>
          <w:spacing w:val="-5"/>
        </w:rPr>
        <w:t> </w:t>
      </w:r>
      <w:r>
        <w:rPr>
          <w:spacing w:val="-1"/>
        </w:rPr>
        <w:t>mais</w:t>
      </w:r>
      <w:r>
        <w:rPr>
          <w:spacing w:val="-6"/>
        </w:rPr>
        <w:t> </w:t>
      </w:r>
      <w:r>
        <w:rPr>
          <w:spacing w:val="-1"/>
        </w:rPr>
        <w:t>plutôt</w:t>
      </w:r>
      <w:r>
        <w:rPr>
          <w:spacing w:val="-6"/>
        </w:rPr>
        <w:t> </w:t>
      </w:r>
      <w:r>
        <w:rPr/>
        <w:t>les</w:t>
      </w:r>
      <w:r>
        <w:rPr>
          <w:spacing w:val="-7"/>
        </w:rPr>
        <w:t> </w:t>
      </w:r>
      <w:r>
        <w:rPr/>
        <w:t>augmenter</w:t>
      </w:r>
      <w:r>
        <w:rPr>
          <w:spacing w:val="-5"/>
        </w:rPr>
        <w:t> </w:t>
      </w:r>
      <w:r>
        <w:rPr/>
        <w:t>ou</w:t>
      </w:r>
      <w:r>
        <w:rPr>
          <w:spacing w:val="-7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prolonger</w:t>
      </w:r>
      <w:hyperlink w:history="true" w:anchor="_bookmark174">
        <w:r>
          <w:rPr>
            <w:position w:val="9"/>
            <w:sz w:val="13"/>
            <w:szCs w:val="13"/>
          </w:rPr>
          <w:t>175</w:t>
        </w:r>
      </w:hyperlink>
      <w:r>
        <w:rPr/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5" w:right="116" w:firstLine="284"/>
        <w:jc w:val="both"/>
      </w:pPr>
      <w:r>
        <w:rPr>
          <w:spacing w:val="-1"/>
        </w:rPr>
        <w:t>Les</w:t>
      </w:r>
      <w:r>
        <w:rPr>
          <w:spacing w:val="10"/>
        </w:rPr>
        <w:t> </w:t>
      </w:r>
      <w:r>
        <w:rPr>
          <w:spacing w:val="-1"/>
        </w:rPr>
        <w:t>Supérieurs</w:t>
      </w:r>
      <w:r>
        <w:rPr>
          <w:spacing w:val="11"/>
        </w:rPr>
        <w:t> </w:t>
      </w:r>
      <w:r>
        <w:rPr/>
        <w:t>Majeurs</w:t>
      </w:r>
      <w:r>
        <w:rPr>
          <w:spacing w:val="13"/>
        </w:rPr>
        <w:t> </w:t>
      </w:r>
      <w:r>
        <w:rPr>
          <w:spacing w:val="-1"/>
        </w:rPr>
        <w:t>s’efforceront</w:t>
      </w:r>
      <w:r>
        <w:rPr>
          <w:spacing w:val="11"/>
        </w:rPr>
        <w:t> </w:t>
      </w:r>
      <w:r>
        <w:rPr>
          <w:spacing w:val="-1"/>
        </w:rPr>
        <w:t>d’animer</w:t>
      </w:r>
      <w:r>
        <w:rPr>
          <w:spacing w:val="12"/>
        </w:rPr>
        <w:t> </w:t>
      </w:r>
      <w:r>
        <w:rPr>
          <w:spacing w:val="-1"/>
        </w:rPr>
        <w:t>efficacement,</w:t>
      </w:r>
      <w:r>
        <w:rPr>
          <w:spacing w:val="11"/>
        </w:rPr>
        <w:t> </w:t>
      </w:r>
      <w:r>
        <w:rPr/>
        <w:t>par</w:t>
      </w:r>
      <w:r>
        <w:rPr>
          <w:spacing w:val="12"/>
        </w:rPr>
        <w:t> </w:t>
      </w:r>
      <w:r>
        <w:rPr>
          <w:spacing w:val="-1"/>
        </w:rPr>
        <w:t>eux-mêmes</w:t>
      </w:r>
      <w:r>
        <w:rPr>
          <w:spacing w:val="13"/>
        </w:rPr>
        <w:t> </w:t>
      </w:r>
      <w:r>
        <w:rPr/>
        <w:t>ou</w:t>
      </w:r>
      <w:r>
        <w:rPr>
          <w:spacing w:val="10"/>
        </w:rPr>
        <w:t> </w:t>
      </w:r>
      <w:r>
        <w:rPr/>
        <w:t>par </w:t>
      </w:r>
      <w:r>
        <w:rPr>
          <w:spacing w:val="12"/>
        </w:rPr>
        <w:t> </w:t>
      </w:r>
      <w:r>
        <w:rPr>
          <w:spacing w:val="-1"/>
        </w:rPr>
        <w:t>leurs</w:t>
      </w:r>
      <w:r>
        <w:rPr>
          <w:spacing w:val="97"/>
          <w:w w:val="99"/>
        </w:rPr>
        <w:t> </w:t>
      </w:r>
      <w:r>
        <w:rPr>
          <w:spacing w:val="-1"/>
        </w:rPr>
        <w:t>collaborateurs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vie</w:t>
      </w:r>
      <w:r>
        <w:rPr>
          <w:spacing w:val="2"/>
        </w:rPr>
        <w:t> </w:t>
      </w:r>
      <w:r>
        <w:rPr>
          <w:spacing w:val="-1"/>
        </w:rPr>
        <w:t>spirituelle</w:t>
      </w:r>
      <w:r>
        <w:rPr>
          <w:spacing w:val="2"/>
        </w:rPr>
        <w:t> </w:t>
      </w:r>
      <w:r>
        <w:rPr/>
        <w:t>des</w:t>
      </w:r>
      <w:r>
        <w:rPr>
          <w:spacing w:val="1"/>
        </w:rPr>
        <w:t> </w:t>
      </w:r>
      <w:r>
        <w:rPr>
          <w:spacing w:val="-1"/>
        </w:rPr>
        <w:t>personnes</w:t>
      </w:r>
      <w:r>
        <w:rPr>
          <w:spacing w:val="1"/>
        </w:rPr>
        <w:t> </w:t>
      </w:r>
      <w:r>
        <w:rPr/>
        <w:t>et</w:t>
      </w:r>
      <w:r>
        <w:rPr>
          <w:spacing w:val="2"/>
        </w:rPr>
        <w:t> </w:t>
      </w:r>
      <w:r>
        <w:rPr>
          <w:spacing w:val="-1"/>
        </w:rPr>
        <w:t>communautés.</w:t>
      </w:r>
      <w:r>
        <w:rPr>
          <w:spacing w:val="4"/>
        </w:rPr>
        <w:t> </w:t>
      </w:r>
      <w:r>
        <w:rPr/>
        <w:t>Pour</w:t>
      </w:r>
      <w:r>
        <w:rPr>
          <w:spacing w:val="3"/>
        </w:rPr>
        <w:t> </w:t>
      </w:r>
      <w:r>
        <w:rPr>
          <w:spacing w:val="-1"/>
        </w:rPr>
        <w:t>cette</w:t>
      </w:r>
      <w:r>
        <w:rPr>
          <w:spacing w:val="2"/>
        </w:rPr>
        <w:t> </w:t>
      </w:r>
      <w:r>
        <w:rPr>
          <w:spacing w:val="-1"/>
        </w:rPr>
        <w:t>tâche</w:t>
      </w:r>
      <w:r>
        <w:rPr>
          <w:spacing w:val="2"/>
        </w:rPr>
        <w:t> </w:t>
      </w:r>
      <w:r>
        <w:rPr>
          <w:spacing w:val="-1"/>
        </w:rPr>
        <w:t>d’animation,</w:t>
      </w:r>
      <w:r>
        <w:rPr>
          <w:spacing w:val="3"/>
        </w:rPr>
        <w:t> </w:t>
      </w:r>
      <w:r>
        <w:rPr/>
        <w:t>on</w:t>
      </w:r>
      <w:r>
        <w:rPr>
          <w:spacing w:val="1"/>
        </w:rPr>
        <w:t> </w:t>
      </w:r>
      <w:r>
        <w:rPr>
          <w:spacing w:val="-1"/>
        </w:rPr>
        <w:t>pourrait</w:t>
      </w:r>
      <w:r>
        <w:rPr>
          <w:spacing w:val="2"/>
        </w:rPr>
        <w:t> </w:t>
      </w:r>
      <w:r>
        <w:rPr>
          <w:spacing w:val="-1"/>
        </w:rPr>
        <w:t>établir,</w:t>
      </w:r>
      <w:r>
        <w:rPr>
          <w:spacing w:val="123"/>
          <w:w w:val="99"/>
        </w:rPr>
        <w:t> </w:t>
      </w:r>
      <w:r>
        <w:rPr>
          <w:spacing w:val="-1"/>
        </w:rPr>
        <w:t>aussi</w:t>
      </w:r>
      <w:r>
        <w:rPr>
          <w:spacing w:val="42"/>
        </w:rPr>
        <w:t> </w:t>
      </w:r>
      <w:r>
        <w:rPr/>
        <w:t>bien</w:t>
      </w:r>
      <w:r>
        <w:rPr>
          <w:spacing w:val="43"/>
        </w:rPr>
        <w:t> </w:t>
      </w:r>
      <w:r>
        <w:rPr/>
        <w:t>au</w:t>
      </w:r>
      <w:r>
        <w:rPr>
          <w:spacing w:val="43"/>
        </w:rPr>
        <w:t> </w:t>
      </w:r>
      <w:r>
        <w:rPr>
          <w:spacing w:val="-1"/>
        </w:rPr>
        <w:t>Gouvernement</w:t>
      </w:r>
      <w:r>
        <w:rPr>
          <w:spacing w:val="44"/>
        </w:rPr>
        <w:t> </w:t>
      </w:r>
      <w:r>
        <w:rPr>
          <w:spacing w:val="-1"/>
        </w:rPr>
        <w:t>Général</w:t>
      </w:r>
      <w:r>
        <w:rPr>
          <w:spacing w:val="42"/>
        </w:rPr>
        <w:t> </w:t>
      </w:r>
      <w:r>
        <w:rPr/>
        <w:t>qu’aux</w:t>
      </w:r>
      <w:r>
        <w:rPr>
          <w:spacing w:val="41"/>
        </w:rPr>
        <w:t> </w:t>
      </w:r>
      <w:r>
        <w:rPr/>
        <w:t>Gouvernements</w:t>
      </w:r>
      <w:r>
        <w:rPr>
          <w:spacing w:val="44"/>
        </w:rPr>
        <w:t> </w:t>
      </w:r>
      <w:r>
        <w:rPr/>
        <w:t>des</w:t>
      </w:r>
      <w:r>
        <w:rPr>
          <w:spacing w:val="41"/>
        </w:rPr>
        <w:t> </w:t>
      </w:r>
      <w:r>
        <w:rPr/>
        <w:t>Organismes</w:t>
      </w:r>
      <w:r>
        <w:rPr>
          <w:spacing w:val="44"/>
        </w:rPr>
        <w:t> </w:t>
      </w:r>
      <w:r>
        <w:rPr>
          <w:spacing w:val="-1"/>
        </w:rPr>
        <w:t>Majeurs,</w:t>
      </w:r>
      <w:r>
        <w:rPr>
          <w:spacing w:val="43"/>
        </w:rPr>
        <w:t> </w:t>
      </w:r>
      <w:r>
        <w:rPr/>
        <w:t>des</w:t>
      </w:r>
      <w:r>
        <w:rPr>
          <w:spacing w:val="42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Préfectures</w:t>
      </w:r>
      <w:r>
        <w:rPr>
          <w:rFonts w:ascii="Times New Roman" w:hAnsi="Times New Roman" w:cs="Times New Roman" w:eastAsia="Times New Roman"/>
          <w:i/>
          <w:spacing w:val="41"/>
        </w:rPr>
        <w:t> </w:t>
      </w:r>
      <w:r>
        <w:rPr>
          <w:rFonts w:ascii="Times New Roman" w:hAnsi="Times New Roman" w:cs="Times New Roman" w:eastAsia="Times New Roman"/>
          <w:i/>
        </w:rPr>
        <w:t>de</w:t>
      </w:r>
      <w:r>
        <w:rPr>
          <w:rFonts w:ascii="Times New Roman" w:hAnsi="Times New Roman" w:cs="Times New Roman" w:eastAsia="Times New Roman"/>
          <w:i/>
          <w:spacing w:val="79"/>
          <w:w w:val="99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spiritualité</w:t>
      </w:r>
      <w:r>
        <w:rPr>
          <w:spacing w:val="-1"/>
        </w:rPr>
        <w:t>,</w:t>
      </w:r>
      <w:r>
        <w:rPr>
          <w:spacing w:val="-5"/>
        </w:rPr>
        <w:t> </w:t>
      </w:r>
      <w:r>
        <w:rPr/>
        <w:t>afin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25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Impulser</w:t>
      </w:r>
      <w:r>
        <w:rPr>
          <w:spacing w:val="-5"/>
        </w:rPr>
        <w:t> </w:t>
      </w:r>
      <w:r>
        <w:rPr>
          <w:spacing w:val="-2"/>
        </w:rPr>
        <w:t>une</w:t>
      </w:r>
      <w:r>
        <w:rPr>
          <w:spacing w:val="-4"/>
        </w:rPr>
        <w:t> </w:t>
      </w:r>
      <w:r>
        <w:rPr>
          <w:spacing w:val="-1"/>
        </w:rPr>
        <w:t>meilleure</w:t>
      </w:r>
      <w:r>
        <w:rPr>
          <w:spacing w:val="-6"/>
        </w:rPr>
        <w:t> </w:t>
      </w:r>
      <w:r>
        <w:rPr/>
        <w:t>connaissance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nos</w:t>
      </w:r>
      <w:r>
        <w:rPr>
          <w:spacing w:val="-7"/>
        </w:rPr>
        <w:t> </w:t>
      </w:r>
      <w:r>
        <w:rPr>
          <w:spacing w:val="-1"/>
        </w:rPr>
        <w:t>sources</w:t>
      </w:r>
      <w:r>
        <w:rPr>
          <w:spacing w:val="-7"/>
        </w:rPr>
        <w:t> </w:t>
      </w:r>
      <w:r>
        <w:rPr>
          <w:spacing w:val="-1"/>
        </w:rPr>
        <w:t>charismatiques</w:t>
      </w:r>
      <w:r>
        <w:rPr>
          <w:spacing w:val="-7"/>
        </w:rPr>
        <w:t> </w:t>
      </w:r>
      <w:r>
        <w:rPr/>
        <w:t>et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l’histoire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l’Institut.</w:t>
      </w:r>
      <w:r>
        <w:rPr/>
      </w:r>
    </w:p>
    <w:p>
      <w:pPr>
        <w:pStyle w:val="BodyText"/>
        <w:numPr>
          <w:ilvl w:val="0"/>
          <w:numId w:val="25"/>
        </w:numPr>
        <w:tabs>
          <w:tab w:pos="965" w:val="left" w:leader="none"/>
        </w:tabs>
        <w:spacing w:line="240" w:lineRule="auto" w:before="118" w:after="0"/>
        <w:ind w:left="964" w:right="118" w:hanging="285"/>
        <w:jc w:val="both"/>
      </w:pPr>
      <w:r>
        <w:rPr>
          <w:spacing w:val="-1"/>
        </w:rPr>
        <w:t>Promouvoir</w:t>
      </w:r>
      <w:r>
        <w:rPr>
          <w:spacing w:val="37"/>
        </w:rPr>
        <w:t> </w:t>
      </w:r>
      <w:r>
        <w:rPr>
          <w:spacing w:val="-1"/>
        </w:rPr>
        <w:t>l’étude</w:t>
      </w:r>
      <w:r>
        <w:rPr>
          <w:spacing w:val="36"/>
        </w:rPr>
        <w:t> </w:t>
      </w:r>
      <w:r>
        <w:rPr/>
        <w:t>de</w:t>
      </w:r>
      <w:r>
        <w:rPr>
          <w:spacing w:val="38"/>
        </w:rPr>
        <w:t> </w:t>
      </w:r>
      <w:r>
        <w:rPr>
          <w:spacing w:val="-1"/>
        </w:rPr>
        <w:t>notre</w:t>
      </w:r>
      <w:r>
        <w:rPr>
          <w:spacing w:val="36"/>
        </w:rPr>
        <w:t> </w:t>
      </w:r>
      <w:r>
        <w:rPr>
          <w:spacing w:val="-1"/>
        </w:rPr>
        <w:t>spiritualité</w:t>
      </w:r>
      <w:r>
        <w:rPr>
          <w:spacing w:val="37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-1"/>
        </w:rPr>
        <w:t>dialogue</w:t>
      </w:r>
      <w:r>
        <w:rPr>
          <w:spacing w:val="36"/>
        </w:rPr>
        <w:t> </w:t>
      </w:r>
      <w:r>
        <w:rPr/>
        <w:t>avec</w:t>
      </w:r>
      <w:r>
        <w:rPr>
          <w:spacing w:val="36"/>
        </w:rPr>
        <w:t> </w:t>
      </w:r>
      <w:r>
        <w:rPr>
          <w:spacing w:val="-1"/>
        </w:rPr>
        <w:t>les</w:t>
      </w:r>
      <w:r>
        <w:rPr>
          <w:spacing w:val="35"/>
        </w:rPr>
        <w:t> </w:t>
      </w:r>
      <w:r>
        <w:rPr>
          <w:spacing w:val="-1"/>
        </w:rPr>
        <w:t>traditions</w:t>
      </w:r>
      <w:r>
        <w:rPr>
          <w:spacing w:val="38"/>
        </w:rPr>
        <w:t> </w:t>
      </w:r>
      <w:r>
        <w:rPr>
          <w:spacing w:val="-1"/>
        </w:rPr>
        <w:t>spirituelles</w:t>
      </w:r>
      <w:r>
        <w:rPr>
          <w:spacing w:val="35"/>
        </w:rPr>
        <w:t> </w:t>
      </w:r>
      <w:r>
        <w:rPr/>
        <w:t>et</w:t>
      </w:r>
      <w:r>
        <w:rPr>
          <w:spacing w:val="38"/>
        </w:rPr>
        <w:t> </w:t>
      </w:r>
      <w:r>
        <w:rPr>
          <w:spacing w:val="-1"/>
        </w:rPr>
        <w:t>culturelles</w:t>
      </w:r>
      <w:r>
        <w:rPr>
          <w:spacing w:val="37"/>
        </w:rPr>
        <w:t> </w:t>
      </w:r>
      <w:r>
        <w:rPr/>
        <w:t>des</w:t>
      </w:r>
      <w:r>
        <w:rPr>
          <w:spacing w:val="117"/>
          <w:w w:val="99"/>
        </w:rPr>
        <w:t> </w:t>
      </w:r>
      <w:r>
        <w:rPr>
          <w:spacing w:val="-1"/>
        </w:rPr>
        <w:t>peuples</w:t>
      </w:r>
      <w:r>
        <w:rPr>
          <w:spacing w:val="-7"/>
        </w:rPr>
        <w:t> </w:t>
      </w:r>
      <w:r>
        <w:rPr/>
        <w:t>où</w:t>
      </w:r>
      <w:r>
        <w:rPr>
          <w:spacing w:val="-6"/>
        </w:rPr>
        <w:t> </w:t>
      </w:r>
      <w:r>
        <w:rPr>
          <w:spacing w:val="-1"/>
        </w:rPr>
        <w:t>nous</w:t>
      </w:r>
      <w:r>
        <w:rPr>
          <w:spacing w:val="-6"/>
        </w:rPr>
        <w:t> </w:t>
      </w:r>
      <w:r>
        <w:rPr/>
        <w:t>sommes</w:t>
      </w:r>
      <w:r>
        <w:rPr>
          <w:spacing w:val="-6"/>
        </w:rPr>
        <w:t> </w:t>
      </w:r>
      <w:r>
        <w:rPr>
          <w:spacing w:val="-1"/>
        </w:rPr>
        <w:t>installés</w:t>
      </w:r>
      <w:r>
        <w:rPr>
          <w:spacing w:val="-6"/>
        </w:rPr>
        <w:t> </w:t>
      </w:r>
      <w:r>
        <w:rPr>
          <w:spacing w:val="-1"/>
        </w:rPr>
        <w:t>(cf.</w:t>
      </w:r>
      <w:r>
        <w:rPr>
          <w:spacing w:val="-5"/>
        </w:rPr>
        <w:t> </w:t>
      </w:r>
      <w:r>
        <w:rPr/>
        <w:t>HBC</w:t>
      </w:r>
      <w:r>
        <w:rPr>
          <w:spacing w:val="-6"/>
        </w:rPr>
        <w:t> </w:t>
      </w:r>
      <w:r>
        <w:rPr/>
        <w:t>55.3).</w:t>
      </w:r>
      <w:r>
        <w:rPr/>
      </w:r>
    </w:p>
    <w:p>
      <w:pPr>
        <w:pStyle w:val="BodyText"/>
        <w:numPr>
          <w:ilvl w:val="0"/>
          <w:numId w:val="25"/>
        </w:numPr>
        <w:tabs>
          <w:tab w:pos="965" w:val="left" w:leader="none"/>
        </w:tabs>
        <w:spacing w:line="240" w:lineRule="auto" w:before="120" w:after="0"/>
        <w:ind w:left="964" w:right="118" w:hanging="285"/>
        <w:jc w:val="both"/>
      </w:pPr>
      <w:r>
        <w:rPr>
          <w:spacing w:val="-1"/>
        </w:rPr>
        <w:t>Organiser</w:t>
      </w:r>
      <w:r>
        <w:rPr>
          <w:spacing w:val="16"/>
        </w:rPr>
        <w:t> </w:t>
      </w:r>
      <w:r>
        <w:rPr/>
        <w:t>ou</w:t>
      </w:r>
      <w:r>
        <w:rPr>
          <w:spacing w:val="18"/>
        </w:rPr>
        <w:t> </w:t>
      </w:r>
      <w:r>
        <w:rPr/>
        <w:t>coordonner</w:t>
      </w:r>
      <w:r>
        <w:rPr>
          <w:spacing w:val="17"/>
        </w:rPr>
        <w:t> </w:t>
      </w:r>
      <w:r>
        <w:rPr/>
        <w:t>des</w:t>
      </w:r>
      <w:r>
        <w:rPr>
          <w:spacing w:val="16"/>
        </w:rPr>
        <w:t> </w:t>
      </w:r>
      <w:r>
        <w:rPr>
          <w:spacing w:val="-1"/>
        </w:rPr>
        <w:t>expériences</w:t>
      </w:r>
      <w:r>
        <w:rPr>
          <w:spacing w:val="16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renouveau</w:t>
      </w:r>
      <w:r>
        <w:rPr>
          <w:spacing w:val="18"/>
        </w:rPr>
        <w:t> </w:t>
      </w:r>
      <w:r>
        <w:rPr>
          <w:spacing w:val="-1"/>
        </w:rPr>
        <w:t>spirituel</w:t>
      </w:r>
      <w:r>
        <w:rPr>
          <w:spacing w:val="16"/>
        </w:rPr>
        <w:t> </w:t>
      </w:r>
      <w:r>
        <w:rPr/>
        <w:t>et</w:t>
      </w:r>
      <w:r>
        <w:rPr>
          <w:spacing w:val="19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formation</w:t>
      </w:r>
      <w:r>
        <w:rPr>
          <w:spacing w:val="18"/>
        </w:rPr>
        <w:t> </w:t>
      </w:r>
      <w:r>
        <w:rPr>
          <w:spacing w:val="-1"/>
        </w:rPr>
        <w:t>permanente,</w:t>
      </w:r>
      <w:r>
        <w:rPr>
          <w:spacing w:val="19"/>
        </w:rPr>
        <w:t> </w:t>
      </w:r>
      <w:r>
        <w:rPr>
          <w:spacing w:val="-1"/>
        </w:rPr>
        <w:t>ainsi</w:t>
      </w:r>
      <w:r>
        <w:rPr>
          <w:spacing w:val="16"/>
        </w:rPr>
        <w:t> </w:t>
      </w:r>
      <w:r>
        <w:rPr/>
        <w:t>que</w:t>
      </w:r>
      <w:r>
        <w:rPr>
          <w:spacing w:val="105"/>
          <w:w w:val="99"/>
        </w:rPr>
        <w:t> </w:t>
      </w:r>
      <w:r>
        <w:rPr>
          <w:spacing w:val="-1"/>
        </w:rPr>
        <w:t>actualiser</w:t>
      </w:r>
      <w:r>
        <w:rPr>
          <w:spacing w:val="29"/>
        </w:rPr>
        <w:t> </w:t>
      </w:r>
      <w:r>
        <w:rPr/>
        <w:t>et</w:t>
      </w:r>
      <w:r>
        <w:rPr>
          <w:spacing w:val="28"/>
        </w:rPr>
        <w:t> </w:t>
      </w:r>
      <w:r>
        <w:rPr>
          <w:spacing w:val="-1"/>
        </w:rPr>
        <w:t>distribuer</w:t>
      </w:r>
      <w:r>
        <w:rPr>
          <w:spacing w:val="30"/>
        </w:rPr>
        <w:t> </w:t>
      </w:r>
      <w:r>
        <w:rPr/>
        <w:t>du</w:t>
      </w:r>
      <w:r>
        <w:rPr>
          <w:spacing w:val="30"/>
        </w:rPr>
        <w:t> </w:t>
      </w:r>
      <w:r>
        <w:rPr>
          <w:spacing w:val="-1"/>
        </w:rPr>
        <w:t>matériel</w:t>
      </w:r>
      <w:r>
        <w:rPr>
          <w:spacing w:val="28"/>
        </w:rPr>
        <w:t> </w:t>
      </w:r>
      <w:r>
        <w:rPr>
          <w:spacing w:val="-1"/>
        </w:rPr>
        <w:t>(imprimés</w:t>
      </w:r>
      <w:r>
        <w:rPr>
          <w:spacing w:val="29"/>
        </w:rPr>
        <w:t> </w:t>
      </w:r>
      <w:r>
        <w:rPr/>
        <w:t>ou</w:t>
      </w:r>
      <w:r>
        <w:rPr>
          <w:spacing w:val="27"/>
        </w:rPr>
        <w:t> </w:t>
      </w:r>
      <w:r>
        <w:rPr>
          <w:spacing w:val="-1"/>
        </w:rPr>
        <w:t>audio-visuels)</w:t>
      </w:r>
      <w:r>
        <w:rPr>
          <w:spacing w:val="30"/>
        </w:rPr>
        <w:t> </w:t>
      </w:r>
      <w:r>
        <w:rPr>
          <w:spacing w:val="-1"/>
        </w:rPr>
        <w:t>qui</w:t>
      </w:r>
      <w:r>
        <w:rPr>
          <w:spacing w:val="28"/>
        </w:rPr>
        <w:t> </w:t>
      </w:r>
      <w:r>
        <w:rPr>
          <w:spacing w:val="-1"/>
        </w:rPr>
        <w:t>aideront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croissance</w:t>
      </w:r>
      <w:r>
        <w:rPr>
          <w:spacing w:val="29"/>
        </w:rPr>
        <w:t> </w:t>
      </w:r>
      <w:r>
        <w:rPr>
          <w:spacing w:val="-1"/>
        </w:rPr>
        <w:t>dans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>
          <w:spacing w:val="-1"/>
        </w:rPr>
        <w:t>vie</w:t>
      </w:r>
      <w:r>
        <w:rPr>
          <w:spacing w:val="127"/>
          <w:w w:val="99"/>
        </w:rPr>
        <w:t> </w:t>
      </w:r>
      <w:r>
        <w:rPr>
          <w:spacing w:val="-1"/>
        </w:rPr>
        <w:t>missionnaire.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3"/>
        <w:spacing w:line="240" w:lineRule="auto" w:before="123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9"/>
        </w:rPr>
        <w:t> </w:t>
      </w:r>
      <w:r>
        <w:rPr/>
        <w:t>2e.</w:t>
      </w:r>
      <w:r>
        <w:rPr>
          <w:spacing w:val="-8"/>
        </w:rPr>
        <w:t> </w:t>
      </w:r>
      <w:r>
        <w:rPr/>
        <w:t>Rénovation</w:t>
      </w:r>
      <w:r>
        <w:rPr>
          <w:spacing w:val="-8"/>
        </w:rPr>
        <w:t> </w:t>
      </w:r>
      <w:r>
        <w:rPr>
          <w:spacing w:val="-1"/>
        </w:rPr>
        <w:t>ministériel</w:t>
      </w:r>
      <w:r>
        <w:rPr>
          <w:b w:val="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missionnaire</w:t>
      </w:r>
      <w:r>
        <w:rPr>
          <w:spacing w:val="6"/>
        </w:rPr>
        <w:t> </w:t>
      </w:r>
      <w:r>
        <w:rPr/>
        <w:t>doit</w:t>
      </w:r>
      <w:r>
        <w:rPr>
          <w:spacing w:val="4"/>
        </w:rPr>
        <w:t> </w:t>
      </w:r>
      <w:r>
        <w:rPr>
          <w:spacing w:val="-1"/>
        </w:rPr>
        <w:t>cultiver</w:t>
      </w:r>
      <w:r>
        <w:rPr>
          <w:spacing w:val="8"/>
        </w:rPr>
        <w:t> </w:t>
      </w:r>
      <w:r>
        <w:rPr>
          <w:spacing w:val="-1"/>
        </w:rPr>
        <w:t>assidûment</w:t>
      </w:r>
      <w:r>
        <w:rPr>
          <w:spacing w:val="4"/>
        </w:rPr>
        <w:t> </w:t>
      </w:r>
      <w:r>
        <w:rPr/>
        <w:t>les</w:t>
      </w:r>
      <w:r>
        <w:rPr>
          <w:spacing w:val="4"/>
        </w:rPr>
        <w:t> </w:t>
      </w:r>
      <w:r>
        <w:rPr/>
        <w:t>sciences</w:t>
      </w:r>
      <w:r>
        <w:rPr>
          <w:spacing w:val="6"/>
        </w:rPr>
        <w:t> </w:t>
      </w:r>
      <w:r>
        <w:rPr>
          <w:spacing w:val="-1"/>
        </w:rPr>
        <w:t>humaines</w:t>
      </w:r>
      <w:r>
        <w:rPr>
          <w:spacing w:val="4"/>
        </w:rPr>
        <w:t> </w:t>
      </w:r>
      <w:r>
        <w:rPr>
          <w:spacing w:val="1"/>
        </w:rPr>
        <w:t>et</w:t>
      </w:r>
      <w:r>
        <w:rPr>
          <w:spacing w:val="5"/>
        </w:rPr>
        <w:t> </w:t>
      </w:r>
      <w:r>
        <w:rPr>
          <w:spacing w:val="-1"/>
        </w:rPr>
        <w:t>divines,</w:t>
      </w:r>
      <w:r>
        <w:rPr>
          <w:spacing w:val="5"/>
        </w:rPr>
        <w:t> </w:t>
      </w:r>
      <w:r>
        <w:rPr/>
        <w:t>en</w:t>
      </w:r>
      <w:r>
        <w:rPr>
          <w:spacing w:val="6"/>
        </w:rPr>
        <w:t> </w:t>
      </w:r>
      <w:r>
        <w:rPr>
          <w:spacing w:val="-1"/>
        </w:rPr>
        <w:t>s’efforçant</w:t>
      </w:r>
      <w:r>
        <w:rPr>
          <w:spacing w:val="7"/>
        </w:rPr>
        <w:t> </w:t>
      </w:r>
      <w:r>
        <w:rPr>
          <w:spacing w:val="-1"/>
        </w:rPr>
        <w:t>d’atteindre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104"/>
          <w:w w:val="99"/>
        </w:rPr>
        <w:t> </w:t>
      </w:r>
      <w:r>
        <w:rPr>
          <w:spacing w:val="-1"/>
        </w:rPr>
        <w:t>degré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perfection</w:t>
      </w:r>
      <w:r>
        <w:rPr>
          <w:spacing w:val="4"/>
        </w:rPr>
        <w:t> </w:t>
      </w:r>
      <w:r>
        <w:rPr>
          <w:spacing w:val="-1"/>
        </w:rPr>
        <w:t>qui</w:t>
      </w:r>
      <w:r>
        <w:rPr>
          <w:spacing w:val="5"/>
        </w:rPr>
        <w:t> </w:t>
      </w:r>
      <w:r>
        <w:rPr>
          <w:spacing w:val="-1"/>
        </w:rPr>
        <w:t>est</w:t>
      </w:r>
      <w:r>
        <w:rPr>
          <w:spacing w:val="5"/>
        </w:rPr>
        <w:t> </w:t>
      </w:r>
      <w:r>
        <w:rPr>
          <w:spacing w:val="-1"/>
        </w:rPr>
        <w:t>normalement</w:t>
      </w:r>
      <w:r>
        <w:rPr>
          <w:spacing w:val="5"/>
        </w:rPr>
        <w:t> </w:t>
      </w:r>
      <w:r>
        <w:rPr/>
        <w:t>demandé</w:t>
      </w:r>
      <w:r>
        <w:rPr>
          <w:spacing w:val="2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tout</w:t>
      </w:r>
      <w:r>
        <w:rPr>
          <w:spacing w:val="5"/>
        </w:rPr>
        <w:t> </w:t>
      </w:r>
      <w:r>
        <w:rPr/>
        <w:t>homme</w:t>
      </w:r>
      <w:r>
        <w:rPr>
          <w:spacing w:val="3"/>
        </w:rPr>
        <w:t> </w:t>
      </w:r>
      <w:r>
        <w:rPr>
          <w:spacing w:val="-1"/>
        </w:rPr>
        <w:t>cultivé</w:t>
      </w:r>
      <w:r>
        <w:rPr>
          <w:spacing w:val="3"/>
        </w:rPr>
        <w:t> </w:t>
      </w:r>
      <w:r>
        <w:rPr/>
        <w:t>d’être</w:t>
      </w:r>
      <w:r>
        <w:rPr>
          <w:spacing w:val="3"/>
        </w:rPr>
        <w:t> </w:t>
      </w:r>
      <w:r>
        <w:rPr>
          <w:spacing w:val="1"/>
        </w:rPr>
        <w:t>au</w:t>
      </w:r>
      <w:r>
        <w:rPr>
          <w:spacing w:val="2"/>
        </w:rPr>
        <w:t> </w:t>
      </w:r>
      <w:r>
        <w:rPr/>
        <w:t>jour</w:t>
      </w:r>
      <w:r>
        <w:rPr>
          <w:spacing w:val="4"/>
        </w:rPr>
        <w:t> </w:t>
      </w:r>
      <w:r>
        <w:rPr>
          <w:spacing w:val="-1"/>
        </w:rPr>
        <w:t>dans</w:t>
      </w:r>
      <w:r>
        <w:rPr>
          <w:spacing w:val="4"/>
        </w:rPr>
        <w:t> </w:t>
      </w:r>
      <w:r>
        <w:rPr>
          <w:spacing w:val="-1"/>
        </w:rPr>
        <w:t>l’étude</w:t>
      </w:r>
      <w:r>
        <w:rPr>
          <w:spacing w:val="3"/>
        </w:rPr>
        <w:t> </w:t>
      </w:r>
      <w:r>
        <w:rPr/>
        <w:t>des</w:t>
      </w:r>
      <w:r>
        <w:rPr>
          <w:spacing w:val="5"/>
        </w:rPr>
        <w:t> </w:t>
      </w:r>
      <w:r>
        <w:rPr/>
        <w:t>sciences</w:t>
      </w:r>
      <w:r>
        <w:rPr>
          <w:spacing w:val="83"/>
          <w:w w:val="99"/>
        </w:rPr>
        <w:t> </w:t>
      </w:r>
      <w:r>
        <w:rPr>
          <w:spacing w:val="-1"/>
        </w:rPr>
        <w:t>(CC</w:t>
      </w:r>
      <w:r>
        <w:rPr>
          <w:spacing w:val="-6"/>
        </w:rPr>
        <w:t> </w:t>
      </w:r>
      <w:r>
        <w:rPr/>
        <w:t>56),</w:t>
      </w:r>
      <w:r>
        <w:rPr>
          <w:spacing w:val="-4"/>
        </w:rPr>
        <w:t> </w:t>
      </w:r>
      <w:r>
        <w:rPr/>
        <w:t>car</w:t>
      </w:r>
      <w:r>
        <w:rPr>
          <w:spacing w:val="-3"/>
        </w:rPr>
        <w:t> </w:t>
      </w:r>
      <w:r>
        <w:rPr>
          <w:spacing w:val="-2"/>
        </w:rPr>
        <w:t>une</w:t>
      </w:r>
      <w:r>
        <w:rPr>
          <w:spacing w:val="-5"/>
        </w:rPr>
        <w:t> </w:t>
      </w:r>
      <w:r>
        <w:rPr>
          <w:spacing w:val="-1"/>
        </w:rPr>
        <w:t>certaine</w:t>
      </w:r>
      <w:r>
        <w:rPr>
          <w:spacing w:val="-4"/>
        </w:rPr>
        <w:t> </w:t>
      </w:r>
      <w:r>
        <w:rPr/>
        <w:t>culture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l’intelligence</w:t>
      </w:r>
      <w:r>
        <w:rPr>
          <w:spacing w:val="-4"/>
        </w:rPr>
        <w:t> </w:t>
      </w:r>
      <w:r>
        <w:rPr/>
        <w:t>est</w:t>
      </w:r>
      <w:r>
        <w:rPr>
          <w:spacing w:val="-5"/>
        </w:rPr>
        <w:t> </w:t>
      </w:r>
      <w:r>
        <w:rPr>
          <w:spacing w:val="-1"/>
        </w:rPr>
        <w:t>une</w:t>
      </w:r>
      <w:r>
        <w:rPr>
          <w:spacing w:val="-4"/>
        </w:rPr>
        <w:t> </w:t>
      </w:r>
      <w:r>
        <w:rPr/>
        <w:t>aide</w:t>
      </w:r>
      <w:r>
        <w:rPr>
          <w:spacing w:val="-5"/>
        </w:rPr>
        <w:t> </w:t>
      </w:r>
      <w:r>
        <w:rPr>
          <w:spacing w:val="-1"/>
        </w:rPr>
        <w:t>puissante</w:t>
      </w:r>
      <w:r>
        <w:rPr>
          <w:spacing w:val="-4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>
          <w:spacing w:val="-1"/>
        </w:rPr>
        <w:t>ministère</w:t>
      </w:r>
      <w:r>
        <w:rPr>
          <w:spacing w:val="-2"/>
        </w:rPr>
        <w:t> </w:t>
      </w:r>
      <w:r>
        <w:rPr>
          <w:spacing w:val="-1"/>
        </w:rPr>
        <w:t>sacré.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70" w:id="215"/>
      <w:bookmarkEnd w:id="215"/>
      <w:r>
        <w:rPr/>
      </w:r>
      <w:r>
        <w:rPr>
          <w:rFonts w:ascii="Times New Roman"/>
          <w:position w:val="9"/>
          <w:sz w:val="13"/>
        </w:rPr>
        <w:t>171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HBC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56.2.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71" w:id="216"/>
      <w:bookmarkEnd w:id="216"/>
      <w:r>
        <w:rPr/>
      </w:r>
      <w:r>
        <w:rPr>
          <w:rFonts w:ascii="Times New Roman"/>
          <w:position w:val="9"/>
          <w:sz w:val="13"/>
        </w:rPr>
        <w:t>172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14.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72" w:id="217"/>
      <w:bookmarkEnd w:id="217"/>
      <w:r>
        <w:rPr/>
      </w:r>
      <w:r>
        <w:rPr>
          <w:rFonts w:ascii="Times New Roman"/>
          <w:position w:val="9"/>
          <w:sz w:val="13"/>
        </w:rPr>
        <w:t>173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i/>
          <w:spacing w:val="-2"/>
          <w:sz w:val="16"/>
        </w:rPr>
        <w:t>El</w:t>
      </w:r>
      <w:r>
        <w:rPr>
          <w:rFonts w:ascii="Times New Roman"/>
          <w:i/>
          <w:spacing w:val="-1"/>
          <w:sz w:val="16"/>
        </w:rPr>
        <w:t> Colegial</w:t>
      </w:r>
      <w:r>
        <w:rPr>
          <w:rFonts w:ascii="Times New Roman"/>
          <w:i/>
          <w:spacing w:val="-2"/>
          <w:sz w:val="16"/>
        </w:rPr>
        <w:t> </w:t>
      </w:r>
      <w:r>
        <w:rPr>
          <w:rFonts w:ascii="Times New Roman"/>
          <w:i/>
          <w:spacing w:val="-1"/>
          <w:sz w:val="16"/>
        </w:rPr>
        <w:t>instruido</w:t>
      </w:r>
      <w:r>
        <w:rPr>
          <w:rFonts w:ascii="Times New Roman"/>
          <w:spacing w:val="-1"/>
          <w:sz w:val="16"/>
        </w:rPr>
        <w:t>,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3"/>
          <w:sz w:val="16"/>
        </w:rPr>
        <w:t>I,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cap </w:t>
      </w:r>
      <w:r>
        <w:rPr>
          <w:rFonts w:ascii="Times New Roman"/>
          <w:sz w:val="16"/>
        </w:rPr>
        <w:t>34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SP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13,5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21,2;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PAV</w:t>
      </w:r>
      <w:r>
        <w:rPr>
          <w:rFonts w:ascii="Times New Roman"/>
          <w:spacing w:val="-1"/>
          <w:sz w:val="16"/>
        </w:rPr>
        <w:t> 70,3.</w:t>
      </w:r>
      <w:r>
        <w:rPr>
          <w:rFonts w:ascii="Times New Roman"/>
          <w:sz w:val="16"/>
        </w:rPr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73" w:id="218"/>
      <w:bookmarkEnd w:id="218"/>
      <w:r>
        <w:rPr/>
      </w:r>
      <w:r>
        <w:rPr>
          <w:rFonts w:ascii="Times New Roman"/>
          <w:position w:val="9"/>
          <w:sz w:val="13"/>
        </w:rPr>
        <w:t>174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1"/>
          <w:sz w:val="16"/>
        </w:rPr>
        <w:t> 21 </w:t>
      </w:r>
      <w:r>
        <w:rPr>
          <w:rFonts w:ascii="Times New Roman"/>
          <w:sz w:val="16"/>
        </w:rPr>
        <w:t>; </w:t>
      </w:r>
      <w:r>
        <w:rPr>
          <w:rFonts w:ascii="Times New Roman"/>
          <w:spacing w:val="-1"/>
          <w:sz w:val="16"/>
        </w:rPr>
        <w:t>HBC 54,2.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11"/>
          <w:pgSz w:w="11910" w:h="16840"/>
          <w:pgMar w:footer="1162" w:header="0" w:top="1060" w:bottom="1360" w:left="1020" w:right="1300"/>
          <w:pgNumType w:start="29"/>
        </w:sectPr>
      </w:pPr>
    </w:p>
    <w:p>
      <w:pPr>
        <w:pStyle w:val="BodyText"/>
        <w:spacing w:line="230" w:lineRule="exact" w:before="50"/>
        <w:ind w:right="123"/>
        <w:jc w:val="both"/>
      </w:pPr>
      <w:r>
        <w:rPr>
          <w:spacing w:val="-1"/>
        </w:rPr>
        <w:t>Étant</w:t>
      </w:r>
      <w:r>
        <w:rPr/>
        <w:t> par</w:t>
      </w:r>
      <w:r>
        <w:rPr>
          <w:spacing w:val="1"/>
        </w:rPr>
        <w:t> </w:t>
      </w:r>
      <w:r>
        <w:rPr>
          <w:spacing w:val="-1"/>
        </w:rPr>
        <w:t>vocation</w:t>
      </w:r>
      <w:r>
        <w:rPr/>
        <w:t> des auditeurs et des </w:t>
      </w:r>
      <w:r>
        <w:rPr>
          <w:spacing w:val="-1"/>
        </w:rPr>
        <w:t>serviteurs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/>
        <w:t>Parole,</w:t>
      </w:r>
      <w:r>
        <w:rPr>
          <w:spacing w:val="1"/>
        </w:rPr>
        <w:t> </w:t>
      </w:r>
      <w:r>
        <w:rPr>
          <w:spacing w:val="-1"/>
        </w:rPr>
        <w:t>nous</w:t>
      </w:r>
      <w:r>
        <w:rPr>
          <w:spacing w:val="2"/>
        </w:rPr>
        <w:t> </w:t>
      </w:r>
      <w:r>
        <w:rPr/>
        <w:t>nous </w:t>
      </w:r>
      <w:r>
        <w:rPr>
          <w:spacing w:val="-1"/>
        </w:rPr>
        <w:t>adonnerons</w:t>
      </w:r>
      <w:r>
        <w:rPr/>
        <w:t> à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lecture</w:t>
      </w:r>
      <w:r>
        <w:rPr>
          <w:spacing w:val="1"/>
        </w:rPr>
        <w:t> </w:t>
      </w:r>
      <w:r>
        <w:rPr>
          <w:spacing w:val="-1"/>
        </w:rPr>
        <w:t>quotidienne</w:t>
      </w:r>
      <w:r>
        <w:rPr>
          <w:spacing w:val="93"/>
          <w:w w:val="99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Bible</w:t>
      </w:r>
      <w:r>
        <w:rPr>
          <w:spacing w:val="-4"/>
        </w:rPr>
        <w:t> </w:t>
      </w:r>
      <w:r>
        <w:rPr>
          <w:spacing w:val="-1"/>
        </w:rPr>
        <w:t>selon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style</w:t>
      </w:r>
      <w:r>
        <w:rPr>
          <w:spacing w:val="-4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Fondateur</w:t>
      </w:r>
      <w:r>
        <w:rPr>
          <w:spacing w:val="-3"/>
        </w:rPr>
        <w:t> </w:t>
      </w:r>
      <w:r>
        <w:rPr/>
        <w:t>et</w:t>
      </w:r>
      <w:r>
        <w:rPr>
          <w:spacing w:val="-4"/>
        </w:rPr>
        <w:t> </w:t>
      </w:r>
      <w:r>
        <w:rPr/>
        <w:t>nous</w:t>
      </w:r>
      <w:r>
        <w:rPr>
          <w:spacing w:val="-6"/>
        </w:rPr>
        <w:t> </w:t>
      </w:r>
      <w:r>
        <w:rPr/>
        <w:t>ferons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son</w:t>
      </w:r>
      <w:r>
        <w:rPr>
          <w:spacing w:val="-3"/>
        </w:rPr>
        <w:t> </w:t>
      </w:r>
      <w:r>
        <w:rPr>
          <w:spacing w:val="-1"/>
        </w:rPr>
        <w:t>étude</w:t>
      </w:r>
      <w:r>
        <w:rPr>
          <w:spacing w:val="-4"/>
        </w:rPr>
        <w:t> </w:t>
      </w:r>
      <w:r>
        <w:rPr>
          <w:spacing w:val="-2"/>
        </w:rPr>
        <w:t>une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nos</w:t>
      </w:r>
      <w:r>
        <w:rPr>
          <w:spacing w:val="-5"/>
        </w:rPr>
        <w:t> </w:t>
      </w:r>
      <w:r>
        <w:rPr>
          <w:spacing w:val="-1"/>
        </w:rPr>
        <w:t>préoccupations</w:t>
      </w:r>
      <w:r>
        <w:rPr>
          <w:spacing w:val="-5"/>
        </w:rPr>
        <w:t> </w:t>
      </w:r>
      <w:r>
        <w:rPr/>
        <w:t>centrales</w:t>
      </w:r>
      <w:hyperlink w:history="true" w:anchor="_bookmark175">
        <w:r>
          <w:rPr>
            <w:position w:val="9"/>
            <w:sz w:val="13"/>
          </w:rPr>
          <w:t>176</w:t>
        </w:r>
      </w:hyperlink>
      <w:r>
        <w:rPr/>
        <w:t>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0" w:after="0"/>
        <w:ind w:left="395" w:right="116" w:firstLine="284"/>
        <w:jc w:val="both"/>
      </w:pPr>
      <w:r>
        <w:rPr/>
        <w:t>Pour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nos</w:t>
      </w:r>
      <w:r>
        <w:rPr>
          <w:spacing w:val="2"/>
        </w:rPr>
        <w:t> </w:t>
      </w:r>
      <w:r>
        <w:rPr>
          <w:spacing w:val="-1"/>
        </w:rPr>
        <w:t>frères</w:t>
      </w:r>
      <w:r>
        <w:rPr>
          <w:spacing w:val="3"/>
        </w:rPr>
        <w:t> </w:t>
      </w:r>
      <w:r>
        <w:rPr>
          <w:spacing w:val="-1"/>
        </w:rPr>
        <w:t>puissent</w:t>
      </w:r>
      <w:r>
        <w:rPr>
          <w:spacing w:val="5"/>
        </w:rPr>
        <w:t> </w:t>
      </w:r>
      <w:r>
        <w:rPr>
          <w:spacing w:val="-1"/>
        </w:rPr>
        <w:t>se</w:t>
      </w:r>
      <w:r>
        <w:rPr>
          <w:spacing w:val="3"/>
        </w:rPr>
        <w:t> </w:t>
      </w:r>
      <w:r>
        <w:rPr>
          <w:spacing w:val="-1"/>
        </w:rPr>
        <w:t>perfectionner</w:t>
      </w:r>
      <w:r>
        <w:rPr>
          <w:spacing w:val="4"/>
        </w:rPr>
        <w:t> </w:t>
      </w:r>
      <w:r>
        <w:rPr>
          <w:spacing w:val="-1"/>
        </w:rPr>
        <w:t>sans</w:t>
      </w:r>
      <w:r>
        <w:rPr>
          <w:spacing w:val="2"/>
        </w:rPr>
        <w:t> </w:t>
      </w:r>
      <w:r>
        <w:rPr/>
        <w:t>cesse</w:t>
      </w:r>
      <w:r>
        <w:rPr>
          <w:spacing w:val="3"/>
        </w:rPr>
        <w:t> </w:t>
      </w:r>
      <w:r>
        <w:rPr>
          <w:spacing w:val="-1"/>
        </w:rPr>
        <w:t>dans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sciences</w:t>
      </w:r>
      <w:r>
        <w:rPr>
          <w:spacing w:val="2"/>
        </w:rPr>
        <w:t> </w:t>
      </w:r>
      <w:r>
        <w:rPr/>
        <w:t>sacrées</w:t>
      </w:r>
      <w:r>
        <w:rPr>
          <w:spacing w:val="2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profanes,</w:t>
      </w:r>
      <w:r>
        <w:rPr>
          <w:spacing w:val="4"/>
        </w:rPr>
        <w:t> </w:t>
      </w:r>
      <w:r>
        <w:rPr>
          <w:spacing w:val="-1"/>
        </w:rPr>
        <w:t>il</w:t>
      </w:r>
      <w:r>
        <w:rPr>
          <w:spacing w:val="5"/>
        </w:rPr>
        <w:t> </w:t>
      </w:r>
      <w:r>
        <w:rPr/>
        <w:t>y </w:t>
      </w:r>
      <w:r>
        <w:rPr>
          <w:spacing w:val="-1"/>
        </w:rPr>
        <w:t>aura,</w:t>
      </w:r>
      <w:r>
        <w:rPr>
          <w:spacing w:val="93"/>
          <w:w w:val="99"/>
        </w:rPr>
        <w:t> </w:t>
      </w:r>
      <w:r>
        <w:rPr>
          <w:spacing w:val="-1"/>
        </w:rPr>
        <w:t>dans</w:t>
      </w:r>
      <w:r>
        <w:rPr>
          <w:spacing w:val="1"/>
        </w:rPr>
        <w:t> </w:t>
      </w:r>
      <w:r>
        <w:rPr>
          <w:spacing w:val="-1"/>
        </w:rPr>
        <w:t>toutes</w:t>
      </w:r>
      <w:r>
        <w:rPr>
          <w:spacing w:val="4"/>
        </w:rPr>
        <w:t> </w:t>
      </w:r>
      <w:r>
        <w:rPr>
          <w:spacing w:val="-1"/>
        </w:rPr>
        <w:t>nos</w:t>
      </w:r>
      <w:r>
        <w:rPr>
          <w:spacing w:val="2"/>
        </w:rPr>
        <w:t> </w:t>
      </w:r>
      <w:r>
        <w:rPr>
          <w:spacing w:val="-1"/>
        </w:rPr>
        <w:t>communautés,</w:t>
      </w:r>
      <w:r>
        <w:rPr>
          <w:spacing w:val="2"/>
        </w:rPr>
        <w:t> </w:t>
      </w:r>
      <w:r>
        <w:rPr>
          <w:spacing w:val="-1"/>
        </w:rPr>
        <w:t>une</w:t>
      </w:r>
      <w:r>
        <w:rPr>
          <w:spacing w:val="3"/>
        </w:rPr>
        <w:t> </w:t>
      </w:r>
      <w:r>
        <w:rPr>
          <w:spacing w:val="-1"/>
        </w:rPr>
        <w:t>bibliothèque</w:t>
      </w:r>
      <w:r>
        <w:rPr>
          <w:spacing w:val="2"/>
        </w:rPr>
        <w:t> </w:t>
      </w:r>
      <w:r>
        <w:rPr>
          <w:spacing w:val="-1"/>
        </w:rPr>
        <w:t>spécialisée</w:t>
      </w:r>
      <w:r>
        <w:rPr>
          <w:spacing w:val="3"/>
        </w:rPr>
        <w:t> </w:t>
      </w:r>
      <w:r>
        <w:rPr>
          <w:spacing w:val="-1"/>
        </w:rPr>
        <w:t>dans</w:t>
      </w:r>
      <w:r>
        <w:rPr>
          <w:spacing w:val="1"/>
        </w:rPr>
        <w:t> </w:t>
      </w:r>
      <w:r>
        <w:rPr/>
        <w:t>les</w:t>
      </w:r>
      <w:r>
        <w:rPr>
          <w:spacing w:val="3"/>
        </w:rPr>
        <w:t> </w:t>
      </w:r>
      <w:r>
        <w:rPr>
          <w:spacing w:val="-1"/>
        </w:rPr>
        <w:t>ministères</w:t>
      </w:r>
      <w:r>
        <w:rPr>
          <w:spacing w:val="2"/>
        </w:rPr>
        <w:t> </w:t>
      </w:r>
      <w:r>
        <w:rPr>
          <w:spacing w:val="-1"/>
        </w:rPr>
        <w:t>apostoliques</w:t>
      </w:r>
      <w:r>
        <w:rPr/>
        <w:t> </w:t>
      </w:r>
      <w:r>
        <w:rPr>
          <w:spacing w:val="1"/>
        </w:rPr>
        <w:t> </w:t>
      </w:r>
      <w:r>
        <w:rPr/>
        <w:t>de 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117"/>
          <w:w w:val="99"/>
        </w:rPr>
        <w:t> </w:t>
      </w:r>
      <w:r>
        <w:rPr/>
        <w:t>communauté</w:t>
      </w:r>
      <w:hyperlink w:history="true" w:anchor="_bookmark176">
        <w:r>
          <w:rPr>
            <w:position w:val="9"/>
            <w:sz w:val="13"/>
          </w:rPr>
          <w:t>177</w:t>
        </w:r>
      </w:hyperlink>
      <w:r>
        <w:rPr/>
        <w:t>.</w:t>
      </w:r>
      <w:r>
        <w:rPr/>
      </w:r>
    </w:p>
    <w:p>
      <w:pPr>
        <w:pStyle w:val="BodyText"/>
        <w:spacing w:line="240" w:lineRule="auto" w:before="115"/>
        <w:ind w:right="118"/>
        <w:jc w:val="both"/>
      </w:pPr>
      <w:r>
        <w:rPr>
          <w:spacing w:val="-1"/>
        </w:rPr>
        <w:t>Dans</w:t>
      </w:r>
      <w:r>
        <w:rPr>
          <w:spacing w:val="-3"/>
        </w:rPr>
        <w:t> </w:t>
      </w:r>
      <w:r>
        <w:rPr>
          <w:spacing w:val="-1"/>
        </w:rPr>
        <w:t>la </w:t>
      </w:r>
      <w:r>
        <w:rPr/>
        <w:t>réunion</w:t>
      </w:r>
      <w:r>
        <w:rPr>
          <w:spacing w:val="-3"/>
        </w:rPr>
        <w:t> </w:t>
      </w:r>
      <w:r>
        <w:rPr>
          <w:spacing w:val="-1"/>
        </w:rPr>
        <w:t>plénière </w:t>
      </w:r>
      <w:r>
        <w:rPr/>
        <w:t>de</w:t>
      </w:r>
      <w:r>
        <w:rPr>
          <w:spacing w:val="-1"/>
        </w:rPr>
        <w:t> la communauté </w:t>
      </w:r>
      <w:r>
        <w:rPr/>
        <w:t>on</w:t>
      </w:r>
      <w:r>
        <w:rPr>
          <w:spacing w:val="-3"/>
        </w:rPr>
        <w:t> </w:t>
      </w:r>
      <w:r>
        <w:rPr>
          <w:spacing w:val="1"/>
        </w:rPr>
        <w:t>en</w:t>
      </w:r>
      <w:r>
        <w:rPr>
          <w:spacing w:val="-3"/>
        </w:rPr>
        <w:t> </w:t>
      </w:r>
      <w:r>
        <w:rPr>
          <w:spacing w:val="-1"/>
        </w:rPr>
        <w:t>désignera</w:t>
      </w:r>
      <w:r>
        <w:rPr>
          <w:spacing w:val="1"/>
        </w:rPr>
        <w:t> </w:t>
      </w:r>
      <w:r>
        <w:rPr>
          <w:spacing w:val="-1"/>
        </w:rPr>
        <w:t>un</w:t>
      </w:r>
      <w:r>
        <w:rPr>
          <w:spacing w:val="-3"/>
        </w:rPr>
        <w:t> </w:t>
      </w:r>
      <w:r>
        <w:rPr/>
        <w:t>responsable.</w:t>
      </w:r>
      <w:r>
        <w:rPr>
          <w:spacing w:val="-1"/>
        </w:rPr>
        <w:t> </w:t>
      </w:r>
      <w:r>
        <w:rPr/>
        <w:t>Il</w:t>
      </w:r>
      <w:r>
        <w:rPr>
          <w:spacing w:val="-2"/>
        </w:rPr>
        <w:t> </w:t>
      </w:r>
      <w:r>
        <w:rPr>
          <w:spacing w:val="-1"/>
        </w:rPr>
        <w:t>lui</w:t>
      </w:r>
      <w:r>
        <w:rPr>
          <w:spacing w:val="-2"/>
        </w:rPr>
        <w:t> </w:t>
      </w:r>
      <w:r>
        <w:rPr/>
        <w:t>en</w:t>
      </w:r>
      <w:r>
        <w:rPr>
          <w:spacing w:val="-3"/>
        </w:rPr>
        <w:t> </w:t>
      </w:r>
      <w:r>
        <w:rPr/>
        <w:t>reviendra</w:t>
      </w:r>
      <w:r>
        <w:rPr>
          <w:spacing w:val="47"/>
        </w:rPr>
        <w:t> </w:t>
      </w:r>
      <w:r>
        <w:rPr>
          <w:spacing w:val="-1"/>
        </w:rPr>
        <w:t>spécialement,</w:t>
      </w:r>
      <w:r>
        <w:rPr>
          <w:spacing w:val="64"/>
          <w:w w:val="99"/>
        </w:rPr>
        <w:t> </w:t>
      </w:r>
      <w:r>
        <w:rPr/>
        <w:t>en</w:t>
      </w:r>
      <w:r>
        <w:rPr>
          <w:spacing w:val="9"/>
        </w:rPr>
        <w:t> </w:t>
      </w:r>
      <w:r>
        <w:rPr>
          <w:spacing w:val="-1"/>
        </w:rPr>
        <w:t>plus</w:t>
      </w:r>
      <w:r>
        <w:rPr>
          <w:spacing w:val="9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l’entretien</w:t>
      </w:r>
      <w:r>
        <w:rPr>
          <w:spacing w:val="9"/>
        </w:rPr>
        <w:t> </w:t>
      </w:r>
      <w:r>
        <w:rPr/>
        <w:t>et</w:t>
      </w:r>
      <w:r>
        <w:rPr>
          <w:spacing w:val="10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l’enrichissement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bibliothèque,</w:t>
      </w:r>
      <w:r>
        <w:rPr>
          <w:spacing w:val="12"/>
        </w:rPr>
        <w:t> </w:t>
      </w:r>
      <w:r>
        <w:rPr/>
        <w:t>de</w:t>
      </w:r>
      <w:r>
        <w:rPr>
          <w:spacing w:val="11"/>
        </w:rPr>
        <w:t> </w:t>
      </w:r>
      <w:r>
        <w:rPr/>
        <w:t>bien</w:t>
      </w:r>
      <w:r>
        <w:rPr>
          <w:spacing w:val="9"/>
        </w:rPr>
        <w:t> </w:t>
      </w:r>
      <w:r>
        <w:rPr>
          <w:spacing w:val="-1"/>
        </w:rPr>
        <w:t>ranger</w:t>
      </w:r>
      <w:r>
        <w:rPr>
          <w:spacing w:val="12"/>
        </w:rPr>
        <w:t> </w:t>
      </w:r>
      <w:r>
        <w:rPr>
          <w:spacing w:val="-1"/>
        </w:rPr>
        <w:t>tous</w:t>
      </w:r>
      <w:r>
        <w:rPr>
          <w:spacing w:val="9"/>
        </w:rPr>
        <w:t> </w:t>
      </w:r>
      <w:r>
        <w:rPr/>
        <w:t>les</w:t>
      </w:r>
      <w:r>
        <w:rPr>
          <w:spacing w:val="10"/>
        </w:rPr>
        <w:t> </w:t>
      </w:r>
      <w:r>
        <w:rPr>
          <w:spacing w:val="-1"/>
        </w:rPr>
        <w:t>livres</w:t>
      </w:r>
      <w:r>
        <w:rPr>
          <w:spacing w:val="10"/>
        </w:rPr>
        <w:t> </w:t>
      </w:r>
      <w:r>
        <w:rPr/>
        <w:t>et</w:t>
      </w:r>
      <w:r>
        <w:rPr>
          <w:spacing w:val="10"/>
        </w:rPr>
        <w:t> </w:t>
      </w:r>
      <w:r>
        <w:rPr/>
        <w:t>d’en</w:t>
      </w:r>
      <w:r>
        <w:rPr>
          <w:spacing w:val="10"/>
        </w:rPr>
        <w:t> </w:t>
      </w:r>
      <w:r>
        <w:rPr>
          <w:spacing w:val="-1"/>
        </w:rPr>
        <w:t>établir</w:t>
      </w:r>
      <w:r>
        <w:rPr>
          <w:spacing w:val="11"/>
        </w:rPr>
        <w:t> </w:t>
      </w:r>
      <w:r>
        <w:rPr/>
        <w:t>les</w:t>
      </w:r>
      <w:r>
        <w:rPr>
          <w:spacing w:val="109"/>
          <w:w w:val="99"/>
        </w:rPr>
        <w:t> </w:t>
      </w:r>
      <w:r>
        <w:rPr>
          <w:spacing w:val="-1"/>
        </w:rPr>
        <w:t>registres</w:t>
      </w:r>
      <w:r>
        <w:rPr>
          <w:spacing w:val="-15"/>
        </w:rPr>
        <w:t> </w:t>
      </w:r>
      <w:r>
        <w:rPr>
          <w:spacing w:val="-1"/>
        </w:rPr>
        <w:t>nécessaires.</w:t>
      </w:r>
      <w:r>
        <w:rPr/>
      </w:r>
    </w:p>
    <w:p>
      <w:pPr>
        <w:pStyle w:val="BodyText"/>
        <w:spacing w:line="240" w:lineRule="auto" w:before="95"/>
        <w:ind w:left="679" w:right="0" w:firstLine="0"/>
        <w:jc w:val="left"/>
      </w:pPr>
      <w:r>
        <w:rPr/>
        <w:t>En</w:t>
      </w:r>
      <w:r>
        <w:rPr>
          <w:spacing w:val="-6"/>
        </w:rPr>
        <w:t> </w:t>
      </w:r>
      <w:r>
        <w:rPr>
          <w:spacing w:val="-1"/>
        </w:rPr>
        <w:t>règle</w:t>
      </w:r>
      <w:r>
        <w:rPr>
          <w:spacing w:val="-4"/>
        </w:rPr>
        <w:t> </w:t>
      </w:r>
      <w:r>
        <w:rPr>
          <w:spacing w:val="-1"/>
        </w:rPr>
        <w:t>générale,</w:t>
      </w:r>
      <w:r>
        <w:rPr>
          <w:spacing w:val="-4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ne</w:t>
      </w:r>
      <w:r>
        <w:rPr>
          <w:spacing w:val="-5"/>
        </w:rPr>
        <w:t> </w:t>
      </w:r>
      <w:r>
        <w:rPr/>
        <w:t>prêtera</w:t>
      </w:r>
      <w:r>
        <w:rPr>
          <w:spacing w:val="-4"/>
        </w:rPr>
        <w:t> </w:t>
      </w:r>
      <w:r>
        <w:rPr/>
        <w:t>pas</w:t>
      </w:r>
      <w:r>
        <w:rPr>
          <w:spacing w:val="-6"/>
        </w:rPr>
        <w:t> </w:t>
      </w:r>
      <w:r>
        <w:rPr>
          <w:spacing w:val="-1"/>
        </w:rPr>
        <w:t>aux</w:t>
      </w:r>
      <w:r>
        <w:rPr>
          <w:spacing w:val="-5"/>
        </w:rPr>
        <w:t> </w:t>
      </w:r>
      <w:r>
        <w:rPr>
          <w:spacing w:val="-1"/>
        </w:rPr>
        <w:t>étrangers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communauté</w:t>
      </w:r>
      <w:r>
        <w:rPr>
          <w:spacing w:val="-5"/>
        </w:rPr>
        <w:t> </w:t>
      </w:r>
      <w:r>
        <w:rPr/>
        <w:t>les</w:t>
      </w:r>
      <w:r>
        <w:rPr>
          <w:spacing w:val="-5"/>
        </w:rPr>
        <w:t> </w:t>
      </w:r>
      <w:r>
        <w:rPr>
          <w:spacing w:val="-1"/>
        </w:rPr>
        <w:t>livres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bibliothèque</w:t>
      </w:r>
      <w:hyperlink w:history="true" w:anchor="_bookmark177">
        <w:r>
          <w:rPr>
            <w:position w:val="9"/>
            <w:sz w:val="13"/>
          </w:rPr>
          <w:t>178</w:t>
        </w:r>
      </w:hyperlink>
      <w:r>
        <w:rPr/>
        <w:t>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22" w:lineRule="auto" w:before="0" w:after="0"/>
        <w:ind w:left="395" w:right="116" w:firstLine="284"/>
        <w:jc w:val="both"/>
      </w:pPr>
      <w:r>
        <w:rPr>
          <w:spacing w:val="-1"/>
        </w:rPr>
        <w:t>Seule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/>
        <w:t>communauté</w:t>
      </w:r>
      <w:r>
        <w:rPr>
          <w:spacing w:val="7"/>
        </w:rPr>
        <w:t> </w:t>
      </w:r>
      <w:r>
        <w:rPr>
          <w:spacing w:val="-1"/>
        </w:rPr>
        <w:t>qui</w:t>
      </w:r>
      <w:r>
        <w:rPr>
          <w:spacing w:val="5"/>
        </w:rPr>
        <w:t> </w:t>
      </w:r>
      <w:r>
        <w:rPr>
          <w:spacing w:val="-1"/>
        </w:rPr>
        <w:t>accueille</w:t>
      </w:r>
      <w:r>
        <w:rPr>
          <w:spacing w:val="7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/>
        <w:t>don</w:t>
      </w:r>
      <w:r>
        <w:rPr>
          <w:spacing w:val="5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Dieu,</w:t>
      </w:r>
      <w:r>
        <w:rPr>
          <w:spacing w:val="6"/>
        </w:rPr>
        <w:t> </w:t>
      </w:r>
      <w:r>
        <w:rPr>
          <w:spacing w:val="-1"/>
        </w:rPr>
        <w:t>qui</w:t>
      </w:r>
      <w:r>
        <w:rPr>
          <w:spacing w:val="6"/>
        </w:rPr>
        <w:t> </w:t>
      </w:r>
      <w:r>
        <w:rPr/>
        <w:t>est</w:t>
      </w:r>
      <w:r>
        <w:rPr>
          <w:spacing w:val="9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l’écoute</w:t>
      </w:r>
      <w:r>
        <w:rPr>
          <w:spacing w:val="7"/>
        </w:rPr>
        <w:t> </w:t>
      </w:r>
      <w:r>
        <w:rPr/>
        <w:t>des</w:t>
      </w:r>
      <w:r>
        <w:rPr>
          <w:spacing w:val="8"/>
        </w:rPr>
        <w:t> </w:t>
      </w:r>
      <w:r>
        <w:rPr>
          <w:spacing w:val="-1"/>
        </w:rPr>
        <w:t>signes</w:t>
      </w:r>
      <w:r>
        <w:rPr>
          <w:spacing w:val="6"/>
        </w:rPr>
        <w:t> </w:t>
      </w:r>
      <w:r>
        <w:rPr/>
        <w:t>des</w:t>
      </w:r>
      <w:r>
        <w:rPr>
          <w:spacing w:val="6"/>
        </w:rPr>
        <w:t> </w:t>
      </w:r>
      <w:r>
        <w:rPr/>
        <w:t>temps</w:t>
      </w:r>
      <w:r>
        <w:rPr>
          <w:spacing w:val="5"/>
        </w:rPr>
        <w:t> </w:t>
      </w:r>
      <w:r>
        <w:rPr/>
        <w:t>et</w:t>
      </w:r>
      <w:r>
        <w:rPr>
          <w:spacing w:val="6"/>
        </w:rPr>
        <w:t> </w:t>
      </w:r>
      <w:r>
        <w:rPr>
          <w:spacing w:val="-1"/>
        </w:rPr>
        <w:t>se</w:t>
      </w:r>
      <w:r>
        <w:rPr>
          <w:spacing w:val="7"/>
        </w:rPr>
        <w:t> </w:t>
      </w:r>
      <w:r>
        <w:rPr>
          <w:spacing w:val="-1"/>
        </w:rPr>
        <w:t>laisse</w:t>
      </w:r>
      <w:r>
        <w:rPr>
          <w:spacing w:val="81"/>
          <w:w w:val="99"/>
        </w:rPr>
        <w:t> </w:t>
      </w:r>
      <w:r>
        <w:rPr>
          <w:spacing w:val="-1"/>
        </w:rPr>
        <w:t>rajeunir</w:t>
      </w:r>
      <w:r>
        <w:rPr>
          <w:spacing w:val="8"/>
        </w:rPr>
        <w:t> </w:t>
      </w:r>
      <w:r>
        <w:rPr>
          <w:spacing w:val="-1"/>
        </w:rPr>
        <w:t>sans</w:t>
      </w:r>
      <w:r>
        <w:rPr>
          <w:spacing w:val="6"/>
        </w:rPr>
        <w:t> </w:t>
      </w:r>
      <w:r>
        <w:rPr/>
        <w:t>cesse,</w:t>
      </w:r>
      <w:r>
        <w:rPr>
          <w:spacing w:val="7"/>
        </w:rPr>
        <w:t> </w:t>
      </w:r>
      <w:r>
        <w:rPr>
          <w:spacing w:val="-1"/>
        </w:rPr>
        <w:t>peut</w:t>
      </w:r>
      <w:r>
        <w:rPr>
          <w:spacing w:val="8"/>
        </w:rPr>
        <w:t> </w:t>
      </w:r>
      <w:r>
        <w:rPr>
          <w:spacing w:val="-1"/>
        </w:rPr>
        <w:t>réaliser</w:t>
      </w:r>
      <w:r>
        <w:rPr>
          <w:spacing w:val="8"/>
        </w:rPr>
        <w:t> </w:t>
      </w:r>
      <w:r>
        <w:rPr>
          <w:spacing w:val="-1"/>
        </w:rPr>
        <w:t>l’annonce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l’Évangile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manière</w:t>
      </w:r>
      <w:r>
        <w:rPr>
          <w:spacing w:val="8"/>
        </w:rPr>
        <w:t> </w:t>
      </w:r>
      <w:r>
        <w:rPr/>
        <w:t>crédible</w:t>
      </w:r>
      <w:r>
        <w:rPr>
          <w:spacing w:val="7"/>
        </w:rPr>
        <w:t> </w:t>
      </w:r>
      <w:r>
        <w:rPr/>
        <w:t>et</w:t>
      </w:r>
      <w:r>
        <w:rPr>
          <w:spacing w:val="7"/>
        </w:rPr>
        <w:t> </w:t>
      </w:r>
      <w:r>
        <w:rPr/>
        <w:t>attrayante</w:t>
      </w:r>
      <w:hyperlink w:history="true" w:anchor="_bookmark178">
        <w:r>
          <w:rPr>
            <w:position w:val="9"/>
            <w:sz w:val="13"/>
            <w:szCs w:val="13"/>
          </w:rPr>
          <w:t>179</w:t>
        </w:r>
      </w:hyperlink>
      <w:r>
        <w:rPr/>
        <w:t>.</w:t>
      </w:r>
      <w:r>
        <w:rPr>
          <w:spacing w:val="8"/>
        </w:rPr>
        <w:t> </w:t>
      </w:r>
      <w:r>
        <w:rPr>
          <w:spacing w:val="-1"/>
        </w:rPr>
        <w:t>C’est</w:t>
      </w:r>
      <w:r>
        <w:rPr>
          <w:spacing w:val="7"/>
        </w:rPr>
        <w:t> </w:t>
      </w:r>
      <w:r>
        <w:rPr>
          <w:spacing w:val="-1"/>
        </w:rPr>
        <w:t>pourquoi,</w:t>
      </w:r>
      <w:r>
        <w:rPr>
          <w:spacing w:val="7"/>
        </w:rPr>
        <w:t> </w:t>
      </w:r>
      <w:r>
        <w:rPr>
          <w:spacing w:val="-1"/>
        </w:rPr>
        <w:t>il</w:t>
      </w:r>
      <w:r>
        <w:rPr>
          <w:spacing w:val="84"/>
          <w:w w:val="99"/>
        </w:rPr>
        <w:t> </w:t>
      </w:r>
      <w:r>
        <w:rPr>
          <w:spacing w:val="-1"/>
        </w:rPr>
        <w:t>est</w:t>
      </w:r>
      <w:r>
        <w:rPr>
          <w:spacing w:val="9"/>
        </w:rPr>
        <w:t> </w:t>
      </w:r>
      <w:r>
        <w:rPr>
          <w:spacing w:val="-1"/>
        </w:rPr>
        <w:t>nécessaire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tous</w:t>
      </w:r>
      <w:r>
        <w:rPr>
          <w:spacing w:val="11"/>
        </w:rPr>
        <w:t> </w:t>
      </w:r>
      <w:r>
        <w:rPr/>
        <w:t>nous</w:t>
      </w:r>
      <w:r>
        <w:rPr>
          <w:spacing w:val="12"/>
        </w:rPr>
        <w:t> </w:t>
      </w:r>
      <w:r>
        <w:rPr>
          <w:spacing w:val="-1"/>
        </w:rPr>
        <w:t>vivions</w:t>
      </w:r>
      <w:r>
        <w:rPr>
          <w:spacing w:val="8"/>
        </w:rPr>
        <w:t> </w:t>
      </w:r>
      <w:r>
        <w:rPr/>
        <w:t>dans</w:t>
      </w:r>
      <w:r>
        <w:rPr>
          <w:spacing w:val="11"/>
        </w:rPr>
        <w:t> </w:t>
      </w:r>
      <w:r>
        <w:rPr/>
        <w:t>un</w:t>
      </w:r>
      <w:r>
        <w:rPr>
          <w:spacing w:val="9"/>
        </w:rPr>
        <w:t> </w:t>
      </w:r>
      <w:r>
        <w:rPr/>
        <w:t>processus</w:t>
      </w:r>
      <w:r>
        <w:rPr>
          <w:spacing w:val="8"/>
        </w:rPr>
        <w:t> </w:t>
      </w:r>
      <w:r>
        <w:rPr>
          <w:spacing w:val="-1"/>
        </w:rPr>
        <w:t>continu</w:t>
      </w:r>
      <w:r>
        <w:rPr>
          <w:spacing w:val="8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rénovation</w:t>
      </w:r>
      <w:r>
        <w:rPr>
          <w:spacing w:val="8"/>
        </w:rPr>
        <w:t> </w:t>
      </w:r>
      <w:r>
        <w:rPr/>
        <w:t>pour</w:t>
      </w:r>
      <w:r>
        <w:rPr>
          <w:spacing w:val="10"/>
        </w:rPr>
        <w:t> </w:t>
      </w:r>
      <w:r>
        <w:rPr/>
        <w:t>répondre</w:t>
      </w:r>
      <w:r>
        <w:rPr>
          <w:spacing w:val="11"/>
        </w:rPr>
        <w:t> </w:t>
      </w:r>
      <w:r>
        <w:rPr>
          <w:spacing w:val="-1"/>
        </w:rPr>
        <w:t>adéquatement</w:t>
      </w:r>
      <w:r>
        <w:rPr>
          <w:spacing w:val="9"/>
        </w:rPr>
        <w:t> </w:t>
      </w:r>
      <w:r>
        <w:rPr/>
        <w:t>aux</w:t>
      </w:r>
      <w:r>
        <w:rPr>
          <w:spacing w:val="87"/>
          <w:w w:val="99"/>
        </w:rPr>
        <w:t> </w:t>
      </w:r>
      <w:r>
        <w:rPr>
          <w:spacing w:val="-1"/>
        </w:rPr>
        <w:t>exigences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>
          <w:spacing w:val="-1"/>
        </w:rPr>
        <w:t>notre</w:t>
      </w:r>
      <w:r>
        <w:rPr>
          <w:spacing w:val="-8"/>
        </w:rPr>
        <w:t> </w:t>
      </w:r>
      <w:r>
        <w:rPr/>
        <w:t>vocation</w:t>
      </w:r>
      <w:hyperlink w:history="true" w:anchor="_bookmark179">
        <w:r>
          <w:rPr>
            <w:position w:val="9"/>
            <w:sz w:val="13"/>
            <w:szCs w:val="13"/>
          </w:rPr>
          <w:t>180</w:t>
        </w:r>
      </w:hyperlink>
      <w:r>
        <w:rPr/>
        <w:t>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0" w:after="0"/>
        <w:ind w:left="396" w:right="116" w:firstLine="283"/>
        <w:jc w:val="both"/>
      </w:pPr>
      <w:r>
        <w:rPr/>
        <w:t>Pour</w:t>
      </w:r>
      <w:r>
        <w:rPr>
          <w:spacing w:val="23"/>
        </w:rPr>
        <w:t> </w:t>
      </w:r>
      <w:r>
        <w:rPr>
          <w:spacing w:val="-2"/>
        </w:rPr>
        <w:t>mener</w:t>
      </w:r>
      <w:r>
        <w:rPr>
          <w:spacing w:val="20"/>
        </w:rPr>
        <w:t> </w:t>
      </w:r>
      <w:r>
        <w:rPr/>
        <w:t>à</w:t>
      </w:r>
      <w:r>
        <w:rPr>
          <w:spacing w:val="23"/>
        </w:rPr>
        <w:t> </w:t>
      </w:r>
      <w:r>
        <w:rPr/>
        <w:t>bien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rénovation</w:t>
      </w:r>
      <w:r>
        <w:rPr>
          <w:spacing w:val="19"/>
        </w:rPr>
        <w:t> </w:t>
      </w:r>
      <w:r>
        <w:rPr>
          <w:spacing w:val="-1"/>
        </w:rPr>
        <w:t>permanente,</w:t>
      </w:r>
      <w:r>
        <w:rPr>
          <w:spacing w:val="22"/>
        </w:rPr>
        <w:t> </w:t>
      </w:r>
      <w:r>
        <w:rPr>
          <w:spacing w:val="-1"/>
        </w:rPr>
        <w:t>il</w:t>
      </w:r>
      <w:r>
        <w:rPr>
          <w:spacing w:val="19"/>
        </w:rPr>
        <w:t> </w:t>
      </w:r>
      <w:r>
        <w:rPr/>
        <w:t>est</w:t>
      </w:r>
      <w:r>
        <w:rPr>
          <w:spacing w:val="22"/>
        </w:rPr>
        <w:t> </w:t>
      </w:r>
      <w:r>
        <w:rPr>
          <w:spacing w:val="-1"/>
        </w:rPr>
        <w:t>nécessaire</w:t>
      </w:r>
      <w:r>
        <w:rPr>
          <w:spacing w:val="20"/>
        </w:rPr>
        <w:t> </w:t>
      </w:r>
      <w:r>
        <w:rPr/>
        <w:t>de</w:t>
      </w:r>
      <w:r>
        <w:rPr>
          <w:spacing w:val="21"/>
        </w:rPr>
        <w:t> </w:t>
      </w:r>
      <w:r>
        <w:rPr/>
        <w:t>distinguer</w:t>
      </w:r>
      <w:r>
        <w:rPr>
          <w:spacing w:val="20"/>
        </w:rPr>
        <w:t> </w:t>
      </w:r>
      <w:r>
        <w:rPr/>
        <w:t>deux</w:t>
      </w:r>
      <w:r>
        <w:rPr>
          <w:spacing w:val="23"/>
        </w:rPr>
        <w:t> </w:t>
      </w:r>
      <w:r>
        <w:rPr>
          <w:spacing w:val="-1"/>
        </w:rPr>
        <w:t>niveaux</w:t>
      </w:r>
      <w:r>
        <w:rPr>
          <w:spacing w:val="-2"/>
        </w:rPr>
        <w:t> </w:t>
      </w:r>
      <w:r>
        <w:rPr/>
        <w:t>de</w:t>
      </w:r>
      <w:r>
        <w:rPr>
          <w:spacing w:val="87"/>
          <w:w w:val="99"/>
        </w:rPr>
        <w:t> </w:t>
      </w:r>
      <w:r>
        <w:rPr/>
        <w:t>réalisation</w:t>
      </w:r>
      <w:hyperlink w:history="true" w:anchor="_bookmark180">
        <w:r>
          <w:rPr>
            <w:position w:val="9"/>
            <w:sz w:val="13"/>
          </w:rPr>
          <w:t>181</w:t>
        </w:r>
      </w:hyperlink>
      <w:r>
        <w:rPr/>
        <w:t>:</w:t>
      </w:r>
      <w:r>
        <w:rPr/>
      </w:r>
    </w:p>
    <w:p>
      <w:pPr>
        <w:pStyle w:val="BodyText"/>
        <w:numPr>
          <w:ilvl w:val="0"/>
          <w:numId w:val="26"/>
        </w:numPr>
        <w:tabs>
          <w:tab w:pos="965" w:val="left" w:leader="none"/>
        </w:tabs>
        <w:spacing w:line="230" w:lineRule="exact" w:before="118" w:after="0"/>
        <w:ind w:left="964" w:right="116" w:hanging="285"/>
        <w:jc w:val="both"/>
      </w:pPr>
      <w:r>
        <w:rPr>
          <w:rFonts w:ascii="Times New Roman" w:hAnsi="Times New Roman" w:cs="Times New Roman" w:eastAsia="Times New Roman"/>
          <w:i/>
        </w:rPr>
        <w:t>Un</w:t>
      </w:r>
      <w:r>
        <w:rPr>
          <w:rFonts w:ascii="Times New Roman" w:hAnsi="Times New Roman" w:cs="Times New Roman" w:eastAsia="Times New Roman"/>
          <w:i/>
          <w:spacing w:val="34"/>
        </w:rPr>
        <w:t> </w:t>
      </w:r>
      <w:r>
        <w:rPr>
          <w:rFonts w:ascii="Times New Roman" w:hAnsi="Times New Roman" w:cs="Times New Roman" w:eastAsia="Times New Roman"/>
          <w:i/>
        </w:rPr>
        <w:t>ordinaire,</w:t>
      </w:r>
      <w:r>
        <w:rPr>
          <w:rFonts w:ascii="Times New Roman" w:hAnsi="Times New Roman" w:cs="Times New Roman" w:eastAsia="Times New Roman"/>
          <w:i/>
          <w:spacing w:val="33"/>
        </w:rPr>
        <w:t> </w:t>
      </w:r>
      <w:r>
        <w:rPr/>
        <w:t>au</w:t>
      </w:r>
      <w:r>
        <w:rPr>
          <w:spacing w:val="35"/>
        </w:rPr>
        <w:t> </w:t>
      </w:r>
      <w:r>
        <w:rPr>
          <w:spacing w:val="-1"/>
        </w:rPr>
        <w:t>moyen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-1"/>
        </w:rPr>
        <w:t>lectures,</w:t>
      </w:r>
      <w:r>
        <w:rPr>
          <w:spacing w:val="34"/>
        </w:rPr>
        <w:t> </w:t>
      </w:r>
      <w:r>
        <w:rPr>
          <w:spacing w:val="-1"/>
        </w:rPr>
        <w:t>conférences,</w:t>
      </w:r>
      <w:r>
        <w:rPr>
          <w:spacing w:val="33"/>
        </w:rPr>
        <w:t> </w:t>
      </w:r>
      <w:r>
        <w:rPr>
          <w:spacing w:val="-1"/>
        </w:rPr>
        <w:t>réunions</w:t>
      </w:r>
      <w:r>
        <w:rPr>
          <w:spacing w:val="33"/>
        </w:rPr>
        <w:t> </w:t>
      </w:r>
      <w:r>
        <w:rPr>
          <w:spacing w:val="-1"/>
        </w:rPr>
        <w:t>communautaires,</w:t>
      </w:r>
      <w:r>
        <w:rPr>
          <w:spacing w:val="33"/>
        </w:rPr>
        <w:t> </w:t>
      </w:r>
      <w:r>
        <w:rPr>
          <w:spacing w:val="-1"/>
        </w:rPr>
        <w:t>récollections,</w:t>
      </w:r>
      <w:r>
        <w:rPr>
          <w:spacing w:val="34"/>
        </w:rPr>
        <w:t> </w:t>
      </w:r>
      <w:r>
        <w:rPr>
          <w:spacing w:val="-1"/>
        </w:rPr>
        <w:t>etc.</w:t>
      </w:r>
      <w:r>
        <w:rPr>
          <w:spacing w:val="33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-1"/>
        </w:rPr>
        <w:t>la</w:t>
      </w:r>
      <w:r>
        <w:rPr>
          <w:spacing w:val="99"/>
          <w:w w:val="99"/>
        </w:rPr>
        <w:t> </w:t>
      </w:r>
      <w:r>
        <w:rPr>
          <w:spacing w:val="-1"/>
        </w:rPr>
        <w:t>même</w:t>
      </w:r>
      <w:r>
        <w:rPr>
          <w:spacing w:val="2"/>
        </w:rPr>
        <w:t> </w:t>
      </w:r>
      <w:r>
        <w:rPr>
          <w:spacing w:val="-1"/>
        </w:rPr>
        <w:t>façon,</w:t>
      </w:r>
      <w:r>
        <w:rPr>
          <w:spacing w:val="2"/>
        </w:rPr>
        <w:t> </w:t>
      </w:r>
      <w:r>
        <w:rPr/>
        <w:t>nous</w:t>
      </w:r>
      <w:r>
        <w:rPr>
          <w:spacing w:val="2"/>
        </w:rPr>
        <w:t> </w:t>
      </w:r>
      <w:r>
        <w:rPr/>
        <w:t>devons</w:t>
      </w:r>
      <w:r>
        <w:rPr>
          <w:spacing w:val="1"/>
        </w:rPr>
        <w:t> </w:t>
      </w:r>
      <w:r>
        <w:rPr/>
        <w:t>renforcer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>
          <w:spacing w:val="-1"/>
        </w:rPr>
        <w:t>processus</w:t>
      </w:r>
      <w:r>
        <w:rPr>
          <w:spacing w:val="1"/>
        </w:rPr>
        <w:t> </w:t>
      </w:r>
      <w:r>
        <w:rPr>
          <w:spacing w:val="-1"/>
        </w:rPr>
        <w:t>d’évangélisation</w:t>
      </w:r>
      <w:r>
        <w:rPr>
          <w:spacing w:val="1"/>
        </w:rPr>
        <w:t> </w:t>
      </w:r>
      <w:r>
        <w:rPr>
          <w:spacing w:val="-1"/>
        </w:rPr>
        <w:t>comme</w:t>
      </w:r>
      <w:r>
        <w:rPr>
          <w:spacing w:val="2"/>
        </w:rPr>
        <w:t> </w:t>
      </w:r>
      <w:r>
        <w:rPr/>
        <w:t>lieu</w:t>
      </w:r>
      <w:r>
        <w:rPr>
          <w:spacing w:val="1"/>
        </w:rPr>
        <w:t> </w:t>
      </w:r>
      <w:r>
        <w:rPr>
          <w:spacing w:val="-1"/>
        </w:rPr>
        <w:t>privilégié</w:t>
      </w:r>
      <w:r>
        <w:rPr>
          <w:spacing w:val="5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formation</w:t>
      </w:r>
      <w:r>
        <w:rPr>
          <w:spacing w:val="103"/>
          <w:w w:val="99"/>
        </w:rPr>
        <w:t> </w:t>
      </w:r>
      <w:r>
        <w:rPr/>
        <w:t>permanente</w:t>
      </w:r>
      <w:hyperlink w:history="true" w:anchor="_bookmark181">
        <w:r>
          <w:rPr>
            <w:position w:val="9"/>
            <w:sz w:val="13"/>
            <w:szCs w:val="13"/>
          </w:rPr>
          <w:t>182</w:t>
        </w:r>
      </w:hyperlink>
      <w:r>
        <w:rPr/>
        <w:t>.</w:t>
      </w:r>
      <w:r>
        <w:rPr>
          <w:spacing w:val="45"/>
        </w:rPr>
        <w:t> </w:t>
      </w:r>
      <w:r>
        <w:rPr>
          <w:spacing w:val="-1"/>
        </w:rPr>
        <w:t>Chaque</w:t>
      </w:r>
      <w:r>
        <w:rPr>
          <w:spacing w:val="46"/>
        </w:rPr>
        <w:t> </w:t>
      </w:r>
      <w:r>
        <w:rPr/>
        <w:t>clarétain</w:t>
      </w:r>
      <w:r>
        <w:rPr>
          <w:spacing w:val="44"/>
        </w:rPr>
        <w:t> </w:t>
      </w:r>
      <w:r>
        <w:rPr>
          <w:spacing w:val="-1"/>
        </w:rPr>
        <w:t>devra</w:t>
      </w:r>
      <w:r>
        <w:rPr>
          <w:spacing w:val="46"/>
        </w:rPr>
        <w:t> </w:t>
      </w:r>
      <w:r>
        <w:rPr>
          <w:spacing w:val="-1"/>
        </w:rPr>
        <w:t>faire</w:t>
      </w:r>
      <w:r>
        <w:rPr>
          <w:spacing w:val="46"/>
        </w:rPr>
        <w:t> </w:t>
      </w:r>
      <w:r>
        <w:rPr/>
        <w:t>son</w:t>
      </w:r>
      <w:r>
        <w:rPr>
          <w:spacing w:val="44"/>
        </w:rPr>
        <w:t> </w:t>
      </w:r>
      <w:r>
        <w:rPr/>
        <w:t>plan</w:t>
      </w:r>
      <w:r>
        <w:rPr>
          <w:spacing w:val="44"/>
        </w:rPr>
        <w:t> </w:t>
      </w:r>
      <w:r>
        <w:rPr>
          <w:spacing w:val="-1"/>
        </w:rPr>
        <w:t>personnel</w:t>
      </w:r>
      <w:r>
        <w:rPr>
          <w:spacing w:val="45"/>
        </w:rPr>
        <w:t> </w:t>
      </w:r>
      <w:r>
        <w:rPr/>
        <w:t>de</w:t>
      </w:r>
      <w:r>
        <w:rPr>
          <w:spacing w:val="46"/>
        </w:rPr>
        <w:t> </w:t>
      </w:r>
      <w:r>
        <w:rPr>
          <w:spacing w:val="-1"/>
        </w:rPr>
        <w:t>formation</w:t>
      </w:r>
      <w:r>
        <w:rPr>
          <w:spacing w:val="44"/>
        </w:rPr>
        <w:t> </w:t>
      </w:r>
      <w:r>
        <w:rPr>
          <w:spacing w:val="-1"/>
        </w:rPr>
        <w:t>intégré</w:t>
      </w:r>
      <w:r>
        <w:rPr>
          <w:spacing w:val="46"/>
        </w:rPr>
        <w:t> </w:t>
      </w:r>
      <w:r>
        <w:rPr>
          <w:spacing w:val="-1"/>
        </w:rPr>
        <w:t>dans</w:t>
      </w:r>
      <w:r>
        <w:rPr>
          <w:spacing w:val="45"/>
        </w:rPr>
        <w:t> </w:t>
      </w:r>
      <w:r>
        <w:rPr>
          <w:spacing w:val="-1"/>
        </w:rPr>
        <w:t>le</w:t>
      </w:r>
      <w:r>
        <w:rPr>
          <w:spacing w:val="46"/>
        </w:rPr>
        <w:t> </w:t>
      </w:r>
      <w:r>
        <w:rPr>
          <w:spacing w:val="-1"/>
        </w:rPr>
        <w:t>projet</w:t>
      </w:r>
      <w:r>
        <w:rPr>
          <w:spacing w:val="89"/>
          <w:w w:val="99"/>
        </w:rPr>
        <w:t> </w:t>
      </w:r>
      <w:r>
        <w:rPr/>
        <w:t>communautaire</w:t>
      </w:r>
      <w:hyperlink w:history="true" w:anchor="_bookmark182">
        <w:r>
          <w:rPr>
            <w:position w:val="9"/>
            <w:sz w:val="13"/>
            <w:szCs w:val="13"/>
          </w:rPr>
          <w:t>183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26"/>
        </w:numPr>
        <w:tabs>
          <w:tab w:pos="965" w:val="left" w:leader="none"/>
        </w:tabs>
        <w:spacing w:line="228" w:lineRule="exact" w:before="122" w:after="0"/>
        <w:ind w:left="964" w:right="119" w:hanging="285"/>
        <w:jc w:val="both"/>
      </w:pPr>
      <w:r>
        <w:rPr>
          <w:rFonts w:ascii="Times New Roman" w:hAnsi="Times New Roman"/>
          <w:i/>
        </w:rPr>
        <w:t>Un</w:t>
      </w:r>
      <w:r>
        <w:rPr>
          <w:rFonts w:ascii="Times New Roman" w:hAnsi="Times New Roman"/>
          <w:i/>
          <w:spacing w:val="47"/>
        </w:rPr>
        <w:t> </w:t>
      </w:r>
      <w:r>
        <w:rPr>
          <w:rFonts w:ascii="Times New Roman" w:hAnsi="Times New Roman"/>
          <w:i/>
        </w:rPr>
        <w:t>autre</w:t>
      </w:r>
      <w:r>
        <w:rPr>
          <w:rFonts w:ascii="Times New Roman" w:hAnsi="Times New Roman"/>
          <w:i/>
          <w:spacing w:val="46"/>
        </w:rPr>
        <w:t> </w:t>
      </w:r>
      <w:r>
        <w:rPr>
          <w:rFonts w:ascii="Times New Roman" w:hAnsi="Times New Roman"/>
          <w:i/>
          <w:spacing w:val="-1"/>
        </w:rPr>
        <w:t>extraordinaire,</w:t>
      </w:r>
      <w:r>
        <w:rPr>
          <w:rFonts w:ascii="Times New Roman" w:hAnsi="Times New Roman"/>
          <w:i/>
          <w:spacing w:val="47"/>
        </w:rPr>
        <w:t> </w:t>
      </w:r>
      <w:r>
        <w:rPr/>
        <w:t>afin</w:t>
      </w:r>
      <w:r>
        <w:rPr>
          <w:spacing w:val="44"/>
        </w:rPr>
        <w:t> </w:t>
      </w:r>
      <w:r>
        <w:rPr/>
        <w:t>de</w:t>
      </w:r>
      <w:r>
        <w:rPr>
          <w:spacing w:val="48"/>
        </w:rPr>
        <w:t> </w:t>
      </w:r>
      <w:r>
        <w:rPr>
          <w:spacing w:val="-1"/>
        </w:rPr>
        <w:t>mettre</w:t>
      </w:r>
      <w:r>
        <w:rPr>
          <w:spacing w:val="47"/>
        </w:rPr>
        <w:t> </w:t>
      </w:r>
      <w:r>
        <w:rPr/>
        <w:t>tous</w:t>
      </w:r>
      <w:r>
        <w:rPr>
          <w:spacing w:val="47"/>
        </w:rPr>
        <w:t> </w:t>
      </w:r>
      <w:r>
        <w:rPr>
          <w:spacing w:val="-1"/>
        </w:rPr>
        <w:t>les</w:t>
      </w:r>
      <w:r>
        <w:rPr>
          <w:spacing w:val="46"/>
        </w:rPr>
        <w:t> </w:t>
      </w:r>
      <w:r>
        <w:rPr>
          <w:spacing w:val="-1"/>
        </w:rPr>
        <w:t>individus</w:t>
      </w:r>
      <w:r>
        <w:rPr>
          <w:spacing w:val="45"/>
        </w:rPr>
        <w:t> </w:t>
      </w:r>
      <w:r>
        <w:rPr/>
        <w:t>de</w:t>
      </w:r>
      <w:r>
        <w:rPr>
          <w:spacing w:val="46"/>
        </w:rPr>
        <w:t> </w:t>
      </w:r>
      <w:r>
        <w:rPr>
          <w:spacing w:val="-1"/>
        </w:rPr>
        <w:t>chaque</w:t>
      </w:r>
      <w:r>
        <w:rPr>
          <w:spacing w:val="49"/>
        </w:rPr>
        <w:t> </w:t>
      </w:r>
      <w:r>
        <w:rPr>
          <w:spacing w:val="-1"/>
        </w:rPr>
        <w:t>Organisme</w:t>
      </w:r>
      <w:r>
        <w:rPr>
          <w:spacing w:val="48"/>
        </w:rPr>
        <w:t> </w:t>
      </w:r>
      <w:r>
        <w:rPr>
          <w:spacing w:val="-1"/>
        </w:rPr>
        <w:t>dans</w:t>
      </w:r>
      <w:r>
        <w:rPr>
          <w:spacing w:val="47"/>
        </w:rPr>
        <w:t> </w:t>
      </w:r>
      <w:r>
        <w:rPr>
          <w:spacing w:val="-1"/>
        </w:rPr>
        <w:t>une</w:t>
      </w:r>
      <w:r>
        <w:rPr>
          <w:spacing w:val="47"/>
        </w:rPr>
        <w:t> </w:t>
      </w:r>
      <w:r>
        <w:rPr>
          <w:spacing w:val="-1"/>
        </w:rPr>
        <w:t>attitude</w:t>
      </w:r>
      <w:r>
        <w:rPr>
          <w:spacing w:val="105"/>
          <w:w w:val="99"/>
        </w:rPr>
        <w:t> </w:t>
      </w:r>
      <w:r>
        <w:rPr>
          <w:spacing w:val="-1"/>
        </w:rPr>
        <w:t>générale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renouveau</w:t>
      </w:r>
      <w:r>
        <w:rPr>
          <w:spacing w:val="-7"/>
        </w:rPr>
        <w:t> </w:t>
      </w:r>
      <w:r>
        <w:rPr/>
        <w:t>permanent</w:t>
      </w:r>
      <w:hyperlink w:history="true" w:anchor="_bookmark183">
        <w:r>
          <w:rPr>
            <w:position w:val="9"/>
            <w:sz w:val="13"/>
          </w:rPr>
          <w:t>184</w:t>
        </w:r>
      </w:hyperlink>
      <w:r>
        <w:rPr/>
        <w:t>.</w:t>
      </w:r>
      <w:r>
        <w:rPr>
          <w:spacing w:val="-6"/>
        </w:rPr>
        <w:t> </w:t>
      </w:r>
      <w:r>
        <w:rPr/>
        <w:t>Il</w:t>
      </w:r>
      <w:r>
        <w:rPr>
          <w:spacing w:val="-6"/>
        </w:rPr>
        <w:t> </w:t>
      </w:r>
      <w:r>
        <w:rPr>
          <w:spacing w:val="-1"/>
        </w:rPr>
        <w:t>pourrait</w:t>
      </w:r>
      <w:r>
        <w:rPr>
          <w:spacing w:val="-6"/>
        </w:rPr>
        <w:t> </w:t>
      </w:r>
      <w:r>
        <w:rPr>
          <w:spacing w:val="-1"/>
        </w:rPr>
        <w:t>présenter,</w:t>
      </w:r>
      <w:r>
        <w:rPr>
          <w:spacing w:val="-5"/>
        </w:rPr>
        <w:t> </w:t>
      </w:r>
      <w:r>
        <w:rPr>
          <w:spacing w:val="-1"/>
        </w:rPr>
        <w:t>entre</w:t>
      </w:r>
      <w:r>
        <w:rPr>
          <w:spacing w:val="-6"/>
        </w:rPr>
        <w:t> </w:t>
      </w:r>
      <w:r>
        <w:rPr>
          <w:spacing w:val="-1"/>
        </w:rPr>
        <w:t>autres,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alternatives</w:t>
      </w:r>
      <w:r>
        <w:rPr>
          <w:spacing w:val="-7"/>
        </w:rPr>
        <w:t> </w:t>
      </w:r>
      <w:r>
        <w:rPr/>
        <w:t>suivantes</w:t>
      </w:r>
      <w:r>
        <w:rPr>
          <w:spacing w:val="-6"/>
        </w:rPr>
        <w:t> </w:t>
      </w:r>
      <w:r>
        <w:rPr/>
        <w:t>:</w:t>
      </w:r>
      <w:r>
        <w:rPr/>
      </w:r>
    </w:p>
    <w:p>
      <w:pPr>
        <w:pStyle w:val="BodyText"/>
        <w:numPr>
          <w:ilvl w:val="1"/>
          <w:numId w:val="26"/>
        </w:numPr>
        <w:tabs>
          <w:tab w:pos="1532" w:val="left" w:leader="none"/>
        </w:tabs>
        <w:spacing w:line="240" w:lineRule="auto" w:before="118" w:after="0"/>
        <w:ind w:left="1531" w:right="0" w:hanging="286"/>
        <w:jc w:val="left"/>
      </w:pPr>
      <w:r>
        <w:rPr>
          <w:spacing w:val="-1"/>
        </w:rPr>
        <w:t>Cours</w:t>
      </w:r>
      <w:r>
        <w:rPr>
          <w:spacing w:val="-9"/>
        </w:rPr>
        <w:t> </w:t>
      </w:r>
      <w:r>
        <w:rPr>
          <w:spacing w:val="-1"/>
        </w:rPr>
        <w:t>intensifs,</w:t>
      </w:r>
      <w:r>
        <w:rPr>
          <w:spacing w:val="-6"/>
        </w:rPr>
        <w:t> </w:t>
      </w:r>
      <w:r>
        <w:rPr>
          <w:spacing w:val="-1"/>
        </w:rPr>
        <w:t>organisés</w:t>
      </w:r>
      <w:r>
        <w:rPr>
          <w:spacing w:val="-8"/>
        </w:rPr>
        <w:t> </w:t>
      </w:r>
      <w:r>
        <w:rPr/>
        <w:t>par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Congrégation</w:t>
      </w:r>
      <w:r>
        <w:rPr>
          <w:spacing w:val="-8"/>
        </w:rPr>
        <w:t> </w:t>
      </w:r>
      <w:r>
        <w:rPr>
          <w:spacing w:val="-1"/>
        </w:rPr>
        <w:t>elle-même.</w:t>
      </w:r>
      <w:r>
        <w:rPr/>
      </w:r>
    </w:p>
    <w:p>
      <w:pPr>
        <w:pStyle w:val="BodyText"/>
        <w:numPr>
          <w:ilvl w:val="1"/>
          <w:numId w:val="26"/>
        </w:numPr>
        <w:tabs>
          <w:tab w:pos="1532" w:val="left" w:leader="none"/>
        </w:tabs>
        <w:spacing w:line="240" w:lineRule="auto" w:before="120" w:after="0"/>
        <w:ind w:left="1531" w:right="0" w:hanging="286"/>
        <w:jc w:val="left"/>
      </w:pPr>
      <w:r>
        <w:rPr>
          <w:spacing w:val="-1"/>
        </w:rPr>
        <w:t>Cours</w:t>
      </w:r>
      <w:r>
        <w:rPr>
          <w:spacing w:val="-8"/>
        </w:rPr>
        <w:t> </w:t>
      </w:r>
      <w:r>
        <w:rPr>
          <w:spacing w:val="-1"/>
        </w:rPr>
        <w:t>organisés</w:t>
      </w:r>
      <w:r>
        <w:rPr>
          <w:spacing w:val="-7"/>
        </w:rPr>
        <w:t> </w:t>
      </w:r>
      <w:r>
        <w:rPr/>
        <w:t>par</w:t>
      </w:r>
      <w:r>
        <w:rPr>
          <w:spacing w:val="-6"/>
        </w:rPr>
        <w:t> </w:t>
      </w:r>
      <w:r>
        <w:rPr>
          <w:spacing w:val="-1"/>
        </w:rPr>
        <w:t>d’autres</w:t>
      </w:r>
      <w:r>
        <w:rPr>
          <w:spacing w:val="-5"/>
        </w:rPr>
        <w:t> </w:t>
      </w:r>
      <w:r>
        <w:rPr>
          <w:spacing w:val="-1"/>
        </w:rPr>
        <w:t>Organismes</w:t>
      </w:r>
      <w:r>
        <w:rPr>
          <w:spacing w:val="-7"/>
        </w:rPr>
        <w:t> </w:t>
      </w:r>
      <w:r>
        <w:rPr>
          <w:spacing w:val="-1"/>
        </w:rPr>
        <w:t>extérieurs</w:t>
      </w:r>
      <w:r>
        <w:rPr>
          <w:spacing w:val="-8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Congrégation.</w:t>
      </w:r>
      <w:r>
        <w:rPr/>
      </w:r>
    </w:p>
    <w:p>
      <w:pPr>
        <w:pStyle w:val="BodyText"/>
        <w:numPr>
          <w:ilvl w:val="1"/>
          <w:numId w:val="26"/>
        </w:numPr>
        <w:tabs>
          <w:tab w:pos="1532" w:val="left" w:leader="none"/>
        </w:tabs>
        <w:spacing w:line="230" w:lineRule="exact" w:before="123" w:after="0"/>
        <w:ind w:left="1531" w:right="118" w:hanging="286"/>
        <w:jc w:val="both"/>
      </w:pPr>
      <w:r>
        <w:rPr>
          <w:spacing w:val="-1"/>
        </w:rPr>
        <w:t>L’offre</w:t>
      </w:r>
      <w:r>
        <w:rPr>
          <w:spacing w:val="2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chaque</w:t>
      </w:r>
      <w:r>
        <w:rPr>
          <w:spacing w:val="5"/>
        </w:rPr>
        <w:t> </w:t>
      </w:r>
      <w:r>
        <w:rPr>
          <w:spacing w:val="-1"/>
        </w:rPr>
        <w:t>individu,</w:t>
      </w:r>
      <w:r>
        <w:rPr>
          <w:spacing w:val="4"/>
        </w:rPr>
        <w:t> </w:t>
      </w:r>
      <w:r>
        <w:rPr>
          <w:spacing w:val="1"/>
        </w:rPr>
        <w:t>au</w:t>
      </w:r>
      <w:r>
        <w:rPr>
          <w:spacing w:val="4"/>
        </w:rPr>
        <w:t> </w:t>
      </w:r>
      <w:r>
        <w:rPr/>
        <w:t>bout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quelques</w:t>
      </w:r>
      <w:r>
        <w:rPr>
          <w:spacing w:val="2"/>
        </w:rPr>
        <w:t> </w:t>
      </w:r>
      <w:r>
        <w:rPr/>
        <w:t>années,</w:t>
      </w:r>
      <w:r>
        <w:rPr>
          <w:spacing w:val="5"/>
        </w:rPr>
        <w:t> </w:t>
      </w:r>
      <w:r>
        <w:rPr>
          <w:spacing w:val="-1"/>
        </w:rPr>
        <w:t>moyennant</w:t>
      </w:r>
      <w:r>
        <w:rPr>
          <w:spacing w:val="5"/>
        </w:rPr>
        <w:t> </w:t>
      </w:r>
      <w:r>
        <w:rPr/>
        <w:t>un</w:t>
      </w:r>
      <w:r>
        <w:rPr>
          <w:spacing w:val="4"/>
        </w:rPr>
        <w:t> </w:t>
      </w:r>
      <w:r>
        <w:rPr>
          <w:spacing w:val="-1"/>
        </w:rPr>
        <w:t>système</w:t>
      </w:r>
      <w:r>
        <w:rPr>
          <w:spacing w:val="2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suppléances,</w:t>
      </w:r>
      <w:r>
        <w:rPr>
          <w:spacing w:val="4"/>
        </w:rPr>
        <w:t> </w:t>
      </w:r>
      <w:r>
        <w:rPr/>
        <w:t>de</w:t>
      </w:r>
      <w:r>
        <w:rPr>
          <w:spacing w:val="97"/>
          <w:w w:val="99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possibilité</w:t>
      </w:r>
      <w:r>
        <w:rPr>
          <w:spacing w:val="20"/>
        </w:rPr>
        <w:t> </w:t>
      </w:r>
      <w:r>
        <w:rPr>
          <w:spacing w:val="-1"/>
        </w:rPr>
        <w:t>d’être</w:t>
      </w:r>
      <w:r>
        <w:rPr>
          <w:spacing w:val="19"/>
        </w:rPr>
        <w:t> </w:t>
      </w:r>
      <w:r>
        <w:rPr>
          <w:spacing w:val="-1"/>
        </w:rPr>
        <w:t>libéré</w:t>
      </w:r>
      <w:r>
        <w:rPr>
          <w:spacing w:val="20"/>
        </w:rPr>
        <w:t> </w:t>
      </w:r>
      <w:r>
        <w:rPr/>
        <w:t>des</w:t>
      </w:r>
      <w:r>
        <w:rPr>
          <w:spacing w:val="21"/>
        </w:rPr>
        <w:t> </w:t>
      </w:r>
      <w:r>
        <w:rPr>
          <w:spacing w:val="-1"/>
        </w:rPr>
        <w:t>tâches</w:t>
      </w:r>
      <w:r>
        <w:rPr>
          <w:spacing w:val="19"/>
        </w:rPr>
        <w:t> </w:t>
      </w:r>
      <w:r>
        <w:rPr/>
        <w:t>et</w:t>
      </w:r>
      <w:r>
        <w:rPr>
          <w:spacing w:val="19"/>
        </w:rPr>
        <w:t> </w:t>
      </w:r>
      <w:r>
        <w:rPr/>
        <w:t>des</w:t>
      </w:r>
      <w:r>
        <w:rPr>
          <w:spacing w:val="19"/>
        </w:rPr>
        <w:t> </w:t>
      </w:r>
      <w:r>
        <w:rPr>
          <w:spacing w:val="-1"/>
        </w:rPr>
        <w:t>occupations</w:t>
      </w:r>
      <w:r>
        <w:rPr>
          <w:spacing w:val="19"/>
        </w:rPr>
        <w:t> </w:t>
      </w:r>
      <w:r>
        <w:rPr/>
        <w:t>communes</w:t>
      </w:r>
      <w:r>
        <w:rPr>
          <w:spacing w:val="18"/>
        </w:rPr>
        <w:t> </w:t>
      </w:r>
      <w:r>
        <w:rPr/>
        <w:t>pour</w:t>
      </w:r>
      <w:r>
        <w:rPr>
          <w:spacing w:val="21"/>
        </w:rPr>
        <w:t> </w:t>
      </w:r>
      <w:r>
        <w:rPr/>
        <w:t>pouvoir</w:t>
      </w:r>
      <w:r>
        <w:rPr>
          <w:spacing w:val="20"/>
        </w:rPr>
        <w:t> </w:t>
      </w:r>
      <w:r>
        <w:rPr>
          <w:spacing w:val="-1"/>
        </w:rPr>
        <w:t>se</w:t>
      </w:r>
      <w:r>
        <w:rPr>
          <w:spacing w:val="20"/>
        </w:rPr>
        <w:t> </w:t>
      </w:r>
      <w:r>
        <w:rPr/>
        <w:t>consacrer</w:t>
      </w:r>
      <w:r>
        <w:rPr>
          <w:spacing w:val="17"/>
        </w:rPr>
        <w:t> </w:t>
      </w:r>
      <w:r>
        <w:rPr/>
        <w:t>à</w:t>
      </w:r>
      <w:r>
        <w:rPr>
          <w:spacing w:val="73"/>
          <w:w w:val="99"/>
        </w:rPr>
        <w:t> </w:t>
      </w:r>
      <w:r>
        <w:rPr>
          <w:spacing w:val="-2"/>
        </w:rPr>
        <w:t>une</w:t>
      </w:r>
      <w:r>
        <w:rPr>
          <w:spacing w:val="-8"/>
        </w:rPr>
        <w:t> </w:t>
      </w:r>
      <w:r>
        <w:rPr/>
        <w:t>rénovation</w:t>
      </w:r>
      <w:r>
        <w:rPr>
          <w:spacing w:val="-8"/>
        </w:rPr>
        <w:t> </w:t>
      </w:r>
      <w:r>
        <w:rPr>
          <w:spacing w:val="-1"/>
        </w:rPr>
        <w:t>sérieuse</w:t>
      </w:r>
      <w:r>
        <w:rPr>
          <w:spacing w:val="-7"/>
        </w:rPr>
        <w:t> </w:t>
      </w:r>
      <w:r>
        <w:rPr>
          <w:spacing w:val="-1"/>
        </w:rPr>
        <w:t>spécialisée</w:t>
      </w:r>
      <w:r>
        <w:rPr>
          <w:spacing w:val="-7"/>
        </w:rPr>
        <w:t> </w:t>
      </w:r>
      <w:r>
        <w:rPr>
          <w:spacing w:val="-1"/>
        </w:rPr>
        <w:t>dans</w:t>
      </w:r>
      <w:r>
        <w:rPr>
          <w:spacing w:val="-8"/>
        </w:rPr>
        <w:t> </w:t>
      </w:r>
      <w:r>
        <w:rPr/>
        <w:t>les</w:t>
      </w:r>
      <w:r>
        <w:rPr>
          <w:spacing w:val="-8"/>
        </w:rPr>
        <w:t> </w:t>
      </w:r>
      <w:r>
        <w:rPr>
          <w:spacing w:val="-1"/>
        </w:rPr>
        <w:t>centres</w:t>
      </w:r>
      <w:r>
        <w:rPr>
          <w:spacing w:val="-8"/>
        </w:rPr>
        <w:t> </w:t>
      </w:r>
      <w:r>
        <w:rPr/>
        <w:t>compétents</w:t>
      </w:r>
      <w:hyperlink w:history="true" w:anchor="_bookmark184">
        <w:r>
          <w:rPr>
            <w:position w:val="9"/>
            <w:sz w:val="13"/>
            <w:szCs w:val="13"/>
          </w:rPr>
          <w:t>185</w:t>
        </w:r>
      </w:hyperlink>
      <w:r>
        <w:rPr/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0" w:after="0"/>
        <w:ind w:left="396" w:right="118" w:firstLine="283"/>
        <w:jc w:val="both"/>
      </w:pPr>
      <w:r>
        <w:rPr>
          <w:spacing w:val="-1"/>
        </w:rPr>
        <w:t>Puisqu’il</w:t>
      </w:r>
      <w:r>
        <w:rPr>
          <w:spacing w:val="28"/>
        </w:rPr>
        <w:t> </w:t>
      </w:r>
      <w:r>
        <w:rPr>
          <w:spacing w:val="-1"/>
        </w:rPr>
        <w:t>s’agit</w:t>
      </w:r>
      <w:r>
        <w:rPr>
          <w:spacing w:val="28"/>
        </w:rPr>
        <w:t> </w:t>
      </w:r>
      <w:r>
        <w:rPr>
          <w:spacing w:val="-1"/>
        </w:rPr>
        <w:t>d’une</w:t>
      </w:r>
      <w:r>
        <w:rPr>
          <w:spacing w:val="29"/>
        </w:rPr>
        <w:t> </w:t>
      </w:r>
      <w:r>
        <w:rPr/>
        <w:t>étape</w:t>
      </w:r>
      <w:r>
        <w:rPr>
          <w:spacing w:val="30"/>
        </w:rPr>
        <w:t> </w:t>
      </w:r>
      <w:r>
        <w:rPr>
          <w:spacing w:val="-1"/>
        </w:rPr>
        <w:t>très</w:t>
      </w:r>
      <w:r>
        <w:rPr>
          <w:spacing w:val="26"/>
        </w:rPr>
        <w:t> </w:t>
      </w:r>
      <w:r>
        <w:rPr>
          <w:spacing w:val="-1"/>
        </w:rPr>
        <w:t>décisive</w:t>
      </w:r>
      <w:r>
        <w:rPr>
          <w:spacing w:val="28"/>
        </w:rPr>
        <w:t> </w:t>
      </w:r>
      <w:r>
        <w:rPr/>
        <w:t>dans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/>
        <w:t>consolidation</w:t>
      </w:r>
      <w:r>
        <w:rPr>
          <w:spacing w:val="26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vocation</w:t>
      </w:r>
      <w:r>
        <w:rPr>
          <w:spacing w:val="27"/>
        </w:rPr>
        <w:t> </w:t>
      </w:r>
      <w:r>
        <w:rPr>
          <w:spacing w:val="-1"/>
        </w:rPr>
        <w:t>missionnaire,</w:t>
      </w:r>
      <w:r>
        <w:rPr>
          <w:spacing w:val="27"/>
        </w:rPr>
        <w:t> </w:t>
      </w:r>
      <w:r>
        <w:rPr>
          <w:spacing w:val="1"/>
        </w:rPr>
        <w:t>on</w:t>
      </w:r>
      <w:r>
        <w:rPr>
          <w:spacing w:val="26"/>
        </w:rPr>
        <w:t> </w:t>
      </w:r>
      <w:r>
        <w:rPr/>
        <w:t>doit</w:t>
      </w:r>
      <w:r>
        <w:rPr>
          <w:spacing w:val="80"/>
          <w:w w:val="99"/>
        </w:rPr>
        <w:t> </w:t>
      </w:r>
      <w:r>
        <w:rPr/>
        <w:t>prendre</w:t>
      </w:r>
      <w:r>
        <w:rPr>
          <w:spacing w:val="-2"/>
        </w:rPr>
        <w:t> </w:t>
      </w:r>
      <w:r>
        <w:rPr>
          <w:spacing w:val="-1"/>
        </w:rPr>
        <w:t>un</w:t>
      </w:r>
      <w:r>
        <w:rPr>
          <w:spacing w:val="-3"/>
        </w:rPr>
        <w:t> </w:t>
      </w:r>
      <w:r>
        <w:rPr/>
        <w:t>soin</w:t>
      </w:r>
      <w:r>
        <w:rPr>
          <w:spacing w:val="-3"/>
        </w:rPr>
        <w:t> </w:t>
      </w:r>
      <w:r>
        <w:rPr>
          <w:spacing w:val="-1"/>
        </w:rPr>
        <w:t>extrême </w:t>
      </w:r>
      <w:r>
        <w:rPr/>
        <w:t>de</w:t>
      </w:r>
      <w:r>
        <w:rPr>
          <w:spacing w:val="-1"/>
        </w:rPr>
        <w:t> la</w:t>
      </w:r>
      <w:r>
        <w:rPr/>
        <w:t> </w:t>
      </w:r>
      <w:r>
        <w:rPr>
          <w:spacing w:val="-1"/>
        </w:rPr>
        <w:t>formation</w:t>
      </w:r>
      <w:r>
        <w:rPr>
          <w:spacing w:val="-3"/>
        </w:rPr>
        <w:t> </w:t>
      </w:r>
      <w:r>
        <w:rPr>
          <w:spacing w:val="-1"/>
        </w:rPr>
        <w:t>continue </w:t>
      </w:r>
      <w:r>
        <w:rPr/>
        <w:t>des</w:t>
      </w:r>
      <w:r>
        <w:rPr>
          <w:spacing w:val="-2"/>
        </w:rPr>
        <w:t> </w:t>
      </w:r>
      <w:r>
        <w:rPr/>
        <w:t>jeunes </w:t>
      </w:r>
      <w:r>
        <w:rPr>
          <w:spacing w:val="-1"/>
        </w:rPr>
        <w:t>clarétains</w:t>
      </w:r>
      <w:r>
        <w:rPr>
          <w:spacing w:val="-2"/>
        </w:rPr>
        <w:t> </w:t>
      </w:r>
      <w:r>
        <w:rPr/>
        <w:t>pendant</w:t>
      </w:r>
      <w:r>
        <w:rPr>
          <w:spacing w:val="-2"/>
        </w:rPr>
        <w:t> </w:t>
      </w:r>
      <w:r>
        <w:rPr/>
        <w:t>les</w:t>
      </w:r>
      <w:r>
        <w:rPr>
          <w:spacing w:val="-3"/>
        </w:rPr>
        <w:t> </w:t>
      </w:r>
      <w:r>
        <w:rPr>
          <w:spacing w:val="-1"/>
        </w:rPr>
        <w:t>cinq</w:t>
      </w:r>
      <w:r>
        <w:rPr/>
        <w:t> </w:t>
      </w:r>
      <w:r>
        <w:rPr>
          <w:spacing w:val="-1"/>
        </w:rPr>
        <w:t>premières</w:t>
      </w:r>
      <w:r>
        <w:rPr>
          <w:spacing w:val="-2"/>
        </w:rPr>
        <w:t> </w:t>
      </w:r>
      <w:r>
        <w:rPr/>
        <w:t>années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leur</w:t>
      </w:r>
      <w:r>
        <w:rPr>
          <w:spacing w:val="83"/>
          <w:w w:val="99"/>
        </w:rPr>
        <w:t> </w:t>
      </w:r>
      <w:r>
        <w:rPr>
          <w:spacing w:val="-1"/>
        </w:rPr>
        <w:t>ministère,</w:t>
      </w:r>
      <w:r>
        <w:rPr>
          <w:spacing w:val="6"/>
        </w:rPr>
        <w:t> </w:t>
      </w:r>
      <w:r>
        <w:rPr>
          <w:spacing w:val="-1"/>
        </w:rPr>
        <w:t>s’il</w:t>
      </w:r>
      <w:r>
        <w:rPr>
          <w:spacing w:val="5"/>
        </w:rPr>
        <w:t> </w:t>
      </w:r>
      <w:r>
        <w:rPr>
          <w:spacing w:val="-1"/>
        </w:rPr>
        <w:t>agit</w:t>
      </w:r>
      <w:r>
        <w:rPr>
          <w:spacing w:val="5"/>
        </w:rPr>
        <w:t> </w:t>
      </w:r>
      <w:r>
        <w:rPr/>
        <w:t>des</w:t>
      </w:r>
      <w:r>
        <w:rPr>
          <w:spacing w:val="5"/>
        </w:rPr>
        <w:t> </w:t>
      </w:r>
      <w:r>
        <w:rPr/>
        <w:t>prêtres</w:t>
      </w:r>
      <w:r>
        <w:rPr>
          <w:spacing w:val="7"/>
        </w:rPr>
        <w:t> </w:t>
      </w:r>
      <w:r>
        <w:rPr/>
        <w:t>ou</w:t>
      </w:r>
      <w:r>
        <w:rPr>
          <w:spacing w:val="4"/>
        </w:rPr>
        <w:t> </w:t>
      </w:r>
      <w:r>
        <w:rPr>
          <w:spacing w:val="-1"/>
        </w:rPr>
        <w:t>diacres,</w:t>
      </w:r>
      <w:r>
        <w:rPr>
          <w:spacing w:val="6"/>
        </w:rPr>
        <w:t> </w:t>
      </w:r>
      <w:r>
        <w:rPr/>
        <w:t>et</w:t>
      </w:r>
      <w:r>
        <w:rPr>
          <w:spacing w:val="5"/>
        </w:rPr>
        <w:t> </w:t>
      </w:r>
      <w:r>
        <w:rPr/>
        <w:t>des</w:t>
      </w:r>
      <w:r>
        <w:rPr>
          <w:spacing w:val="5"/>
        </w:rPr>
        <w:t> </w:t>
      </w:r>
      <w:r>
        <w:rPr>
          <w:spacing w:val="-1"/>
        </w:rPr>
        <w:t>cinq</w:t>
      </w:r>
      <w:r>
        <w:rPr>
          <w:spacing w:val="7"/>
        </w:rPr>
        <w:t> </w:t>
      </w:r>
      <w:r>
        <w:rPr/>
        <w:t>années</w:t>
      </w:r>
      <w:r>
        <w:rPr>
          <w:spacing w:val="5"/>
        </w:rPr>
        <w:t> </w:t>
      </w:r>
      <w:r>
        <w:rPr>
          <w:spacing w:val="-1"/>
        </w:rPr>
        <w:t>qui</w:t>
      </w:r>
      <w:r>
        <w:rPr>
          <w:spacing w:val="6"/>
        </w:rPr>
        <w:t> </w:t>
      </w:r>
      <w:r>
        <w:rPr/>
        <w:t>suivent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/>
        <w:t>profession</w:t>
      </w:r>
      <w:r>
        <w:rPr>
          <w:spacing w:val="4"/>
        </w:rPr>
        <w:t> </w:t>
      </w:r>
      <w:r>
        <w:rPr>
          <w:spacing w:val="-1"/>
        </w:rPr>
        <w:t>perpétuelle,</w:t>
      </w:r>
      <w:r>
        <w:rPr>
          <w:spacing w:val="6"/>
        </w:rPr>
        <w:t> </w:t>
      </w:r>
      <w:r>
        <w:rPr>
          <w:spacing w:val="-1"/>
        </w:rPr>
        <w:t>s’il</w:t>
      </w:r>
      <w:r>
        <w:rPr>
          <w:spacing w:val="5"/>
        </w:rPr>
        <w:t> </w:t>
      </w:r>
      <w:r>
        <w:rPr>
          <w:spacing w:val="-1"/>
        </w:rPr>
        <w:t>s’agit</w:t>
      </w:r>
      <w:r>
        <w:rPr>
          <w:spacing w:val="5"/>
        </w:rPr>
        <w:t> </w:t>
      </w:r>
      <w:r>
        <w:rPr/>
        <w:t>des</w:t>
      </w:r>
      <w:r>
        <w:rPr>
          <w:spacing w:val="85"/>
          <w:w w:val="99"/>
        </w:rPr>
        <w:t> </w:t>
      </w:r>
      <w:r>
        <w:rPr/>
        <w:t>Frères</w:t>
      </w:r>
      <w:hyperlink w:history="true" w:anchor="_bookmark185">
        <w:r>
          <w:rPr>
            <w:position w:val="9"/>
            <w:sz w:val="13"/>
            <w:szCs w:val="13"/>
          </w:rPr>
          <w:t>186</w:t>
        </w:r>
      </w:hyperlink>
      <w:r>
        <w:rPr/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0" w:after="0"/>
        <w:ind w:left="395" w:right="120" w:firstLine="284"/>
        <w:jc w:val="both"/>
      </w:pPr>
      <w:r>
        <w:rPr>
          <w:spacing w:val="-1"/>
        </w:rPr>
        <w:t>Les</w:t>
      </w:r>
      <w:r>
        <w:rPr>
          <w:spacing w:val="18"/>
        </w:rPr>
        <w:t> </w:t>
      </w:r>
      <w:r>
        <w:rPr/>
        <w:t>Organismes</w:t>
      </w:r>
      <w:r>
        <w:rPr>
          <w:spacing w:val="18"/>
        </w:rPr>
        <w:t> </w:t>
      </w:r>
      <w:r>
        <w:rPr/>
        <w:t>Majeurs</w:t>
      </w:r>
      <w:r>
        <w:rPr>
          <w:spacing w:val="18"/>
        </w:rPr>
        <w:t> </w:t>
      </w:r>
      <w:r>
        <w:rPr/>
        <w:t>élaboreront,</w:t>
      </w:r>
      <w:r>
        <w:rPr>
          <w:spacing w:val="18"/>
        </w:rPr>
        <w:t> </w:t>
      </w:r>
      <w:r>
        <w:rPr>
          <w:spacing w:val="-1"/>
        </w:rPr>
        <w:t>comme</w:t>
      </w:r>
      <w:r>
        <w:rPr>
          <w:spacing w:val="22"/>
        </w:rPr>
        <w:t> </w:t>
      </w:r>
      <w:r>
        <w:rPr>
          <w:spacing w:val="-2"/>
        </w:rPr>
        <w:t>une</w:t>
      </w:r>
      <w:r>
        <w:rPr>
          <w:spacing w:val="19"/>
        </w:rPr>
        <w:t> </w:t>
      </w:r>
      <w:r>
        <w:rPr>
          <w:spacing w:val="-1"/>
        </w:rPr>
        <w:t>partie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leur</w:t>
      </w:r>
      <w:r>
        <w:rPr>
          <w:spacing w:val="20"/>
        </w:rPr>
        <w:t> </w:t>
      </w:r>
      <w:r>
        <w:rPr/>
        <w:t>plan</w:t>
      </w:r>
      <w:r>
        <w:rPr>
          <w:spacing w:val="18"/>
        </w:rPr>
        <w:t> </w:t>
      </w:r>
      <w:r>
        <w:rPr>
          <w:spacing w:val="-1"/>
        </w:rPr>
        <w:t>d’action</w:t>
      </w:r>
      <w:r>
        <w:rPr>
          <w:spacing w:val="18"/>
        </w:rPr>
        <w:t> </w:t>
      </w:r>
      <w:r>
        <w:rPr/>
        <w:t>pour</w:t>
      </w:r>
      <w:r>
        <w:rPr>
          <w:spacing w:val="20"/>
        </w:rPr>
        <w:t> </w:t>
      </w:r>
      <w:r>
        <w:rPr>
          <w:spacing w:val="-1"/>
        </w:rPr>
        <w:t>chaque</w:t>
      </w:r>
      <w:r>
        <w:rPr>
          <w:spacing w:val="19"/>
        </w:rPr>
        <w:t> </w:t>
      </w:r>
      <w:r>
        <w:rPr>
          <w:spacing w:val="-1"/>
        </w:rPr>
        <w:t>sexennat,</w:t>
      </w:r>
      <w:r>
        <w:rPr>
          <w:spacing w:val="57"/>
          <w:w w:val="99"/>
        </w:rPr>
        <w:t> </w:t>
      </w:r>
      <w:r>
        <w:rPr>
          <w:spacing w:val="-1"/>
        </w:rPr>
        <w:t>leur</w:t>
      </w:r>
      <w:r>
        <w:rPr>
          <w:spacing w:val="18"/>
        </w:rPr>
        <w:t> </w:t>
      </w:r>
      <w:r>
        <w:rPr/>
        <w:t>projet</w:t>
      </w:r>
      <w:r>
        <w:rPr>
          <w:spacing w:val="15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formation</w:t>
      </w:r>
      <w:r>
        <w:rPr>
          <w:spacing w:val="16"/>
        </w:rPr>
        <w:t> </w:t>
      </w:r>
      <w:r>
        <w:rPr>
          <w:spacing w:val="-1"/>
        </w:rPr>
        <w:t>continue</w:t>
      </w:r>
      <w:r>
        <w:rPr>
          <w:spacing w:val="18"/>
        </w:rPr>
        <w:t> </w:t>
      </w:r>
      <w:r>
        <w:rPr/>
        <w:t>(can</w:t>
      </w:r>
      <w:r>
        <w:rPr>
          <w:spacing w:val="16"/>
        </w:rPr>
        <w:t> </w:t>
      </w:r>
      <w:r>
        <w:rPr/>
        <w:t>659</w:t>
      </w:r>
      <w:r>
        <w:rPr>
          <w:spacing w:val="-1"/>
        </w:rPr>
        <w:t> </w:t>
      </w:r>
      <w:r>
        <w:rPr/>
        <w:t>;</w:t>
      </w:r>
      <w:r>
        <w:rPr>
          <w:spacing w:val="17"/>
        </w:rPr>
        <w:t> </w:t>
      </w:r>
      <w:r>
        <w:rPr/>
        <w:t>661).</w:t>
      </w:r>
      <w:r>
        <w:rPr>
          <w:spacing w:val="18"/>
        </w:rPr>
        <w:t> </w:t>
      </w:r>
      <w:r>
        <w:rPr>
          <w:spacing w:val="-1"/>
        </w:rPr>
        <w:t>Celui-ci</w:t>
      </w:r>
      <w:r>
        <w:rPr>
          <w:spacing w:val="20"/>
        </w:rPr>
        <w:t> </w:t>
      </w:r>
      <w:r>
        <w:rPr>
          <w:spacing w:val="-1"/>
        </w:rPr>
        <w:t>ne</w:t>
      </w:r>
      <w:r>
        <w:rPr>
          <w:spacing w:val="18"/>
        </w:rPr>
        <w:t> </w:t>
      </w:r>
      <w:r>
        <w:rPr/>
        <w:t>doit</w:t>
      </w:r>
      <w:r>
        <w:rPr>
          <w:spacing w:val="17"/>
        </w:rPr>
        <w:t> </w:t>
      </w:r>
      <w:r>
        <w:rPr/>
        <w:t>pas</w:t>
      </w:r>
      <w:r>
        <w:rPr>
          <w:spacing w:val="17"/>
        </w:rPr>
        <w:t> </w:t>
      </w:r>
      <w:r>
        <w:rPr>
          <w:spacing w:val="-1"/>
        </w:rPr>
        <w:t>se</w:t>
      </w:r>
      <w:r>
        <w:rPr>
          <w:spacing w:val="18"/>
        </w:rPr>
        <w:t> </w:t>
      </w:r>
      <w:r>
        <w:rPr>
          <w:spacing w:val="-1"/>
        </w:rPr>
        <w:t>réduire</w:t>
      </w:r>
      <w:r>
        <w:rPr>
          <w:spacing w:val="18"/>
        </w:rPr>
        <w:t> </w:t>
      </w:r>
      <w:r>
        <w:rPr>
          <w:spacing w:val="-1"/>
        </w:rPr>
        <w:t>simplement</w:t>
      </w:r>
      <w:r>
        <w:rPr>
          <w:spacing w:val="17"/>
        </w:rPr>
        <w:t> </w:t>
      </w:r>
      <w:r>
        <w:rPr/>
        <w:t>à</w:t>
      </w:r>
      <w:r>
        <w:rPr>
          <w:spacing w:val="18"/>
        </w:rPr>
        <w:t> </w:t>
      </w:r>
      <w:r>
        <w:rPr>
          <w:spacing w:val="-1"/>
        </w:rPr>
        <w:t>une</w:t>
      </w:r>
      <w:r>
        <w:rPr>
          <w:spacing w:val="18"/>
        </w:rPr>
        <w:t> </w:t>
      </w:r>
      <w:r>
        <w:rPr>
          <w:spacing w:val="-1"/>
        </w:rPr>
        <w:t>formation</w:t>
      </w:r>
      <w:r>
        <w:rPr>
          <w:spacing w:val="97"/>
          <w:w w:val="99"/>
        </w:rPr>
        <w:t> </w:t>
      </w:r>
      <w:r>
        <w:rPr>
          <w:spacing w:val="-1"/>
        </w:rPr>
        <w:t>doctrinale</w:t>
      </w:r>
      <w:r>
        <w:rPr>
          <w:spacing w:val="-6"/>
        </w:rPr>
        <w:t> </w:t>
      </w:r>
      <w:r>
        <w:rPr/>
        <w:t>ou</w:t>
      </w:r>
      <w:r>
        <w:rPr>
          <w:spacing w:val="-7"/>
        </w:rPr>
        <w:t> </w:t>
      </w:r>
      <w:r>
        <w:rPr>
          <w:spacing w:val="-1"/>
        </w:rPr>
        <w:t>pastorale.</w:t>
      </w:r>
      <w:r>
        <w:rPr>
          <w:spacing w:val="-5"/>
        </w:rPr>
        <w:t> </w:t>
      </w:r>
      <w:r>
        <w:rPr/>
        <w:t>Il</w:t>
      </w:r>
      <w:r>
        <w:rPr>
          <w:spacing w:val="-5"/>
        </w:rPr>
        <w:t> </w:t>
      </w:r>
      <w:r>
        <w:rPr/>
        <w:t>doit</w:t>
      </w:r>
      <w:r>
        <w:rPr>
          <w:spacing w:val="-9"/>
        </w:rPr>
        <w:t> </w:t>
      </w:r>
      <w:r>
        <w:rPr>
          <w:spacing w:val="-1"/>
        </w:rPr>
        <w:t>parvenir</w:t>
      </w:r>
      <w:r>
        <w:rPr>
          <w:spacing w:val="-4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une</w:t>
      </w:r>
      <w:r>
        <w:rPr>
          <w:spacing w:val="-6"/>
        </w:rPr>
        <w:t> </w:t>
      </w:r>
      <w:r>
        <w:rPr/>
        <w:t>profonde</w:t>
      </w:r>
      <w:r>
        <w:rPr>
          <w:spacing w:val="-5"/>
        </w:rPr>
        <w:t> </w:t>
      </w:r>
      <w:r>
        <w:rPr>
          <w:spacing w:val="-1"/>
        </w:rPr>
        <w:t>rénovation</w:t>
      </w:r>
      <w:r>
        <w:rPr>
          <w:spacing w:val="-7"/>
        </w:rPr>
        <w:t> </w:t>
      </w:r>
      <w:r>
        <w:rPr>
          <w:spacing w:val="-1"/>
        </w:rPr>
        <w:t>spirituelle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clarétaine</w:t>
      </w:r>
      <w:hyperlink w:history="true" w:anchor="_bookmark186">
        <w:r>
          <w:rPr>
            <w:position w:val="9"/>
            <w:sz w:val="13"/>
            <w:szCs w:val="13"/>
          </w:rPr>
          <w:t>187</w:t>
        </w:r>
      </w:hyperlink>
      <w:r>
        <w:rPr/>
        <w:t>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5" w:right="115" w:firstLine="284"/>
        <w:jc w:val="both"/>
      </w:pPr>
      <w:r>
        <w:rPr>
          <w:spacing w:val="-1"/>
        </w:rPr>
        <w:t>Chaque</w:t>
      </w:r>
      <w:r>
        <w:rPr>
          <w:spacing w:val="7"/>
        </w:rPr>
        <w:t> </w:t>
      </w:r>
      <w:r>
        <w:rPr/>
        <w:t>communauté</w:t>
      </w:r>
      <w:r>
        <w:rPr>
          <w:spacing w:val="8"/>
        </w:rPr>
        <w:t> </w:t>
      </w:r>
      <w:r>
        <w:rPr>
          <w:spacing w:val="-1"/>
        </w:rPr>
        <w:t>locale</w:t>
      </w:r>
      <w:r>
        <w:rPr>
          <w:spacing w:val="11"/>
        </w:rPr>
        <w:t> </w:t>
      </w:r>
      <w:r>
        <w:rPr/>
        <w:t>doit</w:t>
      </w:r>
      <w:r>
        <w:rPr>
          <w:spacing w:val="8"/>
        </w:rPr>
        <w:t> </w:t>
      </w:r>
      <w:r>
        <w:rPr>
          <w:spacing w:val="-1"/>
        </w:rPr>
        <w:t>faire</w:t>
      </w:r>
      <w:r>
        <w:rPr>
          <w:spacing w:val="8"/>
        </w:rPr>
        <w:t> </w:t>
      </w:r>
      <w:r>
        <w:rPr>
          <w:spacing w:val="-2"/>
        </w:rPr>
        <w:t>une</w:t>
      </w:r>
      <w:r>
        <w:rPr>
          <w:spacing w:val="8"/>
        </w:rPr>
        <w:t> </w:t>
      </w:r>
      <w:r>
        <w:rPr>
          <w:spacing w:val="-1"/>
        </w:rPr>
        <w:t>planification</w:t>
      </w:r>
      <w:r>
        <w:rPr>
          <w:spacing w:val="7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sa</w:t>
      </w:r>
      <w:r>
        <w:rPr>
          <w:spacing w:val="8"/>
        </w:rPr>
        <w:t> </w:t>
      </w:r>
      <w:r>
        <w:rPr>
          <w:spacing w:val="-1"/>
        </w:rPr>
        <w:t>vie</w:t>
      </w:r>
      <w:r>
        <w:rPr>
          <w:spacing w:val="10"/>
        </w:rPr>
        <w:t> </w:t>
      </w:r>
      <w:r>
        <w:rPr>
          <w:spacing w:val="-1"/>
        </w:rPr>
        <w:t>missionnaire</w:t>
      </w:r>
      <w:r>
        <w:rPr>
          <w:spacing w:val="8"/>
        </w:rPr>
        <w:t> </w:t>
      </w:r>
      <w:r>
        <w:rPr>
          <w:spacing w:val="-1"/>
        </w:rPr>
        <w:t>(n.</w:t>
      </w:r>
      <w:r>
        <w:rPr>
          <w:spacing w:val="8"/>
        </w:rPr>
        <w:t> </w:t>
      </w:r>
      <w:r>
        <w:rPr>
          <w:spacing w:val="1"/>
        </w:rPr>
        <w:t>431)</w:t>
      </w:r>
      <w:hyperlink w:history="true" w:anchor="_bookmark187">
        <w:r>
          <w:rPr>
            <w:spacing w:val="1"/>
            <w:position w:val="9"/>
            <w:sz w:val="13"/>
            <w:szCs w:val="13"/>
          </w:rPr>
          <w:t>188</w:t>
        </w:r>
      </w:hyperlink>
      <w:r>
        <w:rPr>
          <w:spacing w:val="14"/>
          <w:position w:val="9"/>
          <w:sz w:val="13"/>
          <w:szCs w:val="13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elle</w:t>
      </w:r>
      <w:r>
        <w:rPr>
          <w:spacing w:val="8"/>
        </w:rPr>
        <w:t> </w:t>
      </w:r>
      <w:r>
        <w:rPr/>
        <w:t>doit</w:t>
      </w:r>
      <w:r>
        <w:rPr>
          <w:spacing w:val="8"/>
        </w:rPr>
        <w:t> </w:t>
      </w:r>
      <w:r>
        <w:rPr/>
        <w:t>en</w:t>
      </w:r>
      <w:r>
        <w:rPr>
          <w:spacing w:val="85"/>
          <w:w w:val="99"/>
        </w:rPr>
        <w:t> </w:t>
      </w:r>
      <w:r>
        <w:rPr>
          <w:spacing w:val="-1"/>
        </w:rPr>
        <w:t>plus,</w:t>
      </w:r>
      <w:r>
        <w:rPr>
          <w:spacing w:val="12"/>
        </w:rPr>
        <w:t> </w:t>
      </w:r>
      <w:r>
        <w:rPr>
          <w:spacing w:val="-1"/>
        </w:rPr>
        <w:t>fixer</w:t>
      </w:r>
      <w:r>
        <w:rPr>
          <w:spacing w:val="14"/>
        </w:rPr>
        <w:t> </w:t>
      </w:r>
      <w:r>
        <w:rPr>
          <w:spacing w:val="-1"/>
        </w:rPr>
        <w:t>une</w:t>
      </w:r>
      <w:r>
        <w:rPr>
          <w:spacing w:val="13"/>
        </w:rPr>
        <w:t> </w:t>
      </w:r>
      <w:r>
        <w:rPr>
          <w:spacing w:val="-1"/>
        </w:rPr>
        <w:t>distribution</w:t>
      </w:r>
      <w:r>
        <w:rPr>
          <w:spacing w:val="11"/>
        </w:rPr>
        <w:t> </w:t>
      </w:r>
      <w:r>
        <w:rPr/>
        <w:t>du</w:t>
      </w:r>
      <w:r>
        <w:rPr>
          <w:spacing w:val="14"/>
        </w:rPr>
        <w:t> </w:t>
      </w:r>
      <w:r>
        <w:rPr>
          <w:spacing w:val="-1"/>
        </w:rPr>
        <w:t>temps</w:t>
      </w:r>
      <w:r>
        <w:rPr>
          <w:spacing w:val="12"/>
        </w:rPr>
        <w:t> </w:t>
      </w:r>
      <w:r>
        <w:rPr/>
        <w:t>(CC</w:t>
      </w:r>
      <w:r>
        <w:rPr>
          <w:spacing w:val="12"/>
        </w:rPr>
        <w:t> </w:t>
      </w:r>
      <w:r>
        <w:rPr/>
        <w:t>57),</w:t>
      </w:r>
      <w:r>
        <w:rPr>
          <w:spacing w:val="13"/>
        </w:rPr>
        <w:t> </w:t>
      </w:r>
      <w:r>
        <w:rPr>
          <w:spacing w:val="-1"/>
        </w:rPr>
        <w:t>qui</w:t>
      </w:r>
      <w:r>
        <w:rPr>
          <w:spacing w:val="12"/>
        </w:rPr>
        <w:t> </w:t>
      </w:r>
      <w:r>
        <w:rPr>
          <w:spacing w:val="-1"/>
        </w:rPr>
        <w:t>soit</w:t>
      </w:r>
      <w:r>
        <w:rPr>
          <w:spacing w:val="12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>
          <w:spacing w:val="-1"/>
        </w:rPr>
        <w:t>fruit</w:t>
      </w:r>
      <w:r>
        <w:rPr>
          <w:spacing w:val="12"/>
        </w:rPr>
        <w:t> </w:t>
      </w:r>
      <w:r>
        <w:rPr/>
        <w:t>d’un</w:t>
      </w:r>
      <w:r>
        <w:rPr>
          <w:spacing w:val="11"/>
        </w:rPr>
        <w:t> </w:t>
      </w:r>
      <w:r>
        <w:rPr>
          <w:spacing w:val="-1"/>
        </w:rPr>
        <w:t>dialogue</w:t>
      </w:r>
      <w:r>
        <w:rPr>
          <w:spacing w:val="13"/>
        </w:rPr>
        <w:t> </w:t>
      </w:r>
      <w:r>
        <w:rPr>
          <w:spacing w:val="-1"/>
        </w:rPr>
        <w:t>charitable,</w:t>
      </w:r>
      <w:r>
        <w:rPr>
          <w:spacing w:val="12"/>
        </w:rPr>
        <w:t> </w:t>
      </w:r>
      <w:r>
        <w:rPr>
          <w:spacing w:val="-1"/>
        </w:rPr>
        <w:t>assurer</w:t>
      </w:r>
      <w:r>
        <w:rPr>
          <w:spacing w:val="13"/>
        </w:rPr>
        <w:t> </w:t>
      </w:r>
      <w:r>
        <w:rPr>
          <w:spacing w:val="-1"/>
        </w:rPr>
        <w:t>normalement</w:t>
      </w:r>
      <w:r>
        <w:rPr>
          <w:spacing w:val="12"/>
        </w:rPr>
        <w:t> </w:t>
      </w:r>
      <w:r>
        <w:rPr/>
        <w:t>à</w:t>
      </w:r>
      <w:r>
        <w:rPr>
          <w:spacing w:val="123"/>
          <w:w w:val="99"/>
        </w:rPr>
        <w:t> </w:t>
      </w:r>
      <w:r>
        <w:rPr>
          <w:spacing w:val="-1"/>
        </w:rPr>
        <w:t>tous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2"/>
        </w:rPr>
        <w:t> </w:t>
      </w:r>
      <w:r>
        <w:rPr>
          <w:spacing w:val="-1"/>
        </w:rPr>
        <w:t>possibilité</w:t>
      </w:r>
      <w:r>
        <w:rPr>
          <w:spacing w:val="32"/>
        </w:rPr>
        <w:t> </w:t>
      </w:r>
      <w:r>
        <w:rPr>
          <w:spacing w:val="-1"/>
        </w:rPr>
        <w:t>d’assister</w:t>
      </w:r>
      <w:r>
        <w:rPr>
          <w:spacing w:val="34"/>
        </w:rPr>
        <w:t> </w:t>
      </w:r>
      <w:r>
        <w:rPr>
          <w:spacing w:val="-1"/>
        </w:rPr>
        <w:t>aux</w:t>
      </w:r>
      <w:r>
        <w:rPr>
          <w:spacing w:val="31"/>
        </w:rPr>
        <w:t> </w:t>
      </w:r>
      <w:r>
        <w:rPr/>
        <w:t>actes</w:t>
      </w:r>
      <w:r>
        <w:rPr>
          <w:spacing w:val="30"/>
        </w:rPr>
        <w:t> </w:t>
      </w:r>
      <w:r>
        <w:rPr>
          <w:spacing w:val="-1"/>
        </w:rPr>
        <w:t>communautaires</w:t>
      </w:r>
      <w:r>
        <w:rPr>
          <w:spacing w:val="31"/>
        </w:rPr>
        <w:t> </w:t>
      </w:r>
      <w:r>
        <w:rPr>
          <w:spacing w:val="1"/>
        </w:rPr>
        <w:t>de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/>
        <w:t>prière,</w:t>
      </w:r>
      <w:r>
        <w:rPr>
          <w:spacing w:val="30"/>
        </w:rPr>
        <w:t> </w:t>
      </w:r>
      <w:r>
        <w:rPr/>
        <w:t>des</w:t>
      </w:r>
      <w:r>
        <w:rPr>
          <w:spacing w:val="31"/>
        </w:rPr>
        <w:t> </w:t>
      </w:r>
      <w:r>
        <w:rPr/>
        <w:t>repas</w:t>
      </w:r>
      <w:r>
        <w:rPr>
          <w:spacing w:val="31"/>
        </w:rPr>
        <w:t> </w:t>
      </w:r>
      <w:r>
        <w:rPr/>
        <w:t>et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2"/>
        </w:rPr>
        <w:t>la</w:t>
      </w:r>
      <w:r>
        <w:rPr>
          <w:spacing w:val="32"/>
        </w:rPr>
        <w:t> </w:t>
      </w:r>
      <w:r>
        <w:rPr>
          <w:spacing w:val="-1"/>
        </w:rPr>
        <w:t>recréation,</w:t>
      </w:r>
      <w:r>
        <w:rPr>
          <w:spacing w:val="32"/>
        </w:rPr>
        <w:t> </w:t>
      </w:r>
      <w:r>
        <w:rPr>
          <w:spacing w:val="-1"/>
        </w:rPr>
        <w:t>permettre</w:t>
      </w:r>
      <w:r>
        <w:rPr>
          <w:spacing w:val="97"/>
          <w:w w:val="99"/>
        </w:rPr>
        <w:t> </w:t>
      </w:r>
      <w:r>
        <w:rPr>
          <w:spacing w:val="-1"/>
        </w:rPr>
        <w:t>l’exercice</w:t>
      </w:r>
      <w:r>
        <w:rPr>
          <w:spacing w:val="3"/>
        </w:rPr>
        <w:t> </w:t>
      </w:r>
      <w:r>
        <w:rPr/>
        <w:t>du</w:t>
      </w:r>
      <w:r>
        <w:rPr>
          <w:spacing w:val="4"/>
        </w:rPr>
        <w:t> </w:t>
      </w:r>
      <w:r>
        <w:rPr>
          <w:spacing w:val="-1"/>
        </w:rPr>
        <w:t>ministère</w:t>
      </w:r>
      <w:r>
        <w:rPr>
          <w:spacing w:val="3"/>
        </w:rPr>
        <w:t> </w:t>
      </w:r>
      <w:r>
        <w:rPr>
          <w:spacing w:val="1"/>
        </w:rPr>
        <w:t>ou</w:t>
      </w:r>
      <w:r>
        <w:rPr>
          <w:spacing w:val="2"/>
        </w:rPr>
        <w:t> </w:t>
      </w:r>
      <w:r>
        <w:rPr>
          <w:spacing w:val="-1"/>
        </w:rPr>
        <w:t>travail</w:t>
      </w:r>
      <w:r>
        <w:rPr>
          <w:spacing w:val="3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sa</w:t>
      </w:r>
      <w:r>
        <w:rPr>
          <w:spacing w:val="3"/>
        </w:rPr>
        <w:t> </w:t>
      </w:r>
      <w:r>
        <w:rPr/>
        <w:t>préparation</w:t>
      </w:r>
      <w:r>
        <w:rPr>
          <w:spacing w:val="2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tenir</w:t>
      </w:r>
      <w:r>
        <w:rPr>
          <w:spacing w:val="4"/>
        </w:rPr>
        <w:t> </w:t>
      </w:r>
      <w:r>
        <w:rPr>
          <w:spacing w:val="-1"/>
        </w:rPr>
        <w:t>compte</w:t>
      </w:r>
      <w:r>
        <w:rPr>
          <w:spacing w:val="3"/>
        </w:rPr>
        <w:t> </w:t>
      </w:r>
      <w:r>
        <w:rPr>
          <w:spacing w:val="1"/>
        </w:rPr>
        <w:t>du</w:t>
      </w:r>
      <w:r>
        <w:rPr>
          <w:spacing w:val="2"/>
        </w:rPr>
        <w:t> </w:t>
      </w:r>
      <w:r>
        <w:rPr/>
        <w:t>besoin</w:t>
      </w:r>
      <w:r>
        <w:rPr>
          <w:spacing w:val="4"/>
        </w:rPr>
        <w:t> </w:t>
      </w:r>
      <w:r>
        <w:rPr>
          <w:spacing w:val="-1"/>
        </w:rPr>
        <w:t>d’offrir</w:t>
      </w:r>
      <w:r>
        <w:rPr>
          <w:spacing w:val="4"/>
        </w:rPr>
        <w:t> </w:t>
      </w:r>
      <w:r>
        <w:rPr/>
        <w:t>à</w:t>
      </w:r>
      <w:r>
        <w:rPr>
          <w:spacing w:val="3"/>
        </w:rPr>
        <w:t> </w:t>
      </w:r>
      <w:r>
        <w:rPr/>
        <w:t>tous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/>
        <w:t>temps</w:t>
      </w:r>
      <w:r>
        <w:rPr>
          <w:spacing w:val="2"/>
        </w:rPr>
        <w:t> </w:t>
      </w:r>
      <w:r>
        <w:rPr>
          <w:spacing w:val="-1"/>
        </w:rPr>
        <w:t>convenable</w:t>
      </w:r>
      <w:r>
        <w:rPr>
          <w:spacing w:val="85"/>
          <w:w w:val="99"/>
        </w:rPr>
        <w:t> </w:t>
      </w:r>
      <w:r>
        <w:rPr/>
        <w:t>de</w:t>
      </w:r>
      <w:r>
        <w:rPr>
          <w:spacing w:val="-6"/>
        </w:rPr>
        <w:t> </w:t>
      </w:r>
      <w:r>
        <w:rPr/>
        <w:t>repos,</w:t>
      </w:r>
      <w:r>
        <w:rPr>
          <w:spacing w:val="-7"/>
        </w:rPr>
        <w:t> </w:t>
      </w:r>
      <w:r>
        <w:rPr>
          <w:spacing w:val="-1"/>
        </w:rPr>
        <w:t>physique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psychologique,</w:t>
      </w:r>
      <w:r>
        <w:rPr>
          <w:spacing w:val="-4"/>
        </w:rPr>
        <w:t> </w:t>
      </w:r>
      <w:r>
        <w:rPr/>
        <w:t>et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quelque</w:t>
      </w:r>
      <w:r>
        <w:rPr>
          <w:spacing w:val="-6"/>
        </w:rPr>
        <w:t> </w:t>
      </w:r>
      <w:r>
        <w:rPr/>
        <w:t>temps</w:t>
      </w:r>
      <w:r>
        <w:rPr>
          <w:spacing w:val="-6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-1"/>
        </w:rPr>
        <w:t>soi-même.</w:t>
      </w:r>
      <w:r>
        <w:rPr/>
      </w:r>
    </w:p>
    <w:p>
      <w:pPr>
        <w:pStyle w:val="BodyText"/>
        <w:spacing w:line="240" w:lineRule="auto" w:before="120"/>
        <w:ind w:left="679" w:right="0" w:firstLine="0"/>
        <w:jc w:val="left"/>
      </w:pPr>
      <w:r>
        <w:rPr/>
        <w:t>On</w:t>
      </w:r>
      <w:r>
        <w:rPr>
          <w:spacing w:val="-6"/>
        </w:rPr>
        <w:t> </w:t>
      </w:r>
      <w:r>
        <w:rPr>
          <w:spacing w:val="-1"/>
        </w:rPr>
        <w:t>tiendra</w:t>
      </w:r>
      <w:r>
        <w:rPr>
          <w:spacing w:val="-5"/>
        </w:rPr>
        <w:t> </w:t>
      </w:r>
      <w:r>
        <w:rPr>
          <w:spacing w:val="-1"/>
        </w:rPr>
        <w:t>compte,</w:t>
      </w:r>
      <w:r>
        <w:rPr>
          <w:spacing w:val="-4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cette</w:t>
      </w:r>
      <w:r>
        <w:rPr>
          <w:spacing w:val="-2"/>
        </w:rPr>
        <w:t> fin,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coutumes</w:t>
      </w:r>
      <w:r>
        <w:rPr>
          <w:spacing w:val="-6"/>
        </w:rPr>
        <w:t> </w:t>
      </w:r>
      <w:r>
        <w:rPr/>
        <w:t>du</w:t>
      </w:r>
      <w:r>
        <w:rPr>
          <w:spacing w:val="-5"/>
        </w:rPr>
        <w:t> </w:t>
      </w:r>
      <w:r>
        <w:rPr/>
        <w:t>pays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caractéristiques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chaque</w:t>
      </w:r>
      <w:r>
        <w:rPr>
          <w:spacing w:val="-5"/>
        </w:rPr>
        <w:t> </w:t>
      </w:r>
      <w:r>
        <w:rPr>
          <w:spacing w:val="-1"/>
        </w:rPr>
        <w:t>communauté.</w:t>
      </w:r>
      <w:r>
        <w:rPr/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7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75" w:id="219"/>
      <w:bookmarkEnd w:id="219"/>
      <w:r>
        <w:rPr/>
      </w:r>
      <w:r>
        <w:rPr>
          <w:rFonts w:ascii="Times New Roman"/>
          <w:position w:val="9"/>
          <w:sz w:val="13"/>
        </w:rPr>
        <w:t>176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SP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14.1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:</w:t>
      </w:r>
      <w:r>
        <w:rPr>
          <w:rFonts w:ascii="Times New Roman"/>
          <w:spacing w:val="-1"/>
          <w:sz w:val="16"/>
        </w:rPr>
        <w:t> 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34.8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PAV</w:t>
      </w:r>
      <w:r>
        <w:rPr>
          <w:rFonts w:ascii="Times New Roman"/>
          <w:spacing w:val="-1"/>
          <w:sz w:val="16"/>
        </w:rPr>
        <w:t> 70.1</w:t>
      </w:r>
      <w:r>
        <w:rPr>
          <w:rFonts w:ascii="Times New Roman"/>
          <w:sz w:val="16"/>
        </w:rPr>
        <w:t> ;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HBC 54.1.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76" w:id="220"/>
      <w:bookmarkEnd w:id="220"/>
      <w:r>
        <w:rPr/>
      </w:r>
      <w:r>
        <w:rPr>
          <w:rFonts w:ascii="Times New Roman"/>
          <w:position w:val="9"/>
          <w:sz w:val="13"/>
        </w:rPr>
        <w:t>177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CC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(1973)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91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CC</w:t>
      </w:r>
      <w:r>
        <w:rPr>
          <w:rFonts w:ascii="Times New Roman"/>
          <w:spacing w:val="-1"/>
          <w:sz w:val="16"/>
        </w:rPr>
        <w:t> 56.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77" w:id="221"/>
      <w:bookmarkEnd w:id="221"/>
      <w:r>
        <w:rPr/>
      </w:r>
      <w:r>
        <w:rPr>
          <w:rFonts w:ascii="Times New Roman"/>
          <w:position w:val="9"/>
          <w:sz w:val="13"/>
        </w:rPr>
        <w:t>178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CC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(1924) </w:t>
      </w:r>
      <w:r>
        <w:rPr>
          <w:rFonts w:ascii="Times New Roman"/>
          <w:sz w:val="16"/>
        </w:rPr>
        <w:t>I</w:t>
      </w:r>
      <w:r>
        <w:rPr>
          <w:rFonts w:ascii="Times New Roman"/>
          <w:spacing w:val="-5"/>
          <w:sz w:val="16"/>
        </w:rPr>
        <w:t> </w:t>
      </w:r>
      <w:r>
        <w:rPr>
          <w:rFonts w:ascii="Times New Roman"/>
          <w:sz w:val="16"/>
        </w:rPr>
        <w:t>138.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78" w:id="222"/>
      <w:bookmarkEnd w:id="222"/>
      <w:r>
        <w:rPr/>
      </w:r>
      <w:r>
        <w:rPr>
          <w:rFonts w:ascii="Times New Roman"/>
          <w:position w:val="9"/>
          <w:sz w:val="13"/>
        </w:rPr>
        <w:t>179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EMP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34.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79" w:id="223"/>
      <w:bookmarkEnd w:id="223"/>
      <w:r>
        <w:rPr/>
      </w:r>
      <w:r>
        <w:rPr>
          <w:rFonts w:ascii="Times New Roman"/>
          <w:position w:val="9"/>
          <w:sz w:val="13"/>
        </w:rPr>
        <w:t>180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CPR 67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HBC 55.2.</w:t>
      </w:r>
      <w:r>
        <w:rPr>
          <w:rFonts w:ascii="Times New Roman"/>
          <w:sz w:val="16"/>
        </w:rPr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80" w:id="224"/>
      <w:bookmarkEnd w:id="224"/>
      <w:r>
        <w:rPr/>
      </w:r>
      <w:r>
        <w:rPr>
          <w:rFonts w:ascii="Times New Roman"/>
          <w:position w:val="9"/>
          <w:sz w:val="13"/>
        </w:rPr>
        <w:t>181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PGF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482-520.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81" w:id="225"/>
      <w:bookmarkEnd w:id="225"/>
      <w:r>
        <w:rPr/>
      </w:r>
      <w:r>
        <w:rPr>
          <w:rFonts w:ascii="Times New Roman"/>
          <w:position w:val="9"/>
          <w:sz w:val="13"/>
        </w:rPr>
        <w:t>182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EMP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36.4.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82" w:id="226"/>
      <w:bookmarkEnd w:id="226"/>
      <w:r>
        <w:rPr/>
      </w:r>
      <w:r>
        <w:rPr>
          <w:rFonts w:ascii="Times New Roman"/>
          <w:position w:val="9"/>
          <w:sz w:val="13"/>
        </w:rPr>
        <w:t>183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Ass.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Teques</w:t>
      </w:r>
      <w:r>
        <w:rPr>
          <w:rFonts w:ascii="Times New Roman"/>
          <w:sz w:val="16"/>
        </w:rPr>
        <w:t> n.</w:t>
      </w:r>
      <w:r>
        <w:rPr>
          <w:rFonts w:ascii="Times New Roman"/>
          <w:spacing w:val="-1"/>
          <w:sz w:val="16"/>
        </w:rPr>
        <w:t> 89-94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dans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Ann 56(1983-84)3-70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CPR 67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SP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13.3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34.3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HBC 55.1.</w:t>
      </w:r>
      <w:r>
        <w:rPr>
          <w:rFonts w:ascii="Times New Roman"/>
          <w:sz w:val="16"/>
        </w:rPr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83" w:id="227"/>
      <w:bookmarkEnd w:id="227"/>
      <w:r>
        <w:rPr/>
      </w:r>
      <w:r>
        <w:rPr>
          <w:rFonts w:ascii="Times New Roman"/>
          <w:position w:val="9"/>
          <w:sz w:val="13"/>
        </w:rPr>
        <w:t>184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2F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28.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84" w:id="228"/>
      <w:bookmarkEnd w:id="228"/>
      <w:r>
        <w:rPr/>
      </w:r>
      <w:r>
        <w:rPr>
          <w:rFonts w:ascii="Times New Roman"/>
          <w:position w:val="9"/>
          <w:sz w:val="13"/>
        </w:rPr>
        <w:t>185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2F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29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 </w:t>
      </w:r>
      <w:r>
        <w:rPr>
          <w:rFonts w:ascii="Times New Roman"/>
          <w:spacing w:val="-2"/>
          <w:sz w:val="16"/>
        </w:rPr>
        <w:t>PGF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505-520.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85" w:id="229"/>
      <w:bookmarkEnd w:id="229"/>
      <w:r>
        <w:rPr/>
      </w:r>
      <w:r>
        <w:rPr>
          <w:rFonts w:ascii="Times New Roman"/>
          <w:position w:val="9"/>
          <w:sz w:val="13"/>
        </w:rPr>
        <w:t>186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PI</w:t>
      </w:r>
      <w:r>
        <w:rPr>
          <w:rFonts w:ascii="Times New Roman"/>
          <w:spacing w:val="-6"/>
          <w:sz w:val="16"/>
        </w:rPr>
        <w:t> </w:t>
      </w:r>
      <w:r>
        <w:rPr>
          <w:rFonts w:ascii="Times New Roman"/>
          <w:sz w:val="16"/>
        </w:rPr>
        <w:t>70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SP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22.2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35.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86" w:id="230"/>
      <w:bookmarkEnd w:id="230"/>
      <w:r>
        <w:rPr/>
      </w:r>
      <w:r>
        <w:rPr>
          <w:rFonts w:ascii="Times New Roman"/>
          <w:position w:val="9"/>
          <w:sz w:val="13"/>
        </w:rPr>
        <w:t>187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27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MCA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137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34.1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HBC</w:t>
      </w:r>
      <w:r>
        <w:rPr>
          <w:rFonts w:ascii="Times New Roman"/>
          <w:spacing w:val="-1"/>
          <w:sz w:val="16"/>
        </w:rPr>
        <w:t> 55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56.3.</w:t>
      </w:r>
      <w:r>
        <w:rPr>
          <w:rFonts w:ascii="Times New Roman"/>
          <w:sz w:val="16"/>
        </w:rPr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87" w:id="231"/>
      <w:bookmarkEnd w:id="231"/>
      <w:r>
        <w:rPr/>
      </w:r>
      <w:r>
        <w:rPr>
          <w:rFonts w:ascii="Times New Roman"/>
          <w:position w:val="9"/>
          <w:sz w:val="13"/>
        </w:rPr>
        <w:t>188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2"/>
          <w:sz w:val="16"/>
        </w:rPr>
        <w:t>PAV </w:t>
      </w:r>
      <w:r>
        <w:rPr>
          <w:rFonts w:ascii="Times New Roman"/>
          <w:sz w:val="16"/>
        </w:rPr>
        <w:t>71.1.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12"/>
          <w:pgSz w:w="11910" w:h="16840"/>
          <w:pgMar w:footer="731" w:header="0" w:top="1060" w:bottom="920" w:left="1020" w:right="1300"/>
          <w:pgNumType w:start="30"/>
        </w:sectPr>
      </w:pPr>
    </w:p>
    <w:p>
      <w:pPr>
        <w:pStyle w:val="BodyText"/>
        <w:spacing w:line="230" w:lineRule="exact" w:before="50"/>
        <w:ind w:right="118"/>
        <w:jc w:val="both"/>
      </w:pPr>
      <w:r>
        <w:rPr/>
        <w:t>En</w:t>
      </w:r>
      <w:r>
        <w:rPr>
          <w:spacing w:val="1"/>
        </w:rPr>
        <w:t> </w:t>
      </w:r>
      <w:r>
        <w:rPr/>
        <w:t>conséquence,</w:t>
      </w:r>
      <w:r>
        <w:rPr>
          <w:spacing w:val="3"/>
        </w:rPr>
        <w:t> </w:t>
      </w:r>
      <w:r>
        <w:rPr/>
        <w:t>les</w:t>
      </w:r>
      <w:r>
        <w:rPr>
          <w:spacing w:val="4"/>
        </w:rPr>
        <w:t> </w:t>
      </w:r>
      <w:r>
        <w:rPr>
          <w:spacing w:val="-1"/>
        </w:rPr>
        <w:t>horaires</w:t>
      </w:r>
      <w:r>
        <w:rPr>
          <w:spacing w:val="3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règlements</w:t>
      </w:r>
      <w:r>
        <w:rPr>
          <w:spacing w:val="4"/>
        </w:rPr>
        <w:t> </w:t>
      </w:r>
      <w:r>
        <w:rPr>
          <w:spacing w:val="-1"/>
        </w:rPr>
        <w:t>ne</w:t>
      </w:r>
      <w:r>
        <w:rPr>
          <w:spacing w:val="5"/>
        </w:rPr>
        <w:t> </w:t>
      </w:r>
      <w:r>
        <w:rPr/>
        <w:t>seront</w:t>
      </w:r>
      <w:r>
        <w:rPr>
          <w:spacing w:val="2"/>
        </w:rPr>
        <w:t> </w:t>
      </w:r>
      <w:r>
        <w:rPr>
          <w:spacing w:val="1"/>
        </w:rPr>
        <w:t>pas</w:t>
      </w:r>
      <w:r>
        <w:rPr>
          <w:spacing w:val="5"/>
        </w:rPr>
        <w:t> </w:t>
      </w:r>
      <w:r>
        <w:rPr>
          <w:spacing w:val="-1"/>
        </w:rPr>
        <w:t>nécessairement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mêmes</w:t>
      </w:r>
      <w:r>
        <w:rPr>
          <w:spacing w:val="2"/>
        </w:rPr>
        <w:t> </w:t>
      </w:r>
      <w:r>
        <w:rPr/>
        <w:t>dans</w:t>
      </w:r>
      <w:r>
        <w:rPr>
          <w:spacing w:val="2"/>
        </w:rPr>
        <w:t> </w:t>
      </w:r>
      <w:r>
        <w:rPr>
          <w:spacing w:val="-1"/>
        </w:rPr>
        <w:t>toutes</w:t>
      </w:r>
      <w:r>
        <w:rPr>
          <w:spacing w:val="5"/>
        </w:rPr>
        <w:t> </w:t>
      </w:r>
      <w:r>
        <w:rPr/>
        <w:t>nos</w:t>
      </w:r>
      <w:r>
        <w:rPr>
          <w:spacing w:val="73"/>
          <w:w w:val="99"/>
        </w:rPr>
        <w:t> </w:t>
      </w:r>
      <w:r>
        <w:rPr>
          <w:spacing w:val="-1"/>
        </w:rPr>
        <w:t>communautés,</w:t>
      </w:r>
      <w:r>
        <w:rPr>
          <w:spacing w:val="-5"/>
        </w:rPr>
        <w:t> </w:t>
      </w:r>
      <w:r>
        <w:rPr>
          <w:spacing w:val="-1"/>
        </w:rPr>
        <w:t>ni,</w:t>
      </w:r>
      <w:r>
        <w:rPr>
          <w:spacing w:val="-5"/>
        </w:rPr>
        <w:t> </w:t>
      </w:r>
      <w:r>
        <w:rPr/>
        <w:t>dans</w:t>
      </w:r>
      <w:r>
        <w:rPr>
          <w:spacing w:val="-6"/>
        </w:rPr>
        <w:t> </w:t>
      </w:r>
      <w:r>
        <w:rPr>
          <w:spacing w:val="-1"/>
        </w:rPr>
        <w:t>certains</w:t>
      </w:r>
      <w:r>
        <w:rPr>
          <w:spacing w:val="-6"/>
        </w:rPr>
        <w:t> </w:t>
      </w:r>
      <w:r>
        <w:rPr>
          <w:spacing w:val="-1"/>
        </w:rPr>
        <w:t>cas,</w:t>
      </w:r>
      <w:r>
        <w:rPr>
          <w:spacing w:val="-5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tous</w:t>
      </w:r>
      <w:r>
        <w:rPr>
          <w:spacing w:val="-7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membres</w:t>
      </w:r>
      <w:r>
        <w:rPr>
          <w:spacing w:val="-7"/>
        </w:rPr>
        <w:t> </w:t>
      </w:r>
      <w:r>
        <w:rPr>
          <w:spacing w:val="-1"/>
        </w:rPr>
        <w:t>d’une</w:t>
      </w:r>
      <w:r>
        <w:rPr>
          <w:spacing w:val="-3"/>
        </w:rPr>
        <w:t> </w:t>
      </w:r>
      <w:r>
        <w:rPr>
          <w:spacing w:val="-1"/>
        </w:rPr>
        <w:t>même</w:t>
      </w:r>
      <w:r>
        <w:rPr>
          <w:spacing w:val="-2"/>
        </w:rPr>
        <w:t> </w:t>
      </w:r>
      <w:r>
        <w:rPr/>
        <w:t>maison</w:t>
      </w:r>
      <w:hyperlink w:history="true" w:anchor="_bookmark188">
        <w:r>
          <w:rPr>
            <w:position w:val="9"/>
            <w:sz w:val="13"/>
            <w:szCs w:val="13"/>
          </w:rPr>
          <w:t>189</w:t>
        </w:r>
      </w:hyperlink>
      <w:r>
        <w:rPr/>
        <w:t>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1" w:lineRule="auto" w:before="0" w:after="0"/>
        <w:ind w:left="395" w:right="116" w:firstLine="284"/>
        <w:jc w:val="both"/>
      </w:pPr>
      <w:r>
        <w:rPr>
          <w:spacing w:val="-1"/>
        </w:rPr>
        <w:t>Le</w:t>
      </w:r>
      <w:r>
        <w:rPr>
          <w:spacing w:val="17"/>
        </w:rPr>
        <w:t> </w:t>
      </w:r>
      <w:r>
        <w:rPr>
          <w:spacing w:val="-1"/>
        </w:rPr>
        <w:t>silence</w:t>
      </w:r>
      <w:r>
        <w:rPr>
          <w:spacing w:val="17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1"/>
        </w:rPr>
        <w:t>une</w:t>
      </w:r>
      <w:r>
        <w:rPr>
          <w:spacing w:val="17"/>
        </w:rPr>
        <w:t> </w:t>
      </w:r>
      <w:r>
        <w:rPr>
          <w:spacing w:val="-1"/>
        </w:rPr>
        <w:t>importance</w:t>
      </w:r>
      <w:r>
        <w:rPr>
          <w:spacing w:val="19"/>
        </w:rPr>
        <w:t> </w:t>
      </w:r>
      <w:r>
        <w:rPr>
          <w:spacing w:val="-1"/>
        </w:rPr>
        <w:t>particulière</w:t>
      </w:r>
      <w:r>
        <w:rPr>
          <w:spacing w:val="18"/>
        </w:rPr>
        <w:t> </w:t>
      </w:r>
      <w:r>
        <w:rPr>
          <w:spacing w:val="-1"/>
        </w:rPr>
        <w:t>dans</w:t>
      </w:r>
      <w:r>
        <w:rPr>
          <w:spacing w:val="18"/>
        </w:rPr>
        <w:t> </w:t>
      </w:r>
      <w:r>
        <w:rPr>
          <w:spacing w:val="-1"/>
        </w:rPr>
        <w:t>notre</w:t>
      </w:r>
      <w:r>
        <w:rPr>
          <w:spacing w:val="18"/>
        </w:rPr>
        <w:t> </w:t>
      </w:r>
      <w:r>
        <w:rPr>
          <w:spacing w:val="-1"/>
        </w:rPr>
        <w:t>vie</w:t>
      </w:r>
      <w:r>
        <w:rPr>
          <w:spacing w:val="22"/>
        </w:rPr>
        <w:t> </w:t>
      </w:r>
      <w:r>
        <w:rPr>
          <w:spacing w:val="-1"/>
        </w:rPr>
        <w:t>missionnaire.</w:t>
      </w:r>
      <w:r>
        <w:rPr>
          <w:spacing w:val="17"/>
        </w:rPr>
        <w:t> </w:t>
      </w:r>
      <w:r>
        <w:rPr/>
        <w:t>Placés</w:t>
      </w:r>
      <w:r>
        <w:rPr>
          <w:spacing w:val="17"/>
        </w:rPr>
        <w:t> </w:t>
      </w:r>
      <w:r>
        <w:rPr/>
        <w:t>dans</w:t>
      </w:r>
      <w:r>
        <w:rPr>
          <w:spacing w:val="16"/>
        </w:rPr>
        <w:t> </w:t>
      </w:r>
      <w:r>
        <w:rPr>
          <w:spacing w:val="-1"/>
        </w:rPr>
        <w:t>une</w:t>
      </w:r>
      <w:r>
        <w:rPr>
          <w:spacing w:val="18"/>
        </w:rPr>
        <w:t> </w:t>
      </w:r>
      <w:r>
        <w:rPr/>
        <w:t>telle</w:t>
      </w:r>
      <w:r>
        <w:rPr>
          <w:spacing w:val="17"/>
        </w:rPr>
        <w:t> </w:t>
      </w:r>
      <w:r>
        <w:rPr>
          <w:spacing w:val="-1"/>
        </w:rPr>
        <w:t>ambiance</w:t>
      </w:r>
      <w:r>
        <w:rPr>
          <w:spacing w:val="103"/>
          <w:w w:val="99"/>
        </w:rPr>
        <w:t> </w:t>
      </w:r>
      <w:r>
        <w:rPr>
          <w:spacing w:val="-1"/>
        </w:rPr>
        <w:t>nous</w:t>
      </w:r>
      <w:r>
        <w:rPr>
          <w:spacing w:val="26"/>
        </w:rPr>
        <w:t> </w:t>
      </w:r>
      <w:r>
        <w:rPr>
          <w:spacing w:val="-1"/>
        </w:rPr>
        <w:t>accueillons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/>
        <w:t>Parole</w:t>
      </w:r>
      <w:r>
        <w:rPr>
          <w:spacing w:val="28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Dieu</w:t>
      </w:r>
      <w:r>
        <w:rPr>
          <w:spacing w:val="27"/>
        </w:rPr>
        <w:t> </w:t>
      </w:r>
      <w:r>
        <w:rPr/>
        <w:t>et</w:t>
      </w:r>
      <w:r>
        <w:rPr>
          <w:spacing w:val="27"/>
        </w:rPr>
        <w:t> </w:t>
      </w:r>
      <w:r>
        <w:rPr/>
        <w:t>nous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méditons</w:t>
      </w:r>
      <w:r>
        <w:rPr>
          <w:spacing w:val="27"/>
        </w:rPr>
        <w:t> </w:t>
      </w:r>
      <w:r>
        <w:rPr>
          <w:spacing w:val="-1"/>
        </w:rPr>
        <w:t>dans</w:t>
      </w:r>
      <w:r>
        <w:rPr>
          <w:spacing w:val="26"/>
        </w:rPr>
        <w:t> </w:t>
      </w:r>
      <w:r>
        <w:rPr/>
        <w:t>nos</w:t>
      </w:r>
      <w:r>
        <w:rPr>
          <w:spacing w:val="27"/>
        </w:rPr>
        <w:t> </w:t>
      </w:r>
      <w:r>
        <w:rPr>
          <w:spacing w:val="-1"/>
        </w:rPr>
        <w:t>cœurs,</w:t>
      </w:r>
      <w:r>
        <w:rPr>
          <w:spacing w:val="28"/>
        </w:rPr>
        <w:t> </w:t>
      </w:r>
      <w:r>
        <w:rPr>
          <w:spacing w:val="-1"/>
        </w:rPr>
        <w:t>comme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Sainte</w:t>
      </w:r>
      <w:r>
        <w:rPr>
          <w:spacing w:val="28"/>
        </w:rPr>
        <w:t> </w:t>
      </w:r>
      <w:r>
        <w:rPr>
          <w:spacing w:val="-1"/>
        </w:rPr>
        <w:t>Vierge</w:t>
      </w:r>
      <w:r>
        <w:rPr>
          <w:spacing w:val="28"/>
        </w:rPr>
        <w:t> </w:t>
      </w:r>
      <w:r>
        <w:rPr>
          <w:spacing w:val="-1"/>
        </w:rPr>
        <w:t>Marie</w:t>
      </w:r>
      <w:r>
        <w:rPr>
          <w:spacing w:val="27"/>
        </w:rPr>
        <w:t> </w:t>
      </w:r>
      <w:r>
        <w:rPr>
          <w:spacing w:val="-1"/>
        </w:rPr>
        <w:t>(Lc</w:t>
      </w:r>
      <w:r>
        <w:rPr>
          <w:spacing w:val="93"/>
          <w:w w:val="99"/>
        </w:rPr>
        <w:t> </w:t>
      </w:r>
      <w:r>
        <w:rPr/>
        <w:t>2,19.51),</w:t>
      </w:r>
      <w:r>
        <w:rPr>
          <w:spacing w:val="1"/>
        </w:rPr>
        <w:t> </w:t>
      </w:r>
      <w:r>
        <w:rPr>
          <w:spacing w:val="-1"/>
        </w:rPr>
        <w:t>nous</w:t>
      </w:r>
      <w:r>
        <w:rPr>
          <w:spacing w:val="2"/>
        </w:rPr>
        <w:t> </w:t>
      </w:r>
      <w:r>
        <w:rPr/>
        <w:t>nous</w:t>
      </w:r>
      <w:r>
        <w:rPr>
          <w:spacing w:val="2"/>
        </w:rPr>
        <w:t> </w:t>
      </w:r>
      <w:r>
        <w:rPr/>
        <w:t>préparons</w:t>
      </w:r>
      <w:r>
        <w:rPr>
          <w:spacing w:val="3"/>
        </w:rPr>
        <w:t> </w:t>
      </w:r>
      <w:r>
        <w:rPr/>
        <w:t>pour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ministère</w:t>
      </w:r>
      <w:r>
        <w:rPr>
          <w:spacing w:val="3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nous</w:t>
      </w:r>
      <w:r>
        <w:rPr>
          <w:spacing w:val="3"/>
        </w:rPr>
        <w:t> </w:t>
      </w:r>
      <w:r>
        <w:rPr/>
        <w:t>réparons</w:t>
      </w:r>
      <w:r>
        <w:rPr>
          <w:spacing w:val="2"/>
        </w:rPr>
        <w:t> </w:t>
      </w:r>
      <w:r>
        <w:rPr>
          <w:spacing w:val="-1"/>
        </w:rPr>
        <w:t>nos</w:t>
      </w:r>
      <w:r>
        <w:rPr>
          <w:spacing w:val="2"/>
        </w:rPr>
        <w:t> </w:t>
      </w:r>
      <w:r>
        <w:rPr>
          <w:spacing w:val="-1"/>
        </w:rPr>
        <w:t>forces.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charité</w:t>
      </w:r>
      <w:r>
        <w:rPr>
          <w:spacing w:val="3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/>
        <w:t>respect</w:t>
      </w:r>
      <w:r>
        <w:rPr>
          <w:spacing w:val="3"/>
        </w:rPr>
        <w:t> </w:t>
      </w:r>
      <w:r>
        <w:rPr/>
        <w:t>à</w:t>
      </w:r>
      <w:r>
        <w:rPr>
          <w:spacing w:val="2"/>
        </w:rPr>
        <w:t> </w:t>
      </w:r>
      <w:r>
        <w:rPr>
          <w:spacing w:val="-1"/>
        </w:rPr>
        <w:t>l’égard</w:t>
      </w:r>
      <w:r>
        <w:rPr>
          <w:spacing w:val="4"/>
        </w:rPr>
        <w:t> </w:t>
      </w:r>
      <w:r>
        <w:rPr/>
        <w:t>de</w:t>
      </w:r>
      <w:r>
        <w:rPr>
          <w:spacing w:val="53"/>
          <w:w w:val="99"/>
        </w:rPr>
        <w:t> </w:t>
      </w:r>
      <w:r>
        <w:rPr>
          <w:spacing w:val="-1"/>
        </w:rPr>
        <w:t>nos</w:t>
      </w:r>
      <w:r>
        <w:rPr>
          <w:spacing w:val="-6"/>
        </w:rPr>
        <w:t> </w:t>
      </w:r>
      <w:r>
        <w:rPr>
          <w:spacing w:val="-1"/>
        </w:rPr>
        <w:t>frères</w:t>
      </w:r>
      <w:r>
        <w:rPr>
          <w:spacing w:val="-5"/>
        </w:rPr>
        <w:t> </w:t>
      </w:r>
      <w:r>
        <w:rPr/>
        <w:t>qui</w:t>
      </w:r>
      <w:r>
        <w:rPr>
          <w:spacing w:val="-5"/>
        </w:rPr>
        <w:t> </w:t>
      </w:r>
      <w:r>
        <w:rPr>
          <w:spacing w:val="-1"/>
        </w:rPr>
        <w:t>prient,</w:t>
      </w:r>
      <w:r>
        <w:rPr>
          <w:spacing w:val="-4"/>
        </w:rPr>
        <w:t> </w:t>
      </w:r>
      <w:r>
        <w:rPr>
          <w:spacing w:val="-1"/>
        </w:rPr>
        <w:t>travaillent</w:t>
      </w:r>
      <w:r>
        <w:rPr>
          <w:spacing w:val="-4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>
          <w:spacing w:val="-1"/>
        </w:rPr>
        <w:t>reposent,</w:t>
      </w:r>
      <w:r>
        <w:rPr>
          <w:spacing w:val="-2"/>
        </w:rPr>
        <w:t> </w:t>
      </w:r>
      <w:r>
        <w:rPr/>
        <w:t>nous</w:t>
      </w:r>
      <w:r>
        <w:rPr>
          <w:spacing w:val="-6"/>
        </w:rPr>
        <w:t> </w:t>
      </w:r>
      <w:r>
        <w:rPr>
          <w:spacing w:val="-1"/>
        </w:rPr>
        <w:t>incitent</w:t>
      </w:r>
      <w:r>
        <w:rPr>
          <w:spacing w:val="-4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cultiver</w:t>
      </w:r>
      <w:hyperlink w:history="true" w:anchor="_bookmark189">
        <w:r>
          <w:rPr>
            <w:position w:val="9"/>
            <w:sz w:val="13"/>
            <w:szCs w:val="13"/>
          </w:rPr>
          <w:t>190</w:t>
        </w:r>
      </w:hyperlink>
      <w:r>
        <w:rPr/>
        <w:t>.</w:t>
      </w:r>
      <w:r>
        <w:rPr/>
      </w:r>
    </w:p>
    <w:p>
      <w:pPr>
        <w:pStyle w:val="BodyText"/>
        <w:spacing w:line="240" w:lineRule="auto" w:before="122"/>
        <w:ind w:right="116"/>
        <w:jc w:val="both"/>
      </w:pPr>
      <w:r>
        <w:rPr/>
        <w:t>Portés</w:t>
      </w:r>
      <w:r>
        <w:rPr>
          <w:spacing w:val="48"/>
        </w:rPr>
        <w:t> </w:t>
      </w:r>
      <w:r>
        <w:rPr/>
        <w:t>par ce</w:t>
      </w:r>
      <w:r>
        <w:rPr>
          <w:spacing w:val="1"/>
        </w:rPr>
        <w:t> </w:t>
      </w:r>
      <w:r>
        <w:rPr>
          <w:spacing w:val="-1"/>
        </w:rPr>
        <w:t>même</w:t>
      </w:r>
      <w:r>
        <w:rPr>
          <w:spacing w:val="49"/>
        </w:rPr>
        <w:t> </w:t>
      </w:r>
      <w:r>
        <w:rPr/>
        <w:t>esprit</w:t>
      </w:r>
      <w:r>
        <w:rPr>
          <w:spacing w:val="1"/>
        </w:rPr>
        <w:t> </w:t>
      </w:r>
      <w:r>
        <w:rPr/>
        <w:t>de</w:t>
      </w:r>
      <w:r>
        <w:rPr>
          <w:spacing w:val="49"/>
        </w:rPr>
        <w:t> </w:t>
      </w:r>
      <w:r>
        <w:rPr>
          <w:spacing w:val="-1"/>
        </w:rPr>
        <w:t>charité</w:t>
      </w:r>
      <w:r>
        <w:rPr>
          <w:spacing w:val="49"/>
        </w:rPr>
        <w:t> </w:t>
      </w:r>
      <w:r>
        <w:rPr/>
        <w:t>et</w:t>
      </w:r>
      <w:r>
        <w:rPr>
          <w:spacing w:val="1"/>
        </w:rPr>
        <w:t> </w:t>
      </w:r>
      <w:r>
        <w:rPr/>
        <w:t>de  </w:t>
      </w:r>
      <w:r>
        <w:rPr>
          <w:spacing w:val="-1"/>
        </w:rPr>
        <w:t>respect,</w:t>
      </w:r>
      <w:r>
        <w:rPr>
          <w:spacing w:val="2"/>
        </w:rPr>
        <w:t> </w:t>
      </w:r>
      <w:r>
        <w:rPr>
          <w:spacing w:val="-1"/>
        </w:rPr>
        <w:t>nous</w:t>
      </w:r>
      <w:r>
        <w:rPr/>
        <w:t> </w:t>
      </w:r>
      <w:r>
        <w:rPr>
          <w:spacing w:val="-1"/>
        </w:rPr>
        <w:t>nous</w:t>
      </w:r>
      <w:r>
        <w:rPr>
          <w:spacing w:val="48"/>
        </w:rPr>
        <w:t> </w:t>
      </w:r>
      <w:r>
        <w:rPr/>
        <w:t>efforcerons</w:t>
      </w:r>
      <w:r>
        <w:rPr>
          <w:spacing w:val="48"/>
        </w:rPr>
        <w:t> </w:t>
      </w:r>
      <w:r>
        <w:rPr/>
        <w:t>aussi</w:t>
      </w:r>
      <w:r>
        <w:rPr>
          <w:spacing w:val="1"/>
        </w:rPr>
        <w:t> </w:t>
      </w:r>
      <w:r>
        <w:rPr/>
        <w:t>de</w:t>
      </w:r>
      <w:r>
        <w:rPr>
          <w:spacing w:val="49"/>
        </w:rPr>
        <w:t> </w:t>
      </w:r>
      <w:r>
        <w:rPr/>
        <w:t>prendre</w:t>
      </w:r>
      <w:r>
        <w:rPr>
          <w:spacing w:val="49"/>
        </w:rPr>
        <w:t> </w:t>
      </w:r>
      <w:r>
        <w:rPr/>
        <w:t>part  aux</w:t>
      </w:r>
      <w:r>
        <w:rPr>
          <w:spacing w:val="50"/>
          <w:w w:val="99"/>
        </w:rPr>
        <w:t> </w:t>
      </w:r>
      <w:r>
        <w:rPr>
          <w:spacing w:val="-1"/>
        </w:rPr>
        <w:t>récréations</w:t>
      </w:r>
      <w:r>
        <w:rPr>
          <w:spacing w:val="37"/>
        </w:rPr>
        <w:t> </w:t>
      </w:r>
      <w:r>
        <w:rPr/>
        <w:t>communes</w:t>
      </w:r>
      <w:r>
        <w:rPr>
          <w:spacing w:val="38"/>
        </w:rPr>
        <w:t> </w:t>
      </w:r>
      <w:r>
        <w:rPr/>
        <w:t>en</w:t>
      </w:r>
      <w:r>
        <w:rPr>
          <w:spacing w:val="39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-1"/>
        </w:rPr>
        <w:t>cherchant</w:t>
      </w:r>
      <w:r>
        <w:rPr>
          <w:spacing w:val="38"/>
        </w:rPr>
        <w:t> </w:t>
      </w:r>
      <w:r>
        <w:rPr/>
        <w:t>non</w:t>
      </w:r>
      <w:r>
        <w:rPr>
          <w:spacing w:val="37"/>
        </w:rPr>
        <w:t> </w:t>
      </w:r>
      <w:r>
        <w:rPr>
          <w:spacing w:val="-1"/>
        </w:rPr>
        <w:t>seulement</w:t>
      </w:r>
      <w:r>
        <w:rPr>
          <w:spacing w:val="38"/>
        </w:rPr>
        <w:t> </w:t>
      </w:r>
      <w:r>
        <w:rPr>
          <w:spacing w:val="-1"/>
        </w:rPr>
        <w:t>la</w:t>
      </w:r>
      <w:r>
        <w:rPr>
          <w:spacing w:val="41"/>
        </w:rPr>
        <w:t> </w:t>
      </w:r>
      <w:r>
        <w:rPr>
          <w:spacing w:val="-1"/>
        </w:rPr>
        <w:t>détente</w:t>
      </w:r>
      <w:r>
        <w:rPr>
          <w:spacing w:val="39"/>
        </w:rPr>
        <w:t> </w:t>
      </w:r>
      <w:r>
        <w:rPr>
          <w:spacing w:val="-1"/>
        </w:rPr>
        <w:t>personnelle</w:t>
      </w:r>
      <w:r>
        <w:rPr>
          <w:spacing w:val="41"/>
        </w:rPr>
        <w:t> </w:t>
      </w:r>
      <w:r>
        <w:rPr>
          <w:spacing w:val="-1"/>
        </w:rPr>
        <w:t>mais</w:t>
      </w:r>
      <w:r>
        <w:rPr>
          <w:spacing w:val="37"/>
        </w:rPr>
        <w:t> </w:t>
      </w:r>
      <w:r>
        <w:rPr/>
        <w:t>aussi</w:t>
      </w:r>
      <w:r>
        <w:rPr>
          <w:spacing w:val="38"/>
        </w:rPr>
        <w:t> </w:t>
      </w:r>
      <w:r>
        <w:rPr/>
        <w:t>à</w:t>
      </w:r>
      <w:r>
        <w:rPr>
          <w:spacing w:val="39"/>
        </w:rPr>
        <w:t> </w:t>
      </w:r>
      <w:r>
        <w:rPr>
          <w:spacing w:val="-1"/>
        </w:rPr>
        <w:t>favoriser</w:t>
      </w:r>
      <w:r>
        <w:rPr>
          <w:spacing w:val="39"/>
        </w:rPr>
        <w:t> </w:t>
      </w:r>
      <w:r>
        <w:rPr>
          <w:spacing w:val="-1"/>
        </w:rPr>
        <w:t>l’amitié</w:t>
      </w:r>
      <w:r>
        <w:rPr>
          <w:spacing w:val="92"/>
          <w:w w:val="99"/>
        </w:rPr>
        <w:t> </w:t>
      </w:r>
      <w:r>
        <w:rPr>
          <w:spacing w:val="-1"/>
        </w:rPr>
        <w:t>mutuelle.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26" w:lineRule="auto" w:before="84" w:after="0"/>
        <w:ind w:left="395" w:right="118" w:firstLine="284"/>
        <w:jc w:val="both"/>
      </w:pPr>
      <w:r>
        <w:rPr>
          <w:spacing w:val="-1"/>
        </w:rPr>
        <w:t>Comme</w:t>
      </w:r>
      <w:r>
        <w:rPr>
          <w:spacing w:val="32"/>
        </w:rPr>
        <w:t> </w:t>
      </w:r>
      <w:r>
        <w:rPr>
          <w:spacing w:val="-1"/>
        </w:rPr>
        <w:t>signe</w:t>
      </w:r>
      <w:r>
        <w:rPr>
          <w:spacing w:val="32"/>
        </w:rPr>
        <w:t> </w:t>
      </w:r>
      <w:r>
        <w:rPr/>
        <w:t>et</w:t>
      </w:r>
      <w:r>
        <w:rPr>
          <w:spacing w:val="32"/>
        </w:rPr>
        <w:t> </w:t>
      </w:r>
      <w:r>
        <w:rPr>
          <w:spacing w:val="-1"/>
        </w:rPr>
        <w:t>expression</w:t>
      </w:r>
      <w:r>
        <w:rPr>
          <w:spacing w:val="31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-1"/>
        </w:rPr>
        <w:t>l’amour</w:t>
      </w:r>
      <w:r>
        <w:rPr>
          <w:spacing w:val="33"/>
        </w:rPr>
        <w:t> </w:t>
      </w:r>
      <w:r>
        <w:rPr/>
        <w:t>et</w:t>
      </w:r>
      <w:r>
        <w:rPr>
          <w:spacing w:val="32"/>
        </w:rPr>
        <w:t> </w:t>
      </w:r>
      <w:r>
        <w:rPr/>
        <w:t>du</w:t>
      </w:r>
      <w:r>
        <w:rPr>
          <w:spacing w:val="31"/>
        </w:rPr>
        <w:t> </w:t>
      </w:r>
      <w:r>
        <w:rPr>
          <w:spacing w:val="-1"/>
        </w:rPr>
        <w:t>service</w:t>
      </w:r>
      <w:r>
        <w:rPr>
          <w:spacing w:val="33"/>
        </w:rPr>
        <w:t> </w:t>
      </w:r>
      <w:r>
        <w:rPr>
          <w:spacing w:val="-1"/>
        </w:rPr>
        <w:t>fraternels</w:t>
      </w:r>
      <w:r>
        <w:rPr>
          <w:spacing w:val="31"/>
        </w:rPr>
        <w:t> </w:t>
      </w:r>
      <w:r>
        <w:rPr/>
        <w:t>et</w:t>
      </w:r>
      <w:r>
        <w:rPr>
          <w:spacing w:val="32"/>
        </w:rPr>
        <w:t> </w:t>
      </w:r>
      <w:r>
        <w:rPr/>
        <w:t>afin</w:t>
      </w:r>
      <w:r>
        <w:rPr>
          <w:spacing w:val="31"/>
        </w:rPr>
        <w:t> </w:t>
      </w:r>
      <w:r>
        <w:rPr/>
        <w:t>de</w:t>
      </w:r>
      <w:r>
        <w:rPr>
          <w:spacing w:val="33"/>
        </w:rPr>
        <w:t> </w:t>
      </w:r>
      <w:r>
        <w:rPr/>
        <w:t>créer</w:t>
      </w:r>
      <w:r>
        <w:rPr>
          <w:spacing w:val="30"/>
        </w:rPr>
        <w:t> </w:t>
      </w:r>
      <w:r>
        <w:rPr/>
        <w:t>et</w:t>
      </w:r>
      <w:r>
        <w:rPr>
          <w:spacing w:val="32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maintenir</w:t>
      </w:r>
      <w:r>
        <w:rPr>
          <w:spacing w:val="33"/>
        </w:rPr>
        <w:t> </w:t>
      </w:r>
      <w:r>
        <w:rPr>
          <w:spacing w:val="-1"/>
        </w:rPr>
        <w:t>un</w:t>
      </w:r>
      <w:r>
        <w:rPr>
          <w:spacing w:val="69"/>
          <w:w w:val="99"/>
        </w:rPr>
        <w:t> </w:t>
      </w:r>
      <w:r>
        <w:rPr>
          <w:spacing w:val="-1"/>
        </w:rPr>
        <w:t>authentique</w:t>
      </w:r>
      <w:r>
        <w:rPr>
          <w:spacing w:val="14"/>
        </w:rPr>
        <w:t> </w:t>
      </w:r>
      <w:r>
        <w:rPr>
          <w:spacing w:val="-1"/>
        </w:rPr>
        <w:t>climat</w:t>
      </w:r>
      <w:r>
        <w:rPr>
          <w:spacing w:val="16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famille,</w:t>
      </w:r>
      <w:r>
        <w:rPr>
          <w:spacing w:val="17"/>
        </w:rPr>
        <w:t> </w:t>
      </w:r>
      <w:r>
        <w:rPr>
          <w:spacing w:val="-1"/>
        </w:rPr>
        <w:t>tous</w:t>
      </w:r>
      <w:r>
        <w:rPr>
          <w:spacing w:val="17"/>
        </w:rPr>
        <w:t> </w:t>
      </w:r>
      <w:r>
        <w:rPr>
          <w:spacing w:val="-1"/>
        </w:rPr>
        <w:t>les</w:t>
      </w:r>
      <w:r>
        <w:rPr>
          <w:spacing w:val="18"/>
        </w:rPr>
        <w:t> </w:t>
      </w:r>
      <w:r>
        <w:rPr>
          <w:spacing w:val="-1"/>
        </w:rPr>
        <w:t>membres</w:t>
      </w:r>
      <w:r>
        <w:rPr>
          <w:spacing w:val="13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communauté</w:t>
      </w:r>
      <w:r>
        <w:rPr>
          <w:spacing w:val="14"/>
        </w:rPr>
        <w:t> </w:t>
      </w:r>
      <w:r>
        <w:rPr>
          <w:spacing w:val="-1"/>
        </w:rPr>
        <w:t>participeront</w:t>
      </w:r>
      <w:r>
        <w:rPr>
          <w:spacing w:val="14"/>
        </w:rPr>
        <w:t> </w:t>
      </w:r>
      <w:r>
        <w:rPr>
          <w:spacing w:val="1"/>
        </w:rPr>
        <w:t>aux</w:t>
      </w:r>
      <w:r>
        <w:rPr>
          <w:spacing w:val="14"/>
        </w:rPr>
        <w:t> </w:t>
      </w:r>
      <w:r>
        <w:rPr/>
        <w:t>travaux</w:t>
      </w:r>
      <w:r>
        <w:rPr>
          <w:spacing w:val="13"/>
        </w:rPr>
        <w:t> </w:t>
      </w:r>
      <w:r>
        <w:rPr/>
        <w:t>communs</w:t>
      </w:r>
      <w:r>
        <w:rPr>
          <w:spacing w:val="17"/>
        </w:rPr>
        <w:t> </w:t>
      </w:r>
      <w:r>
        <w:rPr/>
        <w:t>et</w:t>
      </w:r>
      <w:r>
        <w:rPr>
          <w:spacing w:val="14"/>
        </w:rPr>
        <w:t> </w:t>
      </w:r>
      <w:r>
        <w:rPr>
          <w:spacing w:val="1"/>
        </w:rPr>
        <w:t>aux</w:t>
      </w:r>
      <w:r>
        <w:rPr>
          <w:spacing w:val="87"/>
          <w:w w:val="99"/>
        </w:rPr>
        <w:t> </w:t>
      </w:r>
      <w:r>
        <w:rPr>
          <w:spacing w:val="-1"/>
        </w:rPr>
        <w:t>tâches</w:t>
      </w:r>
      <w:r>
        <w:rPr>
          <w:spacing w:val="-7"/>
        </w:rPr>
        <w:t> </w:t>
      </w:r>
      <w:r>
        <w:rPr/>
        <w:t>domestiques</w:t>
      </w:r>
      <w:r>
        <w:rPr>
          <w:spacing w:val="-7"/>
        </w:rPr>
        <w:t> </w:t>
      </w:r>
      <w:r>
        <w:rPr>
          <w:spacing w:val="-1"/>
        </w:rPr>
        <w:t>comme</w:t>
      </w:r>
      <w:r>
        <w:rPr>
          <w:spacing w:val="-6"/>
        </w:rPr>
        <w:t> </w:t>
      </w:r>
      <w:r>
        <w:rPr/>
        <w:t>à</w:t>
      </w:r>
      <w:r>
        <w:rPr>
          <w:spacing w:val="-3"/>
        </w:rPr>
        <w:t> </w:t>
      </w:r>
      <w:r>
        <w:rPr>
          <w:spacing w:val="-1"/>
        </w:rPr>
        <w:t>autant</w:t>
      </w:r>
      <w:r>
        <w:rPr>
          <w:spacing w:val="-6"/>
        </w:rPr>
        <w:t> </w:t>
      </w:r>
      <w:r>
        <w:rPr>
          <w:spacing w:val="-1"/>
        </w:rPr>
        <w:t>d’exigences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vie</w:t>
      </w:r>
      <w:r>
        <w:rPr>
          <w:spacing w:val="-6"/>
        </w:rPr>
        <w:t> </w:t>
      </w:r>
      <w:r>
        <w:rPr>
          <w:spacing w:val="1"/>
        </w:rPr>
        <w:t>commune</w:t>
      </w:r>
      <w:hyperlink w:history="true" w:anchor="_bookmark190">
        <w:r>
          <w:rPr>
            <w:spacing w:val="1"/>
            <w:position w:val="9"/>
            <w:sz w:val="13"/>
            <w:szCs w:val="13"/>
          </w:rPr>
          <w:t>191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spacing w:line="240" w:lineRule="auto" w:before="122"/>
        <w:ind w:left="396" w:right="119"/>
        <w:jc w:val="both"/>
      </w:pPr>
      <w:r>
        <w:rPr>
          <w:spacing w:val="-1"/>
        </w:rPr>
        <w:t>Ils serviront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>
          <w:spacing w:val="-1"/>
        </w:rPr>
        <w:t>frères </w:t>
      </w:r>
      <w:r>
        <w:rPr/>
        <w:t>comme</w:t>
      </w:r>
      <w:r>
        <w:rPr>
          <w:spacing w:val="2"/>
        </w:rPr>
        <w:t> </w:t>
      </w:r>
      <w:r>
        <w:rPr>
          <w:spacing w:val="-1"/>
        </w:rPr>
        <w:t>si ceux-ci</w:t>
      </w:r>
      <w:r>
        <w:rPr>
          <w:spacing w:val="1"/>
        </w:rPr>
        <w:t> </w:t>
      </w:r>
      <w:r>
        <w:rPr>
          <w:spacing w:val="-1"/>
        </w:rPr>
        <w:t>étaient </w:t>
      </w:r>
      <w:r>
        <w:rPr/>
        <w:t>Jésus</w:t>
      </w:r>
      <w:r>
        <w:rPr>
          <w:spacing w:val="1"/>
        </w:rPr>
        <w:t> </w:t>
      </w:r>
      <w:r>
        <w:rPr>
          <w:spacing w:val="-1"/>
        </w:rPr>
        <w:t>Christ,</w:t>
      </w:r>
      <w:r>
        <w:rPr>
          <w:spacing w:val="2"/>
        </w:rPr>
        <w:t> </w:t>
      </w:r>
      <w:r>
        <w:rPr>
          <w:spacing w:val="-1"/>
        </w:rPr>
        <w:t>qui </w:t>
      </w:r>
      <w:r>
        <w:rPr/>
        <w:t>a</w:t>
      </w:r>
      <w:r>
        <w:rPr>
          <w:spacing w:val="2"/>
        </w:rPr>
        <w:t> </w:t>
      </w:r>
      <w:r>
        <w:rPr/>
        <w:t>dit</w:t>
      </w:r>
      <w:r>
        <w:rPr>
          <w:spacing w:val="-3"/>
        </w:rPr>
        <w:t> </w:t>
      </w:r>
      <w:r>
        <w:rPr/>
        <w:t>:</w:t>
      </w:r>
      <w:r>
        <w:rPr>
          <w:spacing w:val="4"/>
        </w:rPr>
        <w:t> </w:t>
      </w:r>
      <w:r>
        <w:rPr/>
        <w:t>«</w:t>
      </w:r>
      <w:r>
        <w:rPr>
          <w:spacing w:val="-7"/>
        </w:rPr>
        <w:t> </w:t>
      </w:r>
      <w:r>
        <w:rPr/>
        <w:t>Tout ce </w:t>
      </w:r>
      <w:r>
        <w:rPr>
          <w:spacing w:val="-1"/>
        </w:rPr>
        <w:t>que</w:t>
      </w:r>
      <w:r>
        <w:rPr>
          <w:spacing w:val="2"/>
        </w:rPr>
        <w:t> </w:t>
      </w:r>
      <w:r>
        <w:rPr/>
        <w:t>vous</w:t>
      </w:r>
      <w:r>
        <w:rPr>
          <w:spacing w:val="1"/>
        </w:rPr>
        <w:t> </w:t>
      </w:r>
      <w:r>
        <w:rPr>
          <w:spacing w:val="-1"/>
        </w:rPr>
        <w:t>avez</w:t>
      </w:r>
      <w:r>
        <w:rPr>
          <w:spacing w:val="1"/>
        </w:rPr>
        <w:t> </w:t>
      </w:r>
      <w:r>
        <w:rPr>
          <w:spacing w:val="-1"/>
        </w:rPr>
        <w:t>fait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l’un</w:t>
      </w:r>
      <w:r>
        <w:rPr>
          <w:spacing w:val="1"/>
        </w:rPr>
        <w:t> </w:t>
      </w:r>
      <w:r>
        <w:rPr/>
        <w:t>de</w:t>
      </w:r>
      <w:r>
        <w:rPr>
          <w:spacing w:val="87"/>
          <w:w w:val="99"/>
        </w:rPr>
        <w:t> </w:t>
      </w:r>
      <w:r>
        <w:rPr/>
        <w:t>ces</w:t>
      </w:r>
      <w:r>
        <w:rPr>
          <w:spacing w:val="-5"/>
        </w:rPr>
        <w:t> </w:t>
      </w:r>
      <w:r>
        <w:rPr>
          <w:spacing w:val="-1"/>
        </w:rPr>
        <w:t>plus</w:t>
      </w:r>
      <w:r>
        <w:rPr>
          <w:spacing w:val="-4"/>
        </w:rPr>
        <w:t> </w:t>
      </w:r>
      <w:r>
        <w:rPr/>
        <w:t>petits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3"/>
        </w:rPr>
        <w:t> </w:t>
      </w:r>
      <w:r>
        <w:rPr/>
        <w:t>sont</w:t>
      </w:r>
      <w:r>
        <w:rPr>
          <w:spacing w:val="-2"/>
        </w:rPr>
        <w:t> </w:t>
      </w:r>
      <w:r>
        <w:rPr>
          <w:spacing w:val="-1"/>
        </w:rPr>
        <w:t>mes</w:t>
      </w:r>
      <w:r>
        <w:rPr>
          <w:spacing w:val="-4"/>
        </w:rPr>
        <w:t> </w:t>
      </w:r>
      <w:r>
        <w:rPr>
          <w:spacing w:val="-1"/>
        </w:rPr>
        <w:t>frères,</w:t>
      </w:r>
      <w:r>
        <w:rPr>
          <w:spacing w:val="-3"/>
        </w:rPr>
        <w:t> </w:t>
      </w:r>
      <w:r>
        <w:rPr>
          <w:spacing w:val="-1"/>
        </w:rPr>
        <w:t>c’est</w:t>
      </w:r>
      <w:r>
        <w:rPr>
          <w:spacing w:val="-3"/>
        </w:rPr>
        <w:t> </w:t>
      </w:r>
      <w:r>
        <w:rPr/>
        <w:t>à</w:t>
      </w:r>
      <w:r>
        <w:rPr>
          <w:spacing w:val="-1"/>
        </w:rPr>
        <w:t> moi</w:t>
      </w:r>
      <w:r>
        <w:rPr>
          <w:spacing w:val="-4"/>
        </w:rPr>
        <w:t> </w:t>
      </w:r>
      <w:r>
        <w:rPr/>
        <w:t>que</w:t>
      </w:r>
      <w:r>
        <w:rPr>
          <w:spacing w:val="-3"/>
        </w:rPr>
        <w:t> </w:t>
      </w:r>
      <w:r>
        <w:rPr/>
        <w:t>vous</w:t>
      </w:r>
      <w:r>
        <w:rPr>
          <w:spacing w:val="-5"/>
        </w:rPr>
        <w:t> </w:t>
      </w:r>
      <w:r>
        <w:rPr/>
        <w:t>l’avez</w:t>
      </w:r>
      <w:r>
        <w:rPr>
          <w:spacing w:val="-3"/>
        </w:rPr>
        <w:t> </w:t>
      </w:r>
      <w:r>
        <w:rPr>
          <w:spacing w:val="-1"/>
        </w:rPr>
        <w:t>fait</w:t>
      </w:r>
      <w:r>
        <w:rPr>
          <w:spacing w:val="-2"/>
        </w:rPr>
        <w:t> </w:t>
      </w:r>
      <w:r>
        <w:rPr/>
        <w:t>»</w:t>
      </w:r>
      <w:r>
        <w:rPr>
          <w:spacing w:val="-7"/>
        </w:rPr>
        <w:t> </w:t>
      </w:r>
      <w:r>
        <w:rPr/>
        <w:t>(Mt</w:t>
      </w:r>
      <w:r>
        <w:rPr>
          <w:spacing w:val="-4"/>
        </w:rPr>
        <w:t> </w:t>
      </w:r>
      <w:r>
        <w:rPr/>
        <w:t>25,40).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28" w:lineRule="exact" w:before="78" w:after="0"/>
        <w:ind w:left="396" w:right="119" w:firstLine="283"/>
        <w:jc w:val="both"/>
      </w:pPr>
      <w:r>
        <w:rPr/>
        <w:t>En</w:t>
      </w:r>
      <w:r>
        <w:rPr>
          <w:spacing w:val="21"/>
        </w:rPr>
        <w:t> </w:t>
      </w:r>
      <w:r>
        <w:rPr>
          <w:spacing w:val="-1"/>
        </w:rPr>
        <w:t>fixant</w:t>
      </w:r>
      <w:r>
        <w:rPr>
          <w:spacing w:val="23"/>
        </w:rPr>
        <w:t> </w:t>
      </w:r>
      <w:r>
        <w:rPr/>
        <w:t>les</w:t>
      </w:r>
      <w:r>
        <w:rPr>
          <w:spacing w:val="24"/>
        </w:rPr>
        <w:t> </w:t>
      </w:r>
      <w:r>
        <w:rPr>
          <w:spacing w:val="-1"/>
        </w:rPr>
        <w:t>heures</w:t>
      </w:r>
      <w:r>
        <w:rPr>
          <w:spacing w:val="22"/>
        </w:rPr>
        <w:t> </w:t>
      </w:r>
      <w:r>
        <w:rPr/>
        <w:t>de</w:t>
      </w:r>
      <w:r>
        <w:rPr>
          <w:spacing w:val="24"/>
        </w:rPr>
        <w:t> </w:t>
      </w:r>
      <w:r>
        <w:rPr/>
        <w:t>repos,</w:t>
      </w:r>
      <w:r>
        <w:rPr>
          <w:spacing w:val="23"/>
        </w:rPr>
        <w:t> </w:t>
      </w:r>
      <w:r>
        <w:rPr/>
        <w:t>on</w:t>
      </w:r>
      <w:r>
        <w:rPr>
          <w:spacing w:val="22"/>
        </w:rPr>
        <w:t> </w:t>
      </w:r>
      <w:r>
        <w:rPr>
          <w:spacing w:val="-1"/>
        </w:rPr>
        <w:t>tiendra</w:t>
      </w:r>
      <w:r>
        <w:rPr>
          <w:spacing w:val="23"/>
        </w:rPr>
        <w:t> </w:t>
      </w:r>
      <w:r>
        <w:rPr>
          <w:spacing w:val="-1"/>
        </w:rPr>
        <w:t>compte</w:t>
      </w:r>
      <w:r>
        <w:rPr>
          <w:spacing w:val="24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santé</w:t>
      </w:r>
      <w:r>
        <w:rPr>
          <w:spacing w:val="24"/>
        </w:rPr>
        <w:t> </w:t>
      </w:r>
      <w:r>
        <w:rPr/>
        <w:t>des</w:t>
      </w:r>
      <w:r>
        <w:rPr>
          <w:spacing w:val="22"/>
        </w:rPr>
        <w:t> </w:t>
      </w:r>
      <w:r>
        <w:rPr/>
        <w:t>personnes,</w:t>
      </w:r>
      <w:r>
        <w:rPr>
          <w:spacing w:val="25"/>
        </w:rPr>
        <w:t> </w:t>
      </w:r>
      <w:r>
        <w:rPr/>
        <w:t>des</w:t>
      </w:r>
      <w:r>
        <w:rPr>
          <w:spacing w:val="22"/>
        </w:rPr>
        <w:t> </w:t>
      </w:r>
      <w:r>
        <w:rPr/>
        <w:t>exigences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vie</w:t>
      </w:r>
      <w:r>
        <w:rPr>
          <w:spacing w:val="63"/>
          <w:w w:val="99"/>
        </w:rPr>
        <w:t> </w:t>
      </w:r>
      <w:r>
        <w:rPr>
          <w:spacing w:val="-1"/>
        </w:rPr>
        <w:t>apostolique</w:t>
      </w:r>
      <w:r>
        <w:rPr>
          <w:spacing w:val="-7"/>
        </w:rPr>
        <w:t> </w:t>
      </w:r>
      <w:r>
        <w:rPr/>
        <w:t>et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l’esprit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mortification</w:t>
      </w:r>
      <w:r>
        <w:rPr>
          <w:spacing w:val="-7"/>
        </w:rPr>
        <w:t> </w:t>
      </w:r>
      <w:r>
        <w:rPr/>
        <w:t>religieuse</w:t>
      </w:r>
      <w:hyperlink w:history="true" w:anchor="_bookmark191">
        <w:r>
          <w:rPr>
            <w:position w:val="9"/>
            <w:sz w:val="13"/>
            <w:szCs w:val="13"/>
          </w:rPr>
          <w:t>192</w:t>
        </w:r>
      </w:hyperlink>
      <w:r>
        <w:rPr/>
        <w:t>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0" w:after="0"/>
        <w:ind w:left="395" w:right="119" w:firstLine="284"/>
        <w:jc w:val="both"/>
      </w:pPr>
      <w:r>
        <w:rPr>
          <w:spacing w:val="-1"/>
        </w:rPr>
        <w:t>Les</w:t>
      </w:r>
      <w:r>
        <w:rPr>
          <w:spacing w:val="21"/>
        </w:rPr>
        <w:t> </w:t>
      </w:r>
      <w:r>
        <w:rPr>
          <w:spacing w:val="-1"/>
        </w:rPr>
        <w:t>supérieurs</w:t>
      </w:r>
      <w:r>
        <w:rPr>
          <w:spacing w:val="19"/>
        </w:rPr>
        <w:t> </w:t>
      </w:r>
      <w:r>
        <w:rPr>
          <w:spacing w:val="-1"/>
        </w:rPr>
        <w:t>doivent</w:t>
      </w:r>
      <w:r>
        <w:rPr>
          <w:spacing w:val="22"/>
        </w:rPr>
        <w:t> </w:t>
      </w:r>
      <w:r>
        <w:rPr>
          <w:spacing w:val="-1"/>
        </w:rPr>
        <w:t>faire</w:t>
      </w:r>
      <w:r>
        <w:rPr>
          <w:spacing w:val="22"/>
        </w:rPr>
        <w:t> </w:t>
      </w:r>
      <w:r>
        <w:rPr/>
        <w:t>en</w:t>
      </w:r>
      <w:r>
        <w:rPr>
          <w:spacing w:val="19"/>
        </w:rPr>
        <w:t> </w:t>
      </w:r>
      <w:r>
        <w:rPr>
          <w:spacing w:val="-1"/>
        </w:rPr>
        <w:t>sorte</w:t>
      </w:r>
      <w:r>
        <w:rPr>
          <w:spacing w:val="20"/>
        </w:rPr>
        <w:t> </w:t>
      </w:r>
      <w:r>
        <w:rPr/>
        <w:t>que</w:t>
      </w:r>
      <w:r>
        <w:rPr>
          <w:spacing w:val="19"/>
        </w:rPr>
        <w:t> </w:t>
      </w:r>
      <w:r>
        <w:rPr/>
        <w:t>tous</w:t>
      </w:r>
      <w:r>
        <w:rPr>
          <w:spacing w:val="19"/>
        </w:rPr>
        <w:t> </w:t>
      </w:r>
      <w:r>
        <w:rPr/>
        <w:t>les</w:t>
      </w:r>
      <w:r>
        <w:rPr>
          <w:spacing w:val="21"/>
        </w:rPr>
        <w:t> </w:t>
      </w:r>
      <w:r>
        <w:rPr>
          <w:spacing w:val="-1"/>
        </w:rPr>
        <w:t>membres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Congrégation</w:t>
      </w:r>
      <w:r>
        <w:rPr>
          <w:spacing w:val="19"/>
        </w:rPr>
        <w:t> </w:t>
      </w:r>
      <w:r>
        <w:rPr/>
        <w:t>jouissent</w:t>
      </w:r>
      <w:r>
        <w:rPr>
          <w:spacing w:val="19"/>
        </w:rPr>
        <w:t> </w:t>
      </w:r>
      <w:r>
        <w:rPr>
          <w:spacing w:val="-1"/>
        </w:rPr>
        <w:t>d’un</w:t>
      </w:r>
      <w:r>
        <w:rPr>
          <w:spacing w:val="21"/>
        </w:rPr>
        <w:t> </w:t>
      </w:r>
      <w:r>
        <w:rPr/>
        <w:t>temps</w:t>
      </w:r>
      <w:r>
        <w:rPr>
          <w:spacing w:val="91"/>
          <w:w w:val="99"/>
        </w:rPr>
        <w:t> </w:t>
      </w:r>
      <w:r>
        <w:rPr>
          <w:spacing w:val="-1"/>
        </w:rPr>
        <w:t>convenable</w:t>
      </w:r>
      <w:r>
        <w:rPr>
          <w:spacing w:val="-8"/>
        </w:rPr>
        <w:t> </w:t>
      </w:r>
      <w:r>
        <w:rPr/>
        <w:t>et</w:t>
      </w:r>
      <w:r>
        <w:rPr>
          <w:spacing w:val="-7"/>
        </w:rPr>
        <w:t> </w:t>
      </w:r>
      <w:r>
        <w:rPr>
          <w:spacing w:val="-1"/>
        </w:rPr>
        <w:t>suffisant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vacances</w:t>
      </w:r>
      <w:hyperlink w:history="true" w:anchor="_bookmark192">
        <w:r>
          <w:rPr>
            <w:position w:val="9"/>
            <w:sz w:val="13"/>
            <w:szCs w:val="13"/>
          </w:rPr>
          <w:t>193</w:t>
        </w:r>
      </w:hyperlink>
      <w:r>
        <w:rPr/>
        <w:t>.</w:t>
      </w:r>
      <w:r>
        <w:rPr/>
      </w:r>
    </w:p>
    <w:p>
      <w:pPr>
        <w:pStyle w:val="BodyText"/>
        <w:spacing w:line="226" w:lineRule="auto" w:before="128"/>
        <w:ind w:right="119"/>
        <w:jc w:val="both"/>
      </w:pPr>
      <w:r>
        <w:rPr>
          <w:spacing w:val="-1"/>
        </w:rPr>
        <w:t>Sur</w:t>
      </w:r>
      <w:r>
        <w:rPr>
          <w:spacing w:val="17"/>
        </w:rPr>
        <w:t> </w:t>
      </w:r>
      <w:r>
        <w:rPr/>
        <w:t>ce</w:t>
      </w:r>
      <w:r>
        <w:rPr>
          <w:spacing w:val="17"/>
        </w:rPr>
        <w:t> </w:t>
      </w:r>
      <w:r>
        <w:rPr>
          <w:spacing w:val="-1"/>
        </w:rPr>
        <w:t>sujet</w:t>
      </w:r>
      <w:r>
        <w:rPr>
          <w:spacing w:val="16"/>
        </w:rPr>
        <w:t> </w:t>
      </w:r>
      <w:r>
        <w:rPr>
          <w:spacing w:val="-1"/>
        </w:rPr>
        <w:t>chaque</w:t>
      </w:r>
      <w:r>
        <w:rPr>
          <w:spacing w:val="17"/>
        </w:rPr>
        <w:t> </w:t>
      </w:r>
      <w:r>
        <w:rPr>
          <w:spacing w:val="-1"/>
        </w:rPr>
        <w:t>Organisme</w:t>
      </w:r>
      <w:r>
        <w:rPr>
          <w:spacing w:val="17"/>
        </w:rPr>
        <w:t> </w:t>
      </w:r>
      <w:r>
        <w:rPr/>
        <w:t>doit</w:t>
      </w:r>
      <w:r>
        <w:rPr>
          <w:spacing w:val="16"/>
        </w:rPr>
        <w:t> </w:t>
      </w:r>
      <w:r>
        <w:rPr/>
        <w:t>prendre</w:t>
      </w:r>
      <w:r>
        <w:rPr>
          <w:spacing w:val="17"/>
        </w:rPr>
        <w:t> </w:t>
      </w:r>
      <w:r>
        <w:rPr>
          <w:spacing w:val="-1"/>
        </w:rPr>
        <w:t>sérieusement</w:t>
      </w:r>
      <w:r>
        <w:rPr>
          <w:spacing w:val="19"/>
        </w:rPr>
        <w:t> </w:t>
      </w:r>
      <w:r>
        <w:rPr/>
        <w:t>en</w:t>
      </w:r>
      <w:r>
        <w:rPr>
          <w:spacing w:val="16"/>
        </w:rPr>
        <w:t> </w:t>
      </w:r>
      <w:r>
        <w:rPr>
          <w:spacing w:val="-1"/>
        </w:rPr>
        <w:t>considération</w:t>
      </w:r>
      <w:r>
        <w:rPr>
          <w:spacing w:val="15"/>
        </w:rPr>
        <w:t> </w:t>
      </w:r>
      <w:r>
        <w:rPr>
          <w:spacing w:val="-1"/>
        </w:rPr>
        <w:t>sa</w:t>
      </w:r>
      <w:r>
        <w:rPr>
          <w:spacing w:val="17"/>
        </w:rPr>
        <w:t> </w:t>
      </w:r>
      <w:r>
        <w:rPr/>
        <w:t>propre</w:t>
      </w:r>
      <w:r>
        <w:rPr>
          <w:spacing w:val="17"/>
        </w:rPr>
        <w:t> </w:t>
      </w:r>
      <w:r>
        <w:rPr>
          <w:spacing w:val="-1"/>
        </w:rPr>
        <w:t>situation</w:t>
      </w:r>
      <w:r>
        <w:rPr>
          <w:spacing w:val="15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appliquer</w:t>
      </w:r>
      <w:r>
        <w:rPr>
          <w:spacing w:val="93"/>
          <w:w w:val="99"/>
        </w:rPr>
        <w:t> </w:t>
      </w:r>
      <w:r>
        <w:rPr>
          <w:spacing w:val="-1"/>
        </w:rPr>
        <w:t>consciencieusement</w:t>
      </w:r>
      <w:r>
        <w:rPr>
          <w:spacing w:val="39"/>
        </w:rPr>
        <w:t> </w:t>
      </w:r>
      <w:r>
        <w:rPr>
          <w:spacing w:val="1"/>
        </w:rPr>
        <w:t>et</w:t>
      </w:r>
      <w:r>
        <w:rPr>
          <w:spacing w:val="40"/>
        </w:rPr>
        <w:t> </w:t>
      </w:r>
      <w:r>
        <w:rPr>
          <w:spacing w:val="-1"/>
        </w:rPr>
        <w:t>selon</w:t>
      </w:r>
      <w:r>
        <w:rPr>
          <w:spacing w:val="41"/>
        </w:rPr>
        <w:t> </w:t>
      </w:r>
      <w:r>
        <w:rPr>
          <w:spacing w:val="-1"/>
        </w:rPr>
        <w:t>les</w:t>
      </w:r>
      <w:r>
        <w:rPr>
          <w:spacing w:val="40"/>
        </w:rPr>
        <w:t> </w:t>
      </w:r>
      <w:r>
        <w:rPr>
          <w:spacing w:val="-1"/>
        </w:rPr>
        <w:t>exigences</w:t>
      </w:r>
      <w:r>
        <w:rPr>
          <w:spacing w:val="40"/>
        </w:rPr>
        <w:t> </w:t>
      </w:r>
      <w:r>
        <w:rPr>
          <w:spacing w:val="-1"/>
        </w:rPr>
        <w:t>évangéliques,</w:t>
      </w:r>
      <w:r>
        <w:rPr>
          <w:spacing w:val="40"/>
        </w:rPr>
        <w:t> </w:t>
      </w:r>
      <w:r>
        <w:rPr/>
        <w:t>les</w:t>
      </w:r>
      <w:r>
        <w:rPr>
          <w:spacing w:val="40"/>
        </w:rPr>
        <w:t> </w:t>
      </w:r>
      <w:r>
        <w:rPr>
          <w:spacing w:val="-1"/>
        </w:rPr>
        <w:t>critères</w:t>
      </w:r>
      <w:r>
        <w:rPr>
          <w:spacing w:val="40"/>
        </w:rPr>
        <w:t> </w:t>
      </w:r>
      <w:r>
        <w:rPr>
          <w:spacing w:val="-1"/>
        </w:rPr>
        <w:t>que</w:t>
      </w:r>
      <w:r>
        <w:rPr>
          <w:spacing w:val="40"/>
        </w:rPr>
        <w:t> </w:t>
      </w:r>
      <w:r>
        <w:rPr/>
        <w:t>l’on</w:t>
      </w:r>
      <w:r>
        <w:rPr>
          <w:spacing w:val="39"/>
        </w:rPr>
        <w:t> </w:t>
      </w:r>
      <w:r>
        <w:rPr>
          <w:spacing w:val="-1"/>
        </w:rPr>
        <w:t>jugera</w:t>
      </w:r>
      <w:r>
        <w:rPr>
          <w:spacing w:val="41"/>
        </w:rPr>
        <w:t> </w:t>
      </w:r>
      <w:r>
        <w:rPr/>
        <w:t>opportuns</w:t>
      </w:r>
      <w:r>
        <w:rPr>
          <w:spacing w:val="39"/>
        </w:rPr>
        <w:t> </w:t>
      </w:r>
      <w:r>
        <w:rPr/>
        <w:t>selon</w:t>
      </w:r>
      <w:r>
        <w:rPr>
          <w:spacing w:val="39"/>
        </w:rPr>
        <w:t> </w:t>
      </w:r>
      <w:r>
        <w:rPr>
          <w:spacing w:val="-1"/>
        </w:rPr>
        <w:t>notre</w:t>
      </w:r>
      <w:r>
        <w:rPr>
          <w:spacing w:val="111"/>
          <w:w w:val="99"/>
        </w:rPr>
        <w:t> </w:t>
      </w:r>
      <w:r>
        <w:rPr>
          <w:spacing w:val="-1"/>
        </w:rPr>
        <w:t>vocation</w:t>
      </w:r>
      <w:r>
        <w:rPr>
          <w:spacing w:val="-19"/>
        </w:rPr>
        <w:t> </w:t>
      </w:r>
      <w:r>
        <w:rPr/>
        <w:t>clarétaine</w:t>
      </w:r>
      <w:hyperlink w:history="true" w:anchor="_bookmark193">
        <w:r>
          <w:rPr>
            <w:position w:val="9"/>
            <w:sz w:val="13"/>
            <w:szCs w:val="13"/>
          </w:rPr>
          <w:t>194</w:t>
        </w:r>
      </w:hyperlink>
      <w:r>
        <w:rPr/>
        <w:t>.</w:t>
      </w:r>
      <w:r>
        <w:rPr/>
      </w:r>
    </w:p>
    <w:p>
      <w:pPr>
        <w:pStyle w:val="BodyText"/>
        <w:spacing w:line="240" w:lineRule="auto" w:before="122"/>
        <w:ind w:right="120"/>
        <w:jc w:val="both"/>
      </w:pPr>
      <w:r>
        <w:rPr>
          <w:spacing w:val="-1"/>
        </w:rPr>
        <w:t>Chaque</w:t>
      </w:r>
      <w:r>
        <w:rPr>
          <w:spacing w:val="7"/>
        </w:rPr>
        <w:t> </w:t>
      </w:r>
      <w:r>
        <w:rPr>
          <w:spacing w:val="-1"/>
        </w:rPr>
        <w:t>communauté</w:t>
      </w:r>
      <w:r>
        <w:rPr>
          <w:spacing w:val="11"/>
        </w:rPr>
        <w:t> </w:t>
      </w:r>
      <w:r>
        <w:rPr/>
        <w:t>doit</w:t>
      </w:r>
      <w:r>
        <w:rPr>
          <w:spacing w:val="8"/>
        </w:rPr>
        <w:t> </w:t>
      </w:r>
      <w:r>
        <w:rPr>
          <w:spacing w:val="-1"/>
        </w:rPr>
        <w:t>réviser</w:t>
      </w:r>
      <w:r>
        <w:rPr>
          <w:spacing w:val="9"/>
        </w:rPr>
        <w:t> </w:t>
      </w:r>
      <w:r>
        <w:rPr/>
        <w:t>ce</w:t>
      </w:r>
      <w:r>
        <w:rPr>
          <w:spacing w:val="7"/>
        </w:rPr>
        <w:t> </w:t>
      </w:r>
      <w:r>
        <w:rPr>
          <w:spacing w:val="-1"/>
        </w:rPr>
        <w:t>point</w:t>
      </w:r>
      <w:r>
        <w:rPr>
          <w:spacing w:val="10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s’engager</w:t>
      </w:r>
      <w:r>
        <w:rPr>
          <w:spacing w:val="11"/>
        </w:rPr>
        <w:t> </w:t>
      </w:r>
      <w:r>
        <w:rPr>
          <w:spacing w:val="-1"/>
        </w:rPr>
        <w:t>solidairement</w:t>
      </w:r>
      <w:r>
        <w:rPr>
          <w:spacing w:val="7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1"/>
        </w:rPr>
        <w:t>maintenir</w:t>
      </w:r>
      <w:r>
        <w:rPr>
          <w:spacing w:val="11"/>
        </w:rPr>
        <w:t> </w:t>
      </w:r>
      <w:r>
        <w:rPr>
          <w:spacing w:val="-1"/>
        </w:rPr>
        <w:t>un</w:t>
      </w:r>
      <w:r>
        <w:rPr>
          <w:spacing w:val="8"/>
        </w:rPr>
        <w:t> </w:t>
      </w:r>
      <w:r>
        <w:rPr>
          <w:spacing w:val="-1"/>
        </w:rPr>
        <w:t>style</w:t>
      </w:r>
      <w:r>
        <w:rPr>
          <w:spacing w:val="11"/>
        </w:rPr>
        <w:t> </w:t>
      </w:r>
      <w:r>
        <w:rPr/>
        <w:t>propre</w:t>
      </w:r>
      <w:r>
        <w:rPr>
          <w:spacing w:val="8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ceux</w:t>
      </w:r>
      <w:r>
        <w:rPr>
          <w:spacing w:val="7"/>
        </w:rPr>
        <w:t> </w:t>
      </w:r>
      <w:r>
        <w:rPr>
          <w:spacing w:val="1"/>
        </w:rPr>
        <w:t>qui</w:t>
      </w:r>
      <w:r>
        <w:rPr>
          <w:spacing w:val="108"/>
          <w:w w:val="99"/>
        </w:rPr>
        <w:t> </w:t>
      </w:r>
      <w:r>
        <w:rPr>
          <w:spacing w:val="-1"/>
        </w:rPr>
        <w:t>ont</w:t>
      </w:r>
      <w:r>
        <w:rPr>
          <w:spacing w:val="10"/>
        </w:rPr>
        <w:t> </w:t>
      </w:r>
      <w:r>
        <w:rPr/>
        <w:t>besoin</w:t>
      </w:r>
      <w:r>
        <w:rPr>
          <w:spacing w:val="9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vivre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leur</w:t>
      </w:r>
      <w:r>
        <w:rPr>
          <w:spacing w:val="11"/>
        </w:rPr>
        <w:t> </w:t>
      </w:r>
      <w:r>
        <w:rPr>
          <w:spacing w:val="-1"/>
        </w:rPr>
        <w:t>travail</w:t>
      </w:r>
      <w:r>
        <w:rPr>
          <w:spacing w:val="11"/>
        </w:rPr>
        <w:t> </w:t>
      </w:r>
      <w:r>
        <w:rPr>
          <w:spacing w:val="1"/>
        </w:rPr>
        <w:t>et</w:t>
      </w:r>
      <w:r>
        <w:rPr>
          <w:spacing w:val="10"/>
        </w:rPr>
        <w:t> </w:t>
      </w:r>
      <w:r>
        <w:rPr/>
        <w:t>qui</w:t>
      </w:r>
      <w:r>
        <w:rPr>
          <w:spacing w:val="11"/>
        </w:rPr>
        <w:t> </w:t>
      </w:r>
      <w:r>
        <w:rPr/>
        <w:t>sont</w:t>
      </w:r>
      <w:r>
        <w:rPr>
          <w:spacing w:val="10"/>
        </w:rPr>
        <w:t> </w:t>
      </w:r>
      <w:r>
        <w:rPr>
          <w:spacing w:val="1"/>
        </w:rPr>
        <w:t>en</w:t>
      </w:r>
      <w:r>
        <w:rPr>
          <w:spacing w:val="9"/>
        </w:rPr>
        <w:t> </w:t>
      </w:r>
      <w:r>
        <w:rPr/>
        <w:t>plus</w:t>
      </w:r>
      <w:r>
        <w:rPr>
          <w:spacing w:val="13"/>
        </w:rPr>
        <w:t> </w:t>
      </w:r>
      <w:r>
        <w:rPr/>
        <w:t>consacrés</w:t>
      </w:r>
      <w:r>
        <w:rPr>
          <w:spacing w:val="10"/>
        </w:rPr>
        <w:t> </w:t>
      </w:r>
      <w:r>
        <w:rPr>
          <w:spacing w:val="-1"/>
        </w:rPr>
        <w:t>ayant</w:t>
      </w:r>
      <w:r>
        <w:rPr>
          <w:spacing w:val="12"/>
        </w:rPr>
        <w:t> </w:t>
      </w:r>
      <w:r>
        <w:rPr/>
        <w:t>à</w:t>
      </w:r>
      <w:r>
        <w:rPr>
          <w:spacing w:val="12"/>
        </w:rPr>
        <w:t> </w:t>
      </w:r>
      <w:r>
        <w:rPr>
          <w:spacing w:val="-1"/>
        </w:rPr>
        <w:t>rendre</w:t>
      </w:r>
      <w:r>
        <w:rPr>
          <w:spacing w:val="11"/>
        </w:rPr>
        <w:t> </w:t>
      </w:r>
      <w:r>
        <w:rPr>
          <w:spacing w:val="-1"/>
        </w:rPr>
        <w:t>témoignage,</w:t>
      </w:r>
      <w:r>
        <w:rPr>
          <w:spacing w:val="13"/>
        </w:rPr>
        <w:t> </w:t>
      </w:r>
      <w:r>
        <w:rPr>
          <w:spacing w:val="-1"/>
        </w:rPr>
        <w:t>même</w:t>
      </w:r>
      <w:r>
        <w:rPr>
          <w:spacing w:val="11"/>
        </w:rPr>
        <w:t> </w:t>
      </w:r>
      <w:r>
        <w:rPr>
          <w:spacing w:val="-1"/>
        </w:rPr>
        <w:t>collectif,</w:t>
      </w:r>
      <w:r>
        <w:rPr>
          <w:spacing w:val="12"/>
        </w:rPr>
        <w:t> </w:t>
      </w:r>
      <w:r>
        <w:rPr/>
        <w:t>de</w:t>
      </w:r>
      <w:r>
        <w:rPr>
          <w:spacing w:val="106"/>
          <w:w w:val="99"/>
        </w:rPr>
        <w:t> </w:t>
      </w:r>
      <w:r>
        <w:rPr>
          <w:spacing w:val="-1"/>
        </w:rPr>
        <w:t>pauvreté.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76" w:after="0"/>
        <w:ind w:left="395" w:right="121" w:firstLine="284"/>
        <w:jc w:val="left"/>
      </w:pPr>
      <w:r>
        <w:rPr>
          <w:spacing w:val="-1"/>
        </w:rPr>
        <w:t>Les</w:t>
      </w:r>
      <w:r>
        <w:rPr>
          <w:spacing w:val="32"/>
        </w:rPr>
        <w:t> </w:t>
      </w:r>
      <w:r>
        <w:rPr>
          <w:spacing w:val="-1"/>
        </w:rPr>
        <w:t>missionnaires</w:t>
      </w:r>
      <w:r>
        <w:rPr>
          <w:spacing w:val="29"/>
        </w:rPr>
        <w:t> </w:t>
      </w:r>
      <w:r>
        <w:rPr>
          <w:spacing w:val="-1"/>
        </w:rPr>
        <w:t>qui</w:t>
      </w:r>
      <w:r>
        <w:rPr>
          <w:spacing w:val="31"/>
        </w:rPr>
        <w:t> </w:t>
      </w:r>
      <w:r>
        <w:rPr>
          <w:spacing w:val="-1"/>
        </w:rPr>
        <w:t>travaillent</w:t>
      </w:r>
      <w:r>
        <w:rPr>
          <w:spacing w:val="30"/>
        </w:rPr>
        <w:t> </w:t>
      </w:r>
      <w:r>
        <w:rPr/>
        <w:t>à</w:t>
      </w:r>
      <w:r>
        <w:rPr>
          <w:spacing w:val="31"/>
        </w:rPr>
        <w:t> </w:t>
      </w:r>
      <w:r>
        <w:rPr>
          <w:spacing w:val="-1"/>
        </w:rPr>
        <w:t>l’étranger</w:t>
      </w:r>
      <w:r>
        <w:rPr>
          <w:spacing w:val="33"/>
        </w:rPr>
        <w:t> </w:t>
      </w:r>
      <w:r>
        <w:rPr>
          <w:spacing w:val="-1"/>
        </w:rPr>
        <w:t>sont</w:t>
      </w:r>
      <w:r>
        <w:rPr>
          <w:spacing w:val="31"/>
        </w:rPr>
        <w:t> </w:t>
      </w:r>
      <w:r>
        <w:rPr/>
        <w:t>autorisés</w:t>
      </w:r>
      <w:r>
        <w:rPr>
          <w:spacing w:val="29"/>
        </w:rPr>
        <w:t> </w:t>
      </w:r>
      <w:r>
        <w:rPr/>
        <w:t>à</w:t>
      </w:r>
      <w:r>
        <w:rPr>
          <w:spacing w:val="31"/>
        </w:rPr>
        <w:t> </w:t>
      </w:r>
      <w:r>
        <w:rPr>
          <w:spacing w:val="-1"/>
        </w:rPr>
        <w:t>retourner</w:t>
      </w:r>
      <w:r>
        <w:rPr>
          <w:spacing w:val="31"/>
        </w:rPr>
        <w:t> </w:t>
      </w:r>
      <w:r>
        <w:rPr/>
        <w:t>périodiquement</w:t>
      </w:r>
      <w:r>
        <w:rPr>
          <w:spacing w:val="31"/>
        </w:rPr>
        <w:t> </w:t>
      </w:r>
      <w:r>
        <w:rPr/>
        <w:t>à</w:t>
      </w:r>
      <w:r>
        <w:rPr>
          <w:spacing w:val="30"/>
        </w:rPr>
        <w:t> </w:t>
      </w:r>
      <w:r>
        <w:rPr>
          <w:spacing w:val="-1"/>
        </w:rPr>
        <w:t>leur</w:t>
      </w:r>
      <w:r>
        <w:rPr>
          <w:spacing w:val="31"/>
        </w:rPr>
        <w:t> </w:t>
      </w:r>
      <w:r>
        <w:rPr/>
        <w:t>pays</w:t>
      </w:r>
      <w:r>
        <w:rPr>
          <w:spacing w:val="77"/>
          <w:w w:val="99"/>
        </w:rPr>
        <w:t> </w:t>
      </w:r>
      <w:r>
        <w:rPr>
          <w:spacing w:val="-1"/>
        </w:rPr>
        <w:t>d’origine</w:t>
      </w:r>
      <w:r>
        <w:rPr>
          <w:spacing w:val="-6"/>
        </w:rPr>
        <w:t> </w:t>
      </w:r>
      <w:r>
        <w:rPr/>
        <w:t>pour</w:t>
      </w:r>
      <w:r>
        <w:rPr>
          <w:spacing w:val="-3"/>
        </w:rPr>
        <w:t> </w:t>
      </w:r>
      <w:r>
        <w:rPr/>
        <w:t>y</w:t>
      </w:r>
      <w:r>
        <w:rPr>
          <w:spacing w:val="-8"/>
        </w:rPr>
        <w:t> </w:t>
      </w:r>
      <w:r>
        <w:rPr/>
        <w:t>jouir</w:t>
      </w:r>
      <w:r>
        <w:rPr>
          <w:spacing w:val="-5"/>
        </w:rPr>
        <w:t> </w:t>
      </w:r>
      <w:r>
        <w:rPr/>
        <w:t>conformément</w:t>
      </w:r>
      <w:r>
        <w:rPr>
          <w:spacing w:val="-5"/>
        </w:rPr>
        <w:t> </w:t>
      </w:r>
      <w:r>
        <w:rPr/>
        <w:t>aux</w:t>
      </w:r>
      <w:r>
        <w:rPr>
          <w:spacing w:val="-7"/>
        </w:rPr>
        <w:t> </w:t>
      </w:r>
      <w:r>
        <w:rPr>
          <w:spacing w:val="-1"/>
        </w:rPr>
        <w:t>critères</w:t>
      </w:r>
      <w:r>
        <w:rPr>
          <w:spacing w:val="-6"/>
        </w:rPr>
        <w:t> </w:t>
      </w:r>
      <w:r>
        <w:rPr>
          <w:spacing w:val="-1"/>
        </w:rPr>
        <w:t>indiqués</w:t>
      </w:r>
      <w:r>
        <w:rPr>
          <w:spacing w:val="-6"/>
        </w:rPr>
        <w:t> </w:t>
      </w:r>
      <w:r>
        <w:rPr/>
        <w:t>ci-dessus,</w:t>
      </w:r>
      <w:r>
        <w:rPr>
          <w:spacing w:val="-4"/>
        </w:rPr>
        <w:t> </w:t>
      </w:r>
      <w:r>
        <w:rPr/>
        <w:t>d’un</w:t>
      </w:r>
      <w:r>
        <w:rPr>
          <w:spacing w:val="-7"/>
        </w:rPr>
        <w:t> </w:t>
      </w:r>
      <w:r>
        <w:rPr/>
        <w:t>temps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repos</w:t>
      </w:r>
      <w:r>
        <w:rPr>
          <w:spacing w:val="-7"/>
        </w:rPr>
        <w:t> </w:t>
      </w:r>
      <w:r>
        <w:rPr/>
        <w:t>et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rénovation</w:t>
      </w:r>
      <w:hyperlink w:history="true" w:anchor="_bookmark194">
        <w:r>
          <w:rPr>
            <w:position w:val="9"/>
            <w:sz w:val="13"/>
            <w:szCs w:val="13"/>
          </w:rPr>
          <w:t>195</w:t>
        </w:r>
      </w:hyperlink>
      <w:r>
        <w:rPr/>
        <w:t>.</w:t>
      </w:r>
      <w:r>
        <w:rPr/>
      </w:r>
    </w:p>
    <w:p>
      <w:pPr>
        <w:pStyle w:val="BodyText"/>
        <w:spacing w:line="240" w:lineRule="auto" w:before="117"/>
        <w:ind w:right="121"/>
        <w:jc w:val="left"/>
      </w:pP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périodicité</w:t>
      </w:r>
      <w:r>
        <w:rPr>
          <w:spacing w:val="2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/>
        <w:t>durée</w:t>
      </w:r>
      <w:r>
        <w:rPr>
          <w:spacing w:val="1"/>
        </w:rPr>
        <w:t> </w:t>
      </w:r>
      <w:r>
        <w:rPr/>
        <w:t>seront</w:t>
      </w:r>
      <w:r>
        <w:rPr>
          <w:spacing w:val="2"/>
        </w:rPr>
        <w:t> </w:t>
      </w:r>
      <w:r>
        <w:rPr/>
        <w:t>déterminées</w:t>
      </w:r>
      <w:r>
        <w:rPr>
          <w:spacing w:val="1"/>
        </w:rPr>
        <w:t> </w:t>
      </w:r>
      <w:r>
        <w:rPr/>
        <w:t>par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>
          <w:spacing w:val="-1"/>
        </w:rPr>
        <w:t>Chapitre</w:t>
      </w:r>
      <w:r>
        <w:rPr>
          <w:spacing w:val="5"/>
        </w:rPr>
        <w:t> </w:t>
      </w:r>
      <w:r>
        <w:rPr>
          <w:spacing w:val="-1"/>
        </w:rPr>
        <w:t>Provincial</w:t>
      </w:r>
      <w:r>
        <w:rPr>
          <w:spacing w:val="2"/>
        </w:rPr>
        <w:t> </w:t>
      </w:r>
      <w:r>
        <w:rPr>
          <w:spacing w:val="1"/>
        </w:rPr>
        <w:t>ou</w:t>
      </w:r>
      <w:r>
        <w:rPr/>
        <w:t> l’Assemblée</w:t>
      </w:r>
      <w:r>
        <w:rPr>
          <w:spacing w:val="2"/>
        </w:rPr>
        <w:t> </w:t>
      </w:r>
      <w:r>
        <w:rPr/>
        <w:t>dans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3"/>
        </w:rPr>
        <w:t> </w:t>
      </w:r>
      <w:r>
        <w:rPr>
          <w:spacing w:val="-1"/>
        </w:rPr>
        <w:t>Délégations</w:t>
      </w:r>
      <w:r>
        <w:rPr>
          <w:spacing w:val="83"/>
          <w:w w:val="99"/>
        </w:rPr>
        <w:t> </w:t>
      </w:r>
      <w:r>
        <w:rPr>
          <w:spacing w:val="-1"/>
        </w:rPr>
        <w:t>Indépendantes.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7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88" w:id="232"/>
      <w:bookmarkEnd w:id="232"/>
      <w:r>
        <w:rPr/>
      </w:r>
      <w:r>
        <w:rPr>
          <w:rFonts w:ascii="Times New Roman"/>
          <w:position w:val="9"/>
          <w:sz w:val="13"/>
        </w:rPr>
        <w:t>189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ES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26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PE</w:t>
      </w:r>
      <w:r>
        <w:rPr>
          <w:rFonts w:ascii="Times New Roman"/>
          <w:spacing w:val="-2"/>
          <w:sz w:val="16"/>
        </w:rPr>
        <w:t> 114</w:t>
      </w:r>
      <w:r>
        <w:rPr>
          <w:rFonts w:ascii="Times New Roman"/>
          <w:sz w:val="16"/>
        </w:rPr>
        <w:t> ;</w:t>
      </w:r>
      <w:r>
        <w:rPr>
          <w:rFonts w:ascii="Times New Roman"/>
          <w:spacing w:val="-1"/>
          <w:sz w:val="16"/>
        </w:rPr>
        <w:t> HBC 56.3.</w:t>
      </w:r>
      <w:r>
        <w:rPr>
          <w:rFonts w:ascii="Times New Roman"/>
          <w:sz w:val="16"/>
        </w:rPr>
      </w:r>
    </w:p>
    <w:p>
      <w:pPr>
        <w:numPr>
          <w:ilvl w:val="0"/>
          <w:numId w:val="27"/>
        </w:numPr>
        <w:tabs>
          <w:tab w:pos="358" w:val="left" w:leader="none"/>
        </w:tabs>
        <w:spacing w:line="229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89" w:id="233"/>
      <w:bookmarkEnd w:id="233"/>
      <w:r>
        <w:rPr/>
      </w:r>
      <w:bookmarkStart w:name="_bookmark189" w:id="234"/>
      <w:bookmarkEnd w:id="234"/>
      <w:r>
        <w:rPr>
          <w:rFonts w:ascii="Times New Roman" w:hAnsi="Times New Roman"/>
          <w:spacing w:val="-1"/>
          <w:sz w:val="16"/>
        </w:rPr>
        <w:t>c</w:t>
      </w:r>
      <w:r>
        <w:rPr>
          <w:rFonts w:ascii="Times New Roman" w:hAnsi="Times New Roman"/>
          <w:spacing w:val="-1"/>
          <w:sz w:val="16"/>
        </w:rPr>
        <w:t>f.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XVIII</w:t>
      </w:r>
      <w:r>
        <w:rPr>
          <w:rFonts w:ascii="Times New Roman" w:hAnsi="Times New Roman"/>
          <w:spacing w:val="-3"/>
          <w:sz w:val="16"/>
        </w:rPr>
        <w:t> </w:t>
      </w:r>
      <w:r>
        <w:rPr>
          <w:rFonts w:ascii="Times New Roman" w:hAnsi="Times New Roman"/>
          <w:spacing w:val="-1"/>
          <w:sz w:val="16"/>
        </w:rPr>
        <w:t>Chp.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Gén.,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sess</w:t>
      </w:r>
      <w:r>
        <w:rPr>
          <w:rFonts w:ascii="Times New Roman" w:hAnsi="Times New Roman"/>
          <w:sz w:val="16"/>
        </w:rPr>
        <w:t> </w:t>
      </w:r>
      <w:r>
        <w:rPr>
          <w:rFonts w:ascii="Times New Roman" w:hAnsi="Times New Roman"/>
          <w:spacing w:val="-1"/>
          <w:sz w:val="16"/>
        </w:rPr>
        <w:t>36 </w:t>
      </w:r>
      <w:r>
        <w:rPr>
          <w:rFonts w:ascii="Times New Roman" w:hAnsi="Times New Roman"/>
          <w:sz w:val="16"/>
        </w:rPr>
        <w:t>;</w:t>
      </w:r>
      <w:r>
        <w:rPr>
          <w:rFonts w:ascii="Times New Roman" w:hAnsi="Times New Roman"/>
          <w:spacing w:val="-1"/>
          <w:sz w:val="16"/>
        </w:rPr>
        <w:t> </w:t>
      </w:r>
      <w:r>
        <w:rPr>
          <w:rFonts w:ascii="Times New Roman" w:hAnsi="Times New Roman"/>
          <w:sz w:val="16"/>
        </w:rPr>
        <w:t>CC</w:t>
      </w:r>
      <w:r>
        <w:rPr>
          <w:rFonts w:ascii="Times New Roman" w:hAnsi="Times New Roman"/>
          <w:spacing w:val="-1"/>
          <w:sz w:val="16"/>
        </w:rPr>
        <w:t> (1973)</w:t>
      </w:r>
      <w:r>
        <w:rPr>
          <w:rFonts w:ascii="Times New Roman" w:hAnsi="Times New Roman"/>
          <w:spacing w:val="-3"/>
          <w:sz w:val="16"/>
        </w:rPr>
        <w:t> </w:t>
      </w:r>
      <w:r>
        <w:rPr>
          <w:rFonts w:ascii="Times New Roman" w:hAnsi="Times New Roman"/>
          <w:spacing w:val="-1"/>
          <w:sz w:val="16"/>
        </w:rPr>
        <w:t>15.</w:t>
      </w:r>
      <w:r>
        <w:rPr>
          <w:rFonts w:ascii="Times New Roman" w:hAnsi="Times New Roman"/>
          <w:sz w:val="16"/>
        </w:rPr>
      </w:r>
    </w:p>
    <w:p>
      <w:pPr>
        <w:numPr>
          <w:ilvl w:val="0"/>
          <w:numId w:val="27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90" w:id="235"/>
      <w:bookmarkEnd w:id="235"/>
      <w:r>
        <w:rPr/>
      </w:r>
      <w:bookmarkStart w:name="_bookmark190" w:id="236"/>
      <w:bookmarkEnd w:id="236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FC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13.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91" w:id="237"/>
      <w:bookmarkEnd w:id="237"/>
      <w:r>
        <w:rPr/>
      </w:r>
      <w:r>
        <w:rPr>
          <w:rFonts w:ascii="Times New Roman"/>
          <w:position w:val="9"/>
          <w:sz w:val="13"/>
        </w:rPr>
        <w:t>192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2"/>
          <w:sz w:val="16"/>
        </w:rPr>
        <w:t> 109.</w:t>
      </w:r>
      <w:r>
        <w:rPr>
          <w:rFonts w:ascii="Times New Roman"/>
          <w:sz w:val="16"/>
        </w:rPr>
      </w:r>
    </w:p>
    <w:p>
      <w:pPr>
        <w:numPr>
          <w:ilvl w:val="0"/>
          <w:numId w:val="28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92" w:id="238"/>
      <w:bookmarkEnd w:id="238"/>
      <w:r>
        <w:rPr/>
      </w:r>
      <w:bookmarkStart w:name="_bookmark192" w:id="239"/>
      <w:bookmarkEnd w:id="239"/>
      <w:r>
        <w:rPr>
          <w:rFonts w:ascii="Times New Roman" w:hAnsi="Times New Roman"/>
          <w:spacing w:val="-1"/>
          <w:sz w:val="16"/>
        </w:rPr>
        <w:t>c</w:t>
      </w:r>
      <w:r>
        <w:rPr>
          <w:rFonts w:ascii="Times New Roman" w:hAnsi="Times New Roman"/>
          <w:spacing w:val="-1"/>
          <w:sz w:val="16"/>
        </w:rPr>
        <w:t>f.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XVIII</w:t>
      </w:r>
      <w:r>
        <w:rPr>
          <w:rFonts w:ascii="Times New Roman" w:hAnsi="Times New Roman"/>
          <w:spacing w:val="-3"/>
          <w:sz w:val="16"/>
        </w:rPr>
        <w:t> </w:t>
      </w:r>
      <w:r>
        <w:rPr>
          <w:rFonts w:ascii="Times New Roman" w:hAnsi="Times New Roman"/>
          <w:spacing w:val="-1"/>
          <w:sz w:val="16"/>
        </w:rPr>
        <w:t>ChGén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sess</w:t>
      </w:r>
      <w:r>
        <w:rPr>
          <w:rFonts w:ascii="Times New Roman" w:hAnsi="Times New Roman"/>
          <w:sz w:val="16"/>
        </w:rPr>
        <w:t> 37.</w:t>
      </w:r>
    </w:p>
    <w:p>
      <w:pPr>
        <w:numPr>
          <w:ilvl w:val="0"/>
          <w:numId w:val="28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93" w:id="240"/>
      <w:bookmarkEnd w:id="240"/>
      <w:r>
        <w:rPr/>
      </w:r>
      <w:bookmarkStart w:name="_bookmark193" w:id="241"/>
      <w:bookmarkEnd w:id="241"/>
      <w:r>
        <w:rPr>
          <w:rFonts w:ascii="Times New Roman"/>
          <w:spacing w:val="-1"/>
          <w:position w:val="-8"/>
          <w:sz w:val="16"/>
        </w:rPr>
        <w:t>i</w:t>
      </w:r>
      <w:r>
        <w:rPr>
          <w:rFonts w:ascii="Times New Roman"/>
          <w:spacing w:val="-1"/>
          <w:position w:val="-8"/>
          <w:sz w:val="16"/>
        </w:rPr>
        <w:t>b.</w:t>
      </w:r>
      <w:r>
        <w:rPr>
          <w:rFonts w:ascii="Times New Roman"/>
          <w:sz w:val="16"/>
        </w:rPr>
      </w:r>
    </w:p>
    <w:p>
      <w:pPr>
        <w:spacing w:line="23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94" w:id="242"/>
      <w:bookmarkEnd w:id="242"/>
      <w:r>
        <w:rPr/>
      </w:r>
      <w:r>
        <w:rPr>
          <w:rFonts w:ascii="Times New Roman"/>
          <w:position w:val="9"/>
          <w:sz w:val="13"/>
        </w:rPr>
        <w:t>195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1VR</w:t>
      </w:r>
      <w:r>
        <w:rPr>
          <w:rFonts w:ascii="Times New Roman"/>
          <w:spacing w:val="-2"/>
          <w:sz w:val="16"/>
        </w:rPr>
        <w:t> 112.</w:t>
      </w:r>
      <w:r>
        <w:rPr>
          <w:rFonts w:ascii="Times New Roman"/>
          <w:sz w:val="16"/>
        </w:rPr>
      </w:r>
    </w:p>
    <w:p>
      <w:pPr>
        <w:spacing w:after="0" w:line="239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spacing w:line="240" w:lineRule="auto" w:before="64"/>
        <w:ind w:left="1112" w:right="1397"/>
        <w:jc w:val="center"/>
        <w:rPr>
          <w:b w:val="0"/>
          <w:bCs w:val="0"/>
        </w:rPr>
      </w:pPr>
      <w:r>
        <w:rPr>
          <w:spacing w:val="-1"/>
        </w:rPr>
        <w:t>DEUXIÈME </w:t>
      </w:r>
      <w:bookmarkStart w:name="DEUXIÈME PARTIE" w:id="243"/>
      <w:bookmarkEnd w:id="243"/>
      <w:r>
        <w:rPr>
          <w:spacing w:val="-1"/>
        </w:rPr>
        <w:t>PAR</w:t>
      </w:r>
      <w:r>
        <w:rPr>
          <w:spacing w:val="-1"/>
        </w:rPr>
        <w:t>TIE</w:t>
      </w:r>
      <w:r>
        <w:rPr>
          <w:b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b/>
          <w:bCs/>
          <w:sz w:val="21"/>
          <w:szCs w:val="21"/>
        </w:rPr>
      </w:pPr>
    </w:p>
    <w:p>
      <w:pPr>
        <w:spacing w:before="0"/>
        <w:ind w:left="1309" w:right="1592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/>
          <w:b/>
          <w:sz w:val="28"/>
        </w:rPr>
        <w:t>LES</w:t>
      </w:r>
      <w:r>
        <w:rPr>
          <w:rFonts w:ascii="Times New Roman" w:hAnsi="Times New Roman"/>
          <w:b/>
          <w:spacing w:val="-1"/>
          <w:sz w:val="28"/>
        </w:rPr>
        <w:t> PERSONNES DE </w:t>
      </w:r>
      <w:r>
        <w:rPr>
          <w:rFonts w:ascii="Times New Roman" w:hAnsi="Times New Roman"/>
          <w:b/>
          <w:sz w:val="28"/>
        </w:rPr>
        <w:t>LA</w:t>
      </w:r>
      <w:r>
        <w:rPr>
          <w:rFonts w:ascii="Times New Roman" w:hAnsi="Times New Roman"/>
          <w:b/>
          <w:spacing w:val="-2"/>
          <w:sz w:val="28"/>
        </w:rPr>
        <w:t> </w:t>
      </w:r>
      <w:r>
        <w:rPr>
          <w:rFonts w:ascii="Times New Roman" w:hAnsi="Times New Roman"/>
          <w:b/>
          <w:spacing w:val="-1"/>
          <w:sz w:val="28"/>
        </w:rPr>
        <w:t>CONGRÉGA</w:t>
      </w:r>
      <w:bookmarkStart w:name="LES PERSONNES DE LA CONGRÉGATION" w:id="244"/>
      <w:bookmarkEnd w:id="244"/>
      <w:r>
        <w:rPr>
          <w:rFonts w:ascii="Times New Roman" w:hAnsi="Times New Roman"/>
          <w:b/>
          <w:spacing w:val="-1"/>
          <w:sz w:val="28"/>
        </w:rPr>
        <w:t>T</w:t>
      </w:r>
      <w:r>
        <w:rPr>
          <w:rFonts w:ascii="Times New Roman" w:hAnsi="Times New Roman"/>
          <w:b/>
          <w:spacing w:val="-1"/>
          <w:sz w:val="28"/>
        </w:rPr>
        <w:t>ION</w:t>
      </w:r>
      <w:r>
        <w:rPr>
          <w:rFonts w:ascii="Times New Roman" w:hAnsi="Times New Roman"/>
          <w:sz w:val="28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28"/>
          <w:szCs w:val="28"/>
        </w:rPr>
        <w:sectPr>
          <w:pgSz w:w="11910" w:h="16840"/>
          <w:pgMar w:header="0" w:footer="731" w:top="1580" w:bottom="920" w:left="1680" w:right="1680"/>
        </w:sectPr>
      </w:pPr>
    </w:p>
    <w:p>
      <w:pPr>
        <w:spacing w:before="36"/>
        <w:ind w:left="3636" w:right="3640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bookmarkStart w:name="CHAPITRE IX" w:id="245"/>
      <w:bookmarkEnd w:id="245"/>
      <w:r>
        <w:rPr/>
      </w:r>
      <w:r>
        <w:rPr>
          <w:rFonts w:ascii="Times New Roman"/>
          <w:b/>
          <w:spacing w:val="-1"/>
          <w:sz w:val="28"/>
        </w:rPr>
        <w:t>CHAPITRE </w:t>
      </w:r>
      <w:r>
        <w:rPr>
          <w:rFonts w:ascii="Times New Roman"/>
          <w:b/>
          <w:sz w:val="28"/>
        </w:rPr>
        <w:t>IX</w:t>
      </w:r>
      <w:r>
        <w:rPr>
          <w:rFonts w:ascii="Times New Roman"/>
          <w:sz w:val="28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sz w:val="25"/>
          <w:szCs w:val="25"/>
        </w:rPr>
      </w:pPr>
    </w:p>
    <w:p>
      <w:pPr>
        <w:spacing w:before="0"/>
        <w:ind w:left="1156" w:right="1161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bookmarkStart w:name="LES APPELÉS A LA VIE MISSIONNAIRE" w:id="246"/>
      <w:bookmarkEnd w:id="246"/>
      <w:r>
        <w:rPr/>
      </w:r>
      <w:r>
        <w:rPr>
          <w:rFonts w:ascii="Times New Roman" w:hAnsi="Times New Roman"/>
          <w:b/>
          <w:sz w:val="28"/>
        </w:rPr>
        <w:t>LES</w:t>
      </w:r>
      <w:r>
        <w:rPr>
          <w:rFonts w:ascii="Times New Roman" w:hAnsi="Times New Roman"/>
          <w:b/>
          <w:spacing w:val="-1"/>
          <w:sz w:val="28"/>
        </w:rPr>
        <w:t> APPELÉS </w:t>
      </w:r>
      <w:r>
        <w:rPr>
          <w:rFonts w:ascii="Times New Roman" w:hAnsi="Times New Roman"/>
          <w:b/>
          <w:sz w:val="28"/>
        </w:rPr>
        <w:t>A</w:t>
      </w:r>
      <w:r>
        <w:rPr>
          <w:rFonts w:ascii="Times New Roman" w:hAnsi="Times New Roman"/>
          <w:b/>
          <w:spacing w:val="-2"/>
          <w:sz w:val="28"/>
        </w:rPr>
        <w:t> </w:t>
      </w:r>
      <w:r>
        <w:rPr>
          <w:rFonts w:ascii="Times New Roman" w:hAnsi="Times New Roman"/>
          <w:b/>
          <w:sz w:val="28"/>
        </w:rPr>
        <w:t>LA</w:t>
      </w:r>
      <w:r>
        <w:rPr>
          <w:rFonts w:ascii="Times New Roman" w:hAnsi="Times New Roman"/>
          <w:b/>
          <w:spacing w:val="-2"/>
          <w:sz w:val="28"/>
        </w:rPr>
        <w:t> </w:t>
      </w:r>
      <w:r>
        <w:rPr>
          <w:rFonts w:ascii="Times New Roman" w:hAnsi="Times New Roman"/>
          <w:b/>
          <w:spacing w:val="-1"/>
          <w:sz w:val="28"/>
        </w:rPr>
        <w:t>VIE MISSIONNAIRE</w:t>
      </w:r>
      <w:r>
        <w:rPr>
          <w:rFonts w:ascii="Times New Roman" w:hAnsi="Times New Roman"/>
          <w:sz w:val="28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39"/>
          <w:szCs w:val="39"/>
        </w:rPr>
      </w:pPr>
    </w:p>
    <w:p>
      <w:pPr>
        <w:pStyle w:val="Heading3"/>
        <w:spacing w:line="240" w:lineRule="auto"/>
        <w:ind w:right="2301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9"/>
        </w:rPr>
        <w:t> </w:t>
      </w:r>
      <w:r>
        <w:rPr/>
        <w:t>1</w:t>
      </w:r>
      <w:r>
        <w:rPr>
          <w:position w:val="9"/>
          <w:sz w:val="13"/>
        </w:rPr>
        <w:t>er</w:t>
      </w:r>
      <w:r>
        <w:rPr/>
        <w:t>.</w:t>
      </w:r>
      <w:r>
        <w:rPr>
          <w:spacing w:val="-7"/>
        </w:rPr>
        <w:t> </w:t>
      </w:r>
      <w:r>
        <w:rPr>
          <w:spacing w:val="-1"/>
        </w:rPr>
        <w:t>Quest</w:t>
      </w:r>
      <w:bookmarkStart w:name="Article 1er. Questions générales" w:id="247"/>
      <w:bookmarkEnd w:id="247"/>
      <w:r>
        <w:rPr>
          <w:spacing w:val="-1"/>
        </w:rPr>
        <w:t>i</w:t>
      </w:r>
      <w:r>
        <w:rPr>
          <w:spacing w:val="-1"/>
        </w:rPr>
        <w:t>ons</w:t>
      </w:r>
      <w:r>
        <w:rPr>
          <w:spacing w:val="-9"/>
        </w:rPr>
        <w:t> </w:t>
      </w:r>
      <w:r>
        <w:rPr/>
        <w:t>générales</w:t>
      </w:r>
      <w:r>
        <w:rPr>
          <w:b w:val="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83" w:val="left" w:leader="none"/>
        </w:tabs>
        <w:spacing w:line="230" w:lineRule="exact" w:before="0" w:after="0"/>
        <w:ind w:left="395" w:right="115" w:firstLine="284"/>
        <w:jc w:val="both"/>
      </w:pPr>
      <w:r>
        <w:rPr>
          <w:spacing w:val="-1"/>
        </w:rPr>
        <w:t>Le</w:t>
      </w:r>
      <w:r>
        <w:rPr>
          <w:spacing w:val="11"/>
        </w:rPr>
        <w:t> </w:t>
      </w:r>
      <w:r>
        <w:rPr/>
        <w:t>plan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formation</w:t>
      </w:r>
      <w:r>
        <w:rPr>
          <w:spacing w:val="10"/>
        </w:rPr>
        <w:t> </w:t>
      </w:r>
      <w:r>
        <w:rPr/>
        <w:t>pour</w:t>
      </w:r>
      <w:r>
        <w:rPr>
          <w:spacing w:val="11"/>
        </w:rPr>
        <w:t> </w:t>
      </w:r>
      <w:r>
        <w:rPr>
          <w:spacing w:val="-1"/>
        </w:rPr>
        <w:t>les</w:t>
      </w:r>
      <w:r>
        <w:rPr>
          <w:spacing w:val="13"/>
        </w:rPr>
        <w:t> </w:t>
      </w:r>
      <w:r>
        <w:rPr/>
        <w:t>appelés</w:t>
      </w:r>
      <w:r>
        <w:rPr>
          <w:spacing w:val="11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vie</w:t>
      </w:r>
      <w:r>
        <w:rPr>
          <w:spacing w:val="13"/>
        </w:rPr>
        <w:t> </w:t>
      </w:r>
      <w:r>
        <w:rPr>
          <w:spacing w:val="-1"/>
        </w:rPr>
        <w:t>missionnaire</w:t>
      </w:r>
      <w:r>
        <w:rPr>
          <w:spacing w:val="13"/>
        </w:rPr>
        <w:t> </w:t>
      </w:r>
      <w:r>
        <w:rPr>
          <w:spacing w:val="-1"/>
        </w:rPr>
        <w:t>clarétaine</w:t>
      </w:r>
      <w:r>
        <w:rPr>
          <w:spacing w:val="12"/>
        </w:rPr>
        <w:t> </w:t>
      </w:r>
      <w:r>
        <w:rPr/>
        <w:t>(can</w:t>
      </w:r>
      <w:r>
        <w:rPr>
          <w:spacing w:val="11"/>
        </w:rPr>
        <w:t> </w:t>
      </w:r>
      <w:r>
        <w:rPr/>
        <w:t>650</w:t>
      </w:r>
      <w:r>
        <w:rPr>
          <w:spacing w:val="11"/>
        </w:rPr>
        <w:t> </w:t>
      </w:r>
      <w:r>
        <w:rPr/>
        <w:t>§</w:t>
      </w:r>
      <w:r>
        <w:rPr>
          <w:spacing w:val="13"/>
        </w:rPr>
        <w:t> </w:t>
      </w:r>
      <w:r>
        <w:rPr>
          <w:spacing w:val="-1"/>
        </w:rPr>
        <w:t>1)</w:t>
      </w:r>
      <w:r>
        <w:rPr>
          <w:spacing w:val="11"/>
        </w:rPr>
        <w:t> </w:t>
      </w:r>
      <w:r>
        <w:rPr>
          <w:spacing w:val="-1"/>
        </w:rPr>
        <w:t>est</w:t>
      </w:r>
      <w:r>
        <w:rPr>
          <w:spacing w:val="11"/>
        </w:rPr>
        <w:t> </w:t>
      </w:r>
      <w:r>
        <w:rPr>
          <w:spacing w:val="-1"/>
        </w:rPr>
        <w:t>intégré</w:t>
      </w:r>
      <w:r>
        <w:rPr>
          <w:spacing w:val="11"/>
        </w:rPr>
        <w:t> </w:t>
      </w:r>
      <w:r>
        <w:rPr/>
        <w:t>par</w:t>
      </w:r>
      <w:r>
        <w:rPr>
          <w:spacing w:val="12"/>
        </w:rPr>
        <w:t> </w:t>
      </w:r>
      <w:r>
        <w:rPr/>
        <w:t>les</w:t>
      </w:r>
      <w:r>
        <w:rPr>
          <w:spacing w:val="59"/>
          <w:w w:val="99"/>
        </w:rPr>
        <w:t> </w:t>
      </w:r>
      <w:r>
        <w:rPr>
          <w:spacing w:val="-1"/>
        </w:rPr>
        <w:t>éléments</w:t>
      </w:r>
      <w:r>
        <w:rPr>
          <w:spacing w:val="18"/>
        </w:rPr>
        <w:t> </w:t>
      </w:r>
      <w:r>
        <w:rPr>
          <w:spacing w:val="-1"/>
        </w:rPr>
        <w:t>qui</w:t>
      </w:r>
      <w:r>
        <w:rPr>
          <w:spacing w:val="19"/>
        </w:rPr>
        <w:t> </w:t>
      </w:r>
      <w:r>
        <w:rPr>
          <w:spacing w:val="-1"/>
        </w:rPr>
        <w:t>suivent,</w:t>
      </w:r>
      <w:r>
        <w:rPr>
          <w:spacing w:val="20"/>
        </w:rPr>
        <w:t> </w:t>
      </w:r>
      <w:r>
        <w:rPr/>
        <w:t>rassemblés</w:t>
      </w:r>
      <w:r>
        <w:rPr>
          <w:spacing w:val="18"/>
        </w:rPr>
        <w:t> </w:t>
      </w:r>
      <w:r>
        <w:rPr/>
        <w:t>et</w:t>
      </w:r>
      <w:r>
        <w:rPr>
          <w:spacing w:val="19"/>
        </w:rPr>
        <w:t> </w:t>
      </w:r>
      <w:r>
        <w:rPr/>
        <w:t>développés</w:t>
      </w:r>
      <w:r>
        <w:rPr>
          <w:spacing w:val="18"/>
        </w:rPr>
        <w:t> </w:t>
      </w:r>
      <w:r>
        <w:rPr>
          <w:spacing w:val="-1"/>
        </w:rPr>
        <w:t>dans</w:t>
      </w:r>
      <w:r>
        <w:rPr>
          <w:spacing w:val="19"/>
        </w:rPr>
        <w:t> </w:t>
      </w:r>
      <w:r>
        <w:rPr>
          <w:spacing w:val="-1"/>
        </w:rPr>
        <w:t>notre</w:t>
      </w:r>
      <w:r>
        <w:rPr>
          <w:spacing w:val="19"/>
        </w:rPr>
        <w:t> </w:t>
      </w:r>
      <w:r>
        <w:rPr/>
        <w:t>Plan</w:t>
      </w:r>
      <w:r>
        <w:rPr>
          <w:spacing w:val="18"/>
        </w:rPr>
        <w:t> </w:t>
      </w:r>
      <w:r>
        <w:rPr>
          <w:spacing w:val="-1"/>
        </w:rPr>
        <w:t>Général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Formation</w:t>
      </w:r>
      <w:r>
        <w:rPr>
          <w:spacing w:val="18"/>
        </w:rPr>
        <w:t> </w:t>
      </w:r>
      <w:r>
        <w:rPr>
          <w:spacing w:val="-1"/>
        </w:rPr>
        <w:t>intitulé</w:t>
      </w:r>
      <w:r>
        <w:rPr>
          <w:spacing w:val="23"/>
        </w:rPr>
        <w:t> </w:t>
      </w:r>
      <w:r>
        <w:rPr/>
        <w:t>«</w:t>
      </w:r>
      <w:r>
        <w:rPr>
          <w:spacing w:val="-7"/>
        </w:rPr>
        <w:t> </w:t>
      </w:r>
      <w:r>
        <w:rPr/>
        <w:t>Formation</w:t>
      </w:r>
      <w:r>
        <w:rPr>
          <w:spacing w:val="18"/>
        </w:rPr>
        <w:t> </w:t>
      </w:r>
      <w:r>
        <w:rPr>
          <w:spacing w:val="1"/>
        </w:rPr>
        <w:t>de</w:t>
      </w:r>
      <w:r>
        <w:rPr>
          <w:spacing w:val="74"/>
          <w:w w:val="99"/>
        </w:rPr>
        <w:t> </w:t>
      </w:r>
      <w:r>
        <w:rPr>
          <w:spacing w:val="-1"/>
        </w:rPr>
        <w:t>Missionnaires</w:t>
      </w:r>
      <w:r>
        <w:rPr>
          <w:spacing w:val="-13"/>
        </w:rPr>
        <w:t> </w:t>
      </w:r>
      <w:r>
        <w:rPr>
          <w:spacing w:val="1"/>
        </w:rPr>
        <w:t>»</w:t>
      </w:r>
      <w:hyperlink w:history="true" w:anchor="_bookmark195">
        <w:r>
          <w:rPr>
            <w:spacing w:val="1"/>
            <w:position w:val="9"/>
            <w:sz w:val="13"/>
            <w:szCs w:val="13"/>
          </w:rPr>
          <w:t>196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spacing w:line="230" w:lineRule="exact" w:before="120"/>
        <w:ind w:right="120"/>
        <w:jc w:val="both"/>
      </w:pPr>
      <w:r>
        <w:rPr/>
        <w:t>L’objectif</w:t>
      </w:r>
      <w:r>
        <w:rPr>
          <w:spacing w:val="10"/>
        </w:rPr>
        <w:t> </w:t>
      </w:r>
      <w:r>
        <w:rPr>
          <w:spacing w:val="-1"/>
        </w:rPr>
        <w:t>fondamental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formation</w:t>
      </w:r>
      <w:r>
        <w:rPr>
          <w:spacing w:val="11"/>
        </w:rPr>
        <w:t> </w:t>
      </w:r>
      <w:r>
        <w:rPr>
          <w:spacing w:val="-1"/>
        </w:rPr>
        <w:t>est</w:t>
      </w:r>
      <w:r>
        <w:rPr>
          <w:spacing w:val="11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promouvoir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façon</w:t>
      </w:r>
      <w:r>
        <w:rPr>
          <w:spacing w:val="10"/>
        </w:rPr>
        <w:t> </w:t>
      </w:r>
      <w:r>
        <w:rPr>
          <w:spacing w:val="-1"/>
        </w:rPr>
        <w:t>responsable</w:t>
      </w:r>
      <w:r>
        <w:rPr>
          <w:spacing w:val="13"/>
        </w:rPr>
        <w:t> </w:t>
      </w:r>
      <w:r>
        <w:rPr/>
        <w:t>et</w:t>
      </w:r>
      <w:r>
        <w:rPr>
          <w:spacing w:val="11"/>
        </w:rPr>
        <w:t> </w:t>
      </w:r>
      <w:r>
        <w:rPr>
          <w:spacing w:val="-1"/>
        </w:rPr>
        <w:t>créative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croissance</w:t>
      </w:r>
      <w:r>
        <w:rPr>
          <w:spacing w:val="12"/>
        </w:rPr>
        <w:t> </w:t>
      </w:r>
      <w:r>
        <w:rPr/>
        <w:t>de</w:t>
      </w:r>
      <w:r>
        <w:rPr>
          <w:spacing w:val="97"/>
          <w:w w:val="99"/>
        </w:rPr>
        <w:t> </w:t>
      </w:r>
      <w:r>
        <w:rPr>
          <w:spacing w:val="-1"/>
        </w:rPr>
        <w:t>l’union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configuration</w:t>
      </w:r>
      <w:r>
        <w:rPr>
          <w:spacing w:val="-4"/>
        </w:rPr>
        <w:t> </w:t>
      </w:r>
      <w:r>
        <w:rPr/>
        <w:t>au</w:t>
      </w:r>
      <w:r>
        <w:rPr>
          <w:spacing w:val="-6"/>
        </w:rPr>
        <w:t> </w:t>
      </w:r>
      <w:r>
        <w:rPr>
          <w:spacing w:val="-1"/>
        </w:rPr>
        <w:t>Christ</w:t>
      </w:r>
      <w:r>
        <w:rPr>
          <w:spacing w:val="-3"/>
        </w:rPr>
        <w:t> </w:t>
      </w:r>
      <w:r>
        <w:rPr>
          <w:spacing w:val="-1"/>
        </w:rPr>
        <w:t>selon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charisme</w:t>
      </w:r>
      <w:r>
        <w:rPr>
          <w:spacing w:val="-5"/>
        </w:rPr>
        <w:t> </w:t>
      </w:r>
      <w:r>
        <w:rPr/>
        <w:t>clarétain</w:t>
      </w:r>
      <w:hyperlink w:history="true" w:anchor="_bookmark196">
        <w:r>
          <w:rPr>
            <w:position w:val="9"/>
            <w:sz w:val="13"/>
            <w:szCs w:val="13"/>
          </w:rPr>
          <w:t>197</w:t>
        </w:r>
      </w:hyperlink>
      <w:r>
        <w:rPr/>
        <w:t>.</w:t>
      </w:r>
      <w:r>
        <w:rPr/>
      </w:r>
    </w:p>
    <w:p>
      <w:pPr>
        <w:pStyle w:val="BodyText"/>
        <w:spacing w:line="240" w:lineRule="auto" w:before="117"/>
        <w:ind w:right="118"/>
        <w:jc w:val="both"/>
      </w:pP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formation</w:t>
      </w:r>
      <w:r>
        <w:rPr>
          <w:spacing w:val="4"/>
        </w:rPr>
        <w:t> </w:t>
      </w:r>
      <w:r>
        <w:rPr>
          <w:spacing w:val="-1"/>
        </w:rPr>
        <w:t>ne</w:t>
      </w:r>
      <w:r>
        <w:rPr>
          <w:spacing w:val="3"/>
        </w:rPr>
        <w:t> </w:t>
      </w:r>
      <w:r>
        <w:rPr>
          <w:spacing w:val="-1"/>
        </w:rPr>
        <w:t>consiste</w:t>
      </w:r>
      <w:r>
        <w:rPr>
          <w:spacing w:val="2"/>
        </w:rPr>
        <w:t> </w:t>
      </w:r>
      <w:r>
        <w:rPr/>
        <w:t>pas</w:t>
      </w:r>
      <w:r>
        <w:rPr>
          <w:spacing w:val="5"/>
        </w:rPr>
        <w:t> </w:t>
      </w:r>
      <w:r>
        <w:rPr>
          <w:spacing w:val="-1"/>
        </w:rPr>
        <w:t>seulement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>
          <w:spacing w:val="-1"/>
        </w:rPr>
        <w:t>l’étude</w:t>
      </w:r>
      <w:r>
        <w:rPr>
          <w:spacing w:val="3"/>
        </w:rPr>
        <w:t> </w:t>
      </w:r>
      <w:r>
        <w:rPr>
          <w:spacing w:val="-1"/>
        </w:rPr>
        <w:t>d’une</w:t>
      </w:r>
      <w:r>
        <w:rPr>
          <w:spacing w:val="6"/>
        </w:rPr>
        <w:t> </w:t>
      </w:r>
      <w:r>
        <w:rPr/>
        <w:t>série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thèmes,</w:t>
      </w:r>
      <w:r>
        <w:rPr>
          <w:spacing w:val="6"/>
        </w:rPr>
        <w:t> </w:t>
      </w:r>
      <w:r>
        <w:rPr/>
        <w:t>mais</w:t>
      </w:r>
      <w:r>
        <w:rPr>
          <w:spacing w:val="2"/>
        </w:rPr>
        <w:t> </w:t>
      </w:r>
      <w:r>
        <w:rPr/>
        <w:t>en</w:t>
      </w:r>
      <w:r>
        <w:rPr>
          <w:spacing w:val="3"/>
        </w:rPr>
        <w:t> </w:t>
      </w:r>
      <w:r>
        <w:rPr>
          <w:spacing w:val="-1"/>
        </w:rPr>
        <w:t>un</w:t>
      </w:r>
      <w:r>
        <w:rPr>
          <w:spacing w:val="2"/>
        </w:rPr>
        <w:t> </w:t>
      </w:r>
      <w:r>
        <w:rPr/>
        <w:t>processus</w:t>
      </w:r>
      <w:r>
        <w:rPr>
          <w:spacing w:val="2"/>
        </w:rPr>
        <w:t> </w:t>
      </w:r>
      <w:r>
        <w:rPr>
          <w:spacing w:val="-1"/>
        </w:rPr>
        <w:t>d’expérience</w:t>
      </w:r>
      <w:r>
        <w:rPr>
          <w:spacing w:val="73"/>
          <w:w w:val="99"/>
        </w:rPr>
        <w:t> </w:t>
      </w:r>
      <w:r>
        <w:rPr/>
        <w:t>où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rencontre</w:t>
      </w:r>
      <w:r>
        <w:rPr>
          <w:spacing w:val="18"/>
        </w:rPr>
        <w:t> </w:t>
      </w:r>
      <w:r>
        <w:rPr>
          <w:spacing w:val="-1"/>
        </w:rPr>
        <w:t>avec</w:t>
      </w:r>
      <w:r>
        <w:rPr>
          <w:spacing w:val="18"/>
        </w:rPr>
        <w:t> </w:t>
      </w:r>
      <w:r>
        <w:rPr/>
        <w:t>Dieu</w:t>
      </w:r>
      <w:r>
        <w:rPr>
          <w:spacing w:val="16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avec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Congrégation</w:t>
      </w:r>
      <w:r>
        <w:rPr>
          <w:spacing w:val="17"/>
        </w:rPr>
        <w:t> </w:t>
      </w:r>
      <w:r>
        <w:rPr/>
        <w:t>aide</w:t>
      </w:r>
      <w:r>
        <w:rPr>
          <w:spacing w:val="19"/>
        </w:rPr>
        <w:t> </w:t>
      </w:r>
      <w:r>
        <w:rPr>
          <w:spacing w:val="-1"/>
        </w:rPr>
        <w:t>l’individu</w:t>
      </w:r>
      <w:r>
        <w:rPr>
          <w:spacing w:val="16"/>
        </w:rPr>
        <w:t> </w:t>
      </w:r>
      <w:r>
        <w:rPr/>
        <w:t>à</w:t>
      </w:r>
      <w:r>
        <w:rPr>
          <w:spacing w:val="18"/>
        </w:rPr>
        <w:t> </w:t>
      </w:r>
      <w:r>
        <w:rPr>
          <w:spacing w:val="-1"/>
        </w:rPr>
        <w:t>identifier</w:t>
      </w:r>
      <w:r>
        <w:rPr>
          <w:spacing w:val="18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exprimer</w:t>
      </w:r>
      <w:r>
        <w:rPr>
          <w:spacing w:val="18"/>
        </w:rPr>
        <w:t> </w:t>
      </w:r>
      <w:r>
        <w:rPr>
          <w:spacing w:val="-1"/>
        </w:rPr>
        <w:t>sa</w:t>
      </w:r>
      <w:r>
        <w:rPr>
          <w:spacing w:val="18"/>
        </w:rPr>
        <w:t> </w:t>
      </w:r>
      <w:r>
        <w:rPr/>
        <w:t>propre</w:t>
      </w:r>
      <w:r>
        <w:rPr>
          <w:spacing w:val="18"/>
        </w:rPr>
        <w:t> </w:t>
      </w:r>
      <w:r>
        <w:rPr>
          <w:spacing w:val="-1"/>
        </w:rPr>
        <w:t>identité</w:t>
      </w:r>
      <w:r>
        <w:rPr>
          <w:spacing w:val="18"/>
        </w:rPr>
        <w:t> </w:t>
      </w:r>
      <w:r>
        <w:rPr/>
        <w:t>à</w:t>
      </w:r>
      <w:r>
        <w:rPr>
          <w:spacing w:val="97"/>
          <w:w w:val="99"/>
        </w:rPr>
        <w:t> </w:t>
      </w:r>
      <w:r>
        <w:rPr>
          <w:spacing w:val="-1"/>
        </w:rPr>
        <w:t>partir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l’appel</w:t>
      </w:r>
      <w:r>
        <w:rPr>
          <w:spacing w:val="5"/>
        </w:rPr>
        <w:t> </w:t>
      </w:r>
      <w:r>
        <w:rPr/>
        <w:t>reçu</w:t>
      </w:r>
      <w:r>
        <w:rPr>
          <w:spacing w:val="4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Dieu.</w:t>
      </w:r>
      <w:r>
        <w:rPr>
          <w:spacing w:val="8"/>
        </w:rPr>
        <w:t> </w:t>
      </w:r>
      <w:r>
        <w:rPr/>
        <w:t>En</w:t>
      </w:r>
      <w:r>
        <w:rPr>
          <w:spacing w:val="4"/>
        </w:rPr>
        <w:t> </w:t>
      </w:r>
      <w:r>
        <w:rPr/>
        <w:t>plus</w:t>
      </w:r>
      <w:r>
        <w:rPr>
          <w:spacing w:val="5"/>
        </w:rPr>
        <w:t> </w:t>
      </w:r>
      <w:r>
        <w:rPr>
          <w:spacing w:val="1"/>
        </w:rPr>
        <w:t>du</w:t>
      </w:r>
      <w:r>
        <w:rPr>
          <w:spacing w:val="4"/>
        </w:rPr>
        <w:t> </w:t>
      </w:r>
      <w:r>
        <w:rPr>
          <w:spacing w:val="-1"/>
        </w:rPr>
        <w:t>discernement</w:t>
      </w:r>
      <w:r>
        <w:rPr>
          <w:spacing w:val="8"/>
        </w:rPr>
        <w:t> </w:t>
      </w:r>
      <w:r>
        <w:rPr>
          <w:spacing w:val="-1"/>
        </w:rPr>
        <w:t>vocationnel,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formation</w:t>
      </w:r>
      <w:r>
        <w:rPr>
          <w:spacing w:val="4"/>
        </w:rPr>
        <w:t> </w:t>
      </w:r>
      <w:r>
        <w:rPr>
          <w:spacing w:val="-1"/>
        </w:rPr>
        <w:t>initiale</w:t>
      </w:r>
      <w:r>
        <w:rPr>
          <w:spacing w:val="8"/>
        </w:rPr>
        <w:t> </w:t>
      </w:r>
      <w:r>
        <w:rPr/>
        <w:t>doit</w:t>
      </w:r>
      <w:r>
        <w:rPr>
          <w:spacing w:val="5"/>
        </w:rPr>
        <w:t> </w:t>
      </w:r>
      <w:r>
        <w:rPr>
          <w:spacing w:val="-1"/>
        </w:rPr>
        <w:t>offrir</w:t>
      </w:r>
      <w:r>
        <w:rPr>
          <w:spacing w:val="6"/>
        </w:rPr>
        <w:t> </w:t>
      </w:r>
      <w:r>
        <w:rPr>
          <w:spacing w:val="1"/>
        </w:rPr>
        <w:t>au</w:t>
      </w:r>
      <w:r>
        <w:rPr>
          <w:spacing w:val="7"/>
        </w:rPr>
        <w:t> </w:t>
      </w:r>
      <w:r>
        <w:rPr>
          <w:spacing w:val="-1"/>
        </w:rPr>
        <w:t>formand</w:t>
      </w:r>
      <w:r>
        <w:rPr>
          <w:spacing w:val="113"/>
          <w:w w:val="99"/>
        </w:rPr>
        <w:t> </w:t>
      </w:r>
      <w:r>
        <w:rPr>
          <w:spacing w:val="-1"/>
        </w:rPr>
        <w:t>les</w:t>
      </w:r>
      <w:r>
        <w:rPr>
          <w:spacing w:val="35"/>
        </w:rPr>
        <w:t> </w:t>
      </w:r>
      <w:r>
        <w:rPr>
          <w:spacing w:val="-1"/>
        </w:rPr>
        <w:t>éléments</w:t>
      </w:r>
      <w:r>
        <w:rPr>
          <w:spacing w:val="35"/>
        </w:rPr>
        <w:t> </w:t>
      </w:r>
      <w:r>
        <w:rPr>
          <w:spacing w:val="-1"/>
        </w:rPr>
        <w:t>nécessaires</w:t>
      </w:r>
      <w:r>
        <w:rPr>
          <w:spacing w:val="36"/>
        </w:rPr>
        <w:t> </w:t>
      </w:r>
      <w:r>
        <w:rPr/>
        <w:t>pour</w:t>
      </w:r>
      <w:r>
        <w:rPr>
          <w:spacing w:val="37"/>
        </w:rPr>
        <w:t> </w:t>
      </w:r>
      <w:r>
        <w:rPr>
          <w:spacing w:val="-1"/>
        </w:rPr>
        <w:t>construire</w:t>
      </w:r>
      <w:r>
        <w:rPr>
          <w:spacing w:val="37"/>
        </w:rPr>
        <w:t> </w:t>
      </w:r>
      <w:r>
        <w:rPr/>
        <w:t>un</w:t>
      </w:r>
      <w:r>
        <w:rPr>
          <w:spacing w:val="37"/>
        </w:rPr>
        <w:t> </w:t>
      </w:r>
      <w:r>
        <w:rPr>
          <w:spacing w:val="-1"/>
        </w:rPr>
        <w:t>fondement</w:t>
      </w:r>
      <w:r>
        <w:rPr>
          <w:spacing w:val="38"/>
        </w:rPr>
        <w:t> </w:t>
      </w:r>
      <w:r>
        <w:rPr>
          <w:spacing w:val="-1"/>
        </w:rPr>
        <w:t>sur</w:t>
      </w:r>
      <w:r>
        <w:rPr>
          <w:spacing w:val="38"/>
        </w:rPr>
        <w:t> </w:t>
      </w:r>
      <w:r>
        <w:rPr>
          <w:spacing w:val="-1"/>
        </w:rPr>
        <w:t>lequel</w:t>
      </w:r>
      <w:r>
        <w:rPr>
          <w:spacing w:val="36"/>
        </w:rPr>
        <w:t> </w:t>
      </w:r>
      <w:r>
        <w:rPr>
          <w:spacing w:val="-1"/>
        </w:rPr>
        <w:t>il</w:t>
      </w:r>
      <w:r>
        <w:rPr>
          <w:spacing w:val="36"/>
        </w:rPr>
        <w:t> </w:t>
      </w:r>
      <w:r>
        <w:rPr>
          <w:spacing w:val="-1"/>
        </w:rPr>
        <w:t>puisse</w:t>
      </w:r>
      <w:r>
        <w:rPr>
          <w:spacing w:val="40"/>
        </w:rPr>
        <w:t> </w:t>
      </w:r>
      <w:r>
        <w:rPr>
          <w:spacing w:val="-1"/>
        </w:rPr>
        <w:t>maintenir,</w:t>
      </w:r>
      <w:r>
        <w:rPr>
          <w:spacing w:val="36"/>
        </w:rPr>
        <w:t> </w:t>
      </w:r>
      <w:r>
        <w:rPr>
          <w:spacing w:val="-1"/>
        </w:rPr>
        <w:t>pendant</w:t>
      </w:r>
      <w:r>
        <w:rPr>
          <w:spacing w:val="36"/>
        </w:rPr>
        <w:t> </w:t>
      </w:r>
      <w:r>
        <w:rPr>
          <w:spacing w:val="-1"/>
        </w:rPr>
        <w:t>toute</w:t>
      </w:r>
      <w:r>
        <w:rPr>
          <w:spacing w:val="37"/>
        </w:rPr>
        <w:t> </w:t>
      </w:r>
      <w:r>
        <w:rPr>
          <w:spacing w:val="-1"/>
        </w:rPr>
        <w:t>sa</w:t>
      </w:r>
      <w:r>
        <w:rPr>
          <w:spacing w:val="39"/>
        </w:rPr>
        <w:t> </w:t>
      </w:r>
      <w:r>
        <w:rPr>
          <w:spacing w:val="-1"/>
        </w:rPr>
        <w:t>vie,</w:t>
      </w:r>
      <w:r>
        <w:rPr>
          <w:spacing w:val="115"/>
          <w:w w:val="99"/>
        </w:rPr>
        <w:t> </w:t>
      </w:r>
      <w:r>
        <w:rPr>
          <w:spacing w:val="-1"/>
        </w:rPr>
        <w:t>l’engagement</w:t>
      </w:r>
      <w:r>
        <w:rPr>
          <w:spacing w:val="-8"/>
        </w:rPr>
        <w:t> </w:t>
      </w:r>
      <w:r>
        <w:rPr/>
        <w:t>à</w:t>
      </w:r>
      <w:r>
        <w:rPr>
          <w:spacing w:val="-7"/>
        </w:rPr>
        <w:t> </w:t>
      </w:r>
      <w:r>
        <w:rPr>
          <w:spacing w:val="-1"/>
        </w:rPr>
        <w:t>une</w:t>
      </w:r>
      <w:r>
        <w:rPr>
          <w:spacing w:val="-7"/>
        </w:rPr>
        <w:t> </w:t>
      </w:r>
      <w:r>
        <w:rPr>
          <w:spacing w:val="-1"/>
        </w:rPr>
        <w:t>croissance</w:t>
      </w:r>
      <w:r>
        <w:rPr>
          <w:spacing w:val="-4"/>
        </w:rPr>
        <w:t> </w:t>
      </w:r>
      <w:r>
        <w:rPr>
          <w:spacing w:val="-1"/>
        </w:rPr>
        <w:t>continuelle</w:t>
      </w:r>
      <w:r>
        <w:rPr>
          <w:spacing w:val="-7"/>
        </w:rPr>
        <w:t> </w:t>
      </w:r>
      <w:r>
        <w:rPr/>
        <w:t>personnel</w:t>
      </w:r>
      <w:r>
        <w:rPr>
          <w:spacing w:val="-7"/>
        </w:rPr>
        <w:t> </w:t>
      </w:r>
      <w:r>
        <w:rPr/>
        <w:t>et</w:t>
      </w:r>
      <w:r>
        <w:rPr>
          <w:spacing w:val="-7"/>
        </w:rPr>
        <w:t> </w:t>
      </w:r>
      <w:r>
        <w:rPr>
          <w:spacing w:val="-1"/>
        </w:rPr>
        <w:t>spirituelle.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numPr>
          <w:ilvl w:val="0"/>
          <w:numId w:val="8"/>
        </w:numPr>
        <w:tabs>
          <w:tab w:pos="1083" w:val="left" w:leader="none"/>
        </w:tabs>
        <w:spacing w:line="240" w:lineRule="auto" w:before="73" w:after="0"/>
        <w:ind w:left="1082" w:right="0" w:hanging="403"/>
        <w:jc w:val="left"/>
      </w:pP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formation</w:t>
      </w:r>
      <w:r>
        <w:rPr>
          <w:spacing w:val="-5"/>
        </w:rPr>
        <w:t> </w:t>
      </w:r>
      <w:r>
        <w:rPr/>
        <w:t>devra</w:t>
      </w:r>
      <w:r>
        <w:rPr>
          <w:spacing w:val="-5"/>
        </w:rPr>
        <w:t> </w:t>
      </w:r>
      <w:r>
        <w:rPr>
          <w:spacing w:val="-1"/>
        </w:rPr>
        <w:t>être</w:t>
      </w:r>
      <w:r>
        <w:rPr>
          <w:spacing w:val="-3"/>
        </w:rPr>
        <w:t> </w:t>
      </w:r>
      <w:r>
        <w:rPr/>
        <w:t>: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1"/>
          <w:numId w:val="28"/>
        </w:numPr>
        <w:tabs>
          <w:tab w:pos="797" w:val="left" w:leader="none"/>
        </w:tabs>
        <w:spacing w:line="240" w:lineRule="auto" w:before="0" w:after="0"/>
        <w:ind w:left="820" w:right="126" w:hanging="141"/>
        <w:jc w:val="left"/>
      </w:pPr>
      <w:r>
        <w:rPr>
          <w:rFonts w:ascii="Times New Roman" w:hAnsi="Times New Roman" w:cs="Times New Roman" w:eastAsia="Times New Roman"/>
          <w:i/>
        </w:rPr>
        <w:t>personnalisée</w:t>
      </w:r>
      <w:r>
        <w:rPr/>
        <w:t>,</w:t>
      </w:r>
      <w:r>
        <w:rPr>
          <w:spacing w:val="33"/>
        </w:rPr>
        <w:t> </w:t>
      </w:r>
      <w:r>
        <w:rPr/>
        <w:t>en</w:t>
      </w:r>
      <w:r>
        <w:rPr>
          <w:spacing w:val="31"/>
        </w:rPr>
        <w:t> </w:t>
      </w:r>
      <w:r>
        <w:rPr>
          <w:spacing w:val="-1"/>
        </w:rPr>
        <w:t>appelant</w:t>
      </w:r>
      <w:r>
        <w:rPr>
          <w:spacing w:val="32"/>
        </w:rPr>
        <w:t> </w:t>
      </w:r>
      <w:r>
        <w:rPr/>
        <w:t>à</w:t>
      </w:r>
      <w:r>
        <w:rPr>
          <w:spacing w:val="33"/>
        </w:rPr>
        <w:t> </w:t>
      </w:r>
      <w:r>
        <w:rPr>
          <w:spacing w:val="-1"/>
        </w:rPr>
        <w:t>la</w:t>
      </w:r>
      <w:r>
        <w:rPr>
          <w:spacing w:val="34"/>
        </w:rPr>
        <w:t> </w:t>
      </w:r>
      <w:r>
        <w:rPr>
          <w:spacing w:val="-1"/>
        </w:rPr>
        <w:t>conscience</w:t>
      </w:r>
      <w:r>
        <w:rPr>
          <w:spacing w:val="33"/>
        </w:rPr>
        <w:t> </w:t>
      </w:r>
      <w:r>
        <w:rPr/>
        <w:t>et</w:t>
      </w:r>
      <w:r>
        <w:rPr>
          <w:spacing w:val="32"/>
        </w:rPr>
        <w:t> </w:t>
      </w:r>
      <w:r>
        <w:rPr/>
        <w:t>à</w:t>
      </w:r>
      <w:r>
        <w:rPr>
          <w:spacing w:val="33"/>
        </w:rPr>
        <w:t> </w:t>
      </w:r>
      <w:r>
        <w:rPr>
          <w:spacing w:val="-1"/>
        </w:rPr>
        <w:t>la</w:t>
      </w:r>
      <w:r>
        <w:rPr>
          <w:spacing w:val="33"/>
        </w:rPr>
        <w:t> </w:t>
      </w:r>
      <w:r>
        <w:rPr>
          <w:spacing w:val="-1"/>
        </w:rPr>
        <w:t>responsabilité</w:t>
      </w:r>
      <w:r>
        <w:rPr>
          <w:spacing w:val="34"/>
        </w:rPr>
        <w:t> </w:t>
      </w:r>
      <w:r>
        <w:rPr>
          <w:spacing w:val="-1"/>
        </w:rPr>
        <w:t>personnelle</w:t>
      </w:r>
      <w:r>
        <w:rPr>
          <w:spacing w:val="32"/>
        </w:rPr>
        <w:t> </w:t>
      </w:r>
      <w:r>
        <w:rPr>
          <w:spacing w:val="-1"/>
        </w:rPr>
        <w:t>ainsi</w:t>
      </w:r>
      <w:r>
        <w:rPr>
          <w:spacing w:val="32"/>
        </w:rPr>
        <w:t> </w:t>
      </w:r>
      <w:r>
        <w:rPr/>
        <w:t>qu’à</w:t>
      </w:r>
      <w:r>
        <w:rPr>
          <w:spacing w:val="33"/>
        </w:rPr>
        <w:t> </w:t>
      </w:r>
      <w:r>
        <w:rPr>
          <w:spacing w:val="-1"/>
        </w:rPr>
        <w:t>l’intériorisation</w:t>
      </w:r>
      <w:r>
        <w:rPr>
          <w:spacing w:val="97"/>
          <w:w w:val="99"/>
        </w:rPr>
        <w:t> </w:t>
      </w:r>
      <w:r>
        <w:rPr>
          <w:spacing w:val="-1"/>
        </w:rPr>
        <w:t>personnalisée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valeurs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communauté</w:t>
      </w:r>
      <w:r>
        <w:rPr>
          <w:spacing w:val="-4"/>
        </w:rPr>
        <w:t> </w:t>
      </w:r>
      <w:r>
        <w:rPr>
          <w:spacing w:val="-1"/>
        </w:rPr>
        <w:t>clarétaine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au</w:t>
      </w:r>
      <w:r>
        <w:rPr>
          <w:spacing w:val="43"/>
        </w:rPr>
        <w:t> </w:t>
      </w:r>
      <w:r>
        <w:rPr/>
        <w:t>respect</w:t>
      </w:r>
      <w:r>
        <w:rPr>
          <w:spacing w:val="-5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qualités</w:t>
      </w:r>
      <w:r>
        <w:rPr>
          <w:spacing w:val="-6"/>
        </w:rPr>
        <w:t> </w:t>
      </w:r>
      <w:r>
        <w:rPr/>
        <w:t>du</w:t>
      </w:r>
      <w:r>
        <w:rPr>
          <w:spacing w:val="-5"/>
        </w:rPr>
        <w:t> </w:t>
      </w:r>
      <w:r>
        <w:rPr/>
        <w:t>sujet.</w:t>
      </w:r>
      <w:r>
        <w:rPr/>
      </w:r>
    </w:p>
    <w:p>
      <w:pPr>
        <w:pStyle w:val="BodyText"/>
        <w:numPr>
          <w:ilvl w:val="1"/>
          <w:numId w:val="28"/>
        </w:numPr>
        <w:tabs>
          <w:tab w:pos="797" w:val="left" w:leader="none"/>
        </w:tabs>
        <w:spacing w:line="240" w:lineRule="auto" w:before="120" w:after="0"/>
        <w:ind w:left="821" w:right="121" w:hanging="142"/>
        <w:jc w:val="left"/>
      </w:pPr>
      <w:r>
        <w:rPr>
          <w:rFonts w:ascii="Times New Roman" w:hAnsi="Times New Roman" w:cs="Times New Roman" w:eastAsia="Times New Roman"/>
          <w:i/>
        </w:rPr>
        <w:t>intégrante</w:t>
      </w:r>
      <w:r>
        <w:rPr>
          <w:rFonts w:ascii="Times New Roman" w:hAnsi="Times New Roman" w:cs="Times New Roman" w:eastAsia="Times New Roman"/>
          <w:i/>
          <w:spacing w:val="31"/>
        </w:rPr>
        <w:t> </w:t>
      </w:r>
      <w:r>
        <w:rPr/>
        <w:t>des</w:t>
      </w:r>
      <w:r>
        <w:rPr>
          <w:spacing w:val="30"/>
        </w:rPr>
        <w:t> </w:t>
      </w:r>
      <w:r>
        <w:rPr>
          <w:spacing w:val="-1"/>
        </w:rPr>
        <w:t>divers</w:t>
      </w:r>
      <w:r>
        <w:rPr>
          <w:spacing w:val="30"/>
        </w:rPr>
        <w:t> </w:t>
      </w:r>
      <w:r>
        <w:rPr>
          <w:spacing w:val="-1"/>
        </w:rPr>
        <w:t>aspects</w:t>
      </w:r>
      <w:r>
        <w:rPr>
          <w:spacing w:val="29"/>
        </w:rPr>
        <w:t> </w:t>
      </w:r>
      <w:r>
        <w:rPr>
          <w:spacing w:val="-1"/>
        </w:rPr>
        <w:t>essentiels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vie</w:t>
      </w:r>
      <w:r>
        <w:rPr>
          <w:spacing w:val="34"/>
        </w:rPr>
        <w:t> </w:t>
      </w:r>
      <w:r>
        <w:rPr>
          <w:spacing w:val="-1"/>
        </w:rPr>
        <w:t>missionnaire,</w:t>
      </w:r>
      <w:r>
        <w:rPr>
          <w:spacing w:val="32"/>
        </w:rPr>
        <w:t> </w:t>
      </w:r>
      <w:r>
        <w:rPr/>
        <w:t>en</w:t>
      </w:r>
      <w:r>
        <w:rPr>
          <w:spacing w:val="29"/>
        </w:rPr>
        <w:t> </w:t>
      </w:r>
      <w:r>
        <w:rPr>
          <w:spacing w:val="-1"/>
        </w:rPr>
        <w:t>recherchant</w:t>
      </w:r>
      <w:r>
        <w:rPr>
          <w:spacing w:val="31"/>
        </w:rPr>
        <w:t> </w:t>
      </w:r>
      <w:r>
        <w:rPr>
          <w:spacing w:val="-1"/>
        </w:rPr>
        <w:t>l’unité</w:t>
      </w:r>
      <w:r>
        <w:rPr>
          <w:spacing w:val="33"/>
        </w:rPr>
        <w:t> </w:t>
      </w:r>
      <w:r>
        <w:rPr>
          <w:spacing w:val="-1"/>
        </w:rPr>
        <w:t>personnelle</w:t>
      </w:r>
      <w:r>
        <w:rPr>
          <w:spacing w:val="31"/>
        </w:rPr>
        <w:t> </w:t>
      </w:r>
      <w:r>
        <w:rPr/>
        <w:t>et</w:t>
      </w:r>
      <w:r>
        <w:rPr>
          <w:spacing w:val="31"/>
        </w:rPr>
        <w:t> </w:t>
      </w:r>
      <w:r>
        <w:rPr/>
        <w:t>en</w:t>
      </w:r>
      <w:r>
        <w:rPr>
          <w:spacing w:val="89"/>
          <w:w w:val="99"/>
        </w:rPr>
        <w:t> </w:t>
      </w:r>
      <w:r>
        <w:rPr>
          <w:spacing w:val="-1"/>
        </w:rPr>
        <w:t>évitant</w:t>
      </w:r>
      <w:r>
        <w:rPr>
          <w:spacing w:val="-7"/>
        </w:rPr>
        <w:t> </w:t>
      </w:r>
      <w:r>
        <w:rPr>
          <w:spacing w:val="-1"/>
        </w:rPr>
        <w:t>toute</w:t>
      </w:r>
      <w:r>
        <w:rPr>
          <w:spacing w:val="-7"/>
        </w:rPr>
        <w:t> </w:t>
      </w:r>
      <w:r>
        <w:rPr>
          <w:spacing w:val="-1"/>
        </w:rPr>
        <w:t>dichotomie</w:t>
      </w:r>
      <w:r>
        <w:rPr>
          <w:spacing w:val="-7"/>
        </w:rPr>
        <w:t> </w:t>
      </w:r>
      <w:r>
        <w:rPr/>
        <w:t>ou</w:t>
      </w:r>
      <w:r>
        <w:rPr>
          <w:spacing w:val="-7"/>
        </w:rPr>
        <w:t> </w:t>
      </w:r>
      <w:r>
        <w:rPr/>
        <w:t>tout</w:t>
      </w:r>
      <w:r>
        <w:rPr>
          <w:spacing w:val="-7"/>
        </w:rPr>
        <w:t> </w:t>
      </w:r>
      <w:r>
        <w:rPr>
          <w:spacing w:val="-1"/>
        </w:rPr>
        <w:t>extrémisme.</w:t>
      </w:r>
      <w:r>
        <w:rPr/>
      </w:r>
    </w:p>
    <w:p>
      <w:pPr>
        <w:pStyle w:val="BodyText"/>
        <w:numPr>
          <w:ilvl w:val="1"/>
          <w:numId w:val="28"/>
        </w:numPr>
        <w:tabs>
          <w:tab w:pos="797" w:val="left" w:leader="none"/>
        </w:tabs>
        <w:spacing w:line="240" w:lineRule="auto" w:before="120" w:after="0"/>
        <w:ind w:left="821" w:right="121" w:hanging="142"/>
        <w:jc w:val="left"/>
      </w:pPr>
      <w:r>
        <w:rPr>
          <w:rFonts w:ascii="Times New Roman" w:hAnsi="Times New Roman"/>
          <w:i/>
          <w:spacing w:val="-1"/>
        </w:rPr>
        <w:t>transformant</w:t>
      </w:r>
      <w:r>
        <w:rPr>
          <w:spacing w:val="-1"/>
        </w:rPr>
        <w:t>,</w:t>
      </w:r>
      <w:r>
        <w:rPr>
          <w:spacing w:val="28"/>
        </w:rPr>
        <w:t> </w:t>
      </w:r>
      <w:r>
        <w:rPr>
          <w:spacing w:val="-1"/>
        </w:rPr>
        <w:t>qui</w:t>
      </w:r>
      <w:r>
        <w:rPr>
          <w:spacing w:val="27"/>
        </w:rPr>
        <w:t> </w:t>
      </w:r>
      <w:r>
        <w:rPr>
          <w:spacing w:val="-1"/>
        </w:rPr>
        <w:t>conduit</w:t>
      </w:r>
      <w:r>
        <w:rPr>
          <w:spacing w:val="27"/>
        </w:rPr>
        <w:t> </w:t>
      </w:r>
      <w:r>
        <w:rPr/>
        <w:t>à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plus</w:t>
      </w:r>
      <w:r>
        <w:rPr>
          <w:spacing w:val="27"/>
        </w:rPr>
        <w:t> </w:t>
      </w:r>
      <w:r>
        <w:rPr/>
        <w:t>en</w:t>
      </w:r>
      <w:r>
        <w:rPr>
          <w:spacing w:val="26"/>
        </w:rPr>
        <w:t> </w:t>
      </w:r>
      <w:r>
        <w:rPr/>
        <w:t>plus</w:t>
      </w:r>
      <w:r>
        <w:rPr>
          <w:spacing w:val="29"/>
        </w:rPr>
        <w:t> </w:t>
      </w:r>
      <w:r>
        <w:rPr>
          <w:spacing w:val="-1"/>
        </w:rPr>
        <w:t>haut</w:t>
      </w:r>
      <w:r>
        <w:rPr>
          <w:spacing w:val="29"/>
        </w:rPr>
        <w:t> </w:t>
      </w:r>
      <w:r>
        <w:rPr>
          <w:spacing w:val="-1"/>
        </w:rPr>
        <w:t>niveaux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maturité</w:t>
      </w:r>
      <w:r>
        <w:rPr>
          <w:spacing w:val="29"/>
        </w:rPr>
        <w:t> </w:t>
      </w:r>
      <w:r>
        <w:rPr>
          <w:spacing w:val="-1"/>
        </w:rPr>
        <w:t>humaine</w:t>
      </w:r>
      <w:r>
        <w:rPr>
          <w:spacing w:val="28"/>
        </w:rPr>
        <w:t> </w:t>
      </w:r>
      <w:r>
        <w:rPr/>
        <w:t>et</w:t>
      </w:r>
      <w:r>
        <w:rPr>
          <w:spacing w:val="29"/>
        </w:rPr>
        <w:t> </w:t>
      </w:r>
      <w:r>
        <w:rPr>
          <w:spacing w:val="-1"/>
        </w:rPr>
        <w:t>spirituelle</w:t>
      </w:r>
      <w:r>
        <w:rPr>
          <w:spacing w:val="28"/>
        </w:rPr>
        <w:t> </w:t>
      </w:r>
      <w:r>
        <w:rPr>
          <w:spacing w:val="1"/>
        </w:rPr>
        <w:t>au</w:t>
      </w:r>
      <w:r>
        <w:rPr>
          <w:spacing w:val="26"/>
        </w:rPr>
        <w:t> </w:t>
      </w:r>
      <w:r>
        <w:rPr>
          <w:spacing w:val="-1"/>
        </w:rPr>
        <w:t>fur</w:t>
      </w:r>
      <w:r>
        <w:rPr>
          <w:spacing w:val="28"/>
        </w:rPr>
        <w:t> </w:t>
      </w:r>
      <w:r>
        <w:rPr/>
        <w:t>et</w:t>
      </w:r>
      <w:r>
        <w:rPr>
          <w:spacing w:val="27"/>
        </w:rPr>
        <w:t> </w:t>
      </w:r>
      <w:r>
        <w:rPr/>
        <w:t>à</w:t>
      </w:r>
      <w:r>
        <w:rPr>
          <w:spacing w:val="79"/>
          <w:w w:val="99"/>
        </w:rPr>
        <w:t> </w:t>
      </w:r>
      <w:r>
        <w:rPr>
          <w:spacing w:val="-1"/>
        </w:rPr>
        <w:t>mesure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formand</w:t>
      </w:r>
      <w:r>
        <w:rPr>
          <w:spacing w:val="-4"/>
        </w:rPr>
        <w:t> </w:t>
      </w:r>
      <w:r>
        <w:rPr>
          <w:spacing w:val="-1"/>
        </w:rPr>
        <w:t>avance</w:t>
      </w:r>
      <w:r>
        <w:rPr>
          <w:spacing w:val="-3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/>
        <w:t>son</w:t>
      </w:r>
      <w:r>
        <w:rPr>
          <w:spacing w:val="-6"/>
        </w:rPr>
        <w:t> </w:t>
      </w:r>
      <w:r>
        <w:rPr/>
        <w:t>processus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formation.</w:t>
      </w:r>
      <w:r>
        <w:rPr/>
      </w:r>
    </w:p>
    <w:p>
      <w:pPr>
        <w:pStyle w:val="BodyText"/>
        <w:numPr>
          <w:ilvl w:val="1"/>
          <w:numId w:val="28"/>
        </w:numPr>
        <w:tabs>
          <w:tab w:pos="797" w:val="left" w:leader="none"/>
        </w:tabs>
        <w:spacing w:line="240" w:lineRule="auto" w:before="120" w:after="0"/>
        <w:ind w:left="796" w:right="0" w:hanging="117"/>
        <w:jc w:val="left"/>
      </w:pPr>
      <w:r>
        <w:rPr>
          <w:spacing w:val="-1"/>
        </w:rPr>
        <w:t>grandement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sensible</w:t>
      </w:r>
      <w:r>
        <w:rPr>
          <w:rFonts w:ascii="Times New Roman" w:hAnsi="Times New Roman" w:cs="Times New Roman" w:eastAsia="Times New Roman"/>
          <w:i/>
          <w:spacing w:val="-7"/>
        </w:rPr>
        <w:t> </w:t>
      </w:r>
      <w:r>
        <w:rPr/>
        <w:t>aux</w:t>
      </w:r>
      <w:r>
        <w:rPr>
          <w:spacing w:val="-8"/>
        </w:rPr>
        <w:t> </w:t>
      </w:r>
      <w:r>
        <w:rPr/>
        <w:t>besoins</w:t>
      </w:r>
      <w:r>
        <w:rPr>
          <w:spacing w:val="-8"/>
        </w:rPr>
        <w:t> </w:t>
      </w:r>
      <w:r>
        <w:rPr/>
        <w:t>et</w:t>
      </w:r>
      <w:r>
        <w:rPr>
          <w:spacing w:val="-8"/>
        </w:rPr>
        <w:t> </w:t>
      </w:r>
      <w:r>
        <w:rPr>
          <w:spacing w:val="-1"/>
        </w:rPr>
        <w:t>caractéristiques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l’homme</w:t>
      </w:r>
      <w:r>
        <w:rPr>
          <w:spacing w:val="-8"/>
        </w:rPr>
        <w:t> </w:t>
      </w:r>
      <w:r>
        <w:rPr>
          <w:spacing w:val="-1"/>
        </w:rPr>
        <w:t>d’aujourd’hui.</w:t>
      </w:r>
      <w:r>
        <w:rPr/>
      </w:r>
    </w:p>
    <w:p>
      <w:pPr>
        <w:pStyle w:val="BodyText"/>
        <w:numPr>
          <w:ilvl w:val="1"/>
          <w:numId w:val="28"/>
        </w:numPr>
        <w:tabs>
          <w:tab w:pos="797" w:val="left" w:leader="none"/>
        </w:tabs>
        <w:spacing w:line="240" w:lineRule="auto" w:before="120" w:after="0"/>
        <w:ind w:left="796" w:right="0" w:hanging="117"/>
        <w:jc w:val="left"/>
      </w:pPr>
      <w:r>
        <w:rPr>
          <w:rFonts w:ascii="Times New Roman" w:hAnsi="Times New Roman"/>
          <w:i/>
        </w:rPr>
        <w:t>graduelle</w:t>
      </w:r>
      <w:r>
        <w:rPr>
          <w:rFonts w:ascii="Times New Roman" w:hAnsi="Times New Roman"/>
          <w:i/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rFonts w:ascii="Times New Roman" w:hAnsi="Times New Roman"/>
          <w:i/>
          <w:spacing w:val="-1"/>
        </w:rPr>
        <w:t>progressive</w:t>
      </w:r>
      <w:r>
        <w:rPr>
          <w:spacing w:val="-1"/>
        </w:rPr>
        <w:t>,</w:t>
      </w:r>
      <w:r>
        <w:rPr>
          <w:spacing w:val="-4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respectant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étapes</w:t>
      </w:r>
      <w:r>
        <w:rPr>
          <w:spacing w:val="-5"/>
        </w:rPr>
        <w:t> </w:t>
      </w:r>
      <w:r>
        <w:rPr>
          <w:spacing w:val="-1"/>
        </w:rPr>
        <w:t>formatives</w:t>
      </w:r>
      <w:r>
        <w:rPr>
          <w:spacing w:val="-3"/>
        </w:rPr>
        <w:t> </w:t>
      </w:r>
      <w:r>
        <w:rPr>
          <w:spacing w:val="-1"/>
        </w:rPr>
        <w:t>ainsi</w:t>
      </w:r>
      <w:r>
        <w:rPr>
          <w:spacing w:val="-5"/>
        </w:rPr>
        <w:t> </w:t>
      </w:r>
      <w:r>
        <w:rPr/>
        <w:t>que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rythme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/>
        <w:t>l</w:t>
      </w:r>
      <w:r>
        <w:rPr>
          <w:spacing w:val="-3"/>
        </w:rPr>
        <w:t> </w:t>
      </w:r>
      <w:r>
        <w:rPr>
          <w:spacing w:val="-1"/>
        </w:rPr>
        <w:t>maturité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chacun.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121" w:after="0"/>
        <w:ind w:left="395" w:right="118" w:firstLine="284"/>
        <w:jc w:val="both"/>
      </w:pPr>
      <w:r>
        <w:rPr>
          <w:spacing w:val="-1"/>
        </w:rPr>
        <w:t>Les</w:t>
      </w:r>
      <w:r>
        <w:rPr>
          <w:spacing w:val="7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destinataires</w:t>
      </w:r>
      <w:r>
        <w:rPr>
          <w:rFonts w:ascii="Times New Roman" w:hAnsi="Times New Roman" w:cs="Times New Roman" w:eastAsia="Times New Roman"/>
          <w:i/>
          <w:spacing w:val="7"/>
        </w:rPr>
        <w:t> </w:t>
      </w:r>
      <w:r>
        <w:rPr/>
        <w:t>du</w:t>
      </w:r>
      <w:r>
        <w:rPr>
          <w:spacing w:val="4"/>
        </w:rPr>
        <w:t> </w:t>
      </w:r>
      <w:r>
        <w:rPr>
          <w:spacing w:val="-1"/>
        </w:rPr>
        <w:t>travail</w:t>
      </w:r>
      <w:r>
        <w:rPr>
          <w:spacing w:val="8"/>
        </w:rPr>
        <w:t> </w:t>
      </w:r>
      <w:r>
        <w:rPr>
          <w:spacing w:val="-1"/>
        </w:rPr>
        <w:t>formatif</w:t>
      </w:r>
      <w:r>
        <w:rPr>
          <w:spacing w:val="6"/>
        </w:rPr>
        <w:t> </w:t>
      </w:r>
      <w:r>
        <w:rPr>
          <w:spacing w:val="-1"/>
        </w:rPr>
        <w:t>exposé</w:t>
      </w:r>
      <w:r>
        <w:rPr>
          <w:spacing w:val="8"/>
        </w:rPr>
        <w:t> </w:t>
      </w:r>
      <w:r>
        <w:rPr>
          <w:spacing w:val="-1"/>
        </w:rPr>
        <w:t>dans</w:t>
      </w:r>
      <w:r>
        <w:rPr>
          <w:spacing w:val="7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trois</w:t>
      </w:r>
      <w:r>
        <w:rPr>
          <w:spacing w:val="7"/>
        </w:rPr>
        <w:t> </w:t>
      </w:r>
      <w:r>
        <w:rPr>
          <w:spacing w:val="-1"/>
        </w:rPr>
        <w:t>chapitres</w:t>
      </w:r>
      <w:r>
        <w:rPr>
          <w:spacing w:val="7"/>
        </w:rPr>
        <w:t> </w:t>
      </w:r>
      <w:r>
        <w:rPr>
          <w:spacing w:val="-1"/>
        </w:rPr>
        <w:t>suivants</w:t>
      </w:r>
      <w:r>
        <w:rPr>
          <w:spacing w:val="7"/>
        </w:rPr>
        <w:t> </w:t>
      </w:r>
      <w:r>
        <w:rPr>
          <w:spacing w:val="-1"/>
        </w:rPr>
        <w:t>sont,</w:t>
      </w:r>
      <w:r>
        <w:rPr>
          <w:spacing w:val="6"/>
        </w:rPr>
        <w:t> </w:t>
      </w:r>
      <w:r>
        <w:rPr>
          <w:spacing w:val="-1"/>
        </w:rPr>
        <w:t>tant</w:t>
      </w:r>
      <w:r>
        <w:rPr>
          <w:spacing w:val="5"/>
        </w:rPr>
        <w:t> </w:t>
      </w:r>
      <w:r>
        <w:rPr/>
        <w:t>que</w:t>
      </w:r>
      <w:r>
        <w:rPr>
          <w:spacing w:val="6"/>
        </w:rPr>
        <w:t> </w:t>
      </w:r>
      <w:r>
        <w:rPr/>
        <w:t>l’on</w:t>
      </w:r>
      <w:r>
        <w:rPr>
          <w:spacing w:val="7"/>
        </w:rPr>
        <w:t> </w:t>
      </w:r>
      <w:r>
        <w:rPr>
          <w:spacing w:val="-1"/>
        </w:rPr>
        <w:t>ne</w:t>
      </w:r>
      <w:r>
        <w:rPr>
          <w:spacing w:val="8"/>
        </w:rPr>
        <w:t> </w:t>
      </w:r>
      <w:r>
        <w:rPr/>
        <w:t>dira</w:t>
      </w:r>
      <w:r>
        <w:rPr>
          <w:spacing w:val="115"/>
          <w:w w:val="99"/>
        </w:rPr>
        <w:t> </w:t>
      </w:r>
      <w:r>
        <w:rPr/>
        <w:t>pas</w:t>
      </w:r>
      <w:r>
        <w:rPr>
          <w:spacing w:val="12"/>
        </w:rPr>
        <w:t> </w:t>
      </w:r>
      <w:r>
        <w:rPr>
          <w:spacing w:val="-1"/>
        </w:rPr>
        <w:t>autre</w:t>
      </w:r>
      <w:r>
        <w:rPr>
          <w:spacing w:val="13"/>
        </w:rPr>
        <w:t> </w:t>
      </w:r>
      <w:r>
        <w:rPr/>
        <w:t>chose,</w:t>
      </w:r>
      <w:r>
        <w:rPr>
          <w:spacing w:val="13"/>
        </w:rPr>
        <w:t> </w:t>
      </w:r>
      <w:r>
        <w:rPr/>
        <w:t>tous</w:t>
      </w:r>
      <w:r>
        <w:rPr>
          <w:spacing w:val="12"/>
        </w:rPr>
        <w:t> </w:t>
      </w:r>
      <w:r>
        <w:rPr/>
        <w:t>les</w:t>
      </w:r>
      <w:r>
        <w:rPr>
          <w:spacing w:val="12"/>
        </w:rPr>
        <w:t> </w:t>
      </w:r>
      <w:r>
        <w:rPr/>
        <w:t>appelés</w:t>
      </w:r>
      <w:r>
        <w:rPr>
          <w:spacing w:val="12"/>
        </w:rPr>
        <w:t> </w:t>
      </w:r>
      <w:r>
        <w:rPr/>
        <w:t>à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vie</w:t>
      </w:r>
      <w:r>
        <w:rPr>
          <w:spacing w:val="15"/>
        </w:rPr>
        <w:t> </w:t>
      </w:r>
      <w:r>
        <w:rPr>
          <w:spacing w:val="-1"/>
        </w:rPr>
        <w:t>missionnaire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1"/>
        </w:rPr>
        <w:t>la</w:t>
      </w:r>
      <w:r>
        <w:rPr>
          <w:spacing w:val="14"/>
        </w:rPr>
        <w:t> </w:t>
      </w:r>
      <w:r>
        <w:rPr>
          <w:spacing w:val="-1"/>
        </w:rPr>
        <w:t>Congrégation,</w:t>
      </w:r>
      <w:r>
        <w:rPr>
          <w:spacing w:val="13"/>
        </w:rPr>
        <w:t> </w:t>
      </w:r>
      <w:r>
        <w:rPr>
          <w:spacing w:val="-1"/>
        </w:rPr>
        <w:t>soit</w:t>
      </w:r>
      <w:r>
        <w:rPr>
          <w:spacing w:val="12"/>
        </w:rPr>
        <w:t> </w:t>
      </w:r>
      <w:r>
        <w:rPr/>
        <w:t>dans</w:t>
      </w:r>
      <w:r>
        <w:rPr>
          <w:spacing w:val="14"/>
        </w:rPr>
        <w:t> </w:t>
      </w:r>
      <w:r>
        <w:rPr>
          <w:spacing w:val="-1"/>
        </w:rPr>
        <w:t>le</w:t>
      </w:r>
      <w:r>
        <w:rPr>
          <w:spacing w:val="15"/>
        </w:rPr>
        <w:t> </w:t>
      </w:r>
      <w:r>
        <w:rPr>
          <w:spacing w:val="-1"/>
        </w:rPr>
        <w:t>ministère</w:t>
      </w:r>
      <w:r>
        <w:rPr>
          <w:spacing w:val="15"/>
        </w:rPr>
        <w:t> </w:t>
      </w:r>
      <w:r>
        <w:rPr/>
        <w:t>sacerdotal</w:t>
      </w:r>
      <w:r>
        <w:rPr>
          <w:spacing w:val="12"/>
        </w:rPr>
        <w:t> </w:t>
      </w:r>
      <w:r>
        <w:rPr/>
        <w:t>ou</w:t>
      </w:r>
      <w:r>
        <w:rPr>
          <w:spacing w:val="69"/>
          <w:w w:val="99"/>
        </w:rPr>
        <w:t> </w:t>
      </w:r>
      <w:r>
        <w:rPr>
          <w:spacing w:val="-1"/>
        </w:rPr>
        <w:t>diaconal,</w:t>
      </w:r>
      <w:r>
        <w:rPr>
          <w:spacing w:val="-6"/>
        </w:rPr>
        <w:t> </w:t>
      </w:r>
      <w:r>
        <w:rPr>
          <w:spacing w:val="-1"/>
        </w:rPr>
        <w:t>soit</w:t>
      </w:r>
      <w:r>
        <w:rPr>
          <w:spacing w:val="-6"/>
        </w:rPr>
        <w:t> </w:t>
      </w:r>
      <w:r>
        <w:rPr>
          <w:spacing w:val="-1"/>
        </w:rPr>
        <w:t>dans</w:t>
      </w:r>
      <w:r>
        <w:rPr>
          <w:spacing w:val="-7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ministères</w:t>
      </w:r>
      <w:r>
        <w:rPr>
          <w:spacing w:val="-7"/>
        </w:rPr>
        <w:t> </w:t>
      </w:r>
      <w:r>
        <w:rPr>
          <w:spacing w:val="-1"/>
        </w:rPr>
        <w:t>laïques.</w:t>
      </w:r>
      <w:r>
        <w:rPr/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0" w:after="0"/>
        <w:ind w:left="395" w:right="115" w:firstLine="284"/>
        <w:jc w:val="both"/>
      </w:pPr>
      <w:r>
        <w:rPr>
          <w:spacing w:val="-1"/>
        </w:rPr>
        <w:t>Le</w:t>
      </w:r>
      <w:r>
        <w:rPr>
          <w:spacing w:val="31"/>
        </w:rPr>
        <w:t> </w:t>
      </w:r>
      <w:r>
        <w:rPr>
          <w:spacing w:val="-1"/>
        </w:rPr>
        <w:t>milieu</w:t>
      </w:r>
      <w:r>
        <w:rPr>
          <w:spacing w:val="29"/>
        </w:rPr>
        <w:t> </w:t>
      </w:r>
      <w:r>
        <w:rPr/>
        <w:t>où</w:t>
      </w:r>
      <w:r>
        <w:rPr>
          <w:spacing w:val="31"/>
        </w:rPr>
        <w:t> </w:t>
      </w:r>
      <w:r>
        <w:rPr>
          <w:spacing w:val="-1"/>
        </w:rPr>
        <w:t>nos</w:t>
      </w:r>
      <w:r>
        <w:rPr>
          <w:spacing w:val="29"/>
        </w:rPr>
        <w:t> </w:t>
      </w:r>
      <w:r>
        <w:rPr/>
        <w:t>candidats</w:t>
      </w:r>
      <w:r>
        <w:rPr>
          <w:spacing w:val="31"/>
        </w:rPr>
        <w:t> </w:t>
      </w:r>
      <w:r>
        <w:rPr>
          <w:spacing w:val="-1"/>
        </w:rPr>
        <w:t>ont</w:t>
      </w:r>
      <w:r>
        <w:rPr>
          <w:spacing w:val="29"/>
        </w:rPr>
        <w:t> </w:t>
      </w:r>
      <w:r>
        <w:rPr/>
        <w:t>à</w:t>
      </w:r>
      <w:r>
        <w:rPr>
          <w:spacing w:val="30"/>
        </w:rPr>
        <w:t> </w:t>
      </w:r>
      <w:r>
        <w:rPr>
          <w:spacing w:val="-1"/>
        </w:rPr>
        <w:t>réaliser</w:t>
      </w:r>
      <w:r>
        <w:rPr>
          <w:spacing w:val="30"/>
        </w:rPr>
        <w:t> </w:t>
      </w:r>
      <w:r>
        <w:rPr>
          <w:spacing w:val="-1"/>
        </w:rPr>
        <w:t>leur</w:t>
      </w:r>
      <w:r>
        <w:rPr>
          <w:spacing w:val="33"/>
        </w:rPr>
        <w:t> </w:t>
      </w:r>
      <w:r>
        <w:rPr>
          <w:spacing w:val="-1"/>
        </w:rPr>
        <w:t>formation</w:t>
      </w:r>
      <w:r>
        <w:rPr>
          <w:spacing w:val="32"/>
        </w:rPr>
        <w:t> </w:t>
      </w:r>
      <w:r>
        <w:rPr/>
        <w:t>au</w:t>
      </w:r>
      <w:r>
        <w:rPr>
          <w:spacing w:val="29"/>
        </w:rPr>
        <w:t> </w:t>
      </w:r>
      <w:r>
        <w:rPr>
          <w:spacing w:val="-1"/>
        </w:rPr>
        <w:t>cours</w:t>
      </w:r>
      <w:r>
        <w:rPr>
          <w:spacing w:val="29"/>
        </w:rPr>
        <w:t> </w:t>
      </w:r>
      <w:r>
        <w:rPr>
          <w:spacing w:val="1"/>
        </w:rPr>
        <w:t>des</w:t>
      </w:r>
      <w:r>
        <w:rPr>
          <w:spacing w:val="29"/>
        </w:rPr>
        <w:t> </w:t>
      </w:r>
      <w:r>
        <w:rPr>
          <w:spacing w:val="-1"/>
        </w:rPr>
        <w:t>différentes</w:t>
      </w:r>
      <w:r>
        <w:rPr>
          <w:spacing w:val="29"/>
        </w:rPr>
        <w:t> </w:t>
      </w:r>
      <w:r>
        <w:rPr/>
        <w:t>périodes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leurs</w:t>
      </w:r>
      <w:r>
        <w:rPr>
          <w:spacing w:val="87"/>
          <w:w w:val="99"/>
        </w:rPr>
        <w:t> </w:t>
      </w:r>
      <w:r>
        <w:rPr>
          <w:spacing w:val="-1"/>
        </w:rPr>
        <w:t>études</w:t>
      </w:r>
      <w:r>
        <w:rPr>
          <w:spacing w:val="36"/>
        </w:rPr>
        <w:t> </w:t>
      </w:r>
      <w:r>
        <w:rPr>
          <w:spacing w:val="-1"/>
        </w:rPr>
        <w:t>sera,</w:t>
      </w:r>
      <w:r>
        <w:rPr>
          <w:spacing w:val="36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façon</w:t>
      </w:r>
      <w:r>
        <w:rPr>
          <w:spacing w:val="36"/>
        </w:rPr>
        <w:t> </w:t>
      </w:r>
      <w:r>
        <w:rPr>
          <w:spacing w:val="-1"/>
        </w:rPr>
        <w:t>privilégiée,</w:t>
      </w:r>
      <w:r>
        <w:rPr>
          <w:spacing w:val="37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>
          <w:spacing w:val="-1"/>
        </w:rPr>
        <w:t>communauté</w:t>
      </w:r>
      <w:r>
        <w:rPr>
          <w:spacing w:val="40"/>
        </w:rPr>
        <w:t> </w:t>
      </w:r>
      <w:r>
        <w:rPr>
          <w:spacing w:val="-1"/>
        </w:rPr>
        <w:t>formative,</w:t>
      </w:r>
      <w:r>
        <w:rPr>
          <w:spacing w:val="37"/>
        </w:rPr>
        <w:t> </w:t>
      </w:r>
      <w:r>
        <w:rPr>
          <w:spacing w:val="-1"/>
        </w:rPr>
        <w:t>laquelle</w:t>
      </w:r>
      <w:r>
        <w:rPr>
          <w:spacing w:val="37"/>
        </w:rPr>
        <w:t> </w:t>
      </w:r>
      <w:r>
        <w:rPr/>
        <w:t>doit</w:t>
      </w:r>
      <w:r>
        <w:rPr>
          <w:spacing w:val="37"/>
        </w:rPr>
        <w:t> </w:t>
      </w:r>
      <w:r>
        <w:rPr>
          <w:spacing w:val="-1"/>
        </w:rPr>
        <w:t>rester</w:t>
      </w:r>
      <w:r>
        <w:rPr>
          <w:spacing w:val="38"/>
        </w:rPr>
        <w:t> </w:t>
      </w:r>
      <w:r>
        <w:rPr/>
        <w:t>en</w:t>
      </w:r>
      <w:r>
        <w:rPr>
          <w:spacing w:val="36"/>
        </w:rPr>
        <w:t> </w:t>
      </w:r>
      <w:r>
        <w:rPr>
          <w:spacing w:val="1"/>
        </w:rPr>
        <w:t>lien</w:t>
      </w:r>
      <w:r>
        <w:rPr>
          <w:spacing w:val="36"/>
        </w:rPr>
        <w:t> </w:t>
      </w:r>
      <w:r>
        <w:rPr>
          <w:spacing w:val="-1"/>
        </w:rPr>
        <w:t>avec</w:t>
      </w:r>
      <w:r>
        <w:rPr>
          <w:spacing w:val="37"/>
        </w:rPr>
        <w:t> </w:t>
      </w:r>
      <w:r>
        <w:rPr>
          <w:spacing w:val="-1"/>
        </w:rPr>
        <w:t>le</w:t>
      </w:r>
      <w:r>
        <w:rPr>
          <w:spacing w:val="37"/>
        </w:rPr>
        <w:t> </w:t>
      </w:r>
      <w:r>
        <w:rPr/>
        <w:t>reste</w:t>
      </w:r>
      <w:r>
        <w:rPr>
          <w:spacing w:val="37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la</w:t>
      </w:r>
      <w:r>
        <w:rPr>
          <w:spacing w:val="105"/>
          <w:w w:val="99"/>
        </w:rPr>
        <w:t> </w:t>
      </w:r>
      <w:r>
        <w:rPr>
          <w:spacing w:val="-1"/>
        </w:rPr>
        <w:t>Congrégation,</w:t>
      </w:r>
      <w:r>
        <w:rPr>
          <w:spacing w:val="44"/>
        </w:rPr>
        <w:t> </w:t>
      </w:r>
      <w:r>
        <w:rPr>
          <w:spacing w:val="-1"/>
        </w:rPr>
        <w:t>ouverte</w:t>
      </w:r>
      <w:r>
        <w:rPr>
          <w:spacing w:val="44"/>
        </w:rPr>
        <w:t> </w:t>
      </w:r>
      <w:r>
        <w:rPr/>
        <w:t>à</w:t>
      </w:r>
      <w:r>
        <w:rPr>
          <w:spacing w:val="44"/>
        </w:rPr>
        <w:t> </w:t>
      </w:r>
      <w:r>
        <w:rPr>
          <w:spacing w:val="-1"/>
        </w:rPr>
        <w:t>la</w:t>
      </w:r>
      <w:r>
        <w:rPr>
          <w:spacing w:val="43"/>
        </w:rPr>
        <w:t> </w:t>
      </w:r>
      <w:r>
        <w:rPr>
          <w:spacing w:val="-1"/>
        </w:rPr>
        <w:t>réalité</w:t>
      </w:r>
      <w:r>
        <w:rPr>
          <w:spacing w:val="44"/>
        </w:rPr>
        <w:t> </w:t>
      </w:r>
      <w:r>
        <w:rPr/>
        <w:t>et</w:t>
      </w:r>
      <w:r>
        <w:rPr>
          <w:spacing w:val="44"/>
        </w:rPr>
        <w:t> </w:t>
      </w:r>
      <w:r>
        <w:rPr/>
        <w:t>à</w:t>
      </w:r>
      <w:r>
        <w:rPr>
          <w:spacing w:val="43"/>
        </w:rPr>
        <w:t> </w:t>
      </w:r>
      <w:r>
        <w:rPr>
          <w:spacing w:val="-1"/>
        </w:rPr>
        <w:t>l’Église</w:t>
      </w:r>
      <w:r>
        <w:rPr>
          <w:spacing w:val="44"/>
        </w:rPr>
        <w:t> </w:t>
      </w:r>
      <w:r>
        <w:rPr>
          <w:spacing w:val="-1"/>
        </w:rPr>
        <w:t>locale</w:t>
      </w:r>
      <w:r>
        <w:rPr>
          <w:spacing w:val="44"/>
        </w:rPr>
        <w:t> </w:t>
      </w:r>
      <w:r>
        <w:rPr>
          <w:spacing w:val="-1"/>
        </w:rPr>
        <w:t>et,</w:t>
      </w:r>
      <w:r>
        <w:rPr>
          <w:spacing w:val="46"/>
        </w:rPr>
        <w:t> </w:t>
      </w:r>
      <w:r>
        <w:rPr>
          <w:spacing w:val="-1"/>
        </w:rPr>
        <w:t>quand</w:t>
      </w:r>
      <w:r>
        <w:rPr>
          <w:spacing w:val="45"/>
        </w:rPr>
        <w:t> </w:t>
      </w:r>
      <w:r>
        <w:rPr/>
        <w:t>on</w:t>
      </w:r>
      <w:r>
        <w:rPr>
          <w:spacing w:val="43"/>
        </w:rPr>
        <w:t> </w:t>
      </w:r>
      <w:r>
        <w:rPr>
          <w:spacing w:val="-1"/>
        </w:rPr>
        <w:t>l’estimera</w:t>
      </w:r>
      <w:r>
        <w:rPr>
          <w:spacing w:val="44"/>
        </w:rPr>
        <w:t> </w:t>
      </w:r>
      <w:r>
        <w:rPr>
          <w:spacing w:val="-1"/>
        </w:rPr>
        <w:t>opportun,</w:t>
      </w:r>
      <w:r>
        <w:rPr>
          <w:spacing w:val="44"/>
        </w:rPr>
        <w:t> </w:t>
      </w:r>
      <w:r>
        <w:rPr>
          <w:spacing w:val="-1"/>
        </w:rPr>
        <w:t>insérée</w:t>
      </w:r>
      <w:r>
        <w:rPr>
          <w:spacing w:val="44"/>
        </w:rPr>
        <w:t> </w:t>
      </w:r>
      <w:r>
        <w:rPr/>
        <w:t>parmi</w:t>
      </w:r>
      <w:r>
        <w:rPr>
          <w:spacing w:val="44"/>
        </w:rPr>
        <w:t> </w:t>
      </w:r>
      <w:r>
        <w:rPr>
          <w:spacing w:val="-1"/>
        </w:rPr>
        <w:t>les</w:t>
      </w:r>
      <w:r>
        <w:rPr>
          <w:spacing w:val="93"/>
          <w:w w:val="99"/>
        </w:rPr>
        <w:t> </w:t>
      </w:r>
      <w:r>
        <w:rPr/>
        <w:t>pauvres</w:t>
      </w:r>
      <w:hyperlink w:history="true" w:anchor="_bookmark197">
        <w:r>
          <w:rPr>
            <w:position w:val="9"/>
            <w:sz w:val="13"/>
            <w:szCs w:val="13"/>
          </w:rPr>
          <w:t>198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0" w:after="0"/>
        <w:ind w:left="395" w:right="116" w:firstLine="284"/>
        <w:jc w:val="both"/>
      </w:pPr>
      <w:r>
        <w:rPr>
          <w:spacing w:val="-1"/>
        </w:rPr>
        <w:t>Tous</w:t>
      </w:r>
      <w:r>
        <w:rPr>
          <w:spacing w:val="-2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>
          <w:spacing w:val="-1"/>
        </w:rPr>
        <w:t>membres</w:t>
      </w:r>
      <w:r>
        <w:rPr/>
        <w:t> de</w:t>
      </w:r>
      <w:r>
        <w:rPr>
          <w:spacing w:val="-1"/>
        </w:rPr>
        <w:t> la</w:t>
      </w:r>
      <w:r>
        <w:rPr>
          <w:spacing w:val="1"/>
        </w:rPr>
        <w:t> </w:t>
      </w:r>
      <w:r>
        <w:rPr>
          <w:spacing w:val="-1"/>
        </w:rPr>
        <w:t>Congrégation, </w:t>
      </w:r>
      <w:r>
        <w:rPr/>
        <w:t>chacun à</w:t>
      </w:r>
      <w:r>
        <w:rPr>
          <w:spacing w:val="-1"/>
        </w:rPr>
        <w:t> </w:t>
      </w:r>
      <w:r>
        <w:rPr/>
        <w:t>son </w:t>
      </w:r>
      <w:r>
        <w:rPr>
          <w:spacing w:val="-1"/>
        </w:rPr>
        <w:t>niveau,</w:t>
      </w:r>
      <w:r>
        <w:rPr>
          <w:spacing w:val="1"/>
        </w:rPr>
        <w:t> </w:t>
      </w:r>
      <w:r>
        <w:rPr>
          <w:spacing w:val="-1"/>
        </w:rPr>
        <w:t>sont</w:t>
      </w:r>
      <w:r>
        <w:rPr/>
        <w:t> </w:t>
      </w:r>
      <w:r>
        <w:rPr>
          <w:rFonts w:ascii="Times New Roman" w:hAnsi="Times New Roman" w:cs="Times New Roman" w:eastAsia="Times New Roman"/>
          <w:i/>
        </w:rPr>
        <w:t>responsables</w:t>
      </w:r>
      <w:r>
        <w:rPr>
          <w:rFonts w:ascii="Times New Roman" w:hAnsi="Times New Roman" w:cs="Times New Roman" w:eastAsia="Times New Roman"/>
          <w:i/>
          <w:spacing w:val="-2"/>
        </w:rPr>
        <w:t> </w:t>
      </w:r>
      <w:r>
        <w:rPr/>
        <w:t>de</w:t>
      </w:r>
      <w:r>
        <w:rPr>
          <w:spacing w:val="-1"/>
        </w:rPr>
        <w:t> la tâche</w:t>
      </w:r>
      <w:r>
        <w:rPr>
          <w:spacing w:val="1"/>
        </w:rPr>
        <w:t> </w:t>
      </w:r>
      <w:r>
        <w:rPr>
          <w:spacing w:val="-1"/>
        </w:rPr>
        <w:t>si</w:t>
      </w:r>
      <w:r>
        <w:rPr>
          <w:spacing w:val="-2"/>
        </w:rPr>
        <w:t> </w:t>
      </w:r>
      <w:r>
        <w:rPr>
          <w:spacing w:val="-1"/>
        </w:rPr>
        <w:t>importante</w:t>
      </w:r>
      <w:r>
        <w:rPr>
          <w:spacing w:val="90"/>
          <w:w w:val="99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formation</w:t>
      </w:r>
      <w:r>
        <w:rPr>
          <w:spacing w:val="24"/>
        </w:rPr>
        <w:t> </w:t>
      </w:r>
      <w:r>
        <w:rPr>
          <w:spacing w:val="-1"/>
        </w:rPr>
        <w:t>missionnaire</w:t>
      </w:r>
      <w:r>
        <w:rPr>
          <w:spacing w:val="25"/>
        </w:rPr>
        <w:t> </w:t>
      </w:r>
      <w:r>
        <w:rPr>
          <w:spacing w:val="-1"/>
        </w:rPr>
        <w:t>aussi</w:t>
      </w:r>
      <w:r>
        <w:rPr>
          <w:spacing w:val="23"/>
        </w:rPr>
        <w:t> </w:t>
      </w:r>
      <w:r>
        <w:rPr/>
        <w:t>bien</w:t>
      </w:r>
      <w:r>
        <w:rPr>
          <w:spacing w:val="24"/>
        </w:rPr>
        <w:t> </w:t>
      </w:r>
      <w:r>
        <w:rPr/>
        <w:t>par</w:t>
      </w:r>
      <w:r>
        <w:rPr>
          <w:spacing w:val="23"/>
        </w:rPr>
        <w:t> </w:t>
      </w:r>
      <w:r>
        <w:rPr>
          <w:spacing w:val="-1"/>
        </w:rPr>
        <w:t>leur</w:t>
      </w:r>
      <w:r>
        <w:rPr>
          <w:spacing w:val="23"/>
        </w:rPr>
        <w:t> </w:t>
      </w:r>
      <w:r>
        <w:rPr>
          <w:spacing w:val="-1"/>
        </w:rPr>
        <w:t>témoignage</w:t>
      </w:r>
      <w:r>
        <w:rPr>
          <w:spacing w:val="24"/>
        </w:rPr>
        <w:t> </w:t>
      </w:r>
      <w:r>
        <w:rPr/>
        <w:t>de</w:t>
      </w:r>
      <w:r>
        <w:rPr>
          <w:spacing w:val="23"/>
        </w:rPr>
        <w:t> </w:t>
      </w:r>
      <w:r>
        <w:rPr/>
        <w:t>vie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/>
        <w:t>par</w:t>
      </w:r>
      <w:r>
        <w:rPr>
          <w:spacing w:val="24"/>
        </w:rPr>
        <w:t> </w:t>
      </w:r>
      <w:r>
        <w:rPr>
          <w:spacing w:val="-1"/>
        </w:rPr>
        <w:t>leur</w:t>
      </w:r>
      <w:r>
        <w:rPr>
          <w:spacing w:val="23"/>
        </w:rPr>
        <w:t> </w:t>
      </w:r>
      <w:r>
        <w:rPr/>
        <w:t>collaboration</w:t>
      </w:r>
      <w:r>
        <w:rPr>
          <w:spacing w:val="21"/>
        </w:rPr>
        <w:t> </w:t>
      </w:r>
      <w:r>
        <w:rPr/>
        <w:t>(can</w:t>
      </w:r>
      <w:r>
        <w:rPr>
          <w:spacing w:val="22"/>
        </w:rPr>
        <w:t> </w:t>
      </w:r>
      <w:r>
        <w:rPr/>
        <w:t>652</w:t>
      </w:r>
      <w:r>
        <w:rPr>
          <w:spacing w:val="24"/>
        </w:rPr>
        <w:t> </w:t>
      </w:r>
      <w:r>
        <w:rPr/>
        <w:t>§</w:t>
      </w:r>
      <w:r>
        <w:rPr>
          <w:spacing w:val="24"/>
        </w:rPr>
        <w:t> </w:t>
      </w:r>
      <w:r>
        <w:rPr/>
        <w:t>4</w:t>
      </w:r>
      <w:r>
        <w:rPr>
          <w:spacing w:val="-1"/>
        </w:rPr>
        <w:t> </w:t>
      </w:r>
      <w:r>
        <w:rPr/>
        <w:t>;</w:t>
      </w:r>
      <w:r>
        <w:rPr>
          <w:spacing w:val="81"/>
          <w:w w:val="99"/>
        </w:rPr>
        <w:t> </w:t>
      </w:r>
      <w:r>
        <w:rPr>
          <w:spacing w:val="1"/>
        </w:rPr>
        <w:t>CC76)</w:t>
      </w:r>
      <w:hyperlink w:history="true" w:anchor="_bookmark198">
        <w:r>
          <w:rPr>
            <w:spacing w:val="1"/>
            <w:position w:val="9"/>
            <w:sz w:val="13"/>
            <w:szCs w:val="13"/>
          </w:rPr>
          <w:t>199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5" w:lineRule="auto" w:before="0" w:after="0"/>
        <w:ind w:left="395" w:right="117" w:firstLine="284"/>
        <w:jc w:val="both"/>
      </w:pPr>
      <w:r>
        <w:rPr/>
        <w:t>Bien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/>
        <w:t>les</w:t>
      </w:r>
      <w:r>
        <w:rPr>
          <w:spacing w:val="6"/>
        </w:rPr>
        <w:t> </w:t>
      </w:r>
      <w:r>
        <w:rPr>
          <w:spacing w:val="-1"/>
        </w:rPr>
        <w:t>acteurs</w:t>
      </w:r>
      <w:r>
        <w:rPr>
          <w:spacing w:val="7"/>
        </w:rPr>
        <w:t> </w:t>
      </w:r>
      <w:r>
        <w:rPr>
          <w:spacing w:val="-1"/>
        </w:rPr>
        <w:t>principaux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formation</w:t>
      </w:r>
      <w:r>
        <w:rPr>
          <w:spacing w:val="8"/>
        </w:rPr>
        <w:t> </w:t>
      </w:r>
      <w:r>
        <w:rPr>
          <w:spacing w:val="-1"/>
        </w:rPr>
        <w:t>soient</w:t>
      </w:r>
      <w:r>
        <w:rPr>
          <w:spacing w:val="10"/>
        </w:rPr>
        <w:t> </w:t>
      </w:r>
      <w:r>
        <w:rPr>
          <w:spacing w:val="-1"/>
        </w:rPr>
        <w:t>l’Esprit</w:t>
      </w:r>
      <w:r>
        <w:rPr>
          <w:spacing w:val="9"/>
        </w:rPr>
        <w:t> </w:t>
      </w:r>
      <w:r>
        <w:rPr>
          <w:spacing w:val="-1"/>
        </w:rPr>
        <w:t>Saint</w:t>
      </w:r>
      <w:r>
        <w:rPr>
          <w:spacing w:val="8"/>
        </w:rPr>
        <w:t> </w:t>
      </w:r>
      <w:r>
        <w:rPr/>
        <w:t>et</w:t>
      </w:r>
      <w:r>
        <w:rPr>
          <w:spacing w:val="9"/>
        </w:rPr>
        <w:t> </w:t>
      </w:r>
      <w:r>
        <w:rPr>
          <w:spacing w:val="-1"/>
        </w:rPr>
        <w:t>l’appelé</w:t>
      </w:r>
      <w:r>
        <w:rPr>
          <w:spacing w:val="9"/>
        </w:rPr>
        <w:t> </w:t>
      </w:r>
      <w:r>
        <w:rPr>
          <w:spacing w:val="-1"/>
        </w:rPr>
        <w:t>lui-même,</w:t>
      </w:r>
      <w:r>
        <w:rPr>
          <w:spacing w:val="9"/>
        </w:rPr>
        <w:t> </w:t>
      </w:r>
      <w:r>
        <w:rPr>
          <w:spacing w:val="1"/>
        </w:rPr>
        <w:t>les</w:t>
      </w:r>
      <w:r>
        <w:rPr>
          <w:spacing w:val="109"/>
          <w:w w:val="99"/>
        </w:rPr>
        <w:t> </w:t>
      </w:r>
      <w:r>
        <w:rPr>
          <w:spacing w:val="-1"/>
        </w:rPr>
        <w:t>formateurs,</w:t>
      </w:r>
      <w:r>
        <w:rPr>
          <w:spacing w:val="3"/>
        </w:rPr>
        <w:t> </w:t>
      </w:r>
      <w:r>
        <w:rPr>
          <w:spacing w:val="-1"/>
        </w:rPr>
        <w:t>qui</w:t>
      </w:r>
      <w:r>
        <w:rPr>
          <w:spacing w:val="4"/>
        </w:rPr>
        <w:t> </w:t>
      </w:r>
      <w:r>
        <w:rPr>
          <w:spacing w:val="-1"/>
        </w:rPr>
        <w:t>peuvent</w:t>
      </w:r>
      <w:r>
        <w:rPr>
          <w:spacing w:val="4"/>
        </w:rPr>
        <w:t> </w:t>
      </w:r>
      <w:r>
        <w:rPr>
          <w:spacing w:val="-1"/>
        </w:rPr>
        <w:t>être</w:t>
      </w:r>
      <w:r>
        <w:rPr>
          <w:spacing w:val="3"/>
        </w:rPr>
        <w:t> </w:t>
      </w:r>
      <w:r>
        <w:rPr/>
        <w:t>clercs</w:t>
      </w:r>
      <w:r>
        <w:rPr>
          <w:spacing w:val="1"/>
        </w:rPr>
        <w:t> </w:t>
      </w:r>
      <w:r>
        <w:rPr/>
        <w:t>ou</w:t>
      </w:r>
      <w:r>
        <w:rPr>
          <w:spacing w:val="3"/>
        </w:rPr>
        <w:t> </w:t>
      </w:r>
      <w:r>
        <w:rPr>
          <w:spacing w:val="-1"/>
        </w:rPr>
        <w:t>frères,</w:t>
      </w:r>
      <w:r>
        <w:rPr>
          <w:spacing w:val="4"/>
        </w:rPr>
        <w:t> </w:t>
      </w:r>
      <w:r>
        <w:rPr>
          <w:spacing w:val="-1"/>
        </w:rPr>
        <w:t>jouent</w:t>
      </w:r>
      <w:r>
        <w:rPr>
          <w:spacing w:val="4"/>
        </w:rPr>
        <w:t> </w:t>
      </w:r>
      <w:r>
        <w:rPr>
          <w:spacing w:val="-1"/>
        </w:rPr>
        <w:t>un</w:t>
      </w:r>
      <w:r>
        <w:rPr>
          <w:spacing w:val="1"/>
        </w:rPr>
        <w:t> </w:t>
      </w:r>
      <w:r>
        <w:rPr/>
        <w:t>rôle</w:t>
      </w:r>
      <w:r>
        <w:rPr>
          <w:spacing w:val="6"/>
        </w:rPr>
        <w:t> </w:t>
      </w:r>
      <w:r>
        <w:rPr>
          <w:spacing w:val="-1"/>
        </w:rPr>
        <w:t>très</w:t>
      </w:r>
      <w:r>
        <w:rPr>
          <w:spacing w:val="1"/>
        </w:rPr>
        <w:t> </w:t>
      </w:r>
      <w:r>
        <w:rPr>
          <w:spacing w:val="-1"/>
        </w:rPr>
        <w:t>important</w:t>
      </w:r>
      <w:r>
        <w:rPr>
          <w:spacing w:val="4"/>
        </w:rPr>
        <w:t> </w:t>
      </w:r>
      <w:r>
        <w:rPr/>
        <w:t>d’accompagnateurs</w:t>
      </w:r>
      <w:r>
        <w:rPr>
          <w:spacing w:val="2"/>
        </w:rPr>
        <w:t> </w:t>
      </w:r>
      <w:r>
        <w:rPr/>
        <w:t>du</w:t>
      </w:r>
      <w:r>
        <w:rPr>
          <w:spacing w:val="1"/>
        </w:rPr>
        <w:t> </w:t>
      </w:r>
      <w:r>
        <w:rPr>
          <w:spacing w:val="-1"/>
        </w:rPr>
        <w:t>processus.</w:t>
      </w:r>
      <w:r>
        <w:rPr>
          <w:spacing w:val="4"/>
        </w:rPr>
        <w:t> </w:t>
      </w:r>
      <w:r>
        <w:rPr/>
        <w:t>Par</w:t>
      </w:r>
      <w:r>
        <w:rPr>
          <w:spacing w:val="99"/>
          <w:w w:val="99"/>
        </w:rPr>
        <w:t> </w:t>
      </w:r>
      <w:r>
        <w:rPr>
          <w:spacing w:val="-1"/>
        </w:rPr>
        <w:t>conséquent,</w:t>
      </w:r>
      <w:r>
        <w:rPr>
          <w:spacing w:val="-4"/>
        </w:rPr>
        <w:t> </w:t>
      </w:r>
      <w:r>
        <w:rPr>
          <w:spacing w:val="-1"/>
        </w:rPr>
        <w:t>tout</w:t>
      </w:r>
      <w:r>
        <w:rPr>
          <w:spacing w:val="-4"/>
        </w:rPr>
        <w:t> </w:t>
      </w:r>
      <w:r>
        <w:rPr/>
        <w:t>candidat,</w:t>
      </w:r>
      <w:r>
        <w:rPr>
          <w:spacing w:val="-2"/>
        </w:rPr>
        <w:t> </w:t>
      </w:r>
      <w:r>
        <w:rPr>
          <w:spacing w:val="-1"/>
        </w:rPr>
        <w:t>même</w:t>
      </w:r>
      <w:r>
        <w:rPr>
          <w:spacing w:val="-4"/>
        </w:rPr>
        <w:t> </w:t>
      </w:r>
      <w:r>
        <w:rPr>
          <w:spacing w:val="-1"/>
        </w:rPr>
        <w:t>s’il</w:t>
      </w:r>
      <w:r>
        <w:rPr>
          <w:spacing w:val="-3"/>
        </w:rPr>
        <w:t> </w:t>
      </w:r>
      <w:r>
        <w:rPr>
          <w:spacing w:val="-1"/>
        </w:rPr>
        <w:t>ne</w:t>
      </w:r>
      <w:r>
        <w:rPr>
          <w:spacing w:val="-4"/>
        </w:rPr>
        <w:t> </w:t>
      </w:r>
      <w:r>
        <w:rPr>
          <w:spacing w:val="-1"/>
        </w:rPr>
        <w:t>réside</w:t>
      </w:r>
      <w:r>
        <w:rPr>
          <w:spacing w:val="-4"/>
        </w:rPr>
        <w:t> </w:t>
      </w:r>
      <w:r>
        <w:rPr/>
        <w:t>pas</w:t>
      </w:r>
      <w:r>
        <w:rPr>
          <w:spacing w:val="-5"/>
        </w:rPr>
        <w:t> </w:t>
      </w:r>
      <w:r>
        <w:rPr/>
        <w:t>dans</w:t>
      </w:r>
      <w:r>
        <w:rPr>
          <w:spacing w:val="-3"/>
        </w:rPr>
        <w:t> </w:t>
      </w:r>
      <w:r>
        <w:rPr>
          <w:spacing w:val="-2"/>
        </w:rPr>
        <w:t>une </w:t>
      </w:r>
      <w:r>
        <w:rPr>
          <w:spacing w:val="-1"/>
        </w:rPr>
        <w:t>communauté formative,</w:t>
      </w:r>
      <w:r>
        <w:rPr>
          <w:spacing w:val="-3"/>
        </w:rPr>
        <w:t> </w:t>
      </w:r>
      <w:r>
        <w:rPr/>
        <w:t>doit</w:t>
      </w:r>
      <w:r>
        <w:rPr>
          <w:spacing w:val="-5"/>
        </w:rPr>
        <w:t> </w:t>
      </w:r>
      <w:r>
        <w:rPr/>
        <w:t>avoir</w:t>
      </w:r>
      <w:r>
        <w:rPr>
          <w:spacing w:val="-3"/>
        </w:rPr>
        <w:t> </w:t>
      </w:r>
      <w:r>
        <w:rPr/>
        <w:t>son</w:t>
      </w:r>
      <w:r>
        <w:rPr>
          <w:spacing w:val="-4"/>
        </w:rPr>
        <w:t> </w:t>
      </w:r>
      <w:r>
        <w:rPr>
          <w:spacing w:val="-1"/>
        </w:rPr>
        <w:t>formateur.</w:t>
      </w:r>
      <w:r>
        <w:rPr>
          <w:spacing w:val="-3"/>
        </w:rPr>
        <w:t> </w:t>
      </w:r>
      <w:r>
        <w:rPr/>
        <w:t>On</w:t>
      </w:r>
      <w:r>
        <w:rPr>
          <w:spacing w:val="83"/>
          <w:w w:val="99"/>
        </w:rPr>
        <w:t> </w:t>
      </w:r>
      <w:r>
        <w:rPr/>
        <w:t>appelle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formateurs</w:t>
      </w:r>
      <w:r>
        <w:rPr>
          <w:rFonts w:ascii="Times New Roman" w:hAnsi="Times New Roman" w:cs="Times New Roman" w:eastAsia="Times New Roman"/>
          <w:i/>
          <w:spacing w:val="18"/>
        </w:rPr>
        <w:t> </w:t>
      </w:r>
      <w:r>
        <w:rPr>
          <w:spacing w:val="-1"/>
        </w:rPr>
        <w:t>ceux</w:t>
      </w:r>
      <w:r>
        <w:rPr>
          <w:spacing w:val="18"/>
        </w:rPr>
        <w:t> </w:t>
      </w:r>
      <w:r>
        <w:rPr/>
        <w:t>à</w:t>
      </w:r>
      <w:r>
        <w:rPr>
          <w:spacing w:val="19"/>
        </w:rPr>
        <w:t> </w:t>
      </w:r>
      <w:r>
        <w:rPr/>
        <w:t>qui</w:t>
      </w:r>
      <w:r>
        <w:rPr>
          <w:spacing w:val="19"/>
        </w:rPr>
        <w:t> </w:t>
      </w:r>
      <w:r>
        <w:rPr>
          <w:spacing w:val="-1"/>
        </w:rPr>
        <w:t>incombe</w:t>
      </w:r>
      <w:r>
        <w:rPr>
          <w:spacing w:val="19"/>
        </w:rPr>
        <w:t> </w:t>
      </w:r>
      <w:r>
        <w:rPr>
          <w:spacing w:val="-1"/>
        </w:rPr>
        <w:t>une</w:t>
      </w:r>
      <w:r>
        <w:rPr>
          <w:spacing w:val="19"/>
        </w:rPr>
        <w:t> </w:t>
      </w:r>
      <w:r>
        <w:rPr>
          <w:spacing w:val="-1"/>
        </w:rPr>
        <w:t>responsabilité</w:t>
      </w:r>
      <w:r>
        <w:rPr>
          <w:spacing w:val="21"/>
        </w:rPr>
        <w:t> </w:t>
      </w:r>
      <w:r>
        <w:rPr>
          <w:spacing w:val="-1"/>
        </w:rPr>
        <w:t>immédiat</w:t>
      </w:r>
      <w:r>
        <w:rPr>
          <w:spacing w:val="19"/>
        </w:rPr>
        <w:t> </w:t>
      </w:r>
      <w:r>
        <w:rPr>
          <w:spacing w:val="-1"/>
        </w:rPr>
        <w:t>dans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formation</w:t>
      </w:r>
      <w:r>
        <w:rPr>
          <w:spacing w:val="19"/>
        </w:rPr>
        <w:t> </w:t>
      </w:r>
      <w:r>
        <w:rPr>
          <w:spacing w:val="-1"/>
        </w:rPr>
        <w:t>intégrale</w:t>
      </w:r>
      <w:r>
        <w:rPr>
          <w:spacing w:val="19"/>
        </w:rPr>
        <w:t> </w:t>
      </w:r>
      <w:r>
        <w:rPr/>
        <w:t>des</w:t>
      </w:r>
      <w:r>
        <w:rPr>
          <w:spacing w:val="18"/>
        </w:rPr>
        <w:t> </w:t>
      </w:r>
      <w:r>
        <w:rPr>
          <w:spacing w:val="-1"/>
        </w:rPr>
        <w:t>candidats</w:t>
      </w:r>
      <w:r>
        <w:rPr>
          <w:spacing w:val="119"/>
          <w:w w:val="99"/>
        </w:rPr>
        <w:t> </w:t>
      </w:r>
      <w:r>
        <w:rPr/>
        <w:t>(can</w:t>
      </w:r>
      <w:r>
        <w:rPr>
          <w:spacing w:val="5"/>
        </w:rPr>
        <w:t> </w:t>
      </w:r>
      <w:r>
        <w:rPr/>
        <w:t>647,</w:t>
      </w:r>
      <w:r>
        <w:rPr>
          <w:spacing w:val="6"/>
        </w:rPr>
        <w:t> </w:t>
      </w:r>
      <w:r>
        <w:rPr/>
        <w:t>650,</w:t>
      </w:r>
      <w:r>
        <w:rPr>
          <w:spacing w:val="6"/>
        </w:rPr>
        <w:t> </w:t>
      </w:r>
      <w:r>
        <w:rPr/>
        <w:t>651).</w:t>
      </w:r>
      <w:r>
        <w:rPr>
          <w:spacing w:val="5"/>
        </w:rPr>
        <w:t> </w:t>
      </w:r>
      <w:r>
        <w:rPr>
          <w:spacing w:val="-1"/>
        </w:rPr>
        <w:t>Dans</w:t>
      </w:r>
      <w:r>
        <w:rPr>
          <w:spacing w:val="8"/>
        </w:rPr>
        <w:t> </w:t>
      </w:r>
      <w:r>
        <w:rPr>
          <w:spacing w:val="-1"/>
        </w:rPr>
        <w:t>notre</w:t>
      </w:r>
      <w:r>
        <w:rPr>
          <w:spacing w:val="6"/>
        </w:rPr>
        <w:t> </w:t>
      </w:r>
      <w:r>
        <w:rPr>
          <w:spacing w:val="-1"/>
        </w:rPr>
        <w:t>tradition,</w:t>
      </w:r>
      <w:r>
        <w:rPr>
          <w:spacing w:val="7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Maître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Novices</w:t>
      </w:r>
      <w:r>
        <w:rPr>
          <w:spacing w:val="5"/>
        </w:rPr>
        <w:t> </w:t>
      </w:r>
      <w:r>
        <w:rPr/>
        <w:t>et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/>
        <w:t>Préfet</w:t>
      </w:r>
      <w:r>
        <w:rPr>
          <w:spacing w:val="6"/>
        </w:rPr>
        <w:t> </w:t>
      </w:r>
      <w:r>
        <w:rPr/>
        <w:t>sont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personnes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79"/>
          <w:w w:val="99"/>
        </w:rPr>
        <w:t> </w:t>
      </w:r>
      <w:r>
        <w:rPr>
          <w:spacing w:val="-1"/>
        </w:rPr>
        <w:t>Congrégation</w:t>
      </w:r>
      <w:r>
        <w:rPr>
          <w:spacing w:val="8"/>
        </w:rPr>
        <w:t> </w:t>
      </w:r>
      <w:r>
        <w:rPr>
          <w:spacing w:val="-2"/>
        </w:rPr>
        <w:t>met</w:t>
      </w:r>
      <w:r>
        <w:rPr>
          <w:spacing w:val="8"/>
        </w:rPr>
        <w:t> </w:t>
      </w:r>
      <w:r>
        <w:rPr/>
        <w:t>à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disposition</w:t>
      </w:r>
      <w:r>
        <w:rPr>
          <w:spacing w:val="6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1"/>
        </w:rPr>
        <w:t>chaque</w:t>
      </w:r>
      <w:r>
        <w:rPr>
          <w:spacing w:val="8"/>
        </w:rPr>
        <w:t> </w:t>
      </w:r>
      <w:r>
        <w:rPr>
          <w:spacing w:val="-1"/>
        </w:rPr>
        <w:t>candidat</w:t>
      </w:r>
      <w:r>
        <w:rPr>
          <w:spacing w:val="7"/>
        </w:rPr>
        <w:t> </w:t>
      </w:r>
      <w:r>
        <w:rPr/>
        <w:t>pour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direction</w:t>
      </w:r>
      <w:r>
        <w:rPr>
          <w:spacing w:val="6"/>
        </w:rPr>
        <w:t> </w:t>
      </w:r>
      <w:r>
        <w:rPr>
          <w:spacing w:val="-1"/>
        </w:rPr>
        <w:t>spirituelle,</w:t>
      </w:r>
      <w:r>
        <w:rPr>
          <w:spacing w:val="6"/>
        </w:rPr>
        <w:t> </w:t>
      </w:r>
      <w:r>
        <w:rPr/>
        <w:t>laissant</w:t>
      </w:r>
      <w:r>
        <w:rPr>
          <w:spacing w:val="5"/>
        </w:rPr>
        <w:t> </w:t>
      </w:r>
      <w:r>
        <w:rPr>
          <w:spacing w:val="-1"/>
        </w:rPr>
        <w:t>toujours</w:t>
      </w:r>
      <w:r>
        <w:rPr>
          <w:spacing w:val="5"/>
        </w:rPr>
        <w:t> </w:t>
      </w:r>
      <w:r>
        <w:rPr/>
        <w:t>à</w:t>
      </w:r>
      <w:r>
        <w:rPr>
          <w:spacing w:val="7"/>
        </w:rPr>
        <w:t> </w:t>
      </w:r>
      <w:r>
        <w:rPr/>
        <w:t>celui-ci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118"/>
          <w:w w:val="99"/>
        </w:rPr>
        <w:t> </w:t>
      </w:r>
      <w:r>
        <w:rPr>
          <w:spacing w:val="-1"/>
        </w:rPr>
        <w:t>liberté</w:t>
      </w:r>
      <w:r>
        <w:rPr>
          <w:spacing w:val="-4"/>
        </w:rPr>
        <w:t> </w:t>
      </w:r>
      <w:r>
        <w:rPr>
          <w:spacing w:val="-1"/>
        </w:rPr>
        <w:t>d’en</w:t>
      </w:r>
      <w:r>
        <w:rPr>
          <w:spacing w:val="-5"/>
        </w:rPr>
        <w:t> </w:t>
      </w:r>
      <w:r>
        <w:rPr>
          <w:spacing w:val="-1"/>
        </w:rPr>
        <w:t>choisir</w:t>
      </w:r>
      <w:r>
        <w:rPr>
          <w:spacing w:val="-3"/>
        </w:rPr>
        <w:t> </w:t>
      </w:r>
      <w:r>
        <w:rPr/>
        <w:t>un</w:t>
      </w:r>
      <w:r>
        <w:rPr>
          <w:spacing w:val="-5"/>
        </w:rPr>
        <w:t> </w:t>
      </w:r>
      <w:r>
        <w:rPr>
          <w:spacing w:val="-1"/>
        </w:rPr>
        <w:t>autre</w:t>
      </w:r>
      <w:r>
        <w:rPr>
          <w:spacing w:val="-4"/>
        </w:rPr>
        <w:t> </w:t>
      </w:r>
      <w:r>
        <w:rPr/>
        <w:t>(can</w:t>
      </w:r>
      <w:r>
        <w:rPr>
          <w:spacing w:val="-5"/>
        </w:rPr>
        <w:t> </w:t>
      </w:r>
      <w:r>
        <w:rPr/>
        <w:t>239</w:t>
      </w:r>
      <w:r>
        <w:rPr>
          <w:spacing w:val="-3"/>
        </w:rPr>
        <w:t> </w:t>
      </w:r>
      <w:r>
        <w:rPr/>
        <w:t>§</w:t>
      </w:r>
      <w:r>
        <w:rPr>
          <w:spacing w:val="-3"/>
        </w:rPr>
        <w:t> </w:t>
      </w:r>
      <w:r>
        <w:rPr>
          <w:spacing w:val="1"/>
        </w:rPr>
        <w:t>2)</w:t>
      </w:r>
      <w:hyperlink w:history="true" w:anchor="_bookmark199">
        <w:r>
          <w:rPr>
            <w:spacing w:val="1"/>
            <w:position w:val="9"/>
            <w:sz w:val="13"/>
            <w:szCs w:val="13"/>
          </w:rPr>
          <w:t>200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numPr>
          <w:ilvl w:val="0"/>
          <w:numId w:val="29"/>
        </w:numPr>
        <w:tabs>
          <w:tab w:pos="382" w:val="left" w:leader="none"/>
        </w:tabs>
        <w:spacing w:before="39"/>
        <w:ind w:left="396" w:right="121" w:hanging="284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95" w:id="248"/>
      <w:bookmarkEnd w:id="248"/>
      <w:r>
        <w:rPr/>
      </w:r>
      <w:bookmarkStart w:name="_bookmark195" w:id="249"/>
      <w:bookmarkEnd w:id="249"/>
      <w:r>
        <w:rPr>
          <w:rFonts w:ascii="Times New Roman" w:hAnsi="Times New Roman"/>
          <w:i/>
          <w:spacing w:val="-1"/>
          <w:sz w:val="16"/>
        </w:rPr>
        <w:t>F</w:t>
      </w:r>
      <w:r>
        <w:rPr>
          <w:rFonts w:ascii="Times New Roman" w:hAnsi="Times New Roman"/>
          <w:i/>
          <w:spacing w:val="-1"/>
          <w:sz w:val="16"/>
        </w:rPr>
        <w:t>ormation</w:t>
      </w:r>
      <w:r>
        <w:rPr>
          <w:rFonts w:ascii="Times New Roman" w:hAnsi="Times New Roman"/>
          <w:i/>
          <w:spacing w:val="22"/>
          <w:sz w:val="16"/>
        </w:rPr>
        <w:t> </w:t>
      </w:r>
      <w:r>
        <w:rPr>
          <w:rFonts w:ascii="Times New Roman" w:hAnsi="Times New Roman"/>
          <w:i/>
          <w:spacing w:val="-1"/>
          <w:sz w:val="16"/>
        </w:rPr>
        <w:t>de</w:t>
      </w:r>
      <w:r>
        <w:rPr>
          <w:rFonts w:ascii="Times New Roman" w:hAnsi="Times New Roman"/>
          <w:i/>
          <w:spacing w:val="23"/>
          <w:sz w:val="16"/>
        </w:rPr>
        <w:t> </w:t>
      </w:r>
      <w:r>
        <w:rPr>
          <w:rFonts w:ascii="Times New Roman" w:hAnsi="Times New Roman"/>
          <w:i/>
          <w:spacing w:val="-1"/>
          <w:sz w:val="16"/>
        </w:rPr>
        <w:t>Missionnaires,</w:t>
      </w:r>
      <w:r>
        <w:rPr>
          <w:rFonts w:ascii="Times New Roman" w:hAnsi="Times New Roman"/>
          <w:i/>
          <w:spacing w:val="23"/>
          <w:sz w:val="16"/>
        </w:rPr>
        <w:t> </w:t>
      </w:r>
      <w:r>
        <w:rPr>
          <w:rFonts w:ascii="Times New Roman" w:hAnsi="Times New Roman"/>
          <w:i/>
          <w:spacing w:val="-1"/>
          <w:sz w:val="16"/>
        </w:rPr>
        <w:t>Plan</w:t>
      </w:r>
      <w:r>
        <w:rPr>
          <w:rFonts w:ascii="Times New Roman" w:hAnsi="Times New Roman"/>
          <w:i/>
          <w:spacing w:val="22"/>
          <w:sz w:val="16"/>
        </w:rPr>
        <w:t> </w:t>
      </w:r>
      <w:r>
        <w:rPr>
          <w:rFonts w:ascii="Times New Roman" w:hAnsi="Times New Roman"/>
          <w:i/>
          <w:spacing w:val="-1"/>
          <w:sz w:val="16"/>
        </w:rPr>
        <w:t>Général</w:t>
      </w:r>
      <w:r>
        <w:rPr>
          <w:rFonts w:ascii="Times New Roman" w:hAnsi="Times New Roman"/>
          <w:i/>
          <w:spacing w:val="23"/>
          <w:sz w:val="16"/>
        </w:rPr>
        <w:t> </w:t>
      </w:r>
      <w:r>
        <w:rPr>
          <w:rFonts w:ascii="Times New Roman" w:hAnsi="Times New Roman"/>
          <w:i/>
          <w:sz w:val="16"/>
        </w:rPr>
        <w:t>de</w:t>
      </w:r>
      <w:r>
        <w:rPr>
          <w:rFonts w:ascii="Times New Roman" w:hAnsi="Times New Roman"/>
          <w:i/>
          <w:spacing w:val="23"/>
          <w:sz w:val="16"/>
        </w:rPr>
        <w:t> </w:t>
      </w:r>
      <w:r>
        <w:rPr>
          <w:rFonts w:ascii="Times New Roman" w:hAnsi="Times New Roman"/>
          <w:i/>
          <w:spacing w:val="-1"/>
          <w:sz w:val="16"/>
        </w:rPr>
        <w:t>Formation</w:t>
      </w:r>
      <w:r>
        <w:rPr>
          <w:rFonts w:ascii="Times New Roman" w:hAnsi="Times New Roman"/>
          <w:spacing w:val="-1"/>
          <w:sz w:val="16"/>
        </w:rPr>
        <w:t>,</w:t>
      </w:r>
      <w:r>
        <w:rPr>
          <w:rFonts w:ascii="Times New Roman" w:hAnsi="Times New Roman"/>
          <w:spacing w:val="23"/>
          <w:sz w:val="16"/>
        </w:rPr>
        <w:t> </w:t>
      </w:r>
      <w:r>
        <w:rPr>
          <w:rFonts w:ascii="Times New Roman" w:hAnsi="Times New Roman"/>
          <w:spacing w:val="-1"/>
          <w:sz w:val="16"/>
        </w:rPr>
        <w:t>traduction</w:t>
      </w:r>
      <w:r>
        <w:rPr>
          <w:rFonts w:ascii="Times New Roman" w:hAnsi="Times New Roman"/>
          <w:spacing w:val="22"/>
          <w:sz w:val="16"/>
        </w:rPr>
        <w:t> </w:t>
      </w:r>
      <w:r>
        <w:rPr>
          <w:rFonts w:ascii="Times New Roman" w:hAnsi="Times New Roman"/>
          <w:spacing w:val="-1"/>
          <w:sz w:val="16"/>
        </w:rPr>
        <w:t>française,</w:t>
      </w:r>
      <w:r>
        <w:rPr>
          <w:rFonts w:ascii="Times New Roman" w:hAnsi="Times New Roman"/>
          <w:spacing w:val="23"/>
          <w:sz w:val="16"/>
        </w:rPr>
        <w:t> </w:t>
      </w:r>
      <w:r>
        <w:rPr>
          <w:rFonts w:ascii="Times New Roman" w:hAnsi="Times New Roman"/>
          <w:spacing w:val="-1"/>
          <w:sz w:val="16"/>
        </w:rPr>
        <w:t>Rome</w:t>
      </w:r>
      <w:r>
        <w:rPr>
          <w:rFonts w:ascii="Times New Roman" w:hAnsi="Times New Roman"/>
          <w:spacing w:val="20"/>
          <w:sz w:val="16"/>
        </w:rPr>
        <w:t> </w:t>
      </w:r>
      <w:r>
        <w:rPr>
          <w:rFonts w:ascii="Times New Roman" w:hAnsi="Times New Roman"/>
          <w:spacing w:val="-1"/>
          <w:sz w:val="16"/>
        </w:rPr>
        <w:t>1994 </w:t>
      </w:r>
      <w:r>
        <w:rPr>
          <w:rFonts w:ascii="Times New Roman" w:hAnsi="Times New Roman"/>
          <w:sz w:val="16"/>
        </w:rPr>
        <w:t>;</w:t>
      </w:r>
      <w:r>
        <w:rPr>
          <w:rFonts w:ascii="Times New Roman" w:hAnsi="Times New Roman"/>
          <w:spacing w:val="22"/>
          <w:sz w:val="16"/>
        </w:rPr>
        <w:t> </w:t>
      </w:r>
      <w:r>
        <w:rPr>
          <w:rFonts w:ascii="Times New Roman" w:hAnsi="Times New Roman"/>
          <w:spacing w:val="-1"/>
          <w:sz w:val="16"/>
        </w:rPr>
        <w:t>cf.</w:t>
      </w:r>
      <w:r>
        <w:rPr>
          <w:rFonts w:ascii="Times New Roman" w:hAnsi="Times New Roman"/>
          <w:spacing w:val="23"/>
          <w:sz w:val="16"/>
        </w:rPr>
        <w:t> </w:t>
      </w:r>
      <w:r>
        <w:rPr>
          <w:rFonts w:ascii="Times New Roman" w:hAnsi="Times New Roman"/>
          <w:sz w:val="16"/>
        </w:rPr>
        <w:t>PI</w:t>
      </w:r>
      <w:r>
        <w:rPr>
          <w:rFonts w:ascii="Times New Roman" w:hAnsi="Times New Roman"/>
          <w:spacing w:val="16"/>
          <w:sz w:val="16"/>
        </w:rPr>
        <w:t> </w:t>
      </w:r>
      <w:r>
        <w:rPr>
          <w:rFonts w:ascii="Times New Roman" w:hAnsi="Times New Roman"/>
          <w:sz w:val="16"/>
        </w:rPr>
        <w:t>66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z w:val="16"/>
        </w:rPr>
        <w:t>;</w:t>
      </w:r>
      <w:r>
        <w:rPr>
          <w:rFonts w:ascii="Times New Roman" w:hAnsi="Times New Roman"/>
          <w:spacing w:val="23"/>
          <w:sz w:val="16"/>
        </w:rPr>
        <w:t> </w:t>
      </w:r>
      <w:r>
        <w:rPr>
          <w:rFonts w:ascii="Times New Roman" w:hAnsi="Times New Roman"/>
          <w:spacing w:val="-1"/>
          <w:sz w:val="16"/>
        </w:rPr>
        <w:t>VC</w:t>
      </w:r>
      <w:r>
        <w:rPr>
          <w:rFonts w:ascii="Times New Roman" w:hAnsi="Times New Roman"/>
          <w:spacing w:val="20"/>
          <w:sz w:val="16"/>
        </w:rPr>
        <w:t> </w:t>
      </w:r>
      <w:r>
        <w:rPr>
          <w:rFonts w:ascii="Times New Roman" w:hAnsi="Times New Roman"/>
          <w:sz w:val="16"/>
        </w:rPr>
        <w:t>68</w:t>
      </w:r>
      <w:r>
        <w:rPr>
          <w:rFonts w:ascii="Times New Roman" w:hAnsi="Times New Roman"/>
          <w:spacing w:val="-1"/>
          <w:sz w:val="16"/>
        </w:rPr>
        <w:t> </w:t>
      </w:r>
      <w:r>
        <w:rPr>
          <w:rFonts w:ascii="Times New Roman" w:hAnsi="Times New Roman"/>
          <w:sz w:val="16"/>
        </w:rPr>
        <w:t>;</w:t>
      </w:r>
      <w:r>
        <w:rPr>
          <w:rFonts w:ascii="Times New Roman" w:hAnsi="Times New Roman"/>
          <w:spacing w:val="22"/>
          <w:sz w:val="16"/>
        </w:rPr>
        <w:t> </w:t>
      </w:r>
      <w:r>
        <w:rPr>
          <w:rFonts w:ascii="Times New Roman" w:hAnsi="Times New Roman"/>
          <w:sz w:val="16"/>
        </w:rPr>
        <w:t>XXI</w:t>
      </w:r>
      <w:r>
        <w:rPr>
          <w:rFonts w:ascii="Times New Roman" w:hAnsi="Times New Roman"/>
          <w:spacing w:val="19"/>
          <w:sz w:val="16"/>
        </w:rPr>
        <w:t> </w:t>
      </w:r>
      <w:r>
        <w:rPr>
          <w:rFonts w:ascii="Times New Roman" w:hAnsi="Times New Roman"/>
          <w:spacing w:val="-1"/>
          <w:sz w:val="16"/>
        </w:rPr>
        <w:t>ChGén</w:t>
      </w:r>
      <w:r>
        <w:rPr>
          <w:rFonts w:ascii="Times New Roman" w:hAnsi="Times New Roman"/>
          <w:sz w:val="16"/>
        </w:rPr>
        <w:t>  </w:t>
      </w:r>
      <w:r>
        <w:rPr>
          <w:rFonts w:ascii="Times New Roman" w:hAnsi="Times New Roman"/>
          <w:spacing w:val="6"/>
          <w:sz w:val="16"/>
        </w:rPr>
        <w:t> </w:t>
      </w:r>
      <w:r>
        <w:rPr>
          <w:rFonts w:ascii="Times New Roman" w:hAnsi="Times New Roman"/>
          <w:sz w:val="20"/>
        </w:rPr>
        <w:t>procès-</w:t>
      </w:r>
      <w:r>
        <w:rPr>
          <w:rFonts w:ascii="Times New Roman" w:hAnsi="Times New Roman"/>
          <w:spacing w:val="53"/>
          <w:w w:val="9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verbal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pacing w:val="-1"/>
          <w:sz w:val="16"/>
        </w:rPr>
        <w:t>14,</w:t>
      </w:r>
      <w:r>
        <w:rPr>
          <w:rFonts w:ascii="Times New Roman" w:hAnsi="Times New Roman"/>
          <w:sz w:val="16"/>
        </w:rPr>
        <w:t> </w:t>
      </w:r>
      <w:r>
        <w:rPr>
          <w:rFonts w:ascii="Times New Roman" w:hAnsi="Times New Roman"/>
          <w:spacing w:val="-1"/>
          <w:sz w:val="16"/>
        </w:rPr>
        <w:t>Ann</w:t>
      </w:r>
      <w:r>
        <w:rPr>
          <w:rFonts w:ascii="Times New Roman" w:hAnsi="Times New Roman"/>
          <w:spacing w:val="36"/>
          <w:sz w:val="16"/>
        </w:rPr>
        <w:t> </w:t>
      </w:r>
      <w:r>
        <w:rPr>
          <w:rFonts w:ascii="Times New Roman" w:hAnsi="Times New Roman"/>
          <w:sz w:val="16"/>
        </w:rPr>
        <w:t>60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pacing w:val="-1"/>
          <w:sz w:val="16"/>
        </w:rPr>
        <w:t>(1991)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pacing w:val="-1"/>
          <w:sz w:val="16"/>
        </w:rPr>
        <w:t>253.</w:t>
      </w:r>
    </w:p>
    <w:p>
      <w:pPr>
        <w:numPr>
          <w:ilvl w:val="0"/>
          <w:numId w:val="29"/>
        </w:numPr>
        <w:tabs>
          <w:tab w:pos="358" w:val="left" w:leader="none"/>
        </w:tabs>
        <w:spacing w:line="214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96" w:id="250"/>
      <w:bookmarkEnd w:id="250"/>
      <w:r>
        <w:rPr/>
      </w:r>
      <w:bookmarkStart w:name="_bookmark196" w:id="251"/>
      <w:bookmarkEnd w:id="251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VC 65.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97" w:id="252"/>
      <w:bookmarkEnd w:id="252"/>
      <w:r>
        <w:rPr/>
      </w:r>
      <w:r>
        <w:rPr>
          <w:rFonts w:ascii="Times New Roman"/>
          <w:position w:val="9"/>
          <w:sz w:val="13"/>
        </w:rPr>
        <w:t>198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VC 67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PI</w:t>
      </w:r>
      <w:r>
        <w:rPr>
          <w:rFonts w:ascii="Times New Roman"/>
          <w:spacing w:val="-6"/>
          <w:sz w:val="16"/>
        </w:rPr>
        <w:t> </w:t>
      </w:r>
      <w:r>
        <w:rPr>
          <w:rFonts w:ascii="Times New Roman"/>
          <w:sz w:val="16"/>
        </w:rPr>
        <w:t>28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pacing w:val="-2"/>
          <w:sz w:val="16"/>
        </w:rPr>
        <w:t>CPR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80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SP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27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59</w:t>
      </w:r>
      <w:r>
        <w:rPr>
          <w:rFonts w:ascii="Times New Roman"/>
          <w:sz w:val="16"/>
        </w:rPr>
        <w:t> ;</w:t>
      </w:r>
      <w:r>
        <w:rPr>
          <w:rFonts w:ascii="Times New Roman"/>
          <w:spacing w:val="-1"/>
          <w:sz w:val="16"/>
        </w:rPr>
        <w:t> PGF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71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177-178.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98" w:id="253"/>
      <w:bookmarkEnd w:id="253"/>
      <w:r>
        <w:rPr/>
      </w:r>
      <w:r>
        <w:rPr>
          <w:rFonts w:ascii="Times New Roman"/>
          <w:position w:val="9"/>
          <w:sz w:val="13"/>
        </w:rPr>
        <w:t>199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HBC</w:t>
      </w:r>
      <w:r>
        <w:rPr>
          <w:rFonts w:ascii="Times New Roman"/>
          <w:spacing w:val="-2"/>
          <w:sz w:val="16"/>
        </w:rPr>
        <w:t> 190.</w:t>
      </w:r>
      <w:r>
        <w:rPr>
          <w:rFonts w:ascii="Times New Roman"/>
          <w:sz w:val="16"/>
        </w:rPr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199" w:id="254"/>
      <w:bookmarkEnd w:id="254"/>
      <w:r>
        <w:rPr/>
      </w:r>
      <w:r>
        <w:rPr>
          <w:rFonts w:ascii="Times New Roman"/>
          <w:position w:val="9"/>
          <w:sz w:val="13"/>
        </w:rPr>
        <w:t>200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PGF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190.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460" w:bottom="920" w:left="1020" w:right="1300"/>
        </w:sect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61" w:after="0"/>
        <w:ind w:left="395" w:right="115" w:firstLine="284"/>
        <w:jc w:val="both"/>
      </w:pPr>
      <w:r>
        <w:rPr/>
        <w:t>Pour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>
          <w:spacing w:val="-1"/>
        </w:rPr>
        <w:t>fonction</w:t>
      </w:r>
      <w:r>
        <w:rPr>
          <w:spacing w:val="31"/>
        </w:rPr>
        <w:t> </w:t>
      </w:r>
      <w:r>
        <w:rPr/>
        <w:t>formative</w:t>
      </w:r>
      <w:r>
        <w:rPr>
          <w:spacing w:val="31"/>
        </w:rPr>
        <w:t> </w:t>
      </w:r>
      <w:r>
        <w:rPr>
          <w:spacing w:val="-1"/>
        </w:rPr>
        <w:t>soit</w:t>
      </w:r>
      <w:r>
        <w:rPr>
          <w:spacing w:val="29"/>
        </w:rPr>
        <w:t> </w:t>
      </w:r>
      <w:r>
        <w:rPr/>
        <w:t>plus</w:t>
      </w:r>
      <w:r>
        <w:rPr>
          <w:spacing w:val="30"/>
        </w:rPr>
        <w:t> </w:t>
      </w:r>
      <w:r>
        <w:rPr>
          <w:spacing w:val="-1"/>
        </w:rPr>
        <w:t>complète,</w:t>
      </w:r>
      <w:r>
        <w:rPr>
          <w:spacing w:val="30"/>
        </w:rPr>
        <w:t> </w:t>
      </w:r>
      <w:r>
        <w:rPr>
          <w:spacing w:val="-1"/>
        </w:rPr>
        <w:t>il</w:t>
      </w:r>
      <w:r>
        <w:rPr>
          <w:spacing w:val="33"/>
        </w:rPr>
        <w:t> </w:t>
      </w:r>
      <w:r>
        <w:rPr/>
        <w:t>y</w:t>
      </w:r>
      <w:r>
        <w:rPr>
          <w:spacing w:val="28"/>
        </w:rPr>
        <w:t> </w:t>
      </w:r>
      <w:r>
        <w:rPr/>
        <w:t>aura,</w:t>
      </w:r>
      <w:r>
        <w:rPr>
          <w:spacing w:val="31"/>
        </w:rPr>
        <w:t> </w:t>
      </w:r>
      <w:r>
        <w:rPr>
          <w:spacing w:val="-1"/>
        </w:rPr>
        <w:t>là</w:t>
      </w:r>
      <w:r>
        <w:rPr>
          <w:spacing w:val="30"/>
        </w:rPr>
        <w:t> </w:t>
      </w:r>
      <w:r>
        <w:rPr/>
        <w:t>où</w:t>
      </w:r>
      <w:r>
        <w:rPr>
          <w:spacing w:val="29"/>
        </w:rPr>
        <w:t> </w:t>
      </w:r>
      <w:r>
        <w:rPr/>
        <w:t>ce</w:t>
      </w:r>
      <w:r>
        <w:rPr>
          <w:spacing w:val="30"/>
        </w:rPr>
        <w:t> </w:t>
      </w:r>
      <w:r>
        <w:rPr>
          <w:spacing w:val="-1"/>
        </w:rPr>
        <w:t>sera</w:t>
      </w:r>
      <w:r>
        <w:rPr>
          <w:spacing w:val="31"/>
        </w:rPr>
        <w:t> </w:t>
      </w:r>
      <w:r>
        <w:rPr>
          <w:spacing w:val="-1"/>
        </w:rPr>
        <w:t>possible,</w:t>
      </w:r>
      <w:r>
        <w:rPr>
          <w:spacing w:val="33"/>
        </w:rPr>
        <w:t> </w:t>
      </w:r>
      <w:r>
        <w:rPr>
          <w:spacing w:val="-2"/>
        </w:rPr>
        <w:t>une</w:t>
      </w:r>
      <w:r>
        <w:rPr>
          <w:spacing w:val="31"/>
        </w:rPr>
        <w:t> </w:t>
      </w:r>
      <w:r>
        <w:rPr>
          <w:rFonts w:ascii="Times New Roman" w:hAnsi="Times New Roman"/>
          <w:i/>
        </w:rPr>
        <w:t>équipe</w:t>
      </w:r>
      <w:r>
        <w:rPr>
          <w:rFonts w:ascii="Times New Roman" w:hAnsi="Times New Roman"/>
          <w:i/>
          <w:spacing w:val="30"/>
        </w:rPr>
        <w:t> </w:t>
      </w:r>
      <w:r>
        <w:rPr>
          <w:rFonts w:ascii="Times New Roman" w:hAnsi="Times New Roman"/>
          <w:i/>
          <w:spacing w:val="-1"/>
        </w:rPr>
        <w:t>de</w:t>
      </w:r>
      <w:r>
        <w:rPr>
          <w:rFonts w:ascii="Times New Roman" w:hAnsi="Times New Roman"/>
          <w:i/>
          <w:spacing w:val="75"/>
          <w:w w:val="99"/>
        </w:rPr>
        <w:t> </w:t>
      </w:r>
      <w:r>
        <w:rPr>
          <w:rFonts w:ascii="Times New Roman" w:hAnsi="Times New Roman"/>
          <w:i/>
          <w:spacing w:val="-1"/>
        </w:rPr>
        <w:t>formateurs</w:t>
      </w:r>
      <w:r>
        <w:rPr>
          <w:rFonts w:ascii="Times New Roman" w:hAnsi="Times New Roman"/>
          <w:i/>
          <w:spacing w:val="11"/>
        </w:rPr>
        <w:t> </w:t>
      </w:r>
      <w:r>
        <w:rPr/>
        <w:t>aux</w:t>
      </w:r>
      <w:r>
        <w:rPr>
          <w:spacing w:val="10"/>
        </w:rPr>
        <w:t> </w:t>
      </w:r>
      <w:r>
        <w:rPr>
          <w:spacing w:val="-1"/>
        </w:rPr>
        <w:t>capacités</w:t>
      </w:r>
      <w:r>
        <w:rPr>
          <w:spacing w:val="11"/>
        </w:rPr>
        <w:t> </w:t>
      </w:r>
      <w:r>
        <w:rPr>
          <w:spacing w:val="-1"/>
        </w:rPr>
        <w:t>complémentaires.</w:t>
      </w:r>
      <w:r>
        <w:rPr>
          <w:spacing w:val="12"/>
        </w:rPr>
        <w:t> </w:t>
      </w:r>
      <w:r>
        <w:rPr/>
        <w:t>On</w:t>
      </w:r>
      <w:r>
        <w:rPr>
          <w:spacing w:val="10"/>
        </w:rPr>
        <w:t> </w:t>
      </w:r>
      <w:r>
        <w:rPr/>
        <w:t>doit</w:t>
      </w:r>
      <w:r>
        <w:rPr>
          <w:spacing w:val="11"/>
        </w:rPr>
        <w:t> </w:t>
      </w:r>
      <w:r>
        <w:rPr>
          <w:spacing w:val="-1"/>
        </w:rPr>
        <w:t>offrir</w:t>
      </w:r>
      <w:r>
        <w:rPr>
          <w:spacing w:val="12"/>
        </w:rPr>
        <w:t> </w:t>
      </w:r>
      <w:r>
        <w:rPr>
          <w:spacing w:val="-1"/>
        </w:rPr>
        <w:t>aux</w:t>
      </w:r>
      <w:r>
        <w:rPr>
          <w:spacing w:val="13"/>
        </w:rPr>
        <w:t> </w:t>
      </w:r>
      <w:r>
        <w:rPr>
          <w:spacing w:val="-1"/>
        </w:rPr>
        <w:t>formateurs</w:t>
      </w:r>
      <w:r>
        <w:rPr>
          <w:spacing w:val="11"/>
        </w:rPr>
        <w:t> </w:t>
      </w:r>
      <w:r>
        <w:rPr>
          <w:spacing w:val="-1"/>
        </w:rPr>
        <w:t>les</w:t>
      </w:r>
      <w:r>
        <w:rPr>
          <w:spacing w:val="13"/>
        </w:rPr>
        <w:t> </w:t>
      </w:r>
      <w:r>
        <w:rPr>
          <w:spacing w:val="-1"/>
        </w:rPr>
        <w:t>moyens</w:t>
      </w:r>
      <w:r>
        <w:rPr>
          <w:spacing w:val="11"/>
        </w:rPr>
        <w:t> </w:t>
      </w:r>
      <w:r>
        <w:rPr/>
        <w:t>et</w:t>
      </w:r>
      <w:r>
        <w:rPr>
          <w:spacing w:val="9"/>
        </w:rPr>
        <w:t> </w:t>
      </w:r>
      <w:r>
        <w:rPr/>
        <w:t>les</w:t>
      </w:r>
      <w:r>
        <w:rPr>
          <w:spacing w:val="8"/>
        </w:rPr>
        <w:t> </w:t>
      </w:r>
      <w:r>
        <w:rPr>
          <w:spacing w:val="-1"/>
        </w:rPr>
        <w:t>recours</w:t>
      </w:r>
      <w:r>
        <w:rPr>
          <w:spacing w:val="11"/>
        </w:rPr>
        <w:t> </w:t>
      </w:r>
      <w:r>
        <w:rPr>
          <w:spacing w:val="-1"/>
        </w:rPr>
        <w:t>nécessaires</w:t>
      </w:r>
      <w:r>
        <w:rPr>
          <w:spacing w:val="127"/>
          <w:w w:val="99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qualifier</w:t>
      </w:r>
      <w:r>
        <w:rPr>
          <w:spacing w:val="-3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>
          <w:spacing w:val="-1"/>
        </w:rPr>
        <w:t>travail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eux,</w:t>
      </w:r>
      <w:r>
        <w:rPr>
          <w:spacing w:val="-4"/>
        </w:rPr>
        <w:t> </w:t>
      </w:r>
      <w:r>
        <w:rPr>
          <w:spacing w:val="-1"/>
        </w:rPr>
        <w:t>ils</w:t>
      </w:r>
      <w:r>
        <w:rPr>
          <w:spacing w:val="-5"/>
        </w:rPr>
        <w:t> </w:t>
      </w:r>
      <w:r>
        <w:rPr>
          <w:spacing w:val="-1"/>
        </w:rPr>
        <w:t>doivent</w:t>
      </w:r>
      <w:r>
        <w:rPr>
          <w:spacing w:val="-4"/>
        </w:rPr>
        <w:t> </w:t>
      </w:r>
      <w:r>
        <w:rPr/>
        <w:t>s'y</w:t>
      </w:r>
      <w:r>
        <w:rPr>
          <w:spacing w:val="-6"/>
        </w:rPr>
        <w:t> </w:t>
      </w:r>
      <w:r>
        <w:rPr>
          <w:spacing w:val="-1"/>
        </w:rPr>
        <w:t>adonner</w:t>
      </w:r>
      <w:r>
        <w:rPr>
          <w:spacing w:val="-3"/>
        </w:rPr>
        <w:t> </w:t>
      </w:r>
      <w:r>
        <w:rPr>
          <w:spacing w:val="-1"/>
        </w:rPr>
        <w:t>sans</w:t>
      </w:r>
      <w:r>
        <w:rPr>
          <w:spacing w:val="-2"/>
        </w:rPr>
        <w:t> </w:t>
      </w:r>
      <w:r>
        <w:rPr>
          <w:spacing w:val="-1"/>
        </w:rPr>
        <w:t>réserve</w:t>
      </w:r>
      <w:r>
        <w:rPr>
          <w:spacing w:val="-11"/>
        </w:rPr>
        <w:t> </w:t>
      </w:r>
      <w:hyperlink w:history="true" w:anchor="_bookmark200">
        <w:r>
          <w:rPr>
            <w:position w:val="9"/>
            <w:sz w:val="13"/>
          </w:rPr>
          <w:t>201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fonction</w:t>
      </w:r>
      <w:r>
        <w:rPr>
          <w:spacing w:val="-5"/>
        </w:rPr>
        <w:t> </w:t>
      </w:r>
      <w:r>
        <w:rPr/>
        <w:t>du</w:t>
      </w:r>
      <w:r>
        <w:rPr>
          <w:spacing w:val="-3"/>
        </w:rPr>
        <w:t> </w:t>
      </w:r>
      <w:r>
        <w:rPr>
          <w:spacing w:val="-1"/>
        </w:rPr>
        <w:t>formateur</w:t>
      </w:r>
      <w:r>
        <w:rPr>
          <w:spacing w:val="-3"/>
        </w:rPr>
        <w:t> </w:t>
      </w:r>
      <w:r>
        <w:rPr/>
        <w:t>ou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l’équipe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formateurs</w:t>
      </w:r>
      <w:r>
        <w:rPr>
          <w:spacing w:val="-5"/>
        </w:rPr>
        <w:t> </w:t>
      </w:r>
      <w:r>
        <w:rPr>
          <w:spacing w:val="-1"/>
        </w:rPr>
        <w:t>sera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: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0"/>
        </w:numPr>
        <w:tabs>
          <w:tab w:pos="569" w:val="left" w:leader="none"/>
        </w:tabs>
        <w:spacing w:line="240" w:lineRule="auto" w:before="0" w:after="0"/>
        <w:ind w:left="820" w:right="0" w:hanging="360"/>
        <w:jc w:val="left"/>
      </w:pPr>
      <w:r>
        <w:rPr>
          <w:spacing w:val="-1"/>
        </w:rPr>
        <w:t>discerner</w:t>
      </w:r>
      <w:r>
        <w:rPr>
          <w:spacing w:val="-4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candidat</w:t>
      </w:r>
      <w:r>
        <w:rPr>
          <w:spacing w:val="-4"/>
        </w:rPr>
        <w:t> </w:t>
      </w:r>
      <w:r>
        <w:rPr>
          <w:spacing w:val="-1"/>
        </w:rPr>
        <w:t>l’œuvre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/>
        <w:t>Dieu</w:t>
      </w:r>
      <w:r>
        <w:rPr>
          <w:spacing w:val="-5"/>
        </w:rPr>
        <w:t> </w:t>
      </w:r>
      <w:r>
        <w:rPr/>
        <w:t>opère</w:t>
      </w:r>
      <w:r>
        <w:rPr>
          <w:spacing w:val="-4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lui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/>
        <w:t>les</w:t>
      </w:r>
      <w:r>
        <w:rPr>
          <w:spacing w:val="-5"/>
        </w:rPr>
        <w:t> </w:t>
      </w:r>
      <w:r>
        <w:rPr>
          <w:spacing w:val="-1"/>
        </w:rPr>
        <w:t>chemins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lesquels</w:t>
      </w:r>
      <w:r>
        <w:rPr>
          <w:spacing w:val="-5"/>
        </w:rPr>
        <w:t> </w:t>
      </w:r>
      <w:r>
        <w:rPr>
          <w:spacing w:val="-1"/>
        </w:rPr>
        <w:t>il</w:t>
      </w:r>
      <w:r>
        <w:rPr>
          <w:spacing w:val="-4"/>
        </w:rPr>
        <w:t> </w:t>
      </w:r>
      <w:r>
        <w:rPr>
          <w:spacing w:val="-1"/>
        </w:rPr>
        <w:t>veut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conduire.</w:t>
      </w:r>
      <w:r>
        <w:rPr/>
      </w:r>
    </w:p>
    <w:p>
      <w:pPr>
        <w:pStyle w:val="BodyText"/>
        <w:numPr>
          <w:ilvl w:val="0"/>
          <w:numId w:val="30"/>
        </w:numPr>
        <w:tabs>
          <w:tab w:pos="569" w:val="left" w:leader="none"/>
        </w:tabs>
        <w:spacing w:line="240" w:lineRule="auto" w:before="120" w:after="0"/>
        <w:ind w:left="820" w:right="126" w:hanging="360"/>
        <w:jc w:val="left"/>
      </w:pPr>
      <w:r>
        <w:rPr>
          <w:spacing w:val="-1"/>
        </w:rPr>
        <w:t>accompagner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5"/>
        </w:rPr>
        <w:t> </w:t>
      </w:r>
      <w:r>
        <w:rPr>
          <w:spacing w:val="-1"/>
        </w:rPr>
        <w:t>candidat</w:t>
      </w:r>
      <w:r>
        <w:rPr>
          <w:spacing w:val="4"/>
        </w:rPr>
        <w:t> </w:t>
      </w:r>
      <w:r>
        <w:rPr>
          <w:spacing w:val="-1"/>
        </w:rPr>
        <w:t>dans</w:t>
      </w:r>
      <w:r>
        <w:rPr>
          <w:spacing w:val="7"/>
        </w:rPr>
        <w:t> </w:t>
      </w:r>
      <w:r>
        <w:rPr>
          <w:spacing w:val="-1"/>
        </w:rPr>
        <w:t>ses</w:t>
      </w:r>
      <w:r>
        <w:rPr>
          <w:spacing w:val="4"/>
        </w:rPr>
        <w:t> </w:t>
      </w:r>
      <w:r>
        <w:rPr>
          <w:spacing w:val="-1"/>
        </w:rPr>
        <w:t>différentes</w:t>
      </w:r>
      <w:r>
        <w:rPr>
          <w:spacing w:val="4"/>
        </w:rPr>
        <w:t> </w:t>
      </w:r>
      <w:r>
        <w:rPr/>
        <w:t>étapes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croissance</w:t>
      </w:r>
      <w:r>
        <w:rPr>
          <w:spacing w:val="5"/>
        </w:rPr>
        <w:t> </w:t>
      </w:r>
      <w:r>
        <w:rPr/>
        <w:t>en</w:t>
      </w:r>
      <w:r>
        <w:rPr>
          <w:spacing w:val="4"/>
        </w:rPr>
        <w:t> </w:t>
      </w:r>
      <w:r>
        <w:rPr>
          <w:spacing w:val="-1"/>
        </w:rPr>
        <w:t>respectant</w:t>
      </w:r>
      <w:r>
        <w:rPr>
          <w:spacing w:val="4"/>
        </w:rPr>
        <w:t> </w:t>
      </w:r>
      <w:r>
        <w:rPr/>
        <w:t>son</w:t>
      </w:r>
      <w:r>
        <w:rPr>
          <w:spacing w:val="4"/>
        </w:rPr>
        <w:t> </w:t>
      </w:r>
      <w:r>
        <w:rPr>
          <w:spacing w:val="-1"/>
        </w:rPr>
        <w:t>rythme</w:t>
      </w:r>
      <w:r>
        <w:rPr>
          <w:spacing w:val="5"/>
        </w:rPr>
        <w:t> </w:t>
      </w:r>
      <w:r>
        <w:rPr/>
        <w:t>et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>
          <w:spacing w:val="-1"/>
        </w:rPr>
        <w:t>lui</w:t>
      </w:r>
      <w:r>
        <w:rPr>
          <w:spacing w:val="4"/>
        </w:rPr>
        <w:t> </w:t>
      </w:r>
      <w:r>
        <w:rPr/>
        <w:t>offrant</w:t>
      </w:r>
      <w:r>
        <w:rPr>
          <w:spacing w:val="5"/>
        </w:rPr>
        <w:t> </w:t>
      </w:r>
      <w:r>
        <w:rPr/>
        <w:t>à</w:t>
      </w:r>
      <w:r>
        <w:rPr>
          <w:spacing w:val="91"/>
          <w:w w:val="99"/>
        </w:rPr>
        <w:t> </w:t>
      </w:r>
      <w:r>
        <w:rPr>
          <w:spacing w:val="-1"/>
        </w:rPr>
        <w:t>chaque</w:t>
      </w:r>
      <w:r>
        <w:rPr>
          <w:spacing w:val="-7"/>
        </w:rPr>
        <w:t> </w:t>
      </w:r>
      <w:r>
        <w:rPr>
          <w:spacing w:val="-1"/>
        </w:rPr>
        <w:t>instant</w:t>
      </w:r>
      <w:r>
        <w:rPr>
          <w:spacing w:val="-7"/>
        </w:rPr>
        <w:t> </w:t>
      </w:r>
      <w:r>
        <w:rPr/>
        <w:t>l’aide</w:t>
      </w:r>
      <w:r>
        <w:rPr>
          <w:spacing w:val="-7"/>
        </w:rPr>
        <w:t> </w:t>
      </w:r>
      <w:r>
        <w:rPr/>
        <w:t>nécessaire</w:t>
      </w:r>
      <w:r>
        <w:rPr>
          <w:spacing w:val="-6"/>
        </w:rPr>
        <w:t> </w:t>
      </w:r>
      <w:r>
        <w:rPr/>
        <w:t>à</w:t>
      </w:r>
      <w:r>
        <w:rPr>
          <w:spacing w:val="-7"/>
        </w:rPr>
        <w:t> </w:t>
      </w:r>
      <w:r>
        <w:rPr/>
        <w:t>son</w:t>
      </w:r>
      <w:r>
        <w:rPr>
          <w:spacing w:val="-8"/>
        </w:rPr>
        <w:t> </w:t>
      </w:r>
      <w:r>
        <w:rPr>
          <w:spacing w:val="-1"/>
        </w:rPr>
        <w:t>développement.</w:t>
      </w:r>
      <w:r>
        <w:rPr/>
      </w:r>
    </w:p>
    <w:p>
      <w:pPr>
        <w:pStyle w:val="BodyText"/>
        <w:numPr>
          <w:ilvl w:val="0"/>
          <w:numId w:val="30"/>
        </w:numPr>
        <w:tabs>
          <w:tab w:pos="569" w:val="left" w:leader="none"/>
        </w:tabs>
        <w:spacing w:line="240" w:lineRule="auto" w:before="120" w:after="0"/>
        <w:ind w:left="820" w:right="126" w:hanging="360"/>
        <w:jc w:val="left"/>
      </w:pPr>
      <w:r>
        <w:rPr>
          <w:spacing w:val="-1"/>
        </w:rPr>
        <w:t>lui</w:t>
      </w:r>
      <w:r>
        <w:rPr>
          <w:spacing w:val="36"/>
        </w:rPr>
        <w:t> </w:t>
      </w:r>
      <w:r>
        <w:rPr>
          <w:spacing w:val="-1"/>
        </w:rPr>
        <w:t>offrir,</w:t>
      </w:r>
      <w:r>
        <w:rPr>
          <w:spacing w:val="36"/>
        </w:rPr>
        <w:t> </w:t>
      </w:r>
      <w:r>
        <w:rPr/>
        <w:t>à</w:t>
      </w:r>
      <w:r>
        <w:rPr>
          <w:spacing w:val="38"/>
        </w:rPr>
        <w:t> </w:t>
      </w:r>
      <w:r>
        <w:rPr>
          <w:spacing w:val="-1"/>
        </w:rPr>
        <w:t>chaque</w:t>
      </w:r>
      <w:r>
        <w:rPr>
          <w:spacing w:val="36"/>
        </w:rPr>
        <w:t> </w:t>
      </w:r>
      <w:r>
        <w:rPr/>
        <w:t>phase</w:t>
      </w:r>
      <w:r>
        <w:rPr>
          <w:spacing w:val="38"/>
        </w:rPr>
        <w:t> </w:t>
      </w:r>
      <w:r>
        <w:rPr>
          <w:spacing w:val="-1"/>
        </w:rPr>
        <w:t>formative,</w:t>
      </w:r>
      <w:r>
        <w:rPr>
          <w:spacing w:val="36"/>
        </w:rPr>
        <w:t> </w:t>
      </w:r>
      <w:r>
        <w:rPr>
          <w:spacing w:val="-1"/>
        </w:rPr>
        <w:t>d’une</w:t>
      </w:r>
      <w:r>
        <w:rPr>
          <w:spacing w:val="39"/>
        </w:rPr>
        <w:t> </w:t>
      </w:r>
      <w:r>
        <w:rPr>
          <w:spacing w:val="-1"/>
        </w:rPr>
        <w:t>nourriture</w:t>
      </w:r>
      <w:r>
        <w:rPr>
          <w:spacing w:val="36"/>
        </w:rPr>
        <w:t> </w:t>
      </w:r>
      <w:r>
        <w:rPr>
          <w:spacing w:val="-1"/>
        </w:rPr>
        <w:t>doctrinale</w:t>
      </w:r>
      <w:r>
        <w:rPr>
          <w:spacing w:val="36"/>
        </w:rPr>
        <w:t> </w:t>
      </w:r>
      <w:r>
        <w:rPr/>
        <w:t>et</w:t>
      </w:r>
      <w:r>
        <w:rPr>
          <w:spacing w:val="38"/>
        </w:rPr>
        <w:t> </w:t>
      </w:r>
      <w:r>
        <w:rPr>
          <w:spacing w:val="-1"/>
        </w:rPr>
        <w:t>pratique</w:t>
      </w:r>
      <w:r>
        <w:rPr>
          <w:spacing w:val="36"/>
        </w:rPr>
        <w:t> </w:t>
      </w:r>
      <w:r>
        <w:rPr>
          <w:spacing w:val="-1"/>
        </w:rPr>
        <w:t>solide</w:t>
      </w:r>
      <w:r>
        <w:rPr>
          <w:spacing w:val="36"/>
        </w:rPr>
        <w:t> </w:t>
      </w:r>
      <w:r>
        <w:rPr>
          <w:spacing w:val="1"/>
        </w:rPr>
        <w:t>qui</w:t>
      </w:r>
      <w:r>
        <w:rPr>
          <w:spacing w:val="36"/>
        </w:rPr>
        <w:t> </w:t>
      </w:r>
      <w:r>
        <w:rPr/>
        <w:t>corresponde</w:t>
      </w:r>
      <w:r>
        <w:rPr>
          <w:spacing w:val="36"/>
        </w:rPr>
        <w:t> </w:t>
      </w:r>
      <w:r>
        <w:rPr/>
        <w:t>à</w:t>
      </w:r>
      <w:r>
        <w:rPr>
          <w:spacing w:val="36"/>
        </w:rPr>
        <w:t> </w:t>
      </w:r>
      <w:r>
        <w:rPr>
          <w:spacing w:val="-1"/>
        </w:rPr>
        <w:t>ses</w:t>
      </w:r>
      <w:r>
        <w:rPr>
          <w:spacing w:val="97"/>
          <w:w w:val="99"/>
        </w:rPr>
        <w:t> </w:t>
      </w:r>
      <w:r>
        <w:rPr>
          <w:spacing w:val="-1"/>
        </w:rPr>
        <w:t>besoins</w:t>
      </w:r>
      <w:r>
        <w:rPr>
          <w:spacing w:val="-8"/>
        </w:rPr>
        <w:t> </w:t>
      </w:r>
      <w:r>
        <w:rPr>
          <w:spacing w:val="-1"/>
        </w:rPr>
        <w:t>personnels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/>
        <w:t>à</w:t>
      </w:r>
      <w:r>
        <w:rPr>
          <w:spacing w:val="-6"/>
        </w:rPr>
        <w:t> </w:t>
      </w:r>
      <w:r>
        <w:rPr/>
        <w:t>ses</w:t>
      </w:r>
      <w:r>
        <w:rPr>
          <w:spacing w:val="-7"/>
        </w:rPr>
        <w:t> </w:t>
      </w:r>
      <w:r>
        <w:rPr>
          <w:spacing w:val="-1"/>
        </w:rPr>
        <w:t>responsabilités</w:t>
      </w:r>
      <w:r>
        <w:rPr>
          <w:spacing w:val="-5"/>
        </w:rPr>
        <w:t> </w:t>
      </w:r>
      <w:r>
        <w:rPr>
          <w:spacing w:val="-1"/>
        </w:rPr>
        <w:t>futures.</w:t>
      </w:r>
      <w:r>
        <w:rPr/>
      </w:r>
    </w:p>
    <w:p>
      <w:pPr>
        <w:pStyle w:val="BodyText"/>
        <w:numPr>
          <w:ilvl w:val="0"/>
          <w:numId w:val="30"/>
        </w:numPr>
        <w:tabs>
          <w:tab w:pos="569" w:val="left" w:leader="none"/>
        </w:tabs>
        <w:spacing w:line="240" w:lineRule="auto" w:before="120" w:after="0"/>
        <w:ind w:left="820" w:right="126" w:hanging="360"/>
        <w:jc w:val="left"/>
      </w:pPr>
      <w:r>
        <w:rPr>
          <w:spacing w:val="-1"/>
        </w:rPr>
        <w:t>vérifier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résultats</w:t>
      </w:r>
      <w:r>
        <w:rPr>
          <w:spacing w:val="5"/>
        </w:rPr>
        <w:t> </w:t>
      </w:r>
      <w:r>
        <w:rPr/>
        <w:t>obtenus</w:t>
      </w:r>
      <w:r>
        <w:rPr>
          <w:spacing w:val="6"/>
        </w:rPr>
        <w:t> </w:t>
      </w:r>
      <w:r>
        <w:rPr>
          <w:spacing w:val="1"/>
        </w:rPr>
        <w:t>et</w:t>
      </w:r>
      <w:r>
        <w:rPr>
          <w:spacing w:val="5"/>
        </w:rPr>
        <w:t> </w:t>
      </w:r>
      <w:r>
        <w:rPr>
          <w:spacing w:val="-1"/>
        </w:rPr>
        <w:t>juger</w:t>
      </w:r>
      <w:r>
        <w:rPr>
          <w:spacing w:val="6"/>
        </w:rPr>
        <w:t> </w:t>
      </w:r>
      <w:r>
        <w:rPr>
          <w:spacing w:val="-1"/>
        </w:rPr>
        <w:t>si</w:t>
      </w:r>
      <w:r>
        <w:rPr>
          <w:spacing w:val="7"/>
        </w:rPr>
        <w:t> </w:t>
      </w:r>
      <w:r>
        <w:rPr/>
        <w:t>l’appelé</w:t>
      </w:r>
      <w:r>
        <w:rPr>
          <w:spacing w:val="6"/>
        </w:rPr>
        <w:t> </w:t>
      </w:r>
      <w:r>
        <w:rPr/>
        <w:t>possède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>
          <w:spacing w:val="-1"/>
        </w:rPr>
        <w:t>qualités</w:t>
      </w:r>
      <w:r>
        <w:rPr>
          <w:spacing w:val="7"/>
        </w:rPr>
        <w:t> </w:t>
      </w:r>
      <w:r>
        <w:rPr/>
        <w:t>exigées</w:t>
      </w:r>
      <w:r>
        <w:rPr>
          <w:spacing w:val="5"/>
        </w:rPr>
        <w:t> </w:t>
      </w:r>
      <w:r>
        <w:rPr/>
        <w:t>en</w:t>
      </w:r>
      <w:r>
        <w:rPr>
          <w:spacing w:val="6"/>
        </w:rPr>
        <w:t> </w:t>
      </w:r>
      <w:r>
        <w:rPr/>
        <w:t>ce</w:t>
      </w:r>
      <w:r>
        <w:rPr>
          <w:spacing w:val="8"/>
        </w:rPr>
        <w:t> </w:t>
      </w:r>
      <w:r>
        <w:rPr>
          <w:spacing w:val="-1"/>
        </w:rPr>
        <w:t>moment</w:t>
      </w:r>
      <w:r>
        <w:rPr>
          <w:spacing w:val="4"/>
        </w:rPr>
        <w:t> </w:t>
      </w:r>
      <w:r>
        <w:rPr/>
        <w:t>par</w:t>
      </w:r>
      <w:r>
        <w:rPr>
          <w:spacing w:val="6"/>
        </w:rPr>
        <w:t> </w:t>
      </w:r>
      <w:r>
        <w:rPr>
          <w:spacing w:val="-1"/>
        </w:rPr>
        <w:t>l’Église</w:t>
      </w:r>
      <w:r>
        <w:rPr>
          <w:spacing w:val="6"/>
        </w:rPr>
        <w:t> </w:t>
      </w:r>
      <w:r>
        <w:rPr/>
        <w:t>et</w:t>
      </w:r>
      <w:r>
        <w:rPr>
          <w:spacing w:val="7"/>
        </w:rPr>
        <w:t> </w:t>
      </w:r>
      <w:r>
        <w:rPr/>
        <w:t>par</w:t>
      </w:r>
      <w:r>
        <w:rPr>
          <w:spacing w:val="69"/>
          <w:w w:val="99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Congrégation.</w:t>
      </w:r>
      <w:r>
        <w:rPr/>
      </w:r>
    </w:p>
    <w:p>
      <w:pPr>
        <w:pStyle w:val="BodyText"/>
        <w:spacing w:line="240" w:lineRule="auto" w:before="120"/>
        <w:ind w:left="460" w:right="0" w:firstLine="0"/>
        <w:jc w:val="left"/>
      </w:pPr>
      <w:r>
        <w:rPr>
          <w:color w:val="FF0000"/>
        </w:rPr>
        <w:t>-</w:t>
      </w:r>
      <w:r>
        <w:rPr/>
      </w:r>
    </w:p>
    <w:p>
      <w:pPr>
        <w:numPr>
          <w:ilvl w:val="0"/>
          <w:numId w:val="8"/>
        </w:numPr>
        <w:tabs>
          <w:tab w:pos="1133" w:val="left" w:leader="none"/>
        </w:tabs>
        <w:spacing w:before="0"/>
        <w:ind w:left="1132" w:right="0" w:hanging="453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i/>
          <w:sz w:val="20"/>
        </w:rPr>
        <w:t>communauté </w:t>
      </w:r>
      <w:r>
        <w:rPr>
          <w:rFonts w:ascii="Times New Roman" w:hAnsi="Times New Roman"/>
          <w:i/>
          <w:spacing w:val="-1"/>
          <w:sz w:val="20"/>
        </w:rPr>
        <w:t>formative</w:t>
      </w:r>
      <w:r>
        <w:rPr>
          <w:rFonts w:ascii="Times New Roman" w:hAnsi="Times New Roman"/>
          <w:i/>
          <w:sz w:val="20"/>
        </w:rPr>
        <w:t> </w:t>
      </w:r>
      <w:r>
        <w:rPr>
          <w:rFonts w:ascii="Times New Roman" w:hAnsi="Times New Roman"/>
          <w:sz w:val="20"/>
        </w:rPr>
        <w:t>est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celle</w:t>
      </w:r>
      <w:r>
        <w:rPr>
          <w:rFonts w:ascii="Times New Roman" w:hAnsi="Times New Roman"/>
          <w:sz w:val="20"/>
        </w:rPr>
        <w:t> qui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a comme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finalité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principale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formation.</w:t>
      </w:r>
      <w:r>
        <w:rPr>
          <w:rFonts w:ascii="Times New Roman" w:hAnsi="Times New Roman"/>
          <w:spacing w:val="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Elle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se</w:t>
      </w:r>
      <w:r>
        <w:rPr>
          <w:rFonts w:ascii="Times New Roman" w:hAnsi="Times New Roman"/>
          <w:spacing w:val="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sentira</w:t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-1"/>
          <w:sz w:val="20"/>
        </w:rPr>
        <w:t>obligée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30" w:lineRule="exact" w:before="3"/>
        <w:ind w:right="119" w:firstLine="0"/>
        <w:jc w:val="both"/>
      </w:pPr>
      <w:r>
        <w:rPr>
          <w:spacing w:val="-1"/>
        </w:rPr>
        <w:t>d’atteindre</w:t>
      </w:r>
      <w:r>
        <w:rPr>
          <w:spacing w:val="16"/>
        </w:rPr>
        <w:t> </w:t>
      </w:r>
      <w:r>
        <w:rPr>
          <w:spacing w:val="-1"/>
        </w:rPr>
        <w:t>les</w:t>
      </w:r>
      <w:r>
        <w:rPr>
          <w:spacing w:val="16"/>
        </w:rPr>
        <w:t> </w:t>
      </w:r>
      <w:r>
        <w:rPr>
          <w:spacing w:val="-1"/>
        </w:rPr>
        <w:t>objectifs</w:t>
      </w:r>
      <w:r>
        <w:rPr>
          <w:spacing w:val="16"/>
        </w:rPr>
        <w:t> </w:t>
      </w:r>
      <w:r>
        <w:rPr/>
        <w:t>du</w:t>
      </w:r>
      <w:r>
        <w:rPr>
          <w:spacing w:val="14"/>
        </w:rPr>
        <w:t> </w:t>
      </w:r>
      <w:r>
        <w:rPr/>
        <w:t>plan</w:t>
      </w:r>
      <w:r>
        <w:rPr>
          <w:spacing w:val="15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formation,</w:t>
      </w:r>
      <w:r>
        <w:rPr>
          <w:spacing w:val="16"/>
        </w:rPr>
        <w:t> </w:t>
      </w:r>
      <w:r>
        <w:rPr/>
        <w:t>à</w:t>
      </w:r>
      <w:r>
        <w:rPr>
          <w:spacing w:val="18"/>
        </w:rPr>
        <w:t> </w:t>
      </w:r>
      <w:r>
        <w:rPr>
          <w:spacing w:val="-1"/>
        </w:rPr>
        <w:t>favoriser</w:t>
      </w:r>
      <w:r>
        <w:rPr>
          <w:spacing w:val="16"/>
        </w:rPr>
        <w:t> </w:t>
      </w:r>
      <w:r>
        <w:rPr>
          <w:spacing w:val="-1"/>
        </w:rPr>
        <w:t>les</w:t>
      </w:r>
      <w:r>
        <w:rPr>
          <w:spacing w:val="16"/>
        </w:rPr>
        <w:t> </w:t>
      </w:r>
      <w:r>
        <w:rPr>
          <w:spacing w:val="-1"/>
        </w:rPr>
        <w:t>relations</w:t>
      </w:r>
      <w:r>
        <w:rPr>
          <w:spacing w:val="16"/>
        </w:rPr>
        <w:t> </w:t>
      </w:r>
      <w:r>
        <w:rPr>
          <w:spacing w:val="-1"/>
        </w:rPr>
        <w:t>interpersonnelles</w:t>
      </w:r>
      <w:r>
        <w:rPr>
          <w:spacing w:val="18"/>
        </w:rPr>
        <w:t> </w:t>
      </w:r>
      <w:r>
        <w:rPr/>
        <w:t>basées</w:t>
      </w:r>
      <w:r>
        <w:rPr>
          <w:spacing w:val="16"/>
        </w:rPr>
        <w:t> </w:t>
      </w:r>
      <w:r>
        <w:rPr>
          <w:spacing w:val="-1"/>
        </w:rPr>
        <w:t>principalement</w:t>
      </w:r>
      <w:r>
        <w:rPr>
          <w:spacing w:val="121"/>
          <w:w w:val="99"/>
        </w:rPr>
        <w:t> </w:t>
      </w:r>
      <w:r>
        <w:rPr>
          <w:spacing w:val="-1"/>
        </w:rPr>
        <w:t>sur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foi</w:t>
      </w:r>
      <w:r>
        <w:rPr>
          <w:spacing w:val="1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charité,</w:t>
      </w:r>
      <w:r>
        <w:rPr>
          <w:spacing w:val="2"/>
        </w:rPr>
        <w:t> </w:t>
      </w:r>
      <w:r>
        <w:rPr>
          <w:spacing w:val="-1"/>
        </w:rPr>
        <w:t>ainsi</w:t>
      </w:r>
      <w:r>
        <w:rPr/>
        <w:t> que</w:t>
      </w:r>
      <w:r>
        <w:rPr>
          <w:spacing w:val="2"/>
        </w:rPr>
        <w:t> </w:t>
      </w:r>
      <w:r>
        <w:rPr/>
        <w:t>à</w:t>
      </w:r>
      <w:r>
        <w:rPr>
          <w:spacing w:val="5"/>
        </w:rPr>
        <w:t> </w:t>
      </w:r>
      <w:r>
        <w:rPr>
          <w:spacing w:val="-1"/>
        </w:rPr>
        <w:t>veiller</w:t>
      </w:r>
      <w:r>
        <w:rPr>
          <w:spacing w:val="1"/>
        </w:rPr>
        <w:t> </w:t>
      </w:r>
      <w:r>
        <w:rPr/>
        <w:t>à</w:t>
      </w:r>
      <w:r>
        <w:rPr>
          <w:spacing w:val="2"/>
        </w:rPr>
        <w:t> </w:t>
      </w:r>
      <w:r>
        <w:rPr/>
        <w:t>ce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/>
        <w:t>chacun</w:t>
      </w:r>
      <w:r>
        <w:rPr>
          <w:spacing w:val="3"/>
        </w:rPr>
        <w:t> </w:t>
      </w:r>
      <w:r>
        <w:rPr>
          <w:spacing w:val="-1"/>
        </w:rPr>
        <w:t>s’acquitte</w:t>
      </w:r>
      <w:r>
        <w:rPr>
          <w:spacing w:val="3"/>
        </w:rPr>
        <w:t> </w:t>
      </w:r>
      <w:r>
        <w:rPr>
          <w:spacing w:val="-1"/>
        </w:rPr>
        <w:t>fidèlement</w:t>
      </w:r>
      <w:r>
        <w:rPr>
          <w:spacing w:val="4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sa</w:t>
      </w:r>
      <w:r>
        <w:rPr>
          <w:spacing w:val="1"/>
        </w:rPr>
        <w:t> </w:t>
      </w:r>
      <w:r>
        <w:rPr/>
        <w:t>propre</w:t>
      </w:r>
      <w:r>
        <w:rPr>
          <w:spacing w:val="2"/>
        </w:rPr>
        <w:t> </w:t>
      </w:r>
      <w:r>
        <w:rPr>
          <w:spacing w:val="-1"/>
        </w:rPr>
        <w:t>responsabilité</w:t>
      </w:r>
      <w:r>
        <w:rPr>
          <w:spacing w:val="2"/>
        </w:rPr>
        <w:t> </w:t>
      </w:r>
      <w:r>
        <w:rPr/>
        <w:t>par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93"/>
          <w:w w:val="99"/>
        </w:rPr>
        <w:t> </w:t>
      </w:r>
      <w:r>
        <w:rPr>
          <w:spacing w:val="-1"/>
        </w:rPr>
        <w:t>service</w:t>
      </w:r>
      <w:r>
        <w:rPr>
          <w:spacing w:val="-16"/>
        </w:rPr>
        <w:t> </w:t>
      </w:r>
      <w:r>
        <w:rPr/>
        <w:t>personnel</w:t>
      </w:r>
      <w:hyperlink w:history="true" w:anchor="_bookmark201">
        <w:r>
          <w:rPr>
            <w:position w:val="9"/>
            <w:sz w:val="13"/>
            <w:szCs w:val="13"/>
          </w:rPr>
          <w:t>202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0" w:after="0"/>
        <w:ind w:left="395" w:right="119" w:firstLine="284"/>
        <w:jc w:val="both"/>
      </w:pPr>
      <w:r>
        <w:rPr/>
        <w:t>Il</w:t>
      </w:r>
      <w:r>
        <w:rPr>
          <w:spacing w:val="20"/>
        </w:rPr>
        <w:t> </w:t>
      </w:r>
      <w:r>
        <w:rPr>
          <w:spacing w:val="-1"/>
        </w:rPr>
        <w:t>est</w:t>
      </w:r>
      <w:r>
        <w:rPr>
          <w:spacing w:val="20"/>
        </w:rPr>
        <w:t> </w:t>
      </w:r>
      <w:r>
        <w:rPr>
          <w:spacing w:val="-1"/>
        </w:rPr>
        <w:t>conseillé</w:t>
      </w:r>
      <w:r>
        <w:rPr>
          <w:spacing w:val="20"/>
        </w:rPr>
        <w:t> </w:t>
      </w:r>
      <w:r>
        <w:rPr>
          <w:spacing w:val="-1"/>
        </w:rPr>
        <w:t>d’impliquer</w:t>
      </w:r>
      <w:r>
        <w:rPr>
          <w:spacing w:val="20"/>
        </w:rPr>
        <w:t> </w:t>
      </w:r>
      <w:r>
        <w:rPr>
          <w:spacing w:val="1"/>
        </w:rPr>
        <w:t>des</w:t>
      </w:r>
      <w:r>
        <w:rPr>
          <w:spacing w:val="20"/>
        </w:rPr>
        <w:t> </w:t>
      </w:r>
      <w:r>
        <w:rPr>
          <w:spacing w:val="-1"/>
        </w:rPr>
        <w:t>laïcs</w:t>
      </w:r>
      <w:r>
        <w:rPr>
          <w:spacing w:val="19"/>
        </w:rPr>
        <w:t> </w:t>
      </w:r>
      <w:r>
        <w:rPr/>
        <w:t>des</w:t>
      </w:r>
      <w:r>
        <w:rPr>
          <w:spacing w:val="19"/>
        </w:rPr>
        <w:t> </w:t>
      </w:r>
      <w:r>
        <w:rPr/>
        <w:t>deux</w:t>
      </w:r>
      <w:r>
        <w:rPr>
          <w:spacing w:val="21"/>
        </w:rPr>
        <w:t> </w:t>
      </w:r>
      <w:r>
        <w:rPr>
          <w:spacing w:val="-1"/>
        </w:rPr>
        <w:t>sexes</w:t>
      </w:r>
      <w:r>
        <w:rPr>
          <w:spacing w:val="19"/>
        </w:rPr>
        <w:t> </w:t>
      </w:r>
      <w:r>
        <w:rPr/>
        <w:t>dans</w:t>
      </w:r>
      <w:r>
        <w:rPr>
          <w:spacing w:val="22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>
          <w:spacing w:val="-1"/>
        </w:rPr>
        <w:t>travail</w:t>
      </w:r>
      <w:r>
        <w:rPr>
          <w:spacing w:val="20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formation</w:t>
      </w:r>
      <w:r>
        <w:rPr>
          <w:spacing w:val="21"/>
        </w:rPr>
        <w:t> </w:t>
      </w:r>
      <w:r>
        <w:rPr/>
        <w:t>afin</w:t>
      </w:r>
      <w:r>
        <w:rPr>
          <w:spacing w:val="19"/>
        </w:rPr>
        <w:t> </w:t>
      </w:r>
      <w:r>
        <w:rPr>
          <w:spacing w:val="-1"/>
        </w:rPr>
        <w:t>qu’ils</w:t>
      </w:r>
      <w:r>
        <w:rPr>
          <w:spacing w:val="19"/>
        </w:rPr>
        <w:t> </w:t>
      </w:r>
      <w:r>
        <w:rPr>
          <w:spacing w:val="-1"/>
        </w:rPr>
        <w:t>puissent</w:t>
      </w:r>
      <w:r>
        <w:rPr>
          <w:spacing w:val="101"/>
          <w:w w:val="99"/>
        </w:rPr>
        <w:t> </w:t>
      </w:r>
      <w:r>
        <w:rPr>
          <w:spacing w:val="-1"/>
        </w:rPr>
        <w:t>contribuer,</w:t>
      </w:r>
      <w:r>
        <w:rPr>
          <w:spacing w:val="-5"/>
        </w:rPr>
        <w:t> </w:t>
      </w:r>
      <w:r>
        <w:rPr/>
        <w:t>par</w:t>
      </w:r>
      <w:r>
        <w:rPr>
          <w:spacing w:val="-5"/>
        </w:rPr>
        <w:t> </w:t>
      </w:r>
      <w:r>
        <w:rPr>
          <w:spacing w:val="-1"/>
        </w:rPr>
        <w:t>leurs</w:t>
      </w:r>
      <w:r>
        <w:rPr>
          <w:spacing w:val="-6"/>
        </w:rPr>
        <w:t> </w:t>
      </w:r>
      <w:r>
        <w:rPr>
          <w:spacing w:val="-1"/>
        </w:rPr>
        <w:t>connaissances</w:t>
      </w:r>
      <w:r>
        <w:rPr>
          <w:spacing w:val="-7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leur</w:t>
      </w:r>
      <w:r>
        <w:rPr>
          <w:spacing w:val="-5"/>
        </w:rPr>
        <w:t> </w:t>
      </w:r>
      <w:r>
        <w:rPr>
          <w:spacing w:val="-1"/>
        </w:rPr>
        <w:t>expérience,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formation</w:t>
      </w:r>
      <w:r>
        <w:rPr>
          <w:spacing w:val="-6"/>
        </w:rPr>
        <w:t> </w:t>
      </w:r>
      <w:r>
        <w:rPr>
          <w:spacing w:val="-1"/>
        </w:rPr>
        <w:t>intégrale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nos</w:t>
      </w:r>
      <w:r>
        <w:rPr>
          <w:spacing w:val="-7"/>
        </w:rPr>
        <w:t> </w:t>
      </w:r>
      <w:r>
        <w:rPr/>
        <w:t>candidats</w:t>
      </w:r>
      <w:hyperlink w:history="true" w:anchor="_bookmark202">
        <w:r>
          <w:rPr>
            <w:position w:val="9"/>
            <w:sz w:val="13"/>
            <w:szCs w:val="13"/>
          </w:rPr>
          <w:t>203</w:t>
        </w:r>
      </w:hyperlink>
      <w:r>
        <w:rPr/>
        <w:t>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28" w:lineRule="exact" w:before="0" w:after="0"/>
        <w:ind w:left="396" w:right="119" w:firstLine="283"/>
        <w:jc w:val="both"/>
      </w:pPr>
      <w:r>
        <w:rPr/>
        <w:t>Il</w:t>
      </w:r>
      <w:r>
        <w:rPr>
          <w:spacing w:val="28"/>
        </w:rPr>
        <w:t> </w:t>
      </w:r>
      <w:r>
        <w:rPr>
          <w:spacing w:val="-1"/>
        </w:rPr>
        <w:t>est</w:t>
      </w:r>
      <w:r>
        <w:rPr>
          <w:spacing w:val="29"/>
        </w:rPr>
        <w:t> </w:t>
      </w:r>
      <w:r>
        <w:rPr>
          <w:spacing w:val="-1"/>
        </w:rPr>
        <w:t>recommandé</w:t>
      </w:r>
      <w:r>
        <w:rPr>
          <w:spacing w:val="30"/>
        </w:rPr>
        <w:t> </w:t>
      </w:r>
      <w:r>
        <w:rPr>
          <w:spacing w:val="-1"/>
        </w:rPr>
        <w:t>d’avoir</w:t>
      </w:r>
      <w:r>
        <w:rPr>
          <w:spacing w:val="29"/>
        </w:rPr>
        <w:t> </w:t>
      </w:r>
      <w:r>
        <w:rPr>
          <w:spacing w:val="-1"/>
        </w:rPr>
        <w:t>dans</w:t>
      </w:r>
      <w:r>
        <w:rPr>
          <w:spacing w:val="29"/>
        </w:rPr>
        <w:t> </w:t>
      </w:r>
      <w:r>
        <w:rPr>
          <w:spacing w:val="-1"/>
        </w:rPr>
        <w:t>les</w:t>
      </w:r>
      <w:r>
        <w:rPr>
          <w:spacing w:val="31"/>
        </w:rPr>
        <w:t> </w:t>
      </w:r>
      <w:r>
        <w:rPr>
          <w:spacing w:val="-1"/>
        </w:rPr>
        <w:t>Organismes</w:t>
      </w:r>
      <w:r>
        <w:rPr>
          <w:spacing w:val="28"/>
        </w:rPr>
        <w:t> </w:t>
      </w:r>
      <w:r>
        <w:rPr/>
        <w:t>Majeurs</w:t>
      </w:r>
      <w:r>
        <w:rPr>
          <w:spacing w:val="30"/>
        </w:rPr>
        <w:t> </w:t>
      </w:r>
      <w:r>
        <w:rPr>
          <w:spacing w:val="-1"/>
        </w:rPr>
        <w:t>un</w:t>
      </w:r>
      <w:r>
        <w:rPr>
          <w:spacing w:val="31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Conseil</w:t>
      </w:r>
      <w:r>
        <w:rPr>
          <w:rFonts w:ascii="Times New Roman" w:hAnsi="Times New Roman" w:cs="Times New Roman" w:eastAsia="Times New Roman"/>
          <w:i/>
          <w:spacing w:val="28"/>
        </w:rPr>
        <w:t> </w:t>
      </w:r>
      <w:r>
        <w:rPr>
          <w:rFonts w:ascii="Times New Roman" w:hAnsi="Times New Roman" w:cs="Times New Roman" w:eastAsia="Times New Roman"/>
          <w:i/>
        </w:rPr>
        <w:t>de</w:t>
      </w:r>
      <w:r>
        <w:rPr>
          <w:rFonts w:ascii="Times New Roman" w:hAnsi="Times New Roman" w:cs="Times New Roman" w:eastAsia="Times New Roman"/>
          <w:i/>
          <w:spacing w:val="30"/>
        </w:rPr>
        <w:t> </w:t>
      </w:r>
      <w:r>
        <w:rPr>
          <w:rFonts w:ascii="Times New Roman" w:hAnsi="Times New Roman" w:cs="Times New Roman" w:eastAsia="Times New Roman"/>
          <w:i/>
        </w:rPr>
        <w:t>Formation.</w:t>
      </w:r>
      <w:r>
        <w:rPr>
          <w:rFonts w:ascii="Times New Roman" w:hAnsi="Times New Roman" w:cs="Times New Roman" w:eastAsia="Times New Roman"/>
          <w:i/>
          <w:spacing w:val="30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forme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le</w:t>
      </w:r>
      <w:r>
        <w:rPr>
          <w:spacing w:val="77"/>
          <w:w w:val="99"/>
        </w:rPr>
        <w:t> </w:t>
      </w:r>
      <w:r>
        <w:rPr>
          <w:spacing w:val="-1"/>
        </w:rPr>
        <w:t>constituer</w:t>
      </w:r>
      <w:r>
        <w:rPr>
          <w:spacing w:val="-6"/>
        </w:rPr>
        <w:t> </w:t>
      </w:r>
      <w:r>
        <w:rPr>
          <w:spacing w:val="-1"/>
        </w:rPr>
        <w:t>sera</w:t>
      </w:r>
      <w:r>
        <w:rPr>
          <w:spacing w:val="-7"/>
        </w:rPr>
        <w:t> </w:t>
      </w:r>
      <w:r>
        <w:rPr>
          <w:spacing w:val="-1"/>
        </w:rPr>
        <w:t>déterminé</w:t>
      </w:r>
      <w:r>
        <w:rPr>
          <w:spacing w:val="-6"/>
        </w:rPr>
        <w:t> </w:t>
      </w:r>
      <w:r>
        <w:rPr/>
        <w:t>par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Gouvernement</w:t>
      </w:r>
      <w:r>
        <w:rPr>
          <w:spacing w:val="-7"/>
        </w:rPr>
        <w:t> </w:t>
      </w:r>
      <w:r>
        <w:rPr>
          <w:spacing w:val="-1"/>
        </w:rPr>
        <w:t>provincial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>
          <w:spacing w:val="1"/>
        </w:rPr>
        <w:t>457b)</w:t>
      </w:r>
      <w:hyperlink w:history="true" w:anchor="_bookmark203">
        <w:r>
          <w:rPr>
            <w:spacing w:val="1"/>
            <w:position w:val="9"/>
            <w:sz w:val="13"/>
            <w:szCs w:val="13"/>
          </w:rPr>
          <w:t>204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spacing w:line="230" w:lineRule="exact" w:before="121"/>
        <w:ind w:right="120"/>
        <w:jc w:val="both"/>
      </w:pPr>
      <w:r>
        <w:rPr>
          <w:spacing w:val="-1"/>
        </w:rPr>
        <w:t>Là,</w:t>
      </w:r>
      <w:r>
        <w:rPr>
          <w:spacing w:val="18"/>
        </w:rPr>
        <w:t> </w:t>
      </w:r>
      <w:r>
        <w:rPr/>
        <w:t>où</w:t>
      </w:r>
      <w:r>
        <w:rPr>
          <w:spacing w:val="16"/>
        </w:rPr>
        <w:t> </w:t>
      </w:r>
      <w:r>
        <w:rPr/>
        <w:t>ce</w:t>
      </w:r>
      <w:r>
        <w:rPr>
          <w:spacing w:val="18"/>
        </w:rPr>
        <w:t> </w:t>
      </w:r>
      <w:r>
        <w:rPr>
          <w:spacing w:val="-1"/>
        </w:rPr>
        <w:t>Conseil</w:t>
      </w:r>
      <w:r>
        <w:rPr>
          <w:spacing w:val="17"/>
        </w:rPr>
        <w:t> </w:t>
      </w:r>
      <w:r>
        <w:rPr>
          <w:spacing w:val="-1"/>
        </w:rPr>
        <w:t>existera,</w:t>
      </w:r>
      <w:r>
        <w:rPr>
          <w:spacing w:val="18"/>
        </w:rPr>
        <w:t> </w:t>
      </w:r>
      <w:r>
        <w:rPr>
          <w:spacing w:val="-1"/>
        </w:rPr>
        <w:t>il</w:t>
      </w:r>
      <w:r>
        <w:rPr>
          <w:spacing w:val="20"/>
        </w:rPr>
        <w:t> </w:t>
      </w:r>
      <w:r>
        <w:rPr>
          <w:spacing w:val="-1"/>
        </w:rPr>
        <w:t>lui</w:t>
      </w:r>
      <w:r>
        <w:rPr>
          <w:spacing w:val="17"/>
        </w:rPr>
        <w:t> </w:t>
      </w:r>
      <w:r>
        <w:rPr>
          <w:spacing w:val="-1"/>
        </w:rPr>
        <w:t>appartiendra</w:t>
      </w:r>
      <w:r>
        <w:rPr>
          <w:spacing w:val="18"/>
        </w:rPr>
        <w:t> </w:t>
      </w:r>
      <w:r>
        <w:rPr>
          <w:spacing w:val="-1"/>
        </w:rPr>
        <w:t>aussi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réaliser</w:t>
      </w:r>
      <w:r>
        <w:rPr>
          <w:spacing w:val="18"/>
        </w:rPr>
        <w:t> </w:t>
      </w:r>
      <w:r>
        <w:rPr>
          <w:spacing w:val="-1"/>
        </w:rPr>
        <w:t>un</w:t>
      </w:r>
      <w:r>
        <w:rPr>
          <w:spacing w:val="16"/>
        </w:rPr>
        <w:t> </w:t>
      </w:r>
      <w:r>
        <w:rPr>
          <w:spacing w:val="-1"/>
        </w:rPr>
        <w:t>travail</w:t>
      </w:r>
      <w:r>
        <w:rPr>
          <w:spacing w:val="17"/>
        </w:rPr>
        <w:t> </w:t>
      </w:r>
      <w:r>
        <w:rPr>
          <w:spacing w:val="-1"/>
        </w:rPr>
        <w:t>d’animation</w:t>
      </w:r>
      <w:r>
        <w:rPr>
          <w:spacing w:val="16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d’évaluation</w:t>
      </w:r>
      <w:r>
        <w:rPr>
          <w:spacing w:val="16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17"/>
          <w:w w:val="99"/>
        </w:rPr>
        <w:t> </w:t>
      </w:r>
      <w:r>
        <w:rPr>
          <w:spacing w:val="-1"/>
        </w:rPr>
        <w:t>formation</w:t>
      </w:r>
      <w:r>
        <w:rPr>
          <w:spacing w:val="-9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ses</w:t>
      </w:r>
      <w:r>
        <w:rPr>
          <w:spacing w:val="-8"/>
        </w:rPr>
        <w:t> </w:t>
      </w:r>
      <w:r>
        <w:rPr>
          <w:spacing w:val="-1"/>
        </w:rPr>
        <w:t>divers</w:t>
      </w:r>
      <w:r>
        <w:rPr>
          <w:spacing w:val="-8"/>
        </w:rPr>
        <w:t> </w:t>
      </w:r>
      <w:r>
        <w:rPr/>
        <w:t>domaines</w:t>
      </w:r>
      <w:hyperlink w:history="true" w:anchor="_bookmark204">
        <w:r>
          <w:rPr>
            <w:position w:val="9"/>
            <w:sz w:val="13"/>
            <w:szCs w:val="13"/>
          </w:rPr>
          <w:t>205</w:t>
        </w:r>
      </w:hyperlink>
      <w:r>
        <w:rPr/>
        <w:t>.</w:t>
      </w:r>
      <w:r>
        <w:rPr/>
      </w:r>
    </w:p>
    <w:p>
      <w:pPr>
        <w:pStyle w:val="BodyText"/>
        <w:spacing w:line="240" w:lineRule="auto" w:before="117"/>
        <w:ind w:right="115"/>
        <w:jc w:val="both"/>
      </w:pPr>
      <w:r>
        <w:rPr/>
        <w:t>Afin</w:t>
      </w:r>
      <w:r>
        <w:rPr>
          <w:spacing w:val="10"/>
        </w:rPr>
        <w:t> </w:t>
      </w:r>
      <w:r>
        <w:rPr>
          <w:spacing w:val="-1"/>
        </w:rPr>
        <w:t>d’assurer</w:t>
      </w:r>
      <w:r>
        <w:rPr>
          <w:spacing w:val="12"/>
        </w:rPr>
        <w:t> </w:t>
      </w:r>
      <w:r>
        <w:rPr>
          <w:spacing w:val="-2"/>
        </w:rPr>
        <w:t>une</w:t>
      </w:r>
      <w:r>
        <w:rPr>
          <w:spacing w:val="12"/>
        </w:rPr>
        <w:t> </w:t>
      </w:r>
      <w:r>
        <w:rPr>
          <w:spacing w:val="-1"/>
        </w:rPr>
        <w:t>continuité</w:t>
      </w:r>
      <w:r>
        <w:rPr>
          <w:spacing w:val="14"/>
        </w:rPr>
        <w:t> </w:t>
      </w:r>
      <w:r>
        <w:rPr>
          <w:spacing w:val="-1"/>
        </w:rPr>
        <w:t>dans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2"/>
        </w:rPr>
        <w:t> </w:t>
      </w:r>
      <w:r>
        <w:rPr/>
        <w:t>processus</w:t>
      </w:r>
      <w:r>
        <w:rPr>
          <w:spacing w:val="14"/>
        </w:rPr>
        <w:t> </w:t>
      </w:r>
      <w:r>
        <w:rPr>
          <w:spacing w:val="-1"/>
        </w:rPr>
        <w:t>formatif,</w:t>
      </w:r>
      <w:r>
        <w:rPr>
          <w:spacing w:val="12"/>
        </w:rPr>
        <w:t> </w:t>
      </w:r>
      <w:r>
        <w:rPr>
          <w:spacing w:val="-1"/>
        </w:rPr>
        <w:t>il</w:t>
      </w:r>
      <w:r>
        <w:rPr>
          <w:spacing w:val="14"/>
        </w:rPr>
        <w:t> </w:t>
      </w:r>
      <w:r>
        <w:rPr>
          <w:spacing w:val="-1"/>
        </w:rPr>
        <w:t>faudrait</w:t>
      </w:r>
      <w:r>
        <w:rPr>
          <w:spacing w:val="11"/>
        </w:rPr>
        <w:t> </w:t>
      </w:r>
      <w:r>
        <w:rPr>
          <w:spacing w:val="-1"/>
        </w:rPr>
        <w:t>établir</w:t>
      </w:r>
      <w:r>
        <w:rPr>
          <w:spacing w:val="15"/>
        </w:rPr>
        <w:t> </w:t>
      </w:r>
      <w:r>
        <w:rPr>
          <w:spacing w:val="-2"/>
        </w:rPr>
        <w:t>une</w:t>
      </w:r>
      <w:r>
        <w:rPr>
          <w:spacing w:val="12"/>
        </w:rPr>
        <w:t> </w:t>
      </w:r>
      <w:r>
        <w:rPr/>
        <w:t>bonne</w:t>
      </w:r>
      <w:r>
        <w:rPr>
          <w:spacing w:val="12"/>
        </w:rPr>
        <w:t> </w:t>
      </w:r>
      <w:r>
        <w:rPr/>
        <w:t>communication</w:t>
      </w:r>
      <w:r>
        <w:rPr>
          <w:spacing w:val="10"/>
        </w:rPr>
        <w:t> </w:t>
      </w:r>
      <w:r>
        <w:rPr/>
        <w:t>entre</w:t>
      </w:r>
      <w:r>
        <w:rPr>
          <w:spacing w:val="89"/>
          <w:w w:val="99"/>
        </w:rPr>
        <w:t> </w:t>
      </w:r>
      <w:r>
        <w:rPr>
          <w:spacing w:val="-1"/>
        </w:rPr>
        <w:t>ceux</w:t>
      </w:r>
      <w:r>
        <w:rPr>
          <w:spacing w:val="30"/>
        </w:rPr>
        <w:t> </w:t>
      </w:r>
      <w:r>
        <w:rPr>
          <w:spacing w:val="1"/>
        </w:rPr>
        <w:t>in</w:t>
      </w:r>
      <w:r>
        <w:rPr>
          <w:spacing w:val="31"/>
        </w:rPr>
        <w:t> </w:t>
      </w:r>
      <w:r>
        <w:rPr>
          <w:spacing w:val="-1"/>
        </w:rPr>
        <w:t>charge</w:t>
      </w:r>
      <w:r>
        <w:rPr>
          <w:spacing w:val="32"/>
        </w:rPr>
        <w:t> </w:t>
      </w:r>
      <w:r>
        <w:rPr/>
        <w:t>des</w:t>
      </w:r>
      <w:r>
        <w:rPr>
          <w:spacing w:val="31"/>
        </w:rPr>
        <w:t> </w:t>
      </w:r>
      <w:r>
        <w:rPr/>
        <w:t>différentes</w:t>
      </w:r>
      <w:r>
        <w:rPr>
          <w:spacing w:val="31"/>
        </w:rPr>
        <w:t> </w:t>
      </w:r>
      <w:r>
        <w:rPr/>
        <w:t>étapes</w:t>
      </w:r>
      <w:r>
        <w:rPr>
          <w:spacing w:val="31"/>
        </w:rPr>
        <w:t> </w:t>
      </w:r>
      <w:r>
        <w:rPr/>
        <w:t>du</w:t>
      </w:r>
      <w:r>
        <w:rPr>
          <w:spacing w:val="31"/>
        </w:rPr>
        <w:t> </w:t>
      </w:r>
      <w:r>
        <w:rPr/>
        <w:t>processus</w:t>
      </w:r>
      <w:r>
        <w:rPr>
          <w:spacing w:val="31"/>
        </w:rPr>
        <w:t> </w:t>
      </w:r>
      <w:r>
        <w:rPr/>
        <w:t>formatif</w:t>
      </w:r>
      <w:r>
        <w:rPr>
          <w:spacing w:val="30"/>
        </w:rPr>
        <w:t> </w:t>
      </w:r>
      <w:r>
        <w:rPr/>
        <w:t>et</w:t>
      </w:r>
      <w:r>
        <w:rPr>
          <w:spacing w:val="32"/>
        </w:rPr>
        <w:t> </w:t>
      </w:r>
      <w:r>
        <w:rPr>
          <w:spacing w:val="-1"/>
        </w:rPr>
        <w:t>offrir</w:t>
      </w:r>
      <w:r>
        <w:rPr>
          <w:spacing w:val="32"/>
        </w:rPr>
        <w:t> </w:t>
      </w:r>
      <w:r>
        <w:rPr/>
        <w:t>des</w:t>
      </w:r>
      <w:r>
        <w:rPr>
          <w:spacing w:val="31"/>
        </w:rPr>
        <w:t> </w:t>
      </w:r>
      <w:r>
        <w:rPr>
          <w:spacing w:val="-1"/>
        </w:rPr>
        <w:t>informations,</w:t>
      </w:r>
      <w:r>
        <w:rPr>
          <w:spacing w:val="37"/>
        </w:rPr>
        <w:t> </w:t>
      </w:r>
      <w:r>
        <w:rPr>
          <w:spacing w:val="-1"/>
        </w:rPr>
        <w:t>mises</w:t>
      </w:r>
      <w:r>
        <w:rPr>
          <w:spacing w:val="31"/>
        </w:rPr>
        <w:t> </w:t>
      </w:r>
      <w:r>
        <w:rPr/>
        <w:t>à</w:t>
      </w:r>
      <w:r>
        <w:rPr>
          <w:spacing w:val="32"/>
        </w:rPr>
        <w:t> </w:t>
      </w:r>
      <w:r>
        <w:rPr/>
        <w:t>jour,</w:t>
      </w:r>
      <w:r>
        <w:rPr>
          <w:spacing w:val="32"/>
        </w:rPr>
        <w:t> </w:t>
      </w:r>
      <w:r>
        <w:rPr>
          <w:spacing w:val="-1"/>
        </w:rPr>
        <w:t>sur</w:t>
      </w:r>
      <w:r>
        <w:rPr>
          <w:spacing w:val="33"/>
        </w:rPr>
        <w:t> </w:t>
      </w:r>
      <w:r>
        <w:rPr>
          <w:spacing w:val="-1"/>
        </w:rPr>
        <w:t>les</w:t>
      </w:r>
      <w:r>
        <w:rPr>
          <w:spacing w:val="59"/>
          <w:w w:val="99"/>
        </w:rPr>
        <w:t> </w:t>
      </w:r>
      <w:r>
        <w:rPr>
          <w:spacing w:val="-1"/>
        </w:rPr>
        <w:t>candidats</w:t>
      </w:r>
      <w:r>
        <w:rPr>
          <w:spacing w:val="-9"/>
        </w:rPr>
        <w:t> </w:t>
      </w:r>
      <w:r>
        <w:rPr/>
        <w:t>à</w:t>
      </w:r>
      <w:r>
        <w:rPr>
          <w:spacing w:val="-7"/>
        </w:rPr>
        <w:t> </w:t>
      </w:r>
      <w:r>
        <w:rPr>
          <w:spacing w:val="-1"/>
        </w:rPr>
        <w:t>leurs</w:t>
      </w:r>
      <w:r>
        <w:rPr>
          <w:spacing w:val="-5"/>
        </w:rPr>
        <w:t> </w:t>
      </w:r>
      <w:r>
        <w:rPr>
          <w:spacing w:val="-1"/>
        </w:rPr>
        <w:t>nouveaux</w:t>
      </w:r>
      <w:r>
        <w:rPr>
          <w:spacing w:val="-7"/>
        </w:rPr>
        <w:t> </w:t>
      </w:r>
      <w:r>
        <w:rPr>
          <w:spacing w:val="-1"/>
        </w:rPr>
        <w:t>formateurs.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76" w:after="0"/>
        <w:ind w:left="395" w:right="117" w:firstLine="284"/>
        <w:jc w:val="both"/>
      </w:pPr>
      <w:r>
        <w:rPr>
          <w:spacing w:val="-1"/>
        </w:rPr>
        <w:t>Là</w:t>
      </w:r>
      <w:r>
        <w:rPr>
          <w:spacing w:val="15"/>
        </w:rPr>
        <w:t> </w:t>
      </w:r>
      <w:r>
        <w:rPr>
          <w:spacing w:val="1"/>
        </w:rPr>
        <w:t>où</w:t>
      </w:r>
      <w:r>
        <w:rPr>
          <w:spacing w:val="14"/>
        </w:rPr>
        <w:t> </w:t>
      </w:r>
      <w:r>
        <w:rPr/>
        <w:t>ce</w:t>
      </w:r>
      <w:r>
        <w:rPr>
          <w:spacing w:val="17"/>
        </w:rPr>
        <w:t> </w:t>
      </w:r>
      <w:r>
        <w:rPr>
          <w:spacing w:val="-1"/>
        </w:rPr>
        <w:t>Conseil</w:t>
      </w:r>
      <w:r>
        <w:rPr>
          <w:spacing w:val="17"/>
        </w:rPr>
        <w:t> </w:t>
      </w:r>
      <w:r>
        <w:rPr>
          <w:spacing w:val="-1"/>
        </w:rPr>
        <w:t>n’existera</w:t>
      </w:r>
      <w:r>
        <w:rPr>
          <w:spacing w:val="20"/>
        </w:rPr>
        <w:t> </w:t>
      </w:r>
      <w:r>
        <w:rPr/>
        <w:t>pas,</w:t>
      </w:r>
      <w:r>
        <w:rPr>
          <w:spacing w:val="16"/>
        </w:rPr>
        <w:t> </w:t>
      </w:r>
      <w:r>
        <w:rPr/>
        <w:t>on</w:t>
      </w:r>
      <w:r>
        <w:rPr>
          <w:spacing w:val="16"/>
        </w:rPr>
        <w:t> </w:t>
      </w:r>
      <w:r>
        <w:rPr>
          <w:spacing w:val="-1"/>
        </w:rPr>
        <w:t>favorisera</w:t>
      </w:r>
      <w:r>
        <w:rPr>
          <w:spacing w:val="15"/>
        </w:rPr>
        <w:t> </w:t>
      </w:r>
      <w:r>
        <w:rPr>
          <w:spacing w:val="-1"/>
        </w:rPr>
        <w:t>les</w:t>
      </w:r>
      <w:r>
        <w:rPr>
          <w:spacing w:val="17"/>
        </w:rPr>
        <w:t> </w:t>
      </w:r>
      <w:r>
        <w:rPr/>
        <w:t>réunions</w:t>
      </w:r>
      <w:r>
        <w:rPr>
          <w:spacing w:val="14"/>
        </w:rPr>
        <w:t> </w:t>
      </w:r>
      <w:r>
        <w:rPr/>
        <w:t>du</w:t>
      </w:r>
      <w:r>
        <w:rPr>
          <w:spacing w:val="16"/>
        </w:rPr>
        <w:t> </w:t>
      </w:r>
      <w:r>
        <w:rPr/>
        <w:t>personnel</w:t>
      </w:r>
      <w:r>
        <w:rPr>
          <w:spacing w:val="15"/>
        </w:rPr>
        <w:t> </w:t>
      </w:r>
      <w:r>
        <w:rPr>
          <w:spacing w:val="-1"/>
        </w:rPr>
        <w:t>engagé</w:t>
      </w:r>
      <w:r>
        <w:rPr>
          <w:spacing w:val="18"/>
        </w:rPr>
        <w:t> </w:t>
      </w:r>
      <w:r>
        <w:rPr>
          <w:spacing w:val="-1"/>
        </w:rPr>
        <w:t>dans</w:t>
      </w:r>
      <w:r>
        <w:rPr>
          <w:spacing w:val="17"/>
        </w:rPr>
        <w:t> </w:t>
      </w:r>
      <w:r>
        <w:rPr>
          <w:spacing w:val="1"/>
        </w:rPr>
        <w:t>la</w:t>
      </w:r>
      <w:r>
        <w:rPr>
          <w:spacing w:val="15"/>
        </w:rPr>
        <w:t> </w:t>
      </w:r>
      <w:r>
        <w:rPr>
          <w:spacing w:val="-1"/>
        </w:rPr>
        <w:t>formation</w:t>
      </w:r>
      <w:r>
        <w:rPr>
          <w:spacing w:val="16"/>
        </w:rPr>
        <w:t> </w:t>
      </w:r>
      <w:r>
        <w:rPr/>
        <w:t>et</w:t>
      </w:r>
      <w:r>
        <w:rPr>
          <w:spacing w:val="85"/>
          <w:w w:val="99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/>
        <w:t>études.</w:t>
      </w:r>
      <w:r>
        <w:rPr>
          <w:spacing w:val="-2"/>
        </w:rPr>
        <w:t> </w:t>
      </w:r>
      <w:r>
        <w:rPr/>
        <w:t>Des</w:t>
      </w:r>
      <w:r>
        <w:rPr>
          <w:spacing w:val="-1"/>
        </w:rPr>
        <w:t> </w:t>
      </w:r>
      <w:r>
        <w:rPr/>
        <w:t>réunions</w:t>
      </w:r>
      <w:r>
        <w:rPr>
          <w:spacing w:val="-2"/>
        </w:rPr>
        <w:t> </w:t>
      </w:r>
      <w:r>
        <w:rPr/>
        <w:t>semblables</w:t>
      </w:r>
      <w:r>
        <w:rPr>
          <w:spacing w:val="-3"/>
        </w:rPr>
        <w:t> </w:t>
      </w:r>
      <w:r>
        <w:rPr>
          <w:spacing w:val="-1"/>
        </w:rPr>
        <w:t>devront être </w:t>
      </w:r>
      <w:r>
        <w:rPr/>
        <w:t>convoquées</w:t>
      </w:r>
      <w:r>
        <w:rPr>
          <w:spacing w:val="-3"/>
        </w:rPr>
        <w:t> </w:t>
      </w:r>
      <w:r>
        <w:rPr/>
        <w:t>au</w:t>
      </w:r>
      <w:r>
        <w:rPr>
          <w:spacing w:val="-1"/>
        </w:rPr>
        <w:t> </w:t>
      </w:r>
      <w:r>
        <w:rPr/>
        <w:t>niveau</w:t>
      </w:r>
      <w:r>
        <w:rPr>
          <w:spacing w:val="-3"/>
        </w:rPr>
        <w:t> </w:t>
      </w:r>
      <w:r>
        <w:rPr>
          <w:spacing w:val="-1"/>
        </w:rPr>
        <w:t>interprovincial</w:t>
      </w:r>
      <w:r>
        <w:rPr>
          <w:spacing w:val="-3"/>
        </w:rPr>
        <w:t> </w:t>
      </w:r>
      <w:r>
        <w:rPr/>
        <w:t>et</w:t>
      </w:r>
      <w:r>
        <w:rPr>
          <w:spacing w:val="-1"/>
        </w:rPr>
        <w:t> général</w:t>
      </w:r>
      <w:r>
        <w:rPr>
          <w:spacing w:val="-2"/>
        </w:rPr>
        <w:t> </w:t>
      </w:r>
      <w:r>
        <w:rPr/>
        <w:t>pour</w:t>
      </w:r>
      <w:r>
        <w:rPr>
          <w:spacing w:val="-2"/>
        </w:rPr>
        <w:t> </w:t>
      </w:r>
      <w:r>
        <w:rPr>
          <w:spacing w:val="-1"/>
        </w:rPr>
        <w:t>traiter</w:t>
      </w:r>
      <w:r>
        <w:rPr>
          <w:spacing w:val="-2"/>
        </w:rPr>
        <w:t> </w:t>
      </w:r>
      <w:r>
        <w:rPr/>
        <w:t>des</w:t>
      </w:r>
      <w:r>
        <w:rPr>
          <w:spacing w:val="71"/>
          <w:w w:val="99"/>
        </w:rPr>
        <w:t> </w:t>
      </w:r>
      <w:r>
        <w:rPr>
          <w:spacing w:val="-1"/>
        </w:rPr>
        <w:t>études,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l’approfondissement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l’échange</w:t>
      </w:r>
      <w:r>
        <w:rPr>
          <w:spacing w:val="-6"/>
        </w:rPr>
        <w:t> </w:t>
      </w:r>
      <w:r>
        <w:rPr>
          <w:spacing w:val="-1"/>
        </w:rPr>
        <w:t>d’expériences</w:t>
      </w:r>
      <w:r>
        <w:rPr>
          <w:spacing w:val="-7"/>
        </w:rPr>
        <w:t> </w:t>
      </w:r>
      <w:r>
        <w:rPr/>
        <w:t>et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planification</w:t>
      </w:r>
      <w:r>
        <w:rPr>
          <w:spacing w:val="-8"/>
        </w:rPr>
        <w:t> </w:t>
      </w:r>
      <w:r>
        <w:rPr/>
        <w:t>générale</w:t>
      </w:r>
      <w:hyperlink w:history="true" w:anchor="_bookmark205">
        <w:r>
          <w:rPr>
            <w:position w:val="9"/>
            <w:sz w:val="13"/>
            <w:szCs w:val="13"/>
          </w:rPr>
          <w:t>206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5" w:right="116" w:firstLine="284"/>
        <w:jc w:val="both"/>
      </w:pPr>
      <w:r>
        <w:rPr>
          <w:spacing w:val="-1"/>
        </w:rPr>
        <w:t>Chaque</w:t>
      </w:r>
      <w:r>
        <w:rPr>
          <w:spacing w:val="43"/>
        </w:rPr>
        <w:t> </w:t>
      </w:r>
      <w:r>
        <w:rPr/>
        <w:t>Organisme</w:t>
      </w:r>
      <w:r>
        <w:rPr>
          <w:spacing w:val="43"/>
        </w:rPr>
        <w:t> </w:t>
      </w:r>
      <w:r>
        <w:rPr/>
        <w:t>Majeur</w:t>
      </w:r>
      <w:r>
        <w:rPr>
          <w:spacing w:val="45"/>
        </w:rPr>
        <w:t> </w:t>
      </w:r>
      <w:r>
        <w:rPr>
          <w:spacing w:val="-1"/>
        </w:rPr>
        <w:t>devra</w:t>
      </w:r>
      <w:r>
        <w:rPr>
          <w:spacing w:val="43"/>
        </w:rPr>
        <w:t> </w:t>
      </w:r>
      <w:r>
        <w:rPr>
          <w:spacing w:val="-1"/>
        </w:rPr>
        <w:t>avoir</w:t>
      </w:r>
      <w:r>
        <w:rPr>
          <w:spacing w:val="44"/>
        </w:rPr>
        <w:t> </w:t>
      </w:r>
      <w:r>
        <w:rPr>
          <w:spacing w:val="-1"/>
        </w:rPr>
        <w:t>un</w:t>
      </w:r>
      <w:r>
        <w:rPr>
          <w:spacing w:val="43"/>
        </w:rPr>
        <w:t> </w:t>
      </w:r>
      <w:r>
        <w:rPr/>
        <w:t>plan</w:t>
      </w:r>
      <w:r>
        <w:rPr>
          <w:spacing w:val="42"/>
        </w:rPr>
        <w:t> </w:t>
      </w:r>
      <w:r>
        <w:rPr/>
        <w:t>de</w:t>
      </w:r>
      <w:r>
        <w:rPr>
          <w:spacing w:val="43"/>
        </w:rPr>
        <w:t> </w:t>
      </w:r>
      <w:r>
        <w:rPr>
          <w:spacing w:val="-1"/>
        </w:rPr>
        <w:t>formation</w:t>
      </w:r>
      <w:r>
        <w:rPr>
          <w:spacing w:val="43"/>
        </w:rPr>
        <w:t> </w:t>
      </w:r>
      <w:r>
        <w:rPr/>
        <w:t>élaboré</w:t>
      </w:r>
      <w:r>
        <w:rPr>
          <w:spacing w:val="43"/>
        </w:rPr>
        <w:t> </w:t>
      </w:r>
      <w:r>
        <w:rPr/>
        <w:t>en</w:t>
      </w:r>
      <w:r>
        <w:rPr>
          <w:spacing w:val="43"/>
        </w:rPr>
        <w:t> </w:t>
      </w:r>
      <w:r>
        <w:rPr/>
        <w:t>conformité</w:t>
      </w:r>
      <w:r>
        <w:rPr>
          <w:spacing w:val="43"/>
        </w:rPr>
        <w:t> </w:t>
      </w:r>
      <w:r>
        <w:rPr>
          <w:spacing w:val="-1"/>
        </w:rPr>
        <w:t>avec</w:t>
      </w:r>
      <w:r>
        <w:rPr>
          <w:spacing w:val="43"/>
        </w:rPr>
        <w:t> </w:t>
      </w:r>
      <w:r>
        <w:rPr>
          <w:spacing w:val="-1"/>
        </w:rPr>
        <w:t>le</w:t>
      </w:r>
      <w:r>
        <w:rPr>
          <w:spacing w:val="44"/>
        </w:rPr>
        <w:t> </w:t>
      </w:r>
      <w:r>
        <w:rPr/>
        <w:t>Plan</w:t>
      </w:r>
      <w:r>
        <w:rPr>
          <w:spacing w:val="47"/>
          <w:w w:val="99"/>
        </w:rPr>
        <w:t> </w:t>
      </w:r>
      <w:r>
        <w:rPr>
          <w:spacing w:val="-1"/>
        </w:rPr>
        <w:t>Général</w:t>
      </w:r>
      <w:r>
        <w:rPr>
          <w:spacing w:val="43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Formation</w:t>
      </w:r>
      <w:r>
        <w:rPr>
          <w:spacing w:val="43"/>
        </w:rPr>
        <w:t> </w:t>
      </w:r>
      <w:r>
        <w:rPr/>
        <w:t>et</w:t>
      </w:r>
      <w:r>
        <w:rPr>
          <w:spacing w:val="43"/>
        </w:rPr>
        <w:t> </w:t>
      </w:r>
      <w:r>
        <w:rPr>
          <w:spacing w:val="-1"/>
        </w:rPr>
        <w:t>approuvé</w:t>
      </w:r>
      <w:r>
        <w:rPr>
          <w:spacing w:val="44"/>
        </w:rPr>
        <w:t> </w:t>
      </w:r>
      <w:r>
        <w:rPr/>
        <w:t>par</w:t>
      </w:r>
      <w:r>
        <w:rPr>
          <w:spacing w:val="45"/>
        </w:rPr>
        <w:t> </w:t>
      </w:r>
      <w:r>
        <w:rPr>
          <w:spacing w:val="-1"/>
        </w:rPr>
        <w:t>le</w:t>
      </w:r>
      <w:r>
        <w:rPr>
          <w:spacing w:val="43"/>
        </w:rPr>
        <w:t> </w:t>
      </w:r>
      <w:r>
        <w:rPr>
          <w:spacing w:val="-1"/>
        </w:rPr>
        <w:t>Supérieur</w:t>
      </w:r>
      <w:r>
        <w:rPr>
          <w:spacing w:val="45"/>
        </w:rPr>
        <w:t> </w:t>
      </w:r>
      <w:r>
        <w:rPr>
          <w:spacing w:val="-1"/>
        </w:rPr>
        <w:t>Majeur</w:t>
      </w:r>
      <w:r>
        <w:rPr>
          <w:spacing w:val="45"/>
        </w:rPr>
        <w:t> </w:t>
      </w:r>
      <w:r>
        <w:rPr>
          <w:spacing w:val="-1"/>
        </w:rPr>
        <w:t>avec</w:t>
      </w:r>
      <w:r>
        <w:rPr>
          <w:spacing w:val="43"/>
        </w:rPr>
        <w:t> </w:t>
      </w:r>
      <w:r>
        <w:rPr/>
        <w:t>son</w:t>
      </w:r>
      <w:r>
        <w:rPr>
          <w:spacing w:val="45"/>
        </w:rPr>
        <w:t> </w:t>
      </w:r>
      <w:r>
        <w:rPr>
          <w:spacing w:val="-1"/>
        </w:rPr>
        <w:t>Conseil</w:t>
      </w:r>
      <w:r>
        <w:rPr>
          <w:spacing w:val="44"/>
        </w:rPr>
        <w:t> </w:t>
      </w:r>
      <w:r>
        <w:rPr>
          <w:spacing w:val="-1"/>
        </w:rPr>
        <w:t>(n.</w:t>
      </w:r>
      <w:r>
        <w:rPr>
          <w:spacing w:val="44"/>
        </w:rPr>
        <w:t> </w:t>
      </w:r>
      <w:r>
        <w:rPr/>
        <w:t>457b).</w:t>
      </w:r>
      <w:r>
        <w:rPr>
          <w:spacing w:val="42"/>
        </w:rPr>
        <w:t> </w:t>
      </w:r>
      <w:r>
        <w:rPr/>
        <w:t>Il</w:t>
      </w:r>
      <w:r>
        <w:rPr>
          <w:spacing w:val="44"/>
        </w:rPr>
        <w:t> </w:t>
      </w:r>
      <w:r>
        <w:rPr>
          <w:spacing w:val="-1"/>
        </w:rPr>
        <w:t>comprendra</w:t>
      </w:r>
      <w:r>
        <w:rPr>
          <w:spacing w:val="43"/>
        </w:rPr>
        <w:t> </w:t>
      </w:r>
      <w:r>
        <w:rPr>
          <w:spacing w:val="-1"/>
        </w:rPr>
        <w:t>la</w:t>
      </w:r>
      <w:r>
        <w:rPr>
          <w:spacing w:val="99"/>
          <w:w w:val="99"/>
        </w:rPr>
        <w:t> </w:t>
      </w:r>
      <w:r>
        <w:rPr>
          <w:spacing w:val="-1"/>
        </w:rPr>
        <w:t>pastorale</w:t>
      </w:r>
      <w:r>
        <w:rPr>
          <w:spacing w:val="-7"/>
        </w:rPr>
        <w:t> </w:t>
      </w:r>
      <w:r>
        <w:rPr>
          <w:spacing w:val="-1"/>
        </w:rPr>
        <w:t>vocationnelle,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différentes</w:t>
      </w:r>
      <w:r>
        <w:rPr>
          <w:spacing w:val="-6"/>
        </w:rPr>
        <w:t> </w:t>
      </w:r>
      <w:r>
        <w:rPr/>
        <w:t>étapes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formation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formation</w:t>
      </w:r>
      <w:r>
        <w:rPr>
          <w:spacing w:val="-7"/>
        </w:rPr>
        <w:t> </w:t>
      </w:r>
      <w:r>
        <w:rPr>
          <w:spacing w:val="-1"/>
        </w:rPr>
        <w:t>permanente.</w:t>
      </w:r>
      <w:r>
        <w:rPr/>
      </w:r>
    </w:p>
    <w:p>
      <w:pPr>
        <w:pStyle w:val="BodyText"/>
        <w:spacing w:line="240" w:lineRule="auto" w:before="120"/>
        <w:ind w:right="114"/>
        <w:jc w:val="both"/>
      </w:pPr>
      <w:r>
        <w:rPr>
          <w:spacing w:val="-1"/>
        </w:rPr>
        <w:t>Chaque</w:t>
      </w:r>
      <w:r>
        <w:rPr>
          <w:spacing w:val="39"/>
        </w:rPr>
        <w:t> </w:t>
      </w:r>
      <w:r>
        <w:rPr/>
        <w:t>centre</w:t>
      </w:r>
      <w:r>
        <w:rPr>
          <w:spacing w:val="40"/>
        </w:rPr>
        <w:t> </w:t>
      </w:r>
      <w:r>
        <w:rPr>
          <w:spacing w:val="-1"/>
        </w:rPr>
        <w:t>appliquera</w:t>
      </w:r>
      <w:r>
        <w:rPr>
          <w:spacing w:val="39"/>
        </w:rPr>
        <w:t> </w:t>
      </w:r>
      <w:r>
        <w:rPr>
          <w:spacing w:val="-1"/>
        </w:rPr>
        <w:t>le</w:t>
      </w:r>
      <w:r>
        <w:rPr>
          <w:spacing w:val="41"/>
        </w:rPr>
        <w:t> </w:t>
      </w:r>
      <w:r>
        <w:rPr/>
        <w:t>Plan</w:t>
      </w:r>
      <w:r>
        <w:rPr>
          <w:spacing w:val="38"/>
        </w:rPr>
        <w:t> </w:t>
      </w:r>
      <w:r>
        <w:rPr>
          <w:spacing w:val="-1"/>
        </w:rPr>
        <w:t>provincial</w:t>
      </w:r>
      <w:r>
        <w:rPr>
          <w:spacing w:val="41"/>
        </w:rPr>
        <w:t> </w:t>
      </w:r>
      <w:r>
        <w:rPr/>
        <w:t>de</w:t>
      </w:r>
      <w:r>
        <w:rPr>
          <w:spacing w:val="39"/>
        </w:rPr>
        <w:t> </w:t>
      </w:r>
      <w:r>
        <w:rPr/>
        <w:t>Formation</w:t>
      </w:r>
      <w:r>
        <w:rPr>
          <w:spacing w:val="38"/>
        </w:rPr>
        <w:t> </w:t>
      </w:r>
      <w:r>
        <w:rPr/>
        <w:t>à</w:t>
      </w:r>
      <w:r>
        <w:rPr>
          <w:spacing w:val="39"/>
        </w:rPr>
        <w:t> </w:t>
      </w:r>
      <w:r>
        <w:rPr>
          <w:spacing w:val="-1"/>
        </w:rPr>
        <w:t>sa</w:t>
      </w:r>
      <w:r>
        <w:rPr>
          <w:spacing w:val="42"/>
        </w:rPr>
        <w:t> </w:t>
      </w:r>
      <w:r>
        <w:rPr>
          <w:spacing w:val="-1"/>
        </w:rPr>
        <w:t>situation</w:t>
      </w:r>
      <w:r>
        <w:rPr>
          <w:spacing w:val="39"/>
        </w:rPr>
        <w:t> </w:t>
      </w:r>
      <w:r>
        <w:rPr/>
        <w:t>propre</w:t>
      </w:r>
      <w:r>
        <w:rPr>
          <w:spacing w:val="40"/>
        </w:rPr>
        <w:t> </w:t>
      </w:r>
      <w:r>
        <w:rPr/>
        <w:t>et</w:t>
      </w:r>
      <w:r>
        <w:rPr>
          <w:spacing w:val="38"/>
        </w:rPr>
        <w:t> </w:t>
      </w:r>
      <w:r>
        <w:rPr/>
        <w:t>fera</w:t>
      </w:r>
      <w:r>
        <w:rPr>
          <w:spacing w:val="40"/>
        </w:rPr>
        <w:t> </w:t>
      </w:r>
      <w:r>
        <w:rPr>
          <w:spacing w:val="-1"/>
        </w:rPr>
        <w:t>sa</w:t>
      </w:r>
      <w:r>
        <w:rPr>
          <w:spacing w:val="39"/>
        </w:rPr>
        <w:t> </w:t>
      </w:r>
      <w:r>
        <w:rPr>
          <w:spacing w:val="-1"/>
        </w:rPr>
        <w:t>planification</w:t>
      </w:r>
      <w:r>
        <w:rPr>
          <w:spacing w:val="97"/>
          <w:w w:val="99"/>
        </w:rPr>
        <w:t> </w:t>
      </w:r>
      <w:r>
        <w:rPr>
          <w:spacing w:val="-1"/>
        </w:rPr>
        <w:t>correspondante.</w:t>
      </w:r>
      <w:r>
        <w:rPr/>
      </w:r>
    </w:p>
    <w:p>
      <w:pPr>
        <w:pStyle w:val="BodyText"/>
        <w:spacing w:line="230" w:lineRule="exact" w:before="123"/>
        <w:ind w:right="120"/>
        <w:jc w:val="both"/>
      </w:pPr>
      <w:r>
        <w:rPr/>
        <w:t>De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même</w:t>
      </w:r>
      <w:r>
        <w:rPr>
          <w:spacing w:val="24"/>
        </w:rPr>
        <w:t> </w:t>
      </w:r>
      <w:r>
        <w:rPr>
          <w:spacing w:val="-1"/>
        </w:rPr>
        <w:t>façon,</w:t>
      </w:r>
      <w:r>
        <w:rPr>
          <w:spacing w:val="23"/>
        </w:rPr>
        <w:t> </w:t>
      </w:r>
      <w:r>
        <w:rPr>
          <w:spacing w:val="-1"/>
        </w:rPr>
        <w:t>chaque</w:t>
      </w:r>
      <w:r>
        <w:rPr>
          <w:spacing w:val="24"/>
        </w:rPr>
        <w:t> </w:t>
      </w:r>
      <w:r>
        <w:rPr>
          <w:spacing w:val="-1"/>
        </w:rPr>
        <w:t>Organisme</w:t>
      </w:r>
      <w:r>
        <w:rPr>
          <w:spacing w:val="22"/>
        </w:rPr>
        <w:t> </w:t>
      </w:r>
      <w:r>
        <w:rPr/>
        <w:t>Majeur</w:t>
      </w:r>
      <w:r>
        <w:rPr>
          <w:spacing w:val="24"/>
        </w:rPr>
        <w:t> </w:t>
      </w:r>
      <w:r>
        <w:rPr>
          <w:spacing w:val="-1"/>
        </w:rPr>
        <w:t>sélectionnera,</w:t>
      </w:r>
      <w:r>
        <w:rPr>
          <w:spacing w:val="22"/>
        </w:rPr>
        <w:t> </w:t>
      </w:r>
      <w:r>
        <w:rPr/>
        <w:t>préparera</w:t>
      </w:r>
      <w:r>
        <w:rPr>
          <w:spacing w:val="22"/>
        </w:rPr>
        <w:t> </w:t>
      </w:r>
      <w:r>
        <w:rPr/>
        <w:t>et</w:t>
      </w:r>
      <w:r>
        <w:rPr>
          <w:spacing w:val="21"/>
        </w:rPr>
        <w:t> </w:t>
      </w:r>
      <w:r>
        <w:rPr>
          <w:spacing w:val="-1"/>
        </w:rPr>
        <w:t>accompagnera</w:t>
      </w:r>
      <w:r>
        <w:rPr>
          <w:spacing w:val="22"/>
        </w:rPr>
        <w:t> </w:t>
      </w:r>
      <w:r>
        <w:rPr/>
        <w:t>ceux</w:t>
      </w:r>
      <w:r>
        <w:rPr>
          <w:spacing w:val="19"/>
        </w:rPr>
        <w:t> </w:t>
      </w:r>
      <w:r>
        <w:rPr/>
        <w:t>qui</w:t>
      </w:r>
      <w:r>
        <w:rPr>
          <w:spacing w:val="21"/>
        </w:rPr>
        <w:t> </w:t>
      </w:r>
      <w:r>
        <w:rPr>
          <w:spacing w:val="-1"/>
        </w:rPr>
        <w:t>doivent</w:t>
      </w:r>
      <w:r>
        <w:rPr>
          <w:spacing w:val="103"/>
          <w:w w:val="99"/>
        </w:rPr>
        <w:t> </w:t>
      </w:r>
      <w:r>
        <w:rPr>
          <w:spacing w:val="-1"/>
        </w:rPr>
        <w:t>assumer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tâche</w:t>
      </w:r>
      <w:r>
        <w:rPr>
          <w:spacing w:val="-8"/>
        </w:rPr>
        <w:t> </w:t>
      </w:r>
      <w:r>
        <w:rPr/>
        <w:t>formative</w:t>
      </w:r>
      <w:hyperlink w:history="true" w:anchor="_bookmark206">
        <w:r>
          <w:rPr>
            <w:position w:val="9"/>
            <w:sz w:val="13"/>
          </w:rPr>
          <w:t>207</w:t>
        </w:r>
      </w:hyperlink>
      <w:r>
        <w:rPr/>
        <w:t>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83" w:val="left" w:leader="none"/>
        </w:tabs>
        <w:spacing w:line="240" w:lineRule="auto" w:before="0" w:after="0"/>
        <w:ind w:left="396" w:right="118" w:firstLine="283"/>
        <w:jc w:val="both"/>
      </w:pPr>
      <w:r>
        <w:rPr/>
        <w:t>Nos</w:t>
      </w:r>
      <w:r>
        <w:rPr>
          <w:spacing w:val="40"/>
        </w:rPr>
        <w:t> </w:t>
      </w:r>
      <w:r>
        <w:rPr>
          <w:spacing w:val="-1"/>
        </w:rPr>
        <w:t>centres</w:t>
      </w:r>
      <w:r>
        <w:rPr>
          <w:spacing w:val="41"/>
        </w:rPr>
        <w:t> </w:t>
      </w:r>
      <w:r>
        <w:rPr>
          <w:spacing w:val="-1"/>
        </w:rPr>
        <w:t>académiques</w:t>
      </w:r>
      <w:r>
        <w:rPr>
          <w:spacing w:val="43"/>
        </w:rPr>
        <w:t> </w:t>
      </w:r>
      <w:r>
        <w:rPr>
          <w:spacing w:val="-1"/>
        </w:rPr>
        <w:t>devront</w:t>
      </w:r>
      <w:r>
        <w:rPr>
          <w:spacing w:val="40"/>
        </w:rPr>
        <w:t> </w:t>
      </w:r>
      <w:r>
        <w:rPr/>
        <w:t>élaborer</w:t>
      </w:r>
      <w:r>
        <w:rPr>
          <w:spacing w:val="42"/>
        </w:rPr>
        <w:t> </w:t>
      </w:r>
      <w:r>
        <w:rPr/>
        <w:t>leurs</w:t>
      </w:r>
      <w:r>
        <w:rPr>
          <w:spacing w:val="41"/>
        </w:rPr>
        <w:t> </w:t>
      </w:r>
      <w:r>
        <w:rPr>
          <w:spacing w:val="-1"/>
        </w:rPr>
        <w:t>statuts</w:t>
      </w:r>
      <w:r>
        <w:rPr>
          <w:spacing w:val="43"/>
        </w:rPr>
        <w:t> </w:t>
      </w:r>
      <w:r>
        <w:rPr/>
        <w:t>propres</w:t>
      </w:r>
      <w:r>
        <w:rPr>
          <w:spacing w:val="40"/>
        </w:rPr>
        <w:t> </w:t>
      </w:r>
      <w:r>
        <w:rPr/>
        <w:t>(can</w:t>
      </w:r>
      <w:r>
        <w:rPr>
          <w:spacing w:val="40"/>
        </w:rPr>
        <w:t> </w:t>
      </w:r>
      <w:r>
        <w:rPr/>
        <w:t>659</w:t>
      </w:r>
      <w:r>
        <w:rPr>
          <w:spacing w:val="43"/>
        </w:rPr>
        <w:t> </w:t>
      </w:r>
      <w:r>
        <w:rPr/>
        <w:t>§</w:t>
      </w:r>
      <w:r>
        <w:rPr>
          <w:spacing w:val="42"/>
        </w:rPr>
        <w:t> </w:t>
      </w:r>
      <w:r>
        <w:rPr/>
        <w:t>3)</w:t>
      </w:r>
      <w:r>
        <w:rPr>
          <w:spacing w:val="41"/>
        </w:rPr>
        <w:t> </w:t>
      </w:r>
      <w:r>
        <w:rPr/>
        <w:t>où</w:t>
      </w:r>
      <w:r>
        <w:rPr>
          <w:spacing w:val="40"/>
        </w:rPr>
        <w:t> </w:t>
      </w:r>
      <w:r>
        <w:rPr/>
        <w:t>seront</w:t>
      </w:r>
      <w:r>
        <w:rPr>
          <w:spacing w:val="41"/>
        </w:rPr>
        <w:t> </w:t>
      </w:r>
      <w:r>
        <w:rPr/>
        <w:t>notés</w:t>
      </w:r>
      <w:r>
        <w:rPr>
          <w:spacing w:val="41"/>
        </w:rPr>
        <w:t> </w:t>
      </w:r>
      <w:r>
        <w:rPr/>
        <w:t>les</w:t>
      </w:r>
      <w:r>
        <w:rPr>
          <w:spacing w:val="74"/>
          <w:w w:val="99"/>
        </w:rPr>
        <w:t> </w:t>
      </w:r>
      <w:r>
        <w:rPr>
          <w:spacing w:val="-1"/>
        </w:rPr>
        <w:t>objectifs</w:t>
      </w:r>
      <w:r>
        <w:rPr>
          <w:spacing w:val="49"/>
        </w:rPr>
        <w:t> </w:t>
      </w:r>
      <w:r>
        <w:rPr/>
        <w:t>du</w:t>
      </w:r>
      <w:r>
        <w:rPr>
          <w:spacing w:val="49"/>
        </w:rPr>
        <w:t> </w:t>
      </w:r>
      <w:r>
        <w:rPr>
          <w:spacing w:val="-1"/>
        </w:rPr>
        <w:t>centre,</w:t>
      </w:r>
      <w:r>
        <w:rPr>
          <w:spacing w:val="2"/>
        </w:rPr>
        <w:t> </w:t>
      </w:r>
      <w:r>
        <w:rPr/>
        <w:t>son</w:t>
      </w:r>
      <w:r>
        <w:rPr>
          <w:spacing w:val="49"/>
        </w:rPr>
        <w:t> </w:t>
      </w:r>
      <w:r>
        <w:rPr>
          <w:spacing w:val="-1"/>
        </w:rPr>
        <w:t>orientation,</w:t>
      </w:r>
      <w:r>
        <w:rPr>
          <w:spacing w:val="2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sélection</w:t>
      </w:r>
      <w:r>
        <w:rPr/>
        <w:t>  et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nomination</w:t>
      </w:r>
      <w:r>
        <w:rPr/>
        <w:t>  des</w:t>
      </w:r>
      <w:r>
        <w:rPr>
          <w:spacing w:val="49"/>
        </w:rPr>
        <w:t> </w:t>
      </w:r>
      <w:r>
        <w:rPr>
          <w:spacing w:val="-1"/>
        </w:rPr>
        <w:t>professeurs,</w:t>
      </w:r>
      <w:r>
        <w:rPr>
          <w:spacing w:val="2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création</w:t>
      </w:r>
      <w:r>
        <w:rPr/>
        <w:t>  du</w:t>
      </w:r>
      <w:r>
        <w:rPr>
          <w:spacing w:val="49"/>
        </w:rPr>
        <w:t> </w:t>
      </w:r>
      <w:r>
        <w:rPr>
          <w:spacing w:val="-1"/>
        </w:rPr>
        <w:t>Conseil</w:t>
      </w:r>
      <w:r>
        <w:rPr>
          <w:spacing w:val="111"/>
          <w:w w:val="99"/>
        </w:rPr>
        <w:t> </w:t>
      </w:r>
      <w:r>
        <w:rPr>
          <w:spacing w:val="-1"/>
        </w:rPr>
        <w:t>Académique,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participation</w:t>
      </w:r>
      <w:r>
        <w:rPr>
          <w:spacing w:val="-6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élèves,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/>
        <w:t>gestion</w:t>
      </w:r>
      <w:r>
        <w:rPr>
          <w:spacing w:val="-7"/>
        </w:rPr>
        <w:t> </w:t>
      </w:r>
      <w:r>
        <w:rPr>
          <w:spacing w:val="-1"/>
        </w:rPr>
        <w:t>économique,</w:t>
      </w:r>
      <w:r>
        <w:rPr>
          <w:spacing w:val="-5"/>
        </w:rPr>
        <w:t> </w:t>
      </w:r>
      <w:r>
        <w:rPr>
          <w:spacing w:val="-1"/>
        </w:rPr>
        <w:t>etc.</w:t>
      </w:r>
      <w:r>
        <w:rPr/>
      </w:r>
    </w:p>
    <w:p>
      <w:pPr>
        <w:pStyle w:val="BodyText"/>
        <w:spacing w:line="240" w:lineRule="auto" w:before="120"/>
        <w:ind w:left="396" w:right="116"/>
        <w:jc w:val="both"/>
      </w:pPr>
      <w:r>
        <w:rPr>
          <w:spacing w:val="-1"/>
        </w:rPr>
        <w:t>Ces</w:t>
      </w:r>
      <w:r>
        <w:rPr/>
        <w:t> statuts </w:t>
      </w:r>
      <w:r>
        <w:rPr>
          <w:spacing w:val="-1"/>
        </w:rPr>
        <w:t>seront</w:t>
      </w:r>
      <w:r>
        <w:rPr/>
        <w:t> élaborés par</w:t>
      </w:r>
      <w:r>
        <w:rPr>
          <w:spacing w:val="-1"/>
        </w:rPr>
        <w:t> les</w:t>
      </w:r>
      <w:r>
        <w:rPr/>
        <w:t> </w:t>
      </w:r>
      <w:r>
        <w:rPr>
          <w:spacing w:val="-1"/>
        </w:rPr>
        <w:t>responsables</w:t>
      </w:r>
      <w:r>
        <w:rPr/>
        <w:t> du </w:t>
      </w:r>
      <w:r>
        <w:rPr>
          <w:spacing w:val="-1"/>
        </w:rPr>
        <w:t>centre</w:t>
      </w:r>
      <w:r>
        <w:rPr>
          <w:spacing w:val="1"/>
        </w:rPr>
        <w:t> </w:t>
      </w:r>
      <w:r>
        <w:rPr/>
        <w:t>avec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participation</w:t>
      </w:r>
      <w:r>
        <w:rPr/>
        <w:t> de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communauté</w:t>
      </w:r>
      <w:r>
        <w:rPr>
          <w:spacing w:val="1"/>
        </w:rPr>
        <w:t> </w:t>
      </w:r>
      <w:r>
        <w:rPr/>
        <w:t>et </w:t>
      </w:r>
      <w:r>
        <w:rPr>
          <w:spacing w:val="-1"/>
        </w:rPr>
        <w:t>ils</w:t>
      </w:r>
      <w:r>
        <w:rPr/>
        <w:t> seront</w:t>
      </w:r>
      <w:r>
        <w:rPr>
          <w:spacing w:val="93"/>
          <w:w w:val="99"/>
        </w:rPr>
        <w:t> </w:t>
      </w:r>
      <w:r>
        <w:rPr>
          <w:spacing w:val="-1"/>
        </w:rPr>
        <w:t>approuvés</w:t>
      </w:r>
      <w:r>
        <w:rPr>
          <w:spacing w:val="23"/>
        </w:rPr>
        <w:t> </w:t>
      </w:r>
      <w:r>
        <w:rPr/>
        <w:t>par</w:t>
      </w:r>
      <w:r>
        <w:rPr>
          <w:spacing w:val="26"/>
        </w:rPr>
        <w:t> </w:t>
      </w:r>
      <w:r>
        <w:rPr>
          <w:spacing w:val="-1"/>
        </w:rPr>
        <w:t>le</w:t>
      </w:r>
      <w:r>
        <w:rPr>
          <w:spacing w:val="24"/>
        </w:rPr>
        <w:t> </w:t>
      </w:r>
      <w:r>
        <w:rPr>
          <w:spacing w:val="-1"/>
        </w:rPr>
        <w:t>Supérieur</w:t>
      </w:r>
      <w:r>
        <w:rPr>
          <w:spacing w:val="28"/>
        </w:rPr>
        <w:t> </w:t>
      </w:r>
      <w:r>
        <w:rPr/>
        <w:t>Majeur.</w:t>
      </w:r>
      <w:r>
        <w:rPr>
          <w:spacing w:val="25"/>
        </w:rPr>
        <w:t> </w:t>
      </w:r>
      <w:r>
        <w:rPr>
          <w:spacing w:val="-1"/>
        </w:rPr>
        <w:t>Dans</w:t>
      </w:r>
      <w:r>
        <w:rPr>
          <w:spacing w:val="23"/>
        </w:rPr>
        <w:t> </w:t>
      </w:r>
      <w:r>
        <w:rPr/>
        <w:t>ces</w:t>
      </w:r>
      <w:r>
        <w:rPr>
          <w:spacing w:val="24"/>
        </w:rPr>
        <w:t> </w:t>
      </w:r>
      <w:r>
        <w:rPr>
          <w:spacing w:val="-1"/>
        </w:rPr>
        <w:t>Centres,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responsabilité</w:t>
      </w:r>
      <w:r>
        <w:rPr>
          <w:spacing w:val="25"/>
        </w:rPr>
        <w:t> </w:t>
      </w:r>
      <w:r>
        <w:rPr/>
        <w:t>du</w:t>
      </w:r>
      <w:r>
        <w:rPr>
          <w:spacing w:val="23"/>
        </w:rPr>
        <w:t> </w:t>
      </w:r>
      <w:r>
        <w:rPr>
          <w:spacing w:val="-1"/>
        </w:rPr>
        <w:t>Recteur</w:t>
      </w:r>
      <w:r>
        <w:rPr>
          <w:spacing w:val="26"/>
        </w:rPr>
        <w:t> </w:t>
      </w:r>
      <w:r>
        <w:rPr/>
        <w:t>ou</w:t>
      </w:r>
      <w:r>
        <w:rPr>
          <w:spacing w:val="25"/>
        </w:rPr>
        <w:t> </w:t>
      </w:r>
      <w:r>
        <w:rPr>
          <w:spacing w:val="-1"/>
        </w:rPr>
        <w:t>Directeur</w:t>
      </w:r>
      <w:r>
        <w:rPr>
          <w:spacing w:val="26"/>
        </w:rPr>
        <w:t> </w:t>
      </w:r>
      <w:r>
        <w:rPr>
          <w:spacing w:val="-1"/>
        </w:rPr>
        <w:t>se</w:t>
      </w:r>
      <w:r>
        <w:rPr>
          <w:spacing w:val="25"/>
        </w:rPr>
        <w:t> </w:t>
      </w:r>
      <w:r>
        <w:rPr>
          <w:spacing w:val="-1"/>
        </w:rPr>
        <w:t>limite</w:t>
      </w:r>
      <w:r>
        <w:rPr>
          <w:spacing w:val="24"/>
        </w:rPr>
        <w:t> </w:t>
      </w:r>
      <w:r>
        <w:rPr>
          <w:spacing w:val="1"/>
        </w:rPr>
        <w:t>au</w:t>
      </w:r>
      <w:r>
        <w:rPr>
          <w:spacing w:val="95"/>
          <w:w w:val="99"/>
        </w:rPr>
        <w:t> </w:t>
      </w:r>
      <w:r>
        <w:rPr>
          <w:spacing w:val="-1"/>
        </w:rPr>
        <w:t>domaine</w:t>
      </w:r>
      <w:r>
        <w:rPr>
          <w:spacing w:val="-5"/>
        </w:rPr>
        <w:t> </w:t>
      </w:r>
      <w:r>
        <w:rPr>
          <w:spacing w:val="-1"/>
        </w:rPr>
        <w:t>académique.</w:t>
      </w:r>
      <w:r>
        <w:rPr>
          <w:spacing w:val="-3"/>
        </w:rPr>
        <w:t> </w:t>
      </w:r>
      <w:r>
        <w:rPr/>
        <w:t>Il</w:t>
      </w:r>
      <w:r>
        <w:rPr>
          <w:spacing w:val="-2"/>
        </w:rPr>
        <w:t> </w:t>
      </w:r>
      <w:r>
        <w:rPr/>
        <w:t>doit,</w:t>
      </w:r>
      <w:r>
        <w:rPr>
          <w:spacing w:val="-4"/>
        </w:rPr>
        <w:t> </w:t>
      </w:r>
      <w:r>
        <w:rPr>
          <w:spacing w:val="-1"/>
        </w:rPr>
        <w:t>cependant, voir</w:t>
      </w:r>
      <w:r>
        <w:rPr>
          <w:spacing w:val="-3"/>
        </w:rPr>
        <w:t> </w:t>
      </w:r>
      <w:r>
        <w:rPr/>
        <w:t>à</w:t>
      </w:r>
      <w:r>
        <w:rPr>
          <w:spacing w:val="-2"/>
        </w:rPr>
        <w:t> une</w:t>
      </w:r>
      <w:r>
        <w:rPr>
          <w:spacing w:val="-1"/>
        </w:rPr>
        <w:t> bonne</w:t>
      </w:r>
      <w:r>
        <w:rPr>
          <w:spacing w:val="-2"/>
        </w:rPr>
        <w:t> </w:t>
      </w:r>
      <w:r>
        <w:rPr/>
        <w:t>coordination</w:t>
      </w:r>
      <w:r>
        <w:rPr>
          <w:spacing w:val="-5"/>
        </w:rPr>
        <w:t> </w:t>
      </w:r>
      <w:r>
        <w:rPr>
          <w:spacing w:val="-1"/>
        </w:rPr>
        <w:t>avec le</w:t>
      </w:r>
      <w:r>
        <w:rPr>
          <w:spacing w:val="-2"/>
        </w:rPr>
        <w:t> </w:t>
      </w:r>
      <w:r>
        <w:rPr>
          <w:spacing w:val="-1"/>
        </w:rPr>
        <w:t>formateur,</w:t>
      </w:r>
      <w:r>
        <w:rPr>
          <w:spacing w:val="-3"/>
        </w:rPr>
        <w:t> </w:t>
      </w:r>
      <w:r>
        <w:rPr>
          <w:spacing w:val="-1"/>
        </w:rPr>
        <w:t>l’équipe</w:t>
      </w:r>
      <w:r>
        <w:rPr>
          <w:spacing w:val="-4"/>
        </w:rPr>
        <w:t> </w:t>
      </w:r>
      <w:r>
        <w:rPr>
          <w:spacing w:val="-1"/>
        </w:rPr>
        <w:t>formative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111"/>
          <w:w w:val="99"/>
        </w:rPr>
        <w:t> </w:t>
      </w:r>
      <w:r>
        <w:rPr>
          <w:spacing w:val="-1"/>
        </w:rPr>
        <w:t>supérieur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communauté.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7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00" w:id="255"/>
      <w:bookmarkEnd w:id="255"/>
      <w:r>
        <w:rPr/>
      </w:r>
      <w:r>
        <w:rPr>
          <w:rFonts w:ascii="Times New Roman"/>
          <w:position w:val="9"/>
          <w:sz w:val="13"/>
        </w:rPr>
        <w:t>201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OT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5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75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HBC 63.4.5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PGF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416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2"/>
          <w:sz w:val="16"/>
        </w:rPr>
        <w:t>Ann.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6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(2005)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24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3"/>
          <w:sz w:val="16"/>
        </w:rPr>
        <w:t>ss.</w:t>
      </w:r>
      <w:r>
        <w:rPr>
          <w:rFonts w:ascii="Times New Roman"/>
          <w:sz w:val="16"/>
        </w:rPr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01" w:id="256"/>
      <w:bookmarkEnd w:id="256"/>
      <w:r>
        <w:rPr/>
      </w:r>
      <w:r>
        <w:rPr>
          <w:rFonts w:ascii="Times New Roman"/>
          <w:position w:val="9"/>
          <w:sz w:val="13"/>
        </w:rPr>
        <w:t>202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2F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13a.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02" w:id="257"/>
      <w:bookmarkEnd w:id="257"/>
      <w:r>
        <w:rPr/>
      </w:r>
      <w:r>
        <w:rPr>
          <w:rFonts w:ascii="Times New Roman"/>
          <w:position w:val="9"/>
          <w:sz w:val="13"/>
        </w:rPr>
        <w:t>203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2"/>
          <w:sz w:val="16"/>
        </w:rPr>
        <w:t>PGF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115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319.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03" w:id="258"/>
      <w:bookmarkEnd w:id="258"/>
      <w:r>
        <w:rPr/>
      </w:r>
      <w:r>
        <w:rPr>
          <w:rFonts w:ascii="Times New Roman"/>
          <w:position w:val="9"/>
          <w:sz w:val="13"/>
        </w:rPr>
        <w:t>204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z w:val="16"/>
        </w:rPr>
        <w:t>cf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1F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64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162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2F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13.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04" w:id="259"/>
      <w:bookmarkEnd w:id="259"/>
      <w:r>
        <w:rPr/>
      </w:r>
      <w:r>
        <w:rPr>
          <w:rFonts w:ascii="Times New Roman"/>
          <w:position w:val="9"/>
          <w:sz w:val="13"/>
        </w:rPr>
        <w:t>205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1F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162-164.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05" w:id="260"/>
      <w:bookmarkEnd w:id="260"/>
      <w:r>
        <w:rPr/>
      </w:r>
      <w:r>
        <w:rPr>
          <w:rFonts w:ascii="Times New Roman"/>
          <w:position w:val="9"/>
          <w:sz w:val="13"/>
        </w:rPr>
        <w:t>206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2F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32.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06" w:id="261"/>
      <w:bookmarkEnd w:id="261"/>
      <w:r>
        <w:rPr/>
      </w:r>
      <w:r>
        <w:rPr>
          <w:rFonts w:ascii="Times New Roman"/>
          <w:position w:val="9"/>
          <w:sz w:val="13"/>
        </w:rPr>
        <w:t>207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PGF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108-109.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280" w:bottom="920" w:left="1020" w:right="1300"/>
        </w:sectPr>
      </w:pPr>
    </w:p>
    <w:p>
      <w:pPr>
        <w:pStyle w:val="BodyText"/>
        <w:spacing w:line="240" w:lineRule="auto" w:before="47"/>
        <w:ind w:right="120"/>
        <w:jc w:val="both"/>
      </w:pPr>
      <w:r>
        <w:rPr>
          <w:spacing w:val="-1"/>
        </w:rPr>
        <w:t>Les</w:t>
      </w:r>
      <w:r>
        <w:rPr>
          <w:spacing w:val="6"/>
        </w:rPr>
        <w:t> </w:t>
      </w:r>
      <w:r>
        <w:rPr/>
        <w:t>professeurs</w:t>
      </w:r>
      <w:r>
        <w:rPr>
          <w:spacing w:val="6"/>
        </w:rPr>
        <w:t> </w:t>
      </w:r>
      <w:r>
        <w:rPr>
          <w:spacing w:val="-1"/>
        </w:rPr>
        <w:t>clarétains</w:t>
      </w:r>
      <w:r>
        <w:rPr>
          <w:spacing w:val="7"/>
        </w:rPr>
        <w:t> </w:t>
      </w:r>
      <w:r>
        <w:rPr>
          <w:spacing w:val="1"/>
        </w:rPr>
        <w:t>de</w:t>
      </w:r>
      <w:r>
        <w:rPr>
          <w:spacing w:val="9"/>
        </w:rPr>
        <w:t> </w:t>
      </w:r>
      <w:r>
        <w:rPr/>
        <w:t>ces</w:t>
      </w:r>
      <w:r>
        <w:rPr>
          <w:spacing w:val="7"/>
        </w:rPr>
        <w:t> </w:t>
      </w:r>
      <w:r>
        <w:rPr>
          <w:spacing w:val="-1"/>
        </w:rPr>
        <w:t>centres</w:t>
      </w:r>
      <w:r>
        <w:rPr>
          <w:spacing w:val="6"/>
        </w:rPr>
        <w:t> </w:t>
      </w:r>
      <w:r>
        <w:rPr/>
        <w:t>doivent</w:t>
      </w:r>
      <w:r>
        <w:rPr>
          <w:spacing w:val="8"/>
        </w:rPr>
        <w:t> </w:t>
      </w:r>
      <w:r>
        <w:rPr>
          <w:spacing w:val="-1"/>
        </w:rPr>
        <w:t>être</w:t>
      </w:r>
      <w:r>
        <w:rPr>
          <w:spacing w:val="10"/>
        </w:rPr>
        <w:t> </w:t>
      </w:r>
      <w:r>
        <w:rPr>
          <w:spacing w:val="-1"/>
        </w:rPr>
        <w:t>conscients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leur</w:t>
      </w:r>
      <w:r>
        <w:rPr>
          <w:spacing w:val="8"/>
        </w:rPr>
        <w:t> </w:t>
      </w:r>
      <w:r>
        <w:rPr>
          <w:spacing w:val="-1"/>
        </w:rPr>
        <w:t>contribution</w:t>
      </w:r>
      <w:r>
        <w:rPr>
          <w:spacing w:val="7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formation</w:t>
      </w:r>
      <w:r>
        <w:rPr>
          <w:spacing w:val="93"/>
          <w:w w:val="99"/>
        </w:rPr>
        <w:t> </w:t>
      </w:r>
      <w:r>
        <w:rPr>
          <w:spacing w:val="-1"/>
        </w:rPr>
        <w:t>académique,</w:t>
      </w:r>
      <w:r>
        <w:rPr>
          <w:spacing w:val="-3"/>
        </w:rPr>
        <w:t> </w:t>
      </w:r>
      <w:r>
        <w:rPr>
          <w:spacing w:val="-1"/>
        </w:rPr>
        <w:t>mais</w:t>
      </w:r>
      <w:r>
        <w:rPr>
          <w:spacing w:val="-7"/>
        </w:rPr>
        <w:t> </w:t>
      </w:r>
      <w:r>
        <w:rPr/>
        <w:t>aussi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leur</w:t>
      </w:r>
      <w:r>
        <w:rPr>
          <w:spacing w:val="-5"/>
        </w:rPr>
        <w:t> </w:t>
      </w:r>
      <w:r>
        <w:rPr>
          <w:spacing w:val="-1"/>
        </w:rPr>
        <w:t>incidence</w:t>
      </w:r>
      <w:r>
        <w:rPr>
          <w:spacing w:val="-5"/>
        </w:rPr>
        <w:t> </w:t>
      </w:r>
      <w:r>
        <w:rPr>
          <w:spacing w:val="-1"/>
        </w:rPr>
        <w:t>sur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formation</w:t>
      </w:r>
      <w:r>
        <w:rPr>
          <w:spacing w:val="-7"/>
        </w:rPr>
        <w:t> </w:t>
      </w:r>
      <w:r>
        <w:rPr>
          <w:spacing w:val="-1"/>
        </w:rPr>
        <w:t>intégrale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formands.</w:t>
      </w:r>
      <w:r>
        <w:rPr/>
      </w:r>
    </w:p>
    <w:p>
      <w:pPr>
        <w:pStyle w:val="BodyText"/>
        <w:spacing w:line="240" w:lineRule="auto"/>
        <w:ind w:left="679" w:right="0" w:firstLine="0"/>
        <w:jc w:val="left"/>
      </w:pPr>
      <w:r>
        <w:rPr/>
        <w:t>.</w:t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right="0"/>
        <w:jc w:val="both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10"/>
        </w:rPr>
        <w:t> </w:t>
      </w:r>
      <w:r>
        <w:rPr/>
        <w:t>2</w:t>
      </w:r>
      <w:bookmarkStart w:name="Article 2e. Pastorale vocationnelle" w:id="262"/>
      <w:bookmarkEnd w:id="262"/>
      <w:r>
        <w:rPr/>
      </w:r>
      <w:r>
        <w:rPr>
          <w:position w:val="9"/>
          <w:sz w:val="13"/>
        </w:rPr>
        <w:t>e</w:t>
      </w:r>
      <w:r>
        <w:rPr/>
        <w:t>.</w:t>
      </w:r>
      <w:r>
        <w:rPr>
          <w:spacing w:val="-8"/>
        </w:rPr>
        <w:t> </w:t>
      </w:r>
      <w:r>
        <w:rPr/>
        <w:t>Pastorale</w:t>
      </w:r>
      <w:r>
        <w:rPr>
          <w:spacing w:val="-11"/>
        </w:rPr>
        <w:t> </w:t>
      </w:r>
      <w:r>
        <w:rPr>
          <w:spacing w:val="-1"/>
        </w:rPr>
        <w:t>vocationnelle</w:t>
      </w:r>
      <w:r>
        <w:rPr>
          <w:b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1" w:lineRule="auto" w:before="0" w:after="0"/>
        <w:ind w:left="395" w:right="116" w:firstLine="284"/>
        <w:jc w:val="both"/>
      </w:pP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pastorale</w:t>
      </w:r>
      <w:r>
        <w:rPr>
          <w:spacing w:val="34"/>
        </w:rPr>
        <w:t> </w:t>
      </w:r>
      <w:r>
        <w:rPr>
          <w:spacing w:val="-1"/>
        </w:rPr>
        <w:t>vocationnelle</w:t>
      </w:r>
      <w:r>
        <w:rPr>
          <w:spacing w:val="31"/>
        </w:rPr>
        <w:t> </w:t>
      </w:r>
      <w:r>
        <w:rPr/>
        <w:t>est</w:t>
      </w:r>
      <w:r>
        <w:rPr>
          <w:spacing w:val="30"/>
        </w:rPr>
        <w:t> </w:t>
      </w:r>
      <w:r>
        <w:rPr>
          <w:spacing w:val="-1"/>
        </w:rPr>
        <w:t>l’activité</w:t>
      </w:r>
      <w:r>
        <w:rPr>
          <w:spacing w:val="34"/>
        </w:rPr>
        <w:t> </w:t>
      </w:r>
      <w:r>
        <w:rPr>
          <w:spacing w:val="-1"/>
        </w:rPr>
        <w:t>spécifique</w:t>
      </w:r>
      <w:r>
        <w:rPr>
          <w:spacing w:val="30"/>
        </w:rPr>
        <w:t> </w:t>
      </w:r>
      <w:r>
        <w:rPr/>
        <w:t>par</w:t>
      </w:r>
      <w:r>
        <w:rPr>
          <w:spacing w:val="32"/>
        </w:rPr>
        <w:t> </w:t>
      </w:r>
      <w:r>
        <w:rPr>
          <w:spacing w:val="-1"/>
        </w:rPr>
        <w:t>laquelle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/>
        <w:t>communauté</w:t>
      </w:r>
      <w:r>
        <w:rPr>
          <w:spacing w:val="30"/>
        </w:rPr>
        <w:t> </w:t>
      </w:r>
      <w:r>
        <w:rPr>
          <w:spacing w:val="-1"/>
        </w:rPr>
        <w:t>s’engage</w:t>
      </w:r>
      <w:r>
        <w:rPr>
          <w:spacing w:val="31"/>
        </w:rPr>
        <w:t> </w:t>
      </w:r>
      <w:r>
        <w:rPr/>
        <w:t>à</w:t>
      </w:r>
      <w:r>
        <w:rPr>
          <w:spacing w:val="34"/>
        </w:rPr>
        <w:t> </w:t>
      </w:r>
      <w:r>
        <w:rPr>
          <w:spacing w:val="-1"/>
        </w:rPr>
        <w:t>susciter,</w:t>
      </w:r>
      <w:r>
        <w:rPr>
          <w:spacing w:val="101"/>
          <w:w w:val="99"/>
        </w:rPr>
        <w:t> </w:t>
      </w:r>
      <w:r>
        <w:rPr>
          <w:spacing w:val="-1"/>
        </w:rPr>
        <w:t>accueillir</w:t>
      </w:r>
      <w:r>
        <w:rPr>
          <w:spacing w:val="-5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accompagner</w:t>
      </w:r>
      <w:r>
        <w:rPr>
          <w:spacing w:val="-4"/>
        </w:rPr>
        <w:t> </w:t>
      </w:r>
      <w:r>
        <w:rPr/>
        <w:t>ceux</w:t>
      </w:r>
      <w:r>
        <w:rPr>
          <w:spacing w:val="-6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ressentent</w:t>
      </w:r>
      <w:r>
        <w:rPr>
          <w:spacing w:val="-3"/>
        </w:rPr>
        <w:t> </w:t>
      </w:r>
      <w:r>
        <w:rPr>
          <w:spacing w:val="-1"/>
        </w:rPr>
        <w:t>une</w:t>
      </w:r>
      <w:r>
        <w:rPr>
          <w:spacing w:val="-5"/>
        </w:rPr>
        <w:t> </w:t>
      </w:r>
      <w:r>
        <w:rPr/>
        <w:t>inquiétude</w:t>
      </w:r>
      <w:r>
        <w:rPr>
          <w:spacing w:val="-5"/>
        </w:rPr>
        <w:t> </w:t>
      </w:r>
      <w:r>
        <w:rPr/>
        <w:t>vocationnelle</w:t>
      </w:r>
      <w:hyperlink w:history="true" w:anchor="_bookmark207">
        <w:r>
          <w:rPr>
            <w:position w:val="9"/>
            <w:sz w:val="13"/>
            <w:szCs w:val="13"/>
          </w:rPr>
          <w:t>208</w:t>
        </w:r>
      </w:hyperlink>
      <w:r>
        <w:rPr/>
        <w:t>.</w:t>
      </w:r>
      <w:r>
        <w:rPr>
          <w:spacing w:val="-5"/>
        </w:rPr>
        <w:t> </w:t>
      </w:r>
      <w:r>
        <w:rPr>
          <w:spacing w:val="-1"/>
        </w:rPr>
        <w:t>Cette</w:t>
      </w:r>
      <w:r>
        <w:rPr>
          <w:spacing w:val="-2"/>
        </w:rPr>
        <w:t> </w:t>
      </w:r>
      <w:r>
        <w:rPr/>
        <w:t>pastorale</w:t>
      </w:r>
      <w:r>
        <w:rPr>
          <w:spacing w:val="-4"/>
        </w:rPr>
        <w:t> </w:t>
      </w:r>
      <w:r>
        <w:rPr/>
        <w:t>doit</w:t>
      </w:r>
      <w:r>
        <w:rPr>
          <w:spacing w:val="-5"/>
        </w:rPr>
        <w:t> </w:t>
      </w:r>
      <w:r>
        <w:rPr>
          <w:spacing w:val="-1"/>
        </w:rPr>
        <w:t>être</w:t>
      </w:r>
      <w:r>
        <w:rPr>
          <w:spacing w:val="-6"/>
        </w:rPr>
        <w:t> </w:t>
      </w:r>
      <w:r>
        <w:rPr>
          <w:spacing w:val="-1"/>
        </w:rPr>
        <w:t>prioritaire</w:t>
      </w:r>
      <w:r>
        <w:rPr>
          <w:spacing w:val="101"/>
          <w:w w:val="99"/>
        </w:rPr>
        <w:t> </w:t>
      </w:r>
      <w:r>
        <w:rPr/>
        <w:t>en</w:t>
      </w:r>
      <w:r>
        <w:rPr>
          <w:spacing w:val="13"/>
        </w:rPr>
        <w:t> </w:t>
      </w:r>
      <w:r>
        <w:rPr>
          <w:spacing w:val="-1"/>
        </w:rPr>
        <w:t>chaque</w:t>
      </w:r>
      <w:r>
        <w:rPr>
          <w:spacing w:val="18"/>
        </w:rPr>
        <w:t> </w:t>
      </w:r>
      <w:r>
        <w:rPr>
          <w:spacing w:val="-1"/>
        </w:rPr>
        <w:t>Organisme</w:t>
      </w:r>
      <w:r>
        <w:rPr>
          <w:spacing w:val="17"/>
        </w:rPr>
        <w:t> </w:t>
      </w:r>
      <w:r>
        <w:rPr/>
        <w:t>Majeur,</w:t>
      </w:r>
      <w:r>
        <w:rPr>
          <w:spacing w:val="16"/>
        </w:rPr>
        <w:t> </w:t>
      </w:r>
      <w:r>
        <w:rPr/>
        <w:t>en</w:t>
      </w:r>
      <w:r>
        <w:rPr>
          <w:spacing w:val="13"/>
        </w:rPr>
        <w:t> </w:t>
      </w:r>
      <w:r>
        <w:rPr>
          <w:spacing w:val="-1"/>
        </w:rPr>
        <w:t>chaque</w:t>
      </w:r>
      <w:r>
        <w:rPr>
          <w:spacing w:val="18"/>
        </w:rPr>
        <w:t> </w:t>
      </w:r>
      <w:r>
        <w:rPr>
          <w:spacing w:val="-1"/>
        </w:rPr>
        <w:t>communauté</w:t>
      </w:r>
      <w:r>
        <w:rPr>
          <w:spacing w:val="17"/>
        </w:rPr>
        <w:t> </w:t>
      </w:r>
      <w:r>
        <w:rPr/>
        <w:t>et</w:t>
      </w:r>
      <w:r>
        <w:rPr>
          <w:spacing w:val="15"/>
        </w:rPr>
        <w:t> </w:t>
      </w:r>
      <w:r>
        <w:rPr/>
        <w:t>pour</w:t>
      </w:r>
      <w:r>
        <w:rPr>
          <w:spacing w:val="16"/>
        </w:rPr>
        <w:t> </w:t>
      </w:r>
      <w:r>
        <w:rPr>
          <w:spacing w:val="-1"/>
        </w:rPr>
        <w:t>chaque</w:t>
      </w:r>
      <w:r>
        <w:rPr>
          <w:spacing w:val="14"/>
        </w:rPr>
        <w:t> </w:t>
      </w:r>
      <w:r>
        <w:rPr/>
        <w:t>clarétain</w:t>
      </w:r>
      <w:r>
        <w:rPr>
          <w:spacing w:val="14"/>
        </w:rPr>
        <w:t> </w:t>
      </w:r>
      <w:r>
        <w:rPr/>
        <w:t>(CC</w:t>
      </w:r>
      <w:r>
        <w:rPr>
          <w:spacing w:val="17"/>
        </w:rPr>
        <w:t> </w:t>
      </w:r>
      <w:r>
        <w:rPr/>
        <w:t>58).</w:t>
      </w:r>
      <w:r>
        <w:rPr>
          <w:spacing w:val="15"/>
        </w:rPr>
        <w:t> </w:t>
      </w:r>
      <w:r>
        <w:rPr/>
        <w:t>Tout</w:t>
      </w:r>
      <w:r>
        <w:rPr>
          <w:spacing w:val="15"/>
        </w:rPr>
        <w:t> </w:t>
      </w:r>
      <w:r>
        <w:rPr>
          <w:spacing w:val="-1"/>
        </w:rPr>
        <w:t>clarétain</w:t>
      </w:r>
      <w:r>
        <w:rPr>
          <w:spacing w:val="15"/>
        </w:rPr>
        <w:t> </w:t>
      </w:r>
      <w:r>
        <w:rPr/>
        <w:t>en</w:t>
      </w:r>
      <w:r>
        <w:rPr>
          <w:spacing w:val="16"/>
        </w:rPr>
        <w:t> </w:t>
      </w:r>
      <w:r>
        <w:rPr>
          <w:spacing w:val="-1"/>
        </w:rPr>
        <w:t>est</w:t>
      </w:r>
      <w:r>
        <w:rPr>
          <w:spacing w:val="87"/>
          <w:w w:val="99"/>
        </w:rPr>
        <w:t> </w:t>
      </w:r>
      <w:r>
        <w:rPr>
          <w:spacing w:val="-1"/>
        </w:rPr>
        <w:t>responsable</w:t>
      </w:r>
      <w:r>
        <w:rPr>
          <w:spacing w:val="18"/>
        </w:rPr>
        <w:t> </w:t>
      </w:r>
      <w:r>
        <w:rPr/>
        <w:t>en</w:t>
      </w:r>
      <w:r>
        <w:rPr>
          <w:spacing w:val="16"/>
        </w:rPr>
        <w:t> </w:t>
      </w:r>
      <w:r>
        <w:rPr>
          <w:spacing w:val="-1"/>
        </w:rPr>
        <w:t>étant</w:t>
      </w:r>
      <w:r>
        <w:rPr>
          <w:spacing w:val="18"/>
        </w:rPr>
        <w:t> </w:t>
      </w:r>
      <w:r>
        <w:rPr/>
        <w:t>avant</w:t>
      </w:r>
      <w:r>
        <w:rPr>
          <w:spacing w:val="17"/>
        </w:rPr>
        <w:t> </w:t>
      </w:r>
      <w:r>
        <w:rPr/>
        <w:t>tout</w:t>
      </w:r>
      <w:r>
        <w:rPr>
          <w:spacing w:val="20"/>
        </w:rPr>
        <w:t> </w:t>
      </w:r>
      <w:r>
        <w:rPr>
          <w:spacing w:val="-1"/>
        </w:rPr>
        <w:t>un</w:t>
      </w:r>
      <w:r>
        <w:rPr>
          <w:spacing w:val="19"/>
        </w:rPr>
        <w:t> </w:t>
      </w:r>
      <w:r>
        <w:rPr>
          <w:spacing w:val="-1"/>
        </w:rPr>
        <w:t>modèle</w:t>
      </w:r>
      <w:r>
        <w:rPr>
          <w:spacing w:val="19"/>
        </w:rPr>
        <w:t> </w:t>
      </w:r>
      <w:r>
        <w:rPr/>
        <w:t>pour</w:t>
      </w:r>
      <w:r>
        <w:rPr>
          <w:spacing w:val="18"/>
        </w:rPr>
        <w:t> </w:t>
      </w:r>
      <w:r>
        <w:rPr/>
        <w:t>tous</w:t>
      </w:r>
      <w:r>
        <w:rPr>
          <w:spacing w:val="17"/>
        </w:rPr>
        <w:t> </w:t>
      </w:r>
      <w:r>
        <w:rPr/>
        <w:t>ceux</w:t>
      </w:r>
      <w:r>
        <w:rPr>
          <w:spacing w:val="20"/>
        </w:rPr>
        <w:t> </w:t>
      </w:r>
      <w:r>
        <w:rPr>
          <w:spacing w:val="-1"/>
        </w:rPr>
        <w:t>qui</w:t>
      </w:r>
      <w:r>
        <w:rPr>
          <w:spacing w:val="17"/>
        </w:rPr>
        <w:t> </w:t>
      </w:r>
      <w:r>
        <w:rPr>
          <w:spacing w:val="-1"/>
        </w:rPr>
        <w:t>pourraient</w:t>
      </w:r>
      <w:r>
        <w:rPr>
          <w:spacing w:val="17"/>
        </w:rPr>
        <w:t> </w:t>
      </w:r>
      <w:r>
        <w:rPr>
          <w:spacing w:val="-1"/>
        </w:rPr>
        <w:t>être</w:t>
      </w:r>
      <w:r>
        <w:rPr>
          <w:spacing w:val="19"/>
        </w:rPr>
        <w:t> </w:t>
      </w:r>
      <w:r>
        <w:rPr/>
        <w:t>appelés</w:t>
      </w:r>
      <w:r>
        <w:rPr>
          <w:spacing w:val="17"/>
        </w:rPr>
        <w:t> </w:t>
      </w:r>
      <w:r>
        <w:rPr>
          <w:spacing w:val="1"/>
        </w:rPr>
        <w:t>par</w:t>
      </w:r>
      <w:r>
        <w:rPr>
          <w:spacing w:val="18"/>
        </w:rPr>
        <w:t> </w:t>
      </w:r>
      <w:r>
        <w:rPr/>
        <w:t>le</w:t>
      </w:r>
      <w:r>
        <w:rPr>
          <w:spacing w:val="19"/>
        </w:rPr>
        <w:t> </w:t>
      </w:r>
      <w:r>
        <w:rPr>
          <w:spacing w:val="-1"/>
        </w:rPr>
        <w:t>Seigneur</w:t>
      </w:r>
      <w:r>
        <w:rPr>
          <w:spacing w:val="18"/>
        </w:rPr>
        <w:t> </w:t>
      </w:r>
      <w:r>
        <w:rPr/>
        <w:t>à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vie</w:t>
      </w:r>
      <w:r>
        <w:rPr>
          <w:spacing w:val="81"/>
          <w:w w:val="99"/>
        </w:rPr>
        <w:t> </w:t>
      </w:r>
      <w:r>
        <w:rPr/>
        <w:t>clarétaine</w:t>
      </w:r>
      <w:hyperlink w:history="true" w:anchor="_bookmark208">
        <w:r>
          <w:rPr>
            <w:position w:val="9"/>
            <w:sz w:val="13"/>
            <w:szCs w:val="13"/>
          </w:rPr>
          <w:t>209</w:t>
        </w:r>
      </w:hyperlink>
      <w:r>
        <w:rPr/>
        <w:t>.</w:t>
      </w:r>
      <w:r>
        <w:rPr>
          <w:spacing w:val="33"/>
        </w:rPr>
        <w:t> </w:t>
      </w:r>
      <w:r>
        <w:rPr>
          <w:spacing w:val="-1"/>
        </w:rPr>
        <w:t>Chaque</w:t>
      </w:r>
      <w:r>
        <w:rPr>
          <w:spacing w:val="33"/>
        </w:rPr>
        <w:t> </w:t>
      </w:r>
      <w:r>
        <w:rPr/>
        <w:t>communauté</w:t>
      </w:r>
      <w:r>
        <w:rPr>
          <w:spacing w:val="33"/>
        </w:rPr>
        <w:t> </w:t>
      </w:r>
      <w:r>
        <w:rPr/>
        <w:t>doit</w:t>
      </w:r>
      <w:r>
        <w:rPr>
          <w:spacing w:val="34"/>
        </w:rPr>
        <w:t> </w:t>
      </w:r>
      <w:r>
        <w:rPr>
          <w:spacing w:val="-1"/>
        </w:rPr>
        <w:t>être</w:t>
      </w:r>
      <w:r>
        <w:rPr>
          <w:spacing w:val="33"/>
        </w:rPr>
        <w:t> </w:t>
      </w:r>
      <w:r>
        <w:rPr/>
        <w:t>capable</w:t>
      </w:r>
      <w:r>
        <w:rPr>
          <w:spacing w:val="33"/>
        </w:rPr>
        <w:t> </w:t>
      </w:r>
      <w:r>
        <w:rPr>
          <w:spacing w:val="-1"/>
        </w:rPr>
        <w:t>d’accueillir</w:t>
      </w:r>
      <w:r>
        <w:rPr>
          <w:spacing w:val="34"/>
        </w:rPr>
        <w:t> </w:t>
      </w:r>
      <w:r>
        <w:rPr/>
        <w:t>des</w:t>
      </w:r>
      <w:r>
        <w:rPr>
          <w:spacing w:val="33"/>
        </w:rPr>
        <w:t> </w:t>
      </w:r>
      <w:r>
        <w:rPr>
          <w:spacing w:val="-1"/>
        </w:rPr>
        <w:t>vocations</w:t>
      </w:r>
      <w:r>
        <w:rPr>
          <w:spacing w:val="32"/>
        </w:rPr>
        <w:t> </w:t>
      </w:r>
      <w:r>
        <w:rPr/>
        <w:t>et</w:t>
      </w:r>
      <w:r>
        <w:rPr>
          <w:spacing w:val="33"/>
        </w:rPr>
        <w:t> </w:t>
      </w:r>
      <w:r>
        <w:rPr/>
        <w:t>inclura</w:t>
      </w:r>
      <w:r>
        <w:rPr>
          <w:spacing w:val="33"/>
        </w:rPr>
        <w:t> </w:t>
      </w:r>
      <w:r>
        <w:rPr>
          <w:spacing w:val="-1"/>
        </w:rPr>
        <w:t>la</w:t>
      </w:r>
      <w:r>
        <w:rPr>
          <w:spacing w:val="34"/>
        </w:rPr>
        <w:t> </w:t>
      </w:r>
      <w:r>
        <w:rPr>
          <w:spacing w:val="-1"/>
        </w:rPr>
        <w:t>pastorale</w:t>
      </w:r>
      <w:r>
        <w:rPr>
          <w:spacing w:val="69"/>
          <w:w w:val="99"/>
        </w:rPr>
        <w:t> </w:t>
      </w:r>
      <w:r>
        <w:rPr>
          <w:spacing w:val="-1"/>
        </w:rPr>
        <w:t>vocationnelle</w:t>
      </w:r>
      <w:r>
        <w:rPr>
          <w:spacing w:val="36"/>
        </w:rPr>
        <w:t> </w:t>
      </w:r>
      <w:r>
        <w:rPr/>
        <w:t>dans</w:t>
      </w:r>
      <w:r>
        <w:rPr>
          <w:spacing w:val="35"/>
        </w:rPr>
        <w:t> </w:t>
      </w:r>
      <w:r>
        <w:rPr/>
        <w:t>son</w:t>
      </w:r>
      <w:r>
        <w:rPr>
          <w:spacing w:val="38"/>
        </w:rPr>
        <w:t> </w:t>
      </w:r>
      <w:r>
        <w:rPr/>
        <w:t>projet</w:t>
      </w:r>
      <w:r>
        <w:rPr>
          <w:spacing w:val="36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vie</w:t>
      </w:r>
      <w:r>
        <w:rPr>
          <w:spacing w:val="37"/>
        </w:rPr>
        <w:t> </w:t>
      </w:r>
      <w:r>
        <w:rPr>
          <w:spacing w:val="-1"/>
        </w:rPr>
        <w:t>communautaire</w:t>
      </w:r>
      <w:r>
        <w:rPr>
          <w:spacing w:val="36"/>
        </w:rPr>
        <w:t> </w:t>
      </w:r>
      <w:r>
        <w:rPr/>
        <w:t>et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-1"/>
        </w:rPr>
        <w:t>planification</w:t>
      </w:r>
      <w:r>
        <w:rPr>
          <w:spacing w:val="35"/>
        </w:rPr>
        <w:t> </w:t>
      </w:r>
      <w:r>
        <w:rPr>
          <w:spacing w:val="-1"/>
        </w:rPr>
        <w:t>pastorale.</w:t>
      </w:r>
      <w:r>
        <w:rPr>
          <w:spacing w:val="36"/>
        </w:rPr>
        <w:t> </w:t>
      </w:r>
      <w:r>
        <w:rPr/>
        <w:t>Elle</w:t>
      </w:r>
      <w:r>
        <w:rPr>
          <w:spacing w:val="37"/>
        </w:rPr>
        <w:t> </w:t>
      </w:r>
      <w:r>
        <w:rPr>
          <w:spacing w:val="-1"/>
        </w:rPr>
        <w:t>désignera</w:t>
      </w:r>
      <w:r>
        <w:rPr>
          <w:spacing w:val="36"/>
        </w:rPr>
        <w:t> </w:t>
      </w:r>
      <w:r>
        <w:rPr/>
        <w:t>un</w:t>
      </w:r>
      <w:r>
        <w:rPr>
          <w:spacing w:val="36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ses</w:t>
      </w:r>
      <w:r>
        <w:rPr>
          <w:spacing w:val="105"/>
          <w:w w:val="99"/>
        </w:rPr>
        <w:t> </w:t>
      </w:r>
      <w:r>
        <w:rPr>
          <w:spacing w:val="-1"/>
        </w:rPr>
        <w:t>membres</w:t>
      </w:r>
      <w:r>
        <w:rPr>
          <w:spacing w:val="-8"/>
        </w:rPr>
        <w:t> </w:t>
      </w:r>
      <w:r>
        <w:rPr/>
        <w:t>qui</w:t>
      </w:r>
      <w:r>
        <w:rPr>
          <w:spacing w:val="-6"/>
        </w:rPr>
        <w:t> </w:t>
      </w:r>
      <w:r>
        <w:rPr/>
        <w:t>en</w:t>
      </w:r>
      <w:r>
        <w:rPr>
          <w:spacing w:val="-7"/>
        </w:rPr>
        <w:t> </w:t>
      </w:r>
      <w:r>
        <w:rPr/>
        <w:t>prendra</w:t>
      </w:r>
      <w:r>
        <w:rPr>
          <w:spacing w:val="-6"/>
        </w:rPr>
        <w:t> </w:t>
      </w:r>
      <w:r>
        <w:rPr>
          <w:spacing w:val="-1"/>
        </w:rPr>
        <w:t>plus</w:t>
      </w:r>
      <w:r>
        <w:rPr>
          <w:spacing w:val="-5"/>
        </w:rPr>
        <w:t> </w:t>
      </w:r>
      <w:r>
        <w:rPr>
          <w:spacing w:val="-1"/>
        </w:rPr>
        <w:t>directement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responsabilité.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0" w:after="0"/>
        <w:ind w:left="395" w:right="116" w:firstLine="284"/>
        <w:jc w:val="both"/>
      </w:pP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finalité</w:t>
      </w:r>
      <w:r>
        <w:rPr>
          <w:spacing w:val="15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pastorale</w:t>
      </w:r>
      <w:r>
        <w:rPr>
          <w:spacing w:val="14"/>
        </w:rPr>
        <w:t> </w:t>
      </w:r>
      <w:r>
        <w:rPr>
          <w:spacing w:val="1"/>
        </w:rPr>
        <w:t>des</w:t>
      </w:r>
      <w:r>
        <w:rPr>
          <w:spacing w:val="14"/>
        </w:rPr>
        <w:t> </w:t>
      </w:r>
      <w:r>
        <w:rPr>
          <w:spacing w:val="-1"/>
        </w:rPr>
        <w:t>vocations</w:t>
      </w:r>
      <w:r>
        <w:rPr>
          <w:spacing w:val="15"/>
        </w:rPr>
        <w:t> </w:t>
      </w:r>
      <w:r>
        <w:rPr>
          <w:spacing w:val="-1"/>
        </w:rPr>
        <w:t>est</w:t>
      </w:r>
      <w:r>
        <w:rPr>
          <w:spacing w:val="15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faire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sorte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le</w:t>
      </w:r>
      <w:r>
        <w:rPr>
          <w:spacing w:val="16"/>
        </w:rPr>
        <w:t> </w:t>
      </w:r>
      <w:r>
        <w:rPr>
          <w:spacing w:val="-1"/>
        </w:rPr>
        <w:t>candidat</w:t>
      </w:r>
      <w:r>
        <w:rPr>
          <w:spacing w:val="12"/>
        </w:rPr>
        <w:t> </w:t>
      </w:r>
      <w:r>
        <w:rPr/>
        <w:t>découvre</w:t>
      </w:r>
      <w:r>
        <w:rPr>
          <w:spacing w:val="16"/>
        </w:rPr>
        <w:t> </w:t>
      </w:r>
      <w:r>
        <w:rPr>
          <w:spacing w:val="-1"/>
        </w:rPr>
        <w:t>sa</w:t>
      </w:r>
      <w:r>
        <w:rPr>
          <w:spacing w:val="15"/>
        </w:rPr>
        <w:t> </w:t>
      </w:r>
      <w:r>
        <w:rPr>
          <w:spacing w:val="-1"/>
        </w:rPr>
        <w:t>vocation</w:t>
      </w:r>
      <w:r>
        <w:rPr>
          <w:spacing w:val="12"/>
        </w:rPr>
        <w:t> </w:t>
      </w:r>
      <w:r>
        <w:rPr/>
        <w:t>de</w:t>
      </w:r>
      <w:r>
        <w:rPr>
          <w:spacing w:val="93"/>
          <w:w w:val="99"/>
        </w:rPr>
        <w:t> </w:t>
      </w:r>
      <w:r>
        <w:rPr>
          <w:spacing w:val="-1"/>
        </w:rPr>
        <w:t>service</w:t>
      </w:r>
      <w:r>
        <w:rPr>
          <w:spacing w:val="3"/>
        </w:rPr>
        <w:t> </w:t>
      </w:r>
      <w:r>
        <w:rPr>
          <w:spacing w:val="-1"/>
        </w:rPr>
        <w:t>dans</w:t>
      </w:r>
      <w:r>
        <w:rPr>
          <w:spacing w:val="3"/>
        </w:rPr>
        <w:t> </w:t>
      </w:r>
      <w:r>
        <w:rPr>
          <w:spacing w:val="-1"/>
        </w:rPr>
        <w:t>l’Église</w:t>
      </w:r>
      <w:r>
        <w:rPr>
          <w:spacing w:val="4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que,</w:t>
      </w:r>
      <w:r>
        <w:rPr>
          <w:spacing w:val="5"/>
        </w:rPr>
        <w:t> </w:t>
      </w:r>
      <w:r>
        <w:rPr>
          <w:spacing w:val="-1"/>
        </w:rPr>
        <w:t>s’il</w:t>
      </w:r>
      <w:r>
        <w:rPr>
          <w:spacing w:val="3"/>
        </w:rPr>
        <w:t> </w:t>
      </w:r>
      <w:r>
        <w:rPr>
          <w:spacing w:val="-1"/>
        </w:rPr>
        <w:t>se</w:t>
      </w:r>
      <w:r>
        <w:rPr>
          <w:spacing w:val="4"/>
        </w:rPr>
        <w:t> </w:t>
      </w:r>
      <w:r>
        <w:rPr>
          <w:spacing w:val="-1"/>
        </w:rPr>
        <w:t>sent</w:t>
      </w:r>
      <w:r>
        <w:rPr>
          <w:spacing w:val="4"/>
        </w:rPr>
        <w:t> </w:t>
      </w:r>
      <w:r>
        <w:rPr>
          <w:spacing w:val="-1"/>
        </w:rPr>
        <w:t>attiré</w:t>
      </w:r>
      <w:r>
        <w:rPr>
          <w:spacing w:val="3"/>
        </w:rPr>
        <w:t> </w:t>
      </w:r>
      <w:r>
        <w:rPr/>
        <w:t>à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Congrégation,</w:t>
      </w:r>
      <w:r>
        <w:rPr>
          <w:spacing w:val="4"/>
        </w:rPr>
        <w:t> </w:t>
      </w:r>
      <w:r>
        <w:rPr>
          <w:spacing w:val="-1"/>
        </w:rPr>
        <w:t>prenne</w:t>
      </w:r>
      <w:r>
        <w:rPr>
          <w:spacing w:val="4"/>
        </w:rPr>
        <w:t> </w:t>
      </w:r>
      <w:r>
        <w:rPr/>
        <w:t>un</w:t>
      </w:r>
      <w:r>
        <w:rPr>
          <w:spacing w:val="3"/>
        </w:rPr>
        <w:t> </w:t>
      </w:r>
      <w:r>
        <w:rPr/>
        <w:t>option</w:t>
      </w:r>
      <w:r>
        <w:rPr>
          <w:spacing w:val="2"/>
        </w:rPr>
        <w:t> </w:t>
      </w:r>
      <w:r>
        <w:rPr/>
        <w:t>pour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suite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Jésus</w:t>
      </w:r>
      <w:r>
        <w:rPr>
          <w:spacing w:val="3"/>
        </w:rPr>
        <w:t> </w:t>
      </w:r>
      <w:r>
        <w:rPr>
          <w:spacing w:val="-1"/>
        </w:rPr>
        <w:t>selon</w:t>
      </w:r>
      <w:r>
        <w:rPr>
          <w:spacing w:val="2"/>
        </w:rPr>
        <w:t> </w:t>
      </w:r>
      <w:r>
        <w:rPr>
          <w:rFonts w:ascii="Times New Roman" w:hAnsi="Times New Roman" w:cs="Times New Roman" w:eastAsia="Times New Roman"/>
          <w:b/>
          <w:bCs/>
          <w:color w:val="00B050"/>
          <w:spacing w:val="2"/>
        </w:rPr>
      </w:r>
      <w:r>
        <w:rPr>
          <w:rFonts w:ascii="Times New Roman" w:hAnsi="Times New Roman" w:cs="Times New Roman" w:eastAsia="Times New Roman"/>
          <w:b/>
          <w:bCs/>
          <w:color w:val="00B050"/>
          <w:spacing w:val="-1"/>
          <w:u w:val="thick" w:color="00B050"/>
        </w:rPr>
        <w:t>le</w:t>
      </w:r>
      <w:r>
        <w:rPr>
          <w:rFonts w:ascii="Times New Roman" w:hAnsi="Times New Roman" w:cs="Times New Roman" w:eastAsia="Times New Roman"/>
          <w:b/>
          <w:bCs/>
          <w:color w:val="00B050"/>
          <w:spacing w:val="-1"/>
          <w:w w:val="99"/>
        </w:rPr>
      </w:r>
      <w:r>
        <w:rPr>
          <w:rFonts w:ascii="Times New Roman" w:hAnsi="Times New Roman" w:cs="Times New Roman" w:eastAsia="Times New Roman"/>
          <w:b/>
          <w:bCs/>
          <w:color w:val="00B050"/>
          <w:spacing w:val="88"/>
          <w:w w:val="99"/>
        </w:rPr>
        <w:t> </w:t>
      </w:r>
      <w:r>
        <w:rPr>
          <w:spacing w:val="-1"/>
        </w:rPr>
        <w:t>charisme</w:t>
      </w:r>
      <w:r>
        <w:rPr>
          <w:spacing w:val="10"/>
        </w:rPr>
        <w:t> </w:t>
      </w:r>
      <w:r>
        <w:rPr/>
        <w:t>clarétain</w:t>
      </w:r>
      <w:hyperlink w:history="true" w:anchor="_bookmark209">
        <w:r>
          <w:rPr>
            <w:position w:val="9"/>
            <w:sz w:val="13"/>
            <w:szCs w:val="13"/>
          </w:rPr>
          <w:t>210</w:t>
        </w:r>
      </w:hyperlink>
      <w:r>
        <w:rPr/>
        <w:t>.</w:t>
      </w:r>
      <w:r>
        <w:rPr>
          <w:spacing w:val="21"/>
        </w:rPr>
        <w:t> </w:t>
      </w:r>
      <w:r>
        <w:rPr/>
        <w:t>Doit</w:t>
      </w:r>
      <w:r>
        <w:rPr>
          <w:spacing w:val="10"/>
        </w:rPr>
        <w:t> </w:t>
      </w:r>
      <w:r>
        <w:rPr>
          <w:spacing w:val="-1"/>
        </w:rPr>
        <w:t>être</w:t>
      </w:r>
      <w:r>
        <w:rPr>
          <w:spacing w:val="7"/>
        </w:rPr>
        <w:t> </w:t>
      </w:r>
      <w:r>
        <w:rPr>
          <w:spacing w:val="-1"/>
        </w:rPr>
        <w:t>considérée</w:t>
      </w:r>
      <w:r>
        <w:rPr>
          <w:spacing w:val="11"/>
        </w:rPr>
        <w:t> </w:t>
      </w:r>
      <w:r>
        <w:rPr>
          <w:spacing w:val="-1"/>
        </w:rPr>
        <w:t>comme</w:t>
      </w:r>
      <w:r>
        <w:rPr>
          <w:spacing w:val="10"/>
        </w:rPr>
        <w:t> </w:t>
      </w:r>
      <w:r>
        <w:rPr/>
        <w:t>incomplète</w:t>
      </w:r>
      <w:r>
        <w:rPr>
          <w:spacing w:val="11"/>
        </w:rPr>
        <w:t> </w:t>
      </w:r>
      <w:r>
        <w:rPr>
          <w:spacing w:val="-1"/>
        </w:rPr>
        <w:t>toute</w:t>
      </w:r>
      <w:r>
        <w:rPr>
          <w:spacing w:val="11"/>
        </w:rPr>
        <w:t> </w:t>
      </w:r>
      <w:r>
        <w:rPr>
          <w:spacing w:val="-1"/>
        </w:rPr>
        <w:t>pastorale</w:t>
      </w:r>
      <w:r>
        <w:rPr>
          <w:spacing w:val="10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jeunes</w:t>
      </w:r>
      <w:r>
        <w:rPr>
          <w:spacing w:val="9"/>
        </w:rPr>
        <w:t> </w:t>
      </w:r>
      <w:r>
        <w:rPr/>
        <w:t>qui</w:t>
      </w:r>
      <w:r>
        <w:rPr>
          <w:spacing w:val="10"/>
        </w:rPr>
        <w:t> </w:t>
      </w:r>
      <w:r>
        <w:rPr>
          <w:spacing w:val="-1"/>
        </w:rPr>
        <w:t>n’arrivera</w:t>
      </w:r>
      <w:r>
        <w:rPr>
          <w:spacing w:val="11"/>
        </w:rPr>
        <w:t> </w:t>
      </w:r>
      <w:r>
        <w:rPr/>
        <w:t>pas</w:t>
      </w:r>
      <w:r>
        <w:rPr>
          <w:spacing w:val="9"/>
        </w:rPr>
        <w:t> </w:t>
      </w:r>
      <w:r>
        <w:rPr/>
        <w:t>à</w:t>
      </w:r>
      <w:r>
        <w:rPr>
          <w:spacing w:val="11"/>
        </w:rPr>
        <w:t> </w:t>
      </w:r>
      <w:r>
        <w:rPr/>
        <w:t>ce</w:t>
      </w:r>
      <w:r>
        <w:rPr>
          <w:spacing w:val="93"/>
          <w:w w:val="99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jeunes</w:t>
      </w:r>
      <w:r>
        <w:rPr>
          <w:spacing w:val="-7"/>
        </w:rPr>
        <w:t> </w:t>
      </w:r>
      <w:r>
        <w:rPr>
          <w:spacing w:val="-1"/>
        </w:rPr>
        <w:t>assument</w:t>
      </w:r>
      <w:r>
        <w:rPr>
          <w:spacing w:val="-5"/>
        </w:rPr>
        <w:t> </w:t>
      </w:r>
      <w:r>
        <w:rPr>
          <w:spacing w:val="-1"/>
        </w:rPr>
        <w:t>leur</w:t>
      </w:r>
      <w:r>
        <w:rPr>
          <w:spacing w:val="-5"/>
        </w:rPr>
        <w:t> </w:t>
      </w:r>
      <w:r>
        <w:rPr/>
        <w:t>option</w:t>
      </w:r>
      <w:r>
        <w:rPr>
          <w:spacing w:val="-6"/>
        </w:rPr>
        <w:t> </w:t>
      </w:r>
      <w:r>
        <w:rPr>
          <w:spacing w:val="-1"/>
        </w:rPr>
        <w:t>personnelle</w:t>
      </w:r>
      <w:r>
        <w:rPr>
          <w:spacing w:val="-6"/>
        </w:rPr>
        <w:t> </w:t>
      </w:r>
      <w:r>
        <w:rPr>
          <w:spacing w:val="-1"/>
        </w:rPr>
        <w:t>devant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Seigneur.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18" w:lineRule="exact" w:before="0" w:after="0"/>
        <w:ind w:left="1132" w:right="0" w:hanging="453"/>
        <w:jc w:val="left"/>
      </w:pPr>
      <w:r>
        <w:rPr/>
        <w:t>Pour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cette</w:t>
      </w:r>
      <w:r>
        <w:rPr>
          <w:spacing w:val="13"/>
        </w:rPr>
        <w:t> </w:t>
      </w:r>
      <w:r>
        <w:rPr/>
        <w:t>option</w:t>
      </w:r>
      <w:r>
        <w:rPr>
          <w:spacing w:val="10"/>
        </w:rPr>
        <w:t> </w:t>
      </w:r>
      <w:r>
        <w:rPr>
          <w:spacing w:val="-1"/>
        </w:rPr>
        <w:t>soit</w:t>
      </w:r>
      <w:r>
        <w:rPr>
          <w:spacing w:val="12"/>
        </w:rPr>
        <w:t> </w:t>
      </w:r>
      <w:r>
        <w:rPr/>
        <w:t>viable,</w:t>
      </w:r>
      <w:r>
        <w:rPr>
          <w:spacing w:val="12"/>
        </w:rPr>
        <w:t> </w:t>
      </w:r>
      <w:r>
        <w:rPr>
          <w:spacing w:val="-1"/>
        </w:rPr>
        <w:t>il</w:t>
      </w:r>
      <w:r>
        <w:rPr>
          <w:spacing w:val="12"/>
        </w:rPr>
        <w:t> </w:t>
      </w:r>
      <w:r>
        <w:rPr>
          <w:spacing w:val="-1"/>
        </w:rPr>
        <w:t>est</w:t>
      </w:r>
      <w:r>
        <w:rPr>
          <w:spacing w:val="11"/>
        </w:rPr>
        <w:t> </w:t>
      </w:r>
      <w:r>
        <w:rPr>
          <w:spacing w:val="-1"/>
        </w:rPr>
        <w:t>nécessaire</w:t>
      </w:r>
      <w:r>
        <w:rPr>
          <w:spacing w:val="13"/>
        </w:rPr>
        <w:t> </w:t>
      </w:r>
      <w:r>
        <w:rPr/>
        <w:t>de</w:t>
      </w:r>
      <w:r>
        <w:rPr>
          <w:spacing w:val="12"/>
        </w:rPr>
        <w:t> </w:t>
      </w:r>
      <w:r>
        <w:rPr/>
        <w:t>promouvoir</w:t>
      </w:r>
      <w:r>
        <w:rPr>
          <w:spacing w:val="13"/>
        </w:rPr>
        <w:t> </w:t>
      </w:r>
      <w:r>
        <w:rPr>
          <w:spacing w:val="-1"/>
        </w:rPr>
        <w:t>dans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/>
        <w:t>Province</w:t>
      </w:r>
      <w:r>
        <w:rPr>
          <w:spacing w:val="12"/>
        </w:rPr>
        <w:t> </w:t>
      </w:r>
      <w:r>
        <w:rPr/>
        <w:t>ou</w:t>
      </w:r>
      <w:r>
        <w:rPr>
          <w:spacing w:val="13"/>
        </w:rPr>
        <w:t> </w:t>
      </w:r>
      <w:r>
        <w:rPr>
          <w:spacing w:val="-1"/>
        </w:rPr>
        <w:t>Délégation</w:t>
      </w:r>
      <w:r>
        <w:rPr>
          <w:spacing w:val="13"/>
        </w:rPr>
        <w:t> </w:t>
      </w:r>
      <w:r>
        <w:rPr>
          <w:spacing w:val="-1"/>
        </w:rPr>
        <w:t>une</w:t>
      </w:r>
      <w:r>
        <w:rPr/>
      </w:r>
    </w:p>
    <w:p>
      <w:pPr>
        <w:pStyle w:val="BodyText"/>
        <w:spacing w:line="233" w:lineRule="auto"/>
        <w:ind w:left="396" w:right="118" w:hanging="1"/>
        <w:jc w:val="both"/>
      </w:pPr>
      <w:r>
        <w:rPr/>
        <w:t>«</w:t>
      </w:r>
      <w:r>
        <w:rPr>
          <w:spacing w:val="-8"/>
        </w:rPr>
        <w:t> </w:t>
      </w:r>
      <w:r>
        <w:rPr>
          <w:spacing w:val="-1"/>
        </w:rPr>
        <w:t>culture</w:t>
      </w:r>
      <w:r>
        <w:rPr>
          <w:spacing w:val="8"/>
        </w:rPr>
        <w:t> </w:t>
      </w:r>
      <w:r>
        <w:rPr>
          <w:spacing w:val="-1"/>
        </w:rPr>
        <w:t>vocationnelle</w:t>
      </w:r>
      <w:r>
        <w:rPr>
          <w:spacing w:val="1"/>
        </w:rPr>
        <w:t> »</w:t>
      </w:r>
      <w:hyperlink w:history="true" w:anchor="_bookmark210">
        <w:r>
          <w:rPr>
            <w:spacing w:val="1"/>
            <w:position w:val="9"/>
            <w:sz w:val="13"/>
            <w:szCs w:val="13"/>
          </w:rPr>
          <w:t>211</w:t>
        </w:r>
      </w:hyperlink>
      <w:r>
        <w:rPr>
          <w:spacing w:val="1"/>
        </w:rPr>
        <w:t>,</w:t>
      </w:r>
      <w:r>
        <w:rPr>
          <w:spacing w:val="6"/>
        </w:rPr>
        <w:t> </w:t>
      </w:r>
      <w:r>
        <w:rPr>
          <w:spacing w:val="-1"/>
        </w:rPr>
        <w:t>présenter</w:t>
      </w:r>
      <w:r>
        <w:rPr>
          <w:spacing w:val="6"/>
        </w:rPr>
        <w:t> </w:t>
      </w:r>
      <w:r>
        <w:rPr/>
        <w:t>aux</w:t>
      </w:r>
      <w:r>
        <w:rPr>
          <w:spacing w:val="7"/>
        </w:rPr>
        <w:t> </w:t>
      </w:r>
      <w:r>
        <w:rPr/>
        <w:t>jeunes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>
          <w:spacing w:val="-1"/>
        </w:rPr>
        <w:t>diverses</w:t>
      </w:r>
      <w:r>
        <w:rPr>
          <w:spacing w:val="7"/>
        </w:rPr>
        <w:t> </w:t>
      </w:r>
      <w:r>
        <w:rPr>
          <w:spacing w:val="-1"/>
        </w:rPr>
        <w:t>vocations</w:t>
      </w:r>
      <w:r>
        <w:rPr>
          <w:spacing w:val="7"/>
        </w:rPr>
        <w:t> </w:t>
      </w:r>
      <w:r>
        <w:rPr>
          <w:spacing w:val="-1"/>
        </w:rPr>
        <w:t>qu’il</w:t>
      </w:r>
      <w:r>
        <w:rPr>
          <w:spacing w:val="10"/>
        </w:rPr>
        <w:t> </w:t>
      </w:r>
      <w:r>
        <w:rPr/>
        <w:t>y</w:t>
      </w:r>
      <w:r>
        <w:rPr>
          <w:spacing w:val="4"/>
        </w:rPr>
        <w:t> </w:t>
      </w:r>
      <w:r>
        <w:rPr/>
        <w:t>a</w:t>
      </w:r>
      <w:r>
        <w:rPr>
          <w:spacing w:val="5"/>
        </w:rPr>
        <w:t> </w:t>
      </w:r>
      <w:r>
        <w:rPr/>
        <w:t>dans</w:t>
      </w:r>
      <w:r>
        <w:rPr>
          <w:spacing w:val="5"/>
        </w:rPr>
        <w:t> </w:t>
      </w:r>
      <w:r>
        <w:rPr/>
        <w:t>l’Église,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interpeller</w:t>
      </w:r>
      <w:r>
        <w:rPr>
          <w:spacing w:val="6"/>
        </w:rPr>
        <w:t> </w:t>
      </w:r>
      <w:r>
        <w:rPr/>
        <w:t>et</w:t>
      </w:r>
      <w:r>
        <w:rPr>
          <w:spacing w:val="111"/>
          <w:w w:val="99"/>
        </w:rPr>
        <w:t> </w:t>
      </w:r>
      <w:r>
        <w:rPr>
          <w:spacing w:val="-1"/>
        </w:rPr>
        <w:t>les</w:t>
      </w:r>
      <w:r>
        <w:rPr>
          <w:spacing w:val="19"/>
        </w:rPr>
        <w:t> </w:t>
      </w:r>
      <w:r>
        <w:rPr>
          <w:spacing w:val="-1"/>
        </w:rPr>
        <w:t>accompagner</w:t>
      </w:r>
      <w:r>
        <w:rPr>
          <w:spacing w:val="21"/>
        </w:rPr>
        <w:t> </w:t>
      </w:r>
      <w:r>
        <w:rPr/>
        <w:t>dans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maturation</w:t>
      </w:r>
      <w:r>
        <w:rPr>
          <w:spacing w:val="19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leur</w:t>
      </w:r>
      <w:r>
        <w:rPr>
          <w:spacing w:val="21"/>
        </w:rPr>
        <w:t> </w:t>
      </w:r>
      <w:r>
        <w:rPr/>
        <w:t>option</w:t>
      </w:r>
      <w:r>
        <w:rPr>
          <w:spacing w:val="21"/>
        </w:rPr>
        <w:t> </w:t>
      </w:r>
      <w:r>
        <w:rPr>
          <w:spacing w:val="-1"/>
        </w:rPr>
        <w:t>vocationnelle.</w:t>
      </w:r>
      <w:r>
        <w:rPr>
          <w:spacing w:val="23"/>
        </w:rPr>
        <w:t> </w:t>
      </w:r>
      <w:r>
        <w:rPr>
          <w:spacing w:val="-1"/>
        </w:rPr>
        <w:t>Ce</w:t>
      </w:r>
      <w:r>
        <w:rPr>
          <w:spacing w:val="20"/>
        </w:rPr>
        <w:t> </w:t>
      </w:r>
      <w:r>
        <w:rPr/>
        <w:t>qui</w:t>
      </w:r>
      <w:r>
        <w:rPr>
          <w:spacing w:val="21"/>
        </w:rPr>
        <w:t> </w:t>
      </w:r>
      <w:r>
        <w:rPr/>
        <w:t>suppose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/>
        <w:t>part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ceux</w:t>
      </w:r>
      <w:r>
        <w:rPr>
          <w:spacing w:val="19"/>
        </w:rPr>
        <w:t> </w:t>
      </w:r>
      <w:r>
        <w:rPr/>
        <w:t>qui</w:t>
      </w:r>
      <w:r>
        <w:rPr>
          <w:spacing w:val="20"/>
        </w:rPr>
        <w:t> </w:t>
      </w:r>
      <w:r>
        <w:rPr/>
        <w:t>sont</w:t>
      </w:r>
      <w:r>
        <w:rPr>
          <w:spacing w:val="95"/>
          <w:w w:val="99"/>
        </w:rPr>
        <w:t> </w:t>
      </w:r>
      <w:r>
        <w:rPr>
          <w:spacing w:val="-1"/>
        </w:rPr>
        <w:t>engagés</w:t>
      </w:r>
      <w:r>
        <w:rPr>
          <w:spacing w:val="42"/>
        </w:rPr>
        <w:t> </w:t>
      </w:r>
      <w:r>
        <w:rPr/>
        <w:t>dans</w:t>
      </w:r>
      <w:r>
        <w:rPr>
          <w:spacing w:val="42"/>
        </w:rPr>
        <w:t> </w:t>
      </w:r>
      <w:r>
        <w:rPr>
          <w:spacing w:val="-1"/>
        </w:rPr>
        <w:t>la</w:t>
      </w:r>
      <w:r>
        <w:rPr>
          <w:spacing w:val="44"/>
        </w:rPr>
        <w:t> </w:t>
      </w:r>
      <w:r>
        <w:rPr>
          <w:spacing w:val="-1"/>
        </w:rPr>
        <w:t>pastorale</w:t>
      </w:r>
      <w:r>
        <w:rPr>
          <w:spacing w:val="43"/>
        </w:rPr>
        <w:t> </w:t>
      </w:r>
      <w:r>
        <w:rPr>
          <w:spacing w:val="-1"/>
        </w:rPr>
        <w:t>des</w:t>
      </w:r>
      <w:r>
        <w:rPr>
          <w:spacing w:val="42"/>
        </w:rPr>
        <w:t> </w:t>
      </w:r>
      <w:r>
        <w:rPr>
          <w:spacing w:val="-1"/>
        </w:rPr>
        <w:t>jeunes,</w:t>
      </w:r>
      <w:r>
        <w:rPr>
          <w:spacing w:val="45"/>
        </w:rPr>
        <w:t> </w:t>
      </w:r>
      <w:r>
        <w:rPr>
          <w:spacing w:val="-1"/>
        </w:rPr>
        <w:t>la</w:t>
      </w:r>
      <w:r>
        <w:rPr>
          <w:spacing w:val="41"/>
        </w:rPr>
        <w:t> </w:t>
      </w:r>
      <w:r>
        <w:rPr>
          <w:spacing w:val="-1"/>
        </w:rPr>
        <w:t>capacité</w:t>
      </w:r>
      <w:r>
        <w:rPr>
          <w:spacing w:val="42"/>
        </w:rPr>
        <w:t> </w:t>
      </w:r>
      <w:r>
        <w:rPr/>
        <w:t>d’orienter</w:t>
      </w:r>
      <w:r>
        <w:rPr>
          <w:spacing w:val="41"/>
        </w:rPr>
        <w:t> </w:t>
      </w:r>
      <w:r>
        <w:rPr>
          <w:spacing w:val="-1"/>
        </w:rPr>
        <w:t>le</w:t>
      </w:r>
      <w:r>
        <w:rPr>
          <w:spacing w:val="41"/>
        </w:rPr>
        <w:t> </w:t>
      </w:r>
      <w:r>
        <w:rPr/>
        <w:t>jeune</w:t>
      </w:r>
      <w:r>
        <w:rPr>
          <w:spacing w:val="42"/>
        </w:rPr>
        <w:t> </w:t>
      </w:r>
      <w:r>
        <w:rPr/>
        <w:t>ou</w:t>
      </w:r>
      <w:r>
        <w:rPr>
          <w:spacing w:val="42"/>
        </w:rPr>
        <w:t> </w:t>
      </w:r>
      <w:r>
        <w:rPr>
          <w:spacing w:val="-1"/>
        </w:rPr>
        <w:t>l’adolescent</w:t>
      </w:r>
      <w:r>
        <w:rPr>
          <w:spacing w:val="45"/>
        </w:rPr>
        <w:t> </w:t>
      </w:r>
      <w:r>
        <w:rPr>
          <w:spacing w:val="-1"/>
        </w:rPr>
        <w:t>dans</w:t>
      </w:r>
      <w:r>
        <w:rPr>
          <w:spacing w:val="41"/>
        </w:rPr>
        <w:t> </w:t>
      </w:r>
      <w:r>
        <w:rPr>
          <w:spacing w:val="-1"/>
        </w:rPr>
        <w:t>le</w:t>
      </w:r>
      <w:r>
        <w:rPr>
          <w:spacing w:val="43"/>
        </w:rPr>
        <w:t> </w:t>
      </w:r>
      <w:r>
        <w:rPr>
          <w:spacing w:val="-1"/>
        </w:rPr>
        <w:t>discernement</w:t>
      </w:r>
      <w:r>
        <w:rPr>
          <w:spacing w:val="113"/>
          <w:w w:val="99"/>
        </w:rPr>
        <w:t> </w:t>
      </w:r>
      <w:r>
        <w:rPr>
          <w:spacing w:val="-1"/>
        </w:rPr>
        <w:t>progressif</w:t>
      </w:r>
      <w:r>
        <w:rPr>
          <w:spacing w:val="13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/>
        <w:t>propre</w:t>
      </w:r>
      <w:r>
        <w:rPr>
          <w:spacing w:val="15"/>
        </w:rPr>
        <w:t> </w:t>
      </w:r>
      <w:r>
        <w:rPr>
          <w:spacing w:val="-1"/>
        </w:rPr>
        <w:t>vocation,</w:t>
      </w:r>
      <w:r>
        <w:rPr>
          <w:spacing w:val="17"/>
        </w:rPr>
        <w:t> </w:t>
      </w:r>
      <w:r>
        <w:rPr>
          <w:spacing w:val="-1"/>
        </w:rPr>
        <w:t>dans</w:t>
      </w:r>
      <w:r>
        <w:rPr>
          <w:spacing w:val="14"/>
        </w:rPr>
        <w:t> </w:t>
      </w:r>
      <w:r>
        <w:rPr>
          <w:spacing w:val="-1"/>
        </w:rPr>
        <w:t>le</w:t>
      </w:r>
      <w:r>
        <w:rPr>
          <w:spacing w:val="16"/>
        </w:rPr>
        <w:t> </w:t>
      </w:r>
      <w:r>
        <w:rPr/>
        <w:t>respect</w:t>
      </w:r>
      <w:r>
        <w:rPr>
          <w:spacing w:val="15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voix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Dieu</w:t>
      </w:r>
      <w:r>
        <w:rPr>
          <w:spacing w:val="15"/>
        </w:rPr>
        <w:t> </w:t>
      </w:r>
      <w:r>
        <w:rPr>
          <w:spacing w:val="-1"/>
        </w:rPr>
        <w:t>qui</w:t>
      </w:r>
      <w:r>
        <w:rPr>
          <w:spacing w:val="15"/>
        </w:rPr>
        <w:t> </w:t>
      </w:r>
      <w:r>
        <w:rPr/>
        <w:t>appelle</w:t>
      </w:r>
      <w:r>
        <w:rPr>
          <w:spacing w:val="14"/>
        </w:rPr>
        <w:t> </w:t>
      </w:r>
      <w:r>
        <w:rPr/>
        <w:t>et</w:t>
      </w:r>
      <w:r>
        <w:rPr>
          <w:spacing w:val="15"/>
        </w:rPr>
        <w:t> </w:t>
      </w:r>
      <w:r>
        <w:rPr>
          <w:spacing w:val="-1"/>
        </w:rPr>
        <w:t>dans</w:t>
      </w:r>
      <w:r>
        <w:rPr>
          <w:spacing w:val="13"/>
        </w:rPr>
        <w:t> </w:t>
      </w:r>
      <w:r>
        <w:rPr>
          <w:spacing w:val="-1"/>
        </w:rPr>
        <w:t>fermeté</w:t>
      </w:r>
      <w:r>
        <w:rPr>
          <w:spacing w:val="15"/>
        </w:rPr>
        <w:t> </w:t>
      </w:r>
      <w:r>
        <w:rPr/>
        <w:t>pour</w:t>
      </w:r>
      <w:r>
        <w:rPr>
          <w:spacing w:val="17"/>
        </w:rPr>
        <w:t> </w:t>
      </w:r>
      <w:r>
        <w:rPr>
          <w:spacing w:val="-1"/>
        </w:rPr>
        <w:t>exiger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71"/>
          <w:w w:val="99"/>
        </w:rPr>
        <w:t> </w:t>
      </w:r>
      <w:r>
        <w:rPr>
          <w:spacing w:val="-1"/>
        </w:rPr>
        <w:t>fidélité</w:t>
      </w:r>
      <w:r>
        <w:rPr>
          <w:spacing w:val="-7"/>
        </w:rPr>
        <w:t> </w:t>
      </w:r>
      <w:r>
        <w:rPr>
          <w:spacing w:val="-1"/>
        </w:rPr>
        <w:t>due</w:t>
      </w:r>
      <w:r>
        <w:rPr>
          <w:spacing w:val="-7"/>
        </w:rPr>
        <w:t> </w:t>
      </w:r>
      <w:r>
        <w:rPr>
          <w:spacing w:val="1"/>
        </w:rPr>
        <w:t>au</w:t>
      </w:r>
      <w:r>
        <w:rPr>
          <w:spacing w:val="-7"/>
        </w:rPr>
        <w:t> </w:t>
      </w:r>
      <w:r>
        <w:rPr/>
        <w:t>Seigneur</w:t>
      </w:r>
      <w:hyperlink w:history="true" w:anchor="_bookmark211">
        <w:r>
          <w:rPr>
            <w:position w:val="9"/>
            <w:sz w:val="13"/>
            <w:szCs w:val="13"/>
          </w:rPr>
          <w:t>212</w:t>
        </w:r>
      </w:hyperlink>
      <w:r>
        <w:rPr/>
        <w:t>.</w:t>
      </w:r>
      <w:r>
        <w:rPr/>
      </w:r>
    </w:p>
    <w:p>
      <w:pPr>
        <w:pStyle w:val="BodyText"/>
        <w:spacing w:line="230" w:lineRule="exact" w:before="124"/>
        <w:ind w:right="119"/>
        <w:jc w:val="both"/>
      </w:pPr>
      <w:r>
        <w:rPr/>
        <w:t>Portés</w:t>
      </w:r>
      <w:r>
        <w:rPr>
          <w:spacing w:val="38"/>
        </w:rPr>
        <w:t> </w:t>
      </w:r>
      <w:r>
        <w:rPr/>
        <w:t>par</w:t>
      </w:r>
      <w:r>
        <w:rPr>
          <w:spacing w:val="39"/>
        </w:rPr>
        <w:t> </w:t>
      </w:r>
      <w:r>
        <w:rPr>
          <w:spacing w:val="-1"/>
        </w:rPr>
        <w:t>un</w:t>
      </w:r>
      <w:r>
        <w:rPr>
          <w:spacing w:val="37"/>
        </w:rPr>
        <w:t> </w:t>
      </w:r>
      <w:r>
        <w:rPr>
          <w:spacing w:val="-1"/>
        </w:rPr>
        <w:t>sens</w:t>
      </w:r>
      <w:r>
        <w:rPr>
          <w:spacing w:val="40"/>
        </w:rPr>
        <w:t> </w:t>
      </w:r>
      <w:r>
        <w:rPr>
          <w:spacing w:val="-1"/>
        </w:rPr>
        <w:t>vraiment</w:t>
      </w:r>
      <w:r>
        <w:rPr>
          <w:spacing w:val="40"/>
        </w:rPr>
        <w:t> </w:t>
      </w:r>
      <w:r>
        <w:rPr>
          <w:spacing w:val="-1"/>
        </w:rPr>
        <w:t>ecclésial</w:t>
      </w:r>
      <w:r>
        <w:rPr>
          <w:spacing w:val="38"/>
        </w:rPr>
        <w:t> </w:t>
      </w:r>
      <w:r>
        <w:rPr/>
        <w:t>et</w:t>
      </w:r>
      <w:r>
        <w:rPr>
          <w:spacing w:val="40"/>
        </w:rPr>
        <w:t> </w:t>
      </w:r>
      <w:r>
        <w:rPr/>
        <w:t>en</w:t>
      </w:r>
      <w:r>
        <w:rPr>
          <w:spacing w:val="40"/>
        </w:rPr>
        <w:t> </w:t>
      </w:r>
      <w:r>
        <w:rPr/>
        <w:t>collaboration</w:t>
      </w:r>
      <w:r>
        <w:rPr>
          <w:spacing w:val="37"/>
        </w:rPr>
        <w:t> </w:t>
      </w:r>
      <w:r>
        <w:rPr>
          <w:spacing w:val="-1"/>
        </w:rPr>
        <w:t>avec</w:t>
      </w:r>
      <w:r>
        <w:rPr>
          <w:spacing w:val="39"/>
        </w:rPr>
        <w:t> </w:t>
      </w:r>
      <w:r>
        <w:rPr>
          <w:spacing w:val="-1"/>
        </w:rPr>
        <w:t>l’Église</w:t>
      </w:r>
      <w:r>
        <w:rPr>
          <w:spacing w:val="41"/>
        </w:rPr>
        <w:t> </w:t>
      </w:r>
      <w:r>
        <w:rPr>
          <w:spacing w:val="-1"/>
        </w:rPr>
        <w:t>particulière,</w:t>
      </w:r>
      <w:r>
        <w:rPr>
          <w:spacing w:val="41"/>
        </w:rPr>
        <w:t> </w:t>
      </w:r>
      <w:r>
        <w:rPr/>
        <w:t>nous</w:t>
      </w:r>
      <w:r>
        <w:rPr>
          <w:spacing w:val="37"/>
        </w:rPr>
        <w:t> </w:t>
      </w:r>
      <w:r>
        <w:rPr/>
        <w:t>chercherons</w:t>
      </w:r>
      <w:r>
        <w:rPr>
          <w:spacing w:val="37"/>
        </w:rPr>
        <w:t> </w:t>
      </w:r>
      <w:r>
        <w:rPr/>
        <w:t>à</w:t>
      </w:r>
      <w:r>
        <w:rPr>
          <w:spacing w:val="69"/>
          <w:w w:val="99"/>
        </w:rPr>
        <w:t> </w:t>
      </w:r>
      <w:r>
        <w:rPr>
          <w:spacing w:val="-1"/>
        </w:rPr>
        <w:t>intégrer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pastorale</w:t>
      </w:r>
      <w:r>
        <w:rPr>
          <w:spacing w:val="-6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vocations</w:t>
      </w:r>
      <w:r>
        <w:rPr>
          <w:spacing w:val="-6"/>
        </w:rPr>
        <w:t> </w:t>
      </w:r>
      <w:r>
        <w:rPr/>
        <w:t>les</w:t>
      </w:r>
      <w:r>
        <w:rPr>
          <w:spacing w:val="-7"/>
        </w:rPr>
        <w:t> </w:t>
      </w:r>
      <w:r>
        <w:rPr>
          <w:spacing w:val="-1"/>
        </w:rPr>
        <w:t>familles,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prêtres,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personnes</w:t>
      </w:r>
      <w:r>
        <w:rPr>
          <w:spacing w:val="-6"/>
        </w:rPr>
        <w:t> </w:t>
      </w:r>
      <w:r>
        <w:rPr>
          <w:spacing w:val="-1"/>
        </w:rPr>
        <w:t>consacrées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éducateurs</w:t>
      </w:r>
      <w:hyperlink w:history="true" w:anchor="_bookmark212">
        <w:r>
          <w:rPr>
            <w:position w:val="9"/>
            <w:sz w:val="13"/>
            <w:szCs w:val="13"/>
          </w:rPr>
          <w:t>213</w:t>
        </w:r>
      </w:hyperlink>
      <w:r>
        <w:rPr/>
        <w:t>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083" w:val="left" w:leader="none"/>
        </w:tabs>
        <w:spacing w:line="231" w:lineRule="auto" w:before="0" w:after="0"/>
        <w:ind w:left="395" w:right="118" w:firstLine="284"/>
        <w:jc w:val="both"/>
      </w:pPr>
      <w:r>
        <w:rPr/>
        <w:t>Il y</w:t>
      </w:r>
      <w:r>
        <w:rPr>
          <w:spacing w:val="-3"/>
        </w:rPr>
        <w:t> </w:t>
      </w:r>
      <w:r>
        <w:rPr/>
        <w:t>aura</w:t>
      </w:r>
      <w:r>
        <w:rPr>
          <w:spacing w:val="1"/>
        </w:rPr>
        <w:t> </w:t>
      </w:r>
      <w:r>
        <w:rPr>
          <w:spacing w:val="-1"/>
        </w:rPr>
        <w:t>dans</w:t>
      </w:r>
      <w:r>
        <w:rPr/>
        <w:t> </w:t>
      </w:r>
      <w:r>
        <w:rPr>
          <w:spacing w:val="-1"/>
        </w:rPr>
        <w:t>toutes</w:t>
      </w:r>
      <w:r>
        <w:rPr/>
        <w:t> les </w:t>
      </w:r>
      <w:r>
        <w:rPr>
          <w:spacing w:val="-1"/>
        </w:rPr>
        <w:t>Provinces</w:t>
      </w:r>
      <w:r>
        <w:rPr/>
        <w:t> </w:t>
      </w:r>
      <w:r>
        <w:rPr>
          <w:spacing w:val="-1"/>
        </w:rPr>
        <w:t>et,</w:t>
      </w:r>
      <w:r>
        <w:rPr>
          <w:spacing w:val="1"/>
        </w:rPr>
        <w:t> </w:t>
      </w:r>
      <w:r>
        <w:rPr>
          <w:spacing w:val="-1"/>
        </w:rPr>
        <w:t>autant</w:t>
      </w:r>
      <w:r>
        <w:rPr/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possible,</w:t>
      </w:r>
      <w:r>
        <w:rPr>
          <w:spacing w:val="1"/>
        </w:rPr>
        <w:t> </w:t>
      </w:r>
      <w:r>
        <w:rPr>
          <w:spacing w:val="-1"/>
        </w:rPr>
        <w:t>dans</w:t>
      </w:r>
      <w:r>
        <w:rPr/>
        <w:t> </w:t>
      </w:r>
      <w:r>
        <w:rPr>
          <w:spacing w:val="-1"/>
        </w:rPr>
        <w:t>toutes</w:t>
      </w:r>
      <w:r>
        <w:rPr/>
        <w:t> </w:t>
      </w:r>
      <w:r>
        <w:rPr>
          <w:spacing w:val="-1"/>
        </w:rPr>
        <w:t>les</w:t>
      </w:r>
      <w:r>
        <w:rPr/>
        <w:t> </w:t>
      </w:r>
      <w:r>
        <w:rPr>
          <w:spacing w:val="-1"/>
        </w:rPr>
        <w:t>Délégations</w:t>
      </w:r>
      <w:r>
        <w:rPr/>
        <w:t> </w:t>
      </w:r>
      <w:r>
        <w:rPr>
          <w:spacing w:val="-1"/>
        </w:rPr>
        <w:t>Indépendantes,</w:t>
      </w:r>
      <w:r>
        <w:rPr>
          <w:spacing w:val="1"/>
        </w:rPr>
        <w:t> </w:t>
      </w:r>
      <w:r>
        <w:rPr/>
        <w:t>au</w:t>
      </w:r>
      <w:r>
        <w:rPr>
          <w:spacing w:val="121"/>
          <w:w w:val="99"/>
        </w:rPr>
        <w:t> </w:t>
      </w:r>
      <w:r>
        <w:rPr>
          <w:spacing w:val="-1"/>
        </w:rPr>
        <w:t>moins</w:t>
      </w:r>
      <w:r>
        <w:rPr>
          <w:spacing w:val="9"/>
        </w:rPr>
        <w:t> </w:t>
      </w:r>
      <w:r>
        <w:rPr/>
        <w:t>un</w:t>
      </w:r>
      <w:r>
        <w:rPr>
          <w:spacing w:val="9"/>
        </w:rPr>
        <w:t> </w:t>
      </w:r>
      <w:r>
        <w:rPr>
          <w:spacing w:val="-1"/>
        </w:rPr>
        <w:t>clarétain,</w:t>
      </w:r>
      <w:r>
        <w:rPr>
          <w:spacing w:val="11"/>
        </w:rPr>
        <w:t> </w:t>
      </w:r>
      <w:r>
        <w:rPr>
          <w:spacing w:val="-1"/>
        </w:rPr>
        <w:t>spécifiquement</w:t>
      </w:r>
      <w:r>
        <w:rPr>
          <w:spacing w:val="10"/>
        </w:rPr>
        <w:t> </w:t>
      </w:r>
      <w:r>
        <w:rPr/>
        <w:t>préparée</w:t>
      </w:r>
      <w:r>
        <w:rPr>
          <w:spacing w:val="11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chargé</w:t>
      </w:r>
      <w:r>
        <w:rPr>
          <w:spacing w:val="11"/>
        </w:rPr>
        <w:t> </w:t>
      </w:r>
      <w:r>
        <w:rPr/>
        <w:t>à</w:t>
      </w:r>
      <w:r>
        <w:rPr>
          <w:spacing w:val="10"/>
        </w:rPr>
        <w:t> </w:t>
      </w:r>
      <w:r>
        <w:rPr>
          <w:spacing w:val="-1"/>
        </w:rPr>
        <w:t>plein</w:t>
      </w:r>
      <w:r>
        <w:rPr>
          <w:spacing w:val="9"/>
        </w:rPr>
        <w:t> </w:t>
      </w:r>
      <w:r>
        <w:rPr>
          <w:spacing w:val="-1"/>
        </w:rPr>
        <w:t>temps</w:t>
      </w:r>
      <w:r>
        <w:rPr>
          <w:spacing w:val="10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pastorale</w:t>
      </w:r>
      <w:r>
        <w:rPr>
          <w:spacing w:val="11"/>
        </w:rPr>
        <w:t> </w:t>
      </w:r>
      <w:r>
        <w:rPr/>
        <w:t>des</w:t>
      </w:r>
      <w:r>
        <w:rPr>
          <w:spacing w:val="8"/>
        </w:rPr>
        <w:t> </w:t>
      </w:r>
      <w:r>
        <w:rPr>
          <w:spacing w:val="-1"/>
        </w:rPr>
        <w:t>vocations.</w:t>
      </w:r>
      <w:r>
        <w:rPr>
          <w:spacing w:val="11"/>
        </w:rPr>
        <w:t> </w:t>
      </w:r>
      <w:r>
        <w:rPr/>
        <w:t>Dans</w:t>
      </w:r>
      <w:r>
        <w:rPr>
          <w:spacing w:val="9"/>
        </w:rPr>
        <w:t> </w:t>
      </w:r>
      <w:r>
        <w:rPr>
          <w:spacing w:val="-1"/>
        </w:rPr>
        <w:t>tous</w:t>
      </w:r>
      <w:r>
        <w:rPr>
          <w:spacing w:val="9"/>
        </w:rPr>
        <w:t> </w:t>
      </w:r>
      <w:r>
        <w:rPr/>
        <w:t>les</w:t>
      </w:r>
      <w:r>
        <w:rPr>
          <w:spacing w:val="101"/>
          <w:w w:val="99"/>
        </w:rPr>
        <w:t> </w:t>
      </w:r>
      <w:r>
        <w:rPr>
          <w:spacing w:val="-1"/>
        </w:rPr>
        <w:t>Organismes</w:t>
      </w:r>
      <w:r>
        <w:rPr>
          <w:spacing w:val="4"/>
        </w:rPr>
        <w:t> </w:t>
      </w:r>
      <w:r>
        <w:rPr/>
        <w:t>Majeurs</w:t>
      </w:r>
      <w:r>
        <w:rPr>
          <w:spacing w:val="7"/>
        </w:rPr>
        <w:t> </w:t>
      </w:r>
      <w:r>
        <w:rPr/>
        <w:t>on</w:t>
      </w:r>
      <w:r>
        <w:rPr>
          <w:spacing w:val="1"/>
        </w:rPr>
        <w:t> </w:t>
      </w:r>
      <w:r>
        <w:rPr/>
        <w:t>devra</w:t>
      </w:r>
      <w:r>
        <w:rPr>
          <w:spacing w:val="3"/>
        </w:rPr>
        <w:t> </w:t>
      </w:r>
      <w:r>
        <w:rPr>
          <w:spacing w:val="-1"/>
        </w:rPr>
        <w:t>constituer</w:t>
      </w:r>
      <w:r>
        <w:rPr>
          <w:spacing w:val="5"/>
        </w:rPr>
        <w:t> </w:t>
      </w:r>
      <w:r>
        <w:rPr>
          <w:spacing w:val="-1"/>
        </w:rPr>
        <w:t>aussi</w:t>
      </w:r>
      <w:r>
        <w:rPr>
          <w:spacing w:val="4"/>
        </w:rPr>
        <w:t> </w:t>
      </w:r>
      <w:r>
        <w:rPr>
          <w:spacing w:val="-1"/>
        </w:rPr>
        <w:t>une</w:t>
      </w:r>
      <w:r>
        <w:rPr>
          <w:spacing w:val="3"/>
        </w:rPr>
        <w:t> </w:t>
      </w:r>
      <w:r>
        <w:rPr/>
        <w:t>Équipe</w:t>
      </w:r>
      <w:r>
        <w:rPr>
          <w:spacing w:val="5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pastorale</w:t>
      </w:r>
      <w:r>
        <w:rPr>
          <w:spacing w:val="4"/>
        </w:rPr>
        <w:t> </w:t>
      </w:r>
      <w:r>
        <w:rPr>
          <w:spacing w:val="-1"/>
        </w:rPr>
        <w:t>vocationnelle</w:t>
      </w:r>
      <w:r>
        <w:rPr>
          <w:spacing w:val="5"/>
        </w:rPr>
        <w:t> </w:t>
      </w:r>
      <w:r>
        <w:rPr/>
        <w:t>clarétaine</w:t>
      </w:r>
      <w:hyperlink w:history="true" w:anchor="_bookmark213">
        <w:r>
          <w:rPr>
            <w:position w:val="9"/>
            <w:sz w:val="13"/>
          </w:rPr>
          <w:t>214</w:t>
        </w:r>
      </w:hyperlink>
      <w:r>
        <w:rPr>
          <w:spacing w:val="20"/>
          <w:position w:val="9"/>
          <w:sz w:val="13"/>
        </w:rPr>
        <w:t> </w:t>
      </w:r>
      <w:r>
        <w:rPr/>
        <w:t>à</w:t>
      </w:r>
      <w:r>
        <w:rPr>
          <w:spacing w:val="2"/>
        </w:rPr>
        <w:t> </w:t>
      </w:r>
      <w:r>
        <w:rPr>
          <w:spacing w:val="-1"/>
        </w:rPr>
        <w:t>laquelle</w:t>
      </w:r>
      <w:r>
        <w:rPr>
          <w:spacing w:val="3"/>
        </w:rPr>
        <w:t> </w:t>
      </w:r>
      <w:r>
        <w:rPr/>
        <w:t>on</w:t>
      </w:r>
      <w:r>
        <w:rPr>
          <w:spacing w:val="113"/>
          <w:w w:val="99"/>
        </w:rPr>
        <w:t> </w:t>
      </w:r>
      <w:r>
        <w:rPr/>
        <w:t>pourra</w:t>
      </w:r>
      <w:r>
        <w:rPr>
          <w:spacing w:val="-7"/>
        </w:rPr>
        <w:t> </w:t>
      </w:r>
      <w:r>
        <w:rPr>
          <w:spacing w:val="-1"/>
        </w:rPr>
        <w:t>ajouter</w:t>
      </w:r>
      <w:r>
        <w:rPr>
          <w:spacing w:val="-6"/>
        </w:rPr>
        <w:t> </w:t>
      </w:r>
      <w:r>
        <w:rPr>
          <w:spacing w:val="-1"/>
        </w:rPr>
        <w:t>aussi</w:t>
      </w:r>
      <w:r>
        <w:rPr>
          <w:spacing w:val="-6"/>
        </w:rPr>
        <w:t> </w:t>
      </w:r>
      <w:r>
        <w:rPr>
          <w:spacing w:val="-1"/>
        </w:rPr>
        <w:t>quelques</w:t>
      </w:r>
      <w:r>
        <w:rPr>
          <w:spacing w:val="-8"/>
        </w:rPr>
        <w:t> </w:t>
      </w:r>
      <w:r>
        <w:rPr/>
        <w:t>laïcs.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3" w:lineRule="auto" w:before="0" w:after="0"/>
        <w:ind w:left="395" w:right="118" w:firstLine="284"/>
        <w:jc w:val="both"/>
      </w:pPr>
      <w:r>
        <w:rPr>
          <w:spacing w:val="-1"/>
        </w:rPr>
        <w:t>Cette</w:t>
      </w:r>
      <w:r>
        <w:rPr>
          <w:spacing w:val="7"/>
        </w:rPr>
        <w:t> </w:t>
      </w:r>
      <w:r>
        <w:rPr>
          <w:spacing w:val="-1"/>
        </w:rPr>
        <w:t>équipe</w:t>
      </w:r>
      <w:r>
        <w:rPr>
          <w:spacing w:val="8"/>
        </w:rPr>
        <w:t> </w:t>
      </w:r>
      <w:r>
        <w:rPr>
          <w:spacing w:val="-1"/>
        </w:rPr>
        <w:t>sera</w:t>
      </w:r>
      <w:r>
        <w:rPr>
          <w:spacing w:val="8"/>
        </w:rPr>
        <w:t> </w:t>
      </w:r>
      <w:r>
        <w:rPr/>
        <w:t>responsable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l’animation</w:t>
      </w:r>
      <w:r>
        <w:rPr>
          <w:spacing w:val="6"/>
        </w:rPr>
        <w:t> </w:t>
      </w:r>
      <w:r>
        <w:rPr>
          <w:spacing w:val="-1"/>
        </w:rPr>
        <w:t>vocationnelle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toute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Province</w:t>
      </w:r>
      <w:r>
        <w:rPr>
          <w:spacing w:val="11"/>
        </w:rPr>
        <w:t> </w:t>
      </w:r>
      <w:r>
        <w:rPr/>
        <w:t>ou</w:t>
      </w:r>
      <w:r>
        <w:rPr>
          <w:spacing w:val="6"/>
        </w:rPr>
        <w:t> </w:t>
      </w:r>
      <w:r>
        <w:rPr>
          <w:spacing w:val="-1"/>
        </w:rPr>
        <w:t>Délégation,</w:t>
      </w:r>
      <w:r>
        <w:rPr>
          <w:spacing w:val="95"/>
          <w:w w:val="99"/>
        </w:rPr>
        <w:t> </w:t>
      </w:r>
      <w:r>
        <w:rPr>
          <w:spacing w:val="-1"/>
        </w:rPr>
        <w:t>encourageant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participation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tous</w:t>
      </w:r>
      <w:r>
        <w:rPr>
          <w:spacing w:val="4"/>
        </w:rPr>
        <w:t> </w:t>
      </w:r>
      <w:r>
        <w:rPr/>
        <w:t>et</w:t>
      </w:r>
      <w:r>
        <w:rPr>
          <w:spacing w:val="6"/>
        </w:rPr>
        <w:t> </w:t>
      </w:r>
      <w:r>
        <w:rPr>
          <w:spacing w:val="-1"/>
        </w:rPr>
        <w:t>tracera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3"/>
        </w:rPr>
        <w:t> </w:t>
      </w:r>
      <w:r>
        <w:rPr/>
        <w:t>plans</w:t>
      </w:r>
      <w:r>
        <w:rPr>
          <w:spacing w:val="4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pastorale</w:t>
      </w:r>
      <w:r>
        <w:rPr>
          <w:spacing w:val="4"/>
        </w:rPr>
        <w:t> </w:t>
      </w:r>
      <w:r>
        <w:rPr/>
        <w:t>des</w:t>
      </w:r>
      <w:r>
        <w:rPr>
          <w:spacing w:val="3"/>
        </w:rPr>
        <w:t> </w:t>
      </w:r>
      <w:r>
        <w:rPr>
          <w:spacing w:val="-1"/>
        </w:rPr>
        <w:t>vocations.</w:t>
      </w:r>
      <w:r>
        <w:rPr>
          <w:spacing w:val="6"/>
        </w:rPr>
        <w:t> </w:t>
      </w:r>
      <w:r>
        <w:rPr/>
        <w:t>Elle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>
          <w:spacing w:val="-1"/>
        </w:rPr>
        <w:t>fera</w:t>
      </w:r>
      <w:r>
        <w:rPr>
          <w:spacing w:val="4"/>
        </w:rPr>
        <w:t> </w:t>
      </w:r>
      <w:r>
        <w:rPr>
          <w:spacing w:val="1"/>
        </w:rPr>
        <w:t>en</w:t>
      </w:r>
      <w:r>
        <w:rPr>
          <w:spacing w:val="4"/>
        </w:rPr>
        <w:t> </w:t>
      </w:r>
      <w:r>
        <w:rPr>
          <w:spacing w:val="-1"/>
        </w:rPr>
        <w:t>explicitant</w:t>
      </w:r>
      <w:r>
        <w:rPr>
          <w:spacing w:val="123"/>
          <w:w w:val="99"/>
        </w:rPr>
        <w:t> </w:t>
      </w:r>
      <w:r>
        <w:rPr>
          <w:spacing w:val="-1"/>
        </w:rPr>
        <w:t>la</w:t>
      </w:r>
      <w:r>
        <w:rPr>
          <w:spacing w:val="44"/>
        </w:rPr>
        <w:t> </w:t>
      </w:r>
      <w:r>
        <w:rPr>
          <w:spacing w:val="-1"/>
        </w:rPr>
        <w:t>triple</w:t>
      </w:r>
      <w:r>
        <w:rPr>
          <w:spacing w:val="47"/>
        </w:rPr>
        <w:t> </w:t>
      </w:r>
      <w:r>
        <w:rPr>
          <w:spacing w:val="-1"/>
        </w:rPr>
        <w:t>modalité</w:t>
      </w:r>
      <w:r>
        <w:rPr>
          <w:spacing w:val="44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notre</w:t>
      </w:r>
      <w:r>
        <w:rPr>
          <w:spacing w:val="44"/>
        </w:rPr>
        <w:t> </w:t>
      </w:r>
      <w:r>
        <w:rPr>
          <w:spacing w:val="-1"/>
        </w:rPr>
        <w:t>Institut</w:t>
      </w:r>
      <w:r>
        <w:rPr>
          <w:spacing w:val="-2"/>
        </w:rPr>
        <w:t> </w:t>
      </w:r>
      <w:r>
        <w:rPr/>
        <w:t>:</w:t>
      </w:r>
      <w:r>
        <w:rPr>
          <w:spacing w:val="46"/>
        </w:rPr>
        <w:t> </w:t>
      </w:r>
      <w:r>
        <w:rPr>
          <w:spacing w:val="-1"/>
        </w:rPr>
        <w:t>sacerdotale,</w:t>
      </w:r>
      <w:r>
        <w:rPr>
          <w:spacing w:val="45"/>
        </w:rPr>
        <w:t> </w:t>
      </w:r>
      <w:r>
        <w:rPr>
          <w:spacing w:val="-1"/>
        </w:rPr>
        <w:t>diaconale</w:t>
      </w:r>
      <w:r>
        <w:rPr>
          <w:spacing w:val="44"/>
        </w:rPr>
        <w:t> </w:t>
      </w:r>
      <w:r>
        <w:rPr/>
        <w:t>et</w:t>
      </w:r>
      <w:r>
        <w:rPr>
          <w:spacing w:val="45"/>
        </w:rPr>
        <w:t> </w:t>
      </w:r>
      <w:r>
        <w:rPr>
          <w:spacing w:val="-1"/>
        </w:rPr>
        <w:t>laïcale.</w:t>
      </w:r>
      <w:r>
        <w:rPr>
          <w:spacing w:val="45"/>
        </w:rPr>
        <w:t> </w:t>
      </w:r>
      <w:r>
        <w:rPr>
          <w:spacing w:val="-1"/>
        </w:rPr>
        <w:t>Elle</w:t>
      </w:r>
      <w:r>
        <w:rPr>
          <w:spacing w:val="44"/>
        </w:rPr>
        <w:t> </w:t>
      </w:r>
      <w:r>
        <w:rPr>
          <w:spacing w:val="-1"/>
        </w:rPr>
        <w:t>ne</w:t>
      </w:r>
      <w:r>
        <w:rPr>
          <w:spacing w:val="44"/>
        </w:rPr>
        <w:t> </w:t>
      </w:r>
      <w:r>
        <w:rPr/>
        <w:t>doit</w:t>
      </w:r>
      <w:r>
        <w:rPr>
          <w:spacing w:val="44"/>
        </w:rPr>
        <w:t> </w:t>
      </w:r>
      <w:r>
        <w:rPr/>
        <w:t>pas</w:t>
      </w:r>
      <w:r>
        <w:rPr>
          <w:spacing w:val="43"/>
        </w:rPr>
        <w:t> </w:t>
      </w:r>
      <w:r>
        <w:rPr>
          <w:spacing w:val="-1"/>
        </w:rPr>
        <w:t>oublier</w:t>
      </w:r>
      <w:r>
        <w:rPr>
          <w:spacing w:val="45"/>
        </w:rPr>
        <w:t> </w:t>
      </w:r>
      <w:r>
        <w:rPr>
          <w:spacing w:val="-1"/>
        </w:rPr>
        <w:t>sa</w:t>
      </w:r>
      <w:r>
        <w:rPr>
          <w:spacing w:val="45"/>
        </w:rPr>
        <w:t> </w:t>
      </w:r>
      <w:r>
        <w:rPr>
          <w:spacing w:val="-1"/>
        </w:rPr>
        <w:t>tâche</w:t>
      </w:r>
      <w:r>
        <w:rPr>
          <w:spacing w:val="44"/>
        </w:rPr>
        <w:t> </w:t>
      </w:r>
      <w:r>
        <w:rPr/>
        <w:t>de</w:t>
      </w:r>
      <w:r>
        <w:rPr>
          <w:spacing w:val="103"/>
          <w:w w:val="99"/>
        </w:rPr>
        <w:t> </w:t>
      </w:r>
      <w:r>
        <w:rPr>
          <w:spacing w:val="-1"/>
        </w:rPr>
        <w:t>promouvoir</w:t>
      </w:r>
      <w:r>
        <w:rPr>
          <w:spacing w:val="12"/>
        </w:rPr>
        <w:t> </w:t>
      </w:r>
      <w:r>
        <w:rPr>
          <w:spacing w:val="-1"/>
        </w:rPr>
        <w:t>les</w:t>
      </w:r>
      <w:r>
        <w:rPr>
          <w:spacing w:val="13"/>
        </w:rPr>
        <w:t> </w:t>
      </w:r>
      <w:r>
        <w:rPr>
          <w:spacing w:val="-1"/>
        </w:rPr>
        <w:t>vocations</w:t>
      </w:r>
      <w:r>
        <w:rPr>
          <w:spacing w:val="11"/>
        </w:rPr>
        <w:t> </w:t>
      </w:r>
      <w:r>
        <w:rPr/>
        <w:t>pour</w:t>
      </w:r>
      <w:r>
        <w:rPr>
          <w:spacing w:val="12"/>
        </w:rPr>
        <w:t> </w:t>
      </w:r>
      <w:r>
        <w:rPr>
          <w:spacing w:val="-1"/>
        </w:rPr>
        <w:t>les</w:t>
      </w:r>
      <w:r>
        <w:rPr>
          <w:spacing w:val="11"/>
        </w:rPr>
        <w:t> </w:t>
      </w:r>
      <w:r>
        <w:rPr>
          <w:spacing w:val="-1"/>
        </w:rPr>
        <w:t>différents</w:t>
      </w:r>
      <w:r>
        <w:rPr>
          <w:spacing w:val="13"/>
        </w:rPr>
        <w:t> </w:t>
      </w:r>
      <w:r>
        <w:rPr>
          <w:spacing w:val="-1"/>
        </w:rPr>
        <w:t>groupes</w:t>
      </w:r>
      <w:r>
        <w:rPr>
          <w:spacing w:val="13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Famille</w:t>
      </w:r>
      <w:r>
        <w:rPr>
          <w:spacing w:val="14"/>
        </w:rPr>
        <w:t> </w:t>
      </w:r>
      <w:r>
        <w:rPr/>
        <w:t>Clarétaine</w:t>
      </w:r>
      <w:hyperlink w:history="true" w:anchor="_bookmark214">
        <w:r>
          <w:rPr>
            <w:position w:val="9"/>
            <w:sz w:val="13"/>
            <w:szCs w:val="13"/>
          </w:rPr>
          <w:t>215</w:t>
        </w:r>
      </w:hyperlink>
      <w:r>
        <w:rPr/>
        <w:t>.</w:t>
      </w:r>
      <w:r>
        <w:rPr>
          <w:spacing w:val="12"/>
        </w:rPr>
        <w:t> </w:t>
      </w:r>
      <w:r>
        <w:rPr>
          <w:spacing w:val="-1"/>
        </w:rPr>
        <w:t>Elle</w:t>
      </w:r>
      <w:r>
        <w:rPr>
          <w:spacing w:val="12"/>
        </w:rPr>
        <w:t> </w:t>
      </w:r>
      <w:r>
        <w:rPr/>
        <w:t>disposera</w:t>
      </w:r>
      <w:r>
        <w:rPr>
          <w:spacing w:val="12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ressources</w:t>
      </w:r>
      <w:r>
        <w:rPr>
          <w:spacing w:val="125"/>
          <w:w w:val="99"/>
        </w:rPr>
        <w:t> </w:t>
      </w:r>
      <w:r>
        <w:rPr>
          <w:spacing w:val="-1"/>
        </w:rPr>
        <w:t>nécessaires</w:t>
      </w:r>
      <w:r>
        <w:rPr>
          <w:spacing w:val="-8"/>
        </w:rPr>
        <w:t> </w:t>
      </w:r>
      <w:r>
        <w:rPr/>
        <w:t>à</w:t>
      </w:r>
      <w:r>
        <w:rPr>
          <w:spacing w:val="-7"/>
        </w:rPr>
        <w:t> </w:t>
      </w:r>
      <w:r>
        <w:rPr>
          <w:spacing w:val="-1"/>
        </w:rPr>
        <w:t>l’accomplissement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sa</w:t>
      </w:r>
      <w:r>
        <w:rPr>
          <w:spacing w:val="-5"/>
        </w:rPr>
        <w:t> </w:t>
      </w:r>
      <w:r>
        <w:rPr>
          <w:spacing w:val="-1"/>
        </w:rPr>
        <w:t>mission.</w:t>
      </w:r>
      <w:r>
        <w:rPr/>
      </w:r>
    </w:p>
    <w:p>
      <w:pPr>
        <w:pStyle w:val="BodyText"/>
        <w:spacing w:line="240" w:lineRule="auto" w:before="121"/>
        <w:ind w:left="729" w:right="0" w:firstLine="0"/>
        <w:jc w:val="left"/>
      </w:pP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Gouvernement</w:t>
      </w:r>
      <w:r>
        <w:rPr>
          <w:spacing w:val="-6"/>
        </w:rPr>
        <w:t> </w:t>
      </w:r>
      <w:r>
        <w:rPr>
          <w:spacing w:val="-1"/>
        </w:rPr>
        <w:t>Provincial</w:t>
      </w:r>
      <w:r>
        <w:rPr>
          <w:spacing w:val="-4"/>
        </w:rPr>
        <w:t> </w:t>
      </w:r>
      <w:r>
        <w:rPr>
          <w:spacing w:val="-1"/>
        </w:rPr>
        <w:t>stimulera</w:t>
      </w:r>
      <w:r>
        <w:rPr>
          <w:spacing w:val="-5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évaluera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travail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l’équipe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des</w:t>
      </w:r>
      <w:r>
        <w:rPr>
          <w:spacing w:val="-7"/>
        </w:rPr>
        <w:t> </w:t>
      </w:r>
      <w:r>
        <w:rPr/>
        <w:t>communautés</w:t>
      </w:r>
      <w:r>
        <w:rPr>
          <w:spacing w:val="-7"/>
        </w:rPr>
        <w:t> </w:t>
      </w:r>
      <w:r>
        <w:rPr>
          <w:spacing w:val="-1"/>
        </w:rPr>
        <w:t>locales.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6" w:lineRule="auto" w:before="76" w:after="0"/>
        <w:ind w:left="395" w:right="117" w:firstLine="284"/>
        <w:jc w:val="both"/>
      </w:pPr>
      <w:r>
        <w:rPr>
          <w:spacing w:val="-1"/>
        </w:rPr>
        <w:t>Parmi</w:t>
      </w:r>
      <w:r>
        <w:rPr>
          <w:spacing w:val="9"/>
        </w:rPr>
        <w:t> </w:t>
      </w:r>
      <w:r>
        <w:rPr/>
        <w:t>ceux</w:t>
      </w:r>
      <w:r>
        <w:rPr>
          <w:spacing w:val="9"/>
        </w:rPr>
        <w:t> </w:t>
      </w:r>
      <w:r>
        <w:rPr/>
        <w:t>qui</w:t>
      </w:r>
      <w:r>
        <w:rPr>
          <w:spacing w:val="10"/>
        </w:rPr>
        <w:t> </w:t>
      </w:r>
      <w:r>
        <w:rPr/>
        <w:t>composent</w:t>
      </w:r>
      <w:r>
        <w:rPr>
          <w:spacing w:val="12"/>
        </w:rPr>
        <w:t> </w:t>
      </w:r>
      <w:r>
        <w:rPr>
          <w:spacing w:val="-1"/>
        </w:rPr>
        <w:t>l’équipe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pastorale</w:t>
      </w:r>
      <w:r>
        <w:rPr>
          <w:spacing w:val="13"/>
        </w:rPr>
        <w:t> </w:t>
      </w:r>
      <w:r>
        <w:rPr>
          <w:spacing w:val="-1"/>
        </w:rPr>
        <w:t>vocationnelle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/>
        <w:t>Province</w:t>
      </w:r>
      <w:r>
        <w:rPr>
          <w:spacing w:val="10"/>
        </w:rPr>
        <w:t> </w:t>
      </w:r>
      <w:r>
        <w:rPr/>
        <w:t>ou</w:t>
      </w:r>
      <w:r>
        <w:rPr>
          <w:spacing w:val="11"/>
        </w:rPr>
        <w:t> </w:t>
      </w:r>
      <w:r>
        <w:rPr>
          <w:spacing w:val="-1"/>
        </w:rPr>
        <w:t>Délégation,</w:t>
      </w:r>
      <w:r>
        <w:rPr>
          <w:spacing w:val="11"/>
        </w:rPr>
        <w:t> </w:t>
      </w:r>
      <w:r>
        <w:rPr>
          <w:spacing w:val="-1"/>
        </w:rPr>
        <w:t>il</w:t>
      </w:r>
      <w:r>
        <w:rPr>
          <w:spacing w:val="14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aura</w:t>
      </w:r>
      <w:r>
        <w:rPr>
          <w:spacing w:val="101"/>
          <w:w w:val="99"/>
        </w:rPr>
        <w:t> </w:t>
      </w:r>
      <w:r>
        <w:rPr>
          <w:spacing w:val="-1"/>
        </w:rPr>
        <w:t>quelques-uns</w:t>
      </w:r>
      <w:r>
        <w:rPr>
          <w:spacing w:val="-3"/>
        </w:rPr>
        <w:t> </w:t>
      </w:r>
      <w:r>
        <w:rPr/>
        <w:t>chargés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l’étude</w:t>
      </w:r>
      <w:r>
        <w:rPr>
          <w:spacing w:val="-2"/>
        </w:rPr>
        <w:t> </w:t>
      </w:r>
      <w:r>
        <w:rPr>
          <w:spacing w:val="-1"/>
        </w:rPr>
        <w:t>sérieuse </w:t>
      </w:r>
      <w:r>
        <w:rPr/>
        <w:t>et</w:t>
      </w:r>
      <w:r>
        <w:rPr>
          <w:spacing w:val="-1"/>
        </w:rPr>
        <w:t> responsable </w:t>
      </w:r>
      <w:r>
        <w:rPr/>
        <w:t>des</w:t>
      </w:r>
      <w:r>
        <w:rPr>
          <w:spacing w:val="-1"/>
        </w:rPr>
        <w:t> candidats,</w:t>
      </w:r>
      <w:r>
        <w:rPr/>
        <w:t> </w:t>
      </w:r>
      <w:r>
        <w:rPr>
          <w:spacing w:val="-1"/>
        </w:rPr>
        <w:t>selon</w:t>
      </w:r>
      <w:r>
        <w:rPr/>
        <w:t> </w:t>
      </w:r>
      <w:r>
        <w:rPr>
          <w:spacing w:val="-1"/>
        </w:rPr>
        <w:t>leur</w:t>
      </w:r>
      <w:r>
        <w:rPr>
          <w:spacing w:val="-2"/>
        </w:rPr>
        <w:t> </w:t>
      </w:r>
      <w:r>
        <w:rPr>
          <w:spacing w:val="-1"/>
        </w:rPr>
        <w:t>âge</w:t>
      </w:r>
      <w:r>
        <w:rPr/>
        <w:t> et </w:t>
      </w:r>
      <w:r>
        <w:rPr>
          <w:spacing w:val="-1"/>
        </w:rPr>
        <w:t>leur</w:t>
      </w:r>
      <w:r>
        <w:rPr>
          <w:spacing w:val="-2"/>
        </w:rPr>
        <w:t> </w:t>
      </w:r>
      <w:r>
        <w:rPr>
          <w:spacing w:val="-1"/>
        </w:rPr>
        <w:t>développement, </w:t>
      </w:r>
      <w:r>
        <w:rPr/>
        <w:t>afin</w:t>
      </w:r>
      <w:r>
        <w:rPr>
          <w:spacing w:val="125"/>
          <w:w w:val="99"/>
        </w:rPr>
        <w:t> </w:t>
      </w:r>
      <w:r>
        <w:rPr>
          <w:spacing w:val="-1"/>
        </w:rPr>
        <w:t>d’arriver</w:t>
      </w:r>
      <w:r>
        <w:rPr>
          <w:spacing w:val="12"/>
        </w:rPr>
        <w:t> </w:t>
      </w:r>
      <w:r>
        <w:rPr/>
        <w:t>à</w:t>
      </w:r>
      <w:r>
        <w:rPr>
          <w:spacing w:val="15"/>
        </w:rPr>
        <w:t> </w:t>
      </w:r>
      <w:r>
        <w:rPr>
          <w:spacing w:val="-1"/>
        </w:rPr>
        <w:t>un</w:t>
      </w:r>
      <w:r>
        <w:rPr>
          <w:spacing w:val="13"/>
        </w:rPr>
        <w:t> </w:t>
      </w:r>
      <w:r>
        <w:rPr>
          <w:spacing w:val="-1"/>
        </w:rPr>
        <w:t>discernement</w:t>
      </w:r>
      <w:r>
        <w:rPr>
          <w:spacing w:val="12"/>
        </w:rPr>
        <w:t> </w:t>
      </w:r>
      <w:r>
        <w:rPr>
          <w:spacing w:val="1"/>
        </w:rPr>
        <w:t>le</w:t>
      </w:r>
      <w:r>
        <w:rPr>
          <w:spacing w:val="13"/>
        </w:rPr>
        <w:t> </w:t>
      </w:r>
      <w:r>
        <w:rPr>
          <w:spacing w:val="-1"/>
        </w:rPr>
        <w:t>plus</w:t>
      </w:r>
      <w:r>
        <w:rPr>
          <w:spacing w:val="11"/>
        </w:rPr>
        <w:t> </w:t>
      </w:r>
      <w:r>
        <w:rPr/>
        <w:t>réussi</w:t>
      </w:r>
      <w:r>
        <w:rPr>
          <w:spacing w:val="12"/>
        </w:rPr>
        <w:t> </w:t>
      </w:r>
      <w:r>
        <w:rPr>
          <w:spacing w:val="-1"/>
        </w:rPr>
        <w:t>possible.</w:t>
      </w:r>
      <w:r>
        <w:rPr>
          <w:spacing w:val="13"/>
        </w:rPr>
        <w:t> </w:t>
      </w:r>
      <w:r>
        <w:rPr/>
        <w:t>Ils</w:t>
      </w:r>
      <w:r>
        <w:rPr>
          <w:spacing w:val="11"/>
        </w:rPr>
        <w:t> </w:t>
      </w:r>
      <w:r>
        <w:rPr>
          <w:spacing w:val="-1"/>
        </w:rPr>
        <w:t>prendront</w:t>
      </w:r>
      <w:r>
        <w:rPr>
          <w:spacing w:val="12"/>
        </w:rPr>
        <w:t> </w:t>
      </w:r>
      <w:r>
        <w:rPr>
          <w:spacing w:val="1"/>
        </w:rPr>
        <w:t>en</w:t>
      </w:r>
      <w:r>
        <w:rPr>
          <w:spacing w:val="11"/>
        </w:rPr>
        <w:t> </w:t>
      </w:r>
      <w:r>
        <w:rPr/>
        <w:t>considération</w:t>
      </w:r>
      <w:r>
        <w:rPr>
          <w:spacing w:val="11"/>
        </w:rPr>
        <w:t> </w:t>
      </w:r>
      <w:r>
        <w:rPr/>
        <w:t>pour</w:t>
      </w:r>
      <w:r>
        <w:rPr>
          <w:spacing w:val="15"/>
        </w:rPr>
        <w:t> </w:t>
      </w:r>
      <w:r>
        <w:rPr>
          <w:spacing w:val="-1"/>
        </w:rPr>
        <w:t>cela</w:t>
      </w:r>
      <w:r>
        <w:rPr>
          <w:spacing w:val="13"/>
        </w:rPr>
        <w:t> </w:t>
      </w:r>
      <w:r>
        <w:rPr>
          <w:spacing w:val="-1"/>
        </w:rPr>
        <w:t>leur</w:t>
      </w:r>
      <w:r>
        <w:rPr>
          <w:spacing w:val="15"/>
        </w:rPr>
        <w:t> </w:t>
      </w:r>
      <w:r>
        <w:rPr>
          <w:spacing w:val="-1"/>
        </w:rPr>
        <w:t>sincérité,</w:t>
      </w:r>
      <w:r>
        <w:rPr>
          <w:spacing w:val="13"/>
        </w:rPr>
        <w:t> </w:t>
      </w:r>
      <w:r>
        <w:rPr>
          <w:spacing w:val="-1"/>
        </w:rPr>
        <w:t>leur</w:t>
      </w:r>
      <w:r>
        <w:rPr>
          <w:spacing w:val="95"/>
          <w:w w:val="99"/>
        </w:rPr>
        <w:t> </w:t>
      </w:r>
      <w:r>
        <w:rPr>
          <w:spacing w:val="-1"/>
        </w:rPr>
        <w:t>liberté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>
          <w:spacing w:val="-1"/>
        </w:rPr>
        <w:t>choix,</w:t>
      </w:r>
      <w:r>
        <w:rPr>
          <w:spacing w:val="21"/>
        </w:rPr>
        <w:t> </w:t>
      </w:r>
      <w:r>
        <w:rPr>
          <w:spacing w:val="-1"/>
        </w:rPr>
        <w:t>leur</w:t>
      </w:r>
      <w:r>
        <w:rPr>
          <w:spacing w:val="21"/>
        </w:rPr>
        <w:t> </w:t>
      </w:r>
      <w:r>
        <w:rPr>
          <w:spacing w:val="-1"/>
        </w:rPr>
        <w:t>aptitude</w:t>
      </w:r>
      <w:r>
        <w:rPr>
          <w:spacing w:val="22"/>
        </w:rPr>
        <w:t> </w:t>
      </w:r>
      <w:r>
        <w:rPr>
          <w:spacing w:val="-1"/>
        </w:rPr>
        <w:t>physique,</w:t>
      </w:r>
      <w:r>
        <w:rPr>
          <w:spacing w:val="21"/>
        </w:rPr>
        <w:t> </w:t>
      </w:r>
      <w:r>
        <w:rPr>
          <w:spacing w:val="-1"/>
        </w:rPr>
        <w:t>psychique,</w:t>
      </w:r>
      <w:r>
        <w:rPr>
          <w:spacing w:val="21"/>
        </w:rPr>
        <w:t> </w:t>
      </w:r>
      <w:r>
        <w:rPr>
          <w:spacing w:val="-1"/>
        </w:rPr>
        <w:t>intellectuelle,</w:t>
      </w:r>
      <w:r>
        <w:rPr>
          <w:spacing w:val="23"/>
        </w:rPr>
        <w:t> </w:t>
      </w:r>
      <w:r>
        <w:rPr>
          <w:spacing w:val="-1"/>
        </w:rPr>
        <w:t>morale,</w:t>
      </w:r>
      <w:r>
        <w:rPr>
          <w:spacing w:val="21"/>
        </w:rPr>
        <w:t> </w:t>
      </w:r>
      <w:r>
        <w:rPr>
          <w:spacing w:val="-1"/>
        </w:rPr>
        <w:t>apostolique</w:t>
      </w:r>
      <w:r>
        <w:rPr>
          <w:spacing w:val="22"/>
        </w:rPr>
        <w:t> </w:t>
      </w:r>
      <w:r>
        <w:rPr/>
        <w:t>et</w:t>
      </w:r>
      <w:r>
        <w:rPr>
          <w:spacing w:val="23"/>
        </w:rPr>
        <w:t> </w:t>
      </w:r>
      <w:r>
        <w:rPr>
          <w:spacing w:val="-1"/>
        </w:rPr>
        <w:t>communautaire</w:t>
      </w:r>
      <w:r>
        <w:rPr>
          <w:spacing w:val="21"/>
        </w:rPr>
        <w:t> </w:t>
      </w:r>
      <w:r>
        <w:rPr>
          <w:spacing w:val="-1"/>
        </w:rPr>
        <w:t>ainsi</w:t>
      </w:r>
      <w:r>
        <w:rPr>
          <w:spacing w:val="117"/>
          <w:w w:val="99"/>
        </w:rPr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disponibilité</w:t>
      </w:r>
      <w:r>
        <w:rPr>
          <w:spacing w:val="1"/>
        </w:rPr>
        <w:t> </w:t>
      </w:r>
      <w:r>
        <w:rPr>
          <w:spacing w:val="-1"/>
        </w:rPr>
        <w:t>universelle</w:t>
      </w:r>
      <w:r>
        <w:rPr>
          <w:spacing w:val="1"/>
        </w:rPr>
        <w:t> </w:t>
      </w:r>
      <w:r>
        <w:rPr>
          <w:spacing w:val="-1"/>
        </w:rPr>
        <w:t>requise</w:t>
      </w:r>
      <w:r>
        <w:rPr>
          <w:spacing w:val="1"/>
        </w:rPr>
        <w:t> </w:t>
      </w:r>
      <w:r>
        <w:rPr/>
        <w:t>par</w:t>
      </w:r>
      <w:r>
        <w:rPr>
          <w:spacing w:val="1"/>
        </w:rPr>
        <w:t> </w:t>
      </w:r>
      <w:r>
        <w:rPr>
          <w:spacing w:val="-1"/>
        </w:rPr>
        <w:t>notre charisme.</w:t>
      </w:r>
      <w:r>
        <w:rPr/>
        <w:t> On pourra</w:t>
      </w:r>
      <w:r>
        <w:rPr>
          <w:spacing w:val="1"/>
        </w:rPr>
        <w:t> </w:t>
      </w:r>
      <w:r>
        <w:rPr>
          <w:spacing w:val="-1"/>
        </w:rPr>
        <w:t>utiliser</w:t>
      </w:r>
      <w:r>
        <w:rPr>
          <w:spacing w:val="1"/>
        </w:rPr>
        <w:t> </w:t>
      </w:r>
      <w:r>
        <w:rPr/>
        <w:t>pour</w:t>
      </w:r>
      <w:r>
        <w:rPr>
          <w:spacing w:val="1"/>
        </w:rPr>
        <w:t> </w:t>
      </w:r>
      <w:r>
        <w:rPr/>
        <w:t>ce</w:t>
      </w:r>
      <w:r>
        <w:rPr>
          <w:spacing w:val="1"/>
        </w:rPr>
        <w:t> </w:t>
      </w:r>
      <w:r>
        <w:rPr>
          <w:spacing w:val="-1"/>
        </w:rPr>
        <w:t>discernement,</w:t>
      </w:r>
      <w:r>
        <w:rPr/>
        <w:t> </w:t>
      </w:r>
      <w:r>
        <w:rPr>
          <w:spacing w:val="-1"/>
        </w:rPr>
        <w:t>si</w:t>
      </w:r>
      <w:r>
        <w:rPr/>
        <w:t> </w:t>
      </w:r>
      <w:r>
        <w:rPr>
          <w:spacing w:val="1"/>
        </w:rPr>
        <w:t>on</w:t>
      </w:r>
      <w:r>
        <w:rPr/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croit</w:t>
      </w:r>
      <w:r>
        <w:rPr>
          <w:spacing w:val="80"/>
          <w:w w:val="99"/>
        </w:rPr>
        <w:t> </w:t>
      </w:r>
      <w:r>
        <w:rPr>
          <w:spacing w:val="-1"/>
        </w:rPr>
        <w:t>nécessaire,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>
          <w:spacing w:val="-1"/>
        </w:rPr>
        <w:t>moyens</w:t>
      </w:r>
      <w:r>
        <w:rPr>
          <w:spacing w:val="-6"/>
        </w:rPr>
        <w:t> </w:t>
      </w:r>
      <w:r>
        <w:rPr>
          <w:spacing w:val="-1"/>
        </w:rPr>
        <w:t>psychotechniques</w:t>
      </w:r>
      <w:r>
        <w:rPr>
          <w:spacing w:val="-5"/>
        </w:rPr>
        <w:t> </w:t>
      </w:r>
      <w:r>
        <w:rPr>
          <w:spacing w:val="1"/>
        </w:rPr>
        <w:t>et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curriculum</w:t>
      </w:r>
      <w:r>
        <w:rPr>
          <w:spacing w:val="-5"/>
        </w:rPr>
        <w:t> </w:t>
      </w:r>
      <w:r>
        <w:rPr>
          <w:spacing w:val="-1"/>
        </w:rPr>
        <w:t>vitae,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droit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chaque</w:t>
      </w:r>
      <w:r>
        <w:rPr>
          <w:spacing w:val="-5"/>
        </w:rPr>
        <w:t> </w:t>
      </w:r>
      <w:r>
        <w:rPr/>
        <w:t>personne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/>
        <w:t>son</w:t>
      </w:r>
      <w:r>
        <w:rPr>
          <w:spacing w:val="-5"/>
        </w:rPr>
        <w:t> </w:t>
      </w:r>
      <w:r>
        <w:rPr>
          <w:spacing w:val="-1"/>
        </w:rPr>
        <w:t>intimité</w:t>
      </w:r>
      <w:r>
        <w:rPr>
          <w:spacing w:val="-5"/>
        </w:rPr>
        <w:t> </w:t>
      </w:r>
      <w:r>
        <w:rPr>
          <w:spacing w:val="-1"/>
        </w:rPr>
        <w:t>restant</w:t>
      </w:r>
      <w:r>
        <w:rPr>
          <w:spacing w:val="91"/>
          <w:w w:val="99"/>
        </w:rPr>
        <w:t> </w:t>
      </w:r>
      <w:r>
        <w:rPr/>
        <w:t>sauf</w:t>
      </w:r>
      <w:r>
        <w:rPr>
          <w:spacing w:val="3"/>
        </w:rPr>
        <w:t> </w:t>
      </w:r>
      <w:r>
        <w:rPr/>
        <w:t>(can</w:t>
      </w:r>
      <w:r>
        <w:rPr>
          <w:spacing w:val="4"/>
        </w:rPr>
        <w:t> </w:t>
      </w:r>
      <w:r>
        <w:rPr/>
        <w:t>220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/>
        <w:t>642).</w:t>
      </w:r>
      <w:r>
        <w:rPr>
          <w:spacing w:val="6"/>
        </w:rPr>
        <w:t> </w:t>
      </w:r>
      <w:r>
        <w:rPr/>
        <w:t>On</w:t>
      </w:r>
      <w:r>
        <w:rPr>
          <w:spacing w:val="4"/>
        </w:rPr>
        <w:t> </w:t>
      </w:r>
      <w:r>
        <w:rPr>
          <w:spacing w:val="-1"/>
        </w:rPr>
        <w:t>tiendra</w:t>
      </w:r>
      <w:r>
        <w:rPr>
          <w:spacing w:val="3"/>
        </w:rPr>
        <w:t> </w:t>
      </w:r>
      <w:r>
        <w:rPr>
          <w:spacing w:val="-1"/>
        </w:rPr>
        <w:t>compte</w:t>
      </w:r>
      <w:r>
        <w:rPr>
          <w:spacing w:val="2"/>
        </w:rPr>
        <w:t> </w:t>
      </w:r>
      <w:r>
        <w:rPr/>
        <w:t>des</w:t>
      </w:r>
      <w:r>
        <w:rPr>
          <w:spacing w:val="5"/>
        </w:rPr>
        <w:t> </w:t>
      </w:r>
      <w:r>
        <w:rPr>
          <w:spacing w:val="-1"/>
        </w:rPr>
        <w:t>critères</w:t>
      </w:r>
      <w:r>
        <w:rPr>
          <w:spacing w:val="2"/>
        </w:rPr>
        <w:t> </w:t>
      </w:r>
      <w:r>
        <w:rPr/>
        <w:t>exprimés</w:t>
      </w:r>
      <w:r>
        <w:rPr>
          <w:spacing w:val="2"/>
        </w:rPr>
        <w:t> </w:t>
      </w:r>
      <w:r>
        <w:rPr/>
        <w:t>dans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Directoire</w:t>
      </w:r>
      <w:r>
        <w:rPr>
          <w:spacing w:val="3"/>
        </w:rPr>
        <w:t> </w:t>
      </w:r>
      <w:r>
        <w:rPr>
          <w:spacing w:val="-1"/>
        </w:rPr>
        <w:t>Vocationnel</w:t>
      </w:r>
      <w:r>
        <w:rPr>
          <w:spacing w:val="4"/>
        </w:rPr>
        <w:t> </w:t>
      </w:r>
      <w:r>
        <w:rPr/>
        <w:t>et</w:t>
      </w:r>
      <w:r>
        <w:rPr>
          <w:spacing w:val="5"/>
        </w:rPr>
        <w:t> </w:t>
      </w:r>
      <w:r>
        <w:rPr/>
        <w:t>des</w:t>
      </w:r>
      <w:r>
        <w:rPr>
          <w:spacing w:val="2"/>
        </w:rPr>
        <w:t> </w:t>
      </w:r>
      <w:r>
        <w:rPr/>
        <w:t>orientations</w:t>
      </w:r>
      <w:r>
        <w:rPr>
          <w:spacing w:val="83"/>
          <w:w w:val="99"/>
        </w:rPr>
        <w:t> </w:t>
      </w:r>
      <w:r>
        <w:rPr/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/>
        <w:t>Congrégation</w:t>
      </w:r>
      <w:hyperlink w:history="true" w:anchor="_bookmark215">
        <w:r>
          <w:rPr>
            <w:position w:val="9"/>
            <w:sz w:val="13"/>
            <w:szCs w:val="13"/>
          </w:rPr>
          <w:t>216</w:t>
        </w:r>
      </w:hyperlink>
      <w:r>
        <w:rPr/>
        <w:t>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/>
        <w:t>Il</w:t>
      </w:r>
      <w:r>
        <w:rPr>
          <w:spacing w:val="-1"/>
        </w:rPr>
        <w:t> est </w:t>
      </w:r>
      <w:r>
        <w:rPr/>
        <w:t>à </w:t>
      </w:r>
      <w:r>
        <w:rPr>
          <w:spacing w:val="-1"/>
        </w:rPr>
        <w:t>souhaiter</w:t>
      </w:r>
      <w:r>
        <w:rPr>
          <w:spacing w:val="3"/>
        </w:rPr>
        <w:t> </w:t>
      </w:r>
      <w:r>
        <w:rPr>
          <w:spacing w:val="-1"/>
        </w:rPr>
        <w:t>une</w:t>
      </w:r>
      <w:r>
        <w:rPr/>
        <w:t> collaboration</w:t>
      </w:r>
      <w:r>
        <w:rPr>
          <w:spacing w:val="-1"/>
        </w:rPr>
        <w:t> interprovincial</w:t>
      </w:r>
      <w:r>
        <w:rPr/>
        <w:t> </w:t>
      </w:r>
      <w:r>
        <w:rPr>
          <w:spacing w:val="-1"/>
        </w:rPr>
        <w:t>entre</w:t>
      </w:r>
      <w:r>
        <w:rPr/>
        <w:t> les</w:t>
      </w:r>
      <w:r>
        <w:rPr>
          <w:spacing w:val="1"/>
        </w:rPr>
        <w:t> </w:t>
      </w:r>
      <w:r>
        <w:rPr>
          <w:spacing w:val="-1"/>
        </w:rPr>
        <w:t>diverses </w:t>
      </w:r>
      <w:r>
        <w:rPr/>
        <w:t>équipes</w:t>
      </w:r>
      <w:r>
        <w:rPr>
          <w:spacing w:val="-1"/>
        </w:rPr>
        <w:t> </w:t>
      </w:r>
      <w:r>
        <w:rPr/>
        <w:t>de </w:t>
      </w:r>
      <w:r>
        <w:rPr>
          <w:spacing w:val="-1"/>
        </w:rPr>
        <w:t>pastorale</w:t>
      </w:r>
      <w:r>
        <w:rPr>
          <w:spacing w:val="2"/>
        </w:rPr>
        <w:t> </w:t>
      </w:r>
      <w:r>
        <w:rPr>
          <w:spacing w:val="-1"/>
        </w:rPr>
        <w:t>vocationnelle,</w:t>
      </w:r>
      <w:r>
        <w:rPr>
          <w:spacing w:val="99"/>
          <w:w w:val="99"/>
        </w:rPr>
        <w:t> </w:t>
      </w:r>
      <w:r>
        <w:rPr/>
        <w:t>en </w:t>
      </w:r>
      <w:r>
        <w:rPr>
          <w:spacing w:val="5"/>
        </w:rPr>
        <w:t> </w:t>
      </w:r>
      <w:r>
        <w:rPr>
          <w:spacing w:val="-2"/>
        </w:rPr>
        <w:t>vue</w:t>
      </w:r>
      <w:r>
        <w:rPr/>
        <w:t> </w:t>
      </w:r>
      <w:r>
        <w:rPr>
          <w:spacing w:val="8"/>
        </w:rPr>
        <w:t> </w:t>
      </w:r>
      <w:r>
        <w:rPr>
          <w:spacing w:val="-1"/>
        </w:rPr>
        <w:t>d’un</w:t>
      </w:r>
      <w:r>
        <w:rPr/>
        <w:t> </w:t>
      </w:r>
      <w:r>
        <w:rPr>
          <w:spacing w:val="5"/>
        </w:rPr>
        <w:t> </w:t>
      </w:r>
      <w:r>
        <w:rPr>
          <w:spacing w:val="-1"/>
        </w:rPr>
        <w:t>échange</w:t>
      </w:r>
      <w:r>
        <w:rPr/>
        <w:t> </w:t>
      </w:r>
      <w:r>
        <w:rPr>
          <w:spacing w:val="5"/>
        </w:rPr>
        <w:t> </w:t>
      </w:r>
      <w:r>
        <w:rPr>
          <w:spacing w:val="-1"/>
        </w:rPr>
        <w:t>d’expériences,</w:t>
      </w:r>
      <w:r>
        <w:rPr/>
        <w:t> </w:t>
      </w:r>
      <w:r>
        <w:rPr>
          <w:spacing w:val="5"/>
        </w:rPr>
        <w:t> </w:t>
      </w:r>
      <w:r>
        <w:rPr/>
        <w:t>de </w:t>
      </w:r>
      <w:r>
        <w:rPr>
          <w:spacing w:val="4"/>
        </w:rPr>
        <w:t> </w:t>
      </w:r>
      <w:r>
        <w:rPr>
          <w:spacing w:val="-1"/>
        </w:rPr>
        <w:t>clarification</w:t>
      </w:r>
      <w:r>
        <w:rPr/>
        <w:t> </w:t>
      </w:r>
      <w:r>
        <w:rPr>
          <w:spacing w:val="4"/>
        </w:rPr>
        <w:t> </w:t>
      </w:r>
      <w:r>
        <w:rPr/>
        <w:t>d’objectifs </w:t>
      </w:r>
      <w:r>
        <w:rPr>
          <w:spacing w:val="4"/>
        </w:rPr>
        <w:t> </w:t>
      </w:r>
      <w:r>
        <w:rPr/>
        <w:t>et </w:t>
      </w:r>
      <w:r>
        <w:rPr>
          <w:spacing w:val="8"/>
        </w:rPr>
        <w:t> </w:t>
      </w:r>
      <w:r>
        <w:rPr>
          <w:spacing w:val="-1"/>
        </w:rPr>
        <w:t>même</w:t>
      </w:r>
      <w:r>
        <w:rPr/>
        <w:t> </w:t>
      </w:r>
      <w:r>
        <w:rPr>
          <w:spacing w:val="8"/>
        </w:rPr>
        <w:t> </w:t>
      </w:r>
      <w:r>
        <w:rPr/>
        <w:t>de </w:t>
      </w:r>
      <w:r>
        <w:rPr>
          <w:spacing w:val="7"/>
        </w:rPr>
        <w:t> </w:t>
      </w:r>
      <w:r>
        <w:rPr>
          <w:spacing w:val="-1"/>
        </w:rPr>
        <w:t>moyens</w:t>
      </w:r>
      <w:r>
        <w:rPr/>
        <w:t> </w:t>
      </w:r>
      <w:r>
        <w:rPr>
          <w:spacing w:val="4"/>
        </w:rPr>
        <w:t> </w:t>
      </w:r>
      <w:r>
        <w:rPr>
          <w:spacing w:val="1"/>
        </w:rPr>
        <w:t>en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action</w:t>
      </w:r>
      <w:r>
        <w:rPr/>
        <w:t> </w:t>
      </w:r>
      <w:r>
        <w:rPr>
          <w:spacing w:val="5"/>
        </w:rPr>
        <w:t> </w:t>
      </w:r>
      <w:r>
        <w:rPr>
          <w:spacing w:val="-1"/>
        </w:rPr>
        <w:t>pastorale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07" w:id="263"/>
      <w:bookmarkEnd w:id="263"/>
      <w:r>
        <w:rPr/>
      </w:r>
      <w:r>
        <w:rPr>
          <w:rFonts w:ascii="Times New Roman"/>
          <w:position w:val="9"/>
          <w:sz w:val="13"/>
        </w:rPr>
        <w:t>208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DVC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49.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08" w:id="264"/>
      <w:bookmarkEnd w:id="264"/>
      <w:r>
        <w:rPr/>
      </w:r>
      <w:r>
        <w:rPr>
          <w:rFonts w:ascii="Times New Roman"/>
          <w:position w:val="9"/>
          <w:sz w:val="13"/>
        </w:rPr>
        <w:t>209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97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36-37.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09" w:id="265"/>
      <w:bookmarkEnd w:id="265"/>
      <w:r>
        <w:rPr/>
      </w:r>
      <w:r>
        <w:rPr>
          <w:rFonts w:ascii="Times New Roman"/>
          <w:position w:val="9"/>
          <w:sz w:val="13"/>
        </w:rPr>
        <w:t>210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2"/>
          <w:sz w:val="16"/>
        </w:rPr>
        <w:t>PAV </w:t>
      </w:r>
      <w:r>
        <w:rPr>
          <w:rFonts w:ascii="Times New Roman"/>
          <w:sz w:val="16"/>
        </w:rPr>
        <w:t>73.1.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10" w:id="266"/>
      <w:bookmarkEnd w:id="266"/>
      <w:r>
        <w:rPr/>
      </w:r>
      <w:r>
        <w:rPr>
          <w:rFonts w:ascii="Times New Roman"/>
          <w:position w:val="9"/>
          <w:sz w:val="13"/>
        </w:rPr>
        <w:t>211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PGF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280,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37.7.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11" w:id="267"/>
      <w:bookmarkEnd w:id="267"/>
      <w:r>
        <w:rPr/>
      </w:r>
      <w:r>
        <w:rPr>
          <w:rFonts w:ascii="Times New Roman"/>
          <w:position w:val="9"/>
          <w:sz w:val="13"/>
        </w:rPr>
        <w:t>212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37,3.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12" w:id="268"/>
      <w:bookmarkEnd w:id="268"/>
      <w:r>
        <w:rPr/>
      </w:r>
      <w:r>
        <w:rPr>
          <w:rFonts w:ascii="Times New Roman"/>
          <w:position w:val="9"/>
          <w:sz w:val="13"/>
        </w:rPr>
        <w:t>213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VC 64 </w:t>
      </w:r>
      <w:r>
        <w:rPr>
          <w:rFonts w:ascii="Times New Roman"/>
          <w:sz w:val="16"/>
        </w:rPr>
        <w:t>;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37,7.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13" w:id="269"/>
      <w:bookmarkEnd w:id="269"/>
      <w:r>
        <w:rPr/>
      </w:r>
      <w:r>
        <w:rPr>
          <w:rFonts w:ascii="Times New Roman"/>
          <w:position w:val="9"/>
          <w:sz w:val="13"/>
        </w:rPr>
        <w:t>214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19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c.</w:t>
      </w:r>
    </w:p>
    <w:p>
      <w:pPr>
        <w:numPr>
          <w:ilvl w:val="0"/>
          <w:numId w:val="31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14" w:id="270"/>
      <w:bookmarkEnd w:id="270"/>
      <w:r>
        <w:rPr/>
      </w:r>
      <w:bookmarkStart w:name="_bookmark214" w:id="271"/>
      <w:bookmarkEnd w:id="271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186.</w:t>
      </w:r>
    </w:p>
    <w:p>
      <w:pPr>
        <w:numPr>
          <w:ilvl w:val="0"/>
          <w:numId w:val="31"/>
        </w:numPr>
        <w:tabs>
          <w:tab w:pos="358" w:val="left" w:leader="none"/>
        </w:tabs>
        <w:spacing w:line="238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15" w:id="272"/>
      <w:bookmarkEnd w:id="272"/>
      <w:r>
        <w:rPr/>
      </w:r>
      <w:bookmarkStart w:name="_bookmark215" w:id="273"/>
      <w:bookmarkEnd w:id="273"/>
      <w:r>
        <w:rPr>
          <w:rFonts w:ascii="Times New Roman" w:hAnsi="Times New Roman"/>
          <w:spacing w:val="-1"/>
          <w:sz w:val="16"/>
        </w:rPr>
        <w:t>DV</w:t>
      </w:r>
      <w:r>
        <w:rPr>
          <w:rFonts w:ascii="Times New Roman" w:hAnsi="Times New Roman"/>
          <w:spacing w:val="-1"/>
          <w:sz w:val="16"/>
        </w:rPr>
        <w:t>C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2"/>
          <w:sz w:val="16"/>
        </w:rPr>
        <w:t>232</w:t>
      </w:r>
      <w:r>
        <w:rPr>
          <w:rFonts w:ascii="Times New Roman" w:hAnsi="Times New Roman"/>
          <w:spacing w:val="-1"/>
          <w:sz w:val="16"/>
        </w:rPr>
        <w:t> </w:t>
      </w:r>
      <w:r>
        <w:rPr>
          <w:rFonts w:ascii="Times New Roman" w:hAnsi="Times New Roman"/>
          <w:sz w:val="16"/>
        </w:rPr>
        <w:t>;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z w:val="16"/>
        </w:rPr>
        <w:t>«</w:t>
      </w:r>
      <w:r>
        <w:rPr>
          <w:rFonts w:ascii="Times New Roman" w:hAnsi="Times New Roman"/>
          <w:spacing w:val="-3"/>
          <w:sz w:val="16"/>
        </w:rPr>
        <w:t> </w:t>
      </w:r>
      <w:r>
        <w:rPr>
          <w:rFonts w:ascii="Times New Roman" w:hAnsi="Times New Roman"/>
          <w:spacing w:val="-1"/>
          <w:sz w:val="16"/>
        </w:rPr>
        <w:t>Directives</w:t>
      </w:r>
      <w:r>
        <w:rPr>
          <w:rFonts w:ascii="Times New Roman" w:hAnsi="Times New Roman"/>
          <w:sz w:val="16"/>
        </w:rPr>
        <w:t> </w:t>
      </w:r>
      <w:r>
        <w:rPr>
          <w:rFonts w:ascii="Times New Roman" w:hAnsi="Times New Roman"/>
          <w:spacing w:val="-1"/>
          <w:sz w:val="16"/>
        </w:rPr>
        <w:t>du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Chapitre</w:t>
      </w:r>
      <w:r>
        <w:rPr>
          <w:rFonts w:ascii="Times New Roman" w:hAnsi="Times New Roman"/>
          <w:spacing w:val="-4"/>
          <w:sz w:val="16"/>
        </w:rPr>
        <w:t> </w:t>
      </w:r>
      <w:r>
        <w:rPr>
          <w:rFonts w:ascii="Times New Roman" w:hAnsi="Times New Roman"/>
          <w:spacing w:val="-1"/>
          <w:sz w:val="16"/>
        </w:rPr>
        <w:t>Général concernant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le vœu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1"/>
          <w:sz w:val="16"/>
        </w:rPr>
        <w:t> chasteté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z w:val="16"/>
        </w:rPr>
        <w:t>»</w:t>
      </w:r>
      <w:r>
        <w:rPr>
          <w:rFonts w:ascii="Times New Roman" w:hAnsi="Times New Roman"/>
          <w:spacing w:val="-3"/>
          <w:sz w:val="16"/>
        </w:rPr>
        <w:t> </w:t>
      </w:r>
      <w:r>
        <w:rPr>
          <w:rFonts w:ascii="Times New Roman" w:hAnsi="Times New Roman"/>
          <w:sz w:val="16"/>
        </w:rPr>
        <w:t>n.</w:t>
      </w:r>
      <w:r>
        <w:rPr>
          <w:rFonts w:ascii="Times New Roman" w:hAnsi="Times New Roman"/>
          <w:spacing w:val="-1"/>
          <w:sz w:val="16"/>
        </w:rPr>
        <w:t> </w:t>
      </w:r>
      <w:r>
        <w:rPr>
          <w:rFonts w:ascii="Times New Roman" w:hAnsi="Times New Roman"/>
          <w:sz w:val="16"/>
        </w:rPr>
        <w:t>3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(11 novembre 2003).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spacing w:line="230" w:lineRule="exact" w:before="50"/>
        <w:ind w:left="396" w:right="121" w:firstLine="0"/>
        <w:jc w:val="left"/>
      </w:pPr>
      <w:r>
        <w:rPr>
          <w:spacing w:val="-1"/>
        </w:rPr>
        <w:t>vocationnelle.</w:t>
      </w:r>
      <w:r>
        <w:rPr>
          <w:spacing w:val="25"/>
        </w:rPr>
        <w:t> </w:t>
      </w:r>
      <w:r>
        <w:rPr>
          <w:spacing w:val="-1"/>
        </w:rPr>
        <w:t>C’est</w:t>
      </w:r>
      <w:r>
        <w:rPr>
          <w:spacing w:val="23"/>
        </w:rPr>
        <w:t> </w:t>
      </w:r>
      <w:r>
        <w:rPr/>
        <w:t>pourquoi</w:t>
      </w:r>
      <w:r>
        <w:rPr>
          <w:spacing w:val="25"/>
        </w:rPr>
        <w:t> </w:t>
      </w:r>
      <w:r>
        <w:rPr>
          <w:spacing w:val="-1"/>
        </w:rPr>
        <w:t>elles</w:t>
      </w:r>
      <w:r>
        <w:rPr>
          <w:spacing w:val="22"/>
        </w:rPr>
        <w:t> </w:t>
      </w:r>
      <w:r>
        <w:rPr>
          <w:spacing w:val="-1"/>
        </w:rPr>
        <w:t>essaieront</w:t>
      </w:r>
      <w:r>
        <w:rPr>
          <w:spacing w:val="24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se</w:t>
      </w:r>
      <w:r>
        <w:rPr>
          <w:spacing w:val="23"/>
        </w:rPr>
        <w:t> </w:t>
      </w:r>
      <w:r>
        <w:rPr>
          <w:spacing w:val="-1"/>
        </w:rPr>
        <w:t>rencontrer</w:t>
      </w:r>
      <w:r>
        <w:rPr>
          <w:spacing w:val="24"/>
        </w:rPr>
        <w:t> </w:t>
      </w:r>
      <w:r>
        <w:rPr>
          <w:spacing w:val="-1"/>
        </w:rPr>
        <w:t>régulièrement</w:t>
      </w:r>
      <w:r>
        <w:rPr>
          <w:spacing w:val="23"/>
        </w:rPr>
        <w:t> </w:t>
      </w:r>
      <w:r>
        <w:rPr>
          <w:spacing w:val="1"/>
        </w:rPr>
        <w:t>et</w:t>
      </w:r>
      <w:r>
        <w:rPr>
          <w:spacing w:val="23"/>
        </w:rPr>
        <w:t> </w:t>
      </w:r>
      <w:r>
        <w:rPr>
          <w:spacing w:val="-1"/>
        </w:rPr>
        <w:t>d’informer</w:t>
      </w:r>
      <w:r>
        <w:rPr>
          <w:spacing w:val="23"/>
        </w:rPr>
        <w:t> </w:t>
      </w:r>
      <w:r>
        <w:rPr>
          <w:spacing w:val="-1"/>
        </w:rPr>
        <w:t>largement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leur</w:t>
      </w:r>
      <w:r>
        <w:rPr>
          <w:spacing w:val="121"/>
          <w:w w:val="99"/>
        </w:rPr>
        <w:t> </w:t>
      </w:r>
      <w:r>
        <w:rPr>
          <w:spacing w:val="-1"/>
        </w:rPr>
        <w:t>activité</w:t>
      </w:r>
      <w:r>
        <w:rPr>
          <w:spacing w:val="-9"/>
        </w:rPr>
        <w:t> </w:t>
      </w:r>
      <w:r>
        <w:rPr>
          <w:spacing w:val="-1"/>
        </w:rPr>
        <w:t>toutes</w:t>
      </w:r>
      <w:r>
        <w:rPr>
          <w:spacing w:val="-8"/>
        </w:rPr>
        <w:t> </w:t>
      </w:r>
      <w:r>
        <w:rPr>
          <w:spacing w:val="-1"/>
        </w:rPr>
        <w:t>nos</w:t>
      </w:r>
      <w:r>
        <w:rPr>
          <w:spacing w:val="-9"/>
        </w:rPr>
        <w:t> </w:t>
      </w:r>
      <w:r>
        <w:rPr/>
        <w:t>communautés</w:t>
      </w:r>
      <w:hyperlink w:history="true" w:anchor="_bookmark216">
        <w:r>
          <w:rPr>
            <w:position w:val="9"/>
            <w:sz w:val="13"/>
            <w:szCs w:val="13"/>
          </w:rPr>
          <w:t>217</w:t>
        </w:r>
      </w:hyperlink>
      <w:r>
        <w:rPr/>
        <w:t>.</w:t>
      </w:r>
      <w:r>
        <w:rPr/>
      </w:r>
    </w:p>
    <w:p>
      <w:pPr>
        <w:pStyle w:val="BodyText"/>
        <w:spacing w:line="240" w:lineRule="auto" w:before="117"/>
        <w:ind w:right="126"/>
        <w:jc w:val="left"/>
      </w:pPr>
      <w:r>
        <w:rPr/>
        <w:t>Notre</w:t>
      </w:r>
      <w:r>
        <w:rPr>
          <w:spacing w:val="2"/>
        </w:rPr>
        <w:t> </w:t>
      </w:r>
      <w:r>
        <w:rPr>
          <w:spacing w:val="-1"/>
        </w:rPr>
        <w:t>pastorale</w:t>
      </w:r>
      <w:r>
        <w:rPr>
          <w:spacing w:val="2"/>
        </w:rPr>
        <w:t> </w:t>
      </w:r>
      <w:r>
        <w:rPr>
          <w:spacing w:val="-1"/>
        </w:rPr>
        <w:t>vocationnelle</w:t>
      </w:r>
      <w:r>
        <w:rPr>
          <w:spacing w:val="7"/>
        </w:rPr>
        <w:t> </w:t>
      </w:r>
      <w:r>
        <w:rPr>
          <w:spacing w:val="-1"/>
        </w:rPr>
        <w:t>est</w:t>
      </w:r>
      <w:r>
        <w:rPr>
          <w:spacing w:val="2"/>
        </w:rPr>
        <w:t> </w:t>
      </w:r>
      <w:r>
        <w:rPr>
          <w:spacing w:val="-1"/>
        </w:rPr>
        <w:t>ouverte</w:t>
      </w:r>
      <w:r>
        <w:rPr>
          <w:spacing w:val="2"/>
        </w:rPr>
        <w:t> </w:t>
      </w:r>
      <w:r>
        <w:rPr/>
        <w:t>à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/>
        <w:t>collaboration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tous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4"/>
        </w:rPr>
        <w:t> </w:t>
      </w:r>
      <w:r>
        <w:rPr>
          <w:spacing w:val="-1"/>
        </w:rPr>
        <w:t>groupes</w:t>
      </w:r>
      <w:r>
        <w:rPr>
          <w:spacing w:val="4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Famille</w:t>
      </w:r>
      <w:r>
        <w:rPr>
          <w:spacing w:val="5"/>
        </w:rPr>
        <w:t> </w:t>
      </w:r>
      <w:r>
        <w:rPr>
          <w:spacing w:val="-1"/>
        </w:rPr>
        <w:t>Clarétaine,</w:t>
      </w:r>
      <w:r>
        <w:rPr>
          <w:spacing w:val="5"/>
        </w:rPr>
        <w:t> </w:t>
      </w:r>
      <w:r>
        <w:rPr/>
        <w:t>aux</w:t>
      </w:r>
      <w:r>
        <w:rPr>
          <w:spacing w:val="99"/>
          <w:w w:val="99"/>
        </w:rPr>
        <w:t> </w:t>
      </w:r>
      <w:r>
        <w:rPr>
          <w:spacing w:val="-1"/>
        </w:rPr>
        <w:t>autres</w:t>
      </w:r>
      <w:r>
        <w:rPr>
          <w:spacing w:val="-8"/>
        </w:rPr>
        <w:t> </w:t>
      </w:r>
      <w:r>
        <w:rPr>
          <w:spacing w:val="-1"/>
        </w:rPr>
        <w:t>Instituts</w:t>
      </w:r>
      <w:r>
        <w:rPr>
          <w:spacing w:val="-7"/>
        </w:rPr>
        <w:t> </w:t>
      </w:r>
      <w:r>
        <w:rPr>
          <w:spacing w:val="-1"/>
        </w:rPr>
        <w:t>religieux</w:t>
      </w:r>
      <w:r>
        <w:rPr>
          <w:spacing w:val="-8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1"/>
        </w:rPr>
        <w:t>aux</w:t>
      </w:r>
      <w:r>
        <w:rPr>
          <w:spacing w:val="-8"/>
        </w:rPr>
        <w:t> </w:t>
      </w:r>
      <w:r>
        <w:rPr>
          <w:spacing w:val="-1"/>
        </w:rPr>
        <w:t>Eglises</w:t>
      </w:r>
      <w:r>
        <w:rPr>
          <w:spacing w:val="-6"/>
        </w:rPr>
        <w:t> </w:t>
      </w:r>
      <w:r>
        <w:rPr>
          <w:spacing w:val="-1"/>
        </w:rPr>
        <w:t>particulières.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numPr>
          <w:ilvl w:val="0"/>
          <w:numId w:val="8"/>
        </w:numPr>
        <w:tabs>
          <w:tab w:pos="1083" w:val="left" w:leader="none"/>
        </w:tabs>
        <w:spacing w:line="240" w:lineRule="auto" w:before="73" w:after="0"/>
        <w:ind w:left="395" w:right="118" w:firstLine="284"/>
        <w:jc w:val="both"/>
      </w:pPr>
      <w:r>
        <w:rPr>
          <w:spacing w:val="-1"/>
        </w:rPr>
        <w:t>Dans</w:t>
      </w:r>
      <w:r>
        <w:rPr>
          <w:spacing w:val="15"/>
        </w:rPr>
        <w:t> </w:t>
      </w:r>
      <w:r>
        <w:rPr>
          <w:spacing w:val="-1"/>
        </w:rPr>
        <w:t>chaque</w:t>
      </w:r>
      <w:r>
        <w:rPr>
          <w:spacing w:val="16"/>
        </w:rPr>
        <w:t> </w:t>
      </w:r>
      <w:r>
        <w:rPr>
          <w:spacing w:val="-1"/>
        </w:rPr>
        <w:t>Organisme</w:t>
      </w:r>
      <w:r>
        <w:rPr>
          <w:spacing w:val="16"/>
        </w:rPr>
        <w:t> </w:t>
      </w:r>
      <w:r>
        <w:rPr/>
        <w:t>Majeur,</w:t>
      </w:r>
      <w:r>
        <w:rPr>
          <w:spacing w:val="16"/>
        </w:rPr>
        <w:t> </w:t>
      </w:r>
      <w:r>
        <w:rPr/>
        <w:t>on</w:t>
      </w:r>
      <w:r>
        <w:rPr>
          <w:spacing w:val="15"/>
        </w:rPr>
        <w:t> </w:t>
      </w:r>
      <w:r>
        <w:rPr>
          <w:spacing w:val="-1"/>
        </w:rPr>
        <w:t>déterminera</w:t>
      </w:r>
      <w:r>
        <w:rPr>
          <w:spacing w:val="17"/>
        </w:rPr>
        <w:t> </w:t>
      </w:r>
      <w:r>
        <w:rPr>
          <w:spacing w:val="-1"/>
        </w:rPr>
        <w:t>l’emplacement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pastorale</w:t>
      </w:r>
      <w:r>
        <w:rPr>
          <w:spacing w:val="16"/>
        </w:rPr>
        <w:t> </w:t>
      </w:r>
      <w:r>
        <w:rPr>
          <w:spacing w:val="-1"/>
        </w:rPr>
        <w:t>vocationnelle</w:t>
      </w:r>
      <w:r>
        <w:rPr>
          <w:spacing w:val="16"/>
        </w:rPr>
        <w:t> </w:t>
      </w:r>
      <w:r>
        <w:rPr/>
        <w:t>à</w:t>
      </w:r>
      <w:r>
        <w:rPr>
          <w:spacing w:val="95"/>
          <w:w w:val="99"/>
        </w:rPr>
        <w:t> </w:t>
      </w:r>
      <w:r>
        <w:rPr>
          <w:spacing w:val="-1"/>
        </w:rPr>
        <w:t>l’intérieur</w:t>
      </w:r>
      <w:r>
        <w:rPr>
          <w:spacing w:val="16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l’organigramme</w:t>
      </w:r>
      <w:r>
        <w:rPr>
          <w:spacing w:val="19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l’Organisme</w:t>
      </w:r>
      <w:r>
        <w:rPr>
          <w:spacing w:val="17"/>
        </w:rPr>
        <w:t> </w:t>
      </w:r>
      <w:r>
        <w:rPr/>
        <w:t>et</w:t>
      </w:r>
      <w:r>
        <w:rPr>
          <w:spacing w:val="19"/>
        </w:rPr>
        <w:t> </w:t>
      </w:r>
      <w:r>
        <w:rPr>
          <w:spacing w:val="-1"/>
        </w:rPr>
        <w:t>sa</w:t>
      </w:r>
      <w:r>
        <w:rPr>
          <w:spacing w:val="17"/>
        </w:rPr>
        <w:t> </w:t>
      </w:r>
      <w:r>
        <w:rPr/>
        <w:t>relation</w:t>
      </w:r>
      <w:r>
        <w:rPr>
          <w:spacing w:val="15"/>
        </w:rPr>
        <w:t> </w:t>
      </w:r>
      <w:r>
        <w:rPr/>
        <w:t>avec</w:t>
      </w:r>
      <w:r>
        <w:rPr>
          <w:spacing w:val="17"/>
        </w:rPr>
        <w:t> </w:t>
      </w:r>
      <w:r>
        <w:rPr>
          <w:spacing w:val="-1"/>
        </w:rPr>
        <w:t>les</w:t>
      </w:r>
      <w:r>
        <w:rPr>
          <w:spacing w:val="16"/>
        </w:rPr>
        <w:t> </w:t>
      </w:r>
      <w:r>
        <w:rPr/>
        <w:t>Préfectures</w:t>
      </w:r>
      <w:r>
        <w:rPr>
          <w:spacing w:val="16"/>
        </w:rPr>
        <w:t> </w:t>
      </w:r>
      <w:r>
        <w:rPr>
          <w:spacing w:val="1"/>
        </w:rPr>
        <w:t>et</w:t>
      </w:r>
      <w:r>
        <w:rPr>
          <w:spacing w:val="16"/>
        </w:rPr>
        <w:t> </w:t>
      </w:r>
      <w:r>
        <w:rPr>
          <w:spacing w:val="-1"/>
        </w:rPr>
        <w:t>secrétariats.</w:t>
      </w:r>
      <w:r>
        <w:rPr>
          <w:spacing w:val="17"/>
        </w:rPr>
        <w:t> </w:t>
      </w:r>
      <w:r>
        <w:rPr/>
        <w:t>On</w:t>
      </w:r>
      <w:r>
        <w:rPr>
          <w:spacing w:val="18"/>
        </w:rPr>
        <w:t> </w:t>
      </w:r>
      <w:r>
        <w:rPr>
          <w:spacing w:val="-1"/>
        </w:rPr>
        <w:t>appliquera</w:t>
      </w:r>
      <w:r>
        <w:rPr>
          <w:spacing w:val="97"/>
          <w:w w:val="99"/>
        </w:rPr>
        <w:t> </w:t>
      </w:r>
      <w:r>
        <w:rPr>
          <w:spacing w:val="-1"/>
        </w:rPr>
        <w:t>cette</w:t>
      </w:r>
      <w:r>
        <w:rPr>
          <w:spacing w:val="-5"/>
        </w:rPr>
        <w:t> </w:t>
      </w:r>
      <w:r>
        <w:rPr>
          <w:spacing w:val="-1"/>
        </w:rPr>
        <w:t>même</w:t>
      </w:r>
      <w:r>
        <w:rPr>
          <w:spacing w:val="-7"/>
        </w:rPr>
        <w:t> </w:t>
      </w:r>
      <w:r>
        <w:rPr>
          <w:spacing w:val="-1"/>
        </w:rPr>
        <w:t>norme</w:t>
      </w:r>
      <w:r>
        <w:rPr>
          <w:spacing w:val="-6"/>
        </w:rPr>
        <w:t> </w:t>
      </w:r>
      <w:r>
        <w:rPr>
          <w:spacing w:val="1"/>
        </w:rPr>
        <w:t>au</w:t>
      </w:r>
      <w:r>
        <w:rPr>
          <w:spacing w:val="-8"/>
        </w:rPr>
        <w:t> </w:t>
      </w:r>
      <w:r>
        <w:rPr>
          <w:spacing w:val="-1"/>
        </w:rPr>
        <w:t>Gouvernement</w:t>
      </w:r>
      <w:r>
        <w:rPr>
          <w:spacing w:val="-7"/>
        </w:rPr>
        <w:t> </w:t>
      </w:r>
      <w:r>
        <w:rPr>
          <w:spacing w:val="-1"/>
        </w:rPr>
        <w:t>Général.</w:t>
      </w:r>
      <w:r>
        <w:rPr/>
      </w:r>
    </w:p>
    <w:p>
      <w:pPr>
        <w:pStyle w:val="BodyText"/>
        <w:spacing w:line="240" w:lineRule="auto" w:before="120"/>
        <w:ind w:right="120"/>
        <w:jc w:val="both"/>
      </w:pPr>
      <w:r>
        <w:rPr>
          <w:spacing w:val="-1"/>
        </w:rPr>
        <w:t>Le</w:t>
      </w:r>
      <w:r>
        <w:rPr>
          <w:spacing w:val="26"/>
        </w:rPr>
        <w:t> </w:t>
      </w:r>
      <w:r>
        <w:rPr>
          <w:spacing w:val="-1"/>
        </w:rPr>
        <w:t>responsable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pastorale</w:t>
      </w:r>
      <w:r>
        <w:rPr>
          <w:spacing w:val="26"/>
        </w:rPr>
        <w:t> </w:t>
      </w:r>
      <w:r>
        <w:rPr>
          <w:spacing w:val="-1"/>
        </w:rPr>
        <w:t>vocationnelle</w:t>
      </w:r>
      <w:r>
        <w:rPr>
          <w:spacing w:val="27"/>
        </w:rPr>
        <w:t> </w:t>
      </w:r>
      <w:r>
        <w:rPr>
          <w:spacing w:val="-1"/>
        </w:rPr>
        <w:t>essaiera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1"/>
        </w:rPr>
        <w:t>promouvoir</w:t>
      </w:r>
      <w:r>
        <w:rPr>
          <w:spacing w:val="27"/>
        </w:rPr>
        <w:t> </w:t>
      </w:r>
      <w:r>
        <w:rPr/>
        <w:t>des</w:t>
      </w:r>
      <w:r>
        <w:rPr>
          <w:spacing w:val="24"/>
        </w:rPr>
        <w:t> </w:t>
      </w:r>
      <w:r>
        <w:rPr>
          <w:spacing w:val="-1"/>
        </w:rPr>
        <w:t>activités</w:t>
      </w:r>
      <w:r>
        <w:rPr>
          <w:spacing w:val="28"/>
        </w:rPr>
        <w:t> </w:t>
      </w:r>
      <w:r>
        <w:rPr>
          <w:spacing w:val="-1"/>
        </w:rPr>
        <w:t>vocationnelles</w:t>
      </w:r>
      <w:r>
        <w:rPr>
          <w:spacing w:val="25"/>
        </w:rPr>
        <w:t> </w:t>
      </w:r>
      <w:r>
        <w:rPr/>
        <w:t>dans</w:t>
      </w:r>
      <w:r>
        <w:rPr>
          <w:spacing w:val="25"/>
        </w:rPr>
        <w:t> </w:t>
      </w:r>
      <w:r>
        <w:rPr>
          <w:spacing w:val="-1"/>
        </w:rPr>
        <w:t>les</w:t>
      </w:r>
      <w:r>
        <w:rPr>
          <w:spacing w:val="119"/>
          <w:w w:val="99"/>
        </w:rPr>
        <w:t> </w:t>
      </w:r>
      <w:r>
        <w:rPr>
          <w:spacing w:val="-1"/>
        </w:rPr>
        <w:t>divers</w:t>
      </w:r>
      <w:r>
        <w:rPr>
          <w:spacing w:val="-6"/>
        </w:rPr>
        <w:t> </w:t>
      </w:r>
      <w:r>
        <w:rPr>
          <w:spacing w:val="-1"/>
        </w:rPr>
        <w:t>domaines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Congrégation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tiendra</w:t>
      </w:r>
      <w:r>
        <w:rPr>
          <w:spacing w:val="-5"/>
        </w:rPr>
        <w:t> </w:t>
      </w:r>
      <w:r>
        <w:rPr/>
        <w:t>au</w:t>
      </w:r>
      <w:r>
        <w:rPr>
          <w:spacing w:val="-6"/>
        </w:rPr>
        <w:t> </w:t>
      </w:r>
      <w:r>
        <w:rPr>
          <w:spacing w:val="-1"/>
        </w:rPr>
        <w:t>courant</w:t>
      </w:r>
      <w:r>
        <w:rPr>
          <w:spacing w:val="-3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expériences,</w:t>
      </w:r>
      <w:r>
        <w:rPr>
          <w:spacing w:val="-4"/>
        </w:rPr>
        <w:t> </w:t>
      </w:r>
      <w:r>
        <w:rPr>
          <w:spacing w:val="-1"/>
        </w:rPr>
        <w:t>succès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difficultés.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left="112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3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5"/>
        </w:rPr>
        <w:t> </w:t>
      </w:r>
      <w:r>
        <w:rPr>
          <w:spacing w:val="-1"/>
        </w:rPr>
        <w:t>Accueil</w:t>
      </w:r>
      <w:r>
        <w:rPr>
          <w:spacing w:val="-6"/>
        </w:rPr>
        <w:t> </w:t>
      </w:r>
      <w:r>
        <w:rPr>
          <w:spacing w:val="-1"/>
        </w:rPr>
        <w:t>des</w:t>
      </w:r>
      <w:r>
        <w:rPr>
          <w:spacing w:val="-7"/>
        </w:rPr>
        <w:t> </w:t>
      </w:r>
      <w:r>
        <w:rPr/>
        <w:t>vocations</w:t>
      </w:r>
      <w:r>
        <w:rPr>
          <w:spacing w:val="-7"/>
        </w:rPr>
        <w:t> </w:t>
      </w:r>
      <w:bookmarkStart w:name="Article 3e. Accueil des vocations et pré" w:id="274"/>
      <w:bookmarkEnd w:id="274"/>
      <w:r>
        <w:rPr/>
        <w:t>et</w:t>
      </w:r>
      <w:r>
        <w:rPr>
          <w:spacing w:val="-5"/>
        </w:rPr>
        <w:t> </w:t>
      </w:r>
      <w:r>
        <w:rPr/>
        <w:t>pré-noviciat</w:t>
      </w:r>
      <w:r>
        <w:rPr>
          <w:b w:val="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b/>
          <w:bCs/>
          <w:sz w:val="29"/>
          <w:szCs w:val="29"/>
        </w:rPr>
      </w:pPr>
    </w:p>
    <w:p>
      <w:pPr>
        <w:numPr>
          <w:ilvl w:val="0"/>
          <w:numId w:val="32"/>
        </w:numPr>
        <w:tabs>
          <w:tab w:pos="955" w:val="left" w:leader="none"/>
        </w:tabs>
        <w:spacing w:before="0"/>
        <w:ind w:left="955" w:right="0" w:hanging="276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i/>
          <w:spacing w:val="-1"/>
          <w:sz w:val="20"/>
        </w:rPr>
        <w:t>Petit</w:t>
      </w:r>
      <w:r>
        <w:rPr>
          <w:rFonts w:ascii="Times New Roman" w:hAnsi="Times New Roman"/>
          <w:i/>
          <w:spacing w:val="-7"/>
          <w:sz w:val="20"/>
        </w:rPr>
        <w:t> </w:t>
      </w:r>
      <w:r>
        <w:rPr>
          <w:rFonts w:ascii="Times New Roman" w:hAnsi="Times New Roman"/>
          <w:i/>
          <w:sz w:val="20"/>
        </w:rPr>
        <w:t>Séminaire</w:t>
      </w:r>
      <w:r>
        <w:rPr>
          <w:rFonts w:ascii="Times New Roman" w:hAnsi="Times New Roman"/>
          <w:i/>
          <w:spacing w:val="-6"/>
          <w:sz w:val="20"/>
        </w:rPr>
        <w:t> </w:t>
      </w:r>
      <w:r>
        <w:rPr>
          <w:rFonts w:ascii="Times New Roman" w:hAnsi="Times New Roman"/>
          <w:i/>
          <w:sz w:val="20"/>
        </w:rPr>
        <w:t>et</w:t>
      </w:r>
      <w:r>
        <w:rPr>
          <w:rFonts w:ascii="Times New Roman" w:hAnsi="Times New Roman"/>
          <w:i/>
          <w:spacing w:val="-6"/>
          <w:sz w:val="20"/>
        </w:rPr>
        <w:t> </w:t>
      </w:r>
      <w:r>
        <w:rPr>
          <w:rFonts w:ascii="Times New Roman" w:hAnsi="Times New Roman"/>
          <w:i/>
          <w:sz w:val="20"/>
        </w:rPr>
        <w:t>autres</w:t>
      </w:r>
      <w:r>
        <w:rPr>
          <w:rFonts w:ascii="Times New Roman" w:hAnsi="Times New Roman"/>
          <w:i/>
          <w:spacing w:val="-7"/>
          <w:sz w:val="20"/>
        </w:rPr>
        <w:t> </w:t>
      </w:r>
      <w:r>
        <w:rPr>
          <w:rFonts w:ascii="Times New Roman" w:hAnsi="Times New Roman"/>
          <w:i/>
          <w:sz w:val="20"/>
        </w:rPr>
        <w:t>chemins</w:t>
      </w:r>
      <w:r>
        <w:rPr>
          <w:rFonts w:ascii="Times New Roman" w:hAnsi="Times New Roman"/>
          <w:sz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5" w:right="116" w:firstLine="284"/>
        <w:jc w:val="both"/>
      </w:pPr>
      <w:r>
        <w:rPr>
          <w:spacing w:val="-1"/>
        </w:rPr>
        <w:t>La</w:t>
      </w:r>
      <w:r>
        <w:rPr>
          <w:spacing w:val="36"/>
        </w:rPr>
        <w:t> </w:t>
      </w:r>
      <w:r>
        <w:rPr>
          <w:spacing w:val="-1"/>
        </w:rPr>
        <w:t>communauté</w:t>
      </w:r>
      <w:r>
        <w:rPr>
          <w:spacing w:val="39"/>
        </w:rPr>
        <w:t> </w:t>
      </w:r>
      <w:r>
        <w:rPr>
          <w:spacing w:val="-1"/>
        </w:rPr>
        <w:t>clarétaine</w:t>
      </w:r>
      <w:r>
        <w:rPr>
          <w:spacing w:val="36"/>
        </w:rPr>
        <w:t> </w:t>
      </w:r>
      <w:r>
        <w:rPr/>
        <w:t>réalise</w:t>
      </w:r>
      <w:r>
        <w:rPr>
          <w:spacing w:val="36"/>
        </w:rPr>
        <w:t> </w:t>
      </w:r>
      <w:r>
        <w:rPr>
          <w:spacing w:val="-1"/>
        </w:rPr>
        <w:t>l’accueil</w:t>
      </w:r>
      <w:r>
        <w:rPr>
          <w:spacing w:val="36"/>
        </w:rPr>
        <w:t> </w:t>
      </w:r>
      <w:r>
        <w:rPr/>
        <w:t>et</w:t>
      </w:r>
      <w:r>
        <w:rPr>
          <w:spacing w:val="38"/>
        </w:rPr>
        <w:t> </w:t>
      </w:r>
      <w:r>
        <w:rPr>
          <w:spacing w:val="-1"/>
        </w:rPr>
        <w:t>le</w:t>
      </w:r>
      <w:r>
        <w:rPr>
          <w:spacing w:val="36"/>
        </w:rPr>
        <w:t> </w:t>
      </w:r>
      <w:r>
        <w:rPr>
          <w:spacing w:val="-1"/>
        </w:rPr>
        <w:t>développement</w:t>
      </w:r>
      <w:r>
        <w:rPr>
          <w:spacing w:val="38"/>
        </w:rPr>
        <w:t> </w:t>
      </w:r>
      <w:r>
        <w:rPr>
          <w:spacing w:val="-1"/>
        </w:rPr>
        <w:t>initial</w:t>
      </w:r>
      <w:r>
        <w:rPr>
          <w:spacing w:val="36"/>
        </w:rPr>
        <w:t> </w:t>
      </w:r>
      <w:r>
        <w:rPr/>
        <w:t>des</w:t>
      </w:r>
      <w:r>
        <w:rPr>
          <w:spacing w:val="38"/>
        </w:rPr>
        <w:t> </w:t>
      </w:r>
      <w:r>
        <w:rPr>
          <w:spacing w:val="-1"/>
        </w:rPr>
        <w:t>vocations</w:t>
      </w:r>
      <w:r>
        <w:rPr>
          <w:spacing w:val="38"/>
        </w:rPr>
        <w:t> </w:t>
      </w:r>
      <w:r>
        <w:rPr/>
        <w:t>à</w:t>
      </w:r>
      <w:r>
        <w:rPr>
          <w:spacing w:val="36"/>
        </w:rPr>
        <w:t> </w:t>
      </w:r>
      <w:r>
        <w:rPr>
          <w:spacing w:val="-1"/>
        </w:rPr>
        <w:t>travers</w:t>
      </w:r>
      <w:r>
        <w:rPr>
          <w:spacing w:val="36"/>
        </w:rPr>
        <w:t> </w:t>
      </w:r>
      <w:r>
        <w:rPr/>
        <w:t>des</w:t>
      </w:r>
      <w:r>
        <w:rPr>
          <w:spacing w:val="109"/>
          <w:w w:val="99"/>
        </w:rPr>
        <w:t> </w:t>
      </w:r>
      <w:r>
        <w:rPr>
          <w:spacing w:val="-1"/>
        </w:rPr>
        <w:t>moyens</w:t>
      </w:r>
      <w:r>
        <w:rPr>
          <w:spacing w:val="30"/>
        </w:rPr>
        <w:t> </w:t>
      </w:r>
      <w:r>
        <w:rPr>
          <w:spacing w:val="-1"/>
        </w:rPr>
        <w:t>institutionnalisés,</w:t>
      </w:r>
      <w:r>
        <w:rPr>
          <w:spacing w:val="32"/>
        </w:rPr>
        <w:t> </w:t>
      </w:r>
      <w:r>
        <w:rPr/>
        <w:t>tels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31"/>
        </w:rPr>
        <w:t> </w:t>
      </w:r>
      <w:r>
        <w:rPr>
          <w:spacing w:val="-1"/>
        </w:rPr>
        <w:t>les</w:t>
      </w:r>
      <w:r>
        <w:rPr>
          <w:spacing w:val="30"/>
        </w:rPr>
        <w:t> </w:t>
      </w:r>
      <w:r>
        <w:rPr>
          <w:spacing w:val="-1"/>
        </w:rPr>
        <w:t>Petits</w:t>
      </w:r>
      <w:r>
        <w:rPr>
          <w:spacing w:val="31"/>
        </w:rPr>
        <w:t> </w:t>
      </w:r>
      <w:r>
        <w:rPr>
          <w:spacing w:val="-1"/>
        </w:rPr>
        <w:t>Séminaires</w:t>
      </w:r>
      <w:r>
        <w:rPr>
          <w:spacing w:val="30"/>
        </w:rPr>
        <w:t> </w:t>
      </w:r>
      <w:r>
        <w:rPr>
          <w:spacing w:val="1"/>
        </w:rPr>
        <w:t>et</w:t>
      </w:r>
      <w:r>
        <w:rPr>
          <w:spacing w:val="32"/>
        </w:rPr>
        <w:t> </w:t>
      </w:r>
      <w:r>
        <w:rPr>
          <w:spacing w:val="-1"/>
        </w:rPr>
        <w:t>autres</w:t>
      </w:r>
      <w:r>
        <w:rPr>
          <w:spacing w:val="30"/>
        </w:rPr>
        <w:t> </w:t>
      </w:r>
      <w:r>
        <w:rPr>
          <w:spacing w:val="-1"/>
        </w:rPr>
        <w:t>semblables</w:t>
      </w:r>
      <w:r>
        <w:rPr>
          <w:spacing w:val="31"/>
        </w:rPr>
        <w:t> </w:t>
      </w:r>
      <w:r>
        <w:rPr/>
        <w:t>et</w:t>
      </w:r>
      <w:r>
        <w:rPr>
          <w:spacing w:val="31"/>
        </w:rPr>
        <w:t> </w:t>
      </w:r>
      <w:r>
        <w:rPr/>
        <w:t>par</w:t>
      </w:r>
      <w:r>
        <w:rPr>
          <w:spacing w:val="32"/>
        </w:rPr>
        <w:t> </w:t>
      </w:r>
      <w:r>
        <w:rPr/>
        <w:t>des</w:t>
      </w:r>
      <w:r>
        <w:rPr>
          <w:spacing w:val="31"/>
        </w:rPr>
        <w:t> </w:t>
      </w:r>
      <w:r>
        <w:rPr>
          <w:spacing w:val="-1"/>
        </w:rPr>
        <w:t>voies</w:t>
      </w:r>
      <w:r>
        <w:rPr>
          <w:spacing w:val="30"/>
        </w:rPr>
        <w:t> </w:t>
      </w:r>
      <w:r>
        <w:rPr>
          <w:spacing w:val="-1"/>
        </w:rPr>
        <w:t>d’accueil</w:t>
      </w:r>
      <w:r>
        <w:rPr>
          <w:spacing w:val="33"/>
        </w:rPr>
        <w:t> </w:t>
      </w:r>
      <w:r>
        <w:rPr>
          <w:spacing w:val="-1"/>
        </w:rPr>
        <w:t>non</w:t>
      </w:r>
      <w:r>
        <w:rPr>
          <w:spacing w:val="125"/>
          <w:w w:val="99"/>
        </w:rPr>
        <w:t> </w:t>
      </w:r>
      <w:r>
        <w:rPr>
          <w:spacing w:val="-1"/>
        </w:rPr>
        <w:t>institutionnalisées telles que</w:t>
      </w:r>
      <w:r>
        <w:rPr/>
        <w:t> les</w:t>
      </w:r>
      <w:r>
        <w:rPr>
          <w:spacing w:val="-1"/>
        </w:rPr>
        <w:t> groupes</w:t>
      </w:r>
      <w:r>
        <w:rPr/>
        <w:t> </w:t>
      </w:r>
      <w:r>
        <w:rPr>
          <w:spacing w:val="-1"/>
        </w:rPr>
        <w:t>paroissiaux,</w:t>
      </w:r>
      <w:r>
        <w:rPr/>
        <w:t> les</w:t>
      </w:r>
      <w:r>
        <w:rPr>
          <w:spacing w:val="1"/>
        </w:rPr>
        <w:t> </w:t>
      </w:r>
      <w:r>
        <w:rPr/>
        <w:t>groupes</w:t>
      </w:r>
      <w:r>
        <w:rPr>
          <w:spacing w:val="-1"/>
        </w:rPr>
        <w:t> </w:t>
      </w:r>
      <w:r>
        <w:rPr/>
        <w:t>de </w:t>
      </w:r>
      <w:r>
        <w:rPr>
          <w:spacing w:val="-1"/>
        </w:rPr>
        <w:t>jeunes </w:t>
      </w:r>
      <w:r>
        <w:rPr/>
        <w:t>et les</w:t>
      </w:r>
      <w:r>
        <w:rPr>
          <w:spacing w:val="1"/>
        </w:rPr>
        <w:t> </w:t>
      </w:r>
      <w:r>
        <w:rPr>
          <w:spacing w:val="-1"/>
        </w:rPr>
        <w:t>mouvements apostoliques,</w:t>
      </w:r>
      <w:r>
        <w:rPr/>
        <w:t> </w:t>
      </w:r>
      <w:r>
        <w:rPr>
          <w:spacing w:val="-1"/>
        </w:rPr>
        <w:t>etc.,</w:t>
      </w:r>
      <w:r>
        <w:rPr>
          <w:spacing w:val="139"/>
          <w:w w:val="99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adolescents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/>
        <w:t>jeunes</w:t>
      </w:r>
      <w:r>
        <w:rPr>
          <w:spacing w:val="-3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ont</w:t>
      </w:r>
      <w:r>
        <w:rPr>
          <w:spacing w:val="-3"/>
        </w:rPr>
        <w:t> </w:t>
      </w:r>
      <w:r>
        <w:rPr>
          <w:spacing w:val="-1"/>
        </w:rPr>
        <w:t>manifesté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désir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devenir</w:t>
      </w:r>
      <w:r>
        <w:rPr>
          <w:spacing w:val="-4"/>
        </w:rPr>
        <w:t> </w:t>
      </w:r>
      <w:r>
        <w:rPr>
          <w:spacing w:val="1"/>
        </w:rPr>
        <w:t>clarétains</w:t>
      </w:r>
      <w:hyperlink w:history="true" w:anchor="_bookmark217">
        <w:r>
          <w:rPr>
            <w:spacing w:val="1"/>
          </w:rPr>
          <w:t>218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1" w:lineRule="auto" w:before="0" w:after="0"/>
        <w:ind w:left="396" w:right="113" w:firstLine="283"/>
        <w:jc w:val="both"/>
      </w:pPr>
      <w:r>
        <w:rPr>
          <w:spacing w:val="-1"/>
        </w:rPr>
        <w:t>L’admission</w:t>
      </w:r>
      <w:r>
        <w:rPr>
          <w:spacing w:val="10"/>
        </w:rPr>
        <w:t> </w:t>
      </w:r>
      <w:r>
        <w:rPr/>
        <w:t>des</w:t>
      </w:r>
      <w:r>
        <w:rPr>
          <w:spacing w:val="13"/>
        </w:rPr>
        <w:t> </w:t>
      </w:r>
      <w:r>
        <w:rPr>
          <w:spacing w:val="-1"/>
        </w:rPr>
        <w:t>séminaristes</w:t>
      </w:r>
      <w:r>
        <w:rPr>
          <w:spacing w:val="13"/>
        </w:rPr>
        <w:t> </w:t>
      </w:r>
      <w:r>
        <w:rPr>
          <w:spacing w:val="-1"/>
        </w:rPr>
        <w:t>dans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2"/>
        </w:rPr>
        <w:t> </w:t>
      </w:r>
      <w:r>
        <w:rPr/>
        <w:t>Petit</w:t>
      </w:r>
      <w:r>
        <w:rPr>
          <w:spacing w:val="11"/>
        </w:rPr>
        <w:t> </w:t>
      </w:r>
      <w:r>
        <w:rPr>
          <w:spacing w:val="-1"/>
        </w:rPr>
        <w:t>Séminaire</w:t>
      </w:r>
      <w:r>
        <w:rPr>
          <w:spacing w:val="12"/>
        </w:rPr>
        <w:t> </w:t>
      </w:r>
      <w:r>
        <w:rPr/>
        <w:t>ou</w:t>
      </w:r>
      <w:r>
        <w:rPr>
          <w:spacing w:val="11"/>
        </w:rPr>
        <w:t> </w:t>
      </w:r>
      <w:r>
        <w:rPr/>
        <w:t>dans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4"/>
        </w:rPr>
        <w:t> </w:t>
      </w:r>
      <w:r>
        <w:rPr>
          <w:spacing w:val="-1"/>
        </w:rPr>
        <w:t>Centre</w:t>
      </w:r>
      <w:r>
        <w:rPr>
          <w:spacing w:val="12"/>
        </w:rPr>
        <w:t> </w:t>
      </w:r>
      <w:r>
        <w:rPr/>
        <w:t>d’Accueil</w:t>
      </w:r>
      <w:r>
        <w:rPr>
          <w:spacing w:val="11"/>
        </w:rPr>
        <w:t> </w:t>
      </w:r>
      <w:r>
        <w:rPr>
          <w:spacing w:val="-1"/>
        </w:rPr>
        <w:t>vocationnel</w:t>
      </w:r>
      <w:r>
        <w:rPr>
          <w:spacing w:val="11"/>
        </w:rPr>
        <w:t> </w:t>
      </w:r>
      <w:r>
        <w:rPr/>
        <w:t>revient</w:t>
      </w:r>
      <w:r>
        <w:rPr>
          <w:spacing w:val="77"/>
          <w:w w:val="99"/>
        </w:rPr>
        <w:t> </w:t>
      </w:r>
      <w:r>
        <w:rPr/>
        <w:t>au</w:t>
      </w:r>
      <w:r>
        <w:rPr>
          <w:spacing w:val="-6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>
          <w:spacing w:val="-1"/>
        </w:rPr>
        <w:t>local,</w:t>
      </w:r>
      <w:r>
        <w:rPr>
          <w:spacing w:val="-3"/>
        </w:rPr>
        <w:t> </w:t>
      </w:r>
      <w:r>
        <w:rPr>
          <w:spacing w:val="1"/>
        </w:rPr>
        <w:t>en</w:t>
      </w:r>
      <w:r>
        <w:rPr>
          <w:spacing w:val="-4"/>
        </w:rPr>
        <w:t> </w:t>
      </w:r>
      <w:r>
        <w:rPr>
          <w:spacing w:val="-1"/>
        </w:rPr>
        <w:t>tenant</w:t>
      </w:r>
      <w:r>
        <w:rPr>
          <w:spacing w:val="-4"/>
        </w:rPr>
        <w:t> </w:t>
      </w:r>
      <w:r>
        <w:rPr>
          <w:spacing w:val="-1"/>
        </w:rPr>
        <w:t>compte </w:t>
      </w:r>
      <w:r>
        <w:rPr/>
        <w:t>de</w:t>
      </w:r>
      <w:r>
        <w:rPr>
          <w:spacing w:val="-5"/>
        </w:rPr>
        <w:t> </w:t>
      </w:r>
      <w:r>
        <w:rPr/>
        <w:t>l’avis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l’animateur</w:t>
      </w:r>
      <w:r>
        <w:rPr>
          <w:spacing w:val="-2"/>
        </w:rPr>
        <w:t> </w:t>
      </w:r>
      <w:r>
        <w:rPr/>
        <w:t>et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l’équipe</w:t>
      </w:r>
      <w:r>
        <w:rPr>
          <w:spacing w:val="-4"/>
        </w:rPr>
        <w:t> </w:t>
      </w:r>
      <w:r>
        <w:rPr>
          <w:spacing w:val="-1"/>
        </w:rPr>
        <w:t>provincial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pastorale</w:t>
      </w:r>
      <w:r>
        <w:rPr>
          <w:spacing w:val="-4"/>
        </w:rPr>
        <w:t> </w:t>
      </w:r>
      <w:r>
        <w:rPr>
          <w:spacing w:val="-1"/>
        </w:rPr>
        <w:t>vocationnelle,</w:t>
      </w:r>
      <w:r>
        <w:rPr>
          <w:spacing w:val="117"/>
          <w:w w:val="99"/>
        </w:rPr>
        <w:t> </w:t>
      </w:r>
      <w:r>
        <w:rPr/>
        <w:t>ou</w:t>
      </w:r>
      <w:r>
        <w:rPr>
          <w:spacing w:val="23"/>
        </w:rPr>
        <w:t> </w:t>
      </w:r>
      <w:r>
        <w:rPr>
          <w:spacing w:val="-1"/>
        </w:rPr>
        <w:t>encore</w:t>
      </w:r>
      <w:r>
        <w:rPr>
          <w:spacing w:val="25"/>
        </w:rPr>
        <w:t> </w:t>
      </w:r>
      <w:r>
        <w:rPr/>
        <w:t>à</w:t>
      </w:r>
      <w:r>
        <w:rPr>
          <w:spacing w:val="24"/>
        </w:rPr>
        <w:t> </w:t>
      </w:r>
      <w:r>
        <w:rPr>
          <w:spacing w:val="-1"/>
        </w:rPr>
        <w:t>celui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les</w:t>
      </w:r>
      <w:r>
        <w:rPr>
          <w:spacing w:val="23"/>
        </w:rPr>
        <w:t> </w:t>
      </w:r>
      <w:r>
        <w:rPr>
          <w:spacing w:val="-1"/>
        </w:rPr>
        <w:t>statuts</w:t>
      </w:r>
      <w:r>
        <w:rPr>
          <w:spacing w:val="24"/>
        </w:rPr>
        <w:t> </w:t>
      </w:r>
      <w:r>
        <w:rPr>
          <w:spacing w:val="-1"/>
        </w:rPr>
        <w:t>légitimement</w:t>
      </w:r>
      <w:r>
        <w:rPr>
          <w:spacing w:val="25"/>
        </w:rPr>
        <w:t> </w:t>
      </w:r>
      <w:r>
        <w:rPr>
          <w:spacing w:val="-1"/>
        </w:rPr>
        <w:t>approuvés</w:t>
      </w:r>
      <w:r>
        <w:rPr>
          <w:spacing w:val="26"/>
        </w:rPr>
        <w:t> </w:t>
      </w:r>
      <w:r>
        <w:rPr>
          <w:spacing w:val="-1"/>
        </w:rPr>
        <w:t>détermineront.</w:t>
      </w:r>
      <w:r>
        <w:rPr>
          <w:spacing w:val="28"/>
        </w:rPr>
        <w:t> </w:t>
      </w:r>
      <w:r>
        <w:rPr>
          <w:spacing w:val="-1"/>
        </w:rPr>
        <w:t>Le</w:t>
      </w:r>
      <w:r>
        <w:rPr>
          <w:spacing w:val="24"/>
        </w:rPr>
        <w:t> </w:t>
      </w:r>
      <w:r>
        <w:rPr/>
        <w:t>renvoi</w:t>
      </w:r>
      <w:r>
        <w:rPr>
          <w:spacing w:val="25"/>
        </w:rPr>
        <w:t> </w:t>
      </w:r>
      <w:r>
        <w:rPr>
          <w:spacing w:val="-1"/>
        </w:rPr>
        <w:t>est</w:t>
      </w:r>
      <w:r>
        <w:rPr>
          <w:spacing w:val="27"/>
        </w:rPr>
        <w:t> </w:t>
      </w:r>
      <w:r>
        <w:rPr>
          <w:spacing w:val="-1"/>
        </w:rPr>
        <w:t>toujours</w:t>
      </w:r>
      <w:r>
        <w:rPr>
          <w:spacing w:val="22"/>
        </w:rPr>
        <w:t> </w:t>
      </w:r>
      <w:r>
        <w:rPr/>
        <w:t>du</w:t>
      </w:r>
      <w:r>
        <w:rPr>
          <w:spacing w:val="24"/>
        </w:rPr>
        <w:t> </w:t>
      </w:r>
      <w:r>
        <w:rPr>
          <w:spacing w:val="-1"/>
        </w:rPr>
        <w:t>ressort</w:t>
      </w:r>
      <w:r>
        <w:rPr>
          <w:spacing w:val="25"/>
        </w:rPr>
        <w:t> </w:t>
      </w:r>
      <w:r>
        <w:rPr>
          <w:spacing w:val="1"/>
        </w:rPr>
        <w:t>du</w:t>
      </w:r>
      <w:r>
        <w:rPr>
          <w:spacing w:val="112"/>
          <w:w w:val="99"/>
        </w:rPr>
        <w:t> </w:t>
      </w:r>
      <w:r>
        <w:rPr>
          <w:spacing w:val="-1"/>
        </w:rPr>
        <w:t>Supérieur</w:t>
      </w:r>
      <w:r>
        <w:rPr>
          <w:spacing w:val="-7"/>
        </w:rPr>
        <w:t> </w:t>
      </w:r>
      <w:r>
        <w:rPr>
          <w:spacing w:val="-1"/>
        </w:rPr>
        <w:t>local,</w:t>
      </w:r>
      <w:r>
        <w:rPr>
          <w:spacing w:val="-6"/>
        </w:rPr>
        <w:t> </w:t>
      </w:r>
      <w:r>
        <w:rPr>
          <w:spacing w:val="-1"/>
        </w:rPr>
        <w:t>ayant</w:t>
      </w:r>
      <w:r>
        <w:rPr>
          <w:spacing w:val="-7"/>
        </w:rPr>
        <w:t> </w:t>
      </w:r>
      <w:r>
        <w:rPr/>
        <w:t>entendus</w:t>
      </w:r>
      <w:r>
        <w:rPr>
          <w:spacing w:val="-8"/>
        </w:rPr>
        <w:t> </w:t>
      </w:r>
      <w:r>
        <w:rPr>
          <w:spacing w:val="-1"/>
        </w:rPr>
        <w:t>les</w:t>
      </w:r>
      <w:r>
        <w:rPr>
          <w:spacing w:val="-8"/>
        </w:rPr>
        <w:t> </w:t>
      </w:r>
      <w:r>
        <w:rPr/>
        <w:t>formateurs</w:t>
      </w:r>
      <w:r>
        <w:rPr>
          <w:spacing w:val="-8"/>
        </w:rPr>
        <w:t> </w:t>
      </w:r>
      <w:r>
        <w:rPr/>
        <w:t>ou</w:t>
      </w:r>
      <w:r>
        <w:rPr>
          <w:spacing w:val="-8"/>
        </w:rPr>
        <w:t> </w:t>
      </w:r>
      <w:r>
        <w:rPr/>
        <w:t>responsables</w:t>
      </w:r>
      <w:hyperlink w:history="true" w:anchor="_bookmark218">
        <w:r>
          <w:rPr>
            <w:position w:val="9"/>
            <w:sz w:val="13"/>
            <w:szCs w:val="13"/>
          </w:rPr>
          <w:t>219</w:t>
        </w:r>
      </w:hyperlink>
      <w:r>
        <w:rPr/>
        <w:t>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30"/>
          <w:szCs w:val="30"/>
        </w:rPr>
      </w:pPr>
    </w:p>
    <w:p>
      <w:pPr>
        <w:numPr>
          <w:ilvl w:val="0"/>
          <w:numId w:val="32"/>
        </w:numPr>
        <w:tabs>
          <w:tab w:pos="905" w:val="left" w:leader="none"/>
        </w:tabs>
        <w:spacing w:before="0"/>
        <w:ind w:left="904" w:right="0" w:hanging="225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i/>
          <w:spacing w:val="-1"/>
          <w:sz w:val="20"/>
        </w:rPr>
        <w:t>Le</w:t>
      </w:r>
      <w:r>
        <w:rPr>
          <w:rFonts w:ascii="Times New Roman" w:hAnsi="Times New Roman"/>
          <w:i/>
          <w:spacing w:val="-12"/>
          <w:sz w:val="20"/>
        </w:rPr>
        <w:t> </w:t>
      </w:r>
      <w:r>
        <w:rPr>
          <w:rFonts w:ascii="Times New Roman" w:hAnsi="Times New Roman"/>
          <w:i/>
          <w:sz w:val="20"/>
        </w:rPr>
        <w:t>pré-noviciat</w:t>
      </w:r>
      <w:r>
        <w:rPr>
          <w:rFonts w:ascii="Times New Roman" w:hAnsi="Times New Roman"/>
          <w:sz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5" w:right="120" w:firstLine="284"/>
        <w:jc w:val="both"/>
      </w:pPr>
      <w:r>
        <w:rPr>
          <w:spacing w:val="-1"/>
        </w:rPr>
        <w:t>Dans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Congrégation,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0"/>
        </w:rPr>
        <w:t> </w:t>
      </w:r>
      <w:r>
        <w:rPr>
          <w:spacing w:val="-1"/>
        </w:rPr>
        <w:t>pré-noviciat</w:t>
      </w:r>
      <w:r>
        <w:rPr>
          <w:spacing w:val="10"/>
        </w:rPr>
        <w:t> </w:t>
      </w:r>
      <w:r>
        <w:rPr/>
        <w:t>est</w:t>
      </w:r>
      <w:r>
        <w:rPr>
          <w:spacing w:val="9"/>
        </w:rPr>
        <w:t> </w:t>
      </w:r>
      <w:r>
        <w:rPr>
          <w:spacing w:val="-1"/>
        </w:rPr>
        <w:t>une</w:t>
      </w:r>
      <w:r>
        <w:rPr>
          <w:spacing w:val="10"/>
        </w:rPr>
        <w:t> </w:t>
      </w:r>
      <w:r>
        <w:rPr>
          <w:spacing w:val="-1"/>
        </w:rPr>
        <w:t>institution</w:t>
      </w:r>
      <w:r>
        <w:rPr>
          <w:spacing w:val="9"/>
        </w:rPr>
        <w:t> </w:t>
      </w:r>
      <w:r>
        <w:rPr>
          <w:spacing w:val="-1"/>
        </w:rPr>
        <w:t>éducative</w:t>
      </w:r>
      <w:r>
        <w:rPr>
          <w:spacing w:val="12"/>
        </w:rPr>
        <w:t> </w:t>
      </w:r>
      <w:r>
        <w:rPr>
          <w:spacing w:val="-1"/>
        </w:rPr>
        <w:t>fondée</w:t>
      </w:r>
      <w:r>
        <w:rPr>
          <w:spacing w:val="11"/>
        </w:rPr>
        <w:t> </w:t>
      </w:r>
      <w:r>
        <w:rPr/>
        <w:t>pour</w:t>
      </w:r>
      <w:r>
        <w:rPr>
          <w:spacing w:val="10"/>
        </w:rPr>
        <w:t> </w:t>
      </w:r>
      <w:r>
        <w:rPr/>
        <w:t>aider</w:t>
      </w:r>
      <w:r>
        <w:rPr>
          <w:spacing w:val="10"/>
        </w:rPr>
        <w:t> </w:t>
      </w:r>
      <w:r>
        <w:rPr>
          <w:spacing w:val="-1"/>
        </w:rPr>
        <w:t>les</w:t>
      </w:r>
      <w:r>
        <w:rPr>
          <w:spacing w:val="10"/>
        </w:rPr>
        <w:t> </w:t>
      </w:r>
      <w:r>
        <w:rPr>
          <w:spacing w:val="-1"/>
        </w:rPr>
        <w:t>candidats</w:t>
      </w:r>
      <w:r>
        <w:rPr>
          <w:spacing w:val="9"/>
        </w:rPr>
        <w:t> </w:t>
      </w:r>
      <w:r>
        <w:rPr>
          <w:spacing w:val="-1"/>
        </w:rPr>
        <w:t>qui</w:t>
      </w:r>
      <w:r>
        <w:rPr>
          <w:spacing w:val="93"/>
          <w:w w:val="99"/>
        </w:rPr>
        <w:t> </w:t>
      </w:r>
      <w:r>
        <w:rPr>
          <w:spacing w:val="-1"/>
        </w:rPr>
        <w:t>manifestent</w:t>
      </w:r>
      <w:r>
        <w:rPr>
          <w:spacing w:val="12"/>
        </w:rPr>
        <w:t> </w:t>
      </w:r>
      <w:r>
        <w:rPr/>
        <w:t>des</w:t>
      </w:r>
      <w:r>
        <w:rPr>
          <w:spacing w:val="14"/>
        </w:rPr>
        <w:t> </w:t>
      </w:r>
      <w:r>
        <w:rPr>
          <w:spacing w:val="-1"/>
        </w:rPr>
        <w:t>signes</w:t>
      </w:r>
      <w:r>
        <w:rPr>
          <w:spacing w:val="13"/>
        </w:rPr>
        <w:t> </w:t>
      </w:r>
      <w:r>
        <w:rPr/>
        <w:t>ou</w:t>
      </w:r>
      <w:r>
        <w:rPr>
          <w:spacing w:val="11"/>
        </w:rPr>
        <w:t> </w:t>
      </w:r>
      <w:r>
        <w:rPr/>
        <w:t>des</w:t>
      </w:r>
      <w:r>
        <w:rPr>
          <w:spacing w:val="14"/>
        </w:rPr>
        <w:t> </w:t>
      </w:r>
      <w:r>
        <w:rPr>
          <w:spacing w:val="-1"/>
        </w:rPr>
        <w:t>germes</w:t>
      </w:r>
      <w:r>
        <w:rPr>
          <w:spacing w:val="13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vocation</w:t>
      </w:r>
      <w:r>
        <w:rPr>
          <w:spacing w:val="11"/>
        </w:rPr>
        <w:t> </w:t>
      </w:r>
      <w:r>
        <w:rPr/>
        <w:t>clarétaine,</w:t>
      </w:r>
      <w:r>
        <w:rPr>
          <w:spacing w:val="14"/>
        </w:rPr>
        <w:t> </w:t>
      </w:r>
      <w:r>
        <w:rPr/>
        <w:t>à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discerner</w:t>
      </w:r>
      <w:r>
        <w:rPr>
          <w:spacing w:val="13"/>
        </w:rPr>
        <w:t> </w:t>
      </w:r>
      <w:r>
        <w:rPr/>
        <w:t>et</w:t>
      </w:r>
      <w:r>
        <w:rPr>
          <w:spacing w:val="13"/>
        </w:rPr>
        <w:t> </w:t>
      </w:r>
      <w:r>
        <w:rPr/>
        <w:t>à</w:t>
      </w:r>
      <w:r>
        <w:rPr>
          <w:spacing w:val="18"/>
        </w:rPr>
        <w:t> </w:t>
      </w:r>
      <w:r>
        <w:rPr/>
        <w:t>y</w:t>
      </w:r>
      <w:r>
        <w:rPr>
          <w:spacing w:val="11"/>
        </w:rPr>
        <w:t> </w:t>
      </w:r>
      <w:r>
        <w:rPr/>
        <w:t>répondre</w:t>
      </w:r>
      <w:r>
        <w:rPr>
          <w:spacing w:val="14"/>
        </w:rPr>
        <w:t> </w:t>
      </w:r>
      <w:r>
        <w:rPr/>
        <w:t>à</w:t>
      </w:r>
      <w:r>
        <w:rPr>
          <w:spacing w:val="13"/>
        </w:rPr>
        <w:t> </w:t>
      </w:r>
      <w:r>
        <w:rPr>
          <w:spacing w:val="-1"/>
        </w:rPr>
        <w:t>cette</w:t>
      </w:r>
      <w:r>
        <w:rPr>
          <w:spacing w:val="13"/>
        </w:rPr>
        <w:t> </w:t>
      </w:r>
      <w:r>
        <w:rPr>
          <w:spacing w:val="-1"/>
        </w:rPr>
        <w:t>vocation.</w:t>
      </w:r>
      <w:r>
        <w:rPr>
          <w:spacing w:val="14"/>
        </w:rPr>
        <w:t> </w:t>
      </w:r>
      <w:r>
        <w:rPr/>
        <w:t>Il</w:t>
      </w:r>
      <w:r>
        <w:rPr>
          <w:spacing w:val="89"/>
          <w:w w:val="99"/>
        </w:rPr>
        <w:t> </w:t>
      </w:r>
      <w:r>
        <w:rPr>
          <w:spacing w:val="-1"/>
        </w:rPr>
        <w:t>accueille</w:t>
      </w:r>
      <w:r>
        <w:rPr>
          <w:spacing w:val="-6"/>
        </w:rPr>
        <w:t> </w:t>
      </w:r>
      <w:r>
        <w:rPr/>
        <w:t>aussi</w:t>
      </w:r>
      <w:r>
        <w:rPr>
          <w:spacing w:val="-6"/>
        </w:rPr>
        <w:t> </w:t>
      </w:r>
      <w:r>
        <w:rPr/>
        <w:t>ceux</w:t>
      </w:r>
      <w:r>
        <w:rPr>
          <w:spacing w:val="-6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ont</w:t>
      </w:r>
      <w:r>
        <w:rPr>
          <w:spacing w:val="-4"/>
        </w:rPr>
        <w:t> </w:t>
      </w:r>
      <w:r>
        <w:rPr>
          <w:spacing w:val="-1"/>
        </w:rPr>
        <w:t>fini</w:t>
      </w:r>
      <w:r>
        <w:rPr>
          <w:spacing w:val="-6"/>
        </w:rPr>
        <w:t> </w:t>
      </w:r>
      <w:r>
        <w:rPr/>
        <w:t>l’étape</w:t>
      </w:r>
      <w:r>
        <w:rPr>
          <w:spacing w:val="-5"/>
        </w:rPr>
        <w:t> </w:t>
      </w:r>
      <w:r>
        <w:rPr/>
        <w:t>du</w:t>
      </w:r>
      <w:r>
        <w:rPr>
          <w:spacing w:val="-7"/>
        </w:rPr>
        <w:t> </w:t>
      </w:r>
      <w:r>
        <w:rPr/>
        <w:t>Petit</w:t>
      </w:r>
      <w:r>
        <w:rPr>
          <w:spacing w:val="-5"/>
        </w:rPr>
        <w:t> </w:t>
      </w:r>
      <w:r>
        <w:rPr>
          <w:spacing w:val="-1"/>
        </w:rPr>
        <w:t>Séminaire</w:t>
      </w:r>
      <w:r>
        <w:rPr>
          <w:spacing w:val="-6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d’autres</w:t>
      </w:r>
      <w:r>
        <w:rPr>
          <w:spacing w:val="-7"/>
        </w:rPr>
        <w:t> </w:t>
      </w:r>
      <w:r>
        <w:rPr>
          <w:spacing w:val="-1"/>
        </w:rPr>
        <w:t>expériences</w:t>
      </w:r>
      <w:r>
        <w:rPr>
          <w:spacing w:val="-6"/>
        </w:rPr>
        <w:t> </w:t>
      </w:r>
      <w:r>
        <w:rPr/>
        <w:t>d’accueil</w:t>
      </w:r>
      <w:r>
        <w:rPr>
          <w:spacing w:val="-6"/>
        </w:rPr>
        <w:t> </w:t>
      </w:r>
      <w:r>
        <w:rPr>
          <w:spacing w:val="-1"/>
        </w:rPr>
        <w:t>vocationnel.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1132" w:right="0" w:hanging="454"/>
        <w:jc w:val="left"/>
      </w:pPr>
      <w:r>
        <w:rPr>
          <w:spacing w:val="-1"/>
        </w:rPr>
        <w:t>Les</w:t>
      </w:r>
      <w:r>
        <w:rPr>
          <w:spacing w:val="-6"/>
        </w:rPr>
        <w:t> </w:t>
      </w:r>
      <w:r>
        <w:rPr/>
        <w:t>objectifs</w:t>
      </w:r>
      <w:r>
        <w:rPr>
          <w:spacing w:val="-6"/>
        </w:rPr>
        <w:t> </w:t>
      </w:r>
      <w:r>
        <w:rPr/>
        <w:t>spécifiques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cette</w:t>
      </w:r>
      <w:r>
        <w:rPr>
          <w:spacing w:val="-5"/>
        </w:rPr>
        <w:t> </w:t>
      </w:r>
      <w:r>
        <w:rPr/>
        <w:t>étape</w:t>
      </w:r>
      <w:r>
        <w:rPr>
          <w:spacing w:val="-5"/>
        </w:rPr>
        <w:t> </w:t>
      </w:r>
      <w:r>
        <w:rPr>
          <w:spacing w:val="-1"/>
        </w:rPr>
        <w:t>seront</w:t>
      </w:r>
      <w:r>
        <w:rPr>
          <w:spacing w:val="-5"/>
        </w:rPr>
        <w:t> </w:t>
      </w:r>
      <w:r>
        <w:rPr/>
        <w:t>:</w:t>
      </w:r>
      <w:r>
        <w:rPr/>
      </w:r>
    </w:p>
    <w:p>
      <w:pPr>
        <w:pStyle w:val="BodyText"/>
        <w:numPr>
          <w:ilvl w:val="1"/>
          <w:numId w:val="31"/>
        </w:numPr>
        <w:tabs>
          <w:tab w:pos="797" w:val="left" w:leader="none"/>
        </w:tabs>
        <w:spacing w:line="240" w:lineRule="auto" w:before="120" w:after="0"/>
        <w:ind w:left="820" w:right="118" w:hanging="140"/>
        <w:jc w:val="both"/>
      </w:pPr>
      <w:r>
        <w:rPr/>
        <w:t>procurer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formation</w:t>
      </w:r>
      <w:r>
        <w:rPr>
          <w:spacing w:val="3"/>
        </w:rPr>
        <w:t> </w:t>
      </w:r>
      <w:r>
        <w:rPr>
          <w:spacing w:val="-1"/>
        </w:rPr>
        <w:t>humaine</w:t>
      </w:r>
      <w:r>
        <w:rPr>
          <w:spacing w:val="2"/>
        </w:rPr>
        <w:t> </w:t>
      </w:r>
      <w:r>
        <w:rPr>
          <w:spacing w:val="-1"/>
        </w:rPr>
        <w:t>intégrale</w:t>
      </w:r>
      <w:r>
        <w:rPr>
          <w:spacing w:val="2"/>
        </w:rPr>
        <w:t> </w:t>
      </w:r>
      <w:r>
        <w:rPr/>
        <w:t>des </w:t>
      </w:r>
      <w:r>
        <w:rPr>
          <w:spacing w:val="-1"/>
        </w:rPr>
        <w:t>candidats,</w:t>
      </w:r>
      <w:r>
        <w:rPr>
          <w:spacing w:val="2"/>
        </w:rPr>
        <w:t> </w:t>
      </w:r>
      <w:r>
        <w:rPr>
          <w:spacing w:val="1"/>
        </w:rPr>
        <w:t>le</w:t>
      </w:r>
      <w:r>
        <w:rPr>
          <w:spacing w:val="2"/>
        </w:rPr>
        <w:t> </w:t>
      </w:r>
      <w:r>
        <w:rPr>
          <w:spacing w:val="-1"/>
        </w:rPr>
        <w:t>développement</w:t>
      </w:r>
      <w:r>
        <w:rPr>
          <w:spacing w:val="1"/>
        </w:rPr>
        <w:t> </w:t>
      </w:r>
      <w:r>
        <w:rPr/>
        <w:t>harmonieux  des</w:t>
      </w:r>
      <w:r>
        <w:rPr>
          <w:spacing w:val="1"/>
        </w:rPr>
        <w:t> </w:t>
      </w:r>
      <w:r>
        <w:rPr>
          <w:spacing w:val="-1"/>
        </w:rPr>
        <w:t>conditions</w:t>
      </w:r>
      <w:r>
        <w:rPr>
          <w:spacing w:val="77"/>
          <w:w w:val="99"/>
        </w:rPr>
        <w:t> </w:t>
      </w:r>
      <w:r>
        <w:rPr>
          <w:spacing w:val="-1"/>
        </w:rPr>
        <w:t>physiques,</w:t>
      </w:r>
      <w:r>
        <w:rPr>
          <w:spacing w:val="-6"/>
        </w:rPr>
        <w:t> </w:t>
      </w:r>
      <w:r>
        <w:rPr>
          <w:spacing w:val="-1"/>
        </w:rPr>
        <w:t>intellectuelles</w:t>
      </w:r>
      <w:r>
        <w:rPr>
          <w:spacing w:val="-7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morales</w:t>
      </w:r>
      <w:r>
        <w:rPr>
          <w:spacing w:val="-7"/>
        </w:rPr>
        <w:t> </w:t>
      </w:r>
      <w:r>
        <w:rPr>
          <w:spacing w:val="-1"/>
        </w:rPr>
        <w:t>qui</w:t>
      </w:r>
      <w:r>
        <w:rPr>
          <w:spacing w:val="-6"/>
        </w:rPr>
        <w:t> </w:t>
      </w:r>
      <w:r>
        <w:rPr>
          <w:spacing w:val="-1"/>
        </w:rPr>
        <w:t>correspondent</w:t>
      </w:r>
      <w:r>
        <w:rPr>
          <w:spacing w:val="-6"/>
        </w:rPr>
        <w:t> </w:t>
      </w:r>
      <w:r>
        <w:rPr/>
        <w:t>à</w:t>
      </w:r>
      <w:r>
        <w:rPr>
          <w:spacing w:val="-7"/>
        </w:rPr>
        <w:t> </w:t>
      </w:r>
      <w:r>
        <w:rPr/>
        <w:t>cet</w:t>
      </w:r>
      <w:r>
        <w:rPr>
          <w:spacing w:val="-6"/>
        </w:rPr>
        <w:t> </w:t>
      </w:r>
      <w:r>
        <w:rPr/>
        <w:t>étape;</w:t>
      </w:r>
      <w:r>
        <w:rPr/>
      </w:r>
    </w:p>
    <w:p>
      <w:pPr>
        <w:pStyle w:val="BodyText"/>
        <w:numPr>
          <w:ilvl w:val="1"/>
          <w:numId w:val="31"/>
        </w:numPr>
        <w:tabs>
          <w:tab w:pos="797" w:val="left" w:leader="none"/>
        </w:tabs>
        <w:spacing w:line="240" w:lineRule="auto" w:before="120" w:after="0"/>
        <w:ind w:left="819" w:right="119" w:hanging="139"/>
        <w:jc w:val="both"/>
      </w:pPr>
      <w:r>
        <w:rPr>
          <w:spacing w:val="-1"/>
        </w:rPr>
        <w:t>cultiver</w:t>
      </w:r>
      <w:r>
        <w:rPr>
          <w:spacing w:val="6"/>
        </w:rPr>
        <w:t> </w:t>
      </w:r>
      <w:r>
        <w:rPr>
          <w:spacing w:val="-1"/>
        </w:rPr>
        <w:t>l’expérience</w:t>
      </w:r>
      <w:r>
        <w:rPr>
          <w:spacing w:val="6"/>
        </w:rPr>
        <w:t> </w:t>
      </w:r>
      <w:r>
        <w:rPr/>
        <w:t>du</w:t>
      </w:r>
      <w:r>
        <w:rPr>
          <w:spacing w:val="4"/>
        </w:rPr>
        <w:t> </w:t>
      </w:r>
      <w:r>
        <w:rPr/>
        <w:t>don</w:t>
      </w:r>
      <w:r>
        <w:rPr>
          <w:spacing w:val="5"/>
        </w:rPr>
        <w:t> </w:t>
      </w:r>
      <w:r>
        <w:rPr>
          <w:spacing w:val="1"/>
        </w:rPr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foi,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telle</w:t>
      </w:r>
      <w:r>
        <w:rPr>
          <w:spacing w:val="6"/>
        </w:rPr>
        <w:t> </w:t>
      </w:r>
      <w:r>
        <w:rPr>
          <w:spacing w:val="-1"/>
        </w:rPr>
        <w:t>sorte</w:t>
      </w:r>
      <w:r>
        <w:rPr>
          <w:spacing w:val="6"/>
        </w:rPr>
        <w:t> </w:t>
      </w:r>
      <w:r>
        <w:rPr>
          <w:spacing w:val="-1"/>
        </w:rPr>
        <w:t>qu’elle</w:t>
      </w:r>
      <w:r>
        <w:rPr>
          <w:spacing w:val="8"/>
        </w:rPr>
        <w:t> </w:t>
      </w:r>
      <w:r>
        <w:rPr>
          <w:spacing w:val="-1"/>
        </w:rPr>
        <w:t>s’exprime</w:t>
      </w:r>
      <w:r>
        <w:rPr>
          <w:spacing w:val="7"/>
        </w:rPr>
        <w:t> </w:t>
      </w:r>
      <w:r>
        <w:rPr/>
        <w:t>dans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/>
        <w:t>prière,</w:t>
      </w:r>
      <w:r>
        <w:rPr>
          <w:spacing w:val="6"/>
        </w:rPr>
        <w:t> </w:t>
      </w:r>
      <w:r>
        <w:rPr>
          <w:spacing w:val="-1"/>
        </w:rPr>
        <w:t>dans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/>
        <w:t>don</w:t>
      </w:r>
      <w:r>
        <w:rPr>
          <w:spacing w:val="4"/>
        </w:rPr>
        <w:t> </w:t>
      </w:r>
      <w:r>
        <w:rPr>
          <w:spacing w:val="-1"/>
        </w:rPr>
        <w:t>personnel</w:t>
      </w:r>
      <w:r>
        <w:rPr>
          <w:spacing w:val="95"/>
          <w:w w:val="99"/>
        </w:rPr>
        <w:t> </w:t>
      </w:r>
      <w:r>
        <w:rPr/>
        <w:t>au</w:t>
      </w:r>
      <w:r>
        <w:rPr>
          <w:spacing w:val="-5"/>
        </w:rPr>
        <w:t> </w:t>
      </w:r>
      <w:r>
        <w:rPr/>
        <w:t>Père</w:t>
      </w:r>
      <w:r>
        <w:rPr>
          <w:spacing w:val="-4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Christ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/>
        <w:t>l’Esprit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l’attention</w:t>
      </w:r>
      <w:r>
        <w:rPr>
          <w:spacing w:val="-4"/>
        </w:rPr>
        <w:t> </w:t>
      </w:r>
      <w:r>
        <w:rPr/>
        <w:t>aux</w:t>
      </w:r>
      <w:r>
        <w:rPr>
          <w:spacing w:val="-5"/>
        </w:rPr>
        <w:t> </w:t>
      </w:r>
      <w:r>
        <w:rPr/>
        <w:t>besoins</w:t>
      </w:r>
      <w:r>
        <w:rPr>
          <w:spacing w:val="-5"/>
        </w:rPr>
        <w:t> </w:t>
      </w:r>
      <w:r>
        <w:rPr/>
        <w:t>des</w:t>
      </w:r>
      <w:r>
        <w:rPr>
          <w:spacing w:val="-5"/>
        </w:rPr>
        <w:t> </w:t>
      </w:r>
      <w:r>
        <w:rPr/>
        <w:t>autres</w:t>
      </w:r>
      <w:r>
        <w:rPr>
          <w:spacing w:val="-5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31"/>
        </w:numPr>
        <w:tabs>
          <w:tab w:pos="796" w:val="left" w:leader="none"/>
        </w:tabs>
        <w:spacing w:line="240" w:lineRule="auto" w:before="120" w:after="0"/>
        <w:ind w:left="819" w:right="120" w:hanging="139"/>
        <w:jc w:val="both"/>
      </w:pPr>
      <w:r>
        <w:rPr>
          <w:spacing w:val="-1"/>
        </w:rPr>
        <w:t>rendre</w:t>
      </w:r>
      <w:r>
        <w:rPr>
          <w:spacing w:val="36"/>
        </w:rPr>
        <w:t> </w:t>
      </w:r>
      <w:r>
        <w:rPr>
          <w:spacing w:val="-1"/>
        </w:rPr>
        <w:t>les</w:t>
      </w:r>
      <w:r>
        <w:rPr>
          <w:spacing w:val="35"/>
        </w:rPr>
        <w:t> </w:t>
      </w:r>
      <w:r>
        <w:rPr>
          <w:spacing w:val="-1"/>
        </w:rPr>
        <w:t>candidats</w:t>
      </w:r>
      <w:r>
        <w:rPr>
          <w:spacing w:val="35"/>
        </w:rPr>
        <w:t> </w:t>
      </w:r>
      <w:r>
        <w:rPr/>
        <w:t>capables</w:t>
      </w:r>
      <w:r>
        <w:rPr>
          <w:spacing w:val="39"/>
        </w:rPr>
        <w:t> </w:t>
      </w:r>
      <w:r>
        <w:rPr>
          <w:spacing w:val="-1"/>
        </w:rPr>
        <w:t>d’orienter,</w:t>
      </w:r>
      <w:r>
        <w:rPr>
          <w:spacing w:val="36"/>
        </w:rPr>
        <w:t> </w:t>
      </w:r>
      <w:r>
        <w:rPr>
          <w:spacing w:val="-1"/>
        </w:rPr>
        <w:t>d’une</w:t>
      </w:r>
      <w:r>
        <w:rPr>
          <w:spacing w:val="39"/>
        </w:rPr>
        <w:t> </w:t>
      </w:r>
      <w:r>
        <w:rPr>
          <w:spacing w:val="-1"/>
        </w:rPr>
        <w:t>façon</w:t>
      </w:r>
      <w:r>
        <w:rPr>
          <w:spacing w:val="39"/>
        </w:rPr>
        <w:t> </w:t>
      </w:r>
      <w:r>
        <w:rPr>
          <w:spacing w:val="-1"/>
        </w:rPr>
        <w:t>mûre,</w:t>
      </w:r>
      <w:r>
        <w:rPr>
          <w:spacing w:val="36"/>
        </w:rPr>
        <w:t> </w:t>
      </w:r>
      <w:r>
        <w:rPr>
          <w:spacing w:val="-1"/>
        </w:rPr>
        <w:t>leur</w:t>
      </w:r>
      <w:r>
        <w:rPr>
          <w:spacing w:val="38"/>
        </w:rPr>
        <w:t> </w:t>
      </w:r>
      <w:r>
        <w:rPr>
          <w:spacing w:val="-1"/>
        </w:rPr>
        <w:t>affectivité</w:t>
      </w:r>
      <w:r>
        <w:rPr>
          <w:spacing w:val="36"/>
        </w:rPr>
        <w:t> </w:t>
      </w:r>
      <w:r>
        <w:rPr>
          <w:spacing w:val="1"/>
        </w:rPr>
        <w:t>et</w:t>
      </w:r>
      <w:r>
        <w:rPr>
          <w:spacing w:val="36"/>
        </w:rPr>
        <w:t> </w:t>
      </w:r>
      <w:r>
        <w:rPr>
          <w:spacing w:val="-1"/>
        </w:rPr>
        <w:t>leur</w:t>
      </w:r>
      <w:r>
        <w:rPr>
          <w:spacing w:val="39"/>
        </w:rPr>
        <w:t> </w:t>
      </w:r>
      <w:r>
        <w:rPr>
          <w:spacing w:val="-1"/>
        </w:rPr>
        <w:t>sexualité,</w:t>
      </w:r>
      <w:r>
        <w:rPr>
          <w:spacing w:val="37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savoir</w:t>
      </w:r>
      <w:r>
        <w:rPr>
          <w:spacing w:val="100"/>
          <w:w w:val="99"/>
        </w:rPr>
        <w:t> </w:t>
      </w:r>
      <w:r>
        <w:rPr>
          <w:spacing w:val="-1"/>
        </w:rPr>
        <w:t>partager</w:t>
      </w:r>
      <w:r>
        <w:rPr>
          <w:spacing w:val="20"/>
        </w:rPr>
        <w:t> </w:t>
      </w:r>
      <w:r>
        <w:rPr>
          <w:spacing w:val="-1"/>
        </w:rPr>
        <w:t>les</w:t>
      </w:r>
      <w:r>
        <w:rPr>
          <w:spacing w:val="18"/>
        </w:rPr>
        <w:t> </w:t>
      </w:r>
      <w:r>
        <w:rPr>
          <w:spacing w:val="-1"/>
        </w:rPr>
        <w:t>biens</w:t>
      </w:r>
      <w:r>
        <w:rPr>
          <w:spacing w:val="21"/>
        </w:rPr>
        <w:t> </w:t>
      </w:r>
      <w:r>
        <w:rPr>
          <w:spacing w:val="-1"/>
        </w:rPr>
        <w:t>matériels</w:t>
      </w:r>
      <w:r>
        <w:rPr>
          <w:spacing w:val="18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d’en</w:t>
      </w:r>
      <w:r>
        <w:rPr>
          <w:spacing w:val="18"/>
        </w:rPr>
        <w:t> </w:t>
      </w:r>
      <w:r>
        <w:rPr>
          <w:spacing w:val="-1"/>
        </w:rPr>
        <w:t>user</w:t>
      </w:r>
      <w:r>
        <w:rPr>
          <w:spacing w:val="20"/>
        </w:rPr>
        <w:t> </w:t>
      </w:r>
      <w:r>
        <w:rPr>
          <w:spacing w:val="-1"/>
        </w:rPr>
        <w:t>avec</w:t>
      </w:r>
      <w:r>
        <w:rPr>
          <w:spacing w:val="19"/>
        </w:rPr>
        <w:t> </w:t>
      </w:r>
      <w:r>
        <w:rPr>
          <w:spacing w:val="-1"/>
        </w:rPr>
        <w:t>austérité</w:t>
      </w:r>
      <w:r>
        <w:rPr>
          <w:spacing w:val="20"/>
        </w:rPr>
        <w:t> </w:t>
      </w:r>
      <w:r>
        <w:rPr>
          <w:spacing w:val="-1"/>
        </w:rPr>
        <w:t>ainsi</w:t>
      </w:r>
      <w:r>
        <w:rPr>
          <w:spacing w:val="19"/>
        </w:rPr>
        <w:t> </w:t>
      </w:r>
      <w:r>
        <w:rPr>
          <w:spacing w:val="-1"/>
        </w:rPr>
        <w:t>que</w:t>
      </w:r>
      <w:r>
        <w:rPr>
          <w:spacing w:val="19"/>
        </w:rPr>
        <w:t> </w:t>
      </w:r>
      <w:r>
        <w:rPr>
          <w:spacing w:val="-1"/>
        </w:rPr>
        <w:t>d’assumer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dimension</w:t>
      </w:r>
      <w:r>
        <w:rPr>
          <w:spacing w:val="18"/>
        </w:rPr>
        <w:t> </w:t>
      </w:r>
      <w:r>
        <w:rPr>
          <w:spacing w:val="-1"/>
        </w:rPr>
        <w:t>communautaire</w:t>
      </w:r>
      <w:r>
        <w:rPr>
          <w:spacing w:val="115"/>
          <w:w w:val="99"/>
        </w:rPr>
        <w:t> </w:t>
      </w:r>
      <w:r>
        <w:rPr>
          <w:spacing w:val="-1"/>
        </w:rPr>
        <w:t>dans</w:t>
      </w:r>
      <w:r>
        <w:rPr>
          <w:spacing w:val="24"/>
        </w:rPr>
        <w:t> </w:t>
      </w:r>
      <w:r>
        <w:rPr>
          <w:spacing w:val="-1"/>
        </w:rPr>
        <w:t>leurs</w:t>
      </w:r>
      <w:r>
        <w:rPr>
          <w:spacing w:val="24"/>
        </w:rPr>
        <w:t> </w:t>
      </w:r>
      <w:r>
        <w:rPr>
          <w:spacing w:val="-1"/>
        </w:rPr>
        <w:t>décisions</w:t>
      </w:r>
      <w:r>
        <w:rPr>
          <w:spacing w:val="27"/>
        </w:rPr>
        <w:t> </w:t>
      </w:r>
      <w:r>
        <w:rPr>
          <w:spacing w:val="-1"/>
        </w:rPr>
        <w:t>personnelles</w:t>
      </w:r>
      <w:r>
        <w:rPr>
          <w:spacing w:val="-4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comme</w:t>
      </w:r>
      <w:r>
        <w:rPr>
          <w:spacing w:val="28"/>
        </w:rPr>
        <w:t> </w:t>
      </w:r>
      <w:r>
        <w:rPr>
          <w:spacing w:val="-1"/>
        </w:rPr>
        <w:t>fruit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leur</w:t>
      </w:r>
      <w:r>
        <w:rPr>
          <w:spacing w:val="26"/>
        </w:rPr>
        <w:t> </w:t>
      </w:r>
      <w:r>
        <w:rPr/>
        <w:t>vie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foi</w:t>
      </w:r>
      <w:r>
        <w:rPr>
          <w:spacing w:val="25"/>
        </w:rPr>
        <w:t> </w:t>
      </w:r>
      <w:r>
        <w:rPr/>
        <w:t>et</w:t>
      </w:r>
      <w:r>
        <w:rPr>
          <w:spacing w:val="25"/>
        </w:rPr>
        <w:t> </w:t>
      </w:r>
      <w:r>
        <w:rPr/>
        <w:t>comme</w:t>
      </w:r>
      <w:r>
        <w:rPr>
          <w:spacing w:val="25"/>
        </w:rPr>
        <w:t> </w:t>
      </w:r>
      <w:r>
        <w:rPr/>
        <w:t>préparation</w:t>
      </w:r>
      <w:r>
        <w:rPr>
          <w:spacing w:val="24"/>
        </w:rPr>
        <w:t> </w:t>
      </w:r>
      <w:r>
        <w:rPr/>
        <w:t>à</w:t>
      </w:r>
      <w:r>
        <w:rPr>
          <w:spacing w:val="25"/>
        </w:rPr>
        <w:t> </w:t>
      </w:r>
      <w:r>
        <w:rPr>
          <w:spacing w:val="-1"/>
        </w:rPr>
        <w:t>une</w:t>
      </w:r>
      <w:r>
        <w:rPr>
          <w:spacing w:val="25"/>
        </w:rPr>
        <w:t> </w:t>
      </w:r>
      <w:r>
        <w:rPr/>
        <w:t>possible</w:t>
      </w:r>
      <w:r>
        <w:rPr>
          <w:spacing w:val="91"/>
          <w:w w:val="99"/>
        </w:rPr>
        <w:t> </w:t>
      </w:r>
      <w:r>
        <w:rPr>
          <w:spacing w:val="-1"/>
        </w:rPr>
        <w:t>consécration</w:t>
      </w:r>
      <w:r>
        <w:rPr>
          <w:spacing w:val="-9"/>
        </w:rPr>
        <w:t> </w:t>
      </w:r>
      <w:r>
        <w:rPr>
          <w:spacing w:val="-1"/>
        </w:rPr>
        <w:t>religieuse</w:t>
      </w:r>
      <w:r>
        <w:rPr>
          <w:spacing w:val="-7"/>
        </w:rPr>
        <w:t> </w:t>
      </w:r>
      <w:r>
        <w:rPr/>
        <w:t>et</w:t>
      </w:r>
      <w:r>
        <w:rPr>
          <w:spacing w:val="-7"/>
        </w:rPr>
        <w:t> </w:t>
      </w:r>
      <w:r>
        <w:rPr>
          <w:spacing w:val="-1"/>
        </w:rPr>
        <w:t>insertions</w:t>
      </w:r>
      <w:r>
        <w:rPr>
          <w:spacing w:val="-8"/>
        </w:rPr>
        <w:t> </w:t>
      </w:r>
      <w:r>
        <w:rPr>
          <w:spacing w:val="-1"/>
        </w:rPr>
        <w:t>dans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/>
        <w:t>communauté</w:t>
      </w:r>
      <w:r>
        <w:rPr>
          <w:spacing w:val="-7"/>
        </w:rPr>
        <w:t> </w:t>
      </w:r>
      <w:r>
        <w:rPr>
          <w:spacing w:val="-1"/>
        </w:rPr>
        <w:t>clarétaine.</w:t>
      </w:r>
      <w:r>
        <w:rPr/>
      </w:r>
    </w:p>
    <w:p>
      <w:pPr>
        <w:pStyle w:val="BodyText"/>
        <w:numPr>
          <w:ilvl w:val="1"/>
          <w:numId w:val="31"/>
        </w:numPr>
        <w:tabs>
          <w:tab w:pos="796" w:val="left" w:leader="none"/>
        </w:tabs>
        <w:spacing w:line="240" w:lineRule="auto" w:before="120" w:after="0"/>
        <w:ind w:left="819" w:right="119" w:hanging="139"/>
        <w:jc w:val="both"/>
      </w:pPr>
      <w:r>
        <w:rPr>
          <w:spacing w:val="-1"/>
        </w:rPr>
        <w:t>poursuivre</w:t>
      </w:r>
      <w:r>
        <w:rPr>
          <w:spacing w:val="12"/>
        </w:rPr>
        <w:t> </w:t>
      </w:r>
      <w:r>
        <w:rPr>
          <w:spacing w:val="-1"/>
        </w:rPr>
        <w:t>le</w:t>
      </w:r>
      <w:r>
        <w:rPr>
          <w:spacing w:val="10"/>
        </w:rPr>
        <w:t> </w:t>
      </w:r>
      <w:r>
        <w:rPr>
          <w:spacing w:val="-1"/>
        </w:rPr>
        <w:t>discernement</w:t>
      </w:r>
      <w:r>
        <w:rPr>
          <w:spacing w:val="10"/>
        </w:rPr>
        <w:t> </w:t>
      </w:r>
      <w:r>
        <w:rPr>
          <w:spacing w:val="1"/>
        </w:rPr>
        <w:t>et</w:t>
      </w:r>
      <w:r>
        <w:rPr>
          <w:spacing w:val="11"/>
        </w:rPr>
        <w:t> </w:t>
      </w:r>
      <w:r>
        <w:rPr>
          <w:spacing w:val="-1"/>
        </w:rPr>
        <w:t>l’accompagnement</w:t>
      </w:r>
      <w:r>
        <w:rPr>
          <w:spacing w:val="12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/>
        <w:t>vocation</w:t>
      </w:r>
      <w:r>
        <w:rPr>
          <w:spacing w:val="-5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présenter</w:t>
      </w:r>
      <w:r>
        <w:rPr>
          <w:spacing w:val="10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façon</w:t>
      </w:r>
      <w:r>
        <w:rPr>
          <w:spacing w:val="10"/>
        </w:rPr>
        <w:t> </w:t>
      </w:r>
      <w:r>
        <w:rPr/>
        <w:t>claire</w:t>
      </w:r>
      <w:r>
        <w:rPr>
          <w:spacing w:val="11"/>
        </w:rPr>
        <w:t> </w:t>
      </w:r>
      <w:r>
        <w:rPr/>
        <w:t>et</w:t>
      </w:r>
      <w:r>
        <w:rPr>
          <w:spacing w:val="9"/>
        </w:rPr>
        <w:t> </w:t>
      </w:r>
      <w:r>
        <w:rPr>
          <w:spacing w:val="-1"/>
        </w:rPr>
        <w:t>adéquate</w:t>
      </w:r>
      <w:r>
        <w:rPr>
          <w:spacing w:val="13"/>
        </w:rPr>
        <w:t> </w:t>
      </w:r>
      <w:r>
        <w:rPr>
          <w:spacing w:val="-1"/>
        </w:rPr>
        <w:t>les</w:t>
      </w:r>
      <w:r>
        <w:rPr>
          <w:spacing w:val="111"/>
          <w:w w:val="99"/>
        </w:rPr>
        <w:t> </w:t>
      </w:r>
      <w:r>
        <w:rPr>
          <w:spacing w:val="-1"/>
        </w:rPr>
        <w:t>caractéristiques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notre</w:t>
      </w:r>
      <w:r>
        <w:rPr>
          <w:spacing w:val="-6"/>
        </w:rPr>
        <w:t> </w:t>
      </w:r>
      <w:r>
        <w:rPr/>
        <w:t>service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l’Église,</w:t>
      </w:r>
      <w:r>
        <w:rPr>
          <w:spacing w:val="-5"/>
        </w:rPr>
        <w:t> </w:t>
      </w:r>
      <w:r>
        <w:rPr>
          <w:spacing w:val="-1"/>
        </w:rPr>
        <w:t>ayant</w:t>
      </w:r>
      <w:r>
        <w:rPr>
          <w:spacing w:val="-5"/>
        </w:rPr>
        <w:t> </w:t>
      </w:r>
      <w:r>
        <w:rPr>
          <w:spacing w:val="-1"/>
        </w:rPr>
        <w:t>come</w:t>
      </w:r>
      <w:r>
        <w:rPr>
          <w:spacing w:val="-6"/>
        </w:rPr>
        <w:t> </w:t>
      </w:r>
      <w:r>
        <w:rPr/>
        <w:t>point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référence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personne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Fondateur.</w:t>
      </w:r>
      <w:r>
        <w:rPr/>
      </w:r>
    </w:p>
    <w:p>
      <w:pPr>
        <w:pStyle w:val="BodyText"/>
        <w:numPr>
          <w:ilvl w:val="1"/>
          <w:numId w:val="31"/>
        </w:numPr>
        <w:tabs>
          <w:tab w:pos="796" w:val="left" w:leader="none"/>
        </w:tabs>
        <w:spacing w:line="240" w:lineRule="auto" w:before="120" w:after="0"/>
        <w:ind w:left="795" w:right="0" w:hanging="115"/>
        <w:jc w:val="left"/>
      </w:pPr>
      <w:r>
        <w:rPr>
          <w:spacing w:val="-1"/>
        </w:rPr>
        <w:t>Exercer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candidates</w:t>
      </w:r>
      <w:r>
        <w:rPr>
          <w:spacing w:val="-7"/>
        </w:rPr>
        <w:t> </w:t>
      </w:r>
      <w:r>
        <w:rPr/>
        <w:t>dans</w:t>
      </w:r>
      <w:r>
        <w:rPr>
          <w:spacing w:val="-7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activités</w:t>
      </w:r>
      <w:r>
        <w:rPr>
          <w:spacing w:val="-7"/>
        </w:rPr>
        <w:t> </w:t>
      </w:r>
      <w:r>
        <w:rPr>
          <w:spacing w:val="-1"/>
        </w:rPr>
        <w:t>apostoliques</w:t>
      </w:r>
      <w:r>
        <w:rPr>
          <w:spacing w:val="-7"/>
        </w:rPr>
        <w:t> </w:t>
      </w:r>
      <w:r>
        <w:rPr/>
        <w:t>adaptées</w:t>
      </w:r>
      <w:r>
        <w:rPr>
          <w:spacing w:val="-6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leur</w:t>
      </w:r>
      <w:r>
        <w:rPr>
          <w:spacing w:val="-5"/>
        </w:rPr>
        <w:t> </w:t>
      </w:r>
      <w:r>
        <w:rPr>
          <w:spacing w:val="-1"/>
        </w:rPr>
        <w:t>capacité.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2" w:val="left" w:leader="none"/>
        </w:tabs>
        <w:spacing w:line="240" w:lineRule="auto" w:before="0" w:after="0"/>
        <w:ind w:left="1131" w:right="0" w:hanging="454"/>
        <w:jc w:val="left"/>
      </w:pPr>
      <w:r>
        <w:rPr/>
        <w:t>Au</w:t>
      </w:r>
      <w:r>
        <w:rPr>
          <w:spacing w:val="-7"/>
        </w:rPr>
        <w:t> </w:t>
      </w:r>
      <w:r>
        <w:rPr>
          <w:spacing w:val="-1"/>
        </w:rPr>
        <w:t>pré-noviciat,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formation</w:t>
      </w:r>
      <w:r>
        <w:rPr>
          <w:spacing w:val="-5"/>
        </w:rPr>
        <w:t> </w:t>
      </w:r>
      <w:r>
        <w:rPr/>
        <w:t>doit</w:t>
      </w:r>
      <w:r>
        <w:rPr>
          <w:spacing w:val="-5"/>
        </w:rPr>
        <w:t> </w:t>
      </w:r>
      <w:r>
        <w:rPr>
          <w:spacing w:val="-1"/>
        </w:rPr>
        <w:t>se</w:t>
      </w:r>
      <w:r>
        <w:rPr>
          <w:spacing w:val="-5"/>
        </w:rPr>
        <w:t> </w:t>
      </w:r>
      <w:r>
        <w:rPr>
          <w:spacing w:val="-1"/>
        </w:rPr>
        <w:t>réaliser</w:t>
      </w:r>
      <w:r>
        <w:rPr>
          <w:spacing w:val="-4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l’intérieur</w:t>
      </w:r>
      <w:r>
        <w:rPr>
          <w:spacing w:val="-5"/>
        </w:rPr>
        <w:t> </w:t>
      </w:r>
      <w:r>
        <w:rPr>
          <w:spacing w:val="-1"/>
        </w:rPr>
        <w:t>d’une</w:t>
      </w:r>
      <w:r>
        <w:rPr>
          <w:spacing w:val="-5"/>
        </w:rPr>
        <w:t> </w:t>
      </w:r>
      <w:r>
        <w:rPr>
          <w:spacing w:val="-1"/>
        </w:rPr>
        <w:t>dynamique</w:t>
      </w:r>
      <w:r>
        <w:rPr>
          <w:spacing w:val="-5"/>
        </w:rPr>
        <w:t> </w:t>
      </w:r>
      <w:r>
        <w:rPr>
          <w:spacing w:val="-1"/>
        </w:rPr>
        <w:t>adéquate</w:t>
      </w:r>
      <w:r>
        <w:rPr>
          <w:spacing w:val="-4"/>
        </w:rPr>
        <w:t> </w:t>
      </w:r>
      <w:r>
        <w:rPr/>
        <w:t>:</w:t>
      </w:r>
      <w:r>
        <w:rPr/>
      </w:r>
    </w:p>
    <w:p>
      <w:pPr>
        <w:pStyle w:val="BodyText"/>
        <w:numPr>
          <w:ilvl w:val="1"/>
          <w:numId w:val="31"/>
        </w:numPr>
        <w:tabs>
          <w:tab w:pos="796" w:val="left" w:leader="none"/>
        </w:tabs>
        <w:spacing w:line="240" w:lineRule="auto" w:before="120" w:after="0"/>
        <w:ind w:left="819" w:right="117" w:hanging="142"/>
        <w:jc w:val="both"/>
      </w:pPr>
      <w:r>
        <w:rPr>
          <w:spacing w:val="-1"/>
        </w:rPr>
        <w:t>Le</w:t>
      </w:r>
      <w:r>
        <w:rPr>
          <w:spacing w:val="35"/>
        </w:rPr>
        <w:t> </w:t>
      </w:r>
      <w:r>
        <w:rPr>
          <w:spacing w:val="-1"/>
        </w:rPr>
        <w:t>pré-noviciat</w:t>
      </w:r>
      <w:r>
        <w:rPr>
          <w:spacing w:val="34"/>
        </w:rPr>
        <w:t> </w:t>
      </w:r>
      <w:r>
        <w:rPr/>
        <w:t>adoptera</w:t>
      </w:r>
      <w:r>
        <w:rPr>
          <w:spacing w:val="36"/>
        </w:rPr>
        <w:t> </w:t>
      </w:r>
      <w:r>
        <w:rPr>
          <w:spacing w:val="-1"/>
        </w:rPr>
        <w:t>dans</w:t>
      </w:r>
      <w:r>
        <w:rPr>
          <w:spacing w:val="34"/>
        </w:rPr>
        <w:t> </w:t>
      </w:r>
      <w:r>
        <w:rPr>
          <w:spacing w:val="-1"/>
        </w:rPr>
        <w:t>tous</w:t>
      </w:r>
      <w:r>
        <w:rPr>
          <w:spacing w:val="34"/>
        </w:rPr>
        <w:t> </w:t>
      </w:r>
      <w:r>
        <w:rPr>
          <w:spacing w:val="-1"/>
        </w:rPr>
        <w:t>les</w:t>
      </w:r>
      <w:r>
        <w:rPr>
          <w:spacing w:val="35"/>
        </w:rPr>
        <w:t> </w:t>
      </w:r>
      <w:r>
        <w:rPr>
          <w:spacing w:val="-1"/>
        </w:rPr>
        <w:t>secteurs</w:t>
      </w:r>
      <w:r>
        <w:rPr>
          <w:spacing w:val="34"/>
        </w:rPr>
        <w:t> </w:t>
      </w:r>
      <w:r>
        <w:rPr/>
        <w:t>de</w:t>
      </w:r>
      <w:r>
        <w:rPr>
          <w:spacing w:val="35"/>
        </w:rPr>
        <w:t> </w:t>
      </w:r>
      <w:r>
        <w:rPr/>
        <w:t>son</w:t>
      </w:r>
      <w:r>
        <w:rPr>
          <w:spacing w:val="34"/>
        </w:rPr>
        <w:t> </w:t>
      </w:r>
      <w:r>
        <w:rPr>
          <w:spacing w:val="-1"/>
        </w:rPr>
        <w:t>activité,</w:t>
      </w:r>
      <w:r>
        <w:rPr>
          <w:spacing w:val="35"/>
        </w:rPr>
        <w:t> </w:t>
      </w:r>
      <w:r>
        <w:rPr/>
        <w:t>un</w:t>
      </w:r>
      <w:r>
        <w:rPr>
          <w:spacing w:val="33"/>
        </w:rPr>
        <w:t> </w:t>
      </w:r>
      <w:r>
        <w:rPr>
          <w:spacing w:val="-1"/>
        </w:rPr>
        <w:t>style</w:t>
      </w:r>
      <w:r>
        <w:rPr>
          <w:spacing w:val="36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vie</w:t>
      </w:r>
      <w:r>
        <w:rPr>
          <w:spacing w:val="35"/>
        </w:rPr>
        <w:t> </w:t>
      </w:r>
      <w:r>
        <w:rPr/>
        <w:t>approprié</w:t>
      </w:r>
      <w:r>
        <w:rPr>
          <w:spacing w:val="36"/>
        </w:rPr>
        <w:t> </w:t>
      </w:r>
      <w:r>
        <w:rPr/>
        <w:t>à</w:t>
      </w:r>
      <w:r>
        <w:rPr>
          <w:spacing w:val="35"/>
        </w:rPr>
        <w:t> </w:t>
      </w:r>
      <w:r>
        <w:rPr>
          <w:spacing w:val="-1"/>
        </w:rPr>
        <w:t>l’âge,</w:t>
      </w:r>
      <w:r>
        <w:rPr>
          <w:spacing w:val="35"/>
        </w:rPr>
        <w:t> </w:t>
      </w:r>
      <w:r>
        <w:rPr/>
        <w:t>à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73"/>
          <w:w w:val="99"/>
        </w:rPr>
        <w:t> </w:t>
      </w:r>
      <w:r>
        <w:rPr>
          <w:spacing w:val="-1"/>
        </w:rPr>
        <w:t>situation</w:t>
      </w:r>
      <w:r>
        <w:rPr/>
        <w:t> et au</w:t>
      </w:r>
      <w:r>
        <w:rPr>
          <w:spacing w:val="2"/>
        </w:rPr>
        <w:t> </w:t>
      </w:r>
      <w:r>
        <w:rPr>
          <w:spacing w:val="-1"/>
        </w:rPr>
        <w:t>moment</w:t>
      </w:r>
      <w:r>
        <w:rPr>
          <w:spacing w:val="1"/>
        </w:rPr>
        <w:t> </w:t>
      </w:r>
      <w:r>
        <w:rPr/>
        <w:t>éducatif</w:t>
      </w:r>
      <w:r>
        <w:rPr>
          <w:spacing w:val="-1"/>
        </w:rPr>
        <w:t> </w:t>
      </w:r>
      <w:r>
        <w:rPr/>
        <w:t>des </w:t>
      </w:r>
      <w:r>
        <w:rPr>
          <w:spacing w:val="-1"/>
        </w:rPr>
        <w:t>élèves.</w:t>
      </w:r>
      <w:r>
        <w:rPr>
          <w:spacing w:val="3"/>
        </w:rPr>
        <w:t> </w:t>
      </w:r>
      <w:r>
        <w:rPr/>
        <w:t>Il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développera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>
          <w:spacing w:val="-1"/>
        </w:rPr>
        <w:t>appliquant</w:t>
      </w:r>
      <w:r>
        <w:rPr/>
        <w:t> </w:t>
      </w:r>
      <w:r>
        <w:rPr>
          <w:spacing w:val="-1"/>
        </w:rPr>
        <w:t>les</w:t>
      </w:r>
      <w:r>
        <w:rPr/>
        <w:t> normes 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psychologie</w:t>
      </w:r>
      <w:r>
        <w:rPr>
          <w:spacing w:val="1"/>
        </w:rPr>
        <w:t> </w:t>
      </w:r>
      <w:r>
        <w:rPr/>
        <w:t>et</w:t>
      </w:r>
      <w:r>
        <w:rPr>
          <w:spacing w:val="79"/>
          <w:w w:val="99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pédagogie.</w:t>
      </w:r>
      <w:r>
        <w:rPr/>
      </w:r>
    </w:p>
    <w:p>
      <w:pPr>
        <w:pStyle w:val="BodyText"/>
        <w:numPr>
          <w:ilvl w:val="1"/>
          <w:numId w:val="31"/>
        </w:numPr>
        <w:tabs>
          <w:tab w:pos="796" w:val="left" w:leader="none"/>
        </w:tabs>
        <w:spacing w:line="240" w:lineRule="auto" w:before="120" w:after="0"/>
        <w:ind w:left="818" w:right="121" w:hanging="141"/>
        <w:jc w:val="both"/>
      </w:pPr>
      <w:r>
        <w:rPr>
          <w:spacing w:val="-1"/>
        </w:rPr>
        <w:t>La</w:t>
      </w:r>
      <w:r>
        <w:rPr>
          <w:spacing w:val="43"/>
        </w:rPr>
        <w:t> </w:t>
      </w:r>
      <w:r>
        <w:rPr>
          <w:spacing w:val="-1"/>
        </w:rPr>
        <w:t>formation</w:t>
      </w:r>
      <w:r>
        <w:rPr>
          <w:spacing w:val="43"/>
        </w:rPr>
        <w:t> </w:t>
      </w:r>
      <w:r>
        <w:rPr>
          <w:spacing w:val="-1"/>
        </w:rPr>
        <w:t>sera</w:t>
      </w:r>
      <w:r>
        <w:rPr>
          <w:spacing w:val="44"/>
        </w:rPr>
        <w:t> </w:t>
      </w:r>
      <w:r>
        <w:rPr/>
        <w:t>dispensée</w:t>
      </w:r>
      <w:r>
        <w:rPr>
          <w:spacing w:val="47"/>
        </w:rPr>
        <w:t> </w:t>
      </w:r>
      <w:r>
        <w:rPr>
          <w:spacing w:val="-1"/>
        </w:rPr>
        <w:t>dans</w:t>
      </w:r>
      <w:r>
        <w:rPr>
          <w:spacing w:val="43"/>
        </w:rPr>
        <w:t> </w:t>
      </w:r>
      <w:r>
        <w:rPr>
          <w:spacing w:val="-1"/>
        </w:rPr>
        <w:t>un</w:t>
      </w:r>
      <w:r>
        <w:rPr>
          <w:spacing w:val="43"/>
        </w:rPr>
        <w:t> </w:t>
      </w:r>
      <w:r>
        <w:rPr>
          <w:spacing w:val="-1"/>
        </w:rPr>
        <w:t>climat</w:t>
      </w:r>
      <w:r>
        <w:rPr>
          <w:spacing w:val="44"/>
        </w:rPr>
        <w:t> </w:t>
      </w:r>
      <w:r>
        <w:rPr>
          <w:spacing w:val="-1"/>
        </w:rPr>
        <w:t>d’amitié,</w:t>
      </w:r>
      <w:r>
        <w:rPr>
          <w:spacing w:val="45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discipline</w:t>
      </w:r>
      <w:r>
        <w:rPr>
          <w:spacing w:val="43"/>
        </w:rPr>
        <w:t> </w:t>
      </w:r>
      <w:r>
        <w:rPr/>
        <w:t>et</w:t>
      </w:r>
      <w:r>
        <w:rPr>
          <w:spacing w:val="44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communauté</w:t>
      </w:r>
      <w:r>
        <w:rPr>
          <w:spacing w:val="44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foi.</w:t>
      </w:r>
      <w:r>
        <w:rPr>
          <w:spacing w:val="45"/>
        </w:rPr>
        <w:t> </w:t>
      </w:r>
      <w:r>
        <w:rPr/>
        <w:t>Il</w:t>
      </w:r>
      <w:r>
        <w:rPr>
          <w:spacing w:val="44"/>
        </w:rPr>
        <w:t> </w:t>
      </w:r>
      <w:r>
        <w:rPr>
          <w:spacing w:val="-2"/>
        </w:rPr>
        <w:t>faut</w:t>
      </w:r>
      <w:r>
        <w:rPr>
          <w:spacing w:val="87"/>
          <w:w w:val="99"/>
        </w:rPr>
        <w:t> </w:t>
      </w:r>
      <w:r>
        <w:rPr>
          <w:spacing w:val="-1"/>
        </w:rPr>
        <w:t>demander</w:t>
      </w:r>
      <w:r>
        <w:rPr>
          <w:spacing w:val="17"/>
        </w:rPr>
        <w:t> </w:t>
      </w:r>
      <w:r>
        <w:rPr/>
        <w:t>aux</w:t>
      </w:r>
      <w:r>
        <w:rPr>
          <w:spacing w:val="16"/>
        </w:rPr>
        <w:t> </w:t>
      </w:r>
      <w:r>
        <w:rPr/>
        <w:t>candidats</w:t>
      </w:r>
      <w:r>
        <w:rPr>
          <w:spacing w:val="16"/>
        </w:rPr>
        <w:t> </w:t>
      </w:r>
      <w:r>
        <w:rPr>
          <w:spacing w:val="-1"/>
        </w:rPr>
        <w:t>sensibilité</w:t>
      </w:r>
      <w:r>
        <w:rPr>
          <w:spacing w:val="18"/>
        </w:rPr>
        <w:t> </w:t>
      </w:r>
      <w:r>
        <w:rPr>
          <w:spacing w:val="-1"/>
        </w:rPr>
        <w:t>religieuse</w:t>
      </w:r>
      <w:r>
        <w:rPr>
          <w:spacing w:val="17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piété</w:t>
      </w:r>
      <w:r>
        <w:rPr>
          <w:spacing w:val="17"/>
        </w:rPr>
        <w:t> </w:t>
      </w:r>
      <w:r>
        <w:rPr/>
        <w:t>sincère,</w:t>
      </w:r>
      <w:r>
        <w:rPr>
          <w:spacing w:val="18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sorte</w:t>
      </w:r>
      <w:r>
        <w:rPr>
          <w:spacing w:val="17"/>
        </w:rPr>
        <w:t> </w:t>
      </w:r>
      <w:r>
        <w:rPr>
          <w:spacing w:val="-1"/>
        </w:rPr>
        <w:t>que,</w:t>
      </w:r>
      <w:r>
        <w:rPr>
          <w:spacing w:val="18"/>
        </w:rPr>
        <w:t> </w:t>
      </w:r>
      <w:r>
        <w:rPr/>
        <w:t>en</w:t>
      </w:r>
      <w:r>
        <w:rPr>
          <w:spacing w:val="16"/>
        </w:rPr>
        <w:t> </w:t>
      </w:r>
      <w:r>
        <w:rPr/>
        <w:t>professant</w:t>
      </w:r>
      <w:r>
        <w:rPr>
          <w:spacing w:val="16"/>
        </w:rPr>
        <w:t> </w:t>
      </w:r>
      <w:r>
        <w:rPr/>
        <w:t>et</w:t>
      </w:r>
      <w:r>
        <w:rPr>
          <w:spacing w:val="17"/>
        </w:rPr>
        <w:t> </w:t>
      </w:r>
      <w:r>
        <w:rPr/>
        <w:t>en</w:t>
      </w:r>
      <w:r>
        <w:rPr>
          <w:spacing w:val="15"/>
        </w:rPr>
        <w:t> </w:t>
      </w:r>
      <w:r>
        <w:rPr>
          <w:spacing w:val="-1"/>
        </w:rPr>
        <w:t>célébrant</w:t>
      </w:r>
      <w:r>
        <w:rPr>
          <w:spacing w:val="81"/>
          <w:w w:val="99"/>
        </w:rPr>
        <w:t> </w:t>
      </w:r>
      <w:r>
        <w:rPr>
          <w:spacing w:val="-1"/>
        </w:rPr>
        <w:t>leur</w:t>
      </w:r>
      <w:r>
        <w:rPr>
          <w:spacing w:val="17"/>
        </w:rPr>
        <w:t> </w:t>
      </w:r>
      <w:r>
        <w:rPr>
          <w:spacing w:val="-1"/>
        </w:rPr>
        <w:t>foi</w:t>
      </w:r>
      <w:r>
        <w:rPr>
          <w:spacing w:val="17"/>
        </w:rPr>
        <w:t> </w:t>
      </w:r>
      <w:r>
        <w:rPr/>
        <w:t>avec</w:t>
      </w:r>
      <w:r>
        <w:rPr>
          <w:spacing w:val="18"/>
        </w:rPr>
        <w:t> </w:t>
      </w:r>
      <w:r>
        <w:rPr>
          <w:spacing w:val="-1"/>
        </w:rPr>
        <w:t>leurs</w:t>
      </w:r>
      <w:r>
        <w:rPr>
          <w:spacing w:val="17"/>
        </w:rPr>
        <w:t> </w:t>
      </w:r>
      <w:r>
        <w:rPr>
          <w:spacing w:val="-1"/>
        </w:rPr>
        <w:t>compagnons,</w:t>
      </w:r>
      <w:r>
        <w:rPr>
          <w:spacing w:val="18"/>
        </w:rPr>
        <w:t> </w:t>
      </w:r>
      <w:r>
        <w:rPr/>
        <w:t>ils</w:t>
      </w:r>
      <w:r>
        <w:rPr>
          <w:spacing w:val="19"/>
        </w:rPr>
        <w:t> </w:t>
      </w:r>
      <w:r>
        <w:rPr>
          <w:spacing w:val="-1"/>
        </w:rPr>
        <w:t>fassent</w:t>
      </w:r>
      <w:r>
        <w:rPr>
          <w:spacing w:val="17"/>
        </w:rPr>
        <w:t> </w:t>
      </w:r>
      <w:r>
        <w:rPr>
          <w:spacing w:val="-1"/>
        </w:rPr>
        <w:t>l’expérience</w:t>
      </w:r>
      <w:r>
        <w:rPr>
          <w:spacing w:val="17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communion</w:t>
      </w:r>
      <w:r>
        <w:rPr>
          <w:spacing w:val="19"/>
        </w:rPr>
        <w:t> </w:t>
      </w:r>
      <w:r>
        <w:rPr>
          <w:spacing w:val="-1"/>
        </w:rPr>
        <w:t>intime</w:t>
      </w:r>
      <w:r>
        <w:rPr>
          <w:spacing w:val="18"/>
        </w:rPr>
        <w:t> </w:t>
      </w:r>
      <w:r>
        <w:rPr/>
        <w:t>avec</w:t>
      </w:r>
      <w:r>
        <w:rPr>
          <w:spacing w:val="19"/>
        </w:rPr>
        <w:t> </w:t>
      </w:r>
      <w:r>
        <w:rPr>
          <w:spacing w:val="-1"/>
        </w:rPr>
        <w:t>Dieu</w:t>
      </w:r>
      <w:r>
        <w:rPr>
          <w:spacing w:val="16"/>
        </w:rPr>
        <w:t> </w:t>
      </w:r>
      <w:r>
        <w:rPr/>
        <w:t>et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l’unité</w:t>
      </w:r>
      <w:r>
        <w:rPr>
          <w:spacing w:val="99"/>
          <w:w w:val="99"/>
        </w:rPr>
        <w:t> </w:t>
      </w:r>
      <w:r>
        <w:rPr>
          <w:spacing w:val="-1"/>
        </w:rPr>
        <w:t>entre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/>
        <w:t>hommes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qu’ils</w:t>
      </w:r>
      <w:r>
        <w:rPr>
          <w:spacing w:val="-5"/>
        </w:rPr>
        <w:t> </w:t>
      </w:r>
      <w:r>
        <w:rPr>
          <w:spacing w:val="-1"/>
        </w:rPr>
        <w:t>découvrent</w:t>
      </w:r>
      <w:r>
        <w:rPr>
          <w:spacing w:val="-4"/>
        </w:rPr>
        <w:t> </w:t>
      </w:r>
      <w:r>
        <w:rPr>
          <w:spacing w:val="-1"/>
        </w:rPr>
        <w:t>ainsi,</w:t>
      </w:r>
      <w:r>
        <w:rPr>
          <w:spacing w:val="-4"/>
        </w:rPr>
        <w:t> </w:t>
      </w:r>
      <w:r>
        <w:rPr>
          <w:spacing w:val="-1"/>
        </w:rPr>
        <w:t>vitalement,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>
          <w:spacing w:val="-1"/>
        </w:rPr>
        <w:t>mystère</w:t>
      </w:r>
      <w:r>
        <w:rPr>
          <w:spacing w:val="-4"/>
        </w:rPr>
        <w:t> </w:t>
      </w:r>
      <w:r>
        <w:rPr/>
        <w:t>du</w:t>
      </w:r>
      <w:r>
        <w:rPr>
          <w:spacing w:val="-4"/>
        </w:rPr>
        <w:t> </w:t>
      </w:r>
      <w:r>
        <w:rPr>
          <w:spacing w:val="-1"/>
        </w:rPr>
        <w:t>Christ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l’Église </w:t>
      </w:r>
      <w:r>
        <w:rPr/>
        <w:t>;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16" w:id="275"/>
      <w:bookmarkEnd w:id="275"/>
      <w:r>
        <w:rPr/>
      </w:r>
      <w:r>
        <w:rPr>
          <w:rFonts w:ascii="Times New Roman"/>
          <w:position w:val="9"/>
          <w:sz w:val="13"/>
        </w:rPr>
        <w:t>217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19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c.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17" w:id="276"/>
      <w:bookmarkEnd w:id="276"/>
      <w:r>
        <w:rPr/>
      </w:r>
      <w:r>
        <w:rPr>
          <w:rFonts w:ascii="Times New Roman"/>
          <w:position w:val="9"/>
          <w:sz w:val="13"/>
        </w:rPr>
        <w:t>218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106 </w:t>
      </w:r>
      <w:r>
        <w:rPr>
          <w:rFonts w:ascii="Times New Roman"/>
          <w:sz w:val="16"/>
        </w:rPr>
        <w:t>; </w:t>
      </w:r>
      <w:r>
        <w:rPr>
          <w:rFonts w:ascii="Times New Roman"/>
          <w:spacing w:val="-2"/>
          <w:sz w:val="16"/>
        </w:rPr>
        <w:t>PGF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324.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18" w:id="277"/>
      <w:bookmarkEnd w:id="277"/>
      <w:r>
        <w:rPr/>
      </w:r>
      <w:r>
        <w:rPr>
          <w:rFonts w:ascii="Times New Roman"/>
          <w:position w:val="9"/>
          <w:sz w:val="13"/>
        </w:rPr>
        <w:t>219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1F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86,1.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numPr>
          <w:ilvl w:val="1"/>
          <w:numId w:val="31"/>
        </w:numPr>
        <w:tabs>
          <w:tab w:pos="797" w:val="left" w:leader="none"/>
        </w:tabs>
        <w:spacing w:line="230" w:lineRule="exact" w:before="50" w:after="0"/>
        <w:ind w:left="820" w:right="121" w:hanging="141"/>
        <w:jc w:val="left"/>
      </w:pPr>
      <w:bookmarkStart w:name="_bookmark221" w:id="278"/>
      <w:bookmarkEnd w:id="278"/>
      <w:r>
        <w:rPr/>
      </w:r>
      <w:bookmarkStart w:name="_bookmark221" w:id="279"/>
      <w:bookmarkEnd w:id="279"/>
      <w:r>
        <w:rPr>
          <w:spacing w:val="-1"/>
        </w:rPr>
        <w:t>L</w:t>
      </w:r>
      <w:r>
        <w:rPr>
          <w:spacing w:val="-1"/>
        </w:rPr>
        <w:t>es</w:t>
      </w:r>
      <w:r>
        <w:rPr>
          <w:spacing w:val="4"/>
        </w:rPr>
        <w:t> </w:t>
      </w:r>
      <w:r>
        <w:rPr>
          <w:spacing w:val="-1"/>
        </w:rPr>
        <w:t>formateurs</w:t>
      </w:r>
      <w:r>
        <w:rPr>
          <w:spacing w:val="2"/>
        </w:rPr>
        <w:t> </w:t>
      </w:r>
      <w:r>
        <w:rPr/>
        <w:t>doivent</w:t>
      </w:r>
      <w:r>
        <w:rPr>
          <w:spacing w:val="3"/>
        </w:rPr>
        <w:t> </w:t>
      </w:r>
      <w:r>
        <w:rPr/>
        <w:t>renforcer</w:t>
      </w:r>
      <w:r>
        <w:rPr>
          <w:spacing w:val="3"/>
        </w:rPr>
        <w:t> </w:t>
      </w:r>
      <w:r>
        <w:rPr>
          <w:spacing w:val="-1"/>
        </w:rPr>
        <w:t>l'accompagnement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formation</w:t>
      </w:r>
      <w:r>
        <w:rPr>
          <w:spacing w:val="2"/>
        </w:rPr>
        <w:t> </w:t>
      </w:r>
      <w:r>
        <w:rPr>
          <w:spacing w:val="-1"/>
        </w:rPr>
        <w:t>personnalisée</w:t>
      </w:r>
      <w:r>
        <w:rPr>
          <w:spacing w:val="3"/>
        </w:rPr>
        <w:t> </w:t>
      </w:r>
      <w:r>
        <w:rPr/>
        <w:t>des</w:t>
      </w:r>
      <w:r>
        <w:rPr>
          <w:spacing w:val="4"/>
        </w:rPr>
        <w:t> </w:t>
      </w:r>
      <w:r>
        <w:rPr>
          <w:spacing w:val="-1"/>
        </w:rPr>
        <w:t>formands,</w:t>
      </w:r>
      <w:r>
        <w:rPr>
          <w:spacing w:val="3"/>
        </w:rPr>
        <w:t> </w:t>
      </w:r>
      <w:r>
        <w:rPr/>
        <w:t>en</w:t>
      </w:r>
      <w:r>
        <w:rPr>
          <w:spacing w:val="2"/>
        </w:rPr>
        <w:t> </w:t>
      </w:r>
      <w:r>
        <w:rPr>
          <w:spacing w:val="-1"/>
        </w:rPr>
        <w:t>prêtant</w:t>
      </w:r>
      <w:r>
        <w:rPr>
          <w:spacing w:val="99"/>
          <w:w w:val="99"/>
        </w:rPr>
        <w:t> </w:t>
      </w:r>
      <w:r>
        <w:rPr>
          <w:spacing w:val="-2"/>
        </w:rPr>
        <w:t>une</w:t>
      </w:r>
      <w:r>
        <w:rPr>
          <w:spacing w:val="-6"/>
        </w:rPr>
        <w:t> </w:t>
      </w:r>
      <w:r>
        <w:rPr>
          <w:spacing w:val="-1"/>
        </w:rPr>
        <w:t>attention</w:t>
      </w:r>
      <w:r>
        <w:rPr>
          <w:spacing w:val="-7"/>
        </w:rPr>
        <w:t> </w:t>
      </w:r>
      <w:r>
        <w:rPr>
          <w:spacing w:val="-1"/>
        </w:rPr>
        <w:t>spéciale</w:t>
      </w:r>
      <w:r>
        <w:rPr>
          <w:spacing w:val="-6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l'expérience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foi,</w:t>
      </w:r>
      <w:r>
        <w:rPr>
          <w:spacing w:val="-5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l'intégration</w:t>
      </w:r>
      <w:r>
        <w:rPr>
          <w:spacing w:val="-7"/>
        </w:rPr>
        <w:t> </w:t>
      </w:r>
      <w:r>
        <w:rPr>
          <w:spacing w:val="-1"/>
        </w:rPr>
        <w:t>affective-sexuelle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/>
        <w:t>aux</w:t>
      </w:r>
      <w:r>
        <w:rPr>
          <w:spacing w:val="-7"/>
        </w:rPr>
        <w:t> </w:t>
      </w:r>
      <w:r>
        <w:rPr/>
        <w:t>rapports</w:t>
      </w:r>
      <w:r>
        <w:rPr>
          <w:spacing w:val="-7"/>
        </w:rPr>
        <w:t> </w:t>
      </w:r>
      <w:r>
        <w:rPr/>
        <w:t>humaines</w:t>
      </w:r>
      <w:hyperlink w:history="true" w:anchor="_bookmark219">
        <w:r>
          <w:rPr>
            <w:position w:val="9"/>
            <w:sz w:val="13"/>
          </w:rPr>
          <w:t>220</w:t>
        </w:r>
      </w:hyperlink>
      <w:r>
        <w:rPr/>
        <w:t>.</w:t>
      </w:r>
      <w:r>
        <w:rPr/>
      </w:r>
    </w:p>
    <w:p>
      <w:pPr>
        <w:pStyle w:val="BodyText"/>
        <w:numPr>
          <w:ilvl w:val="1"/>
          <w:numId w:val="31"/>
        </w:numPr>
        <w:tabs>
          <w:tab w:pos="797" w:val="left" w:leader="none"/>
        </w:tabs>
        <w:spacing w:line="240" w:lineRule="auto" w:before="117" w:after="0"/>
        <w:ind w:left="820" w:right="126" w:hanging="141"/>
        <w:jc w:val="left"/>
      </w:pP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famille</w:t>
      </w:r>
      <w:r>
        <w:rPr>
          <w:spacing w:val="5"/>
        </w:rPr>
        <w:t> </w:t>
      </w:r>
      <w:r>
        <w:rPr/>
        <w:t>doit</w:t>
      </w:r>
      <w:r>
        <w:rPr>
          <w:spacing w:val="3"/>
        </w:rPr>
        <w:t> </w:t>
      </w:r>
      <w:r>
        <w:rPr>
          <w:spacing w:val="-1"/>
        </w:rPr>
        <w:t>être</w:t>
      </w:r>
      <w:r>
        <w:rPr>
          <w:spacing w:val="2"/>
        </w:rPr>
        <w:t> </w:t>
      </w:r>
      <w:r>
        <w:rPr/>
        <w:t>incorporée</w:t>
      </w:r>
      <w:r>
        <w:rPr>
          <w:spacing w:val="3"/>
        </w:rPr>
        <w:t> </w:t>
      </w:r>
      <w:r>
        <w:rPr/>
        <w:t>au</w:t>
      </w:r>
      <w:r>
        <w:rPr>
          <w:spacing w:val="1"/>
        </w:rPr>
        <w:t> </w:t>
      </w:r>
      <w:r>
        <w:rPr/>
        <w:t>processus</w:t>
      </w:r>
      <w:r>
        <w:rPr>
          <w:spacing w:val="2"/>
        </w:rPr>
        <w:t> </w:t>
      </w:r>
      <w:r>
        <w:rPr/>
        <w:t>éducatif</w:t>
      </w:r>
      <w:r>
        <w:rPr>
          <w:spacing w:val="3"/>
        </w:rPr>
        <w:t> </w:t>
      </w:r>
      <w:r>
        <w:rPr/>
        <w:t>par</w:t>
      </w:r>
      <w:r>
        <w:rPr>
          <w:spacing w:val="4"/>
        </w:rPr>
        <w:t> </w:t>
      </w:r>
      <w:r>
        <w:rPr/>
        <w:t>une</w:t>
      </w:r>
      <w:r>
        <w:rPr>
          <w:spacing w:val="2"/>
        </w:rPr>
        <w:t> </w:t>
      </w:r>
      <w:r>
        <w:rPr>
          <w:spacing w:val="-1"/>
        </w:rPr>
        <w:t>relation</w:t>
      </w:r>
      <w:r>
        <w:rPr>
          <w:spacing w:val="2"/>
        </w:rPr>
        <w:t> </w:t>
      </w:r>
      <w:r>
        <w:rPr>
          <w:spacing w:val="-1"/>
        </w:rPr>
        <w:t>convenable</w:t>
      </w:r>
      <w:r>
        <w:rPr>
          <w:spacing w:val="2"/>
        </w:rPr>
        <w:t> </w:t>
      </w:r>
      <w:r>
        <w:rPr/>
        <w:t>des</w:t>
      </w:r>
      <w:r>
        <w:rPr>
          <w:spacing w:val="5"/>
        </w:rPr>
        <w:t> </w:t>
      </w:r>
      <w:r>
        <w:rPr/>
        <w:t>élèves</w:t>
      </w:r>
      <w:r>
        <w:rPr>
          <w:spacing w:val="1"/>
        </w:rPr>
        <w:t> </w:t>
      </w:r>
      <w:r>
        <w:rPr/>
        <w:t>avec</w:t>
      </w:r>
      <w:r>
        <w:rPr>
          <w:spacing w:val="3"/>
        </w:rPr>
        <w:t> </w:t>
      </w:r>
      <w:r>
        <w:rPr>
          <w:spacing w:val="-1"/>
        </w:rPr>
        <w:t>elle</w:t>
      </w:r>
      <w:r>
        <w:rPr>
          <w:spacing w:val="5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1"/>
        </w:rPr>
        <w:t>en</w:t>
      </w:r>
      <w:r>
        <w:rPr>
          <w:spacing w:val="66"/>
          <w:w w:val="99"/>
        </w:rPr>
        <w:t> </w:t>
      </w:r>
      <w:r>
        <w:rPr>
          <w:spacing w:val="-1"/>
        </w:rPr>
        <w:t>cherchant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rendre</w:t>
      </w:r>
      <w:r>
        <w:rPr>
          <w:spacing w:val="-5"/>
        </w:rPr>
        <w:t> </w:t>
      </w:r>
      <w:r>
        <w:rPr>
          <w:spacing w:val="-1"/>
        </w:rPr>
        <w:t>présente</w:t>
      </w:r>
      <w:r>
        <w:rPr>
          <w:spacing w:val="-2"/>
        </w:rPr>
        <w:t> </w:t>
      </w:r>
      <w:r>
        <w:rPr/>
        <w:t>au</w:t>
      </w:r>
      <w:r>
        <w:rPr>
          <w:spacing w:val="-5"/>
        </w:rPr>
        <w:t> </w:t>
      </w:r>
      <w:r>
        <w:rPr>
          <w:spacing w:val="-1"/>
        </w:rPr>
        <w:t>Séminaire</w:t>
      </w:r>
      <w:r>
        <w:rPr>
          <w:spacing w:val="-5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31"/>
        </w:numPr>
        <w:tabs>
          <w:tab w:pos="797" w:val="left" w:leader="none"/>
        </w:tabs>
        <w:spacing w:line="230" w:lineRule="exact" w:before="123" w:after="0"/>
        <w:ind w:left="820" w:right="121" w:hanging="141"/>
        <w:jc w:val="left"/>
      </w:pP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formation</w:t>
      </w:r>
      <w:r>
        <w:rPr>
          <w:spacing w:val="-4"/>
        </w:rPr>
        <w:t> </w:t>
      </w:r>
      <w:r>
        <w:rPr>
          <w:spacing w:val="-1"/>
        </w:rPr>
        <w:t>restera ouverte</w:t>
      </w:r>
      <w:r>
        <w:rPr>
          <w:spacing w:val="-2"/>
        </w:rPr>
        <w:t> </w:t>
      </w:r>
      <w:r>
        <w:rPr/>
        <w:t>à </w:t>
      </w:r>
      <w:r>
        <w:rPr>
          <w:spacing w:val="-1"/>
        </w:rPr>
        <w:t>la réalité</w:t>
      </w:r>
      <w:r>
        <w:rPr>
          <w:spacing w:val="-2"/>
        </w:rPr>
        <w:t> </w:t>
      </w:r>
      <w:r>
        <w:rPr>
          <w:spacing w:val="-1"/>
        </w:rPr>
        <w:t>sociale</w:t>
      </w:r>
      <w:r>
        <w:rPr>
          <w:spacing w:val="-2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ecclésiale</w:t>
      </w:r>
      <w:r>
        <w:rPr>
          <w:spacing w:val="-4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aux</w:t>
      </w:r>
      <w:r>
        <w:rPr>
          <w:spacing w:val="-3"/>
        </w:rPr>
        <w:t> </w:t>
      </w:r>
      <w:r>
        <w:rPr>
          <w:spacing w:val="-1"/>
        </w:rPr>
        <w:t>personnes,</w:t>
      </w:r>
      <w:r>
        <w:rPr>
          <w:spacing w:val="-2"/>
        </w:rPr>
        <w:t> </w:t>
      </w:r>
      <w:r>
        <w:rPr>
          <w:spacing w:val="-1"/>
        </w:rPr>
        <w:t>œuvres</w:t>
      </w:r>
      <w:r>
        <w:rPr>
          <w:spacing w:val="-3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communautés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la</w:t>
      </w:r>
      <w:r>
        <w:rPr>
          <w:spacing w:val="117"/>
          <w:w w:val="99"/>
        </w:rPr>
        <w:t> </w:t>
      </w:r>
      <w:r>
        <w:rPr>
          <w:spacing w:val="-1"/>
        </w:rPr>
        <w:t>Congrégation</w:t>
      </w:r>
      <w:r>
        <w:rPr>
          <w:spacing w:val="-8"/>
        </w:rPr>
        <w:t> </w:t>
      </w:r>
      <w:r>
        <w:rPr/>
        <w:t>et</w:t>
      </w:r>
      <w:r>
        <w:rPr>
          <w:spacing w:val="-7"/>
        </w:rPr>
        <w:t> </w:t>
      </w:r>
      <w:r>
        <w:rPr/>
        <w:t>à</w:t>
      </w:r>
      <w:r>
        <w:rPr>
          <w:spacing w:val="-7"/>
        </w:rPr>
        <w:t> </w:t>
      </w:r>
      <w:r>
        <w:rPr>
          <w:spacing w:val="-1"/>
        </w:rPr>
        <w:t>sa</w:t>
      </w:r>
      <w:r>
        <w:rPr>
          <w:spacing w:val="-6"/>
        </w:rPr>
        <w:t> </w:t>
      </w:r>
      <w:r>
        <w:rPr>
          <w:spacing w:val="-1"/>
        </w:rPr>
        <w:t>nature</w:t>
      </w:r>
      <w:r>
        <w:rPr>
          <w:spacing w:val="-5"/>
        </w:rPr>
        <w:t> </w:t>
      </w:r>
      <w:r>
        <w:rPr/>
        <w:t>multiculturelle</w:t>
      </w:r>
      <w:hyperlink w:history="true" w:anchor="_bookmark220">
        <w:r>
          <w:rPr>
            <w:position w:val="9"/>
            <w:sz w:val="13"/>
          </w:rPr>
          <w:t>221</w:t>
        </w:r>
      </w:hyperlink>
      <w:r>
        <w:rPr/>
        <w:t>;</w:t>
      </w:r>
      <w:r>
        <w:rPr/>
      </w:r>
    </w:p>
    <w:p>
      <w:pPr>
        <w:pStyle w:val="BodyText"/>
        <w:numPr>
          <w:ilvl w:val="1"/>
          <w:numId w:val="31"/>
        </w:numPr>
        <w:tabs>
          <w:tab w:pos="797" w:val="left" w:leader="none"/>
        </w:tabs>
        <w:spacing w:line="240" w:lineRule="auto" w:before="115" w:after="0"/>
        <w:ind w:left="820" w:right="126" w:hanging="141"/>
        <w:jc w:val="left"/>
      </w:pPr>
      <w:r>
        <w:rPr/>
        <w:t>Il</w:t>
      </w:r>
      <w:r>
        <w:rPr>
          <w:spacing w:val="38"/>
        </w:rPr>
        <w:t> </w:t>
      </w:r>
      <w:r>
        <w:rPr>
          <w:spacing w:val="-1"/>
        </w:rPr>
        <w:t>faut</w:t>
      </w:r>
      <w:r>
        <w:rPr>
          <w:spacing w:val="39"/>
        </w:rPr>
        <w:t> </w:t>
      </w:r>
      <w:r>
        <w:rPr/>
        <w:t>incorporer</w:t>
      </w:r>
      <w:r>
        <w:rPr>
          <w:spacing w:val="40"/>
        </w:rPr>
        <w:t> </w:t>
      </w:r>
      <w:r>
        <w:rPr/>
        <w:t>le</w:t>
      </w:r>
      <w:r>
        <w:rPr>
          <w:spacing w:val="39"/>
        </w:rPr>
        <w:t> </w:t>
      </w:r>
      <w:r>
        <w:rPr>
          <w:spacing w:val="-1"/>
        </w:rPr>
        <w:t>candidat</w:t>
      </w:r>
      <w:r>
        <w:rPr>
          <w:spacing w:val="39"/>
        </w:rPr>
        <w:t> </w:t>
      </w:r>
      <w:r>
        <w:rPr/>
        <w:t>au</w:t>
      </w:r>
      <w:r>
        <w:rPr>
          <w:spacing w:val="38"/>
        </w:rPr>
        <w:t> </w:t>
      </w:r>
      <w:r>
        <w:rPr/>
        <w:t>processus</w:t>
      </w:r>
      <w:r>
        <w:rPr>
          <w:spacing w:val="39"/>
        </w:rPr>
        <w:t> </w:t>
      </w:r>
      <w:r>
        <w:rPr/>
        <w:t>éducatif.</w:t>
      </w:r>
      <w:r>
        <w:rPr>
          <w:spacing w:val="39"/>
        </w:rPr>
        <w:t> </w:t>
      </w:r>
      <w:r>
        <w:rPr/>
        <w:t>Cette</w:t>
      </w:r>
      <w:r>
        <w:rPr>
          <w:spacing w:val="40"/>
        </w:rPr>
        <w:t> </w:t>
      </w:r>
      <w:r>
        <w:rPr>
          <w:spacing w:val="-1"/>
        </w:rPr>
        <w:t>incorporation</w:t>
      </w:r>
      <w:r>
        <w:rPr>
          <w:spacing w:val="38"/>
        </w:rPr>
        <w:t> </w:t>
      </w:r>
      <w:r>
        <w:rPr>
          <w:spacing w:val="-1"/>
        </w:rPr>
        <w:t>sera</w:t>
      </w:r>
      <w:r>
        <w:rPr>
          <w:spacing w:val="40"/>
        </w:rPr>
        <w:t> </w:t>
      </w:r>
      <w:r>
        <w:rPr>
          <w:spacing w:val="-1"/>
        </w:rPr>
        <w:t>personnelle,</w:t>
      </w:r>
      <w:r>
        <w:rPr>
          <w:spacing w:val="39"/>
        </w:rPr>
        <w:t> </w:t>
      </w:r>
      <w:r>
        <w:rPr>
          <w:spacing w:val="-1"/>
        </w:rPr>
        <w:t>progressive,</w:t>
      </w:r>
      <w:r>
        <w:rPr>
          <w:spacing w:val="93"/>
          <w:w w:val="99"/>
        </w:rPr>
        <w:t> </w:t>
      </w:r>
      <w:r>
        <w:rPr>
          <w:spacing w:val="-1"/>
        </w:rPr>
        <w:t>intégrale</w:t>
      </w:r>
      <w:r>
        <w:rPr>
          <w:spacing w:val="-10"/>
        </w:rPr>
        <w:t> </w:t>
      </w:r>
      <w:r>
        <w:rPr/>
        <w:t>et</w:t>
      </w:r>
      <w:r>
        <w:rPr>
          <w:spacing w:val="-9"/>
        </w:rPr>
        <w:t> </w:t>
      </w:r>
      <w:r>
        <w:rPr>
          <w:spacing w:val="-1"/>
        </w:rPr>
        <w:t>objectivement</w:t>
      </w:r>
      <w:r>
        <w:rPr>
          <w:spacing w:val="-7"/>
        </w:rPr>
        <w:t> </w:t>
      </w:r>
      <w:r>
        <w:rPr>
          <w:spacing w:val="-1"/>
        </w:rPr>
        <w:t>vérifiable.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numPr>
          <w:ilvl w:val="0"/>
          <w:numId w:val="8"/>
        </w:numPr>
        <w:tabs>
          <w:tab w:pos="1083" w:val="left" w:leader="none"/>
        </w:tabs>
        <w:spacing w:line="240" w:lineRule="auto" w:before="73" w:after="0"/>
        <w:ind w:left="1082" w:right="0" w:hanging="403"/>
        <w:jc w:val="left"/>
      </w:pPr>
      <w:r>
        <w:rPr/>
        <w:t>Pour</w:t>
      </w:r>
      <w:r>
        <w:rPr>
          <w:spacing w:val="-4"/>
        </w:rPr>
        <w:t> </w:t>
      </w:r>
      <w:r>
        <w:rPr>
          <w:spacing w:val="-1"/>
        </w:rPr>
        <w:t>qu’un</w:t>
      </w:r>
      <w:r>
        <w:rPr>
          <w:spacing w:val="-5"/>
        </w:rPr>
        <w:t> </w:t>
      </w:r>
      <w:r>
        <w:rPr>
          <w:spacing w:val="-1"/>
        </w:rPr>
        <w:t>candidat</w:t>
      </w:r>
      <w:r>
        <w:rPr>
          <w:spacing w:val="-5"/>
        </w:rPr>
        <w:t> </w:t>
      </w:r>
      <w:r>
        <w:rPr>
          <w:spacing w:val="-1"/>
        </w:rPr>
        <w:t>puisse</w:t>
      </w:r>
      <w:r>
        <w:rPr>
          <w:spacing w:val="-4"/>
        </w:rPr>
        <w:t> </w:t>
      </w:r>
      <w:r>
        <w:rPr/>
        <w:t>être</w:t>
      </w:r>
      <w:r>
        <w:rPr>
          <w:spacing w:val="-5"/>
        </w:rPr>
        <w:t> </w:t>
      </w:r>
      <w:r>
        <w:rPr>
          <w:spacing w:val="-1"/>
        </w:rPr>
        <w:t>admis</w:t>
      </w:r>
      <w:r>
        <w:rPr>
          <w:spacing w:val="-5"/>
        </w:rPr>
        <w:t> </w:t>
      </w:r>
      <w:r>
        <w:rPr/>
        <w:t>au</w:t>
      </w:r>
      <w:r>
        <w:rPr>
          <w:spacing w:val="-6"/>
        </w:rPr>
        <w:t> </w:t>
      </w:r>
      <w:r>
        <w:rPr>
          <w:spacing w:val="-1"/>
        </w:rPr>
        <w:t>pré-noviciat,</w:t>
      </w:r>
      <w:r>
        <w:rPr>
          <w:spacing w:val="-3"/>
        </w:rPr>
        <w:t> </w:t>
      </w:r>
      <w:r>
        <w:rPr>
          <w:spacing w:val="-1"/>
        </w:rPr>
        <w:t>il</w:t>
      </w:r>
      <w:r>
        <w:rPr>
          <w:spacing w:val="-5"/>
        </w:rPr>
        <w:t> </w:t>
      </w:r>
      <w:r>
        <w:rPr/>
        <w:t>doit</w:t>
      </w:r>
      <w:r>
        <w:rPr>
          <w:spacing w:val="-4"/>
        </w:rPr>
        <w:t> </w:t>
      </w:r>
      <w:r>
        <w:rPr/>
        <w:t>:</w:t>
      </w:r>
      <w:r>
        <w:rPr/>
      </w:r>
    </w:p>
    <w:p>
      <w:pPr>
        <w:pStyle w:val="BodyText"/>
        <w:numPr>
          <w:ilvl w:val="1"/>
          <w:numId w:val="31"/>
        </w:numPr>
        <w:tabs>
          <w:tab w:pos="797" w:val="left" w:leader="none"/>
        </w:tabs>
        <w:spacing w:line="240" w:lineRule="auto" w:before="120" w:after="0"/>
        <w:ind w:left="820" w:right="126" w:hanging="141"/>
        <w:jc w:val="left"/>
      </w:pPr>
      <w:r>
        <w:rPr>
          <w:spacing w:val="-1"/>
        </w:rPr>
        <w:t>manifester</w:t>
      </w:r>
      <w:r>
        <w:rPr>
          <w:spacing w:val="31"/>
        </w:rPr>
        <w:t> </w:t>
      </w:r>
      <w:r>
        <w:rPr/>
        <w:t>des</w:t>
      </w:r>
      <w:r>
        <w:rPr>
          <w:spacing w:val="33"/>
        </w:rPr>
        <w:t> </w:t>
      </w:r>
      <w:r>
        <w:rPr/>
        <w:t>signes</w:t>
      </w:r>
      <w:r>
        <w:rPr>
          <w:spacing w:val="30"/>
        </w:rPr>
        <w:t> </w:t>
      </w:r>
      <w:r>
        <w:rPr>
          <w:spacing w:val="1"/>
        </w:rPr>
        <w:t>ou</w:t>
      </w:r>
      <w:r>
        <w:rPr>
          <w:spacing w:val="30"/>
        </w:rPr>
        <w:t> </w:t>
      </w:r>
      <w:r>
        <w:rPr/>
        <w:t>des</w:t>
      </w:r>
      <w:r>
        <w:rPr>
          <w:spacing w:val="33"/>
        </w:rPr>
        <w:t> </w:t>
      </w:r>
      <w:r>
        <w:rPr>
          <w:spacing w:val="-1"/>
        </w:rPr>
        <w:t>germes</w:t>
      </w:r>
      <w:r>
        <w:rPr>
          <w:spacing w:val="30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-1"/>
        </w:rPr>
        <w:t>vocation</w:t>
      </w:r>
      <w:r>
        <w:rPr>
          <w:spacing w:val="32"/>
        </w:rPr>
        <w:t> </w:t>
      </w:r>
      <w:r>
        <w:rPr>
          <w:spacing w:val="-1"/>
        </w:rPr>
        <w:t>clarétaine</w:t>
      </w:r>
      <w:r>
        <w:rPr>
          <w:spacing w:val="-3"/>
        </w:rPr>
        <w:t> </w:t>
      </w:r>
      <w:r>
        <w:rPr>
          <w:spacing w:val="-1"/>
        </w:rPr>
        <w:t>discernables</w:t>
      </w:r>
      <w:r>
        <w:rPr>
          <w:spacing w:val="33"/>
        </w:rPr>
        <w:t> </w:t>
      </w:r>
      <w:r>
        <w:rPr/>
        <w:t>à</w:t>
      </w:r>
      <w:r>
        <w:rPr>
          <w:spacing w:val="31"/>
        </w:rPr>
        <w:t> </w:t>
      </w:r>
      <w:r>
        <w:rPr>
          <w:spacing w:val="-1"/>
        </w:rPr>
        <w:t>travers</w:t>
      </w:r>
      <w:r>
        <w:rPr>
          <w:spacing w:val="33"/>
        </w:rPr>
        <w:t> </w:t>
      </w:r>
      <w:r>
        <w:rPr>
          <w:spacing w:val="-1"/>
        </w:rPr>
        <w:t>ses</w:t>
      </w:r>
      <w:r>
        <w:rPr>
          <w:spacing w:val="35"/>
        </w:rPr>
        <w:t> </w:t>
      </w:r>
      <w:r>
        <w:rPr>
          <w:spacing w:val="-1"/>
        </w:rPr>
        <w:t>attitudes</w:t>
      </w:r>
      <w:r>
        <w:rPr>
          <w:spacing w:val="33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base</w:t>
      </w:r>
      <w:r>
        <w:rPr>
          <w:spacing w:val="109"/>
          <w:w w:val="99"/>
        </w:rPr>
        <w:t> </w:t>
      </w:r>
      <w:r>
        <w:rPr>
          <w:spacing w:val="-1"/>
        </w:rPr>
        <w:t>personnelles,</w:t>
      </w:r>
      <w:r>
        <w:rPr>
          <w:spacing w:val="-5"/>
        </w:rPr>
        <w:t> </w:t>
      </w:r>
      <w:r>
        <w:rPr>
          <w:spacing w:val="-1"/>
        </w:rPr>
        <w:t>d’une</w:t>
      </w:r>
      <w:r>
        <w:rPr>
          <w:spacing w:val="-3"/>
        </w:rPr>
        <w:t> </w:t>
      </w:r>
      <w:r>
        <w:rPr>
          <w:spacing w:val="-1"/>
        </w:rPr>
        <w:t>vie</w:t>
      </w:r>
      <w:r>
        <w:rPr>
          <w:spacing w:val="-5"/>
        </w:rPr>
        <w:t> </w:t>
      </w:r>
      <w:r>
        <w:rPr>
          <w:spacing w:val="-1"/>
        </w:rPr>
        <w:t>élémentaire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foi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d’une</w:t>
      </w:r>
      <w:r>
        <w:rPr>
          <w:spacing w:val="-6"/>
        </w:rPr>
        <w:t> </w:t>
      </w:r>
      <w:r>
        <w:rPr/>
        <w:t>sensibilité</w:t>
      </w:r>
      <w:r>
        <w:rPr>
          <w:spacing w:val="-5"/>
        </w:rPr>
        <w:t> </w:t>
      </w:r>
      <w:r>
        <w:rPr>
          <w:spacing w:val="-1"/>
        </w:rPr>
        <w:t>religieuse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-5"/>
        </w:rPr>
        <w:t> </w:t>
      </w:r>
      <w:r>
        <w:rPr/>
        <w:t>180).</w:t>
      </w:r>
      <w:r>
        <w:rPr/>
      </w:r>
    </w:p>
    <w:p>
      <w:pPr>
        <w:pStyle w:val="BodyText"/>
        <w:numPr>
          <w:ilvl w:val="1"/>
          <w:numId w:val="31"/>
        </w:numPr>
        <w:tabs>
          <w:tab w:pos="797" w:val="left" w:leader="none"/>
        </w:tabs>
        <w:spacing w:line="240" w:lineRule="auto" w:before="118" w:after="0"/>
        <w:ind w:left="820" w:right="126" w:hanging="141"/>
        <w:jc w:val="left"/>
      </w:pPr>
      <w:r>
        <w:rPr>
          <w:spacing w:val="-1"/>
        </w:rPr>
        <w:t>manifester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volonté,</w:t>
      </w:r>
      <w:r>
        <w:rPr>
          <w:spacing w:val="10"/>
        </w:rPr>
        <w:t> </w:t>
      </w:r>
      <w:r>
        <w:rPr/>
        <w:t>au</w:t>
      </w:r>
      <w:r>
        <w:rPr>
          <w:spacing w:val="13"/>
        </w:rPr>
        <w:t> </w:t>
      </w:r>
      <w:r>
        <w:rPr>
          <w:spacing w:val="-1"/>
        </w:rPr>
        <w:t>moins</w:t>
      </w:r>
      <w:r>
        <w:rPr>
          <w:spacing w:val="10"/>
        </w:rPr>
        <w:t> </w:t>
      </w:r>
      <w:r>
        <w:rPr>
          <w:spacing w:val="-1"/>
        </w:rPr>
        <w:t>initiale,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suivre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12"/>
        </w:rPr>
        <w:t> </w:t>
      </w:r>
      <w:r>
        <w:rPr>
          <w:spacing w:val="-1"/>
        </w:rPr>
        <w:t>Christ</w:t>
      </w:r>
      <w:r>
        <w:rPr>
          <w:spacing w:val="12"/>
        </w:rPr>
        <w:t> </w:t>
      </w:r>
      <w:r>
        <w:rPr>
          <w:spacing w:val="-1"/>
        </w:rPr>
        <w:t>dans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Congrégation</w:t>
      </w:r>
      <w:r>
        <w:rPr>
          <w:spacing w:val="8"/>
        </w:rPr>
        <w:t> </w:t>
      </w:r>
      <w:r>
        <w:rPr>
          <w:spacing w:val="-1"/>
        </w:rPr>
        <w:t>soit</w:t>
      </w:r>
      <w:r>
        <w:rPr>
          <w:spacing w:val="10"/>
        </w:rPr>
        <w:t> </w:t>
      </w:r>
      <w:r>
        <w:rPr/>
        <w:t>parce</w:t>
      </w:r>
      <w:r>
        <w:rPr>
          <w:spacing w:val="10"/>
        </w:rPr>
        <w:t> </w:t>
      </w:r>
      <w:r>
        <w:rPr>
          <w:spacing w:val="-1"/>
        </w:rPr>
        <w:t>qu’il</w:t>
      </w:r>
      <w:r>
        <w:rPr>
          <w:spacing w:val="11"/>
        </w:rPr>
        <w:t> </w:t>
      </w:r>
      <w:r>
        <w:rPr>
          <w:spacing w:val="-1"/>
        </w:rPr>
        <w:t>s’oriente</w:t>
      </w:r>
      <w:r>
        <w:rPr>
          <w:spacing w:val="108"/>
          <w:w w:val="99"/>
        </w:rPr>
        <w:t> </w:t>
      </w:r>
      <w:r>
        <w:rPr>
          <w:spacing w:val="-1"/>
        </w:rPr>
        <w:t>ouvertement</w:t>
      </w:r>
      <w:r>
        <w:rPr>
          <w:spacing w:val="-6"/>
        </w:rPr>
        <w:t> </w:t>
      </w:r>
      <w:r>
        <w:rPr>
          <w:spacing w:val="-1"/>
        </w:rPr>
        <w:t>vers</w:t>
      </w:r>
      <w:r>
        <w:rPr>
          <w:spacing w:val="-4"/>
        </w:rPr>
        <w:t> </w:t>
      </w:r>
      <w:r>
        <w:rPr>
          <w:spacing w:val="-1"/>
        </w:rPr>
        <w:t>notre</w:t>
      </w:r>
      <w:r>
        <w:rPr>
          <w:spacing w:val="-5"/>
        </w:rPr>
        <w:t> </w:t>
      </w:r>
      <w:r>
        <w:rPr>
          <w:spacing w:val="-1"/>
        </w:rPr>
        <w:t>vie</w:t>
      </w:r>
      <w:r>
        <w:rPr>
          <w:spacing w:val="-3"/>
        </w:rPr>
        <w:t> </w:t>
      </w:r>
      <w:r>
        <w:rPr>
          <w:spacing w:val="-1"/>
        </w:rPr>
        <w:t>missionnaire,</w:t>
      </w:r>
      <w:r>
        <w:rPr>
          <w:spacing w:val="-4"/>
        </w:rPr>
        <w:t> </w:t>
      </w:r>
      <w:r>
        <w:rPr>
          <w:spacing w:val="-1"/>
        </w:rPr>
        <w:t>soit</w:t>
      </w:r>
      <w:r>
        <w:rPr>
          <w:spacing w:val="-6"/>
        </w:rPr>
        <w:t> </w:t>
      </w:r>
      <w:r>
        <w:rPr/>
        <w:t>parce</w:t>
      </w:r>
      <w:r>
        <w:rPr>
          <w:spacing w:val="-5"/>
        </w:rPr>
        <w:t> </w:t>
      </w:r>
      <w:r>
        <w:rPr>
          <w:spacing w:val="-1"/>
        </w:rPr>
        <w:t>qu’il</w:t>
      </w:r>
      <w:r>
        <w:rPr>
          <w:spacing w:val="-6"/>
        </w:rPr>
        <w:t> </w:t>
      </w:r>
      <w:r>
        <w:rPr/>
        <w:t>l’admet</w:t>
      </w:r>
      <w:r>
        <w:rPr>
          <w:spacing w:val="-5"/>
        </w:rPr>
        <w:t> </w:t>
      </w:r>
      <w:r>
        <w:rPr>
          <w:spacing w:val="-1"/>
        </w:rPr>
        <w:t>comme</w:t>
      </w:r>
      <w:r>
        <w:rPr>
          <w:spacing w:val="-6"/>
        </w:rPr>
        <w:t> </w:t>
      </w:r>
      <w:r>
        <w:rPr>
          <w:spacing w:val="-1"/>
        </w:rPr>
        <w:t>possible</w:t>
      </w:r>
      <w:r>
        <w:rPr>
          <w:spacing w:val="-5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-1"/>
        </w:rPr>
        <w:t>lui.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5" w:right="126" w:firstLine="283"/>
        <w:jc w:val="left"/>
      </w:pPr>
      <w:r>
        <w:rPr>
          <w:spacing w:val="-1"/>
        </w:rPr>
        <w:t>L’admission</w:t>
      </w:r>
      <w:r>
        <w:rPr>
          <w:spacing w:val="-5"/>
        </w:rPr>
        <w:t> </w:t>
      </w:r>
      <w:r>
        <w:rPr/>
        <w:t>au</w:t>
      </w:r>
      <w:r>
        <w:rPr>
          <w:spacing w:val="-4"/>
        </w:rPr>
        <w:t> </w:t>
      </w:r>
      <w:r>
        <w:rPr>
          <w:spacing w:val="-1"/>
        </w:rPr>
        <w:t>pré-noviciat</w:t>
      </w:r>
      <w:r>
        <w:rPr>
          <w:spacing w:val="-3"/>
        </w:rPr>
        <w:t> </w:t>
      </w:r>
      <w:r>
        <w:rPr>
          <w:spacing w:val="1"/>
        </w:rPr>
        <w:t>et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renvoi</w:t>
      </w:r>
      <w:r>
        <w:rPr>
          <w:spacing w:val="-5"/>
        </w:rPr>
        <w:t> </w:t>
      </w:r>
      <w:r>
        <w:rPr/>
        <w:t>sont</w:t>
      </w:r>
      <w:r>
        <w:rPr>
          <w:spacing w:val="-5"/>
        </w:rPr>
        <w:t> </w:t>
      </w:r>
      <w:r>
        <w:rPr/>
        <w:t>toujours</w:t>
      </w:r>
      <w:r>
        <w:rPr>
          <w:spacing w:val="-6"/>
        </w:rPr>
        <w:t> </w:t>
      </w:r>
      <w:r>
        <w:rPr/>
        <w:t>du</w:t>
      </w:r>
      <w:r>
        <w:rPr>
          <w:spacing w:val="-6"/>
        </w:rPr>
        <w:t> </w:t>
      </w:r>
      <w:r>
        <w:rPr/>
        <w:t>ressort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/>
        <w:t>Majeur,</w:t>
      </w:r>
      <w:r>
        <w:rPr>
          <w:spacing w:val="-4"/>
        </w:rPr>
        <w:t> </w:t>
      </w:r>
      <w:r>
        <w:rPr>
          <w:spacing w:val="-1"/>
        </w:rPr>
        <w:t>ayant</w:t>
      </w:r>
      <w:r>
        <w:rPr>
          <w:spacing w:val="-5"/>
        </w:rPr>
        <w:t> </w:t>
      </w:r>
      <w:r>
        <w:rPr/>
        <w:t>entendu</w:t>
      </w:r>
      <w:r>
        <w:rPr>
          <w:spacing w:val="-6"/>
        </w:rPr>
        <w:t> </w:t>
      </w:r>
      <w:r>
        <w:rPr/>
        <w:t>les</w:t>
      </w:r>
      <w:r>
        <w:rPr>
          <w:spacing w:val="65"/>
          <w:w w:val="99"/>
        </w:rPr>
        <w:t> </w:t>
      </w:r>
      <w:r>
        <w:rPr>
          <w:spacing w:val="-1"/>
        </w:rPr>
        <w:t>formateurs</w:t>
      </w:r>
      <w:r>
        <w:rPr>
          <w:spacing w:val="-12"/>
        </w:rPr>
        <w:t> </w:t>
      </w:r>
      <w:r>
        <w:rPr/>
        <w:t>ou</w:t>
      </w:r>
      <w:r>
        <w:rPr>
          <w:spacing w:val="-12"/>
        </w:rPr>
        <w:t> </w:t>
      </w:r>
      <w:r>
        <w:rPr/>
        <w:t>responsables.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0" w:lineRule="exact" w:before="0" w:after="0"/>
        <w:ind w:left="395" w:right="126" w:firstLine="283"/>
        <w:jc w:val="left"/>
      </w:pPr>
      <w:r>
        <w:rPr>
          <w:spacing w:val="-1"/>
        </w:rPr>
        <w:t>Les</w:t>
      </w:r>
      <w:r>
        <w:rPr/>
        <w:t> </w:t>
      </w:r>
      <w:r>
        <w:rPr>
          <w:spacing w:val="36"/>
        </w:rPr>
        <w:t> </w:t>
      </w:r>
      <w:r>
        <w:rPr>
          <w:spacing w:val="-1"/>
        </w:rPr>
        <w:t>formateurs</w:t>
      </w:r>
      <w:r>
        <w:rPr/>
        <w:t> </w:t>
      </w:r>
      <w:r>
        <w:rPr>
          <w:spacing w:val="37"/>
        </w:rPr>
        <w:t> </w:t>
      </w:r>
      <w:r>
        <w:rPr/>
        <w:t>de </w:t>
      </w:r>
      <w:r>
        <w:rPr>
          <w:spacing w:val="36"/>
        </w:rPr>
        <w:t> </w:t>
      </w:r>
      <w:r>
        <w:rPr>
          <w:spacing w:val="-1"/>
        </w:rPr>
        <w:t>cette</w:t>
      </w:r>
      <w:r>
        <w:rPr/>
        <w:t> </w:t>
      </w:r>
      <w:r>
        <w:rPr>
          <w:spacing w:val="36"/>
        </w:rPr>
        <w:t> </w:t>
      </w:r>
      <w:r>
        <w:rPr/>
        <w:t>étape </w:t>
      </w:r>
      <w:r>
        <w:rPr>
          <w:spacing w:val="36"/>
        </w:rPr>
        <w:t> </w:t>
      </w:r>
      <w:r>
        <w:rPr>
          <w:spacing w:val="-1"/>
        </w:rPr>
        <w:t>auront</w:t>
      </w:r>
      <w:r>
        <w:rPr/>
        <w:t> </w:t>
      </w:r>
      <w:r>
        <w:rPr>
          <w:spacing w:val="37"/>
        </w:rPr>
        <w:t> </w:t>
      </w:r>
      <w:r>
        <w:rPr>
          <w:spacing w:val="-1"/>
        </w:rPr>
        <w:t>une</w:t>
      </w:r>
      <w:r>
        <w:rPr/>
        <w:t> </w:t>
      </w:r>
      <w:r>
        <w:rPr>
          <w:spacing w:val="35"/>
        </w:rPr>
        <w:t> </w:t>
      </w:r>
      <w:r>
        <w:rPr/>
        <w:t>préparation </w:t>
      </w:r>
      <w:r>
        <w:rPr>
          <w:spacing w:val="34"/>
        </w:rPr>
        <w:t> </w:t>
      </w:r>
      <w:r>
        <w:rPr>
          <w:spacing w:val="-1"/>
        </w:rPr>
        <w:t>pédagogique,</w:t>
      </w:r>
      <w:r>
        <w:rPr/>
        <w:t> </w:t>
      </w:r>
      <w:r>
        <w:rPr>
          <w:spacing w:val="36"/>
        </w:rPr>
        <w:t> </w:t>
      </w:r>
      <w:r>
        <w:rPr>
          <w:spacing w:val="-1"/>
        </w:rPr>
        <w:t>apostolique</w:t>
      </w:r>
      <w:r>
        <w:rPr/>
        <w:t> </w:t>
      </w:r>
      <w:r>
        <w:rPr>
          <w:spacing w:val="38"/>
        </w:rPr>
        <w:t> </w:t>
      </w:r>
      <w:r>
        <w:rPr/>
        <w:t>et </w:t>
      </w:r>
      <w:r>
        <w:rPr>
          <w:spacing w:val="35"/>
        </w:rPr>
        <w:t> </w:t>
      </w:r>
      <w:r>
        <w:rPr>
          <w:spacing w:val="-1"/>
        </w:rPr>
        <w:t>religieuse</w:t>
      </w:r>
      <w:r>
        <w:rPr>
          <w:spacing w:val="97"/>
          <w:w w:val="99"/>
        </w:rPr>
        <w:t> </w:t>
      </w:r>
      <w:r>
        <w:rPr/>
        <w:t>suffisante</w:t>
      </w:r>
      <w:hyperlink w:history="true" w:anchor="_bookmark221">
        <w:r>
          <w:rPr>
            <w:position w:val="9"/>
            <w:sz w:val="13"/>
          </w:rPr>
          <w:t>222</w:t>
        </w:r>
      </w:hyperlink>
      <w:r>
        <w:rPr>
          <w:spacing w:val="12"/>
          <w:position w:val="9"/>
          <w:sz w:val="13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>
          <w:spacing w:val="-1"/>
        </w:rPr>
        <w:t>permette</w:t>
      </w:r>
      <w:r>
        <w:rPr>
          <w:spacing w:val="-5"/>
        </w:rPr>
        <w:t> </w:t>
      </w:r>
      <w:r>
        <w:rPr/>
        <w:t>de </w:t>
      </w:r>
      <w:r>
        <w:rPr>
          <w:spacing w:val="-2"/>
        </w:rPr>
        <w:t>mener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/>
        <w:t>bien</w:t>
      </w:r>
      <w:r>
        <w:rPr>
          <w:spacing w:val="-6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>
          <w:spacing w:val="-1"/>
        </w:rPr>
        <w:t>travail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formation.</w:t>
      </w:r>
      <w:r>
        <w:rPr/>
      </w:r>
    </w:p>
    <w:p>
      <w:pPr>
        <w:pStyle w:val="BodyText"/>
        <w:spacing w:line="240" w:lineRule="auto" w:before="117"/>
        <w:ind w:right="121"/>
        <w:jc w:val="left"/>
      </w:pPr>
      <w:r>
        <w:rPr>
          <w:spacing w:val="-1"/>
        </w:rPr>
        <w:t>L’équipe</w:t>
      </w:r>
      <w:r>
        <w:rPr>
          <w:spacing w:val="18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formateurs</w:t>
      </w:r>
      <w:r>
        <w:rPr>
          <w:spacing w:val="17"/>
        </w:rPr>
        <w:t> </w:t>
      </w:r>
      <w:r>
        <w:rPr/>
        <w:t>doit</w:t>
      </w:r>
      <w:r>
        <w:rPr>
          <w:spacing w:val="20"/>
        </w:rPr>
        <w:t> </w:t>
      </w:r>
      <w:r>
        <w:rPr>
          <w:spacing w:val="-1"/>
        </w:rPr>
        <w:t>être</w:t>
      </w:r>
      <w:r>
        <w:rPr>
          <w:spacing w:val="19"/>
        </w:rPr>
        <w:t> </w:t>
      </w:r>
      <w:r>
        <w:rPr>
          <w:spacing w:val="-1"/>
        </w:rPr>
        <w:t>un</w:t>
      </w:r>
      <w:r>
        <w:rPr>
          <w:spacing w:val="19"/>
        </w:rPr>
        <w:t> </w:t>
      </w:r>
      <w:r>
        <w:rPr>
          <w:spacing w:val="-1"/>
        </w:rPr>
        <w:t>vrai</w:t>
      </w:r>
      <w:r>
        <w:rPr>
          <w:spacing w:val="21"/>
        </w:rPr>
        <w:t> </w:t>
      </w:r>
      <w:r>
        <w:rPr>
          <w:spacing w:val="-1"/>
        </w:rPr>
        <w:t>modèle</w:t>
      </w:r>
      <w:r>
        <w:rPr>
          <w:spacing w:val="18"/>
        </w:rPr>
        <w:t> </w:t>
      </w:r>
      <w:r>
        <w:rPr>
          <w:spacing w:val="-1"/>
        </w:rPr>
        <w:t>d’identification</w:t>
      </w:r>
      <w:r>
        <w:rPr>
          <w:spacing w:val="18"/>
        </w:rPr>
        <w:t> </w:t>
      </w:r>
      <w:r>
        <w:rPr/>
        <w:t>pour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20"/>
        </w:rPr>
        <w:t> </w:t>
      </w:r>
      <w:r>
        <w:rPr>
          <w:spacing w:val="-1"/>
        </w:rPr>
        <w:t>pré-novices</w:t>
      </w:r>
      <w:r>
        <w:rPr>
          <w:spacing w:val="17"/>
        </w:rPr>
        <w:t> </w:t>
      </w:r>
      <w:r>
        <w:rPr/>
        <w:t>par</w:t>
      </w:r>
      <w:r>
        <w:rPr>
          <w:spacing w:val="20"/>
        </w:rPr>
        <w:t> </w:t>
      </w:r>
      <w:r>
        <w:rPr>
          <w:spacing w:val="-1"/>
        </w:rPr>
        <w:t>l’authenticité,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12"/>
          <w:w w:val="99"/>
        </w:rPr>
        <w:t> </w:t>
      </w:r>
      <w:r>
        <w:rPr/>
        <w:t>joie,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fraternité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dévouement</w:t>
      </w:r>
      <w:r>
        <w:rPr>
          <w:spacing w:val="-5"/>
        </w:rPr>
        <w:t> </w:t>
      </w:r>
      <w:r>
        <w:rPr>
          <w:spacing w:val="-1"/>
        </w:rPr>
        <w:t>avec</w:t>
      </w:r>
      <w:r>
        <w:rPr>
          <w:spacing w:val="-5"/>
        </w:rPr>
        <w:t> </w:t>
      </w:r>
      <w:r>
        <w:rPr>
          <w:spacing w:val="-1"/>
        </w:rPr>
        <w:t>lesquels</w:t>
      </w:r>
      <w:r>
        <w:rPr>
          <w:spacing w:val="-5"/>
        </w:rPr>
        <w:t> </w:t>
      </w:r>
      <w:r>
        <w:rPr/>
        <w:t>elle</w:t>
      </w:r>
      <w:r>
        <w:rPr>
          <w:spacing w:val="-5"/>
        </w:rPr>
        <w:t> </w:t>
      </w:r>
      <w:r>
        <w:rPr/>
        <w:t>remplit</w:t>
      </w:r>
      <w:r>
        <w:rPr>
          <w:spacing w:val="-5"/>
        </w:rPr>
        <w:t> </w:t>
      </w:r>
      <w:r>
        <w:rPr>
          <w:spacing w:val="-1"/>
        </w:rPr>
        <w:t>sa</w:t>
      </w:r>
      <w:r>
        <w:rPr>
          <w:spacing w:val="-2"/>
        </w:rPr>
        <w:t> </w:t>
      </w:r>
      <w:r>
        <w:rPr>
          <w:spacing w:val="-1"/>
        </w:rPr>
        <w:t>mission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formation.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Heading3"/>
        <w:spacing w:line="240" w:lineRule="auto" w:before="84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8"/>
        </w:rPr>
        <w:t> </w:t>
      </w:r>
      <w:r>
        <w:rPr/>
        <w:t>4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6"/>
        </w:rPr>
        <w:t> </w:t>
      </w:r>
      <w:r>
        <w:rPr>
          <w:spacing w:val="-1"/>
        </w:rPr>
        <w:t>Postulat</w:t>
      </w:r>
      <w:r>
        <w:rPr>
          <w:b w:val="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083" w:val="left" w:leader="none"/>
        </w:tabs>
        <w:spacing w:line="240" w:lineRule="auto" w:before="0" w:after="0"/>
        <w:ind w:left="396" w:right="121" w:firstLine="283"/>
        <w:jc w:val="left"/>
      </w:pPr>
      <w:r>
        <w:rPr>
          <w:spacing w:val="-1"/>
        </w:rPr>
        <w:t>Le</w:t>
      </w:r>
      <w:r>
        <w:rPr>
          <w:spacing w:val="7"/>
        </w:rPr>
        <w:t> </w:t>
      </w:r>
      <w:r>
        <w:rPr/>
        <w:t>postulat</w:t>
      </w:r>
      <w:r>
        <w:rPr>
          <w:spacing w:val="7"/>
        </w:rPr>
        <w:t> </w:t>
      </w:r>
      <w:r>
        <w:rPr>
          <w:spacing w:val="-1"/>
        </w:rPr>
        <w:t>clarétain</w:t>
      </w:r>
      <w:r>
        <w:rPr>
          <w:spacing w:val="7"/>
        </w:rPr>
        <w:t> </w:t>
      </w:r>
      <w:r>
        <w:rPr/>
        <w:t>est</w:t>
      </w:r>
      <w:r>
        <w:rPr>
          <w:spacing w:val="7"/>
        </w:rPr>
        <w:t> </w:t>
      </w:r>
      <w:r>
        <w:rPr>
          <w:spacing w:val="-1"/>
        </w:rPr>
        <w:t>une</w:t>
      </w:r>
      <w:r>
        <w:rPr>
          <w:spacing w:val="7"/>
        </w:rPr>
        <w:t> </w:t>
      </w:r>
      <w:r>
        <w:rPr/>
        <w:t>étape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formation</w:t>
      </w:r>
      <w:r>
        <w:rPr>
          <w:spacing w:val="7"/>
        </w:rPr>
        <w:t> </w:t>
      </w:r>
      <w:r>
        <w:rPr/>
        <w:t>pour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/>
        <w:t>prép</w:t>
      </w:r>
      <w:bookmarkStart w:name="Article 4e. Postulat" w:id="280"/>
      <w:bookmarkEnd w:id="280"/>
      <w:r>
        <w:rPr/>
        <w:t>ara</w:t>
      </w:r>
      <w:r>
        <w:rPr/>
        <w:t>tion</w:t>
      </w:r>
      <w:r>
        <w:rPr>
          <w:spacing w:val="7"/>
        </w:rPr>
        <w:t> </w:t>
      </w:r>
      <w:r>
        <w:rPr>
          <w:spacing w:val="-1"/>
        </w:rPr>
        <w:t>immédiate</w:t>
      </w:r>
      <w:r>
        <w:rPr>
          <w:spacing w:val="7"/>
        </w:rPr>
        <w:t> </w:t>
      </w:r>
      <w:r>
        <w:rPr/>
        <w:t>au</w:t>
      </w:r>
      <w:r>
        <w:rPr>
          <w:spacing w:val="8"/>
        </w:rPr>
        <w:t> </w:t>
      </w:r>
      <w:r>
        <w:rPr>
          <w:spacing w:val="-1"/>
        </w:rPr>
        <w:t>noviciat.</w:t>
      </w:r>
      <w:r>
        <w:rPr>
          <w:spacing w:val="8"/>
        </w:rPr>
        <w:t> </w:t>
      </w:r>
      <w:r>
        <w:rPr/>
        <w:t>Il</w:t>
      </w:r>
      <w:r>
        <w:rPr>
          <w:spacing w:val="7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comme</w:t>
      </w:r>
      <w:r>
        <w:rPr>
          <w:spacing w:val="69"/>
          <w:w w:val="99"/>
        </w:rPr>
        <w:t> </w:t>
      </w:r>
      <w:r>
        <w:rPr>
          <w:spacing w:val="-1"/>
        </w:rPr>
        <w:t>finalité</w:t>
      </w:r>
      <w:r>
        <w:rPr>
          <w:spacing w:val="-7"/>
        </w:rPr>
        <w:t> </w:t>
      </w:r>
      <w:r>
        <w:rPr/>
        <w:t>:</w:t>
      </w:r>
      <w:r>
        <w:rPr/>
      </w:r>
    </w:p>
    <w:p>
      <w:pPr>
        <w:pStyle w:val="BodyText"/>
        <w:numPr>
          <w:ilvl w:val="1"/>
          <w:numId w:val="31"/>
        </w:numPr>
        <w:tabs>
          <w:tab w:pos="797" w:val="left" w:leader="none"/>
        </w:tabs>
        <w:spacing w:line="240" w:lineRule="auto" w:before="120" w:after="0"/>
        <w:ind w:left="796" w:right="0" w:hanging="117"/>
        <w:jc w:val="left"/>
      </w:pPr>
      <w:r>
        <w:rPr>
          <w:spacing w:val="-1"/>
        </w:rPr>
        <w:t>former</w:t>
      </w:r>
      <w:r>
        <w:rPr>
          <w:spacing w:val="-4"/>
        </w:rPr>
        <w:t> </w:t>
      </w:r>
      <w:r>
        <w:rPr/>
        <w:t>un</w:t>
      </w:r>
      <w:r>
        <w:rPr>
          <w:spacing w:val="-6"/>
        </w:rPr>
        <w:t> </w:t>
      </w:r>
      <w:r>
        <w:rPr>
          <w:spacing w:val="-1"/>
        </w:rPr>
        <w:t>jugement</w:t>
      </w:r>
      <w:r>
        <w:rPr>
          <w:spacing w:val="-5"/>
        </w:rPr>
        <w:t> </w:t>
      </w:r>
      <w:r>
        <w:rPr>
          <w:spacing w:val="-1"/>
        </w:rPr>
        <w:t>sur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maturité,</w:t>
      </w:r>
      <w:r>
        <w:rPr>
          <w:spacing w:val="-4"/>
        </w:rPr>
        <w:t> </w:t>
      </w:r>
      <w:r>
        <w:rPr>
          <w:spacing w:val="-1"/>
        </w:rPr>
        <w:t>l’aptitude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vocation</w:t>
      </w:r>
      <w:r>
        <w:rPr>
          <w:spacing w:val="-6"/>
        </w:rPr>
        <w:t> </w:t>
      </w:r>
      <w:r>
        <w:rPr>
          <w:spacing w:val="-1"/>
        </w:rPr>
        <w:t>missionnaire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/>
        <w:t>candidat</w:t>
      </w:r>
      <w:r>
        <w:rPr>
          <w:spacing w:val="-4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31"/>
        </w:numPr>
        <w:tabs>
          <w:tab w:pos="797" w:val="left" w:leader="none"/>
        </w:tabs>
        <w:spacing w:line="240" w:lineRule="auto" w:before="120" w:after="0"/>
        <w:ind w:left="796" w:right="0" w:hanging="118"/>
        <w:jc w:val="left"/>
      </w:pPr>
      <w:r>
        <w:rPr>
          <w:spacing w:val="-1"/>
        </w:rPr>
        <w:t>vérifier</w:t>
      </w:r>
      <w:r>
        <w:rPr>
          <w:spacing w:val="-4"/>
        </w:rPr>
        <w:t> </w:t>
      </w:r>
      <w:r>
        <w:rPr>
          <w:spacing w:val="-1"/>
        </w:rPr>
        <w:t>le niveau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son</w:t>
      </w:r>
      <w:r>
        <w:rPr>
          <w:spacing w:val="-5"/>
        </w:rPr>
        <w:t> </w:t>
      </w:r>
      <w:r>
        <w:rPr/>
        <w:t>instruction</w:t>
      </w:r>
      <w:r>
        <w:rPr>
          <w:spacing w:val="-5"/>
        </w:rPr>
        <w:t> </w:t>
      </w:r>
      <w:r>
        <w:rPr>
          <w:spacing w:val="-1"/>
        </w:rPr>
        <w:t>religieuse</w:t>
      </w:r>
      <w:r>
        <w:rPr>
          <w:spacing w:val="-5"/>
        </w:rPr>
        <w:t> </w:t>
      </w:r>
      <w:r>
        <w:rPr>
          <w:spacing w:val="-1"/>
        </w:rPr>
        <w:t>et,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cas</w:t>
      </w:r>
      <w:r>
        <w:rPr>
          <w:spacing w:val="-6"/>
        </w:rPr>
        <w:t> </w:t>
      </w:r>
      <w:r>
        <w:rPr>
          <w:spacing w:val="-1"/>
        </w:rPr>
        <w:t>échéant,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compléter</w:t>
      </w:r>
      <w:r>
        <w:rPr>
          <w:spacing w:val="-5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31"/>
        </w:numPr>
        <w:tabs>
          <w:tab w:pos="797" w:val="left" w:leader="none"/>
        </w:tabs>
        <w:spacing w:line="240" w:lineRule="auto" w:before="118" w:after="0"/>
        <w:ind w:left="820" w:right="121" w:hanging="142"/>
        <w:jc w:val="left"/>
      </w:pPr>
      <w:r>
        <w:rPr>
          <w:spacing w:val="-1"/>
        </w:rPr>
        <w:t>obtenir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7"/>
        </w:rPr>
        <w:t> </w:t>
      </w:r>
      <w:r>
        <w:rPr>
          <w:spacing w:val="-1"/>
        </w:rPr>
        <w:t>le</w:t>
      </w:r>
      <w:r>
        <w:rPr>
          <w:spacing w:val="17"/>
        </w:rPr>
        <w:t> </w:t>
      </w:r>
      <w:r>
        <w:rPr>
          <w:spacing w:val="-1"/>
        </w:rPr>
        <w:t>candidat</w:t>
      </w:r>
      <w:r>
        <w:rPr>
          <w:spacing w:val="17"/>
        </w:rPr>
        <w:t> </w:t>
      </w:r>
      <w:r>
        <w:rPr>
          <w:spacing w:val="-1"/>
        </w:rPr>
        <w:t>ait</w:t>
      </w:r>
      <w:r>
        <w:rPr>
          <w:spacing w:val="16"/>
        </w:rPr>
        <w:t> </w:t>
      </w:r>
      <w:r>
        <w:rPr>
          <w:spacing w:val="-1"/>
        </w:rPr>
        <w:t>une</w:t>
      </w:r>
      <w:r>
        <w:rPr>
          <w:spacing w:val="17"/>
        </w:rPr>
        <w:t> </w:t>
      </w:r>
      <w:r>
        <w:rPr>
          <w:spacing w:val="-1"/>
        </w:rPr>
        <w:t>connaissance</w:t>
      </w:r>
      <w:r>
        <w:rPr>
          <w:spacing w:val="18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Congrégation</w:t>
      </w:r>
      <w:r>
        <w:rPr>
          <w:spacing w:val="15"/>
        </w:rPr>
        <w:t> </w:t>
      </w:r>
      <w:r>
        <w:rPr>
          <w:spacing w:val="-1"/>
        </w:rPr>
        <w:t>lui</w:t>
      </w:r>
      <w:r>
        <w:rPr>
          <w:spacing w:val="17"/>
        </w:rPr>
        <w:t> </w:t>
      </w:r>
      <w:r>
        <w:rPr>
          <w:spacing w:val="-1"/>
        </w:rPr>
        <w:t>permettant</w:t>
      </w:r>
      <w:r>
        <w:rPr>
          <w:spacing w:val="16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faire</w:t>
      </w:r>
      <w:r>
        <w:rPr>
          <w:spacing w:val="20"/>
        </w:rPr>
        <w:t> </w:t>
      </w:r>
      <w:r>
        <w:rPr>
          <w:spacing w:val="-1"/>
        </w:rPr>
        <w:t>un</w:t>
      </w:r>
      <w:r>
        <w:rPr>
          <w:spacing w:val="15"/>
        </w:rPr>
        <w:t> </w:t>
      </w:r>
      <w:r>
        <w:rPr>
          <w:spacing w:val="-1"/>
        </w:rPr>
        <w:t>premier</w:t>
      </w:r>
      <w:r>
        <w:rPr>
          <w:spacing w:val="17"/>
        </w:rPr>
        <w:t> </w:t>
      </w:r>
      <w:r>
        <w:rPr/>
        <w:t>choix</w:t>
      </w:r>
      <w:r>
        <w:rPr>
          <w:spacing w:val="111"/>
          <w:w w:val="99"/>
        </w:rPr>
        <w:t> </w:t>
      </w:r>
      <w:r>
        <w:rPr>
          <w:spacing w:val="-1"/>
        </w:rPr>
        <w:t>sérieux</w:t>
      </w:r>
      <w:r>
        <w:rPr>
          <w:spacing w:val="-6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elle</w:t>
      </w:r>
      <w:r>
        <w:rPr>
          <w:spacing w:val="-3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31"/>
        </w:numPr>
        <w:tabs>
          <w:tab w:pos="797" w:val="left" w:leader="none"/>
        </w:tabs>
        <w:spacing w:line="240" w:lineRule="auto" w:before="120" w:after="0"/>
        <w:ind w:left="796" w:right="0" w:hanging="118"/>
        <w:jc w:val="left"/>
      </w:pPr>
      <w:r>
        <w:rPr>
          <w:spacing w:val="-1"/>
        </w:rPr>
        <w:t>l’introduire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l’état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vie qui</w:t>
      </w:r>
      <w:r>
        <w:rPr>
          <w:spacing w:val="-3"/>
        </w:rPr>
        <w:t> </w:t>
      </w:r>
      <w:r>
        <w:rPr>
          <w:spacing w:val="-1"/>
        </w:rPr>
        <w:t>sera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sien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/>
        <w:t>le</w:t>
      </w:r>
      <w:r>
        <w:rPr>
          <w:spacing w:val="-1"/>
        </w:rPr>
        <w:t> noviciat</w:t>
      </w:r>
      <w:r>
        <w:rPr>
          <w:spacing w:val="-3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31"/>
        </w:numPr>
        <w:tabs>
          <w:tab w:pos="797" w:val="left" w:leader="none"/>
        </w:tabs>
        <w:spacing w:line="240" w:lineRule="auto" w:before="120" w:after="0"/>
        <w:ind w:left="796" w:right="0" w:hanging="118"/>
        <w:jc w:val="left"/>
      </w:pPr>
      <w:r>
        <w:rPr>
          <w:spacing w:val="-1"/>
        </w:rPr>
        <w:t>l’initier</w:t>
      </w:r>
      <w:r>
        <w:rPr>
          <w:spacing w:val="-8"/>
        </w:rPr>
        <w:t> </w:t>
      </w:r>
      <w:r>
        <w:rPr/>
        <w:t>à</w:t>
      </w:r>
      <w:r>
        <w:rPr>
          <w:spacing w:val="-8"/>
        </w:rPr>
        <w:t> </w:t>
      </w:r>
      <w:r>
        <w:rPr>
          <w:spacing w:val="-1"/>
        </w:rPr>
        <w:t>l’acquisition</w:t>
      </w:r>
      <w:r>
        <w:rPr>
          <w:spacing w:val="-10"/>
        </w:rPr>
        <w:t> </w:t>
      </w:r>
      <w:r>
        <w:rPr/>
        <w:t>d’habitudes</w:t>
      </w:r>
      <w:r>
        <w:rPr>
          <w:spacing w:val="-9"/>
        </w:rPr>
        <w:t> </w:t>
      </w:r>
      <w:r>
        <w:rPr>
          <w:spacing w:val="-1"/>
        </w:rPr>
        <w:t>disciplinaires,</w:t>
      </w:r>
      <w:r>
        <w:rPr>
          <w:spacing w:val="-7"/>
        </w:rPr>
        <w:t> </w:t>
      </w:r>
      <w:r>
        <w:rPr>
          <w:spacing w:val="-1"/>
        </w:rPr>
        <w:t>communautaires</w:t>
      </w:r>
      <w:r>
        <w:rPr>
          <w:spacing w:val="-10"/>
        </w:rPr>
        <w:t> </w:t>
      </w:r>
      <w:r>
        <w:rPr/>
        <w:t>et</w:t>
      </w:r>
      <w:r>
        <w:rPr>
          <w:spacing w:val="-8"/>
        </w:rPr>
        <w:t> </w:t>
      </w:r>
      <w:r>
        <w:rPr>
          <w:spacing w:val="-1"/>
        </w:rPr>
        <w:t>d’étude.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5" w:right="119" w:firstLine="283"/>
        <w:jc w:val="both"/>
      </w:pP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formation</w:t>
      </w:r>
      <w:r>
        <w:rPr>
          <w:spacing w:val="27"/>
        </w:rPr>
        <w:t> </w:t>
      </w:r>
      <w:r>
        <w:rPr>
          <w:spacing w:val="-1"/>
        </w:rPr>
        <w:t>offerte</w:t>
      </w:r>
      <w:r>
        <w:rPr>
          <w:spacing w:val="29"/>
        </w:rPr>
        <w:t> </w:t>
      </w:r>
      <w:r>
        <w:rPr/>
        <w:t>pendant</w:t>
      </w:r>
      <w:r>
        <w:rPr>
          <w:spacing w:val="28"/>
        </w:rPr>
        <w:t> </w:t>
      </w:r>
      <w:r>
        <w:rPr>
          <w:spacing w:val="-1"/>
        </w:rPr>
        <w:t>cette</w:t>
      </w:r>
      <w:r>
        <w:rPr>
          <w:spacing w:val="29"/>
        </w:rPr>
        <w:t> </w:t>
      </w:r>
      <w:r>
        <w:rPr/>
        <w:t>étape</w:t>
      </w:r>
      <w:r>
        <w:rPr>
          <w:spacing w:val="29"/>
        </w:rPr>
        <w:t> </w:t>
      </w:r>
      <w:r>
        <w:rPr/>
        <w:t>doit</w:t>
      </w:r>
      <w:r>
        <w:rPr>
          <w:spacing w:val="28"/>
        </w:rPr>
        <w:t> </w:t>
      </w:r>
      <w:r>
        <w:rPr>
          <w:spacing w:val="-1"/>
        </w:rPr>
        <w:t>se</w:t>
      </w:r>
      <w:r>
        <w:rPr>
          <w:spacing w:val="29"/>
        </w:rPr>
        <w:t> </w:t>
      </w:r>
      <w:r>
        <w:rPr>
          <w:spacing w:val="-1"/>
        </w:rPr>
        <w:t>dérouler</w:t>
      </w:r>
      <w:r>
        <w:rPr>
          <w:spacing w:val="29"/>
        </w:rPr>
        <w:t> </w:t>
      </w:r>
      <w:r>
        <w:rPr/>
        <w:t>à</w:t>
      </w:r>
      <w:r>
        <w:rPr>
          <w:spacing w:val="29"/>
        </w:rPr>
        <w:t> </w:t>
      </w:r>
      <w:r>
        <w:rPr>
          <w:spacing w:val="-1"/>
        </w:rPr>
        <w:t>l’intérieur</w:t>
      </w:r>
      <w:r>
        <w:rPr>
          <w:spacing w:val="29"/>
        </w:rPr>
        <w:t> </w:t>
      </w:r>
      <w:r>
        <w:rPr>
          <w:spacing w:val="-1"/>
        </w:rPr>
        <w:t>d’une</w:t>
      </w:r>
      <w:r>
        <w:rPr>
          <w:spacing w:val="29"/>
        </w:rPr>
        <w:t> </w:t>
      </w:r>
      <w:r>
        <w:rPr>
          <w:spacing w:val="-1"/>
        </w:rPr>
        <w:t>dynamique</w:t>
      </w:r>
      <w:r>
        <w:rPr>
          <w:spacing w:val="29"/>
        </w:rPr>
        <w:t> </w:t>
      </w:r>
      <w:r>
        <w:rPr>
          <w:spacing w:val="-1"/>
        </w:rPr>
        <w:t>particulière</w:t>
      </w:r>
      <w:r>
        <w:rPr>
          <w:spacing w:val="87"/>
          <w:w w:val="99"/>
        </w:rPr>
        <w:t> </w:t>
      </w:r>
      <w:r>
        <w:rPr>
          <w:spacing w:val="-1"/>
        </w:rPr>
        <w:t>marquée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manière</w:t>
      </w:r>
      <w:r>
        <w:rPr>
          <w:spacing w:val="-2"/>
        </w:rPr>
        <w:t> </w:t>
      </w:r>
      <w:r>
        <w:rPr>
          <w:spacing w:val="-1"/>
        </w:rPr>
        <w:t>plus</w:t>
      </w:r>
      <w:r>
        <w:rPr/>
        <w:t> décidée</w:t>
      </w:r>
      <w:r>
        <w:rPr>
          <w:spacing w:val="-1"/>
        </w:rPr>
        <w:t> </w:t>
      </w:r>
      <w:r>
        <w:rPr/>
        <w:t>par</w:t>
      </w:r>
      <w:r>
        <w:rPr>
          <w:spacing w:val="-2"/>
        </w:rPr>
        <w:t> </w:t>
      </w:r>
      <w:r>
        <w:rPr>
          <w:spacing w:val="-1"/>
        </w:rPr>
        <w:t>la vocation</w:t>
      </w:r>
      <w:r>
        <w:rPr>
          <w:spacing w:val="-3"/>
        </w:rPr>
        <w:t> </w:t>
      </w:r>
      <w:r>
        <w:rPr>
          <w:spacing w:val="-1"/>
        </w:rPr>
        <w:t>clarétaine.</w:t>
      </w:r>
      <w:r>
        <w:rPr/>
        <w:t> </w:t>
      </w:r>
      <w:r>
        <w:rPr>
          <w:spacing w:val="-1"/>
        </w:rPr>
        <w:t>C’est</w:t>
      </w:r>
      <w:r>
        <w:rPr>
          <w:spacing w:val="-2"/>
        </w:rPr>
        <w:t> </w:t>
      </w:r>
      <w:r>
        <w:rPr>
          <w:spacing w:val="-1"/>
        </w:rPr>
        <w:t>pourquoi,</w:t>
      </w:r>
      <w:r>
        <w:rPr>
          <w:spacing w:val="-2"/>
        </w:rPr>
        <w:t> </w:t>
      </w:r>
      <w:r>
        <w:rPr/>
        <w:t>elle</w:t>
      </w:r>
      <w:r>
        <w:rPr>
          <w:spacing w:val="-1"/>
        </w:rPr>
        <w:t> devra s’épanouir</w:t>
      </w:r>
      <w:r>
        <w:rPr>
          <w:spacing w:val="-2"/>
        </w:rPr>
        <w:t> </w:t>
      </w:r>
      <w:r>
        <w:rPr/>
        <w:t>dans</w:t>
      </w:r>
      <w:r>
        <w:rPr>
          <w:spacing w:val="-2"/>
        </w:rPr>
        <w:t> </w:t>
      </w:r>
      <w:r>
        <w:rPr/>
        <w:t>un</w:t>
      </w:r>
      <w:r>
        <w:rPr>
          <w:spacing w:val="-3"/>
        </w:rPr>
        <w:t> </w:t>
      </w:r>
      <w:r>
        <w:rPr/>
        <w:t>climat</w:t>
      </w:r>
      <w:r>
        <w:rPr>
          <w:spacing w:val="119"/>
          <w:w w:val="99"/>
        </w:rPr>
        <w:t> </w:t>
      </w:r>
      <w:r>
        <w:rPr>
          <w:spacing w:val="-1"/>
        </w:rPr>
        <w:t>d’ouverture</w:t>
      </w:r>
      <w:r>
        <w:rPr>
          <w:spacing w:val="8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/>
        <w:t>Parole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Dieu,</w:t>
      </w:r>
      <w:r>
        <w:rPr>
          <w:spacing w:val="8"/>
        </w:rPr>
        <w:t> </w:t>
      </w:r>
      <w:r>
        <w:rPr>
          <w:spacing w:val="-1"/>
        </w:rPr>
        <w:t>d’estime</w:t>
      </w:r>
      <w:r>
        <w:rPr>
          <w:spacing w:val="9"/>
        </w:rPr>
        <w:t> </w:t>
      </w:r>
      <w:r>
        <w:rPr>
          <w:spacing w:val="-1"/>
        </w:rPr>
        <w:t>grandissante</w:t>
      </w:r>
      <w:r>
        <w:rPr>
          <w:spacing w:val="10"/>
        </w:rPr>
        <w:t> </w:t>
      </w:r>
      <w:r>
        <w:rPr/>
        <w:t>et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goût</w:t>
      </w:r>
      <w:r>
        <w:rPr>
          <w:spacing w:val="7"/>
        </w:rPr>
        <w:t> </w:t>
      </w:r>
      <w:r>
        <w:rPr/>
        <w:t>pour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vie</w:t>
      </w:r>
      <w:r>
        <w:rPr>
          <w:spacing w:val="9"/>
        </w:rPr>
        <w:t> </w:t>
      </w:r>
      <w:r>
        <w:rPr>
          <w:spacing w:val="-1"/>
        </w:rPr>
        <w:t>spirituelle,</w:t>
      </w:r>
      <w:r>
        <w:rPr>
          <w:spacing w:val="8"/>
        </w:rPr>
        <w:t> </w:t>
      </w:r>
      <w:r>
        <w:rPr>
          <w:spacing w:val="-1"/>
        </w:rPr>
        <w:t>d’expériences</w:t>
      </w:r>
      <w:r>
        <w:rPr>
          <w:spacing w:val="77"/>
          <w:w w:val="99"/>
        </w:rPr>
        <w:t> </w:t>
      </w:r>
      <w:r>
        <w:rPr>
          <w:spacing w:val="-1"/>
        </w:rPr>
        <w:t>communautaires,</w:t>
      </w:r>
      <w:r>
        <w:rPr>
          <w:spacing w:val="-8"/>
        </w:rPr>
        <w:t> </w:t>
      </w:r>
      <w:r>
        <w:rPr>
          <w:spacing w:val="-1"/>
        </w:rPr>
        <w:t>d’engagement</w:t>
      </w:r>
      <w:r>
        <w:rPr>
          <w:spacing w:val="-9"/>
        </w:rPr>
        <w:t> </w:t>
      </w:r>
      <w:r>
        <w:rPr>
          <w:spacing w:val="-1"/>
        </w:rPr>
        <w:t>apostolique</w:t>
      </w:r>
      <w:r>
        <w:rPr>
          <w:spacing w:val="-8"/>
        </w:rPr>
        <w:t> </w:t>
      </w:r>
      <w:r>
        <w:rPr/>
        <w:t>et</w:t>
      </w:r>
      <w:r>
        <w:rPr>
          <w:spacing w:val="-9"/>
        </w:rPr>
        <w:t> </w:t>
      </w:r>
      <w:r>
        <w:rPr>
          <w:spacing w:val="-1"/>
        </w:rPr>
        <w:t>d’ouverture</w:t>
      </w:r>
      <w:r>
        <w:rPr>
          <w:spacing w:val="-8"/>
        </w:rPr>
        <w:t> </w:t>
      </w:r>
      <w:r>
        <w:rPr>
          <w:spacing w:val="-1"/>
        </w:rPr>
        <w:t>confiante</w:t>
      </w:r>
      <w:r>
        <w:rPr>
          <w:spacing w:val="-9"/>
        </w:rPr>
        <w:t> </w:t>
      </w:r>
      <w:r>
        <w:rPr>
          <w:spacing w:val="1"/>
        </w:rPr>
        <w:t>au</w:t>
      </w:r>
      <w:r>
        <w:rPr>
          <w:spacing w:val="-9"/>
        </w:rPr>
        <w:t> </w:t>
      </w:r>
      <w:r>
        <w:rPr>
          <w:spacing w:val="-1"/>
        </w:rPr>
        <w:t>directeur</w:t>
      </w:r>
      <w:r>
        <w:rPr>
          <w:spacing w:val="-8"/>
        </w:rPr>
        <w:t> </w:t>
      </w:r>
      <w:r>
        <w:rPr>
          <w:spacing w:val="-1"/>
        </w:rPr>
        <w:t>spirituel.</w:t>
      </w:r>
      <w:r>
        <w:rPr/>
      </w:r>
    </w:p>
    <w:p>
      <w:pPr>
        <w:pStyle w:val="BodyText"/>
        <w:spacing w:line="240" w:lineRule="auto" w:before="120"/>
        <w:ind w:right="116"/>
        <w:jc w:val="both"/>
      </w:pPr>
      <w:r>
        <w:rPr>
          <w:spacing w:val="-1"/>
        </w:rPr>
        <w:t>Ce</w:t>
      </w:r>
      <w:r>
        <w:rPr>
          <w:spacing w:val="1"/>
        </w:rPr>
        <w:t> </w:t>
      </w:r>
      <w:r>
        <w:rPr>
          <w:spacing w:val="-1"/>
        </w:rPr>
        <w:t>climat</w:t>
      </w:r>
      <w:r>
        <w:rPr>
          <w:spacing w:val="1"/>
        </w:rPr>
        <w:t> </w:t>
      </w:r>
      <w:r>
        <w:rPr>
          <w:spacing w:val="-1"/>
        </w:rPr>
        <w:t>permettra</w:t>
      </w:r>
      <w:r>
        <w:rPr>
          <w:spacing w:val="2"/>
        </w:rPr>
        <w:t> </w:t>
      </w:r>
      <w:r>
        <w:rPr/>
        <w:t>un </w:t>
      </w:r>
      <w:r>
        <w:rPr>
          <w:spacing w:val="-1"/>
        </w:rPr>
        <w:t>jugement</w:t>
      </w:r>
      <w:r>
        <w:rPr>
          <w:spacing w:val="1"/>
        </w:rPr>
        <w:t> </w:t>
      </w:r>
      <w:r>
        <w:rPr>
          <w:spacing w:val="-1"/>
        </w:rPr>
        <w:t>plus</w:t>
      </w:r>
      <w:r>
        <w:rPr>
          <w:spacing w:val="1"/>
        </w:rPr>
        <w:t> </w:t>
      </w:r>
      <w:r>
        <w:rPr/>
        <w:t>exact</w:t>
      </w:r>
      <w:r>
        <w:rPr>
          <w:spacing w:val="1"/>
        </w:rPr>
        <w:t> </w:t>
      </w:r>
      <w:r>
        <w:rPr>
          <w:spacing w:val="-1"/>
        </w:rPr>
        <w:t>sur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>
          <w:spacing w:val="-1"/>
        </w:rPr>
        <w:t>aptitudes,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vocation,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préparation,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2"/>
        </w:rPr>
        <w:t>maturité</w:t>
      </w:r>
      <w:r>
        <w:rPr>
          <w:spacing w:val="4"/>
        </w:rPr>
        <w:t> </w:t>
      </w:r>
      <w:r>
        <w:rPr>
          <w:spacing w:val="-1"/>
        </w:rPr>
        <w:t>humaine</w:t>
      </w:r>
      <w:r>
        <w:rPr>
          <w:spacing w:val="133"/>
          <w:w w:val="99"/>
        </w:rPr>
        <w:t> </w:t>
      </w:r>
      <w:r>
        <w:rPr/>
        <w:t>et</w:t>
      </w:r>
      <w:r>
        <w:rPr>
          <w:spacing w:val="38"/>
        </w:rPr>
        <w:t> </w:t>
      </w:r>
      <w:r>
        <w:rPr>
          <w:spacing w:val="-1"/>
        </w:rPr>
        <w:t>affective</w:t>
      </w:r>
      <w:r>
        <w:rPr>
          <w:spacing w:val="40"/>
        </w:rPr>
        <w:t> </w:t>
      </w:r>
      <w:r>
        <w:rPr/>
        <w:t>du</w:t>
      </w:r>
      <w:r>
        <w:rPr>
          <w:spacing w:val="37"/>
        </w:rPr>
        <w:t> </w:t>
      </w:r>
      <w:r>
        <w:rPr/>
        <w:t>candidat</w:t>
      </w:r>
      <w:r>
        <w:rPr>
          <w:spacing w:val="39"/>
        </w:rPr>
        <w:t> </w:t>
      </w:r>
      <w:r>
        <w:rPr>
          <w:spacing w:val="-1"/>
        </w:rPr>
        <w:t>qui</w:t>
      </w:r>
      <w:r>
        <w:rPr>
          <w:spacing w:val="39"/>
        </w:rPr>
        <w:t> </w:t>
      </w:r>
      <w:r>
        <w:rPr>
          <w:spacing w:val="-1"/>
        </w:rPr>
        <w:t>donnera</w:t>
      </w:r>
      <w:r>
        <w:rPr>
          <w:spacing w:val="39"/>
        </w:rPr>
        <w:t> </w:t>
      </w:r>
      <w:r>
        <w:rPr/>
        <w:t>des</w:t>
      </w:r>
      <w:r>
        <w:rPr>
          <w:spacing w:val="38"/>
        </w:rPr>
        <w:t> </w:t>
      </w:r>
      <w:r>
        <w:rPr/>
        <w:t>espoirs</w:t>
      </w:r>
      <w:r>
        <w:rPr>
          <w:spacing w:val="38"/>
        </w:rPr>
        <w:t> </w:t>
      </w:r>
      <w:r>
        <w:rPr>
          <w:spacing w:val="-1"/>
        </w:rPr>
        <w:t>fondés</w:t>
      </w:r>
      <w:r>
        <w:rPr>
          <w:spacing w:val="38"/>
        </w:rPr>
        <w:t> </w:t>
      </w:r>
      <w:r>
        <w:rPr/>
        <w:t>de</w:t>
      </w:r>
      <w:r>
        <w:rPr>
          <w:spacing w:val="40"/>
        </w:rPr>
        <w:t> </w:t>
      </w:r>
      <w:r>
        <w:rPr>
          <w:spacing w:val="-1"/>
        </w:rPr>
        <w:t>pouvoir</w:t>
      </w:r>
      <w:r>
        <w:rPr>
          <w:spacing w:val="40"/>
        </w:rPr>
        <w:t> </w:t>
      </w:r>
      <w:r>
        <w:rPr>
          <w:spacing w:val="-1"/>
        </w:rPr>
        <w:t>assumer</w:t>
      </w:r>
      <w:r>
        <w:rPr>
          <w:spacing w:val="39"/>
        </w:rPr>
        <w:t> </w:t>
      </w:r>
      <w:r>
        <w:rPr>
          <w:spacing w:val="-1"/>
        </w:rPr>
        <w:t>les</w:t>
      </w:r>
      <w:r>
        <w:rPr>
          <w:spacing w:val="39"/>
        </w:rPr>
        <w:t> </w:t>
      </w:r>
      <w:r>
        <w:rPr>
          <w:spacing w:val="-1"/>
        </w:rPr>
        <w:t>obligations</w:t>
      </w:r>
      <w:r>
        <w:rPr>
          <w:spacing w:val="38"/>
        </w:rPr>
        <w:t> </w:t>
      </w:r>
      <w:r>
        <w:rPr/>
        <w:t>de</w:t>
      </w:r>
      <w:r>
        <w:rPr>
          <w:spacing w:val="39"/>
        </w:rPr>
        <w:t> </w:t>
      </w:r>
      <w:r>
        <w:rPr>
          <w:spacing w:val="-1"/>
        </w:rPr>
        <w:t>la</w:t>
      </w:r>
      <w:r>
        <w:rPr>
          <w:spacing w:val="40"/>
        </w:rPr>
        <w:t> </w:t>
      </w:r>
      <w:r>
        <w:rPr>
          <w:spacing w:val="-1"/>
        </w:rPr>
        <w:t>vocation</w:t>
      </w:r>
      <w:r>
        <w:rPr>
          <w:spacing w:val="98"/>
          <w:w w:val="99"/>
        </w:rPr>
        <w:t> </w:t>
      </w:r>
      <w:r>
        <w:rPr>
          <w:spacing w:val="-1"/>
        </w:rPr>
        <w:t>clarétaine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tirer</w:t>
      </w:r>
      <w:r>
        <w:rPr>
          <w:spacing w:val="-4"/>
        </w:rPr>
        <w:t> </w:t>
      </w:r>
      <w:r>
        <w:rPr/>
        <w:t>au</w:t>
      </w:r>
      <w:r>
        <w:rPr>
          <w:spacing w:val="-5"/>
        </w:rPr>
        <w:t> </w:t>
      </w:r>
      <w:r>
        <w:rPr>
          <w:spacing w:val="-1"/>
        </w:rPr>
        <w:t>clair</w:t>
      </w:r>
      <w:r>
        <w:rPr>
          <w:spacing w:val="-4"/>
        </w:rPr>
        <w:t> </w:t>
      </w:r>
      <w:r>
        <w:rPr>
          <w:spacing w:val="-1"/>
        </w:rPr>
        <w:t>ensuite</w:t>
      </w:r>
      <w:r>
        <w:rPr>
          <w:spacing w:val="-5"/>
        </w:rPr>
        <w:t> </w:t>
      </w:r>
      <w:r>
        <w:rPr>
          <w:spacing w:val="-1"/>
        </w:rPr>
        <w:t>pendant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noviciat.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5" w:right="126" w:firstLine="283"/>
        <w:jc w:val="left"/>
      </w:pPr>
      <w:r>
        <w:rPr/>
        <w:t>En</w:t>
      </w:r>
      <w:r>
        <w:rPr>
          <w:spacing w:val="10"/>
        </w:rPr>
        <w:t> </w:t>
      </w:r>
      <w:r>
        <w:rPr>
          <w:spacing w:val="-1"/>
        </w:rPr>
        <w:t>plus</w:t>
      </w:r>
      <w:r>
        <w:rPr>
          <w:spacing w:val="13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nécessaires</w:t>
      </w:r>
      <w:r>
        <w:rPr>
          <w:spacing w:val="11"/>
        </w:rPr>
        <w:t> </w:t>
      </w:r>
      <w:r>
        <w:rPr/>
        <w:t>pour</w:t>
      </w:r>
      <w:r>
        <w:rPr>
          <w:spacing w:val="13"/>
        </w:rPr>
        <w:t> </w:t>
      </w:r>
      <w:r>
        <w:rPr>
          <w:spacing w:val="-1"/>
        </w:rPr>
        <w:t>l'admission</w:t>
      </w:r>
      <w:r>
        <w:rPr>
          <w:spacing w:val="10"/>
        </w:rPr>
        <w:t> </w:t>
      </w:r>
      <w:r>
        <w:rPr>
          <w:spacing w:val="1"/>
        </w:rPr>
        <w:t>au</w:t>
      </w:r>
      <w:r>
        <w:rPr>
          <w:spacing w:val="11"/>
        </w:rPr>
        <w:t> </w:t>
      </w:r>
      <w:r>
        <w:rPr>
          <w:spacing w:val="-1"/>
        </w:rPr>
        <w:t>pré-noviciat</w:t>
      </w:r>
      <w:r>
        <w:rPr>
          <w:spacing w:val="11"/>
        </w:rPr>
        <w:t> </w:t>
      </w:r>
      <w:r>
        <w:rPr/>
        <w:t>(n.</w:t>
      </w:r>
      <w:r>
        <w:rPr>
          <w:spacing w:val="13"/>
        </w:rPr>
        <w:t> </w:t>
      </w:r>
      <w:r>
        <w:rPr/>
        <w:t>183),</w:t>
      </w:r>
      <w:r>
        <w:rPr>
          <w:spacing w:val="12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>
          <w:spacing w:val="-1"/>
        </w:rPr>
        <w:t>candidat</w:t>
      </w:r>
      <w:r>
        <w:rPr>
          <w:spacing w:val="11"/>
        </w:rPr>
        <w:t> </w:t>
      </w:r>
      <w:r>
        <w:rPr/>
        <w:t>doit</w:t>
      </w:r>
      <w:r>
        <w:rPr>
          <w:spacing w:val="12"/>
        </w:rPr>
        <w:t> </w:t>
      </w:r>
      <w:r>
        <w:rPr>
          <w:spacing w:val="-1"/>
        </w:rPr>
        <w:t>avoir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volonté</w:t>
      </w:r>
      <w:r>
        <w:rPr>
          <w:spacing w:val="12"/>
        </w:rPr>
        <w:t> </w:t>
      </w:r>
      <w:r>
        <w:rPr/>
        <w:t>de</w:t>
      </w:r>
      <w:r>
        <w:rPr>
          <w:spacing w:val="105"/>
          <w:w w:val="99"/>
        </w:rPr>
        <w:t> </w:t>
      </w:r>
      <w:r>
        <w:rPr>
          <w:spacing w:val="-1"/>
        </w:rPr>
        <w:t>suivre</w:t>
      </w:r>
      <w:r>
        <w:rPr>
          <w:spacing w:val="-7"/>
        </w:rPr>
        <w:t> </w:t>
      </w:r>
      <w:r>
        <w:rPr>
          <w:spacing w:val="-1"/>
        </w:rPr>
        <w:t>Jésus</w:t>
      </w:r>
      <w:r>
        <w:rPr>
          <w:spacing w:val="-7"/>
        </w:rPr>
        <w:t> </w:t>
      </w:r>
      <w:r>
        <w:rPr/>
        <w:t>dans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Congrégation.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5" w:right="121" w:firstLine="283"/>
        <w:jc w:val="left"/>
      </w:pPr>
      <w:r>
        <w:rPr/>
        <w:t>Il</w:t>
      </w:r>
      <w:r>
        <w:rPr>
          <w:spacing w:val="14"/>
        </w:rPr>
        <w:t> </w:t>
      </w:r>
      <w:r>
        <w:rPr>
          <w:spacing w:val="-1"/>
        </w:rPr>
        <w:t>est</w:t>
      </w:r>
      <w:r>
        <w:rPr>
          <w:spacing w:val="14"/>
        </w:rPr>
        <w:t> </w:t>
      </w:r>
      <w:r>
        <w:rPr/>
        <w:t>du</w:t>
      </w:r>
      <w:r>
        <w:rPr>
          <w:spacing w:val="13"/>
        </w:rPr>
        <w:t> </w:t>
      </w:r>
      <w:r>
        <w:rPr/>
        <w:t>ressort</w:t>
      </w:r>
      <w:r>
        <w:rPr>
          <w:spacing w:val="14"/>
        </w:rPr>
        <w:t> </w:t>
      </w:r>
      <w:r>
        <w:rPr/>
        <w:t>du</w:t>
      </w:r>
      <w:r>
        <w:rPr>
          <w:spacing w:val="13"/>
        </w:rPr>
        <w:t> </w:t>
      </w:r>
      <w:r>
        <w:rPr>
          <w:spacing w:val="-1"/>
        </w:rPr>
        <w:t>Supérieur</w:t>
      </w:r>
      <w:r>
        <w:rPr>
          <w:spacing w:val="17"/>
        </w:rPr>
        <w:t> </w:t>
      </w:r>
      <w:r>
        <w:rPr/>
        <w:t>Majeur,</w:t>
      </w:r>
      <w:r>
        <w:rPr>
          <w:spacing w:val="16"/>
        </w:rPr>
        <w:t> </w:t>
      </w:r>
      <w:r>
        <w:rPr>
          <w:spacing w:val="-1"/>
        </w:rPr>
        <w:t>dûment</w:t>
      </w:r>
      <w:r>
        <w:rPr>
          <w:spacing w:val="14"/>
        </w:rPr>
        <w:t> </w:t>
      </w:r>
      <w:r>
        <w:rPr>
          <w:spacing w:val="-1"/>
        </w:rPr>
        <w:t>conseillé</w:t>
      </w:r>
      <w:r>
        <w:rPr>
          <w:spacing w:val="14"/>
        </w:rPr>
        <w:t> </w:t>
      </w:r>
      <w:r>
        <w:rPr>
          <w:spacing w:val="1"/>
        </w:rPr>
        <w:t>par</w:t>
      </w:r>
      <w:r>
        <w:rPr>
          <w:spacing w:val="15"/>
        </w:rPr>
        <w:t> </w:t>
      </w:r>
      <w:r>
        <w:rPr>
          <w:spacing w:val="-1"/>
        </w:rPr>
        <w:t>les</w:t>
      </w:r>
      <w:r>
        <w:rPr>
          <w:spacing w:val="13"/>
        </w:rPr>
        <w:t> </w:t>
      </w:r>
      <w:r>
        <w:rPr>
          <w:spacing w:val="-1"/>
        </w:rPr>
        <w:t>responsables</w:t>
      </w:r>
      <w:r>
        <w:rPr>
          <w:spacing w:val="16"/>
        </w:rPr>
        <w:t> </w:t>
      </w:r>
      <w:r>
        <w:rPr/>
        <w:t>du</w:t>
      </w:r>
      <w:r>
        <w:rPr>
          <w:spacing w:val="13"/>
        </w:rPr>
        <w:t> </w:t>
      </w:r>
      <w:r>
        <w:rPr>
          <w:spacing w:val="-1"/>
        </w:rPr>
        <w:t>pré-noviciat,</w:t>
      </w:r>
      <w:r>
        <w:rPr>
          <w:spacing w:val="15"/>
        </w:rPr>
        <w:t> </w:t>
      </w:r>
      <w:r>
        <w:rPr/>
        <w:t>et</w:t>
      </w:r>
      <w:r>
        <w:rPr>
          <w:spacing w:val="15"/>
        </w:rPr>
        <w:t> </w:t>
      </w:r>
      <w:r>
        <w:rPr>
          <w:spacing w:val="-1"/>
        </w:rPr>
        <w:t>ayant</w:t>
      </w:r>
      <w:r>
        <w:rPr>
          <w:spacing w:val="103"/>
          <w:w w:val="99"/>
        </w:rPr>
        <w:t> </w:t>
      </w:r>
      <w:r>
        <w:rPr>
          <w:spacing w:val="-1"/>
        </w:rPr>
        <w:t>toujours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vue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finalité</w:t>
      </w:r>
      <w:r>
        <w:rPr>
          <w:spacing w:val="-4"/>
        </w:rPr>
        <w:t> </w:t>
      </w:r>
      <w:r>
        <w:rPr/>
        <w:t>et</w:t>
      </w:r>
      <w:r>
        <w:rPr>
          <w:spacing w:val="-3"/>
        </w:rPr>
        <w:t> </w:t>
      </w:r>
      <w:r>
        <w:rPr/>
        <w:t>les</w:t>
      </w:r>
      <w:r>
        <w:rPr>
          <w:spacing w:val="-5"/>
        </w:rPr>
        <w:t> </w:t>
      </w:r>
      <w:r>
        <w:rPr/>
        <w:t>objectifs</w:t>
      </w:r>
      <w:r>
        <w:rPr>
          <w:spacing w:val="-5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Postulat</w:t>
      </w:r>
      <w:r>
        <w:rPr>
          <w:spacing w:val="-3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33"/>
        </w:numPr>
        <w:tabs>
          <w:tab w:pos="965" w:val="left" w:leader="none"/>
        </w:tabs>
        <w:spacing w:line="240" w:lineRule="auto" w:before="120" w:after="0"/>
        <w:ind w:left="964" w:right="0" w:hanging="286"/>
        <w:jc w:val="left"/>
      </w:pPr>
      <w:r>
        <w:rPr/>
        <w:t>de</w:t>
      </w:r>
      <w:r>
        <w:rPr>
          <w:spacing w:val="-5"/>
        </w:rPr>
        <w:t> </w:t>
      </w:r>
      <w:r>
        <w:rPr>
          <w:spacing w:val="-1"/>
        </w:rPr>
        <w:t>déterminer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conditions</w:t>
      </w:r>
      <w:r>
        <w:rPr>
          <w:spacing w:val="-6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/>
        <w:t>doivent</w:t>
      </w:r>
      <w:r>
        <w:rPr>
          <w:spacing w:val="-5"/>
        </w:rPr>
        <w:t> </w:t>
      </w:r>
      <w:r>
        <w:rPr>
          <w:spacing w:val="-1"/>
        </w:rPr>
        <w:t>remplir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candidats</w:t>
      </w:r>
      <w:r>
        <w:rPr>
          <w:spacing w:val="-6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cette</w:t>
      </w:r>
      <w:r>
        <w:rPr>
          <w:spacing w:val="-5"/>
        </w:rPr>
        <w:t> </w:t>
      </w:r>
      <w:r>
        <w:rPr/>
        <w:t>période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/>
        <w:t>formation</w:t>
      </w:r>
      <w:r>
        <w:rPr>
          <w:spacing w:val="-6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33"/>
        </w:numPr>
        <w:tabs>
          <w:tab w:pos="965" w:val="left" w:leader="none"/>
        </w:tabs>
        <w:spacing w:line="240" w:lineRule="auto" w:before="120" w:after="0"/>
        <w:ind w:left="964" w:right="0" w:hanging="286"/>
        <w:jc w:val="left"/>
      </w:pPr>
      <w:r>
        <w:rPr/>
        <w:t>d’y</w:t>
      </w:r>
      <w:r>
        <w:rPr>
          <w:spacing w:val="-9"/>
        </w:rPr>
        <w:t> </w:t>
      </w:r>
      <w:r>
        <w:rPr>
          <w:spacing w:val="-1"/>
        </w:rPr>
        <w:t>admettre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candidats</w:t>
      </w:r>
      <w:r>
        <w:rPr>
          <w:spacing w:val="-6"/>
        </w:rPr>
        <w:t> </w:t>
      </w:r>
      <w:r>
        <w:rPr/>
        <w:t>et</w:t>
      </w:r>
      <w:r>
        <w:rPr>
          <w:spacing w:val="-4"/>
        </w:rPr>
        <w:t> </w:t>
      </w:r>
      <w:r>
        <w:rPr/>
        <w:t>les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renvoyer</w:t>
      </w:r>
      <w:r>
        <w:rPr/>
      </w:r>
    </w:p>
    <w:p>
      <w:pPr>
        <w:pStyle w:val="BodyText"/>
        <w:numPr>
          <w:ilvl w:val="0"/>
          <w:numId w:val="33"/>
        </w:numPr>
        <w:tabs>
          <w:tab w:pos="965" w:val="left" w:leader="none"/>
        </w:tabs>
        <w:spacing w:line="240" w:lineRule="auto" w:before="120" w:after="0"/>
        <w:ind w:left="964" w:right="0" w:hanging="286"/>
        <w:jc w:val="left"/>
      </w:pPr>
      <w:r>
        <w:rPr/>
        <w:t>en</w:t>
      </w:r>
      <w:r>
        <w:rPr>
          <w:spacing w:val="-5"/>
        </w:rPr>
        <w:t> </w:t>
      </w:r>
      <w:r>
        <w:rPr>
          <w:spacing w:val="-1"/>
        </w:rPr>
        <w:t>déterminer</w:t>
      </w:r>
      <w:r>
        <w:rPr>
          <w:spacing w:val="-3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modalité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durée,</w:t>
      </w:r>
      <w:r>
        <w:rPr>
          <w:spacing w:val="-3"/>
        </w:rPr>
        <w:t> </w:t>
      </w:r>
      <w:r>
        <w:rPr>
          <w:spacing w:val="-1"/>
        </w:rPr>
        <w:t>selon</w:t>
      </w:r>
      <w:r>
        <w:rPr>
          <w:spacing w:val="-5"/>
        </w:rPr>
        <w:t> </w:t>
      </w:r>
      <w:r>
        <w:rPr/>
        <w:t>ce</w:t>
      </w:r>
      <w:r>
        <w:rPr>
          <w:spacing w:val="-3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3"/>
        </w:rPr>
        <w:t> </w:t>
      </w:r>
      <w:r>
        <w:rPr/>
        <w:t>indiqué</w:t>
      </w:r>
      <w:r>
        <w:rPr>
          <w:spacing w:val="-4"/>
        </w:rPr>
        <w:t> </w:t>
      </w:r>
      <w:r>
        <w:rPr/>
        <w:t>au</w:t>
      </w:r>
      <w:r>
        <w:rPr>
          <w:spacing w:val="-4"/>
        </w:rPr>
        <w:t> </w:t>
      </w:r>
      <w:r>
        <w:rPr>
          <w:spacing w:val="-1"/>
        </w:rPr>
        <w:t>n.</w:t>
      </w:r>
      <w:r>
        <w:rPr>
          <w:spacing w:val="-3"/>
        </w:rPr>
        <w:t> </w:t>
      </w:r>
      <w:r>
        <w:rPr>
          <w:spacing w:val="1"/>
        </w:rPr>
        <w:t>193.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19" w:id="281"/>
      <w:bookmarkEnd w:id="281"/>
      <w:r>
        <w:rPr/>
      </w:r>
      <w:r>
        <w:rPr>
          <w:rFonts w:ascii="Times New Roman"/>
          <w:position w:val="9"/>
          <w:sz w:val="13"/>
        </w:rPr>
        <w:t>220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2"/>
          <w:sz w:val="16"/>
        </w:rPr>
        <w:t>PAV </w:t>
      </w:r>
      <w:r>
        <w:rPr>
          <w:rFonts w:ascii="Times New Roman"/>
          <w:sz w:val="16"/>
        </w:rPr>
        <w:t>73.3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HBC 63.1.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20" w:id="282"/>
      <w:bookmarkEnd w:id="282"/>
      <w:r>
        <w:rPr/>
      </w:r>
      <w:r>
        <w:rPr>
          <w:rFonts w:ascii="Times New Roman"/>
          <w:position w:val="9"/>
          <w:sz w:val="13"/>
        </w:rPr>
        <w:t>221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2"/>
          <w:sz w:val="16"/>
        </w:rPr>
        <w:t>PTV </w:t>
      </w:r>
      <w:r>
        <w:rPr>
          <w:rFonts w:ascii="Times New Roman"/>
          <w:sz w:val="16"/>
        </w:rPr>
        <w:t>72.1.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13"/>
          <w:pgSz w:w="11910" w:h="16840"/>
          <w:pgMar w:footer="1162" w:header="0" w:top="1060" w:bottom="1360" w:left="1020" w:right="1300"/>
          <w:pgNumType w:start="37"/>
        </w:sect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47" w:after="0"/>
        <w:ind w:left="395" w:right="117" w:firstLine="284"/>
        <w:jc w:val="both"/>
      </w:pPr>
      <w:r>
        <w:rPr>
          <w:spacing w:val="-1"/>
        </w:rPr>
        <w:t>Lors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l’acte</w:t>
      </w:r>
      <w:r>
        <w:rPr>
          <w:spacing w:val="23"/>
        </w:rPr>
        <w:t> </w:t>
      </w:r>
      <w:r>
        <w:rPr>
          <w:spacing w:val="-1"/>
        </w:rPr>
        <w:t>d’admission,</w:t>
      </w:r>
      <w:r>
        <w:rPr>
          <w:spacing w:val="23"/>
        </w:rPr>
        <w:t> </w:t>
      </w:r>
      <w:r>
        <w:rPr>
          <w:spacing w:val="1"/>
        </w:rPr>
        <w:t>le</w:t>
      </w:r>
      <w:r>
        <w:rPr>
          <w:spacing w:val="23"/>
        </w:rPr>
        <w:t> </w:t>
      </w:r>
      <w:r>
        <w:rPr>
          <w:spacing w:val="-1"/>
        </w:rPr>
        <w:t>candidat</w:t>
      </w:r>
      <w:r>
        <w:rPr>
          <w:spacing w:val="22"/>
        </w:rPr>
        <w:t> </w:t>
      </w:r>
      <w:r>
        <w:rPr>
          <w:spacing w:val="-1"/>
        </w:rPr>
        <w:t>présentera</w:t>
      </w:r>
      <w:r>
        <w:rPr>
          <w:spacing w:val="23"/>
        </w:rPr>
        <w:t> </w:t>
      </w:r>
      <w:r>
        <w:rPr/>
        <w:t>par</w:t>
      </w:r>
      <w:r>
        <w:rPr>
          <w:spacing w:val="21"/>
        </w:rPr>
        <w:t> </w:t>
      </w:r>
      <w:r>
        <w:rPr>
          <w:spacing w:val="-1"/>
        </w:rPr>
        <w:t>écrit</w:t>
      </w:r>
      <w:r>
        <w:rPr>
          <w:spacing w:val="22"/>
        </w:rPr>
        <w:t> </w:t>
      </w:r>
      <w:r>
        <w:rPr>
          <w:spacing w:val="-2"/>
        </w:rPr>
        <w:t>une</w:t>
      </w:r>
      <w:r>
        <w:rPr>
          <w:spacing w:val="23"/>
        </w:rPr>
        <w:t> </w:t>
      </w:r>
      <w:r>
        <w:rPr>
          <w:spacing w:val="-1"/>
        </w:rPr>
        <w:t>déclaration</w:t>
      </w:r>
      <w:r>
        <w:rPr>
          <w:spacing w:val="21"/>
        </w:rPr>
        <w:t> </w:t>
      </w:r>
      <w:r>
        <w:rPr>
          <w:spacing w:val="-1"/>
        </w:rPr>
        <w:t>signée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sa</w:t>
      </w:r>
      <w:r>
        <w:rPr>
          <w:spacing w:val="23"/>
        </w:rPr>
        <w:t> </w:t>
      </w:r>
      <w:r>
        <w:rPr>
          <w:spacing w:val="-1"/>
        </w:rPr>
        <w:t>main</w:t>
      </w:r>
      <w:r>
        <w:rPr>
          <w:spacing w:val="21"/>
        </w:rPr>
        <w:t> </w:t>
      </w:r>
      <w:r>
        <w:rPr/>
        <w:t>et</w:t>
      </w:r>
      <w:r>
        <w:rPr>
          <w:spacing w:val="22"/>
        </w:rPr>
        <w:t> </w:t>
      </w:r>
      <w:r>
        <w:rPr/>
        <w:t>par</w:t>
      </w:r>
      <w:r>
        <w:rPr>
          <w:spacing w:val="101"/>
          <w:w w:val="99"/>
        </w:rPr>
        <w:t> </w:t>
      </w:r>
      <w:r>
        <w:rPr>
          <w:spacing w:val="-1"/>
        </w:rPr>
        <w:t>deux</w:t>
      </w:r>
      <w:r>
        <w:rPr>
          <w:spacing w:val="-6"/>
        </w:rPr>
        <w:t> </w:t>
      </w:r>
      <w:r>
        <w:rPr>
          <w:spacing w:val="-1"/>
        </w:rPr>
        <w:t>témoins,</w:t>
      </w:r>
      <w:r>
        <w:rPr>
          <w:spacing w:val="-4"/>
        </w:rPr>
        <w:t> </w:t>
      </w:r>
      <w:r>
        <w:rPr>
          <w:spacing w:val="-1"/>
        </w:rPr>
        <w:t>conforme</w:t>
      </w:r>
      <w:r>
        <w:rPr>
          <w:spacing w:val="-4"/>
        </w:rPr>
        <w:t> </w:t>
      </w:r>
      <w:r>
        <w:rPr/>
        <w:t>autant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possible</w:t>
      </w:r>
      <w:r>
        <w:rPr>
          <w:spacing w:val="-5"/>
        </w:rPr>
        <w:t> </w:t>
      </w:r>
      <w:r>
        <w:rPr>
          <w:spacing w:val="-1"/>
        </w:rPr>
        <w:t>aux</w:t>
      </w:r>
      <w:r>
        <w:rPr>
          <w:spacing w:val="-5"/>
        </w:rPr>
        <w:t> </w:t>
      </w:r>
      <w:r>
        <w:rPr/>
        <w:t>lois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/>
        <w:t>pays,</w:t>
      </w:r>
      <w:r>
        <w:rPr>
          <w:spacing w:val="-3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laquelle</w:t>
      </w:r>
      <w:r>
        <w:rPr>
          <w:spacing w:val="-4"/>
        </w:rPr>
        <w:t> </w:t>
      </w:r>
      <w:r>
        <w:rPr>
          <w:spacing w:val="-1"/>
        </w:rPr>
        <w:t>il</w:t>
      </w:r>
      <w:r>
        <w:rPr>
          <w:spacing w:val="-5"/>
        </w:rPr>
        <w:t> </w:t>
      </w:r>
      <w:r>
        <w:rPr>
          <w:spacing w:val="-1"/>
        </w:rPr>
        <w:t>attestera</w:t>
      </w:r>
      <w:r>
        <w:rPr>
          <w:spacing w:val="-4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34"/>
        </w:numPr>
        <w:tabs>
          <w:tab w:pos="965" w:val="left" w:leader="none"/>
        </w:tabs>
        <w:spacing w:line="240" w:lineRule="auto" w:before="120" w:after="0"/>
        <w:ind w:left="964" w:right="116" w:hanging="285"/>
        <w:jc w:val="both"/>
      </w:pPr>
      <w:r>
        <w:rPr>
          <w:spacing w:val="-1"/>
        </w:rPr>
        <w:t>que</w:t>
      </w:r>
      <w:r>
        <w:rPr>
          <w:spacing w:val="11"/>
        </w:rPr>
        <w:t> </w:t>
      </w:r>
      <w:r>
        <w:rPr/>
        <w:t>son</w:t>
      </w:r>
      <w:r>
        <w:rPr>
          <w:spacing w:val="9"/>
        </w:rPr>
        <w:t> </w:t>
      </w:r>
      <w:r>
        <w:rPr>
          <w:spacing w:val="-1"/>
        </w:rPr>
        <w:t>entrée</w:t>
      </w:r>
      <w:r>
        <w:rPr>
          <w:spacing w:val="12"/>
        </w:rPr>
        <w:t> </w:t>
      </w:r>
      <w:r>
        <w:rPr>
          <w:spacing w:val="-1"/>
        </w:rPr>
        <w:t>dans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Congrégation</w:t>
      </w:r>
      <w:r>
        <w:rPr>
          <w:spacing w:val="10"/>
        </w:rPr>
        <w:t> </w:t>
      </w:r>
      <w:r>
        <w:rPr/>
        <w:t>et</w:t>
      </w:r>
      <w:r>
        <w:rPr>
          <w:spacing w:val="10"/>
        </w:rPr>
        <w:t> </w:t>
      </w:r>
      <w:r>
        <w:rPr/>
        <w:t>les</w:t>
      </w:r>
      <w:r>
        <w:rPr>
          <w:spacing w:val="10"/>
        </w:rPr>
        <w:t> </w:t>
      </w:r>
      <w:r>
        <w:rPr>
          <w:spacing w:val="-1"/>
        </w:rPr>
        <w:t>tâches</w:t>
      </w:r>
      <w:r>
        <w:rPr>
          <w:spacing w:val="10"/>
        </w:rPr>
        <w:t> </w:t>
      </w:r>
      <w:r>
        <w:rPr>
          <w:spacing w:val="-1"/>
        </w:rPr>
        <w:t>qu’il</w:t>
      </w:r>
      <w:r>
        <w:rPr>
          <w:spacing w:val="12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-1"/>
        </w:rPr>
        <w:t>réalisera</w:t>
      </w:r>
      <w:r>
        <w:rPr>
          <w:spacing w:val="11"/>
        </w:rPr>
        <w:t> </w:t>
      </w:r>
      <w:r>
        <w:rPr>
          <w:spacing w:val="-1"/>
        </w:rPr>
        <w:t>n’ont</w:t>
      </w:r>
      <w:r>
        <w:rPr>
          <w:spacing w:val="11"/>
        </w:rPr>
        <w:t> </w:t>
      </w:r>
      <w:r>
        <w:rPr/>
        <w:t>pas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caractère</w:t>
      </w:r>
      <w:r>
        <w:rPr>
          <w:spacing w:val="14"/>
        </w:rPr>
        <w:t> </w:t>
      </w:r>
      <w:r>
        <w:rPr/>
        <w:t>d’un</w:t>
      </w:r>
      <w:r>
        <w:rPr>
          <w:spacing w:val="9"/>
        </w:rPr>
        <w:t> </w:t>
      </w:r>
      <w:r>
        <w:rPr>
          <w:spacing w:val="-1"/>
        </w:rPr>
        <w:t>contrat</w:t>
      </w:r>
      <w:r>
        <w:rPr>
          <w:spacing w:val="10"/>
        </w:rPr>
        <w:t> </w:t>
      </w:r>
      <w:r>
        <w:rPr/>
        <w:t>de</w:t>
      </w:r>
      <w:r>
        <w:rPr>
          <w:spacing w:val="109"/>
          <w:w w:val="99"/>
        </w:rPr>
        <w:t> </w:t>
      </w:r>
      <w:r>
        <w:rPr>
          <w:spacing w:val="-1"/>
        </w:rPr>
        <w:t>travail</w:t>
      </w:r>
      <w:r>
        <w:rPr>
          <w:spacing w:val="41"/>
        </w:rPr>
        <w:t> </w:t>
      </w:r>
      <w:r>
        <w:rPr/>
        <w:t>et</w:t>
      </w:r>
      <w:r>
        <w:rPr>
          <w:spacing w:val="41"/>
        </w:rPr>
        <w:t> </w:t>
      </w:r>
      <w:r>
        <w:rPr>
          <w:spacing w:val="-1"/>
        </w:rPr>
        <w:t>que,</w:t>
      </w:r>
      <w:r>
        <w:rPr>
          <w:spacing w:val="42"/>
        </w:rPr>
        <w:t> </w:t>
      </w:r>
      <w:r>
        <w:rPr>
          <w:spacing w:val="1"/>
        </w:rPr>
        <w:t>en</w:t>
      </w:r>
      <w:r>
        <w:rPr>
          <w:spacing w:val="41"/>
        </w:rPr>
        <w:t> </w:t>
      </w:r>
      <w:r>
        <w:rPr/>
        <w:t>conséquence,</w:t>
      </w:r>
      <w:r>
        <w:rPr>
          <w:spacing w:val="42"/>
        </w:rPr>
        <w:t> </w:t>
      </w:r>
      <w:r>
        <w:rPr>
          <w:spacing w:val="-1"/>
        </w:rPr>
        <w:t>si</w:t>
      </w:r>
      <w:r>
        <w:rPr>
          <w:spacing w:val="41"/>
        </w:rPr>
        <w:t> </w:t>
      </w:r>
      <w:r>
        <w:rPr>
          <w:spacing w:val="-1"/>
        </w:rPr>
        <w:t>plus</w:t>
      </w:r>
      <w:r>
        <w:rPr>
          <w:spacing w:val="43"/>
        </w:rPr>
        <w:t> </w:t>
      </w:r>
      <w:r>
        <w:rPr>
          <w:spacing w:val="-1"/>
        </w:rPr>
        <w:t>tard</w:t>
      </w:r>
      <w:r>
        <w:rPr>
          <w:spacing w:val="44"/>
        </w:rPr>
        <w:t> </w:t>
      </w:r>
      <w:r>
        <w:rPr>
          <w:spacing w:val="-1"/>
        </w:rPr>
        <w:t>il</w:t>
      </w:r>
      <w:r>
        <w:rPr>
          <w:spacing w:val="41"/>
        </w:rPr>
        <w:t> </w:t>
      </w:r>
      <w:r>
        <w:rPr>
          <w:spacing w:val="-1"/>
        </w:rPr>
        <w:t>venait</w:t>
      </w:r>
      <w:r>
        <w:rPr>
          <w:spacing w:val="41"/>
        </w:rPr>
        <w:t> </w:t>
      </w:r>
      <w:r>
        <w:rPr/>
        <w:t>à</w:t>
      </w:r>
      <w:r>
        <w:rPr>
          <w:spacing w:val="44"/>
        </w:rPr>
        <w:t> </w:t>
      </w:r>
      <w:r>
        <w:rPr>
          <w:spacing w:val="-1"/>
        </w:rPr>
        <w:t>quitter</w:t>
      </w:r>
      <w:r>
        <w:rPr>
          <w:spacing w:val="43"/>
        </w:rPr>
        <w:t> </w:t>
      </w:r>
      <w:r>
        <w:rPr>
          <w:spacing w:val="-1"/>
        </w:rPr>
        <w:t>l’Institut,</w:t>
      </w:r>
      <w:r>
        <w:rPr>
          <w:spacing w:val="42"/>
        </w:rPr>
        <w:t> </w:t>
      </w:r>
      <w:r>
        <w:rPr>
          <w:spacing w:val="-1"/>
        </w:rPr>
        <w:t>il</w:t>
      </w:r>
      <w:r>
        <w:rPr>
          <w:spacing w:val="44"/>
        </w:rPr>
        <w:t> </w:t>
      </w:r>
      <w:r>
        <w:rPr>
          <w:spacing w:val="-1"/>
        </w:rPr>
        <w:t>ne</w:t>
      </w:r>
      <w:r>
        <w:rPr>
          <w:spacing w:val="42"/>
        </w:rPr>
        <w:t> </w:t>
      </w:r>
      <w:r>
        <w:rPr/>
        <w:t>pourra</w:t>
      </w:r>
      <w:r>
        <w:rPr>
          <w:spacing w:val="43"/>
        </w:rPr>
        <w:t> </w:t>
      </w:r>
      <w:r>
        <w:rPr>
          <w:spacing w:val="-1"/>
        </w:rPr>
        <w:t>exiger</w:t>
      </w:r>
      <w:r>
        <w:rPr>
          <w:spacing w:val="42"/>
        </w:rPr>
        <w:t> </w:t>
      </w:r>
      <w:r>
        <w:rPr>
          <w:spacing w:val="-1"/>
        </w:rPr>
        <w:t>aucune</w:t>
      </w:r>
      <w:r>
        <w:rPr>
          <w:spacing w:val="73"/>
          <w:w w:val="99"/>
        </w:rPr>
        <w:t> </w:t>
      </w:r>
      <w:r>
        <w:rPr>
          <w:spacing w:val="-1"/>
        </w:rPr>
        <w:t>compensation</w:t>
      </w:r>
      <w:r>
        <w:rPr>
          <w:spacing w:val="18"/>
        </w:rPr>
        <w:t> </w:t>
      </w:r>
      <w:r>
        <w:rPr/>
        <w:t>pour</w:t>
      </w:r>
      <w:r>
        <w:rPr>
          <w:spacing w:val="21"/>
        </w:rPr>
        <w:t> </w:t>
      </w:r>
      <w:r>
        <w:rPr>
          <w:spacing w:val="-1"/>
        </w:rPr>
        <w:t>les</w:t>
      </w:r>
      <w:r>
        <w:rPr>
          <w:spacing w:val="22"/>
        </w:rPr>
        <w:t> </w:t>
      </w:r>
      <w:r>
        <w:rPr/>
        <w:t>travaux</w:t>
      </w:r>
      <w:r>
        <w:rPr>
          <w:spacing w:val="19"/>
        </w:rPr>
        <w:t> </w:t>
      </w:r>
      <w:r>
        <w:rPr>
          <w:spacing w:val="-1"/>
        </w:rPr>
        <w:t>qu’il</w:t>
      </w:r>
      <w:r>
        <w:rPr>
          <w:spacing w:val="20"/>
        </w:rPr>
        <w:t> </w:t>
      </w:r>
      <w:r>
        <w:rPr/>
        <w:t>aura</w:t>
      </w:r>
      <w:r>
        <w:rPr>
          <w:spacing w:val="20"/>
        </w:rPr>
        <w:t> </w:t>
      </w:r>
      <w:r>
        <w:rPr>
          <w:spacing w:val="-1"/>
        </w:rPr>
        <w:t>réalisés</w:t>
      </w:r>
      <w:r>
        <w:rPr>
          <w:spacing w:val="19"/>
        </w:rPr>
        <w:t> </w:t>
      </w:r>
      <w:r>
        <w:rPr/>
        <w:t>ni</w:t>
      </w:r>
      <w:r>
        <w:rPr>
          <w:spacing w:val="19"/>
        </w:rPr>
        <w:t> </w:t>
      </w:r>
      <w:r>
        <w:rPr/>
        <w:t>pour</w:t>
      </w:r>
      <w:r>
        <w:rPr>
          <w:spacing w:val="21"/>
        </w:rPr>
        <w:t> </w:t>
      </w:r>
      <w:r>
        <w:rPr/>
        <w:t>les</w:t>
      </w:r>
      <w:r>
        <w:rPr>
          <w:spacing w:val="19"/>
        </w:rPr>
        <w:t> </w:t>
      </w:r>
      <w:r>
        <w:rPr/>
        <w:t>dommages</w:t>
      </w:r>
      <w:r>
        <w:rPr>
          <w:spacing w:val="19"/>
        </w:rPr>
        <w:t> </w:t>
      </w:r>
      <w:r>
        <w:rPr>
          <w:spacing w:val="-1"/>
        </w:rPr>
        <w:t>qu’il</w:t>
      </w:r>
      <w:r>
        <w:rPr>
          <w:spacing w:val="20"/>
        </w:rPr>
        <w:t> </w:t>
      </w:r>
      <w:r>
        <w:rPr/>
        <w:t>aura</w:t>
      </w:r>
      <w:r>
        <w:rPr>
          <w:spacing w:val="20"/>
        </w:rPr>
        <w:t> </w:t>
      </w:r>
      <w:r>
        <w:rPr/>
        <w:t>subi</w:t>
      </w:r>
      <w:r>
        <w:rPr>
          <w:spacing w:val="22"/>
        </w:rPr>
        <w:t> </w:t>
      </w:r>
      <w:r>
        <w:rPr>
          <w:spacing w:val="-1"/>
        </w:rPr>
        <w:t>tant</w:t>
      </w:r>
      <w:r>
        <w:rPr>
          <w:spacing w:val="19"/>
        </w:rPr>
        <w:t> </w:t>
      </w:r>
      <w:r>
        <w:rPr/>
        <w:t>qu’il</w:t>
      </w:r>
      <w:r>
        <w:rPr>
          <w:spacing w:val="20"/>
        </w:rPr>
        <w:t> </w:t>
      </w:r>
      <w:r>
        <w:rPr>
          <w:spacing w:val="-1"/>
        </w:rPr>
        <w:t>était</w:t>
      </w:r>
      <w:r>
        <w:rPr>
          <w:spacing w:val="74"/>
          <w:w w:val="99"/>
        </w:rPr>
        <w:t> </w:t>
      </w:r>
      <w:r>
        <w:rPr>
          <w:spacing w:val="-1"/>
        </w:rPr>
        <w:t>dans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Congrégation</w:t>
      </w:r>
      <w:r>
        <w:rPr>
          <w:spacing w:val="-6"/>
        </w:rPr>
        <w:t> </w:t>
      </w:r>
      <w:r>
        <w:rPr/>
        <w:t>(CC</w:t>
      </w:r>
      <w:r>
        <w:rPr>
          <w:spacing w:val="-7"/>
        </w:rPr>
        <w:t> </w:t>
      </w:r>
      <w:r>
        <w:rPr/>
        <w:t>59).</w:t>
      </w:r>
      <w:r>
        <w:rPr/>
      </w:r>
    </w:p>
    <w:p>
      <w:pPr>
        <w:pStyle w:val="BodyText"/>
        <w:numPr>
          <w:ilvl w:val="0"/>
          <w:numId w:val="34"/>
        </w:numPr>
        <w:tabs>
          <w:tab w:pos="965" w:val="left" w:leader="none"/>
        </w:tabs>
        <w:spacing w:line="240" w:lineRule="auto" w:before="118" w:after="0"/>
        <w:ind w:left="964" w:right="116" w:hanging="285"/>
        <w:jc w:val="both"/>
      </w:pPr>
      <w:r>
        <w:rPr>
          <w:spacing w:val="-1"/>
        </w:rPr>
        <w:t>Qu'il</w:t>
      </w:r>
      <w:r>
        <w:rPr>
          <w:spacing w:val="24"/>
        </w:rPr>
        <w:t> </w:t>
      </w:r>
      <w:r>
        <w:rPr/>
        <w:t>connaît</w:t>
      </w:r>
      <w:r>
        <w:rPr>
          <w:spacing w:val="24"/>
        </w:rPr>
        <w:t> </w:t>
      </w:r>
      <w:r>
        <w:rPr/>
        <w:t>et</w:t>
      </w:r>
      <w:r>
        <w:rPr>
          <w:spacing w:val="24"/>
        </w:rPr>
        <w:t> </w:t>
      </w:r>
      <w:r>
        <w:rPr/>
        <w:t>accepte</w:t>
      </w:r>
      <w:r>
        <w:rPr>
          <w:spacing w:val="24"/>
        </w:rPr>
        <w:t> </w:t>
      </w:r>
      <w:r>
        <w:rPr/>
        <w:t>les</w:t>
      </w:r>
      <w:r>
        <w:rPr>
          <w:spacing w:val="24"/>
        </w:rPr>
        <w:t> </w:t>
      </w:r>
      <w:r>
        <w:rPr/>
        <w:t>normes</w:t>
      </w:r>
      <w:r>
        <w:rPr>
          <w:spacing w:val="23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Congrégation</w:t>
      </w:r>
      <w:r>
        <w:rPr>
          <w:spacing w:val="24"/>
        </w:rPr>
        <w:t> </w:t>
      </w:r>
      <w:r>
        <w:rPr>
          <w:spacing w:val="-1"/>
        </w:rPr>
        <w:t>regardant</w:t>
      </w:r>
      <w:r>
        <w:rPr>
          <w:spacing w:val="23"/>
        </w:rPr>
        <w:t> </w:t>
      </w:r>
      <w:r>
        <w:rPr/>
        <w:t>les</w:t>
      </w:r>
      <w:r>
        <w:rPr>
          <w:spacing w:val="23"/>
        </w:rPr>
        <w:t> </w:t>
      </w:r>
      <w:r>
        <w:rPr/>
        <w:t>comportements</w:t>
      </w:r>
      <w:r>
        <w:rPr>
          <w:spacing w:val="23"/>
        </w:rPr>
        <w:t> </w:t>
      </w:r>
      <w:r>
        <w:rPr/>
        <w:t>indus</w:t>
      </w:r>
      <w:r>
        <w:rPr>
          <w:spacing w:val="24"/>
        </w:rPr>
        <w:t> </w:t>
      </w:r>
      <w:r>
        <w:rPr>
          <w:spacing w:val="1"/>
        </w:rPr>
        <w:t>en</w:t>
      </w:r>
      <w:r>
        <w:rPr>
          <w:spacing w:val="25"/>
        </w:rPr>
        <w:t> </w:t>
      </w:r>
      <w:r>
        <w:rPr>
          <w:spacing w:val="-1"/>
        </w:rPr>
        <w:t>matière</w:t>
      </w:r>
      <w:r>
        <w:rPr>
          <w:spacing w:val="61"/>
          <w:w w:val="99"/>
        </w:rPr>
        <w:t> </w:t>
      </w:r>
      <w:r>
        <w:rPr>
          <w:spacing w:val="-1"/>
        </w:rPr>
        <w:t>sexuelle</w:t>
      </w:r>
      <w:r>
        <w:rPr>
          <w:spacing w:val="10"/>
        </w:rPr>
        <w:t> </w:t>
      </w:r>
      <w:r>
        <w:rPr>
          <w:spacing w:val="1"/>
        </w:rPr>
        <w:t>ou</w:t>
      </w:r>
      <w:r>
        <w:rPr>
          <w:spacing w:val="9"/>
        </w:rPr>
        <w:t> </w:t>
      </w:r>
      <w:r>
        <w:rPr>
          <w:spacing w:val="-1"/>
        </w:rPr>
        <w:t>économique,</w:t>
      </w:r>
      <w:r>
        <w:rPr>
          <w:spacing w:val="10"/>
        </w:rPr>
        <w:t> </w:t>
      </w:r>
      <w:r>
        <w:rPr/>
        <w:t>et</w:t>
      </w:r>
      <w:r>
        <w:rPr>
          <w:spacing w:val="10"/>
        </w:rPr>
        <w:t> </w:t>
      </w:r>
      <w:r>
        <w:rPr/>
        <w:t>que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Congrégation</w:t>
      </w:r>
      <w:r>
        <w:rPr>
          <w:spacing w:val="11"/>
        </w:rPr>
        <w:t> </w:t>
      </w:r>
      <w:r>
        <w:rPr>
          <w:spacing w:val="-1"/>
        </w:rPr>
        <w:t>ne</w:t>
      </w:r>
      <w:r>
        <w:rPr>
          <w:spacing w:val="10"/>
        </w:rPr>
        <w:t> </w:t>
      </w:r>
      <w:r>
        <w:rPr>
          <w:spacing w:val="-1"/>
        </w:rPr>
        <w:t>se</w:t>
      </w:r>
      <w:r>
        <w:rPr>
          <w:spacing w:val="13"/>
        </w:rPr>
        <w:t> </w:t>
      </w:r>
      <w:r>
        <w:rPr>
          <w:spacing w:val="-1"/>
        </w:rPr>
        <w:t>fait</w:t>
      </w:r>
      <w:r>
        <w:rPr>
          <w:spacing w:val="14"/>
        </w:rPr>
        <w:t> </w:t>
      </w:r>
      <w:r>
        <w:rPr/>
        <w:t>pas</w:t>
      </w:r>
      <w:r>
        <w:rPr>
          <w:spacing w:val="9"/>
        </w:rPr>
        <w:t> </w:t>
      </w:r>
      <w:r>
        <w:rPr>
          <w:spacing w:val="-1"/>
        </w:rPr>
        <w:t>responsable</w:t>
      </w:r>
      <w:r>
        <w:rPr>
          <w:spacing w:val="11"/>
        </w:rPr>
        <w:t> </w:t>
      </w:r>
      <w:r>
        <w:rPr/>
        <w:t>des</w:t>
      </w:r>
      <w:r>
        <w:rPr>
          <w:spacing w:val="9"/>
        </w:rPr>
        <w:t> </w:t>
      </w:r>
      <w:r>
        <w:rPr/>
        <w:t>conséquences</w:t>
      </w:r>
      <w:r>
        <w:rPr>
          <w:spacing w:val="12"/>
        </w:rPr>
        <w:t> </w:t>
      </w:r>
      <w:r>
        <w:rPr>
          <w:spacing w:val="-1"/>
        </w:rPr>
        <w:t>morales</w:t>
      </w:r>
      <w:r>
        <w:rPr>
          <w:spacing w:val="9"/>
        </w:rPr>
        <w:t> </w:t>
      </w:r>
      <w:r>
        <w:rPr>
          <w:spacing w:val="-1"/>
        </w:rPr>
        <w:t>te</w:t>
      </w:r>
      <w:r>
        <w:rPr>
          <w:spacing w:val="91"/>
          <w:w w:val="99"/>
        </w:rPr>
        <w:t> </w:t>
      </w:r>
      <w:r>
        <w:rPr>
          <w:spacing w:val="-1"/>
        </w:rPr>
        <w:t>juridiques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ces</w:t>
      </w:r>
      <w:r>
        <w:rPr>
          <w:spacing w:val="-6"/>
        </w:rPr>
        <w:t> </w:t>
      </w:r>
      <w:r>
        <w:rPr>
          <w:spacing w:val="-1"/>
        </w:rPr>
        <w:t>actes.</w:t>
      </w:r>
      <w:r>
        <w:rPr/>
      </w:r>
    </w:p>
    <w:p>
      <w:pPr>
        <w:pStyle w:val="BodyText"/>
        <w:numPr>
          <w:ilvl w:val="0"/>
          <w:numId w:val="34"/>
        </w:numPr>
        <w:tabs>
          <w:tab w:pos="965" w:val="left" w:leader="none"/>
        </w:tabs>
        <w:spacing w:line="240" w:lineRule="auto" w:before="120" w:after="0"/>
        <w:ind w:left="964" w:right="0" w:hanging="286"/>
        <w:jc w:val="left"/>
      </w:pPr>
      <w:r>
        <w:rPr>
          <w:spacing w:val="-1"/>
        </w:rPr>
        <w:t>Qu'il</w:t>
      </w:r>
      <w:r>
        <w:rPr>
          <w:spacing w:val="-4"/>
        </w:rPr>
        <w:t> </w:t>
      </w:r>
      <w:r>
        <w:rPr>
          <w:spacing w:val="-1"/>
        </w:rPr>
        <w:t>ne</w:t>
      </w:r>
      <w:r>
        <w:rPr>
          <w:spacing w:val="-5"/>
        </w:rPr>
        <w:t> </w:t>
      </w:r>
      <w:r>
        <w:rPr>
          <w:spacing w:val="-1"/>
        </w:rPr>
        <w:t>connaît</w:t>
      </w:r>
      <w:r>
        <w:rPr>
          <w:spacing w:val="-6"/>
        </w:rPr>
        <w:t> </w:t>
      </w:r>
      <w:r>
        <w:rPr>
          <w:spacing w:val="-1"/>
        </w:rPr>
        <w:t>avoir</w:t>
      </w:r>
      <w:r>
        <w:rPr>
          <w:spacing w:val="-4"/>
        </w:rPr>
        <w:t> </w:t>
      </w:r>
      <w:r>
        <w:rPr/>
        <w:t>aucun</w:t>
      </w:r>
      <w:r>
        <w:rPr>
          <w:spacing w:val="-7"/>
        </w:rPr>
        <w:t> </w:t>
      </w:r>
      <w:r>
        <w:rPr>
          <w:spacing w:val="-1"/>
        </w:rPr>
        <w:t>empêchement</w:t>
      </w:r>
      <w:r>
        <w:rPr>
          <w:spacing w:val="-5"/>
        </w:rPr>
        <w:t> </w:t>
      </w:r>
      <w:r>
        <w:rPr>
          <w:spacing w:val="-1"/>
        </w:rPr>
        <w:t>canonique</w:t>
      </w:r>
      <w:r>
        <w:rPr>
          <w:spacing w:val="-5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-1"/>
        </w:rPr>
        <w:t>entrer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Congrégation</w:t>
      </w:r>
      <w:r>
        <w:rPr>
          <w:spacing w:val="-6"/>
        </w:rPr>
        <w:t> </w:t>
      </w:r>
      <w:r>
        <w:rPr/>
        <w:t>(can.</w:t>
      </w:r>
      <w:r>
        <w:rPr>
          <w:spacing w:val="-5"/>
        </w:rPr>
        <w:t> </w:t>
      </w:r>
      <w:r>
        <w:rPr/>
        <w:t>597;</w:t>
      </w:r>
      <w:r>
        <w:rPr>
          <w:spacing w:val="-5"/>
        </w:rPr>
        <w:t> </w:t>
      </w:r>
      <w:r>
        <w:rPr/>
        <w:t>643).</w:t>
      </w:r>
      <w:r>
        <w:rPr/>
      </w:r>
    </w:p>
    <w:p>
      <w:pPr>
        <w:pStyle w:val="BodyText"/>
        <w:numPr>
          <w:ilvl w:val="0"/>
          <w:numId w:val="34"/>
        </w:numPr>
        <w:tabs>
          <w:tab w:pos="965" w:val="left" w:leader="none"/>
        </w:tabs>
        <w:spacing w:line="240" w:lineRule="auto" w:before="120" w:after="0"/>
        <w:ind w:left="964" w:right="118" w:hanging="286"/>
        <w:jc w:val="both"/>
      </w:pPr>
      <w:r>
        <w:rPr>
          <w:spacing w:val="-1"/>
        </w:rPr>
        <w:t>Qu'il</w:t>
      </w:r>
      <w:r>
        <w:rPr>
          <w:spacing w:val="14"/>
        </w:rPr>
        <w:t> </w:t>
      </w:r>
      <w:r>
        <w:rPr>
          <w:spacing w:val="-1"/>
        </w:rPr>
        <w:t>n'a</w:t>
      </w:r>
      <w:r>
        <w:rPr>
          <w:spacing w:val="13"/>
        </w:rPr>
        <w:t> </w:t>
      </w:r>
      <w:r>
        <w:rPr>
          <w:spacing w:val="-1"/>
        </w:rPr>
        <w:t>aucune</w:t>
      </w:r>
      <w:r>
        <w:rPr>
          <w:spacing w:val="12"/>
        </w:rPr>
        <w:t> </w:t>
      </w:r>
      <w:r>
        <w:rPr/>
        <w:t>responsabilité</w:t>
      </w:r>
      <w:r>
        <w:rPr>
          <w:spacing w:val="13"/>
        </w:rPr>
        <w:t> </w:t>
      </w:r>
      <w:r>
        <w:rPr>
          <w:spacing w:val="-1"/>
        </w:rPr>
        <w:t>contractée</w:t>
      </w:r>
      <w:r>
        <w:rPr>
          <w:spacing w:val="12"/>
        </w:rPr>
        <w:t> </w:t>
      </w:r>
      <w:r>
        <w:rPr>
          <w:spacing w:val="-1"/>
        </w:rPr>
        <w:t>due</w:t>
      </w:r>
      <w:r>
        <w:rPr>
          <w:spacing w:val="13"/>
        </w:rPr>
        <w:t> </w:t>
      </w:r>
      <w:r>
        <w:rPr/>
        <w:t>à</w:t>
      </w:r>
      <w:r>
        <w:rPr>
          <w:spacing w:val="12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comportements</w:t>
      </w:r>
      <w:r>
        <w:rPr>
          <w:spacing w:val="12"/>
        </w:rPr>
        <w:t> </w:t>
      </w:r>
      <w:r>
        <w:rPr>
          <w:spacing w:val="-1"/>
        </w:rPr>
        <w:t>indus</w:t>
      </w:r>
      <w:r>
        <w:rPr>
          <w:spacing w:val="11"/>
        </w:rPr>
        <w:t> </w:t>
      </w:r>
      <w:r>
        <w:rPr>
          <w:spacing w:val="1"/>
        </w:rPr>
        <w:t>en</w:t>
      </w:r>
      <w:r>
        <w:rPr>
          <w:spacing w:val="14"/>
        </w:rPr>
        <w:t> </w:t>
      </w:r>
      <w:r>
        <w:rPr>
          <w:spacing w:val="-1"/>
        </w:rPr>
        <w:t>matière</w:t>
      </w:r>
      <w:r>
        <w:rPr>
          <w:spacing w:val="12"/>
        </w:rPr>
        <w:t> </w:t>
      </w:r>
      <w:r>
        <w:rPr>
          <w:spacing w:val="-1"/>
        </w:rPr>
        <w:t>sexuelle</w:t>
      </w:r>
      <w:r>
        <w:rPr>
          <w:spacing w:val="13"/>
        </w:rPr>
        <w:t> </w:t>
      </w:r>
      <w:r>
        <w:rPr/>
        <w:t>ou</w:t>
      </w:r>
      <w:r>
        <w:rPr>
          <w:spacing w:val="24"/>
        </w:rPr>
        <w:t> </w:t>
      </w:r>
      <w:r>
        <w:rPr>
          <w:spacing w:val="-1"/>
        </w:rPr>
        <w:t>délits</w:t>
      </w:r>
      <w:r>
        <w:rPr>
          <w:spacing w:val="84"/>
          <w:w w:val="99"/>
        </w:rPr>
        <w:t> </w:t>
      </w:r>
      <w:r>
        <w:rPr>
          <w:spacing w:val="-1"/>
        </w:rPr>
        <w:t>économiques.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1132" w:right="0" w:hanging="454"/>
        <w:jc w:val="left"/>
      </w:pPr>
      <w:r>
        <w:rPr/>
        <w:t>On</w:t>
      </w:r>
      <w:r>
        <w:rPr>
          <w:spacing w:val="-6"/>
        </w:rPr>
        <w:t> </w:t>
      </w:r>
      <w:r>
        <w:rPr>
          <w:spacing w:val="-1"/>
        </w:rPr>
        <w:t>peut</w:t>
      </w:r>
      <w:r>
        <w:rPr>
          <w:spacing w:val="-4"/>
        </w:rPr>
        <w:t> </w:t>
      </w:r>
      <w:r>
        <w:rPr>
          <w:spacing w:val="-1"/>
        </w:rPr>
        <w:t>faire</w:t>
      </w:r>
      <w:r>
        <w:rPr>
          <w:spacing w:val="-4"/>
        </w:rPr>
        <w:t> </w:t>
      </w:r>
      <w:r>
        <w:rPr>
          <w:spacing w:val="-1"/>
        </w:rPr>
        <w:t>coïncider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postulat</w:t>
      </w:r>
      <w:r>
        <w:rPr>
          <w:spacing w:val="-5"/>
        </w:rPr>
        <w:t> </w:t>
      </w:r>
      <w:r>
        <w:rPr/>
        <w:t>avec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dernière</w:t>
      </w:r>
      <w:r>
        <w:rPr>
          <w:spacing w:val="-5"/>
        </w:rPr>
        <w:t> </w:t>
      </w:r>
      <w:r>
        <w:rPr/>
        <w:t>période</w:t>
      </w:r>
      <w:r>
        <w:rPr>
          <w:spacing w:val="-7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pré-noviciat.</w:t>
      </w:r>
      <w:r>
        <w:rPr/>
      </w:r>
    </w:p>
    <w:p>
      <w:pPr>
        <w:pStyle w:val="BodyText"/>
        <w:spacing w:line="240" w:lineRule="auto" w:before="120"/>
        <w:ind w:right="116"/>
        <w:jc w:val="both"/>
      </w:pPr>
      <w:r>
        <w:rPr>
          <w:spacing w:val="-1"/>
        </w:rPr>
        <w:t>Si</w:t>
      </w:r>
      <w:r>
        <w:rPr>
          <w:spacing w:val="4"/>
        </w:rPr>
        <w:t> </w:t>
      </w:r>
      <w:r>
        <w:rPr/>
        <w:t>quelqu'un</w:t>
      </w:r>
      <w:r>
        <w:rPr>
          <w:spacing w:val="4"/>
        </w:rPr>
        <w:t> </w:t>
      </w:r>
      <w:r>
        <w:rPr>
          <w:spacing w:val="-1"/>
        </w:rPr>
        <w:t>entre</w:t>
      </w:r>
      <w:r>
        <w:rPr>
          <w:spacing w:val="5"/>
        </w:rPr>
        <w:t> </w:t>
      </w:r>
      <w:r>
        <w:rPr/>
        <w:t>directement</w:t>
      </w:r>
      <w:r>
        <w:rPr>
          <w:spacing w:val="4"/>
        </w:rPr>
        <w:t> </w:t>
      </w:r>
      <w:r>
        <w:rPr/>
        <w:t>au</w:t>
      </w:r>
      <w:r>
        <w:rPr>
          <w:spacing w:val="4"/>
        </w:rPr>
        <w:t> </w:t>
      </w:r>
      <w:r>
        <w:rPr>
          <w:spacing w:val="-1"/>
        </w:rPr>
        <w:t>postulat,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/>
        <w:t>Gouvernement</w:t>
      </w:r>
      <w:r>
        <w:rPr>
          <w:spacing w:val="4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l’Organisme</w:t>
      </w:r>
      <w:r>
        <w:rPr>
          <w:spacing w:val="5"/>
        </w:rPr>
        <w:t> </w:t>
      </w:r>
      <w:r>
        <w:rPr/>
        <w:t>Majeur</w:t>
      </w:r>
      <w:r>
        <w:rPr>
          <w:spacing w:val="6"/>
        </w:rPr>
        <w:t> </w:t>
      </w:r>
      <w:r>
        <w:rPr/>
        <w:t>doit</w:t>
      </w:r>
      <w:r>
        <w:rPr>
          <w:spacing w:val="4"/>
        </w:rPr>
        <w:t> </w:t>
      </w:r>
      <w:r>
        <w:rPr>
          <w:spacing w:val="-1"/>
        </w:rPr>
        <w:t>prévoir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façon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77"/>
          <w:w w:val="99"/>
        </w:rPr>
        <w:t> </w:t>
      </w:r>
      <w:r>
        <w:rPr>
          <w:spacing w:val="-1"/>
        </w:rPr>
        <w:t>plus</w:t>
      </w:r>
      <w:r>
        <w:rPr>
          <w:spacing w:val="29"/>
        </w:rPr>
        <w:t> </w:t>
      </w:r>
      <w:r>
        <w:rPr>
          <w:spacing w:val="-1"/>
        </w:rPr>
        <w:t>opportune</w:t>
      </w:r>
      <w:r>
        <w:rPr>
          <w:spacing w:val="30"/>
        </w:rPr>
        <w:t> </w:t>
      </w:r>
      <w:r>
        <w:rPr/>
        <w:t>et</w:t>
      </w:r>
      <w:r>
        <w:rPr>
          <w:spacing w:val="30"/>
        </w:rPr>
        <w:t> </w:t>
      </w:r>
      <w:r>
        <w:rPr>
          <w:spacing w:val="-1"/>
        </w:rPr>
        <w:t>efficace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faire,</w:t>
      </w:r>
      <w:r>
        <w:rPr>
          <w:spacing w:val="31"/>
        </w:rPr>
        <w:t> </w:t>
      </w:r>
      <w:r>
        <w:rPr/>
        <w:t>en</w:t>
      </w:r>
      <w:r>
        <w:rPr>
          <w:spacing w:val="28"/>
        </w:rPr>
        <w:t> </w:t>
      </w:r>
      <w:r>
        <w:rPr>
          <w:spacing w:val="-1"/>
        </w:rPr>
        <w:t>tenant</w:t>
      </w:r>
      <w:r>
        <w:rPr>
          <w:spacing w:val="30"/>
        </w:rPr>
        <w:t> </w:t>
      </w:r>
      <w:r>
        <w:rPr>
          <w:spacing w:val="-1"/>
        </w:rPr>
        <w:t>compte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>
          <w:spacing w:val="-1"/>
        </w:rPr>
        <w:t>situation</w:t>
      </w:r>
      <w:r>
        <w:rPr>
          <w:spacing w:val="28"/>
        </w:rPr>
        <w:t> </w:t>
      </w:r>
      <w:r>
        <w:rPr/>
        <w:t>du</w:t>
      </w:r>
      <w:r>
        <w:rPr>
          <w:spacing w:val="29"/>
        </w:rPr>
        <w:t> </w:t>
      </w:r>
      <w:r>
        <w:rPr>
          <w:spacing w:val="-1"/>
        </w:rPr>
        <w:t>candidat</w:t>
      </w:r>
      <w:r>
        <w:rPr>
          <w:spacing w:val="29"/>
        </w:rPr>
        <w:t> </w:t>
      </w:r>
      <w:r>
        <w:rPr/>
        <w:t>et</w:t>
      </w:r>
      <w:r>
        <w:rPr>
          <w:spacing w:val="29"/>
        </w:rPr>
        <w:t> </w:t>
      </w:r>
      <w:r>
        <w:rPr/>
        <w:t>en</w:t>
      </w:r>
      <w:r>
        <w:rPr>
          <w:spacing w:val="32"/>
        </w:rPr>
        <w:t> </w:t>
      </w:r>
      <w:r>
        <w:rPr>
          <w:spacing w:val="-1"/>
        </w:rPr>
        <w:t>organisant</w:t>
      </w:r>
      <w:r>
        <w:rPr>
          <w:spacing w:val="29"/>
        </w:rPr>
        <w:t> </w:t>
      </w:r>
      <w:r>
        <w:rPr/>
        <w:t>lors</w:t>
      </w:r>
      <w:r>
        <w:rPr>
          <w:spacing w:val="29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2"/>
        </w:rPr>
        <w:t>la</w:t>
      </w:r>
      <w:r>
        <w:rPr>
          <w:spacing w:val="99"/>
          <w:w w:val="99"/>
        </w:rPr>
        <w:t> </w:t>
      </w:r>
      <w:r>
        <w:rPr>
          <w:spacing w:val="-1"/>
        </w:rPr>
        <w:t>dernière</w:t>
      </w:r>
      <w:r>
        <w:rPr>
          <w:spacing w:val="-6"/>
        </w:rPr>
        <w:t> </w:t>
      </w:r>
      <w:r>
        <w:rPr/>
        <w:t>étape,</w:t>
      </w:r>
      <w:r>
        <w:rPr>
          <w:spacing w:val="-5"/>
        </w:rPr>
        <w:t> </w:t>
      </w:r>
      <w:r>
        <w:rPr>
          <w:spacing w:val="-2"/>
        </w:rPr>
        <w:t>une</w:t>
      </w:r>
      <w:r>
        <w:rPr>
          <w:spacing w:val="-6"/>
        </w:rPr>
        <w:t> </w:t>
      </w:r>
      <w:r>
        <w:rPr>
          <w:spacing w:val="-1"/>
        </w:rPr>
        <w:t>expérience</w:t>
      </w:r>
      <w:r>
        <w:rPr>
          <w:spacing w:val="-3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nos</w:t>
      </w:r>
      <w:r>
        <w:rPr>
          <w:spacing w:val="-7"/>
        </w:rPr>
        <w:t> </w:t>
      </w:r>
      <w:r>
        <w:rPr/>
        <w:t>communautés,</w:t>
      </w:r>
      <w:r>
        <w:rPr>
          <w:spacing w:val="-5"/>
        </w:rPr>
        <w:t> </w:t>
      </w:r>
      <w:r>
        <w:rPr/>
        <w:t>autant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possible</w:t>
      </w:r>
      <w:r>
        <w:rPr>
          <w:spacing w:val="-6"/>
        </w:rPr>
        <w:t> </w:t>
      </w:r>
      <w:r>
        <w:rPr/>
        <w:t>en</w:t>
      </w:r>
      <w:r>
        <w:rPr>
          <w:spacing w:val="-7"/>
        </w:rPr>
        <w:t> </w:t>
      </w:r>
      <w:r>
        <w:rPr>
          <w:spacing w:val="-1"/>
        </w:rPr>
        <w:t>groupe.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40" w:lineRule="auto" w:before="0" w:after="0"/>
        <w:ind w:left="395" w:right="115" w:firstLine="283"/>
        <w:jc w:val="both"/>
      </w:pPr>
      <w:r>
        <w:rPr/>
        <w:t>Il</w:t>
      </w:r>
      <w:r>
        <w:rPr>
          <w:spacing w:val="-2"/>
        </w:rPr>
        <w:t> </w:t>
      </w:r>
      <w:r>
        <w:rPr>
          <w:spacing w:val="-1"/>
        </w:rPr>
        <w:t>est recommandé</w:t>
      </w:r>
      <w:r>
        <w:rPr/>
        <w:t> de</w:t>
      </w:r>
      <w:r>
        <w:rPr>
          <w:spacing w:val="2"/>
        </w:rPr>
        <w:t> </w:t>
      </w:r>
      <w:r>
        <w:rPr>
          <w:spacing w:val="-1"/>
        </w:rPr>
        <w:t>vivre le</w:t>
      </w:r>
      <w:r>
        <w:rPr>
          <w:spacing w:val="2"/>
        </w:rPr>
        <w:t> </w:t>
      </w:r>
      <w:r>
        <w:rPr>
          <w:spacing w:val="-1"/>
        </w:rPr>
        <w:t>temps </w:t>
      </w:r>
      <w:r>
        <w:rPr>
          <w:spacing w:val="1"/>
        </w:rPr>
        <w:t>du</w:t>
      </w:r>
      <w:r>
        <w:rPr>
          <w:spacing w:val="-2"/>
        </w:rPr>
        <w:t> </w:t>
      </w:r>
      <w:r>
        <w:rPr/>
        <w:t>Postulat</w:t>
      </w:r>
      <w:r>
        <w:rPr>
          <w:spacing w:val="-1"/>
        </w:rPr>
        <w:t> </w:t>
      </w:r>
      <w:r>
        <w:rPr/>
        <w:t>en dehors</w:t>
      </w:r>
      <w:r>
        <w:rPr>
          <w:spacing w:val="1"/>
        </w:rPr>
        <w:t> </w:t>
      </w:r>
      <w:r>
        <w:rPr/>
        <w:t>de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maison</w:t>
      </w:r>
      <w:r>
        <w:rPr>
          <w:spacing w:val="-2"/>
        </w:rPr>
        <w:t> </w:t>
      </w:r>
      <w:r>
        <w:rPr/>
        <w:t>du</w:t>
      </w:r>
      <w:r>
        <w:rPr>
          <w:spacing w:val="1"/>
        </w:rPr>
        <w:t> </w:t>
      </w:r>
      <w:r>
        <w:rPr>
          <w:spacing w:val="-1"/>
        </w:rPr>
        <w:t>Noviciat.</w:t>
      </w:r>
      <w:r>
        <w:rPr/>
        <w:t> </w:t>
      </w:r>
      <w:r>
        <w:rPr>
          <w:spacing w:val="-1"/>
        </w:rPr>
        <w:t>S’il</w:t>
      </w:r>
      <w:r>
        <w:rPr>
          <w:spacing w:val="1"/>
        </w:rPr>
        <w:t> </w:t>
      </w:r>
      <w:r>
        <w:rPr>
          <w:spacing w:val="-1"/>
        </w:rPr>
        <w:t>se passe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dans</w:t>
      </w:r>
      <w:r>
        <w:rPr>
          <w:spacing w:val="83"/>
          <w:w w:val="99"/>
        </w:rPr>
        <w:t> </w:t>
      </w:r>
      <w:r>
        <w:rPr>
          <w:spacing w:val="-1"/>
        </w:rPr>
        <w:t>la</w:t>
      </w:r>
      <w:r>
        <w:rPr>
          <w:spacing w:val="48"/>
        </w:rPr>
        <w:t> </w:t>
      </w:r>
      <w:r>
        <w:rPr>
          <w:spacing w:val="-1"/>
        </w:rPr>
        <w:t>maison</w:t>
      </w:r>
      <w:r>
        <w:rPr>
          <w:spacing w:val="45"/>
        </w:rPr>
        <w:t> </w:t>
      </w:r>
      <w:r>
        <w:rPr>
          <w:spacing w:val="1"/>
        </w:rPr>
        <w:t>du</w:t>
      </w:r>
      <w:r>
        <w:rPr>
          <w:spacing w:val="45"/>
        </w:rPr>
        <w:t> </w:t>
      </w:r>
      <w:r>
        <w:rPr>
          <w:spacing w:val="-1"/>
        </w:rPr>
        <w:t>Noviciat,</w:t>
      </w:r>
      <w:r>
        <w:rPr>
          <w:spacing w:val="46"/>
        </w:rPr>
        <w:t> </w:t>
      </w:r>
      <w:r>
        <w:rPr>
          <w:spacing w:val="1"/>
        </w:rPr>
        <w:t>on</w:t>
      </w:r>
      <w:r>
        <w:rPr>
          <w:spacing w:val="48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-1"/>
        </w:rPr>
        <w:t>constituera</w:t>
      </w:r>
      <w:r>
        <w:rPr>
          <w:spacing w:val="49"/>
        </w:rPr>
        <w:t> </w:t>
      </w:r>
      <w:r>
        <w:rPr>
          <w:spacing w:val="-2"/>
        </w:rPr>
        <w:t>une</w:t>
      </w:r>
      <w:r>
        <w:rPr>
          <w:spacing w:val="48"/>
        </w:rPr>
        <w:t> </w:t>
      </w:r>
      <w:r>
        <w:rPr/>
        <w:t>section</w:t>
      </w:r>
      <w:r>
        <w:rPr>
          <w:spacing w:val="45"/>
        </w:rPr>
        <w:t> </w:t>
      </w:r>
      <w:r>
        <w:rPr>
          <w:spacing w:val="-1"/>
        </w:rPr>
        <w:t>différente.</w:t>
      </w:r>
      <w:r>
        <w:rPr>
          <w:spacing w:val="47"/>
        </w:rPr>
        <w:t> </w:t>
      </w:r>
      <w:r>
        <w:rPr/>
        <w:t>Dans</w:t>
      </w:r>
      <w:r>
        <w:rPr>
          <w:spacing w:val="47"/>
        </w:rPr>
        <w:t> </w:t>
      </w:r>
      <w:r>
        <w:rPr>
          <w:spacing w:val="-1"/>
        </w:rPr>
        <w:t>certains</w:t>
      </w:r>
      <w:r>
        <w:rPr>
          <w:spacing w:val="46"/>
        </w:rPr>
        <w:t> </w:t>
      </w:r>
      <w:r>
        <w:rPr/>
        <w:t>cas,</w:t>
      </w:r>
      <w:r>
        <w:rPr>
          <w:spacing w:val="49"/>
        </w:rPr>
        <w:t> </w:t>
      </w:r>
      <w:r>
        <w:rPr>
          <w:spacing w:val="-1"/>
        </w:rPr>
        <w:t>avec</w:t>
      </w:r>
      <w:r>
        <w:rPr>
          <w:spacing w:val="46"/>
        </w:rPr>
        <w:t> </w:t>
      </w:r>
      <w:r>
        <w:rPr>
          <w:spacing w:val="-1"/>
        </w:rPr>
        <w:t>la</w:t>
      </w:r>
      <w:r>
        <w:rPr>
          <w:spacing w:val="47"/>
        </w:rPr>
        <w:t> </w:t>
      </w:r>
      <w:r>
        <w:rPr/>
        <w:t>permission</w:t>
      </w:r>
      <w:r>
        <w:rPr>
          <w:spacing w:val="45"/>
        </w:rPr>
        <w:t> </w:t>
      </w:r>
      <w:r>
        <w:rPr>
          <w:spacing w:val="1"/>
        </w:rPr>
        <w:t>du</w:t>
      </w:r>
      <w:r>
        <w:rPr>
          <w:spacing w:val="97"/>
          <w:w w:val="99"/>
        </w:rPr>
        <w:t> </w:t>
      </w:r>
      <w:r>
        <w:rPr>
          <w:spacing w:val="-1"/>
        </w:rPr>
        <w:t>Supérieur</w:t>
      </w:r>
      <w:r>
        <w:rPr>
          <w:spacing w:val="25"/>
        </w:rPr>
        <w:t> </w:t>
      </w:r>
      <w:r>
        <w:rPr/>
        <w:t>Majeur,</w:t>
      </w:r>
      <w:r>
        <w:rPr>
          <w:spacing w:val="25"/>
        </w:rPr>
        <w:t> </w:t>
      </w:r>
      <w:r>
        <w:rPr>
          <w:spacing w:val="1"/>
        </w:rPr>
        <w:t>il</w:t>
      </w:r>
      <w:r>
        <w:rPr>
          <w:spacing w:val="25"/>
        </w:rPr>
        <w:t> </w:t>
      </w:r>
      <w:r>
        <w:rPr>
          <w:spacing w:val="-1"/>
        </w:rPr>
        <w:t>pourrait</w:t>
      </w:r>
      <w:r>
        <w:rPr>
          <w:spacing w:val="27"/>
        </w:rPr>
        <w:t> </w:t>
      </w:r>
      <w:r>
        <w:rPr>
          <w:spacing w:val="-1"/>
        </w:rPr>
        <w:t>être</w:t>
      </w:r>
      <w:r>
        <w:rPr>
          <w:spacing w:val="25"/>
        </w:rPr>
        <w:t> </w:t>
      </w:r>
      <w:r>
        <w:rPr>
          <w:spacing w:val="-1"/>
        </w:rPr>
        <w:t>fait</w:t>
      </w:r>
      <w:r>
        <w:rPr>
          <w:spacing w:val="27"/>
        </w:rPr>
        <w:t> </w:t>
      </w:r>
      <w:r>
        <w:rPr>
          <w:spacing w:val="-1"/>
        </w:rPr>
        <w:t>même</w:t>
      </w:r>
      <w:r>
        <w:rPr>
          <w:spacing w:val="25"/>
        </w:rPr>
        <w:t> </w:t>
      </w:r>
      <w:r>
        <w:rPr>
          <w:spacing w:val="1"/>
        </w:rPr>
        <w:t>en</w:t>
      </w:r>
      <w:r>
        <w:rPr>
          <w:spacing w:val="24"/>
        </w:rPr>
        <w:t> </w:t>
      </w:r>
      <w:r>
        <w:rPr/>
        <w:t>dehors</w:t>
      </w:r>
      <w:r>
        <w:rPr>
          <w:spacing w:val="27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nos</w:t>
      </w:r>
      <w:r>
        <w:rPr>
          <w:spacing w:val="29"/>
        </w:rPr>
        <w:t> </w:t>
      </w:r>
      <w:r>
        <w:rPr>
          <w:spacing w:val="-1"/>
        </w:rPr>
        <w:t>maisons,</w:t>
      </w:r>
      <w:r>
        <w:rPr>
          <w:spacing w:val="27"/>
        </w:rPr>
        <w:t> </w:t>
      </w:r>
      <w:r>
        <w:rPr>
          <w:spacing w:val="-1"/>
        </w:rPr>
        <w:t>mais</w:t>
      </w:r>
      <w:r>
        <w:rPr>
          <w:spacing w:val="27"/>
        </w:rPr>
        <w:t> </w:t>
      </w:r>
      <w:r>
        <w:rPr>
          <w:spacing w:val="-1"/>
        </w:rPr>
        <w:t>toujours</w:t>
      </w:r>
      <w:r>
        <w:rPr>
          <w:spacing w:val="27"/>
        </w:rPr>
        <w:t> </w:t>
      </w:r>
      <w:r>
        <w:rPr>
          <w:spacing w:val="-1"/>
        </w:rPr>
        <w:t>sous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direction</w:t>
      </w:r>
      <w:r>
        <w:rPr>
          <w:spacing w:val="26"/>
        </w:rPr>
        <w:t> </w:t>
      </w:r>
      <w:r>
        <w:rPr>
          <w:spacing w:val="-1"/>
        </w:rPr>
        <w:t>d’un</w:t>
      </w:r>
      <w:r>
        <w:rPr>
          <w:spacing w:val="99"/>
          <w:w w:val="99"/>
        </w:rPr>
        <w:t> </w:t>
      </w:r>
      <w:r>
        <w:rPr>
          <w:spacing w:val="-1"/>
        </w:rPr>
        <w:t>religieux</w:t>
      </w:r>
      <w:r>
        <w:rPr>
          <w:spacing w:val="-19"/>
        </w:rPr>
        <w:t> </w:t>
      </w:r>
      <w:r>
        <w:rPr>
          <w:spacing w:val="-1"/>
        </w:rPr>
        <w:t>expérimenté.</w:t>
      </w:r>
      <w:r>
        <w:rPr/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31" w:lineRule="auto" w:before="0" w:after="0"/>
        <w:ind w:left="395" w:right="117" w:firstLine="283"/>
        <w:jc w:val="both"/>
      </w:pPr>
      <w:r>
        <w:rPr>
          <w:spacing w:val="-1"/>
        </w:rPr>
        <w:t>C’est</w:t>
      </w:r>
      <w:r>
        <w:rPr>
          <w:spacing w:val="7"/>
        </w:rPr>
        <w:t> </w:t>
      </w:r>
      <w:r>
        <w:rPr/>
        <w:t>au</w:t>
      </w:r>
      <w:r>
        <w:rPr>
          <w:spacing w:val="9"/>
        </w:rPr>
        <w:t> </w:t>
      </w:r>
      <w:r>
        <w:rPr>
          <w:spacing w:val="-1"/>
        </w:rPr>
        <w:t>Supérieur</w:t>
      </w:r>
      <w:r>
        <w:rPr>
          <w:spacing w:val="9"/>
        </w:rPr>
        <w:t> </w:t>
      </w:r>
      <w:r>
        <w:rPr/>
        <w:t>Majeur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déterminer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durée</w:t>
      </w:r>
      <w:r>
        <w:rPr>
          <w:spacing w:val="8"/>
        </w:rPr>
        <w:t> </w:t>
      </w:r>
      <w:r>
        <w:rPr/>
        <w:t>du</w:t>
      </w:r>
      <w:r>
        <w:rPr>
          <w:spacing w:val="7"/>
        </w:rPr>
        <w:t> </w:t>
      </w:r>
      <w:r>
        <w:rPr>
          <w:spacing w:val="1"/>
        </w:rPr>
        <w:t>Postulat</w:t>
      </w:r>
      <w:hyperlink w:history="true" w:anchor="_bookmark222">
        <w:r>
          <w:rPr>
            <w:spacing w:val="1"/>
            <w:position w:val="9"/>
            <w:sz w:val="13"/>
            <w:szCs w:val="13"/>
          </w:rPr>
          <w:t>223</w:t>
        </w:r>
      </w:hyperlink>
      <w:r>
        <w:rPr>
          <w:spacing w:val="1"/>
        </w:rPr>
        <w:t>.</w:t>
      </w:r>
      <w:r>
        <w:rPr>
          <w:spacing w:val="8"/>
        </w:rPr>
        <w:t> </w:t>
      </w:r>
      <w:r>
        <w:rPr>
          <w:spacing w:val="-1"/>
        </w:rPr>
        <w:t>Quelle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>
          <w:spacing w:val="-1"/>
        </w:rPr>
        <w:t>soit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forme</w:t>
      </w:r>
      <w:r>
        <w:rPr>
          <w:spacing w:val="11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/>
        <w:t>prendra</w:t>
      </w:r>
      <w:r>
        <w:rPr>
          <w:spacing w:val="71"/>
          <w:w w:val="99"/>
        </w:rPr>
        <w:t> </w:t>
      </w:r>
      <w:r>
        <w:rPr>
          <w:spacing w:val="-1"/>
        </w:rPr>
        <w:t>le</w:t>
      </w:r>
      <w:r>
        <w:rPr>
          <w:spacing w:val="23"/>
        </w:rPr>
        <w:t> </w:t>
      </w:r>
      <w:r>
        <w:rPr>
          <w:spacing w:val="-1"/>
        </w:rPr>
        <w:t>Postulat,</w:t>
      </w:r>
      <w:r>
        <w:rPr>
          <w:spacing w:val="23"/>
        </w:rPr>
        <w:t> </w:t>
      </w:r>
      <w:r>
        <w:rPr>
          <w:spacing w:val="-1"/>
        </w:rPr>
        <w:t>sa</w:t>
      </w:r>
      <w:r>
        <w:rPr>
          <w:spacing w:val="25"/>
        </w:rPr>
        <w:t> </w:t>
      </w:r>
      <w:r>
        <w:rPr>
          <w:spacing w:val="-1"/>
        </w:rPr>
        <w:t>durée</w:t>
      </w:r>
      <w:r>
        <w:rPr>
          <w:spacing w:val="23"/>
        </w:rPr>
        <w:t> </w:t>
      </w:r>
      <w:r>
        <w:rPr>
          <w:spacing w:val="-1"/>
        </w:rPr>
        <w:t>sera</w:t>
      </w:r>
      <w:r>
        <w:rPr>
          <w:spacing w:val="23"/>
        </w:rPr>
        <w:t> </w:t>
      </w:r>
      <w:r>
        <w:rPr/>
        <w:t>envisagée</w:t>
      </w:r>
      <w:r>
        <w:rPr>
          <w:spacing w:val="23"/>
        </w:rPr>
        <w:t> </w:t>
      </w:r>
      <w:r>
        <w:rPr/>
        <w:t>avec</w:t>
      </w:r>
      <w:r>
        <w:rPr>
          <w:spacing w:val="23"/>
        </w:rPr>
        <w:t> </w:t>
      </w:r>
      <w:r>
        <w:rPr/>
        <w:t>amplitude</w:t>
      </w:r>
      <w:r>
        <w:rPr>
          <w:spacing w:val="22"/>
        </w:rPr>
        <w:t> </w:t>
      </w:r>
      <w:r>
        <w:rPr>
          <w:spacing w:val="-1"/>
        </w:rPr>
        <w:t>afin</w:t>
      </w:r>
      <w:r>
        <w:rPr>
          <w:spacing w:val="24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permettre</w:t>
      </w:r>
      <w:r>
        <w:rPr>
          <w:spacing w:val="23"/>
        </w:rPr>
        <w:t> </w:t>
      </w:r>
      <w:r>
        <w:rPr/>
        <w:t>un</w:t>
      </w:r>
      <w:r>
        <w:rPr>
          <w:spacing w:val="21"/>
        </w:rPr>
        <w:t> </w:t>
      </w:r>
      <w:r>
        <w:rPr>
          <w:spacing w:val="-1"/>
        </w:rPr>
        <w:t>rythme</w:t>
      </w:r>
      <w:r>
        <w:rPr>
          <w:spacing w:val="25"/>
        </w:rPr>
        <w:t> </w:t>
      </w:r>
      <w:r>
        <w:rPr/>
        <w:t>adapté</w:t>
      </w:r>
      <w:r>
        <w:rPr>
          <w:spacing w:val="23"/>
        </w:rPr>
        <w:t> </w:t>
      </w:r>
      <w:r>
        <w:rPr/>
        <w:t>à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réalisation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91"/>
          <w:w w:val="99"/>
        </w:rPr>
        <w:t> </w:t>
      </w:r>
      <w:r>
        <w:rPr>
          <w:spacing w:val="-1"/>
        </w:rPr>
        <w:t>finalité</w:t>
      </w:r>
      <w:r>
        <w:rPr>
          <w:spacing w:val="28"/>
        </w:rPr>
        <w:t> </w:t>
      </w:r>
      <w:r>
        <w:rPr/>
        <w:t>et</w:t>
      </w:r>
      <w:r>
        <w:rPr>
          <w:spacing w:val="28"/>
        </w:rPr>
        <w:t> </w:t>
      </w:r>
      <w:r>
        <w:rPr/>
        <w:t>des</w:t>
      </w:r>
      <w:r>
        <w:rPr>
          <w:spacing w:val="27"/>
        </w:rPr>
        <w:t> </w:t>
      </w:r>
      <w:r>
        <w:rPr/>
        <w:t>objectifs</w:t>
      </w:r>
      <w:r>
        <w:rPr>
          <w:spacing w:val="27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cette</w:t>
      </w:r>
      <w:r>
        <w:rPr>
          <w:spacing w:val="29"/>
        </w:rPr>
        <w:t> </w:t>
      </w:r>
      <w:r>
        <w:rPr/>
        <w:t>période</w:t>
      </w:r>
      <w:r>
        <w:rPr>
          <w:spacing w:val="28"/>
        </w:rPr>
        <w:t> </w:t>
      </w:r>
      <w:r>
        <w:rPr/>
        <w:t>de</w:t>
      </w:r>
      <w:r>
        <w:rPr>
          <w:spacing w:val="26"/>
        </w:rPr>
        <w:t> </w:t>
      </w:r>
      <w:r>
        <w:rPr>
          <w:spacing w:val="-1"/>
        </w:rPr>
        <w:t>formation.</w:t>
      </w:r>
      <w:r>
        <w:rPr>
          <w:spacing w:val="28"/>
        </w:rPr>
        <w:t> </w:t>
      </w:r>
      <w:r>
        <w:rPr/>
        <w:t>Elle</w:t>
      </w:r>
      <w:r>
        <w:rPr>
          <w:spacing w:val="29"/>
        </w:rPr>
        <w:t> </w:t>
      </w:r>
      <w:r>
        <w:rPr>
          <w:spacing w:val="-1"/>
        </w:rPr>
        <w:t>ne</w:t>
      </w:r>
      <w:r>
        <w:rPr>
          <w:spacing w:val="28"/>
        </w:rPr>
        <w:t> </w:t>
      </w:r>
      <w:r>
        <w:rPr>
          <w:spacing w:val="-1"/>
        </w:rPr>
        <w:t>sera</w:t>
      </w:r>
      <w:r>
        <w:rPr>
          <w:spacing w:val="29"/>
        </w:rPr>
        <w:t> </w:t>
      </w:r>
      <w:r>
        <w:rPr/>
        <w:t>en</w:t>
      </w:r>
      <w:r>
        <w:rPr>
          <w:spacing w:val="27"/>
        </w:rPr>
        <w:t> </w:t>
      </w:r>
      <w:r>
        <w:rPr/>
        <w:t>aucun</w:t>
      </w:r>
      <w:r>
        <w:rPr>
          <w:spacing w:val="26"/>
        </w:rPr>
        <w:t> </w:t>
      </w:r>
      <w:r>
        <w:rPr/>
        <w:t>cas</w:t>
      </w:r>
      <w:r>
        <w:rPr>
          <w:spacing w:val="27"/>
        </w:rPr>
        <w:t> </w:t>
      </w:r>
      <w:r>
        <w:rPr>
          <w:spacing w:val="-1"/>
        </w:rPr>
        <w:t>inférieure</w:t>
      </w:r>
      <w:r>
        <w:rPr>
          <w:spacing w:val="28"/>
        </w:rPr>
        <w:t> </w:t>
      </w:r>
      <w:r>
        <w:rPr/>
        <w:t>à</w:t>
      </w:r>
      <w:r>
        <w:rPr>
          <w:spacing w:val="29"/>
        </w:rPr>
        <w:t> </w:t>
      </w:r>
      <w:r>
        <w:rPr>
          <w:spacing w:val="-1"/>
        </w:rPr>
        <w:t>six</w:t>
      </w:r>
      <w:r>
        <w:rPr>
          <w:spacing w:val="28"/>
        </w:rPr>
        <w:t> </w:t>
      </w:r>
      <w:r>
        <w:rPr>
          <w:spacing w:val="-1"/>
        </w:rPr>
        <w:t>mois</w:t>
      </w:r>
      <w:r>
        <w:rPr>
          <w:spacing w:val="29"/>
        </w:rPr>
        <w:t> </w:t>
      </w:r>
      <w:r>
        <w:rPr>
          <w:spacing w:val="-1"/>
        </w:rPr>
        <w:t>ni</w:t>
      </w:r>
      <w:r>
        <w:rPr>
          <w:spacing w:val="27"/>
        </w:rPr>
        <w:t> </w:t>
      </w:r>
      <w:r>
        <w:rPr>
          <w:spacing w:val="-2"/>
        </w:rPr>
        <w:t>ne</w:t>
      </w:r>
      <w:r>
        <w:rPr>
          <w:spacing w:val="61"/>
          <w:w w:val="99"/>
        </w:rPr>
        <w:t> </w:t>
      </w:r>
      <w:r>
        <w:rPr/>
        <w:t>dépassera,</w:t>
      </w:r>
      <w:r>
        <w:rPr>
          <w:spacing w:val="-6"/>
        </w:rPr>
        <w:t> </w:t>
      </w:r>
      <w:r>
        <w:rPr/>
        <w:t>en</w:t>
      </w:r>
      <w:r>
        <w:rPr>
          <w:spacing w:val="-7"/>
        </w:rPr>
        <w:t> </w:t>
      </w:r>
      <w:r>
        <w:rPr>
          <w:spacing w:val="-1"/>
        </w:rPr>
        <w:t>règle</w:t>
      </w:r>
      <w:r>
        <w:rPr>
          <w:spacing w:val="-6"/>
        </w:rPr>
        <w:t> </w:t>
      </w:r>
      <w:r>
        <w:rPr>
          <w:spacing w:val="-1"/>
        </w:rPr>
        <w:t>générale,</w:t>
      </w:r>
      <w:r>
        <w:rPr>
          <w:spacing w:val="-5"/>
        </w:rPr>
        <w:t> </w:t>
      </w:r>
      <w:r>
        <w:rPr>
          <w:spacing w:val="-1"/>
        </w:rPr>
        <w:t>deux</w:t>
      </w:r>
      <w:r>
        <w:rPr>
          <w:spacing w:val="-7"/>
        </w:rPr>
        <w:t> </w:t>
      </w:r>
      <w:r>
        <w:rPr>
          <w:spacing w:val="1"/>
        </w:rPr>
        <w:t>ans</w:t>
      </w:r>
      <w:hyperlink w:history="true" w:anchor="_bookmark223">
        <w:r>
          <w:rPr>
            <w:spacing w:val="1"/>
            <w:position w:val="9"/>
            <w:sz w:val="13"/>
            <w:szCs w:val="13"/>
          </w:rPr>
          <w:t>224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numPr>
          <w:ilvl w:val="0"/>
          <w:numId w:val="8"/>
        </w:numPr>
        <w:tabs>
          <w:tab w:pos="1133" w:val="left" w:leader="none"/>
        </w:tabs>
        <w:spacing w:line="226" w:lineRule="auto" w:before="0" w:after="0"/>
        <w:ind w:left="395" w:right="119" w:firstLine="284"/>
        <w:jc w:val="both"/>
      </w:pPr>
      <w:r>
        <w:rPr>
          <w:spacing w:val="-1"/>
        </w:rPr>
        <w:t>Les</w:t>
      </w:r>
      <w:r>
        <w:rPr/>
        <w:t> </w:t>
      </w:r>
      <w:r>
        <w:rPr>
          <w:spacing w:val="-1"/>
        </w:rPr>
        <w:t>formateurs </w:t>
      </w:r>
      <w:r>
        <w:rPr/>
        <w:t>des</w:t>
      </w:r>
      <w:r>
        <w:rPr>
          <w:spacing w:val="-1"/>
        </w:rPr>
        <w:t> postulants</w:t>
      </w:r>
      <w:r>
        <w:rPr/>
        <w:t> </w:t>
      </w:r>
      <w:r>
        <w:rPr>
          <w:spacing w:val="-1"/>
        </w:rPr>
        <w:t>doivent </w:t>
      </w:r>
      <w:r>
        <w:rPr/>
        <w:t>posséder </w:t>
      </w:r>
      <w:r>
        <w:rPr>
          <w:spacing w:val="-2"/>
        </w:rPr>
        <w:t>une</w:t>
      </w:r>
      <w:r>
        <w:rPr>
          <w:spacing w:val="-1"/>
        </w:rPr>
        <w:t> </w:t>
      </w:r>
      <w:r>
        <w:rPr/>
        <w:t>préparation</w:t>
      </w:r>
      <w:r>
        <w:rPr>
          <w:spacing w:val="-1"/>
        </w:rPr>
        <w:t> </w:t>
      </w:r>
      <w:r>
        <w:rPr/>
        <w:t>appropriée.</w:t>
      </w:r>
      <w:r>
        <w:rPr>
          <w:spacing w:val="-2"/>
        </w:rPr>
        <w:t> </w:t>
      </w:r>
      <w:r>
        <w:rPr>
          <w:spacing w:val="-1"/>
        </w:rPr>
        <w:t>Afin d’assurer la</w:t>
      </w:r>
      <w:r>
        <w:rPr/>
        <w:t> </w:t>
      </w:r>
      <w:r>
        <w:rPr>
          <w:spacing w:val="-1"/>
        </w:rPr>
        <w:t>continuité</w:t>
      </w:r>
      <w:r>
        <w:rPr>
          <w:spacing w:val="81"/>
          <w:w w:val="99"/>
        </w:rPr>
        <w:t> </w:t>
      </w:r>
      <w:r>
        <w:rPr>
          <w:spacing w:val="-1"/>
        </w:rPr>
        <w:t>dans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formation,</w:t>
      </w:r>
      <w:r>
        <w:rPr>
          <w:spacing w:val="8"/>
        </w:rPr>
        <w:t> </w:t>
      </w:r>
      <w:r>
        <w:rPr/>
        <w:t>ils</w:t>
      </w:r>
      <w:r>
        <w:rPr>
          <w:spacing w:val="8"/>
        </w:rPr>
        <w:t> </w:t>
      </w:r>
      <w:r>
        <w:rPr>
          <w:spacing w:val="-1"/>
        </w:rPr>
        <w:t>seront</w:t>
      </w:r>
      <w:r>
        <w:rPr>
          <w:spacing w:val="8"/>
        </w:rPr>
        <w:t> </w:t>
      </w:r>
      <w:r>
        <w:rPr>
          <w:spacing w:val="1"/>
        </w:rPr>
        <w:t>en</w:t>
      </w:r>
      <w:r>
        <w:rPr>
          <w:spacing w:val="7"/>
        </w:rPr>
        <w:t> </w:t>
      </w:r>
      <w:r>
        <w:rPr>
          <w:spacing w:val="-1"/>
        </w:rPr>
        <w:t>contact</w:t>
      </w:r>
      <w:r>
        <w:rPr>
          <w:spacing w:val="8"/>
        </w:rPr>
        <w:t> </w:t>
      </w:r>
      <w:r>
        <w:rPr/>
        <w:t>assidu</w:t>
      </w:r>
      <w:r>
        <w:rPr>
          <w:spacing w:val="8"/>
        </w:rPr>
        <w:t> </w:t>
      </w:r>
      <w:r>
        <w:rPr/>
        <w:t>avec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/>
        <w:t>Maître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1"/>
        </w:rPr>
        <w:t>Novices</w:t>
      </w:r>
      <w:r>
        <w:rPr>
          <w:spacing w:val="7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avec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8"/>
        </w:rPr>
        <w:t> </w:t>
      </w:r>
      <w:r>
        <w:rPr/>
        <w:t>responsables</w:t>
      </w:r>
      <w:r>
        <w:rPr>
          <w:spacing w:val="7"/>
        </w:rPr>
        <w:t> </w:t>
      </w:r>
      <w:r>
        <w:rPr/>
        <w:t>des</w:t>
      </w:r>
      <w:r>
        <w:rPr>
          <w:spacing w:val="8"/>
        </w:rPr>
        <w:t> </w:t>
      </w:r>
      <w:r>
        <w:rPr/>
        <w:t>étapes</w:t>
      </w:r>
      <w:r>
        <w:rPr>
          <w:spacing w:val="8"/>
        </w:rPr>
        <w:t> </w:t>
      </w:r>
      <w:r>
        <w:rPr/>
        <w:t>de</w:t>
      </w:r>
      <w:r>
        <w:rPr>
          <w:spacing w:val="71"/>
          <w:w w:val="99"/>
        </w:rPr>
        <w:t> </w:t>
      </w:r>
      <w:r>
        <w:rPr>
          <w:spacing w:val="-1"/>
        </w:rPr>
        <w:t>formation</w:t>
      </w:r>
      <w:r>
        <w:rPr>
          <w:spacing w:val="-7"/>
        </w:rPr>
        <w:t> </w:t>
      </w:r>
      <w:r>
        <w:rPr>
          <w:spacing w:val="-1"/>
        </w:rPr>
        <w:t>antérieures</w:t>
      </w:r>
      <w:r>
        <w:rPr>
          <w:spacing w:val="-7"/>
        </w:rPr>
        <w:t> </w:t>
      </w:r>
      <w:r>
        <w:rPr/>
        <w:t>et</w:t>
      </w:r>
      <w:r>
        <w:rPr>
          <w:spacing w:val="-5"/>
        </w:rPr>
        <w:t> </w:t>
      </w:r>
      <w:r>
        <w:rPr/>
        <w:t>ceux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pastorale</w:t>
      </w:r>
      <w:r>
        <w:rPr>
          <w:spacing w:val="-6"/>
        </w:rPr>
        <w:t> </w:t>
      </w:r>
      <w:r>
        <w:rPr/>
        <w:t>des</w:t>
      </w:r>
      <w:r>
        <w:rPr>
          <w:spacing w:val="-7"/>
        </w:rPr>
        <w:t> </w:t>
      </w:r>
      <w:r>
        <w:rPr/>
        <w:t>vocations</w:t>
      </w:r>
      <w:hyperlink w:history="true" w:anchor="_bookmark224">
        <w:r>
          <w:rPr>
            <w:position w:val="9"/>
            <w:sz w:val="13"/>
            <w:szCs w:val="13"/>
          </w:rPr>
          <w:t>225</w:t>
        </w:r>
      </w:hyperlink>
      <w:r>
        <w:rPr/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22" w:id="283"/>
      <w:bookmarkEnd w:id="283"/>
      <w:r>
        <w:rPr/>
      </w:r>
      <w:r>
        <w:rPr>
          <w:rFonts w:ascii="Times New Roman"/>
          <w:position w:val="9"/>
          <w:sz w:val="13"/>
        </w:rPr>
        <w:t>223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PGF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343.</w:t>
      </w:r>
    </w:p>
    <w:p>
      <w:pPr>
        <w:numPr>
          <w:ilvl w:val="0"/>
          <w:numId w:val="35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23" w:id="284"/>
      <w:bookmarkEnd w:id="284"/>
      <w:r>
        <w:rPr/>
      </w:r>
      <w:bookmarkStart w:name="_bookmark223" w:id="285"/>
      <w:bookmarkEnd w:id="285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 </w:t>
      </w:r>
      <w:r>
        <w:rPr>
          <w:rFonts w:ascii="Times New Roman"/>
          <w:sz w:val="16"/>
        </w:rPr>
        <w:t>RC</w:t>
      </w:r>
      <w:r>
        <w:rPr>
          <w:rFonts w:ascii="Times New Roman"/>
          <w:spacing w:val="-1"/>
          <w:sz w:val="16"/>
        </w:rPr>
        <w:t> 12.</w:t>
      </w:r>
    </w:p>
    <w:p>
      <w:pPr>
        <w:numPr>
          <w:ilvl w:val="0"/>
          <w:numId w:val="35"/>
        </w:numPr>
        <w:tabs>
          <w:tab w:pos="358" w:val="left" w:leader="none"/>
        </w:tabs>
        <w:spacing w:line="238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24" w:id="286"/>
      <w:bookmarkEnd w:id="286"/>
      <w:r>
        <w:rPr/>
      </w:r>
      <w:bookmarkStart w:name="_bookmark224" w:id="287"/>
      <w:bookmarkEnd w:id="287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 </w:t>
      </w:r>
      <w:r>
        <w:rPr>
          <w:rFonts w:ascii="Times New Roman"/>
          <w:sz w:val="16"/>
        </w:rPr>
        <w:t>RC</w:t>
      </w:r>
      <w:r>
        <w:rPr>
          <w:rFonts w:ascii="Times New Roman"/>
          <w:spacing w:val="-1"/>
          <w:sz w:val="16"/>
        </w:rPr>
        <w:t> 12,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3"/>
          <w:sz w:val="16"/>
        </w:rPr>
        <w:t>IV.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14"/>
          <w:pgSz w:w="11910" w:h="16840"/>
          <w:pgMar w:footer="731" w:header="0" w:top="1060" w:bottom="920" w:left="1020" w:right="1300"/>
          <w:pgNumType w:start="38"/>
        </w:sectPr>
      </w:pPr>
    </w:p>
    <w:p>
      <w:pPr>
        <w:pStyle w:val="Heading1"/>
        <w:spacing w:line="240" w:lineRule="auto" w:before="52"/>
        <w:ind w:left="613" w:right="468"/>
        <w:jc w:val="center"/>
        <w:rPr>
          <w:b w:val="0"/>
          <w:bCs w:val="0"/>
        </w:rPr>
      </w:pPr>
      <w:r>
        <w:rPr>
          <w:spacing w:val="-1"/>
        </w:rPr>
        <w:t>CHAPITRE </w:t>
      </w:r>
      <w:r>
        <w:rPr/>
        <w:t>X</w:t>
      </w:r>
      <w:r>
        <w:rPr>
          <w:b w:val="0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spacing w:before="0"/>
        <w:ind w:left="613" w:right="466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/>
          <w:b/>
          <w:sz w:val="28"/>
        </w:rPr>
        <w:t>LES</w:t>
      </w:r>
      <w:r>
        <w:rPr>
          <w:rFonts w:ascii="Times New Roman" w:hAnsi="Times New Roman"/>
          <w:b/>
          <w:spacing w:val="-1"/>
          <w:sz w:val="28"/>
        </w:rPr>
        <w:t> NOVICES </w:t>
      </w:r>
      <w:r>
        <w:rPr>
          <w:rFonts w:ascii="Times New Roman" w:hAnsi="Times New Roman"/>
          <w:b/>
          <w:sz w:val="28"/>
        </w:rPr>
        <w:t>ET</w:t>
      </w:r>
      <w:r>
        <w:rPr>
          <w:rFonts w:ascii="Times New Roman" w:hAnsi="Times New Roman"/>
          <w:b/>
          <w:spacing w:val="-3"/>
          <w:sz w:val="28"/>
        </w:rPr>
        <w:t> </w:t>
      </w:r>
      <w:r>
        <w:rPr>
          <w:rFonts w:ascii="Times New Roman" w:hAnsi="Times New Roman"/>
          <w:b/>
          <w:spacing w:val="-1"/>
          <w:sz w:val="28"/>
        </w:rPr>
        <w:t>LEUR</w:t>
      </w:r>
      <w:r>
        <w:rPr>
          <w:rFonts w:ascii="Times New Roman" w:hAnsi="Times New Roman"/>
          <w:b/>
          <w:spacing w:val="-2"/>
          <w:sz w:val="28"/>
        </w:rPr>
        <w:t> </w:t>
      </w:r>
      <w:r>
        <w:rPr>
          <w:rFonts w:ascii="Times New Roman" w:hAnsi="Times New Roman"/>
          <w:b/>
          <w:spacing w:val="-1"/>
          <w:sz w:val="28"/>
        </w:rPr>
        <w:t>MAÎTRE</w:t>
      </w:r>
      <w:r>
        <w:rPr>
          <w:rFonts w:ascii="Times New Roman" w:hAnsi="Times New Roman"/>
          <w:sz w:val="28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Heading3"/>
        <w:spacing w:line="240" w:lineRule="auto"/>
        <w:ind w:left="115" w:right="122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1</w:t>
      </w:r>
      <w:r>
        <w:rPr>
          <w:position w:val="9"/>
          <w:sz w:val="13"/>
        </w:rPr>
        <w:t>er</w:t>
      </w:r>
      <w:r>
        <w:rPr/>
        <w:t>.</w:t>
      </w:r>
      <w:r>
        <w:rPr>
          <w:spacing w:val="-5"/>
        </w:rPr>
        <w:t> </w:t>
      </w:r>
      <w:r>
        <w:rPr>
          <w:spacing w:val="-1"/>
        </w:rPr>
        <w:t>L</w:t>
      </w:r>
      <w:bookmarkStart w:name="Article 1er. Les Novices" w:id="288"/>
      <w:bookmarkEnd w:id="288"/>
      <w:r>
        <w:rPr>
          <w:spacing w:val="-1"/>
        </w:rPr>
        <w:t>es</w:t>
      </w:r>
      <w:r>
        <w:rPr>
          <w:spacing w:val="-7"/>
        </w:rPr>
        <w:t> </w:t>
      </w:r>
      <w:r>
        <w:rPr/>
        <w:t>Novices</w:t>
      </w:r>
      <w:r>
        <w:rPr>
          <w:b w:val="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853" w:val="left" w:leader="none"/>
        </w:tabs>
        <w:spacing w:line="240" w:lineRule="auto" w:before="0" w:after="0"/>
        <w:ind w:left="115" w:right="118" w:firstLine="284"/>
        <w:jc w:val="both"/>
      </w:pP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finalité</w:t>
      </w:r>
      <w:r>
        <w:rPr>
          <w:spacing w:val="11"/>
        </w:rPr>
        <w:t> </w:t>
      </w:r>
      <w:r>
        <w:rPr/>
        <w:t>du</w:t>
      </w:r>
      <w:r>
        <w:rPr>
          <w:spacing w:val="9"/>
        </w:rPr>
        <w:t> </w:t>
      </w:r>
      <w:r>
        <w:rPr>
          <w:spacing w:val="-1"/>
        </w:rPr>
        <w:t>Noviciat</w:t>
      </w:r>
      <w:r>
        <w:rPr>
          <w:spacing w:val="10"/>
        </w:rPr>
        <w:t> </w:t>
      </w:r>
      <w:r>
        <w:rPr>
          <w:spacing w:val="-1"/>
        </w:rPr>
        <w:t>est</w:t>
      </w:r>
      <w:r>
        <w:rPr>
          <w:spacing w:val="11"/>
        </w:rPr>
        <w:t> </w:t>
      </w:r>
      <w:r>
        <w:rPr>
          <w:spacing w:val="-1"/>
        </w:rPr>
        <w:t>d’initier</w:t>
      </w:r>
      <w:r>
        <w:rPr>
          <w:spacing w:val="11"/>
        </w:rPr>
        <w:t> </w:t>
      </w:r>
      <w:r>
        <w:rPr>
          <w:spacing w:val="-1"/>
        </w:rPr>
        <w:t>les</w:t>
      </w:r>
      <w:r>
        <w:rPr>
          <w:spacing w:val="10"/>
        </w:rPr>
        <w:t> </w:t>
      </w:r>
      <w:r>
        <w:rPr/>
        <w:t>candidats</w:t>
      </w:r>
      <w:r>
        <w:rPr>
          <w:spacing w:val="10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1"/>
        </w:rPr>
        <w:t>l’expérience</w:t>
      </w:r>
      <w:r>
        <w:rPr>
          <w:spacing w:val="11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suite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Jésus,</w:t>
      </w:r>
      <w:r>
        <w:rPr>
          <w:spacing w:val="11"/>
        </w:rPr>
        <w:t> </w:t>
      </w:r>
      <w:r>
        <w:rPr/>
        <w:t>selon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charisme</w:t>
      </w:r>
      <w:r>
        <w:rPr>
          <w:spacing w:val="77"/>
          <w:w w:val="99"/>
        </w:rPr>
        <w:t> </w:t>
      </w:r>
      <w:r>
        <w:rPr>
          <w:spacing w:val="-1"/>
        </w:rPr>
        <w:t>clarétain,</w:t>
      </w:r>
      <w:r>
        <w:rPr>
          <w:spacing w:val="22"/>
        </w:rPr>
        <w:t> </w:t>
      </w:r>
      <w:r>
        <w:rPr>
          <w:spacing w:val="-1"/>
        </w:rPr>
        <w:t>afin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discerner,</w:t>
      </w:r>
      <w:r>
        <w:rPr>
          <w:spacing w:val="22"/>
        </w:rPr>
        <w:t> </w:t>
      </w:r>
      <w:r>
        <w:rPr/>
        <w:t>tant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Congrégation</w:t>
      </w:r>
      <w:r>
        <w:rPr>
          <w:spacing w:val="21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>
          <w:spacing w:val="-1"/>
        </w:rPr>
        <w:t>les</w:t>
      </w:r>
      <w:r>
        <w:rPr>
          <w:spacing w:val="23"/>
        </w:rPr>
        <w:t> </w:t>
      </w:r>
      <w:r>
        <w:rPr>
          <w:spacing w:val="-1"/>
        </w:rPr>
        <w:t>candidats</w:t>
      </w:r>
      <w:r>
        <w:rPr>
          <w:spacing w:val="22"/>
        </w:rPr>
        <w:t> </w:t>
      </w:r>
      <w:r>
        <w:rPr>
          <w:spacing w:val="-1"/>
        </w:rPr>
        <w:t>eux-mêmes,</w:t>
      </w:r>
      <w:r>
        <w:rPr>
          <w:spacing w:val="22"/>
        </w:rPr>
        <w:t> </w:t>
      </w:r>
      <w:r>
        <w:rPr/>
        <w:t>s’ils</w:t>
      </w:r>
      <w:r>
        <w:rPr>
          <w:spacing w:val="23"/>
        </w:rPr>
        <w:t> </w:t>
      </w:r>
      <w:r>
        <w:rPr/>
        <w:t>sont</w:t>
      </w:r>
      <w:r>
        <w:rPr>
          <w:spacing w:val="22"/>
        </w:rPr>
        <w:t> </w:t>
      </w:r>
      <w:r>
        <w:rPr>
          <w:spacing w:val="-1"/>
        </w:rPr>
        <w:t>vraiment</w:t>
      </w:r>
      <w:r>
        <w:rPr>
          <w:spacing w:val="21"/>
        </w:rPr>
        <w:t> </w:t>
      </w:r>
      <w:r>
        <w:rPr/>
        <w:t>appelés</w:t>
      </w:r>
      <w:r>
        <w:rPr>
          <w:spacing w:val="22"/>
        </w:rPr>
        <w:t> </w:t>
      </w:r>
      <w:r>
        <w:rPr/>
        <w:t>et</w:t>
      </w:r>
      <w:r>
        <w:rPr>
          <w:spacing w:val="107"/>
          <w:w w:val="99"/>
        </w:rPr>
        <w:t> </w:t>
      </w:r>
      <w:r>
        <w:rPr>
          <w:spacing w:val="-1"/>
        </w:rPr>
        <w:t>partant</w:t>
      </w:r>
      <w:r>
        <w:rPr>
          <w:spacing w:val="-7"/>
        </w:rPr>
        <w:t> </w:t>
      </w:r>
      <w:r>
        <w:rPr>
          <w:spacing w:val="-1"/>
        </w:rPr>
        <w:t>s’ils</w:t>
      </w:r>
      <w:r>
        <w:rPr>
          <w:spacing w:val="-7"/>
        </w:rPr>
        <w:t> </w:t>
      </w:r>
      <w:r>
        <w:rPr/>
        <w:t>peuvent</w:t>
      </w:r>
      <w:r>
        <w:rPr>
          <w:spacing w:val="-7"/>
        </w:rPr>
        <w:t> </w:t>
      </w:r>
      <w:r>
        <w:rPr>
          <w:spacing w:val="-1"/>
        </w:rPr>
        <w:t>s’incorporer</w:t>
      </w:r>
      <w:r>
        <w:rPr>
          <w:spacing w:val="-5"/>
        </w:rPr>
        <w:t> </w:t>
      </w:r>
      <w:r>
        <w:rPr/>
        <w:t>à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Congrégation.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853" w:val="left" w:leader="none"/>
        </w:tabs>
        <w:spacing w:line="240" w:lineRule="auto" w:before="0" w:after="0"/>
        <w:ind w:left="852" w:right="0" w:hanging="453"/>
        <w:jc w:val="left"/>
      </w:pP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Noviciat,</w:t>
      </w:r>
      <w:r>
        <w:rPr>
          <w:spacing w:val="-4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tant</w:t>
      </w:r>
      <w:r>
        <w:rPr>
          <w:spacing w:val="-5"/>
        </w:rPr>
        <w:t> </w:t>
      </w:r>
      <w:r>
        <w:rPr>
          <w:spacing w:val="-1"/>
        </w:rPr>
        <w:t>qu’institution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formation,</w:t>
      </w:r>
      <w:r>
        <w:rPr>
          <w:spacing w:val="-4"/>
        </w:rPr>
        <w:t> </w:t>
      </w:r>
      <w:r>
        <w:rPr/>
        <w:t>doit</w:t>
      </w:r>
      <w:r>
        <w:rPr>
          <w:spacing w:val="-5"/>
        </w:rPr>
        <w:t> </w:t>
      </w:r>
      <w:r>
        <w:rPr>
          <w:spacing w:val="-1"/>
        </w:rPr>
        <w:t>permettre</w:t>
      </w:r>
      <w:r>
        <w:rPr>
          <w:spacing w:val="-5"/>
        </w:rPr>
        <w:t> </w:t>
      </w:r>
      <w:r>
        <w:rPr>
          <w:spacing w:val="-1"/>
        </w:rPr>
        <w:t>aux</w:t>
      </w:r>
      <w:r>
        <w:rPr>
          <w:spacing w:val="-4"/>
        </w:rPr>
        <w:t> </w:t>
      </w:r>
      <w:r>
        <w:rPr>
          <w:spacing w:val="-1"/>
        </w:rPr>
        <w:t>novices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poser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fondement</w:t>
      </w:r>
      <w:r>
        <w:rPr>
          <w:spacing w:val="-4"/>
        </w:rPr>
        <w:t> </w:t>
      </w:r>
      <w:r>
        <w:rPr/>
        <w:t>:</w:t>
      </w:r>
      <w:r>
        <w:rPr/>
      </w:r>
    </w:p>
    <w:p>
      <w:pPr>
        <w:pStyle w:val="BodyText"/>
        <w:numPr>
          <w:ilvl w:val="1"/>
          <w:numId w:val="35"/>
        </w:numPr>
        <w:tabs>
          <w:tab w:pos="567" w:val="left" w:leader="none"/>
        </w:tabs>
        <w:spacing w:line="240" w:lineRule="auto" w:before="120" w:after="0"/>
        <w:ind w:left="540" w:right="122" w:hanging="139"/>
        <w:jc w:val="left"/>
      </w:pPr>
      <w:r>
        <w:rPr>
          <w:spacing w:val="-1"/>
        </w:rPr>
        <w:t>d’une</w:t>
      </w:r>
      <w:r>
        <w:rPr>
          <w:spacing w:val="3"/>
        </w:rPr>
        <w:t> </w:t>
      </w:r>
      <w:r>
        <w:rPr>
          <w:spacing w:val="-1"/>
        </w:rPr>
        <w:t>vie</w:t>
      </w:r>
      <w:r>
        <w:rPr>
          <w:spacing w:val="3"/>
        </w:rPr>
        <w:t> </w:t>
      </w:r>
      <w:r>
        <w:rPr/>
        <w:t>d’union</w:t>
      </w:r>
      <w:r>
        <w:rPr>
          <w:spacing w:val="2"/>
        </w:rPr>
        <w:t> </w:t>
      </w:r>
      <w:r>
        <w:rPr>
          <w:spacing w:val="-1"/>
        </w:rPr>
        <w:t>avec</w:t>
      </w:r>
      <w:r>
        <w:rPr>
          <w:spacing w:val="3"/>
        </w:rPr>
        <w:t> </w:t>
      </w:r>
      <w:r>
        <w:rPr/>
        <w:t>Jésus</w:t>
      </w:r>
      <w:r>
        <w:rPr>
          <w:spacing w:val="2"/>
        </w:rPr>
        <w:t> </w:t>
      </w:r>
      <w:r>
        <w:rPr>
          <w:spacing w:val="-1"/>
        </w:rPr>
        <w:t>Christ,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Fils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Envoyé</w:t>
      </w:r>
      <w:r>
        <w:rPr>
          <w:spacing w:val="3"/>
        </w:rPr>
        <w:t> </w:t>
      </w:r>
      <w:r>
        <w:rPr/>
        <w:t>du</w:t>
      </w:r>
      <w:r>
        <w:rPr>
          <w:spacing w:val="2"/>
        </w:rPr>
        <w:t> </w:t>
      </w:r>
      <w:r>
        <w:rPr/>
        <w:t>Père,</w:t>
      </w:r>
      <w:r>
        <w:rPr>
          <w:spacing w:val="4"/>
        </w:rPr>
        <w:t> </w:t>
      </w:r>
      <w:r>
        <w:rPr>
          <w:spacing w:val="-1"/>
        </w:rPr>
        <w:t>fait</w:t>
      </w:r>
      <w:r>
        <w:rPr>
          <w:spacing w:val="3"/>
        </w:rPr>
        <w:t> </w:t>
      </w:r>
      <w:r>
        <w:rPr>
          <w:spacing w:val="-1"/>
        </w:rPr>
        <w:t>homme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Vierge</w:t>
      </w:r>
      <w:r>
        <w:rPr>
          <w:spacing w:val="3"/>
        </w:rPr>
        <w:t> </w:t>
      </w:r>
      <w:r>
        <w:rPr>
          <w:spacing w:val="-1"/>
        </w:rPr>
        <w:t>Marie</w:t>
      </w:r>
      <w:r>
        <w:rPr>
          <w:spacing w:val="3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l’action</w:t>
      </w:r>
      <w:r>
        <w:rPr>
          <w:spacing w:val="73"/>
          <w:w w:val="99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l’Esprit</w:t>
      </w:r>
      <w:r>
        <w:rPr>
          <w:spacing w:val="-4"/>
        </w:rPr>
        <w:t> </w:t>
      </w:r>
      <w:r>
        <w:rPr>
          <w:spacing w:val="-1"/>
        </w:rPr>
        <w:t>Saint</w:t>
      </w:r>
      <w:r>
        <w:rPr>
          <w:spacing w:val="-4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35"/>
        </w:numPr>
        <w:tabs>
          <w:tab w:pos="567" w:val="left" w:leader="none"/>
        </w:tabs>
        <w:spacing w:line="240" w:lineRule="auto" w:before="118" w:after="0"/>
        <w:ind w:left="540" w:right="122" w:hanging="139"/>
        <w:jc w:val="left"/>
      </w:pPr>
      <w:r>
        <w:rPr>
          <w:spacing w:val="-1"/>
        </w:rPr>
        <w:t>d’une</w:t>
      </w:r>
      <w:r>
        <w:rPr>
          <w:spacing w:val="9"/>
        </w:rPr>
        <w:t> </w:t>
      </w:r>
      <w:r>
        <w:rPr>
          <w:spacing w:val="-1"/>
        </w:rPr>
        <w:t>connaissance</w:t>
      </w:r>
      <w:r>
        <w:rPr>
          <w:spacing w:val="12"/>
        </w:rPr>
        <w:t> </w:t>
      </w:r>
      <w:r>
        <w:rPr/>
        <w:t>et</w:t>
      </w:r>
      <w:r>
        <w:rPr>
          <w:spacing w:val="9"/>
        </w:rPr>
        <w:t> </w:t>
      </w:r>
      <w:r>
        <w:rPr/>
        <w:t>d’une</w:t>
      </w:r>
      <w:r>
        <w:rPr>
          <w:spacing w:val="12"/>
        </w:rPr>
        <w:t> </w:t>
      </w:r>
      <w:r>
        <w:rPr>
          <w:spacing w:val="-1"/>
        </w:rPr>
        <w:t>pratique</w:t>
      </w:r>
      <w:r>
        <w:rPr>
          <w:spacing w:val="10"/>
        </w:rPr>
        <w:t> </w:t>
      </w:r>
      <w:r>
        <w:rPr/>
        <w:t>des</w:t>
      </w:r>
      <w:r>
        <w:rPr>
          <w:spacing w:val="9"/>
        </w:rPr>
        <w:t> </w:t>
      </w:r>
      <w:r>
        <w:rPr>
          <w:spacing w:val="-1"/>
        </w:rPr>
        <w:t>exigences</w:t>
      </w:r>
      <w:r>
        <w:rPr>
          <w:spacing w:val="9"/>
        </w:rPr>
        <w:t> </w:t>
      </w:r>
      <w:r>
        <w:rPr>
          <w:spacing w:val="-1"/>
        </w:rPr>
        <w:t>essentielles</w:t>
      </w:r>
      <w:r>
        <w:rPr>
          <w:spacing w:val="8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vie</w:t>
      </w:r>
      <w:r>
        <w:rPr>
          <w:spacing w:val="10"/>
        </w:rPr>
        <w:t> </w:t>
      </w:r>
      <w:r>
        <w:rPr>
          <w:spacing w:val="-1"/>
        </w:rPr>
        <w:t>religieuse</w:t>
      </w:r>
      <w:r>
        <w:rPr>
          <w:spacing w:val="10"/>
        </w:rPr>
        <w:t> </w:t>
      </w:r>
      <w:r>
        <w:rPr>
          <w:spacing w:val="-1"/>
        </w:rPr>
        <w:t>clarétaine</w:t>
      </w:r>
      <w:r>
        <w:rPr>
          <w:spacing w:val="10"/>
        </w:rPr>
        <w:t> </w:t>
      </w:r>
      <w:r>
        <w:rPr>
          <w:spacing w:val="1"/>
        </w:rPr>
        <w:t>en</w:t>
      </w:r>
      <w:r>
        <w:rPr>
          <w:spacing w:val="8"/>
        </w:rPr>
        <w:t> </w:t>
      </w:r>
      <w:r>
        <w:rPr>
          <w:spacing w:val="-1"/>
        </w:rPr>
        <w:t>tant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115"/>
          <w:w w:val="99"/>
        </w:rPr>
        <w:t> </w:t>
      </w:r>
      <w:r>
        <w:rPr>
          <w:spacing w:val="-1"/>
        </w:rPr>
        <w:t>suite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Jésus</w:t>
      </w:r>
      <w:r>
        <w:rPr>
          <w:spacing w:val="-6"/>
        </w:rPr>
        <w:t> </w:t>
      </w:r>
      <w:r>
        <w:rPr>
          <w:spacing w:val="-1"/>
        </w:rPr>
        <w:t>Christ</w:t>
      </w:r>
      <w:r>
        <w:rPr>
          <w:spacing w:val="-4"/>
        </w:rPr>
        <w:t> </w:t>
      </w:r>
      <w:r>
        <w:rPr/>
        <w:t>pauvre,</w:t>
      </w:r>
      <w:r>
        <w:rPr>
          <w:spacing w:val="-4"/>
        </w:rPr>
        <w:t> </w:t>
      </w:r>
      <w:r>
        <w:rPr>
          <w:spacing w:val="-1"/>
        </w:rPr>
        <w:t>vierge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obéissant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l’annonce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l’Évangile</w:t>
      </w:r>
      <w:r>
        <w:rPr>
          <w:spacing w:val="-3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35"/>
        </w:numPr>
        <w:tabs>
          <w:tab w:pos="567" w:val="left" w:leader="none"/>
        </w:tabs>
        <w:spacing w:line="240" w:lineRule="auto" w:before="120" w:after="0"/>
        <w:ind w:left="566" w:right="0" w:hanging="166"/>
        <w:jc w:val="left"/>
      </w:pPr>
      <w:r>
        <w:rPr/>
        <w:t>d’un</w:t>
      </w:r>
      <w:r>
        <w:rPr>
          <w:spacing w:val="-7"/>
        </w:rPr>
        <w:t> </w:t>
      </w:r>
      <w:r>
        <w:rPr>
          <w:spacing w:val="-1"/>
        </w:rPr>
        <w:t>style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vie</w:t>
      </w:r>
      <w:r>
        <w:rPr>
          <w:spacing w:val="-6"/>
        </w:rPr>
        <w:t> </w:t>
      </w:r>
      <w:r>
        <w:rPr>
          <w:spacing w:val="-1"/>
        </w:rPr>
        <w:t>communautaire</w:t>
      </w:r>
      <w:r>
        <w:rPr>
          <w:spacing w:val="-6"/>
        </w:rPr>
        <w:t> </w:t>
      </w:r>
      <w:r>
        <w:rPr>
          <w:spacing w:val="-1"/>
        </w:rPr>
        <w:t>vraiment</w:t>
      </w:r>
      <w:r>
        <w:rPr>
          <w:spacing w:val="-5"/>
        </w:rPr>
        <w:t> </w:t>
      </w:r>
      <w:r>
        <w:rPr>
          <w:spacing w:val="-1"/>
        </w:rPr>
        <w:t>clarétaine</w:t>
      </w:r>
      <w:r>
        <w:rPr>
          <w:spacing w:val="-6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35"/>
        </w:numPr>
        <w:tabs>
          <w:tab w:pos="567" w:val="left" w:leader="none"/>
        </w:tabs>
        <w:spacing w:line="240" w:lineRule="auto" w:before="120" w:after="0"/>
        <w:ind w:left="539" w:right="122" w:hanging="139"/>
        <w:jc w:val="left"/>
      </w:pPr>
      <w:r>
        <w:rPr/>
        <w:t>d’un</w:t>
      </w:r>
      <w:r>
        <w:rPr>
          <w:spacing w:val="14"/>
        </w:rPr>
        <w:t> </w:t>
      </w:r>
      <w:r>
        <w:rPr>
          <w:spacing w:val="-1"/>
        </w:rPr>
        <w:t>esprit</w:t>
      </w:r>
      <w:r>
        <w:rPr>
          <w:spacing w:val="19"/>
        </w:rPr>
        <w:t> </w:t>
      </w:r>
      <w:r>
        <w:rPr>
          <w:spacing w:val="-1"/>
        </w:rPr>
        <w:t>missionnaire</w:t>
      </w:r>
      <w:r>
        <w:rPr>
          <w:spacing w:val="16"/>
        </w:rPr>
        <w:t> </w:t>
      </w:r>
      <w:r>
        <w:rPr/>
        <w:t>et</w:t>
      </w:r>
      <w:r>
        <w:rPr>
          <w:spacing w:val="16"/>
        </w:rPr>
        <w:t> </w:t>
      </w:r>
      <w:r>
        <w:rPr/>
        <w:t>d’une</w:t>
      </w:r>
      <w:r>
        <w:rPr>
          <w:spacing w:val="16"/>
        </w:rPr>
        <w:t> </w:t>
      </w:r>
      <w:r>
        <w:rPr/>
        <w:t>préparation</w:t>
      </w:r>
      <w:r>
        <w:rPr>
          <w:spacing w:val="15"/>
        </w:rPr>
        <w:t> </w:t>
      </w:r>
      <w:r>
        <w:rPr/>
        <w:t>pour</w:t>
      </w:r>
      <w:r>
        <w:rPr>
          <w:spacing w:val="16"/>
        </w:rPr>
        <w:t> </w:t>
      </w:r>
      <w:r>
        <w:rPr/>
        <w:t>l’apostolat</w:t>
      </w:r>
      <w:r>
        <w:rPr>
          <w:spacing w:val="16"/>
        </w:rPr>
        <w:t> </w:t>
      </w:r>
      <w:r>
        <w:rPr>
          <w:spacing w:val="-1"/>
        </w:rPr>
        <w:t>selon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6"/>
        </w:rPr>
        <w:t> </w:t>
      </w:r>
      <w:r>
        <w:rPr>
          <w:spacing w:val="-1"/>
        </w:rPr>
        <w:t>charisme</w:t>
      </w:r>
      <w:r>
        <w:rPr>
          <w:spacing w:val="17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Congrégation</w:t>
      </w:r>
      <w:r>
        <w:rPr>
          <w:spacing w:val="14"/>
        </w:rPr>
        <w:t> </w:t>
      </w:r>
      <w:r>
        <w:rPr/>
        <w:t>(can</w:t>
      </w:r>
      <w:r>
        <w:rPr>
          <w:spacing w:val="73"/>
          <w:w w:val="99"/>
        </w:rPr>
        <w:t> </w:t>
      </w:r>
      <w:r>
        <w:rPr/>
        <w:t>652).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802" w:val="left" w:leader="none"/>
        </w:tabs>
        <w:spacing w:line="240" w:lineRule="auto" w:before="0" w:after="0"/>
        <w:ind w:left="801" w:right="0" w:hanging="403"/>
        <w:jc w:val="left"/>
      </w:pPr>
      <w:r>
        <w:rPr>
          <w:spacing w:val="-1"/>
        </w:rPr>
        <w:t>L’acquisition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/>
        <w:t>ces</w:t>
      </w:r>
      <w:r>
        <w:rPr>
          <w:spacing w:val="-6"/>
        </w:rPr>
        <w:t> </w:t>
      </w:r>
      <w:r>
        <w:rPr/>
        <w:t>objectifs</w:t>
      </w:r>
      <w:r>
        <w:rPr>
          <w:spacing w:val="-4"/>
        </w:rPr>
        <w:t> </w:t>
      </w:r>
      <w:r>
        <w:rPr>
          <w:spacing w:val="-1"/>
        </w:rPr>
        <w:t>exige</w:t>
      </w:r>
      <w:r>
        <w:rPr>
          <w:spacing w:val="-5"/>
        </w:rPr>
        <w:t> </w:t>
      </w:r>
      <w:r>
        <w:rPr/>
        <w:t>:</w:t>
      </w:r>
      <w:r>
        <w:rPr/>
      </w:r>
    </w:p>
    <w:p>
      <w:pPr>
        <w:pStyle w:val="BodyText"/>
        <w:numPr>
          <w:ilvl w:val="1"/>
          <w:numId w:val="35"/>
        </w:numPr>
        <w:tabs>
          <w:tab w:pos="567" w:val="left" w:leader="none"/>
        </w:tabs>
        <w:spacing w:line="240" w:lineRule="auto" w:before="120" w:after="0"/>
        <w:ind w:left="566" w:right="0" w:hanging="168"/>
        <w:jc w:val="left"/>
      </w:pPr>
      <w:r>
        <w:rPr>
          <w:spacing w:val="-1"/>
        </w:rPr>
        <w:t>un</w:t>
      </w:r>
      <w:r>
        <w:rPr>
          <w:spacing w:val="-5"/>
        </w:rPr>
        <w:t> </w:t>
      </w:r>
      <w:r>
        <w:rPr>
          <w:spacing w:val="-1"/>
        </w:rPr>
        <w:t>contexte</w:t>
      </w:r>
      <w:r>
        <w:rPr>
          <w:spacing w:val="-3"/>
        </w:rPr>
        <w:t> </w:t>
      </w:r>
      <w:r>
        <w:rPr/>
        <w:t>interne</w:t>
      </w:r>
      <w:r>
        <w:rPr>
          <w:spacing w:val="-4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externe qui</w:t>
      </w:r>
      <w:r>
        <w:rPr>
          <w:spacing w:val="-4"/>
        </w:rPr>
        <w:t> </w:t>
      </w:r>
      <w:r>
        <w:rPr>
          <w:spacing w:val="-1"/>
        </w:rPr>
        <w:t>rende</w:t>
      </w:r>
      <w:r>
        <w:rPr>
          <w:spacing w:val="-3"/>
        </w:rPr>
        <w:t> </w:t>
      </w:r>
      <w:r>
        <w:rPr>
          <w:spacing w:val="-1"/>
        </w:rPr>
        <w:t>possible</w:t>
      </w:r>
      <w:r>
        <w:rPr>
          <w:spacing w:val="-4"/>
        </w:rPr>
        <w:t> </w:t>
      </w:r>
      <w:r>
        <w:rPr>
          <w:spacing w:val="-1"/>
        </w:rPr>
        <w:t>la </w:t>
      </w:r>
      <w:r>
        <w:rPr/>
        <w:t>«</w:t>
      </w:r>
      <w:r>
        <w:rPr>
          <w:spacing w:val="-7"/>
        </w:rPr>
        <w:t> </w:t>
      </w:r>
      <w:r>
        <w:rPr>
          <w:spacing w:val="-1"/>
        </w:rPr>
        <w:t>rupture</w:t>
      </w:r>
      <w:r>
        <w:rPr/>
        <w:t> »</w:t>
      </w:r>
      <w:r>
        <w:rPr>
          <w:spacing w:val="-10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désert</w:t>
      </w:r>
      <w:r>
        <w:rPr>
          <w:spacing w:val="-3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35"/>
        </w:numPr>
        <w:tabs>
          <w:tab w:pos="567" w:val="left" w:leader="none"/>
        </w:tabs>
        <w:spacing w:line="240" w:lineRule="auto" w:before="120" w:after="0"/>
        <w:ind w:left="539" w:right="122" w:hanging="141"/>
        <w:jc w:val="left"/>
      </w:pPr>
      <w:r>
        <w:rPr>
          <w:spacing w:val="-2"/>
        </w:rPr>
        <w:t>une</w:t>
      </w:r>
      <w:r>
        <w:rPr>
          <w:spacing w:val="-4"/>
        </w:rPr>
        <w:t> </w:t>
      </w:r>
      <w:r>
        <w:rPr/>
        <w:t>écoute</w:t>
      </w:r>
      <w:r>
        <w:rPr>
          <w:spacing w:val="-3"/>
        </w:rPr>
        <w:t> </w:t>
      </w:r>
      <w:r>
        <w:rPr/>
        <w:t>et</w:t>
      </w:r>
      <w:r>
        <w:rPr>
          <w:spacing w:val="-1"/>
        </w:rPr>
        <w:t> </w:t>
      </w:r>
      <w:r>
        <w:rPr/>
        <w:t>un</w:t>
      </w:r>
      <w:r>
        <w:rPr>
          <w:spacing w:val="-4"/>
        </w:rPr>
        <w:t> </w:t>
      </w:r>
      <w:r>
        <w:rPr>
          <w:spacing w:val="-1"/>
        </w:rPr>
        <w:t>accueil,</w:t>
      </w:r>
      <w:r>
        <w:rPr>
          <w:spacing w:val="-3"/>
        </w:rPr>
        <w:t> </w:t>
      </w:r>
      <w:r>
        <w:rPr>
          <w:spacing w:val="-1"/>
        </w:rPr>
        <w:t>dans la</w:t>
      </w:r>
      <w:r>
        <w:rPr>
          <w:spacing w:val="-3"/>
        </w:rPr>
        <w:t> </w:t>
      </w:r>
      <w:r>
        <w:rPr>
          <w:spacing w:val="-1"/>
        </w:rPr>
        <w:t>liturgie</w:t>
      </w:r>
      <w:r>
        <w:rPr>
          <w:spacing w:val="-3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dans le</w:t>
      </w:r>
      <w:r>
        <w:rPr>
          <w:spacing w:val="-3"/>
        </w:rPr>
        <w:t> </w:t>
      </w:r>
      <w:r>
        <w:rPr>
          <w:spacing w:val="-1"/>
        </w:rPr>
        <w:t>silence</w:t>
      </w:r>
      <w:r>
        <w:rPr>
          <w:spacing w:val="-4"/>
        </w:rPr>
        <w:t> </w:t>
      </w:r>
      <w:r>
        <w:rPr>
          <w:spacing w:val="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/>
        <w:t>prière,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Parole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Dieu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3"/>
        </w:rPr>
        <w:t> </w:t>
      </w:r>
      <w:r>
        <w:rPr/>
        <w:t>est</w:t>
      </w:r>
      <w:r>
        <w:rPr>
          <w:spacing w:val="-4"/>
        </w:rPr>
        <w:t> </w:t>
      </w:r>
      <w:r>
        <w:rPr>
          <w:spacing w:val="-1"/>
        </w:rPr>
        <w:t>le</w:t>
      </w:r>
      <w:r>
        <w:rPr/>
        <w:t> </w:t>
      </w:r>
      <w:r>
        <w:rPr>
          <w:spacing w:val="-1"/>
        </w:rPr>
        <w:t>noyau</w:t>
      </w:r>
      <w:r>
        <w:rPr>
          <w:spacing w:val="83"/>
          <w:w w:val="99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notre</w:t>
      </w:r>
      <w:r>
        <w:rPr>
          <w:spacing w:val="-5"/>
        </w:rPr>
        <w:t> </w:t>
      </w:r>
      <w:r>
        <w:rPr>
          <w:spacing w:val="-1"/>
        </w:rPr>
        <w:t>spiritualité</w:t>
      </w:r>
      <w:r>
        <w:rPr>
          <w:spacing w:val="-5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35"/>
        </w:numPr>
        <w:tabs>
          <w:tab w:pos="567" w:val="left" w:leader="none"/>
        </w:tabs>
        <w:spacing w:line="240" w:lineRule="auto" w:before="120" w:after="0"/>
        <w:ind w:left="566" w:right="0" w:hanging="168"/>
        <w:jc w:val="left"/>
      </w:pPr>
      <w:r>
        <w:rPr>
          <w:spacing w:val="-2"/>
        </w:rPr>
        <w:t>une</w:t>
      </w:r>
      <w:r>
        <w:rPr>
          <w:spacing w:val="-6"/>
        </w:rPr>
        <w:t> </w:t>
      </w:r>
      <w:r>
        <w:rPr/>
        <w:t>conversion</w:t>
      </w:r>
      <w:r>
        <w:rPr>
          <w:spacing w:val="-7"/>
        </w:rPr>
        <w:t> </w:t>
      </w:r>
      <w:r>
        <w:rPr>
          <w:spacing w:val="-1"/>
        </w:rPr>
        <w:t>toujours</w:t>
      </w:r>
      <w:r>
        <w:rPr>
          <w:spacing w:val="-7"/>
        </w:rPr>
        <w:t> </w:t>
      </w:r>
      <w:r>
        <w:rPr>
          <w:spacing w:val="-1"/>
        </w:rPr>
        <w:t>plus</w:t>
      </w:r>
      <w:r>
        <w:rPr>
          <w:spacing w:val="-4"/>
        </w:rPr>
        <w:t> </w:t>
      </w:r>
      <w:r>
        <w:rPr>
          <w:spacing w:val="-1"/>
        </w:rPr>
        <w:t>grande</w:t>
      </w:r>
      <w:r>
        <w:rPr>
          <w:spacing w:val="-6"/>
        </w:rPr>
        <w:t> </w:t>
      </w:r>
      <w:r>
        <w:rPr/>
        <w:t>aux</w:t>
      </w:r>
      <w:r>
        <w:rPr>
          <w:spacing w:val="-7"/>
        </w:rPr>
        <w:t> </w:t>
      </w:r>
      <w:r>
        <w:rPr>
          <w:spacing w:val="-1"/>
        </w:rPr>
        <w:t>attitudes</w:t>
      </w:r>
      <w:r>
        <w:rPr>
          <w:spacing w:val="-7"/>
        </w:rPr>
        <w:t> </w:t>
      </w:r>
      <w:r>
        <w:rPr>
          <w:spacing w:val="-1"/>
        </w:rPr>
        <w:t>existentielles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Jésus</w:t>
      </w:r>
      <w:r>
        <w:rPr>
          <w:spacing w:val="-7"/>
        </w:rPr>
        <w:t> </w:t>
      </w:r>
      <w:r>
        <w:rPr>
          <w:spacing w:val="-1"/>
        </w:rPr>
        <w:t>évangélisateur</w:t>
      </w:r>
      <w:r>
        <w:rPr>
          <w:spacing w:val="-5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35"/>
        </w:numPr>
        <w:tabs>
          <w:tab w:pos="566" w:val="left" w:leader="none"/>
        </w:tabs>
        <w:spacing w:line="240" w:lineRule="auto" w:before="118" w:after="0"/>
        <w:ind w:left="539" w:right="121" w:hanging="142"/>
        <w:jc w:val="left"/>
      </w:pPr>
      <w:r>
        <w:rPr>
          <w:spacing w:val="-2"/>
        </w:rPr>
        <w:t>une</w:t>
      </w:r>
      <w:r>
        <w:rPr/>
        <w:t> </w:t>
      </w:r>
      <w:r>
        <w:rPr>
          <w:spacing w:val="33"/>
        </w:rPr>
        <w:t> </w:t>
      </w:r>
      <w:r>
        <w:rPr>
          <w:spacing w:val="-1"/>
        </w:rPr>
        <w:t>coresponsabilité</w:t>
      </w:r>
      <w:r>
        <w:rPr/>
        <w:t> </w:t>
      </w:r>
      <w:r>
        <w:rPr>
          <w:spacing w:val="33"/>
        </w:rPr>
        <w:t> </w:t>
      </w:r>
      <w:r>
        <w:rPr/>
        <w:t>progressive </w:t>
      </w:r>
      <w:r>
        <w:rPr>
          <w:spacing w:val="33"/>
        </w:rPr>
        <w:t> </w:t>
      </w:r>
      <w:r>
        <w:rPr>
          <w:spacing w:val="-1"/>
        </w:rPr>
        <w:t>dans</w:t>
      </w:r>
      <w:r>
        <w:rPr/>
        <w:t> </w:t>
      </w:r>
      <w:r>
        <w:rPr>
          <w:spacing w:val="32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34"/>
        </w:rPr>
        <w:t> </w:t>
      </w:r>
      <w:r>
        <w:rPr>
          <w:spacing w:val="-1"/>
        </w:rPr>
        <w:t>programmation,</w:t>
      </w:r>
      <w:r>
        <w:rPr/>
        <w:t> </w:t>
      </w:r>
      <w:r>
        <w:rPr>
          <w:spacing w:val="33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33"/>
        </w:rPr>
        <w:t> </w:t>
      </w:r>
      <w:r>
        <w:rPr>
          <w:spacing w:val="-1"/>
        </w:rPr>
        <w:t>réalisation</w:t>
      </w:r>
      <w:r>
        <w:rPr/>
        <w:t> </w:t>
      </w:r>
      <w:r>
        <w:rPr>
          <w:spacing w:val="32"/>
        </w:rPr>
        <w:t> </w:t>
      </w:r>
      <w:r>
        <w:rPr/>
        <w:t>et </w:t>
      </w:r>
      <w:r>
        <w:rPr>
          <w:spacing w:val="33"/>
        </w:rPr>
        <w:t> </w:t>
      </w:r>
      <w:r>
        <w:rPr>
          <w:spacing w:val="-1"/>
        </w:rPr>
        <w:t>l’évaluation</w:t>
      </w:r>
      <w:r>
        <w:rPr/>
        <w:t> </w:t>
      </w:r>
      <w:r>
        <w:rPr>
          <w:spacing w:val="33"/>
        </w:rPr>
        <w:t> </w:t>
      </w:r>
      <w:r>
        <w:rPr/>
        <w:t>de </w:t>
      </w:r>
      <w:r>
        <w:rPr>
          <w:spacing w:val="33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33"/>
        </w:rPr>
        <w:t> </w:t>
      </w:r>
      <w:r>
        <w:rPr>
          <w:spacing w:val="-1"/>
        </w:rPr>
        <w:t>vie</w:t>
      </w:r>
      <w:r>
        <w:rPr>
          <w:spacing w:val="97"/>
          <w:w w:val="99"/>
        </w:rPr>
        <w:t> </w:t>
      </w:r>
      <w:r>
        <w:rPr>
          <w:spacing w:val="-1"/>
        </w:rPr>
        <w:t>communautaire</w:t>
      </w:r>
      <w:r>
        <w:rPr>
          <w:spacing w:val="-13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35"/>
        </w:numPr>
        <w:tabs>
          <w:tab w:pos="566" w:val="left" w:leader="none"/>
        </w:tabs>
        <w:spacing w:line="240" w:lineRule="auto" w:before="120" w:after="0"/>
        <w:ind w:left="539" w:right="122" w:hanging="142"/>
        <w:jc w:val="left"/>
      </w:pPr>
      <w:r>
        <w:rPr>
          <w:spacing w:val="-2"/>
        </w:rPr>
        <w:t>une</w:t>
      </w:r>
      <w:r>
        <w:rPr>
          <w:spacing w:val="-4"/>
        </w:rPr>
        <w:t> </w:t>
      </w:r>
      <w:r>
        <w:rPr/>
        <w:t>acceptation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direction</w:t>
      </w:r>
      <w:r>
        <w:rPr>
          <w:spacing w:val="-5"/>
        </w:rPr>
        <w:t> </w:t>
      </w:r>
      <w:r>
        <w:rPr/>
        <w:t>du</w:t>
      </w:r>
      <w:r>
        <w:rPr>
          <w:spacing w:val="-3"/>
        </w:rPr>
        <w:t> </w:t>
      </w:r>
      <w:r>
        <w:rPr>
          <w:spacing w:val="-1"/>
        </w:rPr>
        <w:t>Maître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Novices</w:t>
      </w:r>
      <w:r>
        <w:rPr>
          <w:spacing w:val="-5"/>
        </w:rPr>
        <w:t> </w:t>
      </w:r>
      <w:r>
        <w:rPr/>
        <w:t>pour</w:t>
      </w:r>
      <w:r>
        <w:rPr>
          <w:spacing w:val="-3"/>
        </w:rPr>
        <w:t> </w:t>
      </w:r>
      <w:r>
        <w:rPr/>
        <w:t>être</w:t>
      </w:r>
      <w:r>
        <w:rPr>
          <w:spacing w:val="-4"/>
        </w:rPr>
        <w:t> </w:t>
      </w:r>
      <w:r>
        <w:rPr>
          <w:spacing w:val="-1"/>
        </w:rPr>
        <w:t>initié</w:t>
      </w:r>
      <w:r>
        <w:rPr>
          <w:spacing w:val="-2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la vie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 Congrégation</w:t>
      </w:r>
      <w:r>
        <w:rPr>
          <w:spacing w:val="-3"/>
        </w:rPr>
        <w:t> </w:t>
      </w:r>
      <w:r>
        <w:rPr/>
        <w:t>et</w:t>
      </w:r>
      <w:r>
        <w:rPr>
          <w:spacing w:val="-4"/>
        </w:rPr>
        <w:t> </w:t>
      </w:r>
      <w:r>
        <w:rPr/>
        <w:t>répondre</w:t>
      </w:r>
      <w:r>
        <w:rPr>
          <w:spacing w:val="55"/>
          <w:w w:val="99"/>
        </w:rPr>
        <w:t> </w:t>
      </w:r>
      <w:r>
        <w:rPr>
          <w:spacing w:val="-1"/>
        </w:rPr>
        <w:t>fidèlement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sa</w:t>
      </w:r>
      <w:r>
        <w:rPr>
          <w:spacing w:val="-5"/>
        </w:rPr>
        <w:t> </w:t>
      </w:r>
      <w:r>
        <w:rPr/>
        <w:t>propre</w:t>
      </w:r>
      <w:r>
        <w:rPr>
          <w:spacing w:val="-5"/>
        </w:rPr>
        <w:t> </w:t>
      </w:r>
      <w:r>
        <w:rPr>
          <w:spacing w:val="-1"/>
        </w:rPr>
        <w:t>vocation</w:t>
      </w:r>
      <w:r>
        <w:rPr>
          <w:spacing w:val="-5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35"/>
        </w:numPr>
        <w:tabs>
          <w:tab w:pos="566" w:val="left" w:leader="none"/>
        </w:tabs>
        <w:spacing w:line="240" w:lineRule="auto" w:before="120" w:after="0"/>
        <w:ind w:left="565" w:right="0" w:hanging="168"/>
        <w:jc w:val="left"/>
      </w:pPr>
      <w:r>
        <w:rPr>
          <w:spacing w:val="-2"/>
        </w:rPr>
        <w:t>une</w:t>
      </w:r>
      <w:r>
        <w:rPr>
          <w:spacing w:val="-5"/>
        </w:rPr>
        <w:t> </w:t>
      </w:r>
      <w:r>
        <w:rPr/>
        <w:t>consécration</w:t>
      </w:r>
      <w:r>
        <w:rPr>
          <w:spacing w:val="-6"/>
        </w:rPr>
        <w:t> </w:t>
      </w:r>
      <w:r>
        <w:rPr/>
        <w:t>à</w:t>
      </w:r>
      <w:r>
        <w:rPr>
          <w:spacing w:val="-4"/>
        </w:rPr>
        <w:t> </w:t>
      </w:r>
      <w:r>
        <w:rPr/>
        <w:t>l’étude</w:t>
      </w:r>
      <w:r>
        <w:rPr>
          <w:spacing w:val="-5"/>
        </w:rPr>
        <w:t> </w:t>
      </w:r>
      <w:r>
        <w:rPr/>
        <w:t>des</w:t>
      </w:r>
      <w:r>
        <w:rPr>
          <w:spacing w:val="-3"/>
        </w:rPr>
        <w:t> </w:t>
      </w:r>
      <w:r>
        <w:rPr>
          <w:spacing w:val="-1"/>
        </w:rPr>
        <w:t>matières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/>
        <w:t>rapportent</w:t>
      </w:r>
      <w:r>
        <w:rPr>
          <w:spacing w:val="-5"/>
        </w:rPr>
        <w:t> </w:t>
      </w:r>
      <w:r>
        <w:rPr/>
        <w:t>au</w:t>
      </w:r>
      <w:r>
        <w:rPr>
          <w:spacing w:val="-4"/>
        </w:rPr>
        <w:t> </w:t>
      </w:r>
      <w:r>
        <w:rPr>
          <w:spacing w:val="-1"/>
        </w:rPr>
        <w:t>but</w:t>
      </w:r>
      <w:r>
        <w:rPr>
          <w:spacing w:val="-4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Noviciat.</w:t>
      </w:r>
      <w:r>
        <w:rPr/>
      </w:r>
    </w:p>
    <w:p>
      <w:pPr>
        <w:pStyle w:val="BodyText"/>
        <w:spacing w:line="240" w:lineRule="auto" w:before="120"/>
        <w:ind w:left="114" w:right="121"/>
        <w:jc w:val="left"/>
      </w:pPr>
      <w:r>
        <w:rPr>
          <w:spacing w:val="-1"/>
        </w:rPr>
        <w:t>Pendant les</w:t>
      </w:r>
      <w:r>
        <w:rPr/>
        <w:t> douze</w:t>
      </w:r>
      <w:r>
        <w:rPr>
          <w:spacing w:val="3"/>
        </w:rPr>
        <w:t> </w:t>
      </w:r>
      <w:r>
        <w:rPr>
          <w:spacing w:val="-1"/>
        </w:rPr>
        <w:t>mois</w:t>
      </w:r>
      <w:r>
        <w:rPr/>
        <w:t> </w:t>
      </w:r>
      <w:r>
        <w:rPr>
          <w:spacing w:val="-1"/>
        </w:rPr>
        <w:t>canoniques,</w:t>
      </w:r>
      <w:r>
        <w:rPr>
          <w:spacing w:val="1"/>
        </w:rPr>
        <w:t> </w:t>
      </w:r>
      <w:r>
        <w:rPr>
          <w:spacing w:val="-1"/>
        </w:rPr>
        <w:t>il</w:t>
      </w:r>
      <w:r>
        <w:rPr>
          <w:spacing w:val="3"/>
        </w:rPr>
        <w:t> </w:t>
      </w:r>
      <w:r>
        <w:rPr>
          <w:spacing w:val="-1"/>
        </w:rPr>
        <w:t>n’est</w:t>
      </w:r>
      <w:r>
        <w:rPr/>
        <w:t> pas permis </w:t>
      </w:r>
      <w:r>
        <w:rPr>
          <w:spacing w:val="1"/>
        </w:rPr>
        <w:t>aux</w:t>
      </w:r>
      <w:r>
        <w:rPr>
          <w:spacing w:val="2"/>
        </w:rPr>
        <w:t> </w:t>
      </w:r>
      <w:r>
        <w:rPr>
          <w:spacing w:val="-1"/>
        </w:rPr>
        <w:t>novices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faire</w:t>
      </w:r>
      <w:r>
        <w:rPr/>
        <w:t> des études ou</w:t>
      </w:r>
      <w:r>
        <w:rPr>
          <w:spacing w:val="2"/>
        </w:rPr>
        <w:t> </w:t>
      </w:r>
      <w:r>
        <w:rPr/>
        <w:t>des </w:t>
      </w:r>
      <w:r>
        <w:rPr>
          <w:spacing w:val="-1"/>
        </w:rPr>
        <w:t>travaux</w:t>
      </w:r>
      <w:r>
        <w:rPr/>
        <w:t> qui </w:t>
      </w:r>
      <w:r>
        <w:rPr>
          <w:spacing w:val="-1"/>
        </w:rPr>
        <w:t>ne</w:t>
      </w:r>
      <w:r>
        <w:rPr>
          <w:spacing w:val="91"/>
          <w:w w:val="99"/>
        </w:rPr>
        <w:t> </w:t>
      </w:r>
      <w:r>
        <w:rPr>
          <w:spacing w:val="-1"/>
        </w:rPr>
        <w:t>contribuent</w:t>
      </w:r>
      <w:r>
        <w:rPr>
          <w:spacing w:val="-5"/>
        </w:rPr>
        <w:t> </w:t>
      </w:r>
      <w:r>
        <w:rPr/>
        <w:t>pas</w:t>
      </w:r>
      <w:r>
        <w:rPr>
          <w:spacing w:val="-6"/>
        </w:rPr>
        <w:t> </w:t>
      </w:r>
      <w:r>
        <w:rPr>
          <w:spacing w:val="-1"/>
        </w:rPr>
        <w:t>directement</w:t>
      </w:r>
      <w:r>
        <w:rPr>
          <w:spacing w:val="-4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formation</w:t>
      </w:r>
      <w:r>
        <w:rPr>
          <w:spacing w:val="-5"/>
        </w:rPr>
        <w:t> </w:t>
      </w:r>
      <w:r>
        <w:rPr/>
        <w:t>propre</w:t>
      </w:r>
      <w:r>
        <w:rPr>
          <w:spacing w:val="-7"/>
        </w:rPr>
        <w:t> </w:t>
      </w:r>
      <w:r>
        <w:rPr/>
        <w:t>du</w:t>
      </w:r>
      <w:r>
        <w:rPr>
          <w:spacing w:val="-5"/>
        </w:rPr>
        <w:t> </w:t>
      </w:r>
      <w:r>
        <w:rPr/>
        <w:t>Noviciat</w:t>
      </w:r>
      <w:r>
        <w:rPr>
          <w:spacing w:val="-5"/>
        </w:rPr>
        <w:t> </w:t>
      </w:r>
      <w:r>
        <w:rPr/>
        <w:t>(can</w:t>
      </w:r>
      <w:r>
        <w:rPr>
          <w:spacing w:val="-5"/>
        </w:rPr>
        <w:t> </w:t>
      </w:r>
      <w:r>
        <w:rPr/>
        <w:t>652</w:t>
      </w:r>
      <w:r>
        <w:rPr>
          <w:spacing w:val="-4"/>
        </w:rPr>
        <w:t> </w:t>
      </w:r>
      <w:r>
        <w:rPr/>
        <w:t>§</w:t>
      </w:r>
      <w:r>
        <w:rPr>
          <w:spacing w:val="-6"/>
        </w:rPr>
        <w:t> </w:t>
      </w:r>
      <w:r>
        <w:rPr/>
        <w:t>5).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3"/>
          <w:szCs w:val="13"/>
        </w:rPr>
        <w:sectPr>
          <w:pgSz w:w="11910" w:h="16840"/>
          <w:pgMar w:header="0" w:footer="731" w:top="1060" w:bottom="920" w:left="1300" w:right="1300"/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spacing w:line="240" w:lineRule="auto"/>
        <w:ind w:left="114" w:right="0" w:firstLine="0"/>
        <w:jc w:val="left"/>
      </w:pPr>
      <w:r>
        <w:rPr/>
        <w:t>2).</w:t>
      </w:r>
    </w:p>
    <w:p>
      <w:pPr>
        <w:pStyle w:val="BodyText"/>
        <w:numPr>
          <w:ilvl w:val="0"/>
          <w:numId w:val="8"/>
        </w:numPr>
        <w:tabs>
          <w:tab w:pos="480" w:val="left" w:leader="none"/>
        </w:tabs>
        <w:spacing w:line="240" w:lineRule="auto" w:before="73" w:after="0"/>
        <w:ind w:left="479" w:right="0" w:hanging="454"/>
        <w:jc w:val="left"/>
      </w:pPr>
      <w:r>
        <w:rPr/>
        <w:br w:type="column"/>
        <w:t>Pour</w:t>
      </w:r>
      <w:r>
        <w:rPr>
          <w:spacing w:val="-2"/>
        </w:rPr>
        <w:t> </w:t>
      </w:r>
      <w:r>
        <w:rPr>
          <w:spacing w:val="-1"/>
        </w:rPr>
        <w:t>être valide, le noviciat</w:t>
      </w:r>
      <w:r>
        <w:rPr>
          <w:spacing w:val="-2"/>
        </w:rPr>
        <w:t> </w:t>
      </w:r>
      <w:r>
        <w:rPr/>
        <w:t>doit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1"/>
        </w:rPr>
        <w:t> </w:t>
      </w:r>
      <w:r>
        <w:rPr>
          <w:spacing w:val="-1"/>
        </w:rPr>
        <w:t>faire dans</w:t>
      </w:r>
      <w:r>
        <w:rPr/>
        <w:t> </w:t>
      </w:r>
      <w:r>
        <w:rPr>
          <w:spacing w:val="-1"/>
        </w:rPr>
        <w:t>une</w:t>
      </w:r>
      <w:r>
        <w:rPr/>
        <w:t> maison</w:t>
      </w:r>
      <w:r>
        <w:rPr>
          <w:spacing w:val="-3"/>
        </w:rPr>
        <w:t> </w:t>
      </w:r>
      <w:r>
        <w:rPr>
          <w:spacing w:val="-1"/>
        </w:rPr>
        <w:t>régulièrement</w:t>
      </w:r>
      <w:r>
        <w:rPr>
          <w:spacing w:val="-2"/>
        </w:rPr>
        <w:t> </w:t>
      </w:r>
      <w:r>
        <w:rPr/>
        <w:t>désignée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cette</w:t>
      </w:r>
      <w:r>
        <w:rPr>
          <w:spacing w:val="1"/>
        </w:rPr>
        <w:t> </w:t>
      </w:r>
      <w:r>
        <w:rPr>
          <w:spacing w:val="-1"/>
        </w:rPr>
        <w:t>fin</w:t>
      </w:r>
      <w:r>
        <w:rPr>
          <w:spacing w:val="-3"/>
        </w:rPr>
        <w:t> </w:t>
      </w:r>
      <w:r>
        <w:rPr>
          <w:spacing w:val="-1"/>
        </w:rPr>
        <w:t>(can.</w:t>
      </w:r>
      <w:r>
        <w:rPr>
          <w:spacing w:val="1"/>
        </w:rPr>
        <w:t> </w:t>
      </w:r>
      <w:r>
        <w:rPr/>
        <w:t>647</w:t>
      </w:r>
      <w:r>
        <w:rPr>
          <w:spacing w:val="-3"/>
        </w:rPr>
        <w:t> </w:t>
      </w:r>
      <w:r>
        <w:rPr/>
        <w:t>§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 w:before="121"/>
        <w:ind w:left="25" w:right="0" w:firstLine="0"/>
        <w:jc w:val="left"/>
      </w:pPr>
      <w:r>
        <w:rPr>
          <w:spacing w:val="-1"/>
        </w:rPr>
        <w:t>L’érection,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5"/>
        </w:rPr>
        <w:t> </w:t>
      </w:r>
      <w:r>
        <w:rPr>
          <w:spacing w:val="-1"/>
        </w:rPr>
        <w:t>transfert</w:t>
      </w:r>
      <w:r>
        <w:rPr>
          <w:spacing w:val="14"/>
        </w:rPr>
        <w:t> </w:t>
      </w:r>
      <w:r>
        <w:rPr/>
        <w:t>ou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/>
        <w:t>suppression</w:t>
      </w:r>
      <w:r>
        <w:rPr>
          <w:spacing w:val="14"/>
        </w:rPr>
        <w:t> </w:t>
      </w:r>
      <w:r>
        <w:rPr/>
        <w:t>du</w:t>
      </w:r>
      <w:r>
        <w:rPr>
          <w:spacing w:val="13"/>
        </w:rPr>
        <w:t> </w:t>
      </w:r>
      <w:r>
        <w:rPr>
          <w:spacing w:val="-1"/>
        </w:rPr>
        <w:t>Noviciat</w:t>
      </w:r>
      <w:r>
        <w:rPr>
          <w:spacing w:val="17"/>
        </w:rPr>
        <w:t> </w:t>
      </w:r>
      <w:r>
        <w:rPr>
          <w:spacing w:val="-1"/>
        </w:rPr>
        <w:t>se</w:t>
      </w:r>
      <w:r>
        <w:rPr>
          <w:spacing w:val="14"/>
        </w:rPr>
        <w:t> </w:t>
      </w:r>
      <w:r>
        <w:rPr/>
        <w:t>fera</w:t>
      </w:r>
      <w:r>
        <w:rPr>
          <w:spacing w:val="16"/>
        </w:rPr>
        <w:t> </w:t>
      </w:r>
      <w:r>
        <w:rPr/>
        <w:t>par</w:t>
      </w:r>
      <w:r>
        <w:rPr>
          <w:spacing w:val="15"/>
        </w:rPr>
        <w:t> </w:t>
      </w:r>
      <w:r>
        <w:rPr/>
        <w:t>Décret</w:t>
      </w:r>
      <w:r>
        <w:rPr>
          <w:spacing w:val="15"/>
        </w:rPr>
        <w:t> </w:t>
      </w:r>
      <w:r>
        <w:rPr>
          <w:spacing w:val="-1"/>
        </w:rPr>
        <w:t>écrit</w:t>
      </w:r>
      <w:r>
        <w:rPr>
          <w:spacing w:val="14"/>
        </w:rPr>
        <w:t> </w:t>
      </w:r>
      <w:r>
        <w:rPr/>
        <w:t>du</w:t>
      </w:r>
      <w:r>
        <w:rPr>
          <w:spacing w:val="14"/>
        </w:rPr>
        <w:t> </w:t>
      </w:r>
      <w:r>
        <w:rPr>
          <w:spacing w:val="-1"/>
        </w:rPr>
        <w:t>Supérieur</w:t>
      </w:r>
      <w:r>
        <w:rPr>
          <w:spacing w:val="15"/>
        </w:rPr>
        <w:t> </w:t>
      </w:r>
      <w:r>
        <w:rPr>
          <w:spacing w:val="-1"/>
        </w:rPr>
        <w:t>Général</w:t>
      </w:r>
      <w:r>
        <w:rPr>
          <w:spacing w:val="15"/>
        </w:rPr>
        <w:t> </w:t>
      </w:r>
      <w:r>
        <w:rPr>
          <w:spacing w:val="-1"/>
        </w:rPr>
        <w:t>avec</w:t>
      </w:r>
      <w:r>
        <w:rPr>
          <w:spacing w:val="14"/>
        </w:rPr>
        <w:t> </w:t>
      </w:r>
      <w:r>
        <w:rPr>
          <w:spacing w:val="-1"/>
        </w:rPr>
        <w:t>le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580" w:bottom="920" w:left="1300" w:right="1300"/>
          <w:cols w:num="2" w:equalWidth="0">
            <w:col w:w="332" w:space="40"/>
            <w:col w:w="8938"/>
          </w:cols>
        </w:sectPr>
      </w:pPr>
    </w:p>
    <w:p>
      <w:pPr>
        <w:pStyle w:val="BodyText"/>
        <w:spacing w:line="240" w:lineRule="auto"/>
        <w:ind w:left="114" w:right="122" w:firstLine="0"/>
        <w:jc w:val="left"/>
      </w:pPr>
      <w:r>
        <w:rPr>
          <w:spacing w:val="-1"/>
        </w:rPr>
        <w:t>consentement</w:t>
      </w:r>
      <w:r>
        <w:rPr>
          <w:spacing w:val="36"/>
        </w:rPr>
        <w:t> </w:t>
      </w:r>
      <w:r>
        <w:rPr/>
        <w:t>de</w:t>
      </w:r>
      <w:r>
        <w:rPr>
          <w:spacing w:val="37"/>
        </w:rPr>
        <w:t> </w:t>
      </w:r>
      <w:r>
        <w:rPr/>
        <w:t>son</w:t>
      </w:r>
      <w:r>
        <w:rPr>
          <w:spacing w:val="38"/>
        </w:rPr>
        <w:t> </w:t>
      </w:r>
      <w:r>
        <w:rPr>
          <w:spacing w:val="-1"/>
        </w:rPr>
        <w:t>Conseil</w:t>
      </w:r>
      <w:r>
        <w:rPr>
          <w:spacing w:val="38"/>
        </w:rPr>
        <w:t> </w:t>
      </w:r>
      <w:r>
        <w:rPr/>
        <w:t>(can</w:t>
      </w:r>
      <w:r>
        <w:rPr>
          <w:spacing w:val="36"/>
        </w:rPr>
        <w:t> </w:t>
      </w:r>
      <w:r>
        <w:rPr/>
        <w:t>647</w:t>
      </w:r>
      <w:r>
        <w:rPr>
          <w:spacing w:val="38"/>
        </w:rPr>
        <w:t> </w:t>
      </w:r>
      <w:r>
        <w:rPr/>
        <w:t>§</w:t>
      </w:r>
      <w:r>
        <w:rPr>
          <w:spacing w:val="35"/>
        </w:rPr>
        <w:t> </w:t>
      </w:r>
      <w:r>
        <w:rPr/>
        <w:t>1</w:t>
      </w:r>
      <w:r>
        <w:rPr>
          <w:spacing w:val="-2"/>
        </w:rPr>
        <w:t> </w:t>
      </w:r>
      <w:r>
        <w:rPr/>
        <w:t>;</w:t>
      </w:r>
      <w:r>
        <w:rPr>
          <w:spacing w:val="37"/>
        </w:rPr>
        <w:t> </w:t>
      </w:r>
      <w:r>
        <w:rPr>
          <w:spacing w:val="-1"/>
        </w:rPr>
        <w:t>Dir.</w:t>
      </w:r>
      <w:r>
        <w:rPr>
          <w:spacing w:val="37"/>
        </w:rPr>
        <w:t> </w:t>
      </w:r>
      <w:r>
        <w:rPr>
          <w:spacing w:val="-1"/>
        </w:rPr>
        <w:t>496f).</w:t>
      </w:r>
      <w:r>
        <w:rPr>
          <w:spacing w:val="35"/>
        </w:rPr>
        <w:t> </w:t>
      </w:r>
      <w:r>
        <w:rPr>
          <w:spacing w:val="-1"/>
        </w:rPr>
        <w:t>La</w:t>
      </w:r>
      <w:r>
        <w:rPr>
          <w:spacing w:val="36"/>
        </w:rPr>
        <w:t> </w:t>
      </w:r>
      <w:r>
        <w:rPr/>
        <w:t>demande</w:t>
      </w:r>
      <w:r>
        <w:rPr>
          <w:spacing w:val="37"/>
        </w:rPr>
        <w:t> </w:t>
      </w:r>
      <w:r>
        <w:rPr>
          <w:spacing w:val="-1"/>
        </w:rPr>
        <w:t>viendra</w:t>
      </w:r>
      <w:r>
        <w:rPr>
          <w:spacing w:val="37"/>
        </w:rPr>
        <w:t> </w:t>
      </w:r>
      <w:r>
        <w:rPr/>
        <w:t>du</w:t>
      </w:r>
      <w:r>
        <w:rPr>
          <w:spacing w:val="36"/>
        </w:rPr>
        <w:t> </w:t>
      </w:r>
      <w:r>
        <w:rPr>
          <w:spacing w:val="-1"/>
        </w:rPr>
        <w:t>Supérieur</w:t>
      </w:r>
      <w:r>
        <w:rPr>
          <w:spacing w:val="37"/>
        </w:rPr>
        <w:t> </w:t>
      </w:r>
      <w:r>
        <w:rPr/>
        <w:t>Majeur</w:t>
      </w:r>
      <w:r>
        <w:rPr>
          <w:spacing w:val="38"/>
        </w:rPr>
        <w:t> </w:t>
      </w:r>
      <w:r>
        <w:rPr>
          <w:spacing w:val="-1"/>
        </w:rPr>
        <w:t>avec</w:t>
      </w:r>
      <w:r>
        <w:rPr>
          <w:spacing w:val="37"/>
        </w:rPr>
        <w:t> </w:t>
      </w:r>
      <w:r>
        <w:rPr>
          <w:spacing w:val="-1"/>
        </w:rPr>
        <w:t>le</w:t>
      </w:r>
      <w:r>
        <w:rPr>
          <w:spacing w:val="81"/>
          <w:w w:val="99"/>
        </w:rPr>
        <w:t> </w:t>
      </w:r>
      <w:r>
        <w:rPr>
          <w:spacing w:val="-1"/>
        </w:rPr>
        <w:t>consentement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son</w:t>
      </w:r>
      <w:r>
        <w:rPr>
          <w:spacing w:val="-5"/>
        </w:rPr>
        <w:t> </w:t>
      </w:r>
      <w:r>
        <w:rPr>
          <w:spacing w:val="-1"/>
        </w:rPr>
        <w:t>Conseil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5"/>
        </w:rPr>
        <w:t> </w:t>
      </w:r>
      <w:r>
        <w:rPr>
          <w:spacing w:val="-1"/>
        </w:rPr>
        <w:t>457m).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851" w:val="left" w:leader="none"/>
        </w:tabs>
        <w:spacing w:line="240" w:lineRule="auto" w:before="0" w:after="0"/>
        <w:ind w:left="114" w:right="118" w:firstLine="283"/>
        <w:jc w:val="both"/>
      </w:pPr>
      <w:r>
        <w:rPr/>
        <w:t>Ne</w:t>
      </w:r>
      <w:r>
        <w:rPr>
          <w:spacing w:val="17"/>
        </w:rPr>
        <w:t> </w:t>
      </w:r>
      <w:r>
        <w:rPr>
          <w:spacing w:val="-1"/>
        </w:rPr>
        <w:t>seront</w:t>
      </w:r>
      <w:r>
        <w:rPr>
          <w:spacing w:val="16"/>
        </w:rPr>
        <w:t> </w:t>
      </w:r>
      <w:r>
        <w:rPr/>
        <w:t>admis</w:t>
      </w:r>
      <w:r>
        <w:rPr>
          <w:spacing w:val="17"/>
        </w:rPr>
        <w:t> </w:t>
      </w:r>
      <w:r>
        <w:rPr>
          <w:spacing w:val="1"/>
        </w:rPr>
        <w:t>au</w:t>
      </w:r>
      <w:r>
        <w:rPr>
          <w:spacing w:val="18"/>
        </w:rPr>
        <w:t> </w:t>
      </w:r>
      <w:r>
        <w:rPr>
          <w:spacing w:val="-1"/>
        </w:rPr>
        <w:t>Noviciat</w:t>
      </w:r>
      <w:r>
        <w:rPr>
          <w:spacing w:val="19"/>
        </w:rPr>
        <w:t> </w:t>
      </w:r>
      <w:r>
        <w:rPr>
          <w:spacing w:val="-1"/>
        </w:rPr>
        <w:t>que</w:t>
      </w:r>
      <w:r>
        <w:rPr>
          <w:spacing w:val="18"/>
        </w:rPr>
        <w:t> </w:t>
      </w:r>
      <w:r>
        <w:rPr>
          <w:spacing w:val="-1"/>
        </w:rPr>
        <w:t>les</w:t>
      </w:r>
      <w:r>
        <w:rPr>
          <w:spacing w:val="18"/>
        </w:rPr>
        <w:t> </w:t>
      </w:r>
      <w:r>
        <w:rPr>
          <w:spacing w:val="-1"/>
        </w:rPr>
        <w:t>candidats</w:t>
      </w:r>
      <w:r>
        <w:rPr>
          <w:spacing w:val="18"/>
        </w:rPr>
        <w:t> </w:t>
      </w:r>
      <w:r>
        <w:rPr>
          <w:spacing w:val="-1"/>
        </w:rPr>
        <w:t>qui</w:t>
      </w:r>
      <w:r>
        <w:rPr>
          <w:spacing w:val="19"/>
        </w:rPr>
        <w:t> </w:t>
      </w:r>
      <w:r>
        <w:rPr/>
        <w:t>n’ayant</w:t>
      </w:r>
      <w:r>
        <w:rPr>
          <w:spacing w:val="17"/>
        </w:rPr>
        <w:t> </w:t>
      </w:r>
      <w:r>
        <w:rPr>
          <w:spacing w:val="-1"/>
        </w:rPr>
        <w:t>aucun</w:t>
      </w:r>
      <w:r>
        <w:rPr>
          <w:spacing w:val="18"/>
        </w:rPr>
        <w:t> </w:t>
      </w:r>
      <w:r>
        <w:rPr>
          <w:spacing w:val="-1"/>
        </w:rPr>
        <w:t>empêchement</w:t>
      </w:r>
      <w:r>
        <w:rPr>
          <w:spacing w:val="19"/>
        </w:rPr>
        <w:t> </w:t>
      </w:r>
      <w:r>
        <w:rPr/>
        <w:t>canonique</w:t>
      </w:r>
      <w:r>
        <w:rPr>
          <w:spacing w:val="18"/>
        </w:rPr>
        <w:t> </w:t>
      </w:r>
      <w:r>
        <w:rPr/>
        <w:t>(can</w:t>
      </w:r>
      <w:r>
        <w:rPr>
          <w:spacing w:val="15"/>
        </w:rPr>
        <w:t> </w:t>
      </w:r>
      <w:r>
        <w:rPr/>
        <w:t>643)</w:t>
      </w:r>
      <w:r>
        <w:rPr>
          <w:spacing w:val="73"/>
          <w:w w:val="99"/>
        </w:rPr>
        <w:t> </w:t>
      </w:r>
      <w:r>
        <w:rPr>
          <w:spacing w:val="-1"/>
        </w:rPr>
        <w:t>veulent</w:t>
      </w:r>
      <w:r>
        <w:rPr>
          <w:spacing w:val="44"/>
        </w:rPr>
        <w:t> </w:t>
      </w:r>
      <w:r>
        <w:rPr/>
        <w:t>par</w:t>
      </w:r>
      <w:r>
        <w:rPr>
          <w:spacing w:val="46"/>
        </w:rPr>
        <w:t> </w:t>
      </w:r>
      <w:r>
        <w:rPr>
          <w:spacing w:val="-1"/>
        </w:rPr>
        <w:t>ailleurs</w:t>
      </w:r>
      <w:r>
        <w:rPr>
          <w:spacing w:val="44"/>
        </w:rPr>
        <w:t> </w:t>
      </w:r>
      <w:r>
        <w:rPr>
          <w:spacing w:val="-1"/>
        </w:rPr>
        <w:t>devenir</w:t>
      </w:r>
      <w:r>
        <w:rPr>
          <w:spacing w:val="49"/>
        </w:rPr>
        <w:t> </w:t>
      </w:r>
      <w:r>
        <w:rPr>
          <w:spacing w:val="-1"/>
        </w:rPr>
        <w:t>missionnaires</w:t>
      </w:r>
      <w:r>
        <w:rPr>
          <w:spacing w:val="44"/>
        </w:rPr>
        <w:t> </w:t>
      </w:r>
      <w:r>
        <w:rPr>
          <w:spacing w:val="-1"/>
        </w:rPr>
        <w:t>clarétains</w:t>
      </w:r>
      <w:r>
        <w:rPr>
          <w:spacing w:val="45"/>
        </w:rPr>
        <w:t> </w:t>
      </w:r>
      <w:r>
        <w:rPr/>
        <w:t>et</w:t>
      </w:r>
      <w:r>
        <w:rPr>
          <w:spacing w:val="45"/>
        </w:rPr>
        <w:t> </w:t>
      </w:r>
      <w:r>
        <w:rPr/>
        <w:t>possèdent</w:t>
      </w:r>
      <w:r>
        <w:rPr>
          <w:spacing w:val="44"/>
        </w:rPr>
        <w:t> </w:t>
      </w:r>
      <w:r>
        <w:rPr>
          <w:spacing w:val="-1"/>
        </w:rPr>
        <w:t>les</w:t>
      </w:r>
      <w:r>
        <w:rPr>
          <w:spacing w:val="45"/>
        </w:rPr>
        <w:t> </w:t>
      </w:r>
      <w:r>
        <w:rPr/>
        <w:t>aptitudes</w:t>
      </w:r>
      <w:r>
        <w:rPr>
          <w:spacing w:val="45"/>
        </w:rPr>
        <w:t> </w:t>
      </w:r>
      <w:r>
        <w:rPr>
          <w:spacing w:val="-1"/>
        </w:rPr>
        <w:t>nécessaires</w:t>
      </w:r>
      <w:r>
        <w:rPr>
          <w:spacing w:val="44"/>
        </w:rPr>
        <w:t> </w:t>
      </w:r>
      <w:r>
        <w:rPr>
          <w:spacing w:val="-1"/>
        </w:rPr>
        <w:t>d’âge,</w:t>
      </w:r>
      <w:r>
        <w:rPr>
          <w:spacing w:val="46"/>
        </w:rPr>
        <w:t> </w:t>
      </w:r>
      <w:r>
        <w:rPr/>
        <w:t>de</w:t>
      </w:r>
      <w:r>
        <w:rPr>
          <w:spacing w:val="45"/>
        </w:rPr>
        <w:t> </w:t>
      </w:r>
      <w:r>
        <w:rPr>
          <w:spacing w:val="-1"/>
        </w:rPr>
        <w:t>santé</w:t>
      </w:r>
      <w:r>
        <w:rPr>
          <w:spacing w:val="91"/>
          <w:w w:val="99"/>
        </w:rPr>
        <w:t> </w:t>
      </w:r>
      <w:r>
        <w:rPr>
          <w:spacing w:val="-1"/>
        </w:rPr>
        <w:t>physique</w:t>
      </w:r>
      <w:r>
        <w:rPr/>
        <w:t> et </w:t>
      </w:r>
      <w:r>
        <w:rPr>
          <w:spacing w:val="-1"/>
        </w:rPr>
        <w:t>psychique,</w:t>
      </w:r>
      <w:r>
        <w:rPr>
          <w:spacing w:val="1"/>
        </w:rPr>
        <w:t> </w:t>
      </w:r>
      <w:r>
        <w:rPr/>
        <w:t>de </w:t>
      </w:r>
      <w:r>
        <w:rPr>
          <w:spacing w:val="-1"/>
        </w:rPr>
        <w:t>aptitude</w:t>
      </w:r>
      <w:r>
        <w:rPr/>
        <w:t> et de </w:t>
      </w:r>
      <w:r>
        <w:rPr>
          <w:spacing w:val="-1"/>
        </w:rPr>
        <w:t>maturité</w:t>
      </w:r>
      <w:r>
        <w:rPr/>
        <w:t> </w:t>
      </w:r>
      <w:r>
        <w:rPr>
          <w:spacing w:val="-1"/>
        </w:rPr>
        <w:t>humaine,</w:t>
      </w:r>
      <w:r>
        <w:rPr>
          <w:spacing w:val="1"/>
        </w:rPr>
        <w:t> </w:t>
      </w:r>
      <w:r>
        <w:rPr>
          <w:spacing w:val="-1"/>
        </w:rPr>
        <w:t>spirituelle</w:t>
      </w:r>
      <w:r>
        <w:rPr/>
        <w:t> et </w:t>
      </w:r>
      <w:r>
        <w:rPr>
          <w:spacing w:val="-1"/>
        </w:rPr>
        <w:t>vocationnelle</w:t>
      </w:r>
      <w:r>
        <w:rPr/>
        <w:t> (can</w:t>
      </w:r>
      <w:r>
        <w:rPr>
          <w:spacing w:val="49"/>
        </w:rPr>
        <w:t> </w:t>
      </w:r>
      <w:r>
        <w:rPr/>
        <w:t>642).</w:t>
      </w:r>
      <w:r>
        <w:rPr>
          <w:spacing w:val="48"/>
        </w:rPr>
        <w:t> </w:t>
      </w:r>
      <w:r>
        <w:rPr>
          <w:spacing w:val="-1"/>
        </w:rPr>
        <w:t>Seront</w:t>
      </w:r>
      <w:r>
        <w:rPr>
          <w:spacing w:val="103"/>
          <w:w w:val="99"/>
        </w:rPr>
        <w:t> </w:t>
      </w:r>
      <w:r>
        <w:rPr>
          <w:spacing w:val="-1"/>
        </w:rPr>
        <w:t>considérés</w:t>
      </w:r>
      <w:r>
        <w:rPr>
          <w:spacing w:val="36"/>
        </w:rPr>
        <w:t> </w:t>
      </w:r>
      <w:r>
        <w:rPr/>
        <w:t>idoines</w:t>
      </w:r>
      <w:r>
        <w:rPr>
          <w:spacing w:val="36"/>
        </w:rPr>
        <w:t> </w:t>
      </w:r>
      <w:r>
        <w:rPr/>
        <w:t>ceux</w:t>
      </w:r>
      <w:r>
        <w:rPr>
          <w:spacing w:val="36"/>
        </w:rPr>
        <w:t> </w:t>
      </w:r>
      <w:r>
        <w:rPr>
          <w:spacing w:val="-1"/>
        </w:rPr>
        <w:t>qui</w:t>
      </w:r>
      <w:r>
        <w:rPr>
          <w:spacing w:val="38"/>
        </w:rPr>
        <w:t> </w:t>
      </w:r>
      <w:r>
        <w:rPr>
          <w:spacing w:val="-1"/>
        </w:rPr>
        <w:t>seront</w:t>
      </w:r>
      <w:r>
        <w:rPr>
          <w:spacing w:val="37"/>
        </w:rPr>
        <w:t> </w:t>
      </w:r>
      <w:r>
        <w:rPr/>
        <w:t>en</w:t>
      </w:r>
      <w:r>
        <w:rPr>
          <w:spacing w:val="38"/>
        </w:rPr>
        <w:t> </w:t>
      </w:r>
      <w:r>
        <w:rPr>
          <w:spacing w:val="-1"/>
        </w:rPr>
        <w:t>train</w:t>
      </w:r>
      <w:r>
        <w:rPr>
          <w:spacing w:val="36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progresser</w:t>
      </w:r>
      <w:r>
        <w:rPr>
          <w:spacing w:val="40"/>
        </w:rPr>
        <w:t> </w:t>
      </w:r>
      <w:r>
        <w:rPr>
          <w:spacing w:val="-1"/>
        </w:rPr>
        <w:t>dans</w:t>
      </w:r>
      <w:r>
        <w:rPr>
          <w:spacing w:val="36"/>
        </w:rPr>
        <w:t> </w:t>
      </w:r>
      <w:r>
        <w:rPr>
          <w:spacing w:val="-1"/>
        </w:rPr>
        <w:t>les</w:t>
      </w:r>
      <w:r>
        <w:rPr>
          <w:spacing w:val="36"/>
        </w:rPr>
        <w:t> </w:t>
      </w:r>
      <w:r>
        <w:rPr>
          <w:spacing w:val="-1"/>
        </w:rPr>
        <w:t>engagements</w:t>
      </w:r>
      <w:r>
        <w:rPr>
          <w:spacing w:val="39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>
          <w:spacing w:val="-1"/>
        </w:rPr>
        <w:t>vie</w:t>
      </w:r>
      <w:r>
        <w:rPr>
          <w:spacing w:val="37"/>
        </w:rPr>
        <w:t> </w:t>
      </w:r>
      <w:r>
        <w:rPr>
          <w:spacing w:val="-1"/>
        </w:rPr>
        <w:t>religieuse</w:t>
      </w:r>
      <w:r>
        <w:rPr>
          <w:spacing w:val="37"/>
        </w:rPr>
        <w:t> </w:t>
      </w:r>
      <w:r>
        <w:rPr/>
        <w:t>et</w:t>
      </w:r>
      <w:r>
        <w:rPr>
          <w:spacing w:val="37"/>
        </w:rPr>
        <w:t> </w:t>
      </w:r>
      <w:r>
        <w:rPr/>
        <w:t>des</w:t>
      </w:r>
      <w:r>
        <w:rPr>
          <w:spacing w:val="105"/>
          <w:w w:val="99"/>
        </w:rPr>
        <w:t> </w:t>
      </w:r>
      <w:r>
        <w:rPr>
          <w:spacing w:val="-1"/>
        </w:rPr>
        <w:t>activités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>
          <w:spacing w:val="-1"/>
        </w:rPr>
        <w:t>l’Institut.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852" w:val="left" w:leader="none"/>
        </w:tabs>
        <w:spacing w:line="240" w:lineRule="auto" w:before="0" w:after="0"/>
        <w:ind w:left="114" w:right="117" w:firstLine="283"/>
        <w:jc w:val="both"/>
      </w:pPr>
      <w:r>
        <w:rPr>
          <w:spacing w:val="-1"/>
        </w:rPr>
        <w:t>Tous</w:t>
      </w:r>
      <w:r>
        <w:rPr>
          <w:spacing w:val="25"/>
        </w:rPr>
        <w:t> </w:t>
      </w:r>
      <w:r>
        <w:rPr>
          <w:spacing w:val="-1"/>
        </w:rPr>
        <w:t>les</w:t>
      </w:r>
      <w:r>
        <w:rPr>
          <w:spacing w:val="27"/>
        </w:rPr>
        <w:t> </w:t>
      </w:r>
      <w:r>
        <w:rPr>
          <w:spacing w:val="-1"/>
        </w:rPr>
        <w:t>candidats,</w:t>
      </w:r>
      <w:r>
        <w:rPr>
          <w:spacing w:val="28"/>
        </w:rPr>
        <w:t> </w:t>
      </w:r>
      <w:r>
        <w:rPr>
          <w:spacing w:val="-1"/>
        </w:rPr>
        <w:t>avant</w:t>
      </w:r>
      <w:r>
        <w:rPr>
          <w:spacing w:val="26"/>
        </w:rPr>
        <w:t> </w:t>
      </w:r>
      <w:r>
        <w:rPr/>
        <w:t>d’être</w:t>
      </w:r>
      <w:r>
        <w:rPr>
          <w:spacing w:val="28"/>
        </w:rPr>
        <w:t> </w:t>
      </w:r>
      <w:r>
        <w:rPr>
          <w:spacing w:val="-1"/>
        </w:rPr>
        <w:t>admis</w:t>
      </w:r>
      <w:r>
        <w:rPr>
          <w:spacing w:val="26"/>
        </w:rPr>
        <w:t> </w:t>
      </w:r>
      <w:r>
        <w:rPr/>
        <w:t>au</w:t>
      </w:r>
      <w:r>
        <w:rPr>
          <w:spacing w:val="26"/>
        </w:rPr>
        <w:t> </w:t>
      </w:r>
      <w:r>
        <w:rPr>
          <w:spacing w:val="-1"/>
        </w:rPr>
        <w:t>Noviciat,</w:t>
      </w:r>
      <w:r>
        <w:rPr>
          <w:spacing w:val="27"/>
        </w:rPr>
        <w:t> </w:t>
      </w:r>
      <w:r>
        <w:rPr/>
        <w:t>devront</w:t>
      </w:r>
      <w:r>
        <w:rPr>
          <w:spacing w:val="27"/>
        </w:rPr>
        <w:t> </w:t>
      </w:r>
      <w:r>
        <w:rPr>
          <w:spacing w:val="-1"/>
        </w:rPr>
        <w:t>présenter</w:t>
      </w:r>
      <w:r>
        <w:rPr>
          <w:spacing w:val="28"/>
        </w:rPr>
        <w:t> </w:t>
      </w:r>
      <w:r>
        <w:rPr>
          <w:spacing w:val="-1"/>
        </w:rPr>
        <w:t>les</w:t>
      </w:r>
      <w:r>
        <w:rPr>
          <w:spacing w:val="26"/>
        </w:rPr>
        <w:t> </w:t>
      </w:r>
      <w:r>
        <w:rPr>
          <w:spacing w:val="-1"/>
        </w:rPr>
        <w:t>extraits</w:t>
      </w:r>
      <w:r>
        <w:rPr>
          <w:spacing w:val="26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Baptême</w:t>
      </w:r>
      <w:r>
        <w:rPr>
          <w:spacing w:val="28"/>
        </w:rPr>
        <w:t> </w:t>
      </w:r>
      <w:r>
        <w:rPr/>
        <w:t>et</w:t>
      </w:r>
      <w:r>
        <w:rPr>
          <w:spacing w:val="26"/>
        </w:rPr>
        <w:t> </w:t>
      </w:r>
      <w:r>
        <w:rPr/>
        <w:t>de</w:t>
      </w:r>
      <w:r>
        <w:rPr>
          <w:spacing w:val="101"/>
          <w:w w:val="99"/>
        </w:rPr>
        <w:t> </w:t>
      </w:r>
      <w:r>
        <w:rPr>
          <w:spacing w:val="-1"/>
        </w:rPr>
        <w:t>Confirmation</w:t>
      </w:r>
      <w:r>
        <w:rPr>
          <w:spacing w:val="40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l’attestation</w:t>
      </w:r>
      <w:r>
        <w:rPr>
          <w:spacing w:val="-3"/>
        </w:rPr>
        <w:t> </w:t>
      </w:r>
      <w:r>
        <w:rPr>
          <w:spacing w:val="-1"/>
        </w:rPr>
        <w:t>d’état</w:t>
      </w:r>
      <w:r>
        <w:rPr>
          <w:spacing w:val="-4"/>
        </w:rPr>
        <w:t> </w:t>
      </w:r>
      <w:r>
        <w:rPr>
          <w:spacing w:val="-1"/>
        </w:rPr>
        <w:t>libre</w:t>
      </w:r>
      <w:r>
        <w:rPr>
          <w:spacing w:val="-5"/>
        </w:rPr>
        <w:t> </w:t>
      </w:r>
      <w:r>
        <w:rPr/>
        <w:t>(can</w:t>
      </w:r>
      <w:r>
        <w:rPr>
          <w:spacing w:val="-5"/>
        </w:rPr>
        <w:t> </w:t>
      </w:r>
      <w:r>
        <w:rPr/>
        <w:t>645</w:t>
      </w:r>
      <w:r>
        <w:rPr>
          <w:spacing w:val="-4"/>
        </w:rPr>
        <w:t> </w:t>
      </w:r>
      <w:r>
        <w:rPr/>
        <w:t>§</w:t>
      </w:r>
      <w:r>
        <w:rPr>
          <w:spacing w:val="-5"/>
        </w:rPr>
        <w:t> </w:t>
      </w:r>
      <w:r>
        <w:rPr/>
        <w:t>1).</w:t>
      </w:r>
      <w:r>
        <w:rPr/>
      </w:r>
    </w:p>
    <w:p>
      <w:pPr>
        <w:pStyle w:val="BodyText"/>
        <w:spacing w:line="240" w:lineRule="auto" w:before="120"/>
        <w:ind w:left="114" w:right="120"/>
        <w:jc w:val="both"/>
      </w:pPr>
      <w:r>
        <w:rPr>
          <w:spacing w:val="-1"/>
        </w:rPr>
        <w:t>Les</w:t>
      </w:r>
      <w:r>
        <w:rPr>
          <w:spacing w:val="30"/>
        </w:rPr>
        <w:t> </w:t>
      </w:r>
      <w:r>
        <w:rPr/>
        <w:t>candidats</w:t>
      </w:r>
      <w:r>
        <w:rPr>
          <w:spacing w:val="30"/>
        </w:rPr>
        <w:t> </w:t>
      </w:r>
      <w:r>
        <w:rPr>
          <w:spacing w:val="-1"/>
        </w:rPr>
        <w:t>clercs</w:t>
      </w:r>
      <w:r>
        <w:rPr>
          <w:spacing w:val="30"/>
        </w:rPr>
        <w:t> </w:t>
      </w:r>
      <w:r>
        <w:rPr/>
        <w:t>et</w:t>
      </w:r>
      <w:r>
        <w:rPr>
          <w:spacing w:val="31"/>
        </w:rPr>
        <w:t> </w:t>
      </w:r>
      <w:r>
        <w:rPr/>
        <w:t>ceux</w:t>
      </w:r>
      <w:r>
        <w:rPr>
          <w:spacing w:val="32"/>
        </w:rPr>
        <w:t> </w:t>
      </w:r>
      <w:r>
        <w:rPr>
          <w:spacing w:val="-1"/>
        </w:rPr>
        <w:t>qui</w:t>
      </w:r>
      <w:r>
        <w:rPr>
          <w:spacing w:val="32"/>
        </w:rPr>
        <w:t> </w:t>
      </w:r>
      <w:r>
        <w:rPr>
          <w:spacing w:val="-1"/>
        </w:rPr>
        <w:t>viennent</w:t>
      </w:r>
      <w:r>
        <w:rPr>
          <w:spacing w:val="31"/>
        </w:rPr>
        <w:t> </w:t>
      </w:r>
      <w:r>
        <w:rPr>
          <w:spacing w:val="-1"/>
        </w:rPr>
        <w:t>d'autres</w:t>
      </w:r>
      <w:r>
        <w:rPr>
          <w:spacing w:val="30"/>
        </w:rPr>
        <w:t> </w:t>
      </w:r>
      <w:r>
        <w:rPr>
          <w:spacing w:val="-1"/>
        </w:rPr>
        <w:t>séminaires</w:t>
      </w:r>
      <w:r>
        <w:rPr>
          <w:spacing w:val="30"/>
        </w:rPr>
        <w:t> </w:t>
      </w:r>
      <w:r>
        <w:rPr/>
        <w:t>ou</w:t>
      </w:r>
      <w:r>
        <w:rPr>
          <w:spacing w:val="31"/>
        </w:rPr>
        <w:t> </w:t>
      </w:r>
      <w:r>
        <w:rPr>
          <w:spacing w:val="-1"/>
        </w:rPr>
        <w:t>Instituts</w:t>
      </w:r>
      <w:r>
        <w:rPr>
          <w:spacing w:val="30"/>
        </w:rPr>
        <w:t> </w:t>
      </w:r>
      <w:r>
        <w:rPr>
          <w:spacing w:val="-1"/>
        </w:rPr>
        <w:t>religieux,</w:t>
      </w:r>
      <w:r>
        <w:rPr>
          <w:spacing w:val="32"/>
        </w:rPr>
        <w:t> </w:t>
      </w:r>
      <w:r>
        <w:rPr>
          <w:spacing w:val="-1"/>
        </w:rPr>
        <w:t>doivent</w:t>
      </w:r>
      <w:r>
        <w:rPr>
          <w:spacing w:val="31"/>
        </w:rPr>
        <w:t> </w:t>
      </w:r>
      <w:r>
        <w:rPr>
          <w:spacing w:val="-1"/>
        </w:rPr>
        <w:t>présenter</w:t>
      </w:r>
      <w:r>
        <w:rPr>
          <w:spacing w:val="32"/>
        </w:rPr>
        <w:t> </w:t>
      </w:r>
      <w:r>
        <w:rPr/>
        <w:t>un</w:t>
      </w:r>
      <w:r>
        <w:rPr>
          <w:spacing w:val="109"/>
          <w:w w:val="99"/>
        </w:rPr>
        <w:t> </w:t>
      </w:r>
      <w:r>
        <w:rPr/>
        <w:t>rapport</w:t>
      </w:r>
      <w:r>
        <w:rPr>
          <w:spacing w:val="-6"/>
        </w:rPr>
        <w:t> </w:t>
      </w:r>
      <w:r>
        <w:rPr>
          <w:spacing w:val="-1"/>
        </w:rPr>
        <w:t>écrit</w:t>
      </w:r>
      <w:r>
        <w:rPr>
          <w:spacing w:val="-3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supérieur</w:t>
      </w:r>
      <w:r>
        <w:rPr>
          <w:spacing w:val="-2"/>
        </w:rPr>
        <w:t> </w:t>
      </w:r>
      <w:r>
        <w:rPr>
          <w:spacing w:val="-1"/>
        </w:rPr>
        <w:t>respectif</w:t>
      </w:r>
      <w:r>
        <w:rPr>
          <w:spacing w:val="-5"/>
        </w:rPr>
        <w:t> </w:t>
      </w:r>
      <w:r>
        <w:rPr>
          <w:spacing w:val="-1"/>
        </w:rPr>
        <w:t>(cf.</w:t>
      </w:r>
      <w:r>
        <w:rPr>
          <w:spacing w:val="-2"/>
        </w:rPr>
        <w:t> </w:t>
      </w:r>
      <w:r>
        <w:rPr/>
        <w:t>can.</w:t>
      </w:r>
      <w:r>
        <w:rPr>
          <w:spacing w:val="-2"/>
        </w:rPr>
        <w:t> </w:t>
      </w:r>
      <w:r>
        <w:rPr/>
        <w:t>645</w:t>
      </w:r>
      <w:r>
        <w:rPr>
          <w:spacing w:val="-2"/>
        </w:rPr>
        <w:t> </w:t>
      </w:r>
      <w:r>
        <w:rPr/>
        <w:t>§</w:t>
      </w:r>
      <w:r>
        <w:rPr>
          <w:spacing w:val="-4"/>
        </w:rPr>
        <w:t> </w:t>
      </w:r>
      <w:r>
        <w:rPr/>
        <w:t>2</w:t>
      </w:r>
      <w:r>
        <w:rPr>
          <w:spacing w:val="-2"/>
        </w:rPr>
        <w:t> </w:t>
      </w:r>
      <w:r>
        <w:rPr/>
        <w:t>et</w:t>
      </w:r>
      <w:r>
        <w:rPr>
          <w:spacing w:val="-3"/>
        </w:rPr>
        <w:t> </w:t>
      </w:r>
      <w:r>
        <w:rPr/>
        <w:t>§</w:t>
      </w:r>
      <w:r>
        <w:rPr>
          <w:spacing w:val="43"/>
        </w:rPr>
        <w:t> </w:t>
      </w:r>
      <w:r>
        <w:rPr>
          <w:spacing w:val="1"/>
        </w:rPr>
        <w:t>3)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852" w:val="left" w:leader="none"/>
        </w:tabs>
        <w:spacing w:line="240" w:lineRule="auto" w:before="0" w:after="0"/>
        <w:ind w:left="114" w:right="119" w:firstLine="283"/>
        <w:jc w:val="both"/>
      </w:pPr>
      <w:r>
        <w:rPr>
          <w:spacing w:val="-1"/>
        </w:rPr>
        <w:t>Le</w:t>
      </w:r>
      <w:r>
        <w:rPr>
          <w:spacing w:val="19"/>
        </w:rPr>
        <w:t> </w:t>
      </w:r>
      <w:r>
        <w:rPr>
          <w:spacing w:val="-1"/>
        </w:rPr>
        <w:t>postulant</w:t>
      </w:r>
      <w:r>
        <w:rPr>
          <w:spacing w:val="19"/>
        </w:rPr>
        <w:t> </w:t>
      </w:r>
      <w:r>
        <w:rPr>
          <w:spacing w:val="-1"/>
        </w:rPr>
        <w:t>présentera</w:t>
      </w:r>
      <w:r>
        <w:rPr>
          <w:spacing w:val="20"/>
        </w:rPr>
        <w:t> </w:t>
      </w:r>
      <w:r>
        <w:rPr/>
        <w:t>par</w:t>
      </w:r>
      <w:r>
        <w:rPr>
          <w:spacing w:val="20"/>
        </w:rPr>
        <w:t> </w:t>
      </w:r>
      <w:r>
        <w:rPr>
          <w:spacing w:val="-1"/>
        </w:rPr>
        <w:t>écrit</w:t>
      </w:r>
      <w:r>
        <w:rPr>
          <w:spacing w:val="19"/>
        </w:rPr>
        <w:t> </w:t>
      </w:r>
      <w:r>
        <w:rPr/>
        <w:t>au</w:t>
      </w:r>
      <w:r>
        <w:rPr>
          <w:spacing w:val="19"/>
        </w:rPr>
        <w:t> </w:t>
      </w:r>
      <w:r>
        <w:rPr>
          <w:spacing w:val="-1"/>
        </w:rPr>
        <w:t>Supérieur</w:t>
      </w:r>
      <w:r>
        <w:rPr>
          <w:spacing w:val="20"/>
        </w:rPr>
        <w:t> </w:t>
      </w:r>
      <w:r>
        <w:rPr/>
        <w:t>Majeur,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demande</w:t>
      </w:r>
      <w:r>
        <w:rPr>
          <w:spacing w:val="19"/>
        </w:rPr>
        <w:t> </w:t>
      </w:r>
      <w:r>
        <w:rPr>
          <w:spacing w:val="-1"/>
        </w:rPr>
        <w:t>d’admission</w:t>
      </w:r>
      <w:r>
        <w:rPr>
          <w:spacing w:val="19"/>
        </w:rPr>
        <w:t> </w:t>
      </w:r>
      <w:r>
        <w:rPr>
          <w:spacing w:val="1"/>
        </w:rPr>
        <w:t>au</w:t>
      </w:r>
      <w:r>
        <w:rPr>
          <w:spacing w:val="18"/>
        </w:rPr>
        <w:t> </w:t>
      </w:r>
      <w:r>
        <w:rPr>
          <w:spacing w:val="-1"/>
        </w:rPr>
        <w:t>Noviciat</w:t>
      </w:r>
      <w:r>
        <w:rPr>
          <w:spacing w:val="20"/>
        </w:rPr>
        <w:t> </w:t>
      </w:r>
      <w:r>
        <w:rPr/>
        <w:t>avec,</w:t>
      </w:r>
      <w:r>
        <w:rPr>
          <w:spacing w:val="19"/>
        </w:rPr>
        <w:t> </w:t>
      </w:r>
      <w:r>
        <w:rPr/>
        <w:t>au</w:t>
      </w:r>
      <w:r>
        <w:rPr>
          <w:spacing w:val="97"/>
          <w:w w:val="99"/>
        </w:rPr>
        <w:t> </w:t>
      </w:r>
      <w:r>
        <w:rPr>
          <w:spacing w:val="-1"/>
        </w:rPr>
        <w:t>moins,</w:t>
      </w:r>
      <w:r>
        <w:rPr>
          <w:spacing w:val="-4"/>
        </w:rPr>
        <w:t> </w:t>
      </w:r>
      <w:r>
        <w:rPr/>
        <w:t>un</w:t>
      </w:r>
      <w:r>
        <w:rPr>
          <w:spacing w:val="-4"/>
        </w:rPr>
        <w:t> </w:t>
      </w:r>
      <w:r>
        <w:rPr>
          <w:spacing w:val="-1"/>
        </w:rPr>
        <w:t>mois</w:t>
      </w:r>
      <w:r>
        <w:rPr>
          <w:spacing w:val="-6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l’avance.</w:t>
      </w:r>
      <w:r>
        <w:rPr/>
      </w:r>
    </w:p>
    <w:p>
      <w:pPr>
        <w:spacing w:after="0" w:line="240" w:lineRule="auto"/>
        <w:jc w:val="both"/>
        <w:sectPr>
          <w:type w:val="continuous"/>
          <w:pgSz w:w="11910" w:h="16840"/>
          <w:pgMar w:top="1580" w:bottom="920" w:left="1300" w:right="1300"/>
        </w:sectPr>
      </w:pPr>
    </w:p>
    <w:p>
      <w:pPr>
        <w:pStyle w:val="BodyText"/>
        <w:numPr>
          <w:ilvl w:val="0"/>
          <w:numId w:val="8"/>
        </w:numPr>
        <w:tabs>
          <w:tab w:pos="853" w:val="left" w:leader="none"/>
        </w:tabs>
        <w:spacing w:line="240" w:lineRule="auto" w:before="47" w:after="0"/>
        <w:ind w:left="115" w:right="116" w:firstLine="284"/>
        <w:jc w:val="both"/>
      </w:pPr>
      <w:r>
        <w:rPr>
          <w:spacing w:val="-1"/>
        </w:rPr>
        <w:t>L’admission</w:t>
      </w:r>
      <w:r>
        <w:rPr>
          <w:spacing w:val="4"/>
        </w:rPr>
        <w:t> </w:t>
      </w:r>
      <w:r>
        <w:rPr>
          <w:spacing w:val="1"/>
        </w:rPr>
        <w:t>au</w:t>
      </w:r>
      <w:r>
        <w:rPr>
          <w:spacing w:val="4"/>
        </w:rPr>
        <w:t> </w:t>
      </w:r>
      <w:r>
        <w:rPr>
          <w:spacing w:val="-1"/>
        </w:rPr>
        <w:t>Noviciat</w:t>
      </w:r>
      <w:r>
        <w:rPr>
          <w:spacing w:val="4"/>
        </w:rPr>
        <w:t> </w:t>
      </w:r>
      <w:r>
        <w:rPr>
          <w:spacing w:val="-1"/>
        </w:rPr>
        <w:t>relève</w:t>
      </w:r>
      <w:r>
        <w:rPr>
          <w:spacing w:val="6"/>
        </w:rPr>
        <w:t> </w:t>
      </w:r>
      <w:r>
        <w:rPr/>
        <w:t>du</w:t>
      </w:r>
      <w:r>
        <w:rPr>
          <w:spacing w:val="4"/>
        </w:rPr>
        <w:t> </w:t>
      </w:r>
      <w:r>
        <w:rPr>
          <w:spacing w:val="-1"/>
        </w:rPr>
        <w:t>Supérieur</w:t>
      </w:r>
      <w:r>
        <w:rPr>
          <w:spacing w:val="6"/>
        </w:rPr>
        <w:t> </w:t>
      </w:r>
      <w:r>
        <w:rPr/>
        <w:t>Majeur</w:t>
      </w:r>
      <w:r>
        <w:rPr>
          <w:spacing w:val="6"/>
        </w:rPr>
        <w:t> </w:t>
      </w:r>
      <w:r>
        <w:rPr>
          <w:spacing w:val="-1"/>
        </w:rPr>
        <w:t>avec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vote</w:t>
      </w:r>
      <w:r>
        <w:rPr>
          <w:spacing w:val="6"/>
        </w:rPr>
        <w:t> </w:t>
      </w:r>
      <w:r>
        <w:rPr>
          <w:spacing w:val="-1"/>
        </w:rPr>
        <w:t>consultatif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son</w:t>
      </w:r>
      <w:r>
        <w:rPr>
          <w:spacing w:val="4"/>
        </w:rPr>
        <w:t> </w:t>
      </w:r>
      <w:r>
        <w:rPr>
          <w:spacing w:val="-1"/>
        </w:rPr>
        <w:t>Conseil</w:t>
      </w:r>
      <w:r>
        <w:rPr>
          <w:spacing w:val="5"/>
        </w:rPr>
        <w:t> </w:t>
      </w:r>
      <w:r>
        <w:rPr/>
        <w:t>(can</w:t>
      </w:r>
      <w:r>
        <w:rPr>
          <w:spacing w:val="4"/>
        </w:rPr>
        <w:t> </w:t>
      </w:r>
      <w:r>
        <w:rPr/>
        <w:t>641</w:t>
      </w:r>
      <w:r>
        <w:rPr>
          <w:spacing w:val="-4"/>
        </w:rPr>
        <w:t> </w:t>
      </w:r>
      <w:r>
        <w:rPr/>
        <w:t>;</w:t>
      </w:r>
      <w:r>
        <w:rPr>
          <w:spacing w:val="97"/>
          <w:w w:val="99"/>
        </w:rPr>
        <w:t> </w:t>
      </w:r>
      <w:r>
        <w:rPr>
          <w:spacing w:val="-1"/>
        </w:rPr>
        <w:t>CC</w:t>
      </w:r>
      <w:r>
        <w:rPr>
          <w:spacing w:val="16"/>
        </w:rPr>
        <w:t> </w:t>
      </w:r>
      <w:r>
        <w:rPr/>
        <w:t>69</w:t>
      </w:r>
      <w:r>
        <w:rPr>
          <w:spacing w:val="-2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Dir</w:t>
      </w:r>
      <w:r>
        <w:rPr>
          <w:spacing w:val="18"/>
        </w:rPr>
        <w:t> </w:t>
      </w:r>
      <w:r>
        <w:rPr/>
        <w:t>458e).</w:t>
      </w:r>
      <w:r>
        <w:rPr>
          <w:spacing w:val="18"/>
        </w:rPr>
        <w:t> </w:t>
      </w:r>
      <w:r>
        <w:rPr>
          <w:spacing w:val="-1"/>
        </w:rPr>
        <w:t>Mais,</w:t>
      </w:r>
      <w:r>
        <w:rPr>
          <w:spacing w:val="17"/>
        </w:rPr>
        <w:t> </w:t>
      </w:r>
      <w:r>
        <w:rPr>
          <w:spacing w:val="-1"/>
        </w:rPr>
        <w:t>lorsqu'il</w:t>
      </w:r>
      <w:r>
        <w:rPr>
          <w:spacing w:val="17"/>
        </w:rPr>
        <w:t> </w:t>
      </w:r>
      <w:r>
        <w:rPr>
          <w:spacing w:val="-1"/>
        </w:rPr>
        <w:t>s'agit</w:t>
      </w:r>
      <w:r>
        <w:rPr>
          <w:spacing w:val="17"/>
        </w:rPr>
        <w:t> </w:t>
      </w:r>
      <w:r>
        <w:rPr>
          <w:spacing w:val="-1"/>
        </w:rPr>
        <w:t>d'un</w:t>
      </w:r>
      <w:r>
        <w:rPr>
          <w:spacing w:val="16"/>
        </w:rPr>
        <w:t> </w:t>
      </w:r>
      <w:r>
        <w:rPr/>
        <w:t>clerc,</w:t>
      </w:r>
      <w:r>
        <w:rPr>
          <w:spacing w:val="17"/>
        </w:rPr>
        <w:t> </w:t>
      </w:r>
      <w:r>
        <w:rPr>
          <w:spacing w:val="-1"/>
        </w:rPr>
        <w:t>séminariste</w:t>
      </w:r>
      <w:r>
        <w:rPr>
          <w:spacing w:val="18"/>
        </w:rPr>
        <w:t> </w:t>
      </w:r>
      <w:r>
        <w:rPr/>
        <w:t>ou</w:t>
      </w:r>
      <w:r>
        <w:rPr>
          <w:spacing w:val="16"/>
        </w:rPr>
        <w:t> </w:t>
      </w:r>
      <w:r>
        <w:rPr>
          <w:spacing w:val="-1"/>
        </w:rPr>
        <w:t>ex-religieux,</w:t>
      </w:r>
      <w:r>
        <w:rPr>
          <w:spacing w:val="18"/>
        </w:rPr>
        <w:t> </w:t>
      </w:r>
      <w:r>
        <w:rPr/>
        <w:t>dont</w:t>
      </w:r>
      <w:r>
        <w:rPr>
          <w:spacing w:val="17"/>
        </w:rPr>
        <w:t> </w:t>
      </w:r>
      <w:r>
        <w:rPr>
          <w:spacing w:val="-1"/>
        </w:rPr>
        <w:t>les</w:t>
      </w:r>
      <w:r>
        <w:rPr>
          <w:spacing w:val="16"/>
        </w:rPr>
        <w:t> </w:t>
      </w:r>
      <w:r>
        <w:rPr/>
        <w:t>rapports</w:t>
      </w:r>
      <w:r>
        <w:rPr>
          <w:spacing w:val="14"/>
        </w:rPr>
        <w:t> </w:t>
      </w:r>
      <w:r>
        <w:rPr>
          <w:spacing w:val="-1"/>
        </w:rPr>
        <w:t>donnent</w:t>
      </w:r>
      <w:r>
        <w:rPr>
          <w:spacing w:val="17"/>
        </w:rPr>
        <w:t> </w:t>
      </w:r>
      <w:r>
        <w:rPr/>
        <w:t>lieu</w:t>
      </w:r>
      <w:r>
        <w:rPr>
          <w:spacing w:val="83"/>
          <w:w w:val="99"/>
        </w:rPr>
        <w:t> </w:t>
      </w:r>
      <w:r>
        <w:rPr>
          <w:spacing w:val="-1"/>
        </w:rPr>
        <w:t>aux</w:t>
      </w:r>
      <w:r>
        <w:rPr>
          <w:spacing w:val="-6"/>
        </w:rPr>
        <w:t> </w:t>
      </w:r>
      <w:r>
        <w:rPr/>
        <w:t>doutes,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>
          <w:spacing w:val="-1"/>
        </w:rPr>
        <w:t>Majeur</w:t>
      </w:r>
      <w:r>
        <w:rPr>
          <w:spacing w:val="-4"/>
        </w:rPr>
        <w:t> </w:t>
      </w:r>
      <w:r>
        <w:rPr/>
        <w:t>doit</w:t>
      </w:r>
      <w:r>
        <w:rPr>
          <w:spacing w:val="-5"/>
        </w:rPr>
        <w:t> </w:t>
      </w:r>
      <w:r>
        <w:rPr>
          <w:spacing w:val="-1"/>
        </w:rPr>
        <w:t>compter</w:t>
      </w:r>
      <w:r>
        <w:rPr>
          <w:spacing w:val="-4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>
          <w:spacing w:val="-1"/>
        </w:rPr>
        <w:t>vote</w:t>
      </w:r>
      <w:r>
        <w:rPr>
          <w:spacing w:val="-5"/>
        </w:rPr>
        <w:t> </w:t>
      </w:r>
      <w:r>
        <w:rPr>
          <w:spacing w:val="-1"/>
        </w:rPr>
        <w:t>délibératif</w:t>
      </w:r>
      <w:r>
        <w:rPr>
          <w:spacing w:val="-7"/>
        </w:rPr>
        <w:t> </w:t>
      </w:r>
      <w:r>
        <w:rPr/>
        <w:t>de</w:t>
      </w:r>
      <w:r>
        <w:rPr>
          <w:spacing w:val="-4"/>
        </w:rPr>
        <w:t> </w:t>
      </w:r>
      <w:r>
        <w:rPr/>
        <w:t>son</w:t>
      </w:r>
      <w:r>
        <w:rPr>
          <w:spacing w:val="-6"/>
        </w:rPr>
        <w:t> </w:t>
      </w:r>
      <w:r>
        <w:rPr>
          <w:spacing w:val="-1"/>
        </w:rPr>
        <w:t>Conseil.</w:t>
      </w:r>
      <w:r>
        <w:rPr/>
      </w:r>
    </w:p>
    <w:p>
      <w:pPr>
        <w:pStyle w:val="BodyText"/>
        <w:spacing w:line="240" w:lineRule="auto" w:before="120"/>
        <w:ind w:left="399" w:right="0" w:firstLine="0"/>
        <w:jc w:val="left"/>
      </w:pP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novice</w:t>
      </w:r>
      <w:r>
        <w:rPr>
          <w:spacing w:val="-4"/>
        </w:rPr>
        <w:t> </w:t>
      </w:r>
      <w:r>
        <w:rPr/>
        <w:t>pourra,</w:t>
      </w:r>
      <w:r>
        <w:rPr>
          <w:spacing w:val="-3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2"/>
        </w:rPr>
        <w:t>une</w:t>
      </w:r>
      <w:r>
        <w:rPr>
          <w:spacing w:val="-4"/>
        </w:rPr>
        <w:t> </w:t>
      </w:r>
      <w:r>
        <w:rPr/>
        <w:t>juste</w:t>
      </w:r>
      <w:r>
        <w:rPr>
          <w:spacing w:val="-4"/>
        </w:rPr>
        <w:t> </w:t>
      </w:r>
      <w:r>
        <w:rPr>
          <w:spacing w:val="-1"/>
        </w:rPr>
        <w:t>cause,</w:t>
      </w:r>
      <w:r>
        <w:rPr>
          <w:spacing w:val="-3"/>
        </w:rPr>
        <w:t> </w:t>
      </w:r>
      <w:r>
        <w:rPr>
          <w:spacing w:val="-1"/>
        </w:rPr>
        <w:t>être</w:t>
      </w:r>
      <w:r>
        <w:rPr>
          <w:spacing w:val="-4"/>
        </w:rPr>
        <w:t> </w:t>
      </w:r>
      <w:r>
        <w:rPr>
          <w:spacing w:val="-1"/>
        </w:rPr>
        <w:t>renvoyé</w:t>
      </w:r>
      <w:r>
        <w:rPr>
          <w:spacing w:val="-4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/>
        <w:t>Majeur</w:t>
      </w:r>
      <w:r>
        <w:rPr>
          <w:spacing w:val="-3"/>
        </w:rPr>
        <w:t> </w:t>
      </w:r>
      <w:r>
        <w:rPr/>
        <w:t>(can</w:t>
      </w:r>
      <w:r>
        <w:rPr>
          <w:spacing w:val="-5"/>
        </w:rPr>
        <w:t> </w:t>
      </w:r>
      <w:r>
        <w:rPr/>
        <w:t>653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Dir</w:t>
      </w:r>
      <w:r>
        <w:rPr>
          <w:spacing w:val="-3"/>
        </w:rPr>
        <w:t> </w:t>
      </w:r>
      <w:r>
        <w:rPr/>
        <w:t>271).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803" w:val="left" w:leader="none"/>
        </w:tabs>
        <w:spacing w:line="240" w:lineRule="auto" w:before="0" w:after="0"/>
        <w:ind w:left="802" w:right="0" w:hanging="403"/>
        <w:jc w:val="left"/>
      </w:pPr>
      <w:r>
        <w:rPr>
          <w:spacing w:val="-1"/>
        </w:rPr>
        <w:t>Le</w:t>
      </w:r>
      <w:r>
        <w:rPr>
          <w:spacing w:val="-7"/>
        </w:rPr>
        <w:t> </w:t>
      </w:r>
      <w:r>
        <w:rPr>
          <w:spacing w:val="-1"/>
        </w:rPr>
        <w:t>commencement</w:t>
      </w:r>
      <w:r>
        <w:rPr>
          <w:spacing w:val="-6"/>
        </w:rPr>
        <w:t> </w:t>
      </w:r>
      <w:r>
        <w:rPr/>
        <w:t>du</w:t>
      </w:r>
      <w:r>
        <w:rPr>
          <w:spacing w:val="-5"/>
        </w:rPr>
        <w:t> </w:t>
      </w:r>
      <w:r>
        <w:rPr/>
        <w:t>Noviciat</w:t>
      </w:r>
      <w:r>
        <w:rPr>
          <w:spacing w:val="-6"/>
        </w:rPr>
        <w:t> </w:t>
      </w:r>
      <w:r>
        <w:rPr>
          <w:spacing w:val="-1"/>
        </w:rPr>
        <w:t>sera</w:t>
      </w:r>
      <w:r>
        <w:rPr>
          <w:spacing w:val="-6"/>
        </w:rPr>
        <w:t> </w:t>
      </w:r>
      <w:r>
        <w:rPr/>
        <w:t>précédé</w:t>
      </w:r>
      <w:r>
        <w:rPr>
          <w:spacing w:val="-6"/>
        </w:rPr>
        <w:t> </w:t>
      </w:r>
      <w:r>
        <w:rPr>
          <w:spacing w:val="-1"/>
        </w:rPr>
        <w:t>d’au</w:t>
      </w:r>
      <w:r>
        <w:rPr>
          <w:spacing w:val="-5"/>
        </w:rPr>
        <w:t> </w:t>
      </w:r>
      <w:r>
        <w:rPr>
          <w:spacing w:val="-1"/>
        </w:rPr>
        <w:t>moins</w:t>
      </w:r>
      <w:r>
        <w:rPr>
          <w:spacing w:val="-7"/>
        </w:rPr>
        <w:t> </w:t>
      </w:r>
      <w:r>
        <w:rPr/>
        <w:t>cinq</w:t>
      </w:r>
      <w:r>
        <w:rPr>
          <w:spacing w:val="-6"/>
        </w:rPr>
        <w:t> </w:t>
      </w:r>
      <w:r>
        <w:rPr>
          <w:spacing w:val="-1"/>
        </w:rPr>
        <w:t>jours</w:t>
      </w:r>
      <w:r>
        <w:rPr>
          <w:spacing w:val="-7"/>
        </w:rPr>
        <w:t> </w:t>
      </w:r>
      <w:r>
        <w:rPr>
          <w:spacing w:val="-1"/>
        </w:rPr>
        <w:t>complets</w:t>
      </w:r>
      <w:r>
        <w:rPr>
          <w:spacing w:val="-7"/>
        </w:rPr>
        <w:t> </w:t>
      </w:r>
      <w:r>
        <w:rPr>
          <w:spacing w:val="-1"/>
        </w:rPr>
        <w:t>d’exercices</w:t>
      </w:r>
      <w:r>
        <w:rPr>
          <w:spacing w:val="-7"/>
        </w:rPr>
        <w:t> </w:t>
      </w:r>
      <w:r>
        <w:rPr>
          <w:spacing w:val="-1"/>
        </w:rPr>
        <w:t>spirituels.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803" w:val="left" w:leader="none"/>
        </w:tabs>
        <w:spacing w:line="240" w:lineRule="auto" w:before="0" w:after="0"/>
        <w:ind w:left="115" w:right="119" w:firstLine="284"/>
        <w:jc w:val="both"/>
      </w:pPr>
      <w:r>
        <w:rPr>
          <w:spacing w:val="-1"/>
        </w:rPr>
        <w:t>Le</w:t>
      </w:r>
      <w:r>
        <w:rPr>
          <w:spacing w:val="19"/>
        </w:rPr>
        <w:t> </w:t>
      </w:r>
      <w:r>
        <w:rPr>
          <w:spacing w:val="-1"/>
        </w:rPr>
        <w:t>Noviciat</w:t>
      </w:r>
      <w:r>
        <w:rPr>
          <w:spacing w:val="20"/>
        </w:rPr>
        <w:t> </w:t>
      </w:r>
      <w:r>
        <w:rPr>
          <w:spacing w:val="-1"/>
        </w:rPr>
        <w:t>canonique</w:t>
      </w:r>
      <w:r>
        <w:rPr>
          <w:spacing w:val="19"/>
        </w:rPr>
        <w:t> </w:t>
      </w:r>
      <w:r>
        <w:rPr/>
        <w:t>commence</w:t>
      </w:r>
      <w:r>
        <w:rPr>
          <w:spacing w:val="19"/>
        </w:rPr>
        <w:t> </w:t>
      </w:r>
      <w:r>
        <w:rPr>
          <w:spacing w:val="-1"/>
        </w:rPr>
        <w:t>quand</w:t>
      </w:r>
      <w:r>
        <w:rPr>
          <w:spacing w:val="20"/>
        </w:rPr>
        <w:t> </w:t>
      </w:r>
      <w:r>
        <w:rPr>
          <w:spacing w:val="-1"/>
        </w:rPr>
        <w:t>le</w:t>
      </w:r>
      <w:r>
        <w:rPr>
          <w:spacing w:val="22"/>
        </w:rPr>
        <w:t> </w:t>
      </w:r>
      <w:r>
        <w:rPr>
          <w:spacing w:val="-1"/>
        </w:rPr>
        <w:t>Supérieur</w:t>
      </w:r>
      <w:r>
        <w:rPr>
          <w:spacing w:val="20"/>
        </w:rPr>
        <w:t> </w:t>
      </w:r>
      <w:r>
        <w:rPr/>
        <w:t>Majeur,</w:t>
      </w:r>
      <w:r>
        <w:rPr>
          <w:spacing w:val="19"/>
        </w:rPr>
        <w:t> </w:t>
      </w:r>
      <w:r>
        <w:rPr/>
        <w:t>ou</w:t>
      </w:r>
      <w:r>
        <w:rPr>
          <w:spacing w:val="20"/>
        </w:rPr>
        <w:t> </w:t>
      </w:r>
      <w:r>
        <w:rPr/>
        <w:t>son</w:t>
      </w:r>
      <w:r>
        <w:rPr>
          <w:spacing w:val="20"/>
        </w:rPr>
        <w:t> </w:t>
      </w:r>
      <w:r>
        <w:rPr>
          <w:spacing w:val="-1"/>
        </w:rPr>
        <w:t>Délégué,</w:t>
      </w:r>
      <w:r>
        <w:rPr>
          <w:spacing w:val="19"/>
        </w:rPr>
        <w:t> </w:t>
      </w:r>
      <w:r>
        <w:rPr>
          <w:spacing w:val="-1"/>
        </w:rPr>
        <w:t>le</w:t>
      </w:r>
      <w:r>
        <w:rPr>
          <w:spacing w:val="22"/>
        </w:rPr>
        <w:t> </w:t>
      </w:r>
      <w:r>
        <w:rPr/>
        <w:t>déclare</w:t>
      </w:r>
      <w:r>
        <w:rPr>
          <w:spacing w:val="19"/>
        </w:rPr>
        <w:t> </w:t>
      </w:r>
      <w:r>
        <w:rPr>
          <w:spacing w:val="-1"/>
        </w:rPr>
        <w:t>commencé</w:t>
      </w:r>
      <w:r>
        <w:rPr>
          <w:spacing w:val="83"/>
          <w:w w:val="99"/>
        </w:rPr>
        <w:t> </w:t>
      </w:r>
      <w:r>
        <w:rPr>
          <w:spacing w:val="-1"/>
        </w:rPr>
        <w:t>(CC</w:t>
      </w:r>
      <w:r>
        <w:rPr>
          <w:spacing w:val="-5"/>
        </w:rPr>
        <w:t> </w:t>
      </w:r>
      <w:r>
        <w:rPr/>
        <w:t>69).</w:t>
      </w:r>
      <w:r>
        <w:rPr>
          <w:spacing w:val="-4"/>
        </w:rPr>
        <w:t> </w:t>
      </w:r>
      <w:r>
        <w:rPr/>
        <w:t>Il</w:t>
      </w:r>
      <w:r>
        <w:rPr>
          <w:spacing w:val="-4"/>
        </w:rPr>
        <w:t> </w:t>
      </w:r>
      <w:r>
        <w:rPr>
          <w:spacing w:val="-1"/>
        </w:rPr>
        <w:t>convient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célébrer</w:t>
      </w:r>
      <w:r>
        <w:rPr>
          <w:spacing w:val="-3"/>
        </w:rPr>
        <w:t> </w:t>
      </w:r>
      <w:r>
        <w:rPr/>
        <w:t>cet</w:t>
      </w:r>
      <w:r>
        <w:rPr>
          <w:spacing w:val="-4"/>
        </w:rPr>
        <w:t> </w:t>
      </w:r>
      <w:r>
        <w:rPr>
          <w:spacing w:val="-1"/>
        </w:rPr>
        <w:t>acte</w:t>
      </w:r>
      <w:r>
        <w:rPr>
          <w:spacing w:val="-4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rite</w:t>
      </w:r>
      <w:r>
        <w:rPr>
          <w:spacing w:val="-4"/>
        </w:rPr>
        <w:t> </w:t>
      </w:r>
      <w:r>
        <w:rPr>
          <w:spacing w:val="-1"/>
        </w:rPr>
        <w:t>d’initiation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vie</w:t>
      </w:r>
      <w:r>
        <w:rPr>
          <w:spacing w:val="-4"/>
        </w:rPr>
        <w:t> </w:t>
      </w:r>
      <w:r>
        <w:rPr>
          <w:spacing w:val="-1"/>
        </w:rPr>
        <w:t>religieuse</w:t>
      </w:r>
      <w:r>
        <w:rPr>
          <w:spacing w:val="-4"/>
        </w:rPr>
        <w:t> </w:t>
      </w:r>
      <w:r>
        <w:rPr/>
        <w:t>propre</w:t>
      </w:r>
      <w:r>
        <w:rPr>
          <w:spacing w:val="-4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Congrégation.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803" w:val="left" w:leader="none"/>
        </w:tabs>
        <w:spacing w:line="240" w:lineRule="auto" w:before="0" w:after="0"/>
        <w:ind w:left="115" w:right="117" w:firstLine="284"/>
        <w:jc w:val="both"/>
      </w:pPr>
      <w:r>
        <w:rPr/>
        <w:t>Pour</w:t>
      </w:r>
      <w:r>
        <w:rPr>
          <w:spacing w:val="15"/>
        </w:rPr>
        <w:t> </w:t>
      </w:r>
      <w:r>
        <w:rPr>
          <w:spacing w:val="-1"/>
        </w:rPr>
        <w:t>répondre</w:t>
      </w:r>
      <w:r>
        <w:rPr>
          <w:spacing w:val="15"/>
        </w:rPr>
        <w:t> </w:t>
      </w:r>
      <w:r>
        <w:rPr>
          <w:spacing w:val="-1"/>
        </w:rPr>
        <w:t>aux</w:t>
      </w:r>
      <w:r>
        <w:rPr>
          <w:spacing w:val="14"/>
        </w:rPr>
        <w:t> </w:t>
      </w:r>
      <w:r>
        <w:rPr/>
        <w:t>besoins</w:t>
      </w:r>
      <w:r>
        <w:rPr>
          <w:spacing w:val="13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coutumes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chaque</w:t>
      </w:r>
      <w:r>
        <w:rPr>
          <w:spacing w:val="15"/>
        </w:rPr>
        <w:t> </w:t>
      </w:r>
      <w:r>
        <w:rPr>
          <w:spacing w:val="-1"/>
        </w:rPr>
        <w:t>territoire,</w:t>
      </w:r>
      <w:r>
        <w:rPr>
          <w:spacing w:val="16"/>
        </w:rPr>
        <w:t> </w:t>
      </w:r>
      <w:r>
        <w:rPr/>
        <w:t>on</w:t>
      </w:r>
      <w:r>
        <w:rPr>
          <w:spacing w:val="13"/>
        </w:rPr>
        <w:t> </w:t>
      </w:r>
      <w:r>
        <w:rPr>
          <w:spacing w:val="-1"/>
        </w:rPr>
        <w:t>peut</w:t>
      </w:r>
      <w:r>
        <w:rPr>
          <w:spacing w:val="15"/>
        </w:rPr>
        <w:t> </w:t>
      </w:r>
      <w:r>
        <w:rPr>
          <w:spacing w:val="-1"/>
        </w:rPr>
        <w:t>promouvoir,</w:t>
      </w:r>
      <w:r>
        <w:rPr>
          <w:spacing w:val="16"/>
        </w:rPr>
        <w:t> </w:t>
      </w:r>
      <w:r>
        <w:rPr/>
        <w:t>sous</w:t>
      </w:r>
      <w:r>
        <w:rPr>
          <w:spacing w:val="13"/>
        </w:rPr>
        <w:t> </w:t>
      </w:r>
      <w:r>
        <w:rPr>
          <w:spacing w:val="1"/>
        </w:rPr>
        <w:t>la</w:t>
      </w:r>
      <w:r>
        <w:rPr>
          <w:spacing w:val="15"/>
        </w:rPr>
        <w:t> </w:t>
      </w:r>
      <w:r>
        <w:rPr>
          <w:spacing w:val="-1"/>
        </w:rPr>
        <w:t>direction</w:t>
      </w:r>
      <w:r>
        <w:rPr>
          <w:spacing w:val="14"/>
        </w:rPr>
        <w:t> </w:t>
      </w:r>
      <w:r>
        <w:rPr>
          <w:spacing w:val="1"/>
        </w:rPr>
        <w:t>du</w:t>
      </w:r>
      <w:r>
        <w:rPr>
          <w:spacing w:val="98"/>
          <w:w w:val="99"/>
        </w:rPr>
        <w:t> </w:t>
      </w:r>
      <w:r>
        <w:rPr>
          <w:spacing w:val="-1"/>
        </w:rPr>
        <w:t>Gouvernement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l’Organisme</w:t>
      </w:r>
      <w:r>
        <w:rPr>
          <w:spacing w:val="30"/>
        </w:rPr>
        <w:t> </w:t>
      </w:r>
      <w:r>
        <w:rPr/>
        <w:t>Majeur,</w:t>
      </w:r>
      <w:r>
        <w:rPr>
          <w:spacing w:val="32"/>
        </w:rPr>
        <w:t> </w:t>
      </w:r>
      <w:r>
        <w:rPr/>
        <w:t>des</w:t>
      </w:r>
      <w:r>
        <w:rPr>
          <w:spacing w:val="29"/>
        </w:rPr>
        <w:t> </w:t>
      </w:r>
      <w:r>
        <w:rPr>
          <w:spacing w:val="-1"/>
        </w:rPr>
        <w:t>façons</w:t>
      </w:r>
      <w:r>
        <w:rPr>
          <w:spacing w:val="30"/>
        </w:rPr>
        <w:t> </w:t>
      </w:r>
      <w:r>
        <w:rPr/>
        <w:t>et</w:t>
      </w:r>
      <w:r>
        <w:rPr>
          <w:spacing w:val="30"/>
        </w:rPr>
        <w:t> </w:t>
      </w:r>
      <w:r>
        <w:rPr>
          <w:spacing w:val="1"/>
        </w:rPr>
        <w:t>des</w:t>
      </w:r>
      <w:r>
        <w:rPr>
          <w:spacing w:val="30"/>
        </w:rPr>
        <w:t> </w:t>
      </w:r>
      <w:r>
        <w:rPr/>
        <w:t>formes</w:t>
      </w:r>
      <w:r>
        <w:rPr>
          <w:spacing w:val="30"/>
        </w:rPr>
        <w:t> </w:t>
      </w:r>
      <w:r>
        <w:rPr>
          <w:spacing w:val="-1"/>
        </w:rPr>
        <w:t>différentes</w:t>
      </w:r>
      <w:r>
        <w:rPr>
          <w:spacing w:val="29"/>
        </w:rPr>
        <w:t> </w:t>
      </w:r>
      <w:r>
        <w:rPr>
          <w:spacing w:val="-1"/>
        </w:rPr>
        <w:t>d’organisation</w:t>
      </w:r>
      <w:r>
        <w:rPr>
          <w:spacing w:val="30"/>
        </w:rPr>
        <w:t> </w:t>
      </w:r>
      <w:r>
        <w:rPr/>
        <w:t>du</w:t>
      </w:r>
      <w:r>
        <w:rPr>
          <w:spacing w:val="30"/>
        </w:rPr>
        <w:t> </w:t>
      </w:r>
      <w:r>
        <w:rPr>
          <w:spacing w:val="-1"/>
        </w:rPr>
        <w:t>Noviciat.</w:t>
      </w:r>
      <w:r>
        <w:rPr>
          <w:spacing w:val="31"/>
        </w:rPr>
        <w:t> </w:t>
      </w:r>
      <w:r>
        <w:rPr>
          <w:spacing w:val="1"/>
        </w:rPr>
        <w:t>On</w:t>
      </w:r>
      <w:r>
        <w:rPr>
          <w:spacing w:val="95"/>
          <w:w w:val="99"/>
        </w:rPr>
        <w:t> </w:t>
      </w:r>
      <w:r>
        <w:rPr>
          <w:spacing w:val="-1"/>
        </w:rPr>
        <w:t>respectera</w:t>
      </w:r>
      <w:r>
        <w:rPr/>
        <w:t> </w:t>
      </w:r>
      <w:r>
        <w:rPr>
          <w:spacing w:val="-1"/>
        </w:rPr>
        <w:t>cependant</w:t>
      </w:r>
      <w:r>
        <w:rPr/>
        <w:t> en</w:t>
      </w:r>
      <w:r>
        <w:rPr>
          <w:spacing w:val="2"/>
        </w:rPr>
        <w:t> </w:t>
      </w:r>
      <w:r>
        <w:rPr>
          <w:spacing w:val="-1"/>
        </w:rPr>
        <w:t>tout </w:t>
      </w:r>
      <w:r>
        <w:rPr/>
        <w:t>état de</w:t>
      </w:r>
      <w:r>
        <w:rPr>
          <w:spacing w:val="1"/>
        </w:rPr>
        <w:t> </w:t>
      </w:r>
      <w:r>
        <w:rPr>
          <w:spacing w:val="-1"/>
        </w:rPr>
        <w:t>cause</w:t>
      </w:r>
      <w:r>
        <w:rPr>
          <w:spacing w:val="1"/>
        </w:rPr>
        <w:t> </w:t>
      </w:r>
      <w:r>
        <w:rPr/>
        <w:t>les</w:t>
      </w:r>
      <w:r>
        <w:rPr>
          <w:spacing w:val="-1"/>
        </w:rPr>
        <w:t> caractéristiques</w:t>
      </w:r>
      <w:r>
        <w:rPr/>
        <w:t> </w:t>
      </w:r>
      <w:r>
        <w:rPr>
          <w:spacing w:val="-1"/>
        </w:rPr>
        <w:t>fondamentales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notre</w:t>
      </w:r>
      <w:r>
        <w:rPr/>
        <w:t> </w:t>
      </w:r>
      <w:r>
        <w:rPr>
          <w:spacing w:val="-1"/>
        </w:rPr>
        <w:t>Institut</w:t>
      </w:r>
      <w:r>
        <w:rPr/>
        <w:t> et </w:t>
      </w:r>
      <w:r>
        <w:rPr>
          <w:spacing w:val="1"/>
        </w:rPr>
        <w:t>on</w:t>
      </w:r>
      <w:r>
        <w:rPr/>
        <w:t> </w:t>
      </w:r>
      <w:r>
        <w:rPr>
          <w:spacing w:val="-1"/>
        </w:rPr>
        <w:t>observera</w:t>
      </w:r>
      <w:r>
        <w:rPr/>
        <w:t> </w:t>
      </w:r>
      <w:r>
        <w:rPr>
          <w:spacing w:val="-1"/>
        </w:rPr>
        <w:t>les</w:t>
      </w:r>
      <w:r>
        <w:rPr>
          <w:spacing w:val="133"/>
          <w:w w:val="99"/>
        </w:rPr>
        <w:t> </w:t>
      </w:r>
      <w:r>
        <w:rPr>
          <w:spacing w:val="-1"/>
        </w:rPr>
        <w:t>normes</w:t>
      </w:r>
      <w:r>
        <w:rPr>
          <w:spacing w:val="-8"/>
        </w:rPr>
        <w:t> </w:t>
      </w:r>
      <w:r>
        <w:rPr>
          <w:spacing w:val="1"/>
        </w:rPr>
        <w:t>du</w:t>
      </w:r>
      <w:r>
        <w:rPr>
          <w:spacing w:val="-7"/>
        </w:rPr>
        <w:t> </w:t>
      </w:r>
      <w:r>
        <w:rPr/>
        <w:t>droit</w:t>
      </w:r>
      <w:r>
        <w:rPr>
          <w:spacing w:val="-7"/>
        </w:rPr>
        <w:t> </w:t>
      </w:r>
      <w:r>
        <w:rPr>
          <w:spacing w:val="-1"/>
        </w:rPr>
        <w:t>universel.</w:t>
      </w:r>
      <w:r>
        <w:rPr/>
      </w:r>
    </w:p>
    <w:p>
      <w:pPr>
        <w:pStyle w:val="BodyText"/>
        <w:spacing w:line="240" w:lineRule="auto" w:before="120"/>
        <w:ind w:left="115" w:right="117"/>
        <w:jc w:val="both"/>
      </w:pPr>
      <w:r>
        <w:rPr>
          <w:spacing w:val="-1"/>
        </w:rPr>
        <w:t>Ce</w:t>
      </w:r>
      <w:r>
        <w:rPr>
          <w:spacing w:val="8"/>
        </w:rPr>
        <w:t> </w:t>
      </w:r>
      <w:r>
        <w:rPr>
          <w:spacing w:val="-1"/>
        </w:rPr>
        <w:t>n’est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façon</w:t>
      </w:r>
      <w:r>
        <w:rPr>
          <w:spacing w:val="7"/>
        </w:rPr>
        <w:t> </w:t>
      </w:r>
      <w:r>
        <w:rPr>
          <w:spacing w:val="-1"/>
        </w:rPr>
        <w:t>exceptionnelle</w:t>
      </w:r>
      <w:r>
        <w:rPr>
          <w:spacing w:val="9"/>
        </w:rPr>
        <w:t> </w:t>
      </w:r>
      <w:r>
        <w:rPr/>
        <w:t>et</w:t>
      </w:r>
      <w:r>
        <w:rPr>
          <w:spacing w:val="8"/>
        </w:rPr>
        <w:t> </w:t>
      </w:r>
      <w:r>
        <w:rPr/>
        <w:t>dans</w:t>
      </w:r>
      <w:r>
        <w:rPr>
          <w:spacing w:val="7"/>
        </w:rPr>
        <w:t> </w:t>
      </w:r>
      <w:r>
        <w:rPr/>
        <w:t>des</w:t>
      </w:r>
      <w:r>
        <w:rPr>
          <w:spacing w:val="7"/>
        </w:rPr>
        <w:t> </w:t>
      </w:r>
      <w:r>
        <w:rPr/>
        <w:t>cas</w:t>
      </w:r>
      <w:r>
        <w:rPr>
          <w:spacing w:val="8"/>
        </w:rPr>
        <w:t> </w:t>
      </w:r>
      <w:r>
        <w:rPr>
          <w:spacing w:val="-1"/>
        </w:rPr>
        <w:t>particuliers</w:t>
      </w:r>
      <w:r>
        <w:rPr>
          <w:spacing w:val="7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/>
        <w:t>l’on</w:t>
      </w:r>
      <w:r>
        <w:rPr>
          <w:spacing w:val="7"/>
        </w:rPr>
        <w:t> </w:t>
      </w:r>
      <w:r>
        <w:rPr>
          <w:spacing w:val="-1"/>
        </w:rPr>
        <w:t>peut</w:t>
      </w:r>
      <w:r>
        <w:rPr>
          <w:spacing w:val="8"/>
        </w:rPr>
        <w:t> </w:t>
      </w:r>
      <w:r>
        <w:rPr/>
        <w:t>permettre,</w:t>
      </w:r>
      <w:r>
        <w:rPr>
          <w:spacing w:val="9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un</w:t>
      </w:r>
      <w:r>
        <w:rPr>
          <w:spacing w:val="7"/>
        </w:rPr>
        <w:t> </w:t>
      </w:r>
      <w:r>
        <w:rPr>
          <w:spacing w:val="-1"/>
        </w:rPr>
        <w:t>candidat,</w:t>
      </w:r>
      <w:r>
        <w:rPr>
          <w:spacing w:val="8"/>
        </w:rPr>
        <w:t> </w:t>
      </w:r>
      <w:r>
        <w:rPr/>
        <w:t>par</w:t>
      </w:r>
      <w:r>
        <w:rPr>
          <w:spacing w:val="87"/>
          <w:w w:val="99"/>
        </w:rPr>
        <w:t> </w:t>
      </w:r>
      <w:r>
        <w:rPr>
          <w:spacing w:val="-1"/>
        </w:rPr>
        <w:t>concession</w:t>
      </w:r>
      <w:r>
        <w:rPr>
          <w:spacing w:val="20"/>
        </w:rPr>
        <w:t> </w:t>
      </w:r>
      <w:r>
        <w:rPr/>
        <w:t>du</w:t>
      </w:r>
      <w:r>
        <w:rPr>
          <w:spacing w:val="21"/>
        </w:rPr>
        <w:t> </w:t>
      </w:r>
      <w:r>
        <w:rPr>
          <w:spacing w:val="-1"/>
        </w:rPr>
        <w:t>Supérieur</w:t>
      </w:r>
      <w:r>
        <w:rPr>
          <w:spacing w:val="22"/>
        </w:rPr>
        <w:t> </w:t>
      </w:r>
      <w:r>
        <w:rPr/>
        <w:t>Général</w:t>
      </w:r>
      <w:r>
        <w:rPr>
          <w:spacing w:val="22"/>
        </w:rPr>
        <w:t> </w:t>
      </w:r>
      <w:r>
        <w:rPr>
          <w:spacing w:val="-1"/>
        </w:rPr>
        <w:t>avec</w:t>
      </w:r>
      <w:r>
        <w:rPr>
          <w:spacing w:val="23"/>
        </w:rPr>
        <w:t> </w:t>
      </w:r>
      <w:r>
        <w:rPr>
          <w:spacing w:val="-1"/>
        </w:rPr>
        <w:t>le</w:t>
      </w:r>
      <w:r>
        <w:rPr>
          <w:spacing w:val="22"/>
        </w:rPr>
        <w:t> </w:t>
      </w:r>
      <w:r>
        <w:rPr>
          <w:spacing w:val="-1"/>
        </w:rPr>
        <w:t>consentement</w:t>
      </w:r>
      <w:r>
        <w:rPr>
          <w:spacing w:val="22"/>
        </w:rPr>
        <w:t> </w:t>
      </w:r>
      <w:r>
        <w:rPr/>
        <w:t>de</w:t>
      </w:r>
      <w:r>
        <w:rPr>
          <w:spacing w:val="24"/>
        </w:rPr>
        <w:t> </w:t>
      </w:r>
      <w:r>
        <w:rPr/>
        <w:t>son</w:t>
      </w:r>
      <w:r>
        <w:rPr>
          <w:spacing w:val="21"/>
        </w:rPr>
        <w:t> </w:t>
      </w:r>
      <w:r>
        <w:rPr>
          <w:spacing w:val="-1"/>
        </w:rPr>
        <w:t>Conseil,</w:t>
      </w:r>
      <w:r>
        <w:rPr>
          <w:spacing w:val="23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faire</w:t>
      </w:r>
      <w:r>
        <w:rPr>
          <w:spacing w:val="23"/>
        </w:rPr>
        <w:t> </w:t>
      </w:r>
      <w:r>
        <w:rPr>
          <w:spacing w:val="-1"/>
        </w:rPr>
        <w:t>le</w:t>
      </w:r>
      <w:r>
        <w:rPr>
          <w:spacing w:val="22"/>
        </w:rPr>
        <w:t> </w:t>
      </w:r>
      <w:r>
        <w:rPr/>
        <w:t>Noviciat</w:t>
      </w:r>
      <w:r>
        <w:rPr>
          <w:spacing w:val="22"/>
        </w:rPr>
        <w:t> </w:t>
      </w:r>
      <w:r>
        <w:rPr>
          <w:spacing w:val="-1"/>
        </w:rPr>
        <w:t>dans</w:t>
      </w:r>
      <w:r>
        <w:rPr>
          <w:spacing w:val="23"/>
        </w:rPr>
        <w:t> </w:t>
      </w:r>
      <w:r>
        <w:rPr>
          <w:spacing w:val="-2"/>
        </w:rPr>
        <w:t>une</w:t>
      </w:r>
      <w:r>
        <w:rPr>
          <w:spacing w:val="25"/>
        </w:rPr>
        <w:t> </w:t>
      </w:r>
      <w:r>
        <w:rPr/>
        <w:t>maison</w:t>
      </w:r>
      <w:r>
        <w:rPr>
          <w:spacing w:val="89"/>
          <w:w w:val="99"/>
        </w:rPr>
        <w:t> </w:t>
      </w:r>
      <w:r>
        <w:rPr>
          <w:spacing w:val="-1"/>
        </w:rPr>
        <w:t>différente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celle</w:t>
      </w:r>
      <w:r>
        <w:rPr>
          <w:spacing w:val="13"/>
        </w:rPr>
        <w:t> </w:t>
      </w:r>
      <w:r>
        <w:rPr/>
        <w:t>du</w:t>
      </w:r>
      <w:r>
        <w:rPr>
          <w:spacing w:val="11"/>
        </w:rPr>
        <w:t> </w:t>
      </w:r>
      <w:r>
        <w:rPr/>
        <w:t>Noviciat</w:t>
      </w:r>
      <w:r>
        <w:rPr>
          <w:spacing w:val="15"/>
        </w:rPr>
        <w:t> </w:t>
      </w:r>
      <w:r>
        <w:rPr>
          <w:spacing w:val="-1"/>
        </w:rPr>
        <w:t>mais</w:t>
      </w:r>
      <w:r>
        <w:rPr>
          <w:spacing w:val="12"/>
        </w:rPr>
        <w:t> </w:t>
      </w:r>
      <w:r>
        <w:rPr>
          <w:spacing w:val="-1"/>
        </w:rPr>
        <w:t>toujours</w:t>
      </w:r>
      <w:r>
        <w:rPr>
          <w:spacing w:val="12"/>
        </w:rPr>
        <w:t> </w:t>
      </w:r>
      <w:r>
        <w:rPr/>
        <w:t>sous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/>
        <w:t>direction</w:t>
      </w:r>
      <w:r>
        <w:rPr>
          <w:spacing w:val="11"/>
        </w:rPr>
        <w:t> </w:t>
      </w:r>
      <w:r>
        <w:rPr/>
        <w:t>d’un</w:t>
      </w:r>
      <w:r>
        <w:rPr>
          <w:spacing w:val="11"/>
        </w:rPr>
        <w:t> </w:t>
      </w:r>
      <w:r>
        <w:rPr>
          <w:spacing w:val="-1"/>
        </w:rPr>
        <w:t>religieux</w:t>
      </w:r>
      <w:r>
        <w:rPr>
          <w:spacing w:val="12"/>
        </w:rPr>
        <w:t> </w:t>
      </w:r>
      <w:r>
        <w:rPr/>
        <w:t>qui</w:t>
      </w:r>
      <w:r>
        <w:rPr>
          <w:spacing w:val="12"/>
        </w:rPr>
        <w:t> </w:t>
      </w:r>
      <w:r>
        <w:rPr/>
        <w:t>remplira</w:t>
      </w:r>
      <w:r>
        <w:rPr>
          <w:spacing w:val="13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/>
        <w:t>rôle</w:t>
      </w:r>
      <w:r>
        <w:rPr>
          <w:spacing w:val="13"/>
        </w:rPr>
        <w:t> </w:t>
      </w:r>
      <w:r>
        <w:rPr/>
        <w:t>du</w:t>
      </w:r>
      <w:r>
        <w:rPr>
          <w:spacing w:val="11"/>
        </w:rPr>
        <w:t> </w:t>
      </w:r>
      <w:r>
        <w:rPr>
          <w:spacing w:val="-1"/>
        </w:rPr>
        <w:t>Maître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81"/>
          <w:w w:val="99"/>
        </w:rPr>
        <w:t> </w:t>
      </w:r>
      <w:r>
        <w:rPr>
          <w:spacing w:val="-1"/>
        </w:rPr>
        <w:t>Novices</w:t>
      </w:r>
      <w:r>
        <w:rPr>
          <w:spacing w:val="-4"/>
        </w:rPr>
        <w:t> </w:t>
      </w:r>
      <w:r>
        <w:rPr/>
        <w:t>(can</w:t>
      </w:r>
      <w:r>
        <w:rPr>
          <w:spacing w:val="-4"/>
        </w:rPr>
        <w:t> </w:t>
      </w:r>
      <w:r>
        <w:rPr/>
        <w:t>647</w:t>
      </w:r>
      <w:r>
        <w:rPr>
          <w:spacing w:val="-2"/>
        </w:rPr>
        <w:t> </w:t>
      </w:r>
      <w:r>
        <w:rPr/>
        <w:t>§</w:t>
      </w:r>
      <w:r>
        <w:rPr>
          <w:spacing w:val="-2"/>
        </w:rPr>
        <w:t> </w:t>
      </w:r>
      <w:r>
        <w:rPr/>
        <w:t>2</w:t>
      </w:r>
      <w:r>
        <w:rPr>
          <w:spacing w:val="-2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Dir</w:t>
      </w:r>
      <w:r>
        <w:rPr>
          <w:spacing w:val="-2"/>
        </w:rPr>
        <w:t> 496 m).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853" w:val="left" w:leader="none"/>
        </w:tabs>
        <w:spacing w:line="240" w:lineRule="auto" w:before="0" w:after="0"/>
        <w:ind w:left="115" w:right="117" w:firstLine="284"/>
        <w:jc w:val="both"/>
      </w:pPr>
      <w:r>
        <w:rPr>
          <w:spacing w:val="-1"/>
        </w:rPr>
        <w:t>Indépendamment</w:t>
      </w:r>
      <w:r>
        <w:rPr>
          <w:spacing w:val="4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leur</w:t>
      </w:r>
      <w:r>
        <w:rPr>
          <w:spacing w:val="8"/>
        </w:rPr>
        <w:t> </w:t>
      </w:r>
      <w:r>
        <w:rPr>
          <w:spacing w:val="-1"/>
        </w:rPr>
        <w:t>vocation</w:t>
      </w:r>
      <w:r>
        <w:rPr>
          <w:spacing w:val="3"/>
        </w:rPr>
        <w:t> </w:t>
      </w:r>
      <w:r>
        <w:rPr>
          <w:spacing w:val="-1"/>
        </w:rPr>
        <w:t>cléricale</w:t>
      </w:r>
      <w:r>
        <w:rPr>
          <w:spacing w:val="6"/>
        </w:rPr>
        <w:t> </w:t>
      </w:r>
      <w:r>
        <w:rPr/>
        <w:t>ou</w:t>
      </w:r>
      <w:r>
        <w:rPr>
          <w:spacing w:val="6"/>
        </w:rPr>
        <w:t> </w:t>
      </w:r>
      <w:r>
        <w:rPr>
          <w:spacing w:val="-1"/>
        </w:rPr>
        <w:t>laïcale,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>
          <w:spacing w:val="-1"/>
        </w:rPr>
        <w:t>noviciat</w:t>
      </w:r>
      <w:r>
        <w:rPr>
          <w:spacing w:val="5"/>
        </w:rPr>
        <w:t> </w:t>
      </w:r>
      <w:r>
        <w:rPr>
          <w:spacing w:val="-1"/>
        </w:rPr>
        <w:t>est</w:t>
      </w:r>
      <w:r>
        <w:rPr>
          <w:spacing w:val="7"/>
        </w:rPr>
        <w:t> </w:t>
      </w:r>
      <w:r>
        <w:rPr>
          <w:spacing w:val="-1"/>
        </w:rPr>
        <w:t>unique</w:t>
      </w:r>
      <w:r>
        <w:rPr>
          <w:spacing w:val="7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également</w:t>
      </w:r>
      <w:r>
        <w:rPr>
          <w:spacing w:val="7"/>
        </w:rPr>
        <w:t> </w:t>
      </w:r>
      <w:r>
        <w:rPr>
          <w:spacing w:val="-1"/>
        </w:rPr>
        <w:t>valable</w:t>
      </w:r>
      <w:r>
        <w:rPr>
          <w:spacing w:val="6"/>
        </w:rPr>
        <w:t> </w:t>
      </w:r>
      <w:r>
        <w:rPr/>
        <w:t>pour</w:t>
      </w:r>
      <w:r>
        <w:rPr>
          <w:spacing w:val="107"/>
          <w:w w:val="99"/>
        </w:rPr>
        <w:t> </w:t>
      </w:r>
      <w:r>
        <w:rPr>
          <w:spacing w:val="-1"/>
        </w:rPr>
        <w:t>tous.</w:t>
      </w:r>
      <w:r>
        <w:rPr>
          <w:spacing w:val="12"/>
        </w:rPr>
        <w:t> </w:t>
      </w:r>
      <w:r>
        <w:rPr>
          <w:spacing w:val="-1"/>
        </w:rPr>
        <w:t>Cependant,</w:t>
      </w:r>
      <w:r>
        <w:rPr>
          <w:spacing w:val="12"/>
        </w:rPr>
        <w:t> </w:t>
      </w:r>
      <w:r>
        <w:rPr>
          <w:spacing w:val="-1"/>
        </w:rPr>
        <w:t>avant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première</w:t>
      </w:r>
      <w:r>
        <w:rPr>
          <w:spacing w:val="12"/>
        </w:rPr>
        <w:t> </w:t>
      </w:r>
      <w:r>
        <w:rPr/>
        <w:t>profession</w:t>
      </w:r>
      <w:r>
        <w:rPr>
          <w:spacing w:val="10"/>
        </w:rPr>
        <w:t> </w:t>
      </w:r>
      <w:r>
        <w:rPr>
          <w:spacing w:val="-1"/>
        </w:rPr>
        <w:t>dans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Congrégation,</w:t>
      </w:r>
      <w:r>
        <w:rPr>
          <w:spacing w:val="12"/>
        </w:rPr>
        <w:t> </w:t>
      </w:r>
      <w:r>
        <w:rPr>
          <w:spacing w:val="-1"/>
        </w:rPr>
        <w:t>chacun</w:t>
      </w:r>
      <w:r>
        <w:rPr>
          <w:spacing w:val="13"/>
        </w:rPr>
        <w:t> </w:t>
      </w:r>
      <w:r>
        <w:rPr>
          <w:spacing w:val="-1"/>
        </w:rPr>
        <w:t>manifestera</w:t>
      </w:r>
      <w:r>
        <w:rPr>
          <w:spacing w:val="14"/>
        </w:rPr>
        <w:t> </w:t>
      </w:r>
      <w:r>
        <w:rPr/>
        <w:t>par</w:t>
      </w:r>
      <w:r>
        <w:rPr>
          <w:spacing w:val="12"/>
        </w:rPr>
        <w:t> </w:t>
      </w:r>
      <w:r>
        <w:rPr>
          <w:spacing w:val="-1"/>
        </w:rPr>
        <w:t>écrit</w:t>
      </w:r>
      <w:r>
        <w:rPr>
          <w:spacing w:val="11"/>
        </w:rPr>
        <w:t> </w:t>
      </w:r>
      <w:r>
        <w:rPr/>
        <w:t>au</w:t>
      </w:r>
      <w:r>
        <w:rPr>
          <w:spacing w:val="10"/>
        </w:rPr>
        <w:t> </w:t>
      </w:r>
      <w:r>
        <w:rPr>
          <w:spacing w:val="-1"/>
        </w:rPr>
        <w:t>Supérieur</w:t>
      </w:r>
      <w:r>
        <w:rPr>
          <w:spacing w:val="107"/>
          <w:w w:val="99"/>
        </w:rPr>
        <w:t> </w:t>
      </w:r>
      <w:r>
        <w:rPr/>
        <w:t>Majeur,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conscience</w:t>
      </w:r>
      <w:r>
        <w:rPr>
          <w:spacing w:val="22"/>
        </w:rPr>
        <w:t> </w:t>
      </w:r>
      <w:r>
        <w:rPr>
          <w:spacing w:val="-1"/>
        </w:rPr>
        <w:t>qu’il</w:t>
      </w:r>
      <w:r>
        <w:rPr>
          <w:spacing w:val="22"/>
        </w:rPr>
        <w:t> </w:t>
      </w:r>
      <w:r>
        <w:rPr>
          <w:spacing w:val="1"/>
        </w:rPr>
        <w:t>a,</w:t>
      </w:r>
      <w:r>
        <w:rPr>
          <w:spacing w:val="23"/>
        </w:rPr>
        <w:t> </w:t>
      </w:r>
      <w:r>
        <w:rPr/>
        <w:t>à</w:t>
      </w:r>
      <w:r>
        <w:rPr>
          <w:spacing w:val="22"/>
        </w:rPr>
        <w:t> </w:t>
      </w:r>
      <w:r>
        <w:rPr/>
        <w:t>ce</w:t>
      </w:r>
      <w:r>
        <w:rPr>
          <w:spacing w:val="25"/>
        </w:rPr>
        <w:t> </w:t>
      </w:r>
      <w:r>
        <w:rPr>
          <w:spacing w:val="-1"/>
        </w:rPr>
        <w:t>moment-là,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/>
        <w:t>vocation</w:t>
      </w:r>
      <w:r>
        <w:rPr>
          <w:spacing w:val="21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1"/>
        </w:rPr>
        <w:t>missionnaire</w:t>
      </w:r>
      <w:r>
        <w:rPr>
          <w:spacing w:val="23"/>
        </w:rPr>
        <w:t> </w:t>
      </w:r>
      <w:r>
        <w:rPr/>
        <w:t>clarétain</w:t>
      </w:r>
      <w:r>
        <w:rPr>
          <w:spacing w:val="24"/>
        </w:rPr>
        <w:t> </w:t>
      </w:r>
      <w:r>
        <w:rPr>
          <w:spacing w:val="-1"/>
        </w:rPr>
        <w:t>selon</w:t>
      </w:r>
      <w:r>
        <w:rPr>
          <w:spacing w:val="23"/>
        </w:rPr>
        <w:t> </w:t>
      </w:r>
      <w:r>
        <w:rPr/>
        <w:t>son</w:t>
      </w:r>
      <w:r>
        <w:rPr>
          <w:spacing w:val="21"/>
        </w:rPr>
        <w:t> </w:t>
      </w:r>
      <w:r>
        <w:rPr>
          <w:spacing w:val="-1"/>
        </w:rPr>
        <w:t>orientation</w:t>
      </w:r>
      <w:r>
        <w:rPr>
          <w:spacing w:val="79"/>
          <w:w w:val="99"/>
        </w:rPr>
        <w:t> </w:t>
      </w:r>
      <w:r>
        <w:rPr>
          <w:spacing w:val="-1"/>
        </w:rPr>
        <w:t>laïcale,</w:t>
      </w:r>
      <w:r>
        <w:rPr>
          <w:spacing w:val="-8"/>
        </w:rPr>
        <w:t> </w:t>
      </w:r>
      <w:r>
        <w:rPr>
          <w:spacing w:val="-1"/>
        </w:rPr>
        <w:t>diaconale</w:t>
      </w:r>
      <w:r>
        <w:rPr>
          <w:spacing w:val="-8"/>
        </w:rPr>
        <w:t> </w:t>
      </w:r>
      <w:r>
        <w:rPr/>
        <w:t>ou</w:t>
      </w:r>
      <w:r>
        <w:rPr>
          <w:spacing w:val="-9"/>
        </w:rPr>
        <w:t> </w:t>
      </w:r>
      <w:r>
        <w:rPr>
          <w:spacing w:val="-1"/>
        </w:rPr>
        <w:t>sacerdotale.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853" w:val="left" w:leader="none"/>
        </w:tabs>
        <w:spacing w:line="240" w:lineRule="auto" w:before="0" w:after="0"/>
        <w:ind w:left="115" w:right="119" w:firstLine="284"/>
        <w:jc w:val="both"/>
      </w:pPr>
      <w:r>
        <w:rPr>
          <w:spacing w:val="-1"/>
        </w:rPr>
        <w:t>Le</w:t>
      </w:r>
      <w:r>
        <w:rPr>
          <w:spacing w:val="22"/>
        </w:rPr>
        <w:t> </w:t>
      </w:r>
      <w:r>
        <w:rPr>
          <w:spacing w:val="-1"/>
        </w:rPr>
        <w:t>caractère</w:t>
      </w:r>
      <w:r>
        <w:rPr>
          <w:spacing w:val="23"/>
        </w:rPr>
        <w:t> </w:t>
      </w:r>
      <w:r>
        <w:rPr>
          <w:spacing w:val="-1"/>
        </w:rPr>
        <w:t>particulier</w:t>
      </w:r>
      <w:r>
        <w:rPr>
          <w:spacing w:val="23"/>
        </w:rPr>
        <w:t> </w:t>
      </w:r>
      <w:r>
        <w:rPr/>
        <w:t>et</w:t>
      </w:r>
      <w:r>
        <w:rPr>
          <w:spacing w:val="21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>
          <w:spacing w:val="-1"/>
        </w:rPr>
        <w:t>but</w:t>
      </w:r>
      <w:r>
        <w:rPr>
          <w:spacing w:val="22"/>
        </w:rPr>
        <w:t> </w:t>
      </w:r>
      <w:r>
        <w:rPr/>
        <w:t>du</w:t>
      </w:r>
      <w:r>
        <w:rPr>
          <w:spacing w:val="23"/>
        </w:rPr>
        <w:t> </w:t>
      </w:r>
      <w:r>
        <w:rPr>
          <w:spacing w:val="-1"/>
        </w:rPr>
        <w:t>noviciat</w:t>
      </w:r>
      <w:r>
        <w:rPr>
          <w:spacing w:val="22"/>
        </w:rPr>
        <w:t> </w:t>
      </w:r>
      <w:r>
        <w:rPr>
          <w:spacing w:val="-1"/>
        </w:rPr>
        <w:t>demandent</w:t>
      </w:r>
      <w:r>
        <w:rPr>
          <w:spacing w:val="25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conjuguer,</w:t>
      </w:r>
      <w:r>
        <w:rPr>
          <w:spacing w:val="23"/>
        </w:rPr>
        <w:t> </w:t>
      </w:r>
      <w:r>
        <w:rPr/>
        <w:t>dans</w:t>
      </w:r>
      <w:r>
        <w:rPr>
          <w:spacing w:val="22"/>
        </w:rPr>
        <w:t> </w:t>
      </w:r>
      <w:r>
        <w:rPr>
          <w:spacing w:val="-1"/>
        </w:rPr>
        <w:t>les</w:t>
      </w:r>
      <w:r>
        <w:rPr>
          <w:spacing w:val="22"/>
        </w:rPr>
        <w:t> </w:t>
      </w:r>
      <w:r>
        <w:rPr/>
        <w:t>rapports</w:t>
      </w:r>
      <w:r>
        <w:rPr>
          <w:spacing w:val="20"/>
        </w:rPr>
        <w:t> </w:t>
      </w:r>
      <w:r>
        <w:rPr/>
        <w:t>des</w:t>
      </w:r>
      <w:r>
        <w:rPr>
          <w:spacing w:val="21"/>
        </w:rPr>
        <w:t> </w:t>
      </w:r>
      <w:r>
        <w:rPr>
          <w:spacing w:val="-1"/>
        </w:rPr>
        <w:t>novices</w:t>
      </w:r>
      <w:r>
        <w:rPr>
          <w:spacing w:val="97"/>
          <w:w w:val="99"/>
        </w:rPr>
        <w:t> </w:t>
      </w:r>
      <w:r>
        <w:rPr>
          <w:spacing w:val="-1"/>
        </w:rPr>
        <w:t>avec</w:t>
      </w:r>
      <w:r>
        <w:rPr>
          <w:spacing w:val="10"/>
        </w:rPr>
        <w:t> </w:t>
      </w:r>
      <w:r>
        <w:rPr>
          <w:spacing w:val="-1"/>
        </w:rPr>
        <w:t>les</w:t>
      </w:r>
      <w:r>
        <w:rPr>
          <w:spacing w:val="12"/>
        </w:rPr>
        <w:t> </w:t>
      </w:r>
      <w:r>
        <w:rPr>
          <w:spacing w:val="-1"/>
        </w:rPr>
        <w:t>membres</w:t>
      </w:r>
      <w:r>
        <w:rPr>
          <w:spacing w:val="10"/>
        </w:rPr>
        <w:t> </w:t>
      </w:r>
      <w:r>
        <w:rPr>
          <w:spacing w:val="-1"/>
        </w:rPr>
        <w:t>profès,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nécessaire</w:t>
      </w:r>
      <w:r>
        <w:rPr>
          <w:spacing w:val="11"/>
        </w:rPr>
        <w:t> </w:t>
      </w:r>
      <w:r>
        <w:rPr>
          <w:spacing w:val="-1"/>
        </w:rPr>
        <w:t>proximité,</w:t>
      </w:r>
      <w:r>
        <w:rPr>
          <w:spacing w:val="11"/>
        </w:rPr>
        <w:t> </w:t>
      </w:r>
      <w:r>
        <w:rPr>
          <w:spacing w:val="-1"/>
        </w:rPr>
        <w:t>qui</w:t>
      </w:r>
      <w:r>
        <w:rPr>
          <w:spacing w:val="11"/>
        </w:rPr>
        <w:t> </w:t>
      </w:r>
      <w:r>
        <w:rPr>
          <w:spacing w:val="-1"/>
        </w:rPr>
        <w:t>mène</w:t>
      </w:r>
      <w:r>
        <w:rPr>
          <w:spacing w:val="13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connaissance</w:t>
      </w:r>
      <w:r>
        <w:rPr>
          <w:spacing w:val="11"/>
        </w:rPr>
        <w:t> </w:t>
      </w:r>
      <w:r>
        <w:rPr/>
        <w:t>et</w:t>
      </w:r>
      <w:r>
        <w:rPr>
          <w:spacing w:val="10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1"/>
        </w:rPr>
        <w:t>l’amour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Congrégation,</w:t>
      </w:r>
      <w:r>
        <w:rPr>
          <w:spacing w:val="109"/>
          <w:w w:val="99"/>
        </w:rPr>
        <w:t> </w:t>
      </w:r>
      <w:r>
        <w:rPr>
          <w:spacing w:val="-1"/>
        </w:rPr>
        <w:t>avec</w:t>
      </w:r>
      <w:r>
        <w:rPr>
          <w:spacing w:val="42"/>
        </w:rPr>
        <w:t> </w:t>
      </w:r>
      <w:r>
        <w:rPr>
          <w:spacing w:val="-1"/>
        </w:rPr>
        <w:t>la</w:t>
      </w:r>
      <w:r>
        <w:rPr>
          <w:spacing w:val="43"/>
        </w:rPr>
        <w:t> </w:t>
      </w:r>
      <w:r>
        <w:rPr>
          <w:spacing w:val="-1"/>
        </w:rPr>
        <w:t>séparation</w:t>
      </w:r>
      <w:r>
        <w:rPr>
          <w:spacing w:val="41"/>
        </w:rPr>
        <w:t> </w:t>
      </w:r>
      <w:r>
        <w:rPr>
          <w:spacing w:val="-1"/>
        </w:rPr>
        <w:t>opportune</w:t>
      </w:r>
      <w:r>
        <w:rPr>
          <w:spacing w:val="43"/>
        </w:rPr>
        <w:t> </w:t>
      </w:r>
      <w:r>
        <w:rPr>
          <w:spacing w:val="-1"/>
        </w:rPr>
        <w:t>qui</w:t>
      </w:r>
      <w:r>
        <w:rPr>
          <w:spacing w:val="42"/>
        </w:rPr>
        <w:t> </w:t>
      </w:r>
      <w:r>
        <w:rPr>
          <w:spacing w:val="-1"/>
        </w:rPr>
        <w:t>sauvegarde</w:t>
      </w:r>
      <w:r>
        <w:rPr>
          <w:spacing w:val="43"/>
        </w:rPr>
        <w:t> </w:t>
      </w:r>
      <w:r>
        <w:rPr>
          <w:spacing w:val="-1"/>
        </w:rPr>
        <w:t>leur</w:t>
      </w:r>
      <w:r>
        <w:rPr>
          <w:spacing w:val="43"/>
        </w:rPr>
        <w:t> </w:t>
      </w:r>
      <w:r>
        <w:rPr/>
        <w:t>condition</w:t>
      </w:r>
      <w:r>
        <w:rPr>
          <w:spacing w:val="42"/>
        </w:rPr>
        <w:t> </w:t>
      </w:r>
      <w:r>
        <w:rPr/>
        <w:t>de</w:t>
      </w:r>
      <w:r>
        <w:rPr>
          <w:spacing w:val="43"/>
        </w:rPr>
        <w:t> </w:t>
      </w:r>
      <w:r>
        <w:rPr>
          <w:spacing w:val="-1"/>
        </w:rPr>
        <w:t>novices.</w:t>
      </w:r>
      <w:r>
        <w:rPr>
          <w:spacing w:val="43"/>
        </w:rPr>
        <w:t> </w:t>
      </w:r>
      <w:r>
        <w:rPr>
          <w:spacing w:val="-1"/>
        </w:rPr>
        <w:t>Le</w:t>
      </w:r>
      <w:r>
        <w:rPr>
          <w:spacing w:val="43"/>
        </w:rPr>
        <w:t> </w:t>
      </w:r>
      <w:r>
        <w:rPr/>
        <w:t>Gouvernement</w:t>
      </w:r>
      <w:r>
        <w:rPr>
          <w:spacing w:val="42"/>
        </w:rPr>
        <w:t> </w:t>
      </w:r>
      <w:r>
        <w:rPr/>
        <w:t>de</w:t>
      </w:r>
      <w:r>
        <w:rPr>
          <w:spacing w:val="43"/>
        </w:rPr>
        <w:t> </w:t>
      </w:r>
      <w:r>
        <w:rPr>
          <w:spacing w:val="-1"/>
        </w:rPr>
        <w:t>l’Organisme</w:t>
      </w:r>
      <w:r>
        <w:rPr>
          <w:spacing w:val="85"/>
          <w:w w:val="99"/>
        </w:rPr>
        <w:t> </w:t>
      </w:r>
      <w:r>
        <w:rPr/>
        <w:t>Majeur</w:t>
      </w:r>
      <w:r>
        <w:rPr>
          <w:spacing w:val="-6"/>
        </w:rPr>
        <w:t> </w:t>
      </w:r>
      <w:r>
        <w:rPr>
          <w:spacing w:val="-1"/>
        </w:rPr>
        <w:t>déterminera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lignes</w:t>
      </w:r>
      <w:r>
        <w:rPr>
          <w:spacing w:val="-4"/>
        </w:rPr>
        <w:t> </w:t>
      </w:r>
      <w:r>
        <w:rPr>
          <w:spacing w:val="-1"/>
        </w:rPr>
        <w:t>générales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ces</w:t>
      </w:r>
      <w:r>
        <w:rPr>
          <w:spacing w:val="-7"/>
        </w:rPr>
        <w:t> </w:t>
      </w:r>
      <w:r>
        <w:rPr/>
        <w:t>rapports.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853" w:val="left" w:leader="none"/>
        </w:tabs>
        <w:spacing w:line="240" w:lineRule="auto" w:before="0" w:after="0"/>
        <w:ind w:left="115" w:right="117" w:firstLine="283"/>
        <w:jc w:val="both"/>
      </w:pPr>
      <w:r>
        <w:rPr>
          <w:spacing w:val="-1"/>
        </w:rPr>
        <w:t>Le Noviciat finit avec la première profession. Cependant,</w:t>
      </w:r>
      <w:r>
        <w:rPr/>
        <w:t> </w:t>
      </w:r>
      <w:r>
        <w:rPr>
          <w:spacing w:val="-1"/>
        </w:rPr>
        <w:t>si, </w:t>
      </w:r>
      <w:r>
        <w:rPr>
          <w:spacing w:val="-2"/>
        </w:rPr>
        <w:t>une</w:t>
      </w:r>
      <w:r>
        <w:rPr>
          <w:spacing w:val="1"/>
        </w:rPr>
        <w:t> </w:t>
      </w:r>
      <w:r>
        <w:rPr>
          <w:spacing w:val="-1"/>
        </w:rPr>
        <w:t>fois</w:t>
      </w:r>
      <w:r>
        <w:rPr>
          <w:spacing w:val="-2"/>
        </w:rPr>
        <w:t> </w:t>
      </w:r>
      <w:r>
        <w:rPr>
          <w:spacing w:val="-1"/>
        </w:rPr>
        <w:t>terminé le temps</w:t>
      </w:r>
      <w:r>
        <w:rPr>
          <w:spacing w:val="-2"/>
        </w:rPr>
        <w:t> </w:t>
      </w:r>
      <w:r>
        <w:rPr>
          <w:spacing w:val="-1"/>
        </w:rPr>
        <w:t>ordinaire, il</w:t>
      </w:r>
      <w:r>
        <w:rPr>
          <w:spacing w:val="-2"/>
        </w:rPr>
        <w:t> </w:t>
      </w:r>
      <w:r>
        <w:rPr>
          <w:spacing w:val="-1"/>
        </w:rPr>
        <w:t>reste</w:t>
      </w:r>
      <w:r>
        <w:rPr>
          <w:spacing w:val="108"/>
          <w:w w:val="99"/>
        </w:rPr>
        <w:t> </w:t>
      </w:r>
      <w:r>
        <w:rPr>
          <w:spacing w:val="-1"/>
        </w:rPr>
        <w:t>encore</w:t>
      </w:r>
      <w:r>
        <w:rPr>
          <w:spacing w:val="2"/>
        </w:rPr>
        <w:t> </w:t>
      </w:r>
      <w:r>
        <w:rPr>
          <w:spacing w:val="-1"/>
        </w:rPr>
        <w:t>quelques</w:t>
      </w:r>
      <w:r>
        <w:rPr>
          <w:spacing w:val="2"/>
        </w:rPr>
        <w:t> </w:t>
      </w:r>
      <w:r>
        <w:rPr/>
        <w:t>doutes</w:t>
      </w:r>
      <w:r>
        <w:rPr>
          <w:spacing w:val="2"/>
        </w:rPr>
        <w:t> </w:t>
      </w:r>
      <w:r>
        <w:rPr>
          <w:spacing w:val="-1"/>
        </w:rPr>
        <w:t>sur</w:t>
      </w:r>
      <w:r>
        <w:rPr>
          <w:spacing w:val="4"/>
        </w:rPr>
        <w:t> </w:t>
      </w:r>
      <w:r>
        <w:rPr>
          <w:spacing w:val="-1"/>
        </w:rPr>
        <w:t>l’aptitude</w:t>
      </w:r>
      <w:r>
        <w:rPr>
          <w:spacing w:val="3"/>
        </w:rPr>
        <w:t> </w:t>
      </w:r>
      <w:r>
        <w:rPr/>
        <w:t>du</w:t>
      </w:r>
      <w:r>
        <w:rPr>
          <w:spacing w:val="2"/>
        </w:rPr>
        <w:t> </w:t>
      </w:r>
      <w:r>
        <w:rPr>
          <w:spacing w:val="-1"/>
        </w:rPr>
        <w:t>candidat,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Supérieur</w:t>
      </w:r>
      <w:r>
        <w:rPr>
          <w:spacing w:val="4"/>
        </w:rPr>
        <w:t> </w:t>
      </w:r>
      <w:r>
        <w:rPr/>
        <w:t>Majeur,</w:t>
      </w:r>
      <w:r>
        <w:rPr>
          <w:spacing w:val="4"/>
        </w:rPr>
        <w:t> </w:t>
      </w:r>
      <w:r>
        <w:rPr/>
        <w:t>après</w:t>
      </w:r>
      <w:r>
        <w:rPr>
          <w:spacing w:val="2"/>
        </w:rPr>
        <w:t> </w:t>
      </w:r>
      <w:r>
        <w:rPr>
          <w:spacing w:val="-1"/>
        </w:rPr>
        <w:t>avoir</w:t>
      </w:r>
      <w:r>
        <w:rPr>
          <w:spacing w:val="4"/>
        </w:rPr>
        <w:t> </w:t>
      </w:r>
      <w:r>
        <w:rPr>
          <w:spacing w:val="-1"/>
        </w:rPr>
        <w:t>entendu</w:t>
      </w:r>
      <w:r>
        <w:rPr>
          <w:spacing w:val="2"/>
        </w:rPr>
        <w:t> </w:t>
      </w:r>
      <w:r>
        <w:rPr>
          <w:spacing w:val="-1"/>
        </w:rPr>
        <w:t>ses</w:t>
      </w:r>
      <w:r>
        <w:rPr>
          <w:spacing w:val="2"/>
        </w:rPr>
        <w:t> </w:t>
      </w:r>
      <w:r>
        <w:rPr>
          <w:spacing w:val="-1"/>
        </w:rPr>
        <w:t>conseillers,</w:t>
      </w:r>
      <w:r>
        <w:rPr>
          <w:spacing w:val="3"/>
        </w:rPr>
        <w:t> </w:t>
      </w:r>
      <w:r>
        <w:rPr>
          <w:spacing w:val="-1"/>
        </w:rPr>
        <w:t>peut</w:t>
      </w:r>
      <w:r>
        <w:rPr>
          <w:spacing w:val="121"/>
          <w:w w:val="99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prolonger</w:t>
      </w:r>
      <w:r>
        <w:rPr>
          <w:spacing w:val="-3"/>
        </w:rPr>
        <w:t> </w:t>
      </w:r>
      <w:r>
        <w:rPr>
          <w:spacing w:val="-1"/>
        </w:rPr>
        <w:t>encore</w:t>
      </w:r>
      <w:r>
        <w:rPr>
          <w:spacing w:val="-4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six</w:t>
      </w:r>
      <w:r>
        <w:rPr>
          <w:spacing w:val="-4"/>
        </w:rPr>
        <w:t> </w:t>
      </w:r>
      <w:r>
        <w:rPr>
          <w:spacing w:val="-1"/>
        </w:rPr>
        <w:t>mois</w:t>
      </w:r>
      <w:r>
        <w:rPr>
          <w:spacing w:val="-5"/>
        </w:rPr>
        <w:t> </w:t>
      </w:r>
      <w:r>
        <w:rPr/>
        <w:t>(can</w:t>
      </w:r>
      <w:r>
        <w:rPr>
          <w:spacing w:val="-5"/>
        </w:rPr>
        <w:t> </w:t>
      </w:r>
      <w:r>
        <w:rPr/>
        <w:t>653</w:t>
      </w:r>
      <w:r>
        <w:rPr>
          <w:spacing w:val="-3"/>
        </w:rPr>
        <w:t> </w:t>
      </w:r>
      <w:r>
        <w:rPr/>
        <w:t>§</w:t>
      </w:r>
      <w:r>
        <w:rPr>
          <w:spacing w:val="-3"/>
        </w:rPr>
        <w:t> </w:t>
      </w:r>
      <w:r>
        <w:rPr/>
        <w:t>2).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853" w:val="left" w:leader="none"/>
        </w:tabs>
        <w:spacing w:line="240" w:lineRule="auto" w:before="0" w:after="0"/>
        <w:ind w:left="115" w:right="115" w:firstLine="283"/>
        <w:jc w:val="both"/>
      </w:pPr>
      <w:r>
        <w:rPr>
          <w:spacing w:val="-1"/>
        </w:rPr>
        <w:t>Si</w:t>
      </w:r>
      <w:r>
        <w:rPr/>
        <w:t> un</w:t>
      </w:r>
      <w:r>
        <w:rPr>
          <w:spacing w:val="2"/>
        </w:rPr>
        <w:t> </w:t>
      </w:r>
      <w:r>
        <w:rPr>
          <w:spacing w:val="-1"/>
        </w:rPr>
        <w:t>novice</w:t>
      </w:r>
      <w:r>
        <w:rPr>
          <w:spacing w:val="3"/>
        </w:rPr>
        <w:t> </w:t>
      </w:r>
      <w:r>
        <w:rPr>
          <w:spacing w:val="-1"/>
        </w:rPr>
        <w:t>tombe</w:t>
      </w:r>
      <w:r>
        <w:rPr>
          <w:spacing w:val="3"/>
        </w:rPr>
        <w:t> </w:t>
      </w:r>
      <w:r>
        <w:rPr>
          <w:spacing w:val="-1"/>
        </w:rPr>
        <w:t>gravement</w:t>
      </w:r>
      <w:r>
        <w:rPr>
          <w:spacing w:val="3"/>
        </w:rPr>
        <w:t> </w:t>
      </w:r>
      <w:r>
        <w:rPr>
          <w:spacing w:val="-1"/>
        </w:rPr>
        <w:t>malade</w:t>
      </w:r>
      <w:r>
        <w:rPr>
          <w:spacing w:val="1"/>
        </w:rPr>
        <w:t> </w:t>
      </w:r>
      <w:r>
        <w:rPr/>
        <w:t>avec</w:t>
      </w:r>
      <w:r>
        <w:rPr>
          <w:spacing w:val="1"/>
        </w:rPr>
        <w:t> </w:t>
      </w:r>
      <w:r>
        <w:rPr/>
        <w:t>danger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mort,</w:t>
      </w:r>
      <w:r>
        <w:rPr>
          <w:spacing w:val="1"/>
        </w:rPr>
        <w:t> </w:t>
      </w:r>
      <w:r>
        <w:rPr>
          <w:spacing w:val="-1"/>
        </w:rPr>
        <w:t>il</w:t>
      </w:r>
      <w:r>
        <w:rPr/>
        <w:t> </w:t>
      </w:r>
      <w:r>
        <w:rPr>
          <w:spacing w:val="-1"/>
        </w:rPr>
        <w:t>peut</w:t>
      </w:r>
      <w:r>
        <w:rPr>
          <w:spacing w:val="3"/>
        </w:rPr>
        <w:t> </w:t>
      </w:r>
      <w:r>
        <w:rPr>
          <w:spacing w:val="-1"/>
        </w:rPr>
        <w:t>être</w:t>
      </w:r>
      <w:r>
        <w:rPr>
          <w:spacing w:val="1"/>
        </w:rPr>
        <w:t> </w:t>
      </w:r>
      <w:r>
        <w:rPr/>
        <w:t>admis</w:t>
      </w:r>
      <w:r>
        <w:rPr>
          <w:spacing w:val="1"/>
        </w:rPr>
        <w:t> </w:t>
      </w:r>
      <w:r>
        <w:rPr/>
        <w:t>par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/>
        <w:t>Supérieur</w:t>
      </w:r>
      <w:r>
        <w:rPr>
          <w:spacing w:val="1"/>
        </w:rPr>
        <w:t> </w:t>
      </w:r>
      <w:r>
        <w:rPr/>
        <w:t>Majeur,</w:t>
      </w:r>
      <w:r>
        <w:rPr>
          <w:spacing w:val="65"/>
          <w:w w:val="99"/>
        </w:rPr>
        <w:t> </w:t>
      </w:r>
      <w:r>
        <w:rPr/>
        <w:t>ou</w:t>
      </w:r>
      <w:r>
        <w:rPr>
          <w:spacing w:val="-5"/>
        </w:rPr>
        <w:t> </w:t>
      </w:r>
      <w:r>
        <w:rPr>
          <w:spacing w:val="-1"/>
        </w:rPr>
        <w:t>encore</w:t>
      </w:r>
      <w:r>
        <w:rPr>
          <w:spacing w:val="-3"/>
        </w:rPr>
        <w:t> </w:t>
      </w:r>
      <w:r>
        <w:rPr/>
        <w:t>par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Supérieur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la</w:t>
      </w:r>
      <w:r>
        <w:rPr/>
        <w:t> </w:t>
      </w:r>
      <w:r>
        <w:rPr>
          <w:spacing w:val="-1"/>
        </w:rPr>
        <w:t>maison,</w:t>
      </w:r>
      <w:r>
        <w:rPr>
          <w:spacing w:val="-2"/>
        </w:rPr>
        <w:t> </w:t>
      </w:r>
      <w:r>
        <w:rPr/>
        <w:t>à</w:t>
      </w:r>
      <w:r>
        <w:rPr>
          <w:spacing w:val="-3"/>
        </w:rPr>
        <w:t> </w:t>
      </w:r>
      <w:r>
        <w:rPr>
          <w:spacing w:val="-1"/>
        </w:rPr>
        <w:t>émettre la</w:t>
      </w:r>
      <w:r>
        <w:rPr>
          <w:spacing w:val="-3"/>
        </w:rPr>
        <w:t> </w:t>
      </w:r>
      <w:r>
        <w:rPr/>
        <w:t>profession</w:t>
      </w:r>
      <w:r>
        <w:rPr>
          <w:spacing w:val="-2"/>
        </w:rPr>
        <w:t> </w:t>
      </w:r>
      <w:r>
        <w:rPr/>
        <w:t>«</w:t>
      </w:r>
      <w:r>
        <w:rPr>
          <w:spacing w:val="-7"/>
        </w:rPr>
        <w:t> </w:t>
      </w:r>
      <w:r>
        <w:rPr>
          <w:spacing w:val="1"/>
        </w:rPr>
        <w:t>in</w:t>
      </w:r>
      <w:r>
        <w:rPr>
          <w:spacing w:val="-4"/>
        </w:rPr>
        <w:t> </w:t>
      </w:r>
      <w:r>
        <w:rPr>
          <w:spacing w:val="-1"/>
        </w:rPr>
        <w:t>articulo</w:t>
      </w:r>
      <w:r>
        <w:rPr>
          <w:spacing w:val="1"/>
        </w:rPr>
        <w:t> </w:t>
      </w:r>
      <w:r>
        <w:rPr>
          <w:spacing w:val="-1"/>
        </w:rPr>
        <w:t>mortis</w:t>
      </w:r>
      <w:r>
        <w:rPr/>
        <w:t> </w:t>
      </w:r>
      <w:r>
        <w:rPr>
          <w:spacing w:val="-3"/>
        </w:rPr>
        <w:t>»,</w:t>
      </w:r>
      <w:r>
        <w:rPr/>
        <w:t> selon</w:t>
      </w:r>
      <w:r>
        <w:rPr>
          <w:spacing w:val="-4"/>
        </w:rPr>
        <w:t> </w:t>
      </w:r>
      <w:r>
        <w:rPr>
          <w:spacing w:val="-1"/>
        </w:rPr>
        <w:t>la norme</w:t>
      </w:r>
      <w:r>
        <w:rPr>
          <w:spacing w:val="-3"/>
        </w:rPr>
        <w:t> </w:t>
      </w:r>
      <w:r>
        <w:rPr>
          <w:spacing w:val="1"/>
        </w:rPr>
        <w:t>et</w:t>
      </w:r>
      <w:r>
        <w:rPr>
          <w:spacing w:val="-3"/>
        </w:rPr>
        <w:t> </w:t>
      </w:r>
      <w:r>
        <w:rPr>
          <w:spacing w:val="-1"/>
        </w:rPr>
        <w:t>les </w:t>
      </w:r>
      <w:r>
        <w:rPr/>
        <w:t>effets</w:t>
      </w:r>
      <w:r>
        <w:rPr>
          <w:spacing w:val="89"/>
          <w:w w:val="99"/>
        </w:rPr>
        <w:t> </w:t>
      </w:r>
      <w:r>
        <w:rPr>
          <w:spacing w:val="-1"/>
        </w:rPr>
        <w:t>déterminés</w:t>
      </w:r>
      <w:r>
        <w:rPr>
          <w:spacing w:val="-8"/>
        </w:rPr>
        <w:t> </w:t>
      </w:r>
      <w:r>
        <w:rPr/>
        <w:t>par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7"/>
        </w:rPr>
        <w:t> </w:t>
      </w:r>
      <w:r>
        <w:rPr>
          <w:spacing w:val="-1"/>
        </w:rPr>
        <w:t>Siège</w:t>
      </w:r>
      <w:r>
        <w:rPr>
          <w:spacing w:val="-4"/>
        </w:rPr>
        <w:t> </w:t>
      </w:r>
      <w:r>
        <w:rPr>
          <w:spacing w:val="-1"/>
        </w:rPr>
        <w:t>Apostolique.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left="115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5"/>
        </w:rPr>
        <w:t> </w:t>
      </w:r>
      <w:r>
        <w:rPr/>
        <w:t>2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Maître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Novices</w:t>
      </w:r>
      <w:r>
        <w:rPr>
          <w:b w:val="0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8"/>
        </w:numPr>
        <w:tabs>
          <w:tab w:pos="853" w:val="left" w:leader="none"/>
        </w:tabs>
        <w:spacing w:line="240" w:lineRule="auto" w:before="0" w:after="0"/>
        <w:ind w:left="116" w:right="117" w:firstLine="283"/>
        <w:jc w:val="both"/>
      </w:pP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Maître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3"/>
        </w:rPr>
        <w:t> </w:t>
      </w:r>
      <w:r>
        <w:rPr/>
        <w:t>désigné</w:t>
      </w:r>
      <w:r>
        <w:rPr>
          <w:spacing w:val="-4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/>
        <w:t>Majeur</w:t>
      </w:r>
      <w:r>
        <w:rPr>
          <w:spacing w:val="-2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consentement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son</w:t>
      </w:r>
      <w:r>
        <w:rPr>
          <w:spacing w:val="-4"/>
        </w:rPr>
        <w:t> </w:t>
      </w:r>
      <w:r>
        <w:rPr>
          <w:spacing w:val="-1"/>
        </w:rPr>
        <w:t>Conseil</w:t>
      </w:r>
      <w:r>
        <w:rPr>
          <w:spacing w:val="-4"/>
        </w:rPr>
        <w:t> </w:t>
      </w:r>
      <w:r>
        <w:rPr/>
        <w:t>(CC</w:t>
      </w:r>
      <w:r>
        <w:rPr>
          <w:spacing w:val="-4"/>
        </w:rPr>
        <w:t> </w:t>
      </w:r>
      <w:r>
        <w:rPr>
          <w:spacing w:val="1"/>
        </w:rPr>
        <w:t>68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</w:t>
      </w:r>
      <w:bookmarkStart w:name="Article 2e. Le Maître de Novices" w:id="289"/>
      <w:bookmarkEnd w:id="289"/>
      <w:r>
        <w:rPr>
          <w:spacing w:val="-1"/>
        </w:rPr>
        <w:t>i</w:t>
      </w:r>
      <w:r>
        <w:rPr>
          <w:spacing w:val="-1"/>
        </w:rPr>
        <w:t>r.</w:t>
      </w:r>
      <w:r>
        <w:rPr>
          <w:spacing w:val="-2"/>
        </w:rPr>
        <w:t> </w:t>
      </w:r>
      <w:r>
        <w:rPr>
          <w:spacing w:val="-1"/>
        </w:rPr>
        <w:t>457a).</w:t>
      </w:r>
      <w:r>
        <w:rPr>
          <w:spacing w:val="89"/>
          <w:w w:val="99"/>
        </w:rPr>
        <w:t> </w:t>
      </w:r>
      <w:r>
        <w:rPr/>
        <w:t>Il doit </w:t>
      </w:r>
      <w:r>
        <w:rPr>
          <w:spacing w:val="-1"/>
        </w:rPr>
        <w:t>être</w:t>
      </w:r>
      <w:r>
        <w:rPr>
          <w:spacing w:val="1"/>
        </w:rPr>
        <w:t> </w:t>
      </w:r>
      <w:r>
        <w:rPr/>
        <w:t>profès</w:t>
      </w:r>
      <w:r>
        <w:rPr>
          <w:spacing w:val="49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vœux</w:t>
      </w:r>
      <w:r>
        <w:rPr>
          <w:spacing w:val="1"/>
        </w:rPr>
        <w:t> </w:t>
      </w:r>
      <w:r>
        <w:rPr>
          <w:spacing w:val="-1"/>
        </w:rPr>
        <w:t>perpétuels,</w:t>
      </w:r>
      <w:r>
        <w:rPr>
          <w:spacing w:val="2"/>
        </w:rPr>
        <w:t> </w:t>
      </w:r>
      <w:r>
        <w:rPr/>
        <w:t>pourvu</w:t>
      </w:r>
      <w:r>
        <w:rPr>
          <w:spacing w:val="49"/>
        </w:rPr>
        <w:t> </w:t>
      </w:r>
      <w:r>
        <w:rPr/>
        <w:t>des</w:t>
      </w:r>
      <w:r>
        <w:rPr>
          <w:spacing w:val="2"/>
        </w:rPr>
        <w:t> </w:t>
      </w:r>
      <w:r>
        <w:rPr>
          <w:spacing w:val="-1"/>
        </w:rPr>
        <w:t>qualités</w:t>
      </w:r>
      <w:r>
        <w:rPr>
          <w:spacing w:val="3"/>
        </w:rPr>
        <w:t> </w:t>
      </w:r>
      <w:r>
        <w:rPr>
          <w:spacing w:val="-1"/>
        </w:rPr>
        <w:t>humaines,</w:t>
      </w:r>
      <w:r>
        <w:rPr>
          <w:spacing w:val="1"/>
        </w:rPr>
        <w:t> </w:t>
      </w:r>
      <w:r>
        <w:rPr>
          <w:spacing w:val="-1"/>
        </w:rPr>
        <w:t>religieuses</w:t>
      </w:r>
      <w:r>
        <w:rPr/>
        <w:t>  </w:t>
      </w:r>
      <w:r>
        <w:rPr>
          <w:spacing w:val="1"/>
        </w:rPr>
        <w:t>et</w:t>
      </w:r>
      <w:r>
        <w:rPr/>
        <w:t> </w:t>
      </w:r>
      <w:r>
        <w:rPr>
          <w:spacing w:val="-1"/>
        </w:rPr>
        <w:t>apostoliques</w:t>
      </w:r>
      <w:r>
        <w:rPr/>
        <w:t>  qui lui</w:t>
      </w:r>
      <w:r>
        <w:rPr>
          <w:spacing w:val="103"/>
          <w:w w:val="99"/>
        </w:rPr>
        <w:t> </w:t>
      </w:r>
      <w:r>
        <w:rPr>
          <w:spacing w:val="-1"/>
        </w:rPr>
        <w:t>permettront</w:t>
      </w:r>
      <w:r>
        <w:rPr>
          <w:spacing w:val="-9"/>
        </w:rPr>
        <w:t> </w:t>
      </w:r>
      <w:r>
        <w:rPr>
          <w:spacing w:val="-1"/>
        </w:rPr>
        <w:t>d’accomplir</w:t>
      </w:r>
      <w:r>
        <w:rPr>
          <w:spacing w:val="-8"/>
        </w:rPr>
        <w:t> </w:t>
      </w:r>
      <w:r>
        <w:rPr/>
        <w:t>pleinement</w:t>
      </w:r>
      <w:r>
        <w:rPr>
          <w:spacing w:val="-9"/>
        </w:rPr>
        <w:t> </w:t>
      </w:r>
      <w:r>
        <w:rPr>
          <w:spacing w:val="-1"/>
        </w:rPr>
        <w:t>sa</w:t>
      </w:r>
      <w:r>
        <w:rPr>
          <w:spacing w:val="-7"/>
        </w:rPr>
        <w:t> </w:t>
      </w:r>
      <w:r>
        <w:rPr>
          <w:spacing w:val="-1"/>
        </w:rPr>
        <w:t>mission.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853" w:val="left" w:leader="none"/>
        </w:tabs>
        <w:spacing w:line="240" w:lineRule="auto" w:before="0" w:after="0"/>
        <w:ind w:left="116" w:right="116" w:firstLine="283"/>
        <w:jc w:val="both"/>
      </w:pPr>
      <w:r>
        <w:rPr>
          <w:spacing w:val="-1"/>
        </w:rPr>
        <w:t>Sa</w:t>
      </w:r>
      <w:r>
        <w:rPr>
          <w:spacing w:val="1"/>
        </w:rPr>
        <w:t> </w:t>
      </w:r>
      <w:r>
        <w:rPr>
          <w:spacing w:val="-1"/>
        </w:rPr>
        <w:t>fonction</w:t>
      </w:r>
      <w:r>
        <w:rPr>
          <w:spacing w:val="1"/>
        </w:rPr>
        <w:t> </w:t>
      </w:r>
      <w:r>
        <w:rPr/>
        <w:t>est</w:t>
      </w:r>
      <w:r>
        <w:rPr>
          <w:spacing w:val="1"/>
        </w:rPr>
        <w:t> </w:t>
      </w:r>
      <w:r>
        <w:rPr>
          <w:spacing w:val="-1"/>
        </w:rPr>
        <w:t>d’aider</w:t>
      </w:r>
      <w:r>
        <w:rPr>
          <w:spacing w:val="2"/>
        </w:rPr>
        <w:t> </w:t>
      </w:r>
      <w:r>
        <w:rPr>
          <w:spacing w:val="-1"/>
        </w:rPr>
        <w:t>les</w:t>
      </w:r>
      <w:r>
        <w:rPr/>
        <w:t> </w:t>
      </w:r>
      <w:r>
        <w:rPr>
          <w:spacing w:val="-1"/>
        </w:rPr>
        <w:t>novices,</w:t>
      </w:r>
      <w:r>
        <w:rPr>
          <w:spacing w:val="2"/>
        </w:rPr>
        <w:t> </w:t>
      </w:r>
      <w:r>
        <w:rPr/>
        <w:t>par</w:t>
      </w:r>
      <w:r>
        <w:rPr>
          <w:spacing w:val="2"/>
        </w:rPr>
        <w:t> </w:t>
      </w:r>
      <w:r>
        <w:rPr>
          <w:spacing w:val="-1"/>
        </w:rPr>
        <w:t>sa</w:t>
      </w:r>
      <w:r>
        <w:rPr>
          <w:spacing w:val="2"/>
        </w:rPr>
        <w:t> </w:t>
      </w:r>
      <w:r>
        <w:rPr/>
        <w:t>parole</w:t>
      </w:r>
      <w:r>
        <w:rPr>
          <w:spacing w:val="-1"/>
        </w:rPr>
        <w:t> </w:t>
      </w:r>
      <w:r>
        <w:rPr/>
        <w:t>et</w:t>
      </w:r>
      <w:r>
        <w:rPr>
          <w:spacing w:val="1"/>
        </w:rPr>
        <w:t> </w:t>
      </w:r>
      <w:r>
        <w:rPr>
          <w:spacing w:val="-1"/>
        </w:rPr>
        <w:t>par</w:t>
      </w:r>
      <w:r>
        <w:rPr>
          <w:spacing w:val="2"/>
        </w:rPr>
        <w:t> </w:t>
      </w:r>
      <w:r>
        <w:rPr>
          <w:spacing w:val="-1"/>
        </w:rPr>
        <w:t>ses actes,</w:t>
      </w:r>
      <w:r>
        <w:rPr>
          <w:spacing w:val="2"/>
        </w:rPr>
        <w:t> </w:t>
      </w:r>
      <w:r>
        <w:rPr/>
        <w:t>à</w:t>
      </w:r>
      <w:r>
        <w:rPr>
          <w:spacing w:val="1"/>
        </w:rPr>
        <w:t> </w:t>
      </w:r>
      <w:r>
        <w:rPr>
          <w:spacing w:val="-1"/>
        </w:rPr>
        <w:t>se</w:t>
      </w:r>
      <w:r>
        <w:rPr>
          <w:spacing w:val="2"/>
        </w:rPr>
        <w:t> </w:t>
      </w:r>
      <w:r>
        <w:rPr>
          <w:spacing w:val="-1"/>
        </w:rPr>
        <w:t>former</w:t>
      </w:r>
      <w:r>
        <w:rPr>
          <w:spacing w:val="2"/>
        </w:rPr>
        <w:t> </w:t>
      </w:r>
      <w:r>
        <w:rPr/>
        <w:t>et</w:t>
      </w:r>
      <w:r>
        <w:rPr>
          <w:spacing w:val="1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mettre</w:t>
      </w:r>
      <w:r>
        <w:rPr>
          <w:spacing w:val="2"/>
        </w:rPr>
        <w:t> </w:t>
      </w:r>
      <w:r>
        <w:rPr/>
        <w:t>les</w:t>
      </w:r>
      <w:r>
        <w:rPr>
          <w:spacing w:val="1"/>
        </w:rPr>
        <w:t> </w:t>
      </w:r>
      <w:r>
        <w:rPr>
          <w:spacing w:val="-1"/>
        </w:rPr>
        <w:t>fondements</w:t>
      </w:r>
      <w:r>
        <w:rPr>
          <w:spacing w:val="81"/>
          <w:w w:val="99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vie</w:t>
      </w:r>
      <w:r>
        <w:rPr>
          <w:spacing w:val="8"/>
        </w:rPr>
        <w:t> </w:t>
      </w:r>
      <w:r>
        <w:rPr>
          <w:spacing w:val="-1"/>
        </w:rPr>
        <w:t>missionnaire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Congrégation.</w:t>
      </w:r>
      <w:r>
        <w:rPr>
          <w:spacing w:val="7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cette</w:t>
      </w:r>
      <w:r>
        <w:rPr>
          <w:spacing w:val="7"/>
        </w:rPr>
        <w:t> </w:t>
      </w:r>
      <w:r>
        <w:rPr>
          <w:spacing w:val="-1"/>
        </w:rPr>
        <w:t>fin,</w:t>
      </w:r>
      <w:r>
        <w:rPr>
          <w:spacing w:val="6"/>
        </w:rPr>
        <w:t> </w:t>
      </w:r>
      <w:r>
        <w:rPr>
          <w:spacing w:val="-1"/>
        </w:rPr>
        <w:t>il</w:t>
      </w:r>
      <w:r>
        <w:rPr>
          <w:spacing w:val="5"/>
        </w:rPr>
        <w:t> </w:t>
      </w:r>
      <w:r>
        <w:rPr/>
        <w:t>connaîtra</w:t>
      </w:r>
      <w:r>
        <w:rPr>
          <w:spacing w:val="6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accompagnera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démarche</w:t>
      </w:r>
      <w:r>
        <w:rPr>
          <w:spacing w:val="6"/>
        </w:rPr>
        <w:t> </w:t>
      </w:r>
      <w:r>
        <w:rPr>
          <w:spacing w:val="-1"/>
        </w:rPr>
        <w:t>personnelle</w:t>
      </w:r>
      <w:r>
        <w:rPr>
          <w:spacing w:val="6"/>
        </w:rPr>
        <w:t> </w:t>
      </w:r>
      <w:r>
        <w:rPr/>
        <w:t>de</w:t>
      </w:r>
      <w:r>
        <w:rPr>
          <w:spacing w:val="107"/>
          <w:w w:val="99"/>
        </w:rPr>
        <w:t> </w:t>
      </w:r>
      <w:r>
        <w:rPr>
          <w:spacing w:val="-1"/>
        </w:rPr>
        <w:t>chaque novice. </w:t>
      </w:r>
      <w:r>
        <w:rPr/>
        <w:t>Il</w:t>
      </w:r>
      <w:r>
        <w:rPr>
          <w:spacing w:val="-2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>
          <w:spacing w:val="-1"/>
        </w:rPr>
        <w:t>initiera patiemment</w:t>
      </w:r>
      <w:r>
        <w:rPr>
          <w:spacing w:val="-2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constamment</w:t>
      </w:r>
      <w:r>
        <w:rPr>
          <w:spacing w:val="-2"/>
        </w:rPr>
        <w:t> </w:t>
      </w:r>
      <w:r>
        <w:rPr>
          <w:spacing w:val="1"/>
        </w:rPr>
        <w:t>aux</w:t>
      </w:r>
      <w:r>
        <w:rPr>
          <w:spacing w:val="-3"/>
        </w:rPr>
        <w:t> </w:t>
      </w:r>
      <w:r>
        <w:rPr>
          <w:spacing w:val="-1"/>
        </w:rPr>
        <w:t>voies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l’Esprit</w:t>
      </w:r>
      <w:r>
        <w:rPr>
          <w:spacing w:val="-2"/>
        </w:rPr>
        <w:t> </w:t>
      </w:r>
      <w:r>
        <w:rPr/>
        <w:t>du</w:t>
      </w:r>
      <w:r>
        <w:rPr>
          <w:spacing w:val="-2"/>
        </w:rPr>
        <w:t> </w:t>
      </w:r>
      <w:r>
        <w:rPr>
          <w:spacing w:val="-1"/>
        </w:rPr>
        <w:t>Christ. </w:t>
      </w:r>
      <w:r>
        <w:rPr/>
        <w:t>Il</w:t>
      </w:r>
      <w:r>
        <w:rPr>
          <w:spacing w:val="-2"/>
        </w:rPr>
        <w:t> </w:t>
      </w:r>
      <w:r>
        <w:rPr/>
        <w:t>créera</w:t>
      </w:r>
      <w:r>
        <w:rPr>
          <w:spacing w:val="-1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animera une</w:t>
      </w:r>
      <w:r>
        <w:rPr>
          <w:spacing w:val="91"/>
          <w:w w:val="99"/>
        </w:rPr>
        <w:t> </w:t>
      </w:r>
      <w:r>
        <w:rPr>
          <w:spacing w:val="-1"/>
        </w:rPr>
        <w:t>vraie</w:t>
      </w:r>
      <w:r>
        <w:rPr>
          <w:spacing w:val="7"/>
        </w:rPr>
        <w:t> </w:t>
      </w:r>
      <w:r>
        <w:rPr>
          <w:spacing w:val="-1"/>
        </w:rPr>
        <w:t>communauté</w:t>
      </w:r>
      <w:r>
        <w:rPr>
          <w:spacing w:val="8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foi</w:t>
      </w:r>
      <w:r>
        <w:rPr>
          <w:spacing w:val="8"/>
        </w:rPr>
        <w:t> </w:t>
      </w:r>
      <w:r>
        <w:rPr/>
        <w:t>et</w:t>
      </w:r>
      <w:r>
        <w:rPr>
          <w:spacing w:val="8"/>
        </w:rPr>
        <w:t> </w:t>
      </w:r>
      <w:r>
        <w:rPr/>
        <w:t>d’amour</w:t>
      </w:r>
      <w:r>
        <w:rPr>
          <w:spacing w:val="9"/>
        </w:rPr>
        <w:t> </w:t>
      </w:r>
      <w:r>
        <w:rPr>
          <w:spacing w:val="-1"/>
        </w:rPr>
        <w:t>entre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10"/>
        </w:rPr>
        <w:t> </w:t>
      </w:r>
      <w:r>
        <w:rPr>
          <w:spacing w:val="-1"/>
        </w:rPr>
        <w:t>novices.</w:t>
      </w:r>
      <w:r>
        <w:rPr>
          <w:spacing w:val="8"/>
        </w:rPr>
        <w:t> </w:t>
      </w:r>
      <w:r>
        <w:rPr/>
        <w:t>Il</w:t>
      </w:r>
      <w:r>
        <w:rPr>
          <w:spacing w:val="8"/>
        </w:rPr>
        <w:t> </w:t>
      </w:r>
      <w:r>
        <w:rPr>
          <w:spacing w:val="-1"/>
        </w:rPr>
        <w:t>expliquera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doctrine</w:t>
      </w:r>
      <w:r>
        <w:rPr>
          <w:spacing w:val="8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notre</w:t>
      </w:r>
      <w:r>
        <w:rPr>
          <w:spacing w:val="11"/>
        </w:rPr>
        <w:t> </w:t>
      </w:r>
      <w:r>
        <w:rPr>
          <w:spacing w:val="-1"/>
        </w:rPr>
        <w:t>vie</w:t>
      </w:r>
      <w:r>
        <w:rPr>
          <w:spacing w:val="11"/>
        </w:rPr>
        <w:t> </w:t>
      </w:r>
      <w:r>
        <w:rPr>
          <w:spacing w:val="-1"/>
        </w:rPr>
        <w:t>missionnaire</w:t>
      </w:r>
      <w:r>
        <w:rPr>
          <w:spacing w:val="11"/>
        </w:rPr>
        <w:t> </w:t>
      </w:r>
      <w:r>
        <w:rPr>
          <w:spacing w:val="-1"/>
        </w:rPr>
        <w:t>selon</w:t>
      </w:r>
      <w:r>
        <w:rPr>
          <w:spacing w:val="109"/>
          <w:w w:val="99"/>
        </w:rPr>
        <w:t> </w:t>
      </w:r>
      <w:r>
        <w:rPr>
          <w:spacing w:val="-1"/>
        </w:rPr>
        <w:t>l’enseignement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l’Eglise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Congrégation</w:t>
      </w:r>
      <w:r>
        <w:rPr>
          <w:spacing w:val="-7"/>
        </w:rPr>
        <w:t> </w:t>
      </w:r>
      <w:r>
        <w:rPr/>
        <w:t>(can</w:t>
      </w:r>
      <w:r>
        <w:rPr>
          <w:spacing w:val="-7"/>
        </w:rPr>
        <w:t> </w:t>
      </w:r>
      <w:r>
        <w:rPr/>
        <w:t>650-651).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853" w:val="left" w:leader="none"/>
        </w:tabs>
        <w:spacing w:line="240" w:lineRule="auto" w:before="0" w:after="0"/>
        <w:ind w:left="116" w:right="114" w:firstLine="283"/>
        <w:jc w:val="both"/>
      </w:pP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direction</w:t>
      </w:r>
      <w:r>
        <w:rPr>
          <w:spacing w:val="23"/>
        </w:rPr>
        <w:t> </w:t>
      </w:r>
      <w:r>
        <w:rPr/>
        <w:t>des</w:t>
      </w:r>
      <w:r>
        <w:rPr>
          <w:spacing w:val="27"/>
        </w:rPr>
        <w:t> </w:t>
      </w:r>
      <w:r>
        <w:rPr>
          <w:spacing w:val="-1"/>
        </w:rPr>
        <w:t>novices</w:t>
      </w:r>
      <w:r>
        <w:rPr>
          <w:spacing w:val="23"/>
        </w:rPr>
        <w:t> </w:t>
      </w:r>
      <w:r>
        <w:rPr/>
        <w:t>reste</w:t>
      </w:r>
      <w:r>
        <w:rPr>
          <w:spacing w:val="25"/>
        </w:rPr>
        <w:t> </w:t>
      </w:r>
      <w:r>
        <w:rPr>
          <w:spacing w:val="-1"/>
        </w:rPr>
        <w:t>réservée</w:t>
      </w:r>
      <w:r>
        <w:rPr>
          <w:spacing w:val="24"/>
        </w:rPr>
        <w:t> </w:t>
      </w:r>
      <w:r>
        <w:rPr>
          <w:spacing w:val="1"/>
        </w:rPr>
        <w:t>au</w:t>
      </w:r>
      <w:r>
        <w:rPr>
          <w:spacing w:val="24"/>
        </w:rPr>
        <w:t> </w:t>
      </w:r>
      <w:r>
        <w:rPr>
          <w:spacing w:val="-1"/>
        </w:rPr>
        <w:t>seul</w:t>
      </w:r>
      <w:r>
        <w:rPr>
          <w:spacing w:val="26"/>
        </w:rPr>
        <w:t> </w:t>
      </w:r>
      <w:r>
        <w:rPr>
          <w:spacing w:val="-1"/>
        </w:rPr>
        <w:t>Maître,</w:t>
      </w:r>
      <w:r>
        <w:rPr>
          <w:spacing w:val="24"/>
        </w:rPr>
        <w:t> </w:t>
      </w:r>
      <w:r>
        <w:rPr/>
        <w:t>sous</w:t>
      </w:r>
      <w:r>
        <w:rPr>
          <w:spacing w:val="24"/>
        </w:rPr>
        <w:t> </w:t>
      </w:r>
      <w:r>
        <w:rPr>
          <w:spacing w:val="-1"/>
        </w:rPr>
        <w:t>l’autorité</w:t>
      </w:r>
      <w:r>
        <w:rPr>
          <w:spacing w:val="24"/>
        </w:rPr>
        <w:t> </w:t>
      </w:r>
      <w:r>
        <w:rPr/>
        <w:t>des</w:t>
      </w:r>
      <w:r>
        <w:rPr>
          <w:spacing w:val="24"/>
        </w:rPr>
        <w:t> </w:t>
      </w:r>
      <w:r>
        <w:rPr>
          <w:spacing w:val="-1"/>
        </w:rPr>
        <w:t>Supérieurs</w:t>
      </w:r>
      <w:r>
        <w:rPr>
          <w:spacing w:val="28"/>
        </w:rPr>
        <w:t> </w:t>
      </w:r>
      <w:r>
        <w:rPr>
          <w:spacing w:val="-1"/>
        </w:rPr>
        <w:t>Majeurs.</w:t>
      </w:r>
      <w:r>
        <w:rPr>
          <w:spacing w:val="25"/>
        </w:rPr>
        <w:t> </w:t>
      </w:r>
      <w:r>
        <w:rPr/>
        <w:t>Afin</w:t>
      </w:r>
      <w:r>
        <w:rPr>
          <w:spacing w:val="107"/>
          <w:w w:val="99"/>
        </w:rPr>
        <w:t> </w:t>
      </w:r>
      <w:r>
        <w:rPr>
          <w:spacing w:val="-1"/>
        </w:rPr>
        <w:t>qu’il</w:t>
      </w:r>
      <w:r>
        <w:rPr>
          <w:spacing w:val="36"/>
        </w:rPr>
        <w:t> </w:t>
      </w:r>
      <w:r>
        <w:rPr/>
        <w:t>puisse</w:t>
      </w:r>
      <w:r>
        <w:rPr>
          <w:spacing w:val="37"/>
        </w:rPr>
        <w:t> </w:t>
      </w:r>
      <w:r>
        <w:rPr>
          <w:spacing w:val="-1"/>
        </w:rPr>
        <w:t>se</w:t>
      </w:r>
      <w:r>
        <w:rPr>
          <w:spacing w:val="37"/>
        </w:rPr>
        <w:t> </w:t>
      </w:r>
      <w:r>
        <w:rPr/>
        <w:t>consacrer</w:t>
      </w:r>
      <w:r>
        <w:rPr>
          <w:spacing w:val="38"/>
        </w:rPr>
        <w:t> </w:t>
      </w:r>
      <w:r>
        <w:rPr>
          <w:spacing w:val="-1"/>
        </w:rPr>
        <w:t>entièrement</w:t>
      </w:r>
      <w:r>
        <w:rPr>
          <w:spacing w:val="37"/>
        </w:rPr>
        <w:t> </w:t>
      </w:r>
      <w:r>
        <w:rPr/>
        <w:t>à</w:t>
      </w:r>
      <w:r>
        <w:rPr>
          <w:spacing w:val="37"/>
        </w:rPr>
        <w:t> </w:t>
      </w:r>
      <w:r>
        <w:rPr>
          <w:spacing w:val="-1"/>
        </w:rPr>
        <w:t>une</w:t>
      </w:r>
      <w:r>
        <w:rPr>
          <w:spacing w:val="37"/>
        </w:rPr>
        <w:t> </w:t>
      </w:r>
      <w:r>
        <w:rPr>
          <w:spacing w:val="-1"/>
        </w:rPr>
        <w:t>fonction</w:t>
      </w:r>
      <w:r>
        <w:rPr>
          <w:spacing w:val="36"/>
        </w:rPr>
        <w:t> </w:t>
      </w:r>
      <w:r>
        <w:rPr/>
        <w:t>d’une</w:t>
      </w:r>
      <w:r>
        <w:rPr>
          <w:spacing w:val="37"/>
        </w:rPr>
        <w:t> </w:t>
      </w:r>
      <w:r>
        <w:rPr>
          <w:spacing w:val="-1"/>
        </w:rPr>
        <w:t>telle</w:t>
      </w:r>
      <w:r>
        <w:rPr>
          <w:spacing w:val="37"/>
        </w:rPr>
        <w:t> </w:t>
      </w:r>
      <w:r>
        <w:rPr>
          <w:spacing w:val="-1"/>
        </w:rPr>
        <w:t>importance,</w:t>
      </w:r>
      <w:r>
        <w:rPr>
          <w:spacing w:val="37"/>
        </w:rPr>
        <w:t> </w:t>
      </w:r>
      <w:r>
        <w:rPr>
          <w:spacing w:val="-1"/>
        </w:rPr>
        <w:t>il</w:t>
      </w:r>
      <w:r>
        <w:rPr>
          <w:spacing w:val="37"/>
        </w:rPr>
        <w:t> </w:t>
      </w:r>
      <w:r>
        <w:rPr/>
        <w:t>doit</w:t>
      </w:r>
      <w:r>
        <w:rPr>
          <w:spacing w:val="37"/>
        </w:rPr>
        <w:t> </w:t>
      </w:r>
      <w:r>
        <w:rPr>
          <w:spacing w:val="-1"/>
        </w:rPr>
        <w:t>être</w:t>
      </w:r>
      <w:r>
        <w:rPr>
          <w:spacing w:val="37"/>
        </w:rPr>
        <w:t> </w:t>
      </w:r>
      <w:r>
        <w:rPr>
          <w:spacing w:val="-1"/>
        </w:rPr>
        <w:t>libre</w:t>
      </w:r>
      <w:r>
        <w:rPr>
          <w:spacing w:val="37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toutes</w:t>
      </w:r>
      <w:r>
        <w:rPr>
          <w:spacing w:val="36"/>
        </w:rPr>
        <w:t> </w:t>
      </w:r>
      <w:r>
        <w:rPr>
          <w:spacing w:val="-1"/>
        </w:rPr>
        <w:t>les</w:t>
      </w:r>
      <w:r>
        <w:rPr>
          <w:spacing w:val="95"/>
          <w:w w:val="99"/>
        </w:rPr>
        <w:t> </w:t>
      </w:r>
      <w:r>
        <w:rPr>
          <w:spacing w:val="-1"/>
        </w:rPr>
        <w:t>obligations</w:t>
      </w:r>
      <w:r>
        <w:rPr>
          <w:spacing w:val="10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charges</w:t>
      </w:r>
      <w:r>
        <w:rPr>
          <w:spacing w:val="11"/>
        </w:rPr>
        <w:t> </w:t>
      </w:r>
      <w:r>
        <w:rPr>
          <w:spacing w:val="-1"/>
        </w:rPr>
        <w:t>qui</w:t>
      </w:r>
      <w:r>
        <w:rPr>
          <w:spacing w:val="9"/>
        </w:rPr>
        <w:t> </w:t>
      </w:r>
      <w:r>
        <w:rPr>
          <w:spacing w:val="-1"/>
        </w:rPr>
        <w:t>l’empêcheraient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s’occuper</w:t>
      </w:r>
      <w:r>
        <w:rPr>
          <w:spacing w:val="10"/>
        </w:rPr>
        <w:t> </w:t>
      </w:r>
      <w:r>
        <w:rPr>
          <w:spacing w:val="1"/>
        </w:rPr>
        <w:t>des</w:t>
      </w:r>
      <w:r>
        <w:rPr>
          <w:spacing w:val="9"/>
        </w:rPr>
        <w:t> </w:t>
      </w:r>
      <w:r>
        <w:rPr>
          <w:spacing w:val="-1"/>
        </w:rPr>
        <w:t>novices.</w:t>
      </w:r>
      <w:r>
        <w:rPr>
          <w:spacing w:val="12"/>
        </w:rPr>
        <w:t> </w:t>
      </w:r>
      <w:r>
        <w:rPr>
          <w:spacing w:val="-1"/>
        </w:rPr>
        <w:t>Le</w:t>
      </w:r>
      <w:r>
        <w:rPr>
          <w:spacing w:val="10"/>
        </w:rPr>
        <w:t> </w:t>
      </w:r>
      <w:r>
        <w:rPr/>
        <w:t>Maître</w:t>
      </w:r>
      <w:r>
        <w:rPr>
          <w:spacing w:val="10"/>
        </w:rPr>
        <w:t> </w:t>
      </w:r>
      <w:r>
        <w:rPr/>
        <w:t>pourra</w:t>
      </w:r>
      <w:r>
        <w:rPr>
          <w:spacing w:val="10"/>
        </w:rPr>
        <w:t> </w:t>
      </w:r>
      <w:r>
        <w:rPr>
          <w:spacing w:val="-1"/>
        </w:rPr>
        <w:t>avoir</w:t>
      </w:r>
      <w:r>
        <w:rPr>
          <w:spacing w:val="10"/>
        </w:rPr>
        <w:t> </w:t>
      </w:r>
      <w:r>
        <w:rPr/>
        <w:t>des</w:t>
      </w:r>
      <w:r>
        <w:rPr>
          <w:spacing w:val="8"/>
        </w:rPr>
        <w:t> </w:t>
      </w:r>
      <w:r>
        <w:rPr>
          <w:spacing w:val="-1"/>
        </w:rPr>
        <w:t>collaborateurs</w:t>
      </w:r>
      <w:r>
        <w:rPr>
          <w:spacing w:val="115"/>
          <w:w w:val="99"/>
        </w:rPr>
        <w:t> </w:t>
      </w:r>
      <w:r>
        <w:rPr>
          <w:spacing w:val="-1"/>
        </w:rPr>
        <w:t>travaillant</w:t>
      </w:r>
      <w:r>
        <w:rPr>
          <w:spacing w:val="-3"/>
        </w:rPr>
        <w:t> </w:t>
      </w:r>
      <w:r>
        <w:rPr>
          <w:spacing w:val="1"/>
        </w:rPr>
        <w:t>en</w:t>
      </w:r>
      <w:r>
        <w:rPr>
          <w:spacing w:val="-3"/>
        </w:rPr>
        <w:t> </w:t>
      </w:r>
      <w:r>
        <w:rPr>
          <w:spacing w:val="-1"/>
        </w:rPr>
        <w:t>équipe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partageant</w:t>
      </w:r>
      <w:r>
        <w:rPr>
          <w:spacing w:val="-2"/>
        </w:rPr>
        <w:t> </w:t>
      </w:r>
      <w:r>
        <w:rPr>
          <w:spacing w:val="-1"/>
        </w:rPr>
        <w:t>responsabilités</w:t>
      </w:r>
      <w:r>
        <w:rPr>
          <w:spacing w:val="-2"/>
        </w:rPr>
        <w:t> </w:t>
      </w:r>
      <w:r>
        <w:rPr/>
        <w:t>et</w:t>
      </w:r>
      <w:r>
        <w:rPr>
          <w:spacing w:val="-1"/>
        </w:rPr>
        <w:t> fonctions.</w:t>
      </w:r>
      <w:r>
        <w:rPr>
          <w:spacing w:val="1"/>
        </w:rPr>
        <w:t> </w:t>
      </w:r>
      <w:r>
        <w:rPr>
          <w:spacing w:val="-1"/>
        </w:rPr>
        <w:t>Ceux-ci</w:t>
      </w:r>
      <w:r>
        <w:rPr>
          <w:spacing w:val="-3"/>
        </w:rPr>
        <w:t> </w:t>
      </w:r>
      <w:r>
        <w:rPr/>
        <w:t>dépendront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lui</w:t>
      </w:r>
      <w:r>
        <w:rPr>
          <w:spacing w:val="2"/>
        </w:rPr>
        <w:t> </w:t>
      </w:r>
      <w:r>
        <w:rPr/>
        <w:t>en</w:t>
      </w:r>
      <w:r>
        <w:rPr>
          <w:spacing w:val="-3"/>
        </w:rPr>
        <w:t> </w:t>
      </w:r>
      <w:r>
        <w:rPr>
          <w:spacing w:val="-1"/>
        </w:rPr>
        <w:t>tout</w:t>
      </w:r>
      <w:r>
        <w:rPr>
          <w:spacing w:val="-3"/>
        </w:rPr>
        <w:t> </w:t>
      </w:r>
      <w:r>
        <w:rPr/>
        <w:t>ce</w:t>
      </w:r>
      <w:r>
        <w:rPr>
          <w:spacing w:val="-1"/>
        </w:rPr>
        <w:t> </w:t>
      </w:r>
      <w:r>
        <w:rPr/>
        <w:t>qui</w:t>
      </w:r>
      <w:r>
        <w:rPr>
          <w:spacing w:val="-2"/>
        </w:rPr>
        <w:t> </w:t>
      </w:r>
      <w:r>
        <w:rPr/>
        <w:t>concerne</w:t>
      </w:r>
      <w:r>
        <w:rPr>
          <w:spacing w:val="95"/>
          <w:w w:val="99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direction</w:t>
      </w:r>
      <w:r>
        <w:rPr>
          <w:spacing w:val="-6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noviciat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l’application</w:t>
      </w:r>
      <w:r>
        <w:rPr>
          <w:spacing w:val="-6"/>
        </w:rPr>
        <w:t> </w:t>
      </w:r>
      <w:r>
        <w:rPr/>
        <w:t>du</w:t>
      </w:r>
      <w:r>
        <w:rPr>
          <w:spacing w:val="-5"/>
        </w:rPr>
        <w:t> </w:t>
      </w:r>
      <w:r>
        <w:rPr/>
        <w:t>plan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formation</w:t>
      </w:r>
      <w:r>
        <w:rPr>
          <w:spacing w:val="-4"/>
        </w:rPr>
        <w:t> </w:t>
      </w:r>
      <w:r>
        <w:rPr/>
        <w:t>(can</w:t>
      </w:r>
      <w:r>
        <w:rPr>
          <w:spacing w:val="-5"/>
        </w:rPr>
        <w:t> </w:t>
      </w:r>
      <w:r>
        <w:rPr/>
        <w:t>650,</w:t>
      </w:r>
      <w:r>
        <w:rPr>
          <w:spacing w:val="-7"/>
        </w:rPr>
        <w:t> </w:t>
      </w:r>
      <w:r>
        <w:rPr/>
        <w:t>651.2).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8"/>
        </w:numPr>
        <w:tabs>
          <w:tab w:pos="853" w:val="left" w:leader="none"/>
        </w:tabs>
        <w:spacing w:line="240" w:lineRule="auto" w:before="0" w:after="0"/>
        <w:ind w:left="852" w:right="0" w:hanging="453"/>
        <w:jc w:val="left"/>
      </w:pPr>
      <w:r>
        <w:rPr/>
        <w:t>Il</w:t>
      </w:r>
      <w:r>
        <w:rPr>
          <w:spacing w:val="-5"/>
        </w:rPr>
        <w:t> </w:t>
      </w:r>
      <w:r>
        <w:rPr>
          <w:spacing w:val="-1"/>
        </w:rPr>
        <w:t>informera</w:t>
      </w:r>
      <w:r>
        <w:rPr>
          <w:spacing w:val="-5"/>
        </w:rPr>
        <w:t> </w:t>
      </w:r>
      <w:r>
        <w:rPr>
          <w:spacing w:val="-1"/>
        </w:rPr>
        <w:t>périodiquement</w:t>
      </w:r>
      <w:r>
        <w:rPr>
          <w:spacing w:val="-5"/>
        </w:rPr>
        <w:t> </w:t>
      </w:r>
      <w:r>
        <w:rPr>
          <w:spacing w:val="1"/>
        </w:rPr>
        <w:t>le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/>
        <w:t>Majeur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marche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noviciat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chacun</w:t>
      </w:r>
      <w:r>
        <w:rPr>
          <w:spacing w:val="-5"/>
        </w:rPr>
        <w:t> </w:t>
      </w:r>
      <w:r>
        <w:rPr>
          <w:spacing w:val="1"/>
        </w:rPr>
        <w:t>des</w:t>
      </w:r>
      <w:r>
        <w:rPr>
          <w:spacing w:val="-6"/>
        </w:rPr>
        <w:t> </w:t>
      </w:r>
      <w:r>
        <w:rPr>
          <w:spacing w:val="-1"/>
        </w:rPr>
        <w:t>novices.</w:t>
      </w:r>
      <w:r>
        <w:rPr/>
      </w:r>
    </w:p>
    <w:p>
      <w:pPr>
        <w:spacing w:after="0" w:line="240" w:lineRule="auto"/>
        <w:jc w:val="left"/>
        <w:sectPr>
          <w:pgSz w:w="11910" w:h="16840"/>
          <w:pgMar w:header="0" w:footer="731" w:top="1060" w:bottom="920" w:left="1300" w:right="1300"/>
        </w:sectPr>
      </w:pPr>
    </w:p>
    <w:p>
      <w:pPr>
        <w:pStyle w:val="Heading3"/>
        <w:spacing w:line="240" w:lineRule="auto" w:before="68"/>
        <w:ind w:left="115" w:right="122"/>
        <w:jc w:val="left"/>
        <w:rPr>
          <w:b w:val="0"/>
          <w:bCs w:val="0"/>
        </w:rPr>
      </w:pPr>
      <w:bookmarkStart w:name="Article 3e. Incorporation et profession" w:id="290"/>
      <w:bookmarkEnd w:id="290"/>
      <w:r>
        <w:rPr>
          <w:b w:val="0"/>
        </w:rPr>
      </w:r>
      <w:r>
        <w:rPr>
          <w:spacing w:val="-1"/>
        </w:rPr>
        <w:t>Article</w:t>
      </w:r>
      <w:r>
        <w:rPr>
          <w:spacing w:val="-8"/>
        </w:rPr>
        <w:t> </w:t>
      </w:r>
      <w:r>
        <w:rPr/>
        <w:t>3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7"/>
        </w:rPr>
        <w:t> </w:t>
      </w:r>
      <w:r>
        <w:rPr/>
        <w:t>Incorporation</w:t>
      </w:r>
      <w:r>
        <w:rPr>
          <w:spacing w:val="-7"/>
        </w:rPr>
        <w:t> </w:t>
      </w:r>
      <w:r>
        <w:rPr/>
        <w:t>et</w:t>
      </w:r>
      <w:r>
        <w:rPr>
          <w:spacing w:val="-10"/>
        </w:rPr>
        <w:t> </w:t>
      </w:r>
      <w:r>
        <w:rPr>
          <w:spacing w:val="-1"/>
        </w:rPr>
        <w:t>profession</w:t>
      </w:r>
      <w:r>
        <w:rPr>
          <w:b w:val="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b/>
          <w:bCs/>
          <w:sz w:val="30"/>
          <w:szCs w:val="30"/>
        </w:rPr>
      </w:pPr>
    </w:p>
    <w:p>
      <w:pPr>
        <w:spacing w:before="0"/>
        <w:ind w:left="39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i/>
          <w:sz w:val="20"/>
        </w:rPr>
        <w:t>1.</w:t>
      </w:r>
      <w:r>
        <w:rPr>
          <w:rFonts w:ascii="Times New Roman"/>
          <w:i/>
          <w:spacing w:val="16"/>
          <w:sz w:val="20"/>
        </w:rPr>
        <w:t> </w:t>
      </w:r>
      <w:r>
        <w:rPr>
          <w:rFonts w:ascii="Times New Roman"/>
          <w:i/>
          <w:spacing w:val="-1"/>
          <w:sz w:val="20"/>
        </w:rPr>
        <w:t>Nature</w:t>
      </w:r>
      <w:r>
        <w:rPr>
          <w:rFonts w:ascii="Times New Roman"/>
          <w:sz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numPr>
          <w:ilvl w:val="0"/>
          <w:numId w:val="36"/>
        </w:numPr>
        <w:tabs>
          <w:tab w:pos="853" w:val="left" w:leader="none"/>
        </w:tabs>
        <w:spacing w:line="240" w:lineRule="auto" w:before="0" w:after="0"/>
        <w:ind w:left="115" w:right="118" w:firstLine="283"/>
        <w:jc w:val="left"/>
      </w:pPr>
      <w:r>
        <w:rPr>
          <w:spacing w:val="-1"/>
        </w:rPr>
        <w:t>L’incorporation</w:t>
      </w:r>
      <w:r>
        <w:rPr>
          <w:spacing w:val="-7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Congrégation</w:t>
      </w:r>
      <w:r>
        <w:rPr>
          <w:spacing w:val="-6"/>
        </w:rPr>
        <w:t> </w:t>
      </w:r>
      <w:r>
        <w:rPr>
          <w:spacing w:val="-1"/>
        </w:rPr>
        <w:t>s’effectue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Profession</w:t>
      </w:r>
      <w:r>
        <w:rPr>
          <w:spacing w:val="-7"/>
        </w:rPr>
        <w:t> </w:t>
      </w:r>
      <w:r>
        <w:rPr>
          <w:spacing w:val="-1"/>
        </w:rPr>
        <w:t>religieuse</w:t>
      </w:r>
      <w:r>
        <w:rPr>
          <w:spacing w:val="-5"/>
        </w:rPr>
        <w:t> </w:t>
      </w:r>
      <w:r>
        <w:rPr/>
        <w:t>(can</w:t>
      </w:r>
      <w:r>
        <w:rPr>
          <w:spacing w:val="-6"/>
        </w:rPr>
        <w:t> </w:t>
      </w:r>
      <w:r>
        <w:rPr/>
        <w:t>654</w:t>
      </w:r>
      <w:r>
        <w:rPr>
          <w:spacing w:val="-3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CC</w:t>
      </w:r>
      <w:r>
        <w:rPr>
          <w:spacing w:val="-6"/>
        </w:rPr>
        <w:t> </w:t>
      </w:r>
      <w:r>
        <w:rPr/>
        <w:t>70).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6"/>
        </w:numPr>
        <w:tabs>
          <w:tab w:pos="853" w:val="left" w:leader="none"/>
        </w:tabs>
        <w:spacing w:line="240" w:lineRule="auto" w:before="0" w:after="0"/>
        <w:ind w:left="115" w:right="121" w:firstLine="283"/>
        <w:jc w:val="both"/>
      </w:pPr>
      <w:r>
        <w:rPr>
          <w:spacing w:val="-1"/>
        </w:rPr>
        <w:t>La</w:t>
      </w:r>
      <w:r>
        <w:rPr/>
        <w:t> Profession</w:t>
      </w:r>
      <w:r>
        <w:rPr>
          <w:spacing w:val="1"/>
        </w:rPr>
        <w:t> </w:t>
      </w:r>
      <w:r>
        <w:rPr>
          <w:spacing w:val="-1"/>
        </w:rPr>
        <w:t>religieuse</w:t>
      </w:r>
      <w:r>
        <w:rPr/>
        <w:t> </w:t>
      </w:r>
      <w:r>
        <w:rPr>
          <w:spacing w:val="-1"/>
        </w:rPr>
        <w:t>se</w:t>
      </w:r>
      <w:r>
        <w:rPr>
          <w:spacing w:val="3"/>
        </w:rPr>
        <w:t> </w:t>
      </w:r>
      <w:r>
        <w:rPr>
          <w:spacing w:val="-1"/>
        </w:rPr>
        <w:t>réalise</w:t>
      </w:r>
      <w:r>
        <w:rPr/>
        <w:t> dans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Congrégation</w:t>
      </w:r>
      <w:r>
        <w:rPr/>
        <w:t>  par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consécration</w:t>
      </w:r>
      <w:r>
        <w:rPr>
          <w:spacing w:val="49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Dieu,</w:t>
      </w:r>
      <w:r>
        <w:rPr>
          <w:spacing w:val="3"/>
        </w:rPr>
        <w:t> </w:t>
      </w:r>
      <w:r>
        <w:rPr>
          <w:spacing w:val="-1"/>
        </w:rPr>
        <w:t>moyennant</w:t>
      </w:r>
      <w:r>
        <w:rPr>
          <w:spacing w:val="95"/>
          <w:w w:val="99"/>
        </w:rPr>
        <w:t> </w:t>
      </w:r>
      <w:r>
        <w:rPr>
          <w:spacing w:val="-1"/>
        </w:rPr>
        <w:t>l’émission</w:t>
      </w:r>
      <w:r>
        <w:rPr>
          <w:spacing w:val="3"/>
        </w:rPr>
        <w:t> </w:t>
      </w:r>
      <w:r>
        <w:rPr/>
        <w:t>des</w:t>
      </w:r>
      <w:r>
        <w:rPr>
          <w:spacing w:val="5"/>
        </w:rPr>
        <w:t> </w:t>
      </w:r>
      <w:r>
        <w:rPr/>
        <w:t>vœux</w:t>
      </w:r>
      <w:r>
        <w:rPr>
          <w:spacing w:val="4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pauvreté,</w:t>
      </w:r>
      <w:r>
        <w:rPr>
          <w:spacing w:val="6"/>
        </w:rPr>
        <w:t> </w:t>
      </w:r>
      <w:r>
        <w:rPr>
          <w:spacing w:val="-1"/>
        </w:rPr>
        <w:t>chasteté</w:t>
      </w:r>
      <w:r>
        <w:rPr>
          <w:spacing w:val="6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obéissance</w:t>
      </w:r>
      <w:r>
        <w:rPr>
          <w:spacing w:val="6"/>
        </w:rPr>
        <w:t> </w:t>
      </w:r>
      <w:r>
        <w:rPr/>
        <w:t>et</w:t>
      </w:r>
      <w:r>
        <w:rPr>
          <w:spacing w:val="5"/>
        </w:rPr>
        <w:t> </w:t>
      </w:r>
      <w:r>
        <w:rPr/>
        <w:t>par</w:t>
      </w:r>
      <w:r>
        <w:rPr>
          <w:spacing w:val="6"/>
        </w:rPr>
        <w:t> </w:t>
      </w:r>
      <w:r>
        <w:rPr>
          <w:spacing w:val="-1"/>
        </w:rPr>
        <w:t>un</w:t>
      </w:r>
      <w:r>
        <w:rPr>
          <w:spacing w:val="4"/>
        </w:rPr>
        <w:t> </w:t>
      </w:r>
      <w:r>
        <w:rPr>
          <w:spacing w:val="-1"/>
        </w:rPr>
        <w:t>acte</w:t>
      </w:r>
      <w:r>
        <w:rPr>
          <w:spacing w:val="6"/>
        </w:rPr>
        <w:t> </w:t>
      </w:r>
      <w:r>
        <w:rPr>
          <w:spacing w:val="-1"/>
        </w:rPr>
        <w:t>publique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donation</w:t>
      </w:r>
      <w:r>
        <w:rPr>
          <w:spacing w:val="4"/>
        </w:rPr>
        <w:t> </w:t>
      </w:r>
      <w:r>
        <w:rPr/>
        <w:t>au</w:t>
      </w:r>
      <w:r>
        <w:rPr>
          <w:spacing w:val="4"/>
        </w:rPr>
        <w:t> </w:t>
      </w:r>
      <w:r>
        <w:rPr>
          <w:spacing w:val="-1"/>
        </w:rPr>
        <w:t>Cœur</w:t>
      </w:r>
      <w:r>
        <w:rPr>
          <w:spacing w:val="6"/>
        </w:rPr>
        <w:t> </w:t>
      </w:r>
      <w:r>
        <w:rPr>
          <w:spacing w:val="-1"/>
        </w:rPr>
        <w:t>Immaculé</w:t>
      </w:r>
      <w:r>
        <w:rPr>
          <w:spacing w:val="91"/>
          <w:w w:val="99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Marie,</w:t>
      </w:r>
      <w:r>
        <w:rPr>
          <w:spacing w:val="-3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2"/>
        </w:rPr>
        <w:t>vue</w:t>
      </w:r>
      <w:r>
        <w:rPr>
          <w:spacing w:val="-5"/>
        </w:rPr>
        <w:t> </w:t>
      </w:r>
      <w:r>
        <w:rPr>
          <w:spacing w:val="-1"/>
        </w:rPr>
        <w:t>d’accomplir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but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Congrégation</w:t>
      </w:r>
      <w:r>
        <w:rPr>
          <w:spacing w:val="-4"/>
        </w:rPr>
        <w:t> </w:t>
      </w:r>
      <w:r>
        <w:rPr/>
        <w:t>selon</w:t>
      </w:r>
      <w:r>
        <w:rPr>
          <w:spacing w:val="41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Constitutions</w:t>
      </w:r>
      <w:r>
        <w:rPr>
          <w:spacing w:val="-6"/>
        </w:rPr>
        <w:t> </w:t>
      </w:r>
      <w:r>
        <w:rPr/>
        <w:t>(CC</w:t>
      </w:r>
      <w:r>
        <w:rPr>
          <w:spacing w:val="-5"/>
        </w:rPr>
        <w:t> </w:t>
      </w:r>
      <w:r>
        <w:rPr/>
        <w:t>159).</w:t>
      </w:r>
      <w:r>
        <w:rPr/>
      </w:r>
    </w:p>
    <w:p>
      <w:pPr>
        <w:pStyle w:val="BodyText"/>
        <w:spacing w:line="240" w:lineRule="auto" w:before="120"/>
        <w:ind w:left="115" w:right="119"/>
        <w:jc w:val="both"/>
      </w:pP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première</w:t>
      </w:r>
      <w:r>
        <w:rPr>
          <w:spacing w:val="11"/>
        </w:rPr>
        <w:t> </w:t>
      </w:r>
      <w:r>
        <w:rPr/>
        <w:t>profession</w:t>
      </w:r>
      <w:r>
        <w:rPr>
          <w:spacing w:val="11"/>
        </w:rPr>
        <w:t> </w:t>
      </w:r>
      <w:r>
        <w:rPr/>
        <w:t>et</w:t>
      </w:r>
      <w:r>
        <w:rPr>
          <w:spacing w:val="13"/>
        </w:rPr>
        <w:t> </w:t>
      </w:r>
      <w:r>
        <w:rPr/>
        <w:t>les</w:t>
      </w:r>
      <w:r>
        <w:rPr>
          <w:spacing w:val="10"/>
        </w:rPr>
        <w:t> </w:t>
      </w:r>
      <w:r>
        <w:rPr>
          <w:spacing w:val="-1"/>
        </w:rPr>
        <w:t>professions</w:t>
      </w:r>
      <w:r>
        <w:rPr>
          <w:spacing w:val="11"/>
        </w:rPr>
        <w:t> </w:t>
      </w:r>
      <w:r>
        <w:rPr/>
        <w:t>temporaires</w:t>
      </w:r>
      <w:r>
        <w:rPr>
          <w:spacing w:val="13"/>
        </w:rPr>
        <w:t> </w:t>
      </w:r>
      <w:r>
        <w:rPr>
          <w:spacing w:val="-1"/>
        </w:rPr>
        <w:t>comportent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volonté</w:t>
      </w:r>
      <w:r>
        <w:rPr>
          <w:spacing w:val="11"/>
        </w:rPr>
        <w:t> </w:t>
      </w:r>
      <w:r>
        <w:rPr/>
        <w:t>d’émettre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profession</w:t>
      </w:r>
      <w:r>
        <w:rPr>
          <w:spacing w:val="83"/>
          <w:w w:val="99"/>
        </w:rPr>
        <w:t> </w:t>
      </w:r>
      <w:r>
        <w:rPr>
          <w:spacing w:val="-1"/>
        </w:rPr>
        <w:t>perpétuelle</w:t>
      </w:r>
      <w:r>
        <w:rPr>
          <w:spacing w:val="-7"/>
        </w:rPr>
        <w:t> </w:t>
      </w:r>
      <w:r>
        <w:rPr/>
        <w:t>et</w:t>
      </w:r>
      <w:r>
        <w:rPr>
          <w:spacing w:val="-5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préparent.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6"/>
        </w:numPr>
        <w:tabs>
          <w:tab w:pos="853" w:val="left" w:leader="none"/>
        </w:tabs>
        <w:spacing w:line="240" w:lineRule="auto" w:before="0" w:after="0"/>
        <w:ind w:left="115" w:right="118" w:firstLine="283"/>
        <w:jc w:val="both"/>
      </w:pPr>
      <w:r>
        <w:rPr/>
        <w:t>Ceux</w:t>
      </w:r>
      <w:r>
        <w:rPr>
          <w:spacing w:val="1"/>
        </w:rPr>
        <w:t> </w:t>
      </w:r>
      <w:r>
        <w:rPr>
          <w:spacing w:val="-1"/>
        </w:rPr>
        <w:t>qui,</w:t>
      </w:r>
      <w:r>
        <w:rPr>
          <w:spacing w:val="4"/>
        </w:rPr>
        <w:t> </w:t>
      </w:r>
      <w:r>
        <w:rPr>
          <w:spacing w:val="-1"/>
        </w:rPr>
        <w:t>une</w:t>
      </w:r>
      <w:r>
        <w:rPr>
          <w:spacing w:val="4"/>
        </w:rPr>
        <w:t> </w:t>
      </w:r>
      <w:r>
        <w:rPr>
          <w:spacing w:val="-1"/>
        </w:rPr>
        <w:t>fois</w:t>
      </w:r>
      <w:r>
        <w:rPr>
          <w:spacing w:val="3"/>
        </w:rPr>
        <w:t> </w:t>
      </w:r>
      <w:r>
        <w:rPr>
          <w:spacing w:val="-1"/>
        </w:rPr>
        <w:t>achevé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>
          <w:spacing w:val="-1"/>
        </w:rPr>
        <w:t>noviciat</w:t>
      </w:r>
      <w:r>
        <w:rPr>
          <w:spacing w:val="3"/>
        </w:rPr>
        <w:t> </w:t>
      </w:r>
      <w:r>
        <w:rPr>
          <w:spacing w:val="-1"/>
        </w:rPr>
        <w:t>sans</w:t>
      </w:r>
      <w:r>
        <w:rPr>
          <w:spacing w:val="2"/>
        </w:rPr>
        <w:t> </w:t>
      </w:r>
      <w:r>
        <w:rPr>
          <w:spacing w:val="-1"/>
        </w:rPr>
        <w:t>avoir</w:t>
      </w:r>
      <w:r>
        <w:rPr>
          <w:spacing w:val="4"/>
        </w:rPr>
        <w:t> </w:t>
      </w:r>
      <w:r>
        <w:rPr>
          <w:spacing w:val="-1"/>
        </w:rPr>
        <w:t>émis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profession,</w:t>
      </w:r>
      <w:r>
        <w:rPr>
          <w:spacing w:val="4"/>
        </w:rPr>
        <w:t> </w:t>
      </w:r>
      <w:r>
        <w:rPr>
          <w:spacing w:val="-1"/>
        </w:rPr>
        <w:t>ont</w:t>
      </w:r>
      <w:r>
        <w:rPr>
          <w:spacing w:val="3"/>
        </w:rPr>
        <w:t> </w:t>
      </w:r>
      <w:r>
        <w:rPr>
          <w:spacing w:val="-1"/>
        </w:rPr>
        <w:t>légitimement</w:t>
      </w:r>
      <w:r>
        <w:rPr>
          <w:spacing w:val="2"/>
        </w:rPr>
        <w:t> </w:t>
      </w:r>
      <w:r>
        <w:rPr>
          <w:spacing w:val="-1"/>
        </w:rPr>
        <w:t>quitté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88"/>
          <w:w w:val="99"/>
        </w:rPr>
        <w:t> </w:t>
      </w:r>
      <w:r>
        <w:rPr>
          <w:spacing w:val="-1"/>
        </w:rPr>
        <w:t>Congrégation,</w:t>
      </w:r>
      <w:r>
        <w:rPr>
          <w:spacing w:val="-2"/>
        </w:rPr>
        <w:t> </w:t>
      </w:r>
      <w:r>
        <w:rPr/>
        <w:t>peuvent</w:t>
      </w:r>
      <w:r>
        <w:rPr>
          <w:spacing w:val="-2"/>
        </w:rPr>
        <w:t> </w:t>
      </w:r>
      <w:r>
        <w:rPr>
          <w:spacing w:val="-1"/>
        </w:rPr>
        <w:t>être</w:t>
      </w:r>
      <w:r>
        <w:rPr/>
        <w:t> </w:t>
      </w:r>
      <w:r>
        <w:rPr>
          <w:spacing w:val="-1"/>
        </w:rPr>
        <w:t>admis</w:t>
      </w:r>
      <w:r>
        <w:rPr/>
        <w:t> à nouveau</w:t>
      </w:r>
      <w:r>
        <w:rPr>
          <w:spacing w:val="-3"/>
        </w:rPr>
        <w:t> </w:t>
      </w:r>
      <w:r>
        <w:rPr/>
        <w:t>par</w:t>
      </w:r>
      <w:r>
        <w:rPr>
          <w:spacing w:val="-1"/>
        </w:rPr>
        <w:t> le</w:t>
      </w:r>
      <w:r>
        <w:rPr/>
        <w:t> Supérieur</w:t>
      </w:r>
      <w:r>
        <w:rPr>
          <w:spacing w:val="-1"/>
        </w:rPr>
        <w:t> Général</w:t>
      </w:r>
      <w:r>
        <w:rPr>
          <w:spacing w:val="-3"/>
        </w:rPr>
        <w:t> </w:t>
      </w:r>
      <w:r>
        <w:rPr/>
        <w:t>avec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/>
        <w:t>consentement</w:t>
      </w:r>
      <w:r>
        <w:rPr>
          <w:spacing w:val="-2"/>
        </w:rPr>
        <w:t> </w:t>
      </w:r>
      <w:r>
        <w:rPr/>
        <w:t>de son </w:t>
      </w:r>
      <w:r>
        <w:rPr>
          <w:spacing w:val="-1"/>
        </w:rPr>
        <w:t>Conseil,</w:t>
      </w:r>
      <w:r>
        <w:rPr/>
        <w:t> </w:t>
      </w:r>
      <w:r>
        <w:rPr>
          <w:spacing w:val="-1"/>
        </w:rPr>
        <w:t>sans</w:t>
      </w:r>
      <w:r>
        <w:rPr>
          <w:spacing w:val="67"/>
          <w:w w:val="99"/>
        </w:rPr>
        <w:t> </w:t>
      </w:r>
      <w:r>
        <w:rPr>
          <w:spacing w:val="-1"/>
        </w:rPr>
        <w:t>obligation</w:t>
      </w:r>
      <w:r>
        <w:rPr>
          <w:spacing w:val="-5"/>
        </w:rPr>
        <w:t> </w:t>
      </w:r>
      <w:r>
        <w:rPr/>
        <w:t>de</w:t>
      </w:r>
      <w:r>
        <w:rPr>
          <w:spacing w:val="45"/>
        </w:rPr>
        <w:t> </w:t>
      </w:r>
      <w:r>
        <w:rPr/>
        <w:t>répéter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noviciat</w:t>
      </w:r>
      <w:r>
        <w:rPr>
          <w:spacing w:val="-3"/>
        </w:rPr>
        <w:t> </w:t>
      </w:r>
      <w:r>
        <w:rPr/>
        <w:t>(can</w:t>
      </w:r>
      <w:r>
        <w:rPr>
          <w:spacing w:val="-4"/>
        </w:rPr>
        <w:t> </w:t>
      </w:r>
      <w:r>
        <w:rPr/>
        <w:t>690</w:t>
      </w:r>
      <w:r>
        <w:rPr>
          <w:spacing w:val="-2"/>
        </w:rPr>
        <w:t> </w:t>
      </w:r>
      <w:r>
        <w:rPr/>
        <w:t>§</w:t>
      </w:r>
      <w:r>
        <w:rPr>
          <w:spacing w:val="-4"/>
        </w:rPr>
        <w:t> </w:t>
      </w:r>
      <w:r>
        <w:rPr/>
        <w:t>1</w:t>
      </w:r>
      <w:r>
        <w:rPr>
          <w:spacing w:val="-2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Dir</w:t>
      </w:r>
      <w:r>
        <w:rPr>
          <w:spacing w:val="-3"/>
        </w:rPr>
        <w:t> </w:t>
      </w:r>
      <w:r>
        <w:rPr>
          <w:spacing w:val="-1"/>
        </w:rPr>
        <w:t>496</w:t>
      </w:r>
      <w:r>
        <w:rPr>
          <w:spacing w:val="-2"/>
        </w:rPr>
        <w:t> </w:t>
      </w:r>
      <w:r>
        <w:rPr>
          <w:spacing w:val="-1"/>
        </w:rPr>
        <w:t>h).</w:t>
      </w:r>
      <w:r>
        <w:rPr/>
      </w:r>
    </w:p>
    <w:p>
      <w:pPr>
        <w:pStyle w:val="BodyText"/>
        <w:spacing w:line="240" w:lineRule="auto" w:before="120"/>
        <w:ind w:left="115" w:right="120"/>
        <w:jc w:val="both"/>
      </w:pPr>
      <w:r>
        <w:rPr>
          <w:spacing w:val="-1"/>
        </w:rPr>
        <w:t>Le</w:t>
      </w:r>
      <w:r>
        <w:rPr>
          <w:spacing w:val="10"/>
        </w:rPr>
        <w:t> </w:t>
      </w:r>
      <w:r>
        <w:rPr>
          <w:spacing w:val="-1"/>
        </w:rPr>
        <w:t>même</w:t>
      </w:r>
      <w:r>
        <w:rPr>
          <w:spacing w:val="8"/>
        </w:rPr>
        <w:t> </w:t>
      </w:r>
      <w:r>
        <w:rPr>
          <w:spacing w:val="-1"/>
        </w:rPr>
        <w:t>Supérieur</w:t>
      </w:r>
      <w:r>
        <w:rPr>
          <w:spacing w:val="9"/>
        </w:rPr>
        <w:t> </w:t>
      </w:r>
      <w:r>
        <w:rPr/>
        <w:t>Général</w:t>
      </w:r>
      <w:r>
        <w:rPr>
          <w:spacing w:val="10"/>
        </w:rPr>
        <w:t> </w:t>
      </w:r>
      <w:r>
        <w:rPr/>
        <w:t>doit</w:t>
      </w:r>
      <w:r>
        <w:rPr>
          <w:spacing w:val="8"/>
        </w:rPr>
        <w:t> </w:t>
      </w:r>
      <w:r>
        <w:rPr>
          <w:spacing w:val="-1"/>
        </w:rPr>
        <w:t>prescrire</w:t>
      </w:r>
      <w:r>
        <w:rPr>
          <w:spacing w:val="8"/>
        </w:rPr>
        <w:t> </w:t>
      </w:r>
      <w:r>
        <w:rPr>
          <w:spacing w:val="-1"/>
        </w:rPr>
        <w:t>dans</w:t>
      </w:r>
      <w:r>
        <w:rPr>
          <w:spacing w:val="7"/>
        </w:rPr>
        <w:t> </w:t>
      </w:r>
      <w:r>
        <w:rPr/>
        <w:t>ces</w:t>
      </w:r>
      <w:r>
        <w:rPr>
          <w:spacing w:val="7"/>
        </w:rPr>
        <w:t> </w:t>
      </w:r>
      <w:r>
        <w:rPr/>
        <w:t>cas</w:t>
      </w:r>
      <w:r>
        <w:rPr>
          <w:spacing w:val="10"/>
        </w:rPr>
        <w:t> </w:t>
      </w:r>
      <w:r>
        <w:rPr/>
        <w:t>un</w:t>
      </w:r>
      <w:r>
        <w:rPr>
          <w:spacing w:val="9"/>
        </w:rPr>
        <w:t> </w:t>
      </w:r>
      <w:r>
        <w:rPr>
          <w:spacing w:val="-1"/>
        </w:rPr>
        <w:t>temps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probation</w:t>
      </w:r>
      <w:r>
        <w:rPr>
          <w:spacing w:val="7"/>
        </w:rPr>
        <w:t> </w:t>
      </w:r>
      <w:r>
        <w:rPr/>
        <w:t>après</w:t>
      </w:r>
      <w:r>
        <w:rPr>
          <w:spacing w:val="7"/>
        </w:rPr>
        <w:t> </w:t>
      </w:r>
      <w:r>
        <w:rPr/>
        <w:t>lequel</w:t>
      </w:r>
      <w:r>
        <w:rPr>
          <w:spacing w:val="8"/>
        </w:rPr>
        <w:t> </w:t>
      </w:r>
      <w:r>
        <w:rPr/>
        <w:t>ils</w:t>
      </w:r>
      <w:r>
        <w:rPr>
          <w:spacing w:val="7"/>
        </w:rPr>
        <w:t> </w:t>
      </w:r>
      <w:r>
        <w:rPr>
          <w:spacing w:val="-1"/>
        </w:rPr>
        <w:t>pourront</w:t>
      </w:r>
      <w:r>
        <w:rPr>
          <w:spacing w:val="8"/>
        </w:rPr>
        <w:t> </w:t>
      </w:r>
      <w:r>
        <w:rPr>
          <w:spacing w:val="-1"/>
        </w:rPr>
        <w:t>être</w:t>
      </w:r>
      <w:r>
        <w:rPr>
          <w:spacing w:val="81"/>
          <w:w w:val="99"/>
        </w:rPr>
        <w:t> </w:t>
      </w:r>
      <w:r>
        <w:rPr>
          <w:spacing w:val="-1"/>
        </w:rPr>
        <w:t>admis</w:t>
      </w:r>
      <w:r>
        <w:rPr>
          <w:spacing w:val="-5"/>
        </w:rPr>
        <w:t> </w:t>
      </w:r>
      <w:r>
        <w:rPr/>
        <w:t>à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première</w:t>
      </w:r>
      <w:r>
        <w:rPr>
          <w:spacing w:val="-3"/>
        </w:rPr>
        <w:t> </w:t>
      </w:r>
      <w:r>
        <w:rPr/>
        <w:t>profession</w:t>
      </w:r>
      <w:r>
        <w:rPr>
          <w:spacing w:val="-3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/>
        <w:t>Majeur</w:t>
      </w:r>
      <w:r>
        <w:rPr>
          <w:spacing w:val="-2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son</w:t>
      </w:r>
      <w:r>
        <w:rPr>
          <w:spacing w:val="-4"/>
        </w:rPr>
        <w:t> </w:t>
      </w:r>
      <w:r>
        <w:rPr>
          <w:spacing w:val="-1"/>
        </w:rPr>
        <w:t>Conseil</w:t>
      </w:r>
      <w:r>
        <w:rPr>
          <w:spacing w:val="-4"/>
        </w:rPr>
        <w:t> </w:t>
      </w:r>
      <w:r>
        <w:rPr/>
        <w:t>(can</w:t>
      </w:r>
      <w:r>
        <w:rPr>
          <w:spacing w:val="-4"/>
        </w:rPr>
        <w:t> </w:t>
      </w:r>
      <w:r>
        <w:rPr/>
        <w:t>690</w:t>
      </w:r>
      <w:r>
        <w:rPr>
          <w:spacing w:val="-3"/>
        </w:rPr>
        <w:t> </w:t>
      </w:r>
      <w:r>
        <w:rPr/>
        <w:t>§</w:t>
      </w:r>
      <w:r>
        <w:rPr>
          <w:spacing w:val="-1"/>
        </w:rPr>
        <w:t> </w:t>
      </w:r>
      <w:r>
        <w:rPr/>
        <w:t>1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Dir</w:t>
      </w:r>
      <w:r>
        <w:rPr>
          <w:spacing w:val="-3"/>
        </w:rPr>
        <w:t> </w:t>
      </w:r>
      <w:r>
        <w:rPr>
          <w:spacing w:val="-1"/>
        </w:rPr>
        <w:t>457</w:t>
      </w:r>
      <w:r>
        <w:rPr>
          <w:spacing w:val="-2"/>
        </w:rPr>
        <w:t> </w:t>
      </w:r>
      <w:r>
        <w:rPr>
          <w:spacing w:val="-1"/>
        </w:rPr>
        <w:t>f).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118"/>
        <w:ind w:left="398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i/>
          <w:sz w:val="20"/>
          <w:szCs w:val="20"/>
        </w:rPr>
        <w:t>2. </w:t>
      </w:r>
      <w:r>
        <w:rPr>
          <w:rFonts w:ascii="Times New Roman" w:hAnsi="Times New Roman" w:cs="Times New Roman" w:eastAsia="Times New Roman"/>
          <w:i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Processus</w:t>
      </w:r>
      <w:r>
        <w:rPr>
          <w:rFonts w:ascii="Times New Roman" w:hAnsi="Times New Roman" w:cs="Times New Roman" w:eastAsia="Times New Roman"/>
          <w:i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d’incorporation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numPr>
          <w:ilvl w:val="0"/>
          <w:numId w:val="37"/>
        </w:numPr>
        <w:tabs>
          <w:tab w:pos="852" w:val="left" w:leader="none"/>
        </w:tabs>
        <w:spacing w:line="240" w:lineRule="auto" w:before="0" w:after="0"/>
        <w:ind w:left="115" w:right="118" w:firstLine="283"/>
        <w:jc w:val="both"/>
      </w:pPr>
      <w:r>
        <w:rPr/>
        <w:t>Trois</w:t>
      </w:r>
      <w:r>
        <w:rPr>
          <w:spacing w:val="13"/>
        </w:rPr>
        <w:t> </w:t>
      </w:r>
      <w:r>
        <w:rPr>
          <w:spacing w:val="-1"/>
        </w:rPr>
        <w:t>mois</w:t>
      </w:r>
      <w:r>
        <w:rPr>
          <w:spacing w:val="14"/>
        </w:rPr>
        <w:t> </w:t>
      </w:r>
      <w:r>
        <w:rPr>
          <w:spacing w:val="-1"/>
        </w:rPr>
        <w:t>avant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/>
        <w:t>date</w:t>
      </w:r>
      <w:r>
        <w:rPr>
          <w:spacing w:val="15"/>
        </w:rPr>
        <w:t> </w:t>
      </w:r>
      <w:r>
        <w:rPr>
          <w:spacing w:val="-1"/>
        </w:rPr>
        <w:t>prévue</w:t>
      </w:r>
      <w:r>
        <w:rPr>
          <w:spacing w:val="14"/>
        </w:rPr>
        <w:t> </w:t>
      </w:r>
      <w:r>
        <w:rPr/>
        <w:t>pour</w:t>
      </w:r>
      <w:r>
        <w:rPr>
          <w:spacing w:val="16"/>
        </w:rPr>
        <w:t> </w:t>
      </w:r>
      <w:r>
        <w:rPr>
          <w:spacing w:val="-1"/>
        </w:rPr>
        <w:t>terminer</w:t>
      </w:r>
      <w:r>
        <w:rPr>
          <w:spacing w:val="16"/>
        </w:rPr>
        <w:t> </w:t>
      </w:r>
      <w:r>
        <w:rPr>
          <w:spacing w:val="-1"/>
        </w:rPr>
        <w:t>le</w:t>
      </w:r>
      <w:r>
        <w:rPr>
          <w:spacing w:val="17"/>
        </w:rPr>
        <w:t> </w:t>
      </w:r>
      <w:r>
        <w:rPr>
          <w:spacing w:val="-1"/>
        </w:rPr>
        <w:t>noviciat,</w:t>
      </w:r>
      <w:r>
        <w:rPr>
          <w:spacing w:val="18"/>
        </w:rPr>
        <w:t> </w:t>
      </w:r>
      <w:r>
        <w:rPr>
          <w:spacing w:val="-1"/>
        </w:rPr>
        <w:t>le</w:t>
      </w:r>
      <w:r>
        <w:rPr>
          <w:spacing w:val="14"/>
        </w:rPr>
        <w:t> </w:t>
      </w:r>
      <w:r>
        <w:rPr>
          <w:spacing w:val="-1"/>
        </w:rPr>
        <w:t>novice</w:t>
      </w:r>
      <w:r>
        <w:rPr>
          <w:spacing w:val="15"/>
        </w:rPr>
        <w:t> </w:t>
      </w:r>
      <w:r>
        <w:rPr/>
        <w:t>demandera</w:t>
      </w:r>
      <w:r>
        <w:rPr>
          <w:spacing w:val="14"/>
        </w:rPr>
        <w:t> </w:t>
      </w:r>
      <w:r>
        <w:rPr/>
        <w:t>au</w:t>
      </w:r>
      <w:r>
        <w:rPr>
          <w:spacing w:val="14"/>
        </w:rPr>
        <w:t> </w:t>
      </w:r>
      <w:r>
        <w:rPr/>
        <w:t>Supérieur</w:t>
      </w:r>
      <w:r>
        <w:rPr>
          <w:spacing w:val="16"/>
        </w:rPr>
        <w:t> </w:t>
      </w:r>
      <w:r>
        <w:rPr/>
        <w:t>Majeur,</w:t>
      </w:r>
      <w:r>
        <w:rPr>
          <w:spacing w:val="45"/>
          <w:w w:val="99"/>
        </w:rPr>
        <w:t> </w:t>
      </w:r>
      <w:r>
        <w:rPr/>
        <w:t>par</w:t>
      </w:r>
      <w:r>
        <w:rPr>
          <w:spacing w:val="17"/>
        </w:rPr>
        <w:t> </w:t>
      </w:r>
      <w:r>
        <w:rPr>
          <w:spacing w:val="-1"/>
        </w:rPr>
        <w:t>écrit,</w:t>
      </w:r>
      <w:r>
        <w:rPr>
          <w:spacing w:val="18"/>
        </w:rPr>
        <w:t> </w:t>
      </w:r>
      <w:r>
        <w:rPr>
          <w:spacing w:val="-1"/>
        </w:rPr>
        <w:t>l’admission</w:t>
      </w:r>
      <w:r>
        <w:rPr>
          <w:spacing w:val="15"/>
        </w:rPr>
        <w:t> </w:t>
      </w:r>
      <w:r>
        <w:rPr/>
        <w:t>à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/>
        <w:t>profession</w:t>
      </w:r>
      <w:r>
        <w:rPr>
          <w:spacing w:val="15"/>
        </w:rPr>
        <w:t> </w:t>
      </w:r>
      <w:r>
        <w:rPr>
          <w:spacing w:val="-1"/>
        </w:rPr>
        <w:t>religieuse</w:t>
      </w:r>
      <w:r>
        <w:rPr>
          <w:spacing w:val="18"/>
        </w:rPr>
        <w:t> </w:t>
      </w:r>
      <w:r>
        <w:rPr/>
        <w:t>dans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Congrégation.</w:t>
      </w:r>
      <w:r>
        <w:rPr>
          <w:spacing w:val="18"/>
        </w:rPr>
        <w:t> </w:t>
      </w:r>
      <w:r>
        <w:rPr/>
        <w:t>Il</w:t>
      </w:r>
      <w:r>
        <w:rPr>
          <w:spacing w:val="19"/>
        </w:rPr>
        <w:t> </w:t>
      </w:r>
      <w:r>
        <w:rPr/>
        <w:t>y</w:t>
      </w:r>
      <w:r>
        <w:rPr>
          <w:spacing w:val="16"/>
        </w:rPr>
        <w:t> </w:t>
      </w:r>
      <w:r>
        <w:rPr>
          <w:spacing w:val="-1"/>
        </w:rPr>
        <w:t>exprimera</w:t>
      </w:r>
      <w:r>
        <w:rPr>
          <w:spacing w:val="17"/>
        </w:rPr>
        <w:t> </w:t>
      </w:r>
      <w:r>
        <w:rPr/>
        <w:t>clairement</w:t>
      </w:r>
      <w:r>
        <w:rPr>
          <w:spacing w:val="17"/>
        </w:rPr>
        <w:t> </w:t>
      </w:r>
      <w:r>
        <w:rPr>
          <w:spacing w:val="-1"/>
        </w:rPr>
        <w:t>sa</w:t>
      </w:r>
      <w:r>
        <w:rPr>
          <w:spacing w:val="19"/>
        </w:rPr>
        <w:t> </w:t>
      </w:r>
      <w:r>
        <w:rPr>
          <w:spacing w:val="-1"/>
        </w:rPr>
        <w:t>volonté</w:t>
      </w:r>
      <w:r>
        <w:rPr>
          <w:spacing w:val="18"/>
        </w:rPr>
        <w:t> </w:t>
      </w:r>
      <w:r>
        <w:rPr/>
        <w:t>de</w:t>
      </w:r>
      <w:r>
        <w:rPr>
          <w:spacing w:val="83"/>
          <w:w w:val="99"/>
        </w:rPr>
        <w:t> </w:t>
      </w:r>
      <w:r>
        <w:rPr>
          <w:spacing w:val="-1"/>
        </w:rPr>
        <w:t>persévérance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sa</w:t>
      </w:r>
      <w:r>
        <w:rPr>
          <w:spacing w:val="-6"/>
        </w:rPr>
        <w:t> </w:t>
      </w:r>
      <w:r>
        <w:rPr/>
        <w:t>disponibilité</w:t>
      </w:r>
      <w:r>
        <w:rPr>
          <w:spacing w:val="-5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-1"/>
        </w:rPr>
        <w:t>observer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Constitutions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/>
        <w:t>normes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notre</w:t>
      </w:r>
      <w:r>
        <w:rPr>
          <w:spacing w:val="-5"/>
        </w:rPr>
        <w:t> </w:t>
      </w:r>
      <w:r>
        <w:rPr>
          <w:spacing w:val="-1"/>
        </w:rPr>
        <w:t>Congrégation.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7"/>
        </w:numPr>
        <w:tabs>
          <w:tab w:pos="852" w:val="left" w:leader="none"/>
        </w:tabs>
        <w:spacing w:line="240" w:lineRule="auto" w:before="0" w:after="0"/>
        <w:ind w:left="114" w:right="116" w:firstLine="284"/>
        <w:jc w:val="both"/>
      </w:pPr>
      <w:r>
        <w:rPr>
          <w:spacing w:val="-1"/>
        </w:rPr>
        <w:t>Avant</w:t>
      </w:r>
      <w:r>
        <w:rPr>
          <w:spacing w:val="7"/>
        </w:rPr>
        <w:t> </w:t>
      </w:r>
      <w:r>
        <w:rPr>
          <w:spacing w:val="-1"/>
        </w:rPr>
        <w:t>l’incorporation</w:t>
      </w:r>
      <w:r>
        <w:rPr>
          <w:spacing w:val="7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Congrégation,</w:t>
      </w:r>
      <w:r>
        <w:rPr>
          <w:spacing w:val="8"/>
        </w:rPr>
        <w:t> </w:t>
      </w:r>
      <w:r>
        <w:rPr/>
        <w:t>on</w:t>
      </w:r>
      <w:r>
        <w:rPr>
          <w:spacing w:val="7"/>
        </w:rPr>
        <w:t> </w:t>
      </w:r>
      <w:r>
        <w:rPr/>
        <w:t>doit</w:t>
      </w:r>
      <w:r>
        <w:rPr>
          <w:spacing w:val="7"/>
        </w:rPr>
        <w:t> </w:t>
      </w:r>
      <w:r>
        <w:rPr>
          <w:spacing w:val="-1"/>
        </w:rPr>
        <w:t>avertir</w:t>
      </w:r>
      <w:r>
        <w:rPr>
          <w:spacing w:val="9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novices</w:t>
      </w:r>
      <w:r>
        <w:rPr>
          <w:spacing w:val="7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1"/>
        </w:rPr>
        <w:t>façon</w:t>
      </w:r>
      <w:r>
        <w:rPr>
          <w:spacing w:val="6"/>
        </w:rPr>
        <w:t> </w:t>
      </w:r>
      <w:r>
        <w:rPr/>
        <w:t>explicite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105"/>
          <w:w w:val="99"/>
        </w:rPr>
        <w:t> </w:t>
      </w:r>
      <w:r>
        <w:rPr>
          <w:spacing w:val="-1"/>
        </w:rPr>
        <w:t>Supérieurs</w:t>
      </w:r>
      <w:r>
        <w:rPr>
          <w:spacing w:val="14"/>
        </w:rPr>
        <w:t> </w:t>
      </w:r>
      <w:r>
        <w:rPr>
          <w:spacing w:val="-1"/>
        </w:rPr>
        <w:t>n’ont</w:t>
      </w:r>
      <w:r>
        <w:rPr>
          <w:spacing w:val="15"/>
        </w:rPr>
        <w:t> </w:t>
      </w:r>
      <w:r>
        <w:rPr/>
        <w:t>pas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volonté</w:t>
      </w:r>
      <w:r>
        <w:rPr>
          <w:spacing w:val="12"/>
        </w:rPr>
        <w:t> </w:t>
      </w:r>
      <w:r>
        <w:rPr/>
        <w:t>d’y</w:t>
      </w:r>
      <w:r>
        <w:rPr>
          <w:spacing w:val="12"/>
        </w:rPr>
        <w:t> </w:t>
      </w:r>
      <w:r>
        <w:rPr/>
        <w:t>admettre</w:t>
      </w:r>
      <w:r>
        <w:rPr>
          <w:spacing w:val="13"/>
        </w:rPr>
        <w:t> </w:t>
      </w:r>
      <w:r>
        <w:rPr/>
        <w:t>ceux</w:t>
      </w:r>
      <w:r>
        <w:rPr>
          <w:spacing w:val="12"/>
        </w:rPr>
        <w:t> </w:t>
      </w:r>
      <w:r>
        <w:rPr>
          <w:spacing w:val="-1"/>
        </w:rPr>
        <w:t>qui</w:t>
      </w:r>
      <w:r>
        <w:rPr>
          <w:spacing w:val="15"/>
        </w:rPr>
        <w:t> </w:t>
      </w:r>
      <w:r>
        <w:rPr>
          <w:spacing w:val="-1"/>
        </w:rPr>
        <w:t>auraient</w:t>
      </w:r>
      <w:r>
        <w:rPr>
          <w:spacing w:val="14"/>
        </w:rPr>
        <w:t> </w:t>
      </w:r>
      <w:r>
        <w:rPr>
          <w:spacing w:val="-1"/>
        </w:rPr>
        <w:t>passé</w:t>
      </w:r>
      <w:r>
        <w:rPr>
          <w:spacing w:val="16"/>
        </w:rPr>
        <w:t> </w:t>
      </w:r>
      <w:r>
        <w:rPr>
          <w:spacing w:val="-1"/>
        </w:rPr>
        <w:t>sous</w:t>
      </w:r>
      <w:r>
        <w:rPr>
          <w:spacing w:val="15"/>
        </w:rPr>
        <w:t> </w:t>
      </w:r>
      <w:r>
        <w:rPr>
          <w:spacing w:val="-1"/>
        </w:rPr>
        <w:t>silence</w:t>
      </w:r>
      <w:r>
        <w:rPr>
          <w:spacing w:val="13"/>
        </w:rPr>
        <w:t> </w:t>
      </w:r>
      <w:r>
        <w:rPr>
          <w:spacing w:val="-1"/>
        </w:rPr>
        <w:t>l’un</w:t>
      </w:r>
      <w:r>
        <w:rPr>
          <w:spacing w:val="12"/>
        </w:rPr>
        <w:t> </w:t>
      </w:r>
      <w:r>
        <w:rPr>
          <w:spacing w:val="1"/>
        </w:rPr>
        <w:t>ou</w:t>
      </w:r>
      <w:r>
        <w:rPr>
          <w:spacing w:val="11"/>
        </w:rPr>
        <w:t> </w:t>
      </w:r>
      <w:r>
        <w:rPr/>
        <w:t>l’autre</w:t>
      </w:r>
      <w:r>
        <w:rPr>
          <w:spacing w:val="13"/>
        </w:rPr>
        <w:t> </w:t>
      </w:r>
      <w:r>
        <w:rPr/>
        <w:t>des</w:t>
      </w:r>
      <w:r>
        <w:rPr>
          <w:spacing w:val="73"/>
          <w:w w:val="99"/>
        </w:rPr>
        <w:t> </w:t>
      </w:r>
      <w:r>
        <w:rPr>
          <w:spacing w:val="-1"/>
        </w:rPr>
        <w:t>empêchements</w:t>
      </w:r>
      <w:r>
        <w:rPr>
          <w:spacing w:val="11"/>
        </w:rPr>
        <w:t> </w:t>
      </w:r>
      <w:r>
        <w:rPr>
          <w:spacing w:val="-1"/>
        </w:rPr>
        <w:t>donnant</w:t>
      </w:r>
      <w:r>
        <w:rPr>
          <w:spacing w:val="12"/>
        </w:rPr>
        <w:t> </w:t>
      </w:r>
      <w:r>
        <w:rPr/>
        <w:t>lieu</w:t>
      </w:r>
      <w:r>
        <w:rPr>
          <w:spacing w:val="11"/>
        </w:rPr>
        <w:t> </w:t>
      </w:r>
      <w:r>
        <w:rPr/>
        <w:t>à</w:t>
      </w:r>
      <w:r>
        <w:rPr>
          <w:spacing w:val="15"/>
        </w:rPr>
        <w:t> </w:t>
      </w:r>
      <w:r>
        <w:rPr>
          <w:spacing w:val="-1"/>
        </w:rPr>
        <w:t>exclusion,</w:t>
      </w:r>
      <w:r>
        <w:rPr>
          <w:spacing w:val="13"/>
        </w:rPr>
        <w:t> </w:t>
      </w:r>
      <w:r>
        <w:rPr>
          <w:spacing w:val="-1"/>
        </w:rPr>
        <w:t>ni</w:t>
      </w:r>
      <w:r>
        <w:rPr>
          <w:spacing w:val="12"/>
        </w:rPr>
        <w:t> </w:t>
      </w:r>
      <w:r>
        <w:rPr/>
        <w:t>ceux</w:t>
      </w:r>
      <w:r>
        <w:rPr>
          <w:spacing w:val="11"/>
        </w:rPr>
        <w:t> </w:t>
      </w:r>
      <w:r>
        <w:rPr/>
        <w:t>qui</w:t>
      </w:r>
      <w:r>
        <w:rPr>
          <w:spacing w:val="12"/>
        </w:rPr>
        <w:t> </w:t>
      </w:r>
      <w:r>
        <w:rPr>
          <w:spacing w:val="-1"/>
        </w:rPr>
        <w:t>auraient</w:t>
      </w:r>
      <w:r>
        <w:rPr>
          <w:spacing w:val="12"/>
        </w:rPr>
        <w:t> </w:t>
      </w:r>
      <w:r>
        <w:rPr>
          <w:spacing w:val="-1"/>
        </w:rPr>
        <w:t>caché</w:t>
      </w:r>
      <w:r>
        <w:rPr>
          <w:spacing w:val="14"/>
        </w:rPr>
        <w:t> </w:t>
      </w:r>
      <w:r>
        <w:rPr>
          <w:spacing w:val="-1"/>
        </w:rPr>
        <w:t>un</w:t>
      </w:r>
      <w:r>
        <w:rPr>
          <w:spacing w:val="11"/>
        </w:rPr>
        <w:t> </w:t>
      </w:r>
      <w:r>
        <w:rPr>
          <w:spacing w:val="-1"/>
        </w:rPr>
        <w:t>défaut</w:t>
      </w:r>
      <w:r>
        <w:rPr>
          <w:spacing w:val="12"/>
        </w:rPr>
        <w:t> </w:t>
      </w:r>
      <w:r>
        <w:rPr>
          <w:spacing w:val="-1"/>
        </w:rPr>
        <w:t>notable,</w:t>
      </w:r>
      <w:r>
        <w:rPr>
          <w:spacing w:val="13"/>
        </w:rPr>
        <w:t> </w:t>
      </w:r>
      <w:r>
        <w:rPr/>
        <w:t>ou</w:t>
      </w:r>
      <w:r>
        <w:rPr>
          <w:spacing w:val="11"/>
        </w:rPr>
        <w:t> </w:t>
      </w:r>
      <w:r>
        <w:rPr>
          <w:spacing w:val="-1"/>
        </w:rPr>
        <w:t>qui</w:t>
      </w:r>
      <w:r>
        <w:rPr>
          <w:spacing w:val="12"/>
        </w:rPr>
        <w:t> </w:t>
      </w:r>
      <w:r>
        <w:rPr>
          <w:spacing w:val="-1"/>
        </w:rPr>
        <w:t>n’auraient</w:t>
      </w:r>
      <w:r>
        <w:rPr>
          <w:spacing w:val="12"/>
        </w:rPr>
        <w:t> </w:t>
      </w:r>
      <w:r>
        <w:rPr/>
        <w:t>pas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03"/>
          <w:w w:val="99"/>
        </w:rPr>
        <w:t> </w:t>
      </w:r>
      <w:r>
        <w:rPr>
          <w:spacing w:val="-1"/>
        </w:rPr>
        <w:t>volonté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demeurer</w:t>
      </w:r>
      <w:r>
        <w:rPr>
          <w:spacing w:val="1"/>
        </w:rPr>
        <w:t> </w:t>
      </w:r>
      <w:r>
        <w:rPr>
          <w:spacing w:val="-1"/>
        </w:rPr>
        <w:t>dans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Congrégation,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sorte</w:t>
      </w:r>
      <w:r>
        <w:rPr>
          <w:spacing w:val="2"/>
        </w:rPr>
        <w:t> </w:t>
      </w:r>
      <w:r>
        <w:rPr>
          <w:spacing w:val="-1"/>
        </w:rPr>
        <w:t>que,</w:t>
      </w:r>
      <w:r>
        <w:rPr>
          <w:spacing w:val="1"/>
        </w:rPr>
        <w:t> </w:t>
      </w:r>
      <w:r>
        <w:rPr>
          <w:spacing w:val="-1"/>
        </w:rPr>
        <w:t>dans</w:t>
      </w:r>
      <w:r>
        <w:rPr/>
        <w:t> de</w:t>
      </w:r>
      <w:r>
        <w:rPr>
          <w:spacing w:val="2"/>
        </w:rPr>
        <w:t> </w:t>
      </w:r>
      <w:r>
        <w:rPr>
          <w:spacing w:val="-1"/>
        </w:rPr>
        <w:t>tels</w:t>
      </w:r>
      <w:r>
        <w:rPr/>
        <w:t> </w:t>
      </w:r>
      <w:r>
        <w:rPr>
          <w:spacing w:val="-1"/>
        </w:rPr>
        <w:t>cas,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/>
        <w:t>profession</w:t>
      </w:r>
      <w:r>
        <w:rPr>
          <w:spacing w:val="1"/>
        </w:rPr>
        <w:t> </w:t>
      </w:r>
      <w:r>
        <w:rPr/>
        <w:t>ne</w:t>
      </w:r>
      <w:r>
        <w:rPr>
          <w:spacing w:val="1"/>
        </w:rPr>
        <w:t> </w:t>
      </w:r>
      <w:r>
        <w:rPr>
          <w:spacing w:val="-1"/>
        </w:rPr>
        <w:t>serait</w:t>
      </w:r>
      <w:r>
        <w:rPr/>
        <w:t> pas</w:t>
      </w:r>
      <w:r>
        <w:rPr>
          <w:spacing w:val="1"/>
        </w:rPr>
        <w:t> </w:t>
      </w:r>
      <w:r>
        <w:rPr>
          <w:spacing w:val="-1"/>
        </w:rPr>
        <w:t>valable</w:t>
      </w:r>
      <w:r>
        <w:rPr>
          <w:spacing w:val="1"/>
        </w:rPr>
        <w:t> </w:t>
      </w:r>
      <w:r>
        <w:rPr/>
        <w:t>(can</w:t>
      </w:r>
      <w:r>
        <w:rPr>
          <w:spacing w:val="95"/>
          <w:w w:val="99"/>
        </w:rPr>
        <w:t> </w:t>
      </w:r>
      <w:r>
        <w:rPr/>
        <w:t>643).</w:t>
      </w:r>
      <w:r>
        <w:rPr>
          <w:spacing w:val="-1"/>
        </w:rPr>
        <w:t> </w:t>
      </w:r>
      <w:r>
        <w:rPr/>
        <w:t>On</w:t>
      </w:r>
      <w:r>
        <w:rPr>
          <w:spacing w:val="-3"/>
        </w:rPr>
        <w:t> </w:t>
      </w:r>
      <w:r>
        <w:rPr/>
        <w:t>doit</w:t>
      </w:r>
      <w:r>
        <w:rPr>
          <w:spacing w:val="-1"/>
        </w:rPr>
        <w:t> également</w:t>
      </w:r>
      <w:r>
        <w:rPr>
          <w:spacing w:val="-2"/>
        </w:rPr>
        <w:t> </w:t>
      </w:r>
      <w:r>
        <w:rPr>
          <w:spacing w:val="-1"/>
        </w:rPr>
        <w:t>les</w:t>
      </w:r>
      <w:r>
        <w:rPr/>
        <w:t> informer</w:t>
      </w:r>
      <w:r>
        <w:rPr>
          <w:spacing w:val="2"/>
        </w:rPr>
        <w:t> </w:t>
      </w:r>
      <w:r>
        <w:rPr>
          <w:spacing w:val="-1"/>
        </w:rPr>
        <w:t>sur </w:t>
      </w:r>
      <w:r>
        <w:rPr/>
        <w:t>les</w:t>
      </w:r>
      <w:r>
        <w:rPr>
          <w:spacing w:val="-2"/>
        </w:rPr>
        <w:t> </w:t>
      </w:r>
      <w:r>
        <w:rPr>
          <w:spacing w:val="-1"/>
        </w:rPr>
        <w:t>démarches</w:t>
      </w:r>
      <w:r>
        <w:rPr>
          <w:spacing w:val="1"/>
        </w:rPr>
        <w:t> </w:t>
      </w:r>
      <w:r>
        <w:rPr/>
        <w:t>et</w:t>
      </w:r>
      <w:r>
        <w:rPr>
          <w:spacing w:val="-2"/>
        </w:rPr>
        <w:t> </w:t>
      </w:r>
      <w:r>
        <w:rPr/>
        <w:t>les</w:t>
      </w:r>
      <w:r>
        <w:rPr>
          <w:spacing w:val="-2"/>
        </w:rPr>
        <w:t> </w:t>
      </w:r>
      <w:r>
        <w:rPr>
          <w:spacing w:val="-1"/>
        </w:rPr>
        <w:t>critères </w:t>
      </w:r>
      <w:r>
        <w:rPr/>
        <w:t>de</w:t>
      </w:r>
      <w:r>
        <w:rPr>
          <w:spacing w:val="-1"/>
        </w:rPr>
        <w:t> la</w:t>
      </w:r>
      <w:r>
        <w:rPr>
          <w:spacing w:val="1"/>
        </w:rPr>
        <w:t> </w:t>
      </w:r>
      <w:r>
        <w:rPr>
          <w:spacing w:val="-1"/>
        </w:rPr>
        <w:t>séparation,</w:t>
      </w:r>
      <w:r>
        <w:rPr>
          <w:spacing w:val="2"/>
        </w:rPr>
        <w:t> </w:t>
      </w:r>
      <w:r>
        <w:rPr>
          <w:spacing w:val="-1"/>
        </w:rPr>
        <w:t>tel</w:t>
      </w:r>
      <w:r>
        <w:rPr/>
        <w:t> </w:t>
      </w:r>
      <w:r>
        <w:rPr>
          <w:spacing w:val="-1"/>
        </w:rPr>
        <w:t>qu’il</w:t>
      </w:r>
      <w:r>
        <w:rPr/>
        <w:t> </w:t>
      </w:r>
      <w:r>
        <w:rPr>
          <w:spacing w:val="-1"/>
        </w:rPr>
        <w:t>est</w:t>
      </w:r>
      <w:r>
        <w:rPr/>
        <w:t> </w:t>
      </w:r>
      <w:r>
        <w:rPr>
          <w:spacing w:val="-1"/>
        </w:rPr>
        <w:t>expliqué</w:t>
      </w:r>
      <w:r>
        <w:rPr/>
        <w:t> dans</w:t>
      </w:r>
      <w:r>
        <w:rPr>
          <w:spacing w:val="107"/>
          <w:w w:val="99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n.</w:t>
      </w:r>
      <w:r>
        <w:rPr>
          <w:spacing w:val="-4"/>
        </w:rPr>
        <w:t> </w:t>
      </w:r>
      <w:r>
        <w:rPr/>
        <w:t>271-282.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7"/>
        </w:numPr>
        <w:tabs>
          <w:tab w:pos="852" w:val="left" w:leader="none"/>
        </w:tabs>
        <w:spacing w:line="240" w:lineRule="auto" w:before="0" w:after="0"/>
        <w:ind w:left="114" w:right="119" w:firstLine="284"/>
        <w:jc w:val="both"/>
      </w:pPr>
      <w:r>
        <w:rPr/>
        <w:t>On </w:t>
      </w:r>
      <w:r>
        <w:rPr>
          <w:spacing w:val="-1"/>
        </w:rPr>
        <w:t>fera</w:t>
      </w:r>
      <w:r>
        <w:rPr>
          <w:spacing w:val="1"/>
        </w:rPr>
        <w:t> </w:t>
      </w:r>
      <w:r>
        <w:rPr>
          <w:spacing w:val="-1"/>
        </w:rPr>
        <w:t>aussi</w:t>
      </w:r>
      <w:r>
        <w:rPr>
          <w:spacing w:val="1"/>
        </w:rPr>
        <w:t> </w:t>
      </w:r>
      <w:r>
        <w:rPr>
          <w:spacing w:val="-1"/>
        </w:rPr>
        <w:t>savoir</w:t>
      </w:r>
      <w:r>
        <w:rPr>
          <w:spacing w:val="1"/>
        </w:rPr>
        <w:t> </w:t>
      </w:r>
      <w:r>
        <w:rPr/>
        <w:t>aux</w:t>
      </w:r>
      <w:r>
        <w:rPr>
          <w:spacing w:val="1"/>
        </w:rPr>
        <w:t> </w:t>
      </w:r>
      <w:r>
        <w:rPr/>
        <w:t>novices </w:t>
      </w:r>
      <w:r>
        <w:rPr>
          <w:spacing w:val="-1"/>
        </w:rPr>
        <w:t>pendant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noviciat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Congrégation,</w:t>
      </w:r>
      <w:r>
        <w:rPr>
          <w:spacing w:val="2"/>
        </w:rPr>
        <w:t> </w:t>
      </w:r>
      <w:r>
        <w:rPr>
          <w:spacing w:val="-1"/>
        </w:rPr>
        <w:t>selon</w:t>
      </w:r>
      <w:r>
        <w:rPr/>
        <w:t> ce</w:t>
      </w:r>
      <w:r>
        <w:rPr>
          <w:spacing w:val="2"/>
        </w:rPr>
        <w:t> </w:t>
      </w:r>
      <w:r>
        <w:rPr>
          <w:spacing w:val="-1"/>
        </w:rPr>
        <w:t>qui</w:t>
      </w:r>
      <w:r>
        <w:rPr/>
        <w:t> </w:t>
      </w:r>
      <w:r>
        <w:rPr>
          <w:spacing w:val="-1"/>
        </w:rPr>
        <w:t>est</w:t>
      </w:r>
      <w:r>
        <w:rPr>
          <w:spacing w:val="3"/>
        </w:rPr>
        <w:t> </w:t>
      </w:r>
      <w:r>
        <w:rPr>
          <w:spacing w:val="-1"/>
        </w:rPr>
        <w:t>indiqué</w:t>
      </w:r>
      <w:r>
        <w:rPr>
          <w:spacing w:val="2"/>
        </w:rPr>
        <w:t> </w:t>
      </w:r>
      <w:r>
        <w:rPr/>
        <w:t>au </w:t>
      </w:r>
      <w:r>
        <w:rPr>
          <w:spacing w:val="-2"/>
        </w:rPr>
        <w:t>n.</w:t>
      </w:r>
      <w:r>
        <w:rPr>
          <w:spacing w:val="93"/>
          <w:w w:val="99"/>
        </w:rPr>
        <w:t> </w:t>
      </w:r>
      <w:r>
        <w:rPr/>
        <w:t>190,</w:t>
      </w:r>
      <w:r>
        <w:rPr>
          <w:spacing w:val="3"/>
        </w:rPr>
        <w:t> </w:t>
      </w:r>
      <w:r>
        <w:rPr>
          <w:spacing w:val="-1"/>
        </w:rPr>
        <w:t>ne</w:t>
      </w:r>
      <w:r>
        <w:rPr>
          <w:spacing w:val="3"/>
        </w:rPr>
        <w:t> </w:t>
      </w:r>
      <w:r>
        <w:rPr>
          <w:spacing w:val="-1"/>
        </w:rPr>
        <w:t>se</w:t>
      </w:r>
      <w:r>
        <w:rPr>
          <w:spacing w:val="2"/>
        </w:rPr>
        <w:t> </w:t>
      </w:r>
      <w:r>
        <w:rPr/>
        <w:t>fait</w:t>
      </w:r>
      <w:r>
        <w:rPr>
          <w:spacing w:val="3"/>
        </w:rPr>
        <w:t> </w:t>
      </w:r>
      <w:r>
        <w:rPr>
          <w:spacing w:val="-1"/>
        </w:rPr>
        <w:t>responsable</w:t>
      </w:r>
      <w:r>
        <w:rPr>
          <w:spacing w:val="5"/>
        </w:rPr>
        <w:t> </w:t>
      </w:r>
      <w:r>
        <w:rPr/>
        <w:t>des</w:t>
      </w:r>
      <w:r>
        <w:rPr>
          <w:spacing w:val="2"/>
        </w:rPr>
        <w:t> </w:t>
      </w:r>
      <w:r>
        <w:rPr>
          <w:spacing w:val="-1"/>
        </w:rPr>
        <w:t>conséquences</w:t>
      </w:r>
      <w:r>
        <w:rPr>
          <w:spacing w:val="4"/>
        </w:rPr>
        <w:t> </w:t>
      </w:r>
      <w:r>
        <w:rPr>
          <w:spacing w:val="-1"/>
        </w:rPr>
        <w:t>morales</w:t>
      </w:r>
      <w:r>
        <w:rPr>
          <w:spacing w:val="2"/>
        </w:rPr>
        <w:t> </w:t>
      </w:r>
      <w:r>
        <w:rPr/>
        <w:t>et</w:t>
      </w:r>
      <w:r>
        <w:rPr>
          <w:spacing w:val="2"/>
        </w:rPr>
        <w:t> </w:t>
      </w:r>
      <w:r>
        <w:rPr/>
        <w:t>juridiques</w:t>
      </w:r>
      <w:r>
        <w:rPr>
          <w:spacing w:val="2"/>
        </w:rPr>
        <w:t> </w:t>
      </w:r>
      <w:r>
        <w:rPr/>
        <w:t>des</w:t>
      </w:r>
      <w:r>
        <w:rPr>
          <w:spacing w:val="2"/>
        </w:rPr>
        <w:t> </w:t>
      </w:r>
      <w:r>
        <w:rPr/>
        <w:t>actes</w:t>
      </w:r>
      <w:r>
        <w:rPr>
          <w:spacing w:val="1"/>
        </w:rPr>
        <w:t> </w:t>
      </w:r>
      <w:r>
        <w:rPr/>
        <w:t>contre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/>
        <w:t>chasteté</w:t>
      </w:r>
      <w:r>
        <w:rPr>
          <w:spacing w:val="2"/>
        </w:rPr>
        <w:t> </w:t>
      </w:r>
      <w:r>
        <w:rPr/>
        <w:t>consacrée.</w:t>
      </w:r>
      <w:r>
        <w:rPr>
          <w:spacing w:val="6"/>
        </w:rPr>
        <w:t> </w:t>
      </w:r>
      <w:r>
        <w:rPr>
          <w:spacing w:val="-1"/>
        </w:rPr>
        <w:t>Avant</w:t>
      </w:r>
      <w:r>
        <w:rPr>
          <w:spacing w:val="73"/>
          <w:w w:val="99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première</w:t>
      </w:r>
      <w:r>
        <w:rPr>
          <w:spacing w:val="3"/>
        </w:rPr>
        <w:t> </w:t>
      </w:r>
      <w:r>
        <w:rPr>
          <w:spacing w:val="-1"/>
        </w:rPr>
        <w:t>profession,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4"/>
        </w:rPr>
        <w:t> </w:t>
      </w:r>
      <w:r>
        <w:rPr>
          <w:spacing w:val="-1"/>
        </w:rPr>
        <w:t>novices</w:t>
      </w:r>
      <w:r>
        <w:rPr>
          <w:spacing w:val="3"/>
        </w:rPr>
        <w:t> </w:t>
      </w:r>
      <w:r>
        <w:rPr>
          <w:spacing w:val="-1"/>
        </w:rPr>
        <w:t>déclareront</w:t>
      </w:r>
      <w:r>
        <w:rPr>
          <w:spacing w:val="2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écrit</w:t>
      </w:r>
      <w:r>
        <w:rPr>
          <w:spacing w:val="2"/>
        </w:rPr>
        <w:t> </w:t>
      </w:r>
      <w:r>
        <w:rPr>
          <w:spacing w:val="-1"/>
        </w:rPr>
        <w:t>qu’ils</w:t>
      </w:r>
      <w:r>
        <w:rPr>
          <w:spacing w:val="3"/>
        </w:rPr>
        <w:t> </w:t>
      </w:r>
      <w:r>
        <w:rPr/>
        <w:t>connaissent</w:t>
      </w:r>
      <w:r>
        <w:rPr>
          <w:spacing w:val="2"/>
        </w:rPr>
        <w:t> </w:t>
      </w:r>
      <w:r>
        <w:rPr/>
        <w:t>et</w:t>
      </w:r>
      <w:r>
        <w:rPr>
          <w:spacing w:val="2"/>
        </w:rPr>
        <w:t> </w:t>
      </w:r>
      <w:r>
        <w:rPr/>
        <w:t>acceptent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volonté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97"/>
          <w:w w:val="99"/>
        </w:rPr>
        <w:t> </w:t>
      </w:r>
      <w:r>
        <w:rPr>
          <w:spacing w:val="-1"/>
        </w:rPr>
        <w:t>Congrégation.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7"/>
        </w:numPr>
        <w:tabs>
          <w:tab w:pos="852" w:val="left" w:leader="none"/>
        </w:tabs>
        <w:spacing w:line="240" w:lineRule="auto" w:before="0" w:after="0"/>
        <w:ind w:left="114" w:right="118" w:firstLine="284"/>
        <w:jc w:val="both"/>
      </w:pPr>
      <w:r>
        <w:rPr>
          <w:spacing w:val="-1"/>
        </w:rPr>
        <w:t>Avant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36"/>
        </w:rPr>
        <w:t> </w:t>
      </w:r>
      <w:r>
        <w:rPr>
          <w:spacing w:val="-1"/>
        </w:rPr>
        <w:t>première</w:t>
      </w:r>
      <w:r>
        <w:rPr>
          <w:spacing w:val="37"/>
        </w:rPr>
        <w:t> </w:t>
      </w:r>
      <w:r>
        <w:rPr/>
        <w:t>profession,</w:t>
      </w:r>
      <w:r>
        <w:rPr>
          <w:spacing w:val="36"/>
        </w:rPr>
        <w:t> </w:t>
      </w:r>
      <w:r>
        <w:rPr>
          <w:spacing w:val="-1"/>
        </w:rPr>
        <w:t>une</w:t>
      </w:r>
      <w:r>
        <w:rPr>
          <w:spacing w:val="39"/>
        </w:rPr>
        <w:t> </w:t>
      </w:r>
      <w:r>
        <w:rPr>
          <w:spacing w:val="-1"/>
        </w:rPr>
        <w:t>fois</w:t>
      </w:r>
      <w:r>
        <w:rPr>
          <w:spacing w:val="36"/>
        </w:rPr>
        <w:t> </w:t>
      </w:r>
      <w:r>
        <w:rPr>
          <w:spacing w:val="-1"/>
        </w:rPr>
        <w:t>qu’ils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/>
        <w:t>ont</w:t>
      </w:r>
      <w:r>
        <w:rPr>
          <w:spacing w:val="36"/>
        </w:rPr>
        <w:t> </w:t>
      </w:r>
      <w:r>
        <w:rPr/>
        <w:t>reçu</w:t>
      </w:r>
      <w:r>
        <w:rPr>
          <w:spacing w:val="36"/>
        </w:rPr>
        <w:t> </w:t>
      </w:r>
      <w:r>
        <w:rPr/>
        <w:t>l’approbation,</w:t>
      </w:r>
      <w:r>
        <w:rPr>
          <w:spacing w:val="36"/>
        </w:rPr>
        <w:t> </w:t>
      </w:r>
      <w:r>
        <w:rPr>
          <w:spacing w:val="-1"/>
        </w:rPr>
        <w:t>les</w:t>
      </w:r>
      <w:r>
        <w:rPr>
          <w:spacing w:val="35"/>
        </w:rPr>
        <w:t> </w:t>
      </w:r>
      <w:r>
        <w:rPr>
          <w:spacing w:val="-1"/>
        </w:rPr>
        <w:t>novices</w:t>
      </w:r>
      <w:r>
        <w:rPr>
          <w:spacing w:val="39"/>
        </w:rPr>
        <w:t> </w:t>
      </w:r>
      <w:r>
        <w:rPr>
          <w:spacing w:val="-1"/>
        </w:rPr>
        <w:t>doivent</w:t>
      </w:r>
      <w:r>
        <w:rPr>
          <w:spacing w:val="36"/>
        </w:rPr>
        <w:t> </w:t>
      </w:r>
      <w:r>
        <w:rPr/>
        <w:t>céder</w:t>
      </w:r>
      <w:r>
        <w:rPr>
          <w:spacing w:val="71"/>
          <w:w w:val="99"/>
        </w:rPr>
        <w:t> </w:t>
      </w:r>
      <w:r>
        <w:rPr>
          <w:spacing w:val="-1"/>
        </w:rPr>
        <w:t>librement</w:t>
      </w:r>
      <w:r>
        <w:rPr>
          <w:spacing w:val="19"/>
        </w:rPr>
        <w:t> </w:t>
      </w:r>
      <w:r>
        <w:rPr>
          <w:spacing w:val="-1"/>
        </w:rPr>
        <w:t>l’administration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leurs</w:t>
      </w:r>
      <w:r>
        <w:rPr>
          <w:spacing w:val="19"/>
        </w:rPr>
        <w:t> </w:t>
      </w:r>
      <w:r>
        <w:rPr/>
        <w:t>biens</w:t>
      </w:r>
      <w:r>
        <w:rPr>
          <w:spacing w:val="19"/>
        </w:rPr>
        <w:t> </w:t>
      </w:r>
      <w:r>
        <w:rPr/>
        <w:t>et</w:t>
      </w:r>
      <w:r>
        <w:rPr>
          <w:spacing w:val="19"/>
        </w:rPr>
        <w:t> </w:t>
      </w:r>
      <w:r>
        <w:rPr/>
        <w:t>disposer</w:t>
      </w:r>
      <w:r>
        <w:rPr>
          <w:spacing w:val="21"/>
        </w:rPr>
        <w:t> </w:t>
      </w:r>
      <w:r>
        <w:rPr>
          <w:spacing w:val="-1"/>
        </w:rPr>
        <w:t>librement</w:t>
      </w:r>
      <w:r>
        <w:rPr>
          <w:spacing w:val="19"/>
        </w:rPr>
        <w:t> </w:t>
      </w:r>
      <w:r>
        <w:rPr>
          <w:spacing w:val="-1"/>
        </w:rPr>
        <w:t>aussi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leur</w:t>
      </w:r>
      <w:r>
        <w:rPr>
          <w:spacing w:val="20"/>
        </w:rPr>
        <w:t> </w:t>
      </w:r>
      <w:r>
        <w:rPr/>
        <w:t>us</w:t>
      </w:r>
      <w:r>
        <w:rPr>
          <w:spacing w:val="19"/>
        </w:rPr>
        <w:t> </w:t>
      </w:r>
      <w:r>
        <w:rPr/>
        <w:t>et</w:t>
      </w:r>
      <w:r>
        <w:rPr>
          <w:spacing w:val="19"/>
        </w:rPr>
        <w:t> </w:t>
      </w:r>
      <w:r>
        <w:rPr>
          <w:spacing w:val="-1"/>
        </w:rPr>
        <w:t>usufruit</w:t>
      </w:r>
      <w:r>
        <w:rPr>
          <w:spacing w:val="20"/>
        </w:rPr>
        <w:t> </w:t>
      </w:r>
      <w:r>
        <w:rPr>
          <w:spacing w:val="-1"/>
        </w:rPr>
        <w:t>(CC</w:t>
      </w:r>
      <w:r>
        <w:rPr>
          <w:spacing w:val="19"/>
        </w:rPr>
        <w:t> </w:t>
      </w:r>
      <w:r>
        <w:rPr/>
        <w:t>27),</w:t>
      </w:r>
      <w:r>
        <w:rPr>
          <w:spacing w:val="19"/>
        </w:rPr>
        <w:t> </w:t>
      </w:r>
      <w:r>
        <w:rPr>
          <w:spacing w:val="-1"/>
        </w:rPr>
        <w:t>observant</w:t>
      </w:r>
      <w:r>
        <w:rPr>
          <w:spacing w:val="97"/>
          <w:w w:val="99"/>
        </w:rPr>
        <w:t> </w:t>
      </w:r>
      <w:r>
        <w:rPr>
          <w:spacing w:val="-1"/>
        </w:rPr>
        <w:t>autant</w:t>
      </w:r>
      <w:r>
        <w:rPr>
          <w:spacing w:val="-2"/>
        </w:rPr>
        <w:t> </w:t>
      </w:r>
      <w:r>
        <w:rPr>
          <w:spacing w:val="-1"/>
        </w:rPr>
        <w:t>que possible </w:t>
      </w:r>
      <w:r>
        <w:rPr/>
        <w:t>les</w:t>
      </w:r>
      <w:r>
        <w:rPr>
          <w:spacing w:val="-1"/>
        </w:rPr>
        <w:t> lois</w:t>
      </w:r>
      <w:r>
        <w:rPr>
          <w:spacing w:val="-2"/>
        </w:rPr>
        <w:t> </w:t>
      </w:r>
      <w:r>
        <w:rPr/>
        <w:t>civiles</w:t>
      </w:r>
      <w:r>
        <w:rPr>
          <w:spacing w:val="-1"/>
        </w:rPr>
        <w:t> qui</w:t>
      </w:r>
      <w:r>
        <w:rPr>
          <w:spacing w:val="-2"/>
        </w:rPr>
        <w:t> </w:t>
      </w:r>
      <w:r>
        <w:rPr>
          <w:spacing w:val="-1"/>
        </w:rPr>
        <w:t>régissent</w:t>
      </w:r>
      <w:r>
        <w:rPr>
          <w:spacing w:val="-2"/>
        </w:rPr>
        <w:t> </w:t>
      </w:r>
      <w:r>
        <w:rPr/>
        <w:t>ces</w:t>
      </w:r>
      <w:r>
        <w:rPr>
          <w:spacing w:val="-1"/>
        </w:rPr>
        <w:t> actes. </w:t>
      </w:r>
      <w:r>
        <w:rPr>
          <w:spacing w:val="1"/>
        </w:rPr>
        <w:t>Si</w:t>
      </w:r>
      <w:r>
        <w:rPr/>
        <w:t> </w:t>
      </w:r>
      <w:r>
        <w:rPr>
          <w:spacing w:val="-1"/>
        </w:rPr>
        <w:t>quelqu’un, </w:t>
      </w:r>
      <w:r>
        <w:rPr/>
        <w:t>pour </w:t>
      </w:r>
      <w:r>
        <w:rPr>
          <w:spacing w:val="-1"/>
        </w:rPr>
        <w:t>une </w:t>
      </w:r>
      <w:r>
        <w:rPr/>
        <w:t>cause</w:t>
      </w:r>
      <w:r>
        <w:rPr>
          <w:spacing w:val="-1"/>
        </w:rPr>
        <w:t> légitime,</w:t>
      </w:r>
      <w:r>
        <w:rPr>
          <w:spacing w:val="1"/>
        </w:rPr>
        <w:t> </w:t>
      </w:r>
      <w:r>
        <w:rPr>
          <w:spacing w:val="-1"/>
        </w:rPr>
        <w:t>ne</w:t>
      </w:r>
      <w:r>
        <w:rPr/>
        <w:t> pas</w:t>
      </w:r>
      <w:r>
        <w:rPr>
          <w:spacing w:val="-2"/>
        </w:rPr>
        <w:t> </w:t>
      </w:r>
      <w:r>
        <w:rPr>
          <w:spacing w:val="-1"/>
        </w:rPr>
        <w:t>fait</w:t>
      </w:r>
      <w:r>
        <w:rPr>
          <w:spacing w:val="-2"/>
        </w:rPr>
        <w:t> </w:t>
      </w:r>
      <w:r>
        <w:rPr>
          <w:spacing w:val="-1"/>
        </w:rPr>
        <w:t>cette</w:t>
      </w:r>
      <w:r>
        <w:rPr>
          <w:spacing w:val="108"/>
          <w:w w:val="99"/>
        </w:rPr>
        <w:t> </w:t>
      </w:r>
      <w:r>
        <w:rPr>
          <w:spacing w:val="-1"/>
        </w:rPr>
        <w:t>cession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disposition,</w:t>
      </w:r>
      <w:r>
        <w:rPr>
          <w:spacing w:val="-3"/>
        </w:rPr>
        <w:t> </w:t>
      </w:r>
      <w:r>
        <w:rPr>
          <w:spacing w:val="-1"/>
        </w:rPr>
        <w:t>il</w:t>
      </w:r>
      <w:r>
        <w:rPr>
          <w:spacing w:val="-4"/>
        </w:rPr>
        <w:t> </w:t>
      </w:r>
      <w:r>
        <w:rPr>
          <w:spacing w:val="-1"/>
        </w:rPr>
        <w:t>le fera</w:t>
      </w:r>
      <w:r>
        <w:rPr>
          <w:spacing w:val="-4"/>
        </w:rPr>
        <w:t> </w:t>
      </w:r>
      <w:r>
        <w:rPr>
          <w:spacing w:val="-2"/>
        </w:rPr>
        <w:t>une </w:t>
      </w:r>
      <w:r>
        <w:rPr>
          <w:spacing w:val="-1"/>
        </w:rPr>
        <w:t>fois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cause</w:t>
      </w:r>
      <w:r>
        <w:rPr>
          <w:spacing w:val="-4"/>
        </w:rPr>
        <w:t> </w:t>
      </w:r>
      <w:r>
        <w:rPr>
          <w:spacing w:val="-1"/>
        </w:rPr>
        <w:t>disparue.</w:t>
      </w:r>
      <w:r>
        <w:rPr/>
      </w:r>
    </w:p>
    <w:p>
      <w:pPr>
        <w:pStyle w:val="BodyText"/>
        <w:spacing w:line="240" w:lineRule="auto" w:before="120"/>
        <w:ind w:left="114" w:right="120"/>
        <w:jc w:val="both"/>
      </w:pPr>
      <w:r>
        <w:rPr>
          <w:spacing w:val="-1"/>
        </w:rPr>
        <w:t>Le</w:t>
      </w:r>
      <w:r>
        <w:rPr>
          <w:spacing w:val="7"/>
        </w:rPr>
        <w:t> </w:t>
      </w:r>
      <w:r>
        <w:rPr>
          <w:spacing w:val="-1"/>
        </w:rPr>
        <w:t>testament</w:t>
      </w:r>
      <w:r>
        <w:rPr>
          <w:spacing w:val="6"/>
        </w:rPr>
        <w:t> </w:t>
      </w:r>
      <w:r>
        <w:rPr>
          <w:spacing w:val="-1"/>
        </w:rPr>
        <w:t>civil</w:t>
      </w:r>
      <w:r>
        <w:rPr>
          <w:spacing w:val="8"/>
        </w:rPr>
        <w:t> </w:t>
      </w:r>
      <w:r>
        <w:rPr/>
        <w:t>doit</w:t>
      </w:r>
      <w:r>
        <w:rPr>
          <w:spacing w:val="5"/>
        </w:rPr>
        <w:t> </w:t>
      </w:r>
      <w:r>
        <w:rPr>
          <w:spacing w:val="-1"/>
        </w:rPr>
        <w:t>se</w:t>
      </w:r>
      <w:r>
        <w:rPr>
          <w:spacing w:val="10"/>
        </w:rPr>
        <w:t> </w:t>
      </w:r>
      <w:r>
        <w:rPr/>
        <w:t>faire</w:t>
      </w:r>
      <w:r>
        <w:rPr>
          <w:spacing w:val="7"/>
        </w:rPr>
        <w:t> </w:t>
      </w:r>
      <w:r>
        <w:rPr>
          <w:spacing w:val="-1"/>
        </w:rPr>
        <w:t>nécessairement</w:t>
      </w:r>
      <w:r>
        <w:rPr>
          <w:spacing w:val="5"/>
        </w:rPr>
        <w:t> </w:t>
      </w:r>
      <w:r>
        <w:rPr>
          <w:spacing w:val="-1"/>
        </w:rPr>
        <w:t>avant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/>
        <w:t>profession</w:t>
      </w:r>
      <w:r>
        <w:rPr>
          <w:spacing w:val="7"/>
        </w:rPr>
        <w:t> </w:t>
      </w:r>
      <w:r>
        <w:rPr>
          <w:spacing w:val="-1"/>
        </w:rPr>
        <w:t>perpétuelle</w:t>
      </w:r>
      <w:r>
        <w:rPr>
          <w:spacing w:val="6"/>
        </w:rPr>
        <w:t> </w:t>
      </w:r>
      <w:r>
        <w:rPr/>
        <w:t>(CC</w:t>
      </w:r>
      <w:r>
        <w:rPr>
          <w:spacing w:val="7"/>
        </w:rPr>
        <w:t> </w:t>
      </w:r>
      <w:r>
        <w:rPr/>
        <w:t>27),</w:t>
      </w:r>
      <w:r>
        <w:rPr>
          <w:spacing w:val="6"/>
        </w:rPr>
        <w:t> </w:t>
      </w:r>
      <w:r>
        <w:rPr>
          <w:spacing w:val="-1"/>
        </w:rPr>
        <w:t>mais</w:t>
      </w:r>
      <w:r>
        <w:rPr>
          <w:spacing w:val="7"/>
        </w:rPr>
        <w:t> </w:t>
      </w:r>
      <w:r>
        <w:rPr>
          <w:spacing w:val="-1"/>
        </w:rPr>
        <w:t>il</w:t>
      </w:r>
      <w:r>
        <w:rPr>
          <w:spacing w:val="8"/>
        </w:rPr>
        <w:t> </w:t>
      </w:r>
      <w:r>
        <w:rPr>
          <w:spacing w:val="-1"/>
        </w:rPr>
        <w:t>peut</w:t>
      </w:r>
      <w:r>
        <w:rPr>
          <w:spacing w:val="8"/>
        </w:rPr>
        <w:t> </w:t>
      </w:r>
      <w:r>
        <w:rPr>
          <w:spacing w:val="-1"/>
        </w:rPr>
        <w:t>être</w:t>
      </w:r>
      <w:r>
        <w:rPr>
          <w:spacing w:val="8"/>
        </w:rPr>
        <w:t> </w:t>
      </w:r>
      <w:r>
        <w:rPr>
          <w:spacing w:val="-1"/>
        </w:rPr>
        <w:t>fait</w:t>
      </w:r>
      <w:r>
        <w:rPr>
          <w:spacing w:val="99"/>
          <w:w w:val="99"/>
        </w:rPr>
        <w:t> </w:t>
      </w:r>
      <w:r>
        <w:rPr>
          <w:spacing w:val="-1"/>
        </w:rPr>
        <w:t>pendant</w:t>
      </w:r>
      <w:r>
        <w:rPr>
          <w:spacing w:val="44"/>
        </w:rPr>
        <w:t> </w:t>
      </w:r>
      <w:r>
        <w:rPr/>
        <w:t>tout</w:t>
      </w:r>
      <w:r>
        <w:rPr>
          <w:spacing w:val="44"/>
        </w:rPr>
        <w:t> </w:t>
      </w:r>
      <w:r>
        <w:rPr>
          <w:spacing w:val="-1"/>
        </w:rPr>
        <w:t>le</w:t>
      </w:r>
      <w:r>
        <w:rPr>
          <w:spacing w:val="47"/>
        </w:rPr>
        <w:t> </w:t>
      </w:r>
      <w:r>
        <w:rPr/>
        <w:t>temps</w:t>
      </w:r>
      <w:r>
        <w:rPr>
          <w:spacing w:val="43"/>
        </w:rPr>
        <w:t> </w:t>
      </w:r>
      <w:r>
        <w:rPr>
          <w:spacing w:val="-1"/>
        </w:rPr>
        <w:t>antérieur</w:t>
      </w:r>
      <w:r>
        <w:rPr>
          <w:spacing w:val="45"/>
        </w:rPr>
        <w:t> </w:t>
      </w:r>
      <w:r>
        <w:rPr/>
        <w:t>à</w:t>
      </w:r>
      <w:r>
        <w:rPr>
          <w:spacing w:val="44"/>
        </w:rPr>
        <w:t> </w:t>
      </w:r>
      <w:r>
        <w:rPr/>
        <w:t>cette</w:t>
      </w:r>
      <w:r>
        <w:rPr>
          <w:spacing w:val="44"/>
        </w:rPr>
        <w:t> </w:t>
      </w:r>
      <w:r>
        <w:rPr>
          <w:spacing w:val="-1"/>
        </w:rPr>
        <w:t>profession.</w:t>
      </w:r>
      <w:r>
        <w:rPr>
          <w:spacing w:val="47"/>
        </w:rPr>
        <w:t> </w:t>
      </w:r>
      <w:r>
        <w:rPr>
          <w:spacing w:val="-1"/>
        </w:rPr>
        <w:t>Ceux</w:t>
      </w:r>
      <w:r>
        <w:rPr>
          <w:spacing w:val="45"/>
        </w:rPr>
        <w:t> </w:t>
      </w:r>
      <w:r>
        <w:rPr>
          <w:spacing w:val="-1"/>
        </w:rPr>
        <w:t>qui</w:t>
      </w:r>
      <w:r>
        <w:rPr>
          <w:spacing w:val="44"/>
        </w:rPr>
        <w:t> </w:t>
      </w:r>
      <w:r>
        <w:rPr/>
        <w:t>ont</w:t>
      </w:r>
      <w:r>
        <w:rPr>
          <w:spacing w:val="46"/>
        </w:rPr>
        <w:t> </w:t>
      </w:r>
      <w:r>
        <w:rPr>
          <w:spacing w:val="-1"/>
        </w:rPr>
        <w:t>fait</w:t>
      </w:r>
      <w:r>
        <w:rPr>
          <w:spacing w:val="46"/>
        </w:rPr>
        <w:t> </w:t>
      </w:r>
      <w:r>
        <w:rPr>
          <w:spacing w:val="-1"/>
        </w:rPr>
        <w:t>le</w:t>
      </w:r>
      <w:r>
        <w:rPr>
          <w:spacing w:val="47"/>
        </w:rPr>
        <w:t> </w:t>
      </w:r>
      <w:r>
        <w:rPr>
          <w:spacing w:val="-1"/>
        </w:rPr>
        <w:t>testament</w:t>
      </w:r>
      <w:r>
        <w:rPr>
          <w:spacing w:val="44"/>
        </w:rPr>
        <w:t> </w:t>
      </w:r>
      <w:r>
        <w:rPr>
          <w:spacing w:val="-1"/>
        </w:rPr>
        <w:t>civil</w:t>
      </w:r>
      <w:r>
        <w:rPr>
          <w:spacing w:val="44"/>
        </w:rPr>
        <w:t> </w:t>
      </w:r>
      <w:r>
        <w:rPr/>
        <w:t>avant</w:t>
      </w:r>
      <w:r>
        <w:rPr>
          <w:spacing w:val="44"/>
        </w:rPr>
        <w:t> </w:t>
      </w:r>
      <w:r>
        <w:rPr>
          <w:spacing w:val="-1"/>
        </w:rPr>
        <w:t>la</w:t>
      </w:r>
      <w:r>
        <w:rPr>
          <w:spacing w:val="47"/>
        </w:rPr>
        <w:t> </w:t>
      </w:r>
      <w:r>
        <w:rPr>
          <w:spacing w:val="-1"/>
        </w:rPr>
        <w:t>première</w:t>
      </w:r>
      <w:r>
        <w:rPr>
          <w:spacing w:val="99"/>
          <w:w w:val="99"/>
        </w:rPr>
        <w:t> </w:t>
      </w:r>
      <w:r>
        <w:rPr>
          <w:spacing w:val="-1"/>
        </w:rPr>
        <w:t>profession,</w:t>
      </w:r>
      <w:r>
        <w:rPr>
          <w:spacing w:val="-2"/>
        </w:rPr>
        <w:t> </w:t>
      </w:r>
      <w:r>
        <w:rPr>
          <w:spacing w:val="-1"/>
        </w:rPr>
        <w:t>n’ont</w:t>
      </w:r>
      <w:r>
        <w:rPr>
          <w:spacing w:val="-4"/>
        </w:rPr>
        <w:t> </w:t>
      </w:r>
      <w:r>
        <w:rPr/>
        <w:t>pas</w:t>
      </w:r>
      <w:r>
        <w:rPr>
          <w:spacing w:val="-5"/>
        </w:rPr>
        <w:t> </w:t>
      </w:r>
      <w:r>
        <w:rPr/>
        <w:t>l’obligation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faire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nouveau</w:t>
      </w:r>
      <w:r>
        <w:rPr>
          <w:spacing w:val="-6"/>
        </w:rPr>
        <w:t> </w:t>
      </w:r>
      <w:r>
        <w:rPr/>
        <w:t>(can</w:t>
      </w:r>
      <w:r>
        <w:rPr>
          <w:spacing w:val="-5"/>
        </w:rPr>
        <w:t> </w:t>
      </w:r>
      <w:r>
        <w:rPr/>
        <w:t>668</w:t>
      </w:r>
      <w:r>
        <w:rPr>
          <w:spacing w:val="-3"/>
        </w:rPr>
        <w:t> </w:t>
      </w:r>
      <w:r>
        <w:rPr/>
        <w:t>§</w:t>
      </w:r>
      <w:r>
        <w:rPr>
          <w:spacing w:val="-5"/>
        </w:rPr>
        <w:t> </w:t>
      </w:r>
      <w:r>
        <w:rPr/>
        <w:t>1).</w:t>
      </w:r>
      <w:r>
        <w:rPr/>
      </w:r>
    </w:p>
    <w:p>
      <w:pPr>
        <w:pStyle w:val="BodyText"/>
        <w:spacing w:line="240" w:lineRule="auto" w:before="120"/>
        <w:ind w:left="114" w:right="118"/>
        <w:jc w:val="both"/>
      </w:pPr>
      <w:r>
        <w:rPr>
          <w:spacing w:val="-1"/>
        </w:rPr>
        <w:t>La</w:t>
      </w:r>
      <w:r>
        <w:rPr>
          <w:spacing w:val="31"/>
        </w:rPr>
        <w:t> </w:t>
      </w:r>
      <w:r>
        <w:rPr>
          <w:spacing w:val="-1"/>
        </w:rPr>
        <w:t>licence</w:t>
      </w:r>
      <w:r>
        <w:rPr>
          <w:spacing w:val="31"/>
        </w:rPr>
        <w:t> </w:t>
      </w:r>
      <w:r>
        <w:rPr/>
        <w:t>du</w:t>
      </w:r>
      <w:r>
        <w:rPr>
          <w:spacing w:val="31"/>
        </w:rPr>
        <w:t> </w:t>
      </w:r>
      <w:r>
        <w:rPr>
          <w:spacing w:val="-1"/>
        </w:rPr>
        <w:t>Supérieur</w:t>
      </w:r>
      <w:r>
        <w:rPr>
          <w:spacing w:val="32"/>
        </w:rPr>
        <w:t> </w:t>
      </w:r>
      <w:r>
        <w:rPr/>
        <w:t>Majeur</w:t>
      </w:r>
      <w:r>
        <w:rPr>
          <w:spacing w:val="33"/>
        </w:rPr>
        <w:t> </w:t>
      </w:r>
      <w:r>
        <w:rPr>
          <w:spacing w:val="-1"/>
        </w:rPr>
        <w:t>est</w:t>
      </w:r>
      <w:r>
        <w:rPr>
          <w:spacing w:val="31"/>
        </w:rPr>
        <w:t> </w:t>
      </w:r>
      <w:r>
        <w:rPr>
          <w:spacing w:val="-1"/>
        </w:rPr>
        <w:t>nécessaire</w:t>
      </w:r>
      <w:r>
        <w:rPr>
          <w:spacing w:val="32"/>
        </w:rPr>
        <w:t> </w:t>
      </w:r>
      <w:r>
        <w:rPr/>
        <w:t>pour</w:t>
      </w:r>
      <w:r>
        <w:rPr>
          <w:spacing w:val="32"/>
        </w:rPr>
        <w:t> </w:t>
      </w:r>
      <w:r>
        <w:rPr>
          <w:spacing w:val="-1"/>
        </w:rPr>
        <w:t>modifier</w:t>
      </w:r>
      <w:r>
        <w:rPr>
          <w:spacing w:val="33"/>
        </w:rPr>
        <w:t> </w:t>
      </w:r>
      <w:r>
        <w:rPr/>
        <w:t>pour</w:t>
      </w:r>
      <w:r>
        <w:rPr>
          <w:spacing w:val="32"/>
        </w:rPr>
        <w:t> </w:t>
      </w:r>
      <w:r>
        <w:rPr>
          <w:spacing w:val="-2"/>
        </w:rPr>
        <w:t>une</w:t>
      </w:r>
      <w:r>
        <w:rPr>
          <w:spacing w:val="31"/>
        </w:rPr>
        <w:t> </w:t>
      </w:r>
      <w:r>
        <w:rPr>
          <w:spacing w:val="-1"/>
        </w:rPr>
        <w:t>cause</w:t>
      </w:r>
      <w:r>
        <w:rPr>
          <w:spacing w:val="32"/>
        </w:rPr>
        <w:t> </w:t>
      </w:r>
      <w:r>
        <w:rPr>
          <w:spacing w:val="-1"/>
        </w:rPr>
        <w:t>juste</w:t>
      </w:r>
      <w:r>
        <w:rPr>
          <w:spacing w:val="31"/>
        </w:rPr>
        <w:t> </w:t>
      </w:r>
      <w:r>
        <w:rPr>
          <w:spacing w:val="-1"/>
        </w:rPr>
        <w:t>l’une</w:t>
      </w:r>
      <w:r>
        <w:rPr>
          <w:spacing w:val="32"/>
        </w:rPr>
        <w:t> </w:t>
      </w:r>
      <w:r>
        <w:rPr>
          <w:spacing w:val="-1"/>
        </w:rPr>
        <w:t>quelconque</w:t>
      </w:r>
      <w:r>
        <w:rPr>
          <w:spacing w:val="31"/>
        </w:rPr>
        <w:t> </w:t>
      </w:r>
      <w:r>
        <w:rPr/>
        <w:t>des</w:t>
      </w:r>
      <w:r>
        <w:rPr>
          <w:spacing w:val="85"/>
          <w:w w:val="99"/>
        </w:rPr>
        <w:t> </w:t>
      </w:r>
      <w:r>
        <w:rPr>
          <w:spacing w:val="-1"/>
        </w:rPr>
        <w:t>dispositions</w:t>
      </w:r>
      <w:r>
        <w:rPr>
          <w:spacing w:val="-9"/>
        </w:rPr>
        <w:t> </w:t>
      </w:r>
      <w:r>
        <w:rPr/>
        <w:t>déjà</w:t>
      </w:r>
      <w:r>
        <w:rPr>
          <w:spacing w:val="-7"/>
        </w:rPr>
        <w:t> </w:t>
      </w:r>
      <w:r>
        <w:rPr>
          <w:spacing w:val="-1"/>
        </w:rPr>
        <w:t>prises</w:t>
      </w:r>
      <w:r>
        <w:rPr>
          <w:spacing w:val="-8"/>
        </w:rPr>
        <w:t> </w:t>
      </w:r>
      <w:r>
        <w:rPr>
          <w:spacing w:val="-1"/>
        </w:rPr>
        <w:t>concernant</w:t>
      </w:r>
      <w:r>
        <w:rPr>
          <w:spacing w:val="-8"/>
        </w:rPr>
        <w:t> </w:t>
      </w:r>
      <w:r>
        <w:rPr/>
        <w:t>les</w:t>
      </w:r>
      <w:r>
        <w:rPr>
          <w:spacing w:val="-8"/>
        </w:rPr>
        <w:t> </w:t>
      </w:r>
      <w:r>
        <w:rPr/>
        <w:t>biens</w:t>
      </w:r>
      <w:r>
        <w:rPr>
          <w:spacing w:val="-8"/>
        </w:rPr>
        <w:t> </w:t>
      </w:r>
      <w:r>
        <w:rPr>
          <w:spacing w:val="-1"/>
        </w:rPr>
        <w:t>patrimoniaux.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7"/>
        </w:numPr>
        <w:tabs>
          <w:tab w:pos="852" w:val="left" w:leader="none"/>
        </w:tabs>
        <w:spacing w:line="240" w:lineRule="auto" w:before="0" w:after="0"/>
        <w:ind w:left="114" w:right="119" w:firstLine="283"/>
        <w:jc w:val="both"/>
      </w:pPr>
      <w:r>
        <w:rPr>
          <w:spacing w:val="-1"/>
        </w:rPr>
        <w:t>La</w:t>
      </w:r>
      <w:r>
        <w:rPr>
          <w:spacing w:val="19"/>
        </w:rPr>
        <w:t> </w:t>
      </w:r>
      <w:r>
        <w:rPr/>
        <w:t>profession</w:t>
      </w:r>
      <w:r>
        <w:rPr>
          <w:spacing w:val="18"/>
        </w:rPr>
        <w:t> </w:t>
      </w:r>
      <w:r>
        <w:rPr>
          <w:spacing w:val="-1"/>
        </w:rPr>
        <w:t>temporaire</w:t>
      </w:r>
      <w:r>
        <w:rPr>
          <w:spacing w:val="19"/>
        </w:rPr>
        <w:t> </w:t>
      </w:r>
      <w:r>
        <w:rPr>
          <w:spacing w:val="-1"/>
        </w:rPr>
        <w:t>se</w:t>
      </w:r>
      <w:r>
        <w:rPr>
          <w:spacing w:val="20"/>
        </w:rPr>
        <w:t> </w:t>
      </w:r>
      <w:r>
        <w:rPr>
          <w:spacing w:val="-1"/>
        </w:rPr>
        <w:t>fera</w:t>
      </w:r>
      <w:r>
        <w:rPr>
          <w:spacing w:val="19"/>
        </w:rPr>
        <w:t> </w:t>
      </w:r>
      <w:r>
        <w:rPr>
          <w:spacing w:val="-1"/>
        </w:rPr>
        <w:t>pendant</w:t>
      </w:r>
      <w:r>
        <w:rPr>
          <w:spacing w:val="19"/>
        </w:rPr>
        <w:t> </w:t>
      </w:r>
      <w:r>
        <w:rPr>
          <w:spacing w:val="-1"/>
        </w:rPr>
        <w:t>le</w:t>
      </w:r>
      <w:r>
        <w:rPr>
          <w:spacing w:val="19"/>
        </w:rPr>
        <w:t> </w:t>
      </w:r>
      <w:r>
        <w:rPr>
          <w:spacing w:val="-1"/>
        </w:rPr>
        <w:t>premier</w:t>
      </w:r>
      <w:r>
        <w:rPr>
          <w:spacing w:val="20"/>
        </w:rPr>
        <w:t> </w:t>
      </w:r>
      <w:r>
        <w:rPr>
          <w:spacing w:val="-1"/>
        </w:rPr>
        <w:t>triennat,</w:t>
      </w:r>
      <w:r>
        <w:rPr>
          <w:spacing w:val="20"/>
        </w:rPr>
        <w:t> </w:t>
      </w:r>
      <w:r>
        <w:rPr/>
        <w:t>par</w:t>
      </w:r>
      <w:r>
        <w:rPr>
          <w:spacing w:val="20"/>
        </w:rPr>
        <w:t> </w:t>
      </w:r>
      <w:r>
        <w:rPr/>
        <w:t>périodes</w:t>
      </w:r>
      <w:r>
        <w:rPr>
          <w:spacing w:val="18"/>
        </w:rPr>
        <w:t> </w:t>
      </w:r>
      <w:r>
        <w:rPr>
          <w:spacing w:val="-1"/>
        </w:rPr>
        <w:t>d’un</w:t>
      </w:r>
      <w:r>
        <w:rPr>
          <w:spacing w:val="18"/>
        </w:rPr>
        <w:t> </w:t>
      </w:r>
      <w:r>
        <w:rPr/>
        <w:t>an</w:t>
      </w:r>
      <w:r>
        <w:rPr>
          <w:spacing w:val="-4"/>
        </w:rPr>
        <w:t> </w:t>
      </w:r>
      <w:r>
        <w:rPr/>
        <w:t>;</w:t>
      </w:r>
      <w:r>
        <w:rPr>
          <w:spacing w:val="20"/>
        </w:rPr>
        <w:t> </w:t>
      </w:r>
      <w:r>
        <w:rPr>
          <w:spacing w:val="-1"/>
        </w:rPr>
        <w:t>postérieurement,</w:t>
      </w:r>
      <w:r>
        <w:rPr>
          <w:spacing w:val="82"/>
          <w:w w:val="99"/>
        </w:rPr>
        <w:t> </w:t>
      </w:r>
      <w:r>
        <w:rPr>
          <w:spacing w:val="-1"/>
        </w:rPr>
        <w:t>s’il</w:t>
      </w:r>
      <w:r>
        <w:rPr>
          <w:spacing w:val="22"/>
        </w:rPr>
        <w:t> </w:t>
      </w:r>
      <w:r>
        <w:rPr>
          <w:spacing w:val="-1"/>
        </w:rPr>
        <w:t>était</w:t>
      </w:r>
      <w:r>
        <w:rPr>
          <w:spacing w:val="22"/>
        </w:rPr>
        <w:t> </w:t>
      </w:r>
      <w:r>
        <w:rPr>
          <w:spacing w:val="-1"/>
        </w:rPr>
        <w:t>nécessaire,</w:t>
      </w:r>
      <w:r>
        <w:rPr>
          <w:spacing w:val="20"/>
        </w:rPr>
        <w:t> </w:t>
      </w:r>
      <w:r>
        <w:rPr>
          <w:spacing w:val="-1"/>
        </w:rPr>
        <w:t>elle</w:t>
      </w:r>
      <w:r>
        <w:rPr>
          <w:spacing w:val="21"/>
        </w:rPr>
        <w:t> </w:t>
      </w:r>
      <w:r>
        <w:rPr/>
        <w:t>pourra</w:t>
      </w:r>
      <w:r>
        <w:rPr>
          <w:spacing w:val="20"/>
        </w:rPr>
        <w:t> </w:t>
      </w:r>
      <w:r>
        <w:rPr>
          <w:spacing w:val="-1"/>
        </w:rPr>
        <w:t>se</w:t>
      </w:r>
      <w:r>
        <w:rPr>
          <w:spacing w:val="20"/>
        </w:rPr>
        <w:t> </w:t>
      </w:r>
      <w:r>
        <w:rPr>
          <w:spacing w:val="-1"/>
        </w:rPr>
        <w:t>faire</w:t>
      </w:r>
      <w:r>
        <w:rPr>
          <w:spacing w:val="22"/>
        </w:rPr>
        <w:t> </w:t>
      </w:r>
      <w:r>
        <w:rPr/>
        <w:t>pour</w:t>
      </w:r>
      <w:r>
        <w:rPr>
          <w:spacing w:val="23"/>
        </w:rPr>
        <w:t> </w:t>
      </w:r>
      <w:r>
        <w:rPr>
          <w:spacing w:val="-1"/>
        </w:rPr>
        <w:t>un</w:t>
      </w:r>
      <w:r>
        <w:rPr>
          <w:spacing w:val="21"/>
        </w:rPr>
        <w:t> </w:t>
      </w:r>
      <w:r>
        <w:rPr/>
        <w:t>temps</w:t>
      </w:r>
      <w:r>
        <w:rPr>
          <w:spacing w:val="19"/>
        </w:rPr>
        <w:t> </w:t>
      </w:r>
      <w:r>
        <w:rPr/>
        <w:t>plus</w:t>
      </w:r>
      <w:r>
        <w:rPr>
          <w:spacing w:val="20"/>
        </w:rPr>
        <w:t> </w:t>
      </w:r>
      <w:r>
        <w:rPr>
          <w:spacing w:val="-1"/>
        </w:rPr>
        <w:t>long,</w:t>
      </w:r>
      <w:r>
        <w:rPr>
          <w:spacing w:val="20"/>
        </w:rPr>
        <w:t> </w:t>
      </w:r>
      <w:r>
        <w:rPr/>
        <w:t>à</w:t>
      </w:r>
      <w:r>
        <w:rPr>
          <w:spacing w:val="23"/>
        </w:rPr>
        <w:t> </w:t>
      </w:r>
      <w:r>
        <w:rPr>
          <w:spacing w:val="-1"/>
        </w:rPr>
        <w:t>fixer</w:t>
      </w:r>
      <w:r>
        <w:rPr>
          <w:spacing w:val="22"/>
        </w:rPr>
        <w:t> </w:t>
      </w:r>
      <w:r>
        <w:rPr/>
        <w:t>par</w:t>
      </w:r>
      <w:r>
        <w:rPr>
          <w:spacing w:val="21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/>
        <w:t>Supérieur</w:t>
      </w:r>
      <w:r>
        <w:rPr>
          <w:spacing w:val="22"/>
        </w:rPr>
        <w:t> </w:t>
      </w:r>
      <w:r>
        <w:rPr/>
        <w:t>Majeur</w:t>
      </w:r>
      <w:r>
        <w:rPr>
          <w:spacing w:val="21"/>
        </w:rPr>
        <w:t> </w:t>
      </w:r>
      <w:r>
        <w:rPr/>
        <w:t>après</w:t>
      </w:r>
      <w:r>
        <w:rPr>
          <w:spacing w:val="19"/>
        </w:rPr>
        <w:t> </w:t>
      </w:r>
      <w:r>
        <w:rPr>
          <w:spacing w:val="-1"/>
        </w:rPr>
        <w:t>avoir</w:t>
      </w:r>
      <w:r>
        <w:rPr>
          <w:spacing w:val="61"/>
          <w:w w:val="99"/>
        </w:rPr>
        <w:t> </w:t>
      </w:r>
      <w:r>
        <w:rPr>
          <w:spacing w:val="-1"/>
        </w:rPr>
        <w:t>entendu</w:t>
      </w:r>
      <w:r>
        <w:rPr>
          <w:spacing w:val="-5"/>
        </w:rPr>
        <w:t> </w:t>
      </w:r>
      <w:r>
        <w:rPr>
          <w:spacing w:val="-1"/>
        </w:rPr>
        <w:t>l’intéressé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responsable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formation</w:t>
      </w:r>
      <w:r>
        <w:rPr>
          <w:spacing w:val="-5"/>
        </w:rPr>
        <w:t> </w:t>
      </w:r>
      <w:r>
        <w:rPr/>
        <w:t>(can</w:t>
      </w:r>
      <w:r>
        <w:rPr>
          <w:spacing w:val="-4"/>
        </w:rPr>
        <w:t> </w:t>
      </w:r>
      <w:r>
        <w:rPr/>
        <w:t>657</w:t>
      </w:r>
      <w:r>
        <w:rPr>
          <w:spacing w:val="-3"/>
        </w:rPr>
        <w:t> </w:t>
      </w:r>
      <w:r>
        <w:rPr/>
        <w:t>§</w:t>
      </w:r>
      <w:r>
        <w:rPr>
          <w:spacing w:val="-3"/>
        </w:rPr>
        <w:t> </w:t>
      </w:r>
      <w:r>
        <w:rPr/>
        <w:t>2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CC</w:t>
      </w:r>
      <w:r>
        <w:rPr>
          <w:spacing w:val="-4"/>
        </w:rPr>
        <w:t> </w:t>
      </w:r>
      <w:r>
        <w:rPr/>
        <w:t>70).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7"/>
        </w:numPr>
        <w:tabs>
          <w:tab w:pos="851" w:val="left" w:leader="none"/>
        </w:tabs>
        <w:spacing w:line="240" w:lineRule="auto" w:before="0" w:after="0"/>
        <w:ind w:left="114" w:right="121" w:firstLine="283"/>
        <w:jc w:val="both"/>
      </w:pPr>
      <w:r>
        <w:rPr/>
        <w:t>Pour</w:t>
      </w:r>
      <w:r>
        <w:rPr>
          <w:spacing w:val="-2"/>
        </w:rPr>
        <w:t> </w:t>
      </w:r>
      <w:r>
        <w:rPr>
          <w:spacing w:val="-1"/>
        </w:rPr>
        <w:t>déterminer l’ancienneté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la préséance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comptera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partir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première profession</w:t>
      </w:r>
      <w:r>
        <w:rPr>
          <w:spacing w:val="-3"/>
        </w:rPr>
        <w:t> </w:t>
      </w:r>
      <w:r>
        <w:rPr>
          <w:spacing w:val="-1"/>
        </w:rPr>
        <w:t>religieuse,</w:t>
      </w:r>
      <w:r>
        <w:rPr>
          <w:spacing w:val="-2"/>
        </w:rPr>
        <w:t> </w:t>
      </w:r>
      <w:r>
        <w:rPr/>
        <w:t>à</w:t>
      </w:r>
      <w:r>
        <w:rPr>
          <w:spacing w:val="101"/>
          <w:w w:val="99"/>
        </w:rPr>
        <w:t> </w:t>
      </w:r>
      <w:r>
        <w:rPr>
          <w:spacing w:val="-1"/>
        </w:rPr>
        <w:t>moins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/>
        <w:t>l’on</w:t>
      </w:r>
      <w:r>
        <w:rPr>
          <w:spacing w:val="-4"/>
        </w:rPr>
        <w:t> </w:t>
      </w:r>
      <w:r>
        <w:rPr>
          <w:spacing w:val="-1"/>
        </w:rPr>
        <w:t>ne</w:t>
      </w:r>
      <w:r>
        <w:rPr>
          <w:spacing w:val="-5"/>
        </w:rPr>
        <w:t> </w:t>
      </w:r>
      <w:r>
        <w:rPr>
          <w:spacing w:val="-1"/>
        </w:rPr>
        <w:t>dise</w:t>
      </w:r>
      <w:r>
        <w:rPr>
          <w:spacing w:val="-5"/>
        </w:rPr>
        <w:t> </w:t>
      </w:r>
      <w:r>
        <w:rPr>
          <w:spacing w:val="-1"/>
        </w:rPr>
        <w:t>expressément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contraire</w:t>
      </w:r>
      <w:r>
        <w:rPr>
          <w:spacing w:val="-5"/>
        </w:rPr>
        <w:t> </w:t>
      </w:r>
      <w:r>
        <w:rPr/>
        <w:t>(can</w:t>
      </w:r>
      <w:r>
        <w:rPr>
          <w:spacing w:val="-6"/>
        </w:rPr>
        <w:t> </w:t>
      </w:r>
      <w:r>
        <w:rPr/>
        <w:t>370c).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7"/>
        </w:numPr>
        <w:tabs>
          <w:tab w:pos="851" w:val="left" w:leader="none"/>
        </w:tabs>
        <w:spacing w:line="240" w:lineRule="auto" w:before="0" w:after="0"/>
        <w:ind w:left="113" w:right="120" w:firstLine="284"/>
        <w:jc w:val="both"/>
      </w:pPr>
      <w:r>
        <w:rPr/>
        <w:t>Trois</w:t>
      </w:r>
      <w:r>
        <w:rPr>
          <w:spacing w:val="-1"/>
        </w:rPr>
        <w:t> mois</w:t>
      </w:r>
      <w:r>
        <w:rPr>
          <w:spacing w:val="-2"/>
        </w:rPr>
        <w:t> </w:t>
      </w:r>
      <w:r>
        <w:rPr>
          <w:spacing w:val="-1"/>
        </w:rPr>
        <w:t>avant</w:t>
      </w:r>
      <w:r>
        <w:rPr>
          <w:spacing w:val="-2"/>
        </w:rPr>
        <w:t> </w:t>
      </w:r>
      <w:r>
        <w:rPr/>
        <w:t>que</w:t>
      </w:r>
      <w:r>
        <w:rPr>
          <w:spacing w:val="-1"/>
        </w:rPr>
        <w:t> n’expire la </w:t>
      </w:r>
      <w:r>
        <w:rPr/>
        <w:t>période</w:t>
      </w:r>
      <w:r>
        <w:rPr>
          <w:spacing w:val="-1"/>
        </w:rPr>
        <w:t> pour laquelle </w:t>
      </w:r>
      <w:r>
        <w:rPr/>
        <w:t>a</w:t>
      </w:r>
      <w:r>
        <w:rPr>
          <w:spacing w:val="-1"/>
        </w:rPr>
        <w:t> </w:t>
      </w:r>
      <w:r>
        <w:rPr/>
        <w:t>été</w:t>
      </w:r>
      <w:r>
        <w:rPr>
          <w:spacing w:val="-2"/>
        </w:rPr>
        <w:t> </w:t>
      </w:r>
      <w:r>
        <w:rPr>
          <w:spacing w:val="-1"/>
        </w:rPr>
        <w:t>faite la </w:t>
      </w:r>
      <w:r>
        <w:rPr/>
        <w:t>profession</w:t>
      </w:r>
      <w:r>
        <w:rPr>
          <w:spacing w:val="-3"/>
        </w:rPr>
        <w:t> </w:t>
      </w:r>
      <w:r>
        <w:rPr/>
        <w:t>temporaire,</w:t>
      </w:r>
      <w:r>
        <w:rPr>
          <w:spacing w:val="-1"/>
        </w:rPr>
        <w:t> les</w:t>
      </w:r>
      <w:r>
        <w:rPr>
          <w:spacing w:val="-2"/>
        </w:rPr>
        <w:t> </w:t>
      </w:r>
      <w:r>
        <w:rPr>
          <w:spacing w:val="-1"/>
        </w:rPr>
        <w:t>candidats</w:t>
      </w:r>
      <w:r>
        <w:rPr>
          <w:spacing w:val="67"/>
          <w:w w:val="99"/>
        </w:rPr>
        <w:t> </w:t>
      </w:r>
      <w:r>
        <w:rPr>
          <w:spacing w:val="-1"/>
        </w:rPr>
        <w:t>doivent</w:t>
      </w:r>
      <w:r>
        <w:rPr>
          <w:spacing w:val="-7"/>
        </w:rPr>
        <w:t> </w:t>
      </w:r>
      <w:r>
        <w:rPr/>
        <w:t>demander</w:t>
      </w:r>
      <w:r>
        <w:rPr>
          <w:spacing w:val="-6"/>
        </w:rPr>
        <w:t> </w:t>
      </w:r>
      <w:r>
        <w:rPr/>
        <w:t>son</w:t>
      </w:r>
      <w:r>
        <w:rPr>
          <w:spacing w:val="-7"/>
        </w:rPr>
        <w:t> </w:t>
      </w:r>
      <w:r>
        <w:rPr>
          <w:spacing w:val="-1"/>
        </w:rPr>
        <w:t>renouvellement,</w:t>
      </w:r>
      <w:r>
        <w:rPr>
          <w:spacing w:val="-5"/>
        </w:rPr>
        <w:t> </w:t>
      </w:r>
      <w:r>
        <w:rPr/>
        <w:t>par</w:t>
      </w:r>
      <w:r>
        <w:rPr>
          <w:spacing w:val="-6"/>
        </w:rPr>
        <w:t> </w:t>
      </w:r>
      <w:r>
        <w:rPr>
          <w:spacing w:val="-1"/>
        </w:rPr>
        <w:t>écrit,</w:t>
      </w:r>
      <w:r>
        <w:rPr>
          <w:spacing w:val="-6"/>
        </w:rPr>
        <w:t> </w:t>
      </w:r>
      <w:r>
        <w:rPr/>
        <w:t>au</w:t>
      </w:r>
      <w:r>
        <w:rPr>
          <w:spacing w:val="-7"/>
        </w:rPr>
        <w:t> </w:t>
      </w:r>
      <w:r>
        <w:rPr>
          <w:spacing w:val="-1"/>
        </w:rPr>
        <w:t>Supérieur</w:t>
      </w:r>
      <w:r>
        <w:rPr>
          <w:spacing w:val="-6"/>
        </w:rPr>
        <w:t> </w:t>
      </w:r>
      <w:r>
        <w:rPr/>
        <w:t>Majeur.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7"/>
        </w:numPr>
        <w:tabs>
          <w:tab w:pos="851" w:val="left" w:leader="none"/>
        </w:tabs>
        <w:spacing w:line="240" w:lineRule="auto" w:before="0" w:after="0"/>
        <w:ind w:left="114" w:right="117" w:firstLine="283"/>
        <w:jc w:val="both"/>
      </w:pPr>
      <w:r>
        <w:rPr>
          <w:spacing w:val="-1"/>
        </w:rPr>
        <w:t>Six</w:t>
      </w:r>
      <w:r>
        <w:rPr>
          <w:spacing w:val="15"/>
        </w:rPr>
        <w:t> </w:t>
      </w:r>
      <w:r>
        <w:rPr>
          <w:spacing w:val="-1"/>
        </w:rPr>
        <w:t>mois</w:t>
      </w:r>
      <w:r>
        <w:rPr>
          <w:spacing w:val="14"/>
        </w:rPr>
        <w:t> </w:t>
      </w:r>
      <w:r>
        <w:rPr>
          <w:spacing w:val="-1"/>
        </w:rPr>
        <w:t>avant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/>
        <w:t>profession</w:t>
      </w:r>
      <w:r>
        <w:rPr>
          <w:spacing w:val="16"/>
        </w:rPr>
        <w:t> </w:t>
      </w:r>
      <w:r>
        <w:rPr>
          <w:spacing w:val="-1"/>
        </w:rPr>
        <w:t>perpétuelle,</w:t>
      </w:r>
      <w:r>
        <w:rPr>
          <w:spacing w:val="16"/>
        </w:rPr>
        <w:t> </w:t>
      </w:r>
      <w:r>
        <w:rPr>
          <w:spacing w:val="-1"/>
        </w:rPr>
        <w:t>les</w:t>
      </w:r>
      <w:r>
        <w:rPr>
          <w:spacing w:val="14"/>
        </w:rPr>
        <w:t> </w:t>
      </w:r>
      <w:r>
        <w:rPr>
          <w:spacing w:val="-1"/>
        </w:rPr>
        <w:t>candidats</w:t>
      </w:r>
      <w:r>
        <w:rPr>
          <w:spacing w:val="14"/>
        </w:rPr>
        <w:t> </w:t>
      </w:r>
      <w:r>
        <w:rPr>
          <w:spacing w:val="1"/>
        </w:rPr>
        <w:t>en</w:t>
      </w:r>
      <w:r>
        <w:rPr>
          <w:spacing w:val="16"/>
        </w:rPr>
        <w:t> </w:t>
      </w:r>
      <w:r>
        <w:rPr>
          <w:spacing w:val="-1"/>
        </w:rPr>
        <w:t>feront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/>
        <w:t>demande</w:t>
      </w:r>
      <w:r>
        <w:rPr>
          <w:spacing w:val="15"/>
        </w:rPr>
        <w:t> </w:t>
      </w:r>
      <w:r>
        <w:rPr>
          <w:spacing w:val="-1"/>
        </w:rPr>
        <w:t>librement</w:t>
      </w:r>
      <w:r>
        <w:rPr>
          <w:spacing w:val="17"/>
        </w:rPr>
        <w:t> </w:t>
      </w:r>
      <w:r>
        <w:rPr/>
        <w:t>et</w:t>
      </w:r>
      <w:r>
        <w:rPr>
          <w:spacing w:val="16"/>
        </w:rPr>
        <w:t> </w:t>
      </w:r>
      <w:r>
        <w:rPr/>
        <w:t>par</w:t>
      </w:r>
      <w:r>
        <w:rPr>
          <w:spacing w:val="16"/>
        </w:rPr>
        <w:t> </w:t>
      </w:r>
      <w:r>
        <w:rPr>
          <w:spacing w:val="-1"/>
        </w:rPr>
        <w:t>écrit</w:t>
      </w:r>
      <w:r>
        <w:rPr>
          <w:spacing w:val="15"/>
        </w:rPr>
        <w:t> </w:t>
      </w:r>
      <w:r>
        <w:rPr>
          <w:spacing w:val="-1"/>
        </w:rPr>
        <w:t>au</w:t>
      </w:r>
      <w:r>
        <w:rPr>
          <w:spacing w:val="85"/>
          <w:w w:val="99"/>
        </w:rPr>
        <w:t> </w:t>
      </w:r>
      <w:r>
        <w:rPr>
          <w:spacing w:val="-1"/>
        </w:rPr>
        <w:t>Supérieur</w:t>
      </w:r>
      <w:r>
        <w:rPr>
          <w:spacing w:val="38"/>
        </w:rPr>
        <w:t> </w:t>
      </w:r>
      <w:r>
        <w:rPr/>
        <w:t>Majeur.</w:t>
      </w:r>
      <w:r>
        <w:rPr>
          <w:spacing w:val="39"/>
        </w:rPr>
        <w:t> </w:t>
      </w:r>
      <w:r>
        <w:rPr>
          <w:spacing w:val="-1"/>
        </w:rPr>
        <w:t>Celui-ci</w:t>
      </w:r>
      <w:r>
        <w:rPr>
          <w:spacing w:val="38"/>
        </w:rPr>
        <w:t> </w:t>
      </w:r>
      <w:r>
        <w:rPr/>
        <w:t>estimera</w:t>
      </w:r>
      <w:r>
        <w:rPr>
          <w:spacing w:val="39"/>
        </w:rPr>
        <w:t> </w:t>
      </w:r>
      <w:r>
        <w:rPr>
          <w:spacing w:val="-1"/>
        </w:rPr>
        <w:t>s’il</w:t>
      </w:r>
      <w:r>
        <w:rPr>
          <w:spacing w:val="38"/>
        </w:rPr>
        <w:t> </w:t>
      </w:r>
      <w:r>
        <w:rPr>
          <w:spacing w:val="-1"/>
        </w:rPr>
        <w:t>est</w:t>
      </w:r>
      <w:r>
        <w:rPr>
          <w:spacing w:val="38"/>
        </w:rPr>
        <w:t> </w:t>
      </w:r>
      <w:r>
        <w:rPr/>
        <w:t>temps</w:t>
      </w:r>
      <w:r>
        <w:rPr>
          <w:spacing w:val="37"/>
        </w:rPr>
        <w:t> </w:t>
      </w:r>
      <w:r>
        <w:rPr/>
        <w:t>de</w:t>
      </w:r>
      <w:r>
        <w:rPr>
          <w:spacing w:val="39"/>
        </w:rPr>
        <w:t> </w:t>
      </w:r>
      <w:r>
        <w:rPr>
          <w:spacing w:val="-1"/>
        </w:rPr>
        <w:t>commencer</w:t>
      </w:r>
      <w:r>
        <w:rPr>
          <w:spacing w:val="39"/>
        </w:rPr>
        <w:t> </w:t>
      </w:r>
      <w:r>
        <w:rPr>
          <w:spacing w:val="-1"/>
        </w:rPr>
        <w:t>la</w:t>
      </w:r>
      <w:r>
        <w:rPr>
          <w:spacing w:val="39"/>
        </w:rPr>
        <w:t> </w:t>
      </w:r>
      <w:r>
        <w:rPr/>
        <w:t>préparation</w:t>
      </w:r>
      <w:r>
        <w:rPr>
          <w:spacing w:val="37"/>
        </w:rPr>
        <w:t> </w:t>
      </w:r>
      <w:r>
        <w:rPr/>
        <w:t>immédiate</w:t>
      </w:r>
      <w:r>
        <w:rPr>
          <w:spacing w:val="38"/>
        </w:rPr>
        <w:t> </w:t>
      </w:r>
      <w:r>
        <w:rPr/>
        <w:t>à</w:t>
      </w:r>
      <w:r>
        <w:rPr>
          <w:spacing w:val="39"/>
        </w:rPr>
        <w:t> </w:t>
      </w:r>
      <w:r>
        <w:rPr>
          <w:spacing w:val="-1"/>
        </w:rPr>
        <w:t>la</w:t>
      </w:r>
      <w:r>
        <w:rPr>
          <w:spacing w:val="39"/>
        </w:rPr>
        <w:t> </w:t>
      </w:r>
      <w:r>
        <w:rPr>
          <w:spacing w:val="-1"/>
        </w:rPr>
        <w:t>profession</w:t>
      </w:r>
      <w:r>
        <w:rPr>
          <w:spacing w:val="61"/>
          <w:w w:val="99"/>
        </w:rPr>
        <w:t> </w:t>
      </w:r>
      <w:r>
        <w:rPr>
          <w:spacing w:val="-1"/>
        </w:rPr>
        <w:t>perpétuelle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déterminera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lieu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façon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réaliser</w:t>
      </w:r>
      <w:r>
        <w:rPr>
          <w:spacing w:val="-3"/>
        </w:rPr>
        <w:t> </w:t>
      </w:r>
      <w:r>
        <w:rPr/>
        <w:t>(n</w:t>
      </w:r>
      <w:r>
        <w:rPr>
          <w:spacing w:val="-5"/>
        </w:rPr>
        <w:t> </w:t>
      </w:r>
      <w:r>
        <w:rPr/>
        <w:t>241).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31" w:top="1020" w:bottom="920" w:left="1300" w:right="1300"/>
        </w:sectPr>
      </w:pPr>
    </w:p>
    <w:p>
      <w:pPr>
        <w:pStyle w:val="BodyText"/>
        <w:numPr>
          <w:ilvl w:val="0"/>
          <w:numId w:val="37"/>
        </w:numPr>
        <w:tabs>
          <w:tab w:pos="1133" w:val="left" w:leader="none"/>
        </w:tabs>
        <w:spacing w:line="230" w:lineRule="exact" w:before="50" w:after="0"/>
        <w:ind w:left="395" w:right="116" w:firstLine="284"/>
        <w:jc w:val="both"/>
      </w:pPr>
      <w:r>
        <w:rPr>
          <w:spacing w:val="-1"/>
        </w:rPr>
        <w:t>Tous</w:t>
      </w:r>
      <w:r>
        <w:rPr>
          <w:spacing w:val="18"/>
        </w:rPr>
        <w:t> </w:t>
      </w:r>
      <w:r>
        <w:rPr/>
        <w:t>ceux</w:t>
      </w:r>
      <w:r>
        <w:rPr>
          <w:spacing w:val="19"/>
        </w:rPr>
        <w:t> </w:t>
      </w:r>
      <w:r>
        <w:rPr/>
        <w:t>qui</w:t>
      </w:r>
      <w:r>
        <w:rPr>
          <w:spacing w:val="20"/>
        </w:rPr>
        <w:t> </w:t>
      </w:r>
      <w:r>
        <w:rPr>
          <w:spacing w:val="-1"/>
        </w:rPr>
        <w:t>demanderont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/>
        <w:t>profession</w:t>
      </w:r>
      <w:r>
        <w:rPr>
          <w:spacing w:val="19"/>
        </w:rPr>
        <w:t> </w:t>
      </w:r>
      <w:r>
        <w:rPr>
          <w:spacing w:val="-1"/>
        </w:rPr>
        <w:t>perpétuelle</w:t>
      </w:r>
      <w:r>
        <w:rPr>
          <w:spacing w:val="19"/>
        </w:rPr>
        <w:t> </w:t>
      </w:r>
      <w:r>
        <w:rPr/>
        <w:t>doivent</w:t>
      </w:r>
      <w:r>
        <w:rPr>
          <w:spacing w:val="20"/>
        </w:rPr>
        <w:t> </w:t>
      </w:r>
      <w:r>
        <w:rPr>
          <w:spacing w:val="-1"/>
        </w:rPr>
        <w:t>écrire,</w:t>
      </w:r>
      <w:r>
        <w:rPr>
          <w:spacing w:val="20"/>
        </w:rPr>
        <w:t> </w:t>
      </w:r>
      <w:r>
        <w:rPr/>
        <w:t>dans</w:t>
      </w:r>
      <w:r>
        <w:rPr>
          <w:spacing w:val="19"/>
        </w:rPr>
        <w:t> </w:t>
      </w:r>
      <w:r>
        <w:rPr>
          <w:spacing w:val="-1"/>
        </w:rPr>
        <w:t>le</w:t>
      </w:r>
      <w:r>
        <w:rPr>
          <w:spacing w:val="22"/>
        </w:rPr>
        <w:t> </w:t>
      </w:r>
      <w:r>
        <w:rPr>
          <w:spacing w:val="-1"/>
        </w:rPr>
        <w:t>mois</w:t>
      </w:r>
      <w:r>
        <w:rPr>
          <w:spacing w:val="22"/>
        </w:rPr>
        <w:t> </w:t>
      </w:r>
      <w:r>
        <w:rPr>
          <w:spacing w:val="-1"/>
        </w:rPr>
        <w:t>qui</w:t>
      </w:r>
      <w:r>
        <w:rPr>
          <w:spacing w:val="21"/>
        </w:rPr>
        <w:t> </w:t>
      </w:r>
      <w:r>
        <w:rPr>
          <w:spacing w:val="1"/>
        </w:rPr>
        <w:t>la</w:t>
      </w:r>
      <w:r>
        <w:rPr>
          <w:spacing w:val="20"/>
        </w:rPr>
        <w:t> </w:t>
      </w:r>
      <w:r>
        <w:rPr/>
        <w:t>précède,</w:t>
      </w:r>
      <w:r>
        <w:rPr>
          <w:spacing w:val="20"/>
        </w:rPr>
        <w:t> </w:t>
      </w:r>
      <w:r>
        <w:rPr>
          <w:spacing w:val="-1"/>
        </w:rPr>
        <w:t>au</w:t>
      </w:r>
      <w:r>
        <w:rPr>
          <w:spacing w:val="84"/>
          <w:w w:val="99"/>
        </w:rPr>
        <w:t> </w:t>
      </w:r>
      <w:r>
        <w:rPr>
          <w:spacing w:val="-1"/>
        </w:rPr>
        <w:t>Supérieur</w:t>
      </w:r>
      <w:r>
        <w:rPr>
          <w:spacing w:val="9"/>
        </w:rPr>
        <w:t> </w:t>
      </w:r>
      <w:r>
        <w:rPr>
          <w:spacing w:val="-1"/>
        </w:rPr>
        <w:t>Général</w:t>
      </w:r>
      <w:r>
        <w:rPr>
          <w:spacing w:val="8"/>
        </w:rPr>
        <w:t> </w:t>
      </w:r>
      <w:r>
        <w:rPr/>
        <w:t>pour</w:t>
      </w:r>
      <w:r>
        <w:rPr>
          <w:spacing w:val="10"/>
        </w:rPr>
        <w:t> </w:t>
      </w:r>
      <w:r>
        <w:rPr>
          <w:spacing w:val="-1"/>
        </w:rPr>
        <w:t>lui</w:t>
      </w:r>
      <w:r>
        <w:rPr>
          <w:spacing w:val="10"/>
        </w:rPr>
        <w:t> </w:t>
      </w:r>
      <w:r>
        <w:rPr>
          <w:spacing w:val="-1"/>
        </w:rPr>
        <w:t>manifester</w:t>
      </w:r>
      <w:r>
        <w:rPr>
          <w:spacing w:val="9"/>
        </w:rPr>
        <w:t> </w:t>
      </w:r>
      <w:r>
        <w:rPr>
          <w:spacing w:val="-1"/>
        </w:rPr>
        <w:t>leurs</w:t>
      </w:r>
      <w:r>
        <w:rPr>
          <w:spacing w:val="9"/>
        </w:rPr>
        <w:t> </w:t>
      </w:r>
      <w:r>
        <w:rPr>
          <w:spacing w:val="-1"/>
        </w:rPr>
        <w:t>dispositions</w:t>
      </w:r>
      <w:r>
        <w:rPr>
          <w:spacing w:val="6"/>
        </w:rPr>
        <w:t> </w:t>
      </w:r>
      <w:r>
        <w:rPr/>
        <w:t>et</w:t>
      </w:r>
      <w:r>
        <w:rPr>
          <w:spacing w:val="11"/>
        </w:rPr>
        <w:t> </w:t>
      </w:r>
      <w:r>
        <w:rPr>
          <w:spacing w:val="-1"/>
        </w:rPr>
        <w:t>leurs</w:t>
      </w:r>
      <w:r>
        <w:rPr>
          <w:spacing w:val="6"/>
        </w:rPr>
        <w:t> </w:t>
      </w:r>
      <w:r>
        <w:rPr>
          <w:spacing w:val="-1"/>
        </w:rPr>
        <w:t>aspirations</w:t>
      </w:r>
      <w:r>
        <w:rPr>
          <w:spacing w:val="9"/>
        </w:rPr>
        <w:t> </w:t>
      </w:r>
      <w:r>
        <w:rPr/>
        <w:t>par</w:t>
      </w:r>
      <w:r>
        <w:rPr>
          <w:spacing w:val="8"/>
        </w:rPr>
        <w:t> </w:t>
      </w:r>
      <w:r>
        <w:rPr/>
        <w:t>rapport</w:t>
      </w:r>
      <w:r>
        <w:rPr>
          <w:spacing w:val="7"/>
        </w:rPr>
        <w:t> </w:t>
      </w:r>
      <w:r>
        <w:rPr>
          <w:spacing w:val="-1"/>
        </w:rPr>
        <w:t>au</w:t>
      </w:r>
      <w:r>
        <w:rPr>
          <w:spacing w:val="6"/>
        </w:rPr>
        <w:t> </w:t>
      </w:r>
      <w:r>
        <w:rPr>
          <w:spacing w:val="-1"/>
        </w:rPr>
        <w:t>service</w:t>
      </w:r>
      <w:r>
        <w:rPr>
          <w:spacing w:val="10"/>
        </w:rPr>
        <w:t> </w:t>
      </w:r>
      <w:r>
        <w:rPr>
          <w:spacing w:val="-1"/>
        </w:rPr>
        <w:t>missionnaire</w:t>
      </w:r>
      <w:r>
        <w:rPr>
          <w:spacing w:val="119"/>
          <w:w w:val="99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-1"/>
        </w:rPr>
        <w:t>la</w:t>
      </w:r>
      <w:r>
        <w:rPr>
          <w:spacing w:val="35"/>
        </w:rPr>
        <w:t> </w:t>
      </w:r>
      <w:r>
        <w:rPr>
          <w:spacing w:val="-1"/>
        </w:rPr>
        <w:t>Congrégation.</w:t>
      </w:r>
      <w:r>
        <w:rPr>
          <w:spacing w:val="36"/>
        </w:rPr>
        <w:t> </w:t>
      </w:r>
      <w:r>
        <w:rPr>
          <w:spacing w:val="-1"/>
        </w:rPr>
        <w:t>Le</w:t>
      </w:r>
      <w:r>
        <w:rPr>
          <w:spacing w:val="37"/>
        </w:rPr>
        <w:t> </w:t>
      </w:r>
      <w:r>
        <w:rPr>
          <w:spacing w:val="-1"/>
        </w:rPr>
        <w:t>Supérieur</w:t>
      </w:r>
      <w:r>
        <w:rPr>
          <w:spacing w:val="35"/>
        </w:rPr>
        <w:t> </w:t>
      </w:r>
      <w:r>
        <w:rPr/>
        <w:t>Majeur</w:t>
      </w:r>
      <w:r>
        <w:rPr>
          <w:spacing w:val="34"/>
        </w:rPr>
        <w:t> </w:t>
      </w:r>
      <w:r>
        <w:rPr/>
        <w:t>des</w:t>
      </w:r>
      <w:r>
        <w:rPr>
          <w:spacing w:val="34"/>
        </w:rPr>
        <w:t> </w:t>
      </w:r>
      <w:r>
        <w:rPr/>
        <w:t>candidats</w:t>
      </w:r>
      <w:r>
        <w:rPr>
          <w:spacing w:val="34"/>
        </w:rPr>
        <w:t> </w:t>
      </w:r>
      <w:r>
        <w:rPr>
          <w:spacing w:val="-1"/>
        </w:rPr>
        <w:t>enverra</w:t>
      </w:r>
      <w:r>
        <w:rPr>
          <w:spacing w:val="34"/>
        </w:rPr>
        <w:t> </w:t>
      </w:r>
      <w:r>
        <w:rPr/>
        <w:t>à</w:t>
      </w:r>
      <w:r>
        <w:rPr>
          <w:spacing w:val="37"/>
        </w:rPr>
        <w:t> </w:t>
      </w:r>
      <w:r>
        <w:rPr/>
        <w:t>son</w:t>
      </w:r>
      <w:r>
        <w:rPr>
          <w:spacing w:val="36"/>
        </w:rPr>
        <w:t> </w:t>
      </w:r>
      <w:r>
        <w:rPr>
          <w:spacing w:val="-1"/>
        </w:rPr>
        <w:t>tour</w:t>
      </w:r>
      <w:r>
        <w:rPr>
          <w:spacing w:val="34"/>
        </w:rPr>
        <w:t> </w:t>
      </w:r>
      <w:r>
        <w:rPr>
          <w:spacing w:val="1"/>
        </w:rPr>
        <w:t>au</w:t>
      </w:r>
      <w:r>
        <w:rPr>
          <w:spacing w:val="36"/>
        </w:rPr>
        <w:t> </w:t>
      </w:r>
      <w:r>
        <w:rPr>
          <w:spacing w:val="-1"/>
        </w:rPr>
        <w:t>Supérieur</w:t>
      </w:r>
      <w:r>
        <w:rPr>
          <w:spacing w:val="35"/>
        </w:rPr>
        <w:t> </w:t>
      </w:r>
      <w:r>
        <w:rPr/>
        <w:t>Général</w:t>
      </w:r>
      <w:r>
        <w:rPr>
          <w:spacing w:val="36"/>
        </w:rPr>
        <w:t> </w:t>
      </w:r>
      <w:r>
        <w:rPr>
          <w:spacing w:val="-2"/>
        </w:rPr>
        <w:t>une</w:t>
      </w:r>
      <w:r>
        <w:rPr>
          <w:spacing w:val="37"/>
        </w:rPr>
        <w:t> </w:t>
      </w:r>
      <w:r>
        <w:rPr>
          <w:spacing w:val="-1"/>
        </w:rPr>
        <w:t>fiche</w:t>
      </w:r>
      <w:r>
        <w:rPr>
          <w:spacing w:val="67"/>
          <w:w w:val="99"/>
        </w:rPr>
        <w:t> </w:t>
      </w:r>
      <w:r>
        <w:rPr>
          <w:spacing w:val="-1"/>
        </w:rPr>
        <w:t>complète</w:t>
      </w:r>
      <w:r>
        <w:rPr>
          <w:spacing w:val="-5"/>
        </w:rPr>
        <w:t> </w:t>
      </w:r>
      <w:r>
        <w:rPr>
          <w:spacing w:val="-1"/>
        </w:rPr>
        <w:t>sur</w:t>
      </w:r>
      <w:r>
        <w:rPr>
          <w:spacing w:val="-6"/>
        </w:rPr>
        <w:t> </w:t>
      </w:r>
      <w:r>
        <w:rPr/>
        <w:t>chacun</w:t>
      </w:r>
      <w:r>
        <w:rPr>
          <w:spacing w:val="-8"/>
        </w:rPr>
        <w:t> </w:t>
      </w:r>
      <w:r>
        <w:rPr/>
        <w:t>des</w:t>
      </w:r>
      <w:r>
        <w:rPr>
          <w:spacing w:val="-8"/>
        </w:rPr>
        <w:t> </w:t>
      </w:r>
      <w:r>
        <w:rPr/>
        <w:t>candidats</w:t>
      </w:r>
      <w:hyperlink w:history="true" w:anchor="_bookmark225">
        <w:r>
          <w:rPr>
            <w:position w:val="9"/>
            <w:sz w:val="13"/>
          </w:rPr>
          <w:t>226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7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>
          <w:spacing w:val="-1"/>
        </w:rPr>
        <w:t>La</w:t>
      </w:r>
      <w:r>
        <w:rPr>
          <w:spacing w:val="-5"/>
        </w:rPr>
        <w:t> </w:t>
      </w:r>
      <w:r>
        <w:rPr/>
        <w:t>profession</w:t>
      </w:r>
      <w:r>
        <w:rPr>
          <w:spacing w:val="-6"/>
        </w:rPr>
        <w:t> </w:t>
      </w:r>
      <w:r>
        <w:rPr>
          <w:spacing w:val="-1"/>
        </w:rPr>
        <w:t>perpétuelle</w:t>
      </w:r>
      <w:r>
        <w:rPr>
          <w:spacing w:val="-5"/>
        </w:rPr>
        <w:t> </w:t>
      </w:r>
      <w:r>
        <w:rPr>
          <w:spacing w:val="-1"/>
        </w:rPr>
        <w:t>ne</w:t>
      </w:r>
      <w:r>
        <w:rPr>
          <w:spacing w:val="-2"/>
        </w:rPr>
        <w:t> </w:t>
      </w:r>
      <w:r>
        <w:rPr>
          <w:spacing w:val="-1"/>
        </w:rPr>
        <w:t>peut</w:t>
      </w:r>
      <w:r>
        <w:rPr>
          <w:spacing w:val="-5"/>
        </w:rPr>
        <w:t> </w:t>
      </w:r>
      <w:r>
        <w:rPr>
          <w:spacing w:val="-1"/>
        </w:rPr>
        <w:t>être</w:t>
      </w:r>
      <w:r>
        <w:rPr>
          <w:spacing w:val="-5"/>
        </w:rPr>
        <w:t> </w:t>
      </w:r>
      <w:r>
        <w:rPr>
          <w:spacing w:val="-1"/>
        </w:rPr>
        <w:t>faite</w:t>
      </w:r>
      <w:r>
        <w:rPr>
          <w:spacing w:val="-5"/>
        </w:rPr>
        <w:t> </w:t>
      </w:r>
      <w:r>
        <w:rPr>
          <w:spacing w:val="-1"/>
        </w:rPr>
        <w:t>avant</w:t>
      </w:r>
      <w:r>
        <w:rPr>
          <w:spacing w:val="-5"/>
        </w:rPr>
        <w:t> </w:t>
      </w:r>
      <w:r>
        <w:rPr/>
        <w:t>l’âge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vingt-et-un</w:t>
      </w:r>
      <w:r>
        <w:rPr>
          <w:spacing w:val="-6"/>
        </w:rPr>
        <w:t> </w:t>
      </w:r>
      <w:r>
        <w:rPr>
          <w:spacing w:val="-1"/>
        </w:rPr>
        <w:t>révolus</w:t>
      </w:r>
      <w:r>
        <w:rPr>
          <w:spacing w:val="-5"/>
        </w:rPr>
        <w:t> </w:t>
      </w:r>
      <w:r>
        <w:rPr/>
        <w:t>(can</w:t>
      </w:r>
      <w:r>
        <w:rPr>
          <w:spacing w:val="-6"/>
        </w:rPr>
        <w:t> </w:t>
      </w:r>
      <w:r>
        <w:rPr/>
        <w:t>658).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7"/>
        </w:numPr>
        <w:tabs>
          <w:tab w:pos="1133" w:val="left" w:leader="none"/>
        </w:tabs>
        <w:spacing w:line="240" w:lineRule="auto" w:before="0" w:after="0"/>
        <w:ind w:left="395" w:right="120" w:firstLine="284"/>
        <w:jc w:val="both"/>
      </w:pPr>
      <w:r>
        <w:rPr>
          <w:spacing w:val="-1"/>
        </w:rPr>
        <w:t>Tous</w:t>
      </w:r>
      <w:r>
        <w:rPr>
          <w:spacing w:val="11"/>
        </w:rPr>
        <w:t> </w:t>
      </w:r>
      <w:r>
        <w:rPr>
          <w:spacing w:val="-1"/>
        </w:rPr>
        <w:t>les</w:t>
      </w:r>
      <w:r>
        <w:rPr>
          <w:spacing w:val="13"/>
        </w:rPr>
        <w:t> </w:t>
      </w:r>
      <w:r>
        <w:rPr>
          <w:spacing w:val="-1"/>
        </w:rPr>
        <w:t>membres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Communauté,</w:t>
      </w:r>
      <w:r>
        <w:rPr>
          <w:spacing w:val="13"/>
        </w:rPr>
        <w:t> </w:t>
      </w:r>
      <w:r>
        <w:rPr>
          <w:spacing w:val="-1"/>
        </w:rPr>
        <w:t>spécialement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>
          <w:spacing w:val="-1"/>
        </w:rPr>
        <w:t>supérieur,</w:t>
      </w:r>
      <w:r>
        <w:rPr>
          <w:spacing w:val="12"/>
        </w:rPr>
        <w:t> </w:t>
      </w:r>
      <w:r>
        <w:rPr>
          <w:spacing w:val="-1"/>
        </w:rPr>
        <w:t>les</w:t>
      </w:r>
      <w:r>
        <w:rPr>
          <w:spacing w:val="11"/>
        </w:rPr>
        <w:t> </w:t>
      </w:r>
      <w:r>
        <w:rPr/>
        <w:t>formateurs</w:t>
      </w:r>
      <w:r>
        <w:rPr>
          <w:spacing w:val="12"/>
        </w:rPr>
        <w:t> </w:t>
      </w:r>
      <w:r>
        <w:rPr/>
        <w:t>et</w:t>
      </w:r>
      <w:r>
        <w:rPr>
          <w:spacing w:val="11"/>
        </w:rPr>
        <w:t> </w:t>
      </w:r>
      <w:r>
        <w:rPr>
          <w:spacing w:val="-1"/>
        </w:rPr>
        <w:t>les</w:t>
      </w:r>
      <w:r>
        <w:rPr>
          <w:spacing w:val="14"/>
        </w:rPr>
        <w:t> </w:t>
      </w:r>
      <w:r>
        <w:rPr>
          <w:spacing w:val="-1"/>
        </w:rPr>
        <w:t>camarades,</w:t>
      </w:r>
      <w:r>
        <w:rPr>
          <w:spacing w:val="12"/>
        </w:rPr>
        <w:t> </w:t>
      </w:r>
      <w:r>
        <w:rPr>
          <w:spacing w:val="-1"/>
        </w:rPr>
        <w:t>ont</w:t>
      </w:r>
      <w:r>
        <w:rPr>
          <w:spacing w:val="93"/>
          <w:w w:val="99"/>
        </w:rPr>
        <w:t> </w:t>
      </w:r>
      <w:r>
        <w:rPr>
          <w:spacing w:val="-1"/>
        </w:rPr>
        <w:t>l’obligation</w:t>
      </w:r>
      <w:r>
        <w:rPr>
          <w:spacing w:val="-6"/>
        </w:rPr>
        <w:t> </w:t>
      </w:r>
      <w:r>
        <w:rPr>
          <w:spacing w:val="-1"/>
        </w:rPr>
        <w:t>d’informer sur</w:t>
      </w:r>
      <w:r>
        <w:rPr>
          <w:spacing w:val="-3"/>
        </w:rPr>
        <w:t> </w:t>
      </w:r>
      <w:r>
        <w:rPr/>
        <w:t>les</w:t>
      </w:r>
      <w:r>
        <w:rPr>
          <w:spacing w:val="-2"/>
        </w:rPr>
        <w:t> </w:t>
      </w:r>
      <w:r>
        <w:rPr>
          <w:spacing w:val="-1"/>
        </w:rPr>
        <w:t>candidats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 profession,</w:t>
      </w:r>
      <w:r>
        <w:rPr>
          <w:spacing w:val="-3"/>
        </w:rPr>
        <w:t> </w:t>
      </w:r>
      <w:r>
        <w:rPr>
          <w:spacing w:val="-1"/>
        </w:rPr>
        <w:t>particulièrement</w:t>
      </w:r>
      <w:r>
        <w:rPr>
          <w:spacing w:val="-2"/>
        </w:rPr>
        <w:t> </w:t>
      </w:r>
      <w:r>
        <w:rPr/>
        <w:t>lors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première</w:t>
      </w:r>
      <w:r>
        <w:rPr>
          <w:spacing w:val="-4"/>
        </w:rPr>
        <w:t> </w:t>
      </w:r>
      <w:r>
        <w:rPr>
          <w:spacing w:val="-1"/>
        </w:rPr>
        <w:t>profession</w:t>
      </w:r>
      <w:r>
        <w:rPr>
          <w:spacing w:val="-5"/>
        </w:rPr>
        <w:t> </w:t>
      </w:r>
      <w:r>
        <w:rPr/>
        <w:t>et</w:t>
      </w:r>
      <w:r>
        <w:rPr>
          <w:spacing w:val="-2"/>
        </w:rPr>
        <w:t> </w:t>
      </w:r>
      <w:r>
        <w:rPr/>
        <w:t>lors</w:t>
      </w:r>
      <w:r>
        <w:rPr>
          <w:spacing w:val="-5"/>
        </w:rPr>
        <w:t> </w:t>
      </w:r>
      <w:r>
        <w:rPr/>
        <w:t>de</w:t>
      </w:r>
      <w:r>
        <w:rPr>
          <w:spacing w:val="113"/>
          <w:w w:val="99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profession</w:t>
      </w:r>
      <w:r>
        <w:rPr>
          <w:spacing w:val="-11"/>
        </w:rPr>
        <w:t> </w:t>
      </w:r>
      <w:r>
        <w:rPr>
          <w:spacing w:val="-1"/>
        </w:rPr>
        <w:t>perpétuelle.</w:t>
      </w:r>
      <w:r>
        <w:rPr/>
      </w:r>
    </w:p>
    <w:p>
      <w:pPr>
        <w:pStyle w:val="BodyText"/>
        <w:spacing w:line="240" w:lineRule="auto" w:before="120"/>
        <w:ind w:right="117"/>
        <w:jc w:val="both"/>
      </w:pPr>
      <w:r>
        <w:rPr>
          <w:spacing w:val="-1"/>
        </w:rPr>
        <w:t>Dans</w:t>
      </w:r>
      <w:r>
        <w:rPr>
          <w:spacing w:val="39"/>
        </w:rPr>
        <w:t> </w:t>
      </w:r>
      <w:r>
        <w:rPr/>
        <w:t>tous</w:t>
      </w:r>
      <w:r>
        <w:rPr>
          <w:spacing w:val="39"/>
        </w:rPr>
        <w:t> </w:t>
      </w:r>
      <w:r>
        <w:rPr/>
        <w:t>ces</w:t>
      </w:r>
      <w:r>
        <w:rPr>
          <w:spacing w:val="39"/>
        </w:rPr>
        <w:t> </w:t>
      </w:r>
      <w:r>
        <w:rPr>
          <w:spacing w:val="-1"/>
        </w:rPr>
        <w:t>cas,</w:t>
      </w:r>
      <w:r>
        <w:rPr>
          <w:spacing w:val="41"/>
        </w:rPr>
        <w:t> </w:t>
      </w:r>
      <w:r>
        <w:rPr/>
        <w:t>et</w:t>
      </w:r>
      <w:r>
        <w:rPr>
          <w:spacing w:val="39"/>
        </w:rPr>
        <w:t> </w:t>
      </w:r>
      <w:r>
        <w:rPr>
          <w:spacing w:val="-1"/>
        </w:rPr>
        <w:t>aussi</w:t>
      </w:r>
      <w:r>
        <w:rPr>
          <w:spacing w:val="39"/>
        </w:rPr>
        <w:t> </w:t>
      </w:r>
      <w:r>
        <w:rPr>
          <w:spacing w:val="-1"/>
        </w:rPr>
        <w:t>quand</w:t>
      </w:r>
      <w:r>
        <w:rPr>
          <w:spacing w:val="41"/>
        </w:rPr>
        <w:t> </w:t>
      </w:r>
      <w:r>
        <w:rPr>
          <w:spacing w:val="-1"/>
        </w:rPr>
        <w:t>il</w:t>
      </w:r>
      <w:r>
        <w:rPr>
          <w:spacing w:val="39"/>
        </w:rPr>
        <w:t> </w:t>
      </w:r>
      <w:r>
        <w:rPr>
          <w:spacing w:val="-1"/>
        </w:rPr>
        <w:t>s’agit</w:t>
      </w:r>
      <w:r>
        <w:rPr>
          <w:spacing w:val="39"/>
        </w:rPr>
        <w:t> </w:t>
      </w:r>
      <w:r>
        <w:rPr/>
        <w:t>de</w:t>
      </w:r>
      <w:r>
        <w:rPr>
          <w:spacing w:val="41"/>
        </w:rPr>
        <w:t> </w:t>
      </w:r>
      <w:r>
        <w:rPr>
          <w:spacing w:val="-1"/>
        </w:rPr>
        <w:t>quitter</w:t>
      </w:r>
      <w:r>
        <w:rPr>
          <w:spacing w:val="40"/>
        </w:rPr>
        <w:t> </w:t>
      </w:r>
      <w:r>
        <w:rPr>
          <w:spacing w:val="-1"/>
        </w:rPr>
        <w:t>la</w:t>
      </w:r>
      <w:r>
        <w:rPr>
          <w:spacing w:val="40"/>
        </w:rPr>
        <w:t> </w:t>
      </w:r>
      <w:r>
        <w:rPr>
          <w:spacing w:val="-1"/>
        </w:rPr>
        <w:t>Congrégation,</w:t>
      </w:r>
      <w:r>
        <w:rPr>
          <w:spacing w:val="40"/>
        </w:rPr>
        <w:t> </w:t>
      </w:r>
      <w:r>
        <w:rPr/>
        <w:t>on</w:t>
      </w:r>
      <w:r>
        <w:rPr>
          <w:spacing w:val="39"/>
        </w:rPr>
        <w:t> </w:t>
      </w:r>
      <w:r>
        <w:rPr>
          <w:spacing w:val="-1"/>
        </w:rPr>
        <w:t>ne</w:t>
      </w:r>
      <w:r>
        <w:rPr>
          <w:spacing w:val="40"/>
        </w:rPr>
        <w:t> </w:t>
      </w:r>
      <w:r>
        <w:rPr/>
        <w:t>pourra</w:t>
      </w:r>
      <w:r>
        <w:rPr>
          <w:spacing w:val="37"/>
        </w:rPr>
        <w:t> </w:t>
      </w:r>
      <w:r>
        <w:rPr/>
        <w:t>pas</w:t>
      </w:r>
      <w:r>
        <w:rPr>
          <w:spacing w:val="39"/>
        </w:rPr>
        <w:t> </w:t>
      </w:r>
      <w:r>
        <w:rPr>
          <w:spacing w:val="-1"/>
        </w:rPr>
        <w:t>demander</w:t>
      </w:r>
      <w:r>
        <w:rPr>
          <w:spacing w:val="40"/>
        </w:rPr>
        <w:t> </w:t>
      </w:r>
      <w:r>
        <w:rPr/>
        <w:t>des</w:t>
      </w:r>
      <w:r>
        <w:rPr>
          <w:spacing w:val="75"/>
          <w:w w:val="99"/>
        </w:rPr>
        <w:t> </w:t>
      </w:r>
      <w:r>
        <w:rPr>
          <w:spacing w:val="-1"/>
        </w:rPr>
        <w:t>informations</w:t>
      </w:r>
      <w:r>
        <w:rPr>
          <w:spacing w:val="-6"/>
        </w:rPr>
        <w:t> </w:t>
      </w:r>
      <w:r>
        <w:rPr/>
        <w:t>au</w:t>
      </w:r>
      <w:r>
        <w:rPr>
          <w:spacing w:val="-6"/>
        </w:rPr>
        <w:t> </w:t>
      </w:r>
      <w:r>
        <w:rPr>
          <w:spacing w:val="-1"/>
        </w:rPr>
        <w:t>directeur</w:t>
      </w:r>
      <w:r>
        <w:rPr>
          <w:spacing w:val="-4"/>
        </w:rPr>
        <w:t> </w:t>
      </w:r>
      <w:r>
        <w:rPr>
          <w:spacing w:val="-1"/>
        </w:rPr>
        <w:t>spirituel</w:t>
      </w:r>
      <w:r>
        <w:rPr>
          <w:spacing w:val="-5"/>
        </w:rPr>
        <w:t> </w:t>
      </w:r>
      <w:r>
        <w:rPr/>
        <w:t>ni</w:t>
      </w:r>
      <w:r>
        <w:rPr>
          <w:spacing w:val="-5"/>
        </w:rPr>
        <w:t> </w:t>
      </w:r>
      <w:r>
        <w:rPr/>
        <w:t>aux</w:t>
      </w:r>
      <w:r>
        <w:rPr>
          <w:spacing w:val="-6"/>
        </w:rPr>
        <w:t> </w:t>
      </w:r>
      <w:r>
        <w:rPr>
          <w:spacing w:val="-1"/>
        </w:rPr>
        <w:t>confesseurs</w:t>
      </w:r>
      <w:r>
        <w:rPr>
          <w:spacing w:val="-6"/>
        </w:rPr>
        <w:t> </w:t>
      </w:r>
      <w:r>
        <w:rPr/>
        <w:t>(can</w:t>
      </w:r>
      <w:r>
        <w:rPr>
          <w:spacing w:val="-6"/>
        </w:rPr>
        <w:t> </w:t>
      </w:r>
      <w:r>
        <w:rPr/>
        <w:t>240</w:t>
      </w:r>
      <w:r>
        <w:rPr>
          <w:spacing w:val="-4"/>
        </w:rPr>
        <w:t> </w:t>
      </w:r>
      <w:r>
        <w:rPr/>
        <w:t>§</w:t>
      </w:r>
      <w:r>
        <w:rPr>
          <w:spacing w:val="-6"/>
        </w:rPr>
        <w:t> </w:t>
      </w:r>
      <w:r>
        <w:rPr/>
        <w:t>2).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118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i/>
          <w:sz w:val="20"/>
        </w:rPr>
        <w:t>3.</w:t>
      </w:r>
      <w:r>
        <w:rPr>
          <w:rFonts w:ascii="Times New Roman"/>
          <w:i/>
          <w:spacing w:val="14"/>
          <w:sz w:val="20"/>
        </w:rPr>
        <w:t> </w:t>
      </w:r>
      <w:r>
        <w:rPr>
          <w:rFonts w:ascii="Times New Roman"/>
          <w:i/>
          <w:spacing w:val="-1"/>
          <w:sz w:val="20"/>
        </w:rPr>
        <w:t>Admission</w:t>
      </w:r>
      <w:r>
        <w:rPr>
          <w:rFonts w:ascii="Times New Roman"/>
          <w:sz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5" w:firstLine="283"/>
        <w:jc w:val="both"/>
      </w:pPr>
      <w:r>
        <w:rPr/>
        <w:t>Il</w:t>
      </w:r>
      <w:r>
        <w:rPr>
          <w:spacing w:val="36"/>
        </w:rPr>
        <w:t> </w:t>
      </w:r>
      <w:r>
        <w:rPr/>
        <w:t>correspond</w:t>
      </w:r>
      <w:r>
        <w:rPr>
          <w:spacing w:val="37"/>
        </w:rPr>
        <w:t> </w:t>
      </w:r>
      <w:r>
        <w:rPr/>
        <w:t>au</w:t>
      </w:r>
      <w:r>
        <w:rPr>
          <w:spacing w:val="36"/>
        </w:rPr>
        <w:t> </w:t>
      </w:r>
      <w:r>
        <w:rPr>
          <w:spacing w:val="-1"/>
        </w:rPr>
        <w:t>Supérieur</w:t>
      </w:r>
      <w:r>
        <w:rPr>
          <w:spacing w:val="39"/>
        </w:rPr>
        <w:t> </w:t>
      </w:r>
      <w:r>
        <w:rPr/>
        <w:t>Majeur</w:t>
      </w:r>
      <w:r>
        <w:rPr>
          <w:spacing w:val="37"/>
        </w:rPr>
        <w:t> </w:t>
      </w:r>
      <w:r>
        <w:rPr>
          <w:spacing w:val="-1"/>
        </w:rPr>
        <w:t>avec</w:t>
      </w:r>
      <w:r>
        <w:rPr>
          <w:spacing w:val="37"/>
        </w:rPr>
        <w:t> </w:t>
      </w:r>
      <w:r>
        <w:rPr>
          <w:spacing w:val="-1"/>
        </w:rPr>
        <w:t>le</w:t>
      </w:r>
      <w:r>
        <w:rPr>
          <w:spacing w:val="36"/>
        </w:rPr>
        <w:t> </w:t>
      </w:r>
      <w:r>
        <w:rPr/>
        <w:t>consentement</w:t>
      </w:r>
      <w:r>
        <w:rPr>
          <w:spacing w:val="37"/>
        </w:rPr>
        <w:t> </w:t>
      </w:r>
      <w:r>
        <w:rPr/>
        <w:t>de</w:t>
      </w:r>
      <w:r>
        <w:rPr>
          <w:spacing w:val="36"/>
        </w:rPr>
        <w:t> </w:t>
      </w:r>
      <w:r>
        <w:rPr/>
        <w:t>son</w:t>
      </w:r>
      <w:r>
        <w:rPr>
          <w:spacing w:val="37"/>
        </w:rPr>
        <w:t> </w:t>
      </w:r>
      <w:r>
        <w:rPr>
          <w:spacing w:val="-1"/>
        </w:rPr>
        <w:t>Conseil</w:t>
      </w:r>
      <w:r>
        <w:rPr>
          <w:spacing w:val="37"/>
        </w:rPr>
        <w:t> </w:t>
      </w:r>
      <w:r>
        <w:rPr>
          <w:spacing w:val="-1"/>
        </w:rPr>
        <w:t>d’admettre</w:t>
      </w:r>
      <w:r>
        <w:rPr>
          <w:spacing w:val="39"/>
        </w:rPr>
        <w:t> </w:t>
      </w:r>
      <w:r>
        <w:rPr/>
        <w:t>à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>
          <w:spacing w:val="-1"/>
        </w:rPr>
        <w:t>première</w:t>
      </w:r>
      <w:r>
        <w:rPr>
          <w:spacing w:val="61"/>
          <w:w w:val="99"/>
        </w:rPr>
        <w:t> </w:t>
      </w:r>
      <w:r>
        <w:rPr>
          <w:spacing w:val="-1"/>
        </w:rPr>
        <w:t>profession</w:t>
      </w:r>
      <w:r>
        <w:rPr>
          <w:spacing w:val="1"/>
        </w:rPr>
        <w:t> </w:t>
      </w:r>
      <w:r>
        <w:rPr/>
        <w:t>et</w:t>
      </w:r>
      <w:r>
        <w:rPr>
          <w:spacing w:val="3"/>
        </w:rPr>
        <w:t> </w:t>
      </w:r>
      <w:r>
        <w:rPr/>
        <w:t>à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/>
        <w:t>profession</w:t>
      </w:r>
      <w:r>
        <w:rPr>
          <w:spacing w:val="2"/>
        </w:rPr>
        <w:t> </w:t>
      </w:r>
      <w:r>
        <w:rPr>
          <w:spacing w:val="-1"/>
        </w:rPr>
        <w:t>perpétuelle</w:t>
      </w:r>
      <w:r>
        <w:rPr>
          <w:spacing w:val="2"/>
        </w:rPr>
        <w:t> </w:t>
      </w:r>
      <w:r>
        <w:rPr>
          <w:spacing w:val="-1"/>
        </w:rPr>
        <w:t>(CC</w:t>
      </w:r>
      <w:r>
        <w:rPr>
          <w:spacing w:val="5"/>
        </w:rPr>
        <w:t> </w:t>
      </w:r>
      <w:r>
        <w:rPr/>
        <w:t>70-71).</w:t>
      </w:r>
      <w:r>
        <w:rPr>
          <w:spacing w:val="3"/>
        </w:rPr>
        <w:t> </w:t>
      </w:r>
      <w:r>
        <w:rPr>
          <w:spacing w:val="-1"/>
        </w:rPr>
        <w:t>L’admission</w:t>
      </w:r>
      <w:r>
        <w:rPr>
          <w:spacing w:val="2"/>
        </w:rPr>
        <w:t> </w:t>
      </w:r>
      <w:r>
        <w:rPr/>
        <w:t>au</w:t>
      </w:r>
      <w:r>
        <w:rPr>
          <w:spacing w:val="2"/>
        </w:rPr>
        <w:t> </w:t>
      </w:r>
      <w:r>
        <w:rPr>
          <w:spacing w:val="-1"/>
        </w:rPr>
        <w:t>renouvellement</w:t>
      </w:r>
      <w:r>
        <w:rPr>
          <w:spacing w:val="2"/>
        </w:rPr>
        <w:t> </w:t>
      </w:r>
      <w:r>
        <w:rPr/>
        <w:t>des</w:t>
      </w:r>
      <w:r>
        <w:rPr>
          <w:spacing w:val="5"/>
        </w:rPr>
        <w:t> </w:t>
      </w:r>
      <w:r>
        <w:rPr>
          <w:spacing w:val="-1"/>
        </w:rPr>
        <w:t>vœux</w:t>
      </w:r>
      <w:r>
        <w:rPr>
          <w:spacing w:val="1"/>
        </w:rPr>
        <w:t> </w:t>
      </w:r>
      <w:r>
        <w:rPr/>
        <w:t>est</w:t>
      </w:r>
      <w:r>
        <w:rPr>
          <w:spacing w:val="3"/>
        </w:rPr>
        <w:t> </w:t>
      </w:r>
      <w:r>
        <w:rPr/>
        <w:t>du</w:t>
      </w:r>
      <w:r>
        <w:rPr>
          <w:spacing w:val="2"/>
        </w:rPr>
        <w:t> </w:t>
      </w:r>
      <w:r>
        <w:rPr/>
        <w:t>ressort</w:t>
      </w:r>
      <w:r>
        <w:rPr>
          <w:spacing w:val="2"/>
        </w:rPr>
        <w:t> </w:t>
      </w:r>
      <w:r>
        <w:rPr>
          <w:spacing w:val="1"/>
        </w:rPr>
        <w:t>du</w:t>
      </w:r>
      <w:r>
        <w:rPr>
          <w:spacing w:val="105"/>
          <w:w w:val="99"/>
        </w:rPr>
        <w:t> </w:t>
      </w:r>
      <w:r>
        <w:rPr>
          <w:spacing w:val="-1"/>
        </w:rPr>
        <w:t>Supérieur</w:t>
      </w:r>
      <w:r>
        <w:rPr>
          <w:spacing w:val="5"/>
        </w:rPr>
        <w:t> </w:t>
      </w:r>
      <w:r>
        <w:rPr/>
        <w:t>Majeur</w:t>
      </w:r>
      <w:r>
        <w:rPr>
          <w:spacing w:val="6"/>
        </w:rPr>
        <w:t> </w:t>
      </w:r>
      <w:r>
        <w:rPr/>
        <w:t>après</w:t>
      </w:r>
      <w:r>
        <w:rPr>
          <w:spacing w:val="4"/>
        </w:rPr>
        <w:t> </w:t>
      </w:r>
      <w:r>
        <w:rPr>
          <w:spacing w:val="-1"/>
        </w:rPr>
        <w:t>avoir</w:t>
      </w:r>
      <w:r>
        <w:rPr>
          <w:spacing w:val="9"/>
        </w:rPr>
        <w:t> </w:t>
      </w:r>
      <w:r>
        <w:rPr>
          <w:spacing w:val="-1"/>
        </w:rPr>
        <w:t>entendu</w:t>
      </w:r>
      <w:r>
        <w:rPr>
          <w:spacing w:val="3"/>
        </w:rPr>
        <w:t> </w:t>
      </w:r>
      <w:r>
        <w:rPr/>
        <w:t>ses</w:t>
      </w:r>
      <w:r>
        <w:rPr>
          <w:spacing w:val="5"/>
        </w:rPr>
        <w:t> </w:t>
      </w:r>
      <w:r>
        <w:rPr>
          <w:spacing w:val="-1"/>
        </w:rPr>
        <w:t>conseillers</w:t>
      </w:r>
      <w:r>
        <w:rPr>
          <w:spacing w:val="5"/>
        </w:rPr>
        <w:t> </w:t>
      </w:r>
      <w:r>
        <w:rPr>
          <w:spacing w:val="1"/>
        </w:rPr>
        <w:t>(n</w:t>
      </w:r>
      <w:r>
        <w:rPr>
          <w:spacing w:val="4"/>
        </w:rPr>
        <w:t> </w:t>
      </w:r>
      <w:r>
        <w:rPr/>
        <w:t>458c).</w:t>
      </w:r>
      <w:r>
        <w:rPr>
          <w:spacing w:val="5"/>
        </w:rPr>
        <w:t> </w:t>
      </w:r>
      <w:r>
        <w:rPr/>
        <w:t>Par</w:t>
      </w:r>
      <w:r>
        <w:rPr>
          <w:spacing w:val="6"/>
        </w:rPr>
        <w:t> </w:t>
      </w:r>
      <w:r>
        <w:rPr>
          <w:spacing w:val="-1"/>
        </w:rPr>
        <w:t>Supérieur</w:t>
      </w:r>
      <w:r>
        <w:rPr>
          <w:spacing w:val="5"/>
        </w:rPr>
        <w:t> </w:t>
      </w:r>
      <w:r>
        <w:rPr/>
        <w:t>Majeur,</w:t>
      </w:r>
      <w:r>
        <w:rPr>
          <w:spacing w:val="6"/>
        </w:rPr>
        <w:t> </w:t>
      </w:r>
      <w:r>
        <w:rPr/>
        <w:t>on</w:t>
      </w:r>
      <w:r>
        <w:rPr>
          <w:spacing w:val="4"/>
        </w:rPr>
        <w:t> </w:t>
      </w:r>
      <w:r>
        <w:rPr>
          <w:spacing w:val="-1"/>
        </w:rPr>
        <w:t>entend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>
          <w:spacing w:val="-1"/>
        </w:rPr>
        <w:t>Supérieur</w:t>
      </w:r>
      <w:r>
        <w:rPr>
          <w:spacing w:val="5"/>
        </w:rPr>
        <w:t> </w:t>
      </w:r>
      <w:r>
        <w:rPr/>
        <w:t>de</w:t>
      </w:r>
      <w:r>
        <w:rPr>
          <w:spacing w:val="87"/>
          <w:w w:val="99"/>
        </w:rPr>
        <w:t> </w:t>
      </w:r>
      <w:r>
        <w:rPr>
          <w:spacing w:val="-1"/>
        </w:rPr>
        <w:t>l’Organisme</w:t>
      </w:r>
      <w:r>
        <w:rPr>
          <w:spacing w:val="5"/>
        </w:rPr>
        <w:t> </w:t>
      </w:r>
      <w:r>
        <w:rPr/>
        <w:t>Majeur</w:t>
      </w:r>
      <w:r>
        <w:rPr>
          <w:spacing w:val="6"/>
        </w:rPr>
        <w:t> </w:t>
      </w:r>
      <w:r>
        <w:rPr>
          <w:spacing w:val="-1"/>
        </w:rPr>
        <w:t>auquel</w:t>
      </w:r>
      <w:r>
        <w:rPr>
          <w:spacing w:val="8"/>
        </w:rPr>
        <w:t> </w:t>
      </w:r>
      <w:r>
        <w:rPr>
          <w:spacing w:val="-1"/>
        </w:rPr>
        <w:t>est</w:t>
      </w:r>
      <w:r>
        <w:rPr>
          <w:spacing w:val="5"/>
        </w:rPr>
        <w:t> </w:t>
      </w:r>
      <w:r>
        <w:rPr>
          <w:spacing w:val="-1"/>
        </w:rPr>
        <w:t>inscrit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/>
        <w:t>candidat,</w:t>
      </w:r>
      <w:r>
        <w:rPr>
          <w:spacing w:val="7"/>
        </w:rPr>
        <w:t> </w:t>
      </w:r>
      <w:r>
        <w:rPr>
          <w:spacing w:val="-1"/>
        </w:rPr>
        <w:t>même</w:t>
      </w:r>
      <w:r>
        <w:rPr>
          <w:spacing w:val="8"/>
        </w:rPr>
        <w:t> </w:t>
      </w:r>
      <w:r>
        <w:rPr>
          <w:spacing w:val="-1"/>
        </w:rPr>
        <w:t>lorsque</w:t>
      </w:r>
      <w:r>
        <w:rPr>
          <w:spacing w:val="6"/>
        </w:rPr>
        <w:t> </w:t>
      </w:r>
      <w:r>
        <w:rPr/>
        <w:t>ce</w:t>
      </w:r>
      <w:r>
        <w:rPr>
          <w:spacing w:val="6"/>
        </w:rPr>
        <w:t> </w:t>
      </w:r>
      <w:r>
        <w:rPr>
          <w:spacing w:val="-1"/>
        </w:rPr>
        <w:t>dernier</w:t>
      </w:r>
      <w:r>
        <w:rPr>
          <w:spacing w:val="9"/>
        </w:rPr>
        <w:t> </w:t>
      </w:r>
      <w:r>
        <w:rPr/>
        <w:t>fait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/>
        <w:t>noviciat</w:t>
      </w:r>
      <w:r>
        <w:rPr>
          <w:spacing w:val="5"/>
        </w:rPr>
        <w:t> </w:t>
      </w:r>
      <w:r>
        <w:rPr>
          <w:spacing w:val="-1"/>
        </w:rPr>
        <w:t>dans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/>
        <w:t>maison</w:t>
      </w:r>
      <w:r>
        <w:rPr>
          <w:spacing w:val="4"/>
        </w:rPr>
        <w:t> </w:t>
      </w:r>
      <w:r>
        <w:rPr/>
        <w:t>d’un</w:t>
      </w:r>
      <w:r>
        <w:rPr>
          <w:spacing w:val="77"/>
          <w:w w:val="99"/>
        </w:rPr>
        <w:t> </w:t>
      </w:r>
      <w:r>
        <w:rPr>
          <w:spacing w:val="-1"/>
        </w:rPr>
        <w:t>autre</w:t>
      </w:r>
      <w:r>
        <w:rPr>
          <w:spacing w:val="-10"/>
        </w:rPr>
        <w:t> </w:t>
      </w:r>
      <w:r>
        <w:rPr>
          <w:spacing w:val="-1"/>
        </w:rPr>
        <w:t>Organisme</w:t>
      </w:r>
      <w:r>
        <w:rPr>
          <w:spacing w:val="-10"/>
        </w:rPr>
        <w:t> </w:t>
      </w:r>
      <w:r>
        <w:rPr/>
        <w:t>Majeur.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7" w:firstLine="283"/>
        <w:jc w:val="both"/>
      </w:pPr>
      <w:r>
        <w:rPr>
          <w:spacing w:val="-1"/>
        </w:rPr>
        <w:t>Le</w:t>
      </w:r>
      <w:r>
        <w:rPr>
          <w:spacing w:val="7"/>
        </w:rPr>
        <w:t> </w:t>
      </w:r>
      <w:r>
        <w:rPr>
          <w:spacing w:val="-1"/>
        </w:rPr>
        <w:t>Supérieur</w:t>
      </w:r>
      <w:r>
        <w:rPr>
          <w:spacing w:val="8"/>
        </w:rPr>
        <w:t> </w:t>
      </w:r>
      <w:r>
        <w:rPr/>
        <w:t>Majeur</w:t>
      </w:r>
      <w:r>
        <w:rPr>
          <w:spacing w:val="8"/>
        </w:rPr>
        <w:t> </w:t>
      </w:r>
      <w:r>
        <w:rPr/>
        <w:t>propre</w:t>
      </w:r>
      <w:r>
        <w:rPr>
          <w:spacing w:val="3"/>
        </w:rPr>
        <w:t> </w:t>
      </w:r>
      <w:r>
        <w:rPr/>
        <w:t>et</w:t>
      </w:r>
      <w:r>
        <w:rPr>
          <w:spacing w:val="7"/>
        </w:rPr>
        <w:t> </w:t>
      </w:r>
      <w:r>
        <w:rPr>
          <w:spacing w:val="-1"/>
        </w:rPr>
        <w:t>ses</w:t>
      </w:r>
      <w:r>
        <w:rPr>
          <w:spacing w:val="7"/>
        </w:rPr>
        <w:t> </w:t>
      </w:r>
      <w:r>
        <w:rPr>
          <w:spacing w:val="-1"/>
        </w:rPr>
        <w:t>Conseillers</w:t>
      </w:r>
      <w:r>
        <w:rPr>
          <w:spacing w:val="6"/>
        </w:rPr>
        <w:t> </w:t>
      </w:r>
      <w:r>
        <w:rPr/>
        <w:t>peuvent</w:t>
      </w:r>
      <w:r>
        <w:rPr>
          <w:spacing w:val="7"/>
        </w:rPr>
        <w:t> </w:t>
      </w:r>
      <w:r>
        <w:rPr>
          <w:spacing w:val="-1"/>
        </w:rPr>
        <w:t>déléguer</w:t>
      </w:r>
      <w:r>
        <w:rPr>
          <w:spacing w:val="9"/>
        </w:rPr>
        <w:t> </w:t>
      </w:r>
      <w:r>
        <w:rPr>
          <w:spacing w:val="-1"/>
        </w:rPr>
        <w:t>leur</w:t>
      </w:r>
      <w:r>
        <w:rPr>
          <w:spacing w:val="8"/>
        </w:rPr>
        <w:t> </w:t>
      </w:r>
      <w:r>
        <w:rPr/>
        <w:t>droit</w:t>
      </w:r>
      <w:r>
        <w:rPr>
          <w:spacing w:val="7"/>
        </w:rPr>
        <w:t> </w:t>
      </w:r>
      <w:r>
        <w:rPr>
          <w:spacing w:val="-1"/>
        </w:rPr>
        <w:t>d’admission</w:t>
      </w:r>
      <w:r>
        <w:rPr>
          <w:spacing w:val="7"/>
        </w:rPr>
        <w:t> </w:t>
      </w:r>
      <w:r>
        <w:rPr>
          <w:spacing w:val="1"/>
        </w:rPr>
        <w:t>au</w:t>
      </w:r>
      <w:r>
        <w:rPr>
          <w:spacing w:val="6"/>
        </w:rPr>
        <w:t> </w:t>
      </w:r>
      <w:r>
        <w:rPr>
          <w:spacing w:val="-1"/>
        </w:rPr>
        <w:t>Supérieur</w:t>
      </w:r>
      <w:r>
        <w:rPr>
          <w:spacing w:val="8"/>
        </w:rPr>
        <w:t> </w:t>
      </w:r>
      <w:r>
        <w:rPr/>
        <w:t>et</w:t>
      </w:r>
      <w:r>
        <w:rPr>
          <w:spacing w:val="77"/>
          <w:w w:val="99"/>
        </w:rPr>
        <w:t> </w:t>
      </w:r>
      <w:r>
        <w:rPr>
          <w:spacing w:val="-1"/>
        </w:rPr>
        <w:t>aux</w:t>
      </w:r>
      <w:r>
        <w:rPr>
          <w:spacing w:val="9"/>
        </w:rPr>
        <w:t> </w:t>
      </w:r>
      <w:r>
        <w:rPr>
          <w:spacing w:val="-1"/>
        </w:rPr>
        <w:t>Conseillers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l’Organisme</w:t>
      </w:r>
      <w:r>
        <w:rPr>
          <w:spacing w:val="11"/>
        </w:rPr>
        <w:t> </w:t>
      </w:r>
      <w:r>
        <w:rPr/>
        <w:t>Majeur</w:t>
      </w:r>
      <w:r>
        <w:rPr>
          <w:spacing w:val="12"/>
        </w:rPr>
        <w:t> </w:t>
      </w:r>
      <w:r>
        <w:rPr/>
        <w:t>où</w:t>
      </w:r>
      <w:r>
        <w:rPr>
          <w:spacing w:val="9"/>
        </w:rPr>
        <w:t> </w:t>
      </w:r>
      <w:r>
        <w:rPr>
          <w:spacing w:val="-1"/>
        </w:rPr>
        <w:t>vit</w:t>
      </w:r>
      <w:r>
        <w:rPr>
          <w:spacing w:val="10"/>
        </w:rPr>
        <w:t> </w:t>
      </w:r>
      <w:r>
        <w:rPr>
          <w:spacing w:val="-1"/>
        </w:rPr>
        <w:t>celui</w:t>
      </w:r>
      <w:r>
        <w:rPr>
          <w:spacing w:val="10"/>
        </w:rPr>
        <w:t> </w:t>
      </w:r>
      <w:r>
        <w:rPr>
          <w:spacing w:val="-1"/>
        </w:rPr>
        <w:t>qui</w:t>
      </w:r>
      <w:r>
        <w:rPr>
          <w:spacing w:val="10"/>
        </w:rPr>
        <w:t> </w:t>
      </w:r>
      <w:r>
        <w:rPr>
          <w:spacing w:val="-1"/>
        </w:rPr>
        <w:t>demande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/>
        <w:t>profession</w:t>
      </w:r>
      <w:r>
        <w:rPr>
          <w:spacing w:val="-4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dans</w:t>
      </w:r>
      <w:r>
        <w:rPr>
          <w:spacing w:val="9"/>
        </w:rPr>
        <w:t> </w:t>
      </w:r>
      <w:r>
        <w:rPr/>
        <w:t>ce</w:t>
      </w:r>
      <w:r>
        <w:rPr>
          <w:spacing w:val="12"/>
        </w:rPr>
        <w:t> </w:t>
      </w:r>
      <w:r>
        <w:rPr/>
        <w:t>cas</w:t>
      </w:r>
      <w:r>
        <w:rPr>
          <w:spacing w:val="9"/>
        </w:rPr>
        <w:t> </w:t>
      </w:r>
      <w:r>
        <w:rPr>
          <w:spacing w:val="-1"/>
        </w:rPr>
        <w:t>tous</w:t>
      </w:r>
      <w:r>
        <w:rPr>
          <w:spacing w:val="10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chacun</w:t>
      </w:r>
      <w:r>
        <w:rPr>
          <w:spacing w:val="10"/>
        </w:rPr>
        <w:t> </w:t>
      </w:r>
      <w:r>
        <w:rPr/>
        <w:t>des</w:t>
      </w:r>
      <w:r>
        <w:rPr>
          <w:spacing w:val="77"/>
          <w:w w:val="99"/>
        </w:rPr>
        <w:t> </w:t>
      </w:r>
      <w:r>
        <w:rPr>
          <w:spacing w:val="-1"/>
        </w:rPr>
        <w:t>membres</w:t>
      </w:r>
      <w:r>
        <w:rPr>
          <w:spacing w:val="5"/>
        </w:rPr>
        <w:t> </w:t>
      </w:r>
      <w:r>
        <w:rPr/>
        <w:t>du</w:t>
      </w:r>
      <w:r>
        <w:rPr>
          <w:spacing w:val="4"/>
        </w:rPr>
        <w:t> </w:t>
      </w:r>
      <w:r>
        <w:rPr>
          <w:spacing w:val="-1"/>
        </w:rPr>
        <w:t>Conseil</w:t>
      </w:r>
      <w:r>
        <w:rPr>
          <w:spacing w:val="3"/>
        </w:rPr>
        <w:t> </w:t>
      </w:r>
      <w:r>
        <w:rPr>
          <w:spacing w:val="-1"/>
        </w:rPr>
        <w:t>doivent</w:t>
      </w:r>
      <w:r>
        <w:rPr>
          <w:spacing w:val="5"/>
        </w:rPr>
        <w:t> </w:t>
      </w:r>
      <w:r>
        <w:rPr>
          <w:spacing w:val="-1"/>
        </w:rPr>
        <w:t>déléguer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/>
        <w:t>droit</w:t>
      </w:r>
      <w:r>
        <w:rPr>
          <w:spacing w:val="3"/>
        </w:rPr>
        <w:t> </w:t>
      </w:r>
      <w:r>
        <w:rPr>
          <w:spacing w:val="-1"/>
        </w:rPr>
        <w:t>d’admission.</w:t>
      </w:r>
      <w:r>
        <w:rPr>
          <w:spacing w:val="6"/>
        </w:rPr>
        <w:t> </w:t>
      </w:r>
      <w:r>
        <w:rPr/>
        <w:t>On</w:t>
      </w:r>
      <w:r>
        <w:rPr>
          <w:spacing w:val="2"/>
        </w:rPr>
        <w:t> </w:t>
      </w:r>
      <w:r>
        <w:rPr/>
        <w:t>doit</w:t>
      </w:r>
      <w:r>
        <w:rPr>
          <w:spacing w:val="5"/>
        </w:rPr>
        <w:t> </w:t>
      </w:r>
      <w:r>
        <w:rPr>
          <w:spacing w:val="-1"/>
        </w:rPr>
        <w:t>sauvegarder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/>
        <w:t>droit</w:t>
      </w:r>
      <w:r>
        <w:rPr>
          <w:spacing w:val="3"/>
        </w:rPr>
        <w:t> </w:t>
      </w:r>
      <w:r>
        <w:rPr/>
        <w:t>du</w:t>
      </w:r>
      <w:r>
        <w:rPr>
          <w:spacing w:val="2"/>
        </w:rPr>
        <w:t> </w:t>
      </w:r>
      <w:r>
        <w:rPr>
          <w:spacing w:val="-1"/>
        </w:rPr>
        <w:t>candidat</w:t>
      </w:r>
      <w:r>
        <w:rPr>
          <w:spacing w:val="3"/>
        </w:rPr>
        <w:t> </w:t>
      </w:r>
      <w:r>
        <w:rPr/>
        <w:t>à</w:t>
      </w:r>
      <w:r>
        <w:rPr>
          <w:spacing w:val="3"/>
        </w:rPr>
        <w:t> </w:t>
      </w:r>
      <w:r>
        <w:rPr/>
        <w:t>ce</w:t>
      </w:r>
      <w:r>
        <w:rPr>
          <w:spacing w:val="4"/>
        </w:rPr>
        <w:t> </w:t>
      </w:r>
      <w:r>
        <w:rPr/>
        <w:t>que</w:t>
      </w:r>
      <w:r>
        <w:rPr>
          <w:spacing w:val="3"/>
        </w:rPr>
        <w:t> </w:t>
      </w:r>
      <w:r>
        <w:rPr>
          <w:spacing w:val="-1"/>
        </w:rPr>
        <w:t>sa</w:t>
      </w:r>
      <w:r>
        <w:rPr>
          <w:spacing w:val="113"/>
          <w:w w:val="99"/>
        </w:rPr>
        <w:t> </w:t>
      </w:r>
      <w:r>
        <w:rPr>
          <w:spacing w:val="-1"/>
        </w:rPr>
        <w:t>demande</w:t>
      </w:r>
      <w:r>
        <w:rPr>
          <w:spacing w:val="-6"/>
        </w:rPr>
        <w:t> </w:t>
      </w:r>
      <w:r>
        <w:rPr>
          <w:spacing w:val="-1"/>
        </w:rPr>
        <w:t>soit</w:t>
      </w:r>
      <w:r>
        <w:rPr>
          <w:spacing w:val="-6"/>
        </w:rPr>
        <w:t> </w:t>
      </w:r>
      <w:r>
        <w:rPr>
          <w:spacing w:val="-1"/>
        </w:rPr>
        <w:t>traitée</w:t>
      </w:r>
      <w:r>
        <w:rPr>
          <w:spacing w:val="-5"/>
        </w:rPr>
        <w:t> </w:t>
      </w:r>
      <w:r>
        <w:rPr/>
        <w:t>par</w:t>
      </w:r>
      <w:r>
        <w:rPr>
          <w:spacing w:val="-5"/>
        </w:rPr>
        <w:t> </w:t>
      </w:r>
      <w:r>
        <w:rPr/>
        <w:t>son</w:t>
      </w:r>
      <w:r>
        <w:rPr>
          <w:spacing w:val="-7"/>
        </w:rPr>
        <w:t> </w:t>
      </w:r>
      <w:r>
        <w:rPr/>
        <w:t>propre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5"/>
        </w:rPr>
        <w:t> </w:t>
      </w:r>
      <w:r>
        <w:rPr/>
        <w:t>Majeur.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2" w:val="left" w:leader="none"/>
        </w:tabs>
        <w:spacing w:line="240" w:lineRule="auto" w:before="0" w:after="0"/>
        <w:ind w:left="395" w:right="119" w:firstLine="283"/>
        <w:jc w:val="both"/>
      </w:pPr>
      <w:r>
        <w:rPr/>
        <w:t>Il</w:t>
      </w:r>
      <w:r>
        <w:rPr>
          <w:spacing w:val="3"/>
        </w:rPr>
        <w:t> </w:t>
      </w:r>
      <w:r>
        <w:rPr>
          <w:spacing w:val="-1"/>
        </w:rPr>
        <w:t>est</w:t>
      </w:r>
      <w:r>
        <w:rPr>
          <w:spacing w:val="3"/>
        </w:rPr>
        <w:t> </w:t>
      </w:r>
      <w:r>
        <w:rPr>
          <w:spacing w:val="-1"/>
        </w:rPr>
        <w:t>aussi</w:t>
      </w:r>
      <w:r>
        <w:rPr>
          <w:spacing w:val="5"/>
        </w:rPr>
        <w:t> </w:t>
      </w:r>
      <w:r>
        <w:rPr/>
        <w:t>du</w:t>
      </w:r>
      <w:r>
        <w:rPr>
          <w:spacing w:val="2"/>
        </w:rPr>
        <w:t> </w:t>
      </w:r>
      <w:r>
        <w:rPr/>
        <w:t>droit</w:t>
      </w:r>
      <w:r>
        <w:rPr>
          <w:spacing w:val="4"/>
        </w:rPr>
        <w:t> </w:t>
      </w:r>
      <w:r>
        <w:rPr/>
        <w:t>du</w:t>
      </w:r>
      <w:r>
        <w:rPr>
          <w:spacing w:val="4"/>
        </w:rPr>
        <w:t> </w:t>
      </w:r>
      <w:r>
        <w:rPr>
          <w:spacing w:val="-1"/>
        </w:rPr>
        <w:t>Supérieur</w:t>
      </w:r>
      <w:r>
        <w:rPr>
          <w:spacing w:val="4"/>
        </w:rPr>
        <w:t> </w:t>
      </w:r>
      <w:r>
        <w:rPr/>
        <w:t>Majeur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recevoir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3"/>
        </w:rPr>
        <w:t> </w:t>
      </w:r>
      <w:r>
        <w:rPr/>
        <w:t>professions.</w:t>
      </w:r>
      <w:r>
        <w:rPr>
          <w:spacing w:val="4"/>
        </w:rPr>
        <w:t> </w:t>
      </w:r>
      <w:r>
        <w:rPr>
          <w:spacing w:val="-1"/>
        </w:rPr>
        <w:t>Mais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Supérieurs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maison</w:t>
      </w:r>
      <w:r>
        <w:rPr>
          <w:spacing w:val="2"/>
        </w:rPr>
        <w:t> </w:t>
      </w:r>
      <w:r>
        <w:rPr/>
        <w:t>où</w:t>
      </w:r>
      <w:r>
        <w:rPr>
          <w:spacing w:val="87"/>
          <w:w w:val="99"/>
        </w:rPr>
        <w:t> </w:t>
      </w:r>
      <w:r>
        <w:rPr>
          <w:spacing w:val="-1"/>
        </w:rPr>
        <w:t>ont</w:t>
      </w:r>
      <w:r>
        <w:rPr>
          <w:spacing w:val="16"/>
        </w:rPr>
        <w:t> </w:t>
      </w:r>
      <w:r>
        <w:rPr>
          <w:spacing w:val="-1"/>
        </w:rPr>
        <w:t>lieu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16"/>
        </w:rPr>
        <w:t> </w:t>
      </w:r>
      <w:r>
        <w:rPr/>
        <w:t>professions</w:t>
      </w:r>
      <w:r>
        <w:rPr>
          <w:spacing w:val="17"/>
        </w:rPr>
        <w:t> </w:t>
      </w:r>
      <w:r>
        <w:rPr/>
        <w:t>peuvent</w:t>
      </w:r>
      <w:r>
        <w:rPr>
          <w:spacing w:val="16"/>
        </w:rPr>
        <w:t> </w:t>
      </w:r>
      <w:r>
        <w:rPr/>
        <w:t>aussi</w:t>
      </w:r>
      <w:r>
        <w:rPr>
          <w:spacing w:val="17"/>
        </w:rPr>
        <w:t> </w:t>
      </w:r>
      <w:r>
        <w:rPr>
          <w:spacing w:val="-1"/>
        </w:rPr>
        <w:t>les</w:t>
      </w:r>
      <w:r>
        <w:rPr>
          <w:spacing w:val="17"/>
        </w:rPr>
        <w:t> </w:t>
      </w:r>
      <w:r>
        <w:rPr>
          <w:spacing w:val="-1"/>
        </w:rPr>
        <w:t>recevoir</w:t>
      </w:r>
      <w:r>
        <w:rPr>
          <w:spacing w:val="17"/>
        </w:rPr>
        <w:t> </w:t>
      </w:r>
      <w:r>
        <w:rPr/>
        <w:t>par</w:t>
      </w:r>
      <w:r>
        <w:rPr>
          <w:spacing w:val="18"/>
        </w:rPr>
        <w:t> </w:t>
      </w:r>
      <w:r>
        <w:rPr>
          <w:spacing w:val="-1"/>
        </w:rPr>
        <w:t>délégation</w:t>
      </w:r>
      <w:r>
        <w:rPr>
          <w:spacing w:val="18"/>
        </w:rPr>
        <w:t> </w:t>
      </w:r>
      <w:r>
        <w:rPr>
          <w:spacing w:val="-1"/>
        </w:rPr>
        <w:t>habituelle</w:t>
      </w:r>
      <w:r>
        <w:rPr>
          <w:spacing w:val="18"/>
        </w:rPr>
        <w:t> </w:t>
      </w:r>
      <w:r>
        <w:rPr/>
        <w:t>et</w:t>
      </w:r>
      <w:r>
        <w:rPr>
          <w:spacing w:val="16"/>
        </w:rPr>
        <w:t> </w:t>
      </w:r>
      <w:r>
        <w:rPr/>
        <w:t>subdéléguer</w:t>
      </w:r>
      <w:r>
        <w:rPr>
          <w:spacing w:val="18"/>
        </w:rPr>
        <w:t> </w:t>
      </w:r>
      <w:r>
        <w:rPr/>
        <w:t>à</w:t>
      </w:r>
      <w:r>
        <w:rPr>
          <w:spacing w:val="17"/>
        </w:rPr>
        <w:t> </w:t>
      </w:r>
      <w:r>
        <w:rPr/>
        <w:t>cet</w:t>
      </w:r>
      <w:r>
        <w:rPr>
          <w:spacing w:val="17"/>
        </w:rPr>
        <w:t> </w:t>
      </w:r>
      <w:r>
        <w:rPr>
          <w:spacing w:val="-1"/>
        </w:rPr>
        <w:t>effet</w:t>
      </w:r>
      <w:r>
        <w:rPr>
          <w:spacing w:val="16"/>
        </w:rPr>
        <w:t> </w:t>
      </w:r>
      <w:r>
        <w:rPr/>
        <w:t>d’autres</w:t>
      </w:r>
      <w:r>
        <w:rPr>
          <w:spacing w:val="67"/>
          <w:w w:val="99"/>
        </w:rPr>
        <w:t> </w:t>
      </w:r>
      <w:r>
        <w:rPr>
          <w:spacing w:val="-1"/>
        </w:rPr>
        <w:t>membres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Congrégation</w:t>
      </w:r>
      <w:r>
        <w:rPr>
          <w:spacing w:val="-6"/>
        </w:rPr>
        <w:t> </w:t>
      </w:r>
      <w:r>
        <w:rPr>
          <w:spacing w:val="1"/>
        </w:rPr>
        <w:t>et</w:t>
      </w:r>
      <w:r>
        <w:rPr>
          <w:spacing w:val="-3"/>
        </w:rPr>
        <w:t> </w:t>
      </w:r>
      <w:r>
        <w:rPr>
          <w:spacing w:val="-1"/>
        </w:rPr>
        <w:t>même</w:t>
      </w:r>
      <w:r>
        <w:rPr>
          <w:spacing w:val="-6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étrangers</w:t>
      </w:r>
      <w:r>
        <w:rPr>
          <w:spacing w:val="-6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Congrégation.</w:t>
      </w:r>
      <w:r>
        <w:rPr/>
      </w:r>
    </w:p>
    <w:p>
      <w:pPr>
        <w:pStyle w:val="BodyText"/>
        <w:spacing w:line="240" w:lineRule="auto" w:before="118"/>
        <w:ind w:right="120"/>
        <w:jc w:val="both"/>
      </w:pPr>
      <w:r>
        <w:rPr>
          <w:spacing w:val="-1"/>
        </w:rPr>
        <w:t>Le</w:t>
      </w:r>
      <w:r>
        <w:rPr>
          <w:spacing w:val="12"/>
        </w:rPr>
        <w:t> </w:t>
      </w:r>
      <w:r>
        <w:rPr>
          <w:spacing w:val="-1"/>
        </w:rPr>
        <w:t>Supérieur</w:t>
      </w:r>
      <w:r>
        <w:rPr>
          <w:spacing w:val="11"/>
        </w:rPr>
        <w:t> </w:t>
      </w:r>
      <w:r>
        <w:rPr/>
        <w:t>Majeur</w:t>
      </w:r>
      <w:r>
        <w:rPr>
          <w:spacing w:val="10"/>
        </w:rPr>
        <w:t> </w:t>
      </w:r>
      <w:r>
        <w:rPr/>
        <w:t>jouit</w:t>
      </w:r>
      <w:r>
        <w:rPr>
          <w:spacing w:val="13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même</w:t>
      </w:r>
      <w:r>
        <w:rPr>
          <w:spacing w:val="16"/>
        </w:rPr>
        <w:t> </w:t>
      </w:r>
      <w:r>
        <w:rPr>
          <w:spacing w:val="-1"/>
        </w:rPr>
        <w:t>faculté</w:t>
      </w:r>
      <w:r>
        <w:rPr>
          <w:spacing w:val="12"/>
        </w:rPr>
        <w:t> </w:t>
      </w:r>
      <w:r>
        <w:rPr>
          <w:spacing w:val="-1"/>
        </w:rPr>
        <w:t>sur</w:t>
      </w:r>
      <w:r>
        <w:rPr>
          <w:spacing w:val="14"/>
        </w:rPr>
        <w:t> </w:t>
      </w:r>
      <w:r>
        <w:rPr/>
        <w:t>son</w:t>
      </w:r>
      <w:r>
        <w:rPr>
          <w:spacing w:val="9"/>
        </w:rPr>
        <w:t> </w:t>
      </w:r>
      <w:r>
        <w:rPr>
          <w:spacing w:val="-1"/>
        </w:rPr>
        <w:t>territoire</w:t>
      </w:r>
      <w:r>
        <w:rPr>
          <w:spacing w:val="10"/>
        </w:rPr>
        <w:t> </w:t>
      </w:r>
      <w:r>
        <w:rPr/>
        <w:t>par</w:t>
      </w:r>
      <w:r>
        <w:rPr>
          <w:spacing w:val="11"/>
        </w:rPr>
        <w:t> </w:t>
      </w:r>
      <w:r>
        <w:rPr/>
        <w:t>rapport</w:t>
      </w:r>
      <w:r>
        <w:rPr>
          <w:spacing w:val="10"/>
        </w:rPr>
        <w:t> </w:t>
      </w:r>
      <w:r>
        <w:rPr/>
        <w:t>aux</w:t>
      </w:r>
      <w:r>
        <w:rPr>
          <w:spacing w:val="11"/>
        </w:rPr>
        <w:t> </w:t>
      </w:r>
      <w:r>
        <w:rPr>
          <w:spacing w:val="-1"/>
        </w:rPr>
        <w:t>candidats</w:t>
      </w:r>
      <w:r>
        <w:rPr>
          <w:spacing w:val="12"/>
        </w:rPr>
        <w:t> </w:t>
      </w:r>
      <w:r>
        <w:rPr>
          <w:spacing w:val="-1"/>
        </w:rPr>
        <w:t>d’autres</w:t>
      </w:r>
      <w:r>
        <w:rPr>
          <w:spacing w:val="79"/>
          <w:w w:val="99"/>
        </w:rPr>
        <w:t> </w:t>
      </w:r>
      <w:r>
        <w:rPr>
          <w:spacing w:val="-1"/>
        </w:rPr>
        <w:t>Organismes</w:t>
      </w:r>
      <w:r>
        <w:rPr>
          <w:spacing w:val="-7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font</w:t>
      </w:r>
      <w:r>
        <w:rPr>
          <w:spacing w:val="-6"/>
        </w:rPr>
        <w:t> </w:t>
      </w:r>
      <w:r>
        <w:rPr>
          <w:spacing w:val="-1"/>
        </w:rPr>
        <w:t>leur</w:t>
      </w:r>
      <w:r>
        <w:rPr>
          <w:spacing w:val="-5"/>
        </w:rPr>
        <w:t> </w:t>
      </w:r>
      <w:r>
        <w:rPr>
          <w:spacing w:val="-1"/>
        </w:rPr>
        <w:t>profession.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2" w:val="left" w:leader="none"/>
        </w:tabs>
        <w:spacing w:line="240" w:lineRule="auto" w:before="0" w:after="0"/>
        <w:ind w:left="1131" w:right="0" w:hanging="453"/>
        <w:jc w:val="left"/>
      </w:pPr>
      <w:r>
        <w:rPr>
          <w:spacing w:val="-1"/>
        </w:rPr>
        <w:t>Les</w:t>
      </w:r>
      <w:r>
        <w:rPr>
          <w:spacing w:val="-6"/>
        </w:rPr>
        <w:t> </w:t>
      </w:r>
      <w:r>
        <w:rPr/>
        <w:t>professions</w:t>
      </w:r>
      <w:r>
        <w:rPr>
          <w:spacing w:val="-6"/>
        </w:rPr>
        <w:t> </w:t>
      </w:r>
      <w:r>
        <w:rPr>
          <w:spacing w:val="-1"/>
        </w:rPr>
        <w:t>seront</w:t>
      </w:r>
      <w:r>
        <w:rPr>
          <w:spacing w:val="-5"/>
        </w:rPr>
        <w:t> </w:t>
      </w:r>
      <w:r>
        <w:rPr/>
        <w:t>célébrées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/>
        <w:t>jours</w:t>
      </w:r>
      <w:r>
        <w:rPr>
          <w:spacing w:val="-6"/>
        </w:rPr>
        <w:t> </w:t>
      </w:r>
      <w:r>
        <w:rPr>
          <w:spacing w:val="-1"/>
        </w:rPr>
        <w:t>signalés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selon</w:t>
      </w:r>
      <w:r>
        <w:rPr>
          <w:spacing w:val="-5"/>
        </w:rPr>
        <w:t> </w:t>
      </w:r>
      <w:r>
        <w:rPr>
          <w:spacing w:val="1"/>
        </w:rPr>
        <w:t>le</w:t>
      </w:r>
      <w:r>
        <w:rPr>
          <w:spacing w:val="-5"/>
        </w:rPr>
        <w:t> </w:t>
      </w:r>
      <w:r>
        <w:rPr>
          <w:spacing w:val="-1"/>
        </w:rPr>
        <w:t>rite</w:t>
      </w:r>
      <w:r>
        <w:rPr>
          <w:spacing w:val="-5"/>
        </w:rPr>
        <w:t> </w:t>
      </w:r>
      <w:r>
        <w:rPr/>
        <w:t>propre.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2" w:val="left" w:leader="none"/>
        </w:tabs>
        <w:spacing w:line="240" w:lineRule="auto" w:before="0" w:after="0"/>
        <w:ind w:left="394" w:right="120" w:firstLine="284"/>
        <w:jc w:val="both"/>
      </w:pPr>
      <w:r>
        <w:rPr/>
        <w:t>On</w:t>
      </w:r>
      <w:r>
        <w:rPr>
          <w:spacing w:val="-3"/>
        </w:rPr>
        <w:t> </w:t>
      </w:r>
      <w:r>
        <w:rPr>
          <w:spacing w:val="-1"/>
        </w:rPr>
        <w:t>dressera acte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la</w:t>
      </w:r>
      <w:r>
        <w:rPr/>
        <w:t> profession,</w:t>
      </w:r>
      <w:r>
        <w:rPr>
          <w:spacing w:val="-1"/>
        </w:rPr>
        <w:t> </w:t>
      </w:r>
      <w:r>
        <w:rPr/>
        <w:t>signé</w:t>
      </w:r>
      <w:r>
        <w:rPr>
          <w:spacing w:val="-1"/>
        </w:rPr>
        <w:t> </w:t>
      </w:r>
      <w:r>
        <w:rPr/>
        <w:t>par</w:t>
      </w:r>
      <w:r>
        <w:rPr>
          <w:spacing w:val="-1"/>
        </w:rPr>
        <w:t> le</w:t>
      </w:r>
      <w:r>
        <w:rPr/>
        <w:t> </w:t>
      </w:r>
      <w:r>
        <w:rPr>
          <w:spacing w:val="-1"/>
        </w:rPr>
        <w:t>religieux</w:t>
      </w:r>
      <w:r>
        <w:rPr/>
        <w:t> </w:t>
      </w:r>
      <w:r>
        <w:rPr>
          <w:spacing w:val="-1"/>
        </w:rPr>
        <w:t>lui-même, le</w:t>
      </w:r>
      <w:r>
        <w:rPr>
          <w:spacing w:val="1"/>
        </w:rPr>
        <w:t> </w:t>
      </w:r>
      <w:r>
        <w:rPr>
          <w:spacing w:val="-1"/>
        </w:rPr>
        <w:t>Supérieur</w:t>
      </w:r>
      <w:r>
        <w:rPr>
          <w:spacing w:val="1"/>
        </w:rPr>
        <w:t> </w:t>
      </w:r>
      <w:r>
        <w:rPr>
          <w:spacing w:val="-1"/>
        </w:rPr>
        <w:t>qui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/>
        <w:t>reçu</w:t>
      </w:r>
      <w:r>
        <w:rPr>
          <w:spacing w:val="1"/>
        </w:rPr>
        <w:t> </w:t>
      </w:r>
      <w:r>
        <w:rPr>
          <w:spacing w:val="-1"/>
        </w:rPr>
        <w:t>la profession,</w:t>
      </w:r>
      <w:r>
        <w:rPr>
          <w:spacing w:val="91"/>
          <w:w w:val="99"/>
        </w:rPr>
        <w:t> </w:t>
      </w:r>
      <w:r>
        <w:rPr/>
        <w:t>par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>
          <w:spacing w:val="-1"/>
        </w:rPr>
        <w:t>secrétaire</w:t>
      </w:r>
      <w:r>
        <w:rPr>
          <w:spacing w:val="6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communauté</w:t>
      </w:r>
      <w:r>
        <w:rPr>
          <w:spacing w:val="8"/>
        </w:rPr>
        <w:t> </w:t>
      </w:r>
      <w:r>
        <w:rPr/>
        <w:t>et</w:t>
      </w:r>
      <w:r>
        <w:rPr>
          <w:spacing w:val="8"/>
        </w:rPr>
        <w:t> </w:t>
      </w:r>
      <w:r>
        <w:rPr/>
        <w:t>par</w:t>
      </w:r>
      <w:r>
        <w:rPr>
          <w:spacing w:val="8"/>
        </w:rPr>
        <w:t> </w:t>
      </w:r>
      <w:r>
        <w:rPr>
          <w:spacing w:val="-1"/>
        </w:rPr>
        <w:t>deux</w:t>
      </w:r>
      <w:r>
        <w:rPr>
          <w:spacing w:val="7"/>
        </w:rPr>
        <w:t> </w:t>
      </w:r>
      <w:r>
        <w:rPr>
          <w:spacing w:val="-1"/>
        </w:rPr>
        <w:t>témoins.</w:t>
      </w:r>
      <w:r>
        <w:rPr>
          <w:spacing w:val="11"/>
        </w:rPr>
        <w:t> </w:t>
      </w:r>
      <w:r>
        <w:rPr/>
        <w:t>Les</w:t>
      </w:r>
      <w:r>
        <w:rPr>
          <w:spacing w:val="9"/>
        </w:rPr>
        <w:t> </w:t>
      </w:r>
      <w:r>
        <w:rPr>
          <w:spacing w:val="-1"/>
        </w:rPr>
        <w:t>maisons</w:t>
      </w:r>
      <w:r>
        <w:rPr>
          <w:spacing w:val="7"/>
        </w:rPr>
        <w:t> </w:t>
      </w:r>
      <w:r>
        <w:rPr/>
        <w:t>où</w:t>
      </w:r>
      <w:r>
        <w:rPr>
          <w:spacing w:val="6"/>
        </w:rPr>
        <w:t> </w:t>
      </w:r>
      <w:r>
        <w:rPr>
          <w:spacing w:val="-1"/>
        </w:rPr>
        <w:t>ont</w:t>
      </w:r>
      <w:r>
        <w:rPr>
          <w:spacing w:val="8"/>
        </w:rPr>
        <w:t> </w:t>
      </w:r>
      <w:r>
        <w:rPr/>
        <w:t>lieu</w:t>
      </w:r>
      <w:r>
        <w:rPr>
          <w:spacing w:val="7"/>
        </w:rPr>
        <w:t> </w:t>
      </w:r>
      <w:r>
        <w:rPr>
          <w:spacing w:val="-1"/>
        </w:rPr>
        <w:t>habituellement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professions</w:t>
      </w:r>
      <w:r>
        <w:rPr>
          <w:spacing w:val="95"/>
          <w:w w:val="99"/>
        </w:rPr>
        <w:t> </w:t>
      </w:r>
      <w:r>
        <w:rPr>
          <w:spacing w:val="-1"/>
        </w:rPr>
        <w:t>doivent</w:t>
      </w:r>
      <w:r>
        <w:rPr>
          <w:spacing w:val="-5"/>
        </w:rPr>
        <w:t> </w:t>
      </w:r>
      <w:r>
        <w:rPr>
          <w:spacing w:val="-1"/>
        </w:rPr>
        <w:t>avoir</w:t>
      </w:r>
      <w:r>
        <w:rPr>
          <w:spacing w:val="-2"/>
        </w:rPr>
        <w:t> </w:t>
      </w:r>
      <w:r>
        <w:rPr>
          <w:spacing w:val="-1"/>
        </w:rPr>
        <w:t>un</w:t>
      </w:r>
      <w:r>
        <w:rPr>
          <w:spacing w:val="-5"/>
        </w:rPr>
        <w:t> </w:t>
      </w:r>
      <w:r>
        <w:rPr>
          <w:spacing w:val="-1"/>
        </w:rPr>
        <w:t>livre</w:t>
      </w:r>
      <w:r>
        <w:rPr>
          <w:spacing w:val="-5"/>
        </w:rPr>
        <w:t> </w:t>
      </w:r>
      <w:r>
        <w:rPr>
          <w:spacing w:val="-1"/>
        </w:rPr>
        <w:t>spécial</w:t>
      </w:r>
      <w:r>
        <w:rPr>
          <w:spacing w:val="-2"/>
        </w:rPr>
        <w:t> </w:t>
      </w:r>
      <w:r>
        <w:rPr/>
        <w:t>pour</w:t>
      </w:r>
      <w:r>
        <w:rPr>
          <w:spacing w:val="-4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faire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consigner.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2" w:val="left" w:leader="none"/>
        </w:tabs>
        <w:spacing w:line="240" w:lineRule="auto" w:before="0" w:after="0"/>
        <w:ind w:left="394" w:right="118" w:firstLine="283"/>
        <w:jc w:val="both"/>
      </w:pPr>
      <w:r>
        <w:rPr>
          <w:spacing w:val="-1"/>
        </w:rPr>
        <w:t>Le</w:t>
      </w:r>
      <w:r>
        <w:rPr>
          <w:spacing w:val="10"/>
        </w:rPr>
        <w:t> </w:t>
      </w:r>
      <w:r>
        <w:rPr>
          <w:spacing w:val="-1"/>
        </w:rPr>
        <w:t>Supérieur</w:t>
      </w:r>
      <w:r>
        <w:rPr>
          <w:spacing w:val="13"/>
        </w:rPr>
        <w:t> </w:t>
      </w:r>
      <w:r>
        <w:rPr/>
        <w:t>local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/>
        <w:t>maison</w:t>
      </w:r>
      <w:r>
        <w:rPr>
          <w:spacing w:val="9"/>
        </w:rPr>
        <w:t> </w:t>
      </w:r>
      <w:r>
        <w:rPr/>
        <w:t>où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lieu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/>
        <w:t>profession</w:t>
      </w:r>
      <w:r>
        <w:rPr>
          <w:spacing w:val="9"/>
        </w:rPr>
        <w:t> </w:t>
      </w:r>
      <w:r>
        <w:rPr/>
        <w:t>doit</w:t>
      </w:r>
      <w:r>
        <w:rPr>
          <w:spacing w:val="10"/>
        </w:rPr>
        <w:t> </w:t>
      </w:r>
      <w:r>
        <w:rPr>
          <w:spacing w:val="-1"/>
        </w:rPr>
        <w:t>communiquer</w:t>
      </w:r>
      <w:r>
        <w:rPr>
          <w:spacing w:val="11"/>
        </w:rPr>
        <w:t> </w:t>
      </w:r>
      <w:r>
        <w:rPr/>
        <w:t>au</w:t>
      </w:r>
      <w:r>
        <w:rPr>
          <w:spacing w:val="11"/>
        </w:rPr>
        <w:t> </w:t>
      </w:r>
      <w:r>
        <w:rPr>
          <w:spacing w:val="-1"/>
        </w:rPr>
        <w:t>Secrétaire</w:t>
      </w:r>
      <w:r>
        <w:rPr>
          <w:spacing w:val="13"/>
        </w:rPr>
        <w:t> </w:t>
      </w:r>
      <w:r>
        <w:rPr>
          <w:spacing w:val="-1"/>
        </w:rPr>
        <w:t>Provincial</w:t>
      </w:r>
      <w:r>
        <w:rPr>
          <w:spacing w:val="10"/>
        </w:rPr>
        <w:t> </w:t>
      </w:r>
      <w:r>
        <w:rPr>
          <w:spacing w:val="1"/>
        </w:rPr>
        <w:t>du</w:t>
      </w:r>
      <w:r>
        <w:rPr>
          <w:spacing w:val="77"/>
          <w:w w:val="99"/>
        </w:rPr>
        <w:t> </w:t>
      </w:r>
      <w:r>
        <w:rPr/>
        <w:t>profès</w:t>
      </w:r>
      <w:r>
        <w:rPr>
          <w:spacing w:val="22"/>
        </w:rPr>
        <w:t> </w:t>
      </w:r>
      <w:r>
        <w:rPr>
          <w:spacing w:val="-1"/>
        </w:rPr>
        <w:t>toutes</w:t>
      </w:r>
      <w:r>
        <w:rPr>
          <w:spacing w:val="23"/>
        </w:rPr>
        <w:t> </w:t>
      </w:r>
      <w:r>
        <w:rPr/>
        <w:t>les</w:t>
      </w:r>
      <w:r>
        <w:rPr>
          <w:spacing w:val="23"/>
        </w:rPr>
        <w:t> </w:t>
      </w:r>
      <w:r>
        <w:rPr>
          <w:spacing w:val="-1"/>
        </w:rPr>
        <w:t>professions.</w:t>
      </w:r>
      <w:r>
        <w:rPr>
          <w:spacing w:val="26"/>
        </w:rPr>
        <w:t> </w:t>
      </w:r>
      <w:r>
        <w:rPr>
          <w:spacing w:val="-1"/>
        </w:rPr>
        <w:t>Le</w:t>
      </w:r>
      <w:r>
        <w:rPr>
          <w:spacing w:val="24"/>
        </w:rPr>
        <w:t> </w:t>
      </w:r>
      <w:r>
        <w:rPr>
          <w:spacing w:val="-1"/>
        </w:rPr>
        <w:t>Secrétaire</w:t>
      </w:r>
      <w:r>
        <w:rPr>
          <w:spacing w:val="23"/>
        </w:rPr>
        <w:t> </w:t>
      </w:r>
      <w:r>
        <w:rPr>
          <w:spacing w:val="-1"/>
        </w:rPr>
        <w:t>Provincial</w:t>
      </w:r>
      <w:r>
        <w:rPr>
          <w:spacing w:val="24"/>
        </w:rPr>
        <w:t> </w:t>
      </w:r>
      <w:r>
        <w:rPr/>
        <w:t>doit</w:t>
      </w:r>
      <w:r>
        <w:rPr>
          <w:spacing w:val="24"/>
        </w:rPr>
        <w:t> </w:t>
      </w:r>
      <w:r>
        <w:rPr>
          <w:spacing w:val="-1"/>
        </w:rPr>
        <w:t>communiquer</w:t>
      </w:r>
      <w:r>
        <w:rPr>
          <w:spacing w:val="24"/>
        </w:rPr>
        <w:t> </w:t>
      </w:r>
      <w:r>
        <w:rPr/>
        <w:t>au</w:t>
      </w:r>
      <w:r>
        <w:rPr>
          <w:spacing w:val="25"/>
        </w:rPr>
        <w:t> </w:t>
      </w:r>
      <w:r>
        <w:rPr>
          <w:spacing w:val="-1"/>
        </w:rPr>
        <w:t>Secrétaire</w:t>
      </w:r>
      <w:r>
        <w:rPr>
          <w:spacing w:val="23"/>
        </w:rPr>
        <w:t> </w:t>
      </w:r>
      <w:r>
        <w:rPr>
          <w:spacing w:val="-1"/>
        </w:rPr>
        <w:t>Général</w:t>
      </w:r>
      <w:r>
        <w:rPr>
          <w:spacing w:val="24"/>
        </w:rPr>
        <w:t> </w:t>
      </w:r>
      <w:r>
        <w:rPr>
          <w:spacing w:val="-1"/>
        </w:rPr>
        <w:t>les</w:t>
      </w:r>
      <w:r>
        <w:rPr>
          <w:spacing w:val="23"/>
        </w:rPr>
        <w:t> </w:t>
      </w:r>
      <w:r>
        <w:rPr>
          <w:spacing w:val="-1"/>
        </w:rPr>
        <w:t>premières</w:t>
      </w:r>
      <w:r>
        <w:rPr>
          <w:spacing w:val="115"/>
          <w:w w:val="99"/>
        </w:rPr>
        <w:t> </w:t>
      </w:r>
      <w:r>
        <w:rPr>
          <w:spacing w:val="-1"/>
        </w:rPr>
        <w:t>professions ainsi que</w:t>
      </w:r>
      <w:r>
        <w:rPr/>
        <w:t> </w:t>
      </w:r>
      <w:r>
        <w:rPr>
          <w:spacing w:val="-1"/>
        </w:rPr>
        <w:t>les </w:t>
      </w:r>
      <w:r>
        <w:rPr/>
        <w:t>professions</w:t>
      </w:r>
      <w:r>
        <w:rPr>
          <w:spacing w:val="-1"/>
        </w:rPr>
        <w:t> perpétuelles.</w:t>
      </w:r>
      <w:r>
        <w:rPr/>
        <w:t> Il doit</w:t>
      </w:r>
      <w:r>
        <w:rPr>
          <w:spacing w:val="-1"/>
        </w:rPr>
        <w:t> aussi</w:t>
      </w:r>
      <w:r>
        <w:rPr/>
        <w:t> </w:t>
      </w:r>
      <w:r>
        <w:rPr>
          <w:spacing w:val="-1"/>
        </w:rPr>
        <w:t>communiquer</w:t>
      </w:r>
      <w:r>
        <w:rPr/>
        <w:t> </w:t>
      </w:r>
      <w:r>
        <w:rPr>
          <w:spacing w:val="-1"/>
        </w:rPr>
        <w:t>les professions perpétuelles </w:t>
      </w:r>
      <w:r>
        <w:rPr/>
        <w:t>au curé</w:t>
      </w:r>
      <w:r>
        <w:rPr>
          <w:spacing w:val="127"/>
          <w:w w:val="99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paroisse</w:t>
      </w:r>
      <w:r>
        <w:rPr>
          <w:spacing w:val="-3"/>
        </w:rPr>
        <w:t> </w:t>
      </w:r>
      <w:r>
        <w:rPr/>
        <w:t>où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/>
        <w:t>profès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été</w:t>
      </w:r>
      <w:r>
        <w:rPr>
          <w:spacing w:val="-3"/>
        </w:rPr>
        <w:t> </w:t>
      </w:r>
      <w:r>
        <w:rPr>
          <w:spacing w:val="-1"/>
        </w:rPr>
        <w:t>baptisé</w:t>
      </w:r>
      <w:r>
        <w:rPr>
          <w:spacing w:val="-3"/>
        </w:rPr>
        <w:t> </w:t>
      </w:r>
      <w:r>
        <w:rPr/>
        <w:t>(can</w:t>
      </w:r>
      <w:r>
        <w:rPr>
          <w:spacing w:val="-4"/>
        </w:rPr>
        <w:t> </w:t>
      </w:r>
      <w:r>
        <w:rPr/>
        <w:t>535</w:t>
      </w:r>
      <w:r>
        <w:rPr>
          <w:spacing w:val="-4"/>
        </w:rPr>
        <w:t> </w:t>
      </w:r>
      <w:r>
        <w:rPr/>
        <w:t>§</w:t>
      </w:r>
      <w:r>
        <w:rPr>
          <w:spacing w:val="-2"/>
        </w:rPr>
        <w:t> </w:t>
      </w:r>
      <w:r>
        <w:rPr/>
        <w:t>2).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25" w:id="291"/>
      <w:bookmarkEnd w:id="291"/>
      <w:r>
        <w:rPr/>
      </w:r>
      <w:r>
        <w:rPr>
          <w:rFonts w:ascii="Times New Roman"/>
          <w:position w:val="9"/>
          <w:sz w:val="13"/>
        </w:rPr>
        <w:t>226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Ann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54(1960)463.</w:t>
      </w:r>
    </w:p>
    <w:p>
      <w:pPr>
        <w:spacing w:after="0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Heading1"/>
        <w:spacing w:line="240" w:lineRule="auto" w:before="36"/>
        <w:ind w:left="1190" w:right="768"/>
        <w:jc w:val="center"/>
        <w:rPr>
          <w:b w:val="0"/>
          <w:bCs w:val="0"/>
        </w:rPr>
      </w:pPr>
      <w:r>
        <w:rPr>
          <w:spacing w:val="-1"/>
        </w:rPr>
        <w:t>CHAPITRE </w:t>
      </w:r>
      <w:r>
        <w:rPr>
          <w:spacing w:val="-2"/>
        </w:rPr>
        <w:t>XI</w:t>
      </w:r>
      <w:r>
        <w:rPr>
          <w:b w:val="0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b/>
          <w:bCs/>
          <w:sz w:val="27"/>
          <w:szCs w:val="27"/>
        </w:rPr>
      </w:pPr>
    </w:p>
    <w:p>
      <w:pPr>
        <w:spacing w:before="0"/>
        <w:ind w:left="1193" w:right="768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/>
          <w:b/>
          <w:sz w:val="28"/>
        </w:rPr>
        <w:t>LES</w:t>
      </w:r>
      <w:r>
        <w:rPr>
          <w:rFonts w:ascii="Times New Roman" w:hAnsi="Times New Roman"/>
          <w:b/>
          <w:spacing w:val="-1"/>
          <w:sz w:val="28"/>
        </w:rPr>
        <w:t> </w:t>
      </w:r>
      <w:r>
        <w:rPr>
          <w:rFonts w:ascii="Times New Roman" w:hAnsi="Times New Roman"/>
          <w:b/>
          <w:spacing w:val="-2"/>
          <w:sz w:val="28"/>
        </w:rPr>
        <w:t>MISSIONNAIRES</w:t>
      </w:r>
      <w:r>
        <w:rPr>
          <w:rFonts w:ascii="Times New Roman" w:hAnsi="Times New Roman"/>
          <w:b/>
          <w:spacing w:val="-1"/>
          <w:sz w:val="28"/>
        </w:rPr>
        <w:t> </w:t>
      </w:r>
      <w:r>
        <w:rPr>
          <w:rFonts w:ascii="Times New Roman" w:hAnsi="Times New Roman"/>
          <w:b/>
          <w:sz w:val="28"/>
        </w:rPr>
        <w:t>EN</w:t>
      </w:r>
      <w:r>
        <w:rPr>
          <w:rFonts w:ascii="Times New Roman" w:hAnsi="Times New Roman"/>
          <w:b/>
          <w:spacing w:val="-2"/>
          <w:sz w:val="28"/>
        </w:rPr>
        <w:t> </w:t>
      </w:r>
      <w:r>
        <w:rPr>
          <w:rFonts w:ascii="Times New Roman" w:hAnsi="Times New Roman"/>
          <w:b/>
          <w:spacing w:val="-1"/>
          <w:sz w:val="28"/>
        </w:rPr>
        <w:t>FORMATION</w:t>
      </w:r>
      <w:r>
        <w:rPr>
          <w:rFonts w:ascii="Times New Roman" w:hAnsi="Times New Roman"/>
          <w:b/>
          <w:spacing w:val="-2"/>
          <w:sz w:val="28"/>
        </w:rPr>
        <w:t> </w:t>
      </w:r>
      <w:r>
        <w:rPr>
          <w:rFonts w:ascii="Times New Roman" w:hAnsi="Times New Roman"/>
          <w:b/>
          <w:sz w:val="28"/>
        </w:rPr>
        <w:t>ET</w:t>
      </w:r>
      <w:r>
        <w:rPr>
          <w:rFonts w:ascii="Times New Roman" w:hAnsi="Times New Roman"/>
          <w:b/>
          <w:spacing w:val="-1"/>
          <w:sz w:val="28"/>
        </w:rPr>
        <w:t> LEUR</w:t>
      </w:r>
      <w:r>
        <w:rPr>
          <w:rFonts w:ascii="Times New Roman" w:hAnsi="Times New Roman"/>
          <w:b/>
          <w:spacing w:val="-2"/>
          <w:sz w:val="28"/>
        </w:rPr>
        <w:t> </w:t>
      </w:r>
      <w:r>
        <w:rPr>
          <w:rFonts w:ascii="Times New Roman" w:hAnsi="Times New Roman"/>
          <w:b/>
          <w:spacing w:val="-1"/>
          <w:sz w:val="28"/>
        </w:rPr>
        <w:t>PRÉFET</w:t>
      </w:r>
      <w:r>
        <w:rPr>
          <w:rFonts w:ascii="Times New Roman" w:hAnsi="Times New Roman"/>
          <w:sz w:val="28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39"/>
          <w:szCs w:val="39"/>
        </w:rPr>
      </w:pPr>
    </w:p>
    <w:p>
      <w:pPr>
        <w:pStyle w:val="Heading3"/>
        <w:spacing w:line="240" w:lineRule="auto"/>
        <w:ind w:left="679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1</w:t>
      </w:r>
      <w:r>
        <w:rPr>
          <w:position w:val="9"/>
          <w:sz w:val="13"/>
        </w:rPr>
        <w:t>er</w:t>
      </w:r>
      <w:r>
        <w:rPr/>
        <w:t>.</w:t>
      </w:r>
      <w:r>
        <w:rPr>
          <w:spacing w:val="-6"/>
        </w:rPr>
        <w:t> </w:t>
      </w:r>
      <w:r>
        <w:rPr>
          <w:spacing w:val="-1"/>
        </w:rPr>
        <w:t>Le</w:t>
      </w:r>
      <w:bookmarkStart w:name="Article 1er. Les missionnaires en format" w:id="292"/>
      <w:bookmarkEnd w:id="292"/>
      <w:r>
        <w:rPr>
          <w:spacing w:val="-1"/>
        </w:rPr>
        <w:t>s</w:t>
      </w:r>
      <w:r>
        <w:rPr>
          <w:spacing w:val="-5"/>
        </w:rPr>
        <w:t> </w:t>
      </w:r>
      <w:r>
        <w:rPr>
          <w:spacing w:val="-1"/>
        </w:rPr>
        <w:t>missionnaires</w:t>
      </w:r>
      <w:r>
        <w:rPr>
          <w:spacing w:val="-8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formation</w:t>
      </w:r>
      <w:r>
        <w:rPr>
          <w:b w:val="0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26" w:lineRule="auto" w:before="0" w:after="0"/>
        <w:ind w:left="395" w:right="115" w:firstLine="284"/>
        <w:jc w:val="both"/>
      </w:pPr>
      <w:r>
        <w:rPr/>
        <w:t>Au</w:t>
      </w:r>
      <w:r>
        <w:rPr>
          <w:spacing w:val="49"/>
        </w:rPr>
        <w:t> </w:t>
      </w:r>
      <w:r>
        <w:rPr>
          <w:spacing w:val="-1"/>
        </w:rPr>
        <w:t>cours</w:t>
      </w:r>
      <w:r>
        <w:rPr/>
        <w:t>  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/>
        <w:t>période</w:t>
      </w:r>
      <w:r>
        <w:rPr>
          <w:spacing w:val="1"/>
        </w:rPr>
        <w:t> </w:t>
      </w:r>
      <w:r>
        <w:rPr/>
        <w:t>de</w:t>
      </w:r>
      <w:r>
        <w:rPr>
          <w:spacing w:val="49"/>
        </w:rPr>
        <w:t> </w:t>
      </w:r>
      <w:r>
        <w:rPr>
          <w:spacing w:val="-1"/>
        </w:rPr>
        <w:t>post-noviciat,</w:t>
      </w:r>
      <w:r>
        <w:rPr>
          <w:spacing w:val="1"/>
        </w:rPr>
        <w:t> </w:t>
      </w:r>
      <w:r>
        <w:rPr/>
        <w:t>on  doit</w:t>
      </w:r>
      <w:r>
        <w:rPr>
          <w:spacing w:val="1"/>
        </w:rPr>
        <w:t> </w:t>
      </w:r>
      <w:r>
        <w:rPr>
          <w:spacing w:val="-1"/>
        </w:rPr>
        <w:t>poursuivre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travail</w:t>
      </w:r>
      <w:r>
        <w:rPr>
          <w:spacing w:val="1"/>
        </w:rPr>
        <w:t> </w:t>
      </w:r>
      <w:r>
        <w:rPr>
          <w:spacing w:val="-1"/>
        </w:rPr>
        <w:t>commencé</w:t>
      </w:r>
      <w:r>
        <w:rPr>
          <w:spacing w:val="3"/>
        </w:rPr>
        <w:t> </w:t>
      </w:r>
      <w:r>
        <w:rPr/>
        <w:t>au  </w:t>
      </w:r>
      <w:r>
        <w:rPr>
          <w:spacing w:val="-1"/>
        </w:rPr>
        <w:t>noviciat</w:t>
      </w:r>
      <w:r>
        <w:rPr>
          <w:spacing w:val="1"/>
        </w:rPr>
        <w:t> </w:t>
      </w:r>
      <w:r>
        <w:rPr/>
        <w:t>et</w:t>
      </w:r>
      <w:r>
        <w:rPr>
          <w:spacing w:val="89"/>
          <w:w w:val="99"/>
        </w:rPr>
        <w:t> </w:t>
      </w:r>
      <w:r>
        <w:rPr/>
        <w:t>approfondir</w:t>
      </w:r>
      <w:r>
        <w:rPr>
          <w:spacing w:val="8"/>
        </w:rPr>
        <w:t> </w:t>
      </w:r>
      <w:r>
        <w:rPr>
          <w:spacing w:val="-1"/>
        </w:rPr>
        <w:t>d’une</w:t>
      </w:r>
      <w:r>
        <w:rPr>
          <w:spacing w:val="10"/>
        </w:rPr>
        <w:t> </w:t>
      </w:r>
      <w:r>
        <w:rPr>
          <w:spacing w:val="-1"/>
        </w:rPr>
        <w:t>manière</w:t>
      </w:r>
      <w:r>
        <w:rPr>
          <w:spacing w:val="7"/>
        </w:rPr>
        <w:t> </w:t>
      </w:r>
      <w:r>
        <w:rPr>
          <w:spacing w:val="-1"/>
        </w:rPr>
        <w:t>intégrale</w:t>
      </w:r>
      <w:r>
        <w:rPr>
          <w:spacing w:val="8"/>
        </w:rPr>
        <w:t> </w:t>
      </w:r>
      <w:r>
        <w:rPr/>
        <w:t>tous</w:t>
      </w:r>
      <w:r>
        <w:rPr>
          <w:spacing w:val="7"/>
        </w:rPr>
        <w:t> </w:t>
      </w:r>
      <w:r>
        <w:rPr/>
        <w:t>les</w:t>
      </w:r>
      <w:r>
        <w:rPr>
          <w:spacing w:val="6"/>
        </w:rPr>
        <w:t> </w:t>
      </w:r>
      <w:r>
        <w:rPr/>
        <w:t>aspects</w:t>
      </w:r>
      <w:r>
        <w:rPr>
          <w:spacing w:val="7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/>
        <w:t>vie</w:t>
      </w:r>
      <w:r>
        <w:rPr>
          <w:spacing w:val="10"/>
        </w:rPr>
        <w:t> </w:t>
      </w:r>
      <w:r>
        <w:rPr>
          <w:spacing w:val="-1"/>
        </w:rPr>
        <w:t>missionnaire</w:t>
      </w:r>
      <w:r>
        <w:rPr>
          <w:spacing w:val="8"/>
        </w:rPr>
        <w:t> </w:t>
      </w:r>
      <w:r>
        <w:rPr>
          <w:spacing w:val="-1"/>
        </w:rPr>
        <w:t>clarétaine</w:t>
      </w:r>
      <w:r>
        <w:rPr>
          <w:spacing w:val="7"/>
        </w:rPr>
        <w:t> </w:t>
      </w:r>
      <w:r>
        <w:rPr>
          <w:spacing w:val="1"/>
        </w:rPr>
        <w:t>en</w:t>
      </w:r>
      <w:r>
        <w:rPr>
          <w:spacing w:val="8"/>
        </w:rPr>
        <w:t> </w:t>
      </w:r>
      <w:r>
        <w:rPr>
          <w:spacing w:val="-2"/>
        </w:rPr>
        <w:t>vue</w:t>
      </w:r>
      <w:r>
        <w:rPr>
          <w:spacing w:val="10"/>
        </w:rPr>
        <w:t> </w:t>
      </w:r>
      <w:r>
        <w:rPr/>
        <w:t>de</w:t>
      </w:r>
      <w:r>
        <w:rPr>
          <w:spacing w:val="8"/>
        </w:rPr>
        <w:t> </w:t>
      </w:r>
      <w:r>
        <w:rPr/>
        <w:t>l’incorporation</w:t>
      </w:r>
      <w:r>
        <w:rPr>
          <w:spacing w:val="81"/>
          <w:w w:val="99"/>
        </w:rPr>
        <w:t> </w:t>
      </w:r>
      <w:r>
        <w:rPr>
          <w:spacing w:val="-1"/>
        </w:rPr>
        <w:t>définitive</w:t>
      </w:r>
      <w:r>
        <w:rPr>
          <w:spacing w:val="-6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Congrégation</w:t>
      </w:r>
      <w:r>
        <w:rPr>
          <w:spacing w:val="-7"/>
        </w:rPr>
        <w:t> </w:t>
      </w:r>
      <w:r>
        <w:rPr/>
        <w:t>et</w:t>
      </w:r>
      <w:r>
        <w:rPr>
          <w:spacing w:val="-4"/>
        </w:rPr>
        <w:t> </w:t>
      </w:r>
      <w:r>
        <w:rPr/>
        <w:t>au</w:t>
      </w:r>
      <w:r>
        <w:rPr>
          <w:spacing w:val="-6"/>
        </w:rPr>
        <w:t> </w:t>
      </w:r>
      <w:r>
        <w:rPr>
          <w:spacing w:val="-1"/>
        </w:rPr>
        <w:t>service</w:t>
      </w:r>
      <w:r>
        <w:rPr>
          <w:spacing w:val="-4"/>
        </w:rPr>
        <w:t> </w:t>
      </w:r>
      <w:r>
        <w:rPr>
          <w:spacing w:val="-1"/>
        </w:rPr>
        <w:t>missionnaire</w:t>
      </w:r>
      <w:r>
        <w:rPr>
          <w:spacing w:val="-5"/>
        </w:rPr>
        <w:t> </w:t>
      </w:r>
      <w:r>
        <w:rPr/>
        <w:t>dans</w:t>
      </w:r>
      <w:r>
        <w:rPr>
          <w:spacing w:val="-7"/>
        </w:rPr>
        <w:t> </w:t>
      </w:r>
      <w:r>
        <w:rPr/>
        <w:t>l’Église</w:t>
      </w:r>
      <w:hyperlink w:history="true" w:anchor="_bookmark226">
        <w:r>
          <w:rPr>
            <w:position w:val="9"/>
            <w:sz w:val="13"/>
            <w:szCs w:val="13"/>
          </w:rPr>
          <w:t>227</w:t>
        </w:r>
      </w:hyperlink>
      <w:r>
        <w:rPr/>
        <w:t>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>
          <w:spacing w:val="-1"/>
        </w:rPr>
        <w:t>Les</w:t>
      </w:r>
      <w:r>
        <w:rPr>
          <w:spacing w:val="-6"/>
        </w:rPr>
        <w:t> </w:t>
      </w:r>
      <w:r>
        <w:rPr/>
        <w:t>objectifs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formation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cette</w:t>
      </w:r>
      <w:r>
        <w:rPr>
          <w:spacing w:val="-4"/>
        </w:rPr>
        <w:t> </w:t>
      </w:r>
      <w:r>
        <w:rPr/>
        <w:t>étape</w:t>
      </w:r>
      <w:r>
        <w:rPr>
          <w:spacing w:val="-4"/>
        </w:rPr>
        <w:t> </w:t>
      </w:r>
      <w:r>
        <w:rPr>
          <w:spacing w:val="-1"/>
        </w:rPr>
        <w:t>doivent</w:t>
      </w:r>
      <w:r>
        <w:rPr>
          <w:spacing w:val="-4"/>
        </w:rPr>
        <w:t> </w:t>
      </w:r>
      <w:r>
        <w:rPr>
          <w:spacing w:val="-1"/>
        </w:rPr>
        <w:t>être</w:t>
      </w:r>
      <w:r>
        <w:rPr>
          <w:spacing w:val="-5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39"/>
        </w:numPr>
        <w:tabs>
          <w:tab w:pos="797" w:val="left" w:leader="none"/>
        </w:tabs>
        <w:spacing w:line="240" w:lineRule="auto" w:before="120" w:after="0"/>
        <w:ind w:left="820" w:right="118" w:hanging="139"/>
        <w:jc w:val="both"/>
      </w:pPr>
      <w:r>
        <w:rPr>
          <w:spacing w:val="-1"/>
        </w:rPr>
        <w:t>atteindre</w:t>
      </w:r>
      <w:r>
        <w:rPr>
          <w:spacing w:val="10"/>
        </w:rPr>
        <w:t> </w:t>
      </w:r>
      <w:r>
        <w:rPr>
          <w:spacing w:val="-1"/>
        </w:rPr>
        <w:t>une</w:t>
      </w:r>
      <w:r>
        <w:rPr>
          <w:spacing w:val="12"/>
        </w:rPr>
        <w:t> </w:t>
      </w:r>
      <w:r>
        <w:rPr>
          <w:spacing w:val="-1"/>
        </w:rPr>
        <w:t>maturité</w:t>
      </w:r>
      <w:r>
        <w:rPr>
          <w:spacing w:val="12"/>
        </w:rPr>
        <w:t> </w:t>
      </w:r>
      <w:r>
        <w:rPr/>
        <w:t>humaine</w:t>
      </w:r>
      <w:r>
        <w:rPr>
          <w:spacing w:val="10"/>
        </w:rPr>
        <w:t> </w:t>
      </w:r>
      <w:r>
        <w:rPr>
          <w:spacing w:val="-1"/>
        </w:rPr>
        <w:t>intégrale,</w:t>
      </w:r>
      <w:r>
        <w:rPr>
          <w:spacing w:val="10"/>
        </w:rPr>
        <w:t> </w:t>
      </w:r>
      <w:r>
        <w:rPr/>
        <w:t>appropriée</w:t>
      </w:r>
      <w:r>
        <w:rPr>
          <w:spacing w:val="10"/>
        </w:rPr>
        <w:t> </w:t>
      </w:r>
      <w:r>
        <w:rPr/>
        <w:t>au</w:t>
      </w:r>
      <w:r>
        <w:rPr>
          <w:spacing w:val="8"/>
        </w:rPr>
        <w:t> </w:t>
      </w:r>
      <w:r>
        <w:rPr>
          <w:spacing w:val="-1"/>
        </w:rPr>
        <w:t>processus</w:t>
      </w:r>
      <w:r>
        <w:rPr>
          <w:spacing w:val="11"/>
        </w:rPr>
        <w:t> </w:t>
      </w:r>
      <w:r>
        <w:rPr>
          <w:spacing w:val="-1"/>
        </w:rPr>
        <w:t>formatif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chacun</w:t>
      </w:r>
      <w:r>
        <w:rPr>
          <w:spacing w:val="8"/>
        </w:rPr>
        <w:t> </w:t>
      </w:r>
      <w:r>
        <w:rPr>
          <w:spacing w:val="1"/>
        </w:rPr>
        <w:t>en</w:t>
      </w:r>
      <w:r>
        <w:rPr>
          <w:spacing w:val="8"/>
        </w:rPr>
        <w:t> </w:t>
      </w:r>
      <w:r>
        <w:rPr>
          <w:spacing w:val="-2"/>
        </w:rPr>
        <w:t>vue</w:t>
      </w:r>
      <w:r>
        <w:rPr>
          <w:spacing w:val="10"/>
        </w:rPr>
        <w:t> </w:t>
      </w:r>
      <w:r>
        <w:rPr/>
        <w:t>d’une</w:t>
      </w:r>
      <w:r>
        <w:rPr>
          <w:spacing w:val="10"/>
        </w:rPr>
        <w:t> </w:t>
      </w:r>
      <w:r>
        <w:rPr/>
        <w:t>option</w:t>
      </w:r>
      <w:r>
        <w:rPr>
          <w:spacing w:val="75"/>
          <w:w w:val="99"/>
        </w:rPr>
        <w:t> </w:t>
      </w:r>
      <w:r>
        <w:rPr>
          <w:spacing w:val="-1"/>
        </w:rPr>
        <w:t>définitive</w:t>
      </w:r>
      <w:r>
        <w:rPr>
          <w:spacing w:val="-9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39"/>
        </w:numPr>
        <w:tabs>
          <w:tab w:pos="797" w:val="left" w:leader="none"/>
        </w:tabs>
        <w:spacing w:line="240" w:lineRule="auto" w:before="120" w:after="0"/>
        <w:ind w:left="796" w:right="0" w:hanging="115"/>
        <w:jc w:val="left"/>
      </w:pPr>
      <w:r>
        <w:rPr>
          <w:spacing w:val="-1"/>
        </w:rPr>
        <w:t>s’identifier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sa</w:t>
      </w:r>
      <w:r>
        <w:rPr>
          <w:spacing w:val="-5"/>
        </w:rPr>
        <w:t> </w:t>
      </w:r>
      <w:r>
        <w:rPr/>
        <w:t>propre</w:t>
      </w:r>
      <w:r>
        <w:rPr>
          <w:spacing w:val="-4"/>
        </w:rPr>
        <w:t> </w:t>
      </w:r>
      <w:r>
        <w:rPr>
          <w:spacing w:val="-1"/>
        </w:rPr>
        <w:t>vocation</w:t>
      </w:r>
      <w:r>
        <w:rPr>
          <w:spacing w:val="-5"/>
        </w:rPr>
        <w:t> </w:t>
      </w:r>
      <w:r>
        <w:rPr>
          <w:spacing w:val="-1"/>
        </w:rPr>
        <w:t>clarétaine,</w:t>
      </w:r>
      <w:r>
        <w:rPr>
          <w:spacing w:val="-3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Congrégation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ses</w:t>
      </w:r>
      <w:r>
        <w:rPr>
          <w:spacing w:val="-5"/>
        </w:rPr>
        <w:t> </w:t>
      </w:r>
      <w:r>
        <w:rPr>
          <w:spacing w:val="-1"/>
        </w:rPr>
        <w:t>options</w:t>
      </w:r>
      <w:r>
        <w:rPr>
          <w:spacing w:val="-6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39"/>
        </w:numPr>
        <w:tabs>
          <w:tab w:pos="797" w:val="left" w:leader="none"/>
        </w:tabs>
        <w:spacing w:line="240" w:lineRule="auto" w:before="118" w:after="0"/>
        <w:ind w:left="820" w:right="117" w:hanging="139"/>
        <w:jc w:val="both"/>
      </w:pPr>
      <w:r>
        <w:rPr>
          <w:spacing w:val="-1"/>
        </w:rPr>
        <w:t>avoir une</w:t>
      </w:r>
      <w:r>
        <w:rPr>
          <w:spacing w:val="1"/>
        </w:rPr>
        <w:t> </w:t>
      </w:r>
      <w:r>
        <w:rPr>
          <w:spacing w:val="-1"/>
        </w:rPr>
        <w:t>vie</w:t>
      </w:r>
      <w:r>
        <w:rPr>
          <w:spacing w:val="1"/>
        </w:rPr>
        <w:t> </w:t>
      </w:r>
      <w:r>
        <w:rPr>
          <w:spacing w:val="-1"/>
        </w:rPr>
        <w:t>spirituelle</w:t>
      </w:r>
      <w:r>
        <w:rPr>
          <w:spacing w:val="1"/>
        </w:rPr>
        <w:t> </w:t>
      </w:r>
      <w:r>
        <w:rPr/>
        <w:t>intense</w:t>
      </w:r>
      <w:r>
        <w:rPr>
          <w:spacing w:val="-1"/>
        </w:rPr>
        <w:t> qui</w:t>
      </w:r>
      <w:r>
        <w:rPr/>
        <w:t> </w:t>
      </w:r>
      <w:r>
        <w:rPr>
          <w:spacing w:val="-1"/>
        </w:rPr>
        <w:t>les</w:t>
      </w:r>
      <w:r>
        <w:rPr/>
        <w:t> </w:t>
      </w:r>
      <w:r>
        <w:rPr>
          <w:spacing w:val="-1"/>
        </w:rPr>
        <w:t>conduise, </w:t>
      </w:r>
      <w:r>
        <w:rPr/>
        <w:t>à</w:t>
      </w:r>
      <w:r>
        <w:rPr>
          <w:spacing w:val="1"/>
        </w:rPr>
        <w:t> </w:t>
      </w:r>
      <w:r>
        <w:rPr>
          <w:spacing w:val="-1"/>
        </w:rPr>
        <w:t>travers</w:t>
      </w:r>
      <w:r>
        <w:rPr/>
        <w:t> </w:t>
      </w:r>
      <w:r>
        <w:rPr>
          <w:spacing w:val="-1"/>
        </w:rPr>
        <w:t>spécialement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la</w:t>
      </w:r>
      <w:r>
        <w:rPr>
          <w:spacing w:val="1"/>
        </w:rPr>
        <w:t> </w:t>
      </w:r>
      <w:r>
        <w:rPr/>
        <w:t>prière,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la</w:t>
      </w:r>
      <w:r>
        <w:rPr>
          <w:spacing w:val="3"/>
        </w:rPr>
        <w:t> </w:t>
      </w:r>
      <w:r>
        <w:rPr>
          <w:spacing w:val="-1"/>
        </w:rPr>
        <w:t>pleine </w:t>
      </w:r>
      <w:r>
        <w:rPr/>
        <w:t>communion</w:t>
      </w:r>
      <w:r>
        <w:rPr>
          <w:spacing w:val="95"/>
          <w:w w:val="99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Christ,</w:t>
      </w:r>
      <w:r>
        <w:rPr>
          <w:spacing w:val="-2"/>
        </w:rPr>
        <w:t> </w:t>
      </w:r>
      <w:r>
        <w:rPr>
          <w:spacing w:val="-1"/>
        </w:rPr>
        <w:t>envoyé</w:t>
      </w:r>
      <w:r>
        <w:rPr>
          <w:spacing w:val="-4"/>
        </w:rPr>
        <w:t> </w:t>
      </w:r>
      <w:r>
        <w:rPr/>
        <w:t>par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Père</w:t>
      </w:r>
      <w:r>
        <w:rPr>
          <w:spacing w:val="-3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salut</w:t>
      </w:r>
      <w:r>
        <w:rPr>
          <w:spacing w:val="-3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hommes</w:t>
      </w:r>
      <w:r>
        <w:rPr>
          <w:spacing w:val="-4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39"/>
        </w:numPr>
        <w:tabs>
          <w:tab w:pos="797" w:val="left" w:leader="none"/>
        </w:tabs>
        <w:spacing w:line="240" w:lineRule="auto" w:before="120" w:after="0"/>
        <w:ind w:left="820" w:right="120" w:hanging="139"/>
        <w:jc w:val="both"/>
      </w:pPr>
      <w:r>
        <w:rPr>
          <w:spacing w:val="-1"/>
        </w:rPr>
        <w:t>se</w:t>
      </w:r>
      <w:r>
        <w:rPr>
          <w:spacing w:val="21"/>
        </w:rPr>
        <w:t> </w:t>
      </w:r>
      <w:r>
        <w:rPr>
          <w:spacing w:val="-1"/>
        </w:rPr>
        <w:t>rendre</w:t>
      </w:r>
      <w:r>
        <w:rPr>
          <w:spacing w:val="22"/>
        </w:rPr>
        <w:t> </w:t>
      </w:r>
      <w:r>
        <w:rPr/>
        <w:t>capable,</w:t>
      </w:r>
      <w:r>
        <w:rPr>
          <w:spacing w:val="24"/>
        </w:rPr>
        <w:t> </w:t>
      </w:r>
      <w:r>
        <w:rPr>
          <w:spacing w:val="-1"/>
        </w:rPr>
        <w:t>moyennant</w:t>
      </w:r>
      <w:r>
        <w:rPr>
          <w:spacing w:val="23"/>
        </w:rPr>
        <w:t> </w:t>
      </w:r>
      <w:r>
        <w:rPr>
          <w:spacing w:val="-2"/>
        </w:rPr>
        <w:t>une</w:t>
      </w:r>
      <w:r>
        <w:rPr>
          <w:spacing w:val="22"/>
        </w:rPr>
        <w:t> </w:t>
      </w:r>
      <w:r>
        <w:rPr/>
        <w:t>préparation</w:t>
      </w:r>
      <w:r>
        <w:rPr>
          <w:spacing w:val="20"/>
        </w:rPr>
        <w:t> </w:t>
      </w:r>
      <w:r>
        <w:rPr>
          <w:spacing w:val="-1"/>
        </w:rPr>
        <w:t>intellectuelle</w:t>
      </w:r>
      <w:r>
        <w:rPr>
          <w:spacing w:val="21"/>
        </w:rPr>
        <w:t> </w:t>
      </w:r>
      <w:r>
        <w:rPr>
          <w:spacing w:val="-1"/>
        </w:rPr>
        <w:t>solide,</w:t>
      </w:r>
      <w:r>
        <w:rPr>
          <w:spacing w:val="22"/>
        </w:rPr>
        <w:t> </w:t>
      </w:r>
      <w:r>
        <w:rPr/>
        <w:t>de</w:t>
      </w:r>
      <w:r>
        <w:rPr>
          <w:spacing w:val="21"/>
        </w:rPr>
        <w:t> </w:t>
      </w:r>
      <w:r>
        <w:rPr>
          <w:spacing w:val="-1"/>
        </w:rPr>
        <w:t>s’acquitter</w:t>
      </w:r>
      <w:r>
        <w:rPr>
          <w:spacing w:val="23"/>
        </w:rPr>
        <w:t> </w:t>
      </w:r>
      <w:r>
        <w:rPr/>
        <w:t>de</w:t>
      </w:r>
      <w:r>
        <w:rPr>
          <w:spacing w:val="21"/>
        </w:rPr>
        <w:t> </w:t>
      </w:r>
      <w:r>
        <w:rPr>
          <w:spacing w:val="-1"/>
        </w:rPr>
        <w:t>leur</w:t>
      </w:r>
      <w:r>
        <w:rPr>
          <w:spacing w:val="25"/>
        </w:rPr>
        <w:t> </w:t>
      </w:r>
      <w:r>
        <w:rPr>
          <w:spacing w:val="-1"/>
        </w:rPr>
        <w:t>mission</w:t>
      </w:r>
      <w:r>
        <w:rPr>
          <w:spacing w:val="89"/>
          <w:w w:val="99"/>
        </w:rPr>
        <w:t> </w:t>
      </w:r>
      <w:r>
        <w:rPr>
          <w:spacing w:val="-1"/>
        </w:rPr>
        <w:t>évangélisatrice</w:t>
      </w:r>
      <w:r>
        <w:rPr>
          <w:spacing w:val="-6"/>
        </w:rPr>
        <w:t> </w:t>
      </w:r>
      <w:r>
        <w:rPr>
          <w:spacing w:val="-1"/>
        </w:rPr>
        <w:t>dans</w:t>
      </w:r>
      <w:r>
        <w:rPr>
          <w:spacing w:val="-7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monde</w:t>
      </w:r>
      <w:r>
        <w:rPr>
          <w:spacing w:val="-3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39"/>
        </w:numPr>
        <w:tabs>
          <w:tab w:pos="797" w:val="left" w:leader="none"/>
        </w:tabs>
        <w:spacing w:line="240" w:lineRule="auto" w:before="120" w:after="0"/>
        <w:ind w:left="796" w:right="0" w:hanging="115"/>
        <w:jc w:val="left"/>
      </w:pPr>
      <w:r>
        <w:rPr>
          <w:spacing w:val="-1"/>
        </w:rPr>
        <w:t>exercer</w:t>
      </w:r>
      <w:r>
        <w:rPr>
          <w:spacing w:val="-5"/>
        </w:rPr>
        <w:t> </w:t>
      </w:r>
      <w:r>
        <w:rPr>
          <w:spacing w:val="-1"/>
        </w:rPr>
        <w:t>l’activité</w:t>
      </w:r>
      <w:r>
        <w:rPr>
          <w:spacing w:val="-6"/>
        </w:rPr>
        <w:t> </w:t>
      </w:r>
      <w:r>
        <w:rPr>
          <w:spacing w:val="-1"/>
        </w:rPr>
        <w:t>apostolique</w:t>
      </w:r>
      <w:r>
        <w:rPr>
          <w:spacing w:val="-3"/>
        </w:rPr>
        <w:t> </w:t>
      </w:r>
      <w:r>
        <w:rPr>
          <w:spacing w:val="-1"/>
        </w:rPr>
        <w:t>avec</w:t>
      </w:r>
      <w:r>
        <w:rPr>
          <w:spacing w:val="-6"/>
        </w:rPr>
        <w:t> </w:t>
      </w:r>
      <w:r>
        <w:rPr>
          <w:spacing w:val="-1"/>
        </w:rPr>
        <w:t>responsabilité,</w:t>
      </w:r>
      <w:r>
        <w:rPr>
          <w:spacing w:val="-5"/>
        </w:rPr>
        <w:t> </w:t>
      </w:r>
      <w:r>
        <w:rPr>
          <w:spacing w:val="-1"/>
        </w:rPr>
        <w:t>créativité</w:t>
      </w:r>
      <w:r>
        <w:rPr>
          <w:spacing w:val="-3"/>
        </w:rPr>
        <w:t> </w:t>
      </w:r>
      <w:r>
        <w:rPr/>
        <w:t>et</w:t>
      </w:r>
      <w:r>
        <w:rPr>
          <w:spacing w:val="-6"/>
        </w:rPr>
        <w:t> </w:t>
      </w:r>
      <w:r>
        <w:rPr/>
        <w:t>sens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l’équipe</w:t>
      </w:r>
      <w:r>
        <w:rPr>
          <w:spacing w:val="-6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39"/>
        </w:numPr>
        <w:tabs>
          <w:tab w:pos="797" w:val="left" w:leader="none"/>
        </w:tabs>
        <w:spacing w:line="240" w:lineRule="auto" w:before="118" w:after="0"/>
        <w:ind w:left="820" w:right="120" w:hanging="139"/>
        <w:jc w:val="both"/>
      </w:pPr>
      <w:r>
        <w:rPr>
          <w:spacing w:val="-1"/>
        </w:rPr>
        <w:t>cultiver</w:t>
      </w:r>
      <w:r>
        <w:rPr>
          <w:spacing w:val="10"/>
        </w:rPr>
        <w:t> </w:t>
      </w:r>
      <w:r>
        <w:rPr>
          <w:spacing w:val="-1"/>
        </w:rPr>
        <w:t>ensemble</w:t>
      </w:r>
      <w:r>
        <w:rPr>
          <w:spacing w:val="10"/>
        </w:rPr>
        <w:t> </w:t>
      </w:r>
      <w:r>
        <w:rPr/>
        <w:t>avec</w:t>
      </w:r>
      <w:r>
        <w:rPr>
          <w:spacing w:val="10"/>
        </w:rPr>
        <w:t> </w:t>
      </w:r>
      <w:r>
        <w:rPr>
          <w:spacing w:val="-1"/>
        </w:rPr>
        <w:t>les</w:t>
      </w:r>
      <w:r>
        <w:rPr>
          <w:spacing w:val="8"/>
        </w:rPr>
        <w:t> </w:t>
      </w:r>
      <w:r>
        <w:rPr>
          <w:spacing w:val="-1"/>
        </w:rPr>
        <w:t>éléments</w:t>
      </w:r>
      <w:r>
        <w:rPr>
          <w:spacing w:val="8"/>
        </w:rPr>
        <w:t> </w:t>
      </w:r>
      <w:r>
        <w:rPr/>
        <w:t>communs,</w:t>
      </w:r>
      <w:r>
        <w:rPr>
          <w:spacing w:val="11"/>
        </w:rPr>
        <w:t> </w:t>
      </w:r>
      <w:r>
        <w:rPr>
          <w:spacing w:val="-1"/>
        </w:rPr>
        <w:t>les</w:t>
      </w:r>
      <w:r>
        <w:rPr>
          <w:spacing w:val="9"/>
        </w:rPr>
        <w:t> </w:t>
      </w:r>
      <w:r>
        <w:rPr/>
        <w:t>aspects</w:t>
      </w:r>
      <w:r>
        <w:rPr>
          <w:spacing w:val="9"/>
        </w:rPr>
        <w:t> </w:t>
      </w:r>
      <w:r>
        <w:rPr/>
        <w:t>propres</w:t>
      </w:r>
      <w:r>
        <w:rPr>
          <w:spacing w:val="6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formation</w:t>
      </w:r>
      <w:r>
        <w:rPr>
          <w:spacing w:val="9"/>
        </w:rPr>
        <w:t> </w:t>
      </w:r>
      <w:r>
        <w:rPr>
          <w:spacing w:val="-1"/>
        </w:rPr>
        <w:t>spécifique</w:t>
      </w:r>
      <w:r>
        <w:rPr>
          <w:spacing w:val="10"/>
        </w:rPr>
        <w:t> </w:t>
      </w:r>
      <w:r>
        <w:rPr>
          <w:spacing w:val="1"/>
        </w:rPr>
        <w:t>au</w:t>
      </w:r>
      <w:r>
        <w:rPr>
          <w:spacing w:val="10"/>
        </w:rPr>
        <w:t> </w:t>
      </w:r>
      <w:r>
        <w:rPr>
          <w:spacing w:val="-1"/>
        </w:rPr>
        <w:t>ministère</w:t>
      </w:r>
      <w:r>
        <w:rPr>
          <w:spacing w:val="91"/>
          <w:w w:val="99"/>
        </w:rPr>
        <w:t> </w:t>
      </w:r>
      <w:r>
        <w:rPr>
          <w:spacing w:val="-1"/>
        </w:rPr>
        <w:t>sacerdotal,</w:t>
      </w:r>
      <w:r>
        <w:rPr>
          <w:spacing w:val="-5"/>
        </w:rPr>
        <w:t> </w:t>
      </w:r>
      <w:r>
        <w:rPr>
          <w:spacing w:val="-1"/>
        </w:rPr>
        <w:t>diaconal</w:t>
      </w:r>
      <w:r>
        <w:rPr>
          <w:spacing w:val="-5"/>
        </w:rPr>
        <w:t> </w:t>
      </w:r>
      <w:r>
        <w:rPr/>
        <w:t>ou</w:t>
      </w:r>
      <w:r>
        <w:rPr>
          <w:spacing w:val="-6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vie</w:t>
      </w:r>
      <w:r>
        <w:rPr>
          <w:spacing w:val="-5"/>
        </w:rPr>
        <w:t> </w:t>
      </w:r>
      <w:r>
        <w:rPr>
          <w:spacing w:val="-1"/>
        </w:rPr>
        <w:t>religieuse</w:t>
      </w:r>
      <w:r>
        <w:rPr>
          <w:spacing w:val="-5"/>
        </w:rPr>
        <w:t> </w:t>
      </w:r>
      <w:r>
        <w:rPr>
          <w:spacing w:val="-1"/>
        </w:rPr>
        <w:t>laïcale.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1132" w:right="0" w:hanging="454"/>
        <w:jc w:val="left"/>
      </w:pPr>
      <w:r>
        <w:rPr/>
        <w:t>Pour</w:t>
      </w:r>
      <w:r>
        <w:rPr>
          <w:spacing w:val="-5"/>
        </w:rPr>
        <w:t> </w:t>
      </w:r>
      <w:r>
        <w:rPr>
          <w:spacing w:val="-1"/>
        </w:rPr>
        <w:t>atteindre</w:t>
      </w:r>
      <w:r>
        <w:rPr>
          <w:spacing w:val="-5"/>
        </w:rPr>
        <w:t> </w:t>
      </w:r>
      <w:r>
        <w:rPr/>
        <w:t>ces</w:t>
      </w:r>
      <w:r>
        <w:rPr>
          <w:spacing w:val="-6"/>
        </w:rPr>
        <w:t> </w:t>
      </w:r>
      <w:r>
        <w:rPr>
          <w:spacing w:val="-1"/>
        </w:rPr>
        <w:t>objectifs</w:t>
      </w:r>
      <w:r>
        <w:rPr>
          <w:spacing w:val="-6"/>
        </w:rPr>
        <w:t> </w:t>
      </w:r>
      <w:r>
        <w:rPr/>
        <w:t>on</w:t>
      </w:r>
      <w:r>
        <w:rPr>
          <w:spacing w:val="-6"/>
        </w:rPr>
        <w:t> </w:t>
      </w:r>
      <w:r>
        <w:rPr>
          <w:spacing w:val="-1"/>
        </w:rPr>
        <w:t>tiendra</w:t>
      </w:r>
      <w:r>
        <w:rPr>
          <w:spacing w:val="-5"/>
        </w:rPr>
        <w:t> </w:t>
      </w:r>
      <w:r>
        <w:rPr>
          <w:spacing w:val="-1"/>
        </w:rPr>
        <w:t>compte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/>
        <w:t>normes</w:t>
      </w:r>
      <w:r>
        <w:rPr>
          <w:spacing w:val="-6"/>
        </w:rPr>
        <w:t> </w:t>
      </w:r>
      <w:r>
        <w:rPr>
          <w:spacing w:val="-1"/>
        </w:rPr>
        <w:t>suivantes</w:t>
      </w:r>
      <w:r>
        <w:rPr>
          <w:spacing w:val="-6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39"/>
        </w:numPr>
        <w:tabs>
          <w:tab w:pos="847" w:val="left" w:leader="none"/>
        </w:tabs>
        <w:spacing w:line="240" w:lineRule="auto" w:before="95" w:after="0"/>
        <w:ind w:left="846" w:right="0" w:hanging="168"/>
        <w:jc w:val="left"/>
      </w:pPr>
      <w:r>
        <w:rPr>
          <w:spacing w:val="-1"/>
        </w:rPr>
        <w:t>La</w:t>
      </w:r>
      <w:r>
        <w:rPr>
          <w:spacing w:val="-5"/>
        </w:rPr>
        <w:t> </w:t>
      </w:r>
      <w:r>
        <w:rPr/>
        <w:t>Parole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Dieu</w:t>
      </w:r>
      <w:r>
        <w:rPr>
          <w:spacing w:val="-6"/>
        </w:rPr>
        <w:t> </w:t>
      </w:r>
      <w:r>
        <w:rPr/>
        <w:t>doit</w:t>
      </w:r>
      <w:r>
        <w:rPr>
          <w:spacing w:val="-4"/>
        </w:rPr>
        <w:t> </w:t>
      </w:r>
      <w:r>
        <w:rPr>
          <w:spacing w:val="-1"/>
        </w:rPr>
        <w:t>être</w:t>
      </w:r>
      <w:r>
        <w:rPr>
          <w:spacing w:val="-4"/>
        </w:rPr>
        <w:t> </w:t>
      </w:r>
      <w:r>
        <w:rPr>
          <w:spacing w:val="-1"/>
        </w:rPr>
        <w:t>un</w:t>
      </w:r>
      <w:r>
        <w:rPr>
          <w:spacing w:val="-6"/>
        </w:rPr>
        <w:t> </w:t>
      </w:r>
      <w:r>
        <w:rPr/>
        <w:t>des</w:t>
      </w:r>
      <w:r>
        <w:rPr>
          <w:spacing w:val="-5"/>
        </w:rPr>
        <w:t> </w:t>
      </w:r>
      <w:r>
        <w:rPr/>
        <w:t>axes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l’ensemble</w:t>
      </w:r>
      <w:r>
        <w:rPr>
          <w:spacing w:val="-5"/>
        </w:rPr>
        <w:t> </w:t>
      </w:r>
      <w:r>
        <w:rPr>
          <w:spacing w:val="1"/>
        </w:rPr>
        <w:t>du</w:t>
      </w:r>
      <w:r>
        <w:rPr>
          <w:spacing w:val="-5"/>
        </w:rPr>
        <w:t> </w:t>
      </w:r>
      <w:r>
        <w:rPr/>
        <w:t>processus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formation</w:t>
      </w:r>
      <w:hyperlink w:history="true" w:anchor="_bookmark227">
        <w:r>
          <w:rPr>
            <w:position w:val="9"/>
            <w:sz w:val="13"/>
            <w:szCs w:val="13"/>
          </w:rPr>
          <w:t>228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39"/>
        </w:numPr>
        <w:tabs>
          <w:tab w:pos="848" w:val="left" w:leader="none"/>
        </w:tabs>
        <w:spacing w:line="240" w:lineRule="auto" w:before="120" w:after="0"/>
        <w:ind w:left="820" w:right="121" w:hanging="141"/>
        <w:jc w:val="both"/>
      </w:pPr>
      <w:r>
        <w:rPr>
          <w:spacing w:val="-1"/>
        </w:rPr>
        <w:t>Les</w:t>
      </w:r>
      <w:r>
        <w:rPr>
          <w:spacing w:val="4"/>
        </w:rPr>
        <w:t> </w:t>
      </w:r>
      <w:r>
        <w:rPr>
          <w:spacing w:val="-1"/>
        </w:rPr>
        <w:t>missionnaires</w:t>
      </w:r>
      <w:r>
        <w:rPr>
          <w:spacing w:val="2"/>
        </w:rPr>
        <w:t> </w:t>
      </w:r>
      <w:r>
        <w:rPr>
          <w:spacing w:val="1"/>
        </w:rPr>
        <w:t>en</w:t>
      </w:r>
      <w:r>
        <w:rPr>
          <w:spacing w:val="3"/>
        </w:rPr>
        <w:t> </w:t>
      </w:r>
      <w:r>
        <w:rPr>
          <w:spacing w:val="-1"/>
        </w:rPr>
        <w:t>formation,</w:t>
      </w:r>
      <w:r>
        <w:rPr>
          <w:spacing w:val="4"/>
        </w:rPr>
        <w:t> </w:t>
      </w:r>
      <w:r>
        <w:rPr>
          <w:spacing w:val="-1"/>
        </w:rPr>
        <w:t>doivent,</w:t>
      </w:r>
      <w:r>
        <w:rPr>
          <w:spacing w:val="4"/>
        </w:rPr>
        <w:t> </w:t>
      </w:r>
      <w:r>
        <w:rPr/>
        <w:t>à</w:t>
      </w:r>
      <w:r>
        <w:rPr>
          <w:spacing w:val="5"/>
        </w:rPr>
        <w:t> </w:t>
      </w:r>
      <w:r>
        <w:rPr>
          <w:spacing w:val="-1"/>
        </w:rPr>
        <w:t>l’exemple</w:t>
      </w:r>
      <w:r>
        <w:rPr>
          <w:spacing w:val="3"/>
        </w:rPr>
        <w:t> </w:t>
      </w:r>
      <w:r>
        <w:rPr/>
        <w:t>de</w:t>
      </w:r>
      <w:r>
        <w:rPr>
          <w:spacing w:val="2"/>
        </w:rPr>
        <w:t> </w:t>
      </w:r>
      <w:r>
        <w:rPr/>
        <w:t>Marie,</w:t>
      </w:r>
      <w:r>
        <w:rPr>
          <w:spacing w:val="4"/>
        </w:rPr>
        <w:t> </w:t>
      </w:r>
      <w:r>
        <w:rPr>
          <w:spacing w:val="-1"/>
        </w:rPr>
        <w:t>articuler</w:t>
      </w:r>
      <w:r>
        <w:rPr>
          <w:spacing w:val="3"/>
        </w:rPr>
        <w:t> </w:t>
      </w:r>
      <w:r>
        <w:rPr>
          <w:spacing w:val="-1"/>
        </w:rPr>
        <w:t>l’écoute</w:t>
      </w:r>
      <w:r>
        <w:rPr>
          <w:spacing w:val="3"/>
        </w:rPr>
        <w:t> </w:t>
      </w:r>
      <w:r>
        <w:rPr>
          <w:spacing w:val="1"/>
        </w:rPr>
        <w:t>et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contemplation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114"/>
          <w:w w:val="99"/>
        </w:rPr>
        <w:t> </w:t>
      </w:r>
      <w:r>
        <w:rPr/>
        <w:t>Parole</w:t>
      </w:r>
      <w:r>
        <w:rPr>
          <w:spacing w:val="27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Dieu</w:t>
      </w:r>
      <w:r>
        <w:rPr>
          <w:spacing w:val="28"/>
        </w:rPr>
        <w:t> </w:t>
      </w:r>
      <w:r>
        <w:rPr>
          <w:spacing w:val="-1"/>
        </w:rPr>
        <w:t>dans</w:t>
      </w:r>
      <w:r>
        <w:rPr>
          <w:spacing w:val="29"/>
        </w:rPr>
        <w:t> </w:t>
      </w:r>
      <w:r>
        <w:rPr/>
        <w:t>l’attention</w:t>
      </w:r>
      <w:r>
        <w:rPr>
          <w:spacing w:val="28"/>
        </w:rPr>
        <w:t> </w:t>
      </w:r>
      <w:r>
        <w:rPr/>
        <w:t>à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réalité</w:t>
      </w:r>
      <w:r>
        <w:rPr>
          <w:spacing w:val="30"/>
        </w:rPr>
        <w:t> </w:t>
      </w:r>
      <w:r>
        <w:rPr>
          <w:spacing w:val="-1"/>
        </w:rPr>
        <w:t>historique</w:t>
      </w:r>
      <w:r>
        <w:rPr>
          <w:spacing w:val="30"/>
        </w:rPr>
        <w:t> </w:t>
      </w:r>
      <w:r>
        <w:rPr/>
        <w:t>et</w:t>
      </w:r>
      <w:r>
        <w:rPr>
          <w:spacing w:val="31"/>
        </w:rPr>
        <w:t> </w:t>
      </w:r>
      <w:r>
        <w:rPr>
          <w:spacing w:val="-1"/>
        </w:rPr>
        <w:t>dans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sensibilité</w:t>
      </w:r>
      <w:r>
        <w:rPr>
          <w:spacing w:val="29"/>
        </w:rPr>
        <w:t> </w:t>
      </w:r>
      <w:r>
        <w:rPr>
          <w:spacing w:val="1"/>
        </w:rPr>
        <w:t>aux</w:t>
      </w:r>
      <w:r>
        <w:rPr>
          <w:spacing w:val="28"/>
        </w:rPr>
        <w:t> </w:t>
      </w:r>
      <w:r>
        <w:rPr>
          <w:spacing w:val="-1"/>
        </w:rPr>
        <w:t>problèmes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l’homme</w:t>
      </w:r>
      <w:r>
        <w:rPr>
          <w:spacing w:val="77"/>
          <w:w w:val="99"/>
        </w:rPr>
        <w:t> </w:t>
      </w:r>
      <w:r>
        <w:rPr>
          <w:spacing w:val="-1"/>
        </w:rPr>
        <w:t>d’aujourd’hui</w:t>
      </w:r>
      <w:r>
        <w:rPr>
          <w:spacing w:val="-12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39"/>
        </w:numPr>
        <w:tabs>
          <w:tab w:pos="847" w:val="left" w:leader="none"/>
        </w:tabs>
        <w:spacing w:line="240" w:lineRule="auto" w:before="120" w:after="0"/>
        <w:ind w:left="820" w:right="116" w:hanging="141"/>
        <w:jc w:val="both"/>
      </w:pPr>
      <w:r>
        <w:rPr>
          <w:spacing w:val="-1"/>
        </w:rPr>
        <w:t>L’étude</w:t>
      </w:r>
      <w:r>
        <w:rPr>
          <w:spacing w:val="49"/>
        </w:rPr>
        <w:t> </w:t>
      </w:r>
      <w:r>
        <w:rPr>
          <w:spacing w:val="-1"/>
        </w:rPr>
        <w:t>exigeante</w:t>
      </w:r>
      <w:r>
        <w:rPr>
          <w:spacing w:val="48"/>
        </w:rPr>
        <w:t> </w:t>
      </w:r>
      <w:r>
        <w:rPr/>
        <w:t>des</w:t>
      </w:r>
      <w:r>
        <w:rPr>
          <w:spacing w:val="1"/>
        </w:rPr>
        <w:t> </w:t>
      </w:r>
      <w:r>
        <w:rPr/>
        <w:t>sciences</w:t>
      </w:r>
      <w:r>
        <w:rPr>
          <w:spacing w:val="48"/>
        </w:rPr>
        <w:t> </w:t>
      </w:r>
      <w:r>
        <w:rPr>
          <w:spacing w:val="-1"/>
        </w:rPr>
        <w:t>humaines,</w:t>
      </w:r>
      <w:r>
        <w:rPr/>
        <w:t>  </w:t>
      </w:r>
      <w:r>
        <w:rPr>
          <w:spacing w:val="-1"/>
        </w:rPr>
        <w:t>théologiques</w:t>
      </w:r>
      <w:r>
        <w:rPr>
          <w:spacing w:val="1"/>
        </w:rPr>
        <w:t> </w:t>
      </w:r>
      <w:r>
        <w:rPr/>
        <w:t>et</w:t>
      </w:r>
      <w:r>
        <w:rPr>
          <w:spacing w:val="49"/>
        </w:rPr>
        <w:t> </w:t>
      </w:r>
      <w:r>
        <w:rPr>
          <w:spacing w:val="-1"/>
        </w:rPr>
        <w:t>pastorales</w:t>
      </w:r>
      <w:r>
        <w:rPr>
          <w:spacing w:val="48"/>
        </w:rPr>
        <w:t> </w:t>
      </w:r>
      <w:r>
        <w:rPr/>
        <w:t>doit</w:t>
      </w:r>
      <w:r>
        <w:rPr>
          <w:spacing w:val="49"/>
        </w:rPr>
        <w:t> </w:t>
      </w:r>
      <w:r>
        <w:rPr/>
        <w:t>procurer  </w:t>
      </w:r>
      <w:r>
        <w:rPr>
          <w:spacing w:val="-2"/>
        </w:rPr>
        <w:t>la</w:t>
      </w:r>
      <w:r>
        <w:rPr>
          <w:spacing w:val="49"/>
        </w:rPr>
        <w:t> </w:t>
      </w:r>
      <w:r>
        <w:rPr>
          <w:spacing w:val="-1"/>
        </w:rPr>
        <w:t>compréhension</w:t>
      </w:r>
      <w:r>
        <w:rPr>
          <w:spacing w:val="104"/>
          <w:w w:val="99"/>
        </w:rPr>
        <w:t> </w:t>
      </w:r>
      <w:r>
        <w:rPr>
          <w:spacing w:val="-1"/>
        </w:rPr>
        <w:t>vivante</w:t>
      </w:r>
      <w:r>
        <w:rPr>
          <w:spacing w:val="-2"/>
        </w:rPr>
        <w:t> </w:t>
      </w:r>
      <w:r>
        <w:rPr/>
        <w:t>du </w:t>
      </w:r>
      <w:r>
        <w:rPr>
          <w:spacing w:val="-1"/>
        </w:rPr>
        <w:t>mystère</w:t>
      </w:r>
      <w:r>
        <w:rPr>
          <w:spacing w:val="-4"/>
        </w:rPr>
        <w:t> </w:t>
      </w:r>
      <w:r>
        <w:rPr/>
        <w:t>du</w:t>
      </w:r>
      <w:r>
        <w:rPr>
          <w:spacing w:val="-3"/>
        </w:rPr>
        <w:t> </w:t>
      </w:r>
      <w:r>
        <w:rPr>
          <w:spacing w:val="-1"/>
        </w:rPr>
        <w:t>Christ</w:t>
      </w:r>
      <w:r>
        <w:rPr/>
        <w:t> et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l’Eglise</w:t>
      </w:r>
      <w:r>
        <w:rPr>
          <w:spacing w:val="-4"/>
        </w:rPr>
        <w:t> </w:t>
      </w:r>
      <w:r>
        <w:rPr>
          <w:spacing w:val="1"/>
        </w:rPr>
        <w:t>et</w:t>
      </w:r>
      <w:r>
        <w:rPr>
          <w:spacing w:val="-2"/>
        </w:rPr>
        <w:t> </w:t>
      </w:r>
      <w:r>
        <w:rPr>
          <w:spacing w:val="-1"/>
        </w:rPr>
        <w:t>susciter</w:t>
      </w:r>
      <w:r>
        <w:rPr>
          <w:spacing w:val="-3"/>
        </w:rPr>
        <w:t> </w:t>
      </w:r>
      <w:r>
        <w:rPr>
          <w:spacing w:val="-1"/>
        </w:rPr>
        <w:t>la disponibilité</w:t>
      </w:r>
      <w:r>
        <w:rPr>
          <w:spacing w:val="-4"/>
        </w:rPr>
        <w:t> </w:t>
      </w:r>
      <w:r>
        <w:rPr>
          <w:spacing w:val="-1"/>
        </w:rPr>
        <w:t>personnelle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accomplir</w:t>
      </w:r>
      <w:r>
        <w:rPr>
          <w:spacing w:val="-2"/>
        </w:rPr>
        <w:t> </w:t>
      </w:r>
      <w:r>
        <w:rPr>
          <w:spacing w:val="-1"/>
        </w:rPr>
        <w:t>la </w:t>
      </w:r>
      <w:r>
        <w:rPr/>
        <w:t>mission</w:t>
      </w:r>
      <w:r>
        <w:rPr>
          <w:spacing w:val="99"/>
          <w:w w:val="99"/>
        </w:rPr>
        <w:t> </w:t>
      </w:r>
      <w:r>
        <w:rPr>
          <w:spacing w:val="-1"/>
        </w:rPr>
        <w:t>d’évangélisation.</w:t>
      </w:r>
      <w:r>
        <w:rPr>
          <w:spacing w:val="34"/>
        </w:rPr>
        <w:t> </w:t>
      </w:r>
      <w:r>
        <w:rPr>
          <w:spacing w:val="-1"/>
        </w:rPr>
        <w:t>L’étude</w:t>
      </w:r>
      <w:r>
        <w:rPr>
          <w:spacing w:val="35"/>
        </w:rPr>
        <w:t> </w:t>
      </w:r>
      <w:r>
        <w:rPr/>
        <w:t>des</w:t>
      </w:r>
      <w:r>
        <w:rPr>
          <w:spacing w:val="34"/>
        </w:rPr>
        <w:t> </w:t>
      </w:r>
      <w:r>
        <w:rPr>
          <w:spacing w:val="-1"/>
        </w:rPr>
        <w:t>sciences</w:t>
      </w:r>
      <w:r>
        <w:rPr>
          <w:spacing w:val="32"/>
        </w:rPr>
        <w:t> </w:t>
      </w:r>
      <w:r>
        <w:rPr>
          <w:spacing w:val="-1"/>
        </w:rPr>
        <w:t>ecclésiastiques</w:t>
      </w:r>
      <w:r>
        <w:rPr>
          <w:spacing w:val="34"/>
        </w:rPr>
        <w:t> </w:t>
      </w:r>
      <w:r>
        <w:rPr>
          <w:spacing w:val="-1"/>
        </w:rPr>
        <w:t>ne</w:t>
      </w:r>
      <w:r>
        <w:rPr>
          <w:spacing w:val="35"/>
        </w:rPr>
        <w:t> </w:t>
      </w:r>
      <w:r>
        <w:rPr>
          <w:spacing w:val="-1"/>
        </w:rPr>
        <w:t>peut</w:t>
      </w:r>
      <w:r>
        <w:rPr>
          <w:spacing w:val="32"/>
        </w:rPr>
        <w:t> </w:t>
      </w:r>
      <w:r>
        <w:rPr>
          <w:spacing w:val="-1"/>
        </w:rPr>
        <w:t>être</w:t>
      </w:r>
      <w:r>
        <w:rPr>
          <w:spacing w:val="35"/>
        </w:rPr>
        <w:t> </w:t>
      </w:r>
      <w:r>
        <w:rPr>
          <w:spacing w:val="-1"/>
        </w:rPr>
        <w:t>menée</w:t>
      </w:r>
      <w:r>
        <w:rPr>
          <w:spacing w:val="33"/>
        </w:rPr>
        <w:t> </w:t>
      </w:r>
      <w:r>
        <w:rPr>
          <w:spacing w:val="-1"/>
        </w:rPr>
        <w:t>simultanément</w:t>
      </w:r>
      <w:r>
        <w:rPr>
          <w:spacing w:val="32"/>
        </w:rPr>
        <w:t> </w:t>
      </w:r>
      <w:r>
        <w:rPr/>
        <w:t>avec</w:t>
      </w:r>
      <w:r>
        <w:rPr>
          <w:spacing w:val="33"/>
        </w:rPr>
        <w:t> </w:t>
      </w:r>
      <w:r>
        <w:rPr/>
        <w:t>d’autres</w:t>
      </w:r>
      <w:r>
        <w:rPr>
          <w:spacing w:val="109"/>
          <w:w w:val="99"/>
        </w:rPr>
        <w:t> </w:t>
      </w:r>
      <w:r>
        <w:rPr>
          <w:spacing w:val="-1"/>
        </w:rPr>
        <w:t>carrières.</w:t>
      </w:r>
      <w:r>
        <w:rPr/>
      </w:r>
    </w:p>
    <w:p>
      <w:pPr>
        <w:pStyle w:val="BodyText"/>
        <w:numPr>
          <w:ilvl w:val="0"/>
          <w:numId w:val="39"/>
        </w:numPr>
        <w:tabs>
          <w:tab w:pos="848" w:val="left" w:leader="none"/>
        </w:tabs>
        <w:spacing w:line="230" w:lineRule="exact" w:before="120" w:after="0"/>
        <w:ind w:left="820" w:right="117" w:hanging="141"/>
        <w:jc w:val="both"/>
      </w:pPr>
      <w:r>
        <w:rPr>
          <w:spacing w:val="-1"/>
        </w:rPr>
        <w:t>Le</w:t>
      </w:r>
      <w:r>
        <w:rPr/>
        <w:t> </w:t>
      </w:r>
      <w:r>
        <w:rPr>
          <w:spacing w:val="-1"/>
        </w:rPr>
        <w:t>travail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>
          <w:spacing w:val="-1"/>
        </w:rPr>
        <w:t>l’expérience</w:t>
      </w:r>
      <w:r>
        <w:rPr/>
        <w:t> </w:t>
      </w:r>
      <w:r>
        <w:rPr>
          <w:spacing w:val="-1"/>
        </w:rPr>
        <w:t>apostoliques,</w:t>
      </w:r>
      <w:r>
        <w:rPr>
          <w:spacing w:val="2"/>
        </w:rPr>
        <w:t> </w:t>
      </w:r>
      <w:r>
        <w:rPr>
          <w:spacing w:val="-1"/>
        </w:rPr>
        <w:t>aussi</w:t>
      </w:r>
      <w:r>
        <w:rPr>
          <w:spacing w:val="1"/>
        </w:rPr>
        <w:t> </w:t>
      </w:r>
      <w:r>
        <w:rPr/>
        <w:t>bien</w:t>
      </w:r>
      <w:r>
        <w:rPr>
          <w:spacing w:val="49"/>
        </w:rPr>
        <w:t> </w:t>
      </w:r>
      <w:r>
        <w:rPr>
          <w:spacing w:val="-1"/>
        </w:rPr>
        <w:t>tout</w:t>
      </w:r>
      <w:r>
        <w:rPr>
          <w:spacing w:val="3"/>
        </w:rPr>
        <w:t> </w:t>
      </w:r>
      <w:r>
        <w:rPr/>
        <w:t>au  long</w:t>
      </w:r>
      <w:r>
        <w:rPr>
          <w:spacing w:val="49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l’année</w:t>
      </w:r>
      <w:r>
        <w:rPr>
          <w:spacing w:val="1"/>
        </w:rPr>
        <w:t> </w:t>
      </w:r>
      <w:r>
        <w:rPr>
          <w:spacing w:val="-1"/>
        </w:rPr>
        <w:t>scolaire</w:t>
      </w:r>
      <w:r>
        <w:rPr>
          <w:spacing w:val="3"/>
        </w:rPr>
        <w:t> </w:t>
      </w:r>
      <w:r>
        <w:rPr/>
        <w:t>que</w:t>
      </w:r>
      <w:r>
        <w:rPr>
          <w:spacing w:val="1"/>
        </w:rPr>
        <w:t> </w:t>
      </w:r>
      <w:r>
        <w:rPr>
          <w:spacing w:val="-1"/>
        </w:rPr>
        <w:t>pendant</w:t>
      </w:r>
      <w:r>
        <w:rPr/>
        <w:t> </w:t>
      </w:r>
      <w:r>
        <w:rPr>
          <w:spacing w:val="-1"/>
        </w:rPr>
        <w:t>les</w:t>
      </w:r>
      <w:r>
        <w:rPr>
          <w:spacing w:val="93"/>
          <w:w w:val="99"/>
        </w:rPr>
        <w:t> </w:t>
      </w:r>
      <w:r>
        <w:rPr>
          <w:spacing w:val="-1"/>
        </w:rPr>
        <w:t>vacances,</w:t>
      </w:r>
      <w:r>
        <w:rPr>
          <w:spacing w:val="16"/>
        </w:rPr>
        <w:t> </w:t>
      </w:r>
      <w:r>
        <w:rPr>
          <w:spacing w:val="-1"/>
        </w:rPr>
        <w:t>doivent</w:t>
      </w:r>
      <w:r>
        <w:rPr>
          <w:spacing w:val="16"/>
        </w:rPr>
        <w:t> </w:t>
      </w:r>
      <w:r>
        <w:rPr/>
        <w:t>les</w:t>
      </w:r>
      <w:r>
        <w:rPr>
          <w:spacing w:val="15"/>
        </w:rPr>
        <w:t> </w:t>
      </w:r>
      <w:r>
        <w:rPr/>
        <w:t>aider</w:t>
      </w:r>
      <w:r>
        <w:rPr>
          <w:spacing w:val="16"/>
        </w:rPr>
        <w:t> </w:t>
      </w:r>
      <w:r>
        <w:rPr/>
        <w:t>à</w:t>
      </w:r>
      <w:r>
        <w:rPr>
          <w:spacing w:val="19"/>
        </w:rPr>
        <w:t> </w:t>
      </w:r>
      <w:r>
        <w:rPr>
          <w:spacing w:val="-1"/>
        </w:rPr>
        <w:t>être</w:t>
      </w:r>
      <w:r>
        <w:rPr>
          <w:spacing w:val="16"/>
        </w:rPr>
        <w:t> </w:t>
      </w:r>
      <w:r>
        <w:rPr/>
        <w:t>en</w:t>
      </w:r>
      <w:r>
        <w:rPr>
          <w:spacing w:val="14"/>
        </w:rPr>
        <w:t> </w:t>
      </w:r>
      <w:r>
        <w:rPr/>
        <w:t>contact</w:t>
      </w:r>
      <w:r>
        <w:rPr>
          <w:spacing w:val="16"/>
        </w:rPr>
        <w:t> </w:t>
      </w:r>
      <w:r>
        <w:rPr/>
        <w:t>avec</w:t>
      </w:r>
      <w:r>
        <w:rPr>
          <w:spacing w:val="16"/>
        </w:rPr>
        <w:t> </w:t>
      </w:r>
      <w:r>
        <w:rPr>
          <w:spacing w:val="-1"/>
        </w:rPr>
        <w:t>le</w:t>
      </w:r>
      <w:r>
        <w:rPr>
          <w:spacing w:val="18"/>
        </w:rPr>
        <w:t> </w:t>
      </w:r>
      <w:r>
        <w:rPr/>
        <w:t>monde</w:t>
      </w:r>
      <w:r>
        <w:rPr>
          <w:spacing w:val="16"/>
        </w:rPr>
        <w:t> </w:t>
      </w:r>
      <w:r>
        <w:rPr/>
        <w:t>et</w:t>
      </w:r>
      <w:r>
        <w:rPr>
          <w:spacing w:val="16"/>
        </w:rPr>
        <w:t> </w:t>
      </w:r>
      <w:r>
        <w:rPr/>
        <w:t>à</w:t>
      </w:r>
      <w:r>
        <w:rPr>
          <w:spacing w:val="15"/>
        </w:rPr>
        <w:t> </w:t>
      </w:r>
      <w:r>
        <w:rPr>
          <w:spacing w:val="-1"/>
        </w:rPr>
        <w:t>se</w:t>
      </w:r>
      <w:r>
        <w:rPr>
          <w:spacing w:val="19"/>
        </w:rPr>
        <w:t> </w:t>
      </w:r>
      <w:r>
        <w:rPr/>
        <w:t>préparer</w:t>
      </w:r>
      <w:r>
        <w:rPr>
          <w:spacing w:val="16"/>
        </w:rPr>
        <w:t> </w:t>
      </w:r>
      <w:r>
        <w:rPr/>
        <w:t>pour</w:t>
      </w:r>
      <w:r>
        <w:rPr>
          <w:spacing w:val="17"/>
        </w:rPr>
        <w:t> </w:t>
      </w:r>
      <w:r>
        <w:rPr>
          <w:spacing w:val="-1"/>
        </w:rPr>
        <w:t>le</w:t>
      </w:r>
      <w:r>
        <w:rPr>
          <w:spacing w:val="16"/>
        </w:rPr>
        <w:t> </w:t>
      </w:r>
      <w:r>
        <w:rPr>
          <w:spacing w:val="-1"/>
        </w:rPr>
        <w:t>service</w:t>
      </w:r>
      <w:r>
        <w:rPr>
          <w:spacing w:val="16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/>
        <w:t>Parole.</w:t>
      </w:r>
      <w:r>
        <w:rPr>
          <w:spacing w:val="59"/>
          <w:w w:val="99"/>
        </w:rPr>
        <w:t> </w:t>
      </w:r>
      <w:r>
        <w:rPr>
          <w:spacing w:val="-1"/>
        </w:rPr>
        <w:t>C’est</w:t>
      </w:r>
      <w:r>
        <w:rPr>
          <w:spacing w:val="21"/>
        </w:rPr>
        <w:t> </w:t>
      </w:r>
      <w:r>
        <w:rPr/>
        <w:t>pourquoi</w:t>
      </w:r>
      <w:r>
        <w:rPr>
          <w:spacing w:val="25"/>
        </w:rPr>
        <w:t> </w:t>
      </w:r>
      <w:r>
        <w:rPr>
          <w:spacing w:val="-1"/>
        </w:rPr>
        <w:t>les</w:t>
      </w:r>
      <w:r>
        <w:rPr>
          <w:spacing w:val="22"/>
        </w:rPr>
        <w:t> </w:t>
      </w:r>
      <w:r>
        <w:rPr>
          <w:spacing w:val="-1"/>
        </w:rPr>
        <w:t>activités</w:t>
      </w:r>
      <w:r>
        <w:rPr>
          <w:spacing w:val="22"/>
        </w:rPr>
        <w:t> </w:t>
      </w:r>
      <w:r>
        <w:rPr>
          <w:spacing w:val="-1"/>
        </w:rPr>
        <w:t>doivent</w:t>
      </w:r>
      <w:r>
        <w:rPr>
          <w:spacing w:val="24"/>
        </w:rPr>
        <w:t> </w:t>
      </w:r>
      <w:r>
        <w:rPr>
          <w:spacing w:val="-1"/>
        </w:rPr>
        <w:t>être</w:t>
      </w:r>
      <w:r>
        <w:rPr>
          <w:spacing w:val="25"/>
        </w:rPr>
        <w:t> </w:t>
      </w:r>
      <w:r>
        <w:rPr>
          <w:spacing w:val="-1"/>
        </w:rPr>
        <w:t>vraiment</w:t>
      </w:r>
      <w:r>
        <w:rPr>
          <w:spacing w:val="22"/>
        </w:rPr>
        <w:t> </w:t>
      </w:r>
      <w:r>
        <w:rPr/>
        <w:t>apostoliques,</w:t>
      </w:r>
      <w:r>
        <w:rPr>
          <w:spacing w:val="23"/>
        </w:rPr>
        <w:t> </w:t>
      </w:r>
      <w:r>
        <w:rPr>
          <w:spacing w:val="1"/>
        </w:rPr>
        <w:t>en</w:t>
      </w:r>
      <w:r>
        <w:rPr>
          <w:spacing w:val="21"/>
        </w:rPr>
        <w:t> </w:t>
      </w:r>
      <w:r>
        <w:rPr/>
        <w:t>ligne</w:t>
      </w:r>
      <w:r>
        <w:rPr>
          <w:spacing w:val="22"/>
        </w:rPr>
        <w:t> </w:t>
      </w:r>
      <w:r>
        <w:rPr/>
        <w:t>avec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/>
        <w:t>mission</w:t>
      </w:r>
      <w:r>
        <w:rPr>
          <w:spacing w:val="21"/>
        </w:rPr>
        <w:t> </w:t>
      </w:r>
      <w:r>
        <w:rPr/>
        <w:t>et</w:t>
      </w:r>
      <w:r>
        <w:rPr>
          <w:spacing w:val="22"/>
        </w:rPr>
        <w:t> </w:t>
      </w:r>
      <w:r>
        <w:rPr/>
        <w:t>option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58"/>
          <w:w w:val="99"/>
        </w:rPr>
        <w:t> </w:t>
      </w:r>
      <w:r>
        <w:rPr>
          <w:spacing w:val="-1"/>
        </w:rPr>
        <w:t>Congrégation,</w:t>
      </w:r>
      <w:r>
        <w:rPr>
          <w:spacing w:val="16"/>
        </w:rPr>
        <w:t> </w:t>
      </w:r>
      <w:r>
        <w:rPr>
          <w:spacing w:val="-1"/>
        </w:rPr>
        <w:t>planifiées,</w:t>
      </w:r>
      <w:r>
        <w:rPr>
          <w:spacing w:val="17"/>
        </w:rPr>
        <w:t> </w:t>
      </w:r>
      <w:r>
        <w:rPr>
          <w:spacing w:val="-1"/>
        </w:rPr>
        <w:t>réalisées</w:t>
      </w:r>
      <w:r>
        <w:rPr>
          <w:spacing w:val="13"/>
        </w:rPr>
        <w:t> </w:t>
      </w:r>
      <w:r>
        <w:rPr>
          <w:spacing w:val="1"/>
        </w:rPr>
        <w:t>et</w:t>
      </w:r>
      <w:r>
        <w:rPr>
          <w:spacing w:val="14"/>
        </w:rPr>
        <w:t> </w:t>
      </w:r>
      <w:r>
        <w:rPr/>
        <w:t>évaluées</w:t>
      </w:r>
      <w:r>
        <w:rPr>
          <w:spacing w:val="15"/>
        </w:rPr>
        <w:t> </w:t>
      </w:r>
      <w:r>
        <w:rPr/>
        <w:t>en</w:t>
      </w:r>
      <w:r>
        <w:rPr>
          <w:spacing w:val="15"/>
        </w:rPr>
        <w:t> </w:t>
      </w:r>
      <w:r>
        <w:rPr>
          <w:spacing w:val="-1"/>
        </w:rPr>
        <w:t>équipe</w:t>
      </w:r>
      <w:r>
        <w:rPr>
          <w:spacing w:val="14"/>
        </w:rPr>
        <w:t> </w:t>
      </w:r>
      <w:r>
        <w:rPr/>
        <w:t>et</w:t>
      </w:r>
      <w:r>
        <w:rPr>
          <w:spacing w:val="16"/>
        </w:rPr>
        <w:t> </w:t>
      </w:r>
      <w:r>
        <w:rPr>
          <w:spacing w:val="-1"/>
        </w:rPr>
        <w:t>suivies</w:t>
      </w:r>
      <w:r>
        <w:rPr>
          <w:spacing w:val="16"/>
        </w:rPr>
        <w:t> </w:t>
      </w:r>
      <w:r>
        <w:rPr/>
        <w:t>par</w:t>
      </w:r>
      <w:r>
        <w:rPr>
          <w:spacing w:val="14"/>
        </w:rPr>
        <w:t> </w:t>
      </w:r>
      <w:r>
        <w:rPr/>
        <w:t>un</w:t>
      </w:r>
      <w:r>
        <w:rPr>
          <w:spacing w:val="13"/>
        </w:rPr>
        <w:t> </w:t>
      </w:r>
      <w:r>
        <w:rPr/>
        <w:t>accompagnateur.</w:t>
      </w:r>
      <w:r>
        <w:rPr>
          <w:spacing w:val="15"/>
        </w:rPr>
        <w:t> </w:t>
      </w:r>
      <w:r>
        <w:rPr>
          <w:spacing w:val="1"/>
        </w:rPr>
        <w:t>On</w:t>
      </w:r>
      <w:r>
        <w:rPr>
          <w:spacing w:val="13"/>
        </w:rPr>
        <w:t> </w:t>
      </w:r>
      <w:r>
        <w:rPr/>
        <w:t>disposera</w:t>
      </w:r>
      <w:r>
        <w:rPr>
          <w:spacing w:val="67"/>
          <w:w w:val="99"/>
        </w:rPr>
        <w:t> </w:t>
      </w:r>
      <w:r>
        <w:rPr/>
        <w:t>pour</w:t>
      </w:r>
      <w:r>
        <w:rPr>
          <w:spacing w:val="-7"/>
        </w:rPr>
        <w:t> </w:t>
      </w:r>
      <w:r>
        <w:rPr/>
        <w:t>ce</w:t>
      </w:r>
      <w:r>
        <w:rPr>
          <w:spacing w:val="-8"/>
        </w:rPr>
        <w:t> </w:t>
      </w:r>
      <w:r>
        <w:rPr>
          <w:spacing w:val="-1"/>
        </w:rPr>
        <w:t>faire</w:t>
      </w:r>
      <w:r>
        <w:rPr>
          <w:spacing w:val="-7"/>
        </w:rPr>
        <w:t> </w:t>
      </w:r>
      <w:r>
        <w:rPr/>
        <w:t>d’un</w:t>
      </w:r>
      <w:r>
        <w:rPr>
          <w:spacing w:val="-9"/>
        </w:rPr>
        <w:t> </w:t>
      </w:r>
      <w:r>
        <w:rPr>
          <w:spacing w:val="-1"/>
        </w:rPr>
        <w:t>programme</w:t>
      </w:r>
      <w:r>
        <w:rPr>
          <w:spacing w:val="-7"/>
        </w:rPr>
        <w:t> </w:t>
      </w:r>
      <w:r>
        <w:rPr>
          <w:spacing w:val="-1"/>
        </w:rPr>
        <w:t>systématique</w:t>
      </w:r>
      <w:r>
        <w:rPr>
          <w:spacing w:val="-8"/>
        </w:rPr>
        <w:t> </w:t>
      </w:r>
      <w:r>
        <w:rPr>
          <w:spacing w:val="-1"/>
        </w:rPr>
        <w:t>d’initiation</w:t>
      </w:r>
      <w:r>
        <w:rPr>
          <w:spacing w:val="-8"/>
        </w:rPr>
        <w:t> </w:t>
      </w:r>
      <w:r>
        <w:rPr/>
        <w:t>apostolique</w:t>
      </w:r>
      <w:hyperlink w:history="true" w:anchor="_bookmark228">
        <w:r>
          <w:rPr>
            <w:position w:val="9"/>
            <w:sz w:val="13"/>
            <w:szCs w:val="13"/>
          </w:rPr>
          <w:t>229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39"/>
        </w:numPr>
        <w:tabs>
          <w:tab w:pos="848" w:val="left" w:leader="none"/>
        </w:tabs>
        <w:spacing w:line="228" w:lineRule="exact" w:before="121" w:after="0"/>
        <w:ind w:left="820" w:right="120" w:hanging="141"/>
        <w:jc w:val="both"/>
      </w:pPr>
      <w:r>
        <w:rPr>
          <w:spacing w:val="-1"/>
        </w:rPr>
        <w:t>Étant</w:t>
      </w:r>
      <w:r>
        <w:rPr>
          <w:spacing w:val="-3"/>
        </w:rPr>
        <w:t> </w:t>
      </w:r>
      <w:r>
        <w:rPr>
          <w:spacing w:val="-1"/>
        </w:rPr>
        <w:t>donné le caractère universel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la Congrégation, </w:t>
      </w:r>
      <w:r>
        <w:rPr/>
        <w:t>on</w:t>
      </w:r>
      <w:r>
        <w:rPr>
          <w:spacing w:val="-3"/>
        </w:rPr>
        <w:t> </w:t>
      </w:r>
      <w:r>
        <w:rPr/>
        <w:t>doit</w:t>
      </w:r>
      <w:r>
        <w:rPr>
          <w:spacing w:val="-2"/>
        </w:rPr>
        <w:t> </w:t>
      </w:r>
      <w:r>
        <w:rPr>
          <w:spacing w:val="-1"/>
        </w:rPr>
        <w:t>inciter carrément</w:t>
      </w:r>
      <w:r>
        <w:rPr>
          <w:spacing w:val="-2"/>
        </w:rPr>
        <w:t> </w:t>
      </w:r>
      <w:r>
        <w:rPr>
          <w:spacing w:val="-1"/>
        </w:rPr>
        <w:t>l'étude</w:t>
      </w:r>
      <w:r>
        <w:rPr>
          <w:spacing w:val="-2"/>
        </w:rPr>
        <w:t> </w:t>
      </w:r>
      <w:r>
        <w:rPr/>
        <w:t>des</w:t>
      </w:r>
      <w:r>
        <w:rPr>
          <w:spacing w:val="-2"/>
        </w:rPr>
        <w:t> </w:t>
      </w:r>
      <w:r>
        <w:rPr>
          <w:spacing w:val="-1"/>
        </w:rPr>
        <w:t>langues</w:t>
      </w:r>
      <w:r>
        <w:rPr>
          <w:spacing w:val="-2"/>
        </w:rPr>
        <w:t> </w:t>
      </w:r>
      <w:r>
        <w:rPr>
          <w:spacing w:val="-1"/>
        </w:rPr>
        <w:t>dans</w:t>
      </w:r>
      <w:r>
        <w:rPr>
          <w:spacing w:val="-2"/>
        </w:rPr>
        <w:t> </w:t>
      </w:r>
      <w:r>
        <w:rPr>
          <w:spacing w:val="-1"/>
        </w:rPr>
        <w:t>les</w:t>
      </w:r>
      <w:r>
        <w:rPr>
          <w:spacing w:val="97"/>
          <w:w w:val="99"/>
        </w:rPr>
        <w:t> </w:t>
      </w:r>
      <w:r>
        <w:rPr>
          <w:spacing w:val="-1"/>
        </w:rPr>
        <w:t>centres</w:t>
      </w:r>
      <w:r>
        <w:rPr>
          <w:spacing w:val="-10"/>
        </w:rPr>
        <w:t> </w:t>
      </w:r>
      <w:r>
        <w:rPr/>
        <w:t>de</w:t>
      </w:r>
      <w:r>
        <w:rPr>
          <w:spacing w:val="-9"/>
        </w:rPr>
        <w:t> </w:t>
      </w:r>
      <w:r>
        <w:rPr/>
        <w:t>formation</w:t>
      </w:r>
      <w:hyperlink w:history="true" w:anchor="_bookmark229">
        <w:r>
          <w:rPr>
            <w:position w:val="9"/>
            <w:sz w:val="13"/>
          </w:rPr>
          <w:t>230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39"/>
        </w:numPr>
        <w:tabs>
          <w:tab w:pos="848" w:val="left" w:leader="none"/>
        </w:tabs>
        <w:spacing w:line="230" w:lineRule="exact" w:before="120" w:after="0"/>
        <w:ind w:left="820" w:right="122" w:hanging="141"/>
        <w:jc w:val="both"/>
      </w:pPr>
      <w:r>
        <w:rPr>
          <w:spacing w:val="-1"/>
        </w:rPr>
        <w:t>Les</w:t>
      </w:r>
      <w:r>
        <w:rPr>
          <w:spacing w:val="15"/>
        </w:rPr>
        <w:t> </w:t>
      </w:r>
      <w:r>
        <w:rPr/>
        <w:t>jeunes</w:t>
      </w:r>
      <w:r>
        <w:rPr>
          <w:spacing w:val="17"/>
        </w:rPr>
        <w:t> </w:t>
      </w:r>
      <w:r>
        <w:rPr>
          <w:spacing w:val="-1"/>
        </w:rPr>
        <w:t>clarétains</w:t>
      </w:r>
      <w:r>
        <w:rPr>
          <w:spacing w:val="16"/>
        </w:rPr>
        <w:t> </w:t>
      </w:r>
      <w:r>
        <w:rPr>
          <w:spacing w:val="-1"/>
        </w:rPr>
        <w:t>doivent</w:t>
      </w:r>
      <w:r>
        <w:rPr>
          <w:spacing w:val="18"/>
        </w:rPr>
        <w:t> </w:t>
      </w:r>
      <w:r>
        <w:rPr>
          <w:spacing w:val="-1"/>
        </w:rPr>
        <w:t>se</w:t>
      </w:r>
      <w:r>
        <w:rPr>
          <w:spacing w:val="19"/>
        </w:rPr>
        <w:t> </w:t>
      </w:r>
      <w:r>
        <w:rPr>
          <w:spacing w:val="-1"/>
        </w:rPr>
        <w:t>former</w:t>
      </w:r>
      <w:r>
        <w:rPr>
          <w:spacing w:val="16"/>
        </w:rPr>
        <w:t> </w:t>
      </w:r>
      <w:r>
        <w:rPr/>
        <w:t>pour</w:t>
      </w:r>
      <w:r>
        <w:rPr>
          <w:spacing w:val="16"/>
        </w:rPr>
        <w:t> </w:t>
      </w:r>
      <w:r>
        <w:rPr/>
        <w:t>l’évangélisation</w:t>
      </w:r>
      <w:r>
        <w:rPr>
          <w:spacing w:val="15"/>
        </w:rPr>
        <w:t> </w:t>
      </w:r>
      <w:r>
        <w:rPr/>
        <w:t>en</w:t>
      </w:r>
      <w:r>
        <w:rPr>
          <w:spacing w:val="17"/>
        </w:rPr>
        <w:t> </w:t>
      </w:r>
      <w:r>
        <w:rPr>
          <w:spacing w:val="-1"/>
        </w:rPr>
        <w:t>communauté</w:t>
      </w:r>
      <w:r>
        <w:rPr>
          <w:spacing w:val="19"/>
        </w:rPr>
        <w:t> </w:t>
      </w:r>
      <w:r>
        <w:rPr>
          <w:spacing w:val="-1"/>
        </w:rPr>
        <w:t>missionnaire,</w:t>
      </w:r>
      <w:r>
        <w:rPr>
          <w:spacing w:val="16"/>
        </w:rPr>
        <w:t> </w:t>
      </w:r>
      <w:r>
        <w:rPr/>
        <w:t>en</w:t>
      </w:r>
      <w:r>
        <w:rPr>
          <w:spacing w:val="15"/>
        </w:rPr>
        <w:t> </w:t>
      </w:r>
      <w:r>
        <w:rPr>
          <w:spacing w:val="-1"/>
        </w:rPr>
        <w:t>assumant</w:t>
      </w:r>
      <w:r>
        <w:rPr>
          <w:spacing w:val="93"/>
          <w:w w:val="99"/>
        </w:rPr>
        <w:t> </w:t>
      </w:r>
      <w:r>
        <w:rPr/>
        <w:t>dès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2"/>
        </w:rPr>
        <w:t> </w:t>
      </w:r>
      <w:r>
        <w:rPr>
          <w:spacing w:val="-1"/>
        </w:rPr>
        <w:t>début,</w:t>
      </w:r>
      <w:r>
        <w:rPr>
          <w:spacing w:val="12"/>
        </w:rPr>
        <w:t> </w:t>
      </w:r>
      <w:r>
        <w:rPr/>
        <w:t>un</w:t>
      </w:r>
      <w:r>
        <w:rPr>
          <w:spacing w:val="11"/>
        </w:rPr>
        <w:t> </w:t>
      </w:r>
      <w:r>
        <w:rPr>
          <w:spacing w:val="-1"/>
        </w:rPr>
        <w:t>style</w:t>
      </w:r>
      <w:r>
        <w:rPr>
          <w:spacing w:val="12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vie</w:t>
      </w:r>
      <w:r>
        <w:rPr>
          <w:spacing w:val="15"/>
        </w:rPr>
        <w:t> </w:t>
      </w:r>
      <w:r>
        <w:rPr>
          <w:spacing w:val="-1"/>
        </w:rPr>
        <w:t>communautaire</w:t>
      </w:r>
      <w:r>
        <w:rPr>
          <w:spacing w:val="12"/>
        </w:rPr>
        <w:t> </w:t>
      </w:r>
      <w:r>
        <w:rPr>
          <w:spacing w:val="-1"/>
        </w:rPr>
        <w:t>pauvre</w:t>
      </w:r>
      <w:r>
        <w:rPr>
          <w:spacing w:val="12"/>
        </w:rPr>
        <w:t> </w:t>
      </w:r>
      <w:r>
        <w:rPr/>
        <w:t>et</w:t>
      </w:r>
      <w:r>
        <w:rPr>
          <w:spacing w:val="14"/>
        </w:rPr>
        <w:t> </w:t>
      </w:r>
      <w:r>
        <w:rPr/>
        <w:t>inculturé</w:t>
      </w:r>
      <w:hyperlink w:history="true" w:anchor="_bookmark230">
        <w:r>
          <w:rPr>
            <w:position w:val="9"/>
            <w:sz w:val="13"/>
            <w:szCs w:val="13"/>
          </w:rPr>
          <w:t>231</w:t>
        </w:r>
      </w:hyperlink>
      <w:r>
        <w:rPr/>
        <w:t>.</w:t>
      </w:r>
      <w:r>
        <w:rPr>
          <w:spacing w:val="13"/>
        </w:rPr>
        <w:t> </w:t>
      </w:r>
      <w:r>
        <w:rPr>
          <w:spacing w:val="-1"/>
        </w:rPr>
        <w:t>Ils</w:t>
      </w:r>
      <w:r>
        <w:rPr>
          <w:spacing w:val="11"/>
        </w:rPr>
        <w:t> </w:t>
      </w:r>
      <w:r>
        <w:rPr>
          <w:spacing w:val="-1"/>
        </w:rPr>
        <w:t>doivent</w:t>
      </w:r>
      <w:r>
        <w:rPr>
          <w:spacing w:val="11"/>
        </w:rPr>
        <w:t> </w:t>
      </w:r>
      <w:r>
        <w:rPr>
          <w:spacing w:val="-1"/>
        </w:rPr>
        <w:t>s’intégrer</w:t>
      </w:r>
      <w:r>
        <w:rPr>
          <w:spacing w:val="13"/>
        </w:rPr>
        <w:t> </w:t>
      </w:r>
      <w:r>
        <w:rPr>
          <w:spacing w:val="-1"/>
        </w:rPr>
        <w:t>progressivement</w:t>
      </w:r>
      <w:r>
        <w:rPr>
          <w:spacing w:val="109"/>
          <w:w w:val="99"/>
        </w:rPr>
        <w:t> </w:t>
      </w:r>
      <w:r>
        <w:rPr>
          <w:spacing w:val="-1"/>
        </w:rPr>
        <w:t>dans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communauté</w:t>
      </w:r>
      <w:r>
        <w:rPr>
          <w:spacing w:val="-8"/>
        </w:rPr>
        <w:t> </w:t>
      </w:r>
      <w:r>
        <w:rPr>
          <w:spacing w:val="-1"/>
        </w:rPr>
        <w:t>provinciale.</w:t>
      </w:r>
      <w:r>
        <w:rPr/>
      </w:r>
    </w:p>
    <w:p>
      <w:pPr>
        <w:pStyle w:val="BodyText"/>
        <w:numPr>
          <w:ilvl w:val="0"/>
          <w:numId w:val="39"/>
        </w:numPr>
        <w:tabs>
          <w:tab w:pos="848" w:val="left" w:leader="none"/>
        </w:tabs>
        <w:spacing w:line="240" w:lineRule="auto" w:before="117" w:after="0"/>
        <w:ind w:left="820" w:right="118" w:hanging="141"/>
        <w:jc w:val="both"/>
      </w:pPr>
      <w:r>
        <w:rPr>
          <w:spacing w:val="-1"/>
        </w:rPr>
        <w:t>Les</w:t>
      </w:r>
      <w:r>
        <w:rPr>
          <w:spacing w:val="22"/>
        </w:rPr>
        <w:t> </w:t>
      </w:r>
      <w:r>
        <w:rPr>
          <w:spacing w:val="-1"/>
        </w:rPr>
        <w:t>supérieurs</w:t>
      </w:r>
      <w:r>
        <w:rPr>
          <w:spacing w:val="24"/>
        </w:rPr>
        <w:t> </w:t>
      </w:r>
      <w:r>
        <w:rPr>
          <w:spacing w:val="-1"/>
        </w:rPr>
        <w:t>feront</w:t>
      </w:r>
      <w:r>
        <w:rPr>
          <w:spacing w:val="22"/>
        </w:rPr>
        <w:t> </w:t>
      </w:r>
      <w:r>
        <w:rPr/>
        <w:t>en</w:t>
      </w:r>
      <w:r>
        <w:rPr>
          <w:spacing w:val="22"/>
        </w:rPr>
        <w:t> </w:t>
      </w:r>
      <w:r>
        <w:rPr/>
        <w:t>sorte</w:t>
      </w:r>
      <w:r>
        <w:rPr>
          <w:spacing w:val="23"/>
        </w:rPr>
        <w:t> </w:t>
      </w:r>
      <w:r>
        <w:rPr>
          <w:spacing w:val="-1"/>
        </w:rPr>
        <w:t>qu’il</w:t>
      </w:r>
      <w:r>
        <w:rPr>
          <w:spacing w:val="25"/>
        </w:rPr>
        <w:t> </w:t>
      </w:r>
      <w:r>
        <w:rPr/>
        <w:t>y</w:t>
      </w:r>
      <w:r>
        <w:rPr>
          <w:spacing w:val="20"/>
        </w:rPr>
        <w:t> </w:t>
      </w:r>
      <w:r>
        <w:rPr>
          <w:spacing w:val="-1"/>
        </w:rPr>
        <w:t>ait</w:t>
      </w:r>
      <w:r>
        <w:rPr>
          <w:spacing w:val="22"/>
        </w:rPr>
        <w:t> </w:t>
      </w:r>
      <w:r>
        <w:rPr/>
        <w:t>dans</w:t>
      </w:r>
      <w:r>
        <w:rPr>
          <w:spacing w:val="22"/>
        </w:rPr>
        <w:t> </w:t>
      </w:r>
      <w:r>
        <w:rPr>
          <w:spacing w:val="-1"/>
        </w:rPr>
        <w:t>les</w:t>
      </w:r>
      <w:r>
        <w:rPr>
          <w:spacing w:val="23"/>
        </w:rPr>
        <w:t> </w:t>
      </w:r>
      <w:r>
        <w:rPr>
          <w:spacing w:val="-1"/>
        </w:rPr>
        <w:t>centres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formation</w:t>
      </w:r>
      <w:r>
        <w:rPr>
          <w:spacing w:val="22"/>
        </w:rPr>
        <w:t> </w:t>
      </w:r>
      <w:r>
        <w:rPr/>
        <w:t>des</w:t>
      </w:r>
      <w:r>
        <w:rPr>
          <w:spacing w:val="22"/>
        </w:rPr>
        <w:t> </w:t>
      </w:r>
      <w:r>
        <w:rPr/>
        <w:t>prêtres</w:t>
      </w:r>
      <w:r>
        <w:rPr>
          <w:spacing w:val="22"/>
        </w:rPr>
        <w:t> </w:t>
      </w:r>
      <w:r>
        <w:rPr/>
        <w:t>aptes</w:t>
      </w:r>
      <w:r>
        <w:rPr>
          <w:spacing w:val="23"/>
        </w:rPr>
        <w:t> </w:t>
      </w:r>
      <w:r>
        <w:rPr/>
        <w:t>à</w:t>
      </w:r>
      <w:r>
        <w:rPr>
          <w:spacing w:val="23"/>
        </w:rPr>
        <w:t> </w:t>
      </w:r>
      <w:r>
        <w:rPr>
          <w:spacing w:val="-1"/>
        </w:rPr>
        <w:t>accueillir</w:t>
      </w:r>
      <w:r>
        <w:rPr>
          <w:spacing w:val="23"/>
        </w:rPr>
        <w:t> </w:t>
      </w:r>
      <w:r>
        <w:rPr>
          <w:spacing w:val="-1"/>
        </w:rPr>
        <w:t>les</w:t>
      </w:r>
      <w:r>
        <w:rPr>
          <w:spacing w:val="81"/>
          <w:w w:val="99"/>
        </w:rPr>
        <w:t> </w:t>
      </w:r>
      <w:r>
        <w:rPr>
          <w:spacing w:val="-1"/>
        </w:rPr>
        <w:t>jeunes</w:t>
      </w:r>
      <w:r>
        <w:rPr>
          <w:spacing w:val="-7"/>
        </w:rPr>
        <w:t> </w:t>
      </w:r>
      <w:r>
        <w:rPr/>
        <w:t>en</w:t>
      </w:r>
      <w:r>
        <w:rPr>
          <w:spacing w:val="-4"/>
        </w:rPr>
        <w:t> </w:t>
      </w:r>
      <w:r>
        <w:rPr/>
        <w:t>formation</w:t>
      </w:r>
      <w:r>
        <w:rPr>
          <w:spacing w:val="-6"/>
        </w:rPr>
        <w:t> </w:t>
      </w:r>
      <w:r>
        <w:rPr>
          <w:spacing w:val="-1"/>
        </w:rPr>
        <w:t>dans</w:t>
      </w:r>
      <w:r>
        <w:rPr>
          <w:spacing w:val="-7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>
          <w:spacing w:val="-1"/>
        </w:rPr>
        <w:t>sacrement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réconciliation.</w:t>
      </w:r>
      <w:r>
        <w:rPr/>
      </w:r>
    </w:p>
    <w:p>
      <w:pPr>
        <w:pStyle w:val="BodyText"/>
        <w:numPr>
          <w:ilvl w:val="0"/>
          <w:numId w:val="39"/>
        </w:numPr>
        <w:tabs>
          <w:tab w:pos="848" w:val="left" w:leader="none"/>
        </w:tabs>
        <w:spacing w:line="230" w:lineRule="exact" w:before="123" w:after="0"/>
        <w:ind w:left="820" w:right="120" w:hanging="141"/>
        <w:jc w:val="both"/>
      </w:pPr>
      <w:r>
        <w:rPr/>
        <w:t>Pour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formation</w:t>
      </w:r>
      <w:r>
        <w:rPr>
          <w:spacing w:val="11"/>
        </w:rPr>
        <w:t> </w:t>
      </w:r>
      <w:r>
        <w:rPr>
          <w:spacing w:val="-1"/>
        </w:rPr>
        <w:t>soit</w:t>
      </w:r>
      <w:r>
        <w:rPr>
          <w:spacing w:val="12"/>
        </w:rPr>
        <w:t> </w:t>
      </w:r>
      <w:r>
        <w:rPr>
          <w:spacing w:val="-1"/>
        </w:rPr>
        <w:t>efficace,</w:t>
      </w:r>
      <w:r>
        <w:rPr>
          <w:spacing w:val="12"/>
        </w:rPr>
        <w:t> </w:t>
      </w:r>
      <w:r>
        <w:rPr>
          <w:spacing w:val="-1"/>
        </w:rPr>
        <w:t>outre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direction</w:t>
      </w:r>
      <w:r>
        <w:rPr>
          <w:spacing w:val="11"/>
        </w:rPr>
        <w:t> </w:t>
      </w:r>
      <w:r>
        <w:rPr>
          <w:spacing w:val="-1"/>
        </w:rPr>
        <w:t>spirituelle</w:t>
      </w:r>
      <w:r>
        <w:rPr>
          <w:spacing w:val="13"/>
        </w:rPr>
        <w:t> </w:t>
      </w:r>
      <w:r>
        <w:rPr/>
        <w:t>(CC</w:t>
      </w:r>
      <w:r>
        <w:rPr>
          <w:spacing w:val="11"/>
        </w:rPr>
        <w:t> </w:t>
      </w:r>
      <w:r>
        <w:rPr/>
        <w:t>73),</w:t>
      </w:r>
      <w:r>
        <w:rPr>
          <w:spacing w:val="13"/>
        </w:rPr>
        <w:t> </w:t>
      </w:r>
      <w:r>
        <w:rPr>
          <w:spacing w:val="-1"/>
        </w:rPr>
        <w:t>sont</w:t>
      </w:r>
      <w:r>
        <w:rPr>
          <w:spacing w:val="11"/>
        </w:rPr>
        <w:t> </w:t>
      </w:r>
      <w:r>
        <w:rPr>
          <w:spacing w:val="-1"/>
        </w:rPr>
        <w:t>indispensables</w:t>
      </w:r>
      <w:r>
        <w:rPr>
          <w:spacing w:val="12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>
          <w:spacing w:val="-1"/>
        </w:rPr>
        <w:t>dialogue</w:t>
      </w:r>
      <w:r>
        <w:rPr>
          <w:spacing w:val="121"/>
          <w:w w:val="99"/>
        </w:rPr>
        <w:t> </w:t>
      </w:r>
      <w:r>
        <w:rPr>
          <w:spacing w:val="-1"/>
        </w:rPr>
        <w:t>personnel</w:t>
      </w:r>
      <w:r>
        <w:rPr>
          <w:spacing w:val="-6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fréquent</w:t>
      </w:r>
      <w:r>
        <w:rPr>
          <w:spacing w:val="-5"/>
        </w:rPr>
        <w:t> </w:t>
      </w:r>
      <w:r>
        <w:rPr/>
        <w:t>avec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formateur,</w:t>
      </w:r>
      <w:r>
        <w:rPr>
          <w:spacing w:val="-4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l’élaboration</w:t>
      </w:r>
      <w:r>
        <w:rPr>
          <w:spacing w:val="-6"/>
        </w:rPr>
        <w:t> </w:t>
      </w:r>
      <w:r>
        <w:rPr/>
        <w:t>du</w:t>
      </w:r>
      <w:r>
        <w:rPr>
          <w:spacing w:val="-7"/>
        </w:rPr>
        <w:t> </w:t>
      </w:r>
      <w:r>
        <w:rPr/>
        <w:t>plan</w:t>
      </w:r>
      <w:r>
        <w:rPr>
          <w:spacing w:val="-6"/>
        </w:rPr>
        <w:t> </w:t>
      </w:r>
      <w:r>
        <w:rPr/>
        <w:t>personnel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formation</w:t>
      </w:r>
      <w:hyperlink w:history="true" w:anchor="_bookmark231">
        <w:r>
          <w:rPr>
            <w:position w:val="9"/>
            <w:sz w:val="13"/>
            <w:szCs w:val="13"/>
          </w:rPr>
          <w:t>232</w:t>
        </w:r>
      </w:hyperlink>
      <w:r>
        <w:rPr/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39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26" w:id="293"/>
      <w:bookmarkEnd w:id="293"/>
      <w:r>
        <w:rPr/>
      </w:r>
      <w:r>
        <w:rPr>
          <w:rFonts w:ascii="Times New Roman"/>
          <w:position w:val="9"/>
          <w:sz w:val="13"/>
        </w:rPr>
        <w:t>227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1F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123.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27" w:id="294"/>
      <w:bookmarkEnd w:id="294"/>
      <w:r>
        <w:rPr/>
      </w:r>
      <w:r>
        <w:rPr>
          <w:rFonts w:ascii="Times New Roman"/>
          <w:position w:val="9"/>
          <w:sz w:val="13"/>
        </w:rPr>
        <w:t>228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z w:val="16"/>
        </w:rPr>
        <w:t>cf</w:t>
      </w:r>
      <w:r>
        <w:rPr>
          <w:rFonts w:ascii="Times New Roman"/>
          <w:spacing w:val="-1"/>
          <w:sz w:val="16"/>
        </w:rPr>
        <w:t> SP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21.2;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HBC 59.1.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28" w:id="295"/>
      <w:bookmarkEnd w:id="295"/>
      <w:r>
        <w:rPr/>
      </w:r>
      <w:r>
        <w:rPr>
          <w:rFonts w:ascii="Times New Roman"/>
          <w:position w:val="9"/>
          <w:sz w:val="13"/>
        </w:rPr>
        <w:t>229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39"/>
          <w:sz w:val="16"/>
        </w:rPr>
        <w:t> </w:t>
      </w:r>
      <w:r>
        <w:rPr>
          <w:rFonts w:ascii="Times New Roman"/>
          <w:spacing w:val="-1"/>
          <w:sz w:val="16"/>
        </w:rPr>
        <w:t>CPR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68.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29" w:id="296"/>
      <w:bookmarkEnd w:id="296"/>
      <w:r>
        <w:rPr/>
      </w:r>
      <w:r>
        <w:rPr>
          <w:rFonts w:ascii="Times New Roman"/>
          <w:position w:val="9"/>
          <w:sz w:val="13"/>
        </w:rPr>
        <w:t>230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HBC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63.6.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30" w:id="297"/>
      <w:bookmarkEnd w:id="297"/>
      <w:r>
        <w:rPr/>
      </w:r>
      <w:r>
        <w:rPr>
          <w:rFonts w:ascii="Times New Roman"/>
          <w:position w:val="9"/>
          <w:sz w:val="13"/>
        </w:rPr>
        <w:t>231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228.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31" w:id="298"/>
      <w:bookmarkEnd w:id="298"/>
      <w:r>
        <w:rPr/>
      </w:r>
      <w:r>
        <w:rPr>
          <w:rFonts w:ascii="Times New Roman"/>
          <w:position w:val="9"/>
          <w:sz w:val="13"/>
        </w:rPr>
        <w:t>232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CPR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67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SP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13,3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34,3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HBC</w:t>
      </w:r>
      <w:r>
        <w:rPr>
          <w:rFonts w:ascii="Times New Roman"/>
          <w:spacing w:val="-1"/>
          <w:sz w:val="16"/>
        </w:rPr>
        <w:t> 63.1.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15"/>
          <w:pgSz w:w="11910" w:h="16840"/>
          <w:pgMar w:footer="731" w:header="0" w:top="1400" w:bottom="920" w:left="1020" w:right="1300"/>
          <w:pgNumType w:start="43"/>
        </w:sect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58" w:after="0"/>
        <w:ind w:left="395" w:right="117" w:firstLine="284"/>
        <w:jc w:val="both"/>
      </w:pPr>
      <w:r>
        <w:rPr>
          <w:spacing w:val="-1"/>
        </w:rPr>
        <w:t>La</w:t>
      </w:r>
      <w:r>
        <w:rPr>
          <w:spacing w:val="48"/>
        </w:rPr>
        <w:t> </w:t>
      </w:r>
      <w:r>
        <w:rPr>
          <w:spacing w:val="-1"/>
        </w:rPr>
        <w:t>formation</w:t>
      </w:r>
      <w:r>
        <w:rPr>
          <w:spacing w:val="48"/>
        </w:rPr>
        <w:t> </w:t>
      </w:r>
      <w:r>
        <w:rPr>
          <w:spacing w:val="-1"/>
        </w:rPr>
        <w:t>académique</w:t>
      </w:r>
      <w:r>
        <w:rPr>
          <w:spacing w:val="49"/>
        </w:rPr>
        <w:t> </w:t>
      </w:r>
      <w:r>
        <w:rPr>
          <w:spacing w:val="-1"/>
        </w:rPr>
        <w:t>peut</w:t>
      </w:r>
      <w:r>
        <w:rPr>
          <w:spacing w:val="49"/>
        </w:rPr>
        <w:t> </w:t>
      </w:r>
      <w:r>
        <w:rPr>
          <w:spacing w:val="-1"/>
        </w:rPr>
        <w:t>se</w:t>
      </w:r>
      <w:r>
        <w:rPr>
          <w:spacing w:val="49"/>
        </w:rPr>
        <w:t> </w:t>
      </w:r>
      <w:r>
        <w:rPr>
          <w:spacing w:val="-1"/>
        </w:rPr>
        <w:t>faire</w:t>
      </w:r>
      <w:r>
        <w:rPr>
          <w:spacing w:val="48"/>
        </w:rPr>
        <w:t> </w:t>
      </w:r>
      <w:r>
        <w:rPr>
          <w:spacing w:val="-1"/>
        </w:rPr>
        <w:t>dans</w:t>
      </w:r>
      <w:r>
        <w:rPr>
          <w:spacing w:val="48"/>
        </w:rPr>
        <w:t> </w:t>
      </w:r>
      <w:r>
        <w:rPr>
          <w:spacing w:val="-1"/>
        </w:rPr>
        <w:t>les</w:t>
      </w:r>
      <w:r>
        <w:rPr>
          <w:spacing w:val="48"/>
        </w:rPr>
        <w:t> </w:t>
      </w:r>
      <w:r>
        <w:rPr/>
        <w:t>centres  propres</w:t>
      </w:r>
      <w:r>
        <w:rPr>
          <w:spacing w:val="48"/>
        </w:rPr>
        <w:t> </w:t>
      </w:r>
      <w:r>
        <w:rPr/>
        <w:t>de</w:t>
      </w:r>
      <w:r>
        <w:rPr>
          <w:spacing w:val="48"/>
        </w:rPr>
        <w:t> </w:t>
      </w:r>
      <w:r>
        <w:rPr>
          <w:spacing w:val="-1"/>
        </w:rPr>
        <w:t>la</w:t>
      </w:r>
      <w:r>
        <w:rPr>
          <w:spacing w:val="49"/>
        </w:rPr>
        <w:t> </w:t>
      </w:r>
      <w:r>
        <w:rPr>
          <w:spacing w:val="-1"/>
        </w:rPr>
        <w:t>Congrégation</w:t>
      </w:r>
      <w:r>
        <w:rPr/>
        <w:t>  ou</w:t>
      </w:r>
      <w:r>
        <w:rPr>
          <w:spacing w:val="48"/>
        </w:rPr>
        <w:t> </w:t>
      </w:r>
      <w:r>
        <w:rPr>
          <w:spacing w:val="-1"/>
        </w:rPr>
        <w:t>dans</w:t>
      </w:r>
      <w:r>
        <w:rPr>
          <w:spacing w:val="48"/>
        </w:rPr>
        <w:t> </w:t>
      </w:r>
      <w:r>
        <w:rPr>
          <w:spacing w:val="-1"/>
        </w:rPr>
        <w:t>les</w:t>
      </w:r>
      <w:r>
        <w:rPr>
          <w:spacing w:val="87"/>
          <w:w w:val="99"/>
        </w:rPr>
        <w:t> </w:t>
      </w:r>
      <w:r>
        <w:rPr>
          <w:spacing w:val="-1"/>
        </w:rPr>
        <w:t>séminaires</w:t>
      </w:r>
      <w:r>
        <w:rPr>
          <w:spacing w:val="1"/>
        </w:rPr>
        <w:t> </w:t>
      </w:r>
      <w:r>
        <w:rPr/>
        <w:t>ou</w:t>
      </w:r>
      <w:r>
        <w:rPr>
          <w:spacing w:val="2"/>
        </w:rPr>
        <w:t> </w:t>
      </w:r>
      <w:r>
        <w:rPr>
          <w:spacing w:val="-1"/>
        </w:rPr>
        <w:t>universités.</w:t>
      </w:r>
      <w:r>
        <w:rPr>
          <w:spacing w:val="1"/>
        </w:rPr>
        <w:t> En</w:t>
      </w:r>
      <w:r>
        <w:rPr>
          <w:spacing w:val="2"/>
        </w:rPr>
        <w:t> </w:t>
      </w:r>
      <w:r>
        <w:rPr>
          <w:spacing w:val="-1"/>
        </w:rPr>
        <w:t>tout</w:t>
      </w:r>
      <w:r>
        <w:rPr/>
        <w:t> </w:t>
      </w:r>
      <w:r>
        <w:rPr>
          <w:spacing w:val="-1"/>
        </w:rPr>
        <w:t>cas,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formation</w:t>
      </w:r>
      <w:r>
        <w:rPr/>
        <w:t> clarétaine</w:t>
      </w:r>
      <w:r>
        <w:rPr>
          <w:spacing w:val="1"/>
        </w:rPr>
        <w:t> </w:t>
      </w:r>
      <w:r>
        <w:rPr>
          <w:spacing w:val="-1"/>
        </w:rPr>
        <w:t>devra</w:t>
      </w:r>
      <w:r>
        <w:rPr>
          <w:spacing w:val="1"/>
        </w:rPr>
        <w:t> </w:t>
      </w:r>
      <w:r>
        <w:rPr>
          <w:spacing w:val="-1"/>
        </w:rPr>
        <w:t>être</w:t>
      </w:r>
      <w:r>
        <w:rPr>
          <w:spacing w:val="3"/>
        </w:rPr>
        <w:t> </w:t>
      </w:r>
      <w:r>
        <w:rPr>
          <w:spacing w:val="-1"/>
        </w:rPr>
        <w:t>soigner</w:t>
      </w:r>
      <w:r>
        <w:rPr>
          <w:spacing w:val="1"/>
        </w:rPr>
        <w:t> </w:t>
      </w:r>
      <w:r>
        <w:rPr/>
        <w:t>et assuré</w:t>
      </w:r>
      <w:r>
        <w:rPr>
          <w:spacing w:val="1"/>
        </w:rPr>
        <w:t> </w:t>
      </w:r>
      <w:r>
        <w:rPr/>
        <w:t>en</w:t>
      </w:r>
      <w:r>
        <w:rPr>
          <w:spacing w:val="-1"/>
        </w:rPr>
        <w:t> </w:t>
      </w:r>
      <w:r>
        <w:rPr/>
        <w:t>plus,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/>
        <w:t>préparation</w:t>
      </w:r>
      <w:r>
        <w:rPr>
          <w:spacing w:val="87"/>
          <w:w w:val="99"/>
        </w:rPr>
        <w:t> </w:t>
      </w:r>
      <w:r>
        <w:rPr>
          <w:spacing w:val="-1"/>
        </w:rPr>
        <w:t>nécessaire</w:t>
      </w:r>
      <w:r>
        <w:rPr>
          <w:spacing w:val="-6"/>
        </w:rPr>
        <w:t> </w:t>
      </w:r>
      <w:r>
        <w:rPr/>
        <w:t>aux</w:t>
      </w:r>
      <w:r>
        <w:rPr>
          <w:spacing w:val="-5"/>
        </w:rPr>
        <w:t> </w:t>
      </w:r>
      <w:r>
        <w:rPr>
          <w:spacing w:val="-1"/>
        </w:rPr>
        <w:t>ministères</w:t>
      </w:r>
      <w:r>
        <w:rPr>
          <w:spacing w:val="-6"/>
        </w:rPr>
        <w:t> </w:t>
      </w:r>
      <w:r>
        <w:rPr/>
        <w:t>sacrés</w:t>
      </w:r>
      <w:r>
        <w:rPr>
          <w:spacing w:val="-6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-1"/>
        </w:rPr>
        <w:t>ceux</w:t>
      </w:r>
      <w:r>
        <w:rPr>
          <w:spacing w:val="-6"/>
        </w:rPr>
        <w:t> </w:t>
      </w:r>
      <w:r>
        <w:rPr/>
        <w:t>qui</w:t>
      </w:r>
      <w:r>
        <w:rPr>
          <w:spacing w:val="-6"/>
        </w:rPr>
        <w:t> </w:t>
      </w:r>
      <w:r>
        <w:rPr>
          <w:spacing w:val="-1"/>
        </w:rPr>
        <w:t>aspirent</w:t>
      </w:r>
      <w:r>
        <w:rPr>
          <w:spacing w:val="-5"/>
        </w:rPr>
        <w:t> </w:t>
      </w:r>
      <w:r>
        <w:rPr/>
        <w:t>aux</w:t>
      </w:r>
      <w:r>
        <w:rPr>
          <w:spacing w:val="-5"/>
        </w:rPr>
        <w:t> </w:t>
      </w:r>
      <w:r>
        <w:rPr/>
        <w:t>Ordres.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8" w:firstLine="283"/>
        <w:jc w:val="both"/>
      </w:pPr>
      <w:r>
        <w:rPr/>
        <w:t>Pour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formation</w:t>
      </w:r>
      <w:r>
        <w:rPr>
          <w:spacing w:val="14"/>
        </w:rPr>
        <w:t> </w:t>
      </w:r>
      <w:r>
        <w:rPr/>
        <w:t>des</w:t>
      </w:r>
      <w:r>
        <w:rPr>
          <w:spacing w:val="13"/>
        </w:rPr>
        <w:t> </w:t>
      </w:r>
      <w:r>
        <w:rPr>
          <w:spacing w:val="-1"/>
        </w:rPr>
        <w:t>Missionnaires</w:t>
      </w:r>
      <w:r>
        <w:rPr>
          <w:spacing w:val="15"/>
        </w:rPr>
        <w:t> </w:t>
      </w:r>
      <w:r>
        <w:rPr>
          <w:spacing w:val="-1"/>
        </w:rPr>
        <w:t>Frères,</w:t>
      </w:r>
      <w:r>
        <w:rPr>
          <w:spacing w:val="15"/>
        </w:rPr>
        <w:t> </w:t>
      </w:r>
      <w:r>
        <w:rPr/>
        <w:t>on</w:t>
      </w:r>
      <w:r>
        <w:rPr>
          <w:spacing w:val="13"/>
        </w:rPr>
        <w:t> </w:t>
      </w:r>
      <w:r>
        <w:rPr/>
        <w:t>élaborera</w:t>
      </w:r>
      <w:r>
        <w:rPr>
          <w:spacing w:val="15"/>
        </w:rPr>
        <w:t> </w:t>
      </w:r>
      <w:r>
        <w:rPr>
          <w:spacing w:val="-1"/>
        </w:rPr>
        <w:t>préalablement</w:t>
      </w:r>
      <w:r>
        <w:rPr>
          <w:spacing w:val="16"/>
        </w:rPr>
        <w:t> </w:t>
      </w:r>
      <w:r>
        <w:rPr/>
        <w:t>un</w:t>
      </w:r>
      <w:r>
        <w:rPr>
          <w:spacing w:val="14"/>
        </w:rPr>
        <w:t> </w:t>
      </w:r>
      <w:r>
        <w:rPr/>
        <w:t>plan</w:t>
      </w:r>
      <w:r>
        <w:rPr>
          <w:spacing w:val="13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formation</w:t>
      </w:r>
      <w:r>
        <w:rPr>
          <w:spacing w:val="14"/>
        </w:rPr>
        <w:t> </w:t>
      </w:r>
      <w:r>
        <w:rPr>
          <w:spacing w:val="-1"/>
        </w:rPr>
        <w:t>dans</w:t>
      </w:r>
      <w:r>
        <w:rPr>
          <w:spacing w:val="16"/>
        </w:rPr>
        <w:t> </w:t>
      </w:r>
      <w:r>
        <w:rPr>
          <w:spacing w:val="-1"/>
        </w:rPr>
        <w:t>le</w:t>
      </w:r>
      <w:r>
        <w:rPr>
          <w:spacing w:val="103"/>
          <w:w w:val="99"/>
        </w:rPr>
        <w:t> </w:t>
      </w:r>
      <w:r>
        <w:rPr/>
        <w:t>cadre</w:t>
      </w:r>
      <w:r>
        <w:rPr>
          <w:spacing w:val="7"/>
        </w:rPr>
        <w:t> </w:t>
      </w:r>
      <w:r>
        <w:rPr/>
        <w:t>du</w:t>
      </w:r>
      <w:r>
        <w:rPr>
          <w:spacing w:val="4"/>
        </w:rPr>
        <w:t> </w:t>
      </w:r>
      <w:r>
        <w:rPr/>
        <w:t>Plan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Formation</w:t>
      </w:r>
      <w:r>
        <w:rPr>
          <w:spacing w:val="7"/>
        </w:rPr>
        <w:t> </w:t>
      </w:r>
      <w:r>
        <w:rPr>
          <w:spacing w:val="1"/>
        </w:rPr>
        <w:t>de</w:t>
      </w:r>
      <w:r>
        <w:rPr>
          <w:spacing w:val="8"/>
        </w:rPr>
        <w:t> </w:t>
      </w:r>
      <w:r>
        <w:rPr>
          <w:spacing w:val="-1"/>
        </w:rPr>
        <w:t>l’Organisme</w:t>
      </w:r>
      <w:r>
        <w:rPr>
          <w:spacing w:val="8"/>
        </w:rPr>
        <w:t> </w:t>
      </w:r>
      <w:r>
        <w:rPr/>
        <w:t>Majeur.</w:t>
      </w:r>
      <w:r>
        <w:rPr>
          <w:spacing w:val="7"/>
        </w:rPr>
        <w:t> </w:t>
      </w:r>
      <w:r>
        <w:rPr/>
        <w:t>On</w:t>
      </w:r>
      <w:r>
        <w:rPr>
          <w:spacing w:val="7"/>
        </w:rPr>
        <w:t> </w:t>
      </w:r>
      <w:r>
        <w:rPr>
          <w:spacing w:val="-1"/>
        </w:rPr>
        <w:t>garantira</w:t>
      </w:r>
      <w:r>
        <w:rPr>
          <w:spacing w:val="8"/>
        </w:rPr>
        <w:t> </w:t>
      </w:r>
      <w:r>
        <w:rPr>
          <w:spacing w:val="-1"/>
        </w:rPr>
        <w:t>ainsi</w:t>
      </w:r>
      <w:r>
        <w:rPr>
          <w:spacing w:val="8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travers</w:t>
      </w:r>
      <w:r>
        <w:rPr>
          <w:spacing w:val="7"/>
        </w:rPr>
        <w:t> </w:t>
      </w:r>
      <w:r>
        <w:rPr>
          <w:spacing w:val="-1"/>
        </w:rPr>
        <w:t>lui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formation</w:t>
      </w:r>
      <w:r>
        <w:rPr>
          <w:spacing w:val="7"/>
        </w:rPr>
        <w:t> </w:t>
      </w:r>
      <w:r>
        <w:rPr>
          <w:spacing w:val="-1"/>
        </w:rPr>
        <w:t>théologique</w:t>
      </w:r>
      <w:r>
        <w:rPr>
          <w:spacing w:val="8"/>
        </w:rPr>
        <w:t> </w:t>
      </w:r>
      <w:r>
        <w:rPr/>
        <w:t>et</w:t>
      </w:r>
      <w:r>
        <w:rPr>
          <w:spacing w:val="87"/>
          <w:w w:val="99"/>
        </w:rPr>
        <w:t> </w:t>
      </w:r>
      <w:r>
        <w:rPr>
          <w:spacing w:val="-1"/>
        </w:rPr>
        <w:t>pastorale</w:t>
      </w:r>
      <w:r>
        <w:rPr>
          <w:spacing w:val="19"/>
        </w:rPr>
        <w:t> </w:t>
      </w:r>
      <w:r>
        <w:rPr>
          <w:spacing w:val="-1"/>
        </w:rPr>
        <w:t>aussi</w:t>
      </w:r>
      <w:r>
        <w:rPr>
          <w:spacing w:val="18"/>
        </w:rPr>
        <w:t> </w:t>
      </w:r>
      <w:r>
        <w:rPr/>
        <w:t>bien</w:t>
      </w:r>
      <w:r>
        <w:rPr>
          <w:spacing w:val="17"/>
        </w:rPr>
        <w:t> </w:t>
      </w:r>
      <w:r>
        <w:rPr/>
        <w:t>que</w:t>
      </w:r>
      <w:r>
        <w:rPr>
          <w:spacing w:val="19"/>
        </w:rPr>
        <w:t> </w:t>
      </w:r>
      <w:r>
        <w:rPr>
          <w:spacing w:val="-1"/>
        </w:rPr>
        <w:t>professionnelle.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/>
        <w:t>période</w:t>
      </w:r>
      <w:r>
        <w:rPr>
          <w:spacing w:val="19"/>
        </w:rPr>
        <w:t> </w:t>
      </w:r>
      <w:r>
        <w:rPr>
          <w:spacing w:val="-1"/>
        </w:rPr>
        <w:t>strictement</w:t>
      </w:r>
      <w:r>
        <w:rPr>
          <w:spacing w:val="18"/>
        </w:rPr>
        <w:t> </w:t>
      </w:r>
      <w:r>
        <w:rPr>
          <w:spacing w:val="-1"/>
        </w:rPr>
        <w:t>formative</w:t>
      </w:r>
      <w:r>
        <w:rPr>
          <w:spacing w:val="19"/>
        </w:rPr>
        <w:t> </w:t>
      </w:r>
      <w:r>
        <w:rPr>
          <w:spacing w:val="-1"/>
        </w:rPr>
        <w:t>durera</w:t>
      </w:r>
      <w:r>
        <w:rPr>
          <w:spacing w:val="22"/>
        </w:rPr>
        <w:t> </w:t>
      </w:r>
      <w:r>
        <w:rPr>
          <w:spacing w:val="-1"/>
        </w:rPr>
        <w:t>jusqu’à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/>
        <w:t>profession</w:t>
      </w:r>
      <w:r>
        <w:rPr>
          <w:spacing w:val="87"/>
          <w:w w:val="99"/>
        </w:rPr>
        <w:t> </w:t>
      </w:r>
      <w:r>
        <w:rPr>
          <w:spacing w:val="-1"/>
        </w:rPr>
        <w:t>perpétuelle.</w:t>
      </w:r>
      <w:r>
        <w:rPr>
          <w:spacing w:val="-5"/>
        </w:rPr>
        <w:t> </w:t>
      </w:r>
      <w:r>
        <w:rPr>
          <w:spacing w:val="-1"/>
        </w:rPr>
        <w:t>Avant</w:t>
      </w:r>
      <w:r>
        <w:rPr>
          <w:spacing w:val="-6"/>
        </w:rPr>
        <w:t> </w:t>
      </w:r>
      <w:r>
        <w:rPr>
          <w:spacing w:val="-1"/>
        </w:rPr>
        <w:t>celle-ci,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candidat</w:t>
      </w:r>
      <w:r>
        <w:rPr>
          <w:spacing w:val="-6"/>
        </w:rPr>
        <w:t> </w:t>
      </w:r>
      <w:r>
        <w:rPr>
          <w:spacing w:val="-1"/>
        </w:rPr>
        <w:t>sera</w:t>
      </w:r>
      <w:r>
        <w:rPr>
          <w:spacing w:val="-6"/>
        </w:rPr>
        <w:t> </w:t>
      </w:r>
      <w:r>
        <w:rPr>
          <w:spacing w:val="-1"/>
        </w:rPr>
        <w:t>orienté</w:t>
      </w:r>
      <w:r>
        <w:rPr>
          <w:spacing w:val="-6"/>
        </w:rPr>
        <w:t> </w:t>
      </w:r>
      <w:r>
        <w:rPr>
          <w:spacing w:val="-1"/>
        </w:rPr>
        <w:t>vers</w:t>
      </w:r>
      <w:r>
        <w:rPr>
          <w:spacing w:val="-4"/>
        </w:rPr>
        <w:t> </w:t>
      </w:r>
      <w:r>
        <w:rPr>
          <w:spacing w:val="-2"/>
        </w:rPr>
        <w:t>une</w:t>
      </w:r>
      <w:r>
        <w:rPr>
          <w:spacing w:val="-3"/>
        </w:rPr>
        <w:t> </w:t>
      </w:r>
      <w:r>
        <w:rPr>
          <w:spacing w:val="-1"/>
        </w:rPr>
        <w:t>aire</w:t>
      </w:r>
      <w:r>
        <w:rPr>
          <w:spacing w:val="-6"/>
        </w:rPr>
        <w:t> </w:t>
      </w:r>
      <w:r>
        <w:rPr>
          <w:spacing w:val="-1"/>
        </w:rPr>
        <w:t>apostolique</w:t>
      </w:r>
      <w:r>
        <w:rPr>
          <w:spacing w:val="-6"/>
        </w:rPr>
        <w:t> </w:t>
      </w:r>
      <w:r>
        <w:rPr>
          <w:spacing w:val="-1"/>
        </w:rPr>
        <w:t>déterminée.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5" w:firstLine="283"/>
        <w:jc w:val="both"/>
      </w:pPr>
      <w:r>
        <w:rPr/>
        <w:t>Des</w:t>
      </w:r>
      <w:r>
        <w:rPr>
          <w:spacing w:val="21"/>
        </w:rPr>
        <w:t> </w:t>
      </w:r>
      <w:r>
        <w:rPr>
          <w:spacing w:val="-1"/>
        </w:rPr>
        <w:t>raisons</w:t>
      </w:r>
      <w:r>
        <w:rPr>
          <w:spacing w:val="21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formation</w:t>
      </w:r>
      <w:r>
        <w:rPr>
          <w:spacing w:val="20"/>
        </w:rPr>
        <w:t> </w:t>
      </w:r>
      <w:r>
        <w:rPr/>
        <w:t>ou</w:t>
      </w:r>
      <w:r>
        <w:rPr>
          <w:spacing w:val="24"/>
        </w:rPr>
        <w:t> </w:t>
      </w:r>
      <w:r>
        <w:rPr/>
        <w:t>d’un</w:t>
      </w:r>
      <w:r>
        <w:rPr>
          <w:spacing w:val="21"/>
        </w:rPr>
        <w:t> </w:t>
      </w:r>
      <w:r>
        <w:rPr>
          <w:spacing w:val="-1"/>
        </w:rPr>
        <w:t>autre</w:t>
      </w:r>
      <w:r>
        <w:rPr>
          <w:spacing w:val="24"/>
        </w:rPr>
        <w:t> </w:t>
      </w:r>
      <w:r>
        <w:rPr>
          <w:spacing w:val="-1"/>
        </w:rPr>
        <w:t>genre</w:t>
      </w:r>
      <w:r>
        <w:rPr>
          <w:spacing w:val="23"/>
        </w:rPr>
        <w:t> </w:t>
      </w:r>
      <w:r>
        <w:rPr/>
        <w:t>peuvent</w:t>
      </w:r>
      <w:r>
        <w:rPr>
          <w:spacing w:val="22"/>
        </w:rPr>
        <w:t> </w:t>
      </w:r>
      <w:r>
        <w:rPr>
          <w:spacing w:val="-1"/>
        </w:rPr>
        <w:t>conseiller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formule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centres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formation</w:t>
      </w:r>
      <w:r>
        <w:rPr>
          <w:spacing w:val="87"/>
          <w:w w:val="99"/>
        </w:rPr>
        <w:t> </w:t>
      </w:r>
      <w:r>
        <w:rPr>
          <w:spacing w:val="-1"/>
        </w:rPr>
        <w:t>interprovinciaux.</w:t>
      </w:r>
      <w:r>
        <w:rPr>
          <w:spacing w:val="22"/>
        </w:rPr>
        <w:t> </w:t>
      </w:r>
      <w:r>
        <w:rPr/>
        <w:t>Il</w:t>
      </w:r>
      <w:r>
        <w:rPr>
          <w:spacing w:val="21"/>
        </w:rPr>
        <w:t> </w:t>
      </w:r>
      <w:r>
        <w:rPr>
          <w:spacing w:val="-1"/>
        </w:rPr>
        <w:t>convient</w:t>
      </w:r>
      <w:r>
        <w:rPr>
          <w:spacing w:val="26"/>
        </w:rPr>
        <w:t> </w:t>
      </w:r>
      <w:r>
        <w:rPr>
          <w:spacing w:val="-1"/>
        </w:rPr>
        <w:t>que</w:t>
      </w:r>
      <w:r>
        <w:rPr>
          <w:spacing w:val="22"/>
        </w:rPr>
        <w:t> </w:t>
      </w:r>
      <w:r>
        <w:rPr/>
        <w:t>ces</w:t>
      </w:r>
      <w:r>
        <w:rPr>
          <w:spacing w:val="23"/>
        </w:rPr>
        <w:t> </w:t>
      </w:r>
      <w:r>
        <w:rPr>
          <w:spacing w:val="-1"/>
        </w:rPr>
        <w:t>centres</w:t>
      </w:r>
      <w:r>
        <w:rPr>
          <w:spacing w:val="23"/>
        </w:rPr>
        <w:t> </w:t>
      </w:r>
      <w:r>
        <w:rPr>
          <w:spacing w:val="-1"/>
        </w:rPr>
        <w:t>soient</w:t>
      </w:r>
      <w:r>
        <w:rPr>
          <w:spacing w:val="23"/>
        </w:rPr>
        <w:t> </w:t>
      </w:r>
      <w:r>
        <w:rPr>
          <w:spacing w:val="-1"/>
        </w:rPr>
        <w:t>accompagnés</w:t>
      </w:r>
      <w:r>
        <w:rPr>
          <w:spacing w:val="23"/>
        </w:rPr>
        <w:t> </w:t>
      </w:r>
      <w:r>
        <w:rPr/>
        <w:t>de</w:t>
      </w:r>
      <w:r>
        <w:rPr>
          <w:spacing w:val="22"/>
        </w:rPr>
        <w:t> </w:t>
      </w:r>
      <w:r>
        <w:rPr/>
        <w:t>près</w:t>
      </w:r>
      <w:r>
        <w:rPr>
          <w:spacing w:val="21"/>
        </w:rPr>
        <w:t> </w:t>
      </w:r>
      <w:r>
        <w:rPr/>
        <w:t>par</w:t>
      </w:r>
      <w:r>
        <w:rPr>
          <w:spacing w:val="22"/>
        </w:rPr>
        <w:t> </w:t>
      </w:r>
      <w:r>
        <w:rPr>
          <w:spacing w:val="-1"/>
        </w:rPr>
        <w:t>le</w:t>
      </w:r>
      <w:r>
        <w:rPr>
          <w:spacing w:val="24"/>
        </w:rPr>
        <w:t> </w:t>
      </w:r>
      <w:r>
        <w:rPr>
          <w:spacing w:val="-1"/>
        </w:rPr>
        <w:t>Gouvernement</w:t>
      </w:r>
      <w:r>
        <w:rPr>
          <w:spacing w:val="23"/>
        </w:rPr>
        <w:t> </w:t>
      </w:r>
      <w:r>
        <w:rPr>
          <w:spacing w:val="-1"/>
        </w:rPr>
        <w:t>Provincial</w:t>
      </w:r>
      <w:r>
        <w:rPr>
          <w:spacing w:val="24"/>
        </w:rPr>
        <w:t> </w:t>
      </w:r>
      <w:r>
        <w:rPr/>
        <w:t>du</w:t>
      </w:r>
      <w:r>
        <w:rPr>
          <w:spacing w:val="121"/>
          <w:w w:val="99"/>
        </w:rPr>
        <w:t> </w:t>
      </w:r>
      <w:r>
        <w:rPr>
          <w:spacing w:val="-1"/>
        </w:rPr>
        <w:t>territoire</w:t>
      </w:r>
      <w:r>
        <w:rPr>
          <w:spacing w:val="39"/>
        </w:rPr>
        <w:t> </w:t>
      </w:r>
      <w:r>
        <w:rPr/>
        <w:t>où</w:t>
      </w:r>
      <w:r>
        <w:rPr>
          <w:spacing w:val="38"/>
        </w:rPr>
        <w:t> </w:t>
      </w:r>
      <w:r>
        <w:rPr>
          <w:spacing w:val="-1"/>
        </w:rPr>
        <w:t>ils</w:t>
      </w:r>
      <w:r>
        <w:rPr>
          <w:spacing w:val="38"/>
        </w:rPr>
        <w:t> </w:t>
      </w:r>
      <w:r>
        <w:rPr>
          <w:spacing w:val="-1"/>
        </w:rPr>
        <w:t>se</w:t>
      </w:r>
      <w:r>
        <w:rPr>
          <w:spacing w:val="39"/>
        </w:rPr>
        <w:t> </w:t>
      </w:r>
      <w:r>
        <w:rPr>
          <w:spacing w:val="-1"/>
        </w:rPr>
        <w:t>trouvent</w:t>
      </w:r>
      <w:r>
        <w:rPr>
          <w:spacing w:val="42"/>
        </w:rPr>
        <w:t> </w:t>
      </w:r>
      <w:r>
        <w:rPr/>
        <w:t>et</w:t>
      </w:r>
      <w:r>
        <w:rPr>
          <w:spacing w:val="39"/>
        </w:rPr>
        <w:t> </w:t>
      </w:r>
      <w:r>
        <w:rPr>
          <w:spacing w:val="-1"/>
        </w:rPr>
        <w:t>qu'on</w:t>
      </w:r>
      <w:r>
        <w:rPr>
          <w:spacing w:val="37"/>
        </w:rPr>
        <w:t> </w:t>
      </w:r>
      <w:r>
        <w:rPr>
          <w:spacing w:val="-1"/>
        </w:rPr>
        <w:t>assure</w:t>
      </w:r>
      <w:r>
        <w:rPr>
          <w:spacing w:val="40"/>
        </w:rPr>
        <w:t> </w:t>
      </w:r>
      <w:r>
        <w:rPr>
          <w:spacing w:val="-1"/>
        </w:rPr>
        <w:t>convenablement</w:t>
      </w:r>
      <w:r>
        <w:rPr>
          <w:spacing w:val="39"/>
        </w:rPr>
        <w:t> </w:t>
      </w:r>
      <w:r>
        <w:rPr>
          <w:spacing w:val="-1"/>
        </w:rPr>
        <w:t>la</w:t>
      </w:r>
      <w:r>
        <w:rPr>
          <w:spacing w:val="39"/>
        </w:rPr>
        <w:t> </w:t>
      </w:r>
      <w:r>
        <w:rPr>
          <w:spacing w:val="-1"/>
        </w:rPr>
        <w:t>relation</w:t>
      </w:r>
      <w:r>
        <w:rPr>
          <w:spacing w:val="38"/>
        </w:rPr>
        <w:t> </w:t>
      </w:r>
      <w:r>
        <w:rPr>
          <w:spacing w:val="-1"/>
        </w:rPr>
        <w:t>entre</w:t>
      </w:r>
      <w:r>
        <w:rPr>
          <w:spacing w:val="40"/>
        </w:rPr>
        <w:t> </w:t>
      </w:r>
      <w:r>
        <w:rPr>
          <w:spacing w:val="-1"/>
        </w:rPr>
        <w:t>les</w:t>
      </w:r>
      <w:r>
        <w:rPr>
          <w:spacing w:val="41"/>
        </w:rPr>
        <w:t> </w:t>
      </w:r>
      <w:r>
        <w:rPr>
          <w:spacing w:val="-1"/>
        </w:rPr>
        <w:t>formands</w:t>
      </w:r>
      <w:r>
        <w:rPr>
          <w:spacing w:val="37"/>
        </w:rPr>
        <w:t> </w:t>
      </w:r>
      <w:r>
        <w:rPr/>
        <w:t>et</w:t>
      </w:r>
      <w:r>
        <w:rPr>
          <w:spacing w:val="39"/>
        </w:rPr>
        <w:t> </w:t>
      </w:r>
      <w:r>
        <w:rPr/>
        <w:t>leurs</w:t>
      </w:r>
      <w:r>
        <w:rPr>
          <w:spacing w:val="38"/>
        </w:rPr>
        <w:t> </w:t>
      </w:r>
      <w:r>
        <w:rPr/>
        <w:t>propres</w:t>
      </w:r>
      <w:r>
        <w:rPr>
          <w:spacing w:val="117"/>
          <w:w w:val="99"/>
        </w:rPr>
        <w:t> </w:t>
      </w:r>
      <w:r>
        <w:rPr>
          <w:spacing w:val="-1"/>
        </w:rPr>
        <w:t>Organismes.</w:t>
      </w:r>
      <w:r>
        <w:rPr/>
      </w:r>
    </w:p>
    <w:p>
      <w:pPr>
        <w:pStyle w:val="BodyText"/>
        <w:spacing w:line="230" w:lineRule="exact" w:before="123"/>
        <w:ind w:right="119"/>
        <w:jc w:val="both"/>
      </w:pPr>
      <w:r>
        <w:rPr/>
        <w:t>À</w:t>
      </w:r>
      <w:r>
        <w:rPr>
          <w:spacing w:val="12"/>
        </w:rPr>
        <w:t> </w:t>
      </w:r>
      <w:r>
        <w:rPr>
          <w:spacing w:val="-1"/>
        </w:rPr>
        <w:t>cause</w:t>
      </w:r>
      <w:r>
        <w:rPr>
          <w:spacing w:val="18"/>
        </w:rPr>
        <w:t> </w:t>
      </w:r>
      <w:r>
        <w:rPr/>
        <w:t>du</w:t>
      </w:r>
      <w:r>
        <w:rPr>
          <w:spacing w:val="14"/>
        </w:rPr>
        <w:t> </w:t>
      </w:r>
      <w:r>
        <w:rPr>
          <w:spacing w:val="-1"/>
        </w:rPr>
        <w:t>caractère</w:t>
      </w:r>
      <w:r>
        <w:rPr>
          <w:spacing w:val="15"/>
        </w:rPr>
        <w:t> </w:t>
      </w:r>
      <w:r>
        <w:rPr/>
        <w:t>universel</w:t>
      </w:r>
      <w:r>
        <w:rPr>
          <w:spacing w:val="14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multiculturel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Congrégation,</w:t>
      </w:r>
      <w:r>
        <w:rPr>
          <w:spacing w:val="16"/>
        </w:rPr>
        <w:t> </w:t>
      </w:r>
      <w:r>
        <w:rPr/>
        <w:t>on</w:t>
      </w:r>
      <w:r>
        <w:rPr>
          <w:spacing w:val="14"/>
        </w:rPr>
        <w:t> </w:t>
      </w:r>
      <w:r>
        <w:rPr>
          <w:spacing w:val="-1"/>
        </w:rPr>
        <w:t>continuera</w:t>
      </w:r>
      <w:r>
        <w:rPr>
          <w:spacing w:val="15"/>
        </w:rPr>
        <w:t> </w:t>
      </w:r>
      <w:r>
        <w:rPr/>
        <w:t>à</w:t>
      </w:r>
      <w:r>
        <w:rPr>
          <w:spacing w:val="14"/>
        </w:rPr>
        <w:t> </w:t>
      </w:r>
      <w:r>
        <w:rPr/>
        <w:t>créer</w:t>
      </w:r>
      <w:r>
        <w:rPr>
          <w:spacing w:val="16"/>
        </w:rPr>
        <w:t> </w:t>
      </w:r>
      <w:r>
        <w:rPr/>
        <w:t>et</w:t>
      </w:r>
      <w:r>
        <w:rPr>
          <w:spacing w:val="15"/>
        </w:rPr>
        <w:t> </w:t>
      </w:r>
      <w:r>
        <w:rPr>
          <w:spacing w:val="-1"/>
        </w:rPr>
        <w:t>consolider</w:t>
      </w:r>
      <w:r>
        <w:rPr>
          <w:spacing w:val="16"/>
        </w:rPr>
        <w:t> </w:t>
      </w:r>
      <w:r>
        <w:rPr/>
        <w:t>des</w:t>
      </w:r>
      <w:r>
        <w:rPr>
          <w:spacing w:val="101"/>
          <w:w w:val="99"/>
        </w:rPr>
        <w:t> </w:t>
      </w:r>
      <w:r>
        <w:rPr>
          <w:spacing w:val="-1"/>
        </w:rPr>
        <w:t>centres</w:t>
      </w:r>
      <w:r>
        <w:rPr>
          <w:spacing w:val="21"/>
        </w:rPr>
        <w:t> </w:t>
      </w:r>
      <w:r>
        <w:rPr/>
        <w:t>de</w:t>
      </w:r>
      <w:r>
        <w:rPr>
          <w:spacing w:val="22"/>
        </w:rPr>
        <w:t> </w:t>
      </w:r>
      <w:r>
        <w:rPr/>
        <w:t>formation</w:t>
      </w:r>
      <w:r>
        <w:rPr>
          <w:spacing w:val="21"/>
        </w:rPr>
        <w:t> </w:t>
      </w:r>
      <w:r>
        <w:rPr>
          <w:spacing w:val="-1"/>
        </w:rPr>
        <w:t>interculturels</w:t>
      </w:r>
      <w:r>
        <w:rPr>
          <w:spacing w:val="21"/>
        </w:rPr>
        <w:t> </w:t>
      </w:r>
      <w:r>
        <w:rPr/>
        <w:t>dans</w:t>
      </w:r>
      <w:r>
        <w:rPr>
          <w:spacing w:val="21"/>
        </w:rPr>
        <w:t> </w:t>
      </w:r>
      <w:r>
        <w:rPr>
          <w:spacing w:val="-1"/>
        </w:rPr>
        <w:t>tous</w:t>
      </w:r>
      <w:r>
        <w:rPr>
          <w:spacing w:val="22"/>
        </w:rPr>
        <w:t> </w:t>
      </w:r>
      <w:r>
        <w:rPr/>
        <w:t>les</w:t>
      </w:r>
      <w:r>
        <w:rPr>
          <w:spacing w:val="21"/>
        </w:rPr>
        <w:t> </w:t>
      </w:r>
      <w:r>
        <w:rPr>
          <w:spacing w:val="-1"/>
        </w:rPr>
        <w:t>continents,</w:t>
      </w:r>
      <w:r>
        <w:rPr>
          <w:spacing w:val="22"/>
        </w:rPr>
        <w:t> </w:t>
      </w:r>
      <w:r>
        <w:rPr>
          <w:spacing w:val="-1"/>
        </w:rPr>
        <w:t>avec</w:t>
      </w:r>
      <w:r>
        <w:rPr>
          <w:spacing w:val="23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critères</w:t>
      </w:r>
      <w:r>
        <w:rPr>
          <w:spacing w:val="21"/>
        </w:rPr>
        <w:t> </w:t>
      </w:r>
      <w:r>
        <w:rPr>
          <w:spacing w:val="-1"/>
        </w:rPr>
        <w:t>clairs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fonctionnement</w:t>
      </w:r>
      <w:r>
        <w:rPr>
          <w:spacing w:val="21"/>
        </w:rPr>
        <w:t> </w:t>
      </w:r>
      <w:r>
        <w:rPr/>
        <w:t>et</w:t>
      </w:r>
      <w:r>
        <w:rPr>
          <w:spacing w:val="22"/>
        </w:rPr>
        <w:t> </w:t>
      </w:r>
      <w:r>
        <w:rPr>
          <w:spacing w:val="-1"/>
        </w:rPr>
        <w:t>avec</w:t>
      </w:r>
      <w:r>
        <w:rPr>
          <w:spacing w:val="109"/>
          <w:w w:val="99"/>
        </w:rPr>
        <w:t> </w:t>
      </w:r>
      <w:r>
        <w:rPr>
          <w:spacing w:val="-1"/>
        </w:rPr>
        <w:t>d'équipes</w:t>
      </w:r>
      <w:r>
        <w:rPr>
          <w:spacing w:val="-12"/>
        </w:rPr>
        <w:t> </w:t>
      </w:r>
      <w:r>
        <w:rPr>
          <w:spacing w:val="-1"/>
        </w:rPr>
        <w:t>formatives</w:t>
      </w:r>
      <w:r>
        <w:rPr>
          <w:spacing w:val="-14"/>
        </w:rPr>
        <w:t> </w:t>
      </w:r>
      <w:r>
        <w:rPr/>
        <w:t>adéquates</w:t>
      </w:r>
      <w:hyperlink w:history="true" w:anchor="_bookmark232">
        <w:r>
          <w:rPr>
            <w:position w:val="9"/>
            <w:sz w:val="13"/>
          </w:rPr>
          <w:t>233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30" w:lineRule="exact" w:before="0" w:after="0"/>
        <w:ind w:left="396" w:right="118" w:firstLine="283"/>
        <w:jc w:val="both"/>
      </w:pPr>
      <w:r>
        <w:rPr>
          <w:spacing w:val="-1"/>
        </w:rPr>
        <w:t>Les</w:t>
      </w:r>
      <w:r>
        <w:rPr>
          <w:spacing w:val="4"/>
        </w:rPr>
        <w:t> </w:t>
      </w:r>
      <w:r>
        <w:rPr>
          <w:spacing w:val="-1"/>
        </w:rPr>
        <w:t>Supérieurs</w:t>
      </w:r>
      <w:r>
        <w:rPr>
          <w:spacing w:val="5"/>
        </w:rPr>
        <w:t> </w:t>
      </w:r>
      <w:r>
        <w:rPr/>
        <w:t>Majeurs</w:t>
      </w:r>
      <w:r>
        <w:rPr>
          <w:spacing w:val="5"/>
        </w:rPr>
        <w:t> </w:t>
      </w:r>
      <w:r>
        <w:rPr>
          <w:spacing w:val="-1"/>
        </w:rPr>
        <w:t>détermineront,</w:t>
      </w:r>
      <w:r>
        <w:rPr>
          <w:spacing w:val="5"/>
        </w:rPr>
        <w:t> </w:t>
      </w:r>
      <w:r>
        <w:rPr>
          <w:spacing w:val="-1"/>
        </w:rPr>
        <w:t>dans</w:t>
      </w:r>
      <w:r>
        <w:rPr>
          <w:spacing w:val="5"/>
        </w:rPr>
        <w:t> </w:t>
      </w:r>
      <w:r>
        <w:rPr>
          <w:spacing w:val="-1"/>
        </w:rPr>
        <w:t>chaque</w:t>
      </w:r>
      <w:r>
        <w:rPr>
          <w:spacing w:val="6"/>
        </w:rPr>
        <w:t> </w:t>
      </w:r>
      <w:r>
        <w:rPr>
          <w:spacing w:val="-1"/>
        </w:rPr>
        <w:t>cas,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temps</w:t>
      </w:r>
      <w:r>
        <w:rPr>
          <w:spacing w:val="5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façon</w:t>
      </w:r>
      <w:r>
        <w:rPr>
          <w:spacing w:val="3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réaliser</w:t>
      </w:r>
      <w:r>
        <w:rPr>
          <w:spacing w:val="6"/>
        </w:rPr>
        <w:t> </w:t>
      </w:r>
      <w:r>
        <w:rPr>
          <w:spacing w:val="-2"/>
        </w:rPr>
        <w:t>une</w:t>
      </w:r>
      <w:r>
        <w:rPr>
          <w:spacing w:val="5"/>
        </w:rPr>
        <w:t> </w:t>
      </w:r>
      <w:r>
        <w:rPr>
          <w:spacing w:val="-1"/>
        </w:rPr>
        <w:t>éventuelle</w:t>
      </w:r>
      <w:r>
        <w:rPr>
          <w:spacing w:val="109"/>
          <w:w w:val="99"/>
        </w:rPr>
        <w:t> </w:t>
      </w:r>
      <w:r>
        <w:rPr>
          <w:spacing w:val="-1"/>
        </w:rPr>
        <w:t>interruption</w:t>
      </w:r>
      <w:r>
        <w:rPr>
          <w:spacing w:val="19"/>
        </w:rPr>
        <w:t> </w:t>
      </w:r>
      <w:r>
        <w:rPr/>
        <w:t>des</w:t>
      </w:r>
      <w:r>
        <w:rPr>
          <w:spacing w:val="18"/>
        </w:rPr>
        <w:t> </w:t>
      </w:r>
      <w:r>
        <w:rPr/>
        <w:t>études</w:t>
      </w:r>
      <w:r>
        <w:rPr>
          <w:spacing w:val="17"/>
        </w:rPr>
        <w:t> </w:t>
      </w:r>
      <w:r>
        <w:rPr>
          <w:spacing w:val="-1"/>
        </w:rPr>
        <w:t>ecclésiastiques,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observant</w:t>
      </w:r>
      <w:r>
        <w:rPr>
          <w:spacing w:val="19"/>
        </w:rPr>
        <w:t> </w:t>
      </w:r>
      <w:r>
        <w:rPr/>
        <w:t>cependant</w:t>
      </w:r>
      <w:r>
        <w:rPr>
          <w:spacing w:val="19"/>
        </w:rPr>
        <w:t> </w:t>
      </w:r>
      <w:r>
        <w:rPr>
          <w:spacing w:val="-1"/>
        </w:rPr>
        <w:t>toujours</w:t>
      </w:r>
      <w:r>
        <w:rPr>
          <w:spacing w:val="17"/>
        </w:rPr>
        <w:t> </w:t>
      </w:r>
      <w:r>
        <w:rPr/>
        <w:t>les</w:t>
      </w:r>
      <w:r>
        <w:rPr>
          <w:spacing w:val="18"/>
        </w:rPr>
        <w:t> </w:t>
      </w:r>
      <w:r>
        <w:rPr/>
        <w:t>normes</w:t>
      </w:r>
      <w:r>
        <w:rPr>
          <w:spacing w:val="18"/>
        </w:rPr>
        <w:t> </w:t>
      </w:r>
      <w:r>
        <w:rPr>
          <w:spacing w:val="1"/>
        </w:rPr>
        <w:t>du</w:t>
      </w:r>
      <w:r>
        <w:rPr>
          <w:spacing w:val="19"/>
        </w:rPr>
        <w:t> </w:t>
      </w:r>
      <w:r>
        <w:rPr>
          <w:spacing w:val="-1"/>
        </w:rPr>
        <w:t>Siège</w:t>
      </w:r>
      <w:r>
        <w:rPr>
          <w:spacing w:val="21"/>
        </w:rPr>
        <w:t> </w:t>
      </w:r>
      <w:r>
        <w:rPr>
          <w:spacing w:val="-1"/>
        </w:rPr>
        <w:t>Apostolique,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89"/>
          <w:w w:val="99"/>
        </w:rPr>
        <w:t> </w:t>
      </w:r>
      <w:r>
        <w:rPr>
          <w:spacing w:val="-1"/>
        </w:rPr>
        <w:t>indications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Congrégation</w:t>
      </w:r>
      <w:hyperlink w:history="true" w:anchor="_bookmark233">
        <w:r>
          <w:rPr>
            <w:position w:val="9"/>
            <w:sz w:val="13"/>
          </w:rPr>
          <w:t>234</w:t>
        </w:r>
      </w:hyperlink>
      <w:r>
        <w:rPr>
          <w:spacing w:val="11"/>
          <w:position w:val="9"/>
          <w:sz w:val="13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circonstances</w:t>
      </w:r>
      <w:r>
        <w:rPr>
          <w:spacing w:val="-7"/>
        </w:rPr>
        <w:t> </w:t>
      </w:r>
      <w:r>
        <w:rPr/>
        <w:t>propres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chaque</w:t>
      </w:r>
      <w:r>
        <w:rPr>
          <w:spacing w:val="-6"/>
        </w:rPr>
        <w:t> </w:t>
      </w:r>
      <w:r>
        <w:rPr>
          <w:spacing w:val="1"/>
        </w:rPr>
        <w:t>pays</w:t>
      </w:r>
      <w:hyperlink w:history="true" w:anchor="_bookmark234">
        <w:r>
          <w:rPr>
            <w:spacing w:val="1"/>
            <w:position w:val="9"/>
            <w:sz w:val="13"/>
          </w:rPr>
          <w:t>235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6" w:firstLine="284"/>
        <w:jc w:val="both"/>
      </w:pPr>
      <w:r>
        <w:rPr>
          <w:spacing w:val="-1"/>
        </w:rPr>
        <w:t>Une</w:t>
      </w:r>
      <w:r>
        <w:rPr>
          <w:spacing w:val="31"/>
        </w:rPr>
        <w:t> </w:t>
      </w:r>
      <w:r>
        <w:rPr/>
        <w:t>période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six</w:t>
      </w:r>
      <w:r>
        <w:rPr>
          <w:spacing w:val="32"/>
        </w:rPr>
        <w:t> </w:t>
      </w:r>
      <w:r>
        <w:rPr>
          <w:spacing w:val="-1"/>
        </w:rPr>
        <w:t>mois</w:t>
      </w:r>
      <w:r>
        <w:rPr>
          <w:spacing w:val="30"/>
        </w:rPr>
        <w:t> </w:t>
      </w:r>
      <w:r>
        <w:rPr/>
        <w:t>de</w:t>
      </w:r>
      <w:r>
        <w:rPr>
          <w:spacing w:val="35"/>
        </w:rPr>
        <w:t> </w:t>
      </w:r>
      <w:r>
        <w:rPr/>
        <w:t>préparation</w:t>
      </w:r>
      <w:r>
        <w:rPr>
          <w:spacing w:val="30"/>
        </w:rPr>
        <w:t> </w:t>
      </w:r>
      <w:r>
        <w:rPr>
          <w:spacing w:val="-1"/>
        </w:rPr>
        <w:t>est</w:t>
      </w:r>
      <w:r>
        <w:rPr>
          <w:spacing w:val="31"/>
        </w:rPr>
        <w:t> </w:t>
      </w:r>
      <w:r>
        <w:rPr>
          <w:spacing w:val="-1"/>
        </w:rPr>
        <w:t>établie</w:t>
      </w:r>
      <w:r>
        <w:rPr>
          <w:spacing w:val="35"/>
        </w:rPr>
        <w:t> </w:t>
      </w:r>
      <w:r>
        <w:rPr/>
        <w:t>pour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/>
        <w:t>profession</w:t>
      </w:r>
      <w:r>
        <w:rPr>
          <w:spacing w:val="31"/>
        </w:rPr>
        <w:t> </w:t>
      </w:r>
      <w:r>
        <w:rPr/>
        <w:t>perpétuelle,</w:t>
      </w:r>
      <w:r>
        <w:rPr>
          <w:spacing w:val="32"/>
        </w:rPr>
        <w:t> </w:t>
      </w:r>
      <w:r>
        <w:rPr/>
        <w:t>période</w:t>
      </w:r>
      <w:r>
        <w:rPr>
          <w:spacing w:val="31"/>
        </w:rPr>
        <w:t> </w:t>
      </w:r>
      <w:r>
        <w:rPr>
          <w:spacing w:val="-1"/>
        </w:rPr>
        <w:t>pendant</w:t>
      </w:r>
      <w:r>
        <w:rPr>
          <w:spacing w:val="48"/>
          <w:w w:val="99"/>
        </w:rPr>
        <w:t> </w:t>
      </w:r>
      <w:r>
        <w:rPr>
          <w:spacing w:val="-1"/>
        </w:rPr>
        <w:t>laquelle</w:t>
      </w:r>
      <w:r>
        <w:rPr>
          <w:spacing w:val="47"/>
        </w:rPr>
        <w:t> </w:t>
      </w:r>
      <w:r>
        <w:rPr>
          <w:spacing w:val="-1"/>
        </w:rPr>
        <w:t>le</w:t>
      </w:r>
      <w:r>
        <w:rPr>
          <w:spacing w:val="48"/>
        </w:rPr>
        <w:t> </w:t>
      </w:r>
      <w:r>
        <w:rPr>
          <w:spacing w:val="-1"/>
        </w:rPr>
        <w:t>candidat</w:t>
      </w:r>
      <w:r>
        <w:rPr>
          <w:spacing w:val="47"/>
        </w:rPr>
        <w:t> </w:t>
      </w:r>
      <w:r>
        <w:rPr/>
        <w:t>intensifiera</w:t>
      </w:r>
      <w:r>
        <w:rPr>
          <w:spacing w:val="48"/>
        </w:rPr>
        <w:t> </w:t>
      </w:r>
      <w:r>
        <w:rPr>
          <w:spacing w:val="-1"/>
        </w:rPr>
        <w:t>le</w:t>
      </w:r>
      <w:r>
        <w:rPr>
          <w:spacing w:val="48"/>
        </w:rPr>
        <w:t> </w:t>
      </w:r>
      <w:r>
        <w:rPr>
          <w:spacing w:val="-1"/>
        </w:rPr>
        <w:t>temps</w:t>
      </w:r>
      <w:r>
        <w:rPr>
          <w:spacing w:val="46"/>
        </w:rPr>
        <w:t> </w:t>
      </w:r>
      <w:r>
        <w:rPr/>
        <w:t>de</w:t>
      </w:r>
      <w:r>
        <w:rPr>
          <w:spacing w:val="48"/>
        </w:rPr>
        <w:t> </w:t>
      </w:r>
      <w:r>
        <w:rPr/>
        <w:t>prière</w:t>
      </w:r>
      <w:r>
        <w:rPr>
          <w:spacing w:val="47"/>
        </w:rPr>
        <w:t> </w:t>
      </w:r>
      <w:r>
        <w:rPr>
          <w:spacing w:val="-1"/>
        </w:rPr>
        <w:t>personnelle,</w:t>
      </w:r>
      <w:r>
        <w:rPr>
          <w:spacing w:val="48"/>
        </w:rPr>
        <w:t> </w:t>
      </w:r>
      <w:r>
        <w:rPr>
          <w:spacing w:val="-1"/>
        </w:rPr>
        <w:t>renouvellera</w:t>
      </w:r>
      <w:r>
        <w:rPr>
          <w:spacing w:val="48"/>
        </w:rPr>
        <w:t> </w:t>
      </w:r>
      <w:r>
        <w:rPr>
          <w:spacing w:val="-1"/>
        </w:rPr>
        <w:t>les</w:t>
      </w:r>
      <w:r>
        <w:rPr>
          <w:spacing w:val="46"/>
        </w:rPr>
        <w:t> </w:t>
      </w:r>
      <w:r>
        <w:rPr/>
        <w:t>fondements</w:t>
      </w:r>
      <w:r>
        <w:rPr>
          <w:spacing w:val="47"/>
        </w:rPr>
        <w:t> </w:t>
      </w:r>
      <w:r>
        <w:rPr>
          <w:spacing w:val="-1"/>
        </w:rPr>
        <w:t>théoriques</w:t>
      </w:r>
      <w:r>
        <w:rPr>
          <w:spacing w:val="47"/>
        </w:rPr>
        <w:t> </w:t>
      </w:r>
      <w:r>
        <w:rPr/>
        <w:t>et</w:t>
      </w:r>
      <w:r>
        <w:rPr>
          <w:spacing w:val="87"/>
          <w:w w:val="99"/>
        </w:rPr>
        <w:t> </w:t>
      </w:r>
      <w:r>
        <w:rPr>
          <w:spacing w:val="-1"/>
        </w:rPr>
        <w:t>pratiques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vie</w:t>
      </w:r>
      <w:r>
        <w:rPr>
          <w:spacing w:val="-5"/>
        </w:rPr>
        <w:t> </w:t>
      </w:r>
      <w:r>
        <w:rPr>
          <w:spacing w:val="-1"/>
        </w:rPr>
        <w:t>religieuse</w:t>
      </w:r>
      <w:r>
        <w:rPr>
          <w:spacing w:val="-4"/>
        </w:rPr>
        <w:t> </w:t>
      </w:r>
      <w:r>
        <w:rPr>
          <w:spacing w:val="1"/>
        </w:rPr>
        <w:t>et</w:t>
      </w:r>
      <w:r>
        <w:rPr>
          <w:spacing w:val="-5"/>
        </w:rPr>
        <w:t> </w:t>
      </w:r>
      <w:r>
        <w:rPr>
          <w:spacing w:val="-1"/>
        </w:rPr>
        <w:t>fera</w:t>
      </w:r>
      <w:r>
        <w:rPr>
          <w:spacing w:val="-4"/>
        </w:rPr>
        <w:t> </w:t>
      </w:r>
      <w:r>
        <w:rPr>
          <w:spacing w:val="-1"/>
        </w:rPr>
        <w:t>l’évaluation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sa</w:t>
      </w:r>
      <w:r>
        <w:rPr>
          <w:spacing w:val="-2"/>
        </w:rPr>
        <w:t> </w:t>
      </w:r>
      <w:r>
        <w:rPr>
          <w:spacing w:val="-1"/>
        </w:rPr>
        <w:t>vie</w:t>
      </w:r>
      <w:r>
        <w:rPr>
          <w:spacing w:val="-2"/>
        </w:rPr>
        <w:t> </w:t>
      </w:r>
      <w:r>
        <w:rPr>
          <w:spacing w:val="-1"/>
        </w:rPr>
        <w:t>missionnaire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dialogue</w:t>
      </w:r>
      <w:r>
        <w:rPr>
          <w:spacing w:val="-5"/>
        </w:rPr>
        <w:t> </w:t>
      </w:r>
      <w:r>
        <w:rPr/>
        <w:t>avec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>
          <w:spacing w:val="-1"/>
        </w:rPr>
        <w:t>formateur.</w:t>
      </w:r>
      <w:r>
        <w:rPr/>
      </w:r>
    </w:p>
    <w:p>
      <w:pPr>
        <w:pStyle w:val="BodyText"/>
        <w:spacing w:line="240" w:lineRule="auto" w:before="120"/>
        <w:ind w:right="118"/>
        <w:jc w:val="both"/>
      </w:pPr>
      <w:r>
        <w:rPr>
          <w:spacing w:val="-1"/>
        </w:rPr>
        <w:t>L’application</w:t>
      </w:r>
      <w:r>
        <w:rPr>
          <w:spacing w:val="37"/>
        </w:rPr>
        <w:t> </w:t>
      </w:r>
      <w:r>
        <w:rPr/>
        <w:t>de</w:t>
      </w:r>
      <w:r>
        <w:rPr>
          <w:spacing w:val="40"/>
        </w:rPr>
        <w:t> </w:t>
      </w:r>
      <w:r>
        <w:rPr>
          <w:spacing w:val="-1"/>
        </w:rPr>
        <w:t>cette</w:t>
      </w:r>
      <w:r>
        <w:rPr>
          <w:spacing w:val="40"/>
        </w:rPr>
        <w:t> </w:t>
      </w:r>
      <w:r>
        <w:rPr>
          <w:spacing w:val="-1"/>
        </w:rPr>
        <w:t>norme</w:t>
      </w:r>
      <w:r>
        <w:rPr>
          <w:spacing w:val="42"/>
        </w:rPr>
        <w:t> </w:t>
      </w:r>
      <w:r>
        <w:rPr>
          <w:spacing w:val="-1"/>
        </w:rPr>
        <w:t>est</w:t>
      </w:r>
      <w:r>
        <w:rPr>
          <w:spacing w:val="39"/>
        </w:rPr>
        <w:t> </w:t>
      </w:r>
      <w:r>
        <w:rPr>
          <w:spacing w:val="-1"/>
        </w:rPr>
        <w:t>encore</w:t>
      </w:r>
      <w:r>
        <w:rPr>
          <w:spacing w:val="39"/>
        </w:rPr>
        <w:t> </w:t>
      </w:r>
      <w:r>
        <w:rPr>
          <w:spacing w:val="-1"/>
        </w:rPr>
        <w:t>plus</w:t>
      </w:r>
      <w:r>
        <w:rPr>
          <w:spacing w:val="38"/>
        </w:rPr>
        <w:t> </w:t>
      </w:r>
      <w:r>
        <w:rPr>
          <w:spacing w:val="-1"/>
        </w:rPr>
        <w:t>nécessaire</w:t>
      </w:r>
      <w:r>
        <w:rPr>
          <w:spacing w:val="42"/>
        </w:rPr>
        <w:t> </w:t>
      </w:r>
      <w:r>
        <w:rPr/>
        <w:t>pour</w:t>
      </w:r>
      <w:r>
        <w:rPr>
          <w:spacing w:val="40"/>
        </w:rPr>
        <w:t> </w:t>
      </w:r>
      <w:r>
        <w:rPr>
          <w:spacing w:val="-1"/>
        </w:rPr>
        <w:t>ceux</w:t>
      </w:r>
      <w:r>
        <w:rPr>
          <w:spacing w:val="38"/>
        </w:rPr>
        <w:t> </w:t>
      </w:r>
      <w:r>
        <w:rPr>
          <w:spacing w:val="-1"/>
        </w:rPr>
        <w:t>qui</w:t>
      </w:r>
      <w:r>
        <w:rPr>
          <w:spacing w:val="38"/>
        </w:rPr>
        <w:t> </w:t>
      </w:r>
      <w:r>
        <w:rPr>
          <w:spacing w:val="-1"/>
        </w:rPr>
        <w:t>résident</w:t>
      </w:r>
      <w:r>
        <w:rPr>
          <w:spacing w:val="39"/>
        </w:rPr>
        <w:t> </w:t>
      </w:r>
      <w:r>
        <w:rPr/>
        <w:t>en</w:t>
      </w:r>
      <w:r>
        <w:rPr>
          <w:spacing w:val="38"/>
        </w:rPr>
        <w:t> </w:t>
      </w:r>
      <w:r>
        <w:rPr/>
        <w:t>dehors</w:t>
      </w:r>
      <w:r>
        <w:rPr>
          <w:spacing w:val="39"/>
        </w:rPr>
        <w:t> </w:t>
      </w:r>
      <w:r>
        <w:rPr/>
        <w:t>du</w:t>
      </w:r>
      <w:r>
        <w:rPr>
          <w:spacing w:val="38"/>
        </w:rPr>
        <w:t> </w:t>
      </w:r>
      <w:r>
        <w:rPr>
          <w:spacing w:val="-1"/>
        </w:rPr>
        <w:t>centre</w:t>
      </w:r>
      <w:r>
        <w:rPr>
          <w:spacing w:val="40"/>
        </w:rPr>
        <w:t> </w:t>
      </w:r>
      <w:r>
        <w:rPr/>
        <w:t>de</w:t>
      </w:r>
      <w:r>
        <w:rPr>
          <w:spacing w:val="103"/>
          <w:w w:val="99"/>
        </w:rPr>
        <w:t> </w:t>
      </w:r>
      <w:r>
        <w:rPr>
          <w:spacing w:val="-1"/>
        </w:rPr>
        <w:t>formation.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33" w:lineRule="auto" w:before="0" w:after="0"/>
        <w:ind w:left="395" w:right="119" w:firstLine="284"/>
        <w:jc w:val="both"/>
      </w:pPr>
      <w:r>
        <w:rPr/>
        <w:t>Pour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30"/>
        </w:rPr>
        <w:t> </w:t>
      </w:r>
      <w:r>
        <w:rPr>
          <w:spacing w:val="-1"/>
        </w:rPr>
        <w:t>nos</w:t>
      </w:r>
      <w:r>
        <w:rPr>
          <w:spacing w:val="29"/>
        </w:rPr>
        <w:t> </w:t>
      </w:r>
      <w:r>
        <w:rPr>
          <w:spacing w:val="-1"/>
        </w:rPr>
        <w:t>étudiants</w:t>
      </w:r>
      <w:r>
        <w:rPr>
          <w:spacing w:val="29"/>
        </w:rPr>
        <w:t> </w:t>
      </w:r>
      <w:r>
        <w:rPr>
          <w:spacing w:val="-1"/>
        </w:rPr>
        <w:t>puissent</w:t>
      </w:r>
      <w:r>
        <w:rPr>
          <w:spacing w:val="29"/>
        </w:rPr>
        <w:t> </w:t>
      </w:r>
      <w:r>
        <w:rPr>
          <w:spacing w:val="-1"/>
        </w:rPr>
        <w:t>être</w:t>
      </w:r>
      <w:r>
        <w:rPr>
          <w:spacing w:val="30"/>
        </w:rPr>
        <w:t> </w:t>
      </w:r>
      <w:r>
        <w:rPr>
          <w:spacing w:val="-1"/>
        </w:rPr>
        <w:t>promus</w:t>
      </w:r>
      <w:r>
        <w:rPr>
          <w:spacing w:val="30"/>
        </w:rPr>
        <w:t> </w:t>
      </w:r>
      <w:r>
        <w:rPr/>
        <w:t>aux</w:t>
      </w:r>
      <w:r>
        <w:rPr>
          <w:spacing w:val="28"/>
        </w:rPr>
        <w:t> </w:t>
      </w:r>
      <w:r>
        <w:rPr/>
        <w:t>Ordres,</w:t>
      </w:r>
      <w:r>
        <w:rPr>
          <w:spacing w:val="30"/>
        </w:rPr>
        <w:t> </w:t>
      </w:r>
      <w:r>
        <w:rPr>
          <w:spacing w:val="-1"/>
        </w:rPr>
        <w:t>il</w:t>
      </w:r>
      <w:r>
        <w:rPr>
          <w:spacing w:val="29"/>
        </w:rPr>
        <w:t> </w:t>
      </w:r>
      <w:r>
        <w:rPr>
          <w:spacing w:val="-1"/>
        </w:rPr>
        <w:t>est</w:t>
      </w:r>
      <w:r>
        <w:rPr>
          <w:spacing w:val="29"/>
        </w:rPr>
        <w:t> </w:t>
      </w:r>
      <w:r>
        <w:rPr>
          <w:spacing w:val="-1"/>
        </w:rPr>
        <w:t>requis</w:t>
      </w:r>
      <w:r>
        <w:rPr>
          <w:spacing w:val="-3"/>
        </w:rPr>
        <w:t> </w:t>
      </w:r>
      <w:r>
        <w:rPr/>
        <w:t>:</w:t>
      </w:r>
      <w:r>
        <w:rPr>
          <w:spacing w:val="29"/>
        </w:rPr>
        <w:t> </w:t>
      </w:r>
      <w:r>
        <w:rPr/>
        <w:t>a)</w:t>
      </w:r>
      <w:r>
        <w:rPr>
          <w:spacing w:val="30"/>
        </w:rPr>
        <w:t> </w:t>
      </w:r>
      <w:r>
        <w:rPr>
          <w:spacing w:val="-1"/>
        </w:rPr>
        <w:t>l’âge</w:t>
      </w:r>
      <w:r>
        <w:rPr>
          <w:spacing w:val="30"/>
        </w:rPr>
        <w:t> </w:t>
      </w:r>
      <w:r>
        <w:rPr>
          <w:spacing w:val="-1"/>
        </w:rPr>
        <w:t>requis</w:t>
      </w:r>
      <w:r>
        <w:rPr>
          <w:spacing w:val="30"/>
        </w:rPr>
        <w:t> </w:t>
      </w:r>
      <w:r>
        <w:rPr/>
        <w:t>pour</w:t>
      </w:r>
      <w:r>
        <w:rPr>
          <w:spacing w:val="30"/>
        </w:rPr>
        <w:t> </w:t>
      </w:r>
      <w:r>
        <w:rPr>
          <w:spacing w:val="-1"/>
        </w:rPr>
        <w:t>chaque</w:t>
      </w:r>
      <w:r>
        <w:rPr>
          <w:spacing w:val="75"/>
          <w:w w:val="99"/>
        </w:rPr>
        <w:t> </w:t>
      </w:r>
      <w:r>
        <w:rPr/>
        <w:t>Ordre</w:t>
      </w:r>
      <w:r>
        <w:rPr>
          <w:spacing w:val="-3"/>
        </w:rPr>
        <w:t> </w:t>
      </w:r>
      <w:r>
        <w:rPr/>
        <w:t>;</w:t>
      </w:r>
      <w:r>
        <w:rPr>
          <w:spacing w:val="44"/>
        </w:rPr>
        <w:t> </w:t>
      </w:r>
      <w:r>
        <w:rPr>
          <w:spacing w:val="-1"/>
        </w:rPr>
        <w:t>b)</w:t>
      </w:r>
      <w:r>
        <w:rPr>
          <w:spacing w:val="45"/>
        </w:rPr>
        <w:t> </w:t>
      </w:r>
      <w:r>
        <w:rPr>
          <w:spacing w:val="-1"/>
        </w:rPr>
        <w:t>vocation</w:t>
      </w:r>
      <w:r>
        <w:rPr>
          <w:spacing w:val="43"/>
        </w:rPr>
        <w:t> </w:t>
      </w:r>
      <w:r>
        <w:rPr/>
        <w:t>pour</w:t>
      </w:r>
      <w:r>
        <w:rPr>
          <w:spacing w:val="45"/>
        </w:rPr>
        <w:t> </w:t>
      </w:r>
      <w:r>
        <w:rPr>
          <w:spacing w:val="-1"/>
        </w:rPr>
        <w:t>les</w:t>
      </w:r>
      <w:r>
        <w:rPr>
          <w:spacing w:val="43"/>
        </w:rPr>
        <w:t> </w:t>
      </w:r>
      <w:r>
        <w:rPr/>
        <w:t>Ordres</w:t>
      </w:r>
      <w:r>
        <w:rPr>
          <w:spacing w:val="43"/>
        </w:rPr>
        <w:t> </w:t>
      </w:r>
      <w:r>
        <w:rPr>
          <w:spacing w:val="-1"/>
        </w:rPr>
        <w:t>dans</w:t>
      </w:r>
      <w:r>
        <w:rPr>
          <w:spacing w:val="43"/>
        </w:rPr>
        <w:t> </w:t>
      </w:r>
      <w:r>
        <w:rPr>
          <w:spacing w:val="-1"/>
        </w:rPr>
        <w:t>la</w:t>
      </w:r>
      <w:r>
        <w:rPr>
          <w:spacing w:val="44"/>
        </w:rPr>
        <w:t> </w:t>
      </w:r>
      <w:r>
        <w:rPr>
          <w:spacing w:val="-1"/>
        </w:rPr>
        <w:t>Congrégation</w:t>
      </w:r>
      <w:r>
        <w:rPr>
          <w:spacing w:val="-3"/>
        </w:rPr>
        <w:t> </w:t>
      </w:r>
      <w:r>
        <w:rPr/>
        <w:t>;</w:t>
      </w:r>
      <w:r>
        <w:rPr>
          <w:spacing w:val="44"/>
        </w:rPr>
        <w:t> </w:t>
      </w:r>
      <w:r>
        <w:rPr/>
        <w:t>c)</w:t>
      </w:r>
      <w:r>
        <w:rPr>
          <w:spacing w:val="45"/>
        </w:rPr>
        <w:t> </w:t>
      </w:r>
      <w:r>
        <w:rPr>
          <w:spacing w:val="-1"/>
        </w:rPr>
        <w:t>être</w:t>
      </w:r>
      <w:r>
        <w:rPr>
          <w:spacing w:val="44"/>
        </w:rPr>
        <w:t> </w:t>
      </w:r>
      <w:r>
        <w:rPr>
          <w:spacing w:val="-1"/>
        </w:rPr>
        <w:t>reconnus,</w:t>
      </w:r>
      <w:r>
        <w:rPr>
          <w:spacing w:val="45"/>
        </w:rPr>
        <w:t> </w:t>
      </w:r>
      <w:r>
        <w:rPr/>
        <w:t>après</w:t>
      </w:r>
      <w:r>
        <w:rPr>
          <w:spacing w:val="43"/>
        </w:rPr>
        <w:t> </w:t>
      </w:r>
      <w:r>
        <w:rPr>
          <w:spacing w:val="-1"/>
        </w:rPr>
        <w:t>examen,</w:t>
      </w:r>
      <w:r>
        <w:rPr>
          <w:spacing w:val="45"/>
        </w:rPr>
        <w:t> </w:t>
      </w:r>
      <w:r>
        <w:rPr/>
        <w:t>aptes</w:t>
      </w:r>
      <w:r>
        <w:rPr>
          <w:spacing w:val="43"/>
        </w:rPr>
        <w:t> </w:t>
      </w:r>
      <w:r>
        <w:rPr/>
        <w:t>pour</w:t>
      </w:r>
      <w:r>
        <w:rPr>
          <w:spacing w:val="44"/>
        </w:rPr>
        <w:t> </w:t>
      </w:r>
      <w:r>
        <w:rPr>
          <w:spacing w:val="-1"/>
        </w:rPr>
        <w:t>le</w:t>
      </w:r>
      <w:r>
        <w:rPr>
          <w:spacing w:val="65"/>
          <w:w w:val="99"/>
        </w:rPr>
        <w:t> </w:t>
      </w:r>
      <w:r>
        <w:rPr>
          <w:spacing w:val="-1"/>
        </w:rPr>
        <w:t>ministère</w:t>
      </w:r>
      <w:r>
        <w:rPr>
          <w:spacing w:val="-3"/>
        </w:rPr>
        <w:t> </w:t>
      </w:r>
      <w:r>
        <w:rPr/>
        <w:t>; d)</w:t>
      </w:r>
      <w:r>
        <w:rPr>
          <w:spacing w:val="-1"/>
        </w:rPr>
        <w:t> avoir la</w:t>
      </w:r>
      <w:r>
        <w:rPr>
          <w:spacing w:val="3"/>
        </w:rPr>
        <w:t> </w:t>
      </w:r>
      <w:r>
        <w:rPr/>
        <w:t>formation</w:t>
      </w:r>
      <w:r>
        <w:rPr>
          <w:spacing w:val="-3"/>
        </w:rPr>
        <w:t> </w:t>
      </w:r>
      <w:r>
        <w:rPr>
          <w:spacing w:val="-1"/>
        </w:rPr>
        <w:t>théologique</w:t>
      </w:r>
      <w:r>
        <w:rPr>
          <w:spacing w:val="1"/>
        </w:rPr>
        <w:t> </w:t>
      </w:r>
      <w:r>
        <w:rPr/>
        <w:t>et</w:t>
      </w:r>
      <w:r>
        <w:rPr>
          <w:spacing w:val="-2"/>
        </w:rPr>
        <w:t> </w:t>
      </w:r>
      <w:r>
        <w:rPr/>
        <w:t>pastorale</w:t>
      </w:r>
      <w:r>
        <w:rPr>
          <w:spacing w:val="-1"/>
        </w:rPr>
        <w:t> exigée </w:t>
      </w:r>
      <w:r>
        <w:rPr/>
        <w:t>par</w:t>
      </w:r>
      <w:r>
        <w:rPr>
          <w:spacing w:val="-1"/>
        </w:rPr>
        <w:t> l’Église</w:t>
      </w:r>
      <w:r>
        <w:rPr>
          <w:spacing w:val="-3"/>
        </w:rPr>
        <w:t> </w:t>
      </w:r>
      <w:r>
        <w:rPr/>
        <w:t>; e)</w:t>
      </w:r>
      <w:r>
        <w:rPr>
          <w:spacing w:val="-1"/>
        </w:rPr>
        <w:t> </w:t>
      </w:r>
      <w:r>
        <w:rPr/>
        <w:t>avoir</w:t>
      </w:r>
      <w:r>
        <w:rPr>
          <w:spacing w:val="-1"/>
        </w:rPr>
        <w:t> les</w:t>
      </w:r>
      <w:r>
        <w:rPr>
          <w:spacing w:val="2"/>
        </w:rPr>
        <w:t> </w:t>
      </w:r>
      <w:r>
        <w:rPr>
          <w:spacing w:val="-1"/>
        </w:rPr>
        <w:t>vertus</w:t>
      </w:r>
      <w:r>
        <w:rPr>
          <w:spacing w:val="-2"/>
        </w:rPr>
        <w:t> </w:t>
      </w:r>
      <w:r>
        <w:rPr/>
        <w:t>demandées pour</w:t>
      </w:r>
      <w:r>
        <w:rPr>
          <w:spacing w:val="71"/>
          <w:w w:val="99"/>
        </w:rPr>
        <w:t> </w:t>
      </w:r>
      <w:r>
        <w:rPr>
          <w:spacing w:val="-1"/>
        </w:rPr>
        <w:t>l’exercice</w:t>
      </w:r>
      <w:r>
        <w:rPr>
          <w:spacing w:val="3"/>
        </w:rPr>
        <w:t> </w:t>
      </w:r>
      <w:r>
        <w:rPr/>
        <w:t>du</w:t>
      </w:r>
      <w:r>
        <w:rPr>
          <w:spacing w:val="4"/>
        </w:rPr>
        <w:t> </w:t>
      </w:r>
      <w:r>
        <w:rPr>
          <w:spacing w:val="-1"/>
        </w:rPr>
        <w:t>ministère</w:t>
      </w:r>
      <w:r>
        <w:rPr>
          <w:spacing w:val="-4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f)</w:t>
      </w:r>
      <w:r>
        <w:rPr>
          <w:spacing w:val="4"/>
        </w:rPr>
        <w:t> </w:t>
      </w:r>
      <w:r>
        <w:rPr/>
        <w:t>avoir</w:t>
      </w:r>
      <w:r>
        <w:rPr>
          <w:spacing w:val="4"/>
        </w:rPr>
        <w:t> </w:t>
      </w:r>
      <w:r>
        <w:rPr>
          <w:spacing w:val="-1"/>
        </w:rPr>
        <w:t>émis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profession</w:t>
      </w:r>
      <w:r>
        <w:rPr>
          <w:spacing w:val="2"/>
        </w:rPr>
        <w:t> </w:t>
      </w:r>
      <w:r>
        <w:rPr/>
        <w:t>perpétuelle</w:t>
      </w:r>
      <w:r>
        <w:rPr>
          <w:spacing w:val="3"/>
        </w:rPr>
        <w:t> </w:t>
      </w:r>
      <w:r>
        <w:rPr>
          <w:spacing w:val="-1"/>
        </w:rPr>
        <w:t>avant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diaconat</w:t>
      </w:r>
      <w:r>
        <w:rPr>
          <w:spacing w:val="-3"/>
        </w:rPr>
        <w:t> </w:t>
      </w:r>
      <w:r>
        <w:rPr/>
        <w:t>(can</w:t>
      </w:r>
      <w:r>
        <w:rPr>
          <w:spacing w:val="2"/>
        </w:rPr>
        <w:t> </w:t>
      </w:r>
      <w:r>
        <w:rPr/>
        <w:t>1037);</w:t>
      </w:r>
      <w:r>
        <w:rPr>
          <w:spacing w:val="3"/>
        </w:rPr>
        <w:t> </w:t>
      </w:r>
      <w:r>
        <w:rPr>
          <w:spacing w:val="-1"/>
        </w:rPr>
        <w:t>g)</w:t>
      </w:r>
      <w:r>
        <w:rPr>
          <w:spacing w:val="4"/>
        </w:rPr>
        <w:t> </w:t>
      </w:r>
      <w:r>
        <w:rPr>
          <w:spacing w:val="-1"/>
        </w:rPr>
        <w:t>avoir</w:t>
      </w:r>
      <w:r>
        <w:rPr>
          <w:spacing w:val="4"/>
        </w:rPr>
        <w:t> </w:t>
      </w:r>
      <w:r>
        <w:rPr>
          <w:spacing w:val="-1"/>
        </w:rPr>
        <w:t>effectué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79"/>
          <w:w w:val="99"/>
        </w:rPr>
        <w:t> </w:t>
      </w:r>
      <w:r>
        <w:rPr/>
        <w:t>préparation</w:t>
      </w:r>
      <w:r>
        <w:rPr>
          <w:spacing w:val="-9"/>
        </w:rPr>
        <w:t> </w:t>
      </w:r>
      <w:r>
        <w:rPr>
          <w:spacing w:val="-1"/>
        </w:rPr>
        <w:t>immédiate</w:t>
      </w:r>
      <w:r>
        <w:rPr>
          <w:spacing w:val="-8"/>
        </w:rPr>
        <w:t> </w:t>
      </w:r>
      <w:r>
        <w:rPr/>
        <w:t>indiquée</w:t>
      </w:r>
      <w:r>
        <w:rPr>
          <w:spacing w:val="-7"/>
        </w:rPr>
        <w:t> </w:t>
      </w:r>
      <w:r>
        <w:rPr/>
        <w:t>par</w:t>
      </w:r>
      <w:r>
        <w:rPr>
          <w:spacing w:val="-7"/>
        </w:rPr>
        <w:t> </w:t>
      </w:r>
      <w:r>
        <w:rPr>
          <w:spacing w:val="-1"/>
        </w:rPr>
        <w:t>nos</w:t>
      </w:r>
      <w:r>
        <w:rPr>
          <w:spacing w:val="-9"/>
        </w:rPr>
        <w:t> </w:t>
      </w:r>
      <w:r>
        <w:rPr/>
        <w:t>normes</w:t>
      </w:r>
      <w:hyperlink w:history="true" w:anchor="_bookmark235">
        <w:r>
          <w:rPr>
            <w:position w:val="9"/>
            <w:sz w:val="13"/>
            <w:szCs w:val="13"/>
          </w:rPr>
          <w:t>236</w:t>
        </w:r>
      </w:hyperlink>
      <w:r>
        <w:rPr/>
        <w:t>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35" w:lineRule="auto" w:before="0" w:after="0"/>
        <w:ind w:left="395" w:right="114" w:firstLine="284"/>
        <w:jc w:val="both"/>
      </w:pP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Supérieurs</w:t>
      </w:r>
      <w:r>
        <w:rPr>
          <w:spacing w:val="2"/>
        </w:rPr>
        <w:t> </w:t>
      </w:r>
      <w:r>
        <w:rPr/>
        <w:t>Majeurs</w:t>
      </w:r>
      <w:r>
        <w:rPr>
          <w:spacing w:val="-4"/>
        </w:rPr>
        <w:t> </w:t>
      </w:r>
      <w:r>
        <w:rPr/>
        <w:t>:</w:t>
      </w:r>
      <w:r>
        <w:rPr>
          <w:spacing w:val="3"/>
        </w:rPr>
        <w:t> </w:t>
      </w:r>
      <w:r>
        <w:rPr/>
        <w:t>a)</w:t>
      </w:r>
      <w:r>
        <w:rPr>
          <w:spacing w:val="5"/>
        </w:rPr>
        <w:t> </w:t>
      </w:r>
      <w:r>
        <w:rPr/>
        <w:t>ne</w:t>
      </w:r>
      <w:r>
        <w:rPr>
          <w:spacing w:val="3"/>
        </w:rPr>
        <w:t> </w:t>
      </w:r>
      <w:r>
        <w:rPr>
          <w:spacing w:val="-1"/>
        </w:rPr>
        <w:t>sont</w:t>
      </w:r>
      <w:r>
        <w:rPr>
          <w:spacing w:val="3"/>
        </w:rPr>
        <w:t> </w:t>
      </w:r>
      <w:r>
        <w:rPr/>
        <w:t>pas</w:t>
      </w:r>
      <w:r>
        <w:rPr>
          <w:spacing w:val="3"/>
        </w:rPr>
        <w:t> </w:t>
      </w:r>
      <w:r>
        <w:rPr>
          <w:spacing w:val="-1"/>
        </w:rPr>
        <w:t>tenus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promouvoir</w:t>
      </w:r>
      <w:r>
        <w:rPr>
          <w:spacing w:val="5"/>
        </w:rPr>
        <w:t> </w:t>
      </w:r>
      <w:r>
        <w:rPr>
          <w:spacing w:val="-1"/>
        </w:rPr>
        <w:t>leurs</w:t>
      </w:r>
      <w:r>
        <w:rPr>
          <w:spacing w:val="2"/>
        </w:rPr>
        <w:t> </w:t>
      </w:r>
      <w:r>
        <w:rPr>
          <w:spacing w:val="-1"/>
        </w:rPr>
        <w:t>étudiants</w:t>
      </w:r>
      <w:r>
        <w:rPr>
          <w:spacing w:val="2"/>
        </w:rPr>
        <w:t> </w:t>
      </w:r>
      <w:r>
        <w:rPr>
          <w:spacing w:val="1"/>
        </w:rPr>
        <w:t>aux</w:t>
      </w:r>
      <w:r>
        <w:rPr>
          <w:spacing w:val="3"/>
        </w:rPr>
        <w:t> </w:t>
      </w:r>
      <w:r>
        <w:rPr/>
        <w:t>Ordres</w:t>
      </w:r>
      <w:r>
        <w:rPr>
          <w:spacing w:val="-4"/>
        </w:rPr>
        <w:t> </w:t>
      </w:r>
      <w:r>
        <w:rPr/>
        <w:t>;</w:t>
      </w:r>
      <w:r>
        <w:rPr>
          <w:spacing w:val="4"/>
        </w:rPr>
        <w:t> </w:t>
      </w:r>
      <w:r>
        <w:rPr/>
        <w:t>b)</w:t>
      </w:r>
      <w:r>
        <w:rPr>
          <w:spacing w:val="4"/>
        </w:rPr>
        <w:t> </w:t>
      </w:r>
      <w:r>
        <w:rPr>
          <w:spacing w:val="-1"/>
        </w:rPr>
        <w:t>devront</w:t>
      </w:r>
      <w:r>
        <w:rPr>
          <w:spacing w:val="3"/>
        </w:rPr>
        <w:t> </w:t>
      </w:r>
      <w:r>
        <w:rPr/>
        <w:t>en</w:t>
      </w:r>
      <w:r>
        <w:rPr>
          <w:spacing w:val="63"/>
          <w:w w:val="99"/>
        </w:rPr>
        <w:t> </w:t>
      </w:r>
      <w:r>
        <w:rPr>
          <w:spacing w:val="-1"/>
        </w:rPr>
        <w:t>tout</w:t>
      </w:r>
      <w:r>
        <w:rPr>
          <w:spacing w:val="8"/>
        </w:rPr>
        <w:t> </w:t>
      </w:r>
      <w:r>
        <w:rPr/>
        <w:t>cas</w:t>
      </w:r>
      <w:r>
        <w:rPr>
          <w:spacing w:val="7"/>
        </w:rPr>
        <w:t> </w:t>
      </w:r>
      <w:r>
        <w:rPr>
          <w:spacing w:val="-1"/>
        </w:rPr>
        <w:t>s’assurer</w:t>
      </w:r>
      <w:r>
        <w:rPr>
          <w:spacing w:val="10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leur</w:t>
      </w:r>
      <w:r>
        <w:rPr>
          <w:spacing w:val="9"/>
        </w:rPr>
        <w:t> </w:t>
      </w:r>
      <w:r>
        <w:rPr/>
        <w:t>aptitude</w:t>
      </w:r>
      <w:r>
        <w:rPr>
          <w:spacing w:val="9"/>
        </w:rPr>
        <w:t> </w:t>
      </w:r>
      <w:r>
        <w:rPr/>
        <w:t>à</w:t>
      </w:r>
      <w:r>
        <w:rPr>
          <w:spacing w:val="11"/>
        </w:rPr>
        <w:t> </w:t>
      </w:r>
      <w:r>
        <w:rPr/>
        <w:t>y</w:t>
      </w:r>
      <w:r>
        <w:rPr>
          <w:spacing w:val="7"/>
        </w:rPr>
        <w:t> </w:t>
      </w:r>
      <w:r>
        <w:rPr/>
        <w:t>être</w:t>
      </w:r>
      <w:r>
        <w:rPr>
          <w:spacing w:val="9"/>
        </w:rPr>
        <w:t> </w:t>
      </w:r>
      <w:r>
        <w:rPr/>
        <w:t>promus.</w:t>
      </w:r>
      <w:r>
        <w:rPr>
          <w:spacing w:val="11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cette</w:t>
      </w:r>
      <w:r>
        <w:rPr>
          <w:spacing w:val="14"/>
        </w:rPr>
        <w:t> </w:t>
      </w:r>
      <w:r>
        <w:rPr>
          <w:spacing w:val="-1"/>
        </w:rPr>
        <w:t>fin,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12"/>
        </w:rPr>
        <w:t> </w:t>
      </w:r>
      <w:r>
        <w:rPr>
          <w:spacing w:val="-1"/>
        </w:rPr>
        <w:t>membres</w:t>
      </w:r>
      <w:r>
        <w:rPr>
          <w:spacing w:val="10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communauté</w:t>
      </w:r>
      <w:r>
        <w:rPr>
          <w:spacing w:val="11"/>
        </w:rPr>
        <w:t> </w:t>
      </w:r>
      <w:r>
        <w:rPr>
          <w:spacing w:val="-1"/>
        </w:rPr>
        <w:t>ont</w:t>
      </w:r>
      <w:r>
        <w:rPr>
          <w:spacing w:val="11"/>
        </w:rPr>
        <w:t> </w:t>
      </w:r>
      <w:r>
        <w:rPr>
          <w:spacing w:val="-1"/>
        </w:rPr>
        <w:t>l’obligation</w:t>
      </w:r>
      <w:r>
        <w:rPr>
          <w:spacing w:val="97"/>
          <w:w w:val="99"/>
        </w:rPr>
        <w:t> </w:t>
      </w:r>
      <w:r>
        <w:rPr>
          <w:spacing w:val="-1"/>
        </w:rPr>
        <w:t>d’informer</w:t>
      </w:r>
      <w:r>
        <w:rPr>
          <w:spacing w:val="21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>
          <w:spacing w:val="-1"/>
        </w:rPr>
        <w:t>Supérieur</w:t>
      </w:r>
      <w:r>
        <w:rPr>
          <w:spacing w:val="21"/>
        </w:rPr>
        <w:t> </w:t>
      </w:r>
      <w:r>
        <w:rPr/>
        <w:t>Majeur</w:t>
      </w:r>
      <w:r>
        <w:rPr>
          <w:spacing w:val="21"/>
        </w:rPr>
        <w:t> </w:t>
      </w:r>
      <w:r>
        <w:rPr>
          <w:spacing w:val="-1"/>
        </w:rPr>
        <w:t>sur</w:t>
      </w:r>
      <w:r>
        <w:rPr>
          <w:spacing w:val="22"/>
        </w:rPr>
        <w:t> </w:t>
      </w:r>
      <w:r>
        <w:rPr/>
        <w:t>l’aptitude</w:t>
      </w:r>
      <w:r>
        <w:rPr>
          <w:spacing w:val="20"/>
        </w:rPr>
        <w:t> </w:t>
      </w:r>
      <w:r>
        <w:rPr/>
        <w:t>du</w:t>
      </w:r>
      <w:r>
        <w:rPr>
          <w:spacing w:val="19"/>
        </w:rPr>
        <w:t> </w:t>
      </w:r>
      <w:r>
        <w:rPr>
          <w:spacing w:val="-1"/>
        </w:rPr>
        <w:t>candidat</w:t>
      </w:r>
      <w:r>
        <w:rPr>
          <w:spacing w:val="22"/>
        </w:rPr>
        <w:t> </w:t>
      </w:r>
      <w:r>
        <w:rPr/>
        <w:t>au</w:t>
      </w:r>
      <w:r>
        <w:rPr>
          <w:spacing w:val="20"/>
        </w:rPr>
        <w:t> </w:t>
      </w:r>
      <w:r>
        <w:rPr>
          <w:spacing w:val="-1"/>
        </w:rPr>
        <w:t>diaconat</w:t>
      </w:r>
      <w:r>
        <w:rPr>
          <w:spacing w:val="20"/>
        </w:rPr>
        <w:t> </w:t>
      </w:r>
      <w:r>
        <w:rPr/>
        <w:t>ou</w:t>
      </w:r>
      <w:r>
        <w:rPr>
          <w:spacing w:val="19"/>
        </w:rPr>
        <w:t> </w:t>
      </w:r>
      <w:r>
        <w:rPr/>
        <w:t>à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prêtrise </w:t>
      </w:r>
      <w:r>
        <w:rPr/>
        <w:t>;</w:t>
      </w:r>
      <w:r>
        <w:rPr>
          <w:spacing w:val="22"/>
        </w:rPr>
        <w:t> </w:t>
      </w:r>
      <w:r>
        <w:rPr/>
        <w:t>c)</w:t>
      </w:r>
      <w:r>
        <w:rPr>
          <w:spacing w:val="22"/>
        </w:rPr>
        <w:t> </w:t>
      </w:r>
      <w:r>
        <w:rPr>
          <w:spacing w:val="-1"/>
        </w:rPr>
        <w:t>ont</w:t>
      </w:r>
      <w:r>
        <w:rPr>
          <w:spacing w:val="20"/>
        </w:rPr>
        <w:t> </w:t>
      </w:r>
      <w:r>
        <w:rPr/>
        <w:t>besoin</w:t>
      </w:r>
      <w:r>
        <w:rPr>
          <w:spacing w:val="19"/>
        </w:rPr>
        <w:t> </w:t>
      </w:r>
      <w:r>
        <w:rPr/>
        <w:t>du</w:t>
      </w:r>
      <w:r>
        <w:rPr>
          <w:spacing w:val="19"/>
        </w:rPr>
        <w:t> </w:t>
      </w:r>
      <w:r>
        <w:rPr>
          <w:spacing w:val="-1"/>
        </w:rPr>
        <w:t>vote</w:t>
      </w:r>
      <w:r>
        <w:rPr>
          <w:spacing w:val="87"/>
          <w:w w:val="99"/>
        </w:rPr>
        <w:t> </w:t>
      </w:r>
      <w:r>
        <w:rPr>
          <w:spacing w:val="-1"/>
        </w:rPr>
        <w:t>délibératif</w:t>
      </w:r>
      <w:r>
        <w:rPr>
          <w:spacing w:val="10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leurs</w:t>
      </w:r>
      <w:r>
        <w:rPr>
          <w:spacing w:val="13"/>
        </w:rPr>
        <w:t> </w:t>
      </w:r>
      <w:r>
        <w:rPr>
          <w:spacing w:val="-1"/>
        </w:rPr>
        <w:t>Conseiller</w:t>
      </w:r>
      <w:r>
        <w:rPr>
          <w:spacing w:val="15"/>
        </w:rPr>
        <w:t> </w:t>
      </w:r>
      <w:r>
        <w:rPr/>
        <w:t>pour</w:t>
      </w:r>
      <w:r>
        <w:rPr>
          <w:spacing w:val="13"/>
        </w:rPr>
        <w:t> </w:t>
      </w:r>
      <w:r>
        <w:rPr/>
        <w:t>l’approbation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12"/>
        </w:rPr>
        <w:t> </w:t>
      </w:r>
      <w:r>
        <w:rPr/>
        <w:t>457</w:t>
      </w:r>
      <w:r>
        <w:rPr>
          <w:spacing w:val="14"/>
        </w:rPr>
        <w:t> </w:t>
      </w:r>
      <w:r>
        <w:rPr/>
        <w:t>f);</w:t>
      </w:r>
      <w:r>
        <w:rPr>
          <w:spacing w:val="12"/>
        </w:rPr>
        <w:t> </w:t>
      </w:r>
      <w:r>
        <w:rPr/>
        <w:t>d)</w:t>
      </w:r>
      <w:r>
        <w:rPr>
          <w:spacing w:val="13"/>
        </w:rPr>
        <w:t> </w:t>
      </w:r>
      <w:r>
        <w:rPr>
          <w:spacing w:val="-1"/>
        </w:rPr>
        <w:t>peuvent</w:t>
      </w:r>
      <w:r>
        <w:rPr>
          <w:spacing w:val="11"/>
        </w:rPr>
        <w:t> </w:t>
      </w:r>
      <w:r>
        <w:rPr/>
        <w:t>accorder</w:t>
      </w:r>
      <w:r>
        <w:rPr>
          <w:spacing w:val="13"/>
        </w:rPr>
        <w:t> </w:t>
      </w:r>
      <w:r>
        <w:rPr/>
        <w:t>des</w:t>
      </w:r>
      <w:r>
        <w:rPr>
          <w:spacing w:val="13"/>
        </w:rPr>
        <w:t> </w:t>
      </w:r>
      <w:r>
        <w:rPr>
          <w:spacing w:val="-1"/>
        </w:rPr>
        <w:t>Lettres</w:t>
      </w:r>
      <w:r>
        <w:rPr>
          <w:spacing w:val="11"/>
        </w:rPr>
        <w:t> </w:t>
      </w:r>
      <w:r>
        <w:rPr>
          <w:spacing w:val="-1"/>
        </w:rPr>
        <w:t>Dimissoriales</w:t>
      </w:r>
      <w:r>
        <w:rPr>
          <w:spacing w:val="11"/>
        </w:rPr>
        <w:t> </w:t>
      </w:r>
      <w:r>
        <w:rPr>
          <w:spacing w:val="1"/>
        </w:rPr>
        <w:t>aux</w:t>
      </w:r>
      <w:r>
        <w:rPr>
          <w:spacing w:val="99"/>
          <w:w w:val="99"/>
        </w:rPr>
        <w:t> </w:t>
      </w:r>
      <w:r>
        <w:rPr>
          <w:spacing w:val="-1"/>
        </w:rPr>
        <w:t>membres</w:t>
      </w:r>
      <w:r>
        <w:rPr/>
        <w:t> de</w:t>
      </w:r>
      <w:r>
        <w:rPr>
          <w:spacing w:val="-1"/>
        </w:rPr>
        <w:t> leur </w:t>
      </w:r>
      <w:r>
        <w:rPr/>
        <w:t>Organisme</w:t>
      </w:r>
      <w:r>
        <w:rPr>
          <w:spacing w:val="-1"/>
        </w:rPr>
        <w:t> </w:t>
      </w:r>
      <w:r>
        <w:rPr/>
        <w:t>qui</w:t>
      </w:r>
      <w:r>
        <w:rPr>
          <w:spacing w:val="-1"/>
        </w:rPr>
        <w:t> doivent</w:t>
      </w:r>
      <w:r>
        <w:rPr>
          <w:spacing w:val="-2"/>
        </w:rPr>
        <w:t> </w:t>
      </w:r>
      <w:r>
        <w:rPr>
          <w:spacing w:val="-1"/>
        </w:rPr>
        <w:t>être </w:t>
      </w:r>
      <w:r>
        <w:rPr/>
        <w:t>ordonnés</w:t>
      </w:r>
      <w:r>
        <w:rPr>
          <w:spacing w:val="-1"/>
        </w:rPr>
        <w:t> </w:t>
      </w:r>
      <w:r>
        <w:rPr/>
        <w:t>(can 1019 §</w:t>
      </w:r>
      <w:r>
        <w:rPr>
          <w:spacing w:val="-3"/>
        </w:rPr>
        <w:t> </w:t>
      </w:r>
      <w:r>
        <w:rPr/>
        <w:t>1)</w:t>
      </w:r>
      <w:r>
        <w:rPr>
          <w:spacing w:val="-2"/>
        </w:rPr>
        <w:t> </w:t>
      </w:r>
      <w:r>
        <w:rPr/>
        <w:t>;</w:t>
      </w:r>
      <w:r>
        <w:rPr>
          <w:spacing w:val="-2"/>
        </w:rPr>
        <w:t> </w:t>
      </w:r>
      <w:r>
        <w:rPr/>
        <w:t>e)</w:t>
      </w:r>
      <w:r>
        <w:rPr>
          <w:spacing w:val="-1"/>
        </w:rPr>
        <w:t> peuvent </w:t>
      </w:r>
      <w:r>
        <w:rPr/>
        <w:t>conférer</w:t>
      </w:r>
      <w:r>
        <w:rPr>
          <w:spacing w:val="-1"/>
        </w:rPr>
        <w:t> les</w:t>
      </w:r>
      <w:r>
        <w:rPr>
          <w:spacing w:val="-2"/>
        </w:rPr>
        <w:t> </w:t>
      </w:r>
      <w:r>
        <w:rPr>
          <w:spacing w:val="-1"/>
        </w:rPr>
        <w:t>Ministères</w:t>
      </w:r>
      <w:r>
        <w:rPr/>
        <w:t> à </w:t>
      </w:r>
      <w:r>
        <w:rPr>
          <w:spacing w:val="-1"/>
        </w:rPr>
        <w:t>leurs</w:t>
      </w:r>
      <w:r>
        <w:rPr>
          <w:spacing w:val="79"/>
          <w:w w:val="99"/>
        </w:rPr>
        <w:t> </w:t>
      </w:r>
      <w:r>
        <w:rPr>
          <w:spacing w:val="-1"/>
        </w:rPr>
        <w:t>sujets</w:t>
      </w:r>
      <w:r>
        <w:rPr>
          <w:spacing w:val="40"/>
        </w:rPr>
        <w:t> </w:t>
      </w:r>
      <w:r>
        <w:rPr>
          <w:spacing w:val="1"/>
        </w:rPr>
        <w:t>profès</w:t>
      </w:r>
      <w:hyperlink w:history="true" w:anchor="_bookmark236">
        <w:r>
          <w:rPr>
            <w:spacing w:val="1"/>
            <w:position w:val="9"/>
            <w:sz w:val="13"/>
            <w:szCs w:val="13"/>
          </w:rPr>
          <w:t>237</w:t>
        </w:r>
      </w:hyperlink>
      <w:r>
        <w:rPr>
          <w:spacing w:val="15"/>
          <w:position w:val="9"/>
          <w:sz w:val="13"/>
          <w:szCs w:val="13"/>
        </w:rPr>
        <w:t> </w:t>
      </w:r>
      <w:r>
        <w:rPr/>
        <w:t>et</w:t>
      </w:r>
      <w:r>
        <w:rPr>
          <w:spacing w:val="40"/>
        </w:rPr>
        <w:t> </w:t>
      </w:r>
      <w:r>
        <w:rPr>
          <w:spacing w:val="-1"/>
        </w:rPr>
        <w:t>déléguer</w:t>
      </w:r>
      <w:r>
        <w:rPr>
          <w:spacing w:val="41"/>
        </w:rPr>
        <w:t> </w:t>
      </w:r>
      <w:r>
        <w:rPr/>
        <w:t>à</w:t>
      </w:r>
      <w:r>
        <w:rPr>
          <w:spacing w:val="41"/>
        </w:rPr>
        <w:t> </w:t>
      </w:r>
      <w:r>
        <w:rPr/>
        <w:t>quelqu’un</w:t>
      </w:r>
      <w:r>
        <w:rPr>
          <w:spacing w:val="40"/>
        </w:rPr>
        <w:t> </w:t>
      </w:r>
      <w:r>
        <w:rPr>
          <w:spacing w:val="-1"/>
        </w:rPr>
        <w:t>d’autre;</w:t>
      </w:r>
      <w:r>
        <w:rPr>
          <w:spacing w:val="43"/>
        </w:rPr>
        <w:t> </w:t>
      </w:r>
      <w:r>
        <w:rPr>
          <w:spacing w:val="-1"/>
        </w:rPr>
        <w:t>f)</w:t>
      </w:r>
      <w:r>
        <w:rPr>
          <w:spacing w:val="41"/>
        </w:rPr>
        <w:t> </w:t>
      </w:r>
      <w:r>
        <w:rPr>
          <w:spacing w:val="-1"/>
        </w:rPr>
        <w:t>communiqueront</w:t>
      </w:r>
      <w:r>
        <w:rPr>
          <w:spacing w:val="40"/>
        </w:rPr>
        <w:t> </w:t>
      </w:r>
      <w:r>
        <w:rPr>
          <w:spacing w:val="-1"/>
        </w:rPr>
        <w:t>l’ordination</w:t>
      </w:r>
      <w:r>
        <w:rPr>
          <w:spacing w:val="40"/>
        </w:rPr>
        <w:t> </w:t>
      </w:r>
      <w:r>
        <w:rPr>
          <w:spacing w:val="1"/>
        </w:rPr>
        <w:t>au</w:t>
      </w:r>
      <w:r>
        <w:rPr>
          <w:spacing w:val="40"/>
        </w:rPr>
        <w:t> </w:t>
      </w:r>
      <w:r>
        <w:rPr>
          <w:spacing w:val="-1"/>
        </w:rPr>
        <w:t>curé</w:t>
      </w:r>
      <w:r>
        <w:rPr>
          <w:spacing w:val="43"/>
        </w:rPr>
        <w:t> </w:t>
      </w:r>
      <w:r>
        <w:rPr/>
        <w:t>de</w:t>
      </w:r>
      <w:r>
        <w:rPr>
          <w:spacing w:val="41"/>
        </w:rPr>
        <w:t> </w:t>
      </w:r>
      <w:r>
        <w:rPr>
          <w:spacing w:val="-1"/>
        </w:rPr>
        <w:t>la</w:t>
      </w:r>
      <w:r>
        <w:rPr>
          <w:spacing w:val="41"/>
        </w:rPr>
        <w:t> </w:t>
      </w:r>
      <w:r>
        <w:rPr>
          <w:spacing w:val="-1"/>
        </w:rPr>
        <w:t>paroisse</w:t>
      </w:r>
      <w:r>
        <w:rPr>
          <w:spacing w:val="41"/>
        </w:rPr>
        <w:t> </w:t>
      </w:r>
      <w:r>
        <w:rPr/>
        <w:t>où</w:t>
      </w:r>
      <w:r>
        <w:rPr>
          <w:spacing w:val="103"/>
          <w:w w:val="99"/>
        </w:rPr>
        <w:t> </w:t>
      </w:r>
      <w:r>
        <w:rPr>
          <w:spacing w:val="-1"/>
        </w:rPr>
        <w:t>l’ordonné</w:t>
      </w:r>
      <w:r>
        <w:rPr>
          <w:spacing w:val="-2"/>
        </w:rPr>
        <w:t> fut</w:t>
      </w:r>
      <w:r>
        <w:rPr>
          <w:spacing w:val="-4"/>
        </w:rPr>
        <w:t> </w:t>
      </w:r>
      <w:r>
        <w:rPr>
          <w:spacing w:val="-1"/>
        </w:rPr>
        <w:t>baptisé</w:t>
      </w:r>
      <w:r>
        <w:rPr>
          <w:spacing w:val="-4"/>
        </w:rPr>
        <w:t> </w:t>
      </w:r>
      <w:r>
        <w:rPr/>
        <w:t>(can</w:t>
      </w:r>
      <w:r>
        <w:rPr>
          <w:spacing w:val="-6"/>
        </w:rPr>
        <w:t> </w:t>
      </w:r>
      <w:r>
        <w:rPr/>
        <w:t>1054,</w:t>
      </w:r>
      <w:r>
        <w:rPr>
          <w:spacing w:val="-3"/>
        </w:rPr>
        <w:t> </w:t>
      </w:r>
      <w:r>
        <w:rPr>
          <w:spacing w:val="-1"/>
        </w:rPr>
        <w:t>535</w:t>
      </w:r>
      <w:r>
        <w:rPr>
          <w:spacing w:val="-3"/>
        </w:rPr>
        <w:t> </w:t>
      </w:r>
      <w:r>
        <w:rPr/>
        <w:t>§</w:t>
      </w:r>
      <w:r>
        <w:rPr>
          <w:spacing w:val="-5"/>
        </w:rPr>
        <w:t> </w:t>
      </w:r>
      <w:r>
        <w:rPr/>
        <w:t>2).</w:t>
      </w:r>
      <w:r>
        <w:rPr/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titre</w:t>
      </w:r>
      <w:r>
        <w:rPr>
          <w:spacing w:val="-4"/>
        </w:rPr>
        <w:t> </w:t>
      </w:r>
      <w:r>
        <w:rPr>
          <w:spacing w:val="-1"/>
        </w:rPr>
        <w:t>d’ordination</w:t>
      </w:r>
      <w:r>
        <w:rPr>
          <w:spacing w:val="-5"/>
        </w:rPr>
        <w:t> </w:t>
      </w:r>
      <w:r>
        <w:rPr/>
        <w:t>des</w:t>
      </w:r>
      <w:r>
        <w:rPr>
          <w:spacing w:val="-5"/>
        </w:rPr>
        <w:t> </w:t>
      </w:r>
      <w:r>
        <w:rPr/>
        <w:t>nôtres</w:t>
      </w:r>
      <w:r>
        <w:rPr>
          <w:spacing w:val="-5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/>
        <w:t>celui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«</w:t>
      </w:r>
      <w:r>
        <w:rPr>
          <w:spacing w:val="-10"/>
        </w:rPr>
        <w:t> </w:t>
      </w:r>
      <w:r>
        <w:rPr/>
        <w:t>Table</w:t>
      </w:r>
      <w:r>
        <w:rPr>
          <w:spacing w:val="-4"/>
        </w:rPr>
        <w:t> </w:t>
      </w:r>
      <w:r>
        <w:rPr/>
        <w:t>commune</w:t>
      </w:r>
      <w:r>
        <w:rPr>
          <w:spacing w:val="-1"/>
        </w:rPr>
        <w:t> </w:t>
      </w:r>
      <w:r>
        <w:rPr>
          <w:spacing w:val="-7"/>
        </w:rPr>
        <w:t>».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/>
        <w:t>Au</w:t>
      </w:r>
      <w:r>
        <w:rPr>
          <w:spacing w:val="20"/>
        </w:rPr>
        <w:t> </w:t>
      </w:r>
      <w:r>
        <w:rPr/>
        <w:t>cours</w:t>
      </w:r>
      <w:r>
        <w:rPr>
          <w:spacing w:val="22"/>
        </w:rPr>
        <w:t> </w:t>
      </w:r>
      <w:r>
        <w:rPr/>
        <w:t>des</w:t>
      </w:r>
      <w:r>
        <w:rPr>
          <w:spacing w:val="24"/>
        </w:rPr>
        <w:t> </w:t>
      </w:r>
      <w:r>
        <w:rPr>
          <w:spacing w:val="-1"/>
        </w:rPr>
        <w:t>dernières</w:t>
      </w:r>
      <w:r>
        <w:rPr>
          <w:spacing w:val="21"/>
        </w:rPr>
        <w:t> </w:t>
      </w:r>
      <w:r>
        <w:rPr/>
        <w:t>années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carrière,</w:t>
      </w:r>
      <w:r>
        <w:rPr>
          <w:spacing w:val="23"/>
        </w:rPr>
        <w:t> </w:t>
      </w:r>
      <w:r>
        <w:rPr>
          <w:spacing w:val="-1"/>
        </w:rPr>
        <w:t>il</w:t>
      </w:r>
      <w:r>
        <w:rPr>
          <w:spacing w:val="24"/>
        </w:rPr>
        <w:t> </w:t>
      </w:r>
      <w:r>
        <w:rPr>
          <w:spacing w:val="-1"/>
        </w:rPr>
        <w:t>est</w:t>
      </w:r>
      <w:r>
        <w:rPr>
          <w:spacing w:val="24"/>
        </w:rPr>
        <w:t> </w:t>
      </w:r>
      <w:r>
        <w:rPr>
          <w:spacing w:val="-1"/>
        </w:rPr>
        <w:t>nécessaire</w:t>
      </w:r>
      <w:r>
        <w:rPr>
          <w:spacing w:val="23"/>
        </w:rPr>
        <w:t> </w:t>
      </w:r>
      <w:r>
        <w:rPr>
          <w:spacing w:val="-1"/>
        </w:rPr>
        <w:t>d’orienter</w:t>
      </w:r>
      <w:r>
        <w:rPr>
          <w:spacing w:val="23"/>
        </w:rPr>
        <w:t> </w:t>
      </w:r>
      <w:r>
        <w:rPr>
          <w:spacing w:val="-1"/>
        </w:rPr>
        <w:t>chaque</w:t>
      </w:r>
      <w:r>
        <w:rPr>
          <w:spacing w:val="23"/>
        </w:rPr>
        <w:t> </w:t>
      </w:r>
      <w:r>
        <w:rPr>
          <w:spacing w:val="-1"/>
        </w:rPr>
        <w:t>séminariste</w:t>
      </w:r>
      <w:r>
        <w:rPr>
          <w:spacing w:val="24"/>
        </w:rPr>
        <w:t> </w:t>
      </w:r>
      <w:r>
        <w:rPr>
          <w:spacing w:val="-1"/>
        </w:rPr>
        <w:t>vers</w:t>
      </w:r>
      <w:r>
        <w:rPr>
          <w:spacing w:val="24"/>
        </w:rPr>
        <w:t> </w:t>
      </w:r>
      <w:r>
        <w:rPr>
          <w:spacing w:val="-1"/>
        </w:rPr>
        <w:t>un</w:t>
      </w:r>
      <w:r>
        <w:rPr>
          <w:spacing w:val="123"/>
          <w:w w:val="99"/>
        </w:rPr>
        <w:t> </w:t>
      </w:r>
      <w:r>
        <w:rPr>
          <w:spacing w:val="-1"/>
        </w:rPr>
        <w:t>secteur</w:t>
      </w:r>
      <w:r>
        <w:rPr>
          <w:spacing w:val="29"/>
        </w:rPr>
        <w:t> </w:t>
      </w:r>
      <w:r>
        <w:rPr/>
        <w:t>déterminé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2"/>
        </w:rPr>
        <w:t> </w:t>
      </w:r>
      <w:r>
        <w:rPr/>
        <w:t>pastorale</w:t>
      </w:r>
      <w:r>
        <w:rPr>
          <w:spacing w:val="30"/>
        </w:rPr>
        <w:t> </w:t>
      </w:r>
      <w:r>
        <w:rPr/>
        <w:t>et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décider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>
          <w:spacing w:val="-1"/>
        </w:rPr>
        <w:t>spécialisation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32"/>
        </w:rPr>
        <w:t> </w:t>
      </w:r>
      <w:r>
        <w:rPr/>
        <w:t>plus</w:t>
      </w:r>
      <w:r>
        <w:rPr>
          <w:spacing w:val="29"/>
        </w:rPr>
        <w:t> </w:t>
      </w:r>
      <w:r>
        <w:rPr/>
        <w:t>convenable,</w:t>
      </w:r>
      <w:r>
        <w:rPr>
          <w:spacing w:val="30"/>
        </w:rPr>
        <w:t> </w:t>
      </w:r>
      <w:r>
        <w:rPr/>
        <w:t>en</w:t>
      </w:r>
      <w:r>
        <w:rPr>
          <w:spacing w:val="28"/>
        </w:rPr>
        <w:t> </w:t>
      </w:r>
      <w:r>
        <w:rPr>
          <w:spacing w:val="-1"/>
        </w:rPr>
        <w:t>dialogue</w:t>
      </w:r>
      <w:r>
        <w:rPr>
          <w:spacing w:val="32"/>
        </w:rPr>
        <w:t> </w:t>
      </w:r>
      <w:r>
        <w:rPr>
          <w:spacing w:val="-1"/>
        </w:rPr>
        <w:t>entre</w:t>
      </w:r>
      <w:r>
        <w:rPr>
          <w:spacing w:val="30"/>
        </w:rPr>
        <w:t> </w:t>
      </w:r>
      <w:r>
        <w:rPr>
          <w:spacing w:val="-1"/>
        </w:rPr>
        <w:t>le</w:t>
      </w:r>
      <w:r>
        <w:rPr>
          <w:spacing w:val="73"/>
          <w:w w:val="99"/>
        </w:rPr>
        <w:t> </w:t>
      </w:r>
      <w:r>
        <w:rPr>
          <w:spacing w:val="-1"/>
        </w:rPr>
        <w:t>Supérieur,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>
          <w:spacing w:val="-1"/>
        </w:rPr>
        <w:t>formateur</w:t>
      </w:r>
      <w:r>
        <w:rPr>
          <w:spacing w:val="4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l’intéressé</w:t>
      </w:r>
      <w:r>
        <w:rPr>
          <w:spacing w:val="3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1"/>
        </w:rPr>
        <w:t>en</w:t>
      </w:r>
      <w:r>
        <w:rPr>
          <w:spacing w:val="2"/>
        </w:rPr>
        <w:t> </w:t>
      </w:r>
      <w:r>
        <w:rPr>
          <w:spacing w:val="-1"/>
        </w:rPr>
        <w:t>syntonie</w:t>
      </w:r>
      <w:r>
        <w:rPr>
          <w:spacing w:val="6"/>
        </w:rPr>
        <w:t> </w:t>
      </w:r>
      <w:r>
        <w:rPr/>
        <w:t>avec</w:t>
      </w:r>
      <w:r>
        <w:rPr>
          <w:spacing w:val="4"/>
        </w:rPr>
        <w:t> </w:t>
      </w:r>
      <w:r>
        <w:rPr/>
        <w:t>les</w:t>
      </w:r>
      <w:r>
        <w:rPr>
          <w:spacing w:val="5"/>
        </w:rPr>
        <w:t> </w:t>
      </w:r>
      <w:r>
        <w:rPr>
          <w:spacing w:val="-1"/>
        </w:rPr>
        <w:t>options</w:t>
      </w:r>
      <w:r>
        <w:rPr>
          <w:spacing w:val="2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Congrégation</w:t>
      </w:r>
      <w:r>
        <w:rPr>
          <w:spacing w:val="2"/>
        </w:rPr>
        <w:t> </w:t>
      </w:r>
      <w:r>
        <w:rPr/>
        <w:t>et</w:t>
      </w:r>
      <w:r>
        <w:rPr>
          <w:spacing w:val="5"/>
        </w:rPr>
        <w:t> </w:t>
      </w:r>
      <w:r>
        <w:rPr/>
        <w:t>en</w:t>
      </w:r>
      <w:r>
        <w:rPr>
          <w:spacing w:val="4"/>
        </w:rPr>
        <w:t> </w:t>
      </w:r>
      <w:r>
        <w:rPr>
          <w:spacing w:val="-1"/>
        </w:rPr>
        <w:t>tenant</w:t>
      </w:r>
      <w:r>
        <w:rPr>
          <w:spacing w:val="5"/>
        </w:rPr>
        <w:t> </w:t>
      </w:r>
      <w:r>
        <w:rPr>
          <w:spacing w:val="-1"/>
        </w:rPr>
        <w:t>compte</w:t>
      </w:r>
      <w:r>
        <w:rPr>
          <w:spacing w:val="4"/>
        </w:rPr>
        <w:t> </w:t>
      </w:r>
      <w:r>
        <w:rPr>
          <w:spacing w:val="1"/>
        </w:rPr>
        <w:t>des</w:t>
      </w:r>
      <w:r>
        <w:rPr>
          <w:spacing w:val="103"/>
          <w:w w:val="99"/>
        </w:rPr>
        <w:t> </w:t>
      </w:r>
      <w:r>
        <w:rPr>
          <w:spacing w:val="-1"/>
        </w:rPr>
        <w:t>besoins</w:t>
      </w:r>
      <w:r>
        <w:rPr>
          <w:spacing w:val="-11"/>
        </w:rPr>
        <w:t> </w:t>
      </w:r>
      <w:r>
        <w:rPr/>
        <w:t>de</w:t>
      </w:r>
      <w:r>
        <w:rPr>
          <w:spacing w:val="-9"/>
        </w:rPr>
        <w:t> </w:t>
      </w:r>
      <w:r>
        <w:rPr>
          <w:spacing w:val="-1"/>
        </w:rPr>
        <w:t>l’Organisme.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6" w:right="117" w:firstLine="283"/>
        <w:jc w:val="both"/>
      </w:pPr>
      <w:r>
        <w:rPr/>
        <w:t>Il</w:t>
      </w:r>
      <w:r>
        <w:rPr>
          <w:spacing w:val="26"/>
        </w:rPr>
        <w:t> </w:t>
      </w:r>
      <w:r>
        <w:rPr>
          <w:spacing w:val="-1"/>
        </w:rPr>
        <w:t>appartient</w:t>
      </w:r>
      <w:r>
        <w:rPr>
          <w:spacing w:val="27"/>
        </w:rPr>
        <w:t> </w:t>
      </w:r>
      <w:r>
        <w:rPr/>
        <w:t>au</w:t>
      </w:r>
      <w:r>
        <w:rPr>
          <w:spacing w:val="26"/>
        </w:rPr>
        <w:t> </w:t>
      </w:r>
      <w:r>
        <w:rPr>
          <w:spacing w:val="-1"/>
        </w:rPr>
        <w:t>Supérieur</w:t>
      </w:r>
      <w:r>
        <w:rPr>
          <w:spacing w:val="28"/>
        </w:rPr>
        <w:t> </w:t>
      </w:r>
      <w:r>
        <w:rPr/>
        <w:t>Majeur</w:t>
      </w:r>
      <w:r>
        <w:rPr>
          <w:spacing w:val="27"/>
        </w:rPr>
        <w:t> </w:t>
      </w:r>
      <w:r>
        <w:rPr/>
        <w:t>du</w:t>
      </w:r>
      <w:r>
        <w:rPr>
          <w:spacing w:val="28"/>
        </w:rPr>
        <w:t> </w:t>
      </w:r>
      <w:r>
        <w:rPr>
          <w:spacing w:val="-1"/>
        </w:rPr>
        <w:t>missionnaire</w:t>
      </w:r>
      <w:r>
        <w:rPr>
          <w:spacing w:val="27"/>
        </w:rPr>
        <w:t> </w:t>
      </w:r>
      <w:r>
        <w:rPr>
          <w:spacing w:val="1"/>
        </w:rPr>
        <w:t>en</w:t>
      </w:r>
      <w:r>
        <w:rPr>
          <w:spacing w:val="26"/>
        </w:rPr>
        <w:t> </w:t>
      </w:r>
      <w:r>
        <w:rPr>
          <w:spacing w:val="-1"/>
        </w:rPr>
        <w:t>formation</w:t>
      </w:r>
      <w:r>
        <w:rPr>
          <w:spacing w:val="27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déterminer</w:t>
      </w:r>
      <w:r>
        <w:rPr>
          <w:spacing w:val="28"/>
        </w:rPr>
        <w:t> </w:t>
      </w:r>
      <w:r>
        <w:rPr>
          <w:spacing w:val="-1"/>
        </w:rPr>
        <w:t>le</w:t>
      </w:r>
      <w:r>
        <w:rPr>
          <w:spacing w:val="29"/>
        </w:rPr>
        <w:t> </w:t>
      </w:r>
      <w:r>
        <w:rPr>
          <w:spacing w:val="-1"/>
        </w:rPr>
        <w:t>lieu,</w:t>
      </w:r>
      <w:r>
        <w:rPr>
          <w:spacing w:val="30"/>
        </w:rPr>
        <w:t> </w:t>
      </w:r>
      <w:r>
        <w:rPr>
          <w:spacing w:val="-1"/>
        </w:rPr>
        <w:t>le</w:t>
      </w:r>
      <w:r>
        <w:rPr>
          <w:spacing w:val="28"/>
        </w:rPr>
        <w:t> </w:t>
      </w:r>
      <w:r>
        <w:rPr>
          <w:spacing w:val="-1"/>
        </w:rPr>
        <w:t>temps,</w:t>
      </w:r>
      <w:r>
        <w:rPr>
          <w:spacing w:val="27"/>
        </w:rPr>
        <w:t> </w:t>
      </w:r>
      <w:r>
        <w:rPr/>
        <w:t>les</w:t>
      </w:r>
      <w:r>
        <w:rPr>
          <w:spacing w:val="93"/>
          <w:w w:val="99"/>
        </w:rPr>
        <w:t> </w:t>
      </w:r>
      <w:r>
        <w:rPr>
          <w:spacing w:val="-1"/>
        </w:rPr>
        <w:t>modalités</w:t>
      </w:r>
      <w:r>
        <w:rPr>
          <w:spacing w:val="24"/>
        </w:rPr>
        <w:t> </w:t>
      </w:r>
      <w:r>
        <w:rPr/>
        <w:t>et</w:t>
      </w:r>
      <w:r>
        <w:rPr>
          <w:spacing w:val="25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>
          <w:spacing w:val="-1"/>
        </w:rPr>
        <w:t>programme</w:t>
      </w:r>
      <w:r>
        <w:rPr>
          <w:spacing w:val="25"/>
        </w:rPr>
        <w:t> </w:t>
      </w:r>
      <w:r>
        <w:rPr>
          <w:spacing w:val="1"/>
        </w:rPr>
        <w:t>de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formation</w:t>
      </w:r>
      <w:r>
        <w:rPr>
          <w:spacing w:val="26"/>
        </w:rPr>
        <w:t> </w:t>
      </w:r>
      <w:r>
        <w:rPr/>
        <w:t>«</w:t>
      </w:r>
      <w:r>
        <w:rPr>
          <w:spacing w:val="-6"/>
        </w:rPr>
        <w:t> </w:t>
      </w:r>
      <w:r>
        <w:rPr>
          <w:spacing w:val="-1"/>
        </w:rPr>
        <w:t>pastorale</w:t>
      </w:r>
      <w:r>
        <w:rPr>
          <w:spacing w:val="2"/>
        </w:rPr>
        <w:t> </w:t>
      </w:r>
      <w:r>
        <w:rPr/>
        <w:t>»</w:t>
      </w:r>
      <w:r>
        <w:rPr>
          <w:spacing w:val="21"/>
        </w:rPr>
        <w:t> </w:t>
      </w:r>
      <w:r>
        <w:rPr>
          <w:spacing w:val="1"/>
        </w:rPr>
        <w:t>au</w:t>
      </w:r>
      <w:r>
        <w:rPr>
          <w:spacing w:val="25"/>
        </w:rPr>
        <w:t> </w:t>
      </w:r>
      <w:r>
        <w:rPr>
          <w:spacing w:val="-1"/>
        </w:rPr>
        <w:t>sens</w:t>
      </w:r>
      <w:r>
        <w:rPr>
          <w:spacing w:val="27"/>
        </w:rPr>
        <w:t> </w:t>
      </w:r>
      <w:r>
        <w:rPr>
          <w:spacing w:val="-1"/>
        </w:rPr>
        <w:t>strict.</w:t>
      </w:r>
      <w:r>
        <w:rPr>
          <w:spacing w:val="25"/>
        </w:rPr>
        <w:t> </w:t>
      </w:r>
      <w:r>
        <w:rPr/>
        <w:t>On</w:t>
      </w:r>
      <w:r>
        <w:rPr>
          <w:spacing w:val="26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1"/>
        </w:rPr>
        <w:t>tiendra</w:t>
      </w:r>
      <w:r>
        <w:rPr>
          <w:spacing w:val="25"/>
        </w:rPr>
        <w:t> </w:t>
      </w:r>
      <w:r>
        <w:rPr>
          <w:spacing w:val="-1"/>
        </w:rPr>
        <w:t>compte</w:t>
      </w:r>
      <w:r>
        <w:rPr>
          <w:spacing w:val="26"/>
        </w:rPr>
        <w:t> </w:t>
      </w:r>
      <w:r>
        <w:rPr/>
        <w:t>des</w:t>
      </w:r>
      <w:r>
        <w:rPr>
          <w:spacing w:val="26"/>
        </w:rPr>
        <w:t> </w:t>
      </w:r>
      <w:r>
        <w:rPr/>
        <w:t>normes</w:t>
      </w:r>
      <w:r>
        <w:rPr>
          <w:spacing w:val="24"/>
        </w:rPr>
        <w:t> </w:t>
      </w:r>
      <w:r>
        <w:rPr/>
        <w:t>des</w:t>
      </w:r>
      <w:r>
        <w:rPr>
          <w:spacing w:val="101"/>
          <w:w w:val="99"/>
        </w:rPr>
        <w:t> </w:t>
      </w:r>
      <w:r>
        <w:rPr>
          <w:spacing w:val="-1"/>
        </w:rPr>
        <w:t>canons</w:t>
      </w:r>
      <w:r>
        <w:rPr>
          <w:spacing w:val="-7"/>
        </w:rPr>
        <w:t> </w:t>
      </w:r>
      <w:r>
        <w:rPr/>
        <w:t>255-258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orientations</w:t>
      </w:r>
      <w:r>
        <w:rPr>
          <w:spacing w:val="-6"/>
        </w:rPr>
        <w:t> </w:t>
      </w:r>
      <w:r>
        <w:rPr/>
        <w:t>données</w:t>
      </w:r>
      <w:r>
        <w:rPr>
          <w:spacing w:val="-7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/>
        <w:t>Conférences</w:t>
      </w:r>
      <w:r>
        <w:rPr>
          <w:spacing w:val="-6"/>
        </w:rPr>
        <w:t> </w:t>
      </w:r>
      <w:r>
        <w:rPr/>
        <w:t>épiscopales</w:t>
      </w:r>
      <w:r>
        <w:rPr>
          <w:spacing w:val="-7"/>
        </w:rPr>
        <w:t> </w:t>
      </w:r>
      <w:r>
        <w:rPr/>
        <w:t>ou</w:t>
      </w:r>
      <w:r>
        <w:rPr>
          <w:spacing w:val="-6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Supérieurs</w:t>
      </w:r>
      <w:r>
        <w:rPr>
          <w:spacing w:val="-6"/>
        </w:rPr>
        <w:t> </w:t>
      </w:r>
      <w:r>
        <w:rPr>
          <w:spacing w:val="-1"/>
        </w:rPr>
        <w:t>religieux</w:t>
      </w:r>
      <w:r>
        <w:rPr>
          <w:spacing w:val="-7"/>
        </w:rPr>
        <w:t> </w:t>
      </w:r>
      <w:r>
        <w:rPr/>
        <w:t>du</w:t>
      </w:r>
      <w:r>
        <w:rPr>
          <w:spacing w:val="-6"/>
        </w:rPr>
        <w:t> </w:t>
      </w:r>
      <w:r>
        <w:rPr/>
        <w:t>pays.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6" w:right="117" w:firstLine="283"/>
        <w:jc w:val="both"/>
      </w:pPr>
      <w:r>
        <w:rPr/>
        <w:t>Il</w:t>
      </w:r>
      <w:r>
        <w:rPr>
          <w:spacing w:val="-1"/>
        </w:rPr>
        <w:t> est</w:t>
      </w:r>
      <w:r>
        <w:rPr>
          <w:spacing w:val="3"/>
        </w:rPr>
        <w:t> </w:t>
      </w:r>
      <w:r>
        <w:rPr>
          <w:spacing w:val="-1"/>
        </w:rPr>
        <w:t>nécessaire</w:t>
      </w:r>
      <w:r>
        <w:rPr>
          <w:spacing w:val="1"/>
        </w:rPr>
        <w:t> </w:t>
      </w:r>
      <w:r>
        <w:rPr/>
        <w:t>et</w:t>
      </w:r>
      <w:r>
        <w:rPr>
          <w:spacing w:val="2"/>
        </w:rPr>
        <w:t> </w:t>
      </w:r>
      <w:r>
        <w:rPr>
          <w:spacing w:val="-1"/>
        </w:rPr>
        <w:t>urgent</w:t>
      </w:r>
      <w:r>
        <w:rPr/>
        <w:t> que</w:t>
      </w:r>
      <w:r>
        <w:rPr>
          <w:spacing w:val="1"/>
        </w:rPr>
        <w:t> </w:t>
      </w:r>
      <w:r>
        <w:rPr>
          <w:spacing w:val="-1"/>
        </w:rPr>
        <w:t>les</w:t>
      </w:r>
      <w:r>
        <w:rPr/>
        <w:t> Provinces et</w:t>
      </w:r>
      <w:r>
        <w:rPr>
          <w:spacing w:val="2"/>
        </w:rPr>
        <w:t> </w:t>
      </w:r>
      <w:r>
        <w:rPr>
          <w:spacing w:val="-1"/>
        </w:rPr>
        <w:t>Délégations</w:t>
      </w:r>
      <w:r>
        <w:rPr>
          <w:spacing w:val="3"/>
        </w:rPr>
        <w:t> </w:t>
      </w:r>
      <w:r>
        <w:rPr>
          <w:spacing w:val="-1"/>
        </w:rPr>
        <w:t>Indépendantes</w:t>
      </w:r>
      <w:r>
        <w:rPr>
          <w:spacing w:val="2"/>
        </w:rPr>
        <w:t> </w:t>
      </w:r>
      <w:r>
        <w:rPr>
          <w:spacing w:val="-1"/>
        </w:rPr>
        <w:t>prennent</w:t>
      </w:r>
      <w:r>
        <w:rPr/>
        <w:t> à</w:t>
      </w:r>
      <w:r>
        <w:rPr>
          <w:spacing w:val="2"/>
        </w:rPr>
        <w:t> </w:t>
      </w:r>
      <w:r>
        <w:rPr/>
        <w:t>cœur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formation</w:t>
      </w:r>
      <w:r>
        <w:rPr>
          <w:spacing w:val="101"/>
          <w:w w:val="99"/>
        </w:rPr>
        <w:t> </w:t>
      </w:r>
      <w:r>
        <w:rPr/>
        <w:t>de</w:t>
      </w:r>
      <w:r>
        <w:rPr>
          <w:spacing w:val="-1"/>
        </w:rPr>
        <w:t> vrais spécialistes </w:t>
      </w:r>
      <w:r>
        <w:rPr/>
        <w:t>en</w:t>
      </w:r>
      <w:r>
        <w:rPr>
          <w:spacing w:val="1"/>
        </w:rPr>
        <w:t> </w:t>
      </w:r>
      <w:r>
        <w:rPr>
          <w:spacing w:val="-1"/>
        </w:rPr>
        <w:t>sciences ecclésiastiques,</w:t>
      </w:r>
      <w:r>
        <w:rPr/>
        <w:t> </w:t>
      </w:r>
      <w:r>
        <w:rPr>
          <w:spacing w:val="-1"/>
        </w:rPr>
        <w:t>pastorales</w:t>
      </w:r>
      <w:r>
        <w:rPr/>
        <w:t> et</w:t>
      </w:r>
      <w:r>
        <w:rPr>
          <w:spacing w:val="-1"/>
        </w:rPr>
        <w:t> anthropologiques </w:t>
      </w:r>
      <w:r>
        <w:rPr/>
        <w:t>en</w:t>
      </w:r>
      <w:r>
        <w:rPr>
          <w:spacing w:val="1"/>
        </w:rPr>
        <w:t> </w:t>
      </w:r>
      <w:r>
        <w:rPr>
          <w:spacing w:val="-2"/>
        </w:rPr>
        <w:t>vue</w:t>
      </w:r>
      <w:r>
        <w:rPr/>
        <w:t> </w:t>
      </w:r>
      <w:r>
        <w:rPr>
          <w:spacing w:val="-1"/>
        </w:rPr>
        <w:t>d’une </w:t>
      </w:r>
      <w:r>
        <w:rPr/>
        <w:t>action</w:t>
      </w:r>
      <w:r>
        <w:rPr>
          <w:spacing w:val="1"/>
        </w:rPr>
        <w:t> </w:t>
      </w:r>
      <w:r>
        <w:rPr>
          <w:spacing w:val="-1"/>
        </w:rPr>
        <w:t>missionnaire</w:t>
      </w:r>
      <w:r>
        <w:rPr>
          <w:spacing w:val="125"/>
          <w:w w:val="99"/>
        </w:rPr>
        <w:t> </w:t>
      </w:r>
      <w:r>
        <w:rPr>
          <w:spacing w:val="-1"/>
        </w:rPr>
        <w:t>plus</w:t>
      </w:r>
      <w:r>
        <w:rPr>
          <w:spacing w:val="-6"/>
        </w:rPr>
        <w:t> </w:t>
      </w:r>
      <w:r>
        <w:rPr/>
        <w:t>profonde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contribuer</w:t>
      </w:r>
      <w:r>
        <w:rPr>
          <w:spacing w:val="-4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formation</w:t>
      </w:r>
      <w:r>
        <w:rPr>
          <w:spacing w:val="-6"/>
        </w:rPr>
        <w:t> </w:t>
      </w:r>
      <w:r>
        <w:rPr/>
        <w:t>première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permanente</w:t>
      </w:r>
      <w:r>
        <w:rPr>
          <w:spacing w:val="-5"/>
        </w:rPr>
        <w:t> </w:t>
      </w:r>
      <w:r>
        <w:rPr/>
        <w:t>des</w:t>
      </w:r>
      <w:r>
        <w:rPr>
          <w:spacing w:val="-4"/>
        </w:rPr>
        <w:t> </w:t>
      </w:r>
      <w:r>
        <w:rPr>
          <w:spacing w:val="-1"/>
        </w:rPr>
        <w:t>membres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Congrégation.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32" w:id="299"/>
      <w:bookmarkEnd w:id="299"/>
      <w:r>
        <w:rPr/>
      </w:r>
      <w:r>
        <w:rPr>
          <w:rFonts w:ascii="Times New Roman"/>
          <w:position w:val="9"/>
          <w:sz w:val="13"/>
        </w:rPr>
        <w:t>233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2"/>
          <w:sz w:val="16"/>
        </w:rPr>
        <w:t>PAV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72.2;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HBC </w:t>
      </w:r>
      <w:r>
        <w:rPr>
          <w:rFonts w:ascii="Times New Roman"/>
          <w:spacing w:val="-1"/>
          <w:sz w:val="16"/>
        </w:rPr>
        <w:t>63.5.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33" w:id="300"/>
      <w:bookmarkEnd w:id="300"/>
      <w:r>
        <w:rPr/>
      </w:r>
      <w:r>
        <w:rPr>
          <w:rFonts w:ascii="Times New Roman"/>
          <w:position w:val="9"/>
          <w:sz w:val="13"/>
        </w:rPr>
        <w:t>234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PGF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234-242.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34" w:id="301"/>
      <w:bookmarkEnd w:id="301"/>
      <w:r>
        <w:rPr/>
      </w:r>
      <w:r>
        <w:rPr>
          <w:rFonts w:ascii="Times New Roman"/>
          <w:position w:val="9"/>
          <w:sz w:val="13"/>
        </w:rPr>
        <w:t>235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1F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126-129.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35" w:id="302"/>
      <w:bookmarkEnd w:id="302"/>
      <w:r>
        <w:rPr/>
      </w:r>
      <w:r>
        <w:rPr>
          <w:rFonts w:ascii="Times New Roman"/>
          <w:position w:val="9"/>
          <w:sz w:val="13"/>
        </w:rPr>
        <w:t>236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2"/>
          <w:sz w:val="16"/>
        </w:rPr>
        <w:t>PGF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446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456-458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CIA-1953 401.</w:t>
      </w:r>
    </w:p>
    <w:p>
      <w:pPr>
        <w:numPr>
          <w:ilvl w:val="0"/>
          <w:numId w:val="40"/>
        </w:numPr>
        <w:tabs>
          <w:tab w:pos="358" w:val="left" w:leader="none"/>
        </w:tabs>
        <w:spacing w:line="238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36" w:id="303"/>
      <w:bookmarkEnd w:id="303"/>
      <w:r>
        <w:rPr/>
      </w:r>
      <w:bookmarkStart w:name="_bookmark236" w:id="304"/>
      <w:bookmarkEnd w:id="304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 </w:t>
      </w:r>
      <w:r>
        <w:rPr>
          <w:rFonts w:ascii="Times New Roman"/>
          <w:sz w:val="16"/>
        </w:rPr>
        <w:t>MQ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n.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3"/>
          <w:sz w:val="16"/>
        </w:rPr>
        <w:t>IX.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280" w:bottom="920" w:left="1020" w:right="1300"/>
        </w:sectPr>
      </w:pPr>
    </w:p>
    <w:p>
      <w:pPr>
        <w:pStyle w:val="Heading3"/>
        <w:spacing w:line="240" w:lineRule="auto" w:before="58"/>
        <w:ind w:left="0" w:right="4385"/>
        <w:jc w:val="center"/>
        <w:rPr>
          <w:b w:val="0"/>
          <w:bCs w:val="0"/>
        </w:rPr>
      </w:pPr>
      <w:bookmarkStart w:name="Article 2e. Le Préfet des missionnaires " w:id="305"/>
      <w:bookmarkEnd w:id="305"/>
      <w:r>
        <w:rPr>
          <w:b w:val="0"/>
        </w:rPr>
      </w:r>
      <w:r>
        <w:rPr>
          <w:spacing w:val="-1"/>
        </w:rPr>
        <w:t>Article</w:t>
      </w:r>
      <w:r>
        <w:rPr>
          <w:spacing w:val="-6"/>
        </w:rPr>
        <w:t> </w:t>
      </w:r>
      <w:r>
        <w:rPr/>
        <w:t>2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/>
        <w:t>Préfet</w:t>
      </w:r>
      <w:r>
        <w:rPr>
          <w:spacing w:val="-5"/>
        </w:rPr>
        <w:t> </w:t>
      </w:r>
      <w:r>
        <w:rPr>
          <w:spacing w:val="-1"/>
        </w:rPr>
        <w:t>des</w:t>
      </w:r>
      <w:r>
        <w:rPr>
          <w:spacing w:val="-4"/>
        </w:rPr>
        <w:t> </w:t>
      </w:r>
      <w:r>
        <w:rPr>
          <w:spacing w:val="-1"/>
        </w:rPr>
        <w:t>missionnaires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formation</w:t>
      </w:r>
      <w:r>
        <w:rPr>
          <w:b w:val="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Préfets</w:t>
      </w:r>
      <w:r>
        <w:rPr>
          <w:spacing w:val="-3"/>
        </w:rPr>
        <w:t> </w:t>
      </w:r>
      <w:r>
        <w:rPr>
          <w:spacing w:val="-1"/>
        </w:rPr>
        <w:t>sont</w:t>
      </w:r>
      <w:r>
        <w:rPr>
          <w:spacing w:val="-3"/>
        </w:rPr>
        <w:t> </w:t>
      </w:r>
      <w:r>
        <w:rPr>
          <w:spacing w:val="-1"/>
        </w:rPr>
        <w:t>nommés</w:t>
      </w:r>
      <w:r>
        <w:rPr>
          <w:spacing w:val="-5"/>
        </w:rPr>
        <w:t> </w:t>
      </w:r>
      <w:r>
        <w:rPr/>
        <w:t>par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/>
        <w:t>Majeur</w:t>
      </w:r>
      <w:r>
        <w:rPr>
          <w:spacing w:val="-4"/>
        </w:rPr>
        <w:t> </w:t>
      </w:r>
      <w:r>
        <w:rPr>
          <w:spacing w:val="-1"/>
        </w:rPr>
        <w:t>avec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consentement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son</w:t>
      </w:r>
      <w:r>
        <w:rPr>
          <w:spacing w:val="-5"/>
        </w:rPr>
        <w:t> </w:t>
      </w:r>
      <w:r>
        <w:rPr>
          <w:spacing w:val="-1"/>
        </w:rPr>
        <w:t>Conseil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-2"/>
        </w:rPr>
        <w:t> </w:t>
      </w:r>
      <w:r>
        <w:rPr/>
        <w:t>457a).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99" w:firstLine="284"/>
        <w:jc w:val="both"/>
      </w:pPr>
      <w:r>
        <w:rPr>
          <w:spacing w:val="-1"/>
        </w:rPr>
        <w:t>Le</w:t>
      </w:r>
      <w:r>
        <w:rPr>
          <w:spacing w:val="22"/>
        </w:rPr>
        <w:t> </w:t>
      </w:r>
      <w:r>
        <w:rPr/>
        <w:t>Préfet</w:t>
      </w:r>
      <w:r>
        <w:rPr>
          <w:spacing w:val="21"/>
        </w:rPr>
        <w:t> </w:t>
      </w:r>
      <w:r>
        <w:rPr/>
        <w:t>et</w:t>
      </w:r>
      <w:r>
        <w:rPr>
          <w:spacing w:val="22"/>
        </w:rPr>
        <w:t> </w:t>
      </w:r>
      <w:r>
        <w:rPr>
          <w:spacing w:val="-1"/>
        </w:rPr>
        <w:t>l’équipe</w:t>
      </w:r>
      <w:r>
        <w:rPr>
          <w:spacing w:val="22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formateurs</w:t>
      </w:r>
      <w:r>
        <w:rPr>
          <w:spacing w:val="21"/>
        </w:rPr>
        <w:t> </w:t>
      </w:r>
      <w:r>
        <w:rPr>
          <w:spacing w:val="-1"/>
        </w:rPr>
        <w:t>doivent</w:t>
      </w:r>
      <w:r>
        <w:rPr>
          <w:spacing w:val="22"/>
        </w:rPr>
        <w:t> </w:t>
      </w:r>
      <w:r>
        <w:rPr/>
        <w:t>avoir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maturité</w:t>
      </w:r>
      <w:r>
        <w:rPr>
          <w:spacing w:val="22"/>
        </w:rPr>
        <w:t> </w:t>
      </w:r>
      <w:r>
        <w:rPr/>
        <w:t>humaine</w:t>
      </w:r>
      <w:r>
        <w:rPr>
          <w:spacing w:val="23"/>
        </w:rPr>
        <w:t> </w:t>
      </w:r>
      <w:r>
        <w:rPr>
          <w:spacing w:val="-1"/>
        </w:rPr>
        <w:t>nécessaire,</w:t>
      </w:r>
      <w:r>
        <w:rPr>
          <w:spacing w:val="24"/>
        </w:rPr>
        <w:t> </w:t>
      </w:r>
      <w:r>
        <w:rPr>
          <w:spacing w:val="-2"/>
        </w:rPr>
        <w:t>une</w:t>
      </w:r>
      <w:r>
        <w:rPr>
          <w:spacing w:val="24"/>
        </w:rPr>
        <w:t> </w:t>
      </w:r>
      <w:r>
        <w:rPr>
          <w:spacing w:val="-1"/>
        </w:rPr>
        <w:t>vie</w:t>
      </w:r>
      <w:r>
        <w:rPr>
          <w:spacing w:val="23"/>
        </w:rPr>
        <w:t> </w:t>
      </w:r>
      <w:r>
        <w:rPr>
          <w:spacing w:val="-1"/>
        </w:rPr>
        <w:t>spirituelle</w:t>
      </w:r>
      <w:r>
        <w:rPr>
          <w:spacing w:val="78"/>
          <w:w w:val="99"/>
        </w:rPr>
        <w:t> </w:t>
      </w:r>
      <w:r>
        <w:rPr/>
        <w:t>profonde</w:t>
      </w:r>
      <w:r>
        <w:rPr>
          <w:spacing w:val="20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l’exemplarité</w:t>
      </w:r>
      <w:r>
        <w:rPr>
          <w:spacing w:val="23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l’amour</w:t>
      </w:r>
      <w:r>
        <w:rPr>
          <w:spacing w:val="21"/>
        </w:rPr>
        <w:t> </w:t>
      </w:r>
      <w:r>
        <w:rPr/>
        <w:t>à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Congrégation</w:t>
      </w:r>
      <w:r>
        <w:rPr>
          <w:spacing w:val="20"/>
        </w:rPr>
        <w:t> </w:t>
      </w:r>
      <w:r>
        <w:rPr/>
        <w:t>et</w:t>
      </w:r>
      <w:r>
        <w:rPr>
          <w:spacing w:val="25"/>
        </w:rPr>
        <w:t> </w:t>
      </w:r>
      <w:r>
        <w:rPr/>
        <w:t>à</w:t>
      </w:r>
      <w:r>
        <w:rPr>
          <w:spacing w:val="20"/>
        </w:rPr>
        <w:t> </w:t>
      </w:r>
      <w:r>
        <w:rPr>
          <w:spacing w:val="-1"/>
        </w:rPr>
        <w:t>leur</w:t>
      </w:r>
      <w:r>
        <w:rPr>
          <w:spacing w:val="23"/>
        </w:rPr>
        <w:t> </w:t>
      </w:r>
      <w:r>
        <w:rPr>
          <w:spacing w:val="-1"/>
        </w:rPr>
        <w:t>vocation,</w:t>
      </w:r>
      <w:r>
        <w:rPr>
          <w:spacing w:val="23"/>
        </w:rPr>
        <w:t> </w:t>
      </w:r>
      <w:r>
        <w:rPr>
          <w:spacing w:val="-1"/>
        </w:rPr>
        <w:t>le</w:t>
      </w:r>
      <w:r>
        <w:rPr>
          <w:spacing w:val="23"/>
        </w:rPr>
        <w:t> </w:t>
      </w:r>
      <w:r>
        <w:rPr/>
        <w:t>sens</w:t>
      </w:r>
      <w:r>
        <w:rPr>
          <w:spacing w:val="19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l’Église</w:t>
      </w:r>
      <w:r>
        <w:rPr>
          <w:spacing w:val="23"/>
        </w:rPr>
        <w:t> </w:t>
      </w:r>
      <w:r>
        <w:rPr/>
        <w:t>et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sensibilité</w:t>
      </w:r>
      <w:r>
        <w:rPr>
          <w:spacing w:val="92"/>
          <w:w w:val="99"/>
        </w:rPr>
        <w:t> </w:t>
      </w:r>
      <w:r>
        <w:rPr>
          <w:spacing w:val="-1"/>
        </w:rPr>
        <w:t>missionnaire,</w:t>
      </w:r>
      <w:r>
        <w:rPr>
          <w:spacing w:val="-2"/>
        </w:rPr>
        <w:t> une </w:t>
      </w:r>
      <w:r>
        <w:rPr>
          <w:spacing w:val="-1"/>
        </w:rPr>
        <w:t>expérience</w:t>
      </w:r>
      <w:r>
        <w:rPr>
          <w:spacing w:val="-2"/>
        </w:rPr>
        <w:t> </w:t>
      </w:r>
      <w:r>
        <w:rPr>
          <w:spacing w:val="-1"/>
        </w:rPr>
        <w:t>pastorale</w:t>
      </w:r>
      <w:r>
        <w:rPr>
          <w:spacing w:val="-4"/>
        </w:rPr>
        <w:t> </w:t>
      </w:r>
      <w:r>
        <w:rPr>
          <w:spacing w:val="-1"/>
        </w:rPr>
        <w:t>adéquate</w:t>
      </w:r>
      <w:r>
        <w:rPr>
          <w:spacing w:val="-5"/>
        </w:rPr>
        <w:t> </w:t>
      </w:r>
      <w:r>
        <w:rPr>
          <w:spacing w:val="-1"/>
        </w:rPr>
        <w:t>ainsi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capacité</w:t>
      </w:r>
      <w:r>
        <w:rPr>
          <w:spacing w:val="-5"/>
        </w:rPr>
        <w:t> </w:t>
      </w:r>
      <w:r>
        <w:rPr>
          <w:spacing w:val="-1"/>
        </w:rPr>
        <w:t>d’adaptation</w:t>
      </w:r>
      <w:r>
        <w:rPr>
          <w:spacing w:val="-3"/>
        </w:rPr>
        <w:t> </w:t>
      </w:r>
      <w:r>
        <w:rPr/>
        <w:t>aux</w:t>
      </w:r>
      <w:r>
        <w:rPr>
          <w:spacing w:val="-6"/>
        </w:rPr>
        <w:t> </w:t>
      </w:r>
      <w:r>
        <w:rPr/>
        <w:t>jeunes</w:t>
      </w:r>
      <w:r>
        <w:rPr>
          <w:spacing w:val="-5"/>
        </w:rPr>
        <w:t> </w:t>
      </w:r>
      <w:r>
        <w:rPr>
          <w:spacing w:val="1"/>
        </w:rPr>
        <w:t>et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syntonie avec</w:t>
      </w:r>
      <w:r>
        <w:rPr>
          <w:spacing w:val="135"/>
          <w:w w:val="99"/>
        </w:rPr>
        <w:t> </w:t>
      </w:r>
      <w:r>
        <w:rPr>
          <w:spacing w:val="-2"/>
        </w:rPr>
        <w:t>eux.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/>
        <w:t>Voici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devoirs</w:t>
      </w:r>
      <w:r>
        <w:rPr>
          <w:spacing w:val="-5"/>
        </w:rPr>
        <w:t> </w:t>
      </w:r>
      <w:r>
        <w:rPr/>
        <w:t>du</w:t>
      </w:r>
      <w:r>
        <w:rPr>
          <w:spacing w:val="-5"/>
        </w:rPr>
        <w:t> </w:t>
      </w:r>
      <w:r>
        <w:rPr/>
        <w:t>Préfet</w:t>
      </w:r>
      <w:r>
        <w:rPr>
          <w:spacing w:val="-4"/>
        </w:rPr>
        <w:t> </w:t>
      </w:r>
      <w:r>
        <w:rPr/>
        <w:t>:</w:t>
      </w:r>
      <w:r>
        <w:rPr/>
      </w:r>
    </w:p>
    <w:p>
      <w:pPr>
        <w:pStyle w:val="BodyText"/>
        <w:numPr>
          <w:ilvl w:val="1"/>
          <w:numId w:val="40"/>
        </w:numPr>
        <w:tabs>
          <w:tab w:pos="847" w:val="left" w:leader="none"/>
        </w:tabs>
        <w:spacing w:line="240" w:lineRule="auto" w:before="120" w:after="0"/>
        <w:ind w:left="820" w:right="0" w:hanging="141"/>
        <w:jc w:val="left"/>
      </w:pPr>
      <w:r>
        <w:rPr>
          <w:spacing w:val="-1"/>
        </w:rPr>
        <w:t>aimer</w:t>
      </w:r>
      <w:r>
        <w:rPr>
          <w:spacing w:val="-4"/>
        </w:rPr>
        <w:t> </w:t>
      </w:r>
      <w:r>
        <w:rPr>
          <w:spacing w:val="-1"/>
        </w:rPr>
        <w:t>tous</w:t>
      </w:r>
      <w:r>
        <w:rPr>
          <w:spacing w:val="-5"/>
        </w:rPr>
        <w:t> </w:t>
      </w:r>
      <w:r>
        <w:rPr/>
        <w:t>également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connaître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besoins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chacun</w:t>
      </w:r>
      <w:r>
        <w:rPr>
          <w:spacing w:val="-5"/>
        </w:rPr>
        <w:t> </w:t>
      </w:r>
      <w:r>
        <w:rPr/>
        <w:t>(CC</w:t>
      </w:r>
      <w:r>
        <w:rPr>
          <w:spacing w:val="-5"/>
        </w:rPr>
        <w:t> </w:t>
      </w:r>
      <w:r>
        <w:rPr/>
        <w:t>77)</w:t>
      </w:r>
      <w:r>
        <w:rPr>
          <w:spacing w:val="-4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40"/>
        </w:numPr>
        <w:tabs>
          <w:tab w:pos="847" w:val="left" w:leader="none"/>
        </w:tabs>
        <w:spacing w:line="240" w:lineRule="auto" w:before="118" w:after="0"/>
        <w:ind w:left="820" w:right="100" w:hanging="141"/>
        <w:jc w:val="left"/>
      </w:pPr>
      <w:r>
        <w:rPr>
          <w:spacing w:val="-1"/>
        </w:rPr>
        <w:t>inspirer</w:t>
      </w:r>
      <w:r>
        <w:rPr>
          <w:spacing w:val="-4"/>
        </w:rPr>
        <w:t> </w:t>
      </w:r>
      <w:r>
        <w:rPr/>
        <w:t>aux</w:t>
      </w:r>
      <w:r>
        <w:rPr>
          <w:spacing w:val="-4"/>
        </w:rPr>
        <w:t> </w:t>
      </w:r>
      <w:r>
        <w:rPr>
          <w:spacing w:val="-1"/>
        </w:rPr>
        <w:t>séminaristes,</w:t>
      </w:r>
      <w:r>
        <w:rPr>
          <w:spacing w:val="-4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sa</w:t>
      </w:r>
      <w:r>
        <w:rPr>
          <w:spacing w:val="-4"/>
        </w:rPr>
        <w:t> </w:t>
      </w:r>
      <w:r>
        <w:rPr>
          <w:spacing w:val="-1"/>
        </w:rPr>
        <w:t>vie</w:t>
      </w:r>
      <w:r>
        <w:rPr>
          <w:spacing w:val="-4"/>
        </w:rPr>
        <w:t> </w:t>
      </w:r>
      <w:r>
        <w:rPr>
          <w:spacing w:val="1"/>
        </w:rPr>
        <w:t>et</w:t>
      </w:r>
      <w:r>
        <w:rPr>
          <w:spacing w:val="-4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sa</w:t>
      </w:r>
      <w:r>
        <w:rPr>
          <w:spacing w:val="-4"/>
        </w:rPr>
        <w:t> </w:t>
      </w:r>
      <w:r>
        <w:rPr/>
        <w:t>parole,</w:t>
      </w:r>
      <w:r>
        <w:rPr>
          <w:spacing w:val="-3"/>
        </w:rPr>
        <w:t> </w:t>
      </w:r>
      <w:r>
        <w:rPr>
          <w:spacing w:val="-1"/>
        </w:rPr>
        <w:t>l’amour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l’Église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/>
        <w:t>à</w:t>
      </w:r>
      <w:r>
        <w:rPr>
          <w:spacing w:val="-1"/>
        </w:rPr>
        <w:t> la</w:t>
      </w:r>
      <w:r>
        <w:rPr>
          <w:spacing w:val="-4"/>
        </w:rPr>
        <w:t> </w:t>
      </w:r>
      <w:r>
        <w:rPr>
          <w:spacing w:val="-1"/>
        </w:rPr>
        <w:t>Congrégation,</w:t>
      </w:r>
      <w:r>
        <w:rPr>
          <w:spacing w:val="-3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leur</w:t>
      </w:r>
      <w:r>
        <w:rPr>
          <w:spacing w:val="-3"/>
        </w:rPr>
        <w:t> </w:t>
      </w:r>
      <w:r>
        <w:rPr>
          <w:spacing w:val="-1"/>
        </w:rPr>
        <w:t>exposer</w:t>
      </w:r>
      <w:r>
        <w:rPr>
          <w:spacing w:val="99"/>
          <w:w w:val="99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vie</w:t>
      </w:r>
      <w:r>
        <w:rPr>
          <w:spacing w:val="-3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la mission</w:t>
      </w:r>
      <w:r>
        <w:rPr>
          <w:spacing w:val="-4"/>
        </w:rPr>
        <w:t> </w:t>
      </w:r>
      <w:r>
        <w:rPr/>
        <w:t>dans</w:t>
      </w:r>
      <w:r>
        <w:rPr>
          <w:spacing w:val="-3"/>
        </w:rPr>
        <w:t> </w:t>
      </w:r>
      <w:r>
        <w:rPr>
          <w:spacing w:val="-1"/>
        </w:rPr>
        <w:t>le monde</w:t>
      </w:r>
      <w:r>
        <w:rPr>
          <w:spacing w:val="-3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40"/>
        </w:numPr>
        <w:tabs>
          <w:tab w:pos="847" w:val="left" w:leader="none"/>
        </w:tabs>
        <w:spacing w:line="240" w:lineRule="auto" w:before="120" w:after="0"/>
        <w:ind w:left="846" w:right="0" w:hanging="168"/>
        <w:jc w:val="left"/>
      </w:pPr>
      <w:r>
        <w:rPr>
          <w:spacing w:val="-1"/>
        </w:rPr>
        <w:t>les</w:t>
      </w:r>
      <w:r>
        <w:rPr>
          <w:spacing w:val="-5"/>
        </w:rPr>
        <w:t> </w:t>
      </w:r>
      <w:r>
        <w:rPr/>
        <w:t>aider</w:t>
      </w:r>
      <w:r>
        <w:rPr>
          <w:spacing w:val="-4"/>
        </w:rPr>
        <w:t> </w:t>
      </w:r>
      <w:r>
        <w:rPr>
          <w:spacing w:val="-1"/>
        </w:rPr>
        <w:t>personnellement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raffermir</w:t>
      </w:r>
      <w:r>
        <w:rPr>
          <w:spacing w:val="-3"/>
        </w:rPr>
        <w:t> </w:t>
      </w:r>
      <w:r>
        <w:rPr>
          <w:spacing w:val="-1"/>
        </w:rPr>
        <w:t>leur</w:t>
      </w:r>
      <w:r>
        <w:rPr>
          <w:spacing w:val="-3"/>
        </w:rPr>
        <w:t> </w:t>
      </w:r>
      <w:r>
        <w:rPr>
          <w:spacing w:val="-1"/>
        </w:rPr>
        <w:t>vocation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vivre</w:t>
      </w:r>
      <w:r>
        <w:rPr>
          <w:spacing w:val="-4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/>
        <w:t>joie</w:t>
      </w:r>
      <w:r>
        <w:rPr>
          <w:spacing w:val="-3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40"/>
        </w:numPr>
        <w:tabs>
          <w:tab w:pos="847" w:val="left" w:leader="none"/>
        </w:tabs>
        <w:spacing w:line="240" w:lineRule="auto" w:before="120" w:after="0"/>
        <w:ind w:left="846" w:right="0" w:hanging="168"/>
        <w:jc w:val="left"/>
      </w:pPr>
      <w:r>
        <w:rPr>
          <w:spacing w:val="-1"/>
        </w:rPr>
        <w:t>coordonner</w:t>
      </w:r>
      <w:r>
        <w:rPr>
          <w:spacing w:val="-4"/>
        </w:rPr>
        <w:t> </w:t>
      </w:r>
      <w:r>
        <w:rPr>
          <w:spacing w:val="-1"/>
        </w:rPr>
        <w:t>tous</w:t>
      </w:r>
      <w:r>
        <w:rPr>
          <w:spacing w:val="-6"/>
        </w:rPr>
        <w:t> </w:t>
      </w:r>
      <w:r>
        <w:rPr/>
        <w:t>les</w:t>
      </w:r>
      <w:r>
        <w:rPr>
          <w:spacing w:val="-5"/>
        </w:rPr>
        <w:t> </w:t>
      </w:r>
      <w:r>
        <w:rPr>
          <w:spacing w:val="-1"/>
        </w:rPr>
        <w:t>aspects</w:t>
      </w:r>
      <w:r>
        <w:rPr>
          <w:spacing w:val="-6"/>
        </w:rPr>
        <w:t> </w:t>
      </w:r>
      <w:r>
        <w:rPr>
          <w:spacing w:val="1"/>
        </w:rPr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formation</w:t>
      </w:r>
      <w:r>
        <w:rPr>
          <w:spacing w:val="-6"/>
        </w:rPr>
        <w:t> </w:t>
      </w:r>
      <w:r>
        <w:rPr/>
        <w:t>;</w:t>
      </w:r>
      <w:r>
        <w:rPr/>
      </w:r>
    </w:p>
    <w:p>
      <w:pPr>
        <w:pStyle w:val="BodyText"/>
        <w:numPr>
          <w:ilvl w:val="1"/>
          <w:numId w:val="40"/>
        </w:numPr>
        <w:tabs>
          <w:tab w:pos="847" w:val="left" w:leader="none"/>
        </w:tabs>
        <w:spacing w:line="240" w:lineRule="auto" w:before="120" w:after="0"/>
        <w:ind w:left="820" w:right="101" w:hanging="142"/>
        <w:jc w:val="left"/>
      </w:pPr>
      <w:r>
        <w:rPr>
          <w:spacing w:val="-1"/>
        </w:rPr>
        <w:t>stimuler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responsabilité</w:t>
      </w:r>
      <w:r>
        <w:rPr>
          <w:spacing w:val="17"/>
        </w:rPr>
        <w:t> </w:t>
      </w:r>
      <w:r>
        <w:rPr/>
        <w:t>et</w:t>
      </w:r>
      <w:r>
        <w:rPr>
          <w:spacing w:val="16"/>
        </w:rPr>
        <w:t> </w:t>
      </w:r>
      <w:r>
        <w:rPr>
          <w:spacing w:val="1"/>
        </w:rPr>
        <w:t>la</w:t>
      </w:r>
      <w:r>
        <w:rPr>
          <w:spacing w:val="17"/>
        </w:rPr>
        <w:t> </w:t>
      </w:r>
      <w:r>
        <w:rPr>
          <w:spacing w:val="-1"/>
        </w:rPr>
        <w:t>discipline</w:t>
      </w:r>
      <w:r>
        <w:rPr>
          <w:spacing w:val="17"/>
        </w:rPr>
        <w:t> </w:t>
      </w:r>
      <w:r>
        <w:rPr>
          <w:spacing w:val="-1"/>
        </w:rPr>
        <w:t>intérieur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chaque</w:t>
      </w:r>
      <w:r>
        <w:rPr>
          <w:spacing w:val="17"/>
        </w:rPr>
        <w:t> </w:t>
      </w:r>
      <w:r>
        <w:rPr>
          <w:spacing w:val="-1"/>
        </w:rPr>
        <w:t>séminariste</w:t>
      </w:r>
      <w:r>
        <w:rPr>
          <w:spacing w:val="17"/>
        </w:rPr>
        <w:t> </w:t>
      </w:r>
      <w:r>
        <w:rPr/>
        <w:t>et</w:t>
      </w:r>
      <w:r>
        <w:rPr>
          <w:spacing w:val="16"/>
        </w:rPr>
        <w:t> </w:t>
      </w:r>
      <w:r>
        <w:rPr>
          <w:spacing w:val="-1"/>
        </w:rPr>
        <w:t>animer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communion</w:t>
      </w:r>
      <w:r>
        <w:rPr>
          <w:spacing w:val="15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vie</w:t>
      </w:r>
      <w:r>
        <w:rPr>
          <w:spacing w:val="95"/>
          <w:w w:val="99"/>
        </w:rPr>
        <w:t> </w:t>
      </w:r>
      <w:r>
        <w:rPr>
          <w:spacing w:val="-1"/>
        </w:rPr>
        <w:t>entre</w:t>
      </w:r>
      <w:r>
        <w:rPr>
          <w:spacing w:val="-8"/>
        </w:rPr>
        <w:t> </w:t>
      </w:r>
      <w:r>
        <w:rPr>
          <w:spacing w:val="-1"/>
        </w:rPr>
        <w:t>tous.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34" w:lineRule="auto" w:before="0" w:after="0"/>
        <w:ind w:left="395" w:right="98" w:firstLine="283"/>
        <w:jc w:val="both"/>
      </w:pPr>
      <w:r>
        <w:rPr/>
        <w:t>Bien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formation</w:t>
      </w:r>
      <w:r>
        <w:rPr>
          <w:spacing w:val="10"/>
        </w:rPr>
        <w:t> </w:t>
      </w:r>
      <w:r>
        <w:rPr/>
        <w:t>des</w:t>
      </w:r>
      <w:r>
        <w:rPr>
          <w:spacing w:val="17"/>
        </w:rPr>
        <w:t> </w:t>
      </w:r>
      <w:r>
        <w:rPr>
          <w:spacing w:val="-1"/>
        </w:rPr>
        <w:t>missionnaires</w:t>
      </w:r>
      <w:r>
        <w:rPr>
          <w:spacing w:val="11"/>
        </w:rPr>
        <w:t> </w:t>
      </w:r>
      <w:r>
        <w:rPr>
          <w:spacing w:val="-1"/>
        </w:rPr>
        <w:t>soit</w:t>
      </w:r>
      <w:r>
        <w:rPr>
          <w:spacing w:val="14"/>
        </w:rPr>
        <w:t> </w:t>
      </w:r>
      <w:r>
        <w:rPr>
          <w:spacing w:val="-1"/>
        </w:rPr>
        <w:t>confiée</w:t>
      </w:r>
      <w:r>
        <w:rPr>
          <w:spacing w:val="13"/>
        </w:rPr>
        <w:t> </w:t>
      </w:r>
      <w:r>
        <w:rPr>
          <w:spacing w:val="-1"/>
        </w:rPr>
        <w:t>directement</w:t>
      </w:r>
      <w:r>
        <w:rPr>
          <w:spacing w:val="11"/>
        </w:rPr>
        <w:t> </w:t>
      </w:r>
      <w:r>
        <w:rPr>
          <w:spacing w:val="1"/>
        </w:rPr>
        <w:t>au</w:t>
      </w:r>
      <w:r>
        <w:rPr>
          <w:spacing w:val="11"/>
        </w:rPr>
        <w:t> </w:t>
      </w:r>
      <w:r>
        <w:rPr/>
        <w:t>préfet,</w:t>
      </w:r>
      <w:r>
        <w:rPr>
          <w:spacing w:val="12"/>
        </w:rPr>
        <w:t> </w:t>
      </w:r>
      <w:r>
        <w:rPr/>
        <w:t>celui-ci</w:t>
      </w:r>
      <w:r>
        <w:rPr>
          <w:spacing w:val="15"/>
        </w:rPr>
        <w:t> </w:t>
      </w:r>
      <w:r>
        <w:rPr>
          <w:spacing w:val="-1"/>
        </w:rPr>
        <w:t>s’acquittera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sa</w:t>
      </w:r>
      <w:r>
        <w:rPr>
          <w:spacing w:val="97"/>
          <w:w w:val="99"/>
        </w:rPr>
        <w:t> </w:t>
      </w:r>
      <w:r>
        <w:rPr>
          <w:spacing w:val="-1"/>
        </w:rPr>
        <w:t>mission</w:t>
      </w:r>
      <w:r>
        <w:rPr>
          <w:spacing w:val="6"/>
        </w:rPr>
        <w:t> </w:t>
      </w:r>
      <w:r>
        <w:rPr>
          <w:spacing w:val="1"/>
        </w:rPr>
        <w:t>en</w:t>
      </w:r>
      <w:r>
        <w:rPr>
          <w:spacing w:val="7"/>
        </w:rPr>
        <w:t> </w:t>
      </w:r>
      <w:r>
        <w:rPr/>
        <w:t>communion</w:t>
      </w:r>
      <w:r>
        <w:rPr>
          <w:spacing w:val="6"/>
        </w:rPr>
        <w:t> </w:t>
      </w:r>
      <w:r>
        <w:rPr/>
        <w:t>avec</w:t>
      </w:r>
      <w:r>
        <w:rPr>
          <w:spacing w:val="8"/>
        </w:rPr>
        <w:t> </w:t>
      </w:r>
      <w:r>
        <w:rPr>
          <w:spacing w:val="1"/>
        </w:rPr>
        <w:t>le</w:t>
      </w:r>
      <w:r>
        <w:rPr>
          <w:spacing w:val="8"/>
        </w:rPr>
        <w:t> </w:t>
      </w:r>
      <w:r>
        <w:rPr>
          <w:spacing w:val="-1"/>
        </w:rPr>
        <w:t>Supérieur</w:t>
      </w:r>
      <w:r>
        <w:rPr>
          <w:spacing w:val="8"/>
        </w:rPr>
        <w:t> </w:t>
      </w:r>
      <w:r>
        <w:rPr>
          <w:spacing w:val="-1"/>
        </w:rPr>
        <w:t>local.</w:t>
      </w:r>
      <w:r>
        <w:rPr>
          <w:spacing w:val="8"/>
        </w:rPr>
        <w:t> </w:t>
      </w:r>
      <w:r>
        <w:rPr/>
        <w:t>Tous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/>
        <w:t>deux</w:t>
      </w:r>
      <w:r>
        <w:rPr>
          <w:spacing w:val="6"/>
        </w:rPr>
        <w:t> </w:t>
      </w:r>
      <w:r>
        <w:rPr/>
        <w:t>doivent</w:t>
      </w:r>
      <w:r>
        <w:rPr>
          <w:spacing w:val="8"/>
        </w:rPr>
        <w:t> </w:t>
      </w:r>
      <w:r>
        <w:rPr/>
        <w:t>être</w:t>
      </w:r>
      <w:r>
        <w:rPr>
          <w:spacing w:val="8"/>
        </w:rPr>
        <w:t> </w:t>
      </w:r>
      <w:r>
        <w:rPr/>
        <w:t>pour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9"/>
        </w:rPr>
        <w:t> </w:t>
      </w:r>
      <w:r>
        <w:rPr>
          <w:spacing w:val="-1"/>
        </w:rPr>
        <w:t>missionnaires</w:t>
      </w:r>
      <w:r>
        <w:rPr>
          <w:spacing w:val="7"/>
        </w:rPr>
        <w:t> </w:t>
      </w:r>
      <w:r>
        <w:rPr>
          <w:spacing w:val="1"/>
        </w:rPr>
        <w:t>en</w:t>
      </w:r>
      <w:r>
        <w:rPr>
          <w:spacing w:val="9"/>
        </w:rPr>
        <w:t> </w:t>
      </w:r>
      <w:r>
        <w:rPr>
          <w:spacing w:val="-1"/>
        </w:rPr>
        <w:t>formation</w:t>
      </w:r>
      <w:r>
        <w:rPr>
          <w:spacing w:val="77"/>
          <w:w w:val="99"/>
        </w:rPr>
        <w:t> </w:t>
      </w:r>
      <w:r>
        <w:rPr>
          <w:spacing w:val="-1"/>
        </w:rPr>
        <w:t>un</w:t>
      </w:r>
      <w:r>
        <w:rPr>
          <w:spacing w:val="16"/>
        </w:rPr>
        <w:t> </w:t>
      </w:r>
      <w:r>
        <w:rPr>
          <w:spacing w:val="-1"/>
        </w:rPr>
        <w:t>modèle</w:t>
      </w:r>
      <w:r>
        <w:rPr>
          <w:spacing w:val="15"/>
        </w:rPr>
        <w:t> </w:t>
      </w:r>
      <w:r>
        <w:rPr>
          <w:spacing w:val="-1"/>
        </w:rPr>
        <w:t>d’unité</w:t>
      </w:r>
      <w:r>
        <w:rPr>
          <w:spacing w:val="15"/>
        </w:rPr>
        <w:t> </w:t>
      </w:r>
      <w:r>
        <w:rPr/>
        <w:t>et</w:t>
      </w:r>
      <w:r>
        <w:rPr>
          <w:spacing w:val="16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concorde.</w:t>
      </w:r>
      <w:r>
        <w:rPr>
          <w:spacing w:val="13"/>
        </w:rPr>
        <w:t> </w:t>
      </w:r>
      <w:r>
        <w:rPr>
          <w:spacing w:val="-1"/>
        </w:rPr>
        <w:t>Chacun</w:t>
      </w:r>
      <w:r>
        <w:rPr>
          <w:spacing w:val="15"/>
        </w:rPr>
        <w:t> </w:t>
      </w:r>
      <w:r>
        <w:rPr>
          <w:spacing w:val="-1"/>
        </w:rPr>
        <w:t>d’eux</w:t>
      </w:r>
      <w:r>
        <w:rPr>
          <w:spacing w:val="14"/>
        </w:rPr>
        <w:t> </w:t>
      </w:r>
      <w:r>
        <w:rPr>
          <w:spacing w:val="-1"/>
        </w:rPr>
        <w:t>cherchera</w:t>
      </w:r>
      <w:r>
        <w:rPr>
          <w:spacing w:val="18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mission</w:t>
      </w:r>
      <w:r>
        <w:rPr>
          <w:spacing w:val="14"/>
        </w:rPr>
        <w:t> </w:t>
      </w:r>
      <w:r>
        <w:rPr>
          <w:spacing w:val="-1"/>
        </w:rPr>
        <w:t>qui</w:t>
      </w:r>
      <w:r>
        <w:rPr>
          <w:spacing w:val="16"/>
        </w:rPr>
        <w:t> </w:t>
      </w:r>
      <w:r>
        <w:rPr>
          <w:spacing w:val="-1"/>
        </w:rPr>
        <w:t>lui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été</w:t>
      </w:r>
      <w:r>
        <w:rPr>
          <w:spacing w:val="16"/>
        </w:rPr>
        <w:t> </w:t>
      </w:r>
      <w:r>
        <w:rPr>
          <w:spacing w:val="-1"/>
        </w:rPr>
        <w:t>dévolue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/>
        <w:t>formation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96"/>
          <w:w w:val="99"/>
        </w:rPr>
        <w:t> </w:t>
      </w:r>
      <w:r>
        <w:rPr>
          <w:spacing w:val="-1"/>
        </w:rPr>
        <w:t>meilleure</w:t>
      </w:r>
      <w:r>
        <w:rPr>
          <w:spacing w:val="19"/>
        </w:rPr>
        <w:t> </w:t>
      </w:r>
      <w:r>
        <w:rPr/>
        <w:t>des</w:t>
      </w:r>
      <w:r>
        <w:rPr>
          <w:spacing w:val="18"/>
        </w:rPr>
        <w:t> </w:t>
      </w:r>
      <w:r>
        <w:rPr>
          <w:spacing w:val="-1"/>
        </w:rPr>
        <w:t>jeunes</w:t>
      </w:r>
      <w:r>
        <w:rPr>
          <w:spacing w:val="20"/>
        </w:rPr>
        <w:t> </w:t>
      </w:r>
      <w:r>
        <w:rPr/>
        <w:t>missionnaires</w:t>
      </w:r>
      <w:hyperlink w:history="true" w:anchor="_bookmark237">
        <w:r>
          <w:rPr>
            <w:position w:val="9"/>
            <w:sz w:val="13"/>
            <w:szCs w:val="13"/>
          </w:rPr>
          <w:t>238</w:t>
        </w:r>
      </w:hyperlink>
      <w:r>
        <w:rPr/>
        <w:t>.</w:t>
      </w:r>
      <w:r>
        <w:rPr>
          <w:spacing w:val="19"/>
        </w:rPr>
        <w:t> </w:t>
      </w:r>
      <w:r>
        <w:rPr>
          <w:spacing w:val="-1"/>
        </w:rPr>
        <w:t>Le</w:t>
      </w:r>
      <w:r>
        <w:rPr>
          <w:spacing w:val="19"/>
        </w:rPr>
        <w:t> </w:t>
      </w:r>
      <w:r>
        <w:rPr>
          <w:spacing w:val="-1"/>
        </w:rPr>
        <w:t>préfet,</w:t>
      </w:r>
      <w:r>
        <w:rPr>
          <w:spacing w:val="20"/>
        </w:rPr>
        <w:t> </w:t>
      </w:r>
      <w:r>
        <w:rPr/>
        <w:t>après</w:t>
      </w:r>
      <w:r>
        <w:rPr>
          <w:spacing w:val="18"/>
        </w:rPr>
        <w:t> </w:t>
      </w:r>
      <w:r>
        <w:rPr>
          <w:spacing w:val="-1"/>
        </w:rPr>
        <w:t>dialogue</w:t>
      </w:r>
      <w:r>
        <w:rPr>
          <w:spacing w:val="19"/>
        </w:rPr>
        <w:t> </w:t>
      </w:r>
      <w:r>
        <w:rPr/>
        <w:t>préalable</w:t>
      </w:r>
      <w:r>
        <w:rPr>
          <w:spacing w:val="19"/>
        </w:rPr>
        <w:t> </w:t>
      </w:r>
      <w:r>
        <w:rPr>
          <w:spacing w:val="-1"/>
        </w:rPr>
        <w:t>avec</w:t>
      </w:r>
      <w:r>
        <w:rPr>
          <w:spacing w:val="19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>
          <w:spacing w:val="-1"/>
        </w:rPr>
        <w:t>Supérieur,</w:t>
      </w:r>
      <w:r>
        <w:rPr>
          <w:spacing w:val="19"/>
        </w:rPr>
        <w:t> </w:t>
      </w:r>
      <w:r>
        <w:rPr>
          <w:spacing w:val="-1"/>
        </w:rPr>
        <w:t>informera</w:t>
      </w:r>
      <w:r>
        <w:rPr>
          <w:spacing w:val="77"/>
          <w:w w:val="99"/>
        </w:rPr>
        <w:t> </w:t>
      </w:r>
      <w:r>
        <w:rPr>
          <w:spacing w:val="-1"/>
        </w:rPr>
        <w:t>périodiquement</w:t>
      </w:r>
      <w:r>
        <w:rPr>
          <w:spacing w:val="12"/>
        </w:rPr>
        <w:t> </w:t>
      </w:r>
      <w:r>
        <w:rPr>
          <w:spacing w:val="-1"/>
        </w:rPr>
        <w:t>le</w:t>
      </w:r>
      <w:r>
        <w:rPr>
          <w:spacing w:val="15"/>
        </w:rPr>
        <w:t> </w:t>
      </w:r>
      <w:r>
        <w:rPr>
          <w:spacing w:val="-1"/>
        </w:rPr>
        <w:t>Supérieur</w:t>
      </w:r>
      <w:r>
        <w:rPr>
          <w:spacing w:val="16"/>
        </w:rPr>
        <w:t> </w:t>
      </w:r>
      <w:r>
        <w:rPr/>
        <w:t>Majeur</w:t>
      </w:r>
      <w:r>
        <w:rPr>
          <w:spacing w:val="13"/>
        </w:rPr>
        <w:t> </w:t>
      </w:r>
      <w:r>
        <w:rPr>
          <w:spacing w:val="-1"/>
        </w:rPr>
        <w:t>sur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marche</w:t>
      </w:r>
      <w:r>
        <w:rPr>
          <w:spacing w:val="13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communauté</w:t>
      </w:r>
      <w:r>
        <w:rPr>
          <w:spacing w:val="12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1"/>
        </w:rPr>
        <w:t>formation</w:t>
      </w:r>
      <w:r>
        <w:rPr>
          <w:spacing w:val="11"/>
        </w:rPr>
        <w:t> </w:t>
      </w:r>
      <w:r>
        <w:rPr/>
        <w:t>et</w:t>
      </w:r>
      <w:r>
        <w:rPr>
          <w:spacing w:val="15"/>
        </w:rPr>
        <w:t> </w:t>
      </w:r>
      <w:r>
        <w:rPr>
          <w:spacing w:val="-1"/>
        </w:rPr>
        <w:t>sur</w:t>
      </w:r>
      <w:r>
        <w:rPr>
          <w:spacing w:val="13"/>
        </w:rPr>
        <w:t> </w:t>
      </w:r>
      <w:r>
        <w:rPr/>
        <w:t>chacun</w:t>
      </w:r>
      <w:r>
        <w:rPr>
          <w:spacing w:val="14"/>
        </w:rPr>
        <w:t> </w:t>
      </w:r>
      <w:r>
        <w:rPr/>
        <w:t>des</w:t>
      </w:r>
      <w:r>
        <w:rPr>
          <w:spacing w:val="81"/>
          <w:w w:val="99"/>
        </w:rPr>
        <w:t> </w:t>
      </w:r>
      <w:r>
        <w:rPr>
          <w:spacing w:val="-1"/>
        </w:rPr>
        <w:t>séminaristes.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numPr>
          <w:ilvl w:val="0"/>
          <w:numId w:val="40"/>
        </w:numPr>
        <w:tabs>
          <w:tab w:pos="358" w:val="left" w:leader="none"/>
        </w:tabs>
        <w:spacing w:before="41"/>
        <w:ind w:left="357" w:right="0" w:hanging="245"/>
        <w:jc w:val="left"/>
        <w:rPr>
          <w:rFonts w:ascii="Times New Roman" w:hAnsi="Times New Roman" w:cs="Times New Roman" w:eastAsia="Times New Roman"/>
          <w:sz w:val="20"/>
          <w:szCs w:val="20"/>
        </w:rPr>
      </w:pPr>
      <w:bookmarkStart w:name="_bookmark237" w:id="306"/>
      <w:bookmarkEnd w:id="306"/>
      <w:r>
        <w:rPr/>
      </w:r>
      <w:bookmarkStart w:name="_bookmark237" w:id="307"/>
      <w:bookmarkEnd w:id="307"/>
      <w:r>
        <w:rPr>
          <w:rFonts w:ascii="Times New Roman" w:hAnsi="Times New Roman"/>
          <w:spacing w:val="-1"/>
          <w:sz w:val="16"/>
        </w:rPr>
        <w:t>c</w:t>
      </w:r>
      <w:r>
        <w:rPr>
          <w:rFonts w:ascii="Times New Roman" w:hAnsi="Times New Roman"/>
          <w:spacing w:val="-1"/>
          <w:sz w:val="16"/>
        </w:rPr>
        <w:t>f.</w:t>
      </w:r>
      <w:r>
        <w:rPr>
          <w:rFonts w:ascii="Times New Roman" w:hAnsi="Times New Roman"/>
          <w:sz w:val="16"/>
        </w:rPr>
        <w:t> </w:t>
      </w:r>
      <w:r>
        <w:rPr>
          <w:rFonts w:ascii="Times New Roman" w:hAnsi="Times New Roman"/>
          <w:spacing w:val="-1"/>
          <w:sz w:val="16"/>
        </w:rPr>
        <w:t>XXII</w:t>
      </w:r>
      <w:r>
        <w:rPr>
          <w:rFonts w:ascii="Times New Roman" w:hAnsi="Times New Roman"/>
          <w:spacing w:val="-5"/>
          <w:sz w:val="16"/>
        </w:rPr>
        <w:t> </w:t>
      </w:r>
      <w:r>
        <w:rPr>
          <w:rFonts w:ascii="Times New Roman" w:hAnsi="Times New Roman"/>
          <w:spacing w:val="-1"/>
          <w:sz w:val="16"/>
        </w:rPr>
        <w:t>ChGén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z w:val="16"/>
        </w:rPr>
        <w:t>acte</w:t>
      </w:r>
      <w:r>
        <w:rPr>
          <w:rFonts w:ascii="Times New Roman" w:hAnsi="Times New Roman"/>
          <w:spacing w:val="-4"/>
          <w:sz w:val="16"/>
        </w:rPr>
        <w:t> </w:t>
      </w:r>
      <w:r>
        <w:rPr>
          <w:rFonts w:ascii="Times New Roman" w:hAnsi="Times New Roman"/>
          <w:spacing w:val="-1"/>
          <w:sz w:val="16"/>
        </w:rPr>
        <w:t>17, </w:t>
      </w:r>
      <w:r>
        <w:rPr>
          <w:rFonts w:ascii="Times New Roman" w:hAnsi="Times New Roman"/>
          <w:sz w:val="16"/>
        </w:rPr>
        <w:t>p.</w:t>
      </w:r>
      <w:r>
        <w:rPr>
          <w:rFonts w:ascii="Times New Roman" w:hAnsi="Times New Roman"/>
          <w:spacing w:val="-1"/>
          <w:sz w:val="16"/>
        </w:rPr>
        <w:t> 63-64</w:t>
      </w:r>
      <w:r>
        <w:rPr>
          <w:rFonts w:ascii="Times New Roman" w:hAnsi="Times New Roman"/>
          <w:spacing w:val="-1"/>
          <w:sz w:val="20"/>
        </w:rPr>
        <w:t>.</w:t>
      </w:r>
      <w:r>
        <w:rPr>
          <w:rFonts w:ascii="Times New Roman" w:hAns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11910" w:h="16840"/>
          <w:pgMar w:header="0" w:footer="731" w:top="1380" w:bottom="920" w:left="1020" w:right="1320"/>
        </w:sectPr>
      </w:pPr>
    </w:p>
    <w:p>
      <w:pPr>
        <w:pStyle w:val="Heading1"/>
        <w:spacing w:line="240" w:lineRule="auto" w:before="36"/>
        <w:ind w:right="765"/>
        <w:jc w:val="center"/>
        <w:rPr>
          <w:b w:val="0"/>
          <w:bCs w:val="0"/>
        </w:rPr>
      </w:pPr>
      <w:r>
        <w:rPr>
          <w:spacing w:val="-1"/>
        </w:rPr>
        <w:t>CHAPITRE XII</w:t>
      </w:r>
      <w:r>
        <w:rPr>
          <w:b w:val="0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b/>
          <w:bCs/>
          <w:sz w:val="27"/>
          <w:szCs w:val="27"/>
        </w:rPr>
      </w:pPr>
    </w:p>
    <w:p>
      <w:pPr>
        <w:spacing w:before="0"/>
        <w:ind w:left="1193" w:right="768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/>
          <w:b/>
          <w:sz w:val="28"/>
        </w:rPr>
        <w:t>LES</w:t>
      </w:r>
      <w:r>
        <w:rPr>
          <w:rFonts w:ascii="Times New Roman" w:hAnsi="Times New Roman"/>
          <w:b/>
          <w:spacing w:val="-1"/>
          <w:sz w:val="28"/>
        </w:rPr>
        <w:t> MISSIONNAIRES FRÈRES, DIACRES </w:t>
      </w:r>
      <w:r>
        <w:rPr>
          <w:rFonts w:ascii="Times New Roman" w:hAnsi="Times New Roman"/>
          <w:b/>
          <w:sz w:val="28"/>
        </w:rPr>
        <w:t>ET</w:t>
      </w:r>
      <w:r>
        <w:rPr>
          <w:rFonts w:ascii="Times New Roman" w:hAnsi="Times New Roman"/>
          <w:b/>
          <w:spacing w:val="-1"/>
          <w:sz w:val="28"/>
        </w:rPr>
        <w:t> PRÊTRES</w:t>
      </w:r>
      <w:r>
        <w:rPr>
          <w:rFonts w:ascii="Times New Roman" w:hAnsi="Times New Roman"/>
          <w:sz w:val="28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sz w:val="39"/>
          <w:szCs w:val="3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964" w:right="116" w:hanging="285"/>
        <w:jc w:val="both"/>
      </w:pPr>
      <w:r>
        <w:rPr/>
        <w:t>a)</w:t>
      </w:r>
      <w:r>
        <w:rPr>
          <w:spacing w:val="10"/>
        </w:rPr>
        <w:t> </w:t>
      </w:r>
      <w:r>
        <w:rPr>
          <w:spacing w:val="-1"/>
        </w:rPr>
        <w:t>Conformément</w:t>
      </w:r>
      <w:r>
        <w:rPr>
          <w:spacing w:val="11"/>
        </w:rPr>
        <w:t> </w:t>
      </w:r>
      <w:r>
        <w:rPr/>
        <w:t>à</w:t>
      </w:r>
      <w:r>
        <w:rPr>
          <w:spacing w:val="10"/>
        </w:rPr>
        <w:t> </w:t>
      </w:r>
      <w:r>
        <w:rPr>
          <w:spacing w:val="-1"/>
        </w:rPr>
        <w:t>l’intention</w:t>
      </w:r>
      <w:r>
        <w:rPr>
          <w:spacing w:val="8"/>
        </w:rPr>
        <w:t> </w:t>
      </w:r>
      <w:r>
        <w:rPr/>
        <w:t>du</w:t>
      </w:r>
      <w:r>
        <w:rPr>
          <w:spacing w:val="10"/>
        </w:rPr>
        <w:t> </w:t>
      </w:r>
      <w:r>
        <w:rPr>
          <w:spacing w:val="-1"/>
        </w:rPr>
        <w:t>Fondateur</w:t>
      </w:r>
      <w:r>
        <w:rPr>
          <w:spacing w:val="10"/>
        </w:rPr>
        <w:t> </w:t>
      </w:r>
      <w:r>
        <w:rPr/>
        <w:t>et</w:t>
      </w:r>
      <w:r>
        <w:rPr>
          <w:spacing w:val="9"/>
        </w:rPr>
        <w:t> </w:t>
      </w:r>
      <w:r>
        <w:rPr/>
        <w:t>à</w:t>
      </w:r>
      <w:r>
        <w:rPr>
          <w:spacing w:val="10"/>
        </w:rPr>
        <w:t> </w:t>
      </w:r>
      <w:r>
        <w:rPr/>
        <w:t>l’enseignement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l’Église</w:t>
      </w:r>
      <w:hyperlink w:history="true" w:anchor="_bookmark238">
        <w:r>
          <w:rPr>
            <w:position w:val="9"/>
            <w:sz w:val="13"/>
            <w:szCs w:val="13"/>
          </w:rPr>
          <w:t>239</w:t>
        </w:r>
      </w:hyperlink>
      <w:r>
        <w:rPr/>
        <w:t>,</w:t>
      </w:r>
      <w:r>
        <w:rPr>
          <w:spacing w:val="10"/>
        </w:rPr>
        <w:t> </w:t>
      </w:r>
      <w:r>
        <w:rPr>
          <w:spacing w:val="-1"/>
        </w:rPr>
        <w:t>notre</w:t>
      </w:r>
      <w:r>
        <w:rPr>
          <w:spacing w:val="10"/>
        </w:rPr>
        <w:t> </w:t>
      </w:r>
      <w:r>
        <w:rPr>
          <w:spacing w:val="-1"/>
        </w:rPr>
        <w:t>communauté</w:t>
      </w:r>
      <w:r>
        <w:rPr>
          <w:spacing w:val="10"/>
        </w:rPr>
        <w:t> </w:t>
      </w:r>
      <w:r>
        <w:rPr/>
        <w:t>est</w:t>
      </w:r>
      <w:r>
        <w:rPr>
          <w:spacing w:val="101"/>
          <w:w w:val="99"/>
        </w:rPr>
        <w:t> </w:t>
      </w:r>
      <w:r>
        <w:rPr>
          <w:spacing w:val="-1"/>
        </w:rPr>
        <w:t>composée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clercs</w:t>
      </w:r>
      <w:r>
        <w:rPr>
          <w:spacing w:val="3"/>
        </w:rPr>
        <w:t> </w:t>
      </w:r>
      <w:r>
        <w:rPr/>
        <w:t>et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laïcs</w:t>
      </w:r>
      <w:r>
        <w:rPr>
          <w:spacing w:val="3"/>
        </w:rPr>
        <w:t> </w:t>
      </w:r>
      <w:r>
        <w:rPr>
          <w:spacing w:val="-1"/>
        </w:rPr>
        <w:t>qui</w:t>
      </w:r>
      <w:r>
        <w:rPr>
          <w:spacing w:val="6"/>
        </w:rPr>
        <w:t> </w:t>
      </w:r>
      <w:r>
        <w:rPr>
          <w:spacing w:val="-1"/>
        </w:rPr>
        <w:t>partagent</w:t>
      </w:r>
      <w:r>
        <w:rPr>
          <w:spacing w:val="5"/>
        </w:rPr>
        <w:t> </w:t>
      </w:r>
      <w:r>
        <w:rPr/>
        <w:t>un</w:t>
      </w:r>
      <w:r>
        <w:rPr>
          <w:spacing w:val="5"/>
        </w:rPr>
        <w:t> </w:t>
      </w:r>
      <w:r>
        <w:rPr>
          <w:spacing w:val="-1"/>
        </w:rPr>
        <w:t>même</w:t>
      </w:r>
      <w:r>
        <w:rPr>
          <w:spacing w:val="6"/>
        </w:rPr>
        <w:t> </w:t>
      </w:r>
      <w:r>
        <w:rPr/>
        <w:t>projet</w:t>
      </w:r>
      <w:r>
        <w:rPr>
          <w:spacing w:val="3"/>
        </w:rPr>
        <w:t> </w:t>
      </w:r>
      <w:r>
        <w:rPr>
          <w:spacing w:val="-1"/>
        </w:rPr>
        <w:t>missionnaire.</w:t>
      </w:r>
      <w:r>
        <w:rPr>
          <w:spacing w:val="5"/>
        </w:rPr>
        <w:t> </w:t>
      </w:r>
      <w:r>
        <w:rPr>
          <w:spacing w:val="-1"/>
        </w:rPr>
        <w:t>Ce</w:t>
      </w:r>
      <w:r>
        <w:rPr>
          <w:spacing w:val="4"/>
        </w:rPr>
        <w:t> </w:t>
      </w:r>
      <w:r>
        <w:rPr>
          <w:spacing w:val="1"/>
        </w:rPr>
        <w:t>projet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3"/>
        </w:rPr>
        <w:t> </w:t>
      </w:r>
      <w:r>
        <w:rPr>
          <w:spacing w:val="-1"/>
        </w:rPr>
        <w:t>associe</w:t>
      </w:r>
      <w:r>
        <w:rPr>
          <w:spacing w:val="93"/>
          <w:w w:val="99"/>
        </w:rPr>
        <w:t> </w:t>
      </w:r>
      <w:r>
        <w:rPr>
          <w:spacing w:val="-1"/>
        </w:rPr>
        <w:t>intimement</w:t>
      </w:r>
      <w:r>
        <w:rPr>
          <w:spacing w:val="16"/>
        </w:rPr>
        <w:t> </w:t>
      </w:r>
      <w:r>
        <w:rPr>
          <w:spacing w:val="-1"/>
        </w:rPr>
        <w:t>dans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vie,</w:t>
      </w:r>
      <w:r>
        <w:rPr>
          <w:spacing w:val="18"/>
        </w:rPr>
        <w:t> </w:t>
      </w:r>
      <w:r>
        <w:rPr/>
        <w:t>l’action</w:t>
      </w:r>
      <w:r>
        <w:rPr>
          <w:spacing w:val="16"/>
        </w:rPr>
        <w:t> </w:t>
      </w:r>
      <w:r>
        <w:rPr>
          <w:spacing w:val="-1"/>
        </w:rPr>
        <w:t>apostolique</w:t>
      </w:r>
      <w:r>
        <w:rPr>
          <w:spacing w:val="17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les</w:t>
      </w:r>
      <w:r>
        <w:rPr>
          <w:spacing w:val="16"/>
        </w:rPr>
        <w:t> </w:t>
      </w:r>
      <w:r>
        <w:rPr>
          <w:spacing w:val="-1"/>
        </w:rPr>
        <w:t>œuvres</w:t>
      </w:r>
      <w:r>
        <w:rPr>
          <w:spacing w:val="19"/>
        </w:rPr>
        <w:t> </w:t>
      </w:r>
      <w:r>
        <w:rPr>
          <w:spacing w:val="-1"/>
        </w:rPr>
        <w:t>communes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Congrégation</w:t>
      </w:r>
      <w:r>
        <w:rPr>
          <w:spacing w:val="15"/>
        </w:rPr>
        <w:t> </w:t>
      </w:r>
      <w:r>
        <w:rPr/>
        <w:t>au</w:t>
      </w:r>
      <w:r>
        <w:rPr>
          <w:spacing w:val="16"/>
        </w:rPr>
        <w:t> </w:t>
      </w:r>
      <w:r>
        <w:rPr>
          <w:spacing w:val="-1"/>
        </w:rPr>
        <w:t>service</w:t>
      </w:r>
      <w:r>
        <w:rPr>
          <w:spacing w:val="18"/>
        </w:rPr>
        <w:t> </w:t>
      </w:r>
      <w:r>
        <w:rPr/>
        <w:t>du</w:t>
      </w:r>
      <w:r>
        <w:rPr>
          <w:spacing w:val="105"/>
          <w:w w:val="99"/>
        </w:rPr>
        <w:t> </w:t>
      </w:r>
      <w:r>
        <w:rPr>
          <w:spacing w:val="-1"/>
        </w:rPr>
        <w:t>Royaume</w:t>
      </w:r>
      <w:r>
        <w:rPr>
          <w:spacing w:val="-14"/>
        </w:rPr>
        <w:t> </w:t>
      </w:r>
      <w:r>
        <w:rPr/>
        <w:t>(CC7).</w:t>
      </w:r>
      <w:r>
        <w:rPr/>
      </w:r>
    </w:p>
    <w:p>
      <w:pPr>
        <w:pStyle w:val="BodyText"/>
        <w:numPr>
          <w:ilvl w:val="0"/>
          <w:numId w:val="41"/>
        </w:numPr>
        <w:tabs>
          <w:tab w:pos="951" w:val="left" w:leader="none"/>
        </w:tabs>
        <w:spacing w:line="230" w:lineRule="exact" w:before="120" w:after="0"/>
        <w:ind w:left="964" w:right="120" w:hanging="285"/>
        <w:jc w:val="both"/>
      </w:pPr>
      <w:r>
        <w:rPr/>
        <w:t>Trois</w:t>
      </w:r>
      <w:r>
        <w:rPr>
          <w:spacing w:val="-3"/>
        </w:rPr>
        <w:t> </w:t>
      </w:r>
      <w:r>
        <w:rPr>
          <w:spacing w:val="-1"/>
        </w:rPr>
        <w:t>catégories</w:t>
      </w:r>
      <w:r>
        <w:rPr>
          <w:spacing w:val="-3"/>
        </w:rPr>
        <w:t> </w:t>
      </w:r>
      <w:r>
        <w:rPr>
          <w:spacing w:val="-1"/>
        </w:rPr>
        <w:t>stables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personnes</w:t>
      </w:r>
      <w:r>
        <w:rPr>
          <w:spacing w:val="-3"/>
        </w:rPr>
        <w:t> </w:t>
      </w:r>
      <w:r>
        <w:rPr/>
        <w:t>sont</w:t>
      </w:r>
      <w:r>
        <w:rPr>
          <w:spacing w:val="-2"/>
        </w:rPr>
        <w:t> </w:t>
      </w:r>
      <w:r>
        <w:rPr>
          <w:spacing w:val="-1"/>
        </w:rPr>
        <w:t>reconnues</w:t>
      </w:r>
      <w:r>
        <w:rPr>
          <w:spacing w:val="-3"/>
        </w:rPr>
        <w:t> </w:t>
      </w:r>
      <w:r>
        <w:rPr/>
        <w:t>dans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Congrégation</w:t>
      </w:r>
      <w:r>
        <w:rPr>
          <w:spacing w:val="-5"/>
        </w:rPr>
        <w:t> </w:t>
      </w:r>
      <w:r>
        <w:rPr/>
        <w:t>:</w:t>
      </w:r>
      <w:r>
        <w:rPr>
          <w:spacing w:val="-3"/>
        </w:rPr>
        <w:t> </w:t>
      </w:r>
      <w:r>
        <w:rPr>
          <w:spacing w:val="-1"/>
        </w:rPr>
        <w:t>Frères, </w:t>
      </w:r>
      <w:r>
        <w:rPr/>
        <w:t>Diacres</w:t>
      </w:r>
      <w:r>
        <w:rPr>
          <w:spacing w:val="-3"/>
        </w:rPr>
        <w:t> </w:t>
      </w:r>
      <w:r>
        <w:rPr>
          <w:spacing w:val="-1"/>
        </w:rPr>
        <w:t>permanents</w:t>
      </w:r>
      <w:r>
        <w:rPr>
          <w:spacing w:val="-3"/>
        </w:rPr>
        <w:t> </w:t>
      </w:r>
      <w:r>
        <w:rPr/>
        <w:t>et</w:t>
      </w:r>
      <w:r>
        <w:rPr>
          <w:spacing w:val="103"/>
          <w:w w:val="99"/>
        </w:rPr>
        <w:t> </w:t>
      </w:r>
      <w:r>
        <w:rPr/>
        <w:t>Prêtres</w:t>
      </w:r>
      <w:hyperlink w:history="true" w:anchor="_bookmark239">
        <w:r>
          <w:rPr>
            <w:position w:val="9"/>
            <w:sz w:val="13"/>
          </w:rPr>
          <w:t>240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41"/>
        </w:numPr>
        <w:tabs>
          <w:tab w:pos="968" w:val="left" w:leader="none"/>
        </w:tabs>
        <w:spacing w:line="240" w:lineRule="auto" w:before="117" w:after="0"/>
        <w:ind w:left="964" w:right="118" w:hanging="283"/>
        <w:jc w:val="both"/>
      </w:pPr>
      <w:r>
        <w:rPr/>
        <w:t>Du</w:t>
      </w:r>
      <w:r>
        <w:rPr>
          <w:spacing w:val="11"/>
        </w:rPr>
        <w:t> </w:t>
      </w:r>
      <w:r>
        <w:rPr>
          <w:spacing w:val="-1"/>
        </w:rPr>
        <w:t>point</w:t>
      </w:r>
      <w:r>
        <w:rPr>
          <w:spacing w:val="10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2"/>
        </w:rPr>
        <w:t>vue</w:t>
      </w:r>
      <w:r>
        <w:rPr>
          <w:spacing w:val="13"/>
        </w:rPr>
        <w:t> </w:t>
      </w:r>
      <w:r>
        <w:rPr>
          <w:spacing w:val="-1"/>
        </w:rPr>
        <w:t>ecclésial</w:t>
      </w:r>
      <w:r>
        <w:rPr>
          <w:spacing w:val="12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religieux,</w:t>
      </w:r>
      <w:r>
        <w:rPr>
          <w:spacing w:val="12"/>
        </w:rPr>
        <w:t> </w:t>
      </w:r>
      <w:r>
        <w:rPr>
          <w:spacing w:val="-1"/>
        </w:rPr>
        <w:t>chacune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ces</w:t>
      </w:r>
      <w:r>
        <w:rPr>
          <w:spacing w:val="12"/>
        </w:rPr>
        <w:t> </w:t>
      </w:r>
      <w:r>
        <w:rPr>
          <w:spacing w:val="-1"/>
        </w:rPr>
        <w:t>catégories</w:t>
      </w:r>
      <w:r>
        <w:rPr>
          <w:spacing w:val="9"/>
        </w:rPr>
        <w:t> </w:t>
      </w:r>
      <w:r>
        <w:rPr>
          <w:spacing w:val="-1"/>
        </w:rPr>
        <w:t>exprime</w:t>
      </w:r>
      <w:r>
        <w:rPr>
          <w:spacing w:val="14"/>
        </w:rPr>
        <w:t> </w:t>
      </w:r>
      <w:r>
        <w:rPr>
          <w:spacing w:val="-1"/>
        </w:rPr>
        <w:t>une</w:t>
      </w:r>
      <w:r>
        <w:rPr>
          <w:spacing w:val="13"/>
        </w:rPr>
        <w:t> </w:t>
      </w:r>
      <w:r>
        <w:rPr>
          <w:spacing w:val="-1"/>
        </w:rPr>
        <w:t>vocation</w:t>
      </w:r>
      <w:r>
        <w:rPr>
          <w:spacing w:val="9"/>
        </w:rPr>
        <w:t> </w:t>
      </w:r>
      <w:r>
        <w:rPr>
          <w:spacing w:val="-1"/>
        </w:rPr>
        <w:t>complète</w:t>
      </w:r>
      <w:r>
        <w:rPr>
          <w:spacing w:val="13"/>
        </w:rPr>
        <w:t> </w:t>
      </w:r>
      <w:r>
        <w:rPr>
          <w:spacing w:val="-1"/>
        </w:rPr>
        <w:t>et,</w:t>
      </w:r>
      <w:r>
        <w:rPr>
          <w:spacing w:val="22"/>
        </w:rPr>
        <w:t> </w:t>
      </w:r>
      <w:r>
        <w:rPr>
          <w:spacing w:val="1"/>
        </w:rPr>
        <w:t>en</w:t>
      </w:r>
      <w:r>
        <w:rPr>
          <w:spacing w:val="119"/>
          <w:w w:val="99"/>
        </w:rPr>
        <w:t> </w:t>
      </w:r>
      <w:r>
        <w:rPr>
          <w:spacing w:val="-1"/>
        </w:rPr>
        <w:t>même</w:t>
      </w:r>
      <w:r>
        <w:rPr>
          <w:spacing w:val="2"/>
        </w:rPr>
        <w:t> </w:t>
      </w:r>
      <w:r>
        <w:rPr>
          <w:spacing w:val="-1"/>
        </w:rPr>
        <w:t>temps,</w:t>
      </w:r>
      <w:r>
        <w:rPr>
          <w:spacing w:val="5"/>
        </w:rPr>
        <w:t> </w:t>
      </w:r>
      <w:r>
        <w:rPr>
          <w:spacing w:val="-1"/>
        </w:rPr>
        <w:t>chacune</w:t>
      </w:r>
      <w:r>
        <w:rPr>
          <w:spacing w:val="6"/>
        </w:rPr>
        <w:t> </w:t>
      </w:r>
      <w:r>
        <w:rPr>
          <w:spacing w:val="-1"/>
        </w:rPr>
        <w:t>d’elles</w:t>
      </w:r>
      <w:r>
        <w:rPr>
          <w:spacing w:val="6"/>
        </w:rPr>
        <w:t> </w:t>
      </w:r>
      <w:r>
        <w:rPr>
          <w:spacing w:val="-1"/>
        </w:rPr>
        <w:t>enrichit,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son</w:t>
      </w:r>
      <w:r>
        <w:rPr>
          <w:spacing w:val="1"/>
        </w:rPr>
        <w:t> </w:t>
      </w:r>
      <w:r>
        <w:rPr/>
        <w:t>don</w:t>
      </w:r>
      <w:r>
        <w:rPr>
          <w:spacing w:val="4"/>
        </w:rPr>
        <w:t> </w:t>
      </w:r>
      <w:r>
        <w:rPr>
          <w:spacing w:val="-1"/>
        </w:rPr>
        <w:t>particulier,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nature</w:t>
      </w:r>
      <w:r>
        <w:rPr>
          <w:spacing w:val="5"/>
        </w:rPr>
        <w:t> </w:t>
      </w:r>
      <w:r>
        <w:rPr>
          <w:spacing w:val="-1"/>
        </w:rPr>
        <w:t>multiforme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notre</w:t>
      </w:r>
      <w:r>
        <w:rPr>
          <w:spacing w:val="3"/>
        </w:rPr>
        <w:t> </w:t>
      </w:r>
      <w:r>
        <w:rPr>
          <w:spacing w:val="-1"/>
        </w:rPr>
        <w:t>communauté</w:t>
      </w:r>
      <w:r>
        <w:rPr>
          <w:spacing w:val="112"/>
          <w:w w:val="99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rend</w:t>
      </w:r>
      <w:r>
        <w:rPr>
          <w:spacing w:val="-5"/>
        </w:rPr>
        <w:t> </w:t>
      </w:r>
      <w:r>
        <w:rPr/>
        <w:t>capable</w:t>
      </w:r>
      <w:r>
        <w:rPr>
          <w:spacing w:val="-6"/>
        </w:rPr>
        <w:t> </w:t>
      </w:r>
      <w:r>
        <w:rPr>
          <w:spacing w:val="-1"/>
        </w:rPr>
        <w:t>d’accomplir</w:t>
      </w:r>
      <w:r>
        <w:rPr>
          <w:spacing w:val="-3"/>
        </w:rPr>
        <w:t> </w:t>
      </w:r>
      <w:r>
        <w:rPr/>
        <w:t>son</w:t>
      </w:r>
      <w:r>
        <w:rPr>
          <w:spacing w:val="-7"/>
        </w:rPr>
        <w:t> </w:t>
      </w:r>
      <w:r>
        <w:rPr>
          <w:spacing w:val="-1"/>
        </w:rPr>
        <w:t>service</w:t>
      </w:r>
      <w:r>
        <w:rPr>
          <w:spacing w:val="-3"/>
        </w:rPr>
        <w:t> </w:t>
      </w:r>
      <w:r>
        <w:rPr>
          <w:spacing w:val="-1"/>
        </w:rPr>
        <w:t>missionnaire.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Heading3"/>
        <w:spacing w:line="240" w:lineRule="auto" w:before="84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8"/>
        </w:rPr>
        <w:t> </w:t>
      </w:r>
      <w:r>
        <w:rPr/>
        <w:t>1</w:t>
      </w:r>
      <w:r>
        <w:rPr>
          <w:position w:val="9"/>
          <w:sz w:val="13"/>
        </w:rPr>
        <w:t>er</w:t>
      </w:r>
      <w:r>
        <w:rPr/>
        <w:t>.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8"/>
        </w:rPr>
        <w:t> </w:t>
      </w:r>
      <w:r>
        <w:rPr>
          <w:spacing w:val="-1"/>
        </w:rPr>
        <w:t>Missionnaires</w:t>
      </w:r>
      <w:r>
        <w:rPr>
          <w:spacing w:val="-8"/>
        </w:rPr>
        <w:t> </w:t>
      </w:r>
      <w:r>
        <w:rPr/>
        <w:t>Frères</w:t>
      </w:r>
      <w:r>
        <w:rPr>
          <w:b w:val="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30" w:lineRule="exact" w:before="0" w:after="0"/>
        <w:ind w:left="395" w:right="117" w:firstLine="284"/>
        <w:jc w:val="both"/>
      </w:pPr>
      <w:r>
        <w:rPr/>
        <w:t>De</w:t>
      </w:r>
      <w:r>
        <w:rPr>
          <w:spacing w:val="22"/>
        </w:rPr>
        <w:t> </w:t>
      </w:r>
      <w:r>
        <w:rPr/>
        <w:t>par</w:t>
      </w:r>
      <w:r>
        <w:rPr>
          <w:spacing w:val="22"/>
        </w:rPr>
        <w:t> </w:t>
      </w:r>
      <w:r>
        <w:rPr>
          <w:spacing w:val="-1"/>
        </w:rPr>
        <w:t>leur</w:t>
      </w:r>
      <w:r>
        <w:rPr>
          <w:spacing w:val="23"/>
        </w:rPr>
        <w:t> </w:t>
      </w:r>
      <w:r>
        <w:rPr>
          <w:spacing w:val="-1"/>
        </w:rPr>
        <w:t>profession</w:t>
      </w:r>
      <w:r>
        <w:rPr>
          <w:spacing w:val="20"/>
        </w:rPr>
        <w:t> </w:t>
      </w:r>
      <w:r>
        <w:rPr>
          <w:spacing w:val="-1"/>
        </w:rPr>
        <w:t>religieuse,</w:t>
      </w:r>
      <w:r>
        <w:rPr>
          <w:spacing w:val="23"/>
        </w:rPr>
        <w:t> </w:t>
      </w:r>
      <w:r>
        <w:rPr>
          <w:spacing w:val="-1"/>
        </w:rPr>
        <w:t>nos</w:t>
      </w:r>
      <w:r>
        <w:rPr>
          <w:spacing w:val="21"/>
        </w:rPr>
        <w:t> </w:t>
      </w:r>
      <w:bookmarkStart w:name="Article 1er. Les Missionnaires Frères" w:id="308"/>
      <w:bookmarkEnd w:id="308"/>
      <w:r>
        <w:rPr>
          <w:spacing w:val="-1"/>
        </w:rPr>
        <w:t>M</w:t>
      </w:r>
      <w:r>
        <w:rPr>
          <w:spacing w:val="-1"/>
        </w:rPr>
        <w:t>issionnaires</w:t>
      </w:r>
      <w:r>
        <w:rPr>
          <w:spacing w:val="21"/>
        </w:rPr>
        <w:t> </w:t>
      </w:r>
      <w:r>
        <w:rPr>
          <w:spacing w:val="-1"/>
        </w:rPr>
        <w:t>Frères</w:t>
      </w:r>
      <w:r>
        <w:rPr>
          <w:spacing w:val="22"/>
        </w:rPr>
        <w:t> </w:t>
      </w:r>
      <w:r>
        <w:rPr>
          <w:spacing w:val="-1"/>
        </w:rPr>
        <w:t>participent</w:t>
      </w:r>
      <w:r>
        <w:rPr>
          <w:spacing w:val="21"/>
        </w:rPr>
        <w:t> </w:t>
      </w:r>
      <w:r>
        <w:rPr>
          <w:spacing w:val="-1"/>
        </w:rPr>
        <w:t>pleinement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1"/>
        </w:rPr>
        <w:t>la</w:t>
      </w:r>
      <w:r>
        <w:rPr>
          <w:spacing w:val="23"/>
        </w:rPr>
        <w:t> </w:t>
      </w:r>
      <w:r>
        <w:rPr>
          <w:spacing w:val="-1"/>
        </w:rPr>
        <w:t>nature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107"/>
          <w:w w:val="99"/>
        </w:rPr>
        <w:t> </w:t>
      </w:r>
      <w:r>
        <w:rPr>
          <w:spacing w:val="-1"/>
        </w:rPr>
        <w:t>Congrégation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sont</w:t>
      </w:r>
      <w:r>
        <w:rPr>
          <w:spacing w:val="2"/>
        </w:rPr>
        <w:t> </w:t>
      </w:r>
      <w:r>
        <w:rPr/>
        <w:t>appelés</w:t>
      </w:r>
      <w:r>
        <w:rPr>
          <w:spacing w:val="2"/>
        </w:rPr>
        <w:t> </w:t>
      </w:r>
      <w:r>
        <w:rPr/>
        <w:t>à</w:t>
      </w:r>
      <w:r>
        <w:rPr>
          <w:spacing w:val="1"/>
        </w:rPr>
        <w:t> </w:t>
      </w:r>
      <w:r>
        <w:rPr>
          <w:spacing w:val="-1"/>
        </w:rPr>
        <w:t>réaliser</w:t>
      </w:r>
      <w:r>
        <w:rPr/>
        <w:t> </w:t>
      </w:r>
      <w:r>
        <w:rPr>
          <w:spacing w:val="-1"/>
        </w:rPr>
        <w:t>sa</w:t>
      </w:r>
      <w:r>
        <w:rPr>
          <w:spacing w:val="6"/>
        </w:rPr>
        <w:t> </w:t>
      </w:r>
      <w:r>
        <w:rPr>
          <w:spacing w:val="-1"/>
        </w:rPr>
        <w:t>mission évangélisatrice</w:t>
      </w:r>
      <w:r>
        <w:rPr>
          <w:spacing w:val="1"/>
        </w:rPr>
        <w:t> </w:t>
      </w:r>
      <w:r>
        <w:rPr/>
        <w:t>par</w:t>
      </w:r>
      <w:r>
        <w:rPr>
          <w:spacing w:val="1"/>
        </w:rPr>
        <w:t> </w:t>
      </w:r>
      <w:r>
        <w:rPr>
          <w:spacing w:val="-1"/>
        </w:rPr>
        <w:t>leurs</w:t>
      </w:r>
      <w:r>
        <w:rPr>
          <w:spacing w:val="2"/>
        </w:rPr>
        <w:t> </w:t>
      </w:r>
      <w:r>
        <w:rPr>
          <w:spacing w:val="-1"/>
        </w:rPr>
        <w:t>fonctions laïques</w:t>
      </w:r>
      <w:r>
        <w:rPr/>
        <w:t> propres et </w:t>
      </w:r>
      <w:r>
        <w:rPr>
          <w:spacing w:val="1"/>
        </w:rPr>
        <w:t>en </w:t>
      </w:r>
      <w:r>
        <w:rPr/>
        <w:t>union</w:t>
      </w:r>
      <w:r>
        <w:rPr>
          <w:spacing w:val="114"/>
          <w:w w:val="99"/>
        </w:rPr>
        <w:t> </w:t>
      </w:r>
      <w:r>
        <w:rPr>
          <w:spacing w:val="-1"/>
        </w:rPr>
        <w:t>avec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Diacres</w:t>
      </w:r>
      <w:r>
        <w:rPr>
          <w:spacing w:val="-6"/>
        </w:rPr>
        <w:t> </w:t>
      </w:r>
      <w:r>
        <w:rPr/>
        <w:t>et</w:t>
      </w:r>
      <w:r>
        <w:rPr>
          <w:spacing w:val="-4"/>
        </w:rPr>
        <w:t> </w:t>
      </w:r>
      <w:r>
        <w:rPr/>
        <w:t>les</w:t>
      </w:r>
      <w:r>
        <w:rPr>
          <w:spacing w:val="-6"/>
        </w:rPr>
        <w:t> </w:t>
      </w:r>
      <w:r>
        <w:rPr/>
        <w:t>Prêtres</w:t>
      </w:r>
      <w:hyperlink w:history="true" w:anchor="_bookmark240">
        <w:r>
          <w:rPr>
            <w:position w:val="9"/>
            <w:sz w:val="13"/>
          </w:rPr>
          <w:t>241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30" w:lineRule="exact" w:before="0" w:after="0"/>
        <w:ind w:left="395" w:right="118" w:firstLine="284"/>
        <w:jc w:val="both"/>
      </w:pPr>
      <w:r>
        <w:rPr/>
        <w:t>A</w:t>
      </w:r>
      <w:r>
        <w:rPr>
          <w:spacing w:val="3"/>
        </w:rPr>
        <w:t> </w:t>
      </w:r>
      <w:r>
        <w:rPr>
          <w:spacing w:val="-1"/>
        </w:rPr>
        <w:t>l’intérieur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planification</w:t>
      </w:r>
      <w:r>
        <w:rPr>
          <w:spacing w:val="4"/>
        </w:rPr>
        <w:t> </w:t>
      </w:r>
      <w:r>
        <w:rPr>
          <w:spacing w:val="-1"/>
        </w:rPr>
        <w:t>normale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nos</w:t>
      </w:r>
      <w:r>
        <w:rPr>
          <w:spacing w:val="7"/>
        </w:rPr>
        <w:t> </w:t>
      </w:r>
      <w:r>
        <w:rPr>
          <w:spacing w:val="-1"/>
        </w:rPr>
        <w:t>Organismes,</w:t>
      </w:r>
      <w:r>
        <w:rPr>
          <w:spacing w:val="6"/>
        </w:rPr>
        <w:t> </w:t>
      </w:r>
      <w:r>
        <w:rPr/>
        <w:t>on</w:t>
      </w:r>
      <w:r>
        <w:rPr>
          <w:spacing w:val="4"/>
        </w:rPr>
        <w:t> </w:t>
      </w:r>
      <w:r>
        <w:rPr>
          <w:spacing w:val="-1"/>
        </w:rPr>
        <w:t>cherchera</w:t>
      </w:r>
      <w:r>
        <w:rPr>
          <w:spacing w:val="6"/>
        </w:rPr>
        <w:t> </w:t>
      </w:r>
      <w:r>
        <w:rPr/>
        <w:t>à</w:t>
      </w:r>
      <w:r>
        <w:rPr>
          <w:spacing w:val="6"/>
        </w:rPr>
        <w:t> </w:t>
      </w:r>
      <w:r>
        <w:rPr/>
        <w:t>ce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/>
        <w:t>Frères</w:t>
      </w:r>
      <w:r>
        <w:rPr>
          <w:spacing w:val="5"/>
        </w:rPr>
        <w:t> </w:t>
      </w:r>
      <w:r>
        <w:rPr>
          <w:spacing w:val="-1"/>
        </w:rPr>
        <w:t>prennent</w:t>
      </w:r>
      <w:r>
        <w:rPr>
          <w:spacing w:val="121"/>
          <w:w w:val="99"/>
        </w:rPr>
        <w:t> </w:t>
      </w:r>
      <w:r>
        <w:rPr/>
        <w:t>part</w:t>
      </w:r>
      <w:r>
        <w:rPr>
          <w:spacing w:val="8"/>
        </w:rPr>
        <w:t> </w:t>
      </w:r>
      <w:r>
        <w:rPr>
          <w:spacing w:val="-1"/>
        </w:rPr>
        <w:t>efficacement</w:t>
      </w:r>
      <w:r>
        <w:rPr>
          <w:spacing w:val="9"/>
        </w:rPr>
        <w:t> </w:t>
      </w:r>
      <w:r>
        <w:rPr/>
        <w:t>à</w:t>
      </w:r>
      <w:r>
        <w:rPr>
          <w:spacing w:val="10"/>
        </w:rPr>
        <w:t> </w:t>
      </w:r>
      <w:r>
        <w:rPr>
          <w:spacing w:val="-1"/>
        </w:rPr>
        <w:t>l’œuvre</w:t>
      </w:r>
      <w:r>
        <w:rPr>
          <w:spacing w:val="9"/>
        </w:rPr>
        <w:t> </w:t>
      </w:r>
      <w:r>
        <w:rPr>
          <w:spacing w:val="-1"/>
        </w:rPr>
        <w:t>évangélisatrice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Congrégation</w:t>
      </w:r>
      <w:r>
        <w:rPr>
          <w:spacing w:val="7"/>
        </w:rPr>
        <w:t> </w:t>
      </w:r>
      <w:r>
        <w:rPr/>
        <w:t>par</w:t>
      </w:r>
      <w:r>
        <w:rPr>
          <w:spacing w:val="10"/>
        </w:rPr>
        <w:t> </w:t>
      </w:r>
      <w:r>
        <w:rPr/>
        <w:t>des</w:t>
      </w:r>
      <w:r>
        <w:rPr>
          <w:spacing w:val="8"/>
        </w:rPr>
        <w:t> </w:t>
      </w:r>
      <w:r>
        <w:rPr>
          <w:spacing w:val="-1"/>
        </w:rPr>
        <w:t>activités</w:t>
      </w:r>
      <w:r>
        <w:rPr>
          <w:spacing w:val="8"/>
        </w:rPr>
        <w:t> </w:t>
      </w:r>
      <w:r>
        <w:rPr>
          <w:spacing w:val="-1"/>
        </w:rPr>
        <w:t>directement</w:t>
      </w:r>
      <w:r>
        <w:rPr>
          <w:spacing w:val="9"/>
        </w:rPr>
        <w:t> </w:t>
      </w:r>
      <w:r>
        <w:rPr>
          <w:spacing w:val="-1"/>
        </w:rPr>
        <w:t>apostoliques</w:t>
      </w:r>
      <w:r>
        <w:rPr>
          <w:spacing w:val="7"/>
        </w:rPr>
        <w:t> </w:t>
      </w:r>
      <w:r>
        <w:rPr>
          <w:spacing w:val="-1"/>
        </w:rPr>
        <w:t>telles</w:t>
      </w:r>
      <w:r>
        <w:rPr>
          <w:spacing w:val="141"/>
          <w:w w:val="99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catéchèse,</w:t>
      </w:r>
      <w:r>
        <w:rPr>
          <w:spacing w:val="12"/>
        </w:rPr>
        <w:t> </w:t>
      </w:r>
      <w:r>
        <w:rPr/>
        <w:t>l’animation</w:t>
      </w:r>
      <w:r>
        <w:rPr>
          <w:spacing w:val="13"/>
        </w:rPr>
        <w:t> </w:t>
      </w:r>
      <w:r>
        <w:rPr>
          <w:spacing w:val="-1"/>
        </w:rPr>
        <w:t>liturgique,</w:t>
      </w:r>
      <w:r>
        <w:rPr>
          <w:spacing w:val="13"/>
        </w:rPr>
        <w:t> </w:t>
      </w:r>
      <w:r>
        <w:rPr/>
        <w:t>l’éducation</w:t>
      </w:r>
      <w:r>
        <w:rPr>
          <w:spacing w:val="10"/>
        </w:rPr>
        <w:t> </w:t>
      </w:r>
      <w:r>
        <w:rPr>
          <w:spacing w:val="-1"/>
        </w:rPr>
        <w:t>chrétienne</w:t>
      </w:r>
      <w:r>
        <w:rPr>
          <w:spacing w:val="12"/>
        </w:rPr>
        <w:t> </w:t>
      </w:r>
      <w:r>
        <w:rPr>
          <w:spacing w:val="1"/>
        </w:rPr>
        <w:t>et</w:t>
      </w:r>
      <w:r>
        <w:rPr>
          <w:spacing w:val="11"/>
        </w:rPr>
        <w:t> </w:t>
      </w:r>
      <w:r>
        <w:rPr>
          <w:spacing w:val="-1"/>
        </w:rPr>
        <w:t>d’autres</w:t>
      </w:r>
      <w:r>
        <w:rPr>
          <w:spacing w:val="12"/>
        </w:rPr>
        <w:t> </w:t>
      </w:r>
      <w:r>
        <w:rPr/>
        <w:t>actions</w:t>
      </w:r>
      <w:r>
        <w:rPr>
          <w:spacing w:val="26"/>
        </w:rPr>
        <w:t> </w:t>
      </w:r>
      <w:r>
        <w:rPr/>
        <w:t>propres</w:t>
      </w:r>
      <w:r>
        <w:rPr>
          <w:spacing w:val="11"/>
        </w:rPr>
        <w:t> </w:t>
      </w:r>
      <w:r>
        <w:rPr/>
        <w:t>à</w:t>
      </w:r>
      <w:r>
        <w:rPr>
          <w:spacing w:val="13"/>
        </w:rPr>
        <w:t> </w:t>
      </w:r>
      <w:r>
        <w:rPr/>
        <w:t>des</w:t>
      </w:r>
      <w:r>
        <w:rPr>
          <w:spacing w:val="13"/>
        </w:rPr>
        <w:t> </w:t>
      </w:r>
      <w:r>
        <w:rPr>
          <w:spacing w:val="-1"/>
        </w:rPr>
        <w:t>ministres</w:t>
      </w:r>
      <w:r>
        <w:rPr>
          <w:spacing w:val="11"/>
        </w:rPr>
        <w:t> </w:t>
      </w:r>
      <w:r>
        <w:rPr/>
        <w:t>non</w:t>
      </w:r>
      <w:r>
        <w:rPr>
          <w:spacing w:val="77"/>
          <w:w w:val="99"/>
        </w:rPr>
        <w:t> </w:t>
      </w:r>
      <w:r>
        <w:rPr/>
        <w:t>ordonnés</w:t>
      </w:r>
      <w:hyperlink w:history="true" w:anchor="_bookmark241">
        <w:r>
          <w:rPr>
            <w:position w:val="9"/>
            <w:sz w:val="13"/>
            <w:szCs w:val="13"/>
          </w:rPr>
          <w:t>242</w:t>
        </w:r>
      </w:hyperlink>
      <w:r>
        <w:rPr/>
        <w:t>.</w:t>
      </w:r>
      <w:r>
        <w:rPr/>
      </w:r>
    </w:p>
    <w:p>
      <w:pPr>
        <w:pStyle w:val="BodyText"/>
        <w:spacing w:line="228" w:lineRule="exact" w:before="122"/>
        <w:ind w:right="118"/>
        <w:jc w:val="both"/>
      </w:pPr>
      <w:r>
        <w:rPr>
          <w:spacing w:val="-1"/>
        </w:rPr>
        <w:t>La</w:t>
      </w:r>
      <w:r>
        <w:rPr>
          <w:spacing w:val="19"/>
        </w:rPr>
        <w:t> </w:t>
      </w:r>
      <w:r>
        <w:rPr/>
        <w:t>«</w:t>
      </w:r>
      <w:r>
        <w:rPr>
          <w:spacing w:val="-4"/>
        </w:rPr>
        <w:t> </w:t>
      </w:r>
      <w:r>
        <w:rPr>
          <w:spacing w:val="-1"/>
        </w:rPr>
        <w:t>mission</w:t>
      </w:r>
      <w:r>
        <w:rPr>
          <w:spacing w:val="14"/>
        </w:rPr>
        <w:t> </w:t>
      </w:r>
      <w:r>
        <w:rPr/>
        <w:t>ad</w:t>
      </w:r>
      <w:r>
        <w:rPr>
          <w:spacing w:val="18"/>
        </w:rPr>
        <w:t> </w:t>
      </w:r>
      <w:r>
        <w:rPr>
          <w:spacing w:val="-1"/>
        </w:rPr>
        <w:t>gentes</w:t>
      </w:r>
      <w:r>
        <w:rPr>
          <w:spacing w:val="1"/>
        </w:rPr>
        <w:t> </w:t>
      </w:r>
      <w:r>
        <w:rPr/>
        <w:t>»</w:t>
      </w:r>
      <w:r>
        <w:rPr>
          <w:spacing w:val="11"/>
        </w:rPr>
        <w:t> </w:t>
      </w:r>
      <w:r>
        <w:rPr/>
        <w:t>offre</w:t>
      </w:r>
      <w:r>
        <w:rPr>
          <w:spacing w:val="14"/>
        </w:rPr>
        <w:t> </w:t>
      </w:r>
      <w:r>
        <w:rPr/>
        <w:t>à</w:t>
      </w:r>
      <w:r>
        <w:rPr>
          <w:spacing w:val="15"/>
        </w:rPr>
        <w:t> </w:t>
      </w:r>
      <w:r>
        <w:rPr>
          <w:spacing w:val="-1"/>
        </w:rPr>
        <w:t>nos</w:t>
      </w:r>
      <w:r>
        <w:rPr>
          <w:spacing w:val="17"/>
        </w:rPr>
        <w:t> </w:t>
      </w:r>
      <w:r>
        <w:rPr>
          <w:spacing w:val="-1"/>
        </w:rPr>
        <w:t>Missionnaires</w:t>
      </w:r>
      <w:r>
        <w:rPr>
          <w:spacing w:val="16"/>
        </w:rPr>
        <w:t> </w:t>
      </w:r>
      <w:r>
        <w:rPr>
          <w:spacing w:val="-1"/>
        </w:rPr>
        <w:t>Frères</w:t>
      </w:r>
      <w:r>
        <w:rPr>
          <w:spacing w:val="17"/>
        </w:rPr>
        <w:t> </w:t>
      </w:r>
      <w:r>
        <w:rPr/>
        <w:t>des</w:t>
      </w:r>
      <w:r>
        <w:rPr>
          <w:spacing w:val="13"/>
        </w:rPr>
        <w:t> </w:t>
      </w:r>
      <w:r>
        <w:rPr>
          <w:spacing w:val="-1"/>
        </w:rPr>
        <w:t>opportunités</w:t>
      </w:r>
      <w:r>
        <w:rPr>
          <w:spacing w:val="14"/>
        </w:rPr>
        <w:t> </w:t>
      </w:r>
      <w:r>
        <w:rPr>
          <w:spacing w:val="-1"/>
        </w:rPr>
        <w:t>extraordinaires,</w:t>
      </w:r>
      <w:r>
        <w:rPr>
          <w:spacing w:val="16"/>
        </w:rPr>
        <w:t> </w:t>
      </w:r>
      <w:r>
        <w:rPr>
          <w:spacing w:val="-1"/>
        </w:rPr>
        <w:t>dans</w:t>
      </w:r>
      <w:r>
        <w:rPr>
          <w:spacing w:val="16"/>
        </w:rPr>
        <w:t> </w:t>
      </w:r>
      <w:r>
        <w:rPr>
          <w:spacing w:val="-1"/>
        </w:rPr>
        <w:t>les</w:t>
      </w:r>
      <w:r>
        <w:rPr>
          <w:spacing w:val="14"/>
        </w:rPr>
        <w:t> </w:t>
      </w:r>
      <w:r>
        <w:rPr/>
        <w:t>divers</w:t>
      </w:r>
      <w:r>
        <w:rPr>
          <w:spacing w:val="117"/>
          <w:w w:val="99"/>
        </w:rPr>
        <w:t> </w:t>
      </w:r>
      <w:r>
        <w:rPr>
          <w:spacing w:val="-1"/>
        </w:rPr>
        <w:t>milieux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vie</w:t>
      </w:r>
      <w:r>
        <w:rPr>
          <w:spacing w:val="-6"/>
        </w:rPr>
        <w:t> </w:t>
      </w:r>
      <w:r>
        <w:rPr>
          <w:spacing w:val="-1"/>
        </w:rPr>
        <w:t>laïcale,</w:t>
      </w:r>
      <w:r>
        <w:rPr>
          <w:spacing w:val="-6"/>
        </w:rPr>
        <w:t> </w:t>
      </w:r>
      <w:r>
        <w:rPr/>
        <w:t>pour</w:t>
      </w:r>
      <w:r>
        <w:rPr>
          <w:spacing w:val="-6"/>
        </w:rPr>
        <w:t> </w:t>
      </w:r>
      <w:r>
        <w:rPr>
          <w:spacing w:val="-2"/>
        </w:rPr>
        <w:t>une</w:t>
      </w:r>
      <w:r>
        <w:rPr>
          <w:spacing w:val="-6"/>
        </w:rPr>
        <w:t> </w:t>
      </w:r>
      <w:r>
        <w:rPr/>
        <w:t>action</w:t>
      </w:r>
      <w:r>
        <w:rPr>
          <w:spacing w:val="-6"/>
        </w:rPr>
        <w:t> </w:t>
      </w:r>
      <w:r>
        <w:rPr>
          <w:spacing w:val="-1"/>
        </w:rPr>
        <w:t>apostolique</w:t>
      </w:r>
      <w:r>
        <w:rPr>
          <w:spacing w:val="-7"/>
        </w:rPr>
        <w:t> </w:t>
      </w:r>
      <w:r>
        <w:rPr>
          <w:spacing w:val="-1"/>
        </w:rPr>
        <w:t>particulièrement</w:t>
      </w:r>
      <w:r>
        <w:rPr>
          <w:spacing w:val="-6"/>
        </w:rPr>
        <w:t> </w:t>
      </w:r>
      <w:r>
        <w:rPr/>
        <w:t>incisive</w:t>
      </w:r>
      <w:hyperlink w:history="true" w:anchor="_bookmark242">
        <w:r>
          <w:rPr>
            <w:position w:val="9"/>
            <w:sz w:val="13"/>
          </w:rPr>
          <w:t>243</w:t>
        </w:r>
      </w:hyperlink>
      <w:r>
        <w:rPr/>
        <w:t>.</w:t>
      </w:r>
      <w:r>
        <w:rPr/>
      </w:r>
    </w:p>
    <w:p>
      <w:pPr>
        <w:pStyle w:val="BodyText"/>
        <w:spacing w:line="230" w:lineRule="exact" w:before="120"/>
        <w:ind w:left="396" w:right="117"/>
        <w:jc w:val="both"/>
      </w:pPr>
      <w:r>
        <w:rPr/>
        <w:t>Il</w:t>
      </w:r>
      <w:r>
        <w:rPr>
          <w:spacing w:val="-1"/>
        </w:rPr>
        <w:t> </w:t>
      </w:r>
      <w:r>
        <w:rPr/>
        <w:t>y</w:t>
      </w:r>
      <w:r>
        <w:rPr>
          <w:spacing w:val="-4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aussi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multiples</w:t>
      </w:r>
      <w:r>
        <w:rPr>
          <w:spacing w:val="-2"/>
        </w:rPr>
        <w:t> </w:t>
      </w:r>
      <w:r>
        <w:rPr/>
        <w:t>tâches</w:t>
      </w:r>
      <w:r>
        <w:rPr>
          <w:spacing w:val="-2"/>
        </w:rPr>
        <w:t> </w:t>
      </w:r>
      <w:r>
        <w:rPr>
          <w:spacing w:val="-1"/>
        </w:rPr>
        <w:t>indirectement </w:t>
      </w:r>
      <w:r>
        <w:rPr/>
        <w:t>apostoliques</w:t>
      </w:r>
      <w:r>
        <w:rPr>
          <w:spacing w:val="-2"/>
        </w:rPr>
        <w:t> </w:t>
      </w:r>
      <w:r>
        <w:rPr/>
        <w:t>qui </w:t>
      </w:r>
      <w:r>
        <w:rPr>
          <w:spacing w:val="-1"/>
        </w:rPr>
        <w:t>sont</w:t>
      </w:r>
      <w:r>
        <w:rPr>
          <w:spacing w:val="-2"/>
        </w:rPr>
        <w:t> </w:t>
      </w:r>
      <w:r>
        <w:rPr>
          <w:spacing w:val="1"/>
        </w:rPr>
        <w:t>en</w:t>
      </w:r>
      <w:r>
        <w:rPr>
          <w:spacing w:val="-1"/>
        </w:rPr>
        <w:t> toute </w:t>
      </w:r>
      <w:r>
        <w:rPr/>
        <w:t>propriété</w:t>
      </w:r>
      <w:r>
        <w:rPr>
          <w:spacing w:val="-1"/>
        </w:rPr>
        <w:t> assumées</w:t>
      </w:r>
      <w:r>
        <w:rPr/>
        <w:t> par</w:t>
      </w:r>
      <w:r>
        <w:rPr>
          <w:spacing w:val="-1"/>
        </w:rPr>
        <w:t> les</w:t>
      </w:r>
      <w:r>
        <w:rPr/>
        <w:t> </w:t>
      </w:r>
      <w:r>
        <w:rPr>
          <w:spacing w:val="-1"/>
        </w:rPr>
        <w:t>Frères</w:t>
      </w:r>
      <w:r>
        <w:rPr>
          <w:spacing w:val="85"/>
          <w:w w:val="99"/>
        </w:rPr>
        <w:t> </w:t>
      </w:r>
      <w:r>
        <w:rPr/>
        <w:t>car</w:t>
      </w:r>
      <w:r>
        <w:rPr>
          <w:spacing w:val="12"/>
        </w:rPr>
        <w:t> </w:t>
      </w:r>
      <w:r>
        <w:rPr>
          <w:spacing w:val="-1"/>
        </w:rPr>
        <w:t>elles</w:t>
      </w:r>
      <w:r>
        <w:rPr>
          <w:spacing w:val="11"/>
        </w:rPr>
        <w:t> </w:t>
      </w:r>
      <w:r>
        <w:rPr/>
        <w:t>sont</w:t>
      </w:r>
      <w:r>
        <w:rPr>
          <w:spacing w:val="12"/>
        </w:rPr>
        <w:t> </w:t>
      </w:r>
      <w:r>
        <w:rPr>
          <w:spacing w:val="-1"/>
        </w:rPr>
        <w:t>étroitement</w:t>
      </w:r>
      <w:r>
        <w:rPr>
          <w:spacing w:val="11"/>
        </w:rPr>
        <w:t> </w:t>
      </w:r>
      <w:r>
        <w:rPr/>
        <w:t>liées</w:t>
      </w:r>
      <w:r>
        <w:rPr>
          <w:spacing w:val="12"/>
        </w:rPr>
        <w:t> </w:t>
      </w:r>
      <w:r>
        <w:rPr/>
        <w:t>à</w:t>
      </w:r>
      <w:r>
        <w:rPr>
          <w:spacing w:val="12"/>
        </w:rPr>
        <w:t> </w:t>
      </w:r>
      <w:r>
        <w:rPr>
          <w:spacing w:val="-1"/>
        </w:rPr>
        <w:t>l’organisation</w:t>
      </w:r>
      <w:r>
        <w:rPr>
          <w:spacing w:val="13"/>
        </w:rPr>
        <w:t> </w:t>
      </w:r>
      <w:r>
        <w:rPr>
          <w:spacing w:val="-1"/>
        </w:rPr>
        <w:t>missionnaire</w:t>
      </w:r>
      <w:r>
        <w:rPr>
          <w:spacing w:val="13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Congrégation</w:t>
      </w:r>
      <w:r>
        <w:rPr>
          <w:spacing w:val="13"/>
        </w:rPr>
        <w:t> </w:t>
      </w:r>
      <w:r>
        <w:rPr>
          <w:spacing w:val="-1"/>
        </w:rPr>
        <w:t>dans</w:t>
      </w:r>
      <w:r>
        <w:rPr>
          <w:spacing w:val="13"/>
        </w:rPr>
        <w:t> </w:t>
      </w:r>
      <w:r>
        <w:rPr/>
        <w:t>ses</w:t>
      </w:r>
      <w:r>
        <w:rPr>
          <w:spacing w:val="12"/>
        </w:rPr>
        <w:t> </w:t>
      </w:r>
      <w:r>
        <w:rPr>
          <w:spacing w:val="-1"/>
        </w:rPr>
        <w:t>différentes</w:t>
      </w:r>
      <w:r>
        <w:rPr>
          <w:spacing w:val="11"/>
        </w:rPr>
        <w:t> </w:t>
      </w:r>
      <w:r>
        <w:rPr/>
        <w:t>œuvres</w:t>
      </w:r>
      <w:r>
        <w:rPr>
          <w:spacing w:val="12"/>
        </w:rPr>
        <w:t> </w:t>
      </w:r>
      <w:r>
        <w:rPr/>
        <w:t>et</w:t>
      </w:r>
      <w:r>
        <w:rPr>
          <w:spacing w:val="121"/>
          <w:w w:val="99"/>
        </w:rPr>
        <w:t> </w:t>
      </w:r>
      <w:r>
        <w:rPr>
          <w:spacing w:val="-1"/>
        </w:rPr>
        <w:t>qu’elles</w:t>
      </w:r>
      <w:r>
        <w:rPr>
          <w:spacing w:val="-8"/>
        </w:rPr>
        <w:t> </w:t>
      </w:r>
      <w:r>
        <w:rPr>
          <w:spacing w:val="-1"/>
        </w:rPr>
        <w:t>demandent</w:t>
      </w:r>
      <w:r>
        <w:rPr>
          <w:spacing w:val="-6"/>
        </w:rPr>
        <w:t> </w:t>
      </w:r>
      <w:r>
        <w:rPr>
          <w:spacing w:val="-1"/>
        </w:rPr>
        <w:t>souvent</w:t>
      </w:r>
      <w:r>
        <w:rPr>
          <w:spacing w:val="-5"/>
        </w:rPr>
        <w:t> </w:t>
      </w:r>
      <w:r>
        <w:rPr>
          <w:spacing w:val="-1"/>
        </w:rPr>
        <w:t>une</w:t>
      </w:r>
      <w:r>
        <w:rPr>
          <w:spacing w:val="-7"/>
        </w:rPr>
        <w:t> </w:t>
      </w:r>
      <w:r>
        <w:rPr/>
        <w:t>préparation</w:t>
      </w:r>
      <w:r>
        <w:rPr>
          <w:spacing w:val="-7"/>
        </w:rPr>
        <w:t> </w:t>
      </w:r>
      <w:r>
        <w:rPr>
          <w:spacing w:val="-1"/>
        </w:rPr>
        <w:t>plus</w:t>
      </w:r>
      <w:r>
        <w:rPr>
          <w:spacing w:val="-8"/>
        </w:rPr>
        <w:t> </w:t>
      </w:r>
      <w:r>
        <w:rPr>
          <w:spacing w:val="-1"/>
        </w:rPr>
        <w:t>connaturelle</w:t>
      </w:r>
      <w:r>
        <w:rPr>
          <w:spacing w:val="-7"/>
        </w:rPr>
        <w:t> </w:t>
      </w:r>
      <w:r>
        <w:rPr>
          <w:spacing w:val="-1"/>
        </w:rPr>
        <w:t>aux</w:t>
      </w:r>
      <w:r>
        <w:rPr>
          <w:spacing w:val="-8"/>
        </w:rPr>
        <w:t> </w:t>
      </w:r>
      <w:r>
        <w:rPr>
          <w:spacing w:val="1"/>
        </w:rPr>
        <w:t>laïcs</w:t>
      </w:r>
      <w:hyperlink w:history="true" w:anchor="_bookmark243">
        <w:r>
          <w:rPr>
            <w:spacing w:val="1"/>
            <w:position w:val="9"/>
            <w:sz w:val="13"/>
            <w:szCs w:val="13"/>
          </w:rPr>
          <w:t>244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spacing w:line="240" w:lineRule="auto" w:before="117"/>
        <w:ind w:right="117"/>
        <w:jc w:val="both"/>
      </w:pPr>
      <w:r>
        <w:rPr>
          <w:spacing w:val="-1"/>
        </w:rPr>
        <w:t>Ils</w:t>
      </w:r>
      <w:r>
        <w:rPr>
          <w:spacing w:val="4"/>
        </w:rPr>
        <w:t> </w:t>
      </w:r>
      <w:r>
        <w:rPr>
          <w:spacing w:val="-1"/>
        </w:rPr>
        <w:t>peuvent</w:t>
      </w:r>
      <w:r>
        <w:rPr>
          <w:spacing w:val="6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même</w:t>
      </w:r>
      <w:r>
        <w:rPr>
          <w:spacing w:val="6"/>
        </w:rPr>
        <w:t> </w:t>
      </w:r>
      <w:r>
        <w:rPr/>
        <w:t>collaborer</w:t>
      </w:r>
      <w:r>
        <w:rPr>
          <w:spacing w:val="6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mission</w:t>
      </w:r>
      <w:r>
        <w:rPr>
          <w:spacing w:val="5"/>
        </w:rPr>
        <w:t> </w:t>
      </w:r>
      <w:r>
        <w:rPr/>
        <w:t>apostolique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Congrégation</w:t>
      </w:r>
      <w:r>
        <w:rPr>
          <w:spacing w:val="4"/>
        </w:rPr>
        <w:t> </w:t>
      </w:r>
      <w:r>
        <w:rPr/>
        <w:t>par</w:t>
      </w:r>
      <w:r>
        <w:rPr>
          <w:spacing w:val="7"/>
        </w:rPr>
        <w:t> </w:t>
      </w:r>
      <w:r>
        <w:rPr>
          <w:spacing w:val="1"/>
        </w:rPr>
        <w:t>des</w:t>
      </w:r>
      <w:r>
        <w:rPr>
          <w:spacing w:val="4"/>
        </w:rPr>
        <w:t> </w:t>
      </w:r>
      <w:r>
        <w:rPr>
          <w:spacing w:val="-1"/>
        </w:rPr>
        <w:t>taches</w:t>
      </w:r>
      <w:r>
        <w:rPr>
          <w:spacing w:val="5"/>
        </w:rPr>
        <w:t> </w:t>
      </w:r>
      <w:r>
        <w:rPr/>
        <w:t>d’ordre</w:t>
      </w:r>
      <w:r>
        <w:rPr>
          <w:spacing w:val="69"/>
          <w:w w:val="99"/>
        </w:rPr>
        <w:t> </w:t>
      </w:r>
      <w:r>
        <w:rPr>
          <w:spacing w:val="-1"/>
        </w:rPr>
        <w:t>communautaire</w:t>
      </w:r>
      <w:r>
        <w:rPr>
          <w:spacing w:val="17"/>
        </w:rPr>
        <w:t> </w:t>
      </w:r>
      <w:r>
        <w:rPr>
          <w:spacing w:val="-1"/>
        </w:rPr>
        <w:t>interne,</w:t>
      </w:r>
      <w:r>
        <w:rPr>
          <w:spacing w:val="20"/>
        </w:rPr>
        <w:t> </w:t>
      </w:r>
      <w:r>
        <w:rPr>
          <w:spacing w:val="-1"/>
        </w:rPr>
        <w:t>si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communauté</w:t>
      </w:r>
      <w:r>
        <w:rPr>
          <w:spacing w:val="19"/>
        </w:rPr>
        <w:t> </w:t>
      </w:r>
      <w:r>
        <w:rPr>
          <w:spacing w:val="1"/>
        </w:rPr>
        <w:t>en</w:t>
      </w:r>
      <w:r>
        <w:rPr>
          <w:spacing w:val="16"/>
        </w:rPr>
        <w:t> </w:t>
      </w:r>
      <w:r>
        <w:rPr/>
        <w:t>décidait</w:t>
      </w:r>
      <w:r>
        <w:rPr>
          <w:spacing w:val="17"/>
        </w:rPr>
        <w:t> </w:t>
      </w:r>
      <w:r>
        <w:rPr/>
        <w:t>ainsi</w:t>
      </w:r>
      <w:r>
        <w:rPr>
          <w:spacing w:val="19"/>
        </w:rPr>
        <w:t> </w:t>
      </w:r>
      <w:r>
        <w:rPr/>
        <w:t>au</w:t>
      </w:r>
      <w:r>
        <w:rPr>
          <w:spacing w:val="19"/>
        </w:rPr>
        <w:t> </w:t>
      </w:r>
      <w:r>
        <w:rPr>
          <w:spacing w:val="-1"/>
        </w:rPr>
        <w:t>vue</w:t>
      </w:r>
      <w:r>
        <w:rPr>
          <w:spacing w:val="17"/>
        </w:rPr>
        <w:t> </w:t>
      </w:r>
      <w:r>
        <w:rPr/>
        <w:t>des</w:t>
      </w:r>
      <w:r>
        <w:rPr>
          <w:spacing w:val="19"/>
        </w:rPr>
        <w:t> </w:t>
      </w:r>
      <w:r>
        <w:rPr>
          <w:spacing w:val="-1"/>
        </w:rPr>
        <w:t>qualités</w:t>
      </w:r>
      <w:r>
        <w:rPr>
          <w:spacing w:val="16"/>
        </w:rPr>
        <w:t> </w:t>
      </w:r>
      <w:r>
        <w:rPr>
          <w:spacing w:val="1"/>
        </w:rPr>
        <w:t>et</w:t>
      </w:r>
      <w:r>
        <w:rPr>
          <w:spacing w:val="17"/>
        </w:rPr>
        <w:t> </w:t>
      </w:r>
      <w:r>
        <w:rPr/>
        <w:t>des</w:t>
      </w:r>
      <w:r>
        <w:rPr>
          <w:spacing w:val="19"/>
        </w:rPr>
        <w:t> </w:t>
      </w:r>
      <w:r>
        <w:rPr>
          <w:spacing w:val="-1"/>
        </w:rPr>
        <w:t>aptitudes</w:t>
      </w:r>
      <w:r>
        <w:rPr>
          <w:spacing w:val="16"/>
        </w:rPr>
        <w:t> </w:t>
      </w:r>
      <w:r>
        <w:rPr/>
        <w:t>techniques</w:t>
      </w:r>
      <w:r>
        <w:rPr>
          <w:spacing w:val="17"/>
        </w:rPr>
        <w:t> </w:t>
      </w:r>
      <w:r>
        <w:rPr/>
        <w:t>de</w:t>
      </w:r>
      <w:r>
        <w:rPr>
          <w:spacing w:val="89"/>
          <w:w w:val="99"/>
        </w:rPr>
        <w:t> </w:t>
      </w:r>
      <w:r>
        <w:rPr>
          <w:spacing w:val="-1"/>
        </w:rPr>
        <w:t>chacun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/>
        <w:t>besoins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communauté</w:t>
      </w:r>
      <w:r>
        <w:rPr>
          <w:spacing w:val="-5"/>
        </w:rPr>
        <w:t> </w:t>
      </w:r>
      <w:r>
        <w:rPr>
          <w:spacing w:val="-1"/>
        </w:rPr>
        <w:t>elle-même</w:t>
      </w:r>
      <w:r>
        <w:rPr>
          <w:spacing w:val="-5"/>
        </w:rPr>
        <w:t> </w:t>
      </w:r>
      <w:r>
        <w:rPr/>
        <w:t>(n.</w:t>
      </w:r>
      <w:r>
        <w:rPr>
          <w:spacing w:val="-4"/>
        </w:rPr>
        <w:t> </w:t>
      </w:r>
      <w:r>
        <w:rPr/>
        <w:t>152).</w:t>
      </w:r>
      <w:r>
        <w:rPr/>
      </w:r>
    </w:p>
    <w:p>
      <w:pPr>
        <w:pStyle w:val="BodyText"/>
        <w:spacing w:line="240" w:lineRule="auto" w:before="120"/>
        <w:ind w:left="679" w:right="0" w:firstLine="0"/>
        <w:jc w:val="left"/>
      </w:pPr>
      <w:r>
        <w:rPr/>
        <w:t>Et</w:t>
      </w:r>
      <w:r>
        <w:rPr>
          <w:spacing w:val="-6"/>
        </w:rPr>
        <w:t> </w:t>
      </w:r>
      <w:r>
        <w:rPr>
          <w:spacing w:val="-1"/>
        </w:rPr>
        <w:t>avec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préparation</w:t>
      </w:r>
      <w:r>
        <w:rPr>
          <w:spacing w:val="-6"/>
        </w:rPr>
        <w:t> </w:t>
      </w:r>
      <w:r>
        <w:rPr>
          <w:spacing w:val="-1"/>
        </w:rPr>
        <w:t>convenable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152).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9" w:firstLine="284"/>
        <w:jc w:val="both"/>
      </w:pPr>
      <w:r>
        <w:rPr/>
        <w:t>Il</w:t>
      </w:r>
      <w:r>
        <w:rPr>
          <w:spacing w:val="5"/>
        </w:rPr>
        <w:t> </w:t>
      </w:r>
      <w:r>
        <w:rPr>
          <w:spacing w:val="-1"/>
        </w:rPr>
        <w:t>est</w:t>
      </w:r>
      <w:r>
        <w:rPr>
          <w:spacing w:val="5"/>
        </w:rPr>
        <w:t> </w:t>
      </w:r>
      <w:r>
        <w:rPr/>
        <w:t>du</w:t>
      </w:r>
      <w:r>
        <w:rPr>
          <w:spacing w:val="4"/>
        </w:rPr>
        <w:t> </w:t>
      </w:r>
      <w:r>
        <w:rPr>
          <w:spacing w:val="-1"/>
        </w:rPr>
        <w:t>devoir</w:t>
      </w:r>
      <w:r>
        <w:rPr>
          <w:spacing w:val="7"/>
        </w:rPr>
        <w:t> </w:t>
      </w:r>
      <w:r>
        <w:rPr/>
        <w:t>des</w:t>
      </w:r>
      <w:r>
        <w:rPr>
          <w:spacing w:val="7"/>
        </w:rPr>
        <w:t> </w:t>
      </w:r>
      <w:r>
        <w:rPr>
          <w:spacing w:val="-1"/>
        </w:rPr>
        <w:t>Supérieurs</w:t>
      </w:r>
      <w:r>
        <w:rPr>
          <w:spacing w:val="5"/>
        </w:rPr>
        <w:t> </w:t>
      </w:r>
      <w:r>
        <w:rPr/>
        <w:t>Majeurs</w:t>
      </w:r>
      <w:r>
        <w:rPr>
          <w:spacing w:val="5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veiller</w:t>
      </w:r>
      <w:r>
        <w:rPr>
          <w:spacing w:val="6"/>
        </w:rPr>
        <w:t> </w:t>
      </w:r>
      <w:r>
        <w:rPr/>
        <w:t>à</w:t>
      </w:r>
      <w:r>
        <w:rPr>
          <w:spacing w:val="6"/>
        </w:rPr>
        <w:t> </w:t>
      </w:r>
      <w:r>
        <w:rPr/>
        <w:t>ce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>
          <w:spacing w:val="-1"/>
        </w:rPr>
        <w:t>nos</w:t>
      </w:r>
      <w:r>
        <w:rPr>
          <w:spacing w:val="6"/>
        </w:rPr>
        <w:t> </w:t>
      </w:r>
      <w:r>
        <w:rPr>
          <w:spacing w:val="-1"/>
        </w:rPr>
        <w:t>Missionnaires</w:t>
      </w:r>
      <w:r>
        <w:rPr>
          <w:spacing w:val="5"/>
        </w:rPr>
        <w:t> </w:t>
      </w:r>
      <w:r>
        <w:rPr>
          <w:spacing w:val="-1"/>
        </w:rPr>
        <w:t>Frères</w:t>
      </w:r>
      <w:r>
        <w:rPr>
          <w:spacing w:val="5"/>
        </w:rPr>
        <w:t> </w:t>
      </w:r>
      <w:r>
        <w:rPr/>
        <w:t>aient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formation</w:t>
      </w:r>
      <w:r>
        <w:rPr>
          <w:spacing w:val="109"/>
          <w:w w:val="99"/>
        </w:rPr>
        <w:t> </w:t>
      </w:r>
      <w:r>
        <w:rPr>
          <w:spacing w:val="-1"/>
        </w:rPr>
        <w:t>commune</w:t>
      </w:r>
      <w:r>
        <w:rPr>
          <w:spacing w:val="4"/>
        </w:rPr>
        <w:t> </w:t>
      </w:r>
      <w:r>
        <w:rPr/>
        <w:t>à</w:t>
      </w:r>
      <w:r>
        <w:rPr>
          <w:spacing w:val="4"/>
        </w:rPr>
        <w:t> </w:t>
      </w:r>
      <w:r>
        <w:rPr>
          <w:spacing w:val="-1"/>
        </w:rPr>
        <w:t>tous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membres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l’Institut</w:t>
      </w:r>
      <w:r>
        <w:rPr>
          <w:spacing w:val="3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toutes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3"/>
        </w:rPr>
        <w:t> </w:t>
      </w:r>
      <w:r>
        <w:rPr/>
        <w:t>périodes</w:t>
      </w:r>
      <w:r>
        <w:rPr>
          <w:spacing w:val="3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modalités</w:t>
      </w:r>
      <w:r>
        <w:rPr>
          <w:spacing w:val="3"/>
        </w:rPr>
        <w:t> </w:t>
      </w:r>
      <w:r>
        <w:rPr>
          <w:spacing w:val="-1"/>
        </w:rPr>
        <w:t>qui</w:t>
      </w:r>
      <w:r>
        <w:rPr>
          <w:spacing w:val="3"/>
        </w:rPr>
        <w:t> </w:t>
      </w:r>
      <w:r>
        <w:rPr>
          <w:spacing w:val="-1"/>
        </w:rPr>
        <w:t>ont</w:t>
      </w:r>
      <w:r>
        <w:rPr>
          <w:spacing w:val="3"/>
        </w:rPr>
        <w:t> </w:t>
      </w:r>
      <w:r>
        <w:rPr>
          <w:spacing w:val="-1"/>
        </w:rPr>
        <w:t>été</w:t>
      </w:r>
      <w:r>
        <w:rPr>
          <w:spacing w:val="4"/>
        </w:rPr>
        <w:t> </w:t>
      </w:r>
      <w:r>
        <w:rPr>
          <w:spacing w:val="-1"/>
        </w:rPr>
        <w:t>signalées</w:t>
      </w:r>
      <w:r>
        <w:rPr>
          <w:spacing w:val="87"/>
          <w:w w:val="99"/>
        </w:rPr>
        <w:t> </w:t>
      </w:r>
      <w:r>
        <w:rPr>
          <w:spacing w:val="-1"/>
        </w:rPr>
        <w:t>précédemment</w:t>
      </w:r>
      <w:r>
        <w:rPr>
          <w:spacing w:val="4"/>
        </w:rPr>
        <w:t> </w:t>
      </w:r>
      <w:r>
        <w:rPr/>
        <w:t>à</w:t>
      </w:r>
      <w:r>
        <w:rPr>
          <w:spacing w:val="5"/>
        </w:rPr>
        <w:t> </w:t>
      </w:r>
      <w:r>
        <w:rPr/>
        <w:t>ce</w:t>
      </w:r>
      <w:r>
        <w:rPr>
          <w:spacing w:val="6"/>
        </w:rPr>
        <w:t> </w:t>
      </w:r>
      <w:r>
        <w:rPr/>
        <w:t>propos</w:t>
      </w:r>
      <w:r>
        <w:rPr>
          <w:spacing w:val="4"/>
        </w:rPr>
        <w:t> </w:t>
      </w:r>
      <w:r>
        <w:rPr>
          <w:spacing w:val="-1"/>
        </w:rPr>
        <w:t>(ch.</w:t>
      </w:r>
      <w:r>
        <w:rPr>
          <w:spacing w:val="5"/>
        </w:rPr>
        <w:t> </w:t>
      </w:r>
      <w:r>
        <w:rPr/>
        <w:t>IX-XI)</w:t>
      </w:r>
      <w:r>
        <w:rPr>
          <w:spacing w:val="6"/>
        </w:rPr>
        <w:t> </w:t>
      </w:r>
      <w:r>
        <w:rPr>
          <w:spacing w:val="-1"/>
        </w:rPr>
        <w:t>soient</w:t>
      </w:r>
      <w:r>
        <w:rPr>
          <w:spacing w:val="7"/>
        </w:rPr>
        <w:t> </w:t>
      </w:r>
      <w:r>
        <w:rPr>
          <w:spacing w:val="-1"/>
        </w:rPr>
        <w:t>respectées.</w:t>
      </w:r>
      <w:r>
        <w:rPr>
          <w:spacing w:val="5"/>
        </w:rPr>
        <w:t> </w:t>
      </w:r>
      <w:r>
        <w:rPr/>
        <w:t>Ils</w:t>
      </w:r>
      <w:r>
        <w:rPr>
          <w:spacing w:val="4"/>
        </w:rPr>
        <w:t> </w:t>
      </w:r>
      <w:r>
        <w:rPr/>
        <w:t>doivent</w:t>
      </w:r>
      <w:r>
        <w:rPr>
          <w:spacing w:val="5"/>
        </w:rPr>
        <w:t> </w:t>
      </w:r>
      <w:r>
        <w:rPr/>
        <w:t>aussi</w:t>
      </w:r>
      <w:r>
        <w:rPr>
          <w:spacing w:val="4"/>
        </w:rPr>
        <w:t> </w:t>
      </w:r>
      <w:r>
        <w:rPr>
          <w:spacing w:val="-1"/>
        </w:rPr>
        <w:t>leur</w:t>
      </w:r>
      <w:r>
        <w:rPr>
          <w:spacing w:val="5"/>
        </w:rPr>
        <w:t> </w:t>
      </w:r>
      <w:r>
        <w:rPr>
          <w:spacing w:val="-1"/>
        </w:rPr>
        <w:t>fournir</w:t>
      </w:r>
      <w:r>
        <w:rPr>
          <w:spacing w:val="8"/>
        </w:rPr>
        <w:t> </w:t>
      </w:r>
      <w:r>
        <w:rPr>
          <w:spacing w:val="-1"/>
        </w:rPr>
        <w:t>une</w:t>
      </w:r>
      <w:r>
        <w:rPr>
          <w:spacing w:val="6"/>
        </w:rPr>
        <w:t> </w:t>
      </w:r>
      <w:r>
        <w:rPr>
          <w:spacing w:val="-1"/>
        </w:rPr>
        <w:t>formation</w:t>
      </w:r>
      <w:r>
        <w:rPr>
          <w:spacing w:val="3"/>
        </w:rPr>
        <w:t> </w:t>
      </w:r>
      <w:r>
        <w:rPr/>
        <w:t>spécifique</w:t>
      </w:r>
      <w:r>
        <w:rPr>
          <w:spacing w:val="97"/>
          <w:w w:val="99"/>
        </w:rPr>
        <w:t> </w:t>
      </w:r>
      <w:r>
        <w:rPr>
          <w:spacing w:val="-1"/>
        </w:rPr>
        <w:t>qui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prépare</w:t>
      </w:r>
      <w:r>
        <w:rPr>
          <w:spacing w:val="-5"/>
        </w:rPr>
        <w:t> </w:t>
      </w:r>
      <w:r>
        <w:rPr>
          <w:spacing w:val="-1"/>
        </w:rPr>
        <w:t>aux</w:t>
      </w:r>
      <w:r>
        <w:rPr>
          <w:spacing w:val="-6"/>
        </w:rPr>
        <w:t> </w:t>
      </w:r>
      <w:r>
        <w:rPr>
          <w:spacing w:val="-1"/>
        </w:rPr>
        <w:t>tâches</w:t>
      </w:r>
      <w:r>
        <w:rPr>
          <w:spacing w:val="-4"/>
        </w:rPr>
        <w:t> </w:t>
      </w:r>
      <w:r>
        <w:rPr>
          <w:spacing w:val="-1"/>
        </w:rPr>
        <w:t>missionnaires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fonctions</w:t>
      </w:r>
      <w:r>
        <w:rPr>
          <w:spacing w:val="-6"/>
        </w:rPr>
        <w:t> </w:t>
      </w:r>
      <w:r>
        <w:rPr/>
        <w:t>qu’ils</w:t>
      </w:r>
      <w:r>
        <w:rPr>
          <w:spacing w:val="-7"/>
        </w:rPr>
        <w:t> </w:t>
      </w:r>
      <w:r>
        <w:rPr>
          <w:spacing w:val="-1"/>
        </w:rPr>
        <w:t>auront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accomplir.</w:t>
      </w:r>
      <w:r>
        <w:rPr/>
      </w:r>
    </w:p>
    <w:p>
      <w:pPr>
        <w:pStyle w:val="BodyText"/>
        <w:spacing w:line="230" w:lineRule="exact" w:before="123"/>
        <w:ind w:right="116"/>
        <w:jc w:val="both"/>
      </w:pPr>
      <w:r>
        <w:rPr>
          <w:spacing w:val="-1"/>
        </w:rPr>
        <w:t>Les</w:t>
      </w:r>
      <w:r>
        <w:rPr>
          <w:spacing w:val="4"/>
        </w:rPr>
        <w:t> </w:t>
      </w:r>
      <w:r>
        <w:rPr>
          <w:spacing w:val="-1"/>
        </w:rPr>
        <w:t>Frères,</w:t>
      </w:r>
      <w:r>
        <w:rPr>
          <w:spacing w:val="4"/>
        </w:rPr>
        <w:t> </w:t>
      </w:r>
      <w:r>
        <w:rPr/>
        <w:t>pour</w:t>
      </w:r>
      <w:r>
        <w:rPr>
          <w:spacing w:val="4"/>
        </w:rPr>
        <w:t> </w:t>
      </w:r>
      <w:r>
        <w:rPr>
          <w:spacing w:val="-1"/>
        </w:rPr>
        <w:t>leur</w:t>
      </w:r>
      <w:r>
        <w:rPr>
          <w:spacing w:val="4"/>
        </w:rPr>
        <w:t> </w:t>
      </w:r>
      <w:r>
        <w:rPr/>
        <w:t>part,</w:t>
      </w:r>
      <w:r>
        <w:rPr>
          <w:spacing w:val="4"/>
        </w:rPr>
        <w:t> </w:t>
      </w:r>
      <w:r>
        <w:rPr>
          <w:spacing w:val="-1"/>
        </w:rPr>
        <w:t>s’efforceront,</w:t>
      </w:r>
      <w:r>
        <w:rPr>
          <w:spacing w:val="4"/>
        </w:rPr>
        <w:t> </w:t>
      </w:r>
      <w:r>
        <w:rPr>
          <w:spacing w:val="-1"/>
        </w:rPr>
        <w:t>pendant</w:t>
      </w:r>
      <w:r>
        <w:rPr>
          <w:spacing w:val="3"/>
        </w:rPr>
        <w:t> </w:t>
      </w:r>
      <w:r>
        <w:rPr>
          <w:spacing w:val="-1"/>
        </w:rPr>
        <w:t>toute</w:t>
      </w:r>
      <w:r>
        <w:rPr>
          <w:spacing w:val="6"/>
        </w:rPr>
        <w:t> </w:t>
      </w:r>
      <w:r>
        <w:rPr>
          <w:spacing w:val="-1"/>
        </w:rPr>
        <w:t>leur</w:t>
      </w:r>
      <w:r>
        <w:rPr>
          <w:spacing w:val="6"/>
        </w:rPr>
        <w:t> </w:t>
      </w:r>
      <w:r>
        <w:rPr>
          <w:spacing w:val="-1"/>
        </w:rPr>
        <w:t>vie,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parfaire</w:t>
      </w:r>
      <w:r>
        <w:rPr>
          <w:spacing w:val="3"/>
        </w:rPr>
        <w:t> </w:t>
      </w:r>
      <w:r>
        <w:rPr>
          <w:spacing w:val="-1"/>
        </w:rPr>
        <w:t>leur</w:t>
      </w:r>
      <w:r>
        <w:rPr>
          <w:spacing w:val="4"/>
        </w:rPr>
        <w:t> </w:t>
      </w:r>
      <w:r>
        <w:rPr>
          <w:spacing w:val="-1"/>
        </w:rPr>
        <w:t>culture</w:t>
      </w:r>
      <w:r>
        <w:rPr>
          <w:spacing w:val="3"/>
        </w:rPr>
        <w:t> </w:t>
      </w:r>
      <w:r>
        <w:rPr>
          <w:spacing w:val="-1"/>
        </w:rPr>
        <w:t>doctrinale,</w:t>
      </w:r>
      <w:r>
        <w:rPr>
          <w:spacing w:val="4"/>
        </w:rPr>
        <w:t> </w:t>
      </w:r>
      <w:r>
        <w:rPr>
          <w:spacing w:val="-1"/>
        </w:rPr>
        <w:t>spirituelle</w:t>
      </w:r>
      <w:r>
        <w:rPr>
          <w:spacing w:val="108"/>
          <w:w w:val="99"/>
        </w:rPr>
        <w:t> </w:t>
      </w:r>
      <w:r>
        <w:rPr/>
        <w:t>et</w:t>
      </w:r>
      <w:r>
        <w:rPr>
          <w:spacing w:val="31"/>
        </w:rPr>
        <w:t> </w:t>
      </w:r>
      <w:r>
        <w:rPr>
          <w:spacing w:val="-1"/>
        </w:rPr>
        <w:t>technique,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0"/>
        </w:rPr>
        <w:t> </w:t>
      </w:r>
      <w:r>
        <w:rPr>
          <w:spacing w:val="-1"/>
        </w:rPr>
        <w:t>profitant</w:t>
      </w:r>
      <w:r>
        <w:rPr>
          <w:spacing w:val="32"/>
        </w:rPr>
        <w:t> </w:t>
      </w:r>
      <w:r>
        <w:rPr>
          <w:spacing w:val="1"/>
        </w:rPr>
        <w:t>des</w:t>
      </w:r>
      <w:r>
        <w:rPr>
          <w:spacing w:val="31"/>
        </w:rPr>
        <w:t> </w:t>
      </w:r>
      <w:r>
        <w:rPr>
          <w:spacing w:val="-1"/>
        </w:rPr>
        <w:t>opportunités</w:t>
      </w:r>
      <w:r>
        <w:rPr>
          <w:spacing w:val="33"/>
        </w:rPr>
        <w:t> </w:t>
      </w:r>
      <w:r>
        <w:rPr>
          <w:spacing w:val="-1"/>
        </w:rPr>
        <w:t>qui</w:t>
      </w:r>
      <w:r>
        <w:rPr>
          <w:spacing w:val="32"/>
        </w:rPr>
        <w:t> </w:t>
      </w:r>
      <w:r>
        <w:rPr>
          <w:spacing w:val="-1"/>
        </w:rPr>
        <w:t>leur</w:t>
      </w:r>
      <w:r>
        <w:rPr>
          <w:spacing w:val="33"/>
        </w:rPr>
        <w:t> </w:t>
      </w:r>
      <w:r>
        <w:rPr/>
        <w:t>seront</w:t>
      </w:r>
      <w:r>
        <w:rPr>
          <w:spacing w:val="31"/>
        </w:rPr>
        <w:t> </w:t>
      </w:r>
      <w:r>
        <w:rPr>
          <w:spacing w:val="-1"/>
        </w:rPr>
        <w:t>offertes</w:t>
      </w:r>
      <w:r>
        <w:rPr>
          <w:spacing w:val="31"/>
        </w:rPr>
        <w:t> </w:t>
      </w:r>
      <w:r>
        <w:rPr/>
        <w:t>pour</w:t>
      </w:r>
      <w:r>
        <w:rPr>
          <w:spacing w:val="32"/>
        </w:rPr>
        <w:t> </w:t>
      </w:r>
      <w:r>
        <w:rPr>
          <w:spacing w:val="-1"/>
        </w:rPr>
        <w:t>cela</w:t>
      </w:r>
      <w:r>
        <w:rPr>
          <w:spacing w:val="32"/>
        </w:rPr>
        <w:t> </w:t>
      </w:r>
      <w:r>
        <w:rPr/>
        <w:t>d’après</w:t>
      </w:r>
      <w:r>
        <w:rPr>
          <w:spacing w:val="31"/>
        </w:rPr>
        <w:t> </w:t>
      </w:r>
      <w:r>
        <w:rPr/>
        <w:t>les</w:t>
      </w:r>
      <w:r>
        <w:rPr>
          <w:spacing w:val="30"/>
        </w:rPr>
        <w:t> </w:t>
      </w:r>
      <w:r>
        <w:rPr/>
        <w:t>plans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formation</w:t>
      </w:r>
      <w:r>
        <w:rPr>
          <w:spacing w:val="91"/>
          <w:w w:val="99"/>
        </w:rPr>
        <w:t> </w:t>
      </w:r>
      <w:r>
        <w:rPr>
          <w:spacing w:val="-1"/>
        </w:rPr>
        <w:t>permanente</w:t>
      </w:r>
      <w:r>
        <w:rPr>
          <w:spacing w:val="-6"/>
        </w:rPr>
        <w:t> </w:t>
      </w:r>
      <w:r>
        <w:rPr>
          <w:spacing w:val="-1"/>
        </w:rPr>
        <w:t>qui</w:t>
      </w:r>
      <w:r>
        <w:rPr>
          <w:spacing w:val="-6"/>
        </w:rPr>
        <w:t> </w:t>
      </w:r>
      <w:r>
        <w:rPr>
          <w:spacing w:val="-1"/>
        </w:rPr>
        <w:t>doivent</w:t>
      </w:r>
      <w:r>
        <w:rPr>
          <w:spacing w:val="-6"/>
        </w:rPr>
        <w:t> </w:t>
      </w:r>
      <w:r>
        <w:rPr/>
        <w:t>exister</w:t>
      </w:r>
      <w:r>
        <w:rPr>
          <w:spacing w:val="-6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tous</w:t>
      </w:r>
      <w:r>
        <w:rPr>
          <w:spacing w:val="-7"/>
        </w:rPr>
        <w:t> </w:t>
      </w:r>
      <w:r>
        <w:rPr/>
        <w:t>les</w:t>
      </w:r>
      <w:r>
        <w:rPr>
          <w:spacing w:val="-7"/>
        </w:rPr>
        <w:t> </w:t>
      </w:r>
      <w:r>
        <w:rPr>
          <w:spacing w:val="-1"/>
        </w:rPr>
        <w:t>Organismes</w:t>
      </w:r>
      <w:r>
        <w:rPr>
          <w:spacing w:val="-7"/>
        </w:rPr>
        <w:t> </w:t>
      </w:r>
      <w:r>
        <w:rPr/>
        <w:t>(n.</w:t>
      </w:r>
      <w:r>
        <w:rPr>
          <w:spacing w:val="-3"/>
        </w:rPr>
        <w:t> </w:t>
      </w:r>
      <w:r>
        <w:rPr/>
        <w:t>144-149)</w:t>
      </w:r>
      <w:hyperlink w:history="true" w:anchor="_bookmark244">
        <w:r>
          <w:rPr>
            <w:position w:val="9"/>
            <w:sz w:val="13"/>
            <w:szCs w:val="13"/>
          </w:rPr>
          <w:t>245</w:t>
        </w:r>
      </w:hyperlink>
      <w:r>
        <w:rPr/>
        <w:t>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>
          <w:spacing w:val="-1"/>
        </w:rPr>
        <w:t>Ils</w:t>
      </w:r>
      <w:r>
        <w:rPr>
          <w:spacing w:val="6"/>
        </w:rPr>
        <w:t> </w:t>
      </w:r>
      <w:r>
        <w:rPr>
          <w:spacing w:val="-1"/>
        </w:rPr>
        <w:t>cultiveront</w:t>
      </w:r>
      <w:r>
        <w:rPr>
          <w:spacing w:val="8"/>
        </w:rPr>
        <w:t> </w:t>
      </w:r>
      <w:r>
        <w:rPr>
          <w:spacing w:val="-1"/>
        </w:rPr>
        <w:t>une</w:t>
      </w:r>
      <w:r>
        <w:rPr>
          <w:spacing w:val="11"/>
        </w:rPr>
        <w:t> </w:t>
      </w:r>
      <w:r>
        <w:rPr>
          <w:spacing w:val="-1"/>
        </w:rPr>
        <w:t>vie</w:t>
      </w:r>
      <w:r>
        <w:rPr>
          <w:spacing w:val="7"/>
        </w:rPr>
        <w:t> </w:t>
      </w:r>
      <w:r>
        <w:rPr>
          <w:spacing w:val="-1"/>
        </w:rPr>
        <w:t>spirituelle</w:t>
      </w:r>
      <w:r>
        <w:rPr>
          <w:spacing w:val="8"/>
        </w:rPr>
        <w:t> </w:t>
      </w:r>
      <w:r>
        <w:rPr/>
        <w:t>basée</w:t>
      </w:r>
      <w:r>
        <w:rPr>
          <w:spacing w:val="9"/>
        </w:rPr>
        <w:t> </w:t>
      </w:r>
      <w:r>
        <w:rPr>
          <w:spacing w:val="-1"/>
        </w:rPr>
        <w:t>sur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connaissance</w:t>
      </w:r>
      <w:r>
        <w:rPr>
          <w:spacing w:val="11"/>
        </w:rPr>
        <w:t> </w:t>
      </w:r>
      <w:r>
        <w:rPr/>
        <w:t>et</w:t>
      </w:r>
      <w:r>
        <w:rPr>
          <w:spacing w:val="7"/>
        </w:rPr>
        <w:t> </w:t>
      </w:r>
      <w:r>
        <w:rPr>
          <w:spacing w:val="-1"/>
        </w:rPr>
        <w:t>l’acceptation</w:t>
      </w:r>
      <w:r>
        <w:rPr>
          <w:spacing w:val="7"/>
        </w:rPr>
        <w:t> </w:t>
      </w:r>
      <w:r>
        <w:rPr/>
        <w:t>du</w:t>
      </w:r>
      <w:r>
        <w:rPr>
          <w:spacing w:val="7"/>
        </w:rPr>
        <w:t> </w:t>
      </w:r>
      <w:r>
        <w:rPr>
          <w:spacing w:val="-1"/>
        </w:rPr>
        <w:t>caractère</w:t>
      </w:r>
      <w:r>
        <w:rPr>
          <w:spacing w:val="8"/>
        </w:rPr>
        <w:t> </w:t>
      </w:r>
      <w:r>
        <w:rPr/>
        <w:t>propre</w:t>
      </w:r>
      <w:r>
        <w:rPr>
          <w:spacing w:val="5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leur</w:t>
      </w:r>
      <w:r>
        <w:rPr>
          <w:spacing w:val="99"/>
          <w:w w:val="99"/>
        </w:rPr>
        <w:t> </w:t>
      </w:r>
      <w:r>
        <w:rPr>
          <w:spacing w:val="-1"/>
        </w:rPr>
        <w:t>vocation</w:t>
      </w:r>
      <w:r>
        <w:rPr>
          <w:spacing w:val="-7"/>
        </w:rPr>
        <w:t> </w:t>
      </w:r>
      <w:r>
        <w:rPr>
          <w:spacing w:val="-1"/>
        </w:rPr>
        <w:t>missionnaire,</w:t>
      </w:r>
      <w:r>
        <w:rPr>
          <w:spacing w:val="-8"/>
        </w:rPr>
        <w:t> </w:t>
      </w:r>
      <w:r>
        <w:rPr>
          <w:spacing w:val="-1"/>
        </w:rPr>
        <w:t>laïque</w:t>
      </w:r>
      <w:r>
        <w:rPr>
          <w:spacing w:val="-5"/>
        </w:rPr>
        <w:t> </w:t>
      </w:r>
      <w:r>
        <w:rPr/>
        <w:t>et</w:t>
      </w:r>
      <w:r>
        <w:rPr>
          <w:spacing w:val="-8"/>
        </w:rPr>
        <w:t> </w:t>
      </w:r>
      <w:r>
        <w:rPr>
          <w:spacing w:val="-1"/>
        </w:rPr>
        <w:t>religieuse.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numPr>
          <w:ilvl w:val="0"/>
          <w:numId w:val="40"/>
        </w:numPr>
        <w:tabs>
          <w:tab w:pos="358" w:val="left" w:leader="none"/>
        </w:tabs>
        <w:spacing w:line="237" w:lineRule="exact" w:before="41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38" w:id="309"/>
      <w:bookmarkEnd w:id="309"/>
      <w:r>
        <w:rPr/>
      </w:r>
      <w:bookmarkStart w:name="_bookmark238" w:id="310"/>
      <w:bookmarkEnd w:id="310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PC 15.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39" w:id="311"/>
      <w:bookmarkEnd w:id="311"/>
      <w:r>
        <w:rPr/>
      </w:r>
      <w:r>
        <w:rPr>
          <w:rFonts w:ascii="Times New Roman"/>
          <w:position w:val="9"/>
          <w:sz w:val="13"/>
        </w:rPr>
        <w:t>240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HBC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56.6.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40" w:id="312"/>
      <w:bookmarkEnd w:id="312"/>
      <w:r>
        <w:rPr/>
      </w:r>
      <w:r>
        <w:rPr>
          <w:rFonts w:ascii="Times New Roman"/>
          <w:position w:val="9"/>
          <w:sz w:val="13"/>
        </w:rPr>
        <w:t>241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MF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12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SP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8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30.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41" w:id="313"/>
      <w:bookmarkEnd w:id="313"/>
      <w:r>
        <w:rPr/>
      </w:r>
      <w:r>
        <w:rPr>
          <w:rFonts w:ascii="Times New Roman"/>
          <w:position w:val="9"/>
          <w:sz w:val="13"/>
        </w:rPr>
        <w:t>242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EN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73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MF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24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2AP</w:t>
      </w:r>
      <w:r>
        <w:rPr>
          <w:rFonts w:ascii="Times New Roman"/>
          <w:sz w:val="16"/>
        </w:rPr>
        <w:t> 110.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42" w:id="314"/>
      <w:bookmarkEnd w:id="314"/>
      <w:r>
        <w:rPr/>
      </w:r>
      <w:r>
        <w:rPr>
          <w:rFonts w:ascii="Times New Roman"/>
          <w:position w:val="9"/>
          <w:sz w:val="13"/>
        </w:rPr>
        <w:t>243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VC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76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SP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8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46,2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43" w:id="315"/>
      <w:bookmarkEnd w:id="315"/>
      <w:r>
        <w:rPr/>
      </w:r>
      <w:r>
        <w:rPr>
          <w:rFonts w:ascii="Times New Roman"/>
          <w:position w:val="9"/>
          <w:sz w:val="13"/>
        </w:rPr>
        <w:t>244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PE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131-132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MH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25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PGF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434-437.</w:t>
      </w:r>
    </w:p>
    <w:p>
      <w:pPr>
        <w:numPr>
          <w:ilvl w:val="0"/>
          <w:numId w:val="42"/>
        </w:numPr>
        <w:tabs>
          <w:tab w:pos="358" w:val="left" w:leader="none"/>
        </w:tabs>
        <w:spacing w:line="238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44" w:id="316"/>
      <w:bookmarkEnd w:id="316"/>
      <w:r>
        <w:rPr/>
      </w:r>
      <w:bookmarkStart w:name="_bookmark244" w:id="317"/>
      <w:bookmarkEnd w:id="317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FF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33.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16"/>
          <w:pgSz w:w="11910" w:h="16840"/>
          <w:pgMar w:footer="731" w:header="0" w:top="1400" w:bottom="920" w:left="1020" w:right="1300"/>
          <w:pgNumType w:start="46"/>
        </w:sectPr>
      </w:pPr>
    </w:p>
    <w:p>
      <w:pPr>
        <w:pStyle w:val="BodyText"/>
        <w:spacing w:line="230" w:lineRule="exact" w:before="50"/>
        <w:ind w:right="117"/>
        <w:jc w:val="both"/>
      </w:pPr>
      <w:bookmarkStart w:name="Article 3e. Les Missionnaires Prêtres" w:id="318"/>
      <w:bookmarkEnd w:id="318"/>
      <w:r>
        <w:rPr/>
      </w:r>
      <w:r>
        <w:rPr>
          <w:spacing w:val="-1"/>
        </w:rPr>
        <w:t>Puisque</w:t>
      </w:r>
      <w:r>
        <w:rPr>
          <w:spacing w:val="5"/>
        </w:rPr>
        <w:t> </w:t>
      </w:r>
      <w:r>
        <w:rPr/>
        <w:t>par</w:t>
      </w:r>
      <w:r>
        <w:rPr>
          <w:spacing w:val="5"/>
        </w:rPr>
        <w:t> </w:t>
      </w:r>
      <w:r>
        <w:rPr>
          <w:spacing w:val="-1"/>
        </w:rPr>
        <w:t>vocation</w:t>
      </w:r>
      <w:r>
        <w:rPr>
          <w:spacing w:val="4"/>
        </w:rPr>
        <w:t> </w:t>
      </w:r>
      <w:r>
        <w:rPr>
          <w:spacing w:val="-1"/>
        </w:rPr>
        <w:t>ils</w:t>
      </w:r>
      <w:r>
        <w:rPr>
          <w:spacing w:val="4"/>
        </w:rPr>
        <w:t> </w:t>
      </w:r>
      <w:r>
        <w:rPr>
          <w:spacing w:val="-1"/>
        </w:rPr>
        <w:t>doivent</w:t>
      </w:r>
      <w:r>
        <w:rPr>
          <w:spacing w:val="5"/>
        </w:rPr>
        <w:t> </w:t>
      </w:r>
      <w:r>
        <w:rPr/>
        <w:t>porter</w:t>
      </w:r>
      <w:r>
        <w:rPr>
          <w:spacing w:val="5"/>
        </w:rPr>
        <w:t> </w:t>
      </w:r>
      <w:r>
        <w:rPr>
          <w:spacing w:val="-1"/>
        </w:rPr>
        <w:t>témoignage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l’Évangile</w:t>
      </w:r>
      <w:r>
        <w:rPr>
          <w:spacing w:val="6"/>
        </w:rPr>
        <w:t> </w:t>
      </w:r>
      <w:r>
        <w:rPr>
          <w:spacing w:val="-1"/>
        </w:rPr>
        <w:t>dans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affaires</w:t>
      </w:r>
      <w:r>
        <w:rPr>
          <w:spacing w:val="4"/>
        </w:rPr>
        <w:t> </w:t>
      </w:r>
      <w:r>
        <w:rPr/>
        <w:t>profanes,</w:t>
      </w:r>
      <w:r>
        <w:rPr>
          <w:spacing w:val="6"/>
        </w:rPr>
        <w:t> </w:t>
      </w:r>
      <w:r>
        <w:rPr>
          <w:spacing w:val="-1"/>
        </w:rPr>
        <w:t>ils</w:t>
      </w:r>
      <w:r>
        <w:rPr>
          <w:spacing w:val="4"/>
        </w:rPr>
        <w:t> </w:t>
      </w:r>
      <w:r>
        <w:rPr>
          <w:spacing w:val="-1"/>
        </w:rPr>
        <w:t>essaieront</w:t>
      </w:r>
      <w:r>
        <w:rPr>
          <w:spacing w:val="5"/>
        </w:rPr>
        <w:t> </w:t>
      </w:r>
      <w:r>
        <w:rPr/>
        <w:t>de</w:t>
      </w:r>
      <w:r>
        <w:rPr>
          <w:spacing w:val="91"/>
          <w:w w:val="99"/>
        </w:rPr>
        <w:t> </w:t>
      </w:r>
      <w:r>
        <w:rPr>
          <w:spacing w:val="-1"/>
        </w:rPr>
        <w:t>chercher</w:t>
      </w:r>
      <w:r>
        <w:rPr>
          <w:spacing w:val="48"/>
        </w:rPr>
        <w:t> </w:t>
      </w:r>
      <w:r>
        <w:rPr>
          <w:spacing w:val="-1"/>
        </w:rPr>
        <w:t>toujours</w:t>
      </w:r>
      <w:r>
        <w:rPr>
          <w:spacing w:val="47"/>
        </w:rPr>
        <w:t> </w:t>
      </w:r>
      <w:r>
        <w:rPr>
          <w:spacing w:val="-1"/>
        </w:rPr>
        <w:t>l’union</w:t>
      </w:r>
      <w:r>
        <w:rPr>
          <w:spacing w:val="47"/>
        </w:rPr>
        <w:t> </w:t>
      </w:r>
      <w:r>
        <w:rPr/>
        <w:t>intime</w:t>
      </w:r>
      <w:r>
        <w:rPr>
          <w:spacing w:val="47"/>
        </w:rPr>
        <w:t> </w:t>
      </w:r>
      <w:r>
        <w:rPr>
          <w:spacing w:val="-1"/>
        </w:rPr>
        <w:t>avec</w:t>
      </w:r>
      <w:r>
        <w:rPr>
          <w:spacing w:val="48"/>
        </w:rPr>
        <w:t> </w:t>
      </w:r>
      <w:r>
        <w:rPr>
          <w:spacing w:val="-1"/>
        </w:rPr>
        <w:t>le</w:t>
      </w:r>
      <w:r>
        <w:rPr>
          <w:spacing w:val="49"/>
        </w:rPr>
        <w:t> </w:t>
      </w:r>
      <w:r>
        <w:rPr>
          <w:spacing w:val="-1"/>
        </w:rPr>
        <w:t>Christ</w:t>
      </w:r>
      <w:r>
        <w:rPr>
          <w:spacing w:val="48"/>
        </w:rPr>
        <w:t> </w:t>
      </w:r>
      <w:r>
        <w:rPr/>
        <w:t>et</w:t>
      </w:r>
      <w:r>
        <w:rPr>
          <w:spacing w:val="48"/>
        </w:rPr>
        <w:t> </w:t>
      </w:r>
      <w:r>
        <w:rPr/>
        <w:t>de</w:t>
      </w:r>
      <w:r>
        <w:rPr>
          <w:spacing w:val="47"/>
        </w:rPr>
        <w:t> </w:t>
      </w:r>
      <w:r>
        <w:rPr>
          <w:spacing w:val="-1"/>
        </w:rPr>
        <w:t>renouveler</w:t>
      </w:r>
      <w:r>
        <w:rPr>
          <w:spacing w:val="49"/>
        </w:rPr>
        <w:t> </w:t>
      </w:r>
      <w:r>
        <w:rPr>
          <w:spacing w:val="-1"/>
        </w:rPr>
        <w:t>continuellement</w:t>
      </w:r>
      <w:r>
        <w:rPr>
          <w:spacing w:val="48"/>
        </w:rPr>
        <w:t> </w:t>
      </w:r>
      <w:r>
        <w:rPr/>
        <w:t>leur</w:t>
      </w:r>
      <w:r>
        <w:rPr>
          <w:spacing w:val="48"/>
        </w:rPr>
        <w:t> </w:t>
      </w:r>
      <w:r>
        <w:rPr>
          <w:spacing w:val="-1"/>
        </w:rPr>
        <w:t>esprit</w:t>
      </w:r>
      <w:r>
        <w:rPr>
          <w:spacing w:val="48"/>
        </w:rPr>
        <w:t> </w:t>
      </w:r>
      <w:r>
        <w:rPr>
          <w:spacing w:val="-1"/>
        </w:rPr>
        <w:t>missionnaire,</w:t>
      </w:r>
      <w:r>
        <w:rPr>
          <w:spacing w:val="113"/>
          <w:w w:val="99"/>
        </w:rPr>
        <w:t> </w:t>
      </w:r>
      <w:r>
        <w:rPr>
          <w:spacing w:val="-1"/>
        </w:rPr>
        <w:t>conscients</w:t>
      </w:r>
      <w:r>
        <w:rPr>
          <w:spacing w:val="-6"/>
        </w:rPr>
        <w:t> </w:t>
      </w:r>
      <w:r>
        <w:rPr/>
        <w:t>du</w:t>
      </w:r>
      <w:r>
        <w:rPr>
          <w:spacing w:val="-3"/>
        </w:rPr>
        <w:t> </w:t>
      </w:r>
      <w:r>
        <w:rPr>
          <w:spacing w:val="-1"/>
        </w:rPr>
        <w:t>fait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le </w:t>
      </w:r>
      <w:r>
        <w:rPr/>
        <w:t>monde</w:t>
      </w:r>
      <w:r>
        <w:rPr>
          <w:spacing w:val="-4"/>
        </w:rPr>
        <w:t> </w:t>
      </w:r>
      <w:r>
        <w:rPr>
          <w:spacing w:val="-1"/>
        </w:rPr>
        <w:t>ne</w:t>
      </w:r>
      <w:r>
        <w:rPr>
          <w:spacing w:val="-5"/>
        </w:rPr>
        <w:t> </w:t>
      </w:r>
      <w:r>
        <w:rPr>
          <w:spacing w:val="-1"/>
        </w:rPr>
        <w:t>peut</w:t>
      </w:r>
      <w:r>
        <w:rPr>
          <w:spacing w:val="-4"/>
        </w:rPr>
        <w:t> </w:t>
      </w:r>
      <w:r>
        <w:rPr>
          <w:spacing w:val="-1"/>
        </w:rPr>
        <w:t>être</w:t>
      </w:r>
      <w:r>
        <w:rPr>
          <w:spacing w:val="-4"/>
        </w:rPr>
        <w:t> </w:t>
      </w:r>
      <w:r>
        <w:rPr>
          <w:spacing w:val="-1"/>
        </w:rPr>
        <w:t>transformé</w:t>
      </w:r>
      <w:r>
        <w:rPr>
          <w:spacing w:val="-2"/>
        </w:rPr>
        <w:t> </w:t>
      </w:r>
      <w:r>
        <w:rPr>
          <w:spacing w:val="-1"/>
        </w:rPr>
        <w:t>ni</w:t>
      </w:r>
      <w:r>
        <w:rPr>
          <w:spacing w:val="-4"/>
        </w:rPr>
        <w:t> </w:t>
      </w:r>
      <w:r>
        <w:rPr>
          <w:spacing w:val="-1"/>
        </w:rPr>
        <w:t>offert</w:t>
      </w:r>
      <w:r>
        <w:rPr>
          <w:spacing w:val="-4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Dieu</w:t>
      </w:r>
      <w:r>
        <w:rPr>
          <w:spacing w:val="-3"/>
        </w:rPr>
        <w:t> </w:t>
      </w:r>
      <w:r>
        <w:rPr/>
        <w:t>sans</w:t>
      </w:r>
      <w:r>
        <w:rPr>
          <w:spacing w:val="-5"/>
        </w:rPr>
        <w:t> </w:t>
      </w:r>
      <w:r>
        <w:rPr>
          <w:spacing w:val="-1"/>
        </w:rPr>
        <w:t>l’esprit</w:t>
      </w:r>
      <w:r>
        <w:rPr>
          <w:spacing w:val="-4"/>
        </w:rPr>
        <w:t> </w:t>
      </w:r>
      <w:r>
        <w:rPr/>
        <w:t>des</w:t>
      </w:r>
      <w:r>
        <w:rPr>
          <w:spacing w:val="-6"/>
        </w:rPr>
        <w:t> </w:t>
      </w:r>
      <w:r>
        <w:rPr/>
        <w:t>Béatitudes</w:t>
      </w:r>
      <w:hyperlink w:history="true" w:anchor="_bookmark245">
        <w:r>
          <w:rPr>
            <w:position w:val="9"/>
            <w:sz w:val="13"/>
            <w:szCs w:val="13"/>
          </w:rPr>
          <w:t>246</w:t>
        </w:r>
      </w:hyperlink>
      <w:r>
        <w:rPr/>
        <w:t>.</w:t>
      </w:r>
      <w:r>
        <w:rPr/>
      </w:r>
    </w:p>
    <w:p>
      <w:pPr>
        <w:pStyle w:val="BodyText"/>
        <w:spacing w:line="240" w:lineRule="auto" w:before="117"/>
        <w:ind w:right="118"/>
        <w:jc w:val="both"/>
      </w:pPr>
      <w:r>
        <w:rPr>
          <w:spacing w:val="-1"/>
        </w:rPr>
        <w:t>Les</w:t>
      </w:r>
      <w:r>
        <w:rPr>
          <w:spacing w:val="40"/>
        </w:rPr>
        <w:t> </w:t>
      </w:r>
      <w:r>
        <w:rPr>
          <w:spacing w:val="-1"/>
        </w:rPr>
        <w:t>Missionnaires</w:t>
      </w:r>
      <w:r>
        <w:rPr>
          <w:spacing w:val="41"/>
        </w:rPr>
        <w:t> </w:t>
      </w:r>
      <w:r>
        <w:rPr>
          <w:spacing w:val="-1"/>
        </w:rPr>
        <w:t>Frères</w:t>
      </w:r>
      <w:r>
        <w:rPr>
          <w:spacing w:val="37"/>
        </w:rPr>
        <w:t> </w:t>
      </w:r>
      <w:r>
        <w:rPr>
          <w:spacing w:val="-1"/>
        </w:rPr>
        <w:t>chercheront,</w:t>
      </w:r>
      <w:r>
        <w:rPr>
          <w:spacing w:val="40"/>
        </w:rPr>
        <w:t> </w:t>
      </w:r>
      <w:r>
        <w:rPr/>
        <w:t>à</w:t>
      </w:r>
      <w:r>
        <w:rPr>
          <w:spacing w:val="39"/>
        </w:rPr>
        <w:t> </w:t>
      </w:r>
      <w:r>
        <w:rPr>
          <w:spacing w:val="-1"/>
        </w:rPr>
        <w:t>travers</w:t>
      </w:r>
      <w:r>
        <w:rPr>
          <w:spacing w:val="41"/>
        </w:rPr>
        <w:t> </w:t>
      </w:r>
      <w:r>
        <w:rPr>
          <w:spacing w:val="-1"/>
        </w:rPr>
        <w:t>les</w:t>
      </w:r>
      <w:r>
        <w:rPr>
          <w:spacing w:val="38"/>
        </w:rPr>
        <w:t> </w:t>
      </w:r>
      <w:r>
        <w:rPr/>
        <w:t>activités</w:t>
      </w:r>
      <w:r>
        <w:rPr>
          <w:spacing w:val="39"/>
        </w:rPr>
        <w:t> </w:t>
      </w:r>
      <w:r>
        <w:rPr/>
        <w:t>qui</w:t>
      </w:r>
      <w:r>
        <w:rPr>
          <w:spacing w:val="38"/>
        </w:rPr>
        <w:t> </w:t>
      </w:r>
      <w:r>
        <w:rPr>
          <w:spacing w:val="-1"/>
        </w:rPr>
        <w:t>leur</w:t>
      </w:r>
      <w:r>
        <w:rPr>
          <w:spacing w:val="40"/>
        </w:rPr>
        <w:t> </w:t>
      </w:r>
      <w:r>
        <w:rPr/>
        <w:t>seront</w:t>
      </w:r>
      <w:r>
        <w:rPr>
          <w:spacing w:val="39"/>
        </w:rPr>
        <w:t> </w:t>
      </w:r>
      <w:r>
        <w:rPr/>
        <w:t>confiées</w:t>
      </w:r>
      <w:r>
        <w:rPr>
          <w:spacing w:val="40"/>
        </w:rPr>
        <w:t> </w:t>
      </w:r>
      <w:r>
        <w:rPr/>
        <w:t>à</w:t>
      </w:r>
      <w:r>
        <w:rPr>
          <w:spacing w:val="40"/>
        </w:rPr>
        <w:t> </w:t>
      </w:r>
      <w:r>
        <w:rPr>
          <w:spacing w:val="-1"/>
        </w:rPr>
        <w:t>l’intérieur</w:t>
      </w:r>
      <w:r>
        <w:rPr>
          <w:spacing w:val="39"/>
        </w:rPr>
        <w:t> </w:t>
      </w:r>
      <w:r>
        <w:rPr/>
        <w:t>de</w:t>
      </w:r>
      <w:r>
        <w:rPr>
          <w:spacing w:val="42"/>
        </w:rPr>
        <w:t> </w:t>
      </w:r>
      <w:r>
        <w:rPr>
          <w:spacing w:val="-1"/>
        </w:rPr>
        <w:t>la</w:t>
      </w:r>
      <w:r>
        <w:rPr>
          <w:spacing w:val="103"/>
          <w:w w:val="99"/>
        </w:rPr>
        <w:t> </w:t>
      </w:r>
      <w:r>
        <w:rPr>
          <w:spacing w:val="-1"/>
        </w:rPr>
        <w:t>Communauté,</w:t>
      </w:r>
      <w:r>
        <w:rPr>
          <w:spacing w:val="22"/>
        </w:rPr>
        <w:t> </w:t>
      </w:r>
      <w:r>
        <w:rPr/>
        <w:t>à</w:t>
      </w:r>
      <w:r>
        <w:rPr>
          <w:spacing w:val="22"/>
        </w:rPr>
        <w:t> </w:t>
      </w:r>
      <w:r>
        <w:rPr>
          <w:spacing w:val="-1"/>
        </w:rPr>
        <w:t>être</w:t>
      </w:r>
      <w:r>
        <w:rPr>
          <w:spacing w:val="23"/>
        </w:rPr>
        <w:t> </w:t>
      </w:r>
      <w:r>
        <w:rPr>
          <w:spacing w:val="-1"/>
        </w:rPr>
        <w:t>ferment</w:t>
      </w:r>
      <w:r>
        <w:rPr>
          <w:spacing w:val="24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fraternité</w:t>
      </w:r>
      <w:r>
        <w:rPr>
          <w:spacing w:val="22"/>
        </w:rPr>
        <w:t> </w:t>
      </w:r>
      <w:r>
        <w:rPr>
          <w:spacing w:val="-1"/>
        </w:rPr>
        <w:t>facilitant</w:t>
      </w:r>
      <w:r>
        <w:rPr>
          <w:spacing w:val="22"/>
        </w:rPr>
        <w:t> </w:t>
      </w:r>
      <w:r>
        <w:rPr>
          <w:spacing w:val="-1"/>
        </w:rPr>
        <w:t>ainsi</w:t>
      </w:r>
      <w:r>
        <w:rPr>
          <w:spacing w:val="21"/>
        </w:rPr>
        <w:t> </w:t>
      </w:r>
      <w:r>
        <w:rPr>
          <w:spacing w:val="-1"/>
        </w:rPr>
        <w:t>l’harmonie</w:t>
      </w:r>
      <w:r>
        <w:rPr>
          <w:spacing w:val="23"/>
        </w:rPr>
        <w:t> </w:t>
      </w:r>
      <w:r>
        <w:rPr/>
        <w:t>et</w:t>
      </w:r>
      <w:r>
        <w:rPr>
          <w:spacing w:val="21"/>
        </w:rPr>
        <w:t> </w:t>
      </w:r>
      <w:r>
        <w:rPr>
          <w:spacing w:val="-1"/>
        </w:rPr>
        <w:t>renforçant</w:t>
      </w:r>
      <w:r>
        <w:rPr>
          <w:spacing w:val="21"/>
        </w:rPr>
        <w:t> </w:t>
      </w:r>
      <w:r>
        <w:rPr>
          <w:spacing w:val="-1"/>
        </w:rPr>
        <w:t>le</w:t>
      </w:r>
      <w:r>
        <w:rPr>
          <w:spacing w:val="23"/>
        </w:rPr>
        <w:t> </w:t>
      </w:r>
      <w:r>
        <w:rPr>
          <w:spacing w:val="-1"/>
        </w:rPr>
        <w:t>dévouement</w:t>
      </w:r>
      <w:r>
        <w:rPr>
          <w:spacing w:val="21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tous</w:t>
      </w:r>
      <w:r>
        <w:rPr>
          <w:spacing w:val="22"/>
        </w:rPr>
        <w:t> </w:t>
      </w:r>
      <w:r>
        <w:rPr/>
        <w:t>aux</w:t>
      </w:r>
      <w:r>
        <w:rPr>
          <w:spacing w:val="124"/>
          <w:w w:val="99"/>
        </w:rPr>
        <w:t> </w:t>
      </w:r>
      <w:r>
        <w:rPr>
          <w:spacing w:val="-1"/>
        </w:rPr>
        <w:t>œuvres</w:t>
      </w:r>
      <w:r>
        <w:rPr>
          <w:spacing w:val="-9"/>
        </w:rPr>
        <w:t> </w:t>
      </w:r>
      <w:r>
        <w:rPr/>
        <w:t>du</w:t>
      </w:r>
      <w:r>
        <w:rPr>
          <w:spacing w:val="-9"/>
        </w:rPr>
        <w:t> </w:t>
      </w:r>
      <w:r>
        <w:rPr>
          <w:spacing w:val="-1"/>
        </w:rPr>
        <w:t>service</w:t>
      </w:r>
      <w:r>
        <w:rPr>
          <w:spacing w:val="-6"/>
        </w:rPr>
        <w:t> </w:t>
      </w:r>
      <w:r>
        <w:rPr>
          <w:spacing w:val="-1"/>
        </w:rPr>
        <w:t>missionnaire.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Heading3"/>
        <w:spacing w:line="240" w:lineRule="auto" w:before="84"/>
        <w:ind w:left="396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8"/>
        </w:rPr>
        <w:t> </w:t>
      </w:r>
      <w:r>
        <w:rPr/>
        <w:t>2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8"/>
        </w:rPr>
        <w:t> </w:t>
      </w:r>
      <w:r>
        <w:rPr>
          <w:spacing w:val="-1"/>
        </w:rPr>
        <w:t>M</w:t>
      </w:r>
      <w:bookmarkStart w:name="Article 2e. Les Missionnaires Diacres" w:id="319"/>
      <w:bookmarkEnd w:id="319"/>
      <w:r>
        <w:rPr>
          <w:spacing w:val="-1"/>
        </w:rPr>
        <w:t>i</w:t>
      </w:r>
      <w:r>
        <w:rPr>
          <w:spacing w:val="-1"/>
        </w:rPr>
        <w:t>ssionnaires</w:t>
      </w:r>
      <w:r>
        <w:rPr>
          <w:spacing w:val="-6"/>
        </w:rPr>
        <w:t> </w:t>
      </w:r>
      <w:r>
        <w:rPr/>
        <w:t>Diacres</w:t>
      </w:r>
      <w:r>
        <w:rPr>
          <w:b w:val="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33" w:lineRule="auto" w:before="0" w:after="0"/>
        <w:ind w:left="395" w:right="116" w:firstLine="284"/>
        <w:jc w:val="both"/>
      </w:pPr>
      <w:r>
        <w:rPr>
          <w:spacing w:val="-1"/>
        </w:rPr>
        <w:t>Le</w:t>
      </w:r>
      <w:r>
        <w:rPr>
          <w:spacing w:val="34"/>
        </w:rPr>
        <w:t> </w:t>
      </w:r>
      <w:r>
        <w:rPr/>
        <w:t>Diaconat</w:t>
      </w:r>
      <w:r>
        <w:rPr>
          <w:spacing w:val="34"/>
        </w:rPr>
        <w:t> </w:t>
      </w:r>
      <w:r>
        <w:rPr/>
        <w:t>permanent</w:t>
      </w:r>
      <w:r>
        <w:rPr>
          <w:spacing w:val="34"/>
        </w:rPr>
        <w:t> </w:t>
      </w:r>
      <w:r>
        <w:rPr/>
        <w:t>a</w:t>
      </w:r>
      <w:r>
        <w:rPr>
          <w:spacing w:val="34"/>
        </w:rPr>
        <w:t> </w:t>
      </w:r>
      <w:r>
        <w:rPr/>
        <w:t>été</w:t>
      </w:r>
      <w:r>
        <w:rPr>
          <w:spacing w:val="35"/>
        </w:rPr>
        <w:t> </w:t>
      </w:r>
      <w:r>
        <w:rPr>
          <w:spacing w:val="-1"/>
        </w:rPr>
        <w:t>établi</w:t>
      </w:r>
      <w:r>
        <w:rPr>
          <w:spacing w:val="34"/>
        </w:rPr>
        <w:t> </w:t>
      </w:r>
      <w:r>
        <w:rPr>
          <w:spacing w:val="-1"/>
        </w:rPr>
        <w:t>dans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34"/>
        </w:rPr>
        <w:t> </w:t>
      </w:r>
      <w:r>
        <w:rPr>
          <w:spacing w:val="-1"/>
        </w:rPr>
        <w:t>Congrégation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-1"/>
        </w:rPr>
        <w:t>raison</w:t>
      </w:r>
      <w:r>
        <w:rPr>
          <w:spacing w:val="35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sa</w:t>
      </w:r>
      <w:r>
        <w:rPr>
          <w:spacing w:val="35"/>
        </w:rPr>
        <w:t> </w:t>
      </w:r>
      <w:r>
        <w:rPr/>
        <w:t>connaturalité</w:t>
      </w:r>
      <w:r>
        <w:rPr>
          <w:spacing w:val="35"/>
        </w:rPr>
        <w:t> </w:t>
      </w:r>
      <w:r>
        <w:rPr>
          <w:spacing w:val="-1"/>
        </w:rPr>
        <w:t>avec</w:t>
      </w:r>
      <w:r>
        <w:rPr>
          <w:spacing w:val="36"/>
        </w:rPr>
        <w:t> </w:t>
      </w:r>
      <w:r>
        <w:rPr>
          <w:spacing w:val="-1"/>
        </w:rPr>
        <w:t>notre</w:t>
      </w:r>
      <w:r>
        <w:rPr>
          <w:spacing w:val="71"/>
          <w:w w:val="99"/>
        </w:rPr>
        <w:t> </w:t>
      </w:r>
      <w:r>
        <w:rPr>
          <w:spacing w:val="-1"/>
        </w:rPr>
        <w:t>vocation</w:t>
      </w:r>
      <w:r>
        <w:rPr>
          <w:spacing w:val="2"/>
        </w:rPr>
        <w:t> </w:t>
      </w:r>
      <w:r>
        <w:rPr>
          <w:spacing w:val="-1"/>
        </w:rPr>
        <w:t>spéciale</w:t>
      </w:r>
      <w:r>
        <w:rPr>
          <w:spacing w:val="1"/>
        </w:rPr>
        <w:t> </w:t>
      </w:r>
      <w:r>
        <w:rPr/>
        <w:t>dans </w:t>
      </w:r>
      <w:r>
        <w:rPr>
          <w:spacing w:val="-1"/>
        </w:rPr>
        <w:t>le</w:t>
      </w:r>
      <w:r>
        <w:rPr>
          <w:spacing w:val="1"/>
        </w:rPr>
        <w:t> </w:t>
      </w:r>
      <w:r>
        <w:rPr/>
        <w:t>Peuple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Dieu,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consiste</w:t>
      </w:r>
      <w:r>
        <w:rPr>
          <w:spacing w:val="4"/>
        </w:rPr>
        <w:t> </w:t>
      </w:r>
      <w:r>
        <w:rPr>
          <w:spacing w:val="-1"/>
        </w:rPr>
        <w:t>dans</w:t>
      </w:r>
      <w:r>
        <w:rPr>
          <w:spacing w:val="2"/>
        </w:rPr>
        <w:t> </w:t>
      </w:r>
      <w:r>
        <w:rPr/>
        <w:t>«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>
          <w:spacing w:val="-1"/>
        </w:rPr>
        <w:t>ministère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/>
        <w:t>Parole</w:t>
      </w:r>
      <w:r>
        <w:rPr>
          <w:spacing w:val="1"/>
        </w:rPr>
        <w:t> </w:t>
      </w:r>
      <w:r>
        <w:rPr/>
        <w:t>par</w:t>
      </w:r>
      <w:r>
        <w:rPr>
          <w:spacing w:val="2"/>
        </w:rPr>
        <w:t> </w:t>
      </w:r>
      <w:r>
        <w:rPr>
          <w:spacing w:val="-1"/>
        </w:rPr>
        <w:t>lequel</w:t>
      </w:r>
      <w:r>
        <w:rPr>
          <w:spacing w:val="1"/>
        </w:rPr>
        <w:t> </w:t>
      </w:r>
      <w:r>
        <w:rPr>
          <w:spacing w:val="-1"/>
        </w:rPr>
        <w:t>nous</w:t>
      </w:r>
      <w:r>
        <w:rPr>
          <w:spacing w:val="101"/>
          <w:w w:val="99"/>
        </w:rPr>
        <w:t> </w:t>
      </w:r>
      <w:r>
        <w:rPr>
          <w:spacing w:val="-1"/>
        </w:rPr>
        <w:t>communiquons</w:t>
      </w:r>
      <w:r>
        <w:rPr>
          <w:spacing w:val="42"/>
        </w:rPr>
        <w:t> </w:t>
      </w:r>
      <w:r>
        <w:rPr/>
        <w:t>aux</w:t>
      </w:r>
      <w:r>
        <w:rPr>
          <w:spacing w:val="42"/>
        </w:rPr>
        <w:t> </w:t>
      </w:r>
      <w:r>
        <w:rPr/>
        <w:t>hommes</w:t>
      </w:r>
      <w:r>
        <w:rPr>
          <w:spacing w:val="45"/>
        </w:rPr>
        <w:t> </w:t>
      </w:r>
      <w:r>
        <w:rPr>
          <w:spacing w:val="-1"/>
        </w:rPr>
        <w:t>le</w:t>
      </w:r>
      <w:r>
        <w:rPr>
          <w:spacing w:val="43"/>
        </w:rPr>
        <w:t> </w:t>
      </w:r>
      <w:r>
        <w:rPr>
          <w:spacing w:val="-1"/>
        </w:rPr>
        <w:t>mystère</w:t>
      </w:r>
      <w:r>
        <w:rPr>
          <w:spacing w:val="43"/>
        </w:rPr>
        <w:t> </w:t>
      </w:r>
      <w:r>
        <w:rPr>
          <w:spacing w:val="-1"/>
        </w:rPr>
        <w:t>intégral</w:t>
      </w:r>
      <w:r>
        <w:rPr>
          <w:spacing w:val="44"/>
        </w:rPr>
        <w:t> </w:t>
      </w:r>
      <w:r>
        <w:rPr/>
        <w:t>du</w:t>
      </w:r>
      <w:r>
        <w:rPr>
          <w:spacing w:val="42"/>
        </w:rPr>
        <w:t> </w:t>
      </w:r>
      <w:r>
        <w:rPr>
          <w:spacing w:val="-1"/>
        </w:rPr>
        <w:t>Christ </w:t>
      </w:r>
      <w:r>
        <w:rPr/>
        <w:t>»</w:t>
      </w:r>
      <w:r>
        <w:rPr>
          <w:spacing w:val="40"/>
        </w:rPr>
        <w:t> </w:t>
      </w:r>
      <w:r>
        <w:rPr/>
        <w:t>(CC</w:t>
      </w:r>
      <w:r>
        <w:rPr>
          <w:spacing w:val="42"/>
        </w:rPr>
        <w:t> </w:t>
      </w:r>
      <w:r>
        <w:rPr/>
        <w:t>46).</w:t>
      </w:r>
      <w:r>
        <w:rPr>
          <w:spacing w:val="44"/>
        </w:rPr>
        <w:t> </w:t>
      </w:r>
      <w:r>
        <w:rPr>
          <w:spacing w:val="-1"/>
        </w:rPr>
        <w:t>C’est</w:t>
      </w:r>
      <w:r>
        <w:rPr>
          <w:spacing w:val="43"/>
        </w:rPr>
        <w:t> </w:t>
      </w:r>
      <w:r>
        <w:rPr>
          <w:spacing w:val="-1"/>
        </w:rPr>
        <w:t>pourquoi,</w:t>
      </w:r>
      <w:r>
        <w:rPr>
          <w:spacing w:val="44"/>
        </w:rPr>
        <w:t> </w:t>
      </w:r>
      <w:r>
        <w:rPr>
          <w:spacing w:val="-1"/>
        </w:rPr>
        <w:t>parmi</w:t>
      </w:r>
      <w:r>
        <w:rPr>
          <w:spacing w:val="44"/>
        </w:rPr>
        <w:t> </w:t>
      </w:r>
      <w:r>
        <w:rPr>
          <w:spacing w:val="-1"/>
        </w:rPr>
        <w:t>les</w:t>
      </w:r>
      <w:r>
        <w:rPr>
          <w:spacing w:val="45"/>
        </w:rPr>
        <w:t> </w:t>
      </w:r>
      <w:r>
        <w:rPr>
          <w:spacing w:val="-1"/>
        </w:rPr>
        <w:t>multiples</w:t>
      </w:r>
      <w:r>
        <w:rPr>
          <w:spacing w:val="93"/>
          <w:w w:val="99"/>
        </w:rPr>
        <w:t> </w:t>
      </w:r>
      <w:r>
        <w:rPr>
          <w:spacing w:val="-1"/>
        </w:rPr>
        <w:t>fonctions</w:t>
      </w:r>
      <w:r>
        <w:rPr>
          <w:spacing w:val="32"/>
        </w:rPr>
        <w:t> </w:t>
      </w:r>
      <w:r>
        <w:rPr/>
        <w:t>propres</w:t>
      </w:r>
      <w:r>
        <w:rPr>
          <w:spacing w:val="33"/>
        </w:rPr>
        <w:t> </w:t>
      </w:r>
      <w:r>
        <w:rPr/>
        <w:t>à</w:t>
      </w:r>
      <w:r>
        <w:rPr>
          <w:spacing w:val="33"/>
        </w:rPr>
        <w:t> </w:t>
      </w:r>
      <w:r>
        <w:rPr>
          <w:spacing w:val="-1"/>
        </w:rPr>
        <w:t>l’ordre</w:t>
      </w:r>
      <w:r>
        <w:rPr>
          <w:spacing w:val="34"/>
        </w:rPr>
        <w:t> </w:t>
      </w:r>
      <w:r>
        <w:rPr/>
        <w:t>diaconal</w:t>
      </w:r>
      <w:hyperlink w:history="true" w:anchor="_bookmark246">
        <w:r>
          <w:rPr>
            <w:position w:val="9"/>
            <w:sz w:val="13"/>
            <w:szCs w:val="13"/>
          </w:rPr>
          <w:t>247</w:t>
        </w:r>
      </w:hyperlink>
      <w:r>
        <w:rPr/>
        <w:t>,</w:t>
      </w:r>
      <w:r>
        <w:rPr>
          <w:spacing w:val="34"/>
        </w:rPr>
        <w:t> </w:t>
      </w:r>
      <w:r>
        <w:rPr>
          <w:spacing w:val="-1"/>
        </w:rPr>
        <w:t>nos</w:t>
      </w:r>
      <w:r>
        <w:rPr>
          <w:spacing w:val="32"/>
        </w:rPr>
        <w:t> </w:t>
      </w:r>
      <w:r>
        <w:rPr>
          <w:spacing w:val="-1"/>
        </w:rPr>
        <w:t>Missionnaires</w:t>
      </w:r>
      <w:r>
        <w:rPr>
          <w:spacing w:val="33"/>
        </w:rPr>
        <w:t> </w:t>
      </w:r>
      <w:r>
        <w:rPr/>
        <w:t>Diacres</w:t>
      </w:r>
      <w:r>
        <w:rPr>
          <w:spacing w:val="32"/>
        </w:rPr>
        <w:t> </w:t>
      </w:r>
      <w:r>
        <w:rPr>
          <w:spacing w:val="-1"/>
        </w:rPr>
        <w:t>auront</w:t>
      </w:r>
      <w:r>
        <w:rPr>
          <w:spacing w:val="33"/>
        </w:rPr>
        <w:t> </w:t>
      </w:r>
      <w:r>
        <w:rPr/>
        <w:t>à</w:t>
      </w:r>
      <w:r>
        <w:rPr>
          <w:spacing w:val="34"/>
        </w:rPr>
        <w:t> </w:t>
      </w:r>
      <w:r>
        <w:rPr>
          <w:spacing w:val="-1"/>
        </w:rPr>
        <w:t>privilégier</w:t>
      </w:r>
      <w:r>
        <w:rPr>
          <w:spacing w:val="33"/>
        </w:rPr>
        <w:t> </w:t>
      </w:r>
      <w:r>
        <w:rPr>
          <w:spacing w:val="-1"/>
        </w:rPr>
        <w:t>la</w:t>
      </w:r>
      <w:r>
        <w:rPr>
          <w:spacing w:val="36"/>
        </w:rPr>
        <w:t> </w:t>
      </w:r>
      <w:r>
        <w:rPr/>
        <w:t>collaboration</w:t>
      </w:r>
      <w:r>
        <w:rPr>
          <w:spacing w:val="31"/>
        </w:rPr>
        <w:t> </w:t>
      </w:r>
      <w:r>
        <w:rPr>
          <w:spacing w:val="-1"/>
        </w:rPr>
        <w:t>dans</w:t>
      </w:r>
      <w:r>
        <w:rPr>
          <w:spacing w:val="97"/>
          <w:w w:val="99"/>
        </w:rPr>
        <w:t> </w:t>
      </w:r>
      <w:r>
        <w:rPr>
          <w:spacing w:val="-1"/>
        </w:rPr>
        <w:t>l’évangélisation</w:t>
      </w:r>
      <w:r>
        <w:rPr>
          <w:spacing w:val="-8"/>
        </w:rPr>
        <w:t> </w:t>
      </w:r>
      <w:r>
        <w:rPr/>
        <w:t>des</w:t>
      </w:r>
      <w:r>
        <w:rPr>
          <w:spacing w:val="-9"/>
        </w:rPr>
        <w:t> </w:t>
      </w:r>
      <w:r>
        <w:rPr/>
        <w:t>peuples</w:t>
      </w:r>
      <w:r>
        <w:rPr>
          <w:spacing w:val="-8"/>
        </w:rPr>
        <w:t> </w:t>
      </w:r>
      <w:r>
        <w:rPr>
          <w:spacing w:val="-1"/>
        </w:rPr>
        <w:t>(CC</w:t>
      </w:r>
      <w:r>
        <w:rPr>
          <w:spacing w:val="-8"/>
        </w:rPr>
        <w:t> </w:t>
      </w:r>
      <w:r>
        <w:rPr/>
        <w:t>50).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/>
        <w:t>En</w:t>
      </w:r>
      <w:r>
        <w:rPr>
          <w:spacing w:val="-1"/>
        </w:rPr>
        <w:t> vue</w:t>
      </w:r>
      <w:r>
        <w:rPr>
          <w:spacing w:val="1"/>
        </w:rPr>
        <w:t> </w:t>
      </w:r>
      <w:r>
        <w:rPr/>
        <w:t>de ce</w:t>
      </w:r>
      <w:r>
        <w:rPr>
          <w:spacing w:val="1"/>
        </w:rPr>
        <w:t> </w:t>
      </w:r>
      <w:r>
        <w:rPr>
          <w:spacing w:val="-1"/>
        </w:rPr>
        <w:t>ministère</w:t>
      </w:r>
      <w:r>
        <w:rPr>
          <w:spacing w:val="1"/>
        </w:rPr>
        <w:t> </w:t>
      </w:r>
      <w:r>
        <w:rPr/>
        <w:t>auquel</w:t>
      </w:r>
      <w:r>
        <w:rPr>
          <w:spacing w:val="-1"/>
        </w:rPr>
        <w:t> ils</w:t>
      </w:r>
      <w:r>
        <w:rPr/>
        <w:t> </w:t>
      </w:r>
      <w:r>
        <w:rPr>
          <w:spacing w:val="-1"/>
        </w:rPr>
        <w:t>sont</w:t>
      </w:r>
      <w:r>
        <w:rPr/>
        <w:t> appelés, nos </w:t>
      </w:r>
      <w:r>
        <w:rPr>
          <w:spacing w:val="-1"/>
        </w:rPr>
        <w:t>candidats</w:t>
      </w:r>
      <w:r>
        <w:rPr/>
        <w:t> au</w:t>
      </w:r>
      <w:r>
        <w:rPr>
          <w:spacing w:val="-1"/>
        </w:rPr>
        <w:t> </w:t>
      </w:r>
      <w:r>
        <w:rPr/>
        <w:t>Diaconat </w:t>
      </w:r>
      <w:r>
        <w:rPr>
          <w:spacing w:val="-1"/>
        </w:rPr>
        <w:t>permanent</w:t>
      </w:r>
      <w:r>
        <w:rPr/>
        <w:t> </w:t>
      </w:r>
      <w:r>
        <w:rPr>
          <w:spacing w:val="-1"/>
        </w:rPr>
        <w:t>doivent </w:t>
      </w:r>
      <w:r>
        <w:rPr/>
        <w:t>accomplir</w:t>
      </w:r>
      <w:r>
        <w:rPr>
          <w:spacing w:val="61"/>
          <w:w w:val="99"/>
        </w:rPr>
        <w:t> </w:t>
      </w:r>
      <w:r>
        <w:rPr>
          <w:spacing w:val="-2"/>
        </w:rPr>
        <w:t>une</w:t>
      </w:r>
      <w:r>
        <w:rPr>
          <w:spacing w:val="7"/>
        </w:rPr>
        <w:t> </w:t>
      </w:r>
      <w:r>
        <w:rPr/>
        <w:t>période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formation</w:t>
      </w:r>
      <w:r>
        <w:rPr>
          <w:spacing w:val="6"/>
        </w:rPr>
        <w:t> </w:t>
      </w:r>
      <w:r>
        <w:rPr>
          <w:spacing w:val="-1"/>
        </w:rPr>
        <w:t>spécifique</w:t>
      </w:r>
      <w:r>
        <w:rPr>
          <w:spacing w:val="7"/>
        </w:rPr>
        <w:t> </w:t>
      </w:r>
      <w:r>
        <w:rPr/>
        <w:t>dont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durée</w:t>
      </w:r>
      <w:r>
        <w:rPr>
          <w:spacing w:val="7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>
          <w:spacing w:val="-1"/>
        </w:rPr>
        <w:t>caractéristiques</w:t>
      </w:r>
      <w:r>
        <w:rPr>
          <w:spacing w:val="6"/>
        </w:rPr>
        <w:t> </w:t>
      </w:r>
      <w:r>
        <w:rPr/>
        <w:t>sont</w:t>
      </w:r>
      <w:r>
        <w:rPr>
          <w:spacing w:val="8"/>
        </w:rPr>
        <w:t> </w:t>
      </w:r>
      <w:r>
        <w:rPr>
          <w:spacing w:val="-1"/>
        </w:rPr>
        <w:t>fixées</w:t>
      </w:r>
      <w:r>
        <w:rPr>
          <w:spacing w:val="6"/>
        </w:rPr>
        <w:t> </w:t>
      </w:r>
      <w:r>
        <w:rPr/>
        <w:t>par</w:t>
      </w:r>
      <w:r>
        <w:rPr>
          <w:spacing w:val="8"/>
        </w:rPr>
        <w:t> </w:t>
      </w:r>
      <w:r>
        <w:rPr>
          <w:spacing w:val="-1"/>
        </w:rPr>
        <w:t>l’autorité</w:t>
      </w:r>
      <w:r>
        <w:rPr>
          <w:spacing w:val="8"/>
        </w:rPr>
        <w:t> </w:t>
      </w:r>
      <w:r>
        <w:rPr>
          <w:spacing w:val="-1"/>
        </w:rPr>
        <w:t>ecclésiastique</w:t>
      </w:r>
      <w:r>
        <w:rPr>
          <w:spacing w:val="109"/>
          <w:w w:val="99"/>
        </w:rPr>
        <w:t> </w:t>
      </w:r>
      <w:r>
        <w:rPr>
          <w:spacing w:val="-1"/>
        </w:rPr>
        <w:t>compétente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notre</w:t>
      </w:r>
      <w:r>
        <w:rPr>
          <w:spacing w:val="-5"/>
        </w:rPr>
        <w:t> </w:t>
      </w:r>
      <w:r>
        <w:rPr>
          <w:spacing w:val="-1"/>
        </w:rPr>
        <w:t>Congrégation</w:t>
      </w:r>
      <w:r>
        <w:rPr>
          <w:spacing w:val="-6"/>
        </w:rPr>
        <w:t> </w:t>
      </w:r>
      <w:r>
        <w:rPr/>
        <w:t>(can</w:t>
      </w:r>
      <w:r>
        <w:rPr>
          <w:spacing w:val="-5"/>
        </w:rPr>
        <w:t> </w:t>
      </w:r>
      <w:r>
        <w:rPr/>
        <w:t>236).</w:t>
      </w:r>
      <w:r>
        <w:rPr>
          <w:spacing w:val="-4"/>
        </w:rPr>
        <w:t> </w:t>
      </w:r>
      <w:r>
        <w:rPr>
          <w:spacing w:val="-1"/>
        </w:rPr>
        <w:t>Outre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études,</w:t>
      </w:r>
      <w:r>
        <w:rPr>
          <w:spacing w:val="-4"/>
        </w:rPr>
        <w:t> </w:t>
      </w:r>
      <w:r>
        <w:rPr>
          <w:spacing w:val="-1"/>
        </w:rPr>
        <w:t>cette</w:t>
      </w:r>
      <w:r>
        <w:rPr>
          <w:spacing w:val="-4"/>
        </w:rPr>
        <w:t> </w:t>
      </w:r>
      <w:r>
        <w:rPr/>
        <w:t>préparation</w:t>
      </w:r>
      <w:r>
        <w:rPr>
          <w:spacing w:val="-6"/>
        </w:rPr>
        <w:t> </w:t>
      </w:r>
      <w:r>
        <w:rPr/>
        <w:t>doit</w:t>
      </w:r>
      <w:r>
        <w:rPr>
          <w:spacing w:val="-4"/>
        </w:rPr>
        <w:t> </w:t>
      </w:r>
      <w:r>
        <w:rPr>
          <w:spacing w:val="-1"/>
        </w:rPr>
        <w:t>comprendre</w:t>
      </w:r>
      <w:r>
        <w:rPr>
          <w:spacing w:val="-5"/>
        </w:rPr>
        <w:t> </w:t>
      </w:r>
      <w:r>
        <w:rPr>
          <w:spacing w:val="-1"/>
        </w:rPr>
        <w:t>une</w:t>
      </w:r>
      <w:r>
        <w:rPr>
          <w:spacing w:val="-5"/>
        </w:rPr>
        <w:t> </w:t>
      </w:r>
      <w:r>
        <w:rPr>
          <w:spacing w:val="-1"/>
        </w:rPr>
        <w:t>pratique</w:t>
      </w:r>
      <w:r>
        <w:rPr>
          <w:spacing w:val="107"/>
          <w:w w:val="99"/>
        </w:rPr>
        <w:t> </w:t>
      </w:r>
      <w:r>
        <w:rPr>
          <w:spacing w:val="-1"/>
        </w:rPr>
        <w:t>pastorale</w:t>
      </w:r>
      <w:r>
        <w:rPr>
          <w:spacing w:val="-17"/>
        </w:rPr>
        <w:t> </w:t>
      </w:r>
      <w:r>
        <w:rPr/>
        <w:t>appropriée.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/>
        <w:t>Il </w:t>
      </w:r>
      <w:r>
        <w:rPr>
          <w:spacing w:val="-1"/>
        </w:rPr>
        <w:t>est</w:t>
      </w:r>
      <w:r>
        <w:rPr/>
        <w:t> du </w:t>
      </w:r>
      <w:r>
        <w:rPr>
          <w:spacing w:val="-1"/>
        </w:rPr>
        <w:t>ressort</w:t>
      </w:r>
      <w:r>
        <w:rPr>
          <w:spacing w:val="1"/>
        </w:rPr>
        <w:t> </w:t>
      </w:r>
      <w:r>
        <w:rPr/>
        <w:t>du </w:t>
      </w:r>
      <w:r>
        <w:rPr>
          <w:spacing w:val="-1"/>
        </w:rPr>
        <w:t>Supérieur</w:t>
      </w:r>
      <w:r>
        <w:rPr>
          <w:spacing w:val="4"/>
        </w:rPr>
        <w:t> </w:t>
      </w:r>
      <w:r>
        <w:rPr/>
        <w:t>Majeur,</w:t>
      </w:r>
      <w:r>
        <w:rPr>
          <w:spacing w:val="1"/>
        </w:rPr>
        <w:t> </w:t>
      </w:r>
      <w:r>
        <w:rPr>
          <w:spacing w:val="-1"/>
        </w:rPr>
        <w:t>avec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vote</w:t>
      </w:r>
      <w:r>
        <w:rPr>
          <w:spacing w:val="1"/>
        </w:rPr>
        <w:t> </w:t>
      </w:r>
      <w:r>
        <w:rPr>
          <w:spacing w:val="-1"/>
        </w:rPr>
        <w:t>délibératif </w:t>
      </w:r>
      <w:r>
        <w:rPr/>
        <w:t>de</w:t>
      </w:r>
      <w:r>
        <w:rPr>
          <w:spacing w:val="1"/>
        </w:rPr>
        <w:t> </w:t>
      </w:r>
      <w:r>
        <w:rPr/>
        <w:t>son</w:t>
      </w:r>
      <w:r>
        <w:rPr>
          <w:spacing w:val="3"/>
        </w:rPr>
        <w:t> </w:t>
      </w:r>
      <w:r>
        <w:rPr>
          <w:spacing w:val="-1"/>
        </w:rPr>
        <w:t>Conseil,</w:t>
      </w:r>
      <w:r>
        <w:rPr>
          <w:spacing w:val="1"/>
        </w:rPr>
        <w:t> </w:t>
      </w:r>
      <w:r>
        <w:rPr>
          <w:spacing w:val="-1"/>
        </w:rPr>
        <w:t>d’admettre</w:t>
      </w:r>
      <w:r>
        <w:rPr>
          <w:spacing w:val="3"/>
        </w:rPr>
        <w:t> </w:t>
      </w:r>
      <w:r>
        <w:rPr>
          <w:spacing w:val="-1"/>
        </w:rPr>
        <w:t>un</w:t>
      </w:r>
      <w:r>
        <w:rPr>
          <w:spacing w:val="2"/>
        </w:rPr>
        <w:t> </w:t>
      </w:r>
      <w:r>
        <w:rPr>
          <w:spacing w:val="-1"/>
        </w:rPr>
        <w:t>membre</w:t>
      </w:r>
      <w:r>
        <w:rPr>
          <w:spacing w:val="1"/>
        </w:rPr>
        <w:t> </w:t>
      </w:r>
      <w:r>
        <w:rPr/>
        <w:t>de</w:t>
      </w:r>
      <w:r>
        <w:rPr>
          <w:spacing w:val="105"/>
          <w:w w:val="99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Congrégation</w:t>
      </w:r>
      <w:r>
        <w:rPr>
          <w:spacing w:val="-2"/>
        </w:rPr>
        <w:t> </w:t>
      </w:r>
      <w:r>
        <w:rPr/>
        <w:t>au</w:t>
      </w:r>
      <w:r>
        <w:rPr>
          <w:spacing w:val="-2"/>
        </w:rPr>
        <w:t> </w:t>
      </w:r>
      <w:r>
        <w:rPr>
          <w:spacing w:val="-1"/>
        </w:rPr>
        <w:t>diaconat</w:t>
      </w:r>
      <w:r>
        <w:rPr>
          <w:spacing w:val="-3"/>
        </w:rPr>
        <w:t> </w:t>
      </w:r>
      <w:r>
        <w:rPr/>
        <w:t>permanent</w:t>
      </w:r>
      <w:r>
        <w:rPr>
          <w:spacing w:val="-3"/>
        </w:rPr>
        <w:t> </w:t>
      </w:r>
      <w:r>
        <w:rPr/>
        <w:t>(n.</w:t>
      </w:r>
      <w:r>
        <w:rPr>
          <w:spacing w:val="-3"/>
        </w:rPr>
        <w:t> </w:t>
      </w:r>
      <w:r>
        <w:rPr/>
        <w:t>457</w:t>
      </w:r>
      <w:r>
        <w:rPr>
          <w:spacing w:val="-2"/>
        </w:rPr>
        <w:t> </w:t>
      </w:r>
      <w:r>
        <w:rPr>
          <w:spacing w:val="-1"/>
        </w:rPr>
        <w:t>f).</w:t>
      </w:r>
      <w:r>
        <w:rPr>
          <w:spacing w:val="-2"/>
        </w:rPr>
        <w:t> </w:t>
      </w:r>
      <w:r>
        <w:rPr/>
        <w:t>Il</w:t>
      </w:r>
      <w:r>
        <w:rPr>
          <w:spacing w:val="-1"/>
        </w:rPr>
        <w:t> </w:t>
      </w:r>
      <w:r>
        <w:rPr/>
        <w:t>lui</w:t>
      </w:r>
      <w:r>
        <w:rPr>
          <w:spacing w:val="-3"/>
        </w:rPr>
        <w:t> </w:t>
      </w:r>
      <w:r>
        <w:rPr>
          <w:spacing w:val="-1"/>
        </w:rPr>
        <w:t>revient</w:t>
      </w:r>
      <w:r>
        <w:rPr>
          <w:spacing w:val="-4"/>
        </w:rPr>
        <w:t> </w:t>
      </w:r>
      <w:r>
        <w:rPr/>
        <w:t>aussi</w:t>
      </w:r>
      <w:r>
        <w:rPr>
          <w:spacing w:val="-3"/>
        </w:rPr>
        <w:t> </w:t>
      </w:r>
      <w:r>
        <w:rPr/>
        <w:t>de </w:t>
      </w:r>
      <w:r>
        <w:rPr>
          <w:spacing w:val="-1"/>
        </w:rPr>
        <w:t>veiller</w:t>
      </w:r>
      <w:r>
        <w:rPr/>
        <w:t> à</w:t>
      </w:r>
      <w:r>
        <w:rPr>
          <w:spacing w:val="-4"/>
        </w:rPr>
        <w:t> </w:t>
      </w:r>
      <w:r>
        <w:rPr/>
        <w:t>ce</w:t>
      </w:r>
      <w:r>
        <w:rPr>
          <w:spacing w:val="-3"/>
        </w:rPr>
        <w:t> </w:t>
      </w:r>
      <w:r>
        <w:rPr/>
        <w:t>que </w:t>
      </w:r>
      <w:r>
        <w:rPr>
          <w:spacing w:val="-1"/>
        </w:rPr>
        <w:t>soit mis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>
          <w:spacing w:val="-1"/>
        </w:rPr>
        <w:t>œuvre</w:t>
      </w:r>
      <w:r>
        <w:rPr>
          <w:spacing w:val="-3"/>
        </w:rPr>
        <w:t> </w:t>
      </w:r>
      <w:r>
        <w:rPr/>
        <w:t>tout</w:t>
      </w:r>
      <w:r>
        <w:rPr>
          <w:spacing w:val="-3"/>
        </w:rPr>
        <w:t> </w:t>
      </w:r>
      <w:r>
        <w:rPr/>
        <w:t>ce</w:t>
      </w:r>
      <w:r>
        <w:rPr>
          <w:spacing w:val="77"/>
          <w:w w:val="99"/>
        </w:rPr>
        <w:t> </w:t>
      </w:r>
      <w:r>
        <w:rPr>
          <w:spacing w:val="-1"/>
        </w:rPr>
        <w:t>qui</w:t>
      </w:r>
      <w:r>
        <w:rPr>
          <w:spacing w:val="3"/>
        </w:rPr>
        <w:t> </w:t>
      </w:r>
      <w:r>
        <w:rPr>
          <w:spacing w:val="-1"/>
        </w:rPr>
        <w:t>est</w:t>
      </w:r>
      <w:r>
        <w:rPr>
          <w:spacing w:val="5"/>
        </w:rPr>
        <w:t> </w:t>
      </w:r>
      <w:r>
        <w:rPr>
          <w:spacing w:val="-1"/>
        </w:rPr>
        <w:t>prescrit</w:t>
      </w:r>
      <w:r>
        <w:rPr>
          <w:spacing w:val="3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/>
        <w:t>droit</w:t>
      </w:r>
      <w:r>
        <w:rPr>
          <w:spacing w:val="3"/>
        </w:rPr>
        <w:t> </w:t>
      </w:r>
      <w:r>
        <w:rPr>
          <w:spacing w:val="-1"/>
        </w:rPr>
        <w:t>universel</w:t>
      </w:r>
      <w:r>
        <w:rPr>
          <w:spacing w:val="3"/>
        </w:rPr>
        <w:t> </w:t>
      </w:r>
      <w:r>
        <w:rPr>
          <w:spacing w:val="1"/>
        </w:rPr>
        <w:t>et</w:t>
      </w:r>
      <w:r>
        <w:rPr>
          <w:spacing w:val="3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respective</w:t>
      </w:r>
      <w:r>
        <w:rPr>
          <w:spacing w:val="3"/>
        </w:rPr>
        <w:t> </w:t>
      </w:r>
      <w:r>
        <w:rPr>
          <w:spacing w:val="-1"/>
        </w:rPr>
        <w:t>Conférence</w:t>
      </w:r>
      <w:r>
        <w:rPr>
          <w:spacing w:val="4"/>
        </w:rPr>
        <w:t> </w:t>
      </w:r>
      <w:r>
        <w:rPr/>
        <w:t>Épiscopale,</w:t>
      </w:r>
      <w:r>
        <w:rPr>
          <w:spacing w:val="4"/>
        </w:rPr>
        <w:t> </w:t>
      </w:r>
      <w:r>
        <w:rPr>
          <w:spacing w:val="-1"/>
        </w:rPr>
        <w:t>tant</w:t>
      </w:r>
      <w:r>
        <w:rPr>
          <w:spacing w:val="3"/>
        </w:rPr>
        <w:t> </w:t>
      </w:r>
      <w:r>
        <w:rPr>
          <w:spacing w:val="1"/>
        </w:rPr>
        <w:t>en</w:t>
      </w:r>
      <w:r>
        <w:rPr>
          <w:spacing w:val="2"/>
        </w:rPr>
        <w:t> </w:t>
      </w:r>
      <w:r>
        <w:rPr>
          <w:spacing w:val="1"/>
        </w:rPr>
        <w:t>ce</w:t>
      </w:r>
      <w:r>
        <w:rPr>
          <w:spacing w:val="3"/>
        </w:rPr>
        <w:t> </w:t>
      </w:r>
      <w:r>
        <w:rPr>
          <w:spacing w:val="-1"/>
        </w:rPr>
        <w:t>qui</w:t>
      </w:r>
      <w:r>
        <w:rPr>
          <w:spacing w:val="3"/>
        </w:rPr>
        <w:t> </w:t>
      </w:r>
      <w:r>
        <w:rPr/>
        <w:t>concerne</w:t>
      </w:r>
      <w:r>
        <w:rPr>
          <w:spacing w:val="3"/>
        </w:rPr>
        <w:t> </w:t>
      </w:r>
      <w:r>
        <w:rPr/>
        <w:t>l’octroi</w:t>
      </w:r>
      <w:r>
        <w:rPr>
          <w:spacing w:val="92"/>
          <w:w w:val="99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l’exercice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cet</w:t>
      </w:r>
      <w:r>
        <w:rPr>
          <w:spacing w:val="-4"/>
        </w:rPr>
        <w:t> </w:t>
      </w:r>
      <w:r>
        <w:rPr/>
        <w:t>Ordre</w:t>
      </w:r>
      <w:r>
        <w:rPr>
          <w:spacing w:val="-4"/>
        </w:rPr>
        <w:t> </w:t>
      </w:r>
      <w:r>
        <w:rPr>
          <w:spacing w:val="-1"/>
        </w:rPr>
        <w:t>sacré</w:t>
      </w:r>
      <w:r>
        <w:rPr>
          <w:spacing w:val="-4"/>
        </w:rPr>
        <w:t> </w:t>
      </w:r>
      <w:r>
        <w:rPr/>
        <w:t>(can</w:t>
      </w:r>
      <w:r>
        <w:rPr>
          <w:spacing w:val="-5"/>
        </w:rPr>
        <w:t> </w:t>
      </w:r>
      <w:r>
        <w:rPr/>
        <w:t>236</w:t>
      </w:r>
      <w:r>
        <w:rPr>
          <w:spacing w:val="-3"/>
        </w:rPr>
        <w:t> </w:t>
      </w:r>
      <w:r>
        <w:rPr/>
        <w:t>;</w:t>
      </w:r>
      <w:r>
        <w:rPr>
          <w:spacing w:val="-6"/>
        </w:rPr>
        <w:t> </w:t>
      </w:r>
      <w:r>
        <w:rPr/>
        <w:t>1031).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6" w:firstLine="283"/>
        <w:jc w:val="both"/>
      </w:pPr>
      <w:r>
        <w:rPr>
          <w:spacing w:val="-1"/>
        </w:rPr>
        <w:t>Dans</w:t>
      </w:r>
      <w:r>
        <w:rPr>
          <w:spacing w:val="21"/>
        </w:rPr>
        <w:t> </w:t>
      </w:r>
      <w:r>
        <w:rPr>
          <w:spacing w:val="-1"/>
        </w:rPr>
        <w:t>l’exercice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leur</w:t>
      </w:r>
      <w:r>
        <w:rPr>
          <w:spacing w:val="25"/>
        </w:rPr>
        <w:t> </w:t>
      </w:r>
      <w:r>
        <w:rPr>
          <w:spacing w:val="-1"/>
        </w:rPr>
        <w:t>ministère,</w:t>
      </w:r>
      <w:r>
        <w:rPr>
          <w:spacing w:val="23"/>
        </w:rPr>
        <w:t> </w:t>
      </w:r>
      <w:r>
        <w:rPr>
          <w:spacing w:val="-1"/>
        </w:rPr>
        <w:t>les</w:t>
      </w:r>
      <w:r>
        <w:rPr>
          <w:spacing w:val="22"/>
        </w:rPr>
        <w:t> </w:t>
      </w:r>
      <w:r>
        <w:rPr>
          <w:spacing w:val="-1"/>
        </w:rPr>
        <w:t>Missionnaires</w:t>
      </w:r>
      <w:r>
        <w:rPr>
          <w:spacing w:val="22"/>
        </w:rPr>
        <w:t> </w:t>
      </w:r>
      <w:r>
        <w:rPr/>
        <w:t>Diacres</w:t>
      </w:r>
      <w:r>
        <w:rPr>
          <w:spacing w:val="21"/>
        </w:rPr>
        <w:t> </w:t>
      </w:r>
      <w:r>
        <w:rPr>
          <w:spacing w:val="-1"/>
        </w:rPr>
        <w:t>ont</w:t>
      </w:r>
      <w:r>
        <w:rPr>
          <w:spacing w:val="22"/>
        </w:rPr>
        <w:t> </w:t>
      </w:r>
      <w:r>
        <w:rPr/>
        <w:t>à</w:t>
      </w:r>
      <w:r>
        <w:rPr>
          <w:spacing w:val="23"/>
        </w:rPr>
        <w:t> </w:t>
      </w:r>
      <w:r>
        <w:rPr>
          <w:spacing w:val="-1"/>
        </w:rPr>
        <w:t>cultiver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spiritualité</w:t>
      </w:r>
      <w:r>
        <w:rPr>
          <w:spacing w:val="23"/>
        </w:rPr>
        <w:t> </w:t>
      </w:r>
      <w:r>
        <w:rPr>
          <w:spacing w:val="-1"/>
        </w:rPr>
        <w:t>qui</w:t>
      </w:r>
      <w:r>
        <w:rPr>
          <w:spacing w:val="22"/>
        </w:rPr>
        <w:t> </w:t>
      </w:r>
      <w:r>
        <w:rPr>
          <w:spacing w:val="-1"/>
        </w:rPr>
        <w:t>leur</w:t>
      </w:r>
      <w:r>
        <w:rPr>
          <w:spacing w:val="23"/>
        </w:rPr>
        <w:t> </w:t>
      </w:r>
      <w:r>
        <w:rPr>
          <w:spacing w:val="-1"/>
        </w:rPr>
        <w:t>est</w:t>
      </w:r>
      <w:r>
        <w:rPr>
          <w:spacing w:val="109"/>
          <w:w w:val="99"/>
        </w:rPr>
        <w:t> </w:t>
      </w:r>
      <w:r>
        <w:rPr/>
        <w:t>propre,</w:t>
      </w:r>
      <w:r>
        <w:rPr>
          <w:spacing w:val="-2"/>
        </w:rPr>
        <w:t> </w:t>
      </w:r>
      <w:r>
        <w:rPr/>
        <w:t>en</w:t>
      </w:r>
      <w:r>
        <w:rPr>
          <w:spacing w:val="-3"/>
        </w:rPr>
        <w:t> </w:t>
      </w:r>
      <w:r>
        <w:rPr>
          <w:spacing w:val="-1"/>
        </w:rPr>
        <w:t>annonçant</w:t>
      </w:r>
      <w:r>
        <w:rPr>
          <w:spacing w:val="-2"/>
        </w:rPr>
        <w:t> </w:t>
      </w:r>
      <w:r>
        <w:rPr/>
        <w:t>l’Evangile</w:t>
      </w:r>
      <w:r>
        <w:rPr>
          <w:spacing w:val="-2"/>
        </w:rPr>
        <w:t> </w:t>
      </w:r>
      <w:r>
        <w:rPr>
          <w:spacing w:val="-1"/>
        </w:rPr>
        <w:t>non</w:t>
      </w:r>
      <w:r>
        <w:rPr>
          <w:spacing w:val="-3"/>
        </w:rPr>
        <w:t> </w:t>
      </w:r>
      <w:r>
        <w:rPr>
          <w:spacing w:val="-1"/>
        </w:rPr>
        <w:t>seulement</w:t>
      </w:r>
      <w:r>
        <w:rPr>
          <w:spacing w:val="-2"/>
        </w:rPr>
        <w:t> </w:t>
      </w:r>
      <w:r>
        <w:rPr/>
        <w:t>par</w:t>
      </w:r>
      <w:r>
        <w:rPr>
          <w:spacing w:val="-2"/>
        </w:rPr>
        <w:t> </w:t>
      </w:r>
      <w:r>
        <w:rPr>
          <w:spacing w:val="-1"/>
        </w:rPr>
        <w:t>la parole,</w:t>
      </w:r>
      <w:r>
        <w:rPr/>
        <w:t> </w:t>
      </w:r>
      <w:r>
        <w:rPr>
          <w:spacing w:val="-2"/>
        </w:rPr>
        <w:t>mais </w:t>
      </w:r>
      <w:r>
        <w:rPr/>
        <w:t>aussi</w:t>
      </w:r>
      <w:r>
        <w:rPr>
          <w:spacing w:val="-2"/>
        </w:rPr>
        <w:t> </w:t>
      </w:r>
      <w:r>
        <w:rPr>
          <w:spacing w:val="-1"/>
        </w:rPr>
        <w:t>particulièrement</w:t>
      </w:r>
      <w:r>
        <w:rPr>
          <w:spacing w:val="-3"/>
        </w:rPr>
        <w:t> </w:t>
      </w:r>
      <w:r>
        <w:rPr/>
        <w:t>par</w:t>
      </w:r>
      <w:r>
        <w:rPr>
          <w:spacing w:val="-1"/>
        </w:rPr>
        <w:t> le témoignage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la</w:t>
      </w:r>
      <w:r>
        <w:rPr>
          <w:spacing w:val="91"/>
          <w:w w:val="99"/>
        </w:rPr>
        <w:t> </w:t>
      </w:r>
      <w:r>
        <w:rPr>
          <w:spacing w:val="-1"/>
        </w:rPr>
        <w:t>vie.</w:t>
      </w:r>
      <w:r>
        <w:rPr>
          <w:spacing w:val="36"/>
        </w:rPr>
        <w:t> </w:t>
      </w:r>
      <w:r>
        <w:rPr>
          <w:spacing w:val="-1"/>
        </w:rPr>
        <w:t>Ils</w:t>
      </w:r>
      <w:r>
        <w:rPr>
          <w:spacing w:val="35"/>
        </w:rPr>
        <w:t> </w:t>
      </w:r>
      <w:r>
        <w:rPr>
          <w:spacing w:val="-1"/>
        </w:rPr>
        <w:t>doivent</w:t>
      </w:r>
      <w:r>
        <w:rPr>
          <w:spacing w:val="37"/>
        </w:rPr>
        <w:t> </w:t>
      </w:r>
      <w:r>
        <w:rPr>
          <w:spacing w:val="-1"/>
        </w:rPr>
        <w:t>ressentir</w:t>
      </w:r>
      <w:r>
        <w:rPr>
          <w:spacing w:val="37"/>
        </w:rPr>
        <w:t> </w:t>
      </w:r>
      <w:r>
        <w:rPr/>
        <w:t>cette</w:t>
      </w:r>
      <w:r>
        <w:rPr>
          <w:spacing w:val="36"/>
        </w:rPr>
        <w:t> </w:t>
      </w:r>
      <w:r>
        <w:rPr>
          <w:spacing w:val="-1"/>
        </w:rPr>
        <w:t>responsabilité</w:t>
      </w:r>
      <w:r>
        <w:rPr>
          <w:spacing w:val="37"/>
        </w:rPr>
        <w:t> </w:t>
      </w:r>
      <w:r>
        <w:rPr>
          <w:spacing w:val="-1"/>
        </w:rPr>
        <w:t>surtout</w:t>
      </w:r>
      <w:r>
        <w:rPr>
          <w:spacing w:val="36"/>
        </w:rPr>
        <w:t> </w:t>
      </w:r>
      <w:r>
        <w:rPr>
          <w:spacing w:val="-1"/>
        </w:rPr>
        <w:t>lorsqu’il</w:t>
      </w:r>
      <w:r>
        <w:rPr>
          <w:spacing w:val="36"/>
        </w:rPr>
        <w:t> </w:t>
      </w:r>
      <w:r>
        <w:rPr>
          <w:spacing w:val="-1"/>
        </w:rPr>
        <w:t>leur</w:t>
      </w:r>
      <w:r>
        <w:rPr>
          <w:spacing w:val="38"/>
        </w:rPr>
        <w:t> </w:t>
      </w:r>
      <w:r>
        <w:rPr>
          <w:spacing w:val="-1"/>
        </w:rPr>
        <w:t>sera</w:t>
      </w:r>
      <w:r>
        <w:rPr>
          <w:spacing w:val="36"/>
        </w:rPr>
        <w:t> </w:t>
      </w:r>
      <w:r>
        <w:rPr>
          <w:spacing w:val="-1"/>
        </w:rPr>
        <w:t>confiée</w:t>
      </w:r>
      <w:r>
        <w:rPr>
          <w:spacing w:val="36"/>
        </w:rPr>
        <w:t> </w:t>
      </w:r>
      <w:r>
        <w:rPr/>
        <w:t>plus</w:t>
      </w:r>
      <w:r>
        <w:rPr>
          <w:spacing w:val="36"/>
        </w:rPr>
        <w:t> </w:t>
      </w:r>
      <w:r>
        <w:rPr/>
        <w:t>directement,</w:t>
      </w:r>
      <w:r>
        <w:rPr>
          <w:spacing w:val="36"/>
        </w:rPr>
        <w:t> </w:t>
      </w:r>
      <w:r>
        <w:rPr/>
        <w:t>de</w:t>
      </w:r>
      <w:r>
        <w:rPr>
          <w:spacing w:val="37"/>
        </w:rPr>
        <w:t> </w:t>
      </w:r>
      <w:r>
        <w:rPr/>
        <w:t>par</w:t>
      </w:r>
      <w:r>
        <w:rPr>
          <w:spacing w:val="37"/>
        </w:rPr>
        <w:t> </w:t>
      </w:r>
      <w:r>
        <w:rPr>
          <w:spacing w:val="-1"/>
        </w:rPr>
        <w:t>les</w:t>
      </w:r>
      <w:r>
        <w:rPr>
          <w:spacing w:val="99"/>
          <w:w w:val="99"/>
        </w:rPr>
        <w:t> </w:t>
      </w:r>
      <w:r>
        <w:rPr>
          <w:spacing w:val="-1"/>
        </w:rPr>
        <w:t>exigences</w:t>
      </w:r>
      <w:r>
        <w:rPr>
          <w:spacing w:val="5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/>
        <w:t>planification</w:t>
      </w:r>
      <w:r>
        <w:rPr>
          <w:spacing w:val="7"/>
        </w:rPr>
        <w:t> </w:t>
      </w:r>
      <w:r>
        <w:rPr>
          <w:spacing w:val="-1"/>
        </w:rPr>
        <w:t>pastorale,</w:t>
      </w:r>
      <w:r>
        <w:rPr>
          <w:spacing w:val="7"/>
        </w:rPr>
        <w:t> </w:t>
      </w:r>
      <w:r>
        <w:rPr>
          <w:spacing w:val="-1"/>
        </w:rPr>
        <w:t>l’animation</w:t>
      </w:r>
      <w:r>
        <w:rPr>
          <w:spacing w:val="6"/>
        </w:rPr>
        <w:t> </w:t>
      </w:r>
      <w:r>
        <w:rPr>
          <w:spacing w:val="-1"/>
        </w:rPr>
        <w:t>d’une</w:t>
      </w:r>
      <w:r>
        <w:rPr>
          <w:spacing w:val="9"/>
        </w:rPr>
        <w:t> </w:t>
      </w:r>
      <w:r>
        <w:rPr>
          <w:spacing w:val="-1"/>
        </w:rPr>
        <w:t>communauté</w:t>
      </w:r>
      <w:r>
        <w:rPr>
          <w:spacing w:val="10"/>
        </w:rPr>
        <w:t> </w:t>
      </w:r>
      <w:r>
        <w:rPr>
          <w:spacing w:val="-1"/>
        </w:rPr>
        <w:t>chrétienne</w:t>
      </w:r>
      <w:r>
        <w:rPr>
          <w:spacing w:val="6"/>
        </w:rPr>
        <w:t> </w:t>
      </w:r>
      <w:r>
        <w:rPr/>
        <w:t>avec</w:t>
      </w:r>
      <w:r>
        <w:rPr>
          <w:spacing w:val="7"/>
        </w:rPr>
        <w:t> </w:t>
      </w:r>
      <w:r>
        <w:rPr>
          <w:spacing w:val="-1"/>
        </w:rPr>
        <w:t>comme</w:t>
      </w:r>
      <w:r>
        <w:rPr>
          <w:spacing w:val="9"/>
        </w:rPr>
        <w:t> </w:t>
      </w:r>
      <w:r>
        <w:rPr>
          <w:spacing w:val="-1"/>
        </w:rPr>
        <w:t>conséquence</w:t>
      </w:r>
      <w:r>
        <w:rPr>
          <w:spacing w:val="10"/>
        </w:rPr>
        <w:t> </w:t>
      </w:r>
      <w:r>
        <w:rPr/>
        <w:t>de</w:t>
      </w:r>
      <w:r>
        <w:rPr>
          <w:spacing w:val="115"/>
          <w:w w:val="99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cultiver</w:t>
      </w:r>
      <w:r>
        <w:rPr>
          <w:spacing w:val="-3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Sacrements</w:t>
      </w:r>
      <w:r>
        <w:rPr>
          <w:spacing w:val="-3"/>
        </w:rPr>
        <w:t> </w:t>
      </w:r>
      <w:r>
        <w:rPr>
          <w:spacing w:val="-1"/>
        </w:rPr>
        <w:t>qu’ils</w:t>
      </w:r>
      <w:r>
        <w:rPr>
          <w:spacing w:val="-5"/>
        </w:rPr>
        <w:t> </w:t>
      </w:r>
      <w:r>
        <w:rPr>
          <w:spacing w:val="-1"/>
        </w:rPr>
        <w:t>peuvent</w:t>
      </w:r>
      <w:r>
        <w:rPr>
          <w:spacing w:val="-5"/>
        </w:rPr>
        <w:t> </w:t>
      </w:r>
      <w:r>
        <w:rPr>
          <w:spacing w:val="-1"/>
        </w:rPr>
        <w:t>administrer</w:t>
      </w:r>
      <w:r>
        <w:rPr>
          <w:spacing w:val="-3"/>
        </w:rPr>
        <w:t> </w:t>
      </w:r>
      <w:r>
        <w:rPr/>
        <w:t>et</w:t>
      </w:r>
      <w:r>
        <w:rPr>
          <w:spacing w:val="-5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un</w:t>
      </w:r>
      <w:r>
        <w:rPr>
          <w:spacing w:val="-5"/>
        </w:rPr>
        <w:t> </w:t>
      </w:r>
      <w:r>
        <w:rPr>
          <w:spacing w:val="-1"/>
        </w:rPr>
        <w:t>service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Parole</w:t>
      </w:r>
      <w:r>
        <w:rPr>
          <w:spacing w:val="-6"/>
        </w:rPr>
        <w:t> </w:t>
      </w:r>
      <w:r>
        <w:rPr>
          <w:spacing w:val="-1"/>
        </w:rPr>
        <w:t>plus</w:t>
      </w:r>
      <w:r>
        <w:rPr>
          <w:spacing w:val="-3"/>
        </w:rPr>
        <w:t> </w:t>
      </w:r>
      <w:r>
        <w:rPr>
          <w:spacing w:val="-1"/>
        </w:rPr>
        <w:t>intense.</w:t>
      </w:r>
      <w:r>
        <w:rPr/>
      </w:r>
    </w:p>
    <w:p>
      <w:pPr>
        <w:pStyle w:val="BodyText"/>
        <w:spacing w:line="240" w:lineRule="auto" w:before="120"/>
        <w:ind w:right="116"/>
        <w:jc w:val="both"/>
      </w:pPr>
      <w:r>
        <w:rPr>
          <w:spacing w:val="-1"/>
        </w:rPr>
        <w:t>Ils</w:t>
      </w:r>
      <w:r>
        <w:rPr>
          <w:spacing w:val="6"/>
        </w:rPr>
        <w:t> </w:t>
      </w:r>
      <w:r>
        <w:rPr/>
        <w:t>doivent</w:t>
      </w:r>
      <w:r>
        <w:rPr>
          <w:spacing w:val="8"/>
        </w:rPr>
        <w:t> </w:t>
      </w:r>
      <w:r>
        <w:rPr/>
        <w:t>promouvoir,</w:t>
      </w:r>
      <w:r>
        <w:rPr>
          <w:spacing w:val="8"/>
        </w:rPr>
        <w:t> </w:t>
      </w:r>
      <w:r>
        <w:rPr/>
        <w:t>par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/>
        <w:t>parole</w:t>
      </w:r>
      <w:r>
        <w:rPr>
          <w:spacing w:val="8"/>
        </w:rPr>
        <w:t> </w:t>
      </w:r>
      <w:r>
        <w:rPr/>
        <w:t>et</w:t>
      </w:r>
      <w:r>
        <w:rPr>
          <w:spacing w:val="8"/>
        </w:rPr>
        <w:t> </w:t>
      </w:r>
      <w:r>
        <w:rPr/>
        <w:t>par</w:t>
      </w:r>
      <w:r>
        <w:rPr>
          <w:spacing w:val="8"/>
        </w:rPr>
        <w:t> </w:t>
      </w:r>
      <w:r>
        <w:rPr>
          <w:spacing w:val="-1"/>
        </w:rPr>
        <w:t>l’exemple,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/>
        <w:t>communion</w:t>
      </w:r>
      <w:r>
        <w:rPr>
          <w:spacing w:val="6"/>
        </w:rPr>
        <w:t> </w:t>
      </w:r>
      <w:r>
        <w:rPr>
          <w:spacing w:val="-1"/>
        </w:rPr>
        <w:t>ecclésiale,</w:t>
      </w:r>
      <w:r>
        <w:rPr>
          <w:spacing w:val="8"/>
        </w:rPr>
        <w:t> </w:t>
      </w:r>
      <w:r>
        <w:rPr>
          <w:spacing w:val="1"/>
        </w:rPr>
        <w:t>en</w:t>
      </w:r>
      <w:r>
        <w:rPr>
          <w:spacing w:val="7"/>
        </w:rPr>
        <w:t> </w:t>
      </w:r>
      <w:r>
        <w:rPr/>
        <w:t>étant</w:t>
      </w:r>
      <w:r>
        <w:rPr>
          <w:spacing w:val="8"/>
        </w:rPr>
        <w:t> </w:t>
      </w:r>
      <w:r>
        <w:rPr>
          <w:spacing w:val="-1"/>
        </w:rPr>
        <w:t>intimement</w:t>
      </w:r>
      <w:r>
        <w:rPr>
          <w:spacing w:val="9"/>
        </w:rPr>
        <w:t> </w:t>
      </w:r>
      <w:r>
        <w:rPr>
          <w:spacing w:val="-1"/>
        </w:rPr>
        <w:t>unis</w:t>
      </w:r>
      <w:r>
        <w:rPr>
          <w:spacing w:val="7"/>
        </w:rPr>
        <w:t> </w:t>
      </w:r>
      <w:r>
        <w:rPr/>
        <w:t>à</w:t>
      </w:r>
      <w:r>
        <w:rPr>
          <w:spacing w:val="69"/>
          <w:w w:val="99"/>
        </w:rPr>
        <w:t> </w:t>
      </w:r>
      <w:r>
        <w:rPr>
          <w:spacing w:val="-1"/>
        </w:rPr>
        <w:t>l’Évêque</w:t>
      </w:r>
      <w:r>
        <w:rPr>
          <w:spacing w:val="-2"/>
        </w:rPr>
        <w:t> </w:t>
      </w:r>
      <w:r>
        <w:rPr/>
        <w:t>et</w:t>
      </w:r>
      <w:r>
        <w:rPr>
          <w:spacing w:val="-2"/>
        </w:rPr>
        <w:t> </w:t>
      </w:r>
      <w:r>
        <w:rPr/>
        <w:t>aux</w:t>
      </w:r>
      <w:r>
        <w:rPr>
          <w:spacing w:val="-3"/>
        </w:rPr>
        <w:t> </w:t>
      </w:r>
      <w:r>
        <w:rPr/>
        <w:t>prêtres</w:t>
      </w:r>
      <w:r>
        <w:rPr>
          <w:spacing w:val="-2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1"/>
        </w:rPr>
        <w:t>en</w:t>
      </w:r>
      <w:r>
        <w:rPr>
          <w:spacing w:val="-3"/>
        </w:rPr>
        <w:t> </w:t>
      </w:r>
      <w:r>
        <w:rPr>
          <w:spacing w:val="-1"/>
        </w:rPr>
        <w:t>encourageant</w:t>
      </w:r>
      <w:r>
        <w:rPr>
          <w:spacing w:val="-2"/>
        </w:rPr>
        <w:t> </w:t>
      </w:r>
      <w:r>
        <w:rPr/>
        <w:t>les </w:t>
      </w:r>
      <w:r>
        <w:rPr>
          <w:spacing w:val="-1"/>
        </w:rPr>
        <w:t>fidèles</w:t>
      </w:r>
      <w:r>
        <w:rPr>
          <w:spacing w:val="-2"/>
        </w:rPr>
        <w:t> </w:t>
      </w:r>
      <w:r>
        <w:rPr/>
        <w:t>à</w:t>
      </w:r>
      <w:r>
        <w:rPr>
          <w:spacing w:val="-2"/>
        </w:rPr>
        <w:t> </w:t>
      </w:r>
      <w:r>
        <w:rPr/>
        <w:t>participer</w:t>
      </w:r>
      <w:r>
        <w:rPr>
          <w:spacing w:val="-1"/>
        </w:rPr>
        <w:t> activement</w:t>
      </w:r>
      <w:r>
        <w:rPr>
          <w:spacing w:val="-2"/>
        </w:rPr>
        <w:t> </w:t>
      </w:r>
      <w:r>
        <w:rPr/>
        <w:t>aux </w:t>
      </w:r>
      <w:r>
        <w:rPr>
          <w:spacing w:val="-1"/>
        </w:rPr>
        <w:t>initiatives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la</w:t>
      </w:r>
      <w:r>
        <w:rPr>
          <w:spacing w:val="-2"/>
        </w:rPr>
        <w:t> </w:t>
      </w:r>
      <w:r>
        <w:rPr>
          <w:spacing w:val="-1"/>
        </w:rPr>
        <w:t>communauté </w:t>
      </w:r>
      <w:r>
        <w:rPr/>
        <w:t>et</w:t>
      </w:r>
      <w:r>
        <w:rPr>
          <w:spacing w:val="85"/>
          <w:w w:val="99"/>
        </w:rPr>
        <w:t> </w:t>
      </w:r>
      <w:r>
        <w:rPr/>
        <w:t>au</w:t>
      </w:r>
      <w:r>
        <w:rPr>
          <w:spacing w:val="-7"/>
        </w:rPr>
        <w:t> </w:t>
      </w:r>
      <w:r>
        <w:rPr>
          <w:spacing w:val="-1"/>
        </w:rPr>
        <w:t>culte</w:t>
      </w:r>
      <w:r>
        <w:rPr>
          <w:spacing w:val="-5"/>
        </w:rPr>
        <w:t> </w:t>
      </w:r>
      <w:r>
        <w:rPr>
          <w:spacing w:val="-1"/>
        </w:rPr>
        <w:t>divin.</w:t>
      </w:r>
      <w:r>
        <w:rPr/>
      </w:r>
    </w:p>
    <w:p>
      <w:pPr>
        <w:pStyle w:val="BodyText"/>
        <w:spacing w:line="240" w:lineRule="auto" w:before="120"/>
        <w:ind w:right="119"/>
        <w:jc w:val="both"/>
      </w:pPr>
      <w:r>
        <w:rPr>
          <w:spacing w:val="-1"/>
        </w:rPr>
        <w:t>Lorsqu’ils</w:t>
      </w:r>
      <w:r>
        <w:rPr>
          <w:spacing w:val="-5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>
          <w:spacing w:val="-1"/>
        </w:rPr>
        <w:t>dévouent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/>
        <w:t>des</w:t>
      </w:r>
      <w:r>
        <w:rPr>
          <w:spacing w:val="-1"/>
        </w:rPr>
        <w:t> œuvres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charité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promotion</w:t>
      </w:r>
      <w:r>
        <w:rPr>
          <w:spacing w:val="-5"/>
        </w:rPr>
        <w:t> </w:t>
      </w:r>
      <w:r>
        <w:rPr>
          <w:spacing w:val="-1"/>
        </w:rPr>
        <w:t>(Act</w:t>
      </w:r>
      <w:r>
        <w:rPr>
          <w:spacing w:val="-4"/>
        </w:rPr>
        <w:t> </w:t>
      </w:r>
      <w:r>
        <w:rPr/>
        <w:t>6,1-3),</w:t>
      </w:r>
      <w:r>
        <w:rPr>
          <w:spacing w:val="-3"/>
        </w:rPr>
        <w:t> </w:t>
      </w:r>
      <w:r>
        <w:rPr>
          <w:spacing w:val="-1"/>
        </w:rPr>
        <w:t>ils</w:t>
      </w:r>
      <w:r>
        <w:rPr>
          <w:spacing w:val="-4"/>
        </w:rPr>
        <w:t> </w:t>
      </w:r>
      <w:r>
        <w:rPr>
          <w:spacing w:val="-1"/>
        </w:rPr>
        <w:t>travaillent</w:t>
      </w:r>
      <w:r>
        <w:rPr>
          <w:spacing w:val="-2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raviver</w:t>
      </w:r>
      <w:r>
        <w:rPr>
          <w:spacing w:val="-3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84"/>
          <w:w w:val="99"/>
        </w:rPr>
        <w:t> </w:t>
      </w:r>
      <w:r>
        <w:rPr>
          <w:spacing w:val="-1"/>
        </w:rPr>
        <w:t>communauté</w:t>
      </w:r>
      <w:r>
        <w:rPr>
          <w:spacing w:val="2"/>
        </w:rPr>
        <w:t> </w:t>
      </w:r>
      <w:r>
        <w:rPr>
          <w:spacing w:val="-1"/>
        </w:rPr>
        <w:t>chrétienne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5"/>
        </w:rPr>
        <w:t> </w:t>
      </w:r>
      <w:r>
        <w:rPr/>
        <w:t>sens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justice</w:t>
      </w:r>
      <w:r>
        <w:rPr>
          <w:spacing w:val="3"/>
        </w:rPr>
        <w:t> </w:t>
      </w:r>
      <w:r>
        <w:rPr/>
        <w:t>afin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/>
        <w:t>l’amour</w:t>
      </w:r>
      <w:r>
        <w:rPr>
          <w:spacing w:val="4"/>
        </w:rPr>
        <w:t> </w:t>
      </w:r>
      <w:r>
        <w:rPr>
          <w:spacing w:val="-1"/>
        </w:rPr>
        <w:t>fraternel,</w:t>
      </w:r>
      <w:r>
        <w:rPr>
          <w:spacing w:val="3"/>
        </w:rPr>
        <w:t> </w:t>
      </w:r>
      <w:r>
        <w:rPr/>
        <w:t>soutenu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signifié</w:t>
      </w:r>
      <w:r>
        <w:rPr>
          <w:spacing w:val="5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l’Eucharistie,</w:t>
      </w:r>
      <w:r>
        <w:rPr>
          <w:spacing w:val="3"/>
        </w:rPr>
        <w:t> </w:t>
      </w:r>
      <w:r>
        <w:rPr>
          <w:spacing w:val="-1"/>
        </w:rPr>
        <w:t>soit</w:t>
      </w:r>
      <w:r>
        <w:rPr>
          <w:spacing w:val="92"/>
          <w:w w:val="99"/>
        </w:rPr>
        <w:t> </w:t>
      </w:r>
      <w:r>
        <w:rPr>
          <w:spacing w:val="-2"/>
        </w:rPr>
        <w:t>une</w:t>
      </w:r>
      <w:r>
        <w:rPr>
          <w:spacing w:val="-4"/>
        </w:rPr>
        <w:t> </w:t>
      </w:r>
      <w:r>
        <w:rPr/>
        <w:t>loi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vie</w:t>
      </w:r>
      <w:r>
        <w:rPr>
          <w:spacing w:val="-4"/>
        </w:rPr>
        <w:t> </w:t>
      </w:r>
      <w:r>
        <w:rPr>
          <w:spacing w:val="-1"/>
        </w:rPr>
        <w:t>entre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/>
        <w:t>croyants.</w:t>
      </w:r>
      <w:r>
        <w:rPr/>
      </w:r>
    </w:p>
    <w:p>
      <w:pPr>
        <w:pStyle w:val="BodyText"/>
        <w:spacing w:line="230" w:lineRule="exact" w:before="123"/>
        <w:ind w:left="396" w:right="119" w:firstLine="282"/>
        <w:jc w:val="both"/>
      </w:pPr>
      <w:r>
        <w:rPr/>
        <w:t>Nos</w:t>
      </w:r>
      <w:r>
        <w:rPr>
          <w:spacing w:val="27"/>
        </w:rPr>
        <w:t> </w:t>
      </w:r>
      <w:r>
        <w:rPr>
          <w:spacing w:val="-1"/>
        </w:rPr>
        <w:t>Diacres</w:t>
      </w:r>
      <w:r>
        <w:rPr>
          <w:spacing w:val="26"/>
        </w:rPr>
        <w:t> </w:t>
      </w:r>
      <w:r>
        <w:rPr>
          <w:spacing w:val="-1"/>
        </w:rPr>
        <w:t>permanents</w:t>
      </w:r>
      <w:r>
        <w:rPr>
          <w:spacing w:val="26"/>
        </w:rPr>
        <w:t> </w:t>
      </w:r>
      <w:r>
        <w:rPr/>
        <w:t>doivent</w:t>
      </w:r>
      <w:r>
        <w:rPr>
          <w:spacing w:val="27"/>
        </w:rPr>
        <w:t> </w:t>
      </w:r>
      <w:r>
        <w:rPr>
          <w:spacing w:val="-1"/>
        </w:rPr>
        <w:t>être</w:t>
      </w:r>
      <w:r>
        <w:rPr>
          <w:spacing w:val="28"/>
        </w:rPr>
        <w:t> </w:t>
      </w:r>
      <w:r>
        <w:rPr>
          <w:spacing w:val="-1"/>
        </w:rPr>
        <w:t>assidus</w:t>
      </w:r>
      <w:r>
        <w:rPr>
          <w:spacing w:val="27"/>
        </w:rPr>
        <w:t> </w:t>
      </w:r>
      <w:r>
        <w:rPr/>
        <w:t>à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lecture</w:t>
      </w:r>
      <w:r>
        <w:rPr>
          <w:spacing w:val="25"/>
        </w:rPr>
        <w:t> </w:t>
      </w:r>
      <w:r>
        <w:rPr>
          <w:spacing w:val="-1"/>
        </w:rPr>
        <w:t>spirituelle,</w:t>
      </w:r>
      <w:r>
        <w:rPr>
          <w:spacing w:val="28"/>
        </w:rPr>
        <w:t> </w:t>
      </w:r>
      <w:r>
        <w:rPr>
          <w:spacing w:val="-1"/>
        </w:rPr>
        <w:t>surtout</w:t>
      </w:r>
      <w:r>
        <w:rPr>
          <w:spacing w:val="27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Sainte</w:t>
      </w:r>
      <w:r>
        <w:rPr>
          <w:spacing w:val="28"/>
        </w:rPr>
        <w:t> </w:t>
      </w:r>
      <w:r>
        <w:rPr>
          <w:spacing w:val="-1"/>
        </w:rPr>
        <w:t>Écriture,</w:t>
      </w:r>
      <w:r>
        <w:rPr>
          <w:spacing w:val="28"/>
        </w:rPr>
        <w:t> </w:t>
      </w:r>
      <w:r>
        <w:rPr/>
        <w:t>et</w:t>
      </w:r>
      <w:r>
        <w:rPr>
          <w:spacing w:val="27"/>
        </w:rPr>
        <w:t> </w:t>
      </w:r>
      <w:r>
        <w:rPr/>
        <w:t>à</w:t>
      </w:r>
      <w:r>
        <w:rPr>
          <w:spacing w:val="28"/>
        </w:rPr>
        <w:t> </w:t>
      </w:r>
      <w:r>
        <w:rPr>
          <w:spacing w:val="-3"/>
        </w:rPr>
        <w:t>la</w:t>
      </w:r>
      <w:r>
        <w:rPr>
          <w:spacing w:val="92"/>
          <w:w w:val="99"/>
        </w:rPr>
        <w:t> </w:t>
      </w:r>
      <w:r>
        <w:rPr/>
        <w:t>prière.</w:t>
      </w:r>
      <w:r>
        <w:rPr>
          <w:spacing w:val="3"/>
        </w:rPr>
        <w:t> </w:t>
      </w:r>
      <w:r>
        <w:rPr>
          <w:spacing w:val="-1"/>
        </w:rPr>
        <w:t>Ils</w:t>
      </w:r>
      <w:r>
        <w:rPr>
          <w:spacing w:val="3"/>
        </w:rPr>
        <w:t> </w:t>
      </w:r>
      <w:r>
        <w:rPr>
          <w:spacing w:val="-1"/>
        </w:rPr>
        <w:t>célébreront</w:t>
      </w:r>
      <w:r>
        <w:rPr>
          <w:spacing w:val="3"/>
        </w:rPr>
        <w:t> </w:t>
      </w:r>
      <w:r>
        <w:rPr/>
        <w:t>ou</w:t>
      </w:r>
      <w:r>
        <w:rPr>
          <w:spacing w:val="1"/>
        </w:rPr>
        <w:t> </w:t>
      </w:r>
      <w:r>
        <w:rPr/>
        <w:t>prieront</w:t>
      </w:r>
      <w:r>
        <w:rPr>
          <w:spacing w:val="3"/>
        </w:rPr>
        <w:t> </w:t>
      </w:r>
      <w:r>
        <w:rPr>
          <w:spacing w:val="-1"/>
        </w:rPr>
        <w:t>tous</w:t>
      </w:r>
      <w:r>
        <w:rPr>
          <w:spacing w:val="3"/>
        </w:rPr>
        <w:t> </w:t>
      </w:r>
      <w:r>
        <w:rPr/>
        <w:t>les</w:t>
      </w:r>
      <w:r>
        <w:rPr>
          <w:spacing w:val="3"/>
        </w:rPr>
        <w:t> </w:t>
      </w:r>
      <w:r>
        <w:rPr/>
        <w:t>jours</w:t>
      </w:r>
      <w:r>
        <w:rPr>
          <w:spacing w:val="2"/>
        </w:rPr>
        <w:t> </w:t>
      </w:r>
      <w:r>
        <w:rPr/>
        <w:t>au</w:t>
      </w:r>
      <w:r>
        <w:rPr>
          <w:spacing w:val="5"/>
        </w:rPr>
        <w:t> </w:t>
      </w:r>
      <w:r>
        <w:rPr>
          <w:spacing w:val="-1"/>
        </w:rPr>
        <w:t>moins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Liturgie</w:t>
      </w:r>
      <w:r>
        <w:rPr>
          <w:spacing w:val="3"/>
        </w:rPr>
        <w:t> </w:t>
      </w:r>
      <w:r>
        <w:rPr/>
        <w:t>des</w:t>
      </w:r>
      <w:r>
        <w:rPr>
          <w:spacing w:val="3"/>
        </w:rPr>
        <w:t> </w:t>
      </w:r>
      <w:r>
        <w:rPr/>
        <w:t>Heures</w:t>
      </w:r>
      <w:r>
        <w:rPr>
          <w:spacing w:val="3"/>
        </w:rPr>
        <w:t> </w:t>
      </w:r>
      <w:r>
        <w:rPr>
          <w:spacing w:val="-1"/>
        </w:rPr>
        <w:t>qu’aura</w:t>
      </w:r>
      <w:r>
        <w:rPr>
          <w:spacing w:val="3"/>
        </w:rPr>
        <w:t> </w:t>
      </w:r>
      <w:r>
        <w:rPr>
          <w:spacing w:val="-1"/>
        </w:rPr>
        <w:t>déterminée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76"/>
          <w:w w:val="99"/>
        </w:rPr>
        <w:t> </w:t>
      </w:r>
      <w:r>
        <w:rPr>
          <w:spacing w:val="-1"/>
        </w:rPr>
        <w:t>Conférence</w:t>
      </w:r>
      <w:r>
        <w:rPr>
          <w:spacing w:val="-6"/>
        </w:rPr>
        <w:t> </w:t>
      </w:r>
      <w:r>
        <w:rPr/>
        <w:t>Épiscopale</w:t>
      </w:r>
      <w:r>
        <w:rPr>
          <w:spacing w:val="-6"/>
        </w:rPr>
        <w:t> </w:t>
      </w:r>
      <w:r>
        <w:rPr/>
        <w:t>(can</w:t>
      </w:r>
      <w:r>
        <w:rPr>
          <w:spacing w:val="-7"/>
        </w:rPr>
        <w:t> </w:t>
      </w:r>
      <w:r>
        <w:rPr/>
        <w:t>276</w:t>
      </w:r>
      <w:r>
        <w:rPr>
          <w:spacing w:val="-5"/>
        </w:rPr>
        <w:t> </w:t>
      </w:r>
      <w:r>
        <w:rPr/>
        <w:t>§</w:t>
      </w:r>
      <w:r>
        <w:rPr>
          <w:spacing w:val="-7"/>
        </w:rPr>
        <w:t> </w:t>
      </w:r>
      <w:r>
        <w:rPr>
          <w:spacing w:val="1"/>
        </w:rPr>
        <w:t>2)</w:t>
      </w:r>
      <w:hyperlink w:history="true" w:anchor="_bookmark247">
        <w:r>
          <w:rPr>
            <w:spacing w:val="1"/>
            <w:position w:val="9"/>
            <w:sz w:val="13"/>
            <w:szCs w:val="13"/>
          </w:rPr>
          <w:t>248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8"/>
        </w:rPr>
        <w:t> </w:t>
      </w:r>
      <w:r>
        <w:rPr/>
        <w:t>3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8"/>
        </w:rPr>
        <w:t> </w:t>
      </w:r>
      <w:r>
        <w:rPr>
          <w:spacing w:val="-1"/>
        </w:rPr>
        <w:t>Missionnaires</w:t>
      </w:r>
      <w:r>
        <w:rPr>
          <w:spacing w:val="-6"/>
        </w:rPr>
        <w:t> </w:t>
      </w:r>
      <w:r>
        <w:rPr/>
        <w:t>Prêtres</w:t>
      </w:r>
      <w:r>
        <w:rPr>
          <w:b w:val="0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>
          <w:spacing w:val="-1"/>
        </w:rPr>
        <w:t>Les</w:t>
      </w:r>
      <w:r>
        <w:rPr>
          <w:spacing w:val="9"/>
        </w:rPr>
        <w:t> </w:t>
      </w:r>
      <w:r>
        <w:rPr>
          <w:spacing w:val="-1"/>
        </w:rPr>
        <w:t>Missionnaires</w:t>
      </w:r>
      <w:r>
        <w:rPr>
          <w:spacing w:val="10"/>
        </w:rPr>
        <w:t> </w:t>
      </w:r>
      <w:r>
        <w:rPr/>
        <w:t>Prêtres</w:t>
      </w:r>
      <w:r>
        <w:rPr>
          <w:spacing w:val="10"/>
        </w:rPr>
        <w:t> </w:t>
      </w:r>
      <w:r>
        <w:rPr>
          <w:spacing w:val="-1"/>
        </w:rPr>
        <w:t>partagent</w:t>
      </w:r>
      <w:r>
        <w:rPr>
          <w:spacing w:val="10"/>
        </w:rPr>
        <w:t> </w:t>
      </w:r>
      <w:r>
        <w:rPr/>
        <w:t>avec</w:t>
      </w:r>
      <w:r>
        <w:rPr>
          <w:spacing w:val="11"/>
        </w:rPr>
        <w:t> </w:t>
      </w:r>
      <w:r>
        <w:rPr>
          <w:spacing w:val="-1"/>
        </w:rPr>
        <w:t>les</w:t>
      </w:r>
      <w:r>
        <w:rPr>
          <w:spacing w:val="10"/>
        </w:rPr>
        <w:t> </w:t>
      </w:r>
      <w:r>
        <w:rPr>
          <w:spacing w:val="-1"/>
        </w:rPr>
        <w:t>Missionnaires</w:t>
      </w:r>
      <w:r>
        <w:rPr>
          <w:spacing w:val="9"/>
        </w:rPr>
        <w:t> </w:t>
      </w:r>
      <w:r>
        <w:rPr>
          <w:spacing w:val="-1"/>
        </w:rPr>
        <w:t>Frères</w:t>
      </w:r>
      <w:r>
        <w:rPr>
          <w:spacing w:val="10"/>
        </w:rPr>
        <w:t> </w:t>
      </w:r>
      <w:r>
        <w:rPr/>
        <w:t>et</w:t>
      </w:r>
      <w:r>
        <w:rPr>
          <w:spacing w:val="10"/>
        </w:rPr>
        <w:t> </w:t>
      </w:r>
      <w:r>
        <w:rPr/>
        <w:t>Diacres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vie</w:t>
      </w:r>
      <w:r>
        <w:rPr>
          <w:spacing w:val="11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1"/>
        </w:rPr>
        <w:t>la</w:t>
      </w:r>
      <w:r>
        <w:rPr>
          <w:spacing w:val="13"/>
        </w:rPr>
        <w:t> </w:t>
      </w:r>
      <w:r>
        <w:rPr>
          <w:spacing w:val="-1"/>
        </w:rPr>
        <w:t>mission</w:t>
      </w:r>
      <w:r>
        <w:rPr>
          <w:spacing w:val="9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83"/>
          <w:w w:val="99"/>
        </w:rPr>
        <w:t> </w:t>
      </w:r>
      <w:r>
        <w:rPr>
          <w:spacing w:val="-1"/>
        </w:rPr>
        <w:t>Congrégation.</w:t>
      </w:r>
      <w:r>
        <w:rPr/>
        <w:t> </w:t>
      </w:r>
      <w:r>
        <w:rPr>
          <w:spacing w:val="-1"/>
        </w:rPr>
        <w:t>Comme</w:t>
      </w:r>
      <w:r>
        <w:rPr>
          <w:spacing w:val="1"/>
        </w:rPr>
        <w:t> </w:t>
      </w:r>
      <w:r>
        <w:rPr/>
        <w:t>Prêtres,</w:t>
      </w:r>
      <w:r>
        <w:rPr>
          <w:spacing w:val="1"/>
        </w:rPr>
        <w:t> </w:t>
      </w:r>
      <w:r>
        <w:rPr>
          <w:spacing w:val="-1"/>
        </w:rPr>
        <w:t>ils sont</w:t>
      </w:r>
      <w:r>
        <w:rPr>
          <w:spacing w:val="1"/>
        </w:rPr>
        <w:t> </w:t>
      </w:r>
      <w:r>
        <w:rPr>
          <w:spacing w:val="-1"/>
        </w:rPr>
        <w:t>porteurs</w:t>
      </w:r>
      <w:r>
        <w:rPr/>
        <w:t> </w:t>
      </w:r>
      <w:r>
        <w:rPr>
          <w:spacing w:val="-1"/>
        </w:rPr>
        <w:t>d’un</w:t>
      </w:r>
      <w:r>
        <w:rPr>
          <w:spacing w:val="1"/>
        </w:rPr>
        <w:t> </w:t>
      </w:r>
      <w:r>
        <w:rPr>
          <w:spacing w:val="-1"/>
        </w:rPr>
        <w:t>service</w:t>
      </w:r>
      <w:r>
        <w:rPr>
          <w:spacing w:val="3"/>
        </w:rPr>
        <w:t> </w:t>
      </w:r>
      <w:r>
        <w:rPr>
          <w:spacing w:val="-1"/>
        </w:rPr>
        <w:t>particulier</w:t>
      </w:r>
      <w:r>
        <w:rPr>
          <w:spacing w:val="1"/>
        </w:rPr>
        <w:t> </w:t>
      </w:r>
      <w:r>
        <w:rPr/>
        <w:t>à </w:t>
      </w:r>
      <w:r>
        <w:rPr>
          <w:spacing w:val="-1"/>
        </w:rPr>
        <w:t>rendre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fraternité</w:t>
      </w:r>
      <w:r>
        <w:rPr>
          <w:spacing w:val="1"/>
        </w:rPr>
        <w:t> </w:t>
      </w:r>
      <w:r>
        <w:rPr>
          <w:spacing w:val="-1"/>
        </w:rPr>
        <w:t>clarétaine</w:t>
      </w:r>
      <w:r>
        <w:rPr>
          <w:spacing w:val="1"/>
        </w:rPr>
        <w:t> </w:t>
      </w:r>
      <w:r>
        <w:rPr/>
        <w:t>dont</w:t>
      </w:r>
      <w:r>
        <w:rPr>
          <w:spacing w:val="-1"/>
        </w:rPr>
        <w:t> ils</w:t>
      </w:r>
      <w:r>
        <w:rPr>
          <w:spacing w:val="101"/>
          <w:w w:val="99"/>
        </w:rPr>
        <w:t> </w:t>
      </w:r>
      <w:r>
        <w:rPr>
          <w:spacing w:val="-1"/>
        </w:rPr>
        <w:t>doivent</w:t>
      </w:r>
      <w:r>
        <w:rPr>
          <w:spacing w:val="-5"/>
        </w:rPr>
        <w:t> </w:t>
      </w:r>
      <w:r>
        <w:rPr>
          <w:spacing w:val="-1"/>
        </w:rPr>
        <w:t>aussi</w:t>
      </w:r>
      <w:r>
        <w:rPr>
          <w:spacing w:val="-4"/>
        </w:rPr>
        <w:t> </w:t>
      </w:r>
      <w:r>
        <w:rPr/>
        <w:t>partager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vie</w:t>
      </w:r>
      <w:r>
        <w:rPr>
          <w:spacing w:val="-4"/>
        </w:rPr>
        <w:t> </w:t>
      </w:r>
      <w:r>
        <w:rPr>
          <w:spacing w:val="1"/>
        </w:rPr>
        <w:t>en</w:t>
      </w:r>
      <w:r>
        <w:rPr>
          <w:spacing w:val="-5"/>
        </w:rPr>
        <w:t> </w:t>
      </w:r>
      <w:r>
        <w:rPr>
          <w:spacing w:val="-1"/>
        </w:rPr>
        <w:t>assument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tâches</w:t>
      </w:r>
      <w:r>
        <w:rPr>
          <w:spacing w:val="-5"/>
        </w:rPr>
        <w:t> </w:t>
      </w:r>
      <w:r>
        <w:rPr/>
        <w:t>communes</w:t>
      </w:r>
      <w:r>
        <w:rPr>
          <w:spacing w:val="-6"/>
        </w:rPr>
        <w:t> </w:t>
      </w:r>
      <w:r>
        <w:rPr>
          <w:spacing w:val="-1"/>
        </w:rPr>
        <w:t>qu’il</w:t>
      </w:r>
      <w:r>
        <w:rPr>
          <w:spacing w:val="-2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faut</w:t>
      </w:r>
      <w:r>
        <w:rPr>
          <w:spacing w:val="-4"/>
        </w:rPr>
        <w:t> </w:t>
      </w:r>
      <w:r>
        <w:rPr/>
        <w:t>accomplir</w:t>
      </w:r>
      <w:r>
        <w:rPr>
          <w:spacing w:val="-4"/>
        </w:rPr>
        <w:t> </w:t>
      </w:r>
      <w:r>
        <w:rPr/>
        <w:t>(</w:t>
      </w:r>
      <w:r>
        <w:rPr>
          <w:spacing w:val="-3"/>
        </w:rPr>
        <w:t> </w:t>
      </w:r>
      <w:r>
        <w:rPr>
          <w:spacing w:val="-1"/>
        </w:rPr>
        <w:t>n.</w:t>
      </w:r>
      <w:r>
        <w:rPr>
          <w:spacing w:val="-3"/>
        </w:rPr>
        <w:t> </w:t>
      </w:r>
      <w:r>
        <w:rPr/>
        <w:t>152).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9" w:firstLine="283"/>
        <w:jc w:val="both"/>
      </w:pPr>
      <w:r>
        <w:rPr>
          <w:spacing w:val="-1"/>
        </w:rPr>
        <w:t>Une</w:t>
      </w:r>
      <w:r>
        <w:rPr>
          <w:spacing w:val="11"/>
        </w:rPr>
        <w:t> </w:t>
      </w:r>
      <w:r>
        <w:rPr>
          <w:spacing w:val="-1"/>
        </w:rPr>
        <w:t>responsabilité</w:t>
      </w:r>
      <w:r>
        <w:rPr>
          <w:spacing w:val="12"/>
        </w:rPr>
        <w:t> </w:t>
      </w:r>
      <w:r>
        <w:rPr>
          <w:spacing w:val="-1"/>
        </w:rPr>
        <w:t>spéciale</w:t>
      </w:r>
      <w:r>
        <w:rPr>
          <w:spacing w:val="12"/>
        </w:rPr>
        <w:t> </w:t>
      </w:r>
      <w:r>
        <w:rPr/>
        <w:t>incombe</w:t>
      </w:r>
      <w:r>
        <w:rPr>
          <w:spacing w:val="11"/>
        </w:rPr>
        <w:t> </w:t>
      </w:r>
      <w:r>
        <w:rPr/>
        <w:t>aux</w:t>
      </w:r>
      <w:r>
        <w:rPr>
          <w:spacing w:val="10"/>
        </w:rPr>
        <w:t> </w:t>
      </w:r>
      <w:r>
        <w:rPr>
          <w:spacing w:val="-1"/>
        </w:rPr>
        <w:t>Missionnaires</w:t>
      </w:r>
      <w:r>
        <w:rPr>
          <w:spacing w:val="11"/>
        </w:rPr>
        <w:t> </w:t>
      </w:r>
      <w:r>
        <w:rPr/>
        <w:t>Prêtres</w:t>
      </w:r>
      <w:r>
        <w:rPr>
          <w:spacing w:val="11"/>
        </w:rPr>
        <w:t> </w:t>
      </w:r>
      <w:r>
        <w:rPr>
          <w:spacing w:val="-1"/>
        </w:rPr>
        <w:t>concernant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création</w:t>
      </w:r>
      <w:r>
        <w:rPr>
          <w:spacing w:val="10"/>
        </w:rPr>
        <w:t> </w:t>
      </w:r>
      <w:r>
        <w:rPr/>
        <w:t>et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croissance</w:t>
      </w:r>
      <w:r>
        <w:rPr>
          <w:spacing w:val="111"/>
          <w:w w:val="99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communautés</w:t>
      </w:r>
      <w:r>
        <w:rPr>
          <w:spacing w:val="-2"/>
        </w:rPr>
        <w:t> </w:t>
      </w:r>
      <w:r>
        <w:rPr>
          <w:spacing w:val="-1"/>
        </w:rPr>
        <w:t>ecclésiales.</w:t>
      </w:r>
      <w:r>
        <w:rPr>
          <w:spacing w:val="1"/>
        </w:rPr>
        <w:t> </w:t>
      </w:r>
      <w:r>
        <w:rPr>
          <w:spacing w:val="-1"/>
        </w:rPr>
        <w:t>C’est</w:t>
      </w:r>
      <w:r>
        <w:rPr>
          <w:spacing w:val="-2"/>
        </w:rPr>
        <w:t> </w:t>
      </w:r>
      <w:r>
        <w:rPr/>
        <w:t>dans</w:t>
      </w:r>
      <w:r>
        <w:rPr>
          <w:spacing w:val="-2"/>
        </w:rPr>
        <w:t> </w:t>
      </w:r>
      <w:r>
        <w:rPr/>
        <w:t>ce</w:t>
      </w:r>
      <w:r>
        <w:rPr>
          <w:spacing w:val="1"/>
        </w:rPr>
        <w:t> </w:t>
      </w:r>
      <w:r>
        <w:rPr>
          <w:spacing w:val="-1"/>
        </w:rPr>
        <w:t>but</w:t>
      </w:r>
      <w:r>
        <w:rPr/>
        <w:t> qu’ils</w:t>
      </w:r>
      <w:r>
        <w:rPr>
          <w:spacing w:val="-2"/>
        </w:rPr>
        <w:t> </w:t>
      </w:r>
      <w:r>
        <w:rPr>
          <w:spacing w:val="-1"/>
        </w:rPr>
        <w:t>doivent</w:t>
      </w:r>
      <w:r>
        <w:rPr>
          <w:spacing w:val="-2"/>
        </w:rPr>
        <w:t> </w:t>
      </w:r>
      <w:r>
        <w:rPr/>
        <w:t>diriger</w:t>
      </w:r>
      <w:r>
        <w:rPr>
          <w:spacing w:val="-1"/>
        </w:rPr>
        <w:t> leur service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la</w:t>
      </w:r>
      <w:r>
        <w:rPr>
          <w:spacing w:val="1"/>
        </w:rPr>
        <w:t> </w:t>
      </w:r>
      <w:r>
        <w:rPr/>
        <w:t>Parole</w:t>
      </w:r>
      <w:r>
        <w:rPr>
          <w:spacing w:val="-1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leur engagement</w:t>
      </w:r>
      <w:r>
        <w:rPr>
          <w:spacing w:val="115"/>
          <w:w w:val="99"/>
        </w:rPr>
        <w:t> </w:t>
      </w:r>
      <w:r>
        <w:rPr/>
        <w:t>pour</w:t>
      </w:r>
      <w:r>
        <w:rPr>
          <w:spacing w:val="5"/>
        </w:rPr>
        <w:t> </w:t>
      </w:r>
      <w:r>
        <w:rPr>
          <w:spacing w:val="-1"/>
        </w:rPr>
        <w:t>susciter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nouveaux</w:t>
      </w:r>
      <w:r>
        <w:rPr>
          <w:spacing w:val="3"/>
        </w:rPr>
        <w:t> </w:t>
      </w:r>
      <w:r>
        <w:rPr>
          <w:spacing w:val="-1"/>
        </w:rPr>
        <w:t>évangélisateurs,</w:t>
      </w:r>
      <w:r>
        <w:rPr>
          <w:spacing w:val="5"/>
        </w:rPr>
        <w:t> </w:t>
      </w:r>
      <w:r>
        <w:rPr>
          <w:spacing w:val="-1"/>
        </w:rPr>
        <w:t>quelle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soit</w:t>
      </w:r>
      <w:r>
        <w:rPr>
          <w:spacing w:val="5"/>
        </w:rPr>
        <w:t> </w:t>
      </w:r>
      <w:r>
        <w:rPr>
          <w:spacing w:val="1"/>
        </w:rPr>
        <w:t>la</w:t>
      </w:r>
      <w:r>
        <w:rPr>
          <w:spacing w:val="5"/>
        </w:rPr>
        <w:t> </w:t>
      </w:r>
      <w:r>
        <w:rPr>
          <w:spacing w:val="-1"/>
        </w:rPr>
        <w:t>structure</w:t>
      </w:r>
      <w:r>
        <w:rPr>
          <w:spacing w:val="5"/>
        </w:rPr>
        <w:t> </w:t>
      </w:r>
      <w:r>
        <w:rPr>
          <w:spacing w:val="-1"/>
        </w:rPr>
        <w:t>choisie</w:t>
      </w:r>
      <w:r>
        <w:rPr>
          <w:spacing w:val="6"/>
        </w:rPr>
        <w:t> </w:t>
      </w:r>
      <w:r>
        <w:rPr/>
        <w:t>par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Congrégation</w:t>
      </w:r>
      <w:r>
        <w:rPr>
          <w:spacing w:val="4"/>
        </w:rPr>
        <w:t> </w:t>
      </w:r>
      <w:r>
        <w:rPr>
          <w:spacing w:val="-1"/>
        </w:rPr>
        <w:t>dans</w:t>
      </w:r>
      <w:r>
        <w:rPr>
          <w:spacing w:val="4"/>
        </w:rPr>
        <w:t> </w:t>
      </w:r>
      <w:r>
        <w:rPr>
          <w:spacing w:val="-1"/>
        </w:rPr>
        <w:t>l’Église</w:t>
      </w:r>
      <w:r>
        <w:rPr>
          <w:spacing w:val="121"/>
          <w:w w:val="99"/>
        </w:rPr>
        <w:t> </w:t>
      </w:r>
      <w:r>
        <w:rPr>
          <w:spacing w:val="-1"/>
        </w:rPr>
        <w:t>diocésaine.</w:t>
      </w:r>
      <w:r>
        <w:rPr/>
      </w:r>
    </w:p>
    <w:p>
      <w:pPr>
        <w:pStyle w:val="BodyText"/>
        <w:spacing w:line="226" w:lineRule="auto" w:before="131"/>
        <w:ind w:right="119"/>
        <w:jc w:val="both"/>
      </w:pP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fonction</w:t>
      </w:r>
      <w:r>
        <w:rPr>
          <w:spacing w:val="13"/>
        </w:rPr>
        <w:t> </w:t>
      </w:r>
      <w:r>
        <w:rPr>
          <w:spacing w:val="-1"/>
        </w:rPr>
        <w:t>évangélisatrice</w:t>
      </w:r>
      <w:r>
        <w:rPr>
          <w:spacing w:val="13"/>
        </w:rPr>
        <w:t> </w:t>
      </w:r>
      <w:r>
        <w:rPr/>
        <w:t>et</w:t>
      </w:r>
      <w:r>
        <w:rPr>
          <w:spacing w:val="15"/>
        </w:rPr>
        <w:t> </w:t>
      </w:r>
      <w:r>
        <w:rPr>
          <w:spacing w:val="-1"/>
        </w:rPr>
        <w:t>prophétique</w:t>
      </w:r>
      <w:r>
        <w:rPr>
          <w:spacing w:val="14"/>
        </w:rPr>
        <w:t> </w:t>
      </w:r>
      <w:r>
        <w:rPr>
          <w:spacing w:val="-1"/>
        </w:rPr>
        <w:t>est</w:t>
      </w:r>
      <w:r>
        <w:rPr>
          <w:spacing w:val="13"/>
        </w:rPr>
        <w:t> </w:t>
      </w:r>
      <w:r>
        <w:rPr>
          <w:spacing w:val="-1"/>
        </w:rPr>
        <w:t>intimement</w:t>
      </w:r>
      <w:r>
        <w:rPr>
          <w:spacing w:val="14"/>
        </w:rPr>
        <w:t> </w:t>
      </w:r>
      <w:r>
        <w:rPr>
          <w:spacing w:val="-1"/>
        </w:rPr>
        <w:t>reliée</w:t>
      </w:r>
      <w:r>
        <w:rPr>
          <w:spacing w:val="13"/>
        </w:rPr>
        <w:t> </w:t>
      </w:r>
      <w:r>
        <w:rPr>
          <w:spacing w:val="-1"/>
        </w:rPr>
        <w:t>aux</w:t>
      </w:r>
      <w:r>
        <w:rPr>
          <w:spacing w:val="15"/>
        </w:rPr>
        <w:t> </w:t>
      </w:r>
      <w:r>
        <w:rPr>
          <w:spacing w:val="-1"/>
        </w:rPr>
        <w:t>fonctions</w:t>
      </w:r>
      <w:r>
        <w:rPr>
          <w:spacing w:val="12"/>
        </w:rPr>
        <w:t> </w:t>
      </w:r>
      <w:r>
        <w:rPr>
          <w:spacing w:val="-1"/>
        </w:rPr>
        <w:t>pastorales</w:t>
      </w:r>
      <w:r>
        <w:rPr>
          <w:spacing w:val="16"/>
        </w:rPr>
        <w:t> </w:t>
      </w:r>
      <w:r>
        <w:rPr/>
        <w:t>et</w:t>
      </w:r>
      <w:r>
        <w:rPr>
          <w:spacing w:val="13"/>
        </w:rPr>
        <w:t> </w:t>
      </w:r>
      <w:r>
        <w:rPr>
          <w:spacing w:val="-1"/>
        </w:rPr>
        <w:t>sacramentelles.</w:t>
      </w:r>
      <w:r>
        <w:rPr>
          <w:spacing w:val="131"/>
          <w:w w:val="99"/>
        </w:rPr>
        <w:t> </w:t>
      </w:r>
      <w:r>
        <w:rPr>
          <w:spacing w:val="-1"/>
        </w:rPr>
        <w:t>C'est</w:t>
      </w:r>
      <w:r>
        <w:rPr>
          <w:spacing w:val="35"/>
        </w:rPr>
        <w:t> </w:t>
      </w:r>
      <w:r>
        <w:rPr>
          <w:spacing w:val="-1"/>
        </w:rPr>
        <w:t>pourquoi,</w:t>
      </w:r>
      <w:r>
        <w:rPr>
          <w:spacing w:val="36"/>
        </w:rPr>
        <w:t> </w:t>
      </w:r>
      <w:r>
        <w:rPr>
          <w:spacing w:val="-1"/>
        </w:rPr>
        <w:t>les</w:t>
      </w:r>
      <w:r>
        <w:rPr>
          <w:spacing w:val="38"/>
        </w:rPr>
        <w:t> </w:t>
      </w:r>
      <w:r>
        <w:rPr>
          <w:spacing w:val="-1"/>
        </w:rPr>
        <w:t>missionnaires</w:t>
      </w:r>
      <w:r>
        <w:rPr>
          <w:spacing w:val="35"/>
        </w:rPr>
        <w:t> </w:t>
      </w:r>
      <w:r>
        <w:rPr/>
        <w:t>prêtres</w:t>
      </w:r>
      <w:r>
        <w:rPr>
          <w:spacing w:val="35"/>
        </w:rPr>
        <w:t> </w:t>
      </w:r>
      <w:r>
        <w:rPr>
          <w:spacing w:val="-1"/>
        </w:rPr>
        <w:t>doivent</w:t>
      </w:r>
      <w:r>
        <w:rPr>
          <w:spacing w:val="36"/>
        </w:rPr>
        <w:t> </w:t>
      </w:r>
      <w:r>
        <w:rPr/>
        <w:t>prêter</w:t>
      </w:r>
      <w:r>
        <w:rPr>
          <w:spacing w:val="37"/>
        </w:rPr>
        <w:t> </w:t>
      </w:r>
      <w:r>
        <w:rPr>
          <w:spacing w:val="-1"/>
        </w:rPr>
        <w:t>attention</w:t>
      </w:r>
      <w:r>
        <w:rPr>
          <w:spacing w:val="35"/>
        </w:rPr>
        <w:t> </w:t>
      </w:r>
      <w:r>
        <w:rPr/>
        <w:t>à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36"/>
        </w:rPr>
        <w:t> </w:t>
      </w:r>
      <w:r>
        <w:rPr>
          <w:spacing w:val="-1"/>
        </w:rPr>
        <w:t>pastorale</w:t>
      </w:r>
      <w:r>
        <w:rPr>
          <w:spacing w:val="36"/>
        </w:rPr>
        <w:t> </w:t>
      </w:r>
      <w:r>
        <w:rPr/>
        <w:t>des</w:t>
      </w:r>
      <w:r>
        <w:rPr>
          <w:spacing w:val="35"/>
        </w:rPr>
        <w:t> </w:t>
      </w:r>
      <w:r>
        <w:rPr/>
        <w:t>communautés</w:t>
      </w:r>
      <w:r>
        <w:rPr>
          <w:spacing w:val="35"/>
        </w:rPr>
        <w:t> </w:t>
      </w:r>
      <w:r>
        <w:rPr/>
        <w:t>sous</w:t>
      </w:r>
      <w:r>
        <w:rPr>
          <w:spacing w:val="35"/>
        </w:rPr>
        <w:t> </w:t>
      </w:r>
      <w:r>
        <w:rPr>
          <w:spacing w:val="-1"/>
        </w:rPr>
        <w:t>leur</w:t>
      </w:r>
      <w:r>
        <w:rPr>
          <w:spacing w:val="93"/>
          <w:w w:val="99"/>
        </w:rPr>
        <w:t> </w:t>
      </w:r>
      <w:r>
        <w:rPr>
          <w:spacing w:val="-1"/>
        </w:rPr>
        <w:t>charge</w:t>
      </w:r>
      <w:r>
        <w:rPr>
          <w:spacing w:val="-6"/>
        </w:rPr>
        <w:t> </w:t>
      </w:r>
      <w:r>
        <w:rPr>
          <w:spacing w:val="-1"/>
        </w:rPr>
        <w:t>et,</w:t>
      </w:r>
      <w:r>
        <w:rPr>
          <w:spacing w:val="-5"/>
        </w:rPr>
        <w:t> </w:t>
      </w:r>
      <w:r>
        <w:rPr>
          <w:spacing w:val="-1"/>
        </w:rPr>
        <w:t>surtout,</w:t>
      </w:r>
      <w:r>
        <w:rPr>
          <w:spacing w:val="-4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célébration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/>
        <w:t>l'Eucharistie</w:t>
      </w:r>
      <w:hyperlink w:history="true" w:anchor="_bookmark248">
        <w:r>
          <w:rPr>
            <w:position w:val="9"/>
            <w:sz w:val="13"/>
          </w:rPr>
          <w:t>249</w:t>
        </w:r>
      </w:hyperlink>
      <w:r>
        <w:rPr/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numPr>
          <w:ilvl w:val="0"/>
          <w:numId w:val="42"/>
        </w:numPr>
        <w:tabs>
          <w:tab w:pos="358" w:val="left" w:leader="none"/>
        </w:tabs>
        <w:spacing w:line="238" w:lineRule="exact" w:before="41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45" w:id="320"/>
      <w:bookmarkEnd w:id="320"/>
      <w:r>
        <w:rPr/>
      </w:r>
      <w:bookmarkStart w:name="_bookmark245" w:id="321"/>
      <w:bookmarkEnd w:id="321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LG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31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FF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7.</w:t>
      </w:r>
    </w:p>
    <w:p>
      <w:pPr>
        <w:numPr>
          <w:ilvl w:val="0"/>
          <w:numId w:val="42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46" w:id="322"/>
      <w:bookmarkEnd w:id="322"/>
      <w:r>
        <w:rPr/>
      </w:r>
      <w:bookmarkStart w:name="_bookmark246" w:id="323"/>
      <w:bookmarkEnd w:id="323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Paul </w:t>
      </w:r>
      <w:r>
        <w:rPr>
          <w:rFonts w:ascii="Times New Roman"/>
          <w:spacing w:val="-2"/>
          <w:sz w:val="16"/>
        </w:rPr>
        <w:t>VI,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i/>
          <w:spacing w:val="-1"/>
          <w:sz w:val="16"/>
        </w:rPr>
        <w:t>Sacrum Diaconatus</w:t>
      </w:r>
      <w:r>
        <w:rPr>
          <w:rFonts w:ascii="Times New Roman"/>
          <w:i/>
          <w:spacing w:val="-2"/>
          <w:sz w:val="16"/>
        </w:rPr>
        <w:t> </w:t>
      </w:r>
      <w:r>
        <w:rPr>
          <w:rFonts w:ascii="Times New Roman"/>
          <w:i/>
          <w:spacing w:val="-1"/>
          <w:sz w:val="16"/>
        </w:rPr>
        <w:t>Ordinem</w:t>
      </w:r>
      <w:r>
        <w:rPr>
          <w:rFonts w:ascii="Times New Roman"/>
          <w:i/>
          <w:sz w:val="16"/>
        </w:rPr>
        <w:t> </w:t>
      </w:r>
      <w:r>
        <w:rPr>
          <w:rFonts w:ascii="Times New Roman"/>
          <w:spacing w:val="-1"/>
          <w:sz w:val="16"/>
        </w:rPr>
        <w:t>(1967)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22.</w:t>
      </w:r>
    </w:p>
    <w:p>
      <w:pPr>
        <w:numPr>
          <w:ilvl w:val="0"/>
          <w:numId w:val="42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47" w:id="324"/>
      <w:bookmarkEnd w:id="324"/>
      <w:r>
        <w:rPr/>
      </w:r>
      <w:bookmarkStart w:name="_bookmark247" w:id="325"/>
      <w:bookmarkEnd w:id="325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 </w:t>
      </w:r>
      <w:r>
        <w:rPr>
          <w:rFonts w:ascii="Times New Roman"/>
          <w:sz w:val="16"/>
        </w:rPr>
        <w:t>ib</w:t>
      </w:r>
      <w:r>
        <w:rPr>
          <w:rFonts w:ascii="Times New Roman"/>
          <w:spacing w:val="-1"/>
          <w:sz w:val="16"/>
        </w:rPr>
        <w:t> 27.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48" w:id="326"/>
      <w:bookmarkEnd w:id="326"/>
      <w:r>
        <w:rPr/>
      </w:r>
      <w:r>
        <w:rPr>
          <w:rFonts w:ascii="Times New Roman"/>
          <w:position w:val="9"/>
          <w:sz w:val="13"/>
        </w:rPr>
        <w:t>249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PGF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z w:val="16"/>
        </w:rPr>
        <w:t>453.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47" w:after="0"/>
        <w:ind w:left="395" w:right="118" w:firstLine="284"/>
        <w:jc w:val="both"/>
      </w:pPr>
      <w:r>
        <w:rPr>
          <w:spacing w:val="-1"/>
        </w:rPr>
        <w:t>Aussi</w:t>
      </w:r>
      <w:r>
        <w:rPr>
          <w:spacing w:val="7"/>
        </w:rPr>
        <w:t> </w:t>
      </w:r>
      <w:r>
        <w:rPr/>
        <w:t>bien</w:t>
      </w:r>
      <w:r>
        <w:rPr>
          <w:spacing w:val="7"/>
        </w:rPr>
        <w:t> </w:t>
      </w:r>
      <w:r>
        <w:rPr/>
        <w:t>dans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/>
        <w:t>prédication</w:t>
      </w:r>
      <w:r>
        <w:rPr>
          <w:spacing w:val="7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/>
        <w:t>dans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célébration</w:t>
      </w:r>
      <w:r>
        <w:rPr>
          <w:spacing w:val="7"/>
        </w:rPr>
        <w:t> </w:t>
      </w:r>
      <w:r>
        <w:rPr/>
        <w:t>des</w:t>
      </w:r>
      <w:r>
        <w:rPr>
          <w:spacing w:val="9"/>
        </w:rPr>
        <w:t> </w:t>
      </w:r>
      <w:r>
        <w:rPr>
          <w:spacing w:val="-1"/>
        </w:rPr>
        <w:t>sacrements</w:t>
      </w:r>
      <w:r>
        <w:rPr>
          <w:spacing w:val="7"/>
        </w:rPr>
        <w:t> </w:t>
      </w:r>
      <w:r>
        <w:rPr/>
        <w:t>et</w:t>
      </w:r>
      <w:r>
        <w:rPr>
          <w:spacing w:val="8"/>
        </w:rPr>
        <w:t> </w:t>
      </w:r>
      <w:r>
        <w:rPr/>
        <w:t>dans</w:t>
      </w:r>
      <w:r>
        <w:rPr>
          <w:spacing w:val="7"/>
        </w:rPr>
        <w:t> </w:t>
      </w:r>
      <w:r>
        <w:rPr>
          <w:spacing w:val="-1"/>
        </w:rPr>
        <w:t>toute</w:t>
      </w:r>
      <w:r>
        <w:rPr>
          <w:spacing w:val="8"/>
        </w:rPr>
        <w:t> </w:t>
      </w:r>
      <w:r>
        <w:rPr>
          <w:spacing w:val="-1"/>
        </w:rPr>
        <w:t>sorte</w:t>
      </w:r>
      <w:r>
        <w:rPr>
          <w:spacing w:val="11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ministère,</w:t>
      </w:r>
      <w:r>
        <w:rPr>
          <w:spacing w:val="85"/>
          <w:w w:val="99"/>
        </w:rPr>
        <w:t> </w:t>
      </w:r>
      <w:r>
        <w:rPr>
          <w:spacing w:val="-1"/>
        </w:rPr>
        <w:t>ils</w:t>
      </w:r>
      <w:r>
        <w:rPr>
          <w:spacing w:val="21"/>
        </w:rPr>
        <w:t> </w:t>
      </w:r>
      <w:r>
        <w:rPr>
          <w:spacing w:val="-1"/>
        </w:rPr>
        <w:t>doivent</w:t>
      </w:r>
      <w:r>
        <w:rPr>
          <w:spacing w:val="22"/>
        </w:rPr>
        <w:t> </w:t>
      </w:r>
      <w:r>
        <w:rPr>
          <w:spacing w:val="-1"/>
        </w:rPr>
        <w:t>exprimer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/>
        <w:t>communion</w:t>
      </w:r>
      <w:r>
        <w:rPr>
          <w:spacing w:val="20"/>
        </w:rPr>
        <w:t> </w:t>
      </w:r>
      <w:r>
        <w:rPr>
          <w:spacing w:val="-1"/>
        </w:rPr>
        <w:t>ecclésiale</w:t>
      </w:r>
      <w:r>
        <w:rPr>
          <w:spacing w:val="23"/>
        </w:rPr>
        <w:t> </w:t>
      </w:r>
      <w:r>
        <w:rPr/>
        <w:t>en</w:t>
      </w:r>
      <w:r>
        <w:rPr>
          <w:spacing w:val="21"/>
        </w:rPr>
        <w:t> </w:t>
      </w:r>
      <w:r>
        <w:rPr>
          <w:spacing w:val="-1"/>
        </w:rPr>
        <w:t>étant</w:t>
      </w:r>
      <w:r>
        <w:rPr>
          <w:spacing w:val="21"/>
        </w:rPr>
        <w:t> </w:t>
      </w:r>
      <w:r>
        <w:rPr/>
        <w:t>fidèles</w:t>
      </w:r>
      <w:r>
        <w:rPr>
          <w:spacing w:val="21"/>
        </w:rPr>
        <w:t> </w:t>
      </w:r>
      <w:r>
        <w:rPr/>
        <w:t>au</w:t>
      </w:r>
      <w:r>
        <w:rPr>
          <w:spacing w:val="20"/>
        </w:rPr>
        <w:t> </w:t>
      </w:r>
      <w:r>
        <w:rPr/>
        <w:t>Pape</w:t>
      </w:r>
      <w:r>
        <w:rPr>
          <w:spacing w:val="23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aux</w:t>
      </w:r>
      <w:r>
        <w:rPr>
          <w:spacing w:val="20"/>
        </w:rPr>
        <w:t> </w:t>
      </w:r>
      <w:r>
        <w:rPr>
          <w:spacing w:val="-1"/>
        </w:rPr>
        <w:t>Évêques.</w:t>
      </w:r>
      <w:r>
        <w:rPr>
          <w:spacing w:val="24"/>
        </w:rPr>
        <w:t> </w:t>
      </w:r>
      <w:r>
        <w:rPr>
          <w:spacing w:val="-1"/>
        </w:rPr>
        <w:t>Ils</w:t>
      </w:r>
      <w:r>
        <w:rPr>
          <w:spacing w:val="21"/>
        </w:rPr>
        <w:t> </w:t>
      </w:r>
      <w:r>
        <w:rPr>
          <w:spacing w:val="-1"/>
        </w:rPr>
        <w:t>doivent</w:t>
      </w:r>
      <w:r>
        <w:rPr>
          <w:spacing w:val="22"/>
        </w:rPr>
        <w:t> </w:t>
      </w:r>
      <w:r>
        <w:rPr>
          <w:spacing w:val="-1"/>
        </w:rPr>
        <w:t>également</w:t>
      </w:r>
      <w:r>
        <w:rPr>
          <w:spacing w:val="91"/>
          <w:w w:val="99"/>
        </w:rPr>
        <w:t> </w:t>
      </w:r>
      <w:r>
        <w:rPr>
          <w:spacing w:val="-1"/>
        </w:rPr>
        <w:t>participer</w:t>
      </w:r>
      <w:r>
        <w:rPr>
          <w:spacing w:val="-5"/>
        </w:rPr>
        <w:t> </w:t>
      </w:r>
      <w:r>
        <w:rPr>
          <w:spacing w:val="-1"/>
        </w:rPr>
        <w:t>activement</w:t>
      </w:r>
      <w:r>
        <w:rPr>
          <w:spacing w:val="-5"/>
        </w:rPr>
        <w:t> </w:t>
      </w:r>
      <w:r>
        <w:rPr/>
        <w:t>au</w:t>
      </w:r>
      <w:r>
        <w:rPr>
          <w:spacing w:val="-6"/>
        </w:rPr>
        <w:t> </w:t>
      </w:r>
      <w:r>
        <w:rPr>
          <w:spacing w:val="-1"/>
        </w:rPr>
        <w:t>Presbyterium</w:t>
      </w:r>
      <w:r>
        <w:rPr>
          <w:spacing w:val="-6"/>
        </w:rPr>
        <w:t> </w:t>
      </w:r>
      <w:r>
        <w:rPr/>
        <w:t>local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vie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l’Église</w:t>
      </w:r>
      <w:r>
        <w:rPr>
          <w:spacing w:val="-5"/>
        </w:rPr>
        <w:t> </w:t>
      </w:r>
      <w:r>
        <w:rPr/>
        <w:t>diocésaine.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6" w:firstLine="284"/>
        <w:jc w:val="both"/>
      </w:pPr>
      <w:r>
        <w:rPr>
          <w:spacing w:val="-1"/>
        </w:rPr>
        <w:t>Tout</w:t>
      </w:r>
      <w:r>
        <w:rPr>
          <w:spacing w:val="37"/>
        </w:rPr>
        <w:t> </w:t>
      </w:r>
      <w:r>
        <w:rPr>
          <w:spacing w:val="-1"/>
        </w:rPr>
        <w:t>ministère</w:t>
      </w:r>
      <w:r>
        <w:rPr>
          <w:spacing w:val="37"/>
        </w:rPr>
        <w:t> </w:t>
      </w:r>
      <w:r>
        <w:rPr/>
        <w:t>doit</w:t>
      </w:r>
      <w:r>
        <w:rPr>
          <w:spacing w:val="36"/>
        </w:rPr>
        <w:t> </w:t>
      </w:r>
      <w:r>
        <w:rPr>
          <w:spacing w:val="-1"/>
        </w:rPr>
        <w:t>être</w:t>
      </w:r>
      <w:r>
        <w:rPr>
          <w:spacing w:val="37"/>
        </w:rPr>
        <w:t> </w:t>
      </w:r>
      <w:r>
        <w:rPr>
          <w:spacing w:val="-1"/>
        </w:rPr>
        <w:t>réalisé</w:t>
      </w:r>
      <w:r>
        <w:rPr>
          <w:spacing w:val="37"/>
        </w:rPr>
        <w:t> </w:t>
      </w:r>
      <w:r>
        <w:rPr>
          <w:spacing w:val="-1"/>
        </w:rPr>
        <w:t>avec</w:t>
      </w:r>
      <w:r>
        <w:rPr>
          <w:spacing w:val="38"/>
        </w:rPr>
        <w:t> </w:t>
      </w:r>
      <w:r>
        <w:rPr>
          <w:spacing w:val="-1"/>
        </w:rPr>
        <w:t>une</w:t>
      </w:r>
      <w:r>
        <w:rPr>
          <w:spacing w:val="37"/>
        </w:rPr>
        <w:t> </w:t>
      </w:r>
      <w:r>
        <w:rPr/>
        <w:t>préparation</w:t>
      </w:r>
      <w:r>
        <w:rPr>
          <w:spacing w:val="35"/>
        </w:rPr>
        <w:t> </w:t>
      </w:r>
      <w:r>
        <w:rPr>
          <w:spacing w:val="-1"/>
        </w:rPr>
        <w:t>adéquate.</w:t>
      </w:r>
      <w:r>
        <w:rPr>
          <w:spacing w:val="37"/>
        </w:rPr>
        <w:t> </w:t>
      </w:r>
      <w:r>
        <w:rPr/>
        <w:t>Nos</w:t>
      </w:r>
      <w:r>
        <w:rPr>
          <w:spacing w:val="35"/>
        </w:rPr>
        <w:t> </w:t>
      </w:r>
      <w:r>
        <w:rPr/>
        <w:t>prêtres</w:t>
      </w:r>
      <w:r>
        <w:rPr>
          <w:spacing w:val="36"/>
        </w:rPr>
        <w:t> </w:t>
      </w:r>
      <w:r>
        <w:rPr>
          <w:spacing w:val="-1"/>
        </w:rPr>
        <w:t>doivent</w:t>
      </w:r>
      <w:r>
        <w:rPr>
          <w:spacing w:val="37"/>
        </w:rPr>
        <w:t> </w:t>
      </w:r>
      <w:r>
        <w:rPr>
          <w:spacing w:val="-1"/>
        </w:rPr>
        <w:t>soigner</w:t>
      </w:r>
      <w:r>
        <w:rPr>
          <w:spacing w:val="73"/>
          <w:w w:val="99"/>
        </w:rPr>
        <w:t> </w:t>
      </w:r>
      <w:r>
        <w:rPr>
          <w:spacing w:val="-1"/>
        </w:rPr>
        <w:t>particulièrement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préparation</w:t>
      </w:r>
      <w:r>
        <w:rPr>
          <w:spacing w:val="11"/>
        </w:rPr>
        <w:t> </w:t>
      </w:r>
      <w:r>
        <w:rPr/>
        <w:t>au</w:t>
      </w:r>
      <w:r>
        <w:rPr>
          <w:spacing w:val="14"/>
        </w:rPr>
        <w:t> </w:t>
      </w:r>
      <w:r>
        <w:rPr>
          <w:spacing w:val="-1"/>
        </w:rPr>
        <w:t>ministère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/>
        <w:t>Parole</w:t>
      </w:r>
      <w:r>
        <w:rPr>
          <w:spacing w:val="11"/>
        </w:rPr>
        <w:t> </w:t>
      </w:r>
      <w:r>
        <w:rPr>
          <w:spacing w:val="-1"/>
        </w:rPr>
        <w:t>par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prière</w:t>
      </w:r>
      <w:r>
        <w:rPr>
          <w:spacing w:val="13"/>
        </w:rPr>
        <w:t> </w:t>
      </w:r>
      <w:r>
        <w:rPr/>
        <w:t>et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méditation,</w:t>
      </w:r>
      <w:r>
        <w:rPr>
          <w:spacing w:val="13"/>
        </w:rPr>
        <w:t> </w:t>
      </w:r>
      <w:r>
        <w:rPr/>
        <w:t>par</w:t>
      </w:r>
      <w:r>
        <w:rPr>
          <w:spacing w:val="13"/>
        </w:rPr>
        <w:t> </w:t>
      </w:r>
      <w:r>
        <w:rPr>
          <w:spacing w:val="-1"/>
        </w:rPr>
        <w:t>l’étude</w:t>
      </w:r>
      <w:r>
        <w:rPr>
          <w:spacing w:val="13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sciences</w:t>
      </w:r>
      <w:r>
        <w:rPr>
          <w:spacing w:val="95"/>
          <w:w w:val="99"/>
        </w:rPr>
        <w:t> </w:t>
      </w:r>
      <w:r>
        <w:rPr>
          <w:spacing w:val="-1"/>
        </w:rPr>
        <w:t>ecclésiastiques,</w:t>
      </w:r>
      <w:r>
        <w:rPr>
          <w:spacing w:val="45"/>
        </w:rPr>
        <w:t> </w:t>
      </w:r>
      <w:r>
        <w:rPr>
          <w:spacing w:val="-1"/>
        </w:rPr>
        <w:t>l’analyse</w:t>
      </w:r>
      <w:r>
        <w:rPr>
          <w:spacing w:val="46"/>
        </w:rPr>
        <w:t> </w:t>
      </w:r>
      <w:r>
        <w:rPr>
          <w:spacing w:val="-1"/>
        </w:rPr>
        <w:t>critique</w:t>
      </w:r>
      <w:r>
        <w:rPr>
          <w:spacing w:val="45"/>
        </w:rPr>
        <w:t> </w:t>
      </w:r>
      <w:r>
        <w:rPr/>
        <w:t>des</w:t>
      </w:r>
      <w:r>
        <w:rPr>
          <w:spacing w:val="45"/>
        </w:rPr>
        <w:t> </w:t>
      </w:r>
      <w:r>
        <w:rPr>
          <w:spacing w:val="-1"/>
        </w:rPr>
        <w:t>situations</w:t>
      </w:r>
      <w:r>
        <w:rPr>
          <w:spacing w:val="45"/>
        </w:rPr>
        <w:t> </w:t>
      </w:r>
      <w:r>
        <w:rPr/>
        <w:t>que</w:t>
      </w:r>
      <w:r>
        <w:rPr>
          <w:spacing w:val="45"/>
        </w:rPr>
        <w:t> </w:t>
      </w:r>
      <w:r>
        <w:rPr>
          <w:spacing w:val="-1"/>
        </w:rPr>
        <w:t>vivent</w:t>
      </w:r>
      <w:r>
        <w:rPr>
          <w:spacing w:val="45"/>
        </w:rPr>
        <w:t> </w:t>
      </w:r>
      <w:r>
        <w:rPr>
          <w:spacing w:val="-1"/>
        </w:rPr>
        <w:t>les</w:t>
      </w:r>
      <w:r>
        <w:rPr>
          <w:spacing w:val="47"/>
        </w:rPr>
        <w:t> </w:t>
      </w:r>
      <w:r>
        <w:rPr>
          <w:spacing w:val="-1"/>
        </w:rPr>
        <w:t>communautés</w:t>
      </w:r>
      <w:r>
        <w:rPr>
          <w:spacing w:val="44"/>
        </w:rPr>
        <w:t> </w:t>
      </w:r>
      <w:r>
        <w:rPr/>
        <w:t>desservies</w:t>
      </w:r>
      <w:r>
        <w:rPr>
          <w:spacing w:val="45"/>
        </w:rPr>
        <w:t> </w:t>
      </w:r>
      <w:r>
        <w:rPr/>
        <w:t>et</w:t>
      </w:r>
      <w:r>
        <w:rPr>
          <w:spacing w:val="45"/>
        </w:rPr>
        <w:t> </w:t>
      </w:r>
      <w:r>
        <w:rPr>
          <w:spacing w:val="-1"/>
        </w:rPr>
        <w:t>la</w:t>
      </w:r>
      <w:r>
        <w:rPr>
          <w:spacing w:val="45"/>
        </w:rPr>
        <w:t> </w:t>
      </w:r>
      <w:r>
        <w:rPr>
          <w:spacing w:val="-1"/>
        </w:rPr>
        <w:t>culture</w:t>
      </w:r>
      <w:r>
        <w:rPr>
          <w:spacing w:val="46"/>
        </w:rPr>
        <w:t> </w:t>
      </w:r>
      <w:r>
        <w:rPr/>
        <w:t>d’un</w:t>
      </w:r>
      <w:r>
        <w:rPr>
          <w:spacing w:val="122"/>
          <w:w w:val="99"/>
        </w:rPr>
        <w:t> </w:t>
      </w:r>
      <w:r>
        <w:rPr>
          <w:spacing w:val="-1"/>
        </w:rPr>
        <w:t>langage</w:t>
      </w:r>
      <w:r>
        <w:rPr>
          <w:spacing w:val="-7"/>
        </w:rPr>
        <w:t> </w:t>
      </w:r>
      <w:r>
        <w:rPr/>
        <w:t>adapté</w:t>
      </w:r>
      <w:r>
        <w:rPr>
          <w:spacing w:val="-7"/>
        </w:rPr>
        <w:t> </w:t>
      </w:r>
      <w:r>
        <w:rPr/>
        <w:t>à</w:t>
      </w:r>
      <w:r>
        <w:rPr>
          <w:spacing w:val="-6"/>
        </w:rPr>
        <w:t> </w:t>
      </w:r>
      <w:r>
        <w:rPr/>
        <w:t>ces</w:t>
      </w:r>
      <w:r>
        <w:rPr>
          <w:spacing w:val="-8"/>
        </w:rPr>
        <w:t> </w:t>
      </w:r>
      <w:r>
        <w:rPr>
          <w:spacing w:val="-1"/>
        </w:rPr>
        <w:t>communautés.</w:t>
      </w:r>
      <w:r>
        <w:rPr/>
      </w:r>
    </w:p>
    <w:p>
      <w:pPr>
        <w:pStyle w:val="BodyText"/>
        <w:spacing w:line="240" w:lineRule="auto" w:before="120"/>
        <w:ind w:right="118"/>
        <w:jc w:val="both"/>
      </w:pPr>
      <w:r>
        <w:rPr>
          <w:spacing w:val="-1"/>
        </w:rPr>
        <w:t>Les</w:t>
      </w:r>
      <w:r>
        <w:rPr>
          <w:spacing w:val="47"/>
        </w:rPr>
        <w:t> </w:t>
      </w:r>
      <w:r>
        <w:rPr>
          <w:spacing w:val="-1"/>
        </w:rPr>
        <w:t>supérieurs</w:t>
      </w:r>
      <w:r>
        <w:rPr>
          <w:spacing w:val="47"/>
        </w:rPr>
        <w:t> </w:t>
      </w:r>
      <w:r>
        <w:rPr>
          <w:spacing w:val="-1"/>
        </w:rPr>
        <w:t>veilleront</w:t>
      </w:r>
      <w:r>
        <w:rPr>
          <w:spacing w:val="46"/>
        </w:rPr>
        <w:t> </w:t>
      </w:r>
      <w:r>
        <w:rPr/>
        <w:t>à</w:t>
      </w:r>
      <w:r>
        <w:rPr>
          <w:spacing w:val="48"/>
        </w:rPr>
        <w:t> </w:t>
      </w:r>
      <w:r>
        <w:rPr/>
        <w:t>ce</w:t>
      </w:r>
      <w:r>
        <w:rPr>
          <w:spacing w:val="47"/>
        </w:rPr>
        <w:t> </w:t>
      </w:r>
      <w:r>
        <w:rPr>
          <w:spacing w:val="-1"/>
        </w:rPr>
        <w:t>que</w:t>
      </w:r>
      <w:r>
        <w:rPr>
          <w:spacing w:val="47"/>
        </w:rPr>
        <w:t> </w:t>
      </w:r>
      <w:r>
        <w:rPr>
          <w:spacing w:val="-1"/>
        </w:rPr>
        <w:t>les</w:t>
      </w:r>
      <w:r>
        <w:rPr>
          <w:spacing w:val="45"/>
        </w:rPr>
        <w:t> </w:t>
      </w:r>
      <w:r>
        <w:rPr/>
        <w:t>jeunes</w:t>
      </w:r>
      <w:r>
        <w:rPr>
          <w:spacing w:val="46"/>
        </w:rPr>
        <w:t> </w:t>
      </w:r>
      <w:r>
        <w:rPr/>
        <w:t>prêtres</w:t>
      </w:r>
      <w:r>
        <w:rPr>
          <w:spacing w:val="45"/>
        </w:rPr>
        <w:t> </w:t>
      </w:r>
      <w:r>
        <w:rPr>
          <w:spacing w:val="-1"/>
        </w:rPr>
        <w:t>soient</w:t>
      </w:r>
      <w:r>
        <w:rPr>
          <w:spacing w:val="46"/>
        </w:rPr>
        <w:t> </w:t>
      </w:r>
      <w:r>
        <w:rPr>
          <w:spacing w:val="-1"/>
        </w:rPr>
        <w:t>initiés</w:t>
      </w:r>
      <w:r>
        <w:rPr>
          <w:spacing w:val="45"/>
        </w:rPr>
        <w:t> </w:t>
      </w:r>
      <w:r>
        <w:rPr>
          <w:spacing w:val="-1"/>
        </w:rPr>
        <w:t>d’une</w:t>
      </w:r>
      <w:r>
        <w:rPr>
          <w:spacing w:val="49"/>
        </w:rPr>
        <w:t> </w:t>
      </w:r>
      <w:r>
        <w:rPr/>
        <w:t>façon</w:t>
      </w:r>
      <w:r>
        <w:rPr>
          <w:spacing w:val="44"/>
        </w:rPr>
        <w:t> </w:t>
      </w:r>
      <w:r>
        <w:rPr>
          <w:spacing w:val="-1"/>
        </w:rPr>
        <w:t>progressive</w:t>
      </w:r>
      <w:r>
        <w:rPr>
          <w:spacing w:val="47"/>
        </w:rPr>
        <w:t> </w:t>
      </w:r>
      <w:r>
        <w:rPr/>
        <w:t>aux</w:t>
      </w:r>
      <w:r>
        <w:rPr>
          <w:spacing w:val="45"/>
        </w:rPr>
        <w:t> </w:t>
      </w:r>
      <w:r>
        <w:rPr/>
        <w:t>divers</w:t>
      </w:r>
      <w:r>
        <w:rPr>
          <w:spacing w:val="81"/>
          <w:w w:val="99"/>
        </w:rPr>
        <w:t> </w:t>
      </w:r>
      <w:r>
        <w:rPr>
          <w:spacing w:val="-1"/>
        </w:rPr>
        <w:t>ministères,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sorte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/>
        <w:t>ceux-ci</w:t>
      </w:r>
      <w:r>
        <w:rPr>
          <w:spacing w:val="5"/>
        </w:rPr>
        <w:t> </w:t>
      </w:r>
      <w:r>
        <w:rPr>
          <w:spacing w:val="-1"/>
        </w:rPr>
        <w:t>disposent</w:t>
      </w:r>
      <w:r>
        <w:rPr>
          <w:spacing w:val="4"/>
        </w:rPr>
        <w:t> </w:t>
      </w:r>
      <w:r>
        <w:rPr>
          <w:spacing w:val="1"/>
        </w:rPr>
        <w:t>du</w:t>
      </w:r>
      <w:r>
        <w:rPr>
          <w:spacing w:val="4"/>
        </w:rPr>
        <w:t> </w:t>
      </w:r>
      <w:r>
        <w:rPr/>
        <w:t>temps</w:t>
      </w:r>
      <w:r>
        <w:rPr>
          <w:spacing w:val="6"/>
        </w:rPr>
        <w:t> </w:t>
      </w:r>
      <w:r>
        <w:rPr>
          <w:spacing w:val="-1"/>
        </w:rPr>
        <w:t>suffisant</w:t>
      </w:r>
      <w:r>
        <w:rPr>
          <w:spacing w:val="5"/>
        </w:rPr>
        <w:t> </w:t>
      </w:r>
      <w:r>
        <w:rPr/>
        <w:t>pour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/>
        <w:t>préparation</w:t>
      </w:r>
      <w:r>
        <w:rPr>
          <w:spacing w:val="4"/>
        </w:rPr>
        <w:t> </w:t>
      </w:r>
      <w:r>
        <w:rPr>
          <w:spacing w:val="-1"/>
        </w:rPr>
        <w:t>immédiate</w:t>
      </w:r>
      <w:r>
        <w:rPr>
          <w:spacing w:val="6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ne</w:t>
      </w:r>
      <w:r>
        <w:rPr>
          <w:spacing w:val="8"/>
        </w:rPr>
        <w:t> </w:t>
      </w:r>
      <w:r>
        <w:rPr>
          <w:spacing w:val="-1"/>
        </w:rPr>
        <w:t>manquent</w:t>
      </w:r>
      <w:r>
        <w:rPr>
          <w:spacing w:val="4"/>
        </w:rPr>
        <w:t> </w:t>
      </w:r>
      <w:r>
        <w:rPr/>
        <w:t>pas</w:t>
      </w:r>
      <w:r>
        <w:rPr>
          <w:spacing w:val="95"/>
          <w:w w:val="99"/>
        </w:rPr>
        <w:t> </w:t>
      </w:r>
      <w:r>
        <w:rPr>
          <w:spacing w:val="-1"/>
        </w:rPr>
        <w:t>d’accompagnateurs</w:t>
      </w:r>
      <w:r>
        <w:rPr>
          <w:spacing w:val="-17"/>
        </w:rPr>
        <w:t> </w:t>
      </w:r>
      <w:r>
        <w:rPr/>
        <w:t>plus</w:t>
      </w:r>
      <w:r>
        <w:rPr>
          <w:spacing w:val="-16"/>
        </w:rPr>
        <w:t> </w:t>
      </w:r>
      <w:r>
        <w:rPr>
          <w:spacing w:val="-1"/>
        </w:rPr>
        <w:t>expérimentés.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7" w:firstLine="283"/>
        <w:jc w:val="both"/>
      </w:pPr>
      <w:r>
        <w:rPr>
          <w:spacing w:val="-1"/>
        </w:rPr>
        <w:t>Les</w:t>
      </w:r>
      <w:r>
        <w:rPr>
          <w:spacing w:val="22"/>
        </w:rPr>
        <w:t> </w:t>
      </w:r>
      <w:r>
        <w:rPr>
          <w:spacing w:val="-1"/>
        </w:rPr>
        <w:t>prêtres,</w:t>
      </w:r>
      <w:r>
        <w:rPr>
          <w:spacing w:val="23"/>
        </w:rPr>
        <w:t> </w:t>
      </w:r>
      <w:r>
        <w:rPr/>
        <w:t>en</w:t>
      </w:r>
      <w:r>
        <w:rPr>
          <w:spacing w:val="21"/>
        </w:rPr>
        <w:t> </w:t>
      </w:r>
      <w:r>
        <w:rPr>
          <w:spacing w:val="-1"/>
        </w:rPr>
        <w:t>tant</w:t>
      </w:r>
      <w:r>
        <w:rPr>
          <w:spacing w:val="22"/>
        </w:rPr>
        <w:t> </w:t>
      </w:r>
      <w:r>
        <w:rPr/>
        <w:t>que</w:t>
      </w:r>
      <w:r>
        <w:rPr>
          <w:spacing w:val="24"/>
        </w:rPr>
        <w:t> </w:t>
      </w:r>
      <w:r>
        <w:rPr>
          <w:spacing w:val="-1"/>
        </w:rPr>
        <w:t>destinés</w:t>
      </w:r>
      <w:r>
        <w:rPr>
          <w:spacing w:val="21"/>
        </w:rPr>
        <w:t> </w:t>
      </w:r>
      <w:r>
        <w:rPr>
          <w:spacing w:val="1"/>
        </w:rPr>
        <w:t>au</w:t>
      </w:r>
      <w:r>
        <w:rPr>
          <w:spacing w:val="24"/>
        </w:rPr>
        <w:t> </w:t>
      </w:r>
      <w:r>
        <w:rPr>
          <w:spacing w:val="-1"/>
        </w:rPr>
        <w:t>ministère</w:t>
      </w:r>
      <w:r>
        <w:rPr>
          <w:spacing w:val="23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louange</w:t>
      </w:r>
      <w:r>
        <w:rPr>
          <w:spacing w:val="23"/>
        </w:rPr>
        <w:t> </w:t>
      </w:r>
      <w:r>
        <w:rPr>
          <w:spacing w:val="-1"/>
        </w:rPr>
        <w:t>divine,</w:t>
      </w:r>
      <w:r>
        <w:rPr>
          <w:spacing w:val="23"/>
        </w:rPr>
        <w:t> </w:t>
      </w:r>
      <w:r>
        <w:rPr>
          <w:spacing w:val="-1"/>
        </w:rPr>
        <w:t>doivent</w:t>
      </w:r>
      <w:r>
        <w:rPr>
          <w:spacing w:val="24"/>
        </w:rPr>
        <w:t> </w:t>
      </w:r>
      <w:r>
        <w:rPr>
          <w:spacing w:val="-1"/>
        </w:rPr>
        <w:t>faire</w:t>
      </w:r>
      <w:r>
        <w:rPr>
          <w:spacing w:val="23"/>
        </w:rPr>
        <w:t> </w:t>
      </w:r>
      <w:r>
        <w:rPr/>
        <w:t>propre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/>
        <w:t>prière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77"/>
          <w:w w:val="99"/>
        </w:rPr>
        <w:t> </w:t>
      </w:r>
      <w:r>
        <w:rPr>
          <w:spacing w:val="-1"/>
        </w:rPr>
        <w:t>l’Église.</w:t>
      </w:r>
      <w:r>
        <w:rPr>
          <w:spacing w:val="3"/>
        </w:rPr>
        <w:t> </w:t>
      </w:r>
      <w:r>
        <w:rPr>
          <w:spacing w:val="-1"/>
        </w:rPr>
        <w:t>C’est</w:t>
      </w:r>
      <w:r>
        <w:rPr/>
        <w:t> pourquoi</w:t>
      </w:r>
      <w:r>
        <w:rPr>
          <w:spacing w:val="3"/>
        </w:rPr>
        <w:t> </w:t>
      </w:r>
      <w:r>
        <w:rPr>
          <w:spacing w:val="-1"/>
        </w:rPr>
        <w:t>ils</w:t>
      </w:r>
      <w:r>
        <w:rPr>
          <w:spacing w:val="2"/>
        </w:rPr>
        <w:t> </w:t>
      </w:r>
      <w:r>
        <w:rPr>
          <w:spacing w:val="-1"/>
        </w:rPr>
        <w:t>devront</w:t>
      </w:r>
      <w:r>
        <w:rPr>
          <w:spacing w:val="1"/>
        </w:rPr>
        <w:t> </w:t>
      </w:r>
      <w:r>
        <w:rPr>
          <w:spacing w:val="-1"/>
        </w:rPr>
        <w:t>assumer</w:t>
      </w:r>
      <w:r>
        <w:rPr>
          <w:spacing w:val="1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manière</w:t>
      </w:r>
      <w:r>
        <w:rPr>
          <w:spacing w:val="1"/>
        </w:rPr>
        <w:t> </w:t>
      </w:r>
      <w:r>
        <w:rPr>
          <w:spacing w:val="-1"/>
        </w:rPr>
        <w:t>responsable</w:t>
      </w:r>
      <w:r>
        <w:rPr/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devoir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la</w:t>
      </w:r>
      <w:r>
        <w:rPr/>
        <w:t> </w:t>
      </w:r>
      <w:r>
        <w:rPr>
          <w:spacing w:val="-1"/>
        </w:rPr>
        <w:t>récitation</w:t>
      </w:r>
      <w:r>
        <w:rPr/>
        <w:t>  </w:t>
      </w:r>
      <w:r>
        <w:rPr>
          <w:spacing w:val="-1"/>
        </w:rPr>
        <w:t>entière</w:t>
      </w:r>
      <w:r>
        <w:rPr/>
        <w:t> et</w:t>
      </w:r>
      <w:r>
        <w:rPr>
          <w:spacing w:val="107"/>
          <w:w w:val="99"/>
        </w:rPr>
        <w:t> </w:t>
      </w:r>
      <w:r>
        <w:rPr>
          <w:spacing w:val="-1"/>
        </w:rPr>
        <w:t>quotidienne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32"/>
        </w:rPr>
        <w:t> </w:t>
      </w:r>
      <w:r>
        <w:rPr>
          <w:spacing w:val="-1"/>
        </w:rPr>
        <w:t>Liturgie</w:t>
      </w:r>
      <w:r>
        <w:rPr>
          <w:spacing w:val="31"/>
        </w:rPr>
        <w:t> </w:t>
      </w:r>
      <w:r>
        <w:rPr/>
        <w:t>des</w:t>
      </w:r>
      <w:r>
        <w:rPr>
          <w:spacing w:val="30"/>
        </w:rPr>
        <w:t> </w:t>
      </w:r>
      <w:r>
        <w:rPr>
          <w:spacing w:val="-1"/>
        </w:rPr>
        <w:t>Heures</w:t>
      </w:r>
      <w:r>
        <w:rPr>
          <w:spacing w:val="31"/>
        </w:rPr>
        <w:t> </w:t>
      </w:r>
      <w:r>
        <w:rPr/>
        <w:t>et</w:t>
      </w:r>
      <w:r>
        <w:rPr>
          <w:spacing w:val="31"/>
        </w:rPr>
        <w:t> </w:t>
      </w:r>
      <w:r>
        <w:rPr>
          <w:spacing w:val="-1"/>
        </w:rPr>
        <w:t>enrichir</w:t>
      </w:r>
      <w:r>
        <w:rPr>
          <w:spacing w:val="32"/>
        </w:rPr>
        <w:t> </w:t>
      </w:r>
      <w:r>
        <w:rPr>
          <w:spacing w:val="-1"/>
        </w:rPr>
        <w:t>continuellement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>
          <w:spacing w:val="-1"/>
        </w:rPr>
        <w:t>communauté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leur</w:t>
      </w:r>
      <w:r>
        <w:rPr>
          <w:spacing w:val="32"/>
        </w:rPr>
        <w:t> </w:t>
      </w:r>
      <w:r>
        <w:rPr>
          <w:spacing w:val="-1"/>
        </w:rPr>
        <w:t>expérience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vie</w:t>
      </w:r>
      <w:r>
        <w:rPr>
          <w:spacing w:val="101"/>
          <w:w w:val="99"/>
        </w:rPr>
        <w:t> </w:t>
      </w:r>
      <w:r>
        <w:rPr>
          <w:spacing w:val="-1"/>
        </w:rPr>
        <w:t>liturgique.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34" w:lineRule="auto" w:before="0" w:after="0"/>
        <w:ind w:left="395" w:right="115" w:firstLine="283"/>
        <w:jc w:val="both"/>
      </w:pPr>
      <w:r>
        <w:rPr>
          <w:spacing w:val="-1"/>
        </w:rPr>
        <w:t>Conformément</w:t>
      </w:r>
      <w:r>
        <w:rPr>
          <w:spacing w:val="2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/>
        <w:t>pratique</w:t>
      </w:r>
      <w:r>
        <w:rPr>
          <w:spacing w:val="3"/>
        </w:rPr>
        <w:t> </w:t>
      </w:r>
      <w:r>
        <w:rPr>
          <w:spacing w:val="-1"/>
        </w:rPr>
        <w:t>enseignée</w:t>
      </w:r>
      <w:r>
        <w:rPr>
          <w:spacing w:val="3"/>
        </w:rPr>
        <w:t> </w:t>
      </w:r>
      <w:r>
        <w:rPr/>
        <w:t>par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/>
        <w:t>Père</w:t>
      </w:r>
      <w:r>
        <w:rPr>
          <w:spacing w:val="3"/>
        </w:rPr>
        <w:t> </w:t>
      </w:r>
      <w:r>
        <w:rPr>
          <w:spacing w:val="-1"/>
        </w:rPr>
        <w:t>Fondateur,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/>
        <w:t>aumônes</w:t>
      </w:r>
      <w:r>
        <w:rPr>
          <w:spacing w:val="3"/>
        </w:rPr>
        <w:t> </w:t>
      </w:r>
      <w:r>
        <w:rPr/>
        <w:t>ou</w:t>
      </w:r>
      <w:r>
        <w:rPr>
          <w:spacing w:val="4"/>
        </w:rPr>
        <w:t> </w:t>
      </w:r>
      <w:r>
        <w:rPr>
          <w:spacing w:val="-1"/>
        </w:rPr>
        <w:t>honoraires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qu’ils</w:t>
      </w:r>
      <w:r>
        <w:rPr>
          <w:spacing w:val="77"/>
          <w:w w:val="99"/>
        </w:rPr>
        <w:t> </w:t>
      </w:r>
      <w:r>
        <w:rPr>
          <w:spacing w:val="-1"/>
        </w:rPr>
        <w:t>reçoivent</w:t>
      </w:r>
      <w:r>
        <w:rPr>
          <w:spacing w:val="15"/>
        </w:rPr>
        <w:t> </w:t>
      </w:r>
      <w:r>
        <w:rPr/>
        <w:t>pour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célébration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messe,</w:t>
      </w:r>
      <w:r>
        <w:rPr>
          <w:spacing w:val="16"/>
        </w:rPr>
        <w:t> </w:t>
      </w:r>
      <w:r>
        <w:rPr>
          <w:spacing w:val="-1"/>
        </w:rPr>
        <w:t>sont</w:t>
      </w:r>
      <w:r>
        <w:rPr>
          <w:spacing w:val="15"/>
        </w:rPr>
        <w:t> </w:t>
      </w:r>
      <w:r>
        <w:rPr>
          <w:spacing w:val="-1"/>
        </w:rPr>
        <w:t>destinés</w:t>
      </w:r>
      <w:r>
        <w:rPr>
          <w:spacing w:val="15"/>
        </w:rPr>
        <w:t> </w:t>
      </w:r>
      <w:r>
        <w:rPr/>
        <w:t>à</w:t>
      </w:r>
      <w:r>
        <w:rPr>
          <w:spacing w:val="15"/>
        </w:rPr>
        <w:t> </w:t>
      </w:r>
      <w:r>
        <w:rPr>
          <w:spacing w:val="1"/>
        </w:rPr>
        <w:t>la</w:t>
      </w:r>
      <w:r>
        <w:rPr>
          <w:spacing w:val="15"/>
        </w:rPr>
        <w:t> </w:t>
      </w:r>
      <w:r>
        <w:rPr>
          <w:spacing w:val="-1"/>
        </w:rPr>
        <w:t>subsistance</w:t>
      </w:r>
      <w:r>
        <w:rPr>
          <w:spacing w:val="16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/>
        <w:t>communauté</w:t>
      </w:r>
      <w:hyperlink w:history="true" w:anchor="_bookmark249">
        <w:r>
          <w:rPr>
            <w:position w:val="9"/>
            <w:sz w:val="13"/>
            <w:szCs w:val="13"/>
          </w:rPr>
          <w:t>250</w:t>
        </w:r>
      </w:hyperlink>
      <w:r>
        <w:rPr/>
        <w:t>.</w:t>
      </w:r>
      <w:r>
        <w:rPr>
          <w:spacing w:val="17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cette</w:t>
      </w:r>
      <w:r>
        <w:rPr>
          <w:spacing w:val="15"/>
        </w:rPr>
        <w:t> </w:t>
      </w:r>
      <w:r>
        <w:rPr>
          <w:spacing w:val="-1"/>
        </w:rPr>
        <w:t>fin,</w:t>
      </w:r>
      <w:r>
        <w:rPr>
          <w:spacing w:val="17"/>
        </w:rPr>
        <w:t> </w:t>
      </w:r>
      <w:r>
        <w:rPr>
          <w:spacing w:val="-1"/>
        </w:rPr>
        <w:t>il</w:t>
      </w:r>
      <w:r>
        <w:rPr>
          <w:spacing w:val="17"/>
        </w:rPr>
        <w:t> </w:t>
      </w:r>
      <w:r>
        <w:rPr/>
        <w:t>y</w:t>
      </w:r>
      <w:r>
        <w:rPr>
          <w:spacing w:val="103"/>
          <w:w w:val="99"/>
        </w:rPr>
        <w:t> </w:t>
      </w:r>
      <w:r>
        <w:rPr>
          <w:spacing w:val="-1"/>
        </w:rPr>
        <w:t>aura,</w:t>
      </w:r>
      <w:r>
        <w:rPr>
          <w:spacing w:val="3"/>
        </w:rPr>
        <w:t> </w:t>
      </w:r>
      <w:r>
        <w:rPr>
          <w:spacing w:val="-1"/>
        </w:rPr>
        <w:t>dans</w:t>
      </w:r>
      <w:r>
        <w:rPr>
          <w:spacing w:val="2"/>
        </w:rPr>
        <w:t> </w:t>
      </w:r>
      <w:r>
        <w:rPr>
          <w:spacing w:val="-1"/>
        </w:rPr>
        <w:t>chaque</w:t>
      </w:r>
      <w:r>
        <w:rPr>
          <w:spacing w:val="3"/>
        </w:rPr>
        <w:t> </w:t>
      </w:r>
      <w:r>
        <w:rPr/>
        <w:t>communauté,</w:t>
      </w:r>
      <w:r>
        <w:rPr>
          <w:spacing w:val="3"/>
        </w:rPr>
        <w:t> </w:t>
      </w:r>
      <w:r>
        <w:rPr/>
        <w:t>un</w:t>
      </w:r>
      <w:r>
        <w:rPr>
          <w:spacing w:val="2"/>
        </w:rPr>
        <w:t> </w:t>
      </w:r>
      <w:r>
        <w:rPr>
          <w:spacing w:val="-1"/>
        </w:rPr>
        <w:t>responsable</w:t>
      </w:r>
      <w:r>
        <w:rPr>
          <w:spacing w:val="3"/>
        </w:rPr>
        <w:t> </w:t>
      </w:r>
      <w:r>
        <w:rPr>
          <w:spacing w:val="-1"/>
        </w:rPr>
        <w:t>chargé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recevoir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aumônes</w:t>
      </w:r>
      <w:r>
        <w:rPr>
          <w:spacing w:val="-3"/>
        </w:rPr>
        <w:t>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tous</w:t>
      </w:r>
      <w:r>
        <w:rPr>
          <w:spacing w:val="2"/>
        </w:rPr>
        <w:t> </w:t>
      </w:r>
      <w:r>
        <w:rPr>
          <w:spacing w:val="-1"/>
        </w:rPr>
        <w:t>célébreront</w:t>
      </w:r>
      <w:r>
        <w:rPr/>
        <w:t> </w:t>
      </w:r>
      <w:r>
        <w:rPr>
          <w:spacing w:val="2"/>
        </w:rPr>
        <w:t> </w:t>
      </w:r>
      <w:r>
        <w:rPr/>
        <w:t>à </w:t>
      </w:r>
      <w:r>
        <w:rPr>
          <w:spacing w:val="4"/>
        </w:rPr>
        <w:t> </w:t>
      </w:r>
      <w:r>
        <w:rPr/>
        <w:t>son</w:t>
      </w:r>
      <w:r>
        <w:rPr>
          <w:spacing w:val="101"/>
          <w:w w:val="99"/>
        </w:rPr>
        <w:t> </w:t>
      </w:r>
      <w:r>
        <w:rPr>
          <w:spacing w:val="-1"/>
        </w:rPr>
        <w:t>intention.</w:t>
      </w:r>
      <w:r>
        <w:rPr>
          <w:spacing w:val="20"/>
        </w:rPr>
        <w:t> </w:t>
      </w:r>
      <w:r>
        <w:rPr/>
        <w:t>Il</w:t>
      </w:r>
      <w:r>
        <w:rPr>
          <w:spacing w:val="23"/>
        </w:rPr>
        <w:t> </w:t>
      </w:r>
      <w:r>
        <w:rPr/>
        <w:t>y</w:t>
      </w:r>
      <w:r>
        <w:rPr>
          <w:spacing w:val="17"/>
        </w:rPr>
        <w:t> </w:t>
      </w:r>
      <w:r>
        <w:rPr>
          <w:spacing w:val="-1"/>
        </w:rPr>
        <w:t>aura</w:t>
      </w:r>
      <w:r>
        <w:rPr>
          <w:spacing w:val="21"/>
        </w:rPr>
        <w:t> </w:t>
      </w:r>
      <w:r>
        <w:rPr/>
        <w:t>aussi</w:t>
      </w:r>
      <w:r>
        <w:rPr>
          <w:spacing w:val="20"/>
        </w:rPr>
        <w:t> </w:t>
      </w:r>
      <w:r>
        <w:rPr/>
        <w:t>un</w:t>
      </w:r>
      <w:r>
        <w:rPr>
          <w:spacing w:val="19"/>
        </w:rPr>
        <w:t> </w:t>
      </w:r>
      <w:r>
        <w:rPr>
          <w:spacing w:val="-1"/>
        </w:rPr>
        <w:t>responsable</w:t>
      </w:r>
      <w:r>
        <w:rPr>
          <w:spacing w:val="20"/>
        </w:rPr>
        <w:t> </w:t>
      </w:r>
      <w:r>
        <w:rPr/>
        <w:t>niveau</w:t>
      </w:r>
      <w:r>
        <w:rPr>
          <w:spacing w:val="19"/>
        </w:rPr>
        <w:t> </w:t>
      </w:r>
      <w:r>
        <w:rPr>
          <w:spacing w:val="-1"/>
        </w:rPr>
        <w:t>provincial</w:t>
      </w:r>
      <w:r>
        <w:rPr>
          <w:spacing w:val="20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général</w:t>
      </w:r>
      <w:r>
        <w:rPr>
          <w:spacing w:val="20"/>
        </w:rPr>
        <w:t> </w:t>
      </w:r>
      <w:r>
        <w:rPr/>
        <w:t>pour</w:t>
      </w:r>
      <w:r>
        <w:rPr>
          <w:spacing w:val="21"/>
        </w:rPr>
        <w:t> </w:t>
      </w:r>
      <w:r>
        <w:rPr>
          <w:spacing w:val="-1"/>
        </w:rPr>
        <w:t>faciliter,</w:t>
      </w:r>
      <w:r>
        <w:rPr>
          <w:spacing w:val="21"/>
        </w:rPr>
        <w:t> </w:t>
      </w:r>
      <w:r>
        <w:rPr>
          <w:spacing w:val="-1"/>
        </w:rPr>
        <w:t>avec</w:t>
      </w:r>
      <w:r>
        <w:rPr>
          <w:spacing w:val="20"/>
        </w:rPr>
        <w:t> </w:t>
      </w:r>
      <w:r>
        <w:rPr>
          <w:spacing w:val="-1"/>
        </w:rPr>
        <w:t>un</w:t>
      </w:r>
      <w:r>
        <w:rPr>
          <w:spacing w:val="19"/>
        </w:rPr>
        <w:t> </w:t>
      </w:r>
      <w:r>
        <w:rPr>
          <w:spacing w:val="-1"/>
        </w:rPr>
        <w:t>sens</w:t>
      </w:r>
      <w:r>
        <w:rPr>
          <w:spacing w:val="19"/>
        </w:rPr>
        <w:t> </w:t>
      </w:r>
      <w:r>
        <w:rPr/>
        <w:t>de</w:t>
      </w:r>
      <w:r>
        <w:rPr>
          <w:spacing w:val="79"/>
          <w:w w:val="99"/>
        </w:rPr>
        <w:t> </w:t>
      </w:r>
      <w:r>
        <w:rPr>
          <w:spacing w:val="-1"/>
        </w:rPr>
        <w:t>communication</w:t>
      </w:r>
      <w:r>
        <w:rPr>
          <w:spacing w:val="27"/>
        </w:rPr>
        <w:t> </w:t>
      </w:r>
      <w:r>
        <w:rPr>
          <w:spacing w:val="-1"/>
        </w:rPr>
        <w:t>fraternelle</w:t>
      </w:r>
      <w:r>
        <w:rPr>
          <w:spacing w:val="27"/>
        </w:rPr>
        <w:t> </w:t>
      </w:r>
      <w:r>
        <w:rPr>
          <w:spacing w:val="1"/>
        </w:rPr>
        <w:t>la</w:t>
      </w:r>
      <w:r>
        <w:rPr>
          <w:spacing w:val="27"/>
        </w:rPr>
        <w:t> </w:t>
      </w:r>
      <w:r>
        <w:rPr>
          <w:spacing w:val="-1"/>
        </w:rPr>
        <w:t>distribution</w:t>
      </w:r>
      <w:r>
        <w:rPr>
          <w:spacing w:val="24"/>
        </w:rPr>
        <w:t> </w:t>
      </w:r>
      <w:r>
        <w:rPr/>
        <w:t>des</w:t>
      </w:r>
      <w:r>
        <w:rPr>
          <w:spacing w:val="26"/>
        </w:rPr>
        <w:t> </w:t>
      </w:r>
      <w:r>
        <w:rPr>
          <w:spacing w:val="-1"/>
        </w:rPr>
        <w:t>aumônes</w:t>
      </w:r>
      <w:r>
        <w:rPr>
          <w:spacing w:val="28"/>
        </w:rPr>
        <w:t> </w:t>
      </w:r>
      <w:r>
        <w:rPr/>
        <w:t>et</w:t>
      </w:r>
      <w:r>
        <w:rPr>
          <w:spacing w:val="26"/>
        </w:rPr>
        <w:t> </w:t>
      </w:r>
      <w:r>
        <w:rPr/>
        <w:t>des</w:t>
      </w:r>
      <w:r>
        <w:rPr>
          <w:spacing w:val="22"/>
        </w:rPr>
        <w:t> </w:t>
      </w:r>
      <w:r>
        <w:rPr>
          <w:spacing w:val="-1"/>
        </w:rPr>
        <w:t>obligations</w:t>
      </w:r>
      <w:r>
        <w:rPr>
          <w:spacing w:val="26"/>
        </w:rPr>
        <w:t> </w:t>
      </w:r>
      <w:r>
        <w:rPr/>
        <w:t>acquises.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gestion</w:t>
      </w:r>
      <w:r>
        <w:rPr>
          <w:spacing w:val="24"/>
        </w:rPr>
        <w:t> </w:t>
      </w:r>
      <w:r>
        <w:rPr/>
        <w:t>de</w:t>
      </w:r>
      <w:r>
        <w:rPr>
          <w:spacing w:val="27"/>
        </w:rPr>
        <w:t> </w:t>
      </w:r>
      <w:r>
        <w:rPr/>
        <w:t>ces</w:t>
      </w:r>
      <w:r>
        <w:rPr>
          <w:spacing w:val="85"/>
          <w:w w:val="99"/>
        </w:rPr>
        <w:t> </w:t>
      </w:r>
      <w:r>
        <w:rPr>
          <w:spacing w:val="-1"/>
        </w:rPr>
        <w:t>responsables</w:t>
      </w:r>
      <w:r>
        <w:rPr>
          <w:spacing w:val="-7"/>
        </w:rPr>
        <w:t> </w:t>
      </w:r>
      <w:r>
        <w:rPr/>
        <w:t>obéira</w:t>
      </w:r>
      <w:r>
        <w:rPr>
          <w:spacing w:val="-6"/>
        </w:rPr>
        <w:t> </w:t>
      </w:r>
      <w:r>
        <w:rPr>
          <w:spacing w:val="-1"/>
        </w:rPr>
        <w:t>aux</w:t>
      </w:r>
      <w:r>
        <w:rPr>
          <w:spacing w:val="-4"/>
        </w:rPr>
        <w:t> </w:t>
      </w:r>
      <w:r>
        <w:rPr/>
        <w:t>normes</w:t>
      </w:r>
      <w:r>
        <w:rPr>
          <w:spacing w:val="-7"/>
        </w:rPr>
        <w:t> </w:t>
      </w:r>
      <w:r>
        <w:rPr>
          <w:spacing w:val="-1"/>
        </w:rPr>
        <w:t>communes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l’on</w:t>
      </w:r>
      <w:r>
        <w:rPr>
          <w:spacing w:val="-6"/>
        </w:rPr>
        <w:t> </w:t>
      </w:r>
      <w:r>
        <w:rPr/>
        <w:t>donnera</w:t>
      </w:r>
      <w:r>
        <w:rPr>
          <w:spacing w:val="-6"/>
        </w:rPr>
        <w:t> </w:t>
      </w:r>
      <w:r>
        <w:rPr>
          <w:spacing w:val="-1"/>
        </w:rPr>
        <w:t>plus</w:t>
      </w:r>
      <w:r>
        <w:rPr>
          <w:spacing w:val="-7"/>
        </w:rPr>
        <w:t> </w:t>
      </w:r>
      <w:r>
        <w:rPr>
          <w:spacing w:val="-1"/>
        </w:rPr>
        <w:t>loin</w:t>
      </w:r>
      <w:r>
        <w:rPr>
          <w:spacing w:val="-6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-1"/>
        </w:rPr>
        <w:t>nos</w:t>
      </w:r>
      <w:r>
        <w:rPr>
          <w:spacing w:val="-6"/>
        </w:rPr>
        <w:t> </w:t>
      </w:r>
      <w:r>
        <w:rPr>
          <w:spacing w:val="-1"/>
        </w:rPr>
        <w:t>administrations</w:t>
      </w:r>
      <w:r>
        <w:rPr>
          <w:spacing w:val="-7"/>
        </w:rPr>
        <w:t> </w:t>
      </w:r>
      <w:r>
        <w:rPr>
          <w:spacing w:val="-1"/>
        </w:rPr>
        <w:t>(n.</w:t>
      </w:r>
      <w:r>
        <w:rPr>
          <w:spacing w:val="-5"/>
        </w:rPr>
        <w:t> </w:t>
      </w:r>
      <w:r>
        <w:rPr/>
        <w:t>541s.).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6" w:right="115" w:firstLine="283"/>
        <w:jc w:val="both"/>
      </w:pPr>
      <w:r>
        <w:rPr>
          <w:spacing w:val="-1"/>
        </w:rPr>
        <w:t>Tous</w:t>
      </w:r>
      <w:r>
        <w:rPr>
          <w:spacing w:val="30"/>
        </w:rPr>
        <w:t> </w:t>
      </w:r>
      <w:r>
        <w:rPr>
          <w:spacing w:val="-1"/>
        </w:rPr>
        <w:t>les</w:t>
      </w:r>
      <w:r>
        <w:rPr>
          <w:spacing w:val="31"/>
        </w:rPr>
        <w:t> </w:t>
      </w:r>
      <w:r>
        <w:rPr/>
        <w:t>prêtres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>
          <w:spacing w:val="-1"/>
        </w:rPr>
        <w:t>Congrégation,</w:t>
      </w:r>
      <w:r>
        <w:rPr>
          <w:spacing w:val="33"/>
        </w:rPr>
        <w:t> </w:t>
      </w:r>
      <w:r>
        <w:rPr/>
        <w:t>à</w:t>
      </w:r>
      <w:r>
        <w:rPr>
          <w:spacing w:val="32"/>
        </w:rPr>
        <w:t> </w:t>
      </w:r>
      <w:r>
        <w:rPr>
          <w:spacing w:val="-1"/>
        </w:rPr>
        <w:t>l’imitation</w:t>
      </w:r>
      <w:r>
        <w:rPr>
          <w:spacing w:val="30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notre</w:t>
      </w:r>
      <w:r>
        <w:rPr>
          <w:spacing w:val="32"/>
        </w:rPr>
        <w:t> </w:t>
      </w:r>
      <w:r>
        <w:rPr/>
        <w:t>Père</w:t>
      </w:r>
      <w:r>
        <w:rPr>
          <w:spacing w:val="32"/>
        </w:rPr>
        <w:t> </w:t>
      </w:r>
      <w:r>
        <w:rPr>
          <w:spacing w:val="-1"/>
        </w:rPr>
        <w:t>Fondateur,</w:t>
      </w:r>
      <w:r>
        <w:rPr>
          <w:spacing w:val="32"/>
        </w:rPr>
        <w:t> </w:t>
      </w:r>
      <w:r>
        <w:rPr>
          <w:spacing w:val="-1"/>
        </w:rPr>
        <w:t>doivent</w:t>
      </w:r>
      <w:r>
        <w:rPr>
          <w:spacing w:val="32"/>
        </w:rPr>
        <w:t> </w:t>
      </w:r>
      <w:r>
        <w:rPr>
          <w:spacing w:val="-1"/>
        </w:rPr>
        <w:t>être</w:t>
      </w:r>
      <w:r>
        <w:rPr>
          <w:spacing w:val="32"/>
        </w:rPr>
        <w:t> </w:t>
      </w:r>
      <w:r>
        <w:rPr>
          <w:spacing w:val="-1"/>
        </w:rPr>
        <w:t>assidus</w:t>
      </w:r>
      <w:r>
        <w:rPr>
          <w:spacing w:val="30"/>
        </w:rPr>
        <w:t> </w:t>
      </w:r>
      <w:r>
        <w:rPr>
          <w:spacing w:val="1"/>
        </w:rPr>
        <w:t>au</w:t>
      </w:r>
      <w:r>
        <w:rPr>
          <w:spacing w:val="79"/>
          <w:w w:val="99"/>
        </w:rPr>
        <w:t> </w:t>
      </w:r>
      <w:r>
        <w:rPr>
          <w:spacing w:val="-1"/>
        </w:rPr>
        <w:t>ministère</w:t>
      </w:r>
      <w:r>
        <w:rPr>
          <w:spacing w:val="3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réconciliation,</w:t>
      </w:r>
      <w:r>
        <w:rPr>
          <w:spacing w:val="3"/>
        </w:rPr>
        <w:t> </w:t>
      </w:r>
      <w:r>
        <w:rPr>
          <w:spacing w:val="-1"/>
        </w:rPr>
        <w:t>facilitant</w:t>
      </w:r>
      <w:r>
        <w:rPr>
          <w:spacing w:val="3"/>
        </w:rPr>
        <w:t> </w:t>
      </w:r>
      <w:r>
        <w:rPr/>
        <w:t>ce</w:t>
      </w:r>
      <w:r>
        <w:rPr>
          <w:spacing w:val="2"/>
        </w:rPr>
        <w:t> </w:t>
      </w:r>
      <w:r>
        <w:rPr>
          <w:spacing w:val="-1"/>
        </w:rPr>
        <w:t>sacrement</w:t>
      </w:r>
      <w:r>
        <w:rPr/>
        <w:t> à</w:t>
      </w:r>
      <w:r>
        <w:rPr>
          <w:spacing w:val="3"/>
        </w:rPr>
        <w:t> </w:t>
      </w:r>
      <w:r>
        <w:rPr/>
        <w:t>toute</w:t>
      </w:r>
      <w:r>
        <w:rPr>
          <w:spacing w:val="2"/>
        </w:rPr>
        <w:t> </w:t>
      </w:r>
      <w:r>
        <w:rPr>
          <w:spacing w:val="-1"/>
        </w:rPr>
        <w:t>sorte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personnes.</w:t>
      </w:r>
      <w:r>
        <w:rPr>
          <w:spacing w:val="3"/>
        </w:rPr>
        <w:t> </w:t>
      </w:r>
      <w:r>
        <w:rPr/>
        <w:t>Même</w:t>
      </w:r>
      <w:r>
        <w:rPr>
          <w:spacing w:val="1"/>
        </w:rPr>
        <w:t> </w:t>
      </w:r>
      <w:r>
        <w:rPr/>
        <w:t>les</w:t>
      </w:r>
      <w:r>
        <w:rPr>
          <w:spacing w:val="4"/>
        </w:rPr>
        <w:t> </w:t>
      </w:r>
      <w:r>
        <w:rPr>
          <w:spacing w:val="-1"/>
        </w:rPr>
        <w:t>missionnaires</w:t>
      </w:r>
      <w:r>
        <w:rPr/>
        <w:t> qui,</w:t>
      </w:r>
      <w:r>
        <w:rPr>
          <w:spacing w:val="1"/>
        </w:rPr>
        <w:t> en</w:t>
      </w:r>
      <w:r>
        <w:rPr>
          <w:spacing w:val="103"/>
          <w:w w:val="99"/>
        </w:rPr>
        <w:t> </w:t>
      </w:r>
      <w:r>
        <w:rPr>
          <w:spacing w:val="-1"/>
        </w:rPr>
        <w:t>raison</w:t>
      </w:r>
      <w:r>
        <w:rPr>
          <w:spacing w:val="10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leur</w:t>
      </w:r>
      <w:r>
        <w:rPr>
          <w:spacing w:val="12"/>
        </w:rPr>
        <w:t> </w:t>
      </w:r>
      <w:r>
        <w:rPr/>
        <w:t>âge</w:t>
      </w:r>
      <w:r>
        <w:rPr>
          <w:spacing w:val="12"/>
        </w:rPr>
        <w:t> </w:t>
      </w:r>
      <w:r>
        <w:rPr/>
        <w:t>ou</w:t>
      </w:r>
      <w:r>
        <w:rPr>
          <w:spacing w:val="10"/>
        </w:rPr>
        <w:t> </w:t>
      </w:r>
      <w:r>
        <w:rPr>
          <w:spacing w:val="-1"/>
        </w:rPr>
        <w:t>d’autres</w:t>
      </w:r>
      <w:r>
        <w:rPr>
          <w:spacing w:val="13"/>
        </w:rPr>
        <w:t> </w:t>
      </w:r>
      <w:r>
        <w:rPr>
          <w:spacing w:val="-1"/>
        </w:rPr>
        <w:t>circonstances,</w:t>
      </w:r>
      <w:r>
        <w:rPr>
          <w:spacing w:val="12"/>
        </w:rPr>
        <w:t> </w:t>
      </w:r>
      <w:r>
        <w:rPr>
          <w:spacing w:val="-1"/>
        </w:rPr>
        <w:t>se</w:t>
      </w:r>
      <w:r>
        <w:rPr>
          <w:spacing w:val="12"/>
        </w:rPr>
        <w:t> </w:t>
      </w:r>
      <w:r>
        <w:rPr>
          <w:spacing w:val="-1"/>
        </w:rPr>
        <w:t>trouvent</w:t>
      </w:r>
      <w:r>
        <w:rPr>
          <w:spacing w:val="11"/>
        </w:rPr>
        <w:t> </w:t>
      </w:r>
      <w:r>
        <w:rPr/>
        <w:t>empêchés</w:t>
      </w:r>
      <w:r>
        <w:rPr>
          <w:spacing w:val="11"/>
        </w:rPr>
        <w:t> </w:t>
      </w:r>
      <w:r>
        <w:rPr/>
        <w:t>pour</w:t>
      </w:r>
      <w:r>
        <w:rPr>
          <w:spacing w:val="12"/>
        </w:rPr>
        <w:t> </w:t>
      </w:r>
      <w:r>
        <w:rPr>
          <w:spacing w:val="-1"/>
        </w:rPr>
        <w:t>d’autres</w:t>
      </w:r>
      <w:r>
        <w:rPr>
          <w:spacing w:val="11"/>
        </w:rPr>
        <w:t> </w:t>
      </w:r>
      <w:r>
        <w:rPr/>
        <w:t>œuvres</w:t>
      </w:r>
      <w:r>
        <w:rPr>
          <w:spacing w:val="11"/>
        </w:rPr>
        <w:t> </w:t>
      </w:r>
      <w:r>
        <w:rPr>
          <w:spacing w:val="-1"/>
        </w:rPr>
        <w:t>apostoliques,</w:t>
      </w:r>
      <w:r>
        <w:rPr>
          <w:spacing w:val="12"/>
        </w:rPr>
        <w:t> </w:t>
      </w:r>
      <w:r>
        <w:rPr/>
        <w:t>peuvent</w:t>
      </w:r>
      <w:r>
        <w:rPr>
          <w:spacing w:val="99"/>
          <w:w w:val="99"/>
        </w:rPr>
        <w:t> </w:t>
      </w:r>
      <w:r>
        <w:rPr/>
        <w:t>aider</w:t>
      </w:r>
      <w:r>
        <w:rPr>
          <w:spacing w:val="-5"/>
        </w:rPr>
        <w:t> </w:t>
      </w:r>
      <w:r>
        <w:rPr>
          <w:spacing w:val="-1"/>
        </w:rPr>
        <w:t>efficacement</w:t>
      </w:r>
      <w:r>
        <w:rPr>
          <w:spacing w:val="-5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croissance</w:t>
      </w:r>
      <w:r>
        <w:rPr>
          <w:spacing w:val="-6"/>
        </w:rPr>
        <w:t> </w:t>
      </w:r>
      <w:r>
        <w:rPr>
          <w:spacing w:val="-1"/>
        </w:rPr>
        <w:t>spirituelle</w:t>
      </w:r>
      <w:r>
        <w:rPr>
          <w:spacing w:val="-5"/>
        </w:rPr>
        <w:t> </w:t>
      </w:r>
      <w:r>
        <w:rPr/>
        <w:t>du</w:t>
      </w:r>
      <w:r>
        <w:rPr>
          <w:spacing w:val="-7"/>
        </w:rPr>
        <w:t> </w:t>
      </w:r>
      <w:r>
        <w:rPr/>
        <w:t>Peuple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Dieu</w:t>
      </w:r>
      <w:r>
        <w:rPr>
          <w:spacing w:val="-6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l’administration</w:t>
      </w:r>
      <w:r>
        <w:rPr>
          <w:spacing w:val="-7"/>
        </w:rPr>
        <w:t> </w:t>
      </w:r>
      <w:r>
        <w:rPr/>
        <w:t>du</w:t>
      </w:r>
      <w:r>
        <w:rPr>
          <w:spacing w:val="-4"/>
        </w:rPr>
        <w:t> </w:t>
      </w:r>
      <w:r>
        <w:rPr>
          <w:spacing w:val="-1"/>
        </w:rPr>
        <w:t>sacrement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pénitence.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30" w:lineRule="exact" w:before="0" w:after="0"/>
        <w:ind w:left="396" w:right="117" w:firstLine="283"/>
        <w:jc w:val="both"/>
      </w:pPr>
      <w:r>
        <w:rPr>
          <w:spacing w:val="-1"/>
        </w:rPr>
        <w:t>S’ils se trouvent</w:t>
      </w:r>
      <w:r>
        <w:rPr>
          <w:spacing w:val="-2"/>
        </w:rPr>
        <w:t> </w:t>
      </w:r>
      <w:r>
        <w:rPr/>
        <w:t>empêchés</w:t>
      </w:r>
      <w:r>
        <w:rPr>
          <w:spacing w:val="-2"/>
        </w:rPr>
        <w:t> </w:t>
      </w:r>
      <w:r>
        <w:rPr/>
        <w:t>de </w:t>
      </w:r>
      <w:r>
        <w:rPr>
          <w:spacing w:val="-1"/>
        </w:rPr>
        <w:t>s’adonner</w:t>
      </w:r>
      <w:r>
        <w:rPr>
          <w:spacing w:val="1"/>
        </w:rPr>
        <w:t> </w:t>
      </w:r>
      <w:r>
        <w:rPr/>
        <w:t>aux </w:t>
      </w:r>
      <w:r>
        <w:rPr>
          <w:spacing w:val="-1"/>
        </w:rPr>
        <w:t>services spécifiques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leur</w:t>
      </w:r>
      <w:r>
        <w:rPr>
          <w:spacing w:val="3"/>
        </w:rPr>
        <w:t> </w:t>
      </w:r>
      <w:r>
        <w:rPr>
          <w:spacing w:val="-1"/>
        </w:rPr>
        <w:t>ministère, </w:t>
      </w:r>
      <w:r>
        <w:rPr/>
        <w:t>les</w:t>
      </w:r>
      <w:r>
        <w:rPr>
          <w:spacing w:val="-2"/>
        </w:rPr>
        <w:t> </w:t>
      </w:r>
      <w:r>
        <w:rPr/>
        <w:t>prêtres</w:t>
      </w:r>
      <w:r>
        <w:rPr>
          <w:spacing w:val="-2"/>
        </w:rPr>
        <w:t> </w:t>
      </w:r>
      <w:r>
        <w:rPr/>
        <w:t>ainsi </w:t>
      </w:r>
      <w:r>
        <w:rPr>
          <w:spacing w:val="-1"/>
        </w:rPr>
        <w:t>que</w:t>
      </w:r>
      <w:r>
        <w:rPr>
          <w:spacing w:val="91"/>
          <w:w w:val="99"/>
        </w:rPr>
        <w:t> </w:t>
      </w:r>
      <w:r>
        <w:rPr>
          <w:spacing w:val="-1"/>
        </w:rPr>
        <w:t>les diacres,</w:t>
      </w:r>
      <w:r>
        <w:rPr>
          <w:spacing w:val="1"/>
        </w:rPr>
        <w:t> </w:t>
      </w:r>
      <w:r>
        <w:rPr/>
        <w:t>doivent</w:t>
      </w:r>
      <w:r>
        <w:rPr>
          <w:spacing w:val="3"/>
        </w:rPr>
        <w:t> </w:t>
      </w:r>
      <w:r>
        <w:rPr/>
        <w:t>prendre</w:t>
      </w:r>
      <w:r>
        <w:rPr>
          <w:spacing w:val="1"/>
        </w:rPr>
        <w:t> </w:t>
      </w:r>
      <w:r>
        <w:rPr/>
        <w:t>part aux travaux</w:t>
      </w:r>
      <w:r>
        <w:rPr>
          <w:spacing w:val="4"/>
        </w:rPr>
        <w:t> </w:t>
      </w:r>
      <w:r>
        <w:rPr>
          <w:spacing w:val="-1"/>
        </w:rPr>
        <w:t>matériels</w:t>
      </w:r>
      <w:r>
        <w:rPr/>
        <w:t> </w:t>
      </w:r>
      <w:r>
        <w:rPr>
          <w:spacing w:val="1"/>
        </w:rPr>
        <w:t>au </w:t>
      </w:r>
      <w:r>
        <w:rPr>
          <w:spacing w:val="-1"/>
        </w:rPr>
        <w:t>service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communauté</w:t>
      </w:r>
      <w:r>
        <w:rPr>
          <w:spacing w:val="3"/>
        </w:rPr>
        <w:t> </w:t>
      </w:r>
      <w:r>
        <w:rPr/>
        <w:t>ou</w:t>
      </w:r>
      <w:r>
        <w:rPr>
          <w:spacing w:val="2"/>
        </w:rPr>
        <w:t> </w:t>
      </w:r>
      <w:r>
        <w:rPr/>
        <w:t>collaborer à</w:t>
      </w:r>
      <w:r>
        <w:rPr>
          <w:spacing w:val="1"/>
        </w:rPr>
        <w:t> </w:t>
      </w:r>
      <w:r>
        <w:rPr>
          <w:spacing w:val="-1"/>
        </w:rPr>
        <w:t>ses</w:t>
      </w:r>
      <w:r>
        <w:rPr/>
        <w:t> </w:t>
      </w:r>
      <w:r>
        <w:rPr>
          <w:spacing w:val="-1"/>
        </w:rPr>
        <w:t>activités</w:t>
      </w:r>
      <w:r>
        <w:rPr>
          <w:spacing w:val="87"/>
          <w:w w:val="99"/>
        </w:rPr>
        <w:t> </w:t>
      </w:r>
      <w:r>
        <w:rPr/>
        <w:t>apostoliques</w:t>
      </w:r>
      <w:hyperlink w:history="true" w:anchor="_bookmark250">
        <w:r>
          <w:rPr>
            <w:position w:val="9"/>
            <w:sz w:val="13"/>
            <w:szCs w:val="13"/>
          </w:rPr>
          <w:t>251</w:t>
        </w:r>
      </w:hyperlink>
      <w:r>
        <w:rPr/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49" w:id="327"/>
      <w:bookmarkEnd w:id="327"/>
      <w:r>
        <w:rPr/>
      </w:r>
      <w:r>
        <w:rPr>
          <w:rFonts w:ascii="Times New Roman"/>
          <w:position w:val="9"/>
          <w:sz w:val="13"/>
        </w:rPr>
        <w:t>250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CC</w:t>
      </w:r>
      <w:r>
        <w:rPr>
          <w:rFonts w:ascii="Times New Roman"/>
          <w:spacing w:val="-1"/>
          <w:sz w:val="16"/>
        </w:rPr>
        <w:t> (1875)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72.</w:t>
      </w:r>
      <w:r>
        <w:rPr>
          <w:rFonts w:ascii="Times New Roman"/>
          <w:sz w:val="16"/>
        </w:rPr>
      </w:r>
    </w:p>
    <w:p>
      <w:pPr>
        <w:numPr>
          <w:ilvl w:val="0"/>
          <w:numId w:val="43"/>
        </w:numPr>
        <w:tabs>
          <w:tab w:pos="358" w:val="left" w:leader="none"/>
        </w:tabs>
        <w:spacing w:line="238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50" w:id="328"/>
      <w:bookmarkEnd w:id="328"/>
      <w:r>
        <w:rPr/>
      </w:r>
      <w:bookmarkStart w:name="_bookmark250" w:id="329"/>
      <w:bookmarkEnd w:id="329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FF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13.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Heading1"/>
        <w:spacing w:line="240" w:lineRule="auto" w:before="64"/>
        <w:ind w:right="764"/>
        <w:jc w:val="center"/>
        <w:rPr>
          <w:b w:val="0"/>
          <w:bCs w:val="0"/>
        </w:rPr>
      </w:pPr>
      <w:r>
        <w:rPr>
          <w:spacing w:val="-2"/>
        </w:rPr>
        <w:t>ANNEXE</w:t>
      </w:r>
      <w:r>
        <w:rPr>
          <w:spacing w:val="-1"/>
        </w:rPr>
        <w:t> POUR</w:t>
      </w:r>
      <w:r>
        <w:rPr/>
        <w:t> LA</w:t>
      </w:r>
      <w:r>
        <w:rPr>
          <w:spacing w:val="-2"/>
        </w:rPr>
        <w:t> </w:t>
      </w:r>
      <w:r>
        <w:rPr>
          <w:spacing w:val="-1"/>
        </w:rPr>
        <w:t>DEUXIÈME PARTIE</w:t>
      </w:r>
      <w:r>
        <w:rPr>
          <w:b w:val="0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b/>
          <w:bCs/>
          <w:sz w:val="27"/>
          <w:szCs w:val="27"/>
        </w:rPr>
      </w:pPr>
    </w:p>
    <w:p>
      <w:pPr>
        <w:spacing w:line="322" w:lineRule="exact" w:before="0"/>
        <w:ind w:left="1190" w:right="768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</w:rPr>
        <w:t>ABSENCE DE </w:t>
      </w:r>
      <w:r>
        <w:rPr>
          <w:rFonts w:ascii="Times New Roman" w:hAnsi="Times New Roman"/>
          <w:b/>
          <w:sz w:val="28"/>
        </w:rPr>
        <w:t>LA </w:t>
      </w:r>
      <w:r>
        <w:rPr>
          <w:rFonts w:ascii="Times New Roman" w:hAnsi="Times New Roman"/>
          <w:b/>
          <w:spacing w:val="-2"/>
          <w:sz w:val="28"/>
        </w:rPr>
        <w:t>COMMUNAUTÉ</w:t>
      </w:r>
      <w:r>
        <w:rPr>
          <w:rFonts w:ascii="Times New Roman" w:hAnsi="Times New Roman"/>
          <w:sz w:val="28"/>
        </w:rPr>
      </w:r>
    </w:p>
    <w:p>
      <w:pPr>
        <w:spacing w:line="322" w:lineRule="exact" w:before="0"/>
        <w:ind w:left="1193" w:right="766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/>
          <w:b/>
          <w:sz w:val="28"/>
        </w:rPr>
        <w:t>ET</w:t>
      </w:r>
      <w:r>
        <w:rPr>
          <w:rFonts w:ascii="Times New Roman" w:hAnsi="Times New Roman"/>
          <w:b/>
          <w:spacing w:val="-1"/>
          <w:sz w:val="28"/>
        </w:rPr>
        <w:t> SÉPARATION</w:t>
      </w:r>
      <w:r>
        <w:rPr>
          <w:rFonts w:ascii="Times New Roman" w:hAnsi="Times New Roman"/>
          <w:b/>
          <w:spacing w:val="-2"/>
          <w:sz w:val="28"/>
        </w:rPr>
        <w:t> </w:t>
      </w:r>
      <w:r>
        <w:rPr>
          <w:rFonts w:ascii="Times New Roman" w:hAnsi="Times New Roman"/>
          <w:b/>
          <w:spacing w:val="-1"/>
          <w:sz w:val="28"/>
        </w:rPr>
        <w:t>DE </w:t>
      </w:r>
      <w:r>
        <w:rPr>
          <w:rFonts w:ascii="Times New Roman" w:hAnsi="Times New Roman"/>
          <w:b/>
          <w:sz w:val="28"/>
        </w:rPr>
        <w:t>LA</w:t>
      </w:r>
      <w:r>
        <w:rPr>
          <w:rFonts w:ascii="Times New Roman" w:hAnsi="Times New Roman"/>
          <w:b/>
          <w:spacing w:val="-2"/>
          <w:sz w:val="28"/>
        </w:rPr>
        <w:t> </w:t>
      </w:r>
      <w:r>
        <w:rPr>
          <w:rFonts w:ascii="Times New Roman" w:hAnsi="Times New Roman"/>
          <w:b/>
          <w:spacing w:val="-1"/>
          <w:sz w:val="28"/>
        </w:rPr>
        <w:t>CONGRÉGATION</w:t>
      </w:r>
      <w:r>
        <w:rPr>
          <w:rFonts w:ascii="Times New Roman" w:hAnsi="Times New Roman"/>
          <w:sz w:val="28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26" w:lineRule="auto" w:before="166" w:after="0"/>
        <w:ind w:left="395" w:right="120" w:firstLine="284"/>
        <w:jc w:val="both"/>
      </w:pPr>
      <w:r>
        <w:rPr/>
        <w:t>Il</w:t>
      </w:r>
      <w:r>
        <w:rPr>
          <w:spacing w:val="10"/>
        </w:rPr>
        <w:t> </w:t>
      </w:r>
      <w:r>
        <w:rPr>
          <w:spacing w:val="-1"/>
        </w:rPr>
        <w:t>est</w:t>
      </w:r>
      <w:r>
        <w:rPr>
          <w:spacing w:val="10"/>
        </w:rPr>
        <w:t> </w:t>
      </w:r>
      <w:r>
        <w:rPr/>
        <w:t>du</w:t>
      </w:r>
      <w:r>
        <w:rPr>
          <w:spacing w:val="9"/>
        </w:rPr>
        <w:t> </w:t>
      </w:r>
      <w:r>
        <w:rPr>
          <w:spacing w:val="-1"/>
        </w:rPr>
        <w:t>devoir</w:t>
      </w:r>
      <w:r>
        <w:rPr>
          <w:spacing w:val="11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tous</w:t>
      </w:r>
      <w:r>
        <w:rPr>
          <w:spacing w:val="10"/>
        </w:rPr>
        <w:t> </w:t>
      </w:r>
      <w:r>
        <w:rPr/>
        <w:t>d’aider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>
          <w:spacing w:val="-1"/>
        </w:rPr>
        <w:t>missionnaire</w:t>
      </w:r>
      <w:r>
        <w:rPr>
          <w:spacing w:val="11"/>
        </w:rPr>
        <w:t> </w:t>
      </w:r>
      <w:r>
        <w:rPr>
          <w:spacing w:val="-1"/>
        </w:rPr>
        <w:t>qui</w:t>
      </w:r>
      <w:r>
        <w:rPr>
          <w:spacing w:val="11"/>
        </w:rPr>
        <w:t> </w:t>
      </w:r>
      <w:r>
        <w:rPr>
          <w:spacing w:val="-1"/>
        </w:rPr>
        <w:t>pourrait</w:t>
      </w:r>
      <w:r>
        <w:rPr>
          <w:spacing w:val="10"/>
        </w:rPr>
        <w:t> </w:t>
      </w:r>
      <w:r>
        <w:rPr>
          <w:spacing w:val="-1"/>
        </w:rPr>
        <w:t>se</w:t>
      </w:r>
      <w:r>
        <w:rPr>
          <w:spacing w:val="11"/>
        </w:rPr>
        <w:t> </w:t>
      </w:r>
      <w:r>
        <w:rPr>
          <w:spacing w:val="-1"/>
        </w:rPr>
        <w:t>trouver</w:t>
      </w:r>
      <w:r>
        <w:rPr>
          <w:spacing w:val="11"/>
        </w:rPr>
        <w:t> </w:t>
      </w:r>
      <w:r>
        <w:rPr>
          <w:spacing w:val="1"/>
        </w:rPr>
        <w:t>en</w:t>
      </w:r>
      <w:r>
        <w:rPr>
          <w:spacing w:val="9"/>
        </w:rPr>
        <w:t> </w:t>
      </w:r>
      <w:r>
        <w:rPr>
          <w:spacing w:val="-1"/>
        </w:rPr>
        <w:t>difficulté.</w:t>
      </w:r>
      <w:r>
        <w:rPr>
          <w:spacing w:val="12"/>
        </w:rPr>
        <w:t> </w:t>
      </w:r>
      <w:r>
        <w:rPr/>
        <w:t>Une</w:t>
      </w:r>
      <w:r>
        <w:rPr>
          <w:spacing w:val="11"/>
        </w:rPr>
        <w:t> </w:t>
      </w:r>
      <w:r>
        <w:rPr>
          <w:spacing w:val="-1"/>
        </w:rPr>
        <w:t>vie</w:t>
      </w:r>
      <w:r>
        <w:rPr>
          <w:spacing w:val="83"/>
          <w:w w:val="99"/>
        </w:rPr>
        <w:t> </w:t>
      </w:r>
      <w:r>
        <w:rPr>
          <w:spacing w:val="-1"/>
        </w:rPr>
        <w:t>communautaire</w:t>
      </w:r>
      <w:r>
        <w:rPr>
          <w:spacing w:val="13"/>
        </w:rPr>
        <w:t> </w:t>
      </w:r>
      <w:r>
        <w:rPr>
          <w:spacing w:val="-1"/>
        </w:rPr>
        <w:t>d’authentique</w:t>
      </w:r>
      <w:r>
        <w:rPr>
          <w:spacing w:val="16"/>
        </w:rPr>
        <w:t> </w:t>
      </w:r>
      <w:r>
        <w:rPr>
          <w:spacing w:val="-1"/>
        </w:rPr>
        <w:t>famille</w:t>
      </w:r>
      <w:r>
        <w:rPr>
          <w:spacing w:val="13"/>
        </w:rPr>
        <w:t> </w:t>
      </w:r>
      <w:r>
        <w:rPr>
          <w:spacing w:val="-1"/>
        </w:rPr>
        <w:t>unie</w:t>
      </w:r>
      <w:r>
        <w:rPr>
          <w:spacing w:val="13"/>
        </w:rPr>
        <w:t> </w:t>
      </w:r>
      <w:r>
        <w:rPr/>
        <w:t>au</w:t>
      </w:r>
      <w:r>
        <w:rPr>
          <w:spacing w:val="12"/>
        </w:rPr>
        <w:t> </w:t>
      </w:r>
      <w:r>
        <w:rPr/>
        <w:t>nom</w:t>
      </w:r>
      <w:r>
        <w:rPr>
          <w:spacing w:val="10"/>
        </w:rPr>
        <w:t> </w:t>
      </w:r>
      <w:r>
        <w:rPr>
          <w:spacing w:val="1"/>
        </w:rPr>
        <w:t>du</w:t>
      </w:r>
      <w:r>
        <w:rPr>
          <w:spacing w:val="12"/>
        </w:rPr>
        <w:t> </w:t>
      </w:r>
      <w:r>
        <w:rPr/>
        <w:t>Seigneur</w:t>
      </w:r>
      <w:hyperlink w:history="true" w:anchor="_bookmark251">
        <w:r>
          <w:rPr>
            <w:position w:val="9"/>
            <w:sz w:val="13"/>
            <w:szCs w:val="13"/>
          </w:rPr>
          <w:t>252</w:t>
        </w:r>
      </w:hyperlink>
      <w:r>
        <w:rPr>
          <w:spacing w:val="31"/>
          <w:position w:val="9"/>
          <w:sz w:val="13"/>
          <w:szCs w:val="13"/>
        </w:rPr>
        <w:t> </w:t>
      </w:r>
      <w:r>
        <w:rPr>
          <w:spacing w:val="-1"/>
        </w:rPr>
        <w:t>stimule</w:t>
      </w:r>
      <w:r>
        <w:rPr>
          <w:spacing w:val="13"/>
        </w:rPr>
        <w:t> </w:t>
      </w:r>
      <w:r>
        <w:rPr/>
        <w:t>à</w:t>
      </w:r>
      <w:r>
        <w:rPr>
          <w:spacing w:val="13"/>
        </w:rPr>
        <w:t> </w:t>
      </w:r>
      <w:r>
        <w:rPr>
          <w:spacing w:val="-1"/>
        </w:rPr>
        <w:t>l’accomplissement</w:t>
      </w:r>
      <w:r>
        <w:rPr>
          <w:spacing w:val="14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obligations</w:t>
      </w:r>
      <w:r>
        <w:rPr>
          <w:spacing w:val="113"/>
          <w:w w:val="99"/>
        </w:rPr>
        <w:t> </w:t>
      </w:r>
      <w:r>
        <w:rPr>
          <w:spacing w:val="-1"/>
        </w:rPr>
        <w:t>personnelles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favorise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persévérance</w:t>
      </w:r>
      <w:r>
        <w:rPr>
          <w:spacing w:val="-6"/>
        </w:rPr>
        <w:t> </w:t>
      </w:r>
      <w:r>
        <w:rPr/>
        <w:t>dans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vocation.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6" w:right="117" w:firstLine="283"/>
        <w:jc w:val="both"/>
      </w:pPr>
      <w:r>
        <w:rPr>
          <w:spacing w:val="-1"/>
        </w:rPr>
        <w:t>Les</w:t>
      </w:r>
      <w:r>
        <w:rPr>
          <w:spacing w:val="-2"/>
        </w:rPr>
        <w:t> </w:t>
      </w:r>
      <w:r>
        <w:rPr>
          <w:spacing w:val="-1"/>
        </w:rPr>
        <w:t>supérieurs</w:t>
      </w:r>
      <w:r>
        <w:rPr>
          <w:spacing w:val="-2"/>
        </w:rPr>
        <w:t> </w:t>
      </w:r>
      <w:r>
        <w:rPr>
          <w:spacing w:val="-1"/>
        </w:rPr>
        <w:t>considéreront comme leur</w:t>
      </w:r>
      <w:r>
        <w:rPr>
          <w:spacing w:val="-2"/>
        </w:rPr>
        <w:t> </w:t>
      </w:r>
      <w:r>
        <w:rPr>
          <w:spacing w:val="-1"/>
        </w:rPr>
        <w:t>obligation</w:t>
      </w:r>
      <w:r>
        <w:rPr>
          <w:spacing w:val="-2"/>
        </w:rPr>
        <w:t> </w:t>
      </w:r>
      <w:r>
        <w:rPr>
          <w:spacing w:val="-1"/>
        </w:rPr>
        <w:t>fondamentale</w:t>
      </w:r>
      <w:r>
        <w:rPr>
          <w:spacing w:val="-2"/>
        </w:rPr>
        <w:t> </w:t>
      </w:r>
      <w:r>
        <w:rPr>
          <w:spacing w:val="-1"/>
        </w:rPr>
        <w:t>la sauvegarde</w:t>
      </w:r>
      <w:r>
        <w:rPr>
          <w:spacing w:val="-2"/>
        </w:rPr>
        <w:t> </w:t>
      </w:r>
      <w:r>
        <w:rPr/>
        <w:t>des </w:t>
      </w:r>
      <w:r>
        <w:rPr>
          <w:spacing w:val="-1"/>
        </w:rPr>
        <w:t>missionnaires face</w:t>
      </w:r>
      <w:r>
        <w:rPr>
          <w:spacing w:val="129"/>
          <w:w w:val="99"/>
        </w:rPr>
        <w:t> </w:t>
      </w:r>
      <w:r>
        <w:rPr>
          <w:spacing w:val="-1"/>
        </w:rPr>
        <w:t>aux</w:t>
      </w:r>
      <w:r>
        <w:rPr>
          <w:spacing w:val="46"/>
        </w:rPr>
        <w:t> </w:t>
      </w:r>
      <w:r>
        <w:rPr>
          <w:spacing w:val="-1"/>
        </w:rPr>
        <w:t>difficultés</w:t>
      </w:r>
      <w:r>
        <w:rPr>
          <w:spacing w:val="45"/>
        </w:rPr>
        <w:t> </w:t>
      </w:r>
      <w:r>
        <w:rPr>
          <w:spacing w:val="-1"/>
        </w:rPr>
        <w:t>que</w:t>
      </w:r>
      <w:r>
        <w:rPr>
          <w:spacing w:val="48"/>
        </w:rPr>
        <w:t> </w:t>
      </w:r>
      <w:r>
        <w:rPr>
          <w:spacing w:val="-1"/>
        </w:rPr>
        <w:t>ceux-ci</w:t>
      </w:r>
      <w:r>
        <w:rPr>
          <w:spacing w:val="49"/>
        </w:rPr>
        <w:t> </w:t>
      </w:r>
      <w:r>
        <w:rPr>
          <w:spacing w:val="-1"/>
        </w:rPr>
        <w:t>pourraient</w:t>
      </w:r>
      <w:r>
        <w:rPr>
          <w:spacing w:val="45"/>
        </w:rPr>
        <w:t> </w:t>
      </w:r>
      <w:r>
        <w:rPr>
          <w:spacing w:val="-1"/>
        </w:rPr>
        <w:t>rencontrer</w:t>
      </w:r>
      <w:r>
        <w:rPr>
          <w:spacing w:val="45"/>
        </w:rPr>
        <w:t> </w:t>
      </w:r>
      <w:r>
        <w:rPr/>
        <w:t>dans</w:t>
      </w:r>
      <w:r>
        <w:rPr>
          <w:spacing w:val="45"/>
        </w:rPr>
        <w:t> </w:t>
      </w:r>
      <w:r>
        <w:rPr/>
        <w:t>leur</w:t>
      </w:r>
      <w:r>
        <w:rPr>
          <w:spacing w:val="46"/>
        </w:rPr>
        <w:t> </w:t>
      </w:r>
      <w:r>
        <w:rPr>
          <w:spacing w:val="-1"/>
        </w:rPr>
        <w:t>persévérance.</w:t>
      </w:r>
      <w:r>
        <w:rPr>
          <w:spacing w:val="47"/>
        </w:rPr>
        <w:t> </w:t>
      </w:r>
      <w:r>
        <w:rPr>
          <w:spacing w:val="-1"/>
        </w:rPr>
        <w:t>Avant</w:t>
      </w:r>
      <w:r>
        <w:rPr>
          <w:spacing w:val="45"/>
        </w:rPr>
        <w:t> </w:t>
      </w:r>
      <w:r>
        <w:rPr/>
        <w:t>de</w:t>
      </w:r>
      <w:r>
        <w:rPr>
          <w:spacing w:val="48"/>
        </w:rPr>
        <w:t> </w:t>
      </w:r>
      <w:r>
        <w:rPr/>
        <w:t>procéder</w:t>
      </w:r>
      <w:r>
        <w:rPr>
          <w:spacing w:val="46"/>
        </w:rPr>
        <w:t> </w:t>
      </w:r>
      <w:r>
        <w:rPr/>
        <w:t>à</w:t>
      </w:r>
      <w:r>
        <w:rPr>
          <w:spacing w:val="45"/>
        </w:rPr>
        <w:t> </w:t>
      </w:r>
      <w:r>
        <w:rPr>
          <w:spacing w:val="-1"/>
        </w:rPr>
        <w:t>l’exclusion</w:t>
      </w:r>
      <w:r>
        <w:rPr>
          <w:spacing w:val="119"/>
          <w:w w:val="99"/>
        </w:rPr>
        <w:t> </w:t>
      </w:r>
      <w:r>
        <w:rPr>
          <w:spacing w:val="-1"/>
        </w:rPr>
        <w:t>définitive</w:t>
      </w:r>
      <w:r>
        <w:rPr>
          <w:spacing w:val="5"/>
        </w:rPr>
        <w:t> </w:t>
      </w:r>
      <w:r>
        <w:rPr>
          <w:spacing w:val="1"/>
        </w:rPr>
        <w:t>ou</w:t>
      </w:r>
      <w:r>
        <w:rPr>
          <w:spacing w:val="4"/>
        </w:rPr>
        <w:t> </w:t>
      </w:r>
      <w:r>
        <w:rPr>
          <w:spacing w:val="-1"/>
        </w:rPr>
        <w:t>temporaire</w:t>
      </w:r>
      <w:r>
        <w:rPr>
          <w:spacing w:val="5"/>
        </w:rPr>
        <w:t> </w:t>
      </w:r>
      <w:r>
        <w:rPr/>
        <w:t>d’un</w:t>
      </w:r>
      <w:r>
        <w:rPr>
          <w:spacing w:val="7"/>
        </w:rPr>
        <w:t> </w:t>
      </w:r>
      <w:r>
        <w:rPr>
          <w:spacing w:val="-1"/>
        </w:rPr>
        <w:t>missionnaire,</w:t>
      </w:r>
      <w:r>
        <w:rPr>
          <w:spacing w:val="6"/>
        </w:rPr>
        <w:t> </w:t>
      </w:r>
      <w:r>
        <w:rPr/>
        <w:t>ils</w:t>
      </w:r>
      <w:r>
        <w:rPr>
          <w:spacing w:val="4"/>
        </w:rPr>
        <w:t> </w:t>
      </w:r>
      <w:r>
        <w:rPr>
          <w:spacing w:val="-1"/>
        </w:rPr>
        <w:t>épuiseront</w:t>
      </w:r>
      <w:r>
        <w:rPr>
          <w:spacing w:val="5"/>
        </w:rPr>
        <w:t> </w:t>
      </w:r>
      <w:r>
        <w:rPr/>
        <w:t>tous</w:t>
      </w:r>
      <w:r>
        <w:rPr>
          <w:spacing w:val="5"/>
        </w:rPr>
        <w:t> </w:t>
      </w:r>
      <w:r>
        <w:rPr/>
        <w:t>les</w:t>
      </w:r>
      <w:r>
        <w:rPr>
          <w:spacing w:val="6"/>
        </w:rPr>
        <w:t> </w:t>
      </w:r>
      <w:r>
        <w:rPr>
          <w:spacing w:val="-1"/>
        </w:rPr>
        <w:t>moyens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persuasion</w:t>
      </w:r>
      <w:r>
        <w:rPr>
          <w:spacing w:val="3"/>
        </w:rPr>
        <w:t> </w:t>
      </w:r>
      <w:r>
        <w:rPr>
          <w:spacing w:val="1"/>
        </w:rPr>
        <w:t>et</w:t>
      </w:r>
      <w:r>
        <w:rPr>
          <w:spacing w:val="5"/>
        </w:rPr>
        <w:t> </w:t>
      </w:r>
      <w:r>
        <w:rPr>
          <w:spacing w:val="-1"/>
        </w:rPr>
        <w:t>d’aide</w:t>
      </w:r>
      <w:r>
        <w:rPr>
          <w:spacing w:val="6"/>
        </w:rPr>
        <w:t> </w:t>
      </w:r>
      <w:r>
        <w:rPr/>
        <w:t>à</w:t>
      </w:r>
      <w:r>
        <w:rPr>
          <w:spacing w:val="5"/>
        </w:rPr>
        <w:t> </w:t>
      </w:r>
      <w:r>
        <w:rPr>
          <w:spacing w:val="-1"/>
        </w:rPr>
        <w:t>leur</w:t>
      </w:r>
      <w:r>
        <w:rPr>
          <w:spacing w:val="6"/>
        </w:rPr>
        <w:t> </w:t>
      </w:r>
      <w:r>
        <w:rPr/>
        <w:t>portée,</w:t>
      </w:r>
      <w:r>
        <w:rPr>
          <w:spacing w:val="109"/>
          <w:w w:val="99"/>
        </w:rPr>
        <w:t> </w:t>
      </w:r>
      <w:r>
        <w:rPr/>
        <w:t>en</w:t>
      </w:r>
      <w:r>
        <w:rPr>
          <w:spacing w:val="-7"/>
        </w:rPr>
        <w:t> </w:t>
      </w:r>
      <w:r>
        <w:rPr>
          <w:spacing w:val="-1"/>
        </w:rPr>
        <w:t>tenant</w:t>
      </w:r>
      <w:r>
        <w:rPr>
          <w:spacing w:val="-5"/>
        </w:rPr>
        <w:t> </w:t>
      </w:r>
      <w:r>
        <w:rPr>
          <w:spacing w:val="-1"/>
        </w:rPr>
        <w:t>toujours</w:t>
      </w:r>
      <w:r>
        <w:rPr>
          <w:spacing w:val="-6"/>
        </w:rPr>
        <w:t> </w:t>
      </w:r>
      <w:r>
        <w:rPr>
          <w:spacing w:val="-1"/>
        </w:rPr>
        <w:t>compte</w:t>
      </w:r>
      <w:r>
        <w:rPr>
          <w:spacing w:val="-6"/>
        </w:rPr>
        <w:t> </w:t>
      </w:r>
      <w:r>
        <w:rPr/>
        <w:t>du</w:t>
      </w:r>
      <w:r>
        <w:rPr>
          <w:spacing w:val="-4"/>
        </w:rPr>
        <w:t> </w:t>
      </w:r>
      <w:r>
        <w:rPr/>
        <w:t>bien</w:t>
      </w:r>
      <w:r>
        <w:rPr>
          <w:spacing w:val="-7"/>
        </w:rPr>
        <w:t> </w:t>
      </w:r>
      <w:r>
        <w:rPr>
          <w:spacing w:val="-1"/>
        </w:rPr>
        <w:t>commun.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6" w:right="117" w:firstLine="283"/>
        <w:jc w:val="both"/>
      </w:pPr>
      <w:r>
        <w:rPr>
          <w:spacing w:val="-1"/>
        </w:rPr>
        <w:t>Les</w:t>
      </w:r>
      <w:r>
        <w:rPr>
          <w:spacing w:val="9"/>
        </w:rPr>
        <w:t> </w:t>
      </w:r>
      <w:r>
        <w:rPr>
          <w:spacing w:val="-1"/>
        </w:rPr>
        <w:t>postulants</w:t>
      </w:r>
      <w:r>
        <w:rPr>
          <w:spacing w:val="7"/>
        </w:rPr>
        <w:t> </w:t>
      </w:r>
      <w:r>
        <w:rPr/>
        <w:t>et</w:t>
      </w:r>
      <w:r>
        <w:rPr>
          <w:spacing w:val="8"/>
        </w:rPr>
        <w:t> </w:t>
      </w:r>
      <w:r>
        <w:rPr/>
        <w:t>les</w:t>
      </w:r>
      <w:r>
        <w:rPr>
          <w:spacing w:val="8"/>
        </w:rPr>
        <w:t> </w:t>
      </w:r>
      <w:r>
        <w:rPr>
          <w:spacing w:val="-1"/>
        </w:rPr>
        <w:t>novices</w:t>
      </w:r>
      <w:r>
        <w:rPr>
          <w:spacing w:val="9"/>
        </w:rPr>
        <w:t> </w:t>
      </w:r>
      <w:r>
        <w:rPr>
          <w:spacing w:val="-1"/>
        </w:rPr>
        <w:t>peuvent</w:t>
      </w:r>
      <w:r>
        <w:rPr>
          <w:spacing w:val="8"/>
        </w:rPr>
        <w:t> </w:t>
      </w:r>
      <w:r>
        <w:rPr/>
        <w:t>à</w:t>
      </w:r>
      <w:r>
        <w:rPr>
          <w:spacing w:val="10"/>
        </w:rPr>
        <w:t> </w:t>
      </w:r>
      <w:r>
        <w:rPr>
          <w:spacing w:val="-1"/>
        </w:rPr>
        <w:t>tout</w:t>
      </w:r>
      <w:r>
        <w:rPr>
          <w:spacing w:val="10"/>
        </w:rPr>
        <w:t> </w:t>
      </w:r>
      <w:r>
        <w:rPr/>
        <w:t>moment</w:t>
      </w:r>
      <w:r>
        <w:rPr>
          <w:spacing w:val="8"/>
        </w:rPr>
        <w:t> </w:t>
      </w:r>
      <w:r>
        <w:rPr>
          <w:spacing w:val="-1"/>
        </w:rPr>
        <w:t>abandonner</w:t>
      </w:r>
      <w:r>
        <w:rPr>
          <w:spacing w:val="8"/>
        </w:rPr>
        <w:t> </w:t>
      </w:r>
      <w:r>
        <w:rPr>
          <w:spacing w:val="-1"/>
        </w:rPr>
        <w:t>librement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/>
        <w:t>Congrégation</w:t>
      </w:r>
      <w:r>
        <w:rPr>
          <w:spacing w:val="7"/>
        </w:rPr>
        <w:t> </w:t>
      </w:r>
      <w:r>
        <w:rPr/>
        <w:t>ou</w:t>
      </w:r>
      <w:r>
        <w:rPr>
          <w:spacing w:val="7"/>
        </w:rPr>
        <w:t> </w:t>
      </w:r>
      <w:r>
        <w:rPr>
          <w:spacing w:val="1"/>
        </w:rPr>
        <w:t>en</w:t>
      </w:r>
      <w:r>
        <w:rPr>
          <w:spacing w:val="7"/>
        </w:rPr>
        <w:t> </w:t>
      </w:r>
      <w:r>
        <w:rPr/>
        <w:t>être</w:t>
      </w:r>
      <w:r>
        <w:rPr>
          <w:spacing w:val="85"/>
          <w:w w:val="99"/>
        </w:rPr>
        <w:t> </w:t>
      </w:r>
      <w:r>
        <w:rPr>
          <w:spacing w:val="-1"/>
        </w:rPr>
        <w:t>renvoyés</w:t>
      </w:r>
      <w:r>
        <w:rPr>
          <w:spacing w:val="-5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/>
        <w:t>Majeur</w:t>
      </w:r>
      <w:r>
        <w:rPr>
          <w:spacing w:val="-2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2"/>
        </w:rPr>
        <w:t>une</w:t>
      </w:r>
      <w:r>
        <w:rPr>
          <w:spacing w:val="-4"/>
        </w:rPr>
        <w:t> </w:t>
      </w:r>
      <w:r>
        <w:rPr>
          <w:spacing w:val="-1"/>
        </w:rPr>
        <w:t>juste</w:t>
      </w:r>
      <w:r>
        <w:rPr>
          <w:spacing w:val="-4"/>
        </w:rPr>
        <w:t> </w:t>
      </w:r>
      <w:r>
        <w:rPr>
          <w:spacing w:val="-1"/>
        </w:rPr>
        <w:t>cause</w:t>
      </w:r>
      <w:r>
        <w:rPr>
          <w:spacing w:val="-3"/>
        </w:rPr>
        <w:t> </w:t>
      </w:r>
      <w:r>
        <w:rPr/>
        <w:t>(can</w:t>
      </w:r>
      <w:r>
        <w:rPr>
          <w:spacing w:val="-5"/>
        </w:rPr>
        <w:t> </w:t>
      </w:r>
      <w:r>
        <w:rPr/>
        <w:t>653</w:t>
      </w:r>
      <w:r>
        <w:rPr>
          <w:spacing w:val="-3"/>
        </w:rPr>
        <w:t> </w:t>
      </w:r>
      <w:r>
        <w:rPr/>
        <w:t>§</w:t>
      </w:r>
      <w:r>
        <w:rPr>
          <w:spacing w:val="-6"/>
        </w:rPr>
        <w:t> </w:t>
      </w:r>
      <w:r>
        <w:rPr/>
        <w:t>1</w:t>
      </w:r>
      <w:r>
        <w:rPr>
          <w:spacing w:val="-2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Dir</w:t>
      </w:r>
      <w:r>
        <w:rPr>
          <w:spacing w:val="-6"/>
        </w:rPr>
        <w:t> </w:t>
      </w:r>
      <w:r>
        <w:rPr/>
        <w:t>458c).</w:t>
      </w:r>
      <w:r>
        <w:rPr/>
      </w:r>
    </w:p>
    <w:p>
      <w:pPr>
        <w:pStyle w:val="BodyText"/>
        <w:spacing w:line="240" w:lineRule="auto" w:before="120"/>
        <w:ind w:left="396" w:right="118"/>
        <w:jc w:val="both"/>
      </w:pPr>
      <w:r>
        <w:rPr>
          <w:spacing w:val="-1"/>
        </w:rPr>
        <w:t>Les</w:t>
      </w:r>
      <w:r>
        <w:rPr>
          <w:spacing w:val="33"/>
        </w:rPr>
        <w:t> </w:t>
      </w:r>
      <w:r>
        <w:rPr/>
        <w:t>profès</w:t>
      </w:r>
      <w:r>
        <w:rPr>
          <w:spacing w:val="33"/>
        </w:rPr>
        <w:t> </w:t>
      </w:r>
      <w:r>
        <w:rPr/>
        <w:t>de</w:t>
      </w:r>
      <w:r>
        <w:rPr>
          <w:spacing w:val="34"/>
        </w:rPr>
        <w:t> </w:t>
      </w:r>
      <w:r>
        <w:rPr/>
        <w:t>vœux</w:t>
      </w:r>
      <w:r>
        <w:rPr>
          <w:spacing w:val="32"/>
        </w:rPr>
        <w:t> </w:t>
      </w:r>
      <w:r>
        <w:rPr>
          <w:spacing w:val="-1"/>
        </w:rPr>
        <w:t>temporaires,</w:t>
      </w:r>
      <w:r>
        <w:rPr>
          <w:spacing w:val="34"/>
        </w:rPr>
        <w:t> </w:t>
      </w:r>
      <w:r>
        <w:rPr>
          <w:spacing w:val="-1"/>
        </w:rPr>
        <w:t>le</w:t>
      </w:r>
      <w:r>
        <w:rPr>
          <w:spacing w:val="34"/>
        </w:rPr>
        <w:t> </w:t>
      </w:r>
      <w:r>
        <w:rPr/>
        <w:t>temps</w:t>
      </w:r>
      <w:r>
        <w:rPr>
          <w:spacing w:val="34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-1"/>
        </w:rPr>
        <w:t>leur</w:t>
      </w:r>
      <w:r>
        <w:rPr>
          <w:spacing w:val="34"/>
        </w:rPr>
        <w:t> </w:t>
      </w:r>
      <w:r>
        <w:rPr/>
        <w:t>engagement</w:t>
      </w:r>
      <w:r>
        <w:rPr>
          <w:spacing w:val="33"/>
        </w:rPr>
        <w:t> </w:t>
      </w:r>
      <w:r>
        <w:rPr>
          <w:spacing w:val="-1"/>
        </w:rPr>
        <w:t>révolu,</w:t>
      </w:r>
      <w:r>
        <w:rPr>
          <w:spacing w:val="34"/>
        </w:rPr>
        <w:t> </w:t>
      </w:r>
      <w:r>
        <w:rPr>
          <w:spacing w:val="-1"/>
        </w:rPr>
        <w:t>peuvent</w:t>
      </w:r>
      <w:r>
        <w:rPr>
          <w:spacing w:val="33"/>
        </w:rPr>
        <w:t> </w:t>
      </w:r>
      <w:r>
        <w:rPr>
          <w:spacing w:val="-1"/>
        </w:rPr>
        <w:t>abandonner</w:t>
      </w:r>
      <w:r>
        <w:rPr>
          <w:spacing w:val="35"/>
        </w:rPr>
        <w:t> </w:t>
      </w:r>
      <w:r>
        <w:rPr>
          <w:spacing w:val="-1"/>
        </w:rPr>
        <w:t>librement</w:t>
      </w:r>
      <w:r>
        <w:rPr>
          <w:spacing w:val="33"/>
        </w:rPr>
        <w:t> </w:t>
      </w:r>
      <w:r>
        <w:rPr>
          <w:spacing w:val="-1"/>
        </w:rPr>
        <w:t>la</w:t>
      </w:r>
      <w:r>
        <w:rPr>
          <w:spacing w:val="95"/>
          <w:w w:val="99"/>
        </w:rPr>
        <w:t> </w:t>
      </w:r>
      <w:r>
        <w:rPr>
          <w:spacing w:val="-1"/>
        </w:rPr>
        <w:t>Congrégation.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même</w:t>
      </w:r>
      <w:r>
        <w:rPr>
          <w:spacing w:val="12"/>
        </w:rPr>
        <w:t> </w:t>
      </w:r>
      <w:r>
        <w:rPr>
          <w:spacing w:val="-1"/>
        </w:rPr>
        <w:t>façon</w:t>
      </w:r>
      <w:r>
        <w:rPr>
          <w:spacing w:val="9"/>
        </w:rPr>
        <w:t> </w:t>
      </w:r>
      <w:r>
        <w:rPr>
          <w:spacing w:val="-1"/>
        </w:rPr>
        <w:t>le</w:t>
      </w:r>
      <w:r>
        <w:rPr>
          <w:spacing w:val="10"/>
        </w:rPr>
        <w:t> </w:t>
      </w:r>
      <w:r>
        <w:rPr>
          <w:spacing w:val="-1"/>
        </w:rPr>
        <w:t>Supérieur</w:t>
      </w:r>
      <w:r>
        <w:rPr>
          <w:spacing w:val="11"/>
        </w:rPr>
        <w:t> </w:t>
      </w:r>
      <w:r>
        <w:rPr/>
        <w:t>Majeur</w:t>
      </w:r>
      <w:r>
        <w:rPr>
          <w:spacing w:val="10"/>
        </w:rPr>
        <w:t> </w:t>
      </w:r>
      <w:r>
        <w:rPr>
          <w:spacing w:val="-1"/>
        </w:rPr>
        <w:t>peut,</w:t>
      </w:r>
      <w:r>
        <w:rPr>
          <w:spacing w:val="10"/>
        </w:rPr>
        <w:t> </w:t>
      </w:r>
      <w:r>
        <w:rPr>
          <w:spacing w:val="-1"/>
        </w:rPr>
        <w:t>ayant</w:t>
      </w:r>
      <w:r>
        <w:rPr>
          <w:spacing w:val="10"/>
        </w:rPr>
        <w:t> </w:t>
      </w:r>
      <w:r>
        <w:rPr>
          <w:spacing w:val="-1"/>
        </w:rPr>
        <w:t>entendu</w:t>
      </w:r>
      <w:r>
        <w:rPr>
          <w:spacing w:val="8"/>
        </w:rPr>
        <w:t> </w:t>
      </w:r>
      <w:r>
        <w:rPr/>
        <w:t>son</w:t>
      </w:r>
      <w:r>
        <w:rPr>
          <w:spacing w:val="9"/>
        </w:rPr>
        <w:t> </w:t>
      </w:r>
      <w:r>
        <w:rPr>
          <w:spacing w:val="-1"/>
        </w:rPr>
        <w:t>Conseil,</w:t>
      </w:r>
      <w:r>
        <w:rPr>
          <w:spacing w:val="10"/>
        </w:rPr>
        <w:t> </w:t>
      </w:r>
      <w:r>
        <w:rPr>
          <w:spacing w:val="-1"/>
        </w:rPr>
        <w:t>les</w:t>
      </w:r>
      <w:r>
        <w:rPr>
          <w:spacing w:val="10"/>
        </w:rPr>
        <w:t> </w:t>
      </w:r>
      <w:r>
        <w:rPr>
          <w:spacing w:val="-1"/>
        </w:rPr>
        <w:t>exclure</w:t>
      </w:r>
      <w:r>
        <w:rPr>
          <w:spacing w:val="10"/>
        </w:rPr>
        <w:t> </w:t>
      </w:r>
      <w:r>
        <w:rPr/>
        <w:t>du</w:t>
      </w:r>
      <w:r>
        <w:rPr>
          <w:spacing w:val="87"/>
          <w:w w:val="99"/>
        </w:rPr>
        <w:t> </w:t>
      </w:r>
      <w:r>
        <w:rPr>
          <w:spacing w:val="-1"/>
        </w:rPr>
        <w:t>renouvellement</w:t>
      </w:r>
      <w:r>
        <w:rPr>
          <w:spacing w:val="42"/>
        </w:rPr>
        <w:t> </w:t>
      </w:r>
      <w:r>
        <w:rPr/>
        <w:t>pour</w:t>
      </w:r>
      <w:r>
        <w:rPr>
          <w:spacing w:val="-3"/>
        </w:rPr>
        <w:t> </w:t>
      </w:r>
      <w:r>
        <w:rPr/>
        <w:t>des</w:t>
      </w:r>
      <w:r>
        <w:rPr>
          <w:spacing w:val="-4"/>
        </w:rPr>
        <w:t> </w:t>
      </w:r>
      <w:r>
        <w:rPr>
          <w:spacing w:val="-1"/>
        </w:rPr>
        <w:t>raisons</w:t>
      </w:r>
      <w:r>
        <w:rPr>
          <w:spacing w:val="-5"/>
        </w:rPr>
        <w:t> </w:t>
      </w:r>
      <w:r>
        <w:rPr>
          <w:spacing w:val="-1"/>
        </w:rPr>
        <w:t>justes</w:t>
      </w:r>
      <w:r>
        <w:rPr>
          <w:spacing w:val="-5"/>
        </w:rPr>
        <w:t> </w:t>
      </w:r>
      <w:r>
        <w:rPr/>
        <w:t>et</w:t>
      </w:r>
      <w:r>
        <w:rPr>
          <w:spacing w:val="-3"/>
        </w:rPr>
        <w:t> </w:t>
      </w:r>
      <w:r>
        <w:rPr/>
        <w:t>raisonnables</w:t>
      </w:r>
      <w:r>
        <w:rPr>
          <w:spacing w:val="-5"/>
        </w:rPr>
        <w:t> </w:t>
      </w:r>
      <w:r>
        <w:rPr/>
        <w:t>(can</w:t>
      </w:r>
      <w:r>
        <w:rPr>
          <w:spacing w:val="-3"/>
        </w:rPr>
        <w:t> </w:t>
      </w:r>
      <w:r>
        <w:rPr/>
        <w:t>688</w:t>
      </w:r>
      <w:r>
        <w:rPr>
          <w:spacing w:val="-5"/>
        </w:rPr>
        <w:t> </w:t>
      </w:r>
      <w:r>
        <w:rPr/>
        <w:t>§</w:t>
      </w:r>
      <w:r>
        <w:rPr>
          <w:spacing w:val="-2"/>
        </w:rPr>
        <w:t> </w:t>
      </w:r>
      <w:r>
        <w:rPr/>
        <w:t>1</w:t>
      </w:r>
      <w:r>
        <w:rPr>
          <w:spacing w:val="-3"/>
        </w:rPr>
        <w:t> </w:t>
      </w:r>
      <w:r>
        <w:rPr/>
        <w:t>;</w:t>
      </w:r>
      <w:r>
        <w:rPr>
          <w:spacing w:val="-7"/>
        </w:rPr>
        <w:t> </w:t>
      </w:r>
      <w:r>
        <w:rPr/>
        <w:t>689</w:t>
      </w:r>
      <w:r>
        <w:rPr>
          <w:spacing w:val="-4"/>
        </w:rPr>
        <w:t> </w:t>
      </w:r>
      <w:r>
        <w:rPr/>
        <w:t>§</w:t>
      </w:r>
      <w:r>
        <w:rPr>
          <w:spacing w:val="-3"/>
        </w:rPr>
        <w:t> </w:t>
      </w:r>
      <w:r>
        <w:rPr>
          <w:spacing w:val="-1"/>
        </w:rPr>
        <w:t>1).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9" w:firstLine="284"/>
        <w:jc w:val="both"/>
      </w:pPr>
      <w:r>
        <w:rPr>
          <w:spacing w:val="-1"/>
        </w:rPr>
        <w:t>Le</w:t>
      </w:r>
      <w:r>
        <w:rPr>
          <w:spacing w:val="12"/>
        </w:rPr>
        <w:t> </w:t>
      </w:r>
      <w:r>
        <w:rPr>
          <w:spacing w:val="-1"/>
        </w:rPr>
        <w:t>Supérieur</w:t>
      </w:r>
      <w:r>
        <w:rPr>
          <w:spacing w:val="13"/>
        </w:rPr>
        <w:t> </w:t>
      </w:r>
      <w:r>
        <w:rPr/>
        <w:t>Majeur,</w:t>
      </w:r>
      <w:r>
        <w:rPr>
          <w:spacing w:val="13"/>
        </w:rPr>
        <w:t> </w:t>
      </w:r>
      <w:r>
        <w:rPr>
          <w:spacing w:val="-1"/>
        </w:rPr>
        <w:t>avec</w:t>
      </w:r>
      <w:r>
        <w:rPr>
          <w:spacing w:val="13"/>
        </w:rPr>
        <w:t> </w:t>
      </w:r>
      <w:r>
        <w:rPr>
          <w:spacing w:val="-1"/>
        </w:rPr>
        <w:t>le</w:t>
      </w:r>
      <w:r>
        <w:rPr>
          <w:spacing w:val="15"/>
        </w:rPr>
        <w:t> </w:t>
      </w:r>
      <w:r>
        <w:rPr>
          <w:spacing w:val="-1"/>
        </w:rPr>
        <w:t>consentement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/>
        <w:t>son</w:t>
      </w:r>
      <w:r>
        <w:rPr>
          <w:spacing w:val="11"/>
        </w:rPr>
        <w:t> </w:t>
      </w:r>
      <w:r>
        <w:rPr/>
        <w:t>Conseil,</w:t>
      </w:r>
      <w:r>
        <w:rPr>
          <w:spacing w:val="13"/>
        </w:rPr>
        <w:t> </w:t>
      </w:r>
      <w:r>
        <w:rPr>
          <w:spacing w:val="-1"/>
        </w:rPr>
        <w:t>peut</w:t>
      </w:r>
      <w:r>
        <w:rPr>
          <w:spacing w:val="12"/>
        </w:rPr>
        <w:t> </w:t>
      </w:r>
      <w:r>
        <w:rPr>
          <w:spacing w:val="-1"/>
        </w:rPr>
        <w:t>exclure,</w:t>
      </w:r>
      <w:r>
        <w:rPr>
          <w:spacing w:val="13"/>
        </w:rPr>
        <w:t> </w:t>
      </w:r>
      <w:r>
        <w:rPr>
          <w:spacing w:val="-1"/>
        </w:rPr>
        <w:t>une</w:t>
      </w:r>
      <w:r>
        <w:rPr>
          <w:spacing w:val="15"/>
        </w:rPr>
        <w:t> </w:t>
      </w:r>
      <w:r>
        <w:rPr>
          <w:spacing w:val="-1"/>
        </w:rPr>
        <w:t>fois</w:t>
      </w:r>
      <w:r>
        <w:rPr>
          <w:spacing w:val="12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/>
        <w:t>temps</w:t>
      </w:r>
      <w:r>
        <w:rPr>
          <w:spacing w:val="12"/>
        </w:rPr>
        <w:t> </w:t>
      </w:r>
      <w:r>
        <w:rPr/>
        <w:t>des</w:t>
      </w:r>
      <w:r>
        <w:rPr>
          <w:spacing w:val="14"/>
        </w:rPr>
        <w:t> </w:t>
      </w:r>
      <w:r>
        <w:rPr>
          <w:spacing w:val="-1"/>
        </w:rPr>
        <w:t>vœux</w:t>
      </w:r>
      <w:r>
        <w:rPr>
          <w:spacing w:val="79"/>
          <w:w w:val="99"/>
        </w:rPr>
        <w:t> </w:t>
      </w:r>
      <w:r>
        <w:rPr>
          <w:spacing w:val="-1"/>
        </w:rPr>
        <w:t>terminé,</w:t>
      </w:r>
      <w:r>
        <w:rPr>
          <w:spacing w:val="3"/>
        </w:rPr>
        <w:t> </w:t>
      </w:r>
      <w:r>
        <w:rPr/>
        <w:t>du</w:t>
      </w:r>
      <w:r>
        <w:rPr>
          <w:spacing w:val="2"/>
        </w:rPr>
        <w:t> </w:t>
      </w:r>
      <w:r>
        <w:rPr>
          <w:spacing w:val="-1"/>
        </w:rPr>
        <w:t>renouvellement</w:t>
      </w:r>
      <w:r>
        <w:rPr>
          <w:spacing w:val="3"/>
        </w:rPr>
        <w:t> </w:t>
      </w:r>
      <w:r>
        <w:rPr/>
        <w:t>ou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l’émission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/>
        <w:t>profession</w:t>
      </w:r>
      <w:r>
        <w:rPr>
          <w:spacing w:val="2"/>
        </w:rPr>
        <w:t> </w:t>
      </w:r>
      <w:r>
        <w:rPr>
          <w:spacing w:val="-1"/>
        </w:rPr>
        <w:t>perpétuelle,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2"/>
        </w:rPr>
        <w:t> </w:t>
      </w:r>
      <w:r>
        <w:rPr/>
        <w:t>profès</w:t>
      </w:r>
      <w:r>
        <w:rPr>
          <w:spacing w:val="2"/>
        </w:rPr>
        <w:t> </w:t>
      </w:r>
      <w:r>
        <w:rPr>
          <w:spacing w:val="-1"/>
        </w:rPr>
        <w:t>qui,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l’avis</w:t>
      </w:r>
      <w:r>
        <w:rPr>
          <w:spacing w:val="2"/>
        </w:rPr>
        <w:t> </w:t>
      </w:r>
      <w:r>
        <w:rPr/>
        <w:t>des</w:t>
      </w:r>
      <w:r>
        <w:rPr>
          <w:spacing w:val="2"/>
        </w:rPr>
        <w:t> </w:t>
      </w:r>
      <w:r>
        <w:rPr>
          <w:spacing w:val="-1"/>
        </w:rPr>
        <w:t>experts,</w:t>
      </w:r>
      <w:r>
        <w:rPr>
          <w:spacing w:val="6"/>
        </w:rPr>
        <w:t> </w:t>
      </w:r>
      <w:r>
        <w:rPr>
          <w:spacing w:val="-1"/>
        </w:rPr>
        <w:t>ne</w:t>
      </w:r>
      <w:r>
        <w:rPr>
          <w:spacing w:val="105"/>
          <w:w w:val="99"/>
        </w:rPr>
        <w:t> </w:t>
      </w:r>
      <w:r>
        <w:rPr>
          <w:spacing w:val="-1"/>
        </w:rPr>
        <w:t>soit</w:t>
      </w:r>
      <w:r>
        <w:rPr>
          <w:spacing w:val="-4"/>
        </w:rPr>
        <w:t> </w:t>
      </w:r>
      <w:r>
        <w:rPr/>
        <w:t>pas</w:t>
      </w:r>
      <w:r>
        <w:rPr>
          <w:spacing w:val="-5"/>
        </w:rPr>
        <w:t> </w:t>
      </w:r>
      <w:r>
        <w:rPr>
          <w:spacing w:val="-1"/>
        </w:rPr>
        <w:t>idoine</w:t>
      </w:r>
      <w:r>
        <w:rPr>
          <w:spacing w:val="-3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vivre</w:t>
      </w:r>
      <w:r>
        <w:rPr>
          <w:spacing w:val="-4"/>
        </w:rPr>
        <w:t> </w:t>
      </w:r>
      <w:r>
        <w:rPr/>
        <w:t>dans</w:t>
      </w:r>
      <w:r>
        <w:rPr>
          <w:spacing w:val="-2"/>
        </w:rPr>
        <w:t> </w:t>
      </w:r>
      <w:r>
        <w:rPr>
          <w:spacing w:val="-1"/>
        </w:rPr>
        <w:t>notre</w:t>
      </w:r>
      <w:r>
        <w:rPr>
          <w:spacing w:val="-3"/>
        </w:rPr>
        <w:t> </w:t>
      </w:r>
      <w:r>
        <w:rPr>
          <w:spacing w:val="-1"/>
        </w:rPr>
        <w:t>Institut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cause</w:t>
      </w:r>
      <w:r>
        <w:rPr>
          <w:spacing w:val="-3"/>
        </w:rPr>
        <w:t> </w:t>
      </w:r>
      <w:r>
        <w:rPr/>
        <w:t>d’une</w:t>
      </w:r>
      <w:r>
        <w:rPr>
          <w:spacing w:val="-1"/>
        </w:rPr>
        <w:t> </w:t>
      </w:r>
      <w:r>
        <w:rPr/>
        <w:t>maladie</w:t>
      </w:r>
      <w:r>
        <w:rPr>
          <w:spacing w:val="-4"/>
        </w:rPr>
        <w:t> </w:t>
      </w:r>
      <w:r>
        <w:rPr>
          <w:spacing w:val="-1"/>
        </w:rPr>
        <w:t>physique</w:t>
      </w:r>
      <w:r>
        <w:rPr>
          <w:spacing w:val="-4"/>
        </w:rPr>
        <w:t> </w:t>
      </w:r>
      <w:r>
        <w:rPr/>
        <w:t>ou</w:t>
      </w:r>
      <w:r>
        <w:rPr>
          <w:spacing w:val="-4"/>
        </w:rPr>
        <w:t> </w:t>
      </w:r>
      <w:r>
        <w:rPr>
          <w:spacing w:val="-1"/>
        </w:rPr>
        <w:t>psychique,</w:t>
      </w:r>
      <w:r>
        <w:rPr>
          <w:spacing w:val="1"/>
        </w:rPr>
        <w:t> </w:t>
      </w:r>
      <w:r>
        <w:rPr>
          <w:spacing w:val="-1"/>
        </w:rPr>
        <w:t>même</w:t>
      </w:r>
      <w:r>
        <w:rPr>
          <w:spacing w:val="-4"/>
        </w:rPr>
        <w:t> </w:t>
      </w:r>
      <w:r>
        <w:rPr>
          <w:spacing w:val="-1"/>
        </w:rPr>
        <w:t>si</w:t>
      </w:r>
      <w:r>
        <w:rPr>
          <w:spacing w:val="-4"/>
        </w:rPr>
        <w:t> </w:t>
      </w:r>
      <w:r>
        <w:rPr>
          <w:spacing w:val="-1"/>
        </w:rPr>
        <w:t>celle-ci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été</w:t>
      </w:r>
      <w:r>
        <w:rPr>
          <w:spacing w:val="93"/>
          <w:w w:val="99"/>
        </w:rPr>
        <w:t> </w:t>
      </w:r>
      <w:r>
        <w:rPr>
          <w:spacing w:val="-1"/>
        </w:rPr>
        <w:t>contractée</w:t>
      </w:r>
      <w:r>
        <w:rPr>
          <w:spacing w:val="18"/>
        </w:rPr>
        <w:t> </w:t>
      </w:r>
      <w:r>
        <w:rPr/>
        <w:t>après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/>
        <w:t>profession,</w:t>
      </w:r>
      <w:r>
        <w:rPr>
          <w:spacing w:val="18"/>
        </w:rPr>
        <w:t> </w:t>
      </w:r>
      <w:r>
        <w:rPr/>
        <w:t>à</w:t>
      </w:r>
      <w:r>
        <w:rPr>
          <w:spacing w:val="20"/>
        </w:rPr>
        <w:t> </w:t>
      </w:r>
      <w:r>
        <w:rPr>
          <w:spacing w:val="-1"/>
        </w:rPr>
        <w:t>moins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maladie</w:t>
      </w:r>
      <w:r>
        <w:rPr>
          <w:spacing w:val="18"/>
        </w:rPr>
        <w:t> </w:t>
      </w:r>
      <w:r>
        <w:rPr/>
        <w:t>n’ait</w:t>
      </w:r>
      <w:r>
        <w:rPr>
          <w:spacing w:val="18"/>
        </w:rPr>
        <w:t> </w:t>
      </w:r>
      <w:r>
        <w:rPr>
          <w:spacing w:val="-1"/>
        </w:rPr>
        <w:t>été</w:t>
      </w:r>
      <w:r>
        <w:rPr>
          <w:spacing w:val="18"/>
        </w:rPr>
        <w:t> </w:t>
      </w:r>
      <w:r>
        <w:rPr>
          <w:spacing w:val="-1"/>
        </w:rPr>
        <w:t>contractée</w:t>
      </w:r>
      <w:r>
        <w:rPr>
          <w:spacing w:val="18"/>
        </w:rPr>
        <w:t> </w:t>
      </w:r>
      <w:r>
        <w:rPr/>
        <w:t>par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négligence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l’Institut</w:t>
      </w:r>
      <w:r>
        <w:rPr>
          <w:spacing w:val="17"/>
        </w:rPr>
        <w:t> </w:t>
      </w:r>
      <w:r>
        <w:rPr/>
        <w:t>ou</w:t>
      </w:r>
      <w:r>
        <w:rPr>
          <w:spacing w:val="17"/>
        </w:rPr>
        <w:t> </w:t>
      </w:r>
      <w:r>
        <w:rPr/>
        <w:t>à</w:t>
      </w:r>
      <w:r>
        <w:rPr>
          <w:spacing w:val="93"/>
          <w:w w:val="99"/>
        </w:rPr>
        <w:t> </w:t>
      </w:r>
      <w:r>
        <w:rPr>
          <w:spacing w:val="-1"/>
        </w:rPr>
        <w:t>cause</w:t>
      </w:r>
      <w:r>
        <w:rPr>
          <w:spacing w:val="15"/>
        </w:rPr>
        <w:t> </w:t>
      </w:r>
      <w:r>
        <w:rPr/>
        <w:t>du</w:t>
      </w:r>
      <w:r>
        <w:rPr>
          <w:spacing w:val="15"/>
        </w:rPr>
        <w:t> </w:t>
      </w:r>
      <w:r>
        <w:rPr>
          <w:spacing w:val="-1"/>
        </w:rPr>
        <w:t>travail</w:t>
      </w:r>
      <w:r>
        <w:rPr>
          <w:spacing w:val="16"/>
        </w:rPr>
        <w:t> </w:t>
      </w:r>
      <w:r>
        <w:rPr>
          <w:spacing w:val="-1"/>
        </w:rPr>
        <w:t>qu’il</w:t>
      </w:r>
      <w:r>
        <w:rPr>
          <w:spacing w:val="17"/>
        </w:rPr>
        <w:t> </w:t>
      </w:r>
      <w:r>
        <w:rPr/>
        <w:t>y</w:t>
      </w:r>
      <w:r>
        <w:rPr>
          <w:spacing w:val="15"/>
        </w:rPr>
        <w:t> </w:t>
      </w:r>
      <w:r>
        <w:rPr/>
        <w:t>a</w:t>
      </w:r>
      <w:r>
        <w:rPr>
          <w:spacing w:val="16"/>
        </w:rPr>
        <w:t> </w:t>
      </w:r>
      <w:r>
        <w:rPr/>
        <w:t>réalisée</w:t>
      </w:r>
      <w:r>
        <w:rPr>
          <w:spacing w:val="15"/>
        </w:rPr>
        <w:t> </w:t>
      </w:r>
      <w:r>
        <w:rPr/>
        <w:t>(can</w:t>
      </w:r>
      <w:r>
        <w:rPr>
          <w:spacing w:val="15"/>
        </w:rPr>
        <w:t> </w:t>
      </w:r>
      <w:r>
        <w:rPr/>
        <w:t>689</w:t>
      </w:r>
      <w:r>
        <w:rPr>
          <w:spacing w:val="17"/>
        </w:rPr>
        <w:t> </w:t>
      </w:r>
      <w:r>
        <w:rPr/>
        <w:t>§</w:t>
      </w:r>
      <w:r>
        <w:rPr>
          <w:spacing w:val="17"/>
        </w:rPr>
        <w:t> </w:t>
      </w:r>
      <w:r>
        <w:rPr/>
        <w:t>2).</w:t>
      </w:r>
      <w:r>
        <w:rPr>
          <w:spacing w:val="17"/>
        </w:rPr>
        <w:t> </w:t>
      </w:r>
      <w:r>
        <w:rPr/>
        <w:t>Ne</w:t>
      </w:r>
      <w:r>
        <w:rPr>
          <w:spacing w:val="13"/>
        </w:rPr>
        <w:t> </w:t>
      </w:r>
      <w:r>
        <w:rPr/>
        <w:t>pourra</w:t>
      </w:r>
      <w:r>
        <w:rPr>
          <w:spacing w:val="14"/>
        </w:rPr>
        <w:t> </w:t>
      </w:r>
      <w:r>
        <w:rPr>
          <w:spacing w:val="-1"/>
        </w:rPr>
        <w:t>être</w:t>
      </w:r>
      <w:r>
        <w:rPr>
          <w:spacing w:val="16"/>
        </w:rPr>
        <w:t> </w:t>
      </w:r>
      <w:r>
        <w:rPr>
          <w:spacing w:val="-1"/>
        </w:rPr>
        <w:t>renvoyé</w:t>
      </w:r>
      <w:r>
        <w:rPr>
          <w:spacing w:val="18"/>
        </w:rPr>
        <w:t> </w:t>
      </w:r>
      <w:r>
        <w:rPr>
          <w:spacing w:val="-1"/>
        </w:rPr>
        <w:t>un</w:t>
      </w:r>
      <w:r>
        <w:rPr>
          <w:spacing w:val="15"/>
        </w:rPr>
        <w:t> </w:t>
      </w:r>
      <w:r>
        <w:rPr/>
        <w:t>profès</w:t>
      </w:r>
      <w:r>
        <w:rPr>
          <w:spacing w:val="15"/>
        </w:rPr>
        <w:t> </w:t>
      </w:r>
      <w:r>
        <w:rPr/>
        <w:t>de</w:t>
      </w:r>
      <w:r>
        <w:rPr>
          <w:spacing w:val="16"/>
        </w:rPr>
        <w:t> </w:t>
      </w:r>
      <w:r>
        <w:rPr/>
        <w:t>vœux</w:t>
      </w:r>
      <w:r>
        <w:rPr>
          <w:spacing w:val="14"/>
        </w:rPr>
        <w:t> </w:t>
      </w:r>
      <w:r>
        <w:rPr>
          <w:spacing w:val="-1"/>
        </w:rPr>
        <w:t>temporaires</w:t>
      </w:r>
      <w:r>
        <w:rPr>
          <w:spacing w:val="15"/>
        </w:rPr>
        <w:t> </w:t>
      </w:r>
      <w:r>
        <w:rPr>
          <w:spacing w:val="-1"/>
        </w:rPr>
        <w:t>qui</w:t>
      </w:r>
      <w:r>
        <w:rPr>
          <w:spacing w:val="16"/>
        </w:rPr>
        <w:t> </w:t>
      </w:r>
      <w:r>
        <w:rPr/>
        <w:t>a</w:t>
      </w:r>
      <w:r>
        <w:rPr>
          <w:spacing w:val="73"/>
          <w:w w:val="99"/>
        </w:rPr>
        <w:t> </w:t>
      </w:r>
      <w:r>
        <w:rPr/>
        <w:t>perdu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raison, même</w:t>
      </w:r>
      <w:r>
        <w:rPr>
          <w:spacing w:val="-4"/>
        </w:rPr>
        <w:t> </w:t>
      </w:r>
      <w:r>
        <w:rPr>
          <w:spacing w:val="-1"/>
        </w:rPr>
        <w:t>s’il</w:t>
      </w:r>
      <w:r>
        <w:rPr>
          <w:spacing w:val="-4"/>
        </w:rPr>
        <w:t> </w:t>
      </w:r>
      <w:r>
        <w:rPr/>
        <w:t>n’est</w:t>
      </w:r>
      <w:r>
        <w:rPr>
          <w:spacing w:val="-4"/>
        </w:rPr>
        <w:t> </w:t>
      </w:r>
      <w:r>
        <w:rPr/>
        <w:t>pas</w:t>
      </w:r>
      <w:r>
        <w:rPr>
          <w:spacing w:val="-5"/>
        </w:rPr>
        <w:t> </w:t>
      </w:r>
      <w:r>
        <w:rPr/>
        <w:t>capable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renouveler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profession</w:t>
      </w:r>
      <w:r>
        <w:rPr>
          <w:spacing w:val="-5"/>
        </w:rPr>
        <w:t> </w:t>
      </w:r>
      <w:r>
        <w:rPr/>
        <w:t>(can</w:t>
      </w:r>
      <w:r>
        <w:rPr>
          <w:spacing w:val="-5"/>
        </w:rPr>
        <w:t> </w:t>
      </w:r>
      <w:r>
        <w:rPr/>
        <w:t>689</w:t>
      </w:r>
      <w:r>
        <w:rPr>
          <w:spacing w:val="-4"/>
        </w:rPr>
        <w:t> </w:t>
      </w:r>
      <w:r>
        <w:rPr/>
        <w:t>§</w:t>
      </w:r>
      <w:r>
        <w:rPr>
          <w:spacing w:val="-3"/>
        </w:rPr>
        <w:t> </w:t>
      </w:r>
      <w:r>
        <w:rPr/>
        <w:t>3).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8" w:firstLine="283"/>
        <w:jc w:val="both"/>
      </w:pPr>
      <w:r>
        <w:rPr>
          <w:spacing w:val="-1"/>
        </w:rPr>
        <w:t>Le</w:t>
      </w:r>
      <w:r>
        <w:rPr>
          <w:spacing w:val="48"/>
        </w:rPr>
        <w:t> </w:t>
      </w:r>
      <w:r>
        <w:rPr>
          <w:spacing w:val="-1"/>
        </w:rPr>
        <w:t>Supérieur</w:t>
      </w:r>
      <w:r>
        <w:rPr>
          <w:spacing w:val="49"/>
        </w:rPr>
        <w:t> </w:t>
      </w:r>
      <w:r>
        <w:rPr>
          <w:spacing w:val="-1"/>
        </w:rPr>
        <w:t>Général,</w:t>
      </w:r>
      <w:r>
        <w:rPr>
          <w:spacing w:val="49"/>
        </w:rPr>
        <w:t> </w:t>
      </w:r>
      <w:r>
        <w:rPr>
          <w:spacing w:val="-1"/>
        </w:rPr>
        <w:t>avec</w:t>
      </w:r>
      <w:r>
        <w:rPr/>
        <w:t> </w:t>
      </w:r>
      <w:r>
        <w:rPr>
          <w:spacing w:val="-1"/>
        </w:rPr>
        <w:t>le</w:t>
      </w:r>
      <w:r>
        <w:rPr>
          <w:spacing w:val="49"/>
        </w:rPr>
        <w:t> </w:t>
      </w:r>
      <w:r>
        <w:rPr>
          <w:spacing w:val="-1"/>
        </w:rPr>
        <w:t>consentement</w:t>
      </w:r>
      <w:r>
        <w:rPr>
          <w:spacing w:val="48"/>
        </w:rPr>
        <w:t> </w:t>
      </w:r>
      <w:r>
        <w:rPr/>
        <w:t>de</w:t>
      </w:r>
      <w:r>
        <w:rPr>
          <w:spacing w:val="49"/>
        </w:rPr>
        <w:t> </w:t>
      </w:r>
      <w:r>
        <w:rPr/>
        <w:t>son</w:t>
      </w:r>
      <w:r>
        <w:rPr>
          <w:spacing w:val="49"/>
        </w:rPr>
        <w:t> </w:t>
      </w:r>
      <w:r>
        <w:rPr>
          <w:spacing w:val="-1"/>
        </w:rPr>
        <w:t>Conseil,</w:t>
      </w:r>
      <w:r>
        <w:rPr>
          <w:spacing w:val="49"/>
        </w:rPr>
        <w:t> </w:t>
      </w:r>
      <w:r>
        <w:rPr/>
        <w:t>peut</w:t>
      </w:r>
      <w:r>
        <w:rPr>
          <w:spacing w:val="48"/>
        </w:rPr>
        <w:t> </w:t>
      </w:r>
      <w:r>
        <w:rPr/>
        <w:t>accorder  </w:t>
      </w:r>
      <w:r>
        <w:rPr>
          <w:spacing w:val="-1"/>
        </w:rPr>
        <w:t>l’indult</w:t>
      </w:r>
      <w:r>
        <w:rPr>
          <w:spacing w:val="48"/>
        </w:rPr>
        <w:t> </w:t>
      </w:r>
      <w:r>
        <w:rPr/>
        <w:t>de</w:t>
      </w:r>
      <w:r>
        <w:rPr>
          <w:spacing w:val="49"/>
        </w:rPr>
        <w:t> </w:t>
      </w:r>
      <w:r>
        <w:rPr>
          <w:spacing w:val="-1"/>
        </w:rPr>
        <w:t>quitter</w:t>
      </w:r>
      <w:r>
        <w:rPr>
          <w:spacing w:val="49"/>
        </w:rPr>
        <w:t> </w:t>
      </w:r>
      <w:r>
        <w:rPr>
          <w:spacing w:val="-1"/>
        </w:rPr>
        <w:t>la</w:t>
      </w:r>
      <w:r>
        <w:rPr>
          <w:spacing w:val="95"/>
          <w:w w:val="99"/>
        </w:rPr>
        <w:t> </w:t>
      </w:r>
      <w:r>
        <w:rPr>
          <w:spacing w:val="-1"/>
        </w:rPr>
        <w:t>Congrégation</w:t>
      </w:r>
      <w:r>
        <w:rPr>
          <w:spacing w:val="6"/>
        </w:rPr>
        <w:t> </w:t>
      </w:r>
      <w:r>
        <w:rPr/>
        <w:t>aux</w:t>
      </w:r>
      <w:r>
        <w:rPr>
          <w:spacing w:val="7"/>
        </w:rPr>
        <w:t> </w:t>
      </w:r>
      <w:r>
        <w:rPr/>
        <w:t>profès</w:t>
      </w:r>
      <w:r>
        <w:rPr>
          <w:spacing w:val="7"/>
        </w:rPr>
        <w:t> </w:t>
      </w:r>
      <w:r>
        <w:rPr/>
        <w:t>de</w:t>
      </w:r>
      <w:r>
        <w:rPr>
          <w:spacing w:val="11"/>
        </w:rPr>
        <w:t> </w:t>
      </w:r>
      <w:r>
        <w:rPr/>
        <w:t>vœux</w:t>
      </w:r>
      <w:r>
        <w:rPr>
          <w:spacing w:val="7"/>
        </w:rPr>
        <w:t> </w:t>
      </w:r>
      <w:r>
        <w:rPr>
          <w:spacing w:val="-1"/>
        </w:rPr>
        <w:t>temporaires</w:t>
      </w:r>
      <w:r>
        <w:rPr>
          <w:spacing w:val="6"/>
        </w:rPr>
        <w:t> </w:t>
      </w:r>
      <w:r>
        <w:rPr/>
        <w:t>qui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>
          <w:spacing w:val="-1"/>
        </w:rPr>
        <w:t>demandent</w:t>
      </w:r>
      <w:r>
        <w:rPr>
          <w:spacing w:val="8"/>
        </w:rPr>
        <w:t> </w:t>
      </w:r>
      <w:r>
        <w:rPr/>
        <w:t>librement</w:t>
      </w:r>
      <w:r>
        <w:rPr>
          <w:spacing w:val="8"/>
        </w:rPr>
        <w:t> </w:t>
      </w:r>
      <w:r>
        <w:rPr/>
        <w:t>et</w:t>
      </w:r>
      <w:r>
        <w:rPr>
          <w:spacing w:val="9"/>
        </w:rPr>
        <w:t> </w:t>
      </w:r>
      <w:r>
        <w:rPr>
          <w:spacing w:val="-1"/>
        </w:rPr>
        <w:t>volontairement</w:t>
      </w:r>
      <w:r>
        <w:rPr>
          <w:spacing w:val="8"/>
        </w:rPr>
        <w:t> </w:t>
      </w:r>
      <w:r>
        <w:rPr/>
        <w:t>(can</w:t>
      </w:r>
      <w:r>
        <w:rPr>
          <w:spacing w:val="7"/>
        </w:rPr>
        <w:t> </w:t>
      </w:r>
      <w:r>
        <w:rPr/>
        <w:t>688</w:t>
      </w:r>
      <w:r>
        <w:rPr>
          <w:spacing w:val="9"/>
        </w:rPr>
        <w:t> </w:t>
      </w:r>
      <w:r>
        <w:rPr/>
        <w:t>§</w:t>
      </w:r>
      <w:r>
        <w:rPr>
          <w:spacing w:val="8"/>
        </w:rPr>
        <w:t> </w:t>
      </w:r>
      <w:r>
        <w:rPr/>
        <w:t>2</w:t>
      </w:r>
      <w:r>
        <w:rPr>
          <w:spacing w:val="-2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Dir</w:t>
      </w:r>
      <w:r>
        <w:rPr>
          <w:spacing w:val="96"/>
          <w:w w:val="99"/>
        </w:rPr>
        <w:t> </w:t>
      </w:r>
      <w:r>
        <w:rPr/>
        <w:t>496</w:t>
      </w:r>
      <w:r>
        <w:rPr>
          <w:spacing w:val="1"/>
        </w:rPr>
        <w:t> </w:t>
      </w:r>
      <w:r>
        <w:rPr>
          <w:spacing w:val="-1"/>
        </w:rPr>
        <w:t>k). Les </w:t>
      </w:r>
      <w:r>
        <w:rPr/>
        <w:t>profès de</w:t>
      </w:r>
      <w:r>
        <w:rPr>
          <w:spacing w:val="1"/>
        </w:rPr>
        <w:t> </w:t>
      </w:r>
      <w:r>
        <w:rPr>
          <w:spacing w:val="-1"/>
        </w:rPr>
        <w:t>vœux perpétuels</w:t>
      </w:r>
      <w:r>
        <w:rPr/>
        <w:t> </w:t>
      </w:r>
      <w:r>
        <w:rPr>
          <w:spacing w:val="-1"/>
        </w:rPr>
        <w:t>qui</w:t>
      </w:r>
      <w:r>
        <w:rPr/>
        <w:t> </w:t>
      </w:r>
      <w:r>
        <w:rPr>
          <w:spacing w:val="-1"/>
        </w:rPr>
        <w:t>souhaitent quitter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Congrégation</w:t>
      </w:r>
      <w:r>
        <w:rPr/>
        <w:t> procéderont en</w:t>
      </w:r>
      <w:r>
        <w:rPr>
          <w:spacing w:val="-1"/>
        </w:rPr>
        <w:t> conformité</w:t>
      </w:r>
      <w:r>
        <w:rPr>
          <w:spacing w:val="1"/>
        </w:rPr>
        <w:t> </w:t>
      </w:r>
      <w:r>
        <w:rPr>
          <w:spacing w:val="-1"/>
        </w:rPr>
        <w:t>avec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107"/>
          <w:w w:val="99"/>
        </w:rPr>
        <w:t> </w:t>
      </w:r>
      <w:r>
        <w:rPr>
          <w:spacing w:val="-1"/>
        </w:rPr>
        <w:t>canons</w:t>
      </w:r>
      <w:r>
        <w:rPr>
          <w:spacing w:val="-6"/>
        </w:rPr>
        <w:t> </w:t>
      </w:r>
      <w:r>
        <w:rPr/>
        <w:t>691</w:t>
      </w:r>
      <w:r>
        <w:rPr>
          <w:spacing w:val="-3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1"/>
        </w:rPr>
        <w:t>692.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9" w:firstLine="283"/>
        <w:jc w:val="both"/>
      </w:pPr>
      <w:r>
        <w:rPr>
          <w:spacing w:val="-1"/>
        </w:rPr>
        <w:t>Le</w:t>
      </w:r>
      <w:r>
        <w:rPr>
          <w:spacing w:val="25"/>
        </w:rPr>
        <w:t> </w:t>
      </w:r>
      <w:r>
        <w:rPr>
          <w:spacing w:val="-1"/>
        </w:rPr>
        <w:t>Supérieur</w:t>
      </w:r>
      <w:r>
        <w:rPr>
          <w:spacing w:val="26"/>
        </w:rPr>
        <w:t> </w:t>
      </w:r>
      <w:r>
        <w:rPr/>
        <w:t>Majeur,</w:t>
      </w:r>
      <w:r>
        <w:rPr>
          <w:spacing w:val="25"/>
        </w:rPr>
        <w:t> </w:t>
      </w:r>
      <w:r>
        <w:rPr>
          <w:spacing w:val="-1"/>
        </w:rPr>
        <w:t>avec</w:t>
      </w:r>
      <w:r>
        <w:rPr>
          <w:spacing w:val="25"/>
        </w:rPr>
        <w:t> </w:t>
      </w:r>
      <w:r>
        <w:rPr>
          <w:spacing w:val="-1"/>
        </w:rPr>
        <w:t>le</w:t>
      </w:r>
      <w:r>
        <w:rPr>
          <w:spacing w:val="26"/>
        </w:rPr>
        <w:t> </w:t>
      </w:r>
      <w:r>
        <w:rPr>
          <w:spacing w:val="-1"/>
        </w:rPr>
        <w:t>consentement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son</w:t>
      </w:r>
      <w:r>
        <w:rPr>
          <w:spacing w:val="24"/>
        </w:rPr>
        <w:t> </w:t>
      </w:r>
      <w:r>
        <w:rPr>
          <w:spacing w:val="-1"/>
        </w:rPr>
        <w:t>Conseil</w:t>
      </w:r>
      <w:r>
        <w:rPr>
          <w:spacing w:val="25"/>
        </w:rPr>
        <w:t> </w:t>
      </w:r>
      <w:r>
        <w:rPr>
          <w:spacing w:val="-1"/>
        </w:rPr>
        <w:t>(n.</w:t>
      </w:r>
      <w:r>
        <w:rPr>
          <w:spacing w:val="26"/>
        </w:rPr>
        <w:t> </w:t>
      </w:r>
      <w:r>
        <w:rPr/>
        <w:t>457</w:t>
      </w:r>
      <w:r>
        <w:rPr>
          <w:spacing w:val="23"/>
        </w:rPr>
        <w:t> </w:t>
      </w:r>
      <w:r>
        <w:rPr>
          <w:spacing w:val="-1"/>
        </w:rPr>
        <w:t>i),</w:t>
      </w:r>
      <w:r>
        <w:rPr>
          <w:spacing w:val="23"/>
        </w:rPr>
        <w:t> </w:t>
      </w:r>
      <w:r>
        <w:rPr/>
        <w:t>et</w:t>
      </w:r>
      <w:r>
        <w:rPr>
          <w:spacing w:val="25"/>
        </w:rPr>
        <w:t> </w:t>
      </w:r>
      <w:r>
        <w:rPr>
          <w:spacing w:val="-1"/>
        </w:rPr>
        <w:t>pour</w:t>
      </w:r>
      <w:r>
        <w:rPr>
          <w:spacing w:val="27"/>
        </w:rPr>
        <w:t> </w:t>
      </w:r>
      <w:r>
        <w:rPr>
          <w:spacing w:val="-2"/>
        </w:rPr>
        <w:t>une</w:t>
      </w:r>
      <w:r>
        <w:rPr>
          <w:spacing w:val="25"/>
        </w:rPr>
        <w:t> </w:t>
      </w:r>
      <w:r>
        <w:rPr>
          <w:spacing w:val="-1"/>
        </w:rPr>
        <w:t>cause</w:t>
      </w:r>
      <w:r>
        <w:rPr>
          <w:spacing w:val="25"/>
        </w:rPr>
        <w:t> </w:t>
      </w:r>
      <w:r>
        <w:rPr>
          <w:spacing w:val="-1"/>
        </w:rPr>
        <w:t>juste,</w:t>
      </w:r>
      <w:r>
        <w:rPr>
          <w:spacing w:val="25"/>
        </w:rPr>
        <w:t> </w:t>
      </w:r>
      <w:r>
        <w:rPr>
          <w:spacing w:val="-1"/>
        </w:rPr>
        <w:t>peut</w:t>
      </w:r>
      <w:r>
        <w:rPr>
          <w:spacing w:val="69"/>
          <w:w w:val="99"/>
        </w:rPr>
        <w:t> </w:t>
      </w:r>
      <w:r>
        <w:rPr>
          <w:spacing w:val="-1"/>
        </w:rPr>
        <w:t>permettre </w:t>
      </w:r>
      <w:r>
        <w:rPr/>
        <w:t>à</w:t>
      </w:r>
      <w:r>
        <w:rPr>
          <w:spacing w:val="-1"/>
        </w:rPr>
        <w:t> un</w:t>
      </w:r>
      <w:r>
        <w:rPr>
          <w:spacing w:val="1"/>
        </w:rPr>
        <w:t> </w:t>
      </w:r>
      <w:r>
        <w:rPr>
          <w:spacing w:val="-1"/>
        </w:rPr>
        <w:t>membre sous</w:t>
      </w:r>
      <w:r>
        <w:rPr>
          <w:spacing w:val="1"/>
        </w:rPr>
        <w:t> </w:t>
      </w:r>
      <w:r>
        <w:rPr/>
        <w:t>sa</w:t>
      </w:r>
      <w:r>
        <w:rPr>
          <w:spacing w:val="-1"/>
        </w:rPr>
        <w:t> juridiction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vivre</w:t>
      </w:r>
      <w:r>
        <w:rPr/>
        <w:t> en</w:t>
      </w:r>
      <w:r>
        <w:rPr>
          <w:spacing w:val="-3"/>
        </w:rPr>
        <w:t> </w:t>
      </w:r>
      <w:r>
        <w:rPr/>
        <w:t>dehors</w:t>
      </w:r>
      <w:r>
        <w:rPr>
          <w:spacing w:val="-1"/>
        </w:rPr>
        <w:t> d’une</w:t>
      </w:r>
      <w:r>
        <w:rPr>
          <w:spacing w:val="1"/>
        </w:rPr>
        <w:t> </w:t>
      </w:r>
      <w:r>
        <w:rPr>
          <w:spacing w:val="-1"/>
        </w:rPr>
        <w:t>maison</w:t>
      </w:r>
      <w:r>
        <w:rPr>
          <w:spacing w:val="-3"/>
        </w:rPr>
        <w:t> </w:t>
      </w:r>
      <w:r>
        <w:rPr/>
        <w:t>de </w:t>
      </w:r>
      <w:r>
        <w:rPr>
          <w:spacing w:val="-1"/>
        </w:rPr>
        <w:t>l’Institut,</w:t>
      </w:r>
      <w:r>
        <w:rPr>
          <w:spacing w:val="1"/>
        </w:rPr>
        <w:t> </w:t>
      </w:r>
      <w:r>
        <w:rPr>
          <w:spacing w:val="-1"/>
        </w:rPr>
        <w:t>mais </w:t>
      </w:r>
      <w:r>
        <w:rPr/>
        <w:t>pas</w:t>
      </w:r>
      <w:r>
        <w:rPr>
          <w:spacing w:val="-2"/>
        </w:rPr>
        <w:t> </w:t>
      </w:r>
      <w:r>
        <w:rPr/>
        <w:t>plus</w:t>
      </w:r>
      <w:r>
        <w:rPr>
          <w:spacing w:val="-1"/>
        </w:rPr>
        <w:t> </w:t>
      </w:r>
      <w:r>
        <w:rPr/>
        <w:t>d’un</w:t>
      </w:r>
      <w:r>
        <w:rPr>
          <w:spacing w:val="-3"/>
        </w:rPr>
        <w:t> </w:t>
      </w:r>
      <w:r>
        <w:rPr>
          <w:spacing w:val="-1"/>
        </w:rPr>
        <w:t>an,</w:t>
      </w:r>
      <w:r>
        <w:rPr/>
        <w:t> à</w:t>
      </w:r>
      <w:r>
        <w:rPr>
          <w:spacing w:val="95"/>
          <w:w w:val="99"/>
        </w:rPr>
        <w:t> </w:t>
      </w:r>
      <w:r>
        <w:rPr>
          <w:spacing w:val="-1"/>
        </w:rPr>
        <w:t>moins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9"/>
        </w:rPr>
        <w:t> </w:t>
      </w:r>
      <w:r>
        <w:rPr/>
        <w:t>ce</w:t>
      </w:r>
      <w:r>
        <w:rPr>
          <w:spacing w:val="18"/>
        </w:rPr>
        <w:t> </w:t>
      </w:r>
      <w:r>
        <w:rPr>
          <w:spacing w:val="-1"/>
        </w:rPr>
        <w:t>soit</w:t>
      </w:r>
      <w:r>
        <w:rPr>
          <w:spacing w:val="36"/>
        </w:rPr>
        <w:t> </w:t>
      </w:r>
      <w:r>
        <w:rPr/>
        <w:t>pour</w:t>
      </w:r>
      <w:r>
        <w:rPr>
          <w:spacing w:val="19"/>
        </w:rPr>
        <w:t> </w:t>
      </w:r>
      <w:r>
        <w:rPr/>
        <w:t>des</w:t>
      </w:r>
      <w:r>
        <w:rPr>
          <w:spacing w:val="17"/>
        </w:rPr>
        <w:t> </w:t>
      </w:r>
      <w:r>
        <w:rPr>
          <w:spacing w:val="-1"/>
        </w:rPr>
        <w:t>raisons</w:t>
      </w:r>
      <w:r>
        <w:rPr>
          <w:spacing w:val="18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maladie,</w:t>
      </w:r>
      <w:r>
        <w:rPr>
          <w:spacing w:val="18"/>
        </w:rPr>
        <w:t> </w:t>
      </w:r>
      <w:r>
        <w:rPr/>
        <w:t>d’études</w:t>
      </w:r>
      <w:r>
        <w:rPr>
          <w:spacing w:val="18"/>
        </w:rPr>
        <w:t> </w:t>
      </w:r>
      <w:r>
        <w:rPr>
          <w:spacing w:val="1"/>
        </w:rPr>
        <w:t>ou</w:t>
      </w:r>
      <w:r>
        <w:rPr>
          <w:spacing w:val="17"/>
        </w:rPr>
        <w:t> </w:t>
      </w:r>
      <w:r>
        <w:rPr/>
        <w:t>pour</w:t>
      </w:r>
      <w:r>
        <w:rPr>
          <w:spacing w:val="18"/>
        </w:rPr>
        <w:t> </w:t>
      </w:r>
      <w:r>
        <w:rPr>
          <w:spacing w:val="-1"/>
        </w:rPr>
        <w:t>exercer</w:t>
      </w:r>
      <w:r>
        <w:rPr>
          <w:spacing w:val="19"/>
        </w:rPr>
        <w:t> </w:t>
      </w:r>
      <w:r>
        <w:rPr>
          <w:spacing w:val="-1"/>
        </w:rPr>
        <w:t>l’apostolat,</w:t>
      </w:r>
      <w:r>
        <w:rPr>
          <w:spacing w:val="18"/>
        </w:rPr>
        <w:t> </w:t>
      </w:r>
      <w:r>
        <w:rPr/>
        <w:t>au</w:t>
      </w:r>
      <w:r>
        <w:rPr>
          <w:spacing w:val="38"/>
        </w:rPr>
        <w:t> </w:t>
      </w:r>
      <w:r>
        <w:rPr/>
        <w:t>nom</w:t>
      </w:r>
      <w:r>
        <w:rPr>
          <w:spacing w:val="15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l’Institut.</w:t>
      </w:r>
      <w:r>
        <w:rPr>
          <w:spacing w:val="19"/>
        </w:rPr>
        <w:t> </w:t>
      </w:r>
      <w:r>
        <w:rPr/>
        <w:t>Il</w:t>
      </w:r>
      <w:r>
        <w:rPr>
          <w:spacing w:val="81"/>
          <w:w w:val="99"/>
        </w:rPr>
        <w:t> </w:t>
      </w:r>
      <w:r>
        <w:rPr>
          <w:spacing w:val="-1"/>
        </w:rPr>
        <w:t>devra</w:t>
      </w:r>
      <w:r>
        <w:rPr>
          <w:spacing w:val="39"/>
        </w:rPr>
        <w:t> </w:t>
      </w:r>
      <w:r>
        <w:rPr>
          <w:spacing w:val="-1"/>
        </w:rPr>
        <w:t>communiquer</w:t>
      </w:r>
      <w:r>
        <w:rPr>
          <w:spacing w:val="-5"/>
        </w:rPr>
        <w:t> </w:t>
      </w:r>
      <w:r>
        <w:rPr/>
        <w:t>au</w:t>
      </w:r>
      <w:r>
        <w:rPr>
          <w:spacing w:val="-6"/>
        </w:rPr>
        <w:t> </w:t>
      </w:r>
      <w:r>
        <w:rPr>
          <w:spacing w:val="-1"/>
        </w:rPr>
        <w:t>Gouvernement</w:t>
      </w:r>
      <w:r>
        <w:rPr>
          <w:spacing w:val="-6"/>
        </w:rPr>
        <w:t> </w:t>
      </w:r>
      <w:r>
        <w:rPr/>
        <w:t>Général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raisons</w:t>
      </w:r>
      <w:r>
        <w:rPr>
          <w:spacing w:val="-6"/>
        </w:rPr>
        <w:t> </w:t>
      </w:r>
      <w:r>
        <w:rPr>
          <w:spacing w:val="1"/>
        </w:rPr>
        <w:t>et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circonstances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cette</w:t>
      </w:r>
      <w:r>
        <w:rPr>
          <w:spacing w:val="-5"/>
        </w:rPr>
        <w:t> </w:t>
      </w:r>
      <w:r>
        <w:rPr>
          <w:spacing w:val="-1"/>
        </w:rPr>
        <w:t>concession.</w:t>
      </w:r>
      <w:r>
        <w:rPr/>
      </w:r>
    </w:p>
    <w:p>
      <w:pPr>
        <w:pStyle w:val="BodyText"/>
        <w:spacing w:line="240" w:lineRule="auto" w:before="120"/>
        <w:ind w:left="678" w:right="0" w:firstLine="0"/>
        <w:jc w:val="left"/>
      </w:pPr>
      <w:r>
        <w:rPr>
          <w:spacing w:val="-1"/>
        </w:rPr>
        <w:t>S’il</w:t>
      </w:r>
      <w:r>
        <w:rPr>
          <w:spacing w:val="-4"/>
        </w:rPr>
        <w:t> </w:t>
      </w:r>
      <w:r>
        <w:rPr>
          <w:spacing w:val="-1"/>
        </w:rPr>
        <w:t>s’agit</w:t>
      </w:r>
      <w:r>
        <w:rPr>
          <w:spacing w:val="-5"/>
        </w:rPr>
        <w:t> </w:t>
      </w:r>
      <w:r>
        <w:rPr/>
        <w:t>d’un</w:t>
      </w:r>
      <w:r>
        <w:rPr>
          <w:spacing w:val="-6"/>
        </w:rPr>
        <w:t> </w:t>
      </w:r>
      <w:r>
        <w:rPr>
          <w:spacing w:val="-1"/>
        </w:rPr>
        <w:t>clerc,</w:t>
      </w:r>
      <w:r>
        <w:rPr>
          <w:spacing w:val="-4"/>
        </w:rPr>
        <w:t> </w:t>
      </w:r>
      <w:r>
        <w:rPr>
          <w:spacing w:val="-1"/>
        </w:rPr>
        <w:t>celui-ci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aussi</w:t>
      </w:r>
      <w:r>
        <w:rPr>
          <w:spacing w:val="-5"/>
        </w:rPr>
        <w:t> </w:t>
      </w:r>
      <w:r>
        <w:rPr/>
        <w:t>besoin</w:t>
      </w:r>
      <w:r>
        <w:rPr>
          <w:spacing w:val="-6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licences</w:t>
      </w:r>
      <w:r>
        <w:rPr>
          <w:spacing w:val="-4"/>
        </w:rPr>
        <w:t> </w:t>
      </w:r>
      <w:r>
        <w:rPr>
          <w:spacing w:val="-1"/>
        </w:rPr>
        <w:t>ministérielles</w:t>
      </w:r>
      <w:r>
        <w:rPr>
          <w:spacing w:val="-6"/>
        </w:rPr>
        <w:t> </w:t>
      </w:r>
      <w:r>
        <w:rPr/>
        <w:t>accordées</w:t>
      </w:r>
      <w:r>
        <w:rPr>
          <w:spacing w:val="-5"/>
        </w:rPr>
        <w:t> </w:t>
      </w:r>
      <w:r>
        <w:rPr/>
        <w:t>par</w:t>
      </w:r>
      <w:r>
        <w:rPr>
          <w:spacing w:val="-5"/>
        </w:rPr>
        <w:t> </w:t>
      </w:r>
      <w:r>
        <w:rPr>
          <w:spacing w:val="-1"/>
        </w:rPr>
        <w:t>l’Ordinaire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lieu.</w:t>
      </w:r>
      <w:r>
        <w:rPr/>
      </w:r>
    </w:p>
    <w:p>
      <w:pPr>
        <w:pStyle w:val="BodyText"/>
        <w:spacing w:line="240" w:lineRule="auto" w:before="120"/>
        <w:ind w:right="119"/>
        <w:jc w:val="both"/>
      </w:pPr>
      <w:r>
        <w:rPr/>
        <w:t>Aux</w:t>
      </w:r>
      <w:r>
        <w:rPr>
          <w:spacing w:val="15"/>
        </w:rPr>
        <w:t> </w:t>
      </w:r>
      <w:r>
        <w:rPr/>
        <w:t>effets</w:t>
      </w:r>
      <w:r>
        <w:rPr>
          <w:spacing w:val="17"/>
        </w:rPr>
        <w:t> </w:t>
      </w:r>
      <w:r>
        <w:rPr>
          <w:spacing w:val="-1"/>
        </w:rPr>
        <w:t>signalés</w:t>
      </w:r>
      <w:r>
        <w:rPr>
          <w:spacing w:val="17"/>
        </w:rPr>
        <w:t> </w:t>
      </w:r>
      <w:r>
        <w:rPr/>
        <w:t>dans</w:t>
      </w:r>
      <w:r>
        <w:rPr>
          <w:spacing w:val="16"/>
        </w:rPr>
        <w:t> </w:t>
      </w:r>
      <w:r>
        <w:rPr>
          <w:spacing w:val="-1"/>
        </w:rPr>
        <w:t>le</w:t>
      </w:r>
      <w:r>
        <w:rPr>
          <w:spacing w:val="18"/>
        </w:rPr>
        <w:t> </w:t>
      </w:r>
      <w:r>
        <w:rPr/>
        <w:t>canon</w:t>
      </w:r>
      <w:r>
        <w:rPr>
          <w:spacing w:val="15"/>
        </w:rPr>
        <w:t> </w:t>
      </w:r>
      <w:r>
        <w:rPr/>
        <w:t>665</w:t>
      </w:r>
      <w:r>
        <w:rPr>
          <w:spacing w:val="-1"/>
        </w:rPr>
        <w:t> !1,</w:t>
      </w:r>
      <w:r>
        <w:rPr>
          <w:spacing w:val="18"/>
        </w:rPr>
        <w:t> </w:t>
      </w:r>
      <w:r>
        <w:rPr/>
        <w:t>on</w:t>
      </w:r>
      <w:r>
        <w:rPr>
          <w:spacing w:val="16"/>
        </w:rPr>
        <w:t> </w:t>
      </w:r>
      <w:r>
        <w:rPr/>
        <w:t>doit</w:t>
      </w:r>
      <w:r>
        <w:rPr>
          <w:spacing w:val="16"/>
        </w:rPr>
        <w:t> </w:t>
      </w:r>
      <w:r>
        <w:rPr>
          <w:spacing w:val="-1"/>
        </w:rPr>
        <w:t>considérer</w:t>
      </w:r>
      <w:r>
        <w:rPr>
          <w:spacing w:val="18"/>
        </w:rPr>
        <w:t> </w:t>
      </w:r>
      <w:r>
        <w:rPr>
          <w:spacing w:val="-1"/>
        </w:rPr>
        <w:t>comme</w:t>
      </w:r>
      <w:r>
        <w:rPr>
          <w:spacing w:val="17"/>
        </w:rPr>
        <w:t> </w:t>
      </w:r>
      <w:r>
        <w:rPr>
          <w:spacing w:val="-1"/>
        </w:rPr>
        <w:t>prolongée</w:t>
      </w:r>
      <w:r>
        <w:rPr>
          <w:spacing w:val="18"/>
        </w:rPr>
        <w:t> </w:t>
      </w:r>
      <w:r>
        <w:rPr/>
        <w:t>l’absence</w:t>
      </w:r>
      <w:r>
        <w:rPr>
          <w:spacing w:val="18"/>
        </w:rPr>
        <w:t> </w:t>
      </w:r>
      <w:r>
        <w:rPr>
          <w:spacing w:val="-1"/>
        </w:rPr>
        <w:t>qui</w:t>
      </w:r>
      <w:r>
        <w:rPr>
          <w:spacing w:val="16"/>
        </w:rPr>
        <w:t> </w:t>
      </w:r>
      <w:r>
        <w:rPr/>
        <w:t>dépasse</w:t>
      </w:r>
      <w:r>
        <w:rPr>
          <w:spacing w:val="18"/>
        </w:rPr>
        <w:t> </w:t>
      </w:r>
      <w:r>
        <w:rPr>
          <w:spacing w:val="-1"/>
        </w:rPr>
        <w:t>trois</w:t>
      </w:r>
      <w:r>
        <w:rPr>
          <w:spacing w:val="86"/>
          <w:w w:val="99"/>
        </w:rPr>
        <w:t> </w:t>
      </w:r>
      <w:r>
        <w:rPr>
          <w:spacing w:val="-1"/>
        </w:rPr>
        <w:t>mois.</w:t>
      </w:r>
      <w:r>
        <w:rPr/>
      </w:r>
    </w:p>
    <w:p>
      <w:pPr>
        <w:pStyle w:val="BodyText"/>
        <w:spacing w:line="240" w:lineRule="auto" w:before="120"/>
        <w:ind w:right="118" w:firstLine="282"/>
        <w:jc w:val="both"/>
      </w:pPr>
      <w:r>
        <w:rPr>
          <w:spacing w:val="-1"/>
        </w:rPr>
        <w:t>Le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/>
          <w:i/>
        </w:rPr>
        <w:t>permis</w:t>
      </w:r>
      <w:r>
        <w:rPr>
          <w:rFonts w:ascii="Times New Roman" w:hAnsi="Times New Roman" w:cs="Times New Roman" w:eastAsia="Times New Roman"/>
          <w:i/>
          <w:spacing w:val="22"/>
        </w:rPr>
        <w:t> </w:t>
      </w:r>
      <w:r>
        <w:rPr>
          <w:rFonts w:ascii="Times New Roman" w:hAnsi="Times New Roman" w:cs="Times New Roman" w:eastAsia="Times New Roman"/>
          <w:i/>
        </w:rPr>
        <w:t>d’absence</w:t>
      </w:r>
      <w:r>
        <w:rPr>
          <w:rFonts w:ascii="Times New Roman" w:hAnsi="Times New Roman" w:cs="Times New Roman" w:eastAsia="Times New Roman"/>
          <w:i/>
          <w:spacing w:val="23"/>
        </w:rPr>
        <w:t> </w:t>
      </w:r>
      <w:r>
        <w:rPr>
          <w:spacing w:val="-1"/>
        </w:rPr>
        <w:t>ne</w:t>
      </w:r>
      <w:r>
        <w:rPr>
          <w:spacing w:val="23"/>
        </w:rPr>
        <w:t> </w:t>
      </w:r>
      <w:r>
        <w:rPr/>
        <w:t>sépare</w:t>
      </w:r>
      <w:r>
        <w:rPr>
          <w:spacing w:val="23"/>
        </w:rPr>
        <w:t> </w:t>
      </w:r>
      <w:r>
        <w:rPr/>
        <w:t>pas</w:t>
      </w:r>
      <w:r>
        <w:rPr>
          <w:spacing w:val="22"/>
        </w:rPr>
        <w:t> </w:t>
      </w:r>
      <w:r>
        <w:rPr>
          <w:spacing w:val="-1"/>
        </w:rPr>
        <w:t>le</w:t>
      </w:r>
      <w:r>
        <w:rPr>
          <w:spacing w:val="23"/>
        </w:rPr>
        <w:t> </w:t>
      </w:r>
      <w:r>
        <w:rPr>
          <w:spacing w:val="-1"/>
        </w:rPr>
        <w:t>religieux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Congrégation</w:t>
      </w:r>
      <w:r>
        <w:rPr>
          <w:spacing w:val="-4"/>
        </w:rPr>
        <w:t> </w:t>
      </w:r>
      <w:r>
        <w:rPr/>
        <w:t>;</w:t>
      </w:r>
      <w:r>
        <w:rPr>
          <w:spacing w:val="22"/>
        </w:rPr>
        <w:t> </w:t>
      </w:r>
      <w:r>
        <w:rPr>
          <w:spacing w:val="-1"/>
        </w:rPr>
        <w:t>il</w:t>
      </w:r>
      <w:r>
        <w:rPr>
          <w:spacing w:val="23"/>
        </w:rPr>
        <w:t> </w:t>
      </w:r>
      <w:r>
        <w:rPr/>
        <w:t>lui</w:t>
      </w:r>
      <w:r>
        <w:rPr>
          <w:spacing w:val="22"/>
        </w:rPr>
        <w:t> </w:t>
      </w:r>
      <w:r>
        <w:rPr/>
        <w:t>octroie</w:t>
      </w:r>
      <w:r>
        <w:rPr>
          <w:spacing w:val="23"/>
        </w:rPr>
        <w:t> </w:t>
      </w:r>
      <w:r>
        <w:rPr/>
        <w:t>seulement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faculté</w:t>
      </w:r>
      <w:r>
        <w:rPr>
          <w:spacing w:val="23"/>
        </w:rPr>
        <w:t> </w:t>
      </w:r>
      <w:r>
        <w:rPr/>
        <w:t>de</w:t>
      </w:r>
      <w:r>
        <w:rPr>
          <w:spacing w:val="61"/>
          <w:w w:val="99"/>
        </w:rPr>
        <w:t> </w:t>
      </w:r>
      <w:r>
        <w:rPr>
          <w:spacing w:val="-1"/>
        </w:rPr>
        <w:t>rester</w:t>
      </w:r>
      <w:r>
        <w:rPr>
          <w:spacing w:val="39"/>
        </w:rPr>
        <w:t> </w:t>
      </w:r>
      <w:r>
        <w:rPr>
          <w:spacing w:val="-1"/>
        </w:rPr>
        <w:t>hors</w:t>
      </w:r>
      <w:r>
        <w:rPr>
          <w:spacing w:val="37"/>
        </w:rPr>
        <w:t> </w:t>
      </w:r>
      <w:r>
        <w:rPr/>
        <w:t>de</w:t>
      </w:r>
      <w:r>
        <w:rPr>
          <w:spacing w:val="40"/>
        </w:rPr>
        <w:t> </w:t>
      </w:r>
      <w:r>
        <w:rPr>
          <w:spacing w:val="-1"/>
        </w:rPr>
        <w:t>la</w:t>
      </w:r>
      <w:r>
        <w:rPr>
          <w:spacing w:val="41"/>
        </w:rPr>
        <w:t> </w:t>
      </w:r>
      <w:r>
        <w:rPr>
          <w:spacing w:val="-1"/>
        </w:rPr>
        <w:t>maison</w:t>
      </w:r>
      <w:r>
        <w:rPr>
          <w:spacing w:val="37"/>
        </w:rPr>
        <w:t> </w:t>
      </w:r>
      <w:r>
        <w:rPr>
          <w:spacing w:val="-1"/>
        </w:rPr>
        <w:t>religieuse</w:t>
      </w:r>
      <w:r>
        <w:rPr>
          <w:spacing w:val="40"/>
        </w:rPr>
        <w:t> </w:t>
      </w:r>
      <w:r>
        <w:rPr/>
        <w:t>pour</w:t>
      </w:r>
      <w:r>
        <w:rPr>
          <w:spacing w:val="39"/>
        </w:rPr>
        <w:t> </w:t>
      </w:r>
      <w:r>
        <w:rPr>
          <w:spacing w:val="-1"/>
        </w:rPr>
        <w:t>le</w:t>
      </w:r>
      <w:r>
        <w:rPr>
          <w:spacing w:val="39"/>
        </w:rPr>
        <w:t> </w:t>
      </w:r>
      <w:r>
        <w:rPr/>
        <w:t>temps</w:t>
      </w:r>
      <w:r>
        <w:rPr>
          <w:spacing w:val="38"/>
        </w:rPr>
        <w:t> </w:t>
      </w:r>
      <w:r>
        <w:rPr/>
        <w:t>indiqué</w:t>
      </w:r>
      <w:r>
        <w:rPr>
          <w:spacing w:val="39"/>
        </w:rPr>
        <w:t> </w:t>
      </w:r>
      <w:r>
        <w:rPr>
          <w:spacing w:val="-1"/>
        </w:rPr>
        <w:t>dans</w:t>
      </w:r>
      <w:r>
        <w:rPr>
          <w:spacing w:val="39"/>
        </w:rPr>
        <w:t> </w:t>
      </w:r>
      <w:r>
        <w:rPr>
          <w:spacing w:val="-1"/>
        </w:rPr>
        <w:t>l’autorisation,</w:t>
      </w:r>
      <w:r>
        <w:rPr>
          <w:spacing w:val="39"/>
        </w:rPr>
        <w:t> </w:t>
      </w:r>
      <w:r>
        <w:rPr>
          <w:spacing w:val="-1"/>
        </w:rPr>
        <w:t>étant</w:t>
      </w:r>
      <w:r>
        <w:rPr>
          <w:spacing w:val="38"/>
        </w:rPr>
        <w:t> </w:t>
      </w:r>
      <w:r>
        <w:rPr/>
        <w:t>par</w:t>
      </w:r>
      <w:r>
        <w:rPr>
          <w:spacing w:val="40"/>
        </w:rPr>
        <w:t> </w:t>
      </w:r>
      <w:r>
        <w:rPr>
          <w:spacing w:val="-1"/>
        </w:rPr>
        <w:t>ailleurs</w:t>
      </w:r>
      <w:r>
        <w:rPr>
          <w:spacing w:val="37"/>
        </w:rPr>
        <w:t> </w:t>
      </w:r>
      <w:r>
        <w:rPr>
          <w:spacing w:val="-1"/>
        </w:rPr>
        <w:t>pleinement</w:t>
      </w:r>
      <w:r>
        <w:rPr>
          <w:spacing w:val="107"/>
          <w:w w:val="99"/>
        </w:rPr>
        <w:t> </w:t>
      </w:r>
      <w:r>
        <w:rPr>
          <w:spacing w:val="-1"/>
        </w:rPr>
        <w:t>maintenues</w:t>
      </w:r>
      <w:r>
        <w:rPr>
          <w:spacing w:val="-8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obligations</w:t>
      </w:r>
      <w:r>
        <w:rPr>
          <w:spacing w:val="-7"/>
        </w:rPr>
        <w:t> </w:t>
      </w:r>
      <w:r>
        <w:rPr>
          <w:spacing w:val="-1"/>
        </w:rPr>
        <w:t>religieuses</w:t>
      </w:r>
      <w:r>
        <w:rPr>
          <w:spacing w:val="-7"/>
        </w:rPr>
        <w:t> </w:t>
      </w:r>
      <w:r>
        <w:rPr/>
        <w:t>compatibles</w:t>
      </w:r>
      <w:r>
        <w:rPr>
          <w:spacing w:val="-8"/>
        </w:rPr>
        <w:t> </w:t>
      </w:r>
      <w:r>
        <w:rPr>
          <w:spacing w:val="-1"/>
        </w:rPr>
        <w:t>avec</w:t>
      </w:r>
      <w:r>
        <w:rPr>
          <w:spacing w:val="-3"/>
        </w:rPr>
        <w:t> </w:t>
      </w:r>
      <w:r>
        <w:rPr>
          <w:spacing w:val="-1"/>
        </w:rPr>
        <w:t>sa</w:t>
      </w:r>
      <w:r>
        <w:rPr>
          <w:spacing w:val="-7"/>
        </w:rPr>
        <w:t> </w:t>
      </w:r>
      <w:r>
        <w:rPr>
          <w:spacing w:val="-1"/>
        </w:rPr>
        <w:t>situation</w:t>
      </w:r>
      <w:r>
        <w:rPr>
          <w:spacing w:val="-7"/>
        </w:rPr>
        <w:t> </w:t>
      </w:r>
      <w:r>
        <w:rPr/>
        <w:t>(n.</w:t>
      </w:r>
      <w:r>
        <w:rPr>
          <w:spacing w:val="-5"/>
        </w:rPr>
        <w:t> </w:t>
      </w:r>
      <w:r>
        <w:rPr/>
        <w:t>326).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7" w:firstLine="283"/>
        <w:jc w:val="both"/>
      </w:pPr>
      <w:r>
        <w:rPr>
          <w:spacing w:val="-1"/>
        </w:rPr>
        <w:t>Si</w:t>
      </w:r>
      <w:r>
        <w:rPr>
          <w:spacing w:val="33"/>
        </w:rPr>
        <w:t> </w:t>
      </w:r>
      <w:r>
        <w:rPr/>
        <w:t>quelqu’un</w:t>
      </w:r>
      <w:r>
        <w:rPr>
          <w:spacing w:val="32"/>
        </w:rPr>
        <w:t> </w:t>
      </w:r>
      <w:r>
        <w:rPr>
          <w:spacing w:val="-1"/>
        </w:rPr>
        <w:t>s’absentait</w:t>
      </w:r>
      <w:r>
        <w:rPr>
          <w:spacing w:val="36"/>
        </w:rPr>
        <w:t> </w:t>
      </w:r>
      <w:r>
        <w:rPr>
          <w:spacing w:val="-1"/>
        </w:rPr>
        <w:t>illégitimement</w:t>
      </w:r>
      <w:r>
        <w:rPr>
          <w:spacing w:val="33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-1"/>
        </w:rPr>
        <w:t>la</w:t>
      </w:r>
      <w:r>
        <w:rPr>
          <w:spacing w:val="36"/>
        </w:rPr>
        <w:t> </w:t>
      </w:r>
      <w:r>
        <w:rPr/>
        <w:t>maison</w:t>
      </w:r>
      <w:r>
        <w:rPr>
          <w:spacing w:val="35"/>
        </w:rPr>
        <w:t> </w:t>
      </w:r>
      <w:r>
        <w:rPr>
          <w:spacing w:val="-1"/>
        </w:rPr>
        <w:t>religieuse,</w:t>
      </w:r>
      <w:r>
        <w:rPr>
          <w:spacing w:val="34"/>
        </w:rPr>
        <w:t> </w:t>
      </w:r>
      <w:r>
        <w:rPr>
          <w:spacing w:val="-1"/>
        </w:rPr>
        <w:t>le</w:t>
      </w:r>
      <w:r>
        <w:rPr>
          <w:spacing w:val="36"/>
        </w:rPr>
        <w:t> </w:t>
      </w:r>
      <w:r>
        <w:rPr>
          <w:spacing w:val="-1"/>
        </w:rPr>
        <w:t>Supérieur</w:t>
      </w:r>
      <w:r>
        <w:rPr>
          <w:spacing w:val="34"/>
        </w:rPr>
        <w:t> </w:t>
      </w:r>
      <w:r>
        <w:rPr/>
        <w:t>local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-1"/>
        </w:rPr>
        <w:t>informera</w:t>
      </w:r>
      <w:r>
        <w:rPr>
          <w:spacing w:val="34"/>
        </w:rPr>
        <w:t> </w:t>
      </w:r>
      <w:r>
        <w:rPr>
          <w:spacing w:val="-1"/>
        </w:rPr>
        <w:t>le</w:t>
      </w:r>
      <w:r>
        <w:rPr>
          <w:spacing w:val="90"/>
          <w:w w:val="99"/>
        </w:rPr>
        <w:t> </w:t>
      </w:r>
      <w:r>
        <w:rPr>
          <w:spacing w:val="-1"/>
        </w:rPr>
        <w:t>Supérieur</w:t>
      </w:r>
      <w:r>
        <w:rPr>
          <w:spacing w:val="8"/>
        </w:rPr>
        <w:t> </w:t>
      </w:r>
      <w:r>
        <w:rPr/>
        <w:t>Majeur.</w:t>
      </w:r>
      <w:r>
        <w:rPr>
          <w:spacing w:val="8"/>
        </w:rPr>
        <w:t> </w:t>
      </w:r>
      <w:r>
        <w:rPr>
          <w:spacing w:val="1"/>
        </w:rPr>
        <w:t>On</w:t>
      </w:r>
      <w:r>
        <w:rPr>
          <w:spacing w:val="7"/>
        </w:rPr>
        <w:t> </w:t>
      </w:r>
      <w:r>
        <w:rPr/>
        <w:t>cherchera</w:t>
      </w:r>
      <w:r>
        <w:rPr>
          <w:spacing w:val="8"/>
        </w:rPr>
        <w:t> </w:t>
      </w:r>
      <w:r>
        <w:rPr>
          <w:spacing w:val="-1"/>
        </w:rPr>
        <w:t>avec</w:t>
      </w:r>
      <w:r>
        <w:rPr>
          <w:spacing w:val="8"/>
        </w:rPr>
        <w:t> </w:t>
      </w:r>
      <w:r>
        <w:rPr/>
        <w:t>empressement</w:t>
      </w:r>
      <w:r>
        <w:rPr>
          <w:spacing w:val="7"/>
        </w:rPr>
        <w:t> </w:t>
      </w:r>
      <w:r>
        <w:rPr>
          <w:spacing w:val="-1"/>
        </w:rPr>
        <w:t>sa</w:t>
      </w:r>
      <w:r>
        <w:rPr>
          <w:spacing w:val="8"/>
        </w:rPr>
        <w:t> </w:t>
      </w:r>
      <w:r>
        <w:rPr>
          <w:spacing w:val="-1"/>
        </w:rPr>
        <w:t>demeure</w:t>
      </w:r>
      <w:r>
        <w:rPr>
          <w:spacing w:val="8"/>
        </w:rPr>
        <w:t> </w:t>
      </w:r>
      <w:r>
        <w:rPr>
          <w:spacing w:val="1"/>
        </w:rPr>
        <w:t>et</w:t>
      </w:r>
      <w:r>
        <w:rPr>
          <w:spacing w:val="8"/>
        </w:rPr>
        <w:t> </w:t>
      </w:r>
      <w:r>
        <w:rPr/>
        <w:t>on</w:t>
      </w:r>
      <w:r>
        <w:rPr>
          <w:spacing w:val="9"/>
        </w:rPr>
        <w:t> </w:t>
      </w:r>
      <w:r>
        <w:rPr>
          <w:spacing w:val="-1"/>
        </w:rPr>
        <w:t>l’aidera</w:t>
      </w:r>
      <w:r>
        <w:rPr>
          <w:spacing w:val="8"/>
        </w:rPr>
        <w:t> </w:t>
      </w:r>
      <w:r>
        <w:rPr/>
        <w:t>à</w:t>
      </w:r>
      <w:r>
        <w:rPr>
          <w:spacing w:val="7"/>
        </w:rPr>
        <w:t> </w:t>
      </w:r>
      <w:r>
        <w:rPr/>
        <w:t>revenir</w:t>
      </w:r>
      <w:r>
        <w:rPr>
          <w:spacing w:val="9"/>
        </w:rPr>
        <w:t> </w:t>
      </w:r>
      <w:r>
        <w:rPr/>
        <w:t>et</w:t>
      </w:r>
      <w:r>
        <w:rPr>
          <w:spacing w:val="8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persévérer</w:t>
      </w:r>
      <w:r>
        <w:rPr>
          <w:spacing w:val="9"/>
        </w:rPr>
        <w:t> </w:t>
      </w:r>
      <w:r>
        <w:rPr/>
        <w:t>dans</w:t>
      </w:r>
      <w:r>
        <w:rPr>
          <w:spacing w:val="6"/>
        </w:rPr>
        <w:t> </w:t>
      </w:r>
      <w:r>
        <w:rPr>
          <w:spacing w:val="-1"/>
        </w:rPr>
        <w:t>sa</w:t>
      </w:r>
      <w:r>
        <w:rPr>
          <w:spacing w:val="63"/>
          <w:w w:val="99"/>
        </w:rPr>
        <w:t> </w:t>
      </w:r>
      <w:r>
        <w:rPr>
          <w:spacing w:val="-1"/>
        </w:rPr>
        <w:t>vocation</w:t>
      </w:r>
      <w:r>
        <w:rPr>
          <w:spacing w:val="-3"/>
        </w:rPr>
        <w:t> </w:t>
      </w:r>
      <w:r>
        <w:rPr/>
        <w:t>(can</w:t>
      </w:r>
      <w:r>
        <w:rPr>
          <w:spacing w:val="-2"/>
        </w:rPr>
        <w:t> </w:t>
      </w:r>
      <w:r>
        <w:rPr/>
        <w:t>665 §</w:t>
      </w:r>
      <w:r>
        <w:rPr>
          <w:spacing w:val="1"/>
        </w:rPr>
        <w:t> </w:t>
      </w:r>
      <w:r>
        <w:rPr>
          <w:spacing w:val="-1"/>
        </w:rPr>
        <w:t>2). Si, malgré</w:t>
      </w:r>
      <w:r>
        <w:rPr/>
        <w:t> </w:t>
      </w:r>
      <w:r>
        <w:rPr>
          <w:spacing w:val="-1"/>
        </w:rPr>
        <w:t>la sollicitude</w:t>
      </w:r>
      <w:r>
        <w:rPr/>
        <w:t> des</w:t>
      </w:r>
      <w:r>
        <w:rPr>
          <w:spacing w:val="-2"/>
        </w:rPr>
        <w:t> </w:t>
      </w:r>
      <w:r>
        <w:rPr>
          <w:spacing w:val="-1"/>
        </w:rPr>
        <w:t>supérieurs,</w:t>
      </w:r>
      <w:r>
        <w:rPr/>
        <w:t> </w:t>
      </w:r>
      <w:r>
        <w:rPr>
          <w:spacing w:val="-1"/>
        </w:rPr>
        <w:t>il</w:t>
      </w:r>
      <w:r>
        <w:rPr>
          <w:spacing w:val="-2"/>
        </w:rPr>
        <w:t> </w:t>
      </w:r>
      <w:r>
        <w:rPr>
          <w:spacing w:val="-1"/>
        </w:rPr>
        <w:t>persistait dans</w:t>
      </w:r>
      <w:r>
        <w:rPr/>
        <w:t> son</w:t>
      </w:r>
      <w:r>
        <w:rPr>
          <w:spacing w:val="-2"/>
        </w:rPr>
        <w:t> </w:t>
      </w:r>
      <w:r>
        <w:rPr/>
        <w:t>attitude,</w:t>
      </w:r>
      <w:r>
        <w:rPr>
          <w:spacing w:val="-1"/>
        </w:rPr>
        <w:t> il sera averti que, si</w:t>
      </w:r>
      <w:r>
        <w:rPr>
          <w:spacing w:val="103"/>
          <w:w w:val="99"/>
        </w:rPr>
        <w:t> </w:t>
      </w:r>
      <w:r>
        <w:rPr/>
        <w:t>son</w:t>
      </w:r>
      <w:r>
        <w:rPr>
          <w:spacing w:val="-4"/>
        </w:rPr>
        <w:t> </w:t>
      </w:r>
      <w:r>
        <w:rPr>
          <w:spacing w:val="-1"/>
        </w:rPr>
        <w:t>absence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-2"/>
        </w:rPr>
        <w:t> </w:t>
      </w:r>
      <w:r>
        <w:rPr/>
        <w:t>prolongeait</w:t>
      </w:r>
      <w:r>
        <w:rPr>
          <w:spacing w:val="-3"/>
        </w:rPr>
        <w:t> </w:t>
      </w:r>
      <w:r>
        <w:rPr/>
        <w:t>au-delà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six mois, </w:t>
      </w:r>
      <w:r>
        <w:rPr/>
        <w:t>on</w:t>
      </w:r>
      <w:r>
        <w:rPr>
          <w:spacing w:val="-4"/>
        </w:rPr>
        <w:t> </w:t>
      </w:r>
      <w:r>
        <w:rPr/>
        <w:t>pourra</w:t>
      </w:r>
      <w:r>
        <w:rPr>
          <w:spacing w:val="-2"/>
        </w:rPr>
        <w:t> </w:t>
      </w:r>
      <w:r>
        <w:rPr/>
        <w:t>procéder</w:t>
      </w:r>
      <w:r>
        <w:rPr>
          <w:spacing w:val="-2"/>
        </w:rPr>
        <w:t> </w:t>
      </w:r>
      <w:r>
        <w:rPr/>
        <w:t>à</w:t>
      </w:r>
      <w:r>
        <w:rPr>
          <w:spacing w:val="-5"/>
        </w:rPr>
        <w:t> </w:t>
      </w:r>
      <w:r>
        <w:rPr/>
        <w:t>son</w:t>
      </w:r>
      <w:r>
        <w:rPr>
          <w:spacing w:val="-3"/>
        </w:rPr>
        <w:t> </w:t>
      </w:r>
      <w:r>
        <w:rPr>
          <w:spacing w:val="-1"/>
        </w:rPr>
        <w:t>expulsion,</w:t>
      </w:r>
      <w:r>
        <w:rPr>
          <w:spacing w:val="-2"/>
        </w:rPr>
        <w:t> </w:t>
      </w:r>
      <w:r>
        <w:rPr>
          <w:spacing w:val="-1"/>
        </w:rPr>
        <w:t>conformément</w:t>
      </w:r>
      <w:r>
        <w:rPr>
          <w:spacing w:val="-3"/>
        </w:rPr>
        <w:t> </w:t>
      </w:r>
      <w:r>
        <w:rPr>
          <w:spacing w:val="1"/>
        </w:rPr>
        <w:t>au</w:t>
      </w:r>
      <w:r>
        <w:rPr>
          <w:spacing w:val="-4"/>
        </w:rPr>
        <w:t> </w:t>
      </w:r>
      <w:r>
        <w:rPr>
          <w:spacing w:val="-1"/>
        </w:rPr>
        <w:t>canon</w:t>
      </w:r>
      <w:r>
        <w:rPr>
          <w:spacing w:val="-3"/>
        </w:rPr>
        <w:t> </w:t>
      </w:r>
      <w:r>
        <w:rPr>
          <w:spacing w:val="1"/>
        </w:rPr>
        <w:t>696</w:t>
      </w:r>
      <w:r>
        <w:rPr/>
      </w:r>
    </w:p>
    <w:p>
      <w:pPr>
        <w:pStyle w:val="BodyText"/>
        <w:spacing w:line="240" w:lineRule="auto"/>
        <w:ind w:right="0" w:firstLine="0"/>
        <w:jc w:val="left"/>
      </w:pPr>
      <w:r>
        <w:rPr/>
        <w:t>§</w:t>
      </w:r>
      <w:r>
        <w:rPr>
          <w:spacing w:val="-2"/>
        </w:rPr>
        <w:t> </w:t>
      </w:r>
      <w:r>
        <w:rPr>
          <w:spacing w:val="1"/>
        </w:rPr>
        <w:t>1.</w:t>
      </w:r>
      <w:r>
        <w:rPr/>
      </w:r>
    </w:p>
    <w:p>
      <w:pPr>
        <w:pStyle w:val="BodyText"/>
        <w:spacing w:line="240" w:lineRule="auto" w:before="120"/>
        <w:ind w:right="118"/>
        <w:jc w:val="both"/>
      </w:pPr>
      <w:r>
        <w:rPr>
          <w:spacing w:val="-1"/>
        </w:rPr>
        <w:t>Après </w:t>
      </w:r>
      <w:r>
        <w:rPr/>
        <w:t>six </w:t>
      </w:r>
      <w:r>
        <w:rPr>
          <w:spacing w:val="-1"/>
        </w:rPr>
        <w:t>mois</w:t>
      </w:r>
      <w:r>
        <w:rPr>
          <w:spacing w:val="-2"/>
        </w:rPr>
        <w:t> </w:t>
      </w:r>
      <w:r>
        <w:rPr>
          <w:spacing w:val="-1"/>
        </w:rPr>
        <w:t>d'absence</w:t>
      </w:r>
      <w:r>
        <w:rPr/>
        <w:t> </w:t>
      </w:r>
      <w:r>
        <w:rPr>
          <w:spacing w:val="-1"/>
        </w:rPr>
        <w:t>illégitime, le</w:t>
      </w:r>
      <w:r>
        <w:rPr>
          <w:spacing w:val="1"/>
        </w:rPr>
        <w:t> </w:t>
      </w:r>
      <w:r>
        <w:rPr>
          <w:spacing w:val="-1"/>
        </w:rPr>
        <w:t>Supérieur </w:t>
      </w:r>
      <w:r>
        <w:rPr/>
        <w:t>Majeur</w:t>
      </w:r>
      <w:r>
        <w:rPr>
          <w:spacing w:val="47"/>
        </w:rPr>
        <w:t> </w:t>
      </w:r>
      <w:r>
        <w:rPr/>
        <w:t>doit</w:t>
      </w:r>
      <w:r>
        <w:rPr>
          <w:spacing w:val="-2"/>
        </w:rPr>
        <w:t> </w:t>
      </w:r>
      <w:r>
        <w:rPr>
          <w:spacing w:val="-1"/>
        </w:rPr>
        <w:t>informer le</w:t>
      </w:r>
      <w:r>
        <w:rPr/>
        <w:t> </w:t>
      </w:r>
      <w:r>
        <w:rPr>
          <w:spacing w:val="-1"/>
        </w:rPr>
        <w:t>Supérieur </w:t>
      </w:r>
      <w:r>
        <w:rPr/>
        <w:t>Général.</w:t>
      </w:r>
      <w:r>
        <w:rPr>
          <w:spacing w:val="-1"/>
        </w:rPr>
        <w:t> Après</w:t>
      </w:r>
      <w:r>
        <w:rPr>
          <w:spacing w:val="-2"/>
        </w:rPr>
        <w:t> </w:t>
      </w:r>
      <w:r>
        <w:rPr/>
        <w:t>deux ans</w:t>
      </w:r>
      <w:r>
        <w:rPr>
          <w:spacing w:val="103"/>
          <w:w w:val="99"/>
        </w:rPr>
        <w:t> </w:t>
      </w:r>
      <w:r>
        <w:rPr>
          <w:spacing w:val="-1"/>
        </w:rPr>
        <w:t>d'absence</w:t>
      </w:r>
      <w:r>
        <w:rPr>
          <w:spacing w:val="-5"/>
        </w:rPr>
        <w:t> </w:t>
      </w:r>
      <w:r>
        <w:rPr>
          <w:spacing w:val="-1"/>
        </w:rPr>
        <w:t>illégitime,</w:t>
      </w:r>
      <w:r>
        <w:rPr>
          <w:spacing w:val="-4"/>
        </w:rPr>
        <w:t> </w:t>
      </w:r>
      <w:r>
        <w:rPr/>
        <w:t>on</w:t>
      </w:r>
      <w:r>
        <w:rPr>
          <w:spacing w:val="-6"/>
        </w:rPr>
        <w:t> </w:t>
      </w:r>
      <w:r>
        <w:rPr/>
        <w:t>procédera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l'expulsion,</w:t>
      </w:r>
      <w:r>
        <w:rPr>
          <w:spacing w:val="-4"/>
        </w:rPr>
        <w:t> </w:t>
      </w:r>
      <w:r>
        <w:rPr/>
        <w:t>si</w:t>
      </w:r>
      <w:r>
        <w:rPr>
          <w:spacing w:val="-5"/>
        </w:rPr>
        <w:t> </w:t>
      </w:r>
      <w:r>
        <w:rPr>
          <w:spacing w:val="-1"/>
        </w:rPr>
        <w:t>cela</w:t>
      </w:r>
      <w:r>
        <w:rPr>
          <w:spacing w:val="-5"/>
        </w:rPr>
        <w:t> </w:t>
      </w:r>
      <w:r>
        <w:rPr>
          <w:spacing w:val="-1"/>
        </w:rPr>
        <w:t>n'a</w:t>
      </w:r>
      <w:r>
        <w:rPr>
          <w:spacing w:val="-4"/>
        </w:rPr>
        <w:t> </w:t>
      </w:r>
      <w:r>
        <w:rPr/>
        <w:t>été</w:t>
      </w:r>
      <w:r>
        <w:rPr>
          <w:spacing w:val="-5"/>
        </w:rPr>
        <w:t> </w:t>
      </w:r>
      <w:r>
        <w:rPr>
          <w:spacing w:val="-1"/>
        </w:rPr>
        <w:t>fait</w:t>
      </w:r>
      <w:r>
        <w:rPr>
          <w:spacing w:val="-5"/>
        </w:rPr>
        <w:t> </w:t>
      </w:r>
      <w:r>
        <w:rPr>
          <w:spacing w:val="-1"/>
        </w:rPr>
        <w:t>avant.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numPr>
          <w:ilvl w:val="0"/>
          <w:numId w:val="43"/>
        </w:numPr>
        <w:tabs>
          <w:tab w:pos="358" w:val="left" w:leader="none"/>
        </w:tabs>
        <w:spacing w:before="41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51" w:id="330"/>
      <w:bookmarkEnd w:id="330"/>
      <w:r>
        <w:rPr/>
      </w:r>
      <w:bookmarkStart w:name="_bookmark251" w:id="331"/>
      <w:bookmarkEnd w:id="331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PC 15.</w:t>
      </w:r>
    </w:p>
    <w:p>
      <w:pPr>
        <w:spacing w:after="0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580" w:bottom="920" w:left="1020" w:right="1300"/>
        </w:sect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47" w:after="0"/>
        <w:ind w:left="395" w:right="115" w:firstLine="284"/>
        <w:jc w:val="both"/>
      </w:pPr>
      <w:r>
        <w:rPr/>
        <w:t>Pour</w:t>
      </w:r>
      <w:r>
        <w:rPr>
          <w:spacing w:val="4"/>
        </w:rPr>
        <w:t> </w:t>
      </w:r>
      <w:r>
        <w:rPr>
          <w:spacing w:val="-2"/>
        </w:rPr>
        <w:t>une</w:t>
      </w:r>
      <w:r>
        <w:rPr>
          <w:spacing w:val="3"/>
        </w:rPr>
        <w:t> </w:t>
      </w:r>
      <w:r>
        <w:rPr>
          <w:spacing w:val="-1"/>
        </w:rPr>
        <w:t>raison</w:t>
      </w:r>
      <w:r>
        <w:rPr>
          <w:spacing w:val="4"/>
        </w:rPr>
        <w:t> </w:t>
      </w:r>
      <w:r>
        <w:rPr>
          <w:spacing w:val="-1"/>
        </w:rPr>
        <w:t>grave</w:t>
      </w:r>
      <w:r>
        <w:rPr>
          <w:spacing w:val="3"/>
        </w:rPr>
        <w:t> </w:t>
      </w:r>
      <w:r>
        <w:rPr/>
        <w:t>et</w:t>
      </w:r>
      <w:r>
        <w:rPr>
          <w:spacing w:val="3"/>
        </w:rPr>
        <w:t> </w:t>
      </w:r>
      <w:r>
        <w:rPr/>
        <w:t>avec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>
          <w:spacing w:val="-1"/>
        </w:rPr>
        <w:t>consentement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son</w:t>
      </w:r>
      <w:r>
        <w:rPr>
          <w:spacing w:val="2"/>
        </w:rPr>
        <w:t> </w:t>
      </w:r>
      <w:r>
        <w:rPr/>
        <w:t>Conseil,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Supérieur</w:t>
      </w:r>
      <w:r>
        <w:rPr>
          <w:spacing w:val="5"/>
        </w:rPr>
        <w:t> </w:t>
      </w:r>
      <w:r>
        <w:rPr/>
        <w:t>Général</w:t>
      </w:r>
      <w:r>
        <w:rPr>
          <w:spacing w:val="3"/>
        </w:rPr>
        <w:t> </w:t>
      </w:r>
      <w:r>
        <w:rPr>
          <w:spacing w:val="-1"/>
        </w:rPr>
        <w:t>peut</w:t>
      </w:r>
      <w:r>
        <w:rPr>
          <w:spacing w:val="5"/>
        </w:rPr>
        <w:t> </w:t>
      </w:r>
      <w:r>
        <w:rPr/>
        <w:t>accorder</w:t>
      </w:r>
      <w:r>
        <w:rPr>
          <w:spacing w:val="4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un</w:t>
      </w:r>
      <w:r>
        <w:rPr>
          <w:spacing w:val="63"/>
          <w:w w:val="99"/>
        </w:rPr>
        <w:t> </w:t>
      </w:r>
      <w:r>
        <w:rPr/>
        <w:t>profès</w:t>
      </w:r>
      <w:r>
        <w:rPr>
          <w:spacing w:val="23"/>
        </w:rPr>
        <w:t> </w:t>
      </w:r>
      <w:r>
        <w:rPr>
          <w:spacing w:val="-1"/>
        </w:rPr>
        <w:t>perpétuel</w:t>
      </w:r>
      <w:r>
        <w:rPr>
          <w:spacing w:val="25"/>
        </w:rPr>
        <w:t> </w:t>
      </w:r>
      <w:r>
        <w:rPr>
          <w:spacing w:val="-1"/>
        </w:rPr>
        <w:t>un</w:t>
      </w:r>
      <w:r>
        <w:rPr>
          <w:spacing w:val="24"/>
        </w:rPr>
        <w:t> </w:t>
      </w:r>
      <w:r>
        <w:rPr>
          <w:rFonts w:ascii="Times New Roman" w:hAnsi="Times New Roman" w:cs="Times New Roman" w:eastAsia="Times New Roman"/>
          <w:i/>
        </w:rPr>
        <w:t>indult</w:t>
      </w:r>
      <w:r>
        <w:rPr>
          <w:rFonts w:ascii="Times New Roman" w:hAnsi="Times New Roman" w:cs="Times New Roman" w:eastAsia="Times New Roman"/>
          <w:i/>
          <w:spacing w:val="25"/>
        </w:rPr>
        <w:t> </w:t>
      </w:r>
      <w:r>
        <w:rPr>
          <w:rFonts w:ascii="Times New Roman" w:hAnsi="Times New Roman" w:cs="Times New Roman" w:eastAsia="Times New Roman"/>
          <w:i/>
        </w:rPr>
        <w:t>d’exclaustration</w:t>
      </w:r>
      <w:r>
        <w:rPr/>
        <w:t>,</w:t>
      </w:r>
      <w:r>
        <w:rPr>
          <w:spacing w:val="25"/>
        </w:rPr>
        <w:t> </w:t>
      </w:r>
      <w:r>
        <w:rPr>
          <w:spacing w:val="-1"/>
        </w:rPr>
        <w:t>mais</w:t>
      </w:r>
      <w:r>
        <w:rPr>
          <w:spacing w:val="23"/>
        </w:rPr>
        <w:t> </w:t>
      </w:r>
      <w:r>
        <w:rPr/>
        <w:t>pas</w:t>
      </w:r>
      <w:r>
        <w:rPr>
          <w:spacing w:val="24"/>
        </w:rPr>
        <w:t> </w:t>
      </w:r>
      <w:r>
        <w:rPr/>
        <w:t>pour</w:t>
      </w:r>
      <w:r>
        <w:rPr>
          <w:spacing w:val="26"/>
        </w:rPr>
        <w:t> </w:t>
      </w:r>
      <w:r>
        <w:rPr>
          <w:spacing w:val="-1"/>
        </w:rPr>
        <w:t>plus</w:t>
      </w:r>
      <w:r>
        <w:rPr>
          <w:spacing w:val="24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trois</w:t>
      </w:r>
      <w:r>
        <w:rPr>
          <w:spacing w:val="25"/>
        </w:rPr>
        <w:t> </w:t>
      </w:r>
      <w:r>
        <w:rPr>
          <w:spacing w:val="-1"/>
        </w:rPr>
        <w:t>mois.</w:t>
      </w:r>
      <w:r>
        <w:rPr>
          <w:spacing w:val="25"/>
        </w:rPr>
        <w:t> </w:t>
      </w:r>
      <w:r>
        <w:rPr>
          <w:spacing w:val="-1"/>
        </w:rPr>
        <w:t>S’il</w:t>
      </w:r>
      <w:r>
        <w:rPr>
          <w:spacing w:val="25"/>
        </w:rPr>
        <w:t> </w:t>
      </w:r>
      <w:r>
        <w:rPr/>
        <w:t>s’agit</w:t>
      </w:r>
      <w:r>
        <w:rPr>
          <w:spacing w:val="24"/>
        </w:rPr>
        <w:t> </w:t>
      </w:r>
      <w:r>
        <w:rPr/>
        <w:t>d’un</w:t>
      </w:r>
      <w:r>
        <w:rPr>
          <w:spacing w:val="24"/>
        </w:rPr>
        <w:t> </w:t>
      </w:r>
      <w:r>
        <w:rPr/>
        <w:t>prêtre</w:t>
      </w:r>
      <w:r>
        <w:rPr>
          <w:spacing w:val="25"/>
        </w:rPr>
        <w:t> </w:t>
      </w:r>
      <w:r>
        <w:rPr/>
        <w:t>ou</w:t>
      </w:r>
      <w:r>
        <w:rPr>
          <w:spacing w:val="23"/>
        </w:rPr>
        <w:t> </w:t>
      </w:r>
      <w:r>
        <w:rPr/>
        <w:t>d’un</w:t>
      </w:r>
      <w:r>
        <w:rPr>
          <w:spacing w:val="52"/>
          <w:w w:val="99"/>
        </w:rPr>
        <w:t> </w:t>
      </w:r>
      <w:r>
        <w:rPr/>
        <w:t>diacre,</w:t>
      </w:r>
      <w:r>
        <w:rPr>
          <w:spacing w:val="28"/>
        </w:rPr>
        <w:t> </w:t>
      </w:r>
      <w:r>
        <w:rPr>
          <w:spacing w:val="-1"/>
        </w:rPr>
        <w:t>il</w:t>
      </w:r>
      <w:r>
        <w:rPr>
          <w:spacing w:val="27"/>
        </w:rPr>
        <w:t> </w:t>
      </w:r>
      <w:r>
        <w:rPr>
          <w:spacing w:val="-1"/>
        </w:rPr>
        <w:t>faut</w:t>
      </w:r>
      <w:r>
        <w:rPr>
          <w:spacing w:val="30"/>
        </w:rPr>
        <w:t> </w:t>
      </w:r>
      <w:r>
        <w:rPr>
          <w:spacing w:val="-1"/>
        </w:rPr>
        <w:t>le</w:t>
      </w:r>
      <w:r>
        <w:rPr>
          <w:spacing w:val="28"/>
        </w:rPr>
        <w:t> </w:t>
      </w:r>
      <w:r>
        <w:rPr>
          <w:spacing w:val="-1"/>
        </w:rPr>
        <w:t>consentement</w:t>
      </w:r>
      <w:r>
        <w:rPr>
          <w:spacing w:val="27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l’Ordinaire</w:t>
      </w:r>
      <w:r>
        <w:rPr>
          <w:spacing w:val="28"/>
        </w:rPr>
        <w:t> </w:t>
      </w:r>
      <w:r>
        <w:rPr/>
        <w:t>du</w:t>
      </w:r>
      <w:r>
        <w:rPr>
          <w:spacing w:val="26"/>
        </w:rPr>
        <w:t> </w:t>
      </w:r>
      <w:r>
        <w:rPr/>
        <w:t>lieu</w:t>
      </w:r>
      <w:r>
        <w:rPr>
          <w:spacing w:val="27"/>
        </w:rPr>
        <w:t> </w:t>
      </w:r>
      <w:r>
        <w:rPr>
          <w:spacing w:val="1"/>
        </w:rPr>
        <w:t>où</w:t>
      </w:r>
      <w:r>
        <w:rPr>
          <w:spacing w:val="28"/>
        </w:rPr>
        <w:t> </w:t>
      </w:r>
      <w:r>
        <w:rPr>
          <w:spacing w:val="-1"/>
        </w:rPr>
        <w:t>il</w:t>
      </w:r>
      <w:r>
        <w:rPr>
          <w:spacing w:val="27"/>
        </w:rPr>
        <w:t> </w:t>
      </w:r>
      <w:r>
        <w:rPr>
          <w:spacing w:val="-1"/>
        </w:rPr>
        <w:t>va</w:t>
      </w:r>
      <w:r>
        <w:rPr>
          <w:spacing w:val="29"/>
        </w:rPr>
        <w:t> </w:t>
      </w:r>
      <w:r>
        <w:rPr>
          <w:spacing w:val="-1"/>
        </w:rPr>
        <w:t>résider</w:t>
      </w:r>
      <w:r>
        <w:rPr>
          <w:spacing w:val="28"/>
        </w:rPr>
        <w:t> </w:t>
      </w:r>
      <w:r>
        <w:rPr/>
        <w:t>(can</w:t>
      </w:r>
      <w:r>
        <w:rPr>
          <w:spacing w:val="27"/>
        </w:rPr>
        <w:t> </w:t>
      </w:r>
      <w:r>
        <w:rPr/>
        <w:t>686</w:t>
      </w:r>
      <w:r>
        <w:rPr>
          <w:spacing w:val="28"/>
        </w:rPr>
        <w:t> </w:t>
      </w:r>
      <w:r>
        <w:rPr/>
        <w:t>§</w:t>
      </w:r>
      <w:r>
        <w:rPr>
          <w:spacing w:val="28"/>
        </w:rPr>
        <w:t> </w:t>
      </w:r>
      <w:r>
        <w:rPr/>
        <w:t>1).</w:t>
      </w:r>
      <w:r>
        <w:rPr>
          <w:spacing w:val="26"/>
        </w:rPr>
        <w:t> </w:t>
      </w:r>
      <w:r>
        <w:rPr>
          <w:spacing w:val="-1"/>
        </w:rPr>
        <w:t>Le</w:t>
      </w:r>
      <w:r>
        <w:rPr>
          <w:spacing w:val="28"/>
        </w:rPr>
        <w:t> </w:t>
      </w:r>
      <w:r>
        <w:rPr>
          <w:spacing w:val="-1"/>
        </w:rPr>
        <w:t>religieux</w:t>
      </w:r>
      <w:r>
        <w:rPr>
          <w:spacing w:val="26"/>
        </w:rPr>
        <w:t> </w:t>
      </w:r>
      <w:r>
        <w:rPr/>
        <w:t>cependant</w:t>
      </w:r>
      <w:r>
        <w:rPr>
          <w:spacing w:val="79"/>
          <w:w w:val="99"/>
        </w:rPr>
        <w:t> </w:t>
      </w:r>
      <w:r>
        <w:rPr>
          <w:spacing w:val="-1"/>
        </w:rPr>
        <w:t>continue</w:t>
      </w:r>
      <w:r>
        <w:rPr>
          <w:spacing w:val="13"/>
        </w:rPr>
        <w:t> </w:t>
      </w:r>
      <w:r>
        <w:rPr/>
        <w:t>à</w:t>
      </w:r>
      <w:r>
        <w:rPr>
          <w:spacing w:val="13"/>
        </w:rPr>
        <w:t> </w:t>
      </w:r>
      <w:r>
        <w:rPr>
          <w:spacing w:val="-1"/>
        </w:rPr>
        <w:t>être</w:t>
      </w:r>
      <w:r>
        <w:rPr>
          <w:spacing w:val="13"/>
        </w:rPr>
        <w:t> </w:t>
      </w:r>
      <w:r>
        <w:rPr/>
        <w:t>soumis</w:t>
      </w:r>
      <w:r>
        <w:rPr>
          <w:spacing w:val="13"/>
        </w:rPr>
        <w:t> </w:t>
      </w:r>
      <w:r>
        <w:rPr>
          <w:spacing w:val="1"/>
        </w:rPr>
        <w:t>aux</w:t>
      </w:r>
      <w:r>
        <w:rPr>
          <w:spacing w:val="11"/>
        </w:rPr>
        <w:t> </w:t>
      </w:r>
      <w:r>
        <w:rPr/>
        <w:t>vœux,</w:t>
      </w:r>
      <w:r>
        <w:rPr>
          <w:spacing w:val="13"/>
        </w:rPr>
        <w:t> </w:t>
      </w:r>
      <w:r>
        <w:rPr/>
        <w:t>à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surveillance</w:t>
      </w:r>
      <w:r>
        <w:rPr>
          <w:spacing w:val="13"/>
        </w:rPr>
        <w:t> </w:t>
      </w:r>
      <w:r>
        <w:rPr>
          <w:spacing w:val="1"/>
        </w:rPr>
        <w:t>et</w:t>
      </w:r>
      <w:r>
        <w:rPr>
          <w:spacing w:val="13"/>
        </w:rPr>
        <w:t> </w:t>
      </w:r>
      <w:r>
        <w:rPr/>
        <w:t>à</w:t>
      </w:r>
      <w:r>
        <w:rPr>
          <w:spacing w:val="13"/>
        </w:rPr>
        <w:t> </w:t>
      </w:r>
      <w:r>
        <w:rPr>
          <w:spacing w:val="-1"/>
        </w:rPr>
        <w:t>l’attention</w:t>
      </w:r>
      <w:r>
        <w:rPr>
          <w:spacing w:val="11"/>
        </w:rPr>
        <w:t> </w:t>
      </w:r>
      <w:r>
        <w:rPr/>
        <w:t>des</w:t>
      </w:r>
      <w:r>
        <w:rPr>
          <w:spacing w:val="13"/>
        </w:rPr>
        <w:t> </w:t>
      </w:r>
      <w:r>
        <w:rPr>
          <w:spacing w:val="-1"/>
        </w:rPr>
        <w:t>supérieurs</w:t>
      </w:r>
      <w:r>
        <w:rPr>
          <w:spacing w:val="12"/>
        </w:rPr>
        <w:t> </w:t>
      </w:r>
      <w:r>
        <w:rPr>
          <w:spacing w:val="1"/>
        </w:rPr>
        <w:t>et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l’ordinaire</w:t>
      </w:r>
      <w:r>
        <w:rPr>
          <w:spacing w:val="13"/>
        </w:rPr>
        <w:t> </w:t>
      </w:r>
      <w:r>
        <w:rPr/>
        <w:t>du</w:t>
      </w:r>
      <w:r>
        <w:rPr>
          <w:spacing w:val="12"/>
        </w:rPr>
        <w:t> </w:t>
      </w:r>
      <w:r>
        <w:rPr/>
        <w:t>lieu</w:t>
      </w:r>
      <w:r>
        <w:rPr>
          <w:spacing w:val="11"/>
        </w:rPr>
        <w:t> </w:t>
      </w:r>
      <w:r>
        <w:rPr/>
        <w:t>(can</w:t>
      </w:r>
      <w:r>
        <w:rPr>
          <w:spacing w:val="89"/>
          <w:w w:val="99"/>
        </w:rPr>
        <w:t> </w:t>
      </w:r>
      <w:r>
        <w:rPr/>
        <w:t>687),</w:t>
      </w:r>
      <w:r>
        <w:rPr>
          <w:spacing w:val="-7"/>
        </w:rPr>
        <w:t> </w:t>
      </w:r>
      <w:r>
        <w:rPr>
          <w:spacing w:val="-1"/>
        </w:rPr>
        <w:t>mais</w:t>
      </w:r>
      <w:r>
        <w:rPr>
          <w:spacing w:val="-5"/>
        </w:rPr>
        <w:t> </w:t>
      </w:r>
      <w:r>
        <w:rPr>
          <w:spacing w:val="-1"/>
        </w:rPr>
        <w:t>il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/>
        <w:t>libéré</w:t>
      </w:r>
      <w:r>
        <w:rPr>
          <w:spacing w:val="-5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obligations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2"/>
        </w:rPr>
        <w:t> </w:t>
      </w:r>
      <w:r>
        <w:rPr>
          <w:spacing w:val="-1"/>
        </w:rPr>
        <w:t>ne</w:t>
      </w:r>
      <w:r>
        <w:rPr>
          <w:spacing w:val="-5"/>
        </w:rPr>
        <w:t> </w:t>
      </w:r>
      <w:r>
        <w:rPr>
          <w:spacing w:val="-1"/>
        </w:rPr>
        <w:t>sont</w:t>
      </w:r>
      <w:r>
        <w:rPr>
          <w:spacing w:val="-4"/>
        </w:rPr>
        <w:t> </w:t>
      </w:r>
      <w:r>
        <w:rPr/>
        <w:t>pas</w:t>
      </w:r>
      <w:r>
        <w:rPr>
          <w:spacing w:val="-5"/>
        </w:rPr>
        <w:t> </w:t>
      </w:r>
      <w:r>
        <w:rPr/>
        <w:t>compatibles</w:t>
      </w:r>
      <w:r>
        <w:rPr>
          <w:spacing w:val="-5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>
          <w:spacing w:val="-1"/>
        </w:rPr>
        <w:t>sa</w:t>
      </w:r>
      <w:r>
        <w:rPr>
          <w:spacing w:val="-2"/>
        </w:rPr>
        <w:t> </w:t>
      </w:r>
      <w:r>
        <w:rPr>
          <w:spacing w:val="-1"/>
        </w:rPr>
        <w:t>nouvelle</w:t>
      </w:r>
      <w:r>
        <w:rPr>
          <w:spacing w:val="-4"/>
        </w:rPr>
        <w:t> </w:t>
      </w:r>
      <w:r>
        <w:rPr/>
        <w:t>condition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vie.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Dans</w:t>
      </w:r>
      <w:r>
        <w:rPr/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mesure </w:t>
      </w:r>
      <w:r>
        <w:rPr/>
        <w:t>et</w:t>
      </w:r>
      <w:r>
        <w:rPr>
          <w:spacing w:val="-2"/>
        </w:rPr>
        <w:t> </w:t>
      </w:r>
      <w:r>
        <w:rPr/>
        <w:t>de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manière qu’il</w:t>
      </w:r>
      <w:r>
        <w:rPr/>
        <w:t> </w:t>
      </w:r>
      <w:r>
        <w:rPr>
          <w:spacing w:val="-1"/>
        </w:rPr>
        <w:t>sera </w:t>
      </w:r>
      <w:r>
        <w:rPr/>
        <w:t>possible,</w:t>
      </w:r>
      <w:r>
        <w:rPr>
          <w:spacing w:val="-1"/>
        </w:rPr>
        <w:t> </w:t>
      </w:r>
      <w:r>
        <w:rPr/>
        <w:t>on</w:t>
      </w:r>
      <w:r>
        <w:rPr>
          <w:spacing w:val="-2"/>
        </w:rPr>
        <w:t> </w:t>
      </w:r>
      <w:r>
        <w:rPr/>
        <w:t>aidera</w:t>
      </w:r>
      <w:r>
        <w:rPr>
          <w:spacing w:val="-1"/>
        </w:rPr>
        <w:t> charitablement</w:t>
      </w:r>
      <w:r>
        <w:rPr/>
        <w:t> </w:t>
      </w:r>
      <w:r>
        <w:rPr>
          <w:spacing w:val="-1"/>
        </w:rPr>
        <w:t>le religieux</w:t>
      </w:r>
      <w:r>
        <w:rPr>
          <w:spacing w:val="2"/>
        </w:rPr>
        <w:t> </w:t>
      </w:r>
      <w:r>
        <w:rPr>
          <w:spacing w:val="-1"/>
        </w:rPr>
        <w:t>clarétain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</w:t>
      </w:r>
      <w:r>
        <w:rPr/>
        <w:t>qui</w:t>
      </w:r>
      <w:r>
        <w:rPr>
          <w:spacing w:val="89"/>
          <w:w w:val="99"/>
        </w:rPr>
        <w:t> </w:t>
      </w:r>
      <w:r>
        <w:rPr>
          <w:spacing w:val="-1"/>
        </w:rPr>
        <w:t>le</w:t>
      </w:r>
      <w:r>
        <w:rPr/>
        <w:t> </w:t>
      </w:r>
      <w:r>
        <w:rPr>
          <w:spacing w:val="-1"/>
        </w:rPr>
        <w:t>Siège</w:t>
      </w:r>
      <w:r>
        <w:rPr>
          <w:spacing w:val="2"/>
        </w:rPr>
        <w:t> </w:t>
      </w:r>
      <w:r>
        <w:rPr>
          <w:spacing w:val="-1"/>
        </w:rPr>
        <w:t>Apostolique</w:t>
      </w:r>
      <w:r>
        <w:rPr/>
        <w:t> a imposé</w:t>
      </w:r>
      <w:r>
        <w:rPr>
          <w:spacing w:val="2"/>
        </w:rPr>
        <w:t> </w:t>
      </w:r>
      <w:r>
        <w:rPr>
          <w:spacing w:val="-1"/>
        </w:rPr>
        <w:t>l’exclaustration,</w:t>
      </w:r>
      <w:r>
        <w:rPr/>
        <w:t> à résoudre </w:t>
      </w:r>
      <w:r>
        <w:rPr>
          <w:spacing w:val="-1"/>
        </w:rPr>
        <w:t>les difficultés</w:t>
      </w:r>
      <w:r>
        <w:rPr>
          <w:spacing w:val="1"/>
        </w:rPr>
        <w:t> </w:t>
      </w:r>
      <w:r>
        <w:rPr>
          <w:spacing w:val="-1"/>
        </w:rPr>
        <w:t>spirituelles,</w:t>
      </w:r>
      <w:r>
        <w:rPr>
          <w:spacing w:val="3"/>
        </w:rPr>
        <w:t> </w:t>
      </w:r>
      <w:r>
        <w:rPr>
          <w:spacing w:val="-1"/>
        </w:rPr>
        <w:t>morales </w:t>
      </w:r>
      <w:r>
        <w:rPr/>
        <w:t>et</w:t>
      </w:r>
      <w:r>
        <w:rPr>
          <w:spacing w:val="2"/>
        </w:rPr>
        <w:t> </w:t>
      </w:r>
      <w:r>
        <w:rPr>
          <w:spacing w:val="-1"/>
        </w:rPr>
        <w:t>matérielles</w:t>
      </w:r>
      <w:r>
        <w:rPr/>
        <w:t> qu’il</w:t>
      </w:r>
      <w:r>
        <w:rPr>
          <w:spacing w:val="99"/>
          <w:w w:val="99"/>
        </w:rPr>
        <w:t> </w:t>
      </w:r>
      <w:r>
        <w:rPr>
          <w:spacing w:val="-1"/>
        </w:rPr>
        <w:t>pourrait</w:t>
      </w:r>
      <w:r>
        <w:rPr>
          <w:spacing w:val="2"/>
        </w:rPr>
        <w:t> </w:t>
      </w:r>
      <w:r>
        <w:rPr>
          <w:spacing w:val="-1"/>
        </w:rPr>
        <w:t>rencontrer</w:t>
      </w:r>
      <w:r>
        <w:rPr>
          <w:spacing w:val="4"/>
        </w:rPr>
        <w:t> </w:t>
      </w:r>
      <w:r>
        <w:rPr/>
        <w:t>dans</w:t>
      </w:r>
      <w:r>
        <w:rPr>
          <w:spacing w:val="2"/>
        </w:rPr>
        <w:t> </w:t>
      </w:r>
      <w:r>
        <w:rPr>
          <w:spacing w:val="-1"/>
        </w:rPr>
        <w:t>sa</w:t>
      </w:r>
      <w:r>
        <w:rPr>
          <w:spacing w:val="6"/>
        </w:rPr>
        <w:t> </w:t>
      </w:r>
      <w:r>
        <w:rPr>
          <w:spacing w:val="-1"/>
        </w:rPr>
        <w:t>nouvelle</w:t>
      </w:r>
      <w:r>
        <w:rPr>
          <w:spacing w:val="3"/>
        </w:rPr>
        <w:t> </w:t>
      </w:r>
      <w:r>
        <w:rPr/>
        <w:t>condition</w:t>
      </w:r>
      <w:r>
        <w:rPr>
          <w:spacing w:val="2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vie,</w:t>
      </w:r>
      <w:r>
        <w:rPr>
          <w:spacing w:val="4"/>
        </w:rPr>
        <w:t> </w:t>
      </w:r>
      <w:r>
        <w:rPr/>
        <w:t>tout</w:t>
      </w:r>
      <w:r>
        <w:rPr>
          <w:spacing w:val="3"/>
        </w:rPr>
        <w:t> </w:t>
      </w:r>
      <w:r>
        <w:rPr>
          <w:spacing w:val="1"/>
        </w:rPr>
        <w:t>en</w:t>
      </w:r>
      <w:r>
        <w:rPr>
          <w:spacing w:val="2"/>
        </w:rPr>
        <w:t> </w:t>
      </w:r>
      <w:r>
        <w:rPr/>
        <w:t>tenant</w:t>
      </w:r>
      <w:r>
        <w:rPr>
          <w:spacing w:val="3"/>
        </w:rPr>
        <w:t> </w:t>
      </w:r>
      <w:r>
        <w:rPr>
          <w:spacing w:val="-1"/>
        </w:rPr>
        <w:t>compte</w:t>
      </w:r>
      <w:r>
        <w:rPr>
          <w:spacing w:val="3"/>
        </w:rPr>
        <w:t> </w:t>
      </w:r>
      <w:r>
        <w:rPr/>
        <w:t>cependant</w:t>
      </w:r>
      <w:r>
        <w:rPr>
          <w:spacing w:val="5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causes</w:t>
      </w:r>
      <w:r>
        <w:rPr>
          <w:spacing w:val="2"/>
        </w:rPr>
        <w:t> </w:t>
      </w:r>
      <w:r>
        <w:rPr/>
        <w:t>qui</w:t>
      </w:r>
      <w:r>
        <w:rPr>
          <w:spacing w:val="3"/>
        </w:rPr>
        <w:t> </w:t>
      </w:r>
      <w:r>
        <w:rPr>
          <w:spacing w:val="-1"/>
        </w:rPr>
        <w:t>ont</w:t>
      </w:r>
      <w:r>
        <w:rPr>
          <w:spacing w:val="8"/>
        </w:rPr>
        <w:t> </w:t>
      </w:r>
      <w:r>
        <w:rPr>
          <w:spacing w:val="-1"/>
        </w:rPr>
        <w:t>motivé</w:t>
      </w:r>
      <w:r>
        <w:rPr>
          <w:spacing w:val="85"/>
          <w:w w:val="99"/>
        </w:rPr>
        <w:t> </w:t>
      </w:r>
      <w:r>
        <w:rPr>
          <w:spacing w:val="-1"/>
        </w:rPr>
        <w:t>l’exclaustration</w:t>
      </w:r>
      <w:r>
        <w:rPr>
          <w:spacing w:val="-7"/>
        </w:rPr>
        <w:t> </w:t>
      </w:r>
      <w:r>
        <w:rPr/>
        <w:t>(can</w:t>
      </w:r>
      <w:r>
        <w:rPr>
          <w:spacing w:val="-6"/>
        </w:rPr>
        <w:t> </w:t>
      </w:r>
      <w:r>
        <w:rPr/>
        <w:t>686</w:t>
      </w:r>
      <w:r>
        <w:rPr>
          <w:spacing w:val="-5"/>
        </w:rPr>
        <w:t> </w:t>
      </w:r>
      <w:r>
        <w:rPr/>
        <w:t>§</w:t>
      </w:r>
      <w:r>
        <w:rPr>
          <w:spacing w:val="-7"/>
        </w:rPr>
        <w:t> </w:t>
      </w:r>
      <w:r>
        <w:rPr/>
        <w:t>3).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7" w:firstLine="283"/>
        <w:jc w:val="both"/>
      </w:pPr>
      <w:r>
        <w:rPr>
          <w:spacing w:val="-1"/>
        </w:rPr>
        <w:t>Dans le </w:t>
      </w:r>
      <w:r>
        <w:rPr/>
        <w:t>cas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l’obtention</w:t>
      </w:r>
      <w:r>
        <w:rPr/>
        <w:t> du</w:t>
      </w:r>
      <w:r>
        <w:rPr>
          <w:spacing w:val="-1"/>
        </w:rPr>
        <w:t> rescrit</w:t>
      </w:r>
      <w:r>
        <w:rPr>
          <w:spacing w:val="-2"/>
        </w:rPr>
        <w:t> </w:t>
      </w:r>
      <w:r>
        <w:rPr>
          <w:spacing w:val="-1"/>
        </w:rPr>
        <w:t>d’</w:t>
      </w:r>
      <w:r>
        <w:rPr>
          <w:rFonts w:ascii="Times New Roman" w:hAnsi="Times New Roman" w:cs="Times New Roman" w:eastAsia="Times New Roman"/>
          <w:i/>
          <w:spacing w:val="-1"/>
        </w:rPr>
        <w:t>exclaustration</w:t>
      </w:r>
      <w:r>
        <w:rPr>
          <w:rFonts w:ascii="Times New Roman" w:hAnsi="Times New Roman" w:cs="Times New Roman" w:eastAsia="Times New Roman"/>
          <w:i/>
          <w:spacing w:val="2"/>
        </w:rPr>
        <w:t> </w:t>
      </w:r>
      <w:r>
        <w:rPr>
          <w:rFonts w:ascii="Times New Roman" w:hAnsi="Times New Roman" w:cs="Times New Roman" w:eastAsia="Times New Roman"/>
          <w:i/>
        </w:rPr>
        <w:t>sans</w:t>
      </w:r>
      <w:r>
        <w:rPr>
          <w:rFonts w:ascii="Times New Roman" w:hAnsi="Times New Roman" w:cs="Times New Roman" w:eastAsia="Times New Roman"/>
          <w:i/>
          <w:spacing w:val="-2"/>
        </w:rPr>
        <w:t> </w:t>
      </w:r>
      <w:r>
        <w:rPr>
          <w:rFonts w:ascii="Times New Roman" w:hAnsi="Times New Roman" w:cs="Times New Roman" w:eastAsia="Times New Roman"/>
          <w:i/>
        </w:rPr>
        <w:t>exercice</w:t>
      </w:r>
      <w:r>
        <w:rPr>
          <w:rFonts w:ascii="Times New Roman" w:hAnsi="Times New Roman" w:cs="Times New Roman" w:eastAsia="Times New Roman"/>
          <w:i/>
          <w:spacing w:val="-2"/>
        </w:rPr>
        <w:t> </w:t>
      </w:r>
      <w:r>
        <w:rPr>
          <w:rFonts w:ascii="Times New Roman" w:hAnsi="Times New Roman" w:cs="Times New Roman" w:eastAsia="Times New Roman"/>
          <w:i/>
        </w:rPr>
        <w:t>du </w:t>
      </w:r>
      <w:r>
        <w:rPr>
          <w:rFonts w:ascii="Times New Roman" w:hAnsi="Times New Roman" w:cs="Times New Roman" w:eastAsia="Times New Roman"/>
          <w:i/>
          <w:spacing w:val="-1"/>
        </w:rPr>
        <w:t>ministère </w:t>
      </w:r>
      <w:r>
        <w:rPr/>
        <w:t>avec</w:t>
      </w:r>
      <w:r>
        <w:rPr>
          <w:spacing w:val="-2"/>
        </w:rPr>
        <w:t> </w:t>
      </w:r>
      <w:r>
        <w:rPr/>
        <w:t>suspension de</w:t>
      </w:r>
      <w:r>
        <w:rPr>
          <w:spacing w:val="-1"/>
        </w:rPr>
        <w:t> ses</w:t>
      </w:r>
      <w:r>
        <w:rPr>
          <w:spacing w:val="91"/>
          <w:w w:val="99"/>
        </w:rPr>
        <w:t> </w:t>
      </w:r>
      <w:r>
        <w:rPr>
          <w:spacing w:val="-1"/>
        </w:rPr>
        <w:t>obligations</w:t>
      </w:r>
      <w:r>
        <w:rPr>
          <w:spacing w:val="-3"/>
        </w:rPr>
        <w:t> </w:t>
      </w:r>
      <w:r>
        <w:rPr>
          <w:spacing w:val="-1"/>
        </w:rPr>
        <w:t>sacerdotales</w:t>
      </w:r>
      <w:r>
        <w:rPr>
          <w:spacing w:val="-5"/>
        </w:rPr>
        <w:t> </w:t>
      </w:r>
      <w:r>
        <w:rPr>
          <w:spacing w:val="1"/>
        </w:rPr>
        <w:t>ou</w:t>
      </w:r>
      <w:r>
        <w:rPr>
          <w:spacing w:val="-5"/>
        </w:rPr>
        <w:t> </w:t>
      </w:r>
      <w:r>
        <w:rPr/>
        <w:t>diaconales</w:t>
      </w:r>
      <w:r>
        <w:rPr>
          <w:spacing w:val="-4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religieuses, ne </w:t>
      </w:r>
      <w:r>
        <w:rPr/>
        <w:t>gardant</w:t>
      </w:r>
      <w:r>
        <w:rPr>
          <w:spacing w:val="-4"/>
        </w:rPr>
        <w:t> </w:t>
      </w:r>
      <w:r>
        <w:rPr>
          <w:spacing w:val="-1"/>
        </w:rPr>
        <w:t>que celles</w:t>
      </w:r>
      <w:r>
        <w:rPr>
          <w:spacing w:val="-3"/>
        </w:rPr>
        <w:t> </w:t>
      </w:r>
      <w:r>
        <w:rPr>
          <w:spacing w:val="-1"/>
        </w:rPr>
        <w:t>qui</w:t>
      </w:r>
      <w:r>
        <w:rPr>
          <w:spacing w:val="-2"/>
        </w:rPr>
        <w:t> </w:t>
      </w:r>
      <w:r>
        <w:rPr>
          <w:spacing w:val="-1"/>
        </w:rPr>
        <w:t>découlent</w:t>
      </w:r>
      <w:r>
        <w:rPr>
          <w:spacing w:val="-2"/>
        </w:rPr>
        <w:t> </w:t>
      </w:r>
      <w:r>
        <w:rPr/>
        <w:t>du</w:t>
      </w:r>
      <w:r>
        <w:rPr>
          <w:spacing w:val="-5"/>
        </w:rPr>
        <w:t> </w:t>
      </w:r>
      <w:r>
        <w:rPr/>
        <w:t>vœux</w:t>
      </w:r>
      <w:r>
        <w:rPr>
          <w:spacing w:val="4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chasteté, le</w:t>
      </w:r>
      <w:r>
        <w:rPr>
          <w:spacing w:val="111"/>
          <w:w w:val="99"/>
        </w:rPr>
        <w:t> </w:t>
      </w:r>
      <w:r>
        <w:rPr/>
        <w:t>prêtre</w:t>
      </w:r>
      <w:r>
        <w:rPr>
          <w:spacing w:val="-5"/>
        </w:rPr>
        <w:t> </w:t>
      </w:r>
      <w:r>
        <w:rPr/>
        <w:t>ou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diacre</w:t>
      </w:r>
      <w:r>
        <w:rPr>
          <w:spacing w:val="-2"/>
        </w:rPr>
        <w:t> </w:t>
      </w:r>
      <w:r>
        <w:rPr>
          <w:spacing w:val="-1"/>
        </w:rPr>
        <w:t>maintient</w:t>
      </w:r>
      <w:r>
        <w:rPr>
          <w:spacing w:val="-2"/>
        </w:rPr>
        <w:t> </w:t>
      </w:r>
      <w:r>
        <w:rPr/>
        <w:t>son</w:t>
      </w:r>
      <w:r>
        <w:rPr>
          <w:spacing w:val="-5"/>
        </w:rPr>
        <w:t> </w:t>
      </w:r>
      <w:r>
        <w:rPr>
          <w:spacing w:val="-1"/>
        </w:rPr>
        <w:t>incorporation</w:t>
      </w:r>
      <w:r>
        <w:rPr>
          <w:spacing w:val="-5"/>
        </w:rPr>
        <w:t> </w:t>
      </w:r>
      <w:r>
        <w:rPr>
          <w:spacing w:val="-1"/>
        </w:rPr>
        <w:t>radicale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Congrégation</w:t>
      </w:r>
      <w:r>
        <w:rPr>
          <w:spacing w:val="-5"/>
        </w:rPr>
        <w:t> </w:t>
      </w:r>
      <w:r>
        <w:rPr/>
        <w:t>selon</w:t>
      </w:r>
      <w:r>
        <w:rPr>
          <w:spacing w:val="-5"/>
        </w:rPr>
        <w:t> </w:t>
      </w:r>
      <w:r>
        <w:rPr/>
        <w:t>les</w:t>
      </w:r>
      <w:r>
        <w:rPr>
          <w:spacing w:val="-2"/>
        </w:rPr>
        <w:t> </w:t>
      </w:r>
      <w:r>
        <w:rPr>
          <w:spacing w:val="-1"/>
        </w:rPr>
        <w:t>modalités</w:t>
      </w:r>
      <w:r>
        <w:rPr>
          <w:spacing w:val="-5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rescrit, mais</w:t>
      </w:r>
      <w:r>
        <w:rPr>
          <w:spacing w:val="-3"/>
        </w:rPr>
        <w:t> </w:t>
      </w:r>
      <w:r>
        <w:rPr>
          <w:spacing w:val="-1"/>
        </w:rPr>
        <w:t>une</w:t>
      </w:r>
      <w:r>
        <w:rPr>
          <w:spacing w:val="109"/>
          <w:w w:val="99"/>
        </w:rPr>
        <w:t> </w:t>
      </w:r>
      <w:r>
        <w:rPr>
          <w:spacing w:val="-1"/>
        </w:rPr>
        <w:t>fois</w:t>
      </w:r>
      <w:r>
        <w:rPr>
          <w:spacing w:val="46"/>
        </w:rPr>
        <w:t> </w:t>
      </w:r>
      <w:r>
        <w:rPr>
          <w:spacing w:val="-1"/>
        </w:rPr>
        <w:t>le</w:t>
      </w:r>
      <w:r>
        <w:rPr>
          <w:spacing w:val="46"/>
        </w:rPr>
        <w:t> </w:t>
      </w:r>
      <w:r>
        <w:rPr/>
        <w:t>temps</w:t>
      </w:r>
      <w:r>
        <w:rPr>
          <w:spacing w:val="46"/>
        </w:rPr>
        <w:t> </w:t>
      </w:r>
      <w:r>
        <w:rPr/>
        <w:t>accordé</w:t>
      </w:r>
      <w:r>
        <w:rPr>
          <w:spacing w:val="47"/>
        </w:rPr>
        <w:t> </w:t>
      </w:r>
      <w:r>
        <w:rPr>
          <w:spacing w:val="-1"/>
        </w:rPr>
        <w:t>est</w:t>
      </w:r>
      <w:r>
        <w:rPr>
          <w:spacing w:val="46"/>
        </w:rPr>
        <w:t> </w:t>
      </w:r>
      <w:r>
        <w:rPr>
          <w:spacing w:val="-1"/>
        </w:rPr>
        <w:t>révolu,</w:t>
      </w:r>
      <w:r>
        <w:rPr>
          <w:spacing w:val="47"/>
        </w:rPr>
        <w:t> </w:t>
      </w:r>
      <w:r>
        <w:rPr>
          <w:spacing w:val="-1"/>
        </w:rPr>
        <w:t>il</w:t>
      </w:r>
      <w:r>
        <w:rPr>
          <w:spacing w:val="46"/>
        </w:rPr>
        <w:t> </w:t>
      </w:r>
      <w:r>
        <w:rPr/>
        <w:t>devra</w:t>
      </w:r>
      <w:r>
        <w:rPr>
          <w:spacing w:val="47"/>
        </w:rPr>
        <w:t> </w:t>
      </w:r>
      <w:r>
        <w:rPr>
          <w:spacing w:val="-1"/>
        </w:rPr>
        <w:t>recourir</w:t>
      </w:r>
      <w:r>
        <w:rPr>
          <w:spacing w:val="47"/>
        </w:rPr>
        <w:t> </w:t>
      </w:r>
      <w:r>
        <w:rPr/>
        <w:t>au</w:t>
      </w:r>
      <w:r>
        <w:rPr>
          <w:spacing w:val="45"/>
        </w:rPr>
        <w:t> </w:t>
      </w:r>
      <w:r>
        <w:rPr/>
        <w:t>Siège</w:t>
      </w:r>
      <w:r>
        <w:rPr>
          <w:spacing w:val="49"/>
        </w:rPr>
        <w:t> </w:t>
      </w:r>
      <w:r>
        <w:rPr>
          <w:spacing w:val="-1"/>
        </w:rPr>
        <w:t>Apostolique</w:t>
      </w:r>
      <w:r>
        <w:rPr>
          <w:spacing w:val="47"/>
        </w:rPr>
        <w:t> </w:t>
      </w:r>
      <w:r>
        <w:rPr/>
        <w:t>pour</w:t>
      </w:r>
      <w:r>
        <w:rPr>
          <w:spacing w:val="47"/>
        </w:rPr>
        <w:t> </w:t>
      </w:r>
      <w:r>
        <w:rPr/>
        <w:t>pouvoir</w:t>
      </w:r>
      <w:r>
        <w:rPr>
          <w:spacing w:val="47"/>
        </w:rPr>
        <w:t> </w:t>
      </w:r>
      <w:r>
        <w:rPr>
          <w:spacing w:val="-1"/>
        </w:rPr>
        <w:t>être</w:t>
      </w:r>
      <w:r>
        <w:rPr>
          <w:spacing w:val="47"/>
        </w:rPr>
        <w:t> </w:t>
      </w:r>
      <w:r>
        <w:rPr>
          <w:spacing w:val="-1"/>
        </w:rPr>
        <w:t>réintégré</w:t>
      </w:r>
      <w:r>
        <w:rPr>
          <w:spacing w:val="47"/>
        </w:rPr>
        <w:t> </w:t>
      </w:r>
      <w:r>
        <w:rPr/>
        <w:t>à</w:t>
      </w:r>
      <w:r>
        <w:rPr>
          <w:spacing w:val="47"/>
        </w:rPr>
        <w:t> </w:t>
      </w:r>
      <w:r>
        <w:rPr>
          <w:spacing w:val="-1"/>
        </w:rPr>
        <w:t>la</w:t>
      </w:r>
      <w:r>
        <w:rPr>
          <w:spacing w:val="67"/>
          <w:w w:val="99"/>
        </w:rPr>
        <w:t> </w:t>
      </w:r>
      <w:r>
        <w:rPr>
          <w:spacing w:val="-1"/>
        </w:rPr>
        <w:t>Congrégation.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>
          <w:spacing w:val="-1"/>
        </w:rPr>
        <w:t>Le</w:t>
      </w:r>
      <w:r>
        <w:rPr>
          <w:spacing w:val="19"/>
        </w:rPr>
        <w:t> </w:t>
      </w:r>
      <w:r>
        <w:rPr/>
        <w:t>diacre</w:t>
      </w:r>
      <w:r>
        <w:rPr>
          <w:spacing w:val="19"/>
        </w:rPr>
        <w:t> </w:t>
      </w:r>
      <w:r>
        <w:rPr/>
        <w:t>ou</w:t>
      </w:r>
      <w:r>
        <w:rPr>
          <w:spacing w:val="19"/>
        </w:rPr>
        <w:t> </w:t>
      </w:r>
      <w:r>
        <w:rPr/>
        <w:t>prêtre</w:t>
      </w:r>
      <w:r>
        <w:rPr>
          <w:spacing w:val="19"/>
        </w:rPr>
        <w:t> </w:t>
      </w:r>
      <w:r>
        <w:rPr>
          <w:spacing w:val="-1"/>
        </w:rPr>
        <w:t>qui</w:t>
      </w:r>
      <w:r>
        <w:rPr>
          <w:spacing w:val="20"/>
        </w:rPr>
        <w:t> </w:t>
      </w:r>
      <w:r>
        <w:rPr>
          <w:spacing w:val="-1"/>
        </w:rPr>
        <w:t>souhaite</w:t>
      </w:r>
      <w:r>
        <w:rPr>
          <w:spacing w:val="19"/>
        </w:rPr>
        <w:t> </w:t>
      </w:r>
      <w:r>
        <w:rPr>
          <w:spacing w:val="-1"/>
        </w:rPr>
        <w:t>passer</w:t>
      </w:r>
      <w:r>
        <w:rPr>
          <w:spacing w:val="20"/>
        </w:rPr>
        <w:t> </w:t>
      </w:r>
      <w:r>
        <w:rPr/>
        <w:t>au</w:t>
      </w:r>
      <w:r>
        <w:rPr>
          <w:spacing w:val="19"/>
        </w:rPr>
        <w:t> </w:t>
      </w:r>
      <w:r>
        <w:rPr>
          <w:spacing w:val="-1"/>
        </w:rPr>
        <w:t>clergé</w:t>
      </w:r>
      <w:r>
        <w:rPr>
          <w:spacing w:val="22"/>
        </w:rPr>
        <w:t> </w:t>
      </w:r>
      <w:r>
        <w:rPr>
          <w:spacing w:val="-1"/>
        </w:rPr>
        <w:t>séculier</w:t>
      </w:r>
      <w:r>
        <w:rPr>
          <w:spacing w:val="20"/>
        </w:rPr>
        <w:t> </w:t>
      </w:r>
      <w:r>
        <w:rPr>
          <w:spacing w:val="-1"/>
        </w:rPr>
        <w:t>(</w:t>
      </w:r>
      <w:r>
        <w:rPr>
          <w:rFonts w:ascii="Times New Roman" w:hAnsi="Times New Roman" w:cs="Times New Roman" w:eastAsia="Times New Roman"/>
          <w:i/>
          <w:spacing w:val="-1"/>
        </w:rPr>
        <w:t>sécularisation)</w:t>
      </w:r>
      <w:r>
        <w:rPr>
          <w:spacing w:val="-1"/>
        </w:rPr>
        <w:t>,</w:t>
      </w:r>
      <w:r>
        <w:rPr>
          <w:spacing w:val="20"/>
        </w:rPr>
        <w:t> </w:t>
      </w:r>
      <w:r>
        <w:rPr/>
        <w:t>en</w:t>
      </w:r>
      <w:r>
        <w:rPr>
          <w:spacing w:val="20"/>
        </w:rPr>
        <w:t> </w:t>
      </w:r>
      <w:r>
        <w:rPr>
          <w:spacing w:val="-1"/>
        </w:rPr>
        <w:t>formulant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/>
        <w:t>demande,</w:t>
      </w:r>
      <w:r>
        <w:rPr>
          <w:spacing w:val="87"/>
          <w:w w:val="99"/>
        </w:rPr>
        <w:t> </w:t>
      </w:r>
      <w:r>
        <w:rPr>
          <w:spacing w:val="-1"/>
        </w:rPr>
        <w:t>devra</w:t>
      </w:r>
      <w:r>
        <w:rPr>
          <w:spacing w:val="19"/>
        </w:rPr>
        <w:t> </w:t>
      </w:r>
      <w:r>
        <w:rPr>
          <w:spacing w:val="-1"/>
        </w:rPr>
        <w:t>l’accompagner</w:t>
      </w:r>
      <w:r>
        <w:rPr>
          <w:spacing w:val="21"/>
        </w:rPr>
        <w:t> </w:t>
      </w:r>
      <w:r>
        <w:rPr>
          <w:spacing w:val="-1"/>
        </w:rPr>
        <w:t>d’une</w:t>
      </w:r>
      <w:r>
        <w:rPr>
          <w:spacing w:val="19"/>
        </w:rPr>
        <w:t> </w:t>
      </w:r>
      <w:r>
        <w:rPr>
          <w:spacing w:val="-1"/>
        </w:rPr>
        <w:t>lettre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l’Évêque</w:t>
      </w:r>
      <w:r>
        <w:rPr>
          <w:spacing w:val="19"/>
        </w:rPr>
        <w:t> </w:t>
      </w:r>
      <w:r>
        <w:rPr>
          <w:spacing w:val="-1"/>
        </w:rPr>
        <w:t>qui</w:t>
      </w:r>
      <w:r>
        <w:rPr>
          <w:spacing w:val="20"/>
        </w:rPr>
        <w:t> </w:t>
      </w:r>
      <w:r>
        <w:rPr>
          <w:spacing w:val="-1"/>
        </w:rPr>
        <w:t>le</w:t>
      </w:r>
      <w:r>
        <w:rPr>
          <w:spacing w:val="19"/>
        </w:rPr>
        <w:t> </w:t>
      </w:r>
      <w:r>
        <w:rPr/>
        <w:t>reçoit</w:t>
      </w:r>
      <w:r>
        <w:rPr>
          <w:spacing w:val="20"/>
        </w:rPr>
        <w:t> </w:t>
      </w:r>
      <w:r>
        <w:rPr>
          <w:spacing w:val="-1"/>
        </w:rPr>
        <w:t>dans</w:t>
      </w:r>
      <w:r>
        <w:rPr>
          <w:spacing w:val="19"/>
        </w:rPr>
        <w:t> </w:t>
      </w:r>
      <w:r>
        <w:rPr/>
        <w:t>son</w:t>
      </w:r>
      <w:r>
        <w:rPr>
          <w:spacing w:val="18"/>
        </w:rPr>
        <w:t> </w:t>
      </w:r>
      <w:r>
        <w:rPr/>
        <w:t>diocèse.</w:t>
      </w:r>
      <w:r>
        <w:rPr>
          <w:spacing w:val="20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>
          <w:spacing w:val="-1"/>
        </w:rPr>
        <w:t>rescrit</w:t>
      </w:r>
      <w:r>
        <w:rPr>
          <w:spacing w:val="22"/>
        </w:rPr>
        <w:t> </w:t>
      </w:r>
      <w:r>
        <w:rPr/>
        <w:t>du</w:t>
      </w:r>
      <w:r>
        <w:rPr>
          <w:spacing w:val="19"/>
        </w:rPr>
        <w:t> </w:t>
      </w:r>
      <w:r>
        <w:rPr>
          <w:spacing w:val="-1"/>
        </w:rPr>
        <w:t>Siège</w:t>
      </w:r>
      <w:r>
        <w:rPr>
          <w:spacing w:val="22"/>
        </w:rPr>
        <w:t> </w:t>
      </w:r>
      <w:r>
        <w:rPr>
          <w:spacing w:val="-1"/>
        </w:rPr>
        <w:t>Apostolique</w:t>
      </w:r>
      <w:r>
        <w:rPr>
          <w:spacing w:val="83"/>
          <w:w w:val="99"/>
        </w:rPr>
        <w:t> </w:t>
      </w:r>
      <w:r>
        <w:rPr>
          <w:spacing w:val="-1"/>
        </w:rPr>
        <w:t>obtenu,</w:t>
      </w:r>
      <w:r>
        <w:rPr>
          <w:spacing w:val="17"/>
        </w:rPr>
        <w:t> </w:t>
      </w:r>
      <w:r>
        <w:rPr>
          <w:spacing w:val="-1"/>
        </w:rPr>
        <w:t>il</w:t>
      </w:r>
      <w:r>
        <w:rPr>
          <w:spacing w:val="20"/>
        </w:rPr>
        <w:t> </w:t>
      </w:r>
      <w:r>
        <w:rPr>
          <w:spacing w:val="-1"/>
        </w:rPr>
        <w:t>garde</w:t>
      </w:r>
      <w:r>
        <w:rPr>
          <w:spacing w:val="18"/>
        </w:rPr>
        <w:t> </w:t>
      </w:r>
      <w:r>
        <w:rPr>
          <w:spacing w:val="-1"/>
        </w:rPr>
        <w:t>tant</w:t>
      </w:r>
      <w:r>
        <w:rPr>
          <w:spacing w:val="20"/>
        </w:rPr>
        <w:t> </w:t>
      </w:r>
      <w:r>
        <w:rPr>
          <w:spacing w:val="-1"/>
        </w:rPr>
        <w:t>qu’il</w:t>
      </w:r>
      <w:r>
        <w:rPr>
          <w:spacing w:val="19"/>
        </w:rPr>
        <w:t> </w:t>
      </w:r>
      <w:r>
        <w:rPr>
          <w:spacing w:val="-1"/>
        </w:rPr>
        <w:t>n’aura</w:t>
      </w:r>
      <w:r>
        <w:rPr>
          <w:spacing w:val="18"/>
        </w:rPr>
        <w:t> </w:t>
      </w:r>
      <w:r>
        <w:rPr/>
        <w:t>pas</w:t>
      </w:r>
      <w:r>
        <w:rPr>
          <w:spacing w:val="17"/>
        </w:rPr>
        <w:t> </w:t>
      </w:r>
      <w:r>
        <w:rPr/>
        <w:t>acquis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/>
        <w:t>pleine</w:t>
      </w:r>
      <w:r>
        <w:rPr>
          <w:spacing w:val="18"/>
        </w:rPr>
        <w:t> </w:t>
      </w:r>
      <w:r>
        <w:rPr/>
        <w:t>incardination</w:t>
      </w:r>
      <w:r>
        <w:rPr>
          <w:spacing w:val="16"/>
        </w:rPr>
        <w:t> </w:t>
      </w:r>
      <w:r>
        <w:rPr>
          <w:spacing w:val="1"/>
        </w:rPr>
        <w:t>au</w:t>
      </w:r>
      <w:r>
        <w:rPr>
          <w:spacing w:val="16"/>
        </w:rPr>
        <w:t> </w:t>
      </w:r>
      <w:r>
        <w:rPr/>
        <w:t>diocèse,</w:t>
      </w:r>
      <w:r>
        <w:rPr>
          <w:spacing w:val="18"/>
        </w:rPr>
        <w:t> </w:t>
      </w:r>
      <w:r>
        <w:rPr/>
        <w:t>son</w:t>
      </w:r>
      <w:r>
        <w:rPr>
          <w:spacing w:val="16"/>
        </w:rPr>
        <w:t> </w:t>
      </w:r>
      <w:r>
        <w:rPr>
          <w:spacing w:val="-1"/>
        </w:rPr>
        <w:t>appartenance</w:t>
      </w:r>
      <w:r>
        <w:rPr>
          <w:spacing w:val="18"/>
        </w:rPr>
        <w:t> </w:t>
      </w:r>
      <w:r>
        <w:rPr>
          <w:spacing w:val="-1"/>
        </w:rPr>
        <w:t>radicale</w:t>
      </w:r>
      <w:r>
        <w:rPr>
          <w:spacing w:val="18"/>
        </w:rPr>
        <w:t> </w:t>
      </w:r>
      <w:r>
        <w:rPr/>
        <w:t>à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83"/>
          <w:w w:val="99"/>
        </w:rPr>
        <w:t> </w:t>
      </w:r>
      <w:r>
        <w:rPr>
          <w:spacing w:val="-1"/>
        </w:rPr>
        <w:t>Congrégation, </w:t>
      </w:r>
      <w:r>
        <w:rPr/>
        <w:t>selon</w:t>
      </w:r>
      <w:r>
        <w:rPr>
          <w:spacing w:val="-3"/>
        </w:rPr>
        <w:t> </w:t>
      </w:r>
      <w:r>
        <w:rPr>
          <w:spacing w:val="-1"/>
        </w:rPr>
        <w:t>les</w:t>
      </w:r>
      <w:r>
        <w:rPr/>
        <w:t> modalités</w:t>
      </w:r>
      <w:r>
        <w:rPr>
          <w:spacing w:val="-2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conditions</w:t>
      </w:r>
      <w:r>
        <w:rPr/>
        <w:t> </w:t>
      </w:r>
      <w:r>
        <w:rPr>
          <w:spacing w:val="-1"/>
        </w:rPr>
        <w:t>signalées</w:t>
      </w:r>
      <w:r>
        <w:rPr>
          <w:spacing w:val="-2"/>
        </w:rPr>
        <w:t> </w:t>
      </w:r>
      <w:r>
        <w:rPr/>
        <w:t>dans</w:t>
      </w:r>
      <w:r>
        <w:rPr>
          <w:spacing w:val="-1"/>
        </w:rPr>
        <w:t> le</w:t>
      </w:r>
      <w:r>
        <w:rPr>
          <w:spacing w:val="2"/>
        </w:rPr>
        <w:t> </w:t>
      </w:r>
      <w:r>
        <w:rPr>
          <w:spacing w:val="-1"/>
        </w:rPr>
        <w:t>même </w:t>
      </w:r>
      <w:r>
        <w:rPr/>
        <w:t>rescrit</w:t>
      </w:r>
      <w:r>
        <w:rPr>
          <w:spacing w:val="-1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il</w:t>
      </w:r>
      <w:r>
        <w:rPr>
          <w:spacing w:val="-2"/>
        </w:rPr>
        <w:t> </w:t>
      </w:r>
      <w:r>
        <w:rPr/>
        <w:t>doit</w:t>
      </w:r>
      <w:r>
        <w:rPr>
          <w:spacing w:val="1"/>
        </w:rPr>
        <w:t> </w:t>
      </w:r>
      <w:r>
        <w:rPr/>
        <w:t>y </w:t>
      </w:r>
      <w:r>
        <w:rPr>
          <w:spacing w:val="-1"/>
        </w:rPr>
        <w:t>revenir</w:t>
      </w:r>
      <w:r>
        <w:rPr>
          <w:spacing w:val="1"/>
        </w:rPr>
        <w:t> </w:t>
      </w:r>
      <w:r>
        <w:rPr>
          <w:spacing w:val="-1"/>
        </w:rPr>
        <w:t>si</w:t>
      </w:r>
      <w:r>
        <w:rPr>
          <w:spacing w:val="-2"/>
        </w:rPr>
        <w:t> </w:t>
      </w:r>
      <w:r>
        <w:rPr>
          <w:spacing w:val="-1"/>
        </w:rPr>
        <w:t>l’Évêque qui</w:t>
      </w:r>
      <w:r>
        <w:rPr>
          <w:spacing w:val="85"/>
          <w:w w:val="99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reçoit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refusait</w:t>
      </w:r>
      <w:r>
        <w:rPr>
          <w:spacing w:val="-4"/>
        </w:rPr>
        <w:t> </w:t>
      </w:r>
      <w:r>
        <w:rPr/>
        <w:t>avant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fin</w:t>
      </w:r>
      <w:r>
        <w:rPr>
          <w:spacing w:val="-3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temps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/>
        <w:t>probation</w:t>
      </w:r>
      <w:r>
        <w:rPr>
          <w:spacing w:val="-5"/>
        </w:rPr>
        <w:t> </w:t>
      </w:r>
      <w:r>
        <w:rPr/>
        <w:t>(can</w:t>
      </w:r>
      <w:r>
        <w:rPr>
          <w:spacing w:val="-5"/>
        </w:rPr>
        <w:t> </w:t>
      </w:r>
      <w:r>
        <w:rPr/>
        <w:t>693).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Si</w:t>
      </w:r>
      <w:r>
        <w:rPr/>
        <w:t> un prêtre</w:t>
      </w:r>
      <w:r>
        <w:rPr>
          <w:spacing w:val="2"/>
        </w:rPr>
        <w:t> </w:t>
      </w:r>
      <w:r>
        <w:rPr>
          <w:spacing w:val="-1"/>
        </w:rPr>
        <w:t>voulait</w:t>
      </w:r>
      <w:r>
        <w:rPr/>
        <w:t> </w:t>
      </w:r>
      <w:r>
        <w:rPr>
          <w:spacing w:val="-1"/>
        </w:rPr>
        <w:t>obtenir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rFonts w:ascii="Times New Roman" w:hAnsi="Times New Roman" w:cs="Times New Roman" w:eastAsia="Times New Roman"/>
          <w:i/>
        </w:rPr>
        <w:t>dispense</w:t>
      </w:r>
      <w:r>
        <w:rPr>
          <w:rFonts w:ascii="Times New Roman" w:hAnsi="Times New Roman" w:cs="Times New Roman" w:eastAsia="Times New Roman"/>
          <w:i/>
          <w:spacing w:val="1"/>
        </w:rPr>
        <w:t> </w:t>
      </w:r>
      <w:r>
        <w:rPr>
          <w:rFonts w:ascii="Times New Roman" w:hAnsi="Times New Roman" w:cs="Times New Roman" w:eastAsia="Times New Roman"/>
          <w:i/>
        </w:rPr>
        <w:t>du</w:t>
      </w:r>
      <w:r>
        <w:rPr>
          <w:rFonts w:ascii="Times New Roman" w:hAnsi="Times New Roman" w:cs="Times New Roman" w:eastAsia="Times New Roman"/>
          <w:i/>
          <w:spacing w:val="3"/>
        </w:rPr>
        <w:t> </w:t>
      </w:r>
      <w:r>
        <w:rPr>
          <w:rFonts w:ascii="Times New Roman" w:hAnsi="Times New Roman" w:cs="Times New Roman" w:eastAsia="Times New Roman"/>
          <w:i/>
        </w:rPr>
        <w:t>célibat </w:t>
      </w:r>
      <w:r>
        <w:rPr>
          <w:rFonts w:ascii="Times New Roman" w:hAnsi="Times New Roman" w:cs="Times New Roman" w:eastAsia="Times New Roman"/>
          <w:i/>
          <w:spacing w:val="-1"/>
        </w:rPr>
        <w:t>sacerdotal</w:t>
      </w:r>
      <w:r>
        <w:rPr>
          <w:spacing w:val="-1"/>
        </w:rPr>
        <w:t>,</w:t>
      </w:r>
      <w:r>
        <w:rPr>
          <w:spacing w:val="2"/>
        </w:rPr>
        <w:t> </w:t>
      </w:r>
      <w:r>
        <w:rPr>
          <w:spacing w:val="-1"/>
        </w:rPr>
        <w:t>qui</w:t>
      </w:r>
      <w:r>
        <w:rPr/>
        <w:t> comporte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retour</w:t>
      </w:r>
      <w:r>
        <w:rPr>
          <w:spacing w:val="1"/>
        </w:rPr>
        <w:t> </w:t>
      </w:r>
      <w:r>
        <w:rPr/>
        <w:t>à</w:t>
      </w:r>
      <w:r>
        <w:rPr>
          <w:spacing w:val="2"/>
        </w:rPr>
        <w:t> </w:t>
      </w:r>
      <w:r>
        <w:rPr/>
        <w:t>l’état </w:t>
      </w:r>
      <w:r>
        <w:rPr>
          <w:spacing w:val="-1"/>
        </w:rPr>
        <w:t>laïque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72"/>
          <w:w w:val="99"/>
        </w:rPr>
        <w:t> </w:t>
      </w:r>
      <w:r>
        <w:rPr>
          <w:spacing w:val="-1"/>
        </w:rPr>
        <w:t>dispense</w:t>
      </w:r>
      <w:r>
        <w:rPr>
          <w:spacing w:val="46"/>
        </w:rPr>
        <w:t> </w:t>
      </w:r>
      <w:r>
        <w:rPr/>
        <w:t>des</w:t>
      </w:r>
      <w:r>
        <w:rPr>
          <w:spacing w:val="47"/>
        </w:rPr>
        <w:t> </w:t>
      </w:r>
      <w:r>
        <w:rPr>
          <w:spacing w:val="-1"/>
        </w:rPr>
        <w:t>vœux</w:t>
      </w:r>
      <w:r>
        <w:rPr>
          <w:spacing w:val="45"/>
        </w:rPr>
        <w:t> </w:t>
      </w:r>
      <w:r>
        <w:rPr/>
        <w:t>religieux,</w:t>
      </w:r>
      <w:r>
        <w:rPr>
          <w:spacing w:val="46"/>
        </w:rPr>
        <w:t> </w:t>
      </w:r>
      <w:r>
        <w:rPr>
          <w:spacing w:val="-1"/>
        </w:rPr>
        <w:t>il</w:t>
      </w:r>
      <w:r>
        <w:rPr>
          <w:spacing w:val="45"/>
        </w:rPr>
        <w:t> </w:t>
      </w:r>
      <w:r>
        <w:rPr/>
        <w:t>pourra</w:t>
      </w:r>
      <w:r>
        <w:rPr>
          <w:spacing w:val="47"/>
        </w:rPr>
        <w:t> </w:t>
      </w:r>
      <w:r>
        <w:rPr>
          <w:spacing w:val="-1"/>
        </w:rPr>
        <w:t>être</w:t>
      </w:r>
      <w:r>
        <w:rPr>
          <w:spacing w:val="46"/>
        </w:rPr>
        <w:t> </w:t>
      </w:r>
      <w:r>
        <w:rPr>
          <w:spacing w:val="-1"/>
        </w:rPr>
        <w:t>obligé,</w:t>
      </w:r>
      <w:r>
        <w:rPr>
          <w:spacing w:val="46"/>
        </w:rPr>
        <w:t> </w:t>
      </w:r>
      <w:r>
        <w:rPr/>
        <w:t>de</w:t>
      </w:r>
      <w:r>
        <w:rPr>
          <w:spacing w:val="47"/>
        </w:rPr>
        <w:t> </w:t>
      </w:r>
      <w:r>
        <w:rPr>
          <w:spacing w:val="-1"/>
        </w:rPr>
        <w:t>l’avis</w:t>
      </w:r>
      <w:r>
        <w:rPr>
          <w:spacing w:val="45"/>
        </w:rPr>
        <w:t> </w:t>
      </w:r>
      <w:r>
        <w:rPr>
          <w:spacing w:val="1"/>
        </w:rPr>
        <w:t>du</w:t>
      </w:r>
      <w:r>
        <w:rPr>
          <w:spacing w:val="45"/>
        </w:rPr>
        <w:t> </w:t>
      </w:r>
      <w:r>
        <w:rPr>
          <w:spacing w:val="-1"/>
        </w:rPr>
        <w:t>Supérieur</w:t>
      </w:r>
      <w:r>
        <w:rPr>
          <w:spacing w:val="46"/>
        </w:rPr>
        <w:t> </w:t>
      </w:r>
      <w:r>
        <w:rPr/>
        <w:t>Majeur,</w:t>
      </w:r>
      <w:r>
        <w:rPr>
          <w:spacing w:val="46"/>
        </w:rPr>
        <w:t> </w:t>
      </w:r>
      <w:r>
        <w:rPr>
          <w:spacing w:val="-1"/>
        </w:rPr>
        <w:t>d’arrêter</w:t>
      </w:r>
      <w:r>
        <w:rPr>
          <w:spacing w:val="47"/>
        </w:rPr>
        <w:t> </w:t>
      </w:r>
      <w:r>
        <w:rPr>
          <w:spacing w:val="-1"/>
        </w:rPr>
        <w:t>l’exercice</w:t>
      </w:r>
      <w:r>
        <w:rPr>
          <w:spacing w:val="46"/>
        </w:rPr>
        <w:t> </w:t>
      </w:r>
      <w:r>
        <w:rPr/>
        <w:t>du</w:t>
      </w:r>
      <w:r>
        <w:rPr>
          <w:spacing w:val="85"/>
          <w:w w:val="99"/>
        </w:rPr>
        <w:t> </w:t>
      </w:r>
      <w:r>
        <w:rPr>
          <w:spacing w:val="-1"/>
        </w:rPr>
        <w:t>ministère</w:t>
      </w:r>
      <w:r>
        <w:rPr>
          <w:spacing w:val="-5"/>
        </w:rPr>
        <w:t> </w:t>
      </w:r>
      <w:r>
        <w:rPr/>
        <w:t>sacerdotal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d’abandonner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vie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communauté,</w:t>
      </w:r>
      <w:r>
        <w:rPr>
          <w:spacing w:val="-2"/>
        </w:rPr>
        <w:t> </w:t>
      </w:r>
      <w:r>
        <w:rPr/>
        <w:t>dès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>
          <w:spacing w:val="-1"/>
        </w:rPr>
        <w:t>moment</w:t>
      </w:r>
      <w:r>
        <w:rPr>
          <w:spacing w:val="-3"/>
        </w:rPr>
        <w:t> </w:t>
      </w:r>
      <w:r>
        <w:rPr>
          <w:spacing w:val="-1"/>
        </w:rPr>
        <w:t>même</w:t>
      </w:r>
      <w:r>
        <w:rPr>
          <w:spacing w:val="-5"/>
        </w:rPr>
        <w:t> </w:t>
      </w:r>
      <w:r>
        <w:rPr>
          <w:spacing w:val="1"/>
        </w:rPr>
        <w:t>où</w:t>
      </w:r>
      <w:r>
        <w:rPr>
          <w:spacing w:val="-6"/>
        </w:rPr>
        <w:t> </w:t>
      </w:r>
      <w:r>
        <w:rPr>
          <w:spacing w:val="-1"/>
        </w:rPr>
        <w:t>il</w:t>
      </w:r>
      <w:r>
        <w:rPr>
          <w:spacing w:val="-5"/>
        </w:rPr>
        <w:t> </w:t>
      </w:r>
      <w:r>
        <w:rPr>
          <w:spacing w:val="-1"/>
        </w:rPr>
        <w:t>présentera</w:t>
      </w:r>
      <w:r>
        <w:rPr>
          <w:spacing w:val="-5"/>
        </w:rPr>
        <w:t> </w:t>
      </w:r>
      <w:r>
        <w:rPr>
          <w:spacing w:val="-1"/>
        </w:rPr>
        <w:t>sa</w:t>
      </w:r>
      <w:r>
        <w:rPr>
          <w:spacing w:val="-5"/>
        </w:rPr>
        <w:t> </w:t>
      </w:r>
      <w:r>
        <w:rPr/>
        <w:t>demande.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9" w:firstLine="284"/>
        <w:jc w:val="both"/>
      </w:pPr>
      <w:r>
        <w:rPr>
          <w:spacing w:val="-1"/>
        </w:rPr>
        <w:t>Dans</w:t>
      </w:r>
      <w:r>
        <w:rPr>
          <w:spacing w:val="7"/>
        </w:rPr>
        <w:t> </w:t>
      </w:r>
      <w:r>
        <w:rPr/>
        <w:t>l’</w:t>
      </w:r>
      <w:r>
        <w:rPr>
          <w:rFonts w:ascii="Times New Roman" w:hAnsi="Times New Roman" w:cs="Times New Roman" w:eastAsia="Times New Roman"/>
          <w:i/>
        </w:rPr>
        <w:t>expulsion</w:t>
      </w:r>
      <w:r>
        <w:rPr/>
        <w:t>,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/>
        <w:t>ce</w:t>
      </w:r>
      <w:r>
        <w:rPr>
          <w:spacing w:val="8"/>
        </w:rPr>
        <w:t> </w:t>
      </w:r>
      <w:r>
        <w:rPr>
          <w:spacing w:val="-1"/>
        </w:rPr>
        <w:t>soit</w:t>
      </w:r>
      <w:r>
        <w:rPr>
          <w:spacing w:val="10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ceux</w:t>
      </w:r>
      <w:r>
        <w:rPr>
          <w:spacing w:val="8"/>
        </w:rPr>
        <w:t> </w:t>
      </w:r>
      <w:r>
        <w:rPr>
          <w:spacing w:val="-1"/>
        </w:rPr>
        <w:t>qui</w:t>
      </w:r>
      <w:r>
        <w:rPr>
          <w:spacing w:val="12"/>
        </w:rPr>
        <w:t> </w:t>
      </w:r>
      <w:r>
        <w:rPr/>
        <w:t>«</w:t>
      </w:r>
      <w:r>
        <w:rPr>
          <w:spacing w:val="-6"/>
        </w:rPr>
        <w:t> </w:t>
      </w:r>
      <w:r>
        <w:rPr>
          <w:spacing w:val="-1"/>
        </w:rPr>
        <w:t>ipso</w:t>
      </w:r>
      <w:r>
        <w:rPr>
          <w:spacing w:val="11"/>
        </w:rPr>
        <w:t> </w:t>
      </w:r>
      <w:r>
        <w:rPr>
          <w:spacing w:val="-1"/>
        </w:rPr>
        <w:t>facto</w:t>
      </w:r>
      <w:r>
        <w:rPr>
          <w:spacing w:val="1"/>
        </w:rPr>
        <w:t> </w:t>
      </w:r>
      <w:r>
        <w:rPr/>
        <w:t>»</w:t>
      </w:r>
      <w:r>
        <w:rPr>
          <w:spacing w:val="4"/>
        </w:rPr>
        <w:t> </w:t>
      </w:r>
      <w:r>
        <w:rPr/>
        <w:t>doivent</w:t>
      </w:r>
      <w:r>
        <w:rPr>
          <w:spacing w:val="9"/>
        </w:rPr>
        <w:t> </w:t>
      </w:r>
      <w:r>
        <w:rPr>
          <w:spacing w:val="-1"/>
        </w:rPr>
        <w:t>être</w:t>
      </w:r>
      <w:r>
        <w:rPr>
          <w:spacing w:val="8"/>
        </w:rPr>
        <w:t> </w:t>
      </w:r>
      <w:r>
        <w:rPr>
          <w:spacing w:val="-1"/>
        </w:rPr>
        <w:t>considérés</w:t>
      </w:r>
      <w:r>
        <w:rPr>
          <w:spacing w:val="7"/>
        </w:rPr>
        <w:t> </w:t>
      </w:r>
      <w:r>
        <w:rPr/>
        <w:t>expulsés</w:t>
      </w:r>
      <w:r>
        <w:rPr>
          <w:spacing w:val="11"/>
        </w:rPr>
        <w:t> </w:t>
      </w:r>
      <w:r>
        <w:rPr>
          <w:spacing w:val="-1"/>
        </w:rPr>
        <w:t>selon</w:t>
      </w:r>
      <w:r>
        <w:rPr>
          <w:spacing w:val="7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/>
        <w:t>droit</w:t>
      </w:r>
      <w:r>
        <w:rPr>
          <w:spacing w:val="71"/>
          <w:w w:val="99"/>
        </w:rPr>
        <w:t> </w:t>
      </w:r>
      <w:r>
        <w:rPr>
          <w:spacing w:val="-1"/>
        </w:rPr>
        <w:t>universel,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/>
        <w:t>ce</w:t>
      </w:r>
      <w:r>
        <w:rPr>
          <w:spacing w:val="2"/>
        </w:rPr>
        <w:t> </w:t>
      </w:r>
      <w:r>
        <w:rPr>
          <w:spacing w:val="-1"/>
        </w:rPr>
        <w:t>soit</w:t>
      </w:r>
      <w:r>
        <w:rPr>
          <w:spacing w:val="3"/>
        </w:rPr>
        <w:t> </w:t>
      </w:r>
      <w:r>
        <w:rPr/>
        <w:t>des</w:t>
      </w:r>
      <w:r>
        <w:rPr>
          <w:spacing w:val="2"/>
        </w:rPr>
        <w:t> </w:t>
      </w:r>
      <w:r>
        <w:rPr/>
        <w:t>profès</w:t>
      </w:r>
      <w:r>
        <w:rPr>
          <w:spacing w:val="1"/>
        </w:rPr>
        <w:t> </w:t>
      </w:r>
      <w:r>
        <w:rPr>
          <w:spacing w:val="-1"/>
        </w:rPr>
        <w:t>temporaires</w:t>
      </w:r>
      <w:r>
        <w:rPr>
          <w:spacing w:val="2"/>
        </w:rPr>
        <w:t> </w:t>
      </w:r>
      <w:r>
        <w:rPr/>
        <w:t>ou</w:t>
      </w:r>
      <w:r>
        <w:rPr>
          <w:spacing w:val="2"/>
        </w:rPr>
        <w:t> </w:t>
      </w:r>
      <w:r>
        <w:rPr>
          <w:spacing w:val="-1"/>
        </w:rPr>
        <w:t>perpétuels</w:t>
      </w:r>
      <w:r>
        <w:rPr>
          <w:spacing w:val="4"/>
        </w:rPr>
        <w:t> </w:t>
      </w:r>
      <w:r>
        <w:rPr>
          <w:spacing w:val="-1"/>
        </w:rPr>
        <w:t>qui,</w:t>
      </w:r>
      <w:r>
        <w:rPr>
          <w:spacing w:val="4"/>
        </w:rPr>
        <w:t> </w:t>
      </w:r>
      <w:r>
        <w:rPr/>
        <w:t>pour</w:t>
      </w:r>
      <w:r>
        <w:rPr>
          <w:spacing w:val="3"/>
        </w:rPr>
        <w:t> </w:t>
      </w:r>
      <w:r>
        <w:rPr/>
        <w:t>des</w:t>
      </w:r>
      <w:r>
        <w:rPr>
          <w:spacing w:val="2"/>
        </w:rPr>
        <w:t> </w:t>
      </w:r>
      <w:r>
        <w:rPr>
          <w:spacing w:val="-1"/>
        </w:rPr>
        <w:t>raisons</w:t>
      </w:r>
      <w:r>
        <w:rPr>
          <w:spacing w:val="2"/>
        </w:rPr>
        <w:t> </w:t>
      </w:r>
      <w:r>
        <w:rPr>
          <w:spacing w:val="-1"/>
        </w:rPr>
        <w:t>canoniques,</w:t>
      </w:r>
      <w:r>
        <w:rPr>
          <w:spacing w:val="3"/>
        </w:rPr>
        <w:t> </w:t>
      </w:r>
      <w:r>
        <w:rPr>
          <w:spacing w:val="-1"/>
        </w:rPr>
        <w:t>peuvent</w:t>
      </w:r>
      <w:r>
        <w:rPr>
          <w:spacing w:val="3"/>
        </w:rPr>
        <w:t> </w:t>
      </w:r>
      <w:r>
        <w:rPr>
          <w:spacing w:val="1"/>
        </w:rPr>
        <w:t>ou</w:t>
      </w:r>
      <w:r>
        <w:rPr>
          <w:spacing w:val="2"/>
        </w:rPr>
        <w:t> </w:t>
      </w:r>
      <w:r>
        <w:rPr>
          <w:spacing w:val="-1"/>
        </w:rPr>
        <w:t>doivent</w:t>
      </w:r>
      <w:r>
        <w:rPr>
          <w:spacing w:val="103"/>
          <w:w w:val="99"/>
        </w:rPr>
        <w:t> </w:t>
      </w:r>
      <w:r>
        <w:rPr>
          <w:spacing w:val="-1"/>
        </w:rPr>
        <w:t>être</w:t>
      </w:r>
      <w:r>
        <w:rPr>
          <w:spacing w:val="10"/>
        </w:rPr>
        <w:t> </w:t>
      </w:r>
      <w:r>
        <w:rPr>
          <w:spacing w:val="-1"/>
        </w:rPr>
        <w:t>renvoyés</w:t>
      </w:r>
      <w:r>
        <w:rPr>
          <w:spacing w:val="12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Congrégation</w:t>
      </w:r>
      <w:r>
        <w:rPr>
          <w:spacing w:val="-4"/>
        </w:rPr>
        <w:t> </w:t>
      </w:r>
      <w:r>
        <w:rPr/>
        <w:t>,</w:t>
      </w:r>
      <w:r>
        <w:rPr>
          <w:spacing w:val="10"/>
        </w:rPr>
        <w:t> </w:t>
      </w:r>
      <w:r>
        <w:rPr/>
        <w:t>on</w:t>
      </w:r>
      <w:r>
        <w:rPr>
          <w:spacing w:val="9"/>
        </w:rPr>
        <w:t> </w:t>
      </w:r>
      <w:r>
        <w:rPr>
          <w:spacing w:val="-1"/>
        </w:rPr>
        <w:t>observera</w:t>
      </w:r>
      <w:r>
        <w:rPr>
          <w:spacing w:val="13"/>
        </w:rPr>
        <w:t> </w:t>
      </w:r>
      <w:r>
        <w:rPr>
          <w:spacing w:val="-1"/>
        </w:rPr>
        <w:t>fidèlement</w:t>
      </w:r>
      <w:r>
        <w:rPr>
          <w:spacing w:val="12"/>
        </w:rPr>
        <w:t> </w:t>
      </w:r>
      <w:r>
        <w:rPr>
          <w:spacing w:val="-1"/>
        </w:rPr>
        <w:t>les</w:t>
      </w:r>
      <w:r>
        <w:rPr>
          <w:spacing w:val="12"/>
        </w:rPr>
        <w:t> </w:t>
      </w:r>
      <w:r>
        <w:rPr>
          <w:spacing w:val="-1"/>
        </w:rPr>
        <w:t>normes</w:t>
      </w:r>
      <w:r>
        <w:rPr>
          <w:spacing w:val="12"/>
        </w:rPr>
        <w:t> </w:t>
      </w:r>
      <w:r>
        <w:rPr>
          <w:spacing w:val="-1"/>
        </w:rPr>
        <w:t>établies</w:t>
      </w:r>
      <w:r>
        <w:rPr>
          <w:spacing w:val="11"/>
        </w:rPr>
        <w:t> </w:t>
      </w:r>
      <w:r>
        <w:rPr/>
        <w:t>par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/>
        <w:t>droit</w:t>
      </w:r>
      <w:r>
        <w:rPr>
          <w:spacing w:val="10"/>
        </w:rPr>
        <w:t> </w:t>
      </w:r>
      <w:r>
        <w:rPr>
          <w:spacing w:val="-1"/>
        </w:rPr>
        <w:t>universel</w:t>
      </w:r>
      <w:r>
        <w:rPr>
          <w:spacing w:val="12"/>
        </w:rPr>
        <w:t> </w:t>
      </w:r>
      <w:r>
        <w:rPr/>
        <w:t>(can</w:t>
      </w:r>
      <w:r>
        <w:rPr>
          <w:spacing w:val="9"/>
        </w:rPr>
        <w:t> </w:t>
      </w:r>
      <w:r>
        <w:rPr>
          <w:spacing w:val="1"/>
        </w:rPr>
        <w:t>694-</w:t>
      </w:r>
      <w:r>
        <w:rPr>
          <w:spacing w:val="119"/>
          <w:w w:val="99"/>
        </w:rPr>
        <w:t> </w:t>
      </w:r>
      <w:r>
        <w:rPr/>
        <w:t>703).</w:t>
      </w:r>
      <w:r>
        <w:rPr/>
      </w:r>
    </w:p>
    <w:p>
      <w:pPr>
        <w:pStyle w:val="BodyText"/>
        <w:spacing w:line="226" w:lineRule="auto" w:before="131"/>
        <w:ind w:right="120"/>
        <w:jc w:val="both"/>
      </w:pPr>
      <w:r>
        <w:rPr>
          <w:spacing w:val="-1"/>
        </w:rPr>
        <w:t>Dans</w:t>
      </w:r>
      <w:r>
        <w:rPr>
          <w:spacing w:val="11"/>
        </w:rPr>
        <w:t> </w:t>
      </w:r>
      <w:r>
        <w:rPr>
          <w:spacing w:val="-1"/>
        </w:rPr>
        <w:t>les</w:t>
      </w:r>
      <w:r>
        <w:rPr>
          <w:spacing w:val="11"/>
        </w:rPr>
        <w:t> </w:t>
      </w:r>
      <w:r>
        <w:rPr/>
        <w:t>cas</w:t>
      </w:r>
      <w:r>
        <w:rPr>
          <w:spacing w:val="15"/>
        </w:rPr>
        <w:t> </w:t>
      </w:r>
      <w:r>
        <w:rPr>
          <w:spacing w:val="-1"/>
        </w:rPr>
        <w:t>mentionnés</w:t>
      </w:r>
      <w:r>
        <w:rPr>
          <w:spacing w:val="9"/>
        </w:rPr>
        <w:t> </w:t>
      </w:r>
      <w:r>
        <w:rPr/>
        <w:t>dans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/>
        <w:t>document</w:t>
      </w:r>
      <w:r>
        <w:rPr>
          <w:spacing w:val="14"/>
        </w:rPr>
        <w:t> </w:t>
      </w:r>
      <w:r>
        <w:rPr/>
        <w:t>«</w:t>
      </w:r>
      <w:r>
        <w:rPr>
          <w:spacing w:val="-6"/>
        </w:rPr>
        <w:t> </w:t>
      </w:r>
      <w:r>
        <w:rPr/>
        <w:t>Directives</w:t>
      </w:r>
      <w:r>
        <w:rPr>
          <w:spacing w:val="10"/>
        </w:rPr>
        <w:t> </w:t>
      </w:r>
      <w:r>
        <w:rPr/>
        <w:t>du</w:t>
      </w:r>
      <w:r>
        <w:rPr>
          <w:spacing w:val="11"/>
        </w:rPr>
        <w:t> </w:t>
      </w:r>
      <w:r>
        <w:rPr>
          <w:spacing w:val="-1"/>
        </w:rPr>
        <w:t>Chapitre</w:t>
      </w:r>
      <w:r>
        <w:rPr>
          <w:spacing w:val="11"/>
        </w:rPr>
        <w:t> </w:t>
      </w:r>
      <w:r>
        <w:rPr/>
        <w:t>Général</w:t>
      </w:r>
      <w:r>
        <w:rPr>
          <w:spacing w:val="9"/>
        </w:rPr>
        <w:t> </w:t>
      </w:r>
      <w:r>
        <w:rPr>
          <w:spacing w:val="-1"/>
        </w:rPr>
        <w:t>concernant</w:t>
      </w:r>
      <w:r>
        <w:rPr>
          <w:spacing w:val="12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/>
        <w:t>vœu</w:t>
      </w:r>
      <w:r>
        <w:rPr>
          <w:spacing w:val="8"/>
        </w:rPr>
        <w:t> </w:t>
      </w:r>
      <w:r>
        <w:rPr/>
        <w:t>de</w:t>
      </w:r>
      <w:r>
        <w:rPr>
          <w:spacing w:val="61"/>
          <w:w w:val="99"/>
        </w:rPr>
        <w:t> </w:t>
      </w:r>
      <w:r>
        <w:rPr/>
        <w:t>chasteté»</w:t>
      </w:r>
      <w:hyperlink w:history="true" w:anchor="_bookmark252">
        <w:r>
          <w:rPr>
            <w:position w:val="9"/>
            <w:sz w:val="13"/>
          </w:rPr>
          <w:t>253</w:t>
        </w:r>
      </w:hyperlink>
      <w:r>
        <w:rPr/>
        <w:t>,</w:t>
      </w:r>
      <w:r>
        <w:rPr>
          <w:spacing w:val="3"/>
        </w:rPr>
        <w:t> </w:t>
      </w:r>
      <w:r>
        <w:rPr/>
        <w:t>on</w:t>
      </w:r>
      <w:r>
        <w:rPr>
          <w:spacing w:val="4"/>
        </w:rPr>
        <w:t> </w:t>
      </w:r>
      <w:r>
        <w:rPr>
          <w:spacing w:val="-1"/>
        </w:rPr>
        <w:t>fera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/>
        <w:t>premiers</w:t>
      </w:r>
      <w:r>
        <w:rPr>
          <w:spacing w:val="2"/>
        </w:rPr>
        <w:t> </w:t>
      </w:r>
      <w:r>
        <w:rPr/>
        <w:t>pas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/>
        <w:t>on</w:t>
      </w:r>
      <w:r>
        <w:rPr>
          <w:spacing w:val="4"/>
        </w:rPr>
        <w:t> </w:t>
      </w:r>
      <w:r>
        <w:rPr/>
        <w:t>prendra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décisions</w:t>
      </w:r>
      <w:r>
        <w:rPr>
          <w:spacing w:val="2"/>
        </w:rPr>
        <w:t> </w:t>
      </w:r>
      <w:r>
        <w:rPr>
          <w:spacing w:val="-1"/>
        </w:rPr>
        <w:t>pertinentes</w:t>
      </w:r>
      <w:r>
        <w:rPr>
          <w:spacing w:val="2"/>
        </w:rPr>
        <w:t> </w:t>
      </w:r>
      <w:r>
        <w:rPr>
          <w:spacing w:val="1"/>
        </w:rPr>
        <w:t>en</w:t>
      </w:r>
      <w:r>
        <w:rPr>
          <w:spacing w:val="2"/>
        </w:rPr>
        <w:t> </w:t>
      </w:r>
      <w:r>
        <w:rPr>
          <w:spacing w:val="-1"/>
        </w:rPr>
        <w:t>dialogue</w:t>
      </w:r>
      <w:r>
        <w:rPr>
          <w:spacing w:val="3"/>
        </w:rPr>
        <w:t> </w:t>
      </w:r>
      <w:r>
        <w:rPr/>
        <w:t>étroit</w:t>
      </w:r>
      <w:r>
        <w:rPr>
          <w:spacing w:val="2"/>
        </w:rPr>
        <w:t> </w:t>
      </w:r>
      <w:r>
        <w:rPr>
          <w:spacing w:val="-1"/>
        </w:rPr>
        <w:t>avec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Supérieur</w:t>
      </w:r>
      <w:r>
        <w:rPr>
          <w:spacing w:val="103"/>
          <w:w w:val="99"/>
        </w:rPr>
        <w:t> </w:t>
      </w:r>
      <w:r>
        <w:rPr>
          <w:spacing w:val="-1"/>
        </w:rPr>
        <w:t>Général.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Toute</w:t>
      </w:r>
      <w:r>
        <w:rPr>
          <w:spacing w:val="3"/>
        </w:rPr>
        <w:t> </w:t>
      </w:r>
      <w:r>
        <w:rPr>
          <w:spacing w:val="-1"/>
        </w:rPr>
        <w:t>demande</w:t>
      </w:r>
      <w:r>
        <w:rPr>
          <w:spacing w:val="3"/>
        </w:rPr>
        <w:t> </w:t>
      </w:r>
      <w:r>
        <w:rPr/>
        <w:t>d’</w:t>
      </w:r>
      <w:r>
        <w:rPr>
          <w:rFonts w:ascii="Times New Roman" w:hAnsi="Times New Roman" w:cs="Times New Roman" w:eastAsia="Times New Roman"/>
          <w:i/>
        </w:rPr>
        <w:t>absence</w:t>
      </w:r>
      <w:r>
        <w:rPr>
          <w:rFonts w:ascii="Times New Roman" w:hAnsi="Times New Roman" w:cs="Times New Roman" w:eastAsia="Times New Roman"/>
          <w:i/>
          <w:spacing w:val="4"/>
        </w:rPr>
        <w:t> </w:t>
      </w:r>
      <w:r>
        <w:rPr>
          <w:spacing w:val="-1"/>
        </w:rPr>
        <w:t>supérieure</w:t>
      </w:r>
      <w:r>
        <w:rPr>
          <w:spacing w:val="3"/>
        </w:rPr>
        <w:t> </w:t>
      </w:r>
      <w:r>
        <w:rPr>
          <w:spacing w:val="-1"/>
        </w:rPr>
        <w:t>d’un</w:t>
      </w:r>
      <w:r>
        <w:rPr>
          <w:spacing w:val="2"/>
        </w:rPr>
        <w:t> </w:t>
      </w:r>
      <w:r>
        <w:rPr/>
        <w:t>an,</w:t>
      </w:r>
      <w:r>
        <w:rPr>
          <w:spacing w:val="3"/>
        </w:rPr>
        <w:t> </w:t>
      </w:r>
      <w:r>
        <w:rPr/>
        <w:t>sauf</w:t>
      </w:r>
      <w:r>
        <w:rPr>
          <w:spacing w:val="2"/>
        </w:rPr>
        <w:t> </w:t>
      </w:r>
      <w:r>
        <w:rPr/>
        <w:t>pour</w:t>
      </w:r>
      <w:r>
        <w:rPr>
          <w:spacing w:val="3"/>
        </w:rPr>
        <w:t> </w:t>
      </w:r>
      <w:r>
        <w:rPr/>
        <w:t>des</w:t>
      </w:r>
      <w:r>
        <w:rPr>
          <w:spacing w:val="5"/>
        </w:rPr>
        <w:t> </w:t>
      </w:r>
      <w:r>
        <w:rPr>
          <w:spacing w:val="-1"/>
        </w:rPr>
        <w:t>motifs</w:t>
      </w:r>
      <w:r>
        <w:rPr>
          <w:spacing w:val="2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maladie,</w:t>
      </w:r>
      <w:r>
        <w:rPr>
          <w:spacing w:val="3"/>
        </w:rPr>
        <w:t> </w:t>
      </w:r>
      <w:r>
        <w:rPr>
          <w:spacing w:val="-1"/>
        </w:rPr>
        <w:t>d'études</w:t>
      </w:r>
      <w:r>
        <w:rPr>
          <w:spacing w:val="3"/>
        </w:rPr>
        <w:t> </w:t>
      </w:r>
      <w:r>
        <w:rPr/>
        <w:t>ou </w:t>
      </w:r>
      <w:r>
        <w:rPr>
          <w:spacing w:val="1"/>
        </w:rPr>
        <w:t> </w:t>
      </w:r>
      <w:r>
        <w:rPr/>
        <w:t>de</w:t>
      </w:r>
      <w:r>
        <w:rPr>
          <w:spacing w:val="83"/>
          <w:w w:val="99"/>
        </w:rPr>
        <w:t> </w:t>
      </w:r>
      <w:r>
        <w:rPr>
          <w:spacing w:val="-1"/>
        </w:rPr>
        <w:t>ministère,</w:t>
      </w:r>
      <w:r>
        <w:rPr>
          <w:spacing w:val="2"/>
        </w:rPr>
        <w:t> </w:t>
      </w:r>
      <w:r>
        <w:rPr/>
        <w:t>selon ce</w:t>
      </w:r>
      <w:r>
        <w:rPr>
          <w:spacing w:val="1"/>
        </w:rPr>
        <w:t> </w:t>
      </w:r>
      <w:r>
        <w:rPr>
          <w:spacing w:val="-1"/>
        </w:rPr>
        <w:t>qui</w:t>
      </w:r>
      <w:r>
        <w:rPr>
          <w:spacing w:val="4"/>
        </w:rPr>
        <w:t> </w:t>
      </w:r>
      <w:r>
        <w:rPr>
          <w:spacing w:val="-1"/>
        </w:rPr>
        <w:t>est</w:t>
      </w:r>
      <w:r>
        <w:rPr>
          <w:spacing w:val="3"/>
        </w:rPr>
        <w:t> </w:t>
      </w:r>
      <w:r>
        <w:rPr/>
        <w:t>dit</w:t>
      </w:r>
      <w:r>
        <w:rPr>
          <w:spacing w:val="1"/>
        </w:rPr>
        <w:t> </w:t>
      </w:r>
      <w:r>
        <w:rPr/>
        <w:t>au </w:t>
      </w:r>
      <w:r>
        <w:rPr>
          <w:spacing w:val="-1"/>
        </w:rPr>
        <w:t>n.</w:t>
      </w:r>
      <w:r>
        <w:rPr>
          <w:spacing w:val="3"/>
        </w:rPr>
        <w:t> </w:t>
      </w:r>
      <w:r>
        <w:rPr/>
        <w:t>274,</w:t>
      </w:r>
      <w:r>
        <w:rPr>
          <w:spacing w:val="2"/>
        </w:rPr>
        <w:t> </w:t>
      </w:r>
      <w:r>
        <w:rPr>
          <w:spacing w:val="-1"/>
        </w:rPr>
        <w:t>ainsi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demande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d'exclaustration</w:t>
      </w:r>
      <w:r>
        <w:rPr>
          <w:rFonts w:ascii="Times New Roman" w:hAnsi="Times New Roman" w:cs="Times New Roman" w:eastAsia="Times New Roman"/>
          <w:i/>
          <w:spacing w:val="2"/>
        </w:rPr>
        <w:t> </w:t>
      </w:r>
      <w:r>
        <w:rPr/>
        <w:t>ou</w:t>
      </w:r>
      <w:r>
        <w:rPr>
          <w:spacing w:val="3"/>
        </w:rPr>
        <w:t> </w:t>
      </w:r>
      <w:r>
        <w:rPr/>
        <w:t>de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i/>
        </w:rPr>
        <w:t>séparation</w:t>
      </w:r>
      <w:r>
        <w:rPr>
          <w:rFonts w:ascii="Times New Roman" w:hAnsi="Times New Roman" w:cs="Times New Roman" w:eastAsia="Times New Roman"/>
          <w:i/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3"/>
        </w:rPr>
        <w:t>la</w:t>
      </w:r>
      <w:r>
        <w:rPr>
          <w:spacing w:val="82"/>
          <w:w w:val="99"/>
        </w:rPr>
        <w:t> </w:t>
      </w:r>
      <w:r>
        <w:rPr>
          <w:spacing w:val="-1"/>
        </w:rPr>
        <w:t>Congrégation,</w:t>
      </w:r>
      <w:r>
        <w:rPr>
          <w:spacing w:val="32"/>
        </w:rPr>
        <w:t> </w:t>
      </w:r>
      <w:r>
        <w:rPr/>
        <w:t>doit</w:t>
      </w:r>
      <w:r>
        <w:rPr>
          <w:spacing w:val="31"/>
        </w:rPr>
        <w:t> </w:t>
      </w:r>
      <w:r>
        <w:rPr>
          <w:spacing w:val="-1"/>
        </w:rPr>
        <w:t>être</w:t>
      </w:r>
      <w:r>
        <w:rPr>
          <w:spacing w:val="32"/>
        </w:rPr>
        <w:t> </w:t>
      </w:r>
      <w:r>
        <w:rPr>
          <w:spacing w:val="-1"/>
        </w:rPr>
        <w:t>présentée</w:t>
      </w:r>
      <w:r>
        <w:rPr>
          <w:spacing w:val="31"/>
        </w:rPr>
        <w:t> </w:t>
      </w:r>
      <w:r>
        <w:rPr/>
        <w:t>au</w:t>
      </w:r>
      <w:r>
        <w:rPr>
          <w:spacing w:val="32"/>
        </w:rPr>
        <w:t> </w:t>
      </w:r>
      <w:r>
        <w:rPr>
          <w:spacing w:val="-1"/>
        </w:rPr>
        <w:t>Supérieur</w:t>
      </w:r>
      <w:r>
        <w:rPr>
          <w:spacing w:val="33"/>
        </w:rPr>
        <w:t> </w:t>
      </w:r>
      <w:r>
        <w:rPr>
          <w:spacing w:val="-1"/>
        </w:rPr>
        <w:t>Général</w:t>
      </w:r>
      <w:r>
        <w:rPr>
          <w:spacing w:val="31"/>
        </w:rPr>
        <w:t> </w:t>
      </w:r>
      <w:r>
        <w:rPr>
          <w:spacing w:val="1"/>
        </w:rPr>
        <w:t>par</w:t>
      </w:r>
      <w:r>
        <w:rPr>
          <w:spacing w:val="32"/>
        </w:rPr>
        <w:t> </w:t>
      </w:r>
      <w:r>
        <w:rPr>
          <w:spacing w:val="-1"/>
        </w:rPr>
        <w:t>le</w:t>
      </w:r>
      <w:r>
        <w:rPr>
          <w:spacing w:val="32"/>
        </w:rPr>
        <w:t> </w:t>
      </w:r>
      <w:r>
        <w:rPr>
          <w:spacing w:val="-1"/>
        </w:rPr>
        <w:t>Supérieur</w:t>
      </w:r>
      <w:r>
        <w:rPr>
          <w:spacing w:val="32"/>
        </w:rPr>
        <w:t> </w:t>
      </w:r>
      <w:r>
        <w:rPr/>
        <w:t>Majeur</w:t>
      </w:r>
      <w:r>
        <w:rPr>
          <w:spacing w:val="32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l’intéressé,</w:t>
      </w:r>
      <w:r>
        <w:rPr>
          <w:spacing w:val="32"/>
        </w:rPr>
        <w:t> </w:t>
      </w:r>
      <w:r>
        <w:rPr/>
        <w:t>avec</w:t>
      </w:r>
      <w:r>
        <w:rPr>
          <w:spacing w:val="31"/>
        </w:rPr>
        <w:t> </w:t>
      </w:r>
      <w:r>
        <w:rPr>
          <w:spacing w:val="-1"/>
        </w:rPr>
        <w:t>le</w:t>
      </w:r>
      <w:r>
        <w:rPr>
          <w:spacing w:val="34"/>
        </w:rPr>
        <w:t> </w:t>
      </w:r>
      <w:r>
        <w:rPr>
          <w:spacing w:val="-1"/>
        </w:rPr>
        <w:t>vote</w:t>
      </w:r>
      <w:r>
        <w:rPr>
          <w:spacing w:val="93"/>
          <w:w w:val="99"/>
        </w:rPr>
        <w:t> </w:t>
      </w:r>
      <w:r>
        <w:rPr>
          <w:spacing w:val="-1"/>
        </w:rPr>
        <w:t>consultatif</w:t>
      </w:r>
      <w:r>
        <w:rPr>
          <w:spacing w:val="-2"/>
        </w:rPr>
        <w:t> </w:t>
      </w:r>
      <w:r>
        <w:rPr/>
        <w:t>de son</w:t>
      </w:r>
      <w:r>
        <w:rPr>
          <w:spacing w:val="-1"/>
        </w:rPr>
        <w:t> Conseil,</w:t>
      </w:r>
      <w:r>
        <w:rPr>
          <w:spacing w:val="1"/>
        </w:rPr>
        <w:t> </w:t>
      </w:r>
      <w:r>
        <w:rPr/>
        <w:t>et</w:t>
      </w:r>
      <w:r>
        <w:rPr>
          <w:spacing w:val="-1"/>
        </w:rPr>
        <w:t> accompagnée</w:t>
      </w:r>
      <w:r>
        <w:rPr/>
        <w:t> des informations, des</w:t>
      </w:r>
      <w:r>
        <w:rPr>
          <w:spacing w:val="-1"/>
        </w:rPr>
        <w:t> documents </w:t>
      </w:r>
      <w:r>
        <w:rPr/>
        <w:t>et des</w:t>
      </w:r>
      <w:r>
        <w:rPr>
          <w:spacing w:val="-1"/>
        </w:rPr>
        <w:t> </w:t>
      </w:r>
      <w:r>
        <w:rPr/>
        <w:t>preuves</w:t>
      </w:r>
      <w:r>
        <w:rPr>
          <w:spacing w:val="-1"/>
        </w:rPr>
        <w:t> nécessaires</w:t>
      </w:r>
      <w:r>
        <w:rPr/>
        <w:t> selon</w:t>
      </w:r>
      <w:r>
        <w:rPr>
          <w:spacing w:val="-1"/>
        </w:rPr>
        <w:t> les</w:t>
      </w:r>
      <w:r>
        <w:rPr>
          <w:spacing w:val="91"/>
          <w:w w:val="99"/>
        </w:rPr>
        <w:t> </w:t>
      </w:r>
      <w:r>
        <w:rPr>
          <w:spacing w:val="-1"/>
        </w:rPr>
        <w:t>cas.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20" w:firstLine="284"/>
        <w:jc w:val="both"/>
      </w:pPr>
      <w:r>
        <w:rPr>
          <w:spacing w:val="-1"/>
        </w:rPr>
        <w:t>Chaque</w:t>
      </w:r>
      <w:r>
        <w:rPr>
          <w:spacing w:val="19"/>
        </w:rPr>
        <w:t> </w:t>
      </w:r>
      <w:r>
        <w:rPr>
          <w:spacing w:val="-1"/>
        </w:rPr>
        <w:t>séminaire</w:t>
      </w:r>
      <w:r>
        <w:rPr>
          <w:spacing w:val="18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chaque</w:t>
      </w:r>
      <w:r>
        <w:rPr>
          <w:spacing w:val="19"/>
        </w:rPr>
        <w:t> </w:t>
      </w:r>
      <w:r>
        <w:rPr>
          <w:spacing w:val="-1"/>
        </w:rPr>
        <w:t>Curie</w:t>
      </w:r>
      <w:r>
        <w:rPr>
          <w:spacing w:val="20"/>
        </w:rPr>
        <w:t> </w:t>
      </w:r>
      <w:r>
        <w:rPr>
          <w:spacing w:val="-1"/>
        </w:rPr>
        <w:t>tiendront</w:t>
      </w:r>
      <w:r>
        <w:rPr>
          <w:spacing w:val="20"/>
        </w:rPr>
        <w:t> </w:t>
      </w:r>
      <w:r>
        <w:rPr/>
        <w:t>un</w:t>
      </w:r>
      <w:r>
        <w:rPr>
          <w:spacing w:val="16"/>
        </w:rPr>
        <w:t> </w:t>
      </w:r>
      <w:r>
        <w:rPr>
          <w:spacing w:val="-1"/>
        </w:rPr>
        <w:t>registre</w:t>
      </w:r>
      <w:r>
        <w:rPr>
          <w:spacing w:val="18"/>
        </w:rPr>
        <w:t> </w:t>
      </w:r>
      <w:r>
        <w:rPr/>
        <w:t>avec</w:t>
      </w:r>
      <w:r>
        <w:rPr>
          <w:spacing w:val="18"/>
        </w:rPr>
        <w:t> </w:t>
      </w:r>
      <w:r>
        <w:rPr>
          <w:spacing w:val="-1"/>
        </w:rPr>
        <w:t>une</w:t>
      </w:r>
      <w:r>
        <w:rPr>
          <w:spacing w:val="19"/>
        </w:rPr>
        <w:t> </w:t>
      </w:r>
      <w:r>
        <w:rPr>
          <w:spacing w:val="-1"/>
        </w:rPr>
        <w:t>fiche</w:t>
      </w:r>
      <w:r>
        <w:rPr>
          <w:spacing w:val="20"/>
        </w:rPr>
        <w:t> </w:t>
      </w:r>
      <w:r>
        <w:rPr>
          <w:spacing w:val="-1"/>
        </w:rPr>
        <w:t>personnelle</w:t>
      </w:r>
      <w:r>
        <w:rPr>
          <w:spacing w:val="18"/>
        </w:rPr>
        <w:t> </w:t>
      </w:r>
      <w:r>
        <w:rPr/>
        <w:t>de</w:t>
      </w:r>
      <w:r>
        <w:rPr>
          <w:spacing w:val="17"/>
        </w:rPr>
        <w:t> </w:t>
      </w:r>
      <w:r>
        <w:rPr/>
        <w:t>tous</w:t>
      </w:r>
      <w:r>
        <w:rPr>
          <w:spacing w:val="17"/>
        </w:rPr>
        <w:t> </w:t>
      </w:r>
      <w:r>
        <w:rPr/>
        <w:t>ceux</w:t>
      </w:r>
      <w:r>
        <w:rPr>
          <w:spacing w:val="19"/>
        </w:rPr>
        <w:t> </w:t>
      </w:r>
      <w:r>
        <w:rPr>
          <w:spacing w:val="-1"/>
        </w:rPr>
        <w:t>qui,</w:t>
      </w:r>
      <w:r>
        <w:rPr>
          <w:spacing w:val="89"/>
          <w:w w:val="99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quelque</w:t>
      </w:r>
      <w:r>
        <w:rPr>
          <w:spacing w:val="-2"/>
        </w:rPr>
        <w:t> </w:t>
      </w:r>
      <w:r>
        <w:rPr>
          <w:spacing w:val="-1"/>
        </w:rPr>
        <w:t>motif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/>
        <w:t>ce</w:t>
      </w:r>
      <w:r>
        <w:rPr>
          <w:spacing w:val="-4"/>
        </w:rPr>
        <w:t> </w:t>
      </w:r>
      <w:r>
        <w:rPr/>
        <w:t>soit,</w:t>
      </w:r>
      <w:r>
        <w:rPr>
          <w:spacing w:val="-4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>
          <w:spacing w:val="-1"/>
        </w:rPr>
        <w:t>sont</w:t>
      </w:r>
      <w:r>
        <w:rPr>
          <w:spacing w:val="-5"/>
        </w:rPr>
        <w:t> </w:t>
      </w:r>
      <w:r>
        <w:rPr/>
        <w:t>séparés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Congrégation.</w:t>
      </w:r>
      <w:r>
        <w:rPr/>
      </w:r>
    </w:p>
    <w:p>
      <w:pPr>
        <w:pStyle w:val="BodyText"/>
        <w:spacing w:line="230" w:lineRule="exact" w:before="123"/>
        <w:ind w:right="115"/>
        <w:jc w:val="both"/>
      </w:pPr>
      <w:r>
        <w:rPr>
          <w:spacing w:val="-1"/>
        </w:rPr>
        <w:t>Nous</w:t>
      </w:r>
      <w:r>
        <w:rPr>
          <w:spacing w:val="49"/>
        </w:rPr>
        <w:t> </w:t>
      </w:r>
      <w:r>
        <w:rPr/>
        <w:t>devons</w:t>
      </w:r>
      <w:r>
        <w:rPr>
          <w:spacing w:val="3"/>
        </w:rPr>
        <w:t> </w:t>
      </w:r>
      <w:r>
        <w:rPr>
          <w:spacing w:val="-1"/>
        </w:rPr>
        <w:t>maintenir</w:t>
      </w:r>
      <w:r>
        <w:rPr>
          <w:spacing w:val="1"/>
        </w:rPr>
        <w:t> </w:t>
      </w:r>
      <w:r>
        <w:rPr/>
        <w:t>des</w:t>
      </w:r>
      <w:r>
        <w:rPr>
          <w:spacing w:val="3"/>
        </w:rPr>
        <w:t> </w:t>
      </w:r>
      <w:r>
        <w:rPr>
          <w:spacing w:val="-1"/>
        </w:rPr>
        <w:t>attitudes</w:t>
      </w:r>
      <w:r>
        <w:rPr>
          <w:spacing w:val="2"/>
        </w:rPr>
        <w:t> </w:t>
      </w:r>
      <w:r>
        <w:rPr>
          <w:spacing w:val="-1"/>
        </w:rPr>
        <w:t>d’ouverture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communion</w:t>
      </w:r>
      <w:r>
        <w:rPr/>
        <w:t>  avec ceux</w:t>
      </w:r>
      <w:r>
        <w:rPr>
          <w:spacing w:val="2"/>
        </w:rPr>
        <w:t> </w:t>
      </w:r>
      <w:r>
        <w:rPr>
          <w:spacing w:val="-1"/>
        </w:rPr>
        <w:t>qui</w:t>
      </w:r>
      <w:r>
        <w:rPr>
          <w:spacing w:val="2"/>
        </w:rPr>
        <w:t> </w:t>
      </w:r>
      <w:r>
        <w:rPr>
          <w:spacing w:val="-1"/>
        </w:rPr>
        <w:t>ont</w:t>
      </w:r>
      <w:r>
        <w:rPr>
          <w:spacing w:val="1"/>
        </w:rPr>
        <w:t> </w:t>
      </w:r>
      <w:r>
        <w:rPr>
          <w:spacing w:val="-1"/>
        </w:rPr>
        <w:t>appartenu</w:t>
      </w:r>
      <w:r>
        <w:rPr/>
        <w:t>  à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91"/>
          <w:w w:val="99"/>
        </w:rPr>
        <w:t> </w:t>
      </w:r>
      <w:r>
        <w:rPr>
          <w:spacing w:val="-1"/>
        </w:rPr>
        <w:t>Congrégation</w:t>
      </w:r>
      <w:r>
        <w:rPr>
          <w:spacing w:val="20"/>
        </w:rPr>
        <w:t> </w:t>
      </w:r>
      <w:r>
        <w:rPr/>
        <w:t>et</w:t>
      </w:r>
      <w:r>
        <w:rPr>
          <w:spacing w:val="22"/>
        </w:rPr>
        <w:t> </w:t>
      </w:r>
      <w:r>
        <w:rPr>
          <w:spacing w:val="-1"/>
        </w:rPr>
        <w:t>qui</w:t>
      </w:r>
      <w:r>
        <w:rPr>
          <w:spacing w:val="22"/>
        </w:rPr>
        <w:t> </w:t>
      </w:r>
      <w:r>
        <w:rPr>
          <w:spacing w:val="-1"/>
        </w:rPr>
        <w:t>désirent,</w:t>
      </w:r>
      <w:r>
        <w:rPr>
          <w:spacing w:val="25"/>
        </w:rPr>
        <w:t> </w:t>
      </w:r>
      <w:r>
        <w:rPr>
          <w:spacing w:val="-1"/>
        </w:rPr>
        <w:t>dans</w:t>
      </w:r>
      <w:r>
        <w:rPr>
          <w:spacing w:val="22"/>
        </w:rPr>
        <w:t> </w:t>
      </w:r>
      <w:r>
        <w:rPr>
          <w:spacing w:val="-1"/>
        </w:rPr>
        <w:t>leur</w:t>
      </w:r>
      <w:r>
        <w:rPr>
          <w:spacing w:val="23"/>
        </w:rPr>
        <w:t> </w:t>
      </w:r>
      <w:r>
        <w:rPr>
          <w:spacing w:val="-1"/>
        </w:rPr>
        <w:t>nouvel</w:t>
      </w:r>
      <w:r>
        <w:rPr>
          <w:spacing w:val="22"/>
        </w:rPr>
        <w:t> </w:t>
      </w:r>
      <w:r>
        <w:rPr/>
        <w:t>état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vie,</w:t>
      </w:r>
      <w:r>
        <w:rPr>
          <w:spacing w:val="25"/>
        </w:rPr>
        <w:t> </w:t>
      </w:r>
      <w:r>
        <w:rPr>
          <w:spacing w:val="-1"/>
        </w:rPr>
        <w:t>maintenir</w:t>
      </w:r>
      <w:r>
        <w:rPr>
          <w:spacing w:val="23"/>
        </w:rPr>
        <w:t> </w:t>
      </w:r>
      <w:r>
        <w:rPr/>
        <w:t>des</w:t>
      </w:r>
      <w:r>
        <w:rPr>
          <w:spacing w:val="21"/>
        </w:rPr>
        <w:t> </w:t>
      </w:r>
      <w:r>
        <w:rPr>
          <w:spacing w:val="-1"/>
        </w:rPr>
        <w:t>liens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fraternité</w:t>
      </w:r>
      <w:r>
        <w:rPr>
          <w:spacing w:val="23"/>
        </w:rPr>
        <w:t> </w:t>
      </w:r>
      <w:r>
        <w:rPr/>
        <w:t>et</w:t>
      </w:r>
      <w:r>
        <w:rPr>
          <w:spacing w:val="21"/>
        </w:rPr>
        <w:t> </w:t>
      </w:r>
      <w:r>
        <w:rPr/>
        <w:t>de</w:t>
      </w:r>
      <w:r>
        <w:rPr>
          <w:spacing w:val="23"/>
        </w:rPr>
        <w:t> </w:t>
      </w:r>
      <w:r>
        <w:rPr/>
        <w:t>coopération</w:t>
      </w:r>
      <w:r>
        <w:rPr>
          <w:spacing w:val="85"/>
          <w:w w:val="99"/>
        </w:rPr>
        <w:t> </w:t>
      </w:r>
      <w:r>
        <w:rPr>
          <w:spacing w:val="-1"/>
        </w:rPr>
        <w:t>missionnaire</w:t>
      </w:r>
      <w:r>
        <w:rPr>
          <w:spacing w:val="-10"/>
        </w:rPr>
        <w:t> </w:t>
      </w:r>
      <w:r>
        <w:rPr>
          <w:spacing w:val="-1"/>
        </w:rPr>
        <w:t>avec</w:t>
      </w:r>
      <w:r>
        <w:rPr>
          <w:spacing w:val="-10"/>
        </w:rPr>
        <w:t> </w:t>
      </w:r>
      <w:r>
        <w:rPr>
          <w:spacing w:val="1"/>
        </w:rPr>
        <w:t>elle</w:t>
      </w:r>
      <w:hyperlink w:history="true" w:anchor="_bookmark253">
        <w:r>
          <w:rPr>
            <w:spacing w:val="1"/>
            <w:position w:val="9"/>
            <w:sz w:val="13"/>
            <w:szCs w:val="13"/>
          </w:rPr>
          <w:t>254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>
          <w:spacing w:val="-1"/>
        </w:rPr>
        <w:t>La</w:t>
      </w:r>
      <w:r>
        <w:rPr>
          <w:spacing w:val="5"/>
        </w:rPr>
        <w:t> </w:t>
      </w:r>
      <w:r>
        <w:rPr>
          <w:rFonts w:ascii="Times New Roman" w:hAnsi="Times New Roman" w:cs="Times New Roman" w:eastAsia="Times New Roman"/>
          <w:i/>
        </w:rPr>
        <w:t>réadmission</w:t>
      </w:r>
      <w:r>
        <w:rPr>
          <w:rFonts w:ascii="Times New Roman" w:hAnsi="Times New Roman" w:cs="Times New Roman" w:eastAsia="Times New Roman"/>
          <w:i/>
          <w:spacing w:val="7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celui</w:t>
      </w:r>
      <w:r>
        <w:rPr>
          <w:spacing w:val="5"/>
        </w:rPr>
        <w:t> </w:t>
      </w:r>
      <w:r>
        <w:rPr>
          <w:spacing w:val="-1"/>
        </w:rPr>
        <w:t>qui,</w:t>
      </w:r>
      <w:r>
        <w:rPr>
          <w:spacing w:val="8"/>
        </w:rPr>
        <w:t> </w:t>
      </w:r>
      <w:r>
        <w:rPr/>
        <w:t>après</w:t>
      </w:r>
      <w:r>
        <w:rPr>
          <w:spacing w:val="5"/>
        </w:rPr>
        <w:t> </w:t>
      </w:r>
      <w:r>
        <w:rPr>
          <w:spacing w:val="-1"/>
        </w:rPr>
        <w:t>avoir</w:t>
      </w:r>
      <w:r>
        <w:rPr>
          <w:spacing w:val="5"/>
        </w:rPr>
        <w:t> </w:t>
      </w:r>
      <w:r>
        <w:rPr>
          <w:spacing w:val="-1"/>
        </w:rPr>
        <w:t>professé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quitté</w:t>
      </w:r>
      <w:r>
        <w:rPr>
          <w:spacing w:val="5"/>
        </w:rPr>
        <w:t> </w:t>
      </w:r>
      <w:r>
        <w:rPr>
          <w:spacing w:val="1"/>
        </w:rPr>
        <w:t>la</w:t>
      </w:r>
      <w:r>
        <w:rPr>
          <w:spacing w:val="6"/>
        </w:rPr>
        <w:t> </w:t>
      </w:r>
      <w:r>
        <w:rPr>
          <w:spacing w:val="-1"/>
        </w:rPr>
        <w:t>Congrégation</w:t>
      </w:r>
      <w:r>
        <w:rPr>
          <w:spacing w:val="4"/>
        </w:rPr>
        <w:t> </w:t>
      </w:r>
      <w:r>
        <w:rPr/>
        <w:t>par</w:t>
      </w:r>
      <w:r>
        <w:rPr>
          <w:spacing w:val="5"/>
        </w:rPr>
        <w:t> </w:t>
      </w:r>
      <w:r>
        <w:rPr>
          <w:spacing w:val="-1"/>
        </w:rPr>
        <w:t>initiative</w:t>
      </w:r>
      <w:r>
        <w:rPr>
          <w:spacing w:val="8"/>
        </w:rPr>
        <w:t> </w:t>
      </w:r>
      <w:r>
        <w:rPr>
          <w:spacing w:val="-1"/>
        </w:rPr>
        <w:t>personnelle</w:t>
      </w:r>
      <w:r>
        <w:rPr>
          <w:spacing w:val="6"/>
        </w:rPr>
        <w:t> </w:t>
      </w:r>
      <w:r>
        <w:rPr/>
        <w:t>ou</w:t>
      </w:r>
      <w:r>
        <w:rPr>
          <w:spacing w:val="77"/>
          <w:w w:val="99"/>
        </w:rPr>
        <w:t> </w:t>
      </w:r>
      <w:r>
        <w:rPr/>
        <w:t>on a</w:t>
      </w:r>
      <w:r>
        <w:rPr>
          <w:spacing w:val="1"/>
        </w:rPr>
        <w:t> </w:t>
      </w:r>
      <w:r>
        <w:rPr>
          <w:spacing w:val="-1"/>
        </w:rPr>
        <w:t>été</w:t>
      </w:r>
      <w:r>
        <w:rPr>
          <w:spacing w:val="1"/>
        </w:rPr>
        <w:t> </w:t>
      </w:r>
      <w:r>
        <w:rPr/>
        <w:t>séparé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Congrégation</w:t>
      </w:r>
      <w:r>
        <w:rPr/>
        <w:t> par</w:t>
      </w:r>
      <w:r>
        <w:rPr>
          <w:spacing w:val="1"/>
        </w:rPr>
        <w:t> </w:t>
      </w:r>
      <w:r>
        <w:rPr>
          <w:spacing w:val="-1"/>
        </w:rPr>
        <w:t>décision</w:t>
      </w:r>
      <w:r>
        <w:rPr/>
        <w:t> des</w:t>
      </w:r>
      <w:r>
        <w:rPr>
          <w:spacing w:val="1"/>
        </w:rPr>
        <w:t> </w:t>
      </w:r>
      <w:r>
        <w:rPr>
          <w:spacing w:val="-1"/>
        </w:rPr>
        <w:t>supérieurs,</w:t>
      </w:r>
      <w:r>
        <w:rPr>
          <w:spacing w:val="1"/>
        </w:rPr>
        <w:t> </w:t>
      </w:r>
      <w:r>
        <w:rPr>
          <w:spacing w:val="-1"/>
        </w:rPr>
        <w:t>est</w:t>
      </w:r>
      <w:r>
        <w:rPr/>
        <w:t> toujours </w:t>
      </w:r>
      <w:r>
        <w:rPr>
          <w:spacing w:val="-1"/>
        </w:rPr>
        <w:t>réservée</w:t>
      </w:r>
      <w:r>
        <w:rPr>
          <w:spacing w:val="1"/>
        </w:rPr>
        <w:t> </w:t>
      </w:r>
      <w:r>
        <w:rPr/>
        <w:t>au</w:t>
      </w:r>
      <w:r>
        <w:rPr>
          <w:spacing w:val="2"/>
        </w:rPr>
        <w:t> </w:t>
      </w:r>
      <w:r>
        <w:rPr>
          <w:spacing w:val="-1"/>
        </w:rPr>
        <w:t>Supérieur</w:t>
      </w:r>
      <w:r>
        <w:rPr>
          <w:spacing w:val="1"/>
        </w:rPr>
        <w:t> </w:t>
      </w:r>
      <w:r>
        <w:rPr>
          <w:spacing w:val="-1"/>
        </w:rPr>
        <w:t>Général</w:t>
      </w:r>
      <w:r>
        <w:rPr/>
        <w:t> et</w:t>
      </w:r>
      <w:r>
        <w:rPr>
          <w:spacing w:val="3"/>
        </w:rPr>
        <w:t> </w:t>
      </w:r>
      <w:r>
        <w:rPr/>
        <w:t>son</w:t>
      </w:r>
      <w:r>
        <w:rPr>
          <w:spacing w:val="103"/>
          <w:w w:val="99"/>
        </w:rPr>
        <w:t> </w:t>
      </w:r>
      <w:r>
        <w:rPr>
          <w:spacing w:val="-1"/>
        </w:rPr>
        <w:t>Conseil,</w:t>
      </w:r>
      <w:r>
        <w:rPr>
          <w:spacing w:val="-3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observant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>
          <w:spacing w:val="-1"/>
        </w:rPr>
        <w:t>normes</w:t>
      </w:r>
      <w:r>
        <w:rPr>
          <w:spacing w:val="-5"/>
        </w:rPr>
        <w:t> </w:t>
      </w:r>
      <w:r>
        <w:rPr/>
        <w:t>du</w:t>
      </w:r>
      <w:r>
        <w:rPr>
          <w:spacing w:val="-4"/>
        </w:rPr>
        <w:t> </w:t>
      </w:r>
      <w:r>
        <w:rPr/>
        <w:t>droit</w:t>
      </w:r>
      <w:r>
        <w:rPr>
          <w:spacing w:val="-4"/>
        </w:rPr>
        <w:t> </w:t>
      </w:r>
      <w:r>
        <w:rPr>
          <w:spacing w:val="-1"/>
        </w:rPr>
        <w:t>universel</w:t>
      </w:r>
      <w:r>
        <w:rPr>
          <w:spacing w:val="-3"/>
        </w:rPr>
        <w:t> </w:t>
      </w:r>
      <w:r>
        <w:rPr/>
        <w:t>(can</w:t>
      </w:r>
      <w:r>
        <w:rPr>
          <w:spacing w:val="-5"/>
        </w:rPr>
        <w:t> </w:t>
      </w:r>
      <w:r>
        <w:rPr/>
        <w:t>690</w:t>
      </w:r>
      <w:r>
        <w:rPr>
          <w:spacing w:val="-3"/>
        </w:rPr>
        <w:t> </w:t>
      </w:r>
      <w:r>
        <w:rPr/>
        <w:t>§</w:t>
      </w:r>
      <w:r>
        <w:rPr>
          <w:spacing w:val="-2"/>
        </w:rPr>
        <w:t> </w:t>
      </w:r>
      <w:r>
        <w:rPr/>
        <w:t>1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Dir</w:t>
      </w:r>
      <w:r>
        <w:rPr>
          <w:spacing w:val="-5"/>
        </w:rPr>
        <w:t> </w:t>
      </w:r>
      <w:r>
        <w:rPr>
          <w:spacing w:val="-1"/>
        </w:rPr>
        <w:t>496</w:t>
      </w:r>
      <w:r>
        <w:rPr>
          <w:spacing w:val="-3"/>
        </w:rPr>
        <w:t> </w:t>
      </w:r>
      <w:r>
        <w:rPr>
          <w:spacing w:val="-1"/>
        </w:rPr>
        <w:t>h).</w:t>
      </w:r>
      <w:r>
        <w:rPr/>
      </w:r>
    </w:p>
    <w:p>
      <w:pPr>
        <w:pStyle w:val="BodyText"/>
        <w:spacing w:line="240" w:lineRule="auto" w:before="120"/>
        <w:ind w:right="116"/>
        <w:jc w:val="both"/>
      </w:pPr>
      <w:r>
        <w:rPr>
          <w:spacing w:val="-1"/>
        </w:rPr>
        <w:t>Le</w:t>
      </w:r>
      <w:r>
        <w:rPr>
          <w:spacing w:val="7"/>
        </w:rPr>
        <w:t> </w:t>
      </w:r>
      <w:r>
        <w:rPr>
          <w:spacing w:val="-1"/>
        </w:rPr>
        <w:t>même</w:t>
      </w:r>
      <w:r>
        <w:rPr>
          <w:spacing w:val="8"/>
        </w:rPr>
        <w:t> </w:t>
      </w:r>
      <w:r>
        <w:rPr>
          <w:spacing w:val="-1"/>
        </w:rPr>
        <w:t>Supérieur</w:t>
      </w:r>
      <w:r>
        <w:rPr>
          <w:spacing w:val="7"/>
        </w:rPr>
        <w:t> </w:t>
      </w:r>
      <w:r>
        <w:rPr/>
        <w:t>Général</w:t>
      </w:r>
      <w:r>
        <w:rPr>
          <w:spacing w:val="5"/>
        </w:rPr>
        <w:t> </w:t>
      </w:r>
      <w:r>
        <w:rPr/>
        <w:t>avec</w:t>
      </w:r>
      <w:r>
        <w:rPr>
          <w:spacing w:val="8"/>
        </w:rPr>
        <w:t> </w:t>
      </w:r>
      <w:r>
        <w:rPr/>
        <w:t>son</w:t>
      </w:r>
      <w:r>
        <w:rPr>
          <w:spacing w:val="7"/>
        </w:rPr>
        <w:t> </w:t>
      </w:r>
      <w:r>
        <w:rPr>
          <w:spacing w:val="-1"/>
        </w:rPr>
        <w:t>Conseil</w:t>
      </w:r>
      <w:r>
        <w:rPr>
          <w:spacing w:val="8"/>
        </w:rPr>
        <w:t> </w:t>
      </w:r>
      <w:r>
        <w:rPr>
          <w:spacing w:val="-1"/>
        </w:rPr>
        <w:t>peut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dispenser</w:t>
      </w:r>
      <w:r>
        <w:rPr>
          <w:spacing w:val="6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l’obligation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refaire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>
          <w:spacing w:val="-1"/>
        </w:rPr>
        <w:t>noviciat</w:t>
      </w:r>
      <w:r>
        <w:rPr>
          <w:spacing w:val="5"/>
        </w:rPr>
        <w:t> </w:t>
      </w:r>
      <w:r>
        <w:rPr>
          <w:spacing w:val="-1"/>
        </w:rPr>
        <w:t>(n.</w:t>
      </w:r>
      <w:r>
        <w:rPr>
          <w:spacing w:val="8"/>
        </w:rPr>
        <w:t> </w:t>
      </w:r>
      <w:r>
        <w:rPr/>
        <w:t>496</w:t>
      </w:r>
      <w:r>
        <w:rPr>
          <w:spacing w:val="107"/>
          <w:w w:val="99"/>
        </w:rPr>
        <w:t> </w:t>
      </w:r>
      <w:r>
        <w:rPr>
          <w:spacing w:val="-1"/>
        </w:rPr>
        <w:t>h).</w:t>
      </w:r>
      <w:r>
        <w:rPr>
          <w:spacing w:val="6"/>
        </w:rPr>
        <w:t> </w:t>
      </w:r>
      <w:r>
        <w:rPr/>
        <w:t>Dans</w:t>
      </w:r>
      <w:r>
        <w:rPr>
          <w:spacing w:val="5"/>
        </w:rPr>
        <w:t> </w:t>
      </w:r>
      <w:r>
        <w:rPr/>
        <w:t>ce</w:t>
      </w:r>
      <w:r>
        <w:rPr>
          <w:spacing w:val="6"/>
        </w:rPr>
        <w:t> </w:t>
      </w:r>
      <w:r>
        <w:rPr>
          <w:spacing w:val="-1"/>
        </w:rPr>
        <w:t>cas,</w:t>
      </w:r>
      <w:r>
        <w:rPr>
          <w:spacing w:val="7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Supérieur</w:t>
      </w:r>
      <w:r>
        <w:rPr>
          <w:spacing w:val="9"/>
        </w:rPr>
        <w:t> </w:t>
      </w:r>
      <w:r>
        <w:rPr>
          <w:spacing w:val="-1"/>
        </w:rPr>
        <w:t>Général</w:t>
      </w:r>
      <w:r>
        <w:rPr>
          <w:spacing w:val="5"/>
        </w:rPr>
        <w:t> </w:t>
      </w:r>
      <w:r>
        <w:rPr/>
        <w:t>lui</w:t>
      </w:r>
      <w:r>
        <w:rPr>
          <w:spacing w:val="5"/>
        </w:rPr>
        <w:t> </w:t>
      </w:r>
      <w:r>
        <w:rPr>
          <w:spacing w:val="-1"/>
        </w:rPr>
        <w:t>signalera</w:t>
      </w:r>
      <w:r>
        <w:rPr>
          <w:spacing w:val="7"/>
        </w:rPr>
        <w:t> </w:t>
      </w:r>
      <w:r>
        <w:rPr/>
        <w:t>un</w:t>
      </w:r>
      <w:r>
        <w:rPr>
          <w:spacing w:val="4"/>
        </w:rPr>
        <w:t> </w:t>
      </w:r>
      <w:r>
        <w:rPr/>
        <w:t>temps</w:t>
      </w:r>
      <w:r>
        <w:rPr>
          <w:spacing w:val="5"/>
        </w:rPr>
        <w:t> </w:t>
      </w:r>
      <w:r>
        <w:rPr/>
        <w:t>de</w:t>
      </w:r>
      <w:r>
        <w:rPr>
          <w:spacing w:val="7"/>
        </w:rPr>
        <w:t> </w:t>
      </w:r>
      <w:r>
        <w:rPr/>
        <w:t>probation</w:t>
      </w:r>
      <w:r>
        <w:rPr>
          <w:spacing w:val="4"/>
        </w:rPr>
        <w:t> </w:t>
      </w:r>
      <w:r>
        <w:rPr>
          <w:spacing w:val="-1"/>
        </w:rPr>
        <w:t>avant</w:t>
      </w:r>
      <w:r>
        <w:rPr>
          <w:spacing w:val="5"/>
        </w:rPr>
        <w:t> </w:t>
      </w:r>
      <w:r>
        <w:rPr/>
        <w:t>d’être</w:t>
      </w:r>
      <w:r>
        <w:rPr>
          <w:spacing w:val="7"/>
        </w:rPr>
        <w:t> </w:t>
      </w:r>
      <w:r>
        <w:rPr>
          <w:spacing w:val="-1"/>
        </w:rPr>
        <w:t>admis</w:t>
      </w:r>
      <w:r>
        <w:rPr>
          <w:spacing w:val="5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/>
        <w:t>profession</w:t>
      </w:r>
      <w:r>
        <w:rPr>
          <w:spacing w:val="5"/>
        </w:rPr>
        <w:t> </w:t>
      </w:r>
      <w:r>
        <w:rPr/>
        <w:t>par</w:t>
      </w:r>
      <w:r>
        <w:rPr>
          <w:spacing w:val="77"/>
          <w:w w:val="99"/>
        </w:rPr>
        <w:t> </w:t>
      </w:r>
      <w:r>
        <w:rPr/>
        <w:t>son</w:t>
      </w:r>
      <w:r>
        <w:rPr>
          <w:spacing w:val="39"/>
        </w:rPr>
        <w:t> </w:t>
      </w:r>
      <w:r>
        <w:rPr>
          <w:spacing w:val="-1"/>
        </w:rPr>
        <w:t>Supérieur</w:t>
      </w:r>
      <w:r>
        <w:rPr>
          <w:spacing w:val="43"/>
        </w:rPr>
        <w:t> </w:t>
      </w:r>
      <w:r>
        <w:rPr/>
        <w:t>Majeur.</w:t>
      </w:r>
      <w:r>
        <w:rPr>
          <w:spacing w:val="40"/>
        </w:rPr>
        <w:t> </w:t>
      </w:r>
      <w:r>
        <w:rPr>
          <w:spacing w:val="-1"/>
        </w:rPr>
        <w:t>Ce</w:t>
      </w:r>
      <w:r>
        <w:rPr>
          <w:spacing w:val="42"/>
        </w:rPr>
        <w:t> </w:t>
      </w:r>
      <w:r>
        <w:rPr/>
        <w:t>temps</w:t>
      </w:r>
      <w:r>
        <w:rPr>
          <w:spacing w:val="39"/>
        </w:rPr>
        <w:t> </w:t>
      </w:r>
      <w:r>
        <w:rPr/>
        <w:t>écoulé,</w:t>
      </w:r>
      <w:r>
        <w:rPr>
          <w:spacing w:val="40"/>
        </w:rPr>
        <w:t> </w:t>
      </w:r>
      <w:r>
        <w:rPr>
          <w:spacing w:val="-1"/>
        </w:rPr>
        <w:t>il</w:t>
      </w:r>
      <w:r>
        <w:rPr>
          <w:spacing w:val="41"/>
        </w:rPr>
        <w:t> </w:t>
      </w:r>
      <w:r>
        <w:rPr/>
        <w:t>pourra</w:t>
      </w:r>
      <w:r>
        <w:rPr>
          <w:spacing w:val="40"/>
        </w:rPr>
        <w:t> </w:t>
      </w:r>
      <w:r>
        <w:rPr>
          <w:spacing w:val="-1"/>
        </w:rPr>
        <w:t>être</w:t>
      </w:r>
      <w:r>
        <w:rPr>
          <w:spacing w:val="40"/>
        </w:rPr>
        <w:t> </w:t>
      </w:r>
      <w:r>
        <w:rPr/>
        <w:t>admis</w:t>
      </w:r>
      <w:r>
        <w:rPr>
          <w:spacing w:val="39"/>
        </w:rPr>
        <w:t> </w:t>
      </w:r>
      <w:r>
        <w:rPr>
          <w:spacing w:val="1"/>
        </w:rPr>
        <w:t>aux</w:t>
      </w:r>
      <w:r>
        <w:rPr>
          <w:spacing w:val="39"/>
        </w:rPr>
        <w:t> </w:t>
      </w:r>
      <w:r>
        <w:rPr>
          <w:spacing w:val="-1"/>
        </w:rPr>
        <w:t>vœux</w:t>
      </w:r>
      <w:r>
        <w:rPr>
          <w:spacing w:val="40"/>
        </w:rPr>
        <w:t> </w:t>
      </w:r>
      <w:r>
        <w:rPr>
          <w:spacing w:val="-1"/>
        </w:rPr>
        <w:t>temporaires</w:t>
      </w:r>
      <w:r>
        <w:rPr>
          <w:spacing w:val="43"/>
        </w:rPr>
        <w:t> </w:t>
      </w:r>
      <w:r>
        <w:rPr/>
        <w:t>pour</w:t>
      </w:r>
      <w:r>
        <w:rPr>
          <w:spacing w:val="40"/>
        </w:rPr>
        <w:t> </w:t>
      </w:r>
      <w:r>
        <w:rPr>
          <w:spacing w:val="-1"/>
        </w:rPr>
        <w:t>le</w:t>
      </w:r>
      <w:r>
        <w:rPr>
          <w:spacing w:val="40"/>
        </w:rPr>
        <w:t> </w:t>
      </w:r>
      <w:r>
        <w:rPr/>
        <w:t>temps</w:t>
      </w:r>
      <w:r>
        <w:rPr>
          <w:spacing w:val="39"/>
        </w:rPr>
        <w:t> </w:t>
      </w:r>
      <w:r>
        <w:rPr>
          <w:spacing w:val="-1"/>
        </w:rPr>
        <w:t>que</w:t>
      </w:r>
      <w:r>
        <w:rPr>
          <w:spacing w:val="42"/>
        </w:rPr>
        <w:t> </w:t>
      </w:r>
      <w:r>
        <w:rPr>
          <w:spacing w:val="-1"/>
        </w:rPr>
        <w:t>le</w:t>
      </w:r>
      <w:r>
        <w:rPr>
          <w:spacing w:val="49"/>
          <w:w w:val="99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/>
        <w:t>Général</w:t>
      </w:r>
      <w:r>
        <w:rPr>
          <w:spacing w:val="-3"/>
        </w:rPr>
        <w:t> </w:t>
      </w:r>
      <w:r>
        <w:rPr/>
        <w:t>aura</w:t>
      </w:r>
      <w:r>
        <w:rPr>
          <w:spacing w:val="-4"/>
        </w:rPr>
        <w:t> </w:t>
      </w:r>
      <w:r>
        <w:rPr/>
        <w:t>signalé.</w:t>
      </w:r>
      <w:r>
        <w:rPr>
          <w:spacing w:val="-2"/>
        </w:rPr>
        <w:t> </w:t>
      </w:r>
      <w:r>
        <w:rPr>
          <w:spacing w:val="-1"/>
        </w:rPr>
        <w:t>Ce</w:t>
      </w:r>
      <w:r>
        <w:rPr>
          <w:spacing w:val="-3"/>
        </w:rPr>
        <w:t> </w:t>
      </w:r>
      <w:r>
        <w:rPr/>
        <w:t>temps</w:t>
      </w:r>
      <w:r>
        <w:rPr>
          <w:spacing w:val="-5"/>
        </w:rPr>
        <w:t> </w:t>
      </w:r>
      <w:r>
        <w:rPr>
          <w:spacing w:val="1"/>
        </w:rPr>
        <w:t>en</w:t>
      </w:r>
      <w:r>
        <w:rPr>
          <w:spacing w:val="-4"/>
        </w:rPr>
        <w:t> </w:t>
      </w:r>
      <w:r>
        <w:rPr/>
        <w:t>aucun</w:t>
      </w:r>
      <w:r>
        <w:rPr>
          <w:spacing w:val="-4"/>
        </w:rPr>
        <w:t> </w:t>
      </w:r>
      <w:r>
        <w:rPr/>
        <w:t>cas</w:t>
      </w:r>
      <w:r>
        <w:rPr>
          <w:spacing w:val="-5"/>
        </w:rPr>
        <w:t> </w:t>
      </w:r>
      <w:r>
        <w:rPr>
          <w:spacing w:val="-1"/>
        </w:rPr>
        <w:t>ne</w:t>
      </w:r>
      <w:r>
        <w:rPr/>
        <w:t> sera</w:t>
      </w:r>
      <w:r>
        <w:rPr>
          <w:spacing w:val="-4"/>
        </w:rPr>
        <w:t> </w:t>
      </w:r>
      <w:r>
        <w:rPr>
          <w:spacing w:val="-1"/>
        </w:rPr>
        <w:t>inférieur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</w:t>
      </w:r>
      <w:r>
        <w:rPr/>
        <w:t>un</w:t>
      </w:r>
      <w:r>
        <w:rPr>
          <w:spacing w:val="-4"/>
        </w:rPr>
        <w:t> </w:t>
      </w:r>
      <w:r>
        <w:rPr/>
        <w:t>an</w:t>
      </w:r>
      <w:r>
        <w:rPr>
          <w:spacing w:val="-2"/>
        </w:rPr>
        <w:t> </w:t>
      </w:r>
      <w:r>
        <w:rPr>
          <w:spacing w:val="-1"/>
        </w:rPr>
        <w:t>ni</w:t>
      </w:r>
      <w:r>
        <w:rPr>
          <w:spacing w:val="-2"/>
        </w:rPr>
        <w:t> </w:t>
      </w:r>
      <w:r>
        <w:rPr/>
        <w:t>au</w:t>
      </w:r>
      <w:r>
        <w:rPr>
          <w:spacing w:val="-2"/>
        </w:rPr>
        <w:t> </w:t>
      </w:r>
      <w:r>
        <w:rPr/>
        <w:t>temps</w:t>
      </w:r>
      <w:r>
        <w:rPr>
          <w:spacing w:val="-5"/>
        </w:rPr>
        <w:t> </w:t>
      </w:r>
      <w:r>
        <w:rPr>
          <w:spacing w:val="-1"/>
        </w:rPr>
        <w:t>qui manquait</w:t>
      </w:r>
      <w:r>
        <w:rPr>
          <w:spacing w:val="-4"/>
        </w:rPr>
        <w:t> </w:t>
      </w:r>
      <w:r>
        <w:rPr/>
        <w:t>pour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53"/>
          <w:w w:val="99"/>
        </w:rPr>
        <w:t> </w:t>
      </w:r>
      <w:r>
        <w:rPr>
          <w:spacing w:val="-1"/>
        </w:rPr>
        <w:t>profession</w:t>
      </w:r>
      <w:r>
        <w:rPr>
          <w:spacing w:val="-5"/>
        </w:rPr>
        <w:t> </w:t>
      </w:r>
      <w:r>
        <w:rPr>
          <w:spacing w:val="-1"/>
        </w:rPr>
        <w:t>perpétuelle</w:t>
      </w:r>
      <w:r>
        <w:rPr>
          <w:spacing w:val="-4"/>
        </w:rPr>
        <w:t> </w:t>
      </w:r>
      <w:r>
        <w:rPr/>
        <w:t>(can</w:t>
      </w:r>
      <w:r>
        <w:rPr>
          <w:spacing w:val="-5"/>
        </w:rPr>
        <w:t> </w:t>
      </w:r>
      <w:r>
        <w:rPr>
          <w:spacing w:val="1"/>
        </w:rPr>
        <w:t>690</w:t>
      </w:r>
      <w:r>
        <w:rPr>
          <w:spacing w:val="-3"/>
        </w:rPr>
        <w:t> </w:t>
      </w:r>
      <w:r>
        <w:rPr/>
        <w:t>§</w:t>
      </w:r>
      <w:r>
        <w:rPr>
          <w:spacing w:val="-2"/>
        </w:rPr>
        <w:t> </w:t>
      </w:r>
      <w:r>
        <w:rPr/>
        <w:t>1</w:t>
      </w:r>
      <w:r>
        <w:rPr>
          <w:spacing w:val="-3"/>
        </w:rPr>
        <w:t> </w:t>
      </w:r>
      <w:r>
        <w:rPr/>
        <w:t>;</w:t>
      </w:r>
      <w:r>
        <w:rPr>
          <w:spacing w:val="-7"/>
        </w:rPr>
        <w:t> </w:t>
      </w:r>
      <w:r>
        <w:rPr/>
        <w:t>655</w:t>
      </w:r>
      <w:r>
        <w:rPr>
          <w:spacing w:val="-5"/>
        </w:rPr>
        <w:t> </w:t>
      </w:r>
      <w:r>
        <w:rPr/>
        <w:t>;</w:t>
      </w:r>
      <w:r>
        <w:rPr>
          <w:spacing w:val="-3"/>
        </w:rPr>
        <w:t> </w:t>
      </w:r>
      <w:r>
        <w:rPr/>
        <w:t>657).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numPr>
          <w:ilvl w:val="0"/>
          <w:numId w:val="43"/>
        </w:numPr>
        <w:tabs>
          <w:tab w:pos="358" w:val="left" w:leader="none"/>
        </w:tabs>
        <w:spacing w:line="238" w:lineRule="exact" w:before="41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52" w:id="332"/>
      <w:bookmarkEnd w:id="332"/>
      <w:r>
        <w:rPr/>
      </w:r>
      <w:bookmarkStart w:name="_bookmark252" w:id="333"/>
      <w:bookmarkEnd w:id="333"/>
      <w:r>
        <w:rPr>
          <w:rFonts w:ascii="Times New Roman"/>
          <w:spacing w:val="-1"/>
          <w:sz w:val="16"/>
        </w:rPr>
        <w:t>Ca</w:t>
      </w:r>
      <w:r>
        <w:rPr>
          <w:rFonts w:ascii="Times New Roman"/>
          <w:spacing w:val="-1"/>
          <w:sz w:val="16"/>
        </w:rPr>
        <w:t>rta circular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del Superior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2"/>
          <w:sz w:val="16"/>
        </w:rPr>
        <w:t>General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a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los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Superiores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Mayores</w:t>
      </w:r>
      <w:r>
        <w:rPr>
          <w:rFonts w:ascii="Times New Roman"/>
          <w:sz w:val="16"/>
        </w:rPr>
        <w:t> (11</w:t>
      </w:r>
      <w:r>
        <w:rPr>
          <w:rFonts w:ascii="Times New Roman"/>
          <w:spacing w:val="-1"/>
          <w:sz w:val="16"/>
        </w:rPr>
        <w:t> noviembre 2003).</w:t>
      </w:r>
    </w:p>
    <w:p>
      <w:pPr>
        <w:numPr>
          <w:ilvl w:val="0"/>
          <w:numId w:val="43"/>
        </w:numPr>
        <w:tabs>
          <w:tab w:pos="358" w:val="left" w:leader="none"/>
        </w:tabs>
        <w:spacing w:line="238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53" w:id="334"/>
      <w:bookmarkEnd w:id="334"/>
      <w:r>
        <w:rPr/>
      </w:r>
      <w:bookmarkStart w:name="_bookmark253" w:id="335"/>
      <w:bookmarkEnd w:id="335"/>
      <w:r>
        <w:rPr>
          <w:rFonts w:ascii="Times New Roman" w:hAnsi="Times New Roman"/>
          <w:spacing w:val="-1"/>
          <w:sz w:val="16"/>
        </w:rPr>
        <w:t>c</w:t>
      </w:r>
      <w:r>
        <w:rPr>
          <w:rFonts w:ascii="Times New Roman" w:hAnsi="Times New Roman"/>
          <w:spacing w:val="-1"/>
          <w:sz w:val="16"/>
        </w:rPr>
        <w:t>f.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XXII</w:t>
      </w:r>
      <w:r>
        <w:rPr>
          <w:rFonts w:ascii="Times New Roman" w:hAnsi="Times New Roman"/>
          <w:spacing w:val="-5"/>
          <w:sz w:val="16"/>
        </w:rPr>
        <w:t> </w:t>
      </w:r>
      <w:r>
        <w:rPr>
          <w:rFonts w:ascii="Times New Roman" w:hAnsi="Times New Roman"/>
          <w:spacing w:val="-1"/>
          <w:sz w:val="16"/>
        </w:rPr>
        <w:t>ChGén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procès-verbal </w:t>
      </w:r>
      <w:r>
        <w:rPr>
          <w:rFonts w:ascii="Times New Roman" w:hAnsi="Times New Roman"/>
          <w:sz w:val="16"/>
        </w:rPr>
        <w:t>17.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17"/>
          <w:pgSz w:w="11910" w:h="16840"/>
          <w:pgMar w:footer="731" w:header="0" w:top="1060" w:bottom="920" w:left="1020" w:right="1300"/>
          <w:pgNumType w:start="5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spacing w:line="240" w:lineRule="auto" w:before="218"/>
        <w:ind w:left="1869" w:right="0" w:firstLine="885"/>
        <w:jc w:val="left"/>
        <w:rPr>
          <w:b w:val="0"/>
          <w:bCs w:val="0"/>
        </w:rPr>
      </w:pPr>
      <w:r>
        <w:rPr>
          <w:spacing w:val="-1"/>
        </w:rPr>
        <w:t>TROISIÈME </w:t>
      </w:r>
      <w:bookmarkStart w:name="TROISIÈME PARTIE" w:id="336"/>
      <w:bookmarkEnd w:id="336"/>
      <w:r>
        <w:rPr>
          <w:spacing w:val="-1"/>
        </w:rPr>
        <w:t>PAR</w:t>
      </w:r>
      <w:r>
        <w:rPr>
          <w:spacing w:val="-1"/>
        </w:rPr>
        <w:t>TIE</w:t>
      </w:r>
      <w:r>
        <w:rPr>
          <w:b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b/>
          <w:bCs/>
          <w:sz w:val="38"/>
          <w:szCs w:val="38"/>
        </w:rPr>
      </w:pPr>
    </w:p>
    <w:p>
      <w:pPr>
        <w:spacing w:before="0"/>
        <w:ind w:left="1869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</w:rPr>
        <w:t>RÉGIME DE </w:t>
      </w:r>
      <w:r>
        <w:rPr>
          <w:rFonts w:ascii="Times New Roman" w:hAnsi="Times New Roman"/>
          <w:b/>
          <w:sz w:val="28"/>
        </w:rPr>
        <w:t>LA</w:t>
      </w:r>
      <w:r>
        <w:rPr>
          <w:rFonts w:ascii="Times New Roman" w:hAnsi="Times New Roman"/>
          <w:b/>
          <w:spacing w:val="-2"/>
          <w:sz w:val="28"/>
        </w:rPr>
        <w:t> </w:t>
      </w:r>
      <w:r>
        <w:rPr>
          <w:rFonts w:ascii="Times New Roman" w:hAnsi="Times New Roman"/>
          <w:b/>
          <w:spacing w:val="-1"/>
          <w:sz w:val="28"/>
        </w:rPr>
        <w:t>CONGRÉGA</w:t>
      </w:r>
      <w:bookmarkStart w:name="RÉGIME DE LA CONGRÉGATION" w:id="337"/>
      <w:bookmarkEnd w:id="337"/>
      <w:r>
        <w:rPr>
          <w:rFonts w:ascii="Times New Roman" w:hAnsi="Times New Roman"/>
          <w:b/>
          <w:spacing w:val="-1"/>
          <w:sz w:val="28"/>
        </w:rPr>
        <w:t>T</w:t>
      </w:r>
      <w:r>
        <w:rPr>
          <w:rFonts w:ascii="Times New Roman" w:hAnsi="Times New Roman"/>
          <w:b/>
          <w:spacing w:val="-1"/>
          <w:sz w:val="28"/>
        </w:rPr>
        <w:t>ION</w:t>
      </w:r>
      <w:r>
        <w:rPr>
          <w:rFonts w:ascii="Times New Roman" w:hAnsi="Times New Roman"/>
          <w:sz w:val="28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8"/>
          <w:szCs w:val="28"/>
        </w:rPr>
        <w:sectPr>
          <w:pgSz w:w="11910" w:h="16840"/>
          <w:pgMar w:header="0" w:footer="731" w:top="1580" w:bottom="920" w:left="1680" w:right="1680"/>
        </w:sectPr>
      </w:pPr>
    </w:p>
    <w:p>
      <w:pPr>
        <w:spacing w:before="52"/>
        <w:ind w:left="3636" w:right="3641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bookmarkStart w:name="CHAPITRE XIII" w:id="338"/>
      <w:bookmarkEnd w:id="338"/>
      <w:r>
        <w:rPr/>
      </w:r>
      <w:r>
        <w:rPr>
          <w:rFonts w:ascii="Times New Roman"/>
          <w:b/>
          <w:spacing w:val="-1"/>
          <w:sz w:val="28"/>
        </w:rPr>
        <w:t>CHAPITRE </w:t>
      </w:r>
      <w:r>
        <w:rPr>
          <w:rFonts w:ascii="Times New Roman"/>
          <w:b/>
          <w:spacing w:val="-2"/>
          <w:sz w:val="28"/>
        </w:rPr>
        <w:t>XIII</w:t>
      </w:r>
      <w:r>
        <w:rPr>
          <w:rFonts w:ascii="Times New Roman"/>
          <w:sz w:val="28"/>
        </w:rPr>
      </w:r>
    </w:p>
    <w:p>
      <w:pPr>
        <w:spacing w:before="230"/>
        <w:ind w:left="963" w:right="966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bookmarkStart w:name="CONSTITUTION ORGANIQUE DE LA CONGRÉGATIO" w:id="339"/>
      <w:bookmarkEnd w:id="339"/>
      <w:r>
        <w:rPr/>
      </w:r>
      <w:bookmarkStart w:name="Article 1er: Les Organismes de la Congré" w:id="340"/>
      <w:bookmarkEnd w:id="340"/>
      <w:r>
        <w:rPr/>
      </w:r>
      <w:r>
        <w:rPr>
          <w:rFonts w:ascii="Times New Roman" w:hAnsi="Times New Roman"/>
          <w:b/>
          <w:spacing w:val="-1"/>
          <w:sz w:val="28"/>
        </w:rPr>
        <w:t>CONSTITUTION</w:t>
      </w:r>
      <w:r>
        <w:rPr>
          <w:rFonts w:ascii="Times New Roman" w:hAnsi="Times New Roman"/>
          <w:b/>
          <w:spacing w:val="-2"/>
          <w:sz w:val="28"/>
        </w:rPr>
        <w:t> </w:t>
      </w:r>
      <w:r>
        <w:rPr>
          <w:rFonts w:ascii="Times New Roman" w:hAnsi="Times New Roman"/>
          <w:b/>
          <w:spacing w:val="-1"/>
          <w:sz w:val="28"/>
        </w:rPr>
        <w:t>ORGANIQUE DE </w:t>
      </w:r>
      <w:r>
        <w:rPr>
          <w:rFonts w:ascii="Times New Roman" w:hAnsi="Times New Roman"/>
          <w:b/>
          <w:sz w:val="28"/>
        </w:rPr>
        <w:t>LA</w:t>
      </w:r>
      <w:r>
        <w:rPr>
          <w:rFonts w:ascii="Times New Roman" w:hAnsi="Times New Roman"/>
          <w:b/>
          <w:spacing w:val="-2"/>
          <w:sz w:val="28"/>
        </w:rPr>
        <w:t> </w:t>
      </w:r>
      <w:r>
        <w:rPr>
          <w:rFonts w:ascii="Times New Roman" w:hAnsi="Times New Roman"/>
          <w:b/>
          <w:spacing w:val="-1"/>
          <w:sz w:val="28"/>
        </w:rPr>
        <w:t>CONGRÉGATION</w:t>
      </w:r>
      <w:r>
        <w:rPr>
          <w:rFonts w:ascii="Times New Roman" w:hAnsi="Times New Roman"/>
          <w:sz w:val="28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b/>
          <w:bCs/>
          <w:sz w:val="39"/>
          <w:szCs w:val="39"/>
        </w:rPr>
      </w:pPr>
    </w:p>
    <w:p>
      <w:pPr>
        <w:pStyle w:val="Heading3"/>
        <w:spacing w:line="240" w:lineRule="auto"/>
        <w:ind w:right="2301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1</w:t>
      </w:r>
      <w:r>
        <w:rPr>
          <w:position w:val="9"/>
          <w:sz w:val="13"/>
        </w:rPr>
        <w:t>er</w:t>
      </w:r>
      <w:r>
        <w:rPr/>
        <w:t>: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Organismes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Congrégation</w:t>
      </w:r>
      <w:r>
        <w:rPr>
          <w:b w:val="0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6" w:firstLine="284"/>
        <w:jc w:val="both"/>
      </w:pP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Congrégation</w:t>
      </w:r>
      <w:r>
        <w:rPr>
          <w:spacing w:val="-5"/>
        </w:rPr>
        <w:t> </w:t>
      </w:r>
      <w:r>
        <w:rPr>
          <w:spacing w:val="-1"/>
        </w:rPr>
        <w:t>bénéficie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tous</w:t>
      </w:r>
      <w:r>
        <w:rPr>
          <w:spacing w:val="-4"/>
        </w:rPr>
        <w:t> </w:t>
      </w:r>
      <w:r>
        <w:rPr/>
        <w:t>les</w:t>
      </w:r>
      <w:r>
        <w:rPr>
          <w:spacing w:val="-3"/>
        </w:rPr>
        <w:t> </w:t>
      </w:r>
      <w:r>
        <w:rPr>
          <w:spacing w:val="-1"/>
        </w:rPr>
        <w:t>éléments</w:t>
      </w:r>
      <w:r>
        <w:rPr>
          <w:spacing w:val="-4"/>
        </w:rPr>
        <w:t> </w:t>
      </w:r>
      <w:r>
        <w:rPr/>
        <w:t>institutionnels</w:t>
      </w:r>
      <w:r>
        <w:rPr>
          <w:spacing w:val="-3"/>
        </w:rPr>
        <w:t> </w:t>
      </w:r>
      <w:r>
        <w:rPr>
          <w:spacing w:val="-1"/>
        </w:rPr>
        <w:t>nécessaires</w:t>
      </w:r>
      <w:r>
        <w:rPr>
          <w:spacing w:val="-4"/>
        </w:rPr>
        <w:t> </w:t>
      </w:r>
      <w:r>
        <w:rPr>
          <w:spacing w:val="1"/>
        </w:rPr>
        <w:t>au</w:t>
      </w:r>
      <w:r>
        <w:rPr>
          <w:spacing w:val="-2"/>
        </w:rPr>
        <w:t> </w:t>
      </w:r>
      <w:r>
        <w:rPr>
          <w:spacing w:val="-1"/>
        </w:rPr>
        <w:t>meilleur</w:t>
      </w:r>
      <w:r>
        <w:rPr>
          <w:spacing w:val="-2"/>
        </w:rPr>
        <w:t> </w:t>
      </w:r>
      <w:r>
        <w:rPr>
          <w:spacing w:val="-1"/>
        </w:rPr>
        <w:t>accomplissement</w:t>
      </w:r>
      <w:r>
        <w:rPr>
          <w:spacing w:val="107"/>
          <w:w w:val="99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sa</w:t>
      </w:r>
      <w:r>
        <w:rPr>
          <w:spacing w:val="-2"/>
        </w:rPr>
        <w:t> </w:t>
      </w:r>
      <w:r>
        <w:rPr>
          <w:spacing w:val="-1"/>
        </w:rPr>
        <w:t>mission</w:t>
      </w:r>
      <w:r>
        <w:rPr>
          <w:spacing w:val="-6"/>
        </w:rPr>
        <w:t> </w:t>
      </w:r>
      <w:r>
        <w:rPr/>
        <w:t>(CC</w:t>
      </w:r>
      <w:r>
        <w:rPr>
          <w:spacing w:val="-5"/>
        </w:rPr>
        <w:t> </w:t>
      </w:r>
      <w:r>
        <w:rPr/>
        <w:t>86).</w:t>
      </w:r>
      <w:r>
        <w:rPr>
          <w:spacing w:val="-4"/>
        </w:rPr>
        <w:t> </w:t>
      </w:r>
      <w:r>
        <w:rPr>
          <w:spacing w:val="-1"/>
        </w:rPr>
        <w:t>Parmi</w:t>
      </w:r>
      <w:r>
        <w:rPr>
          <w:spacing w:val="-4"/>
        </w:rPr>
        <w:t> </w:t>
      </w:r>
      <w:r>
        <w:rPr/>
        <w:t>ces</w:t>
      </w:r>
      <w:r>
        <w:rPr>
          <w:spacing w:val="-6"/>
        </w:rPr>
        <w:t> </w:t>
      </w:r>
      <w:r>
        <w:rPr>
          <w:spacing w:val="-1"/>
        </w:rPr>
        <w:t>éléments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>
          <w:spacing w:val="-1"/>
        </w:rPr>
        <w:t>trouvent</w:t>
      </w:r>
      <w:r>
        <w:rPr>
          <w:spacing w:val="-5"/>
        </w:rPr>
        <w:t> </w:t>
      </w:r>
      <w:r>
        <w:rPr/>
        <w:t>les</w:t>
      </w:r>
      <w:r>
        <w:rPr>
          <w:spacing w:val="-5"/>
        </w:rPr>
        <w:t> </w:t>
      </w:r>
      <w:r>
        <w:rPr>
          <w:spacing w:val="-1"/>
        </w:rPr>
        <w:t>Organismes</w:t>
      </w:r>
      <w:r>
        <w:rPr>
          <w:spacing w:val="-6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/>
        <w:t>peuvent</w:t>
      </w:r>
      <w:r>
        <w:rPr>
          <w:spacing w:val="-4"/>
        </w:rPr>
        <w:t> </w:t>
      </w:r>
      <w:r>
        <w:rPr>
          <w:spacing w:val="-1"/>
        </w:rPr>
        <w:t>être</w:t>
      </w:r>
      <w:r>
        <w:rPr>
          <w:spacing w:val="-5"/>
        </w:rPr>
        <w:t> </w:t>
      </w:r>
      <w:r>
        <w:rPr/>
        <w:t>Majeurs</w:t>
      </w:r>
      <w:r>
        <w:rPr>
          <w:spacing w:val="-5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Mineurs.</w:t>
      </w:r>
      <w:r>
        <w:rPr/>
      </w:r>
    </w:p>
    <w:p>
      <w:pPr>
        <w:pStyle w:val="BodyText"/>
        <w:numPr>
          <w:ilvl w:val="0"/>
          <w:numId w:val="44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Les</w:t>
      </w:r>
      <w:r>
        <w:rPr>
          <w:spacing w:val="-8"/>
        </w:rPr>
        <w:t> </w:t>
      </w:r>
      <w:r>
        <w:rPr/>
        <w:t>Organismes</w:t>
      </w:r>
      <w:r>
        <w:rPr>
          <w:spacing w:val="-7"/>
        </w:rPr>
        <w:t> </w:t>
      </w:r>
      <w:r>
        <w:rPr/>
        <w:t>Majeurs</w:t>
      </w:r>
      <w:r>
        <w:rPr>
          <w:spacing w:val="-7"/>
        </w:rPr>
        <w:t> </w:t>
      </w:r>
      <w:r>
        <w:rPr/>
        <w:t>sont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Provinces</w:t>
      </w:r>
      <w:r>
        <w:rPr>
          <w:spacing w:val="-8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/>
        <w:t>Délégations</w:t>
      </w:r>
      <w:r>
        <w:rPr>
          <w:spacing w:val="-7"/>
        </w:rPr>
        <w:t> </w:t>
      </w:r>
      <w:r>
        <w:rPr>
          <w:spacing w:val="-1"/>
        </w:rPr>
        <w:t>indépendantes.</w:t>
      </w:r>
      <w:r>
        <w:rPr/>
      </w:r>
    </w:p>
    <w:p>
      <w:pPr>
        <w:pStyle w:val="BodyText"/>
        <w:numPr>
          <w:ilvl w:val="0"/>
          <w:numId w:val="44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Les</w:t>
      </w:r>
      <w:r>
        <w:rPr>
          <w:spacing w:val="-7"/>
        </w:rPr>
        <w:t> </w:t>
      </w:r>
      <w:r>
        <w:rPr/>
        <w:t>Organismes</w:t>
      </w:r>
      <w:r>
        <w:rPr>
          <w:spacing w:val="-6"/>
        </w:rPr>
        <w:t> </w:t>
      </w:r>
      <w:r>
        <w:rPr/>
        <w:t>Mineurs</w:t>
      </w:r>
      <w:r>
        <w:rPr>
          <w:spacing w:val="-7"/>
        </w:rPr>
        <w:t> </w:t>
      </w:r>
      <w:r>
        <w:rPr/>
        <w:t>sont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Maisons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>
          <w:spacing w:val="-1"/>
        </w:rPr>
        <w:t>Résidences.</w:t>
      </w:r>
      <w:r>
        <w:rPr/>
      </w:r>
    </w:p>
    <w:p>
      <w:pPr>
        <w:pStyle w:val="BodyText"/>
        <w:numPr>
          <w:ilvl w:val="0"/>
          <w:numId w:val="44"/>
        </w:numPr>
        <w:tabs>
          <w:tab w:pos="965" w:val="left" w:leader="none"/>
        </w:tabs>
        <w:spacing w:line="240" w:lineRule="auto" w:before="120" w:after="0"/>
        <w:ind w:left="964" w:right="114" w:hanging="285"/>
        <w:jc w:val="both"/>
      </w:pPr>
      <w:r>
        <w:rPr>
          <w:spacing w:val="-1"/>
        </w:rPr>
        <w:t>Les</w:t>
      </w:r>
      <w:r>
        <w:rPr>
          <w:spacing w:val="8"/>
        </w:rPr>
        <w:t> </w:t>
      </w:r>
      <w:r>
        <w:rPr>
          <w:spacing w:val="-1"/>
        </w:rPr>
        <w:t>Délégations</w:t>
      </w:r>
      <w:r>
        <w:rPr>
          <w:spacing w:val="9"/>
        </w:rPr>
        <w:t> </w:t>
      </w:r>
      <w:r>
        <w:rPr>
          <w:spacing w:val="-1"/>
        </w:rPr>
        <w:t>Dépendantes</w:t>
      </w:r>
      <w:r>
        <w:rPr>
          <w:spacing w:val="12"/>
        </w:rPr>
        <w:t> </w:t>
      </w:r>
      <w:r>
        <w:rPr/>
        <w:t>dont</w:t>
      </w:r>
      <w:r>
        <w:rPr>
          <w:spacing w:val="9"/>
        </w:rPr>
        <w:t> </w:t>
      </w:r>
      <w:r>
        <w:rPr>
          <w:spacing w:val="-1"/>
        </w:rPr>
        <w:t>parlent</w:t>
      </w:r>
      <w:r>
        <w:rPr>
          <w:spacing w:val="10"/>
        </w:rPr>
        <w:t> </w:t>
      </w:r>
      <w:r>
        <w:rPr>
          <w:spacing w:val="-1"/>
        </w:rPr>
        <w:t>les</w:t>
      </w:r>
      <w:r>
        <w:rPr>
          <w:spacing w:val="10"/>
        </w:rPr>
        <w:t> </w:t>
      </w:r>
      <w:r>
        <w:rPr>
          <w:spacing w:val="-1"/>
        </w:rPr>
        <w:t>Constitutions</w:t>
      </w:r>
      <w:r>
        <w:rPr>
          <w:spacing w:val="11"/>
        </w:rPr>
        <w:t> </w:t>
      </w:r>
      <w:r>
        <w:rPr>
          <w:spacing w:val="-1"/>
        </w:rPr>
        <w:t>(CC</w:t>
      </w:r>
      <w:r>
        <w:rPr>
          <w:spacing w:val="9"/>
        </w:rPr>
        <w:t> </w:t>
      </w:r>
      <w:r>
        <w:rPr/>
        <w:t>88)</w:t>
      </w:r>
      <w:r>
        <w:rPr>
          <w:spacing w:val="10"/>
        </w:rPr>
        <w:t> </w:t>
      </w:r>
      <w:r>
        <w:rPr>
          <w:spacing w:val="-1"/>
        </w:rPr>
        <w:t>ne</w:t>
      </w:r>
      <w:r>
        <w:rPr>
          <w:spacing w:val="11"/>
        </w:rPr>
        <w:t> </w:t>
      </w:r>
      <w:r>
        <w:rPr>
          <w:spacing w:val="-1"/>
        </w:rPr>
        <w:t>sont</w:t>
      </w:r>
      <w:r>
        <w:rPr>
          <w:spacing w:val="10"/>
        </w:rPr>
        <w:t> </w:t>
      </w:r>
      <w:r>
        <w:rPr/>
        <w:t>pas</w:t>
      </w:r>
      <w:r>
        <w:rPr>
          <w:spacing w:val="9"/>
        </w:rPr>
        <w:t> </w:t>
      </w:r>
      <w:r>
        <w:rPr>
          <w:spacing w:val="-1"/>
        </w:rPr>
        <w:t>estimées</w:t>
      </w:r>
      <w:r>
        <w:rPr>
          <w:spacing w:val="10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1"/>
        </w:rPr>
        <w:t>égalité</w:t>
      </w:r>
      <w:r>
        <w:rPr>
          <w:spacing w:val="10"/>
        </w:rPr>
        <w:t> </w:t>
      </w:r>
      <w:r>
        <w:rPr>
          <w:spacing w:val="-1"/>
        </w:rPr>
        <w:t>avec</w:t>
      </w:r>
      <w:r>
        <w:rPr>
          <w:spacing w:val="107"/>
          <w:w w:val="99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/>
        <w:t>Provinces</w:t>
      </w:r>
      <w:r>
        <w:rPr>
          <w:spacing w:val="-5"/>
        </w:rPr>
        <w:t> </w:t>
      </w:r>
      <w:r>
        <w:rPr/>
        <w:t>;</w:t>
      </w:r>
      <w:r>
        <w:rPr>
          <w:spacing w:val="3"/>
        </w:rPr>
        <w:t> </w:t>
      </w:r>
      <w:r>
        <w:rPr/>
        <w:t>elles</w:t>
      </w:r>
      <w:r>
        <w:rPr>
          <w:spacing w:val="4"/>
        </w:rPr>
        <w:t> </w:t>
      </w:r>
      <w:r>
        <w:rPr>
          <w:spacing w:val="-1"/>
        </w:rPr>
        <w:t>ne</w:t>
      </w:r>
      <w:r>
        <w:rPr>
          <w:spacing w:val="6"/>
        </w:rPr>
        <w:t> </w:t>
      </w:r>
      <w:r>
        <w:rPr>
          <w:spacing w:val="-1"/>
        </w:rPr>
        <w:t>sont</w:t>
      </w:r>
      <w:r>
        <w:rPr>
          <w:spacing w:val="4"/>
        </w:rPr>
        <w:t> </w:t>
      </w:r>
      <w:r>
        <w:rPr>
          <w:spacing w:val="1"/>
        </w:rPr>
        <w:t>pas</w:t>
      </w:r>
      <w:r>
        <w:rPr>
          <w:spacing w:val="2"/>
        </w:rPr>
        <w:t> </w:t>
      </w:r>
      <w:r>
        <w:rPr/>
        <w:t>considérées</w:t>
      </w:r>
      <w:r>
        <w:rPr>
          <w:spacing w:val="2"/>
        </w:rPr>
        <w:t> </w:t>
      </w:r>
      <w:r>
        <w:rPr/>
        <w:t>comprises</w:t>
      </w:r>
      <w:r>
        <w:rPr>
          <w:spacing w:val="1"/>
        </w:rPr>
        <w:t> </w:t>
      </w:r>
      <w:r>
        <w:rPr/>
        <w:t>entre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4"/>
        </w:rPr>
        <w:t> </w:t>
      </w:r>
      <w:r>
        <w:rPr>
          <w:spacing w:val="-1"/>
        </w:rPr>
        <w:t>Organismes</w:t>
      </w:r>
      <w:r>
        <w:rPr>
          <w:spacing w:val="2"/>
        </w:rPr>
        <w:t> </w:t>
      </w:r>
      <w:r>
        <w:rPr/>
        <w:t>Majeurs</w:t>
      </w:r>
      <w:r>
        <w:rPr>
          <w:spacing w:val="4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notre</w:t>
      </w:r>
      <w:r>
        <w:rPr>
          <w:spacing w:val="2"/>
        </w:rPr>
        <w:t> </w:t>
      </w:r>
      <w:r>
        <w:rPr>
          <w:spacing w:val="-1"/>
        </w:rPr>
        <w:t>législation</w:t>
      </w:r>
      <w:r>
        <w:rPr>
          <w:spacing w:val="63"/>
          <w:w w:val="99"/>
        </w:rPr>
        <w:t> </w:t>
      </w:r>
      <w:r>
        <w:rPr/>
        <w:t>sauf</w:t>
      </w:r>
      <w:r>
        <w:rPr>
          <w:spacing w:val="-6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/>
        <w:t>cas</w:t>
      </w:r>
      <w:r>
        <w:rPr>
          <w:spacing w:val="-5"/>
        </w:rPr>
        <w:t> </w:t>
      </w:r>
      <w:r>
        <w:rPr/>
        <w:t>où</w:t>
      </w:r>
      <w:r>
        <w:rPr>
          <w:spacing w:val="-4"/>
        </w:rPr>
        <w:t> </w:t>
      </w:r>
      <w:r>
        <w:rPr>
          <w:spacing w:val="-1"/>
        </w:rPr>
        <w:t>cela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/>
        <w:t>dit</w:t>
      </w:r>
      <w:r>
        <w:rPr>
          <w:spacing w:val="-1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manière</w:t>
      </w:r>
      <w:r>
        <w:rPr>
          <w:spacing w:val="-4"/>
        </w:rPr>
        <w:t> </w:t>
      </w:r>
      <w:r>
        <w:rPr>
          <w:spacing w:val="-1"/>
        </w:rPr>
        <w:t>explicite.</w:t>
      </w:r>
      <w:r>
        <w:rPr/>
      </w:r>
    </w:p>
    <w:p>
      <w:pPr>
        <w:pStyle w:val="BodyText"/>
        <w:numPr>
          <w:ilvl w:val="0"/>
          <w:numId w:val="44"/>
        </w:numPr>
        <w:tabs>
          <w:tab w:pos="965" w:val="left" w:leader="none"/>
        </w:tabs>
        <w:spacing w:line="240" w:lineRule="auto" w:before="120" w:after="0"/>
        <w:ind w:left="964" w:right="117" w:hanging="283"/>
        <w:jc w:val="both"/>
      </w:pPr>
      <w:r>
        <w:rPr>
          <w:spacing w:val="-1"/>
        </w:rPr>
        <w:t>Les</w:t>
      </w:r>
      <w:r>
        <w:rPr>
          <w:spacing w:val="1"/>
        </w:rPr>
        <w:t> </w:t>
      </w:r>
      <w:r>
        <w:rPr/>
        <w:t>«</w:t>
      </w:r>
      <w:r>
        <w:rPr>
          <w:spacing w:val="-7"/>
        </w:rPr>
        <w:t> </w:t>
      </w:r>
      <w:r>
        <w:rPr/>
        <w:t>Missions</w:t>
      </w:r>
      <w:r>
        <w:rPr>
          <w:spacing w:val="-2"/>
        </w:rPr>
        <w:t> </w:t>
      </w:r>
      <w:r>
        <w:rPr/>
        <w:t>»</w:t>
      </w:r>
      <w:r>
        <w:rPr>
          <w:spacing w:val="-5"/>
        </w:rPr>
        <w:t> </w:t>
      </w:r>
      <w:r>
        <w:rPr/>
        <w:t>peuvent</w:t>
      </w:r>
      <w:r>
        <w:rPr>
          <w:spacing w:val="-2"/>
        </w:rPr>
        <w:t> </w:t>
      </w:r>
      <w:r>
        <w:rPr>
          <w:spacing w:val="-1"/>
        </w:rPr>
        <w:t>être</w:t>
      </w:r>
      <w:r>
        <w:rPr>
          <w:spacing w:val="-2"/>
        </w:rPr>
        <w:t> </w:t>
      </w:r>
      <w:r>
        <w:rPr/>
        <w:t>des</w:t>
      </w:r>
      <w:r>
        <w:rPr>
          <w:spacing w:val="-2"/>
        </w:rPr>
        <w:t> </w:t>
      </w:r>
      <w:r>
        <w:rPr>
          <w:spacing w:val="-1"/>
        </w:rPr>
        <w:t>Organismes</w:t>
      </w:r>
      <w:r>
        <w:rPr>
          <w:spacing w:val="-2"/>
        </w:rPr>
        <w:t> </w:t>
      </w:r>
      <w:r>
        <w:rPr/>
        <w:t>Majeurs</w:t>
      </w:r>
      <w:r>
        <w:rPr>
          <w:spacing w:val="-2"/>
        </w:rPr>
        <w:t> </w:t>
      </w:r>
      <w:r>
        <w:rPr/>
        <w:t>ou</w:t>
      </w:r>
      <w:r>
        <w:rPr>
          <w:spacing w:val="-1"/>
        </w:rPr>
        <w:t> Mineurs, leur </w:t>
      </w:r>
      <w:r>
        <w:rPr/>
        <w:t>appartenant</w:t>
      </w:r>
      <w:r>
        <w:rPr>
          <w:spacing w:val="-2"/>
        </w:rPr>
        <w:t> </w:t>
      </w:r>
      <w:r>
        <w:rPr/>
        <w:t>en</w:t>
      </w:r>
      <w:r>
        <w:rPr>
          <w:spacing w:val="-1"/>
        </w:rPr>
        <w:t> </w:t>
      </w:r>
      <w:r>
        <w:rPr/>
        <w:t>propre</w:t>
      </w:r>
      <w:r>
        <w:rPr>
          <w:spacing w:val="-4"/>
        </w:rPr>
        <w:t> </w:t>
      </w:r>
      <w:r>
        <w:rPr>
          <w:spacing w:val="-1"/>
        </w:rPr>
        <w:t>d’avoir un</w:t>
      </w:r>
      <w:r>
        <w:rPr>
          <w:spacing w:val="51"/>
          <w:w w:val="99"/>
        </w:rPr>
        <w:t> </w:t>
      </w:r>
      <w:r>
        <w:rPr>
          <w:spacing w:val="-1"/>
        </w:rPr>
        <w:t>régime</w:t>
      </w:r>
      <w:r>
        <w:rPr>
          <w:spacing w:val="48"/>
        </w:rPr>
        <w:t> </w:t>
      </w:r>
      <w:r>
        <w:rPr>
          <w:spacing w:val="-1"/>
        </w:rPr>
        <w:t>particulier.</w:t>
      </w:r>
      <w:r>
        <w:rPr>
          <w:spacing w:val="44"/>
        </w:rPr>
        <w:t> </w:t>
      </w:r>
      <w:r>
        <w:rPr/>
        <w:t>Les</w:t>
      </w:r>
      <w:r>
        <w:rPr>
          <w:spacing w:val="46"/>
        </w:rPr>
        <w:t> </w:t>
      </w:r>
      <w:r>
        <w:rPr>
          <w:spacing w:val="-1"/>
        </w:rPr>
        <w:t>caractéristiques</w:t>
      </w:r>
      <w:r>
        <w:rPr>
          <w:spacing w:val="45"/>
        </w:rPr>
        <w:t> </w:t>
      </w:r>
      <w:r>
        <w:rPr/>
        <w:t>propres</w:t>
      </w:r>
      <w:r>
        <w:rPr>
          <w:spacing w:val="46"/>
        </w:rPr>
        <w:t> </w:t>
      </w:r>
      <w:r>
        <w:rPr/>
        <w:t>de</w:t>
      </w:r>
      <w:r>
        <w:rPr>
          <w:spacing w:val="46"/>
        </w:rPr>
        <w:t> </w:t>
      </w:r>
      <w:r>
        <w:rPr/>
        <w:t>ce</w:t>
      </w:r>
      <w:r>
        <w:rPr>
          <w:spacing w:val="46"/>
        </w:rPr>
        <w:t> </w:t>
      </w:r>
      <w:r>
        <w:rPr>
          <w:spacing w:val="-1"/>
        </w:rPr>
        <w:t>régime,</w:t>
      </w:r>
      <w:r>
        <w:rPr>
          <w:spacing w:val="47"/>
        </w:rPr>
        <w:t> </w:t>
      </w:r>
      <w:r>
        <w:rPr>
          <w:spacing w:val="-1"/>
        </w:rPr>
        <w:t>outre</w:t>
      </w:r>
      <w:r>
        <w:rPr>
          <w:spacing w:val="46"/>
        </w:rPr>
        <w:t> </w:t>
      </w:r>
      <w:r>
        <w:rPr/>
        <w:t>celles</w:t>
      </w:r>
      <w:r>
        <w:rPr>
          <w:spacing w:val="46"/>
        </w:rPr>
        <w:t> </w:t>
      </w:r>
      <w:r>
        <w:rPr/>
        <w:t>déjà</w:t>
      </w:r>
      <w:r>
        <w:rPr>
          <w:spacing w:val="46"/>
        </w:rPr>
        <w:t> </w:t>
      </w:r>
      <w:r>
        <w:rPr>
          <w:spacing w:val="-1"/>
        </w:rPr>
        <w:t>indiquées</w:t>
      </w:r>
      <w:r>
        <w:rPr>
          <w:spacing w:val="45"/>
        </w:rPr>
        <w:t> </w:t>
      </w:r>
      <w:r>
        <w:rPr/>
        <w:t>dans</w:t>
      </w:r>
      <w:r>
        <w:rPr>
          <w:spacing w:val="46"/>
        </w:rPr>
        <w:t> </w:t>
      </w:r>
      <w:r>
        <w:rPr>
          <w:spacing w:val="-1"/>
        </w:rPr>
        <w:t>les</w:t>
      </w:r>
      <w:r>
        <w:rPr>
          <w:spacing w:val="97"/>
          <w:w w:val="99"/>
        </w:rPr>
        <w:t> </w:t>
      </w:r>
      <w:r>
        <w:rPr>
          <w:spacing w:val="-1"/>
        </w:rPr>
        <w:t>Constitutions</w:t>
      </w:r>
      <w:r>
        <w:rPr>
          <w:spacing w:val="49"/>
        </w:rPr>
        <w:t> </w:t>
      </w:r>
      <w:r>
        <w:rPr>
          <w:spacing w:val="-1"/>
        </w:rPr>
        <w:t>(CC</w:t>
      </w:r>
      <w:r>
        <w:rPr/>
        <w:t>  109</w:t>
      </w:r>
      <w:r>
        <w:rPr>
          <w:spacing w:val="-1"/>
        </w:rPr>
        <w:t> </w:t>
      </w:r>
      <w:r>
        <w:rPr/>
        <w:t>; 121),</w:t>
      </w:r>
      <w:r>
        <w:rPr>
          <w:spacing w:val="2"/>
        </w:rPr>
        <w:t> </w:t>
      </w:r>
      <w:r>
        <w:rPr>
          <w:spacing w:val="-1"/>
        </w:rPr>
        <w:t>sont</w:t>
      </w:r>
      <w:r>
        <w:rPr/>
        <w:t> </w:t>
      </w:r>
      <w:r>
        <w:rPr>
          <w:spacing w:val="-1"/>
        </w:rPr>
        <w:t>déterminées</w:t>
      </w:r>
      <w:r>
        <w:rPr/>
        <w:t>  </w:t>
      </w:r>
      <w:r>
        <w:rPr>
          <w:spacing w:val="-1"/>
        </w:rPr>
        <w:t>dans</w:t>
      </w:r>
      <w:r>
        <w:rPr>
          <w:spacing w:val="49"/>
        </w:rPr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/>
        <w:t>document de</w:t>
      </w:r>
      <w:r>
        <w:rPr>
          <w:spacing w:val="1"/>
        </w:rPr>
        <w:t> </w:t>
      </w:r>
      <w:r>
        <w:rPr>
          <w:spacing w:val="-1"/>
        </w:rPr>
        <w:t>leur</w:t>
      </w:r>
      <w:r>
        <w:rPr>
          <w:spacing w:val="1"/>
        </w:rPr>
        <w:t> </w:t>
      </w:r>
      <w:r>
        <w:rPr>
          <w:spacing w:val="-1"/>
        </w:rPr>
        <w:t>constitution</w:t>
      </w:r>
      <w:r>
        <w:rPr/>
        <w:t>  ou  </w:t>
      </w:r>
      <w:r>
        <w:rPr>
          <w:spacing w:val="-1"/>
        </w:rPr>
        <w:t>dans</w:t>
      </w:r>
      <w:r>
        <w:rPr>
          <w:spacing w:val="2"/>
        </w:rPr>
        <w:t> </w:t>
      </w:r>
      <w:r>
        <w:rPr>
          <w:spacing w:val="-2"/>
        </w:rPr>
        <w:t>un</w:t>
      </w:r>
      <w:r>
        <w:rPr>
          <w:spacing w:val="85"/>
          <w:w w:val="99"/>
        </w:rPr>
        <w:t> </w:t>
      </w:r>
      <w:r>
        <w:rPr/>
        <w:t>document</w:t>
      </w:r>
      <w:r>
        <w:rPr>
          <w:spacing w:val="-22"/>
        </w:rPr>
        <w:t> </w:t>
      </w:r>
      <w:r>
        <w:rPr>
          <w:spacing w:val="-1"/>
        </w:rPr>
        <w:t>complémentaire.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6" w:right="116" w:firstLine="283"/>
        <w:jc w:val="both"/>
      </w:pP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déclaration</w:t>
      </w:r>
      <w:r>
        <w:rPr>
          <w:spacing w:val="4"/>
        </w:rPr>
        <w:t> </w:t>
      </w:r>
      <w:r>
        <w:rPr/>
        <w:t>de</w:t>
      </w:r>
      <w:r>
        <w:rPr>
          <w:spacing w:val="11"/>
        </w:rPr>
        <w:t> </w:t>
      </w:r>
      <w:r>
        <w:rPr/>
        <w:t>«</w:t>
      </w:r>
      <w:r>
        <w:rPr>
          <w:spacing w:val="-7"/>
        </w:rPr>
        <w:t> </w:t>
      </w:r>
      <w:r>
        <w:rPr/>
        <w:t>Mission</w:t>
      </w:r>
      <w:r>
        <w:rPr>
          <w:spacing w:val="-3"/>
        </w:rPr>
        <w:t> </w:t>
      </w:r>
      <w:r>
        <w:rPr/>
        <w:t>»</w:t>
      </w:r>
      <w:r>
        <w:rPr>
          <w:spacing w:val="4"/>
        </w:rPr>
        <w:t> </w:t>
      </w:r>
      <w:r>
        <w:rPr>
          <w:spacing w:val="-1"/>
        </w:rPr>
        <w:t>concernant</w:t>
      </w:r>
      <w:r>
        <w:rPr>
          <w:spacing w:val="8"/>
        </w:rPr>
        <w:t> </w:t>
      </w:r>
      <w:r>
        <w:rPr/>
        <w:t>un</w:t>
      </w:r>
      <w:r>
        <w:rPr>
          <w:spacing w:val="4"/>
        </w:rPr>
        <w:t> </w:t>
      </w:r>
      <w:r>
        <w:rPr>
          <w:spacing w:val="-1"/>
        </w:rPr>
        <w:t>Organisme</w:t>
      </w:r>
      <w:r>
        <w:rPr>
          <w:spacing w:val="8"/>
        </w:rPr>
        <w:t> </w:t>
      </w:r>
      <w:r>
        <w:rPr/>
        <w:t>Majeur</w:t>
      </w:r>
      <w:r>
        <w:rPr>
          <w:spacing w:val="5"/>
        </w:rPr>
        <w:t> </w:t>
      </w:r>
      <w:r>
        <w:rPr/>
        <w:t>ou</w:t>
      </w:r>
      <w:r>
        <w:rPr>
          <w:spacing w:val="4"/>
        </w:rPr>
        <w:t> </w:t>
      </w:r>
      <w:r>
        <w:rPr>
          <w:spacing w:val="-1"/>
        </w:rPr>
        <w:t>Mineur</w:t>
      </w:r>
      <w:r>
        <w:rPr>
          <w:spacing w:val="6"/>
        </w:rPr>
        <w:t> </w:t>
      </w:r>
      <w:r>
        <w:rPr/>
        <w:t>est</w:t>
      </w:r>
      <w:r>
        <w:rPr>
          <w:spacing w:val="5"/>
        </w:rPr>
        <w:t> </w:t>
      </w:r>
      <w:r>
        <w:rPr/>
        <w:t>du</w:t>
      </w:r>
      <w:r>
        <w:rPr>
          <w:spacing w:val="4"/>
        </w:rPr>
        <w:t> </w:t>
      </w:r>
      <w:r>
        <w:rPr/>
        <w:t>ressort</w:t>
      </w:r>
      <w:r>
        <w:rPr>
          <w:spacing w:val="5"/>
        </w:rPr>
        <w:t> </w:t>
      </w:r>
      <w:r>
        <w:rPr/>
        <w:t>du</w:t>
      </w:r>
      <w:r>
        <w:rPr>
          <w:spacing w:val="4"/>
        </w:rPr>
        <w:t> </w:t>
      </w:r>
      <w:r>
        <w:rPr>
          <w:spacing w:val="-1"/>
        </w:rPr>
        <w:t>Supérieur</w:t>
      </w:r>
      <w:r>
        <w:rPr>
          <w:spacing w:val="83"/>
          <w:w w:val="99"/>
        </w:rPr>
        <w:t> </w:t>
      </w:r>
      <w:r>
        <w:rPr>
          <w:spacing w:val="-1"/>
        </w:rPr>
        <w:t>Général</w:t>
      </w:r>
      <w:r>
        <w:rPr>
          <w:spacing w:val="25"/>
        </w:rPr>
        <w:t> </w:t>
      </w:r>
      <w:r>
        <w:rPr/>
        <w:t>avec</w:t>
      </w:r>
      <w:r>
        <w:rPr>
          <w:spacing w:val="25"/>
        </w:rPr>
        <w:t> </w:t>
      </w:r>
      <w:r>
        <w:rPr/>
        <w:t>son</w:t>
      </w:r>
      <w:r>
        <w:rPr>
          <w:spacing w:val="26"/>
        </w:rPr>
        <w:t> </w:t>
      </w:r>
      <w:r>
        <w:rPr>
          <w:spacing w:val="-1"/>
        </w:rPr>
        <w:t>Conseil</w:t>
      </w:r>
      <w:r>
        <w:rPr>
          <w:spacing w:val="25"/>
        </w:rPr>
        <w:t> </w:t>
      </w:r>
      <w:r>
        <w:rPr>
          <w:spacing w:val="1"/>
        </w:rPr>
        <w:t>(n.</w:t>
      </w:r>
      <w:r>
        <w:rPr>
          <w:spacing w:val="23"/>
        </w:rPr>
        <w:t> </w:t>
      </w:r>
      <w:r>
        <w:rPr/>
        <w:t>496</w:t>
      </w:r>
      <w:r>
        <w:rPr>
          <w:spacing w:val="27"/>
        </w:rPr>
        <w:t> </w:t>
      </w:r>
      <w:r>
        <w:rPr/>
        <w:t>e).</w:t>
      </w:r>
      <w:r>
        <w:rPr>
          <w:spacing w:val="25"/>
        </w:rPr>
        <w:t> </w:t>
      </w:r>
      <w:r>
        <w:rPr>
          <w:spacing w:val="-1"/>
        </w:rPr>
        <w:t>Cette</w:t>
      </w:r>
      <w:r>
        <w:rPr>
          <w:spacing w:val="25"/>
        </w:rPr>
        <w:t> </w:t>
      </w:r>
      <w:r>
        <w:rPr>
          <w:spacing w:val="-1"/>
        </w:rPr>
        <w:t>décision</w:t>
      </w:r>
      <w:r>
        <w:rPr>
          <w:spacing w:val="26"/>
        </w:rPr>
        <w:t> </w:t>
      </w:r>
      <w:r>
        <w:rPr/>
        <w:t>doit</w:t>
      </w:r>
      <w:r>
        <w:rPr>
          <w:spacing w:val="27"/>
        </w:rPr>
        <w:t> </w:t>
      </w:r>
      <w:r>
        <w:rPr>
          <w:spacing w:val="-1"/>
        </w:rPr>
        <w:t>être</w:t>
      </w:r>
      <w:r>
        <w:rPr>
          <w:spacing w:val="25"/>
        </w:rPr>
        <w:t> </w:t>
      </w:r>
      <w:r>
        <w:rPr/>
        <w:t>portée</w:t>
      </w:r>
      <w:r>
        <w:rPr>
          <w:spacing w:val="25"/>
        </w:rPr>
        <w:t> </w:t>
      </w:r>
      <w:r>
        <w:rPr>
          <w:spacing w:val="-1"/>
        </w:rPr>
        <w:t>plus</w:t>
      </w:r>
      <w:r>
        <w:rPr>
          <w:spacing w:val="25"/>
        </w:rPr>
        <w:t> </w:t>
      </w:r>
      <w:r>
        <w:rPr>
          <w:spacing w:val="-1"/>
        </w:rPr>
        <w:t>tard</w:t>
      </w:r>
      <w:r>
        <w:rPr>
          <w:spacing w:val="26"/>
        </w:rPr>
        <w:t> </w:t>
      </w:r>
      <w:r>
        <w:rPr/>
        <w:t>à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connaissance</w:t>
      </w:r>
      <w:r>
        <w:rPr>
          <w:spacing w:val="28"/>
        </w:rPr>
        <w:t> </w:t>
      </w:r>
      <w:r>
        <w:rPr/>
        <w:t>du</w:t>
      </w:r>
      <w:r>
        <w:rPr>
          <w:spacing w:val="26"/>
        </w:rPr>
        <w:t> </w:t>
      </w:r>
      <w:r>
        <w:rPr>
          <w:spacing w:val="-1"/>
        </w:rPr>
        <w:t>Chapitre</w:t>
      </w:r>
      <w:r>
        <w:rPr>
          <w:spacing w:val="101"/>
          <w:w w:val="99"/>
        </w:rPr>
        <w:t> </w:t>
      </w:r>
      <w:r>
        <w:rPr>
          <w:spacing w:val="-1"/>
        </w:rPr>
        <w:t>Général.</w:t>
      </w:r>
      <w:r>
        <w:rPr>
          <w:spacing w:val="3"/>
        </w:rPr>
        <w:t> </w:t>
      </w:r>
      <w:r>
        <w:rPr>
          <w:spacing w:val="-1"/>
        </w:rPr>
        <w:t>Ce</w:t>
      </w:r>
      <w:r>
        <w:rPr>
          <w:spacing w:val="2"/>
        </w:rPr>
        <w:t> </w:t>
      </w:r>
      <w:r>
        <w:rPr>
          <w:spacing w:val="-1"/>
        </w:rPr>
        <w:t>régime</w:t>
      </w:r>
      <w:r>
        <w:rPr>
          <w:spacing w:val="3"/>
        </w:rPr>
        <w:t> </w:t>
      </w:r>
      <w:r>
        <w:rPr>
          <w:spacing w:val="-1"/>
        </w:rPr>
        <w:t>spécial</w:t>
      </w:r>
      <w:r>
        <w:rPr>
          <w:spacing w:val="2"/>
        </w:rPr>
        <w:t> </w:t>
      </w:r>
      <w:r>
        <w:rPr/>
        <w:t>pourra</w:t>
      </w:r>
      <w:r>
        <w:rPr>
          <w:spacing w:val="2"/>
        </w:rPr>
        <w:t> </w:t>
      </w:r>
      <w:r>
        <w:rPr>
          <w:spacing w:val="-1"/>
        </w:rPr>
        <w:t>s’appliquer,</w:t>
      </w:r>
      <w:r>
        <w:rPr>
          <w:spacing w:val="5"/>
        </w:rPr>
        <w:t> </w:t>
      </w:r>
      <w:r>
        <w:rPr>
          <w:spacing w:val="-1"/>
        </w:rPr>
        <w:t>même</w:t>
      </w:r>
      <w:r>
        <w:rPr>
          <w:spacing w:val="3"/>
        </w:rPr>
        <w:t> </w:t>
      </w:r>
      <w:r>
        <w:rPr>
          <w:spacing w:val="1"/>
        </w:rPr>
        <w:t>en </w:t>
      </w:r>
      <w:r>
        <w:rPr/>
        <w:t>dehors</w:t>
      </w:r>
      <w:r>
        <w:rPr>
          <w:spacing w:val="2"/>
        </w:rPr>
        <w:t> </w:t>
      </w:r>
      <w:r>
        <w:rPr/>
        <w:t>des</w:t>
      </w:r>
      <w:r>
        <w:rPr>
          <w:spacing w:val="1"/>
        </w:rPr>
        <w:t> </w:t>
      </w:r>
      <w:r>
        <w:rPr>
          <w:spacing w:val="-1"/>
        </w:rPr>
        <w:t>territoires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mission</w:t>
      </w:r>
      <w:r>
        <w:rPr>
          <w:spacing w:val="3"/>
        </w:rPr>
        <w:t> </w:t>
      </w:r>
      <w:r>
        <w:rPr>
          <w:spacing w:val="-1"/>
        </w:rPr>
        <w:t>proprement</w:t>
      </w:r>
      <w:r>
        <w:rPr>
          <w:spacing w:val="3"/>
        </w:rPr>
        <w:t> </w:t>
      </w:r>
      <w:r>
        <w:rPr>
          <w:spacing w:val="-1"/>
        </w:rPr>
        <w:t>dits,</w:t>
      </w:r>
      <w:r>
        <w:rPr>
          <w:spacing w:val="3"/>
        </w:rPr>
        <w:t> </w:t>
      </w:r>
      <w:r>
        <w:rPr>
          <w:spacing w:val="-1"/>
        </w:rPr>
        <w:t>aussi</w:t>
      </w:r>
      <w:r>
        <w:rPr>
          <w:spacing w:val="105"/>
          <w:w w:val="99"/>
        </w:rPr>
        <w:t> </w:t>
      </w:r>
      <w:r>
        <w:rPr/>
        <w:t>bien</w:t>
      </w:r>
      <w:r>
        <w:rPr>
          <w:spacing w:val="41"/>
        </w:rPr>
        <w:t> </w:t>
      </w:r>
      <w:r>
        <w:rPr/>
        <w:t>aux</w:t>
      </w:r>
      <w:r>
        <w:rPr>
          <w:spacing w:val="41"/>
        </w:rPr>
        <w:t> </w:t>
      </w:r>
      <w:r>
        <w:rPr>
          <w:spacing w:val="-1"/>
        </w:rPr>
        <w:t>Provinces</w:t>
      </w:r>
      <w:r>
        <w:rPr>
          <w:spacing w:val="43"/>
        </w:rPr>
        <w:t> </w:t>
      </w:r>
      <w:r>
        <w:rPr/>
        <w:t>et</w:t>
      </w:r>
      <w:r>
        <w:rPr>
          <w:spacing w:val="45"/>
        </w:rPr>
        <w:t> </w:t>
      </w:r>
      <w:r>
        <w:rPr/>
        <w:t>Délégations</w:t>
      </w:r>
      <w:r>
        <w:rPr>
          <w:spacing w:val="42"/>
        </w:rPr>
        <w:t> </w:t>
      </w:r>
      <w:r>
        <w:rPr/>
        <w:t>qu’aux</w:t>
      </w:r>
      <w:r>
        <w:rPr>
          <w:spacing w:val="44"/>
        </w:rPr>
        <w:t> </w:t>
      </w:r>
      <w:r>
        <w:rPr>
          <w:spacing w:val="-1"/>
        </w:rPr>
        <w:t>maisons</w:t>
      </w:r>
      <w:r>
        <w:rPr>
          <w:spacing w:val="43"/>
        </w:rPr>
        <w:t> </w:t>
      </w:r>
      <w:r>
        <w:rPr/>
        <w:t>qui</w:t>
      </w:r>
      <w:r>
        <w:rPr>
          <w:spacing w:val="42"/>
        </w:rPr>
        <w:t> </w:t>
      </w:r>
      <w:r>
        <w:rPr>
          <w:spacing w:val="-1"/>
        </w:rPr>
        <w:t>rencontreraient</w:t>
      </w:r>
      <w:r>
        <w:rPr>
          <w:spacing w:val="43"/>
        </w:rPr>
        <w:t> </w:t>
      </w:r>
      <w:r>
        <w:rPr/>
        <w:t>de</w:t>
      </w:r>
      <w:r>
        <w:rPr>
          <w:spacing w:val="43"/>
        </w:rPr>
        <w:t> </w:t>
      </w:r>
      <w:r>
        <w:rPr>
          <w:spacing w:val="-1"/>
        </w:rPr>
        <w:t>difficultés</w:t>
      </w:r>
      <w:r>
        <w:rPr>
          <w:spacing w:val="44"/>
        </w:rPr>
        <w:t> </w:t>
      </w:r>
      <w:r>
        <w:rPr>
          <w:spacing w:val="-1"/>
        </w:rPr>
        <w:t>spéciales</w:t>
      </w:r>
      <w:r>
        <w:rPr>
          <w:spacing w:val="42"/>
        </w:rPr>
        <w:t> </w:t>
      </w:r>
      <w:r>
        <w:rPr/>
        <w:t>pour</w:t>
      </w:r>
      <w:r>
        <w:rPr>
          <w:spacing w:val="77"/>
          <w:w w:val="99"/>
        </w:rPr>
        <w:t> </w:t>
      </w:r>
      <w:r>
        <w:rPr>
          <w:spacing w:val="-1"/>
        </w:rPr>
        <w:t>l’évangélisation.</w:t>
      </w:r>
      <w:r>
        <w:rPr/>
        <w:t> </w:t>
      </w:r>
      <w:r>
        <w:rPr>
          <w:spacing w:val="7"/>
        </w:rPr>
        <w:t> </w:t>
      </w:r>
      <w:r>
        <w:rPr/>
        <w:t>Pour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mot</w:t>
      </w:r>
      <w:r>
        <w:rPr>
          <w:spacing w:val="6"/>
        </w:rPr>
        <w:t> </w:t>
      </w:r>
      <w:r>
        <w:rPr/>
        <w:t>«</w:t>
      </w:r>
      <w:r>
        <w:rPr>
          <w:spacing w:val="-4"/>
        </w:rPr>
        <w:t> </w:t>
      </w:r>
      <w:r>
        <w:rPr>
          <w:spacing w:val="-1"/>
        </w:rPr>
        <w:t>mission </w:t>
      </w:r>
      <w:r>
        <w:rPr/>
        <w:t>»</w:t>
      </w:r>
      <w:r>
        <w:rPr>
          <w:spacing w:val="1"/>
        </w:rPr>
        <w:t> </w:t>
      </w:r>
      <w:r>
        <w:rPr>
          <w:spacing w:val="-1"/>
        </w:rPr>
        <w:t>puisse</w:t>
      </w:r>
      <w:r>
        <w:rPr>
          <w:spacing w:val="3"/>
        </w:rPr>
        <w:t> </w:t>
      </w:r>
      <w:r>
        <w:rPr>
          <w:spacing w:val="-1"/>
        </w:rPr>
        <w:t>être</w:t>
      </w:r>
      <w:r>
        <w:rPr>
          <w:spacing w:val="4"/>
        </w:rPr>
        <w:t> </w:t>
      </w:r>
      <w:r>
        <w:rPr/>
        <w:t>compris</w:t>
      </w:r>
      <w:r>
        <w:rPr>
          <w:spacing w:val="2"/>
        </w:rPr>
        <w:t> </w:t>
      </w:r>
      <w:r>
        <w:rPr>
          <w:spacing w:val="-1"/>
        </w:rPr>
        <w:t>dans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/>
        <w:t>sens</w:t>
      </w:r>
      <w:r>
        <w:rPr>
          <w:spacing w:val="2"/>
        </w:rPr>
        <w:t> </w:t>
      </w:r>
      <w:r>
        <w:rPr>
          <w:spacing w:val="-1"/>
        </w:rPr>
        <w:t>exprimé</w:t>
      </w:r>
      <w:r>
        <w:rPr>
          <w:spacing w:val="4"/>
        </w:rPr>
        <w:t> </w:t>
      </w:r>
      <w:r>
        <w:rPr/>
        <w:t>dans</w:t>
      </w:r>
      <w:r>
        <w:rPr>
          <w:spacing w:val="2"/>
        </w:rPr>
        <w:t> </w:t>
      </w:r>
      <w:r>
        <w:rPr/>
        <w:t>ce</w:t>
      </w:r>
      <w:r>
        <w:rPr>
          <w:spacing w:val="4"/>
        </w:rPr>
        <w:t> </w:t>
      </w:r>
      <w:r>
        <w:rPr/>
        <w:t>numéro,</w:t>
      </w:r>
      <w:r>
        <w:rPr>
          <w:spacing w:val="4"/>
        </w:rPr>
        <w:t> </w:t>
      </w:r>
      <w:r>
        <w:rPr/>
        <w:t>on</w:t>
      </w:r>
      <w:r>
        <w:rPr>
          <w:spacing w:val="3"/>
        </w:rPr>
        <w:t> </w:t>
      </w:r>
      <w:r>
        <w:rPr/>
        <w:t>doit</w:t>
      </w:r>
      <w:r>
        <w:rPr>
          <w:spacing w:val="79"/>
          <w:w w:val="99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/>
        <w:t>déclarer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manière</w:t>
      </w:r>
      <w:r>
        <w:rPr>
          <w:spacing w:val="-6"/>
        </w:rPr>
        <w:t> </w:t>
      </w:r>
      <w:r>
        <w:rPr/>
        <w:t>explicite.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9"/>
        </w:rPr>
        <w:t> </w:t>
      </w:r>
      <w:r>
        <w:rPr/>
        <w:t>2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8"/>
        </w:rPr>
        <w:t> </w:t>
      </w:r>
      <w:r>
        <w:rPr>
          <w:spacing w:val="-1"/>
        </w:rPr>
        <w:t>Organismes</w:t>
      </w:r>
      <w:r>
        <w:rPr>
          <w:spacing w:val="-9"/>
        </w:rPr>
        <w:t> </w:t>
      </w:r>
      <w:r>
        <w:rPr/>
        <w:t>Majeurs.</w:t>
      </w:r>
      <w:r>
        <w:rPr>
          <w:b w:val="0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la Congrégation</w:t>
      </w:r>
      <w:r>
        <w:rPr>
          <w:spacing w:val="-5"/>
        </w:rPr>
        <w:t> </w:t>
      </w:r>
      <w:r>
        <w:rPr>
          <w:spacing w:val="-1"/>
        </w:rPr>
        <w:t>il</w:t>
      </w:r>
      <w:r>
        <w:rPr>
          <w:spacing w:val="-4"/>
        </w:rPr>
        <w:t> </w:t>
      </w:r>
      <w:r>
        <w:rPr>
          <w:spacing w:val="-1"/>
        </w:rPr>
        <w:t>peut</w:t>
      </w:r>
      <w:r>
        <w:rPr>
          <w:spacing w:val="-3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avoir</w:t>
      </w:r>
      <w:r>
        <w:rPr>
          <w:spacing w:val="-3"/>
        </w:rPr>
        <w:t> </w:t>
      </w:r>
      <w:r>
        <w:rPr/>
        <w:t>:</w:t>
      </w:r>
      <w:r>
        <w:rPr>
          <w:spacing w:val="-5"/>
        </w:rPr>
        <w:t> </w:t>
      </w:r>
      <w:r>
        <w:rPr/>
        <w:t>a)</w:t>
      </w:r>
      <w:r>
        <w:rPr>
          <w:spacing w:val="-3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Provinces,</w:t>
      </w:r>
      <w:r>
        <w:rPr>
          <w:spacing w:val="-3"/>
        </w:rPr>
        <w:t> </w:t>
      </w:r>
      <w:r>
        <w:rPr/>
        <w:t>et</w:t>
      </w:r>
      <w:r>
        <w:rPr>
          <w:spacing w:val="-4"/>
        </w:rPr>
        <w:t> </w:t>
      </w:r>
      <w:r>
        <w:rPr/>
        <w:t>b)</w:t>
      </w:r>
      <w:r>
        <w:rPr>
          <w:spacing w:val="-4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Dél</w:t>
      </w:r>
      <w:bookmarkStart w:name="Article 2e. Organismes Majeurs." w:id="341"/>
      <w:bookmarkEnd w:id="341"/>
      <w:r>
        <w:rPr>
          <w:spacing w:val="-1"/>
        </w:rPr>
        <w:t>é</w:t>
      </w:r>
      <w:r>
        <w:rPr>
          <w:spacing w:val="-1"/>
        </w:rPr>
        <w:t>gation</w:t>
      </w:r>
      <w:r>
        <w:rPr>
          <w:spacing w:val="-5"/>
        </w:rPr>
        <w:t> </w:t>
      </w:r>
      <w:r>
        <w:rPr/>
        <w:t>Indépendantes</w:t>
      </w:r>
      <w:r>
        <w:rPr>
          <w:spacing w:val="-5"/>
        </w:rPr>
        <w:t> </w:t>
      </w:r>
      <w:r>
        <w:rPr>
          <w:spacing w:val="-1"/>
        </w:rPr>
        <w:t>(CC</w:t>
      </w:r>
      <w:r>
        <w:rPr>
          <w:spacing w:val="-5"/>
        </w:rPr>
        <w:t> </w:t>
      </w:r>
      <w:r>
        <w:rPr/>
        <w:t>88).</w:t>
      </w:r>
      <w:r>
        <w:rPr/>
      </w:r>
    </w:p>
    <w:p>
      <w:pPr>
        <w:pStyle w:val="BodyText"/>
        <w:numPr>
          <w:ilvl w:val="0"/>
          <w:numId w:val="45"/>
        </w:numPr>
        <w:tabs>
          <w:tab w:pos="905" w:val="left" w:leader="none"/>
        </w:tabs>
        <w:spacing w:line="235" w:lineRule="auto" w:before="121" w:after="0"/>
        <w:ind w:left="395" w:right="115" w:firstLine="284"/>
        <w:jc w:val="both"/>
      </w:pPr>
      <w:r>
        <w:rPr>
          <w:spacing w:val="-1"/>
        </w:rPr>
        <w:t>Étant</w:t>
      </w:r>
      <w:r>
        <w:rPr>
          <w:spacing w:val="49"/>
        </w:rPr>
        <w:t> </w:t>
      </w:r>
      <w:r>
        <w:rPr>
          <w:spacing w:val="-1"/>
        </w:rPr>
        <w:t>acquis</w:t>
      </w:r>
      <w:r>
        <w:rPr>
          <w:spacing w:val="48"/>
        </w:rPr>
        <w:t> </w:t>
      </w:r>
      <w:r>
        <w:rPr/>
        <w:t>ce</w:t>
      </w:r>
      <w:r>
        <w:rPr>
          <w:spacing w:val="49"/>
        </w:rPr>
        <w:t> </w:t>
      </w:r>
      <w:r>
        <w:rPr/>
        <w:t>qui  </w:t>
      </w:r>
      <w:r>
        <w:rPr>
          <w:spacing w:val="-1"/>
        </w:rPr>
        <w:t>est</w:t>
      </w:r>
      <w:r>
        <w:rPr>
          <w:spacing w:val="49"/>
        </w:rPr>
        <w:t> </w:t>
      </w:r>
      <w:r>
        <w:rPr/>
        <w:t>dit</w:t>
      </w:r>
      <w:r>
        <w:rPr>
          <w:spacing w:val="1"/>
        </w:rPr>
        <w:t> </w:t>
      </w:r>
      <w:r>
        <w:rPr>
          <w:spacing w:val="-1"/>
        </w:rPr>
        <w:t>dans</w:t>
      </w:r>
      <w:r>
        <w:rPr>
          <w:spacing w:val="48"/>
        </w:rPr>
        <w:t> </w:t>
      </w:r>
      <w:r>
        <w:rPr>
          <w:spacing w:val="-1"/>
        </w:rPr>
        <w:t>les</w:t>
      </w:r>
      <w:r>
        <w:rPr>
          <w:spacing w:val="49"/>
        </w:rPr>
        <w:t> </w:t>
      </w:r>
      <w:r>
        <w:rPr>
          <w:spacing w:val="-1"/>
        </w:rPr>
        <w:t>Constitutions</w:t>
      </w:r>
      <w:r>
        <w:rPr/>
        <w:t> </w:t>
      </w:r>
      <w:r>
        <w:rPr>
          <w:spacing w:val="-1"/>
        </w:rPr>
        <w:t>sur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49"/>
        </w:rPr>
        <w:t> </w:t>
      </w:r>
      <w:r>
        <w:rPr>
          <w:spacing w:val="-1"/>
        </w:rPr>
        <w:t>Province</w:t>
      </w:r>
      <w:r>
        <w:rPr>
          <w:spacing w:val="50"/>
        </w:rPr>
        <w:t> </w:t>
      </w:r>
      <w:r>
        <w:rPr/>
        <w:t>en</w:t>
      </w:r>
      <w:r>
        <w:rPr>
          <w:spacing w:val="48"/>
        </w:rPr>
        <w:t> </w:t>
      </w:r>
      <w:r>
        <w:rPr>
          <w:spacing w:val="-1"/>
        </w:rPr>
        <w:t>général</w:t>
      </w:r>
      <w:r>
        <w:rPr>
          <w:spacing w:val="49"/>
        </w:rPr>
        <w:t> </w:t>
      </w:r>
      <w:r>
        <w:rPr/>
        <w:t>(CC 88),</w:t>
      </w:r>
      <w:r>
        <w:rPr>
          <w:spacing w:val="48"/>
        </w:rPr>
        <w:t> </w:t>
      </w:r>
      <w:r>
        <w:rPr/>
        <w:t>pour </w:t>
      </w:r>
      <w:r>
        <w:rPr>
          <w:spacing w:val="-1"/>
        </w:rPr>
        <w:t>qu’un</w:t>
      </w:r>
      <w:r>
        <w:rPr>
          <w:spacing w:val="87"/>
          <w:w w:val="99"/>
        </w:rPr>
        <w:t> </w:t>
      </w:r>
      <w:r>
        <w:rPr>
          <w:spacing w:val="-1"/>
        </w:rPr>
        <w:t>Organisme</w:t>
      </w:r>
      <w:r>
        <w:rPr>
          <w:spacing w:val="29"/>
        </w:rPr>
        <w:t> </w:t>
      </w:r>
      <w:r>
        <w:rPr/>
        <w:t>Majeur</w:t>
      </w:r>
      <w:r>
        <w:rPr>
          <w:spacing w:val="29"/>
        </w:rPr>
        <w:t> </w:t>
      </w:r>
      <w:r>
        <w:rPr>
          <w:spacing w:val="-1"/>
        </w:rPr>
        <w:t>puisse</w:t>
      </w:r>
      <w:r>
        <w:rPr>
          <w:spacing w:val="29"/>
        </w:rPr>
        <w:t> </w:t>
      </w:r>
      <w:r>
        <w:rPr>
          <w:spacing w:val="-1"/>
        </w:rPr>
        <w:t>être</w:t>
      </w:r>
      <w:r>
        <w:rPr>
          <w:spacing w:val="29"/>
        </w:rPr>
        <w:t> </w:t>
      </w:r>
      <w:r>
        <w:rPr>
          <w:spacing w:val="-1"/>
        </w:rPr>
        <w:t>constitué</w:t>
      </w:r>
      <w:r>
        <w:rPr>
          <w:spacing w:val="30"/>
        </w:rPr>
        <w:t> </w:t>
      </w:r>
      <w:r>
        <w:rPr>
          <w:spacing w:val="1"/>
        </w:rPr>
        <w:t>en</w:t>
      </w:r>
      <w:r>
        <w:rPr>
          <w:spacing w:val="27"/>
        </w:rPr>
        <w:t> </w:t>
      </w:r>
      <w:r>
        <w:rPr>
          <w:spacing w:val="-1"/>
        </w:rPr>
        <w:t>Province,</w:t>
      </w:r>
      <w:r>
        <w:rPr>
          <w:spacing w:val="29"/>
        </w:rPr>
        <w:t> </w:t>
      </w:r>
      <w:r>
        <w:rPr>
          <w:spacing w:val="-1"/>
        </w:rPr>
        <w:t>il</w:t>
      </w:r>
      <w:r>
        <w:rPr>
          <w:spacing w:val="29"/>
        </w:rPr>
        <w:t> </w:t>
      </w:r>
      <w:r>
        <w:rPr>
          <w:spacing w:val="-1"/>
        </w:rPr>
        <w:t>doit</w:t>
      </w:r>
      <w:r>
        <w:rPr>
          <w:spacing w:val="28"/>
        </w:rPr>
        <w:t> </w:t>
      </w:r>
      <w:r>
        <w:rPr/>
        <w:t>posséder</w:t>
      </w:r>
      <w:r>
        <w:rPr>
          <w:spacing w:val="27"/>
        </w:rPr>
        <w:t> </w:t>
      </w:r>
      <w:r>
        <w:rPr>
          <w:spacing w:val="-1"/>
        </w:rPr>
        <w:t>plus</w:t>
      </w:r>
      <w:r>
        <w:rPr>
          <w:spacing w:val="29"/>
        </w:rPr>
        <w:t> </w:t>
      </w:r>
      <w:r>
        <w:rPr/>
        <w:t>de</w:t>
      </w:r>
      <w:r>
        <w:rPr>
          <w:spacing w:val="29"/>
        </w:rPr>
        <w:t> </w:t>
      </w:r>
      <w:r>
        <w:rPr/>
        <w:t>40</w:t>
      </w:r>
      <w:r>
        <w:rPr>
          <w:spacing w:val="27"/>
        </w:rPr>
        <w:t> </w:t>
      </w:r>
      <w:r>
        <w:rPr/>
        <w:t>membres</w:t>
      </w:r>
      <w:r>
        <w:rPr>
          <w:spacing w:val="28"/>
        </w:rPr>
        <w:t> </w:t>
      </w:r>
      <w:r>
        <w:rPr/>
        <w:t>profès</w:t>
      </w:r>
      <w:r>
        <w:rPr>
          <w:spacing w:val="29"/>
        </w:rPr>
        <w:t> </w:t>
      </w:r>
      <w:r>
        <w:rPr>
          <w:spacing w:val="-1"/>
        </w:rPr>
        <w:t>perpétuels</w:t>
      </w:r>
      <w:r>
        <w:rPr>
          <w:spacing w:val="67"/>
          <w:w w:val="99"/>
        </w:rPr>
        <w:t> </w:t>
      </w:r>
      <w:r>
        <w:rPr>
          <w:spacing w:val="-1"/>
        </w:rPr>
        <w:t>incardinés</w:t>
      </w:r>
      <w:r>
        <w:rPr/>
        <w:t> </w:t>
      </w:r>
      <w:hyperlink w:history="true" w:anchor="_bookmark254">
        <w:r>
          <w:rPr>
            <w:position w:val="9"/>
            <w:sz w:val="13"/>
            <w:szCs w:val="13"/>
          </w:rPr>
          <w:t>255</w:t>
        </w:r>
      </w:hyperlink>
      <w:r>
        <w:rPr>
          <w:spacing w:val="22"/>
          <w:position w:val="9"/>
          <w:sz w:val="13"/>
          <w:szCs w:val="13"/>
        </w:rPr>
        <w:t> </w:t>
      </w:r>
      <w:r>
        <w:rPr/>
        <w:t>et</w:t>
      </w:r>
      <w:r>
        <w:rPr>
          <w:spacing w:val="5"/>
        </w:rPr>
        <w:t> </w:t>
      </w:r>
      <w:r>
        <w:rPr/>
        <w:t>un</w:t>
      </w:r>
      <w:r>
        <w:rPr>
          <w:spacing w:val="4"/>
        </w:rPr>
        <w:t> </w:t>
      </w:r>
      <w:r>
        <w:rPr>
          <w:spacing w:val="-1"/>
        </w:rPr>
        <w:t>degré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développement</w:t>
      </w:r>
      <w:r>
        <w:rPr>
          <w:spacing w:val="5"/>
        </w:rPr>
        <w:t> </w:t>
      </w:r>
      <w:r>
        <w:rPr>
          <w:spacing w:val="-1"/>
        </w:rPr>
        <w:t>qui</w:t>
      </w:r>
      <w:r>
        <w:rPr>
          <w:spacing w:val="5"/>
        </w:rPr>
        <w:t> </w:t>
      </w:r>
      <w:r>
        <w:rPr/>
        <w:t>lui</w:t>
      </w:r>
      <w:r>
        <w:rPr>
          <w:spacing w:val="5"/>
        </w:rPr>
        <w:t> </w:t>
      </w:r>
      <w:r>
        <w:rPr/>
        <w:t>permette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bien</w:t>
      </w:r>
      <w:r>
        <w:rPr>
          <w:spacing w:val="4"/>
        </w:rPr>
        <w:t> </w:t>
      </w:r>
      <w:r>
        <w:rPr>
          <w:spacing w:val="-1"/>
        </w:rPr>
        <w:t>gérer,</w:t>
      </w:r>
      <w:r>
        <w:rPr>
          <w:spacing w:val="6"/>
        </w:rPr>
        <w:t> </w:t>
      </w:r>
      <w:r>
        <w:rPr>
          <w:spacing w:val="-1"/>
        </w:rPr>
        <w:t>avec</w:t>
      </w:r>
      <w:r>
        <w:rPr>
          <w:spacing w:val="7"/>
        </w:rPr>
        <w:t> </w:t>
      </w:r>
      <w:r>
        <w:rPr>
          <w:spacing w:val="-2"/>
        </w:rPr>
        <w:t>une</w:t>
      </w:r>
      <w:r>
        <w:rPr>
          <w:spacing w:val="6"/>
        </w:rPr>
        <w:t> </w:t>
      </w:r>
      <w:r>
        <w:rPr>
          <w:spacing w:val="-1"/>
        </w:rPr>
        <w:t>autonomie</w:t>
      </w:r>
      <w:r>
        <w:rPr>
          <w:spacing w:val="6"/>
        </w:rPr>
        <w:t> </w:t>
      </w:r>
      <w:r>
        <w:rPr/>
        <w:t>appropriée,</w:t>
      </w:r>
      <w:r>
        <w:rPr>
          <w:spacing w:val="6"/>
        </w:rPr>
        <w:t> </w:t>
      </w:r>
      <w:r>
        <w:rPr/>
        <w:t>son</w:t>
      </w:r>
      <w:r>
        <w:rPr>
          <w:spacing w:val="65"/>
          <w:w w:val="99"/>
        </w:rPr>
        <w:t> </w:t>
      </w:r>
      <w:r>
        <w:rPr/>
        <w:t>propre</w:t>
      </w:r>
      <w:r>
        <w:rPr>
          <w:spacing w:val="41"/>
        </w:rPr>
        <w:t> </w:t>
      </w:r>
      <w:r>
        <w:rPr>
          <w:spacing w:val="-1"/>
        </w:rPr>
        <w:t>régime</w:t>
      </w:r>
      <w:r>
        <w:rPr>
          <w:spacing w:val="43"/>
        </w:rPr>
        <w:t> </w:t>
      </w:r>
      <w:r>
        <w:rPr>
          <w:spacing w:val="-1"/>
        </w:rPr>
        <w:t>directif,</w:t>
      </w:r>
      <w:r>
        <w:rPr>
          <w:spacing w:val="45"/>
        </w:rPr>
        <w:t> </w:t>
      </w:r>
      <w:r>
        <w:rPr>
          <w:spacing w:val="-1"/>
        </w:rPr>
        <w:t>formatif</w:t>
      </w:r>
      <w:r>
        <w:rPr>
          <w:spacing w:val="41"/>
        </w:rPr>
        <w:t> </w:t>
      </w:r>
      <w:r>
        <w:rPr/>
        <w:t>et</w:t>
      </w:r>
      <w:r>
        <w:rPr>
          <w:spacing w:val="44"/>
        </w:rPr>
        <w:t> </w:t>
      </w:r>
      <w:r>
        <w:rPr>
          <w:spacing w:val="-1"/>
        </w:rPr>
        <w:t>économique</w:t>
      </w:r>
      <w:r>
        <w:rPr>
          <w:spacing w:val="43"/>
        </w:rPr>
        <w:t> </w:t>
      </w:r>
      <w:r>
        <w:rPr/>
        <w:t>à</w:t>
      </w:r>
      <w:r>
        <w:rPr>
          <w:spacing w:val="43"/>
        </w:rPr>
        <w:t> </w:t>
      </w:r>
      <w:r>
        <w:rPr>
          <w:spacing w:val="-1"/>
        </w:rPr>
        <w:t>l’égard</w:t>
      </w:r>
      <w:r>
        <w:rPr>
          <w:spacing w:val="45"/>
        </w:rPr>
        <w:t> </w:t>
      </w:r>
      <w:r>
        <w:rPr/>
        <w:t>de</w:t>
      </w:r>
      <w:r>
        <w:rPr>
          <w:spacing w:val="43"/>
        </w:rPr>
        <w:t> </w:t>
      </w:r>
      <w:r>
        <w:rPr>
          <w:spacing w:val="-1"/>
        </w:rPr>
        <w:t>la</w:t>
      </w:r>
      <w:r>
        <w:rPr>
          <w:spacing w:val="43"/>
        </w:rPr>
        <w:t> </w:t>
      </w:r>
      <w:r>
        <w:rPr>
          <w:spacing w:val="-1"/>
        </w:rPr>
        <w:t>mission</w:t>
      </w:r>
      <w:r>
        <w:rPr>
          <w:spacing w:val="43"/>
        </w:rPr>
        <w:t> </w:t>
      </w:r>
      <w:r>
        <w:rPr>
          <w:spacing w:val="-1"/>
        </w:rPr>
        <w:t>clarétaine</w:t>
      </w:r>
      <w:r>
        <w:rPr>
          <w:spacing w:val="43"/>
        </w:rPr>
        <w:t> </w:t>
      </w:r>
      <w:r>
        <w:rPr/>
        <w:t>dans</w:t>
      </w:r>
      <w:r>
        <w:rPr>
          <w:spacing w:val="43"/>
        </w:rPr>
        <w:t> </w:t>
      </w:r>
      <w:r>
        <w:rPr>
          <w:spacing w:val="-1"/>
        </w:rPr>
        <w:t>l’Église</w:t>
      </w:r>
      <w:r>
        <w:rPr>
          <w:spacing w:val="43"/>
        </w:rPr>
        <w:t> </w:t>
      </w:r>
      <w:r>
        <w:rPr>
          <w:spacing w:val="-1"/>
        </w:rPr>
        <w:t>locale.</w:t>
      </w:r>
      <w:r>
        <w:rPr>
          <w:spacing w:val="44"/>
        </w:rPr>
        <w:t> </w:t>
      </w:r>
      <w:r>
        <w:rPr>
          <w:spacing w:val="-1"/>
        </w:rPr>
        <w:t>Ce</w:t>
      </w:r>
      <w:r>
        <w:rPr>
          <w:spacing w:val="103"/>
          <w:w w:val="99"/>
        </w:rPr>
        <w:t> </w:t>
      </w:r>
      <w:r>
        <w:rPr>
          <w:spacing w:val="-1"/>
        </w:rPr>
        <w:t>développement</w:t>
      </w:r>
      <w:r>
        <w:rPr>
          <w:spacing w:val="19"/>
        </w:rPr>
        <w:t> </w:t>
      </w:r>
      <w:r>
        <w:rPr/>
        <w:t>doit</w:t>
      </w:r>
      <w:r>
        <w:rPr>
          <w:spacing w:val="22"/>
        </w:rPr>
        <w:t> </w:t>
      </w:r>
      <w:r>
        <w:rPr>
          <w:spacing w:val="-1"/>
        </w:rPr>
        <w:t>se</w:t>
      </w:r>
      <w:r>
        <w:rPr>
          <w:spacing w:val="22"/>
        </w:rPr>
        <w:t> </w:t>
      </w:r>
      <w:r>
        <w:rPr>
          <w:spacing w:val="-1"/>
        </w:rPr>
        <w:t>manifester</w:t>
      </w:r>
      <w:r>
        <w:rPr>
          <w:spacing w:val="21"/>
        </w:rPr>
        <w:t> </w:t>
      </w:r>
      <w:r>
        <w:rPr/>
        <w:t>non</w:t>
      </w:r>
      <w:r>
        <w:rPr>
          <w:spacing w:val="19"/>
        </w:rPr>
        <w:t> </w:t>
      </w:r>
      <w:r>
        <w:rPr>
          <w:spacing w:val="-1"/>
        </w:rPr>
        <w:t>seulement</w:t>
      </w:r>
      <w:r>
        <w:rPr>
          <w:spacing w:val="19"/>
        </w:rPr>
        <w:t> </w:t>
      </w:r>
      <w:r>
        <w:rPr/>
        <w:t>dans</w:t>
      </w:r>
      <w:r>
        <w:rPr>
          <w:spacing w:val="19"/>
        </w:rPr>
        <w:t> </w:t>
      </w:r>
      <w:r>
        <w:rPr/>
        <w:t>les</w:t>
      </w:r>
      <w:r>
        <w:rPr>
          <w:spacing w:val="21"/>
        </w:rPr>
        <w:t> </w:t>
      </w:r>
      <w:r>
        <w:rPr>
          <w:spacing w:val="-1"/>
        </w:rPr>
        <w:t>œuvres</w:t>
      </w:r>
      <w:r>
        <w:rPr>
          <w:spacing w:val="18"/>
        </w:rPr>
        <w:t> </w:t>
      </w:r>
      <w:r>
        <w:rPr/>
        <w:t>et</w:t>
      </w:r>
      <w:r>
        <w:rPr>
          <w:spacing w:val="20"/>
        </w:rPr>
        <w:t> </w:t>
      </w:r>
      <w:r>
        <w:rPr/>
        <w:t>par</w:t>
      </w:r>
      <w:r>
        <w:rPr>
          <w:spacing w:val="21"/>
        </w:rPr>
        <w:t> </w:t>
      </w:r>
      <w:r>
        <w:rPr>
          <w:spacing w:val="-1"/>
        </w:rPr>
        <w:t>le</w:t>
      </w:r>
      <w:r>
        <w:rPr>
          <w:spacing w:val="22"/>
        </w:rPr>
        <w:t> </w:t>
      </w:r>
      <w:r>
        <w:rPr>
          <w:spacing w:val="-1"/>
        </w:rPr>
        <w:t>nombre</w:t>
      </w:r>
      <w:r>
        <w:rPr>
          <w:spacing w:val="20"/>
        </w:rPr>
        <w:t> </w:t>
      </w:r>
      <w:r>
        <w:rPr/>
        <w:t>des</w:t>
      </w:r>
      <w:r>
        <w:rPr>
          <w:spacing w:val="23"/>
        </w:rPr>
        <w:t> </w:t>
      </w:r>
      <w:r>
        <w:rPr>
          <w:spacing w:val="-1"/>
        </w:rPr>
        <w:t>personnes</w:t>
      </w:r>
      <w:r>
        <w:rPr>
          <w:spacing w:val="22"/>
        </w:rPr>
        <w:t> </w:t>
      </w:r>
      <w:r>
        <w:rPr/>
        <w:t>en</w:t>
      </w:r>
      <w:r>
        <w:rPr>
          <w:spacing w:val="19"/>
        </w:rPr>
        <w:t> </w:t>
      </w:r>
      <w:r>
        <w:rPr>
          <w:spacing w:val="-1"/>
        </w:rPr>
        <w:t>activité,</w:t>
      </w:r>
      <w:r>
        <w:rPr>
          <w:spacing w:val="113"/>
          <w:w w:val="99"/>
        </w:rPr>
        <w:t> </w:t>
      </w:r>
      <w:r>
        <w:rPr>
          <w:spacing w:val="-1"/>
        </w:rPr>
        <w:t>mais</w:t>
      </w:r>
      <w:r>
        <w:rPr>
          <w:spacing w:val="26"/>
        </w:rPr>
        <w:t> </w:t>
      </w:r>
      <w:r>
        <w:rPr>
          <w:spacing w:val="-1"/>
        </w:rPr>
        <w:t>aussi</w:t>
      </w:r>
      <w:r>
        <w:rPr>
          <w:spacing w:val="25"/>
        </w:rPr>
        <w:t> </w:t>
      </w:r>
      <w:r>
        <w:rPr/>
        <w:t>par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recherche</w:t>
      </w:r>
      <w:r>
        <w:rPr>
          <w:spacing w:val="25"/>
        </w:rPr>
        <w:t> </w:t>
      </w:r>
      <w:r>
        <w:rPr>
          <w:spacing w:val="1"/>
        </w:rPr>
        <w:t>de</w:t>
      </w:r>
      <w:r>
        <w:rPr>
          <w:spacing w:val="25"/>
        </w:rPr>
        <w:t> </w:t>
      </w:r>
      <w:r>
        <w:rPr>
          <w:spacing w:val="-1"/>
        </w:rPr>
        <w:t>vocations</w:t>
      </w:r>
      <w:r>
        <w:rPr>
          <w:spacing w:val="24"/>
        </w:rPr>
        <w:t> </w:t>
      </w:r>
      <w:r>
        <w:rPr>
          <w:spacing w:val="-1"/>
        </w:rPr>
        <w:t>autochtones</w:t>
      </w:r>
      <w:r>
        <w:rPr>
          <w:spacing w:val="24"/>
        </w:rPr>
        <w:t> </w:t>
      </w:r>
      <w:r>
        <w:rPr/>
        <w:t>et</w:t>
      </w:r>
      <w:r>
        <w:rPr>
          <w:spacing w:val="25"/>
        </w:rPr>
        <w:t> </w:t>
      </w:r>
      <w:r>
        <w:rPr>
          <w:spacing w:val="1"/>
        </w:rPr>
        <w:t>par</w:t>
      </w:r>
      <w:r>
        <w:rPr>
          <w:spacing w:val="26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>
          <w:spacing w:val="-1"/>
        </w:rPr>
        <w:t>nombre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candidats</w:t>
      </w:r>
      <w:r>
        <w:rPr>
          <w:spacing w:val="24"/>
        </w:rPr>
        <w:t> </w:t>
      </w:r>
      <w:r>
        <w:rPr>
          <w:spacing w:val="1"/>
        </w:rPr>
        <w:t>qui</w:t>
      </w:r>
      <w:r>
        <w:rPr>
          <w:spacing w:val="24"/>
        </w:rPr>
        <w:t> </w:t>
      </w:r>
      <w:r>
        <w:rPr>
          <w:spacing w:val="-1"/>
        </w:rPr>
        <w:t>garantisse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vitalité</w:t>
      </w:r>
      <w:r>
        <w:rPr>
          <w:spacing w:val="111"/>
          <w:w w:val="99"/>
        </w:rPr>
        <w:t> </w:t>
      </w:r>
      <w:r>
        <w:rPr>
          <w:spacing w:val="-1"/>
        </w:rPr>
        <w:t>future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l’Organisme,</w:t>
      </w:r>
      <w:r>
        <w:rPr>
          <w:spacing w:val="-5"/>
        </w:rPr>
        <w:t> </w:t>
      </w:r>
      <w:r>
        <w:rPr>
          <w:spacing w:val="-1"/>
        </w:rPr>
        <w:t>sans</w:t>
      </w:r>
      <w:r>
        <w:rPr>
          <w:spacing w:val="-7"/>
        </w:rPr>
        <w:t> </w:t>
      </w:r>
      <w:r>
        <w:rPr/>
        <w:t>oublier</w:t>
      </w:r>
      <w:r>
        <w:rPr>
          <w:spacing w:val="-6"/>
        </w:rPr>
        <w:t> </w:t>
      </w:r>
      <w:r>
        <w:rPr>
          <w:spacing w:val="-1"/>
        </w:rPr>
        <w:t>sa</w:t>
      </w:r>
      <w:r>
        <w:rPr>
          <w:spacing w:val="-6"/>
        </w:rPr>
        <w:t> </w:t>
      </w:r>
      <w:r>
        <w:rPr>
          <w:spacing w:val="-1"/>
        </w:rPr>
        <w:t>participation</w:t>
      </w:r>
      <w:r>
        <w:rPr>
          <w:spacing w:val="-7"/>
        </w:rPr>
        <w:t> </w:t>
      </w:r>
      <w:r>
        <w:rPr/>
        <w:t>aux</w:t>
      </w:r>
      <w:r>
        <w:rPr>
          <w:spacing w:val="-7"/>
        </w:rPr>
        <w:t> </w:t>
      </w:r>
      <w:r>
        <w:rPr/>
        <w:t>engagements</w:t>
      </w:r>
      <w:r>
        <w:rPr>
          <w:spacing w:val="-7"/>
        </w:rPr>
        <w:t> </w:t>
      </w:r>
      <w:r>
        <w:rPr>
          <w:spacing w:val="-1"/>
        </w:rPr>
        <w:t>universels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Congrégation.</w:t>
      </w:r>
      <w:r>
        <w:rPr/>
      </w:r>
    </w:p>
    <w:p>
      <w:pPr>
        <w:pStyle w:val="BodyText"/>
        <w:spacing w:line="240" w:lineRule="auto" w:before="120"/>
        <w:ind w:right="118"/>
        <w:jc w:val="both"/>
      </w:pPr>
      <w:r>
        <w:rPr>
          <w:spacing w:val="-1"/>
        </w:rPr>
        <w:t>Les</w:t>
      </w:r>
      <w:r>
        <w:rPr>
          <w:spacing w:val="11"/>
        </w:rPr>
        <w:t> </w:t>
      </w:r>
      <w:r>
        <w:rPr>
          <w:spacing w:val="-1"/>
        </w:rPr>
        <w:t>Provinces</w:t>
      </w:r>
      <w:r>
        <w:rPr>
          <w:spacing w:val="12"/>
        </w:rPr>
        <w:t> </w:t>
      </w:r>
      <w:r>
        <w:rPr/>
        <w:t>peuvent</w:t>
      </w:r>
      <w:r>
        <w:rPr>
          <w:spacing w:val="10"/>
        </w:rPr>
        <w:t> </w:t>
      </w:r>
      <w:r>
        <w:rPr/>
        <w:t>établir,</w:t>
      </w:r>
      <w:r>
        <w:rPr>
          <w:spacing w:val="11"/>
        </w:rPr>
        <w:t> </w:t>
      </w:r>
      <w:r>
        <w:rPr>
          <w:spacing w:val="-1"/>
        </w:rPr>
        <w:t>comme</w:t>
      </w:r>
      <w:r>
        <w:rPr>
          <w:spacing w:val="11"/>
        </w:rPr>
        <w:t> </w:t>
      </w:r>
      <w:r>
        <w:rPr>
          <w:spacing w:val="-1"/>
        </w:rPr>
        <w:t>partie</w:t>
      </w:r>
      <w:r>
        <w:rPr>
          <w:spacing w:val="11"/>
        </w:rPr>
        <w:t> </w:t>
      </w:r>
      <w:r>
        <w:rPr/>
        <w:t>d’elles-mêmes,</w:t>
      </w:r>
      <w:r>
        <w:rPr>
          <w:spacing w:val="11"/>
        </w:rPr>
        <w:t> </w:t>
      </w:r>
      <w:r>
        <w:rPr/>
        <w:t>des</w:t>
      </w:r>
      <w:r>
        <w:rPr>
          <w:spacing w:val="10"/>
        </w:rPr>
        <w:t> </w:t>
      </w:r>
      <w:r>
        <w:rPr>
          <w:spacing w:val="-1"/>
        </w:rPr>
        <w:t>Délégations</w:t>
      </w:r>
      <w:r>
        <w:rPr>
          <w:spacing w:val="11"/>
        </w:rPr>
        <w:t> </w:t>
      </w:r>
      <w:r>
        <w:rPr/>
        <w:t>Dépendantes.</w:t>
      </w:r>
      <w:r>
        <w:rPr>
          <w:spacing w:val="11"/>
        </w:rPr>
        <w:t> </w:t>
      </w:r>
      <w:r>
        <w:rPr>
          <w:spacing w:val="-1"/>
        </w:rPr>
        <w:t>Celles-ci</w:t>
      </w:r>
      <w:r>
        <w:rPr>
          <w:spacing w:val="13"/>
        </w:rPr>
        <w:t> </w:t>
      </w:r>
      <w:r>
        <w:rPr>
          <w:spacing w:val="-1"/>
        </w:rPr>
        <w:t>seront</w:t>
      </w:r>
      <w:r>
        <w:rPr>
          <w:spacing w:val="85"/>
          <w:w w:val="99"/>
        </w:rPr>
        <w:t> </w:t>
      </w:r>
      <w:r>
        <w:rPr>
          <w:spacing w:val="-1"/>
        </w:rPr>
        <w:t>constituées</w:t>
      </w:r>
      <w:r>
        <w:rPr>
          <w:spacing w:val="24"/>
        </w:rPr>
        <w:t> </w:t>
      </w:r>
      <w:r>
        <w:rPr/>
        <w:t>par</w:t>
      </w:r>
      <w:r>
        <w:rPr>
          <w:spacing w:val="25"/>
        </w:rPr>
        <w:t> </w:t>
      </w:r>
      <w:r>
        <w:rPr>
          <w:spacing w:val="-1"/>
        </w:rPr>
        <w:t>l’union</w:t>
      </w:r>
      <w:r>
        <w:rPr>
          <w:spacing w:val="22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1"/>
        </w:rPr>
        <w:t>plusieurs</w:t>
      </w:r>
      <w:r>
        <w:rPr>
          <w:spacing w:val="26"/>
        </w:rPr>
        <w:t> </w:t>
      </w:r>
      <w:r>
        <w:rPr/>
        <w:t>maisons</w:t>
      </w:r>
      <w:r>
        <w:rPr>
          <w:spacing w:val="22"/>
        </w:rPr>
        <w:t> </w:t>
      </w:r>
      <w:r>
        <w:rPr/>
        <w:t>et</w:t>
      </w:r>
      <w:r>
        <w:rPr>
          <w:spacing w:val="24"/>
        </w:rPr>
        <w:t> </w:t>
      </w:r>
      <w:r>
        <w:rPr>
          <w:spacing w:val="-1"/>
        </w:rPr>
        <w:t>résidences</w:t>
      </w:r>
      <w:r>
        <w:rPr>
          <w:spacing w:val="25"/>
        </w:rPr>
        <w:t> </w:t>
      </w:r>
      <w:r>
        <w:rPr>
          <w:spacing w:val="-1"/>
        </w:rPr>
        <w:t>qui</w:t>
      </w:r>
      <w:r>
        <w:rPr>
          <w:spacing w:val="23"/>
        </w:rPr>
        <w:t> </w:t>
      </w:r>
      <w:r>
        <w:rPr/>
        <w:t>présentent</w:t>
      </w:r>
      <w:r>
        <w:rPr>
          <w:spacing w:val="24"/>
        </w:rPr>
        <w:t> </w:t>
      </w:r>
      <w:r>
        <w:rPr/>
        <w:t>des</w:t>
      </w:r>
      <w:r>
        <w:rPr>
          <w:spacing w:val="23"/>
        </w:rPr>
        <w:t> </w:t>
      </w:r>
      <w:r>
        <w:rPr>
          <w:spacing w:val="-1"/>
        </w:rPr>
        <w:t>caractéristiques</w:t>
      </w:r>
      <w:r>
        <w:rPr>
          <w:spacing w:val="22"/>
        </w:rPr>
        <w:t> </w:t>
      </w:r>
      <w:r>
        <w:rPr>
          <w:spacing w:val="-1"/>
        </w:rPr>
        <w:t>particulières</w:t>
      </w:r>
      <w:r>
        <w:rPr>
          <w:spacing w:val="26"/>
        </w:rPr>
        <w:t> </w:t>
      </w:r>
      <w:r>
        <w:rPr/>
        <w:t>de</w:t>
      </w:r>
      <w:r>
        <w:rPr>
          <w:spacing w:val="123"/>
          <w:w w:val="99"/>
        </w:rPr>
        <w:t> </w:t>
      </w:r>
      <w:r>
        <w:rPr>
          <w:spacing w:val="-1"/>
        </w:rPr>
        <w:t>personnel,</w:t>
      </w:r>
      <w:r>
        <w:rPr>
          <w:spacing w:val="-5"/>
        </w:rPr>
        <w:t> </w:t>
      </w:r>
      <w:r>
        <w:rPr>
          <w:spacing w:val="-1"/>
        </w:rPr>
        <w:t>territoire</w:t>
      </w:r>
      <w:r>
        <w:rPr>
          <w:spacing w:val="-5"/>
        </w:rPr>
        <w:t> </w:t>
      </w:r>
      <w:r>
        <w:rPr/>
        <w:t>ou</w:t>
      </w:r>
      <w:r>
        <w:rPr>
          <w:spacing w:val="-7"/>
        </w:rPr>
        <w:t> </w:t>
      </w:r>
      <w:r>
        <w:rPr>
          <w:spacing w:val="-1"/>
        </w:rPr>
        <w:t>activités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sont</w:t>
      </w:r>
      <w:r>
        <w:rPr>
          <w:spacing w:val="-6"/>
        </w:rPr>
        <w:t> </w:t>
      </w:r>
      <w:r>
        <w:rPr/>
        <w:t>régies</w:t>
      </w:r>
      <w:r>
        <w:rPr>
          <w:spacing w:val="-6"/>
        </w:rPr>
        <w:t> </w:t>
      </w:r>
      <w:r>
        <w:rPr/>
        <w:t>par</w:t>
      </w:r>
      <w:r>
        <w:rPr>
          <w:spacing w:val="-5"/>
        </w:rPr>
        <w:t> </w:t>
      </w:r>
      <w:r>
        <w:rPr>
          <w:spacing w:val="-1"/>
        </w:rPr>
        <w:t>un</w:t>
      </w:r>
      <w:r>
        <w:rPr>
          <w:spacing w:val="-4"/>
        </w:rPr>
        <w:t> </w:t>
      </w:r>
      <w:r>
        <w:rPr>
          <w:spacing w:val="-1"/>
        </w:rPr>
        <w:t>supérieur</w:t>
      </w:r>
      <w:r>
        <w:rPr>
          <w:spacing w:val="-5"/>
        </w:rPr>
        <w:t> </w:t>
      </w:r>
      <w:r>
        <w:rPr>
          <w:spacing w:val="-1"/>
        </w:rPr>
        <w:t>délégué</w:t>
      </w:r>
      <w:r>
        <w:rPr>
          <w:spacing w:val="-5"/>
        </w:rPr>
        <w:t> </w:t>
      </w:r>
      <w:r>
        <w:rPr>
          <w:spacing w:val="1"/>
        </w:rPr>
        <w:t>du</w:t>
      </w:r>
      <w:r>
        <w:rPr>
          <w:spacing w:val="-6"/>
        </w:rPr>
        <w:t> </w:t>
      </w:r>
      <w:r>
        <w:rPr>
          <w:spacing w:val="-1"/>
        </w:rPr>
        <w:t>Supérieur</w:t>
      </w:r>
      <w:r>
        <w:rPr>
          <w:spacing w:val="-5"/>
        </w:rPr>
        <w:t> </w:t>
      </w:r>
      <w:r>
        <w:rPr>
          <w:spacing w:val="-1"/>
        </w:rPr>
        <w:t>Provincial.</w:t>
      </w:r>
      <w:r>
        <w:rPr/>
      </w:r>
    </w:p>
    <w:p>
      <w:pPr>
        <w:pStyle w:val="BodyText"/>
        <w:numPr>
          <w:ilvl w:val="0"/>
          <w:numId w:val="45"/>
        </w:numPr>
        <w:tabs>
          <w:tab w:pos="965" w:val="left" w:leader="none"/>
        </w:tabs>
        <w:spacing w:line="240" w:lineRule="auto" w:before="120" w:after="0"/>
        <w:ind w:left="395" w:right="118" w:firstLine="283"/>
        <w:jc w:val="both"/>
      </w:pPr>
      <w:r>
        <w:rPr>
          <w:spacing w:val="-1"/>
        </w:rPr>
        <w:t>Est</w:t>
      </w:r>
      <w:r>
        <w:rPr>
          <w:spacing w:val="8"/>
        </w:rPr>
        <w:t> </w:t>
      </w:r>
      <w:r>
        <w:rPr/>
        <w:t>appelé</w:t>
      </w:r>
      <w:r>
        <w:rPr>
          <w:spacing w:val="10"/>
        </w:rPr>
        <w:t> </w:t>
      </w:r>
      <w:r>
        <w:rPr>
          <w:spacing w:val="-1"/>
        </w:rPr>
        <w:t>Délégation</w:t>
      </w:r>
      <w:r>
        <w:rPr>
          <w:spacing w:val="7"/>
        </w:rPr>
        <w:t> </w:t>
      </w:r>
      <w:r>
        <w:rPr>
          <w:rFonts w:ascii="Times New Roman" w:hAnsi="Times New Roman" w:cs="Times New Roman" w:eastAsia="Times New Roman"/>
          <w:i/>
        </w:rPr>
        <w:t>Indépendante</w:t>
      </w:r>
      <w:r>
        <w:rPr>
          <w:rFonts w:ascii="Times New Roman" w:hAnsi="Times New Roman" w:cs="Times New Roman" w:eastAsia="Times New Roman"/>
          <w:i/>
          <w:spacing w:val="8"/>
        </w:rPr>
        <w:t> </w:t>
      </w:r>
      <w:r>
        <w:rPr>
          <w:spacing w:val="-1"/>
        </w:rPr>
        <w:t>l’union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1"/>
        </w:rPr>
        <w:t>plusieurs</w:t>
      </w:r>
      <w:r>
        <w:rPr>
          <w:spacing w:val="11"/>
        </w:rPr>
        <w:t> </w:t>
      </w:r>
      <w:r>
        <w:rPr>
          <w:spacing w:val="-1"/>
        </w:rPr>
        <w:t>maisons</w:t>
      </w:r>
      <w:r>
        <w:rPr>
          <w:spacing w:val="8"/>
        </w:rPr>
        <w:t> </w:t>
      </w:r>
      <w:r>
        <w:rPr/>
        <w:t>et</w:t>
      </w:r>
      <w:r>
        <w:rPr>
          <w:spacing w:val="9"/>
        </w:rPr>
        <w:t> </w:t>
      </w:r>
      <w:r>
        <w:rPr>
          <w:spacing w:val="-1"/>
        </w:rPr>
        <w:t>résidences</w:t>
      </w:r>
      <w:r>
        <w:rPr>
          <w:spacing w:val="8"/>
        </w:rPr>
        <w:t> </w:t>
      </w:r>
      <w:r>
        <w:rPr>
          <w:spacing w:val="-1"/>
        </w:rPr>
        <w:t>dans</w:t>
      </w:r>
      <w:r>
        <w:rPr>
          <w:spacing w:val="9"/>
        </w:rPr>
        <w:t> </w:t>
      </w:r>
      <w:r>
        <w:rPr/>
        <w:t>un</w:t>
      </w:r>
      <w:r>
        <w:rPr>
          <w:spacing w:val="8"/>
        </w:rPr>
        <w:t> </w:t>
      </w:r>
      <w:r>
        <w:rPr>
          <w:spacing w:val="-1"/>
        </w:rPr>
        <w:t>territoire</w:t>
      </w:r>
      <w:r>
        <w:rPr>
          <w:spacing w:val="93"/>
          <w:w w:val="99"/>
        </w:rPr>
        <w:t> </w:t>
      </w:r>
      <w:r>
        <w:rPr>
          <w:spacing w:val="-1"/>
        </w:rPr>
        <w:t>déterminé</w:t>
      </w:r>
      <w:r>
        <w:rPr>
          <w:spacing w:val="-6"/>
        </w:rPr>
        <w:t> </w:t>
      </w:r>
      <w:r>
        <w:rPr/>
        <w:t>sous</w:t>
      </w:r>
      <w:r>
        <w:rPr>
          <w:spacing w:val="-3"/>
        </w:rPr>
        <w:t> </w:t>
      </w:r>
      <w:r>
        <w:rPr>
          <w:spacing w:val="-1"/>
        </w:rPr>
        <w:t>un</w:t>
      </w:r>
      <w:r>
        <w:rPr>
          <w:spacing w:val="-5"/>
        </w:rPr>
        <w:t> </w:t>
      </w:r>
      <w:r>
        <w:rPr>
          <w:spacing w:val="-1"/>
        </w:rPr>
        <w:t>même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gouverne</w:t>
      </w:r>
      <w:r>
        <w:rPr>
          <w:spacing w:val="-5"/>
        </w:rPr>
        <w:t> </w:t>
      </w:r>
      <w:r>
        <w:rPr>
          <w:spacing w:val="-1"/>
        </w:rPr>
        <w:t>avec</w:t>
      </w:r>
      <w:r>
        <w:rPr>
          <w:spacing w:val="-6"/>
        </w:rPr>
        <w:t> </w:t>
      </w:r>
      <w:r>
        <w:rPr/>
        <w:t>pouvoir</w:t>
      </w:r>
      <w:r>
        <w:rPr>
          <w:spacing w:val="-4"/>
        </w:rPr>
        <w:t> </w:t>
      </w:r>
      <w:r>
        <w:rPr>
          <w:spacing w:val="-1"/>
        </w:rPr>
        <w:t>délégué</w:t>
      </w:r>
      <w:r>
        <w:rPr>
          <w:spacing w:val="-6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>
          <w:spacing w:val="-1"/>
        </w:rPr>
        <w:t>Général.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20" w:firstLine="283"/>
        <w:jc w:val="both"/>
      </w:pPr>
      <w:r>
        <w:rPr>
          <w:spacing w:val="-1"/>
        </w:rPr>
        <w:t>Les</w:t>
      </w:r>
      <w:r>
        <w:rPr>
          <w:spacing w:val="6"/>
        </w:rPr>
        <w:t> </w:t>
      </w:r>
      <w:r>
        <w:rPr/>
        <w:t>Organismes</w:t>
      </w:r>
      <w:r>
        <w:rPr>
          <w:spacing w:val="6"/>
        </w:rPr>
        <w:t> </w:t>
      </w:r>
      <w:r>
        <w:rPr/>
        <w:t>Majeurs</w:t>
      </w:r>
      <w:r>
        <w:rPr>
          <w:spacing w:val="7"/>
        </w:rPr>
        <w:t> </w:t>
      </w:r>
      <w:r>
        <w:rPr>
          <w:spacing w:val="-1"/>
        </w:rPr>
        <w:t>étant</w:t>
      </w:r>
      <w:r>
        <w:rPr>
          <w:spacing w:val="7"/>
        </w:rPr>
        <w:t> </w:t>
      </w:r>
      <w:r>
        <w:rPr>
          <w:spacing w:val="-1"/>
        </w:rPr>
        <w:t>l’instance</w:t>
      </w:r>
      <w:r>
        <w:rPr>
          <w:spacing w:val="7"/>
        </w:rPr>
        <w:t> </w:t>
      </w:r>
      <w:r>
        <w:rPr/>
        <w:t>où</w:t>
      </w:r>
      <w:r>
        <w:rPr>
          <w:spacing w:val="7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/>
        <w:t>personnes</w:t>
      </w:r>
      <w:r>
        <w:rPr>
          <w:spacing w:val="9"/>
        </w:rPr>
        <w:t> </w:t>
      </w:r>
      <w:r>
        <w:rPr>
          <w:spacing w:val="-1"/>
        </w:rPr>
        <w:t>exercent</w:t>
      </w:r>
      <w:r>
        <w:rPr>
          <w:spacing w:val="8"/>
        </w:rPr>
        <w:t> </w:t>
      </w:r>
      <w:r>
        <w:rPr>
          <w:spacing w:val="-1"/>
        </w:rPr>
        <w:t>leur</w:t>
      </w:r>
      <w:r>
        <w:rPr>
          <w:spacing w:val="8"/>
        </w:rPr>
        <w:t> </w:t>
      </w:r>
      <w:r>
        <w:rPr>
          <w:spacing w:val="-1"/>
        </w:rPr>
        <w:t>voix</w:t>
      </w:r>
      <w:r>
        <w:rPr>
          <w:spacing w:val="7"/>
        </w:rPr>
        <w:t> </w:t>
      </w:r>
      <w:r>
        <w:rPr>
          <w:spacing w:val="-1"/>
        </w:rPr>
        <w:t>active</w:t>
      </w:r>
      <w:r>
        <w:rPr>
          <w:spacing w:val="7"/>
        </w:rPr>
        <w:t> </w:t>
      </w:r>
      <w:r>
        <w:rPr/>
        <w:t>au</w:t>
      </w:r>
      <w:r>
        <w:rPr>
          <w:spacing w:val="8"/>
        </w:rPr>
        <w:t> </w:t>
      </w:r>
      <w:r>
        <w:rPr>
          <w:spacing w:val="-1"/>
        </w:rPr>
        <w:t>niveau</w:t>
      </w:r>
      <w:r>
        <w:rPr>
          <w:spacing w:val="8"/>
        </w:rPr>
        <w:t> </w:t>
      </w:r>
      <w:r>
        <w:rPr>
          <w:spacing w:val="-1"/>
        </w:rPr>
        <w:t>général,</w:t>
      </w:r>
      <w:r>
        <w:rPr>
          <w:spacing w:val="73"/>
          <w:w w:val="99"/>
        </w:rPr>
        <w:t> </w:t>
      </w:r>
      <w:r>
        <w:rPr/>
        <w:t>on</w:t>
      </w:r>
      <w:r>
        <w:rPr>
          <w:spacing w:val="44"/>
        </w:rPr>
        <w:t> </w:t>
      </w:r>
      <w:r>
        <w:rPr/>
        <w:t>doit</w:t>
      </w:r>
      <w:r>
        <w:rPr>
          <w:spacing w:val="45"/>
        </w:rPr>
        <w:t> </w:t>
      </w:r>
      <w:r>
        <w:rPr>
          <w:spacing w:val="-1"/>
        </w:rPr>
        <w:t>rechercher</w:t>
      </w:r>
      <w:r>
        <w:rPr>
          <w:spacing w:val="46"/>
        </w:rPr>
        <w:t> </w:t>
      </w:r>
      <w:r>
        <w:rPr>
          <w:spacing w:val="-1"/>
        </w:rPr>
        <w:t>l’harmonie</w:t>
      </w:r>
      <w:r>
        <w:rPr>
          <w:spacing w:val="46"/>
        </w:rPr>
        <w:t> </w:t>
      </w:r>
      <w:r>
        <w:rPr>
          <w:spacing w:val="-1"/>
        </w:rPr>
        <w:t>entre</w:t>
      </w:r>
      <w:r>
        <w:rPr>
          <w:spacing w:val="46"/>
        </w:rPr>
        <w:t> </w:t>
      </w:r>
      <w:r>
        <w:rPr>
          <w:spacing w:val="-1"/>
        </w:rPr>
        <w:t>leur</w:t>
      </w:r>
      <w:r>
        <w:rPr>
          <w:spacing w:val="46"/>
        </w:rPr>
        <w:t> </w:t>
      </w:r>
      <w:r>
        <w:rPr>
          <w:spacing w:val="-1"/>
        </w:rPr>
        <w:t>composition</w:t>
      </w:r>
      <w:r>
        <w:rPr>
          <w:spacing w:val="47"/>
        </w:rPr>
        <w:t> </w:t>
      </w:r>
      <w:r>
        <w:rPr>
          <w:spacing w:val="-1"/>
        </w:rPr>
        <w:t>numérique</w:t>
      </w:r>
      <w:r>
        <w:rPr>
          <w:spacing w:val="46"/>
        </w:rPr>
        <w:t> </w:t>
      </w:r>
      <w:r>
        <w:rPr/>
        <w:t>et</w:t>
      </w:r>
      <w:r>
        <w:rPr>
          <w:spacing w:val="45"/>
        </w:rPr>
        <w:t> </w:t>
      </w:r>
      <w:r>
        <w:rPr>
          <w:spacing w:val="-1"/>
        </w:rPr>
        <w:t>leur</w:t>
      </w:r>
      <w:r>
        <w:rPr>
          <w:spacing w:val="46"/>
        </w:rPr>
        <w:t> </w:t>
      </w:r>
      <w:r>
        <w:rPr>
          <w:spacing w:val="-1"/>
        </w:rPr>
        <w:t>catégorie</w:t>
      </w:r>
      <w:r>
        <w:rPr>
          <w:spacing w:val="46"/>
        </w:rPr>
        <w:t> </w:t>
      </w:r>
      <w:r>
        <w:rPr>
          <w:spacing w:val="-1"/>
        </w:rPr>
        <w:t>juridique,</w:t>
      </w:r>
      <w:r>
        <w:rPr>
          <w:spacing w:val="46"/>
        </w:rPr>
        <w:t> </w:t>
      </w:r>
      <w:r>
        <w:rPr/>
        <w:t>de</w:t>
      </w:r>
      <w:r>
        <w:rPr>
          <w:spacing w:val="46"/>
        </w:rPr>
        <w:t> </w:t>
      </w:r>
      <w:r>
        <w:rPr>
          <w:spacing w:val="-1"/>
        </w:rPr>
        <w:t>manière</w:t>
      </w:r>
      <w:r>
        <w:rPr>
          <w:spacing w:val="46"/>
        </w:rPr>
        <w:t> </w:t>
      </w:r>
      <w:r>
        <w:rPr/>
        <w:t>à</w:t>
      </w:r>
      <w:r>
        <w:rPr>
          <w:spacing w:val="103"/>
          <w:w w:val="99"/>
        </w:rPr>
        <w:t> </w:t>
      </w:r>
      <w:r>
        <w:rPr>
          <w:spacing w:val="-1"/>
        </w:rPr>
        <w:t>favoriser</w:t>
      </w:r>
      <w:r>
        <w:rPr>
          <w:spacing w:val="-5"/>
        </w:rPr>
        <w:t> </w:t>
      </w:r>
      <w:r>
        <w:rPr>
          <w:spacing w:val="-1"/>
        </w:rPr>
        <w:t>ainsi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représentation</w:t>
      </w:r>
      <w:r>
        <w:rPr>
          <w:spacing w:val="-7"/>
        </w:rPr>
        <w:t> </w:t>
      </w:r>
      <w:r>
        <w:rPr>
          <w:spacing w:val="-1"/>
        </w:rPr>
        <w:t>équitable</w:t>
      </w:r>
      <w:r>
        <w:rPr>
          <w:spacing w:val="40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l’Institut</w:t>
      </w:r>
      <w:r>
        <w:rPr>
          <w:spacing w:val="-6"/>
        </w:rPr>
        <w:t> </w:t>
      </w:r>
      <w:r>
        <w:rPr>
          <w:spacing w:val="1"/>
        </w:rPr>
        <w:t>au</w:t>
      </w:r>
      <w:r>
        <w:rPr>
          <w:spacing w:val="-6"/>
        </w:rPr>
        <w:t> </w:t>
      </w:r>
      <w:r>
        <w:rPr/>
        <w:t>Chapitre</w:t>
      </w:r>
      <w:r>
        <w:rPr>
          <w:spacing w:val="-6"/>
        </w:rPr>
        <w:t> </w:t>
      </w:r>
      <w:r>
        <w:rPr>
          <w:spacing w:val="-1"/>
        </w:rPr>
        <w:t>Général.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2" w:val="left" w:leader="none"/>
        </w:tabs>
        <w:spacing w:line="240" w:lineRule="auto" w:before="0" w:after="0"/>
        <w:ind w:left="395" w:right="117" w:firstLine="283"/>
        <w:jc w:val="both"/>
      </w:pPr>
      <w:r>
        <w:rPr>
          <w:spacing w:val="-1"/>
        </w:rPr>
        <w:t>L’érection</w:t>
      </w:r>
      <w:r>
        <w:rPr>
          <w:spacing w:val="30"/>
        </w:rPr>
        <w:t> </w:t>
      </w:r>
      <w:r>
        <w:rPr/>
        <w:t>et</w:t>
      </w:r>
      <w:r>
        <w:rPr>
          <w:spacing w:val="33"/>
        </w:rPr>
        <w:t> </w:t>
      </w:r>
      <w:r>
        <w:rPr>
          <w:spacing w:val="-1"/>
        </w:rPr>
        <w:t>la</w:t>
      </w:r>
      <w:r>
        <w:rPr>
          <w:spacing w:val="35"/>
        </w:rPr>
        <w:t> </w:t>
      </w:r>
      <w:r>
        <w:rPr>
          <w:spacing w:val="-1"/>
        </w:rPr>
        <w:t>modification</w:t>
      </w:r>
      <w:r>
        <w:rPr>
          <w:spacing w:val="33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/>
        <w:t>condition</w:t>
      </w:r>
      <w:r>
        <w:rPr>
          <w:spacing w:val="30"/>
        </w:rPr>
        <w:t> </w:t>
      </w:r>
      <w:r>
        <w:rPr>
          <w:spacing w:val="-1"/>
        </w:rPr>
        <w:t>juridique</w:t>
      </w:r>
      <w:r>
        <w:rPr>
          <w:spacing w:val="34"/>
        </w:rPr>
        <w:t> </w:t>
      </w:r>
      <w:r>
        <w:rPr/>
        <w:t>des</w:t>
      </w:r>
      <w:r>
        <w:rPr>
          <w:spacing w:val="30"/>
        </w:rPr>
        <w:t> </w:t>
      </w:r>
      <w:r>
        <w:rPr>
          <w:spacing w:val="-1"/>
        </w:rPr>
        <w:t>Organismes</w:t>
      </w:r>
      <w:r>
        <w:rPr>
          <w:spacing w:val="33"/>
        </w:rPr>
        <w:t> </w:t>
      </w:r>
      <w:r>
        <w:rPr/>
        <w:t>Majeurs</w:t>
      </w:r>
      <w:r>
        <w:rPr>
          <w:spacing w:val="30"/>
        </w:rPr>
        <w:t> </w:t>
      </w:r>
      <w:r>
        <w:rPr/>
        <w:t>et</w:t>
      </w:r>
      <w:r>
        <w:rPr>
          <w:spacing w:val="33"/>
        </w:rPr>
        <w:t> </w:t>
      </w:r>
      <w:r>
        <w:rPr/>
        <w:t>des</w:t>
      </w:r>
      <w:r>
        <w:rPr>
          <w:spacing w:val="33"/>
        </w:rPr>
        <w:t> </w:t>
      </w:r>
      <w:r>
        <w:rPr>
          <w:spacing w:val="-1"/>
        </w:rPr>
        <w:t>Délégations</w:t>
      </w:r>
      <w:r>
        <w:rPr>
          <w:spacing w:val="95"/>
          <w:w w:val="99"/>
        </w:rPr>
        <w:t> </w:t>
      </w:r>
      <w:r>
        <w:rPr>
          <w:spacing w:val="-1"/>
        </w:rPr>
        <w:t>Dépendantes</w:t>
      </w:r>
      <w:r>
        <w:rPr>
          <w:spacing w:val="2"/>
        </w:rPr>
        <w:t> </w:t>
      </w:r>
      <w:r>
        <w:rPr>
          <w:spacing w:val="-1"/>
        </w:rPr>
        <w:t>appartient</w:t>
      </w:r>
      <w:r>
        <w:rPr>
          <w:spacing w:val="3"/>
        </w:rPr>
        <w:t> </w:t>
      </w:r>
      <w:r>
        <w:rPr>
          <w:spacing w:val="1"/>
        </w:rPr>
        <w:t>au</w:t>
      </w:r>
      <w:r>
        <w:rPr>
          <w:spacing w:val="2"/>
        </w:rPr>
        <w:t> </w:t>
      </w:r>
      <w:r>
        <w:rPr>
          <w:spacing w:val="-1"/>
        </w:rPr>
        <w:t>Supérieur</w:t>
      </w:r>
      <w:r>
        <w:rPr>
          <w:spacing w:val="4"/>
        </w:rPr>
        <w:t> </w:t>
      </w:r>
      <w:r>
        <w:rPr>
          <w:spacing w:val="-1"/>
        </w:rPr>
        <w:t>Général</w:t>
      </w:r>
      <w:r>
        <w:rPr>
          <w:spacing w:val="3"/>
        </w:rPr>
        <w:t> </w:t>
      </w:r>
      <w:r>
        <w:rPr>
          <w:spacing w:val="-1"/>
        </w:rPr>
        <w:t>avec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vote</w:t>
      </w:r>
      <w:r>
        <w:rPr>
          <w:spacing w:val="3"/>
        </w:rPr>
        <w:t> </w:t>
      </w:r>
      <w:r>
        <w:rPr>
          <w:spacing w:val="-1"/>
        </w:rPr>
        <w:t>délibératif</w:t>
      </w:r>
      <w:r>
        <w:rPr>
          <w:spacing w:val="1"/>
        </w:rPr>
        <w:t> </w:t>
      </w:r>
      <w:r>
        <w:rPr/>
        <w:t>des</w:t>
      </w:r>
      <w:r>
        <w:rPr>
          <w:spacing w:val="3"/>
        </w:rPr>
        <w:t> </w:t>
      </w:r>
      <w:r>
        <w:rPr>
          <w:spacing w:val="-1"/>
        </w:rPr>
        <w:t>Conseillers</w:t>
      </w:r>
      <w:r>
        <w:rPr>
          <w:spacing w:val="2"/>
        </w:rPr>
        <w:t> </w:t>
      </w:r>
      <w:r>
        <w:rPr/>
        <w:t>(CC</w:t>
      </w:r>
      <w:r>
        <w:rPr>
          <w:spacing w:val="5"/>
        </w:rPr>
        <w:t> </w:t>
      </w:r>
      <w:r>
        <w:rPr/>
        <w:t>91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Dir</w:t>
      </w:r>
      <w:r>
        <w:rPr>
          <w:spacing w:val="4"/>
        </w:rPr>
        <w:t> </w:t>
      </w:r>
      <w:r>
        <w:rPr>
          <w:spacing w:val="-1"/>
        </w:rPr>
        <w:t>496</w:t>
      </w:r>
      <w:r>
        <w:rPr>
          <w:spacing w:val="3"/>
        </w:rPr>
        <w:t> </w:t>
      </w:r>
      <w:r>
        <w:rPr/>
        <w:t>d)</w:t>
      </w:r>
      <w:r>
        <w:rPr>
          <w:spacing w:val="4"/>
        </w:rPr>
        <w:t> </w:t>
      </w:r>
      <w:r>
        <w:rPr/>
        <w:t>et doit</w:t>
      </w:r>
      <w:r>
        <w:rPr>
          <w:spacing w:val="119"/>
          <w:w w:val="99"/>
        </w:rPr>
        <w:t> </w:t>
      </w:r>
      <w:r>
        <w:rPr>
          <w:spacing w:val="-1"/>
        </w:rPr>
        <w:t>toujours</w:t>
      </w:r>
      <w:r>
        <w:rPr>
          <w:spacing w:val="-6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>
          <w:spacing w:val="-1"/>
        </w:rPr>
        <w:t>faire</w:t>
      </w:r>
      <w:r>
        <w:rPr>
          <w:spacing w:val="-4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un</w:t>
      </w:r>
      <w:r>
        <w:rPr>
          <w:spacing w:val="-5"/>
        </w:rPr>
        <w:t> </w:t>
      </w:r>
      <w:r>
        <w:rPr/>
        <w:t>décret</w:t>
      </w:r>
      <w:r>
        <w:rPr>
          <w:spacing w:val="-3"/>
        </w:rPr>
        <w:t> </w:t>
      </w:r>
      <w:r>
        <w:rPr>
          <w:spacing w:val="-1"/>
        </w:rPr>
        <w:t>formel.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2" w:val="left" w:leader="none"/>
        </w:tabs>
        <w:spacing w:line="240" w:lineRule="auto" w:before="0" w:after="0"/>
        <w:ind w:left="395" w:right="119" w:firstLine="283"/>
        <w:jc w:val="both"/>
      </w:pPr>
      <w:r>
        <w:rPr>
          <w:spacing w:val="-1"/>
        </w:rPr>
        <w:t>Aucun Organisme</w:t>
      </w:r>
      <w:r>
        <w:rPr>
          <w:spacing w:val="1"/>
        </w:rPr>
        <w:t> </w:t>
      </w:r>
      <w:r>
        <w:rPr/>
        <w:t>Majeur</w:t>
      </w:r>
      <w:r>
        <w:rPr>
          <w:spacing w:val="-2"/>
        </w:rPr>
        <w:t> </w:t>
      </w:r>
      <w:r>
        <w:rPr>
          <w:spacing w:val="-1"/>
        </w:rPr>
        <w:t>ne</w:t>
      </w:r>
      <w:r>
        <w:rPr>
          <w:spacing w:val="1"/>
        </w:rPr>
        <w:t> </w:t>
      </w:r>
      <w:r>
        <w:rPr/>
        <w:t>doit</w:t>
      </w:r>
      <w:r>
        <w:rPr>
          <w:spacing w:val="-2"/>
        </w:rPr>
        <w:t> </w:t>
      </w:r>
      <w:r>
        <w:rPr>
          <w:spacing w:val="-1"/>
        </w:rPr>
        <w:t>être</w:t>
      </w:r>
      <w:r>
        <w:rPr>
          <w:spacing w:val="-2"/>
        </w:rPr>
        <w:t> </w:t>
      </w:r>
      <w:r>
        <w:rPr>
          <w:spacing w:val="-1"/>
        </w:rPr>
        <w:t>érigé</w:t>
      </w:r>
      <w:r>
        <w:rPr>
          <w:spacing w:val="1"/>
        </w:rPr>
        <w:t> </w:t>
      </w:r>
      <w:r>
        <w:rPr>
          <w:spacing w:val="-1"/>
        </w:rPr>
        <w:t>ni</w:t>
      </w:r>
      <w:r>
        <w:rPr/>
        <w:t> </w:t>
      </w:r>
      <w:r>
        <w:rPr>
          <w:spacing w:val="-1"/>
        </w:rPr>
        <w:t>modifié</w:t>
      </w:r>
      <w:r>
        <w:rPr>
          <w:spacing w:val="-2"/>
        </w:rPr>
        <w:t> </w:t>
      </w:r>
      <w:r>
        <w:rPr/>
        <w:t>pendant</w:t>
      </w:r>
      <w:r>
        <w:rPr>
          <w:spacing w:val="-2"/>
        </w:rPr>
        <w:t> </w:t>
      </w:r>
      <w:r>
        <w:rPr>
          <w:spacing w:val="-1"/>
        </w:rPr>
        <w:t>l’année</w:t>
      </w:r>
      <w:r>
        <w:rPr>
          <w:spacing w:val="1"/>
        </w:rPr>
        <w:t> </w:t>
      </w:r>
      <w:r>
        <w:rPr>
          <w:spacing w:val="-1"/>
        </w:rPr>
        <w:t>qui </w:t>
      </w:r>
      <w:r>
        <w:rPr/>
        <w:t>précède</w:t>
      </w:r>
      <w:r>
        <w:rPr>
          <w:spacing w:val="-1"/>
        </w:rPr>
        <w:t> le </w:t>
      </w:r>
      <w:r>
        <w:rPr/>
        <w:t>Chapitre</w:t>
      </w:r>
      <w:r>
        <w:rPr>
          <w:spacing w:val="-2"/>
        </w:rPr>
        <w:t> </w:t>
      </w:r>
      <w:r>
        <w:rPr>
          <w:spacing w:val="-1"/>
        </w:rPr>
        <w:t>Général</w:t>
      </w:r>
      <w:r>
        <w:rPr>
          <w:spacing w:val="71"/>
          <w:w w:val="99"/>
        </w:rPr>
        <w:t> </w:t>
      </w:r>
      <w:r>
        <w:rPr>
          <w:spacing w:val="-1"/>
        </w:rPr>
        <w:t>Ordinaire.</w:t>
      </w:r>
      <w:r>
        <w:rPr/>
      </w:r>
    </w:p>
    <w:p>
      <w:pPr>
        <w:pStyle w:val="BodyText"/>
        <w:spacing w:line="240" w:lineRule="auto" w:before="118"/>
        <w:ind w:left="394" w:right="118"/>
        <w:jc w:val="both"/>
      </w:pPr>
      <w:r>
        <w:rPr>
          <w:spacing w:val="-1"/>
        </w:rPr>
        <w:t>Aucune</w:t>
      </w:r>
      <w:r>
        <w:rPr>
          <w:spacing w:val="45"/>
        </w:rPr>
        <w:t> </w:t>
      </w:r>
      <w:r>
        <w:rPr>
          <w:spacing w:val="-1"/>
        </w:rPr>
        <w:t>Délégation</w:t>
      </w:r>
      <w:r>
        <w:rPr>
          <w:spacing w:val="44"/>
        </w:rPr>
        <w:t> </w:t>
      </w:r>
      <w:r>
        <w:rPr>
          <w:spacing w:val="-1"/>
        </w:rPr>
        <w:t>Dépendante</w:t>
      </w:r>
      <w:r>
        <w:rPr>
          <w:spacing w:val="46"/>
        </w:rPr>
        <w:t> </w:t>
      </w:r>
      <w:r>
        <w:rPr>
          <w:spacing w:val="-1"/>
        </w:rPr>
        <w:t>ne</w:t>
      </w:r>
      <w:r>
        <w:rPr>
          <w:spacing w:val="42"/>
        </w:rPr>
        <w:t> </w:t>
      </w:r>
      <w:r>
        <w:rPr/>
        <w:t>doit</w:t>
      </w:r>
      <w:r>
        <w:rPr>
          <w:spacing w:val="43"/>
        </w:rPr>
        <w:t> </w:t>
      </w:r>
      <w:r>
        <w:rPr>
          <w:spacing w:val="-1"/>
        </w:rPr>
        <w:t>être</w:t>
      </w:r>
      <w:r>
        <w:rPr>
          <w:spacing w:val="43"/>
        </w:rPr>
        <w:t> </w:t>
      </w:r>
      <w:r>
        <w:rPr/>
        <w:t>érigée</w:t>
      </w:r>
      <w:r>
        <w:rPr>
          <w:spacing w:val="43"/>
        </w:rPr>
        <w:t> </w:t>
      </w:r>
      <w:r>
        <w:rPr/>
        <w:t>pendant</w:t>
      </w:r>
      <w:r>
        <w:rPr>
          <w:spacing w:val="43"/>
        </w:rPr>
        <w:t> </w:t>
      </w:r>
      <w:r>
        <w:rPr>
          <w:spacing w:val="-1"/>
        </w:rPr>
        <w:t>l’année</w:t>
      </w:r>
      <w:r>
        <w:rPr>
          <w:spacing w:val="45"/>
        </w:rPr>
        <w:t> </w:t>
      </w:r>
      <w:r>
        <w:rPr>
          <w:spacing w:val="-1"/>
        </w:rPr>
        <w:t>qui</w:t>
      </w:r>
      <w:r>
        <w:rPr>
          <w:spacing w:val="45"/>
        </w:rPr>
        <w:t> </w:t>
      </w:r>
      <w:r>
        <w:rPr/>
        <w:t>précède</w:t>
      </w:r>
      <w:r>
        <w:rPr>
          <w:spacing w:val="43"/>
        </w:rPr>
        <w:t> </w:t>
      </w:r>
      <w:r>
        <w:rPr>
          <w:spacing w:val="-1"/>
        </w:rPr>
        <w:t>le</w:t>
      </w:r>
      <w:r>
        <w:rPr>
          <w:spacing w:val="46"/>
        </w:rPr>
        <w:t> </w:t>
      </w:r>
      <w:r>
        <w:rPr>
          <w:spacing w:val="-1"/>
        </w:rPr>
        <w:t>Chapitre</w:t>
      </w:r>
      <w:r>
        <w:rPr>
          <w:spacing w:val="42"/>
        </w:rPr>
        <w:t> </w:t>
      </w:r>
      <w:r>
        <w:rPr/>
        <w:t>Provincial</w:t>
      </w:r>
      <w:r>
        <w:rPr>
          <w:spacing w:val="75"/>
          <w:w w:val="99"/>
        </w:rPr>
        <w:t> </w:t>
      </w:r>
      <w:r>
        <w:rPr>
          <w:spacing w:val="-1"/>
        </w:rPr>
        <w:t>Ordinaire.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2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54" w:id="342"/>
      <w:bookmarkEnd w:id="342"/>
      <w:r>
        <w:rPr/>
      </w:r>
      <w:r>
        <w:rPr>
          <w:rFonts w:ascii="Times New Roman"/>
          <w:position w:val="9"/>
          <w:sz w:val="13"/>
        </w:rPr>
        <w:t>255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2"/>
          <w:sz w:val="16"/>
        </w:rPr>
        <w:t>Annales</w:t>
      </w:r>
      <w:r>
        <w:rPr>
          <w:rFonts w:ascii="Times New Roman"/>
          <w:sz w:val="16"/>
        </w:rPr>
        <w:t> 63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(1998)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908.</w:t>
      </w:r>
    </w:p>
    <w:p>
      <w:pPr>
        <w:spacing w:after="0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30" w:lineRule="exact" w:before="50" w:after="0"/>
        <w:ind w:left="395" w:right="117" w:firstLine="284"/>
        <w:jc w:val="both"/>
      </w:pPr>
      <w:r>
        <w:rPr/>
        <w:t>Pour</w:t>
      </w:r>
      <w:r>
        <w:rPr>
          <w:spacing w:val="14"/>
        </w:rPr>
        <w:t> </w:t>
      </w:r>
      <w:r>
        <w:rPr>
          <w:spacing w:val="-1"/>
        </w:rPr>
        <w:t>éviter</w:t>
      </w:r>
      <w:r>
        <w:rPr>
          <w:spacing w:val="15"/>
        </w:rPr>
        <w:t> </w:t>
      </w:r>
      <w:r>
        <w:rPr>
          <w:spacing w:val="-1"/>
        </w:rPr>
        <w:t>l’érection</w:t>
      </w:r>
      <w:r>
        <w:rPr>
          <w:spacing w:val="14"/>
        </w:rPr>
        <w:t> </w:t>
      </w:r>
      <w:r>
        <w:rPr/>
        <w:t>d’Organismes</w:t>
      </w:r>
      <w:r>
        <w:rPr>
          <w:spacing w:val="13"/>
        </w:rPr>
        <w:t> </w:t>
      </w:r>
      <w:r>
        <w:rPr/>
        <w:t>Majeurs</w:t>
      </w:r>
      <w:r>
        <w:rPr>
          <w:spacing w:val="15"/>
        </w:rPr>
        <w:t> </w:t>
      </w:r>
      <w:r>
        <w:rPr>
          <w:spacing w:val="-1"/>
        </w:rPr>
        <w:t>non</w:t>
      </w:r>
      <w:r>
        <w:rPr>
          <w:spacing w:val="15"/>
        </w:rPr>
        <w:t> </w:t>
      </w:r>
      <w:r>
        <w:rPr>
          <w:spacing w:val="-1"/>
        </w:rPr>
        <w:t>viables,</w:t>
      </w:r>
      <w:r>
        <w:rPr>
          <w:spacing w:val="17"/>
        </w:rPr>
        <w:t> </w:t>
      </w:r>
      <w:r>
        <w:rPr/>
        <w:t>on</w:t>
      </w:r>
      <w:r>
        <w:rPr>
          <w:spacing w:val="15"/>
        </w:rPr>
        <w:t> </w:t>
      </w:r>
      <w:r>
        <w:rPr/>
        <w:t>y</w:t>
      </w:r>
      <w:r>
        <w:rPr>
          <w:spacing w:val="10"/>
        </w:rPr>
        <w:t> </w:t>
      </w:r>
      <w:r>
        <w:rPr/>
        <w:t>procédera</w:t>
      </w:r>
      <w:r>
        <w:rPr>
          <w:spacing w:val="14"/>
        </w:rPr>
        <w:t> </w:t>
      </w:r>
      <w:r>
        <w:rPr>
          <w:spacing w:val="-1"/>
        </w:rPr>
        <w:t>généralement</w:t>
      </w:r>
      <w:r>
        <w:rPr>
          <w:spacing w:val="16"/>
        </w:rPr>
        <w:t> </w:t>
      </w:r>
      <w:r>
        <w:rPr/>
        <w:t>par</w:t>
      </w:r>
      <w:r>
        <w:rPr>
          <w:spacing w:val="15"/>
        </w:rPr>
        <w:t> </w:t>
      </w:r>
      <w:r>
        <w:rPr>
          <w:spacing w:val="-1"/>
        </w:rPr>
        <w:t>degrés</w:t>
      </w:r>
      <w:r>
        <w:rPr>
          <w:spacing w:val="13"/>
        </w:rPr>
        <w:t> </w:t>
      </w:r>
      <w:r>
        <w:rPr/>
        <w:t>en</w:t>
      </w:r>
      <w:r>
        <w:rPr>
          <w:spacing w:val="69"/>
          <w:w w:val="99"/>
        </w:rPr>
        <w:t> </w:t>
      </w:r>
      <w:r>
        <w:rPr>
          <w:spacing w:val="-1"/>
        </w:rPr>
        <w:t>fonction</w:t>
      </w:r>
      <w:r>
        <w:rPr>
          <w:spacing w:val="-7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preuves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leur</w:t>
      </w:r>
      <w:r>
        <w:rPr>
          <w:spacing w:val="-5"/>
        </w:rPr>
        <w:t> </w:t>
      </w:r>
      <w:r>
        <w:rPr/>
        <w:t>viabilité</w:t>
      </w:r>
      <w:hyperlink w:history="true" w:anchor="_bookmark255">
        <w:r>
          <w:rPr>
            <w:position w:val="9"/>
            <w:sz w:val="13"/>
            <w:szCs w:val="13"/>
          </w:rPr>
          <w:t>256</w:t>
        </w:r>
      </w:hyperlink>
      <w:r>
        <w:rPr/>
        <w:t>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33" w:lineRule="auto" w:before="0" w:after="0"/>
        <w:ind w:left="395" w:right="116" w:firstLine="284"/>
        <w:jc w:val="both"/>
      </w:pPr>
      <w:r>
        <w:rPr>
          <w:spacing w:val="-1"/>
        </w:rPr>
        <w:t>Tout</w:t>
      </w:r>
      <w:r>
        <w:rPr>
          <w:spacing w:val="11"/>
        </w:rPr>
        <w:t> </w:t>
      </w:r>
      <w:r>
        <w:rPr/>
        <w:t>ce</w:t>
      </w:r>
      <w:r>
        <w:rPr>
          <w:spacing w:val="13"/>
        </w:rPr>
        <w:t> </w:t>
      </w:r>
      <w:r>
        <w:rPr>
          <w:spacing w:val="-1"/>
        </w:rPr>
        <w:t>qui</w:t>
      </w:r>
      <w:r>
        <w:rPr>
          <w:spacing w:val="15"/>
        </w:rPr>
        <w:t> </w:t>
      </w:r>
      <w:r>
        <w:rPr>
          <w:spacing w:val="-1"/>
        </w:rPr>
        <w:t>est</w:t>
      </w:r>
      <w:r>
        <w:rPr>
          <w:spacing w:val="14"/>
        </w:rPr>
        <w:t> </w:t>
      </w:r>
      <w:r>
        <w:rPr>
          <w:spacing w:val="-1"/>
        </w:rPr>
        <w:t>ici</w:t>
      </w:r>
      <w:r>
        <w:rPr>
          <w:spacing w:val="12"/>
        </w:rPr>
        <w:t> </w:t>
      </w:r>
      <w:r>
        <w:rPr>
          <w:spacing w:val="-1"/>
        </w:rPr>
        <w:t>prescrit</w:t>
      </w:r>
      <w:r>
        <w:rPr>
          <w:spacing w:val="15"/>
        </w:rPr>
        <w:t> </w:t>
      </w:r>
      <w:r>
        <w:rPr/>
        <w:t>pour</w:t>
      </w:r>
      <w:r>
        <w:rPr>
          <w:spacing w:val="12"/>
        </w:rPr>
        <w:t> </w:t>
      </w:r>
      <w:r>
        <w:rPr>
          <w:spacing w:val="-1"/>
        </w:rPr>
        <w:t>l’érection</w:t>
      </w:r>
      <w:r>
        <w:rPr>
          <w:spacing w:val="11"/>
        </w:rPr>
        <w:t> </w:t>
      </w:r>
      <w:r>
        <w:rPr/>
        <w:t>d’un</w:t>
      </w:r>
      <w:r>
        <w:rPr>
          <w:spacing w:val="11"/>
        </w:rPr>
        <w:t> </w:t>
      </w:r>
      <w:r>
        <w:rPr/>
        <w:t>Organisme</w:t>
      </w:r>
      <w:r>
        <w:rPr>
          <w:spacing w:val="13"/>
        </w:rPr>
        <w:t> </w:t>
      </w:r>
      <w:r>
        <w:rPr/>
        <w:t>Majeur</w:t>
      </w:r>
      <w:r>
        <w:rPr>
          <w:spacing w:val="12"/>
        </w:rPr>
        <w:t> </w:t>
      </w:r>
      <w:r>
        <w:rPr/>
        <w:t>doit</w:t>
      </w:r>
      <w:r>
        <w:rPr>
          <w:spacing w:val="12"/>
        </w:rPr>
        <w:t> </w:t>
      </w:r>
      <w:r>
        <w:rPr>
          <w:spacing w:val="-1"/>
        </w:rPr>
        <w:t>être</w:t>
      </w:r>
      <w:r>
        <w:rPr>
          <w:spacing w:val="13"/>
        </w:rPr>
        <w:t> </w:t>
      </w:r>
      <w:r>
        <w:rPr>
          <w:spacing w:val="-1"/>
        </w:rPr>
        <w:t>observé,</w:t>
      </w:r>
      <w:r>
        <w:rPr>
          <w:spacing w:val="12"/>
        </w:rPr>
        <w:t> </w:t>
      </w:r>
      <w:r>
        <w:rPr>
          <w:spacing w:val="-1"/>
        </w:rPr>
        <w:t>toute</w:t>
      </w:r>
      <w:r>
        <w:rPr>
          <w:spacing w:val="13"/>
        </w:rPr>
        <w:t> </w:t>
      </w:r>
      <w:r>
        <w:rPr/>
        <w:t>proportion</w:t>
      </w:r>
      <w:r>
        <w:rPr>
          <w:spacing w:val="94"/>
          <w:w w:val="99"/>
        </w:rPr>
        <w:t> </w:t>
      </w:r>
      <w:r>
        <w:rPr>
          <w:spacing w:val="-1"/>
        </w:rPr>
        <w:t>gardée,</w:t>
      </w:r>
      <w:r>
        <w:rPr>
          <w:spacing w:val="29"/>
        </w:rPr>
        <w:t> </w:t>
      </w:r>
      <w:r>
        <w:rPr/>
        <w:t>pour</w:t>
      </w:r>
      <w:r>
        <w:rPr>
          <w:spacing w:val="30"/>
        </w:rPr>
        <w:t> </w:t>
      </w:r>
      <w:r>
        <w:rPr>
          <w:spacing w:val="-1"/>
        </w:rPr>
        <w:t>sa</w:t>
      </w:r>
      <w:r>
        <w:rPr>
          <w:spacing w:val="29"/>
        </w:rPr>
        <w:t> </w:t>
      </w:r>
      <w:r>
        <w:rPr>
          <w:spacing w:val="-1"/>
        </w:rPr>
        <w:t>suppression</w:t>
      </w:r>
      <w:r>
        <w:rPr>
          <w:spacing w:val="28"/>
        </w:rPr>
        <w:t> </w:t>
      </w:r>
      <w:r>
        <w:rPr/>
        <w:t>ou</w:t>
      </w:r>
      <w:r>
        <w:rPr>
          <w:spacing w:val="29"/>
        </w:rPr>
        <w:t> </w:t>
      </w:r>
      <w:r>
        <w:rPr>
          <w:spacing w:val="-1"/>
        </w:rPr>
        <w:t>modification</w:t>
      </w:r>
      <w:r>
        <w:rPr>
          <w:spacing w:val="28"/>
        </w:rPr>
        <w:t> </w:t>
      </w:r>
      <w:r>
        <w:rPr>
          <w:spacing w:val="-1"/>
        </w:rPr>
        <w:t>(n.</w:t>
      </w:r>
      <w:r>
        <w:rPr>
          <w:spacing w:val="30"/>
        </w:rPr>
        <w:t> </w:t>
      </w:r>
      <w:r>
        <w:rPr/>
        <w:t>496</w:t>
      </w:r>
      <w:r>
        <w:rPr>
          <w:spacing w:val="28"/>
        </w:rPr>
        <w:t> </w:t>
      </w:r>
      <w:r>
        <w:rPr/>
        <w:t>d).</w:t>
      </w:r>
      <w:r>
        <w:rPr>
          <w:spacing w:val="26"/>
        </w:rPr>
        <w:t> </w:t>
      </w:r>
      <w:r>
        <w:rPr>
          <w:spacing w:val="-1"/>
        </w:rPr>
        <w:t>Lorsqu’un</w:t>
      </w:r>
      <w:r>
        <w:rPr>
          <w:spacing w:val="28"/>
        </w:rPr>
        <w:t> </w:t>
      </w:r>
      <w:r>
        <w:rPr>
          <w:spacing w:val="-1"/>
        </w:rPr>
        <w:t>Organisme</w:t>
      </w:r>
      <w:r>
        <w:rPr>
          <w:spacing w:val="32"/>
        </w:rPr>
        <w:t> </w:t>
      </w:r>
      <w:r>
        <w:rPr>
          <w:spacing w:val="-1"/>
        </w:rPr>
        <w:t>manque</w:t>
      </w:r>
      <w:r>
        <w:rPr>
          <w:spacing w:val="29"/>
        </w:rPr>
        <w:t> </w:t>
      </w:r>
      <w:r>
        <w:rPr/>
        <w:t>des</w:t>
      </w:r>
      <w:r>
        <w:rPr>
          <w:spacing w:val="27"/>
        </w:rPr>
        <w:t> </w:t>
      </w:r>
      <w:r>
        <w:rPr>
          <w:spacing w:val="-1"/>
        </w:rPr>
        <w:t>éléments</w:t>
      </w:r>
      <w:r>
        <w:rPr>
          <w:spacing w:val="99"/>
          <w:w w:val="99"/>
        </w:rPr>
        <w:t> </w:t>
      </w:r>
      <w:r>
        <w:rPr>
          <w:spacing w:val="-1"/>
        </w:rPr>
        <w:t>précédemment</w:t>
      </w:r>
      <w:r>
        <w:rPr>
          <w:spacing w:val="-5"/>
        </w:rPr>
        <w:t> </w:t>
      </w:r>
      <w:r>
        <w:rPr>
          <w:spacing w:val="-1"/>
        </w:rPr>
        <w:t>décrits,</w:t>
      </w:r>
      <w:r>
        <w:rPr>
          <w:spacing w:val="-4"/>
        </w:rPr>
        <w:t> </w:t>
      </w:r>
      <w:r>
        <w:rPr>
          <w:spacing w:val="-1"/>
        </w:rPr>
        <w:t>il</w:t>
      </w:r>
      <w:r>
        <w:rPr>
          <w:spacing w:val="-5"/>
        </w:rPr>
        <w:t> </w:t>
      </w:r>
      <w:r>
        <w:rPr>
          <w:spacing w:val="-1"/>
        </w:rPr>
        <w:t>appartient</w:t>
      </w:r>
      <w:r>
        <w:rPr>
          <w:spacing w:val="-5"/>
        </w:rPr>
        <w:t> </w:t>
      </w:r>
      <w:r>
        <w:rPr/>
        <w:t>au</w:t>
      </w:r>
      <w:r>
        <w:rPr>
          <w:spacing w:val="-4"/>
        </w:rPr>
        <w:t> </w:t>
      </w:r>
      <w:r>
        <w:rPr>
          <w:spacing w:val="-1"/>
        </w:rPr>
        <w:t>Gouvernement</w:t>
      </w:r>
      <w:r>
        <w:rPr>
          <w:spacing w:val="-5"/>
        </w:rPr>
        <w:t> </w:t>
      </w:r>
      <w:r>
        <w:rPr/>
        <w:t>Général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stimuler</w:t>
      </w:r>
      <w:r>
        <w:rPr>
          <w:spacing w:val="-4"/>
        </w:rPr>
        <w:t> </w:t>
      </w:r>
      <w:r>
        <w:rPr>
          <w:spacing w:val="-1"/>
        </w:rPr>
        <w:t>sa</w:t>
      </w:r>
      <w:r>
        <w:rPr>
          <w:spacing w:val="-5"/>
        </w:rPr>
        <w:t> </w:t>
      </w:r>
      <w:r>
        <w:rPr>
          <w:spacing w:val="-1"/>
        </w:rPr>
        <w:t>récupération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d’initier</w:t>
      </w:r>
      <w:r>
        <w:rPr>
          <w:spacing w:val="-4"/>
        </w:rPr>
        <w:t> </w:t>
      </w:r>
      <w:r>
        <w:rPr>
          <w:spacing w:val="-1"/>
        </w:rPr>
        <w:t>une</w:t>
      </w:r>
      <w:r>
        <w:rPr>
          <w:spacing w:val="-5"/>
        </w:rPr>
        <w:t> </w:t>
      </w:r>
      <w:r>
        <w:rPr/>
        <w:t>période</w:t>
      </w:r>
      <w:r>
        <w:rPr>
          <w:spacing w:val="125"/>
          <w:w w:val="99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révision</w:t>
      </w:r>
      <w:r>
        <w:rPr>
          <w:spacing w:val="9"/>
        </w:rPr>
        <w:t> </w:t>
      </w:r>
      <w:r>
        <w:rPr/>
        <w:t>pour</w:t>
      </w:r>
      <w:r>
        <w:rPr>
          <w:spacing w:val="10"/>
        </w:rPr>
        <w:t> </w:t>
      </w:r>
      <w:r>
        <w:rPr/>
        <w:t>permettre</w:t>
      </w:r>
      <w:r>
        <w:rPr>
          <w:spacing w:val="11"/>
        </w:rPr>
        <w:t> </w:t>
      </w:r>
      <w:r>
        <w:rPr>
          <w:spacing w:val="-1"/>
        </w:rPr>
        <w:t>d’ajuster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condition</w:t>
      </w:r>
      <w:r>
        <w:rPr>
          <w:spacing w:val="9"/>
        </w:rPr>
        <w:t> </w:t>
      </w:r>
      <w:r>
        <w:rPr>
          <w:spacing w:val="-1"/>
        </w:rPr>
        <w:t>juridique</w:t>
      </w:r>
      <w:r>
        <w:rPr>
          <w:spacing w:val="13"/>
        </w:rPr>
        <w:t> </w:t>
      </w:r>
      <w:r>
        <w:rPr/>
        <w:t>à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réalité</w:t>
      </w:r>
      <w:r>
        <w:rPr>
          <w:spacing w:val="10"/>
        </w:rPr>
        <w:t> </w:t>
      </w:r>
      <w:r>
        <w:rPr/>
        <w:t>en</w:t>
      </w:r>
      <w:r>
        <w:rPr>
          <w:spacing w:val="9"/>
        </w:rPr>
        <w:t> </w:t>
      </w:r>
      <w:r>
        <w:rPr>
          <w:spacing w:val="-1"/>
        </w:rPr>
        <w:t>conformité</w:t>
      </w:r>
      <w:r>
        <w:rPr>
          <w:spacing w:val="11"/>
        </w:rPr>
        <w:t> </w:t>
      </w:r>
      <w:r>
        <w:rPr>
          <w:spacing w:val="1"/>
        </w:rPr>
        <w:t>avec</w:t>
      </w:r>
      <w:r>
        <w:rPr>
          <w:spacing w:val="10"/>
        </w:rPr>
        <w:t> </w:t>
      </w:r>
      <w:r>
        <w:rPr>
          <w:spacing w:val="-1"/>
        </w:rPr>
        <w:t>notre</w:t>
      </w:r>
      <w:r>
        <w:rPr>
          <w:spacing w:val="11"/>
        </w:rPr>
        <w:t> </w:t>
      </w:r>
      <w:r>
        <w:rPr>
          <w:spacing w:val="-1"/>
        </w:rPr>
        <w:t>législation</w:t>
      </w:r>
      <w:r>
        <w:rPr>
          <w:spacing w:val="9"/>
        </w:rPr>
        <w:t> </w:t>
      </w:r>
      <w:r>
        <w:rPr/>
        <w:t>(CC</w:t>
      </w:r>
      <w:r>
        <w:rPr>
          <w:spacing w:val="111"/>
          <w:w w:val="99"/>
        </w:rPr>
        <w:t> </w:t>
      </w:r>
      <w:r>
        <w:rPr>
          <w:spacing w:val="1"/>
        </w:rPr>
        <w:t>88)</w:t>
      </w:r>
      <w:hyperlink w:history="true" w:anchor="_bookmark256">
        <w:r>
          <w:rPr>
            <w:spacing w:val="1"/>
            <w:position w:val="9"/>
            <w:sz w:val="13"/>
            <w:szCs w:val="13"/>
          </w:rPr>
          <w:t>257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division</w:t>
      </w:r>
      <w:r>
        <w:rPr>
          <w:spacing w:val="14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Congrégation</w:t>
      </w:r>
      <w:r>
        <w:rPr>
          <w:spacing w:val="13"/>
        </w:rPr>
        <w:t> </w:t>
      </w:r>
      <w:r>
        <w:rPr/>
        <w:t>en</w:t>
      </w:r>
      <w:r>
        <w:rPr>
          <w:spacing w:val="17"/>
        </w:rPr>
        <w:t> </w:t>
      </w:r>
      <w:r>
        <w:rPr>
          <w:spacing w:val="-1"/>
        </w:rPr>
        <w:t>Organismes</w:t>
      </w:r>
      <w:r>
        <w:rPr>
          <w:spacing w:val="14"/>
        </w:rPr>
        <w:t> </w:t>
      </w:r>
      <w:r>
        <w:rPr/>
        <w:t>Majeurs</w:t>
      </w:r>
      <w:r>
        <w:rPr>
          <w:spacing w:val="15"/>
        </w:rPr>
        <w:t> </w:t>
      </w:r>
      <w:r>
        <w:rPr>
          <w:spacing w:val="-1"/>
        </w:rPr>
        <w:t>est</w:t>
      </w:r>
      <w:r>
        <w:rPr>
          <w:spacing w:val="15"/>
        </w:rPr>
        <w:t> </w:t>
      </w:r>
      <w:r>
        <w:rPr/>
        <w:t>commandée</w:t>
      </w:r>
      <w:r>
        <w:rPr>
          <w:spacing w:val="15"/>
        </w:rPr>
        <w:t> </w:t>
      </w:r>
      <w:r>
        <w:rPr/>
        <w:t>par</w:t>
      </w:r>
      <w:r>
        <w:rPr>
          <w:spacing w:val="16"/>
        </w:rPr>
        <w:t> </w:t>
      </w:r>
      <w:r>
        <w:rPr>
          <w:spacing w:val="-1"/>
        </w:rPr>
        <w:t>le</w:t>
      </w:r>
      <w:r>
        <w:rPr>
          <w:spacing w:val="15"/>
        </w:rPr>
        <w:t> </w:t>
      </w:r>
      <w:r>
        <w:rPr>
          <w:spacing w:val="-1"/>
        </w:rPr>
        <w:t>principe</w:t>
      </w:r>
      <w:r>
        <w:rPr>
          <w:spacing w:val="16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81"/>
          <w:w w:val="99"/>
        </w:rPr>
        <w:t> </w:t>
      </w:r>
      <w:r>
        <w:rPr>
          <w:spacing w:val="-1"/>
        </w:rPr>
        <w:t>territorialité.</w:t>
      </w:r>
      <w:r>
        <w:rPr>
          <w:spacing w:val="20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>
          <w:spacing w:val="-1"/>
        </w:rPr>
        <w:t>territoire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chaque</w:t>
      </w:r>
      <w:r>
        <w:rPr>
          <w:spacing w:val="20"/>
        </w:rPr>
        <w:t> </w:t>
      </w:r>
      <w:r>
        <w:rPr>
          <w:spacing w:val="-1"/>
        </w:rPr>
        <w:t>Organisme</w:t>
      </w:r>
      <w:r>
        <w:rPr>
          <w:spacing w:val="20"/>
        </w:rPr>
        <w:t> </w:t>
      </w:r>
      <w:r>
        <w:rPr/>
        <w:t>Majeur</w:t>
      </w:r>
      <w:r>
        <w:rPr>
          <w:spacing w:val="20"/>
        </w:rPr>
        <w:t> </w:t>
      </w:r>
      <w:r>
        <w:rPr/>
        <w:t>doit</w:t>
      </w:r>
      <w:r>
        <w:rPr>
          <w:spacing w:val="17"/>
        </w:rPr>
        <w:t> </w:t>
      </w:r>
      <w:r>
        <w:rPr/>
        <w:t>bien</w:t>
      </w:r>
      <w:r>
        <w:rPr>
          <w:spacing w:val="19"/>
        </w:rPr>
        <w:t> </w:t>
      </w:r>
      <w:r>
        <w:rPr>
          <w:spacing w:val="-1"/>
        </w:rPr>
        <w:t>défini</w:t>
      </w:r>
      <w:r>
        <w:rPr>
          <w:spacing w:val="19"/>
        </w:rPr>
        <w:t> </w:t>
      </w:r>
      <w:r>
        <w:rPr/>
        <w:t>dans</w:t>
      </w:r>
      <w:r>
        <w:rPr>
          <w:spacing w:val="18"/>
        </w:rPr>
        <w:t> </w:t>
      </w:r>
      <w:r>
        <w:rPr/>
        <w:t>son</w:t>
      </w:r>
      <w:r>
        <w:rPr>
          <w:spacing w:val="20"/>
        </w:rPr>
        <w:t> </w:t>
      </w:r>
      <w:r>
        <w:rPr/>
        <w:t>décret</w:t>
      </w:r>
      <w:r>
        <w:rPr>
          <w:spacing w:val="19"/>
        </w:rPr>
        <w:t> </w:t>
      </w:r>
      <w:r>
        <w:rPr>
          <w:spacing w:val="-1"/>
        </w:rPr>
        <w:t>d’érection</w:t>
      </w:r>
      <w:r>
        <w:rPr>
          <w:spacing w:val="18"/>
        </w:rPr>
        <w:t> </w:t>
      </w:r>
      <w:r>
        <w:rPr>
          <w:spacing w:val="-1"/>
        </w:rPr>
        <w:t>et</w:t>
      </w:r>
      <w:r>
        <w:rPr>
          <w:spacing w:val="83"/>
          <w:w w:val="99"/>
        </w:rPr>
        <w:t> </w:t>
      </w:r>
      <w:r>
        <w:rPr>
          <w:spacing w:val="-1"/>
        </w:rPr>
        <w:t>géographiquement</w:t>
      </w:r>
      <w:r>
        <w:rPr>
          <w:spacing w:val="31"/>
        </w:rPr>
        <w:t> </w:t>
      </w:r>
      <w:r>
        <w:rPr>
          <w:spacing w:val="-1"/>
        </w:rPr>
        <w:t>délimité</w:t>
      </w:r>
      <w:r>
        <w:rPr>
          <w:spacing w:val="33"/>
        </w:rPr>
        <w:t> </w:t>
      </w:r>
      <w:r>
        <w:rPr>
          <w:spacing w:val="-1"/>
        </w:rPr>
        <w:t>conformément</w:t>
      </w:r>
      <w:r>
        <w:rPr>
          <w:spacing w:val="32"/>
        </w:rPr>
        <w:t> </w:t>
      </w:r>
      <w:r>
        <w:rPr/>
        <w:t>aux</w:t>
      </w:r>
      <w:r>
        <w:rPr>
          <w:spacing w:val="30"/>
        </w:rPr>
        <w:t> </w:t>
      </w:r>
      <w:r>
        <w:rPr/>
        <w:t>possibilités</w:t>
      </w:r>
      <w:r>
        <w:rPr>
          <w:spacing w:val="34"/>
        </w:rPr>
        <w:t> </w:t>
      </w:r>
      <w:r>
        <w:rPr>
          <w:spacing w:val="-1"/>
        </w:rPr>
        <w:t>réelles</w:t>
      </w:r>
      <w:r>
        <w:rPr>
          <w:spacing w:val="32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l’Organisme.</w:t>
      </w:r>
      <w:r>
        <w:rPr>
          <w:spacing w:val="33"/>
        </w:rPr>
        <w:t> </w:t>
      </w:r>
      <w:r>
        <w:rPr/>
        <w:t>Ces</w:t>
      </w:r>
      <w:r>
        <w:rPr>
          <w:spacing w:val="34"/>
        </w:rPr>
        <w:t> </w:t>
      </w:r>
      <w:r>
        <w:rPr>
          <w:spacing w:val="-1"/>
        </w:rPr>
        <w:t>limites</w:t>
      </w:r>
      <w:r>
        <w:rPr>
          <w:spacing w:val="31"/>
        </w:rPr>
        <w:t> </w:t>
      </w:r>
      <w:r>
        <w:rPr>
          <w:spacing w:val="-1"/>
        </w:rPr>
        <w:t>pourront</w:t>
      </w:r>
      <w:r>
        <w:rPr>
          <w:spacing w:val="32"/>
        </w:rPr>
        <w:t> </w:t>
      </w:r>
      <w:r>
        <w:rPr>
          <w:spacing w:val="-1"/>
        </w:rPr>
        <w:t>être</w:t>
      </w:r>
      <w:r>
        <w:rPr>
          <w:spacing w:val="115"/>
          <w:w w:val="99"/>
        </w:rPr>
        <w:t> </w:t>
      </w:r>
      <w:r>
        <w:rPr>
          <w:spacing w:val="-1"/>
        </w:rPr>
        <w:t>réajustées</w:t>
      </w:r>
      <w:r>
        <w:rPr>
          <w:spacing w:val="-9"/>
        </w:rPr>
        <w:t> </w:t>
      </w:r>
      <w:r>
        <w:rPr>
          <w:spacing w:val="-1"/>
        </w:rPr>
        <w:t>quand</w:t>
      </w:r>
      <w:r>
        <w:rPr>
          <w:spacing w:val="-7"/>
        </w:rPr>
        <w:t> </w:t>
      </w:r>
      <w:r>
        <w:rPr>
          <w:spacing w:val="-1"/>
        </w:rPr>
        <w:t>il</w:t>
      </w:r>
      <w:r>
        <w:rPr>
          <w:spacing w:val="-8"/>
        </w:rPr>
        <w:t> </w:t>
      </w:r>
      <w:r>
        <w:rPr>
          <w:spacing w:val="-1"/>
        </w:rPr>
        <w:t>s’avérera</w:t>
      </w:r>
      <w:r>
        <w:rPr>
          <w:spacing w:val="-7"/>
        </w:rPr>
        <w:t> </w:t>
      </w:r>
      <w:r>
        <w:rPr>
          <w:spacing w:val="-1"/>
        </w:rPr>
        <w:t>convenable.</w:t>
      </w:r>
      <w:r>
        <w:rPr/>
      </w:r>
    </w:p>
    <w:p>
      <w:pPr>
        <w:pStyle w:val="BodyText"/>
        <w:spacing w:line="230" w:lineRule="exact" w:before="123"/>
        <w:ind w:right="114"/>
        <w:jc w:val="both"/>
      </w:pPr>
      <w:r>
        <w:rPr/>
        <w:t>Pour</w:t>
      </w:r>
      <w:r>
        <w:rPr>
          <w:spacing w:val="29"/>
        </w:rPr>
        <w:t> </w:t>
      </w:r>
      <w:r>
        <w:rPr>
          <w:spacing w:val="-1"/>
        </w:rPr>
        <w:t>assigner</w:t>
      </w:r>
      <w:r>
        <w:rPr>
          <w:spacing w:val="30"/>
        </w:rPr>
        <w:t> </w:t>
      </w:r>
      <w:r>
        <w:rPr>
          <w:spacing w:val="-1"/>
        </w:rPr>
        <w:t>une</w:t>
      </w:r>
      <w:r>
        <w:rPr>
          <w:spacing w:val="32"/>
        </w:rPr>
        <w:t> </w:t>
      </w:r>
      <w:r>
        <w:rPr>
          <w:spacing w:val="-1"/>
        </w:rPr>
        <w:t>maison</w:t>
      </w:r>
      <w:r>
        <w:rPr>
          <w:spacing w:val="28"/>
        </w:rPr>
        <w:t> </w:t>
      </w:r>
      <w:r>
        <w:rPr/>
        <w:t>ou</w:t>
      </w:r>
      <w:r>
        <w:rPr>
          <w:spacing w:val="30"/>
        </w:rPr>
        <w:t> </w:t>
      </w:r>
      <w:r>
        <w:rPr>
          <w:spacing w:val="-2"/>
        </w:rPr>
        <w:t>une</w:t>
      </w:r>
      <w:r>
        <w:rPr>
          <w:spacing w:val="30"/>
        </w:rPr>
        <w:t> </w:t>
      </w:r>
      <w:r>
        <w:rPr>
          <w:spacing w:val="-1"/>
        </w:rPr>
        <w:t>résidence</w:t>
      </w:r>
      <w:r>
        <w:rPr>
          <w:spacing w:val="30"/>
        </w:rPr>
        <w:t> </w:t>
      </w:r>
      <w:r>
        <w:rPr/>
        <w:t>à</w:t>
      </w:r>
      <w:r>
        <w:rPr>
          <w:spacing w:val="30"/>
        </w:rPr>
        <w:t> </w:t>
      </w:r>
      <w:r>
        <w:rPr/>
        <w:t>un</w:t>
      </w:r>
      <w:r>
        <w:rPr>
          <w:spacing w:val="28"/>
        </w:rPr>
        <w:t> </w:t>
      </w:r>
      <w:r>
        <w:rPr>
          <w:spacing w:val="-1"/>
        </w:rPr>
        <w:t>Organisme</w:t>
      </w:r>
      <w:r>
        <w:rPr>
          <w:spacing w:val="29"/>
        </w:rPr>
        <w:t> </w:t>
      </w:r>
      <w:r>
        <w:rPr/>
        <w:t>Majeur,</w:t>
      </w:r>
      <w:r>
        <w:rPr>
          <w:spacing w:val="30"/>
        </w:rPr>
        <w:t> </w:t>
      </w:r>
      <w:r>
        <w:rPr/>
        <w:t>on</w:t>
      </w:r>
      <w:r>
        <w:rPr>
          <w:spacing w:val="28"/>
        </w:rPr>
        <w:t> </w:t>
      </w:r>
      <w:r>
        <w:rPr>
          <w:spacing w:val="-1"/>
        </w:rPr>
        <w:t>gardera</w:t>
      </w:r>
      <w:r>
        <w:rPr>
          <w:spacing w:val="30"/>
        </w:rPr>
        <w:t> </w:t>
      </w:r>
      <w:r>
        <w:rPr>
          <w:spacing w:val="-1"/>
        </w:rPr>
        <w:t>les</w:t>
      </w:r>
      <w:r>
        <w:rPr>
          <w:spacing w:val="29"/>
        </w:rPr>
        <w:t> </w:t>
      </w:r>
      <w:r>
        <w:rPr>
          <w:spacing w:val="-1"/>
        </w:rPr>
        <w:t>limites</w:t>
      </w:r>
      <w:r>
        <w:rPr>
          <w:spacing w:val="29"/>
        </w:rPr>
        <w:t> </w:t>
      </w:r>
      <w:r>
        <w:rPr/>
        <w:t>déjà</w:t>
      </w:r>
      <w:r>
        <w:rPr>
          <w:spacing w:val="29"/>
        </w:rPr>
        <w:t> </w:t>
      </w:r>
      <w:r>
        <w:rPr>
          <w:spacing w:val="-1"/>
        </w:rPr>
        <w:t>établies</w:t>
      </w:r>
      <w:r>
        <w:rPr>
          <w:spacing w:val="111"/>
          <w:w w:val="99"/>
        </w:rPr>
        <w:t> </w:t>
      </w:r>
      <w:r>
        <w:rPr>
          <w:spacing w:val="-1"/>
        </w:rPr>
        <w:t>légitimement.</w:t>
      </w:r>
      <w:r>
        <w:rPr>
          <w:spacing w:val="1"/>
        </w:rPr>
        <w:t> </w:t>
      </w:r>
      <w:r>
        <w:rPr/>
        <w:t>Au</w:t>
      </w:r>
      <w:r>
        <w:rPr>
          <w:spacing w:val="49"/>
        </w:rPr>
        <w:t> </w:t>
      </w:r>
      <w:r>
        <w:rPr>
          <w:spacing w:val="-1"/>
        </w:rPr>
        <w:t>moment</w:t>
      </w:r>
      <w:r>
        <w:rPr>
          <w:spacing w:val="49"/>
        </w:rPr>
        <w:t> </w:t>
      </w:r>
      <w:r>
        <w:rPr>
          <w:spacing w:val="1"/>
        </w:rPr>
        <w:t>de</w:t>
      </w:r>
      <w:r>
        <w:rPr>
          <w:spacing w:val="48"/>
        </w:rPr>
        <w:t> </w:t>
      </w:r>
      <w:r>
        <w:rPr>
          <w:spacing w:val="-1"/>
        </w:rPr>
        <w:t>confier</w:t>
      </w:r>
      <w:r>
        <w:rPr>
          <w:spacing w:val="1"/>
        </w:rPr>
        <w:t> </w:t>
      </w:r>
      <w:r>
        <w:rPr/>
        <w:t>un</w:t>
      </w:r>
      <w:r>
        <w:rPr>
          <w:spacing w:val="48"/>
        </w:rPr>
        <w:t> </w:t>
      </w:r>
      <w:r>
        <w:rPr>
          <w:spacing w:val="-1"/>
        </w:rPr>
        <w:t>territoire</w:t>
      </w:r>
      <w:r>
        <w:rPr>
          <w:spacing w:val="48"/>
        </w:rPr>
        <w:t> </w:t>
      </w:r>
      <w:r>
        <w:rPr/>
        <w:t>de </w:t>
      </w:r>
      <w:r>
        <w:rPr>
          <w:spacing w:val="-1"/>
        </w:rPr>
        <w:t>mission</w:t>
      </w:r>
      <w:r>
        <w:rPr>
          <w:spacing w:val="48"/>
        </w:rPr>
        <w:t> </w:t>
      </w:r>
      <w:r>
        <w:rPr/>
        <w:t>à</w:t>
      </w:r>
      <w:r>
        <w:rPr>
          <w:spacing w:val="48"/>
        </w:rPr>
        <w:t> </w:t>
      </w:r>
      <w:r>
        <w:rPr>
          <w:spacing w:val="-1"/>
        </w:rPr>
        <w:t>une</w:t>
      </w:r>
      <w:r>
        <w:rPr>
          <w:spacing w:val="49"/>
        </w:rPr>
        <w:t> </w:t>
      </w:r>
      <w:r>
        <w:rPr>
          <w:spacing w:val="-1"/>
        </w:rPr>
        <w:t>Province</w:t>
      </w:r>
      <w:r>
        <w:rPr>
          <w:spacing w:val="48"/>
        </w:rPr>
        <w:t> </w:t>
      </w:r>
      <w:r>
        <w:rPr/>
        <w:t>déterminée,</w:t>
      </w:r>
      <w:r>
        <w:rPr>
          <w:spacing w:val="49"/>
        </w:rPr>
        <w:t> </w:t>
      </w:r>
      <w:r>
        <w:rPr/>
        <w:t>on</w:t>
      </w:r>
      <w:r>
        <w:rPr>
          <w:spacing w:val="47"/>
        </w:rPr>
        <w:t> </w:t>
      </w:r>
      <w:r>
        <w:rPr>
          <w:spacing w:val="-1"/>
        </w:rPr>
        <w:t>établira</w:t>
      </w:r>
      <w:r>
        <w:rPr>
          <w:spacing w:val="49"/>
        </w:rPr>
        <w:t> </w:t>
      </w:r>
      <w:r>
        <w:rPr/>
        <w:t>les</w:t>
      </w:r>
      <w:r>
        <w:rPr>
          <w:spacing w:val="89"/>
          <w:w w:val="99"/>
        </w:rPr>
        <w:t> </w:t>
      </w:r>
      <w:r>
        <w:rPr>
          <w:spacing w:val="-1"/>
        </w:rPr>
        <w:t>applications</w:t>
      </w:r>
      <w:r>
        <w:rPr>
          <w:spacing w:val="35"/>
        </w:rPr>
        <w:t> </w:t>
      </w:r>
      <w:r>
        <w:rPr>
          <w:spacing w:val="-1"/>
        </w:rPr>
        <w:t>pratiques</w:t>
      </w:r>
      <w:r>
        <w:rPr>
          <w:spacing w:val="37"/>
        </w:rPr>
        <w:t> </w:t>
      </w:r>
      <w:r>
        <w:rPr/>
        <w:t>du</w:t>
      </w:r>
      <w:r>
        <w:rPr>
          <w:spacing w:val="35"/>
        </w:rPr>
        <w:t> </w:t>
      </w:r>
      <w:r>
        <w:rPr/>
        <w:t>principe</w:t>
      </w:r>
      <w:r>
        <w:rPr>
          <w:spacing w:val="36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territorialité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/>
        <w:t>rapport</w:t>
      </w:r>
      <w:r>
        <w:rPr>
          <w:spacing w:val="36"/>
        </w:rPr>
        <w:t> </w:t>
      </w:r>
      <w:r>
        <w:rPr>
          <w:spacing w:val="-1"/>
        </w:rPr>
        <w:t>avec</w:t>
      </w:r>
      <w:r>
        <w:rPr>
          <w:spacing w:val="36"/>
        </w:rPr>
        <w:t> </w:t>
      </w:r>
      <w:r>
        <w:rPr>
          <w:spacing w:val="-1"/>
        </w:rPr>
        <w:t>ladite</w:t>
      </w:r>
      <w:r>
        <w:rPr>
          <w:spacing w:val="36"/>
        </w:rPr>
        <w:t> </w:t>
      </w:r>
      <w:r>
        <w:rPr>
          <w:spacing w:val="-1"/>
        </w:rPr>
        <w:t>Province</w:t>
      </w:r>
      <w:r>
        <w:rPr>
          <w:spacing w:val="36"/>
        </w:rPr>
        <w:t> </w:t>
      </w:r>
      <w:r>
        <w:rPr/>
        <w:t>et</w:t>
      </w:r>
      <w:r>
        <w:rPr>
          <w:spacing w:val="40"/>
        </w:rPr>
        <w:t> </w:t>
      </w:r>
      <w:r>
        <w:rPr>
          <w:spacing w:val="-1"/>
        </w:rPr>
        <w:t>les</w:t>
      </w:r>
      <w:r>
        <w:rPr>
          <w:spacing w:val="35"/>
        </w:rPr>
        <w:t> </w:t>
      </w:r>
      <w:r>
        <w:rPr/>
        <w:t>autres</w:t>
      </w:r>
      <w:r>
        <w:rPr>
          <w:spacing w:val="35"/>
        </w:rPr>
        <w:t> </w:t>
      </w:r>
      <w:r>
        <w:rPr/>
        <w:t>Organismes</w:t>
      </w:r>
      <w:r>
        <w:rPr>
          <w:spacing w:val="89"/>
          <w:w w:val="99"/>
        </w:rPr>
        <w:t> </w:t>
      </w:r>
      <w:r>
        <w:rPr/>
        <w:t>intéressés</w:t>
      </w:r>
      <w:hyperlink w:history="true" w:anchor="_bookmark257">
        <w:r>
          <w:rPr>
            <w:position w:val="9"/>
            <w:sz w:val="13"/>
          </w:rPr>
          <w:t>258</w:t>
        </w:r>
      </w:hyperlink>
      <w:r>
        <w:rPr/>
        <w:t>.</w:t>
      </w:r>
      <w:r>
        <w:rPr/>
      </w:r>
    </w:p>
    <w:p>
      <w:pPr>
        <w:pStyle w:val="BodyText"/>
        <w:spacing w:line="240" w:lineRule="auto" w:before="117"/>
        <w:ind w:right="118"/>
        <w:jc w:val="both"/>
      </w:pP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Supérieur</w:t>
      </w:r>
      <w:r>
        <w:rPr>
          <w:spacing w:val="3"/>
        </w:rPr>
        <w:t> </w:t>
      </w:r>
      <w:r>
        <w:rPr/>
        <w:t>Général</w:t>
      </w:r>
      <w:r>
        <w:rPr>
          <w:spacing w:val="3"/>
        </w:rPr>
        <w:t> </w:t>
      </w:r>
      <w:r>
        <w:rPr>
          <w:spacing w:val="-1"/>
        </w:rPr>
        <w:t>peut,</w:t>
      </w:r>
      <w:r>
        <w:rPr>
          <w:spacing w:val="4"/>
        </w:rPr>
        <w:t> </w:t>
      </w:r>
      <w:r>
        <w:rPr/>
        <w:t>avec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consentement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ses</w:t>
      </w:r>
      <w:r>
        <w:rPr>
          <w:spacing w:val="2"/>
        </w:rPr>
        <w:t> </w:t>
      </w:r>
      <w:r>
        <w:rPr>
          <w:spacing w:val="-1"/>
        </w:rPr>
        <w:t>conseillers</w:t>
      </w:r>
      <w:r>
        <w:rPr>
          <w:spacing w:val="3"/>
        </w:rPr>
        <w:t> </w:t>
      </w:r>
      <w:r>
        <w:rPr/>
        <w:t>et</w:t>
      </w:r>
      <w:r>
        <w:rPr>
          <w:spacing w:val="3"/>
        </w:rPr>
        <w:t> </w:t>
      </w:r>
      <w:r>
        <w:rPr/>
        <w:t>pour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/>
        <w:t>raisons</w:t>
      </w:r>
      <w:r>
        <w:rPr>
          <w:spacing w:val="2"/>
        </w:rPr>
        <w:t> </w:t>
      </w:r>
      <w:r>
        <w:rPr>
          <w:spacing w:val="-1"/>
        </w:rPr>
        <w:t>graves,</w:t>
      </w:r>
      <w:r>
        <w:rPr>
          <w:spacing w:val="4"/>
        </w:rPr>
        <w:t> </w:t>
      </w:r>
      <w:r>
        <w:rPr>
          <w:spacing w:val="-1"/>
        </w:rPr>
        <w:t>permettre</w:t>
      </w:r>
      <w:r>
        <w:rPr>
          <w:spacing w:val="3"/>
        </w:rPr>
        <w:t> </w:t>
      </w:r>
      <w:r>
        <w:rPr/>
        <w:t>à</w:t>
      </w:r>
      <w:r>
        <w:rPr>
          <w:spacing w:val="5"/>
        </w:rPr>
        <w:t> </w:t>
      </w:r>
      <w:r>
        <w:rPr/>
        <w:t>un</w:t>
      </w:r>
      <w:r>
        <w:rPr>
          <w:spacing w:val="93"/>
          <w:w w:val="99"/>
        </w:rPr>
        <w:t> </w:t>
      </w:r>
      <w:r>
        <w:rPr>
          <w:spacing w:val="-1"/>
        </w:rPr>
        <w:t>Organisme</w:t>
      </w:r>
      <w:r>
        <w:rPr>
          <w:spacing w:val="17"/>
        </w:rPr>
        <w:t> </w:t>
      </w:r>
      <w:r>
        <w:rPr/>
        <w:t>Majeur</w:t>
      </w:r>
      <w:r>
        <w:rPr>
          <w:spacing w:val="18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fonder</w:t>
      </w:r>
      <w:r>
        <w:rPr>
          <w:spacing w:val="21"/>
        </w:rPr>
        <w:t> </w:t>
      </w:r>
      <w:r>
        <w:rPr>
          <w:spacing w:val="-1"/>
        </w:rPr>
        <w:t>une</w:t>
      </w:r>
      <w:r>
        <w:rPr>
          <w:spacing w:val="20"/>
        </w:rPr>
        <w:t> </w:t>
      </w:r>
      <w:r>
        <w:rPr/>
        <w:t>maison</w:t>
      </w:r>
      <w:r>
        <w:rPr>
          <w:spacing w:val="16"/>
        </w:rPr>
        <w:t> </w:t>
      </w:r>
      <w:r>
        <w:rPr/>
        <w:t>dans</w:t>
      </w:r>
      <w:r>
        <w:rPr>
          <w:spacing w:val="19"/>
        </w:rPr>
        <w:t> </w:t>
      </w:r>
      <w:r>
        <w:rPr>
          <w:spacing w:val="-1"/>
        </w:rPr>
        <w:t>le</w:t>
      </w:r>
      <w:r>
        <w:rPr>
          <w:spacing w:val="18"/>
        </w:rPr>
        <w:t> </w:t>
      </w:r>
      <w:r>
        <w:rPr>
          <w:spacing w:val="-1"/>
        </w:rPr>
        <w:t>territoire</w:t>
      </w:r>
      <w:r>
        <w:rPr>
          <w:spacing w:val="19"/>
        </w:rPr>
        <w:t> </w:t>
      </w:r>
      <w:r>
        <w:rPr>
          <w:spacing w:val="-1"/>
        </w:rPr>
        <w:t>d’un</w:t>
      </w:r>
      <w:r>
        <w:rPr>
          <w:spacing w:val="19"/>
        </w:rPr>
        <w:t> </w:t>
      </w:r>
      <w:r>
        <w:rPr>
          <w:spacing w:val="-1"/>
        </w:rPr>
        <w:t>autre</w:t>
      </w:r>
      <w:r>
        <w:rPr>
          <w:spacing w:val="20"/>
        </w:rPr>
        <w:t> </w:t>
      </w:r>
      <w:r>
        <w:rPr>
          <w:spacing w:val="-1"/>
        </w:rPr>
        <w:t>(n.</w:t>
      </w:r>
      <w:r>
        <w:rPr>
          <w:spacing w:val="18"/>
        </w:rPr>
        <w:t> </w:t>
      </w:r>
      <w:r>
        <w:rPr/>
        <w:t>496</w:t>
      </w:r>
      <w:r>
        <w:rPr>
          <w:spacing w:val="20"/>
        </w:rPr>
        <w:t> </w:t>
      </w:r>
      <w:r>
        <w:rPr>
          <w:spacing w:val="-1"/>
        </w:rPr>
        <w:t>g),</w:t>
      </w:r>
      <w:r>
        <w:rPr>
          <w:spacing w:val="18"/>
        </w:rPr>
        <w:t> </w:t>
      </w:r>
      <w:r>
        <w:rPr/>
        <w:t>ayant</w:t>
      </w:r>
      <w:r>
        <w:rPr>
          <w:spacing w:val="19"/>
        </w:rPr>
        <w:t> </w:t>
      </w:r>
      <w:r>
        <w:rPr>
          <w:spacing w:val="-1"/>
        </w:rPr>
        <w:t>entendu</w:t>
      </w:r>
      <w:r>
        <w:rPr>
          <w:spacing w:val="17"/>
        </w:rPr>
        <w:t> </w:t>
      </w:r>
      <w:r>
        <w:rPr>
          <w:spacing w:val="-1"/>
        </w:rPr>
        <w:t>auparavant</w:t>
      </w:r>
      <w:r>
        <w:rPr>
          <w:spacing w:val="16"/>
        </w:rPr>
        <w:t> </w:t>
      </w:r>
      <w:r>
        <w:rPr>
          <w:spacing w:val="-1"/>
        </w:rPr>
        <w:t>le</w:t>
      </w:r>
      <w:r>
        <w:rPr>
          <w:spacing w:val="93"/>
          <w:w w:val="99"/>
        </w:rPr>
        <w:t> </w:t>
      </w:r>
      <w:r>
        <w:rPr>
          <w:spacing w:val="-1"/>
        </w:rPr>
        <w:t>Supérieur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>
          <w:spacing w:val="-1"/>
        </w:rPr>
        <w:t>celui-ci.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Heading3"/>
        <w:spacing w:line="240" w:lineRule="auto" w:before="84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9"/>
        </w:rPr>
        <w:t> </w:t>
      </w:r>
      <w:r>
        <w:rPr/>
        <w:t>3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8"/>
        </w:rPr>
        <w:t> </w:t>
      </w:r>
      <w:r>
        <w:rPr>
          <w:spacing w:val="-1"/>
        </w:rPr>
        <w:t>Organismes</w:t>
      </w:r>
      <w:r>
        <w:rPr>
          <w:spacing w:val="-9"/>
        </w:rPr>
        <w:t> </w:t>
      </w:r>
      <w:r>
        <w:rPr/>
        <w:t>Mineurs.</w:t>
      </w:r>
      <w:r>
        <w:rPr>
          <w:b w:val="0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b/>
          <w:bCs/>
          <w:sz w:val="17"/>
          <w:szCs w:val="17"/>
        </w:rPr>
      </w:pPr>
    </w:p>
    <w:p>
      <w:pPr>
        <w:pStyle w:val="BodyText"/>
        <w:numPr>
          <w:ilvl w:val="0"/>
          <w:numId w:val="38"/>
        </w:numPr>
        <w:tabs>
          <w:tab w:pos="1083" w:val="left" w:leader="none"/>
        </w:tabs>
        <w:spacing w:line="240" w:lineRule="auto" w:before="0" w:after="0"/>
        <w:ind w:left="1082" w:right="0" w:hanging="403"/>
        <w:jc w:val="left"/>
      </w:pPr>
      <w:r>
        <w:rPr>
          <w:spacing w:val="-1"/>
        </w:rPr>
        <w:t>La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  <w:i/>
        </w:rPr>
        <w:t>maison</w:t>
      </w:r>
      <w:r>
        <w:rPr>
          <w:rFonts w:ascii="Times New Roman" w:hAnsi="Times New Roman" w:cs="Times New Roman" w:eastAsia="Times New Roman"/>
          <w:i/>
          <w:spacing w:val="-4"/>
        </w:rPr>
        <w:t> </w:t>
      </w:r>
      <w:r>
        <w:rPr/>
        <w:t>doit</w:t>
      </w:r>
      <w:r>
        <w:rPr>
          <w:spacing w:val="-5"/>
        </w:rPr>
        <w:t> </w:t>
      </w:r>
      <w:r>
        <w:rPr>
          <w:spacing w:val="-1"/>
        </w:rPr>
        <w:t>être</w:t>
      </w:r>
      <w:r>
        <w:rPr>
          <w:spacing w:val="-4"/>
        </w:rPr>
        <w:t> </w:t>
      </w:r>
      <w:r>
        <w:rPr>
          <w:spacing w:val="-1"/>
        </w:rPr>
        <w:t>composée</w:t>
      </w:r>
      <w:r>
        <w:rPr>
          <w:spacing w:val="-2"/>
        </w:rPr>
        <w:t> </w:t>
      </w:r>
      <w:r>
        <w:rPr>
          <w:spacing w:val="-1"/>
        </w:rPr>
        <w:t>d’au</w:t>
      </w:r>
      <w:r>
        <w:rPr>
          <w:spacing w:val="-4"/>
        </w:rPr>
        <w:t> </w:t>
      </w:r>
      <w:r>
        <w:rPr>
          <w:spacing w:val="-1"/>
        </w:rPr>
        <w:t>moins</w:t>
      </w:r>
      <w:r>
        <w:rPr>
          <w:spacing w:val="-6"/>
        </w:rPr>
        <w:t> </w:t>
      </w:r>
      <w:r>
        <w:rPr>
          <w:spacing w:val="-1"/>
        </w:rPr>
        <w:t>trois</w:t>
      </w:r>
      <w:r>
        <w:rPr>
          <w:spacing w:val="-3"/>
        </w:rPr>
        <w:t> </w:t>
      </w:r>
      <w:r>
        <w:rPr>
          <w:spacing w:val="-1"/>
        </w:rPr>
        <w:t>membres</w:t>
      </w:r>
      <w:r>
        <w:rPr>
          <w:spacing w:val="-5"/>
        </w:rPr>
        <w:t> </w:t>
      </w:r>
      <w:r>
        <w:rPr/>
        <w:t>profès</w:t>
      </w:r>
      <w:r>
        <w:rPr>
          <w:spacing w:val="-5"/>
        </w:rPr>
        <w:t> </w:t>
      </w:r>
      <w:r>
        <w:rPr>
          <w:spacing w:val="-1"/>
        </w:rPr>
        <w:t>perpetuels</w:t>
      </w:r>
      <w:r>
        <w:rPr>
          <w:spacing w:val="-5"/>
        </w:rPr>
        <w:t> </w:t>
      </w:r>
      <w:r>
        <w:rPr/>
        <w:t>(can</w:t>
      </w:r>
      <w:r>
        <w:rPr>
          <w:spacing w:val="-6"/>
        </w:rPr>
        <w:t> </w:t>
      </w:r>
      <w:r>
        <w:rPr/>
        <w:t>115</w:t>
      </w:r>
      <w:r>
        <w:rPr>
          <w:spacing w:val="-4"/>
        </w:rPr>
        <w:t> </w:t>
      </w:r>
      <w:r>
        <w:rPr/>
        <w:t>§</w:t>
      </w:r>
      <w:r>
        <w:rPr>
          <w:spacing w:val="-4"/>
        </w:rPr>
        <w:t> </w:t>
      </w:r>
      <w:r>
        <w:rPr>
          <w:spacing w:val="1"/>
        </w:rPr>
        <w:t>2)</w:t>
      </w:r>
      <w:hyperlink w:history="true" w:anchor="_bookmark258">
        <w:r>
          <w:rPr>
            <w:spacing w:val="1"/>
            <w:position w:val="9"/>
            <w:sz w:val="13"/>
            <w:szCs w:val="13"/>
          </w:rPr>
          <w:t>259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083" w:val="left" w:leader="none"/>
        </w:tabs>
        <w:spacing w:line="240" w:lineRule="auto" w:before="0" w:after="0"/>
        <w:ind w:left="396" w:right="121" w:firstLine="283"/>
        <w:jc w:val="left"/>
      </w:pPr>
      <w:r>
        <w:rPr>
          <w:spacing w:val="-1"/>
        </w:rPr>
        <w:t>La</w:t>
      </w:r>
      <w:r>
        <w:rPr>
          <w:spacing w:val="12"/>
        </w:rPr>
        <w:t> </w:t>
      </w:r>
      <w:r>
        <w:rPr>
          <w:rFonts w:ascii="Times New Roman" w:hAnsi="Times New Roman"/>
          <w:i/>
          <w:spacing w:val="-1"/>
        </w:rPr>
        <w:t>résidence</w:t>
      </w:r>
      <w:r>
        <w:rPr>
          <w:rFonts w:ascii="Times New Roman" w:hAnsi="Times New Roman"/>
          <w:i/>
          <w:spacing w:val="12"/>
        </w:rPr>
        <w:t> </w:t>
      </w:r>
      <w:r>
        <w:rPr>
          <w:spacing w:val="-1"/>
        </w:rPr>
        <w:t>est</w:t>
      </w:r>
      <w:r>
        <w:rPr>
          <w:spacing w:val="11"/>
        </w:rPr>
        <w:t> </w:t>
      </w:r>
      <w:r>
        <w:rPr>
          <w:spacing w:val="-1"/>
        </w:rPr>
        <w:t>une</w:t>
      </w:r>
      <w:r>
        <w:rPr>
          <w:spacing w:val="12"/>
        </w:rPr>
        <w:t> </w:t>
      </w:r>
      <w:r>
        <w:rPr>
          <w:spacing w:val="-1"/>
        </w:rPr>
        <w:t>communauté</w:t>
      </w:r>
      <w:r>
        <w:rPr>
          <w:spacing w:val="12"/>
        </w:rPr>
        <w:t> </w:t>
      </w:r>
      <w:r>
        <w:rPr/>
        <w:t>sans</w:t>
      </w:r>
      <w:r>
        <w:rPr>
          <w:spacing w:val="11"/>
        </w:rPr>
        <w:t> </w:t>
      </w:r>
      <w:r>
        <w:rPr>
          <w:spacing w:val="-1"/>
        </w:rPr>
        <w:t>stabilité</w:t>
      </w:r>
      <w:r>
        <w:rPr>
          <w:spacing w:val="14"/>
        </w:rPr>
        <w:t> </w:t>
      </w:r>
      <w:r>
        <w:rPr>
          <w:spacing w:val="-1"/>
        </w:rPr>
        <w:t>fixe</w:t>
      </w:r>
      <w:r>
        <w:rPr>
          <w:spacing w:val="12"/>
        </w:rPr>
        <w:t> </w:t>
      </w:r>
      <w:r>
        <w:rPr>
          <w:spacing w:val="-1"/>
        </w:rPr>
        <w:t>(CC</w:t>
      </w:r>
      <w:r>
        <w:rPr>
          <w:spacing w:val="11"/>
        </w:rPr>
        <w:t> </w:t>
      </w:r>
      <w:r>
        <w:rPr/>
        <w:t>89),</w:t>
      </w:r>
      <w:r>
        <w:rPr>
          <w:spacing w:val="12"/>
        </w:rPr>
        <w:t> </w:t>
      </w:r>
      <w:r>
        <w:rPr>
          <w:spacing w:val="-1"/>
        </w:rPr>
        <w:t>gouvernée</w:t>
      </w:r>
      <w:r>
        <w:rPr>
          <w:spacing w:val="12"/>
        </w:rPr>
        <w:t> </w:t>
      </w:r>
      <w:r>
        <w:rPr/>
        <w:t>par</w:t>
      </w:r>
      <w:r>
        <w:rPr>
          <w:spacing w:val="12"/>
        </w:rPr>
        <w:t> </w:t>
      </w:r>
      <w:r>
        <w:rPr>
          <w:spacing w:val="-1"/>
        </w:rPr>
        <w:t>un</w:t>
      </w:r>
      <w:r>
        <w:rPr>
          <w:spacing w:val="10"/>
        </w:rPr>
        <w:t> </w:t>
      </w:r>
      <w:r>
        <w:rPr>
          <w:spacing w:val="-1"/>
        </w:rPr>
        <w:t>Délégué</w:t>
      </w:r>
      <w:r>
        <w:rPr>
          <w:spacing w:val="14"/>
        </w:rPr>
        <w:t> </w:t>
      </w:r>
      <w:r>
        <w:rPr/>
        <w:t>du</w:t>
      </w:r>
      <w:r>
        <w:rPr>
          <w:spacing w:val="11"/>
        </w:rPr>
        <w:t> </w:t>
      </w:r>
      <w:r>
        <w:rPr>
          <w:spacing w:val="-1"/>
        </w:rPr>
        <w:t>Supérieur</w:t>
      </w:r>
      <w:r>
        <w:rPr>
          <w:spacing w:val="87"/>
          <w:w w:val="99"/>
        </w:rPr>
        <w:t> </w:t>
      </w:r>
      <w:r>
        <w:rPr/>
        <w:t>Majeur,</w:t>
      </w:r>
      <w:r>
        <w:rPr>
          <w:spacing w:val="-4"/>
        </w:rPr>
        <w:t> </w:t>
      </w:r>
      <w:r>
        <w:rPr>
          <w:spacing w:val="-1"/>
        </w:rPr>
        <w:t>révocable </w:t>
      </w:r>
      <w:r>
        <w:rPr/>
        <w:t>«</w:t>
      </w:r>
      <w:r>
        <w:rPr>
          <w:spacing w:val="-10"/>
        </w:rPr>
        <w:t> </w:t>
      </w:r>
      <w:r>
        <w:rPr/>
        <w:t>ad</w:t>
      </w:r>
      <w:r>
        <w:rPr>
          <w:spacing w:val="-4"/>
        </w:rPr>
        <w:t> </w:t>
      </w:r>
      <w:r>
        <w:rPr>
          <w:spacing w:val="-1"/>
        </w:rPr>
        <w:t>nutum</w:t>
      </w:r>
      <w:r>
        <w:rPr>
          <w:spacing w:val="-3"/>
        </w:rPr>
        <w:t> </w:t>
      </w:r>
      <w:r>
        <w:rPr>
          <w:spacing w:val="-5"/>
        </w:rPr>
        <w:t>».</w:t>
      </w:r>
      <w:r>
        <w:rPr/>
      </w:r>
    </w:p>
    <w:p>
      <w:pPr>
        <w:pStyle w:val="BodyText"/>
        <w:numPr>
          <w:ilvl w:val="0"/>
          <w:numId w:val="46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décret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constitution</w:t>
      </w:r>
      <w:r>
        <w:rPr>
          <w:spacing w:val="-6"/>
        </w:rPr>
        <w:t> </w:t>
      </w:r>
      <w:r>
        <w:rPr>
          <w:spacing w:val="-1"/>
        </w:rPr>
        <w:t>devront</w:t>
      </w:r>
      <w:r>
        <w:rPr>
          <w:spacing w:val="-5"/>
        </w:rPr>
        <w:t> </w:t>
      </w:r>
      <w:r>
        <w:rPr>
          <w:spacing w:val="-1"/>
        </w:rPr>
        <w:t>être</w:t>
      </w:r>
      <w:r>
        <w:rPr>
          <w:spacing w:val="-5"/>
        </w:rPr>
        <w:t> </w:t>
      </w:r>
      <w:r>
        <w:rPr>
          <w:spacing w:val="-1"/>
        </w:rPr>
        <w:t>signalées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normes</w:t>
      </w:r>
      <w:r>
        <w:rPr>
          <w:spacing w:val="-3"/>
        </w:rPr>
        <w:t> </w:t>
      </w:r>
      <w:r>
        <w:rPr>
          <w:spacing w:val="-1"/>
        </w:rPr>
        <w:t>spéciales</w:t>
      </w:r>
      <w:r>
        <w:rPr>
          <w:spacing w:val="-6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régiront.</w:t>
      </w:r>
      <w:r>
        <w:rPr/>
      </w:r>
    </w:p>
    <w:p>
      <w:pPr>
        <w:pStyle w:val="BodyText"/>
        <w:numPr>
          <w:ilvl w:val="0"/>
          <w:numId w:val="46"/>
        </w:numPr>
        <w:tabs>
          <w:tab w:pos="965" w:val="left" w:leader="none"/>
        </w:tabs>
        <w:spacing w:line="240" w:lineRule="auto" w:before="120" w:after="0"/>
        <w:ind w:left="964" w:right="116" w:hanging="285"/>
        <w:jc w:val="both"/>
      </w:pPr>
      <w:r>
        <w:rPr>
          <w:spacing w:val="-1"/>
        </w:rPr>
        <w:t>Lorsque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Supérieur</w:t>
      </w:r>
      <w:r>
        <w:rPr>
          <w:spacing w:val="2"/>
        </w:rPr>
        <w:t> </w:t>
      </w:r>
      <w:r>
        <w:rPr>
          <w:spacing w:val="-1"/>
        </w:rPr>
        <w:t>principal</w:t>
      </w:r>
      <w:r>
        <w:rPr>
          <w:spacing w:val="3"/>
        </w:rPr>
        <w:t> </w:t>
      </w:r>
      <w:r>
        <w:rPr>
          <w:spacing w:val="-1"/>
        </w:rPr>
        <w:t>cesse</w:t>
      </w:r>
      <w:r>
        <w:rPr>
          <w:spacing w:val="1"/>
        </w:rPr>
        <w:t> </w:t>
      </w:r>
      <w:r>
        <w:rPr/>
        <w:t>dans</w:t>
      </w:r>
      <w:r>
        <w:rPr>
          <w:spacing w:val="3"/>
        </w:rPr>
        <w:t> </w:t>
      </w:r>
      <w:r>
        <w:rPr>
          <w:spacing w:val="-1"/>
        </w:rPr>
        <w:t>ses</w:t>
      </w:r>
      <w:r>
        <w:rPr>
          <w:spacing w:val="2"/>
        </w:rPr>
        <w:t> </w:t>
      </w:r>
      <w:r>
        <w:rPr>
          <w:spacing w:val="-1"/>
        </w:rPr>
        <w:t>fonctions,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Délégué</w:t>
      </w:r>
      <w:r>
        <w:rPr>
          <w:spacing w:val="4"/>
        </w:rPr>
        <w:t> </w:t>
      </w:r>
      <w:r>
        <w:rPr/>
        <w:t>cesse</w:t>
      </w:r>
      <w:r>
        <w:rPr>
          <w:spacing w:val="1"/>
        </w:rPr>
        <w:t> </w:t>
      </w:r>
      <w:r>
        <w:rPr/>
        <w:t>aussi</w:t>
      </w:r>
      <w:r>
        <w:rPr>
          <w:spacing w:val="1"/>
        </w:rPr>
        <w:t> </w:t>
      </w:r>
      <w:r>
        <w:rPr/>
        <w:t>le</w:t>
      </w:r>
      <w:r>
        <w:rPr>
          <w:spacing w:val="3"/>
        </w:rPr>
        <w:t> </w:t>
      </w:r>
      <w:r>
        <w:rPr>
          <w:spacing w:val="-1"/>
        </w:rPr>
        <w:t>fait</w:t>
      </w:r>
      <w:r>
        <w:rPr>
          <w:spacing w:val="-2"/>
        </w:rPr>
        <w:t> </w:t>
      </w:r>
      <w:r>
        <w:rPr/>
        <w:t>même</w:t>
      </w:r>
      <w:r>
        <w:rPr>
          <w:spacing w:val="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mais</w:t>
      </w:r>
      <w:r>
        <w:rPr>
          <w:spacing w:val="2"/>
        </w:rPr>
        <w:t> </w:t>
      </w:r>
      <w:r>
        <w:rPr>
          <w:spacing w:val="-1"/>
        </w:rPr>
        <w:t>il</w:t>
      </w:r>
      <w:r>
        <w:rPr>
          <w:spacing w:val="4"/>
        </w:rPr>
        <w:t> </w:t>
      </w:r>
      <w:r>
        <w:rPr>
          <w:spacing w:val="-1"/>
        </w:rPr>
        <w:t>faut</w:t>
      </w:r>
      <w:r>
        <w:rPr>
          <w:spacing w:val="91"/>
          <w:w w:val="99"/>
        </w:rPr>
        <w:t> </w:t>
      </w:r>
      <w:r>
        <w:rPr>
          <w:spacing w:val="-1"/>
        </w:rPr>
        <w:t>comprendre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/>
        <w:t>son</w:t>
      </w:r>
      <w:r>
        <w:rPr>
          <w:spacing w:val="5"/>
        </w:rPr>
        <w:t> </w:t>
      </w:r>
      <w:r>
        <w:rPr>
          <w:spacing w:val="-1"/>
        </w:rPr>
        <w:t>pouvoir</w:t>
      </w:r>
      <w:r>
        <w:rPr>
          <w:spacing w:val="9"/>
        </w:rPr>
        <w:t> </w:t>
      </w:r>
      <w:r>
        <w:rPr>
          <w:spacing w:val="-1"/>
        </w:rPr>
        <w:t>est</w:t>
      </w:r>
      <w:r>
        <w:rPr>
          <w:spacing w:val="5"/>
        </w:rPr>
        <w:t> </w:t>
      </w:r>
      <w:r>
        <w:rPr/>
        <w:t>prorogé,</w:t>
      </w:r>
      <w:r>
        <w:rPr>
          <w:spacing w:val="6"/>
        </w:rPr>
        <w:t> </w:t>
      </w:r>
      <w:r>
        <w:rPr>
          <w:spacing w:val="-1"/>
        </w:rPr>
        <w:t>si</w:t>
      </w:r>
      <w:r>
        <w:rPr>
          <w:spacing w:val="6"/>
        </w:rPr>
        <w:t> </w:t>
      </w:r>
      <w:r>
        <w:rPr>
          <w:spacing w:val="-1"/>
        </w:rPr>
        <w:t>l’on</w:t>
      </w:r>
      <w:r>
        <w:rPr>
          <w:spacing w:val="4"/>
        </w:rPr>
        <w:t> </w:t>
      </w:r>
      <w:r>
        <w:rPr>
          <w:spacing w:val="-1"/>
        </w:rPr>
        <w:t>ne</w:t>
      </w:r>
      <w:r>
        <w:rPr>
          <w:spacing w:val="6"/>
        </w:rPr>
        <w:t> </w:t>
      </w:r>
      <w:r>
        <w:rPr/>
        <w:t>dit</w:t>
      </w:r>
      <w:r>
        <w:rPr>
          <w:spacing w:val="6"/>
        </w:rPr>
        <w:t> </w:t>
      </w:r>
      <w:r>
        <w:rPr/>
        <w:t>pas</w:t>
      </w:r>
      <w:r>
        <w:rPr>
          <w:spacing w:val="7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contraire,</w:t>
      </w:r>
      <w:r>
        <w:rPr>
          <w:spacing w:val="7"/>
        </w:rPr>
        <w:t> </w:t>
      </w:r>
      <w:r>
        <w:rPr>
          <w:spacing w:val="-1"/>
        </w:rPr>
        <w:t>jusqu’à</w:t>
      </w:r>
      <w:r>
        <w:rPr>
          <w:spacing w:val="6"/>
        </w:rPr>
        <w:t> </w:t>
      </w:r>
      <w:r>
        <w:rPr/>
        <w:t>ce</w:t>
      </w:r>
      <w:r>
        <w:rPr>
          <w:spacing w:val="6"/>
        </w:rPr>
        <w:t> </w:t>
      </w:r>
      <w:r>
        <w:rPr>
          <w:spacing w:val="-1"/>
        </w:rPr>
        <w:t>qu’il</w:t>
      </w:r>
      <w:r>
        <w:rPr>
          <w:spacing w:val="6"/>
        </w:rPr>
        <w:t> </w:t>
      </w:r>
      <w:r>
        <w:rPr/>
        <w:t>soit</w:t>
      </w:r>
      <w:r>
        <w:rPr>
          <w:spacing w:val="5"/>
        </w:rPr>
        <w:t> </w:t>
      </w:r>
      <w:r>
        <w:rPr>
          <w:spacing w:val="-1"/>
        </w:rPr>
        <w:t>remplacé</w:t>
      </w:r>
      <w:r>
        <w:rPr>
          <w:spacing w:val="6"/>
        </w:rPr>
        <w:t> </w:t>
      </w:r>
      <w:r>
        <w:rPr>
          <w:spacing w:val="1"/>
        </w:rPr>
        <w:t>ou</w:t>
      </w:r>
      <w:r>
        <w:rPr>
          <w:spacing w:val="88"/>
          <w:w w:val="99"/>
        </w:rPr>
        <w:t> </w:t>
      </w:r>
      <w:r>
        <w:rPr>
          <w:spacing w:val="-1"/>
        </w:rPr>
        <w:t>confirmé.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/>
        <w:t>Pour</w:t>
      </w:r>
      <w:r>
        <w:rPr>
          <w:spacing w:val="-3"/>
        </w:rPr>
        <w:t> </w:t>
      </w:r>
      <w:r>
        <w:rPr>
          <w:spacing w:val="-1"/>
        </w:rPr>
        <w:t>ériger</w:t>
      </w:r>
      <w:r>
        <w:rPr>
          <w:spacing w:val="-3"/>
        </w:rPr>
        <w:t> </w:t>
      </w:r>
      <w:r>
        <w:rPr>
          <w:spacing w:val="-2"/>
        </w:rPr>
        <w:t>une</w:t>
      </w:r>
      <w:r>
        <w:rPr>
          <w:spacing w:val="-4"/>
        </w:rPr>
        <w:t> </w:t>
      </w:r>
      <w:r>
        <w:rPr>
          <w:spacing w:val="-1"/>
        </w:rPr>
        <w:t>résidence</w:t>
      </w:r>
      <w:r>
        <w:rPr>
          <w:spacing w:val="-4"/>
        </w:rPr>
        <w:t> </w:t>
      </w:r>
      <w:r>
        <w:rPr>
          <w:spacing w:val="-1"/>
        </w:rPr>
        <w:t>il</w:t>
      </w:r>
      <w:r>
        <w:rPr>
          <w:spacing w:val="-3"/>
        </w:rPr>
        <w:t> </w:t>
      </w:r>
      <w:r>
        <w:rPr>
          <w:spacing w:val="-1"/>
        </w:rPr>
        <w:t>suffit</w:t>
      </w:r>
      <w:r>
        <w:rPr>
          <w:spacing w:val="-4"/>
        </w:rPr>
        <w:t> </w:t>
      </w:r>
      <w:r>
        <w:rPr>
          <w:spacing w:val="1"/>
        </w:rPr>
        <w:t>l’un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/>
        <w:t>ces</w:t>
      </w:r>
      <w:r>
        <w:rPr>
          <w:spacing w:val="-2"/>
        </w:rPr>
        <w:t> </w:t>
      </w:r>
      <w:r>
        <w:rPr>
          <w:spacing w:val="-1"/>
        </w:rPr>
        <w:t>motifs</w:t>
      </w:r>
      <w:r>
        <w:rPr>
          <w:spacing w:val="-5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47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/>
        <w:t>préparation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fondation</w:t>
      </w:r>
      <w:r>
        <w:rPr>
          <w:spacing w:val="-6"/>
        </w:rPr>
        <w:t> </w:t>
      </w:r>
      <w:r>
        <w:rPr>
          <w:spacing w:val="-1"/>
        </w:rPr>
        <w:t>d’une</w:t>
      </w:r>
      <w:r>
        <w:rPr>
          <w:spacing w:val="-2"/>
        </w:rPr>
        <w:t> </w:t>
      </w:r>
      <w:r>
        <w:rPr/>
        <w:t>maison</w:t>
      </w:r>
      <w:r>
        <w:rPr>
          <w:spacing w:val="-6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47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l’exercice</w:t>
      </w:r>
      <w:r>
        <w:rPr>
          <w:spacing w:val="-7"/>
        </w:rPr>
        <w:t> </w:t>
      </w:r>
      <w:r>
        <w:rPr>
          <w:spacing w:val="-1"/>
        </w:rPr>
        <w:t>temporaire</w:t>
      </w:r>
      <w:r>
        <w:rPr>
          <w:spacing w:val="-7"/>
        </w:rPr>
        <w:t> </w:t>
      </w:r>
      <w:r>
        <w:rPr/>
        <w:t>d’un</w:t>
      </w:r>
      <w:r>
        <w:rPr>
          <w:spacing w:val="-7"/>
        </w:rPr>
        <w:t> </w:t>
      </w:r>
      <w:r>
        <w:rPr>
          <w:spacing w:val="-1"/>
        </w:rPr>
        <w:t>ministère</w:t>
      </w:r>
      <w:r>
        <w:rPr>
          <w:spacing w:val="-6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47"/>
        </w:numPr>
        <w:tabs>
          <w:tab w:pos="965" w:val="left" w:leader="none"/>
        </w:tabs>
        <w:spacing w:line="240" w:lineRule="auto" w:before="118" w:after="0"/>
        <w:ind w:left="964" w:right="126" w:hanging="285"/>
        <w:jc w:val="left"/>
      </w:pPr>
      <w:r>
        <w:rPr/>
        <w:t>besoin </w:t>
      </w:r>
      <w:r>
        <w:rPr>
          <w:spacing w:val="3"/>
        </w:rPr>
        <w:t> </w:t>
      </w:r>
      <w:r>
        <w:rPr>
          <w:spacing w:val="-1"/>
        </w:rPr>
        <w:t>d’un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logement</w:t>
      </w:r>
      <w:r>
        <w:rPr/>
        <w:t> </w:t>
      </w:r>
      <w:r>
        <w:rPr>
          <w:spacing w:val="4"/>
        </w:rPr>
        <w:t> </w:t>
      </w:r>
      <w:r>
        <w:rPr/>
        <w:t>pour </w:t>
      </w:r>
      <w:r>
        <w:rPr>
          <w:spacing w:val="8"/>
        </w:rPr>
        <w:t> </w:t>
      </w:r>
      <w:r>
        <w:rPr/>
        <w:t>des </w:t>
      </w:r>
      <w:r>
        <w:rPr>
          <w:spacing w:val="3"/>
        </w:rPr>
        <w:t> </w:t>
      </w:r>
      <w:r>
        <w:rPr>
          <w:spacing w:val="-1"/>
        </w:rPr>
        <w:t>étudiants</w:t>
      </w:r>
      <w:r>
        <w:rPr/>
        <w:t> </w:t>
      </w:r>
      <w:r>
        <w:rPr>
          <w:spacing w:val="4"/>
        </w:rPr>
        <w:t> </w:t>
      </w:r>
      <w:r>
        <w:rPr/>
        <w:t>profès </w:t>
      </w:r>
      <w:r>
        <w:rPr>
          <w:spacing w:val="6"/>
        </w:rPr>
        <w:t> </w:t>
      </w:r>
      <w:r>
        <w:rPr/>
        <w:t>ou </w:t>
      </w:r>
      <w:r>
        <w:rPr>
          <w:spacing w:val="4"/>
        </w:rPr>
        <w:t> </w:t>
      </w:r>
      <w:r>
        <w:rPr/>
        <w:t>des </w:t>
      </w:r>
      <w:r>
        <w:rPr>
          <w:spacing w:val="7"/>
        </w:rPr>
        <w:t> </w:t>
      </w:r>
      <w:r>
        <w:rPr>
          <w:spacing w:val="-1"/>
        </w:rPr>
        <w:t>responsables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d’affaires</w:t>
      </w:r>
      <w:r>
        <w:rPr/>
        <w:t> </w:t>
      </w:r>
      <w:r>
        <w:rPr>
          <w:spacing w:val="4"/>
        </w:rPr>
        <w:t> </w:t>
      </w:r>
      <w:r>
        <w:rPr>
          <w:spacing w:val="1"/>
        </w:rPr>
        <w:t>et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d’autres</w:t>
      </w:r>
      <w:r>
        <w:rPr/>
        <w:t> </w:t>
      </w:r>
      <w:r>
        <w:rPr>
          <w:spacing w:val="6"/>
        </w:rPr>
        <w:t> </w:t>
      </w:r>
      <w:r>
        <w:rPr/>
        <w:t>choses</w:t>
      </w:r>
      <w:r>
        <w:rPr>
          <w:spacing w:val="79"/>
          <w:w w:val="99"/>
        </w:rPr>
        <w:t> </w:t>
      </w:r>
      <w:r>
        <w:rPr>
          <w:spacing w:val="-1"/>
        </w:rPr>
        <w:t>semblables.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>
          <w:spacing w:val="-1"/>
        </w:rPr>
        <w:t>Toutes</w:t>
      </w:r>
      <w:r>
        <w:rPr>
          <w:spacing w:val="-6"/>
        </w:rPr>
        <w:t> </w:t>
      </w:r>
      <w:r>
        <w:rPr>
          <w:spacing w:val="-1"/>
        </w:rPr>
        <w:t>les</w:t>
      </w:r>
      <w:r>
        <w:rPr/>
        <w:t> </w:t>
      </w:r>
      <w:r>
        <w:rPr>
          <w:spacing w:val="-1"/>
        </w:rPr>
        <w:t>maisons</w:t>
      </w:r>
      <w:r>
        <w:rPr>
          <w:spacing w:val="-5"/>
        </w:rPr>
        <w:t> </w:t>
      </w:r>
      <w:r>
        <w:rPr/>
        <w:t>et</w:t>
      </w:r>
      <w:r>
        <w:rPr>
          <w:spacing w:val="-3"/>
        </w:rPr>
        <w:t> </w:t>
      </w:r>
      <w:r>
        <w:rPr/>
        <w:t>résidences</w:t>
      </w:r>
      <w:r>
        <w:rPr>
          <w:spacing w:val="-5"/>
        </w:rPr>
        <w:t> </w:t>
      </w:r>
      <w:r>
        <w:rPr/>
        <w:t>doivent</w:t>
      </w:r>
      <w:r>
        <w:rPr>
          <w:spacing w:val="-3"/>
        </w:rPr>
        <w:t> </w:t>
      </w:r>
      <w:r>
        <w:rPr>
          <w:spacing w:val="-1"/>
        </w:rPr>
        <w:t>faire</w:t>
      </w:r>
      <w:r>
        <w:rPr>
          <w:spacing w:val="-4"/>
        </w:rPr>
        <w:t> </w:t>
      </w:r>
      <w:r>
        <w:rPr>
          <w:spacing w:val="-1"/>
        </w:rPr>
        <w:t>partie</w:t>
      </w:r>
      <w:r>
        <w:rPr>
          <w:spacing w:val="-4"/>
        </w:rPr>
        <w:t> </w:t>
      </w:r>
      <w:r>
        <w:rPr/>
        <w:t>d’un</w:t>
      </w:r>
      <w:r>
        <w:rPr>
          <w:spacing w:val="-5"/>
        </w:rPr>
        <w:t> </w:t>
      </w:r>
      <w:r>
        <w:rPr>
          <w:spacing w:val="-1"/>
        </w:rPr>
        <w:t>Organisme</w:t>
      </w:r>
      <w:r>
        <w:rPr>
          <w:spacing w:val="-2"/>
        </w:rPr>
        <w:t> </w:t>
      </w:r>
      <w:r>
        <w:rPr/>
        <w:t>Majeur,</w:t>
      </w:r>
      <w:r>
        <w:rPr>
          <w:spacing w:val="-3"/>
        </w:rPr>
        <w:t> </w:t>
      </w:r>
      <w:r>
        <w:rPr/>
        <w:t>à</w:t>
      </w:r>
      <w:r>
        <w:rPr>
          <w:spacing w:val="-2"/>
        </w:rPr>
        <w:t> </w:t>
      </w:r>
      <w:r>
        <w:rPr>
          <w:spacing w:val="-1"/>
        </w:rPr>
        <w:t>moins</w:t>
      </w:r>
      <w:r>
        <w:rPr>
          <w:spacing w:val="-2"/>
        </w:rPr>
        <w:t> </w:t>
      </w:r>
      <w:r>
        <w:rPr/>
        <w:t>qu’un</w:t>
      </w:r>
      <w:r>
        <w:rPr>
          <w:spacing w:val="-4"/>
        </w:rPr>
        <w:t> </w:t>
      </w:r>
      <w:r>
        <w:rPr>
          <w:spacing w:val="-1"/>
        </w:rPr>
        <w:t>vrai</w:t>
      </w:r>
      <w:r>
        <w:rPr>
          <w:spacing w:val="-4"/>
        </w:rPr>
        <w:t> </w:t>
      </w:r>
      <w:r>
        <w:rPr/>
        <w:t>besoin</w:t>
      </w:r>
      <w:r>
        <w:rPr>
          <w:spacing w:val="65"/>
          <w:w w:val="99"/>
        </w:rPr>
        <w:t> </w:t>
      </w:r>
      <w:r>
        <w:rPr>
          <w:spacing w:val="-1"/>
        </w:rPr>
        <w:t>n’exige</w:t>
      </w:r>
      <w:r>
        <w:rPr>
          <w:spacing w:val="4"/>
        </w:rPr>
        <w:t> </w:t>
      </w:r>
      <w:r>
        <w:rPr/>
        <w:t>qu’elles</w:t>
      </w:r>
      <w:r>
        <w:rPr>
          <w:spacing w:val="3"/>
        </w:rPr>
        <w:t> </w:t>
      </w:r>
      <w:r>
        <w:rPr/>
        <w:t>dépendent</w:t>
      </w:r>
      <w:r>
        <w:rPr>
          <w:spacing w:val="6"/>
        </w:rPr>
        <w:t> </w:t>
      </w:r>
      <w:r>
        <w:rPr>
          <w:spacing w:val="-1"/>
        </w:rPr>
        <w:t>directement</w:t>
      </w:r>
      <w:r>
        <w:rPr>
          <w:spacing w:val="6"/>
        </w:rPr>
        <w:t> </w:t>
      </w:r>
      <w:r>
        <w:rPr/>
        <w:t>du</w:t>
      </w:r>
      <w:r>
        <w:rPr>
          <w:spacing w:val="5"/>
        </w:rPr>
        <w:t> </w:t>
      </w:r>
      <w:r>
        <w:rPr>
          <w:spacing w:val="-1"/>
        </w:rPr>
        <w:t>Supérieur</w:t>
      </w:r>
      <w:r>
        <w:rPr>
          <w:spacing w:val="5"/>
        </w:rPr>
        <w:t> </w:t>
      </w:r>
      <w:r>
        <w:rPr>
          <w:spacing w:val="-1"/>
        </w:rPr>
        <w:t>Général,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plusieurs</w:t>
      </w:r>
      <w:r>
        <w:rPr>
          <w:spacing w:val="3"/>
        </w:rPr>
        <w:t> </w:t>
      </w:r>
      <w:r>
        <w:rPr/>
        <w:t>Supérieurs</w:t>
      </w:r>
      <w:r>
        <w:rPr>
          <w:spacing w:val="4"/>
        </w:rPr>
        <w:t> </w:t>
      </w:r>
      <w:r>
        <w:rPr/>
        <w:t>Majeurs</w:t>
      </w:r>
      <w:r>
        <w:rPr>
          <w:spacing w:val="6"/>
        </w:rPr>
        <w:t> </w:t>
      </w:r>
      <w:r>
        <w:rPr/>
        <w:t>ou</w:t>
      </w:r>
      <w:r>
        <w:rPr>
          <w:spacing w:val="3"/>
        </w:rPr>
        <w:t> </w:t>
      </w:r>
      <w:r>
        <w:rPr/>
        <w:t>d’une</w:t>
      </w:r>
      <w:r>
        <w:rPr>
          <w:spacing w:val="53"/>
          <w:w w:val="99"/>
        </w:rPr>
        <w:t> </w:t>
      </w:r>
      <w:r>
        <w:rPr>
          <w:spacing w:val="-1"/>
        </w:rPr>
        <w:t>Conférence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>
          <w:spacing w:val="-1"/>
        </w:rPr>
        <w:t>Supérieurs</w:t>
      </w:r>
      <w:r>
        <w:rPr>
          <w:spacing w:val="-10"/>
        </w:rPr>
        <w:t> </w:t>
      </w:r>
      <w:r>
        <w:rPr>
          <w:spacing w:val="-1"/>
        </w:rPr>
        <w:t>Majeurs.</w:t>
      </w:r>
      <w:r>
        <w:rPr/>
      </w:r>
    </w:p>
    <w:p>
      <w:pPr>
        <w:pStyle w:val="BodyText"/>
        <w:spacing w:line="240" w:lineRule="auto" w:before="118"/>
        <w:ind w:right="121"/>
        <w:jc w:val="left"/>
      </w:pPr>
      <w:r>
        <w:rPr/>
        <w:t>Il</w:t>
      </w:r>
      <w:r>
        <w:rPr>
          <w:spacing w:val="33"/>
        </w:rPr>
        <w:t> </w:t>
      </w:r>
      <w:r>
        <w:rPr>
          <w:spacing w:val="-1"/>
        </w:rPr>
        <w:t>est</w:t>
      </w:r>
      <w:r>
        <w:rPr>
          <w:spacing w:val="33"/>
        </w:rPr>
        <w:t> </w:t>
      </w:r>
      <w:r>
        <w:rPr/>
        <w:t>du</w:t>
      </w:r>
      <w:r>
        <w:rPr>
          <w:spacing w:val="33"/>
        </w:rPr>
        <w:t> </w:t>
      </w:r>
      <w:r>
        <w:rPr/>
        <w:t>ressort</w:t>
      </w:r>
      <w:r>
        <w:rPr>
          <w:spacing w:val="33"/>
        </w:rPr>
        <w:t> </w:t>
      </w:r>
      <w:r>
        <w:rPr/>
        <w:t>du</w:t>
      </w:r>
      <w:r>
        <w:rPr>
          <w:spacing w:val="33"/>
        </w:rPr>
        <w:t> </w:t>
      </w:r>
      <w:r>
        <w:rPr/>
        <w:t>Supérieur</w:t>
      </w:r>
      <w:r>
        <w:rPr>
          <w:spacing w:val="34"/>
        </w:rPr>
        <w:t> </w:t>
      </w:r>
      <w:r>
        <w:rPr>
          <w:spacing w:val="-1"/>
        </w:rPr>
        <w:t>Général,</w:t>
      </w:r>
      <w:r>
        <w:rPr>
          <w:spacing w:val="35"/>
        </w:rPr>
        <w:t> </w:t>
      </w:r>
      <w:r>
        <w:rPr>
          <w:spacing w:val="-1"/>
        </w:rPr>
        <w:t>avec</w:t>
      </w:r>
      <w:r>
        <w:rPr>
          <w:spacing w:val="34"/>
        </w:rPr>
        <w:t> </w:t>
      </w:r>
      <w:r>
        <w:rPr>
          <w:spacing w:val="-1"/>
        </w:rPr>
        <w:t>le</w:t>
      </w:r>
      <w:r>
        <w:rPr>
          <w:spacing w:val="34"/>
        </w:rPr>
        <w:t> </w:t>
      </w:r>
      <w:r>
        <w:rPr/>
        <w:t>consentement</w:t>
      </w:r>
      <w:r>
        <w:rPr>
          <w:spacing w:val="34"/>
        </w:rPr>
        <w:t> </w:t>
      </w:r>
      <w:r>
        <w:rPr/>
        <w:t>de</w:t>
      </w:r>
      <w:r>
        <w:rPr>
          <w:spacing w:val="34"/>
        </w:rPr>
        <w:t> </w:t>
      </w:r>
      <w:r>
        <w:rPr/>
        <w:t>son</w:t>
      </w:r>
      <w:r>
        <w:rPr>
          <w:spacing w:val="35"/>
        </w:rPr>
        <w:t> </w:t>
      </w:r>
      <w:r>
        <w:rPr>
          <w:spacing w:val="-1"/>
        </w:rPr>
        <w:t>Conseil,</w:t>
      </w:r>
      <w:r>
        <w:rPr>
          <w:spacing w:val="35"/>
        </w:rPr>
        <w:t> </w:t>
      </w:r>
      <w:r>
        <w:rPr/>
        <w:t>d’assigner</w:t>
      </w:r>
      <w:r>
        <w:rPr>
          <w:spacing w:val="34"/>
        </w:rPr>
        <w:t> </w:t>
      </w:r>
      <w:r>
        <w:rPr>
          <w:spacing w:val="-1"/>
        </w:rPr>
        <w:t>une</w:t>
      </w:r>
      <w:r>
        <w:rPr>
          <w:spacing w:val="36"/>
        </w:rPr>
        <w:t> </w:t>
      </w:r>
      <w:r>
        <w:rPr>
          <w:spacing w:val="-1"/>
        </w:rPr>
        <w:t>maison</w:t>
      </w:r>
      <w:r>
        <w:rPr>
          <w:spacing w:val="33"/>
        </w:rPr>
        <w:t> </w:t>
      </w:r>
      <w:r>
        <w:rPr/>
        <w:t>ou</w:t>
      </w:r>
      <w:r>
        <w:rPr>
          <w:spacing w:val="59"/>
          <w:w w:val="99"/>
        </w:rPr>
        <w:t> </w:t>
      </w:r>
      <w:r>
        <w:rPr>
          <w:spacing w:val="-1"/>
        </w:rPr>
        <w:t>résidence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/>
        <w:t>un</w:t>
      </w:r>
      <w:r>
        <w:rPr>
          <w:spacing w:val="-6"/>
        </w:rPr>
        <w:t> </w:t>
      </w:r>
      <w:r>
        <w:rPr>
          <w:spacing w:val="-1"/>
        </w:rPr>
        <w:t>Organisme</w:t>
      </w:r>
      <w:r>
        <w:rPr>
          <w:spacing w:val="-5"/>
        </w:rPr>
        <w:t> </w:t>
      </w:r>
      <w:r>
        <w:rPr>
          <w:spacing w:val="-1"/>
        </w:rPr>
        <w:t>déterminé,</w:t>
      </w:r>
      <w:r>
        <w:rPr>
          <w:spacing w:val="-2"/>
        </w:rPr>
        <w:t> une</w:t>
      </w:r>
      <w:r>
        <w:rPr>
          <w:spacing w:val="-3"/>
        </w:rPr>
        <w:t> </w:t>
      </w:r>
      <w:r>
        <w:rPr>
          <w:spacing w:val="-1"/>
        </w:rPr>
        <w:t>fois</w:t>
      </w:r>
      <w:r>
        <w:rPr>
          <w:spacing w:val="-5"/>
        </w:rPr>
        <w:t> </w:t>
      </w:r>
      <w:r>
        <w:rPr>
          <w:spacing w:val="-1"/>
        </w:rPr>
        <w:t>entendues</w:t>
      </w:r>
      <w:r>
        <w:rPr>
          <w:spacing w:val="-6"/>
        </w:rPr>
        <w:t> </w:t>
      </w:r>
      <w:r>
        <w:rPr/>
        <w:t>les</w:t>
      </w:r>
      <w:r>
        <w:rPr>
          <w:spacing w:val="-3"/>
        </w:rPr>
        <w:t> </w:t>
      </w:r>
      <w:r>
        <w:rPr>
          <w:spacing w:val="-1"/>
        </w:rPr>
        <w:t>parties</w:t>
      </w:r>
      <w:r>
        <w:rPr>
          <w:spacing w:val="-6"/>
        </w:rPr>
        <w:t> </w:t>
      </w:r>
      <w:r>
        <w:rPr>
          <w:spacing w:val="-1"/>
        </w:rPr>
        <w:t>concernées</w:t>
      </w:r>
      <w:r>
        <w:rPr>
          <w:spacing w:val="-4"/>
        </w:rPr>
        <w:t> </w:t>
      </w:r>
      <w:r>
        <w:rPr>
          <w:spacing w:val="-1"/>
        </w:rPr>
        <w:t>n.</w:t>
      </w:r>
      <w:r>
        <w:rPr>
          <w:spacing w:val="-4"/>
        </w:rPr>
        <w:t> </w:t>
      </w:r>
      <w:r>
        <w:rPr/>
        <w:t>496</w:t>
      </w:r>
      <w:r>
        <w:rPr>
          <w:spacing w:val="-4"/>
        </w:rPr>
        <w:t> </w:t>
      </w:r>
      <w:r>
        <w:rPr>
          <w:spacing w:val="-1"/>
        </w:rPr>
        <w:t>g).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>
          <w:spacing w:val="-1"/>
        </w:rPr>
        <w:t>Les maisons</w:t>
      </w:r>
      <w:r>
        <w:rPr>
          <w:spacing w:val="-3"/>
        </w:rPr>
        <w:t> </w:t>
      </w:r>
      <w:r>
        <w:rPr>
          <w:spacing w:val="-1"/>
        </w:rPr>
        <w:t>généralices sont celles</w:t>
      </w:r>
      <w:r>
        <w:rPr>
          <w:spacing w:val="-3"/>
        </w:rPr>
        <w:t> </w:t>
      </w:r>
      <w:r>
        <w:rPr>
          <w:spacing w:val="-1"/>
        </w:rPr>
        <w:t>qui</w:t>
      </w:r>
      <w:r>
        <w:rPr>
          <w:spacing w:val="-3"/>
        </w:rPr>
        <w:t> </w:t>
      </w:r>
      <w:r>
        <w:rPr>
          <w:spacing w:val="-1"/>
        </w:rPr>
        <w:t>dépendent</w:t>
      </w:r>
      <w:r>
        <w:rPr>
          <w:spacing w:val="-2"/>
        </w:rPr>
        <w:t> </w:t>
      </w:r>
      <w:r>
        <w:rPr>
          <w:spacing w:val="-1"/>
        </w:rPr>
        <w:t>directement</w:t>
      </w:r>
      <w:r>
        <w:rPr>
          <w:spacing w:val="-3"/>
        </w:rPr>
        <w:t> </w:t>
      </w:r>
      <w:r>
        <w:rPr/>
        <w:t>du</w:t>
      </w:r>
      <w:r>
        <w:rPr>
          <w:spacing w:val="-4"/>
        </w:rPr>
        <w:t> </w:t>
      </w:r>
      <w:r>
        <w:rPr>
          <w:spacing w:val="-1"/>
        </w:rPr>
        <w:t>Supérieur</w:t>
      </w:r>
      <w:r>
        <w:rPr>
          <w:spacing w:val="-2"/>
        </w:rPr>
        <w:t> </w:t>
      </w:r>
      <w:r>
        <w:rPr>
          <w:spacing w:val="-1"/>
        </w:rPr>
        <w:t>Général. La</w:t>
      </w:r>
      <w:r>
        <w:rPr/>
        <w:t> </w:t>
      </w:r>
      <w:r>
        <w:rPr>
          <w:spacing w:val="-1"/>
        </w:rPr>
        <w:t>constitution</w:t>
      </w:r>
      <w:r>
        <w:rPr>
          <w:spacing w:val="-4"/>
        </w:rPr>
        <w:t> </w:t>
      </w:r>
      <w:r>
        <w:rPr/>
        <w:t>de</w:t>
      </w:r>
      <w:r>
        <w:rPr>
          <w:spacing w:val="119"/>
          <w:w w:val="99"/>
        </w:rPr>
        <w:t> </w:t>
      </w:r>
      <w:r>
        <w:rPr>
          <w:spacing w:val="-1"/>
        </w:rPr>
        <w:t>maison</w:t>
      </w:r>
      <w:r>
        <w:rPr>
          <w:spacing w:val="18"/>
        </w:rPr>
        <w:t> </w:t>
      </w:r>
      <w:r>
        <w:rPr>
          <w:spacing w:val="-1"/>
        </w:rPr>
        <w:t>généralices</w:t>
      </w:r>
      <w:r>
        <w:rPr>
          <w:spacing w:val="21"/>
        </w:rPr>
        <w:t> </w:t>
      </w:r>
      <w:r>
        <w:rPr>
          <w:spacing w:val="-1"/>
        </w:rPr>
        <w:t>sera</w:t>
      </w:r>
      <w:r>
        <w:rPr>
          <w:spacing w:val="19"/>
        </w:rPr>
        <w:t> </w:t>
      </w:r>
      <w:r>
        <w:rPr>
          <w:spacing w:val="-1"/>
        </w:rPr>
        <w:t>faite</w:t>
      </w:r>
      <w:r>
        <w:rPr>
          <w:spacing w:val="23"/>
        </w:rPr>
        <w:t> </w:t>
      </w:r>
      <w:r>
        <w:rPr/>
        <w:t>par</w:t>
      </w:r>
      <w:r>
        <w:rPr>
          <w:spacing w:val="21"/>
        </w:rPr>
        <w:t> </w:t>
      </w:r>
      <w:r>
        <w:rPr>
          <w:spacing w:val="-1"/>
        </w:rPr>
        <w:t>le</w:t>
      </w:r>
      <w:r>
        <w:rPr>
          <w:spacing w:val="19"/>
        </w:rPr>
        <w:t> </w:t>
      </w:r>
      <w:r>
        <w:rPr>
          <w:spacing w:val="-1"/>
        </w:rPr>
        <w:t>Supérieur</w:t>
      </w:r>
      <w:r>
        <w:rPr>
          <w:spacing w:val="21"/>
        </w:rPr>
        <w:t> </w:t>
      </w:r>
      <w:r>
        <w:rPr>
          <w:spacing w:val="-1"/>
        </w:rPr>
        <w:t>Général</w:t>
      </w:r>
      <w:r>
        <w:rPr>
          <w:spacing w:val="19"/>
        </w:rPr>
        <w:t> </w:t>
      </w:r>
      <w:r>
        <w:rPr/>
        <w:t>avec</w:t>
      </w:r>
      <w:r>
        <w:rPr>
          <w:spacing w:val="20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>
          <w:spacing w:val="-1"/>
        </w:rPr>
        <w:t>consentement</w:t>
      </w:r>
      <w:r>
        <w:rPr>
          <w:spacing w:val="19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ses</w:t>
      </w:r>
      <w:r>
        <w:rPr>
          <w:spacing w:val="22"/>
        </w:rPr>
        <w:t> </w:t>
      </w:r>
      <w:r>
        <w:rPr>
          <w:spacing w:val="-1"/>
        </w:rPr>
        <w:t>Conseillers</w:t>
      </w:r>
      <w:r>
        <w:rPr>
          <w:spacing w:val="18"/>
        </w:rPr>
        <w:t> </w:t>
      </w:r>
      <w:r>
        <w:rPr/>
        <w:t>et</w:t>
      </w:r>
      <w:r>
        <w:rPr>
          <w:spacing w:val="20"/>
        </w:rPr>
        <w:t> </w:t>
      </w:r>
      <w:r>
        <w:rPr/>
        <w:t>après</w:t>
      </w:r>
      <w:r>
        <w:rPr>
          <w:spacing w:val="19"/>
        </w:rPr>
        <w:t> </w:t>
      </w:r>
      <w:r>
        <w:rPr>
          <w:spacing w:val="-1"/>
        </w:rPr>
        <w:t>avoir</w:t>
      </w:r>
      <w:r>
        <w:rPr>
          <w:spacing w:val="105"/>
          <w:w w:val="99"/>
        </w:rPr>
        <w:t> </w:t>
      </w:r>
      <w:r>
        <w:rPr>
          <w:spacing w:val="-1"/>
        </w:rPr>
        <w:t>entendu</w:t>
      </w:r>
      <w:r>
        <w:rPr>
          <w:spacing w:val="-7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Supérieurs</w:t>
      </w:r>
      <w:r>
        <w:rPr>
          <w:spacing w:val="-6"/>
        </w:rPr>
        <w:t> </w:t>
      </w:r>
      <w:r>
        <w:rPr/>
        <w:t>Majeurs</w:t>
      </w:r>
      <w:r>
        <w:rPr>
          <w:spacing w:val="-6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sont</w:t>
      </w:r>
      <w:r>
        <w:rPr>
          <w:spacing w:val="-5"/>
        </w:rPr>
        <w:t> </w:t>
      </w:r>
      <w:r>
        <w:rPr>
          <w:spacing w:val="-1"/>
        </w:rPr>
        <w:t>peut-être</w:t>
      </w:r>
      <w:r>
        <w:rPr>
          <w:spacing w:val="-6"/>
        </w:rPr>
        <w:t> </w:t>
      </w:r>
      <w:r>
        <w:rPr>
          <w:spacing w:val="-1"/>
        </w:rPr>
        <w:t>intéressés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496g).</w:t>
      </w:r>
      <w:r>
        <w:rPr/>
      </w:r>
    </w:p>
    <w:p>
      <w:pPr>
        <w:pStyle w:val="BodyText"/>
        <w:spacing w:line="240" w:lineRule="auto" w:before="120"/>
        <w:ind w:left="679" w:right="0" w:firstLine="0"/>
        <w:jc w:val="left"/>
      </w:pPr>
      <w:r>
        <w:rPr>
          <w:spacing w:val="-1"/>
        </w:rPr>
        <w:t>Comme</w:t>
      </w:r>
      <w:r>
        <w:rPr>
          <w:spacing w:val="-6"/>
        </w:rPr>
        <w:t> </w:t>
      </w:r>
      <w:r>
        <w:rPr/>
        <w:t>raisons</w:t>
      </w:r>
      <w:r>
        <w:rPr>
          <w:spacing w:val="-6"/>
        </w:rPr>
        <w:t> </w:t>
      </w:r>
      <w:r>
        <w:rPr>
          <w:spacing w:val="-1"/>
        </w:rPr>
        <w:t>qui</w:t>
      </w:r>
      <w:r>
        <w:rPr>
          <w:spacing w:val="-6"/>
        </w:rPr>
        <w:t> </w:t>
      </w:r>
      <w:r>
        <w:rPr/>
        <w:t>peuvent</w:t>
      </w:r>
      <w:r>
        <w:rPr>
          <w:spacing w:val="-5"/>
        </w:rPr>
        <w:t> </w:t>
      </w:r>
      <w:r>
        <w:rPr>
          <w:spacing w:val="-1"/>
        </w:rPr>
        <w:t>justifier</w:t>
      </w:r>
      <w:r>
        <w:rPr>
          <w:spacing w:val="-5"/>
        </w:rPr>
        <w:t> </w:t>
      </w:r>
      <w:r>
        <w:rPr>
          <w:spacing w:val="-1"/>
        </w:rPr>
        <w:t>l’existence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maisons</w:t>
      </w:r>
      <w:r>
        <w:rPr>
          <w:spacing w:val="-4"/>
        </w:rPr>
        <w:t> </w:t>
      </w:r>
      <w:r>
        <w:rPr>
          <w:spacing w:val="-1"/>
        </w:rPr>
        <w:t>généralices,</w:t>
      </w:r>
      <w:r>
        <w:rPr>
          <w:spacing w:val="-4"/>
        </w:rPr>
        <w:t> </w:t>
      </w:r>
      <w:r>
        <w:rPr/>
        <w:t>on</w:t>
      </w:r>
      <w:r>
        <w:rPr>
          <w:spacing w:val="-7"/>
        </w:rPr>
        <w:t> </w:t>
      </w:r>
      <w:r>
        <w:rPr>
          <w:spacing w:val="-1"/>
        </w:rPr>
        <w:t>peut</w:t>
      </w:r>
      <w:r>
        <w:rPr>
          <w:spacing w:val="-5"/>
        </w:rPr>
        <w:t> </w:t>
      </w:r>
      <w:r>
        <w:rPr>
          <w:spacing w:val="-1"/>
        </w:rPr>
        <w:t>énumérer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suivantes</w:t>
      </w:r>
      <w:r>
        <w:rPr>
          <w:spacing w:val="-6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48"/>
        </w:numPr>
        <w:tabs>
          <w:tab w:pos="965" w:val="left" w:leader="none"/>
        </w:tabs>
        <w:spacing w:line="240" w:lineRule="auto" w:before="120" w:after="0"/>
        <w:ind w:left="964" w:right="0" w:hanging="286"/>
        <w:jc w:val="left"/>
      </w:pPr>
      <w:r>
        <w:rPr>
          <w:spacing w:val="-2"/>
        </w:rPr>
        <w:t>une</w:t>
      </w:r>
      <w:r>
        <w:rPr>
          <w:spacing w:val="-3"/>
        </w:rPr>
        <w:t> </w:t>
      </w:r>
      <w:r>
        <w:rPr/>
        <w:t>mission</w:t>
      </w:r>
      <w:r>
        <w:rPr>
          <w:spacing w:val="-6"/>
        </w:rPr>
        <w:t> </w:t>
      </w:r>
      <w:r>
        <w:rPr>
          <w:spacing w:val="-1"/>
        </w:rPr>
        <w:t>particulière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/>
        <w:t>dépasse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possibilités</w:t>
      </w:r>
      <w:r>
        <w:rPr>
          <w:spacing w:val="-6"/>
        </w:rPr>
        <w:t> </w:t>
      </w:r>
      <w:r>
        <w:rPr>
          <w:spacing w:val="-1"/>
        </w:rPr>
        <w:t>d’une</w:t>
      </w:r>
      <w:r>
        <w:rPr>
          <w:spacing w:val="-5"/>
        </w:rPr>
        <w:t> </w:t>
      </w:r>
      <w:r>
        <w:rPr/>
        <w:t>Province</w:t>
      </w:r>
      <w:r>
        <w:rPr>
          <w:spacing w:val="-6"/>
        </w:rPr>
        <w:t> </w:t>
      </w:r>
      <w:r>
        <w:rPr/>
        <w:t>ou</w:t>
      </w:r>
      <w:r>
        <w:rPr>
          <w:spacing w:val="-6"/>
        </w:rPr>
        <w:t> </w:t>
      </w:r>
      <w:r>
        <w:rPr/>
        <w:t>d’un</w:t>
      </w:r>
      <w:r>
        <w:rPr>
          <w:spacing w:val="-6"/>
        </w:rPr>
        <w:t> </w:t>
      </w:r>
      <w:r>
        <w:rPr>
          <w:spacing w:val="-1"/>
        </w:rPr>
        <w:t>groupe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Provinces</w:t>
      </w:r>
      <w:r>
        <w:rPr>
          <w:spacing w:val="-5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48"/>
        </w:numPr>
        <w:tabs>
          <w:tab w:pos="965" w:val="left" w:leader="none"/>
        </w:tabs>
        <w:spacing w:line="240" w:lineRule="auto" w:before="120" w:after="0"/>
        <w:ind w:left="964" w:right="119" w:hanging="286"/>
        <w:jc w:val="both"/>
      </w:pPr>
      <w:r>
        <w:rPr/>
        <w:t>de</w:t>
      </w:r>
      <w:r>
        <w:rPr>
          <w:spacing w:val="12"/>
        </w:rPr>
        <w:t> </w:t>
      </w:r>
      <w:r>
        <w:rPr>
          <w:spacing w:val="-1"/>
        </w:rPr>
        <w:t>nouvelles</w:t>
      </w:r>
      <w:r>
        <w:rPr>
          <w:spacing w:val="14"/>
        </w:rPr>
        <w:t> </w:t>
      </w:r>
      <w:r>
        <w:rPr>
          <w:spacing w:val="-1"/>
        </w:rPr>
        <w:t>fondations</w:t>
      </w:r>
      <w:r>
        <w:rPr>
          <w:spacing w:val="15"/>
        </w:rPr>
        <w:t> </w:t>
      </w:r>
      <w:r>
        <w:rPr>
          <w:spacing w:val="-1"/>
        </w:rPr>
        <w:t>stratégiques</w:t>
      </w:r>
      <w:r>
        <w:rPr>
          <w:spacing w:val="11"/>
        </w:rPr>
        <w:t> </w:t>
      </w:r>
      <w:r>
        <w:rPr/>
        <w:t>dans</w:t>
      </w:r>
      <w:r>
        <w:rPr>
          <w:spacing w:val="12"/>
        </w:rPr>
        <w:t> </w:t>
      </w:r>
      <w:r>
        <w:rPr/>
        <w:t>des</w:t>
      </w:r>
      <w:r>
        <w:rPr>
          <w:spacing w:val="11"/>
        </w:rPr>
        <w:t> </w:t>
      </w:r>
      <w:r>
        <w:rPr>
          <w:spacing w:val="-1"/>
        </w:rPr>
        <w:t>lieux</w:t>
      </w:r>
      <w:r>
        <w:rPr>
          <w:spacing w:val="14"/>
        </w:rPr>
        <w:t> </w:t>
      </w:r>
      <w:r>
        <w:rPr>
          <w:spacing w:val="-1"/>
        </w:rPr>
        <w:t>qui</w:t>
      </w:r>
      <w:r>
        <w:rPr>
          <w:spacing w:val="14"/>
        </w:rPr>
        <w:t> </w:t>
      </w:r>
      <w:r>
        <w:rPr>
          <w:spacing w:val="-1"/>
        </w:rPr>
        <w:t>ne</w:t>
      </w:r>
      <w:r>
        <w:rPr>
          <w:spacing w:val="13"/>
        </w:rPr>
        <w:t> </w:t>
      </w:r>
      <w:r>
        <w:rPr>
          <w:spacing w:val="-1"/>
        </w:rPr>
        <w:t>tombent</w:t>
      </w:r>
      <w:r>
        <w:rPr>
          <w:spacing w:val="12"/>
        </w:rPr>
        <w:t> </w:t>
      </w:r>
      <w:r>
        <w:rPr/>
        <w:t>pas</w:t>
      </w:r>
      <w:r>
        <w:rPr>
          <w:spacing w:val="15"/>
        </w:rPr>
        <w:t> </w:t>
      </w:r>
      <w:r>
        <w:rPr>
          <w:spacing w:val="-1"/>
        </w:rPr>
        <w:t>sous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juridiction</w:t>
      </w:r>
      <w:r>
        <w:rPr>
          <w:spacing w:val="11"/>
        </w:rPr>
        <w:t> </w:t>
      </w:r>
      <w:r>
        <w:rPr/>
        <w:t>d’un</w:t>
      </w:r>
      <w:r>
        <w:rPr>
          <w:spacing w:val="97"/>
          <w:w w:val="99"/>
        </w:rPr>
        <w:t> </w:t>
      </w:r>
      <w:r>
        <w:rPr>
          <w:spacing w:val="-1"/>
        </w:rPr>
        <w:t>Organisme</w:t>
      </w:r>
      <w:r>
        <w:rPr>
          <w:spacing w:val="49"/>
        </w:rPr>
        <w:t> </w:t>
      </w:r>
      <w:r>
        <w:rPr/>
        <w:t>Majeur</w:t>
      </w:r>
      <w:r>
        <w:rPr>
          <w:spacing w:val="1"/>
        </w:rPr>
        <w:t> </w:t>
      </w:r>
      <w:r>
        <w:rPr/>
        <w:t>ou</w:t>
      </w:r>
      <w:r>
        <w:rPr>
          <w:spacing w:val="49"/>
        </w:rPr>
        <w:t> </w:t>
      </w:r>
      <w:r>
        <w:rPr>
          <w:spacing w:val="-1"/>
        </w:rPr>
        <w:t>qui</w:t>
      </w:r>
      <w:r>
        <w:rPr/>
        <w:t>  </w:t>
      </w:r>
      <w:r>
        <w:rPr>
          <w:spacing w:val="-1"/>
        </w:rPr>
        <w:t>ne</w:t>
      </w:r>
      <w:r>
        <w:rPr/>
        <w:t>  </w:t>
      </w:r>
      <w:r>
        <w:rPr>
          <w:spacing w:val="-1"/>
        </w:rPr>
        <w:t>peuvent</w:t>
      </w:r>
      <w:r>
        <w:rPr/>
        <w:t>  lui  </w:t>
      </w:r>
      <w:r>
        <w:rPr>
          <w:spacing w:val="-1"/>
        </w:rPr>
        <w:t>être</w:t>
      </w:r>
      <w:r>
        <w:rPr/>
        <w:t>  </w:t>
      </w:r>
      <w:r>
        <w:rPr>
          <w:spacing w:val="-1"/>
        </w:rPr>
        <w:t>confiées</w:t>
      </w:r>
      <w:r>
        <w:rPr>
          <w:spacing w:val="49"/>
        </w:rPr>
        <w:t> </w:t>
      </w:r>
      <w:r>
        <w:rPr/>
        <w:t>pour</w:t>
      </w:r>
      <w:r>
        <w:rPr>
          <w:spacing w:val="1"/>
        </w:rPr>
        <w:t> </w:t>
      </w:r>
      <w:r>
        <w:rPr/>
        <w:t>des</w:t>
      </w:r>
      <w:r>
        <w:rPr>
          <w:spacing w:val="49"/>
        </w:rPr>
        <w:t> </w:t>
      </w:r>
      <w:r>
        <w:rPr>
          <w:spacing w:val="-1"/>
        </w:rPr>
        <w:t>raisons</w:t>
      </w:r>
      <w:r>
        <w:rPr>
          <w:spacing w:val="49"/>
        </w:rPr>
        <w:t> </w:t>
      </w:r>
      <w:r>
        <w:rPr>
          <w:spacing w:val="-1"/>
        </w:rPr>
        <w:t>géographiques,</w:t>
      </w:r>
      <w:r>
        <w:rPr>
          <w:spacing w:val="1"/>
        </w:rPr>
        <w:t> </w:t>
      </w:r>
      <w:r>
        <w:rPr>
          <w:spacing w:val="-1"/>
        </w:rPr>
        <w:t>ethniques,</w:t>
      </w:r>
      <w:r>
        <w:rPr>
          <w:spacing w:val="83"/>
          <w:w w:val="99"/>
        </w:rPr>
        <w:t> </w:t>
      </w:r>
      <w:r>
        <w:rPr>
          <w:spacing w:val="-1"/>
        </w:rPr>
        <w:t>politiques,</w:t>
      </w:r>
      <w:r>
        <w:rPr>
          <w:spacing w:val="-11"/>
        </w:rPr>
        <w:t> </w:t>
      </w:r>
      <w:r>
        <w:rPr>
          <w:spacing w:val="-1"/>
        </w:rPr>
        <w:t>etc.</w:t>
      </w:r>
      <w:r>
        <w:rPr/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55" w:id="343"/>
      <w:bookmarkEnd w:id="343"/>
      <w:r>
        <w:rPr/>
      </w:r>
      <w:r>
        <w:rPr>
          <w:rFonts w:ascii="Times New Roman"/>
          <w:position w:val="9"/>
          <w:sz w:val="13"/>
        </w:rPr>
        <w:t>256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2"/>
          <w:sz w:val="16"/>
        </w:rPr>
        <w:t>105.</w:t>
      </w:r>
      <w:r>
        <w:rPr>
          <w:rFonts w:ascii="Times New Roman"/>
          <w:sz w:val="16"/>
        </w:rPr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56" w:id="344"/>
      <w:bookmarkEnd w:id="344"/>
      <w:r>
        <w:rPr/>
      </w:r>
      <w:r>
        <w:rPr>
          <w:rFonts w:ascii="Times New Roman"/>
          <w:position w:val="9"/>
          <w:sz w:val="13"/>
        </w:rPr>
        <w:t>257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Dir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285-287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55.1.2.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57" w:id="345"/>
      <w:bookmarkEnd w:id="345"/>
      <w:r>
        <w:rPr/>
      </w:r>
      <w:r>
        <w:rPr>
          <w:rFonts w:ascii="Times New Roman"/>
          <w:position w:val="9"/>
          <w:sz w:val="13"/>
        </w:rPr>
        <w:t>258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2"/>
          <w:sz w:val="16"/>
        </w:rPr>
        <w:t>117.</w:t>
      </w:r>
      <w:r>
        <w:rPr>
          <w:rFonts w:ascii="Times New Roman"/>
          <w:sz w:val="16"/>
        </w:rPr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58" w:id="346"/>
      <w:bookmarkEnd w:id="346"/>
      <w:r>
        <w:rPr/>
      </w:r>
      <w:r>
        <w:rPr>
          <w:rFonts w:ascii="Times New Roman" w:hAnsi="Times New Roman"/>
          <w:position w:val="9"/>
          <w:sz w:val="13"/>
        </w:rPr>
        <w:t>259</w:t>
      </w:r>
      <w:r>
        <w:rPr>
          <w:rFonts w:ascii="Times New Roman" w:hAnsi="Times New Roman"/>
          <w:spacing w:val="16"/>
          <w:position w:val="9"/>
          <w:sz w:val="13"/>
        </w:rPr>
        <w:t> </w:t>
      </w:r>
      <w:r>
        <w:rPr>
          <w:rFonts w:ascii="Times New Roman" w:hAnsi="Times New Roman"/>
          <w:spacing w:val="-2"/>
          <w:sz w:val="16"/>
        </w:rPr>
        <w:t>XXIV</w:t>
      </w:r>
      <w:r>
        <w:rPr>
          <w:rFonts w:ascii="Times New Roman" w:hAnsi="Times New Roman"/>
          <w:spacing w:val="-1"/>
          <w:sz w:val="16"/>
        </w:rPr>
        <w:t> ChGén.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Procès-verbal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z w:val="16"/>
        </w:rPr>
        <w:t>18.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18"/>
          <w:pgSz w:w="11910" w:h="16840"/>
          <w:pgMar w:footer="731" w:header="0" w:top="1060" w:bottom="920" w:left="1020" w:right="1300"/>
          <w:pgNumType w:start="53"/>
        </w:sectPr>
      </w:pPr>
    </w:p>
    <w:p>
      <w:pPr>
        <w:pStyle w:val="BodyText"/>
        <w:numPr>
          <w:ilvl w:val="0"/>
          <w:numId w:val="48"/>
        </w:numPr>
        <w:tabs>
          <w:tab w:pos="965" w:val="left" w:leader="none"/>
        </w:tabs>
        <w:spacing w:line="230" w:lineRule="exact" w:before="50" w:after="0"/>
        <w:ind w:left="964" w:right="117" w:hanging="285"/>
        <w:jc w:val="both"/>
      </w:pPr>
      <w:r>
        <w:rPr/>
        <w:t>des</w:t>
      </w:r>
      <w:r>
        <w:rPr>
          <w:spacing w:val="2"/>
        </w:rPr>
        <w:t> </w:t>
      </w:r>
      <w:r>
        <w:rPr>
          <w:spacing w:val="-1"/>
        </w:rPr>
        <w:t>maisons</w:t>
      </w:r>
      <w:r>
        <w:rPr>
          <w:spacing w:val="2"/>
        </w:rPr>
        <w:t> </w:t>
      </w:r>
      <w:r>
        <w:rPr/>
        <w:t>déjà</w:t>
      </w:r>
      <w:r>
        <w:rPr>
          <w:spacing w:val="3"/>
        </w:rPr>
        <w:t> </w:t>
      </w:r>
      <w:r>
        <w:rPr>
          <w:spacing w:val="-1"/>
        </w:rPr>
        <w:t>fondées</w:t>
      </w:r>
      <w:r>
        <w:rPr>
          <w:spacing w:val="2"/>
        </w:rPr>
        <w:t> </w:t>
      </w:r>
      <w:r>
        <w:rPr/>
        <w:t>par</w:t>
      </w:r>
      <w:r>
        <w:rPr>
          <w:spacing w:val="1"/>
        </w:rPr>
        <w:t> </w:t>
      </w:r>
      <w:r>
        <w:rPr>
          <w:spacing w:val="-1"/>
        </w:rPr>
        <w:t>un</w:t>
      </w:r>
      <w:r>
        <w:rPr>
          <w:spacing w:val="2"/>
        </w:rPr>
        <w:t> </w:t>
      </w:r>
      <w:r>
        <w:rPr/>
        <w:t>Organisme</w:t>
      </w:r>
      <w:r>
        <w:rPr>
          <w:spacing w:val="3"/>
        </w:rPr>
        <w:t> </w:t>
      </w:r>
      <w:r>
        <w:rPr/>
        <w:t>Majeur</w:t>
      </w:r>
      <w:r>
        <w:rPr>
          <w:spacing w:val="4"/>
        </w:rPr>
        <w:t> </w:t>
      </w:r>
      <w:r>
        <w:rPr>
          <w:spacing w:val="-1"/>
        </w:rPr>
        <w:t>mais</w:t>
      </w:r>
      <w:r>
        <w:rPr>
          <w:spacing w:val="2"/>
        </w:rPr>
        <w:t> </w:t>
      </w:r>
      <w:r>
        <w:rPr>
          <w:spacing w:val="-1"/>
        </w:rPr>
        <w:t>qui</w:t>
      </w:r>
      <w:r>
        <w:rPr>
          <w:spacing w:val="3"/>
        </w:rPr>
        <w:t> </w:t>
      </w:r>
      <w:r>
        <w:rPr>
          <w:spacing w:val="-1"/>
        </w:rPr>
        <w:t>ne</w:t>
      </w:r>
      <w:r>
        <w:rPr>
          <w:spacing w:val="3"/>
        </w:rPr>
        <w:t> </w:t>
      </w:r>
      <w:r>
        <w:rPr>
          <w:spacing w:val="-1"/>
        </w:rPr>
        <w:t>peuvent</w:t>
      </w:r>
      <w:r>
        <w:rPr>
          <w:spacing w:val="4"/>
        </w:rPr>
        <w:t> </w:t>
      </w:r>
      <w:r>
        <w:rPr>
          <w:spacing w:val="-1"/>
        </w:rPr>
        <w:t>continuer</w:t>
      </w:r>
      <w:r>
        <w:rPr>
          <w:spacing w:val="3"/>
        </w:rPr>
        <w:t> </w:t>
      </w:r>
      <w:r>
        <w:rPr/>
        <w:t>à</w:t>
      </w:r>
      <w:r>
        <w:rPr>
          <w:spacing w:val="4"/>
        </w:rPr>
        <w:t> </w:t>
      </w:r>
      <w:r>
        <w:rPr/>
        <w:t>en</w:t>
      </w:r>
      <w:r>
        <w:rPr>
          <w:spacing w:val="2"/>
        </w:rPr>
        <w:t> </w:t>
      </w:r>
      <w:r>
        <w:rPr/>
        <w:t>dépendre</w:t>
      </w:r>
      <w:r>
        <w:rPr>
          <w:spacing w:val="3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2"/>
        </w:rPr>
        <w:t>cause</w:t>
      </w:r>
      <w:r>
        <w:rPr>
          <w:spacing w:val="75"/>
          <w:w w:val="99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motifs</w:t>
      </w:r>
      <w:r>
        <w:rPr>
          <w:spacing w:val="-6"/>
        </w:rPr>
        <w:t> </w:t>
      </w:r>
      <w:r>
        <w:rPr>
          <w:spacing w:val="-1"/>
        </w:rPr>
        <w:t>mentionnés</w:t>
      </w:r>
      <w:r>
        <w:rPr>
          <w:spacing w:val="-8"/>
        </w:rPr>
        <w:t> </w:t>
      </w:r>
      <w:r>
        <w:rPr/>
        <w:t>ou</w:t>
      </w:r>
      <w:r>
        <w:rPr>
          <w:spacing w:val="-8"/>
        </w:rPr>
        <w:t> </w:t>
      </w:r>
      <w:r>
        <w:rPr/>
        <w:t>d’autres</w:t>
      </w:r>
      <w:r>
        <w:rPr>
          <w:spacing w:val="-8"/>
        </w:rPr>
        <w:t> </w:t>
      </w:r>
      <w:r>
        <w:rPr/>
        <w:t>semblables</w:t>
      </w:r>
      <w:hyperlink w:history="true" w:anchor="_bookmark260">
        <w:r>
          <w:rPr>
            <w:position w:val="9"/>
            <w:sz w:val="13"/>
            <w:szCs w:val="13"/>
          </w:rPr>
          <w:t>260</w:t>
        </w:r>
      </w:hyperlink>
      <w:r>
        <w:rPr/>
        <w:t>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27" w:lineRule="auto" w:before="0" w:after="0"/>
        <w:ind w:left="395" w:right="116" w:firstLine="284"/>
        <w:jc w:val="both"/>
      </w:pPr>
      <w:r>
        <w:rPr>
          <w:spacing w:val="-1"/>
        </w:rPr>
        <w:t>L’urgence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plus</w:t>
      </w:r>
      <w:r>
        <w:rPr>
          <w:spacing w:val="14"/>
        </w:rPr>
        <w:t> </w:t>
      </w:r>
      <w:r>
        <w:rPr>
          <w:spacing w:val="1"/>
        </w:rPr>
        <w:t>en</w:t>
      </w:r>
      <w:r>
        <w:rPr>
          <w:spacing w:val="13"/>
        </w:rPr>
        <w:t> </w:t>
      </w:r>
      <w:r>
        <w:rPr/>
        <w:t>plus</w:t>
      </w:r>
      <w:r>
        <w:rPr>
          <w:spacing w:val="13"/>
        </w:rPr>
        <w:t> </w:t>
      </w:r>
      <w:r>
        <w:rPr/>
        <w:t>grande</w:t>
      </w:r>
      <w:r>
        <w:rPr>
          <w:spacing w:val="15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planifications</w:t>
      </w:r>
      <w:r>
        <w:rPr>
          <w:spacing w:val="14"/>
        </w:rPr>
        <w:t> </w:t>
      </w:r>
      <w:r>
        <w:rPr>
          <w:spacing w:val="-1"/>
        </w:rPr>
        <w:t>qui</w:t>
      </w:r>
      <w:r>
        <w:rPr>
          <w:spacing w:val="14"/>
        </w:rPr>
        <w:t> </w:t>
      </w:r>
      <w:r>
        <w:rPr/>
        <w:t>dépassent</w:t>
      </w:r>
      <w:r>
        <w:rPr>
          <w:spacing w:val="16"/>
        </w:rPr>
        <w:t> </w:t>
      </w:r>
      <w:r>
        <w:rPr>
          <w:spacing w:val="-1"/>
        </w:rPr>
        <w:t>les</w:t>
      </w:r>
      <w:r>
        <w:rPr>
          <w:spacing w:val="14"/>
        </w:rPr>
        <w:t> </w:t>
      </w:r>
      <w:r>
        <w:rPr>
          <w:spacing w:val="-1"/>
        </w:rPr>
        <w:t>limites</w:t>
      </w:r>
      <w:r>
        <w:rPr>
          <w:spacing w:val="13"/>
        </w:rPr>
        <w:t> </w:t>
      </w:r>
      <w:r>
        <w:rPr/>
        <w:t>d’un</w:t>
      </w:r>
      <w:r>
        <w:rPr>
          <w:spacing w:val="13"/>
        </w:rPr>
        <w:t> </w:t>
      </w:r>
      <w:r>
        <w:rPr>
          <w:spacing w:val="-1"/>
        </w:rPr>
        <w:t>Organisme</w:t>
      </w:r>
      <w:r>
        <w:rPr>
          <w:spacing w:val="15"/>
        </w:rPr>
        <w:t> </w:t>
      </w:r>
      <w:r>
        <w:rPr/>
        <w:t>Majeur,</w:t>
      </w:r>
      <w:r>
        <w:rPr>
          <w:spacing w:val="71"/>
          <w:w w:val="99"/>
        </w:rPr>
        <w:t> </w:t>
      </w:r>
      <w:r>
        <w:rPr>
          <w:spacing w:val="-1"/>
        </w:rPr>
        <w:t>particulièrement</w:t>
      </w:r>
      <w:r>
        <w:rPr>
          <w:spacing w:val="-3"/>
        </w:rPr>
        <w:t> </w:t>
      </w:r>
      <w:r>
        <w:rPr/>
        <w:t>à</w:t>
      </w:r>
      <w:r>
        <w:rPr>
          <w:spacing w:val="-2"/>
        </w:rPr>
        <w:t> </w:t>
      </w:r>
      <w:r>
        <w:rPr>
          <w:spacing w:val="-1"/>
        </w:rPr>
        <w:t>l’intérieur</w:t>
      </w:r>
      <w:r>
        <w:rPr>
          <w:spacing w:val="-2"/>
        </w:rPr>
        <w:t> </w:t>
      </w:r>
      <w:r>
        <w:rPr/>
        <w:t>d’un</w:t>
      </w:r>
      <w:r>
        <w:rPr>
          <w:spacing w:val="-1"/>
        </w:rPr>
        <w:t> même</w:t>
      </w:r>
      <w:r>
        <w:rPr>
          <w:spacing w:val="-2"/>
        </w:rPr>
        <w:t> </w:t>
      </w:r>
      <w:r>
        <w:rPr/>
        <w:t>pays,</w:t>
      </w:r>
      <w:r>
        <w:rPr>
          <w:spacing w:val="-2"/>
        </w:rPr>
        <w:t> </w:t>
      </w:r>
      <w:r>
        <w:rPr>
          <w:spacing w:val="-1"/>
        </w:rPr>
        <w:t>rend nécessaire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collaboration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plusieurs</w:t>
      </w:r>
      <w:r>
        <w:rPr>
          <w:spacing w:val="-3"/>
        </w:rPr>
        <w:t> </w:t>
      </w:r>
      <w:r>
        <w:rPr>
          <w:spacing w:val="-1"/>
        </w:rPr>
        <w:t>Organismes</w:t>
      </w:r>
      <w:r>
        <w:rPr>
          <w:spacing w:val="-2"/>
        </w:rPr>
        <w:t> </w:t>
      </w:r>
      <w:r>
        <w:rPr>
          <w:spacing w:val="-1"/>
        </w:rPr>
        <w:t>dans</w:t>
      </w:r>
      <w:r>
        <w:rPr>
          <w:spacing w:val="-3"/>
        </w:rPr>
        <w:t> </w:t>
      </w:r>
      <w:r>
        <w:rPr/>
        <w:t>des</w:t>
      </w:r>
      <w:r>
        <w:rPr>
          <w:spacing w:val="109"/>
          <w:w w:val="99"/>
        </w:rPr>
        <w:t> </w:t>
      </w:r>
      <w:r>
        <w:rPr>
          <w:spacing w:val="-1"/>
        </w:rPr>
        <w:t>œuvres</w:t>
      </w:r>
      <w:r>
        <w:rPr>
          <w:spacing w:val="-3"/>
        </w:rPr>
        <w:t> </w:t>
      </w:r>
      <w:r>
        <w:rPr>
          <w:spacing w:val="-1"/>
        </w:rPr>
        <w:t>communes.</w:t>
      </w:r>
      <w:r>
        <w:rPr>
          <w:spacing w:val="-2"/>
        </w:rPr>
        <w:t> </w:t>
      </w:r>
      <w:r>
        <w:rPr>
          <w:spacing w:val="-1"/>
        </w:rPr>
        <w:t>Ces </w:t>
      </w:r>
      <w:r>
        <w:rPr/>
        <w:t>œuvres</w:t>
      </w:r>
      <w:r>
        <w:rPr>
          <w:spacing w:val="-3"/>
        </w:rPr>
        <w:t> </w:t>
      </w:r>
      <w:r>
        <w:rPr>
          <w:spacing w:val="-1"/>
        </w:rPr>
        <w:t>revêtent</w:t>
      </w:r>
      <w:r>
        <w:rPr>
          <w:spacing w:val="-3"/>
        </w:rPr>
        <w:t> </w:t>
      </w:r>
      <w:r>
        <w:rPr/>
        <w:t>en</w:t>
      </w:r>
      <w:r>
        <w:rPr>
          <w:spacing w:val="-4"/>
        </w:rPr>
        <w:t> </w:t>
      </w:r>
      <w:r>
        <w:rPr>
          <w:spacing w:val="-1"/>
        </w:rPr>
        <w:t>conséquence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/>
        <w:t>caractère</w:t>
      </w:r>
      <w:r>
        <w:rPr>
          <w:spacing w:val="-2"/>
        </w:rPr>
        <w:t> </w:t>
      </w:r>
      <w:r>
        <w:rPr>
          <w:spacing w:val="-1"/>
        </w:rPr>
        <w:t>d’interprovinciales</w:t>
      </w:r>
      <w:r>
        <w:rPr>
          <w:spacing w:val="-2"/>
        </w:rPr>
        <w:t> </w:t>
      </w:r>
      <w:r>
        <w:rPr/>
        <w:t>et</w:t>
      </w:r>
      <w:r>
        <w:rPr>
          <w:spacing w:val="-1"/>
        </w:rPr>
        <w:t> doivent</w:t>
      </w:r>
      <w:r>
        <w:rPr>
          <w:spacing w:val="-3"/>
        </w:rPr>
        <w:t> </w:t>
      </w:r>
      <w:r>
        <w:rPr>
          <w:spacing w:val="-1"/>
        </w:rPr>
        <w:t>être</w:t>
      </w:r>
      <w:r>
        <w:rPr/>
        <w:t> </w:t>
      </w:r>
      <w:r>
        <w:rPr>
          <w:spacing w:val="-1"/>
        </w:rPr>
        <w:t>menées</w:t>
      </w:r>
      <w:r>
        <w:rPr>
          <w:spacing w:val="-3"/>
        </w:rPr>
        <w:t> </w:t>
      </w:r>
      <w:r>
        <w:rPr/>
        <w:t>à</w:t>
      </w:r>
      <w:r>
        <w:rPr>
          <w:spacing w:val="111"/>
          <w:w w:val="99"/>
        </w:rPr>
        <w:t> </w:t>
      </w:r>
      <w:r>
        <w:rPr/>
        <w:t>bien</w:t>
      </w:r>
      <w:r>
        <w:rPr>
          <w:spacing w:val="1"/>
        </w:rPr>
        <w:t> </w:t>
      </w:r>
      <w:r>
        <w:rPr>
          <w:spacing w:val="-1"/>
        </w:rPr>
        <w:t>moyennant</w:t>
      </w:r>
      <w:r>
        <w:rPr/>
        <w:t> </w:t>
      </w:r>
      <w:r>
        <w:rPr>
          <w:spacing w:val="1"/>
        </w:rPr>
        <w:t>des</w:t>
      </w:r>
      <w:r>
        <w:rPr/>
        <w:t> accords</w:t>
      </w:r>
      <w:r>
        <w:rPr>
          <w:spacing w:val="-1"/>
        </w:rPr>
        <w:t> entre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>
          <w:spacing w:val="-1"/>
        </w:rPr>
        <w:t>Supérieurs</w:t>
      </w:r>
      <w:r>
        <w:rPr>
          <w:spacing w:val="2"/>
        </w:rPr>
        <w:t> </w:t>
      </w:r>
      <w:r>
        <w:rPr/>
        <w:t>Majeurs intéressés</w:t>
      </w:r>
      <w:hyperlink w:history="true" w:anchor="_bookmark261">
        <w:r>
          <w:rPr>
            <w:position w:val="9"/>
            <w:sz w:val="13"/>
            <w:szCs w:val="13"/>
          </w:rPr>
          <w:t>261</w:t>
        </w:r>
      </w:hyperlink>
      <w:r>
        <w:rPr/>
        <w:t>.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gestion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la</w:t>
      </w:r>
      <w:r>
        <w:rPr/>
        <w:t> continuité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ces</w:t>
      </w:r>
      <w:r>
        <w:rPr>
          <w:spacing w:val="1"/>
        </w:rPr>
        <w:t> </w:t>
      </w:r>
      <w:r>
        <w:rPr>
          <w:spacing w:val="-1"/>
        </w:rPr>
        <w:t>œuvres</w:t>
      </w:r>
      <w:r>
        <w:rPr>
          <w:spacing w:val="85"/>
          <w:w w:val="99"/>
        </w:rPr>
        <w:t> </w:t>
      </w:r>
      <w:r>
        <w:rPr>
          <w:spacing w:val="-1"/>
        </w:rPr>
        <w:t>pourront</w:t>
      </w:r>
      <w:r>
        <w:rPr>
          <w:spacing w:val="-9"/>
        </w:rPr>
        <w:t> </w:t>
      </w:r>
      <w:r>
        <w:rPr>
          <w:spacing w:val="-1"/>
        </w:rPr>
        <w:t>exiger</w:t>
      </w:r>
      <w:r>
        <w:rPr>
          <w:spacing w:val="-7"/>
        </w:rPr>
        <w:t> </w:t>
      </w:r>
      <w:r>
        <w:rPr/>
        <w:t>aussi</w:t>
      </w:r>
      <w:r>
        <w:rPr>
          <w:spacing w:val="-8"/>
        </w:rPr>
        <w:t> </w:t>
      </w:r>
      <w:r>
        <w:rPr>
          <w:spacing w:val="-1"/>
        </w:rPr>
        <w:t>l’existence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>
          <w:spacing w:val="-1"/>
        </w:rPr>
        <w:t>maisons</w:t>
      </w:r>
      <w:r>
        <w:rPr>
          <w:spacing w:val="-9"/>
        </w:rPr>
        <w:t> </w:t>
      </w:r>
      <w:r>
        <w:rPr/>
        <w:t>interprovinciales</w:t>
      </w:r>
      <w:hyperlink w:history="true" w:anchor="_bookmark262">
        <w:r>
          <w:rPr>
            <w:position w:val="9"/>
            <w:sz w:val="13"/>
            <w:szCs w:val="13"/>
          </w:rPr>
          <w:t>262</w:t>
        </w:r>
      </w:hyperlink>
      <w:r>
        <w:rPr/>
        <w:t>.</w:t>
      </w:r>
      <w:r>
        <w:rPr/>
      </w:r>
    </w:p>
    <w:p>
      <w:pPr>
        <w:pStyle w:val="BodyText"/>
        <w:spacing w:line="230" w:lineRule="exact" w:before="125"/>
        <w:ind w:right="119"/>
        <w:jc w:val="both"/>
      </w:pP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constitution</w:t>
      </w:r>
      <w:r>
        <w:rPr>
          <w:spacing w:val="10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maisons</w:t>
      </w:r>
      <w:r>
        <w:rPr>
          <w:spacing w:val="11"/>
        </w:rPr>
        <w:t> </w:t>
      </w:r>
      <w:r>
        <w:rPr/>
        <w:t>et</w:t>
      </w:r>
      <w:r>
        <w:rPr>
          <w:spacing w:val="14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résidences</w:t>
      </w:r>
      <w:r>
        <w:rPr>
          <w:spacing w:val="11"/>
        </w:rPr>
        <w:t> </w:t>
      </w:r>
      <w:r>
        <w:rPr>
          <w:spacing w:val="-1"/>
        </w:rPr>
        <w:t>interprovinciales</w:t>
      </w:r>
      <w:r>
        <w:rPr>
          <w:spacing w:val="12"/>
        </w:rPr>
        <w:t> </w:t>
      </w:r>
      <w:r>
        <w:rPr/>
        <w:t>correspond</w:t>
      </w:r>
      <w:r>
        <w:rPr>
          <w:spacing w:val="13"/>
        </w:rPr>
        <w:t> </w:t>
      </w:r>
      <w:r>
        <w:rPr/>
        <w:t>au</w:t>
      </w:r>
      <w:r>
        <w:rPr>
          <w:spacing w:val="10"/>
        </w:rPr>
        <w:t> </w:t>
      </w:r>
      <w:r>
        <w:rPr>
          <w:spacing w:val="-1"/>
        </w:rPr>
        <w:t>Supérieur</w:t>
      </w:r>
      <w:r>
        <w:rPr>
          <w:spacing w:val="12"/>
        </w:rPr>
        <w:t> </w:t>
      </w:r>
      <w:r>
        <w:rPr/>
        <w:t>Général</w:t>
      </w:r>
      <w:r>
        <w:rPr>
          <w:spacing w:val="11"/>
        </w:rPr>
        <w:t> </w:t>
      </w:r>
      <w:r>
        <w:rPr>
          <w:spacing w:val="-1"/>
        </w:rPr>
        <w:t>avec</w:t>
      </w:r>
      <w:r>
        <w:rPr>
          <w:spacing w:val="12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>
          <w:spacing w:val="-1"/>
        </w:rPr>
        <w:t>vote</w:t>
      </w:r>
      <w:r>
        <w:rPr>
          <w:spacing w:val="91"/>
          <w:w w:val="99"/>
        </w:rPr>
        <w:t> </w:t>
      </w:r>
      <w:r>
        <w:rPr>
          <w:spacing w:val="-1"/>
        </w:rPr>
        <w:t>délibératif</w:t>
      </w:r>
      <w:r>
        <w:rPr>
          <w:spacing w:val="5"/>
        </w:rPr>
        <w:t> </w:t>
      </w:r>
      <w:r>
        <w:rPr/>
        <w:t>de</w:t>
      </w:r>
      <w:r>
        <w:rPr>
          <w:spacing w:val="7"/>
        </w:rPr>
        <w:t> </w:t>
      </w:r>
      <w:r>
        <w:rPr/>
        <w:t>son</w:t>
      </w:r>
      <w:r>
        <w:rPr>
          <w:spacing w:val="8"/>
        </w:rPr>
        <w:t> </w:t>
      </w:r>
      <w:r>
        <w:rPr>
          <w:spacing w:val="-1"/>
        </w:rPr>
        <w:t>Conseil</w:t>
      </w:r>
      <w:r>
        <w:rPr>
          <w:spacing w:val="7"/>
        </w:rPr>
        <w:t> </w:t>
      </w:r>
      <w:r>
        <w:rPr>
          <w:spacing w:val="-1"/>
        </w:rPr>
        <w:t>(n.</w:t>
      </w:r>
      <w:r>
        <w:rPr>
          <w:spacing w:val="10"/>
        </w:rPr>
        <w:t> </w:t>
      </w:r>
      <w:r>
        <w:rPr/>
        <w:t>496</w:t>
      </w:r>
      <w:r>
        <w:rPr>
          <w:spacing w:val="8"/>
        </w:rPr>
        <w:t> </w:t>
      </w:r>
      <w:r>
        <w:rPr>
          <w:spacing w:val="1"/>
        </w:rPr>
        <w:t>g)</w:t>
      </w:r>
      <w:hyperlink w:history="true" w:anchor="_bookmark263">
        <w:r>
          <w:rPr>
            <w:spacing w:val="1"/>
          </w:rPr>
          <w:t>263</w:t>
        </w:r>
      </w:hyperlink>
      <w:r>
        <w:rPr>
          <w:spacing w:val="1"/>
        </w:rPr>
        <w:t>.</w:t>
      </w:r>
      <w:r>
        <w:rPr>
          <w:spacing w:val="7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>
          <w:spacing w:val="-1"/>
        </w:rPr>
        <w:t>statuts</w:t>
      </w:r>
      <w:r>
        <w:rPr>
          <w:spacing w:val="7"/>
        </w:rPr>
        <w:t> </w:t>
      </w:r>
      <w:r>
        <w:rPr>
          <w:spacing w:val="-1"/>
        </w:rPr>
        <w:t>particuliers</w:t>
      </w:r>
      <w:r>
        <w:rPr>
          <w:spacing w:val="6"/>
        </w:rPr>
        <w:t> </w:t>
      </w:r>
      <w:r>
        <w:rPr>
          <w:spacing w:val="-1"/>
        </w:rPr>
        <w:t>qui</w:t>
      </w:r>
      <w:r>
        <w:rPr>
          <w:spacing w:val="7"/>
        </w:rPr>
        <w:t> </w:t>
      </w:r>
      <w:r>
        <w:rPr>
          <w:spacing w:val="-1"/>
        </w:rPr>
        <w:t>régissent</w:t>
      </w:r>
      <w:r>
        <w:rPr>
          <w:spacing w:val="9"/>
        </w:rPr>
        <w:t> </w:t>
      </w:r>
      <w:r>
        <w:rPr>
          <w:spacing w:val="-1"/>
        </w:rPr>
        <w:t>une</w:t>
      </w:r>
      <w:r>
        <w:rPr>
          <w:spacing w:val="7"/>
        </w:rPr>
        <w:t> </w:t>
      </w:r>
      <w:r>
        <w:rPr>
          <w:spacing w:val="-1"/>
        </w:rPr>
        <w:t>communauté</w:t>
      </w:r>
      <w:r>
        <w:rPr>
          <w:spacing w:val="7"/>
        </w:rPr>
        <w:t> </w:t>
      </w:r>
      <w:r>
        <w:rPr>
          <w:spacing w:val="-1"/>
        </w:rPr>
        <w:t>interprovinciale</w:t>
      </w:r>
      <w:r>
        <w:rPr>
          <w:spacing w:val="141"/>
          <w:w w:val="99"/>
        </w:rPr>
        <w:t> </w:t>
      </w:r>
      <w:r>
        <w:rPr>
          <w:spacing w:val="-1"/>
        </w:rPr>
        <w:t>doivent</w:t>
      </w:r>
      <w:r>
        <w:rPr>
          <w:spacing w:val="-7"/>
        </w:rPr>
        <w:t> </w:t>
      </w:r>
      <w:r>
        <w:rPr>
          <w:spacing w:val="-1"/>
        </w:rPr>
        <w:t>être</w:t>
      </w:r>
      <w:r>
        <w:rPr>
          <w:spacing w:val="-7"/>
        </w:rPr>
        <w:t> </w:t>
      </w:r>
      <w:r>
        <w:rPr>
          <w:spacing w:val="-1"/>
        </w:rPr>
        <w:t>approuvés</w:t>
      </w:r>
      <w:r>
        <w:rPr>
          <w:spacing w:val="-8"/>
        </w:rPr>
        <w:t> </w:t>
      </w:r>
      <w:r>
        <w:rPr/>
        <w:t>par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7"/>
        </w:rPr>
        <w:t> </w:t>
      </w:r>
      <w:r>
        <w:rPr>
          <w:spacing w:val="-1"/>
        </w:rPr>
        <w:t>Gouvernement</w:t>
      </w:r>
      <w:r>
        <w:rPr>
          <w:spacing w:val="-7"/>
        </w:rPr>
        <w:t> </w:t>
      </w:r>
      <w:r>
        <w:rPr>
          <w:spacing w:val="1"/>
        </w:rPr>
        <w:t>Général</w:t>
      </w:r>
      <w:hyperlink w:history="true" w:anchor="_bookmark264">
        <w:r>
          <w:rPr>
            <w:spacing w:val="1"/>
            <w:position w:val="9"/>
            <w:sz w:val="13"/>
          </w:rPr>
          <w:t>264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>
          <w:spacing w:val="-1"/>
        </w:rPr>
        <w:t>Sur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constitution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/>
        <w:t>suppression</w:t>
      </w:r>
      <w:r>
        <w:rPr>
          <w:spacing w:val="-7"/>
        </w:rPr>
        <w:t> </w:t>
      </w:r>
      <w:r>
        <w:rPr>
          <w:spacing w:val="-1"/>
        </w:rPr>
        <w:t>d’Organismes</w:t>
      </w:r>
      <w:r>
        <w:rPr>
          <w:spacing w:val="-7"/>
        </w:rPr>
        <w:t> </w:t>
      </w:r>
      <w:r>
        <w:rPr>
          <w:spacing w:val="-1"/>
        </w:rPr>
        <w:t>Mineurs</w:t>
      </w:r>
      <w:r>
        <w:rPr>
          <w:spacing w:val="-6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49"/>
        </w:numPr>
        <w:tabs>
          <w:tab w:pos="965" w:val="left" w:leader="none"/>
        </w:tabs>
        <w:spacing w:line="240" w:lineRule="auto" w:before="120" w:after="0"/>
        <w:ind w:left="964" w:right="116" w:hanging="285"/>
        <w:jc w:val="both"/>
      </w:pPr>
      <w:r>
        <w:rPr>
          <w:spacing w:val="-1"/>
        </w:rPr>
        <w:t>l’érection,</w:t>
      </w:r>
      <w:r>
        <w:rPr>
          <w:spacing w:val="6"/>
        </w:rPr>
        <w:t> </w:t>
      </w:r>
      <w:r>
        <w:rPr>
          <w:spacing w:val="-1"/>
        </w:rPr>
        <w:t>suppression,</w:t>
      </w:r>
      <w:r>
        <w:rPr>
          <w:spacing w:val="7"/>
        </w:rPr>
        <w:t> </w:t>
      </w:r>
      <w:r>
        <w:rPr>
          <w:spacing w:val="-1"/>
        </w:rPr>
        <w:t>innovation</w:t>
      </w:r>
      <w:r>
        <w:rPr>
          <w:spacing w:val="6"/>
        </w:rPr>
        <w:t> </w:t>
      </w:r>
      <w:r>
        <w:rPr>
          <w:spacing w:val="-1"/>
        </w:rPr>
        <w:t>juridique</w:t>
      </w:r>
      <w:r>
        <w:rPr>
          <w:spacing w:val="6"/>
        </w:rPr>
        <w:t> </w:t>
      </w:r>
      <w:r>
        <w:rPr/>
        <w:t>ou</w:t>
      </w:r>
      <w:r>
        <w:rPr>
          <w:spacing w:val="6"/>
        </w:rPr>
        <w:t> </w:t>
      </w:r>
      <w:r>
        <w:rPr>
          <w:spacing w:val="-1"/>
        </w:rPr>
        <w:t>changement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finalité</w:t>
      </w:r>
      <w:r>
        <w:rPr>
          <w:spacing w:val="6"/>
        </w:rPr>
        <w:t> </w:t>
      </w:r>
      <w:r>
        <w:rPr>
          <w:spacing w:val="-1"/>
        </w:rPr>
        <w:t>d’une</w:t>
      </w:r>
      <w:r>
        <w:rPr>
          <w:spacing w:val="10"/>
        </w:rPr>
        <w:t> </w:t>
      </w:r>
      <w:r>
        <w:rPr>
          <w:spacing w:val="-1"/>
        </w:rPr>
        <w:t>maison</w:t>
      </w:r>
      <w:r>
        <w:rPr>
          <w:spacing w:val="6"/>
        </w:rPr>
        <w:t> </w:t>
      </w:r>
      <w:r>
        <w:rPr>
          <w:spacing w:val="-1"/>
        </w:rPr>
        <w:t>appartient,</w:t>
      </w:r>
      <w:r>
        <w:rPr>
          <w:spacing w:val="6"/>
        </w:rPr>
        <w:t> </w:t>
      </w:r>
      <w:r>
        <w:rPr>
          <w:spacing w:val="-1"/>
        </w:rPr>
        <w:t>selon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135"/>
          <w:w w:val="99"/>
        </w:rPr>
        <w:t> </w:t>
      </w:r>
      <w:r>
        <w:rPr>
          <w:spacing w:val="-1"/>
        </w:rPr>
        <w:t>Constitution</w:t>
      </w:r>
      <w:r>
        <w:rPr>
          <w:spacing w:val="7"/>
        </w:rPr>
        <w:t> </w:t>
      </w:r>
      <w:r>
        <w:rPr/>
        <w:t>91,</w:t>
      </w:r>
      <w:r>
        <w:rPr>
          <w:spacing w:val="8"/>
        </w:rPr>
        <w:t> </w:t>
      </w:r>
      <w:r>
        <w:rPr>
          <w:spacing w:val="1"/>
        </w:rPr>
        <w:t>au</w:t>
      </w:r>
      <w:r>
        <w:rPr>
          <w:spacing w:val="7"/>
        </w:rPr>
        <w:t> </w:t>
      </w:r>
      <w:r>
        <w:rPr>
          <w:spacing w:val="-1"/>
        </w:rPr>
        <w:t>Supérieur</w:t>
      </w:r>
      <w:r>
        <w:rPr>
          <w:spacing w:val="11"/>
        </w:rPr>
        <w:t> </w:t>
      </w:r>
      <w:r>
        <w:rPr>
          <w:spacing w:val="-1"/>
        </w:rPr>
        <w:t>Général</w:t>
      </w:r>
      <w:r>
        <w:rPr>
          <w:spacing w:val="8"/>
        </w:rPr>
        <w:t> </w:t>
      </w:r>
      <w:r>
        <w:rPr/>
        <w:t>avec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vote</w:t>
      </w:r>
      <w:r>
        <w:rPr>
          <w:spacing w:val="8"/>
        </w:rPr>
        <w:t> </w:t>
      </w:r>
      <w:r>
        <w:rPr/>
        <w:t>délibératif</w:t>
      </w:r>
      <w:r>
        <w:rPr>
          <w:spacing w:val="6"/>
        </w:rPr>
        <w:t> </w:t>
      </w:r>
      <w:r>
        <w:rPr/>
        <w:t>de</w:t>
      </w:r>
      <w:r>
        <w:rPr>
          <w:spacing w:val="11"/>
        </w:rPr>
        <w:t> </w:t>
      </w:r>
      <w:r>
        <w:rPr/>
        <w:t>son</w:t>
      </w:r>
      <w:r>
        <w:rPr>
          <w:spacing w:val="9"/>
        </w:rPr>
        <w:t> </w:t>
      </w:r>
      <w:r>
        <w:rPr>
          <w:spacing w:val="-1"/>
        </w:rPr>
        <w:t>Conseil</w:t>
      </w:r>
      <w:r>
        <w:rPr>
          <w:spacing w:val="9"/>
        </w:rPr>
        <w:t> </w:t>
      </w:r>
      <w:r>
        <w:rPr>
          <w:spacing w:val="1"/>
        </w:rPr>
        <w:t>(n</w:t>
      </w:r>
      <w:r>
        <w:rPr>
          <w:spacing w:val="7"/>
        </w:rPr>
        <w:t> </w:t>
      </w:r>
      <w:r>
        <w:rPr/>
        <w:t>496</w:t>
      </w:r>
      <w:r>
        <w:rPr>
          <w:spacing w:val="9"/>
        </w:rPr>
        <w:t> </w:t>
      </w:r>
      <w:r>
        <w:rPr>
          <w:spacing w:val="-1"/>
        </w:rPr>
        <w:t>g).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/>
        <w:t>demande</w:t>
      </w:r>
      <w:r>
        <w:rPr>
          <w:spacing w:val="8"/>
        </w:rPr>
        <w:t> </w:t>
      </w:r>
      <w:r>
        <w:rPr/>
        <w:t>est</w:t>
      </w:r>
      <w:r>
        <w:rPr>
          <w:spacing w:val="75"/>
          <w:w w:val="99"/>
        </w:rPr>
        <w:t> </w:t>
      </w:r>
      <w:r>
        <w:rPr>
          <w:spacing w:val="-1"/>
        </w:rPr>
        <w:t>formulée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5"/>
        </w:rPr>
        <w:t> </w:t>
      </w:r>
      <w:r>
        <w:rPr/>
        <w:t>Majeur</w:t>
      </w:r>
      <w:r>
        <w:rPr>
          <w:spacing w:val="-4"/>
        </w:rPr>
        <w:t> </w:t>
      </w:r>
      <w:r>
        <w:rPr>
          <w:spacing w:val="-1"/>
        </w:rPr>
        <w:t>ayant</w:t>
      </w:r>
      <w:r>
        <w:rPr>
          <w:spacing w:val="-5"/>
        </w:rPr>
        <w:t> </w:t>
      </w:r>
      <w:r>
        <w:rPr>
          <w:spacing w:val="-1"/>
        </w:rPr>
        <w:t>entendu</w:t>
      </w:r>
      <w:r>
        <w:rPr>
          <w:spacing w:val="-5"/>
        </w:rPr>
        <w:t> </w:t>
      </w:r>
      <w:r>
        <w:rPr>
          <w:spacing w:val="-1"/>
        </w:rPr>
        <w:t>auparavant</w:t>
      </w:r>
      <w:r>
        <w:rPr>
          <w:spacing w:val="-4"/>
        </w:rPr>
        <w:t> </w:t>
      </w:r>
      <w:r>
        <w:rPr/>
        <w:t>son</w:t>
      </w:r>
      <w:r>
        <w:rPr>
          <w:spacing w:val="-5"/>
        </w:rPr>
        <w:t> </w:t>
      </w:r>
      <w:r>
        <w:rPr>
          <w:spacing w:val="-1"/>
        </w:rPr>
        <w:t>Conseil</w:t>
      </w:r>
      <w:r>
        <w:rPr>
          <w:spacing w:val="-5"/>
        </w:rPr>
        <w:t> </w:t>
      </w:r>
      <w:r>
        <w:rPr/>
        <w:t>(n.</w:t>
      </w:r>
      <w:r>
        <w:rPr>
          <w:spacing w:val="-4"/>
        </w:rPr>
        <w:t> </w:t>
      </w:r>
      <w:r>
        <w:rPr/>
        <w:t>458</w:t>
      </w:r>
      <w:r>
        <w:rPr>
          <w:spacing w:val="-4"/>
        </w:rPr>
        <w:t> </w:t>
      </w:r>
      <w:r>
        <w:rPr>
          <w:spacing w:val="-1"/>
        </w:rPr>
        <w:t>l).</w:t>
      </w:r>
      <w:r>
        <w:rPr/>
      </w:r>
    </w:p>
    <w:p>
      <w:pPr>
        <w:pStyle w:val="BodyText"/>
        <w:numPr>
          <w:ilvl w:val="0"/>
          <w:numId w:val="49"/>
        </w:numPr>
        <w:tabs>
          <w:tab w:pos="965" w:val="left" w:leader="none"/>
        </w:tabs>
        <w:spacing w:line="240" w:lineRule="auto" w:before="120" w:after="0"/>
        <w:ind w:left="964" w:right="117" w:hanging="285"/>
        <w:jc w:val="both"/>
      </w:pPr>
      <w:r>
        <w:rPr>
          <w:spacing w:val="-1"/>
        </w:rPr>
        <w:t>L’érection,</w:t>
      </w:r>
      <w:r>
        <w:rPr>
          <w:spacing w:val="9"/>
        </w:rPr>
        <w:t> </w:t>
      </w:r>
      <w:r>
        <w:rPr>
          <w:spacing w:val="-1"/>
        </w:rPr>
        <w:t>suppression,</w:t>
      </w:r>
      <w:r>
        <w:rPr>
          <w:spacing w:val="8"/>
        </w:rPr>
        <w:t> </w:t>
      </w:r>
      <w:r>
        <w:rPr>
          <w:spacing w:val="-1"/>
        </w:rPr>
        <w:t>innovation</w:t>
      </w:r>
      <w:r>
        <w:rPr>
          <w:spacing w:val="5"/>
        </w:rPr>
        <w:t> </w:t>
      </w:r>
      <w:r>
        <w:rPr>
          <w:spacing w:val="-1"/>
        </w:rPr>
        <w:t>juridique</w:t>
      </w:r>
      <w:r>
        <w:rPr>
          <w:spacing w:val="8"/>
        </w:rPr>
        <w:t> </w:t>
      </w:r>
      <w:r>
        <w:rPr>
          <w:spacing w:val="1"/>
        </w:rPr>
        <w:t>ou</w:t>
      </w:r>
      <w:r>
        <w:rPr>
          <w:spacing w:val="6"/>
        </w:rPr>
        <w:t> </w:t>
      </w:r>
      <w:r>
        <w:rPr/>
        <w:t>changement</w:t>
      </w:r>
      <w:r>
        <w:rPr>
          <w:spacing w:val="6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finalité</w:t>
      </w:r>
      <w:r>
        <w:rPr>
          <w:spacing w:val="7"/>
        </w:rPr>
        <w:t> </w:t>
      </w:r>
      <w:r>
        <w:rPr/>
        <w:t>d’une</w:t>
      </w:r>
      <w:r>
        <w:rPr>
          <w:spacing w:val="8"/>
        </w:rPr>
        <w:t> </w:t>
      </w:r>
      <w:r>
        <w:rPr>
          <w:spacing w:val="-1"/>
        </w:rPr>
        <w:t>résidence</w:t>
      </w:r>
      <w:r>
        <w:rPr>
          <w:spacing w:val="8"/>
        </w:rPr>
        <w:t> </w:t>
      </w:r>
      <w:r>
        <w:rPr>
          <w:spacing w:val="-1"/>
        </w:rPr>
        <w:t>est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95"/>
          <w:w w:val="99"/>
        </w:rPr>
        <w:t> </w:t>
      </w:r>
      <w:r>
        <w:rPr>
          <w:spacing w:val="-1"/>
        </w:rPr>
        <w:t>compétence</w:t>
      </w:r>
      <w:r>
        <w:rPr>
          <w:spacing w:val="17"/>
        </w:rPr>
        <w:t> </w:t>
      </w:r>
      <w:r>
        <w:rPr/>
        <w:t>du</w:t>
      </w:r>
      <w:r>
        <w:rPr>
          <w:spacing w:val="16"/>
        </w:rPr>
        <w:t> </w:t>
      </w:r>
      <w:r>
        <w:rPr>
          <w:spacing w:val="-1"/>
        </w:rPr>
        <w:t>Supérieur</w:t>
      </w:r>
      <w:r>
        <w:rPr>
          <w:spacing w:val="18"/>
        </w:rPr>
        <w:t> </w:t>
      </w:r>
      <w:r>
        <w:rPr>
          <w:spacing w:val="-1"/>
        </w:rPr>
        <w:t>Provincial</w:t>
      </w:r>
      <w:r>
        <w:rPr>
          <w:spacing w:val="17"/>
        </w:rPr>
        <w:t> </w:t>
      </w:r>
      <w:r>
        <w:rPr>
          <w:spacing w:val="-1"/>
        </w:rPr>
        <w:t>avec</w:t>
      </w:r>
      <w:r>
        <w:rPr>
          <w:spacing w:val="18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>
          <w:spacing w:val="-1"/>
        </w:rPr>
        <w:t>vote</w:t>
      </w:r>
      <w:r>
        <w:rPr>
          <w:spacing w:val="18"/>
        </w:rPr>
        <w:t> </w:t>
      </w:r>
      <w:r>
        <w:rPr>
          <w:spacing w:val="-1"/>
        </w:rPr>
        <w:t>délibératif</w:t>
      </w:r>
      <w:r>
        <w:rPr>
          <w:spacing w:val="16"/>
        </w:rPr>
        <w:t> </w:t>
      </w:r>
      <w:r>
        <w:rPr/>
        <w:t>de</w:t>
      </w:r>
      <w:r>
        <w:rPr>
          <w:spacing w:val="17"/>
        </w:rPr>
        <w:t> </w:t>
      </w:r>
      <w:r>
        <w:rPr/>
        <w:t>son</w:t>
      </w:r>
      <w:r>
        <w:rPr>
          <w:spacing w:val="16"/>
        </w:rPr>
        <w:t> </w:t>
      </w:r>
      <w:r>
        <w:rPr>
          <w:spacing w:val="-1"/>
        </w:rPr>
        <w:t>Conseil</w:t>
      </w:r>
      <w:r>
        <w:rPr>
          <w:spacing w:val="17"/>
        </w:rPr>
        <w:t> </w:t>
      </w:r>
      <w:r>
        <w:rPr>
          <w:spacing w:val="-1"/>
        </w:rPr>
        <w:t>(n.</w:t>
      </w:r>
      <w:r>
        <w:rPr>
          <w:spacing w:val="18"/>
        </w:rPr>
        <w:t> </w:t>
      </w:r>
      <w:r>
        <w:rPr/>
        <w:t>457</w:t>
      </w:r>
      <w:r>
        <w:rPr>
          <w:spacing w:val="20"/>
        </w:rPr>
        <w:t> </w:t>
      </w:r>
      <w:r>
        <w:rPr>
          <w:spacing w:val="-1"/>
        </w:rPr>
        <w:t>k)</w:t>
      </w:r>
      <w:r>
        <w:rPr>
          <w:spacing w:val="18"/>
        </w:rPr>
        <w:t> </w:t>
      </w:r>
      <w:r>
        <w:rPr>
          <w:spacing w:val="-1"/>
        </w:rPr>
        <w:t>ayant</w:t>
      </w:r>
      <w:r>
        <w:rPr>
          <w:spacing w:val="17"/>
        </w:rPr>
        <w:t> </w:t>
      </w:r>
      <w:r>
        <w:rPr/>
        <w:t>obtenu</w:t>
      </w:r>
      <w:r>
        <w:rPr>
          <w:spacing w:val="16"/>
        </w:rPr>
        <w:t> </w:t>
      </w:r>
      <w:r>
        <w:rPr>
          <w:spacing w:val="1"/>
        </w:rPr>
        <w:t>au</w:t>
      </w:r>
      <w:r>
        <w:rPr>
          <w:spacing w:val="95"/>
          <w:w w:val="99"/>
        </w:rPr>
        <w:t> </w:t>
      </w:r>
      <w:r>
        <w:rPr/>
        <w:t>préalable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licence</w:t>
      </w:r>
      <w:r>
        <w:rPr>
          <w:spacing w:val="-6"/>
        </w:rPr>
        <w:t> </w:t>
      </w:r>
      <w:r>
        <w:rPr>
          <w:spacing w:val="-1"/>
        </w:rPr>
        <w:t>écrite</w:t>
      </w:r>
      <w:r>
        <w:rPr>
          <w:spacing w:val="-6"/>
        </w:rPr>
        <w:t> </w:t>
      </w:r>
      <w:r>
        <w:rPr/>
        <w:t>du</w:t>
      </w:r>
      <w:r>
        <w:rPr>
          <w:spacing w:val="-7"/>
        </w:rPr>
        <w:t> </w:t>
      </w:r>
      <w:r>
        <w:rPr>
          <w:spacing w:val="-1"/>
        </w:rPr>
        <w:t>Supérieur</w:t>
      </w:r>
      <w:r>
        <w:rPr>
          <w:spacing w:val="-5"/>
        </w:rPr>
        <w:t> </w:t>
      </w:r>
      <w:r>
        <w:rPr>
          <w:spacing w:val="-1"/>
        </w:rPr>
        <w:t>Général.</w:t>
      </w:r>
      <w:r>
        <w:rPr/>
      </w:r>
    </w:p>
    <w:p>
      <w:pPr>
        <w:pStyle w:val="BodyText"/>
        <w:numPr>
          <w:ilvl w:val="0"/>
          <w:numId w:val="49"/>
        </w:numPr>
        <w:tabs>
          <w:tab w:pos="965" w:val="left" w:leader="none"/>
        </w:tabs>
        <w:spacing w:line="240" w:lineRule="auto" w:before="120" w:after="0"/>
        <w:ind w:left="964" w:right="114" w:hanging="285"/>
        <w:jc w:val="both"/>
      </w:pPr>
      <w:r>
        <w:rPr/>
        <w:t>Pour</w:t>
      </w:r>
      <w:r>
        <w:rPr>
          <w:spacing w:val="-3"/>
        </w:rPr>
        <w:t> </w:t>
      </w:r>
      <w:r>
        <w:rPr>
          <w:spacing w:val="-1"/>
        </w:rPr>
        <w:t>établir</w:t>
      </w:r>
      <w:r>
        <w:rPr>
          <w:spacing w:val="-3"/>
        </w:rPr>
        <w:t> </w:t>
      </w:r>
      <w:r>
        <w:rPr>
          <w:spacing w:val="-1"/>
        </w:rPr>
        <w:t>une</w:t>
      </w:r>
      <w:r>
        <w:rPr>
          <w:spacing w:val="-4"/>
        </w:rPr>
        <w:t> </w:t>
      </w:r>
      <w:r>
        <w:rPr>
          <w:spacing w:val="-1"/>
        </w:rPr>
        <w:t>communauté</w:t>
      </w:r>
      <w:r>
        <w:rPr>
          <w:spacing w:val="1"/>
        </w:rPr>
        <w:t> </w:t>
      </w:r>
      <w:r>
        <w:rPr>
          <w:spacing w:val="-1"/>
        </w:rPr>
        <w:t>dans</w:t>
      </w:r>
      <w:r>
        <w:rPr>
          <w:spacing w:val="-2"/>
        </w:rPr>
        <w:t> </w:t>
      </w:r>
      <w:r>
        <w:rPr/>
        <w:t>un</w:t>
      </w:r>
      <w:r>
        <w:rPr>
          <w:spacing w:val="-5"/>
        </w:rPr>
        <w:t> </w:t>
      </w:r>
      <w:r>
        <w:rPr/>
        <w:t>diocèse,</w:t>
      </w:r>
      <w:r>
        <w:rPr>
          <w:spacing w:val="-3"/>
        </w:rPr>
        <w:t> </w:t>
      </w:r>
      <w:r>
        <w:rPr/>
        <w:t>aussi</w:t>
      </w:r>
      <w:r>
        <w:rPr>
          <w:spacing w:val="-4"/>
        </w:rPr>
        <w:t> </w:t>
      </w:r>
      <w:r>
        <w:rPr/>
        <w:t>bien</w:t>
      </w:r>
      <w:r>
        <w:rPr>
          <w:spacing w:val="-4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l'érection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maison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création</w:t>
      </w:r>
      <w:r>
        <w:rPr>
          <w:spacing w:val="82"/>
          <w:w w:val="99"/>
        </w:rPr>
        <w:t> </w:t>
      </w:r>
      <w:r>
        <w:rPr>
          <w:spacing w:val="-1"/>
        </w:rPr>
        <w:t>d'une</w:t>
      </w:r>
      <w:r>
        <w:rPr>
          <w:spacing w:val="2"/>
        </w:rPr>
        <w:t> </w:t>
      </w:r>
      <w:r>
        <w:rPr>
          <w:spacing w:val="-1"/>
        </w:rPr>
        <w:t>résidence</w:t>
      </w:r>
      <w:r>
        <w:rPr>
          <w:spacing w:val="2"/>
        </w:rPr>
        <w:t> </w:t>
      </w:r>
      <w:r>
        <w:rPr>
          <w:spacing w:val="1"/>
        </w:rPr>
        <w:t>ou</w:t>
      </w:r>
      <w:r>
        <w:rPr>
          <w:spacing w:val="2"/>
        </w:rPr>
        <w:t> </w:t>
      </w:r>
      <w:r>
        <w:rPr/>
        <w:t>pour</w:t>
      </w:r>
      <w:r>
        <w:rPr>
          <w:spacing w:val="3"/>
        </w:rPr>
        <w:t> </w:t>
      </w:r>
      <w:r>
        <w:rPr/>
        <w:t>changer</w:t>
      </w:r>
      <w:r>
        <w:rPr>
          <w:spacing w:val="4"/>
        </w:rPr>
        <w:t> </w:t>
      </w:r>
      <w:r>
        <w:rPr>
          <w:spacing w:val="-1"/>
        </w:rPr>
        <w:t>sa</w:t>
      </w:r>
      <w:r>
        <w:rPr>
          <w:spacing w:val="5"/>
        </w:rPr>
        <w:t> </w:t>
      </w:r>
      <w:r>
        <w:rPr>
          <w:spacing w:val="-1"/>
        </w:rPr>
        <w:t>finalité</w:t>
      </w:r>
      <w:r>
        <w:rPr>
          <w:spacing w:val="2"/>
        </w:rPr>
        <w:t> </w:t>
      </w:r>
      <w:r>
        <w:rPr>
          <w:spacing w:val="-1"/>
        </w:rPr>
        <w:t>apostolique,</w:t>
      </w:r>
      <w:r>
        <w:rPr>
          <w:spacing w:val="6"/>
        </w:rPr>
        <w:t> </w:t>
      </w:r>
      <w:r>
        <w:rPr>
          <w:spacing w:val="-1"/>
        </w:rPr>
        <w:t>est</w:t>
      </w:r>
      <w:r>
        <w:rPr>
          <w:spacing w:val="4"/>
        </w:rPr>
        <w:t> </w:t>
      </w:r>
      <w:r>
        <w:rPr>
          <w:spacing w:val="-1"/>
        </w:rPr>
        <w:t>requis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consentement</w:t>
      </w:r>
      <w:r>
        <w:rPr>
          <w:spacing w:val="4"/>
        </w:rPr>
        <w:t> </w:t>
      </w:r>
      <w:r>
        <w:rPr/>
        <w:t>préalable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l’Évêque</w:t>
      </w:r>
      <w:r>
        <w:rPr>
          <w:spacing w:val="105"/>
          <w:w w:val="99"/>
        </w:rPr>
        <w:t> </w:t>
      </w:r>
      <w:r>
        <w:rPr>
          <w:spacing w:val="-1"/>
        </w:rPr>
        <w:t>diocésain,</w:t>
      </w:r>
      <w:r>
        <w:rPr>
          <w:spacing w:val="33"/>
        </w:rPr>
        <w:t> </w:t>
      </w:r>
      <w:r>
        <w:rPr>
          <w:spacing w:val="-1"/>
        </w:rPr>
        <w:t>donné</w:t>
      </w:r>
      <w:r>
        <w:rPr>
          <w:spacing w:val="32"/>
        </w:rPr>
        <w:t> </w:t>
      </w:r>
      <w:r>
        <w:rPr/>
        <w:t>par</w:t>
      </w:r>
      <w:r>
        <w:rPr>
          <w:spacing w:val="33"/>
        </w:rPr>
        <w:t> </w:t>
      </w:r>
      <w:r>
        <w:rPr>
          <w:spacing w:val="-1"/>
        </w:rPr>
        <w:t>écrit</w:t>
      </w:r>
      <w:r>
        <w:rPr>
          <w:spacing w:val="32"/>
        </w:rPr>
        <w:t> </w:t>
      </w:r>
      <w:r>
        <w:rPr>
          <w:spacing w:val="-1"/>
        </w:rPr>
        <w:t>(can</w:t>
      </w:r>
      <w:r>
        <w:rPr>
          <w:spacing w:val="31"/>
        </w:rPr>
        <w:t> </w:t>
      </w:r>
      <w:r>
        <w:rPr/>
        <w:t>609</w:t>
      </w:r>
      <w:r>
        <w:rPr>
          <w:spacing w:val="31"/>
        </w:rPr>
        <w:t> </w:t>
      </w:r>
      <w:r>
        <w:rPr/>
        <w:t>§</w:t>
      </w:r>
      <w:r>
        <w:rPr>
          <w:spacing w:val="33"/>
        </w:rPr>
        <w:t> </w:t>
      </w:r>
      <w:r>
        <w:rPr/>
        <w:t>1</w:t>
      </w:r>
      <w:r>
        <w:rPr>
          <w:spacing w:val="-3"/>
        </w:rPr>
        <w:t> </w:t>
      </w:r>
      <w:r>
        <w:rPr/>
        <w:t>;</w:t>
      </w:r>
      <w:r>
        <w:rPr>
          <w:spacing w:val="32"/>
        </w:rPr>
        <w:t> </w:t>
      </w:r>
      <w:r>
        <w:rPr/>
        <w:t>612).</w:t>
      </w:r>
      <w:r>
        <w:rPr>
          <w:spacing w:val="30"/>
        </w:rPr>
        <w:t> </w:t>
      </w:r>
      <w:r>
        <w:rPr>
          <w:spacing w:val="-1"/>
        </w:rPr>
        <w:t>Cela</w:t>
      </w:r>
      <w:r>
        <w:rPr>
          <w:spacing w:val="32"/>
        </w:rPr>
        <w:t> </w:t>
      </w:r>
      <w:r>
        <w:rPr>
          <w:spacing w:val="-1"/>
        </w:rPr>
        <w:t>n'est</w:t>
      </w:r>
      <w:r>
        <w:rPr>
          <w:spacing w:val="34"/>
        </w:rPr>
        <w:t> </w:t>
      </w:r>
      <w:r>
        <w:rPr/>
        <w:t>pas</w:t>
      </w:r>
      <w:r>
        <w:rPr>
          <w:spacing w:val="31"/>
        </w:rPr>
        <w:t> </w:t>
      </w:r>
      <w:r>
        <w:rPr>
          <w:spacing w:val="-1"/>
        </w:rPr>
        <w:t>nécessaire,</w:t>
      </w:r>
      <w:r>
        <w:rPr>
          <w:spacing w:val="33"/>
        </w:rPr>
        <w:t> </w:t>
      </w:r>
      <w:r>
        <w:rPr>
          <w:spacing w:val="-1"/>
        </w:rPr>
        <w:t>cependant,</w:t>
      </w:r>
      <w:r>
        <w:rPr>
          <w:spacing w:val="33"/>
        </w:rPr>
        <w:t> </w:t>
      </w:r>
      <w:r>
        <w:rPr/>
        <w:t>pour</w:t>
      </w:r>
      <w:r>
        <w:rPr>
          <w:spacing w:val="33"/>
        </w:rPr>
        <w:t> </w:t>
      </w:r>
      <w:r>
        <w:rPr>
          <w:spacing w:val="-1"/>
        </w:rPr>
        <w:t>changer</w:t>
      </w:r>
      <w:r>
        <w:rPr>
          <w:spacing w:val="33"/>
        </w:rPr>
        <w:t> </w:t>
      </w:r>
      <w:r>
        <w:rPr>
          <w:spacing w:val="-2"/>
        </w:rPr>
        <w:t>la</w:t>
      </w:r>
      <w:r>
        <w:rPr>
          <w:spacing w:val="83"/>
          <w:w w:val="99"/>
        </w:rPr>
        <w:t> </w:t>
      </w:r>
      <w:r>
        <w:rPr>
          <w:spacing w:val="-1"/>
        </w:rPr>
        <w:t>condition</w:t>
      </w:r>
      <w:r>
        <w:rPr>
          <w:spacing w:val="-9"/>
        </w:rPr>
        <w:t> </w:t>
      </w:r>
      <w:r>
        <w:rPr>
          <w:spacing w:val="-1"/>
        </w:rPr>
        <w:t>juridique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communauté.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6" w:right="120" w:firstLine="283"/>
        <w:jc w:val="both"/>
      </w:pPr>
      <w:r>
        <w:rPr>
          <w:spacing w:val="-1"/>
        </w:rPr>
        <w:t>Si</w:t>
      </w:r>
      <w:r>
        <w:rPr>
          <w:spacing w:val="3"/>
        </w:rPr>
        <w:t> </w:t>
      </w:r>
      <w:r>
        <w:rPr>
          <w:spacing w:val="-2"/>
        </w:rPr>
        <w:t>une</w:t>
      </w:r>
      <w:r>
        <w:rPr>
          <w:spacing w:val="3"/>
        </w:rPr>
        <w:t> </w:t>
      </w:r>
      <w:r>
        <w:rPr/>
        <w:t>année</w:t>
      </w:r>
      <w:r>
        <w:rPr>
          <w:spacing w:val="3"/>
        </w:rPr>
        <w:t> </w:t>
      </w:r>
      <w:r>
        <w:rPr>
          <w:spacing w:val="-1"/>
        </w:rPr>
        <w:t>venait</w:t>
      </w:r>
      <w:r>
        <w:rPr>
          <w:spacing w:val="3"/>
        </w:rPr>
        <w:t> </w:t>
      </w:r>
      <w:r>
        <w:rPr/>
        <w:t>à</w:t>
      </w:r>
      <w:r>
        <w:rPr>
          <w:spacing w:val="4"/>
        </w:rPr>
        <w:t> </w:t>
      </w:r>
      <w:r>
        <w:rPr/>
        <w:t>s’écouler</w:t>
      </w:r>
      <w:r>
        <w:rPr>
          <w:spacing w:val="4"/>
        </w:rPr>
        <w:t> </w:t>
      </w:r>
      <w:r>
        <w:rPr>
          <w:spacing w:val="-1"/>
        </w:rPr>
        <w:t>sans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/>
        <w:t>les</w:t>
      </w:r>
      <w:r>
        <w:rPr>
          <w:spacing w:val="5"/>
        </w:rPr>
        <w:t> </w:t>
      </w:r>
      <w:r>
        <w:rPr>
          <w:spacing w:val="-1"/>
        </w:rPr>
        <w:t>maisons</w:t>
      </w:r>
      <w:r>
        <w:rPr>
          <w:spacing w:val="3"/>
        </w:rPr>
        <w:t> </w:t>
      </w:r>
      <w:r>
        <w:rPr>
          <w:spacing w:val="-1"/>
        </w:rPr>
        <w:t>aient</w:t>
      </w:r>
      <w:r>
        <w:rPr>
          <w:spacing w:val="5"/>
        </w:rPr>
        <w:t> </w:t>
      </w:r>
      <w:r>
        <w:rPr>
          <w:spacing w:val="-1"/>
        </w:rPr>
        <w:t>atteint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nombre</w:t>
      </w:r>
      <w:r>
        <w:rPr>
          <w:spacing w:val="3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membres</w:t>
      </w:r>
      <w:r>
        <w:rPr>
          <w:spacing w:val="5"/>
        </w:rPr>
        <w:t> </w:t>
      </w:r>
      <w:r>
        <w:rPr>
          <w:spacing w:val="-1"/>
        </w:rPr>
        <w:t>nécessaires</w:t>
      </w:r>
      <w:r>
        <w:rPr>
          <w:spacing w:val="3"/>
        </w:rPr>
        <w:t> </w:t>
      </w:r>
      <w:r>
        <w:rPr>
          <w:spacing w:val="-1"/>
        </w:rPr>
        <w:t>ni</w:t>
      </w:r>
      <w:r>
        <w:rPr>
          <w:spacing w:val="75"/>
          <w:w w:val="99"/>
        </w:rPr>
        <w:t> </w:t>
      </w:r>
      <w:r>
        <w:rPr>
          <w:spacing w:val="-1"/>
        </w:rPr>
        <w:t>les</w:t>
      </w:r>
      <w:r>
        <w:rPr>
          <w:spacing w:val="13"/>
        </w:rPr>
        <w:t> </w:t>
      </w:r>
      <w:r>
        <w:rPr>
          <w:spacing w:val="-1"/>
        </w:rPr>
        <w:t>autres</w:t>
      </w:r>
      <w:r>
        <w:rPr>
          <w:spacing w:val="13"/>
        </w:rPr>
        <w:t> </w:t>
      </w:r>
      <w:r>
        <w:rPr>
          <w:spacing w:val="-1"/>
        </w:rPr>
        <w:t>éléments</w:t>
      </w:r>
      <w:r>
        <w:rPr>
          <w:spacing w:val="14"/>
        </w:rPr>
        <w:t> </w:t>
      </w:r>
      <w:r>
        <w:rPr/>
        <w:t>requis</w:t>
      </w:r>
      <w:r>
        <w:rPr>
          <w:spacing w:val="13"/>
        </w:rPr>
        <w:t> </w:t>
      </w:r>
      <w:r>
        <w:rPr/>
        <w:t>par</w:t>
      </w:r>
      <w:r>
        <w:rPr>
          <w:spacing w:val="15"/>
        </w:rPr>
        <w:t> </w:t>
      </w:r>
      <w:r>
        <w:rPr>
          <w:spacing w:val="-1"/>
        </w:rPr>
        <w:t>leur</w:t>
      </w:r>
      <w:r>
        <w:rPr>
          <w:spacing w:val="16"/>
        </w:rPr>
        <w:t> </w:t>
      </w:r>
      <w:r>
        <w:rPr/>
        <w:t>condition</w:t>
      </w:r>
      <w:r>
        <w:rPr>
          <w:spacing w:val="13"/>
        </w:rPr>
        <w:t> </w:t>
      </w:r>
      <w:r>
        <w:rPr>
          <w:spacing w:val="-1"/>
        </w:rPr>
        <w:t>juridique,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5"/>
        </w:rPr>
        <w:t> </w:t>
      </w:r>
      <w:r>
        <w:rPr>
          <w:spacing w:val="-1"/>
        </w:rPr>
        <w:t>Supérieur</w:t>
      </w:r>
      <w:r>
        <w:rPr>
          <w:spacing w:val="15"/>
        </w:rPr>
        <w:t> </w:t>
      </w:r>
      <w:r>
        <w:rPr/>
        <w:t>Majeur</w:t>
      </w:r>
      <w:r>
        <w:rPr>
          <w:spacing w:val="15"/>
        </w:rPr>
        <w:t> </w:t>
      </w:r>
      <w:r>
        <w:rPr/>
        <w:t>en</w:t>
      </w:r>
      <w:r>
        <w:rPr>
          <w:spacing w:val="13"/>
        </w:rPr>
        <w:t> </w:t>
      </w:r>
      <w:r>
        <w:rPr/>
        <w:t>informera</w:t>
      </w:r>
      <w:r>
        <w:rPr>
          <w:spacing w:val="18"/>
        </w:rPr>
        <w:t> </w:t>
      </w:r>
      <w:r>
        <w:rPr>
          <w:spacing w:val="-1"/>
        </w:rPr>
        <w:t>le</w:t>
      </w:r>
      <w:r>
        <w:rPr>
          <w:spacing w:val="14"/>
        </w:rPr>
        <w:t> </w:t>
      </w:r>
      <w:r>
        <w:rPr>
          <w:spacing w:val="-1"/>
        </w:rPr>
        <w:t>Supérieur</w:t>
      </w:r>
      <w:r>
        <w:rPr>
          <w:spacing w:val="15"/>
        </w:rPr>
        <w:t> </w:t>
      </w:r>
      <w:r>
        <w:rPr>
          <w:spacing w:val="-1"/>
        </w:rPr>
        <w:t>Général</w:t>
      </w:r>
      <w:r>
        <w:rPr>
          <w:spacing w:val="93"/>
          <w:w w:val="99"/>
        </w:rPr>
        <w:t> </w:t>
      </w:r>
      <w:r>
        <w:rPr/>
        <w:t>pour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celui-ci</w:t>
      </w:r>
      <w:r>
        <w:rPr>
          <w:spacing w:val="-6"/>
        </w:rPr>
        <w:t> </w:t>
      </w:r>
      <w:r>
        <w:rPr>
          <w:spacing w:val="-1"/>
        </w:rPr>
        <w:t>prenne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détermination</w:t>
      </w:r>
      <w:r>
        <w:rPr>
          <w:spacing w:val="-8"/>
        </w:rPr>
        <w:t> </w:t>
      </w:r>
      <w:r>
        <w:rPr>
          <w:spacing w:val="-1"/>
        </w:rPr>
        <w:t>opportune.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6" w:right="115" w:firstLine="283"/>
        <w:jc w:val="both"/>
      </w:pPr>
      <w:r>
        <w:rPr/>
        <w:t>On</w:t>
      </w:r>
      <w:r>
        <w:rPr>
          <w:spacing w:val="37"/>
        </w:rPr>
        <w:t> </w:t>
      </w:r>
      <w:r>
        <w:rPr>
          <w:spacing w:val="-1"/>
        </w:rPr>
        <w:t>conservera</w:t>
      </w:r>
      <w:r>
        <w:rPr>
          <w:spacing w:val="41"/>
        </w:rPr>
        <w:t> </w:t>
      </w:r>
      <w:r>
        <w:rPr>
          <w:spacing w:val="-1"/>
        </w:rPr>
        <w:t>dans</w:t>
      </w:r>
      <w:r>
        <w:rPr>
          <w:spacing w:val="41"/>
        </w:rPr>
        <w:t> </w:t>
      </w:r>
      <w:r>
        <w:rPr>
          <w:spacing w:val="-1"/>
        </w:rPr>
        <w:t>les</w:t>
      </w:r>
      <w:r>
        <w:rPr>
          <w:spacing w:val="40"/>
        </w:rPr>
        <w:t> </w:t>
      </w:r>
      <w:r>
        <w:rPr>
          <w:spacing w:val="-1"/>
        </w:rPr>
        <w:t>archives</w:t>
      </w:r>
      <w:r>
        <w:rPr>
          <w:spacing w:val="41"/>
        </w:rPr>
        <w:t> </w:t>
      </w:r>
      <w:r>
        <w:rPr>
          <w:spacing w:val="-1"/>
        </w:rPr>
        <w:t>locales,</w:t>
      </w:r>
      <w:r>
        <w:rPr>
          <w:spacing w:val="39"/>
        </w:rPr>
        <w:t> </w:t>
      </w:r>
      <w:r>
        <w:rPr>
          <w:spacing w:val="-1"/>
        </w:rPr>
        <w:t>provinciales</w:t>
      </w:r>
      <w:r>
        <w:rPr>
          <w:spacing w:val="41"/>
        </w:rPr>
        <w:t> </w:t>
      </w:r>
      <w:r>
        <w:rPr/>
        <w:t>et</w:t>
      </w:r>
      <w:r>
        <w:rPr>
          <w:spacing w:val="40"/>
        </w:rPr>
        <w:t> </w:t>
      </w:r>
      <w:r>
        <w:rPr>
          <w:spacing w:val="-1"/>
        </w:rPr>
        <w:t>générales,</w:t>
      </w:r>
      <w:r>
        <w:rPr>
          <w:spacing w:val="42"/>
        </w:rPr>
        <w:t> </w:t>
      </w:r>
      <w:r>
        <w:rPr>
          <w:spacing w:val="-1"/>
        </w:rPr>
        <w:t>le</w:t>
      </w:r>
      <w:r>
        <w:rPr>
          <w:spacing w:val="39"/>
        </w:rPr>
        <w:t> </w:t>
      </w:r>
      <w:r>
        <w:rPr/>
        <w:t>décret</w:t>
      </w:r>
      <w:r>
        <w:rPr>
          <w:spacing w:val="39"/>
        </w:rPr>
        <w:t> </w:t>
      </w:r>
      <w:r>
        <w:rPr/>
        <w:t>de</w:t>
      </w:r>
      <w:r>
        <w:rPr>
          <w:spacing w:val="39"/>
        </w:rPr>
        <w:t> </w:t>
      </w:r>
      <w:r>
        <w:rPr/>
        <w:t>constitution</w:t>
      </w:r>
      <w:r>
        <w:rPr>
          <w:spacing w:val="39"/>
        </w:rPr>
        <w:t> </w:t>
      </w:r>
      <w:r>
        <w:rPr/>
        <w:t>ou</w:t>
      </w:r>
      <w:r>
        <w:rPr>
          <w:spacing w:val="40"/>
        </w:rPr>
        <w:t> </w:t>
      </w:r>
      <w:r>
        <w:rPr>
          <w:spacing w:val="-1"/>
        </w:rPr>
        <w:t>la</w:t>
      </w:r>
      <w:r>
        <w:rPr>
          <w:spacing w:val="93"/>
          <w:w w:val="99"/>
        </w:rPr>
        <w:t> </w:t>
      </w:r>
      <w:r>
        <w:rPr>
          <w:spacing w:val="-1"/>
        </w:rPr>
        <w:t>déclaration</w:t>
      </w:r>
      <w:r>
        <w:rPr>
          <w:spacing w:val="30"/>
        </w:rPr>
        <w:t> </w:t>
      </w:r>
      <w:r>
        <w:rPr>
          <w:spacing w:val="-1"/>
        </w:rPr>
        <w:t>authentique,</w:t>
      </w:r>
      <w:r>
        <w:rPr>
          <w:spacing w:val="32"/>
        </w:rPr>
        <w:t> </w:t>
      </w:r>
      <w:r>
        <w:rPr>
          <w:spacing w:val="-1"/>
        </w:rPr>
        <w:t>faite</w:t>
      </w:r>
      <w:r>
        <w:rPr>
          <w:spacing w:val="33"/>
        </w:rPr>
        <w:t> </w:t>
      </w:r>
      <w:r>
        <w:rPr/>
        <w:t>par</w:t>
      </w:r>
      <w:r>
        <w:rPr>
          <w:spacing w:val="32"/>
        </w:rPr>
        <w:t> </w:t>
      </w:r>
      <w:r>
        <w:rPr>
          <w:spacing w:val="-1"/>
        </w:rPr>
        <w:t>le</w:t>
      </w:r>
      <w:r>
        <w:rPr>
          <w:spacing w:val="31"/>
        </w:rPr>
        <w:t> </w:t>
      </w:r>
      <w:r>
        <w:rPr>
          <w:spacing w:val="-1"/>
        </w:rPr>
        <w:t>Supérieur</w:t>
      </w:r>
      <w:r>
        <w:rPr>
          <w:spacing w:val="32"/>
        </w:rPr>
        <w:t> </w:t>
      </w:r>
      <w:r>
        <w:rPr/>
        <w:t>Majeur</w:t>
      </w:r>
      <w:r>
        <w:rPr>
          <w:spacing w:val="32"/>
        </w:rPr>
        <w:t> </w:t>
      </w:r>
      <w:r>
        <w:rPr/>
        <w:t>propre,</w:t>
      </w:r>
      <w:r>
        <w:rPr>
          <w:spacing w:val="32"/>
        </w:rPr>
        <w:t> </w:t>
      </w:r>
      <w:r>
        <w:rPr>
          <w:spacing w:val="-1"/>
        </w:rPr>
        <w:t>concernant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/>
        <w:t>condition</w:t>
      </w:r>
      <w:r>
        <w:rPr>
          <w:spacing w:val="32"/>
        </w:rPr>
        <w:t> </w:t>
      </w:r>
      <w:r>
        <w:rPr>
          <w:spacing w:val="-1"/>
        </w:rPr>
        <w:t>juridique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toutes</w:t>
      </w:r>
      <w:r>
        <w:rPr>
          <w:spacing w:val="30"/>
        </w:rPr>
        <w:t> </w:t>
      </w:r>
      <w:r>
        <w:rPr/>
        <w:t>et</w:t>
      </w:r>
      <w:r>
        <w:rPr>
          <w:spacing w:val="89"/>
          <w:w w:val="99"/>
        </w:rPr>
        <w:t> </w:t>
      </w:r>
      <w:r>
        <w:rPr>
          <w:spacing w:val="-1"/>
        </w:rPr>
        <w:t>chacune</w:t>
      </w:r>
      <w:r>
        <w:rPr>
          <w:spacing w:val="-7"/>
        </w:rPr>
        <w:t> </w:t>
      </w:r>
      <w:r>
        <w:rPr/>
        <w:t>des</w:t>
      </w:r>
      <w:r>
        <w:rPr>
          <w:spacing w:val="-8"/>
        </w:rPr>
        <w:t> </w:t>
      </w:r>
      <w:r>
        <w:rPr>
          <w:spacing w:val="-1"/>
        </w:rPr>
        <w:t>communautés</w:t>
      </w:r>
      <w:r>
        <w:rPr>
          <w:spacing w:val="-8"/>
        </w:rPr>
        <w:t> </w:t>
      </w:r>
      <w:r>
        <w:rPr/>
        <w:t>sous</w:t>
      </w:r>
      <w:r>
        <w:rPr>
          <w:spacing w:val="-8"/>
        </w:rPr>
        <w:t> </w:t>
      </w:r>
      <w:r>
        <w:rPr>
          <w:spacing w:val="-1"/>
        </w:rPr>
        <w:t>sa</w:t>
      </w:r>
      <w:r>
        <w:rPr>
          <w:spacing w:val="-7"/>
        </w:rPr>
        <w:t> </w:t>
      </w:r>
      <w:r>
        <w:rPr>
          <w:spacing w:val="-1"/>
        </w:rPr>
        <w:t>juridiction.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6" w:right="121" w:firstLine="283"/>
        <w:jc w:val="both"/>
      </w:pPr>
      <w:r>
        <w:rPr>
          <w:spacing w:val="-1"/>
        </w:rPr>
        <w:t>Pendant</w:t>
      </w:r>
      <w:r>
        <w:rPr>
          <w:spacing w:val="11"/>
        </w:rPr>
        <w:t> </w:t>
      </w:r>
      <w:r>
        <w:rPr>
          <w:spacing w:val="-1"/>
        </w:rPr>
        <w:t>les</w:t>
      </w:r>
      <w:r>
        <w:rPr>
          <w:spacing w:val="13"/>
        </w:rPr>
        <w:t> </w:t>
      </w:r>
      <w:r>
        <w:rPr>
          <w:spacing w:val="-1"/>
        </w:rPr>
        <w:t>six</w:t>
      </w:r>
      <w:r>
        <w:rPr>
          <w:spacing w:val="13"/>
        </w:rPr>
        <w:t> </w:t>
      </w:r>
      <w:r>
        <w:rPr/>
        <w:t>mois</w:t>
      </w:r>
      <w:r>
        <w:rPr>
          <w:spacing w:val="11"/>
        </w:rPr>
        <w:t> </w:t>
      </w:r>
      <w:r>
        <w:rPr/>
        <w:t>précédent</w:t>
      </w:r>
      <w:r>
        <w:rPr>
          <w:spacing w:val="11"/>
        </w:rPr>
        <w:t> </w:t>
      </w:r>
      <w:r>
        <w:rPr>
          <w:spacing w:val="-1"/>
        </w:rPr>
        <w:t>immédiatement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célébration</w:t>
      </w:r>
      <w:r>
        <w:rPr>
          <w:spacing w:val="10"/>
        </w:rPr>
        <w:t> </w:t>
      </w:r>
      <w:r>
        <w:rPr/>
        <w:t>du</w:t>
      </w:r>
      <w:r>
        <w:rPr>
          <w:spacing w:val="10"/>
        </w:rPr>
        <w:t> </w:t>
      </w:r>
      <w:r>
        <w:rPr>
          <w:spacing w:val="-1"/>
        </w:rPr>
        <w:t>Chapitre</w:t>
      </w:r>
      <w:r>
        <w:rPr>
          <w:spacing w:val="12"/>
        </w:rPr>
        <w:t> </w:t>
      </w:r>
      <w:r>
        <w:rPr>
          <w:spacing w:val="-1"/>
        </w:rPr>
        <w:t>Provincial</w:t>
      </w:r>
      <w:r>
        <w:rPr>
          <w:spacing w:val="14"/>
        </w:rPr>
        <w:t> </w:t>
      </w:r>
      <w:r>
        <w:rPr>
          <w:spacing w:val="-1"/>
        </w:rPr>
        <w:t>Ordinaire,</w:t>
      </w:r>
      <w:r>
        <w:rPr>
          <w:spacing w:val="12"/>
        </w:rPr>
        <w:t> </w:t>
      </w:r>
      <w:r>
        <w:rPr/>
        <w:t>on</w:t>
      </w:r>
      <w:r>
        <w:rPr>
          <w:spacing w:val="11"/>
        </w:rPr>
        <w:t> </w:t>
      </w:r>
      <w:r>
        <w:rPr>
          <w:spacing w:val="-1"/>
        </w:rPr>
        <w:t>ne</w:t>
      </w:r>
      <w:r>
        <w:rPr>
          <w:spacing w:val="109"/>
          <w:w w:val="99"/>
        </w:rPr>
        <w:t> </w:t>
      </w:r>
      <w:r>
        <w:rPr>
          <w:spacing w:val="-1"/>
        </w:rPr>
        <w:t>peut</w:t>
      </w:r>
      <w:r>
        <w:rPr>
          <w:spacing w:val="-7"/>
        </w:rPr>
        <w:t> </w:t>
      </w:r>
      <w:r>
        <w:rPr>
          <w:spacing w:val="-1"/>
        </w:rPr>
        <w:t>changer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/>
        <w:t>condition</w:t>
      </w:r>
      <w:r>
        <w:rPr>
          <w:spacing w:val="-7"/>
        </w:rPr>
        <w:t> </w:t>
      </w:r>
      <w:r>
        <w:rPr>
          <w:spacing w:val="-1"/>
        </w:rPr>
        <w:t>juridique</w:t>
      </w:r>
      <w:r>
        <w:rPr>
          <w:spacing w:val="-7"/>
        </w:rPr>
        <w:t> </w:t>
      </w:r>
      <w:r>
        <w:rPr/>
        <w:t>des</w:t>
      </w:r>
      <w:r>
        <w:rPr>
          <w:spacing w:val="-8"/>
        </w:rPr>
        <w:t> </w:t>
      </w:r>
      <w:r>
        <w:rPr>
          <w:spacing w:val="-1"/>
        </w:rPr>
        <w:t>communautés.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4" w:val="left" w:leader="none"/>
        </w:tabs>
        <w:spacing w:line="240" w:lineRule="auto" w:before="0" w:after="0"/>
        <w:ind w:left="1133" w:right="0" w:hanging="454"/>
        <w:jc w:val="left"/>
      </w:pPr>
      <w:r>
        <w:rPr>
          <w:spacing w:val="-1"/>
        </w:rPr>
        <w:t>Dans</w:t>
      </w:r>
      <w:r>
        <w:rPr>
          <w:spacing w:val="-6"/>
        </w:rPr>
        <w:t> </w:t>
      </w:r>
      <w:r>
        <w:rPr/>
        <w:t>l’expansion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Congrégation</w:t>
      </w:r>
      <w:r>
        <w:rPr>
          <w:spacing w:val="-5"/>
        </w:rPr>
        <w:t> </w:t>
      </w:r>
      <w:r>
        <w:rPr>
          <w:spacing w:val="-1"/>
        </w:rPr>
        <w:t>il</w:t>
      </w:r>
      <w:r>
        <w:rPr>
          <w:spacing w:val="-4"/>
        </w:rPr>
        <w:t> </w:t>
      </w:r>
      <w:r>
        <w:rPr>
          <w:spacing w:val="-1"/>
        </w:rPr>
        <w:t>faut</w:t>
      </w:r>
      <w:r>
        <w:rPr>
          <w:spacing w:val="-4"/>
        </w:rPr>
        <w:t> </w:t>
      </w:r>
      <w:r>
        <w:rPr>
          <w:spacing w:val="-1"/>
        </w:rPr>
        <w:t>tenir</w:t>
      </w:r>
      <w:r>
        <w:rPr>
          <w:spacing w:val="-4"/>
        </w:rPr>
        <w:t> </w:t>
      </w:r>
      <w:r>
        <w:rPr>
          <w:spacing w:val="-1"/>
        </w:rPr>
        <w:t>compte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/>
        <w:t>normes</w:t>
      </w:r>
      <w:r>
        <w:rPr>
          <w:spacing w:val="-6"/>
        </w:rPr>
        <w:t> </w:t>
      </w:r>
      <w:r>
        <w:rPr>
          <w:spacing w:val="-1"/>
        </w:rPr>
        <w:t>suivantes</w:t>
      </w:r>
      <w:r>
        <w:rPr>
          <w:spacing w:val="-5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50"/>
        </w:numPr>
        <w:tabs>
          <w:tab w:pos="966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développement</w:t>
      </w:r>
      <w:r>
        <w:rPr>
          <w:spacing w:val="-6"/>
        </w:rPr>
        <w:t> </w:t>
      </w:r>
      <w:r>
        <w:rPr/>
        <w:t>normal</w:t>
      </w:r>
      <w:r>
        <w:rPr>
          <w:spacing w:val="-5"/>
        </w:rPr>
        <w:t> </w:t>
      </w:r>
      <w:r>
        <w:rPr/>
        <w:t>des</w:t>
      </w:r>
      <w:r>
        <w:rPr>
          <w:spacing w:val="-4"/>
        </w:rPr>
        <w:t> </w:t>
      </w:r>
      <w:r>
        <w:rPr>
          <w:spacing w:val="-1"/>
        </w:rPr>
        <w:t>Organismes</w:t>
      </w:r>
      <w:r>
        <w:rPr>
          <w:spacing w:val="-7"/>
        </w:rPr>
        <w:t> </w:t>
      </w:r>
      <w:r>
        <w:rPr>
          <w:spacing w:val="-1"/>
        </w:rPr>
        <w:t>existants</w:t>
      </w:r>
      <w:r>
        <w:rPr>
          <w:spacing w:val="-6"/>
        </w:rPr>
        <w:t> </w:t>
      </w:r>
      <w:r>
        <w:rPr/>
        <w:t>doit</w:t>
      </w:r>
      <w:r>
        <w:rPr>
          <w:spacing w:val="-6"/>
        </w:rPr>
        <w:t> </w:t>
      </w:r>
      <w:r>
        <w:rPr/>
        <w:t>être</w:t>
      </w:r>
      <w:r>
        <w:rPr>
          <w:spacing w:val="-6"/>
        </w:rPr>
        <w:t> </w:t>
      </w:r>
      <w:r>
        <w:rPr>
          <w:spacing w:val="-1"/>
        </w:rPr>
        <w:t>assuré</w:t>
      </w:r>
      <w:r>
        <w:rPr>
          <w:spacing w:val="-5"/>
        </w:rPr>
        <w:t> </w:t>
      </w:r>
      <w:r>
        <w:rPr>
          <w:spacing w:val="-1"/>
        </w:rPr>
        <w:t>avant</w:t>
      </w:r>
      <w:r>
        <w:rPr>
          <w:spacing w:val="-6"/>
        </w:rPr>
        <w:t> </w:t>
      </w:r>
      <w:r>
        <w:rPr/>
        <w:t>d’en</w:t>
      </w:r>
      <w:r>
        <w:rPr>
          <w:spacing w:val="-6"/>
        </w:rPr>
        <w:t> </w:t>
      </w:r>
      <w:r>
        <w:rPr/>
        <w:t>créer</w:t>
      </w:r>
      <w:r>
        <w:rPr>
          <w:spacing w:val="-5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nouveaux.</w:t>
      </w:r>
      <w:r>
        <w:rPr/>
      </w:r>
    </w:p>
    <w:p>
      <w:pPr>
        <w:pStyle w:val="BodyText"/>
        <w:numPr>
          <w:ilvl w:val="0"/>
          <w:numId w:val="50"/>
        </w:numPr>
        <w:tabs>
          <w:tab w:pos="965" w:val="left" w:leader="none"/>
        </w:tabs>
        <w:spacing w:line="240" w:lineRule="auto" w:before="120" w:after="0"/>
        <w:ind w:left="964" w:right="116" w:hanging="285"/>
        <w:jc w:val="both"/>
      </w:pPr>
      <w:r>
        <w:rPr>
          <w:spacing w:val="-1"/>
        </w:rPr>
        <w:t>Chaque</w:t>
      </w:r>
      <w:r>
        <w:rPr>
          <w:spacing w:val="5"/>
        </w:rPr>
        <w:t> </w:t>
      </w:r>
      <w:r>
        <w:rPr>
          <w:spacing w:val="-1"/>
        </w:rPr>
        <w:t>Organisme</w:t>
      </w:r>
      <w:r>
        <w:rPr>
          <w:spacing w:val="8"/>
        </w:rPr>
        <w:t> </w:t>
      </w:r>
      <w:r>
        <w:rPr>
          <w:spacing w:val="-1"/>
        </w:rPr>
        <w:t>aura</w:t>
      </w:r>
      <w:r>
        <w:rPr>
          <w:spacing w:val="7"/>
        </w:rPr>
        <w:t> </w:t>
      </w:r>
      <w:r>
        <w:rPr/>
        <w:t>un</w:t>
      </w:r>
      <w:r>
        <w:rPr>
          <w:spacing w:val="4"/>
        </w:rPr>
        <w:t> </w:t>
      </w:r>
      <w:r>
        <w:rPr/>
        <w:t>plan</w:t>
      </w:r>
      <w:r>
        <w:rPr>
          <w:spacing w:val="3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développement</w:t>
      </w:r>
      <w:r>
        <w:rPr>
          <w:spacing w:val="5"/>
        </w:rPr>
        <w:t> </w:t>
      </w:r>
      <w:r>
        <w:rPr/>
        <w:t>préparé</w:t>
      </w:r>
      <w:r>
        <w:rPr>
          <w:spacing w:val="5"/>
        </w:rPr>
        <w:t> </w:t>
      </w:r>
      <w:r>
        <w:rPr/>
        <w:t>d’après</w:t>
      </w:r>
      <w:r>
        <w:rPr>
          <w:spacing w:val="5"/>
        </w:rPr>
        <w:t> </w:t>
      </w:r>
      <w:r>
        <w:rPr>
          <w:spacing w:val="-1"/>
        </w:rPr>
        <w:t>une</w:t>
      </w:r>
      <w:r>
        <w:rPr>
          <w:spacing w:val="5"/>
        </w:rPr>
        <w:t> </w:t>
      </w:r>
      <w:r>
        <w:rPr/>
        <w:t>étude</w:t>
      </w:r>
      <w:r>
        <w:rPr>
          <w:spacing w:val="6"/>
        </w:rPr>
        <w:t> </w:t>
      </w:r>
      <w:r>
        <w:rPr/>
        <w:t>objective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situation</w:t>
      </w:r>
      <w:r>
        <w:rPr>
          <w:spacing w:val="3"/>
        </w:rPr>
        <w:t> </w:t>
      </w:r>
      <w:r>
        <w:rPr/>
        <w:t>et</w:t>
      </w:r>
      <w:r>
        <w:rPr>
          <w:spacing w:val="88"/>
          <w:w w:val="99"/>
        </w:rPr>
        <w:t> </w:t>
      </w:r>
      <w:r>
        <w:rPr>
          <w:spacing w:val="-1"/>
        </w:rPr>
        <w:t>tenant</w:t>
      </w:r>
      <w:r>
        <w:rPr>
          <w:spacing w:val="-6"/>
        </w:rPr>
        <w:t> </w:t>
      </w:r>
      <w:r>
        <w:rPr>
          <w:spacing w:val="-1"/>
        </w:rPr>
        <w:t>compte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/>
        <w:t>plan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Congrégation.</w:t>
      </w:r>
      <w:r>
        <w:rPr/>
      </w:r>
    </w:p>
    <w:p>
      <w:pPr>
        <w:pStyle w:val="BodyText"/>
        <w:numPr>
          <w:ilvl w:val="0"/>
          <w:numId w:val="50"/>
        </w:numPr>
        <w:tabs>
          <w:tab w:pos="965" w:val="left" w:leader="none"/>
        </w:tabs>
        <w:spacing w:line="226" w:lineRule="auto" w:before="131" w:after="0"/>
        <w:ind w:left="964" w:right="120" w:hanging="285"/>
        <w:jc w:val="both"/>
      </w:pPr>
      <w:r>
        <w:rPr/>
        <w:t>Tous</w:t>
      </w:r>
      <w:r>
        <w:rPr>
          <w:spacing w:val="42"/>
        </w:rPr>
        <w:t> </w:t>
      </w:r>
      <w:r>
        <w:rPr>
          <w:spacing w:val="-1"/>
        </w:rPr>
        <w:t>les</w:t>
      </w:r>
      <w:r>
        <w:rPr>
          <w:spacing w:val="42"/>
        </w:rPr>
        <w:t> </w:t>
      </w:r>
      <w:r>
        <w:rPr>
          <w:spacing w:val="-1"/>
        </w:rPr>
        <w:t>Organismes</w:t>
      </w:r>
      <w:r>
        <w:rPr>
          <w:spacing w:val="42"/>
        </w:rPr>
        <w:t> </w:t>
      </w:r>
      <w:r>
        <w:rPr/>
        <w:t>Majeurs</w:t>
      </w:r>
      <w:r>
        <w:rPr>
          <w:spacing w:val="42"/>
        </w:rPr>
        <w:t> </w:t>
      </w:r>
      <w:r>
        <w:rPr>
          <w:spacing w:val="-1"/>
        </w:rPr>
        <w:t>participeront</w:t>
      </w:r>
      <w:r>
        <w:rPr>
          <w:spacing w:val="43"/>
        </w:rPr>
        <w:t> </w:t>
      </w:r>
      <w:r>
        <w:rPr/>
        <w:t>à</w:t>
      </w:r>
      <w:r>
        <w:rPr>
          <w:spacing w:val="43"/>
        </w:rPr>
        <w:t> </w:t>
      </w:r>
      <w:r>
        <w:rPr>
          <w:spacing w:val="-1"/>
        </w:rPr>
        <w:t>la</w:t>
      </w:r>
      <w:r>
        <w:rPr>
          <w:spacing w:val="45"/>
        </w:rPr>
        <w:t> </w:t>
      </w:r>
      <w:r>
        <w:rPr>
          <w:spacing w:val="-1"/>
        </w:rPr>
        <w:t>mission</w:t>
      </w:r>
      <w:r>
        <w:rPr>
          <w:spacing w:val="44"/>
        </w:rPr>
        <w:t> </w:t>
      </w:r>
      <w:r>
        <w:rPr>
          <w:spacing w:val="-1"/>
        </w:rPr>
        <w:t>universelle</w:t>
      </w:r>
      <w:r>
        <w:rPr>
          <w:spacing w:val="43"/>
        </w:rPr>
        <w:t> </w:t>
      </w:r>
      <w:r>
        <w:rPr/>
        <w:t>de</w:t>
      </w:r>
      <w:r>
        <w:rPr>
          <w:spacing w:val="43"/>
        </w:rPr>
        <w:t> </w:t>
      </w:r>
      <w:r>
        <w:rPr>
          <w:spacing w:val="-1"/>
        </w:rPr>
        <w:t>la</w:t>
      </w:r>
      <w:r>
        <w:rPr>
          <w:spacing w:val="43"/>
        </w:rPr>
        <w:t> </w:t>
      </w:r>
      <w:r>
        <w:rPr/>
        <w:t>Congrégation</w:t>
      </w:r>
      <w:r>
        <w:rPr>
          <w:spacing w:val="42"/>
        </w:rPr>
        <w:t> </w:t>
      </w:r>
      <w:r>
        <w:rPr>
          <w:spacing w:val="-1"/>
        </w:rPr>
        <w:t>selon</w:t>
      </w:r>
      <w:r>
        <w:rPr>
          <w:spacing w:val="44"/>
        </w:rPr>
        <w:t> </w:t>
      </w:r>
      <w:r>
        <w:rPr>
          <w:spacing w:val="-1"/>
        </w:rPr>
        <w:t>leurs</w:t>
      </w:r>
      <w:r>
        <w:rPr>
          <w:spacing w:val="87"/>
          <w:w w:val="99"/>
        </w:rPr>
        <w:t> </w:t>
      </w:r>
      <w:r>
        <w:rPr>
          <w:spacing w:val="-1"/>
        </w:rPr>
        <w:t>possibilités,</w:t>
      </w:r>
      <w:r>
        <w:rPr>
          <w:spacing w:val="24"/>
        </w:rPr>
        <w:t> </w:t>
      </w:r>
      <w:r>
        <w:rPr>
          <w:spacing w:val="-1"/>
        </w:rPr>
        <w:t>soit</w:t>
      </w:r>
      <w:r>
        <w:rPr>
          <w:spacing w:val="27"/>
        </w:rPr>
        <w:t> </w:t>
      </w:r>
      <w:r>
        <w:rPr/>
        <w:t>à</w:t>
      </w:r>
      <w:r>
        <w:rPr>
          <w:spacing w:val="24"/>
        </w:rPr>
        <w:t> </w:t>
      </w:r>
      <w:r>
        <w:rPr/>
        <w:t>travers</w:t>
      </w:r>
      <w:r>
        <w:rPr>
          <w:spacing w:val="24"/>
        </w:rPr>
        <w:t> </w:t>
      </w:r>
      <w:r>
        <w:rPr/>
        <w:t>leur</w:t>
      </w:r>
      <w:r>
        <w:rPr>
          <w:spacing w:val="26"/>
        </w:rPr>
        <w:t> </w:t>
      </w:r>
      <w:r>
        <w:rPr/>
        <w:t>propre</w:t>
      </w:r>
      <w:r>
        <w:rPr>
          <w:spacing w:val="24"/>
        </w:rPr>
        <w:t> </w:t>
      </w:r>
      <w:r>
        <w:rPr>
          <w:spacing w:val="-1"/>
        </w:rPr>
        <w:t>mission,</w:t>
      </w:r>
      <w:r>
        <w:rPr>
          <w:spacing w:val="25"/>
        </w:rPr>
        <w:t> </w:t>
      </w:r>
      <w:r>
        <w:rPr/>
        <w:t>à</w:t>
      </w:r>
      <w:r>
        <w:rPr>
          <w:spacing w:val="25"/>
        </w:rPr>
        <w:t> </w:t>
      </w:r>
      <w:r>
        <w:rPr>
          <w:spacing w:val="-1"/>
        </w:rPr>
        <w:t>laquelle</w:t>
      </w:r>
      <w:r>
        <w:rPr>
          <w:spacing w:val="24"/>
        </w:rPr>
        <w:t> </w:t>
      </w:r>
      <w:r>
        <w:rPr/>
        <w:t>ils</w:t>
      </w:r>
      <w:r>
        <w:rPr>
          <w:spacing w:val="24"/>
        </w:rPr>
        <w:t> </w:t>
      </w:r>
      <w:r>
        <w:rPr>
          <w:spacing w:val="-1"/>
        </w:rPr>
        <w:t>doivent</w:t>
      </w:r>
      <w:r>
        <w:rPr>
          <w:spacing w:val="25"/>
        </w:rPr>
        <w:t> </w:t>
      </w:r>
      <w:r>
        <w:rPr>
          <w:spacing w:val="-1"/>
        </w:rPr>
        <w:t>pourvoir</w:t>
      </w:r>
      <w:r>
        <w:rPr>
          <w:spacing w:val="25"/>
        </w:rPr>
        <w:t> </w:t>
      </w:r>
      <w:r>
        <w:rPr>
          <w:spacing w:val="1"/>
        </w:rPr>
        <w:t>en</w:t>
      </w:r>
      <w:r>
        <w:rPr>
          <w:spacing w:val="24"/>
        </w:rPr>
        <w:t> </w:t>
      </w:r>
      <w:r>
        <w:rPr>
          <w:spacing w:val="-1"/>
        </w:rPr>
        <w:t>personnel</w:t>
      </w:r>
      <w:r>
        <w:rPr>
          <w:spacing w:val="26"/>
        </w:rPr>
        <w:t> </w:t>
      </w:r>
      <w:r>
        <w:rPr/>
        <w:t>et</w:t>
      </w:r>
      <w:r>
        <w:rPr>
          <w:spacing w:val="27"/>
        </w:rPr>
        <w:t> </w:t>
      </w:r>
      <w:r>
        <w:rPr>
          <w:spacing w:val="-1"/>
        </w:rPr>
        <w:t>moyens</w:t>
      </w:r>
      <w:r>
        <w:rPr>
          <w:spacing w:val="79"/>
          <w:w w:val="99"/>
        </w:rPr>
        <w:t> </w:t>
      </w:r>
      <w:r>
        <w:rPr/>
        <w:t>économiques</w:t>
      </w:r>
      <w:hyperlink w:history="true" w:anchor="_bookmark265">
        <w:r>
          <w:rPr>
            <w:position w:val="9"/>
            <w:sz w:val="13"/>
            <w:szCs w:val="13"/>
          </w:rPr>
          <w:t>265</w:t>
        </w:r>
      </w:hyperlink>
      <w:r>
        <w:rPr/>
        <w:t>,</w:t>
      </w:r>
      <w:r>
        <w:rPr>
          <w:spacing w:val="-6"/>
        </w:rPr>
        <w:t> </w:t>
      </w:r>
      <w:r>
        <w:rPr>
          <w:spacing w:val="-1"/>
        </w:rPr>
        <w:t>soit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>
          <w:spacing w:val="-1"/>
        </w:rPr>
        <w:t>collaborant</w:t>
      </w:r>
      <w:r>
        <w:rPr>
          <w:spacing w:val="-7"/>
        </w:rPr>
        <w:t> </w:t>
      </w:r>
      <w:r>
        <w:rPr>
          <w:spacing w:val="-1"/>
        </w:rPr>
        <w:t>avec</w:t>
      </w:r>
      <w:r>
        <w:rPr>
          <w:spacing w:val="-7"/>
        </w:rPr>
        <w:t> </w:t>
      </w:r>
      <w:r>
        <w:rPr/>
        <w:t>d’autres</w:t>
      </w:r>
      <w:r>
        <w:rPr>
          <w:spacing w:val="-7"/>
        </w:rPr>
        <w:t> </w:t>
      </w:r>
      <w:r>
        <w:rPr/>
        <w:t>sous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coordination</w:t>
      </w:r>
      <w:r>
        <w:rPr>
          <w:spacing w:val="-8"/>
        </w:rPr>
        <w:t> </w:t>
      </w:r>
      <w:r>
        <w:rPr/>
        <w:t>du</w:t>
      </w:r>
      <w:r>
        <w:rPr>
          <w:spacing w:val="-8"/>
        </w:rPr>
        <w:t> </w:t>
      </w:r>
      <w:r>
        <w:rPr>
          <w:spacing w:val="-1"/>
        </w:rPr>
        <w:t>Gouvernement</w:t>
      </w:r>
      <w:r>
        <w:rPr>
          <w:spacing w:val="-6"/>
        </w:rPr>
        <w:t> </w:t>
      </w:r>
      <w:r>
        <w:rPr>
          <w:spacing w:val="-1"/>
        </w:rPr>
        <w:t>Général.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/>
        <w:t>En</w:t>
      </w:r>
      <w:r>
        <w:rPr>
          <w:spacing w:val="-6"/>
        </w:rPr>
        <w:t> </w:t>
      </w:r>
      <w:r>
        <w:rPr>
          <w:spacing w:val="-1"/>
        </w:rPr>
        <w:t>vue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fondation</w:t>
      </w:r>
      <w:r>
        <w:rPr>
          <w:spacing w:val="-5"/>
        </w:rPr>
        <w:t> </w:t>
      </w:r>
      <w:r>
        <w:rPr/>
        <w:t>ou</w:t>
      </w:r>
      <w:r>
        <w:rPr>
          <w:spacing w:val="-3"/>
        </w:rPr>
        <w:t> </w:t>
      </w:r>
      <w:r>
        <w:rPr>
          <w:spacing w:val="-1"/>
        </w:rPr>
        <w:t>suppression</w:t>
      </w:r>
      <w:r>
        <w:rPr>
          <w:spacing w:val="-5"/>
        </w:rPr>
        <w:t> </w:t>
      </w:r>
      <w:r>
        <w:rPr/>
        <w:t>des</w:t>
      </w:r>
      <w:r>
        <w:rPr>
          <w:spacing w:val="-3"/>
        </w:rPr>
        <w:t> </w:t>
      </w:r>
      <w:r>
        <w:rPr>
          <w:spacing w:val="-1"/>
        </w:rPr>
        <w:t>maisons</w:t>
      </w:r>
      <w:r>
        <w:rPr>
          <w:spacing w:val="-4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51"/>
        </w:numPr>
        <w:tabs>
          <w:tab w:pos="965" w:val="left" w:leader="none"/>
        </w:tabs>
        <w:spacing w:line="226" w:lineRule="auto" w:before="131" w:after="0"/>
        <w:ind w:left="964" w:right="115" w:hanging="285"/>
        <w:jc w:val="both"/>
      </w:pPr>
      <w:r>
        <w:rPr/>
        <w:t>On adoptera</w:t>
      </w:r>
      <w:r>
        <w:rPr>
          <w:spacing w:val="3"/>
        </w:rPr>
        <w:t> </w:t>
      </w:r>
      <w:r>
        <w:rPr>
          <w:spacing w:val="-1"/>
        </w:rPr>
        <w:t>un</w:t>
      </w:r>
      <w:r>
        <w:rPr/>
        <w:t> </w:t>
      </w:r>
      <w:r>
        <w:rPr>
          <w:spacing w:val="-1"/>
        </w:rPr>
        <w:t>critère</w:t>
      </w:r>
      <w:r>
        <w:rPr>
          <w:spacing w:val="3"/>
        </w:rPr>
        <w:t> </w:t>
      </w:r>
      <w:r>
        <w:rPr>
          <w:spacing w:val="-1"/>
        </w:rPr>
        <w:t>sélectif</w:t>
      </w:r>
      <w:r>
        <w:rPr/>
        <w:t> </w:t>
      </w:r>
      <w:r>
        <w:rPr>
          <w:spacing w:val="-1"/>
        </w:rPr>
        <w:t>stratégique</w:t>
      </w:r>
      <w:r>
        <w:rPr>
          <w:spacing w:val="3"/>
        </w:rPr>
        <w:t> </w:t>
      </w:r>
      <w:r>
        <w:rPr>
          <w:spacing w:val="-1"/>
        </w:rPr>
        <w:t>qui</w:t>
      </w:r>
      <w:r>
        <w:rPr>
          <w:spacing w:val="4"/>
        </w:rPr>
        <w:t> </w:t>
      </w:r>
      <w:r>
        <w:rPr>
          <w:spacing w:val="-1"/>
        </w:rPr>
        <w:t>n’empêche</w:t>
      </w:r>
      <w:r>
        <w:rPr>
          <w:spacing w:val="3"/>
        </w:rPr>
        <w:t> </w:t>
      </w:r>
      <w:r>
        <w:rPr/>
        <w:t>pas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développement</w:t>
      </w:r>
      <w:r>
        <w:rPr>
          <w:spacing w:val="2"/>
        </w:rPr>
        <w:t> </w:t>
      </w:r>
      <w:r>
        <w:rPr>
          <w:spacing w:val="-1"/>
        </w:rPr>
        <w:t>indispensable</w:t>
      </w:r>
      <w:r>
        <w:rPr>
          <w:spacing w:val="2"/>
        </w:rPr>
        <w:t> </w:t>
      </w:r>
      <w:r>
        <w:rPr/>
        <w:t>des</w:t>
      </w:r>
      <w:r>
        <w:rPr>
          <w:spacing w:val="97"/>
          <w:w w:val="99"/>
        </w:rPr>
        <w:t> </w:t>
      </w:r>
      <w:r>
        <w:rPr>
          <w:spacing w:val="-1"/>
        </w:rPr>
        <w:t>Organismes</w:t>
      </w:r>
      <w:r>
        <w:rPr>
          <w:spacing w:val="1"/>
        </w:rPr>
        <w:t> en</w:t>
      </w:r>
      <w:r>
        <w:rPr>
          <w:spacing w:val="2"/>
        </w:rPr>
        <w:t> </w:t>
      </w:r>
      <w:r>
        <w:rPr/>
        <w:t>formation</w:t>
      </w:r>
      <w:r>
        <w:rPr>
          <w:spacing w:val="1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qui</w:t>
      </w:r>
      <w:r>
        <w:rPr>
          <w:spacing w:val="3"/>
        </w:rPr>
        <w:t> </w:t>
      </w:r>
      <w:r>
        <w:rPr>
          <w:spacing w:val="-1"/>
        </w:rPr>
        <w:t>permette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répondre</w:t>
      </w:r>
      <w:r>
        <w:rPr>
          <w:spacing w:val="2"/>
        </w:rPr>
        <w:t> </w:t>
      </w:r>
      <w:r>
        <w:rPr>
          <w:spacing w:val="-1"/>
        </w:rPr>
        <w:t>aux</w:t>
      </w:r>
      <w:r>
        <w:rPr>
          <w:spacing w:val="2"/>
        </w:rPr>
        <w:t> </w:t>
      </w:r>
      <w:r>
        <w:rPr>
          <w:spacing w:val="-1"/>
        </w:rPr>
        <w:t>services</w:t>
      </w:r>
      <w:r>
        <w:rPr>
          <w:spacing w:val="2"/>
        </w:rPr>
        <w:t> </w:t>
      </w:r>
      <w:r>
        <w:rPr>
          <w:spacing w:val="-1"/>
        </w:rPr>
        <w:t>qui</w:t>
      </w:r>
      <w:r>
        <w:rPr>
          <w:spacing w:val="4"/>
        </w:rPr>
        <w:t> </w:t>
      </w:r>
      <w:r>
        <w:rPr>
          <w:spacing w:val="-1"/>
        </w:rPr>
        <w:t>nous</w:t>
      </w:r>
      <w:r>
        <w:rPr>
          <w:spacing w:val="4"/>
        </w:rPr>
        <w:t> </w:t>
      </w:r>
      <w:r>
        <w:rPr>
          <w:spacing w:val="-1"/>
        </w:rPr>
        <w:t>seront</w:t>
      </w:r>
      <w:r>
        <w:rPr>
          <w:spacing w:val="3"/>
        </w:rPr>
        <w:t> </w:t>
      </w:r>
      <w:r>
        <w:rPr/>
        <w:t>demandés,</w:t>
      </w:r>
      <w:r>
        <w:rPr>
          <w:spacing w:val="4"/>
        </w:rPr>
        <w:t> </w:t>
      </w:r>
      <w:r>
        <w:rPr/>
        <w:t>en</w:t>
      </w:r>
      <w:r>
        <w:rPr>
          <w:spacing w:val="1"/>
        </w:rPr>
        <w:t> </w:t>
      </w:r>
      <w:r>
        <w:rPr>
          <w:spacing w:val="-1"/>
        </w:rPr>
        <w:t>certains</w:t>
      </w:r>
      <w:r>
        <w:rPr>
          <w:spacing w:val="75"/>
          <w:w w:val="99"/>
        </w:rPr>
        <w:t> </w:t>
      </w:r>
      <w:bookmarkStart w:name="_bookmark259" w:id="347"/>
      <w:bookmarkEnd w:id="347"/>
      <w:r>
        <w:rPr>
          <w:spacing w:val="-1"/>
        </w:rPr>
        <w:t>ca</w:t>
      </w:r>
      <w:r>
        <w:rPr>
          <w:spacing w:val="-1"/>
        </w:rPr>
        <w:t>s,</w:t>
      </w:r>
      <w:r>
        <w:rPr>
          <w:spacing w:val="-7"/>
        </w:rPr>
        <w:t> </w:t>
      </w:r>
      <w:r>
        <w:rPr/>
        <w:t>par</w:t>
      </w:r>
      <w:r>
        <w:rPr>
          <w:spacing w:val="-6"/>
        </w:rPr>
        <w:t> </w:t>
      </w:r>
      <w:r>
        <w:rPr/>
        <w:t>l’Eglise</w:t>
      </w:r>
      <w:hyperlink w:history="true" w:anchor="_bookmark266">
        <w:r>
          <w:rPr>
            <w:position w:val="9"/>
            <w:sz w:val="13"/>
            <w:szCs w:val="13"/>
          </w:rPr>
          <w:t>266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51"/>
        </w:numPr>
        <w:tabs>
          <w:tab w:pos="965" w:val="left" w:leader="none"/>
        </w:tabs>
        <w:spacing w:line="230" w:lineRule="exact" w:before="125" w:after="0"/>
        <w:ind w:left="964" w:right="119" w:hanging="285"/>
        <w:jc w:val="both"/>
      </w:pPr>
      <w:r>
        <w:rPr/>
        <w:t>On</w:t>
      </w:r>
      <w:r>
        <w:rPr>
          <w:spacing w:val="13"/>
        </w:rPr>
        <w:t> </w:t>
      </w:r>
      <w:r>
        <w:rPr>
          <w:spacing w:val="-1"/>
        </w:rPr>
        <w:t>supprimera</w:t>
      </w:r>
      <w:r>
        <w:rPr>
          <w:spacing w:val="14"/>
        </w:rPr>
        <w:t> </w:t>
      </w:r>
      <w:r>
        <w:rPr/>
        <w:t>ou</w:t>
      </w:r>
      <w:r>
        <w:rPr>
          <w:spacing w:val="14"/>
        </w:rPr>
        <w:t> </w:t>
      </w:r>
      <w:r>
        <w:rPr/>
        <w:t>on</w:t>
      </w:r>
      <w:r>
        <w:rPr>
          <w:spacing w:val="13"/>
        </w:rPr>
        <w:t> </w:t>
      </w:r>
      <w:r>
        <w:rPr>
          <w:spacing w:val="-1"/>
        </w:rPr>
        <w:t>transformera</w:t>
      </w:r>
      <w:r>
        <w:rPr>
          <w:spacing w:val="14"/>
        </w:rPr>
        <w:t> </w:t>
      </w:r>
      <w:r>
        <w:rPr>
          <w:spacing w:val="-1"/>
        </w:rPr>
        <w:t>les</w:t>
      </w:r>
      <w:r>
        <w:rPr>
          <w:spacing w:val="16"/>
        </w:rPr>
        <w:t> </w:t>
      </w:r>
      <w:r>
        <w:rPr>
          <w:spacing w:val="-1"/>
        </w:rPr>
        <w:t>maisons</w:t>
      </w:r>
      <w:r>
        <w:rPr>
          <w:spacing w:val="14"/>
        </w:rPr>
        <w:t> </w:t>
      </w:r>
      <w:r>
        <w:rPr/>
        <w:t>qui,</w:t>
      </w:r>
      <w:r>
        <w:rPr>
          <w:spacing w:val="15"/>
        </w:rPr>
        <w:t> </w:t>
      </w:r>
      <w:r>
        <w:rPr>
          <w:spacing w:val="-1"/>
        </w:rPr>
        <w:t>objectivement,</w:t>
      </w:r>
      <w:r>
        <w:rPr>
          <w:spacing w:val="17"/>
        </w:rPr>
        <w:t> </w:t>
      </w:r>
      <w:r>
        <w:rPr>
          <w:spacing w:val="-1"/>
        </w:rPr>
        <w:t>ne</w:t>
      </w:r>
      <w:r>
        <w:rPr>
          <w:spacing w:val="14"/>
        </w:rPr>
        <w:t> </w:t>
      </w:r>
      <w:r>
        <w:rPr>
          <w:spacing w:val="-1"/>
        </w:rPr>
        <w:t>répondent</w:t>
      </w:r>
      <w:r>
        <w:rPr>
          <w:spacing w:val="15"/>
        </w:rPr>
        <w:t> </w:t>
      </w:r>
      <w:r>
        <w:rPr/>
        <w:t>plus</w:t>
      </w:r>
      <w:r>
        <w:rPr>
          <w:spacing w:val="13"/>
        </w:rPr>
        <w:t> </w:t>
      </w:r>
      <w:r>
        <w:rPr/>
        <w:t>aux</w:t>
      </w:r>
      <w:r>
        <w:rPr>
          <w:spacing w:val="14"/>
        </w:rPr>
        <w:t> </w:t>
      </w:r>
      <w:r>
        <w:rPr>
          <w:spacing w:val="-1"/>
        </w:rPr>
        <w:t>exigences</w:t>
      </w:r>
      <w:r>
        <w:rPr>
          <w:spacing w:val="13"/>
        </w:rPr>
        <w:t> </w:t>
      </w:r>
      <w:r>
        <w:rPr>
          <w:spacing w:val="1"/>
        </w:rPr>
        <w:t>ou</w:t>
      </w:r>
      <w:r>
        <w:rPr>
          <w:spacing w:val="112"/>
          <w:w w:val="99"/>
        </w:rPr>
        <w:t> </w:t>
      </w:r>
      <w:r>
        <w:rPr>
          <w:spacing w:val="-1"/>
        </w:rPr>
        <w:t>caractéristiques</w:t>
      </w:r>
      <w:r>
        <w:rPr>
          <w:spacing w:val="22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1"/>
        </w:rPr>
        <w:t>notre</w:t>
      </w:r>
      <w:r>
        <w:rPr>
          <w:spacing w:val="23"/>
        </w:rPr>
        <w:t> </w:t>
      </w:r>
      <w:r>
        <w:rPr/>
        <w:t>service</w:t>
      </w:r>
      <w:hyperlink w:history="true" w:anchor="_bookmark259">
        <w:r>
          <w:rPr>
            <w:position w:val="9"/>
            <w:sz w:val="13"/>
            <w:szCs w:val="13"/>
          </w:rPr>
          <w:t>267</w:t>
        </w:r>
      </w:hyperlink>
      <w:r>
        <w:rPr/>
        <w:t>,</w:t>
      </w:r>
      <w:r>
        <w:rPr>
          <w:spacing w:val="24"/>
        </w:rPr>
        <w:t> </w:t>
      </w:r>
      <w:r>
        <w:rPr/>
        <w:t>en</w:t>
      </w:r>
      <w:r>
        <w:rPr>
          <w:spacing w:val="21"/>
        </w:rPr>
        <w:t> </w:t>
      </w:r>
      <w:r>
        <w:rPr>
          <w:spacing w:val="-1"/>
        </w:rPr>
        <w:t>ayant</w:t>
      </w:r>
      <w:r>
        <w:rPr>
          <w:spacing w:val="24"/>
        </w:rPr>
        <w:t> </w:t>
      </w:r>
      <w:r>
        <w:rPr>
          <w:spacing w:val="-1"/>
        </w:rPr>
        <w:t>informe</w:t>
      </w:r>
      <w:r>
        <w:rPr>
          <w:spacing w:val="23"/>
        </w:rPr>
        <w:t> </w:t>
      </w:r>
      <w:r>
        <w:rPr/>
        <w:t>et</w:t>
      </w:r>
      <w:r>
        <w:rPr>
          <w:spacing w:val="24"/>
        </w:rPr>
        <w:t> </w:t>
      </w:r>
      <w:r>
        <w:rPr>
          <w:spacing w:val="-1"/>
        </w:rPr>
        <w:t>entendu</w:t>
      </w:r>
      <w:r>
        <w:rPr>
          <w:spacing w:val="22"/>
        </w:rPr>
        <w:t> </w:t>
      </w:r>
      <w:r>
        <w:rPr>
          <w:spacing w:val="-1"/>
        </w:rPr>
        <w:t>préalablement</w:t>
      </w:r>
      <w:r>
        <w:rPr>
          <w:spacing w:val="24"/>
        </w:rPr>
        <w:t> </w:t>
      </w:r>
      <w:r>
        <w:rPr>
          <w:spacing w:val="-1"/>
        </w:rPr>
        <w:t>les</w:t>
      </w:r>
      <w:r>
        <w:rPr>
          <w:spacing w:val="23"/>
        </w:rPr>
        <w:t> </w:t>
      </w:r>
      <w:r>
        <w:rPr/>
        <w:t>Évêques</w:t>
      </w:r>
      <w:r>
        <w:rPr>
          <w:spacing w:val="22"/>
        </w:rPr>
        <w:t> </w:t>
      </w:r>
      <w:r>
        <w:rPr>
          <w:spacing w:val="-1"/>
        </w:rPr>
        <w:t>diocésains</w:t>
      </w:r>
      <w:r>
        <w:rPr>
          <w:spacing w:val="113"/>
          <w:w w:val="99"/>
        </w:rPr>
        <w:t> </w:t>
      </w:r>
      <w:r>
        <w:rPr>
          <w:spacing w:val="-1"/>
        </w:rPr>
        <w:t>concernés</w:t>
      </w:r>
      <w:r>
        <w:rPr>
          <w:spacing w:val="-6"/>
        </w:rPr>
        <w:t> </w:t>
      </w:r>
      <w:r>
        <w:rPr/>
        <w:t>(can</w:t>
      </w:r>
      <w:r>
        <w:rPr>
          <w:spacing w:val="-5"/>
        </w:rPr>
        <w:t> </w:t>
      </w:r>
      <w:r>
        <w:rPr/>
        <w:t>616</w:t>
      </w:r>
      <w:r>
        <w:rPr>
          <w:spacing w:val="-4"/>
        </w:rPr>
        <w:t> </w:t>
      </w:r>
      <w:r>
        <w:rPr/>
        <w:t>§</w:t>
      </w:r>
      <w:r>
        <w:rPr>
          <w:spacing w:val="-3"/>
        </w:rPr>
        <w:t> </w:t>
      </w:r>
      <w:r>
        <w:rPr/>
        <w:t>1).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7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60" w:id="348"/>
      <w:bookmarkEnd w:id="348"/>
      <w:r>
        <w:rPr/>
      </w:r>
      <w:r>
        <w:rPr>
          <w:rFonts w:ascii="Times New Roman"/>
          <w:position w:val="9"/>
          <w:sz w:val="13"/>
        </w:rPr>
        <w:t>260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123.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61" w:id="349"/>
      <w:bookmarkEnd w:id="349"/>
      <w:r>
        <w:rPr/>
      </w:r>
      <w:r>
        <w:rPr>
          <w:rFonts w:ascii="Times New Roman"/>
          <w:position w:val="9"/>
          <w:sz w:val="13"/>
        </w:rPr>
        <w:t>261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124.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62" w:id="350"/>
      <w:bookmarkEnd w:id="350"/>
      <w:r>
        <w:rPr/>
      </w:r>
      <w:r>
        <w:rPr>
          <w:rFonts w:ascii="Times New Roman"/>
          <w:position w:val="9"/>
          <w:sz w:val="13"/>
        </w:rPr>
        <w:t>262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125.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63" w:id="351"/>
      <w:bookmarkEnd w:id="351"/>
      <w:r>
        <w:rPr/>
      </w:r>
      <w:r>
        <w:rPr>
          <w:rFonts w:ascii="Times New Roman"/>
          <w:position w:val="9"/>
          <w:sz w:val="13"/>
        </w:rPr>
        <w:t>263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2"/>
          <w:sz w:val="16"/>
        </w:rPr>
        <w:t>107.</w:t>
      </w:r>
      <w:r>
        <w:rPr>
          <w:rFonts w:ascii="Times New Roman"/>
          <w:sz w:val="16"/>
        </w:rPr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64" w:id="352"/>
      <w:bookmarkEnd w:id="352"/>
      <w:r>
        <w:rPr/>
      </w:r>
      <w:r>
        <w:rPr>
          <w:rFonts w:ascii="Times New Roman"/>
          <w:position w:val="9"/>
          <w:sz w:val="13"/>
        </w:rPr>
        <w:t>264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125.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65" w:id="353"/>
      <w:bookmarkEnd w:id="353"/>
      <w:r>
        <w:rPr/>
      </w:r>
      <w:r>
        <w:rPr>
          <w:rFonts w:ascii="Times New Roman"/>
          <w:position w:val="9"/>
          <w:sz w:val="13"/>
        </w:rPr>
        <w:t>265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cf </w:t>
      </w:r>
      <w:r>
        <w:rPr>
          <w:rFonts w:ascii="Times New Roman"/>
          <w:spacing w:val="-3"/>
          <w:sz w:val="16"/>
        </w:rPr>
        <w:t>IM</w:t>
      </w:r>
      <w:r>
        <w:rPr>
          <w:rFonts w:ascii="Times New Roman"/>
          <w:sz w:val="16"/>
        </w:rPr>
        <w:t> 8.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66" w:id="354"/>
      <w:bookmarkEnd w:id="354"/>
      <w:r>
        <w:rPr/>
      </w:r>
      <w:r>
        <w:rPr>
          <w:rFonts w:ascii="Times New Roman"/>
          <w:position w:val="9"/>
          <w:sz w:val="13"/>
        </w:rPr>
        <w:t>266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1RG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117.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Heading3"/>
        <w:spacing w:line="240" w:lineRule="auto" w:before="58"/>
        <w:ind w:left="396" w:right="0"/>
        <w:jc w:val="left"/>
        <w:rPr>
          <w:b w:val="0"/>
          <w:bCs w:val="0"/>
        </w:rPr>
      </w:pPr>
      <w:bookmarkStart w:name="Article 5e. Des personnes physiques" w:id="355"/>
      <w:bookmarkEnd w:id="355"/>
      <w:r>
        <w:rPr>
          <w:b w:val="0"/>
        </w:rPr>
      </w:r>
      <w:r>
        <w:rPr>
          <w:spacing w:val="-1"/>
        </w:rPr>
        <w:t>Article</w:t>
      </w:r>
      <w:r>
        <w:rPr>
          <w:spacing w:val="-6"/>
        </w:rPr>
        <w:t> </w:t>
      </w:r>
      <w:r>
        <w:rPr/>
        <w:t>4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5"/>
        </w:rPr>
        <w:t> </w:t>
      </w:r>
      <w:r>
        <w:rPr>
          <w:spacing w:val="-1"/>
        </w:rPr>
        <w:t>Aide</w:t>
      </w:r>
      <w:r>
        <w:rPr>
          <w:spacing w:val="-3"/>
        </w:rPr>
        <w:t> </w:t>
      </w:r>
      <w:r>
        <w:rPr>
          <w:spacing w:val="-1"/>
        </w:rPr>
        <w:t>mutuelle</w:t>
      </w:r>
      <w:r>
        <w:rPr>
          <w:spacing w:val="-6"/>
        </w:rPr>
        <w:t> </w:t>
      </w:r>
      <w:r>
        <w:rPr/>
        <w:t>entre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Organismes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Congrégation</w:t>
      </w:r>
      <w:r>
        <w:rPr>
          <w:b w:val="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30" w:lineRule="exact" w:before="0" w:after="0"/>
        <w:ind w:left="396" w:right="119" w:firstLine="283"/>
        <w:jc w:val="both"/>
      </w:pPr>
      <w:r>
        <w:rPr>
          <w:spacing w:val="-1"/>
        </w:rPr>
        <w:t>Le</w:t>
      </w:r>
      <w:r>
        <w:rPr>
          <w:spacing w:val="10"/>
        </w:rPr>
        <w:t> </w:t>
      </w:r>
      <w:r>
        <w:rPr>
          <w:spacing w:val="-1"/>
        </w:rPr>
        <w:t>service</w:t>
      </w:r>
      <w:r>
        <w:rPr>
          <w:spacing w:val="11"/>
        </w:rPr>
        <w:t> </w:t>
      </w:r>
      <w:r>
        <w:rPr/>
        <w:t>commun</w:t>
      </w:r>
      <w:r>
        <w:rPr>
          <w:spacing w:val="11"/>
        </w:rPr>
        <w:t> </w:t>
      </w:r>
      <w:r>
        <w:rPr/>
        <w:t>à</w:t>
      </w:r>
      <w:r>
        <w:rPr>
          <w:spacing w:val="11"/>
        </w:rPr>
        <w:t> </w:t>
      </w:r>
      <w:r>
        <w:rPr/>
        <w:t>l’Eglise,</w:t>
      </w:r>
      <w:r>
        <w:rPr>
          <w:spacing w:val="11"/>
        </w:rPr>
        <w:t> </w:t>
      </w:r>
      <w:r>
        <w:rPr>
          <w:spacing w:val="-1"/>
        </w:rPr>
        <w:t>l’unité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toute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/>
        <w:t>Congrégation</w:t>
      </w:r>
      <w:r>
        <w:rPr>
          <w:spacing w:val="9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fraternité</w:t>
      </w:r>
      <w:r>
        <w:rPr>
          <w:spacing w:val="11"/>
        </w:rPr>
        <w:t> </w:t>
      </w:r>
      <w:r>
        <w:rPr>
          <w:spacing w:val="-1"/>
        </w:rPr>
        <w:t>entre</w:t>
      </w:r>
      <w:r>
        <w:rPr>
          <w:spacing w:val="10"/>
        </w:rPr>
        <w:t> </w:t>
      </w:r>
      <w:r>
        <w:rPr/>
        <w:t>tous</w:t>
      </w:r>
      <w:r>
        <w:rPr>
          <w:spacing w:val="9"/>
        </w:rPr>
        <w:t> </w:t>
      </w:r>
      <w:r>
        <w:rPr>
          <w:spacing w:val="-1"/>
        </w:rPr>
        <w:t>les</w:t>
      </w:r>
      <w:r>
        <w:rPr>
          <w:spacing w:val="12"/>
        </w:rPr>
        <w:t> </w:t>
      </w:r>
      <w:r>
        <w:rPr>
          <w:spacing w:val="-1"/>
        </w:rPr>
        <w:t>membres</w:t>
      </w:r>
      <w:r>
        <w:rPr>
          <w:spacing w:val="67"/>
          <w:w w:val="99"/>
        </w:rPr>
        <w:t> </w:t>
      </w:r>
      <w:r>
        <w:rPr>
          <w:spacing w:val="-1"/>
        </w:rPr>
        <w:t>exigent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solidarité,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fraternité,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collaboration</w:t>
      </w:r>
      <w:r>
        <w:rPr>
          <w:spacing w:val="-7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l’aide</w:t>
      </w:r>
      <w:r>
        <w:rPr>
          <w:spacing w:val="-3"/>
        </w:rPr>
        <w:t> </w:t>
      </w:r>
      <w:r>
        <w:rPr/>
        <w:t>mutuelle</w:t>
      </w:r>
      <w:hyperlink w:history="true" w:anchor="_bookmark267">
        <w:r>
          <w:rPr>
            <w:position w:val="9"/>
            <w:sz w:val="13"/>
            <w:szCs w:val="13"/>
          </w:rPr>
          <w:t>268</w:t>
        </w:r>
      </w:hyperlink>
      <w:r>
        <w:rPr/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30" w:lineRule="exact" w:before="0" w:after="0"/>
        <w:ind w:left="395" w:right="118" w:firstLine="284"/>
        <w:jc w:val="both"/>
      </w:pPr>
      <w:r>
        <w:rPr/>
        <w:t>Il</w:t>
      </w:r>
      <w:r>
        <w:rPr>
          <w:spacing w:val="38"/>
        </w:rPr>
        <w:t> </w:t>
      </w:r>
      <w:r>
        <w:rPr>
          <w:spacing w:val="-1"/>
        </w:rPr>
        <w:t>incombe</w:t>
      </w:r>
      <w:r>
        <w:rPr>
          <w:spacing w:val="41"/>
        </w:rPr>
        <w:t> </w:t>
      </w:r>
      <w:r>
        <w:rPr/>
        <w:t>au</w:t>
      </w:r>
      <w:r>
        <w:rPr>
          <w:spacing w:val="40"/>
        </w:rPr>
        <w:t> </w:t>
      </w:r>
      <w:r>
        <w:rPr>
          <w:spacing w:val="-1"/>
        </w:rPr>
        <w:t>Gouvernement</w:t>
      </w:r>
      <w:r>
        <w:rPr>
          <w:spacing w:val="40"/>
        </w:rPr>
        <w:t> </w:t>
      </w:r>
      <w:r>
        <w:rPr>
          <w:spacing w:val="-1"/>
        </w:rPr>
        <w:t>Général</w:t>
      </w:r>
      <w:r>
        <w:rPr>
          <w:spacing w:val="41"/>
        </w:rPr>
        <w:t> </w:t>
      </w:r>
      <w:r>
        <w:rPr/>
        <w:t>de</w:t>
      </w:r>
      <w:r>
        <w:rPr>
          <w:spacing w:val="39"/>
        </w:rPr>
        <w:t> </w:t>
      </w:r>
      <w:r>
        <w:rPr>
          <w:spacing w:val="-1"/>
        </w:rPr>
        <w:t>stimuler</w:t>
      </w:r>
      <w:r>
        <w:rPr>
          <w:spacing w:val="40"/>
        </w:rPr>
        <w:t> </w:t>
      </w:r>
      <w:r>
        <w:rPr/>
        <w:t>et</w:t>
      </w:r>
      <w:r>
        <w:rPr>
          <w:spacing w:val="40"/>
        </w:rPr>
        <w:t> </w:t>
      </w:r>
      <w:r>
        <w:rPr/>
        <w:t>de</w:t>
      </w:r>
      <w:r>
        <w:rPr>
          <w:spacing w:val="42"/>
        </w:rPr>
        <w:t> </w:t>
      </w:r>
      <w:r>
        <w:rPr>
          <w:spacing w:val="-1"/>
        </w:rPr>
        <w:t>diriger</w:t>
      </w:r>
      <w:r>
        <w:rPr>
          <w:spacing w:val="39"/>
        </w:rPr>
        <w:t> </w:t>
      </w:r>
      <w:r>
        <w:rPr>
          <w:spacing w:val="-1"/>
        </w:rPr>
        <w:t>la</w:t>
      </w:r>
      <w:r>
        <w:rPr>
          <w:spacing w:val="41"/>
        </w:rPr>
        <w:t> </w:t>
      </w:r>
      <w:r>
        <w:rPr/>
        <w:t>coopération</w:t>
      </w:r>
      <w:r>
        <w:rPr>
          <w:spacing w:val="38"/>
        </w:rPr>
        <w:t> </w:t>
      </w:r>
      <w:r>
        <w:rPr>
          <w:spacing w:val="-1"/>
        </w:rPr>
        <w:t>entre</w:t>
      </w:r>
      <w:r>
        <w:rPr>
          <w:spacing w:val="41"/>
        </w:rPr>
        <w:t> </w:t>
      </w:r>
      <w:r>
        <w:rPr>
          <w:spacing w:val="-1"/>
        </w:rPr>
        <w:t>les</w:t>
      </w:r>
      <w:r>
        <w:rPr>
          <w:spacing w:val="41"/>
        </w:rPr>
        <w:t> </w:t>
      </w:r>
      <w:r>
        <w:rPr>
          <w:spacing w:val="-1"/>
        </w:rPr>
        <w:t>différents</w:t>
      </w:r>
      <w:r>
        <w:rPr>
          <w:spacing w:val="93"/>
          <w:w w:val="99"/>
        </w:rPr>
        <w:t> </w:t>
      </w:r>
      <w:r>
        <w:rPr>
          <w:spacing w:val="-1"/>
        </w:rPr>
        <w:t>Organismes</w:t>
      </w:r>
      <w:r>
        <w:rPr>
          <w:spacing w:val="-10"/>
        </w:rPr>
        <w:t> </w:t>
      </w:r>
      <w:r>
        <w:rPr/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/>
        <w:t>Congrégation</w:t>
      </w:r>
      <w:hyperlink w:history="true" w:anchor="_bookmark268">
        <w:r>
          <w:rPr>
            <w:position w:val="9"/>
            <w:sz w:val="13"/>
          </w:rPr>
          <w:t>269</w:t>
        </w:r>
      </w:hyperlink>
      <w:r>
        <w:rPr/>
        <w:t>.</w:t>
      </w:r>
      <w:r>
        <w:rPr/>
      </w:r>
    </w:p>
    <w:p>
      <w:pPr>
        <w:pStyle w:val="BodyText"/>
        <w:spacing w:line="230" w:lineRule="exact" w:before="120"/>
        <w:ind w:right="122"/>
        <w:jc w:val="both"/>
      </w:pPr>
      <w:r>
        <w:rPr>
          <w:spacing w:val="-1"/>
        </w:rPr>
        <w:t>Les</w:t>
      </w:r>
      <w:r>
        <w:rPr>
          <w:spacing w:val="16"/>
        </w:rPr>
        <w:t> </w:t>
      </w:r>
      <w:r>
        <w:rPr>
          <w:spacing w:val="-1"/>
        </w:rPr>
        <w:t>Supérieurs</w:t>
      </w:r>
      <w:r>
        <w:rPr>
          <w:spacing w:val="16"/>
        </w:rPr>
        <w:t> </w:t>
      </w:r>
      <w:r>
        <w:rPr/>
        <w:t>Majeurs</w:t>
      </w:r>
      <w:r>
        <w:rPr>
          <w:spacing w:val="14"/>
        </w:rPr>
        <w:t> </w:t>
      </w:r>
      <w:r>
        <w:rPr>
          <w:spacing w:val="-1"/>
        </w:rPr>
        <w:t>doivent</w:t>
      </w:r>
      <w:r>
        <w:rPr>
          <w:spacing w:val="14"/>
        </w:rPr>
        <w:t> </w:t>
      </w:r>
      <w:r>
        <w:rPr>
          <w:spacing w:val="-1"/>
        </w:rPr>
        <w:t>tenir</w:t>
      </w:r>
      <w:r>
        <w:rPr>
          <w:spacing w:val="18"/>
        </w:rPr>
        <w:t> </w:t>
      </w:r>
      <w:r>
        <w:rPr>
          <w:spacing w:val="-1"/>
        </w:rPr>
        <w:t>compte</w:t>
      </w:r>
      <w:r>
        <w:rPr>
          <w:spacing w:val="17"/>
        </w:rPr>
        <w:t> </w:t>
      </w:r>
      <w:r>
        <w:rPr>
          <w:spacing w:val="-1"/>
        </w:rPr>
        <w:t>non</w:t>
      </w:r>
      <w:r>
        <w:rPr>
          <w:spacing w:val="15"/>
        </w:rPr>
        <w:t> </w:t>
      </w:r>
      <w:r>
        <w:rPr>
          <w:spacing w:val="-1"/>
        </w:rPr>
        <w:t>seulement</w:t>
      </w:r>
      <w:r>
        <w:rPr>
          <w:spacing w:val="15"/>
        </w:rPr>
        <w:t> </w:t>
      </w:r>
      <w:r>
        <w:rPr/>
        <w:t>des</w:t>
      </w:r>
      <w:r>
        <w:rPr>
          <w:spacing w:val="13"/>
        </w:rPr>
        <w:t> </w:t>
      </w:r>
      <w:r>
        <w:rPr/>
        <w:t>besoins</w:t>
      </w:r>
      <w:r>
        <w:rPr>
          <w:spacing w:val="17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leur</w:t>
      </w:r>
      <w:r>
        <w:rPr>
          <w:spacing w:val="16"/>
        </w:rPr>
        <w:t> </w:t>
      </w:r>
      <w:r>
        <w:rPr/>
        <w:t>Organisme,</w:t>
      </w:r>
      <w:r>
        <w:rPr>
          <w:spacing w:val="17"/>
        </w:rPr>
        <w:t> </w:t>
      </w:r>
      <w:r>
        <w:rPr/>
        <w:t>mais</w:t>
      </w:r>
      <w:r>
        <w:rPr>
          <w:spacing w:val="13"/>
        </w:rPr>
        <w:t> </w:t>
      </w:r>
      <w:r>
        <w:rPr/>
        <w:t>aussi</w:t>
      </w:r>
      <w:r>
        <w:rPr>
          <w:spacing w:val="15"/>
        </w:rPr>
        <w:t> </w:t>
      </w:r>
      <w:r>
        <w:rPr/>
        <w:t>de</w:t>
      </w:r>
      <w:r>
        <w:rPr>
          <w:spacing w:val="81"/>
          <w:w w:val="99"/>
        </w:rPr>
        <w:t> </w:t>
      </w:r>
      <w:r>
        <w:rPr>
          <w:spacing w:val="-1"/>
        </w:rPr>
        <w:t>ceux</w:t>
      </w:r>
      <w:r>
        <w:rPr>
          <w:spacing w:val="-8"/>
        </w:rPr>
        <w:t> </w:t>
      </w:r>
      <w:r>
        <w:rPr/>
        <w:t>des</w:t>
      </w:r>
      <w:r>
        <w:rPr>
          <w:spacing w:val="-8"/>
        </w:rPr>
        <w:t> </w:t>
      </w:r>
      <w:r>
        <w:rPr>
          <w:spacing w:val="-1"/>
        </w:rPr>
        <w:t>autres,</w:t>
      </w:r>
      <w:r>
        <w:rPr>
          <w:spacing w:val="-6"/>
        </w:rPr>
        <w:t> </w:t>
      </w:r>
      <w:r>
        <w:rPr>
          <w:spacing w:val="-1"/>
        </w:rPr>
        <w:t>spécialement</w:t>
      </w:r>
      <w:r>
        <w:rPr>
          <w:spacing w:val="-5"/>
        </w:rPr>
        <w:t> </w:t>
      </w:r>
      <w:r>
        <w:rPr/>
        <w:t>des</w:t>
      </w:r>
      <w:r>
        <w:rPr>
          <w:spacing w:val="-8"/>
        </w:rPr>
        <w:t> </w:t>
      </w:r>
      <w:r>
        <w:rPr/>
        <w:t>Missions</w:t>
      </w:r>
      <w:hyperlink w:history="true" w:anchor="_bookmark269">
        <w:r>
          <w:rPr>
            <w:position w:val="9"/>
            <w:sz w:val="13"/>
          </w:rPr>
          <w:t>270</w:t>
        </w:r>
      </w:hyperlink>
      <w:r>
        <w:rPr/>
        <w:t>.</w:t>
      </w:r>
      <w:r>
        <w:rPr/>
      </w:r>
    </w:p>
    <w:p>
      <w:pPr>
        <w:pStyle w:val="BodyText"/>
        <w:spacing w:line="230" w:lineRule="exact" w:before="120"/>
        <w:ind w:right="120"/>
        <w:jc w:val="both"/>
      </w:pPr>
      <w:r>
        <w:rPr/>
        <w:t>On</w:t>
      </w:r>
      <w:r>
        <w:rPr>
          <w:spacing w:val="9"/>
        </w:rPr>
        <w:t> </w:t>
      </w:r>
      <w:r>
        <w:rPr>
          <w:spacing w:val="-1"/>
        </w:rPr>
        <w:t>encouragera,</w:t>
      </w:r>
      <w:r>
        <w:rPr>
          <w:spacing w:val="11"/>
        </w:rPr>
        <w:t> </w:t>
      </w:r>
      <w:r>
        <w:rPr/>
        <w:t>déjà</w:t>
      </w:r>
      <w:r>
        <w:rPr>
          <w:spacing w:val="11"/>
        </w:rPr>
        <w:t> </w:t>
      </w:r>
      <w:r>
        <w:rPr/>
        <w:t>dès</w:t>
      </w:r>
      <w:r>
        <w:rPr>
          <w:spacing w:val="9"/>
        </w:rPr>
        <w:t> </w:t>
      </w:r>
      <w:r>
        <w:rPr>
          <w:spacing w:val="-1"/>
        </w:rPr>
        <w:t>le</w:t>
      </w:r>
      <w:r>
        <w:rPr>
          <w:spacing w:val="12"/>
        </w:rPr>
        <w:t> </w:t>
      </w:r>
      <w:r>
        <w:rPr>
          <w:spacing w:val="-1"/>
        </w:rPr>
        <w:t>noviciat,</w:t>
      </w:r>
      <w:r>
        <w:rPr>
          <w:spacing w:val="11"/>
        </w:rPr>
        <w:t> </w:t>
      </w:r>
      <w:r>
        <w:rPr/>
        <w:t>cet</w:t>
      </w:r>
      <w:r>
        <w:rPr>
          <w:spacing w:val="10"/>
        </w:rPr>
        <w:t> </w:t>
      </w:r>
      <w:r>
        <w:rPr>
          <w:spacing w:val="-1"/>
        </w:rPr>
        <w:t>esprit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/>
        <w:t>solidarité</w:t>
      </w:r>
      <w:r>
        <w:rPr>
          <w:spacing w:val="12"/>
        </w:rPr>
        <w:t> </w:t>
      </w:r>
      <w:r>
        <w:rPr/>
        <w:t>et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/>
        <w:t>coopération</w:t>
      </w:r>
      <w:r>
        <w:rPr>
          <w:spacing w:val="9"/>
        </w:rPr>
        <w:t> </w:t>
      </w:r>
      <w:r>
        <w:rPr>
          <w:spacing w:val="-1"/>
        </w:rPr>
        <w:t>entre</w:t>
      </w:r>
      <w:r>
        <w:rPr>
          <w:spacing w:val="11"/>
        </w:rPr>
        <w:t> </w:t>
      </w:r>
      <w:r>
        <w:rPr>
          <w:spacing w:val="-1"/>
        </w:rPr>
        <w:t>tous</w:t>
      </w:r>
      <w:r>
        <w:rPr>
          <w:spacing w:val="13"/>
        </w:rPr>
        <w:t> </w:t>
      </w:r>
      <w:r>
        <w:rPr>
          <w:spacing w:val="-1"/>
        </w:rPr>
        <w:t>les</w:t>
      </w:r>
      <w:r>
        <w:rPr>
          <w:spacing w:val="12"/>
        </w:rPr>
        <w:t> </w:t>
      </w:r>
      <w:r>
        <w:rPr>
          <w:spacing w:val="-1"/>
        </w:rPr>
        <w:t>membres</w:t>
      </w:r>
      <w:r>
        <w:rPr>
          <w:spacing w:val="9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85"/>
          <w:w w:val="99"/>
        </w:rPr>
        <w:t> </w:t>
      </w:r>
      <w:r>
        <w:rPr/>
        <w:t>Congrégation</w:t>
      </w:r>
      <w:hyperlink w:history="true" w:anchor="_bookmark270">
        <w:r>
          <w:rPr>
            <w:position w:val="9"/>
            <w:sz w:val="13"/>
          </w:rPr>
          <w:t>271</w:t>
        </w:r>
      </w:hyperlink>
      <w:r>
        <w:rPr/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30" w:lineRule="exact" w:before="0" w:after="0"/>
        <w:ind w:left="395" w:right="118" w:firstLine="284"/>
        <w:jc w:val="right"/>
      </w:pPr>
      <w:r>
        <w:rPr/>
        <w:t>De</w:t>
      </w:r>
      <w:r>
        <w:rPr>
          <w:spacing w:val="29"/>
        </w:rPr>
        <w:t> </w:t>
      </w:r>
      <w:r>
        <w:rPr/>
        <w:t>par</w:t>
      </w:r>
      <w:r>
        <w:rPr>
          <w:spacing w:val="29"/>
        </w:rPr>
        <w:t> </w:t>
      </w:r>
      <w:r>
        <w:rPr>
          <w:spacing w:val="-1"/>
        </w:rPr>
        <w:t>leur</w:t>
      </w:r>
      <w:r>
        <w:rPr>
          <w:spacing w:val="30"/>
        </w:rPr>
        <w:t> </w:t>
      </w:r>
      <w:r>
        <w:rPr>
          <w:spacing w:val="-1"/>
        </w:rPr>
        <w:t>appartenance</w:t>
      </w:r>
      <w:r>
        <w:rPr>
          <w:spacing w:val="29"/>
        </w:rPr>
        <w:t> </w:t>
      </w:r>
      <w:r>
        <w:rPr/>
        <w:t>à</w:t>
      </w:r>
      <w:r>
        <w:rPr>
          <w:spacing w:val="34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Congrégation,</w:t>
      </w:r>
      <w:r>
        <w:rPr>
          <w:spacing w:val="32"/>
        </w:rPr>
        <w:t> </w:t>
      </w:r>
      <w:r>
        <w:rPr>
          <w:spacing w:val="-1"/>
        </w:rPr>
        <w:t>tous</w:t>
      </w:r>
      <w:r>
        <w:rPr>
          <w:spacing w:val="31"/>
        </w:rPr>
        <w:t> </w:t>
      </w:r>
      <w:r>
        <w:rPr/>
        <w:t>les</w:t>
      </w:r>
      <w:r>
        <w:rPr>
          <w:spacing w:val="30"/>
        </w:rPr>
        <w:t> </w:t>
      </w:r>
      <w:r>
        <w:rPr>
          <w:spacing w:val="-1"/>
        </w:rPr>
        <w:t>membres</w:t>
      </w:r>
      <w:r>
        <w:rPr>
          <w:spacing w:val="28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l’Institut</w:t>
      </w:r>
      <w:r>
        <w:rPr>
          <w:spacing w:val="31"/>
        </w:rPr>
        <w:t> </w:t>
      </w:r>
      <w:r>
        <w:rPr>
          <w:spacing w:val="-1"/>
        </w:rPr>
        <w:t>doivent</w:t>
      </w:r>
      <w:r>
        <w:rPr>
          <w:spacing w:val="28"/>
        </w:rPr>
        <w:t> </w:t>
      </w:r>
      <w:r>
        <w:rPr/>
        <w:t>être</w:t>
      </w:r>
      <w:r>
        <w:rPr>
          <w:spacing w:val="30"/>
        </w:rPr>
        <w:t> </w:t>
      </w:r>
      <w:r>
        <w:rPr/>
        <w:t>disposés</w:t>
      </w:r>
      <w:r>
        <w:rPr>
          <w:spacing w:val="28"/>
        </w:rPr>
        <w:t> </w:t>
      </w:r>
      <w:r>
        <w:rPr/>
        <w:t>à</w:t>
      </w:r>
      <w:r>
        <w:rPr>
          <w:spacing w:val="97"/>
          <w:w w:val="99"/>
        </w:rPr>
        <w:t> </w:t>
      </w:r>
      <w:r>
        <w:rPr/>
        <w:t>accepter</w:t>
      </w:r>
      <w:r>
        <w:rPr>
          <w:spacing w:val="-5"/>
        </w:rPr>
        <w:t> </w:t>
      </w:r>
      <w:r>
        <w:rPr>
          <w:spacing w:val="-1"/>
        </w:rPr>
        <w:t>toute</w:t>
      </w:r>
      <w:r>
        <w:rPr>
          <w:spacing w:val="-5"/>
        </w:rPr>
        <w:t> </w:t>
      </w:r>
      <w:r>
        <w:rPr>
          <w:spacing w:val="-1"/>
        </w:rPr>
        <w:t>sorte</w:t>
      </w:r>
      <w:r>
        <w:rPr>
          <w:spacing w:val="-5"/>
        </w:rPr>
        <w:t> </w:t>
      </w:r>
      <w:r>
        <w:rPr>
          <w:spacing w:val="-1"/>
        </w:rPr>
        <w:t>d’affectation</w:t>
      </w:r>
      <w:r>
        <w:rPr>
          <w:spacing w:val="-6"/>
        </w:rPr>
        <w:t> </w:t>
      </w:r>
      <w:r>
        <w:rPr/>
        <w:t>pour</w:t>
      </w:r>
      <w:r>
        <w:rPr>
          <w:spacing w:val="-4"/>
        </w:rPr>
        <w:t> </w:t>
      </w:r>
      <w:r>
        <w:rPr/>
        <w:t>répondre</w:t>
      </w:r>
      <w:r>
        <w:rPr>
          <w:spacing w:val="-5"/>
        </w:rPr>
        <w:t> </w:t>
      </w:r>
      <w:r>
        <w:rPr>
          <w:spacing w:val="-1"/>
        </w:rPr>
        <w:t>aux</w:t>
      </w:r>
      <w:r>
        <w:rPr>
          <w:spacing w:val="-6"/>
        </w:rPr>
        <w:t> </w:t>
      </w:r>
      <w:r>
        <w:rPr>
          <w:spacing w:val="-1"/>
        </w:rPr>
        <w:t>besoins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plus</w:t>
      </w:r>
      <w:r>
        <w:rPr>
          <w:spacing w:val="-3"/>
        </w:rPr>
        <w:t> </w:t>
      </w:r>
      <w:r>
        <w:rPr>
          <w:spacing w:val="-1"/>
        </w:rPr>
        <w:t>urgents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l’Eglise</w:t>
      </w:r>
      <w:r>
        <w:rPr>
          <w:spacing w:val="-5"/>
        </w:rPr>
        <w:t> </w:t>
      </w:r>
      <w:r>
        <w:rPr/>
        <w:t>et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Congrégation</w:t>
      </w:r>
      <w:hyperlink w:history="true" w:anchor="_bookmark271">
        <w:r>
          <w:rPr>
            <w:position w:val="9"/>
            <w:sz w:val="13"/>
            <w:szCs w:val="13"/>
          </w:rPr>
          <w:t>272</w:t>
        </w:r>
      </w:hyperlink>
      <w:r>
        <w:rPr/>
        <w:t>.</w:t>
      </w:r>
      <w:r>
        <w:rPr/>
      </w:r>
    </w:p>
    <w:p>
      <w:pPr>
        <w:pStyle w:val="BodyText"/>
        <w:spacing w:line="230" w:lineRule="exact" w:before="120"/>
        <w:ind w:right="118"/>
        <w:jc w:val="both"/>
      </w:pPr>
      <w:r>
        <w:rPr>
          <w:spacing w:val="-1"/>
        </w:rPr>
        <w:t>Dans</w:t>
      </w:r>
      <w:r>
        <w:rPr>
          <w:spacing w:val="18"/>
        </w:rPr>
        <w:t> </w:t>
      </w:r>
      <w:r>
        <w:rPr/>
        <w:t>des</w:t>
      </w:r>
      <w:r>
        <w:rPr>
          <w:spacing w:val="21"/>
        </w:rPr>
        <w:t> </w:t>
      </w:r>
      <w:r>
        <w:rPr/>
        <w:t>cas</w:t>
      </w:r>
      <w:r>
        <w:rPr>
          <w:spacing w:val="18"/>
        </w:rPr>
        <w:t> </w:t>
      </w:r>
      <w:r>
        <w:rPr>
          <w:spacing w:val="-1"/>
        </w:rPr>
        <w:t>particuliers,</w:t>
      </w:r>
      <w:r>
        <w:rPr>
          <w:spacing w:val="19"/>
        </w:rPr>
        <w:t> </w:t>
      </w:r>
      <w:r>
        <w:rPr/>
        <w:t>avec</w:t>
      </w:r>
      <w:r>
        <w:rPr>
          <w:spacing w:val="19"/>
        </w:rPr>
        <w:t> </w:t>
      </w:r>
      <w:r>
        <w:rPr/>
        <w:t>l’approbation</w:t>
      </w:r>
      <w:r>
        <w:rPr>
          <w:spacing w:val="18"/>
        </w:rPr>
        <w:t> </w:t>
      </w:r>
      <w:r>
        <w:rPr/>
        <w:t>préalable</w:t>
      </w:r>
      <w:r>
        <w:rPr>
          <w:spacing w:val="19"/>
        </w:rPr>
        <w:t> </w:t>
      </w:r>
      <w:r>
        <w:rPr/>
        <w:t>du</w:t>
      </w:r>
      <w:r>
        <w:rPr>
          <w:spacing w:val="18"/>
        </w:rPr>
        <w:t> </w:t>
      </w:r>
      <w:r>
        <w:rPr>
          <w:spacing w:val="-1"/>
        </w:rPr>
        <w:t>Supérieur</w:t>
      </w:r>
      <w:r>
        <w:rPr>
          <w:spacing w:val="20"/>
        </w:rPr>
        <w:t> </w:t>
      </w:r>
      <w:r>
        <w:rPr>
          <w:spacing w:val="-1"/>
        </w:rPr>
        <w:t>Général,</w:t>
      </w:r>
      <w:r>
        <w:rPr>
          <w:spacing w:val="19"/>
        </w:rPr>
        <w:t> </w:t>
      </w:r>
      <w:r>
        <w:rPr/>
        <w:t>on</w:t>
      </w:r>
      <w:r>
        <w:rPr>
          <w:spacing w:val="19"/>
        </w:rPr>
        <w:t> </w:t>
      </w:r>
      <w:r>
        <w:rPr/>
        <w:t>peut</w:t>
      </w:r>
      <w:r>
        <w:rPr>
          <w:spacing w:val="19"/>
        </w:rPr>
        <w:t> </w:t>
      </w:r>
      <w:r>
        <w:rPr>
          <w:spacing w:val="-1"/>
        </w:rPr>
        <w:t>stipuler</w:t>
      </w:r>
      <w:r>
        <w:rPr>
          <w:spacing w:val="20"/>
        </w:rPr>
        <w:t> </w:t>
      </w:r>
      <w:r>
        <w:rPr/>
        <w:t>des</w:t>
      </w:r>
      <w:r>
        <w:rPr>
          <w:spacing w:val="18"/>
        </w:rPr>
        <w:t> </w:t>
      </w:r>
      <w:r>
        <w:rPr/>
        <w:t>accords</w:t>
      </w:r>
      <w:r>
        <w:rPr>
          <w:spacing w:val="77"/>
          <w:w w:val="99"/>
        </w:rPr>
        <w:t> </w:t>
      </w:r>
      <w:r>
        <w:rPr/>
        <w:t>spéciaux</w:t>
      </w:r>
      <w:r>
        <w:rPr>
          <w:spacing w:val="-10"/>
        </w:rPr>
        <w:t> </w:t>
      </w:r>
      <w:r>
        <w:rPr>
          <w:spacing w:val="-1"/>
        </w:rPr>
        <w:t>d’aide</w:t>
      </w:r>
      <w:r>
        <w:rPr>
          <w:spacing w:val="-6"/>
        </w:rPr>
        <w:t> </w:t>
      </w:r>
      <w:r>
        <w:rPr>
          <w:spacing w:val="-1"/>
        </w:rPr>
        <w:t>mutuelle</w:t>
      </w:r>
      <w:r>
        <w:rPr>
          <w:spacing w:val="-8"/>
        </w:rPr>
        <w:t> </w:t>
      </w:r>
      <w:r>
        <w:rPr>
          <w:spacing w:val="-1"/>
        </w:rPr>
        <w:t>entre</w:t>
      </w:r>
      <w:r>
        <w:rPr>
          <w:spacing w:val="-9"/>
        </w:rPr>
        <w:t> </w:t>
      </w:r>
      <w:r>
        <w:rPr>
          <w:spacing w:val="-1"/>
        </w:rPr>
        <w:t>Organismes</w:t>
      </w:r>
      <w:r>
        <w:rPr>
          <w:spacing w:val="-9"/>
        </w:rPr>
        <w:t> </w:t>
      </w:r>
      <w:r>
        <w:rPr/>
        <w:t>différents</w:t>
      </w:r>
      <w:hyperlink w:history="true" w:anchor="_bookmark272">
        <w:r>
          <w:rPr>
            <w:position w:val="9"/>
            <w:sz w:val="13"/>
            <w:szCs w:val="13"/>
          </w:rPr>
          <w:t>273</w:t>
        </w:r>
      </w:hyperlink>
      <w:r>
        <w:rPr/>
        <w:t>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40" w:lineRule="auto" w:before="0" w:after="0"/>
        <w:ind w:left="395" w:right="119" w:firstLine="284"/>
        <w:jc w:val="both"/>
      </w:pPr>
      <w:r>
        <w:rPr>
          <w:spacing w:val="-1"/>
        </w:rPr>
        <w:t>L’entraide</w:t>
      </w:r>
      <w:r>
        <w:rPr>
          <w:spacing w:val="29"/>
        </w:rPr>
        <w:t> </w:t>
      </w:r>
      <w:r>
        <w:rPr>
          <w:spacing w:val="-1"/>
        </w:rPr>
        <w:t>exige</w:t>
      </w:r>
      <w:r>
        <w:rPr>
          <w:spacing w:val="29"/>
        </w:rPr>
        <w:t> </w:t>
      </w:r>
      <w:r>
        <w:rPr>
          <w:spacing w:val="-1"/>
        </w:rPr>
        <w:t>une</w:t>
      </w:r>
      <w:r>
        <w:rPr>
          <w:spacing w:val="29"/>
        </w:rPr>
        <w:t> </w:t>
      </w:r>
      <w:r>
        <w:rPr>
          <w:spacing w:val="-1"/>
        </w:rPr>
        <w:t>distribution</w:t>
      </w:r>
      <w:r>
        <w:rPr>
          <w:spacing w:val="27"/>
        </w:rPr>
        <w:t> </w:t>
      </w:r>
      <w:r>
        <w:rPr/>
        <w:t>équitable</w:t>
      </w:r>
      <w:r>
        <w:rPr>
          <w:spacing w:val="8"/>
        </w:rPr>
        <w:t> </w:t>
      </w:r>
      <w:r>
        <w:rPr/>
        <w:t>des</w:t>
      </w:r>
      <w:r>
        <w:rPr>
          <w:spacing w:val="28"/>
        </w:rPr>
        <w:t> </w:t>
      </w:r>
      <w:r>
        <w:rPr>
          <w:spacing w:val="-1"/>
        </w:rPr>
        <w:t>personnes</w:t>
      </w:r>
      <w:r>
        <w:rPr>
          <w:spacing w:val="28"/>
        </w:rPr>
        <w:t> </w:t>
      </w:r>
      <w:r>
        <w:rPr/>
        <w:t>et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ressources</w:t>
      </w:r>
      <w:r>
        <w:rPr>
          <w:spacing w:val="28"/>
        </w:rPr>
        <w:t> </w:t>
      </w:r>
      <w:r>
        <w:rPr/>
        <w:t>économiques</w:t>
      </w:r>
      <w:hyperlink w:history="true" w:anchor="_bookmark273">
        <w:r>
          <w:rPr>
            <w:position w:val="9"/>
            <w:sz w:val="13"/>
            <w:szCs w:val="13"/>
          </w:rPr>
          <w:t>274</w:t>
        </w:r>
      </w:hyperlink>
      <w:r>
        <w:rPr/>
        <w:t>.</w:t>
      </w:r>
      <w:r>
        <w:rPr>
          <w:spacing w:val="29"/>
        </w:rPr>
        <w:t> </w:t>
      </w:r>
      <w:r>
        <w:rPr>
          <w:spacing w:val="-1"/>
        </w:rPr>
        <w:t>sous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93"/>
          <w:w w:val="99"/>
        </w:rPr>
        <w:t> </w:t>
      </w:r>
      <w:r>
        <w:rPr>
          <w:spacing w:val="-1"/>
        </w:rPr>
        <w:t>direction</w:t>
      </w:r>
      <w:r>
        <w:rPr>
          <w:spacing w:val="-9"/>
        </w:rPr>
        <w:t> </w:t>
      </w:r>
      <w:r>
        <w:rPr/>
        <w:t>du</w:t>
      </w:r>
      <w:r>
        <w:rPr>
          <w:spacing w:val="-9"/>
        </w:rPr>
        <w:t> </w:t>
      </w:r>
      <w:r>
        <w:rPr>
          <w:spacing w:val="-1"/>
        </w:rPr>
        <w:t>Supérieur</w:t>
      </w:r>
      <w:r>
        <w:rPr>
          <w:spacing w:val="-7"/>
        </w:rPr>
        <w:t> </w:t>
      </w:r>
      <w:r>
        <w:rPr/>
        <w:t>Général.</w:t>
      </w:r>
      <w:r>
        <w:rPr/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38"/>
        </w:numPr>
        <w:tabs>
          <w:tab w:pos="1133" w:val="left" w:leader="none"/>
        </w:tabs>
        <w:spacing w:line="226" w:lineRule="auto" w:before="0" w:after="0"/>
        <w:ind w:left="395" w:right="118" w:firstLine="284"/>
        <w:jc w:val="both"/>
      </w:pPr>
      <w:r>
        <w:rPr/>
        <w:t>Afin</w:t>
      </w:r>
      <w:r>
        <w:rPr>
          <w:spacing w:val="3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mieux</w:t>
      </w:r>
      <w:r>
        <w:rPr>
          <w:spacing w:val="4"/>
        </w:rPr>
        <w:t> </w:t>
      </w:r>
      <w:r>
        <w:rPr>
          <w:spacing w:val="-1"/>
        </w:rPr>
        <w:t>exprimer</w:t>
      </w:r>
      <w:r>
        <w:rPr>
          <w:spacing w:val="6"/>
        </w:rPr>
        <w:t> </w:t>
      </w:r>
      <w:r>
        <w:rPr/>
        <w:t>et</w:t>
      </w:r>
      <w:r>
        <w:rPr>
          <w:spacing w:val="6"/>
        </w:rPr>
        <w:t> </w:t>
      </w:r>
      <w:r>
        <w:rPr>
          <w:spacing w:val="-1"/>
        </w:rPr>
        <w:t>favoriser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communion</w:t>
      </w:r>
      <w:r>
        <w:rPr>
          <w:spacing w:val="4"/>
        </w:rPr>
        <w:t> </w:t>
      </w:r>
      <w:r>
        <w:rPr/>
        <w:t>dans</w:t>
      </w:r>
      <w:r>
        <w:rPr>
          <w:spacing w:val="6"/>
        </w:rPr>
        <w:t> </w:t>
      </w:r>
      <w:r>
        <w:rPr>
          <w:spacing w:val="-1"/>
        </w:rPr>
        <w:t>un</w:t>
      </w:r>
      <w:r>
        <w:rPr>
          <w:spacing w:val="8"/>
        </w:rPr>
        <w:t> </w:t>
      </w:r>
      <w:r>
        <w:rPr>
          <w:spacing w:val="-1"/>
        </w:rPr>
        <w:t>même</w:t>
      </w:r>
      <w:r>
        <w:rPr>
          <w:spacing w:val="5"/>
        </w:rPr>
        <w:t> </w:t>
      </w:r>
      <w:r>
        <w:rPr>
          <w:spacing w:val="-1"/>
        </w:rPr>
        <w:t>esprit</w:t>
      </w:r>
      <w:r>
        <w:rPr>
          <w:spacing w:val="4"/>
        </w:rPr>
        <w:t> </w:t>
      </w:r>
      <w:r>
        <w:rPr/>
        <w:t>et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collaborer</w:t>
      </w:r>
      <w:r>
        <w:rPr>
          <w:spacing w:val="2"/>
        </w:rPr>
        <w:t> </w:t>
      </w:r>
      <w:r>
        <w:rPr>
          <w:spacing w:val="-1"/>
        </w:rPr>
        <w:t>mutuellement</w:t>
      </w:r>
      <w:r>
        <w:rPr>
          <w:spacing w:val="75"/>
          <w:w w:val="99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planification</w:t>
      </w:r>
      <w:r>
        <w:rPr>
          <w:spacing w:val="4"/>
        </w:rPr>
        <w:t> </w:t>
      </w:r>
      <w:r>
        <w:rPr/>
        <w:t>et</w:t>
      </w:r>
      <w:r>
        <w:rPr>
          <w:spacing w:val="5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mise</w:t>
      </w:r>
      <w:r>
        <w:rPr>
          <w:spacing w:val="11"/>
        </w:rPr>
        <w:t> </w:t>
      </w:r>
      <w:r>
        <w:rPr/>
        <w:t>en</w:t>
      </w:r>
      <w:r>
        <w:rPr>
          <w:spacing w:val="4"/>
        </w:rPr>
        <w:t> </w:t>
      </w:r>
      <w:r>
        <w:rPr>
          <w:spacing w:val="-1"/>
        </w:rPr>
        <w:t>pratique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l’action</w:t>
      </w:r>
      <w:r>
        <w:rPr>
          <w:spacing w:val="4"/>
        </w:rPr>
        <w:t> </w:t>
      </w:r>
      <w:r>
        <w:rPr>
          <w:spacing w:val="-1"/>
        </w:rPr>
        <w:t>apostolique,</w:t>
      </w:r>
      <w:r>
        <w:rPr>
          <w:spacing w:val="6"/>
        </w:rPr>
        <w:t> </w:t>
      </w:r>
      <w:r>
        <w:rPr>
          <w:spacing w:val="-1"/>
        </w:rPr>
        <w:t>il</w:t>
      </w:r>
      <w:r>
        <w:rPr>
          <w:spacing w:val="5"/>
        </w:rPr>
        <w:t> </w:t>
      </w:r>
      <w:r>
        <w:rPr/>
        <w:t>est</w:t>
      </w:r>
      <w:r>
        <w:rPr>
          <w:spacing w:val="8"/>
        </w:rPr>
        <w:t> </w:t>
      </w:r>
      <w:r>
        <w:rPr>
          <w:spacing w:val="-1"/>
        </w:rPr>
        <w:t>souhaitable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/>
        <w:t>les</w:t>
      </w:r>
      <w:r>
        <w:rPr>
          <w:spacing w:val="5"/>
        </w:rPr>
        <w:t> </w:t>
      </w:r>
      <w:r>
        <w:rPr>
          <w:spacing w:val="-1"/>
        </w:rPr>
        <w:t>Organismes</w:t>
      </w:r>
      <w:r>
        <w:rPr>
          <w:spacing w:val="6"/>
        </w:rPr>
        <w:t> </w:t>
      </w:r>
      <w:r>
        <w:rPr/>
        <w:t>Majeurs</w:t>
      </w:r>
      <w:r>
        <w:rPr>
          <w:spacing w:val="107"/>
          <w:w w:val="99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Congrégation</w:t>
      </w:r>
      <w:r>
        <w:rPr>
          <w:spacing w:val="-7"/>
        </w:rPr>
        <w:t> </w:t>
      </w:r>
      <w:r>
        <w:rPr>
          <w:spacing w:val="-1"/>
        </w:rPr>
        <w:t>se</w:t>
      </w:r>
      <w:r>
        <w:rPr>
          <w:spacing w:val="-6"/>
        </w:rPr>
        <w:t> </w:t>
      </w:r>
      <w:r>
        <w:rPr>
          <w:spacing w:val="-1"/>
        </w:rPr>
        <w:t>coordonnent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diverses</w:t>
      </w:r>
      <w:r>
        <w:rPr>
          <w:spacing w:val="-4"/>
        </w:rPr>
        <w:t> </w:t>
      </w:r>
      <w:r>
        <w:rPr/>
        <w:t>manières</w:t>
      </w:r>
      <w:hyperlink w:history="true" w:anchor="_bookmark274">
        <w:r>
          <w:rPr>
            <w:position w:val="9"/>
            <w:sz w:val="13"/>
            <w:szCs w:val="13"/>
          </w:rPr>
          <w:t>275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52"/>
        </w:numPr>
        <w:tabs>
          <w:tab w:pos="965" w:val="left" w:leader="none"/>
        </w:tabs>
        <w:spacing w:line="230" w:lineRule="exact" w:before="125" w:after="0"/>
        <w:ind w:left="964" w:right="115" w:hanging="285"/>
        <w:jc w:val="both"/>
      </w:pPr>
      <w:r>
        <w:rPr/>
        <w:t>Par</w:t>
      </w:r>
      <w:r>
        <w:rPr>
          <w:spacing w:val="-1"/>
        </w:rPr>
        <w:t> la</w:t>
      </w:r>
      <w:r>
        <w:rPr/>
        <w:t> </w:t>
      </w:r>
      <w:r>
        <w:rPr>
          <w:spacing w:val="-1"/>
        </w:rPr>
        <w:t>formation</w:t>
      </w:r>
      <w:r>
        <w:rPr>
          <w:spacing w:val="-2"/>
        </w:rPr>
        <w:t> </w:t>
      </w:r>
      <w:r>
        <w:rPr/>
        <w:t>de </w:t>
      </w:r>
      <w:r>
        <w:rPr>
          <w:rFonts w:ascii="Times New Roman" w:hAnsi="Times New Roman"/>
          <w:i/>
        </w:rPr>
        <w:t>Conférences</w:t>
      </w:r>
      <w:r>
        <w:rPr>
          <w:rFonts w:ascii="Times New Roman" w:hAnsi="Times New Roman"/>
          <w:i/>
          <w:spacing w:val="-1"/>
        </w:rPr>
        <w:t> </w:t>
      </w:r>
      <w:r>
        <w:rPr>
          <w:rFonts w:ascii="Times New Roman" w:hAnsi="Times New Roman"/>
          <w:i/>
        </w:rPr>
        <w:t>interprovinciales</w:t>
      </w:r>
      <w:hyperlink w:history="true" w:anchor="_bookmark275">
        <w:r>
          <w:rPr>
            <w:position w:val="9"/>
            <w:sz w:val="13"/>
          </w:rPr>
          <w:t>276</w:t>
        </w:r>
      </w:hyperlink>
      <w:r>
        <w:rPr>
          <w:spacing w:val="17"/>
          <w:position w:val="9"/>
          <w:sz w:val="13"/>
        </w:rPr>
        <w:t> </w:t>
      </w:r>
      <w:r>
        <w:rPr>
          <w:spacing w:val="-1"/>
        </w:rPr>
        <w:t>qui</w:t>
      </w:r>
      <w:r>
        <w:rPr>
          <w:spacing w:val="-2"/>
        </w:rPr>
        <w:t> </w:t>
      </w:r>
      <w:r>
        <w:rPr>
          <w:spacing w:val="-1"/>
        </w:rPr>
        <w:t>constituent </w:t>
      </w:r>
      <w:r>
        <w:rPr/>
        <w:t>un</w:t>
      </w:r>
      <w:r>
        <w:rPr>
          <w:spacing w:val="-1"/>
        </w:rPr>
        <w:t> </w:t>
      </w:r>
      <w:r>
        <w:rPr/>
        <w:t>espace</w:t>
      </w:r>
      <w:r>
        <w:rPr>
          <w:spacing w:val="-1"/>
        </w:rPr>
        <w:t> important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collaboration</w:t>
      </w:r>
      <w:r>
        <w:rPr>
          <w:spacing w:val="93"/>
          <w:w w:val="99"/>
        </w:rPr>
        <w:t> </w:t>
      </w:r>
      <w:r>
        <w:rPr>
          <w:spacing w:val="-1"/>
        </w:rPr>
        <w:t>entre</w:t>
      </w:r>
      <w:r>
        <w:rPr>
          <w:spacing w:val="32"/>
        </w:rPr>
        <w:t> </w:t>
      </w:r>
      <w:r>
        <w:rPr>
          <w:spacing w:val="-1"/>
        </w:rPr>
        <w:t>les</w:t>
      </w:r>
      <w:r>
        <w:rPr>
          <w:spacing w:val="32"/>
        </w:rPr>
        <w:t> </w:t>
      </w:r>
      <w:r>
        <w:rPr>
          <w:spacing w:val="-1"/>
        </w:rPr>
        <w:t>Organismes</w:t>
      </w:r>
      <w:r>
        <w:rPr>
          <w:spacing w:val="31"/>
        </w:rPr>
        <w:t> </w:t>
      </w:r>
      <w:r>
        <w:rPr>
          <w:spacing w:val="-1"/>
        </w:rPr>
        <w:t>possèdent</w:t>
      </w:r>
      <w:r>
        <w:rPr>
          <w:spacing w:val="32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relations</w:t>
      </w:r>
      <w:r>
        <w:rPr>
          <w:spacing w:val="32"/>
        </w:rPr>
        <w:t> </w:t>
      </w:r>
      <w:r>
        <w:rPr>
          <w:spacing w:val="-1"/>
        </w:rPr>
        <w:t>spéciales</w:t>
      </w:r>
      <w:r>
        <w:rPr>
          <w:spacing w:val="32"/>
        </w:rPr>
        <w:t> </w:t>
      </w:r>
      <w:r>
        <w:rPr>
          <w:spacing w:val="-1"/>
        </w:rPr>
        <w:t>d'affinités</w:t>
      </w:r>
      <w:r>
        <w:rPr>
          <w:spacing w:val="31"/>
        </w:rPr>
        <w:t> </w:t>
      </w:r>
      <w:r>
        <w:rPr>
          <w:spacing w:val="-1"/>
        </w:rPr>
        <w:t>géographiques,</w:t>
      </w:r>
      <w:r>
        <w:rPr>
          <w:spacing w:val="33"/>
        </w:rPr>
        <w:t> </w:t>
      </w:r>
      <w:r>
        <w:rPr>
          <w:spacing w:val="-1"/>
        </w:rPr>
        <w:t>culturelles,</w:t>
      </w:r>
      <w:r>
        <w:rPr>
          <w:spacing w:val="32"/>
        </w:rPr>
        <w:t> </w:t>
      </w:r>
      <w:r>
        <w:rPr>
          <w:spacing w:val="-1"/>
        </w:rPr>
        <w:t>situations</w:t>
      </w:r>
      <w:r>
        <w:rPr>
          <w:spacing w:val="141"/>
          <w:w w:val="99"/>
        </w:rPr>
        <w:t> </w:t>
      </w:r>
      <w:r>
        <w:rPr>
          <w:spacing w:val="-1"/>
        </w:rPr>
        <w:t>pastorales</w:t>
      </w:r>
      <w:r>
        <w:rPr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>
          <w:spacing w:val="-1"/>
        </w:rPr>
        <w:t>religieuses </w:t>
      </w:r>
      <w:r>
        <w:rPr/>
        <w:t>semblables</w:t>
      </w:r>
      <w:hyperlink w:history="true" w:anchor="_bookmark276">
        <w:r>
          <w:rPr>
            <w:position w:val="9"/>
            <w:sz w:val="13"/>
          </w:rPr>
          <w:t>277</w:t>
        </w:r>
      </w:hyperlink>
      <w:r>
        <w:rPr/>
        <w:t>.</w:t>
      </w:r>
      <w:r>
        <w:rPr>
          <w:spacing w:val="-1"/>
        </w:rPr>
        <w:t> Ces</w:t>
      </w:r>
      <w:r>
        <w:rPr>
          <w:spacing w:val="-2"/>
        </w:rPr>
        <w:t> </w:t>
      </w:r>
      <w:r>
        <w:rPr>
          <w:spacing w:val="-1"/>
        </w:rPr>
        <w:t>Conférences interprovinciales</w:t>
      </w:r>
      <w:r>
        <w:rPr>
          <w:spacing w:val="-2"/>
        </w:rPr>
        <w:t> </w:t>
      </w:r>
      <w:r>
        <w:rPr>
          <w:spacing w:val="-1"/>
        </w:rPr>
        <w:t>auront </w:t>
      </w:r>
      <w:r>
        <w:rPr/>
        <w:t>des</w:t>
      </w:r>
      <w:r>
        <w:rPr>
          <w:spacing w:val="-2"/>
        </w:rPr>
        <w:t> </w:t>
      </w:r>
      <w:r>
        <w:rPr>
          <w:spacing w:val="-1"/>
        </w:rPr>
        <w:t>statuts</w:t>
      </w:r>
      <w:r>
        <w:rPr/>
        <w:t> </w:t>
      </w:r>
      <w:r>
        <w:rPr>
          <w:spacing w:val="-1"/>
        </w:rPr>
        <w:t>qui régleront</w:t>
      </w:r>
      <w:r>
        <w:rPr>
          <w:spacing w:val="119"/>
          <w:w w:val="99"/>
        </w:rPr>
        <w:t> </w:t>
      </w:r>
      <w:r>
        <w:rPr>
          <w:spacing w:val="-1"/>
        </w:rPr>
        <w:t>leurs</w:t>
      </w:r>
      <w:r>
        <w:rPr>
          <w:spacing w:val="4"/>
        </w:rPr>
        <w:t> </w:t>
      </w:r>
      <w:r>
        <w:rPr>
          <w:spacing w:val="-1"/>
        </w:rPr>
        <w:t>caractéristiques</w:t>
      </w:r>
      <w:r>
        <w:rPr>
          <w:spacing w:val="6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leur</w:t>
      </w:r>
      <w:r>
        <w:rPr>
          <w:spacing w:val="5"/>
        </w:rPr>
        <w:t> </w:t>
      </w:r>
      <w:r>
        <w:rPr>
          <w:spacing w:val="-1"/>
        </w:rPr>
        <w:t>fonctionnement</w:t>
      </w:r>
      <w:r>
        <w:rPr>
          <w:spacing w:val="4"/>
        </w:rPr>
        <w:t> </w:t>
      </w:r>
      <w:r>
        <w:rPr>
          <w:spacing w:val="1"/>
        </w:rPr>
        <w:t>et</w:t>
      </w:r>
      <w:r>
        <w:rPr>
          <w:spacing w:val="4"/>
        </w:rPr>
        <w:t> </w:t>
      </w:r>
      <w:r>
        <w:rPr>
          <w:spacing w:val="-1"/>
        </w:rPr>
        <w:t>qui</w:t>
      </w:r>
      <w:r>
        <w:rPr>
          <w:spacing w:val="4"/>
        </w:rPr>
        <w:t> </w:t>
      </w:r>
      <w:r>
        <w:rPr/>
        <w:t>devront</w:t>
      </w:r>
      <w:r>
        <w:rPr>
          <w:spacing w:val="7"/>
        </w:rPr>
        <w:t> </w:t>
      </w:r>
      <w:r>
        <w:rPr>
          <w:spacing w:val="-1"/>
        </w:rPr>
        <w:t>toujours</w:t>
      </w:r>
      <w:r>
        <w:rPr>
          <w:spacing w:val="4"/>
        </w:rPr>
        <w:t> </w:t>
      </w:r>
      <w:r>
        <w:rPr>
          <w:spacing w:val="-1"/>
        </w:rPr>
        <w:t>être</w:t>
      </w:r>
      <w:r>
        <w:rPr>
          <w:spacing w:val="5"/>
        </w:rPr>
        <w:t> </w:t>
      </w:r>
      <w:r>
        <w:rPr>
          <w:spacing w:val="-1"/>
        </w:rPr>
        <w:t>approuvés</w:t>
      </w:r>
      <w:r>
        <w:rPr>
          <w:spacing w:val="5"/>
        </w:rPr>
        <w:t> </w:t>
      </w:r>
      <w:r>
        <w:rPr/>
        <w:t>par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Gouvernement</w:t>
      </w:r>
      <w:r>
        <w:rPr>
          <w:spacing w:val="111"/>
          <w:w w:val="99"/>
        </w:rPr>
        <w:t> </w:t>
      </w:r>
      <w:r>
        <w:rPr>
          <w:spacing w:val="-1"/>
        </w:rPr>
        <w:t>Général.</w:t>
      </w:r>
      <w:r>
        <w:rPr>
          <w:spacing w:val="-5"/>
        </w:rPr>
        <w:t> </w:t>
      </w:r>
      <w:r>
        <w:rPr>
          <w:spacing w:val="-1"/>
        </w:rPr>
        <w:t>Cependant,</w:t>
      </w:r>
      <w:r>
        <w:rPr>
          <w:spacing w:val="-5"/>
        </w:rPr>
        <w:t> </w:t>
      </w:r>
      <w:r>
        <w:rPr>
          <w:spacing w:val="-1"/>
        </w:rPr>
        <w:t>elles</w:t>
      </w:r>
      <w:r>
        <w:rPr>
          <w:spacing w:val="-3"/>
        </w:rPr>
        <w:t> </w:t>
      </w:r>
      <w:r>
        <w:rPr>
          <w:spacing w:val="-1"/>
        </w:rPr>
        <w:t>ne</w:t>
      </w:r>
      <w:r>
        <w:rPr>
          <w:spacing w:val="-6"/>
        </w:rPr>
        <w:t> </w:t>
      </w:r>
      <w:r>
        <w:rPr/>
        <w:t>sont</w:t>
      </w:r>
      <w:r>
        <w:rPr>
          <w:spacing w:val="-5"/>
        </w:rPr>
        <w:t> </w:t>
      </w:r>
      <w:r>
        <w:rPr/>
        <w:t>pas</w:t>
      </w:r>
      <w:r>
        <w:rPr>
          <w:spacing w:val="-7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structures</w:t>
      </w:r>
      <w:r>
        <w:rPr>
          <w:spacing w:val="-7"/>
        </w:rPr>
        <w:t> </w:t>
      </w:r>
      <w:r>
        <w:rPr/>
        <w:t>à</w:t>
      </w:r>
      <w:r>
        <w:rPr>
          <w:spacing w:val="-5"/>
        </w:rPr>
        <w:t> </w:t>
      </w:r>
      <w:r>
        <w:rPr/>
        <w:t>caractère</w:t>
      </w:r>
      <w:r>
        <w:rPr>
          <w:spacing w:val="-6"/>
        </w:rPr>
        <w:t> </w:t>
      </w:r>
      <w:r>
        <w:rPr>
          <w:spacing w:val="-1"/>
        </w:rPr>
        <w:t>juridique</w:t>
      </w:r>
      <w:r>
        <w:rPr>
          <w:spacing w:val="-5"/>
        </w:rPr>
        <w:t> </w:t>
      </w:r>
      <w:r>
        <w:rPr>
          <w:spacing w:val="-1"/>
        </w:rPr>
        <w:t>supra</w:t>
      </w:r>
      <w:r>
        <w:rPr>
          <w:spacing w:val="-6"/>
        </w:rPr>
        <w:t> </w:t>
      </w:r>
      <w:r>
        <w:rPr>
          <w:spacing w:val="-1"/>
        </w:rPr>
        <w:t>provincial.</w:t>
      </w:r>
      <w:r>
        <w:rPr/>
      </w:r>
    </w:p>
    <w:p>
      <w:pPr>
        <w:pStyle w:val="BodyText"/>
        <w:numPr>
          <w:ilvl w:val="0"/>
          <w:numId w:val="52"/>
        </w:numPr>
        <w:tabs>
          <w:tab w:pos="965" w:val="left" w:leader="none"/>
        </w:tabs>
        <w:spacing w:line="240" w:lineRule="auto" w:before="115" w:after="0"/>
        <w:ind w:left="964" w:right="117" w:hanging="285"/>
        <w:jc w:val="both"/>
      </w:pPr>
      <w:r>
        <w:rPr/>
        <w:t>Par</w:t>
      </w:r>
      <w:r>
        <w:rPr>
          <w:spacing w:val="49"/>
        </w:rPr>
        <w:t> </w:t>
      </w:r>
      <w:r>
        <w:rPr/>
        <w:t>des</w:t>
      </w:r>
      <w:r>
        <w:rPr>
          <w:spacing w:val="45"/>
        </w:rPr>
        <w:t> </w:t>
      </w:r>
      <w:r>
        <w:rPr>
          <w:rFonts w:ascii="Times New Roman" w:hAnsi="Times New Roman"/>
          <w:i/>
          <w:spacing w:val="-1"/>
        </w:rPr>
        <w:t>projets</w:t>
      </w:r>
      <w:r>
        <w:rPr>
          <w:rFonts w:ascii="Times New Roman" w:hAnsi="Times New Roman"/>
          <w:i/>
          <w:spacing w:val="47"/>
        </w:rPr>
        <w:t> </w:t>
      </w:r>
      <w:r>
        <w:rPr>
          <w:rFonts w:ascii="Times New Roman" w:hAnsi="Times New Roman"/>
          <w:i/>
        </w:rPr>
        <w:t>interprovinciaux,</w:t>
      </w:r>
      <w:r>
        <w:rPr>
          <w:rFonts w:ascii="Times New Roman" w:hAnsi="Times New Roman"/>
          <w:i/>
          <w:spacing w:val="49"/>
        </w:rPr>
        <w:t> </w:t>
      </w:r>
      <w:r>
        <w:rPr>
          <w:spacing w:val="-1"/>
        </w:rPr>
        <w:t>menés</w:t>
      </w:r>
      <w:r>
        <w:rPr>
          <w:spacing w:val="47"/>
        </w:rPr>
        <w:t> </w:t>
      </w:r>
      <w:r>
        <w:rPr/>
        <w:t>à</w:t>
      </w:r>
      <w:r>
        <w:rPr>
          <w:spacing w:val="48"/>
        </w:rPr>
        <w:t> </w:t>
      </w:r>
      <w:r>
        <w:rPr/>
        <w:t>bien</w:t>
      </w:r>
      <w:r>
        <w:rPr>
          <w:spacing w:val="48"/>
        </w:rPr>
        <w:t> </w:t>
      </w:r>
      <w:r>
        <w:rPr/>
        <w:t>par,</w:t>
      </w:r>
      <w:r>
        <w:rPr>
          <w:spacing w:val="48"/>
        </w:rPr>
        <w:t> </w:t>
      </w:r>
      <w:r>
        <w:rPr/>
        <w:t>au</w:t>
      </w:r>
      <w:r>
        <w:rPr>
          <w:spacing w:val="47"/>
        </w:rPr>
        <w:t> </w:t>
      </w:r>
      <w:r>
        <w:rPr>
          <w:spacing w:val="-1"/>
        </w:rPr>
        <w:t>moins,</w:t>
      </w:r>
      <w:r>
        <w:rPr>
          <w:spacing w:val="48"/>
        </w:rPr>
        <w:t> </w:t>
      </w:r>
      <w:r>
        <w:rPr>
          <w:spacing w:val="-1"/>
        </w:rPr>
        <w:t>deux</w:t>
      </w:r>
      <w:r>
        <w:rPr>
          <w:spacing w:val="48"/>
        </w:rPr>
        <w:t> </w:t>
      </w:r>
      <w:r>
        <w:rPr/>
        <w:t>Organismes</w:t>
      </w:r>
      <w:r>
        <w:rPr>
          <w:spacing w:val="47"/>
        </w:rPr>
        <w:t> </w:t>
      </w:r>
      <w:r>
        <w:rPr/>
        <w:t>Majeurs.</w:t>
      </w:r>
      <w:r>
        <w:rPr>
          <w:spacing w:val="48"/>
        </w:rPr>
        <w:t> </w:t>
      </w:r>
      <w:r>
        <w:rPr>
          <w:spacing w:val="-1"/>
        </w:rPr>
        <w:t>Elles</w:t>
      </w:r>
      <w:r>
        <w:rPr>
          <w:spacing w:val="48"/>
        </w:rPr>
        <w:t> </w:t>
      </w:r>
      <w:r>
        <w:rPr>
          <w:spacing w:val="-1"/>
        </w:rPr>
        <w:t>se</w:t>
      </w:r>
      <w:r>
        <w:rPr>
          <w:spacing w:val="49"/>
          <w:w w:val="99"/>
        </w:rPr>
        <w:t> </w:t>
      </w:r>
      <w:r>
        <w:rPr>
          <w:spacing w:val="-1"/>
        </w:rPr>
        <w:t>réguleront</w:t>
      </w:r>
      <w:r>
        <w:rPr>
          <w:spacing w:val="35"/>
        </w:rPr>
        <w:t> </w:t>
      </w:r>
      <w:r>
        <w:rPr/>
        <w:t>par</w:t>
      </w:r>
      <w:r>
        <w:rPr>
          <w:spacing w:val="34"/>
        </w:rPr>
        <w:t> </w:t>
      </w:r>
      <w:r>
        <w:rPr/>
        <w:t>des</w:t>
      </w:r>
      <w:r>
        <w:rPr>
          <w:spacing w:val="33"/>
        </w:rPr>
        <w:t> </w:t>
      </w:r>
      <w:r>
        <w:rPr>
          <w:spacing w:val="-1"/>
        </w:rPr>
        <w:t>statuts</w:t>
      </w:r>
      <w:r>
        <w:rPr>
          <w:spacing w:val="33"/>
        </w:rPr>
        <w:t> </w:t>
      </w:r>
      <w:r>
        <w:rPr/>
        <w:t>approuvés</w:t>
      </w:r>
      <w:r>
        <w:rPr>
          <w:spacing w:val="33"/>
        </w:rPr>
        <w:t> </w:t>
      </w:r>
      <w:r>
        <w:rPr>
          <w:spacing w:val="-1"/>
        </w:rPr>
        <w:t>toujours</w:t>
      </w:r>
      <w:r>
        <w:rPr>
          <w:spacing w:val="33"/>
        </w:rPr>
        <w:t> </w:t>
      </w:r>
      <w:r>
        <w:rPr/>
        <w:t>par</w:t>
      </w:r>
      <w:r>
        <w:rPr>
          <w:spacing w:val="34"/>
        </w:rPr>
        <w:t> </w:t>
      </w:r>
      <w:r>
        <w:rPr>
          <w:spacing w:val="-1"/>
        </w:rPr>
        <w:t>le</w:t>
      </w:r>
      <w:r>
        <w:rPr>
          <w:spacing w:val="34"/>
        </w:rPr>
        <w:t> </w:t>
      </w:r>
      <w:r>
        <w:rPr>
          <w:spacing w:val="-1"/>
        </w:rPr>
        <w:t>Gouvernement</w:t>
      </w:r>
      <w:r>
        <w:rPr>
          <w:spacing w:val="33"/>
        </w:rPr>
        <w:t> </w:t>
      </w:r>
      <w:r>
        <w:rPr>
          <w:spacing w:val="-1"/>
        </w:rPr>
        <w:t>Général,</w:t>
      </w:r>
      <w:r>
        <w:rPr>
          <w:spacing w:val="34"/>
        </w:rPr>
        <w:t> </w:t>
      </w:r>
      <w:r>
        <w:rPr/>
        <w:t>après</w:t>
      </w:r>
      <w:r>
        <w:rPr>
          <w:spacing w:val="33"/>
        </w:rPr>
        <w:t> </w:t>
      </w:r>
      <w:r>
        <w:rPr/>
        <w:t>avoir</w:t>
      </w:r>
      <w:r>
        <w:rPr>
          <w:spacing w:val="34"/>
        </w:rPr>
        <w:t> </w:t>
      </w:r>
      <w:r>
        <w:rPr>
          <w:spacing w:val="-1"/>
        </w:rPr>
        <w:t>entendu</w:t>
      </w:r>
      <w:r>
        <w:rPr>
          <w:spacing w:val="34"/>
        </w:rPr>
        <w:t> </w:t>
      </w:r>
      <w:r>
        <w:rPr/>
        <w:t>son</w:t>
      </w:r>
      <w:r>
        <w:rPr>
          <w:spacing w:val="85"/>
          <w:w w:val="99"/>
        </w:rPr>
        <w:t> </w:t>
      </w:r>
      <w:r>
        <w:rPr>
          <w:spacing w:val="-1"/>
        </w:rPr>
        <w:t>Conseil</w:t>
      </w:r>
      <w:r>
        <w:rPr>
          <w:spacing w:val="-6"/>
        </w:rPr>
        <w:t> </w:t>
      </w:r>
      <w:r>
        <w:rPr>
          <w:spacing w:val="-1"/>
        </w:rPr>
        <w:t>(cf.</w:t>
      </w:r>
      <w:r>
        <w:rPr>
          <w:spacing w:val="-4"/>
        </w:rPr>
        <w:t> </w:t>
      </w:r>
      <w:r>
        <w:rPr/>
        <w:t>2RG</w:t>
      </w:r>
      <w:r>
        <w:rPr>
          <w:spacing w:val="-5"/>
        </w:rPr>
        <w:t> </w:t>
      </w:r>
      <w:r>
        <w:rPr/>
        <w:t>86).</w:t>
      </w:r>
      <w:r>
        <w:rPr/>
      </w:r>
    </w:p>
    <w:p>
      <w:pPr>
        <w:pStyle w:val="BodyText"/>
        <w:numPr>
          <w:ilvl w:val="0"/>
          <w:numId w:val="52"/>
        </w:numPr>
        <w:tabs>
          <w:tab w:pos="965" w:val="left" w:leader="none"/>
        </w:tabs>
        <w:spacing w:line="230" w:lineRule="exact" w:before="123" w:after="0"/>
        <w:ind w:left="964" w:right="120" w:hanging="285"/>
        <w:jc w:val="both"/>
      </w:pPr>
      <w:r>
        <w:rPr>
          <w:spacing w:val="-1"/>
        </w:rPr>
        <w:t>Les</w:t>
      </w:r>
      <w:r>
        <w:rPr>
          <w:spacing w:val="6"/>
        </w:rPr>
        <w:t> </w:t>
      </w:r>
      <w:r>
        <w:rPr>
          <w:spacing w:val="-1"/>
        </w:rPr>
        <w:t>statuts</w:t>
      </w:r>
      <w:r>
        <w:rPr>
          <w:spacing w:val="7"/>
        </w:rPr>
        <w:t> </w:t>
      </w:r>
      <w:r>
        <w:rPr>
          <w:spacing w:val="-1"/>
        </w:rPr>
        <w:t>qui</w:t>
      </w:r>
      <w:r>
        <w:rPr>
          <w:spacing w:val="6"/>
        </w:rPr>
        <w:t> </w:t>
      </w:r>
      <w:r>
        <w:rPr>
          <w:spacing w:val="-1"/>
        </w:rPr>
        <w:t>doivent</w:t>
      </w:r>
      <w:r>
        <w:rPr>
          <w:spacing w:val="5"/>
        </w:rPr>
        <w:t> </w:t>
      </w:r>
      <w:r>
        <w:rPr/>
        <w:t>régir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composition</w:t>
      </w:r>
      <w:r>
        <w:rPr>
          <w:spacing w:val="5"/>
        </w:rPr>
        <w:t> </w:t>
      </w:r>
      <w:r>
        <w:rPr/>
        <w:t>des</w:t>
      </w:r>
      <w:r>
        <w:rPr>
          <w:spacing w:val="7"/>
        </w:rPr>
        <w:t> </w:t>
      </w:r>
      <w:r>
        <w:rPr>
          <w:spacing w:val="-1"/>
        </w:rPr>
        <w:t>divers</w:t>
      </w:r>
      <w:r>
        <w:rPr>
          <w:spacing w:val="7"/>
        </w:rPr>
        <w:t> </w:t>
      </w:r>
      <w:r>
        <w:rPr>
          <w:spacing w:val="-1"/>
        </w:rPr>
        <w:t>organes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fédération</w:t>
      </w:r>
      <w:r>
        <w:rPr>
          <w:spacing w:val="4"/>
        </w:rPr>
        <w:t> </w:t>
      </w:r>
      <w:r>
        <w:rPr/>
        <w:t>devront</w:t>
      </w:r>
      <w:r>
        <w:rPr>
          <w:spacing w:val="5"/>
        </w:rPr>
        <w:t> </w:t>
      </w:r>
      <w:r>
        <w:rPr>
          <w:spacing w:val="-1"/>
        </w:rPr>
        <w:t>recevoir</w:t>
      </w:r>
      <w:r>
        <w:rPr>
          <w:spacing w:val="101"/>
          <w:w w:val="99"/>
        </w:rPr>
        <w:t> </w:t>
      </w:r>
      <w:r>
        <w:rPr/>
        <w:t>l’approbation</w:t>
      </w:r>
      <w:r>
        <w:rPr>
          <w:spacing w:val="-8"/>
        </w:rPr>
        <w:t> </w:t>
      </w:r>
      <w:r>
        <w:rPr/>
        <w:t>du</w:t>
      </w:r>
      <w:r>
        <w:rPr>
          <w:spacing w:val="-8"/>
        </w:rPr>
        <w:t> </w:t>
      </w:r>
      <w:r>
        <w:rPr>
          <w:spacing w:val="-1"/>
        </w:rPr>
        <w:t>Gouvernement</w:t>
      </w:r>
      <w:r>
        <w:rPr>
          <w:spacing w:val="-6"/>
        </w:rPr>
        <w:t> </w:t>
      </w:r>
      <w:r>
        <w:rPr/>
        <w:t>Général</w:t>
      </w:r>
      <w:r>
        <w:rPr>
          <w:spacing w:val="-7"/>
        </w:rPr>
        <w:t> </w:t>
      </w:r>
      <w:r>
        <w:rPr>
          <w:spacing w:val="-1"/>
        </w:rPr>
        <w:t>(n.</w:t>
      </w:r>
      <w:r>
        <w:rPr>
          <w:spacing w:val="-6"/>
        </w:rPr>
        <w:t> </w:t>
      </w:r>
      <w:r>
        <w:rPr/>
        <w:t>496</w:t>
      </w:r>
      <w:r>
        <w:rPr>
          <w:spacing w:val="-6"/>
        </w:rPr>
        <w:t> </w:t>
      </w:r>
      <w:r>
        <w:rPr>
          <w:spacing w:val="1"/>
        </w:rPr>
        <w:t>c)</w:t>
      </w:r>
      <w:hyperlink w:history="true" w:anchor="_bookmark277">
        <w:r>
          <w:rPr>
            <w:spacing w:val="1"/>
            <w:position w:val="9"/>
            <w:sz w:val="13"/>
            <w:szCs w:val="13"/>
          </w:rPr>
          <w:t>278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numPr>
          <w:ilvl w:val="0"/>
          <w:numId w:val="52"/>
        </w:numPr>
        <w:tabs>
          <w:tab w:pos="965" w:val="left" w:leader="none"/>
        </w:tabs>
        <w:spacing w:line="228" w:lineRule="exact" w:before="121" w:after="0"/>
        <w:ind w:left="964" w:right="119" w:hanging="285"/>
        <w:jc w:val="both"/>
      </w:pPr>
      <w:r>
        <w:rPr/>
        <w:t>Ni</w:t>
      </w:r>
      <w:r>
        <w:rPr>
          <w:spacing w:val="-1"/>
        </w:rPr>
        <w:t> la</w:t>
      </w:r>
      <w:r>
        <w:rPr/>
        <w:t> </w:t>
      </w:r>
      <w:r>
        <w:rPr>
          <w:spacing w:val="-1"/>
        </w:rPr>
        <w:t>Conférence</w:t>
      </w:r>
      <w:r>
        <w:rPr/>
        <w:t> </w:t>
      </w:r>
      <w:r>
        <w:rPr>
          <w:spacing w:val="-1"/>
        </w:rPr>
        <w:t>Interprovinciale,</w:t>
      </w:r>
      <w:r>
        <w:rPr/>
        <w:t> </w:t>
      </w:r>
      <w:r>
        <w:rPr>
          <w:spacing w:val="-1"/>
        </w:rPr>
        <w:t>ni les commissions,</w:t>
      </w:r>
      <w:r>
        <w:rPr/>
        <w:t> ni </w:t>
      </w:r>
      <w:r>
        <w:rPr>
          <w:spacing w:val="-1"/>
        </w:rPr>
        <w:t>les conseils interprovinciaux,</w:t>
      </w:r>
      <w:r>
        <w:rPr>
          <w:spacing w:val="3"/>
        </w:rPr>
        <w:t> </w:t>
      </w:r>
      <w:r>
        <w:rPr>
          <w:spacing w:val="-1"/>
        </w:rPr>
        <w:t>ne</w:t>
      </w:r>
      <w:r>
        <w:rPr>
          <w:spacing w:val="2"/>
        </w:rPr>
        <w:t> </w:t>
      </w:r>
      <w:r>
        <w:rPr>
          <w:spacing w:val="-1"/>
        </w:rPr>
        <w:t>constituent </w:t>
      </w:r>
      <w:r>
        <w:rPr/>
        <w:t>des</w:t>
      </w:r>
      <w:r>
        <w:rPr>
          <w:spacing w:val="121"/>
          <w:w w:val="99"/>
        </w:rPr>
        <w:t> </w:t>
      </w:r>
      <w:r>
        <w:rPr>
          <w:spacing w:val="-1"/>
        </w:rPr>
        <w:t>structures</w:t>
      </w:r>
      <w:r>
        <w:rPr>
          <w:spacing w:val="-11"/>
        </w:rPr>
        <w:t> </w:t>
      </w:r>
      <w:r>
        <w:rPr/>
        <w:t>à</w:t>
      </w:r>
      <w:r>
        <w:rPr>
          <w:spacing w:val="-10"/>
        </w:rPr>
        <w:t> </w:t>
      </w:r>
      <w:r>
        <w:rPr>
          <w:spacing w:val="-1"/>
        </w:rPr>
        <w:t>caractère</w:t>
      </w:r>
      <w:r>
        <w:rPr>
          <w:spacing w:val="-9"/>
        </w:rPr>
        <w:t> </w:t>
      </w:r>
      <w:r>
        <w:rPr>
          <w:spacing w:val="-1"/>
        </w:rPr>
        <w:t>juridique</w:t>
      </w:r>
      <w:r>
        <w:rPr>
          <w:spacing w:val="-10"/>
        </w:rPr>
        <w:t> </w:t>
      </w:r>
      <w:r>
        <w:rPr/>
        <w:t>supra-provincial</w:t>
      </w:r>
      <w:hyperlink w:history="true" w:anchor="_bookmark278">
        <w:r>
          <w:rPr>
            <w:position w:val="9"/>
            <w:sz w:val="13"/>
          </w:rPr>
          <w:t>279</w:t>
        </w:r>
      </w:hyperlink>
      <w:r>
        <w:rPr/>
        <w:t>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30"/>
          <w:szCs w:val="30"/>
        </w:rPr>
      </w:pPr>
    </w:p>
    <w:p>
      <w:pPr>
        <w:pStyle w:val="Heading3"/>
        <w:spacing w:line="240" w:lineRule="auto"/>
        <w:ind w:left="396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8"/>
        </w:rPr>
        <w:t> </w:t>
      </w:r>
      <w:r>
        <w:rPr/>
        <w:t>5e.</w:t>
      </w:r>
      <w:r>
        <w:rPr>
          <w:spacing w:val="-6"/>
        </w:rPr>
        <w:t> </w:t>
      </w:r>
      <w:r>
        <w:rPr/>
        <w:t>Des</w:t>
      </w:r>
      <w:r>
        <w:rPr>
          <w:spacing w:val="-8"/>
        </w:rPr>
        <w:t> </w:t>
      </w:r>
      <w:r>
        <w:rPr>
          <w:spacing w:val="-1"/>
        </w:rPr>
        <w:t>personnes</w:t>
      </w:r>
      <w:r>
        <w:rPr>
          <w:spacing w:val="-5"/>
        </w:rPr>
        <w:t> </w:t>
      </w:r>
      <w:r>
        <w:rPr>
          <w:spacing w:val="-1"/>
        </w:rPr>
        <w:t>physiques</w:t>
      </w:r>
      <w:r>
        <w:rPr>
          <w:b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before="116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i/>
          <w:sz w:val="20"/>
        </w:rPr>
        <w:t>1.</w:t>
      </w:r>
      <w:r>
        <w:rPr>
          <w:rFonts w:ascii="Times New Roman" w:hAnsi="Times New Roman"/>
          <w:i/>
          <w:spacing w:val="17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Inscription</w:t>
      </w:r>
      <w:r>
        <w:rPr>
          <w:rFonts w:ascii="Times New Roman" w:hAnsi="Times New Roman"/>
          <w:i/>
          <w:spacing w:val="43"/>
          <w:sz w:val="20"/>
        </w:rPr>
        <w:t> </w:t>
      </w:r>
      <w:r>
        <w:rPr>
          <w:rFonts w:ascii="Times New Roman" w:hAnsi="Times New Roman"/>
          <w:i/>
          <w:sz w:val="20"/>
        </w:rPr>
        <w:t>à</w:t>
      </w:r>
      <w:r>
        <w:rPr>
          <w:rFonts w:ascii="Times New Roman" w:hAnsi="Times New Roman"/>
          <w:i/>
          <w:spacing w:val="-3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la</w:t>
      </w:r>
      <w:r>
        <w:rPr>
          <w:rFonts w:ascii="Times New Roman" w:hAnsi="Times New Roman"/>
          <w:i/>
          <w:spacing w:val="-5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Congrégation</w:t>
      </w:r>
      <w:r>
        <w:rPr>
          <w:rFonts w:ascii="Times New Roman" w:hAnsi="Times New Roman"/>
          <w:sz w:val="2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i/>
          <w:sz w:val="19"/>
          <w:szCs w:val="19"/>
        </w:rPr>
      </w:pPr>
    </w:p>
    <w:p>
      <w:pPr>
        <w:pStyle w:val="BodyText"/>
        <w:numPr>
          <w:ilvl w:val="0"/>
          <w:numId w:val="53"/>
        </w:numPr>
        <w:tabs>
          <w:tab w:pos="1133" w:val="left" w:leader="none"/>
        </w:tabs>
        <w:spacing w:line="240" w:lineRule="auto" w:before="0" w:after="0"/>
        <w:ind w:left="395" w:right="121" w:firstLine="283"/>
        <w:jc w:val="left"/>
      </w:pPr>
      <w:r>
        <w:rPr>
          <w:spacing w:val="-1"/>
        </w:rPr>
        <w:t>L’inscription</w:t>
      </w:r>
      <w:r>
        <w:rPr>
          <w:spacing w:val="-8"/>
        </w:rPr>
        <w:t> </w:t>
      </w:r>
      <w:r>
        <w:rPr>
          <w:spacing w:val="-1"/>
        </w:rPr>
        <w:t>générale</w:t>
      </w:r>
      <w:r>
        <w:rPr>
          <w:spacing w:val="-6"/>
        </w:rPr>
        <w:t> </w:t>
      </w:r>
      <w:r>
        <w:rPr/>
        <w:t>à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Congrégation</w:t>
      </w:r>
      <w:r>
        <w:rPr>
          <w:spacing w:val="-6"/>
        </w:rPr>
        <w:t> </w:t>
      </w:r>
      <w:r>
        <w:rPr>
          <w:spacing w:val="-1"/>
        </w:rPr>
        <w:t>s’acquiert</w:t>
      </w:r>
      <w:r>
        <w:rPr>
          <w:spacing w:val="-6"/>
        </w:rPr>
        <w:t> </w:t>
      </w:r>
      <w:r>
        <w:rPr/>
        <w:t>par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première</w:t>
      </w:r>
      <w:r>
        <w:rPr>
          <w:spacing w:val="-7"/>
        </w:rPr>
        <w:t> </w:t>
      </w:r>
      <w:r>
        <w:rPr>
          <w:spacing w:val="-1"/>
        </w:rPr>
        <w:t>profession.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468.35pt;height:.6pt;mso-position-horizontal-relative:char;mso-position-vertical-relative:line" coordorigin="0,0" coordsize="9367,12">
            <v:group style="position:absolute;left:6;top:6;width:9356;height:2" coordorigin="6,6" coordsize="9356,2">
              <v:shape style="position:absolute;left:6;top:6;width:9356;height:2" coordorigin="6,6" coordsize="9356,0" path="m6,6l9361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7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position w:val="9"/>
          <w:sz w:val="13"/>
        </w:rPr>
        <w:t>267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MCA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78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162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220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CPR 76-86.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67" w:id="356"/>
      <w:bookmarkEnd w:id="356"/>
      <w:r>
        <w:rPr/>
      </w:r>
      <w:r>
        <w:rPr>
          <w:rFonts w:ascii="Times New Roman"/>
          <w:position w:val="9"/>
          <w:sz w:val="13"/>
        </w:rPr>
        <w:t>268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PO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10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1RG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127-12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HBC62.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68" w:id="357"/>
      <w:bookmarkEnd w:id="357"/>
      <w:r>
        <w:rPr/>
      </w:r>
      <w:r>
        <w:rPr>
          <w:rFonts w:ascii="Times New Roman"/>
          <w:position w:val="9"/>
          <w:sz w:val="13"/>
        </w:rPr>
        <w:t>269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133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pacing w:val="-2"/>
          <w:sz w:val="16"/>
        </w:rPr>
        <w:t>PAV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74.2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 </w:t>
      </w:r>
      <w:r>
        <w:rPr>
          <w:rFonts w:ascii="Times New Roman"/>
          <w:spacing w:val="-1"/>
          <w:sz w:val="16"/>
        </w:rPr>
        <w:t>HBC 64.1.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69" w:id="358"/>
      <w:bookmarkEnd w:id="358"/>
      <w:r>
        <w:rPr/>
      </w:r>
      <w:r>
        <w:rPr>
          <w:rFonts w:ascii="Times New Roman"/>
          <w:position w:val="9"/>
          <w:sz w:val="13"/>
        </w:rPr>
        <w:t>270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1RG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132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2RG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60.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70" w:id="359"/>
      <w:bookmarkEnd w:id="359"/>
      <w:r>
        <w:rPr/>
      </w:r>
      <w:r>
        <w:rPr>
          <w:rFonts w:ascii="Times New Roman"/>
          <w:position w:val="9"/>
          <w:sz w:val="13"/>
        </w:rPr>
        <w:t>271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1RG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130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134.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71" w:id="360"/>
      <w:bookmarkEnd w:id="360"/>
      <w:r>
        <w:rPr/>
      </w:r>
      <w:r>
        <w:rPr>
          <w:rFonts w:ascii="Times New Roman"/>
          <w:position w:val="9"/>
          <w:sz w:val="13"/>
        </w:rPr>
        <w:t>272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120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HBC 64.6.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72" w:id="361"/>
      <w:bookmarkEnd w:id="361"/>
      <w:r>
        <w:rPr/>
      </w:r>
      <w:r>
        <w:rPr>
          <w:rFonts w:ascii="Times New Roman"/>
          <w:position w:val="9"/>
          <w:sz w:val="13"/>
        </w:rPr>
        <w:t>273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1RG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2"/>
          <w:sz w:val="16"/>
        </w:rPr>
        <w:t>115 </w:t>
      </w:r>
      <w:r>
        <w:rPr>
          <w:rFonts w:ascii="Times New Roman"/>
          <w:sz w:val="16"/>
        </w:rPr>
        <w:t>b.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73" w:id="362"/>
      <w:bookmarkEnd w:id="362"/>
      <w:r>
        <w:rPr/>
      </w:r>
      <w:r>
        <w:rPr>
          <w:rFonts w:ascii="Times New Roman"/>
          <w:position w:val="9"/>
          <w:sz w:val="13"/>
        </w:rPr>
        <w:t>274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z w:val="16"/>
        </w:rPr>
        <w:t>1RG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2"/>
          <w:sz w:val="16"/>
        </w:rPr>
        <w:t>118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AD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12b.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74" w:id="363"/>
      <w:bookmarkEnd w:id="363"/>
      <w:r>
        <w:rPr/>
      </w:r>
      <w:r>
        <w:rPr>
          <w:rFonts w:ascii="Times New Roman"/>
          <w:position w:val="9"/>
          <w:sz w:val="13"/>
        </w:rPr>
        <w:t>275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85 </w:t>
      </w:r>
      <w:r>
        <w:rPr>
          <w:rFonts w:ascii="Times New Roman"/>
          <w:sz w:val="16"/>
        </w:rPr>
        <w:t>; </w:t>
      </w:r>
      <w:r>
        <w:rPr>
          <w:rFonts w:ascii="Times New Roman"/>
          <w:spacing w:val="-1"/>
          <w:sz w:val="16"/>
        </w:rPr>
        <w:t>HBC 64.5.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75" w:id="364"/>
      <w:bookmarkEnd w:id="364"/>
      <w:r>
        <w:rPr/>
      </w:r>
      <w:r>
        <w:rPr>
          <w:rFonts w:ascii="Times New Roman"/>
          <w:position w:val="9"/>
          <w:sz w:val="13"/>
        </w:rPr>
        <w:t>276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85 </w:t>
      </w:r>
      <w:r>
        <w:rPr>
          <w:rFonts w:ascii="Times New Roman"/>
          <w:sz w:val="16"/>
        </w:rPr>
        <w:t>; </w:t>
      </w:r>
      <w:r>
        <w:rPr>
          <w:rFonts w:ascii="Times New Roman"/>
          <w:spacing w:val="-1"/>
          <w:sz w:val="16"/>
        </w:rPr>
        <w:t>HBC 64.5.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76" w:id="365"/>
      <w:bookmarkEnd w:id="365"/>
      <w:r>
        <w:rPr/>
      </w:r>
      <w:r>
        <w:rPr>
          <w:rFonts w:ascii="Times New Roman"/>
          <w:position w:val="9"/>
          <w:sz w:val="13"/>
        </w:rPr>
        <w:t>277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85.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77" w:id="366"/>
      <w:bookmarkEnd w:id="366"/>
      <w:r>
        <w:rPr/>
      </w:r>
      <w:r>
        <w:rPr>
          <w:rFonts w:ascii="Times New Roman"/>
          <w:position w:val="9"/>
          <w:sz w:val="13"/>
        </w:rPr>
        <w:t>278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2RH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86.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78" w:id="367"/>
      <w:bookmarkEnd w:id="367"/>
      <w:r>
        <w:rPr/>
      </w:r>
      <w:r>
        <w:rPr>
          <w:rFonts w:ascii="Times New Roman"/>
          <w:position w:val="9"/>
          <w:sz w:val="13"/>
        </w:rPr>
        <w:t>279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2RH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88.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380" w:bottom="920" w:left="1020" w:right="1300"/>
        </w:sectPr>
      </w:pPr>
    </w:p>
    <w:p>
      <w:pPr>
        <w:pStyle w:val="BodyText"/>
        <w:numPr>
          <w:ilvl w:val="0"/>
          <w:numId w:val="53"/>
        </w:numPr>
        <w:tabs>
          <w:tab w:pos="1133" w:val="left" w:leader="none"/>
        </w:tabs>
        <w:spacing w:line="240" w:lineRule="auto" w:before="47" w:after="0"/>
        <w:ind w:left="395" w:right="121" w:firstLine="284"/>
        <w:jc w:val="both"/>
      </w:pPr>
      <w:r>
        <w:rPr>
          <w:spacing w:val="-1"/>
        </w:rPr>
        <w:t>Les</w:t>
      </w:r>
      <w:r>
        <w:rPr>
          <w:spacing w:val="17"/>
        </w:rPr>
        <w:t> </w:t>
      </w:r>
      <w:r>
        <w:rPr/>
        <w:t>profès</w:t>
      </w:r>
      <w:r>
        <w:rPr>
          <w:spacing w:val="17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les</w:t>
      </w:r>
      <w:r>
        <w:rPr>
          <w:spacing w:val="19"/>
        </w:rPr>
        <w:t> </w:t>
      </w:r>
      <w:r>
        <w:rPr>
          <w:spacing w:val="-1"/>
        </w:rPr>
        <w:t>novices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Congrégation</w:t>
      </w:r>
      <w:r>
        <w:rPr>
          <w:spacing w:val="16"/>
        </w:rPr>
        <w:t> </w:t>
      </w:r>
      <w:r>
        <w:rPr>
          <w:spacing w:val="-1"/>
        </w:rPr>
        <w:t>ont</w:t>
      </w:r>
      <w:r>
        <w:rPr>
          <w:spacing w:val="17"/>
        </w:rPr>
        <w:t> </w:t>
      </w:r>
      <w:r>
        <w:rPr/>
        <w:t>droit</w:t>
      </w:r>
      <w:r>
        <w:rPr>
          <w:spacing w:val="18"/>
        </w:rPr>
        <w:t> </w:t>
      </w:r>
      <w:r>
        <w:rPr/>
        <w:t>à</w:t>
      </w:r>
      <w:r>
        <w:rPr>
          <w:spacing w:val="18"/>
        </w:rPr>
        <w:t> </w:t>
      </w:r>
      <w:r>
        <w:rPr>
          <w:spacing w:val="-1"/>
        </w:rPr>
        <w:t>l’hébergement</w:t>
      </w:r>
      <w:r>
        <w:rPr>
          <w:spacing w:val="17"/>
        </w:rPr>
        <w:t> </w:t>
      </w:r>
      <w:r>
        <w:rPr/>
        <w:t>dans</w:t>
      </w:r>
      <w:r>
        <w:rPr>
          <w:spacing w:val="17"/>
        </w:rPr>
        <w:t> </w:t>
      </w:r>
      <w:r>
        <w:rPr>
          <w:spacing w:val="-1"/>
        </w:rPr>
        <w:t>toutes</w:t>
      </w:r>
      <w:r>
        <w:rPr>
          <w:spacing w:val="18"/>
        </w:rPr>
        <w:t> </w:t>
      </w:r>
      <w:r>
        <w:rPr>
          <w:spacing w:val="-1"/>
        </w:rPr>
        <w:t>les</w:t>
      </w:r>
      <w:r>
        <w:rPr>
          <w:spacing w:val="19"/>
        </w:rPr>
        <w:t> </w:t>
      </w:r>
      <w:r>
        <w:rPr>
          <w:spacing w:val="-1"/>
        </w:rPr>
        <w:t>maisons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87"/>
          <w:w w:val="99"/>
        </w:rPr>
        <w:t> </w:t>
      </w:r>
      <w:r>
        <w:rPr>
          <w:spacing w:val="-1"/>
        </w:rPr>
        <w:t>Congrégation</w:t>
      </w:r>
      <w:r>
        <w:rPr>
          <w:spacing w:val="-7"/>
        </w:rPr>
        <w:t> </w:t>
      </w:r>
      <w:r>
        <w:rPr>
          <w:spacing w:val="-1"/>
        </w:rPr>
        <w:t>tout</w:t>
      </w:r>
      <w:r>
        <w:rPr>
          <w:spacing w:val="-6"/>
        </w:rPr>
        <w:t> </w:t>
      </w:r>
      <w:r>
        <w:rPr>
          <w:spacing w:val="1"/>
        </w:rPr>
        <w:t>en</w:t>
      </w:r>
      <w:r>
        <w:rPr>
          <w:spacing w:val="-7"/>
        </w:rPr>
        <w:t> </w:t>
      </w:r>
      <w:r>
        <w:rPr>
          <w:spacing w:val="-1"/>
        </w:rPr>
        <w:t>observant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normes</w:t>
      </w:r>
      <w:r>
        <w:rPr>
          <w:spacing w:val="-5"/>
        </w:rPr>
        <w:t> </w:t>
      </w:r>
      <w:r>
        <w:rPr>
          <w:spacing w:val="-1"/>
        </w:rPr>
        <w:t>générales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/>
        <w:t>spéciales</w:t>
      </w:r>
      <w:r>
        <w:rPr>
          <w:spacing w:val="-7"/>
        </w:rPr>
        <w:t> </w:t>
      </w:r>
      <w:r>
        <w:rPr/>
        <w:t>données</w:t>
      </w:r>
      <w:r>
        <w:rPr>
          <w:spacing w:val="-7"/>
        </w:rPr>
        <w:t> </w:t>
      </w:r>
      <w:r>
        <w:rPr/>
        <w:t>par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Supérieurs</w:t>
      </w:r>
      <w:r>
        <w:rPr>
          <w:spacing w:val="-7"/>
        </w:rPr>
        <w:t> </w:t>
      </w:r>
      <w:r>
        <w:rPr>
          <w:spacing w:val="-1"/>
        </w:rPr>
        <w:t>compétents.</w:t>
      </w:r>
      <w:r>
        <w:rPr/>
      </w:r>
    </w:p>
    <w:p>
      <w:pPr>
        <w:pStyle w:val="BodyText"/>
        <w:spacing w:line="240" w:lineRule="auto" w:before="120"/>
        <w:ind w:left="679" w:right="0" w:firstLine="0"/>
        <w:jc w:val="left"/>
      </w:pPr>
      <w:r>
        <w:rPr/>
        <w:t>Sauf</w:t>
      </w:r>
      <w:r>
        <w:rPr>
          <w:spacing w:val="-7"/>
        </w:rPr>
        <w:t> </w:t>
      </w:r>
      <w:r>
        <w:rPr/>
        <w:t>en</w:t>
      </w:r>
      <w:r>
        <w:rPr>
          <w:spacing w:val="-5"/>
        </w:rPr>
        <w:t> </w:t>
      </w:r>
      <w:r>
        <w:rPr/>
        <w:t>cas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juste</w:t>
      </w:r>
      <w:r>
        <w:rPr>
          <w:spacing w:val="-4"/>
        </w:rPr>
        <w:t> </w:t>
      </w:r>
      <w:r>
        <w:rPr>
          <w:spacing w:val="-1"/>
        </w:rPr>
        <w:t>cause,</w:t>
      </w:r>
      <w:r>
        <w:rPr>
          <w:spacing w:val="-4"/>
        </w:rPr>
        <w:t> </w:t>
      </w:r>
      <w:r>
        <w:rPr/>
        <w:t>ils</w:t>
      </w:r>
      <w:r>
        <w:rPr>
          <w:spacing w:val="-5"/>
        </w:rPr>
        <w:t> </w:t>
      </w:r>
      <w:r>
        <w:rPr>
          <w:spacing w:val="-1"/>
        </w:rPr>
        <w:t>logeront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/>
        <w:t>les</w:t>
      </w:r>
      <w:r>
        <w:rPr>
          <w:spacing w:val="-2"/>
        </w:rPr>
        <w:t> </w:t>
      </w:r>
      <w:r>
        <w:rPr>
          <w:spacing w:val="-1"/>
        </w:rPr>
        <w:t>maisons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Congrégation.</w:t>
      </w:r>
      <w:r>
        <w:rPr/>
      </w:r>
    </w:p>
    <w:p>
      <w:pPr>
        <w:pStyle w:val="BodyText"/>
        <w:spacing w:line="230" w:lineRule="exact" w:before="123"/>
        <w:ind w:right="116"/>
        <w:jc w:val="both"/>
      </w:pPr>
      <w:r>
        <w:rPr>
          <w:spacing w:val="-1"/>
        </w:rPr>
        <w:t>Lorsque</w:t>
      </w:r>
      <w:r>
        <w:rPr>
          <w:spacing w:val="-4"/>
        </w:rPr>
        <w:t> </w:t>
      </w:r>
      <w:r>
        <w:rPr/>
        <w:t>quelqu'un</w:t>
      </w:r>
      <w:r>
        <w:rPr>
          <w:spacing w:val="-3"/>
        </w:rPr>
        <w:t> </w:t>
      </w:r>
      <w:r>
        <w:rPr>
          <w:spacing w:val="-1"/>
        </w:rPr>
        <w:t>va</w:t>
      </w:r>
      <w:r>
        <w:rPr>
          <w:spacing w:val="-4"/>
        </w:rPr>
        <w:t> </w:t>
      </w:r>
      <w:r>
        <w:rPr>
          <w:spacing w:val="-1"/>
        </w:rPr>
        <w:t>résider</w:t>
      </w:r>
      <w:r>
        <w:rPr>
          <w:spacing w:val="-3"/>
        </w:rPr>
        <w:t> </w:t>
      </w:r>
      <w:r>
        <w:rPr>
          <w:spacing w:val="-1"/>
        </w:rPr>
        <w:t>dans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territoire</w:t>
      </w:r>
      <w:r>
        <w:rPr>
          <w:spacing w:val="-4"/>
        </w:rPr>
        <w:t> </w:t>
      </w:r>
      <w:r>
        <w:rPr>
          <w:spacing w:val="-1"/>
        </w:rPr>
        <w:t>d'un</w:t>
      </w:r>
      <w:r>
        <w:rPr>
          <w:spacing w:val="-5"/>
        </w:rPr>
        <w:t> </w:t>
      </w:r>
      <w:r>
        <w:rPr>
          <w:spacing w:val="-1"/>
        </w:rPr>
        <w:t>autre</w:t>
      </w:r>
      <w:r>
        <w:rPr>
          <w:spacing w:val="-3"/>
        </w:rPr>
        <w:t> </w:t>
      </w:r>
      <w:r>
        <w:rPr>
          <w:spacing w:val="-1"/>
        </w:rPr>
        <w:t>Organisme</w:t>
      </w:r>
      <w:r>
        <w:rPr>
          <w:spacing w:val="-3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une</w:t>
      </w:r>
      <w:r>
        <w:rPr>
          <w:spacing w:val="-4"/>
        </w:rPr>
        <w:t> </w:t>
      </w:r>
      <w:r>
        <w:rPr/>
        <w:t>période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deux</w:t>
      </w:r>
      <w:r>
        <w:rPr>
          <w:spacing w:val="-3"/>
        </w:rPr>
        <w:t> </w:t>
      </w:r>
      <w:r>
        <w:rPr>
          <w:spacing w:val="-1"/>
        </w:rPr>
        <w:t>mois</w:t>
      </w:r>
      <w:r>
        <w:rPr>
          <w:spacing w:val="-5"/>
        </w:rPr>
        <w:t> </w:t>
      </w:r>
      <w:r>
        <w:rPr/>
        <w:t>ou</w:t>
      </w:r>
      <w:r>
        <w:rPr>
          <w:spacing w:val="-5"/>
        </w:rPr>
        <w:t> </w:t>
      </w:r>
      <w:r>
        <w:rPr/>
        <w:t>plus,</w:t>
      </w:r>
      <w:r>
        <w:rPr>
          <w:spacing w:val="-2"/>
        </w:rPr>
        <w:t> </w:t>
      </w:r>
      <w:r>
        <w:rPr/>
        <w:t>à</w:t>
      </w:r>
      <w:r>
        <w:rPr>
          <w:spacing w:val="93"/>
          <w:w w:val="99"/>
        </w:rPr>
        <w:t> </w:t>
      </w:r>
      <w:r>
        <w:rPr>
          <w:spacing w:val="-1"/>
        </w:rPr>
        <w:t>cause</w:t>
      </w:r>
      <w:r>
        <w:rPr>
          <w:spacing w:val="24"/>
        </w:rPr>
        <w:t> </w:t>
      </w:r>
      <w:r>
        <w:rPr>
          <w:spacing w:val="-1"/>
        </w:rPr>
        <w:t>d'études,</w:t>
      </w:r>
      <w:r>
        <w:rPr>
          <w:spacing w:val="25"/>
        </w:rPr>
        <w:t> </w:t>
      </w:r>
      <w:r>
        <w:rPr>
          <w:spacing w:val="-1"/>
        </w:rPr>
        <w:t>vacances</w:t>
      </w:r>
      <w:r>
        <w:rPr>
          <w:spacing w:val="23"/>
        </w:rPr>
        <w:t> </w:t>
      </w:r>
      <w:r>
        <w:rPr/>
        <w:t>ou</w:t>
      </w:r>
      <w:r>
        <w:rPr>
          <w:spacing w:val="26"/>
        </w:rPr>
        <w:t> </w:t>
      </w:r>
      <w:r>
        <w:rPr>
          <w:spacing w:val="-1"/>
        </w:rPr>
        <w:t>ministère,</w:t>
      </w:r>
      <w:r>
        <w:rPr>
          <w:spacing w:val="24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/>
        <w:t>propre</w:t>
      </w:r>
      <w:r>
        <w:rPr>
          <w:spacing w:val="23"/>
        </w:rPr>
        <w:t> </w:t>
      </w:r>
      <w:r>
        <w:rPr>
          <w:spacing w:val="-1"/>
        </w:rPr>
        <w:t>Supérieur</w:t>
      </w:r>
      <w:r>
        <w:rPr>
          <w:spacing w:val="25"/>
        </w:rPr>
        <w:t> </w:t>
      </w:r>
      <w:r>
        <w:rPr/>
        <w:t>Majeur</w:t>
      </w:r>
      <w:r>
        <w:rPr>
          <w:spacing w:val="23"/>
        </w:rPr>
        <w:t> </w:t>
      </w:r>
      <w:r>
        <w:rPr/>
        <w:t>doit</w:t>
      </w:r>
      <w:r>
        <w:rPr>
          <w:spacing w:val="24"/>
        </w:rPr>
        <w:t> </w:t>
      </w:r>
      <w:r>
        <w:rPr/>
        <w:t>en</w:t>
      </w:r>
      <w:r>
        <w:rPr>
          <w:spacing w:val="23"/>
        </w:rPr>
        <w:t> </w:t>
      </w:r>
      <w:r>
        <w:rPr>
          <w:spacing w:val="-1"/>
        </w:rPr>
        <w:t>avertir</w:t>
      </w:r>
      <w:r>
        <w:rPr>
          <w:spacing w:val="26"/>
        </w:rPr>
        <w:t> </w:t>
      </w:r>
      <w:r>
        <w:rPr>
          <w:spacing w:val="-1"/>
        </w:rPr>
        <w:t>le</w:t>
      </w:r>
      <w:r>
        <w:rPr>
          <w:spacing w:val="24"/>
        </w:rPr>
        <w:t> </w:t>
      </w:r>
      <w:r>
        <w:rPr>
          <w:spacing w:val="-1"/>
        </w:rPr>
        <w:t>Supérieur</w:t>
      </w:r>
      <w:r>
        <w:rPr>
          <w:spacing w:val="26"/>
        </w:rPr>
        <w:t> </w:t>
      </w:r>
      <w:r>
        <w:rPr/>
        <w:t>Majeur</w:t>
      </w:r>
      <w:r>
        <w:rPr>
          <w:spacing w:val="24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cet</w:t>
      </w:r>
      <w:r>
        <w:rPr>
          <w:spacing w:val="77"/>
          <w:w w:val="99"/>
        </w:rPr>
        <w:t> </w:t>
      </w:r>
      <w:r>
        <w:rPr/>
        <w:t>Organisme</w:t>
      </w:r>
      <w:hyperlink w:history="true" w:anchor="_bookmark279">
        <w:r>
          <w:rPr>
            <w:position w:val="9"/>
            <w:sz w:val="13"/>
          </w:rPr>
          <w:t>280</w:t>
        </w:r>
      </w:hyperlink>
      <w:r>
        <w:rPr/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30"/>
          <w:szCs w:val="30"/>
        </w:rPr>
      </w:pPr>
    </w:p>
    <w:p>
      <w:pPr>
        <w:spacing w:before="0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2.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i/>
          <w:sz w:val="20"/>
        </w:rPr>
        <w:t>Incardination</w:t>
      </w:r>
      <w:r>
        <w:rPr>
          <w:rFonts w:ascii="Times New Roman" w:hAnsi="Times New Roman"/>
          <w:i/>
          <w:spacing w:val="-4"/>
          <w:sz w:val="20"/>
        </w:rPr>
        <w:t> </w:t>
      </w:r>
      <w:r>
        <w:rPr>
          <w:rFonts w:ascii="Times New Roman" w:hAnsi="Times New Roman"/>
          <w:i/>
          <w:sz w:val="20"/>
        </w:rPr>
        <w:t>à</w:t>
      </w:r>
      <w:r>
        <w:rPr>
          <w:rFonts w:ascii="Times New Roman" w:hAnsi="Times New Roman"/>
          <w:i/>
          <w:spacing w:val="-7"/>
          <w:sz w:val="20"/>
        </w:rPr>
        <w:t> </w:t>
      </w:r>
      <w:r>
        <w:rPr>
          <w:rFonts w:ascii="Times New Roman" w:hAnsi="Times New Roman"/>
          <w:i/>
          <w:sz w:val="20"/>
        </w:rPr>
        <w:t>un</w:t>
      </w:r>
      <w:r>
        <w:rPr>
          <w:rFonts w:ascii="Times New Roman" w:hAnsi="Times New Roman"/>
          <w:i/>
          <w:spacing w:val="-4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Organisme</w:t>
      </w:r>
      <w:r>
        <w:rPr>
          <w:rFonts w:ascii="Times New Roman" w:hAnsi="Times New Roman"/>
          <w:i/>
          <w:spacing w:val="-6"/>
          <w:sz w:val="20"/>
        </w:rPr>
        <w:t> </w:t>
      </w:r>
      <w:r>
        <w:rPr>
          <w:rFonts w:ascii="Times New Roman" w:hAnsi="Times New Roman"/>
          <w:i/>
          <w:sz w:val="20"/>
        </w:rPr>
        <w:t>Majeur</w:t>
      </w:r>
      <w:r>
        <w:rPr>
          <w:rFonts w:ascii="Times New Roman" w:hAnsi="Times New Roman"/>
          <w:sz w:val="20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i/>
          <w:sz w:val="17"/>
          <w:szCs w:val="17"/>
        </w:rPr>
      </w:pPr>
    </w:p>
    <w:p>
      <w:pPr>
        <w:pStyle w:val="BodyText"/>
        <w:numPr>
          <w:ilvl w:val="0"/>
          <w:numId w:val="54"/>
        </w:numPr>
        <w:tabs>
          <w:tab w:pos="1133" w:val="left" w:leader="none"/>
        </w:tabs>
        <w:spacing w:line="240" w:lineRule="auto" w:before="0" w:after="0"/>
        <w:ind w:left="396" w:right="117" w:firstLine="283"/>
        <w:jc w:val="both"/>
      </w:pPr>
      <w:r>
        <w:rPr>
          <w:spacing w:val="-1"/>
        </w:rPr>
        <w:t>Tous </w:t>
      </w:r>
      <w:r>
        <w:rPr/>
        <w:t>les profès</w:t>
      </w:r>
      <w:r>
        <w:rPr>
          <w:spacing w:val="2"/>
        </w:rPr>
        <w:t> </w:t>
      </w:r>
      <w:r>
        <w:rPr/>
        <w:t>doivent </w:t>
      </w:r>
      <w:r>
        <w:rPr>
          <w:spacing w:val="-1"/>
        </w:rPr>
        <w:t>être</w:t>
      </w:r>
      <w:r>
        <w:rPr>
          <w:spacing w:val="3"/>
        </w:rPr>
        <w:t> </w:t>
      </w:r>
      <w:r>
        <w:rPr>
          <w:spacing w:val="-1"/>
        </w:rPr>
        <w:t>incardinés</w:t>
      </w:r>
      <w:r>
        <w:rPr>
          <w:spacing w:val="2"/>
        </w:rPr>
        <w:t> </w:t>
      </w:r>
      <w:r>
        <w:rPr/>
        <w:t>à</w:t>
      </w:r>
      <w:r>
        <w:rPr>
          <w:spacing w:val="2"/>
        </w:rPr>
        <w:t> </w:t>
      </w:r>
      <w:r>
        <w:rPr/>
        <w:t>un Organisme</w:t>
      </w:r>
      <w:r>
        <w:rPr>
          <w:spacing w:val="1"/>
        </w:rPr>
        <w:t> Majeur</w:t>
      </w:r>
      <w:hyperlink w:history="true" w:anchor="_bookmark280">
        <w:r>
          <w:rPr>
            <w:spacing w:val="1"/>
            <w:position w:val="9"/>
            <w:sz w:val="13"/>
          </w:rPr>
          <w:t>281</w:t>
        </w:r>
      </w:hyperlink>
      <w:r>
        <w:rPr>
          <w:spacing w:val="1"/>
        </w:rPr>
        <w:t>.</w:t>
      </w:r>
      <w:r>
        <w:rPr/>
        <w:t> Par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première</w:t>
      </w:r>
      <w:r>
        <w:rPr/>
        <w:t> </w:t>
      </w:r>
      <w:r>
        <w:rPr>
          <w:spacing w:val="-1"/>
        </w:rPr>
        <w:t>profession,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/>
        <w:t>profès</w:t>
      </w:r>
      <w:r>
        <w:rPr>
          <w:spacing w:val="75"/>
          <w:w w:val="99"/>
        </w:rPr>
        <w:t> </w:t>
      </w:r>
      <w:r>
        <w:rPr>
          <w:spacing w:val="-1"/>
        </w:rPr>
        <w:t>reste</w:t>
      </w:r>
      <w:r>
        <w:rPr>
          <w:spacing w:val="5"/>
        </w:rPr>
        <w:t> </w:t>
      </w:r>
      <w:r>
        <w:rPr>
          <w:spacing w:val="-1"/>
        </w:rPr>
        <w:t>inscrit</w:t>
      </w:r>
      <w:r>
        <w:rPr>
          <w:spacing w:val="5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Congrégation</w:t>
      </w:r>
      <w:r>
        <w:rPr>
          <w:spacing w:val="7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incardiné</w:t>
      </w:r>
      <w:r>
        <w:rPr>
          <w:spacing w:val="5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Province</w:t>
      </w:r>
      <w:r>
        <w:rPr>
          <w:spacing w:val="5"/>
        </w:rPr>
        <w:t> </w:t>
      </w:r>
      <w:r>
        <w:rPr/>
        <w:t>ou</w:t>
      </w:r>
      <w:r>
        <w:rPr>
          <w:spacing w:val="9"/>
        </w:rPr>
        <w:t> </w:t>
      </w:r>
      <w:r>
        <w:rPr>
          <w:spacing w:val="-1"/>
        </w:rPr>
        <w:t>Délégation</w:t>
      </w:r>
      <w:r>
        <w:rPr>
          <w:spacing w:val="4"/>
        </w:rPr>
        <w:t> </w:t>
      </w:r>
      <w:r>
        <w:rPr>
          <w:spacing w:val="-1"/>
        </w:rPr>
        <w:t>Indépendante</w:t>
      </w:r>
      <w:r>
        <w:rPr>
          <w:spacing w:val="5"/>
        </w:rPr>
        <w:t> </w:t>
      </w:r>
      <w:r>
        <w:rPr>
          <w:spacing w:val="-1"/>
        </w:rPr>
        <w:t>dans</w:t>
      </w:r>
      <w:r>
        <w:rPr>
          <w:spacing w:val="7"/>
        </w:rPr>
        <w:t> </w:t>
      </w:r>
      <w:r>
        <w:rPr>
          <w:spacing w:val="-1"/>
        </w:rPr>
        <w:t>laquelle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>
          <w:spacing w:val="-1"/>
        </w:rPr>
        <w:t>Supérieur</w:t>
      </w:r>
      <w:r>
        <w:rPr>
          <w:spacing w:val="125"/>
          <w:w w:val="99"/>
        </w:rPr>
        <w:t> </w:t>
      </w:r>
      <w:r>
        <w:rPr/>
        <w:t>Majeur</w:t>
      </w:r>
      <w:r>
        <w:rPr>
          <w:spacing w:val="-6"/>
        </w:rPr>
        <w:t> </w:t>
      </w:r>
      <w:r>
        <w:rPr>
          <w:spacing w:val="-2"/>
        </w:rPr>
        <w:t>l'a</w:t>
      </w:r>
      <w:r>
        <w:rPr>
          <w:spacing w:val="-6"/>
        </w:rPr>
        <w:t> </w:t>
      </w:r>
      <w:r>
        <w:rPr/>
        <w:t>admis.</w:t>
      </w:r>
      <w:r>
        <w:rPr/>
      </w:r>
    </w:p>
    <w:p>
      <w:pPr>
        <w:pStyle w:val="BodyText"/>
        <w:spacing w:line="240" w:lineRule="auto" w:before="118"/>
        <w:ind w:right="116"/>
        <w:jc w:val="both"/>
      </w:pPr>
      <w:r>
        <w:rPr>
          <w:spacing w:val="-1"/>
        </w:rPr>
        <w:t>Dans</w:t>
      </w:r>
      <w:r>
        <w:rPr>
          <w:spacing w:val="25"/>
        </w:rPr>
        <w:t> </w:t>
      </w:r>
      <w:r>
        <w:rPr/>
        <w:t>des</w:t>
      </w:r>
      <w:r>
        <w:rPr>
          <w:spacing w:val="26"/>
        </w:rPr>
        <w:t> </w:t>
      </w:r>
      <w:r>
        <w:rPr/>
        <w:t>cas</w:t>
      </w:r>
      <w:r>
        <w:rPr>
          <w:spacing w:val="26"/>
        </w:rPr>
        <w:t> </w:t>
      </w:r>
      <w:r>
        <w:rPr>
          <w:spacing w:val="-1"/>
        </w:rPr>
        <w:t>particuliers</w:t>
      </w:r>
      <w:r>
        <w:rPr>
          <w:spacing w:val="26"/>
        </w:rPr>
        <w:t> </w:t>
      </w:r>
      <w:r>
        <w:rPr/>
        <w:t>et</w:t>
      </w:r>
      <w:r>
        <w:rPr>
          <w:spacing w:val="27"/>
        </w:rPr>
        <w:t> </w:t>
      </w:r>
      <w:r>
        <w:rPr>
          <w:spacing w:val="-1"/>
        </w:rPr>
        <w:t>comme</w:t>
      </w:r>
      <w:r>
        <w:rPr>
          <w:spacing w:val="27"/>
        </w:rPr>
        <w:t> </w:t>
      </w:r>
      <w:r>
        <w:rPr>
          <w:spacing w:val="-1"/>
        </w:rPr>
        <w:t>exception,</w:t>
      </w:r>
      <w:r>
        <w:rPr>
          <w:spacing w:val="27"/>
        </w:rPr>
        <w:t> </w:t>
      </w:r>
      <w:r>
        <w:rPr>
          <w:spacing w:val="-1"/>
        </w:rPr>
        <w:t>le</w:t>
      </w:r>
      <w:r>
        <w:rPr>
          <w:spacing w:val="29"/>
        </w:rPr>
        <w:t> </w:t>
      </w:r>
      <w:r>
        <w:rPr>
          <w:spacing w:val="-1"/>
        </w:rPr>
        <w:t>Supérieur</w:t>
      </w:r>
      <w:r>
        <w:rPr>
          <w:spacing w:val="26"/>
        </w:rPr>
        <w:t> </w:t>
      </w:r>
      <w:r>
        <w:rPr>
          <w:spacing w:val="-1"/>
        </w:rPr>
        <w:t>Général</w:t>
      </w:r>
      <w:r>
        <w:rPr>
          <w:spacing w:val="26"/>
        </w:rPr>
        <w:t> </w:t>
      </w:r>
      <w:r>
        <w:rPr/>
        <w:t>pourra</w:t>
      </w:r>
      <w:r>
        <w:rPr>
          <w:spacing w:val="27"/>
        </w:rPr>
        <w:t> </w:t>
      </w:r>
      <w:r>
        <w:rPr>
          <w:spacing w:val="-1"/>
        </w:rPr>
        <w:t>inscrire</w:t>
      </w:r>
      <w:r>
        <w:rPr>
          <w:spacing w:val="27"/>
        </w:rPr>
        <w:t> </w:t>
      </w:r>
      <w:r>
        <w:rPr/>
        <w:t>directement</w:t>
      </w:r>
      <w:r>
        <w:rPr>
          <w:spacing w:val="25"/>
        </w:rPr>
        <w:t> </w:t>
      </w:r>
      <w:r>
        <w:rPr>
          <w:spacing w:val="-1"/>
        </w:rPr>
        <w:t>quelques</w:t>
      </w:r>
      <w:r>
        <w:rPr>
          <w:spacing w:val="103"/>
          <w:w w:val="99"/>
        </w:rPr>
        <w:t> </w:t>
      </w:r>
      <w:r>
        <w:rPr>
          <w:spacing w:val="-1"/>
        </w:rPr>
        <w:t>individus</w:t>
      </w:r>
      <w:r>
        <w:rPr>
          <w:spacing w:val="-8"/>
        </w:rPr>
        <w:t> </w:t>
      </w:r>
      <w:r>
        <w:rPr/>
        <w:t>à</w:t>
      </w:r>
      <w:r>
        <w:rPr>
          <w:spacing w:val="-3"/>
        </w:rPr>
        <w:t> </w:t>
      </w:r>
      <w:r>
        <w:rPr>
          <w:spacing w:val="-2"/>
        </w:rPr>
        <w:t>une</w:t>
      </w:r>
      <w:r>
        <w:rPr>
          <w:spacing w:val="-4"/>
        </w:rPr>
        <w:t> </w:t>
      </w:r>
      <w:r>
        <w:rPr>
          <w:spacing w:val="-1"/>
        </w:rPr>
        <w:t>maison</w:t>
      </w:r>
      <w:r>
        <w:rPr>
          <w:spacing w:val="-7"/>
        </w:rPr>
        <w:t> </w:t>
      </w:r>
      <w:r>
        <w:rPr>
          <w:spacing w:val="-1"/>
        </w:rPr>
        <w:t>généralice.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numPr>
          <w:ilvl w:val="0"/>
          <w:numId w:val="54"/>
        </w:numPr>
        <w:tabs>
          <w:tab w:pos="1083" w:val="left" w:leader="none"/>
        </w:tabs>
        <w:spacing w:line="230" w:lineRule="exact" w:before="76" w:after="0"/>
        <w:ind w:left="395" w:right="121" w:firstLine="284"/>
        <w:jc w:val="both"/>
      </w:pP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faculté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changer</w:t>
      </w:r>
      <w:r>
        <w:rPr>
          <w:spacing w:val="-4"/>
        </w:rPr>
        <w:t> </w:t>
      </w:r>
      <w:r>
        <w:rPr>
          <w:spacing w:val="-1"/>
        </w:rPr>
        <w:t>d'incardination</w:t>
      </w:r>
      <w:r>
        <w:rPr>
          <w:spacing w:val="-3"/>
        </w:rPr>
        <w:t> </w:t>
      </w:r>
      <w:r>
        <w:rPr>
          <w:spacing w:val="-1"/>
        </w:rPr>
        <w:t>les</w:t>
      </w:r>
      <w:r>
        <w:rPr/>
        <w:t> </w:t>
      </w:r>
      <w:r>
        <w:rPr>
          <w:spacing w:val="-1"/>
        </w:rPr>
        <w:t>membres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 Congrégation</w:t>
      </w:r>
      <w:r>
        <w:rPr>
          <w:spacing w:val="-6"/>
        </w:rPr>
        <w:t> </w:t>
      </w:r>
      <w:r>
        <w:rPr/>
        <w:t>d’un</w:t>
      </w:r>
      <w:r>
        <w:rPr>
          <w:spacing w:val="-5"/>
        </w:rPr>
        <w:t> </w:t>
      </w:r>
      <w:r>
        <w:rPr/>
        <w:t>Organisme</w:t>
      </w:r>
      <w:r>
        <w:rPr>
          <w:spacing w:val="-4"/>
        </w:rPr>
        <w:t> </w:t>
      </w:r>
      <w:r>
        <w:rPr/>
        <w:t>à</w:t>
      </w:r>
      <w:r>
        <w:rPr>
          <w:spacing w:val="-1"/>
        </w:rPr>
        <w:t> </w:t>
      </w:r>
      <w:r>
        <w:rPr/>
        <w:t>un</w:t>
      </w:r>
      <w:r>
        <w:rPr>
          <w:spacing w:val="-5"/>
        </w:rPr>
        <w:t> </w:t>
      </w:r>
      <w:r>
        <w:rPr>
          <w:spacing w:val="-1"/>
        </w:rPr>
        <w:t>autre,</w:t>
      </w:r>
      <w:r>
        <w:rPr>
          <w:spacing w:val="-4"/>
        </w:rPr>
        <w:t> </w:t>
      </w:r>
      <w:r>
        <w:rPr>
          <w:spacing w:val="-1"/>
        </w:rPr>
        <w:t>relève</w:t>
      </w:r>
      <w:r>
        <w:rPr>
          <w:spacing w:val="101"/>
          <w:w w:val="99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Supérieur</w:t>
      </w:r>
      <w:r>
        <w:rPr>
          <w:spacing w:val="-5"/>
        </w:rPr>
        <w:t> </w:t>
      </w:r>
      <w:r>
        <w:rPr>
          <w:spacing w:val="-1"/>
        </w:rPr>
        <w:t>Général,</w:t>
      </w:r>
      <w:r>
        <w:rPr>
          <w:spacing w:val="-4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tenant</w:t>
      </w:r>
      <w:r>
        <w:rPr>
          <w:spacing w:val="-5"/>
        </w:rPr>
        <w:t> </w:t>
      </w:r>
      <w:r>
        <w:rPr>
          <w:spacing w:val="-1"/>
        </w:rPr>
        <w:t>compte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/>
        <w:t>besoins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l’Eglise</w:t>
      </w:r>
      <w:r>
        <w:rPr>
          <w:spacing w:val="-5"/>
        </w:rPr>
        <w:t> </w:t>
      </w:r>
      <w:r>
        <w:rPr/>
        <w:t>et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stimulant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disponibilité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/>
        <w:t>personnes</w:t>
      </w:r>
      <w:hyperlink w:history="true" w:anchor="_bookmark281">
        <w:r>
          <w:rPr>
            <w:position w:val="9"/>
            <w:sz w:val="13"/>
            <w:szCs w:val="13"/>
          </w:rPr>
          <w:t>282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55"/>
        </w:numPr>
        <w:tabs>
          <w:tab w:pos="965" w:val="left" w:leader="none"/>
        </w:tabs>
        <w:spacing w:line="240" w:lineRule="auto" w:before="117" w:after="0"/>
        <w:ind w:left="964" w:right="118" w:hanging="283"/>
        <w:jc w:val="both"/>
      </w:pPr>
      <w:r>
        <w:rPr>
          <w:spacing w:val="-1"/>
        </w:rPr>
        <w:t>Avant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procéder</w:t>
      </w:r>
      <w:r>
        <w:rPr>
          <w:spacing w:val="8"/>
        </w:rPr>
        <w:t> </w:t>
      </w:r>
      <w:r>
        <w:rPr/>
        <w:t>au</w:t>
      </w:r>
      <w:r>
        <w:rPr>
          <w:spacing w:val="6"/>
        </w:rPr>
        <w:t> </w:t>
      </w:r>
      <w:r>
        <w:rPr>
          <w:spacing w:val="-1"/>
        </w:rPr>
        <w:t>changement,</w:t>
      </w:r>
      <w:r>
        <w:rPr>
          <w:spacing w:val="10"/>
        </w:rPr>
        <w:t> </w:t>
      </w:r>
      <w:r>
        <w:rPr>
          <w:spacing w:val="-1"/>
        </w:rPr>
        <w:t>il</w:t>
      </w:r>
      <w:r>
        <w:rPr>
          <w:spacing w:val="7"/>
        </w:rPr>
        <w:t> </w:t>
      </w:r>
      <w:r>
        <w:rPr/>
        <w:t>entendra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9"/>
        </w:rPr>
        <w:t> </w:t>
      </w:r>
      <w:r>
        <w:rPr>
          <w:spacing w:val="-1"/>
        </w:rPr>
        <w:t>Supérieurs</w:t>
      </w:r>
      <w:r>
        <w:rPr>
          <w:spacing w:val="6"/>
        </w:rPr>
        <w:t> </w:t>
      </w:r>
      <w:r>
        <w:rPr/>
        <w:t>Majeurs</w:t>
      </w:r>
      <w:r>
        <w:rPr>
          <w:spacing w:val="9"/>
        </w:rPr>
        <w:t> </w:t>
      </w:r>
      <w:r>
        <w:rPr>
          <w:spacing w:val="-1"/>
        </w:rPr>
        <w:t>concernés</w:t>
      </w:r>
      <w:r>
        <w:rPr>
          <w:spacing w:val="6"/>
        </w:rPr>
        <w:t> </w:t>
      </w:r>
      <w:r>
        <w:rPr>
          <w:spacing w:val="1"/>
        </w:rPr>
        <w:t>et</w:t>
      </w:r>
      <w:r>
        <w:rPr>
          <w:spacing w:val="7"/>
        </w:rPr>
        <w:t> </w:t>
      </w:r>
      <w:r>
        <w:rPr>
          <w:spacing w:val="-1"/>
        </w:rPr>
        <w:t>les</w:t>
      </w:r>
      <w:r>
        <w:rPr>
          <w:spacing w:val="9"/>
        </w:rPr>
        <w:t> </w:t>
      </w:r>
      <w:r>
        <w:rPr>
          <w:spacing w:val="-1"/>
        </w:rPr>
        <w:t>individus</w:t>
      </w:r>
      <w:r>
        <w:rPr>
          <w:spacing w:val="85"/>
          <w:w w:val="99"/>
        </w:rPr>
        <w:t> </w:t>
      </w:r>
      <w:r>
        <w:rPr>
          <w:spacing w:val="-1"/>
        </w:rPr>
        <w:t>intéressés.</w:t>
      </w:r>
      <w:r>
        <w:rPr/>
      </w:r>
    </w:p>
    <w:p>
      <w:pPr>
        <w:pStyle w:val="BodyText"/>
        <w:numPr>
          <w:ilvl w:val="0"/>
          <w:numId w:val="55"/>
        </w:numPr>
        <w:tabs>
          <w:tab w:pos="965" w:val="left" w:leader="none"/>
        </w:tabs>
        <w:spacing w:line="240" w:lineRule="auto" w:before="120" w:after="0"/>
        <w:ind w:left="964" w:right="119" w:hanging="283"/>
        <w:jc w:val="both"/>
      </w:pPr>
      <w:r>
        <w:rPr>
          <w:spacing w:val="-1"/>
        </w:rPr>
        <w:t>Le</w:t>
      </w:r>
      <w:r>
        <w:rPr>
          <w:spacing w:val="10"/>
        </w:rPr>
        <w:t> </w:t>
      </w:r>
      <w:r>
        <w:rPr>
          <w:spacing w:val="-1"/>
        </w:rPr>
        <w:t>changement</w:t>
      </w:r>
      <w:r>
        <w:rPr>
          <w:spacing w:val="10"/>
        </w:rPr>
        <w:t> </w:t>
      </w:r>
      <w:r>
        <w:rPr/>
        <w:t>d’incardination</w:t>
      </w:r>
      <w:r>
        <w:rPr>
          <w:spacing w:val="8"/>
        </w:rPr>
        <w:t> </w:t>
      </w:r>
      <w:r>
        <w:rPr>
          <w:spacing w:val="-1"/>
        </w:rPr>
        <w:t>provinciale</w:t>
      </w:r>
      <w:r>
        <w:rPr>
          <w:spacing w:val="13"/>
        </w:rPr>
        <w:t> </w:t>
      </w:r>
      <w:r>
        <w:rPr>
          <w:spacing w:val="-1"/>
        </w:rPr>
        <w:t>se</w:t>
      </w:r>
      <w:r>
        <w:rPr>
          <w:spacing w:val="10"/>
        </w:rPr>
        <w:t> </w:t>
      </w:r>
      <w:r>
        <w:rPr/>
        <w:t>fait</w:t>
      </w:r>
      <w:r>
        <w:rPr>
          <w:spacing w:val="10"/>
        </w:rPr>
        <w:t> </w:t>
      </w:r>
      <w:r>
        <w:rPr/>
        <w:t>par</w:t>
      </w:r>
      <w:r>
        <w:rPr>
          <w:spacing w:val="10"/>
        </w:rPr>
        <w:t> </w:t>
      </w:r>
      <w:r>
        <w:rPr>
          <w:spacing w:val="-1"/>
        </w:rPr>
        <w:t>décret</w:t>
      </w:r>
      <w:r>
        <w:rPr>
          <w:spacing w:val="10"/>
        </w:rPr>
        <w:t> </w:t>
      </w:r>
      <w:r>
        <w:rPr>
          <w:spacing w:val="-1"/>
        </w:rPr>
        <w:t>formel,</w:t>
      </w:r>
      <w:r>
        <w:rPr>
          <w:spacing w:val="10"/>
        </w:rPr>
        <w:t> </w:t>
      </w:r>
      <w:r>
        <w:rPr/>
        <w:t>lequel</w:t>
      </w:r>
      <w:r>
        <w:rPr>
          <w:spacing w:val="10"/>
        </w:rPr>
        <w:t> </w:t>
      </w:r>
      <w:r>
        <w:rPr/>
        <w:t>produit</w:t>
      </w:r>
      <w:r>
        <w:rPr>
          <w:spacing w:val="10"/>
        </w:rPr>
        <w:t> </w:t>
      </w:r>
      <w:r>
        <w:rPr>
          <w:spacing w:val="-1"/>
        </w:rPr>
        <w:t>ses</w:t>
      </w:r>
      <w:r>
        <w:rPr>
          <w:spacing w:val="8"/>
        </w:rPr>
        <w:t> </w:t>
      </w:r>
      <w:r>
        <w:rPr>
          <w:spacing w:val="-1"/>
        </w:rPr>
        <w:t>effets</w:t>
      </w:r>
      <w:r>
        <w:rPr>
          <w:spacing w:val="9"/>
        </w:rPr>
        <w:t> </w:t>
      </w:r>
      <w:r>
        <w:rPr/>
        <w:t>à</w:t>
      </w:r>
      <w:r>
        <w:rPr>
          <w:spacing w:val="10"/>
        </w:rPr>
        <w:t> </w:t>
      </w:r>
      <w:r>
        <w:rPr>
          <w:spacing w:val="-1"/>
        </w:rPr>
        <w:t>partir</w:t>
      </w:r>
      <w:r>
        <w:rPr>
          <w:spacing w:val="11"/>
        </w:rPr>
        <w:t> </w:t>
      </w:r>
      <w:r>
        <w:rPr/>
        <w:t>du</w:t>
      </w:r>
      <w:r>
        <w:rPr>
          <w:spacing w:val="71"/>
          <w:w w:val="99"/>
        </w:rPr>
        <w:t> </w:t>
      </w:r>
      <w:r>
        <w:rPr/>
        <w:t>jour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l’incorporation</w:t>
      </w:r>
      <w:r>
        <w:rPr>
          <w:spacing w:val="2"/>
        </w:rPr>
        <w:t> </w:t>
      </w:r>
      <w:r>
        <w:rPr/>
        <w:t>du</w:t>
      </w:r>
      <w:r>
        <w:rPr>
          <w:spacing w:val="2"/>
        </w:rPr>
        <w:t> </w:t>
      </w:r>
      <w:r>
        <w:rPr/>
        <w:t>profès</w:t>
      </w:r>
      <w:r>
        <w:rPr>
          <w:spacing w:val="2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l’une</w:t>
      </w:r>
      <w:r>
        <w:rPr>
          <w:spacing w:val="3"/>
        </w:rPr>
        <w:t> </w:t>
      </w:r>
      <w:r>
        <w:rPr/>
        <w:t>des</w:t>
      </w:r>
      <w:r>
        <w:rPr>
          <w:spacing w:val="5"/>
        </w:rPr>
        <w:t> </w:t>
      </w:r>
      <w:r>
        <w:rPr/>
        <w:t>maisons</w:t>
      </w:r>
      <w:r>
        <w:rPr>
          <w:spacing w:val="3"/>
        </w:rPr>
        <w:t> </w:t>
      </w:r>
      <w:r>
        <w:rPr/>
        <w:t>du</w:t>
      </w:r>
      <w:r>
        <w:rPr>
          <w:spacing w:val="4"/>
        </w:rPr>
        <w:t> </w:t>
      </w:r>
      <w:r>
        <w:rPr>
          <w:spacing w:val="-1"/>
        </w:rPr>
        <w:t>nouvel</w:t>
      </w:r>
      <w:r>
        <w:rPr>
          <w:spacing w:val="5"/>
        </w:rPr>
        <w:t> </w:t>
      </w:r>
      <w:r>
        <w:rPr>
          <w:spacing w:val="-1"/>
        </w:rPr>
        <w:t>Organisme</w:t>
      </w:r>
      <w:r>
        <w:rPr>
          <w:spacing w:val="6"/>
        </w:rPr>
        <w:t> </w:t>
      </w:r>
      <w:r>
        <w:rPr/>
        <w:t>Majeur,</w:t>
      </w:r>
      <w:r>
        <w:rPr>
          <w:spacing w:val="4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moins</w:t>
      </w:r>
      <w:r>
        <w:rPr>
          <w:spacing w:val="2"/>
        </w:rPr>
        <w:t> </w:t>
      </w:r>
      <w:r>
        <w:rPr/>
        <w:t>qu’il</w:t>
      </w:r>
      <w:r>
        <w:rPr>
          <w:spacing w:val="5"/>
        </w:rPr>
        <w:t> </w:t>
      </w:r>
      <w:r>
        <w:rPr>
          <w:spacing w:val="-1"/>
        </w:rPr>
        <w:t>ne</w:t>
      </w:r>
      <w:r>
        <w:rPr>
          <w:spacing w:val="3"/>
        </w:rPr>
        <w:t> </w:t>
      </w:r>
      <w:r>
        <w:rPr>
          <w:spacing w:val="-1"/>
        </w:rPr>
        <w:t>soit</w:t>
      </w:r>
      <w:r>
        <w:rPr>
          <w:spacing w:val="71"/>
          <w:w w:val="99"/>
        </w:rPr>
        <w:t> </w:t>
      </w:r>
      <w:r>
        <w:rPr/>
        <w:t>pas</w:t>
      </w:r>
      <w:r>
        <w:rPr>
          <w:spacing w:val="-7"/>
        </w:rPr>
        <w:t> </w:t>
      </w:r>
      <w:r>
        <w:rPr>
          <w:spacing w:val="-1"/>
        </w:rPr>
        <w:t>établi</w:t>
      </w:r>
      <w:r>
        <w:rPr>
          <w:spacing w:val="-6"/>
        </w:rPr>
        <w:t> </w:t>
      </w:r>
      <w:r>
        <w:rPr>
          <w:spacing w:val="-1"/>
        </w:rPr>
        <w:t>autrement</w:t>
      </w:r>
      <w:r>
        <w:rPr>
          <w:spacing w:val="-6"/>
        </w:rPr>
        <w:t> </w:t>
      </w:r>
      <w:r>
        <w:rPr/>
        <w:t>dans</w:t>
      </w:r>
      <w:r>
        <w:rPr>
          <w:spacing w:val="-7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/>
        <w:t>décret</w:t>
      </w:r>
      <w:r>
        <w:rPr>
          <w:spacing w:val="-6"/>
        </w:rPr>
        <w:t> </w:t>
      </w:r>
      <w:r>
        <w:rPr>
          <w:spacing w:val="-1"/>
        </w:rPr>
        <w:t>d’inscription.</w:t>
      </w:r>
      <w:r>
        <w:rPr/>
      </w:r>
    </w:p>
    <w:p>
      <w:pPr>
        <w:pStyle w:val="BodyText"/>
        <w:numPr>
          <w:ilvl w:val="0"/>
          <w:numId w:val="55"/>
        </w:numPr>
        <w:tabs>
          <w:tab w:pos="965" w:val="left" w:leader="none"/>
        </w:tabs>
        <w:spacing w:line="240" w:lineRule="auto" w:before="120" w:after="0"/>
        <w:ind w:left="964" w:right="119" w:hanging="283"/>
        <w:jc w:val="both"/>
      </w:pPr>
      <w:r>
        <w:rPr>
          <w:spacing w:val="-1"/>
        </w:rPr>
        <w:t>La</w:t>
      </w:r>
      <w:r>
        <w:rPr>
          <w:spacing w:val="13"/>
        </w:rPr>
        <w:t> </w:t>
      </w:r>
      <w:r>
        <w:rPr/>
        <w:t>désignation</w:t>
      </w:r>
      <w:r>
        <w:rPr>
          <w:spacing w:val="14"/>
        </w:rPr>
        <w:t> </w:t>
      </w:r>
      <w:r>
        <w:rPr/>
        <w:t>d’une</w:t>
      </w:r>
      <w:r>
        <w:rPr>
          <w:spacing w:val="14"/>
        </w:rPr>
        <w:t> </w:t>
      </w:r>
      <w:r>
        <w:rPr/>
        <w:t>personne</w:t>
      </w:r>
      <w:r>
        <w:rPr>
          <w:spacing w:val="13"/>
        </w:rPr>
        <w:t> </w:t>
      </w:r>
      <w:r>
        <w:rPr/>
        <w:t>pour</w:t>
      </w:r>
      <w:r>
        <w:rPr>
          <w:spacing w:val="15"/>
        </w:rPr>
        <w:t> </w:t>
      </w:r>
      <w:r>
        <w:rPr>
          <w:spacing w:val="-1"/>
        </w:rPr>
        <w:t>faire</w:t>
      </w:r>
      <w:r>
        <w:rPr>
          <w:spacing w:val="17"/>
        </w:rPr>
        <w:t> </w:t>
      </w:r>
      <w:r>
        <w:rPr>
          <w:spacing w:val="-1"/>
        </w:rPr>
        <w:t>partie</w:t>
      </w:r>
      <w:r>
        <w:rPr>
          <w:spacing w:val="14"/>
        </w:rPr>
        <w:t> </w:t>
      </w:r>
      <w:r>
        <w:rPr/>
        <w:t>du</w:t>
      </w:r>
      <w:r>
        <w:rPr>
          <w:spacing w:val="15"/>
        </w:rPr>
        <w:t> </w:t>
      </w:r>
      <w:r>
        <w:rPr>
          <w:spacing w:val="-1"/>
        </w:rPr>
        <w:t>Gouvernement</w:t>
      </w:r>
      <w:r>
        <w:rPr>
          <w:spacing w:val="16"/>
        </w:rPr>
        <w:t> </w:t>
      </w:r>
      <w:r>
        <w:rPr>
          <w:spacing w:val="-1"/>
        </w:rPr>
        <w:t>d’une</w:t>
      </w:r>
      <w:r>
        <w:rPr>
          <w:spacing w:val="17"/>
        </w:rPr>
        <w:t> </w:t>
      </w:r>
      <w:r>
        <w:rPr>
          <w:spacing w:val="-1"/>
        </w:rPr>
        <w:t>Province</w:t>
      </w:r>
      <w:r>
        <w:rPr>
          <w:spacing w:val="14"/>
        </w:rPr>
        <w:t> </w:t>
      </w:r>
      <w:r>
        <w:rPr>
          <w:spacing w:val="1"/>
        </w:rPr>
        <w:t>ou</w:t>
      </w:r>
      <w:r>
        <w:rPr>
          <w:spacing w:val="13"/>
        </w:rPr>
        <w:t> </w:t>
      </w:r>
      <w:r>
        <w:rPr>
          <w:spacing w:val="-1"/>
        </w:rPr>
        <w:t>d’une</w:t>
      </w:r>
      <w:r>
        <w:rPr>
          <w:spacing w:val="16"/>
        </w:rPr>
        <w:t> </w:t>
      </w:r>
      <w:r>
        <w:rPr>
          <w:spacing w:val="-1"/>
        </w:rPr>
        <w:t>Délégation</w:t>
      </w:r>
      <w:r>
        <w:rPr>
          <w:spacing w:val="83"/>
          <w:w w:val="99"/>
        </w:rPr>
        <w:t> </w:t>
      </w:r>
      <w:r>
        <w:rPr>
          <w:spacing w:val="-1"/>
        </w:rPr>
        <w:t>Indépendante</w:t>
      </w:r>
      <w:r>
        <w:rPr>
          <w:spacing w:val="-6"/>
        </w:rPr>
        <w:t> </w:t>
      </w:r>
      <w:r>
        <w:rPr/>
        <w:t>autre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sienne,</w:t>
      </w:r>
      <w:r>
        <w:rPr>
          <w:spacing w:val="-6"/>
        </w:rPr>
        <w:t> </w:t>
      </w:r>
      <w:r>
        <w:rPr>
          <w:spacing w:val="-1"/>
        </w:rPr>
        <w:t>implique</w:t>
      </w:r>
      <w:r>
        <w:rPr>
          <w:spacing w:val="-5"/>
        </w:rPr>
        <w:t> </w:t>
      </w:r>
      <w:r>
        <w:rPr>
          <w:spacing w:val="-1"/>
        </w:rPr>
        <w:t>l’incardination</w:t>
      </w:r>
      <w:r>
        <w:rPr>
          <w:spacing w:val="-7"/>
        </w:rPr>
        <w:t> </w:t>
      </w:r>
      <w:r>
        <w:rPr>
          <w:spacing w:val="1"/>
        </w:rPr>
        <w:t>au</w:t>
      </w:r>
      <w:r>
        <w:rPr>
          <w:spacing w:val="-7"/>
        </w:rPr>
        <w:t> </w:t>
      </w:r>
      <w:r>
        <w:rPr>
          <w:spacing w:val="-1"/>
        </w:rPr>
        <w:t>nouvel</w:t>
      </w:r>
      <w:r>
        <w:rPr>
          <w:spacing w:val="-6"/>
        </w:rPr>
        <w:t> </w:t>
      </w:r>
      <w:r>
        <w:rPr/>
        <w:t>Organisme</w:t>
      </w:r>
      <w:r>
        <w:rPr>
          <w:spacing w:val="-6"/>
        </w:rPr>
        <w:t> </w:t>
      </w:r>
      <w:r>
        <w:rPr/>
        <w:t>(n</w:t>
      </w:r>
      <w:r>
        <w:rPr>
          <w:spacing w:val="-7"/>
        </w:rPr>
        <w:t> </w:t>
      </w:r>
      <w:r>
        <w:rPr/>
        <w:t>440).</w:t>
      </w:r>
      <w:r>
        <w:rPr/>
      </w:r>
    </w:p>
    <w:p>
      <w:pPr>
        <w:pStyle w:val="BodyText"/>
        <w:numPr>
          <w:ilvl w:val="0"/>
          <w:numId w:val="55"/>
        </w:numPr>
        <w:tabs>
          <w:tab w:pos="965" w:val="left" w:leader="none"/>
        </w:tabs>
        <w:spacing w:line="230" w:lineRule="exact" w:before="123" w:after="0"/>
        <w:ind w:left="964" w:right="116" w:hanging="283"/>
        <w:jc w:val="both"/>
      </w:pPr>
      <w:r>
        <w:rPr/>
        <w:t>Sauf</w:t>
      </w:r>
      <w:r>
        <w:rPr>
          <w:spacing w:val="-1"/>
        </w:rPr>
        <w:t> s’il s’agit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services</w:t>
      </w:r>
      <w:r>
        <w:rPr/>
        <w:t> </w:t>
      </w:r>
      <w:r>
        <w:rPr>
          <w:spacing w:val="-1"/>
        </w:rPr>
        <w:t>occasionnels</w:t>
      </w:r>
      <w:r>
        <w:rPr/>
        <w:t> d’une</w:t>
      </w:r>
      <w:r>
        <w:rPr>
          <w:spacing w:val="1"/>
        </w:rPr>
        <w:t> </w:t>
      </w:r>
      <w:r>
        <w:rPr>
          <w:spacing w:val="-1"/>
        </w:rPr>
        <w:t>certaine</w:t>
      </w:r>
      <w:r>
        <w:rPr>
          <w:spacing w:val="1"/>
        </w:rPr>
        <w:t> </w:t>
      </w:r>
      <w:r>
        <w:rPr/>
        <w:t>durée,</w:t>
      </w:r>
      <w:r>
        <w:rPr>
          <w:spacing w:val="1"/>
        </w:rPr>
        <w:t> </w:t>
      </w:r>
      <w:r>
        <w:rPr>
          <w:spacing w:val="-1"/>
        </w:rPr>
        <w:t>il</w:t>
      </w:r>
      <w:r>
        <w:rPr/>
        <w:t> </w:t>
      </w:r>
      <w:r>
        <w:rPr>
          <w:spacing w:val="-1"/>
        </w:rPr>
        <w:t>convient</w:t>
      </w:r>
      <w:r>
        <w:rPr/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destination</w:t>
      </w:r>
      <w:r>
        <w:rPr>
          <w:spacing w:val="2"/>
        </w:rPr>
        <w:t> </w:t>
      </w:r>
      <w:r>
        <w:rPr>
          <w:spacing w:val="-1"/>
        </w:rPr>
        <w:t>soit</w:t>
      </w:r>
      <w:r>
        <w:rPr/>
        <w:t> </w:t>
      </w:r>
      <w:r>
        <w:rPr>
          <w:spacing w:val="-1"/>
        </w:rPr>
        <w:t>faite</w:t>
      </w:r>
      <w:r>
        <w:rPr>
          <w:spacing w:val="1"/>
        </w:rPr>
        <w:t> </w:t>
      </w:r>
      <w:r>
        <w:rPr/>
        <w:t>pour</w:t>
      </w:r>
      <w:r>
        <w:rPr>
          <w:spacing w:val="83"/>
          <w:w w:val="99"/>
        </w:rPr>
        <w:t> </w:t>
      </w:r>
      <w:r>
        <w:rPr>
          <w:spacing w:val="-1"/>
        </w:rPr>
        <w:t>un</w:t>
      </w:r>
      <w:r>
        <w:rPr>
          <w:spacing w:val="-4"/>
        </w:rPr>
        <w:t> </w:t>
      </w:r>
      <w:r>
        <w:rPr/>
        <w:t>temps</w:t>
      </w:r>
      <w:r>
        <w:rPr>
          <w:spacing w:val="-2"/>
        </w:rPr>
        <w:t> </w:t>
      </w:r>
      <w:r>
        <w:rPr>
          <w:spacing w:val="-1"/>
        </w:rPr>
        <w:t>suffisamment</w:t>
      </w:r>
      <w:r>
        <w:rPr>
          <w:spacing w:val="-2"/>
        </w:rPr>
        <w:t> </w:t>
      </w:r>
      <w:r>
        <w:rPr/>
        <w:t>long</w:t>
      </w:r>
      <w:r>
        <w:rPr>
          <w:spacing w:val="-3"/>
        </w:rPr>
        <w:t> </w:t>
      </w:r>
      <w:r>
        <w:rPr/>
        <w:t>ou</w:t>
      </w:r>
      <w:r>
        <w:rPr>
          <w:spacing w:val="-3"/>
        </w:rPr>
        <w:t> </w:t>
      </w:r>
      <w:r>
        <w:rPr>
          <w:spacing w:val="-1"/>
        </w:rPr>
        <w:t>avec incardination</w:t>
      </w:r>
      <w:r>
        <w:rPr>
          <w:spacing w:val="-3"/>
        </w:rPr>
        <w:t> </w:t>
      </w:r>
      <w:r>
        <w:rPr>
          <w:spacing w:val="-1"/>
        </w:rPr>
        <w:t>afin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ceux</w:t>
      </w:r>
      <w:r>
        <w:rPr>
          <w:spacing w:val="-3"/>
        </w:rPr>
        <w:t> </w:t>
      </w:r>
      <w:r>
        <w:rPr>
          <w:spacing w:val="-1"/>
        </w:rPr>
        <w:t>qui</w:t>
      </w:r>
      <w:r>
        <w:rPr>
          <w:spacing w:val="-2"/>
        </w:rPr>
        <w:t> </w:t>
      </w:r>
      <w:r>
        <w:rPr/>
        <w:t>seront</w:t>
      </w:r>
      <w:r>
        <w:rPr>
          <w:spacing w:val="-3"/>
        </w:rPr>
        <w:t> </w:t>
      </w:r>
      <w:r>
        <w:rPr>
          <w:spacing w:val="-1"/>
        </w:rPr>
        <w:t>destinés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un</w:t>
      </w:r>
      <w:r>
        <w:rPr>
          <w:spacing w:val="-3"/>
        </w:rPr>
        <w:t> </w:t>
      </w:r>
      <w:r>
        <w:rPr>
          <w:spacing w:val="-1"/>
        </w:rPr>
        <w:t>autre Organisme</w:t>
      </w:r>
      <w:r>
        <w:rPr>
          <w:spacing w:val="95"/>
          <w:w w:val="99"/>
        </w:rPr>
        <w:t> </w:t>
      </w:r>
      <w:r>
        <w:rPr>
          <w:spacing w:val="-1"/>
        </w:rPr>
        <w:t>prennent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projet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mission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celui-ci</w:t>
      </w:r>
      <w:r>
        <w:rPr>
          <w:spacing w:val="-6"/>
        </w:rPr>
        <w:t> </w:t>
      </w:r>
      <w:r>
        <w:rPr>
          <w:spacing w:val="-1"/>
        </w:rPr>
        <w:t>comme</w:t>
      </w:r>
      <w:r>
        <w:rPr>
          <w:spacing w:val="-5"/>
        </w:rPr>
        <w:t> </w:t>
      </w:r>
      <w:r>
        <w:rPr>
          <w:spacing w:val="1"/>
        </w:rPr>
        <w:t>propre</w:t>
      </w:r>
      <w:hyperlink w:history="true" w:anchor="_bookmark282">
        <w:r>
          <w:rPr>
            <w:spacing w:val="1"/>
            <w:position w:val="9"/>
            <w:sz w:val="13"/>
            <w:szCs w:val="13"/>
          </w:rPr>
          <w:t>283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54"/>
        </w:numPr>
        <w:tabs>
          <w:tab w:pos="1133" w:val="left" w:leader="none"/>
        </w:tabs>
        <w:spacing w:line="240" w:lineRule="auto" w:before="0" w:after="0"/>
        <w:ind w:left="395" w:right="115" w:firstLine="284"/>
        <w:jc w:val="both"/>
      </w:pP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constitution</w:t>
      </w:r>
      <w:r>
        <w:rPr>
          <w:spacing w:val="5"/>
        </w:rPr>
        <w:t> </w:t>
      </w:r>
      <w:r>
        <w:rPr/>
        <w:t>d’un</w:t>
      </w:r>
      <w:r>
        <w:rPr>
          <w:spacing w:val="7"/>
        </w:rPr>
        <w:t> </w:t>
      </w:r>
      <w:r>
        <w:rPr>
          <w:spacing w:val="-1"/>
        </w:rPr>
        <w:t>nouvel</w:t>
      </w:r>
      <w:r>
        <w:rPr>
          <w:spacing w:val="11"/>
        </w:rPr>
        <w:t> </w:t>
      </w:r>
      <w:r>
        <w:rPr>
          <w:spacing w:val="-1"/>
        </w:rPr>
        <w:t>Organisme</w:t>
      </w:r>
      <w:r>
        <w:rPr>
          <w:spacing w:val="6"/>
        </w:rPr>
        <w:t> </w:t>
      </w:r>
      <w:r>
        <w:rPr/>
        <w:t>Majeur</w:t>
      </w:r>
      <w:r>
        <w:rPr>
          <w:spacing w:val="7"/>
        </w:rPr>
        <w:t> </w:t>
      </w:r>
      <w:r>
        <w:rPr/>
        <w:t>comporte,</w:t>
      </w:r>
      <w:r>
        <w:rPr>
          <w:spacing w:val="8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partir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/>
        <w:t>date</w:t>
      </w:r>
      <w:r>
        <w:rPr>
          <w:spacing w:val="6"/>
        </w:rPr>
        <w:t> </w:t>
      </w:r>
      <w:r>
        <w:rPr>
          <w:spacing w:val="-1"/>
        </w:rPr>
        <w:t>d'érection,</w:t>
      </w:r>
      <w:r>
        <w:rPr>
          <w:spacing w:val="8"/>
        </w:rPr>
        <w:t> </w:t>
      </w:r>
      <w:r>
        <w:rPr>
          <w:spacing w:val="-1"/>
        </w:rPr>
        <w:t>l’incardination,</w:t>
      </w:r>
      <w:r>
        <w:rPr>
          <w:spacing w:val="101"/>
          <w:w w:val="99"/>
        </w:rPr>
        <w:t> </w:t>
      </w:r>
      <w:r>
        <w:rPr/>
        <w:t>à</w:t>
      </w:r>
      <w:r>
        <w:rPr>
          <w:spacing w:val="-4"/>
        </w:rPr>
        <w:t> </w:t>
      </w:r>
      <w:r>
        <w:rPr/>
        <w:t>cet</w:t>
      </w:r>
      <w:r>
        <w:rPr>
          <w:spacing w:val="-3"/>
        </w:rPr>
        <w:t> </w:t>
      </w:r>
      <w:r>
        <w:rPr>
          <w:spacing w:val="-1"/>
        </w:rPr>
        <w:t>Organisme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tous</w:t>
      </w:r>
      <w:r>
        <w:rPr>
          <w:spacing w:val="-4"/>
        </w:rPr>
        <w:t> </w:t>
      </w:r>
      <w:r>
        <w:rPr/>
        <w:t>les</w:t>
      </w:r>
      <w:r>
        <w:rPr>
          <w:spacing w:val="-5"/>
        </w:rPr>
        <w:t> </w:t>
      </w:r>
      <w:r>
        <w:rPr/>
        <w:t>profès</w:t>
      </w:r>
      <w:r>
        <w:rPr>
          <w:spacing w:val="-4"/>
        </w:rPr>
        <w:t> </w:t>
      </w:r>
      <w:r>
        <w:rPr>
          <w:spacing w:val="-1"/>
        </w:rPr>
        <w:t>domiciliés</w:t>
      </w:r>
      <w:r>
        <w:rPr>
          <w:spacing w:val="-4"/>
        </w:rPr>
        <w:t> </w:t>
      </w:r>
      <w:r>
        <w:rPr/>
        <w:t>dans</w:t>
      </w:r>
      <w:r>
        <w:rPr>
          <w:spacing w:val="-2"/>
        </w:rPr>
        <w:t> </w:t>
      </w:r>
      <w:r>
        <w:rPr>
          <w:spacing w:val="-1"/>
        </w:rPr>
        <w:t>ses </w:t>
      </w:r>
      <w:r>
        <w:rPr/>
        <w:t>maisons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résidences.</w:t>
      </w:r>
      <w:r>
        <w:rPr>
          <w:spacing w:val="-2"/>
        </w:rPr>
        <w:t> </w:t>
      </w:r>
      <w:r>
        <w:rPr/>
        <w:t>Il</w:t>
      </w:r>
      <w:r>
        <w:rPr>
          <w:spacing w:val="-4"/>
        </w:rPr>
        <w:t> </w:t>
      </w:r>
      <w:r>
        <w:rPr>
          <w:spacing w:val="1"/>
        </w:rPr>
        <w:t>en</w:t>
      </w:r>
      <w:r>
        <w:rPr>
          <w:spacing w:val="-4"/>
        </w:rPr>
        <w:t> </w:t>
      </w:r>
      <w:r>
        <w:rPr/>
        <w:t>est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même</w:t>
      </w:r>
      <w:r>
        <w:rPr>
          <w:spacing w:val="-3"/>
        </w:rPr>
        <w:t> </w:t>
      </w:r>
      <w:r>
        <w:rPr>
          <w:spacing w:val="-1"/>
        </w:rPr>
        <w:t>si</w:t>
      </w:r>
      <w:r>
        <w:rPr>
          <w:spacing w:val="-2"/>
        </w:rPr>
        <w:t> </w:t>
      </w:r>
      <w:r>
        <w:rPr>
          <w:spacing w:val="-1"/>
        </w:rPr>
        <w:t>une</w:t>
      </w:r>
      <w:r>
        <w:rPr/>
        <w:t> maison</w:t>
      </w:r>
      <w:r>
        <w:rPr>
          <w:spacing w:val="-5"/>
        </w:rPr>
        <w:t> </w:t>
      </w:r>
      <w:r>
        <w:rPr/>
        <w:t>est</w:t>
      </w:r>
      <w:r>
        <w:rPr>
          <w:spacing w:val="78"/>
          <w:w w:val="99"/>
        </w:rPr>
        <w:t> </w:t>
      </w:r>
      <w:r>
        <w:rPr>
          <w:spacing w:val="-1"/>
        </w:rPr>
        <w:t>démembrée</w:t>
      </w:r>
      <w:r>
        <w:rPr>
          <w:spacing w:val="-6"/>
        </w:rPr>
        <w:t> </w:t>
      </w:r>
      <w:r>
        <w:rPr>
          <w:spacing w:val="-1"/>
        </w:rPr>
        <w:t>d’un</w:t>
      </w:r>
      <w:r>
        <w:rPr>
          <w:spacing w:val="-6"/>
        </w:rPr>
        <w:t> </w:t>
      </w:r>
      <w:r>
        <w:rPr/>
        <w:t>Organisme</w:t>
      </w:r>
      <w:r>
        <w:rPr>
          <w:spacing w:val="-6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-1"/>
        </w:rPr>
        <w:t>être</w:t>
      </w:r>
      <w:r>
        <w:rPr>
          <w:spacing w:val="-5"/>
        </w:rPr>
        <w:t> </w:t>
      </w:r>
      <w:r>
        <w:rPr/>
        <w:t>incorporée</w:t>
      </w:r>
      <w:r>
        <w:rPr>
          <w:spacing w:val="-6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un</w:t>
      </w:r>
      <w:r>
        <w:rPr>
          <w:spacing w:val="-7"/>
        </w:rPr>
        <w:t> </w:t>
      </w:r>
      <w:r>
        <w:rPr>
          <w:spacing w:val="-1"/>
        </w:rPr>
        <w:t>autre.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numPr>
          <w:ilvl w:val="0"/>
          <w:numId w:val="56"/>
        </w:numPr>
        <w:tabs>
          <w:tab w:pos="905" w:val="left" w:leader="none"/>
        </w:tabs>
        <w:spacing w:before="121"/>
        <w:ind w:left="904" w:right="0" w:hanging="225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i/>
          <w:spacing w:val="-1"/>
          <w:sz w:val="20"/>
        </w:rPr>
        <w:t>Assignation</w:t>
      </w:r>
      <w:r>
        <w:rPr>
          <w:rFonts w:ascii="Times New Roman"/>
          <w:i/>
          <w:spacing w:val="-14"/>
          <w:sz w:val="20"/>
        </w:rPr>
        <w:t> </w:t>
      </w:r>
      <w:r>
        <w:rPr>
          <w:rFonts w:ascii="Times New Roman"/>
          <w:i/>
          <w:spacing w:val="-1"/>
          <w:sz w:val="20"/>
        </w:rPr>
        <w:t>locale</w:t>
      </w:r>
      <w:r>
        <w:rPr>
          <w:rFonts w:ascii="Times New Roman"/>
          <w:sz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numPr>
          <w:ilvl w:val="0"/>
          <w:numId w:val="57"/>
        </w:numPr>
        <w:tabs>
          <w:tab w:pos="1083" w:val="left" w:leader="none"/>
        </w:tabs>
        <w:spacing w:line="240" w:lineRule="auto" w:before="0" w:after="0"/>
        <w:ind w:left="395" w:right="119" w:firstLine="284"/>
        <w:jc w:val="both"/>
      </w:pPr>
      <w:r>
        <w:rPr/>
        <w:t>Tous</w:t>
      </w:r>
      <w:r>
        <w:rPr>
          <w:spacing w:val="10"/>
        </w:rPr>
        <w:t> </w:t>
      </w:r>
      <w:r>
        <w:rPr>
          <w:spacing w:val="-1"/>
        </w:rPr>
        <w:t>les</w:t>
      </w:r>
      <w:r>
        <w:rPr>
          <w:spacing w:val="11"/>
        </w:rPr>
        <w:t> </w:t>
      </w:r>
      <w:r>
        <w:rPr>
          <w:spacing w:val="-1"/>
        </w:rPr>
        <w:t>membres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Congrégation</w:t>
      </w:r>
      <w:r>
        <w:rPr>
          <w:spacing w:val="9"/>
        </w:rPr>
        <w:t> </w:t>
      </w:r>
      <w:r>
        <w:rPr>
          <w:spacing w:val="-1"/>
        </w:rPr>
        <w:t>doivent</w:t>
      </w:r>
      <w:r>
        <w:rPr>
          <w:spacing w:val="10"/>
        </w:rPr>
        <w:t> </w:t>
      </w:r>
      <w:r>
        <w:rPr>
          <w:spacing w:val="-1"/>
        </w:rPr>
        <w:t>être</w:t>
      </w:r>
      <w:r>
        <w:rPr>
          <w:spacing w:val="11"/>
        </w:rPr>
        <w:t> </w:t>
      </w:r>
      <w:r>
        <w:rPr/>
        <w:t>assignés</w:t>
      </w:r>
      <w:r>
        <w:rPr>
          <w:spacing w:val="12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2"/>
        </w:rPr>
        <w:t>une</w:t>
      </w:r>
      <w:r>
        <w:rPr>
          <w:spacing w:val="13"/>
        </w:rPr>
        <w:t> </w:t>
      </w:r>
      <w:r>
        <w:rPr/>
        <w:t>maison</w:t>
      </w:r>
      <w:r>
        <w:rPr>
          <w:spacing w:val="9"/>
        </w:rPr>
        <w:t> </w:t>
      </w:r>
      <w:r>
        <w:rPr/>
        <w:t>ou</w:t>
      </w:r>
      <w:r>
        <w:rPr>
          <w:spacing w:val="11"/>
        </w:rPr>
        <w:t> </w:t>
      </w:r>
      <w:r>
        <w:rPr>
          <w:spacing w:val="-1"/>
        </w:rPr>
        <w:t>résidence,</w:t>
      </w:r>
      <w:r>
        <w:rPr>
          <w:spacing w:val="11"/>
        </w:rPr>
        <w:t> </w:t>
      </w:r>
      <w:r>
        <w:rPr>
          <w:spacing w:val="-1"/>
        </w:rPr>
        <w:t>restant</w:t>
      </w:r>
      <w:r>
        <w:rPr>
          <w:spacing w:val="11"/>
        </w:rPr>
        <w:t> </w:t>
      </w:r>
      <w:r>
        <w:rPr>
          <w:spacing w:val="-1"/>
        </w:rPr>
        <w:t>sauf</w:t>
      </w:r>
      <w:r>
        <w:rPr>
          <w:spacing w:val="10"/>
        </w:rPr>
        <w:t> </w:t>
      </w:r>
      <w:r>
        <w:rPr/>
        <w:t>ce</w:t>
      </w:r>
      <w:r>
        <w:rPr>
          <w:spacing w:val="97"/>
          <w:w w:val="99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3"/>
        </w:rPr>
        <w:t> </w:t>
      </w:r>
      <w:r>
        <w:rPr/>
        <w:t>dit</w:t>
      </w:r>
      <w:r>
        <w:rPr>
          <w:spacing w:val="-4"/>
        </w:rPr>
        <w:t> </w:t>
      </w:r>
      <w:r>
        <w:rPr/>
        <w:t>au</w:t>
      </w:r>
      <w:r>
        <w:rPr>
          <w:spacing w:val="-2"/>
        </w:rPr>
        <w:t> </w:t>
      </w:r>
      <w:r>
        <w:rPr>
          <w:spacing w:val="-1"/>
        </w:rPr>
        <w:t>n.</w:t>
      </w:r>
      <w:r>
        <w:rPr>
          <w:spacing w:val="-2"/>
        </w:rPr>
        <w:t> </w:t>
      </w:r>
      <w:r>
        <w:rPr/>
        <w:t>318</w:t>
      </w:r>
      <w:r>
        <w:rPr>
          <w:spacing w:val="-3"/>
        </w:rPr>
        <w:t> </w:t>
      </w:r>
      <w:r>
        <w:rPr>
          <w:spacing w:val="-1"/>
        </w:rPr>
        <w:t>sur</w:t>
      </w:r>
      <w:r>
        <w:rPr>
          <w:spacing w:val="-2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exclaustrés</w:t>
      </w:r>
      <w:r>
        <w:rPr>
          <w:spacing w:val="-5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absents.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57"/>
        </w:numPr>
        <w:tabs>
          <w:tab w:pos="1133" w:val="left" w:leader="none"/>
        </w:tabs>
        <w:spacing w:line="240" w:lineRule="auto" w:before="0" w:after="0"/>
        <w:ind w:left="395" w:right="119" w:firstLine="284"/>
        <w:jc w:val="both"/>
      </w:pPr>
      <w:r>
        <w:rPr>
          <w:spacing w:val="-1"/>
        </w:rPr>
        <w:t>L’assignation</w:t>
      </w:r>
      <w:r>
        <w:rPr>
          <w:spacing w:val="1"/>
        </w:rPr>
        <w:t> </w:t>
      </w:r>
      <w:r>
        <w:rPr>
          <w:spacing w:val="-1"/>
        </w:rPr>
        <w:t>locale</w:t>
      </w:r>
      <w:r>
        <w:rPr>
          <w:spacing w:val="2"/>
        </w:rPr>
        <w:t> </w:t>
      </w:r>
      <w:r>
        <w:rPr>
          <w:spacing w:val="-1"/>
        </w:rPr>
        <w:t>se</w:t>
      </w:r>
      <w:r>
        <w:rPr>
          <w:spacing w:val="2"/>
        </w:rPr>
        <w:t> </w:t>
      </w:r>
      <w:r>
        <w:rPr>
          <w:spacing w:val="-1"/>
        </w:rPr>
        <w:t>réalise</w:t>
      </w:r>
      <w:r>
        <w:rPr>
          <w:spacing w:val="2"/>
        </w:rPr>
        <w:t> </w:t>
      </w:r>
      <w:r>
        <w:rPr/>
        <w:t>par</w:t>
      </w:r>
      <w:r>
        <w:rPr>
          <w:spacing w:val="3"/>
        </w:rPr>
        <w:t> </w:t>
      </w:r>
      <w:r>
        <w:rPr>
          <w:spacing w:val="-1"/>
        </w:rPr>
        <w:t>l’affectation</w:t>
      </w:r>
      <w:r>
        <w:rPr>
          <w:spacing w:val="2"/>
        </w:rPr>
        <w:t> </w:t>
      </w:r>
      <w:r>
        <w:rPr>
          <w:spacing w:val="-1"/>
        </w:rPr>
        <w:t>permanente,</w:t>
      </w:r>
      <w:r>
        <w:rPr>
          <w:spacing w:val="3"/>
        </w:rPr>
        <w:t> </w:t>
      </w:r>
      <w:r>
        <w:rPr>
          <w:spacing w:val="-1"/>
        </w:rPr>
        <w:t>donnée</w:t>
      </w:r>
      <w:r>
        <w:rPr>
          <w:spacing w:val="2"/>
        </w:rPr>
        <w:t> </w:t>
      </w:r>
      <w:r>
        <w:rPr/>
        <w:t>par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Supérieur</w:t>
      </w:r>
      <w:r>
        <w:rPr>
          <w:spacing w:val="3"/>
        </w:rPr>
        <w:t> </w:t>
      </w:r>
      <w:r>
        <w:rPr>
          <w:spacing w:val="-1"/>
        </w:rPr>
        <w:t>Majeur</w:t>
      </w:r>
      <w:r>
        <w:rPr>
          <w:spacing w:val="3"/>
        </w:rPr>
        <w:t> </w:t>
      </w:r>
      <w:r>
        <w:rPr>
          <w:spacing w:val="-1"/>
        </w:rPr>
        <w:t>légitime,</w:t>
      </w:r>
      <w:r>
        <w:rPr>
          <w:spacing w:val="3"/>
        </w:rPr>
        <w:t> </w:t>
      </w:r>
      <w:r>
        <w:rPr/>
        <w:t>à</w:t>
      </w:r>
      <w:r>
        <w:rPr>
          <w:spacing w:val="111"/>
          <w:w w:val="99"/>
        </w:rPr>
        <w:t> </w:t>
      </w:r>
      <w:r>
        <w:rPr>
          <w:spacing w:val="-2"/>
        </w:rPr>
        <w:t>une </w:t>
      </w:r>
      <w:r>
        <w:rPr/>
        <w:t>maison</w:t>
      </w:r>
      <w:r>
        <w:rPr>
          <w:spacing w:val="-6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résidence</w:t>
      </w:r>
      <w:r>
        <w:rPr>
          <w:spacing w:val="-4"/>
        </w:rPr>
        <w:t> </w:t>
      </w:r>
      <w:r>
        <w:rPr>
          <w:spacing w:val="-1"/>
        </w:rPr>
        <w:t>déterminée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produit</w:t>
      </w:r>
      <w:r>
        <w:rPr>
          <w:spacing w:val="-4"/>
        </w:rPr>
        <w:t> </w:t>
      </w:r>
      <w:r>
        <w:rPr>
          <w:spacing w:val="-1"/>
        </w:rPr>
        <w:t>ses</w:t>
      </w:r>
      <w:r>
        <w:rPr>
          <w:spacing w:val="-6"/>
        </w:rPr>
        <w:t> </w:t>
      </w:r>
      <w:r>
        <w:rPr/>
        <w:t>effets</w:t>
      </w:r>
      <w:r>
        <w:rPr>
          <w:spacing w:val="-6"/>
        </w:rPr>
        <w:t> </w:t>
      </w:r>
      <w:r>
        <w:rPr>
          <w:spacing w:val="-1"/>
        </w:rPr>
        <w:t>depuis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>
          <w:spacing w:val="-1"/>
        </w:rPr>
        <w:t>moment</w:t>
      </w:r>
      <w:r>
        <w:rPr>
          <w:spacing w:val="-5"/>
        </w:rPr>
        <w:t> </w:t>
      </w:r>
      <w:r>
        <w:rPr/>
        <w:t>où</w:t>
      </w:r>
      <w:r>
        <w:rPr>
          <w:spacing w:val="-5"/>
        </w:rPr>
        <w:t> </w:t>
      </w:r>
      <w:r>
        <w:rPr/>
        <w:t>l’on</w:t>
      </w:r>
      <w:r>
        <w:rPr>
          <w:spacing w:val="-4"/>
        </w:rPr>
        <w:t> </w:t>
      </w:r>
      <w:r>
        <w:rPr>
          <w:spacing w:val="-1"/>
        </w:rPr>
        <w:t>s’y</w:t>
      </w:r>
      <w:r>
        <w:rPr>
          <w:spacing w:val="-6"/>
        </w:rPr>
        <w:t> </w:t>
      </w:r>
      <w:r>
        <w:rPr/>
        <w:t>incorpore.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57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/>
        <w:t>En</w:t>
      </w:r>
      <w:r>
        <w:rPr>
          <w:spacing w:val="-6"/>
        </w:rPr>
        <w:t> </w:t>
      </w:r>
      <w:r>
        <w:rPr/>
        <w:t>ce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concerne</w:t>
      </w:r>
      <w:r>
        <w:rPr>
          <w:spacing w:val="-5"/>
        </w:rPr>
        <w:t> </w:t>
      </w:r>
      <w:r>
        <w:rPr/>
        <w:t>l’assignation</w:t>
      </w:r>
      <w:r>
        <w:rPr>
          <w:spacing w:val="-6"/>
        </w:rPr>
        <w:t> </w:t>
      </w:r>
      <w:r>
        <w:rPr>
          <w:spacing w:val="-1"/>
        </w:rPr>
        <w:t>locale</w:t>
      </w:r>
      <w:r>
        <w:rPr>
          <w:spacing w:val="-5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58"/>
        </w:numPr>
        <w:tabs>
          <w:tab w:pos="965" w:val="left" w:leader="none"/>
        </w:tabs>
        <w:spacing w:line="240" w:lineRule="auto" w:before="118" w:after="0"/>
        <w:ind w:left="964" w:right="118" w:hanging="285"/>
        <w:jc w:val="both"/>
      </w:pPr>
      <w:r>
        <w:rPr>
          <w:spacing w:val="-1"/>
        </w:rPr>
        <w:t>ceux</w:t>
      </w:r>
      <w:r>
        <w:rPr>
          <w:spacing w:val="-6"/>
        </w:rPr>
        <w:t> </w:t>
      </w:r>
      <w:r>
        <w:rPr/>
        <w:t>qui</w:t>
      </w:r>
      <w:r>
        <w:rPr>
          <w:spacing w:val="-3"/>
        </w:rPr>
        <w:t> </w:t>
      </w:r>
      <w:r>
        <w:rPr>
          <w:spacing w:val="-1"/>
        </w:rPr>
        <w:t>sont</w:t>
      </w:r>
      <w:r>
        <w:rPr>
          <w:spacing w:val="-4"/>
        </w:rPr>
        <w:t> </w:t>
      </w:r>
      <w:r>
        <w:rPr>
          <w:spacing w:val="1"/>
        </w:rPr>
        <w:t>en</w:t>
      </w:r>
      <w:r>
        <w:rPr>
          <w:spacing w:val="-6"/>
        </w:rPr>
        <w:t> </w:t>
      </w:r>
      <w:r>
        <w:rPr>
          <w:spacing w:val="-1"/>
        </w:rPr>
        <w:t>situation</w:t>
      </w:r>
      <w:r>
        <w:rPr>
          <w:spacing w:val="-6"/>
        </w:rPr>
        <w:t> </w:t>
      </w:r>
      <w:r>
        <w:rPr>
          <w:spacing w:val="-1"/>
        </w:rPr>
        <w:t>d’exclaustration</w:t>
      </w:r>
      <w:r>
        <w:rPr>
          <w:spacing w:val="-5"/>
        </w:rPr>
        <w:t> </w:t>
      </w:r>
      <w:r>
        <w:rPr/>
        <w:t>sont</w:t>
      </w:r>
      <w:r>
        <w:rPr>
          <w:spacing w:val="-5"/>
        </w:rPr>
        <w:t> </w:t>
      </w:r>
      <w:r>
        <w:rPr/>
        <w:t>privés</w:t>
      </w:r>
      <w:r>
        <w:rPr>
          <w:spacing w:val="-5"/>
        </w:rPr>
        <w:t> </w:t>
      </w:r>
      <w:r>
        <w:rPr>
          <w:spacing w:val="-1"/>
        </w:rPr>
        <w:t>d’assignation</w:t>
      </w:r>
      <w:r>
        <w:rPr>
          <w:spacing w:val="-6"/>
        </w:rPr>
        <w:t> </w:t>
      </w:r>
      <w:r>
        <w:rPr>
          <w:spacing w:val="-1"/>
        </w:rPr>
        <w:t>locale.</w:t>
      </w:r>
      <w:r>
        <w:rPr>
          <w:spacing w:val="-3"/>
        </w:rPr>
        <w:t> </w:t>
      </w:r>
      <w:r>
        <w:rPr>
          <w:spacing w:val="-1"/>
        </w:rPr>
        <w:t>Ils</w:t>
      </w:r>
      <w:r>
        <w:rPr>
          <w:spacing w:val="-3"/>
        </w:rPr>
        <w:t> </w:t>
      </w:r>
      <w:r>
        <w:rPr/>
        <w:t>l’acquerront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/>
        <w:t>nouveau</w:t>
      </w:r>
      <w:r>
        <w:rPr>
          <w:spacing w:val="-5"/>
        </w:rPr>
        <w:t> </w:t>
      </w:r>
      <w:r>
        <w:rPr/>
        <w:t>lors</w:t>
      </w:r>
      <w:r>
        <w:rPr>
          <w:spacing w:val="93"/>
          <w:w w:val="99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leur</w:t>
      </w:r>
      <w:r>
        <w:rPr>
          <w:spacing w:val="-3"/>
        </w:rPr>
        <w:t> </w:t>
      </w:r>
      <w:r>
        <w:rPr>
          <w:spacing w:val="-1"/>
        </w:rPr>
        <w:t>retour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vie</w:t>
      </w:r>
      <w:r>
        <w:rPr>
          <w:spacing w:val="-3"/>
        </w:rPr>
        <w:t> </w:t>
      </w:r>
      <w:r>
        <w:rPr/>
        <w:t>commune.</w:t>
      </w:r>
      <w:r>
        <w:rPr/>
      </w:r>
    </w:p>
    <w:p>
      <w:pPr>
        <w:pStyle w:val="BodyText"/>
        <w:numPr>
          <w:ilvl w:val="0"/>
          <w:numId w:val="58"/>
        </w:numPr>
        <w:tabs>
          <w:tab w:pos="965" w:val="left" w:leader="none"/>
        </w:tabs>
        <w:spacing w:line="240" w:lineRule="auto" w:before="120" w:after="0"/>
        <w:ind w:left="964" w:right="117" w:hanging="285"/>
        <w:jc w:val="both"/>
      </w:pPr>
      <w:r>
        <w:rPr>
          <w:spacing w:val="-1"/>
        </w:rPr>
        <w:t>ceux</w:t>
      </w:r>
      <w:r>
        <w:rPr>
          <w:spacing w:val="4"/>
        </w:rPr>
        <w:t> </w:t>
      </w:r>
      <w:r>
        <w:rPr>
          <w:spacing w:val="-1"/>
        </w:rPr>
        <w:t>qui</w:t>
      </w:r>
      <w:r>
        <w:rPr>
          <w:spacing w:val="6"/>
        </w:rPr>
        <w:t> </w:t>
      </w:r>
      <w:r>
        <w:rPr>
          <w:spacing w:val="-1"/>
        </w:rPr>
        <w:t>sont</w:t>
      </w:r>
      <w:r>
        <w:rPr>
          <w:spacing w:val="8"/>
        </w:rPr>
        <w:t> </w:t>
      </w:r>
      <w:r>
        <w:rPr/>
        <w:t>«</w:t>
      </w:r>
      <w:r>
        <w:rPr>
          <w:spacing w:val="-7"/>
        </w:rPr>
        <w:t> </w:t>
      </w:r>
      <w:r>
        <w:rPr/>
        <w:t>absents</w:t>
      </w:r>
      <w:r>
        <w:rPr>
          <w:spacing w:val="-1"/>
        </w:rPr>
        <w:t> </w:t>
      </w:r>
      <w:r>
        <w:rPr/>
        <w:t>»</w:t>
      </w:r>
      <w:r>
        <w:rPr>
          <w:spacing w:val="3"/>
        </w:rPr>
        <w:t> </w:t>
      </w:r>
      <w:r>
        <w:rPr>
          <w:spacing w:val="-1"/>
        </w:rPr>
        <w:t>s’en</w:t>
      </w:r>
      <w:r>
        <w:rPr>
          <w:spacing w:val="5"/>
        </w:rPr>
        <w:t> </w:t>
      </w:r>
      <w:r>
        <w:rPr>
          <w:spacing w:val="-1"/>
        </w:rPr>
        <w:t>tiendront</w:t>
      </w:r>
      <w:r>
        <w:rPr>
          <w:spacing w:val="5"/>
        </w:rPr>
        <w:t> </w:t>
      </w:r>
      <w:r>
        <w:rPr/>
        <w:t>à</w:t>
      </w:r>
      <w:r>
        <w:rPr>
          <w:spacing w:val="4"/>
        </w:rPr>
        <w:t> </w:t>
      </w:r>
      <w:r>
        <w:rPr/>
        <w:t>ce</w:t>
      </w:r>
      <w:r>
        <w:rPr>
          <w:spacing w:val="4"/>
        </w:rPr>
        <w:t> </w:t>
      </w:r>
      <w:r>
        <w:rPr/>
        <w:t>qui</w:t>
      </w:r>
      <w:r>
        <w:rPr>
          <w:spacing w:val="3"/>
        </w:rPr>
        <w:t> </w:t>
      </w:r>
      <w:r>
        <w:rPr>
          <w:spacing w:val="-1"/>
        </w:rPr>
        <w:t>sera</w:t>
      </w:r>
      <w:r>
        <w:rPr>
          <w:spacing w:val="4"/>
        </w:rPr>
        <w:t> </w:t>
      </w:r>
      <w:r>
        <w:rPr/>
        <w:t>déterminé</w:t>
      </w:r>
      <w:r>
        <w:rPr>
          <w:spacing w:val="4"/>
        </w:rPr>
        <w:t> </w:t>
      </w:r>
      <w:r>
        <w:rPr/>
        <w:t>dans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/>
        <w:t>document</w:t>
      </w:r>
      <w:r>
        <w:rPr>
          <w:spacing w:val="4"/>
        </w:rPr>
        <w:t> </w:t>
      </w:r>
      <w:r>
        <w:rPr>
          <w:spacing w:val="1"/>
        </w:rPr>
        <w:t>où</w:t>
      </w:r>
      <w:r>
        <w:rPr>
          <w:spacing w:val="2"/>
        </w:rPr>
        <w:t> </w:t>
      </w:r>
      <w:r>
        <w:rPr/>
        <w:t>l’on</w:t>
      </w:r>
      <w:r>
        <w:rPr>
          <w:spacing w:val="3"/>
        </w:rPr>
        <w:t> </w:t>
      </w:r>
      <w:r>
        <w:rPr>
          <w:spacing w:val="-1"/>
        </w:rPr>
        <w:t>leur</w:t>
      </w:r>
      <w:r>
        <w:rPr>
          <w:spacing w:val="5"/>
        </w:rPr>
        <w:t> </w:t>
      </w:r>
      <w:r>
        <w:rPr/>
        <w:t>accorde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72"/>
          <w:w w:val="99"/>
        </w:rPr>
        <w:t> </w:t>
      </w:r>
      <w:r>
        <w:rPr>
          <w:spacing w:val="-1"/>
        </w:rPr>
        <w:t>permis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demeurer</w:t>
      </w:r>
      <w:r>
        <w:rPr>
          <w:spacing w:val="-4"/>
        </w:rPr>
        <w:t> </w:t>
      </w:r>
      <w:r>
        <w:rPr>
          <w:spacing w:val="-1"/>
        </w:rPr>
        <w:t>hors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maison</w:t>
      </w:r>
      <w:r>
        <w:rPr>
          <w:spacing w:val="-6"/>
        </w:rPr>
        <w:t> </w:t>
      </w:r>
      <w:r>
        <w:rPr>
          <w:spacing w:val="-1"/>
        </w:rPr>
        <w:t>religieuse</w:t>
      </w:r>
      <w:r>
        <w:rPr>
          <w:spacing w:val="-4"/>
        </w:rPr>
        <w:t> </w:t>
      </w:r>
      <w:r>
        <w:rPr>
          <w:spacing w:val="1"/>
        </w:rPr>
        <w:t>(n</w:t>
      </w:r>
      <w:r>
        <w:rPr>
          <w:spacing w:val="-6"/>
        </w:rPr>
        <w:t> </w:t>
      </w:r>
      <w:r>
        <w:rPr/>
        <w:t>274).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numPr>
          <w:ilvl w:val="0"/>
          <w:numId w:val="56"/>
        </w:numPr>
        <w:tabs>
          <w:tab w:pos="334" w:val="left" w:leader="none"/>
        </w:tabs>
        <w:spacing w:before="118"/>
        <w:ind w:left="333" w:right="0" w:hanging="22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Effets</w:t>
      </w:r>
      <w:r>
        <w:rPr>
          <w:rFonts w:ascii="Times New Roman" w:hAnsi="Times New Roman" w:cs="Times New Roman" w:eastAsia="Times New Roman"/>
          <w:i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i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l’incardination</w:t>
      </w:r>
      <w:r>
        <w:rPr>
          <w:rFonts w:ascii="Times New Roman" w:hAnsi="Times New Roman" w:cs="Times New Roman" w:eastAsia="Times New Roman"/>
          <w:i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provinciale</w:t>
      </w:r>
      <w:r>
        <w:rPr>
          <w:rFonts w:ascii="Times New Roman" w:hAnsi="Times New Roman" w:cs="Times New Roman" w:eastAsia="Times New Roman"/>
          <w:i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i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i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l'assignation</w:t>
      </w:r>
      <w:r>
        <w:rPr>
          <w:rFonts w:ascii="Times New Roman" w:hAnsi="Times New Roman" w:cs="Times New Roman" w:eastAsia="Times New Roman"/>
          <w:i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locale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numPr>
          <w:ilvl w:val="1"/>
          <w:numId w:val="56"/>
        </w:numPr>
        <w:tabs>
          <w:tab w:pos="1133" w:val="left" w:leader="none"/>
        </w:tabs>
        <w:spacing w:line="240" w:lineRule="auto" w:before="0" w:after="0"/>
        <w:ind w:left="395" w:right="118" w:firstLine="283"/>
        <w:jc w:val="both"/>
      </w:pPr>
      <w:r>
        <w:rPr/>
        <w:t>Par</w:t>
      </w:r>
      <w:r>
        <w:rPr>
          <w:spacing w:val="1"/>
        </w:rPr>
        <w:t> </w:t>
      </w:r>
      <w:r>
        <w:rPr>
          <w:spacing w:val="-1"/>
        </w:rPr>
        <w:t>l’incardination</w:t>
      </w:r>
      <w:r>
        <w:rPr>
          <w:spacing w:val="2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un</w:t>
      </w:r>
      <w:r>
        <w:rPr>
          <w:spacing w:val="2"/>
        </w:rPr>
        <w:t> </w:t>
      </w:r>
      <w:r>
        <w:rPr/>
        <w:t>Organisme</w:t>
      </w:r>
      <w:r>
        <w:rPr>
          <w:spacing w:val="3"/>
        </w:rPr>
        <w:t> </w:t>
      </w:r>
      <w:r>
        <w:rPr/>
        <w:t>Majeur</w:t>
      </w:r>
      <w:r>
        <w:rPr>
          <w:spacing w:val="3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l'assignation</w:t>
      </w:r>
      <w:r>
        <w:rPr>
          <w:spacing w:val="1"/>
        </w:rPr>
        <w:t> </w:t>
      </w:r>
      <w:r>
        <w:rPr/>
        <w:t>à</w:t>
      </w:r>
      <w:r>
        <w:rPr>
          <w:spacing w:val="4"/>
        </w:rPr>
        <w:t> </w:t>
      </w:r>
      <w:r>
        <w:rPr>
          <w:spacing w:val="-2"/>
        </w:rPr>
        <w:t>une</w:t>
      </w:r>
      <w:r>
        <w:rPr>
          <w:spacing w:val="5"/>
        </w:rPr>
        <w:t> </w:t>
      </w:r>
      <w:r>
        <w:rPr>
          <w:spacing w:val="-1"/>
        </w:rPr>
        <w:t>maison</w:t>
      </w:r>
      <w:r>
        <w:rPr>
          <w:spacing w:val="2"/>
        </w:rPr>
        <w:t> </w:t>
      </w:r>
      <w:r>
        <w:rPr/>
        <w:t>ou</w:t>
      </w:r>
      <w:r>
        <w:rPr>
          <w:spacing w:val="1"/>
        </w:rPr>
        <w:t> </w:t>
      </w:r>
      <w:r>
        <w:rPr>
          <w:spacing w:val="-1"/>
        </w:rPr>
        <w:t>résidence,</w:t>
      </w:r>
      <w:r>
        <w:rPr>
          <w:spacing w:val="4"/>
        </w:rPr>
        <w:t> </w:t>
      </w:r>
      <w:r>
        <w:rPr/>
        <w:t>sauf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75"/>
          <w:w w:val="99"/>
        </w:rPr>
        <w:t> </w:t>
      </w:r>
      <w:r>
        <w:rPr>
          <w:spacing w:val="-1"/>
        </w:rPr>
        <w:t>exceptions</w:t>
      </w:r>
      <w:r>
        <w:rPr>
          <w:spacing w:val="-7"/>
        </w:rPr>
        <w:t> </w:t>
      </w:r>
      <w:r>
        <w:rPr/>
        <w:t>qui</w:t>
      </w:r>
      <w:r>
        <w:rPr>
          <w:spacing w:val="-5"/>
        </w:rPr>
        <w:t> </w:t>
      </w:r>
      <w:r>
        <w:rPr>
          <w:spacing w:val="-1"/>
        </w:rPr>
        <w:t>seront</w:t>
      </w:r>
      <w:r>
        <w:rPr>
          <w:spacing w:val="-5"/>
        </w:rPr>
        <w:t> </w:t>
      </w:r>
      <w:r>
        <w:rPr>
          <w:spacing w:val="-1"/>
        </w:rPr>
        <w:t>établies,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religieux</w:t>
      </w:r>
      <w:r>
        <w:rPr>
          <w:spacing w:val="-6"/>
        </w:rPr>
        <w:t> </w:t>
      </w:r>
      <w:r>
        <w:rPr/>
        <w:t>: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79" w:id="368"/>
      <w:bookmarkEnd w:id="368"/>
      <w:r>
        <w:rPr/>
      </w:r>
      <w:r>
        <w:rPr>
          <w:rFonts w:ascii="Times New Roman" w:hAnsi="Times New Roman"/>
          <w:position w:val="9"/>
          <w:sz w:val="13"/>
        </w:rPr>
        <w:t>280</w:t>
      </w:r>
      <w:r>
        <w:rPr>
          <w:rFonts w:ascii="Times New Roman" w:hAnsi="Times New Roman"/>
          <w:spacing w:val="17"/>
          <w:position w:val="9"/>
          <w:sz w:val="13"/>
        </w:rPr>
        <w:t> </w:t>
      </w:r>
      <w:r>
        <w:rPr>
          <w:rFonts w:ascii="Times New Roman" w:hAnsi="Times New Roman"/>
          <w:spacing w:val="-1"/>
          <w:sz w:val="16"/>
        </w:rPr>
        <w:t>XXIII</w:t>
      </w:r>
      <w:r>
        <w:rPr>
          <w:rFonts w:ascii="Times New Roman" w:hAnsi="Times New Roman"/>
          <w:spacing w:val="-5"/>
          <w:sz w:val="16"/>
        </w:rPr>
        <w:t> </w:t>
      </w:r>
      <w:r>
        <w:rPr>
          <w:rFonts w:ascii="Times New Roman" w:hAnsi="Times New Roman"/>
          <w:spacing w:val="-1"/>
          <w:sz w:val="16"/>
        </w:rPr>
        <w:t>ChGèn,</w:t>
      </w:r>
      <w:r>
        <w:rPr>
          <w:rFonts w:ascii="Times New Roman" w:hAnsi="Times New Roman"/>
          <w:sz w:val="16"/>
        </w:rPr>
        <w:t> </w:t>
      </w:r>
      <w:r>
        <w:rPr>
          <w:rFonts w:ascii="Times New Roman" w:hAnsi="Times New Roman"/>
          <w:spacing w:val="-1"/>
          <w:sz w:val="16"/>
        </w:rPr>
        <w:t>procès-verbal 14,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Ann 66,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z w:val="16"/>
        </w:rPr>
        <w:t>p.</w:t>
      </w:r>
      <w:r>
        <w:rPr>
          <w:rFonts w:ascii="Times New Roman" w:hAnsi="Times New Roman"/>
          <w:spacing w:val="-1"/>
          <w:sz w:val="16"/>
        </w:rPr>
        <w:t> 426.429.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80" w:id="369"/>
      <w:bookmarkEnd w:id="369"/>
      <w:r>
        <w:rPr/>
      </w:r>
      <w:r>
        <w:rPr>
          <w:rFonts w:ascii="Times New Roman"/>
          <w:position w:val="9"/>
          <w:sz w:val="13"/>
        </w:rPr>
        <w:t>281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22.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81" w:id="370"/>
      <w:bookmarkEnd w:id="370"/>
      <w:r>
        <w:rPr/>
      </w:r>
      <w:r>
        <w:rPr>
          <w:rFonts w:ascii="Times New Roman"/>
          <w:position w:val="9"/>
          <w:sz w:val="13"/>
        </w:rPr>
        <w:t>282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119.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82" w:id="371"/>
      <w:bookmarkEnd w:id="371"/>
      <w:r>
        <w:rPr/>
      </w:r>
      <w:r>
        <w:rPr>
          <w:rFonts w:ascii="Times New Roman" w:hAnsi="Times New Roman"/>
          <w:position w:val="9"/>
          <w:sz w:val="13"/>
        </w:rPr>
        <w:t>283</w:t>
      </w:r>
      <w:r>
        <w:rPr>
          <w:rFonts w:ascii="Times New Roman" w:hAnsi="Times New Roman"/>
          <w:spacing w:val="17"/>
          <w:position w:val="9"/>
          <w:sz w:val="13"/>
        </w:rPr>
        <w:t> </w:t>
      </w:r>
      <w:r>
        <w:rPr>
          <w:rFonts w:ascii="Times New Roman" w:hAnsi="Times New Roman"/>
          <w:spacing w:val="-1"/>
          <w:sz w:val="16"/>
        </w:rPr>
        <w:t>cf.</w:t>
      </w:r>
      <w:r>
        <w:rPr>
          <w:rFonts w:ascii="Times New Roman" w:hAnsi="Times New Roman"/>
          <w:sz w:val="16"/>
        </w:rPr>
        <w:t> </w:t>
      </w:r>
      <w:r>
        <w:rPr>
          <w:rFonts w:ascii="Times New Roman" w:hAnsi="Times New Roman"/>
          <w:spacing w:val="-1"/>
          <w:sz w:val="16"/>
        </w:rPr>
        <w:t>XXII</w:t>
      </w:r>
      <w:r>
        <w:rPr>
          <w:rFonts w:ascii="Times New Roman" w:hAnsi="Times New Roman"/>
          <w:spacing w:val="-5"/>
          <w:sz w:val="16"/>
        </w:rPr>
        <w:t> </w:t>
      </w:r>
      <w:r>
        <w:rPr>
          <w:rFonts w:ascii="Times New Roman" w:hAnsi="Times New Roman"/>
          <w:spacing w:val="-1"/>
          <w:sz w:val="16"/>
        </w:rPr>
        <w:t>ChGén,</w:t>
      </w:r>
      <w:r>
        <w:rPr>
          <w:rFonts w:ascii="Times New Roman" w:hAnsi="Times New Roman"/>
          <w:sz w:val="16"/>
        </w:rPr>
        <w:t> </w:t>
      </w:r>
      <w:r>
        <w:rPr>
          <w:rFonts w:ascii="Times New Roman" w:hAnsi="Times New Roman"/>
          <w:spacing w:val="-1"/>
          <w:sz w:val="16"/>
        </w:rPr>
        <w:t>procès-verbal 21.</w:t>
      </w:r>
      <w:r>
        <w:rPr>
          <w:rFonts w:ascii="Times New Roman" w:hAnsi="Times New Roman"/>
          <w:sz w:val="16"/>
        </w:rPr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numPr>
          <w:ilvl w:val="0"/>
          <w:numId w:val="59"/>
        </w:numPr>
        <w:tabs>
          <w:tab w:pos="685" w:val="left" w:leader="none"/>
        </w:tabs>
        <w:spacing w:line="240" w:lineRule="auto" w:before="47" w:after="0"/>
        <w:ind w:left="684" w:right="118" w:hanging="285"/>
        <w:jc w:val="both"/>
      </w:pPr>
      <w:r>
        <w:rPr>
          <w:spacing w:val="-1"/>
        </w:rPr>
        <w:t>passe</w:t>
      </w:r>
      <w:r>
        <w:rPr>
          <w:spacing w:val="13"/>
        </w:rPr>
        <w:t> </w:t>
      </w:r>
      <w:r>
        <w:rPr/>
        <w:t>à</w:t>
      </w:r>
      <w:r>
        <w:rPr>
          <w:spacing w:val="14"/>
        </w:rPr>
        <w:t> </w:t>
      </w:r>
      <w:r>
        <w:rPr/>
        <w:t>dépendre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son</w:t>
      </w:r>
      <w:r>
        <w:rPr>
          <w:spacing w:val="15"/>
        </w:rPr>
        <w:t> </w:t>
      </w:r>
      <w:r>
        <w:rPr>
          <w:spacing w:val="-1"/>
        </w:rPr>
        <w:t>Supérieur</w:t>
      </w:r>
      <w:r>
        <w:rPr>
          <w:spacing w:val="13"/>
        </w:rPr>
        <w:t> </w:t>
      </w:r>
      <w:r>
        <w:rPr/>
        <w:t>Majeur</w:t>
      </w:r>
      <w:r>
        <w:rPr>
          <w:spacing w:val="14"/>
        </w:rPr>
        <w:t> </w:t>
      </w:r>
      <w:r>
        <w:rPr>
          <w:spacing w:val="-1"/>
        </w:rPr>
        <w:t>immédiat</w:t>
      </w:r>
      <w:r>
        <w:rPr>
          <w:spacing w:val="15"/>
        </w:rPr>
        <w:t> </w:t>
      </w:r>
      <w:r>
        <w:rPr/>
        <w:t>et</w:t>
      </w:r>
      <w:r>
        <w:rPr>
          <w:spacing w:val="13"/>
        </w:rPr>
        <w:t> </w:t>
      </w:r>
      <w:r>
        <w:rPr/>
        <w:t>du</w:t>
      </w:r>
      <w:r>
        <w:rPr>
          <w:spacing w:val="14"/>
        </w:rPr>
        <w:t> </w:t>
      </w:r>
      <w:r>
        <w:rPr>
          <w:spacing w:val="-1"/>
        </w:rPr>
        <w:t>Supérieur</w:t>
      </w:r>
      <w:r>
        <w:rPr>
          <w:spacing w:val="14"/>
        </w:rPr>
        <w:t> </w:t>
      </w:r>
      <w:r>
        <w:rPr/>
        <w:t>local</w:t>
      </w:r>
      <w:r>
        <w:rPr>
          <w:spacing w:val="-3"/>
        </w:rPr>
        <w:t> </w:t>
      </w:r>
      <w:r>
        <w:rPr/>
        <w:t>;</w:t>
      </w:r>
      <w:r>
        <w:rPr>
          <w:spacing w:val="13"/>
        </w:rPr>
        <w:t> </w:t>
      </w:r>
      <w:r>
        <w:rPr>
          <w:spacing w:val="-1"/>
        </w:rPr>
        <w:t>il</w:t>
      </w:r>
      <w:r>
        <w:rPr>
          <w:spacing w:val="15"/>
        </w:rPr>
        <w:t> </w:t>
      </w:r>
      <w:r>
        <w:rPr/>
        <w:t>y</w:t>
      </w:r>
      <w:r>
        <w:rPr>
          <w:spacing w:val="12"/>
        </w:rPr>
        <w:t> </w:t>
      </w:r>
      <w:r>
        <w:rPr/>
        <w:t>obtient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4"/>
        </w:rPr>
        <w:t> </w:t>
      </w:r>
      <w:r>
        <w:rPr/>
        <w:t>droit</w:t>
      </w:r>
      <w:r>
        <w:rPr>
          <w:spacing w:val="12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voix</w:t>
      </w:r>
      <w:r>
        <w:rPr>
          <w:spacing w:val="62"/>
          <w:w w:val="99"/>
        </w:rPr>
        <w:t> </w:t>
      </w:r>
      <w:r>
        <w:rPr>
          <w:spacing w:val="-1"/>
        </w:rPr>
        <w:t>active</w:t>
      </w:r>
      <w:r>
        <w:rPr>
          <w:spacing w:val="1"/>
        </w:rPr>
        <w:t> </w:t>
      </w:r>
      <w:r>
        <w:rPr/>
        <w:t>et </w:t>
      </w:r>
      <w:r>
        <w:rPr>
          <w:spacing w:val="-1"/>
        </w:rPr>
        <w:t>passive</w:t>
      </w:r>
      <w:r>
        <w:rPr>
          <w:spacing w:val="1"/>
        </w:rPr>
        <w:t> </w:t>
      </w:r>
      <w:r>
        <w:rPr/>
        <w:t>et doit recevoir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/>
        <w:t>cet </w:t>
      </w:r>
      <w:r>
        <w:rPr>
          <w:spacing w:val="-1"/>
        </w:rPr>
        <w:t>Organisme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nécessaire</w:t>
      </w:r>
      <w:r>
        <w:rPr>
          <w:spacing w:val="1"/>
        </w:rPr>
        <w:t> </w:t>
      </w:r>
      <w:r>
        <w:rPr/>
        <w:t>pour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vie</w:t>
      </w:r>
      <w:r>
        <w:rPr>
          <w:spacing w:val="1"/>
        </w:rPr>
        <w:t> </w:t>
      </w:r>
      <w:r>
        <w:rPr>
          <w:spacing w:val="-1"/>
        </w:rPr>
        <w:t>spirituelle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temporelle,</w:t>
      </w:r>
      <w:r>
        <w:rPr>
          <w:spacing w:val="1"/>
        </w:rPr>
        <w:t> </w:t>
      </w:r>
      <w:r>
        <w:rPr>
          <w:spacing w:val="-1"/>
        </w:rPr>
        <w:t>ainsi</w:t>
      </w:r>
      <w:r>
        <w:rPr>
          <w:spacing w:val="81"/>
          <w:w w:val="99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suffrages</w:t>
      </w:r>
      <w:r>
        <w:rPr>
          <w:spacing w:val="-5"/>
        </w:rPr>
        <w:t> </w:t>
      </w:r>
      <w:r>
        <w:rPr>
          <w:spacing w:val="1"/>
        </w:rPr>
        <w:t>en</w:t>
      </w:r>
      <w:r>
        <w:rPr>
          <w:spacing w:val="-5"/>
        </w:rPr>
        <w:t> </w:t>
      </w:r>
      <w:r>
        <w:rPr/>
        <w:t>cas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décès.</w:t>
      </w:r>
      <w:r>
        <w:rPr/>
      </w:r>
    </w:p>
    <w:p>
      <w:pPr>
        <w:pStyle w:val="BodyText"/>
        <w:numPr>
          <w:ilvl w:val="0"/>
          <w:numId w:val="59"/>
        </w:numPr>
        <w:tabs>
          <w:tab w:pos="685" w:val="left" w:leader="none"/>
        </w:tabs>
        <w:spacing w:line="240" w:lineRule="auto" w:before="120" w:after="0"/>
        <w:ind w:left="684" w:right="0" w:hanging="285"/>
        <w:jc w:val="left"/>
      </w:pPr>
      <w:r>
        <w:rPr/>
        <w:t>Il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>
          <w:spacing w:val="-1"/>
        </w:rPr>
        <w:t>obligé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se mettre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disposition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/>
        <w:t>cet</w:t>
      </w:r>
      <w:r>
        <w:rPr>
          <w:spacing w:val="-4"/>
        </w:rPr>
        <w:t> </w:t>
      </w:r>
      <w:r>
        <w:rPr>
          <w:spacing w:val="-1"/>
        </w:rPr>
        <w:t>Organisme.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1"/>
          <w:numId w:val="56"/>
        </w:numPr>
        <w:tabs>
          <w:tab w:pos="853" w:val="left" w:leader="none"/>
        </w:tabs>
        <w:spacing w:line="240" w:lineRule="auto" w:before="0" w:after="0"/>
        <w:ind w:left="116" w:right="115" w:firstLine="283"/>
        <w:jc w:val="both"/>
      </w:pPr>
      <w:r>
        <w:rPr>
          <w:spacing w:val="-1"/>
        </w:rPr>
        <w:t>Le</w:t>
      </w:r>
      <w:r>
        <w:rPr>
          <w:spacing w:val="32"/>
        </w:rPr>
        <w:t> </w:t>
      </w:r>
      <w:r>
        <w:rPr/>
        <w:t>séjour</w:t>
      </w:r>
      <w:r>
        <w:rPr>
          <w:spacing w:val="33"/>
        </w:rPr>
        <w:t> </w:t>
      </w:r>
      <w:r>
        <w:rPr/>
        <w:t>dans</w:t>
      </w:r>
      <w:r>
        <w:rPr>
          <w:spacing w:val="35"/>
        </w:rPr>
        <w:t> </w:t>
      </w:r>
      <w:r>
        <w:rPr>
          <w:spacing w:val="-2"/>
        </w:rPr>
        <w:t>une</w:t>
      </w:r>
      <w:r>
        <w:rPr>
          <w:spacing w:val="35"/>
        </w:rPr>
        <w:t> </w:t>
      </w:r>
      <w:r>
        <w:rPr/>
        <w:t>maison</w:t>
      </w:r>
      <w:r>
        <w:rPr>
          <w:spacing w:val="34"/>
        </w:rPr>
        <w:t> </w:t>
      </w:r>
      <w:r>
        <w:rPr/>
        <w:t>à</w:t>
      </w:r>
      <w:r>
        <w:rPr>
          <w:spacing w:val="32"/>
        </w:rPr>
        <w:t> </w:t>
      </w:r>
      <w:r>
        <w:rPr>
          <w:spacing w:val="-1"/>
        </w:rPr>
        <w:t>laquelle</w:t>
      </w:r>
      <w:r>
        <w:rPr>
          <w:spacing w:val="33"/>
        </w:rPr>
        <w:t> </w:t>
      </w:r>
      <w:r>
        <w:rPr>
          <w:spacing w:val="1"/>
        </w:rPr>
        <w:t>on</w:t>
      </w:r>
      <w:r>
        <w:rPr>
          <w:spacing w:val="31"/>
        </w:rPr>
        <w:t> </w:t>
      </w:r>
      <w:r>
        <w:rPr/>
        <w:t>n’est</w:t>
      </w:r>
      <w:r>
        <w:rPr>
          <w:spacing w:val="33"/>
        </w:rPr>
        <w:t> </w:t>
      </w:r>
      <w:r>
        <w:rPr/>
        <w:t>pas</w:t>
      </w:r>
      <w:r>
        <w:rPr>
          <w:spacing w:val="31"/>
        </w:rPr>
        <w:t> </w:t>
      </w:r>
      <w:r>
        <w:rPr/>
        <w:t>assigné,</w:t>
      </w:r>
      <w:r>
        <w:rPr>
          <w:spacing w:val="34"/>
        </w:rPr>
        <w:t> </w:t>
      </w:r>
      <w:r>
        <w:rPr>
          <w:spacing w:val="-1"/>
        </w:rPr>
        <w:t>ne</w:t>
      </w:r>
      <w:r>
        <w:rPr>
          <w:spacing w:val="35"/>
        </w:rPr>
        <w:t> </w:t>
      </w:r>
      <w:r>
        <w:rPr>
          <w:spacing w:val="-1"/>
        </w:rPr>
        <w:t>suspend</w:t>
      </w:r>
      <w:r>
        <w:rPr>
          <w:spacing w:val="34"/>
        </w:rPr>
        <w:t> </w:t>
      </w:r>
      <w:r>
        <w:rPr/>
        <w:t>pas</w:t>
      </w:r>
      <w:r>
        <w:rPr>
          <w:spacing w:val="34"/>
        </w:rPr>
        <w:t> </w:t>
      </w:r>
      <w:r>
        <w:rPr>
          <w:spacing w:val="-1"/>
        </w:rPr>
        <w:t>les</w:t>
      </w:r>
      <w:r>
        <w:rPr>
          <w:spacing w:val="34"/>
        </w:rPr>
        <w:t> </w:t>
      </w:r>
      <w:r>
        <w:rPr/>
        <w:t>effets</w:t>
      </w:r>
      <w:r>
        <w:rPr>
          <w:spacing w:val="35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33"/>
        </w:rPr>
        <w:t> </w:t>
      </w:r>
      <w:r>
        <w:rPr/>
        <w:t>propre</w:t>
      </w:r>
      <w:r>
        <w:rPr>
          <w:spacing w:val="43"/>
          <w:w w:val="99"/>
        </w:rPr>
        <w:t> </w:t>
      </w:r>
      <w:r>
        <w:rPr>
          <w:spacing w:val="-1"/>
        </w:rPr>
        <w:t>inscription</w:t>
      </w:r>
      <w:r>
        <w:rPr>
          <w:spacing w:val="24"/>
        </w:rPr>
        <w:t> </w:t>
      </w:r>
      <w:r>
        <w:rPr>
          <w:spacing w:val="-1"/>
        </w:rPr>
        <w:t>locale,</w:t>
      </w:r>
      <w:r>
        <w:rPr>
          <w:spacing w:val="28"/>
        </w:rPr>
        <w:t> </w:t>
      </w:r>
      <w:r>
        <w:rPr>
          <w:spacing w:val="-1"/>
        </w:rPr>
        <w:t>mais</w:t>
      </w:r>
      <w:r>
        <w:rPr>
          <w:spacing w:val="24"/>
        </w:rPr>
        <w:t> </w:t>
      </w:r>
      <w:r>
        <w:rPr>
          <w:spacing w:val="-1"/>
        </w:rPr>
        <w:t>il</w:t>
      </w:r>
      <w:r>
        <w:rPr>
          <w:spacing w:val="27"/>
        </w:rPr>
        <w:t> </w:t>
      </w:r>
      <w:r>
        <w:rPr/>
        <w:t>met</w:t>
      </w:r>
      <w:r>
        <w:rPr>
          <w:spacing w:val="25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>
          <w:spacing w:val="-1"/>
        </w:rPr>
        <w:t>religieux</w:t>
      </w:r>
      <w:r>
        <w:rPr>
          <w:spacing w:val="24"/>
        </w:rPr>
        <w:t> </w:t>
      </w:r>
      <w:r>
        <w:rPr/>
        <w:t>sous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dépendance</w:t>
      </w:r>
      <w:r>
        <w:rPr>
          <w:spacing w:val="25"/>
        </w:rPr>
        <w:t> </w:t>
      </w:r>
      <w:r>
        <w:rPr/>
        <w:t>du</w:t>
      </w:r>
      <w:r>
        <w:rPr>
          <w:spacing w:val="24"/>
        </w:rPr>
        <w:t> </w:t>
      </w:r>
      <w:r>
        <w:rPr>
          <w:spacing w:val="-1"/>
        </w:rPr>
        <w:t>supérieur</w:t>
      </w:r>
      <w:r>
        <w:rPr>
          <w:spacing w:val="26"/>
        </w:rPr>
        <w:t> </w:t>
      </w:r>
      <w:r>
        <w:rPr>
          <w:spacing w:val="-1"/>
        </w:rPr>
        <w:t>locale</w:t>
      </w:r>
      <w:r>
        <w:rPr>
          <w:spacing w:val="25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1"/>
        </w:rPr>
        <w:t>cette</w:t>
      </w:r>
      <w:r>
        <w:rPr>
          <w:spacing w:val="28"/>
        </w:rPr>
        <w:t> </w:t>
      </w:r>
      <w:r>
        <w:rPr>
          <w:spacing w:val="-1"/>
        </w:rPr>
        <w:t>maison</w:t>
      </w:r>
      <w:r>
        <w:rPr>
          <w:spacing w:val="23"/>
        </w:rPr>
        <w:t> </w:t>
      </w:r>
      <w:r>
        <w:rPr/>
        <w:t>et</w:t>
      </w:r>
      <w:r>
        <w:rPr>
          <w:spacing w:val="24"/>
        </w:rPr>
        <w:t> </w:t>
      </w:r>
      <w:r>
        <w:rPr>
          <w:spacing w:val="-1"/>
        </w:rPr>
        <w:t>lui</w:t>
      </w:r>
      <w:r>
        <w:rPr>
          <w:spacing w:val="27"/>
        </w:rPr>
        <w:t> </w:t>
      </w:r>
      <w:r>
        <w:rPr>
          <w:spacing w:val="-1"/>
        </w:rPr>
        <w:t>fait</w:t>
      </w:r>
      <w:r>
        <w:rPr>
          <w:spacing w:val="100"/>
          <w:w w:val="99"/>
        </w:rPr>
        <w:t> </w:t>
      </w:r>
      <w:r>
        <w:rPr>
          <w:spacing w:val="-1"/>
        </w:rPr>
        <w:t>obligation</w:t>
      </w:r>
      <w:r>
        <w:rPr>
          <w:spacing w:val="-6"/>
        </w:rPr>
        <w:t> </w:t>
      </w:r>
      <w:r>
        <w:rPr>
          <w:spacing w:val="-1"/>
        </w:rPr>
        <w:t>d’observer</w:t>
      </w:r>
      <w:r>
        <w:rPr>
          <w:spacing w:val="-5"/>
        </w:rPr>
        <w:t> </w:t>
      </w:r>
      <w:r>
        <w:rPr/>
        <w:t>l’ordre</w:t>
      </w:r>
      <w:r>
        <w:rPr>
          <w:spacing w:val="-5"/>
        </w:rPr>
        <w:t> </w:t>
      </w:r>
      <w:r>
        <w:rPr>
          <w:spacing w:val="-1"/>
        </w:rPr>
        <w:t>domestique</w:t>
      </w:r>
      <w:r>
        <w:rPr>
          <w:spacing w:val="-5"/>
        </w:rPr>
        <w:t> </w:t>
      </w:r>
      <w:r>
        <w:rPr/>
        <w:t>dans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limites</w:t>
      </w:r>
      <w:r>
        <w:rPr>
          <w:spacing w:val="-6"/>
        </w:rPr>
        <w:t> </w:t>
      </w:r>
      <w:r>
        <w:rPr/>
        <w:t>du</w:t>
      </w:r>
      <w:r>
        <w:rPr>
          <w:spacing w:val="-1"/>
        </w:rPr>
        <w:t> mandat</w:t>
      </w:r>
      <w:r>
        <w:rPr>
          <w:spacing w:val="-6"/>
        </w:rPr>
        <w:t> </w:t>
      </w:r>
      <w:r>
        <w:rPr/>
        <w:t>reçu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son</w:t>
      </w:r>
      <w:r>
        <w:rPr>
          <w:spacing w:val="-6"/>
        </w:rPr>
        <w:t> </w:t>
      </w:r>
      <w:r>
        <w:rPr/>
        <w:t>propre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83).</w:t>
      </w:r>
      <w:r>
        <w:rPr/>
      </w:r>
    </w:p>
    <w:p>
      <w:pPr>
        <w:pStyle w:val="BodyText"/>
        <w:spacing w:line="240" w:lineRule="auto" w:before="120"/>
        <w:ind w:left="116" w:right="117"/>
        <w:jc w:val="both"/>
      </w:pPr>
      <w:r>
        <w:rPr>
          <w:spacing w:val="-1"/>
        </w:rPr>
        <w:t>Si</w:t>
      </w:r>
      <w:r>
        <w:rPr>
          <w:spacing w:val="-2"/>
        </w:rPr>
        <w:t> </w:t>
      </w:r>
      <w:r>
        <w:rPr>
          <w:spacing w:val="-1"/>
        </w:rPr>
        <w:t>le </w:t>
      </w:r>
      <w:r>
        <w:rPr/>
        <w:t>séjour</w:t>
      </w:r>
      <w:r>
        <w:rPr>
          <w:spacing w:val="-1"/>
        </w:rPr>
        <w:t> devait</w:t>
      </w:r>
      <w:r>
        <w:rPr>
          <w:spacing w:val="-2"/>
        </w:rPr>
        <w:t> </w:t>
      </w:r>
      <w:r>
        <w:rPr>
          <w:spacing w:val="-1"/>
        </w:rPr>
        <w:t>se </w:t>
      </w:r>
      <w:r>
        <w:rPr/>
        <w:t>prolonger,</w:t>
      </w:r>
      <w:r>
        <w:rPr>
          <w:spacing w:val="-1"/>
        </w:rPr>
        <w:t> les</w:t>
      </w:r>
      <w:r>
        <w:rPr>
          <w:spacing w:val="-2"/>
        </w:rPr>
        <w:t> </w:t>
      </w:r>
      <w:r>
        <w:rPr>
          <w:spacing w:val="-1"/>
        </w:rPr>
        <w:t>supérieurs</w:t>
      </w:r>
      <w:r>
        <w:rPr>
          <w:spacing w:val="-2"/>
        </w:rPr>
        <w:t> </w:t>
      </w:r>
      <w:r>
        <w:rPr>
          <w:spacing w:val="-1"/>
        </w:rPr>
        <w:t>intéressés</w:t>
      </w:r>
      <w:r>
        <w:rPr>
          <w:spacing w:val="-2"/>
        </w:rPr>
        <w:t> </w:t>
      </w:r>
      <w:r>
        <w:rPr>
          <w:spacing w:val="-1"/>
        </w:rPr>
        <w:t>peuvent</w:t>
      </w:r>
      <w:r>
        <w:rPr>
          <w:spacing w:val="-2"/>
        </w:rPr>
        <w:t> </w:t>
      </w:r>
      <w:r>
        <w:rPr>
          <w:spacing w:val="-1"/>
        </w:rPr>
        <w:t>établir</w:t>
      </w:r>
      <w:r>
        <w:rPr>
          <w:spacing w:val="1"/>
        </w:rPr>
        <w:t> </w:t>
      </w:r>
      <w:r>
        <w:rPr>
          <w:spacing w:val="-1"/>
        </w:rPr>
        <w:t>un</w:t>
      </w:r>
      <w:r>
        <w:rPr>
          <w:spacing w:val="-3"/>
        </w:rPr>
        <w:t> </w:t>
      </w:r>
      <w:r>
        <w:rPr/>
        <w:t>accord </w:t>
      </w:r>
      <w:r>
        <w:rPr>
          <w:spacing w:val="-1"/>
        </w:rPr>
        <w:t>sur les</w:t>
      </w:r>
      <w:r>
        <w:rPr/>
        <w:t> </w:t>
      </w:r>
      <w:r>
        <w:rPr>
          <w:spacing w:val="-1"/>
        </w:rPr>
        <w:t>frais, les</w:t>
      </w:r>
      <w:r>
        <w:rPr/>
        <w:t> </w:t>
      </w:r>
      <w:r>
        <w:rPr>
          <w:spacing w:val="-1"/>
        </w:rPr>
        <w:t>ministères</w:t>
      </w:r>
      <w:r>
        <w:rPr>
          <w:spacing w:val="97"/>
          <w:w w:val="99"/>
        </w:rPr>
        <w:t> </w:t>
      </w:r>
      <w:r>
        <w:rPr/>
        <w:t>et</w:t>
      </w:r>
      <w:r>
        <w:rPr>
          <w:spacing w:val="-8"/>
        </w:rPr>
        <w:t> </w:t>
      </w:r>
      <w:r>
        <w:rPr>
          <w:spacing w:val="-1"/>
        </w:rPr>
        <w:t>d’autres</w:t>
      </w:r>
      <w:r>
        <w:rPr>
          <w:spacing w:val="-8"/>
        </w:rPr>
        <w:t> </w:t>
      </w:r>
      <w:r>
        <w:rPr/>
        <w:t>points</w:t>
      </w:r>
      <w:r>
        <w:rPr>
          <w:spacing w:val="-9"/>
        </w:rPr>
        <w:t> </w:t>
      </w:r>
      <w:r>
        <w:rPr>
          <w:spacing w:val="-1"/>
        </w:rPr>
        <w:t>particuliers.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31" w:top="1060" w:bottom="920" w:left="1300" w:right="130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Heading1"/>
        <w:spacing w:line="240" w:lineRule="auto" w:before="64"/>
        <w:ind w:left="3636" w:right="3640"/>
        <w:jc w:val="center"/>
        <w:rPr>
          <w:b w:val="0"/>
          <w:bCs w:val="0"/>
        </w:rPr>
      </w:pPr>
      <w:bookmarkStart w:name="CHAPITRE XIV" w:id="372"/>
      <w:bookmarkEnd w:id="372"/>
      <w:r>
        <w:rPr>
          <w:b w:val="0"/>
        </w:rPr>
      </w:r>
      <w:r>
        <w:rPr>
          <w:spacing w:val="-1"/>
        </w:rPr>
        <w:t>CHAPITRE XIV</w:t>
      </w:r>
      <w:r>
        <w:rPr>
          <w:b w:val="0"/>
        </w:rPr>
      </w:r>
    </w:p>
    <w:p>
      <w:pPr>
        <w:spacing w:before="230"/>
        <w:ind w:left="1157" w:right="1161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bookmarkStart w:name="NORMES ET ORGANES DE GOUVERNEMENT" w:id="373"/>
      <w:bookmarkEnd w:id="373"/>
      <w:r>
        <w:rPr/>
      </w:r>
      <w:r>
        <w:rPr>
          <w:rFonts w:ascii="Times New Roman"/>
          <w:b/>
          <w:spacing w:val="-1"/>
          <w:sz w:val="28"/>
        </w:rPr>
        <w:t>NORMES </w:t>
      </w:r>
      <w:r>
        <w:rPr>
          <w:rFonts w:ascii="Times New Roman"/>
          <w:b/>
          <w:sz w:val="28"/>
        </w:rPr>
        <w:t>ET</w:t>
      </w:r>
      <w:r>
        <w:rPr>
          <w:rFonts w:ascii="Times New Roman"/>
          <w:b/>
          <w:spacing w:val="-1"/>
          <w:sz w:val="28"/>
        </w:rPr>
        <w:t> ORGANES DE GOUVERNEMENT</w:t>
      </w:r>
      <w:r>
        <w:rPr>
          <w:rFonts w:ascii="Times New Roman"/>
          <w:sz w:val="28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41"/>
          <w:szCs w:val="41"/>
        </w:rPr>
      </w:pPr>
    </w:p>
    <w:p>
      <w:pPr>
        <w:pStyle w:val="Heading2"/>
        <w:spacing w:line="240" w:lineRule="auto" w:before="0"/>
        <w:ind w:right="2301"/>
        <w:jc w:val="left"/>
        <w:rPr>
          <w:b w:val="0"/>
          <w:bCs w:val="0"/>
        </w:rPr>
      </w:pPr>
      <w:r>
        <w:rPr>
          <w:spacing w:val="-1"/>
        </w:rPr>
        <w:t>TITRE</w:t>
      </w:r>
      <w:r>
        <w:rPr/>
        <w:t> I.</w:t>
      </w:r>
      <w:r>
        <w:rPr>
          <w:spacing w:val="-1"/>
        </w:rPr>
        <w:t> PARTICI</w:t>
      </w:r>
      <w:bookmarkStart w:name="TITRE I. PARTICIPATION DANS LE GOUVERNEM" w:id="374"/>
      <w:bookmarkEnd w:id="374"/>
      <w:r>
        <w:rPr>
          <w:spacing w:val="-1"/>
        </w:rPr>
        <w:t>P</w:t>
      </w:r>
      <w:r>
        <w:rPr>
          <w:spacing w:val="-1"/>
        </w:rPr>
        <w:t>ATION DANS</w:t>
      </w:r>
      <w:r>
        <w:rPr>
          <w:spacing w:val="10"/>
        </w:rPr>
        <w:t> </w:t>
      </w:r>
      <w:r>
        <w:rPr/>
        <w:t>LE </w:t>
      </w:r>
      <w:r>
        <w:rPr>
          <w:spacing w:val="-1"/>
        </w:rPr>
        <w:t>GOUVERNEMENT</w:t>
      </w:r>
      <w:r>
        <w:rPr>
          <w:b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4"/>
          <w:szCs w:val="24"/>
        </w:rPr>
      </w:pPr>
    </w:p>
    <w:p>
      <w:pPr>
        <w:pStyle w:val="BodyText"/>
        <w:numPr>
          <w:ilvl w:val="1"/>
          <w:numId w:val="56"/>
        </w:numPr>
        <w:tabs>
          <w:tab w:pos="1133" w:val="left" w:leader="none"/>
        </w:tabs>
        <w:spacing w:line="240" w:lineRule="auto" w:before="181" w:after="0"/>
        <w:ind w:left="395" w:right="118" w:firstLine="284"/>
        <w:jc w:val="both"/>
      </w:pPr>
      <w:r>
        <w:rPr>
          <w:spacing w:val="-1"/>
        </w:rPr>
        <w:t>S’étant</w:t>
      </w:r>
      <w:r>
        <w:rPr>
          <w:spacing w:val="39"/>
        </w:rPr>
        <w:t> </w:t>
      </w:r>
      <w:r>
        <w:rPr>
          <w:spacing w:val="-1"/>
        </w:rPr>
        <w:t>engagé,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par</w:t>
      </w:r>
      <w:r>
        <w:rPr>
          <w:spacing w:val="40"/>
        </w:rPr>
        <w:t> </w:t>
      </w:r>
      <w:r>
        <w:rPr>
          <w:spacing w:val="-1"/>
        </w:rPr>
        <w:t>sa</w:t>
      </w:r>
      <w:r>
        <w:rPr>
          <w:spacing w:val="40"/>
        </w:rPr>
        <w:t> </w:t>
      </w:r>
      <w:r>
        <w:rPr>
          <w:spacing w:val="-1"/>
        </w:rPr>
        <w:t>consécration,</w:t>
      </w:r>
      <w:r>
        <w:rPr>
          <w:spacing w:val="40"/>
        </w:rPr>
        <w:t> </w:t>
      </w:r>
      <w:r>
        <w:rPr/>
        <w:t>à</w:t>
      </w:r>
      <w:r>
        <w:rPr>
          <w:spacing w:val="42"/>
        </w:rPr>
        <w:t> </w:t>
      </w:r>
      <w:r>
        <w:rPr>
          <w:spacing w:val="-1"/>
        </w:rPr>
        <w:t>vivre</w:t>
      </w:r>
      <w:r>
        <w:rPr>
          <w:spacing w:val="40"/>
        </w:rPr>
        <w:t> </w:t>
      </w:r>
      <w:r>
        <w:rPr>
          <w:spacing w:val="-1"/>
        </w:rPr>
        <w:t>selon</w:t>
      </w:r>
      <w:r>
        <w:rPr>
          <w:spacing w:val="38"/>
        </w:rPr>
        <w:t> </w:t>
      </w:r>
      <w:r>
        <w:rPr/>
        <w:t>l’appel</w:t>
      </w:r>
      <w:r>
        <w:rPr>
          <w:spacing w:val="39"/>
        </w:rPr>
        <w:t> </w:t>
      </w:r>
      <w:r>
        <w:rPr/>
        <w:t>de</w:t>
      </w:r>
      <w:r>
        <w:rPr>
          <w:spacing w:val="40"/>
        </w:rPr>
        <w:t> </w:t>
      </w:r>
      <w:r>
        <w:rPr>
          <w:spacing w:val="-1"/>
        </w:rPr>
        <w:t>l’Esprit</w:t>
      </w:r>
      <w:r>
        <w:rPr>
          <w:spacing w:val="39"/>
        </w:rPr>
        <w:t> </w:t>
      </w:r>
      <w:r>
        <w:rPr>
          <w:spacing w:val="-1"/>
        </w:rPr>
        <w:t>avec</w:t>
      </w:r>
      <w:r>
        <w:rPr>
          <w:spacing w:val="40"/>
        </w:rPr>
        <w:t> </w:t>
      </w:r>
      <w:r>
        <w:rPr/>
        <w:t>les</w:t>
      </w:r>
      <w:r>
        <w:rPr>
          <w:spacing w:val="40"/>
        </w:rPr>
        <w:t> </w:t>
      </w:r>
      <w:r>
        <w:rPr>
          <w:spacing w:val="-1"/>
        </w:rPr>
        <w:t>autres</w:t>
      </w:r>
      <w:r>
        <w:rPr>
          <w:spacing w:val="41"/>
        </w:rPr>
        <w:t> </w:t>
      </w:r>
      <w:r>
        <w:rPr>
          <w:spacing w:val="-1"/>
        </w:rPr>
        <w:t>frères,</w:t>
      </w:r>
      <w:r>
        <w:rPr>
          <w:spacing w:val="40"/>
        </w:rPr>
        <w:t> </w:t>
      </w:r>
      <w:r>
        <w:rPr>
          <w:spacing w:val="-1"/>
        </w:rPr>
        <w:t>le</w:t>
      </w:r>
      <w:r>
        <w:rPr>
          <w:spacing w:val="97"/>
          <w:w w:val="99"/>
        </w:rPr>
        <w:t> </w:t>
      </w:r>
      <w:r>
        <w:rPr>
          <w:spacing w:val="-1"/>
        </w:rPr>
        <w:t>missionnaire</w:t>
      </w:r>
      <w:r>
        <w:rPr>
          <w:spacing w:val="2"/>
        </w:rPr>
        <w:t> </w:t>
      </w:r>
      <w:r>
        <w:rPr/>
        <w:t>clarétain</w:t>
      </w:r>
      <w:r>
        <w:rPr>
          <w:spacing w:val="2"/>
        </w:rPr>
        <w:t> </w:t>
      </w:r>
      <w:r>
        <w:rPr/>
        <w:t>doit</w:t>
      </w:r>
      <w:r>
        <w:rPr>
          <w:spacing w:val="2"/>
        </w:rPr>
        <w:t> </w:t>
      </w:r>
      <w:r>
        <w:rPr>
          <w:spacing w:val="-1"/>
        </w:rPr>
        <w:t>participer</w:t>
      </w:r>
      <w:r>
        <w:rPr>
          <w:spacing w:val="4"/>
        </w:rPr>
        <w:t> </w:t>
      </w:r>
      <w:r>
        <w:rPr>
          <w:spacing w:val="-1"/>
        </w:rPr>
        <w:t>activement,</w:t>
      </w:r>
      <w:r>
        <w:rPr>
          <w:spacing w:val="4"/>
        </w:rPr>
        <w:t> </w:t>
      </w:r>
      <w:r>
        <w:rPr>
          <w:spacing w:val="1"/>
        </w:rPr>
        <w:t>en </w:t>
      </w:r>
      <w:r>
        <w:rPr/>
        <w:t>union</w:t>
      </w:r>
      <w:r>
        <w:rPr>
          <w:spacing w:val="2"/>
        </w:rPr>
        <w:t> </w:t>
      </w:r>
      <w:r>
        <w:rPr>
          <w:spacing w:val="-1"/>
        </w:rPr>
        <w:t>avec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>
          <w:spacing w:val="-1"/>
        </w:rPr>
        <w:t>autres</w:t>
      </w:r>
      <w:r>
        <w:rPr>
          <w:spacing w:val="5"/>
        </w:rPr>
        <w:t> </w:t>
      </w:r>
      <w:r>
        <w:rPr>
          <w:spacing w:val="-1"/>
        </w:rPr>
        <w:t>membres</w:t>
      </w:r>
      <w:r>
        <w:rPr>
          <w:spacing w:val="1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communauté,</w:t>
      </w:r>
      <w:r>
        <w:rPr>
          <w:spacing w:val="3"/>
        </w:rPr>
        <w:t> </w:t>
      </w:r>
      <w:r>
        <w:rPr/>
        <w:t>à</w:t>
      </w:r>
      <w:r>
        <w:rPr>
          <w:spacing w:val="3"/>
        </w:rPr>
        <w:t> </w:t>
      </w:r>
      <w:r>
        <w:rPr/>
        <w:t>tout</w:t>
      </w:r>
      <w:r>
        <w:rPr>
          <w:spacing w:val="2"/>
        </w:rPr>
        <w:t> </w:t>
      </w:r>
      <w:r>
        <w:rPr/>
        <w:t>ce</w:t>
      </w:r>
      <w:r>
        <w:rPr>
          <w:spacing w:val="89"/>
          <w:w w:val="99"/>
        </w:rPr>
        <w:t> </w:t>
      </w:r>
      <w:r>
        <w:rPr>
          <w:spacing w:val="-1"/>
        </w:rPr>
        <w:t>qui</w:t>
      </w:r>
      <w:r>
        <w:rPr>
          <w:spacing w:val="-7"/>
        </w:rPr>
        <w:t> </w:t>
      </w:r>
      <w:r>
        <w:rPr>
          <w:spacing w:val="-1"/>
        </w:rPr>
        <w:t>concerne</w:t>
      </w:r>
      <w:r>
        <w:rPr>
          <w:spacing w:val="-7"/>
        </w:rPr>
        <w:t> </w:t>
      </w:r>
      <w:r>
        <w:rPr>
          <w:spacing w:val="-1"/>
        </w:rPr>
        <w:t>sa</w:t>
      </w:r>
      <w:r>
        <w:rPr>
          <w:spacing w:val="-4"/>
        </w:rPr>
        <w:t> </w:t>
      </w:r>
      <w:r>
        <w:rPr>
          <w:spacing w:val="-1"/>
        </w:rPr>
        <w:t>vie</w:t>
      </w:r>
      <w:r>
        <w:rPr>
          <w:spacing w:val="-4"/>
        </w:rPr>
        <w:t> </w:t>
      </w:r>
      <w:r>
        <w:rPr/>
        <w:t>missionnaire</w:t>
      </w:r>
      <w:hyperlink w:history="true" w:anchor="_bookmark284">
        <w:r>
          <w:rPr/>
          <w:t>284</w:t>
        </w:r>
      </w:hyperlink>
      <w:r>
        <w:rPr/>
        <w:t>.</w:t>
      </w:r>
      <w:r>
        <w:rPr/>
      </w:r>
    </w:p>
    <w:p>
      <w:pPr>
        <w:pStyle w:val="BodyText"/>
        <w:spacing w:line="230" w:lineRule="exact" w:before="123"/>
        <w:ind w:right="121"/>
        <w:jc w:val="both"/>
      </w:pPr>
      <w:r>
        <w:rPr>
          <w:spacing w:val="-1"/>
        </w:rPr>
        <w:t>Cette</w:t>
      </w:r>
      <w:r>
        <w:rPr>
          <w:spacing w:val="5"/>
        </w:rPr>
        <w:t> </w:t>
      </w:r>
      <w:r>
        <w:rPr>
          <w:spacing w:val="-1"/>
        </w:rPr>
        <w:t>participation</w:t>
      </w:r>
      <w:r>
        <w:rPr>
          <w:spacing w:val="4"/>
        </w:rPr>
        <w:t> </w:t>
      </w:r>
      <w:r>
        <w:rPr/>
        <w:t>et</w:t>
      </w:r>
      <w:r>
        <w:rPr>
          <w:spacing w:val="4"/>
        </w:rPr>
        <w:t> </w:t>
      </w:r>
      <w:r>
        <w:rPr/>
        <w:t>cette</w:t>
      </w:r>
      <w:r>
        <w:rPr>
          <w:spacing w:val="6"/>
        </w:rPr>
        <w:t> </w:t>
      </w:r>
      <w:r>
        <w:rPr>
          <w:spacing w:val="-1"/>
        </w:rPr>
        <w:t>coresponsabilité</w:t>
      </w:r>
      <w:r>
        <w:rPr>
          <w:spacing w:val="5"/>
        </w:rPr>
        <w:t> </w:t>
      </w:r>
      <w:r>
        <w:rPr>
          <w:spacing w:val="-1"/>
        </w:rPr>
        <w:t>doivent</w:t>
      </w:r>
      <w:r>
        <w:rPr>
          <w:spacing w:val="7"/>
        </w:rPr>
        <w:t> </w:t>
      </w:r>
      <w:r>
        <w:rPr>
          <w:spacing w:val="-1"/>
        </w:rPr>
        <w:t>se</w:t>
      </w:r>
      <w:r>
        <w:rPr>
          <w:spacing w:val="8"/>
        </w:rPr>
        <w:t> </w:t>
      </w:r>
      <w:r>
        <w:rPr>
          <w:spacing w:val="-1"/>
        </w:rPr>
        <w:t>manifester</w:t>
      </w:r>
      <w:r>
        <w:rPr>
          <w:spacing w:val="8"/>
        </w:rPr>
        <w:t> </w:t>
      </w:r>
      <w:r>
        <w:rPr>
          <w:spacing w:val="-1"/>
        </w:rPr>
        <w:t>sur</w:t>
      </w:r>
      <w:r>
        <w:rPr>
          <w:spacing w:val="6"/>
        </w:rPr>
        <w:t> </w:t>
      </w:r>
      <w:r>
        <w:rPr/>
        <w:t>tous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/>
        <w:t>plans</w:t>
      </w:r>
      <w:r>
        <w:rPr>
          <w:spacing w:val="4"/>
        </w:rPr>
        <w:t> </w:t>
      </w:r>
      <w:r>
        <w:rPr/>
        <w:t>de</w:t>
      </w:r>
      <w:r>
        <w:rPr>
          <w:spacing w:val="8"/>
        </w:rPr>
        <w:t> </w:t>
      </w:r>
      <w:r>
        <w:rPr/>
        <w:t>son</w:t>
      </w:r>
      <w:r>
        <w:rPr>
          <w:spacing w:val="3"/>
        </w:rPr>
        <w:t> </w:t>
      </w:r>
      <w:r>
        <w:rPr>
          <w:spacing w:val="-1"/>
        </w:rPr>
        <w:t>intervention</w:t>
      </w:r>
      <w:r>
        <w:rPr>
          <w:spacing w:val="4"/>
        </w:rPr>
        <w:t> </w:t>
      </w:r>
      <w:r>
        <w:rPr/>
        <w:t>dans</w:t>
      </w:r>
      <w:r>
        <w:rPr>
          <w:spacing w:val="101"/>
          <w:w w:val="99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communauté</w:t>
      </w:r>
      <w:r>
        <w:rPr>
          <w:spacing w:val="-6"/>
        </w:rPr>
        <w:t> </w:t>
      </w:r>
      <w:r>
        <w:rPr>
          <w:spacing w:val="-1"/>
        </w:rPr>
        <w:t>clarétaine</w:t>
      </w:r>
      <w:r>
        <w:rPr>
          <w:spacing w:val="-6"/>
        </w:rPr>
        <w:t> </w:t>
      </w:r>
      <w:r>
        <w:rPr/>
        <w:t>:</w:t>
      </w:r>
      <w:r>
        <w:rPr>
          <w:spacing w:val="-6"/>
        </w:rPr>
        <w:t> </w:t>
      </w:r>
      <w:r>
        <w:rPr/>
        <w:t>local,</w:t>
      </w:r>
      <w:r>
        <w:rPr>
          <w:spacing w:val="-5"/>
        </w:rPr>
        <w:t> </w:t>
      </w:r>
      <w:r>
        <w:rPr>
          <w:spacing w:val="-1"/>
        </w:rPr>
        <w:t>provincial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/>
        <w:t>général</w:t>
      </w:r>
      <w:hyperlink w:history="true" w:anchor="_bookmark285">
        <w:r>
          <w:rPr>
            <w:position w:val="9"/>
            <w:sz w:val="13"/>
          </w:rPr>
          <w:t>285</w:t>
        </w:r>
      </w:hyperlink>
      <w:r>
        <w:rPr/>
        <w:t>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left="679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5"/>
        </w:rPr>
        <w:t> </w:t>
      </w:r>
      <w:r>
        <w:rPr/>
        <w:t>1</w:t>
      </w:r>
      <w:r>
        <w:rPr>
          <w:position w:val="9"/>
          <w:sz w:val="13"/>
        </w:rPr>
        <w:t>er</w:t>
      </w:r>
      <w:r>
        <w:rPr/>
        <w:t>.</w:t>
      </w:r>
      <w:r>
        <w:rPr>
          <w:spacing w:val="-3"/>
        </w:rPr>
        <w:t> </w:t>
      </w:r>
      <w:r>
        <w:rPr/>
        <w:t>Droit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/>
        <w:t>voix</w:t>
      </w:r>
      <w:r>
        <w:rPr>
          <w:spacing w:val="-6"/>
        </w:rPr>
        <w:t> </w:t>
      </w:r>
      <w:r>
        <w:rPr>
          <w:spacing w:val="-1"/>
        </w:rPr>
        <w:t>active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passive</w:t>
      </w:r>
      <w:r>
        <w:rPr>
          <w:b w:val="0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b/>
          <w:bCs/>
          <w:sz w:val="30"/>
          <w:szCs w:val="30"/>
        </w:rPr>
      </w:pPr>
    </w:p>
    <w:p>
      <w:pPr>
        <w:pStyle w:val="Heading4"/>
        <w:spacing w:line="240" w:lineRule="auto"/>
        <w:ind w:left="679" w:right="0"/>
        <w:jc w:val="left"/>
        <w:rPr>
          <w:b w:val="0"/>
          <w:bCs w:val="0"/>
          <w:i w:val="0"/>
        </w:rPr>
      </w:pPr>
      <w:r>
        <w:rPr>
          <w:i/>
        </w:rPr>
        <w:t>1.</w:t>
      </w:r>
      <w:r>
        <w:rPr>
          <w:i/>
          <w:spacing w:val="14"/>
        </w:rPr>
        <w:t> </w:t>
      </w:r>
      <w:r>
        <w:rPr>
          <w:i/>
        </w:rPr>
        <w:t>Normes</w:t>
      </w:r>
      <w:r>
        <w:rPr>
          <w:i/>
          <w:spacing w:val="-7"/>
        </w:rPr>
        <w:t> </w:t>
      </w:r>
      <w:r>
        <w:rPr>
          <w:i/>
          <w:spacing w:val="-1"/>
        </w:rPr>
        <w:t>générales</w:t>
      </w:r>
      <w:r>
        <w:rPr>
          <w:b w:val="0"/>
          <w:i w:val="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b/>
          <w:bCs/>
          <w:i/>
          <w:sz w:val="19"/>
          <w:szCs w:val="19"/>
        </w:rPr>
      </w:pPr>
    </w:p>
    <w:p>
      <w:pPr>
        <w:pStyle w:val="BodyText"/>
        <w:numPr>
          <w:ilvl w:val="0"/>
          <w:numId w:val="60"/>
        </w:numPr>
        <w:tabs>
          <w:tab w:pos="1133" w:val="left" w:leader="none"/>
        </w:tabs>
        <w:spacing w:line="230" w:lineRule="exact" w:before="0" w:after="0"/>
        <w:ind w:left="395" w:right="117" w:firstLine="284"/>
        <w:jc w:val="both"/>
      </w:pPr>
      <w:r>
        <w:rPr>
          <w:spacing w:val="-1"/>
        </w:rPr>
        <w:t>Dans</w:t>
      </w:r>
      <w:r>
        <w:rPr>
          <w:spacing w:val="6"/>
        </w:rPr>
        <w:t> </w:t>
      </w:r>
      <w:r>
        <w:rPr>
          <w:spacing w:val="-1"/>
        </w:rPr>
        <w:t>notre</w:t>
      </w:r>
      <w:r>
        <w:rPr>
          <w:spacing w:val="8"/>
        </w:rPr>
        <w:t> </w:t>
      </w:r>
      <w:r>
        <w:rPr>
          <w:spacing w:val="-1"/>
        </w:rPr>
        <w:t>Congrégation,</w:t>
      </w:r>
      <w:r>
        <w:rPr>
          <w:spacing w:val="8"/>
        </w:rPr>
        <w:t> </w:t>
      </w:r>
      <w:r>
        <w:rPr/>
        <w:t>tous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/>
        <w:t>profès</w:t>
      </w:r>
      <w:r>
        <w:rPr>
          <w:spacing w:val="7"/>
        </w:rPr>
        <w:t> </w:t>
      </w:r>
      <w:r>
        <w:rPr/>
        <w:t>d</w:t>
      </w:r>
      <w:bookmarkStart w:name="Article 1er. Droit de voix active et pas" w:id="375"/>
      <w:bookmarkEnd w:id="375"/>
      <w:r>
        <w:rPr/>
        <w:t>e</w:t>
      </w:r>
      <w:r>
        <w:rPr>
          <w:spacing w:val="7"/>
        </w:rPr>
        <w:t> </w:t>
      </w:r>
      <w:r>
        <w:rPr>
          <w:spacing w:val="-1"/>
        </w:rPr>
        <w:t>vœux</w:t>
      </w:r>
      <w:r>
        <w:rPr>
          <w:spacing w:val="7"/>
        </w:rPr>
        <w:t> </w:t>
      </w:r>
      <w:r>
        <w:rPr/>
        <w:t>perpétuels</w:t>
      </w:r>
      <w:r>
        <w:rPr>
          <w:spacing w:val="7"/>
        </w:rPr>
        <w:t> </w:t>
      </w:r>
      <w:r>
        <w:rPr>
          <w:spacing w:val="-1"/>
        </w:rPr>
        <w:t>jouissent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voix</w:t>
      </w:r>
      <w:r>
        <w:rPr>
          <w:spacing w:val="7"/>
        </w:rPr>
        <w:t> </w:t>
      </w:r>
      <w:r>
        <w:rPr>
          <w:spacing w:val="-1"/>
        </w:rPr>
        <w:t>active</w:t>
      </w:r>
      <w:r>
        <w:rPr>
          <w:spacing w:val="7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passive,</w:t>
      </w:r>
      <w:r>
        <w:rPr>
          <w:spacing w:val="8"/>
        </w:rPr>
        <w:t> </w:t>
      </w:r>
      <w:r>
        <w:rPr/>
        <w:t>selon</w:t>
      </w:r>
      <w:r>
        <w:rPr>
          <w:spacing w:val="85"/>
          <w:w w:val="99"/>
        </w:rPr>
        <w:t> </w:t>
      </w:r>
      <w:r>
        <w:rPr>
          <w:spacing w:val="-1"/>
        </w:rPr>
        <w:t>les</w:t>
      </w:r>
      <w:r>
        <w:rPr>
          <w:spacing w:val="-10"/>
        </w:rPr>
        <w:t> </w:t>
      </w:r>
      <w:r>
        <w:rPr/>
        <w:t>normes</w:t>
      </w:r>
      <w:r>
        <w:rPr>
          <w:spacing w:val="-10"/>
        </w:rPr>
        <w:t> </w:t>
      </w:r>
      <w:r>
        <w:rPr/>
        <w:t>suivantes</w:t>
      </w:r>
      <w:hyperlink w:history="true" w:anchor="_bookmark286">
        <w:r>
          <w:rPr>
            <w:position w:val="9"/>
            <w:sz w:val="13"/>
          </w:rPr>
          <w:t>286</w:t>
        </w:r>
      </w:hyperlink>
      <w:r>
        <w:rPr/>
        <w:t>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BodyText"/>
        <w:numPr>
          <w:ilvl w:val="0"/>
          <w:numId w:val="60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>
          <w:spacing w:val="-1"/>
        </w:rPr>
        <w:t>Les</w:t>
      </w:r>
      <w:r>
        <w:rPr>
          <w:spacing w:val="-7"/>
        </w:rPr>
        <w:t> </w:t>
      </w:r>
      <w:r>
        <w:rPr/>
        <w:t>profès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/>
        <w:t>vœux</w:t>
      </w:r>
      <w:r>
        <w:rPr>
          <w:spacing w:val="-7"/>
        </w:rPr>
        <w:t> </w:t>
      </w:r>
      <w:r>
        <w:rPr/>
        <w:t>temporaires</w:t>
      </w:r>
      <w:r>
        <w:rPr>
          <w:spacing w:val="-6"/>
        </w:rPr>
        <w:t> </w:t>
      </w:r>
      <w:r>
        <w:rPr>
          <w:spacing w:val="-1"/>
        </w:rPr>
        <w:t>seront</w:t>
      </w:r>
      <w:r>
        <w:rPr>
          <w:spacing w:val="-6"/>
        </w:rPr>
        <w:t> </w:t>
      </w:r>
      <w:r>
        <w:rPr/>
        <w:t>écoutés</w:t>
      </w:r>
      <w:r>
        <w:rPr>
          <w:spacing w:val="-7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/>
        <w:t>les</w:t>
      </w:r>
      <w:r>
        <w:rPr>
          <w:spacing w:val="-7"/>
        </w:rPr>
        <w:t> </w:t>
      </w:r>
      <w:r>
        <w:rPr>
          <w:spacing w:val="-1"/>
        </w:rPr>
        <w:t>affaires</w:t>
      </w:r>
      <w:r>
        <w:rPr>
          <w:spacing w:val="-6"/>
        </w:rPr>
        <w:t> </w:t>
      </w:r>
      <w:r>
        <w:rPr>
          <w:spacing w:val="-1"/>
        </w:rPr>
        <w:t>qui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concernent</w:t>
      </w:r>
      <w:r>
        <w:rPr>
          <w:spacing w:val="-4"/>
        </w:rPr>
        <w:t> </w:t>
      </w:r>
      <w:r>
        <w:rPr/>
        <w:t>spécialement</w:t>
      </w:r>
      <w:hyperlink w:history="true" w:anchor="_bookmark287">
        <w:r>
          <w:rPr>
            <w:position w:val="9"/>
            <w:sz w:val="13"/>
          </w:rPr>
          <w:t>287</w:t>
        </w:r>
      </w:hyperlink>
      <w:r>
        <w:rPr/>
        <w:t>.</w:t>
      </w:r>
      <w:r>
        <w:rPr/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BodyText"/>
        <w:numPr>
          <w:ilvl w:val="0"/>
          <w:numId w:val="60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>
          <w:spacing w:val="-1"/>
        </w:rPr>
        <w:t>Personne</w:t>
      </w:r>
      <w:r>
        <w:rPr>
          <w:spacing w:val="-5"/>
        </w:rPr>
        <w:t> </w:t>
      </w:r>
      <w:r>
        <w:rPr>
          <w:spacing w:val="-1"/>
        </w:rPr>
        <w:t>ne</w:t>
      </w:r>
      <w:r>
        <w:rPr>
          <w:spacing w:val="-5"/>
        </w:rPr>
        <w:t> </w:t>
      </w:r>
      <w:r>
        <w:rPr>
          <w:spacing w:val="-1"/>
        </w:rPr>
        <w:t>peut</w:t>
      </w:r>
      <w:r>
        <w:rPr>
          <w:spacing w:val="-5"/>
        </w:rPr>
        <w:t> </w:t>
      </w:r>
      <w:r>
        <w:rPr/>
        <w:t>jouir</w:t>
      </w:r>
      <w:r>
        <w:rPr>
          <w:spacing w:val="-4"/>
        </w:rPr>
        <w:t> </w:t>
      </w:r>
      <w:r>
        <w:rPr>
          <w:spacing w:val="-1"/>
        </w:rPr>
        <w:t>d’une</w:t>
      </w:r>
      <w:r>
        <w:rPr>
          <w:spacing w:val="-2"/>
        </w:rPr>
        <w:t> </w:t>
      </w:r>
      <w:r>
        <w:rPr/>
        <w:t>double</w:t>
      </w:r>
      <w:r>
        <w:rPr>
          <w:spacing w:val="-5"/>
        </w:rPr>
        <w:t> </w:t>
      </w:r>
      <w:r>
        <w:rPr>
          <w:spacing w:val="-1"/>
        </w:rPr>
        <w:t>voix</w:t>
      </w:r>
      <w:r>
        <w:rPr>
          <w:spacing w:val="-6"/>
        </w:rPr>
        <w:t> </w:t>
      </w:r>
      <w:r>
        <w:rPr>
          <w:spacing w:val="-1"/>
        </w:rPr>
        <w:t>active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1"/>
        </w:rPr>
        <w:t>passive</w:t>
      </w:r>
      <w:hyperlink w:history="true" w:anchor="_bookmark288">
        <w:r>
          <w:rPr>
            <w:spacing w:val="1"/>
            <w:position w:val="9"/>
            <w:sz w:val="13"/>
            <w:szCs w:val="13"/>
          </w:rPr>
          <w:t>288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0"/>
        </w:numPr>
        <w:tabs>
          <w:tab w:pos="1133" w:val="left" w:leader="none"/>
        </w:tabs>
        <w:spacing w:line="230" w:lineRule="exact" w:before="0" w:after="0"/>
        <w:ind w:left="395" w:right="120" w:firstLine="284"/>
        <w:jc w:val="both"/>
      </w:pPr>
      <w:r>
        <w:rPr>
          <w:spacing w:val="-1"/>
        </w:rPr>
        <w:t>Personne</w:t>
      </w:r>
      <w:r>
        <w:rPr>
          <w:spacing w:val="11"/>
        </w:rPr>
        <w:t> </w:t>
      </w:r>
      <w:r>
        <w:rPr>
          <w:spacing w:val="-1"/>
        </w:rPr>
        <w:t>ne</w:t>
      </w:r>
      <w:r>
        <w:rPr>
          <w:spacing w:val="14"/>
        </w:rPr>
        <w:t> </w:t>
      </w:r>
      <w:r>
        <w:rPr>
          <w:spacing w:val="-1"/>
        </w:rPr>
        <w:t>peut</w:t>
      </w:r>
      <w:r>
        <w:rPr>
          <w:spacing w:val="12"/>
        </w:rPr>
        <w:t> </w:t>
      </w:r>
      <w:r>
        <w:rPr>
          <w:spacing w:val="-1"/>
        </w:rPr>
        <w:t>être</w:t>
      </w:r>
      <w:r>
        <w:rPr>
          <w:spacing w:val="12"/>
        </w:rPr>
        <w:t> </w:t>
      </w:r>
      <w:r>
        <w:rPr>
          <w:spacing w:val="-1"/>
        </w:rPr>
        <w:t>privé</w:t>
      </w:r>
      <w:r>
        <w:rPr>
          <w:spacing w:val="14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voix</w:t>
      </w:r>
      <w:r>
        <w:rPr>
          <w:spacing w:val="9"/>
        </w:rPr>
        <w:t> </w:t>
      </w:r>
      <w:r>
        <w:rPr>
          <w:spacing w:val="-1"/>
        </w:rPr>
        <w:t>active</w:t>
      </w:r>
      <w:r>
        <w:rPr>
          <w:spacing w:val="14"/>
        </w:rPr>
        <w:t> </w:t>
      </w:r>
      <w:r>
        <w:rPr/>
        <w:t>ou</w:t>
      </w:r>
      <w:r>
        <w:rPr>
          <w:spacing w:val="12"/>
        </w:rPr>
        <w:t> </w:t>
      </w:r>
      <w:r>
        <w:rPr>
          <w:spacing w:val="-1"/>
        </w:rPr>
        <w:t>passive</w:t>
      </w:r>
      <w:r>
        <w:rPr>
          <w:spacing w:val="13"/>
        </w:rPr>
        <w:t> </w:t>
      </w:r>
      <w:r>
        <w:rPr>
          <w:spacing w:val="-1"/>
        </w:rPr>
        <w:t>si</w:t>
      </w:r>
      <w:r>
        <w:rPr>
          <w:spacing w:val="13"/>
        </w:rPr>
        <w:t> </w:t>
      </w:r>
      <w:r>
        <w:rPr/>
        <w:t>ce</w:t>
      </w:r>
      <w:r>
        <w:rPr>
          <w:spacing w:val="12"/>
        </w:rPr>
        <w:t> </w:t>
      </w:r>
      <w:r>
        <w:rPr>
          <w:spacing w:val="-1"/>
        </w:rPr>
        <w:t>n’est</w:t>
      </w:r>
      <w:r>
        <w:rPr>
          <w:spacing w:val="12"/>
        </w:rPr>
        <w:t> </w:t>
      </w:r>
      <w:r>
        <w:rPr/>
        <w:t>pour</w:t>
      </w:r>
      <w:r>
        <w:rPr>
          <w:spacing w:val="14"/>
        </w:rPr>
        <w:t> </w:t>
      </w:r>
      <w:r>
        <w:rPr>
          <w:spacing w:val="-2"/>
        </w:rPr>
        <w:t>une</w:t>
      </w:r>
      <w:r>
        <w:rPr>
          <w:spacing w:val="13"/>
        </w:rPr>
        <w:t> </w:t>
      </w:r>
      <w:r>
        <w:rPr>
          <w:spacing w:val="-1"/>
        </w:rPr>
        <w:t>raison</w:t>
      </w:r>
      <w:r>
        <w:rPr>
          <w:spacing w:val="12"/>
        </w:rPr>
        <w:t> </w:t>
      </w:r>
      <w:r>
        <w:rPr/>
        <w:t>grave</w:t>
      </w:r>
      <w:r>
        <w:rPr>
          <w:spacing w:val="12"/>
        </w:rPr>
        <w:t> </w:t>
      </w:r>
      <w:r>
        <w:rPr/>
        <w:t>et</w:t>
      </w:r>
      <w:r>
        <w:rPr>
          <w:spacing w:val="10"/>
        </w:rPr>
        <w:t> </w:t>
      </w:r>
      <w:r>
        <w:rPr/>
        <w:t>coupable</w:t>
      </w:r>
      <w:r>
        <w:rPr>
          <w:spacing w:val="85"/>
          <w:w w:val="99"/>
        </w:rPr>
        <w:t> </w:t>
      </w:r>
      <w:r>
        <w:rPr>
          <w:spacing w:val="-1"/>
        </w:rPr>
        <w:t>reconnue</w:t>
      </w:r>
      <w:r>
        <w:rPr>
          <w:spacing w:val="-6"/>
        </w:rPr>
        <w:t> </w:t>
      </w:r>
      <w:r>
        <w:rPr/>
        <w:t>par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/>
        <w:t>droit</w:t>
      </w:r>
      <w:r>
        <w:rPr>
          <w:spacing w:val="-6"/>
        </w:rPr>
        <w:t> </w:t>
      </w:r>
      <w:r>
        <w:rPr>
          <w:spacing w:val="-1"/>
        </w:rPr>
        <w:t>universel</w:t>
      </w:r>
      <w:r>
        <w:rPr>
          <w:spacing w:val="-4"/>
        </w:rPr>
        <w:t> </w:t>
      </w:r>
      <w:r>
        <w:rPr/>
        <w:t>ou</w:t>
      </w:r>
      <w:r>
        <w:rPr>
          <w:spacing w:val="-7"/>
        </w:rPr>
        <w:t> </w:t>
      </w:r>
      <w:r>
        <w:rPr/>
        <w:t>particulier</w:t>
      </w:r>
      <w:hyperlink w:history="true" w:anchor="_bookmark289">
        <w:r>
          <w:rPr>
            <w:position w:val="9"/>
            <w:sz w:val="13"/>
            <w:szCs w:val="13"/>
          </w:rPr>
          <w:t>289</w:t>
        </w:r>
      </w:hyperlink>
      <w:r>
        <w:rPr/>
        <w:t>.</w:t>
      </w:r>
      <w:r>
        <w:rPr/>
      </w:r>
    </w:p>
    <w:p>
      <w:pPr>
        <w:pStyle w:val="BodyText"/>
        <w:spacing w:line="240" w:lineRule="auto" w:before="115"/>
        <w:ind w:left="396" w:right="118"/>
        <w:jc w:val="both"/>
      </w:pPr>
      <w:r>
        <w:rPr>
          <w:spacing w:val="-1"/>
        </w:rPr>
        <w:t>Décréter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privation</w:t>
      </w:r>
      <w:r>
        <w:rPr>
          <w:spacing w:val="24"/>
        </w:rPr>
        <w:t> </w:t>
      </w:r>
      <w:r>
        <w:rPr/>
        <w:t>est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>
          <w:spacing w:val="1"/>
        </w:rPr>
        <w:t>la</w:t>
      </w:r>
      <w:r>
        <w:rPr>
          <w:spacing w:val="25"/>
        </w:rPr>
        <w:t> </w:t>
      </w:r>
      <w:r>
        <w:rPr>
          <w:spacing w:val="-1"/>
        </w:rPr>
        <w:t>compétence</w:t>
      </w:r>
      <w:r>
        <w:rPr>
          <w:spacing w:val="28"/>
        </w:rPr>
        <w:t> </w:t>
      </w:r>
      <w:r>
        <w:rPr/>
        <w:t>du</w:t>
      </w:r>
      <w:r>
        <w:rPr>
          <w:spacing w:val="26"/>
        </w:rPr>
        <w:t> </w:t>
      </w:r>
      <w:r>
        <w:rPr>
          <w:spacing w:val="-1"/>
        </w:rPr>
        <w:t>Chapitre</w:t>
      </w:r>
      <w:r>
        <w:rPr>
          <w:spacing w:val="25"/>
        </w:rPr>
        <w:t> </w:t>
      </w:r>
      <w:r>
        <w:rPr>
          <w:spacing w:val="-1"/>
        </w:rPr>
        <w:t>si</w:t>
      </w:r>
      <w:r>
        <w:rPr>
          <w:spacing w:val="28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/>
        <w:t>cas</w:t>
      </w:r>
      <w:r>
        <w:rPr>
          <w:spacing w:val="27"/>
        </w:rPr>
        <w:t> </w:t>
      </w:r>
      <w:r>
        <w:rPr>
          <w:spacing w:val="-1"/>
        </w:rPr>
        <w:t>se</w:t>
      </w:r>
      <w:r>
        <w:rPr>
          <w:spacing w:val="26"/>
        </w:rPr>
        <w:t> </w:t>
      </w:r>
      <w:r>
        <w:rPr>
          <w:spacing w:val="-1"/>
        </w:rPr>
        <w:t>présentait</w:t>
      </w:r>
      <w:r>
        <w:rPr>
          <w:spacing w:val="25"/>
        </w:rPr>
        <w:t> </w:t>
      </w:r>
      <w:r>
        <w:rPr/>
        <w:t>pendant</w:t>
      </w:r>
      <w:r>
        <w:rPr>
          <w:spacing w:val="27"/>
        </w:rPr>
        <w:t> </w:t>
      </w:r>
      <w:r>
        <w:rPr>
          <w:spacing w:val="-1"/>
        </w:rPr>
        <w:t>sa</w:t>
      </w:r>
      <w:r>
        <w:rPr>
          <w:spacing w:val="26"/>
        </w:rPr>
        <w:t> </w:t>
      </w:r>
      <w:r>
        <w:rPr>
          <w:spacing w:val="-1"/>
        </w:rPr>
        <w:t>célébration</w:t>
      </w:r>
      <w:r>
        <w:rPr>
          <w:spacing w:val="-4"/>
        </w:rPr>
        <w:t> </w:t>
      </w:r>
      <w:r>
        <w:rPr/>
        <w:t>;</w:t>
      </w:r>
      <w:r>
        <w:rPr>
          <w:spacing w:val="28"/>
        </w:rPr>
        <w:t> </w:t>
      </w:r>
      <w:r>
        <w:rPr>
          <w:spacing w:val="1"/>
        </w:rPr>
        <w:t>du</w:t>
      </w:r>
      <w:r>
        <w:rPr>
          <w:spacing w:val="112"/>
          <w:w w:val="99"/>
        </w:rPr>
        <w:t> </w:t>
      </w:r>
      <w:r>
        <w:rPr>
          <w:spacing w:val="-1"/>
        </w:rPr>
        <w:t>Supérieur</w:t>
      </w:r>
      <w:r>
        <w:rPr>
          <w:spacing w:val="27"/>
        </w:rPr>
        <w:t> </w:t>
      </w:r>
      <w:r>
        <w:rPr>
          <w:spacing w:val="-1"/>
        </w:rPr>
        <w:t>Provincial</w:t>
      </w:r>
      <w:r>
        <w:rPr>
          <w:spacing w:val="27"/>
        </w:rPr>
        <w:t> </w:t>
      </w:r>
      <w:r>
        <w:rPr/>
        <w:t>avec</w:t>
      </w:r>
      <w:r>
        <w:rPr>
          <w:spacing w:val="28"/>
        </w:rPr>
        <w:t> </w:t>
      </w:r>
      <w:r>
        <w:rPr/>
        <w:t>son</w:t>
      </w:r>
      <w:r>
        <w:rPr>
          <w:spacing w:val="26"/>
        </w:rPr>
        <w:t> </w:t>
      </w:r>
      <w:r>
        <w:rPr>
          <w:spacing w:val="-1"/>
        </w:rPr>
        <w:t>Conseil,</w:t>
      </w:r>
      <w:r>
        <w:rPr>
          <w:spacing w:val="27"/>
        </w:rPr>
        <w:t> </w:t>
      </w:r>
      <w:r>
        <w:rPr/>
        <w:t>si</w:t>
      </w:r>
      <w:r>
        <w:rPr>
          <w:spacing w:val="27"/>
        </w:rPr>
        <w:t> </w:t>
      </w:r>
      <w:r>
        <w:rPr>
          <w:spacing w:val="-1"/>
        </w:rPr>
        <w:t>le</w:t>
      </w:r>
      <w:r>
        <w:rPr>
          <w:spacing w:val="28"/>
        </w:rPr>
        <w:t> </w:t>
      </w:r>
      <w:r>
        <w:rPr/>
        <w:t>droit</w:t>
      </w:r>
      <w:r>
        <w:rPr>
          <w:spacing w:val="27"/>
        </w:rPr>
        <w:t> </w:t>
      </w:r>
      <w:r>
        <w:rPr>
          <w:spacing w:val="-1"/>
        </w:rPr>
        <w:t>était</w:t>
      </w:r>
      <w:r>
        <w:rPr>
          <w:spacing w:val="27"/>
        </w:rPr>
        <w:t> </w:t>
      </w:r>
      <w:r>
        <w:rPr/>
        <w:t>exercé</w:t>
      </w:r>
      <w:r>
        <w:rPr>
          <w:spacing w:val="27"/>
        </w:rPr>
        <w:t> </w:t>
      </w:r>
      <w:r>
        <w:rPr>
          <w:spacing w:val="-1"/>
        </w:rPr>
        <w:t>dans</w:t>
      </w:r>
      <w:r>
        <w:rPr>
          <w:spacing w:val="27"/>
        </w:rPr>
        <w:t> </w:t>
      </w:r>
      <w:r>
        <w:rPr>
          <w:spacing w:val="-1"/>
        </w:rPr>
        <w:t>l’instance</w:t>
      </w:r>
      <w:r>
        <w:rPr>
          <w:spacing w:val="28"/>
        </w:rPr>
        <w:t> </w:t>
      </w:r>
      <w:r>
        <w:rPr>
          <w:spacing w:val="-1"/>
        </w:rPr>
        <w:t>locale</w:t>
      </w:r>
      <w:r>
        <w:rPr>
          <w:spacing w:val="-4"/>
        </w:rPr>
        <w:t> </w:t>
      </w:r>
      <w:r>
        <w:rPr/>
        <w:t>(n.</w:t>
      </w:r>
      <w:r>
        <w:rPr>
          <w:spacing w:val="28"/>
        </w:rPr>
        <w:t> </w:t>
      </w:r>
      <w:r>
        <w:rPr/>
        <w:t>457</w:t>
      </w:r>
      <w:r>
        <w:rPr>
          <w:spacing w:val="28"/>
        </w:rPr>
        <w:t> </w:t>
      </w:r>
      <w:r>
        <w:rPr>
          <w:spacing w:val="-1"/>
        </w:rPr>
        <w:t>i);</w:t>
      </w:r>
      <w:r>
        <w:rPr>
          <w:spacing w:val="25"/>
        </w:rPr>
        <w:t> </w:t>
      </w:r>
      <w:r>
        <w:rPr/>
        <w:t>du</w:t>
      </w:r>
      <w:r>
        <w:rPr>
          <w:spacing w:val="26"/>
        </w:rPr>
        <w:t> </w:t>
      </w:r>
      <w:r>
        <w:rPr>
          <w:spacing w:val="-1"/>
        </w:rPr>
        <w:t>Supérieur</w:t>
      </w:r>
      <w:r>
        <w:rPr>
          <w:spacing w:val="99"/>
          <w:w w:val="99"/>
        </w:rPr>
        <w:t> </w:t>
      </w:r>
      <w:r>
        <w:rPr>
          <w:spacing w:val="-1"/>
        </w:rPr>
        <w:t>Général</w:t>
      </w:r>
      <w:r>
        <w:rPr>
          <w:spacing w:val="-6"/>
        </w:rPr>
        <w:t> </w:t>
      </w:r>
      <w:r>
        <w:rPr>
          <w:spacing w:val="-1"/>
        </w:rPr>
        <w:t>avec</w:t>
      </w:r>
      <w:r>
        <w:rPr>
          <w:spacing w:val="-6"/>
        </w:rPr>
        <w:t> </w:t>
      </w:r>
      <w:r>
        <w:rPr/>
        <w:t>son</w:t>
      </w:r>
      <w:r>
        <w:rPr>
          <w:spacing w:val="-6"/>
        </w:rPr>
        <w:t> </w:t>
      </w:r>
      <w:r>
        <w:rPr>
          <w:spacing w:val="-1"/>
        </w:rPr>
        <w:t>Conseil,</w:t>
      </w:r>
      <w:r>
        <w:rPr>
          <w:spacing w:val="-5"/>
        </w:rPr>
        <w:t> </w:t>
      </w:r>
      <w:r>
        <w:rPr/>
        <w:t>dans</w:t>
      </w:r>
      <w:r>
        <w:rPr>
          <w:spacing w:val="-7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instances</w:t>
      </w:r>
      <w:r>
        <w:rPr>
          <w:spacing w:val="-7"/>
        </w:rPr>
        <w:t> </w:t>
      </w:r>
      <w:r>
        <w:rPr>
          <w:spacing w:val="-1"/>
        </w:rPr>
        <w:t>provinciales</w:t>
      </w:r>
      <w:r>
        <w:rPr>
          <w:spacing w:val="-7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générale.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numPr>
          <w:ilvl w:val="0"/>
          <w:numId w:val="60"/>
        </w:numPr>
        <w:tabs>
          <w:tab w:pos="1133" w:val="left" w:leader="none"/>
        </w:tabs>
        <w:spacing w:line="226" w:lineRule="auto" w:before="84" w:after="0"/>
        <w:ind w:left="396" w:right="117" w:firstLine="283"/>
        <w:jc w:val="both"/>
      </w:pPr>
      <w:r>
        <w:rPr/>
        <w:t>Ceux</w:t>
      </w:r>
      <w:r>
        <w:rPr>
          <w:spacing w:val="27"/>
        </w:rPr>
        <w:t> </w:t>
      </w:r>
      <w:r>
        <w:rPr>
          <w:spacing w:val="-1"/>
        </w:rPr>
        <w:t>qui</w:t>
      </w:r>
      <w:r>
        <w:rPr>
          <w:spacing w:val="28"/>
        </w:rPr>
        <w:t> </w:t>
      </w:r>
      <w:r>
        <w:rPr/>
        <w:t>sont</w:t>
      </w:r>
      <w:r>
        <w:rPr>
          <w:spacing w:val="29"/>
        </w:rPr>
        <w:t> </w:t>
      </w:r>
      <w:r>
        <w:rPr/>
        <w:t>absents</w:t>
      </w:r>
      <w:r>
        <w:rPr>
          <w:spacing w:val="28"/>
        </w:rPr>
        <w:t> </w:t>
      </w:r>
      <w:r>
        <w:rPr>
          <w:spacing w:val="-1"/>
        </w:rPr>
        <w:t>légalement,</w:t>
      </w:r>
      <w:r>
        <w:rPr>
          <w:spacing w:val="30"/>
        </w:rPr>
        <w:t> </w:t>
      </w:r>
      <w:r>
        <w:rPr>
          <w:spacing w:val="-1"/>
        </w:rPr>
        <w:t>conservent,</w:t>
      </w:r>
      <w:r>
        <w:rPr>
          <w:spacing w:val="29"/>
        </w:rPr>
        <w:t> </w:t>
      </w:r>
      <w:r>
        <w:rPr/>
        <w:t>pendant</w:t>
      </w:r>
      <w:r>
        <w:rPr>
          <w:spacing w:val="28"/>
        </w:rPr>
        <w:t> </w:t>
      </w:r>
      <w:r>
        <w:rPr>
          <w:spacing w:val="-1"/>
        </w:rPr>
        <w:t>leur</w:t>
      </w:r>
      <w:r>
        <w:rPr>
          <w:spacing w:val="30"/>
        </w:rPr>
        <w:t> </w:t>
      </w:r>
      <w:r>
        <w:rPr>
          <w:spacing w:val="-1"/>
        </w:rPr>
        <w:t>absence,</w:t>
      </w:r>
      <w:r>
        <w:rPr>
          <w:spacing w:val="29"/>
        </w:rPr>
        <w:t> </w:t>
      </w:r>
      <w:r>
        <w:rPr>
          <w:spacing w:val="-1"/>
        </w:rPr>
        <w:t>l’exercice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voix</w:t>
      </w:r>
      <w:r>
        <w:rPr>
          <w:spacing w:val="28"/>
        </w:rPr>
        <w:t> </w:t>
      </w:r>
      <w:r>
        <w:rPr>
          <w:spacing w:val="-1"/>
        </w:rPr>
        <w:t>active</w:t>
      </w:r>
      <w:r>
        <w:rPr>
          <w:spacing w:val="29"/>
        </w:rPr>
        <w:t> </w:t>
      </w:r>
      <w:r>
        <w:rPr/>
        <w:t>et</w:t>
      </w:r>
      <w:r>
        <w:rPr>
          <w:spacing w:val="79"/>
          <w:w w:val="99"/>
        </w:rPr>
        <w:t> </w:t>
      </w:r>
      <w:r>
        <w:rPr>
          <w:spacing w:val="-1"/>
        </w:rPr>
        <w:t>passive.</w:t>
      </w:r>
      <w:r>
        <w:rPr>
          <w:spacing w:val="48"/>
        </w:rPr>
        <w:t> </w:t>
      </w:r>
      <w:r>
        <w:rPr/>
        <w:t>Néanmoins,</w:t>
      </w:r>
      <w:r>
        <w:rPr>
          <w:spacing w:val="48"/>
        </w:rPr>
        <w:t> </w:t>
      </w:r>
      <w:r>
        <w:rPr>
          <w:spacing w:val="-1"/>
        </w:rPr>
        <w:t>le</w:t>
      </w:r>
      <w:r>
        <w:rPr>
          <w:spacing w:val="49"/>
        </w:rPr>
        <w:t> </w:t>
      </w:r>
      <w:r>
        <w:rPr>
          <w:spacing w:val="-1"/>
        </w:rPr>
        <w:t>Supérieur</w:t>
      </w:r>
      <w:r>
        <w:rPr>
          <w:spacing w:val="49"/>
        </w:rPr>
        <w:t> </w:t>
      </w:r>
      <w:r>
        <w:rPr/>
        <w:t>Majeur</w:t>
      </w:r>
      <w:r>
        <w:rPr>
          <w:spacing w:val="49"/>
        </w:rPr>
        <w:t> </w:t>
      </w:r>
      <w:r>
        <w:rPr>
          <w:spacing w:val="-1"/>
        </w:rPr>
        <w:t>peut,</w:t>
      </w:r>
      <w:r>
        <w:rPr>
          <w:spacing w:val="49"/>
        </w:rPr>
        <w:t> </w:t>
      </w:r>
      <w:r>
        <w:rPr>
          <w:spacing w:val="-1"/>
        </w:rPr>
        <w:t>avec</w:t>
      </w:r>
      <w:r>
        <w:rPr>
          <w:spacing w:val="48"/>
        </w:rPr>
        <w:t> </w:t>
      </w:r>
      <w:r>
        <w:rPr>
          <w:spacing w:val="-1"/>
        </w:rPr>
        <w:t>le</w:t>
      </w:r>
      <w:r>
        <w:rPr/>
        <w:t> </w:t>
      </w:r>
      <w:r>
        <w:rPr>
          <w:spacing w:val="-1"/>
        </w:rPr>
        <w:t>consentement</w:t>
      </w:r>
      <w:r>
        <w:rPr>
          <w:spacing w:val="49"/>
        </w:rPr>
        <w:t> </w:t>
      </w:r>
      <w:r>
        <w:rPr/>
        <w:t>de</w:t>
      </w:r>
      <w:r>
        <w:rPr>
          <w:spacing w:val="48"/>
        </w:rPr>
        <w:t> </w:t>
      </w:r>
      <w:r>
        <w:rPr/>
        <w:t>son</w:t>
      </w:r>
      <w:r>
        <w:rPr>
          <w:spacing w:val="47"/>
        </w:rPr>
        <w:t> </w:t>
      </w:r>
      <w:r>
        <w:rPr/>
        <w:t>Conseil</w:t>
      </w:r>
      <w:r>
        <w:rPr>
          <w:spacing w:val="49"/>
        </w:rPr>
        <w:t> </w:t>
      </w:r>
      <w:r>
        <w:rPr/>
        <w:t>et</w:t>
      </w:r>
      <w:r>
        <w:rPr>
          <w:spacing w:val="48"/>
        </w:rPr>
        <w:t> </w:t>
      </w:r>
      <w:r>
        <w:rPr/>
        <w:t>pour</w:t>
      </w:r>
      <w:r>
        <w:rPr>
          <w:spacing w:val="49"/>
        </w:rPr>
        <w:t> </w:t>
      </w:r>
      <w:r>
        <w:rPr/>
        <w:t>des</w:t>
      </w:r>
      <w:r>
        <w:rPr>
          <w:spacing w:val="48"/>
        </w:rPr>
        <w:t> </w:t>
      </w:r>
      <w:r>
        <w:rPr>
          <w:spacing w:val="-1"/>
        </w:rPr>
        <w:t>raisons</w:t>
      </w:r>
      <w:r>
        <w:rPr>
          <w:spacing w:val="75"/>
          <w:w w:val="99"/>
        </w:rPr>
        <w:t> </w:t>
      </w:r>
      <w:r>
        <w:rPr>
          <w:spacing w:val="-1"/>
        </w:rPr>
        <w:t>sérieuses,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priver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ce</w:t>
      </w:r>
      <w:r>
        <w:rPr>
          <w:spacing w:val="-4"/>
        </w:rPr>
        <w:t> </w:t>
      </w:r>
      <w:r>
        <w:rPr>
          <w:spacing w:val="-1"/>
        </w:rPr>
        <w:t>droit</w:t>
      </w:r>
      <w:r>
        <w:rPr>
          <w:spacing w:val="-4"/>
        </w:rPr>
        <w:t> </w:t>
      </w:r>
      <w:r>
        <w:rPr>
          <w:spacing w:val="-1"/>
        </w:rPr>
        <w:t>(n.</w:t>
      </w:r>
      <w:r>
        <w:rPr>
          <w:spacing w:val="-2"/>
        </w:rPr>
        <w:t> </w:t>
      </w:r>
      <w:r>
        <w:rPr/>
        <w:t>457</w:t>
      </w:r>
      <w:r>
        <w:rPr>
          <w:spacing w:val="-2"/>
        </w:rPr>
        <w:t> </w:t>
      </w:r>
      <w:r>
        <w:rPr>
          <w:spacing w:val="1"/>
        </w:rPr>
        <w:t>i)</w:t>
      </w:r>
      <w:hyperlink w:history="true" w:anchor="_bookmark290">
        <w:r>
          <w:rPr>
            <w:spacing w:val="1"/>
            <w:position w:val="9"/>
            <w:sz w:val="13"/>
            <w:szCs w:val="13"/>
          </w:rPr>
          <w:t>290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0"/>
        </w:numPr>
        <w:tabs>
          <w:tab w:pos="1133" w:val="left" w:leader="none"/>
        </w:tabs>
        <w:spacing w:line="240" w:lineRule="auto" w:before="0" w:after="0"/>
        <w:ind w:left="395" w:right="122" w:firstLine="284"/>
        <w:jc w:val="both"/>
      </w:pPr>
      <w:r>
        <w:rPr>
          <w:spacing w:val="-1"/>
        </w:rPr>
        <w:t>Les</w:t>
      </w:r>
      <w:r>
        <w:rPr>
          <w:spacing w:val="8"/>
        </w:rPr>
        <w:t> </w:t>
      </w:r>
      <w:r>
        <w:rPr/>
        <w:t>profès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/>
        <w:t>vœux</w:t>
      </w:r>
      <w:r>
        <w:rPr>
          <w:spacing w:val="8"/>
        </w:rPr>
        <w:t> </w:t>
      </w:r>
      <w:r>
        <w:rPr>
          <w:spacing w:val="-1"/>
        </w:rPr>
        <w:t>perpétuels</w:t>
      </w:r>
      <w:r>
        <w:rPr>
          <w:spacing w:val="9"/>
        </w:rPr>
        <w:t> </w:t>
      </w:r>
      <w:r>
        <w:rPr>
          <w:spacing w:val="-1"/>
        </w:rPr>
        <w:t>avec</w:t>
      </w:r>
      <w:r>
        <w:rPr>
          <w:spacing w:val="11"/>
        </w:rPr>
        <w:t> </w:t>
      </w:r>
      <w:r>
        <w:rPr>
          <w:spacing w:val="-1"/>
        </w:rPr>
        <w:t>rescrit</w:t>
      </w:r>
      <w:r>
        <w:rPr>
          <w:spacing w:val="10"/>
        </w:rPr>
        <w:t> </w:t>
      </w:r>
      <w:r>
        <w:rPr>
          <w:spacing w:val="-1"/>
        </w:rPr>
        <w:t>d’exclaustration,</w:t>
      </w:r>
      <w:r>
        <w:rPr>
          <w:spacing w:val="10"/>
        </w:rPr>
        <w:t> </w:t>
      </w:r>
      <w:r>
        <w:rPr>
          <w:spacing w:val="-1"/>
        </w:rPr>
        <w:t>ne</w:t>
      </w:r>
      <w:r>
        <w:rPr>
          <w:spacing w:val="11"/>
        </w:rPr>
        <w:t> </w:t>
      </w:r>
      <w:r>
        <w:rPr>
          <w:spacing w:val="-1"/>
        </w:rPr>
        <w:t>jouissent</w:t>
      </w:r>
      <w:r>
        <w:rPr>
          <w:spacing w:val="10"/>
        </w:rPr>
        <w:t> </w:t>
      </w:r>
      <w:r>
        <w:rPr/>
        <w:t>pas</w:t>
      </w:r>
      <w:r>
        <w:rPr>
          <w:spacing w:val="9"/>
        </w:rPr>
        <w:t> </w:t>
      </w:r>
      <w:r>
        <w:rPr/>
        <w:t>de</w:t>
      </w:r>
      <w:r>
        <w:rPr>
          <w:spacing w:val="11"/>
        </w:rPr>
        <w:t> </w:t>
      </w:r>
      <w:r>
        <w:rPr/>
        <w:t>voix</w:t>
      </w:r>
      <w:r>
        <w:rPr>
          <w:spacing w:val="9"/>
        </w:rPr>
        <w:t> </w:t>
      </w:r>
      <w:r>
        <w:rPr>
          <w:spacing w:val="-1"/>
        </w:rPr>
        <w:t>active</w:t>
      </w:r>
      <w:r>
        <w:rPr>
          <w:spacing w:val="10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passive</w:t>
      </w:r>
      <w:r>
        <w:rPr>
          <w:spacing w:val="99"/>
          <w:w w:val="99"/>
        </w:rPr>
        <w:t> </w:t>
      </w:r>
      <w:r>
        <w:rPr/>
        <w:t>(can</w:t>
      </w:r>
      <w:r>
        <w:rPr>
          <w:spacing w:val="-9"/>
        </w:rPr>
        <w:t> </w:t>
      </w:r>
      <w:r>
        <w:rPr/>
        <w:t>687).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4"/>
        <w:spacing w:line="240" w:lineRule="auto" w:before="123"/>
        <w:ind w:left="679" w:right="0"/>
        <w:jc w:val="left"/>
        <w:rPr>
          <w:b w:val="0"/>
          <w:bCs w:val="0"/>
          <w:i w:val="0"/>
        </w:rPr>
      </w:pPr>
      <w:r>
        <w:rPr>
          <w:i/>
        </w:rPr>
        <w:t>2.</w:t>
      </w:r>
      <w:r>
        <w:rPr>
          <w:i/>
          <w:spacing w:val="13"/>
        </w:rPr>
        <w:t> </w:t>
      </w:r>
      <w:r>
        <w:rPr>
          <w:i/>
        </w:rPr>
        <w:t>Normes</w:t>
      </w:r>
      <w:r>
        <w:rPr>
          <w:i/>
          <w:spacing w:val="-9"/>
        </w:rPr>
        <w:t> </w:t>
      </w:r>
      <w:r>
        <w:rPr>
          <w:i/>
          <w:spacing w:val="-1"/>
        </w:rPr>
        <w:t>particulières</w:t>
      </w:r>
      <w:r>
        <w:rPr>
          <w:b w:val="0"/>
          <w:i w:val="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b/>
          <w:bCs/>
          <w:i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30" w:lineRule="exact" w:before="0" w:after="0"/>
        <w:ind w:left="395" w:right="118" w:firstLine="284"/>
        <w:jc w:val="both"/>
      </w:pPr>
      <w:r>
        <w:rPr/>
        <w:t>Sauf les</w:t>
      </w:r>
      <w:r>
        <w:rPr>
          <w:spacing w:val="2"/>
        </w:rPr>
        <w:t> </w:t>
      </w:r>
      <w:r>
        <w:rPr>
          <w:spacing w:val="-1"/>
        </w:rPr>
        <w:t>exceptions</w:t>
      </w:r>
      <w:r>
        <w:rPr>
          <w:spacing w:val="5"/>
        </w:rPr>
        <w:t> </w:t>
      </w:r>
      <w:r>
        <w:rPr>
          <w:spacing w:val="-1"/>
        </w:rPr>
        <w:t>qui</w:t>
      </w:r>
      <w:r>
        <w:rPr>
          <w:spacing w:val="5"/>
        </w:rPr>
        <w:t> </w:t>
      </w:r>
      <w:r>
        <w:rPr/>
        <w:t>seront</w:t>
      </w:r>
      <w:r>
        <w:rPr>
          <w:spacing w:val="2"/>
        </w:rPr>
        <w:t> </w:t>
      </w:r>
      <w:r>
        <w:rPr>
          <w:spacing w:val="-1"/>
        </w:rPr>
        <w:t>établies,</w:t>
      </w:r>
      <w:r>
        <w:rPr>
          <w:spacing w:val="4"/>
        </w:rPr>
        <w:t> </w:t>
      </w:r>
      <w:r>
        <w:rPr/>
        <w:t>les</w:t>
      </w:r>
      <w:r>
        <w:rPr>
          <w:spacing w:val="5"/>
        </w:rPr>
        <w:t> </w:t>
      </w:r>
      <w:r>
        <w:rPr>
          <w:spacing w:val="-1"/>
        </w:rPr>
        <w:t>membres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Congrégation</w:t>
      </w:r>
      <w:r>
        <w:rPr>
          <w:spacing w:val="2"/>
        </w:rPr>
        <w:t> </w:t>
      </w:r>
      <w:r>
        <w:rPr>
          <w:spacing w:val="-1"/>
        </w:rPr>
        <w:t>exerceront</w:t>
      </w:r>
      <w:r>
        <w:rPr>
          <w:spacing w:val="2"/>
        </w:rPr>
        <w:t> </w:t>
      </w:r>
      <w:r>
        <w:rPr>
          <w:spacing w:val="-1"/>
        </w:rPr>
        <w:t>leurs</w:t>
      </w:r>
      <w:r>
        <w:rPr>
          <w:spacing w:val="5"/>
        </w:rPr>
        <w:t> </w:t>
      </w:r>
      <w:r>
        <w:rPr/>
        <w:t>droits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voix</w:t>
      </w:r>
      <w:r>
        <w:rPr>
          <w:spacing w:val="105"/>
          <w:w w:val="99"/>
        </w:rPr>
        <w:t> </w:t>
      </w:r>
      <w:r>
        <w:rPr>
          <w:spacing w:val="-1"/>
        </w:rPr>
        <w:t>active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passive</w:t>
      </w:r>
      <w:r>
        <w:rPr>
          <w:spacing w:val="-5"/>
        </w:rPr>
        <w:t> </w:t>
      </w:r>
      <w:r>
        <w:rPr/>
        <w:t>dans</w:t>
      </w:r>
      <w:r>
        <w:rPr>
          <w:spacing w:val="-6"/>
        </w:rPr>
        <w:t> </w:t>
      </w:r>
      <w:r>
        <w:rPr>
          <w:spacing w:val="-1"/>
        </w:rPr>
        <w:t>l’Organisme</w:t>
      </w:r>
      <w:r>
        <w:rPr>
          <w:spacing w:val="-5"/>
        </w:rPr>
        <w:t> </w:t>
      </w:r>
      <w:r>
        <w:rPr/>
        <w:t>Majeur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communauté</w:t>
      </w:r>
      <w:r>
        <w:rPr>
          <w:spacing w:val="-5"/>
        </w:rPr>
        <w:t> </w:t>
      </w:r>
      <w:r>
        <w:rPr>
          <w:spacing w:val="-1"/>
        </w:rPr>
        <w:t>locale</w:t>
      </w:r>
      <w:r>
        <w:rPr>
          <w:spacing w:val="-5"/>
        </w:rPr>
        <w:t> </w:t>
      </w:r>
      <w:r>
        <w:rPr/>
        <w:t>où</w:t>
      </w:r>
      <w:r>
        <w:rPr>
          <w:spacing w:val="-6"/>
        </w:rPr>
        <w:t> </w:t>
      </w:r>
      <w:r>
        <w:rPr/>
        <w:t>ils</w:t>
      </w:r>
      <w:r>
        <w:rPr>
          <w:spacing w:val="-6"/>
        </w:rPr>
        <w:t> </w:t>
      </w:r>
      <w:r>
        <w:rPr/>
        <w:t>sont</w:t>
      </w:r>
      <w:r>
        <w:rPr>
          <w:spacing w:val="-5"/>
        </w:rPr>
        <w:t> </w:t>
      </w:r>
      <w:r>
        <w:rPr/>
        <w:t>assignés</w:t>
      </w:r>
      <w:hyperlink w:history="true" w:anchor="_bookmark291">
        <w:r>
          <w:rPr>
            <w:position w:val="9"/>
            <w:sz w:val="13"/>
            <w:szCs w:val="13"/>
          </w:rPr>
          <w:t>291</w:t>
        </w:r>
      </w:hyperlink>
      <w:r>
        <w:rPr/>
        <w:t>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26" w:lineRule="auto" w:before="0" w:after="0"/>
        <w:ind w:left="395" w:right="118" w:firstLine="284"/>
        <w:jc w:val="both"/>
      </w:pP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assignés</w:t>
      </w:r>
      <w:r>
        <w:rPr>
          <w:spacing w:val="5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2"/>
        </w:rPr>
        <w:t>une</w:t>
      </w:r>
      <w:r>
        <w:rPr>
          <w:spacing w:val="8"/>
        </w:rPr>
        <w:t> </w:t>
      </w:r>
      <w:r>
        <w:rPr>
          <w:spacing w:val="-1"/>
        </w:rPr>
        <w:t>maison</w:t>
      </w:r>
      <w:r>
        <w:rPr>
          <w:spacing w:val="4"/>
        </w:rPr>
        <w:t> </w:t>
      </w:r>
      <w:r>
        <w:rPr>
          <w:spacing w:val="-1"/>
        </w:rPr>
        <w:t>interprovinciale</w:t>
      </w:r>
      <w:r>
        <w:rPr>
          <w:spacing w:val="6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exerceront</w:t>
      </w:r>
      <w:r>
        <w:rPr>
          <w:spacing w:val="3"/>
        </w:rPr>
        <w:t> </w:t>
      </w:r>
      <w:r>
        <w:rPr>
          <w:spacing w:val="-1"/>
        </w:rPr>
        <w:t>leurs</w:t>
      </w:r>
      <w:r>
        <w:rPr>
          <w:spacing w:val="2"/>
        </w:rPr>
        <w:t> </w:t>
      </w:r>
      <w:r>
        <w:rPr/>
        <w:t>droits</w:t>
      </w:r>
      <w:r>
        <w:rPr>
          <w:spacing w:val="3"/>
        </w:rPr>
        <w:t> </w:t>
      </w:r>
      <w:r>
        <w:rPr/>
        <w:t>de</w:t>
      </w:r>
      <w:r>
        <w:rPr>
          <w:spacing w:val="6"/>
        </w:rPr>
        <w:t> </w:t>
      </w:r>
      <w:r>
        <w:rPr/>
        <w:t>voix</w:t>
      </w:r>
      <w:r>
        <w:rPr>
          <w:spacing w:val="2"/>
        </w:rPr>
        <w:t> </w:t>
      </w:r>
      <w:r>
        <w:rPr>
          <w:spacing w:val="-1"/>
        </w:rPr>
        <w:t>active</w:t>
      </w:r>
      <w:r>
        <w:rPr>
          <w:spacing w:val="3"/>
        </w:rPr>
        <w:t> </w:t>
      </w:r>
      <w:r>
        <w:rPr/>
        <w:t>et</w:t>
      </w:r>
      <w:r>
        <w:rPr>
          <w:spacing w:val="6"/>
        </w:rPr>
        <w:t> </w:t>
      </w:r>
      <w:r>
        <w:rPr>
          <w:spacing w:val="-1"/>
        </w:rPr>
        <w:t>passive</w:t>
      </w:r>
      <w:r>
        <w:rPr>
          <w:spacing w:val="3"/>
        </w:rPr>
        <w:t> </w:t>
      </w:r>
      <w:r>
        <w:rPr>
          <w:spacing w:val="1"/>
        </w:rPr>
        <w:t>en</w:t>
      </w:r>
      <w:r>
        <w:rPr>
          <w:spacing w:val="2"/>
        </w:rPr>
        <w:t> </w:t>
      </w:r>
      <w:r>
        <w:rPr/>
        <w:t>ce</w:t>
      </w:r>
      <w:r>
        <w:rPr>
          <w:spacing w:val="4"/>
        </w:rPr>
        <w:t> </w:t>
      </w:r>
      <w:r>
        <w:rPr/>
        <w:t>qui</w:t>
      </w:r>
      <w:r>
        <w:rPr>
          <w:spacing w:val="105"/>
          <w:w w:val="99"/>
        </w:rPr>
        <w:t> </w:t>
      </w:r>
      <w:r>
        <w:rPr>
          <w:spacing w:val="-1"/>
        </w:rPr>
        <w:t>concerne</w:t>
      </w:r>
      <w:r>
        <w:rPr>
          <w:spacing w:val="48"/>
        </w:rPr>
        <w:t> </w:t>
      </w:r>
      <w:r>
        <w:rPr>
          <w:spacing w:val="-1"/>
        </w:rPr>
        <w:t>le</w:t>
      </w:r>
      <w:r>
        <w:rPr>
          <w:spacing w:val="49"/>
        </w:rPr>
        <w:t> </w:t>
      </w:r>
      <w:r>
        <w:rPr/>
        <w:t>régime</w:t>
      </w:r>
      <w:r>
        <w:rPr>
          <w:spacing w:val="49"/>
        </w:rPr>
        <w:t> </w:t>
      </w:r>
      <w:r>
        <w:rPr/>
        <w:t>local</w:t>
      </w:r>
      <w:r>
        <w:rPr>
          <w:spacing w:val="48"/>
        </w:rPr>
        <w:t> </w:t>
      </w:r>
      <w:r>
        <w:rPr/>
        <w:t>et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49"/>
        </w:rPr>
        <w:t> </w:t>
      </w:r>
      <w:r>
        <w:rPr>
          <w:spacing w:val="-1"/>
        </w:rPr>
        <w:t>participation</w:t>
      </w:r>
      <w:r>
        <w:rPr>
          <w:spacing w:val="48"/>
        </w:rPr>
        <w:t> </w:t>
      </w:r>
      <w:r>
        <w:rPr/>
        <w:t>à</w:t>
      </w:r>
      <w:r>
        <w:rPr>
          <w:spacing w:val="48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vie</w:t>
      </w:r>
      <w:r>
        <w:rPr>
          <w:spacing w:val="49"/>
        </w:rPr>
        <w:t> </w:t>
      </w:r>
      <w:r>
        <w:rPr/>
        <w:t>de </w:t>
      </w:r>
      <w:r>
        <w:rPr>
          <w:spacing w:val="-1"/>
        </w:rPr>
        <w:t>la</w:t>
      </w:r>
      <w:r>
        <w:rPr>
          <w:spacing w:val="49"/>
        </w:rPr>
        <w:t> </w:t>
      </w:r>
      <w:r>
        <w:rPr>
          <w:spacing w:val="-1"/>
        </w:rPr>
        <w:t>communauté.</w:t>
      </w:r>
      <w:r>
        <w:rPr>
          <w:spacing w:val="2"/>
        </w:rPr>
        <w:t> </w:t>
      </w:r>
      <w:r>
        <w:rPr>
          <w:spacing w:val="-1"/>
        </w:rPr>
        <w:t>Leur</w:t>
      </w:r>
      <w:r>
        <w:rPr>
          <w:spacing w:val="49"/>
        </w:rPr>
        <w:t> </w:t>
      </w:r>
      <w:r>
        <w:rPr>
          <w:spacing w:val="-1"/>
        </w:rPr>
        <w:t>participation</w:t>
      </w:r>
      <w:r>
        <w:rPr>
          <w:spacing w:val="48"/>
        </w:rPr>
        <w:t> </w:t>
      </w:r>
      <w:r>
        <w:rPr/>
        <w:t>aux</w:t>
      </w:r>
      <w:r>
        <w:rPr>
          <w:spacing w:val="48"/>
        </w:rPr>
        <w:t> </w:t>
      </w:r>
      <w:r>
        <w:rPr/>
        <w:t>instances</w:t>
      </w:r>
      <w:r>
        <w:rPr>
          <w:spacing w:val="87"/>
          <w:w w:val="99"/>
        </w:rPr>
        <w:t> </w:t>
      </w:r>
      <w:bookmarkStart w:name="_bookmark283" w:id="376"/>
      <w:bookmarkEnd w:id="376"/>
      <w:r>
        <w:rPr>
          <w:spacing w:val="-1"/>
        </w:rPr>
        <w:t>s</w:t>
      </w:r>
      <w:r>
        <w:rPr>
          <w:spacing w:val="-1"/>
        </w:rPr>
        <w:t>upérieures</w:t>
      </w:r>
      <w:r>
        <w:rPr>
          <w:spacing w:val="-8"/>
        </w:rPr>
        <w:t> </w:t>
      </w:r>
      <w:r>
        <w:rPr>
          <w:spacing w:val="-1"/>
        </w:rPr>
        <w:t>se</w:t>
      </w:r>
      <w:r>
        <w:rPr>
          <w:spacing w:val="-6"/>
        </w:rPr>
        <w:t> </w:t>
      </w:r>
      <w:r>
        <w:rPr>
          <w:spacing w:val="-1"/>
        </w:rPr>
        <w:t>réalisera</w:t>
      </w:r>
      <w:r>
        <w:rPr>
          <w:spacing w:val="-6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travers</w:t>
      </w:r>
      <w:r>
        <w:rPr>
          <w:spacing w:val="-8"/>
        </w:rPr>
        <w:t> </w:t>
      </w:r>
      <w:r>
        <w:rPr>
          <w:spacing w:val="-1"/>
        </w:rPr>
        <w:t>l’Organisme</w:t>
      </w:r>
      <w:r>
        <w:rPr>
          <w:spacing w:val="-6"/>
        </w:rPr>
        <w:t> </w:t>
      </w:r>
      <w:r>
        <w:rPr/>
        <w:t>Majeur</w:t>
      </w:r>
      <w:r>
        <w:rPr>
          <w:spacing w:val="-5"/>
        </w:rPr>
        <w:t> </w:t>
      </w:r>
      <w:r>
        <w:rPr>
          <w:spacing w:val="-1"/>
        </w:rPr>
        <w:t>auquel</w:t>
      </w:r>
      <w:r>
        <w:rPr>
          <w:spacing w:val="-5"/>
        </w:rPr>
        <w:t> </w:t>
      </w:r>
      <w:r>
        <w:rPr>
          <w:spacing w:val="-1"/>
        </w:rPr>
        <w:t>chacun</w:t>
      </w:r>
      <w:r>
        <w:rPr>
          <w:spacing w:val="-7"/>
        </w:rPr>
        <w:t> </w:t>
      </w:r>
      <w:r>
        <w:rPr>
          <w:spacing w:val="-1"/>
        </w:rPr>
        <w:t>est</w:t>
      </w:r>
      <w:r>
        <w:rPr>
          <w:spacing w:val="-6"/>
        </w:rPr>
        <w:t> </w:t>
      </w:r>
      <w:r>
        <w:rPr>
          <w:spacing w:val="1"/>
        </w:rPr>
        <w:t>incardiné</w:t>
      </w:r>
      <w:hyperlink w:history="true" w:anchor="_bookmark283">
        <w:r>
          <w:rPr>
            <w:spacing w:val="1"/>
            <w:position w:val="9"/>
            <w:sz w:val="13"/>
            <w:szCs w:val="13"/>
          </w:rPr>
          <w:t>292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84" w:id="377"/>
      <w:bookmarkEnd w:id="377"/>
      <w:r>
        <w:rPr/>
      </w:r>
      <w:r>
        <w:rPr>
          <w:rFonts w:ascii="Times New Roman"/>
          <w:position w:val="9"/>
          <w:sz w:val="13"/>
        </w:rPr>
        <w:t>284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11.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85" w:id="378"/>
      <w:bookmarkEnd w:id="378"/>
      <w:r>
        <w:rPr/>
      </w:r>
      <w:r>
        <w:rPr>
          <w:rFonts w:ascii="Times New Roman"/>
          <w:position w:val="9"/>
          <w:sz w:val="13"/>
        </w:rPr>
        <w:t>285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13.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86" w:id="379"/>
      <w:bookmarkEnd w:id="379"/>
      <w:r>
        <w:rPr/>
      </w:r>
      <w:r>
        <w:rPr>
          <w:rFonts w:ascii="Times New Roman"/>
          <w:position w:val="9"/>
          <w:sz w:val="13"/>
        </w:rPr>
        <w:t>286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16.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87" w:id="380"/>
      <w:bookmarkEnd w:id="380"/>
      <w:r>
        <w:rPr/>
      </w:r>
      <w:r>
        <w:rPr>
          <w:rFonts w:ascii="Times New Roman"/>
          <w:position w:val="9"/>
          <w:sz w:val="13"/>
        </w:rPr>
        <w:t>287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17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cf. </w:t>
      </w:r>
      <w:r>
        <w:rPr>
          <w:rFonts w:ascii="Times New Roman"/>
          <w:sz w:val="16"/>
        </w:rPr>
        <w:t>2F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9-13.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88" w:id="381"/>
      <w:bookmarkEnd w:id="381"/>
      <w:r>
        <w:rPr/>
      </w:r>
      <w:r>
        <w:rPr>
          <w:rFonts w:ascii="Times New Roman"/>
          <w:position w:val="9"/>
          <w:sz w:val="13"/>
        </w:rPr>
        <w:t>288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18.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89" w:id="382"/>
      <w:bookmarkEnd w:id="382"/>
      <w:r>
        <w:rPr/>
      </w:r>
      <w:r>
        <w:rPr>
          <w:rFonts w:ascii="Times New Roman"/>
          <w:position w:val="9"/>
          <w:sz w:val="13"/>
        </w:rPr>
        <w:t>289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19.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90" w:id="383"/>
      <w:bookmarkEnd w:id="383"/>
      <w:r>
        <w:rPr/>
      </w:r>
      <w:r>
        <w:rPr>
          <w:rFonts w:ascii="Times New Roman" w:hAnsi="Times New Roman"/>
          <w:position w:val="9"/>
          <w:sz w:val="13"/>
        </w:rPr>
        <w:t>290</w:t>
      </w:r>
      <w:r>
        <w:rPr>
          <w:rFonts w:ascii="Times New Roman" w:hAnsi="Times New Roman"/>
          <w:spacing w:val="17"/>
          <w:position w:val="9"/>
          <w:sz w:val="13"/>
        </w:rPr>
        <w:t> </w:t>
      </w:r>
      <w:r>
        <w:rPr>
          <w:rFonts w:ascii="Times New Roman" w:hAnsi="Times New Roman"/>
          <w:spacing w:val="-1"/>
          <w:sz w:val="16"/>
        </w:rPr>
        <w:t>cf.</w:t>
      </w:r>
      <w:r>
        <w:rPr>
          <w:rFonts w:ascii="Times New Roman" w:hAnsi="Times New Roman"/>
          <w:sz w:val="16"/>
        </w:rPr>
        <w:t> </w:t>
      </w:r>
      <w:r>
        <w:rPr>
          <w:rFonts w:ascii="Times New Roman" w:hAnsi="Times New Roman"/>
          <w:spacing w:val="-1"/>
          <w:sz w:val="16"/>
        </w:rPr>
        <w:t>XX</w:t>
      </w:r>
      <w:r>
        <w:rPr>
          <w:rFonts w:ascii="Times New Roman" w:hAnsi="Times New Roman"/>
          <w:spacing w:val="-3"/>
          <w:sz w:val="16"/>
        </w:rPr>
        <w:t> </w:t>
      </w:r>
      <w:r>
        <w:rPr>
          <w:rFonts w:ascii="Times New Roman" w:hAnsi="Times New Roman"/>
          <w:spacing w:val="-1"/>
          <w:sz w:val="16"/>
        </w:rPr>
        <w:t>ChGén,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pacing w:val="-1"/>
          <w:sz w:val="16"/>
        </w:rPr>
        <w:t>proces-verbal </w:t>
      </w:r>
      <w:r>
        <w:rPr>
          <w:rFonts w:ascii="Times New Roman" w:hAnsi="Times New Roman"/>
          <w:sz w:val="16"/>
        </w:rPr>
        <w:t>20.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91" w:id="384"/>
      <w:bookmarkEnd w:id="384"/>
      <w:r>
        <w:rPr/>
      </w:r>
      <w:r>
        <w:rPr>
          <w:rFonts w:ascii="Times New Roman"/>
          <w:position w:val="9"/>
          <w:sz w:val="13"/>
        </w:rPr>
        <w:t>291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22.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580" w:bottom="920" w:left="1020" w:right="1300"/>
        </w:sectPr>
      </w:pPr>
    </w:p>
    <w:p>
      <w:pPr>
        <w:pStyle w:val="BodyText"/>
        <w:spacing w:line="240" w:lineRule="auto" w:before="58"/>
        <w:ind w:right="119"/>
        <w:jc w:val="both"/>
      </w:pPr>
      <w:bookmarkStart w:name="_bookmark300" w:id="385"/>
      <w:bookmarkEnd w:id="385"/>
      <w:r>
        <w:rPr/>
      </w:r>
      <w:bookmarkStart w:name="_bookmark299" w:id="386"/>
      <w:bookmarkEnd w:id="386"/>
      <w:r>
        <w:rPr/>
      </w:r>
      <w:r>
        <w:rPr>
          <w:spacing w:val="-1"/>
        </w:rPr>
        <w:t>Ils</w:t>
      </w:r>
      <w:r>
        <w:rPr>
          <w:spacing w:val="11"/>
        </w:rPr>
        <w:t> </w:t>
      </w:r>
      <w:r>
        <w:rPr>
          <w:spacing w:val="-1"/>
        </w:rPr>
        <w:t>ne</w:t>
      </w:r>
      <w:r>
        <w:rPr>
          <w:spacing w:val="12"/>
        </w:rPr>
        <w:t> </w:t>
      </w:r>
      <w:r>
        <w:rPr>
          <w:spacing w:val="-1"/>
        </w:rPr>
        <w:t>pourront</w:t>
      </w:r>
      <w:r>
        <w:rPr>
          <w:spacing w:val="12"/>
        </w:rPr>
        <w:t> </w:t>
      </w:r>
      <w:r>
        <w:rPr>
          <w:spacing w:val="-1"/>
        </w:rPr>
        <w:t>être</w:t>
      </w:r>
      <w:r>
        <w:rPr>
          <w:spacing w:val="12"/>
        </w:rPr>
        <w:t> </w:t>
      </w:r>
      <w:r>
        <w:rPr>
          <w:spacing w:val="-1"/>
        </w:rPr>
        <w:t>choisis</w:t>
      </w:r>
      <w:r>
        <w:rPr>
          <w:spacing w:val="12"/>
        </w:rPr>
        <w:t> </w:t>
      </w:r>
      <w:r>
        <w:rPr/>
        <w:t>pour</w:t>
      </w:r>
      <w:r>
        <w:rPr>
          <w:spacing w:val="12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charges</w:t>
      </w:r>
      <w:r>
        <w:rPr>
          <w:spacing w:val="11"/>
        </w:rPr>
        <w:t> </w:t>
      </w:r>
      <w:r>
        <w:rPr>
          <w:spacing w:val="-1"/>
        </w:rPr>
        <w:t>permanentes</w:t>
      </w:r>
      <w:r>
        <w:rPr>
          <w:spacing w:val="14"/>
        </w:rPr>
        <w:t> </w:t>
      </w:r>
      <w:r>
        <w:rPr>
          <w:spacing w:val="-1"/>
        </w:rPr>
        <w:t>dans</w:t>
      </w:r>
      <w:r>
        <w:rPr>
          <w:spacing w:val="11"/>
        </w:rPr>
        <w:t> </w:t>
      </w:r>
      <w:r>
        <w:rPr>
          <w:spacing w:val="-1"/>
        </w:rPr>
        <w:t>leur</w:t>
      </w:r>
      <w:r>
        <w:rPr>
          <w:spacing w:val="13"/>
        </w:rPr>
        <w:t> </w:t>
      </w:r>
      <w:r>
        <w:rPr/>
        <w:t>propre</w:t>
      </w:r>
      <w:r>
        <w:rPr>
          <w:spacing w:val="10"/>
        </w:rPr>
        <w:t> </w:t>
      </w:r>
      <w:r>
        <w:rPr>
          <w:spacing w:val="-1"/>
        </w:rPr>
        <w:t>Province</w:t>
      </w:r>
      <w:r>
        <w:rPr>
          <w:spacing w:val="13"/>
        </w:rPr>
        <w:t> </w:t>
      </w:r>
      <w:r>
        <w:rPr>
          <w:spacing w:val="-1"/>
        </w:rPr>
        <w:t>qu’en</w:t>
      </w:r>
      <w:r>
        <w:rPr>
          <w:spacing w:val="10"/>
        </w:rPr>
        <w:t> </w:t>
      </w:r>
      <w:r>
        <w:rPr>
          <w:spacing w:val="-1"/>
        </w:rPr>
        <w:t>conformité</w:t>
      </w:r>
      <w:r>
        <w:rPr>
          <w:spacing w:val="13"/>
        </w:rPr>
        <w:t> </w:t>
      </w:r>
      <w:r>
        <w:rPr>
          <w:spacing w:val="-1"/>
        </w:rPr>
        <w:t>avec</w:t>
      </w:r>
      <w:r>
        <w:rPr>
          <w:spacing w:val="103"/>
          <w:w w:val="99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statuts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 maison</w:t>
      </w:r>
      <w:r>
        <w:rPr>
          <w:spacing w:val="-4"/>
        </w:rPr>
        <w:t> </w:t>
      </w:r>
      <w:r>
        <w:rPr/>
        <w:t>(n.</w:t>
      </w:r>
      <w:r>
        <w:rPr>
          <w:spacing w:val="-3"/>
        </w:rPr>
        <w:t> </w:t>
      </w:r>
      <w:r>
        <w:rPr/>
        <w:t>299).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34" w:lineRule="auto" w:before="0" w:after="0"/>
        <w:ind w:left="395" w:right="116" w:firstLine="284"/>
        <w:jc w:val="both"/>
      </w:pPr>
      <w:r>
        <w:rPr/>
        <w:t>Ceux</w:t>
      </w:r>
      <w:r>
        <w:rPr>
          <w:spacing w:val="4"/>
        </w:rPr>
        <w:t> </w:t>
      </w:r>
      <w:r>
        <w:rPr>
          <w:spacing w:val="-1"/>
        </w:rPr>
        <w:t>qui</w:t>
      </w:r>
      <w:r>
        <w:rPr>
          <w:spacing w:val="8"/>
        </w:rPr>
        <w:t> </w:t>
      </w:r>
      <w:r>
        <w:rPr>
          <w:spacing w:val="-1"/>
        </w:rPr>
        <w:t>sont</w:t>
      </w:r>
      <w:r>
        <w:rPr>
          <w:spacing w:val="7"/>
        </w:rPr>
        <w:t> </w:t>
      </w:r>
      <w:r>
        <w:rPr>
          <w:spacing w:val="-1"/>
        </w:rPr>
        <w:t>assignés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manière</w:t>
      </w:r>
      <w:r>
        <w:rPr>
          <w:spacing w:val="6"/>
        </w:rPr>
        <w:t> </w:t>
      </w:r>
      <w:r>
        <w:rPr>
          <w:spacing w:val="-1"/>
        </w:rPr>
        <w:t>permanente</w:t>
      </w:r>
      <w:r>
        <w:rPr>
          <w:spacing w:val="8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une</w:t>
      </w:r>
      <w:r>
        <w:rPr>
          <w:spacing w:val="8"/>
        </w:rPr>
        <w:t> </w:t>
      </w:r>
      <w:r>
        <w:rPr/>
        <w:t>maison</w:t>
      </w:r>
      <w:r>
        <w:rPr>
          <w:spacing w:val="4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régime</w:t>
      </w:r>
      <w:r>
        <w:rPr>
          <w:spacing w:val="6"/>
        </w:rPr>
        <w:t> </w:t>
      </w:r>
      <w:r>
        <w:rPr>
          <w:spacing w:val="-1"/>
        </w:rPr>
        <w:t>généralice,</w:t>
      </w:r>
      <w:r>
        <w:rPr>
          <w:spacing w:val="8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participent</w:t>
      </w:r>
      <w:r>
        <w:rPr>
          <w:spacing w:val="5"/>
        </w:rPr>
        <w:t> </w:t>
      </w:r>
      <w:r>
        <w:rPr/>
        <w:t>à</w:t>
      </w:r>
      <w:r>
        <w:rPr>
          <w:spacing w:val="6"/>
        </w:rPr>
        <w:t> </w:t>
      </w:r>
      <w:r>
        <w:rPr/>
        <w:t>tout</w:t>
      </w:r>
      <w:r>
        <w:rPr>
          <w:spacing w:val="95"/>
          <w:w w:val="99"/>
        </w:rPr>
        <w:t> </w:t>
      </w:r>
      <w:r>
        <w:rPr/>
        <w:t>ce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/>
        <w:t>rapporte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communauté. Mais s’ils</w:t>
      </w:r>
      <w:r>
        <w:rPr>
          <w:spacing w:val="-5"/>
        </w:rPr>
        <w:t> </w:t>
      </w:r>
      <w:r>
        <w:rPr/>
        <w:t>ont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>
          <w:spacing w:val="-1"/>
        </w:rPr>
        <w:t>outre</w:t>
      </w:r>
      <w:r>
        <w:rPr/>
        <w:t> </w:t>
      </w:r>
      <w:r>
        <w:rPr>
          <w:spacing w:val="-2"/>
        </w:rPr>
        <w:t>une</w:t>
      </w:r>
      <w:r>
        <w:rPr>
          <w:spacing w:val="-1"/>
        </w:rPr>
        <w:t> incardination</w:t>
      </w:r>
      <w:r>
        <w:rPr>
          <w:spacing w:val="-4"/>
        </w:rPr>
        <w:t> </w:t>
      </w:r>
      <w:r>
        <w:rPr/>
        <w:t>à</w:t>
      </w:r>
      <w:r>
        <w:rPr>
          <w:spacing w:val="-1"/>
        </w:rPr>
        <w:t> une</w:t>
      </w:r>
      <w:r>
        <w:rPr>
          <w:spacing w:val="-3"/>
        </w:rPr>
        <w:t> </w:t>
      </w:r>
      <w:r>
        <w:rPr>
          <w:spacing w:val="-1"/>
        </w:rPr>
        <w:t>Province</w:t>
      </w:r>
      <w:r>
        <w:rPr>
          <w:spacing w:val="-4"/>
        </w:rPr>
        <w:t> </w:t>
      </w:r>
      <w:r>
        <w:rPr/>
        <w:t>ou</w:t>
      </w:r>
      <w:r>
        <w:rPr>
          <w:spacing w:val="-4"/>
        </w:rPr>
        <w:t> </w:t>
      </w:r>
      <w:r>
        <w:rPr/>
        <w:t>à</w:t>
      </w:r>
      <w:r>
        <w:rPr>
          <w:spacing w:val="-1"/>
        </w:rPr>
        <w:t> une</w:t>
      </w:r>
      <w:r>
        <w:rPr>
          <w:spacing w:val="-3"/>
        </w:rPr>
        <w:t> </w:t>
      </w:r>
      <w:r>
        <w:rPr>
          <w:spacing w:val="-1"/>
        </w:rPr>
        <w:t>Délégation</w:t>
      </w:r>
      <w:r>
        <w:rPr>
          <w:spacing w:val="105"/>
          <w:w w:val="99"/>
        </w:rPr>
        <w:t> </w:t>
      </w:r>
      <w:r>
        <w:rPr>
          <w:spacing w:val="-1"/>
        </w:rPr>
        <w:t>Indépendante,</w:t>
      </w:r>
      <w:r>
        <w:rPr>
          <w:spacing w:val="18"/>
        </w:rPr>
        <w:t> </w:t>
      </w:r>
      <w:r>
        <w:rPr>
          <w:spacing w:val="-1"/>
        </w:rPr>
        <w:t>ils</w:t>
      </w:r>
      <w:r>
        <w:rPr>
          <w:spacing w:val="19"/>
        </w:rPr>
        <w:t> </w:t>
      </w:r>
      <w:r>
        <w:rPr/>
        <w:t>y</w:t>
      </w:r>
      <w:r>
        <w:rPr>
          <w:spacing w:val="14"/>
        </w:rPr>
        <w:t> </w:t>
      </w:r>
      <w:r>
        <w:rPr/>
        <w:t>exerceront</w:t>
      </w:r>
      <w:r>
        <w:rPr>
          <w:spacing w:val="18"/>
        </w:rPr>
        <w:t> </w:t>
      </w:r>
      <w:r>
        <w:rPr>
          <w:spacing w:val="-1"/>
        </w:rPr>
        <w:t>leurs</w:t>
      </w:r>
      <w:r>
        <w:rPr>
          <w:spacing w:val="17"/>
        </w:rPr>
        <w:t> </w:t>
      </w:r>
      <w:r>
        <w:rPr/>
        <w:t>droits</w:t>
      </w:r>
      <w:r>
        <w:rPr>
          <w:spacing w:val="17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voix</w:t>
      </w:r>
      <w:r>
        <w:rPr>
          <w:spacing w:val="16"/>
        </w:rPr>
        <w:t> </w:t>
      </w:r>
      <w:r>
        <w:rPr>
          <w:spacing w:val="-1"/>
        </w:rPr>
        <w:t>active</w:t>
      </w:r>
      <w:r>
        <w:rPr>
          <w:spacing w:val="18"/>
        </w:rPr>
        <w:t> </w:t>
      </w:r>
      <w:r>
        <w:rPr/>
        <w:t>et</w:t>
      </w:r>
      <w:r>
        <w:rPr>
          <w:spacing w:val="18"/>
        </w:rPr>
        <w:t> </w:t>
      </w:r>
      <w:r>
        <w:rPr>
          <w:spacing w:val="-1"/>
        </w:rPr>
        <w:t>passive</w:t>
      </w:r>
      <w:r>
        <w:rPr>
          <w:spacing w:val="18"/>
        </w:rPr>
        <w:t> </w:t>
      </w:r>
      <w:r>
        <w:rPr>
          <w:spacing w:val="-1"/>
        </w:rPr>
        <w:t>(n.</w:t>
      </w:r>
      <w:r>
        <w:rPr>
          <w:spacing w:val="18"/>
        </w:rPr>
        <w:t> </w:t>
      </w:r>
      <w:r>
        <w:rPr/>
        <w:t>469</w:t>
      </w:r>
      <w:r>
        <w:rPr>
          <w:spacing w:val="19"/>
        </w:rPr>
        <w:t> </w:t>
      </w:r>
      <w:r>
        <w:rPr>
          <w:spacing w:val="-1"/>
        </w:rPr>
        <w:t>a),</w:t>
      </w:r>
      <w:r>
        <w:rPr>
          <w:spacing w:val="19"/>
        </w:rPr>
        <w:t> </w:t>
      </w:r>
      <w:r>
        <w:rPr/>
        <w:t>le</w:t>
      </w:r>
      <w:r>
        <w:rPr>
          <w:spacing w:val="18"/>
        </w:rPr>
        <w:t> </w:t>
      </w:r>
      <w:r>
        <w:rPr/>
        <w:t>cas</w:t>
      </w:r>
      <w:r>
        <w:rPr>
          <w:spacing w:val="17"/>
        </w:rPr>
        <w:t> </w:t>
      </w:r>
      <w:r>
        <w:rPr>
          <w:spacing w:val="-1"/>
        </w:rPr>
        <w:t>excepté</w:t>
      </w:r>
      <w:r>
        <w:rPr>
          <w:spacing w:val="18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l’élection</w:t>
      </w:r>
      <w:r>
        <w:rPr>
          <w:spacing w:val="16"/>
        </w:rPr>
        <w:t> </w:t>
      </w:r>
      <w:r>
        <w:rPr/>
        <w:t>de</w:t>
      </w:r>
      <w:r>
        <w:rPr>
          <w:spacing w:val="71"/>
          <w:w w:val="99"/>
        </w:rPr>
        <w:t> </w:t>
      </w:r>
      <w:r>
        <w:rPr>
          <w:spacing w:val="-1"/>
        </w:rPr>
        <w:t>délégué</w:t>
      </w:r>
      <w:r>
        <w:rPr>
          <w:spacing w:val="14"/>
        </w:rPr>
        <w:t> </w:t>
      </w:r>
      <w:r>
        <w:rPr>
          <w:spacing w:val="1"/>
        </w:rPr>
        <w:t>au</w:t>
      </w:r>
      <w:r>
        <w:rPr>
          <w:spacing w:val="13"/>
        </w:rPr>
        <w:t> </w:t>
      </w:r>
      <w:r>
        <w:rPr>
          <w:spacing w:val="-1"/>
        </w:rPr>
        <w:t>Chapitre</w:t>
      </w:r>
      <w:r>
        <w:rPr>
          <w:spacing w:val="15"/>
        </w:rPr>
        <w:t> </w:t>
      </w:r>
      <w:r>
        <w:rPr>
          <w:spacing w:val="-1"/>
        </w:rPr>
        <w:t>Général</w:t>
      </w:r>
      <w:r>
        <w:rPr>
          <w:spacing w:val="16"/>
        </w:rPr>
        <w:t> </w:t>
      </w:r>
      <w:r>
        <w:rPr/>
        <w:t>pour</w:t>
      </w:r>
      <w:r>
        <w:rPr>
          <w:spacing w:val="15"/>
        </w:rPr>
        <w:t> </w:t>
      </w:r>
      <w:r>
        <w:rPr>
          <w:spacing w:val="-1"/>
        </w:rPr>
        <w:t>lequel</w:t>
      </w:r>
      <w:r>
        <w:rPr>
          <w:spacing w:val="15"/>
        </w:rPr>
        <w:t> </w:t>
      </w:r>
      <w:r>
        <w:rPr>
          <w:spacing w:val="-1"/>
        </w:rPr>
        <w:t>ils</w:t>
      </w:r>
      <w:r>
        <w:rPr>
          <w:spacing w:val="16"/>
        </w:rPr>
        <w:t> </w:t>
      </w:r>
      <w:r>
        <w:rPr>
          <w:spacing w:val="-1"/>
        </w:rPr>
        <w:t>feront</w:t>
      </w:r>
      <w:r>
        <w:rPr>
          <w:spacing w:val="14"/>
        </w:rPr>
        <w:t> </w:t>
      </w:r>
      <w:r>
        <w:rPr>
          <w:spacing w:val="-1"/>
        </w:rPr>
        <w:t>partie</w:t>
      </w:r>
      <w:r>
        <w:rPr>
          <w:spacing w:val="15"/>
        </w:rPr>
        <w:t> </w:t>
      </w:r>
      <w:r>
        <w:rPr/>
        <w:t>d’un</w:t>
      </w:r>
      <w:r>
        <w:rPr>
          <w:spacing w:val="14"/>
        </w:rPr>
        <w:t> </w:t>
      </w:r>
      <w:r>
        <w:rPr>
          <w:spacing w:val="-1"/>
        </w:rPr>
        <w:t>collège</w:t>
      </w:r>
      <w:r>
        <w:rPr>
          <w:spacing w:val="14"/>
        </w:rPr>
        <w:t> </w:t>
      </w:r>
      <w:r>
        <w:rPr>
          <w:spacing w:val="-1"/>
        </w:rPr>
        <w:t>électoral</w:t>
      </w:r>
      <w:r>
        <w:rPr>
          <w:spacing w:val="15"/>
        </w:rPr>
        <w:t> </w:t>
      </w:r>
      <w:r>
        <w:rPr/>
        <w:t>particulier</w:t>
      </w:r>
      <w:hyperlink w:history="true" w:anchor="_bookmark292">
        <w:r>
          <w:rPr>
            <w:position w:val="9"/>
            <w:sz w:val="13"/>
            <w:szCs w:val="13"/>
          </w:rPr>
          <w:t>293</w:t>
        </w:r>
      </w:hyperlink>
      <w:r>
        <w:rPr/>
        <w:t>.</w:t>
      </w:r>
      <w:r>
        <w:rPr>
          <w:spacing w:val="15"/>
        </w:rPr>
        <w:t> </w:t>
      </w:r>
      <w:r>
        <w:rPr>
          <w:spacing w:val="-1"/>
        </w:rPr>
        <w:t>Leur</w:t>
      </w:r>
      <w:r>
        <w:rPr>
          <w:spacing w:val="15"/>
        </w:rPr>
        <w:t> </w:t>
      </w:r>
      <w:r>
        <w:rPr/>
        <w:t>élection</w:t>
      </w:r>
      <w:r>
        <w:rPr>
          <w:spacing w:val="14"/>
        </w:rPr>
        <w:t> </w:t>
      </w:r>
      <w:r>
        <w:rPr/>
        <w:t>ou</w:t>
      </w:r>
      <w:r>
        <w:rPr>
          <w:spacing w:val="101"/>
          <w:w w:val="99"/>
        </w:rPr>
        <w:t> </w:t>
      </w:r>
      <w:r>
        <w:rPr>
          <w:spacing w:val="-1"/>
        </w:rPr>
        <w:t>désignation </w:t>
      </w:r>
      <w:r>
        <w:rPr/>
        <w:t>pour</w:t>
      </w:r>
      <w:r>
        <w:rPr>
          <w:spacing w:val="-2"/>
        </w:rPr>
        <w:t> </w:t>
      </w:r>
      <w:r>
        <w:rPr/>
        <w:t>des</w:t>
      </w:r>
      <w:r>
        <w:rPr>
          <w:spacing w:val="-2"/>
        </w:rPr>
        <w:t> </w:t>
      </w:r>
      <w:r>
        <w:rPr/>
        <w:t>charges</w:t>
      </w:r>
      <w:r>
        <w:rPr>
          <w:spacing w:val="-1"/>
        </w:rPr>
        <w:t> permanentes dans</w:t>
      </w:r>
      <w:r>
        <w:rPr/>
        <w:t> </w:t>
      </w:r>
      <w:r>
        <w:rPr>
          <w:spacing w:val="-1"/>
        </w:rPr>
        <w:t>leur</w:t>
      </w:r>
      <w:r>
        <w:rPr>
          <w:spacing w:val="-2"/>
        </w:rPr>
        <w:t> </w:t>
      </w:r>
      <w:r>
        <w:rPr/>
        <w:t>propre</w:t>
      </w:r>
      <w:r>
        <w:rPr>
          <w:spacing w:val="-2"/>
        </w:rPr>
        <w:t> </w:t>
      </w:r>
      <w:r>
        <w:rPr>
          <w:spacing w:val="-1"/>
        </w:rPr>
        <w:t>Province, </w:t>
      </w:r>
      <w:r>
        <w:rPr/>
        <w:t>bien</w:t>
      </w:r>
      <w:r>
        <w:rPr>
          <w:spacing w:val="-4"/>
        </w:rPr>
        <w:t> </w:t>
      </w:r>
      <w:r>
        <w:rPr/>
        <w:t>qu’elle </w:t>
      </w:r>
      <w:r>
        <w:rPr>
          <w:spacing w:val="-1"/>
        </w:rPr>
        <w:t>soit</w:t>
      </w:r>
      <w:r>
        <w:rPr/>
        <w:t> valable,</w:t>
      </w:r>
      <w:r>
        <w:rPr>
          <w:spacing w:val="-2"/>
        </w:rPr>
        <w:t> </w:t>
      </w:r>
      <w:r>
        <w:rPr>
          <w:spacing w:val="-1"/>
        </w:rPr>
        <w:t>n’aura </w:t>
      </w:r>
      <w:r>
        <w:rPr/>
        <w:t>pas</w:t>
      </w:r>
      <w:r>
        <w:rPr>
          <w:spacing w:val="-1"/>
        </w:rPr>
        <w:t> d’effet</w:t>
      </w:r>
      <w:r>
        <w:rPr>
          <w:spacing w:val="91"/>
          <w:w w:val="99"/>
        </w:rPr>
        <w:t> </w:t>
      </w:r>
      <w:r>
        <w:rPr/>
        <w:t>sans</w:t>
      </w:r>
      <w:r>
        <w:rPr>
          <w:spacing w:val="-7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permis</w:t>
      </w:r>
      <w:r>
        <w:rPr>
          <w:spacing w:val="-6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confirmation</w:t>
      </w:r>
      <w:r>
        <w:rPr>
          <w:spacing w:val="-6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>
          <w:spacing w:val="-1"/>
        </w:rPr>
        <w:t>Général.</w:t>
      </w:r>
      <w:r>
        <w:rPr/>
      </w:r>
    </w:p>
    <w:p>
      <w:pPr>
        <w:pStyle w:val="BodyText"/>
        <w:spacing w:line="230" w:lineRule="exact" w:before="124"/>
        <w:ind w:right="116"/>
        <w:jc w:val="both"/>
      </w:pPr>
      <w:r>
        <w:rPr/>
        <w:t>Ceux</w:t>
      </w:r>
      <w:r>
        <w:rPr>
          <w:spacing w:val="13"/>
        </w:rPr>
        <w:t> </w:t>
      </w:r>
      <w:r>
        <w:rPr>
          <w:spacing w:val="-1"/>
        </w:rPr>
        <w:t>qui</w:t>
      </w:r>
      <w:r>
        <w:rPr>
          <w:spacing w:val="15"/>
        </w:rPr>
        <w:t> </w:t>
      </w:r>
      <w:r>
        <w:rPr>
          <w:spacing w:val="-1"/>
        </w:rPr>
        <w:t>résident</w:t>
      </w:r>
      <w:r>
        <w:rPr>
          <w:spacing w:val="15"/>
        </w:rPr>
        <w:t> </w:t>
      </w:r>
      <w:r>
        <w:rPr/>
        <w:t>dans</w:t>
      </w:r>
      <w:r>
        <w:rPr>
          <w:spacing w:val="13"/>
        </w:rPr>
        <w:t> </w:t>
      </w:r>
      <w:r>
        <w:rPr/>
        <w:t>ces</w:t>
      </w:r>
      <w:r>
        <w:rPr>
          <w:spacing w:val="17"/>
        </w:rPr>
        <w:t> </w:t>
      </w:r>
      <w:r>
        <w:rPr>
          <w:spacing w:val="-1"/>
        </w:rPr>
        <w:t>maisons</w:t>
      </w:r>
      <w:r>
        <w:rPr>
          <w:spacing w:val="14"/>
        </w:rPr>
        <w:t> </w:t>
      </w:r>
      <w:r>
        <w:rPr/>
        <w:t>pour</w:t>
      </w:r>
      <w:r>
        <w:rPr>
          <w:spacing w:val="15"/>
        </w:rPr>
        <w:t> </w:t>
      </w:r>
      <w:r>
        <w:rPr/>
        <w:t>des</w:t>
      </w:r>
      <w:r>
        <w:rPr>
          <w:spacing w:val="14"/>
        </w:rPr>
        <w:t> </w:t>
      </w:r>
      <w:r>
        <w:rPr>
          <w:spacing w:val="-1"/>
        </w:rPr>
        <w:t>raisons</w:t>
      </w:r>
      <w:r>
        <w:rPr>
          <w:spacing w:val="14"/>
        </w:rPr>
        <w:t> </w:t>
      </w:r>
      <w:r>
        <w:rPr/>
        <w:t>d’études</w:t>
      </w:r>
      <w:r>
        <w:rPr>
          <w:spacing w:val="14"/>
        </w:rPr>
        <w:t> </w:t>
      </w:r>
      <w:r>
        <w:rPr>
          <w:spacing w:val="-1"/>
        </w:rPr>
        <w:t>sans</w:t>
      </w:r>
      <w:r>
        <w:rPr>
          <w:spacing w:val="16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être</w:t>
      </w:r>
      <w:r>
        <w:rPr>
          <w:spacing w:val="15"/>
        </w:rPr>
        <w:t> </w:t>
      </w:r>
      <w:r>
        <w:rPr>
          <w:spacing w:val="-1"/>
        </w:rPr>
        <w:t>assignés</w:t>
      </w:r>
      <w:r>
        <w:rPr>
          <w:spacing w:val="15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manière</w:t>
      </w:r>
      <w:r>
        <w:rPr>
          <w:spacing w:val="15"/>
        </w:rPr>
        <w:t> </w:t>
      </w:r>
      <w:r>
        <w:rPr>
          <w:spacing w:val="-1"/>
        </w:rPr>
        <w:t>permanente,</w:t>
      </w:r>
      <w:r>
        <w:rPr>
          <w:spacing w:val="83"/>
          <w:w w:val="99"/>
        </w:rPr>
        <w:t> </w:t>
      </w:r>
      <w:r>
        <w:rPr>
          <w:spacing w:val="-1"/>
        </w:rPr>
        <w:t>s’en</w:t>
      </w:r>
      <w:r>
        <w:rPr>
          <w:spacing w:val="-5"/>
        </w:rPr>
        <w:t> </w:t>
      </w:r>
      <w:r>
        <w:rPr>
          <w:spacing w:val="-1"/>
        </w:rPr>
        <w:t>tiendront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/>
        <w:t>ce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/>
        <w:t>établi</w:t>
      </w:r>
      <w:r>
        <w:rPr>
          <w:spacing w:val="-4"/>
        </w:rPr>
        <w:t> </w:t>
      </w:r>
      <w:r>
        <w:rPr/>
        <w:t>au</w:t>
      </w:r>
      <w:r>
        <w:rPr>
          <w:spacing w:val="-5"/>
        </w:rPr>
        <w:t> </w:t>
      </w:r>
      <w:r>
        <w:rPr/>
        <w:t>numéro</w:t>
      </w:r>
      <w:r>
        <w:rPr>
          <w:spacing w:val="-3"/>
        </w:rPr>
        <w:t> </w:t>
      </w:r>
      <w:r>
        <w:rPr>
          <w:spacing w:val="1"/>
        </w:rPr>
        <w:t>332</w:t>
      </w:r>
      <w:hyperlink w:history="true" w:anchor="_bookmark293">
        <w:r>
          <w:rPr>
            <w:spacing w:val="1"/>
            <w:position w:val="9"/>
            <w:sz w:val="13"/>
            <w:szCs w:val="13"/>
          </w:rPr>
          <w:t>294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30" w:lineRule="exact" w:before="0" w:after="0"/>
        <w:ind w:left="395" w:right="117" w:firstLine="284"/>
        <w:jc w:val="both"/>
      </w:pPr>
      <w:r>
        <w:rPr/>
        <w:t>Ceux</w:t>
      </w:r>
      <w:r>
        <w:rPr>
          <w:spacing w:val="6"/>
        </w:rPr>
        <w:t> </w:t>
      </w:r>
      <w:r>
        <w:rPr>
          <w:spacing w:val="-1"/>
        </w:rPr>
        <w:t>qui</w:t>
      </w:r>
      <w:r>
        <w:rPr>
          <w:spacing w:val="7"/>
        </w:rPr>
        <w:t> </w:t>
      </w:r>
      <w:r>
        <w:rPr/>
        <w:t>résident</w:t>
      </w:r>
      <w:r>
        <w:rPr>
          <w:spacing w:val="8"/>
        </w:rPr>
        <w:t> </w:t>
      </w:r>
      <w:r>
        <w:rPr>
          <w:spacing w:val="-1"/>
        </w:rPr>
        <w:t>dans</w:t>
      </w:r>
      <w:r>
        <w:rPr>
          <w:spacing w:val="6"/>
        </w:rPr>
        <w:t> </w:t>
      </w:r>
      <w:r>
        <w:rPr/>
        <w:t>des</w:t>
      </w:r>
      <w:r>
        <w:rPr>
          <w:spacing w:val="6"/>
        </w:rPr>
        <w:t> </w:t>
      </w:r>
      <w:r>
        <w:rPr>
          <w:spacing w:val="-1"/>
        </w:rPr>
        <w:t>Organismes</w:t>
      </w:r>
      <w:r>
        <w:rPr>
          <w:spacing w:val="7"/>
        </w:rPr>
        <w:t> </w:t>
      </w:r>
      <w:r>
        <w:rPr/>
        <w:t>dépendants</w:t>
      </w:r>
      <w:r>
        <w:rPr>
          <w:spacing w:val="6"/>
        </w:rPr>
        <w:t> </w:t>
      </w:r>
      <w:r>
        <w:rPr>
          <w:spacing w:val="-1"/>
        </w:rPr>
        <w:t>d’une</w:t>
      </w:r>
      <w:r>
        <w:rPr>
          <w:spacing w:val="10"/>
        </w:rPr>
        <w:t> </w:t>
      </w:r>
      <w:r>
        <w:rPr>
          <w:spacing w:val="-1"/>
        </w:rPr>
        <w:t>Province</w:t>
      </w:r>
      <w:r>
        <w:rPr>
          <w:spacing w:val="11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exerceront,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>
          <w:spacing w:val="-1"/>
        </w:rPr>
        <w:t>tant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membres</w:t>
      </w:r>
      <w:r>
        <w:rPr>
          <w:spacing w:val="79"/>
          <w:w w:val="99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cette</w:t>
      </w:r>
      <w:r>
        <w:rPr>
          <w:spacing w:val="-5"/>
        </w:rPr>
        <w:t> </w:t>
      </w:r>
      <w:r>
        <w:rPr>
          <w:spacing w:val="-1"/>
        </w:rPr>
        <w:t>Province,</w:t>
      </w:r>
      <w:r>
        <w:rPr>
          <w:spacing w:val="-4"/>
        </w:rPr>
        <w:t> </w:t>
      </w:r>
      <w:r>
        <w:rPr/>
        <w:t>leurs</w:t>
      </w:r>
      <w:r>
        <w:rPr>
          <w:spacing w:val="-6"/>
        </w:rPr>
        <w:t> </w:t>
      </w:r>
      <w:r>
        <w:rPr/>
        <w:t>droits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voix</w:t>
      </w:r>
      <w:r>
        <w:rPr>
          <w:spacing w:val="-6"/>
        </w:rPr>
        <w:t> </w:t>
      </w:r>
      <w:r>
        <w:rPr>
          <w:spacing w:val="-1"/>
        </w:rPr>
        <w:t>active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passive,</w:t>
      </w:r>
      <w:r>
        <w:rPr>
          <w:spacing w:val="-4"/>
        </w:rPr>
        <w:t> </w:t>
      </w:r>
      <w:r>
        <w:rPr>
          <w:spacing w:val="-1"/>
        </w:rPr>
        <w:t>conformément</w:t>
      </w:r>
      <w:r>
        <w:rPr>
          <w:spacing w:val="-5"/>
        </w:rPr>
        <w:t> </w:t>
      </w:r>
      <w:r>
        <w:rPr/>
        <w:t>aux</w:t>
      </w:r>
      <w:r>
        <w:rPr>
          <w:spacing w:val="-4"/>
        </w:rPr>
        <w:t> </w:t>
      </w:r>
      <w:r>
        <w:rPr>
          <w:spacing w:val="-1"/>
        </w:rPr>
        <w:t>normes</w:t>
      </w:r>
      <w:r>
        <w:rPr>
          <w:spacing w:val="-3"/>
        </w:rPr>
        <w:t> </w:t>
      </w:r>
      <w:r>
        <w:rPr>
          <w:spacing w:val="-1"/>
        </w:rPr>
        <w:t>générales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5"/>
        </w:rPr>
        <w:t> </w:t>
      </w:r>
      <w:r>
        <w:rPr>
          <w:spacing w:val="1"/>
        </w:rPr>
        <w:t>334)</w:t>
      </w:r>
      <w:hyperlink w:history="true" w:anchor="_bookmark294">
        <w:r>
          <w:rPr>
            <w:spacing w:val="1"/>
            <w:position w:val="9"/>
            <w:sz w:val="13"/>
            <w:szCs w:val="13"/>
          </w:rPr>
          <w:t>295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31" w:lineRule="auto" w:before="0" w:after="0"/>
        <w:ind w:left="395" w:right="116" w:firstLine="284"/>
        <w:jc w:val="both"/>
      </w:pPr>
      <w:r>
        <w:rPr/>
        <w:t>Ceux</w:t>
      </w:r>
      <w:r>
        <w:rPr>
          <w:spacing w:val="37"/>
        </w:rPr>
        <w:t> </w:t>
      </w:r>
      <w:r>
        <w:rPr>
          <w:spacing w:val="-1"/>
        </w:rPr>
        <w:t>qui</w:t>
      </w:r>
      <w:r>
        <w:rPr>
          <w:spacing w:val="39"/>
        </w:rPr>
        <w:t> </w:t>
      </w:r>
      <w:r>
        <w:rPr/>
        <w:t>pour</w:t>
      </w:r>
      <w:r>
        <w:rPr>
          <w:spacing w:val="40"/>
        </w:rPr>
        <w:t> </w:t>
      </w:r>
      <w:r>
        <w:rPr/>
        <w:t>des</w:t>
      </w:r>
      <w:r>
        <w:rPr>
          <w:spacing w:val="38"/>
        </w:rPr>
        <w:t> </w:t>
      </w:r>
      <w:r>
        <w:rPr/>
        <w:t>raisons</w:t>
      </w:r>
      <w:r>
        <w:rPr>
          <w:spacing w:val="37"/>
        </w:rPr>
        <w:t> </w:t>
      </w:r>
      <w:r>
        <w:rPr>
          <w:spacing w:val="-1"/>
        </w:rPr>
        <w:t>d’études</w:t>
      </w:r>
      <w:r>
        <w:rPr>
          <w:spacing w:val="39"/>
        </w:rPr>
        <w:t> </w:t>
      </w:r>
      <w:r>
        <w:rPr>
          <w:spacing w:val="1"/>
        </w:rPr>
        <w:t>ou</w:t>
      </w:r>
      <w:r>
        <w:rPr>
          <w:spacing w:val="38"/>
        </w:rPr>
        <w:t> </w:t>
      </w:r>
      <w:r>
        <w:rPr/>
        <w:t>de</w:t>
      </w:r>
      <w:r>
        <w:rPr>
          <w:spacing w:val="41"/>
        </w:rPr>
        <w:t> </w:t>
      </w:r>
      <w:r>
        <w:rPr>
          <w:spacing w:val="-1"/>
        </w:rPr>
        <w:t>ministère</w:t>
      </w:r>
      <w:r>
        <w:rPr>
          <w:spacing w:val="40"/>
        </w:rPr>
        <w:t> </w:t>
      </w:r>
      <w:r>
        <w:rPr/>
        <w:t>au</w:t>
      </w:r>
      <w:r>
        <w:rPr>
          <w:spacing w:val="40"/>
        </w:rPr>
        <w:t> </w:t>
      </w:r>
      <w:r>
        <w:rPr>
          <w:spacing w:val="-1"/>
        </w:rPr>
        <w:t>service</w:t>
      </w:r>
      <w:r>
        <w:rPr>
          <w:spacing w:val="40"/>
        </w:rPr>
        <w:t> </w:t>
      </w:r>
      <w:r>
        <w:rPr/>
        <w:t>de</w:t>
      </w:r>
      <w:r>
        <w:rPr>
          <w:spacing w:val="39"/>
        </w:rPr>
        <w:t> </w:t>
      </w:r>
      <w:r>
        <w:rPr>
          <w:spacing w:val="-1"/>
        </w:rPr>
        <w:t>leur</w:t>
      </w:r>
      <w:r>
        <w:rPr>
          <w:spacing w:val="40"/>
        </w:rPr>
        <w:t> </w:t>
      </w:r>
      <w:r>
        <w:rPr/>
        <w:t>propre</w:t>
      </w:r>
      <w:r>
        <w:rPr>
          <w:spacing w:val="37"/>
        </w:rPr>
        <w:t> </w:t>
      </w:r>
      <w:r>
        <w:rPr>
          <w:spacing w:val="-1"/>
        </w:rPr>
        <w:t>Province,</w:t>
      </w:r>
      <w:r>
        <w:rPr>
          <w:spacing w:val="39"/>
        </w:rPr>
        <w:t> </w:t>
      </w:r>
      <w:r>
        <w:rPr>
          <w:spacing w:val="-1"/>
        </w:rPr>
        <w:t>jouissent</w:t>
      </w:r>
      <w:r>
        <w:rPr>
          <w:spacing w:val="59"/>
          <w:w w:val="99"/>
        </w:rPr>
        <w:t> </w:t>
      </w:r>
      <w:r>
        <w:rPr>
          <w:spacing w:val="-1"/>
        </w:rPr>
        <w:t>d’assignation locale</w:t>
      </w:r>
      <w:r>
        <w:rPr>
          <w:spacing w:val="-2"/>
        </w:rPr>
        <w:t> </w:t>
      </w:r>
      <w:r>
        <w:rPr/>
        <w:t>dans</w:t>
      </w:r>
      <w:r>
        <w:rPr>
          <w:spacing w:val="-3"/>
        </w:rPr>
        <w:t> </w:t>
      </w:r>
      <w:r>
        <w:rPr/>
        <w:t>des </w:t>
      </w:r>
      <w:r>
        <w:rPr>
          <w:spacing w:val="-1"/>
        </w:rPr>
        <w:t>maisons n’appartenant</w:t>
      </w:r>
      <w:r>
        <w:rPr>
          <w:spacing w:val="-3"/>
        </w:rPr>
        <w:t> </w:t>
      </w:r>
      <w:r>
        <w:rPr/>
        <w:t>pas</w:t>
      </w:r>
      <w:r>
        <w:rPr>
          <w:spacing w:val="-2"/>
        </w:rPr>
        <w:t> </w:t>
      </w:r>
      <w:r>
        <w:rPr/>
        <w:t>à leur</w:t>
      </w:r>
      <w:r>
        <w:rPr>
          <w:spacing w:val="-2"/>
        </w:rPr>
        <w:t> </w:t>
      </w:r>
      <w:r>
        <w:rPr/>
        <w:t>propre</w:t>
      </w:r>
      <w:r>
        <w:rPr>
          <w:spacing w:val="-2"/>
        </w:rPr>
        <w:t> </w:t>
      </w:r>
      <w:r>
        <w:rPr>
          <w:spacing w:val="-1"/>
        </w:rPr>
        <w:t>Organisme, </w:t>
      </w:r>
      <w:r>
        <w:rPr/>
        <w:t>participent</w:t>
      </w:r>
      <w:r>
        <w:rPr>
          <w:spacing w:val="-3"/>
        </w:rPr>
        <w:t> </w:t>
      </w:r>
      <w:r>
        <w:rPr/>
        <w:t>dans</w:t>
      </w:r>
      <w:r>
        <w:rPr>
          <w:spacing w:val="-2"/>
        </w:rPr>
        <w:t> </w:t>
      </w:r>
      <w:r>
        <w:rPr/>
        <w:t>ces</w:t>
      </w:r>
      <w:r>
        <w:rPr>
          <w:spacing w:val="-1"/>
        </w:rPr>
        <w:t> </w:t>
      </w:r>
      <w:r>
        <w:rPr/>
        <w:t>maisons</w:t>
      </w:r>
      <w:r>
        <w:rPr>
          <w:spacing w:val="-3"/>
        </w:rPr>
        <w:t> </w:t>
      </w:r>
      <w:r>
        <w:rPr/>
        <w:t>à</w:t>
      </w:r>
      <w:r>
        <w:rPr>
          <w:spacing w:val="91"/>
          <w:w w:val="99"/>
        </w:rPr>
        <w:t> </w:t>
      </w:r>
      <w:r>
        <w:rPr>
          <w:spacing w:val="-1"/>
        </w:rPr>
        <w:t>tout</w:t>
      </w:r>
      <w:r>
        <w:rPr>
          <w:spacing w:val="24"/>
        </w:rPr>
        <w:t> </w:t>
      </w:r>
      <w:r>
        <w:rPr/>
        <w:t>ce</w:t>
      </w:r>
      <w:r>
        <w:rPr>
          <w:spacing w:val="25"/>
        </w:rPr>
        <w:t> </w:t>
      </w:r>
      <w:r>
        <w:rPr>
          <w:spacing w:val="-1"/>
        </w:rPr>
        <w:t>qui</w:t>
      </w:r>
      <w:r>
        <w:rPr>
          <w:spacing w:val="24"/>
        </w:rPr>
        <w:t> </w:t>
      </w:r>
      <w:r>
        <w:rPr/>
        <w:t>concerne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communauté</w:t>
      </w:r>
      <w:r>
        <w:rPr>
          <w:spacing w:val="24"/>
        </w:rPr>
        <w:t> </w:t>
      </w:r>
      <w:r>
        <w:rPr>
          <w:spacing w:val="-1"/>
        </w:rPr>
        <w:t>locale.</w:t>
      </w:r>
      <w:r>
        <w:rPr>
          <w:spacing w:val="25"/>
        </w:rPr>
        <w:t> </w:t>
      </w:r>
      <w:r>
        <w:rPr/>
        <w:t>Par</w:t>
      </w:r>
      <w:r>
        <w:rPr>
          <w:spacing w:val="25"/>
        </w:rPr>
        <w:t> </w:t>
      </w:r>
      <w:r>
        <w:rPr>
          <w:spacing w:val="-1"/>
        </w:rPr>
        <w:t>contre,</w:t>
      </w:r>
      <w:r>
        <w:rPr>
          <w:spacing w:val="25"/>
        </w:rPr>
        <w:t> </w:t>
      </w:r>
      <w:r>
        <w:rPr>
          <w:spacing w:val="-1"/>
        </w:rPr>
        <w:t>leur</w:t>
      </w:r>
      <w:r>
        <w:rPr>
          <w:spacing w:val="25"/>
        </w:rPr>
        <w:t> </w:t>
      </w:r>
      <w:r>
        <w:rPr>
          <w:spacing w:val="-1"/>
        </w:rPr>
        <w:t>participation</w:t>
      </w:r>
      <w:r>
        <w:rPr>
          <w:spacing w:val="22"/>
        </w:rPr>
        <w:t> </w:t>
      </w:r>
      <w:r>
        <w:rPr/>
        <w:t>aux</w:t>
      </w:r>
      <w:r>
        <w:rPr>
          <w:spacing w:val="24"/>
        </w:rPr>
        <w:t> </w:t>
      </w:r>
      <w:r>
        <w:rPr/>
        <w:t>instances</w:t>
      </w:r>
      <w:r>
        <w:rPr>
          <w:spacing w:val="24"/>
        </w:rPr>
        <w:t> </w:t>
      </w:r>
      <w:r>
        <w:rPr>
          <w:spacing w:val="-1"/>
        </w:rPr>
        <w:t>supérieures</w:t>
      </w:r>
      <w:r>
        <w:rPr>
          <w:spacing w:val="24"/>
        </w:rPr>
        <w:t> </w:t>
      </w:r>
      <w:r>
        <w:rPr>
          <w:spacing w:val="-1"/>
        </w:rPr>
        <w:t>se</w:t>
      </w:r>
      <w:r>
        <w:rPr>
          <w:spacing w:val="27"/>
        </w:rPr>
        <w:t> </w:t>
      </w:r>
      <w:r>
        <w:rPr>
          <w:spacing w:val="-1"/>
        </w:rPr>
        <w:t>fera</w:t>
      </w:r>
      <w:r>
        <w:rPr>
          <w:spacing w:val="25"/>
        </w:rPr>
        <w:t> </w:t>
      </w:r>
      <w:r>
        <w:rPr/>
        <w:t>à</w:t>
      </w:r>
      <w:r>
        <w:rPr>
          <w:spacing w:val="99"/>
          <w:w w:val="99"/>
        </w:rPr>
        <w:t> </w:t>
      </w:r>
      <w:r>
        <w:rPr>
          <w:spacing w:val="-1"/>
        </w:rPr>
        <w:t>travers</w:t>
      </w:r>
      <w:r>
        <w:rPr>
          <w:spacing w:val="-10"/>
        </w:rPr>
        <w:t> </w:t>
      </w:r>
      <w:r>
        <w:rPr>
          <w:spacing w:val="-1"/>
        </w:rPr>
        <w:t>leur</w:t>
      </w:r>
      <w:r>
        <w:rPr>
          <w:spacing w:val="-7"/>
        </w:rPr>
        <w:t> </w:t>
      </w:r>
      <w:r>
        <w:rPr/>
        <w:t>Propre</w:t>
      </w:r>
      <w:r>
        <w:rPr>
          <w:spacing w:val="-9"/>
        </w:rPr>
        <w:t> </w:t>
      </w:r>
      <w:r>
        <w:rPr/>
        <w:t>Organisme</w:t>
      </w:r>
      <w:hyperlink w:history="true" w:anchor="_bookmark295">
        <w:r>
          <w:rPr>
            <w:position w:val="9"/>
            <w:sz w:val="13"/>
            <w:szCs w:val="13"/>
          </w:rPr>
          <w:t>296</w:t>
        </w:r>
      </w:hyperlink>
      <w:r>
        <w:rPr/>
        <w:t>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26" w:lineRule="auto" w:before="0" w:after="0"/>
        <w:ind w:left="395" w:right="117" w:firstLine="284"/>
        <w:jc w:val="both"/>
      </w:pPr>
      <w:r>
        <w:rPr/>
        <w:t>Ceux</w:t>
      </w:r>
      <w:r>
        <w:rPr>
          <w:spacing w:val="-6"/>
        </w:rPr>
        <w:t> </w:t>
      </w:r>
      <w:r>
        <w:rPr/>
        <w:t>qui</w:t>
      </w:r>
      <w:r>
        <w:rPr>
          <w:spacing w:val="-4"/>
        </w:rPr>
        <w:t> </w:t>
      </w:r>
      <w:r>
        <w:rPr>
          <w:spacing w:val="-1"/>
        </w:rPr>
        <w:t>ont</w:t>
      </w:r>
      <w:r>
        <w:rPr>
          <w:spacing w:val="-2"/>
        </w:rPr>
        <w:t> </w:t>
      </w:r>
      <w:r>
        <w:rPr>
          <w:spacing w:val="-1"/>
        </w:rPr>
        <w:t>l’inscription</w:t>
      </w:r>
      <w:r>
        <w:rPr>
          <w:spacing w:val="-5"/>
        </w:rPr>
        <w:t> </w:t>
      </w:r>
      <w:r>
        <w:rPr/>
        <w:t>locale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/>
        <w:t>des </w:t>
      </w:r>
      <w:r>
        <w:rPr>
          <w:spacing w:val="-1"/>
        </w:rPr>
        <w:t>maisons</w:t>
      </w:r>
      <w:r>
        <w:rPr>
          <w:spacing w:val="-3"/>
        </w:rPr>
        <w:t> </w:t>
      </w:r>
      <w:r>
        <w:rPr>
          <w:spacing w:val="-1"/>
        </w:rPr>
        <w:t>n’appartenant</w:t>
      </w:r>
      <w:r>
        <w:rPr>
          <w:spacing w:val="-2"/>
        </w:rPr>
        <w:t> </w:t>
      </w:r>
      <w:r>
        <w:rPr/>
        <w:t>pas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leur</w:t>
      </w:r>
      <w:r>
        <w:rPr>
          <w:spacing w:val="-3"/>
        </w:rPr>
        <w:t> </w:t>
      </w:r>
      <w:r>
        <w:rPr/>
        <w:t>propre</w:t>
      </w:r>
      <w:r>
        <w:rPr>
          <w:spacing w:val="-4"/>
        </w:rPr>
        <w:t> </w:t>
      </w:r>
      <w:r>
        <w:rPr>
          <w:spacing w:val="-1"/>
        </w:rPr>
        <w:t>Organisme,</w:t>
      </w:r>
      <w:r>
        <w:rPr>
          <w:spacing w:val="-4"/>
        </w:rPr>
        <w:t> </w:t>
      </w:r>
      <w:r>
        <w:rPr>
          <w:spacing w:val="1"/>
        </w:rPr>
        <w:t>en</w:t>
      </w:r>
      <w:r>
        <w:rPr>
          <w:spacing w:val="-5"/>
        </w:rPr>
        <w:t> </w:t>
      </w:r>
      <w:r>
        <w:rPr/>
        <w:t>raison</w:t>
      </w:r>
      <w:r>
        <w:rPr>
          <w:spacing w:val="95"/>
          <w:w w:val="99"/>
        </w:rPr>
        <w:t> </w:t>
      </w:r>
      <w:r>
        <w:rPr/>
        <w:t>d’un</w:t>
      </w:r>
      <w:r>
        <w:rPr>
          <w:spacing w:val="3"/>
        </w:rPr>
        <w:t> </w:t>
      </w:r>
      <w:r>
        <w:rPr>
          <w:spacing w:val="-1"/>
        </w:rPr>
        <w:t>service</w:t>
      </w:r>
      <w:r>
        <w:rPr>
          <w:spacing w:val="6"/>
        </w:rPr>
        <w:t> </w:t>
      </w:r>
      <w:r>
        <w:rPr/>
        <w:t>rendu</w:t>
      </w:r>
      <w:r>
        <w:rPr>
          <w:spacing w:val="4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cette</w:t>
      </w:r>
      <w:r>
        <w:rPr>
          <w:spacing w:val="6"/>
        </w:rPr>
        <w:t> </w:t>
      </w:r>
      <w:r>
        <w:rPr>
          <w:spacing w:val="-1"/>
        </w:rPr>
        <w:t>communauté</w:t>
      </w:r>
      <w:r>
        <w:rPr>
          <w:spacing w:val="6"/>
        </w:rPr>
        <w:t> </w:t>
      </w:r>
      <w:r>
        <w:rPr/>
        <w:t>ou</w:t>
      </w:r>
      <w:r>
        <w:rPr>
          <w:spacing w:val="4"/>
        </w:rPr>
        <w:t> </w:t>
      </w:r>
      <w:r>
        <w:rPr/>
        <w:t>à</w:t>
      </w:r>
      <w:r>
        <w:rPr>
          <w:spacing w:val="5"/>
        </w:rPr>
        <w:t> </w:t>
      </w:r>
      <w:r>
        <w:rPr>
          <w:spacing w:val="-1"/>
        </w:rPr>
        <w:t>l’Organisme</w:t>
      </w:r>
      <w:r>
        <w:rPr>
          <w:spacing w:val="8"/>
        </w:rPr>
        <w:t> </w:t>
      </w:r>
      <w:r>
        <w:rPr/>
        <w:t>dont</w:t>
      </w:r>
      <w:r>
        <w:rPr>
          <w:spacing w:val="5"/>
        </w:rPr>
        <w:t> </w:t>
      </w:r>
      <w:r>
        <w:rPr>
          <w:spacing w:val="-1"/>
        </w:rPr>
        <w:t>elle</w:t>
      </w:r>
      <w:r>
        <w:rPr>
          <w:spacing w:val="6"/>
        </w:rPr>
        <w:t> </w:t>
      </w:r>
      <w:r>
        <w:rPr>
          <w:spacing w:val="-1"/>
        </w:rPr>
        <w:t>fait</w:t>
      </w:r>
      <w:r>
        <w:rPr>
          <w:spacing w:val="5"/>
        </w:rPr>
        <w:t> </w:t>
      </w:r>
      <w:r>
        <w:rPr>
          <w:spacing w:val="-1"/>
        </w:rPr>
        <w:t>partie,</w:t>
      </w:r>
      <w:r>
        <w:rPr>
          <w:spacing w:val="5"/>
        </w:rPr>
        <w:t> </w:t>
      </w:r>
      <w:r>
        <w:rPr>
          <w:spacing w:val="-1"/>
        </w:rPr>
        <w:t>exerceront</w:t>
      </w:r>
      <w:r>
        <w:rPr>
          <w:spacing w:val="5"/>
        </w:rPr>
        <w:t> </w:t>
      </w:r>
      <w:r>
        <w:rPr/>
        <w:t>en</w:t>
      </w:r>
      <w:r>
        <w:rPr>
          <w:spacing w:val="4"/>
        </w:rPr>
        <w:t> </w:t>
      </w:r>
      <w:r>
        <w:rPr>
          <w:spacing w:val="-1"/>
        </w:rPr>
        <w:t>celui-ci</w:t>
      </w:r>
      <w:r>
        <w:rPr>
          <w:spacing w:val="5"/>
        </w:rPr>
        <w:t> </w:t>
      </w:r>
      <w:r>
        <w:rPr>
          <w:spacing w:val="-1"/>
        </w:rPr>
        <w:t>leurs</w:t>
      </w:r>
      <w:r>
        <w:rPr>
          <w:spacing w:val="5"/>
        </w:rPr>
        <w:t> </w:t>
      </w:r>
      <w:r>
        <w:rPr/>
        <w:t>droits</w:t>
      </w:r>
      <w:r>
        <w:rPr>
          <w:spacing w:val="82"/>
          <w:w w:val="99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voix</w:t>
      </w:r>
      <w:r>
        <w:rPr>
          <w:spacing w:val="-6"/>
        </w:rPr>
        <w:t> </w:t>
      </w:r>
      <w:r>
        <w:rPr>
          <w:spacing w:val="-1"/>
        </w:rPr>
        <w:t>active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passive</w:t>
      </w:r>
      <w:r>
        <w:rPr>
          <w:spacing w:val="-5"/>
        </w:rPr>
        <w:t> </w:t>
      </w:r>
      <w:r>
        <w:rPr/>
        <w:t>au</w:t>
      </w:r>
      <w:r>
        <w:rPr>
          <w:spacing w:val="-4"/>
        </w:rPr>
        <w:t> </w:t>
      </w:r>
      <w:r>
        <w:rPr>
          <w:spacing w:val="-1"/>
        </w:rPr>
        <w:t>niveau</w:t>
      </w:r>
      <w:r>
        <w:rPr>
          <w:spacing w:val="-6"/>
        </w:rPr>
        <w:t> </w:t>
      </w:r>
      <w:r>
        <w:rPr/>
        <w:t>des</w:t>
      </w:r>
      <w:r>
        <w:rPr>
          <w:spacing w:val="-5"/>
        </w:rPr>
        <w:t> </w:t>
      </w:r>
      <w:r>
        <w:rPr/>
        <w:t>instances</w:t>
      </w:r>
      <w:r>
        <w:rPr>
          <w:spacing w:val="-6"/>
        </w:rPr>
        <w:t> </w:t>
      </w:r>
      <w:r>
        <w:rPr>
          <w:spacing w:val="-1"/>
        </w:rPr>
        <w:t>provincial</w:t>
      </w:r>
      <w:r>
        <w:rPr>
          <w:spacing w:val="-3"/>
        </w:rPr>
        <w:t> </w:t>
      </w:r>
      <w:r>
        <w:rPr/>
        <w:t>et</w:t>
      </w:r>
      <w:r>
        <w:rPr>
          <w:spacing w:val="-5"/>
        </w:rPr>
        <w:t> </w:t>
      </w:r>
      <w:r>
        <w:rPr/>
        <w:t>générale</w:t>
      </w:r>
      <w:hyperlink w:history="true" w:anchor="_bookmark296">
        <w:r>
          <w:rPr>
            <w:position w:val="9"/>
            <w:sz w:val="13"/>
            <w:szCs w:val="13"/>
          </w:rPr>
          <w:t>297</w:t>
        </w:r>
      </w:hyperlink>
      <w:r>
        <w:rPr/>
        <w:t>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6" w:firstLine="284"/>
        <w:jc w:val="both"/>
      </w:pPr>
      <w:r>
        <w:rPr>
          <w:spacing w:val="-1"/>
        </w:rPr>
        <w:t>Les</w:t>
      </w:r>
      <w:r>
        <w:rPr>
          <w:spacing w:val="26"/>
        </w:rPr>
        <w:t> </w:t>
      </w:r>
      <w:r>
        <w:rPr>
          <w:spacing w:val="-1"/>
        </w:rPr>
        <w:t>résidents</w:t>
      </w:r>
      <w:r>
        <w:rPr>
          <w:spacing w:val="27"/>
        </w:rPr>
        <w:t> </w:t>
      </w:r>
      <w:r>
        <w:rPr>
          <w:spacing w:val="1"/>
        </w:rPr>
        <w:t>en</w:t>
      </w:r>
      <w:r>
        <w:rPr>
          <w:spacing w:val="26"/>
        </w:rPr>
        <w:t> </w:t>
      </w:r>
      <w:r>
        <w:rPr/>
        <w:t>Organismes</w:t>
      </w:r>
      <w:r>
        <w:rPr>
          <w:spacing w:val="27"/>
        </w:rPr>
        <w:t> </w:t>
      </w:r>
      <w:r>
        <w:rPr>
          <w:spacing w:val="-1"/>
        </w:rPr>
        <w:t>dépendant</w:t>
      </w:r>
      <w:r>
        <w:rPr>
          <w:spacing w:val="28"/>
        </w:rPr>
        <w:t> </w:t>
      </w:r>
      <w:r>
        <w:rPr/>
        <w:t>d’une</w:t>
      </w:r>
      <w:r>
        <w:rPr>
          <w:spacing w:val="27"/>
        </w:rPr>
        <w:t> </w:t>
      </w:r>
      <w:r>
        <w:rPr/>
        <w:t>Province</w:t>
      </w:r>
      <w:r>
        <w:rPr>
          <w:spacing w:val="28"/>
        </w:rPr>
        <w:t> </w:t>
      </w:r>
      <w:r>
        <w:rPr>
          <w:spacing w:val="-1"/>
        </w:rPr>
        <w:t>(Délégation</w:t>
      </w:r>
      <w:r>
        <w:rPr>
          <w:spacing w:val="26"/>
        </w:rPr>
        <w:t> </w:t>
      </w:r>
      <w:r>
        <w:rPr>
          <w:spacing w:val="-1"/>
        </w:rPr>
        <w:t>Dépendante</w:t>
      </w:r>
      <w:r>
        <w:rPr>
          <w:spacing w:val="31"/>
        </w:rPr>
        <w:t> </w:t>
      </w:r>
      <w:r>
        <w:rPr/>
        <w:t>ou</w:t>
      </w:r>
      <w:r>
        <w:rPr>
          <w:spacing w:val="27"/>
        </w:rPr>
        <w:t> </w:t>
      </w:r>
      <w:r>
        <w:rPr>
          <w:spacing w:val="-1"/>
        </w:rPr>
        <w:t>Mission),</w:t>
      </w:r>
      <w:r>
        <w:rPr>
          <w:spacing w:val="87"/>
          <w:w w:val="99"/>
        </w:rPr>
        <w:t> </w:t>
      </w:r>
      <w:r>
        <w:rPr>
          <w:spacing w:val="-1"/>
        </w:rPr>
        <w:t>participeront</w:t>
      </w:r>
      <w:r>
        <w:rPr>
          <w:spacing w:val="-6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l’élection</w:t>
      </w:r>
      <w:r>
        <w:rPr>
          <w:spacing w:val="-6"/>
        </w:rPr>
        <w:t> </w:t>
      </w:r>
      <w:r>
        <w:rPr/>
        <w:t>des</w:t>
      </w:r>
      <w:r>
        <w:rPr>
          <w:spacing w:val="-7"/>
        </w:rPr>
        <w:t> </w:t>
      </w:r>
      <w:r>
        <w:rPr/>
        <w:t>délégués</w:t>
      </w:r>
      <w:r>
        <w:rPr>
          <w:spacing w:val="-6"/>
        </w:rPr>
        <w:t> </w:t>
      </w:r>
      <w:r>
        <w:rPr/>
        <w:t>au</w:t>
      </w:r>
      <w:r>
        <w:rPr>
          <w:spacing w:val="-5"/>
        </w:rPr>
        <w:t> </w:t>
      </w:r>
      <w:r>
        <w:rPr>
          <w:spacing w:val="-1"/>
        </w:rPr>
        <w:t>Chapitre</w:t>
      </w:r>
      <w:r>
        <w:rPr>
          <w:spacing w:val="-6"/>
        </w:rPr>
        <w:t> </w:t>
      </w:r>
      <w:r>
        <w:rPr>
          <w:spacing w:val="-1"/>
        </w:rPr>
        <w:t>Provincial</w:t>
      </w:r>
      <w:r>
        <w:rPr>
          <w:spacing w:val="-3"/>
        </w:rPr>
        <w:t> </w:t>
      </w:r>
      <w:r>
        <w:rPr>
          <w:spacing w:val="-1"/>
        </w:rPr>
        <w:t>d’une</w:t>
      </w:r>
      <w:r>
        <w:rPr>
          <w:spacing w:val="-6"/>
        </w:rPr>
        <w:t> </w:t>
      </w:r>
      <w:r>
        <w:rPr/>
        <w:t>des</w:t>
      </w:r>
      <w:r>
        <w:rPr>
          <w:spacing w:val="-4"/>
        </w:rPr>
        <w:t> </w:t>
      </w:r>
      <w:r>
        <w:rPr>
          <w:spacing w:val="-1"/>
        </w:rPr>
        <w:t>manières</w:t>
      </w:r>
      <w:r>
        <w:rPr>
          <w:spacing w:val="-6"/>
        </w:rPr>
        <w:t> </w:t>
      </w:r>
      <w:r>
        <w:rPr>
          <w:spacing w:val="-1"/>
        </w:rPr>
        <w:t>suivantes</w:t>
      </w:r>
      <w:r>
        <w:rPr>
          <w:spacing w:val="-4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62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avec</w:t>
      </w:r>
      <w:r>
        <w:rPr>
          <w:spacing w:val="-5"/>
        </w:rPr>
        <w:t> </w:t>
      </w:r>
      <w:r>
        <w:rPr>
          <w:spacing w:val="-1"/>
        </w:rPr>
        <w:t>tous</w:t>
      </w:r>
      <w:r>
        <w:rPr>
          <w:spacing w:val="-5"/>
        </w:rPr>
        <w:t> </w:t>
      </w:r>
      <w:r>
        <w:rPr/>
        <w:t>les</w:t>
      </w:r>
      <w:r>
        <w:rPr>
          <w:spacing w:val="-5"/>
        </w:rPr>
        <w:t> </w:t>
      </w:r>
      <w:r>
        <w:rPr>
          <w:spacing w:val="-1"/>
        </w:rPr>
        <w:t>autres</w:t>
      </w:r>
      <w:r>
        <w:rPr>
          <w:spacing w:val="-2"/>
        </w:rPr>
        <w:t> </w:t>
      </w:r>
      <w:r>
        <w:rPr>
          <w:spacing w:val="-1"/>
        </w:rPr>
        <w:t>membres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Province</w:t>
      </w:r>
      <w:r>
        <w:rPr>
          <w:spacing w:val="-4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suivant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norme</w:t>
      </w:r>
      <w:r>
        <w:rPr>
          <w:spacing w:val="-4"/>
        </w:rPr>
        <w:t> </w:t>
      </w:r>
      <w:r>
        <w:rPr>
          <w:spacing w:val="-1"/>
        </w:rPr>
        <w:t>générale</w:t>
      </w:r>
      <w:r>
        <w:rPr>
          <w:spacing w:val="-4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62"/>
        </w:numPr>
        <w:tabs>
          <w:tab w:pos="965" w:val="left" w:leader="none"/>
        </w:tabs>
        <w:spacing w:line="240" w:lineRule="auto" w:before="120" w:after="0"/>
        <w:ind w:left="964" w:right="126" w:hanging="285"/>
        <w:jc w:val="left"/>
      </w:pPr>
      <w:r>
        <w:rPr/>
        <w:t>en</w:t>
      </w:r>
      <w:r>
        <w:rPr>
          <w:spacing w:val="20"/>
        </w:rPr>
        <w:t> </w:t>
      </w:r>
      <w:r>
        <w:rPr/>
        <w:t>constituant</w:t>
      </w:r>
      <w:r>
        <w:rPr>
          <w:spacing w:val="24"/>
        </w:rPr>
        <w:t> </w:t>
      </w:r>
      <w:r>
        <w:rPr>
          <w:spacing w:val="-1"/>
        </w:rPr>
        <w:t>un</w:t>
      </w:r>
      <w:r>
        <w:rPr>
          <w:spacing w:val="23"/>
        </w:rPr>
        <w:t> </w:t>
      </w:r>
      <w:r>
        <w:rPr>
          <w:spacing w:val="-1"/>
        </w:rPr>
        <w:t>collège</w:t>
      </w:r>
      <w:r>
        <w:rPr>
          <w:spacing w:val="22"/>
        </w:rPr>
        <w:t> </w:t>
      </w:r>
      <w:r>
        <w:rPr/>
        <w:t>électoral</w:t>
      </w:r>
      <w:r>
        <w:rPr>
          <w:spacing w:val="21"/>
        </w:rPr>
        <w:t> </w:t>
      </w:r>
      <w:r>
        <w:rPr/>
        <w:t>pour</w:t>
      </w:r>
      <w:r>
        <w:rPr>
          <w:spacing w:val="22"/>
        </w:rPr>
        <w:t> </w:t>
      </w:r>
      <w:r>
        <w:rPr>
          <w:spacing w:val="-1"/>
        </w:rPr>
        <w:t>élire</w:t>
      </w:r>
      <w:r>
        <w:rPr>
          <w:spacing w:val="22"/>
        </w:rPr>
        <w:t> </w:t>
      </w:r>
      <w:r>
        <w:rPr>
          <w:spacing w:val="-1"/>
        </w:rPr>
        <w:t>le</w:t>
      </w:r>
      <w:r>
        <w:rPr>
          <w:spacing w:val="22"/>
        </w:rPr>
        <w:t> </w:t>
      </w:r>
      <w:r>
        <w:rPr/>
        <w:t>nombre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délégués</w:t>
      </w:r>
      <w:r>
        <w:rPr>
          <w:spacing w:val="20"/>
        </w:rPr>
        <w:t> </w:t>
      </w:r>
      <w:r>
        <w:rPr>
          <w:spacing w:val="-1"/>
        </w:rPr>
        <w:t>établi</w:t>
      </w:r>
      <w:r>
        <w:rPr>
          <w:spacing w:val="21"/>
        </w:rPr>
        <w:t> </w:t>
      </w:r>
      <w:r>
        <w:rPr/>
        <w:t>par</w:t>
      </w:r>
      <w:r>
        <w:rPr>
          <w:spacing w:val="22"/>
        </w:rPr>
        <w:t> </w:t>
      </w:r>
      <w:r>
        <w:rPr>
          <w:spacing w:val="-1"/>
        </w:rPr>
        <w:t>le</w:t>
      </w:r>
      <w:r>
        <w:rPr>
          <w:spacing w:val="24"/>
        </w:rPr>
        <w:t> </w:t>
      </w:r>
      <w:r>
        <w:rPr>
          <w:spacing w:val="-1"/>
        </w:rPr>
        <w:t>Supérieur</w:t>
      </w:r>
      <w:r>
        <w:rPr>
          <w:spacing w:val="22"/>
        </w:rPr>
        <w:t> </w:t>
      </w:r>
      <w:r>
        <w:rPr>
          <w:spacing w:val="-1"/>
        </w:rPr>
        <w:t>Provincial</w:t>
      </w:r>
      <w:r>
        <w:rPr>
          <w:spacing w:val="79"/>
          <w:w w:val="99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/>
        <w:t>son</w:t>
      </w:r>
      <w:r>
        <w:rPr>
          <w:spacing w:val="-2"/>
        </w:rPr>
        <w:t> </w:t>
      </w:r>
      <w:r>
        <w:rPr>
          <w:spacing w:val="-1"/>
        </w:rPr>
        <w:t>Conseil</w:t>
      </w:r>
      <w:r>
        <w:rPr>
          <w:spacing w:val="-3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457</w:t>
      </w:r>
      <w:r>
        <w:rPr>
          <w:spacing w:val="-2"/>
        </w:rPr>
        <w:t> </w:t>
      </w:r>
      <w:r>
        <w:rPr/>
        <w:t>d)</w:t>
      </w:r>
      <w:r>
        <w:rPr>
          <w:spacing w:val="-2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62"/>
        </w:numPr>
        <w:tabs>
          <w:tab w:pos="965" w:val="left" w:leader="none"/>
        </w:tabs>
        <w:spacing w:line="240" w:lineRule="auto" w:before="120" w:after="0"/>
        <w:ind w:left="964" w:right="121" w:hanging="285"/>
        <w:jc w:val="left"/>
      </w:pPr>
      <w:r>
        <w:rPr/>
        <w:t>en</w:t>
      </w:r>
      <w:r>
        <w:rPr>
          <w:spacing w:val="-5"/>
        </w:rPr>
        <w:t> </w:t>
      </w:r>
      <w:r>
        <w:rPr>
          <w:spacing w:val="-1"/>
        </w:rPr>
        <w:t>se</w:t>
      </w:r>
      <w:r>
        <w:rPr>
          <w:spacing w:val="-2"/>
        </w:rPr>
        <w:t> </w:t>
      </w:r>
      <w:r>
        <w:rPr/>
        <w:t>conformant</w:t>
      </w:r>
      <w:r>
        <w:rPr>
          <w:spacing w:val="-4"/>
        </w:rPr>
        <w:t> </w:t>
      </w:r>
      <w:r>
        <w:rPr/>
        <w:t>à</w:t>
      </w:r>
      <w:r>
        <w:rPr>
          <w:spacing w:val="-3"/>
        </w:rPr>
        <w:t> </w:t>
      </w:r>
      <w:r>
        <w:rPr>
          <w:spacing w:val="-1"/>
        </w:rPr>
        <w:t>d’autres </w:t>
      </w:r>
      <w:r>
        <w:rPr/>
        <w:t>normes</w:t>
      </w:r>
      <w:r>
        <w:rPr>
          <w:spacing w:val="-4"/>
        </w:rPr>
        <w:t> </w:t>
      </w:r>
      <w:r>
        <w:rPr>
          <w:spacing w:val="-1"/>
        </w:rPr>
        <w:t>déterminées</w:t>
      </w:r>
      <w:r>
        <w:rPr>
          <w:spacing w:val="-3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>
          <w:spacing w:val="-1"/>
        </w:rPr>
        <w:t>même</w:t>
      </w:r>
      <w:r>
        <w:rPr>
          <w:spacing w:val="-3"/>
        </w:rPr>
        <w:t> </w:t>
      </w:r>
      <w:r>
        <w:rPr>
          <w:spacing w:val="-1"/>
        </w:rPr>
        <w:t>Gouvernement</w:t>
      </w:r>
      <w:r>
        <w:rPr>
          <w:spacing w:val="-4"/>
        </w:rPr>
        <w:t> </w:t>
      </w:r>
      <w:r>
        <w:rPr>
          <w:spacing w:val="-1"/>
        </w:rPr>
        <w:t>Provincial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approuvées</w:t>
      </w:r>
      <w:r>
        <w:rPr>
          <w:spacing w:val="-3"/>
        </w:rPr>
        <w:t> </w:t>
      </w:r>
      <w:r>
        <w:rPr>
          <w:spacing w:val="-1"/>
        </w:rPr>
        <w:t>par</w:t>
      </w:r>
      <w:r>
        <w:rPr>
          <w:spacing w:val="93"/>
          <w:w w:val="99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/>
        <w:t>Général</w:t>
      </w:r>
      <w:r>
        <w:rPr>
          <w:spacing w:val="-5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/>
        <w:t>son</w:t>
      </w:r>
      <w:r>
        <w:rPr>
          <w:spacing w:val="-6"/>
        </w:rPr>
        <w:t> </w:t>
      </w:r>
      <w:r>
        <w:rPr>
          <w:spacing w:val="-1"/>
        </w:rPr>
        <w:t>Conseil</w:t>
      </w:r>
      <w:r>
        <w:rPr>
          <w:spacing w:val="-4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457</w:t>
      </w:r>
      <w:r>
        <w:rPr>
          <w:spacing w:val="-4"/>
        </w:rPr>
        <w:t> </w:t>
      </w:r>
      <w:r>
        <w:rPr/>
        <w:t>d).</w:t>
      </w:r>
      <w:r>
        <w:rPr/>
      </w:r>
    </w:p>
    <w:p>
      <w:pPr>
        <w:pStyle w:val="BodyText"/>
        <w:spacing w:line="230" w:lineRule="exact" w:before="123"/>
        <w:ind w:right="116"/>
        <w:jc w:val="both"/>
      </w:pPr>
      <w:r>
        <w:rPr/>
        <w:t>Il</w:t>
      </w:r>
      <w:r>
        <w:rPr>
          <w:spacing w:val="24"/>
        </w:rPr>
        <w:t> </w:t>
      </w:r>
      <w:r>
        <w:rPr>
          <w:spacing w:val="-1"/>
        </w:rPr>
        <w:t>revient</w:t>
      </w:r>
      <w:r>
        <w:rPr>
          <w:spacing w:val="25"/>
        </w:rPr>
        <w:t> </w:t>
      </w:r>
      <w:r>
        <w:rPr>
          <w:spacing w:val="1"/>
        </w:rPr>
        <w:t>au</w:t>
      </w:r>
      <w:r>
        <w:rPr>
          <w:spacing w:val="24"/>
        </w:rPr>
        <w:t> </w:t>
      </w:r>
      <w:r>
        <w:rPr>
          <w:spacing w:val="-1"/>
        </w:rPr>
        <w:t>Supérieur</w:t>
      </w:r>
      <w:r>
        <w:rPr>
          <w:spacing w:val="25"/>
        </w:rPr>
        <w:t> </w:t>
      </w:r>
      <w:r>
        <w:rPr/>
        <w:t>Provincial</w:t>
      </w:r>
      <w:r>
        <w:rPr>
          <w:spacing w:val="25"/>
        </w:rPr>
        <w:t> </w:t>
      </w:r>
      <w:r>
        <w:rPr/>
        <w:t>avec</w:t>
      </w:r>
      <w:r>
        <w:rPr>
          <w:spacing w:val="28"/>
        </w:rPr>
        <w:t> </w:t>
      </w:r>
      <w:r>
        <w:rPr/>
        <w:t>son</w:t>
      </w:r>
      <w:r>
        <w:rPr>
          <w:spacing w:val="26"/>
        </w:rPr>
        <w:t> </w:t>
      </w:r>
      <w:r>
        <w:rPr>
          <w:spacing w:val="-1"/>
        </w:rPr>
        <w:t>Conseil</w:t>
      </w:r>
      <w:r>
        <w:rPr>
          <w:spacing w:val="24"/>
        </w:rPr>
        <w:t> </w:t>
      </w:r>
      <w:r>
        <w:rPr/>
        <w:t>de</w:t>
      </w:r>
      <w:r>
        <w:rPr>
          <w:spacing w:val="25"/>
        </w:rPr>
        <w:t> </w:t>
      </w:r>
      <w:r>
        <w:rPr/>
        <w:t>décider</w:t>
      </w:r>
      <w:r>
        <w:rPr>
          <w:spacing w:val="26"/>
        </w:rPr>
        <w:t> </w:t>
      </w:r>
      <w:r>
        <w:rPr>
          <w:spacing w:val="-1"/>
        </w:rPr>
        <w:t>lesquels</w:t>
      </w:r>
      <w:r>
        <w:rPr>
          <w:spacing w:val="26"/>
        </w:rPr>
        <w:t> </w:t>
      </w:r>
      <w:r>
        <w:rPr/>
        <w:t>de</w:t>
      </w:r>
      <w:r>
        <w:rPr>
          <w:spacing w:val="25"/>
        </w:rPr>
        <w:t> </w:t>
      </w:r>
      <w:r>
        <w:rPr/>
        <w:t>ces</w:t>
      </w:r>
      <w:r>
        <w:rPr>
          <w:spacing w:val="26"/>
        </w:rPr>
        <w:t> </w:t>
      </w:r>
      <w:r>
        <w:rPr/>
        <w:t>modes</w:t>
      </w:r>
      <w:r>
        <w:rPr>
          <w:spacing w:val="25"/>
        </w:rPr>
        <w:t> </w:t>
      </w:r>
      <w:r>
        <w:rPr/>
        <w:t>doit</w:t>
      </w:r>
      <w:r>
        <w:rPr>
          <w:spacing w:val="24"/>
        </w:rPr>
        <w:t> </w:t>
      </w:r>
      <w:r>
        <w:rPr>
          <w:spacing w:val="-1"/>
        </w:rPr>
        <w:t>s’appliquer</w:t>
      </w:r>
      <w:r>
        <w:rPr>
          <w:spacing w:val="26"/>
        </w:rPr>
        <w:t> </w:t>
      </w:r>
      <w:r>
        <w:rPr>
          <w:spacing w:val="1"/>
        </w:rPr>
        <w:t>en</w:t>
      </w:r>
      <w:r>
        <w:rPr>
          <w:spacing w:val="71"/>
          <w:w w:val="99"/>
        </w:rPr>
        <w:t> </w:t>
      </w:r>
      <w:r>
        <w:rPr>
          <w:spacing w:val="-1"/>
        </w:rPr>
        <w:t>chaque</w:t>
      </w:r>
      <w:r>
        <w:rPr>
          <w:spacing w:val="11"/>
        </w:rPr>
        <w:t> </w:t>
      </w:r>
      <w:r>
        <w:rPr>
          <w:spacing w:val="-1"/>
        </w:rPr>
        <w:t>circonstance.</w:t>
      </w:r>
      <w:r>
        <w:rPr>
          <w:spacing w:val="11"/>
        </w:rPr>
        <w:t> </w:t>
      </w:r>
      <w:r>
        <w:rPr>
          <w:spacing w:val="1"/>
        </w:rPr>
        <w:t>En</w:t>
      </w:r>
      <w:r>
        <w:rPr>
          <w:spacing w:val="9"/>
        </w:rPr>
        <w:t> </w:t>
      </w:r>
      <w:r>
        <w:rPr>
          <w:spacing w:val="-1"/>
        </w:rPr>
        <w:t>tout</w:t>
      </w:r>
      <w:r>
        <w:rPr>
          <w:spacing w:val="15"/>
        </w:rPr>
        <w:t> </w:t>
      </w:r>
      <w:r>
        <w:rPr>
          <w:spacing w:val="-1"/>
        </w:rPr>
        <w:t>état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/>
        <w:t>cause,</w:t>
      </w:r>
      <w:r>
        <w:rPr>
          <w:spacing w:val="11"/>
        </w:rPr>
        <w:t> </w:t>
      </w:r>
      <w:r>
        <w:rPr/>
        <w:t>cependant,</w:t>
      </w:r>
      <w:r>
        <w:rPr>
          <w:spacing w:val="11"/>
        </w:rPr>
        <w:t> </w:t>
      </w:r>
      <w:r>
        <w:rPr/>
        <w:t>devra</w:t>
      </w:r>
      <w:r>
        <w:rPr>
          <w:spacing w:val="11"/>
        </w:rPr>
        <w:t> </w:t>
      </w:r>
      <w:r>
        <w:rPr>
          <w:spacing w:val="-1"/>
        </w:rPr>
        <w:t>prévaloir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principe</w:t>
      </w:r>
      <w:r>
        <w:rPr>
          <w:spacing w:val="13"/>
        </w:rPr>
        <w:t> </w:t>
      </w:r>
      <w:r>
        <w:rPr>
          <w:spacing w:val="-1"/>
        </w:rPr>
        <w:t>général</w:t>
      </w:r>
      <w:r>
        <w:rPr>
          <w:spacing w:val="11"/>
        </w:rPr>
        <w:t> </w:t>
      </w:r>
      <w:r>
        <w:rPr/>
        <w:t>du</w:t>
      </w:r>
      <w:r>
        <w:rPr>
          <w:spacing w:val="9"/>
        </w:rPr>
        <w:t> </w:t>
      </w:r>
      <w:r>
        <w:rPr/>
        <w:t>droit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/>
        <w:t>tous</w:t>
      </w:r>
      <w:r>
        <w:rPr>
          <w:spacing w:val="10"/>
        </w:rPr>
        <w:t> </w:t>
      </w:r>
      <w:r>
        <w:rPr/>
        <w:t>à</w:t>
      </w:r>
      <w:r>
        <w:rPr>
          <w:spacing w:val="13"/>
        </w:rPr>
        <w:t> </w:t>
      </w:r>
      <w:r>
        <w:rPr>
          <w:spacing w:val="-1"/>
        </w:rPr>
        <w:t>se</w:t>
      </w:r>
      <w:r>
        <w:rPr>
          <w:spacing w:val="95"/>
          <w:w w:val="99"/>
        </w:rPr>
        <w:t> </w:t>
      </w:r>
      <w:r>
        <w:rPr>
          <w:spacing w:val="-1"/>
        </w:rPr>
        <w:t>faire</w:t>
      </w:r>
      <w:r>
        <w:rPr>
          <w:spacing w:val="-6"/>
        </w:rPr>
        <w:t> </w:t>
      </w:r>
      <w:r>
        <w:rPr>
          <w:spacing w:val="-1"/>
        </w:rPr>
        <w:t>représenter</w:t>
      </w:r>
      <w:r>
        <w:rPr>
          <w:spacing w:val="-6"/>
        </w:rPr>
        <w:t> </w:t>
      </w:r>
      <w:r>
        <w:rPr/>
        <w:t>par</w:t>
      </w:r>
      <w:r>
        <w:rPr>
          <w:spacing w:val="-5"/>
        </w:rPr>
        <w:t> </w:t>
      </w:r>
      <w:r>
        <w:rPr>
          <w:spacing w:val="-1"/>
        </w:rPr>
        <w:t>un</w:t>
      </w:r>
      <w:r>
        <w:rPr>
          <w:spacing w:val="-6"/>
        </w:rPr>
        <w:t> </w:t>
      </w:r>
      <w:r>
        <w:rPr/>
        <w:t>délégué</w:t>
      </w:r>
      <w:r>
        <w:rPr>
          <w:spacing w:val="-6"/>
        </w:rPr>
        <w:t> </w:t>
      </w:r>
      <w:r>
        <w:rPr>
          <w:spacing w:val="-1"/>
        </w:rPr>
        <w:t>librement</w:t>
      </w:r>
      <w:r>
        <w:rPr>
          <w:spacing w:val="-6"/>
        </w:rPr>
        <w:t> </w:t>
      </w:r>
      <w:r>
        <w:rPr>
          <w:spacing w:val="1"/>
        </w:rPr>
        <w:t>élu</w:t>
      </w:r>
      <w:hyperlink w:history="true" w:anchor="_bookmark297">
        <w:r>
          <w:rPr>
            <w:spacing w:val="1"/>
            <w:position w:val="9"/>
            <w:sz w:val="13"/>
            <w:szCs w:val="13"/>
          </w:rPr>
          <w:t>298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30" w:lineRule="exact" w:before="0" w:after="0"/>
        <w:ind w:left="395" w:right="116" w:firstLine="284"/>
        <w:jc w:val="both"/>
      </w:pPr>
      <w:r>
        <w:rPr>
          <w:spacing w:val="-1"/>
        </w:rPr>
        <w:t>Les</w:t>
      </w:r>
      <w:r>
        <w:rPr>
          <w:spacing w:val="11"/>
        </w:rPr>
        <w:t> </w:t>
      </w:r>
      <w:r>
        <w:rPr>
          <w:spacing w:val="-1"/>
        </w:rPr>
        <w:t>séminaristes</w:t>
      </w:r>
      <w:r>
        <w:rPr>
          <w:spacing w:val="11"/>
        </w:rPr>
        <w:t> </w:t>
      </w:r>
      <w:r>
        <w:rPr/>
        <w:t>de</w:t>
      </w:r>
      <w:r>
        <w:rPr>
          <w:spacing w:val="13"/>
        </w:rPr>
        <w:t> </w:t>
      </w:r>
      <w:r>
        <w:rPr/>
        <w:t>vœux</w:t>
      </w:r>
      <w:r>
        <w:rPr>
          <w:spacing w:val="10"/>
        </w:rPr>
        <w:t> </w:t>
      </w:r>
      <w:r>
        <w:rPr>
          <w:spacing w:val="-1"/>
        </w:rPr>
        <w:t>perpétuels</w:t>
      </w:r>
      <w:r>
        <w:rPr>
          <w:spacing w:val="12"/>
        </w:rPr>
        <w:t> </w:t>
      </w:r>
      <w:r>
        <w:rPr>
          <w:spacing w:val="-1"/>
        </w:rPr>
        <w:t>exerceront</w:t>
      </w:r>
      <w:r>
        <w:rPr>
          <w:spacing w:val="11"/>
        </w:rPr>
        <w:t> </w:t>
      </w:r>
      <w:r>
        <w:rPr>
          <w:spacing w:val="-1"/>
        </w:rPr>
        <w:t>leurs</w:t>
      </w:r>
      <w:r>
        <w:rPr>
          <w:spacing w:val="12"/>
        </w:rPr>
        <w:t> </w:t>
      </w:r>
      <w:r>
        <w:rPr/>
        <w:t>droits</w:t>
      </w:r>
      <w:r>
        <w:rPr>
          <w:spacing w:val="11"/>
        </w:rPr>
        <w:t> </w:t>
      </w:r>
      <w:r>
        <w:rPr>
          <w:spacing w:val="-1"/>
        </w:rPr>
        <w:t>dans</w:t>
      </w:r>
      <w:r>
        <w:rPr>
          <w:spacing w:val="12"/>
        </w:rPr>
        <w:t> </w:t>
      </w:r>
      <w:r>
        <w:rPr/>
        <w:t>les</w:t>
      </w:r>
      <w:r>
        <w:rPr>
          <w:spacing w:val="13"/>
        </w:rPr>
        <w:t> </w:t>
      </w:r>
      <w:r>
        <w:rPr>
          <w:spacing w:val="-1"/>
        </w:rPr>
        <w:t>mêmes</w:t>
      </w:r>
      <w:r>
        <w:rPr>
          <w:spacing w:val="12"/>
        </w:rPr>
        <w:t> </w:t>
      </w:r>
      <w:r>
        <w:rPr>
          <w:spacing w:val="-1"/>
        </w:rPr>
        <w:t>conditions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les</w:t>
      </w:r>
      <w:r>
        <w:rPr>
          <w:spacing w:val="12"/>
        </w:rPr>
        <w:t> </w:t>
      </w:r>
      <w:r>
        <w:rPr/>
        <w:t>autres</w:t>
      </w:r>
      <w:r>
        <w:rPr>
          <w:spacing w:val="111"/>
          <w:w w:val="99"/>
        </w:rPr>
        <w:t> </w:t>
      </w:r>
      <w:r>
        <w:rPr>
          <w:spacing w:val="-1"/>
        </w:rPr>
        <w:t>membres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communauté</w:t>
      </w:r>
      <w:r>
        <w:rPr>
          <w:spacing w:val="-6"/>
        </w:rPr>
        <w:t> </w:t>
      </w:r>
      <w:r>
        <w:rPr/>
        <w:t>dans</w:t>
      </w:r>
      <w:r>
        <w:rPr>
          <w:spacing w:val="-7"/>
        </w:rPr>
        <w:t> </w:t>
      </w:r>
      <w:r>
        <w:rPr>
          <w:spacing w:val="-1"/>
        </w:rPr>
        <w:t>laquelle</w:t>
      </w:r>
      <w:r>
        <w:rPr>
          <w:spacing w:val="-6"/>
        </w:rPr>
        <w:t> </w:t>
      </w:r>
      <w:r>
        <w:rPr>
          <w:spacing w:val="-1"/>
        </w:rPr>
        <w:t>ils</w:t>
      </w:r>
      <w:r>
        <w:rPr>
          <w:spacing w:val="-7"/>
        </w:rPr>
        <w:t> </w:t>
      </w:r>
      <w:r>
        <w:rPr/>
        <w:t>résident</w:t>
      </w:r>
      <w:hyperlink w:history="true" w:anchor="_bookmark298">
        <w:r>
          <w:rPr>
            <w:position w:val="9"/>
            <w:sz w:val="13"/>
          </w:rPr>
          <w:t>299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26" w:lineRule="auto" w:before="0" w:after="0"/>
        <w:ind w:left="395" w:right="117" w:firstLine="284"/>
        <w:jc w:val="both"/>
      </w:pPr>
      <w:r>
        <w:rPr>
          <w:spacing w:val="-1"/>
        </w:rPr>
        <w:t>Les</w:t>
      </w:r>
      <w:r>
        <w:rPr>
          <w:spacing w:val="42"/>
        </w:rPr>
        <w:t> </w:t>
      </w:r>
      <w:r>
        <w:rPr>
          <w:spacing w:val="-1"/>
        </w:rPr>
        <w:t>formands</w:t>
      </w:r>
      <w:r>
        <w:rPr>
          <w:spacing w:val="40"/>
        </w:rPr>
        <w:t> </w:t>
      </w:r>
      <w:r>
        <w:rPr/>
        <w:t>de</w:t>
      </w:r>
      <w:r>
        <w:rPr>
          <w:spacing w:val="41"/>
        </w:rPr>
        <w:t> </w:t>
      </w:r>
      <w:r>
        <w:rPr>
          <w:spacing w:val="-1"/>
        </w:rPr>
        <w:t>vœux</w:t>
      </w:r>
      <w:r>
        <w:rPr>
          <w:spacing w:val="40"/>
        </w:rPr>
        <w:t> </w:t>
      </w:r>
      <w:r>
        <w:rPr>
          <w:spacing w:val="-1"/>
        </w:rPr>
        <w:t>perpétuels</w:t>
      </w:r>
      <w:r>
        <w:rPr>
          <w:spacing w:val="40"/>
        </w:rPr>
        <w:t> </w:t>
      </w:r>
      <w:r>
        <w:rPr>
          <w:spacing w:val="-1"/>
        </w:rPr>
        <w:t>qui</w:t>
      </w:r>
      <w:r>
        <w:rPr>
          <w:spacing w:val="41"/>
        </w:rPr>
        <w:t> </w:t>
      </w:r>
      <w:r>
        <w:rPr>
          <w:spacing w:val="-1"/>
        </w:rPr>
        <w:t>vivent</w:t>
      </w:r>
      <w:r>
        <w:rPr>
          <w:spacing w:val="41"/>
        </w:rPr>
        <w:t> </w:t>
      </w:r>
      <w:r>
        <w:rPr>
          <w:spacing w:val="-1"/>
        </w:rPr>
        <w:t>dans</w:t>
      </w:r>
      <w:r>
        <w:rPr>
          <w:spacing w:val="42"/>
        </w:rPr>
        <w:t> </w:t>
      </w:r>
      <w:r>
        <w:rPr>
          <w:spacing w:val="-2"/>
        </w:rPr>
        <w:t>une</w:t>
      </w:r>
      <w:r>
        <w:rPr>
          <w:spacing w:val="41"/>
        </w:rPr>
        <w:t> </w:t>
      </w:r>
      <w:r>
        <w:rPr>
          <w:spacing w:val="-1"/>
        </w:rPr>
        <w:t>communauté</w:t>
      </w:r>
      <w:r>
        <w:rPr>
          <w:spacing w:val="41"/>
        </w:rPr>
        <w:t> </w:t>
      </w:r>
      <w:r>
        <w:rPr/>
        <w:t>de</w:t>
      </w:r>
      <w:r>
        <w:rPr>
          <w:spacing w:val="41"/>
        </w:rPr>
        <w:t> </w:t>
      </w:r>
      <w:r>
        <w:rPr/>
        <w:t>formation</w:t>
      </w:r>
      <w:r>
        <w:rPr>
          <w:spacing w:val="40"/>
        </w:rPr>
        <w:t> </w:t>
      </w:r>
      <w:r>
        <w:rPr>
          <w:spacing w:val="-1"/>
        </w:rPr>
        <w:t>voteront</w:t>
      </w:r>
      <w:r>
        <w:rPr>
          <w:spacing w:val="87"/>
          <w:w w:val="99"/>
        </w:rPr>
        <w:t> </w:t>
      </w:r>
      <w:r>
        <w:rPr>
          <w:spacing w:val="-1"/>
        </w:rPr>
        <w:t>personnellement</w:t>
      </w:r>
      <w:r>
        <w:rPr>
          <w:spacing w:val="19"/>
        </w:rPr>
        <w:t> </w:t>
      </w:r>
      <w:r>
        <w:rPr>
          <w:spacing w:val="-1"/>
        </w:rPr>
        <w:t>dans</w:t>
      </w:r>
      <w:r>
        <w:rPr>
          <w:spacing w:val="18"/>
        </w:rPr>
        <w:t> </w:t>
      </w:r>
      <w:r>
        <w:rPr/>
        <w:t>les</w:t>
      </w:r>
      <w:r>
        <w:rPr>
          <w:spacing w:val="19"/>
        </w:rPr>
        <w:t> </w:t>
      </w:r>
      <w:r>
        <w:rPr>
          <w:spacing w:val="-1"/>
        </w:rPr>
        <w:t>affaires</w:t>
      </w:r>
      <w:r>
        <w:rPr>
          <w:spacing w:val="18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vote</w:t>
      </w:r>
      <w:r>
        <w:rPr>
          <w:spacing w:val="19"/>
        </w:rPr>
        <w:t> </w:t>
      </w:r>
      <w:r>
        <w:rPr>
          <w:spacing w:val="-1"/>
        </w:rPr>
        <w:t>délibératif</w:t>
      </w:r>
      <w:r>
        <w:rPr>
          <w:spacing w:val="17"/>
        </w:rPr>
        <w:t> </w:t>
      </w:r>
      <w:r>
        <w:rPr>
          <w:spacing w:val="-1"/>
        </w:rPr>
        <w:t>dans</w:t>
      </w:r>
      <w:r>
        <w:rPr>
          <w:spacing w:val="19"/>
        </w:rPr>
        <w:t> </w:t>
      </w:r>
      <w:r>
        <w:rPr>
          <w:spacing w:val="1"/>
        </w:rPr>
        <w:t>la</w:t>
      </w:r>
      <w:r>
        <w:rPr>
          <w:spacing w:val="19"/>
        </w:rPr>
        <w:t> </w:t>
      </w:r>
      <w:r>
        <w:rPr>
          <w:spacing w:val="-1"/>
        </w:rPr>
        <w:t>réunion</w:t>
      </w:r>
      <w:r>
        <w:rPr>
          <w:spacing w:val="19"/>
        </w:rPr>
        <w:t> </w:t>
      </w:r>
      <w:r>
        <w:rPr>
          <w:spacing w:val="-1"/>
        </w:rPr>
        <w:t>plénière</w:t>
      </w:r>
      <w:r>
        <w:rPr>
          <w:spacing w:val="19"/>
        </w:rPr>
        <w:t> </w:t>
      </w:r>
      <w:r>
        <w:rPr>
          <w:spacing w:val="-1"/>
        </w:rPr>
        <w:t>locale.</w:t>
      </w:r>
      <w:r>
        <w:rPr>
          <w:spacing w:val="19"/>
        </w:rPr>
        <w:t> </w:t>
      </w:r>
      <w:r>
        <w:rPr>
          <w:spacing w:val="-1"/>
        </w:rPr>
        <w:t>Dans</w:t>
      </w:r>
      <w:r>
        <w:rPr>
          <w:spacing w:val="19"/>
        </w:rPr>
        <w:t> </w:t>
      </w:r>
      <w:r>
        <w:rPr/>
        <w:t>des</w:t>
      </w:r>
      <w:r>
        <w:rPr>
          <w:spacing w:val="18"/>
        </w:rPr>
        <w:t> </w:t>
      </w:r>
      <w:r>
        <w:rPr/>
        <w:t>cas</w:t>
      </w:r>
      <w:r>
        <w:rPr>
          <w:spacing w:val="19"/>
        </w:rPr>
        <w:t> </w:t>
      </w:r>
      <w:r>
        <w:rPr>
          <w:spacing w:val="-1"/>
        </w:rPr>
        <w:t>particulier,</w:t>
      </w:r>
      <w:r>
        <w:rPr>
          <w:spacing w:val="133"/>
          <w:w w:val="99"/>
        </w:rPr>
        <w:t> </w:t>
      </w:r>
      <w:r>
        <w:rPr>
          <w:spacing w:val="-1"/>
        </w:rPr>
        <w:t>c’est</w:t>
      </w:r>
      <w:r>
        <w:rPr>
          <w:spacing w:val="-6"/>
        </w:rPr>
        <w:t> </w:t>
      </w:r>
      <w:r>
        <w:rPr>
          <w:spacing w:val="1"/>
        </w:rPr>
        <w:t>au</w:t>
      </w:r>
      <w:r>
        <w:rPr>
          <w:spacing w:val="-7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/>
        <w:t>Majeur</w:t>
      </w:r>
      <w:r>
        <w:rPr>
          <w:spacing w:val="-5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pourvoir,</w:t>
      </w:r>
      <w:r>
        <w:rPr>
          <w:spacing w:val="-5"/>
        </w:rPr>
        <w:t> </w:t>
      </w:r>
      <w:r>
        <w:rPr>
          <w:spacing w:val="-1"/>
        </w:rPr>
        <w:t>ayant</w:t>
      </w:r>
      <w:r>
        <w:rPr>
          <w:spacing w:val="-6"/>
        </w:rPr>
        <w:t> </w:t>
      </w:r>
      <w:r>
        <w:rPr/>
        <w:t>entendu</w:t>
      </w:r>
      <w:r>
        <w:rPr>
          <w:spacing w:val="-6"/>
        </w:rPr>
        <w:t> </w:t>
      </w:r>
      <w:r>
        <w:rPr/>
        <w:t>son</w:t>
      </w:r>
      <w:r>
        <w:rPr>
          <w:spacing w:val="-5"/>
        </w:rPr>
        <w:t> </w:t>
      </w:r>
      <w:r>
        <w:rPr/>
        <w:t>Conseil</w:t>
      </w:r>
      <w:hyperlink w:history="true" w:anchor="_bookmark299">
        <w:r>
          <w:rPr>
            <w:position w:val="9"/>
            <w:sz w:val="13"/>
            <w:szCs w:val="13"/>
          </w:rPr>
          <w:t>300</w:t>
        </w:r>
      </w:hyperlink>
      <w:r>
        <w:rPr/>
        <w:t>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30" w:lineRule="exact" w:before="0" w:after="0"/>
        <w:ind w:left="395" w:right="117" w:firstLine="284"/>
        <w:jc w:val="both"/>
      </w:pPr>
      <w:r>
        <w:rPr>
          <w:spacing w:val="-1"/>
        </w:rPr>
        <w:t>Dans</w:t>
      </w:r>
      <w:r>
        <w:rPr>
          <w:spacing w:val="30"/>
        </w:rPr>
        <w:t> </w:t>
      </w:r>
      <w:r>
        <w:rPr/>
        <w:t>les</w:t>
      </w:r>
      <w:r>
        <w:rPr>
          <w:spacing w:val="30"/>
        </w:rPr>
        <w:t> </w:t>
      </w:r>
      <w:r>
        <w:rPr/>
        <w:t>questions</w:t>
      </w:r>
      <w:r>
        <w:rPr>
          <w:spacing w:val="31"/>
        </w:rPr>
        <w:t> </w:t>
      </w:r>
      <w:r>
        <w:rPr/>
        <w:t>et</w:t>
      </w:r>
      <w:r>
        <w:rPr>
          <w:spacing w:val="31"/>
        </w:rPr>
        <w:t> </w:t>
      </w:r>
      <w:r>
        <w:rPr>
          <w:spacing w:val="-1"/>
        </w:rPr>
        <w:t>élections</w:t>
      </w:r>
      <w:r>
        <w:rPr>
          <w:spacing w:val="31"/>
        </w:rPr>
        <w:t> </w:t>
      </w:r>
      <w:r>
        <w:rPr/>
        <w:t>à</w:t>
      </w:r>
      <w:r>
        <w:rPr>
          <w:spacing w:val="31"/>
        </w:rPr>
        <w:t> </w:t>
      </w:r>
      <w:r>
        <w:rPr/>
        <w:t>niveau</w:t>
      </w:r>
      <w:r>
        <w:rPr>
          <w:spacing w:val="33"/>
        </w:rPr>
        <w:t> </w:t>
      </w:r>
      <w:r>
        <w:rPr>
          <w:spacing w:val="-1"/>
        </w:rPr>
        <w:t>général</w:t>
      </w:r>
      <w:r>
        <w:rPr>
          <w:spacing w:val="31"/>
        </w:rPr>
        <w:t> </w:t>
      </w:r>
      <w:r>
        <w:rPr/>
        <w:t>et</w:t>
      </w:r>
      <w:r>
        <w:rPr>
          <w:spacing w:val="31"/>
        </w:rPr>
        <w:t> </w:t>
      </w:r>
      <w:r>
        <w:rPr>
          <w:spacing w:val="-1"/>
        </w:rPr>
        <w:t>provincial,</w:t>
      </w:r>
      <w:r>
        <w:rPr>
          <w:spacing w:val="33"/>
        </w:rPr>
        <w:t> </w:t>
      </w:r>
      <w:r>
        <w:rPr/>
        <w:t>les</w:t>
      </w:r>
      <w:r>
        <w:rPr>
          <w:spacing w:val="30"/>
        </w:rPr>
        <w:t> </w:t>
      </w:r>
      <w:r>
        <w:rPr>
          <w:spacing w:val="-1"/>
        </w:rPr>
        <w:t>séminaristes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vœux</w:t>
      </w:r>
      <w:r>
        <w:rPr>
          <w:spacing w:val="30"/>
        </w:rPr>
        <w:t> </w:t>
      </w:r>
      <w:r>
        <w:rPr>
          <w:spacing w:val="-1"/>
        </w:rPr>
        <w:t>perpétuels</w:t>
      </w:r>
      <w:r>
        <w:rPr>
          <w:spacing w:val="91"/>
          <w:w w:val="99"/>
        </w:rPr>
        <w:t> </w:t>
      </w:r>
      <w:r>
        <w:rPr>
          <w:spacing w:val="-1"/>
        </w:rPr>
        <w:t>exerceront</w:t>
      </w:r>
      <w:r>
        <w:rPr>
          <w:spacing w:val="-7"/>
        </w:rPr>
        <w:t> </w:t>
      </w:r>
      <w:r>
        <w:rPr>
          <w:spacing w:val="-1"/>
        </w:rPr>
        <w:t>personnellement</w:t>
      </w:r>
      <w:r>
        <w:rPr>
          <w:spacing w:val="-6"/>
        </w:rPr>
        <w:t> </w:t>
      </w:r>
      <w:r>
        <w:rPr>
          <w:spacing w:val="-1"/>
        </w:rPr>
        <w:t>leurs</w:t>
      </w:r>
      <w:r>
        <w:rPr>
          <w:spacing w:val="-7"/>
        </w:rPr>
        <w:t> </w:t>
      </w:r>
      <w:r>
        <w:rPr/>
        <w:t>droits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voix</w:t>
      </w:r>
      <w:r>
        <w:rPr>
          <w:spacing w:val="-7"/>
        </w:rPr>
        <w:t> </w:t>
      </w:r>
      <w:r>
        <w:rPr>
          <w:spacing w:val="-1"/>
        </w:rPr>
        <w:t>active</w:t>
      </w:r>
      <w:r>
        <w:rPr>
          <w:spacing w:val="-6"/>
        </w:rPr>
        <w:t> </w:t>
      </w:r>
      <w:r>
        <w:rPr/>
        <w:t>et</w:t>
      </w:r>
      <w:r>
        <w:rPr>
          <w:spacing w:val="-7"/>
        </w:rPr>
        <w:t> </w:t>
      </w:r>
      <w:r>
        <w:rPr>
          <w:spacing w:val="1"/>
        </w:rPr>
        <w:t>passive</w:t>
      </w:r>
      <w:hyperlink w:history="true" w:anchor="_bookmark300">
        <w:r>
          <w:rPr>
            <w:spacing w:val="1"/>
            <w:position w:val="9"/>
            <w:sz w:val="13"/>
          </w:rPr>
          <w:t>301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6" w:firstLine="284"/>
        <w:jc w:val="both"/>
      </w:pPr>
      <w:r>
        <w:rPr/>
        <w:t>Il</w:t>
      </w:r>
      <w:r>
        <w:rPr>
          <w:spacing w:val="31"/>
        </w:rPr>
        <w:t> </w:t>
      </w:r>
      <w:r>
        <w:rPr/>
        <w:t>y</w:t>
      </w:r>
      <w:r>
        <w:rPr>
          <w:spacing w:val="28"/>
        </w:rPr>
        <w:t> </w:t>
      </w:r>
      <w:r>
        <w:rPr/>
        <w:t>aura</w:t>
      </w:r>
      <w:r>
        <w:rPr>
          <w:spacing w:val="31"/>
        </w:rPr>
        <w:t> </w:t>
      </w:r>
      <w:r>
        <w:rPr/>
        <w:t>dans</w:t>
      </w:r>
      <w:r>
        <w:rPr>
          <w:spacing w:val="30"/>
        </w:rPr>
        <w:t> </w:t>
      </w:r>
      <w:r>
        <w:rPr>
          <w:spacing w:val="-1"/>
        </w:rPr>
        <w:t>chaque</w:t>
      </w:r>
      <w:r>
        <w:rPr>
          <w:spacing w:val="32"/>
        </w:rPr>
        <w:t> </w:t>
      </w:r>
      <w:r>
        <w:rPr>
          <w:spacing w:val="-1"/>
        </w:rPr>
        <w:t>Province</w:t>
      </w:r>
      <w:r>
        <w:rPr>
          <w:spacing w:val="31"/>
        </w:rPr>
        <w:t> </w:t>
      </w:r>
      <w:r>
        <w:rPr/>
        <w:t>ou</w:t>
      </w:r>
      <w:r>
        <w:rPr>
          <w:spacing w:val="31"/>
        </w:rPr>
        <w:t> </w:t>
      </w:r>
      <w:r>
        <w:rPr/>
        <w:t>Délégation</w:t>
      </w:r>
      <w:r>
        <w:rPr>
          <w:spacing w:val="30"/>
        </w:rPr>
        <w:t> </w:t>
      </w:r>
      <w:r>
        <w:rPr>
          <w:spacing w:val="-1"/>
        </w:rPr>
        <w:t>Indépendante,</w:t>
      </w:r>
      <w:r>
        <w:rPr>
          <w:spacing w:val="32"/>
        </w:rPr>
        <w:t> </w:t>
      </w:r>
      <w:r>
        <w:rPr/>
        <w:t>des</w:t>
      </w:r>
      <w:r>
        <w:rPr>
          <w:spacing w:val="31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scrutateurs</w:t>
      </w:r>
      <w:r>
        <w:rPr>
          <w:rFonts w:ascii="Times New Roman" w:hAnsi="Times New Roman" w:cs="Times New Roman" w:eastAsia="Times New Roman"/>
          <w:i/>
          <w:spacing w:val="30"/>
        </w:rPr>
        <w:t> </w:t>
      </w:r>
      <w:r>
        <w:rPr>
          <w:spacing w:val="-1"/>
        </w:rPr>
        <w:t>qui</w:t>
      </w:r>
      <w:r>
        <w:rPr>
          <w:spacing w:val="32"/>
        </w:rPr>
        <w:t> </w:t>
      </w:r>
      <w:r>
        <w:rPr/>
        <w:t>avec</w:t>
      </w:r>
      <w:r>
        <w:rPr>
          <w:spacing w:val="34"/>
        </w:rPr>
        <w:t> </w:t>
      </w:r>
      <w:r>
        <w:rPr>
          <w:spacing w:val="-1"/>
        </w:rPr>
        <w:t>le</w:t>
      </w:r>
      <w:r>
        <w:rPr>
          <w:spacing w:val="31"/>
        </w:rPr>
        <w:t> </w:t>
      </w:r>
      <w:r>
        <w:rPr>
          <w:spacing w:val="-1"/>
        </w:rPr>
        <w:t>Supérieur</w:t>
      </w:r>
      <w:r>
        <w:rPr>
          <w:spacing w:val="81"/>
          <w:w w:val="99"/>
        </w:rPr>
        <w:t> </w:t>
      </w:r>
      <w:r>
        <w:rPr/>
        <w:t>Majeur,</w:t>
      </w:r>
      <w:r>
        <w:rPr>
          <w:spacing w:val="-2"/>
        </w:rPr>
        <w:t> </w:t>
      </w:r>
      <w:r>
        <w:rPr>
          <w:spacing w:val="-1"/>
        </w:rPr>
        <w:t>vérifieront</w:t>
      </w:r>
      <w:r>
        <w:rPr>
          <w:spacing w:val="-2"/>
        </w:rPr>
        <w:t> </w:t>
      </w:r>
      <w:r>
        <w:rPr>
          <w:spacing w:val="-1"/>
        </w:rPr>
        <w:t>le</w:t>
      </w:r>
      <w:r>
        <w:rPr/>
        <w:t> </w:t>
      </w:r>
      <w:r>
        <w:rPr>
          <w:spacing w:val="-1"/>
        </w:rPr>
        <w:t>scrutin</w:t>
      </w:r>
      <w:r>
        <w:rPr/>
        <w:t> lorsque</w:t>
      </w:r>
      <w:r>
        <w:rPr>
          <w:spacing w:val="-2"/>
        </w:rPr>
        <w:t> </w:t>
      </w:r>
      <w:r>
        <w:rPr/>
        <w:t>des</w:t>
      </w:r>
      <w:r>
        <w:rPr>
          <w:spacing w:val="-2"/>
        </w:rPr>
        <w:t> </w:t>
      </w:r>
      <w:r>
        <w:rPr>
          <w:spacing w:val="-1"/>
        </w:rPr>
        <w:t>élections</w:t>
      </w:r>
      <w:r>
        <w:rPr>
          <w:spacing w:val="-2"/>
        </w:rPr>
        <w:t> </w:t>
      </w:r>
      <w:r>
        <w:rPr/>
        <w:t>doivent</w:t>
      </w:r>
      <w:r>
        <w:rPr>
          <w:spacing w:val="-1"/>
        </w:rPr>
        <w:t> </w:t>
      </w:r>
      <w:r>
        <w:rPr/>
        <w:t>avoir</w:t>
      </w:r>
      <w:r>
        <w:rPr>
          <w:spacing w:val="-1"/>
        </w:rPr>
        <w:t> </w:t>
      </w:r>
      <w:r>
        <w:rPr/>
        <w:t>lieu</w:t>
      </w:r>
      <w:r>
        <w:rPr>
          <w:spacing w:val="-3"/>
        </w:rPr>
        <w:t> </w:t>
      </w:r>
      <w:r>
        <w:rPr/>
        <w:t>dans</w:t>
      </w:r>
      <w:r>
        <w:rPr>
          <w:spacing w:val="-3"/>
        </w:rPr>
        <w:t> </w:t>
      </w:r>
      <w:r>
        <w:rPr>
          <w:spacing w:val="-1"/>
        </w:rPr>
        <w:t>l’Organisme </w:t>
      </w:r>
      <w:r>
        <w:rPr/>
        <w:t>Majeur</w:t>
      </w:r>
      <w:r>
        <w:rPr>
          <w:spacing w:val="-2"/>
        </w:rPr>
        <w:t> </w:t>
      </w:r>
      <w:r>
        <w:rPr/>
        <w:t>par</w:t>
      </w:r>
      <w:r>
        <w:rPr>
          <w:spacing w:val="-1"/>
        </w:rPr>
        <w:t> le système</w:t>
      </w:r>
      <w:r>
        <w:rPr>
          <w:spacing w:val="-2"/>
        </w:rPr>
        <w:t> </w:t>
      </w:r>
      <w:r>
        <w:rPr/>
        <w:t>de</w:t>
      </w:r>
      <w:r>
        <w:rPr>
          <w:spacing w:val="89"/>
          <w:w w:val="99"/>
        </w:rPr>
        <w:t> </w:t>
      </w:r>
      <w:r>
        <w:rPr>
          <w:spacing w:val="-1"/>
        </w:rPr>
        <w:t>bulletins.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468.35pt;height:.6pt;mso-position-horizontal-relative:char;mso-position-vertical-relative:line" coordorigin="0,0" coordsize="9367,12">
            <v:group style="position:absolute;left:6;top:6;width:9356;height:2" coordorigin="6,6" coordsize="9356,2">
              <v:shape style="position:absolute;left:6;top:6;width:9356;height:2" coordorigin="6,6" coordsize="9356,0" path="m6,6l9361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position w:val="9"/>
          <w:sz w:val="13"/>
        </w:rPr>
        <w:t>292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23.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92" w:id="387"/>
      <w:bookmarkEnd w:id="387"/>
      <w:r>
        <w:rPr/>
      </w:r>
      <w:r>
        <w:rPr>
          <w:rFonts w:ascii="Times New Roman"/>
          <w:position w:val="9"/>
          <w:sz w:val="13"/>
        </w:rPr>
        <w:t>293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24.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93" w:id="388"/>
      <w:bookmarkEnd w:id="388"/>
      <w:r>
        <w:rPr/>
      </w:r>
      <w:r>
        <w:rPr>
          <w:rFonts w:ascii="Times New Roman"/>
          <w:position w:val="9"/>
          <w:sz w:val="13"/>
        </w:rPr>
        <w:t>294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24.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94" w:id="389"/>
      <w:bookmarkEnd w:id="389"/>
      <w:r>
        <w:rPr/>
      </w:r>
      <w:r>
        <w:rPr>
          <w:rFonts w:ascii="Times New Roman"/>
          <w:position w:val="9"/>
          <w:sz w:val="13"/>
        </w:rPr>
        <w:t>295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25.</w:t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95" w:id="390"/>
      <w:bookmarkEnd w:id="390"/>
      <w:r>
        <w:rPr/>
      </w:r>
      <w:r>
        <w:rPr>
          <w:rFonts w:ascii="Times New Roman"/>
          <w:position w:val="9"/>
          <w:sz w:val="13"/>
        </w:rPr>
        <w:t>296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26.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96" w:id="391"/>
      <w:bookmarkEnd w:id="391"/>
      <w:r>
        <w:rPr/>
      </w:r>
      <w:r>
        <w:rPr>
          <w:rFonts w:ascii="Times New Roman"/>
          <w:position w:val="9"/>
          <w:sz w:val="13"/>
        </w:rPr>
        <w:t>297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27.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97" w:id="392"/>
      <w:bookmarkEnd w:id="392"/>
      <w:r>
        <w:rPr/>
      </w:r>
      <w:r>
        <w:rPr>
          <w:rFonts w:ascii="Times New Roman"/>
          <w:position w:val="9"/>
          <w:sz w:val="13"/>
        </w:rPr>
        <w:t>298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28.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298" w:id="393"/>
      <w:bookmarkEnd w:id="393"/>
      <w:r>
        <w:rPr/>
      </w:r>
      <w:r>
        <w:rPr>
          <w:rFonts w:ascii="Times New Roman"/>
          <w:position w:val="9"/>
          <w:sz w:val="13"/>
        </w:rPr>
        <w:t>299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29.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19"/>
          <w:pgSz w:w="11910" w:h="16840"/>
          <w:pgMar w:footer="1393" w:header="0" w:top="1280" w:bottom="1580" w:left="1020" w:right="1300"/>
          <w:pgNumType w:start="31"/>
        </w:sectPr>
      </w:pPr>
    </w:p>
    <w:p>
      <w:pPr>
        <w:pStyle w:val="BodyText"/>
        <w:spacing w:line="230" w:lineRule="exact" w:before="50"/>
        <w:ind w:right="121"/>
        <w:jc w:val="both"/>
      </w:pPr>
      <w:bookmarkStart w:name="_bookmark302" w:id="394"/>
      <w:bookmarkEnd w:id="394"/>
      <w:r>
        <w:rPr/>
      </w:r>
      <w:bookmarkStart w:name="_bookmark301" w:id="395"/>
      <w:bookmarkEnd w:id="395"/>
      <w:r>
        <w:rPr/>
      </w:r>
      <w:r>
        <w:rPr>
          <w:spacing w:val="-1"/>
        </w:rPr>
        <w:t>La</w:t>
      </w:r>
      <w:r>
        <w:rPr>
          <w:spacing w:val="3"/>
        </w:rPr>
        <w:t> </w:t>
      </w:r>
      <w:r>
        <w:rPr/>
        <w:t>désignation</w:t>
      </w:r>
      <w:r>
        <w:rPr>
          <w:spacing w:val="4"/>
        </w:rPr>
        <w:t> </w:t>
      </w:r>
      <w:r>
        <w:rPr/>
        <w:t>des</w:t>
      </w:r>
      <w:r>
        <w:rPr>
          <w:spacing w:val="2"/>
        </w:rPr>
        <w:t> </w:t>
      </w:r>
      <w:r>
        <w:rPr>
          <w:spacing w:val="-1"/>
        </w:rPr>
        <w:t>scrutateurs</w:t>
      </w:r>
      <w:r>
        <w:rPr>
          <w:spacing w:val="5"/>
        </w:rPr>
        <w:t> </w:t>
      </w:r>
      <w:r>
        <w:rPr>
          <w:spacing w:val="-1"/>
        </w:rPr>
        <w:t>se</w:t>
      </w:r>
      <w:r>
        <w:rPr>
          <w:spacing w:val="6"/>
        </w:rPr>
        <w:t> </w:t>
      </w:r>
      <w:r>
        <w:rPr>
          <w:spacing w:val="-1"/>
        </w:rPr>
        <w:t>fera</w:t>
      </w:r>
      <w:r>
        <w:rPr>
          <w:spacing w:val="3"/>
        </w:rPr>
        <w:t> </w:t>
      </w:r>
      <w:r>
        <w:rPr/>
        <w:t>en</w:t>
      </w:r>
      <w:r>
        <w:rPr>
          <w:spacing w:val="4"/>
        </w:rPr>
        <w:t> </w:t>
      </w:r>
      <w:r>
        <w:rPr>
          <w:spacing w:val="-1"/>
        </w:rPr>
        <w:t>Chapitre</w:t>
      </w:r>
      <w:r>
        <w:rPr>
          <w:spacing w:val="3"/>
        </w:rPr>
        <w:t> </w:t>
      </w:r>
      <w:r>
        <w:rPr>
          <w:spacing w:val="-1"/>
        </w:rPr>
        <w:t>Provincial</w:t>
      </w:r>
      <w:r>
        <w:rPr>
          <w:spacing w:val="3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qui</w:t>
      </w:r>
      <w:r>
        <w:rPr>
          <w:spacing w:val="5"/>
        </w:rPr>
        <w:t> </w:t>
      </w:r>
      <w:r>
        <w:rPr>
          <w:spacing w:val="-1"/>
        </w:rPr>
        <w:t>il</w:t>
      </w:r>
      <w:r>
        <w:rPr>
          <w:spacing w:val="3"/>
        </w:rPr>
        <w:t> </w:t>
      </w:r>
      <w:r>
        <w:rPr>
          <w:spacing w:val="-1"/>
        </w:rPr>
        <w:t>appartient</w:t>
      </w:r>
      <w:r>
        <w:rPr>
          <w:spacing w:val="5"/>
        </w:rPr>
        <w:t> </w:t>
      </w:r>
      <w:r>
        <w:rPr>
          <w:spacing w:val="-1"/>
        </w:rPr>
        <w:t>également</w:t>
      </w:r>
      <w:r>
        <w:rPr>
          <w:spacing w:val="5"/>
        </w:rPr>
        <w:t> </w:t>
      </w:r>
      <w:r>
        <w:rPr>
          <w:spacing w:val="-1"/>
        </w:rPr>
        <w:t>d’en</w:t>
      </w:r>
      <w:r>
        <w:rPr>
          <w:spacing w:val="4"/>
        </w:rPr>
        <w:t> </w:t>
      </w:r>
      <w:r>
        <w:rPr/>
        <w:t>signaler</w:t>
      </w:r>
      <w:r>
        <w:rPr>
          <w:spacing w:val="4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96"/>
          <w:w w:val="99"/>
        </w:rPr>
        <w:t> </w:t>
      </w:r>
      <w:r>
        <w:rPr>
          <w:spacing w:val="-1"/>
        </w:rPr>
        <w:t>mode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suppléance</w:t>
      </w:r>
      <w:hyperlink w:history="true" w:anchor="_bookmark301">
        <w:r>
          <w:rPr>
            <w:position w:val="9"/>
            <w:sz w:val="13"/>
            <w:szCs w:val="13"/>
          </w:rPr>
          <w:t>302</w:t>
        </w:r>
      </w:hyperlink>
      <w:r>
        <w:rPr/>
        <w:t>.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durée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cette</w:t>
      </w:r>
      <w:r>
        <w:rPr>
          <w:spacing w:val="-5"/>
        </w:rPr>
        <w:t> </w:t>
      </w:r>
      <w:r>
        <w:rPr>
          <w:spacing w:val="-1"/>
        </w:rPr>
        <w:t>charge</w:t>
      </w:r>
      <w:r>
        <w:rPr>
          <w:spacing w:val="-6"/>
        </w:rPr>
        <w:t> </w:t>
      </w:r>
      <w:r>
        <w:rPr>
          <w:spacing w:val="-1"/>
        </w:rPr>
        <w:t>sera</w:t>
      </w:r>
      <w:r>
        <w:rPr>
          <w:spacing w:val="-6"/>
        </w:rPr>
        <w:t> </w:t>
      </w:r>
      <w:r>
        <w:rPr>
          <w:spacing w:val="-1"/>
        </w:rPr>
        <w:t>jusqu’au</w:t>
      </w:r>
      <w:r>
        <w:rPr>
          <w:spacing w:val="-5"/>
        </w:rPr>
        <w:t> </w:t>
      </w:r>
      <w:r>
        <w:rPr>
          <w:spacing w:val="-1"/>
        </w:rPr>
        <w:t>Chapitre</w:t>
      </w:r>
      <w:r>
        <w:rPr>
          <w:spacing w:val="-5"/>
        </w:rPr>
        <w:t> </w:t>
      </w:r>
      <w:r>
        <w:rPr>
          <w:spacing w:val="-1"/>
        </w:rPr>
        <w:t>Provincial</w:t>
      </w:r>
      <w:r>
        <w:rPr>
          <w:spacing w:val="-4"/>
        </w:rPr>
        <w:t> </w:t>
      </w:r>
      <w:r>
        <w:rPr/>
        <w:t>suivant</w:t>
      </w:r>
      <w:hyperlink w:history="true" w:anchor="_bookmark302">
        <w:r>
          <w:rPr>
            <w:position w:val="9"/>
            <w:sz w:val="13"/>
            <w:szCs w:val="13"/>
          </w:rPr>
          <w:t>303</w:t>
        </w:r>
      </w:hyperlink>
      <w:r>
        <w:rPr/>
        <w:t>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30"/>
          <w:szCs w:val="30"/>
        </w:rPr>
      </w:pPr>
    </w:p>
    <w:p>
      <w:pPr>
        <w:pStyle w:val="BodyText"/>
        <w:spacing w:line="240" w:lineRule="auto"/>
        <w:ind w:right="119"/>
        <w:jc w:val="both"/>
      </w:pPr>
      <w:r>
        <w:rPr>
          <w:spacing w:val="-1"/>
        </w:rPr>
        <w:t>Dans</w:t>
      </w:r>
      <w:r>
        <w:rPr>
          <w:spacing w:val="42"/>
        </w:rPr>
        <w:t> </w:t>
      </w:r>
      <w:r>
        <w:rPr/>
        <w:t>les</w:t>
      </w:r>
      <w:r>
        <w:rPr>
          <w:spacing w:val="42"/>
        </w:rPr>
        <w:t> </w:t>
      </w:r>
      <w:r>
        <w:rPr>
          <w:spacing w:val="-1"/>
        </w:rPr>
        <w:t>Délégation</w:t>
      </w:r>
      <w:r>
        <w:rPr>
          <w:spacing w:val="42"/>
        </w:rPr>
        <w:t> </w:t>
      </w:r>
      <w:r>
        <w:rPr/>
        <w:t>Indépendantes,</w:t>
      </w:r>
      <w:r>
        <w:rPr>
          <w:spacing w:val="44"/>
        </w:rPr>
        <w:t> </w:t>
      </w:r>
      <w:r>
        <w:rPr>
          <w:spacing w:val="-1"/>
        </w:rPr>
        <w:t>la</w:t>
      </w:r>
      <w:r>
        <w:rPr>
          <w:spacing w:val="43"/>
        </w:rPr>
        <w:t> </w:t>
      </w:r>
      <w:r>
        <w:rPr/>
        <w:t>désignation</w:t>
      </w:r>
      <w:r>
        <w:rPr>
          <w:spacing w:val="43"/>
        </w:rPr>
        <w:t> </w:t>
      </w:r>
      <w:r>
        <w:rPr/>
        <w:t>des</w:t>
      </w:r>
      <w:r>
        <w:rPr>
          <w:spacing w:val="42"/>
        </w:rPr>
        <w:t> </w:t>
      </w:r>
      <w:r>
        <w:rPr>
          <w:spacing w:val="-1"/>
        </w:rPr>
        <w:t>scrutateurs</w:t>
      </w:r>
      <w:r>
        <w:rPr>
          <w:spacing w:val="42"/>
        </w:rPr>
        <w:t> </w:t>
      </w:r>
      <w:r>
        <w:rPr>
          <w:spacing w:val="-1"/>
        </w:rPr>
        <w:t>est</w:t>
      </w:r>
      <w:r>
        <w:rPr>
          <w:spacing w:val="45"/>
        </w:rPr>
        <w:t> </w:t>
      </w:r>
      <w:r>
        <w:rPr>
          <w:spacing w:val="-1"/>
        </w:rPr>
        <w:t>faite</w:t>
      </w:r>
      <w:r>
        <w:rPr>
          <w:spacing w:val="43"/>
        </w:rPr>
        <w:t> </w:t>
      </w:r>
      <w:r>
        <w:rPr/>
        <w:t>par</w:t>
      </w:r>
      <w:r>
        <w:rPr>
          <w:spacing w:val="44"/>
        </w:rPr>
        <w:t> </w:t>
      </w:r>
      <w:r>
        <w:rPr>
          <w:spacing w:val="-1"/>
        </w:rPr>
        <w:t>le</w:t>
      </w:r>
      <w:r>
        <w:rPr>
          <w:spacing w:val="43"/>
        </w:rPr>
        <w:t> </w:t>
      </w:r>
      <w:r>
        <w:rPr>
          <w:spacing w:val="-1"/>
        </w:rPr>
        <w:t>Gouvernement</w:t>
      </w:r>
      <w:r>
        <w:rPr>
          <w:spacing w:val="44"/>
        </w:rPr>
        <w:t> </w:t>
      </w:r>
      <w:r>
        <w:rPr/>
        <w:t>de</w:t>
      </w:r>
      <w:r>
        <w:rPr>
          <w:spacing w:val="43"/>
        </w:rPr>
        <w:t> </w:t>
      </w:r>
      <w:r>
        <w:rPr>
          <w:spacing w:val="-1"/>
        </w:rPr>
        <w:t>la</w:t>
      </w:r>
      <w:r>
        <w:rPr>
          <w:spacing w:val="77"/>
          <w:w w:val="99"/>
        </w:rPr>
        <w:t> </w:t>
      </w:r>
      <w:r>
        <w:rPr>
          <w:spacing w:val="-1"/>
        </w:rPr>
        <w:t>Délégation</w:t>
      </w:r>
      <w:r>
        <w:rPr>
          <w:spacing w:val="-6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tout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temps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son</w:t>
      </w:r>
      <w:r>
        <w:rPr>
          <w:spacing w:val="-3"/>
        </w:rPr>
        <w:t> </w:t>
      </w:r>
      <w:r>
        <w:rPr>
          <w:spacing w:val="-1"/>
        </w:rPr>
        <w:t>mandat.</w:t>
      </w:r>
      <w:r>
        <w:rPr/>
      </w:r>
    </w:p>
    <w:p>
      <w:pPr>
        <w:pStyle w:val="BodyText"/>
        <w:spacing w:line="240" w:lineRule="auto" w:before="120"/>
        <w:ind w:right="118"/>
        <w:jc w:val="both"/>
      </w:pPr>
      <w:r>
        <w:rPr/>
        <w:t>Pour</w:t>
      </w:r>
      <w:r>
        <w:rPr>
          <w:spacing w:val="17"/>
        </w:rPr>
        <w:t> </w:t>
      </w:r>
      <w:r>
        <w:rPr>
          <w:spacing w:val="-1"/>
        </w:rPr>
        <w:t>éviter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possibles</w:t>
      </w:r>
      <w:r>
        <w:rPr>
          <w:spacing w:val="18"/>
        </w:rPr>
        <w:t> </w:t>
      </w:r>
      <w:r>
        <w:rPr>
          <w:spacing w:val="-1"/>
        </w:rPr>
        <w:t>failles</w:t>
      </w:r>
      <w:r>
        <w:rPr>
          <w:spacing w:val="17"/>
        </w:rPr>
        <w:t> </w:t>
      </w:r>
      <w:r>
        <w:rPr/>
        <w:t>ou</w:t>
      </w:r>
      <w:r>
        <w:rPr>
          <w:spacing w:val="16"/>
        </w:rPr>
        <w:t> </w:t>
      </w:r>
      <w:r>
        <w:rPr>
          <w:spacing w:val="-1"/>
        </w:rPr>
        <w:t>difficultés</w:t>
      </w:r>
      <w:r>
        <w:rPr>
          <w:spacing w:val="17"/>
        </w:rPr>
        <w:t> </w:t>
      </w:r>
      <w:r>
        <w:rPr/>
        <w:t>dans</w:t>
      </w:r>
      <w:r>
        <w:rPr>
          <w:spacing w:val="17"/>
        </w:rPr>
        <w:t> </w:t>
      </w:r>
      <w:r>
        <w:rPr>
          <w:spacing w:val="-1"/>
        </w:rPr>
        <w:t>le</w:t>
      </w:r>
      <w:r>
        <w:rPr>
          <w:spacing w:val="18"/>
        </w:rPr>
        <w:t> </w:t>
      </w:r>
      <w:r>
        <w:rPr/>
        <w:t>déroulement</w:t>
      </w:r>
      <w:r>
        <w:rPr>
          <w:spacing w:val="16"/>
        </w:rPr>
        <w:t> </w:t>
      </w:r>
      <w:r>
        <w:rPr/>
        <w:t>des</w:t>
      </w:r>
      <w:r>
        <w:rPr>
          <w:spacing w:val="19"/>
        </w:rPr>
        <w:t> </w:t>
      </w:r>
      <w:r>
        <w:rPr>
          <w:spacing w:val="-1"/>
        </w:rPr>
        <w:t>fonctions</w:t>
      </w:r>
      <w:r>
        <w:rPr>
          <w:spacing w:val="17"/>
        </w:rPr>
        <w:t> </w:t>
      </w:r>
      <w:r>
        <w:rPr/>
        <w:t>des</w:t>
      </w:r>
      <w:r>
        <w:rPr>
          <w:spacing w:val="19"/>
        </w:rPr>
        <w:t> </w:t>
      </w:r>
      <w:r>
        <w:rPr>
          <w:spacing w:val="-1"/>
        </w:rPr>
        <w:t>scrutateurs</w:t>
      </w:r>
      <w:r>
        <w:rPr>
          <w:spacing w:val="16"/>
        </w:rPr>
        <w:t> </w:t>
      </w:r>
      <w:r>
        <w:rPr/>
        <w:t>et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leurs</w:t>
      </w:r>
      <w:r>
        <w:rPr>
          <w:spacing w:val="97"/>
          <w:w w:val="99"/>
        </w:rPr>
        <w:t> </w:t>
      </w:r>
      <w:r>
        <w:rPr>
          <w:spacing w:val="-1"/>
        </w:rPr>
        <w:t>suppléants, il</w:t>
      </w:r>
      <w:r>
        <w:rPr>
          <w:spacing w:val="-2"/>
        </w:rPr>
        <w:t> </w:t>
      </w:r>
      <w:r>
        <w:rPr>
          <w:spacing w:val="-1"/>
        </w:rPr>
        <w:t>serait</w:t>
      </w:r>
      <w:r>
        <w:rPr/>
        <w:t> souhaitable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ne </w:t>
      </w:r>
      <w:r>
        <w:rPr/>
        <w:t>pas</w:t>
      </w:r>
      <w:r>
        <w:rPr>
          <w:spacing w:val="-2"/>
        </w:rPr>
        <w:t> </w:t>
      </w:r>
      <w:r>
        <w:rPr>
          <w:spacing w:val="-1"/>
        </w:rPr>
        <w:t>indiquer </w:t>
      </w:r>
      <w:r>
        <w:rPr/>
        <w:t>pour</w:t>
      </w:r>
      <w:r>
        <w:rPr>
          <w:spacing w:val="-1"/>
        </w:rPr>
        <w:t> </w:t>
      </w:r>
      <w:r>
        <w:rPr/>
        <w:t>cette</w:t>
      </w:r>
      <w:r>
        <w:rPr>
          <w:spacing w:val="-1"/>
        </w:rPr>
        <w:t> tâche </w:t>
      </w:r>
      <w:r>
        <w:rPr/>
        <w:t>des</w:t>
      </w:r>
      <w:r>
        <w:rPr>
          <w:spacing w:val="-2"/>
        </w:rPr>
        <w:t> </w:t>
      </w:r>
      <w:r>
        <w:rPr>
          <w:spacing w:val="-1"/>
        </w:rPr>
        <w:t>noms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personnes</w:t>
      </w:r>
      <w:r>
        <w:rPr/>
        <w:t> </w:t>
      </w:r>
      <w:r>
        <w:rPr>
          <w:spacing w:val="-1"/>
        </w:rPr>
        <w:t>mais</w:t>
      </w:r>
      <w:r>
        <w:rPr>
          <w:spacing w:val="-2"/>
        </w:rPr>
        <w:t> </w:t>
      </w:r>
      <w:r>
        <w:rPr/>
        <w:t>des</w:t>
      </w:r>
      <w:r>
        <w:rPr>
          <w:spacing w:val="-1"/>
        </w:rPr>
        <w:t> titulaires</w:t>
      </w:r>
      <w:r>
        <w:rPr>
          <w:spacing w:val="-2"/>
        </w:rPr>
        <w:t> </w:t>
      </w:r>
      <w:r>
        <w:rPr/>
        <w:t>des</w:t>
      </w:r>
      <w:r>
        <w:rPr>
          <w:spacing w:val="91"/>
          <w:w w:val="99"/>
        </w:rPr>
        <w:t> </w:t>
      </w:r>
      <w:r>
        <w:rPr>
          <w:spacing w:val="-1"/>
        </w:rPr>
        <w:t>charges</w:t>
      </w:r>
      <w:r>
        <w:rPr>
          <w:spacing w:val="-8"/>
        </w:rPr>
        <w:t> </w:t>
      </w:r>
      <w:r>
        <w:rPr/>
        <w:t>proches</w:t>
      </w:r>
      <w:r>
        <w:rPr>
          <w:spacing w:val="-8"/>
        </w:rPr>
        <w:t> </w:t>
      </w:r>
      <w:r>
        <w:rPr/>
        <w:t>des</w:t>
      </w:r>
      <w:r>
        <w:rPr>
          <w:spacing w:val="-8"/>
        </w:rPr>
        <w:t> </w:t>
      </w:r>
      <w:r>
        <w:rPr>
          <w:spacing w:val="-1"/>
        </w:rPr>
        <w:t>curies.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Dans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/>
        <w:t>cas</w:t>
      </w:r>
      <w:r>
        <w:rPr>
          <w:spacing w:val="4"/>
        </w:rPr>
        <w:t> </w:t>
      </w:r>
      <w:r>
        <w:rPr/>
        <w:t>où</w:t>
      </w:r>
      <w:r>
        <w:rPr>
          <w:spacing w:val="5"/>
        </w:rPr>
        <w:t> </w:t>
      </w:r>
      <w:r>
        <w:rPr/>
        <w:t>les</w:t>
      </w:r>
      <w:r>
        <w:rPr>
          <w:spacing w:val="4"/>
        </w:rPr>
        <w:t> </w:t>
      </w:r>
      <w:r>
        <w:rPr>
          <w:spacing w:val="-1"/>
        </w:rPr>
        <w:t>scrutateurs</w:t>
      </w:r>
      <w:r>
        <w:rPr>
          <w:spacing w:val="5"/>
        </w:rPr>
        <w:t> </w:t>
      </w:r>
      <w:r>
        <w:rPr>
          <w:spacing w:val="-1"/>
        </w:rPr>
        <w:t>ne</w:t>
      </w:r>
      <w:r>
        <w:rPr>
          <w:spacing w:val="5"/>
        </w:rPr>
        <w:t> </w:t>
      </w:r>
      <w:r>
        <w:rPr/>
        <w:t>pourraient</w:t>
      </w:r>
      <w:r>
        <w:rPr>
          <w:spacing w:val="6"/>
        </w:rPr>
        <w:t> </w:t>
      </w:r>
      <w:r>
        <w:rPr>
          <w:spacing w:val="-1"/>
        </w:rPr>
        <w:t>exercer</w:t>
      </w:r>
      <w:r>
        <w:rPr>
          <w:spacing w:val="6"/>
        </w:rPr>
        <w:t> </w:t>
      </w:r>
      <w:r>
        <w:rPr>
          <w:spacing w:val="-1"/>
        </w:rPr>
        <w:t>leur</w:t>
      </w:r>
      <w:r>
        <w:rPr>
          <w:spacing w:val="7"/>
        </w:rPr>
        <w:t> </w:t>
      </w:r>
      <w:r>
        <w:rPr>
          <w:spacing w:val="-1"/>
        </w:rPr>
        <w:t>fonction</w:t>
      </w:r>
      <w:r>
        <w:rPr>
          <w:spacing w:val="4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1"/>
        </w:rPr>
        <w:t>manière</w:t>
      </w:r>
      <w:r>
        <w:rPr>
          <w:spacing w:val="5"/>
        </w:rPr>
        <w:t> </w:t>
      </w:r>
      <w:r>
        <w:rPr>
          <w:spacing w:val="-1"/>
        </w:rPr>
        <w:t>occasionnelle</w:t>
      </w:r>
      <w:r>
        <w:rPr>
          <w:spacing w:val="6"/>
        </w:rPr>
        <w:t> </w:t>
      </w:r>
      <w:r>
        <w:rPr/>
        <w:t>ou</w:t>
      </w:r>
      <w:r>
        <w:rPr>
          <w:spacing w:val="83"/>
          <w:w w:val="99"/>
        </w:rPr>
        <w:t> </w:t>
      </w:r>
      <w:r>
        <w:rPr>
          <w:spacing w:val="-1"/>
        </w:rPr>
        <w:t>habituelle,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/>
        <w:t>Majeur,</w:t>
      </w:r>
      <w:r>
        <w:rPr>
          <w:spacing w:val="-4"/>
        </w:rPr>
        <w:t> </w:t>
      </w:r>
      <w:r>
        <w:rPr>
          <w:spacing w:val="-1"/>
        </w:rPr>
        <w:t>avec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vote</w:t>
      </w:r>
      <w:r>
        <w:rPr>
          <w:spacing w:val="-5"/>
        </w:rPr>
        <w:t> </w:t>
      </w:r>
      <w:r>
        <w:rPr>
          <w:spacing w:val="-1"/>
        </w:rPr>
        <w:t>consultatif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son</w:t>
      </w:r>
      <w:r>
        <w:rPr>
          <w:spacing w:val="-5"/>
        </w:rPr>
        <w:t> </w:t>
      </w:r>
      <w:r>
        <w:rPr>
          <w:spacing w:val="-1"/>
        </w:rPr>
        <w:t>Conseil,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3"/>
        </w:rPr>
        <w:t> </w:t>
      </w:r>
      <w:r>
        <w:rPr>
          <w:spacing w:val="-1"/>
        </w:rPr>
        <w:t>habilité</w:t>
      </w:r>
      <w:r>
        <w:rPr>
          <w:spacing w:val="-4"/>
        </w:rPr>
        <w:t> </w:t>
      </w:r>
      <w:r>
        <w:rPr/>
        <w:t>à</w:t>
      </w:r>
      <w:r>
        <w:rPr>
          <w:spacing w:val="-2"/>
        </w:rPr>
        <w:t> </w:t>
      </w:r>
      <w:r>
        <w:rPr/>
        <w:t>y</w:t>
      </w:r>
      <w:r>
        <w:rPr>
          <w:spacing w:val="-8"/>
        </w:rPr>
        <w:t> </w:t>
      </w:r>
      <w:r>
        <w:rPr/>
        <w:t>porter</w:t>
      </w:r>
      <w:r>
        <w:rPr>
          <w:spacing w:val="-4"/>
        </w:rPr>
        <w:t> </w:t>
      </w:r>
      <w:r>
        <w:rPr>
          <w:spacing w:val="-1"/>
        </w:rPr>
        <w:t>remède.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2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6"/>
        </w:rPr>
        <w:t> </w:t>
      </w:r>
      <w:r>
        <w:rPr>
          <w:spacing w:val="-1"/>
        </w:rPr>
        <w:t>Constitution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/>
        <w:t>char</w:t>
      </w:r>
      <w:bookmarkStart w:name="Article 2e. Constitution de charges" w:id="396"/>
      <w:bookmarkEnd w:id="396"/>
      <w:r>
        <w:rPr/>
        <w:t>g</w:t>
      </w:r>
      <w:r>
        <w:rPr/>
        <w:t>es</w:t>
      </w:r>
      <w:r>
        <w:rPr>
          <w:b w:val="0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6" w:right="119" w:firstLine="283"/>
        <w:jc w:val="both"/>
      </w:pPr>
      <w:r>
        <w:rPr>
          <w:spacing w:val="-1"/>
        </w:rPr>
        <w:t>Ce</w:t>
      </w:r>
      <w:r>
        <w:rPr>
          <w:spacing w:val="5"/>
        </w:rPr>
        <w:t> </w:t>
      </w:r>
      <w:r>
        <w:rPr/>
        <w:t>sont</w:t>
      </w:r>
      <w:r>
        <w:rPr>
          <w:spacing w:val="5"/>
        </w:rPr>
        <w:t> </w:t>
      </w:r>
      <w:r>
        <w:rPr/>
        <w:t>des</w:t>
      </w:r>
      <w:r>
        <w:rPr>
          <w:spacing w:val="4"/>
        </w:rPr>
        <w:t> </w:t>
      </w:r>
      <w:r>
        <w:rPr>
          <w:spacing w:val="-1"/>
        </w:rPr>
        <w:t>organes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régime</w:t>
      </w:r>
      <w:r>
        <w:rPr>
          <w:spacing w:val="-4"/>
        </w:rPr>
        <w:t> </w:t>
      </w:r>
      <w:r>
        <w:rPr/>
        <w:t>: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>
          <w:spacing w:val="-1"/>
        </w:rPr>
        <w:t>Chapitres</w:t>
      </w:r>
      <w:r>
        <w:rPr>
          <w:spacing w:val="7"/>
        </w:rPr>
        <w:t> </w:t>
      </w:r>
      <w:r>
        <w:rPr/>
        <w:t>Généraux</w:t>
      </w:r>
      <w:r>
        <w:rPr>
          <w:spacing w:val="3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Provinciaux</w:t>
      </w:r>
      <w:r>
        <w:rPr>
          <w:spacing w:val="4"/>
        </w:rPr>
        <w:t> </w:t>
      </w:r>
      <w:r>
        <w:rPr/>
        <w:t>et</w:t>
      </w:r>
      <w:r>
        <w:rPr>
          <w:spacing w:val="7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/>
        <w:t>Gouvernements</w:t>
      </w:r>
      <w:r>
        <w:rPr>
          <w:spacing w:val="6"/>
        </w:rPr>
        <w:t> </w:t>
      </w:r>
      <w:r>
        <w:rPr>
          <w:spacing w:val="-1"/>
        </w:rPr>
        <w:t>Général,</w:t>
      </w:r>
      <w:r>
        <w:rPr>
          <w:spacing w:val="71"/>
          <w:w w:val="99"/>
        </w:rPr>
        <w:t> </w:t>
      </w:r>
      <w:r>
        <w:rPr>
          <w:spacing w:val="-1"/>
        </w:rPr>
        <w:t>Provincial,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Délégation</w:t>
      </w:r>
      <w:r>
        <w:rPr>
          <w:spacing w:val="-7"/>
        </w:rPr>
        <w:t> </w:t>
      </w:r>
      <w:r>
        <w:rPr/>
        <w:t>Indépendente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local.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Dans </w:t>
      </w:r>
      <w:r>
        <w:rPr/>
        <w:t>ce</w:t>
      </w:r>
      <w:r>
        <w:rPr>
          <w:spacing w:val="2"/>
        </w:rPr>
        <w:t> </w:t>
      </w:r>
      <w:r>
        <w:rPr>
          <w:spacing w:val="-1"/>
        </w:rPr>
        <w:t>Directoire,</w:t>
      </w:r>
      <w:r>
        <w:rPr>
          <w:spacing w:val="1"/>
        </w:rPr>
        <w:t> </w:t>
      </w:r>
      <w:r>
        <w:rPr/>
        <w:t>on </w:t>
      </w:r>
      <w:r>
        <w:rPr>
          <w:spacing w:val="-1"/>
        </w:rPr>
        <w:t>entend</w:t>
      </w:r>
      <w:r>
        <w:rPr>
          <w:spacing w:val="1"/>
        </w:rPr>
        <w:t> </w:t>
      </w:r>
      <w:r>
        <w:rPr/>
        <w:t>par </w:t>
      </w:r>
      <w:r>
        <w:rPr>
          <w:spacing w:val="-1"/>
        </w:rPr>
        <w:t>Gouvernement</w:t>
      </w:r>
      <w:r>
        <w:rPr>
          <w:spacing w:val="3"/>
        </w:rPr>
        <w:t> </w:t>
      </w:r>
      <w:r>
        <w:rPr>
          <w:spacing w:val="-1"/>
        </w:rPr>
        <w:t>Général</w:t>
      </w:r>
      <w:r>
        <w:rPr>
          <w:spacing w:val="2"/>
        </w:rPr>
        <w:t> </w:t>
      </w:r>
      <w:r>
        <w:rPr/>
        <w:t>ou </w:t>
      </w:r>
      <w:r>
        <w:rPr>
          <w:spacing w:val="-1"/>
        </w:rPr>
        <w:t>Provincial,</w:t>
      </w:r>
      <w:r>
        <w:rPr/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Supérieur</w:t>
      </w:r>
      <w:r>
        <w:rPr/>
        <w:t> respectif</w:t>
      </w:r>
      <w:r>
        <w:rPr>
          <w:spacing w:val="-1"/>
        </w:rPr>
        <w:t> </w:t>
      </w:r>
      <w:r>
        <w:rPr/>
        <w:t>avec</w:t>
      </w:r>
      <w:r>
        <w:rPr>
          <w:spacing w:val="2"/>
        </w:rPr>
        <w:t> </w:t>
      </w:r>
      <w:r>
        <w:rPr>
          <w:spacing w:val="-1"/>
        </w:rPr>
        <w:t>ses</w:t>
      </w:r>
      <w:r>
        <w:rPr>
          <w:spacing w:val="103"/>
          <w:w w:val="99"/>
        </w:rPr>
        <w:t> </w:t>
      </w:r>
      <w:r>
        <w:rPr>
          <w:spacing w:val="-1"/>
        </w:rPr>
        <w:t>Conseillers.</w:t>
      </w:r>
      <w:r>
        <w:rPr>
          <w:spacing w:val="38"/>
        </w:rPr>
        <w:t> </w:t>
      </w:r>
      <w:r>
        <w:rPr>
          <w:spacing w:val="-1"/>
        </w:rPr>
        <w:t>Ceux-ci</w:t>
      </w:r>
      <w:r>
        <w:rPr>
          <w:spacing w:val="38"/>
        </w:rPr>
        <w:t> </w:t>
      </w:r>
      <w:r>
        <w:rPr>
          <w:spacing w:val="-1"/>
        </w:rPr>
        <w:t>participent</w:t>
      </w:r>
      <w:r>
        <w:rPr>
          <w:spacing w:val="37"/>
        </w:rPr>
        <w:t> </w:t>
      </w:r>
      <w:r>
        <w:rPr>
          <w:spacing w:val="-1"/>
        </w:rPr>
        <w:t>dans</w:t>
      </w:r>
      <w:r>
        <w:rPr>
          <w:spacing w:val="38"/>
        </w:rPr>
        <w:t> </w:t>
      </w:r>
      <w:r>
        <w:rPr>
          <w:spacing w:val="-1"/>
        </w:rPr>
        <w:t>le</w:t>
      </w:r>
      <w:r>
        <w:rPr>
          <w:spacing w:val="39"/>
        </w:rPr>
        <w:t> </w:t>
      </w:r>
      <w:r>
        <w:rPr>
          <w:spacing w:val="-1"/>
        </w:rPr>
        <w:t>gouvernement</w:t>
      </w:r>
      <w:r>
        <w:rPr>
          <w:spacing w:val="37"/>
        </w:rPr>
        <w:t> </w:t>
      </w:r>
      <w:r>
        <w:rPr>
          <w:spacing w:val="-1"/>
        </w:rPr>
        <w:t>avec</w:t>
      </w:r>
      <w:r>
        <w:rPr>
          <w:spacing w:val="39"/>
        </w:rPr>
        <w:t> </w:t>
      </w:r>
      <w:r>
        <w:rPr>
          <w:spacing w:val="-1"/>
        </w:rPr>
        <w:t>vote</w:t>
      </w:r>
      <w:r>
        <w:rPr>
          <w:spacing w:val="38"/>
        </w:rPr>
        <w:t> </w:t>
      </w:r>
      <w:r>
        <w:rPr>
          <w:spacing w:val="-1"/>
        </w:rPr>
        <w:t>délibératif</w:t>
      </w:r>
      <w:r>
        <w:rPr>
          <w:spacing w:val="37"/>
        </w:rPr>
        <w:t> </w:t>
      </w:r>
      <w:r>
        <w:rPr/>
        <w:t>ou</w:t>
      </w:r>
      <w:r>
        <w:rPr>
          <w:spacing w:val="37"/>
        </w:rPr>
        <w:t> </w:t>
      </w:r>
      <w:r>
        <w:rPr>
          <w:spacing w:val="-1"/>
        </w:rPr>
        <w:t>consultatif</w:t>
      </w:r>
      <w:r>
        <w:rPr>
          <w:spacing w:val="37"/>
        </w:rPr>
        <w:t> </w:t>
      </w:r>
      <w:r>
        <w:rPr/>
        <w:t>ou</w:t>
      </w:r>
      <w:r>
        <w:rPr>
          <w:spacing w:val="36"/>
        </w:rPr>
        <w:t> </w:t>
      </w:r>
      <w:r>
        <w:rPr/>
        <w:t>sous</w:t>
      </w:r>
      <w:r>
        <w:rPr>
          <w:spacing w:val="38"/>
        </w:rPr>
        <w:t> </w:t>
      </w:r>
      <w:r>
        <w:rPr>
          <w:spacing w:val="-1"/>
        </w:rPr>
        <w:t>d’autres</w:t>
      </w:r>
      <w:r>
        <w:rPr>
          <w:spacing w:val="125"/>
          <w:w w:val="99"/>
        </w:rPr>
        <w:t> </w:t>
      </w:r>
      <w:r>
        <w:rPr>
          <w:spacing w:val="-1"/>
        </w:rPr>
        <w:t>formes,</w:t>
      </w:r>
      <w:r>
        <w:rPr>
          <w:spacing w:val="-3"/>
        </w:rPr>
        <w:t> </w:t>
      </w:r>
      <w:r>
        <w:rPr>
          <w:spacing w:val="-1"/>
        </w:rPr>
        <w:t>selon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cas.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1132" w:right="0" w:hanging="454"/>
        <w:jc w:val="left"/>
      </w:pPr>
      <w:r>
        <w:rPr>
          <w:spacing w:val="-1"/>
        </w:rPr>
        <w:t>Sont</w:t>
      </w:r>
      <w:r>
        <w:rPr>
          <w:spacing w:val="-7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charges</w:t>
      </w:r>
      <w:r>
        <w:rPr>
          <w:spacing w:val="-7"/>
        </w:rPr>
        <w:t> </w:t>
      </w:r>
      <w:r>
        <w:rPr/>
        <w:t>incompatibles</w:t>
      </w:r>
      <w:r>
        <w:rPr>
          <w:spacing w:val="-7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63"/>
        </w:numPr>
        <w:tabs>
          <w:tab w:pos="965" w:val="left" w:leader="none"/>
        </w:tabs>
        <w:spacing w:line="240" w:lineRule="auto" w:before="120" w:after="0"/>
        <w:ind w:left="964" w:right="0" w:hanging="286"/>
        <w:jc w:val="left"/>
      </w:pPr>
      <w:r>
        <w:rPr>
          <w:spacing w:val="-1"/>
        </w:rPr>
        <w:t>celle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Supérieur</w:t>
      </w:r>
      <w:r>
        <w:rPr>
          <w:spacing w:val="-5"/>
        </w:rPr>
        <w:t> </w:t>
      </w:r>
      <w:r>
        <w:rPr>
          <w:spacing w:val="-1"/>
        </w:rPr>
        <w:t>avec</w:t>
      </w:r>
      <w:r>
        <w:rPr>
          <w:spacing w:val="-6"/>
        </w:rPr>
        <w:t> </w:t>
      </w:r>
      <w:r>
        <w:rPr/>
        <w:t>toutes</w:t>
      </w:r>
      <w:r>
        <w:rPr>
          <w:spacing w:val="-4"/>
        </w:rPr>
        <w:t> </w:t>
      </w:r>
      <w:r>
        <w:rPr>
          <w:spacing w:val="-1"/>
        </w:rPr>
        <w:t>celles</w:t>
      </w:r>
      <w:r>
        <w:rPr>
          <w:spacing w:val="-6"/>
        </w:rPr>
        <w:t> </w:t>
      </w:r>
      <w:r>
        <w:rPr>
          <w:spacing w:val="-1"/>
        </w:rPr>
        <w:t>qui</w:t>
      </w:r>
      <w:r>
        <w:rPr>
          <w:spacing w:val="-6"/>
        </w:rPr>
        <w:t> </w:t>
      </w:r>
      <w:r>
        <w:rPr>
          <w:spacing w:val="-1"/>
        </w:rPr>
        <w:t>comportent</w:t>
      </w:r>
      <w:r>
        <w:rPr>
          <w:spacing w:val="-6"/>
        </w:rPr>
        <w:t> </w:t>
      </w:r>
      <w:r>
        <w:rPr/>
        <w:t>l’administration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biens.</w:t>
      </w:r>
      <w:r>
        <w:rPr/>
      </w:r>
    </w:p>
    <w:p>
      <w:pPr>
        <w:pStyle w:val="BodyText"/>
        <w:spacing w:line="240" w:lineRule="auto" w:before="118"/>
        <w:ind w:left="964" w:right="126" w:firstLine="0"/>
        <w:jc w:val="left"/>
      </w:pPr>
      <w:r>
        <w:rPr>
          <w:spacing w:val="-1"/>
        </w:rPr>
        <w:t>La</w:t>
      </w:r>
      <w:r>
        <w:rPr/>
        <w:t> </w:t>
      </w:r>
      <w:r>
        <w:rPr>
          <w:spacing w:val="-1"/>
        </w:rPr>
        <w:t>charge</w:t>
      </w:r>
      <w:r>
        <w:rPr>
          <w:spacing w:val="1"/>
        </w:rPr>
        <w:t> </w:t>
      </w:r>
      <w:r>
        <w:rPr>
          <w:spacing w:val="-1"/>
        </w:rPr>
        <w:t>d’économe</w:t>
      </w:r>
      <w:r>
        <w:rPr>
          <w:spacing w:val="1"/>
        </w:rPr>
        <w:t> </w:t>
      </w:r>
      <w:r>
        <w:rPr>
          <w:spacing w:val="-1"/>
        </w:rPr>
        <w:t>local,</w:t>
      </w:r>
      <w:r>
        <w:rPr>
          <w:spacing w:val="1"/>
        </w:rPr>
        <w:t> </w:t>
      </w:r>
      <w:r>
        <w:rPr/>
        <w:t>bien </w:t>
      </w:r>
      <w:r>
        <w:rPr>
          <w:spacing w:val="-1"/>
        </w:rPr>
        <w:t>qu’il</w:t>
      </w:r>
      <w:r>
        <w:rPr/>
        <w:t> </w:t>
      </w:r>
      <w:r>
        <w:rPr>
          <w:spacing w:val="-1"/>
        </w:rPr>
        <w:t>soit</w:t>
      </w:r>
      <w:r>
        <w:rPr/>
        <w:t> préférable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/>
        <w:t>séparer de</w:t>
      </w:r>
      <w:r>
        <w:rPr>
          <w:spacing w:val="-1"/>
        </w:rPr>
        <w:t> celle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Supérieur</w:t>
      </w:r>
      <w:r>
        <w:rPr>
          <w:spacing w:val="1"/>
        </w:rPr>
        <w:t> </w:t>
      </w:r>
      <w:r>
        <w:rPr>
          <w:spacing w:val="-1"/>
        </w:rPr>
        <w:t>local,</w:t>
      </w:r>
      <w:r>
        <w:rPr/>
        <w:t> </w:t>
      </w:r>
      <w:r>
        <w:rPr>
          <w:spacing w:val="-1"/>
        </w:rPr>
        <w:t>peut</w:t>
      </w:r>
      <w:r>
        <w:rPr/>
        <w:t> y</w:t>
      </w:r>
      <w:r>
        <w:rPr>
          <w:spacing w:val="-3"/>
        </w:rPr>
        <w:t> </w:t>
      </w:r>
      <w:r>
        <w:rPr>
          <w:spacing w:val="-1"/>
        </w:rPr>
        <w:t>être</w:t>
      </w:r>
      <w:r>
        <w:rPr>
          <w:spacing w:val="95"/>
          <w:w w:val="99"/>
        </w:rPr>
        <w:t> </w:t>
      </w:r>
      <w:r>
        <w:rPr>
          <w:spacing w:val="-1"/>
        </w:rPr>
        <w:t>cumulé si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nécessité</w:t>
      </w:r>
      <w:r>
        <w:rPr>
          <w:spacing w:val="-3"/>
        </w:rPr>
        <w:t> </w:t>
      </w:r>
      <w:r>
        <w:rPr/>
        <w:t>l’exige</w:t>
      </w:r>
      <w:r>
        <w:rPr>
          <w:spacing w:val="-4"/>
        </w:rPr>
        <w:t> </w:t>
      </w:r>
      <w:r>
        <w:rPr/>
        <w:t>(can</w:t>
      </w:r>
      <w:r>
        <w:rPr>
          <w:spacing w:val="-4"/>
        </w:rPr>
        <w:t> </w:t>
      </w:r>
      <w:r>
        <w:rPr/>
        <w:t>636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CC</w:t>
      </w:r>
      <w:r>
        <w:rPr>
          <w:spacing w:val="-5"/>
        </w:rPr>
        <w:t> </w:t>
      </w:r>
      <w:r>
        <w:rPr/>
        <w:t>109</w:t>
      </w:r>
      <w:r>
        <w:rPr>
          <w:spacing w:val="-2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Dir</w:t>
      </w:r>
      <w:r>
        <w:rPr>
          <w:spacing w:val="-3"/>
        </w:rPr>
        <w:t> </w:t>
      </w:r>
      <w:r>
        <w:rPr>
          <w:spacing w:val="-1"/>
        </w:rPr>
        <w:t>427).</w:t>
      </w:r>
      <w:r>
        <w:rPr/>
      </w:r>
    </w:p>
    <w:p>
      <w:pPr>
        <w:pStyle w:val="BodyText"/>
        <w:numPr>
          <w:ilvl w:val="0"/>
          <w:numId w:val="63"/>
        </w:numPr>
        <w:tabs>
          <w:tab w:pos="965" w:val="left" w:leader="none"/>
        </w:tabs>
        <w:spacing w:line="240" w:lineRule="auto" w:before="120" w:after="0"/>
        <w:ind w:left="964" w:right="0" w:hanging="286"/>
        <w:jc w:val="left"/>
      </w:pPr>
      <w:r>
        <w:rPr>
          <w:spacing w:val="-1"/>
        </w:rPr>
        <w:t>celle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Maître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Novices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celle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Préfet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séminaristes</w:t>
      </w:r>
      <w:r>
        <w:rPr>
          <w:spacing w:val="-2"/>
        </w:rPr>
        <w:t> </w:t>
      </w:r>
      <w:r>
        <w:rPr>
          <w:spacing w:val="-1"/>
        </w:rPr>
        <w:t>avec</w:t>
      </w:r>
      <w:r>
        <w:rPr>
          <w:spacing w:val="-5"/>
        </w:rPr>
        <w:t> </w:t>
      </w:r>
      <w:r>
        <w:rPr>
          <w:spacing w:val="-1"/>
        </w:rPr>
        <w:t>celle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/>
        <w:t>Majeur.</w:t>
      </w:r>
      <w:r>
        <w:rPr/>
      </w:r>
    </w:p>
    <w:p>
      <w:pPr>
        <w:pStyle w:val="BodyText"/>
        <w:numPr>
          <w:ilvl w:val="0"/>
          <w:numId w:val="63"/>
        </w:numPr>
        <w:tabs>
          <w:tab w:pos="965" w:val="left" w:leader="none"/>
        </w:tabs>
        <w:spacing w:line="240" w:lineRule="auto" w:before="120" w:after="0"/>
        <w:ind w:left="964" w:right="121" w:hanging="286"/>
        <w:jc w:val="left"/>
      </w:pPr>
      <w:r>
        <w:rPr>
          <w:spacing w:val="-1"/>
        </w:rPr>
        <w:t>celle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Supérieur</w:t>
      </w:r>
      <w:r>
        <w:rPr>
          <w:spacing w:val="8"/>
        </w:rPr>
        <w:t> </w:t>
      </w:r>
      <w:r>
        <w:rPr>
          <w:spacing w:val="-1"/>
        </w:rPr>
        <w:t>Provincial</w:t>
      </w:r>
      <w:r>
        <w:rPr>
          <w:spacing w:val="7"/>
        </w:rPr>
        <w:t> </w:t>
      </w:r>
      <w:r>
        <w:rPr>
          <w:spacing w:val="-1"/>
        </w:rPr>
        <w:t>avec</w:t>
      </w:r>
      <w:r>
        <w:rPr>
          <w:spacing w:val="7"/>
        </w:rPr>
        <w:t> </w:t>
      </w:r>
      <w:r>
        <w:rPr>
          <w:spacing w:val="-1"/>
        </w:rPr>
        <w:t>d’autres</w:t>
      </w:r>
      <w:r>
        <w:rPr>
          <w:spacing w:val="6"/>
        </w:rPr>
        <w:t> </w:t>
      </w:r>
      <w:r>
        <w:rPr>
          <w:spacing w:val="-1"/>
        </w:rPr>
        <w:t>charges</w:t>
      </w:r>
      <w:r>
        <w:rPr>
          <w:spacing w:val="6"/>
        </w:rPr>
        <w:t> </w:t>
      </w:r>
      <w:r>
        <w:rPr>
          <w:spacing w:val="-1"/>
        </w:rPr>
        <w:t>provinciales</w:t>
      </w:r>
      <w:r>
        <w:rPr>
          <w:spacing w:val="6"/>
        </w:rPr>
        <w:t> </w:t>
      </w:r>
      <w:r>
        <w:rPr/>
        <w:t>et</w:t>
      </w:r>
      <w:r>
        <w:rPr>
          <w:spacing w:val="7"/>
        </w:rPr>
        <w:t> </w:t>
      </w:r>
      <w:r>
        <w:rPr>
          <w:spacing w:val="-1"/>
        </w:rPr>
        <w:t>avec</w:t>
      </w:r>
      <w:r>
        <w:rPr>
          <w:spacing w:val="7"/>
        </w:rPr>
        <w:t> </w:t>
      </w:r>
      <w:r>
        <w:rPr>
          <w:spacing w:val="-1"/>
        </w:rPr>
        <w:t>celle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Supérieur</w:t>
      </w:r>
      <w:r>
        <w:rPr>
          <w:spacing w:val="8"/>
        </w:rPr>
        <w:t> </w:t>
      </w:r>
      <w:r>
        <w:rPr>
          <w:spacing w:val="-1"/>
        </w:rPr>
        <w:t>local,</w:t>
      </w:r>
      <w:r>
        <w:rPr>
          <w:spacing w:val="7"/>
        </w:rPr>
        <w:t> </w:t>
      </w:r>
      <w:r>
        <w:rPr>
          <w:spacing w:val="-1"/>
        </w:rPr>
        <w:t>sauf</w:t>
      </w:r>
      <w:r>
        <w:rPr>
          <w:spacing w:val="5"/>
        </w:rPr>
        <w:t> </w:t>
      </w:r>
      <w:r>
        <w:rPr>
          <w:spacing w:val="1"/>
        </w:rPr>
        <w:t>en</w:t>
      </w:r>
      <w:r>
        <w:rPr>
          <w:spacing w:val="109"/>
          <w:w w:val="99"/>
        </w:rPr>
        <w:t> </w:t>
      </w:r>
      <w:r>
        <w:rPr/>
        <w:t>cas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nécessité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avec</w:t>
      </w:r>
      <w:r>
        <w:rPr>
          <w:spacing w:val="-6"/>
        </w:rPr>
        <w:t> </w:t>
      </w:r>
      <w:r>
        <w:rPr/>
        <w:t>l’assentiment</w:t>
      </w:r>
      <w:r>
        <w:rPr>
          <w:spacing w:val="-5"/>
        </w:rPr>
        <w:t> </w:t>
      </w:r>
      <w:r>
        <w:rPr/>
        <w:t>du</w:t>
      </w:r>
      <w:r>
        <w:rPr>
          <w:spacing w:val="-7"/>
        </w:rPr>
        <w:t> </w:t>
      </w:r>
      <w:r>
        <w:rPr>
          <w:spacing w:val="-1"/>
        </w:rPr>
        <w:t>Supérieur</w:t>
      </w:r>
      <w:r>
        <w:rPr>
          <w:spacing w:val="-5"/>
        </w:rPr>
        <w:t> </w:t>
      </w:r>
      <w:r>
        <w:rPr>
          <w:spacing w:val="-1"/>
        </w:rPr>
        <w:t>Général.</w:t>
      </w:r>
      <w:r>
        <w:rPr/>
      </w:r>
    </w:p>
    <w:p>
      <w:pPr>
        <w:pStyle w:val="BodyText"/>
        <w:numPr>
          <w:ilvl w:val="0"/>
          <w:numId w:val="63"/>
        </w:numPr>
        <w:tabs>
          <w:tab w:pos="965" w:val="left" w:leader="none"/>
        </w:tabs>
        <w:spacing w:line="240" w:lineRule="auto" w:before="120" w:after="0"/>
        <w:ind w:left="964" w:right="0" w:hanging="286"/>
        <w:jc w:val="left"/>
      </w:pPr>
      <w:r>
        <w:rPr>
          <w:spacing w:val="-1"/>
        </w:rPr>
        <w:t>celle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Conseiller</w:t>
      </w:r>
      <w:r>
        <w:rPr>
          <w:spacing w:val="-4"/>
        </w:rPr>
        <w:t> </w:t>
      </w:r>
      <w:r>
        <w:rPr/>
        <w:t>ou</w:t>
      </w:r>
      <w:r>
        <w:rPr>
          <w:spacing w:val="-6"/>
        </w:rPr>
        <w:t> </w:t>
      </w:r>
      <w:r>
        <w:rPr/>
        <w:t>d’Officier</w:t>
      </w:r>
      <w:r>
        <w:rPr>
          <w:spacing w:val="-5"/>
        </w:rPr>
        <w:t> </w:t>
      </w:r>
      <w:r>
        <w:rPr>
          <w:spacing w:val="-1"/>
        </w:rPr>
        <w:t>Général</w:t>
      </w:r>
      <w:r>
        <w:rPr>
          <w:spacing w:val="-5"/>
        </w:rPr>
        <w:t> </w:t>
      </w:r>
      <w:r>
        <w:rPr>
          <w:spacing w:val="-1"/>
        </w:rPr>
        <w:t>avec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charges</w:t>
      </w:r>
      <w:r>
        <w:rPr>
          <w:spacing w:val="-6"/>
        </w:rPr>
        <w:t> </w:t>
      </w:r>
      <w:r>
        <w:rPr/>
        <w:t>dans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>
          <w:spacing w:val="-1"/>
        </w:rPr>
        <w:t>Provinces.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9" w:firstLine="283"/>
        <w:jc w:val="both"/>
      </w:pPr>
      <w:r>
        <w:rPr>
          <w:spacing w:val="-1"/>
        </w:rPr>
        <w:t>Si</w:t>
      </w:r>
      <w:r>
        <w:rPr>
          <w:spacing w:val="31"/>
        </w:rPr>
        <w:t> </w:t>
      </w:r>
      <w:r>
        <w:rPr>
          <w:spacing w:val="-1"/>
        </w:rPr>
        <w:t>elle</w:t>
      </w:r>
      <w:r>
        <w:rPr>
          <w:spacing w:val="32"/>
        </w:rPr>
        <w:t> </w:t>
      </w:r>
      <w:r>
        <w:rPr>
          <w:spacing w:val="-1"/>
        </w:rPr>
        <w:t>relève</w:t>
      </w:r>
      <w:r>
        <w:rPr>
          <w:spacing w:val="32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notre</w:t>
      </w:r>
      <w:r>
        <w:rPr>
          <w:spacing w:val="31"/>
        </w:rPr>
        <w:t> </w:t>
      </w:r>
      <w:r>
        <w:rPr/>
        <w:t>droit</w:t>
      </w:r>
      <w:r>
        <w:rPr>
          <w:spacing w:val="32"/>
        </w:rPr>
        <w:t> </w:t>
      </w:r>
      <w:r>
        <w:rPr>
          <w:spacing w:val="-1"/>
        </w:rPr>
        <w:t>particulier,</w:t>
      </w:r>
      <w:r>
        <w:rPr>
          <w:spacing w:val="33"/>
        </w:rPr>
        <w:t> </w:t>
      </w:r>
      <w:r>
        <w:rPr>
          <w:spacing w:val="-1"/>
        </w:rPr>
        <w:t>l’incompatibilité</w:t>
      </w:r>
      <w:r>
        <w:rPr>
          <w:spacing w:val="34"/>
        </w:rPr>
        <w:t> </w:t>
      </w:r>
      <w:r>
        <w:rPr>
          <w:spacing w:val="-1"/>
        </w:rPr>
        <w:t>peut</w:t>
      </w:r>
      <w:r>
        <w:rPr>
          <w:spacing w:val="32"/>
        </w:rPr>
        <w:t> </w:t>
      </w:r>
      <w:r>
        <w:rPr>
          <w:spacing w:val="-1"/>
        </w:rPr>
        <w:t>être</w:t>
      </w:r>
      <w:r>
        <w:rPr>
          <w:spacing w:val="32"/>
        </w:rPr>
        <w:t> </w:t>
      </w:r>
      <w:r>
        <w:rPr/>
        <w:t>dispensée</w:t>
      </w:r>
      <w:r>
        <w:rPr>
          <w:spacing w:val="32"/>
        </w:rPr>
        <w:t> </w:t>
      </w:r>
      <w:r>
        <w:rPr/>
        <w:t>par</w:t>
      </w:r>
      <w:r>
        <w:rPr>
          <w:spacing w:val="33"/>
        </w:rPr>
        <w:t> </w:t>
      </w:r>
      <w:r>
        <w:rPr>
          <w:spacing w:val="-1"/>
        </w:rPr>
        <w:t>le</w:t>
      </w:r>
      <w:r>
        <w:rPr>
          <w:spacing w:val="31"/>
        </w:rPr>
        <w:t> </w:t>
      </w:r>
      <w:r>
        <w:rPr>
          <w:spacing w:val="-1"/>
        </w:rPr>
        <w:t>supérieur</w:t>
      </w:r>
      <w:r>
        <w:rPr>
          <w:spacing w:val="33"/>
        </w:rPr>
        <w:t> </w:t>
      </w:r>
      <w:r>
        <w:rPr/>
        <w:t>à</w:t>
      </w:r>
      <w:r>
        <w:rPr>
          <w:spacing w:val="32"/>
        </w:rPr>
        <w:t> </w:t>
      </w:r>
      <w:r>
        <w:rPr>
          <w:spacing w:val="-1"/>
        </w:rPr>
        <w:t>qui</w:t>
      </w:r>
      <w:r>
        <w:rPr>
          <w:spacing w:val="91"/>
          <w:w w:val="99"/>
        </w:rPr>
        <w:t> </w:t>
      </w:r>
      <w:r>
        <w:rPr/>
        <w:t>corresponde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provision</w:t>
      </w:r>
      <w:r>
        <w:rPr>
          <w:spacing w:val="-8"/>
        </w:rPr>
        <w:t> </w:t>
      </w:r>
      <w:r>
        <w:rPr/>
        <w:t>ou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confirmation</w:t>
      </w:r>
      <w:r>
        <w:rPr>
          <w:spacing w:val="-8"/>
        </w:rPr>
        <w:t> </w:t>
      </w:r>
      <w:r>
        <w:rPr>
          <w:spacing w:val="-1"/>
        </w:rPr>
        <w:t>respective.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7" w:firstLine="283"/>
        <w:jc w:val="both"/>
      </w:pPr>
      <w:r>
        <w:rPr/>
        <w:t>Il</w:t>
      </w:r>
      <w:r>
        <w:rPr>
          <w:spacing w:val="14"/>
        </w:rPr>
        <w:t> </w:t>
      </w:r>
      <w:r>
        <w:rPr>
          <w:spacing w:val="-1"/>
        </w:rPr>
        <w:t>n’est</w:t>
      </w:r>
      <w:r>
        <w:rPr>
          <w:spacing w:val="15"/>
        </w:rPr>
        <w:t> </w:t>
      </w:r>
      <w:r>
        <w:rPr/>
        <w:t>pas</w:t>
      </w:r>
      <w:r>
        <w:rPr>
          <w:spacing w:val="14"/>
        </w:rPr>
        <w:t> </w:t>
      </w:r>
      <w:r>
        <w:rPr>
          <w:spacing w:val="-1"/>
        </w:rPr>
        <w:t>convenable</w:t>
      </w:r>
      <w:r>
        <w:rPr>
          <w:spacing w:val="14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cumuler</w:t>
      </w:r>
      <w:r>
        <w:rPr>
          <w:spacing w:val="16"/>
        </w:rPr>
        <w:t> </w:t>
      </w:r>
      <w:r>
        <w:rPr/>
        <w:t>des</w:t>
      </w:r>
      <w:r>
        <w:rPr>
          <w:spacing w:val="14"/>
        </w:rPr>
        <w:t> </w:t>
      </w:r>
      <w:r>
        <w:rPr/>
        <w:t>charges,</w:t>
      </w:r>
      <w:r>
        <w:rPr>
          <w:spacing w:val="17"/>
        </w:rPr>
        <w:t> </w:t>
      </w:r>
      <w:r>
        <w:rPr>
          <w:spacing w:val="-1"/>
        </w:rPr>
        <w:t>même</w:t>
      </w:r>
      <w:r>
        <w:rPr>
          <w:spacing w:val="15"/>
        </w:rPr>
        <w:t> </w:t>
      </w:r>
      <w:r>
        <w:rPr>
          <w:spacing w:val="-1"/>
        </w:rPr>
        <w:t>compatibles,</w:t>
      </w:r>
      <w:r>
        <w:rPr>
          <w:spacing w:val="16"/>
        </w:rPr>
        <w:t> </w:t>
      </w:r>
      <w:r>
        <w:rPr>
          <w:spacing w:val="1"/>
        </w:rPr>
        <w:t>en</w:t>
      </w:r>
      <w:r>
        <w:rPr>
          <w:spacing w:val="13"/>
        </w:rPr>
        <w:t> </w:t>
      </w:r>
      <w:r>
        <w:rPr>
          <w:spacing w:val="-1"/>
        </w:rPr>
        <w:t>particulier</w:t>
      </w:r>
      <w:r>
        <w:rPr>
          <w:spacing w:val="16"/>
        </w:rPr>
        <w:t> </w:t>
      </w:r>
      <w:r>
        <w:rPr>
          <w:spacing w:val="-1"/>
        </w:rPr>
        <w:t>si</w:t>
      </w:r>
      <w:r>
        <w:rPr>
          <w:spacing w:val="15"/>
        </w:rPr>
        <w:t> </w:t>
      </w:r>
      <w:r>
        <w:rPr/>
        <w:t>ce</w:t>
      </w:r>
      <w:r>
        <w:rPr>
          <w:spacing w:val="17"/>
        </w:rPr>
        <w:t> </w:t>
      </w:r>
      <w:r>
        <w:rPr>
          <w:spacing w:val="-1"/>
        </w:rPr>
        <w:t>cumule</w:t>
      </w:r>
      <w:r>
        <w:rPr>
          <w:spacing w:val="18"/>
        </w:rPr>
        <w:t> </w:t>
      </w:r>
      <w:r>
        <w:rPr/>
        <w:t>porte</w:t>
      </w:r>
      <w:r>
        <w:rPr>
          <w:spacing w:val="87"/>
          <w:w w:val="99"/>
        </w:rPr>
        <w:t> </w:t>
      </w:r>
      <w:r>
        <w:rPr/>
        <w:t>préjudice</w:t>
      </w:r>
      <w:r>
        <w:rPr>
          <w:spacing w:val="-8"/>
        </w:rPr>
        <w:t> </w:t>
      </w:r>
      <w:r>
        <w:rPr/>
        <w:t>à</w:t>
      </w:r>
      <w:r>
        <w:rPr>
          <w:spacing w:val="-7"/>
        </w:rPr>
        <w:t> </w:t>
      </w:r>
      <w:r>
        <w:rPr>
          <w:spacing w:val="-1"/>
        </w:rPr>
        <w:t>leur</w:t>
      </w:r>
      <w:r>
        <w:rPr>
          <w:spacing w:val="-6"/>
        </w:rPr>
        <w:t> </w:t>
      </w:r>
      <w:r>
        <w:rPr>
          <w:spacing w:val="-1"/>
        </w:rPr>
        <w:t>bon</w:t>
      </w:r>
      <w:r>
        <w:rPr>
          <w:spacing w:val="-8"/>
        </w:rPr>
        <w:t> </w:t>
      </w:r>
      <w:r>
        <w:rPr>
          <w:spacing w:val="-1"/>
        </w:rPr>
        <w:t>accomplissement.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3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5"/>
        </w:rPr>
        <w:t> </w:t>
      </w:r>
      <w:r>
        <w:rPr>
          <w:spacing w:val="-1"/>
        </w:rPr>
        <w:t>Élections</w:t>
      </w:r>
      <w:r>
        <w:rPr>
          <w:spacing w:val="-7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nominations,</w:t>
      </w:r>
      <w:r>
        <w:rPr>
          <w:spacing w:val="-6"/>
        </w:rPr>
        <w:t> </w:t>
      </w:r>
      <w:r>
        <w:rPr>
          <w:spacing w:val="-1"/>
        </w:rPr>
        <w:t>renonciations</w:t>
      </w:r>
      <w:r>
        <w:rPr>
          <w:spacing w:val="-7"/>
        </w:rPr>
        <w:t> </w:t>
      </w:r>
      <w:r>
        <w:rPr/>
        <w:t>et</w:t>
      </w:r>
      <w:r>
        <w:rPr>
          <w:spacing w:val="-5"/>
        </w:rPr>
        <w:t> </w:t>
      </w:r>
      <w:r>
        <w:rPr/>
        <w:t>durée</w:t>
      </w:r>
      <w:r>
        <w:rPr>
          <w:spacing w:val="-6"/>
        </w:rPr>
        <w:t> </w:t>
      </w:r>
      <w:r>
        <w:rPr>
          <w:spacing w:val="-1"/>
        </w:rPr>
        <w:t>des</w:t>
      </w:r>
      <w:r>
        <w:rPr>
          <w:spacing w:val="-7"/>
        </w:rPr>
        <w:t> </w:t>
      </w:r>
      <w:r>
        <w:rPr/>
        <w:t>charges</w:t>
      </w:r>
      <w:r>
        <w:rPr>
          <w:b w:val="0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6" w:right="118" w:firstLine="283"/>
        <w:jc w:val="both"/>
      </w:pPr>
      <w:r>
        <w:rPr>
          <w:spacing w:val="-1"/>
        </w:rPr>
        <w:t>Lorsque</w:t>
      </w:r>
      <w:r>
        <w:rPr>
          <w:spacing w:val="14"/>
        </w:rPr>
        <w:t> </w:t>
      </w:r>
      <w:r>
        <w:rPr>
          <w:spacing w:val="-1"/>
        </w:rPr>
        <w:t>dans</w:t>
      </w:r>
      <w:r>
        <w:rPr>
          <w:spacing w:val="16"/>
        </w:rPr>
        <w:t> </w:t>
      </w:r>
      <w:r>
        <w:rPr>
          <w:spacing w:val="-1"/>
        </w:rPr>
        <w:t>notre</w:t>
      </w:r>
      <w:r>
        <w:rPr>
          <w:spacing w:val="15"/>
        </w:rPr>
        <w:t> </w:t>
      </w:r>
      <w:r>
        <w:rPr>
          <w:spacing w:val="-1"/>
        </w:rPr>
        <w:t>législation</w:t>
      </w:r>
      <w:r>
        <w:rPr>
          <w:spacing w:val="13"/>
        </w:rPr>
        <w:t> </w:t>
      </w:r>
      <w:r>
        <w:rPr>
          <w:spacing w:val="-1"/>
        </w:rPr>
        <w:t>est</w:t>
      </w:r>
      <w:r>
        <w:rPr>
          <w:spacing w:val="14"/>
        </w:rPr>
        <w:t> </w:t>
      </w:r>
      <w:r>
        <w:rPr/>
        <w:t>dit</w:t>
      </w:r>
      <w:r>
        <w:rPr>
          <w:spacing w:val="15"/>
        </w:rPr>
        <w:t> </w:t>
      </w:r>
      <w:r>
        <w:rPr>
          <w:spacing w:val="-1"/>
        </w:rPr>
        <w:t>d’une</w:t>
      </w:r>
      <w:r>
        <w:rPr>
          <w:spacing w:val="14"/>
        </w:rPr>
        <w:t> </w:t>
      </w:r>
      <w:r>
        <w:rPr/>
        <w:t>élection</w:t>
      </w:r>
      <w:r>
        <w:rPr>
          <w:spacing w:val="13"/>
        </w:rPr>
        <w:t> </w:t>
      </w:r>
      <w:r>
        <w:rPr/>
        <w:t>qu’elle</w:t>
      </w:r>
      <w:r>
        <w:rPr>
          <w:spacing w:val="15"/>
        </w:rPr>
        <w:t> </w:t>
      </w:r>
      <w:r>
        <w:rPr>
          <w:spacing w:val="-1"/>
        </w:rPr>
        <w:t>est</w:t>
      </w:r>
      <w:r>
        <w:rPr>
          <w:spacing w:val="14"/>
        </w:rPr>
        <w:t> </w:t>
      </w:r>
      <w:r>
        <w:rPr>
          <w:spacing w:val="-1"/>
        </w:rPr>
        <w:t>canonique,</w:t>
      </w:r>
      <w:r>
        <w:rPr>
          <w:spacing w:val="16"/>
        </w:rPr>
        <w:t> </w:t>
      </w:r>
      <w:r>
        <w:rPr>
          <w:spacing w:val="-1"/>
        </w:rPr>
        <w:t>il</w:t>
      </w:r>
      <w:r>
        <w:rPr>
          <w:spacing w:val="14"/>
        </w:rPr>
        <w:t> </w:t>
      </w:r>
      <w:r>
        <w:rPr>
          <w:spacing w:val="-1"/>
        </w:rPr>
        <w:t>faut</w:t>
      </w:r>
      <w:r>
        <w:rPr>
          <w:spacing w:val="14"/>
        </w:rPr>
        <w:t> </w:t>
      </w:r>
      <w:r>
        <w:rPr/>
        <w:t>comprendre</w:t>
      </w:r>
      <w:r>
        <w:rPr>
          <w:spacing w:val="15"/>
        </w:rPr>
        <w:t> </w:t>
      </w:r>
      <w:r>
        <w:rPr>
          <w:spacing w:val="-1"/>
        </w:rPr>
        <w:t>qu’el</w:t>
      </w:r>
      <w:bookmarkStart w:name="Article 3e. Élections et nominations, re" w:id="397"/>
      <w:bookmarkEnd w:id="397"/>
      <w:r>
        <w:rPr>
          <w:spacing w:val="-1"/>
        </w:rPr>
        <w:t>l</w:t>
      </w:r>
      <w:r>
        <w:rPr>
          <w:spacing w:val="-1"/>
        </w:rPr>
        <w:t>e</w:t>
      </w:r>
      <w:r>
        <w:rPr>
          <w:spacing w:val="79"/>
          <w:w w:val="99"/>
        </w:rPr>
        <w:t> </w:t>
      </w:r>
      <w:r>
        <w:rPr/>
        <w:t>doit</w:t>
      </w:r>
      <w:r>
        <w:rPr>
          <w:spacing w:val="-6"/>
        </w:rPr>
        <w:t> </w:t>
      </w:r>
      <w:r>
        <w:rPr>
          <w:spacing w:val="-1"/>
        </w:rPr>
        <w:t>être</w:t>
      </w:r>
      <w:r>
        <w:rPr>
          <w:spacing w:val="-5"/>
        </w:rPr>
        <w:t> </w:t>
      </w:r>
      <w:r>
        <w:rPr>
          <w:spacing w:val="-1"/>
        </w:rPr>
        <w:t>faite</w:t>
      </w:r>
      <w:r>
        <w:rPr>
          <w:spacing w:val="-5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conformité</w:t>
      </w:r>
      <w:r>
        <w:rPr>
          <w:spacing w:val="-5"/>
        </w:rPr>
        <w:t> </w:t>
      </w:r>
      <w:r>
        <w:rPr/>
        <w:t>avec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canon</w:t>
      </w:r>
      <w:r>
        <w:rPr>
          <w:spacing w:val="-6"/>
        </w:rPr>
        <w:t> </w:t>
      </w:r>
      <w:r>
        <w:rPr/>
        <w:t>119,</w:t>
      </w:r>
      <w:r>
        <w:rPr>
          <w:spacing w:val="-4"/>
        </w:rPr>
        <w:t> </w:t>
      </w:r>
      <w:r>
        <w:rPr/>
        <w:t>sauf</w:t>
      </w:r>
      <w:r>
        <w:rPr>
          <w:spacing w:val="-7"/>
        </w:rPr>
        <w:t> </w:t>
      </w:r>
      <w:r>
        <w:rPr>
          <w:spacing w:val="-1"/>
        </w:rPr>
        <w:t>si</w:t>
      </w:r>
      <w:r>
        <w:rPr>
          <w:spacing w:val="-3"/>
        </w:rPr>
        <w:t> </w:t>
      </w:r>
      <w:r>
        <w:rPr>
          <w:spacing w:val="-1"/>
        </w:rPr>
        <w:t>nos</w:t>
      </w:r>
      <w:r>
        <w:rPr>
          <w:spacing w:val="-6"/>
        </w:rPr>
        <w:t> </w:t>
      </w:r>
      <w:r>
        <w:rPr/>
        <w:t>normes</w:t>
      </w:r>
      <w:r>
        <w:rPr>
          <w:spacing w:val="-6"/>
        </w:rPr>
        <w:t> </w:t>
      </w:r>
      <w:r>
        <w:rPr>
          <w:spacing w:val="-1"/>
        </w:rPr>
        <w:t>introduisent</w:t>
      </w:r>
      <w:r>
        <w:rPr>
          <w:spacing w:val="-5"/>
        </w:rPr>
        <w:t> </w:t>
      </w:r>
      <w:r>
        <w:rPr>
          <w:spacing w:val="-1"/>
        </w:rPr>
        <w:t>explicitement</w:t>
      </w:r>
      <w:r>
        <w:rPr>
          <w:spacing w:val="-5"/>
        </w:rPr>
        <w:t> </w:t>
      </w:r>
      <w:r>
        <w:rPr>
          <w:spacing w:val="-1"/>
        </w:rPr>
        <w:t>quelque</w:t>
      </w:r>
      <w:r>
        <w:rPr>
          <w:spacing w:val="-2"/>
        </w:rPr>
        <w:t> </w:t>
      </w:r>
      <w:r>
        <w:rPr>
          <w:spacing w:val="-1"/>
        </w:rPr>
        <w:t>variante.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6" w:right="116" w:firstLine="283"/>
        <w:jc w:val="both"/>
      </w:pPr>
      <w:r>
        <w:rPr/>
        <w:t>Pour</w:t>
      </w:r>
      <w:r>
        <w:rPr>
          <w:spacing w:val="37"/>
        </w:rPr>
        <w:t> </w:t>
      </w:r>
      <w:r>
        <w:rPr>
          <w:spacing w:val="-1"/>
        </w:rPr>
        <w:t>régler</w:t>
      </w:r>
      <w:r>
        <w:rPr>
          <w:spacing w:val="38"/>
        </w:rPr>
        <w:t> </w:t>
      </w:r>
      <w:r>
        <w:rPr/>
        <w:t>le</w:t>
      </w:r>
      <w:r>
        <w:rPr>
          <w:spacing w:val="37"/>
        </w:rPr>
        <w:t> </w:t>
      </w:r>
      <w:r>
        <w:rPr/>
        <w:t>cas</w:t>
      </w:r>
      <w:r>
        <w:rPr>
          <w:spacing w:val="34"/>
        </w:rPr>
        <w:t> </w:t>
      </w:r>
      <w:r>
        <w:rPr>
          <w:spacing w:val="-1"/>
        </w:rPr>
        <w:t>d’égalité</w:t>
      </w:r>
      <w:r>
        <w:rPr>
          <w:spacing w:val="39"/>
        </w:rPr>
        <w:t> </w:t>
      </w:r>
      <w:r>
        <w:rPr>
          <w:spacing w:val="-1"/>
        </w:rPr>
        <w:t>dans</w:t>
      </w:r>
      <w:r>
        <w:rPr>
          <w:spacing w:val="36"/>
        </w:rPr>
        <w:t> </w:t>
      </w:r>
      <w:r>
        <w:rPr>
          <w:spacing w:val="-1"/>
        </w:rPr>
        <w:t>les</w:t>
      </w:r>
      <w:r>
        <w:rPr>
          <w:spacing w:val="36"/>
        </w:rPr>
        <w:t> </w:t>
      </w:r>
      <w:r>
        <w:rPr>
          <w:spacing w:val="-1"/>
        </w:rPr>
        <w:t>votations</w:t>
      </w:r>
      <w:r>
        <w:rPr>
          <w:spacing w:val="36"/>
        </w:rPr>
        <w:t> </w:t>
      </w:r>
      <w:r>
        <w:rPr>
          <w:spacing w:val="-1"/>
        </w:rPr>
        <w:t>électives,</w:t>
      </w:r>
      <w:r>
        <w:rPr>
          <w:spacing w:val="39"/>
        </w:rPr>
        <w:t> </w:t>
      </w:r>
      <w:r>
        <w:rPr>
          <w:spacing w:val="-2"/>
        </w:rPr>
        <w:t>une</w:t>
      </w:r>
      <w:r>
        <w:rPr>
          <w:spacing w:val="40"/>
        </w:rPr>
        <w:t> </w:t>
      </w:r>
      <w:r>
        <w:rPr>
          <w:spacing w:val="-1"/>
        </w:rPr>
        <w:t>fois</w:t>
      </w:r>
      <w:r>
        <w:rPr>
          <w:spacing w:val="36"/>
        </w:rPr>
        <w:t> </w:t>
      </w:r>
      <w:r>
        <w:rPr>
          <w:spacing w:val="-1"/>
        </w:rPr>
        <w:t>achevés</w:t>
      </w:r>
      <w:r>
        <w:rPr>
          <w:spacing w:val="36"/>
        </w:rPr>
        <w:t> </w:t>
      </w:r>
      <w:r>
        <w:rPr>
          <w:spacing w:val="-1"/>
        </w:rPr>
        <w:t>les</w:t>
      </w:r>
      <w:r>
        <w:rPr>
          <w:spacing w:val="38"/>
        </w:rPr>
        <w:t> </w:t>
      </w:r>
      <w:r>
        <w:rPr>
          <w:spacing w:val="-1"/>
        </w:rPr>
        <w:t>scrutins</w:t>
      </w:r>
      <w:r>
        <w:rPr>
          <w:spacing w:val="39"/>
        </w:rPr>
        <w:t> </w:t>
      </w:r>
      <w:r>
        <w:rPr>
          <w:spacing w:val="-1"/>
        </w:rPr>
        <w:t>prévus</w:t>
      </w:r>
      <w:r>
        <w:rPr>
          <w:spacing w:val="36"/>
        </w:rPr>
        <w:t> </w:t>
      </w:r>
      <w:r>
        <w:rPr/>
        <w:t>pour</w:t>
      </w:r>
      <w:r>
        <w:rPr>
          <w:spacing w:val="87"/>
          <w:w w:val="99"/>
        </w:rPr>
        <w:t> </w:t>
      </w:r>
      <w:r>
        <w:rPr>
          <w:spacing w:val="-1"/>
        </w:rPr>
        <w:t>chaque</w:t>
      </w:r>
      <w:r>
        <w:rPr>
          <w:spacing w:val="-5"/>
        </w:rPr>
        <w:t> </w:t>
      </w:r>
      <w:r>
        <w:rPr>
          <w:spacing w:val="-1"/>
        </w:rPr>
        <w:t>cas,</w:t>
      </w:r>
      <w:r>
        <w:rPr>
          <w:spacing w:val="-3"/>
        </w:rPr>
        <w:t> </w:t>
      </w:r>
      <w:r>
        <w:rPr>
          <w:spacing w:val="-1"/>
        </w:rPr>
        <w:t>c’est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critère</w:t>
      </w:r>
      <w:r>
        <w:rPr>
          <w:spacing w:val="-5"/>
        </w:rPr>
        <w:t> </w:t>
      </w:r>
      <w:r>
        <w:rPr>
          <w:spacing w:val="-1"/>
        </w:rPr>
        <w:t>d’ancienneté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première</w:t>
      </w:r>
      <w:r>
        <w:rPr>
          <w:spacing w:val="-4"/>
        </w:rPr>
        <w:t> </w:t>
      </w:r>
      <w:r>
        <w:rPr>
          <w:spacing w:val="-1"/>
        </w:rPr>
        <w:t>profession</w:t>
      </w:r>
      <w:r>
        <w:rPr>
          <w:spacing w:val="-6"/>
        </w:rPr>
        <w:t> </w:t>
      </w:r>
      <w:r>
        <w:rPr/>
        <w:t>qui</w:t>
      </w:r>
      <w:r>
        <w:rPr>
          <w:spacing w:val="-4"/>
        </w:rPr>
        <w:t> </w:t>
      </w:r>
      <w:r>
        <w:rPr>
          <w:spacing w:val="-1"/>
        </w:rPr>
        <w:t>régit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>
          <w:spacing w:val="-1"/>
        </w:rPr>
        <w:t>ensuite</w:t>
      </w:r>
      <w:r>
        <w:rPr>
          <w:spacing w:val="-5"/>
        </w:rPr>
        <w:t> </w:t>
      </w:r>
      <w:r>
        <w:rPr/>
        <w:t>celui</w:t>
      </w:r>
      <w:r>
        <w:rPr>
          <w:spacing w:val="-2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l’âge.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Lorsque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/>
        <w:t>voix </w:t>
      </w:r>
      <w:r>
        <w:rPr>
          <w:spacing w:val="-1"/>
        </w:rPr>
        <w:t>passive</w:t>
      </w:r>
      <w:r>
        <w:rPr>
          <w:spacing w:val="3"/>
        </w:rPr>
        <w:t> </w:t>
      </w:r>
      <w:r>
        <w:rPr/>
        <w:t>doit </w:t>
      </w:r>
      <w:r>
        <w:rPr>
          <w:spacing w:val="-1"/>
        </w:rPr>
        <w:t>être</w:t>
      </w:r>
      <w:r>
        <w:rPr>
          <w:spacing w:val="2"/>
        </w:rPr>
        <w:t> </w:t>
      </w:r>
      <w:r>
        <w:rPr>
          <w:spacing w:val="-1"/>
        </w:rPr>
        <w:t>limitée</w:t>
      </w:r>
      <w:r>
        <w:rPr>
          <w:spacing w:val="1"/>
        </w:rPr>
        <w:t> </w:t>
      </w:r>
      <w:r>
        <w:rPr/>
        <w:t>aux deux</w:t>
      </w:r>
      <w:r>
        <w:rPr>
          <w:spacing w:val="2"/>
        </w:rPr>
        <w:t> </w:t>
      </w:r>
      <w:r>
        <w:rPr/>
        <w:t>candidats</w:t>
      </w:r>
      <w:r>
        <w:rPr>
          <w:spacing w:val="1"/>
        </w:rPr>
        <w:t> </w:t>
      </w:r>
      <w:r>
        <w:rPr>
          <w:spacing w:val="-1"/>
        </w:rPr>
        <w:t>qui</w:t>
      </w:r>
      <w:r>
        <w:rPr/>
        <w:t> </w:t>
      </w:r>
      <w:r>
        <w:rPr>
          <w:spacing w:val="-1"/>
        </w:rPr>
        <w:t>auront</w:t>
      </w:r>
      <w:r>
        <w:rPr>
          <w:spacing w:val="3"/>
        </w:rPr>
        <w:t> </w:t>
      </w:r>
      <w:r>
        <w:rPr>
          <w:spacing w:val="-1"/>
        </w:rPr>
        <w:t>obtenu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/>
        <w:t>plus</w:t>
      </w:r>
      <w:r>
        <w:rPr>
          <w:spacing w:val="2"/>
        </w:rPr>
        <w:t> </w:t>
      </w:r>
      <w:r>
        <w:rPr>
          <w:spacing w:val="-1"/>
        </w:rPr>
        <w:t>grand</w:t>
      </w:r>
      <w:r>
        <w:rPr>
          <w:spacing w:val="3"/>
        </w:rPr>
        <w:t> </w:t>
      </w:r>
      <w:r>
        <w:rPr>
          <w:spacing w:val="-1"/>
        </w:rPr>
        <w:t>nombre</w:t>
      </w:r>
      <w:r>
        <w:rPr>
          <w:spacing w:val="1"/>
        </w:rPr>
        <w:t> de</w:t>
      </w:r>
      <w:r>
        <w:rPr>
          <w:spacing w:val="92"/>
          <w:w w:val="99"/>
        </w:rPr>
        <w:t> </w:t>
      </w:r>
      <w:r>
        <w:rPr>
          <w:spacing w:val="-1"/>
        </w:rPr>
        <w:t>votes</w:t>
      </w:r>
      <w:r>
        <w:rPr>
          <w:spacing w:val="14"/>
        </w:rPr>
        <w:t> </w:t>
      </w:r>
      <w:r>
        <w:rPr/>
        <w:t>et</w:t>
      </w:r>
      <w:r>
        <w:rPr>
          <w:spacing w:val="16"/>
        </w:rPr>
        <w:t> </w:t>
      </w:r>
      <w:r>
        <w:rPr>
          <w:spacing w:val="-1"/>
        </w:rPr>
        <w:t>qu’ils</w:t>
      </w:r>
      <w:r>
        <w:rPr>
          <w:spacing w:val="15"/>
        </w:rPr>
        <w:t> </w:t>
      </w:r>
      <w:r>
        <w:rPr/>
        <w:t>sont</w:t>
      </w:r>
      <w:r>
        <w:rPr>
          <w:spacing w:val="15"/>
        </w:rPr>
        <w:t> </w:t>
      </w:r>
      <w:r>
        <w:rPr/>
        <w:t>en</w:t>
      </w:r>
      <w:r>
        <w:rPr>
          <w:spacing w:val="15"/>
        </w:rPr>
        <w:t> </w:t>
      </w:r>
      <w:r>
        <w:rPr>
          <w:spacing w:val="-1"/>
        </w:rPr>
        <w:t>fait,</w:t>
      </w:r>
      <w:r>
        <w:rPr>
          <w:spacing w:val="17"/>
        </w:rPr>
        <w:t> </w:t>
      </w:r>
      <w:r>
        <w:rPr/>
        <w:t>plus</w:t>
      </w:r>
      <w:r>
        <w:rPr>
          <w:spacing w:val="14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1"/>
        </w:rPr>
        <w:t>deux</w:t>
      </w:r>
      <w:r>
        <w:rPr>
          <w:spacing w:val="15"/>
        </w:rPr>
        <w:t> </w:t>
      </w:r>
      <w:r>
        <w:rPr/>
        <w:t>à</w:t>
      </w:r>
      <w:r>
        <w:rPr>
          <w:spacing w:val="15"/>
        </w:rPr>
        <w:t> </w:t>
      </w:r>
      <w:r>
        <w:rPr>
          <w:spacing w:val="-1"/>
        </w:rPr>
        <w:t>cause</w:t>
      </w:r>
      <w:r>
        <w:rPr>
          <w:spacing w:val="17"/>
        </w:rPr>
        <w:t> </w:t>
      </w:r>
      <w:r>
        <w:rPr>
          <w:spacing w:val="-1"/>
        </w:rPr>
        <w:t>d’être</w:t>
      </w:r>
      <w:r>
        <w:rPr>
          <w:spacing w:val="17"/>
        </w:rPr>
        <w:t> </w:t>
      </w:r>
      <w:r>
        <w:rPr>
          <w:spacing w:val="-1"/>
        </w:rPr>
        <w:t>arrivés</w:t>
      </w:r>
      <w:r>
        <w:rPr>
          <w:spacing w:val="14"/>
        </w:rPr>
        <w:t> </w:t>
      </w:r>
      <w:r>
        <w:rPr/>
        <w:t>à</w:t>
      </w:r>
      <w:r>
        <w:rPr>
          <w:spacing w:val="16"/>
        </w:rPr>
        <w:t> </w:t>
      </w:r>
      <w:r>
        <w:rPr>
          <w:spacing w:val="-1"/>
        </w:rPr>
        <w:t>égalité,</w:t>
      </w:r>
      <w:r>
        <w:rPr>
          <w:spacing w:val="17"/>
        </w:rPr>
        <w:t> </w:t>
      </w:r>
      <w:r>
        <w:rPr/>
        <w:t>alors</w:t>
      </w:r>
      <w:r>
        <w:rPr>
          <w:spacing w:val="14"/>
        </w:rPr>
        <w:t> </w:t>
      </w:r>
      <w:r>
        <w:rPr>
          <w:spacing w:val="-1"/>
        </w:rPr>
        <w:t>seront</w:t>
      </w:r>
      <w:r>
        <w:rPr>
          <w:spacing w:val="16"/>
        </w:rPr>
        <w:t> </w:t>
      </w:r>
      <w:r>
        <w:rPr>
          <w:spacing w:val="-1"/>
        </w:rPr>
        <w:t>exclus</w:t>
      </w:r>
      <w:r>
        <w:rPr>
          <w:spacing w:val="15"/>
        </w:rPr>
        <w:t> </w:t>
      </w:r>
      <w:r>
        <w:rPr>
          <w:spacing w:val="-1"/>
        </w:rPr>
        <w:t>les</w:t>
      </w:r>
      <w:r>
        <w:rPr>
          <w:spacing w:val="15"/>
        </w:rPr>
        <w:t> </w:t>
      </w:r>
      <w:r>
        <w:rPr/>
        <w:t>plus</w:t>
      </w:r>
      <w:r>
        <w:rPr>
          <w:spacing w:val="14"/>
        </w:rPr>
        <w:t> </w:t>
      </w:r>
      <w:r>
        <w:rPr>
          <w:spacing w:val="-1"/>
        </w:rPr>
        <w:t>jeunes</w:t>
      </w:r>
      <w:r>
        <w:rPr>
          <w:spacing w:val="15"/>
        </w:rPr>
        <w:t> </w:t>
      </w:r>
      <w:r>
        <w:rPr>
          <w:spacing w:val="1"/>
        </w:rPr>
        <w:t>en</w:t>
      </w:r>
      <w:r>
        <w:rPr>
          <w:spacing w:val="83"/>
          <w:w w:val="99"/>
        </w:rPr>
        <w:t> </w:t>
      </w:r>
      <w:r>
        <w:rPr>
          <w:spacing w:val="-1"/>
        </w:rPr>
        <w:t>profession,</w:t>
      </w:r>
      <w:r>
        <w:rPr>
          <w:spacing w:val="8"/>
        </w:rPr>
        <w:t> </w:t>
      </w:r>
      <w:r>
        <w:rPr/>
        <w:t>et</w:t>
      </w:r>
      <w:r>
        <w:rPr>
          <w:spacing w:val="9"/>
        </w:rPr>
        <w:t> </w:t>
      </w:r>
      <w:r>
        <w:rPr>
          <w:spacing w:val="-1"/>
        </w:rPr>
        <w:t>le</w:t>
      </w:r>
      <w:r>
        <w:rPr>
          <w:spacing w:val="9"/>
        </w:rPr>
        <w:t> </w:t>
      </w:r>
      <w:r>
        <w:rPr/>
        <w:t>cas</w:t>
      </w:r>
      <w:r>
        <w:rPr>
          <w:spacing w:val="7"/>
        </w:rPr>
        <w:t> </w:t>
      </w:r>
      <w:r>
        <w:rPr>
          <w:spacing w:val="-1"/>
        </w:rPr>
        <w:t>échéant,</w:t>
      </w:r>
      <w:r>
        <w:rPr>
          <w:spacing w:val="12"/>
        </w:rPr>
        <w:t> </w:t>
      </w:r>
      <w:r>
        <w:rPr>
          <w:spacing w:val="-1"/>
        </w:rPr>
        <w:t>s’il</w:t>
      </w:r>
      <w:r>
        <w:rPr>
          <w:spacing w:val="10"/>
        </w:rPr>
        <w:t> </w:t>
      </w:r>
      <w:r>
        <w:rPr/>
        <w:t>y</w:t>
      </w:r>
      <w:r>
        <w:rPr>
          <w:spacing w:val="8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coïncidence</w:t>
      </w:r>
      <w:r>
        <w:rPr>
          <w:spacing w:val="8"/>
        </w:rPr>
        <w:t> </w:t>
      </w:r>
      <w:r>
        <w:rPr>
          <w:spacing w:val="1"/>
        </w:rPr>
        <w:t>en</w:t>
      </w:r>
      <w:r>
        <w:rPr>
          <w:spacing w:val="8"/>
        </w:rPr>
        <w:t> </w:t>
      </w:r>
      <w:r>
        <w:rPr>
          <w:spacing w:val="-1"/>
        </w:rPr>
        <w:t>celle-ci,</w:t>
      </w:r>
      <w:r>
        <w:rPr>
          <w:spacing w:val="9"/>
        </w:rPr>
        <w:t> </w:t>
      </w:r>
      <w:r>
        <w:rPr/>
        <w:t>en</w:t>
      </w:r>
      <w:r>
        <w:rPr>
          <w:spacing w:val="7"/>
        </w:rPr>
        <w:t> </w:t>
      </w:r>
      <w:r>
        <w:rPr>
          <w:spacing w:val="-1"/>
        </w:rPr>
        <w:t>âge,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1"/>
        </w:rPr>
        <w:t>sorte</w:t>
      </w:r>
      <w:r>
        <w:rPr>
          <w:spacing w:val="8"/>
        </w:rPr>
        <w:t> </w:t>
      </w:r>
      <w:r>
        <w:rPr>
          <w:spacing w:val="-1"/>
        </w:rPr>
        <w:t>qu’ils</w:t>
      </w:r>
      <w:r>
        <w:rPr>
          <w:spacing w:val="10"/>
        </w:rPr>
        <w:t> </w:t>
      </w:r>
      <w:r>
        <w:rPr>
          <w:spacing w:val="-1"/>
        </w:rPr>
        <w:t>ne</w:t>
      </w:r>
      <w:r>
        <w:rPr>
          <w:spacing w:val="9"/>
        </w:rPr>
        <w:t> </w:t>
      </w:r>
      <w:r>
        <w:rPr>
          <w:spacing w:val="-1"/>
        </w:rPr>
        <w:t>restent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/>
        <w:t>deux</w:t>
      </w:r>
      <w:r>
        <w:rPr>
          <w:spacing w:val="8"/>
        </w:rPr>
        <w:t> </w:t>
      </w:r>
      <w:r>
        <w:rPr/>
        <w:t>pour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83"/>
          <w:w w:val="99"/>
        </w:rPr>
        <w:t> </w:t>
      </w:r>
      <w:r>
        <w:rPr>
          <w:spacing w:val="-1"/>
        </w:rPr>
        <w:t>dernière</w:t>
      </w:r>
      <w:r>
        <w:rPr>
          <w:spacing w:val="-6"/>
        </w:rPr>
        <w:t> </w:t>
      </w:r>
      <w:r>
        <w:rPr>
          <w:spacing w:val="-1"/>
        </w:rPr>
        <w:t>votation.</w:t>
      </w:r>
      <w:r>
        <w:rPr>
          <w:spacing w:val="-4"/>
        </w:rPr>
        <w:t> </w:t>
      </w:r>
      <w:r>
        <w:rPr/>
        <w:t>Dans</w:t>
      </w:r>
      <w:r>
        <w:rPr>
          <w:spacing w:val="-6"/>
        </w:rPr>
        <w:t> </w:t>
      </w:r>
      <w:r>
        <w:rPr/>
        <w:t>ce</w:t>
      </w:r>
      <w:r>
        <w:rPr>
          <w:spacing w:val="-5"/>
        </w:rPr>
        <w:t> </w:t>
      </w:r>
      <w:r>
        <w:rPr/>
        <w:t>cas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deux</w:t>
      </w:r>
      <w:r>
        <w:rPr>
          <w:spacing w:val="-6"/>
        </w:rPr>
        <w:t> </w:t>
      </w:r>
      <w:r>
        <w:rPr/>
        <w:t>candidats</w:t>
      </w:r>
      <w:r>
        <w:rPr>
          <w:spacing w:val="-6"/>
        </w:rPr>
        <w:t> </w:t>
      </w:r>
      <w:r>
        <w:rPr>
          <w:spacing w:val="-1"/>
        </w:rPr>
        <w:t>doivent</w:t>
      </w:r>
      <w:r>
        <w:rPr>
          <w:spacing w:val="-5"/>
        </w:rPr>
        <w:t> </w:t>
      </w:r>
      <w:r>
        <w:rPr>
          <w:spacing w:val="-1"/>
        </w:rPr>
        <w:t>s’abstenir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voter.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678" w:right="0" w:firstLine="0"/>
        <w:jc w:val="left"/>
      </w:pPr>
      <w:r>
        <w:rPr/>
        <w:t>Pour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élections</w:t>
      </w:r>
      <w:r>
        <w:rPr>
          <w:spacing w:val="-5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système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bulletins,</w:t>
      </w:r>
      <w:r>
        <w:rPr>
          <w:spacing w:val="-3"/>
        </w:rPr>
        <w:t> </w:t>
      </w:r>
      <w:r>
        <w:rPr/>
        <w:t>on</w:t>
      </w:r>
      <w:r>
        <w:rPr>
          <w:spacing w:val="-5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/>
        <w:t>rappellera</w:t>
      </w:r>
      <w:r>
        <w:rPr>
          <w:spacing w:val="-4"/>
        </w:rPr>
        <w:t> </w:t>
      </w:r>
      <w:r>
        <w:rPr/>
        <w:t>ce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3"/>
        </w:rPr>
        <w:t> </w:t>
      </w:r>
      <w:r>
        <w:rPr/>
        <w:t>dit</w:t>
      </w:r>
      <w:r>
        <w:rPr>
          <w:spacing w:val="-4"/>
        </w:rPr>
        <w:t> </w:t>
      </w:r>
      <w:r>
        <w:rPr/>
        <w:t>au</w:t>
      </w:r>
      <w:r>
        <w:rPr>
          <w:spacing w:val="-5"/>
        </w:rPr>
        <w:t> </w:t>
      </w:r>
      <w:r>
        <w:rPr/>
        <w:t>numéro</w:t>
      </w:r>
      <w:r>
        <w:rPr>
          <w:spacing w:val="-3"/>
        </w:rPr>
        <w:t> </w:t>
      </w:r>
      <w:r>
        <w:rPr/>
        <w:t>383a.</w:t>
      </w:r>
      <w:r>
        <w:rPr/>
      </w: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120" w:after="0"/>
        <w:ind w:left="1132" w:right="0" w:hanging="454"/>
        <w:jc w:val="left"/>
      </w:pPr>
      <w:r>
        <w:rPr>
          <w:spacing w:val="-1"/>
        </w:rPr>
        <w:t>Dans</w:t>
      </w:r>
      <w:r>
        <w:rPr>
          <w:spacing w:val="-3"/>
        </w:rPr>
        <w:t> </w:t>
      </w:r>
      <w:r>
        <w:rPr>
          <w:spacing w:val="-1"/>
        </w:rPr>
        <w:t>notre</w:t>
      </w:r>
      <w:r>
        <w:rPr>
          <w:spacing w:val="-5"/>
        </w:rPr>
        <w:t> </w:t>
      </w:r>
      <w:r>
        <w:rPr/>
        <w:t>droit</w:t>
      </w:r>
      <w:r>
        <w:rPr>
          <w:spacing w:val="-5"/>
        </w:rPr>
        <w:t> </w:t>
      </w:r>
      <w:r>
        <w:rPr>
          <w:spacing w:val="-1"/>
        </w:rPr>
        <w:t>ne</w:t>
      </w:r>
      <w:r>
        <w:rPr>
          <w:spacing w:val="-4"/>
        </w:rPr>
        <w:t> </w:t>
      </w:r>
      <w:r>
        <w:rPr>
          <w:spacing w:val="-1"/>
        </w:rPr>
        <w:t>sont</w:t>
      </w:r>
      <w:r>
        <w:rPr>
          <w:spacing w:val="-5"/>
        </w:rPr>
        <w:t> </w:t>
      </w:r>
      <w:r>
        <w:rPr>
          <w:spacing w:val="-1"/>
        </w:rPr>
        <w:t>canoniques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élections</w:t>
      </w:r>
      <w:r>
        <w:rPr>
          <w:spacing w:val="-5"/>
        </w:rPr>
        <w:t> </w:t>
      </w:r>
      <w:r>
        <w:rPr>
          <w:spacing w:val="-1"/>
        </w:rPr>
        <w:t>suivantes</w:t>
      </w:r>
      <w:r>
        <w:rPr>
          <w:spacing w:val="-6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64"/>
        </w:numPr>
        <w:tabs>
          <w:tab w:pos="965" w:val="left" w:leader="none"/>
        </w:tabs>
        <w:spacing w:line="240" w:lineRule="auto" w:before="120" w:after="0"/>
        <w:ind w:left="964" w:right="121" w:hanging="286"/>
        <w:jc w:val="left"/>
      </w:pPr>
      <w:r>
        <w:rPr/>
        <w:t>Au </w:t>
      </w:r>
      <w:r>
        <w:rPr>
          <w:spacing w:val="-1"/>
        </w:rPr>
        <w:t>Chapitre</w:t>
      </w:r>
      <w:r>
        <w:rPr/>
        <w:t> Général</w:t>
      </w:r>
      <w:r>
        <w:rPr>
          <w:spacing w:val="-4"/>
        </w:rPr>
        <w:t> </w:t>
      </w:r>
      <w:r>
        <w:rPr/>
        <w:t>:</w:t>
      </w:r>
      <w:r>
        <w:rPr>
          <w:spacing w:val="-1"/>
        </w:rPr>
        <w:t> </w:t>
      </w:r>
      <w:r>
        <w:rPr/>
        <w:t>l’élection</w:t>
      </w:r>
      <w:r>
        <w:rPr>
          <w:spacing w:val="-1"/>
        </w:rPr>
        <w:t> </w:t>
      </w:r>
      <w:r>
        <w:rPr/>
        <w:t>du </w:t>
      </w:r>
      <w:r>
        <w:rPr>
          <w:spacing w:val="-1"/>
        </w:rPr>
        <w:t>Supérieur</w:t>
      </w:r>
      <w:r>
        <w:rPr/>
        <w:t> </w:t>
      </w:r>
      <w:r>
        <w:rPr>
          <w:spacing w:val="-1"/>
        </w:rPr>
        <w:t>Général,</w:t>
      </w:r>
      <w:r>
        <w:rPr/>
        <w:t> des</w:t>
      </w:r>
      <w:r>
        <w:rPr>
          <w:spacing w:val="4"/>
        </w:rPr>
        <w:t> </w:t>
      </w:r>
      <w:r>
        <w:rPr>
          <w:spacing w:val="-1"/>
        </w:rPr>
        <w:t>Conseillers,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l’Économe</w:t>
      </w:r>
      <w:r>
        <w:rPr>
          <w:spacing w:val="2"/>
        </w:rPr>
        <w:t> </w:t>
      </w:r>
      <w:r>
        <w:rPr/>
        <w:t>et</w:t>
      </w:r>
      <w:r>
        <w:rPr>
          <w:spacing w:val="2"/>
        </w:rPr>
        <w:t> </w:t>
      </w:r>
      <w:r>
        <w:rPr/>
        <w:t>du</w:t>
      </w:r>
      <w:r>
        <w:rPr>
          <w:spacing w:val="-1"/>
        </w:rPr>
        <w:t> Secrétaire</w:t>
      </w:r>
      <w:r>
        <w:rPr/>
        <w:t> </w:t>
      </w:r>
      <w:r>
        <w:rPr>
          <w:spacing w:val="1"/>
        </w:rPr>
        <w:t>du</w:t>
      </w:r>
      <w:r>
        <w:rPr>
          <w:spacing w:val="93"/>
          <w:w w:val="99"/>
        </w:rPr>
        <w:t> </w:t>
      </w:r>
      <w:r>
        <w:rPr>
          <w:spacing w:val="-1"/>
        </w:rPr>
        <w:t>Chapitre.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after="0" w:line="20" w:lineRule="atLeast"/>
        <w:rPr>
          <w:rFonts w:ascii="Times New Roman" w:hAnsi="Times New Roman" w:cs="Times New Roman" w:eastAsia="Times New Roman"/>
          <w:sz w:val="2"/>
          <w:szCs w:val="2"/>
        </w:rPr>
        <w:sectPr>
          <w:footerReference w:type="default" r:id="rId20"/>
          <w:pgSz w:w="11910" w:h="16840"/>
          <w:pgMar w:footer="1393" w:header="0" w:top="1060" w:bottom="1580" w:left="1020" w:right="1300"/>
          <w:pgNumType w:start="32"/>
        </w:sectPr>
      </w:pPr>
    </w:p>
    <w:p>
      <w:pPr>
        <w:pStyle w:val="BodyText"/>
        <w:numPr>
          <w:ilvl w:val="0"/>
          <w:numId w:val="64"/>
        </w:numPr>
        <w:tabs>
          <w:tab w:pos="965" w:val="left" w:leader="none"/>
        </w:tabs>
        <w:spacing w:line="240" w:lineRule="auto" w:before="47" w:after="0"/>
        <w:ind w:left="964" w:right="121" w:hanging="285"/>
        <w:jc w:val="left"/>
      </w:pPr>
      <w:bookmarkStart w:name="_bookmark305" w:id="398"/>
      <w:bookmarkEnd w:id="398"/>
      <w:r>
        <w:rPr/>
      </w:r>
      <w:bookmarkStart w:name="_bookmark305" w:id="399"/>
      <w:bookmarkEnd w:id="399"/>
      <w:r>
        <w:rPr/>
        <w:t>Au</w:t>
      </w:r>
      <w:r>
        <w:rPr/>
        <w:t> </w:t>
      </w:r>
      <w:r>
        <w:rPr>
          <w:spacing w:val="12"/>
        </w:rPr>
        <w:t> </w:t>
      </w:r>
      <w:r>
        <w:rPr>
          <w:spacing w:val="-1"/>
        </w:rPr>
        <w:t>Chapitre</w:t>
      </w:r>
      <w:r>
        <w:rPr/>
        <w:t> </w:t>
      </w:r>
      <w:r>
        <w:rPr>
          <w:spacing w:val="14"/>
        </w:rPr>
        <w:t> </w:t>
      </w:r>
      <w:r>
        <w:rPr>
          <w:spacing w:val="-1"/>
        </w:rPr>
        <w:t>provincial</w:t>
      </w:r>
      <w:r>
        <w:rPr>
          <w:spacing w:val="-2"/>
        </w:rPr>
        <w:t> </w:t>
      </w:r>
      <w:r>
        <w:rPr/>
        <w:t>: </w:t>
      </w:r>
      <w:r>
        <w:rPr>
          <w:spacing w:val="13"/>
        </w:rPr>
        <w:t> </w:t>
      </w:r>
      <w:r>
        <w:rPr/>
        <w:t>l’élection </w:t>
      </w:r>
      <w:r>
        <w:rPr>
          <w:spacing w:val="10"/>
        </w:rPr>
        <w:t> </w:t>
      </w:r>
      <w:r>
        <w:rPr/>
        <w:t>du </w:t>
      </w:r>
      <w:r>
        <w:rPr>
          <w:spacing w:val="13"/>
        </w:rPr>
        <w:t> </w:t>
      </w:r>
      <w:r>
        <w:rPr>
          <w:spacing w:val="-1"/>
        </w:rPr>
        <w:t>Supérieur</w:t>
      </w:r>
      <w:r>
        <w:rPr/>
        <w:t> </w:t>
      </w:r>
      <w:r>
        <w:rPr>
          <w:spacing w:val="12"/>
        </w:rPr>
        <w:t> </w:t>
      </w:r>
      <w:r>
        <w:rPr>
          <w:spacing w:val="-1"/>
        </w:rPr>
        <w:t>Provincial,</w:t>
      </w:r>
      <w:r>
        <w:rPr/>
        <w:t> </w:t>
      </w:r>
      <w:r>
        <w:rPr>
          <w:spacing w:val="12"/>
        </w:rPr>
        <w:t> </w:t>
      </w:r>
      <w:r>
        <w:rPr/>
        <w:t>des </w:t>
      </w:r>
      <w:r>
        <w:rPr>
          <w:spacing w:val="14"/>
        </w:rPr>
        <w:t> </w:t>
      </w:r>
      <w:r>
        <w:rPr>
          <w:spacing w:val="-1"/>
        </w:rPr>
        <w:t>Conseillers,</w:t>
      </w:r>
      <w:r>
        <w:rPr/>
        <w:t> </w:t>
      </w:r>
      <w:r>
        <w:rPr>
          <w:spacing w:val="12"/>
        </w:rPr>
        <w:t> </w:t>
      </w:r>
      <w:r>
        <w:rPr/>
        <w:t>de </w:t>
      </w:r>
      <w:r>
        <w:rPr>
          <w:spacing w:val="12"/>
        </w:rPr>
        <w:t> </w:t>
      </w:r>
      <w:r>
        <w:rPr/>
        <w:t>l’Économe </w:t>
      </w:r>
      <w:r>
        <w:rPr>
          <w:spacing w:val="11"/>
        </w:rPr>
        <w:t> </w:t>
      </w:r>
      <w:r>
        <w:rPr/>
        <w:t>et </w:t>
      </w:r>
      <w:r>
        <w:rPr>
          <w:spacing w:val="13"/>
        </w:rPr>
        <w:t> </w:t>
      </w:r>
      <w:r>
        <w:rPr/>
        <w:t>du</w:t>
      </w:r>
      <w:r>
        <w:rPr>
          <w:spacing w:val="79"/>
          <w:w w:val="99"/>
        </w:rPr>
        <w:t> </w:t>
      </w:r>
      <w:r>
        <w:rPr>
          <w:spacing w:val="-1"/>
        </w:rPr>
        <w:t>Secrétaire</w:t>
      </w:r>
      <w:r>
        <w:rPr>
          <w:spacing w:val="-9"/>
        </w:rPr>
        <w:t> </w:t>
      </w:r>
      <w:r>
        <w:rPr/>
        <w:t>du</w:t>
      </w:r>
      <w:r>
        <w:rPr>
          <w:spacing w:val="-10"/>
        </w:rPr>
        <w:t> </w:t>
      </w:r>
      <w:r>
        <w:rPr>
          <w:spacing w:val="-1"/>
        </w:rPr>
        <w:t>Chapitre.</w:t>
      </w:r>
      <w:r>
        <w:rPr/>
      </w:r>
    </w:p>
    <w:p>
      <w:pPr>
        <w:pStyle w:val="BodyText"/>
        <w:numPr>
          <w:ilvl w:val="0"/>
          <w:numId w:val="64"/>
        </w:numPr>
        <w:tabs>
          <w:tab w:pos="965" w:val="left" w:leader="none"/>
        </w:tabs>
        <w:spacing w:line="230" w:lineRule="exact" w:before="123" w:after="0"/>
        <w:ind w:left="964" w:right="126" w:hanging="285"/>
        <w:jc w:val="left"/>
      </w:pPr>
      <w:r>
        <w:rPr>
          <w:spacing w:val="-1"/>
        </w:rPr>
        <w:t>Dans</w:t>
      </w:r>
      <w:r>
        <w:rPr>
          <w:spacing w:val="39"/>
        </w:rPr>
        <w:t> </w:t>
      </w:r>
      <w:r>
        <w:rPr>
          <w:spacing w:val="-1"/>
        </w:rPr>
        <w:t>la</w:t>
      </w:r>
      <w:r>
        <w:rPr>
          <w:spacing w:val="39"/>
        </w:rPr>
        <w:t> </w:t>
      </w:r>
      <w:r>
        <w:rPr>
          <w:spacing w:val="-1"/>
        </w:rPr>
        <w:t>Province</w:t>
      </w:r>
      <w:r>
        <w:rPr>
          <w:spacing w:val="-2"/>
        </w:rPr>
        <w:t> </w:t>
      </w:r>
      <w:r>
        <w:rPr/>
        <w:t>:</w:t>
      </w:r>
      <w:r>
        <w:rPr>
          <w:spacing w:val="39"/>
        </w:rPr>
        <w:t> </w:t>
      </w:r>
      <w:r>
        <w:rPr>
          <w:spacing w:val="-1"/>
        </w:rPr>
        <w:t>l’élection</w:t>
      </w:r>
      <w:r>
        <w:rPr>
          <w:spacing w:val="39"/>
        </w:rPr>
        <w:t> </w:t>
      </w:r>
      <w:r>
        <w:rPr/>
        <w:t>de</w:t>
      </w:r>
      <w:r>
        <w:rPr>
          <w:spacing w:val="39"/>
        </w:rPr>
        <w:t> </w:t>
      </w:r>
      <w:r>
        <w:rPr>
          <w:spacing w:val="-1"/>
        </w:rPr>
        <w:t>Délégués</w:t>
      </w:r>
      <w:r>
        <w:rPr>
          <w:spacing w:val="40"/>
        </w:rPr>
        <w:t> </w:t>
      </w:r>
      <w:r>
        <w:rPr/>
        <w:t>au</w:t>
      </w:r>
      <w:r>
        <w:rPr>
          <w:spacing w:val="39"/>
        </w:rPr>
        <w:t> </w:t>
      </w:r>
      <w:r>
        <w:rPr>
          <w:spacing w:val="-1"/>
        </w:rPr>
        <w:t>Chapitre</w:t>
      </w:r>
      <w:r>
        <w:rPr>
          <w:spacing w:val="39"/>
        </w:rPr>
        <w:t> </w:t>
      </w:r>
      <w:r>
        <w:rPr>
          <w:spacing w:val="-1"/>
        </w:rPr>
        <w:t>Provincial</w:t>
      </w:r>
      <w:r>
        <w:rPr>
          <w:spacing w:val="40"/>
        </w:rPr>
        <w:t> </w:t>
      </w:r>
      <w:r>
        <w:rPr/>
        <w:t>et</w:t>
      </w:r>
      <w:r>
        <w:rPr>
          <w:spacing w:val="38"/>
        </w:rPr>
        <w:t> </w:t>
      </w:r>
      <w:r>
        <w:rPr>
          <w:spacing w:val="1"/>
        </w:rPr>
        <w:t>au</w:t>
      </w:r>
      <w:r>
        <w:rPr>
          <w:spacing w:val="39"/>
        </w:rPr>
        <w:t> </w:t>
      </w:r>
      <w:r>
        <w:rPr>
          <w:spacing w:val="-1"/>
        </w:rPr>
        <w:t>Chapitre</w:t>
      </w:r>
      <w:r>
        <w:rPr>
          <w:spacing w:val="40"/>
        </w:rPr>
        <w:t> </w:t>
      </w:r>
      <w:r>
        <w:rPr/>
        <w:t>Général</w:t>
      </w:r>
      <w:r>
        <w:rPr>
          <w:spacing w:val="-3"/>
        </w:rPr>
        <w:t> </w:t>
      </w:r>
      <w:r>
        <w:rPr/>
        <w:t>;</w:t>
      </w:r>
      <w:r>
        <w:rPr>
          <w:spacing w:val="38"/>
        </w:rPr>
        <w:t> </w:t>
      </w:r>
      <w:r>
        <w:rPr>
          <w:spacing w:val="-1"/>
        </w:rPr>
        <w:t>l’élection</w:t>
      </w:r>
      <w:r>
        <w:rPr>
          <w:spacing w:val="105"/>
          <w:w w:val="99"/>
        </w:rPr>
        <w:t> </w:t>
      </w:r>
      <w:r>
        <w:rPr>
          <w:spacing w:val="-1"/>
        </w:rPr>
        <w:t>directe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Provincial,</w:t>
      </w:r>
      <w:r>
        <w:rPr>
          <w:spacing w:val="-3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Conseillers</w:t>
      </w:r>
      <w:r>
        <w:rPr>
          <w:spacing w:val="-6"/>
        </w:rPr>
        <w:t> </w:t>
      </w:r>
      <w:r>
        <w:rPr/>
        <w:t>et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l’Économe,</w:t>
      </w:r>
      <w:r>
        <w:rPr>
          <w:spacing w:val="-4"/>
        </w:rPr>
        <w:t> </w:t>
      </w:r>
      <w:r>
        <w:rPr/>
        <w:t>quand</w:t>
      </w:r>
      <w:r>
        <w:rPr>
          <w:spacing w:val="-3"/>
        </w:rPr>
        <w:t> </w:t>
      </w:r>
      <w:r>
        <w:rPr>
          <w:spacing w:val="-1"/>
        </w:rPr>
        <w:t>elle</w:t>
      </w:r>
      <w:r>
        <w:rPr>
          <w:spacing w:val="-5"/>
        </w:rPr>
        <w:t> </w:t>
      </w:r>
      <w:r>
        <w:rPr>
          <w:spacing w:val="-1"/>
        </w:rPr>
        <w:t>aura</w:t>
      </w:r>
      <w:r>
        <w:rPr>
          <w:spacing w:val="-5"/>
        </w:rPr>
        <w:t> </w:t>
      </w:r>
      <w:r>
        <w:rPr>
          <w:spacing w:val="-1"/>
        </w:rPr>
        <w:t>été</w:t>
      </w:r>
      <w:r>
        <w:rPr>
          <w:spacing w:val="-4"/>
        </w:rPr>
        <w:t> </w:t>
      </w:r>
      <w:r>
        <w:rPr>
          <w:spacing w:val="-1"/>
        </w:rPr>
        <w:t>autorisée</w:t>
      </w:r>
      <w:r>
        <w:rPr>
          <w:spacing w:val="-5"/>
        </w:rPr>
        <w:t> </w:t>
      </w:r>
      <w:r>
        <w:rPr/>
        <w:t>(n</w:t>
      </w:r>
      <w:r>
        <w:rPr>
          <w:spacing w:val="-6"/>
        </w:rPr>
        <w:t> </w:t>
      </w:r>
      <w:r>
        <w:rPr/>
        <w:t>447</w:t>
      </w:r>
      <w:r>
        <w:rPr>
          <w:spacing w:val="-3"/>
        </w:rPr>
        <w:t> </w:t>
      </w:r>
      <w:r>
        <w:rPr>
          <w:spacing w:val="1"/>
        </w:rPr>
        <w:t>c)</w:t>
      </w:r>
      <w:hyperlink w:history="true" w:anchor="_bookmark303">
        <w:r>
          <w:rPr>
            <w:spacing w:val="1"/>
            <w:position w:val="9"/>
            <w:sz w:val="13"/>
            <w:szCs w:val="13"/>
          </w:rPr>
          <w:t>304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numPr>
          <w:ilvl w:val="0"/>
          <w:numId w:val="64"/>
        </w:numPr>
        <w:tabs>
          <w:tab w:pos="965" w:val="left" w:leader="none"/>
        </w:tabs>
        <w:spacing w:line="240" w:lineRule="auto" w:before="117" w:after="0"/>
        <w:ind w:left="964" w:right="126" w:hanging="285"/>
        <w:jc w:val="left"/>
      </w:pPr>
      <w:r>
        <w:rPr>
          <w:spacing w:val="-1"/>
        </w:rPr>
        <w:t>Dans</w:t>
      </w:r>
      <w:r>
        <w:rPr>
          <w:spacing w:val="17"/>
        </w:rPr>
        <w:t> </w:t>
      </w:r>
      <w:r>
        <w:rPr/>
        <w:t>les</w:t>
      </w:r>
      <w:r>
        <w:rPr>
          <w:spacing w:val="18"/>
        </w:rPr>
        <w:t> </w:t>
      </w:r>
      <w:r>
        <w:rPr>
          <w:spacing w:val="-1"/>
        </w:rPr>
        <w:t>Délégations</w:t>
      </w:r>
      <w:r>
        <w:rPr>
          <w:spacing w:val="17"/>
        </w:rPr>
        <w:t> </w:t>
      </w:r>
      <w:r>
        <w:rPr>
          <w:spacing w:val="-1"/>
        </w:rPr>
        <w:t>Indépendantes</w:t>
      </w:r>
      <w:r>
        <w:rPr>
          <w:spacing w:val="18"/>
        </w:rPr>
        <w:t> </w:t>
      </w:r>
      <w:r>
        <w:rPr/>
        <w:t>et</w:t>
      </w:r>
      <w:r>
        <w:rPr>
          <w:spacing w:val="18"/>
        </w:rPr>
        <w:t> </w:t>
      </w:r>
      <w:r>
        <w:rPr>
          <w:spacing w:val="-1"/>
        </w:rPr>
        <w:t>dans</w:t>
      </w:r>
      <w:r>
        <w:rPr>
          <w:spacing w:val="18"/>
        </w:rPr>
        <w:t> </w:t>
      </w:r>
      <w:r>
        <w:rPr>
          <w:spacing w:val="-1"/>
        </w:rPr>
        <w:t>le</w:t>
      </w:r>
      <w:r>
        <w:rPr>
          <w:spacing w:val="18"/>
        </w:rPr>
        <w:t> </w:t>
      </w:r>
      <w:r>
        <w:rPr>
          <w:spacing w:val="-1"/>
        </w:rPr>
        <w:t>collège</w:t>
      </w:r>
      <w:r>
        <w:rPr>
          <w:spacing w:val="19"/>
        </w:rPr>
        <w:t> </w:t>
      </w:r>
      <w:r>
        <w:rPr/>
        <w:t>électoral</w:t>
      </w:r>
      <w:r>
        <w:rPr>
          <w:spacing w:val="18"/>
        </w:rPr>
        <w:t> </w:t>
      </w:r>
      <w:r>
        <w:rPr/>
        <w:t>des</w:t>
      </w:r>
      <w:r>
        <w:rPr>
          <w:spacing w:val="18"/>
        </w:rPr>
        <w:t> </w:t>
      </w:r>
      <w:r>
        <w:rPr>
          <w:spacing w:val="-1"/>
        </w:rPr>
        <w:t>maisons</w:t>
      </w:r>
      <w:r>
        <w:rPr>
          <w:spacing w:val="20"/>
        </w:rPr>
        <w:t> </w:t>
      </w:r>
      <w:r>
        <w:rPr>
          <w:spacing w:val="-1"/>
        </w:rPr>
        <w:t>généralices</w:t>
      </w:r>
      <w:r>
        <w:rPr>
          <w:spacing w:val="-2"/>
        </w:rPr>
        <w:t> </w:t>
      </w:r>
      <w:r>
        <w:rPr/>
        <w:t>:</w:t>
      </w:r>
      <w:r>
        <w:rPr>
          <w:spacing w:val="19"/>
        </w:rPr>
        <w:t> </w:t>
      </w:r>
      <w:r>
        <w:rPr>
          <w:spacing w:val="-1"/>
        </w:rPr>
        <w:t>l’élection</w:t>
      </w:r>
      <w:r>
        <w:rPr>
          <w:spacing w:val="18"/>
        </w:rPr>
        <w:t> </w:t>
      </w:r>
      <w:r>
        <w:rPr/>
        <w:t>du</w:t>
      </w:r>
      <w:r>
        <w:rPr>
          <w:spacing w:val="97"/>
          <w:w w:val="99"/>
        </w:rPr>
        <w:t> </w:t>
      </w:r>
      <w:r>
        <w:rPr>
          <w:spacing w:val="-1"/>
        </w:rPr>
        <w:t>Délégué</w:t>
      </w:r>
      <w:r>
        <w:rPr>
          <w:spacing w:val="-8"/>
        </w:rPr>
        <w:t> </w:t>
      </w:r>
      <w:r>
        <w:rPr/>
        <w:t>au</w:t>
      </w:r>
      <w:r>
        <w:rPr>
          <w:spacing w:val="-6"/>
        </w:rPr>
        <w:t> </w:t>
      </w:r>
      <w:r>
        <w:rPr>
          <w:spacing w:val="-1"/>
        </w:rPr>
        <w:t>Chapitre</w:t>
      </w:r>
      <w:r>
        <w:rPr>
          <w:spacing w:val="-8"/>
        </w:rPr>
        <w:t> </w:t>
      </w:r>
      <w:r>
        <w:rPr>
          <w:spacing w:val="-1"/>
        </w:rPr>
        <w:t>Général.</w:t>
      </w:r>
      <w:r>
        <w:rPr/>
      </w:r>
    </w:p>
    <w:p>
      <w:pPr>
        <w:pStyle w:val="BodyText"/>
        <w:numPr>
          <w:ilvl w:val="0"/>
          <w:numId w:val="64"/>
        </w:numPr>
        <w:tabs>
          <w:tab w:pos="965" w:val="left" w:leader="none"/>
        </w:tabs>
        <w:spacing w:line="240" w:lineRule="auto" w:before="118" w:after="0"/>
        <w:ind w:left="964" w:right="126" w:hanging="285"/>
        <w:jc w:val="left"/>
      </w:pPr>
      <w:r>
        <w:rPr>
          <w:spacing w:val="-1"/>
        </w:rPr>
        <w:t>Dans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communauté</w:t>
      </w:r>
      <w:r>
        <w:rPr>
          <w:spacing w:val="-4"/>
        </w:rPr>
        <w:t> </w:t>
      </w:r>
      <w:r>
        <w:rPr>
          <w:spacing w:val="-1"/>
        </w:rPr>
        <w:t>locale</w:t>
      </w:r>
      <w:r>
        <w:rPr>
          <w:spacing w:val="-4"/>
        </w:rPr>
        <w:t> </w:t>
      </w:r>
      <w:r>
        <w:rPr/>
        <w:t>:</w:t>
      </w:r>
      <w:r>
        <w:rPr>
          <w:spacing w:val="-3"/>
        </w:rPr>
        <w:t> </w:t>
      </w:r>
      <w:r>
        <w:rPr/>
        <w:t>l’élection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Supérieur,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Vicaire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d’Économe locaux,</w:t>
      </w:r>
      <w:r>
        <w:rPr>
          <w:spacing w:val="-4"/>
        </w:rPr>
        <w:t> </w:t>
      </w:r>
      <w:r>
        <w:rPr>
          <w:spacing w:val="-1"/>
        </w:rPr>
        <w:t>là</w:t>
      </w:r>
      <w:r>
        <w:rPr>
          <w:spacing w:val="-4"/>
        </w:rPr>
        <w:t> </w:t>
      </w:r>
      <w:r>
        <w:rPr>
          <w:spacing w:val="1"/>
        </w:rPr>
        <w:t>où</w:t>
      </w:r>
      <w:r>
        <w:rPr>
          <w:spacing w:val="-6"/>
        </w:rPr>
        <w:t> </w:t>
      </w:r>
      <w:r>
        <w:rPr>
          <w:spacing w:val="-1"/>
        </w:rPr>
        <w:t>ait</w:t>
      </w:r>
      <w:r>
        <w:rPr>
          <w:spacing w:val="-2"/>
        </w:rPr>
        <w:t> </w:t>
      </w:r>
      <w:r>
        <w:rPr>
          <w:spacing w:val="-1"/>
        </w:rPr>
        <w:t>été</w:t>
      </w:r>
      <w:r>
        <w:rPr>
          <w:spacing w:val="-5"/>
        </w:rPr>
        <w:t> </w:t>
      </w:r>
      <w:r>
        <w:rPr/>
        <w:t>adopté</w:t>
      </w:r>
      <w:r>
        <w:rPr>
          <w:spacing w:val="81"/>
          <w:w w:val="99"/>
        </w:rPr>
        <w:t> </w:t>
      </w:r>
      <w:r>
        <w:rPr>
          <w:spacing w:val="-1"/>
        </w:rPr>
        <w:t>le</w:t>
      </w:r>
      <w:r>
        <w:rPr>
          <w:spacing w:val="-7"/>
        </w:rPr>
        <w:t> </w:t>
      </w:r>
      <w:r>
        <w:rPr>
          <w:spacing w:val="-1"/>
        </w:rPr>
        <w:t>système</w:t>
      </w:r>
      <w:r>
        <w:rPr>
          <w:spacing w:val="-6"/>
        </w:rPr>
        <w:t> </w:t>
      </w:r>
      <w:r>
        <w:rPr>
          <w:spacing w:val="-1"/>
        </w:rPr>
        <w:t>électif</w:t>
      </w:r>
      <w:r>
        <w:rPr>
          <w:spacing w:val="-8"/>
        </w:rPr>
        <w:t> </w:t>
      </w:r>
      <w:r>
        <w:rPr/>
        <w:t>(CC</w:t>
      </w:r>
      <w:r>
        <w:rPr>
          <w:spacing w:val="-7"/>
        </w:rPr>
        <w:t> </w:t>
      </w:r>
      <w:r>
        <w:rPr/>
        <w:t>106-107).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/>
        <w:pict>
          <v:group style="position:absolute;margin-left:119.760002pt;margin-top:10.415908pt;width:2.550pt;height:1pt;mso-position-horizontal-relative:page;mso-position-vertical-relative:paragraph;z-index:-142480" coordorigin="2395,208" coordsize="51,20">
            <v:shape style="position:absolute;left:2395;top:208;width:51;height:20" coordorigin="2395,208" coordsize="51,20" path="m2395,218l2446,218e" filled="false" stroked="true" strokeweight="1.06pt" strokecolor="#00b050">
              <v:path arrowok="t"/>
            </v:shape>
            <w10:wrap type="none"/>
          </v:group>
        </w:pict>
      </w:r>
      <w:r>
        <w:rPr/>
        <w:t>On</w:t>
      </w:r>
      <w:r>
        <w:rPr>
          <w:spacing w:val="-6"/>
        </w:rPr>
        <w:t> </w:t>
      </w:r>
      <w:r>
        <w:rPr/>
        <w:t>a</w:t>
      </w:r>
      <w:r>
        <w:rPr>
          <w:spacing w:val="-4"/>
        </w:rPr>
        <w:t> </w:t>
      </w:r>
      <w:r>
        <w:rPr/>
        <w:t>besoin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confirmation</w:t>
      </w:r>
      <w:r>
        <w:rPr>
          <w:spacing w:val="-5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65"/>
        </w:numPr>
        <w:tabs>
          <w:tab w:pos="965" w:val="left" w:leader="none"/>
        </w:tabs>
        <w:spacing w:line="240" w:lineRule="auto" w:before="120" w:after="0"/>
        <w:ind w:left="964" w:right="126" w:hanging="285"/>
        <w:jc w:val="left"/>
      </w:pPr>
      <w:r>
        <w:rPr/>
        <w:t>du</w:t>
      </w:r>
      <w:r>
        <w:rPr>
          <w:spacing w:val="1"/>
        </w:rPr>
        <w:t> </w:t>
      </w:r>
      <w:r>
        <w:rPr>
          <w:spacing w:val="-1"/>
        </w:rPr>
        <w:t>Supérieur</w:t>
      </w:r>
      <w:r>
        <w:rPr>
          <w:spacing w:val="2"/>
        </w:rPr>
        <w:t> </w:t>
      </w:r>
      <w:r>
        <w:rPr/>
        <w:t>Général</w:t>
      </w:r>
      <w:r>
        <w:rPr>
          <w:spacing w:val="2"/>
        </w:rPr>
        <w:t> </w:t>
      </w:r>
      <w:r>
        <w:rPr>
          <w:spacing w:val="-1"/>
        </w:rPr>
        <w:t>avec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5"/>
        </w:rPr>
        <w:t> </w:t>
      </w:r>
      <w:r>
        <w:rPr>
          <w:spacing w:val="-1"/>
        </w:rPr>
        <w:t>consentement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son</w:t>
      </w:r>
      <w:r>
        <w:rPr>
          <w:spacing w:val="2"/>
        </w:rPr>
        <w:t> </w:t>
      </w:r>
      <w:r>
        <w:rPr>
          <w:spacing w:val="-1"/>
        </w:rPr>
        <w:t>Conseil,</w:t>
      </w:r>
      <w:r>
        <w:rPr>
          <w:spacing w:val="3"/>
        </w:rPr>
        <w:t> </w:t>
      </w:r>
      <w:r>
        <w:rPr>
          <w:spacing w:val="-1"/>
        </w:rPr>
        <w:t>l’élection</w:t>
      </w:r>
      <w:r>
        <w:rPr>
          <w:spacing w:val="1"/>
        </w:rPr>
        <w:t> </w:t>
      </w:r>
      <w:r>
        <w:rPr/>
        <w:t>du</w:t>
      </w:r>
      <w:r>
        <w:rPr>
          <w:spacing w:val="1"/>
        </w:rPr>
        <w:t> </w:t>
      </w:r>
      <w:r>
        <w:rPr>
          <w:spacing w:val="-1"/>
        </w:rPr>
        <w:t>Supérieur</w:t>
      </w:r>
      <w:r>
        <w:rPr>
          <w:spacing w:val="3"/>
        </w:rPr>
        <w:t> </w:t>
      </w:r>
      <w:r>
        <w:rPr/>
        <w:t>Provincial</w:t>
      </w:r>
      <w:r>
        <w:rPr>
          <w:spacing w:val="2"/>
        </w:rPr>
        <w:t> </w:t>
      </w:r>
      <w:r>
        <w:rPr/>
        <w:t>(can</w:t>
      </w:r>
      <w:r>
        <w:rPr>
          <w:spacing w:val="1"/>
        </w:rPr>
        <w:t> </w:t>
      </w:r>
      <w:r>
        <w:rPr/>
        <w:t>625</w:t>
      </w:r>
      <w:r>
        <w:rPr>
          <w:spacing w:val="-1"/>
        </w:rPr>
        <w:t> </w:t>
      </w:r>
      <w:r>
        <w:rPr/>
        <w:t>§</w:t>
      </w:r>
      <w:r>
        <w:rPr>
          <w:spacing w:val="81"/>
          <w:w w:val="99"/>
        </w:rPr>
        <w:t> </w:t>
      </w:r>
      <w:r>
        <w:rPr/>
        <w:t>3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CC</w:t>
      </w:r>
      <w:r>
        <w:rPr>
          <w:spacing w:val="-6"/>
        </w:rPr>
        <w:t> </w:t>
      </w:r>
      <w:r>
        <w:rPr/>
        <w:t>114),</w:t>
      </w:r>
      <w:r>
        <w:rPr>
          <w:spacing w:val="-3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vote</w:t>
      </w:r>
      <w:r>
        <w:rPr>
          <w:spacing w:val="-4"/>
        </w:rPr>
        <w:t> </w:t>
      </w:r>
      <w:r>
        <w:rPr>
          <w:spacing w:val="-1"/>
        </w:rPr>
        <w:t>consultatif,</w:t>
      </w:r>
      <w:r>
        <w:rPr>
          <w:spacing w:val="-4"/>
        </w:rPr>
        <w:t> </w:t>
      </w:r>
      <w:r>
        <w:rPr>
          <w:spacing w:val="-1"/>
        </w:rPr>
        <w:t>celle</w:t>
      </w:r>
      <w:r>
        <w:rPr>
          <w:spacing w:val="-4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Conseillers</w:t>
      </w:r>
      <w:r>
        <w:rPr>
          <w:spacing w:val="-2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Économes</w:t>
      </w:r>
      <w:r>
        <w:rPr>
          <w:spacing w:val="-5"/>
        </w:rPr>
        <w:t> </w:t>
      </w:r>
      <w:r>
        <w:rPr>
          <w:spacing w:val="-1"/>
        </w:rPr>
        <w:t>provinciaux.</w:t>
      </w:r>
      <w:r>
        <w:rPr/>
      </w:r>
    </w:p>
    <w:p>
      <w:pPr>
        <w:pStyle w:val="BodyText"/>
        <w:numPr>
          <w:ilvl w:val="0"/>
          <w:numId w:val="65"/>
        </w:numPr>
        <w:tabs>
          <w:tab w:pos="965" w:val="left" w:leader="none"/>
        </w:tabs>
        <w:spacing w:line="240" w:lineRule="auto" w:before="118" w:after="0"/>
        <w:ind w:left="964" w:right="121" w:hanging="285"/>
        <w:jc w:val="left"/>
      </w:pPr>
      <w:r>
        <w:rPr/>
        <w:t>du</w:t>
      </w:r>
      <w:r>
        <w:rPr>
          <w:spacing w:val="1"/>
        </w:rPr>
        <w:t> </w:t>
      </w:r>
      <w:r>
        <w:rPr>
          <w:spacing w:val="-1"/>
        </w:rPr>
        <w:t>Supérieur</w:t>
      </w:r>
      <w:r>
        <w:rPr>
          <w:spacing w:val="4"/>
        </w:rPr>
        <w:t> </w:t>
      </w:r>
      <w:r>
        <w:rPr>
          <w:spacing w:val="-1"/>
        </w:rPr>
        <w:t>Provincial</w:t>
      </w:r>
      <w:r>
        <w:rPr>
          <w:spacing w:val="2"/>
        </w:rPr>
        <w:t> </w:t>
      </w:r>
      <w:r>
        <w:rPr/>
        <w:t>avec</w:t>
      </w:r>
      <w:r>
        <w:rPr>
          <w:spacing w:val="3"/>
        </w:rPr>
        <w:t> </w:t>
      </w:r>
      <w:r>
        <w:rPr>
          <w:spacing w:val="1"/>
        </w:rPr>
        <w:t>le</w:t>
      </w:r>
      <w:r>
        <w:rPr>
          <w:spacing w:val="3"/>
        </w:rPr>
        <w:t> </w:t>
      </w:r>
      <w:r>
        <w:rPr>
          <w:spacing w:val="-1"/>
        </w:rPr>
        <w:t>vote</w:t>
      </w:r>
      <w:r>
        <w:rPr>
          <w:spacing w:val="2"/>
        </w:rPr>
        <w:t> </w:t>
      </w:r>
      <w:r>
        <w:rPr>
          <w:spacing w:val="-1"/>
        </w:rPr>
        <w:t>consultatif</w:t>
      </w:r>
      <w:r>
        <w:rPr>
          <w:spacing w:val="4"/>
        </w:rPr>
        <w:t> </w:t>
      </w:r>
      <w:r>
        <w:rPr/>
        <w:t>de</w:t>
      </w:r>
      <w:r>
        <w:rPr>
          <w:spacing w:val="2"/>
        </w:rPr>
        <w:t> </w:t>
      </w:r>
      <w:r>
        <w:rPr/>
        <w:t>son</w:t>
      </w:r>
      <w:r>
        <w:rPr>
          <w:spacing w:val="4"/>
        </w:rPr>
        <w:t> </w:t>
      </w:r>
      <w:r>
        <w:rPr/>
        <w:t>Conseil,</w:t>
      </w:r>
      <w:r>
        <w:rPr>
          <w:spacing w:val="3"/>
        </w:rPr>
        <w:t> </w:t>
      </w:r>
      <w:r>
        <w:rPr>
          <w:spacing w:val="-1"/>
        </w:rPr>
        <w:t>l’élection</w:t>
      </w:r>
      <w:r>
        <w:rPr>
          <w:spacing w:val="2"/>
        </w:rPr>
        <w:t> </w:t>
      </w:r>
      <w:r>
        <w:rPr/>
        <w:t>du</w:t>
      </w:r>
      <w:r>
        <w:rPr>
          <w:spacing w:val="4"/>
        </w:rPr>
        <w:t> </w:t>
      </w:r>
      <w:r>
        <w:rPr>
          <w:spacing w:val="-1"/>
        </w:rPr>
        <w:t>Supérieur</w:t>
      </w:r>
      <w:r>
        <w:rPr>
          <w:spacing w:val="3"/>
        </w:rPr>
        <w:t> </w:t>
      </w:r>
      <w:r>
        <w:rPr/>
        <w:t>(can</w:t>
      </w:r>
      <w:r>
        <w:rPr>
          <w:spacing w:val="2"/>
        </w:rPr>
        <w:t> </w:t>
      </w:r>
      <w:r>
        <w:rPr/>
        <w:t>625</w:t>
      </w:r>
      <w:r>
        <w:rPr>
          <w:spacing w:val="3"/>
        </w:rPr>
        <w:t> </w:t>
      </w:r>
      <w:r>
        <w:rPr/>
        <w:t>§</w:t>
      </w:r>
      <w:r>
        <w:rPr>
          <w:spacing w:val="5"/>
        </w:rPr>
        <w:t> </w:t>
      </w:r>
      <w:r>
        <w:rPr/>
        <w:t>3),</w:t>
      </w:r>
      <w:r>
        <w:rPr>
          <w:spacing w:val="3"/>
        </w:rPr>
        <w:t> </w:t>
      </w:r>
      <w:r>
        <w:rPr>
          <w:spacing w:val="-1"/>
        </w:rPr>
        <w:t>du</w:t>
      </w:r>
      <w:r>
        <w:rPr>
          <w:spacing w:val="85"/>
          <w:w w:val="99"/>
        </w:rPr>
        <w:t> </w:t>
      </w:r>
      <w:r>
        <w:rPr>
          <w:spacing w:val="-1"/>
        </w:rPr>
        <w:t>Vicaire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l’Économe</w:t>
      </w:r>
      <w:r>
        <w:rPr>
          <w:spacing w:val="-5"/>
        </w:rPr>
        <w:t> </w:t>
      </w:r>
      <w:r>
        <w:rPr/>
        <w:t>locaux</w:t>
      </w:r>
      <w:r>
        <w:rPr>
          <w:spacing w:val="-6"/>
        </w:rPr>
        <w:t> </w:t>
      </w:r>
      <w:r>
        <w:rPr>
          <w:spacing w:val="-1"/>
        </w:rPr>
        <w:t>(CC</w:t>
      </w:r>
      <w:r>
        <w:rPr>
          <w:spacing w:val="-6"/>
        </w:rPr>
        <w:t> </w:t>
      </w:r>
      <w:r>
        <w:rPr/>
        <w:t>106-107)</w:t>
      </w:r>
      <w:r>
        <w:rPr>
          <w:spacing w:val="-4"/>
        </w:rPr>
        <w:t> </w:t>
      </w:r>
      <w:r>
        <w:rPr>
          <w:spacing w:val="-1"/>
        </w:rPr>
        <w:t>réalisée</w:t>
      </w:r>
      <w:r>
        <w:rPr>
          <w:spacing w:val="-5"/>
        </w:rPr>
        <w:t> </w:t>
      </w:r>
      <w:r>
        <w:rPr/>
        <w:t>par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communauté</w:t>
      </w:r>
      <w:r>
        <w:rPr>
          <w:spacing w:val="-5"/>
        </w:rPr>
        <w:t> </w:t>
      </w:r>
      <w:r>
        <w:rPr>
          <w:spacing w:val="-1"/>
        </w:rPr>
        <w:t>locale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458b).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>
          <w:spacing w:val="-1"/>
        </w:rPr>
        <w:t>Les</w:t>
      </w:r>
      <w:r>
        <w:rPr>
          <w:spacing w:val="9"/>
        </w:rPr>
        <w:t> </w:t>
      </w:r>
      <w:r>
        <w:rPr/>
        <w:t>élus</w:t>
      </w:r>
      <w:r>
        <w:rPr>
          <w:spacing w:val="9"/>
        </w:rPr>
        <w:t> </w:t>
      </w:r>
      <w:r>
        <w:rPr>
          <w:spacing w:val="-1"/>
        </w:rPr>
        <w:t>ne</w:t>
      </w:r>
      <w:r>
        <w:rPr>
          <w:spacing w:val="11"/>
        </w:rPr>
        <w:t> </w:t>
      </w:r>
      <w:r>
        <w:rPr>
          <w:spacing w:val="-1"/>
        </w:rPr>
        <w:t>peuvent</w:t>
      </w:r>
      <w:r>
        <w:rPr>
          <w:spacing w:val="10"/>
        </w:rPr>
        <w:t> </w:t>
      </w:r>
      <w:r>
        <w:rPr/>
        <w:t>prendre</w:t>
      </w:r>
      <w:r>
        <w:rPr>
          <w:spacing w:val="11"/>
        </w:rPr>
        <w:t> </w:t>
      </w:r>
      <w:r>
        <w:rPr/>
        <w:t>possession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leurs</w:t>
      </w:r>
      <w:r>
        <w:rPr>
          <w:spacing w:val="10"/>
        </w:rPr>
        <w:t> </w:t>
      </w:r>
      <w:r>
        <w:rPr>
          <w:spacing w:val="-1"/>
        </w:rPr>
        <w:t>charges</w:t>
      </w:r>
      <w:r>
        <w:rPr>
          <w:spacing w:val="12"/>
        </w:rPr>
        <w:t> </w:t>
      </w:r>
      <w:r>
        <w:rPr>
          <w:spacing w:val="-1"/>
        </w:rPr>
        <w:t>ni</w:t>
      </w:r>
      <w:r>
        <w:rPr>
          <w:spacing w:val="12"/>
        </w:rPr>
        <w:t> </w:t>
      </w:r>
      <w:r>
        <w:rPr>
          <w:spacing w:val="-1"/>
        </w:rPr>
        <w:t>entrer</w:t>
      </w:r>
      <w:r>
        <w:rPr>
          <w:spacing w:val="11"/>
        </w:rPr>
        <w:t> </w:t>
      </w:r>
      <w:r>
        <w:rPr/>
        <w:t>en</w:t>
      </w:r>
      <w:r>
        <w:rPr>
          <w:spacing w:val="9"/>
        </w:rPr>
        <w:t> </w:t>
      </w:r>
      <w:r>
        <w:rPr>
          <w:spacing w:val="-1"/>
        </w:rPr>
        <w:t>fonction</w:t>
      </w:r>
      <w:r>
        <w:rPr>
          <w:spacing w:val="9"/>
        </w:rPr>
        <w:t> </w:t>
      </w:r>
      <w:r>
        <w:rPr>
          <w:spacing w:val="-1"/>
        </w:rPr>
        <w:t>avant</w:t>
      </w:r>
      <w:r>
        <w:rPr>
          <w:spacing w:val="11"/>
        </w:rPr>
        <w:t> </w:t>
      </w:r>
      <w:r>
        <w:rPr/>
        <w:t>d’en</w:t>
      </w:r>
      <w:r>
        <w:rPr>
          <w:spacing w:val="11"/>
        </w:rPr>
        <w:t> </w:t>
      </w:r>
      <w:r>
        <w:rPr>
          <w:spacing w:val="-1"/>
        </w:rPr>
        <w:t>avoir</w:t>
      </w:r>
      <w:r>
        <w:rPr>
          <w:spacing w:val="11"/>
        </w:rPr>
        <w:t> </w:t>
      </w:r>
      <w:r>
        <w:rPr/>
        <w:t>reçu</w:t>
      </w:r>
      <w:r>
        <w:rPr>
          <w:spacing w:val="9"/>
        </w:rPr>
        <w:t> </w:t>
      </w:r>
      <w:r>
        <w:rPr>
          <w:spacing w:val="-2"/>
        </w:rPr>
        <w:t>la</w:t>
      </w:r>
      <w:r>
        <w:rPr>
          <w:spacing w:val="57"/>
          <w:w w:val="99"/>
        </w:rPr>
        <w:t> </w:t>
      </w:r>
      <w:r>
        <w:rPr>
          <w:spacing w:val="-1"/>
        </w:rPr>
        <w:t>confirmation</w:t>
      </w:r>
      <w:r>
        <w:rPr>
          <w:spacing w:val="-6"/>
        </w:rPr>
        <w:t> </w:t>
      </w:r>
      <w:r>
        <w:rPr/>
        <w:t>(can</w:t>
      </w:r>
      <w:r>
        <w:rPr>
          <w:spacing w:val="-6"/>
        </w:rPr>
        <w:t> </w:t>
      </w:r>
      <w:r>
        <w:rPr/>
        <w:t>179</w:t>
      </w:r>
      <w:r>
        <w:rPr>
          <w:spacing w:val="-4"/>
        </w:rPr>
        <w:t> </w:t>
      </w:r>
      <w:r>
        <w:rPr/>
        <w:t>§</w:t>
      </w:r>
      <w:r>
        <w:rPr>
          <w:spacing w:val="-4"/>
        </w:rPr>
        <w:t> </w:t>
      </w:r>
      <w:r>
        <w:rPr>
          <w:spacing w:val="-1"/>
        </w:rPr>
        <w:t>4).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30" w:lineRule="exact" w:before="0" w:after="0"/>
        <w:ind w:left="395" w:right="115" w:firstLine="284"/>
        <w:jc w:val="both"/>
      </w:pPr>
      <w:r>
        <w:rPr/>
        <w:t>En</w:t>
      </w:r>
      <w:r>
        <w:rPr>
          <w:spacing w:val="6"/>
        </w:rPr>
        <w:t> </w:t>
      </w:r>
      <w:r>
        <w:rPr>
          <w:spacing w:val="-2"/>
        </w:rPr>
        <w:t>vue</w:t>
      </w:r>
      <w:r>
        <w:rPr>
          <w:spacing w:val="8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leur</w:t>
      </w:r>
      <w:r>
        <w:rPr>
          <w:spacing w:val="6"/>
        </w:rPr>
        <w:t> </w:t>
      </w:r>
      <w:r>
        <w:rPr>
          <w:spacing w:val="-1"/>
        </w:rPr>
        <w:t>confirmation,</w:t>
      </w:r>
      <w:r>
        <w:rPr>
          <w:spacing w:val="7"/>
        </w:rPr>
        <w:t> </w:t>
      </w:r>
      <w:r>
        <w:rPr>
          <w:spacing w:val="-1"/>
        </w:rPr>
        <w:t>outre</w:t>
      </w:r>
      <w:r>
        <w:rPr>
          <w:spacing w:val="6"/>
        </w:rPr>
        <w:t> </w:t>
      </w:r>
      <w:r>
        <w:rPr>
          <w:spacing w:val="-1"/>
        </w:rPr>
        <w:t>l’aptitude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l’élu,</w:t>
      </w:r>
      <w:r>
        <w:rPr>
          <w:spacing w:val="8"/>
        </w:rPr>
        <w:t> </w:t>
      </w:r>
      <w:r>
        <w:rPr>
          <w:spacing w:val="-1"/>
        </w:rPr>
        <w:t>qui</w:t>
      </w:r>
      <w:r>
        <w:rPr>
          <w:spacing w:val="8"/>
        </w:rPr>
        <w:t> </w:t>
      </w:r>
      <w:r>
        <w:rPr/>
        <w:t>doit</w:t>
      </w:r>
      <w:r>
        <w:rPr>
          <w:spacing w:val="5"/>
        </w:rPr>
        <w:t> </w:t>
      </w:r>
      <w:r>
        <w:rPr>
          <w:spacing w:val="-1"/>
        </w:rPr>
        <w:t>être</w:t>
      </w:r>
      <w:r>
        <w:rPr>
          <w:spacing w:val="5"/>
        </w:rPr>
        <w:t> </w:t>
      </w:r>
      <w:r>
        <w:rPr>
          <w:spacing w:val="-1"/>
        </w:rPr>
        <w:t>interprétée</w:t>
      </w:r>
      <w:r>
        <w:rPr>
          <w:spacing w:val="6"/>
        </w:rPr>
        <w:t> </w:t>
      </w:r>
      <w:r>
        <w:rPr/>
        <w:t>conformément</w:t>
      </w:r>
      <w:r>
        <w:rPr>
          <w:spacing w:val="5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l’esprit</w:t>
      </w:r>
      <w:r>
        <w:rPr>
          <w:spacing w:val="102"/>
          <w:w w:val="99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l’Institut</w:t>
      </w:r>
      <w:r>
        <w:rPr>
          <w:spacing w:val="5"/>
        </w:rPr>
        <w:t> </w:t>
      </w:r>
      <w:r>
        <w:rPr/>
        <w:t>et</w:t>
      </w:r>
      <w:r>
        <w:rPr>
          <w:spacing w:val="5"/>
        </w:rPr>
        <w:t> </w:t>
      </w:r>
      <w:r>
        <w:rPr/>
        <w:t>à</w:t>
      </w:r>
      <w:r>
        <w:rPr>
          <w:spacing w:val="6"/>
        </w:rPr>
        <w:t> </w:t>
      </w:r>
      <w:r>
        <w:rPr/>
        <w:t>son</w:t>
      </w:r>
      <w:r>
        <w:rPr>
          <w:spacing w:val="7"/>
        </w:rPr>
        <w:t> </w:t>
      </w:r>
      <w:r>
        <w:rPr>
          <w:spacing w:val="-1"/>
        </w:rPr>
        <w:t>mode</w:t>
      </w:r>
      <w:r>
        <w:rPr>
          <w:spacing w:val="6"/>
        </w:rPr>
        <w:t> </w:t>
      </w:r>
      <w:r>
        <w:rPr>
          <w:spacing w:val="-1"/>
        </w:rPr>
        <w:t>particulier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gouvernement,</w:t>
      </w:r>
      <w:r>
        <w:rPr>
          <w:spacing w:val="6"/>
        </w:rPr>
        <w:t> </w:t>
      </w:r>
      <w:r>
        <w:rPr>
          <w:spacing w:val="1"/>
        </w:rPr>
        <w:t>on</w:t>
      </w:r>
      <w:r>
        <w:rPr>
          <w:spacing w:val="7"/>
        </w:rPr>
        <w:t> </w:t>
      </w:r>
      <w:r>
        <w:rPr/>
        <w:t>doit</w:t>
      </w:r>
      <w:r>
        <w:rPr>
          <w:spacing w:val="5"/>
        </w:rPr>
        <w:t> </w:t>
      </w:r>
      <w:r>
        <w:rPr>
          <w:spacing w:val="-1"/>
        </w:rPr>
        <w:t>tenir</w:t>
      </w:r>
      <w:r>
        <w:rPr>
          <w:spacing w:val="6"/>
        </w:rPr>
        <w:t> </w:t>
      </w:r>
      <w:r>
        <w:rPr>
          <w:spacing w:val="-1"/>
        </w:rPr>
        <w:t>compte</w:t>
      </w:r>
      <w:r>
        <w:rPr>
          <w:spacing w:val="6"/>
        </w:rPr>
        <w:t> </w:t>
      </w:r>
      <w:r>
        <w:rPr/>
        <w:t>des</w:t>
      </w:r>
      <w:r>
        <w:rPr>
          <w:spacing w:val="5"/>
        </w:rPr>
        <w:t> </w:t>
      </w:r>
      <w:r>
        <w:rPr/>
        <w:t>exigences</w:t>
      </w:r>
      <w:r>
        <w:rPr>
          <w:spacing w:val="5"/>
        </w:rPr>
        <w:t> </w:t>
      </w:r>
      <w:r>
        <w:rPr/>
        <w:t>du</w:t>
      </w:r>
      <w:r>
        <w:rPr>
          <w:spacing w:val="4"/>
        </w:rPr>
        <w:t> </w:t>
      </w:r>
      <w:r>
        <w:rPr/>
        <w:t>bien</w:t>
      </w:r>
      <w:r>
        <w:rPr>
          <w:spacing w:val="4"/>
        </w:rPr>
        <w:t> </w:t>
      </w:r>
      <w:r>
        <w:rPr/>
        <w:t>commun</w:t>
      </w:r>
      <w:r>
        <w:rPr>
          <w:spacing w:val="7"/>
        </w:rPr>
        <w:t> </w:t>
      </w:r>
      <w:r>
        <w:rPr>
          <w:spacing w:val="1"/>
        </w:rPr>
        <w:t>de</w:t>
      </w:r>
      <w:r>
        <w:rPr>
          <w:spacing w:val="72"/>
          <w:w w:val="99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/>
        <w:t>Congrégation</w:t>
      </w:r>
      <w:hyperlink w:history="true" w:anchor="_bookmark304">
        <w:r>
          <w:rPr>
            <w:position w:val="9"/>
            <w:sz w:val="13"/>
            <w:szCs w:val="13"/>
          </w:rPr>
          <w:t>305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autres</w:t>
      </w:r>
      <w:r>
        <w:rPr>
          <w:spacing w:val="-6"/>
        </w:rPr>
        <w:t> </w:t>
      </w:r>
      <w:r>
        <w:rPr>
          <w:spacing w:val="-1"/>
        </w:rPr>
        <w:t>désignations</w:t>
      </w:r>
      <w:r>
        <w:rPr>
          <w:spacing w:val="-5"/>
        </w:rPr>
        <w:t> </w:t>
      </w:r>
      <w:r>
        <w:rPr/>
        <w:t>pour</w:t>
      </w:r>
      <w:r>
        <w:rPr>
          <w:spacing w:val="-2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charges</w:t>
      </w:r>
      <w:r>
        <w:rPr>
          <w:spacing w:val="-3"/>
        </w:rPr>
        <w:t> </w:t>
      </w:r>
      <w:r>
        <w:rPr>
          <w:spacing w:val="-1"/>
        </w:rPr>
        <w:t>ne</w:t>
      </w:r>
      <w:r>
        <w:rPr>
          <w:spacing w:val="-5"/>
        </w:rPr>
        <w:t> </w:t>
      </w:r>
      <w:r>
        <w:rPr/>
        <w:t>sont</w:t>
      </w:r>
      <w:r>
        <w:rPr>
          <w:spacing w:val="-5"/>
        </w:rPr>
        <w:t> </w:t>
      </w:r>
      <w:r>
        <w:rPr/>
        <w:t>pas</w:t>
      </w:r>
      <w:r>
        <w:rPr>
          <w:spacing w:val="-6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élections</w:t>
      </w:r>
      <w:r>
        <w:rPr>
          <w:spacing w:val="-6"/>
        </w:rPr>
        <w:t> </w:t>
      </w:r>
      <w:r>
        <w:rPr>
          <w:spacing w:val="-1"/>
        </w:rPr>
        <w:t>canoniques</w:t>
      </w:r>
      <w:r>
        <w:rPr>
          <w:spacing w:val="-6"/>
        </w:rPr>
        <w:t> </w:t>
      </w:r>
      <w:r>
        <w:rPr/>
        <w:t>au</w:t>
      </w:r>
      <w:r>
        <w:rPr>
          <w:spacing w:val="-3"/>
        </w:rPr>
        <w:t> </w:t>
      </w:r>
      <w:r>
        <w:rPr/>
        <w:t>sens</w:t>
      </w:r>
      <w:r>
        <w:rPr>
          <w:spacing w:val="-6"/>
        </w:rPr>
        <w:t> </w:t>
      </w:r>
      <w:r>
        <w:rPr>
          <w:spacing w:val="-1"/>
        </w:rPr>
        <w:t>strict.</w:t>
      </w:r>
      <w:r>
        <w:rPr/>
      </w:r>
    </w:p>
    <w:p>
      <w:pPr>
        <w:pStyle w:val="BodyText"/>
        <w:spacing w:line="240" w:lineRule="auto" w:before="118"/>
        <w:ind w:right="121"/>
        <w:jc w:val="both"/>
      </w:pPr>
      <w:r>
        <w:rPr>
          <w:spacing w:val="-1"/>
        </w:rPr>
        <w:t>Si</w:t>
      </w:r>
      <w:r>
        <w:rPr>
          <w:spacing w:val="26"/>
        </w:rPr>
        <w:t> </w:t>
      </w:r>
      <w:r>
        <w:rPr/>
        <w:t>l’un</w:t>
      </w:r>
      <w:r>
        <w:rPr>
          <w:spacing w:val="26"/>
        </w:rPr>
        <w:t> </w:t>
      </w:r>
      <w:r>
        <w:rPr/>
        <w:t>de</w:t>
      </w:r>
      <w:r>
        <w:rPr>
          <w:spacing w:val="28"/>
        </w:rPr>
        <w:t> </w:t>
      </w:r>
      <w:r>
        <w:rPr/>
        <w:t>ceux</w:t>
      </w:r>
      <w:r>
        <w:rPr>
          <w:spacing w:val="26"/>
        </w:rPr>
        <w:t> </w:t>
      </w:r>
      <w:r>
        <w:rPr>
          <w:spacing w:val="-1"/>
        </w:rPr>
        <w:t>qui</w:t>
      </w:r>
      <w:r>
        <w:rPr>
          <w:spacing w:val="28"/>
        </w:rPr>
        <w:t> </w:t>
      </w:r>
      <w:r>
        <w:rPr>
          <w:spacing w:val="-1"/>
        </w:rPr>
        <w:t>ont</w:t>
      </w:r>
      <w:r>
        <w:rPr>
          <w:spacing w:val="29"/>
        </w:rPr>
        <w:t> </w:t>
      </w:r>
      <w:r>
        <w:rPr/>
        <w:t>droit</w:t>
      </w:r>
      <w:r>
        <w:rPr>
          <w:spacing w:val="27"/>
        </w:rPr>
        <w:t> </w:t>
      </w:r>
      <w:r>
        <w:rPr/>
        <w:t>d’y</w:t>
      </w:r>
      <w:r>
        <w:rPr>
          <w:spacing w:val="26"/>
        </w:rPr>
        <w:t> </w:t>
      </w:r>
      <w:r>
        <w:rPr>
          <w:spacing w:val="-1"/>
        </w:rPr>
        <w:t>intervenir</w:t>
      </w:r>
      <w:r>
        <w:rPr>
          <w:spacing w:val="27"/>
        </w:rPr>
        <w:t> </w:t>
      </w:r>
      <w:r>
        <w:rPr>
          <w:spacing w:val="-1"/>
        </w:rPr>
        <w:t>le</w:t>
      </w:r>
      <w:r>
        <w:rPr>
          <w:spacing w:val="28"/>
        </w:rPr>
        <w:t> </w:t>
      </w:r>
      <w:r>
        <w:rPr/>
        <w:t>demandait,</w:t>
      </w:r>
      <w:r>
        <w:rPr>
          <w:spacing w:val="28"/>
        </w:rPr>
        <w:t> </w:t>
      </w:r>
      <w:r>
        <w:rPr>
          <w:spacing w:val="-1"/>
        </w:rPr>
        <w:t>les</w:t>
      </w:r>
      <w:r>
        <w:rPr>
          <w:spacing w:val="25"/>
        </w:rPr>
        <w:t> </w:t>
      </w:r>
      <w:r>
        <w:rPr/>
        <w:t>désignations</w:t>
      </w:r>
      <w:r>
        <w:rPr>
          <w:spacing w:val="27"/>
        </w:rPr>
        <w:t> </w:t>
      </w:r>
      <w:r>
        <w:rPr/>
        <w:t>d’une</w:t>
      </w:r>
      <w:r>
        <w:rPr>
          <w:spacing w:val="28"/>
        </w:rPr>
        <w:t> </w:t>
      </w:r>
      <w:r>
        <w:rPr/>
        <w:t>plus</w:t>
      </w:r>
      <w:r>
        <w:rPr>
          <w:spacing w:val="29"/>
        </w:rPr>
        <w:t> </w:t>
      </w:r>
      <w:r>
        <w:rPr>
          <w:spacing w:val="-1"/>
        </w:rPr>
        <w:t>grande</w:t>
      </w:r>
      <w:r>
        <w:rPr>
          <w:spacing w:val="27"/>
        </w:rPr>
        <w:t> </w:t>
      </w:r>
      <w:r>
        <w:rPr>
          <w:spacing w:val="-1"/>
        </w:rPr>
        <w:t>importance</w:t>
      </w:r>
      <w:r>
        <w:rPr>
          <w:spacing w:val="71"/>
          <w:w w:val="99"/>
        </w:rPr>
        <w:t> </w:t>
      </w:r>
      <w:r>
        <w:rPr>
          <w:spacing w:val="-1"/>
        </w:rPr>
        <w:t>seront</w:t>
      </w:r>
      <w:r>
        <w:rPr>
          <w:spacing w:val="-5"/>
        </w:rPr>
        <w:t> </w:t>
      </w:r>
      <w:r>
        <w:rPr>
          <w:spacing w:val="-1"/>
        </w:rPr>
        <w:t>faites</w:t>
      </w:r>
      <w:r>
        <w:rPr>
          <w:spacing w:val="-6"/>
        </w:rPr>
        <w:t> </w:t>
      </w:r>
      <w:r>
        <w:rPr/>
        <w:t>par</w:t>
      </w:r>
      <w:r>
        <w:rPr>
          <w:spacing w:val="-4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bulletin</w:t>
      </w:r>
      <w:r>
        <w:rPr>
          <w:spacing w:val="-5"/>
        </w:rPr>
        <w:t> </w:t>
      </w:r>
      <w:r>
        <w:rPr/>
        <w:t>secret.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Avant </w:t>
      </w:r>
      <w:r>
        <w:rPr/>
        <w:t>de procéder </w:t>
      </w:r>
      <w:r>
        <w:rPr>
          <w:spacing w:val="-1"/>
        </w:rPr>
        <w:t>aux élections </w:t>
      </w:r>
      <w:r>
        <w:rPr/>
        <w:t>ou</w:t>
      </w:r>
      <w:r>
        <w:rPr>
          <w:spacing w:val="-1"/>
        </w:rPr>
        <w:t> nominations,</w:t>
      </w:r>
      <w:r>
        <w:rPr/>
        <w:t> on</w:t>
      </w:r>
      <w:r>
        <w:rPr>
          <w:spacing w:val="-1"/>
        </w:rPr>
        <w:t> </w:t>
      </w:r>
      <w:r>
        <w:rPr/>
        <w:t>demandera des</w:t>
      </w:r>
      <w:r>
        <w:rPr>
          <w:spacing w:val="-1"/>
        </w:rPr>
        <w:t> renseignements </w:t>
      </w:r>
      <w:r>
        <w:rPr/>
        <w:t>selon</w:t>
      </w:r>
      <w:r>
        <w:rPr>
          <w:spacing w:val="-1"/>
        </w:rPr>
        <w:t> les</w:t>
      </w:r>
      <w:r>
        <w:rPr>
          <w:spacing w:val="1"/>
        </w:rPr>
        <w:t> </w:t>
      </w:r>
      <w:r>
        <w:rPr>
          <w:spacing w:val="-1"/>
        </w:rPr>
        <w:t>modalités</w:t>
      </w:r>
      <w:r>
        <w:rPr>
          <w:spacing w:val="87"/>
          <w:w w:val="99"/>
        </w:rPr>
        <w:t> </w:t>
      </w:r>
      <w:r>
        <w:rPr>
          <w:spacing w:val="-1"/>
        </w:rPr>
        <w:t>établies</w:t>
      </w:r>
      <w:r>
        <w:rPr>
          <w:spacing w:val="-6"/>
        </w:rPr>
        <w:t> </w:t>
      </w:r>
      <w:r>
        <w:rPr/>
        <w:t>à</w:t>
      </w:r>
      <w:r>
        <w:rPr>
          <w:spacing w:val="-4"/>
        </w:rPr>
        <w:t> </w:t>
      </w:r>
      <w:r>
        <w:rPr/>
        <w:t>cet</w:t>
      </w:r>
      <w:r>
        <w:rPr>
          <w:spacing w:val="-5"/>
        </w:rPr>
        <w:t> </w:t>
      </w:r>
      <w:r>
        <w:rPr>
          <w:spacing w:val="-1"/>
        </w:rPr>
        <w:t>effet.</w:t>
      </w:r>
      <w:r>
        <w:rPr/>
      </w:r>
    </w:p>
    <w:p>
      <w:pPr>
        <w:pStyle w:val="BodyText"/>
        <w:spacing w:line="228" w:lineRule="exact" w:before="124"/>
        <w:ind w:right="119"/>
        <w:jc w:val="both"/>
      </w:pPr>
      <w:r>
        <w:rPr/>
        <w:t>Par</w:t>
      </w:r>
      <w:r>
        <w:rPr>
          <w:spacing w:val="-1"/>
        </w:rPr>
        <w:t> amour </w:t>
      </w:r>
      <w:r>
        <w:rPr/>
        <w:t>pour</w:t>
      </w:r>
      <w:r>
        <w:rPr>
          <w:spacing w:val="-1"/>
        </w:rPr>
        <w:t> le </w:t>
      </w:r>
      <w:r>
        <w:rPr/>
        <w:t>bien</w:t>
      </w:r>
      <w:r>
        <w:rPr>
          <w:spacing w:val="-3"/>
        </w:rPr>
        <w:t> </w:t>
      </w:r>
      <w:r>
        <w:rPr>
          <w:spacing w:val="-1"/>
        </w:rPr>
        <w:t>commun</w:t>
      </w:r>
      <w:r>
        <w:rPr>
          <w:spacing w:val="-3"/>
        </w:rPr>
        <w:t> </w:t>
      </w:r>
      <w:r>
        <w:rPr/>
        <w:t>et</w:t>
      </w:r>
      <w:r>
        <w:rPr>
          <w:spacing w:val="-1"/>
        </w:rPr>
        <w:t> </w:t>
      </w:r>
      <w:r>
        <w:rPr/>
        <w:t>pour</w:t>
      </w:r>
      <w:r>
        <w:rPr>
          <w:spacing w:val="-1"/>
        </w:rPr>
        <w:t> la Congrégation, tous</w:t>
      </w:r>
      <w:r>
        <w:rPr>
          <w:spacing w:val="-2"/>
        </w:rPr>
        <w:t> </w:t>
      </w:r>
      <w:r>
        <w:rPr/>
        <w:t>donneront</w:t>
      </w:r>
      <w:r>
        <w:rPr>
          <w:spacing w:val="-2"/>
        </w:rPr>
        <w:t> </w:t>
      </w:r>
      <w:r>
        <w:rPr/>
        <w:t>ces</w:t>
      </w:r>
      <w:r>
        <w:rPr>
          <w:spacing w:val="-2"/>
        </w:rPr>
        <w:t> </w:t>
      </w:r>
      <w:r>
        <w:rPr>
          <w:spacing w:val="-1"/>
        </w:rPr>
        <w:t>renseignements </w:t>
      </w:r>
      <w:r>
        <w:rPr/>
        <w:t>de</w:t>
      </w:r>
      <w:r>
        <w:rPr>
          <w:spacing w:val="-1"/>
        </w:rPr>
        <w:t> </w:t>
      </w:r>
      <w:r>
        <w:rPr/>
        <w:t>bon</w:t>
      </w:r>
      <w:r>
        <w:rPr>
          <w:spacing w:val="-3"/>
        </w:rPr>
        <w:t> </w:t>
      </w:r>
      <w:r>
        <w:rPr>
          <w:spacing w:val="-1"/>
        </w:rPr>
        <w:t>gré </w:t>
      </w:r>
      <w:r>
        <w:rPr/>
        <w:t>et</w:t>
      </w:r>
      <w:r>
        <w:rPr>
          <w:spacing w:val="-2"/>
        </w:rPr>
        <w:t> </w:t>
      </w:r>
      <w:r>
        <w:rPr/>
        <w:t>en</w:t>
      </w:r>
      <w:r>
        <w:rPr>
          <w:spacing w:val="69"/>
          <w:w w:val="99"/>
        </w:rPr>
        <w:t> </w:t>
      </w:r>
      <w:r>
        <w:rPr>
          <w:spacing w:val="-1"/>
        </w:rPr>
        <w:t>toute</w:t>
      </w:r>
      <w:r>
        <w:rPr>
          <w:spacing w:val="-7"/>
        </w:rPr>
        <w:t> </w:t>
      </w:r>
      <w:r>
        <w:rPr>
          <w:spacing w:val="-1"/>
        </w:rPr>
        <w:t>vérité</w:t>
      </w:r>
      <w:r>
        <w:rPr>
          <w:spacing w:val="-6"/>
        </w:rPr>
        <w:t> </w:t>
      </w:r>
      <w:r>
        <w:rPr/>
        <w:t>(can</w:t>
      </w:r>
      <w:r>
        <w:rPr>
          <w:spacing w:val="-7"/>
        </w:rPr>
        <w:t> </w:t>
      </w:r>
      <w:r>
        <w:rPr>
          <w:spacing w:val="1"/>
        </w:rPr>
        <w:t>626)</w:t>
      </w:r>
      <w:hyperlink w:history="true" w:anchor="_bookmark305">
        <w:r>
          <w:rPr>
            <w:spacing w:val="1"/>
            <w:position w:val="9"/>
            <w:sz w:val="13"/>
          </w:rPr>
          <w:t>306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5" w:firstLine="284"/>
        <w:jc w:val="both"/>
      </w:pPr>
      <w:r>
        <w:rPr>
          <w:spacing w:val="-1"/>
        </w:rPr>
        <w:t>Si</w:t>
      </w:r>
      <w:r>
        <w:rPr>
          <w:spacing w:val="-2"/>
        </w:rPr>
        <w:t> </w:t>
      </w:r>
      <w:r>
        <w:rPr>
          <w:spacing w:val="-1"/>
        </w:rPr>
        <w:t>l’on</w:t>
      </w:r>
      <w:r>
        <w:rPr>
          <w:spacing w:val="-3"/>
        </w:rPr>
        <w:t> </w:t>
      </w:r>
      <w:r>
        <w:rPr>
          <w:spacing w:val="-1"/>
        </w:rPr>
        <w:t>le juge</w:t>
      </w:r>
      <w:r>
        <w:rPr>
          <w:spacing w:val="-2"/>
        </w:rPr>
        <w:t> </w:t>
      </w:r>
      <w:r>
        <w:rPr>
          <w:spacing w:val="-1"/>
        </w:rPr>
        <w:t>utile </w:t>
      </w:r>
      <w:r>
        <w:rPr/>
        <w:t>ou</w:t>
      </w:r>
      <w:r>
        <w:rPr>
          <w:spacing w:val="-3"/>
        </w:rPr>
        <w:t> </w:t>
      </w:r>
      <w:r>
        <w:rPr>
          <w:spacing w:val="-1"/>
        </w:rPr>
        <w:t>convenable, rien</w:t>
      </w:r>
      <w:r>
        <w:rPr>
          <w:spacing w:val="-3"/>
        </w:rPr>
        <w:t> </w:t>
      </w:r>
      <w:r>
        <w:rPr>
          <w:spacing w:val="-1"/>
        </w:rPr>
        <w:t>n’empêche </w:t>
      </w:r>
      <w:r>
        <w:rPr/>
        <w:t>de</w:t>
      </w:r>
      <w:r>
        <w:rPr>
          <w:spacing w:val="-1"/>
        </w:rPr>
        <w:t> faire, avant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procéder</w:t>
      </w:r>
      <w:r>
        <w:rPr>
          <w:spacing w:val="-1"/>
        </w:rPr>
        <w:t> aux</w:t>
      </w:r>
      <w:r>
        <w:rPr>
          <w:spacing w:val="-3"/>
        </w:rPr>
        <w:t> </w:t>
      </w:r>
      <w:r>
        <w:rPr>
          <w:spacing w:val="-1"/>
        </w:rPr>
        <w:t>élections</w:t>
      </w:r>
      <w:r>
        <w:rPr>
          <w:spacing w:val="-2"/>
        </w:rPr>
        <w:t> </w:t>
      </w:r>
      <w:r>
        <w:rPr>
          <w:spacing w:val="-1"/>
        </w:rPr>
        <w:t>canoniques</w:t>
      </w:r>
      <w:r>
        <w:rPr>
          <w:spacing w:val="99"/>
          <w:w w:val="99"/>
        </w:rPr>
        <w:t> </w:t>
      </w:r>
      <w:r>
        <w:rPr/>
        <w:t>ou</w:t>
      </w:r>
      <w:r>
        <w:rPr>
          <w:spacing w:val="1"/>
        </w:rPr>
        <w:t> </w:t>
      </w:r>
      <w:r>
        <w:rPr/>
        <w:t>aux</w:t>
      </w:r>
      <w:r>
        <w:rPr>
          <w:spacing w:val="3"/>
        </w:rPr>
        <w:t> </w:t>
      </w:r>
      <w:r>
        <w:rPr>
          <w:spacing w:val="-1"/>
        </w:rPr>
        <w:t>désignations</w:t>
      </w:r>
      <w:r>
        <w:rPr>
          <w:spacing w:val="5"/>
        </w:rPr>
        <w:t> </w:t>
      </w:r>
      <w:r>
        <w:rPr>
          <w:spacing w:val="-1"/>
        </w:rPr>
        <w:t>collégiales,</w:t>
      </w:r>
      <w:r>
        <w:rPr>
          <w:spacing w:val="3"/>
        </w:rPr>
        <w:t> </w:t>
      </w:r>
      <w:r>
        <w:rPr/>
        <w:t>un</w:t>
      </w:r>
      <w:r>
        <w:rPr>
          <w:spacing w:val="4"/>
        </w:rPr>
        <w:t> </w:t>
      </w:r>
      <w:r>
        <w:rPr>
          <w:spacing w:val="-1"/>
        </w:rPr>
        <w:t>sondage</w:t>
      </w:r>
      <w:r>
        <w:rPr>
          <w:spacing w:val="2"/>
        </w:rPr>
        <w:t> </w:t>
      </w:r>
      <w:r>
        <w:rPr/>
        <w:t>préalable,</w:t>
      </w:r>
      <w:r>
        <w:rPr>
          <w:spacing w:val="3"/>
        </w:rPr>
        <w:t> </w:t>
      </w:r>
      <w:r>
        <w:rPr>
          <w:spacing w:val="-1"/>
        </w:rPr>
        <w:t>avec</w:t>
      </w:r>
      <w:r>
        <w:rPr>
          <w:spacing w:val="8"/>
        </w:rPr>
        <w:t> </w:t>
      </w:r>
      <w:r>
        <w:rPr>
          <w:spacing w:val="-1"/>
        </w:rPr>
        <w:t>vote</w:t>
      </w:r>
      <w:r>
        <w:rPr>
          <w:spacing w:val="2"/>
        </w:rPr>
        <w:t> </w:t>
      </w:r>
      <w:r>
        <w:rPr>
          <w:spacing w:val="-1"/>
        </w:rPr>
        <w:t>indicatif,</w:t>
      </w:r>
      <w:r>
        <w:rPr>
          <w:spacing w:val="3"/>
        </w:rPr>
        <w:t> </w:t>
      </w:r>
      <w:r>
        <w:rPr/>
        <w:t>et</w:t>
      </w:r>
      <w:r>
        <w:rPr>
          <w:spacing w:val="3"/>
        </w:rPr>
        <w:t> </w:t>
      </w:r>
      <w:r>
        <w:rPr/>
        <w:t>d’ouvrir</w:t>
      </w:r>
      <w:r>
        <w:rPr>
          <w:spacing w:val="5"/>
        </w:rPr>
        <w:t> </w:t>
      </w:r>
      <w:r>
        <w:rPr>
          <w:spacing w:val="-1"/>
        </w:rPr>
        <w:t>un</w:t>
      </w:r>
      <w:r>
        <w:rPr>
          <w:spacing w:val="3"/>
        </w:rPr>
        <w:t> </w:t>
      </w:r>
      <w:r>
        <w:rPr>
          <w:spacing w:val="-1"/>
        </w:rPr>
        <w:t>dialogue</w:t>
      </w:r>
      <w:r>
        <w:rPr>
          <w:spacing w:val="6"/>
        </w:rPr>
        <w:t> </w:t>
      </w:r>
      <w:r>
        <w:rPr>
          <w:spacing w:val="-1"/>
        </w:rPr>
        <w:t>fraternel</w:t>
      </w:r>
      <w:r>
        <w:rPr>
          <w:spacing w:val="2"/>
        </w:rPr>
        <w:t> </w:t>
      </w:r>
      <w:r>
        <w:rPr/>
        <w:t>avec</w:t>
      </w:r>
      <w:r>
        <w:rPr>
          <w:spacing w:val="105"/>
          <w:w w:val="99"/>
        </w:rPr>
        <w:t> </w:t>
      </w:r>
      <w:r>
        <w:rPr>
          <w:spacing w:val="-1"/>
        </w:rPr>
        <w:t>les</w:t>
      </w:r>
      <w:r>
        <w:rPr>
          <w:spacing w:val="23"/>
        </w:rPr>
        <w:t> </w:t>
      </w:r>
      <w:r>
        <w:rPr/>
        <w:t>personnes</w:t>
      </w:r>
      <w:r>
        <w:rPr>
          <w:spacing w:val="24"/>
        </w:rPr>
        <w:t> </w:t>
      </w:r>
      <w:r>
        <w:rPr/>
        <w:t>les</w:t>
      </w:r>
      <w:r>
        <w:rPr>
          <w:spacing w:val="24"/>
        </w:rPr>
        <w:t> </w:t>
      </w:r>
      <w:r>
        <w:rPr/>
        <w:t>plus</w:t>
      </w:r>
      <w:r>
        <w:rPr>
          <w:spacing w:val="23"/>
        </w:rPr>
        <w:t> </w:t>
      </w:r>
      <w:r>
        <w:rPr/>
        <w:t>de</w:t>
      </w:r>
      <w:r>
        <w:rPr>
          <w:spacing w:val="25"/>
        </w:rPr>
        <w:t> </w:t>
      </w:r>
      <w:r>
        <w:rPr/>
        <w:t>votes</w:t>
      </w:r>
      <w:r>
        <w:rPr>
          <w:spacing w:val="24"/>
        </w:rPr>
        <w:t> </w:t>
      </w:r>
      <w:r>
        <w:rPr>
          <w:spacing w:val="-1"/>
        </w:rPr>
        <w:t>dans</w:t>
      </w:r>
      <w:r>
        <w:rPr>
          <w:spacing w:val="25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>
          <w:spacing w:val="-1"/>
        </w:rPr>
        <w:t>sondage,</w:t>
      </w:r>
      <w:r>
        <w:rPr>
          <w:spacing w:val="25"/>
        </w:rPr>
        <w:t> </w:t>
      </w:r>
      <w:r>
        <w:rPr>
          <w:spacing w:val="-1"/>
        </w:rPr>
        <w:t>afin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>
          <w:spacing w:val="-1"/>
        </w:rPr>
        <w:t>celles-ci</w:t>
      </w:r>
      <w:r>
        <w:rPr>
          <w:spacing w:val="25"/>
        </w:rPr>
        <w:t> </w:t>
      </w:r>
      <w:r>
        <w:rPr>
          <w:spacing w:val="-1"/>
        </w:rPr>
        <w:t>puissent</w:t>
      </w:r>
      <w:r>
        <w:rPr>
          <w:spacing w:val="26"/>
        </w:rPr>
        <w:t> </w:t>
      </w:r>
      <w:r>
        <w:rPr>
          <w:spacing w:val="-1"/>
        </w:rPr>
        <w:t>manifester</w:t>
      </w:r>
      <w:r>
        <w:rPr>
          <w:spacing w:val="28"/>
        </w:rPr>
        <w:t> </w:t>
      </w:r>
      <w:r>
        <w:rPr>
          <w:spacing w:val="-1"/>
        </w:rPr>
        <w:t>leur</w:t>
      </w:r>
      <w:r>
        <w:rPr>
          <w:spacing w:val="25"/>
        </w:rPr>
        <w:t> </w:t>
      </w:r>
      <w:r>
        <w:rPr>
          <w:spacing w:val="-1"/>
        </w:rPr>
        <w:t>disposition,</w:t>
      </w:r>
      <w:r>
        <w:rPr>
          <w:spacing w:val="25"/>
        </w:rPr>
        <w:t> </w:t>
      </w:r>
      <w:r>
        <w:rPr>
          <w:spacing w:val="-1"/>
        </w:rPr>
        <w:t>leurs</w:t>
      </w:r>
      <w:r>
        <w:rPr>
          <w:spacing w:val="113"/>
          <w:w w:val="99"/>
        </w:rPr>
        <w:t> </w:t>
      </w:r>
      <w:r>
        <w:rPr>
          <w:spacing w:val="-1"/>
        </w:rPr>
        <w:t>difficultés,</w:t>
      </w:r>
      <w:r>
        <w:rPr>
          <w:spacing w:val="-6"/>
        </w:rPr>
        <w:t> </w:t>
      </w:r>
      <w:r>
        <w:rPr/>
        <w:t>leurs</w:t>
      </w:r>
      <w:r>
        <w:rPr>
          <w:spacing w:val="-7"/>
        </w:rPr>
        <w:t> </w:t>
      </w:r>
      <w:r>
        <w:rPr>
          <w:spacing w:val="-1"/>
        </w:rPr>
        <w:t>inconvénients</w:t>
      </w:r>
      <w:r>
        <w:rPr>
          <w:spacing w:val="-8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puissent</w:t>
      </w:r>
      <w:r>
        <w:rPr>
          <w:spacing w:val="-6"/>
        </w:rPr>
        <w:t> </w:t>
      </w:r>
      <w:r>
        <w:rPr>
          <w:spacing w:val="-1"/>
        </w:rPr>
        <w:t>être</w:t>
      </w:r>
      <w:r>
        <w:rPr>
          <w:spacing w:val="-7"/>
        </w:rPr>
        <w:t> </w:t>
      </w:r>
      <w:r>
        <w:rPr/>
        <w:t>aidées</w:t>
      </w:r>
      <w:r>
        <w:rPr>
          <w:spacing w:val="-7"/>
        </w:rPr>
        <w:t> </w:t>
      </w:r>
      <w:r>
        <w:rPr/>
        <w:t>dans</w:t>
      </w:r>
      <w:r>
        <w:rPr>
          <w:spacing w:val="-7"/>
        </w:rPr>
        <w:t> </w:t>
      </w:r>
      <w:r>
        <w:rPr/>
        <w:t>leur</w:t>
      </w:r>
      <w:r>
        <w:rPr>
          <w:spacing w:val="-6"/>
        </w:rPr>
        <w:t> </w:t>
      </w:r>
      <w:r>
        <w:rPr>
          <w:spacing w:val="-1"/>
        </w:rPr>
        <w:t>discernement.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5" w:firstLine="284"/>
        <w:jc w:val="both"/>
      </w:pPr>
      <w:r>
        <w:rPr/>
        <w:t>Un </w:t>
      </w:r>
      <w:r>
        <w:rPr>
          <w:spacing w:val="-1"/>
        </w:rPr>
        <w:t>acte</w:t>
      </w:r>
      <w:r>
        <w:rPr>
          <w:spacing w:val="1"/>
        </w:rPr>
        <w:t> </w:t>
      </w:r>
      <w:r>
        <w:rPr>
          <w:spacing w:val="-1"/>
        </w:rPr>
        <w:t>sera</w:t>
      </w:r>
      <w:r>
        <w:rPr>
          <w:spacing w:val="2"/>
        </w:rPr>
        <w:t> </w:t>
      </w:r>
      <w:r>
        <w:rPr>
          <w:spacing w:val="-1"/>
        </w:rPr>
        <w:t>dressé,</w:t>
      </w:r>
      <w:r>
        <w:rPr>
          <w:spacing w:val="1"/>
        </w:rPr>
        <w:t> </w:t>
      </w:r>
      <w:r>
        <w:rPr>
          <w:spacing w:val="-2"/>
        </w:rPr>
        <w:t>signé</w:t>
      </w:r>
      <w:r>
        <w:rPr>
          <w:spacing w:val="2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Président</w:t>
      </w:r>
      <w:r>
        <w:rPr>
          <w:spacing w:val="1"/>
        </w:rPr>
        <w:t> </w:t>
      </w:r>
      <w:r>
        <w:rPr/>
        <w:t>et par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Secrétaire,</w:t>
      </w:r>
      <w:r>
        <w:rPr>
          <w:spacing w:val="2"/>
        </w:rPr>
        <w:t> </w:t>
      </w:r>
      <w:r>
        <w:rPr/>
        <w:t>de</w:t>
      </w:r>
      <w:r>
        <w:rPr>
          <w:spacing w:val="-1"/>
        </w:rPr>
        <w:t> toute</w:t>
      </w:r>
      <w:r>
        <w:rPr>
          <w:spacing w:val="1"/>
        </w:rPr>
        <w:t> </w:t>
      </w:r>
      <w:r>
        <w:rPr>
          <w:spacing w:val="-1"/>
        </w:rPr>
        <w:t>élection</w:t>
      </w:r>
      <w:r>
        <w:rPr>
          <w:spacing w:val="1"/>
        </w:rPr>
        <w:t> </w:t>
      </w:r>
      <w:r>
        <w:rPr/>
        <w:t>et </w:t>
      </w:r>
      <w:r>
        <w:rPr>
          <w:spacing w:val="-1"/>
        </w:rPr>
        <w:t>nomination.</w:t>
      </w:r>
      <w:r>
        <w:rPr>
          <w:spacing w:val="2"/>
        </w:rPr>
        <w:t> </w:t>
      </w:r>
      <w:r>
        <w:rPr>
          <w:spacing w:val="-1"/>
        </w:rPr>
        <w:t>Dans</w:t>
      </w:r>
      <w:r>
        <w:rPr/>
        <w:t> les</w:t>
      </w:r>
      <w:r>
        <w:rPr>
          <w:spacing w:val="103"/>
          <w:w w:val="99"/>
        </w:rPr>
        <w:t> </w:t>
      </w:r>
      <w:r>
        <w:rPr>
          <w:spacing w:val="-1"/>
        </w:rPr>
        <w:t>élections</w:t>
      </w:r>
      <w:r>
        <w:rPr>
          <w:spacing w:val="42"/>
        </w:rPr>
        <w:t> </w:t>
      </w:r>
      <w:r>
        <w:rPr>
          <w:spacing w:val="-1"/>
        </w:rPr>
        <w:t>capitulaires</w:t>
      </w:r>
      <w:r>
        <w:rPr>
          <w:spacing w:val="42"/>
        </w:rPr>
        <w:t> </w:t>
      </w:r>
      <w:r>
        <w:rPr/>
        <w:t>et</w:t>
      </w:r>
      <w:r>
        <w:rPr>
          <w:spacing w:val="44"/>
        </w:rPr>
        <w:t> </w:t>
      </w:r>
      <w:r>
        <w:rPr/>
        <w:t>dans</w:t>
      </w:r>
      <w:r>
        <w:rPr>
          <w:spacing w:val="45"/>
        </w:rPr>
        <w:t> </w:t>
      </w:r>
      <w:r>
        <w:rPr>
          <w:spacing w:val="-1"/>
        </w:rPr>
        <w:t>les</w:t>
      </w:r>
      <w:r>
        <w:rPr>
          <w:spacing w:val="43"/>
        </w:rPr>
        <w:t> </w:t>
      </w:r>
      <w:r>
        <w:rPr>
          <w:spacing w:val="-1"/>
        </w:rPr>
        <w:t>réunions</w:t>
      </w:r>
      <w:r>
        <w:rPr>
          <w:spacing w:val="42"/>
        </w:rPr>
        <w:t> </w:t>
      </w:r>
      <w:r>
        <w:rPr/>
        <w:t>plénières</w:t>
      </w:r>
      <w:r>
        <w:rPr>
          <w:spacing w:val="42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communauté</w:t>
      </w:r>
      <w:r>
        <w:rPr>
          <w:spacing w:val="43"/>
        </w:rPr>
        <w:t> </w:t>
      </w:r>
      <w:r>
        <w:rPr>
          <w:spacing w:val="-1"/>
        </w:rPr>
        <w:t>l’acte</w:t>
      </w:r>
      <w:r>
        <w:rPr>
          <w:spacing w:val="47"/>
        </w:rPr>
        <w:t> </w:t>
      </w:r>
      <w:r>
        <w:rPr>
          <w:spacing w:val="-1"/>
        </w:rPr>
        <w:t>sera</w:t>
      </w:r>
      <w:r>
        <w:rPr>
          <w:spacing w:val="43"/>
        </w:rPr>
        <w:t> </w:t>
      </w:r>
      <w:r>
        <w:rPr>
          <w:spacing w:val="-1"/>
        </w:rPr>
        <w:t>signé</w:t>
      </w:r>
      <w:r>
        <w:rPr>
          <w:spacing w:val="46"/>
        </w:rPr>
        <w:t> </w:t>
      </w:r>
      <w:r>
        <w:rPr/>
        <w:t>par</w:t>
      </w:r>
      <w:r>
        <w:rPr>
          <w:spacing w:val="45"/>
        </w:rPr>
        <w:t> </w:t>
      </w:r>
      <w:r>
        <w:rPr>
          <w:spacing w:val="-1"/>
        </w:rPr>
        <w:t>le</w:t>
      </w:r>
      <w:r>
        <w:rPr>
          <w:spacing w:val="41"/>
        </w:rPr>
        <w:t> </w:t>
      </w:r>
      <w:r>
        <w:rPr>
          <w:spacing w:val="-1"/>
        </w:rPr>
        <w:t>Président,</w:t>
      </w:r>
      <w:r>
        <w:rPr>
          <w:spacing w:val="44"/>
        </w:rPr>
        <w:t> </w:t>
      </w:r>
      <w:r>
        <w:rPr>
          <w:spacing w:val="-1"/>
        </w:rPr>
        <w:t>les</w:t>
      </w:r>
      <w:r>
        <w:rPr>
          <w:spacing w:val="105"/>
          <w:w w:val="99"/>
        </w:rPr>
        <w:t> </w:t>
      </w:r>
      <w:r>
        <w:rPr>
          <w:spacing w:val="-1"/>
        </w:rPr>
        <w:t>Scrutateurs</w:t>
      </w:r>
      <w:r>
        <w:rPr>
          <w:spacing w:val="-6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Secrétaire</w:t>
      </w:r>
      <w:r>
        <w:rPr>
          <w:spacing w:val="-4"/>
        </w:rPr>
        <w:t> </w:t>
      </w:r>
      <w:r>
        <w:rPr/>
        <w:t>(can</w:t>
      </w:r>
      <w:r>
        <w:rPr>
          <w:spacing w:val="-5"/>
        </w:rPr>
        <w:t> </w:t>
      </w:r>
      <w:r>
        <w:rPr/>
        <w:t>173</w:t>
      </w:r>
      <w:r>
        <w:rPr>
          <w:spacing w:val="-4"/>
        </w:rPr>
        <w:t> </w:t>
      </w:r>
      <w:r>
        <w:rPr/>
        <w:t>§</w:t>
      </w:r>
      <w:r>
        <w:rPr>
          <w:spacing w:val="-3"/>
        </w:rPr>
        <w:t> </w:t>
      </w:r>
      <w:r>
        <w:rPr>
          <w:spacing w:val="-1"/>
        </w:rPr>
        <w:t>4).</w:t>
      </w:r>
      <w:r>
        <w:rPr/>
      </w:r>
    </w:p>
    <w:p>
      <w:pPr>
        <w:pStyle w:val="BodyText"/>
        <w:spacing w:line="240" w:lineRule="auto" w:before="120"/>
        <w:ind w:right="117"/>
        <w:jc w:val="both"/>
      </w:pPr>
      <w:r>
        <w:rPr>
          <w:spacing w:val="-1"/>
        </w:rPr>
        <w:t>Si</w:t>
      </w:r>
      <w:r>
        <w:rPr>
          <w:spacing w:val="17"/>
        </w:rPr>
        <w:t> </w:t>
      </w:r>
      <w:r>
        <w:rPr>
          <w:spacing w:val="-1"/>
        </w:rPr>
        <w:t>l’élu</w:t>
      </w:r>
      <w:r>
        <w:rPr>
          <w:spacing w:val="16"/>
        </w:rPr>
        <w:t> </w:t>
      </w:r>
      <w:r>
        <w:rPr/>
        <w:t>ou</w:t>
      </w:r>
      <w:r>
        <w:rPr>
          <w:spacing w:val="17"/>
        </w:rPr>
        <w:t> </w:t>
      </w:r>
      <w:r>
        <w:rPr/>
        <w:t>nommé</w:t>
      </w:r>
      <w:r>
        <w:rPr>
          <w:spacing w:val="18"/>
        </w:rPr>
        <w:t> </w:t>
      </w:r>
      <w:r>
        <w:rPr>
          <w:spacing w:val="-1"/>
        </w:rPr>
        <w:t>est</w:t>
      </w:r>
      <w:r>
        <w:rPr>
          <w:spacing w:val="18"/>
        </w:rPr>
        <w:t> </w:t>
      </w:r>
      <w:r>
        <w:rPr/>
        <w:t>absent,</w:t>
      </w:r>
      <w:r>
        <w:rPr>
          <w:spacing w:val="18"/>
        </w:rPr>
        <w:t> </w:t>
      </w:r>
      <w:r>
        <w:rPr/>
        <w:t>on</w:t>
      </w:r>
      <w:r>
        <w:rPr>
          <w:spacing w:val="16"/>
        </w:rPr>
        <w:t> </w:t>
      </w:r>
      <w:r>
        <w:rPr>
          <w:spacing w:val="-1"/>
        </w:rPr>
        <w:t>lui</w:t>
      </w:r>
      <w:r>
        <w:rPr>
          <w:spacing w:val="18"/>
        </w:rPr>
        <w:t> </w:t>
      </w:r>
      <w:r>
        <w:rPr>
          <w:spacing w:val="-1"/>
        </w:rPr>
        <w:t>communiquera</w:t>
      </w:r>
      <w:r>
        <w:rPr>
          <w:spacing w:val="18"/>
        </w:rPr>
        <w:t> </w:t>
      </w:r>
      <w:r>
        <w:rPr>
          <w:spacing w:val="1"/>
        </w:rPr>
        <w:t>au</w:t>
      </w:r>
      <w:r>
        <w:rPr>
          <w:spacing w:val="17"/>
        </w:rPr>
        <w:t> </w:t>
      </w:r>
      <w:r>
        <w:rPr>
          <w:spacing w:val="-1"/>
        </w:rPr>
        <w:t>plus</w:t>
      </w:r>
      <w:r>
        <w:rPr>
          <w:spacing w:val="17"/>
        </w:rPr>
        <w:t> </w:t>
      </w:r>
      <w:r>
        <w:rPr/>
        <w:t>tôt</w:t>
      </w:r>
      <w:r>
        <w:rPr>
          <w:spacing w:val="18"/>
        </w:rPr>
        <w:t> </w:t>
      </w:r>
      <w:r>
        <w:rPr>
          <w:spacing w:val="-1"/>
        </w:rPr>
        <w:t>l’élection</w:t>
      </w:r>
      <w:r>
        <w:rPr>
          <w:spacing w:val="16"/>
        </w:rPr>
        <w:t> </w:t>
      </w:r>
      <w:r>
        <w:rPr/>
        <w:t>ou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/>
        <w:t>nomination</w:t>
      </w:r>
      <w:r>
        <w:rPr>
          <w:spacing w:val="16"/>
        </w:rPr>
        <w:t> </w:t>
      </w:r>
      <w:r>
        <w:rPr/>
        <w:t>(can</w:t>
      </w:r>
      <w:r>
        <w:rPr>
          <w:spacing w:val="17"/>
        </w:rPr>
        <w:t> </w:t>
      </w:r>
      <w:r>
        <w:rPr/>
        <w:t>177</w:t>
      </w:r>
      <w:r>
        <w:rPr>
          <w:spacing w:val="19"/>
        </w:rPr>
        <w:t> </w:t>
      </w:r>
      <w:r>
        <w:rPr/>
        <w:t>§</w:t>
      </w:r>
      <w:r>
        <w:rPr>
          <w:spacing w:val="17"/>
        </w:rPr>
        <w:t> </w:t>
      </w:r>
      <w:r>
        <w:rPr>
          <w:spacing w:val="-1"/>
        </w:rPr>
        <w:t>1).</w:t>
      </w:r>
      <w:r>
        <w:rPr>
          <w:spacing w:val="69"/>
          <w:w w:val="99"/>
        </w:rPr>
        <w:t> </w:t>
      </w:r>
      <w:r>
        <w:rPr>
          <w:spacing w:val="-1"/>
        </w:rPr>
        <w:t>Mention</w:t>
      </w:r>
      <w:r>
        <w:rPr/>
        <w:t> </w:t>
      </w:r>
      <w:r>
        <w:rPr>
          <w:spacing w:val="-1"/>
        </w:rPr>
        <w:t>sera</w:t>
      </w:r>
      <w:r>
        <w:rPr>
          <w:spacing w:val="1"/>
        </w:rPr>
        <w:t> </w:t>
      </w:r>
      <w:r>
        <w:rPr>
          <w:spacing w:val="-1"/>
        </w:rPr>
        <w:t>faite</w:t>
      </w:r>
      <w:r>
        <w:rPr>
          <w:spacing w:val="1"/>
        </w:rPr>
        <w:t> </w:t>
      </w:r>
      <w:r>
        <w:rPr>
          <w:spacing w:val="-1"/>
        </w:rPr>
        <w:t>dans</w:t>
      </w:r>
      <w:r>
        <w:rPr/>
        <w:t> </w:t>
      </w:r>
      <w:r>
        <w:rPr>
          <w:spacing w:val="-1"/>
        </w:rPr>
        <w:t>les</w:t>
      </w:r>
      <w:r>
        <w:rPr>
          <w:spacing w:val="3"/>
        </w:rPr>
        <w:t> </w:t>
      </w:r>
      <w:r>
        <w:rPr>
          <w:spacing w:val="-1"/>
        </w:rPr>
        <w:t>Actes, </w:t>
      </w:r>
      <w:r>
        <w:rPr/>
        <w:t>de</w:t>
      </w:r>
      <w:r>
        <w:rPr>
          <w:spacing w:val="-1"/>
        </w:rPr>
        <w:t> la</w:t>
      </w:r>
      <w:r>
        <w:rPr>
          <w:spacing w:val="1"/>
        </w:rPr>
        <w:t> </w:t>
      </w:r>
      <w:r>
        <w:rPr>
          <w:spacing w:val="-1"/>
        </w:rPr>
        <w:t>notification</w:t>
      </w:r>
      <w:r>
        <w:rPr>
          <w:spacing w:val="1"/>
        </w:rPr>
        <w:t> </w:t>
      </w:r>
      <w:r>
        <w:rPr/>
        <w:t>et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l’acceptation</w:t>
      </w:r>
      <w:r>
        <w:rPr>
          <w:spacing w:val="-2"/>
        </w:rPr>
        <w:t> </w:t>
      </w:r>
      <w:r>
        <w:rPr/>
        <w:t>ou </w:t>
      </w:r>
      <w:r>
        <w:rPr>
          <w:spacing w:val="-1"/>
        </w:rPr>
        <w:t>non</w:t>
      </w:r>
      <w:r>
        <w:rPr/>
        <w:t> </w:t>
      </w:r>
      <w:r>
        <w:rPr>
          <w:spacing w:val="-1"/>
        </w:rPr>
        <w:t>acceptation.</w:t>
      </w:r>
      <w:r>
        <w:rPr>
          <w:spacing w:val="2"/>
        </w:rPr>
        <w:t> </w:t>
      </w:r>
      <w:r>
        <w:rPr/>
        <w:t>L’élu</w:t>
      </w:r>
      <w:r>
        <w:rPr>
          <w:spacing w:val="-3"/>
        </w:rPr>
        <w:t> </w:t>
      </w:r>
      <w:r>
        <w:rPr/>
        <w:t>doit</w:t>
      </w:r>
      <w:r>
        <w:rPr>
          <w:spacing w:val="-2"/>
        </w:rPr>
        <w:t> </w:t>
      </w:r>
      <w:r>
        <w:rPr/>
        <w:t>par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suite</w:t>
      </w:r>
      <w:r>
        <w:rPr>
          <w:spacing w:val="90"/>
          <w:w w:val="99"/>
        </w:rPr>
        <w:t> </w:t>
      </w:r>
      <w:r>
        <w:rPr>
          <w:spacing w:val="-1"/>
        </w:rPr>
        <w:t>laisser</w:t>
      </w:r>
      <w:r>
        <w:rPr>
          <w:spacing w:val="-3"/>
        </w:rPr>
        <w:t> </w:t>
      </w:r>
      <w:r>
        <w:rPr/>
        <w:t>un</w:t>
      </w:r>
      <w:r>
        <w:rPr>
          <w:spacing w:val="-5"/>
        </w:rPr>
        <w:t> </w:t>
      </w:r>
      <w:r>
        <w:rPr>
          <w:spacing w:val="-1"/>
        </w:rPr>
        <w:t>écrit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l’acceptation</w:t>
      </w:r>
      <w:r>
        <w:rPr>
          <w:spacing w:val="-5"/>
        </w:rPr>
        <w:t> </w:t>
      </w:r>
      <w:r>
        <w:rPr/>
        <w:t>ou</w:t>
      </w:r>
      <w:r>
        <w:rPr>
          <w:spacing w:val="-5"/>
        </w:rPr>
        <w:t> </w:t>
      </w:r>
      <w:r>
        <w:rPr/>
        <w:t>non</w:t>
      </w:r>
      <w:r>
        <w:rPr>
          <w:spacing w:val="-4"/>
        </w:rPr>
        <w:t> </w:t>
      </w:r>
      <w:r>
        <w:rPr>
          <w:spacing w:val="-1"/>
        </w:rPr>
        <w:t>acceptation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</w:t>
      </w:r>
      <w:r>
        <w:rPr>
          <w:spacing w:val="-4"/>
        </w:rPr>
        <w:t> </w:t>
      </w:r>
      <w:r>
        <w:rPr>
          <w:spacing w:val="-1"/>
        </w:rPr>
        <w:t>charge</w:t>
      </w:r>
      <w:r>
        <w:rPr>
          <w:spacing w:val="-4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laquelle</w:t>
      </w:r>
      <w:r>
        <w:rPr>
          <w:spacing w:val="-4"/>
        </w:rPr>
        <w:t> </w:t>
      </w:r>
      <w:r>
        <w:rPr>
          <w:spacing w:val="-1"/>
        </w:rPr>
        <w:t>il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été</w:t>
      </w:r>
      <w:r>
        <w:rPr>
          <w:spacing w:val="-4"/>
        </w:rPr>
        <w:t> </w:t>
      </w:r>
      <w:r>
        <w:rPr>
          <w:spacing w:val="-1"/>
        </w:rPr>
        <w:t>élu.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8" w:firstLine="283"/>
        <w:jc w:val="both"/>
      </w:pPr>
      <w:r>
        <w:rPr>
          <w:spacing w:val="-1"/>
        </w:rPr>
        <w:t>Sachent</w:t>
      </w:r>
      <w:r>
        <w:rPr>
          <w:spacing w:val="11"/>
        </w:rPr>
        <w:t> </w:t>
      </w:r>
      <w:r>
        <w:rPr>
          <w:spacing w:val="-1"/>
        </w:rPr>
        <w:t>les</w:t>
      </w:r>
      <w:r>
        <w:rPr>
          <w:spacing w:val="13"/>
        </w:rPr>
        <w:t> </w:t>
      </w:r>
      <w:r>
        <w:rPr>
          <w:spacing w:val="-1"/>
        </w:rPr>
        <w:t>membres</w:t>
      </w:r>
      <w:r>
        <w:rPr>
          <w:spacing w:val="11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Congrégation</w:t>
      </w:r>
      <w:r>
        <w:rPr>
          <w:spacing w:val="10"/>
        </w:rPr>
        <w:t> </w:t>
      </w:r>
      <w:r>
        <w:rPr/>
        <w:t>accepter,</w:t>
      </w:r>
      <w:r>
        <w:rPr>
          <w:spacing w:val="12"/>
        </w:rPr>
        <w:t> </w:t>
      </w:r>
      <w:r>
        <w:rPr/>
        <w:t>par</w:t>
      </w:r>
      <w:r>
        <w:rPr>
          <w:spacing w:val="12"/>
        </w:rPr>
        <w:t> </w:t>
      </w:r>
      <w:r>
        <w:rPr>
          <w:spacing w:val="-1"/>
        </w:rPr>
        <w:t>esprit</w:t>
      </w:r>
      <w:r>
        <w:rPr>
          <w:spacing w:val="11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disponibilité,</w:t>
      </w:r>
      <w:r>
        <w:rPr>
          <w:spacing w:val="12"/>
        </w:rPr>
        <w:t> </w:t>
      </w:r>
      <w:r>
        <w:rPr>
          <w:spacing w:val="-1"/>
        </w:rPr>
        <w:t>n’importe</w:t>
      </w:r>
      <w:r>
        <w:rPr>
          <w:spacing w:val="14"/>
        </w:rPr>
        <w:t> </w:t>
      </w:r>
      <w:r>
        <w:rPr>
          <w:spacing w:val="-1"/>
        </w:rPr>
        <w:t>quelle</w:t>
      </w:r>
      <w:r>
        <w:rPr>
          <w:spacing w:val="12"/>
        </w:rPr>
        <w:t> </w:t>
      </w:r>
      <w:r>
        <w:rPr>
          <w:spacing w:val="-1"/>
        </w:rPr>
        <w:t>charge</w:t>
      </w:r>
      <w:r>
        <w:rPr>
          <w:spacing w:val="83"/>
          <w:w w:val="99"/>
        </w:rPr>
        <w:t> </w:t>
      </w:r>
      <w:r>
        <w:rPr/>
        <w:t>pour </w:t>
      </w:r>
      <w:r>
        <w:rPr>
          <w:spacing w:val="-1"/>
        </w:rPr>
        <w:t>laquelle</w:t>
      </w:r>
      <w:r>
        <w:rPr/>
        <w:t> </w:t>
      </w:r>
      <w:r>
        <w:rPr>
          <w:spacing w:val="-1"/>
        </w:rPr>
        <w:t>ils</w:t>
      </w:r>
      <w:r>
        <w:rPr/>
        <w:t> </w:t>
      </w:r>
      <w:r>
        <w:rPr>
          <w:spacing w:val="-1"/>
        </w:rPr>
        <w:t>seraient légitimement </w:t>
      </w:r>
      <w:r>
        <w:rPr/>
        <w:t>désignés (CC</w:t>
      </w:r>
      <w:r>
        <w:rPr>
          <w:spacing w:val="-1"/>
        </w:rPr>
        <w:t> </w:t>
      </w:r>
      <w:r>
        <w:rPr/>
        <w:t>32),</w:t>
      </w:r>
      <w:r>
        <w:rPr>
          <w:spacing w:val="1"/>
        </w:rPr>
        <w:t> </w:t>
      </w:r>
      <w:r>
        <w:rPr>
          <w:spacing w:val="-1"/>
        </w:rPr>
        <w:t>étant toujours</w:t>
      </w:r>
      <w:r>
        <w:rPr/>
        <w:t> </w:t>
      </w:r>
      <w:r>
        <w:rPr>
          <w:spacing w:val="-1"/>
        </w:rPr>
        <w:t>sauvegardé</w:t>
      </w:r>
      <w:r>
        <w:rPr/>
        <w:t> </w:t>
      </w:r>
      <w:r>
        <w:rPr>
          <w:spacing w:val="-1"/>
        </w:rPr>
        <w:t>le</w:t>
      </w:r>
      <w:r>
        <w:rPr/>
        <w:t> droit </w:t>
      </w:r>
      <w:r>
        <w:rPr>
          <w:spacing w:val="-1"/>
        </w:rPr>
        <w:t>d’exposer</w:t>
      </w:r>
      <w:r>
        <w:rPr/>
        <w:t> </w:t>
      </w:r>
      <w:r>
        <w:rPr>
          <w:spacing w:val="-1"/>
        </w:rPr>
        <w:t>les </w:t>
      </w:r>
      <w:r>
        <w:rPr/>
        <w:t>raisons</w:t>
      </w:r>
      <w:r>
        <w:rPr>
          <w:spacing w:val="103"/>
          <w:w w:val="99"/>
        </w:rPr>
        <w:t> </w:t>
      </w:r>
      <w:r>
        <w:rPr>
          <w:spacing w:val="-1"/>
        </w:rPr>
        <w:t>qu’ils</w:t>
      </w:r>
      <w:r>
        <w:rPr>
          <w:spacing w:val="-6"/>
        </w:rPr>
        <w:t> </w:t>
      </w:r>
      <w:r>
        <w:rPr>
          <w:spacing w:val="-1"/>
        </w:rPr>
        <w:t>pourraient</w:t>
      </w:r>
      <w:r>
        <w:rPr>
          <w:spacing w:val="-5"/>
        </w:rPr>
        <w:t> </w:t>
      </w:r>
      <w:r>
        <w:rPr/>
        <w:t>avoir</w:t>
      </w:r>
      <w:r>
        <w:rPr>
          <w:spacing w:val="-4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ne</w:t>
      </w:r>
      <w:r>
        <w:rPr>
          <w:spacing w:val="-4"/>
        </w:rPr>
        <w:t> </w:t>
      </w:r>
      <w:r>
        <w:rPr/>
        <w:t>pas</w:t>
      </w:r>
      <w:r>
        <w:rPr>
          <w:spacing w:val="-6"/>
        </w:rPr>
        <w:t> </w:t>
      </w:r>
      <w:r>
        <w:rPr>
          <w:spacing w:val="-1"/>
        </w:rPr>
        <w:t>l’accepter</w:t>
      </w:r>
      <w:r>
        <w:rPr>
          <w:spacing w:val="-4"/>
        </w:rPr>
        <w:t> </w:t>
      </w:r>
      <w:r>
        <w:rPr/>
        <w:t>ou</w:t>
      </w:r>
      <w:r>
        <w:rPr>
          <w:spacing w:val="-5"/>
        </w:rPr>
        <w:t> </w:t>
      </w:r>
      <w:r>
        <w:rPr/>
        <w:t>pour</w:t>
      </w:r>
      <w:r>
        <w:rPr>
          <w:spacing w:val="-4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renoncer.</w:t>
      </w:r>
      <w:r>
        <w:rPr/>
      </w:r>
    </w:p>
    <w:p>
      <w:pPr>
        <w:pStyle w:val="BodyText"/>
        <w:numPr>
          <w:ilvl w:val="0"/>
          <w:numId w:val="66"/>
        </w:numPr>
        <w:tabs>
          <w:tab w:pos="965" w:val="left" w:leader="none"/>
        </w:tabs>
        <w:spacing w:line="240" w:lineRule="auto" w:before="118" w:after="0"/>
        <w:ind w:left="964" w:right="121" w:hanging="286"/>
        <w:jc w:val="left"/>
      </w:pPr>
      <w:r>
        <w:rPr/>
        <w:t>En</w:t>
      </w:r>
      <w:r>
        <w:rPr>
          <w:spacing w:val="15"/>
        </w:rPr>
        <w:t> </w:t>
      </w:r>
      <w:r>
        <w:rPr/>
        <w:t>cas</w:t>
      </w:r>
      <w:r>
        <w:rPr>
          <w:spacing w:val="19"/>
        </w:rPr>
        <w:t> </w:t>
      </w:r>
      <w:r>
        <w:rPr/>
        <w:t>de</w:t>
      </w:r>
      <w:r>
        <w:rPr>
          <w:spacing w:val="18"/>
        </w:rPr>
        <w:t> </w:t>
      </w:r>
      <w:r>
        <w:rPr/>
        <w:t>non</w:t>
      </w:r>
      <w:r>
        <w:rPr>
          <w:spacing w:val="16"/>
        </w:rPr>
        <w:t> </w:t>
      </w:r>
      <w:r>
        <w:rPr>
          <w:spacing w:val="-1"/>
        </w:rPr>
        <w:t>acceptation</w:t>
      </w:r>
      <w:r>
        <w:rPr>
          <w:spacing w:val="18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nomination,</w:t>
      </w:r>
      <w:r>
        <w:rPr>
          <w:spacing w:val="19"/>
        </w:rPr>
        <w:t> </w:t>
      </w:r>
      <w:r>
        <w:rPr>
          <w:spacing w:val="-1"/>
        </w:rPr>
        <w:t>si</w:t>
      </w:r>
      <w:r>
        <w:rPr>
          <w:spacing w:val="20"/>
        </w:rPr>
        <w:t> </w:t>
      </w:r>
      <w:r>
        <w:rPr>
          <w:spacing w:val="-1"/>
        </w:rPr>
        <w:t>le</w:t>
      </w:r>
      <w:r>
        <w:rPr>
          <w:spacing w:val="18"/>
        </w:rPr>
        <w:t> </w:t>
      </w:r>
      <w:r>
        <w:rPr/>
        <w:t>Supérieur</w:t>
      </w:r>
      <w:r>
        <w:rPr>
          <w:spacing w:val="18"/>
        </w:rPr>
        <w:t> </w:t>
      </w:r>
      <w:r>
        <w:rPr>
          <w:spacing w:val="-1"/>
        </w:rPr>
        <w:t>insiste</w:t>
      </w:r>
      <w:r>
        <w:rPr>
          <w:spacing w:val="17"/>
        </w:rPr>
        <w:t> </w:t>
      </w:r>
      <w:r>
        <w:rPr/>
        <w:t>dans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nomination,</w:t>
      </w:r>
      <w:r>
        <w:rPr>
          <w:spacing w:val="19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>
          <w:spacing w:val="-1"/>
        </w:rPr>
        <w:t>nommé</w:t>
      </w:r>
      <w:r>
        <w:rPr>
          <w:spacing w:val="18"/>
        </w:rPr>
        <w:t> </w:t>
      </w:r>
      <w:r>
        <w:rPr/>
        <w:t>doit</w:t>
      </w:r>
      <w:r>
        <w:rPr>
          <w:spacing w:val="83"/>
          <w:w w:val="99"/>
        </w:rPr>
        <w:t> </w:t>
      </w:r>
      <w:r>
        <w:rPr/>
        <w:t>accepter.</w:t>
      </w:r>
      <w:r>
        <w:rPr/>
      </w:r>
    </w:p>
    <w:p>
      <w:pPr>
        <w:pStyle w:val="BodyText"/>
        <w:numPr>
          <w:ilvl w:val="0"/>
          <w:numId w:val="66"/>
        </w:numPr>
        <w:tabs>
          <w:tab w:pos="965" w:val="left" w:leader="none"/>
        </w:tabs>
        <w:spacing w:line="240" w:lineRule="auto" w:before="120" w:after="0"/>
        <w:ind w:left="964" w:right="126" w:hanging="286"/>
        <w:jc w:val="left"/>
      </w:pPr>
      <w:r>
        <w:rPr/>
        <w:t>En</w:t>
      </w:r>
      <w:r>
        <w:rPr>
          <w:spacing w:val="1"/>
        </w:rPr>
        <w:t> </w:t>
      </w:r>
      <w:r>
        <w:rPr/>
        <w:t>cas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non</w:t>
      </w:r>
      <w:r>
        <w:rPr>
          <w:spacing w:val="4"/>
        </w:rPr>
        <w:t> </w:t>
      </w:r>
      <w:r>
        <w:rPr>
          <w:spacing w:val="-1"/>
        </w:rPr>
        <w:t>acceptation</w:t>
      </w:r>
      <w:r>
        <w:rPr>
          <w:spacing w:val="1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l’élection,</w:t>
      </w:r>
      <w:r>
        <w:rPr>
          <w:spacing w:val="4"/>
        </w:rPr>
        <w:t> </w:t>
      </w:r>
      <w:r>
        <w:rPr/>
        <w:t>si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5"/>
        </w:rPr>
        <w:t> </w:t>
      </w:r>
      <w:r>
        <w:rPr>
          <w:spacing w:val="-1"/>
        </w:rPr>
        <w:t>collège</w:t>
      </w:r>
      <w:r>
        <w:rPr>
          <w:spacing w:val="5"/>
        </w:rPr>
        <w:t> </w:t>
      </w:r>
      <w:r>
        <w:rPr>
          <w:spacing w:val="-1"/>
        </w:rPr>
        <w:t>électoral</w:t>
      </w:r>
      <w:r>
        <w:rPr>
          <w:spacing w:val="3"/>
        </w:rPr>
        <w:t> </w:t>
      </w:r>
      <w:r>
        <w:rPr>
          <w:spacing w:val="-1"/>
        </w:rPr>
        <w:t>persiste</w:t>
      </w:r>
      <w:r>
        <w:rPr>
          <w:spacing w:val="5"/>
        </w:rPr>
        <w:t> </w:t>
      </w:r>
      <w:r>
        <w:rPr>
          <w:spacing w:val="-1"/>
        </w:rPr>
        <w:t>dans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/>
        <w:t>désignation,</w:t>
      </w:r>
      <w:r>
        <w:rPr>
          <w:spacing w:val="4"/>
        </w:rPr>
        <w:t> </w:t>
      </w:r>
      <w:r>
        <w:rPr>
          <w:spacing w:val="-1"/>
        </w:rPr>
        <w:t>l’élu</w:t>
      </w:r>
      <w:r>
        <w:rPr>
          <w:spacing w:val="3"/>
        </w:rPr>
        <w:t> </w:t>
      </w:r>
      <w:r>
        <w:rPr>
          <w:spacing w:val="-1"/>
        </w:rPr>
        <w:t>demeure</w:t>
      </w:r>
      <w:r>
        <w:rPr>
          <w:spacing w:val="107"/>
          <w:w w:val="99"/>
        </w:rPr>
        <w:t> </w:t>
      </w:r>
      <w:r>
        <w:rPr>
          <w:spacing w:val="-1"/>
        </w:rPr>
        <w:t>désigné,</w:t>
      </w:r>
      <w:r>
        <w:rPr>
          <w:spacing w:val="-3"/>
        </w:rPr>
        <w:t> </w:t>
      </w:r>
      <w:r>
        <w:rPr>
          <w:spacing w:val="-1"/>
        </w:rPr>
        <w:t>mais</w:t>
      </w:r>
      <w:r>
        <w:rPr>
          <w:spacing w:val="-5"/>
        </w:rPr>
        <w:t> </w:t>
      </w:r>
      <w:r>
        <w:rPr>
          <w:spacing w:val="-1"/>
        </w:rPr>
        <w:t>il</w:t>
      </w:r>
      <w:r>
        <w:rPr>
          <w:spacing w:val="-5"/>
        </w:rPr>
        <w:t> </w:t>
      </w:r>
      <w:r>
        <w:rPr>
          <w:spacing w:val="-1"/>
        </w:rPr>
        <w:t>conserve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faculté</w:t>
      </w:r>
      <w:r>
        <w:rPr>
          <w:spacing w:val="-5"/>
        </w:rPr>
        <w:t> </w:t>
      </w:r>
      <w:r>
        <w:rPr>
          <w:spacing w:val="-1"/>
        </w:rPr>
        <w:t>d’accepter</w:t>
      </w:r>
      <w:r>
        <w:rPr>
          <w:spacing w:val="-4"/>
        </w:rPr>
        <w:t> </w:t>
      </w:r>
      <w:r>
        <w:rPr/>
        <w:t>ou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recourir</w:t>
      </w:r>
      <w:r>
        <w:rPr>
          <w:spacing w:val="-4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l’instance</w:t>
      </w:r>
      <w:r>
        <w:rPr>
          <w:spacing w:val="-4"/>
        </w:rPr>
        <w:t> </w:t>
      </w:r>
      <w:r>
        <w:rPr>
          <w:spacing w:val="-1"/>
        </w:rPr>
        <w:t>supérieure</w:t>
      </w:r>
      <w:r>
        <w:rPr>
          <w:spacing w:val="-5"/>
        </w:rPr>
        <w:t> </w:t>
      </w:r>
      <w:r>
        <w:rPr/>
        <w:t>(can</w:t>
      </w:r>
      <w:r>
        <w:rPr>
          <w:spacing w:val="-6"/>
        </w:rPr>
        <w:t> </w:t>
      </w:r>
      <w:r>
        <w:rPr/>
        <w:t>177).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082" w:val="left" w:leader="none"/>
        </w:tabs>
        <w:spacing w:line="240" w:lineRule="auto" w:before="0" w:after="0"/>
        <w:ind w:left="1081" w:right="0" w:hanging="403"/>
        <w:jc w:val="left"/>
      </w:pPr>
      <w:r>
        <w:rPr/>
        <w:t>En</w:t>
      </w:r>
      <w:r>
        <w:rPr>
          <w:spacing w:val="-6"/>
        </w:rPr>
        <w:t> </w:t>
      </w:r>
      <w:r>
        <w:rPr/>
        <w:t>ce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concerne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renonciation</w:t>
      </w:r>
      <w:r>
        <w:rPr>
          <w:spacing w:val="-5"/>
        </w:rPr>
        <w:t> </w:t>
      </w:r>
      <w:r>
        <w:rPr/>
        <w:t>aux</w:t>
      </w:r>
      <w:r>
        <w:rPr>
          <w:spacing w:val="-5"/>
        </w:rPr>
        <w:t> </w:t>
      </w:r>
      <w:r>
        <w:rPr>
          <w:spacing w:val="-1"/>
        </w:rPr>
        <w:t>charges,</w:t>
      </w:r>
      <w:r>
        <w:rPr>
          <w:spacing w:val="-4"/>
        </w:rPr>
        <w:t> </w:t>
      </w:r>
      <w:r>
        <w:rPr/>
        <w:t>on</w:t>
      </w:r>
      <w:r>
        <w:rPr>
          <w:spacing w:val="-5"/>
        </w:rPr>
        <w:t> </w:t>
      </w:r>
      <w:r>
        <w:rPr>
          <w:spacing w:val="-1"/>
        </w:rPr>
        <w:t>tiendra</w:t>
      </w:r>
      <w:r>
        <w:rPr>
          <w:spacing w:val="-5"/>
        </w:rPr>
        <w:t> </w:t>
      </w:r>
      <w:r>
        <w:rPr>
          <w:spacing w:val="-1"/>
        </w:rPr>
        <w:t>présent</w:t>
      </w:r>
      <w:r>
        <w:rPr>
          <w:spacing w:val="-5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67"/>
        </w:numPr>
        <w:tabs>
          <w:tab w:pos="964" w:val="left" w:leader="none"/>
        </w:tabs>
        <w:spacing w:line="240" w:lineRule="auto" w:before="118" w:after="0"/>
        <w:ind w:left="964" w:right="0" w:hanging="286"/>
        <w:jc w:val="left"/>
      </w:pPr>
      <w:r>
        <w:rPr>
          <w:spacing w:val="-1"/>
        </w:rPr>
        <w:t>Qu’il</w:t>
      </w:r>
      <w:r>
        <w:rPr>
          <w:spacing w:val="-5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/>
        <w:t>toujours</w:t>
      </w:r>
      <w:r>
        <w:rPr>
          <w:spacing w:val="-5"/>
        </w:rPr>
        <w:t> </w:t>
      </w:r>
      <w:r>
        <w:rPr>
          <w:spacing w:val="-1"/>
        </w:rPr>
        <w:t>licite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renoncer,</w:t>
      </w:r>
      <w:r>
        <w:rPr>
          <w:spacing w:val="-3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2"/>
        </w:rPr>
        <w:t>une</w:t>
      </w:r>
      <w:r>
        <w:rPr>
          <w:spacing w:val="-4"/>
        </w:rPr>
        <w:t> </w:t>
      </w:r>
      <w:r>
        <w:rPr/>
        <w:t>cause</w:t>
      </w:r>
      <w:r>
        <w:rPr>
          <w:spacing w:val="-4"/>
        </w:rPr>
        <w:t> </w:t>
      </w:r>
      <w:r>
        <w:rPr>
          <w:spacing w:val="-1"/>
        </w:rPr>
        <w:t>juste,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2"/>
        </w:rPr>
        <w:t>une</w:t>
      </w:r>
      <w:r>
        <w:rPr>
          <w:spacing w:val="-4"/>
        </w:rPr>
        <w:t> </w:t>
      </w:r>
      <w:r>
        <w:rPr>
          <w:spacing w:val="-1"/>
        </w:rPr>
        <w:t>charge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/>
        <w:t>l’on</w:t>
      </w:r>
      <w:r>
        <w:rPr>
          <w:spacing w:val="-5"/>
        </w:rPr>
        <w:t> </w:t>
      </w:r>
      <w:r>
        <w:rPr/>
        <w:t>exerce</w:t>
      </w:r>
      <w:r>
        <w:rPr>
          <w:spacing w:val="-4"/>
        </w:rPr>
        <w:t> </w:t>
      </w:r>
      <w:r>
        <w:rPr/>
        <w:t>(can</w:t>
      </w:r>
      <w:r>
        <w:rPr>
          <w:spacing w:val="-5"/>
        </w:rPr>
        <w:t> </w:t>
      </w:r>
      <w:r>
        <w:rPr/>
        <w:t>187).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03" w:id="400"/>
      <w:bookmarkEnd w:id="400"/>
      <w:r>
        <w:rPr/>
      </w:r>
      <w:r>
        <w:rPr>
          <w:rFonts w:ascii="Times New Roman" w:hAnsi="Times New Roman"/>
          <w:position w:val="9"/>
          <w:sz w:val="13"/>
        </w:rPr>
        <w:t>304</w:t>
      </w:r>
      <w:r>
        <w:rPr>
          <w:rFonts w:ascii="Times New Roman" w:hAnsi="Times New Roman"/>
          <w:spacing w:val="16"/>
          <w:position w:val="9"/>
          <w:sz w:val="13"/>
        </w:rPr>
        <w:t> </w:t>
      </w:r>
      <w:r>
        <w:rPr>
          <w:rFonts w:ascii="Times New Roman" w:hAnsi="Times New Roman"/>
          <w:spacing w:val="-1"/>
          <w:sz w:val="16"/>
        </w:rPr>
        <w:t>cf. </w:t>
      </w:r>
      <w:r>
        <w:rPr>
          <w:rFonts w:ascii="Times New Roman" w:hAnsi="Times New Roman"/>
          <w:sz w:val="16"/>
        </w:rPr>
        <w:t>2RG</w:t>
      </w:r>
      <w:r>
        <w:rPr>
          <w:rFonts w:ascii="Times New Roman" w:hAnsi="Times New Roman"/>
          <w:spacing w:val="-4"/>
          <w:sz w:val="16"/>
        </w:rPr>
        <w:t> </w:t>
      </w:r>
      <w:r>
        <w:rPr>
          <w:rFonts w:ascii="Times New Roman" w:hAnsi="Times New Roman"/>
          <w:spacing w:val="-1"/>
          <w:sz w:val="16"/>
        </w:rPr>
        <w:t>73.3º.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04" w:id="401"/>
      <w:bookmarkEnd w:id="401"/>
      <w:r>
        <w:rPr/>
      </w:r>
      <w:r>
        <w:rPr>
          <w:rFonts w:ascii="Times New Roman" w:hAnsi="Times New Roman"/>
          <w:position w:val="9"/>
          <w:sz w:val="13"/>
        </w:rPr>
        <w:t>305</w:t>
      </w:r>
      <w:r>
        <w:rPr>
          <w:rFonts w:ascii="Times New Roman" w:hAnsi="Times New Roman"/>
          <w:spacing w:val="17"/>
          <w:position w:val="9"/>
          <w:sz w:val="13"/>
        </w:rPr>
        <w:t> </w:t>
      </w:r>
      <w:r>
        <w:rPr>
          <w:rFonts w:ascii="Times New Roman" w:hAnsi="Times New Roman"/>
          <w:spacing w:val="-1"/>
          <w:sz w:val="16"/>
        </w:rPr>
        <w:t>cf.</w:t>
      </w:r>
      <w:r>
        <w:rPr>
          <w:rFonts w:ascii="Times New Roman" w:hAnsi="Times New Roman"/>
          <w:sz w:val="16"/>
        </w:rPr>
        <w:t> </w:t>
      </w:r>
      <w:r>
        <w:rPr>
          <w:rFonts w:ascii="Times New Roman" w:hAnsi="Times New Roman"/>
          <w:spacing w:val="-3"/>
          <w:sz w:val="16"/>
        </w:rPr>
        <w:t>XIX</w:t>
      </w:r>
      <w:r>
        <w:rPr>
          <w:rFonts w:ascii="Times New Roman" w:hAnsi="Times New Roman"/>
          <w:spacing w:val="-1"/>
          <w:sz w:val="16"/>
        </w:rPr>
        <w:t> ChGén,</w:t>
      </w:r>
      <w:r>
        <w:rPr>
          <w:rFonts w:ascii="Times New Roman" w:hAnsi="Times New Roman"/>
          <w:sz w:val="16"/>
        </w:rPr>
        <w:t> </w:t>
      </w:r>
      <w:r>
        <w:rPr>
          <w:rFonts w:ascii="Times New Roman" w:hAnsi="Times New Roman"/>
          <w:spacing w:val="-1"/>
          <w:sz w:val="16"/>
        </w:rPr>
        <w:t>session 56.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21"/>
          <w:pgSz w:w="11910" w:h="16840"/>
          <w:pgMar w:footer="1162" w:header="0" w:top="1060" w:bottom="1360" w:left="1020" w:right="1300"/>
          <w:pgNumType w:start="61"/>
        </w:sectPr>
      </w:pPr>
    </w:p>
    <w:p>
      <w:pPr>
        <w:pStyle w:val="BodyText"/>
        <w:numPr>
          <w:ilvl w:val="0"/>
          <w:numId w:val="67"/>
        </w:numPr>
        <w:tabs>
          <w:tab w:pos="965" w:val="left" w:leader="none"/>
        </w:tabs>
        <w:spacing w:line="240" w:lineRule="auto" w:before="47" w:after="0"/>
        <w:ind w:left="964" w:right="113" w:hanging="285"/>
        <w:jc w:val="both"/>
      </w:pPr>
      <w:r>
        <w:rPr/>
        <w:t>Pour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renonciation</w:t>
      </w:r>
      <w:r>
        <w:rPr/>
        <w:t> à</w:t>
      </w:r>
      <w:r>
        <w:rPr>
          <w:spacing w:val="2"/>
        </w:rPr>
        <w:t> </w:t>
      </w:r>
      <w:r>
        <w:rPr/>
        <w:t>une</w:t>
      </w:r>
      <w:r>
        <w:rPr>
          <w:spacing w:val="2"/>
        </w:rPr>
        <w:t> </w:t>
      </w:r>
      <w:r>
        <w:rPr>
          <w:spacing w:val="-1"/>
        </w:rPr>
        <w:t>charge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gouvernement</w:t>
      </w:r>
      <w:r>
        <w:rPr>
          <w:spacing w:val="1"/>
        </w:rPr>
        <w:t> </w:t>
      </w:r>
      <w:r>
        <w:rPr/>
        <w:t>soit</w:t>
      </w:r>
      <w:r>
        <w:rPr>
          <w:spacing w:val="1"/>
        </w:rPr>
        <w:t> </w:t>
      </w:r>
      <w:r>
        <w:rPr>
          <w:spacing w:val="-1"/>
        </w:rPr>
        <w:t>valable,</w:t>
      </w:r>
      <w:r>
        <w:rPr>
          <w:spacing w:val="1"/>
        </w:rPr>
        <w:t> </w:t>
      </w:r>
      <w:r>
        <w:rPr>
          <w:spacing w:val="-1"/>
        </w:rPr>
        <w:t>il</w:t>
      </w:r>
      <w:r>
        <w:rPr>
          <w:spacing w:val="1"/>
        </w:rPr>
        <w:t> </w:t>
      </w:r>
      <w:r>
        <w:rPr>
          <w:spacing w:val="-1"/>
        </w:rPr>
        <w:t>est</w:t>
      </w:r>
      <w:r>
        <w:rPr>
          <w:spacing w:val="1"/>
        </w:rPr>
        <w:t> </w:t>
      </w:r>
      <w:r>
        <w:rPr>
          <w:spacing w:val="-1"/>
        </w:rPr>
        <w:t>requis,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part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celui</w:t>
      </w:r>
      <w:r>
        <w:rPr>
          <w:spacing w:val="1"/>
        </w:rPr>
        <w:t> </w:t>
      </w:r>
      <w:r>
        <w:rPr>
          <w:spacing w:val="-1"/>
        </w:rPr>
        <w:t>qui</w:t>
      </w:r>
      <w:r>
        <w:rPr>
          <w:spacing w:val="1"/>
        </w:rPr>
        <w:t> </w:t>
      </w:r>
      <w:r>
        <w:rPr/>
        <w:t>y</w:t>
      </w:r>
      <w:r>
        <w:rPr>
          <w:spacing w:val="91"/>
          <w:w w:val="99"/>
        </w:rPr>
        <w:t> </w:t>
      </w:r>
      <w:r>
        <w:rPr>
          <w:spacing w:val="-1"/>
        </w:rPr>
        <w:t>renonce,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faire</w:t>
      </w:r>
      <w:r>
        <w:rPr>
          <w:spacing w:val="-4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écrit</w:t>
      </w:r>
      <w:r>
        <w:rPr>
          <w:spacing w:val="-3"/>
        </w:rPr>
        <w:t> </w:t>
      </w:r>
      <w:r>
        <w:rPr>
          <w:spacing w:val="-1"/>
        </w:rPr>
        <w:t>signé </w:t>
      </w:r>
      <w:r>
        <w:rPr/>
        <w:t>ou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vive</w:t>
      </w:r>
      <w:r>
        <w:rPr>
          <w:spacing w:val="-4"/>
        </w:rPr>
        <w:t> </w:t>
      </w:r>
      <w:r>
        <w:rPr/>
        <w:t>voix</w:t>
      </w:r>
      <w:r>
        <w:rPr>
          <w:spacing w:val="-4"/>
        </w:rPr>
        <w:t> </w:t>
      </w:r>
      <w:r>
        <w:rPr>
          <w:spacing w:val="-1"/>
        </w:rPr>
        <w:t>devant</w:t>
      </w:r>
      <w:r>
        <w:rPr>
          <w:spacing w:val="-2"/>
        </w:rPr>
        <w:t> </w:t>
      </w:r>
      <w:r>
        <w:rPr>
          <w:spacing w:val="-1"/>
        </w:rPr>
        <w:t>deux</w:t>
      </w:r>
      <w:r>
        <w:rPr>
          <w:spacing w:val="-2"/>
        </w:rPr>
        <w:t> </w:t>
      </w:r>
      <w:r>
        <w:rPr>
          <w:spacing w:val="-1"/>
        </w:rPr>
        <w:t>témoins,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l’autorité</w:t>
      </w:r>
      <w:r>
        <w:rPr>
          <w:spacing w:val="-3"/>
        </w:rPr>
        <w:t> </w:t>
      </w:r>
      <w:r>
        <w:rPr>
          <w:spacing w:val="-1"/>
        </w:rPr>
        <w:t>compétente</w:t>
      </w:r>
      <w:r>
        <w:rPr>
          <w:spacing w:val="-4"/>
        </w:rPr>
        <w:t> </w:t>
      </w:r>
      <w:r>
        <w:rPr/>
        <w:t>pour</w:t>
      </w:r>
      <w:r>
        <w:rPr>
          <w:spacing w:val="-1"/>
        </w:rPr>
        <w:t> faire</w:t>
      </w:r>
      <w:r>
        <w:rPr>
          <w:spacing w:val="111"/>
          <w:w w:val="99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nomination</w:t>
      </w:r>
      <w:r>
        <w:rPr>
          <w:spacing w:val="-6"/>
        </w:rPr>
        <w:t> </w:t>
      </w:r>
      <w:r>
        <w:rPr/>
        <w:t>ou</w:t>
      </w:r>
      <w:r>
        <w:rPr>
          <w:spacing w:val="-6"/>
        </w:rPr>
        <w:t> </w:t>
      </w:r>
      <w:r>
        <w:rPr/>
        <w:t>pour</w:t>
      </w:r>
      <w:r>
        <w:rPr>
          <w:spacing w:val="-4"/>
        </w:rPr>
        <w:t> </w:t>
      </w:r>
      <w:r>
        <w:rPr/>
        <w:t>accorder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confirmation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l’élection</w:t>
      </w:r>
      <w:r>
        <w:rPr>
          <w:spacing w:val="-4"/>
        </w:rPr>
        <w:t> </w:t>
      </w:r>
      <w:r>
        <w:rPr/>
        <w:t>(can</w:t>
      </w:r>
      <w:r>
        <w:rPr>
          <w:spacing w:val="-6"/>
        </w:rPr>
        <w:t> </w:t>
      </w:r>
      <w:r>
        <w:rPr/>
        <w:t>189).</w:t>
      </w:r>
      <w:r>
        <w:rPr/>
      </w:r>
    </w:p>
    <w:p>
      <w:pPr>
        <w:pStyle w:val="BodyText"/>
        <w:numPr>
          <w:ilvl w:val="0"/>
          <w:numId w:val="67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renonciation,</w:t>
      </w:r>
      <w:r>
        <w:rPr>
          <w:spacing w:val="-2"/>
        </w:rPr>
        <w:t> une</w:t>
      </w:r>
      <w:r>
        <w:rPr>
          <w:spacing w:val="-3"/>
        </w:rPr>
        <w:t> </w:t>
      </w:r>
      <w:r>
        <w:rPr>
          <w:spacing w:val="-1"/>
        </w:rPr>
        <w:t>fois</w:t>
      </w:r>
      <w:r>
        <w:rPr>
          <w:spacing w:val="-5"/>
        </w:rPr>
        <w:t> </w:t>
      </w:r>
      <w:r>
        <w:rPr>
          <w:spacing w:val="-1"/>
        </w:rPr>
        <w:t>présentée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suivie</w:t>
      </w:r>
      <w:r>
        <w:rPr>
          <w:spacing w:val="-5"/>
        </w:rPr>
        <w:t> </w:t>
      </w:r>
      <w:r>
        <w:rPr>
          <w:spacing w:val="-1"/>
        </w:rPr>
        <w:t>d’effet,</w:t>
      </w:r>
      <w:r>
        <w:rPr>
          <w:spacing w:val="-4"/>
        </w:rPr>
        <w:t> </w:t>
      </w:r>
      <w:r>
        <w:rPr>
          <w:spacing w:val="-1"/>
        </w:rPr>
        <w:t>ne</w:t>
      </w:r>
      <w:r>
        <w:rPr>
          <w:spacing w:val="-4"/>
        </w:rPr>
        <w:t> </w:t>
      </w:r>
      <w:r>
        <w:rPr>
          <w:spacing w:val="-1"/>
        </w:rPr>
        <w:t>peut</w:t>
      </w:r>
      <w:r>
        <w:rPr>
          <w:spacing w:val="-3"/>
        </w:rPr>
        <w:t> </w:t>
      </w:r>
      <w:r>
        <w:rPr>
          <w:spacing w:val="-1"/>
        </w:rPr>
        <w:t>être</w:t>
      </w:r>
      <w:r>
        <w:rPr>
          <w:spacing w:val="-5"/>
        </w:rPr>
        <w:t> </w:t>
      </w:r>
      <w:r>
        <w:rPr>
          <w:spacing w:val="-1"/>
        </w:rPr>
        <w:t>rétractée.</w:t>
      </w:r>
      <w:r>
        <w:rPr/>
      </w:r>
    </w:p>
    <w:p>
      <w:pPr>
        <w:pStyle w:val="BodyText"/>
        <w:numPr>
          <w:ilvl w:val="0"/>
          <w:numId w:val="67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/>
        <w:t>On</w:t>
      </w:r>
      <w:r>
        <w:rPr>
          <w:spacing w:val="-7"/>
        </w:rPr>
        <w:t> </w:t>
      </w:r>
      <w:r>
        <w:rPr>
          <w:spacing w:val="-1"/>
        </w:rPr>
        <w:t>n’acceptera</w:t>
      </w:r>
      <w:r>
        <w:rPr>
          <w:spacing w:val="-5"/>
        </w:rPr>
        <w:t> </w:t>
      </w:r>
      <w:r>
        <w:rPr/>
        <w:t>pas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renonciation</w:t>
      </w:r>
      <w:r>
        <w:rPr>
          <w:spacing w:val="-6"/>
        </w:rPr>
        <w:t> </w:t>
      </w:r>
      <w:r>
        <w:rPr>
          <w:spacing w:val="-1"/>
        </w:rPr>
        <w:t>sans</w:t>
      </w:r>
      <w:r>
        <w:rPr>
          <w:spacing w:val="-3"/>
        </w:rPr>
        <w:t> </w:t>
      </w:r>
      <w:r>
        <w:rPr>
          <w:spacing w:val="-2"/>
        </w:rPr>
        <w:t>une</w:t>
      </w:r>
      <w:r>
        <w:rPr>
          <w:spacing w:val="-5"/>
        </w:rPr>
        <w:t> </w:t>
      </w:r>
      <w:r>
        <w:rPr>
          <w:spacing w:val="-1"/>
        </w:rPr>
        <w:t>cause</w:t>
      </w:r>
      <w:r>
        <w:rPr>
          <w:spacing w:val="-6"/>
        </w:rPr>
        <w:t> </w:t>
      </w:r>
      <w:r>
        <w:rPr>
          <w:spacing w:val="-1"/>
        </w:rPr>
        <w:t>juste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raisonnable.</w:t>
      </w:r>
      <w:r>
        <w:rPr/>
      </w:r>
    </w:p>
    <w:p>
      <w:pPr>
        <w:pStyle w:val="BodyText"/>
        <w:numPr>
          <w:ilvl w:val="0"/>
          <w:numId w:val="67"/>
        </w:numPr>
        <w:tabs>
          <w:tab w:pos="965" w:val="left" w:leader="none"/>
        </w:tabs>
        <w:spacing w:line="240" w:lineRule="auto" w:before="120" w:after="0"/>
        <w:ind w:left="964" w:right="0" w:hanging="286"/>
        <w:jc w:val="left"/>
      </w:pPr>
      <w:r>
        <w:rPr>
          <w:spacing w:val="-1"/>
        </w:rPr>
        <w:t>Si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renonciation</w:t>
      </w:r>
      <w:r>
        <w:rPr>
          <w:spacing w:val="-5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/>
        <w:t>acceptée,</w:t>
      </w:r>
      <w:r>
        <w:rPr>
          <w:spacing w:val="-4"/>
        </w:rPr>
        <w:t> </w:t>
      </w:r>
      <w:r>
        <w:rPr/>
        <w:t>on</w:t>
      </w:r>
      <w:r>
        <w:rPr>
          <w:spacing w:val="-5"/>
        </w:rPr>
        <w:t> </w:t>
      </w:r>
      <w:r>
        <w:rPr>
          <w:spacing w:val="-1"/>
        </w:rPr>
        <w:t>communiquera</w:t>
      </w:r>
      <w:r>
        <w:rPr>
          <w:spacing w:val="-5"/>
        </w:rPr>
        <w:t> </w:t>
      </w:r>
      <w:r>
        <w:rPr>
          <w:spacing w:val="-1"/>
        </w:rPr>
        <w:t>cette</w:t>
      </w:r>
      <w:r>
        <w:rPr>
          <w:spacing w:val="-4"/>
        </w:rPr>
        <w:t> </w:t>
      </w:r>
      <w:r>
        <w:rPr/>
        <w:t>acceptation</w:t>
      </w:r>
      <w:r>
        <w:rPr>
          <w:spacing w:val="-6"/>
        </w:rPr>
        <w:t> </w:t>
      </w:r>
      <w:r>
        <w:rPr/>
        <w:t>au</w:t>
      </w:r>
      <w:r>
        <w:rPr>
          <w:spacing w:val="-5"/>
        </w:rPr>
        <w:t> </w:t>
      </w:r>
      <w:r>
        <w:rPr/>
        <w:t>plus</w:t>
      </w:r>
      <w:r>
        <w:rPr>
          <w:spacing w:val="-6"/>
        </w:rPr>
        <w:t> </w:t>
      </w:r>
      <w:r>
        <w:rPr/>
        <w:t>tôt</w:t>
      </w:r>
      <w:r>
        <w:rPr>
          <w:spacing w:val="-4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celui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renoncé.</w:t>
      </w:r>
      <w:r>
        <w:rPr/>
      </w:r>
    </w:p>
    <w:p>
      <w:pPr>
        <w:pStyle w:val="BodyText"/>
        <w:numPr>
          <w:ilvl w:val="0"/>
          <w:numId w:val="67"/>
        </w:numPr>
        <w:tabs>
          <w:tab w:pos="965" w:val="left" w:leader="none"/>
        </w:tabs>
        <w:spacing w:line="240" w:lineRule="auto" w:before="118" w:after="0"/>
        <w:ind w:left="964" w:right="115" w:hanging="285"/>
        <w:jc w:val="both"/>
      </w:pP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charge</w:t>
      </w:r>
      <w:r>
        <w:rPr>
          <w:spacing w:val="6"/>
        </w:rPr>
        <w:t> </w:t>
      </w:r>
      <w:r>
        <w:rPr>
          <w:spacing w:val="-1"/>
        </w:rPr>
        <w:t>devient</w:t>
      </w:r>
      <w:r>
        <w:rPr>
          <w:spacing w:val="5"/>
        </w:rPr>
        <w:t> </w:t>
      </w:r>
      <w:r>
        <w:rPr>
          <w:spacing w:val="-1"/>
        </w:rPr>
        <w:t>libre</w:t>
      </w:r>
      <w:r>
        <w:rPr>
          <w:spacing w:val="6"/>
        </w:rPr>
        <w:t> </w:t>
      </w:r>
      <w:r>
        <w:rPr>
          <w:spacing w:val="-1"/>
        </w:rPr>
        <w:t>lorsque</w:t>
      </w:r>
      <w:r>
        <w:rPr>
          <w:spacing w:val="6"/>
        </w:rPr>
        <w:t> </w:t>
      </w:r>
      <w:r>
        <w:rPr>
          <w:spacing w:val="-1"/>
        </w:rPr>
        <w:t>celui</w:t>
      </w:r>
      <w:r>
        <w:rPr>
          <w:spacing w:val="5"/>
        </w:rPr>
        <w:t> </w:t>
      </w:r>
      <w:r>
        <w:rPr>
          <w:spacing w:val="-1"/>
        </w:rPr>
        <w:t>qui</w:t>
      </w:r>
      <w:r>
        <w:rPr>
          <w:spacing w:val="5"/>
        </w:rPr>
        <w:t> </w:t>
      </w:r>
      <w:r>
        <w:rPr>
          <w:spacing w:val="-1"/>
        </w:rPr>
        <w:t>renonce</w:t>
      </w:r>
      <w:r>
        <w:rPr>
          <w:spacing w:val="6"/>
        </w:rPr>
        <w:t> </w:t>
      </w:r>
      <w:r>
        <w:rPr>
          <w:spacing w:val="-1"/>
        </w:rPr>
        <w:t>connaît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communication</w:t>
      </w:r>
      <w:r>
        <w:rPr>
          <w:spacing w:val="5"/>
        </w:rPr>
        <w:t> </w:t>
      </w:r>
      <w:r>
        <w:rPr>
          <w:spacing w:val="-1"/>
        </w:rPr>
        <w:t>officielle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l’acceptation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129"/>
          <w:w w:val="99"/>
        </w:rPr>
        <w:t> </w:t>
      </w:r>
      <w:r>
        <w:rPr>
          <w:spacing w:val="-1"/>
        </w:rPr>
        <w:t>la</w:t>
      </w:r>
      <w:r>
        <w:rPr>
          <w:spacing w:val="43"/>
        </w:rPr>
        <w:t> </w:t>
      </w:r>
      <w:r>
        <w:rPr>
          <w:spacing w:val="-1"/>
        </w:rPr>
        <w:t>renonciation.</w:t>
      </w:r>
      <w:r>
        <w:rPr>
          <w:spacing w:val="45"/>
        </w:rPr>
        <w:t> </w:t>
      </w:r>
      <w:r>
        <w:rPr/>
        <w:t>Il</w:t>
      </w:r>
      <w:r>
        <w:rPr>
          <w:spacing w:val="44"/>
        </w:rPr>
        <w:t> </w:t>
      </w:r>
      <w:r>
        <w:rPr/>
        <w:t>doit</w:t>
      </w:r>
      <w:r>
        <w:rPr>
          <w:spacing w:val="43"/>
        </w:rPr>
        <w:t> </w:t>
      </w:r>
      <w:r>
        <w:rPr>
          <w:spacing w:val="-1"/>
        </w:rPr>
        <w:t>cependant</w:t>
      </w:r>
      <w:r>
        <w:rPr>
          <w:spacing w:val="44"/>
        </w:rPr>
        <w:t> </w:t>
      </w:r>
      <w:r>
        <w:rPr>
          <w:spacing w:val="-1"/>
        </w:rPr>
        <w:t>demeurer</w:t>
      </w:r>
      <w:r>
        <w:rPr>
          <w:spacing w:val="45"/>
        </w:rPr>
        <w:t> </w:t>
      </w:r>
      <w:r>
        <w:rPr/>
        <w:t>à</w:t>
      </w:r>
      <w:r>
        <w:rPr>
          <w:spacing w:val="43"/>
        </w:rPr>
        <w:t> </w:t>
      </w:r>
      <w:r>
        <w:rPr/>
        <w:t>son</w:t>
      </w:r>
      <w:r>
        <w:rPr>
          <w:spacing w:val="43"/>
        </w:rPr>
        <w:t> </w:t>
      </w:r>
      <w:r>
        <w:rPr/>
        <w:t>poste,</w:t>
      </w:r>
      <w:r>
        <w:rPr>
          <w:spacing w:val="47"/>
        </w:rPr>
        <w:t> </w:t>
      </w:r>
      <w:r>
        <w:rPr>
          <w:spacing w:val="-1"/>
        </w:rPr>
        <w:t>avec</w:t>
      </w:r>
      <w:r>
        <w:rPr>
          <w:spacing w:val="43"/>
        </w:rPr>
        <w:t> </w:t>
      </w:r>
      <w:r>
        <w:rPr>
          <w:spacing w:val="-1"/>
        </w:rPr>
        <w:t>pouvoir</w:t>
      </w:r>
      <w:r>
        <w:rPr>
          <w:spacing w:val="45"/>
        </w:rPr>
        <w:t> </w:t>
      </w:r>
      <w:r>
        <w:rPr/>
        <w:t>prorogé,</w:t>
      </w:r>
      <w:r>
        <w:rPr>
          <w:spacing w:val="45"/>
        </w:rPr>
        <w:t> </w:t>
      </w:r>
      <w:r>
        <w:rPr>
          <w:spacing w:val="-1"/>
        </w:rPr>
        <w:t>jusqu’à</w:t>
      </w:r>
      <w:r>
        <w:rPr>
          <w:spacing w:val="43"/>
        </w:rPr>
        <w:t> </w:t>
      </w:r>
      <w:r>
        <w:rPr/>
        <w:t>ce</w:t>
      </w:r>
      <w:r>
        <w:rPr>
          <w:spacing w:val="47"/>
        </w:rPr>
        <w:t> </w:t>
      </w:r>
      <w:r>
        <w:rPr>
          <w:spacing w:val="-1"/>
        </w:rPr>
        <w:t>que</w:t>
      </w:r>
      <w:r>
        <w:rPr>
          <w:spacing w:val="44"/>
        </w:rPr>
        <w:t> </w:t>
      </w:r>
      <w:r>
        <w:rPr/>
        <w:t>son</w:t>
      </w:r>
      <w:r>
        <w:rPr>
          <w:spacing w:val="83"/>
          <w:w w:val="99"/>
        </w:rPr>
        <w:t> </w:t>
      </w:r>
      <w:r>
        <w:rPr>
          <w:spacing w:val="-1"/>
        </w:rPr>
        <w:t>successeur</w:t>
      </w:r>
      <w:r>
        <w:rPr>
          <w:spacing w:val="20"/>
        </w:rPr>
        <w:t> </w:t>
      </w:r>
      <w:r>
        <w:rPr/>
        <w:t>en</w:t>
      </w:r>
      <w:r>
        <w:rPr>
          <w:spacing w:val="19"/>
        </w:rPr>
        <w:t> </w:t>
      </w:r>
      <w:r>
        <w:rPr>
          <w:spacing w:val="-1"/>
        </w:rPr>
        <w:t>prenne</w:t>
      </w:r>
      <w:r>
        <w:rPr>
          <w:spacing w:val="20"/>
        </w:rPr>
        <w:t> </w:t>
      </w:r>
      <w:r>
        <w:rPr/>
        <w:t>possession,</w:t>
      </w:r>
      <w:r>
        <w:rPr>
          <w:spacing w:val="21"/>
        </w:rPr>
        <w:t> </w:t>
      </w:r>
      <w:r>
        <w:rPr/>
        <w:t>à</w:t>
      </w:r>
      <w:r>
        <w:rPr>
          <w:spacing w:val="20"/>
        </w:rPr>
        <w:t> </w:t>
      </w:r>
      <w:r>
        <w:rPr>
          <w:spacing w:val="-1"/>
        </w:rPr>
        <w:t>moins</w:t>
      </w:r>
      <w:r>
        <w:rPr>
          <w:spacing w:val="19"/>
        </w:rPr>
        <w:t> </w:t>
      </w:r>
      <w:r>
        <w:rPr>
          <w:spacing w:val="-1"/>
        </w:rPr>
        <w:t>que</w:t>
      </w:r>
      <w:r>
        <w:rPr>
          <w:spacing w:val="19"/>
        </w:rPr>
        <w:t> </w:t>
      </w:r>
      <w:r>
        <w:rPr/>
        <w:t>celui</w:t>
      </w:r>
      <w:r>
        <w:rPr>
          <w:spacing w:val="20"/>
        </w:rPr>
        <w:t> </w:t>
      </w:r>
      <w:r>
        <w:rPr>
          <w:spacing w:val="-1"/>
        </w:rPr>
        <w:t>qui</w:t>
      </w:r>
      <w:r>
        <w:rPr>
          <w:spacing w:val="20"/>
        </w:rPr>
        <w:t> </w:t>
      </w:r>
      <w:r>
        <w:rPr/>
        <w:t>a</w:t>
      </w:r>
      <w:r>
        <w:rPr>
          <w:spacing w:val="23"/>
        </w:rPr>
        <w:t> </w:t>
      </w:r>
      <w:r>
        <w:rPr/>
        <w:t>accepte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renonciation</w:t>
      </w:r>
      <w:r>
        <w:rPr>
          <w:spacing w:val="18"/>
        </w:rPr>
        <w:t> </w:t>
      </w:r>
      <w:r>
        <w:rPr/>
        <w:t>n’y</w:t>
      </w:r>
      <w:r>
        <w:rPr>
          <w:spacing w:val="16"/>
        </w:rPr>
        <w:t> </w:t>
      </w:r>
      <w:r>
        <w:rPr/>
        <w:t>ait</w:t>
      </w:r>
      <w:r>
        <w:rPr>
          <w:spacing w:val="20"/>
        </w:rPr>
        <w:t> </w:t>
      </w:r>
      <w:r>
        <w:rPr>
          <w:spacing w:val="-1"/>
        </w:rPr>
        <w:t>pourvu</w:t>
      </w:r>
      <w:r>
        <w:rPr>
          <w:spacing w:val="19"/>
        </w:rPr>
        <w:t> </w:t>
      </w:r>
      <w:r>
        <w:rPr>
          <w:spacing w:val="-1"/>
        </w:rPr>
        <w:t>d’une</w:t>
      </w:r>
      <w:r>
        <w:rPr>
          <w:spacing w:val="61"/>
          <w:w w:val="99"/>
        </w:rPr>
        <w:t> </w:t>
      </w:r>
      <w:r>
        <w:rPr>
          <w:spacing w:val="-1"/>
        </w:rPr>
        <w:t>autre</w:t>
      </w:r>
      <w:r>
        <w:rPr>
          <w:spacing w:val="-8"/>
        </w:rPr>
        <w:t> </w:t>
      </w:r>
      <w:r>
        <w:rPr>
          <w:spacing w:val="-1"/>
        </w:rPr>
        <w:t>manière.</w:t>
      </w:r>
      <w:r>
        <w:rPr/>
      </w:r>
    </w:p>
    <w:p>
      <w:pPr>
        <w:pStyle w:val="BodyText"/>
        <w:numPr>
          <w:ilvl w:val="0"/>
          <w:numId w:val="67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/>
        <w:t>On</w:t>
      </w:r>
      <w:r>
        <w:rPr>
          <w:spacing w:val="-6"/>
        </w:rPr>
        <w:t> </w:t>
      </w:r>
      <w:r>
        <w:rPr>
          <w:spacing w:val="-1"/>
        </w:rPr>
        <w:t>dressera</w:t>
      </w:r>
      <w:r>
        <w:rPr>
          <w:spacing w:val="-5"/>
        </w:rPr>
        <w:t> </w:t>
      </w:r>
      <w:r>
        <w:rPr>
          <w:spacing w:val="-1"/>
        </w:rPr>
        <w:t>acte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résultat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renonciation.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1132" w:right="0" w:hanging="454"/>
        <w:jc w:val="left"/>
      </w:pPr>
      <w:r>
        <w:rPr/>
        <w:t>En</w:t>
      </w:r>
      <w:r>
        <w:rPr>
          <w:spacing w:val="-6"/>
        </w:rPr>
        <w:t> </w:t>
      </w:r>
      <w:r>
        <w:rPr/>
        <w:t>ce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concerne</w:t>
      </w:r>
      <w:r>
        <w:rPr>
          <w:spacing w:val="-4"/>
        </w:rPr>
        <w:t> </w:t>
      </w:r>
      <w:r>
        <w:rPr/>
        <w:t>les</w:t>
      </w:r>
      <w:r>
        <w:rPr>
          <w:spacing w:val="-6"/>
        </w:rPr>
        <w:t> </w:t>
      </w:r>
      <w:r>
        <w:rPr>
          <w:spacing w:val="-1"/>
        </w:rPr>
        <w:t>nominations</w:t>
      </w:r>
      <w:r>
        <w:rPr>
          <w:spacing w:val="-5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68"/>
        </w:numPr>
        <w:tabs>
          <w:tab w:pos="965" w:val="left" w:leader="none"/>
        </w:tabs>
        <w:spacing w:line="240" w:lineRule="auto" w:before="120" w:after="0"/>
        <w:ind w:left="964" w:right="117" w:hanging="286"/>
        <w:jc w:val="both"/>
      </w:pPr>
      <w:r>
        <w:rPr>
          <w:spacing w:val="-1"/>
        </w:rPr>
        <w:t>La </w:t>
      </w:r>
      <w:r>
        <w:rPr/>
        <w:t>période ou</w:t>
      </w:r>
      <w:r>
        <w:rPr>
          <w:spacing w:val="-2"/>
        </w:rPr>
        <w:t> </w:t>
      </w:r>
      <w:r>
        <w:rPr>
          <w:spacing w:val="-1"/>
        </w:rPr>
        <w:t>durée </w:t>
      </w:r>
      <w:r>
        <w:rPr/>
        <w:t>de </w:t>
      </w:r>
      <w:r>
        <w:rPr>
          <w:spacing w:val="-1"/>
        </w:rPr>
        <w:t>la nomination</w:t>
      </w:r>
      <w:r>
        <w:rPr>
          <w:spacing w:val="-2"/>
        </w:rPr>
        <w:t> </w:t>
      </w:r>
      <w:r>
        <w:rPr/>
        <w:t>à</w:t>
      </w:r>
      <w:r>
        <w:rPr>
          <w:spacing w:val="2"/>
        </w:rPr>
        <w:t> </w:t>
      </w:r>
      <w:r>
        <w:rPr>
          <w:spacing w:val="-2"/>
        </w:rPr>
        <w:t>une</w:t>
      </w:r>
      <w:r>
        <w:rPr>
          <w:spacing w:val="-1"/>
        </w:rPr>
        <w:t> charge</w:t>
      </w:r>
      <w:r>
        <w:rPr/>
        <w:t> est</w:t>
      </w:r>
      <w:r>
        <w:rPr>
          <w:spacing w:val="-1"/>
        </w:rPr>
        <w:t> </w:t>
      </w:r>
      <w:r>
        <w:rPr/>
        <w:t>comptée</w:t>
      </w:r>
      <w:r>
        <w:rPr>
          <w:spacing w:val="-1"/>
        </w:rPr>
        <w:t> </w:t>
      </w:r>
      <w:r>
        <w:rPr/>
        <w:t>à </w:t>
      </w:r>
      <w:r>
        <w:rPr>
          <w:spacing w:val="-1"/>
        </w:rPr>
        <w:t>partir</w:t>
      </w:r>
      <w:r>
        <w:rPr/>
        <w:t> de</w:t>
      </w:r>
      <w:r>
        <w:rPr>
          <w:spacing w:val="-4"/>
        </w:rPr>
        <w:t> </w:t>
      </w:r>
      <w:r>
        <w:rPr>
          <w:spacing w:val="-1"/>
        </w:rPr>
        <w:t>la</w:t>
      </w:r>
      <w:r>
        <w:rPr/>
        <w:t> date du</w:t>
      </w:r>
      <w:r>
        <w:rPr>
          <w:spacing w:val="-3"/>
        </w:rPr>
        <w:t> </w:t>
      </w:r>
      <w:r>
        <w:rPr>
          <w:spacing w:val="-1"/>
        </w:rPr>
        <w:t>document </w:t>
      </w:r>
      <w:r>
        <w:rPr/>
        <w:t>transmis</w:t>
      </w:r>
      <w:r>
        <w:rPr>
          <w:spacing w:val="-1"/>
        </w:rPr>
        <w:t> </w:t>
      </w:r>
      <w:r>
        <w:rPr/>
        <w:t>à</w:t>
      </w:r>
      <w:r>
        <w:rPr>
          <w:spacing w:val="73"/>
          <w:w w:val="99"/>
        </w:rPr>
        <w:t> </w:t>
      </w:r>
      <w:r>
        <w:rPr>
          <w:spacing w:val="-1"/>
        </w:rPr>
        <w:t>celui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été</w:t>
      </w:r>
      <w:r>
        <w:rPr>
          <w:spacing w:val="-4"/>
        </w:rPr>
        <w:t> </w:t>
      </w:r>
      <w:r>
        <w:rPr/>
        <w:t>désigné.</w:t>
      </w:r>
      <w:r>
        <w:rPr/>
      </w:r>
    </w:p>
    <w:p>
      <w:pPr>
        <w:pStyle w:val="BodyText"/>
        <w:numPr>
          <w:ilvl w:val="0"/>
          <w:numId w:val="68"/>
        </w:numPr>
        <w:tabs>
          <w:tab w:pos="965" w:val="left" w:leader="none"/>
        </w:tabs>
        <w:spacing w:line="240" w:lineRule="auto" w:before="120" w:after="0"/>
        <w:ind w:left="964" w:right="118" w:hanging="285"/>
        <w:jc w:val="both"/>
      </w:pPr>
      <w:r>
        <w:rPr>
          <w:spacing w:val="-1"/>
        </w:rPr>
        <w:t>La</w:t>
      </w:r>
      <w:r>
        <w:rPr>
          <w:spacing w:val="36"/>
        </w:rPr>
        <w:t> </w:t>
      </w:r>
      <w:r>
        <w:rPr/>
        <w:t>date</w:t>
      </w:r>
      <w:r>
        <w:rPr>
          <w:spacing w:val="37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nomination</w:t>
      </w:r>
      <w:r>
        <w:rPr>
          <w:spacing w:val="36"/>
        </w:rPr>
        <w:t> </w:t>
      </w:r>
      <w:r>
        <w:rPr>
          <w:spacing w:val="-1"/>
        </w:rPr>
        <w:t>sera</w:t>
      </w:r>
      <w:r>
        <w:rPr>
          <w:spacing w:val="40"/>
        </w:rPr>
        <w:t> </w:t>
      </w:r>
      <w:r>
        <w:rPr>
          <w:spacing w:val="-1"/>
        </w:rPr>
        <w:t>la</w:t>
      </w:r>
      <w:r>
        <w:rPr>
          <w:spacing w:val="40"/>
        </w:rPr>
        <w:t> </w:t>
      </w:r>
      <w:r>
        <w:rPr>
          <w:spacing w:val="-1"/>
        </w:rPr>
        <w:t>même</w:t>
      </w:r>
      <w:r>
        <w:rPr>
          <w:spacing w:val="37"/>
        </w:rPr>
        <w:t> </w:t>
      </w:r>
      <w:r>
        <w:rPr/>
        <w:t>pour</w:t>
      </w:r>
      <w:r>
        <w:rPr>
          <w:spacing w:val="38"/>
        </w:rPr>
        <w:t> </w:t>
      </w:r>
      <w:r>
        <w:rPr>
          <w:spacing w:val="-1"/>
        </w:rPr>
        <w:t>tous</w:t>
      </w:r>
      <w:r>
        <w:rPr>
          <w:spacing w:val="36"/>
        </w:rPr>
        <w:t> </w:t>
      </w:r>
      <w:r>
        <w:rPr/>
        <w:t>ceux</w:t>
      </w:r>
      <w:r>
        <w:rPr>
          <w:spacing w:val="36"/>
        </w:rPr>
        <w:t> </w:t>
      </w:r>
      <w:r>
        <w:rPr>
          <w:spacing w:val="-1"/>
        </w:rPr>
        <w:t>qui</w:t>
      </w:r>
      <w:r>
        <w:rPr>
          <w:spacing w:val="38"/>
        </w:rPr>
        <w:t> </w:t>
      </w:r>
      <w:r>
        <w:rPr>
          <w:spacing w:val="-1"/>
        </w:rPr>
        <w:t>ont</w:t>
      </w:r>
      <w:r>
        <w:rPr>
          <w:spacing w:val="37"/>
        </w:rPr>
        <w:t> </w:t>
      </w:r>
      <w:r>
        <w:rPr>
          <w:spacing w:val="-1"/>
        </w:rPr>
        <w:t>été</w:t>
      </w:r>
      <w:r>
        <w:rPr>
          <w:spacing w:val="37"/>
        </w:rPr>
        <w:t> </w:t>
      </w:r>
      <w:r>
        <w:rPr>
          <w:spacing w:val="-1"/>
        </w:rPr>
        <w:t>nommés</w:t>
      </w:r>
      <w:r>
        <w:rPr>
          <w:spacing w:val="36"/>
        </w:rPr>
        <w:t> </w:t>
      </w:r>
      <w:r>
        <w:rPr/>
        <w:t>dans</w:t>
      </w:r>
      <w:r>
        <w:rPr>
          <w:spacing w:val="36"/>
        </w:rPr>
        <w:t> </w:t>
      </w:r>
      <w:r>
        <w:rPr/>
        <w:t>des</w:t>
      </w:r>
      <w:r>
        <w:rPr>
          <w:spacing w:val="36"/>
        </w:rPr>
        <w:t> </w:t>
      </w:r>
      <w:r>
        <w:rPr>
          <w:spacing w:val="-1"/>
        </w:rPr>
        <w:t>renouvellements</w:t>
      </w:r>
      <w:r>
        <w:rPr>
          <w:spacing w:val="73"/>
          <w:w w:val="99"/>
        </w:rPr>
        <w:t> </w:t>
      </w:r>
      <w:r>
        <w:rPr/>
        <w:t>périodiques</w:t>
      </w:r>
      <w:r>
        <w:rPr>
          <w:spacing w:val="-11"/>
        </w:rPr>
        <w:t> </w:t>
      </w:r>
      <w:r>
        <w:rPr/>
        <w:t>des</w:t>
      </w:r>
      <w:r>
        <w:rPr>
          <w:spacing w:val="-10"/>
        </w:rPr>
        <w:t> </w:t>
      </w:r>
      <w:r>
        <w:rPr>
          <w:spacing w:val="-1"/>
        </w:rPr>
        <w:t>charges.</w:t>
      </w:r>
      <w:r>
        <w:rPr/>
      </w:r>
    </w:p>
    <w:p>
      <w:pPr>
        <w:pStyle w:val="BodyText"/>
        <w:numPr>
          <w:ilvl w:val="0"/>
          <w:numId w:val="68"/>
        </w:numPr>
        <w:tabs>
          <w:tab w:pos="965" w:val="left" w:leader="none"/>
        </w:tabs>
        <w:spacing w:line="240" w:lineRule="auto" w:before="120" w:after="0"/>
        <w:ind w:left="964" w:right="116" w:hanging="286"/>
        <w:jc w:val="both"/>
      </w:pPr>
      <w:r>
        <w:rPr>
          <w:spacing w:val="-1"/>
        </w:rPr>
        <w:t>Le</w:t>
      </w:r>
      <w:r>
        <w:rPr>
          <w:spacing w:val="4"/>
        </w:rPr>
        <w:t> </w:t>
      </w:r>
      <w:r>
        <w:rPr>
          <w:spacing w:val="-1"/>
        </w:rPr>
        <w:t>mandat</w:t>
      </w:r>
      <w:r>
        <w:rPr>
          <w:spacing w:val="3"/>
        </w:rPr>
        <w:t> </w:t>
      </w:r>
      <w:r>
        <w:rPr/>
        <w:t>précédent</w:t>
      </w:r>
      <w:r>
        <w:rPr>
          <w:spacing w:val="5"/>
        </w:rPr>
        <w:t> </w:t>
      </w:r>
      <w:r>
        <w:rPr>
          <w:spacing w:val="-1"/>
        </w:rPr>
        <w:t>ne</w:t>
      </w:r>
      <w:r>
        <w:rPr>
          <w:spacing w:val="3"/>
        </w:rPr>
        <w:t> </w:t>
      </w:r>
      <w:r>
        <w:rPr>
          <w:spacing w:val="-1"/>
        </w:rPr>
        <w:t>constitue</w:t>
      </w:r>
      <w:r>
        <w:rPr>
          <w:spacing w:val="5"/>
        </w:rPr>
        <w:t> </w:t>
      </w:r>
      <w:r>
        <w:rPr/>
        <w:t>pas</w:t>
      </w:r>
      <w:r>
        <w:rPr>
          <w:spacing w:val="4"/>
        </w:rPr>
        <w:t> </w:t>
      </w:r>
      <w:r>
        <w:rPr>
          <w:spacing w:val="-1"/>
        </w:rPr>
        <w:t>un</w:t>
      </w:r>
      <w:r>
        <w:rPr>
          <w:spacing w:val="4"/>
        </w:rPr>
        <w:t> </w:t>
      </w:r>
      <w:r>
        <w:rPr>
          <w:spacing w:val="-1"/>
        </w:rPr>
        <w:t>obstacle</w:t>
      </w:r>
      <w:r>
        <w:rPr>
          <w:spacing w:val="3"/>
        </w:rPr>
        <w:t> </w:t>
      </w:r>
      <w:r>
        <w:rPr/>
        <w:t>pour</w:t>
      </w:r>
      <w:r>
        <w:rPr>
          <w:spacing w:val="3"/>
        </w:rPr>
        <w:t> </w:t>
      </w:r>
      <w:r>
        <w:rPr>
          <w:spacing w:val="-2"/>
        </w:rPr>
        <w:t>une</w:t>
      </w:r>
      <w:r>
        <w:rPr>
          <w:spacing w:val="7"/>
        </w:rPr>
        <w:t> </w:t>
      </w:r>
      <w:r>
        <w:rPr>
          <w:spacing w:val="-1"/>
        </w:rPr>
        <w:t>nouvelle</w:t>
      </w:r>
      <w:r>
        <w:rPr>
          <w:spacing w:val="3"/>
        </w:rPr>
        <w:t> </w:t>
      </w:r>
      <w:r>
        <w:rPr>
          <w:spacing w:val="-1"/>
        </w:rPr>
        <w:t>désignation</w:t>
      </w:r>
      <w:r>
        <w:rPr>
          <w:spacing w:val="6"/>
        </w:rPr>
        <w:t> </w:t>
      </w:r>
      <w:r>
        <w:rPr>
          <w:spacing w:val="-1"/>
        </w:rPr>
        <w:t>immédiate</w:t>
      </w:r>
      <w:r>
        <w:rPr/>
        <w:t> </w:t>
      </w:r>
      <w:r>
        <w:rPr>
          <w:spacing w:val="3"/>
        </w:rPr>
        <w:t> </w:t>
      </w:r>
      <w:r>
        <w:rPr/>
        <w:t>d’un</w:t>
      </w:r>
      <w:r>
        <w:rPr>
          <w:spacing w:val="98"/>
          <w:w w:val="99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>
          <w:spacing w:val="-1"/>
        </w:rPr>
        <w:t>Local</w:t>
      </w:r>
      <w:r>
        <w:rPr>
          <w:spacing w:val="-5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même</w:t>
      </w:r>
      <w:r>
        <w:rPr>
          <w:spacing w:val="-2"/>
        </w:rPr>
        <w:t> </w:t>
      </w:r>
      <w:r>
        <w:rPr>
          <w:spacing w:val="-1"/>
        </w:rPr>
        <w:t>communauté,</w:t>
      </w:r>
      <w:r>
        <w:rPr>
          <w:spacing w:val="-4"/>
        </w:rPr>
        <w:t> </w:t>
      </w:r>
      <w:r>
        <w:rPr/>
        <w:t>si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/>
        <w:t>périodes</w:t>
      </w:r>
      <w:r>
        <w:rPr>
          <w:spacing w:val="-6"/>
        </w:rPr>
        <w:t> </w:t>
      </w:r>
      <w:r>
        <w:rPr>
          <w:spacing w:val="-1"/>
        </w:rPr>
        <w:t>n’ont</w:t>
      </w:r>
      <w:r>
        <w:rPr>
          <w:spacing w:val="-5"/>
        </w:rPr>
        <w:t> </w:t>
      </w:r>
      <w:r>
        <w:rPr/>
        <w:t>pas</w:t>
      </w:r>
      <w:r>
        <w:rPr>
          <w:spacing w:val="-6"/>
        </w:rPr>
        <w:t> </w:t>
      </w:r>
      <w:r>
        <w:rPr>
          <w:spacing w:val="-1"/>
        </w:rPr>
        <w:t>été</w:t>
      </w:r>
      <w:r>
        <w:rPr>
          <w:spacing w:val="-5"/>
        </w:rPr>
        <w:t> </w:t>
      </w:r>
      <w:r>
        <w:rPr>
          <w:spacing w:val="-1"/>
        </w:rPr>
        <w:t>entières</w:t>
      </w:r>
      <w:r>
        <w:rPr>
          <w:spacing w:val="-6"/>
        </w:rPr>
        <w:t> </w:t>
      </w:r>
      <w:r>
        <w:rPr/>
        <w:t>et</w:t>
      </w:r>
      <w:r>
        <w:rPr>
          <w:spacing w:val="-4"/>
        </w:rPr>
        <w:t> </w:t>
      </w:r>
      <w:r>
        <w:rPr/>
        <w:t>complètes.</w:t>
      </w:r>
      <w:r>
        <w:rPr/>
      </w:r>
    </w:p>
    <w:p>
      <w:pPr>
        <w:pStyle w:val="BodyText"/>
        <w:numPr>
          <w:ilvl w:val="0"/>
          <w:numId w:val="68"/>
        </w:numPr>
        <w:tabs>
          <w:tab w:pos="965" w:val="left" w:leader="none"/>
        </w:tabs>
        <w:spacing w:line="233" w:lineRule="auto" w:before="125" w:after="0"/>
        <w:ind w:left="964" w:right="117" w:hanging="286"/>
        <w:jc w:val="both"/>
      </w:pPr>
      <w:r>
        <w:rPr/>
        <w:t>Afin</w:t>
      </w:r>
      <w:r>
        <w:rPr>
          <w:spacing w:val="23"/>
        </w:rPr>
        <w:t> </w:t>
      </w:r>
      <w:r>
        <w:rPr>
          <w:spacing w:val="-1"/>
        </w:rPr>
        <w:t>d’éviter</w:t>
      </w:r>
      <w:r>
        <w:rPr>
          <w:spacing w:val="25"/>
        </w:rPr>
        <w:t> </w:t>
      </w:r>
      <w:r>
        <w:rPr>
          <w:spacing w:val="-1"/>
        </w:rPr>
        <w:t>qu’un</w:t>
      </w:r>
      <w:r>
        <w:rPr>
          <w:spacing w:val="23"/>
        </w:rPr>
        <w:t> </w:t>
      </w:r>
      <w:r>
        <w:rPr/>
        <w:t>Supérieur</w:t>
      </w:r>
      <w:r>
        <w:rPr>
          <w:spacing w:val="26"/>
        </w:rPr>
        <w:t> </w:t>
      </w:r>
      <w:r>
        <w:rPr>
          <w:spacing w:val="-1"/>
        </w:rPr>
        <w:t>reste</w:t>
      </w:r>
      <w:r>
        <w:rPr>
          <w:spacing w:val="24"/>
        </w:rPr>
        <w:t> </w:t>
      </w:r>
      <w:r>
        <w:rPr>
          <w:spacing w:val="-1"/>
        </w:rPr>
        <w:t>longtemps</w:t>
      </w:r>
      <w:r>
        <w:rPr>
          <w:spacing w:val="23"/>
        </w:rPr>
        <w:t> </w:t>
      </w:r>
      <w:r>
        <w:rPr/>
        <w:t>sans</w:t>
      </w:r>
      <w:r>
        <w:rPr>
          <w:spacing w:val="23"/>
        </w:rPr>
        <w:t> </w:t>
      </w:r>
      <w:r>
        <w:rPr>
          <w:spacing w:val="-1"/>
        </w:rPr>
        <w:t>interruption</w:t>
      </w:r>
      <w:r>
        <w:rPr>
          <w:spacing w:val="24"/>
        </w:rPr>
        <w:t> </w:t>
      </w:r>
      <w:r>
        <w:rPr>
          <w:spacing w:val="-1"/>
        </w:rPr>
        <w:t>dans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charge,</w:t>
      </w:r>
      <w:r>
        <w:rPr>
          <w:spacing w:val="25"/>
        </w:rPr>
        <w:t> </w:t>
      </w:r>
      <w:r>
        <w:rPr/>
        <w:t>on</w:t>
      </w:r>
      <w:r>
        <w:rPr>
          <w:spacing w:val="23"/>
        </w:rPr>
        <w:t> </w:t>
      </w:r>
      <w:r>
        <w:rPr>
          <w:spacing w:val="-1"/>
        </w:rPr>
        <w:t>tiendra</w:t>
      </w:r>
      <w:r>
        <w:rPr>
          <w:spacing w:val="24"/>
        </w:rPr>
        <w:t> </w:t>
      </w:r>
      <w:r>
        <w:rPr>
          <w:spacing w:val="-1"/>
        </w:rPr>
        <w:t>compte,</w:t>
      </w:r>
      <w:r>
        <w:rPr>
          <w:spacing w:val="24"/>
        </w:rPr>
        <w:t> </w:t>
      </w:r>
      <w:r>
        <w:rPr/>
        <w:t>au</w:t>
      </w:r>
      <w:r>
        <w:rPr>
          <w:spacing w:val="91"/>
          <w:w w:val="99"/>
        </w:rPr>
        <w:t> </w:t>
      </w:r>
      <w:r>
        <w:rPr>
          <w:spacing w:val="-1"/>
        </w:rPr>
        <w:t>moment</w:t>
      </w:r>
      <w:r>
        <w:rPr/>
        <w:t> de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nomination,</w:t>
      </w:r>
      <w:r>
        <w:rPr>
          <w:spacing w:val="3"/>
        </w:rPr>
        <w:t> </w:t>
      </w:r>
      <w:r>
        <w:rPr>
          <w:spacing w:val="-1"/>
        </w:rPr>
        <w:t>élection</w:t>
      </w:r>
      <w:r>
        <w:rPr>
          <w:spacing w:val="49"/>
        </w:rPr>
        <w:t> </w:t>
      </w:r>
      <w:r>
        <w:rPr/>
        <w:t>ou  </w:t>
      </w:r>
      <w:r>
        <w:rPr>
          <w:spacing w:val="-1"/>
        </w:rPr>
        <w:t>confirmation</w:t>
      </w:r>
      <w:r>
        <w:rPr>
          <w:spacing w:val="49"/>
        </w:rPr>
        <w:t> </w:t>
      </w:r>
      <w:r>
        <w:rPr/>
        <w:t>d’un  </w:t>
      </w:r>
      <w:r>
        <w:rPr>
          <w:spacing w:val="-1"/>
        </w:rPr>
        <w:t>Supérieur,</w:t>
      </w:r>
      <w:r>
        <w:rPr>
          <w:spacing w:val="1"/>
        </w:rPr>
        <w:t> </w:t>
      </w:r>
      <w:r>
        <w:rPr/>
        <w:t>du</w:t>
      </w:r>
      <w:r>
        <w:rPr>
          <w:spacing w:val="49"/>
        </w:rPr>
        <w:t> </w:t>
      </w:r>
      <w:r>
        <w:rPr>
          <w:spacing w:val="-1"/>
        </w:rPr>
        <w:t>critère</w:t>
      </w:r>
      <w:r>
        <w:rPr>
          <w:spacing w:val="1"/>
        </w:rPr>
        <w:t> </w:t>
      </w:r>
      <w:r>
        <w:rPr/>
        <w:t>du</w:t>
      </w:r>
      <w:r>
        <w:rPr>
          <w:spacing w:val="49"/>
        </w:rPr>
        <w:t> </w:t>
      </w:r>
      <w:r>
        <w:rPr>
          <w:spacing w:val="-1"/>
        </w:rPr>
        <w:t>canon</w:t>
      </w:r>
      <w:r>
        <w:rPr/>
        <w:t>  624.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101"/>
          <w:w w:val="99"/>
        </w:rPr>
        <w:t> </w:t>
      </w:r>
      <w:r>
        <w:rPr>
          <w:spacing w:val="-1"/>
        </w:rPr>
        <w:t>Chapitres</w:t>
      </w:r>
      <w:r>
        <w:rPr>
          <w:spacing w:val="8"/>
        </w:rPr>
        <w:t> </w:t>
      </w:r>
      <w:r>
        <w:rPr/>
        <w:t>Provinciaux</w:t>
      </w:r>
      <w:r>
        <w:rPr>
          <w:spacing w:val="6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10"/>
        </w:rPr>
        <w:t> </w:t>
      </w:r>
      <w:r>
        <w:rPr>
          <w:spacing w:val="-1"/>
        </w:rPr>
        <w:t>Assemblées</w:t>
      </w:r>
      <w:r>
        <w:rPr>
          <w:spacing w:val="9"/>
        </w:rPr>
        <w:t> </w:t>
      </w:r>
      <w:r>
        <w:rPr/>
        <w:t>des</w:t>
      </w:r>
      <w:r>
        <w:rPr>
          <w:spacing w:val="6"/>
        </w:rPr>
        <w:t> </w:t>
      </w:r>
      <w:r>
        <w:rPr>
          <w:spacing w:val="-1"/>
        </w:rPr>
        <w:t>Délégations</w:t>
      </w:r>
      <w:r>
        <w:rPr>
          <w:spacing w:val="8"/>
        </w:rPr>
        <w:t> </w:t>
      </w:r>
      <w:r>
        <w:rPr>
          <w:spacing w:val="-1"/>
        </w:rPr>
        <w:t>Indépendantes</w:t>
      </w:r>
      <w:r>
        <w:rPr>
          <w:spacing w:val="6"/>
        </w:rPr>
        <w:t> </w:t>
      </w:r>
      <w:r>
        <w:rPr/>
        <w:t>devront</w:t>
      </w:r>
      <w:r>
        <w:rPr>
          <w:spacing w:val="6"/>
        </w:rPr>
        <w:t> </w:t>
      </w:r>
      <w:r>
        <w:rPr/>
        <w:t>déterminer</w:t>
      </w:r>
      <w:r>
        <w:rPr>
          <w:spacing w:val="8"/>
        </w:rPr>
        <w:t> </w:t>
      </w:r>
      <w:r>
        <w:rPr>
          <w:spacing w:val="-1"/>
        </w:rPr>
        <w:t>sur</w:t>
      </w:r>
      <w:r>
        <w:rPr>
          <w:spacing w:val="7"/>
        </w:rPr>
        <w:t> </w:t>
      </w:r>
      <w:r>
        <w:rPr/>
        <w:t>ce</w:t>
      </w:r>
      <w:r>
        <w:rPr>
          <w:spacing w:val="10"/>
        </w:rPr>
        <w:t> </w:t>
      </w:r>
      <w:r>
        <w:rPr>
          <w:spacing w:val="-1"/>
        </w:rPr>
        <w:t>point</w:t>
      </w:r>
      <w:r>
        <w:rPr>
          <w:spacing w:val="89"/>
          <w:w w:val="99"/>
        </w:rPr>
        <w:t> </w:t>
      </w:r>
      <w:r>
        <w:rPr/>
        <w:t>des</w:t>
      </w:r>
      <w:r>
        <w:rPr>
          <w:spacing w:val="21"/>
        </w:rPr>
        <w:t> </w:t>
      </w:r>
      <w:r>
        <w:rPr>
          <w:spacing w:val="-1"/>
        </w:rPr>
        <w:t>normes</w:t>
      </w:r>
      <w:r>
        <w:rPr>
          <w:spacing w:val="21"/>
        </w:rPr>
        <w:t> </w:t>
      </w:r>
      <w:r>
        <w:rPr/>
        <w:t>concrètes</w:t>
      </w:r>
      <w:r>
        <w:rPr>
          <w:spacing w:val="21"/>
        </w:rPr>
        <w:t> </w:t>
      </w:r>
      <w:r>
        <w:rPr/>
        <w:t>pour</w:t>
      </w:r>
      <w:r>
        <w:rPr>
          <w:spacing w:val="23"/>
        </w:rPr>
        <w:t> </w:t>
      </w:r>
      <w:r>
        <w:rPr>
          <w:spacing w:val="-1"/>
        </w:rPr>
        <w:t>les</w:t>
      </w:r>
      <w:r>
        <w:rPr>
          <w:spacing w:val="21"/>
        </w:rPr>
        <w:t> </w:t>
      </w:r>
      <w:r>
        <w:rPr>
          <w:spacing w:val="-1"/>
        </w:rPr>
        <w:t>organismes</w:t>
      </w:r>
      <w:r>
        <w:rPr>
          <w:spacing w:val="21"/>
        </w:rPr>
        <w:t> </w:t>
      </w:r>
      <w:r>
        <w:rPr>
          <w:spacing w:val="-1"/>
        </w:rPr>
        <w:t>respectifs,</w:t>
      </w:r>
      <w:r>
        <w:rPr>
          <w:spacing w:val="23"/>
        </w:rPr>
        <w:t> </w:t>
      </w:r>
      <w:r>
        <w:rPr>
          <w:spacing w:val="-1"/>
        </w:rPr>
        <w:t>restant</w:t>
      </w:r>
      <w:r>
        <w:rPr>
          <w:spacing w:val="21"/>
        </w:rPr>
        <w:t> </w:t>
      </w:r>
      <w:r>
        <w:rPr>
          <w:spacing w:val="-1"/>
        </w:rPr>
        <w:t>toujours</w:t>
      </w:r>
      <w:r>
        <w:rPr>
          <w:spacing w:val="21"/>
        </w:rPr>
        <w:t> </w:t>
      </w:r>
      <w:r>
        <w:rPr>
          <w:spacing w:val="-1"/>
        </w:rPr>
        <w:t>sauves</w:t>
      </w:r>
      <w:r>
        <w:rPr>
          <w:spacing w:val="21"/>
        </w:rPr>
        <w:t> </w:t>
      </w:r>
      <w:r>
        <w:rPr>
          <w:spacing w:val="-1"/>
        </w:rPr>
        <w:t>les</w:t>
      </w:r>
      <w:r>
        <w:rPr>
          <w:spacing w:val="22"/>
        </w:rPr>
        <w:t> </w:t>
      </w:r>
      <w:r>
        <w:rPr/>
        <w:t>normes</w:t>
      </w:r>
      <w:r>
        <w:rPr>
          <w:spacing w:val="20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notre</w:t>
      </w:r>
      <w:r>
        <w:rPr>
          <w:spacing w:val="23"/>
        </w:rPr>
        <w:t> </w:t>
      </w:r>
      <w:r>
        <w:rPr>
          <w:spacing w:val="-1"/>
        </w:rPr>
        <w:t>droit</w:t>
      </w:r>
      <w:r>
        <w:rPr>
          <w:spacing w:val="99"/>
          <w:w w:val="99"/>
        </w:rPr>
        <w:t> </w:t>
      </w:r>
      <w:r>
        <w:rPr/>
        <w:t>particulier</w:t>
      </w:r>
      <w:hyperlink w:history="true" w:anchor="_bookmark306">
        <w:r>
          <w:rPr>
            <w:position w:val="9"/>
            <w:sz w:val="13"/>
            <w:szCs w:val="13"/>
          </w:rPr>
          <w:t>307</w:t>
        </w:r>
      </w:hyperlink>
      <w:r>
        <w:rPr/>
        <w:t>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prise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possession</w:t>
      </w:r>
      <w:r>
        <w:rPr>
          <w:spacing w:val="-4"/>
        </w:rPr>
        <w:t> </w:t>
      </w:r>
      <w:r>
        <w:rPr>
          <w:spacing w:val="-1"/>
        </w:rPr>
        <w:t>formelle</w:t>
      </w:r>
      <w:r>
        <w:rPr>
          <w:spacing w:val="-4"/>
        </w:rPr>
        <w:t> </w:t>
      </w:r>
      <w:r>
        <w:rPr>
          <w:spacing w:val="-1"/>
        </w:rPr>
        <w:t>n’est</w:t>
      </w:r>
      <w:r>
        <w:rPr>
          <w:spacing w:val="-5"/>
        </w:rPr>
        <w:t> </w:t>
      </w:r>
      <w:r>
        <w:rPr>
          <w:spacing w:val="-1"/>
        </w:rPr>
        <w:t>prescrite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charge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Supérieur.</w:t>
      </w:r>
      <w:r>
        <w:rPr/>
      </w:r>
    </w:p>
    <w:p>
      <w:pPr>
        <w:pStyle w:val="BodyText"/>
        <w:spacing w:line="240" w:lineRule="auto" w:before="120"/>
        <w:ind w:right="116"/>
        <w:jc w:val="both"/>
      </w:pPr>
      <w:r>
        <w:rPr>
          <w:spacing w:val="-1"/>
        </w:rPr>
        <w:t>Dans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/>
        <w:t>cas</w:t>
      </w:r>
      <w:r>
        <w:rPr>
          <w:spacing w:val="6"/>
        </w:rPr>
        <w:t> </w:t>
      </w:r>
      <w:r>
        <w:rPr>
          <w:spacing w:val="-1"/>
        </w:rPr>
        <w:t>d’élection,</w:t>
      </w:r>
      <w:r>
        <w:rPr>
          <w:spacing w:val="4"/>
        </w:rPr>
        <w:t> </w:t>
      </w:r>
      <w:r>
        <w:rPr>
          <w:spacing w:val="-1"/>
        </w:rPr>
        <w:t>il</w:t>
      </w:r>
      <w:r>
        <w:rPr>
          <w:spacing w:val="4"/>
        </w:rPr>
        <w:t> </w:t>
      </w:r>
      <w:r>
        <w:rPr/>
        <w:t>suffit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notifier</w:t>
      </w:r>
      <w:r>
        <w:rPr>
          <w:spacing w:val="4"/>
        </w:rPr>
        <w:t> </w:t>
      </w:r>
      <w:r>
        <w:rPr/>
        <w:t>et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publier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confirmation,</w:t>
      </w:r>
      <w:r>
        <w:rPr>
          <w:spacing w:val="6"/>
        </w:rPr>
        <w:t> </w:t>
      </w:r>
      <w:r>
        <w:rPr>
          <w:spacing w:val="-1"/>
        </w:rPr>
        <w:t>si</w:t>
      </w:r>
      <w:r>
        <w:rPr>
          <w:spacing w:val="4"/>
        </w:rPr>
        <w:t> </w:t>
      </w:r>
      <w:r>
        <w:rPr>
          <w:spacing w:val="-1"/>
        </w:rPr>
        <w:t>celle-ci</w:t>
      </w:r>
      <w:r>
        <w:rPr>
          <w:spacing w:val="3"/>
        </w:rPr>
        <w:t> </w:t>
      </w:r>
      <w:r>
        <w:rPr/>
        <w:t>est</w:t>
      </w:r>
      <w:r>
        <w:rPr>
          <w:spacing w:val="6"/>
        </w:rPr>
        <w:t> </w:t>
      </w:r>
      <w:r>
        <w:rPr>
          <w:spacing w:val="-1"/>
        </w:rPr>
        <w:t>nécessaire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s’il</w:t>
      </w:r>
      <w:r>
        <w:rPr>
          <w:spacing w:val="5"/>
        </w:rPr>
        <w:t> </w:t>
      </w:r>
      <w:r>
        <w:rPr>
          <w:spacing w:val="-1"/>
        </w:rPr>
        <w:t>s’agit</w:t>
      </w:r>
      <w:r>
        <w:rPr>
          <w:spacing w:val="119"/>
          <w:w w:val="99"/>
        </w:rPr>
        <w:t> </w:t>
      </w:r>
      <w:r>
        <w:rPr>
          <w:spacing w:val="-1"/>
        </w:rPr>
        <w:t>d’une</w:t>
      </w:r>
      <w:r>
        <w:rPr>
          <w:spacing w:val="-2"/>
        </w:rPr>
        <w:t> </w:t>
      </w:r>
      <w:r>
        <w:rPr>
          <w:spacing w:val="-1"/>
        </w:rPr>
        <w:t>nomination</w:t>
      </w:r>
      <w:r>
        <w:rPr>
          <w:spacing w:val="-3"/>
        </w:rPr>
        <w:t> </w:t>
      </w:r>
      <w:r>
        <w:rPr>
          <w:spacing w:val="-1"/>
        </w:rPr>
        <w:t>faite </w:t>
      </w:r>
      <w:r>
        <w:rPr/>
        <w:t>par</w:t>
      </w:r>
      <w:r>
        <w:rPr>
          <w:spacing w:val="-1"/>
        </w:rPr>
        <w:t> le</w:t>
      </w:r>
      <w:r>
        <w:rPr>
          <w:spacing w:val="-4"/>
        </w:rPr>
        <w:t> </w:t>
      </w:r>
      <w:r>
        <w:rPr>
          <w:spacing w:val="-1"/>
        </w:rPr>
        <w:t>gouvernement</w:t>
      </w:r>
      <w:r>
        <w:rPr>
          <w:spacing w:val="-2"/>
        </w:rPr>
        <w:t> </w:t>
      </w:r>
      <w:r>
        <w:rPr>
          <w:spacing w:val="-1"/>
        </w:rPr>
        <w:t>supérieur correspondant, il</w:t>
      </w:r>
      <w:r>
        <w:rPr>
          <w:spacing w:val="-2"/>
        </w:rPr>
        <w:t> </w:t>
      </w:r>
      <w:r>
        <w:rPr>
          <w:spacing w:val="-1"/>
        </w:rPr>
        <w:t>suffit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faire la</w:t>
      </w:r>
      <w:r>
        <w:rPr>
          <w:spacing w:val="-2"/>
        </w:rPr>
        <w:t> </w:t>
      </w:r>
      <w:r>
        <w:rPr>
          <w:spacing w:val="-1"/>
        </w:rPr>
        <w:t>lecture </w:t>
      </w:r>
      <w:r>
        <w:rPr/>
        <w:t>du</w:t>
      </w:r>
      <w:r>
        <w:rPr>
          <w:spacing w:val="-3"/>
        </w:rPr>
        <w:t> </w:t>
      </w:r>
      <w:r>
        <w:rPr>
          <w:spacing w:val="-1"/>
        </w:rPr>
        <w:t>document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la</w:t>
      </w:r>
      <w:r>
        <w:rPr>
          <w:spacing w:val="125"/>
          <w:w w:val="99"/>
        </w:rPr>
        <w:t> </w:t>
      </w:r>
      <w:r>
        <w:rPr>
          <w:spacing w:val="-1"/>
        </w:rPr>
        <w:t>communauté.</w:t>
      </w:r>
      <w:r>
        <w:rPr/>
      </w:r>
    </w:p>
    <w:p>
      <w:pPr>
        <w:pStyle w:val="BodyText"/>
        <w:spacing w:line="240" w:lineRule="auto" w:before="118"/>
        <w:ind w:right="117"/>
        <w:jc w:val="both"/>
      </w:pP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prise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1"/>
        </w:rPr>
        <w:t>possession</w:t>
      </w:r>
      <w:r>
        <w:rPr>
          <w:spacing w:val="15"/>
        </w:rPr>
        <w:t> </w:t>
      </w:r>
      <w:r>
        <w:rPr/>
        <w:t>doit</w:t>
      </w:r>
      <w:r>
        <w:rPr>
          <w:spacing w:val="16"/>
        </w:rPr>
        <w:t> </w:t>
      </w:r>
      <w:r>
        <w:rPr/>
        <w:t>se</w:t>
      </w:r>
      <w:r>
        <w:rPr>
          <w:spacing w:val="16"/>
        </w:rPr>
        <w:t> </w:t>
      </w:r>
      <w:r>
        <w:rPr>
          <w:spacing w:val="-1"/>
        </w:rPr>
        <w:t>compléter</w:t>
      </w:r>
      <w:r>
        <w:rPr>
          <w:spacing w:val="17"/>
        </w:rPr>
        <w:t> </w:t>
      </w:r>
      <w:r>
        <w:rPr/>
        <w:t>par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profession</w:t>
      </w:r>
      <w:r>
        <w:rPr>
          <w:spacing w:val="17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1"/>
        </w:rPr>
        <w:t>foi</w:t>
      </w:r>
      <w:r>
        <w:rPr>
          <w:spacing w:val="16"/>
        </w:rPr>
        <w:t> </w:t>
      </w:r>
      <w:r>
        <w:rPr/>
        <w:t>(can</w:t>
      </w:r>
      <w:r>
        <w:rPr>
          <w:spacing w:val="15"/>
        </w:rPr>
        <w:t> </w:t>
      </w:r>
      <w:r>
        <w:rPr/>
        <w:t>833</w:t>
      </w:r>
      <w:r>
        <w:rPr>
          <w:spacing w:val="15"/>
        </w:rPr>
        <w:t> </w:t>
      </w:r>
      <w:r>
        <w:rPr/>
        <w:t>§</w:t>
      </w:r>
      <w:r>
        <w:rPr>
          <w:spacing w:val="16"/>
        </w:rPr>
        <w:t> </w:t>
      </w:r>
      <w:r>
        <w:rPr/>
        <w:t>8</w:t>
      </w:r>
      <w:r>
        <w:rPr>
          <w:spacing w:val="-1"/>
        </w:rPr>
        <w:t> </w:t>
      </w:r>
      <w:r>
        <w:rPr/>
        <w:t>;</w:t>
      </w:r>
      <w:r>
        <w:rPr>
          <w:spacing w:val="16"/>
        </w:rPr>
        <w:t> </w:t>
      </w:r>
      <w:r>
        <w:rPr>
          <w:spacing w:val="-1"/>
        </w:rPr>
        <w:t>CC</w:t>
      </w:r>
      <w:r>
        <w:rPr>
          <w:spacing w:val="15"/>
        </w:rPr>
        <w:t> </w:t>
      </w:r>
      <w:r>
        <w:rPr/>
        <w:t>94)</w:t>
      </w:r>
      <w:r>
        <w:rPr>
          <w:spacing w:val="14"/>
        </w:rPr>
        <w:t> </w:t>
      </w:r>
      <w:r>
        <w:rPr/>
        <w:t>et</w:t>
      </w:r>
      <w:r>
        <w:rPr>
          <w:spacing w:val="17"/>
        </w:rPr>
        <w:t> </w:t>
      </w:r>
      <w:r>
        <w:rPr/>
        <w:t>par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remise</w:t>
      </w:r>
      <w:r>
        <w:rPr>
          <w:spacing w:val="16"/>
        </w:rPr>
        <w:t> </w:t>
      </w:r>
      <w:r>
        <w:rPr/>
        <w:t>et</w:t>
      </w:r>
      <w:r>
        <w:rPr>
          <w:spacing w:val="87"/>
          <w:w w:val="99"/>
        </w:rPr>
        <w:t> </w:t>
      </w:r>
      <w:r>
        <w:rPr>
          <w:spacing w:val="-1"/>
        </w:rPr>
        <w:t>l’acceptation</w:t>
      </w:r>
      <w:r>
        <w:rPr>
          <w:spacing w:val="13"/>
        </w:rPr>
        <w:t> </w:t>
      </w:r>
      <w:r>
        <w:rPr/>
        <w:t>de</w:t>
      </w:r>
      <w:r>
        <w:rPr>
          <w:spacing w:val="15"/>
        </w:rPr>
        <w:t> </w:t>
      </w:r>
      <w:r>
        <w:rPr/>
        <w:t>tous</w:t>
      </w:r>
      <w:r>
        <w:rPr>
          <w:spacing w:val="14"/>
        </w:rPr>
        <w:t> </w:t>
      </w:r>
      <w:r>
        <w:rPr>
          <w:spacing w:val="-1"/>
        </w:rPr>
        <w:t>les</w:t>
      </w:r>
      <w:r>
        <w:rPr>
          <w:spacing w:val="14"/>
        </w:rPr>
        <w:t> </w:t>
      </w:r>
      <w:r>
        <w:rPr/>
        <w:t>livres</w:t>
      </w:r>
      <w:r>
        <w:rPr>
          <w:spacing w:val="14"/>
        </w:rPr>
        <w:t> </w:t>
      </w:r>
      <w:r>
        <w:rPr>
          <w:spacing w:val="-1"/>
        </w:rPr>
        <w:t>concernant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5"/>
        </w:rPr>
        <w:t> </w:t>
      </w:r>
      <w:r>
        <w:rPr>
          <w:spacing w:val="-1"/>
        </w:rPr>
        <w:t>régime</w:t>
      </w:r>
      <w:r>
        <w:rPr>
          <w:spacing w:val="15"/>
        </w:rPr>
        <w:t> </w:t>
      </w:r>
      <w:r>
        <w:rPr/>
        <w:t>et</w:t>
      </w:r>
      <w:r>
        <w:rPr>
          <w:spacing w:val="15"/>
        </w:rPr>
        <w:t> </w:t>
      </w:r>
      <w:r>
        <w:rPr>
          <w:spacing w:val="-1"/>
        </w:rPr>
        <w:t>l’administration.</w:t>
      </w:r>
      <w:r>
        <w:rPr>
          <w:spacing w:val="17"/>
        </w:rPr>
        <w:t> </w:t>
      </w:r>
      <w:r>
        <w:rPr/>
        <w:t>Les</w:t>
      </w:r>
      <w:r>
        <w:rPr>
          <w:spacing w:val="14"/>
        </w:rPr>
        <w:t> </w:t>
      </w:r>
      <w:r>
        <w:rPr>
          <w:spacing w:val="-1"/>
        </w:rPr>
        <w:t>livres</w:t>
      </w:r>
      <w:r>
        <w:rPr>
          <w:spacing w:val="14"/>
        </w:rPr>
        <w:t> </w:t>
      </w:r>
      <w:r>
        <w:rPr>
          <w:spacing w:val="-1"/>
        </w:rPr>
        <w:t>sont</w:t>
      </w:r>
      <w:r>
        <w:rPr>
          <w:spacing w:val="17"/>
        </w:rPr>
        <w:t> </w:t>
      </w:r>
      <w:r>
        <w:rPr>
          <w:spacing w:val="-1"/>
        </w:rPr>
        <w:t>remis</w:t>
      </w:r>
      <w:r>
        <w:rPr>
          <w:spacing w:val="14"/>
        </w:rPr>
        <w:t> </w:t>
      </w:r>
      <w:r>
        <w:rPr/>
        <w:t>et</w:t>
      </w:r>
      <w:r>
        <w:rPr>
          <w:spacing w:val="15"/>
        </w:rPr>
        <w:t> </w:t>
      </w:r>
      <w:r>
        <w:rPr/>
        <w:t>acceptés</w:t>
      </w:r>
      <w:r>
        <w:rPr>
          <w:spacing w:val="14"/>
        </w:rPr>
        <w:t> </w:t>
      </w:r>
      <w:r>
        <w:rPr>
          <w:spacing w:val="1"/>
        </w:rPr>
        <w:t>en</w:t>
      </w:r>
      <w:r>
        <w:rPr>
          <w:spacing w:val="16"/>
        </w:rPr>
        <w:t> </w:t>
      </w:r>
      <w:r>
        <w:rPr/>
        <w:t>y</w:t>
      </w:r>
      <w:r>
        <w:rPr>
          <w:spacing w:val="93"/>
          <w:w w:val="99"/>
        </w:rPr>
        <w:t> </w:t>
      </w:r>
      <w:r>
        <w:rPr/>
        <w:t>apposant</w:t>
      </w:r>
      <w:r>
        <w:rPr>
          <w:spacing w:val="45"/>
        </w:rPr>
        <w:t> </w:t>
      </w:r>
      <w:r>
        <w:rPr>
          <w:spacing w:val="-1"/>
        </w:rPr>
        <w:t>la</w:t>
      </w:r>
      <w:r>
        <w:rPr>
          <w:spacing w:val="47"/>
        </w:rPr>
        <w:t> </w:t>
      </w:r>
      <w:r>
        <w:rPr>
          <w:spacing w:val="-1"/>
        </w:rPr>
        <w:t>signature,</w:t>
      </w:r>
      <w:r>
        <w:rPr>
          <w:spacing w:val="47"/>
        </w:rPr>
        <w:t> </w:t>
      </w:r>
      <w:r>
        <w:rPr>
          <w:spacing w:val="-1"/>
        </w:rPr>
        <w:t>la</w:t>
      </w:r>
      <w:r>
        <w:rPr>
          <w:spacing w:val="46"/>
        </w:rPr>
        <w:t> </w:t>
      </w:r>
      <w:r>
        <w:rPr/>
        <w:t>date</w:t>
      </w:r>
      <w:r>
        <w:rPr>
          <w:spacing w:val="47"/>
        </w:rPr>
        <w:t> </w:t>
      </w:r>
      <w:r>
        <w:rPr/>
        <w:t>et</w:t>
      </w:r>
      <w:r>
        <w:rPr>
          <w:spacing w:val="46"/>
        </w:rPr>
        <w:t> </w:t>
      </w:r>
      <w:r>
        <w:rPr>
          <w:spacing w:val="-1"/>
        </w:rPr>
        <w:t>le</w:t>
      </w:r>
      <w:r>
        <w:rPr>
          <w:spacing w:val="46"/>
        </w:rPr>
        <w:t> </w:t>
      </w:r>
      <w:r>
        <w:rPr>
          <w:spacing w:val="-1"/>
        </w:rPr>
        <w:t>sceau</w:t>
      </w:r>
      <w:r>
        <w:rPr>
          <w:spacing w:val="45"/>
        </w:rPr>
        <w:t> </w:t>
      </w:r>
      <w:r>
        <w:rPr/>
        <w:t>de</w:t>
      </w:r>
      <w:r>
        <w:rPr>
          <w:spacing w:val="47"/>
        </w:rPr>
        <w:t> </w:t>
      </w:r>
      <w:r>
        <w:rPr>
          <w:spacing w:val="-1"/>
        </w:rPr>
        <w:t>l’Organisme.</w:t>
      </w:r>
      <w:r>
        <w:rPr>
          <w:spacing w:val="46"/>
        </w:rPr>
        <w:t> </w:t>
      </w:r>
      <w:r>
        <w:rPr>
          <w:spacing w:val="-1"/>
        </w:rPr>
        <w:t>La</w:t>
      </w:r>
      <w:r>
        <w:rPr>
          <w:spacing w:val="47"/>
        </w:rPr>
        <w:t> </w:t>
      </w:r>
      <w:r>
        <w:rPr>
          <w:spacing w:val="-1"/>
        </w:rPr>
        <w:t>remise</w:t>
      </w:r>
      <w:r>
        <w:rPr>
          <w:spacing w:val="47"/>
        </w:rPr>
        <w:t> </w:t>
      </w:r>
      <w:r>
        <w:rPr/>
        <w:t>des</w:t>
      </w:r>
      <w:r>
        <w:rPr>
          <w:spacing w:val="45"/>
        </w:rPr>
        <w:t> </w:t>
      </w:r>
      <w:r>
        <w:rPr>
          <w:spacing w:val="-1"/>
        </w:rPr>
        <w:t>livres</w:t>
      </w:r>
      <w:r>
        <w:rPr>
          <w:spacing w:val="46"/>
        </w:rPr>
        <w:t> </w:t>
      </w:r>
      <w:r>
        <w:rPr>
          <w:spacing w:val="-1"/>
        </w:rPr>
        <w:t>d’administration</w:t>
      </w:r>
      <w:r>
        <w:rPr>
          <w:spacing w:val="45"/>
        </w:rPr>
        <w:t> </w:t>
      </w:r>
      <w:r>
        <w:rPr/>
        <w:t>doit</w:t>
      </w:r>
      <w:r>
        <w:rPr>
          <w:spacing w:val="45"/>
        </w:rPr>
        <w:t> </w:t>
      </w:r>
      <w:r>
        <w:rPr>
          <w:spacing w:val="-1"/>
        </w:rPr>
        <w:t>être</w:t>
      </w:r>
      <w:r>
        <w:rPr>
          <w:spacing w:val="81"/>
          <w:w w:val="99"/>
        </w:rPr>
        <w:t> </w:t>
      </w:r>
      <w:r>
        <w:rPr>
          <w:spacing w:val="-1"/>
        </w:rPr>
        <w:t>accompagnée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vérification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caisse.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6" w:right="118" w:firstLine="283"/>
        <w:jc w:val="both"/>
      </w:pPr>
      <w:r>
        <w:rPr/>
        <w:t>Bien</w:t>
      </w:r>
      <w:r>
        <w:rPr>
          <w:spacing w:val="1"/>
        </w:rPr>
        <w:t> </w:t>
      </w:r>
      <w:r>
        <w:rPr>
          <w:spacing w:val="-1"/>
        </w:rPr>
        <w:t>qu’ils</w:t>
      </w:r>
      <w:r>
        <w:rPr>
          <w:spacing w:val="3"/>
        </w:rPr>
        <w:t> </w:t>
      </w:r>
      <w:r>
        <w:rPr>
          <w:spacing w:val="-1"/>
        </w:rPr>
        <w:t>doivent</w:t>
      </w:r>
      <w:r>
        <w:rPr>
          <w:spacing w:val="3"/>
        </w:rPr>
        <w:t> </w:t>
      </w:r>
      <w:r>
        <w:rPr>
          <w:spacing w:val="-1"/>
        </w:rPr>
        <w:t>rester</w:t>
      </w:r>
      <w:r>
        <w:rPr>
          <w:spacing w:val="4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leurs</w:t>
      </w:r>
      <w:r>
        <w:rPr>
          <w:spacing w:val="3"/>
        </w:rPr>
        <w:t> </w:t>
      </w:r>
      <w:r>
        <w:rPr>
          <w:spacing w:val="-1"/>
        </w:rPr>
        <w:t>charges</w:t>
      </w:r>
      <w:r>
        <w:rPr>
          <w:spacing w:val="2"/>
        </w:rPr>
        <w:t> </w:t>
      </w:r>
      <w:r>
        <w:rPr/>
        <w:t>tout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/>
        <w:t>temps</w:t>
      </w:r>
      <w:r>
        <w:rPr>
          <w:spacing w:val="3"/>
        </w:rPr>
        <w:t> </w:t>
      </w:r>
      <w:r>
        <w:rPr>
          <w:spacing w:val="-1"/>
        </w:rPr>
        <w:t>prescrit</w:t>
      </w:r>
      <w:r>
        <w:rPr>
          <w:spacing w:val="3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notre</w:t>
      </w:r>
      <w:r>
        <w:rPr>
          <w:spacing w:val="4"/>
        </w:rPr>
        <w:t> </w:t>
      </w:r>
      <w:r>
        <w:rPr/>
        <w:t>droit,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3"/>
        </w:rPr>
        <w:t> </w:t>
      </w:r>
      <w:r>
        <w:rPr>
          <w:spacing w:val="-1"/>
        </w:rPr>
        <w:t>Supérieurs,</w:t>
      </w:r>
      <w:r>
        <w:rPr>
          <w:spacing w:val="83"/>
          <w:w w:val="99"/>
        </w:rPr>
        <w:t> </w:t>
      </w:r>
      <w:r>
        <w:rPr>
          <w:spacing w:val="-1"/>
        </w:rPr>
        <w:t>Conseillers</w:t>
      </w:r>
      <w:r>
        <w:rPr>
          <w:spacing w:val="22"/>
        </w:rPr>
        <w:t> </w:t>
      </w:r>
      <w:r>
        <w:rPr/>
        <w:t>et</w:t>
      </w:r>
      <w:r>
        <w:rPr>
          <w:spacing w:val="22"/>
        </w:rPr>
        <w:t> </w:t>
      </w:r>
      <w:r>
        <w:rPr>
          <w:spacing w:val="-1"/>
        </w:rPr>
        <w:t>Officiers</w:t>
      </w:r>
      <w:r>
        <w:rPr>
          <w:spacing w:val="22"/>
        </w:rPr>
        <w:t> </w:t>
      </w:r>
      <w:r>
        <w:rPr/>
        <w:t>peuvent</w:t>
      </w:r>
      <w:r>
        <w:rPr>
          <w:spacing w:val="25"/>
        </w:rPr>
        <w:t> </w:t>
      </w:r>
      <w:r>
        <w:rPr>
          <w:spacing w:val="-1"/>
        </w:rPr>
        <w:t>néanmoins</w:t>
      </w:r>
      <w:r>
        <w:rPr>
          <w:spacing w:val="22"/>
        </w:rPr>
        <w:t> </w:t>
      </w:r>
      <w:r>
        <w:rPr>
          <w:spacing w:val="1"/>
        </w:rPr>
        <w:t>en</w:t>
      </w:r>
      <w:r>
        <w:rPr>
          <w:spacing w:val="21"/>
        </w:rPr>
        <w:t> </w:t>
      </w:r>
      <w:r>
        <w:rPr>
          <w:spacing w:val="-1"/>
        </w:rPr>
        <w:t>être</w:t>
      </w:r>
      <w:r>
        <w:rPr>
          <w:spacing w:val="23"/>
        </w:rPr>
        <w:t> </w:t>
      </w:r>
      <w:r>
        <w:rPr/>
        <w:t>démis</w:t>
      </w:r>
      <w:r>
        <w:rPr>
          <w:spacing w:val="24"/>
        </w:rPr>
        <w:t> </w:t>
      </w:r>
      <w:r>
        <w:rPr/>
        <w:t>par</w:t>
      </w:r>
      <w:r>
        <w:rPr>
          <w:spacing w:val="23"/>
        </w:rPr>
        <w:t> </w:t>
      </w:r>
      <w:r>
        <w:rPr>
          <w:spacing w:val="-1"/>
        </w:rPr>
        <w:t>celui</w:t>
      </w:r>
      <w:r>
        <w:rPr>
          <w:spacing w:val="22"/>
        </w:rPr>
        <w:t> </w:t>
      </w:r>
      <w:r>
        <w:rPr>
          <w:spacing w:val="-1"/>
        </w:rPr>
        <w:t>qui</w:t>
      </w:r>
      <w:r>
        <w:rPr>
          <w:spacing w:val="23"/>
        </w:rPr>
        <w:t> </w:t>
      </w:r>
      <w:r>
        <w:rPr/>
        <w:t>les</w:t>
      </w:r>
      <w:r>
        <w:rPr>
          <w:spacing w:val="22"/>
        </w:rPr>
        <w:t> </w:t>
      </w:r>
      <w:r>
        <w:rPr/>
        <w:t>a</w:t>
      </w:r>
      <w:r>
        <w:rPr>
          <w:spacing w:val="23"/>
        </w:rPr>
        <w:t> </w:t>
      </w:r>
      <w:r>
        <w:rPr/>
        <w:t>nommés</w:t>
      </w:r>
      <w:r>
        <w:rPr>
          <w:spacing w:val="24"/>
        </w:rPr>
        <w:t> </w:t>
      </w:r>
      <w:r>
        <w:rPr/>
        <w:t>ou</w:t>
      </w:r>
      <w:r>
        <w:rPr>
          <w:spacing w:val="21"/>
        </w:rPr>
        <w:t> </w:t>
      </w:r>
      <w:r>
        <w:rPr>
          <w:spacing w:val="-1"/>
        </w:rPr>
        <w:t>qui</w:t>
      </w:r>
      <w:r>
        <w:rPr>
          <w:spacing w:val="22"/>
        </w:rPr>
        <w:t> </w:t>
      </w:r>
      <w:r>
        <w:rPr/>
        <w:t>a</w:t>
      </w:r>
      <w:r>
        <w:rPr>
          <w:spacing w:val="23"/>
        </w:rPr>
        <w:t> </w:t>
      </w:r>
      <w:r>
        <w:rPr/>
        <w:t>confirmé</w:t>
      </w:r>
      <w:r>
        <w:rPr>
          <w:spacing w:val="23"/>
        </w:rPr>
        <w:t> </w:t>
      </w:r>
      <w:r>
        <w:rPr>
          <w:spacing w:val="-1"/>
        </w:rPr>
        <w:t>leur</w:t>
      </w:r>
      <w:r>
        <w:rPr>
          <w:spacing w:val="69"/>
          <w:w w:val="99"/>
        </w:rPr>
        <w:t> </w:t>
      </w:r>
      <w:r>
        <w:rPr>
          <w:spacing w:val="-1"/>
        </w:rPr>
        <w:t>élection</w:t>
      </w:r>
      <w:r>
        <w:rPr>
          <w:spacing w:val="9"/>
        </w:rPr>
        <w:t> </w:t>
      </w:r>
      <w:r>
        <w:rPr/>
        <w:t>pourvu</w:t>
      </w:r>
      <w:r>
        <w:rPr>
          <w:spacing w:val="10"/>
        </w:rPr>
        <w:t> </w:t>
      </w:r>
      <w:r>
        <w:rPr/>
        <w:t>qu’il</w:t>
      </w:r>
      <w:r>
        <w:rPr>
          <w:spacing w:val="12"/>
        </w:rPr>
        <w:t> </w:t>
      </w:r>
      <w:r>
        <w:rPr/>
        <w:t>y</w:t>
      </w:r>
      <w:r>
        <w:rPr>
          <w:spacing w:val="8"/>
        </w:rPr>
        <w:t> </w:t>
      </w:r>
      <w:r>
        <w:rPr/>
        <w:t>ait</w:t>
      </w:r>
      <w:r>
        <w:rPr>
          <w:spacing w:val="11"/>
        </w:rPr>
        <w:t> </w:t>
      </w:r>
      <w:r>
        <w:rPr/>
        <w:t>une</w:t>
      </w:r>
      <w:r>
        <w:rPr>
          <w:spacing w:val="11"/>
        </w:rPr>
        <w:t> </w:t>
      </w:r>
      <w:r>
        <w:rPr>
          <w:spacing w:val="-1"/>
        </w:rPr>
        <w:t>cause</w:t>
      </w:r>
      <w:r>
        <w:rPr>
          <w:spacing w:val="14"/>
        </w:rPr>
        <w:t> </w:t>
      </w:r>
      <w:r>
        <w:rPr>
          <w:spacing w:val="-1"/>
        </w:rPr>
        <w:t>grave</w:t>
      </w:r>
      <w:r>
        <w:rPr>
          <w:spacing w:val="12"/>
        </w:rPr>
        <w:t> </w:t>
      </w:r>
      <w:r>
        <w:rPr>
          <w:spacing w:val="1"/>
        </w:rPr>
        <w:t>et</w:t>
      </w:r>
      <w:r>
        <w:rPr>
          <w:spacing w:val="10"/>
        </w:rPr>
        <w:t> </w:t>
      </w:r>
      <w:r>
        <w:rPr>
          <w:spacing w:val="-1"/>
        </w:rPr>
        <w:t>proportionnée</w:t>
      </w:r>
      <w:r>
        <w:rPr>
          <w:spacing w:val="12"/>
        </w:rPr>
        <w:t> </w:t>
      </w:r>
      <w:r>
        <w:rPr/>
        <w:t>ou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le</w:t>
      </w:r>
      <w:r>
        <w:rPr>
          <w:spacing w:val="12"/>
        </w:rPr>
        <w:t> </w:t>
      </w:r>
      <w:r>
        <w:rPr/>
        <w:t>bien</w:t>
      </w:r>
      <w:r>
        <w:rPr>
          <w:spacing w:val="9"/>
        </w:rPr>
        <w:t> </w:t>
      </w:r>
      <w:r>
        <w:rPr/>
        <w:t>commun</w:t>
      </w:r>
      <w:r>
        <w:rPr>
          <w:spacing w:val="12"/>
        </w:rPr>
        <w:t> </w:t>
      </w:r>
      <w:r>
        <w:rPr>
          <w:spacing w:val="-1"/>
        </w:rPr>
        <w:t>l’exige</w:t>
      </w:r>
      <w:r>
        <w:rPr>
          <w:spacing w:val="13"/>
        </w:rPr>
        <w:t> </w:t>
      </w:r>
      <w:r>
        <w:rPr/>
        <w:t>(can</w:t>
      </w:r>
      <w:r>
        <w:rPr>
          <w:spacing w:val="10"/>
        </w:rPr>
        <w:t> </w:t>
      </w:r>
      <w:r>
        <w:rPr/>
        <w:t>624</w:t>
      </w:r>
      <w:r>
        <w:rPr>
          <w:spacing w:val="12"/>
        </w:rPr>
        <w:t> </w:t>
      </w:r>
      <w:r>
        <w:rPr/>
        <w:t>§</w:t>
      </w:r>
      <w:r>
        <w:rPr>
          <w:spacing w:val="13"/>
        </w:rPr>
        <w:t> </w:t>
      </w:r>
      <w:r>
        <w:rPr/>
        <w:t>3</w:t>
      </w:r>
      <w:r>
        <w:rPr>
          <w:spacing w:val="-2"/>
        </w:rPr>
        <w:t> </w:t>
      </w:r>
      <w:r>
        <w:rPr/>
        <w:t>;</w:t>
      </w:r>
      <w:r>
        <w:rPr>
          <w:spacing w:val="11"/>
        </w:rPr>
        <w:t> </w:t>
      </w:r>
      <w:r>
        <w:rPr>
          <w:spacing w:val="-1"/>
        </w:rPr>
        <w:t>CC</w:t>
      </w:r>
      <w:r>
        <w:rPr>
          <w:spacing w:val="78"/>
          <w:w w:val="99"/>
        </w:rPr>
        <w:t> </w:t>
      </w:r>
      <w:r>
        <w:rPr/>
        <w:t>96</w:t>
      </w:r>
      <w:r>
        <w:rPr>
          <w:spacing w:val="-2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Dir 457 </w:t>
      </w:r>
      <w:r>
        <w:rPr/>
        <w:t>a</w:t>
      </w:r>
      <w:r>
        <w:rPr>
          <w:spacing w:val="-2"/>
        </w:rPr>
        <w:t> </w:t>
      </w:r>
      <w:r>
        <w:rPr/>
        <w:t>;</w:t>
      </w:r>
      <w:r>
        <w:rPr>
          <w:spacing w:val="-5"/>
        </w:rPr>
        <w:t> </w:t>
      </w:r>
      <w:r>
        <w:rPr/>
        <w:t>496</w:t>
      </w:r>
      <w:r>
        <w:rPr>
          <w:spacing w:val="-1"/>
        </w:rPr>
        <w:t> a).</w:t>
      </w:r>
      <w:r>
        <w:rPr/>
      </w:r>
    </w:p>
    <w:p>
      <w:pPr>
        <w:pStyle w:val="BodyText"/>
        <w:spacing w:line="240" w:lineRule="auto" w:before="120"/>
        <w:ind w:right="120"/>
        <w:jc w:val="both"/>
      </w:pPr>
      <w:r>
        <w:rPr>
          <w:spacing w:val="-1"/>
        </w:rPr>
        <w:t>La</w:t>
      </w:r>
      <w:r>
        <w:rPr>
          <w:spacing w:val="-2"/>
        </w:rPr>
        <w:t> </w:t>
      </w:r>
      <w:r>
        <w:rPr/>
        <w:t>démission </w:t>
      </w:r>
      <w:r>
        <w:rPr>
          <w:spacing w:val="-1"/>
        </w:rPr>
        <w:t>ne sera </w:t>
      </w:r>
      <w:r>
        <w:rPr/>
        <w:t>pas </w:t>
      </w:r>
      <w:r>
        <w:rPr>
          <w:spacing w:val="-1"/>
        </w:rPr>
        <w:t>faite</w:t>
      </w:r>
      <w:r>
        <w:rPr>
          <w:spacing w:val="1"/>
        </w:rPr>
        <w:t> </w:t>
      </w:r>
      <w:r>
        <w:rPr/>
        <w:t>sans</w:t>
      </w:r>
      <w:r>
        <w:rPr>
          <w:spacing w:val="-2"/>
        </w:rPr>
        <w:t> </w:t>
      </w:r>
      <w:r>
        <w:rPr>
          <w:spacing w:val="-1"/>
        </w:rPr>
        <w:t>avoir </w:t>
      </w:r>
      <w:r>
        <w:rPr/>
        <w:t>entendu</w:t>
      </w:r>
      <w:r>
        <w:rPr>
          <w:spacing w:val="-3"/>
        </w:rPr>
        <w:t> </w:t>
      </w:r>
      <w:r>
        <w:rPr>
          <w:spacing w:val="-1"/>
        </w:rPr>
        <w:t>l’intéressé</w:t>
      </w:r>
      <w:r>
        <w:rPr>
          <w:spacing w:val="1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toujours</w:t>
      </w:r>
      <w:r>
        <w:rPr>
          <w:spacing w:val="-2"/>
        </w:rPr>
        <w:t> </w:t>
      </w:r>
      <w:r>
        <w:rPr>
          <w:spacing w:val="-1"/>
        </w:rPr>
        <w:t>avec le</w:t>
      </w:r>
      <w:r>
        <w:rPr>
          <w:spacing w:val="1"/>
        </w:rPr>
        <w:t> </w:t>
      </w:r>
      <w:r>
        <w:rPr>
          <w:spacing w:val="-1"/>
        </w:rPr>
        <w:t>vote </w:t>
      </w:r>
      <w:r>
        <w:rPr/>
        <w:t>délibératif</w:t>
      </w:r>
      <w:r>
        <w:rPr>
          <w:spacing w:val="-3"/>
        </w:rPr>
        <w:t> </w:t>
      </w:r>
      <w:r>
        <w:rPr/>
        <w:t>ou</w:t>
      </w:r>
      <w:r>
        <w:rPr>
          <w:spacing w:val="-3"/>
        </w:rPr>
        <w:t> </w:t>
      </w:r>
      <w:r>
        <w:rPr>
          <w:spacing w:val="-1"/>
        </w:rPr>
        <w:t>consultatif</w:t>
      </w:r>
      <w:r>
        <w:rPr>
          <w:spacing w:val="79"/>
          <w:w w:val="99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conseil</w:t>
      </w:r>
      <w:r>
        <w:rPr>
          <w:spacing w:val="-5"/>
        </w:rPr>
        <w:t> </w:t>
      </w:r>
      <w:r>
        <w:rPr/>
        <w:t>respectif</w:t>
      </w:r>
      <w:r>
        <w:rPr>
          <w:spacing w:val="-7"/>
        </w:rPr>
        <w:t> </w:t>
      </w:r>
      <w:r>
        <w:rPr/>
        <w:t>selon</w:t>
      </w:r>
      <w:r>
        <w:rPr>
          <w:spacing w:val="-6"/>
        </w:rPr>
        <w:t> </w:t>
      </w:r>
      <w:r>
        <w:rPr>
          <w:spacing w:val="-1"/>
        </w:rPr>
        <w:t>qu’il</w:t>
      </w:r>
      <w:r>
        <w:rPr>
          <w:spacing w:val="-3"/>
        </w:rPr>
        <w:t> </w:t>
      </w:r>
      <w:r>
        <w:rPr>
          <w:spacing w:val="-1"/>
        </w:rPr>
        <w:t>est</w:t>
      </w:r>
      <w:r>
        <w:rPr>
          <w:spacing w:val="-5"/>
        </w:rPr>
        <w:t> </w:t>
      </w:r>
      <w:r>
        <w:rPr>
          <w:spacing w:val="-1"/>
        </w:rPr>
        <w:t>requis</w:t>
      </w:r>
      <w:r>
        <w:rPr>
          <w:spacing w:val="-6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sa</w:t>
      </w:r>
      <w:r>
        <w:rPr>
          <w:spacing w:val="-5"/>
        </w:rPr>
        <w:t> </w:t>
      </w:r>
      <w:r>
        <w:rPr/>
        <w:t>désignation.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/>
        <w:t>Pour</w:t>
      </w:r>
      <w:r>
        <w:rPr>
          <w:spacing w:val="18"/>
        </w:rPr>
        <w:t> </w:t>
      </w:r>
      <w:r>
        <w:rPr>
          <w:spacing w:val="-1"/>
        </w:rPr>
        <w:t>le</w:t>
      </w:r>
      <w:r>
        <w:rPr>
          <w:spacing w:val="16"/>
        </w:rPr>
        <w:t> </w:t>
      </w:r>
      <w:r>
        <w:rPr/>
        <w:t>bien</w:t>
      </w:r>
      <w:r>
        <w:rPr>
          <w:spacing w:val="16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Congrégation,</w:t>
      </w:r>
      <w:r>
        <w:rPr>
          <w:spacing w:val="18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Province</w:t>
      </w:r>
      <w:r>
        <w:rPr>
          <w:spacing w:val="19"/>
        </w:rPr>
        <w:t> </w:t>
      </w:r>
      <w:r>
        <w:rPr/>
        <w:t>ou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/>
        <w:t>maison</w:t>
      </w:r>
      <w:r>
        <w:rPr>
          <w:spacing w:val="17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s’il</w:t>
      </w:r>
      <w:r>
        <w:rPr>
          <w:spacing w:val="18"/>
        </w:rPr>
        <w:t> </w:t>
      </w:r>
      <w:r>
        <w:rPr/>
        <w:t>n’y</w:t>
      </w:r>
      <w:r>
        <w:rPr>
          <w:spacing w:val="15"/>
        </w:rPr>
        <w:t> </w:t>
      </w:r>
      <w:r>
        <w:rPr/>
        <w:t>a</w:t>
      </w:r>
      <w:r>
        <w:rPr>
          <w:spacing w:val="18"/>
        </w:rPr>
        <w:t> </w:t>
      </w:r>
      <w:r>
        <w:rPr/>
        <w:t>pas</w:t>
      </w:r>
      <w:r>
        <w:rPr>
          <w:spacing w:val="18"/>
        </w:rPr>
        <w:t> </w:t>
      </w:r>
      <w:r>
        <w:rPr>
          <w:spacing w:val="-1"/>
        </w:rPr>
        <w:t>d’inconvénient,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79"/>
          <w:w w:val="99"/>
        </w:rPr>
        <w:t> </w:t>
      </w:r>
      <w:r>
        <w:rPr>
          <w:spacing w:val="-1"/>
        </w:rPr>
        <w:t>Supérieurs,</w:t>
      </w:r>
      <w:r>
        <w:rPr>
          <w:spacing w:val="7"/>
        </w:rPr>
        <w:t> </w:t>
      </w:r>
      <w:r>
        <w:rPr>
          <w:spacing w:val="-1"/>
        </w:rPr>
        <w:t>Conseillers,</w:t>
      </w:r>
      <w:r>
        <w:rPr>
          <w:spacing w:val="8"/>
        </w:rPr>
        <w:t> </w:t>
      </w:r>
      <w:r>
        <w:rPr>
          <w:spacing w:val="-1"/>
        </w:rPr>
        <w:t>Officiers</w:t>
      </w:r>
      <w:r>
        <w:rPr>
          <w:spacing w:val="7"/>
        </w:rPr>
        <w:t> </w:t>
      </w:r>
      <w:r>
        <w:rPr/>
        <w:t>et</w:t>
      </w:r>
      <w:r>
        <w:rPr>
          <w:spacing w:val="7"/>
        </w:rPr>
        <w:t> </w:t>
      </w:r>
      <w:r>
        <w:rPr>
          <w:spacing w:val="-1"/>
        </w:rPr>
        <w:t>tous</w:t>
      </w:r>
      <w:r>
        <w:rPr>
          <w:spacing w:val="7"/>
        </w:rPr>
        <w:t> </w:t>
      </w:r>
      <w:r>
        <w:rPr>
          <w:spacing w:val="-1"/>
        </w:rPr>
        <w:t>ceux</w:t>
      </w:r>
      <w:r>
        <w:rPr>
          <w:spacing w:val="7"/>
        </w:rPr>
        <w:t> </w:t>
      </w:r>
      <w:r>
        <w:rPr>
          <w:spacing w:val="-1"/>
        </w:rPr>
        <w:t>qui</w:t>
      </w:r>
      <w:r>
        <w:rPr>
          <w:spacing w:val="7"/>
        </w:rPr>
        <w:t> </w:t>
      </w:r>
      <w:r>
        <w:rPr>
          <w:spacing w:val="-1"/>
        </w:rPr>
        <w:t>exercent</w:t>
      </w:r>
      <w:r>
        <w:rPr>
          <w:spacing w:val="8"/>
        </w:rPr>
        <w:t> </w:t>
      </w:r>
      <w:r>
        <w:rPr>
          <w:spacing w:val="-2"/>
        </w:rPr>
        <w:t>une</w:t>
      </w:r>
      <w:r>
        <w:rPr>
          <w:spacing w:val="8"/>
        </w:rPr>
        <w:t> </w:t>
      </w:r>
      <w:r>
        <w:rPr>
          <w:spacing w:val="-1"/>
        </w:rPr>
        <w:t>charge,</w:t>
      </w:r>
      <w:r>
        <w:rPr>
          <w:spacing w:val="7"/>
        </w:rPr>
        <w:t> </w:t>
      </w:r>
      <w:r>
        <w:rPr>
          <w:spacing w:val="-1"/>
        </w:rPr>
        <w:t>peuvent</w:t>
      </w:r>
      <w:r>
        <w:rPr>
          <w:spacing w:val="8"/>
        </w:rPr>
        <w:t> </w:t>
      </w:r>
      <w:r>
        <w:rPr>
          <w:spacing w:val="-1"/>
        </w:rPr>
        <w:t>être</w:t>
      </w:r>
      <w:r>
        <w:rPr>
          <w:spacing w:val="8"/>
        </w:rPr>
        <w:t> </w:t>
      </w:r>
      <w:r>
        <w:rPr>
          <w:spacing w:val="-1"/>
        </w:rPr>
        <w:t>transférés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celle-ci</w:t>
      </w:r>
      <w:r>
        <w:rPr>
          <w:spacing w:val="8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2"/>
        </w:rPr>
        <w:t>une</w:t>
      </w:r>
      <w:r>
        <w:rPr>
          <w:spacing w:val="121"/>
          <w:w w:val="99"/>
        </w:rPr>
        <w:t> </w:t>
      </w:r>
      <w:r>
        <w:rPr>
          <w:spacing w:val="-1"/>
        </w:rPr>
        <w:t>autre</w:t>
      </w:r>
      <w:r>
        <w:rPr>
          <w:spacing w:val="-4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le Supérieur</w:t>
      </w:r>
      <w:r>
        <w:rPr>
          <w:spacing w:val="-2"/>
        </w:rPr>
        <w:t> </w:t>
      </w:r>
      <w:r>
        <w:rPr/>
        <w:t>Majeur</w:t>
      </w:r>
      <w:r>
        <w:rPr>
          <w:spacing w:val="-1"/>
        </w:rPr>
        <w:t> avec</w:t>
      </w:r>
      <w:r>
        <w:rPr>
          <w:spacing w:val="-4"/>
        </w:rPr>
        <w:t> </w:t>
      </w:r>
      <w:r>
        <w:rPr>
          <w:spacing w:val="-1"/>
        </w:rPr>
        <w:t>le</w:t>
      </w:r>
      <w:r>
        <w:rPr/>
        <w:t> </w:t>
      </w:r>
      <w:r>
        <w:rPr>
          <w:spacing w:val="-1"/>
        </w:rPr>
        <w:t>vote délibératif</w:t>
      </w:r>
      <w:r>
        <w:rPr>
          <w:spacing w:val="-3"/>
        </w:rPr>
        <w:t> </w:t>
      </w:r>
      <w:r>
        <w:rPr/>
        <w:t>ou</w:t>
      </w:r>
      <w:r>
        <w:rPr>
          <w:spacing w:val="-3"/>
        </w:rPr>
        <w:t> </w:t>
      </w:r>
      <w:r>
        <w:rPr>
          <w:spacing w:val="-1"/>
        </w:rPr>
        <w:t>consultatif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son</w:t>
      </w:r>
      <w:r>
        <w:rPr>
          <w:spacing w:val="-3"/>
        </w:rPr>
        <w:t> </w:t>
      </w:r>
      <w:r>
        <w:rPr>
          <w:spacing w:val="-1"/>
        </w:rPr>
        <w:t>Conseil,</w:t>
      </w:r>
      <w:r>
        <w:rPr>
          <w:spacing w:val="-2"/>
        </w:rPr>
        <w:t> </w:t>
      </w:r>
      <w:r>
        <w:rPr>
          <w:spacing w:val="1"/>
        </w:rPr>
        <w:t>en</w:t>
      </w:r>
      <w:r>
        <w:rPr>
          <w:spacing w:val="-3"/>
        </w:rPr>
        <w:t> </w:t>
      </w:r>
      <w:r>
        <w:rPr>
          <w:spacing w:val="-1"/>
        </w:rPr>
        <w:t>conformité avec </w:t>
      </w:r>
      <w:r>
        <w:rPr/>
        <w:t>ce</w:t>
      </w:r>
      <w:r>
        <w:rPr>
          <w:spacing w:val="-3"/>
        </w:rPr>
        <w:t> </w:t>
      </w:r>
      <w:r>
        <w:rPr/>
        <w:t>qui</w:t>
      </w:r>
      <w:r>
        <w:rPr>
          <w:spacing w:val="-4"/>
        </w:rPr>
        <w:t> </w:t>
      </w:r>
      <w:r>
        <w:rPr/>
        <w:t>est</w:t>
      </w:r>
      <w:r>
        <w:rPr>
          <w:spacing w:val="107"/>
          <w:w w:val="99"/>
        </w:rPr>
        <w:t> </w:t>
      </w:r>
      <w:r>
        <w:rPr>
          <w:spacing w:val="-1"/>
        </w:rPr>
        <w:t>requis</w:t>
      </w:r>
      <w:r>
        <w:rPr>
          <w:spacing w:val="-5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leur</w:t>
      </w:r>
      <w:r>
        <w:rPr>
          <w:spacing w:val="-3"/>
        </w:rPr>
        <w:t> </w:t>
      </w:r>
      <w:r>
        <w:rPr>
          <w:spacing w:val="-1"/>
        </w:rPr>
        <w:t>désignation</w:t>
      </w:r>
      <w:r>
        <w:rPr>
          <w:spacing w:val="-4"/>
        </w:rPr>
        <w:t> </w:t>
      </w:r>
      <w:r>
        <w:rPr/>
        <w:t>et</w:t>
      </w:r>
      <w:r>
        <w:rPr>
          <w:spacing w:val="-2"/>
        </w:rPr>
        <w:t> </w:t>
      </w:r>
      <w:r>
        <w:rPr/>
        <w:t>après</w:t>
      </w:r>
      <w:r>
        <w:rPr>
          <w:spacing w:val="-5"/>
        </w:rPr>
        <w:t> </w:t>
      </w:r>
      <w:r>
        <w:rPr>
          <w:spacing w:val="-1"/>
        </w:rPr>
        <w:t>avoir</w:t>
      </w:r>
      <w:r>
        <w:rPr>
          <w:spacing w:val="-2"/>
        </w:rPr>
        <w:t> </w:t>
      </w:r>
      <w:r>
        <w:rPr>
          <w:spacing w:val="-1"/>
        </w:rPr>
        <w:t>entendu</w:t>
      </w:r>
      <w:r>
        <w:rPr>
          <w:spacing w:val="-5"/>
        </w:rPr>
        <w:t> </w:t>
      </w:r>
      <w:r>
        <w:rPr/>
        <w:t>les</w:t>
      </w:r>
      <w:r>
        <w:rPr>
          <w:spacing w:val="-4"/>
        </w:rPr>
        <w:t> </w:t>
      </w:r>
      <w:r>
        <w:rPr>
          <w:spacing w:val="-1"/>
        </w:rPr>
        <w:t>intéressés</w:t>
      </w:r>
      <w:r>
        <w:rPr>
          <w:spacing w:val="-5"/>
        </w:rPr>
        <w:t> </w:t>
      </w:r>
      <w:r>
        <w:rPr/>
        <w:t>(n.</w:t>
      </w:r>
      <w:r>
        <w:rPr>
          <w:spacing w:val="-3"/>
        </w:rPr>
        <w:t> </w:t>
      </w:r>
      <w:r>
        <w:rPr/>
        <w:t>426</w:t>
      </w:r>
      <w:r>
        <w:rPr>
          <w:spacing w:val="-2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457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;</w:t>
      </w:r>
      <w:r>
        <w:rPr>
          <w:spacing w:val="-6"/>
        </w:rPr>
        <w:t> </w:t>
      </w:r>
      <w:r>
        <w:rPr/>
        <w:t>496</w:t>
      </w:r>
      <w:r>
        <w:rPr>
          <w:spacing w:val="-3"/>
        </w:rPr>
        <w:t> </w:t>
      </w:r>
      <w:r>
        <w:rPr>
          <w:spacing w:val="-1"/>
        </w:rPr>
        <w:t>a).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6" w:right="116" w:firstLine="283"/>
        <w:jc w:val="both"/>
      </w:pPr>
      <w:r>
        <w:rPr>
          <w:spacing w:val="-1"/>
        </w:rPr>
        <w:t>Une</w:t>
      </w:r>
      <w:r>
        <w:rPr>
          <w:spacing w:val="28"/>
        </w:rPr>
        <w:t> </w:t>
      </w:r>
      <w:r>
        <w:rPr>
          <w:spacing w:val="-1"/>
        </w:rPr>
        <w:t>fois</w:t>
      </w:r>
      <w:r>
        <w:rPr>
          <w:spacing w:val="26"/>
        </w:rPr>
        <w:t> </w:t>
      </w:r>
      <w:r>
        <w:rPr>
          <w:spacing w:val="-1"/>
        </w:rPr>
        <w:t>fini</w:t>
      </w:r>
      <w:r>
        <w:rPr>
          <w:spacing w:val="27"/>
        </w:rPr>
        <w:t> </w:t>
      </w:r>
      <w:r>
        <w:rPr>
          <w:spacing w:val="-1"/>
        </w:rPr>
        <w:t>le</w:t>
      </w:r>
      <w:r>
        <w:rPr>
          <w:spacing w:val="28"/>
        </w:rPr>
        <w:t> </w:t>
      </w:r>
      <w:r>
        <w:rPr>
          <w:spacing w:val="-1"/>
        </w:rPr>
        <w:t>temps</w:t>
      </w:r>
      <w:r>
        <w:rPr>
          <w:spacing w:val="27"/>
        </w:rPr>
        <w:t> </w:t>
      </w:r>
      <w:r>
        <w:rPr/>
        <w:t>pour</w:t>
      </w:r>
      <w:r>
        <w:rPr>
          <w:spacing w:val="28"/>
        </w:rPr>
        <w:t> </w:t>
      </w:r>
      <w:r>
        <w:rPr>
          <w:spacing w:val="-1"/>
        </w:rPr>
        <w:t>lequel</w:t>
      </w:r>
      <w:r>
        <w:rPr>
          <w:spacing w:val="25"/>
        </w:rPr>
        <w:t> </w:t>
      </w:r>
      <w:r>
        <w:rPr/>
        <w:t>ils</w:t>
      </w:r>
      <w:r>
        <w:rPr>
          <w:spacing w:val="25"/>
        </w:rPr>
        <w:t> </w:t>
      </w:r>
      <w:r>
        <w:rPr>
          <w:spacing w:val="-1"/>
        </w:rPr>
        <w:t>avaient</w:t>
      </w:r>
      <w:r>
        <w:rPr>
          <w:spacing w:val="25"/>
        </w:rPr>
        <w:t> </w:t>
      </w:r>
      <w:r>
        <w:rPr>
          <w:spacing w:val="-1"/>
        </w:rPr>
        <w:t>été</w:t>
      </w:r>
      <w:r>
        <w:rPr>
          <w:spacing w:val="30"/>
        </w:rPr>
        <w:t> </w:t>
      </w:r>
      <w:r>
        <w:rPr>
          <w:spacing w:val="-1"/>
        </w:rPr>
        <w:t>nommés,</w:t>
      </w:r>
      <w:r>
        <w:rPr>
          <w:spacing w:val="25"/>
        </w:rPr>
        <w:t> </w:t>
      </w:r>
      <w:r>
        <w:rPr>
          <w:spacing w:val="-1"/>
        </w:rPr>
        <w:t>tant</w:t>
      </w:r>
      <w:r>
        <w:rPr>
          <w:spacing w:val="26"/>
        </w:rPr>
        <w:t> </w:t>
      </w:r>
      <w:r>
        <w:rPr/>
        <w:t>les</w:t>
      </w:r>
      <w:r>
        <w:rPr>
          <w:spacing w:val="26"/>
        </w:rPr>
        <w:t> </w:t>
      </w:r>
      <w:r>
        <w:rPr>
          <w:spacing w:val="-1"/>
        </w:rPr>
        <w:t>supérieurs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/>
        <w:t>les</w:t>
      </w:r>
      <w:r>
        <w:rPr>
          <w:spacing w:val="27"/>
        </w:rPr>
        <w:t> </w:t>
      </w:r>
      <w:r>
        <w:rPr>
          <w:spacing w:val="-1"/>
        </w:rPr>
        <w:t>conseillers</w:t>
      </w:r>
      <w:r>
        <w:rPr>
          <w:spacing w:val="24"/>
        </w:rPr>
        <w:t> </w:t>
      </w:r>
      <w:r>
        <w:rPr/>
        <w:t>et</w:t>
      </w:r>
      <w:r>
        <w:rPr>
          <w:spacing w:val="99"/>
          <w:w w:val="99"/>
        </w:rPr>
        <w:t> </w:t>
      </w:r>
      <w:r>
        <w:rPr>
          <w:spacing w:val="-1"/>
        </w:rPr>
        <w:t>officiers,</w:t>
      </w:r>
      <w:r>
        <w:rPr>
          <w:spacing w:val="5"/>
        </w:rPr>
        <w:t> </w:t>
      </w:r>
      <w:r>
        <w:rPr>
          <w:spacing w:val="-1"/>
        </w:rPr>
        <w:t>cessent</w:t>
      </w:r>
      <w:r>
        <w:rPr>
          <w:spacing w:val="4"/>
        </w:rPr>
        <w:t> </w:t>
      </w:r>
      <w:r>
        <w:rPr/>
        <w:t>dans</w:t>
      </w:r>
      <w:r>
        <w:rPr>
          <w:spacing w:val="4"/>
        </w:rPr>
        <w:t> </w:t>
      </w:r>
      <w:r>
        <w:rPr>
          <w:spacing w:val="-1"/>
        </w:rPr>
        <w:t>leurs</w:t>
      </w:r>
      <w:r>
        <w:rPr>
          <w:spacing w:val="4"/>
        </w:rPr>
        <w:t> </w:t>
      </w:r>
      <w:r>
        <w:rPr>
          <w:spacing w:val="-1"/>
        </w:rPr>
        <w:t>charges.</w:t>
      </w:r>
      <w:r>
        <w:rPr>
          <w:spacing w:val="5"/>
        </w:rPr>
        <w:t> </w:t>
      </w:r>
      <w:r>
        <w:rPr>
          <w:spacing w:val="-1"/>
        </w:rPr>
        <w:t>Ils</w:t>
      </w:r>
      <w:r>
        <w:rPr>
          <w:spacing w:val="4"/>
        </w:rPr>
        <w:t> </w:t>
      </w:r>
      <w:r>
        <w:rPr>
          <w:spacing w:val="-1"/>
        </w:rPr>
        <w:t>doivent</w:t>
      </w:r>
      <w:r>
        <w:rPr>
          <w:spacing w:val="4"/>
        </w:rPr>
        <w:t> </w:t>
      </w:r>
      <w:r>
        <w:rPr/>
        <w:t>cependant</w:t>
      </w:r>
      <w:r>
        <w:rPr>
          <w:spacing w:val="7"/>
        </w:rPr>
        <w:t> </w:t>
      </w:r>
      <w:r>
        <w:rPr>
          <w:spacing w:val="-1"/>
        </w:rPr>
        <w:t>continuer</w:t>
      </w:r>
      <w:r>
        <w:rPr>
          <w:spacing w:val="5"/>
        </w:rPr>
        <w:t> </w:t>
      </w:r>
      <w:r>
        <w:rPr>
          <w:spacing w:val="-1"/>
        </w:rPr>
        <w:t>dans</w:t>
      </w:r>
      <w:r>
        <w:rPr>
          <w:spacing w:val="4"/>
        </w:rPr>
        <w:t> </w:t>
      </w:r>
      <w:r>
        <w:rPr>
          <w:spacing w:val="-1"/>
        </w:rPr>
        <w:t>leurs</w:t>
      </w:r>
      <w:r>
        <w:rPr>
          <w:spacing w:val="6"/>
        </w:rPr>
        <w:t> </w:t>
      </w:r>
      <w:r>
        <w:rPr>
          <w:spacing w:val="-1"/>
        </w:rPr>
        <w:t>fonctions</w:t>
      </w:r>
      <w:r>
        <w:rPr>
          <w:spacing w:val="6"/>
        </w:rPr>
        <w:t> </w:t>
      </w:r>
      <w:r>
        <w:rPr>
          <w:spacing w:val="-1"/>
        </w:rPr>
        <w:t>avec</w:t>
      </w:r>
      <w:r>
        <w:rPr>
          <w:spacing w:val="5"/>
        </w:rPr>
        <w:t> </w:t>
      </w:r>
      <w:r>
        <w:rPr>
          <w:spacing w:val="-1"/>
        </w:rPr>
        <w:t>pouvoir</w:t>
      </w:r>
      <w:r>
        <w:rPr>
          <w:spacing w:val="5"/>
        </w:rPr>
        <w:t> </w:t>
      </w:r>
      <w:r>
        <w:rPr/>
        <w:t>prorogé,</w:t>
      </w:r>
      <w:r>
        <w:rPr>
          <w:spacing w:val="109"/>
          <w:w w:val="99"/>
        </w:rPr>
        <w:t> </w:t>
      </w:r>
      <w:r>
        <w:rPr>
          <w:spacing w:val="-1"/>
        </w:rPr>
        <w:t>jusqu’à</w:t>
      </w:r>
      <w:r>
        <w:rPr>
          <w:spacing w:val="-6"/>
        </w:rPr>
        <w:t> </w:t>
      </w:r>
      <w:r>
        <w:rPr/>
        <w:t>ce</w:t>
      </w:r>
      <w:r>
        <w:rPr>
          <w:spacing w:val="41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leurs</w:t>
      </w:r>
      <w:r>
        <w:rPr>
          <w:spacing w:val="-6"/>
        </w:rPr>
        <w:t> </w:t>
      </w:r>
      <w:r>
        <w:rPr>
          <w:spacing w:val="-1"/>
        </w:rPr>
        <w:t>successeurs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prennent</w:t>
      </w:r>
      <w:r>
        <w:rPr>
          <w:spacing w:val="-5"/>
        </w:rPr>
        <w:t> </w:t>
      </w:r>
      <w:r>
        <w:rPr>
          <w:spacing w:val="-1"/>
        </w:rPr>
        <w:t>possession.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4" w:val="left" w:leader="none"/>
        </w:tabs>
        <w:spacing w:line="240" w:lineRule="auto" w:before="0" w:after="0"/>
        <w:ind w:left="396" w:right="118" w:firstLine="283"/>
        <w:jc w:val="both"/>
      </w:pPr>
      <w:r>
        <w:rPr>
          <w:spacing w:val="-1"/>
        </w:rPr>
        <w:t>Si</w:t>
      </w:r>
      <w:r>
        <w:rPr>
          <w:spacing w:val="14"/>
        </w:rPr>
        <w:t> </w:t>
      </w:r>
      <w:r>
        <w:rPr>
          <w:spacing w:val="-1"/>
        </w:rPr>
        <w:t>un</w:t>
      </w:r>
      <w:r>
        <w:rPr>
          <w:spacing w:val="13"/>
        </w:rPr>
        <w:t> </w:t>
      </w:r>
      <w:r>
        <w:rPr>
          <w:spacing w:val="-1"/>
        </w:rPr>
        <w:t>Supérieur</w:t>
      </w:r>
      <w:r>
        <w:rPr>
          <w:spacing w:val="16"/>
        </w:rPr>
        <w:t> </w:t>
      </w:r>
      <w:r>
        <w:rPr>
          <w:spacing w:val="-1"/>
        </w:rPr>
        <w:t>Provincial</w:t>
      </w:r>
      <w:r>
        <w:rPr>
          <w:spacing w:val="14"/>
        </w:rPr>
        <w:t> </w:t>
      </w:r>
      <w:r>
        <w:rPr/>
        <w:t>ou</w:t>
      </w:r>
      <w:r>
        <w:rPr>
          <w:spacing w:val="14"/>
        </w:rPr>
        <w:t> </w:t>
      </w:r>
      <w:r>
        <w:rPr/>
        <w:t>un</w:t>
      </w:r>
      <w:r>
        <w:rPr>
          <w:spacing w:val="13"/>
        </w:rPr>
        <w:t> </w:t>
      </w:r>
      <w:r>
        <w:rPr>
          <w:spacing w:val="-1"/>
        </w:rPr>
        <w:t>Supérieur</w:t>
      </w:r>
      <w:r>
        <w:rPr>
          <w:spacing w:val="15"/>
        </w:rPr>
        <w:t> </w:t>
      </w:r>
      <w:r>
        <w:rPr>
          <w:spacing w:val="-1"/>
        </w:rPr>
        <w:t>d'une</w:t>
      </w:r>
      <w:r>
        <w:rPr>
          <w:spacing w:val="15"/>
        </w:rPr>
        <w:t> </w:t>
      </w:r>
      <w:r>
        <w:rPr/>
        <w:t>Délégation</w:t>
      </w:r>
      <w:r>
        <w:rPr>
          <w:spacing w:val="13"/>
        </w:rPr>
        <w:t> </w:t>
      </w:r>
      <w:r>
        <w:rPr>
          <w:spacing w:val="-1"/>
        </w:rPr>
        <w:t>Indépendante</w:t>
      </w:r>
      <w:r>
        <w:rPr>
          <w:spacing w:val="15"/>
        </w:rPr>
        <w:t> </w:t>
      </w:r>
      <w:r>
        <w:rPr>
          <w:spacing w:val="-1"/>
        </w:rPr>
        <w:t>cesse,</w:t>
      </w:r>
      <w:r>
        <w:rPr>
          <w:spacing w:val="15"/>
        </w:rPr>
        <w:t> </w:t>
      </w:r>
      <w:r>
        <w:rPr>
          <w:spacing w:val="-1"/>
        </w:rPr>
        <w:t>quelle</w:t>
      </w:r>
      <w:r>
        <w:rPr>
          <w:spacing w:val="17"/>
        </w:rPr>
        <w:t> </w:t>
      </w:r>
      <w:r>
        <w:rPr>
          <w:spacing w:val="-1"/>
        </w:rPr>
        <w:t>qu’en</w:t>
      </w:r>
      <w:r>
        <w:rPr>
          <w:spacing w:val="14"/>
        </w:rPr>
        <w:t> </w:t>
      </w:r>
      <w:r>
        <w:rPr>
          <w:spacing w:val="-1"/>
        </w:rPr>
        <w:t>soit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92"/>
          <w:w w:val="99"/>
        </w:rPr>
        <w:t> </w:t>
      </w:r>
      <w:r>
        <w:rPr>
          <w:spacing w:val="-1"/>
        </w:rPr>
        <w:t>raison, </w:t>
      </w:r>
      <w:r>
        <w:rPr/>
        <w:t>au</w:t>
      </w:r>
      <w:r>
        <w:rPr>
          <w:spacing w:val="-3"/>
        </w:rPr>
        <w:t> </w:t>
      </w:r>
      <w:r>
        <w:rPr>
          <w:spacing w:val="-1"/>
        </w:rPr>
        <w:t>cours </w:t>
      </w:r>
      <w:r>
        <w:rPr/>
        <w:t>de</w:t>
      </w:r>
      <w:r>
        <w:rPr>
          <w:spacing w:val="-1"/>
        </w:rPr>
        <w:t> la </w:t>
      </w:r>
      <w:r>
        <w:rPr/>
        <w:t>période</w:t>
      </w:r>
      <w:r>
        <w:rPr>
          <w:spacing w:val="-1"/>
        </w:rPr>
        <w:t> </w:t>
      </w:r>
      <w:r>
        <w:rPr/>
        <w:t>pour </w:t>
      </w:r>
      <w:r>
        <w:rPr>
          <w:spacing w:val="-1"/>
        </w:rPr>
        <w:t>laquelle il</w:t>
      </w:r>
      <w:r>
        <w:rPr>
          <w:spacing w:val="-2"/>
        </w:rPr>
        <w:t> </w:t>
      </w:r>
      <w:r>
        <w:rPr/>
        <w:t>a </w:t>
      </w:r>
      <w:r>
        <w:rPr>
          <w:spacing w:val="-1"/>
        </w:rPr>
        <w:t>été élu</w:t>
      </w:r>
      <w:r>
        <w:rPr>
          <w:spacing w:val="-3"/>
        </w:rPr>
        <w:t> </w:t>
      </w:r>
      <w:r>
        <w:rPr/>
        <w:t>ou </w:t>
      </w:r>
      <w:r>
        <w:rPr>
          <w:spacing w:val="-1"/>
        </w:rPr>
        <w:t>nommé,</w:t>
      </w:r>
      <w:r>
        <w:rPr/>
        <w:t> </w:t>
      </w:r>
      <w:r>
        <w:rPr>
          <w:spacing w:val="-1"/>
        </w:rPr>
        <w:t>le successeur désigné</w:t>
      </w:r>
      <w:r>
        <w:rPr/>
        <w:t> </w:t>
      </w:r>
      <w:r>
        <w:rPr>
          <w:spacing w:val="-1"/>
        </w:rPr>
        <w:t>commence une</w:t>
      </w:r>
      <w:r>
        <w:rPr>
          <w:spacing w:val="1"/>
        </w:rPr>
        <w:t> </w:t>
      </w:r>
      <w:r>
        <w:rPr>
          <w:spacing w:val="-1"/>
        </w:rPr>
        <w:t>nouvelle</w:t>
      </w:r>
      <w:r>
        <w:rPr>
          <w:spacing w:val="105"/>
          <w:w w:val="99"/>
        </w:rPr>
        <w:t> </w:t>
      </w:r>
      <w:r>
        <w:rPr/>
        <w:t>période.</w:t>
      </w:r>
      <w:r>
        <w:rPr>
          <w:spacing w:val="-3"/>
        </w:rPr>
        <w:t> </w:t>
      </w:r>
      <w:r>
        <w:rPr>
          <w:spacing w:val="-1"/>
        </w:rPr>
        <w:t>Mais</w:t>
      </w:r>
      <w:r>
        <w:rPr>
          <w:spacing w:val="-2"/>
        </w:rPr>
        <w:t> </w:t>
      </w:r>
      <w:r>
        <w:rPr>
          <w:spacing w:val="-1"/>
        </w:rPr>
        <w:t>si</w:t>
      </w:r>
      <w:r>
        <w:rPr>
          <w:spacing w:val="-2"/>
        </w:rPr>
        <w:t> </w:t>
      </w:r>
      <w:r>
        <w:rPr>
          <w:spacing w:val="-1"/>
        </w:rPr>
        <w:t>l’élu</w:t>
      </w:r>
      <w:r>
        <w:rPr>
          <w:spacing w:val="-3"/>
        </w:rPr>
        <w:t> </w:t>
      </w:r>
      <w:r>
        <w:rPr>
          <w:spacing w:val="-1"/>
        </w:rPr>
        <w:t>était</w:t>
      </w:r>
      <w:r>
        <w:rPr>
          <w:spacing w:val="-2"/>
        </w:rPr>
        <w:t> </w:t>
      </w:r>
      <w:r>
        <w:rPr>
          <w:spacing w:val="-1"/>
        </w:rPr>
        <w:t>le même qui avait</w:t>
      </w:r>
      <w:r>
        <w:rPr>
          <w:spacing w:val="-2"/>
        </w:rPr>
        <w:t> </w:t>
      </w:r>
      <w:r>
        <w:rPr>
          <w:spacing w:val="-1"/>
        </w:rPr>
        <w:t>présenté la renonciation, sa réélection</w:t>
      </w:r>
      <w:r>
        <w:rPr>
          <w:spacing w:val="-3"/>
        </w:rPr>
        <w:t> </w:t>
      </w:r>
      <w:r>
        <w:rPr/>
        <w:t>ou</w:t>
      </w:r>
      <w:r>
        <w:rPr>
          <w:spacing w:val="-3"/>
        </w:rPr>
        <w:t> </w:t>
      </w:r>
      <w:r>
        <w:rPr>
          <w:spacing w:val="-1"/>
        </w:rPr>
        <w:t>sa</w:t>
      </w:r>
      <w:r>
        <w:rPr/>
        <w:t> </w:t>
      </w:r>
      <w:r>
        <w:rPr>
          <w:spacing w:val="-1"/>
        </w:rPr>
        <w:t>nouvelle</w:t>
      </w:r>
      <w:r>
        <w:rPr/>
        <w:t> </w:t>
      </w:r>
      <w:r>
        <w:rPr>
          <w:spacing w:val="-1"/>
        </w:rPr>
        <w:t>nomination</w:t>
      </w:r>
      <w:r>
        <w:rPr>
          <w:spacing w:val="-2"/>
        </w:rPr>
        <w:t> </w:t>
      </w:r>
      <w:r>
        <w:rPr>
          <w:spacing w:val="-1"/>
        </w:rPr>
        <w:t>ne</w:t>
      </w:r>
      <w:r>
        <w:rPr>
          <w:spacing w:val="103"/>
          <w:w w:val="99"/>
        </w:rPr>
        <w:t> </w:t>
      </w:r>
      <w:r>
        <w:rPr>
          <w:spacing w:val="-1"/>
        </w:rPr>
        <w:t>durera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jusqu’à</w:t>
      </w:r>
      <w:r>
        <w:rPr>
          <w:spacing w:val="-6"/>
        </w:rPr>
        <w:t> </w:t>
      </w:r>
      <w:r>
        <w:rPr>
          <w:spacing w:val="-1"/>
        </w:rPr>
        <w:t>l’achèvement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période</w:t>
      </w:r>
      <w:r>
        <w:rPr>
          <w:spacing w:val="-7"/>
        </w:rPr>
        <w:t> </w:t>
      </w:r>
      <w:r>
        <w:rPr>
          <w:spacing w:val="-1"/>
        </w:rPr>
        <w:t>précédente.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06" w:id="402"/>
      <w:bookmarkEnd w:id="402"/>
      <w:r>
        <w:rPr/>
      </w:r>
      <w:r>
        <w:rPr>
          <w:rFonts w:ascii="Times New Roman" w:hAnsi="Times New Roman"/>
          <w:position w:val="9"/>
          <w:sz w:val="13"/>
        </w:rPr>
        <w:t>307</w:t>
      </w:r>
      <w:r>
        <w:rPr>
          <w:rFonts w:ascii="Times New Roman" w:hAnsi="Times New Roman"/>
          <w:spacing w:val="16"/>
          <w:position w:val="9"/>
          <w:sz w:val="13"/>
        </w:rPr>
        <w:t> </w:t>
      </w:r>
      <w:r>
        <w:rPr>
          <w:rFonts w:ascii="Times New Roman" w:hAnsi="Times New Roman"/>
          <w:spacing w:val="-1"/>
          <w:sz w:val="16"/>
        </w:rPr>
        <w:t>XX ChGén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procès-verbal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pacing w:val="-1"/>
          <w:sz w:val="16"/>
        </w:rPr>
        <w:t>22.</w:t>
      </w:r>
    </w:p>
    <w:p>
      <w:pPr>
        <w:spacing w:after="0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22"/>
          <w:pgSz w:w="11910" w:h="16840"/>
          <w:pgMar w:footer="731" w:header="0" w:top="1060" w:bottom="920" w:left="1020" w:right="1300"/>
          <w:pgNumType w:start="62"/>
        </w:sectPr>
      </w:pPr>
    </w:p>
    <w:p>
      <w:pPr>
        <w:pStyle w:val="BodyText"/>
        <w:spacing w:line="240" w:lineRule="auto" w:before="47"/>
        <w:ind w:left="115" w:right="119"/>
        <w:jc w:val="both"/>
      </w:pPr>
      <w:r>
        <w:rPr>
          <w:spacing w:val="-1"/>
        </w:rPr>
        <w:t>S’il</w:t>
      </w:r>
      <w:r>
        <w:rPr>
          <w:spacing w:val="33"/>
        </w:rPr>
        <w:t> </w:t>
      </w:r>
      <w:r>
        <w:rPr>
          <w:spacing w:val="-1"/>
        </w:rPr>
        <w:t>s’agit</w:t>
      </w:r>
      <w:r>
        <w:rPr>
          <w:spacing w:val="31"/>
        </w:rPr>
        <w:t> </w:t>
      </w:r>
      <w:r>
        <w:rPr/>
        <w:t>d’un</w:t>
      </w:r>
      <w:r>
        <w:rPr>
          <w:spacing w:val="33"/>
        </w:rPr>
        <w:t> </w:t>
      </w:r>
      <w:r>
        <w:rPr>
          <w:spacing w:val="-1"/>
        </w:rPr>
        <w:t>Supérieur</w:t>
      </w:r>
      <w:r>
        <w:rPr>
          <w:spacing w:val="34"/>
        </w:rPr>
        <w:t> </w:t>
      </w:r>
      <w:r>
        <w:rPr/>
        <w:t>Local,</w:t>
      </w:r>
      <w:r>
        <w:rPr>
          <w:spacing w:val="33"/>
        </w:rPr>
        <w:t> </w:t>
      </w:r>
      <w:r>
        <w:rPr>
          <w:spacing w:val="-1"/>
        </w:rPr>
        <w:t>l’élu</w:t>
      </w:r>
      <w:r>
        <w:rPr>
          <w:spacing w:val="32"/>
        </w:rPr>
        <w:t> </w:t>
      </w:r>
      <w:r>
        <w:rPr/>
        <w:t>ou</w:t>
      </w:r>
      <w:r>
        <w:rPr>
          <w:spacing w:val="33"/>
        </w:rPr>
        <w:t> </w:t>
      </w:r>
      <w:r>
        <w:rPr>
          <w:spacing w:val="-1"/>
        </w:rPr>
        <w:t>nommé</w:t>
      </w:r>
      <w:r>
        <w:rPr>
          <w:spacing w:val="34"/>
        </w:rPr>
        <w:t> </w:t>
      </w:r>
      <w:r>
        <w:rPr/>
        <w:t>pour</w:t>
      </w:r>
      <w:r>
        <w:rPr>
          <w:spacing w:val="33"/>
        </w:rPr>
        <w:t> </w:t>
      </w:r>
      <w:r>
        <w:rPr>
          <w:spacing w:val="1"/>
        </w:rPr>
        <w:t>lui</w:t>
      </w:r>
      <w:r>
        <w:rPr>
          <w:spacing w:val="31"/>
        </w:rPr>
        <w:t> </w:t>
      </w:r>
      <w:r>
        <w:rPr/>
        <w:t>succéder,</w:t>
      </w:r>
      <w:r>
        <w:rPr>
          <w:spacing w:val="33"/>
        </w:rPr>
        <w:t> </w:t>
      </w:r>
      <w:r>
        <w:rPr>
          <w:spacing w:val="-1"/>
        </w:rPr>
        <w:t>l’est</w:t>
      </w:r>
      <w:r>
        <w:rPr>
          <w:spacing w:val="33"/>
        </w:rPr>
        <w:t> </w:t>
      </w:r>
      <w:r>
        <w:rPr>
          <w:spacing w:val="-1"/>
        </w:rPr>
        <w:t>uniquement</w:t>
      </w:r>
      <w:r>
        <w:rPr>
          <w:spacing w:val="33"/>
        </w:rPr>
        <w:t> </w:t>
      </w:r>
      <w:r>
        <w:rPr/>
        <w:t>pour</w:t>
      </w:r>
      <w:r>
        <w:rPr>
          <w:spacing w:val="33"/>
        </w:rPr>
        <w:t> </w:t>
      </w:r>
      <w:r>
        <w:rPr>
          <w:spacing w:val="-1"/>
        </w:rPr>
        <w:t>compléter</w:t>
      </w:r>
      <w:r>
        <w:rPr>
          <w:spacing w:val="32"/>
        </w:rPr>
        <w:t> </w:t>
      </w:r>
      <w:r>
        <w:rPr>
          <w:spacing w:val="-1"/>
        </w:rPr>
        <w:t>le</w:t>
      </w:r>
      <w:r>
        <w:rPr>
          <w:spacing w:val="72"/>
          <w:w w:val="99"/>
        </w:rPr>
        <w:t> </w:t>
      </w:r>
      <w:r>
        <w:rPr>
          <w:spacing w:val="-1"/>
        </w:rPr>
        <w:t>triennat.</w:t>
      </w:r>
      <w:r>
        <w:rPr/>
      </w:r>
    </w:p>
    <w:p>
      <w:pPr>
        <w:pStyle w:val="BodyText"/>
        <w:spacing w:line="240" w:lineRule="auto" w:before="120"/>
        <w:ind w:left="115" w:right="120"/>
        <w:jc w:val="both"/>
      </w:pP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vacance</w:t>
      </w:r>
      <w:r>
        <w:rPr>
          <w:spacing w:val="20"/>
        </w:rPr>
        <w:t> </w:t>
      </w:r>
      <w:r>
        <w:rPr/>
        <w:t>du</w:t>
      </w:r>
      <w:r>
        <w:rPr>
          <w:spacing w:val="21"/>
        </w:rPr>
        <w:t> </w:t>
      </w:r>
      <w:r>
        <w:rPr>
          <w:spacing w:val="-1"/>
        </w:rPr>
        <w:t>Supérieur</w:t>
      </w:r>
      <w:r>
        <w:rPr>
          <w:spacing w:val="20"/>
        </w:rPr>
        <w:t> </w:t>
      </w:r>
      <w:r>
        <w:rPr/>
        <w:t>Général</w:t>
      </w:r>
      <w:r>
        <w:rPr>
          <w:spacing w:val="20"/>
        </w:rPr>
        <w:t> </w:t>
      </w:r>
      <w:r>
        <w:rPr/>
        <w:t>ou</w:t>
      </w:r>
      <w:r>
        <w:rPr>
          <w:spacing w:val="19"/>
        </w:rPr>
        <w:t> </w:t>
      </w:r>
      <w:r>
        <w:rPr>
          <w:spacing w:val="-1"/>
        </w:rPr>
        <w:t>Provincial</w:t>
      </w:r>
      <w:r>
        <w:rPr>
          <w:spacing w:val="20"/>
        </w:rPr>
        <w:t> </w:t>
      </w:r>
      <w:r>
        <w:rPr/>
        <w:t>doit</w:t>
      </w:r>
      <w:r>
        <w:rPr>
          <w:spacing w:val="19"/>
        </w:rPr>
        <w:t> </w:t>
      </w:r>
      <w:r>
        <w:rPr>
          <w:spacing w:val="-1"/>
        </w:rPr>
        <w:t>être</w:t>
      </w:r>
      <w:r>
        <w:rPr>
          <w:spacing w:val="23"/>
        </w:rPr>
        <w:t> </w:t>
      </w:r>
      <w:r>
        <w:rPr>
          <w:spacing w:val="-1"/>
        </w:rPr>
        <w:t>pourvue</w:t>
      </w:r>
      <w:r>
        <w:rPr>
          <w:spacing w:val="20"/>
        </w:rPr>
        <w:t> </w:t>
      </w:r>
      <w:r>
        <w:rPr>
          <w:spacing w:val="-1"/>
        </w:rPr>
        <w:t>le</w:t>
      </w:r>
      <w:r>
        <w:rPr>
          <w:spacing w:val="19"/>
        </w:rPr>
        <w:t> </w:t>
      </w:r>
      <w:r>
        <w:rPr/>
        <w:t>plutôt</w:t>
      </w:r>
      <w:r>
        <w:rPr>
          <w:spacing w:val="20"/>
        </w:rPr>
        <w:t> </w:t>
      </w:r>
      <w:r>
        <w:rPr>
          <w:spacing w:val="-1"/>
        </w:rPr>
        <w:t>possible</w:t>
      </w:r>
      <w:r>
        <w:rPr>
          <w:spacing w:val="20"/>
        </w:rPr>
        <w:t> </w:t>
      </w:r>
      <w:r>
        <w:rPr/>
        <w:t>par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convocation</w:t>
      </w:r>
      <w:r>
        <w:rPr>
          <w:spacing w:val="19"/>
        </w:rPr>
        <w:t> </w:t>
      </w:r>
      <w:r>
        <w:rPr>
          <w:spacing w:val="1"/>
        </w:rPr>
        <w:t>du</w:t>
      </w:r>
      <w:r>
        <w:rPr>
          <w:spacing w:val="92"/>
          <w:w w:val="99"/>
        </w:rPr>
        <w:t> </w:t>
      </w:r>
      <w:r>
        <w:rPr>
          <w:spacing w:val="-1"/>
        </w:rPr>
        <w:t>Chapitre</w:t>
      </w:r>
      <w:r>
        <w:rPr>
          <w:spacing w:val="-4"/>
        </w:rPr>
        <w:t> </w:t>
      </w:r>
      <w:r>
        <w:rPr>
          <w:spacing w:val="-1"/>
        </w:rPr>
        <w:t>correspondant</w:t>
      </w:r>
      <w:r>
        <w:rPr>
          <w:spacing w:val="-5"/>
        </w:rPr>
        <w:t> </w:t>
      </w:r>
      <w:r>
        <w:rPr/>
        <w:t>(CC</w:t>
      </w:r>
      <w:r>
        <w:rPr>
          <w:spacing w:val="-4"/>
        </w:rPr>
        <w:t> </w:t>
      </w:r>
      <w:r>
        <w:rPr/>
        <w:t>123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142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Dir</w:t>
      </w:r>
      <w:r>
        <w:rPr>
          <w:spacing w:val="-3"/>
        </w:rPr>
        <w:t> </w:t>
      </w:r>
      <w:r>
        <w:rPr>
          <w:spacing w:val="-1"/>
        </w:rPr>
        <w:t>385</w:t>
      </w:r>
      <w:r>
        <w:rPr>
          <w:spacing w:val="-3"/>
        </w:rPr>
        <w:t> </w:t>
      </w:r>
      <w:r>
        <w:rPr>
          <w:spacing w:val="-2"/>
        </w:rPr>
        <w:t>a).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15" w:right="119"/>
        <w:jc w:val="both"/>
      </w:pPr>
      <w:r>
        <w:rPr>
          <w:spacing w:val="-1"/>
        </w:rPr>
        <w:t>Dans</w:t>
      </w:r>
      <w:r>
        <w:rPr>
          <w:spacing w:val="7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/>
        <w:t>cas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vacance</w:t>
      </w:r>
      <w:r>
        <w:rPr>
          <w:spacing w:val="9"/>
        </w:rPr>
        <w:t> </w:t>
      </w:r>
      <w:r>
        <w:rPr/>
        <w:t>du</w:t>
      </w:r>
      <w:r>
        <w:rPr>
          <w:spacing w:val="7"/>
        </w:rPr>
        <w:t> </w:t>
      </w:r>
      <w:r>
        <w:rPr/>
        <w:t>Supérieur</w:t>
      </w:r>
      <w:r>
        <w:rPr>
          <w:spacing w:val="9"/>
        </w:rPr>
        <w:t> </w:t>
      </w:r>
      <w:r>
        <w:rPr>
          <w:spacing w:val="-1"/>
        </w:rPr>
        <w:t>local,</w:t>
      </w:r>
      <w:r>
        <w:rPr>
          <w:spacing w:val="8"/>
        </w:rPr>
        <w:t> </w:t>
      </w:r>
      <w:r>
        <w:rPr>
          <w:spacing w:val="-1"/>
        </w:rPr>
        <w:t>il</w:t>
      </w:r>
      <w:r>
        <w:rPr>
          <w:spacing w:val="8"/>
        </w:rPr>
        <w:t> </w:t>
      </w:r>
      <w:r>
        <w:rPr>
          <w:spacing w:val="-1"/>
        </w:rPr>
        <w:t>appartient</w:t>
      </w:r>
      <w:r>
        <w:rPr>
          <w:spacing w:val="8"/>
        </w:rPr>
        <w:t> </w:t>
      </w:r>
      <w:r>
        <w:rPr/>
        <w:t>au</w:t>
      </w:r>
      <w:r>
        <w:rPr>
          <w:spacing w:val="8"/>
        </w:rPr>
        <w:t> </w:t>
      </w:r>
      <w:r>
        <w:rPr>
          <w:spacing w:val="-1"/>
        </w:rPr>
        <w:t>Supérieur</w:t>
      </w:r>
      <w:r>
        <w:rPr>
          <w:spacing w:val="9"/>
        </w:rPr>
        <w:t> </w:t>
      </w:r>
      <w:r>
        <w:rPr/>
        <w:t>Majeur</w:t>
      </w:r>
      <w:r>
        <w:rPr>
          <w:spacing w:val="9"/>
        </w:rPr>
        <w:t> </w:t>
      </w:r>
      <w:r>
        <w:rPr>
          <w:spacing w:val="-1"/>
        </w:rPr>
        <w:t>avec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>
          <w:spacing w:val="-1"/>
        </w:rPr>
        <w:t>vote</w:t>
      </w:r>
      <w:r>
        <w:rPr>
          <w:spacing w:val="8"/>
        </w:rPr>
        <w:t> </w:t>
      </w:r>
      <w:r>
        <w:rPr>
          <w:spacing w:val="-1"/>
        </w:rPr>
        <w:t>consultatif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son</w:t>
      </w:r>
      <w:r>
        <w:rPr>
          <w:spacing w:val="76"/>
          <w:w w:val="99"/>
        </w:rPr>
        <w:t> </w:t>
      </w:r>
      <w:r>
        <w:rPr>
          <w:spacing w:val="-1"/>
        </w:rPr>
        <w:t>Conseil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déterminer</w:t>
      </w:r>
      <w:r>
        <w:rPr>
          <w:spacing w:val="-3"/>
        </w:rPr>
        <w:t> </w:t>
      </w:r>
      <w:r>
        <w:rPr>
          <w:spacing w:val="-1"/>
        </w:rPr>
        <w:t>la façon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désigner</w:t>
      </w:r>
      <w:r>
        <w:rPr>
          <w:spacing w:val="-3"/>
        </w:rPr>
        <w:t> </w:t>
      </w:r>
      <w:r>
        <w:rPr/>
        <w:t>un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>
          <w:spacing w:val="-1"/>
        </w:rPr>
        <w:t>qui</w:t>
      </w:r>
      <w:r>
        <w:rPr>
          <w:spacing w:val="-2"/>
        </w:rPr>
        <w:t> </w:t>
      </w:r>
      <w:r>
        <w:rPr>
          <w:spacing w:val="-1"/>
        </w:rPr>
        <w:t>complètera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triennat</w:t>
      </w:r>
      <w:r>
        <w:rPr>
          <w:spacing w:val="-4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419</w:t>
      </w:r>
      <w:r>
        <w:rPr>
          <w:spacing w:val="-5"/>
        </w:rPr>
        <w:t> </w:t>
      </w:r>
      <w:r>
        <w:rPr/>
        <w:t>;</w:t>
      </w:r>
      <w:r>
        <w:rPr>
          <w:spacing w:val="-4"/>
        </w:rPr>
        <w:t> </w:t>
      </w:r>
      <w:r>
        <w:rPr/>
        <w:t>458</w:t>
      </w:r>
      <w:r>
        <w:rPr>
          <w:spacing w:val="-3"/>
        </w:rPr>
        <w:t> </w:t>
      </w:r>
      <w:r>
        <w:rPr>
          <w:spacing w:val="-1"/>
        </w:rPr>
        <w:t>d).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3"/>
        <w:spacing w:line="240" w:lineRule="auto" w:before="123"/>
        <w:ind w:left="115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4e.</w:t>
      </w:r>
      <w:r>
        <w:rPr>
          <w:spacing w:val="-6"/>
        </w:rPr>
        <w:t> </w:t>
      </w:r>
      <w:r>
        <w:rPr>
          <w:spacing w:val="-1"/>
        </w:rPr>
        <w:t>L’autori</w:t>
      </w:r>
      <w:bookmarkStart w:name="Article 4e. L’autorité dans la Congrégat" w:id="403"/>
      <w:bookmarkEnd w:id="403"/>
      <w:r>
        <w:rPr>
          <w:spacing w:val="-1"/>
        </w:rPr>
        <w:t>té</w:t>
      </w:r>
      <w:r>
        <w:rPr>
          <w:spacing w:val="-7"/>
        </w:rPr>
        <w:t> </w:t>
      </w:r>
      <w:r>
        <w:rPr>
          <w:spacing w:val="-1"/>
        </w:rPr>
        <w:t>dans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Congrégation</w:t>
      </w:r>
      <w:r>
        <w:rPr>
          <w:b w:val="0"/>
          <w:bCs w:val="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0" w:after="0"/>
        <w:ind w:left="115" w:right="119" w:firstLine="283"/>
        <w:jc w:val="both"/>
      </w:pPr>
      <w:r>
        <w:rPr>
          <w:spacing w:val="-1"/>
        </w:rPr>
        <w:t>Dans</w:t>
      </w:r>
      <w:r>
        <w:rPr>
          <w:spacing w:val="13"/>
        </w:rPr>
        <w:t> </w:t>
      </w:r>
      <w:r>
        <w:rPr>
          <w:spacing w:val="-1"/>
        </w:rPr>
        <w:t>notre</w:t>
      </w:r>
      <w:r>
        <w:rPr>
          <w:spacing w:val="13"/>
        </w:rPr>
        <w:t> </w:t>
      </w:r>
      <w:r>
        <w:rPr>
          <w:spacing w:val="-1"/>
        </w:rPr>
        <w:t>Institut</w:t>
      </w:r>
      <w:r>
        <w:rPr>
          <w:spacing w:val="12"/>
        </w:rPr>
        <w:t> </w:t>
      </w:r>
      <w:r>
        <w:rPr>
          <w:spacing w:val="-1"/>
        </w:rPr>
        <w:t>l’autorité</w:t>
      </w:r>
      <w:r>
        <w:rPr>
          <w:spacing w:val="15"/>
        </w:rPr>
        <w:t> </w:t>
      </w:r>
      <w:r>
        <w:rPr/>
        <w:t>doit</w:t>
      </w:r>
      <w:r>
        <w:rPr>
          <w:spacing w:val="12"/>
        </w:rPr>
        <w:t> </w:t>
      </w:r>
      <w:r>
        <w:rPr>
          <w:spacing w:val="-1"/>
        </w:rPr>
        <w:t>être</w:t>
      </w:r>
      <w:r>
        <w:rPr>
          <w:spacing w:val="13"/>
        </w:rPr>
        <w:t> </w:t>
      </w:r>
      <w:r>
        <w:rPr>
          <w:spacing w:val="-1"/>
        </w:rPr>
        <w:t>considérée</w:t>
      </w:r>
      <w:r>
        <w:rPr>
          <w:spacing w:val="13"/>
        </w:rPr>
        <w:t> </w:t>
      </w:r>
      <w:r>
        <w:rPr>
          <w:spacing w:val="-1"/>
        </w:rPr>
        <w:t>comme</w:t>
      </w:r>
      <w:r>
        <w:rPr>
          <w:spacing w:val="15"/>
        </w:rPr>
        <w:t> </w:t>
      </w:r>
      <w:r>
        <w:rPr/>
        <w:t>un</w:t>
      </w:r>
      <w:r>
        <w:rPr>
          <w:spacing w:val="11"/>
        </w:rPr>
        <w:t> </w:t>
      </w:r>
      <w:r>
        <w:rPr>
          <w:spacing w:val="-1"/>
        </w:rPr>
        <w:t>service</w:t>
      </w:r>
      <w:r>
        <w:rPr>
          <w:spacing w:val="13"/>
        </w:rPr>
        <w:t> </w:t>
      </w:r>
      <w:r>
        <w:rPr/>
        <w:t>à</w:t>
      </w:r>
      <w:r>
        <w:rPr>
          <w:spacing w:val="13"/>
        </w:rPr>
        <w:t> </w:t>
      </w:r>
      <w:r>
        <w:rPr>
          <w:spacing w:val="-1"/>
        </w:rPr>
        <w:t>l’Eglise,</w:t>
      </w:r>
      <w:r>
        <w:rPr>
          <w:spacing w:val="13"/>
        </w:rPr>
        <w:t> </w:t>
      </w:r>
      <w:r>
        <w:rPr/>
        <w:t>à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/>
        <w:t>Congrégation</w:t>
      </w:r>
      <w:r>
        <w:rPr>
          <w:spacing w:val="11"/>
        </w:rPr>
        <w:t> </w:t>
      </w:r>
      <w:r>
        <w:rPr/>
        <w:t>et</w:t>
      </w:r>
      <w:r>
        <w:rPr>
          <w:spacing w:val="12"/>
        </w:rPr>
        <w:t> </w:t>
      </w:r>
      <w:r>
        <w:rPr/>
        <w:t>à</w:t>
      </w:r>
      <w:r>
        <w:rPr>
          <w:spacing w:val="93"/>
          <w:w w:val="99"/>
        </w:rPr>
        <w:t> </w:t>
      </w:r>
      <w:r>
        <w:rPr>
          <w:spacing w:val="-1"/>
        </w:rPr>
        <w:t>tous</w:t>
      </w:r>
      <w:r>
        <w:rPr>
          <w:spacing w:val="-5"/>
        </w:rPr>
        <w:t> </w:t>
      </w:r>
      <w:r>
        <w:rPr/>
        <w:t>ses</w:t>
      </w:r>
      <w:r>
        <w:rPr>
          <w:spacing w:val="-3"/>
        </w:rPr>
        <w:t> </w:t>
      </w:r>
      <w:r>
        <w:rPr>
          <w:spacing w:val="-1"/>
        </w:rPr>
        <w:t>membres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/>
        <w:t>doit</w:t>
      </w:r>
      <w:r>
        <w:rPr>
          <w:spacing w:val="-4"/>
        </w:rPr>
        <w:t> </w:t>
      </w:r>
      <w:r>
        <w:rPr>
          <w:spacing w:val="-1"/>
        </w:rPr>
        <w:t>être</w:t>
      </w:r>
      <w:r>
        <w:rPr>
          <w:spacing w:val="-4"/>
        </w:rPr>
        <w:t> </w:t>
      </w:r>
      <w:r>
        <w:rPr>
          <w:spacing w:val="-1"/>
        </w:rPr>
        <w:t>exercée</w:t>
      </w:r>
      <w:r>
        <w:rPr>
          <w:spacing w:val="-4"/>
        </w:rPr>
        <w:t> </w:t>
      </w:r>
      <w:r>
        <w:rPr>
          <w:spacing w:val="-1"/>
        </w:rPr>
        <w:t>selon</w:t>
      </w:r>
      <w:r>
        <w:rPr>
          <w:spacing w:val="-5"/>
        </w:rPr>
        <w:t> </w:t>
      </w:r>
      <w:r>
        <w:rPr/>
        <w:t>les</w:t>
      </w:r>
      <w:r>
        <w:rPr>
          <w:spacing w:val="-5"/>
        </w:rPr>
        <w:t> </w:t>
      </w:r>
      <w:r>
        <w:rPr/>
        <w:t>normes</w:t>
      </w:r>
      <w:r>
        <w:rPr>
          <w:spacing w:val="-5"/>
        </w:rPr>
        <w:t> </w:t>
      </w:r>
      <w:r>
        <w:rPr/>
        <w:t>du</w:t>
      </w:r>
      <w:r>
        <w:rPr>
          <w:spacing w:val="-5"/>
        </w:rPr>
        <w:t> </w:t>
      </w:r>
      <w:r>
        <w:rPr/>
        <w:t>droit</w:t>
      </w:r>
      <w:r>
        <w:rPr>
          <w:spacing w:val="-4"/>
        </w:rPr>
        <w:t> </w:t>
      </w:r>
      <w:r>
        <w:rPr>
          <w:spacing w:val="-1"/>
        </w:rPr>
        <w:t>universel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notre</w:t>
      </w:r>
      <w:r>
        <w:rPr>
          <w:spacing w:val="-5"/>
        </w:rPr>
        <w:t> </w:t>
      </w:r>
      <w:r>
        <w:rPr/>
        <w:t>propre</w:t>
      </w:r>
      <w:r>
        <w:rPr>
          <w:spacing w:val="-4"/>
        </w:rPr>
        <w:t> </w:t>
      </w:r>
      <w:r>
        <w:rPr/>
        <w:t>droit.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0" w:after="0"/>
        <w:ind w:left="115" w:right="120" w:firstLine="283"/>
        <w:jc w:val="both"/>
      </w:pPr>
      <w:r>
        <w:rPr>
          <w:spacing w:val="-1"/>
        </w:rPr>
        <w:t>Si</w:t>
      </w:r>
      <w:r>
        <w:rPr>
          <w:spacing w:val="17"/>
        </w:rPr>
        <w:t> </w:t>
      </w:r>
      <w:r>
        <w:rPr>
          <w:spacing w:val="-1"/>
        </w:rPr>
        <w:t>dans</w:t>
      </w:r>
      <w:r>
        <w:rPr>
          <w:spacing w:val="18"/>
        </w:rPr>
        <w:t> </w:t>
      </w:r>
      <w:r>
        <w:rPr>
          <w:spacing w:val="-1"/>
        </w:rPr>
        <w:t>quelque</w:t>
      </w:r>
      <w:r>
        <w:rPr>
          <w:spacing w:val="19"/>
        </w:rPr>
        <w:t> </w:t>
      </w:r>
      <w:r>
        <w:rPr/>
        <w:t>cas</w:t>
      </w:r>
      <w:r>
        <w:rPr>
          <w:spacing w:val="17"/>
        </w:rPr>
        <w:t> </w:t>
      </w:r>
      <w:r>
        <w:rPr/>
        <w:t>et</w:t>
      </w:r>
      <w:r>
        <w:rPr>
          <w:spacing w:val="18"/>
        </w:rPr>
        <w:t> </w:t>
      </w:r>
      <w:r>
        <w:rPr>
          <w:spacing w:val="1"/>
        </w:rPr>
        <w:t>en</w:t>
      </w:r>
      <w:r>
        <w:rPr>
          <w:spacing w:val="17"/>
        </w:rPr>
        <w:t> </w:t>
      </w:r>
      <w:r>
        <w:rPr>
          <w:spacing w:val="-1"/>
        </w:rPr>
        <w:t>conformité</w:t>
      </w:r>
      <w:r>
        <w:rPr>
          <w:spacing w:val="18"/>
        </w:rPr>
        <w:t> </w:t>
      </w:r>
      <w:r>
        <w:rPr/>
        <w:t>avec</w:t>
      </w:r>
      <w:r>
        <w:rPr>
          <w:spacing w:val="19"/>
        </w:rPr>
        <w:t> </w:t>
      </w:r>
      <w:r>
        <w:rPr/>
        <w:t>les</w:t>
      </w:r>
      <w:r>
        <w:rPr>
          <w:spacing w:val="18"/>
        </w:rPr>
        <w:t> </w:t>
      </w:r>
      <w:r>
        <w:rPr>
          <w:spacing w:val="-1"/>
        </w:rPr>
        <w:t>canons</w:t>
      </w:r>
      <w:r>
        <w:rPr>
          <w:spacing w:val="17"/>
        </w:rPr>
        <w:t> </w:t>
      </w:r>
      <w:r>
        <w:rPr/>
        <w:t>1427</w:t>
      </w:r>
      <w:r>
        <w:rPr>
          <w:spacing w:val="20"/>
        </w:rPr>
        <w:t> </w:t>
      </w:r>
      <w:r>
        <w:rPr/>
        <w:t>et</w:t>
      </w:r>
      <w:r>
        <w:rPr>
          <w:spacing w:val="18"/>
        </w:rPr>
        <w:t> </w:t>
      </w:r>
      <w:r>
        <w:rPr/>
        <w:t>1438</w:t>
      </w:r>
      <w:r>
        <w:rPr>
          <w:spacing w:val="19"/>
        </w:rPr>
        <w:t> </w:t>
      </w:r>
      <w:r>
        <w:rPr/>
        <w:t>§</w:t>
      </w:r>
      <w:r>
        <w:rPr>
          <w:spacing w:val="21"/>
        </w:rPr>
        <w:t> </w:t>
      </w:r>
      <w:r>
        <w:rPr>
          <w:spacing w:val="-1"/>
        </w:rPr>
        <w:t>3,</w:t>
      </w:r>
      <w:r>
        <w:rPr>
          <w:spacing w:val="19"/>
        </w:rPr>
        <w:t> </w:t>
      </w:r>
      <w:r>
        <w:rPr>
          <w:spacing w:val="-1"/>
        </w:rPr>
        <w:t>il</w:t>
      </w:r>
      <w:r>
        <w:rPr>
          <w:spacing w:val="17"/>
        </w:rPr>
        <w:t> </w:t>
      </w:r>
      <w:r>
        <w:rPr>
          <w:spacing w:val="-1"/>
        </w:rPr>
        <w:t>fallait</w:t>
      </w:r>
      <w:r>
        <w:rPr>
          <w:spacing w:val="21"/>
        </w:rPr>
        <w:t> </w:t>
      </w:r>
      <w:r>
        <w:rPr>
          <w:spacing w:val="-1"/>
        </w:rPr>
        <w:t>engager</w:t>
      </w:r>
      <w:r>
        <w:rPr>
          <w:spacing w:val="18"/>
        </w:rPr>
        <w:t> </w:t>
      </w:r>
      <w:r>
        <w:rPr>
          <w:spacing w:val="-1"/>
        </w:rPr>
        <w:t>dans</w:t>
      </w:r>
      <w:r>
        <w:rPr>
          <w:spacing w:val="20"/>
        </w:rPr>
        <w:t> </w:t>
      </w:r>
      <w:r>
        <w:rPr>
          <w:spacing w:val="-1"/>
        </w:rPr>
        <w:t>notre</w:t>
      </w:r>
      <w:r>
        <w:rPr>
          <w:spacing w:val="97"/>
          <w:w w:val="99"/>
        </w:rPr>
        <w:t> </w:t>
      </w:r>
      <w:r>
        <w:rPr>
          <w:spacing w:val="-1"/>
        </w:rPr>
        <w:t>Congrégation</w:t>
      </w:r>
      <w:r>
        <w:rPr>
          <w:spacing w:val="-7"/>
        </w:rPr>
        <w:t> </w:t>
      </w:r>
      <w:r>
        <w:rPr/>
        <w:t>un</w:t>
      </w:r>
      <w:r>
        <w:rPr>
          <w:spacing w:val="-7"/>
        </w:rPr>
        <w:t> </w:t>
      </w:r>
      <w:r>
        <w:rPr/>
        <w:t>procès</w:t>
      </w:r>
      <w:r>
        <w:rPr>
          <w:spacing w:val="-7"/>
        </w:rPr>
        <w:t> </w:t>
      </w:r>
      <w:r>
        <w:rPr>
          <w:spacing w:val="-1"/>
        </w:rPr>
        <w:t>canonique,</w:t>
      </w:r>
      <w:r>
        <w:rPr>
          <w:spacing w:val="-5"/>
        </w:rPr>
        <w:t> </w:t>
      </w:r>
      <w:r>
        <w:rPr/>
        <w:t>on</w:t>
      </w:r>
      <w:r>
        <w:rPr>
          <w:spacing w:val="-5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observera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/>
        <w:t>normes</w:t>
      </w:r>
      <w:r>
        <w:rPr>
          <w:spacing w:val="-7"/>
        </w:rPr>
        <w:t> </w:t>
      </w:r>
      <w:r>
        <w:rPr/>
        <w:t>procédurales</w:t>
      </w:r>
      <w:r>
        <w:rPr>
          <w:spacing w:val="-6"/>
        </w:rPr>
        <w:t> </w:t>
      </w:r>
      <w:r>
        <w:rPr/>
        <w:t>du</w:t>
      </w:r>
      <w:r>
        <w:rPr>
          <w:spacing w:val="-7"/>
        </w:rPr>
        <w:t> </w:t>
      </w:r>
      <w:r>
        <w:rPr/>
        <w:t>droit</w:t>
      </w:r>
      <w:r>
        <w:rPr>
          <w:spacing w:val="-6"/>
        </w:rPr>
        <w:t> </w:t>
      </w:r>
      <w:r>
        <w:rPr>
          <w:spacing w:val="-1"/>
        </w:rPr>
        <w:t>universel.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0" w:after="0"/>
        <w:ind w:left="115" w:right="121" w:firstLine="283"/>
        <w:jc w:val="both"/>
      </w:pPr>
      <w:r>
        <w:rPr>
          <w:spacing w:val="-1"/>
        </w:rPr>
        <w:t>Le</w:t>
      </w:r>
      <w:r>
        <w:rPr>
          <w:spacing w:val="19"/>
        </w:rPr>
        <w:t> </w:t>
      </w:r>
      <w:r>
        <w:rPr>
          <w:spacing w:val="-1"/>
        </w:rPr>
        <w:t>Supérieur</w:t>
      </w:r>
      <w:r>
        <w:rPr>
          <w:spacing w:val="21"/>
        </w:rPr>
        <w:t> </w:t>
      </w:r>
      <w:r>
        <w:rPr/>
        <w:t>Général</w:t>
      </w:r>
      <w:r>
        <w:rPr>
          <w:spacing w:val="17"/>
        </w:rPr>
        <w:t> </w:t>
      </w:r>
      <w:r>
        <w:rPr>
          <w:spacing w:val="-1"/>
        </w:rPr>
        <w:t>peut</w:t>
      </w:r>
      <w:r>
        <w:rPr>
          <w:spacing w:val="20"/>
        </w:rPr>
        <w:t> </w:t>
      </w:r>
      <w:r>
        <w:rPr/>
        <w:t>poser</w:t>
      </w:r>
      <w:r>
        <w:rPr>
          <w:spacing w:val="18"/>
        </w:rPr>
        <w:t> </w:t>
      </w:r>
      <w:r>
        <w:rPr/>
        <w:t>des</w:t>
      </w:r>
      <w:r>
        <w:rPr>
          <w:spacing w:val="17"/>
        </w:rPr>
        <w:t> </w:t>
      </w:r>
      <w:r>
        <w:rPr>
          <w:spacing w:val="-1"/>
        </w:rPr>
        <w:t>actes</w:t>
      </w:r>
      <w:r>
        <w:rPr>
          <w:spacing w:val="19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juridiction</w:t>
      </w:r>
      <w:r>
        <w:rPr>
          <w:spacing w:val="21"/>
        </w:rPr>
        <w:t> </w:t>
      </w:r>
      <w:r>
        <w:rPr/>
        <w:t>en</w:t>
      </w:r>
      <w:r>
        <w:rPr>
          <w:spacing w:val="19"/>
        </w:rPr>
        <w:t> </w:t>
      </w:r>
      <w:r>
        <w:rPr>
          <w:spacing w:val="-2"/>
        </w:rPr>
        <w:t>vue</w:t>
      </w:r>
      <w:r>
        <w:rPr>
          <w:spacing w:val="20"/>
        </w:rPr>
        <w:t> </w:t>
      </w:r>
      <w:r>
        <w:rPr/>
        <w:t>du</w:t>
      </w:r>
      <w:r>
        <w:rPr>
          <w:spacing w:val="19"/>
        </w:rPr>
        <w:t> </w:t>
      </w:r>
      <w:r>
        <w:rPr>
          <w:spacing w:val="-1"/>
        </w:rPr>
        <w:t>gouvernement</w:t>
      </w:r>
      <w:r>
        <w:rPr>
          <w:spacing w:val="17"/>
        </w:rPr>
        <w:t> </w:t>
      </w:r>
      <w:r>
        <w:rPr/>
        <w:t>et</w:t>
      </w:r>
      <w:r>
        <w:rPr>
          <w:spacing w:val="20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discipline</w:t>
      </w:r>
      <w:r>
        <w:rPr>
          <w:spacing w:val="97"/>
          <w:w w:val="99"/>
        </w:rPr>
        <w:t> </w:t>
      </w:r>
      <w:r>
        <w:rPr>
          <w:spacing w:val="-1"/>
        </w:rPr>
        <w:t>interne</w:t>
      </w:r>
      <w:r>
        <w:rPr>
          <w:spacing w:val="-5"/>
        </w:rPr>
        <w:t> </w:t>
      </w:r>
      <w:r>
        <w:rPr/>
        <w:t>dans</w:t>
      </w:r>
      <w:r>
        <w:rPr>
          <w:spacing w:val="-6"/>
        </w:rPr>
        <w:t> </w:t>
      </w:r>
      <w:r>
        <w:rPr>
          <w:spacing w:val="-1"/>
        </w:rPr>
        <w:t>toute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Congrégation</w:t>
      </w:r>
      <w:r>
        <w:rPr>
          <w:spacing w:val="-5"/>
        </w:rPr>
        <w:t> </w:t>
      </w:r>
      <w:r>
        <w:rPr/>
        <w:t>(can</w:t>
      </w:r>
      <w:r>
        <w:rPr>
          <w:spacing w:val="-6"/>
        </w:rPr>
        <w:t> </w:t>
      </w:r>
      <w:r>
        <w:rPr/>
        <w:t>596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/>
        <w:t>622).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852" w:val="left" w:leader="none"/>
        </w:tabs>
        <w:spacing w:line="240" w:lineRule="auto" w:before="0" w:after="0"/>
        <w:ind w:left="852" w:right="0" w:hanging="454"/>
        <w:jc w:val="left"/>
      </w:pPr>
      <w:r>
        <w:rPr>
          <w:spacing w:val="-1"/>
        </w:rPr>
        <w:t>Les</w:t>
      </w:r>
      <w:r>
        <w:rPr>
          <w:spacing w:val="24"/>
        </w:rPr>
        <w:t> </w:t>
      </w:r>
      <w:r>
        <w:rPr/>
        <w:t>Supérieurs</w:t>
      </w:r>
      <w:r>
        <w:rPr>
          <w:spacing w:val="25"/>
        </w:rPr>
        <w:t> </w:t>
      </w:r>
      <w:r>
        <w:rPr>
          <w:spacing w:val="-1"/>
        </w:rPr>
        <w:t>Provinciaux</w:t>
      </w:r>
      <w:r>
        <w:rPr>
          <w:spacing w:val="27"/>
        </w:rPr>
        <w:t> </w:t>
      </w:r>
      <w:r>
        <w:rPr>
          <w:spacing w:val="-1"/>
        </w:rPr>
        <w:t>jouissent</w:t>
      </w:r>
      <w:r>
        <w:rPr>
          <w:spacing w:val="25"/>
        </w:rPr>
        <w:t> </w:t>
      </w:r>
      <w:r>
        <w:rPr/>
        <w:t>de</w:t>
      </w:r>
      <w:r>
        <w:rPr>
          <w:spacing w:val="27"/>
        </w:rPr>
        <w:t> </w:t>
      </w:r>
      <w:r>
        <w:rPr/>
        <w:t>pouvoir</w:t>
      </w:r>
      <w:r>
        <w:rPr>
          <w:spacing w:val="27"/>
        </w:rPr>
        <w:t> </w:t>
      </w:r>
      <w:r>
        <w:rPr>
          <w:spacing w:val="-1"/>
        </w:rPr>
        <w:t>ordinaire</w:t>
      </w:r>
      <w:r>
        <w:rPr>
          <w:spacing w:val="26"/>
        </w:rPr>
        <w:t> </w:t>
      </w:r>
      <w:r>
        <w:rPr/>
        <w:t>et</w:t>
      </w:r>
      <w:r>
        <w:rPr>
          <w:spacing w:val="26"/>
        </w:rPr>
        <w:t> </w:t>
      </w:r>
      <w:r>
        <w:rPr/>
        <w:t>propre,</w:t>
      </w:r>
      <w:r>
        <w:rPr>
          <w:spacing w:val="27"/>
        </w:rPr>
        <w:t> </w:t>
      </w:r>
      <w:r>
        <w:rPr/>
        <w:t>bien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>
          <w:spacing w:val="-1"/>
        </w:rPr>
        <w:t>subordonné</w:t>
      </w:r>
      <w:r>
        <w:rPr>
          <w:spacing w:val="27"/>
        </w:rPr>
        <w:t> </w:t>
      </w:r>
      <w:r>
        <w:rPr/>
        <w:t>(CC</w:t>
      </w:r>
      <w:r>
        <w:rPr>
          <w:spacing w:val="25"/>
        </w:rPr>
        <w:t> </w:t>
      </w:r>
      <w:r>
        <w:rPr/>
        <w:t>96</w:t>
      </w:r>
      <w:r>
        <w:rPr>
          <w:spacing w:val="-3"/>
        </w:rPr>
        <w:t> </w:t>
      </w:r>
      <w:r>
        <w:rPr/>
        <w:t>;</w:t>
      </w:r>
      <w:r>
        <w:rPr/>
      </w:r>
    </w:p>
    <w:p>
      <w:pPr>
        <w:pStyle w:val="BodyText"/>
        <w:spacing w:line="240" w:lineRule="auto"/>
        <w:ind w:left="115" w:right="0" w:firstLine="0"/>
        <w:jc w:val="left"/>
      </w:pPr>
      <w:r>
        <w:rPr/>
        <w:t>111)</w:t>
      </w:r>
      <w:r>
        <w:rPr>
          <w:spacing w:val="-7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gouvernement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leurs</w:t>
      </w:r>
      <w:r>
        <w:rPr>
          <w:spacing w:val="-6"/>
        </w:rPr>
        <w:t> </w:t>
      </w:r>
      <w:r>
        <w:rPr>
          <w:spacing w:val="-1"/>
        </w:rPr>
        <w:t>Provinces</w:t>
      </w:r>
      <w:r>
        <w:rPr>
          <w:spacing w:val="-6"/>
        </w:rPr>
        <w:t> </w:t>
      </w:r>
      <w:r>
        <w:rPr>
          <w:spacing w:val="-1"/>
        </w:rPr>
        <w:t>respectives</w:t>
      </w:r>
      <w:r>
        <w:rPr>
          <w:spacing w:val="-3"/>
        </w:rPr>
        <w:t> </w:t>
      </w:r>
      <w:r>
        <w:rPr/>
        <w:t>selon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normes</w:t>
      </w:r>
      <w:r>
        <w:rPr>
          <w:spacing w:val="-6"/>
        </w:rPr>
        <w:t> </w:t>
      </w:r>
      <w:r>
        <w:rPr/>
        <w:t>du</w:t>
      </w:r>
      <w:r>
        <w:rPr>
          <w:spacing w:val="-5"/>
        </w:rPr>
        <w:t> </w:t>
      </w:r>
      <w:r>
        <w:rPr/>
        <w:t>Droit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nos</w:t>
      </w:r>
      <w:r>
        <w:rPr>
          <w:spacing w:val="-6"/>
        </w:rPr>
        <w:t> </w:t>
      </w:r>
      <w:r>
        <w:rPr>
          <w:spacing w:val="-1"/>
        </w:rPr>
        <w:t>Constitutions.</w:t>
      </w:r>
      <w:r>
        <w:rPr/>
      </w:r>
    </w:p>
    <w:p>
      <w:pPr>
        <w:pStyle w:val="BodyText"/>
        <w:spacing w:line="240" w:lineRule="auto" w:before="120"/>
        <w:ind w:left="115" w:right="118"/>
        <w:jc w:val="both"/>
      </w:pPr>
      <w:r>
        <w:rPr>
          <w:spacing w:val="-1"/>
        </w:rPr>
        <w:t>Les</w:t>
      </w:r>
      <w:r>
        <w:rPr>
          <w:spacing w:val="46"/>
        </w:rPr>
        <w:t> </w:t>
      </w:r>
      <w:r>
        <w:rPr>
          <w:spacing w:val="-1"/>
        </w:rPr>
        <w:t>Supérieurs</w:t>
      </w:r>
      <w:r>
        <w:rPr>
          <w:spacing w:val="46"/>
        </w:rPr>
        <w:t> </w:t>
      </w:r>
      <w:r>
        <w:rPr/>
        <w:t>des</w:t>
      </w:r>
      <w:r>
        <w:rPr>
          <w:spacing w:val="44"/>
        </w:rPr>
        <w:t> </w:t>
      </w:r>
      <w:r>
        <w:rPr/>
        <w:t>Délégations</w:t>
      </w:r>
      <w:r>
        <w:rPr>
          <w:spacing w:val="45"/>
        </w:rPr>
        <w:t> </w:t>
      </w:r>
      <w:r>
        <w:rPr/>
        <w:t>Indépendantes</w:t>
      </w:r>
      <w:r>
        <w:rPr>
          <w:spacing w:val="46"/>
        </w:rPr>
        <w:t> </w:t>
      </w:r>
      <w:r>
        <w:rPr>
          <w:spacing w:val="-1"/>
        </w:rPr>
        <w:t>gouvernent</w:t>
      </w:r>
      <w:r>
        <w:rPr>
          <w:spacing w:val="45"/>
        </w:rPr>
        <w:t> </w:t>
      </w:r>
      <w:r>
        <w:rPr>
          <w:spacing w:val="-1"/>
        </w:rPr>
        <w:t>leur</w:t>
      </w:r>
      <w:r>
        <w:rPr>
          <w:spacing w:val="48"/>
        </w:rPr>
        <w:t> </w:t>
      </w:r>
      <w:r>
        <w:rPr>
          <w:spacing w:val="-1"/>
        </w:rPr>
        <w:t>Organisme</w:t>
      </w:r>
      <w:r>
        <w:rPr>
          <w:spacing w:val="45"/>
        </w:rPr>
        <w:t> </w:t>
      </w:r>
      <w:r>
        <w:rPr/>
        <w:t>avec</w:t>
      </w:r>
      <w:r>
        <w:rPr>
          <w:spacing w:val="47"/>
        </w:rPr>
        <w:t> </w:t>
      </w:r>
      <w:r>
        <w:rPr>
          <w:spacing w:val="-1"/>
        </w:rPr>
        <w:t>le</w:t>
      </w:r>
      <w:r>
        <w:rPr>
          <w:spacing w:val="48"/>
        </w:rPr>
        <w:t> </w:t>
      </w:r>
      <w:r>
        <w:rPr>
          <w:spacing w:val="-1"/>
        </w:rPr>
        <w:t>pouvoir</w:t>
      </w:r>
      <w:r>
        <w:rPr>
          <w:spacing w:val="45"/>
        </w:rPr>
        <w:t> </w:t>
      </w:r>
      <w:r>
        <w:rPr>
          <w:spacing w:val="-1"/>
        </w:rPr>
        <w:t>délégué</w:t>
      </w:r>
      <w:r>
        <w:rPr>
          <w:spacing w:val="45"/>
        </w:rPr>
        <w:t> </w:t>
      </w:r>
      <w:r>
        <w:rPr>
          <w:spacing w:val="1"/>
        </w:rPr>
        <w:t>du</w:t>
      </w:r>
      <w:r>
        <w:rPr>
          <w:spacing w:val="81"/>
          <w:w w:val="99"/>
        </w:rPr>
        <w:t> </w:t>
      </w:r>
      <w:r>
        <w:rPr>
          <w:spacing w:val="-1"/>
        </w:rPr>
        <w:t>Supérieur</w:t>
      </w:r>
      <w:r>
        <w:rPr>
          <w:spacing w:val="16"/>
        </w:rPr>
        <w:t> </w:t>
      </w:r>
      <w:r>
        <w:rPr/>
        <w:t>Général</w:t>
      </w:r>
      <w:r>
        <w:rPr>
          <w:spacing w:val="15"/>
        </w:rPr>
        <w:t> </w:t>
      </w:r>
      <w:r>
        <w:rPr/>
        <w:t>(CC</w:t>
      </w:r>
      <w:r>
        <w:rPr>
          <w:spacing w:val="14"/>
        </w:rPr>
        <w:t> </w:t>
      </w:r>
      <w:r>
        <w:rPr/>
        <w:t>88</w:t>
      </w:r>
      <w:r>
        <w:rPr>
          <w:spacing w:val="-2"/>
        </w:rPr>
        <w:t> </w:t>
      </w:r>
      <w:r>
        <w:rPr/>
        <w:t>;</w:t>
      </w:r>
      <w:r>
        <w:rPr>
          <w:spacing w:val="15"/>
        </w:rPr>
        <w:t> </w:t>
      </w:r>
      <w:r>
        <w:rPr/>
        <w:t>118).</w:t>
      </w:r>
      <w:r>
        <w:rPr>
          <w:spacing w:val="16"/>
        </w:rPr>
        <w:t> </w:t>
      </w:r>
      <w:r>
        <w:rPr>
          <w:spacing w:val="-1"/>
        </w:rPr>
        <w:t>Ils</w:t>
      </w:r>
      <w:r>
        <w:rPr>
          <w:spacing w:val="14"/>
        </w:rPr>
        <w:t> </w:t>
      </w:r>
      <w:r>
        <w:rPr>
          <w:spacing w:val="-1"/>
        </w:rPr>
        <w:t>jouissent</w:t>
      </w:r>
      <w:r>
        <w:rPr>
          <w:spacing w:val="15"/>
        </w:rPr>
        <w:t> </w:t>
      </w:r>
      <w:r>
        <w:rPr/>
        <w:t>des</w:t>
      </w:r>
      <w:r>
        <w:rPr>
          <w:spacing w:val="17"/>
        </w:rPr>
        <w:t> </w:t>
      </w:r>
      <w:r>
        <w:rPr>
          <w:spacing w:val="-1"/>
        </w:rPr>
        <w:t>facultés</w:t>
      </w:r>
      <w:r>
        <w:rPr>
          <w:spacing w:val="17"/>
        </w:rPr>
        <w:t> </w:t>
      </w:r>
      <w:r>
        <w:rPr/>
        <w:t>du</w:t>
      </w:r>
      <w:r>
        <w:rPr>
          <w:spacing w:val="14"/>
        </w:rPr>
        <w:t> </w:t>
      </w:r>
      <w:r>
        <w:rPr>
          <w:spacing w:val="-1"/>
        </w:rPr>
        <w:t>Supérieur</w:t>
      </w:r>
      <w:r>
        <w:rPr>
          <w:spacing w:val="16"/>
        </w:rPr>
        <w:t> </w:t>
      </w:r>
      <w:r>
        <w:rPr/>
        <w:t>Majeur</w:t>
      </w:r>
      <w:r>
        <w:rPr>
          <w:spacing w:val="16"/>
        </w:rPr>
        <w:t> </w:t>
      </w:r>
      <w:r>
        <w:rPr/>
        <w:t>à</w:t>
      </w:r>
      <w:r>
        <w:rPr>
          <w:spacing w:val="15"/>
        </w:rPr>
        <w:t> </w:t>
      </w:r>
      <w:r>
        <w:rPr>
          <w:spacing w:val="-1"/>
        </w:rPr>
        <w:t>l’exception</w:t>
      </w:r>
      <w:r>
        <w:rPr>
          <w:spacing w:val="14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celles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93"/>
          <w:w w:val="99"/>
        </w:rPr>
        <w:t> </w:t>
      </w:r>
      <w:r>
        <w:rPr>
          <w:spacing w:val="-1"/>
        </w:rPr>
        <w:t>Supérieur</w:t>
      </w:r>
      <w:r>
        <w:rPr>
          <w:spacing w:val="-6"/>
        </w:rPr>
        <w:t> </w:t>
      </w:r>
      <w:r>
        <w:rPr/>
        <w:t>Général</w:t>
      </w:r>
      <w:r>
        <w:rPr>
          <w:spacing w:val="-7"/>
        </w:rPr>
        <w:t> </w:t>
      </w:r>
      <w:r>
        <w:rPr>
          <w:spacing w:val="-1"/>
        </w:rPr>
        <w:t>se</w:t>
      </w:r>
      <w:r>
        <w:rPr>
          <w:spacing w:val="-6"/>
        </w:rPr>
        <w:t> </w:t>
      </w:r>
      <w:r>
        <w:rPr>
          <w:spacing w:val="-1"/>
        </w:rPr>
        <w:t>serait</w:t>
      </w:r>
      <w:r>
        <w:rPr>
          <w:spacing w:val="-7"/>
        </w:rPr>
        <w:t> </w:t>
      </w:r>
      <w:r>
        <w:rPr>
          <w:spacing w:val="-1"/>
        </w:rPr>
        <w:t>réservé.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852" w:val="left" w:leader="none"/>
        </w:tabs>
        <w:spacing w:line="240" w:lineRule="auto" w:before="0" w:after="0"/>
        <w:ind w:left="852" w:right="0" w:hanging="454"/>
        <w:jc w:val="left"/>
      </w:pPr>
      <w:r>
        <w:rPr>
          <w:spacing w:val="-1"/>
        </w:rPr>
        <w:t>Peuvent</w:t>
      </w:r>
      <w:r>
        <w:rPr>
          <w:spacing w:val="-7"/>
        </w:rPr>
        <w:t> </w:t>
      </w:r>
      <w:r>
        <w:rPr>
          <w:spacing w:val="-1"/>
        </w:rPr>
        <w:t>déléguer</w:t>
      </w:r>
      <w:r>
        <w:rPr>
          <w:spacing w:val="-6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69"/>
        </w:numPr>
        <w:tabs>
          <w:tab w:pos="685" w:val="left" w:leader="none"/>
        </w:tabs>
        <w:spacing w:line="240" w:lineRule="auto" w:before="120" w:after="0"/>
        <w:ind w:left="684" w:right="118" w:hanging="286"/>
        <w:jc w:val="both"/>
      </w:pPr>
      <w:r>
        <w:rPr>
          <w:spacing w:val="-1"/>
        </w:rPr>
        <w:t>Les</w:t>
      </w:r>
      <w:r>
        <w:rPr>
          <w:spacing w:val="47"/>
        </w:rPr>
        <w:t> </w:t>
      </w:r>
      <w:r>
        <w:rPr>
          <w:spacing w:val="-1"/>
        </w:rPr>
        <w:t>Chapitres,</w:t>
      </w:r>
      <w:r>
        <w:rPr>
          <w:spacing w:val="1"/>
        </w:rPr>
        <w:t> </w:t>
      </w:r>
      <w:r>
        <w:rPr>
          <w:spacing w:val="-1"/>
        </w:rPr>
        <w:t>moyennant</w:t>
      </w:r>
      <w:r>
        <w:rPr>
          <w:spacing w:val="45"/>
        </w:rPr>
        <w:t> </w:t>
      </w:r>
      <w:r>
        <w:rPr/>
        <w:t>acte</w:t>
      </w:r>
      <w:r>
        <w:rPr>
          <w:spacing w:val="47"/>
        </w:rPr>
        <w:t> </w:t>
      </w:r>
      <w:r>
        <w:rPr>
          <w:spacing w:val="-1"/>
        </w:rPr>
        <w:t>légitime,</w:t>
      </w:r>
      <w:r>
        <w:rPr>
          <w:spacing w:val="46"/>
        </w:rPr>
        <w:t> </w:t>
      </w:r>
      <w:r>
        <w:rPr/>
        <w:t>et</w:t>
      </w:r>
      <w:r>
        <w:rPr>
          <w:spacing w:val="49"/>
        </w:rPr>
        <w:t> </w:t>
      </w:r>
      <w:r>
        <w:rPr>
          <w:spacing w:val="-1"/>
        </w:rPr>
        <w:t>les</w:t>
      </w:r>
      <w:r>
        <w:rPr>
          <w:spacing w:val="47"/>
        </w:rPr>
        <w:t> </w:t>
      </w:r>
      <w:r>
        <w:rPr/>
        <w:t>supérieurs</w:t>
      </w:r>
      <w:r>
        <w:rPr>
          <w:spacing w:val="45"/>
        </w:rPr>
        <w:t> </w:t>
      </w:r>
      <w:r>
        <w:rPr>
          <w:spacing w:val="-1"/>
        </w:rPr>
        <w:t>librement</w:t>
      </w:r>
      <w:r>
        <w:rPr>
          <w:spacing w:val="49"/>
        </w:rPr>
        <w:t> </w:t>
      </w:r>
      <w:r>
        <w:rPr/>
        <w:t>ou</w:t>
      </w:r>
      <w:r>
        <w:rPr>
          <w:spacing w:val="44"/>
        </w:rPr>
        <w:t> </w:t>
      </w:r>
      <w:r>
        <w:rPr/>
        <w:t>avec</w:t>
      </w:r>
      <w:r>
        <w:rPr>
          <w:spacing w:val="48"/>
        </w:rPr>
        <w:t> </w:t>
      </w:r>
      <w:r>
        <w:rPr>
          <w:spacing w:val="-1"/>
        </w:rPr>
        <w:t>le</w:t>
      </w:r>
      <w:r>
        <w:rPr>
          <w:spacing w:val="49"/>
        </w:rPr>
        <w:t> </w:t>
      </w:r>
      <w:r>
        <w:rPr/>
        <w:t>vote</w:t>
      </w:r>
      <w:r>
        <w:rPr>
          <w:spacing w:val="46"/>
        </w:rPr>
        <w:t> </w:t>
      </w:r>
      <w:r>
        <w:rPr>
          <w:spacing w:val="-1"/>
        </w:rPr>
        <w:t>consultatif</w:t>
      </w:r>
      <w:r>
        <w:rPr>
          <w:spacing w:val="47"/>
        </w:rPr>
        <w:t> </w:t>
      </w:r>
      <w:r>
        <w:rPr/>
        <w:t>ou</w:t>
      </w:r>
      <w:r>
        <w:rPr>
          <w:spacing w:val="83"/>
          <w:w w:val="99"/>
        </w:rPr>
        <w:t> </w:t>
      </w:r>
      <w:r>
        <w:rPr>
          <w:spacing w:val="-1"/>
        </w:rPr>
        <w:t>délibératif</w:t>
      </w:r>
      <w:r>
        <w:rPr>
          <w:spacing w:val="11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leur</w:t>
      </w:r>
      <w:r>
        <w:rPr>
          <w:spacing w:val="17"/>
        </w:rPr>
        <w:t> </w:t>
      </w:r>
      <w:r>
        <w:rPr>
          <w:spacing w:val="-1"/>
        </w:rPr>
        <w:t>Conseil,</w:t>
      </w:r>
      <w:r>
        <w:rPr>
          <w:spacing w:val="13"/>
        </w:rPr>
        <w:t> </w:t>
      </w:r>
      <w:r>
        <w:rPr/>
        <w:t>selon</w:t>
      </w:r>
      <w:r>
        <w:rPr>
          <w:spacing w:val="11"/>
        </w:rPr>
        <w:t> </w:t>
      </w:r>
      <w:r>
        <w:rPr>
          <w:spacing w:val="-1"/>
        </w:rPr>
        <w:t>les</w:t>
      </w:r>
      <w:r>
        <w:rPr>
          <w:spacing w:val="13"/>
        </w:rPr>
        <w:t> </w:t>
      </w:r>
      <w:r>
        <w:rPr/>
        <w:t>cas,</w:t>
      </w:r>
      <w:r>
        <w:rPr>
          <w:spacing w:val="13"/>
        </w:rPr>
        <w:t> </w:t>
      </w:r>
      <w:r>
        <w:rPr>
          <w:spacing w:val="-1"/>
        </w:rPr>
        <w:t>les</w:t>
      </w:r>
      <w:r>
        <w:rPr>
          <w:spacing w:val="15"/>
        </w:rPr>
        <w:t> </w:t>
      </w:r>
      <w:r>
        <w:rPr/>
        <w:t>droits</w:t>
      </w:r>
      <w:r>
        <w:rPr>
          <w:spacing w:val="12"/>
        </w:rPr>
        <w:t> </w:t>
      </w:r>
      <w:r>
        <w:rPr/>
        <w:t>et</w:t>
      </w:r>
      <w:r>
        <w:rPr>
          <w:spacing w:val="13"/>
        </w:rPr>
        <w:t> </w:t>
      </w:r>
      <w:r>
        <w:rPr>
          <w:spacing w:val="-1"/>
        </w:rPr>
        <w:t>les</w:t>
      </w:r>
      <w:r>
        <w:rPr>
          <w:spacing w:val="14"/>
        </w:rPr>
        <w:t> </w:t>
      </w:r>
      <w:r>
        <w:rPr>
          <w:spacing w:val="-1"/>
        </w:rPr>
        <w:t>facultés</w:t>
      </w:r>
      <w:r>
        <w:rPr>
          <w:spacing w:val="14"/>
        </w:rPr>
        <w:t> </w:t>
      </w:r>
      <w:r>
        <w:rPr>
          <w:spacing w:val="-1"/>
        </w:rPr>
        <w:t>qu’ils</w:t>
      </w:r>
      <w:r>
        <w:rPr>
          <w:spacing w:val="15"/>
        </w:rPr>
        <w:t> </w:t>
      </w:r>
      <w:r>
        <w:rPr>
          <w:spacing w:val="-1"/>
        </w:rPr>
        <w:t>possèdent</w:t>
      </w:r>
      <w:r>
        <w:rPr>
          <w:spacing w:val="12"/>
        </w:rPr>
        <w:t> </w:t>
      </w:r>
      <w:r>
        <w:rPr/>
        <w:t>à</w:t>
      </w:r>
      <w:r>
        <w:rPr>
          <w:spacing w:val="15"/>
        </w:rPr>
        <w:t> </w:t>
      </w:r>
      <w:r>
        <w:rPr/>
        <w:t>des</w:t>
      </w:r>
      <w:r>
        <w:rPr>
          <w:spacing w:val="15"/>
        </w:rPr>
        <w:t> </w:t>
      </w:r>
      <w:r>
        <w:rPr>
          <w:spacing w:val="-1"/>
        </w:rPr>
        <w:t>personnes</w:t>
      </w:r>
      <w:r>
        <w:rPr>
          <w:spacing w:val="12"/>
        </w:rPr>
        <w:t> </w:t>
      </w:r>
      <w:r>
        <w:rPr>
          <w:spacing w:val="1"/>
        </w:rPr>
        <w:t>ou</w:t>
      </w:r>
      <w:r>
        <w:rPr>
          <w:spacing w:val="11"/>
        </w:rPr>
        <w:t> </w:t>
      </w:r>
      <w:r>
        <w:rPr/>
        <w:t>à</w:t>
      </w:r>
      <w:r>
        <w:rPr>
          <w:spacing w:val="97"/>
          <w:w w:val="99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entités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Congrégation,</w:t>
      </w:r>
      <w:r>
        <w:rPr>
          <w:spacing w:val="-4"/>
        </w:rPr>
        <w:t> </w:t>
      </w:r>
      <w:r>
        <w:rPr>
          <w:spacing w:val="-1"/>
        </w:rPr>
        <w:t>restant</w:t>
      </w:r>
      <w:r>
        <w:rPr>
          <w:spacing w:val="-4"/>
        </w:rPr>
        <w:t> </w:t>
      </w:r>
      <w:r>
        <w:rPr>
          <w:spacing w:val="-1"/>
        </w:rPr>
        <w:t>sauve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normative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notre</w:t>
      </w:r>
      <w:r>
        <w:rPr>
          <w:spacing w:val="-4"/>
        </w:rPr>
        <w:t> </w:t>
      </w:r>
      <w:r>
        <w:rPr>
          <w:spacing w:val="-1"/>
        </w:rPr>
        <w:t>législation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496</w:t>
      </w:r>
      <w:r>
        <w:rPr>
          <w:spacing w:val="-4"/>
        </w:rPr>
        <w:t> </w:t>
      </w:r>
      <w:r>
        <w:rPr/>
        <w:t>c).</w:t>
      </w:r>
      <w:r>
        <w:rPr/>
      </w:r>
    </w:p>
    <w:p>
      <w:pPr>
        <w:pStyle w:val="BodyText"/>
        <w:numPr>
          <w:ilvl w:val="0"/>
          <w:numId w:val="69"/>
        </w:numPr>
        <w:tabs>
          <w:tab w:pos="685" w:val="left" w:leader="none"/>
        </w:tabs>
        <w:spacing w:line="240" w:lineRule="auto" w:before="120" w:after="0"/>
        <w:ind w:left="684" w:right="116" w:hanging="286"/>
        <w:jc w:val="both"/>
      </w:pPr>
      <w:r>
        <w:rPr>
          <w:spacing w:val="-1"/>
        </w:rPr>
        <w:t>Les</w:t>
      </w:r>
      <w:r>
        <w:rPr>
          <w:spacing w:val="6"/>
        </w:rPr>
        <w:t> </w:t>
      </w:r>
      <w:r>
        <w:rPr>
          <w:spacing w:val="-1"/>
        </w:rPr>
        <w:t>Conseils,</w:t>
      </w:r>
      <w:r>
        <w:rPr>
          <w:spacing w:val="5"/>
        </w:rPr>
        <w:t> </w:t>
      </w:r>
      <w:r>
        <w:rPr/>
        <w:t>dans</w:t>
      </w:r>
      <w:r>
        <w:rPr>
          <w:spacing w:val="5"/>
        </w:rPr>
        <w:t> </w:t>
      </w:r>
      <w:r>
        <w:rPr>
          <w:spacing w:val="1"/>
        </w:rPr>
        <w:t>des</w:t>
      </w:r>
      <w:r>
        <w:rPr>
          <w:spacing w:val="4"/>
        </w:rPr>
        <w:t> </w:t>
      </w:r>
      <w:r>
        <w:rPr/>
        <w:t>cas</w:t>
      </w:r>
      <w:r>
        <w:rPr>
          <w:spacing w:val="7"/>
        </w:rPr>
        <w:t> </w:t>
      </w:r>
      <w:r>
        <w:rPr>
          <w:spacing w:val="-1"/>
        </w:rPr>
        <w:t>extraordinaires,</w:t>
      </w:r>
      <w:r>
        <w:rPr>
          <w:spacing w:val="7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leurs</w:t>
      </w:r>
      <w:r>
        <w:rPr>
          <w:spacing w:val="6"/>
        </w:rPr>
        <w:t> </w:t>
      </w:r>
      <w:r>
        <w:rPr>
          <w:spacing w:val="-1"/>
        </w:rPr>
        <w:t>supérieurs</w:t>
      </w:r>
      <w:r>
        <w:rPr>
          <w:spacing w:val="5"/>
        </w:rPr>
        <w:t> </w:t>
      </w:r>
      <w:r>
        <w:rPr/>
        <w:t>respectifs</w:t>
      </w:r>
      <w:r>
        <w:rPr>
          <w:spacing w:val="4"/>
        </w:rPr>
        <w:t> </w:t>
      </w:r>
      <w:r>
        <w:rPr/>
        <w:t>pour</w:t>
      </w:r>
      <w:r>
        <w:rPr>
          <w:spacing w:val="6"/>
        </w:rPr>
        <w:t> </w:t>
      </w:r>
      <w:r>
        <w:rPr/>
        <w:t>l’exercice</w:t>
      </w:r>
      <w:r>
        <w:rPr>
          <w:spacing w:val="5"/>
        </w:rPr>
        <w:t> </w:t>
      </w:r>
      <w:r>
        <w:rPr/>
        <w:t>des</w:t>
      </w:r>
      <w:r>
        <w:rPr>
          <w:spacing w:val="4"/>
        </w:rPr>
        <w:t> </w:t>
      </w:r>
      <w:r>
        <w:rPr/>
        <w:t>actes</w:t>
      </w:r>
      <w:r>
        <w:rPr>
          <w:spacing w:val="71"/>
          <w:w w:val="99"/>
        </w:rPr>
        <w:t> </w:t>
      </w:r>
      <w:r>
        <w:rPr>
          <w:spacing w:val="-1"/>
        </w:rPr>
        <w:t>nécessitant</w:t>
      </w:r>
      <w:r>
        <w:rPr>
          <w:spacing w:val="38"/>
        </w:rPr>
        <w:t> </w:t>
      </w:r>
      <w:r>
        <w:rPr>
          <w:spacing w:val="-1"/>
        </w:rPr>
        <w:t>le</w:t>
      </w:r>
      <w:r>
        <w:rPr>
          <w:spacing w:val="40"/>
        </w:rPr>
        <w:t> </w:t>
      </w:r>
      <w:r>
        <w:rPr>
          <w:spacing w:val="-1"/>
        </w:rPr>
        <w:t>vote</w:t>
      </w:r>
      <w:r>
        <w:rPr>
          <w:spacing w:val="40"/>
        </w:rPr>
        <w:t> </w:t>
      </w:r>
      <w:r>
        <w:rPr/>
        <w:t>délibératif</w:t>
      </w:r>
      <w:r>
        <w:rPr>
          <w:spacing w:val="38"/>
        </w:rPr>
        <w:t> </w:t>
      </w:r>
      <w:r>
        <w:rPr/>
        <w:t>ou</w:t>
      </w:r>
      <w:r>
        <w:rPr>
          <w:spacing w:val="38"/>
        </w:rPr>
        <w:t> </w:t>
      </w:r>
      <w:r>
        <w:rPr>
          <w:spacing w:val="-1"/>
        </w:rPr>
        <w:t>consultatif.</w:t>
      </w:r>
      <w:r>
        <w:rPr>
          <w:spacing w:val="40"/>
        </w:rPr>
        <w:t> </w:t>
      </w:r>
      <w:r>
        <w:rPr/>
        <w:t>Dans</w:t>
      </w:r>
      <w:r>
        <w:rPr>
          <w:spacing w:val="38"/>
        </w:rPr>
        <w:t> </w:t>
      </w:r>
      <w:r>
        <w:rPr>
          <w:spacing w:val="-1"/>
        </w:rPr>
        <w:t>les</w:t>
      </w:r>
      <w:r>
        <w:rPr>
          <w:spacing w:val="39"/>
        </w:rPr>
        <w:t> </w:t>
      </w:r>
      <w:r>
        <w:rPr/>
        <w:t>cas</w:t>
      </w:r>
      <w:r>
        <w:rPr>
          <w:spacing w:val="39"/>
        </w:rPr>
        <w:t> </w:t>
      </w:r>
      <w:r>
        <w:rPr>
          <w:spacing w:val="-1"/>
        </w:rPr>
        <w:t>signalés</w:t>
      </w:r>
      <w:r>
        <w:rPr>
          <w:spacing w:val="39"/>
        </w:rPr>
        <w:t> </w:t>
      </w:r>
      <w:r>
        <w:rPr/>
        <w:t>par</w:t>
      </w:r>
      <w:r>
        <w:rPr>
          <w:spacing w:val="40"/>
        </w:rPr>
        <w:t> </w:t>
      </w:r>
      <w:r>
        <w:rPr>
          <w:spacing w:val="-1"/>
        </w:rPr>
        <w:t>notre</w:t>
      </w:r>
      <w:r>
        <w:rPr>
          <w:spacing w:val="40"/>
        </w:rPr>
        <w:t> </w:t>
      </w:r>
      <w:r>
        <w:rPr/>
        <w:t>droit</w:t>
      </w:r>
      <w:r>
        <w:rPr>
          <w:spacing w:val="39"/>
        </w:rPr>
        <w:t> </w:t>
      </w:r>
      <w:r>
        <w:rPr>
          <w:spacing w:val="-1"/>
        </w:rPr>
        <w:t>(n.</w:t>
      </w:r>
      <w:r>
        <w:rPr>
          <w:spacing w:val="40"/>
        </w:rPr>
        <w:t> </w:t>
      </w:r>
      <w:r>
        <w:rPr/>
        <w:t>229)</w:t>
      </w:r>
      <w:r>
        <w:rPr>
          <w:spacing w:val="38"/>
        </w:rPr>
        <w:t> </w:t>
      </w:r>
      <w:r>
        <w:rPr/>
        <w:t>ou</w:t>
      </w:r>
      <w:r>
        <w:rPr>
          <w:spacing w:val="38"/>
        </w:rPr>
        <w:t> </w:t>
      </w:r>
      <w:r>
        <w:rPr>
          <w:spacing w:val="-1"/>
        </w:rPr>
        <w:t>dans</w:t>
      </w:r>
      <w:r>
        <w:rPr>
          <w:spacing w:val="97"/>
          <w:w w:val="99"/>
        </w:rPr>
        <w:t> </w:t>
      </w:r>
      <w:r>
        <w:rPr>
          <w:spacing w:val="-1"/>
        </w:rPr>
        <w:t>d’autres</w:t>
      </w:r>
      <w:r>
        <w:rPr>
          <w:spacing w:val="21"/>
        </w:rPr>
        <w:t> </w:t>
      </w:r>
      <w:r>
        <w:rPr/>
        <w:t>d’un</w:t>
      </w:r>
      <w:r>
        <w:rPr>
          <w:spacing w:val="18"/>
        </w:rPr>
        <w:t> </w:t>
      </w:r>
      <w:r>
        <w:rPr>
          <w:spacing w:val="-1"/>
        </w:rPr>
        <w:t>caractère</w:t>
      </w:r>
      <w:r>
        <w:rPr>
          <w:spacing w:val="22"/>
        </w:rPr>
        <w:t> </w:t>
      </w:r>
      <w:r>
        <w:rPr/>
        <w:t>semblable</w:t>
      </w:r>
      <w:r>
        <w:rPr>
          <w:spacing w:val="20"/>
        </w:rPr>
        <w:t> </w:t>
      </w:r>
      <w:r>
        <w:rPr/>
        <w:t>(457</w:t>
      </w:r>
      <w:r>
        <w:rPr>
          <w:spacing w:val="20"/>
        </w:rPr>
        <w:t> </w:t>
      </w:r>
      <w:r>
        <w:rPr>
          <w:spacing w:val="-1"/>
        </w:rPr>
        <w:t>f),</w:t>
      </w:r>
      <w:r>
        <w:rPr>
          <w:spacing w:val="19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>
          <w:spacing w:val="-1"/>
        </w:rPr>
        <w:t>Supérieur</w:t>
      </w:r>
      <w:r>
        <w:rPr>
          <w:spacing w:val="20"/>
        </w:rPr>
        <w:t> </w:t>
      </w:r>
      <w:r>
        <w:rPr/>
        <w:t>Majeur</w:t>
      </w:r>
      <w:r>
        <w:rPr>
          <w:spacing w:val="20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les</w:t>
      </w:r>
      <w:r>
        <w:rPr>
          <w:spacing w:val="21"/>
        </w:rPr>
        <w:t> </w:t>
      </w:r>
      <w:r>
        <w:rPr>
          <w:spacing w:val="-1"/>
        </w:rPr>
        <w:t>conseillers</w:t>
      </w:r>
      <w:r>
        <w:rPr>
          <w:spacing w:val="18"/>
        </w:rPr>
        <w:t> </w:t>
      </w:r>
      <w:r>
        <w:rPr/>
        <w:t>peuvent</w:t>
      </w:r>
      <w:r>
        <w:rPr>
          <w:spacing w:val="20"/>
        </w:rPr>
        <w:t> </w:t>
      </w:r>
      <w:r>
        <w:rPr>
          <w:spacing w:val="-1"/>
        </w:rPr>
        <w:t>déléguer</w:t>
      </w:r>
      <w:r>
        <w:rPr>
          <w:spacing w:val="20"/>
        </w:rPr>
        <w:t> </w:t>
      </w:r>
      <w:r>
        <w:rPr>
          <w:spacing w:val="-1"/>
        </w:rPr>
        <w:t>leur</w:t>
      </w:r>
      <w:r>
        <w:rPr>
          <w:spacing w:val="95"/>
          <w:w w:val="99"/>
        </w:rPr>
        <w:t> </w:t>
      </w:r>
      <w:r>
        <w:rPr/>
        <w:t>droit</w:t>
      </w:r>
      <w:r>
        <w:rPr>
          <w:spacing w:val="-6"/>
        </w:rPr>
        <w:t> </w:t>
      </w:r>
      <w:r>
        <w:rPr/>
        <w:t>au</w:t>
      </w:r>
      <w:r>
        <w:rPr>
          <w:spacing w:val="-6"/>
        </w:rPr>
        <w:t> </w:t>
      </w:r>
      <w:r>
        <w:rPr>
          <w:spacing w:val="-1"/>
        </w:rPr>
        <w:t>Supérieur</w:t>
      </w:r>
      <w:r>
        <w:rPr>
          <w:spacing w:val="-5"/>
        </w:rPr>
        <w:t> </w:t>
      </w:r>
      <w:r>
        <w:rPr/>
        <w:t>Majeur</w:t>
      </w:r>
      <w:r>
        <w:rPr>
          <w:spacing w:val="-4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aux</w:t>
      </w:r>
      <w:r>
        <w:rPr>
          <w:spacing w:val="-6"/>
        </w:rPr>
        <w:t> </w:t>
      </w:r>
      <w:r>
        <w:rPr/>
        <w:t>conseillers</w:t>
      </w:r>
      <w:r>
        <w:rPr>
          <w:spacing w:val="-7"/>
        </w:rPr>
        <w:t> </w:t>
      </w:r>
      <w:r>
        <w:rPr/>
        <w:t>d’un</w:t>
      </w:r>
      <w:r>
        <w:rPr>
          <w:spacing w:val="-6"/>
        </w:rPr>
        <w:t> </w:t>
      </w:r>
      <w:r>
        <w:rPr>
          <w:spacing w:val="-1"/>
        </w:rPr>
        <w:t>autre</w:t>
      </w:r>
      <w:r>
        <w:rPr>
          <w:spacing w:val="-6"/>
        </w:rPr>
        <w:t> </w:t>
      </w:r>
      <w:r>
        <w:rPr>
          <w:spacing w:val="-1"/>
        </w:rPr>
        <w:t>Organisme.</w:t>
      </w:r>
      <w:r>
        <w:rPr/>
      </w:r>
    </w:p>
    <w:p>
      <w:pPr>
        <w:pStyle w:val="BodyText"/>
        <w:spacing w:line="240" w:lineRule="auto" w:before="120"/>
        <w:ind w:left="115" w:right="122"/>
        <w:jc w:val="both"/>
      </w:pPr>
      <w:r>
        <w:rPr>
          <w:spacing w:val="-1"/>
        </w:rPr>
        <w:t>Les</w:t>
      </w:r>
      <w:r>
        <w:rPr>
          <w:spacing w:val="16"/>
        </w:rPr>
        <w:t> </w:t>
      </w:r>
      <w:r>
        <w:rPr>
          <w:spacing w:val="-1"/>
        </w:rPr>
        <w:t>Supérieurs</w:t>
      </w:r>
      <w:r>
        <w:rPr>
          <w:spacing w:val="18"/>
        </w:rPr>
        <w:t> </w:t>
      </w:r>
      <w:r>
        <w:rPr>
          <w:spacing w:val="-1"/>
        </w:rPr>
        <w:t>ne</w:t>
      </w:r>
      <w:r>
        <w:rPr>
          <w:spacing w:val="18"/>
        </w:rPr>
        <w:t> </w:t>
      </w:r>
      <w:r>
        <w:rPr>
          <w:spacing w:val="-1"/>
        </w:rPr>
        <w:t>peuvent</w:t>
      </w:r>
      <w:r>
        <w:rPr>
          <w:spacing w:val="16"/>
        </w:rPr>
        <w:t> </w:t>
      </w:r>
      <w:r>
        <w:rPr>
          <w:spacing w:val="-1"/>
        </w:rPr>
        <w:t>déléguer</w:t>
      </w:r>
      <w:r>
        <w:rPr>
          <w:spacing w:val="18"/>
        </w:rPr>
        <w:t> </w:t>
      </w:r>
      <w:r>
        <w:rPr/>
        <w:t>toutes</w:t>
      </w:r>
      <w:r>
        <w:rPr>
          <w:spacing w:val="16"/>
        </w:rPr>
        <w:t> </w:t>
      </w:r>
      <w:r>
        <w:rPr/>
        <w:t>leurs</w:t>
      </w:r>
      <w:r>
        <w:rPr>
          <w:spacing w:val="17"/>
        </w:rPr>
        <w:t> </w:t>
      </w:r>
      <w:r>
        <w:rPr>
          <w:spacing w:val="-1"/>
        </w:rPr>
        <w:t>facultés</w:t>
      </w:r>
      <w:r>
        <w:rPr>
          <w:spacing w:val="18"/>
        </w:rPr>
        <w:t> </w:t>
      </w:r>
      <w:r>
        <w:rPr>
          <w:spacing w:val="-1"/>
        </w:rPr>
        <w:t>ni</w:t>
      </w:r>
      <w:r>
        <w:rPr>
          <w:spacing w:val="19"/>
        </w:rPr>
        <w:t> </w:t>
      </w:r>
      <w:r>
        <w:rPr>
          <w:spacing w:val="-1"/>
        </w:rPr>
        <w:t>ne</w:t>
      </w:r>
      <w:r>
        <w:rPr>
          <w:spacing w:val="18"/>
        </w:rPr>
        <w:t> </w:t>
      </w:r>
      <w:r>
        <w:rPr>
          <w:spacing w:val="-1"/>
        </w:rPr>
        <w:t>peuvent</w:t>
      </w:r>
      <w:r>
        <w:rPr>
          <w:spacing w:val="16"/>
        </w:rPr>
        <w:t> </w:t>
      </w:r>
      <w:r>
        <w:rPr>
          <w:spacing w:val="-1"/>
        </w:rPr>
        <w:t>constituer</w:t>
      </w:r>
      <w:r>
        <w:rPr>
          <w:spacing w:val="17"/>
        </w:rPr>
        <w:t> </w:t>
      </w:r>
      <w:r>
        <w:rPr/>
        <w:t>Vicaires</w:t>
      </w:r>
      <w:r>
        <w:rPr>
          <w:spacing w:val="17"/>
        </w:rPr>
        <w:t> </w:t>
      </w:r>
      <w:r>
        <w:rPr/>
        <w:t>ou</w:t>
      </w:r>
      <w:r>
        <w:rPr>
          <w:spacing w:val="15"/>
        </w:rPr>
        <w:t> </w:t>
      </w:r>
      <w:r>
        <w:rPr>
          <w:spacing w:val="-1"/>
        </w:rPr>
        <w:t>substituts</w:t>
      </w:r>
      <w:r>
        <w:rPr>
          <w:spacing w:val="17"/>
        </w:rPr>
        <w:t> </w:t>
      </w:r>
      <w:r>
        <w:rPr/>
        <w:t>en</w:t>
      </w:r>
      <w:r>
        <w:rPr>
          <w:spacing w:val="81"/>
          <w:w w:val="99"/>
        </w:rPr>
        <w:t> </w:t>
      </w:r>
      <w:r>
        <w:rPr>
          <w:spacing w:val="-1"/>
        </w:rPr>
        <w:t>lieu</w:t>
      </w:r>
      <w:r>
        <w:rPr>
          <w:spacing w:val="-5"/>
        </w:rPr>
        <w:t> </w:t>
      </w:r>
      <w:r>
        <w:rPr/>
        <w:t>et</w:t>
      </w:r>
      <w:r>
        <w:rPr>
          <w:spacing w:val="-3"/>
        </w:rPr>
        <w:t> </w:t>
      </w:r>
      <w:r>
        <w:rPr/>
        <w:t>place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ceux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3"/>
        </w:rPr>
        <w:t> </w:t>
      </w:r>
      <w:r>
        <w:rPr/>
        <w:t>de par</w:t>
      </w:r>
      <w:r>
        <w:rPr>
          <w:spacing w:val="-2"/>
        </w:rPr>
        <w:t> </w:t>
      </w:r>
      <w:r>
        <w:rPr>
          <w:spacing w:val="-1"/>
        </w:rPr>
        <w:t>leur</w:t>
      </w:r>
      <w:r>
        <w:rPr>
          <w:spacing w:val="-3"/>
        </w:rPr>
        <w:t> </w:t>
      </w:r>
      <w:r>
        <w:rPr>
          <w:spacing w:val="-1"/>
        </w:rPr>
        <w:t>charge</w:t>
      </w:r>
      <w:r>
        <w:rPr>
          <w:spacing w:val="-3"/>
        </w:rPr>
        <w:t> </w:t>
      </w:r>
      <w:r>
        <w:rPr/>
        <w:t>ou</w:t>
      </w:r>
      <w:r>
        <w:rPr>
          <w:spacing w:val="-4"/>
        </w:rPr>
        <w:t> </w:t>
      </w:r>
      <w:r>
        <w:rPr/>
        <w:t>droit</w:t>
      </w:r>
      <w:r>
        <w:rPr>
          <w:spacing w:val="-3"/>
        </w:rPr>
        <w:t> </w:t>
      </w:r>
      <w:r>
        <w:rPr>
          <w:spacing w:val="-1"/>
        </w:rPr>
        <w:t>revient</w:t>
      </w:r>
      <w:r>
        <w:rPr>
          <w:spacing w:val="-3"/>
        </w:rPr>
        <w:t> </w:t>
      </w:r>
      <w:r>
        <w:rPr>
          <w:spacing w:val="-1"/>
        </w:rPr>
        <w:t>cette</w:t>
      </w:r>
      <w:r>
        <w:rPr>
          <w:spacing w:val="-4"/>
        </w:rPr>
        <w:t> </w:t>
      </w:r>
      <w:r>
        <w:rPr>
          <w:spacing w:val="-1"/>
        </w:rPr>
        <w:t>condition,</w:t>
      </w:r>
      <w:r>
        <w:rPr>
          <w:spacing w:val="-2"/>
        </w:rPr>
        <w:t> </w:t>
      </w:r>
      <w:r>
        <w:rPr>
          <w:spacing w:val="-1"/>
        </w:rPr>
        <w:t>sauf</w:t>
      </w:r>
      <w:r>
        <w:rPr>
          <w:spacing w:val="-5"/>
        </w:rPr>
        <w:t> </w:t>
      </w:r>
      <w:r>
        <w:rPr/>
        <w:t>ce</w:t>
      </w:r>
      <w:r>
        <w:rPr>
          <w:spacing w:val="-3"/>
        </w:rPr>
        <w:t> </w:t>
      </w:r>
      <w:r>
        <w:rPr/>
        <w:t>qui</w:t>
      </w:r>
      <w:r>
        <w:rPr>
          <w:spacing w:val="-3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/>
        <w:t>dit</w:t>
      </w:r>
      <w:r>
        <w:rPr>
          <w:spacing w:val="-3"/>
        </w:rPr>
        <w:t> </w:t>
      </w:r>
      <w:r>
        <w:rPr/>
        <w:t>au</w:t>
      </w:r>
      <w:r>
        <w:rPr>
          <w:spacing w:val="-4"/>
        </w:rPr>
        <w:t> </w:t>
      </w:r>
      <w:r>
        <w:rPr>
          <w:spacing w:val="-1"/>
        </w:rPr>
        <w:t>n.</w:t>
      </w:r>
      <w:r>
        <w:rPr>
          <w:spacing w:val="-2"/>
        </w:rPr>
        <w:t> </w:t>
      </w:r>
      <w:r>
        <w:rPr/>
        <w:t>370b.</w:t>
      </w:r>
      <w:r>
        <w:rPr/>
      </w:r>
    </w:p>
    <w:p>
      <w:pPr>
        <w:pStyle w:val="BodyText"/>
        <w:spacing w:line="240" w:lineRule="auto" w:before="120"/>
        <w:ind w:left="115" w:right="120"/>
        <w:jc w:val="both"/>
      </w:pPr>
      <w:r>
        <w:rPr/>
        <w:t>On</w:t>
      </w:r>
      <w:r>
        <w:rPr>
          <w:spacing w:val="9"/>
        </w:rPr>
        <w:t> </w:t>
      </w:r>
      <w:r>
        <w:rPr>
          <w:spacing w:val="-1"/>
        </w:rPr>
        <w:t>observera</w:t>
      </w:r>
      <w:r>
        <w:rPr>
          <w:spacing w:val="10"/>
        </w:rPr>
        <w:t> </w:t>
      </w:r>
      <w:r>
        <w:rPr/>
        <w:t>par</w:t>
      </w:r>
      <w:r>
        <w:rPr>
          <w:spacing w:val="11"/>
        </w:rPr>
        <w:t> </w:t>
      </w:r>
      <w:r>
        <w:rPr>
          <w:spacing w:val="-1"/>
        </w:rPr>
        <w:t>ailleurs</w:t>
      </w:r>
      <w:r>
        <w:rPr>
          <w:spacing w:val="10"/>
        </w:rPr>
        <w:t> </w:t>
      </w:r>
      <w:r>
        <w:rPr/>
        <w:t>dans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concession</w:t>
      </w:r>
      <w:r>
        <w:rPr>
          <w:spacing w:val="11"/>
        </w:rPr>
        <w:t> </w:t>
      </w:r>
      <w:r>
        <w:rPr/>
        <w:t>et</w:t>
      </w:r>
      <w:r>
        <w:rPr>
          <w:spacing w:val="10"/>
        </w:rPr>
        <w:t> </w:t>
      </w:r>
      <w:r>
        <w:rPr/>
        <w:t>l’us</w:t>
      </w:r>
      <w:r>
        <w:rPr>
          <w:spacing w:val="9"/>
        </w:rPr>
        <w:t> </w:t>
      </w:r>
      <w:r>
        <w:rPr/>
        <w:t>des</w:t>
      </w:r>
      <w:r>
        <w:rPr>
          <w:spacing w:val="10"/>
        </w:rPr>
        <w:t> </w:t>
      </w:r>
      <w:r>
        <w:rPr/>
        <w:t>délégations</w:t>
      </w:r>
      <w:r>
        <w:rPr>
          <w:spacing w:val="10"/>
        </w:rPr>
        <w:t> </w:t>
      </w:r>
      <w:r>
        <w:rPr/>
        <w:t>et</w:t>
      </w:r>
      <w:r>
        <w:rPr>
          <w:spacing w:val="10"/>
        </w:rPr>
        <w:t> </w:t>
      </w:r>
      <w:r>
        <w:rPr/>
        <w:t>aussi</w:t>
      </w:r>
      <w:r>
        <w:rPr>
          <w:spacing w:val="10"/>
        </w:rPr>
        <w:t> </w:t>
      </w:r>
      <w:r>
        <w:rPr/>
        <w:t>dans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/>
        <w:t>faculté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subdéléguer,</w:t>
      </w:r>
      <w:r>
        <w:rPr>
          <w:spacing w:val="84"/>
          <w:w w:val="99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normes</w:t>
      </w:r>
      <w:r>
        <w:rPr>
          <w:spacing w:val="-6"/>
        </w:rPr>
        <w:t> </w:t>
      </w:r>
      <w:r>
        <w:rPr/>
        <w:t>du</w:t>
      </w:r>
      <w:r>
        <w:rPr>
          <w:spacing w:val="-5"/>
        </w:rPr>
        <w:t> </w:t>
      </w:r>
      <w:r>
        <w:rPr/>
        <w:t>droit</w:t>
      </w:r>
      <w:r>
        <w:rPr>
          <w:spacing w:val="-5"/>
        </w:rPr>
        <w:t> </w:t>
      </w:r>
      <w:r>
        <w:rPr>
          <w:spacing w:val="-1"/>
        </w:rPr>
        <w:t>universel</w:t>
      </w:r>
      <w:r>
        <w:rPr>
          <w:spacing w:val="-4"/>
        </w:rPr>
        <w:t> </w:t>
      </w:r>
      <w:r>
        <w:rPr/>
        <w:t>(can</w:t>
      </w:r>
      <w:r>
        <w:rPr>
          <w:spacing w:val="-6"/>
        </w:rPr>
        <w:t> </w:t>
      </w:r>
      <w:r>
        <w:rPr/>
        <w:t>129,</w:t>
      </w:r>
      <w:r>
        <w:rPr>
          <w:spacing w:val="-4"/>
        </w:rPr>
        <w:t> </w:t>
      </w:r>
      <w:r>
        <w:rPr/>
        <w:t>144).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0" w:after="0"/>
        <w:ind w:left="115" w:right="116" w:firstLine="283"/>
        <w:jc w:val="both"/>
      </w:pPr>
      <w:r>
        <w:rPr>
          <w:spacing w:val="-1"/>
        </w:rPr>
        <w:t>Le</w:t>
      </w:r>
      <w:r>
        <w:rPr>
          <w:spacing w:val="46"/>
        </w:rPr>
        <w:t> </w:t>
      </w:r>
      <w:r>
        <w:rPr>
          <w:spacing w:val="-1"/>
        </w:rPr>
        <w:t>service</w:t>
      </w:r>
      <w:r>
        <w:rPr>
          <w:spacing w:val="47"/>
        </w:rPr>
        <w:t> </w:t>
      </w:r>
      <w:r>
        <w:rPr/>
        <w:t>qu’ils</w:t>
      </w:r>
      <w:r>
        <w:rPr>
          <w:spacing w:val="46"/>
        </w:rPr>
        <w:t> </w:t>
      </w:r>
      <w:r>
        <w:rPr>
          <w:spacing w:val="-1"/>
        </w:rPr>
        <w:t>doivent</w:t>
      </w:r>
      <w:r>
        <w:rPr>
          <w:spacing w:val="49"/>
        </w:rPr>
        <w:t> </w:t>
      </w:r>
      <w:r>
        <w:rPr/>
        <w:t>prêter</w:t>
      </w:r>
      <w:r>
        <w:rPr>
          <w:spacing w:val="46"/>
        </w:rPr>
        <w:t> </w:t>
      </w:r>
      <w:r>
        <w:rPr/>
        <w:t>à</w:t>
      </w:r>
      <w:r>
        <w:rPr>
          <w:spacing w:val="47"/>
        </w:rPr>
        <w:t> </w:t>
      </w:r>
      <w:r>
        <w:rPr>
          <w:spacing w:val="-1"/>
        </w:rPr>
        <w:t>leurs</w:t>
      </w:r>
      <w:r>
        <w:rPr>
          <w:spacing w:val="48"/>
        </w:rPr>
        <w:t> </w:t>
      </w:r>
      <w:r>
        <w:rPr>
          <w:spacing w:val="-1"/>
        </w:rPr>
        <w:t>frères,</w:t>
      </w:r>
      <w:r>
        <w:rPr>
          <w:spacing w:val="47"/>
        </w:rPr>
        <w:t> </w:t>
      </w:r>
      <w:r>
        <w:rPr/>
        <w:t>exige</w:t>
      </w:r>
      <w:r>
        <w:rPr>
          <w:spacing w:val="46"/>
        </w:rPr>
        <w:t> </w:t>
      </w:r>
      <w:r>
        <w:rPr>
          <w:spacing w:val="1"/>
        </w:rPr>
        <w:t>des</w:t>
      </w:r>
      <w:r>
        <w:rPr>
          <w:spacing w:val="46"/>
        </w:rPr>
        <w:t> </w:t>
      </w:r>
      <w:r>
        <w:rPr>
          <w:spacing w:val="-1"/>
        </w:rPr>
        <w:t>supérieurs</w:t>
      </w:r>
      <w:r>
        <w:rPr>
          <w:spacing w:val="48"/>
        </w:rPr>
        <w:t> </w:t>
      </w:r>
      <w:r>
        <w:rPr>
          <w:spacing w:val="-1"/>
        </w:rPr>
        <w:t>une</w:t>
      </w:r>
      <w:r>
        <w:rPr>
          <w:spacing w:val="47"/>
        </w:rPr>
        <w:t> </w:t>
      </w:r>
      <w:r>
        <w:rPr/>
        <w:t>présence</w:t>
      </w:r>
      <w:r>
        <w:rPr>
          <w:spacing w:val="47"/>
        </w:rPr>
        <w:t> </w:t>
      </w:r>
      <w:r>
        <w:rPr/>
        <w:t>plus</w:t>
      </w:r>
      <w:r>
        <w:rPr>
          <w:spacing w:val="45"/>
        </w:rPr>
        <w:t> </w:t>
      </w:r>
      <w:r>
        <w:rPr>
          <w:spacing w:val="1"/>
        </w:rPr>
        <w:t>ou</w:t>
      </w:r>
      <w:r>
        <w:rPr>
          <w:spacing w:val="48"/>
        </w:rPr>
        <w:t> </w:t>
      </w:r>
      <w:r>
        <w:rPr>
          <w:spacing w:val="-1"/>
        </w:rPr>
        <w:t>moins</w:t>
      </w:r>
      <w:r>
        <w:rPr>
          <w:spacing w:val="67"/>
          <w:w w:val="99"/>
        </w:rPr>
        <w:t> </w:t>
      </w:r>
      <w:r>
        <w:rPr>
          <w:spacing w:val="-1"/>
        </w:rPr>
        <w:t>fréquente</w:t>
      </w:r>
      <w:r>
        <w:rPr>
          <w:spacing w:val="19"/>
        </w:rPr>
        <w:t> </w:t>
      </w:r>
      <w:r>
        <w:rPr/>
        <w:t>ou</w:t>
      </w:r>
      <w:r>
        <w:rPr>
          <w:spacing w:val="18"/>
        </w:rPr>
        <w:t> </w:t>
      </w:r>
      <w:r>
        <w:rPr>
          <w:spacing w:val="-1"/>
        </w:rPr>
        <w:t>continue,</w:t>
      </w:r>
      <w:r>
        <w:rPr>
          <w:spacing w:val="23"/>
        </w:rPr>
        <w:t> </w:t>
      </w:r>
      <w:r>
        <w:rPr>
          <w:spacing w:val="-1"/>
        </w:rPr>
        <w:t>selon</w:t>
      </w:r>
      <w:r>
        <w:rPr>
          <w:spacing w:val="23"/>
        </w:rPr>
        <w:t> </w:t>
      </w:r>
      <w:r>
        <w:rPr>
          <w:spacing w:val="-1"/>
        </w:rPr>
        <w:t>les</w:t>
      </w:r>
      <w:r>
        <w:rPr>
          <w:spacing w:val="18"/>
        </w:rPr>
        <w:t> </w:t>
      </w:r>
      <w:r>
        <w:rPr>
          <w:spacing w:val="-1"/>
        </w:rPr>
        <w:t>caractéristiques</w:t>
      </w:r>
      <w:r>
        <w:rPr>
          <w:spacing w:val="19"/>
        </w:rPr>
        <w:t> </w:t>
      </w:r>
      <w:r>
        <w:rPr>
          <w:spacing w:val="1"/>
        </w:rPr>
        <w:t>ou</w:t>
      </w:r>
      <w:r>
        <w:rPr>
          <w:spacing w:val="18"/>
        </w:rPr>
        <w:t> </w:t>
      </w:r>
      <w:r>
        <w:rPr>
          <w:spacing w:val="-1"/>
        </w:rPr>
        <w:t>les</w:t>
      </w:r>
      <w:r>
        <w:rPr>
          <w:spacing w:val="21"/>
        </w:rPr>
        <w:t> </w:t>
      </w:r>
      <w:r>
        <w:rPr>
          <w:spacing w:val="-1"/>
        </w:rPr>
        <w:t>circonstances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/>
        <w:t>mission</w:t>
      </w:r>
      <w:r>
        <w:rPr>
          <w:spacing w:val="19"/>
        </w:rPr>
        <w:t> </w:t>
      </w:r>
      <w:r>
        <w:rPr/>
        <w:t>propre.</w:t>
      </w:r>
      <w:r>
        <w:rPr>
          <w:spacing w:val="19"/>
        </w:rPr>
        <w:t> </w:t>
      </w:r>
      <w:r>
        <w:rPr>
          <w:spacing w:val="-1"/>
        </w:rPr>
        <w:t>C’est</w:t>
      </w:r>
      <w:r>
        <w:rPr>
          <w:spacing w:val="22"/>
        </w:rPr>
        <w:t> </w:t>
      </w:r>
      <w:r>
        <w:rPr>
          <w:spacing w:val="-1"/>
        </w:rPr>
        <w:t>pourquoi,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25"/>
          <w:w w:val="99"/>
        </w:rPr>
        <w:t> </w:t>
      </w:r>
      <w:r>
        <w:rPr>
          <w:spacing w:val="-1"/>
        </w:rPr>
        <w:t>résidence</w:t>
      </w:r>
      <w:r>
        <w:rPr>
          <w:spacing w:val="29"/>
        </w:rPr>
        <w:t> </w:t>
      </w:r>
      <w:r>
        <w:rPr/>
        <w:t>dans</w:t>
      </w:r>
      <w:r>
        <w:rPr>
          <w:spacing w:val="29"/>
        </w:rPr>
        <w:t> </w:t>
      </w:r>
      <w:r>
        <w:rPr>
          <w:spacing w:val="-1"/>
        </w:rPr>
        <w:t>leur</w:t>
      </w:r>
      <w:r>
        <w:rPr>
          <w:spacing w:val="29"/>
        </w:rPr>
        <w:t> </w:t>
      </w:r>
      <w:r>
        <w:rPr/>
        <w:t>propre</w:t>
      </w:r>
      <w:r>
        <w:rPr>
          <w:spacing w:val="30"/>
        </w:rPr>
        <w:t> </w:t>
      </w:r>
      <w:r>
        <w:rPr>
          <w:spacing w:val="-1"/>
        </w:rPr>
        <w:t>maison,</w:t>
      </w:r>
      <w:r>
        <w:rPr>
          <w:spacing w:val="30"/>
        </w:rPr>
        <w:t> </w:t>
      </w:r>
      <w:r>
        <w:rPr>
          <w:spacing w:val="-1"/>
        </w:rPr>
        <w:t>qui</w:t>
      </w:r>
      <w:r>
        <w:rPr>
          <w:spacing w:val="31"/>
        </w:rPr>
        <w:t> </w:t>
      </w:r>
      <w:r>
        <w:rPr>
          <w:spacing w:val="-1"/>
        </w:rPr>
        <w:t>est</w:t>
      </w:r>
      <w:r>
        <w:rPr>
          <w:spacing w:val="32"/>
        </w:rPr>
        <w:t> </w:t>
      </w:r>
      <w:r>
        <w:rPr>
          <w:spacing w:val="-1"/>
        </w:rPr>
        <w:t>une</w:t>
      </w:r>
      <w:r>
        <w:rPr>
          <w:spacing w:val="31"/>
        </w:rPr>
        <w:t> </w:t>
      </w:r>
      <w:r>
        <w:rPr>
          <w:spacing w:val="-1"/>
        </w:rPr>
        <w:t>norme</w:t>
      </w:r>
      <w:r>
        <w:rPr>
          <w:spacing w:val="30"/>
        </w:rPr>
        <w:t> </w:t>
      </w:r>
      <w:r>
        <w:rPr/>
        <w:t>canonique</w:t>
      </w:r>
      <w:r>
        <w:rPr>
          <w:spacing w:val="29"/>
        </w:rPr>
        <w:t> </w:t>
      </w:r>
      <w:r>
        <w:rPr/>
        <w:t>pour</w:t>
      </w:r>
      <w:r>
        <w:rPr>
          <w:spacing w:val="30"/>
        </w:rPr>
        <w:t> </w:t>
      </w:r>
      <w:r>
        <w:rPr/>
        <w:t>tous</w:t>
      </w:r>
      <w:r>
        <w:rPr>
          <w:spacing w:val="29"/>
        </w:rPr>
        <w:t> </w:t>
      </w:r>
      <w:r>
        <w:rPr/>
        <w:t>les</w:t>
      </w:r>
      <w:r>
        <w:rPr>
          <w:spacing w:val="28"/>
        </w:rPr>
        <w:t> </w:t>
      </w:r>
      <w:r>
        <w:rPr>
          <w:spacing w:val="-1"/>
        </w:rPr>
        <w:t>Supérieurs</w:t>
      </w:r>
      <w:r>
        <w:rPr>
          <w:spacing w:val="29"/>
        </w:rPr>
        <w:t> </w:t>
      </w:r>
      <w:r>
        <w:rPr/>
        <w:t>(can</w:t>
      </w:r>
      <w:r>
        <w:rPr>
          <w:spacing w:val="31"/>
        </w:rPr>
        <w:t> </w:t>
      </w:r>
      <w:r>
        <w:rPr/>
        <w:t>629),</w:t>
      </w:r>
      <w:r>
        <w:rPr>
          <w:spacing w:val="29"/>
        </w:rPr>
        <w:t> </w:t>
      </w:r>
      <w:r>
        <w:rPr>
          <w:spacing w:val="-1"/>
        </w:rPr>
        <w:t>oblige</w:t>
      </w:r>
      <w:r>
        <w:rPr>
          <w:spacing w:val="85"/>
          <w:w w:val="99"/>
        </w:rPr>
        <w:t> </w:t>
      </w:r>
      <w:r>
        <w:rPr>
          <w:spacing w:val="-1"/>
        </w:rPr>
        <w:t>davantage</w:t>
      </w:r>
      <w:r>
        <w:rPr>
          <w:spacing w:val="-9"/>
        </w:rPr>
        <w:t> </w:t>
      </w:r>
      <w:r>
        <w:rPr>
          <w:spacing w:val="-1"/>
        </w:rPr>
        <w:t>les</w:t>
      </w:r>
      <w:r>
        <w:rPr>
          <w:spacing w:val="-9"/>
        </w:rPr>
        <w:t> </w:t>
      </w:r>
      <w:r>
        <w:rPr>
          <w:spacing w:val="-1"/>
        </w:rPr>
        <w:t>Supérieurs</w:t>
      </w:r>
      <w:r>
        <w:rPr>
          <w:spacing w:val="-7"/>
        </w:rPr>
        <w:t> </w:t>
      </w:r>
      <w:r>
        <w:rPr>
          <w:spacing w:val="-1"/>
        </w:rPr>
        <w:t>Locaux.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0" w:after="0"/>
        <w:ind w:left="115" w:right="118" w:firstLine="283"/>
        <w:jc w:val="both"/>
      </w:pPr>
      <w:r>
        <w:rPr/>
        <w:t>Pour</w:t>
      </w:r>
      <w:r>
        <w:rPr>
          <w:spacing w:val="40"/>
        </w:rPr>
        <w:t> </w:t>
      </w:r>
      <w:r>
        <w:rPr>
          <w:spacing w:val="-1"/>
        </w:rPr>
        <w:t>les</w:t>
      </w:r>
      <w:r>
        <w:rPr>
          <w:spacing w:val="38"/>
        </w:rPr>
        <w:t> </w:t>
      </w:r>
      <w:r>
        <w:rPr/>
        <w:t>cas</w:t>
      </w:r>
      <w:r>
        <w:rPr>
          <w:spacing w:val="39"/>
        </w:rPr>
        <w:t> </w:t>
      </w:r>
      <w:r>
        <w:rPr>
          <w:spacing w:val="-1"/>
        </w:rPr>
        <w:t>d’absence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>
          <w:spacing w:val="1"/>
        </w:rPr>
        <w:t>la</w:t>
      </w:r>
      <w:r>
        <w:rPr>
          <w:spacing w:val="40"/>
        </w:rPr>
        <w:t> </w:t>
      </w:r>
      <w:r>
        <w:rPr>
          <w:spacing w:val="-1"/>
        </w:rPr>
        <w:t>curie</w:t>
      </w:r>
      <w:r>
        <w:rPr>
          <w:spacing w:val="41"/>
        </w:rPr>
        <w:t> </w:t>
      </w:r>
      <w:r>
        <w:rPr/>
        <w:t>ou</w:t>
      </w:r>
      <w:r>
        <w:rPr>
          <w:spacing w:val="38"/>
        </w:rPr>
        <w:t> </w:t>
      </w:r>
      <w:r>
        <w:rPr/>
        <w:t>de</w:t>
      </w:r>
      <w:r>
        <w:rPr>
          <w:spacing w:val="40"/>
        </w:rPr>
        <w:t> </w:t>
      </w:r>
      <w:r>
        <w:rPr>
          <w:spacing w:val="-1"/>
        </w:rPr>
        <w:t>la</w:t>
      </w:r>
      <w:r>
        <w:rPr>
          <w:spacing w:val="42"/>
        </w:rPr>
        <w:t> </w:t>
      </w:r>
      <w:r>
        <w:rPr/>
        <w:t>propre</w:t>
      </w:r>
      <w:r>
        <w:rPr>
          <w:spacing w:val="41"/>
        </w:rPr>
        <w:t> </w:t>
      </w:r>
      <w:r>
        <w:rPr>
          <w:spacing w:val="-1"/>
        </w:rPr>
        <w:t>maison,</w:t>
      </w:r>
      <w:r>
        <w:rPr>
          <w:spacing w:val="40"/>
        </w:rPr>
        <w:t> </w:t>
      </w:r>
      <w:r>
        <w:rPr/>
        <w:t>on</w:t>
      </w:r>
      <w:r>
        <w:rPr>
          <w:spacing w:val="38"/>
        </w:rPr>
        <w:t> </w:t>
      </w:r>
      <w:r>
        <w:rPr/>
        <w:t>établit</w:t>
      </w:r>
      <w:r>
        <w:rPr>
          <w:spacing w:val="40"/>
        </w:rPr>
        <w:t> </w:t>
      </w:r>
      <w:r>
        <w:rPr>
          <w:spacing w:val="-1"/>
        </w:rPr>
        <w:t>les</w:t>
      </w:r>
      <w:r>
        <w:rPr>
          <w:spacing w:val="41"/>
        </w:rPr>
        <w:t> </w:t>
      </w:r>
      <w:r>
        <w:rPr/>
        <w:t>normes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41"/>
        </w:rPr>
        <w:t> </w:t>
      </w:r>
      <w:r>
        <w:rPr>
          <w:spacing w:val="-1"/>
        </w:rPr>
        <w:t>suppléances</w:t>
      </w:r>
      <w:r>
        <w:rPr>
          <w:spacing w:val="72"/>
          <w:w w:val="99"/>
        </w:rPr>
        <w:t> </w:t>
      </w:r>
      <w:r>
        <w:rPr>
          <w:spacing w:val="-1"/>
        </w:rPr>
        <w:t>suivantes</w:t>
      </w:r>
      <w:r>
        <w:rPr>
          <w:spacing w:val="-9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70"/>
        </w:numPr>
        <w:tabs>
          <w:tab w:pos="685" w:val="left" w:leader="none"/>
        </w:tabs>
        <w:spacing w:line="240" w:lineRule="auto" w:before="120" w:after="0"/>
        <w:ind w:left="684" w:right="116" w:hanging="286"/>
        <w:jc w:val="both"/>
      </w:pPr>
      <w:r>
        <w:rPr>
          <w:spacing w:val="-1"/>
        </w:rPr>
        <w:t>Le</w:t>
      </w:r>
      <w:r>
        <w:rPr>
          <w:spacing w:val="34"/>
        </w:rPr>
        <w:t> </w:t>
      </w:r>
      <w:r>
        <w:rPr>
          <w:spacing w:val="-1"/>
        </w:rPr>
        <w:t>Supérieur</w:t>
      </w:r>
      <w:r>
        <w:rPr>
          <w:spacing w:val="34"/>
        </w:rPr>
        <w:t> </w:t>
      </w:r>
      <w:r>
        <w:rPr/>
        <w:t>Général</w:t>
      </w:r>
      <w:r>
        <w:rPr>
          <w:spacing w:val="33"/>
        </w:rPr>
        <w:t> </w:t>
      </w:r>
      <w:r>
        <w:rPr/>
        <w:t>ou</w:t>
      </w:r>
      <w:r>
        <w:rPr>
          <w:spacing w:val="33"/>
        </w:rPr>
        <w:t> </w:t>
      </w:r>
      <w:r>
        <w:rPr>
          <w:spacing w:val="-1"/>
        </w:rPr>
        <w:t>les</w:t>
      </w:r>
      <w:r>
        <w:rPr>
          <w:spacing w:val="35"/>
        </w:rPr>
        <w:t> </w:t>
      </w:r>
      <w:r>
        <w:rPr>
          <w:spacing w:val="-1"/>
        </w:rPr>
        <w:t>Supérieurs</w:t>
      </w:r>
      <w:r>
        <w:rPr>
          <w:spacing w:val="33"/>
        </w:rPr>
        <w:t> </w:t>
      </w:r>
      <w:r>
        <w:rPr/>
        <w:t>Majeurs</w:t>
      </w:r>
      <w:r>
        <w:rPr>
          <w:spacing w:val="34"/>
        </w:rPr>
        <w:t> </w:t>
      </w:r>
      <w:r>
        <w:rPr/>
        <w:t>absents</w:t>
      </w:r>
      <w:r>
        <w:rPr>
          <w:spacing w:val="33"/>
        </w:rPr>
        <w:t> </w:t>
      </w:r>
      <w:r>
        <w:rPr/>
        <w:t>ou</w:t>
      </w:r>
      <w:r>
        <w:rPr>
          <w:spacing w:val="32"/>
        </w:rPr>
        <w:t> </w:t>
      </w:r>
      <w:r>
        <w:rPr>
          <w:spacing w:val="-1"/>
        </w:rPr>
        <w:t>empêchés</w:t>
      </w:r>
      <w:r>
        <w:rPr>
          <w:spacing w:val="33"/>
        </w:rPr>
        <w:t> </w:t>
      </w:r>
      <w:r>
        <w:rPr/>
        <w:t>sont</w:t>
      </w:r>
      <w:r>
        <w:rPr>
          <w:spacing w:val="34"/>
        </w:rPr>
        <w:t> </w:t>
      </w:r>
      <w:r>
        <w:rPr>
          <w:spacing w:val="-1"/>
        </w:rPr>
        <w:t>remplacés</w:t>
      </w:r>
      <w:r>
        <w:rPr>
          <w:spacing w:val="35"/>
        </w:rPr>
        <w:t> </w:t>
      </w:r>
      <w:r>
        <w:rPr/>
        <w:t>par</w:t>
      </w:r>
      <w:r>
        <w:rPr>
          <w:spacing w:val="34"/>
        </w:rPr>
        <w:t> </w:t>
      </w:r>
      <w:r>
        <w:rPr>
          <w:spacing w:val="-1"/>
        </w:rPr>
        <w:t>le</w:t>
      </w:r>
      <w:r>
        <w:rPr>
          <w:spacing w:val="34"/>
        </w:rPr>
        <w:t> </w:t>
      </w:r>
      <w:r>
        <w:rPr>
          <w:spacing w:val="-1"/>
        </w:rPr>
        <w:t>Vicaire</w:t>
      </w:r>
      <w:r>
        <w:rPr>
          <w:spacing w:val="81"/>
          <w:w w:val="99"/>
        </w:rPr>
        <w:t> </w:t>
      </w:r>
      <w:r>
        <w:rPr>
          <w:spacing w:val="-1"/>
        </w:rPr>
        <w:t>respectif</w:t>
      </w:r>
      <w:r>
        <w:rPr>
          <w:spacing w:val="-7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autres</w:t>
      </w:r>
      <w:r>
        <w:rPr>
          <w:spacing w:val="-3"/>
        </w:rPr>
        <w:t> </w:t>
      </w:r>
      <w:r>
        <w:rPr>
          <w:spacing w:val="-1"/>
        </w:rPr>
        <w:t>Conseillers</w:t>
      </w:r>
      <w:r>
        <w:rPr>
          <w:spacing w:val="-6"/>
        </w:rPr>
        <w:t> </w:t>
      </w:r>
      <w:r>
        <w:rPr>
          <w:spacing w:val="-1"/>
        </w:rPr>
        <w:t>présents</w:t>
      </w:r>
      <w:r>
        <w:rPr>
          <w:spacing w:val="-5"/>
        </w:rPr>
        <w:t> </w:t>
      </w:r>
      <w:r>
        <w:rPr/>
        <w:t>dans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curie</w:t>
      </w:r>
      <w:r>
        <w:rPr>
          <w:spacing w:val="-5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non</w:t>
      </w:r>
      <w:r>
        <w:rPr>
          <w:spacing w:val="-5"/>
        </w:rPr>
        <w:t> </w:t>
      </w:r>
      <w:r>
        <w:rPr>
          <w:spacing w:val="-1"/>
        </w:rPr>
        <w:t>empêchés</w:t>
      </w:r>
      <w:r>
        <w:rPr>
          <w:spacing w:val="-6"/>
        </w:rPr>
        <w:t> </w:t>
      </w:r>
      <w:r>
        <w:rPr/>
        <w:t>selon</w:t>
      </w:r>
      <w:r>
        <w:rPr>
          <w:spacing w:val="-6"/>
        </w:rPr>
        <w:t> </w:t>
      </w:r>
      <w:r>
        <w:rPr>
          <w:spacing w:val="-1"/>
        </w:rPr>
        <w:t>leur</w:t>
      </w:r>
      <w:r>
        <w:rPr>
          <w:spacing w:val="-3"/>
        </w:rPr>
        <w:t> </w:t>
      </w:r>
      <w:r>
        <w:rPr/>
        <w:t>ordre.</w:t>
      </w:r>
      <w:r>
        <w:rPr/>
      </w:r>
    </w:p>
    <w:p>
      <w:pPr>
        <w:pStyle w:val="BodyText"/>
        <w:numPr>
          <w:ilvl w:val="0"/>
          <w:numId w:val="70"/>
        </w:numPr>
        <w:tabs>
          <w:tab w:pos="685" w:val="left" w:leader="none"/>
        </w:tabs>
        <w:spacing w:line="240" w:lineRule="auto" w:before="118" w:after="0"/>
        <w:ind w:left="684" w:right="117" w:hanging="286"/>
        <w:jc w:val="both"/>
      </w:pPr>
      <w:r>
        <w:rPr>
          <w:spacing w:val="-1"/>
        </w:rPr>
        <w:t>Les</w:t>
      </w:r>
      <w:r>
        <w:rPr>
          <w:spacing w:val="1"/>
        </w:rPr>
        <w:t> </w:t>
      </w:r>
      <w:r>
        <w:rPr>
          <w:spacing w:val="-1"/>
        </w:rPr>
        <w:t>Supérieurs</w:t>
      </w:r>
      <w:r>
        <w:rPr>
          <w:spacing w:val="5"/>
        </w:rPr>
        <w:t> </w:t>
      </w:r>
      <w:r>
        <w:rPr/>
        <w:t>Locaux</w:t>
      </w:r>
      <w:r>
        <w:rPr>
          <w:spacing w:val="2"/>
        </w:rPr>
        <w:t> </w:t>
      </w:r>
      <w:r>
        <w:rPr/>
        <w:t>absents</w:t>
      </w:r>
      <w:r>
        <w:rPr>
          <w:spacing w:val="2"/>
        </w:rPr>
        <w:t> </w:t>
      </w:r>
      <w:r>
        <w:rPr/>
        <w:t>ou</w:t>
      </w:r>
      <w:r>
        <w:rPr>
          <w:spacing w:val="2"/>
        </w:rPr>
        <w:t> </w:t>
      </w:r>
      <w:r>
        <w:rPr>
          <w:spacing w:val="-1"/>
        </w:rPr>
        <w:t>empêchés</w:t>
      </w:r>
      <w:r>
        <w:rPr>
          <w:spacing w:val="2"/>
        </w:rPr>
        <w:t> </w:t>
      </w:r>
      <w:r>
        <w:rPr>
          <w:spacing w:val="-1"/>
        </w:rPr>
        <w:t>sont</w:t>
      </w:r>
      <w:r>
        <w:rPr>
          <w:spacing w:val="3"/>
        </w:rPr>
        <w:t> </w:t>
      </w:r>
      <w:r>
        <w:rPr/>
        <w:t>supplées</w:t>
      </w:r>
      <w:r>
        <w:rPr>
          <w:spacing w:val="1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Vicaire</w:t>
      </w:r>
      <w:r>
        <w:rPr>
          <w:spacing w:val="3"/>
        </w:rPr>
        <w:t> </w:t>
      </w:r>
      <w:r>
        <w:rPr>
          <w:spacing w:val="-1"/>
        </w:rPr>
        <w:t>et,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>
          <w:spacing w:val="-1"/>
        </w:rPr>
        <w:t>défaut,</w:t>
      </w:r>
      <w:r>
        <w:rPr>
          <w:spacing w:val="4"/>
        </w:rPr>
        <w:t> </w:t>
      </w:r>
      <w:r>
        <w:rPr/>
        <w:t>par</w:t>
      </w:r>
      <w:r>
        <w:rPr>
          <w:spacing w:val="3"/>
        </w:rPr>
        <w:t> </w:t>
      </w:r>
      <w:r>
        <w:rPr>
          <w:spacing w:val="-1"/>
        </w:rPr>
        <w:t>l’autre</w:t>
      </w:r>
      <w:r>
        <w:rPr>
          <w:spacing w:val="6"/>
        </w:rPr>
        <w:t> </w:t>
      </w:r>
      <w:r>
        <w:rPr>
          <w:spacing w:val="-1"/>
        </w:rPr>
        <w:t>membre</w:t>
      </w:r>
      <w:r>
        <w:rPr>
          <w:spacing w:val="73"/>
          <w:w w:val="99"/>
        </w:rPr>
        <w:t> </w:t>
      </w:r>
      <w:r>
        <w:rPr/>
        <w:t>du</w:t>
      </w:r>
      <w:r>
        <w:rPr>
          <w:spacing w:val="19"/>
        </w:rPr>
        <w:t> </w:t>
      </w:r>
      <w:r>
        <w:rPr>
          <w:spacing w:val="-1"/>
        </w:rPr>
        <w:t>Conseil</w:t>
      </w:r>
      <w:r>
        <w:rPr>
          <w:spacing w:val="23"/>
        </w:rPr>
        <w:t> </w:t>
      </w:r>
      <w:r>
        <w:rPr/>
        <w:t>local</w:t>
      </w:r>
      <w:r>
        <w:rPr>
          <w:spacing w:val="-3"/>
        </w:rPr>
        <w:t> </w:t>
      </w:r>
      <w:r>
        <w:rPr/>
        <w:t>;</w:t>
      </w:r>
      <w:r>
        <w:rPr>
          <w:spacing w:val="23"/>
        </w:rPr>
        <w:t> </w:t>
      </w:r>
      <w:r>
        <w:rPr>
          <w:spacing w:val="-1"/>
        </w:rPr>
        <w:t>si</w:t>
      </w:r>
      <w:r>
        <w:rPr>
          <w:spacing w:val="22"/>
        </w:rPr>
        <w:t> </w:t>
      </w:r>
      <w:r>
        <w:rPr/>
        <w:t>aucun</w:t>
      </w:r>
      <w:r>
        <w:rPr>
          <w:spacing w:val="20"/>
        </w:rPr>
        <w:t> </w:t>
      </w:r>
      <w:r>
        <w:rPr>
          <w:spacing w:val="1"/>
        </w:rPr>
        <w:t>de</w:t>
      </w:r>
      <w:r>
        <w:rPr>
          <w:spacing w:val="20"/>
        </w:rPr>
        <w:t> </w:t>
      </w:r>
      <w:r>
        <w:rPr>
          <w:spacing w:val="-1"/>
        </w:rPr>
        <w:t>deux</w:t>
      </w:r>
      <w:r>
        <w:rPr>
          <w:spacing w:val="25"/>
        </w:rPr>
        <w:t> </w:t>
      </w:r>
      <w:r>
        <w:rPr>
          <w:spacing w:val="-1"/>
        </w:rPr>
        <w:t>n’y</w:t>
      </w:r>
      <w:r>
        <w:rPr>
          <w:spacing w:val="21"/>
        </w:rPr>
        <w:t> </w:t>
      </w:r>
      <w:r>
        <w:rPr>
          <w:spacing w:val="-1"/>
        </w:rPr>
        <w:t>est</w:t>
      </w:r>
      <w:r>
        <w:rPr>
          <w:spacing w:val="23"/>
        </w:rPr>
        <w:t> </w:t>
      </w:r>
      <w:r>
        <w:rPr/>
        <w:t>pas,</w:t>
      </w:r>
      <w:r>
        <w:rPr>
          <w:spacing w:val="20"/>
        </w:rPr>
        <w:t> </w:t>
      </w:r>
      <w:r>
        <w:rPr>
          <w:spacing w:val="-1"/>
        </w:rPr>
        <w:t>c’est</w:t>
      </w:r>
      <w:r>
        <w:rPr>
          <w:spacing w:val="23"/>
        </w:rPr>
        <w:t> </w:t>
      </w:r>
      <w:r>
        <w:rPr/>
        <w:t>l’individu</w:t>
      </w:r>
      <w:r>
        <w:rPr>
          <w:spacing w:val="19"/>
        </w:rPr>
        <w:t> </w:t>
      </w:r>
      <w:r>
        <w:rPr/>
        <w:t>désigné</w:t>
      </w:r>
      <w:r>
        <w:rPr>
          <w:spacing w:val="24"/>
        </w:rPr>
        <w:t> </w:t>
      </w:r>
      <w:r>
        <w:rPr/>
        <w:t>par</w:t>
      </w:r>
      <w:r>
        <w:rPr>
          <w:spacing w:val="21"/>
        </w:rPr>
        <w:t> </w:t>
      </w:r>
      <w:r>
        <w:rPr/>
        <w:t>le</w:t>
      </w:r>
      <w:r>
        <w:rPr>
          <w:spacing w:val="23"/>
        </w:rPr>
        <w:t> </w:t>
      </w:r>
      <w:r>
        <w:rPr>
          <w:spacing w:val="-1"/>
        </w:rPr>
        <w:t>même</w:t>
      </w:r>
      <w:r>
        <w:rPr>
          <w:spacing w:val="24"/>
        </w:rPr>
        <w:t> </w:t>
      </w:r>
      <w:r>
        <w:rPr>
          <w:spacing w:val="-1"/>
        </w:rPr>
        <w:t>Supérieur</w:t>
      </w:r>
      <w:r>
        <w:rPr>
          <w:spacing w:val="21"/>
        </w:rPr>
        <w:t> </w:t>
      </w:r>
      <w:r>
        <w:rPr/>
        <w:t>qui</w:t>
      </w:r>
      <w:r>
        <w:rPr>
          <w:spacing w:val="23"/>
        </w:rPr>
        <w:t> </w:t>
      </w:r>
      <w:r>
        <w:rPr>
          <w:spacing w:val="-1"/>
        </w:rPr>
        <w:t>le</w:t>
      </w:r>
      <w:r>
        <w:rPr>
          <w:spacing w:val="59"/>
          <w:w w:val="99"/>
        </w:rPr>
        <w:t> </w:t>
      </w:r>
      <w:r>
        <w:rPr>
          <w:spacing w:val="-1"/>
        </w:rPr>
        <w:t>remplace</w:t>
      </w:r>
      <w:r>
        <w:rPr>
          <w:spacing w:val="-4"/>
        </w:rPr>
        <w:t> </w:t>
      </w:r>
      <w:r>
        <w:rPr>
          <w:spacing w:val="-1"/>
        </w:rPr>
        <w:t>et,</w:t>
      </w:r>
      <w:r>
        <w:rPr>
          <w:spacing w:val="-3"/>
        </w:rPr>
        <w:t> </w:t>
      </w:r>
      <w:r>
        <w:rPr>
          <w:spacing w:val="-1"/>
        </w:rPr>
        <w:t>s’il</w:t>
      </w:r>
      <w:r>
        <w:rPr>
          <w:spacing w:val="-4"/>
        </w:rPr>
        <w:t> </w:t>
      </w:r>
      <w:r>
        <w:rPr/>
        <w:t>n’y</w:t>
      </w:r>
      <w:r>
        <w:rPr>
          <w:spacing w:val="-8"/>
        </w:rPr>
        <w:t> </w:t>
      </w:r>
      <w:r>
        <w:rPr/>
        <w:t>pas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désignation,</w:t>
      </w:r>
      <w:r>
        <w:rPr>
          <w:spacing w:val="-3"/>
        </w:rPr>
        <w:t> </w:t>
      </w:r>
      <w:r>
        <w:rPr/>
        <w:t>ce</w:t>
      </w:r>
      <w:r>
        <w:rPr>
          <w:spacing w:val="-4"/>
        </w:rPr>
        <w:t> </w:t>
      </w:r>
      <w:r>
        <w:rPr>
          <w:spacing w:val="-1"/>
        </w:rPr>
        <w:t>sera</w:t>
      </w:r>
      <w:r>
        <w:rPr>
          <w:spacing w:val="-4"/>
        </w:rPr>
        <w:t> </w:t>
      </w:r>
      <w:r>
        <w:rPr>
          <w:spacing w:val="-1"/>
        </w:rPr>
        <w:t>celui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/>
        <w:t>aura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droit</w:t>
      </w:r>
      <w:r>
        <w:rPr>
          <w:spacing w:val="-4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préséance.</w:t>
      </w:r>
      <w:r>
        <w:rPr/>
      </w:r>
    </w:p>
    <w:p>
      <w:pPr>
        <w:pStyle w:val="BodyText"/>
        <w:numPr>
          <w:ilvl w:val="0"/>
          <w:numId w:val="70"/>
        </w:numPr>
        <w:tabs>
          <w:tab w:pos="685" w:val="left" w:leader="none"/>
        </w:tabs>
        <w:spacing w:line="240" w:lineRule="auto" w:before="120" w:after="0"/>
        <w:ind w:left="684" w:right="116" w:hanging="286"/>
        <w:jc w:val="both"/>
      </w:pPr>
      <w:r>
        <w:rPr/>
        <w:t>L’ordre</w:t>
      </w:r>
      <w:r>
        <w:rPr>
          <w:spacing w:val="-1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préséance, même </w:t>
      </w:r>
      <w:r>
        <w:rPr/>
        <w:t>dans</w:t>
      </w:r>
      <w:r>
        <w:rPr>
          <w:spacing w:val="-2"/>
        </w:rPr>
        <w:t> </w:t>
      </w:r>
      <w:r>
        <w:rPr>
          <w:spacing w:val="-1"/>
        </w:rPr>
        <w:t>le </w:t>
      </w:r>
      <w:r>
        <w:rPr/>
        <w:t>cas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suppléance </w:t>
      </w:r>
      <w:r>
        <w:rPr/>
        <w:t>dans </w:t>
      </w:r>
      <w:r>
        <w:rPr>
          <w:spacing w:val="-1"/>
        </w:rPr>
        <w:t>la responsabilité </w:t>
      </w:r>
      <w:r>
        <w:rPr/>
        <w:t>des</w:t>
      </w:r>
      <w:r>
        <w:rPr>
          <w:spacing w:val="-1"/>
        </w:rPr>
        <w:t> charges, est</w:t>
      </w:r>
      <w:r>
        <w:rPr>
          <w:spacing w:val="-2"/>
        </w:rPr>
        <w:t> </w:t>
      </w:r>
      <w:r>
        <w:rPr>
          <w:spacing w:val="-1"/>
        </w:rPr>
        <w:t>établi</w:t>
      </w:r>
      <w:r>
        <w:rPr>
          <w:spacing w:val="-2"/>
        </w:rPr>
        <w:t> </w:t>
      </w:r>
      <w:r>
        <w:rPr>
          <w:spacing w:val="-1"/>
        </w:rPr>
        <w:t>ainsi</w:t>
      </w:r>
      <w:r>
        <w:rPr>
          <w:spacing w:val="-5"/>
        </w:rPr>
        <w:t> </w:t>
      </w:r>
      <w:r>
        <w:rPr/>
        <w:t>:</w:t>
      </w:r>
      <w:r>
        <w:rPr>
          <w:spacing w:val="93"/>
          <w:w w:val="99"/>
        </w:rPr>
        <w:t> </w:t>
      </w:r>
      <w:r>
        <w:rPr>
          <w:spacing w:val="-1"/>
        </w:rPr>
        <w:t>premièrement</w:t>
      </w:r>
      <w:r>
        <w:rPr>
          <w:spacing w:val="-6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l’ancienneté</w:t>
      </w:r>
      <w:r>
        <w:rPr>
          <w:spacing w:val="-2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première</w:t>
      </w:r>
      <w:r>
        <w:rPr>
          <w:spacing w:val="-5"/>
        </w:rPr>
        <w:t> </w:t>
      </w:r>
      <w:r>
        <w:rPr>
          <w:spacing w:val="-1"/>
        </w:rPr>
        <w:t>profession,</w:t>
      </w:r>
      <w:r>
        <w:rPr>
          <w:spacing w:val="-5"/>
        </w:rPr>
        <w:t> </w:t>
      </w:r>
      <w:r>
        <w:rPr/>
        <w:t>et</w:t>
      </w:r>
      <w:r>
        <w:rPr>
          <w:spacing w:val="-3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second</w:t>
      </w:r>
      <w:r>
        <w:rPr>
          <w:spacing w:val="-4"/>
        </w:rPr>
        <w:t> </w:t>
      </w:r>
      <w:r>
        <w:rPr/>
        <w:t>lieu</w:t>
      </w:r>
      <w:r>
        <w:rPr>
          <w:spacing w:val="-6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l’âge.</w:t>
      </w:r>
      <w:r>
        <w:rPr/>
      </w:r>
    </w:p>
    <w:p>
      <w:pPr>
        <w:pStyle w:val="BodyText"/>
        <w:numPr>
          <w:ilvl w:val="0"/>
          <w:numId w:val="70"/>
        </w:numPr>
        <w:tabs>
          <w:tab w:pos="685" w:val="left" w:leader="none"/>
        </w:tabs>
        <w:spacing w:line="240" w:lineRule="auto" w:before="120" w:after="0"/>
        <w:ind w:left="684" w:right="0" w:hanging="286"/>
        <w:jc w:val="left"/>
      </w:pPr>
      <w:r>
        <w:rPr/>
        <w:t>Tous</w:t>
      </w:r>
      <w:r>
        <w:rPr>
          <w:spacing w:val="-7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Supérieurs</w:t>
      </w:r>
      <w:r>
        <w:rPr>
          <w:spacing w:val="-7"/>
        </w:rPr>
        <w:t> </w:t>
      </w:r>
      <w:r>
        <w:rPr>
          <w:spacing w:val="-1"/>
        </w:rPr>
        <w:t>peuvent</w:t>
      </w:r>
      <w:r>
        <w:rPr>
          <w:spacing w:val="-5"/>
        </w:rPr>
        <w:t> </w:t>
      </w:r>
      <w:r>
        <w:rPr/>
        <w:t>désigner</w:t>
      </w:r>
      <w:r>
        <w:rPr>
          <w:spacing w:val="-5"/>
        </w:rPr>
        <w:t> </w:t>
      </w:r>
      <w:r>
        <w:rPr/>
        <w:t>un</w:t>
      </w:r>
      <w:r>
        <w:rPr>
          <w:spacing w:val="-7"/>
        </w:rPr>
        <w:t> </w:t>
      </w:r>
      <w:r>
        <w:rPr>
          <w:spacing w:val="-1"/>
        </w:rPr>
        <w:t>suppléant</w:t>
      </w:r>
      <w:r>
        <w:rPr>
          <w:spacing w:val="-5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officiers</w:t>
      </w:r>
      <w:r>
        <w:rPr>
          <w:spacing w:val="-6"/>
        </w:rPr>
        <w:t> </w:t>
      </w:r>
      <w:r>
        <w:rPr/>
        <w:t>absents</w:t>
      </w:r>
      <w:r>
        <w:rPr>
          <w:spacing w:val="-6"/>
        </w:rPr>
        <w:t> </w:t>
      </w:r>
      <w:r>
        <w:rPr/>
        <w:t>ou</w:t>
      </w:r>
      <w:r>
        <w:rPr>
          <w:spacing w:val="-7"/>
        </w:rPr>
        <w:t> </w:t>
      </w:r>
      <w:r>
        <w:rPr>
          <w:spacing w:val="-1"/>
        </w:rPr>
        <w:t>empêchés.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0" w:after="0"/>
        <w:ind w:left="852" w:right="0" w:hanging="454"/>
        <w:jc w:val="left"/>
      </w:pP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>
          <w:spacing w:val="-1"/>
        </w:rPr>
        <w:t>Général</w:t>
      </w:r>
      <w:r>
        <w:rPr>
          <w:spacing w:val="-5"/>
        </w:rPr>
        <w:t> </w:t>
      </w:r>
      <w:r>
        <w:rPr/>
        <w:t>absent</w:t>
      </w:r>
      <w:r>
        <w:rPr>
          <w:spacing w:val="-3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empêché</w:t>
      </w:r>
      <w:r>
        <w:rPr>
          <w:spacing w:val="-5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71"/>
        </w:numPr>
        <w:tabs>
          <w:tab w:pos="685" w:val="left" w:leader="none"/>
        </w:tabs>
        <w:spacing w:line="240" w:lineRule="auto" w:before="120" w:after="0"/>
        <w:ind w:left="684" w:right="0" w:hanging="286"/>
        <w:jc w:val="left"/>
      </w:pPr>
      <w:r>
        <w:rPr>
          <w:spacing w:val="-1"/>
        </w:rPr>
        <w:t>conserve</w:t>
      </w:r>
      <w:r>
        <w:rPr>
          <w:spacing w:val="-6"/>
        </w:rPr>
        <w:t> </w:t>
      </w:r>
      <w:r>
        <w:rPr/>
        <w:t>son</w:t>
      </w:r>
      <w:r>
        <w:rPr>
          <w:spacing w:val="-6"/>
        </w:rPr>
        <w:t> </w:t>
      </w:r>
      <w:r>
        <w:rPr>
          <w:spacing w:val="-1"/>
        </w:rPr>
        <w:t>autorité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peut,</w:t>
      </w:r>
      <w:r>
        <w:rPr>
          <w:spacing w:val="-2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conséquent,</w:t>
      </w:r>
      <w:r>
        <w:rPr>
          <w:spacing w:val="-4"/>
        </w:rPr>
        <w:t> </w:t>
      </w:r>
      <w:r>
        <w:rPr>
          <w:spacing w:val="-1"/>
        </w:rPr>
        <w:t>l’exercer</w:t>
      </w:r>
      <w:r>
        <w:rPr>
          <w:spacing w:val="-5"/>
        </w:rPr>
        <w:t> </w:t>
      </w:r>
      <w:r>
        <w:rPr/>
        <w:t>;</w:t>
      </w:r>
      <w:r>
        <w:rPr/>
      </w:r>
    </w:p>
    <w:p>
      <w:pPr>
        <w:spacing w:after="0" w:line="240" w:lineRule="auto"/>
        <w:jc w:val="left"/>
        <w:sectPr>
          <w:pgSz w:w="11910" w:h="16840"/>
          <w:pgMar w:header="0" w:footer="731" w:top="1060" w:bottom="920" w:left="1300" w:right="1300"/>
        </w:sectPr>
      </w:pPr>
    </w:p>
    <w:p>
      <w:pPr>
        <w:pStyle w:val="BodyText"/>
        <w:numPr>
          <w:ilvl w:val="0"/>
          <w:numId w:val="71"/>
        </w:numPr>
        <w:tabs>
          <w:tab w:pos="965" w:val="left" w:leader="none"/>
        </w:tabs>
        <w:spacing w:line="240" w:lineRule="auto" w:before="47" w:after="0"/>
        <w:ind w:left="964" w:right="0" w:hanging="285"/>
        <w:jc w:val="left"/>
      </w:pPr>
      <w:bookmarkStart w:name="TITRE II. EXERCICE ORGANIQUE DU GOUVERNE" w:id="404"/>
      <w:bookmarkEnd w:id="404"/>
      <w:r>
        <w:rPr/>
      </w:r>
      <w:bookmarkStart w:name="TITRE II. EXERCICE ORGANIQUE DU GOUVERNE" w:id="405"/>
      <w:bookmarkEnd w:id="405"/>
      <w:r>
        <w:rPr>
          <w:spacing w:val="-1"/>
        </w:rPr>
        <w:t>p</w:t>
      </w:r>
      <w:r>
        <w:rPr>
          <w:spacing w:val="-1"/>
        </w:rPr>
        <w:t>eut</w:t>
      </w:r>
      <w:r>
        <w:rPr>
          <w:spacing w:val="-6"/>
        </w:rPr>
        <w:t> </w:t>
      </w:r>
      <w:r>
        <w:rPr>
          <w:spacing w:val="-1"/>
        </w:rPr>
        <w:t>se</w:t>
      </w:r>
      <w:r>
        <w:rPr>
          <w:spacing w:val="-5"/>
        </w:rPr>
        <w:t> </w:t>
      </w:r>
      <w:r>
        <w:rPr>
          <w:spacing w:val="-1"/>
        </w:rPr>
        <w:t>réserver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cas</w:t>
      </w:r>
      <w:r>
        <w:rPr>
          <w:spacing w:val="-6"/>
        </w:rPr>
        <w:t> </w:t>
      </w:r>
      <w:r>
        <w:rPr>
          <w:spacing w:val="-1"/>
        </w:rPr>
        <w:t>ordinaire</w:t>
      </w:r>
      <w:r>
        <w:rPr>
          <w:spacing w:val="-5"/>
        </w:rPr>
        <w:t> </w:t>
      </w:r>
      <w:r>
        <w:rPr>
          <w:spacing w:val="-1"/>
        </w:rPr>
        <w:t>qu’il</w:t>
      </w:r>
      <w:r>
        <w:rPr>
          <w:spacing w:val="-5"/>
        </w:rPr>
        <w:t> </w:t>
      </w:r>
      <w:r>
        <w:rPr/>
        <w:t>lui</w:t>
      </w:r>
      <w:r>
        <w:rPr>
          <w:spacing w:val="-5"/>
        </w:rPr>
        <w:t> </w:t>
      </w:r>
      <w:r>
        <w:rPr>
          <w:spacing w:val="-1"/>
        </w:rPr>
        <w:t>semblerait</w:t>
      </w:r>
      <w:r>
        <w:rPr>
          <w:spacing w:val="-5"/>
        </w:rPr>
        <w:t> </w:t>
      </w:r>
      <w:r>
        <w:rPr>
          <w:spacing w:val="-1"/>
        </w:rPr>
        <w:t>opportun.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right="120"/>
        <w:jc w:val="both"/>
      </w:pPr>
      <w:r>
        <w:rPr>
          <w:spacing w:val="-1"/>
        </w:rPr>
        <w:t>Pendant</w:t>
      </w:r>
      <w:r>
        <w:rPr>
          <w:spacing w:val="16"/>
        </w:rPr>
        <w:t> </w:t>
      </w:r>
      <w:r>
        <w:rPr/>
        <w:t>son</w:t>
      </w:r>
      <w:r>
        <w:rPr>
          <w:spacing w:val="16"/>
        </w:rPr>
        <w:t> </w:t>
      </w:r>
      <w:r>
        <w:rPr/>
        <w:t>absence</w:t>
      </w:r>
      <w:r>
        <w:rPr>
          <w:spacing w:val="18"/>
        </w:rPr>
        <w:t> </w:t>
      </w:r>
      <w:r>
        <w:rPr/>
        <w:t>ou</w:t>
      </w:r>
      <w:r>
        <w:rPr>
          <w:spacing w:val="19"/>
        </w:rPr>
        <w:t> </w:t>
      </w:r>
      <w:r>
        <w:rPr/>
        <w:t>son</w:t>
      </w:r>
      <w:r>
        <w:rPr>
          <w:spacing w:val="18"/>
        </w:rPr>
        <w:t> </w:t>
      </w:r>
      <w:r>
        <w:rPr>
          <w:spacing w:val="-1"/>
        </w:rPr>
        <w:t>empêchement,</w:t>
      </w:r>
      <w:r>
        <w:rPr>
          <w:spacing w:val="18"/>
        </w:rPr>
        <w:t> </w:t>
      </w:r>
      <w:r>
        <w:rPr>
          <w:spacing w:val="-1"/>
        </w:rPr>
        <w:t>l’autorité</w:t>
      </w:r>
      <w:r>
        <w:rPr>
          <w:spacing w:val="18"/>
        </w:rPr>
        <w:t> </w:t>
      </w:r>
      <w:r>
        <w:rPr>
          <w:spacing w:val="-1"/>
        </w:rPr>
        <w:t>sera</w:t>
      </w:r>
      <w:r>
        <w:rPr>
          <w:spacing w:val="19"/>
        </w:rPr>
        <w:t> </w:t>
      </w:r>
      <w:r>
        <w:rPr>
          <w:spacing w:val="-1"/>
        </w:rPr>
        <w:t>exercée</w:t>
      </w:r>
      <w:r>
        <w:rPr>
          <w:spacing w:val="18"/>
        </w:rPr>
        <w:t> </w:t>
      </w:r>
      <w:r>
        <w:rPr>
          <w:spacing w:val="-1"/>
        </w:rPr>
        <w:t>dans</w:t>
      </w:r>
      <w:r>
        <w:rPr>
          <w:spacing w:val="17"/>
        </w:rPr>
        <w:t> </w:t>
      </w:r>
      <w:r>
        <w:rPr/>
        <w:t>les</w:t>
      </w:r>
      <w:r>
        <w:rPr>
          <w:spacing w:val="17"/>
        </w:rPr>
        <w:t> </w:t>
      </w:r>
      <w:r>
        <w:rPr/>
        <w:t>cas</w:t>
      </w:r>
      <w:r>
        <w:rPr>
          <w:spacing w:val="18"/>
        </w:rPr>
        <w:t> </w:t>
      </w:r>
      <w:r>
        <w:rPr>
          <w:spacing w:val="-1"/>
        </w:rPr>
        <w:t>urgents</w:t>
      </w:r>
      <w:r>
        <w:rPr>
          <w:spacing w:val="19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ordinaires</w:t>
      </w:r>
      <w:r>
        <w:rPr>
          <w:spacing w:val="17"/>
        </w:rPr>
        <w:t> </w:t>
      </w:r>
      <w:r>
        <w:rPr/>
        <w:t>par</w:t>
      </w:r>
      <w:r>
        <w:rPr>
          <w:spacing w:val="17"/>
        </w:rPr>
        <w:t> </w:t>
      </w:r>
      <w:r>
        <w:rPr>
          <w:spacing w:val="-1"/>
        </w:rPr>
        <w:t>le</w:t>
      </w:r>
      <w:r>
        <w:rPr>
          <w:spacing w:val="86"/>
          <w:w w:val="99"/>
        </w:rPr>
        <w:t> </w:t>
      </w:r>
      <w:r>
        <w:rPr>
          <w:spacing w:val="-1"/>
        </w:rPr>
        <w:t>Vicaire</w:t>
      </w:r>
      <w:r>
        <w:rPr>
          <w:spacing w:val="-6"/>
        </w:rPr>
        <w:t> </w:t>
      </w:r>
      <w:r>
        <w:rPr/>
        <w:t>ou</w:t>
      </w:r>
      <w:r>
        <w:rPr>
          <w:spacing w:val="-7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substitut.</w:t>
      </w:r>
      <w:r>
        <w:rPr/>
      </w:r>
    </w:p>
    <w:p>
      <w:pPr>
        <w:pStyle w:val="BodyText"/>
        <w:spacing w:line="240" w:lineRule="auto" w:before="120"/>
        <w:ind w:right="120"/>
        <w:jc w:val="both"/>
      </w:pPr>
      <w:r>
        <w:rPr>
          <w:spacing w:val="-1"/>
        </w:rPr>
        <w:t>L’autorité</w:t>
      </w:r>
      <w:r>
        <w:rPr>
          <w:spacing w:val="41"/>
        </w:rPr>
        <w:t> </w:t>
      </w:r>
      <w:r>
        <w:rPr/>
        <w:t>du</w:t>
      </w:r>
      <w:r>
        <w:rPr>
          <w:spacing w:val="40"/>
        </w:rPr>
        <w:t> </w:t>
      </w:r>
      <w:r>
        <w:rPr>
          <w:spacing w:val="-1"/>
        </w:rPr>
        <w:t>Supérieur</w:t>
      </w:r>
      <w:r>
        <w:rPr>
          <w:spacing w:val="42"/>
        </w:rPr>
        <w:t> </w:t>
      </w:r>
      <w:r>
        <w:rPr/>
        <w:t>Général</w:t>
      </w:r>
      <w:r>
        <w:rPr>
          <w:spacing w:val="41"/>
        </w:rPr>
        <w:t> </w:t>
      </w:r>
      <w:r>
        <w:rPr/>
        <w:t>et</w:t>
      </w:r>
      <w:r>
        <w:rPr>
          <w:spacing w:val="41"/>
        </w:rPr>
        <w:t> </w:t>
      </w:r>
      <w:r>
        <w:rPr/>
        <w:t>de</w:t>
      </w:r>
      <w:r>
        <w:rPr>
          <w:spacing w:val="41"/>
        </w:rPr>
        <w:t> </w:t>
      </w:r>
      <w:r>
        <w:rPr/>
        <w:t>son</w:t>
      </w:r>
      <w:r>
        <w:rPr>
          <w:spacing w:val="40"/>
        </w:rPr>
        <w:t> </w:t>
      </w:r>
      <w:r>
        <w:rPr>
          <w:spacing w:val="-1"/>
        </w:rPr>
        <w:t>Vicaire</w:t>
      </w:r>
      <w:r>
        <w:rPr>
          <w:spacing w:val="42"/>
        </w:rPr>
        <w:t> </w:t>
      </w:r>
      <w:r>
        <w:rPr/>
        <w:t>ou</w:t>
      </w:r>
      <w:r>
        <w:rPr>
          <w:spacing w:val="40"/>
        </w:rPr>
        <w:t> </w:t>
      </w:r>
      <w:r>
        <w:rPr>
          <w:spacing w:val="-1"/>
        </w:rPr>
        <w:t>substitut</w:t>
      </w:r>
      <w:r>
        <w:rPr>
          <w:spacing w:val="41"/>
        </w:rPr>
        <w:t> </w:t>
      </w:r>
      <w:r>
        <w:rPr>
          <w:spacing w:val="1"/>
        </w:rPr>
        <w:t>en</w:t>
      </w:r>
      <w:r>
        <w:rPr>
          <w:spacing w:val="39"/>
        </w:rPr>
        <w:t> </w:t>
      </w:r>
      <w:r>
        <w:rPr/>
        <w:t>cas</w:t>
      </w:r>
      <w:r>
        <w:rPr>
          <w:spacing w:val="41"/>
        </w:rPr>
        <w:t> </w:t>
      </w:r>
      <w:r>
        <w:rPr/>
        <w:t>de</w:t>
      </w:r>
      <w:r>
        <w:rPr>
          <w:spacing w:val="42"/>
        </w:rPr>
        <w:t> </w:t>
      </w:r>
      <w:r>
        <w:rPr>
          <w:spacing w:val="-1"/>
        </w:rPr>
        <w:t>suppléance</w:t>
      </w:r>
      <w:r>
        <w:rPr>
          <w:spacing w:val="44"/>
        </w:rPr>
        <w:t> </w:t>
      </w:r>
      <w:r>
        <w:rPr>
          <w:spacing w:val="-1"/>
        </w:rPr>
        <w:t>est</w:t>
      </w:r>
      <w:r>
        <w:rPr>
          <w:spacing w:val="41"/>
        </w:rPr>
        <w:t> </w:t>
      </w:r>
      <w:r>
        <w:rPr>
          <w:spacing w:val="-1"/>
        </w:rPr>
        <w:t>cumulative</w:t>
      </w:r>
      <w:r>
        <w:rPr>
          <w:spacing w:val="41"/>
        </w:rPr>
        <w:t> </w:t>
      </w:r>
      <w:r>
        <w:rPr/>
        <w:t>et</w:t>
      </w:r>
      <w:r>
        <w:rPr>
          <w:spacing w:val="71"/>
          <w:w w:val="99"/>
        </w:rPr>
        <w:t> </w:t>
      </w:r>
      <w:r>
        <w:rPr>
          <w:spacing w:val="-1"/>
        </w:rPr>
        <w:t>supposée</w:t>
      </w:r>
      <w:r>
        <w:rPr>
          <w:spacing w:val="5"/>
        </w:rPr>
        <w:t> </w:t>
      </w:r>
      <w:r>
        <w:rPr>
          <w:spacing w:val="-1"/>
        </w:rPr>
        <w:t>exercée</w:t>
      </w:r>
      <w:r>
        <w:rPr>
          <w:spacing w:val="5"/>
        </w:rPr>
        <w:t> </w:t>
      </w:r>
      <w:r>
        <w:rPr>
          <w:spacing w:val="-1"/>
        </w:rPr>
        <w:t>cumulativement</w:t>
      </w:r>
      <w:r>
        <w:rPr>
          <w:spacing w:val="5"/>
        </w:rPr>
        <w:t> </w:t>
      </w:r>
      <w:r>
        <w:rPr>
          <w:spacing w:val="-1"/>
        </w:rPr>
        <w:t>dans</w:t>
      </w:r>
      <w:r>
        <w:rPr>
          <w:spacing w:val="6"/>
        </w:rPr>
        <w:t> </w:t>
      </w:r>
      <w:r>
        <w:rPr>
          <w:spacing w:val="-1"/>
        </w:rPr>
        <w:t>tous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/>
        <w:t>cas</w:t>
      </w:r>
      <w:r>
        <w:rPr>
          <w:spacing w:val="6"/>
        </w:rPr>
        <w:t> </w:t>
      </w:r>
      <w:r>
        <w:rPr/>
        <w:t>non</w:t>
      </w:r>
      <w:r>
        <w:rPr>
          <w:spacing w:val="4"/>
        </w:rPr>
        <w:t> </w:t>
      </w:r>
      <w:r>
        <w:rPr>
          <w:spacing w:val="-1"/>
        </w:rPr>
        <w:t>réservés.</w:t>
      </w:r>
      <w:r>
        <w:rPr>
          <w:spacing w:val="7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>
          <w:spacing w:val="-1"/>
        </w:rPr>
        <w:t>conflits</w:t>
      </w:r>
      <w:r>
        <w:rPr>
          <w:spacing w:val="7"/>
        </w:rPr>
        <w:t> </w:t>
      </w:r>
      <w:r>
        <w:rPr>
          <w:spacing w:val="-1"/>
        </w:rPr>
        <w:t>qui</w:t>
      </w:r>
      <w:r>
        <w:rPr>
          <w:spacing w:val="7"/>
        </w:rPr>
        <w:t> </w:t>
      </w:r>
      <w:r>
        <w:rPr>
          <w:spacing w:val="-1"/>
        </w:rPr>
        <w:t>se</w:t>
      </w:r>
      <w:r>
        <w:rPr>
          <w:spacing w:val="5"/>
        </w:rPr>
        <w:t> </w:t>
      </w:r>
      <w:r>
        <w:rPr>
          <w:spacing w:val="-1"/>
        </w:rPr>
        <w:t>présenteront</w:t>
      </w:r>
      <w:r>
        <w:rPr>
          <w:spacing w:val="7"/>
        </w:rPr>
        <w:t> </w:t>
      </w:r>
      <w:r>
        <w:rPr>
          <w:spacing w:val="-1"/>
        </w:rPr>
        <w:t>seront</w:t>
      </w:r>
      <w:r>
        <w:rPr>
          <w:spacing w:val="5"/>
        </w:rPr>
        <w:t> </w:t>
      </w:r>
      <w:r>
        <w:rPr/>
        <w:t>résolus</w:t>
      </w:r>
      <w:r>
        <w:rPr>
          <w:spacing w:val="117"/>
          <w:w w:val="99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l’application</w:t>
      </w:r>
      <w:r>
        <w:rPr>
          <w:spacing w:val="-5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principe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prévention</w:t>
      </w:r>
      <w:r>
        <w:rPr>
          <w:spacing w:val="-4"/>
        </w:rPr>
        <w:t> </w:t>
      </w:r>
      <w:r>
        <w:rPr/>
        <w:t>(can</w:t>
      </w:r>
      <w:r>
        <w:rPr>
          <w:spacing w:val="-5"/>
        </w:rPr>
        <w:t> </w:t>
      </w:r>
      <w:r>
        <w:rPr/>
        <w:t>1415)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partir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date</w:t>
      </w:r>
      <w:r>
        <w:rPr>
          <w:spacing w:val="-5"/>
        </w:rPr>
        <w:t> </w:t>
      </w:r>
      <w:r>
        <w:rPr/>
        <w:t>où</w:t>
      </w:r>
      <w:r>
        <w:rPr>
          <w:spacing w:val="-5"/>
        </w:rPr>
        <w:t> </w:t>
      </w:r>
      <w:r>
        <w:rPr>
          <w:spacing w:val="-1"/>
        </w:rPr>
        <w:t>l’acte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été </w:t>
      </w:r>
      <w:r>
        <w:rPr/>
        <w:t>posé.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7" w:firstLine="283"/>
        <w:jc w:val="both"/>
      </w:pPr>
      <w:r>
        <w:rPr>
          <w:spacing w:val="-1"/>
        </w:rPr>
        <w:t>Ce</w:t>
      </w:r>
      <w:r>
        <w:rPr>
          <w:spacing w:val="31"/>
        </w:rPr>
        <w:t> </w:t>
      </w:r>
      <w:r>
        <w:rPr>
          <w:spacing w:val="-1"/>
        </w:rPr>
        <w:t>qui</w:t>
      </w:r>
      <w:r>
        <w:rPr>
          <w:spacing w:val="33"/>
        </w:rPr>
        <w:t> </w:t>
      </w:r>
      <w:r>
        <w:rPr>
          <w:spacing w:val="-1"/>
        </w:rPr>
        <w:t>est</w:t>
      </w:r>
      <w:r>
        <w:rPr>
          <w:spacing w:val="32"/>
        </w:rPr>
        <w:t> </w:t>
      </w:r>
      <w:r>
        <w:rPr/>
        <w:t>dit</w:t>
      </w:r>
      <w:r>
        <w:rPr>
          <w:spacing w:val="33"/>
        </w:rPr>
        <w:t> </w:t>
      </w:r>
      <w:r>
        <w:rPr/>
        <w:t>dans</w:t>
      </w:r>
      <w:r>
        <w:rPr>
          <w:spacing w:val="31"/>
        </w:rPr>
        <w:t> </w:t>
      </w:r>
      <w:r>
        <w:rPr>
          <w:spacing w:val="-1"/>
        </w:rPr>
        <w:t>le</w:t>
      </w:r>
      <w:r>
        <w:rPr>
          <w:spacing w:val="34"/>
        </w:rPr>
        <w:t> </w:t>
      </w:r>
      <w:r>
        <w:rPr/>
        <w:t>numéro</w:t>
      </w:r>
      <w:r>
        <w:rPr>
          <w:spacing w:val="32"/>
        </w:rPr>
        <w:t> </w:t>
      </w:r>
      <w:r>
        <w:rPr>
          <w:spacing w:val="-1"/>
        </w:rPr>
        <w:t>précédent,</w:t>
      </w:r>
      <w:r>
        <w:rPr>
          <w:spacing w:val="33"/>
        </w:rPr>
        <w:t> </w:t>
      </w:r>
      <w:r>
        <w:rPr>
          <w:spacing w:val="-1"/>
        </w:rPr>
        <w:t>s’applique</w:t>
      </w:r>
      <w:r>
        <w:rPr>
          <w:spacing w:val="31"/>
        </w:rPr>
        <w:t> </w:t>
      </w:r>
      <w:r>
        <w:rPr/>
        <w:t>aussi,</w:t>
      </w:r>
      <w:r>
        <w:rPr>
          <w:spacing w:val="32"/>
        </w:rPr>
        <w:t> </w:t>
      </w:r>
      <w:r>
        <w:rPr>
          <w:spacing w:val="-1"/>
        </w:rPr>
        <w:t>toute</w:t>
      </w:r>
      <w:r>
        <w:rPr>
          <w:spacing w:val="32"/>
        </w:rPr>
        <w:t> </w:t>
      </w:r>
      <w:r>
        <w:rPr/>
        <w:t>proportion</w:t>
      </w:r>
      <w:r>
        <w:rPr>
          <w:spacing w:val="30"/>
        </w:rPr>
        <w:t> </w:t>
      </w:r>
      <w:r>
        <w:rPr>
          <w:spacing w:val="-1"/>
        </w:rPr>
        <w:t>gardée,</w:t>
      </w:r>
      <w:r>
        <w:rPr>
          <w:spacing w:val="33"/>
        </w:rPr>
        <w:t> </w:t>
      </w:r>
      <w:r>
        <w:rPr/>
        <w:t>aux</w:t>
      </w:r>
      <w:r>
        <w:rPr>
          <w:spacing w:val="32"/>
        </w:rPr>
        <w:t> </w:t>
      </w:r>
      <w:r>
        <w:rPr>
          <w:spacing w:val="-1"/>
        </w:rPr>
        <w:t>Supérieurs</w:t>
      </w:r>
      <w:r>
        <w:rPr>
          <w:spacing w:val="87"/>
          <w:w w:val="99"/>
        </w:rPr>
        <w:t> </w:t>
      </w:r>
      <w:r>
        <w:rPr/>
        <w:t>Majeurs</w:t>
      </w:r>
      <w:r>
        <w:rPr>
          <w:spacing w:val="-9"/>
        </w:rPr>
        <w:t> </w:t>
      </w:r>
      <w:r>
        <w:rPr/>
        <w:t>et</w:t>
      </w:r>
      <w:r>
        <w:rPr>
          <w:spacing w:val="-7"/>
        </w:rPr>
        <w:t> </w:t>
      </w:r>
      <w:r>
        <w:rPr>
          <w:spacing w:val="-1"/>
        </w:rPr>
        <w:t>Locaux.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8" w:firstLine="283"/>
        <w:jc w:val="both"/>
      </w:pPr>
      <w:r>
        <w:rPr>
          <w:spacing w:val="-1"/>
        </w:rPr>
        <w:t>Les</w:t>
      </w:r>
      <w:r>
        <w:rPr>
          <w:spacing w:val="18"/>
        </w:rPr>
        <w:t> </w:t>
      </w:r>
      <w:r>
        <w:rPr>
          <w:spacing w:val="-1"/>
        </w:rPr>
        <w:t>Vicaires,</w:t>
      </w:r>
      <w:r>
        <w:rPr>
          <w:spacing w:val="19"/>
        </w:rPr>
        <w:t> </w:t>
      </w:r>
      <w:r>
        <w:rPr>
          <w:spacing w:val="-1"/>
        </w:rPr>
        <w:t>substituts</w:t>
      </w:r>
      <w:r>
        <w:rPr>
          <w:spacing w:val="19"/>
        </w:rPr>
        <w:t> </w:t>
      </w:r>
      <w:r>
        <w:rPr/>
        <w:t>et</w:t>
      </w:r>
      <w:r>
        <w:rPr>
          <w:spacing w:val="16"/>
        </w:rPr>
        <w:t> </w:t>
      </w:r>
      <w:r>
        <w:rPr/>
        <w:t>délégués</w:t>
      </w:r>
      <w:r>
        <w:rPr>
          <w:spacing w:val="18"/>
        </w:rPr>
        <w:t> </w:t>
      </w:r>
      <w:r>
        <w:rPr>
          <w:spacing w:val="-1"/>
        </w:rPr>
        <w:t>s’en</w:t>
      </w:r>
      <w:r>
        <w:rPr>
          <w:spacing w:val="19"/>
        </w:rPr>
        <w:t> </w:t>
      </w:r>
      <w:r>
        <w:rPr>
          <w:spacing w:val="-1"/>
        </w:rPr>
        <w:t>tiendront,</w:t>
      </w:r>
      <w:r>
        <w:rPr>
          <w:spacing w:val="19"/>
        </w:rPr>
        <w:t> </w:t>
      </w:r>
      <w:r>
        <w:rPr>
          <w:spacing w:val="-1"/>
        </w:rPr>
        <w:t>dans</w:t>
      </w:r>
      <w:r>
        <w:rPr>
          <w:spacing w:val="18"/>
        </w:rPr>
        <w:t> </w:t>
      </w:r>
      <w:r>
        <w:rPr>
          <w:spacing w:val="-1"/>
        </w:rPr>
        <w:t>l’exercice</w:t>
      </w:r>
      <w:r>
        <w:rPr>
          <w:spacing w:val="18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l’autorité,</w:t>
      </w:r>
      <w:r>
        <w:rPr>
          <w:spacing w:val="18"/>
        </w:rPr>
        <w:t> </w:t>
      </w:r>
      <w:r>
        <w:rPr/>
        <w:t>aux</w:t>
      </w:r>
      <w:r>
        <w:rPr>
          <w:spacing w:val="15"/>
        </w:rPr>
        <w:t> </w:t>
      </w:r>
      <w:r>
        <w:rPr/>
        <w:t>dispositions</w:t>
      </w:r>
      <w:r>
        <w:rPr>
          <w:spacing w:val="17"/>
        </w:rPr>
        <w:t> </w:t>
      </w:r>
      <w:r>
        <w:rPr>
          <w:spacing w:val="1"/>
        </w:rPr>
        <w:t>et</w:t>
      </w:r>
      <w:r>
        <w:rPr>
          <w:spacing w:val="16"/>
        </w:rPr>
        <w:t> </w:t>
      </w:r>
      <w:r>
        <w:rPr/>
        <w:t>à</w:t>
      </w:r>
      <w:r>
        <w:rPr>
          <w:spacing w:val="91"/>
          <w:w w:val="99"/>
        </w:rPr>
        <w:t> </w:t>
      </w:r>
      <w:r>
        <w:rPr>
          <w:spacing w:val="-1"/>
        </w:rPr>
        <w:t>l’intention</w:t>
      </w:r>
      <w:r>
        <w:rPr>
          <w:spacing w:val="-10"/>
        </w:rPr>
        <w:t> </w:t>
      </w:r>
      <w:r>
        <w:rPr/>
        <w:t>du</w:t>
      </w:r>
      <w:r>
        <w:rPr>
          <w:spacing w:val="-9"/>
        </w:rPr>
        <w:t> </w:t>
      </w:r>
      <w:r>
        <w:rPr>
          <w:spacing w:val="-1"/>
        </w:rPr>
        <w:t>supérieur.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6" w:firstLine="283"/>
        <w:jc w:val="both"/>
      </w:pPr>
      <w:r>
        <w:rPr>
          <w:spacing w:val="-1"/>
        </w:rPr>
        <w:t>Quand</w:t>
      </w:r>
      <w:r>
        <w:rPr>
          <w:spacing w:val="14"/>
        </w:rPr>
        <w:t> </w:t>
      </w:r>
      <w:r>
        <w:rPr/>
        <w:t>un</w:t>
      </w:r>
      <w:r>
        <w:rPr>
          <w:spacing w:val="12"/>
        </w:rPr>
        <w:t> </w:t>
      </w:r>
      <w:r>
        <w:rPr>
          <w:spacing w:val="-1"/>
        </w:rPr>
        <w:t>Supérieur</w:t>
      </w:r>
      <w:r>
        <w:rPr>
          <w:spacing w:val="13"/>
        </w:rPr>
        <w:t> </w:t>
      </w:r>
      <w:r>
        <w:rPr/>
        <w:t>de</w:t>
      </w:r>
      <w:r>
        <w:rPr>
          <w:spacing w:val="14"/>
        </w:rPr>
        <w:t> </w:t>
      </w:r>
      <w:r>
        <w:rPr/>
        <w:t>quelque</w:t>
      </w:r>
      <w:r>
        <w:rPr>
          <w:spacing w:val="14"/>
        </w:rPr>
        <w:t> </w:t>
      </w:r>
      <w:r>
        <w:rPr>
          <w:spacing w:val="-1"/>
        </w:rPr>
        <w:t>grade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14"/>
        </w:rPr>
        <w:t> </w:t>
      </w:r>
      <w:r>
        <w:rPr/>
        <w:t>ce</w:t>
      </w:r>
      <w:r>
        <w:rPr>
          <w:spacing w:val="13"/>
        </w:rPr>
        <w:t> </w:t>
      </w:r>
      <w:r>
        <w:rPr>
          <w:spacing w:val="-1"/>
        </w:rPr>
        <w:t>soit</w:t>
      </w:r>
      <w:r>
        <w:rPr>
          <w:spacing w:val="13"/>
        </w:rPr>
        <w:t> </w:t>
      </w:r>
      <w:r>
        <w:rPr>
          <w:spacing w:val="-1"/>
        </w:rPr>
        <w:t>cesse</w:t>
      </w:r>
      <w:r>
        <w:rPr>
          <w:spacing w:val="14"/>
        </w:rPr>
        <w:t> </w:t>
      </w:r>
      <w:r>
        <w:rPr>
          <w:spacing w:val="-1"/>
        </w:rPr>
        <w:t>dans</w:t>
      </w:r>
      <w:r>
        <w:rPr>
          <w:spacing w:val="12"/>
        </w:rPr>
        <w:t> </w:t>
      </w:r>
      <w:r>
        <w:rPr>
          <w:spacing w:val="-1"/>
        </w:rPr>
        <w:t>sa</w:t>
      </w:r>
      <w:r>
        <w:rPr>
          <w:spacing w:val="14"/>
        </w:rPr>
        <w:t> </w:t>
      </w:r>
      <w:r>
        <w:rPr>
          <w:spacing w:val="-1"/>
        </w:rPr>
        <w:t>charge</w:t>
      </w:r>
      <w:r>
        <w:rPr>
          <w:spacing w:val="14"/>
        </w:rPr>
        <w:t> </w:t>
      </w:r>
      <w:r>
        <w:rPr>
          <w:spacing w:val="-1"/>
        </w:rPr>
        <w:t>avant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/>
        <w:t>fin</w:t>
      </w:r>
      <w:r>
        <w:rPr>
          <w:spacing w:val="11"/>
        </w:rPr>
        <w:t> </w:t>
      </w:r>
      <w:r>
        <w:rPr/>
        <w:t>de</w:t>
      </w:r>
      <w:r>
        <w:rPr>
          <w:spacing w:val="14"/>
        </w:rPr>
        <w:t> </w:t>
      </w:r>
      <w:r>
        <w:rPr/>
        <w:t>son</w:t>
      </w:r>
      <w:r>
        <w:rPr>
          <w:spacing w:val="15"/>
        </w:rPr>
        <w:t> </w:t>
      </w:r>
      <w:r>
        <w:rPr>
          <w:spacing w:val="-1"/>
        </w:rPr>
        <w:t>mandat,</w:t>
      </w:r>
      <w:r>
        <w:rPr>
          <w:spacing w:val="13"/>
        </w:rPr>
        <w:t> </w:t>
      </w:r>
      <w:r>
        <w:rPr>
          <w:spacing w:val="-1"/>
        </w:rPr>
        <w:t>le</w:t>
      </w:r>
      <w:r>
        <w:rPr>
          <w:spacing w:val="79"/>
          <w:w w:val="99"/>
        </w:rPr>
        <w:t> </w:t>
      </w:r>
      <w:r>
        <w:rPr>
          <w:spacing w:val="-1"/>
        </w:rPr>
        <w:t>Vicaire</w:t>
      </w:r>
      <w:r>
        <w:rPr>
          <w:spacing w:val="6"/>
        </w:rPr>
        <w:t> </w:t>
      </w:r>
      <w:r>
        <w:rPr>
          <w:spacing w:val="-1"/>
        </w:rPr>
        <w:t>respectif</w:t>
      </w:r>
      <w:r>
        <w:rPr>
          <w:spacing w:val="4"/>
        </w:rPr>
        <w:t> </w:t>
      </w:r>
      <w:r>
        <w:rPr/>
        <w:t>(CC</w:t>
      </w:r>
      <w:r>
        <w:rPr>
          <w:spacing w:val="5"/>
        </w:rPr>
        <w:t> </w:t>
      </w:r>
      <w:r>
        <w:rPr/>
        <w:t>117</w:t>
      </w:r>
      <w:r>
        <w:rPr>
          <w:spacing w:val="-3"/>
        </w:rPr>
        <w:t> </w:t>
      </w:r>
      <w:r>
        <w:rPr/>
        <w:t>;</w:t>
      </w:r>
      <w:r>
        <w:rPr>
          <w:spacing w:val="5"/>
        </w:rPr>
        <w:t> </w:t>
      </w:r>
      <w:r>
        <w:rPr/>
        <w:t>146)</w:t>
      </w:r>
      <w:r>
        <w:rPr>
          <w:spacing w:val="6"/>
        </w:rPr>
        <w:t> </w:t>
      </w:r>
      <w:r>
        <w:rPr>
          <w:spacing w:val="-1"/>
        </w:rPr>
        <w:t>remplit</w:t>
      </w:r>
      <w:r>
        <w:rPr>
          <w:spacing w:val="6"/>
        </w:rPr>
        <w:t> </w:t>
      </w:r>
      <w:r>
        <w:rPr>
          <w:spacing w:val="-1"/>
        </w:rPr>
        <w:t>sa</w:t>
      </w:r>
      <w:r>
        <w:rPr>
          <w:spacing w:val="7"/>
        </w:rPr>
        <w:t> </w:t>
      </w:r>
      <w:r>
        <w:rPr>
          <w:spacing w:val="-1"/>
        </w:rPr>
        <w:t>fonction</w:t>
      </w:r>
      <w:r>
        <w:rPr>
          <w:spacing w:val="5"/>
        </w:rPr>
        <w:t> </w:t>
      </w:r>
      <w:r>
        <w:rPr/>
        <w:t>jusqu’à</w:t>
      </w:r>
      <w:r>
        <w:rPr>
          <w:spacing w:val="6"/>
        </w:rPr>
        <w:t> </w:t>
      </w:r>
      <w:r>
        <w:rPr/>
        <w:t>ce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/>
        <w:t>poste</w:t>
      </w:r>
      <w:r>
        <w:rPr>
          <w:spacing w:val="6"/>
        </w:rPr>
        <w:t> </w:t>
      </w:r>
      <w:r>
        <w:rPr>
          <w:spacing w:val="-1"/>
        </w:rPr>
        <w:t>soit</w:t>
      </w:r>
      <w:r>
        <w:rPr>
          <w:spacing w:val="5"/>
        </w:rPr>
        <w:t> </w:t>
      </w:r>
      <w:r>
        <w:rPr/>
        <w:t>pourvu</w:t>
      </w:r>
      <w:r>
        <w:rPr>
          <w:spacing w:val="4"/>
        </w:rPr>
        <w:t> </w:t>
      </w:r>
      <w:r>
        <w:rPr/>
        <w:t>par</w:t>
      </w:r>
      <w:r>
        <w:rPr>
          <w:spacing w:val="7"/>
        </w:rPr>
        <w:t> </w:t>
      </w:r>
      <w:r>
        <w:rPr/>
        <w:t>élection</w:t>
      </w:r>
      <w:r>
        <w:rPr>
          <w:spacing w:val="4"/>
        </w:rPr>
        <w:t> </w:t>
      </w:r>
      <w:r>
        <w:rPr>
          <w:spacing w:val="-1"/>
        </w:rPr>
        <w:t>capitulaire</w:t>
      </w:r>
      <w:r>
        <w:rPr>
          <w:spacing w:val="6"/>
        </w:rPr>
        <w:t> </w:t>
      </w:r>
      <w:r>
        <w:rPr/>
        <w:t>(CC</w:t>
      </w:r>
      <w:r>
        <w:rPr>
          <w:spacing w:val="96"/>
          <w:w w:val="99"/>
        </w:rPr>
        <w:t> </w:t>
      </w:r>
      <w:r>
        <w:rPr/>
        <w:t>123</w:t>
      </w:r>
      <w:r>
        <w:rPr>
          <w:spacing w:val="-3"/>
        </w:rPr>
        <w:t> </w:t>
      </w:r>
      <w:r>
        <w:rPr/>
        <w:t>;</w:t>
      </w:r>
      <w:r>
        <w:rPr>
          <w:spacing w:val="42"/>
        </w:rPr>
        <w:t> </w:t>
      </w:r>
      <w:r>
        <w:rPr>
          <w:spacing w:val="-1"/>
        </w:rPr>
        <w:t>Dir</w:t>
      </w:r>
      <w:r>
        <w:rPr>
          <w:spacing w:val="-5"/>
        </w:rPr>
        <w:t> </w:t>
      </w:r>
      <w:r>
        <w:rPr/>
        <w:t>386</w:t>
      </w:r>
      <w:r>
        <w:rPr>
          <w:spacing w:val="-5"/>
        </w:rPr>
        <w:t> </w:t>
      </w:r>
      <w:r>
        <w:rPr/>
        <w:t>a;</w:t>
      </w:r>
      <w:r>
        <w:rPr>
          <w:spacing w:val="-4"/>
        </w:rPr>
        <w:t> </w:t>
      </w:r>
      <w:r>
        <w:rPr/>
        <w:t>389)</w:t>
      </w:r>
      <w:r>
        <w:rPr>
          <w:spacing w:val="-3"/>
        </w:rPr>
        <w:t> </w:t>
      </w:r>
      <w:r>
        <w:rPr/>
        <w:t>ou</w:t>
      </w:r>
      <w:r>
        <w:rPr>
          <w:spacing w:val="-4"/>
        </w:rPr>
        <w:t> </w:t>
      </w:r>
      <w:r>
        <w:rPr>
          <w:spacing w:val="-1"/>
        </w:rPr>
        <w:t>décision</w:t>
      </w:r>
      <w:r>
        <w:rPr>
          <w:spacing w:val="-5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Gouvernement</w:t>
      </w:r>
      <w:r>
        <w:rPr>
          <w:spacing w:val="-3"/>
        </w:rPr>
        <w:t> </w:t>
      </w:r>
      <w:r>
        <w:rPr>
          <w:spacing w:val="-1"/>
        </w:rPr>
        <w:t>respectif,</w:t>
      </w:r>
      <w:r>
        <w:rPr>
          <w:spacing w:val="-3"/>
        </w:rPr>
        <w:t> </w:t>
      </w:r>
      <w:r>
        <w:rPr>
          <w:spacing w:val="-1"/>
        </w:rPr>
        <w:t>selon</w:t>
      </w:r>
      <w:r>
        <w:rPr>
          <w:spacing w:val="-5"/>
        </w:rPr>
        <w:t> </w:t>
      </w:r>
      <w:r>
        <w:rPr/>
        <w:t>les</w:t>
      </w:r>
      <w:r>
        <w:rPr>
          <w:spacing w:val="-5"/>
        </w:rPr>
        <w:t> </w:t>
      </w:r>
      <w:r>
        <w:rPr/>
        <w:t>cas</w:t>
      </w:r>
      <w:r>
        <w:rPr>
          <w:spacing w:val="-4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419).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30" w:lineRule="exact" w:before="0" w:after="0"/>
        <w:ind w:left="395" w:right="115" w:firstLine="283"/>
        <w:jc w:val="both"/>
      </w:pPr>
      <w:r>
        <w:rPr>
          <w:spacing w:val="-1"/>
        </w:rPr>
        <w:t>Les</w:t>
      </w:r>
      <w:r>
        <w:rPr>
          <w:spacing w:val="15"/>
        </w:rPr>
        <w:t> </w:t>
      </w:r>
      <w:r>
        <w:rPr>
          <w:spacing w:val="-1"/>
        </w:rPr>
        <w:t>supérieurs</w:t>
      </w:r>
      <w:r>
        <w:rPr>
          <w:spacing w:val="16"/>
        </w:rPr>
        <w:t> </w:t>
      </w:r>
      <w:r>
        <w:rPr/>
        <w:t>immédiats</w:t>
      </w:r>
      <w:r>
        <w:rPr>
          <w:spacing w:val="14"/>
        </w:rPr>
        <w:t> </w:t>
      </w:r>
      <w:r>
        <w:rPr/>
        <w:t>assumeront</w:t>
      </w:r>
      <w:r>
        <w:rPr>
          <w:spacing w:val="14"/>
        </w:rPr>
        <w:t> </w:t>
      </w:r>
      <w:r>
        <w:rPr/>
        <w:t>avec</w:t>
      </w:r>
      <w:r>
        <w:rPr>
          <w:spacing w:val="14"/>
        </w:rPr>
        <w:t> </w:t>
      </w:r>
      <w:r>
        <w:rPr>
          <w:spacing w:val="-1"/>
        </w:rPr>
        <w:t>assurance</w:t>
      </w:r>
      <w:r>
        <w:rPr>
          <w:spacing w:val="17"/>
        </w:rPr>
        <w:t> </w:t>
      </w:r>
      <w:r>
        <w:rPr>
          <w:spacing w:val="1"/>
        </w:rPr>
        <w:t>la</w:t>
      </w:r>
      <w:r>
        <w:rPr>
          <w:spacing w:val="15"/>
        </w:rPr>
        <w:t> </w:t>
      </w:r>
      <w:r>
        <w:rPr>
          <w:spacing w:val="-1"/>
        </w:rPr>
        <w:t>responsabilité</w:t>
      </w:r>
      <w:r>
        <w:rPr>
          <w:spacing w:val="16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leurs</w:t>
      </w:r>
      <w:r>
        <w:rPr>
          <w:spacing w:val="16"/>
        </w:rPr>
        <w:t> </w:t>
      </w:r>
      <w:r>
        <w:rPr>
          <w:spacing w:val="-1"/>
        </w:rPr>
        <w:t>charges.</w:t>
      </w:r>
      <w:r>
        <w:rPr>
          <w:spacing w:val="15"/>
        </w:rPr>
        <w:t> </w:t>
      </w:r>
      <w:r>
        <w:rPr/>
        <w:t>Ils</w:t>
      </w:r>
      <w:r>
        <w:rPr>
          <w:spacing w:val="15"/>
        </w:rPr>
        <w:t> </w:t>
      </w:r>
      <w:r>
        <w:rPr>
          <w:spacing w:val="-2"/>
        </w:rPr>
        <w:t>ne</w:t>
      </w:r>
      <w:r>
        <w:rPr>
          <w:spacing w:val="77"/>
          <w:w w:val="99"/>
        </w:rPr>
        <w:t> </w:t>
      </w:r>
      <w:r>
        <w:rPr>
          <w:spacing w:val="-1"/>
        </w:rPr>
        <w:t>s’adresseront</w:t>
      </w:r>
      <w:r>
        <w:rPr>
          <w:spacing w:val="28"/>
        </w:rPr>
        <w:t> </w:t>
      </w:r>
      <w:r>
        <w:rPr/>
        <w:t>pas</w:t>
      </w:r>
      <w:r>
        <w:rPr>
          <w:spacing w:val="29"/>
        </w:rPr>
        <w:t> </w:t>
      </w:r>
      <w:r>
        <w:rPr>
          <w:spacing w:val="1"/>
        </w:rPr>
        <w:t>aux</w:t>
      </w:r>
      <w:r>
        <w:rPr>
          <w:spacing w:val="31"/>
        </w:rPr>
        <w:t> </w:t>
      </w:r>
      <w:r>
        <w:rPr>
          <w:spacing w:val="-1"/>
        </w:rPr>
        <w:t>supérieurs</w:t>
      </w:r>
      <w:r>
        <w:rPr>
          <w:spacing w:val="28"/>
        </w:rPr>
        <w:t> </w:t>
      </w:r>
      <w:r>
        <w:rPr/>
        <w:t>de</w:t>
      </w:r>
      <w:r>
        <w:rPr>
          <w:spacing w:val="30"/>
        </w:rPr>
        <w:t> </w:t>
      </w:r>
      <w:r>
        <w:rPr/>
        <w:t>plus</w:t>
      </w:r>
      <w:r>
        <w:rPr>
          <w:spacing w:val="31"/>
        </w:rPr>
        <w:t> </w:t>
      </w:r>
      <w:r>
        <w:rPr>
          <w:spacing w:val="-1"/>
        </w:rPr>
        <w:t>haut</w:t>
      </w:r>
      <w:r>
        <w:rPr>
          <w:spacing w:val="31"/>
        </w:rPr>
        <w:t> </w:t>
      </w:r>
      <w:r>
        <w:rPr>
          <w:spacing w:val="-1"/>
        </w:rPr>
        <w:t>niveau</w:t>
      </w:r>
      <w:r>
        <w:rPr>
          <w:spacing w:val="31"/>
        </w:rPr>
        <w:t> </w:t>
      </w:r>
      <w:r>
        <w:rPr/>
        <w:t>pour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résolution</w:t>
      </w:r>
      <w:r>
        <w:rPr>
          <w:spacing w:val="31"/>
        </w:rPr>
        <w:t> </w:t>
      </w:r>
      <w:r>
        <w:rPr/>
        <w:t>des</w:t>
      </w:r>
      <w:r>
        <w:rPr>
          <w:spacing w:val="28"/>
        </w:rPr>
        <w:t> </w:t>
      </w:r>
      <w:r>
        <w:rPr>
          <w:spacing w:val="-1"/>
        </w:rPr>
        <w:t>affaires</w:t>
      </w:r>
      <w:r>
        <w:rPr>
          <w:spacing w:val="29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leur</w:t>
      </w:r>
      <w:r>
        <w:rPr>
          <w:spacing w:val="29"/>
        </w:rPr>
        <w:t> </w:t>
      </w:r>
      <w:r>
        <w:rPr>
          <w:spacing w:val="-1"/>
        </w:rPr>
        <w:t>compétence.</w:t>
      </w:r>
      <w:r>
        <w:rPr>
          <w:spacing w:val="30"/>
        </w:rPr>
        <w:t> </w:t>
      </w:r>
      <w:r>
        <w:rPr/>
        <w:t>Ils</w:t>
      </w:r>
      <w:r>
        <w:rPr>
          <w:spacing w:val="117"/>
          <w:w w:val="99"/>
        </w:rPr>
        <w:t> </w:t>
      </w:r>
      <w:r>
        <w:rPr>
          <w:spacing w:val="-1"/>
        </w:rPr>
        <w:t>peuvent</w:t>
      </w:r>
      <w:r>
        <w:rPr>
          <w:spacing w:val="23"/>
        </w:rPr>
        <w:t> </w:t>
      </w:r>
      <w:r>
        <w:rPr/>
        <w:t>néanmoins</w:t>
      </w:r>
      <w:r>
        <w:rPr>
          <w:spacing w:val="22"/>
        </w:rPr>
        <w:t> </w:t>
      </w:r>
      <w:r>
        <w:rPr/>
        <w:t>en</w:t>
      </w:r>
      <w:r>
        <w:rPr>
          <w:spacing w:val="23"/>
        </w:rPr>
        <w:t> </w:t>
      </w:r>
      <w:r>
        <w:rPr/>
        <w:t>demander</w:t>
      </w:r>
      <w:r>
        <w:rPr>
          <w:spacing w:val="25"/>
        </w:rPr>
        <w:t> </w:t>
      </w:r>
      <w:r>
        <w:rPr>
          <w:spacing w:val="-1"/>
        </w:rPr>
        <w:t>orientation</w:t>
      </w:r>
      <w:r>
        <w:rPr>
          <w:spacing w:val="23"/>
        </w:rPr>
        <w:t> </w:t>
      </w:r>
      <w:r>
        <w:rPr/>
        <w:t>et</w:t>
      </w:r>
      <w:r>
        <w:rPr>
          <w:spacing w:val="24"/>
        </w:rPr>
        <w:t> </w:t>
      </w:r>
      <w:r>
        <w:rPr>
          <w:spacing w:val="-1"/>
        </w:rPr>
        <w:t>critères.</w:t>
      </w:r>
      <w:r>
        <w:rPr>
          <w:spacing w:val="24"/>
        </w:rPr>
        <w:t> </w:t>
      </w:r>
      <w:r>
        <w:rPr>
          <w:spacing w:val="-1"/>
        </w:rPr>
        <w:t>C’est</w:t>
      </w:r>
      <w:r>
        <w:rPr>
          <w:spacing w:val="24"/>
        </w:rPr>
        <w:t> </w:t>
      </w:r>
      <w:r>
        <w:rPr/>
        <w:t>ainsi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/>
        <w:t>l’on</w:t>
      </w:r>
      <w:r>
        <w:rPr>
          <w:spacing w:val="23"/>
        </w:rPr>
        <w:t> </w:t>
      </w:r>
      <w:r>
        <w:rPr>
          <w:spacing w:val="-1"/>
        </w:rPr>
        <w:t>obtiendra</w:t>
      </w:r>
      <w:r>
        <w:rPr>
          <w:spacing w:val="24"/>
        </w:rPr>
        <w:t> </w:t>
      </w:r>
      <w:r>
        <w:rPr>
          <w:spacing w:val="-1"/>
        </w:rPr>
        <w:t>un</w:t>
      </w:r>
      <w:r>
        <w:rPr>
          <w:spacing w:val="25"/>
        </w:rPr>
        <w:t> </w:t>
      </w:r>
      <w:r>
        <w:rPr>
          <w:spacing w:val="-1"/>
        </w:rPr>
        <w:t>gouvernement</w:t>
      </w:r>
      <w:r>
        <w:rPr>
          <w:spacing w:val="23"/>
        </w:rPr>
        <w:t> </w:t>
      </w:r>
      <w:r>
        <w:rPr/>
        <w:t>plus</w:t>
      </w:r>
      <w:r>
        <w:rPr>
          <w:spacing w:val="81"/>
          <w:w w:val="99"/>
        </w:rPr>
        <w:t> </w:t>
      </w:r>
      <w:r>
        <w:rPr/>
        <w:t>adapté</w:t>
      </w:r>
      <w:r>
        <w:rPr>
          <w:spacing w:val="-8"/>
        </w:rPr>
        <w:t> </w:t>
      </w:r>
      <w:r>
        <w:rPr>
          <w:spacing w:val="-1"/>
        </w:rPr>
        <w:t>aux</w:t>
      </w:r>
      <w:r>
        <w:rPr>
          <w:spacing w:val="-9"/>
        </w:rPr>
        <w:t> </w:t>
      </w:r>
      <w:r>
        <w:rPr>
          <w:spacing w:val="-1"/>
        </w:rPr>
        <w:t>circonstances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>
          <w:spacing w:val="-1"/>
        </w:rPr>
        <w:t>chaque</w:t>
      </w:r>
      <w:r>
        <w:rPr>
          <w:spacing w:val="-8"/>
        </w:rPr>
        <w:t> </w:t>
      </w:r>
      <w:r>
        <w:rPr/>
        <w:t>communauté</w:t>
      </w:r>
      <w:hyperlink w:history="true" w:anchor="_bookmark307">
        <w:r>
          <w:rPr>
            <w:position w:val="9"/>
            <w:sz w:val="13"/>
            <w:szCs w:val="13"/>
          </w:rPr>
          <w:t>308</w:t>
        </w:r>
      </w:hyperlink>
      <w:r>
        <w:rPr/>
        <w:t>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5" w:firstLine="284"/>
        <w:jc w:val="both"/>
      </w:pPr>
      <w:r>
        <w:rPr>
          <w:spacing w:val="-1"/>
        </w:rPr>
        <w:t>Le</w:t>
      </w:r>
      <w:r>
        <w:rPr>
          <w:spacing w:val="18"/>
        </w:rPr>
        <w:t> </w:t>
      </w:r>
      <w:r>
        <w:rPr>
          <w:spacing w:val="-1"/>
        </w:rPr>
        <w:t>supérieur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2"/>
        </w:rPr>
        <w:t>régime</w:t>
      </w:r>
      <w:r>
        <w:rPr>
          <w:spacing w:val="18"/>
        </w:rPr>
        <w:t> </w:t>
      </w:r>
      <w:r>
        <w:rPr/>
        <w:t>plus</w:t>
      </w:r>
      <w:r>
        <w:rPr>
          <w:spacing w:val="18"/>
        </w:rPr>
        <w:t> </w:t>
      </w:r>
      <w:r>
        <w:rPr>
          <w:spacing w:val="-1"/>
        </w:rPr>
        <w:t>élevé</w:t>
      </w:r>
      <w:r>
        <w:rPr>
          <w:spacing w:val="18"/>
        </w:rPr>
        <w:t> </w:t>
      </w:r>
      <w:r>
        <w:rPr>
          <w:spacing w:val="-1"/>
        </w:rPr>
        <w:t>peut,</w:t>
      </w:r>
      <w:r>
        <w:rPr>
          <w:spacing w:val="18"/>
        </w:rPr>
        <w:t> </w:t>
      </w:r>
      <w:r>
        <w:rPr/>
        <w:t>pour</w:t>
      </w:r>
      <w:r>
        <w:rPr>
          <w:spacing w:val="18"/>
        </w:rPr>
        <w:t> </w:t>
      </w:r>
      <w:r>
        <w:rPr>
          <w:spacing w:val="-2"/>
        </w:rPr>
        <w:t>une</w:t>
      </w:r>
      <w:r>
        <w:rPr>
          <w:spacing w:val="18"/>
        </w:rPr>
        <w:t> </w:t>
      </w:r>
      <w:r>
        <w:rPr>
          <w:spacing w:val="-1"/>
        </w:rPr>
        <w:t>juste</w:t>
      </w:r>
      <w:r>
        <w:rPr>
          <w:spacing w:val="19"/>
        </w:rPr>
        <w:t> </w:t>
      </w:r>
      <w:r>
        <w:rPr>
          <w:spacing w:val="-1"/>
        </w:rPr>
        <w:t>cause,</w:t>
      </w:r>
      <w:r>
        <w:rPr>
          <w:spacing w:val="18"/>
        </w:rPr>
        <w:t> </w:t>
      </w:r>
      <w:r>
        <w:rPr>
          <w:spacing w:val="-1"/>
        </w:rPr>
        <w:t>se</w:t>
      </w:r>
      <w:r>
        <w:rPr>
          <w:spacing w:val="18"/>
        </w:rPr>
        <w:t> </w:t>
      </w:r>
      <w:r>
        <w:rPr>
          <w:spacing w:val="-1"/>
        </w:rPr>
        <w:t>saisir</w:t>
      </w:r>
      <w:r>
        <w:rPr>
          <w:spacing w:val="18"/>
        </w:rPr>
        <w:t> </w:t>
      </w:r>
      <w:r>
        <w:rPr>
          <w:spacing w:val="-1"/>
        </w:rPr>
        <w:t>lui-même</w:t>
      </w:r>
      <w:r>
        <w:rPr>
          <w:spacing w:val="18"/>
        </w:rPr>
        <w:t> </w:t>
      </w:r>
      <w:r>
        <w:rPr>
          <w:spacing w:val="-1"/>
        </w:rPr>
        <w:t>d’un</w:t>
      </w:r>
      <w:r>
        <w:rPr>
          <w:spacing w:val="20"/>
        </w:rPr>
        <w:t> </w:t>
      </w:r>
      <w:r>
        <w:rPr>
          <w:spacing w:val="-1"/>
        </w:rPr>
        <w:t>acte</w:t>
      </w:r>
      <w:r>
        <w:rPr>
          <w:spacing w:val="18"/>
        </w:rPr>
        <w:t> </w:t>
      </w:r>
      <w:r>
        <w:rPr/>
        <w:t>propre</w:t>
      </w:r>
      <w:r>
        <w:rPr>
          <w:spacing w:val="18"/>
        </w:rPr>
        <w:t> </w:t>
      </w:r>
      <w:r>
        <w:rPr/>
        <w:t>au</w:t>
      </w:r>
      <w:r>
        <w:rPr>
          <w:spacing w:val="83"/>
          <w:w w:val="99"/>
        </w:rPr>
        <w:t> </w:t>
      </w:r>
      <w:r>
        <w:rPr>
          <w:spacing w:val="-1"/>
        </w:rPr>
        <w:t>supérieur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régime</w:t>
      </w:r>
      <w:r>
        <w:rPr>
          <w:spacing w:val="-8"/>
        </w:rPr>
        <w:t> </w:t>
      </w:r>
      <w:r>
        <w:rPr>
          <w:spacing w:val="-1"/>
        </w:rPr>
        <w:t>inférieur.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5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5"/>
        </w:rPr>
        <w:t> </w:t>
      </w:r>
      <w:r>
        <w:rPr/>
        <w:t>Rapports</w:t>
      </w:r>
      <w:r>
        <w:rPr>
          <w:spacing w:val="-7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présenter</w:t>
      </w:r>
      <w:r>
        <w:rPr>
          <w:b w:val="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6" w:right="117" w:firstLine="283"/>
        <w:jc w:val="both"/>
      </w:pPr>
      <w:r>
        <w:rPr/>
        <w:t>Pour</w:t>
      </w:r>
      <w:r>
        <w:rPr>
          <w:spacing w:val="44"/>
        </w:rPr>
        <w:t> </w:t>
      </w:r>
      <w:r>
        <w:rPr>
          <w:spacing w:val="-2"/>
        </w:rPr>
        <w:t>une</w:t>
      </w:r>
      <w:r>
        <w:rPr>
          <w:spacing w:val="44"/>
        </w:rPr>
        <w:t> </w:t>
      </w:r>
      <w:r>
        <w:rPr>
          <w:spacing w:val="-1"/>
        </w:rPr>
        <w:t>plus</w:t>
      </w:r>
      <w:r>
        <w:rPr>
          <w:spacing w:val="43"/>
        </w:rPr>
        <w:t> </w:t>
      </w:r>
      <w:r>
        <w:rPr>
          <w:spacing w:val="-1"/>
        </w:rPr>
        <w:t>grande</w:t>
      </w:r>
      <w:r>
        <w:rPr>
          <w:spacing w:val="44"/>
        </w:rPr>
        <w:t> </w:t>
      </w:r>
      <w:r>
        <w:rPr>
          <w:spacing w:val="-1"/>
        </w:rPr>
        <w:t>efficacité</w:t>
      </w:r>
      <w:r>
        <w:rPr>
          <w:spacing w:val="43"/>
        </w:rPr>
        <w:t> </w:t>
      </w:r>
      <w:r>
        <w:rPr/>
        <w:t>et</w:t>
      </w:r>
      <w:r>
        <w:rPr>
          <w:spacing w:val="44"/>
        </w:rPr>
        <w:t> </w:t>
      </w:r>
      <w:r>
        <w:rPr>
          <w:spacing w:val="-1"/>
        </w:rPr>
        <w:t>réussite</w:t>
      </w:r>
      <w:r>
        <w:rPr>
          <w:spacing w:val="44"/>
        </w:rPr>
        <w:t> </w:t>
      </w:r>
      <w:r>
        <w:rPr>
          <w:spacing w:val="-1"/>
        </w:rPr>
        <w:t>dans</w:t>
      </w:r>
      <w:r>
        <w:rPr>
          <w:spacing w:val="43"/>
        </w:rPr>
        <w:t> </w:t>
      </w:r>
      <w:r>
        <w:rPr>
          <w:spacing w:val="-1"/>
        </w:rPr>
        <w:t>le</w:t>
      </w:r>
      <w:r>
        <w:rPr>
          <w:spacing w:val="44"/>
        </w:rPr>
        <w:t> </w:t>
      </w:r>
      <w:r>
        <w:rPr>
          <w:spacing w:val="-1"/>
        </w:rPr>
        <w:t>gouvern</w:t>
      </w:r>
      <w:bookmarkStart w:name="Article 5e. Rapports à présenter" w:id="406"/>
      <w:bookmarkEnd w:id="406"/>
      <w:r>
        <w:rPr>
          <w:spacing w:val="-1"/>
        </w:rPr>
        <w:t>e</w:t>
      </w:r>
      <w:r>
        <w:rPr>
          <w:spacing w:val="-1"/>
        </w:rPr>
        <w:t>ment</w:t>
      </w:r>
      <w:r>
        <w:rPr>
          <w:spacing w:val="43"/>
        </w:rPr>
        <w:t> </w:t>
      </w:r>
      <w:r>
        <w:rPr>
          <w:spacing w:val="-1"/>
        </w:rPr>
        <w:t>religieux</w:t>
      </w:r>
      <w:r>
        <w:rPr>
          <w:spacing w:val="43"/>
        </w:rPr>
        <w:t> </w:t>
      </w:r>
      <w:r>
        <w:rPr/>
        <w:t>et</w:t>
      </w:r>
      <w:r>
        <w:rPr>
          <w:spacing w:val="44"/>
        </w:rPr>
        <w:t> </w:t>
      </w:r>
      <w:r>
        <w:rPr/>
        <w:t>pour</w:t>
      </w:r>
      <w:r>
        <w:rPr>
          <w:spacing w:val="45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-1"/>
        </w:rPr>
        <w:t>favoriser</w:t>
      </w:r>
      <w:r>
        <w:rPr>
          <w:spacing w:val="44"/>
        </w:rPr>
        <w:t> </w:t>
      </w:r>
      <w:r>
        <w:rPr>
          <w:spacing w:val="-1"/>
        </w:rPr>
        <w:t>la</w:t>
      </w:r>
      <w:r>
        <w:rPr>
          <w:spacing w:val="83"/>
          <w:w w:val="99"/>
        </w:rPr>
        <w:t> </w:t>
      </w:r>
      <w:r>
        <w:rPr>
          <w:spacing w:val="-1"/>
        </w:rPr>
        <w:t>coresponsabilité</w:t>
      </w:r>
      <w:r>
        <w:rPr>
          <w:spacing w:val="40"/>
        </w:rPr>
        <w:t> </w:t>
      </w:r>
      <w:r>
        <w:rPr/>
        <w:t>de</w:t>
      </w:r>
      <w:r>
        <w:rPr>
          <w:spacing w:val="41"/>
        </w:rPr>
        <w:t> </w:t>
      </w:r>
      <w:r>
        <w:rPr>
          <w:spacing w:val="-1"/>
        </w:rPr>
        <w:t>tous,</w:t>
      </w:r>
      <w:r>
        <w:rPr>
          <w:spacing w:val="40"/>
        </w:rPr>
        <w:t> </w:t>
      </w:r>
      <w:r>
        <w:rPr>
          <w:spacing w:val="-1"/>
        </w:rPr>
        <w:t>les</w:t>
      </w:r>
      <w:r>
        <w:rPr>
          <w:spacing w:val="42"/>
        </w:rPr>
        <w:t> </w:t>
      </w:r>
      <w:r>
        <w:rPr>
          <w:spacing w:val="-1"/>
        </w:rPr>
        <w:t>responsables</w:t>
      </w:r>
      <w:r>
        <w:rPr>
          <w:spacing w:val="40"/>
        </w:rPr>
        <w:t> </w:t>
      </w:r>
      <w:r>
        <w:rPr/>
        <w:t>des</w:t>
      </w:r>
      <w:r>
        <w:rPr>
          <w:spacing w:val="39"/>
        </w:rPr>
        <w:t> </w:t>
      </w:r>
      <w:r>
        <w:rPr>
          <w:spacing w:val="-1"/>
        </w:rPr>
        <w:t>différentes</w:t>
      </w:r>
      <w:r>
        <w:rPr>
          <w:spacing w:val="42"/>
        </w:rPr>
        <w:t> </w:t>
      </w:r>
      <w:r>
        <w:rPr>
          <w:spacing w:val="-1"/>
        </w:rPr>
        <w:t>charges</w:t>
      </w:r>
      <w:r>
        <w:rPr>
          <w:spacing w:val="40"/>
        </w:rPr>
        <w:t> </w:t>
      </w:r>
      <w:r>
        <w:rPr>
          <w:spacing w:val="1"/>
        </w:rPr>
        <w:t>et</w:t>
      </w:r>
      <w:r>
        <w:rPr>
          <w:spacing w:val="39"/>
        </w:rPr>
        <w:t> </w:t>
      </w:r>
      <w:r>
        <w:rPr>
          <w:spacing w:val="-1"/>
        </w:rPr>
        <w:t>offices</w:t>
      </w:r>
      <w:r>
        <w:rPr>
          <w:spacing w:val="40"/>
        </w:rPr>
        <w:t> </w:t>
      </w:r>
      <w:r>
        <w:rPr/>
        <w:t>présenteront</w:t>
      </w:r>
      <w:r>
        <w:rPr>
          <w:spacing w:val="40"/>
        </w:rPr>
        <w:t> </w:t>
      </w:r>
      <w:r>
        <w:rPr/>
        <w:t>à</w:t>
      </w:r>
      <w:r>
        <w:rPr>
          <w:spacing w:val="40"/>
        </w:rPr>
        <w:t> </w:t>
      </w:r>
      <w:r>
        <w:rPr>
          <w:spacing w:val="-1"/>
        </w:rPr>
        <w:t>leurs</w:t>
      </w:r>
      <w:r>
        <w:rPr>
          <w:spacing w:val="42"/>
        </w:rPr>
        <w:t> </w:t>
      </w:r>
      <w:r>
        <w:rPr>
          <w:spacing w:val="-1"/>
        </w:rPr>
        <w:t>supérieurs</w:t>
      </w:r>
      <w:r>
        <w:rPr>
          <w:spacing w:val="109"/>
          <w:w w:val="99"/>
        </w:rPr>
        <w:t> </w:t>
      </w:r>
      <w:r>
        <w:rPr>
          <w:spacing w:val="-1"/>
        </w:rPr>
        <w:t>respectifs</w:t>
      </w:r>
      <w:r>
        <w:rPr>
          <w:spacing w:val="19"/>
        </w:rPr>
        <w:t> </w:t>
      </w:r>
      <w:r>
        <w:rPr/>
        <w:t>un</w:t>
      </w:r>
      <w:r>
        <w:rPr>
          <w:spacing w:val="16"/>
        </w:rPr>
        <w:t> </w:t>
      </w:r>
      <w:r>
        <w:rPr/>
        <w:t>rapport</w:t>
      </w:r>
      <w:r>
        <w:rPr>
          <w:spacing w:val="18"/>
        </w:rPr>
        <w:t> </w:t>
      </w:r>
      <w:r>
        <w:rPr>
          <w:spacing w:val="-1"/>
        </w:rPr>
        <w:t>sur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gestion</w:t>
      </w:r>
      <w:r>
        <w:rPr>
          <w:spacing w:val="17"/>
        </w:rPr>
        <w:t> </w:t>
      </w:r>
      <w:r>
        <w:rPr/>
        <w:t>qui</w:t>
      </w:r>
      <w:r>
        <w:rPr>
          <w:spacing w:val="17"/>
        </w:rPr>
        <w:t> </w:t>
      </w:r>
      <w:r>
        <w:rPr>
          <w:spacing w:val="-1"/>
        </w:rPr>
        <w:t>leur</w:t>
      </w:r>
      <w:r>
        <w:rPr>
          <w:spacing w:val="18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été</w:t>
      </w:r>
      <w:r>
        <w:rPr>
          <w:spacing w:val="18"/>
        </w:rPr>
        <w:t> </w:t>
      </w:r>
      <w:r>
        <w:rPr/>
        <w:t>confiée,</w:t>
      </w:r>
      <w:r>
        <w:rPr>
          <w:spacing w:val="18"/>
        </w:rPr>
        <w:t> </w:t>
      </w:r>
      <w:r>
        <w:rPr>
          <w:spacing w:val="-1"/>
        </w:rPr>
        <w:t>suivant</w:t>
      </w:r>
      <w:r>
        <w:rPr>
          <w:spacing w:val="18"/>
        </w:rPr>
        <w:t> </w:t>
      </w:r>
      <w:r>
        <w:rPr>
          <w:spacing w:val="-1"/>
        </w:rPr>
        <w:t>les</w:t>
      </w:r>
      <w:r>
        <w:rPr>
          <w:spacing w:val="19"/>
        </w:rPr>
        <w:t> </w:t>
      </w:r>
      <w:r>
        <w:rPr>
          <w:spacing w:val="-1"/>
        </w:rPr>
        <w:t>formulaires</w:t>
      </w:r>
      <w:r>
        <w:rPr>
          <w:spacing w:val="17"/>
        </w:rPr>
        <w:t> </w:t>
      </w:r>
      <w:r>
        <w:rPr/>
        <w:t>et</w:t>
      </w:r>
      <w:r>
        <w:rPr>
          <w:spacing w:val="18"/>
        </w:rPr>
        <w:t> </w:t>
      </w:r>
      <w:r>
        <w:rPr/>
        <w:t>avec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périodicité</w:t>
      </w:r>
      <w:r>
        <w:rPr>
          <w:spacing w:val="18"/>
        </w:rPr>
        <w:t> </w:t>
      </w:r>
      <w:r>
        <w:rPr>
          <w:spacing w:val="-1"/>
        </w:rPr>
        <w:t>que</w:t>
      </w:r>
      <w:r>
        <w:rPr>
          <w:spacing w:val="18"/>
        </w:rPr>
        <w:t> </w:t>
      </w:r>
      <w:r>
        <w:rPr>
          <w:spacing w:val="-1"/>
        </w:rPr>
        <w:t>le</w:t>
      </w:r>
      <w:r>
        <w:rPr>
          <w:spacing w:val="103"/>
          <w:w w:val="99"/>
        </w:rPr>
        <w:t> </w:t>
      </w:r>
      <w:r>
        <w:rPr>
          <w:spacing w:val="-1"/>
        </w:rPr>
        <w:t>supérieur</w:t>
      </w:r>
      <w:r>
        <w:rPr>
          <w:spacing w:val="-17"/>
        </w:rPr>
        <w:t> </w:t>
      </w:r>
      <w:r>
        <w:rPr>
          <w:spacing w:val="-1"/>
        </w:rPr>
        <w:t>déterminera.</w:t>
      </w:r>
      <w:r>
        <w:rPr/>
      </w:r>
    </w:p>
    <w:p>
      <w:pPr>
        <w:pStyle w:val="BodyText"/>
        <w:spacing w:line="240" w:lineRule="auto" w:before="120"/>
        <w:ind w:left="396" w:right="119"/>
        <w:jc w:val="both"/>
      </w:pPr>
      <w:r>
        <w:rPr>
          <w:spacing w:val="-1"/>
        </w:rPr>
        <w:t>Les</w:t>
      </w:r>
      <w:r>
        <w:rPr>
          <w:spacing w:val="28"/>
        </w:rPr>
        <w:t> </w:t>
      </w:r>
      <w:r>
        <w:rPr>
          <w:spacing w:val="-1"/>
        </w:rPr>
        <w:t>Secrétaires</w:t>
      </w:r>
      <w:r>
        <w:rPr>
          <w:spacing w:val="25"/>
        </w:rPr>
        <w:t> </w:t>
      </w:r>
      <w:r>
        <w:rPr/>
        <w:t>Général</w:t>
      </w:r>
      <w:r>
        <w:rPr>
          <w:spacing w:val="26"/>
        </w:rPr>
        <w:t> </w:t>
      </w:r>
      <w:r>
        <w:rPr/>
        <w:t>et</w:t>
      </w:r>
      <w:r>
        <w:rPr>
          <w:spacing w:val="26"/>
        </w:rPr>
        <w:t> </w:t>
      </w:r>
      <w:r>
        <w:rPr>
          <w:spacing w:val="-1"/>
        </w:rPr>
        <w:t>Provincial</w:t>
      </w:r>
      <w:r>
        <w:rPr>
          <w:spacing w:val="28"/>
        </w:rPr>
        <w:t> </w:t>
      </w:r>
      <w:r>
        <w:rPr/>
        <w:t>informeront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Congrégation</w:t>
      </w:r>
      <w:r>
        <w:rPr>
          <w:spacing w:val="26"/>
        </w:rPr>
        <w:t> </w:t>
      </w:r>
      <w:r>
        <w:rPr/>
        <w:t>et</w:t>
      </w:r>
      <w:r>
        <w:rPr>
          <w:spacing w:val="28"/>
        </w:rPr>
        <w:t> </w:t>
      </w:r>
      <w:r>
        <w:rPr>
          <w:spacing w:val="-1"/>
        </w:rPr>
        <w:t>les</w:t>
      </w:r>
      <w:r>
        <w:rPr>
          <w:spacing w:val="26"/>
        </w:rPr>
        <w:t> </w:t>
      </w:r>
      <w:r>
        <w:rPr>
          <w:spacing w:val="-1"/>
        </w:rPr>
        <w:t>Provinces</w:t>
      </w:r>
      <w:r>
        <w:rPr>
          <w:spacing w:val="26"/>
        </w:rPr>
        <w:t> </w:t>
      </w:r>
      <w:r>
        <w:rPr>
          <w:spacing w:val="-1"/>
        </w:rPr>
        <w:t>sur</w:t>
      </w:r>
      <w:r>
        <w:rPr>
          <w:spacing w:val="29"/>
        </w:rPr>
        <w:t> </w:t>
      </w:r>
      <w:r>
        <w:rPr>
          <w:spacing w:val="-1"/>
        </w:rPr>
        <w:t>l’état</w:t>
      </w:r>
      <w:r>
        <w:rPr>
          <w:spacing w:val="26"/>
        </w:rPr>
        <w:t> </w:t>
      </w:r>
      <w:r>
        <w:rPr/>
        <w:t>respectif</w:t>
      </w:r>
      <w:r>
        <w:rPr>
          <w:spacing w:val="25"/>
        </w:rPr>
        <w:t> </w:t>
      </w:r>
      <w:r>
        <w:rPr/>
        <w:t>de</w:t>
      </w:r>
      <w:r>
        <w:rPr>
          <w:spacing w:val="87"/>
          <w:w w:val="99"/>
        </w:rPr>
        <w:t> </w:t>
      </w:r>
      <w:r>
        <w:rPr>
          <w:spacing w:val="-1"/>
        </w:rPr>
        <w:t>celles-ci.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20" w:firstLine="284"/>
        <w:jc w:val="both"/>
      </w:pPr>
      <w:r>
        <w:rPr>
          <w:spacing w:val="-1"/>
        </w:rPr>
        <w:t>Avant</w:t>
      </w:r>
      <w:r>
        <w:rPr>
          <w:spacing w:val="19"/>
        </w:rPr>
        <w:t> </w:t>
      </w:r>
      <w:r>
        <w:rPr>
          <w:spacing w:val="-1"/>
        </w:rPr>
        <w:t>le</w:t>
      </w:r>
      <w:r>
        <w:rPr>
          <w:spacing w:val="19"/>
        </w:rPr>
        <w:t> </w:t>
      </w:r>
      <w:r>
        <w:rPr>
          <w:spacing w:val="-1"/>
        </w:rPr>
        <w:t>Chapitre</w:t>
      </w:r>
      <w:r>
        <w:rPr>
          <w:spacing w:val="20"/>
        </w:rPr>
        <w:t> </w:t>
      </w:r>
      <w:r>
        <w:rPr>
          <w:spacing w:val="-1"/>
        </w:rPr>
        <w:t>Provincial,</w:t>
      </w:r>
      <w:r>
        <w:rPr>
          <w:spacing w:val="19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>
          <w:spacing w:val="-1"/>
        </w:rPr>
        <w:t>Supérieur</w:t>
      </w:r>
      <w:r>
        <w:rPr>
          <w:spacing w:val="22"/>
        </w:rPr>
        <w:t> </w:t>
      </w:r>
      <w:r>
        <w:rPr>
          <w:spacing w:val="-1"/>
        </w:rPr>
        <w:t>Local,</w:t>
      </w:r>
      <w:r>
        <w:rPr>
          <w:spacing w:val="19"/>
        </w:rPr>
        <w:t> </w:t>
      </w:r>
      <w:r>
        <w:rPr/>
        <w:t>aidé</w:t>
      </w:r>
      <w:r>
        <w:rPr>
          <w:spacing w:val="20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communauté,</w:t>
      </w:r>
      <w:r>
        <w:rPr>
          <w:spacing w:val="19"/>
        </w:rPr>
        <w:t> </w:t>
      </w:r>
      <w:r>
        <w:rPr/>
        <w:t>doit</w:t>
      </w:r>
      <w:r>
        <w:rPr>
          <w:spacing w:val="20"/>
        </w:rPr>
        <w:t> </w:t>
      </w:r>
      <w:r>
        <w:rPr>
          <w:spacing w:val="-1"/>
        </w:rPr>
        <w:t>envoyer</w:t>
      </w:r>
      <w:r>
        <w:rPr>
          <w:spacing w:val="22"/>
        </w:rPr>
        <w:t> </w:t>
      </w:r>
      <w:r>
        <w:rPr/>
        <w:t>au</w:t>
      </w:r>
      <w:r>
        <w:rPr>
          <w:spacing w:val="18"/>
        </w:rPr>
        <w:t> </w:t>
      </w:r>
      <w:r>
        <w:rPr>
          <w:spacing w:val="-1"/>
        </w:rPr>
        <w:t>Supérieur</w:t>
      </w:r>
      <w:r>
        <w:rPr>
          <w:spacing w:val="109"/>
          <w:w w:val="99"/>
        </w:rPr>
        <w:t> </w:t>
      </w:r>
      <w:r>
        <w:rPr>
          <w:spacing w:val="-1"/>
        </w:rPr>
        <w:t>Provincial</w:t>
      </w:r>
      <w:r>
        <w:rPr>
          <w:spacing w:val="3"/>
        </w:rPr>
        <w:t> </w:t>
      </w:r>
      <w:r>
        <w:rPr>
          <w:spacing w:val="-2"/>
        </w:rPr>
        <w:t>une</w:t>
      </w:r>
      <w:r>
        <w:rPr>
          <w:spacing w:val="3"/>
        </w:rPr>
        <w:t> </w:t>
      </w:r>
      <w:r>
        <w:rPr>
          <w:spacing w:val="-1"/>
        </w:rPr>
        <w:t>relation</w:t>
      </w:r>
      <w:r>
        <w:rPr>
          <w:spacing w:val="2"/>
        </w:rPr>
        <w:t> </w:t>
      </w:r>
      <w:r>
        <w:rPr>
          <w:spacing w:val="-1"/>
        </w:rPr>
        <w:t>sur</w:t>
      </w:r>
      <w:r>
        <w:rPr>
          <w:spacing w:val="5"/>
        </w:rPr>
        <w:t> </w:t>
      </w:r>
      <w:r>
        <w:rPr>
          <w:spacing w:val="-1"/>
        </w:rPr>
        <w:t>l’état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maison</w:t>
      </w:r>
      <w:r>
        <w:rPr/>
        <w:t> </w:t>
      </w:r>
      <w:r>
        <w:rPr>
          <w:spacing w:val="1"/>
        </w:rPr>
        <w:t>en</w:t>
      </w:r>
      <w:r>
        <w:rPr>
          <w:spacing w:val="2"/>
        </w:rPr>
        <w:t> </w:t>
      </w:r>
      <w:r>
        <w:rPr>
          <w:spacing w:val="-2"/>
        </w:rPr>
        <w:t>vue</w:t>
      </w:r>
      <w:r>
        <w:rPr>
          <w:spacing w:val="4"/>
        </w:rPr>
        <w:t> </w:t>
      </w:r>
      <w:r>
        <w:rPr/>
        <w:t>du rapport</w:t>
      </w:r>
      <w:r>
        <w:rPr>
          <w:spacing w:val="1"/>
        </w:rPr>
        <w:t> </w:t>
      </w:r>
      <w:r>
        <w:rPr>
          <w:spacing w:val="-1"/>
        </w:rPr>
        <w:t>qui</w:t>
      </w:r>
      <w:r>
        <w:rPr/>
        <w:t> doit </w:t>
      </w:r>
      <w:r>
        <w:rPr>
          <w:spacing w:val="-1"/>
        </w:rPr>
        <w:t>être</w:t>
      </w:r>
      <w:r>
        <w:rPr>
          <w:spacing w:val="2"/>
        </w:rPr>
        <w:t> </w:t>
      </w:r>
      <w:r>
        <w:rPr>
          <w:spacing w:val="-1"/>
        </w:rPr>
        <w:t>présenté</w:t>
      </w:r>
      <w:r>
        <w:rPr>
          <w:spacing w:val="1"/>
        </w:rPr>
        <w:t> au</w:t>
      </w:r>
      <w:r>
        <w:rPr>
          <w:spacing w:val="3"/>
        </w:rPr>
        <w:t> </w:t>
      </w:r>
      <w:r>
        <w:rPr>
          <w:spacing w:val="-1"/>
        </w:rPr>
        <w:t>Chapitre</w:t>
      </w:r>
      <w:r>
        <w:rPr>
          <w:spacing w:val="1"/>
        </w:rPr>
        <w:t> </w:t>
      </w:r>
      <w:r>
        <w:rPr>
          <w:spacing w:val="-1"/>
        </w:rPr>
        <w:t>provincial</w:t>
      </w:r>
      <w:r>
        <w:rPr>
          <w:spacing w:val="3"/>
        </w:rPr>
        <w:t> </w:t>
      </w:r>
      <w:r>
        <w:rPr>
          <w:spacing w:val="-1"/>
        </w:rPr>
        <w:t>sur</w:t>
      </w:r>
      <w:r>
        <w:rPr>
          <w:spacing w:val="121"/>
          <w:w w:val="99"/>
        </w:rPr>
        <w:t> </w:t>
      </w:r>
      <w:r>
        <w:rPr>
          <w:spacing w:val="-1"/>
        </w:rPr>
        <w:t>l’ensemble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Province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388</w:t>
      </w:r>
      <w:r>
        <w:rPr>
          <w:spacing w:val="-3"/>
        </w:rPr>
        <w:t> </w:t>
      </w:r>
      <w:r>
        <w:rPr/>
        <w:t>et</w:t>
      </w:r>
      <w:r>
        <w:rPr>
          <w:spacing w:val="-7"/>
        </w:rPr>
        <w:t> </w:t>
      </w:r>
      <w:r>
        <w:rPr/>
        <w:t>563).</w:t>
      </w:r>
      <w:r>
        <w:rPr/>
      </w:r>
    </w:p>
    <w:p>
      <w:pPr>
        <w:pStyle w:val="BodyText"/>
        <w:spacing w:line="240" w:lineRule="auto" w:before="120"/>
        <w:ind w:right="118"/>
        <w:jc w:val="both"/>
      </w:pPr>
      <w:r>
        <w:rPr>
          <w:spacing w:val="-1"/>
        </w:rPr>
        <w:t>Dans</w:t>
      </w:r>
      <w:r>
        <w:rPr>
          <w:spacing w:val="18"/>
        </w:rPr>
        <w:t> </w:t>
      </w:r>
      <w:r>
        <w:rPr/>
        <w:t>ce</w:t>
      </w:r>
      <w:r>
        <w:rPr>
          <w:spacing w:val="20"/>
        </w:rPr>
        <w:t> </w:t>
      </w:r>
      <w:r>
        <w:rPr>
          <w:spacing w:val="-1"/>
        </w:rPr>
        <w:t>même</w:t>
      </w:r>
      <w:r>
        <w:rPr>
          <w:spacing w:val="20"/>
        </w:rPr>
        <w:t> </w:t>
      </w:r>
      <w:r>
        <w:rPr>
          <w:spacing w:val="-1"/>
        </w:rPr>
        <w:t>but,</w:t>
      </w:r>
      <w:r>
        <w:rPr>
          <w:spacing w:val="18"/>
        </w:rPr>
        <w:t> </w:t>
      </w:r>
      <w:r>
        <w:rPr>
          <w:spacing w:val="1"/>
        </w:rPr>
        <w:t>en</w:t>
      </w:r>
      <w:r>
        <w:rPr>
          <w:spacing w:val="16"/>
        </w:rPr>
        <w:t> </w:t>
      </w:r>
      <w:r>
        <w:rPr>
          <w:spacing w:val="-1"/>
        </w:rPr>
        <w:t>arrivant</w:t>
      </w:r>
      <w:r>
        <w:rPr>
          <w:spacing w:val="18"/>
        </w:rPr>
        <w:t> </w:t>
      </w:r>
      <w:r>
        <w:rPr>
          <w:spacing w:val="1"/>
        </w:rPr>
        <w:t>au</w:t>
      </w:r>
      <w:r>
        <w:rPr>
          <w:spacing w:val="16"/>
        </w:rPr>
        <w:t> </w:t>
      </w:r>
      <w:r>
        <w:rPr/>
        <w:t>terme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/>
        <w:t>période</w:t>
      </w:r>
      <w:r>
        <w:rPr>
          <w:spacing w:val="18"/>
        </w:rPr>
        <w:t> </w:t>
      </w:r>
      <w:r>
        <w:rPr>
          <w:spacing w:val="-1"/>
        </w:rPr>
        <w:t>triennale</w:t>
      </w:r>
      <w:r>
        <w:rPr>
          <w:spacing w:val="20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gouvernement,</w:t>
      </w:r>
      <w:r>
        <w:rPr>
          <w:spacing w:val="18"/>
        </w:rPr>
        <w:t> </w:t>
      </w:r>
      <w:r>
        <w:rPr/>
        <w:t>dans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17"/>
        </w:rPr>
        <w:t> </w:t>
      </w:r>
      <w:r>
        <w:rPr>
          <w:spacing w:val="-1"/>
        </w:rPr>
        <w:t>Province</w:t>
      </w:r>
      <w:r>
        <w:rPr>
          <w:spacing w:val="20"/>
        </w:rPr>
        <w:t> </w:t>
      </w:r>
      <w:r>
        <w:rPr>
          <w:spacing w:val="-1"/>
        </w:rPr>
        <w:t>aussi</w:t>
      </w:r>
      <w:r>
        <w:rPr>
          <w:spacing w:val="81"/>
          <w:w w:val="99"/>
        </w:rPr>
        <w:t> </w:t>
      </w:r>
      <w:r>
        <w:rPr/>
        <w:t>bien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dans</w:t>
      </w:r>
      <w:r>
        <w:rPr>
          <w:spacing w:val="2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>
          <w:spacing w:val="-1"/>
        </w:rPr>
        <w:t>Délégations</w:t>
      </w:r>
      <w:r>
        <w:rPr>
          <w:spacing w:val="4"/>
        </w:rPr>
        <w:t> </w:t>
      </w:r>
      <w:r>
        <w:rPr>
          <w:spacing w:val="-1"/>
        </w:rPr>
        <w:t>Indépendantes,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Supérieur</w:t>
      </w:r>
      <w:r>
        <w:rPr>
          <w:spacing w:val="3"/>
        </w:rPr>
        <w:t> </w:t>
      </w:r>
      <w:r>
        <w:rPr>
          <w:spacing w:val="-1"/>
        </w:rPr>
        <w:t>Local</w:t>
      </w:r>
      <w:r>
        <w:rPr>
          <w:spacing w:val="3"/>
        </w:rPr>
        <w:t> </w:t>
      </w:r>
      <w:r>
        <w:rPr>
          <w:spacing w:val="-1"/>
        </w:rPr>
        <w:t>fera,</w:t>
      </w:r>
      <w:r>
        <w:rPr>
          <w:spacing w:val="3"/>
        </w:rPr>
        <w:t> </w:t>
      </w:r>
      <w:r>
        <w:rPr/>
        <w:t>en</w:t>
      </w:r>
      <w:r>
        <w:rPr>
          <w:spacing w:val="2"/>
        </w:rPr>
        <w:t> </w:t>
      </w:r>
      <w:r>
        <w:rPr/>
        <w:t>double</w:t>
      </w:r>
      <w:r>
        <w:rPr>
          <w:spacing w:val="2"/>
        </w:rPr>
        <w:t> </w:t>
      </w:r>
      <w:r>
        <w:rPr>
          <w:spacing w:val="-1"/>
        </w:rPr>
        <w:t>exemplaire,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rapport</w:t>
      </w:r>
      <w:r>
        <w:rPr>
          <w:spacing w:val="2"/>
        </w:rPr>
        <w:t> </w:t>
      </w:r>
      <w:r>
        <w:rPr>
          <w:spacing w:val="-1"/>
        </w:rPr>
        <w:t>pertinent</w:t>
      </w:r>
      <w:r>
        <w:rPr>
          <w:spacing w:val="109"/>
          <w:w w:val="99"/>
        </w:rPr>
        <w:t> </w:t>
      </w:r>
      <w:r>
        <w:rPr/>
        <w:t>du</w:t>
      </w:r>
      <w:r>
        <w:rPr>
          <w:spacing w:val="9"/>
        </w:rPr>
        <w:t> </w:t>
      </w:r>
      <w:r>
        <w:rPr>
          <w:spacing w:val="-1"/>
        </w:rPr>
        <w:t>triennat</w:t>
      </w:r>
      <w:r>
        <w:rPr>
          <w:spacing w:val="-3"/>
        </w:rPr>
        <w:t> </w:t>
      </w:r>
      <w:r>
        <w:rPr/>
        <w:t>:</w:t>
      </w:r>
      <w:r>
        <w:rPr>
          <w:spacing w:val="12"/>
        </w:rPr>
        <w:t> </w:t>
      </w:r>
      <w:r>
        <w:rPr>
          <w:spacing w:val="-1"/>
        </w:rPr>
        <w:t>il</w:t>
      </w:r>
      <w:r>
        <w:rPr>
          <w:spacing w:val="10"/>
        </w:rPr>
        <w:t> </w:t>
      </w:r>
      <w:r>
        <w:rPr>
          <w:spacing w:val="1"/>
        </w:rPr>
        <w:t>en</w:t>
      </w:r>
      <w:r>
        <w:rPr>
          <w:spacing w:val="9"/>
        </w:rPr>
        <w:t> </w:t>
      </w:r>
      <w:r>
        <w:rPr>
          <w:spacing w:val="-1"/>
        </w:rPr>
        <w:t>enverra</w:t>
      </w:r>
      <w:r>
        <w:rPr>
          <w:spacing w:val="13"/>
        </w:rPr>
        <w:t> </w:t>
      </w:r>
      <w:r>
        <w:rPr>
          <w:spacing w:val="-1"/>
        </w:rPr>
        <w:t>un</w:t>
      </w:r>
      <w:r>
        <w:rPr>
          <w:spacing w:val="14"/>
        </w:rPr>
        <w:t> </w:t>
      </w:r>
      <w:r>
        <w:rPr>
          <w:spacing w:val="-1"/>
        </w:rPr>
        <w:t>exemplaire</w:t>
      </w:r>
      <w:r>
        <w:rPr>
          <w:spacing w:val="11"/>
        </w:rPr>
        <w:t> </w:t>
      </w:r>
      <w:r>
        <w:rPr>
          <w:spacing w:val="1"/>
        </w:rPr>
        <w:t>au</w:t>
      </w:r>
      <w:r>
        <w:rPr>
          <w:spacing w:val="11"/>
        </w:rPr>
        <w:t> </w:t>
      </w:r>
      <w:r>
        <w:rPr>
          <w:spacing w:val="-1"/>
        </w:rPr>
        <w:t>Supérieur</w:t>
      </w:r>
      <w:r>
        <w:rPr>
          <w:spacing w:val="11"/>
        </w:rPr>
        <w:t> </w:t>
      </w:r>
      <w:r>
        <w:rPr/>
        <w:t>Majeur</w:t>
      </w:r>
      <w:r>
        <w:rPr>
          <w:spacing w:val="11"/>
        </w:rPr>
        <w:t> </w:t>
      </w:r>
      <w:r>
        <w:rPr/>
        <w:t>respectif</w:t>
      </w:r>
      <w:r>
        <w:rPr>
          <w:spacing w:val="9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1"/>
        </w:rPr>
        <w:t>en</w:t>
      </w:r>
      <w:r>
        <w:rPr>
          <w:spacing w:val="9"/>
        </w:rPr>
        <w:t> </w:t>
      </w:r>
      <w:r>
        <w:rPr/>
        <w:t>déposera</w:t>
      </w:r>
      <w:r>
        <w:rPr>
          <w:spacing w:val="11"/>
        </w:rPr>
        <w:t> </w:t>
      </w:r>
      <w:r>
        <w:rPr>
          <w:spacing w:val="-1"/>
        </w:rPr>
        <w:t>l’autre</w:t>
      </w:r>
      <w:r>
        <w:rPr>
          <w:spacing w:val="11"/>
        </w:rPr>
        <w:t> </w:t>
      </w:r>
      <w:r>
        <w:rPr/>
        <w:t>dans</w:t>
      </w:r>
      <w:r>
        <w:rPr>
          <w:spacing w:val="10"/>
        </w:rPr>
        <w:t> </w:t>
      </w:r>
      <w:r>
        <w:rPr>
          <w:spacing w:val="-1"/>
        </w:rPr>
        <w:t>les</w:t>
      </w:r>
      <w:r>
        <w:rPr>
          <w:spacing w:val="12"/>
        </w:rPr>
        <w:t> </w:t>
      </w:r>
      <w:r>
        <w:rPr>
          <w:spacing w:val="-1"/>
        </w:rPr>
        <w:t>archives</w:t>
      </w:r>
      <w:r>
        <w:rPr>
          <w:spacing w:val="87"/>
          <w:w w:val="99"/>
        </w:rPr>
        <w:t> </w:t>
      </w:r>
      <w:r>
        <w:rPr>
          <w:spacing w:val="-1"/>
        </w:rPr>
        <w:t>locales.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2"/>
        <w:spacing w:line="240" w:lineRule="auto" w:before="123"/>
        <w:ind w:right="2301"/>
        <w:jc w:val="left"/>
        <w:rPr>
          <w:b w:val="0"/>
          <w:bCs w:val="0"/>
        </w:rPr>
      </w:pPr>
      <w:r>
        <w:rPr>
          <w:spacing w:val="-1"/>
        </w:rPr>
        <w:t>TITRE</w:t>
      </w:r>
      <w:r>
        <w:rPr/>
        <w:t> II.</w:t>
      </w:r>
      <w:r>
        <w:rPr>
          <w:spacing w:val="-1"/>
        </w:rPr>
        <w:t> EXERCICE</w:t>
      </w:r>
      <w:r>
        <w:rPr>
          <w:spacing w:val="-2"/>
        </w:rPr>
        <w:t> </w:t>
      </w:r>
      <w:r>
        <w:rPr>
          <w:spacing w:val="-1"/>
        </w:rPr>
        <w:t>ORGANIQUE</w:t>
      </w:r>
      <w:r>
        <w:rPr/>
        <w:t> </w:t>
      </w:r>
      <w:r>
        <w:rPr>
          <w:spacing w:val="-1"/>
        </w:rPr>
        <w:t>DU</w:t>
      </w:r>
      <w:r>
        <w:rPr>
          <w:spacing w:val="1"/>
        </w:rPr>
        <w:t> </w:t>
      </w:r>
      <w:r>
        <w:rPr>
          <w:spacing w:val="-1"/>
        </w:rPr>
        <w:t>GOUVERNEMENT</w:t>
      </w:r>
      <w:r>
        <w:rPr>
          <w:b w:val="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b/>
          <w:bCs/>
          <w:sz w:val="24"/>
          <w:szCs w:val="24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>
          <w:spacing w:val="-1"/>
        </w:rPr>
        <w:t>Dans</w:t>
      </w:r>
      <w:r>
        <w:rPr>
          <w:spacing w:val="-8"/>
        </w:rPr>
        <w:t> </w:t>
      </w:r>
      <w:r>
        <w:rPr>
          <w:spacing w:val="-1"/>
        </w:rPr>
        <w:t>l’exercice</w:t>
      </w:r>
      <w:r>
        <w:rPr>
          <w:spacing w:val="-7"/>
        </w:rPr>
        <w:t> </w:t>
      </w:r>
      <w:r>
        <w:rPr>
          <w:spacing w:val="-1"/>
        </w:rPr>
        <w:t>organique</w:t>
      </w:r>
      <w:r>
        <w:rPr>
          <w:spacing w:val="-7"/>
        </w:rPr>
        <w:t> </w:t>
      </w:r>
      <w:r>
        <w:rPr>
          <w:spacing w:val="1"/>
        </w:rPr>
        <w:t>du</w:t>
      </w:r>
      <w:r>
        <w:rPr>
          <w:spacing w:val="-8"/>
        </w:rPr>
        <w:t> </w:t>
      </w:r>
      <w:r>
        <w:rPr>
          <w:spacing w:val="-1"/>
        </w:rPr>
        <w:t>gouvernement</w:t>
      </w:r>
      <w:r>
        <w:rPr>
          <w:spacing w:val="-6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72"/>
        </w:numPr>
        <w:tabs>
          <w:tab w:pos="965" w:val="left" w:leader="none"/>
        </w:tabs>
        <w:spacing w:line="230" w:lineRule="exact" w:before="123" w:after="0"/>
        <w:ind w:left="964" w:right="116" w:hanging="285"/>
        <w:jc w:val="both"/>
      </w:pPr>
      <w:r>
        <w:rPr>
          <w:spacing w:val="-1"/>
        </w:rPr>
        <w:t>la</w:t>
      </w:r>
      <w:r>
        <w:rPr>
          <w:spacing w:val="32"/>
        </w:rPr>
        <w:t> </w:t>
      </w:r>
      <w:r>
        <w:rPr>
          <w:spacing w:val="-1"/>
        </w:rPr>
        <w:t>participation</w:t>
      </w:r>
      <w:r>
        <w:rPr>
          <w:spacing w:val="31"/>
        </w:rPr>
        <w:t> </w:t>
      </w:r>
      <w:r>
        <w:rPr/>
        <w:t>à</w:t>
      </w:r>
      <w:r>
        <w:rPr>
          <w:spacing w:val="33"/>
        </w:rPr>
        <w:t> </w:t>
      </w:r>
      <w:r>
        <w:rPr>
          <w:spacing w:val="-1"/>
        </w:rPr>
        <w:t>l’autorité</w:t>
      </w:r>
      <w:r>
        <w:rPr>
          <w:spacing w:val="32"/>
        </w:rPr>
        <w:t> </w:t>
      </w:r>
      <w:r>
        <w:rPr>
          <w:spacing w:val="1"/>
        </w:rPr>
        <w:t>et</w:t>
      </w:r>
      <w:r>
        <w:rPr>
          <w:spacing w:val="33"/>
        </w:rPr>
        <w:t> </w:t>
      </w:r>
      <w:r>
        <w:rPr/>
        <w:t>au</w:t>
      </w:r>
      <w:r>
        <w:rPr>
          <w:spacing w:val="33"/>
        </w:rPr>
        <w:t> </w:t>
      </w:r>
      <w:r>
        <w:rPr>
          <w:spacing w:val="-1"/>
        </w:rPr>
        <w:t>gouvernement</w:t>
      </w:r>
      <w:r>
        <w:rPr>
          <w:spacing w:val="33"/>
        </w:rPr>
        <w:t> </w:t>
      </w:r>
      <w:r>
        <w:rPr>
          <w:spacing w:val="-1"/>
        </w:rPr>
        <w:t>se</w:t>
      </w:r>
      <w:r>
        <w:rPr>
          <w:spacing w:val="35"/>
        </w:rPr>
        <w:t> </w:t>
      </w:r>
      <w:r>
        <w:rPr>
          <w:spacing w:val="-1"/>
        </w:rPr>
        <w:t>fait</w:t>
      </w:r>
      <w:r>
        <w:rPr>
          <w:spacing w:val="32"/>
        </w:rPr>
        <w:t> </w:t>
      </w:r>
      <w:r>
        <w:rPr>
          <w:spacing w:val="1"/>
        </w:rPr>
        <w:t>par</w:t>
      </w:r>
      <w:r>
        <w:rPr>
          <w:spacing w:val="34"/>
        </w:rPr>
        <w:t> </w:t>
      </w:r>
      <w:r>
        <w:rPr>
          <w:spacing w:val="-1"/>
        </w:rPr>
        <w:t>l’exercice</w:t>
      </w:r>
      <w:r>
        <w:rPr>
          <w:spacing w:val="32"/>
        </w:rPr>
        <w:t> </w:t>
      </w:r>
      <w:r>
        <w:rPr>
          <w:spacing w:val="1"/>
        </w:rPr>
        <w:t>du</w:t>
      </w:r>
      <w:r>
        <w:rPr>
          <w:spacing w:val="32"/>
        </w:rPr>
        <w:t> </w:t>
      </w:r>
      <w:r>
        <w:rPr/>
        <w:t>droit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-1"/>
        </w:rPr>
        <w:t>voix</w:t>
      </w:r>
      <w:r>
        <w:rPr>
          <w:spacing w:val="33"/>
        </w:rPr>
        <w:t> </w:t>
      </w:r>
      <w:r>
        <w:rPr/>
        <w:t>et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vote</w:t>
      </w:r>
      <w:r>
        <w:rPr>
          <w:spacing w:val="32"/>
        </w:rPr>
        <w:t> </w:t>
      </w:r>
      <w:r>
        <w:rPr>
          <w:spacing w:val="-1"/>
        </w:rPr>
        <w:t>(n.</w:t>
      </w:r>
      <w:r>
        <w:rPr>
          <w:spacing w:val="81"/>
          <w:w w:val="99"/>
        </w:rPr>
        <w:t> </w:t>
      </w:r>
      <w:r>
        <w:rPr/>
        <w:t>322s.)</w:t>
      </w:r>
      <w:hyperlink w:history="true" w:anchor="_bookmark308">
        <w:r>
          <w:rPr>
            <w:position w:val="9"/>
            <w:sz w:val="13"/>
            <w:szCs w:val="13"/>
          </w:rPr>
          <w:t>309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72"/>
        </w:numPr>
        <w:tabs>
          <w:tab w:pos="965" w:val="left" w:leader="none"/>
        </w:tabs>
        <w:spacing w:line="231" w:lineRule="auto" w:before="124" w:after="0"/>
        <w:ind w:left="964" w:right="117" w:hanging="285"/>
        <w:jc w:val="both"/>
      </w:pPr>
      <w:r>
        <w:rPr>
          <w:spacing w:val="-1"/>
        </w:rPr>
        <w:t>L’exercice</w:t>
      </w:r>
      <w:r>
        <w:rPr>
          <w:spacing w:val="-2"/>
        </w:rPr>
        <w:t> </w:t>
      </w:r>
      <w:r>
        <w:rPr>
          <w:spacing w:val="1"/>
        </w:rPr>
        <w:t>du</w:t>
      </w:r>
      <w:r>
        <w:rPr>
          <w:spacing w:val="-3"/>
        </w:rPr>
        <w:t> </w:t>
      </w:r>
      <w:r>
        <w:rPr>
          <w:spacing w:val="-1"/>
        </w:rPr>
        <w:t>vote </w:t>
      </w:r>
      <w:r>
        <w:rPr/>
        <w:t>dans</w:t>
      </w:r>
      <w:r>
        <w:rPr>
          <w:spacing w:val="-2"/>
        </w:rPr>
        <w:t> </w:t>
      </w:r>
      <w:r>
        <w:rPr>
          <w:spacing w:val="-1"/>
        </w:rPr>
        <w:t>les</w:t>
      </w:r>
      <w:r>
        <w:rPr/>
        <w:t> </w:t>
      </w:r>
      <w:r>
        <w:rPr>
          <w:spacing w:val="-1"/>
        </w:rPr>
        <w:t>Chapitres</w:t>
      </w:r>
      <w:r>
        <w:rPr>
          <w:spacing w:val="-2"/>
        </w:rPr>
        <w:t> </w:t>
      </w:r>
      <w:r>
        <w:rPr/>
        <w:t>et </w:t>
      </w:r>
      <w:r>
        <w:rPr>
          <w:spacing w:val="-1"/>
        </w:rPr>
        <w:t>Conseils</w:t>
      </w:r>
      <w:r>
        <w:rPr>
          <w:spacing w:val="-3"/>
        </w:rPr>
        <w:t> </w:t>
      </w:r>
      <w:r>
        <w:rPr/>
        <w:t>par</w:t>
      </w:r>
      <w:r>
        <w:rPr>
          <w:spacing w:val="-1"/>
        </w:rPr>
        <w:t> tous</w:t>
      </w:r>
      <w:r>
        <w:rPr>
          <w:spacing w:val="-2"/>
        </w:rPr>
        <w:t> </w:t>
      </w:r>
      <w:r>
        <w:rPr/>
        <w:t>ceux</w:t>
      </w:r>
      <w:r>
        <w:rPr>
          <w:spacing w:val="-3"/>
        </w:rPr>
        <w:t> </w:t>
      </w:r>
      <w:r>
        <w:rPr/>
        <w:t>qui</w:t>
      </w:r>
      <w:r>
        <w:rPr>
          <w:spacing w:val="-2"/>
        </w:rPr>
        <w:t> </w:t>
      </w:r>
      <w:r>
        <w:rPr>
          <w:spacing w:val="-1"/>
        </w:rPr>
        <w:t>légitimement les</w:t>
      </w:r>
      <w:r>
        <w:rPr>
          <w:spacing w:val="-2"/>
        </w:rPr>
        <w:t> </w:t>
      </w:r>
      <w:r>
        <w:rPr/>
        <w:t>composent,</w:t>
      </w:r>
      <w:r>
        <w:rPr>
          <w:spacing w:val="-1"/>
        </w:rPr>
        <w:t> n’est</w:t>
      </w:r>
      <w:r>
        <w:rPr>
          <w:spacing w:val="-2"/>
        </w:rPr>
        <w:t> </w:t>
      </w:r>
      <w:r>
        <w:rPr/>
        <w:t>pas</w:t>
      </w:r>
      <w:r>
        <w:rPr>
          <w:spacing w:val="95"/>
          <w:w w:val="99"/>
        </w:rPr>
        <w:t> </w:t>
      </w:r>
      <w:r>
        <w:rPr>
          <w:spacing w:val="-1"/>
        </w:rPr>
        <w:t>seulement</w:t>
      </w:r>
      <w:r>
        <w:rPr>
          <w:spacing w:val="-2"/>
        </w:rPr>
        <w:t> </w:t>
      </w:r>
      <w:r>
        <w:rPr/>
        <w:t>un</w:t>
      </w:r>
      <w:r>
        <w:rPr>
          <w:spacing w:val="-2"/>
        </w:rPr>
        <w:t> </w:t>
      </w:r>
      <w:r>
        <w:rPr/>
        <w:t>droit</w:t>
      </w:r>
      <w:r>
        <w:rPr>
          <w:spacing w:val="-2"/>
        </w:rPr>
        <w:t> </w:t>
      </w:r>
      <w:r>
        <w:rPr>
          <w:spacing w:val="-1"/>
        </w:rPr>
        <w:t>qui leur est reconnu</w:t>
      </w:r>
      <w:r>
        <w:rPr>
          <w:spacing w:val="-3"/>
        </w:rPr>
        <w:t> </w:t>
      </w:r>
      <w:r>
        <w:rPr/>
        <w:t>par </w:t>
      </w:r>
      <w:r>
        <w:rPr>
          <w:spacing w:val="-1"/>
        </w:rPr>
        <w:t>la loi,</w:t>
      </w:r>
      <w:r>
        <w:rPr/>
        <w:t> </w:t>
      </w:r>
      <w:r>
        <w:rPr>
          <w:spacing w:val="-2"/>
        </w:rPr>
        <w:t>mais </w:t>
      </w:r>
      <w:r>
        <w:rPr/>
        <w:t>un</w:t>
      </w:r>
      <w:r>
        <w:rPr>
          <w:spacing w:val="-2"/>
        </w:rPr>
        <w:t> </w:t>
      </w:r>
      <w:r>
        <w:rPr>
          <w:spacing w:val="-1"/>
        </w:rPr>
        <w:t>devoir que</w:t>
      </w:r>
      <w:r>
        <w:rPr/>
        <w:t> </w:t>
      </w:r>
      <w:r>
        <w:rPr>
          <w:spacing w:val="-1"/>
        </w:rPr>
        <w:t>leur impose</w:t>
      </w:r>
      <w:r>
        <w:rPr/>
        <w:t> </w:t>
      </w:r>
      <w:r>
        <w:rPr>
          <w:spacing w:val="-1"/>
        </w:rPr>
        <w:t>le </w:t>
      </w:r>
      <w:r>
        <w:rPr/>
        <w:t>bien</w:t>
      </w:r>
      <w:r>
        <w:rPr>
          <w:spacing w:val="-2"/>
        </w:rPr>
        <w:t> </w:t>
      </w:r>
      <w:r>
        <w:rPr>
          <w:spacing w:val="-1"/>
        </w:rPr>
        <w:t>commun, auquel</w:t>
      </w:r>
      <w:r>
        <w:rPr>
          <w:spacing w:val="95"/>
          <w:w w:val="99"/>
        </w:rPr>
        <w:t> </w:t>
      </w:r>
      <w:r>
        <w:rPr>
          <w:spacing w:val="-1"/>
        </w:rPr>
        <w:t>tous</w:t>
      </w:r>
      <w:r>
        <w:rPr>
          <w:spacing w:val="33"/>
        </w:rPr>
        <w:t> </w:t>
      </w:r>
      <w:r>
        <w:rPr>
          <w:spacing w:val="-1"/>
        </w:rPr>
        <w:t>doivent</w:t>
      </w:r>
      <w:r>
        <w:rPr>
          <w:spacing w:val="33"/>
        </w:rPr>
        <w:t> </w:t>
      </w:r>
      <w:r>
        <w:rPr/>
        <w:t>coopérer,</w:t>
      </w:r>
      <w:r>
        <w:rPr>
          <w:spacing w:val="35"/>
        </w:rPr>
        <w:t> </w:t>
      </w:r>
      <w:r>
        <w:rPr/>
        <w:t>et</w:t>
      </w:r>
      <w:r>
        <w:rPr>
          <w:spacing w:val="33"/>
        </w:rPr>
        <w:t> </w:t>
      </w:r>
      <w:r>
        <w:rPr>
          <w:spacing w:val="-1"/>
        </w:rPr>
        <w:t>plus</w:t>
      </w:r>
      <w:r>
        <w:rPr>
          <w:spacing w:val="33"/>
        </w:rPr>
        <w:t> </w:t>
      </w:r>
      <w:r>
        <w:rPr>
          <w:spacing w:val="-1"/>
        </w:rPr>
        <w:t>particulièrement</w:t>
      </w:r>
      <w:r>
        <w:rPr>
          <w:spacing w:val="34"/>
        </w:rPr>
        <w:t> </w:t>
      </w:r>
      <w:r>
        <w:rPr/>
        <w:t>ceux</w:t>
      </w:r>
      <w:r>
        <w:rPr>
          <w:spacing w:val="32"/>
        </w:rPr>
        <w:t> </w:t>
      </w:r>
      <w:r>
        <w:rPr>
          <w:spacing w:val="-1"/>
        </w:rPr>
        <w:t>qui</w:t>
      </w:r>
      <w:r>
        <w:rPr>
          <w:spacing w:val="36"/>
        </w:rPr>
        <w:t> </w:t>
      </w:r>
      <w:r>
        <w:rPr>
          <w:spacing w:val="-1"/>
        </w:rPr>
        <w:t>ont</w:t>
      </w:r>
      <w:r>
        <w:rPr>
          <w:spacing w:val="34"/>
        </w:rPr>
        <w:t> </w:t>
      </w:r>
      <w:r>
        <w:rPr>
          <w:spacing w:val="-1"/>
        </w:rPr>
        <w:t>été</w:t>
      </w:r>
      <w:r>
        <w:rPr>
          <w:spacing w:val="34"/>
        </w:rPr>
        <w:t> </w:t>
      </w:r>
      <w:r>
        <w:rPr/>
        <w:t>désignés</w:t>
      </w:r>
      <w:r>
        <w:rPr>
          <w:spacing w:val="33"/>
        </w:rPr>
        <w:t> </w:t>
      </w:r>
      <w:r>
        <w:rPr>
          <w:spacing w:val="-1"/>
        </w:rPr>
        <w:t>comme</w:t>
      </w:r>
      <w:r>
        <w:rPr>
          <w:spacing w:val="35"/>
        </w:rPr>
        <w:t> </w:t>
      </w:r>
      <w:r>
        <w:rPr>
          <w:spacing w:val="-1"/>
        </w:rPr>
        <w:t>représentants</w:t>
      </w:r>
      <w:r>
        <w:rPr>
          <w:spacing w:val="35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-1"/>
        </w:rPr>
        <w:t>la</w:t>
      </w:r>
      <w:r>
        <w:rPr>
          <w:spacing w:val="95"/>
          <w:w w:val="99"/>
        </w:rPr>
        <w:t> </w:t>
      </w:r>
      <w:r>
        <w:rPr>
          <w:spacing w:val="-1"/>
        </w:rPr>
        <w:t>communauté</w:t>
      </w:r>
      <w:r>
        <w:rPr>
          <w:spacing w:val="-6"/>
        </w:rPr>
        <w:t> </w:t>
      </w:r>
      <w:r>
        <w:rPr/>
        <w:t>(can</w:t>
      </w:r>
      <w:r>
        <w:rPr>
          <w:spacing w:val="-6"/>
        </w:rPr>
        <w:t> </w:t>
      </w:r>
      <w:r>
        <w:rPr/>
        <w:t>127</w:t>
      </w:r>
      <w:r>
        <w:rPr>
          <w:spacing w:val="-5"/>
        </w:rPr>
        <w:t> </w:t>
      </w:r>
      <w:r>
        <w:rPr/>
        <w:t>§</w:t>
      </w:r>
      <w:r>
        <w:rPr>
          <w:spacing w:val="-4"/>
        </w:rPr>
        <w:t> </w:t>
      </w:r>
      <w:r>
        <w:rPr>
          <w:spacing w:val="1"/>
        </w:rPr>
        <w:t>3)</w:t>
      </w:r>
      <w:hyperlink w:history="true" w:anchor="_bookmark309">
        <w:r>
          <w:rPr>
            <w:spacing w:val="1"/>
            <w:position w:val="9"/>
            <w:sz w:val="13"/>
            <w:szCs w:val="13"/>
          </w:rPr>
          <w:t>310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numPr>
          <w:ilvl w:val="0"/>
          <w:numId w:val="72"/>
        </w:numPr>
        <w:tabs>
          <w:tab w:pos="965" w:val="left" w:leader="none"/>
        </w:tabs>
        <w:spacing w:line="240" w:lineRule="auto" w:before="121" w:after="0"/>
        <w:ind w:left="964" w:right="117" w:hanging="285"/>
        <w:jc w:val="both"/>
      </w:pPr>
      <w:r>
        <w:rPr>
          <w:spacing w:val="-1"/>
        </w:rPr>
        <w:t>La</w:t>
      </w:r>
      <w:r>
        <w:rPr>
          <w:spacing w:val="2"/>
        </w:rPr>
        <w:t> </w:t>
      </w:r>
      <w:r>
        <w:rPr/>
        <w:t>participation</w:t>
      </w:r>
      <w:r>
        <w:rPr>
          <w:spacing w:val="3"/>
        </w:rPr>
        <w:t> </w:t>
      </w:r>
      <w:r>
        <w:rPr/>
        <w:t>à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gestion</w:t>
      </w:r>
      <w:r>
        <w:rPr>
          <w:spacing w:val="2"/>
        </w:rPr>
        <w:t> </w:t>
      </w:r>
      <w:r>
        <w:rPr>
          <w:spacing w:val="1"/>
        </w:rPr>
        <w:t>du</w:t>
      </w:r>
      <w:r>
        <w:rPr>
          <w:spacing w:val="4"/>
        </w:rPr>
        <w:t> </w:t>
      </w:r>
      <w:r>
        <w:rPr>
          <w:spacing w:val="-1"/>
        </w:rPr>
        <w:t>gouvernement</w:t>
      </w:r>
      <w:r>
        <w:rPr>
          <w:spacing w:val="3"/>
        </w:rPr>
        <w:t> </w:t>
      </w:r>
      <w:r>
        <w:rPr>
          <w:spacing w:val="1"/>
        </w:rPr>
        <w:t>au</w:t>
      </w:r>
      <w:r>
        <w:rPr>
          <w:spacing w:val="4"/>
        </w:rPr>
        <w:t> </w:t>
      </w:r>
      <w:r>
        <w:rPr>
          <w:spacing w:val="-1"/>
        </w:rPr>
        <w:t>moyen</w:t>
      </w:r>
      <w:r>
        <w:rPr>
          <w:spacing w:val="4"/>
        </w:rPr>
        <w:t> </w:t>
      </w:r>
      <w:r>
        <w:rPr/>
        <w:t>du</w:t>
      </w:r>
      <w:r>
        <w:rPr>
          <w:spacing w:val="4"/>
        </w:rPr>
        <w:t> </w:t>
      </w:r>
      <w:r>
        <w:rPr>
          <w:spacing w:val="-1"/>
        </w:rPr>
        <w:t>vote</w:t>
      </w:r>
      <w:r>
        <w:rPr>
          <w:spacing w:val="3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1"/>
        </w:rPr>
        <w:t>lieu,</w:t>
      </w:r>
      <w:r>
        <w:rPr>
          <w:spacing w:val="4"/>
        </w:rPr>
        <w:t> </w:t>
      </w:r>
      <w:r>
        <w:rPr/>
        <w:t>dans</w:t>
      </w:r>
      <w:r>
        <w:rPr>
          <w:spacing w:val="2"/>
        </w:rPr>
        <w:t> </w:t>
      </w:r>
      <w:r>
        <w:rPr/>
        <w:t>les</w:t>
      </w:r>
      <w:r>
        <w:rPr>
          <w:spacing w:val="2"/>
        </w:rPr>
        <w:t> </w:t>
      </w:r>
      <w:r>
        <w:rPr>
          <w:spacing w:val="-1"/>
        </w:rPr>
        <w:t>organes</w:t>
      </w:r>
      <w:r>
        <w:rPr>
          <w:spacing w:val="7"/>
        </w:rPr>
        <w:t> </w:t>
      </w:r>
      <w:r>
        <w:rPr>
          <w:spacing w:val="-1"/>
        </w:rPr>
        <w:t>correspondants,</w:t>
      </w:r>
      <w:r>
        <w:rPr>
          <w:spacing w:val="93"/>
          <w:w w:val="99"/>
        </w:rPr>
        <w:t> </w:t>
      </w:r>
      <w:r>
        <w:rPr/>
        <w:t>par</w:t>
      </w:r>
      <w:r>
        <w:rPr>
          <w:spacing w:val="-4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actes</w:t>
      </w:r>
      <w:r>
        <w:rPr>
          <w:spacing w:val="-5"/>
        </w:rPr>
        <w:t> </w:t>
      </w:r>
      <w:r>
        <w:rPr>
          <w:spacing w:val="-1"/>
        </w:rPr>
        <w:t>aussi</w:t>
      </w:r>
      <w:r>
        <w:rPr>
          <w:spacing w:val="-5"/>
        </w:rPr>
        <w:t> </w:t>
      </w:r>
      <w:r>
        <w:rPr/>
        <w:t>bien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  <w:i/>
        </w:rPr>
        <w:t>collégiaux</w:t>
      </w:r>
      <w:r>
        <w:rPr>
          <w:rFonts w:ascii="Times New Roman" w:hAnsi="Times New Roman" w:cs="Times New Roman" w:eastAsia="Times New Roman"/>
          <w:i/>
          <w:spacing w:val="-4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non</w:t>
      </w:r>
      <w:r>
        <w:rPr>
          <w:rFonts w:ascii="Times New Roman" w:hAnsi="Times New Roman" w:cs="Times New Roman" w:eastAsia="Times New Roman"/>
          <w:i/>
          <w:spacing w:val="-3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collégiaux</w:t>
      </w:r>
      <w:r>
        <w:rPr>
          <w:rFonts w:ascii="Times New Roman" w:hAnsi="Times New Roman" w:cs="Times New Roman" w:eastAsia="Times New Roman"/>
          <w:i/>
          <w:spacing w:val="-5"/>
        </w:rPr>
        <w:t> </w:t>
      </w:r>
      <w:r>
        <w:rPr>
          <w:spacing w:val="-1"/>
        </w:rPr>
        <w:t>selon</w:t>
      </w:r>
      <w:r>
        <w:rPr>
          <w:spacing w:val="-5"/>
        </w:rPr>
        <w:t> </w:t>
      </w:r>
      <w:r>
        <w:rPr>
          <w:spacing w:val="-1"/>
        </w:rPr>
        <w:t>qu’il</w:t>
      </w:r>
      <w:r>
        <w:rPr>
          <w:spacing w:val="-4"/>
        </w:rPr>
        <w:t> </w:t>
      </w:r>
      <w:r>
        <w:rPr/>
        <w:t>est</w:t>
      </w:r>
      <w:r>
        <w:rPr>
          <w:spacing w:val="-5"/>
        </w:rPr>
        <w:t> </w:t>
      </w:r>
      <w:r>
        <w:rPr>
          <w:spacing w:val="-1"/>
        </w:rPr>
        <w:t>spécifié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droit.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07" w:id="407"/>
      <w:bookmarkEnd w:id="407"/>
      <w:r>
        <w:rPr/>
      </w:r>
      <w:r>
        <w:rPr>
          <w:rFonts w:ascii="Times New Roman"/>
          <w:position w:val="9"/>
          <w:sz w:val="13"/>
        </w:rPr>
        <w:t>308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PE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106.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08" w:id="408"/>
      <w:bookmarkEnd w:id="408"/>
      <w:r>
        <w:rPr/>
      </w:r>
      <w:r>
        <w:rPr>
          <w:rFonts w:ascii="Times New Roman"/>
          <w:position w:val="9"/>
          <w:sz w:val="13"/>
        </w:rPr>
        <w:t>309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92.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09" w:id="409"/>
      <w:bookmarkEnd w:id="409"/>
      <w:r>
        <w:rPr/>
      </w:r>
      <w:r>
        <w:rPr>
          <w:rFonts w:ascii="Times New Roman"/>
          <w:position w:val="9"/>
          <w:sz w:val="13"/>
        </w:rPr>
        <w:t>310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1RG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92.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58" w:after="0"/>
        <w:ind w:left="1132" w:right="0" w:hanging="453"/>
        <w:jc w:val="left"/>
      </w:pPr>
      <w:r>
        <w:rPr>
          <w:spacing w:val="-1"/>
        </w:rPr>
        <w:t>Sont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actes</w:t>
      </w:r>
      <w:r>
        <w:rPr>
          <w:spacing w:val="-6"/>
        </w:rPr>
        <w:t> </w:t>
      </w:r>
      <w:r>
        <w:rPr/>
        <w:t>collégiaux</w:t>
      </w:r>
      <w:r>
        <w:rPr>
          <w:spacing w:val="-6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73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tous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actes</w:t>
      </w:r>
      <w:r>
        <w:rPr>
          <w:spacing w:val="-5"/>
        </w:rPr>
        <w:t> </w:t>
      </w:r>
      <w:r>
        <w:rPr>
          <w:spacing w:val="-1"/>
        </w:rPr>
        <w:t>réalisés</w:t>
      </w:r>
      <w:r>
        <w:rPr>
          <w:spacing w:val="-6"/>
        </w:rPr>
        <w:t> </w:t>
      </w:r>
      <w:r>
        <w:rPr>
          <w:spacing w:val="1"/>
        </w:rPr>
        <w:t>en</w:t>
      </w:r>
      <w:r>
        <w:rPr>
          <w:spacing w:val="-5"/>
        </w:rPr>
        <w:t> </w:t>
      </w:r>
      <w:r>
        <w:rPr/>
        <w:t>Chapitre</w:t>
      </w:r>
      <w:r>
        <w:rPr>
          <w:spacing w:val="-5"/>
        </w:rPr>
        <w:t> </w:t>
      </w:r>
      <w:r>
        <w:rPr>
          <w:spacing w:val="-1"/>
        </w:rPr>
        <w:t>Général</w:t>
      </w:r>
      <w:r>
        <w:rPr>
          <w:spacing w:val="-5"/>
        </w:rPr>
        <w:t> </w:t>
      </w:r>
      <w:r>
        <w:rPr/>
        <w:t>ou</w:t>
      </w:r>
      <w:r>
        <w:rPr>
          <w:spacing w:val="-5"/>
        </w:rPr>
        <w:t> </w:t>
      </w:r>
      <w:r>
        <w:rPr>
          <w:spacing w:val="-1"/>
        </w:rPr>
        <w:t>Provincial</w:t>
      </w:r>
      <w:r>
        <w:rPr>
          <w:spacing w:val="-5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73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élections</w:t>
      </w:r>
      <w:r>
        <w:rPr>
          <w:spacing w:val="-6"/>
        </w:rPr>
        <w:t> </w:t>
      </w:r>
      <w:r>
        <w:rPr>
          <w:spacing w:val="-1"/>
        </w:rPr>
        <w:t>faites</w:t>
      </w:r>
      <w:r>
        <w:rPr>
          <w:spacing w:val="-5"/>
        </w:rPr>
        <w:t> </w:t>
      </w:r>
      <w:r>
        <w:rPr/>
        <w:t>dans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réunion</w:t>
      </w:r>
      <w:r>
        <w:rPr>
          <w:spacing w:val="-6"/>
        </w:rPr>
        <w:t> </w:t>
      </w:r>
      <w:r>
        <w:rPr/>
        <w:t>plénière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communauté</w:t>
      </w:r>
      <w:r>
        <w:rPr>
          <w:spacing w:val="-4"/>
        </w:rPr>
        <w:t> </w:t>
      </w:r>
      <w:r>
        <w:rPr>
          <w:spacing w:val="-1"/>
        </w:rPr>
        <w:t>locale</w:t>
      </w:r>
      <w:r>
        <w:rPr>
          <w:spacing w:val="-5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73"/>
        </w:numPr>
        <w:tabs>
          <w:tab w:pos="965" w:val="left" w:leader="none"/>
        </w:tabs>
        <w:spacing w:line="240" w:lineRule="auto" w:before="120" w:after="0"/>
        <w:ind w:left="964" w:right="115" w:hanging="286"/>
        <w:jc w:val="both"/>
      </w:pPr>
      <w:r>
        <w:rPr>
          <w:spacing w:val="-1"/>
        </w:rPr>
        <w:t>l’acceptation</w:t>
      </w:r>
      <w:r>
        <w:rPr>
          <w:spacing w:val="25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renonciation</w:t>
      </w:r>
      <w:r>
        <w:rPr>
          <w:spacing w:val="26"/>
        </w:rPr>
        <w:t> </w:t>
      </w:r>
      <w:r>
        <w:rPr/>
        <w:t>et</w:t>
      </w:r>
      <w:r>
        <w:rPr>
          <w:spacing w:val="27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désignation</w:t>
      </w:r>
      <w:r>
        <w:rPr>
          <w:spacing w:val="26"/>
        </w:rPr>
        <w:t> </w:t>
      </w:r>
      <w:r>
        <w:rPr/>
        <w:t>à</w:t>
      </w:r>
      <w:r>
        <w:rPr>
          <w:spacing w:val="29"/>
        </w:rPr>
        <w:t> </w:t>
      </w:r>
      <w:r>
        <w:rPr/>
        <w:t>une</w:t>
      </w:r>
      <w:r>
        <w:rPr>
          <w:spacing w:val="28"/>
        </w:rPr>
        <w:t> </w:t>
      </w:r>
      <w:r>
        <w:rPr>
          <w:spacing w:val="-1"/>
        </w:rPr>
        <w:t>charge</w:t>
      </w:r>
      <w:r>
        <w:rPr>
          <w:spacing w:val="30"/>
        </w:rPr>
        <w:t> </w:t>
      </w:r>
      <w:r>
        <w:rPr>
          <w:spacing w:val="-1"/>
        </w:rPr>
        <w:t>généralice</w:t>
      </w:r>
      <w:r>
        <w:rPr>
          <w:spacing w:val="27"/>
        </w:rPr>
        <w:t> </w:t>
      </w:r>
      <w:r>
        <w:rPr/>
        <w:t>conférée</w:t>
      </w:r>
      <w:r>
        <w:rPr>
          <w:spacing w:val="30"/>
        </w:rPr>
        <w:t> </w:t>
      </w:r>
      <w:r>
        <w:rPr/>
        <w:t>par</w:t>
      </w:r>
      <w:r>
        <w:rPr>
          <w:spacing w:val="27"/>
        </w:rPr>
        <w:t> </w:t>
      </w:r>
      <w:r>
        <w:rPr>
          <w:spacing w:val="-1"/>
        </w:rPr>
        <w:t>le</w:t>
      </w:r>
      <w:r>
        <w:rPr>
          <w:spacing w:val="28"/>
        </w:rPr>
        <w:t> </w:t>
      </w:r>
      <w:r>
        <w:rPr>
          <w:spacing w:val="-1"/>
        </w:rPr>
        <w:t>Chapitre</w:t>
      </w:r>
      <w:r>
        <w:rPr>
          <w:spacing w:val="101"/>
          <w:w w:val="99"/>
        </w:rPr>
        <w:t> </w:t>
      </w:r>
      <w:r>
        <w:rPr>
          <w:spacing w:val="-1"/>
        </w:rPr>
        <w:t>Général</w:t>
      </w:r>
      <w:r>
        <w:rPr>
          <w:spacing w:val="9"/>
        </w:rPr>
        <w:t> </w:t>
      </w:r>
      <w:r>
        <w:rPr/>
        <w:t>qui,</w:t>
      </w:r>
      <w:r>
        <w:rPr>
          <w:spacing w:val="11"/>
        </w:rPr>
        <w:t> </w:t>
      </w:r>
      <w:r>
        <w:rPr/>
        <w:t>pour</w:t>
      </w:r>
      <w:r>
        <w:rPr>
          <w:spacing w:val="11"/>
        </w:rPr>
        <w:t> </w:t>
      </w:r>
      <w:r>
        <w:rPr>
          <w:spacing w:val="-1"/>
        </w:rPr>
        <w:t>quelque</w:t>
      </w:r>
      <w:r>
        <w:rPr>
          <w:spacing w:val="13"/>
        </w:rPr>
        <w:t> </w:t>
      </w:r>
      <w:r>
        <w:rPr/>
        <w:t>raison</w:t>
      </w:r>
      <w:r>
        <w:rPr>
          <w:spacing w:val="9"/>
        </w:rPr>
        <w:t> </w:t>
      </w:r>
      <w:r>
        <w:rPr/>
        <w:t>que</w:t>
      </w:r>
      <w:r>
        <w:rPr>
          <w:spacing w:val="11"/>
        </w:rPr>
        <w:t> </w:t>
      </w:r>
      <w:r>
        <w:rPr/>
        <w:t>ce</w:t>
      </w:r>
      <w:r>
        <w:rPr>
          <w:spacing w:val="13"/>
        </w:rPr>
        <w:t> </w:t>
      </w:r>
      <w:r>
        <w:rPr>
          <w:spacing w:val="-1"/>
        </w:rPr>
        <w:t>soit,</w:t>
      </w:r>
      <w:r>
        <w:rPr>
          <w:spacing w:val="11"/>
        </w:rPr>
        <w:t> </w:t>
      </w:r>
      <w:r>
        <w:rPr>
          <w:spacing w:val="-1"/>
        </w:rPr>
        <w:t>deviendrait</w:t>
      </w:r>
      <w:r>
        <w:rPr>
          <w:spacing w:val="11"/>
        </w:rPr>
        <w:t> </w:t>
      </w:r>
      <w:r>
        <w:rPr>
          <w:spacing w:val="-1"/>
        </w:rPr>
        <w:t>vacante</w:t>
      </w:r>
      <w:r>
        <w:rPr>
          <w:spacing w:val="11"/>
        </w:rPr>
        <w:t> </w:t>
      </w:r>
      <w:r>
        <w:rPr>
          <w:spacing w:val="1"/>
        </w:rPr>
        <w:t>en</w:t>
      </w:r>
      <w:r>
        <w:rPr>
          <w:spacing w:val="9"/>
        </w:rPr>
        <w:t> </w:t>
      </w:r>
      <w:r>
        <w:rPr/>
        <w:t>dehors</w:t>
      </w:r>
      <w:r>
        <w:rPr>
          <w:spacing w:val="10"/>
        </w:rPr>
        <w:t> </w:t>
      </w:r>
      <w:r>
        <w:rPr/>
        <w:t>du</w:t>
      </w:r>
      <w:r>
        <w:rPr>
          <w:spacing w:val="11"/>
        </w:rPr>
        <w:t> </w:t>
      </w:r>
      <w:r>
        <w:rPr/>
        <w:t>temps</w:t>
      </w:r>
      <w:r>
        <w:rPr>
          <w:spacing w:val="12"/>
        </w:rPr>
        <w:t> </w:t>
      </w:r>
      <w:r>
        <w:rPr/>
        <w:t>du</w:t>
      </w:r>
      <w:r>
        <w:rPr>
          <w:spacing w:val="11"/>
        </w:rPr>
        <w:t> </w:t>
      </w:r>
      <w:r>
        <w:rPr>
          <w:spacing w:val="-1"/>
        </w:rPr>
        <w:t>Chapitre,</w:t>
      </w:r>
      <w:r>
        <w:rPr>
          <w:spacing w:val="11"/>
        </w:rPr>
        <w:t> </w:t>
      </w:r>
      <w:r>
        <w:rPr>
          <w:spacing w:val="-1"/>
        </w:rPr>
        <w:t>avec</w:t>
      </w:r>
      <w:r>
        <w:rPr>
          <w:spacing w:val="89"/>
          <w:w w:val="99"/>
        </w:rPr>
        <w:t> </w:t>
      </w:r>
      <w:r>
        <w:rPr>
          <w:spacing w:val="-1"/>
        </w:rPr>
        <w:t>comme</w:t>
      </w:r>
      <w:r>
        <w:rPr>
          <w:spacing w:val="31"/>
        </w:rPr>
        <w:t> </w:t>
      </w:r>
      <w:r>
        <w:rPr>
          <w:spacing w:val="-1"/>
        </w:rPr>
        <w:t>unique</w:t>
      </w:r>
      <w:r>
        <w:rPr>
          <w:spacing w:val="30"/>
        </w:rPr>
        <w:t> </w:t>
      </w:r>
      <w:r>
        <w:rPr/>
        <w:t>exception</w:t>
      </w:r>
      <w:r>
        <w:rPr>
          <w:spacing w:val="27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charge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Supérieur</w:t>
      </w:r>
      <w:r>
        <w:rPr>
          <w:spacing w:val="29"/>
        </w:rPr>
        <w:t> </w:t>
      </w:r>
      <w:r>
        <w:rPr/>
        <w:t>Général</w:t>
      </w:r>
      <w:r>
        <w:rPr>
          <w:spacing w:val="29"/>
        </w:rPr>
        <w:t> </w:t>
      </w:r>
      <w:r>
        <w:rPr>
          <w:spacing w:val="-1"/>
        </w:rPr>
        <w:t>(CC</w:t>
      </w:r>
      <w:r>
        <w:rPr>
          <w:spacing w:val="29"/>
        </w:rPr>
        <w:t> </w:t>
      </w:r>
      <w:r>
        <w:rPr/>
        <w:t>145).</w:t>
      </w:r>
      <w:r>
        <w:rPr>
          <w:spacing w:val="27"/>
        </w:rPr>
        <w:t> </w:t>
      </w:r>
      <w:r>
        <w:rPr/>
        <w:t>Pour</w:t>
      </w:r>
      <w:r>
        <w:rPr>
          <w:spacing w:val="30"/>
        </w:rPr>
        <w:t> </w:t>
      </w:r>
      <w:r>
        <w:rPr>
          <w:spacing w:val="-2"/>
        </w:rPr>
        <w:t>une</w:t>
      </w:r>
      <w:r>
        <w:rPr>
          <w:spacing w:val="29"/>
        </w:rPr>
        <w:t> </w:t>
      </w:r>
      <w:r>
        <w:rPr>
          <w:spacing w:val="-1"/>
        </w:rPr>
        <w:t>telle</w:t>
      </w:r>
      <w:r>
        <w:rPr>
          <w:spacing w:val="32"/>
        </w:rPr>
        <w:t> </w:t>
      </w:r>
      <w:r>
        <w:rPr>
          <w:spacing w:val="-1"/>
        </w:rPr>
        <w:t>acceptation</w:t>
      </w:r>
      <w:r>
        <w:rPr>
          <w:spacing w:val="28"/>
        </w:rPr>
        <w:t> </w:t>
      </w:r>
      <w:r>
        <w:rPr/>
        <w:t>ou</w:t>
      </w:r>
      <w:r>
        <w:rPr>
          <w:spacing w:val="77"/>
          <w:w w:val="99"/>
        </w:rPr>
        <w:t> </w:t>
      </w:r>
      <w:r>
        <w:rPr>
          <w:spacing w:val="-1"/>
        </w:rPr>
        <w:t>désignation</w:t>
      </w:r>
      <w:r>
        <w:rPr>
          <w:spacing w:val="-7"/>
        </w:rPr>
        <w:t> </w:t>
      </w:r>
      <w:r>
        <w:rPr/>
        <w:t>est</w:t>
      </w:r>
      <w:r>
        <w:rPr>
          <w:spacing w:val="-5"/>
        </w:rPr>
        <w:t> </w:t>
      </w:r>
      <w:r>
        <w:rPr>
          <w:spacing w:val="-1"/>
        </w:rPr>
        <w:t>requise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présence</w:t>
      </w:r>
      <w:r>
        <w:rPr>
          <w:spacing w:val="-5"/>
        </w:rPr>
        <w:t> </w:t>
      </w:r>
      <w:r>
        <w:rPr>
          <w:spacing w:val="-1"/>
        </w:rPr>
        <w:t>collégiale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tous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membres</w:t>
      </w:r>
      <w:r>
        <w:rPr>
          <w:spacing w:val="-7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Gouvernement</w:t>
      </w:r>
      <w:r>
        <w:rPr>
          <w:spacing w:val="-5"/>
        </w:rPr>
        <w:t> </w:t>
      </w:r>
      <w:r>
        <w:rPr/>
        <w:t>Général</w:t>
      </w:r>
      <w:r>
        <w:rPr>
          <w:spacing w:val="-6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73"/>
        </w:numPr>
        <w:tabs>
          <w:tab w:pos="965" w:val="left" w:leader="none"/>
        </w:tabs>
        <w:spacing w:line="240" w:lineRule="auto" w:before="120" w:after="0"/>
        <w:ind w:left="964" w:right="0" w:hanging="286"/>
        <w:jc w:val="left"/>
      </w:pP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démission</w:t>
      </w:r>
      <w:r>
        <w:rPr>
          <w:spacing w:val="-5"/>
        </w:rPr>
        <w:t> </w:t>
      </w:r>
      <w:r>
        <w:rPr/>
        <w:t>d’un</w:t>
      </w:r>
      <w:r>
        <w:rPr>
          <w:spacing w:val="-5"/>
        </w:rPr>
        <w:t> </w:t>
      </w:r>
      <w:r>
        <w:rPr/>
        <w:t>profès</w:t>
      </w:r>
      <w:r>
        <w:rPr>
          <w:spacing w:val="-4"/>
        </w:rPr>
        <w:t> </w:t>
      </w:r>
      <w:r>
        <w:rPr>
          <w:spacing w:val="-1"/>
        </w:rPr>
        <w:t>selon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norme</w:t>
      </w:r>
      <w:r>
        <w:rPr>
          <w:spacing w:val="-4"/>
        </w:rPr>
        <w:t> </w:t>
      </w:r>
      <w:r>
        <w:rPr/>
        <w:t>du</w:t>
      </w:r>
      <w:r>
        <w:rPr>
          <w:spacing w:val="-4"/>
        </w:rPr>
        <w:t> </w:t>
      </w:r>
      <w:r>
        <w:rPr/>
        <w:t>canon</w:t>
      </w:r>
      <w:r>
        <w:rPr>
          <w:spacing w:val="-5"/>
        </w:rPr>
        <w:t> </w:t>
      </w:r>
      <w:r>
        <w:rPr/>
        <w:t>699</w:t>
      </w:r>
      <w:r>
        <w:rPr>
          <w:spacing w:val="-3"/>
        </w:rPr>
        <w:t> </w:t>
      </w:r>
      <w:r>
        <w:rPr/>
        <w:t>§</w:t>
      </w:r>
      <w:r>
        <w:rPr>
          <w:spacing w:val="-3"/>
        </w:rPr>
        <w:t> </w:t>
      </w:r>
      <w:r>
        <w:rPr>
          <w:spacing w:val="-2"/>
        </w:rPr>
        <w:t>1.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082" w:val="left" w:leader="none"/>
        </w:tabs>
        <w:spacing w:line="240" w:lineRule="auto" w:before="0" w:after="0"/>
        <w:ind w:left="395" w:right="126" w:firstLine="283"/>
        <w:jc w:val="left"/>
      </w:pPr>
      <w:r>
        <w:rPr>
          <w:spacing w:val="-1"/>
        </w:rPr>
        <w:t>Les</w:t>
      </w:r>
      <w:r>
        <w:rPr>
          <w:spacing w:val="16"/>
        </w:rPr>
        <w:t> </w:t>
      </w:r>
      <w:r>
        <w:rPr>
          <w:spacing w:val="-1"/>
        </w:rPr>
        <w:t>actes</w:t>
      </w:r>
      <w:r>
        <w:rPr>
          <w:spacing w:val="14"/>
        </w:rPr>
        <w:t> </w:t>
      </w:r>
      <w:r>
        <w:rPr>
          <w:spacing w:val="-1"/>
        </w:rPr>
        <w:t>collégiaux</w:t>
      </w:r>
      <w:r>
        <w:rPr>
          <w:spacing w:val="16"/>
        </w:rPr>
        <w:t> </w:t>
      </w:r>
      <w:r>
        <w:rPr/>
        <w:t>sont</w:t>
      </w:r>
      <w:r>
        <w:rPr>
          <w:spacing w:val="15"/>
        </w:rPr>
        <w:t> </w:t>
      </w:r>
      <w:r>
        <w:rPr/>
        <w:t>régis</w:t>
      </w:r>
      <w:r>
        <w:rPr>
          <w:spacing w:val="14"/>
        </w:rPr>
        <w:t> </w:t>
      </w:r>
      <w:r>
        <w:rPr/>
        <w:t>par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5"/>
        </w:rPr>
        <w:t> </w:t>
      </w:r>
      <w:r>
        <w:rPr/>
        <w:t>canon</w:t>
      </w:r>
      <w:r>
        <w:rPr>
          <w:spacing w:val="14"/>
        </w:rPr>
        <w:t> </w:t>
      </w:r>
      <w:r>
        <w:rPr/>
        <w:t>119,</w:t>
      </w:r>
      <w:r>
        <w:rPr>
          <w:spacing w:val="16"/>
        </w:rPr>
        <w:t> </w:t>
      </w:r>
      <w:r>
        <w:rPr/>
        <w:t>à</w:t>
      </w:r>
      <w:r>
        <w:rPr>
          <w:spacing w:val="17"/>
        </w:rPr>
        <w:t> </w:t>
      </w:r>
      <w:r>
        <w:rPr>
          <w:spacing w:val="-1"/>
        </w:rPr>
        <w:t>moins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notre</w:t>
      </w:r>
      <w:r>
        <w:rPr>
          <w:spacing w:val="15"/>
        </w:rPr>
        <w:t> </w:t>
      </w:r>
      <w:r>
        <w:rPr/>
        <w:t>droit</w:t>
      </w:r>
      <w:r>
        <w:rPr>
          <w:spacing w:val="15"/>
        </w:rPr>
        <w:t> </w:t>
      </w:r>
      <w:r>
        <w:rPr>
          <w:spacing w:val="-1"/>
        </w:rPr>
        <w:t>ne</w:t>
      </w:r>
      <w:r>
        <w:rPr>
          <w:spacing w:val="17"/>
        </w:rPr>
        <w:t> </w:t>
      </w:r>
      <w:r>
        <w:rPr>
          <w:spacing w:val="-1"/>
        </w:rPr>
        <w:t>contienne</w:t>
      </w:r>
      <w:r>
        <w:rPr>
          <w:spacing w:val="18"/>
        </w:rPr>
        <w:t> </w:t>
      </w:r>
      <w:r>
        <w:rPr>
          <w:spacing w:val="-1"/>
        </w:rPr>
        <w:t>une</w:t>
      </w:r>
      <w:r>
        <w:rPr>
          <w:spacing w:val="18"/>
        </w:rPr>
        <w:t> </w:t>
      </w:r>
      <w:r>
        <w:rPr>
          <w:spacing w:val="-1"/>
        </w:rPr>
        <w:t>normative</w:t>
      </w:r>
      <w:r>
        <w:rPr>
          <w:spacing w:val="75"/>
          <w:w w:val="99"/>
        </w:rPr>
        <w:t> </w:t>
      </w:r>
      <w:r>
        <w:rPr>
          <w:spacing w:val="-1"/>
        </w:rPr>
        <w:t>particulière.</w:t>
      </w:r>
      <w:r>
        <w:rPr/>
      </w:r>
    </w:p>
    <w:p>
      <w:pPr>
        <w:spacing w:before="118"/>
        <w:ind w:left="395" w:right="126" w:firstLine="283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Dans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les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actes</w:t>
      </w:r>
      <w:r>
        <w:rPr>
          <w:rFonts w:ascii="Times New Roman" w:hAnsi="Times New Roman" w:cs="Times New Roman" w:eastAsia="Times New Roman"/>
          <w:i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non</w:t>
      </w:r>
      <w:r>
        <w:rPr>
          <w:rFonts w:ascii="Times New Roman" w:hAnsi="Times New Roman" w:cs="Times New Roman" w:eastAsia="Times New Roman"/>
          <w:i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collégiaux</w:t>
      </w:r>
      <w:r>
        <w:rPr>
          <w:rFonts w:ascii="Times New Roman" w:hAnsi="Times New Roman" w:cs="Times New Roman" w:eastAsia="Times New Roman"/>
          <w:sz w:val="20"/>
          <w:szCs w:val="20"/>
        </w:rPr>
        <w:t>,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vote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sera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consultatif</w:t>
      </w:r>
      <w:r>
        <w:rPr>
          <w:rFonts w:ascii="Times New Roman" w:hAnsi="Times New Roman" w:cs="Times New Roman" w:eastAsia="Times New Roman"/>
          <w:i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ou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délibératif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,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selon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qu’il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est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prévu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pour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chaque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cas</w:t>
      </w:r>
      <w:r>
        <w:rPr>
          <w:rFonts w:ascii="Times New Roman" w:hAnsi="Times New Roman" w:cs="Times New Roman" w:eastAsia="Times New Roman"/>
          <w:spacing w:val="102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dans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notre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droit.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1</w:t>
      </w:r>
      <w:r>
        <w:rPr>
          <w:position w:val="9"/>
          <w:sz w:val="13"/>
        </w:rPr>
        <w:t>er</w:t>
      </w:r>
      <w:r>
        <w:rPr/>
        <w:t>.</w:t>
      </w:r>
      <w:r>
        <w:rPr>
          <w:spacing w:val="-6"/>
        </w:rPr>
        <w:t> </w:t>
      </w:r>
      <w:r>
        <w:rPr>
          <w:spacing w:val="-1"/>
        </w:rPr>
        <w:t>Normes</w:t>
      </w:r>
      <w:r>
        <w:rPr>
          <w:spacing w:val="-7"/>
        </w:rPr>
        <w:t> </w:t>
      </w:r>
      <w:r>
        <w:rPr/>
        <w:t>communes</w:t>
      </w:r>
      <w:r>
        <w:rPr>
          <w:spacing w:val="-8"/>
        </w:rPr>
        <w:t> </w:t>
      </w:r>
      <w:r>
        <w:rPr>
          <w:spacing w:val="-1"/>
        </w:rPr>
        <w:t>pour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8"/>
        </w:rPr>
        <w:t> </w:t>
      </w:r>
      <w:r>
        <w:rPr/>
        <w:t>Cha</w:t>
      </w:r>
      <w:bookmarkStart w:name="Article 1er. Normes communes pour les Ch" w:id="410"/>
      <w:bookmarkEnd w:id="410"/>
      <w:r>
        <w:rPr/>
        <w:t>p</w:t>
      </w:r>
      <w:r>
        <w:rPr/>
        <w:t>itres</w:t>
      </w:r>
      <w:r>
        <w:rPr>
          <w:b w:val="0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9" w:firstLine="284"/>
        <w:jc w:val="both"/>
      </w:pPr>
      <w:r>
        <w:rPr>
          <w:spacing w:val="-1"/>
        </w:rPr>
        <w:t>Tous</w:t>
      </w:r>
      <w:r>
        <w:rPr>
          <w:spacing w:val="17"/>
        </w:rPr>
        <w:t> </w:t>
      </w:r>
      <w:r>
        <w:rPr/>
        <w:t>ceux</w:t>
      </w:r>
      <w:r>
        <w:rPr>
          <w:spacing w:val="16"/>
        </w:rPr>
        <w:t> </w:t>
      </w:r>
      <w:r>
        <w:rPr>
          <w:spacing w:val="-1"/>
        </w:rPr>
        <w:t>qui</w:t>
      </w:r>
      <w:r>
        <w:rPr>
          <w:spacing w:val="17"/>
        </w:rPr>
        <w:t> </w:t>
      </w:r>
      <w:r>
        <w:rPr>
          <w:spacing w:val="-1"/>
        </w:rPr>
        <w:t>jouissent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/>
        <w:t>voix</w:t>
      </w:r>
      <w:r>
        <w:rPr>
          <w:spacing w:val="16"/>
        </w:rPr>
        <w:t> </w:t>
      </w:r>
      <w:r>
        <w:rPr>
          <w:spacing w:val="-1"/>
        </w:rPr>
        <w:t>active</w:t>
      </w:r>
      <w:r>
        <w:rPr>
          <w:spacing w:val="17"/>
        </w:rPr>
        <w:t> </w:t>
      </w:r>
      <w:r>
        <w:rPr>
          <w:spacing w:val="1"/>
        </w:rPr>
        <w:t>au</w:t>
      </w:r>
      <w:r>
        <w:rPr>
          <w:spacing w:val="17"/>
        </w:rPr>
        <w:t> </w:t>
      </w:r>
      <w:r>
        <w:rPr>
          <w:spacing w:val="-1"/>
        </w:rPr>
        <w:t>Chapitre</w:t>
      </w:r>
      <w:r>
        <w:rPr>
          <w:spacing w:val="18"/>
        </w:rPr>
        <w:t> </w:t>
      </w:r>
      <w:r>
        <w:rPr/>
        <w:t>doivent</w:t>
      </w:r>
      <w:r>
        <w:rPr>
          <w:spacing w:val="17"/>
        </w:rPr>
        <w:t> </w:t>
      </w:r>
      <w:r>
        <w:rPr>
          <w:spacing w:val="-1"/>
        </w:rPr>
        <w:t>être</w:t>
      </w:r>
      <w:r>
        <w:rPr>
          <w:spacing w:val="18"/>
        </w:rPr>
        <w:t> </w:t>
      </w:r>
      <w:r>
        <w:rPr>
          <w:spacing w:val="-1"/>
        </w:rPr>
        <w:t>légitimement</w:t>
      </w:r>
      <w:r>
        <w:rPr>
          <w:spacing w:val="17"/>
        </w:rPr>
        <w:t> </w:t>
      </w:r>
      <w:r>
        <w:rPr>
          <w:spacing w:val="-1"/>
        </w:rPr>
        <w:t>convoqués</w:t>
      </w:r>
      <w:r>
        <w:rPr>
          <w:spacing w:val="17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ils</w:t>
      </w:r>
      <w:r>
        <w:rPr>
          <w:spacing w:val="17"/>
        </w:rPr>
        <w:t> </w:t>
      </w:r>
      <w:r>
        <w:rPr/>
        <w:t>ont</w:t>
      </w:r>
      <w:r>
        <w:rPr>
          <w:spacing w:val="17"/>
        </w:rPr>
        <w:t> </w:t>
      </w:r>
      <w:r>
        <w:rPr>
          <w:spacing w:val="-1"/>
        </w:rPr>
        <w:t>le</w:t>
      </w:r>
      <w:r>
        <w:rPr>
          <w:spacing w:val="90"/>
          <w:w w:val="99"/>
        </w:rPr>
        <w:t> </w:t>
      </w:r>
      <w:r>
        <w:rPr>
          <w:spacing w:val="-1"/>
        </w:rPr>
        <w:t>devoir</w:t>
      </w:r>
      <w:r>
        <w:rPr>
          <w:spacing w:val="1"/>
        </w:rPr>
        <w:t> </w:t>
      </w:r>
      <w:r>
        <w:rPr/>
        <w:t>d’y</w:t>
      </w:r>
      <w:r>
        <w:rPr>
          <w:spacing w:val="-3"/>
        </w:rPr>
        <w:t> </w:t>
      </w:r>
      <w:r>
        <w:rPr/>
        <w:t>assister.</w:t>
      </w:r>
      <w:r>
        <w:rPr>
          <w:spacing w:val="2"/>
        </w:rPr>
        <w:t> </w:t>
      </w:r>
      <w:r>
        <w:rPr>
          <w:spacing w:val="-1"/>
        </w:rPr>
        <w:t>Celui</w:t>
      </w:r>
      <w:r>
        <w:rPr>
          <w:spacing w:val="1"/>
        </w:rPr>
        <w:t> </w:t>
      </w:r>
      <w:r>
        <w:rPr>
          <w:spacing w:val="-1"/>
        </w:rPr>
        <w:t>qui</w:t>
      </w:r>
      <w:r>
        <w:rPr>
          <w:spacing w:val="3"/>
        </w:rPr>
        <w:t> </w:t>
      </w:r>
      <w:r>
        <w:rPr/>
        <w:t>croit </w:t>
      </w:r>
      <w:r>
        <w:rPr>
          <w:spacing w:val="-1"/>
        </w:rPr>
        <w:t>avoir</w:t>
      </w:r>
      <w:r>
        <w:rPr>
          <w:spacing w:val="2"/>
        </w:rPr>
        <w:t> </w:t>
      </w:r>
      <w:r>
        <w:rPr>
          <w:spacing w:val="-2"/>
        </w:rPr>
        <w:t>une</w:t>
      </w:r>
      <w:r>
        <w:rPr>
          <w:spacing w:val="1"/>
        </w:rPr>
        <w:t> </w:t>
      </w:r>
      <w:r>
        <w:rPr/>
        <w:t>raison juste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proportionnée</w:t>
      </w:r>
      <w:r>
        <w:rPr>
          <w:spacing w:val="1"/>
        </w:rPr>
        <w:t> </w:t>
      </w:r>
      <w:r>
        <w:rPr/>
        <w:t>pour</w:t>
      </w:r>
      <w:r>
        <w:rPr>
          <w:spacing w:val="1"/>
        </w:rPr>
        <w:t> </w:t>
      </w:r>
      <w:r>
        <w:rPr>
          <w:spacing w:val="-1"/>
        </w:rPr>
        <w:t>ne</w:t>
      </w:r>
      <w:r>
        <w:rPr>
          <w:spacing w:val="2"/>
        </w:rPr>
        <w:t> </w:t>
      </w:r>
      <w:r>
        <w:rPr/>
        <w:t>pas</w:t>
      </w:r>
      <w:r>
        <w:rPr>
          <w:spacing w:val="2"/>
        </w:rPr>
        <w:t> </w:t>
      </w:r>
      <w:r>
        <w:rPr/>
        <w:t>y </w:t>
      </w:r>
      <w:r>
        <w:rPr>
          <w:spacing w:val="-1"/>
        </w:rPr>
        <w:t>assister,</w:t>
      </w:r>
      <w:r>
        <w:rPr>
          <w:spacing w:val="2"/>
        </w:rPr>
        <w:t> </w:t>
      </w:r>
      <w:r>
        <w:rPr>
          <w:spacing w:val="-1"/>
        </w:rPr>
        <w:t>il</w:t>
      </w:r>
      <w:r>
        <w:rPr/>
        <w:t> doit </w:t>
      </w:r>
      <w:r>
        <w:rPr>
          <w:spacing w:val="-1"/>
        </w:rPr>
        <w:t>présenter</w:t>
      </w:r>
      <w:r>
        <w:rPr>
          <w:spacing w:val="91"/>
          <w:w w:val="99"/>
        </w:rPr>
        <w:t> </w:t>
      </w:r>
      <w:r>
        <w:rPr>
          <w:spacing w:val="-1"/>
        </w:rPr>
        <w:t>sa</w:t>
      </w:r>
      <w:r>
        <w:rPr>
          <w:spacing w:val="-8"/>
        </w:rPr>
        <w:t> </w:t>
      </w:r>
      <w:r>
        <w:rPr>
          <w:spacing w:val="-1"/>
        </w:rPr>
        <w:t>renonciation</w:t>
      </w:r>
      <w:r>
        <w:rPr>
          <w:spacing w:val="-8"/>
        </w:rPr>
        <w:t> </w:t>
      </w:r>
      <w:r>
        <w:rPr/>
        <w:t>au</w:t>
      </w:r>
      <w:r>
        <w:rPr>
          <w:spacing w:val="-7"/>
        </w:rPr>
        <w:t> </w:t>
      </w:r>
      <w:r>
        <w:rPr>
          <w:spacing w:val="-1"/>
        </w:rPr>
        <w:t>supérieur</w:t>
      </w:r>
      <w:r>
        <w:rPr>
          <w:spacing w:val="-6"/>
        </w:rPr>
        <w:t> </w:t>
      </w:r>
      <w:r>
        <w:rPr>
          <w:spacing w:val="-1"/>
        </w:rPr>
        <w:t>compétent.</w:t>
      </w:r>
      <w:r>
        <w:rPr/>
      </w:r>
    </w:p>
    <w:p>
      <w:pPr>
        <w:pStyle w:val="BodyText"/>
        <w:spacing w:line="240" w:lineRule="auto" w:before="120"/>
        <w:ind w:right="116"/>
        <w:jc w:val="both"/>
      </w:pPr>
      <w:r>
        <w:rPr>
          <w:spacing w:val="-1"/>
        </w:rPr>
        <w:t>Si</w:t>
      </w:r>
      <w:r>
        <w:rPr>
          <w:spacing w:val="25"/>
        </w:rPr>
        <w:t> </w:t>
      </w:r>
      <w:r>
        <w:rPr>
          <w:spacing w:val="-1"/>
        </w:rPr>
        <w:t>elle</w:t>
      </w:r>
      <w:r>
        <w:rPr>
          <w:spacing w:val="26"/>
        </w:rPr>
        <w:t> </w:t>
      </w:r>
      <w:r>
        <w:rPr/>
        <w:t>est</w:t>
      </w:r>
      <w:r>
        <w:rPr>
          <w:spacing w:val="26"/>
        </w:rPr>
        <w:t> </w:t>
      </w:r>
      <w:r>
        <w:rPr>
          <w:spacing w:val="-1"/>
        </w:rPr>
        <w:t>faite</w:t>
      </w:r>
      <w:r>
        <w:rPr>
          <w:spacing w:val="25"/>
        </w:rPr>
        <w:t> </w:t>
      </w:r>
      <w:r>
        <w:rPr/>
        <w:t>par</w:t>
      </w:r>
      <w:r>
        <w:rPr>
          <w:spacing w:val="27"/>
        </w:rPr>
        <w:t> </w:t>
      </w:r>
      <w:r>
        <w:rPr>
          <w:spacing w:val="-1"/>
        </w:rPr>
        <w:t>celui</w:t>
      </w:r>
      <w:r>
        <w:rPr>
          <w:spacing w:val="28"/>
        </w:rPr>
        <w:t> </w:t>
      </w:r>
      <w:r>
        <w:rPr>
          <w:spacing w:val="-1"/>
        </w:rPr>
        <w:t>qui</w:t>
      </w:r>
      <w:r>
        <w:rPr>
          <w:spacing w:val="27"/>
        </w:rPr>
        <w:t> </w:t>
      </w:r>
      <w:r>
        <w:rPr>
          <w:spacing w:val="-1"/>
        </w:rPr>
        <w:t>assiste</w:t>
      </w:r>
      <w:r>
        <w:rPr>
          <w:spacing w:val="26"/>
        </w:rPr>
        <w:t> </w:t>
      </w:r>
      <w:r>
        <w:rPr/>
        <w:t>au</w:t>
      </w:r>
      <w:r>
        <w:rPr>
          <w:spacing w:val="27"/>
        </w:rPr>
        <w:t> </w:t>
      </w:r>
      <w:r>
        <w:rPr>
          <w:spacing w:val="-1"/>
        </w:rPr>
        <w:t>Chapitre</w:t>
      </w:r>
      <w:r>
        <w:rPr>
          <w:spacing w:val="25"/>
        </w:rPr>
        <w:t> </w:t>
      </w:r>
      <w:r>
        <w:rPr/>
        <w:t>par</w:t>
      </w:r>
      <w:r>
        <w:rPr>
          <w:spacing w:val="27"/>
        </w:rPr>
        <w:t> </w:t>
      </w:r>
      <w:r>
        <w:rPr/>
        <w:t>droit</w:t>
      </w:r>
      <w:r>
        <w:rPr>
          <w:spacing w:val="26"/>
        </w:rPr>
        <w:t> </w:t>
      </w:r>
      <w:r>
        <w:rPr/>
        <w:t>propre</w:t>
      </w:r>
      <w:r>
        <w:rPr>
          <w:spacing w:val="23"/>
        </w:rPr>
        <w:t> </w:t>
      </w:r>
      <w:r>
        <w:rPr/>
        <w:t>ou</w:t>
      </w:r>
      <w:r>
        <w:rPr>
          <w:spacing w:val="25"/>
        </w:rPr>
        <w:t> </w:t>
      </w:r>
      <w:r>
        <w:rPr/>
        <w:t>par</w:t>
      </w:r>
      <w:r>
        <w:rPr>
          <w:spacing w:val="27"/>
        </w:rPr>
        <w:t> </w:t>
      </w:r>
      <w:r>
        <w:rPr>
          <w:spacing w:val="-1"/>
        </w:rPr>
        <w:t>un</w:t>
      </w:r>
      <w:r>
        <w:rPr>
          <w:spacing w:val="25"/>
        </w:rPr>
        <w:t> </w:t>
      </w:r>
      <w:r>
        <w:rPr>
          <w:spacing w:val="-1"/>
        </w:rPr>
        <w:t>délégué</w:t>
      </w:r>
      <w:r>
        <w:rPr>
          <w:spacing w:val="28"/>
        </w:rPr>
        <w:t> </w:t>
      </w:r>
      <w:r>
        <w:rPr>
          <w:spacing w:val="-1"/>
        </w:rPr>
        <w:t>une</w:t>
      </w:r>
      <w:r>
        <w:rPr>
          <w:spacing w:val="29"/>
        </w:rPr>
        <w:t> </w:t>
      </w:r>
      <w:r>
        <w:rPr>
          <w:spacing w:val="-1"/>
        </w:rPr>
        <w:t>fois</w:t>
      </w:r>
      <w:r>
        <w:rPr>
          <w:spacing w:val="24"/>
        </w:rPr>
        <w:t> </w:t>
      </w:r>
      <w:r>
        <w:rPr>
          <w:spacing w:val="-1"/>
        </w:rPr>
        <w:t>terminée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91"/>
          <w:w w:val="99"/>
        </w:rPr>
        <w:t> </w:t>
      </w:r>
      <w:r>
        <w:rPr/>
        <w:t>période</w:t>
      </w:r>
      <w:r>
        <w:rPr>
          <w:spacing w:val="19"/>
        </w:rPr>
        <w:t> </w:t>
      </w:r>
      <w:r>
        <w:rPr>
          <w:spacing w:val="-1"/>
        </w:rPr>
        <w:t>électorale,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renonciation</w:t>
      </w:r>
      <w:r>
        <w:rPr>
          <w:spacing w:val="20"/>
        </w:rPr>
        <w:t> </w:t>
      </w:r>
      <w:r>
        <w:rPr>
          <w:spacing w:val="-1"/>
        </w:rPr>
        <w:t>sera</w:t>
      </w:r>
      <w:r>
        <w:rPr>
          <w:spacing w:val="22"/>
        </w:rPr>
        <w:t> </w:t>
      </w:r>
      <w:r>
        <w:rPr/>
        <w:t>acceptée</w:t>
      </w:r>
      <w:r>
        <w:rPr>
          <w:spacing w:val="23"/>
        </w:rPr>
        <w:t> </w:t>
      </w:r>
      <w:r>
        <w:rPr/>
        <w:t>ou</w:t>
      </w:r>
      <w:r>
        <w:rPr>
          <w:spacing w:val="20"/>
        </w:rPr>
        <w:t> </w:t>
      </w:r>
      <w:r>
        <w:rPr>
          <w:spacing w:val="-1"/>
        </w:rPr>
        <w:t>refusée</w:t>
      </w:r>
      <w:r>
        <w:rPr>
          <w:spacing w:val="22"/>
        </w:rPr>
        <w:t> </w:t>
      </w:r>
      <w:r>
        <w:rPr>
          <w:spacing w:val="-1"/>
        </w:rPr>
        <w:t>définitivement</w:t>
      </w:r>
      <w:r>
        <w:rPr>
          <w:spacing w:val="21"/>
        </w:rPr>
        <w:t> </w:t>
      </w:r>
      <w:r>
        <w:rPr/>
        <w:t>par</w:t>
      </w:r>
      <w:r>
        <w:rPr>
          <w:spacing w:val="23"/>
        </w:rPr>
        <w:t> </w:t>
      </w:r>
      <w:r>
        <w:rPr>
          <w:spacing w:val="-1"/>
        </w:rPr>
        <w:t>le</w:t>
      </w:r>
      <w:r>
        <w:rPr>
          <w:spacing w:val="22"/>
        </w:rPr>
        <w:t> </w:t>
      </w:r>
      <w:r>
        <w:rPr>
          <w:spacing w:val="-1"/>
        </w:rPr>
        <w:t>Supérieur</w:t>
      </w:r>
      <w:r>
        <w:rPr>
          <w:spacing w:val="22"/>
        </w:rPr>
        <w:t> </w:t>
      </w:r>
      <w:r>
        <w:rPr>
          <w:spacing w:val="-1"/>
        </w:rPr>
        <w:t>Général</w:t>
      </w:r>
      <w:r>
        <w:rPr>
          <w:spacing w:val="22"/>
        </w:rPr>
        <w:t> </w:t>
      </w:r>
      <w:r>
        <w:rPr/>
        <w:t>ou</w:t>
      </w:r>
      <w:r>
        <w:rPr>
          <w:spacing w:val="20"/>
        </w:rPr>
        <w:t> </w:t>
      </w:r>
      <w:r>
        <w:rPr/>
        <w:t>par</w:t>
      </w:r>
      <w:r>
        <w:rPr>
          <w:spacing w:val="22"/>
        </w:rPr>
        <w:t> </w:t>
      </w:r>
      <w:r>
        <w:rPr>
          <w:spacing w:val="-1"/>
        </w:rPr>
        <w:t>le</w:t>
      </w:r>
      <w:r>
        <w:rPr>
          <w:spacing w:val="97"/>
          <w:w w:val="99"/>
        </w:rPr>
        <w:t> </w:t>
      </w:r>
      <w:r>
        <w:rPr>
          <w:spacing w:val="-1"/>
        </w:rPr>
        <w:t>Supérieur</w:t>
      </w:r>
      <w:r>
        <w:rPr>
          <w:spacing w:val="-2"/>
        </w:rPr>
        <w:t> </w:t>
      </w:r>
      <w:r>
        <w:rPr>
          <w:spacing w:val="-1"/>
        </w:rPr>
        <w:t>Provincial</w:t>
      </w:r>
      <w:r>
        <w:rPr>
          <w:spacing w:val="-2"/>
        </w:rPr>
        <w:t> </w:t>
      </w:r>
      <w:r>
        <w:rPr>
          <w:spacing w:val="-1"/>
        </w:rPr>
        <w:t>avec </w:t>
      </w:r>
      <w:r>
        <w:rPr/>
        <w:t>leurs</w:t>
      </w:r>
      <w:r>
        <w:rPr>
          <w:spacing w:val="-3"/>
        </w:rPr>
        <w:t> </w:t>
      </w:r>
      <w:r>
        <w:rPr>
          <w:spacing w:val="-1"/>
        </w:rPr>
        <w:t>respectifs</w:t>
      </w:r>
      <w:r>
        <w:rPr>
          <w:spacing w:val="-2"/>
        </w:rPr>
        <w:t> </w:t>
      </w:r>
      <w:r>
        <w:rPr>
          <w:spacing w:val="-1"/>
        </w:rPr>
        <w:t>conseillers</w:t>
      </w:r>
      <w:r>
        <w:rPr/>
        <w:t> </w:t>
      </w:r>
      <w:r>
        <w:rPr>
          <w:spacing w:val="-1"/>
        </w:rPr>
        <w:t>selon</w:t>
      </w:r>
      <w:r>
        <w:rPr>
          <w:spacing w:val="-3"/>
        </w:rPr>
        <w:t> </w:t>
      </w:r>
      <w:r>
        <w:rPr>
          <w:spacing w:val="1"/>
        </w:rPr>
        <w:t>le</w:t>
      </w:r>
      <w:r>
        <w:rPr>
          <w:spacing w:val="-2"/>
        </w:rPr>
        <w:t> </w:t>
      </w:r>
      <w:r>
        <w:rPr>
          <w:spacing w:val="-1"/>
        </w:rPr>
        <w:t>Chapitre </w:t>
      </w:r>
      <w:r>
        <w:rPr/>
        <w:t>dont</w:t>
      </w:r>
      <w:r>
        <w:rPr>
          <w:spacing w:val="-2"/>
        </w:rPr>
        <w:t> </w:t>
      </w:r>
      <w:r>
        <w:rPr>
          <w:spacing w:val="1"/>
        </w:rPr>
        <w:t>il</w:t>
      </w:r>
      <w:r>
        <w:rPr>
          <w:spacing w:val="-2"/>
        </w:rPr>
        <w:t> </w:t>
      </w:r>
      <w:r>
        <w:rPr>
          <w:spacing w:val="-1"/>
        </w:rPr>
        <w:t>s’agira.</w:t>
      </w:r>
      <w:r>
        <w:rPr>
          <w:spacing w:val="-2"/>
        </w:rPr>
        <w:t> </w:t>
      </w:r>
      <w:r>
        <w:rPr>
          <w:spacing w:val="-1"/>
        </w:rPr>
        <w:t>Mais</w:t>
      </w:r>
      <w:r>
        <w:rPr>
          <w:spacing w:val="-2"/>
        </w:rPr>
        <w:t> </w:t>
      </w:r>
      <w:r>
        <w:rPr>
          <w:spacing w:val="-1"/>
        </w:rPr>
        <w:t>si</w:t>
      </w:r>
      <w:r>
        <w:rPr>
          <w:spacing w:val="-2"/>
        </w:rPr>
        <w:t> </w:t>
      </w:r>
      <w:r>
        <w:rPr>
          <w:spacing w:val="-1"/>
        </w:rPr>
        <w:t>le délégué</w:t>
      </w:r>
      <w:r>
        <w:rPr>
          <w:spacing w:val="-2"/>
        </w:rPr>
        <w:t> </w:t>
      </w:r>
      <w:r>
        <w:rPr>
          <w:spacing w:val="-1"/>
        </w:rPr>
        <w:t>renonce</w:t>
      </w:r>
      <w:r>
        <w:rPr>
          <w:spacing w:val="131"/>
          <w:w w:val="99"/>
        </w:rPr>
        <w:t> </w:t>
      </w:r>
      <w:r>
        <w:rPr>
          <w:spacing w:val="-1"/>
        </w:rPr>
        <w:t>pendant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/>
        <w:t>période</w:t>
      </w:r>
      <w:r>
        <w:rPr>
          <w:spacing w:val="6"/>
        </w:rPr>
        <w:t> </w:t>
      </w:r>
      <w:r>
        <w:rPr>
          <w:spacing w:val="-1"/>
        </w:rPr>
        <w:t>électoral,</w:t>
      </w:r>
      <w:r>
        <w:rPr>
          <w:spacing w:val="3"/>
        </w:rPr>
        <w:t> </w:t>
      </w:r>
      <w:r>
        <w:rPr>
          <w:spacing w:val="-1"/>
        </w:rPr>
        <w:t>c’est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5"/>
        </w:rPr>
        <w:t> </w:t>
      </w:r>
      <w:r>
        <w:rPr>
          <w:spacing w:val="-1"/>
        </w:rPr>
        <w:t>collège</w:t>
      </w:r>
      <w:r>
        <w:rPr>
          <w:spacing w:val="6"/>
        </w:rPr>
        <w:t> </w:t>
      </w:r>
      <w:r>
        <w:rPr/>
        <w:t>des</w:t>
      </w:r>
      <w:r>
        <w:rPr>
          <w:spacing w:val="4"/>
        </w:rPr>
        <w:t> </w:t>
      </w:r>
      <w:r>
        <w:rPr>
          <w:spacing w:val="-1"/>
        </w:rPr>
        <w:t>électeurs</w:t>
      </w:r>
      <w:r>
        <w:rPr>
          <w:spacing w:val="5"/>
        </w:rPr>
        <w:t> </w:t>
      </w:r>
      <w:r>
        <w:rPr>
          <w:spacing w:val="-1"/>
        </w:rPr>
        <w:t>(qui</w:t>
      </w:r>
      <w:r>
        <w:rPr>
          <w:spacing w:val="5"/>
        </w:rPr>
        <w:t> </w:t>
      </w:r>
      <w:r>
        <w:rPr/>
        <w:t>seront</w:t>
      </w:r>
      <w:r>
        <w:rPr>
          <w:spacing w:val="6"/>
        </w:rPr>
        <w:t> </w:t>
      </w:r>
      <w:r>
        <w:rPr/>
        <w:t>informés</w:t>
      </w:r>
      <w:r>
        <w:rPr>
          <w:spacing w:val="4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renonciation),</w:t>
      </w:r>
      <w:r>
        <w:rPr>
          <w:spacing w:val="5"/>
        </w:rPr>
        <w:t> </w:t>
      </w:r>
      <w:r>
        <w:rPr>
          <w:spacing w:val="-1"/>
        </w:rPr>
        <w:t>qui</w:t>
      </w:r>
      <w:r>
        <w:rPr>
          <w:spacing w:val="93"/>
          <w:w w:val="99"/>
        </w:rPr>
        <w:t> </w:t>
      </w:r>
      <w:r>
        <w:rPr>
          <w:spacing w:val="-1"/>
        </w:rPr>
        <w:t>manifestera</w:t>
      </w:r>
      <w:r>
        <w:rPr>
          <w:spacing w:val="-6"/>
        </w:rPr>
        <w:t> </w:t>
      </w:r>
      <w:r>
        <w:rPr/>
        <w:t>son</w:t>
      </w:r>
      <w:r>
        <w:rPr>
          <w:spacing w:val="-7"/>
        </w:rPr>
        <w:t> </w:t>
      </w:r>
      <w:r>
        <w:rPr/>
        <w:t>acceptation</w:t>
      </w:r>
      <w:r>
        <w:rPr>
          <w:spacing w:val="-7"/>
        </w:rPr>
        <w:t> </w:t>
      </w:r>
      <w:r>
        <w:rPr/>
        <w:t>ou</w:t>
      </w:r>
      <w:r>
        <w:rPr>
          <w:spacing w:val="-7"/>
        </w:rPr>
        <w:t> </w:t>
      </w:r>
      <w:r>
        <w:rPr/>
        <w:t>non</w:t>
      </w:r>
      <w:r>
        <w:rPr>
          <w:spacing w:val="-6"/>
        </w:rPr>
        <w:t> </w:t>
      </w:r>
      <w:r>
        <w:rPr/>
        <w:t>lors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votations</w:t>
      </w:r>
      <w:r>
        <w:rPr>
          <w:spacing w:val="-5"/>
        </w:rPr>
        <w:t> </w:t>
      </w:r>
      <w:r>
        <w:rPr>
          <w:spacing w:val="-1"/>
        </w:rPr>
        <w:t>suivantes.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083" w:val="left" w:leader="none"/>
        </w:tabs>
        <w:spacing w:line="240" w:lineRule="auto" w:before="0" w:after="0"/>
        <w:ind w:left="1082" w:right="0" w:hanging="403"/>
        <w:jc w:val="left"/>
      </w:pPr>
      <w:r>
        <w:rPr>
          <w:spacing w:val="-1"/>
        </w:rPr>
        <w:t>L’élection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Délégués</w:t>
      </w:r>
      <w:r>
        <w:rPr>
          <w:spacing w:val="-6"/>
        </w:rPr>
        <w:t> </w:t>
      </w:r>
      <w:r>
        <w:rPr>
          <w:spacing w:val="-1"/>
        </w:rPr>
        <w:t>sera</w:t>
      </w:r>
      <w:r>
        <w:rPr>
          <w:spacing w:val="-5"/>
        </w:rPr>
        <w:t> </w:t>
      </w:r>
      <w:r>
        <w:rPr>
          <w:spacing w:val="-1"/>
        </w:rPr>
        <w:t>régie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/>
        <w:t>normes</w:t>
      </w:r>
      <w:r>
        <w:rPr>
          <w:spacing w:val="-6"/>
        </w:rPr>
        <w:t> </w:t>
      </w:r>
      <w:r>
        <w:rPr>
          <w:spacing w:val="-1"/>
        </w:rPr>
        <w:t>suivantes</w:t>
      </w:r>
      <w:r>
        <w:rPr>
          <w:spacing w:val="-6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74"/>
        </w:numPr>
        <w:tabs>
          <w:tab w:pos="960" w:val="left" w:leader="none"/>
        </w:tabs>
        <w:spacing w:line="240" w:lineRule="auto" w:before="120" w:after="0"/>
        <w:ind w:left="964" w:right="119" w:hanging="285"/>
        <w:jc w:val="both"/>
      </w:pPr>
      <w:r>
        <w:rPr>
          <w:spacing w:val="-1"/>
        </w:rPr>
        <w:t>L’élection</w:t>
      </w:r>
      <w:r>
        <w:rPr>
          <w:spacing w:val="6"/>
        </w:rPr>
        <w:t> </w:t>
      </w:r>
      <w:r>
        <w:rPr/>
        <w:t>des</w:t>
      </w:r>
      <w:r>
        <w:rPr>
          <w:spacing w:val="9"/>
        </w:rPr>
        <w:t> </w:t>
      </w:r>
      <w:r>
        <w:rPr>
          <w:spacing w:val="-1"/>
        </w:rPr>
        <w:t>Délégués</w:t>
      </w:r>
      <w:r>
        <w:rPr>
          <w:spacing w:val="7"/>
        </w:rPr>
        <w:t> </w:t>
      </w:r>
      <w:r>
        <w:rPr/>
        <w:t>aux</w:t>
      </w:r>
      <w:r>
        <w:rPr>
          <w:spacing w:val="8"/>
        </w:rPr>
        <w:t> </w:t>
      </w:r>
      <w:r>
        <w:rPr>
          <w:spacing w:val="-1"/>
        </w:rPr>
        <w:t>Chapitres</w:t>
      </w:r>
      <w:r>
        <w:rPr>
          <w:spacing w:val="8"/>
        </w:rPr>
        <w:t> </w:t>
      </w:r>
      <w:r>
        <w:rPr>
          <w:spacing w:val="-1"/>
        </w:rPr>
        <w:t>Général</w:t>
      </w:r>
      <w:r>
        <w:rPr>
          <w:spacing w:val="9"/>
        </w:rPr>
        <w:t> </w:t>
      </w:r>
      <w:r>
        <w:rPr/>
        <w:t>et</w:t>
      </w:r>
      <w:r>
        <w:rPr>
          <w:spacing w:val="8"/>
        </w:rPr>
        <w:t> </w:t>
      </w:r>
      <w:r>
        <w:rPr/>
        <w:t>Provincial</w:t>
      </w:r>
      <w:r>
        <w:rPr>
          <w:spacing w:val="9"/>
        </w:rPr>
        <w:t> </w:t>
      </w:r>
      <w:r>
        <w:rPr>
          <w:spacing w:val="-1"/>
        </w:rPr>
        <w:t>sera</w:t>
      </w:r>
      <w:r>
        <w:rPr>
          <w:spacing w:val="10"/>
        </w:rPr>
        <w:t> </w:t>
      </w:r>
      <w:r>
        <w:rPr>
          <w:spacing w:val="-1"/>
        </w:rPr>
        <w:t>faite,</w:t>
      </w:r>
      <w:r>
        <w:rPr>
          <w:spacing w:val="7"/>
        </w:rPr>
        <w:t> </w:t>
      </w:r>
      <w:r>
        <w:rPr/>
        <w:t>ordinairement,</w:t>
      </w:r>
      <w:r>
        <w:rPr>
          <w:spacing w:val="9"/>
        </w:rPr>
        <w:t> </w:t>
      </w:r>
      <w:r>
        <w:rPr/>
        <w:t>par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>
          <w:spacing w:val="-1"/>
        </w:rPr>
        <w:t>système</w:t>
      </w:r>
      <w:r>
        <w:rPr>
          <w:spacing w:val="8"/>
        </w:rPr>
        <w:t> </w:t>
      </w:r>
      <w:r>
        <w:rPr/>
        <w:t>de</w:t>
      </w:r>
      <w:r>
        <w:rPr>
          <w:spacing w:val="85"/>
          <w:w w:val="99"/>
        </w:rPr>
        <w:t> </w:t>
      </w:r>
      <w:r>
        <w:rPr>
          <w:spacing w:val="-1"/>
        </w:rPr>
        <w:t>bulletins.</w:t>
      </w:r>
      <w:r>
        <w:rPr>
          <w:spacing w:val="-4"/>
        </w:rPr>
        <w:t> </w:t>
      </w:r>
      <w:r>
        <w:rPr/>
        <w:t>Pour</w:t>
      </w:r>
      <w:r>
        <w:rPr>
          <w:spacing w:val="-3"/>
        </w:rPr>
        <w:t> </w:t>
      </w:r>
      <w:r>
        <w:rPr/>
        <w:t>ce</w:t>
      </w:r>
      <w:r>
        <w:rPr>
          <w:spacing w:val="-2"/>
        </w:rPr>
        <w:t> </w:t>
      </w:r>
      <w:r>
        <w:rPr>
          <w:spacing w:val="-1"/>
        </w:rPr>
        <w:t>faire,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communauté</w:t>
      </w:r>
      <w:r>
        <w:rPr>
          <w:spacing w:val="-4"/>
        </w:rPr>
        <w:t> </w:t>
      </w:r>
      <w:r>
        <w:rPr/>
        <w:t>procédera</w:t>
      </w:r>
      <w:r>
        <w:rPr>
          <w:spacing w:val="-4"/>
        </w:rPr>
        <w:t> </w:t>
      </w:r>
      <w:r>
        <w:rPr/>
        <w:t>au</w:t>
      </w:r>
      <w:r>
        <w:rPr>
          <w:spacing w:val="-4"/>
        </w:rPr>
        <w:t> </w:t>
      </w:r>
      <w:r>
        <w:rPr>
          <w:spacing w:val="-1"/>
        </w:rPr>
        <w:t>vote</w:t>
      </w:r>
      <w:r>
        <w:rPr>
          <w:spacing w:val="-4"/>
        </w:rPr>
        <w:t> </w:t>
      </w:r>
      <w:r>
        <w:rPr/>
        <w:t>en</w:t>
      </w:r>
      <w:r>
        <w:rPr>
          <w:spacing w:val="-1"/>
        </w:rPr>
        <w:t> réunion</w:t>
      </w:r>
      <w:r>
        <w:rPr>
          <w:spacing w:val="-5"/>
        </w:rPr>
        <w:t> </w:t>
      </w:r>
      <w:r>
        <w:rPr/>
        <w:t>plénière.</w:t>
      </w:r>
      <w:r>
        <w:rPr>
          <w:spacing w:val="-3"/>
        </w:rPr>
        <w:t> </w:t>
      </w:r>
      <w:r>
        <w:rPr/>
        <w:t>Les</w:t>
      </w:r>
      <w:r>
        <w:rPr>
          <w:spacing w:val="-6"/>
        </w:rPr>
        <w:t> </w:t>
      </w:r>
      <w:r>
        <w:rPr>
          <w:spacing w:val="-1"/>
        </w:rPr>
        <w:t>bulletins</w:t>
      </w:r>
      <w:r>
        <w:rPr>
          <w:spacing w:val="-2"/>
        </w:rPr>
        <w:t> </w:t>
      </w:r>
      <w:r>
        <w:rPr>
          <w:spacing w:val="-1"/>
        </w:rPr>
        <w:t>seront</w:t>
      </w:r>
      <w:r>
        <w:rPr>
          <w:spacing w:val="-5"/>
        </w:rPr>
        <w:t> </w:t>
      </w:r>
      <w:r>
        <w:rPr>
          <w:spacing w:val="-1"/>
        </w:rPr>
        <w:t>ensuite</w:t>
      </w:r>
      <w:r>
        <w:rPr>
          <w:spacing w:val="70"/>
          <w:w w:val="99"/>
        </w:rPr>
        <w:t> </w:t>
      </w:r>
      <w:r>
        <w:rPr>
          <w:spacing w:val="-1"/>
        </w:rPr>
        <w:t>mis</w:t>
      </w:r>
      <w:r>
        <w:rPr>
          <w:spacing w:val="38"/>
        </w:rPr>
        <w:t> </w:t>
      </w:r>
      <w:r>
        <w:rPr/>
        <w:t>par</w:t>
      </w:r>
      <w:r>
        <w:rPr>
          <w:spacing w:val="38"/>
        </w:rPr>
        <w:t> </w:t>
      </w:r>
      <w:r>
        <w:rPr>
          <w:spacing w:val="-1"/>
        </w:rPr>
        <w:t>le</w:t>
      </w:r>
      <w:r>
        <w:rPr>
          <w:spacing w:val="37"/>
        </w:rPr>
        <w:t> </w:t>
      </w:r>
      <w:r>
        <w:rPr>
          <w:spacing w:val="-1"/>
        </w:rPr>
        <w:t>Supérieur</w:t>
      </w:r>
      <w:r>
        <w:rPr>
          <w:spacing w:val="38"/>
        </w:rPr>
        <w:t> </w:t>
      </w:r>
      <w:r>
        <w:rPr/>
        <w:t>dans</w:t>
      </w:r>
      <w:r>
        <w:rPr>
          <w:spacing w:val="39"/>
        </w:rPr>
        <w:t> </w:t>
      </w:r>
      <w:r>
        <w:rPr>
          <w:spacing w:val="-1"/>
        </w:rPr>
        <w:t>une</w:t>
      </w:r>
      <w:r>
        <w:rPr>
          <w:spacing w:val="37"/>
        </w:rPr>
        <w:t> </w:t>
      </w:r>
      <w:r>
        <w:rPr/>
        <w:t>enveloppe</w:t>
      </w:r>
      <w:r>
        <w:rPr>
          <w:spacing w:val="37"/>
        </w:rPr>
        <w:t> </w:t>
      </w:r>
      <w:r>
        <w:rPr>
          <w:spacing w:val="-1"/>
        </w:rPr>
        <w:t>qu’il</w:t>
      </w:r>
      <w:r>
        <w:rPr>
          <w:spacing w:val="39"/>
        </w:rPr>
        <w:t> </w:t>
      </w:r>
      <w:r>
        <w:rPr>
          <w:spacing w:val="-1"/>
        </w:rPr>
        <w:t>fermera</w:t>
      </w:r>
      <w:r>
        <w:rPr>
          <w:spacing w:val="40"/>
        </w:rPr>
        <w:t> </w:t>
      </w:r>
      <w:r>
        <w:rPr/>
        <w:t>en</w:t>
      </w:r>
      <w:r>
        <w:rPr>
          <w:spacing w:val="36"/>
        </w:rPr>
        <w:t> </w:t>
      </w:r>
      <w:r>
        <w:rPr/>
        <w:t>présence</w:t>
      </w:r>
      <w:r>
        <w:rPr>
          <w:spacing w:val="37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/>
        <w:t>communauté</w:t>
      </w:r>
      <w:r>
        <w:rPr>
          <w:spacing w:val="37"/>
        </w:rPr>
        <w:t> </w:t>
      </w:r>
      <w:r>
        <w:rPr/>
        <w:t>et</w:t>
      </w:r>
      <w:r>
        <w:rPr>
          <w:spacing w:val="39"/>
        </w:rPr>
        <w:t> </w:t>
      </w:r>
      <w:r>
        <w:rPr>
          <w:spacing w:val="-1"/>
        </w:rPr>
        <w:t>qu’il</w:t>
      </w:r>
      <w:r>
        <w:rPr>
          <w:spacing w:val="39"/>
        </w:rPr>
        <w:t> </w:t>
      </w:r>
      <w:r>
        <w:rPr>
          <w:spacing w:val="-1"/>
        </w:rPr>
        <w:t>fera</w:t>
      </w:r>
      <w:r>
        <w:rPr>
          <w:spacing w:val="61"/>
          <w:w w:val="99"/>
        </w:rPr>
        <w:t> </w:t>
      </w:r>
      <w:r>
        <w:rPr>
          <w:spacing w:val="-1"/>
        </w:rPr>
        <w:t>parvenir</w:t>
      </w:r>
      <w:r>
        <w:rPr>
          <w:spacing w:val="-6"/>
        </w:rPr>
        <w:t> </w:t>
      </w:r>
      <w:r>
        <w:rPr>
          <w:spacing w:val="-1"/>
        </w:rPr>
        <w:t>rapidement</w:t>
      </w:r>
      <w:r>
        <w:rPr>
          <w:spacing w:val="-5"/>
        </w:rPr>
        <w:t> </w:t>
      </w:r>
      <w:r>
        <w:rPr/>
        <w:t>et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manière</w:t>
      </w:r>
      <w:r>
        <w:rPr>
          <w:spacing w:val="-6"/>
        </w:rPr>
        <w:t> </w:t>
      </w:r>
      <w:r>
        <w:rPr>
          <w:spacing w:val="-1"/>
        </w:rPr>
        <w:t>sure</w:t>
      </w:r>
      <w:r>
        <w:rPr>
          <w:spacing w:val="-5"/>
        </w:rPr>
        <w:t> </w:t>
      </w:r>
      <w:r>
        <w:rPr/>
        <w:t>aux</w:t>
      </w:r>
      <w:r>
        <w:rPr>
          <w:spacing w:val="-7"/>
        </w:rPr>
        <w:t> </w:t>
      </w:r>
      <w:r>
        <w:rPr>
          <w:spacing w:val="-1"/>
        </w:rPr>
        <w:t>scrutateurs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l’Organisme</w:t>
      </w:r>
      <w:r>
        <w:rPr>
          <w:spacing w:val="-6"/>
        </w:rPr>
        <w:t> </w:t>
      </w:r>
      <w:r>
        <w:rPr/>
        <w:t>Majeur</w:t>
      </w:r>
      <w:r>
        <w:rPr>
          <w:spacing w:val="-5"/>
        </w:rPr>
        <w:t> </w:t>
      </w:r>
      <w:r>
        <w:rPr>
          <w:spacing w:val="-1"/>
        </w:rPr>
        <w:t>respectif.</w:t>
      </w:r>
      <w:r>
        <w:rPr/>
      </w:r>
    </w:p>
    <w:p>
      <w:pPr>
        <w:pStyle w:val="BodyText"/>
        <w:numPr>
          <w:ilvl w:val="0"/>
          <w:numId w:val="74"/>
        </w:numPr>
        <w:tabs>
          <w:tab w:pos="948" w:val="left" w:leader="none"/>
        </w:tabs>
        <w:spacing w:line="240" w:lineRule="auto" w:before="120" w:after="0"/>
        <w:ind w:left="964" w:right="117" w:hanging="286"/>
        <w:jc w:val="both"/>
      </w:pPr>
      <w:r>
        <w:rPr>
          <w:spacing w:val="-1"/>
        </w:rPr>
        <w:t>Celui</w:t>
      </w:r>
      <w:r>
        <w:rPr>
          <w:spacing w:val="-4"/>
        </w:rPr>
        <w:t> </w:t>
      </w:r>
      <w:r>
        <w:rPr>
          <w:spacing w:val="-1"/>
        </w:rPr>
        <w:t>qui,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une</w:t>
      </w:r>
      <w:r>
        <w:rPr>
          <w:spacing w:val="-3"/>
        </w:rPr>
        <w:t> </w:t>
      </w:r>
      <w:r>
        <w:rPr>
          <w:spacing w:val="-1"/>
        </w:rPr>
        <w:t>cause justifiée, n’a</w:t>
      </w:r>
      <w:r>
        <w:rPr>
          <w:spacing w:val="-3"/>
        </w:rPr>
        <w:t> </w:t>
      </w:r>
      <w:r>
        <w:rPr>
          <w:spacing w:val="1"/>
        </w:rPr>
        <w:t>pu</w:t>
      </w:r>
      <w:r>
        <w:rPr>
          <w:spacing w:val="-5"/>
        </w:rPr>
        <w:t> </w:t>
      </w:r>
      <w:r>
        <w:rPr>
          <w:spacing w:val="-1"/>
        </w:rPr>
        <w:t>assister</w:t>
      </w:r>
      <w:r>
        <w:rPr>
          <w:spacing w:val="-3"/>
        </w:rPr>
        <w:t> </w:t>
      </w:r>
      <w:r>
        <w:rPr/>
        <w:t>à </w:t>
      </w:r>
      <w:r>
        <w:rPr>
          <w:spacing w:val="-1"/>
        </w:rPr>
        <w:t>cette réunion</w:t>
      </w:r>
      <w:r>
        <w:rPr>
          <w:spacing w:val="-5"/>
        </w:rPr>
        <w:t> </w:t>
      </w:r>
      <w:r>
        <w:rPr/>
        <w:t>plénière</w:t>
      </w:r>
      <w:r>
        <w:rPr>
          <w:spacing w:val="-3"/>
        </w:rPr>
        <w:t> </w:t>
      </w:r>
      <w:r>
        <w:rPr>
          <w:spacing w:val="-1"/>
        </w:rPr>
        <w:t>ainsi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ceux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2"/>
        </w:rPr>
        <w:t> </w:t>
      </w:r>
      <w:r>
        <w:rPr/>
        <w:t>résident</w:t>
      </w:r>
      <w:r>
        <w:rPr>
          <w:spacing w:val="-4"/>
        </w:rPr>
        <w:t> </w:t>
      </w:r>
      <w:r>
        <w:rPr/>
        <w:t>dans</w:t>
      </w:r>
      <w:r>
        <w:rPr>
          <w:spacing w:val="98"/>
          <w:w w:val="99"/>
        </w:rPr>
        <w:t> </w:t>
      </w:r>
      <w:r>
        <w:rPr>
          <w:spacing w:val="-2"/>
        </w:rPr>
        <w:t>une</w:t>
      </w:r>
      <w:r>
        <w:rPr>
          <w:spacing w:val="11"/>
        </w:rPr>
        <w:t> </w:t>
      </w:r>
      <w:r>
        <w:rPr>
          <w:spacing w:val="-1"/>
        </w:rPr>
        <w:t>communauté</w:t>
      </w:r>
      <w:r>
        <w:rPr>
          <w:spacing w:val="12"/>
        </w:rPr>
        <w:t> </w:t>
      </w:r>
      <w:r>
        <w:rPr/>
        <w:t>en</w:t>
      </w:r>
      <w:r>
        <w:rPr>
          <w:spacing w:val="10"/>
        </w:rPr>
        <w:t> </w:t>
      </w:r>
      <w:r>
        <w:rPr/>
        <w:t>dehors</w:t>
      </w:r>
      <w:r>
        <w:rPr>
          <w:spacing w:val="9"/>
        </w:rPr>
        <w:t> </w:t>
      </w:r>
      <w:r>
        <w:rPr>
          <w:spacing w:val="1"/>
        </w:rPr>
        <w:t>de</w:t>
      </w:r>
      <w:r>
        <w:rPr>
          <w:spacing w:val="10"/>
        </w:rPr>
        <w:t> </w:t>
      </w:r>
      <w:r>
        <w:rPr>
          <w:spacing w:val="-1"/>
        </w:rPr>
        <w:t>leur</w:t>
      </w:r>
      <w:r>
        <w:rPr>
          <w:spacing w:val="10"/>
        </w:rPr>
        <w:t> </w:t>
      </w:r>
      <w:r>
        <w:rPr/>
        <w:t>propre</w:t>
      </w:r>
      <w:r>
        <w:rPr>
          <w:spacing w:val="10"/>
        </w:rPr>
        <w:t> </w:t>
      </w:r>
      <w:r>
        <w:rPr>
          <w:spacing w:val="-1"/>
        </w:rPr>
        <w:t>Province,</w:t>
      </w:r>
      <w:r>
        <w:rPr>
          <w:spacing w:val="10"/>
        </w:rPr>
        <w:t> </w:t>
      </w:r>
      <w:r>
        <w:rPr/>
        <w:t>enverront</w:t>
      </w:r>
      <w:r>
        <w:rPr>
          <w:spacing w:val="9"/>
        </w:rPr>
        <w:t> </w:t>
      </w:r>
      <w:r>
        <w:rPr>
          <w:spacing w:val="-1"/>
        </w:rPr>
        <w:t>directement</w:t>
      </w:r>
      <w:r>
        <w:rPr>
          <w:spacing w:val="9"/>
        </w:rPr>
        <w:t> </w:t>
      </w:r>
      <w:r>
        <w:rPr>
          <w:spacing w:val="1"/>
        </w:rPr>
        <w:t>aux</w:t>
      </w:r>
      <w:r>
        <w:rPr>
          <w:spacing w:val="10"/>
        </w:rPr>
        <w:t> </w:t>
      </w:r>
      <w:r>
        <w:rPr>
          <w:spacing w:val="-1"/>
        </w:rPr>
        <w:t>Scrutateurs</w:t>
      </w:r>
      <w:r>
        <w:rPr>
          <w:spacing w:val="8"/>
        </w:rPr>
        <w:t> </w:t>
      </w:r>
      <w:r>
        <w:rPr>
          <w:spacing w:val="-1"/>
        </w:rPr>
        <w:t>leur</w:t>
      </w:r>
      <w:r>
        <w:rPr>
          <w:spacing w:val="10"/>
        </w:rPr>
        <w:t> </w:t>
      </w:r>
      <w:r>
        <w:rPr/>
        <w:t>bulletin</w:t>
      </w:r>
      <w:r>
        <w:rPr>
          <w:spacing w:val="77"/>
          <w:w w:val="99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vote</w:t>
      </w:r>
      <w:r>
        <w:rPr>
          <w:spacing w:val="-6"/>
        </w:rPr>
        <w:t> </w:t>
      </w:r>
      <w:r>
        <w:rPr>
          <w:spacing w:val="-1"/>
        </w:rPr>
        <w:t>accompagné</w:t>
      </w:r>
      <w:r>
        <w:rPr>
          <w:spacing w:val="-7"/>
        </w:rPr>
        <w:t> </w:t>
      </w:r>
      <w:r>
        <w:rPr/>
        <w:t>d’un</w:t>
      </w:r>
      <w:r>
        <w:rPr>
          <w:spacing w:val="-7"/>
        </w:rPr>
        <w:t> </w:t>
      </w:r>
      <w:r>
        <w:rPr>
          <w:spacing w:val="-1"/>
        </w:rPr>
        <w:t>document</w:t>
      </w:r>
      <w:r>
        <w:rPr>
          <w:spacing w:val="-6"/>
        </w:rPr>
        <w:t> </w:t>
      </w:r>
      <w:r>
        <w:rPr>
          <w:spacing w:val="-1"/>
        </w:rPr>
        <w:t>autographe</w:t>
      </w:r>
      <w:r>
        <w:rPr>
          <w:spacing w:val="-7"/>
        </w:rPr>
        <w:t> </w:t>
      </w:r>
      <w:r>
        <w:rPr>
          <w:spacing w:val="-1"/>
        </w:rPr>
        <w:t>justifiant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votation.</w:t>
      </w:r>
      <w:r>
        <w:rPr/>
      </w:r>
    </w:p>
    <w:p>
      <w:pPr>
        <w:pStyle w:val="BodyText"/>
        <w:numPr>
          <w:ilvl w:val="0"/>
          <w:numId w:val="74"/>
        </w:numPr>
        <w:tabs>
          <w:tab w:pos="953" w:val="left" w:leader="none"/>
        </w:tabs>
        <w:spacing w:line="235" w:lineRule="auto" w:before="123" w:after="0"/>
        <w:ind w:left="964" w:right="117" w:hanging="286"/>
        <w:jc w:val="both"/>
      </w:pPr>
      <w:r>
        <w:rPr/>
        <w:t>Afin</w:t>
      </w:r>
      <w:r>
        <w:rPr>
          <w:spacing w:val="11"/>
        </w:rPr>
        <w:t> </w:t>
      </w:r>
      <w:r>
        <w:rPr>
          <w:spacing w:val="-1"/>
        </w:rPr>
        <w:t>d’exercer</w:t>
      </w:r>
      <w:r>
        <w:rPr>
          <w:spacing w:val="13"/>
        </w:rPr>
        <w:t> </w:t>
      </w:r>
      <w:r>
        <w:rPr>
          <w:spacing w:val="-1"/>
        </w:rPr>
        <w:t>le</w:t>
      </w:r>
      <w:r>
        <w:rPr>
          <w:spacing w:val="12"/>
        </w:rPr>
        <w:t> </w:t>
      </w:r>
      <w:r>
        <w:rPr/>
        <w:t>droit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votation</w:t>
      </w:r>
      <w:r>
        <w:rPr>
          <w:spacing w:val="11"/>
        </w:rPr>
        <w:t> </w:t>
      </w:r>
      <w:r>
        <w:rPr/>
        <w:t>par</w:t>
      </w:r>
      <w:r>
        <w:rPr>
          <w:spacing w:val="13"/>
        </w:rPr>
        <w:t> </w:t>
      </w:r>
      <w:r>
        <w:rPr>
          <w:spacing w:val="-1"/>
        </w:rPr>
        <w:t>courrier</w:t>
      </w:r>
      <w:r>
        <w:rPr>
          <w:spacing w:val="13"/>
        </w:rPr>
        <w:t> </w:t>
      </w:r>
      <w:r>
        <w:rPr>
          <w:spacing w:val="-1"/>
        </w:rPr>
        <w:t>électronique,</w:t>
      </w:r>
      <w:r>
        <w:rPr>
          <w:spacing w:val="13"/>
        </w:rPr>
        <w:t> </w:t>
      </w:r>
      <w:r>
        <w:rPr>
          <w:spacing w:val="-1"/>
        </w:rPr>
        <w:t>le</w:t>
      </w:r>
      <w:r>
        <w:rPr>
          <w:spacing w:val="12"/>
        </w:rPr>
        <w:t> </w:t>
      </w:r>
      <w:r>
        <w:rPr>
          <w:spacing w:val="-1"/>
        </w:rPr>
        <w:t>Supérieur</w:t>
      </w:r>
      <w:r>
        <w:rPr>
          <w:spacing w:val="13"/>
        </w:rPr>
        <w:t> </w:t>
      </w:r>
      <w:r>
        <w:rPr/>
        <w:t>Majeur</w:t>
      </w:r>
      <w:r>
        <w:rPr>
          <w:spacing w:val="13"/>
        </w:rPr>
        <w:t> </w:t>
      </w:r>
      <w:r>
        <w:rPr/>
        <w:t>demandera</w:t>
      </w:r>
      <w:r>
        <w:rPr>
          <w:spacing w:val="12"/>
        </w:rPr>
        <w:t> </w:t>
      </w:r>
      <w:r>
        <w:rPr/>
        <w:t>au</w:t>
      </w:r>
      <w:r>
        <w:rPr>
          <w:spacing w:val="85"/>
          <w:w w:val="99"/>
        </w:rPr>
        <w:t> </w:t>
      </w:r>
      <w:r>
        <w:rPr>
          <w:spacing w:val="-1"/>
        </w:rPr>
        <w:t>Gouvernement</w:t>
      </w:r>
      <w:r>
        <w:rPr>
          <w:spacing w:val="-5"/>
        </w:rPr>
        <w:t> </w:t>
      </w:r>
      <w:r>
        <w:rPr/>
        <w:t>Général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permission</w:t>
      </w:r>
      <w:r>
        <w:rPr>
          <w:spacing w:val="-6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chaque</w:t>
      </w:r>
      <w:r>
        <w:rPr>
          <w:spacing w:val="-4"/>
        </w:rPr>
        <w:t> </w:t>
      </w:r>
      <w:r>
        <w:rPr/>
        <w:t>cas</w:t>
      </w:r>
      <w:r>
        <w:rPr>
          <w:spacing w:val="-6"/>
        </w:rPr>
        <w:t> </w:t>
      </w:r>
      <w:r>
        <w:rPr>
          <w:spacing w:val="-1"/>
        </w:rPr>
        <w:t>particulier,</w:t>
      </w:r>
      <w:r>
        <w:rPr>
          <w:spacing w:val="-4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indiquant</w:t>
      </w:r>
      <w:r>
        <w:rPr>
          <w:spacing w:val="-5"/>
        </w:rPr>
        <w:t> </w:t>
      </w:r>
      <w:r>
        <w:rPr/>
        <w:t>les</w:t>
      </w:r>
      <w:r>
        <w:rPr>
          <w:spacing w:val="-5"/>
        </w:rPr>
        <w:t> </w:t>
      </w:r>
      <w:r>
        <w:rPr/>
        <w:t>raisons</w:t>
      </w:r>
      <w:r>
        <w:rPr>
          <w:spacing w:val="-3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justifient.</w:t>
      </w:r>
      <w:r>
        <w:rPr>
          <w:spacing w:val="89"/>
          <w:w w:val="99"/>
        </w:rPr>
        <w:t> </w:t>
      </w:r>
      <w:r>
        <w:rPr>
          <w:spacing w:val="-1"/>
        </w:rPr>
        <w:t>Après</w:t>
      </w:r>
      <w:r>
        <w:rPr>
          <w:spacing w:val="13"/>
        </w:rPr>
        <w:t> </w:t>
      </w:r>
      <w:r>
        <w:rPr/>
        <w:t>avoir</w:t>
      </w:r>
      <w:r>
        <w:rPr>
          <w:spacing w:val="15"/>
        </w:rPr>
        <w:t> </w:t>
      </w:r>
      <w:r>
        <w:rPr/>
        <w:t>obtenu</w:t>
      </w:r>
      <w:r>
        <w:rPr>
          <w:spacing w:val="14"/>
        </w:rPr>
        <w:t> </w:t>
      </w:r>
      <w:r>
        <w:rPr/>
        <w:t>cette</w:t>
      </w:r>
      <w:r>
        <w:rPr>
          <w:spacing w:val="14"/>
        </w:rPr>
        <w:t> </w:t>
      </w:r>
      <w:r>
        <w:rPr>
          <w:spacing w:val="-1"/>
        </w:rPr>
        <w:t>permission,</w:t>
      </w:r>
      <w:r>
        <w:rPr>
          <w:spacing w:val="17"/>
        </w:rPr>
        <w:t> </w:t>
      </w:r>
      <w:r>
        <w:rPr>
          <w:spacing w:val="-1"/>
        </w:rPr>
        <w:t>le</w:t>
      </w:r>
      <w:r>
        <w:rPr>
          <w:spacing w:val="17"/>
        </w:rPr>
        <w:t> </w:t>
      </w:r>
      <w:r>
        <w:rPr>
          <w:spacing w:val="-1"/>
        </w:rPr>
        <w:t>Supérieur</w:t>
      </w:r>
      <w:r>
        <w:rPr>
          <w:spacing w:val="18"/>
        </w:rPr>
        <w:t> </w:t>
      </w:r>
      <w:r>
        <w:rPr/>
        <w:t>Majeur</w:t>
      </w:r>
      <w:r>
        <w:rPr>
          <w:spacing w:val="17"/>
        </w:rPr>
        <w:t> </w:t>
      </w:r>
      <w:r>
        <w:rPr>
          <w:spacing w:val="-1"/>
        </w:rPr>
        <w:t>notifiera</w:t>
      </w:r>
      <w:r>
        <w:rPr>
          <w:spacing w:val="14"/>
        </w:rPr>
        <w:t> </w:t>
      </w:r>
      <w:r>
        <w:rPr>
          <w:spacing w:val="-1"/>
        </w:rPr>
        <w:t>le</w:t>
      </w:r>
      <w:r>
        <w:rPr>
          <w:spacing w:val="17"/>
        </w:rPr>
        <w:t> </w:t>
      </w:r>
      <w:r>
        <w:rPr>
          <w:spacing w:val="-1"/>
        </w:rPr>
        <w:t>Secrétariat</w:t>
      </w:r>
      <w:r>
        <w:rPr>
          <w:spacing w:val="15"/>
        </w:rPr>
        <w:t> </w:t>
      </w:r>
      <w:r>
        <w:rPr/>
        <w:t>Général</w:t>
      </w:r>
      <w:r>
        <w:rPr>
          <w:spacing w:val="14"/>
        </w:rPr>
        <w:t> </w:t>
      </w:r>
      <w:r>
        <w:rPr>
          <w:spacing w:val="-1"/>
        </w:rPr>
        <w:t>qui</w:t>
      </w:r>
      <w:r>
        <w:rPr>
          <w:spacing w:val="16"/>
        </w:rPr>
        <w:t> </w:t>
      </w:r>
      <w:r>
        <w:rPr>
          <w:spacing w:val="-1"/>
        </w:rPr>
        <w:t>sont</w:t>
      </w:r>
      <w:r>
        <w:rPr>
          <w:spacing w:val="16"/>
        </w:rPr>
        <w:t> </w:t>
      </w:r>
      <w:r>
        <w:rPr/>
        <w:t>ceux</w:t>
      </w:r>
      <w:r>
        <w:rPr>
          <w:spacing w:val="83"/>
          <w:w w:val="99"/>
        </w:rPr>
        <w:t> </w:t>
      </w:r>
      <w:r>
        <w:rPr>
          <w:spacing w:val="-1"/>
        </w:rPr>
        <w:t>qui</w:t>
      </w:r>
      <w:r>
        <w:rPr>
          <w:spacing w:val="14"/>
        </w:rPr>
        <w:t> </w:t>
      </w:r>
      <w:r>
        <w:rPr>
          <w:spacing w:val="-1"/>
        </w:rPr>
        <w:t>exerceront</w:t>
      </w:r>
      <w:r>
        <w:rPr>
          <w:spacing w:val="15"/>
        </w:rPr>
        <w:t> </w:t>
      </w:r>
      <w:r>
        <w:rPr/>
        <w:t>ainsi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5"/>
        </w:rPr>
        <w:t> </w:t>
      </w:r>
      <w:r>
        <w:rPr/>
        <w:t>droit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votation</w:t>
      </w:r>
      <w:r>
        <w:rPr>
          <w:spacing w:val="14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leur</w:t>
      </w:r>
      <w:r>
        <w:rPr>
          <w:spacing w:val="15"/>
        </w:rPr>
        <w:t> </w:t>
      </w:r>
      <w:r>
        <w:rPr/>
        <w:t>adresse</w:t>
      </w:r>
      <w:r>
        <w:rPr>
          <w:spacing w:val="15"/>
        </w:rPr>
        <w:t> </w:t>
      </w:r>
      <w:r>
        <w:rPr>
          <w:spacing w:val="-1"/>
        </w:rPr>
        <w:t>électronique</w:t>
      </w:r>
      <w:r>
        <w:rPr>
          <w:spacing w:val="15"/>
        </w:rPr>
        <w:t> </w:t>
      </w:r>
      <w:r>
        <w:rPr/>
        <w:t>à</w:t>
      </w:r>
      <w:r>
        <w:rPr>
          <w:spacing w:val="15"/>
        </w:rPr>
        <w:t> </w:t>
      </w:r>
      <w:r>
        <w:rPr>
          <w:spacing w:val="-1"/>
        </w:rPr>
        <w:t>partir</w:t>
      </w:r>
      <w:r>
        <w:rPr>
          <w:spacing w:val="16"/>
        </w:rPr>
        <w:t> </w:t>
      </w:r>
      <w:r>
        <w:rPr>
          <w:spacing w:val="-1"/>
        </w:rPr>
        <w:t>duquel</w:t>
      </w:r>
      <w:r>
        <w:rPr>
          <w:spacing w:val="15"/>
        </w:rPr>
        <w:t> </w:t>
      </w:r>
      <w:r>
        <w:rPr/>
        <w:t>chacun</w:t>
      </w:r>
      <w:r>
        <w:rPr>
          <w:spacing w:val="14"/>
        </w:rPr>
        <w:t> </w:t>
      </w:r>
      <w:r>
        <w:rPr/>
        <w:t>enverra</w:t>
      </w:r>
      <w:r>
        <w:rPr>
          <w:spacing w:val="15"/>
        </w:rPr>
        <w:t> </w:t>
      </w:r>
      <w:r>
        <w:rPr/>
        <w:t>son</w:t>
      </w:r>
      <w:r>
        <w:rPr>
          <w:spacing w:val="81"/>
          <w:w w:val="99"/>
        </w:rPr>
        <w:t> </w:t>
      </w:r>
      <w:r>
        <w:rPr>
          <w:spacing w:val="-1"/>
        </w:rPr>
        <w:t>vote</w:t>
      </w:r>
      <w:r>
        <w:rPr>
          <w:spacing w:val="22"/>
        </w:rPr>
        <w:t> </w:t>
      </w:r>
      <w:r>
        <w:rPr/>
        <w:t>au</w:t>
      </w:r>
      <w:r>
        <w:rPr>
          <w:spacing w:val="21"/>
        </w:rPr>
        <w:t> </w:t>
      </w:r>
      <w:r>
        <w:rPr>
          <w:spacing w:val="-1"/>
        </w:rPr>
        <w:t>Secrétariat</w:t>
      </w:r>
      <w:r>
        <w:rPr>
          <w:spacing w:val="22"/>
        </w:rPr>
        <w:t> </w:t>
      </w:r>
      <w:r>
        <w:rPr>
          <w:spacing w:val="-1"/>
        </w:rPr>
        <w:t>Général,</w:t>
      </w:r>
      <w:r>
        <w:rPr>
          <w:spacing w:val="23"/>
        </w:rPr>
        <w:t> </w:t>
      </w:r>
      <w:r>
        <w:rPr>
          <w:spacing w:val="-1"/>
        </w:rPr>
        <w:t>ainsi</w:t>
      </w:r>
      <w:r>
        <w:rPr>
          <w:spacing w:val="22"/>
        </w:rPr>
        <w:t> </w:t>
      </w:r>
      <w:r>
        <w:rPr/>
        <w:t>que</w:t>
      </w:r>
      <w:r>
        <w:rPr>
          <w:spacing w:val="23"/>
        </w:rPr>
        <w:t> </w:t>
      </w:r>
      <w:r>
        <w:rPr>
          <w:spacing w:val="-1"/>
        </w:rPr>
        <w:t>les</w:t>
      </w:r>
      <w:r>
        <w:rPr>
          <w:spacing w:val="22"/>
        </w:rPr>
        <w:t> </w:t>
      </w:r>
      <w:r>
        <w:rPr/>
        <w:t>dates</w:t>
      </w:r>
      <w:r>
        <w:rPr>
          <w:spacing w:val="22"/>
        </w:rPr>
        <w:t> </w:t>
      </w:r>
      <w:r>
        <w:rPr/>
        <w:t>du</w:t>
      </w:r>
      <w:r>
        <w:rPr>
          <w:spacing w:val="24"/>
        </w:rPr>
        <w:t> </w:t>
      </w:r>
      <w:r>
        <w:rPr>
          <w:spacing w:val="-1"/>
        </w:rPr>
        <w:t>scrutin.</w:t>
      </w:r>
      <w:r>
        <w:rPr>
          <w:spacing w:val="23"/>
        </w:rPr>
        <w:t> </w:t>
      </w:r>
      <w:r>
        <w:rPr>
          <w:spacing w:val="-1"/>
        </w:rPr>
        <w:t>Le</w:t>
      </w:r>
      <w:r>
        <w:rPr>
          <w:spacing w:val="22"/>
        </w:rPr>
        <w:t> </w:t>
      </w:r>
      <w:r>
        <w:rPr>
          <w:spacing w:val="-1"/>
        </w:rPr>
        <w:t>Secrétaire</w:t>
      </w:r>
      <w:r>
        <w:rPr>
          <w:spacing w:val="23"/>
        </w:rPr>
        <w:t> </w:t>
      </w:r>
      <w:r>
        <w:rPr>
          <w:spacing w:val="-1"/>
        </w:rPr>
        <w:t>Général,</w:t>
      </w:r>
      <w:r>
        <w:rPr>
          <w:spacing w:val="23"/>
        </w:rPr>
        <w:t> </w:t>
      </w:r>
      <w:r>
        <w:rPr/>
        <w:t>avec</w:t>
      </w:r>
      <w:r>
        <w:rPr>
          <w:spacing w:val="23"/>
        </w:rPr>
        <w:t> </w:t>
      </w:r>
      <w:r>
        <w:rPr>
          <w:spacing w:val="-1"/>
        </w:rPr>
        <w:t>un</w:t>
      </w:r>
      <w:r>
        <w:rPr>
          <w:spacing w:val="24"/>
        </w:rPr>
        <w:t> </w:t>
      </w:r>
      <w:r>
        <w:rPr>
          <w:spacing w:val="-1"/>
        </w:rPr>
        <w:t>membre</w:t>
      </w:r>
      <w:r>
        <w:rPr>
          <w:spacing w:val="23"/>
        </w:rPr>
        <w:t> </w:t>
      </w:r>
      <w:r>
        <w:rPr>
          <w:spacing w:val="1"/>
        </w:rPr>
        <w:t>du</w:t>
      </w:r>
      <w:r>
        <w:rPr>
          <w:spacing w:val="90"/>
          <w:w w:val="99"/>
        </w:rPr>
        <w:t> </w:t>
      </w:r>
      <w:r>
        <w:rPr>
          <w:spacing w:val="-1"/>
        </w:rPr>
        <w:t>Gouvernement</w:t>
      </w:r>
      <w:r>
        <w:rPr>
          <w:spacing w:val="31"/>
        </w:rPr>
        <w:t> </w:t>
      </w:r>
      <w:r>
        <w:rPr>
          <w:spacing w:val="-1"/>
        </w:rPr>
        <w:t>Général,</w:t>
      </w:r>
      <w:r>
        <w:rPr>
          <w:spacing w:val="32"/>
        </w:rPr>
        <w:t> </w:t>
      </w:r>
      <w:r>
        <w:rPr>
          <w:spacing w:val="-1"/>
        </w:rPr>
        <w:t>feront</w:t>
      </w:r>
      <w:r>
        <w:rPr>
          <w:spacing w:val="28"/>
        </w:rPr>
        <w:t> </w:t>
      </w:r>
      <w:r>
        <w:rPr>
          <w:spacing w:val="-1"/>
        </w:rPr>
        <w:t>le</w:t>
      </w:r>
      <w:r>
        <w:rPr>
          <w:spacing w:val="32"/>
        </w:rPr>
        <w:t> </w:t>
      </w:r>
      <w:r>
        <w:rPr>
          <w:spacing w:val="-1"/>
        </w:rPr>
        <w:t>dépouillement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tous</w:t>
      </w:r>
      <w:r>
        <w:rPr>
          <w:spacing w:val="29"/>
        </w:rPr>
        <w:t> </w:t>
      </w:r>
      <w:r>
        <w:rPr/>
        <w:t>les</w:t>
      </w:r>
      <w:r>
        <w:rPr>
          <w:spacing w:val="28"/>
        </w:rPr>
        <w:t> </w:t>
      </w:r>
      <w:r>
        <w:rPr/>
        <w:t>votes</w:t>
      </w:r>
      <w:r>
        <w:rPr>
          <w:spacing w:val="29"/>
        </w:rPr>
        <w:t> </w:t>
      </w:r>
      <w:r>
        <w:rPr/>
        <w:t>reçus</w:t>
      </w:r>
      <w:r>
        <w:rPr>
          <w:spacing w:val="28"/>
        </w:rPr>
        <w:t> </w:t>
      </w:r>
      <w:r>
        <w:rPr/>
        <w:t>et</w:t>
      </w:r>
      <w:r>
        <w:rPr>
          <w:spacing w:val="31"/>
        </w:rPr>
        <w:t> </w:t>
      </w:r>
      <w:r>
        <w:rPr>
          <w:spacing w:val="-1"/>
        </w:rPr>
        <w:t>enverront</w:t>
      </w:r>
      <w:r>
        <w:rPr>
          <w:spacing w:val="32"/>
        </w:rPr>
        <w:t> </w:t>
      </w:r>
      <w:r>
        <w:rPr/>
        <w:t>les</w:t>
      </w:r>
      <w:r>
        <w:rPr>
          <w:spacing w:val="28"/>
        </w:rPr>
        <w:t> </w:t>
      </w:r>
      <w:r>
        <w:rPr>
          <w:spacing w:val="-1"/>
        </w:rPr>
        <w:t>résultats</w:t>
      </w:r>
      <w:r>
        <w:rPr>
          <w:spacing w:val="28"/>
        </w:rPr>
        <w:t> </w:t>
      </w:r>
      <w:r>
        <w:rPr>
          <w:spacing w:val="-1"/>
        </w:rPr>
        <w:t>aux</w:t>
      </w:r>
      <w:r>
        <w:rPr>
          <w:spacing w:val="103"/>
          <w:w w:val="99"/>
        </w:rPr>
        <w:t> </w:t>
      </w:r>
      <w:r>
        <w:rPr/>
        <w:t>scrutateurs</w:t>
      </w:r>
      <w:hyperlink w:history="true" w:anchor="_bookmark310">
        <w:r>
          <w:rPr>
            <w:position w:val="9"/>
            <w:sz w:val="13"/>
            <w:szCs w:val="13"/>
          </w:rPr>
          <w:t>311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74"/>
        </w:numPr>
        <w:tabs>
          <w:tab w:pos="965" w:val="left" w:leader="none"/>
        </w:tabs>
        <w:spacing w:line="365" w:lineRule="auto" w:before="117" w:after="0"/>
        <w:ind w:left="928" w:right="861" w:hanging="249"/>
        <w:jc w:val="left"/>
      </w:pP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votations</w:t>
      </w:r>
      <w:r>
        <w:rPr>
          <w:spacing w:val="-6"/>
        </w:rPr>
        <w:t> </w:t>
      </w:r>
      <w:r>
        <w:rPr>
          <w:spacing w:val="-1"/>
        </w:rPr>
        <w:t>seront</w:t>
      </w:r>
      <w:r>
        <w:rPr>
          <w:spacing w:val="-4"/>
        </w:rPr>
        <w:t> </w:t>
      </w:r>
      <w:r>
        <w:rPr>
          <w:spacing w:val="-1"/>
        </w:rPr>
        <w:t>successives,</w:t>
      </w:r>
      <w:r>
        <w:rPr>
          <w:spacing w:val="-5"/>
        </w:rPr>
        <w:t> </w:t>
      </w:r>
      <w:r>
        <w:rPr/>
        <w:t>après</w:t>
      </w:r>
      <w:r>
        <w:rPr>
          <w:spacing w:val="-6"/>
        </w:rPr>
        <w:t> </w:t>
      </w:r>
      <w:r>
        <w:rPr>
          <w:spacing w:val="-1"/>
        </w:rPr>
        <w:t>avoir</w:t>
      </w:r>
      <w:r>
        <w:rPr>
          <w:spacing w:val="-5"/>
        </w:rPr>
        <w:t> </w:t>
      </w:r>
      <w:r>
        <w:rPr>
          <w:spacing w:val="-1"/>
        </w:rPr>
        <w:t>informé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votants</w:t>
      </w:r>
      <w:r>
        <w:rPr>
          <w:spacing w:val="-6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résultat</w:t>
      </w:r>
      <w:r>
        <w:rPr>
          <w:spacing w:val="-6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scrutin</w:t>
      </w:r>
      <w:r>
        <w:rPr>
          <w:spacing w:val="-7"/>
        </w:rPr>
        <w:t> </w:t>
      </w:r>
      <w:r>
        <w:rPr/>
        <w:t>précédent.</w:t>
      </w:r>
      <w:r>
        <w:rPr>
          <w:spacing w:val="98"/>
          <w:w w:val="99"/>
        </w:rPr>
        <w:t> </w:t>
      </w:r>
      <w:r>
        <w:rPr/>
        <w:t>Toutes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votations</w:t>
      </w:r>
      <w:r>
        <w:rPr>
          <w:spacing w:val="-6"/>
        </w:rPr>
        <w:t> </w:t>
      </w:r>
      <w:r>
        <w:rPr>
          <w:spacing w:val="-1"/>
        </w:rPr>
        <w:t>seront</w:t>
      </w:r>
      <w:r>
        <w:rPr>
          <w:spacing w:val="-4"/>
        </w:rPr>
        <w:t> </w:t>
      </w:r>
      <w:r>
        <w:rPr>
          <w:spacing w:val="-1"/>
        </w:rPr>
        <w:t>faites</w:t>
      </w:r>
      <w:r>
        <w:rPr>
          <w:spacing w:val="-3"/>
        </w:rPr>
        <w:t> </w:t>
      </w:r>
      <w:r>
        <w:rPr/>
        <w:t>sous</w:t>
      </w:r>
      <w:r>
        <w:rPr>
          <w:spacing w:val="-6"/>
        </w:rPr>
        <w:t> </w:t>
      </w:r>
      <w:r>
        <w:rPr>
          <w:spacing w:val="-1"/>
        </w:rPr>
        <w:t>forme</w:t>
      </w:r>
      <w:r>
        <w:rPr>
          <w:spacing w:val="-5"/>
        </w:rPr>
        <w:t> </w:t>
      </w:r>
      <w:r>
        <w:rPr>
          <w:spacing w:val="-1"/>
        </w:rPr>
        <w:t>canonique</w:t>
      </w:r>
      <w:r>
        <w:rPr>
          <w:spacing w:val="-5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délais</w:t>
      </w:r>
      <w:r>
        <w:rPr>
          <w:spacing w:val="-6"/>
        </w:rPr>
        <w:t> </w:t>
      </w:r>
      <w:r>
        <w:rPr/>
        <w:t>dûment</w:t>
      </w:r>
      <w:r>
        <w:rPr>
          <w:spacing w:val="-5"/>
        </w:rPr>
        <w:t> </w:t>
      </w:r>
      <w:r>
        <w:rPr/>
        <w:t>signalés.</w:t>
      </w:r>
      <w:r>
        <w:rPr/>
      </w:r>
    </w:p>
    <w:p>
      <w:pPr>
        <w:pStyle w:val="BodyText"/>
        <w:numPr>
          <w:ilvl w:val="0"/>
          <w:numId w:val="74"/>
        </w:numPr>
        <w:tabs>
          <w:tab w:pos="955" w:val="left" w:leader="none"/>
        </w:tabs>
        <w:spacing w:line="240" w:lineRule="auto" w:before="4" w:after="0"/>
        <w:ind w:left="964" w:right="116" w:hanging="285"/>
        <w:jc w:val="both"/>
      </w:pPr>
      <w:r>
        <w:rPr/>
        <w:t>Tant</w:t>
      </w:r>
      <w:r>
        <w:rPr>
          <w:spacing w:val="14"/>
        </w:rPr>
        <w:t> </w:t>
      </w:r>
      <w:r>
        <w:rPr>
          <w:spacing w:val="-1"/>
        </w:rPr>
        <w:t>pour</w:t>
      </w:r>
      <w:r>
        <w:rPr>
          <w:spacing w:val="16"/>
        </w:rPr>
        <w:t> </w:t>
      </w:r>
      <w:r>
        <w:rPr>
          <w:spacing w:val="-1"/>
        </w:rPr>
        <w:t>le</w:t>
      </w:r>
      <w:r>
        <w:rPr>
          <w:spacing w:val="14"/>
        </w:rPr>
        <w:t> </w:t>
      </w:r>
      <w:r>
        <w:rPr>
          <w:spacing w:val="-1"/>
        </w:rPr>
        <w:t>Chapitre</w:t>
      </w:r>
      <w:r>
        <w:rPr>
          <w:spacing w:val="15"/>
        </w:rPr>
        <w:t> </w:t>
      </w:r>
      <w:r>
        <w:rPr/>
        <w:t>Général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/>
        <w:t>pour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5"/>
        </w:rPr>
        <w:t> </w:t>
      </w:r>
      <w:r>
        <w:rPr>
          <w:spacing w:val="-1"/>
        </w:rPr>
        <w:t>Chapitre</w:t>
      </w:r>
      <w:r>
        <w:rPr>
          <w:spacing w:val="15"/>
        </w:rPr>
        <w:t> </w:t>
      </w:r>
      <w:r>
        <w:rPr>
          <w:spacing w:val="-1"/>
        </w:rPr>
        <w:t>Provincial,</w:t>
      </w:r>
      <w:r>
        <w:rPr>
          <w:spacing w:val="15"/>
        </w:rPr>
        <w:t> </w:t>
      </w:r>
      <w:r>
        <w:rPr>
          <w:spacing w:val="-1"/>
        </w:rPr>
        <w:t>tous</w:t>
      </w:r>
      <w:r>
        <w:rPr>
          <w:spacing w:val="14"/>
        </w:rPr>
        <w:t> </w:t>
      </w:r>
      <w:r>
        <w:rPr/>
        <w:t>les</w:t>
      </w:r>
      <w:r>
        <w:rPr>
          <w:spacing w:val="13"/>
        </w:rPr>
        <w:t> </w:t>
      </w:r>
      <w:r>
        <w:rPr>
          <w:spacing w:val="-1"/>
        </w:rPr>
        <w:t>délégués</w:t>
      </w:r>
      <w:r>
        <w:rPr>
          <w:spacing w:val="14"/>
        </w:rPr>
        <w:t> </w:t>
      </w:r>
      <w:r>
        <w:rPr/>
        <w:t>seront</w:t>
      </w:r>
      <w:r>
        <w:rPr>
          <w:spacing w:val="15"/>
        </w:rPr>
        <w:t> </w:t>
      </w:r>
      <w:r>
        <w:rPr>
          <w:spacing w:val="-1"/>
        </w:rPr>
        <w:t>votés</w:t>
      </w:r>
      <w:r>
        <w:rPr>
          <w:spacing w:val="13"/>
        </w:rPr>
        <w:t> </w:t>
      </w:r>
      <w:r>
        <w:rPr>
          <w:spacing w:val="-1"/>
        </w:rPr>
        <w:t>ensemble</w:t>
      </w:r>
      <w:r>
        <w:rPr>
          <w:spacing w:val="79"/>
          <w:w w:val="99"/>
        </w:rPr>
        <w:t> </w:t>
      </w:r>
      <w:r>
        <w:rPr>
          <w:spacing w:val="-1"/>
        </w:rPr>
        <w:t>sur</w:t>
      </w:r>
      <w:r>
        <w:rPr>
          <w:spacing w:val="3"/>
        </w:rPr>
        <w:t> </w:t>
      </w:r>
      <w:r>
        <w:rPr>
          <w:spacing w:val="-2"/>
        </w:rPr>
        <w:t>une</w:t>
      </w:r>
      <w:r>
        <w:rPr>
          <w:spacing w:val="3"/>
        </w:rPr>
        <w:t> </w:t>
      </w:r>
      <w:r>
        <w:rPr>
          <w:spacing w:val="-1"/>
        </w:rPr>
        <w:t>liste</w:t>
      </w:r>
      <w:r>
        <w:rPr>
          <w:spacing w:val="3"/>
        </w:rPr>
        <w:t> </w:t>
      </w:r>
      <w:r>
        <w:rPr>
          <w:spacing w:val="-1"/>
        </w:rPr>
        <w:t>unique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tous ceux qui </w:t>
      </w:r>
      <w:r>
        <w:rPr>
          <w:spacing w:val="-1"/>
        </w:rPr>
        <w:t>jouissent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voix </w:t>
      </w:r>
      <w:r>
        <w:rPr>
          <w:spacing w:val="-1"/>
        </w:rPr>
        <w:t>passive</w:t>
      </w:r>
      <w:r>
        <w:rPr>
          <w:spacing w:val="1"/>
        </w:rPr>
        <w:t> </w:t>
      </w:r>
      <w:r>
        <w:rPr/>
        <w:t>dans </w:t>
      </w:r>
      <w:r>
        <w:rPr>
          <w:spacing w:val="-1"/>
        </w:rPr>
        <w:t>l’Organisme.</w:t>
      </w:r>
      <w:r>
        <w:rPr>
          <w:spacing w:val="4"/>
        </w:rPr>
        <w:t> </w:t>
      </w:r>
      <w:r>
        <w:rPr>
          <w:spacing w:val="-1"/>
        </w:rPr>
        <w:t>L’élection</w:t>
      </w:r>
      <w:r>
        <w:rPr/>
        <w:t> des </w:t>
      </w:r>
      <w:r>
        <w:rPr>
          <w:spacing w:val="-1"/>
        </w:rPr>
        <w:t>délégués</w:t>
      </w:r>
      <w:r>
        <w:rPr>
          <w:spacing w:val="101"/>
          <w:w w:val="99"/>
        </w:rPr>
        <w:t> </w:t>
      </w:r>
      <w:r>
        <w:rPr>
          <w:spacing w:val="-1"/>
        </w:rPr>
        <w:t>achevée,</w:t>
      </w:r>
      <w:r>
        <w:rPr>
          <w:spacing w:val="7"/>
        </w:rPr>
        <w:t> </w:t>
      </w:r>
      <w:r>
        <w:rPr>
          <w:spacing w:val="-1"/>
        </w:rPr>
        <w:t>seront</w:t>
      </w:r>
      <w:r>
        <w:rPr>
          <w:spacing w:val="5"/>
        </w:rPr>
        <w:t> </w:t>
      </w:r>
      <w:r>
        <w:rPr/>
        <w:t>considérés</w:t>
      </w:r>
      <w:r>
        <w:rPr>
          <w:spacing w:val="4"/>
        </w:rPr>
        <w:t> </w:t>
      </w:r>
      <w:r>
        <w:rPr>
          <w:spacing w:val="-1"/>
        </w:rPr>
        <w:t>substituts</w:t>
      </w:r>
      <w:r>
        <w:rPr>
          <w:spacing w:val="5"/>
        </w:rPr>
        <w:t> </w:t>
      </w:r>
      <w:r>
        <w:rPr/>
        <w:t>ou</w:t>
      </w:r>
      <w:r>
        <w:rPr>
          <w:spacing w:val="6"/>
        </w:rPr>
        <w:t> </w:t>
      </w:r>
      <w:r>
        <w:rPr>
          <w:spacing w:val="-1"/>
        </w:rPr>
        <w:t>suppléants,</w:t>
      </w:r>
      <w:r>
        <w:rPr>
          <w:spacing w:val="6"/>
        </w:rPr>
        <w:t> </w:t>
      </w:r>
      <w:r>
        <w:rPr/>
        <w:t>par</w:t>
      </w:r>
      <w:r>
        <w:rPr>
          <w:spacing w:val="6"/>
        </w:rPr>
        <w:t> </w:t>
      </w:r>
      <w:r>
        <w:rPr>
          <w:spacing w:val="-1"/>
        </w:rPr>
        <w:t>ordre,</w:t>
      </w:r>
      <w:r>
        <w:rPr>
          <w:spacing w:val="5"/>
        </w:rPr>
        <w:t> </w:t>
      </w:r>
      <w:r>
        <w:rPr>
          <w:spacing w:val="-1"/>
        </w:rPr>
        <w:t>ceux</w:t>
      </w:r>
      <w:r>
        <w:rPr>
          <w:spacing w:val="4"/>
        </w:rPr>
        <w:t> </w:t>
      </w:r>
      <w:r>
        <w:rPr>
          <w:spacing w:val="-1"/>
        </w:rPr>
        <w:t>qui</w:t>
      </w:r>
      <w:r>
        <w:rPr>
          <w:spacing w:val="7"/>
        </w:rPr>
        <w:t> </w:t>
      </w:r>
      <w:r>
        <w:rPr>
          <w:spacing w:val="-1"/>
        </w:rPr>
        <w:t>suivront</w:t>
      </w:r>
      <w:r>
        <w:rPr>
          <w:spacing w:val="5"/>
        </w:rPr>
        <w:t> </w:t>
      </w:r>
      <w:r>
        <w:rPr/>
        <w:t>en</w:t>
      </w:r>
      <w:r>
        <w:rPr>
          <w:spacing w:val="7"/>
        </w:rPr>
        <w:t> </w:t>
      </w:r>
      <w:r>
        <w:rPr/>
        <w:t>nombre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votes</w:t>
      </w:r>
      <w:r>
        <w:rPr>
          <w:spacing w:val="5"/>
        </w:rPr>
        <w:t> </w:t>
      </w:r>
      <w:r>
        <w:rPr/>
        <w:t>lors</w:t>
      </w:r>
      <w:r>
        <w:rPr>
          <w:spacing w:val="99"/>
          <w:w w:val="99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dernière</w:t>
      </w:r>
      <w:r>
        <w:rPr>
          <w:spacing w:val="-5"/>
        </w:rPr>
        <w:t> </w:t>
      </w:r>
      <w:r>
        <w:rPr>
          <w:spacing w:val="-1"/>
        </w:rPr>
        <w:t>votation</w:t>
      </w:r>
      <w:r>
        <w:rPr>
          <w:spacing w:val="-5"/>
        </w:rPr>
        <w:t> </w:t>
      </w:r>
      <w:r>
        <w:rPr>
          <w:spacing w:val="-1"/>
        </w:rPr>
        <w:t>ou,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manière</w:t>
      </w:r>
      <w:r>
        <w:rPr>
          <w:spacing w:val="-5"/>
        </w:rPr>
        <w:t> </w:t>
      </w:r>
      <w:r>
        <w:rPr>
          <w:spacing w:val="-1"/>
        </w:rPr>
        <w:t>subsidiaire,</w:t>
      </w:r>
      <w:r>
        <w:rPr>
          <w:spacing w:val="-3"/>
        </w:rPr>
        <w:t> </w:t>
      </w:r>
      <w:r>
        <w:rPr/>
        <w:t>lors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précédente.</w:t>
      </w:r>
      <w:r>
        <w:rPr/>
      </w:r>
    </w:p>
    <w:p>
      <w:pPr>
        <w:pStyle w:val="BodyText"/>
        <w:numPr>
          <w:ilvl w:val="0"/>
          <w:numId w:val="74"/>
        </w:numPr>
        <w:tabs>
          <w:tab w:pos="922" w:val="left" w:leader="none"/>
        </w:tabs>
        <w:spacing w:line="240" w:lineRule="auto" w:before="120" w:after="0"/>
        <w:ind w:left="921" w:right="0" w:hanging="243"/>
        <w:jc w:val="left"/>
      </w:pP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majorité</w:t>
      </w:r>
      <w:r>
        <w:rPr>
          <w:spacing w:val="13"/>
        </w:rPr>
        <w:t> </w:t>
      </w:r>
      <w:r>
        <w:rPr>
          <w:spacing w:val="-1"/>
        </w:rPr>
        <w:t>absolue</w:t>
      </w:r>
      <w:r>
        <w:rPr>
          <w:spacing w:val="12"/>
        </w:rPr>
        <w:t> </w:t>
      </w:r>
      <w:r>
        <w:rPr>
          <w:spacing w:val="-1"/>
        </w:rPr>
        <w:t>est</w:t>
      </w:r>
      <w:r>
        <w:rPr>
          <w:spacing w:val="12"/>
        </w:rPr>
        <w:t> </w:t>
      </w:r>
      <w:r>
        <w:rPr/>
        <w:t>requise</w:t>
      </w:r>
      <w:r>
        <w:rPr>
          <w:spacing w:val="13"/>
        </w:rPr>
        <w:t> </w:t>
      </w:r>
      <w:r>
        <w:rPr>
          <w:spacing w:val="-1"/>
        </w:rPr>
        <w:t>dans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/>
        <w:t>première</w:t>
      </w:r>
      <w:r>
        <w:rPr>
          <w:spacing w:val="13"/>
        </w:rPr>
        <w:t> </w:t>
      </w:r>
      <w:r>
        <w:rPr/>
        <w:t>et</w:t>
      </w:r>
      <w:r>
        <w:rPr>
          <w:spacing w:val="11"/>
        </w:rPr>
        <w:t> </w:t>
      </w:r>
      <w:r>
        <w:rPr/>
        <w:t>dans</w:t>
      </w:r>
      <w:r>
        <w:rPr>
          <w:spacing w:val="12"/>
        </w:rPr>
        <w:t> </w:t>
      </w:r>
      <w:r>
        <w:rPr>
          <w:spacing w:val="1"/>
        </w:rPr>
        <w:t>la</w:t>
      </w:r>
      <w:r>
        <w:rPr>
          <w:spacing w:val="13"/>
        </w:rPr>
        <w:t> </w:t>
      </w:r>
      <w:r>
        <w:rPr>
          <w:spacing w:val="-1"/>
        </w:rPr>
        <w:t>deuxième</w:t>
      </w:r>
      <w:r>
        <w:rPr>
          <w:spacing w:val="14"/>
        </w:rPr>
        <w:t> </w:t>
      </w:r>
      <w:r>
        <w:rPr>
          <w:spacing w:val="-1"/>
        </w:rPr>
        <w:t>votation,</w:t>
      </w:r>
      <w:r>
        <w:rPr>
          <w:spacing w:val="13"/>
        </w:rPr>
        <w:t> </w:t>
      </w:r>
      <w:r>
        <w:rPr/>
        <w:t>selon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norme</w:t>
      </w:r>
      <w:r>
        <w:rPr>
          <w:spacing w:val="13"/>
        </w:rPr>
        <w:t> </w:t>
      </w:r>
      <w:r>
        <w:rPr/>
        <w:t>du</w:t>
      </w:r>
      <w:r>
        <w:rPr>
          <w:spacing w:val="10"/>
        </w:rPr>
        <w:t> </w:t>
      </w:r>
      <w:r>
        <w:rPr/>
        <w:t>canon</w:t>
      </w:r>
      <w:r>
        <w:rPr/>
      </w:r>
    </w:p>
    <w:p>
      <w:pPr>
        <w:pStyle w:val="BodyText"/>
        <w:spacing w:line="240" w:lineRule="auto"/>
        <w:ind w:left="964" w:right="126" w:firstLine="0"/>
        <w:jc w:val="left"/>
      </w:pPr>
      <w:r>
        <w:rPr/>
        <w:t>119.</w:t>
      </w:r>
      <w:r>
        <w:rPr>
          <w:spacing w:val="-6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troisième scrutin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voix</w:t>
      </w:r>
      <w:r>
        <w:rPr>
          <w:spacing w:val="-4"/>
        </w:rPr>
        <w:t> </w:t>
      </w:r>
      <w:r>
        <w:rPr/>
        <w:t>passive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>
          <w:spacing w:val="-1"/>
        </w:rPr>
        <w:t>réduite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/>
        <w:t>ceux</w:t>
      </w:r>
      <w:r>
        <w:rPr>
          <w:spacing w:val="-4"/>
        </w:rPr>
        <w:t> </w:t>
      </w:r>
      <w:r>
        <w:rPr/>
        <w:t>qui</w:t>
      </w:r>
      <w:r>
        <w:rPr>
          <w:spacing w:val="-4"/>
        </w:rPr>
        <w:t> </w:t>
      </w:r>
      <w:r>
        <w:rPr>
          <w:spacing w:val="-1"/>
        </w:rPr>
        <w:t>ont</w:t>
      </w:r>
      <w:r>
        <w:rPr>
          <w:spacing w:val="-3"/>
        </w:rPr>
        <w:t> </w:t>
      </w:r>
      <w:r>
        <w:rPr>
          <w:spacing w:val="1"/>
        </w:rPr>
        <w:t>eu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/>
        <w:t>plus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votes</w:t>
      </w:r>
      <w:r>
        <w:rPr>
          <w:spacing w:val="-2"/>
        </w:rPr>
        <w:t> </w:t>
      </w:r>
      <w:r>
        <w:rPr>
          <w:spacing w:val="-1"/>
        </w:rPr>
        <w:t>dans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votation</w:t>
      </w:r>
      <w:r>
        <w:rPr>
          <w:spacing w:val="71"/>
          <w:w w:val="99"/>
        </w:rPr>
        <w:t> </w:t>
      </w:r>
      <w:r>
        <w:rPr>
          <w:spacing w:val="-1"/>
        </w:rPr>
        <w:t>précédente,</w:t>
      </w:r>
      <w:r>
        <w:rPr>
          <w:spacing w:val="-4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nombre</w:t>
      </w:r>
      <w:r>
        <w:rPr>
          <w:spacing w:val="-5"/>
        </w:rPr>
        <w:t> </w:t>
      </w:r>
      <w:r>
        <w:rPr/>
        <w:t>double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/>
        <w:t>rapport</w:t>
      </w:r>
      <w:r>
        <w:rPr>
          <w:spacing w:val="-5"/>
        </w:rPr>
        <w:t> </w:t>
      </w:r>
      <w:r>
        <w:rPr>
          <w:spacing w:val="-1"/>
        </w:rPr>
        <w:t>aux</w:t>
      </w:r>
      <w:r>
        <w:rPr>
          <w:spacing w:val="-6"/>
        </w:rPr>
        <w:t> </w:t>
      </w:r>
      <w:r>
        <w:rPr>
          <w:spacing w:val="-1"/>
        </w:rPr>
        <w:t>candidats</w:t>
      </w:r>
      <w:r>
        <w:rPr>
          <w:spacing w:val="-6"/>
        </w:rPr>
        <w:t> </w:t>
      </w:r>
      <w:r>
        <w:rPr>
          <w:spacing w:val="-1"/>
        </w:rPr>
        <w:t>qui</w:t>
      </w:r>
      <w:r>
        <w:rPr>
          <w:spacing w:val="-3"/>
        </w:rPr>
        <w:t> </w:t>
      </w:r>
      <w:r>
        <w:rPr>
          <w:spacing w:val="-1"/>
        </w:rPr>
        <w:t>restent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élire.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1132" w:right="0" w:hanging="454"/>
        <w:jc w:val="left"/>
      </w:pPr>
      <w:r>
        <w:rPr/>
        <w:t>Pour</w:t>
      </w:r>
      <w:r>
        <w:rPr>
          <w:spacing w:val="-5"/>
        </w:rPr>
        <w:t> </w:t>
      </w:r>
      <w:r>
        <w:rPr>
          <w:spacing w:val="-1"/>
        </w:rPr>
        <w:t>l’assistance</w:t>
      </w:r>
      <w:r>
        <w:rPr>
          <w:spacing w:val="-5"/>
        </w:rPr>
        <w:t> </w:t>
      </w:r>
      <w:r>
        <w:rPr>
          <w:spacing w:val="1"/>
        </w:rPr>
        <w:t>au</w:t>
      </w:r>
      <w:r>
        <w:rPr>
          <w:spacing w:val="-7"/>
        </w:rPr>
        <w:t> </w:t>
      </w:r>
      <w:r>
        <w:rPr>
          <w:spacing w:val="-1"/>
        </w:rPr>
        <w:t>Chapitre</w:t>
      </w:r>
      <w:r>
        <w:rPr>
          <w:spacing w:val="-5"/>
        </w:rPr>
        <w:t> </w:t>
      </w:r>
      <w:r>
        <w:rPr/>
        <w:t>on</w:t>
      </w:r>
      <w:r>
        <w:rPr>
          <w:spacing w:val="-6"/>
        </w:rPr>
        <w:t> </w:t>
      </w:r>
      <w:r>
        <w:rPr>
          <w:spacing w:val="-1"/>
        </w:rPr>
        <w:t>observera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/>
        <w:t>normes</w:t>
      </w:r>
      <w:r>
        <w:rPr>
          <w:spacing w:val="-6"/>
        </w:rPr>
        <w:t> </w:t>
      </w:r>
      <w:r>
        <w:rPr>
          <w:spacing w:val="-1"/>
        </w:rPr>
        <w:t>suivantes</w:t>
      </w:r>
      <w:r>
        <w:rPr>
          <w:spacing w:val="-6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75"/>
        </w:numPr>
        <w:tabs>
          <w:tab w:pos="965" w:val="left" w:leader="none"/>
        </w:tabs>
        <w:spacing w:line="240" w:lineRule="auto" w:before="118" w:after="0"/>
        <w:ind w:left="964" w:right="0" w:hanging="286"/>
        <w:jc w:val="left"/>
      </w:pPr>
      <w:r>
        <w:rPr>
          <w:spacing w:val="-1"/>
        </w:rPr>
        <w:t>Celui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assiste</w:t>
      </w:r>
      <w:r>
        <w:rPr>
          <w:spacing w:val="-4"/>
        </w:rPr>
        <w:t> </w:t>
      </w:r>
      <w:r>
        <w:rPr>
          <w:spacing w:val="1"/>
        </w:rPr>
        <w:t>au</w:t>
      </w:r>
      <w:r>
        <w:rPr>
          <w:spacing w:val="-5"/>
        </w:rPr>
        <w:t> </w:t>
      </w:r>
      <w:r>
        <w:rPr>
          <w:spacing w:val="-1"/>
        </w:rPr>
        <w:t>Chapitre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plus</w:t>
      </w:r>
      <w:r>
        <w:rPr>
          <w:spacing w:val="-5"/>
        </w:rPr>
        <w:t> </w:t>
      </w:r>
      <w:r>
        <w:rPr>
          <w:spacing w:val="-1"/>
        </w:rPr>
        <w:t>d’un</w:t>
      </w:r>
      <w:r>
        <w:rPr>
          <w:spacing w:val="-5"/>
        </w:rPr>
        <w:t> </w:t>
      </w:r>
      <w:r>
        <w:rPr/>
        <w:t>titre,</w:t>
      </w:r>
      <w:r>
        <w:rPr>
          <w:spacing w:val="-2"/>
        </w:rPr>
        <w:t> </w:t>
      </w:r>
      <w:r>
        <w:rPr>
          <w:spacing w:val="-1"/>
        </w:rPr>
        <w:t>ne</w:t>
      </w:r>
      <w:r>
        <w:rPr>
          <w:spacing w:val="-4"/>
        </w:rPr>
        <w:t> </w:t>
      </w:r>
      <w:r>
        <w:rPr>
          <w:spacing w:val="-1"/>
        </w:rPr>
        <w:t>peut</w:t>
      </w:r>
      <w:r>
        <w:rPr>
          <w:spacing w:val="-2"/>
        </w:rPr>
        <w:t> </w:t>
      </w:r>
      <w:r>
        <w:rPr/>
        <w:t>y</w:t>
      </w:r>
      <w:r>
        <w:rPr>
          <w:spacing w:val="-8"/>
        </w:rPr>
        <w:t> </w:t>
      </w:r>
      <w:r>
        <w:rPr/>
        <w:t>émettre</w:t>
      </w:r>
      <w:r>
        <w:rPr>
          <w:spacing w:val="-3"/>
        </w:rPr>
        <w:t> </w:t>
      </w:r>
      <w:r>
        <w:rPr>
          <w:spacing w:val="-1"/>
        </w:rPr>
        <w:t>qu’un</w:t>
      </w:r>
      <w:r>
        <w:rPr>
          <w:spacing w:val="-5"/>
        </w:rPr>
        <w:t> </w:t>
      </w:r>
      <w:r>
        <w:rPr>
          <w:spacing w:val="-1"/>
        </w:rPr>
        <w:t>seul</w:t>
      </w:r>
      <w:r>
        <w:rPr>
          <w:spacing w:val="-2"/>
        </w:rPr>
        <w:t> </w:t>
      </w:r>
      <w:r>
        <w:rPr>
          <w:spacing w:val="-1"/>
        </w:rPr>
        <w:t>vote.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10" w:id="411"/>
      <w:bookmarkEnd w:id="411"/>
      <w:r>
        <w:rPr/>
      </w:r>
      <w:r>
        <w:rPr>
          <w:rFonts w:ascii="Times New Roman" w:hAnsi="Times New Roman"/>
          <w:position w:val="9"/>
          <w:sz w:val="13"/>
        </w:rPr>
        <w:t>311</w:t>
      </w:r>
      <w:r>
        <w:rPr>
          <w:rFonts w:ascii="Times New Roman" w:hAnsi="Times New Roman"/>
          <w:spacing w:val="16"/>
          <w:position w:val="9"/>
          <w:sz w:val="13"/>
        </w:rPr>
        <w:t> </w:t>
      </w:r>
      <w:r>
        <w:rPr>
          <w:rFonts w:ascii="Times New Roman" w:hAnsi="Times New Roman"/>
          <w:spacing w:val="-1"/>
          <w:sz w:val="16"/>
        </w:rPr>
        <w:t>XX ChGén, proces-verbal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z w:val="16"/>
        </w:rPr>
        <w:t>12.</w:t>
      </w:r>
    </w:p>
    <w:p>
      <w:pPr>
        <w:spacing w:after="0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280" w:bottom="920" w:left="1020" w:right="1300"/>
        </w:sectPr>
      </w:pPr>
    </w:p>
    <w:p>
      <w:pPr>
        <w:pStyle w:val="BodyText"/>
        <w:numPr>
          <w:ilvl w:val="0"/>
          <w:numId w:val="75"/>
        </w:numPr>
        <w:tabs>
          <w:tab w:pos="965" w:val="left" w:leader="none"/>
        </w:tabs>
        <w:spacing w:line="240" w:lineRule="auto" w:before="47" w:after="0"/>
        <w:ind w:left="964" w:right="118" w:hanging="285"/>
        <w:jc w:val="both"/>
      </w:pPr>
      <w:r>
        <w:rPr>
          <w:spacing w:val="-1"/>
        </w:rPr>
        <w:t>Si</w:t>
      </w:r>
      <w:r>
        <w:rPr>
          <w:spacing w:val="-4"/>
        </w:rPr>
        <w:t> </w:t>
      </w:r>
      <w:r>
        <w:rPr/>
        <w:t>quelqu’un</w:t>
      </w:r>
      <w:r>
        <w:rPr>
          <w:spacing w:val="-5"/>
        </w:rPr>
        <w:t> </w:t>
      </w:r>
      <w:r>
        <w:rPr>
          <w:spacing w:val="-1"/>
        </w:rPr>
        <w:t>devient</w:t>
      </w:r>
      <w:r>
        <w:rPr/>
        <w:t> </w:t>
      </w:r>
      <w:r>
        <w:rPr>
          <w:spacing w:val="-1"/>
        </w:rPr>
        <w:t>membre</w:t>
      </w:r>
      <w:r>
        <w:rPr/>
        <w:t> de</w:t>
      </w:r>
      <w:r>
        <w:rPr>
          <w:spacing w:val="-4"/>
        </w:rPr>
        <w:t> </w:t>
      </w:r>
      <w:r>
        <w:rPr/>
        <w:t>droit</w:t>
      </w:r>
      <w:r>
        <w:rPr>
          <w:spacing w:val="-4"/>
        </w:rPr>
        <w:t> </w:t>
      </w:r>
      <w:r>
        <w:rPr/>
        <w:t>après</w:t>
      </w:r>
      <w:r>
        <w:rPr>
          <w:spacing w:val="-4"/>
        </w:rPr>
        <w:t> </w:t>
      </w:r>
      <w:r>
        <w:rPr>
          <w:spacing w:val="-1"/>
        </w:rPr>
        <w:t>avoir</w:t>
      </w:r>
      <w:r>
        <w:rPr>
          <w:spacing w:val="-3"/>
        </w:rPr>
        <w:t> </w:t>
      </w:r>
      <w:r>
        <w:rPr>
          <w:spacing w:val="-1"/>
        </w:rPr>
        <w:t>été</w:t>
      </w:r>
      <w:r>
        <w:rPr>
          <w:spacing w:val="-4"/>
        </w:rPr>
        <w:t> </w:t>
      </w:r>
      <w:r>
        <w:rPr/>
        <w:t>élu</w:t>
      </w:r>
      <w:r>
        <w:rPr>
          <w:spacing w:val="-4"/>
        </w:rPr>
        <w:t> </w:t>
      </w:r>
      <w:r>
        <w:rPr>
          <w:spacing w:val="-1"/>
        </w:rPr>
        <w:t>délégué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Province, il</w:t>
      </w:r>
      <w:r>
        <w:rPr>
          <w:spacing w:val="-4"/>
        </w:rPr>
        <w:t> </w:t>
      </w:r>
      <w:r>
        <w:rPr/>
        <w:t>cesse</w:t>
      </w:r>
      <w:r>
        <w:rPr>
          <w:spacing w:val="-3"/>
        </w:rPr>
        <w:t> </w:t>
      </w:r>
      <w:r>
        <w:rPr/>
        <w:t>dans</w:t>
      </w:r>
      <w:r>
        <w:rPr>
          <w:spacing w:val="-2"/>
        </w:rPr>
        <w:t> </w:t>
      </w:r>
      <w:r>
        <w:rPr/>
        <w:t>son </w:t>
      </w:r>
      <w:r>
        <w:rPr>
          <w:spacing w:val="-1"/>
        </w:rPr>
        <w:t>mandat</w:t>
      </w:r>
      <w:r>
        <w:rPr>
          <w:spacing w:val="81"/>
          <w:w w:val="99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délégué</w:t>
      </w:r>
      <w:r>
        <w:rPr>
          <w:spacing w:val="-4"/>
        </w:rPr>
        <w:t> </w:t>
      </w:r>
      <w:r>
        <w:rPr/>
        <w:t>et</w:t>
      </w:r>
      <w:r>
        <w:rPr>
          <w:spacing w:val="-2"/>
        </w:rPr>
        <w:t> </w:t>
      </w:r>
      <w:r>
        <w:rPr/>
        <w:t>y</w:t>
      </w:r>
      <w:r>
        <w:rPr>
          <w:spacing w:val="-7"/>
        </w:rPr>
        <w:t> </w:t>
      </w:r>
      <w:r>
        <w:rPr/>
        <w:t>est</w:t>
      </w:r>
      <w:r>
        <w:rPr>
          <w:spacing w:val="-5"/>
        </w:rPr>
        <w:t> </w:t>
      </w:r>
      <w:r>
        <w:rPr>
          <w:spacing w:val="-1"/>
        </w:rPr>
        <w:t>remplacé</w:t>
      </w:r>
      <w:r>
        <w:rPr>
          <w:spacing w:val="-4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suppléant.</w:t>
      </w:r>
      <w:r>
        <w:rPr/>
      </w:r>
    </w:p>
    <w:p>
      <w:pPr>
        <w:pStyle w:val="BodyText"/>
        <w:numPr>
          <w:ilvl w:val="0"/>
          <w:numId w:val="75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Celui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2"/>
        </w:rPr>
        <w:t> </w:t>
      </w:r>
      <w:r>
        <w:rPr>
          <w:spacing w:val="-1"/>
        </w:rPr>
        <w:t>membre</w:t>
      </w:r>
      <w:r>
        <w:rPr>
          <w:spacing w:val="-4"/>
        </w:rPr>
        <w:t> </w:t>
      </w:r>
      <w:r>
        <w:rPr/>
        <w:t>du</w:t>
      </w:r>
      <w:r>
        <w:rPr>
          <w:spacing w:val="-3"/>
        </w:rPr>
        <w:t> </w:t>
      </w:r>
      <w:r>
        <w:rPr>
          <w:spacing w:val="-1"/>
        </w:rPr>
        <w:t>Chapitre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droit</w:t>
      </w:r>
      <w:r>
        <w:rPr>
          <w:spacing w:val="-4"/>
        </w:rPr>
        <w:t> </w:t>
      </w:r>
      <w:r>
        <w:rPr/>
        <w:t>propre</w:t>
      </w:r>
      <w:r>
        <w:rPr>
          <w:spacing w:val="-4"/>
        </w:rPr>
        <w:t> </w:t>
      </w:r>
      <w:r>
        <w:rPr>
          <w:spacing w:val="-1"/>
        </w:rPr>
        <w:t>ne</w:t>
      </w:r>
      <w:r>
        <w:rPr>
          <w:spacing w:val="-4"/>
        </w:rPr>
        <w:t> </w:t>
      </w:r>
      <w:r>
        <w:rPr>
          <w:spacing w:val="-1"/>
        </w:rPr>
        <w:t>peut</w:t>
      </w:r>
      <w:r>
        <w:rPr>
          <w:spacing w:val="-4"/>
        </w:rPr>
        <w:t> </w:t>
      </w:r>
      <w:r>
        <w:rPr>
          <w:spacing w:val="-1"/>
        </w:rPr>
        <w:t>être</w:t>
      </w:r>
      <w:r>
        <w:rPr>
          <w:spacing w:val="-4"/>
        </w:rPr>
        <w:t> </w:t>
      </w:r>
      <w:r>
        <w:rPr>
          <w:spacing w:val="-1"/>
        </w:rPr>
        <w:t>élu</w:t>
      </w:r>
      <w:r>
        <w:rPr>
          <w:spacing w:val="-5"/>
        </w:rPr>
        <w:t> </w:t>
      </w:r>
      <w:r>
        <w:rPr>
          <w:spacing w:val="-1"/>
        </w:rPr>
        <w:t>ni</w:t>
      </w:r>
      <w:r>
        <w:rPr>
          <w:spacing w:val="-4"/>
        </w:rPr>
        <w:t> </w:t>
      </w:r>
      <w:r>
        <w:rPr>
          <w:spacing w:val="-1"/>
        </w:rPr>
        <w:t>envoyé</w:t>
      </w:r>
      <w:r>
        <w:rPr>
          <w:spacing w:val="-5"/>
        </w:rPr>
        <w:t> </w:t>
      </w:r>
      <w:r>
        <w:rPr>
          <w:spacing w:val="-1"/>
        </w:rPr>
        <w:t>comme</w:t>
      </w:r>
      <w:r>
        <w:rPr>
          <w:spacing w:val="-4"/>
        </w:rPr>
        <w:t> </w:t>
      </w:r>
      <w:r>
        <w:rPr/>
        <w:t>délégué.</w:t>
      </w:r>
      <w:r>
        <w:rPr/>
      </w:r>
    </w:p>
    <w:p>
      <w:pPr>
        <w:pStyle w:val="BodyText"/>
        <w:numPr>
          <w:ilvl w:val="0"/>
          <w:numId w:val="75"/>
        </w:numPr>
        <w:tabs>
          <w:tab w:pos="965" w:val="left" w:leader="none"/>
        </w:tabs>
        <w:spacing w:line="233" w:lineRule="auto" w:before="125" w:after="0"/>
        <w:ind w:left="964" w:right="119" w:hanging="285"/>
        <w:jc w:val="both"/>
      </w:pPr>
      <w:r>
        <w:rPr>
          <w:spacing w:val="-1"/>
        </w:rPr>
        <w:t>Lorsque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Supérieur</w:t>
      </w:r>
      <w:r>
        <w:rPr>
          <w:spacing w:val="10"/>
        </w:rPr>
        <w:t> </w:t>
      </w:r>
      <w:r>
        <w:rPr>
          <w:spacing w:val="-1"/>
        </w:rPr>
        <w:t>Provincial</w:t>
      </w:r>
      <w:r>
        <w:rPr>
          <w:spacing w:val="10"/>
        </w:rPr>
        <w:t> </w:t>
      </w:r>
      <w:r>
        <w:rPr>
          <w:spacing w:val="-1"/>
        </w:rPr>
        <w:t>est</w:t>
      </w:r>
      <w:r>
        <w:rPr>
          <w:spacing w:val="10"/>
        </w:rPr>
        <w:t> </w:t>
      </w:r>
      <w:r>
        <w:rPr>
          <w:spacing w:val="-1"/>
        </w:rPr>
        <w:t>empêché</w:t>
      </w:r>
      <w:r>
        <w:rPr>
          <w:spacing w:val="10"/>
        </w:rPr>
        <w:t> </w:t>
      </w:r>
      <w:r>
        <w:rPr>
          <w:spacing w:val="-1"/>
        </w:rPr>
        <w:t>d’assister</w:t>
      </w:r>
      <w:r>
        <w:rPr>
          <w:spacing w:val="11"/>
        </w:rPr>
        <w:t> </w:t>
      </w:r>
      <w:r>
        <w:rPr/>
        <w:t>au</w:t>
      </w:r>
      <w:r>
        <w:rPr>
          <w:spacing w:val="8"/>
        </w:rPr>
        <w:t> </w:t>
      </w:r>
      <w:r>
        <w:rPr>
          <w:spacing w:val="-1"/>
        </w:rPr>
        <w:t>Chapitre,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/>
        <w:t>droit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préséance</w:t>
      </w:r>
      <w:r>
        <w:rPr>
          <w:spacing w:val="11"/>
        </w:rPr>
        <w:t> </w:t>
      </w:r>
      <w:r>
        <w:rPr>
          <w:spacing w:val="-1"/>
        </w:rPr>
        <w:t>revient</w:t>
      </w:r>
      <w:r>
        <w:rPr>
          <w:spacing w:val="9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1"/>
        </w:rPr>
        <w:t>celui</w:t>
      </w:r>
      <w:r>
        <w:rPr>
          <w:spacing w:val="103"/>
          <w:w w:val="99"/>
        </w:rPr>
        <w:t> </w:t>
      </w:r>
      <w:r>
        <w:rPr>
          <w:spacing w:val="-1"/>
        </w:rPr>
        <w:t>qui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6"/>
        </w:rPr>
        <w:t> </w:t>
      </w:r>
      <w:r>
        <w:rPr>
          <w:spacing w:val="-1"/>
        </w:rPr>
        <w:t>suit</w:t>
      </w:r>
      <w:r>
        <w:rPr>
          <w:spacing w:val="16"/>
        </w:rPr>
        <w:t> </w:t>
      </w:r>
      <w:r>
        <w:rPr/>
        <w:t>dans</w:t>
      </w:r>
      <w:r>
        <w:rPr>
          <w:spacing w:val="15"/>
        </w:rPr>
        <w:t> </w:t>
      </w:r>
      <w:r>
        <w:rPr>
          <w:spacing w:val="-1"/>
        </w:rPr>
        <w:t>l’ordre</w:t>
      </w:r>
      <w:r>
        <w:rPr>
          <w:spacing w:val="15"/>
        </w:rPr>
        <w:t> </w:t>
      </w:r>
      <w:r>
        <w:rPr/>
        <w:t>(n</w:t>
      </w:r>
      <w:r>
        <w:rPr>
          <w:spacing w:val="15"/>
        </w:rPr>
        <w:t> </w:t>
      </w:r>
      <w:r>
        <w:rPr>
          <w:spacing w:val="-1"/>
        </w:rPr>
        <w:t>370</w:t>
      </w:r>
      <w:r>
        <w:rPr>
          <w:spacing w:val="18"/>
        </w:rPr>
        <w:t> </w:t>
      </w:r>
      <w:r>
        <w:rPr/>
        <w:t>a).</w:t>
      </w:r>
      <w:r>
        <w:rPr>
          <w:spacing w:val="14"/>
        </w:rPr>
        <w:t> </w:t>
      </w:r>
      <w:r>
        <w:rPr>
          <w:spacing w:val="-1"/>
        </w:rPr>
        <w:t>Le</w:t>
      </w:r>
      <w:r>
        <w:rPr>
          <w:spacing w:val="15"/>
        </w:rPr>
        <w:t> </w:t>
      </w:r>
      <w:r>
        <w:rPr>
          <w:spacing w:val="-1"/>
        </w:rPr>
        <w:t>Supérieur</w:t>
      </w:r>
      <w:r>
        <w:rPr>
          <w:spacing w:val="17"/>
        </w:rPr>
        <w:t> </w:t>
      </w:r>
      <w:r>
        <w:rPr>
          <w:spacing w:val="-1"/>
        </w:rPr>
        <w:t>Local</w:t>
      </w:r>
      <w:r>
        <w:rPr>
          <w:spacing w:val="16"/>
        </w:rPr>
        <w:t> </w:t>
      </w:r>
      <w:r>
        <w:rPr>
          <w:spacing w:val="-1"/>
        </w:rPr>
        <w:t>empêché,</w:t>
      </w:r>
      <w:r>
        <w:rPr>
          <w:spacing w:val="16"/>
        </w:rPr>
        <w:t> </w:t>
      </w:r>
      <w:r>
        <w:rPr>
          <w:spacing w:val="-1"/>
        </w:rPr>
        <w:t>le</w:t>
      </w:r>
      <w:r>
        <w:rPr>
          <w:spacing w:val="16"/>
        </w:rPr>
        <w:t> </w:t>
      </w:r>
      <w:r>
        <w:rPr/>
        <w:t>droit</w:t>
      </w:r>
      <w:r>
        <w:rPr>
          <w:spacing w:val="16"/>
        </w:rPr>
        <w:t> </w:t>
      </w:r>
      <w:r>
        <w:rPr>
          <w:spacing w:val="-1"/>
        </w:rPr>
        <w:t>passe</w:t>
      </w:r>
      <w:r>
        <w:rPr>
          <w:spacing w:val="16"/>
        </w:rPr>
        <w:t> </w:t>
      </w:r>
      <w:r>
        <w:rPr/>
        <w:t>au</w:t>
      </w:r>
      <w:r>
        <w:rPr>
          <w:spacing w:val="14"/>
        </w:rPr>
        <w:t> </w:t>
      </w:r>
      <w:r>
        <w:rPr>
          <w:spacing w:val="-1"/>
        </w:rPr>
        <w:t>Vicaire</w:t>
      </w:r>
      <w:r>
        <w:rPr>
          <w:spacing w:val="16"/>
        </w:rPr>
        <w:t> </w:t>
      </w:r>
      <w:r>
        <w:rPr>
          <w:spacing w:val="-1"/>
        </w:rPr>
        <w:t>et,</w:t>
      </w:r>
      <w:r>
        <w:rPr>
          <w:spacing w:val="17"/>
        </w:rPr>
        <w:t> </w:t>
      </w:r>
      <w:r>
        <w:rPr/>
        <w:t>à</w:t>
      </w:r>
      <w:r>
        <w:rPr>
          <w:spacing w:val="14"/>
        </w:rPr>
        <w:t> </w:t>
      </w:r>
      <w:r>
        <w:rPr>
          <w:spacing w:val="-1"/>
        </w:rPr>
        <w:t>défaut,</w:t>
      </w:r>
      <w:r>
        <w:rPr>
          <w:spacing w:val="16"/>
        </w:rPr>
        <w:t> </w:t>
      </w:r>
      <w:r>
        <w:rPr/>
        <w:t>à</w:t>
      </w:r>
      <w:r>
        <w:rPr>
          <w:spacing w:val="85"/>
          <w:w w:val="99"/>
        </w:rPr>
        <w:t> </w:t>
      </w:r>
      <w:r>
        <w:rPr>
          <w:spacing w:val="-1"/>
        </w:rPr>
        <w:t>l’autre</w:t>
      </w:r>
      <w:r>
        <w:rPr>
          <w:spacing w:val="25"/>
        </w:rPr>
        <w:t> </w:t>
      </w:r>
      <w:r>
        <w:rPr>
          <w:spacing w:val="-1"/>
        </w:rPr>
        <w:t>membre</w:t>
      </w:r>
      <w:r>
        <w:rPr>
          <w:spacing w:val="24"/>
        </w:rPr>
        <w:t> </w:t>
      </w:r>
      <w:r>
        <w:rPr/>
        <w:t>du</w:t>
      </w:r>
      <w:r>
        <w:rPr>
          <w:spacing w:val="21"/>
        </w:rPr>
        <w:t> </w:t>
      </w:r>
      <w:r>
        <w:rPr>
          <w:spacing w:val="-1"/>
        </w:rPr>
        <w:t>Gouvernement</w:t>
      </w:r>
      <w:r>
        <w:rPr>
          <w:spacing w:val="23"/>
        </w:rPr>
        <w:t> </w:t>
      </w:r>
      <w:r>
        <w:rPr>
          <w:spacing w:val="-1"/>
        </w:rPr>
        <w:t>Local,</w:t>
      </w:r>
      <w:r>
        <w:rPr>
          <w:spacing w:val="23"/>
        </w:rPr>
        <w:t> </w:t>
      </w:r>
      <w:r>
        <w:rPr>
          <w:spacing w:val="-1"/>
        </w:rPr>
        <w:t>ou,</w:t>
      </w:r>
      <w:r>
        <w:rPr>
          <w:spacing w:val="24"/>
        </w:rPr>
        <w:t> </w:t>
      </w:r>
      <w:r>
        <w:rPr/>
        <w:t>dans</w:t>
      </w:r>
      <w:r>
        <w:rPr>
          <w:spacing w:val="23"/>
        </w:rPr>
        <w:t> </w:t>
      </w:r>
      <w:r>
        <w:rPr>
          <w:spacing w:val="-1"/>
        </w:rPr>
        <w:t>le</w:t>
      </w:r>
      <w:r>
        <w:rPr>
          <w:spacing w:val="23"/>
        </w:rPr>
        <w:t> </w:t>
      </w:r>
      <w:r>
        <w:rPr/>
        <w:t>cas</w:t>
      </w:r>
      <w:r>
        <w:rPr>
          <w:spacing w:val="25"/>
        </w:rPr>
        <w:t> </w:t>
      </w:r>
      <w:r>
        <w:rPr/>
        <w:t>où</w:t>
      </w:r>
      <w:r>
        <w:rPr>
          <w:spacing w:val="21"/>
        </w:rPr>
        <w:t> </w:t>
      </w:r>
      <w:r>
        <w:rPr>
          <w:spacing w:val="-1"/>
        </w:rPr>
        <w:t>aucun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/>
        <w:t>deux</w:t>
      </w:r>
      <w:r>
        <w:rPr>
          <w:spacing w:val="22"/>
        </w:rPr>
        <w:t> </w:t>
      </w:r>
      <w:r>
        <w:rPr>
          <w:spacing w:val="-1"/>
        </w:rPr>
        <w:t>ne</w:t>
      </w:r>
      <w:r>
        <w:rPr>
          <w:spacing w:val="24"/>
        </w:rPr>
        <w:t> </w:t>
      </w:r>
      <w:r>
        <w:rPr>
          <w:spacing w:val="-1"/>
        </w:rPr>
        <w:t>le</w:t>
      </w:r>
      <w:r>
        <w:rPr>
          <w:spacing w:val="23"/>
        </w:rPr>
        <w:t> </w:t>
      </w:r>
      <w:r>
        <w:rPr/>
        <w:t>puisse,</w:t>
      </w:r>
      <w:r>
        <w:rPr>
          <w:spacing w:val="24"/>
        </w:rPr>
        <w:t> </w:t>
      </w:r>
      <w:r>
        <w:rPr/>
        <w:t>à</w:t>
      </w:r>
      <w:r>
        <w:rPr>
          <w:spacing w:val="23"/>
        </w:rPr>
        <w:t> </w:t>
      </w:r>
      <w:r>
        <w:rPr>
          <w:spacing w:val="-1"/>
        </w:rPr>
        <w:t>celui</w:t>
      </w:r>
      <w:r>
        <w:rPr>
          <w:spacing w:val="23"/>
        </w:rPr>
        <w:t> </w:t>
      </w:r>
      <w:r>
        <w:rPr/>
        <w:t>à</w:t>
      </w:r>
      <w:r>
        <w:rPr>
          <w:spacing w:val="24"/>
        </w:rPr>
        <w:t> </w:t>
      </w:r>
      <w:r>
        <w:rPr>
          <w:spacing w:val="-1"/>
        </w:rPr>
        <w:t>qui</w:t>
      </w:r>
      <w:r>
        <w:rPr>
          <w:spacing w:val="79"/>
          <w:w w:val="99"/>
        </w:rPr>
        <w:t> </w:t>
      </w:r>
      <w:r>
        <w:rPr/>
        <w:t>correspondra</w:t>
      </w:r>
      <w:r>
        <w:rPr>
          <w:spacing w:val="14"/>
        </w:rPr>
        <w:t> </w:t>
      </w:r>
      <w:r>
        <w:rPr>
          <w:spacing w:val="-1"/>
        </w:rPr>
        <w:t>selon</w:t>
      </w:r>
      <w:r>
        <w:rPr>
          <w:spacing w:val="14"/>
        </w:rPr>
        <w:t> </w:t>
      </w:r>
      <w:r>
        <w:rPr>
          <w:spacing w:val="-1"/>
        </w:rPr>
        <w:t>l’ordre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préséance</w:t>
      </w:r>
      <w:r>
        <w:rPr>
          <w:spacing w:val="14"/>
        </w:rPr>
        <w:t> </w:t>
      </w:r>
      <w:r>
        <w:rPr>
          <w:spacing w:val="-1"/>
        </w:rPr>
        <w:t>(n.</w:t>
      </w:r>
      <w:r>
        <w:rPr>
          <w:spacing w:val="16"/>
        </w:rPr>
        <w:t> </w:t>
      </w:r>
      <w:r>
        <w:rPr/>
        <w:t>222</w:t>
      </w:r>
      <w:r>
        <w:rPr>
          <w:spacing w:val="-4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370</w:t>
      </w:r>
      <w:r>
        <w:rPr>
          <w:spacing w:val="15"/>
        </w:rPr>
        <w:t> </w:t>
      </w:r>
      <w:r>
        <w:rPr>
          <w:spacing w:val="1"/>
        </w:rPr>
        <w:t>c)</w:t>
      </w:r>
      <w:hyperlink w:history="true" w:anchor="_bookmark311">
        <w:r>
          <w:rPr>
            <w:spacing w:val="1"/>
            <w:position w:val="9"/>
            <w:sz w:val="13"/>
            <w:szCs w:val="13"/>
          </w:rPr>
          <w:t>312</w:t>
        </w:r>
      </w:hyperlink>
      <w:r>
        <w:rPr>
          <w:spacing w:val="1"/>
        </w:rPr>
        <w:t>.</w:t>
      </w:r>
      <w:r>
        <w:rPr>
          <w:spacing w:val="13"/>
        </w:rPr>
        <w:t> </w:t>
      </w:r>
      <w:r>
        <w:rPr>
          <w:spacing w:val="-1"/>
        </w:rPr>
        <w:t>Les</w:t>
      </w:r>
      <w:r>
        <w:rPr>
          <w:spacing w:val="13"/>
        </w:rPr>
        <w:t> </w:t>
      </w:r>
      <w:r>
        <w:rPr/>
        <w:t>Délégués</w:t>
      </w:r>
      <w:r>
        <w:rPr>
          <w:spacing w:val="14"/>
        </w:rPr>
        <w:t> </w:t>
      </w:r>
      <w:r>
        <w:rPr>
          <w:spacing w:val="-1"/>
        </w:rPr>
        <w:t>empêchés</w:t>
      </w:r>
      <w:r>
        <w:rPr>
          <w:spacing w:val="13"/>
        </w:rPr>
        <w:t> </w:t>
      </w:r>
      <w:r>
        <w:rPr/>
        <w:t>sont</w:t>
      </w:r>
      <w:r>
        <w:rPr>
          <w:spacing w:val="15"/>
        </w:rPr>
        <w:t> </w:t>
      </w:r>
      <w:r>
        <w:rPr>
          <w:spacing w:val="-1"/>
        </w:rPr>
        <w:t>remplacés</w:t>
      </w:r>
      <w:r>
        <w:rPr>
          <w:spacing w:val="13"/>
        </w:rPr>
        <w:t> </w:t>
      </w:r>
      <w:r>
        <w:rPr/>
        <w:t>par</w:t>
      </w:r>
      <w:r>
        <w:rPr>
          <w:spacing w:val="85"/>
          <w:w w:val="99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suppléants</w:t>
      </w:r>
      <w:r>
        <w:rPr>
          <w:spacing w:val="-5"/>
        </w:rPr>
        <w:t> </w:t>
      </w:r>
      <w:r>
        <w:rPr>
          <w:spacing w:val="-1"/>
        </w:rPr>
        <w:t>élus,</w:t>
      </w:r>
      <w:r>
        <w:rPr>
          <w:spacing w:val="-3"/>
        </w:rPr>
        <w:t> </w:t>
      </w:r>
      <w:r>
        <w:rPr>
          <w:spacing w:val="1"/>
        </w:rPr>
        <w:t>en</w:t>
      </w:r>
      <w:r>
        <w:rPr>
          <w:spacing w:val="-6"/>
        </w:rPr>
        <w:t> </w:t>
      </w:r>
      <w:r>
        <w:rPr>
          <w:spacing w:val="-1"/>
        </w:rPr>
        <w:t>suivant</w:t>
      </w:r>
      <w:r>
        <w:rPr>
          <w:spacing w:val="-2"/>
        </w:rPr>
        <w:t> </w:t>
      </w:r>
      <w:r>
        <w:rPr>
          <w:spacing w:val="-1"/>
        </w:rPr>
        <w:t>l’ordre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383</w:t>
      </w:r>
      <w:r>
        <w:rPr>
          <w:spacing w:val="-5"/>
        </w:rPr>
        <w:t> </w:t>
      </w:r>
      <w:r>
        <w:rPr/>
        <w:t>d).</w:t>
      </w:r>
      <w:r>
        <w:rPr/>
      </w:r>
    </w:p>
    <w:p>
      <w:pPr>
        <w:pStyle w:val="BodyText"/>
        <w:numPr>
          <w:ilvl w:val="0"/>
          <w:numId w:val="75"/>
        </w:numPr>
        <w:tabs>
          <w:tab w:pos="965" w:val="left" w:leader="none"/>
        </w:tabs>
        <w:spacing w:line="240" w:lineRule="auto" w:before="121" w:after="0"/>
        <w:ind w:left="964" w:right="115" w:hanging="285"/>
        <w:jc w:val="both"/>
      </w:pPr>
      <w:r>
        <w:rPr>
          <w:spacing w:val="-1"/>
        </w:rPr>
        <w:t>Une</w:t>
      </w:r>
      <w:r>
        <w:rPr>
          <w:spacing w:val="14"/>
        </w:rPr>
        <w:t> </w:t>
      </w:r>
      <w:r>
        <w:rPr>
          <w:spacing w:val="-1"/>
        </w:rPr>
        <w:t>fois</w:t>
      </w:r>
      <w:r>
        <w:rPr>
          <w:spacing w:val="12"/>
        </w:rPr>
        <w:t> </w:t>
      </w:r>
      <w:r>
        <w:rPr>
          <w:spacing w:val="-1"/>
        </w:rPr>
        <w:t>le</w:t>
      </w:r>
      <w:r>
        <w:rPr>
          <w:spacing w:val="14"/>
        </w:rPr>
        <w:t> </w:t>
      </w:r>
      <w:r>
        <w:rPr>
          <w:spacing w:val="-1"/>
        </w:rPr>
        <w:t>Chapitre</w:t>
      </w:r>
      <w:r>
        <w:rPr>
          <w:spacing w:val="13"/>
        </w:rPr>
        <w:t> </w:t>
      </w:r>
      <w:r>
        <w:rPr>
          <w:spacing w:val="-1"/>
        </w:rPr>
        <w:t>ouvert,</w:t>
      </w:r>
      <w:r>
        <w:rPr>
          <w:spacing w:val="12"/>
        </w:rPr>
        <w:t> </w:t>
      </w:r>
      <w:r>
        <w:rPr/>
        <w:t>ceux</w:t>
      </w:r>
      <w:r>
        <w:rPr>
          <w:spacing w:val="11"/>
        </w:rPr>
        <w:t> </w:t>
      </w:r>
      <w:r>
        <w:rPr/>
        <w:t>qui</w:t>
      </w:r>
      <w:r>
        <w:rPr>
          <w:spacing w:val="14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participent</w:t>
      </w:r>
      <w:r>
        <w:rPr>
          <w:spacing w:val="12"/>
        </w:rPr>
        <w:t> </w:t>
      </w:r>
      <w:r>
        <w:rPr>
          <w:spacing w:val="-1"/>
        </w:rPr>
        <w:t>restent</w:t>
      </w:r>
      <w:r>
        <w:rPr>
          <w:spacing w:val="14"/>
        </w:rPr>
        <w:t> </w:t>
      </w:r>
      <w:r>
        <w:rPr/>
        <w:t>immuables.</w:t>
      </w:r>
      <w:r>
        <w:rPr>
          <w:spacing w:val="13"/>
        </w:rPr>
        <w:t> </w:t>
      </w:r>
      <w:r>
        <w:rPr/>
        <w:t>En</w:t>
      </w:r>
      <w:r>
        <w:rPr>
          <w:spacing w:val="11"/>
        </w:rPr>
        <w:t> </w:t>
      </w:r>
      <w:r>
        <w:rPr/>
        <w:t>conséquence,</w:t>
      </w:r>
      <w:r>
        <w:rPr>
          <w:spacing w:val="12"/>
        </w:rPr>
        <w:t> </w:t>
      </w:r>
      <w:r>
        <w:rPr/>
        <w:t>si</w:t>
      </w:r>
      <w:r>
        <w:rPr>
          <w:spacing w:val="12"/>
        </w:rPr>
        <w:t> </w:t>
      </w:r>
      <w:r>
        <w:rPr/>
        <w:t>un</w:t>
      </w:r>
      <w:r>
        <w:rPr>
          <w:spacing w:val="11"/>
        </w:rPr>
        <w:t> </w:t>
      </w:r>
      <w:r>
        <w:rPr>
          <w:spacing w:val="-1"/>
        </w:rPr>
        <w:t>capitulant</w:t>
      </w:r>
      <w:r>
        <w:rPr>
          <w:spacing w:val="71"/>
          <w:w w:val="99"/>
        </w:rPr>
        <w:t> </w:t>
      </w:r>
      <w:r>
        <w:rPr>
          <w:spacing w:val="-1"/>
        </w:rPr>
        <w:t>remplacé</w:t>
      </w:r>
      <w:r>
        <w:rPr>
          <w:spacing w:val="1"/>
        </w:rPr>
        <w:t> </w:t>
      </w:r>
      <w:r>
        <w:rPr/>
        <w:t>par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suppléant</w:t>
      </w:r>
      <w:r>
        <w:rPr/>
        <w:t> </w:t>
      </w:r>
      <w:r>
        <w:rPr>
          <w:spacing w:val="-1"/>
        </w:rPr>
        <w:t>devenait</w:t>
      </w:r>
      <w:r>
        <w:rPr/>
        <w:t> </w:t>
      </w:r>
      <w:r>
        <w:rPr>
          <w:spacing w:val="-1"/>
        </w:rPr>
        <w:t>disponible,</w:t>
      </w:r>
      <w:r>
        <w:rPr>
          <w:spacing w:val="1"/>
        </w:rPr>
        <w:t> </w:t>
      </w:r>
      <w:r>
        <w:rPr>
          <w:spacing w:val="-1"/>
        </w:rPr>
        <w:t>une</w:t>
      </w:r>
      <w:r>
        <w:rPr>
          <w:spacing w:val="2"/>
        </w:rPr>
        <w:t> </w:t>
      </w:r>
      <w:r>
        <w:rPr/>
        <w:t>fois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Chapitre</w:t>
      </w:r>
      <w:r>
        <w:rPr>
          <w:spacing w:val="1"/>
        </w:rPr>
        <w:t> </w:t>
      </w:r>
      <w:r>
        <w:rPr/>
        <w:t>déjà</w:t>
      </w:r>
      <w:r>
        <w:rPr>
          <w:spacing w:val="1"/>
        </w:rPr>
        <w:t> </w:t>
      </w:r>
      <w:r>
        <w:rPr/>
        <w:t>en </w:t>
      </w:r>
      <w:r>
        <w:rPr>
          <w:spacing w:val="-1"/>
        </w:rPr>
        <w:t>marche,</w:t>
      </w:r>
      <w:r>
        <w:rPr>
          <w:spacing w:val="1"/>
        </w:rPr>
        <w:t> </w:t>
      </w:r>
      <w:r>
        <w:rPr>
          <w:spacing w:val="-1"/>
        </w:rPr>
        <w:t>il</w:t>
      </w:r>
      <w:r>
        <w:rPr>
          <w:spacing w:val="3"/>
        </w:rPr>
        <w:t> </w:t>
      </w:r>
      <w:r>
        <w:rPr>
          <w:spacing w:val="-1"/>
        </w:rPr>
        <w:t>ne</w:t>
      </w:r>
      <w:r>
        <w:rPr>
          <w:spacing w:val="2"/>
        </w:rPr>
        <w:t> </w:t>
      </w:r>
      <w:r>
        <w:rPr>
          <w:spacing w:val="-1"/>
        </w:rPr>
        <w:t>récupère</w:t>
      </w:r>
      <w:r>
        <w:rPr>
          <w:spacing w:val="1"/>
        </w:rPr>
        <w:t> </w:t>
      </w:r>
      <w:r>
        <w:rPr/>
        <w:t>pas son</w:t>
      </w:r>
      <w:r>
        <w:rPr>
          <w:spacing w:val="105"/>
          <w:w w:val="99"/>
        </w:rPr>
        <w:t> </w:t>
      </w:r>
      <w:r>
        <w:rPr/>
        <w:t>droit</w:t>
      </w:r>
      <w:r>
        <w:rPr>
          <w:spacing w:val="2"/>
        </w:rPr>
        <w:t> </w:t>
      </w:r>
      <w:r>
        <w:rPr>
          <w:spacing w:val="-1"/>
        </w:rPr>
        <w:t>d’assistance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si</w:t>
      </w:r>
      <w:r>
        <w:rPr>
          <w:spacing w:val="5"/>
        </w:rPr>
        <w:t> </w:t>
      </w:r>
      <w:r>
        <w:rPr/>
        <w:t>un</w:t>
      </w:r>
      <w:r>
        <w:rPr>
          <w:spacing w:val="2"/>
        </w:rPr>
        <w:t> </w:t>
      </w:r>
      <w:r>
        <w:rPr/>
        <w:t>capitulant</w:t>
      </w:r>
      <w:r>
        <w:rPr>
          <w:spacing w:val="4"/>
        </w:rPr>
        <w:t> </w:t>
      </w:r>
      <w:r>
        <w:rPr>
          <w:spacing w:val="-1"/>
        </w:rPr>
        <w:t>venait</w:t>
      </w:r>
      <w:r>
        <w:rPr>
          <w:spacing w:val="3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être</w:t>
      </w:r>
      <w:r>
        <w:rPr>
          <w:spacing w:val="3"/>
        </w:rPr>
        <w:t> </w:t>
      </w:r>
      <w:r>
        <w:rPr>
          <w:spacing w:val="-1"/>
        </w:rPr>
        <w:t>empêché</w:t>
      </w:r>
      <w:r>
        <w:rPr>
          <w:spacing w:val="3"/>
        </w:rPr>
        <w:t> </w:t>
      </w:r>
      <w:r>
        <w:rPr>
          <w:spacing w:val="1"/>
        </w:rPr>
        <w:t>ou</w:t>
      </w:r>
      <w:r>
        <w:rPr>
          <w:spacing w:val="2"/>
        </w:rPr>
        <w:t> </w:t>
      </w:r>
      <w:r>
        <w:rPr>
          <w:spacing w:val="-1"/>
        </w:rPr>
        <w:t>s’il</w:t>
      </w:r>
      <w:r>
        <w:rPr>
          <w:spacing w:val="5"/>
        </w:rPr>
        <w:t> </w:t>
      </w:r>
      <w:r>
        <w:rPr>
          <w:spacing w:val="-1"/>
        </w:rPr>
        <w:t>devait</w:t>
      </w:r>
      <w:r>
        <w:rPr>
          <w:spacing w:val="5"/>
        </w:rPr>
        <w:t> </w:t>
      </w:r>
      <w:r>
        <w:rPr>
          <w:spacing w:val="-1"/>
        </w:rPr>
        <w:t>s’absenter</w:t>
      </w:r>
      <w:r>
        <w:rPr>
          <w:spacing w:val="4"/>
        </w:rPr>
        <w:t> </w:t>
      </w:r>
      <w:r>
        <w:rPr>
          <w:spacing w:val="-1"/>
        </w:rPr>
        <w:t>définitivement,</w:t>
      </w:r>
      <w:r>
        <w:rPr>
          <w:spacing w:val="6"/>
        </w:rPr>
        <w:t> </w:t>
      </w:r>
      <w:r>
        <w:rPr>
          <w:spacing w:val="-1"/>
        </w:rPr>
        <w:t>il</w:t>
      </w:r>
      <w:r>
        <w:rPr>
          <w:spacing w:val="4"/>
        </w:rPr>
        <w:t> </w:t>
      </w:r>
      <w:r>
        <w:rPr>
          <w:spacing w:val="-1"/>
        </w:rPr>
        <w:t>n’est</w:t>
      </w:r>
      <w:r>
        <w:rPr>
          <w:spacing w:val="103"/>
          <w:w w:val="99"/>
        </w:rPr>
        <w:t> </w:t>
      </w:r>
      <w:r>
        <w:rPr>
          <w:spacing w:val="-1"/>
        </w:rPr>
        <w:t>ni</w:t>
      </w:r>
      <w:r>
        <w:rPr>
          <w:spacing w:val="-4"/>
        </w:rPr>
        <w:t> </w:t>
      </w:r>
      <w:r>
        <w:rPr/>
        <w:t>suppléé</w:t>
      </w:r>
      <w:r>
        <w:rPr>
          <w:spacing w:val="-4"/>
        </w:rPr>
        <w:t> </w:t>
      </w:r>
      <w:r>
        <w:rPr>
          <w:spacing w:val="-1"/>
        </w:rPr>
        <w:t>ni</w:t>
      </w:r>
      <w:r>
        <w:rPr>
          <w:spacing w:val="-3"/>
        </w:rPr>
        <w:t> </w:t>
      </w:r>
      <w:r>
        <w:rPr>
          <w:spacing w:val="-1"/>
        </w:rPr>
        <w:t>remplacé,</w:t>
      </w:r>
      <w:r>
        <w:rPr>
          <w:spacing w:val="-3"/>
        </w:rPr>
        <w:t> </w:t>
      </w:r>
      <w:r>
        <w:rPr/>
        <w:t>à</w:t>
      </w:r>
      <w:r>
        <w:rPr>
          <w:spacing w:val="-1"/>
        </w:rPr>
        <w:t> </w:t>
      </w:r>
      <w:r>
        <w:rPr/>
        <w:t>moins</w:t>
      </w:r>
      <w:r>
        <w:rPr>
          <w:spacing w:val="-5"/>
        </w:rPr>
        <w:t> </w:t>
      </w:r>
      <w:r>
        <w:rPr>
          <w:spacing w:val="-1"/>
        </w:rPr>
        <w:t>qu’il</w:t>
      </w:r>
      <w:r>
        <w:rPr>
          <w:spacing w:val="-3"/>
        </w:rPr>
        <w:t> </w:t>
      </w:r>
      <w:r>
        <w:rPr>
          <w:spacing w:val="-1"/>
        </w:rPr>
        <w:t>ne</w:t>
      </w:r>
      <w:r>
        <w:rPr>
          <w:spacing w:val="-4"/>
        </w:rPr>
        <w:t> </w:t>
      </w:r>
      <w:r>
        <w:rPr>
          <w:spacing w:val="-1"/>
        </w:rPr>
        <w:t>soit</w:t>
      </w:r>
      <w:r>
        <w:rPr>
          <w:spacing w:val="-4"/>
        </w:rPr>
        <w:t> </w:t>
      </w:r>
      <w:r>
        <w:rPr>
          <w:spacing w:val="-1"/>
        </w:rPr>
        <w:t>le seul</w:t>
      </w:r>
      <w:r>
        <w:rPr>
          <w:spacing w:val="-3"/>
        </w:rPr>
        <w:t> </w:t>
      </w:r>
      <w:r>
        <w:rPr/>
        <w:t>représentant</w:t>
      </w:r>
      <w:r>
        <w:rPr>
          <w:spacing w:val="-4"/>
        </w:rPr>
        <w:t> </w:t>
      </w:r>
      <w:r>
        <w:rPr>
          <w:spacing w:val="-1"/>
        </w:rPr>
        <w:t>d’un</w:t>
      </w:r>
      <w:r>
        <w:rPr>
          <w:spacing w:val="-5"/>
        </w:rPr>
        <w:t> </w:t>
      </w:r>
      <w:r>
        <w:rPr>
          <w:spacing w:val="-1"/>
        </w:rPr>
        <w:t>Organisme.</w:t>
      </w:r>
      <w:r>
        <w:rPr>
          <w:spacing w:val="-2"/>
        </w:rPr>
        <w:t> </w:t>
      </w:r>
      <w:r>
        <w:rPr/>
        <w:t>Dans</w:t>
      </w:r>
      <w:r>
        <w:rPr>
          <w:spacing w:val="-5"/>
        </w:rPr>
        <w:t> </w:t>
      </w:r>
      <w:r>
        <w:rPr/>
        <w:t>ce</w:t>
      </w:r>
      <w:r>
        <w:rPr>
          <w:spacing w:val="-1"/>
        </w:rPr>
        <w:t> cas,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Chapitre</w:t>
      </w:r>
      <w:r>
        <w:rPr>
          <w:spacing w:val="73"/>
          <w:w w:val="99"/>
        </w:rPr>
        <w:t> </w:t>
      </w:r>
      <w:r>
        <w:rPr>
          <w:spacing w:val="-1"/>
        </w:rPr>
        <w:t>lui-même</w:t>
      </w:r>
      <w:r>
        <w:rPr>
          <w:spacing w:val="-10"/>
        </w:rPr>
        <w:t> </w:t>
      </w:r>
      <w:r>
        <w:rPr/>
        <w:t>devra</w:t>
      </w:r>
      <w:r>
        <w:rPr>
          <w:spacing w:val="-9"/>
        </w:rPr>
        <w:t> </w:t>
      </w:r>
      <w:r>
        <w:rPr/>
        <w:t>décider.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spacing w:line="240" w:lineRule="auto" w:before="73"/>
        <w:ind w:right="126"/>
        <w:jc w:val="left"/>
      </w:pPr>
      <w:r>
        <w:rPr>
          <w:spacing w:val="-1"/>
        </w:rPr>
        <w:t>Malgré</w:t>
      </w:r>
      <w:r>
        <w:rPr/>
        <w:t> </w:t>
      </w:r>
      <w:r>
        <w:rPr>
          <w:spacing w:val="16"/>
        </w:rPr>
        <w:t> </w:t>
      </w:r>
      <w:r>
        <w:rPr/>
        <w:t>ce </w:t>
      </w:r>
      <w:r>
        <w:rPr>
          <w:spacing w:val="16"/>
        </w:rPr>
        <w:t> </w:t>
      </w:r>
      <w:r>
        <w:rPr>
          <w:spacing w:val="-1"/>
        </w:rPr>
        <w:t>qui</w:t>
      </w:r>
      <w:r>
        <w:rPr/>
        <w:t> </w:t>
      </w:r>
      <w:r>
        <w:rPr>
          <w:spacing w:val="15"/>
        </w:rPr>
        <w:t> </w:t>
      </w:r>
      <w:r>
        <w:rPr>
          <w:spacing w:val="-1"/>
        </w:rPr>
        <w:t>vient</w:t>
      </w:r>
      <w:r>
        <w:rPr/>
        <w:t> </w:t>
      </w:r>
      <w:r>
        <w:rPr>
          <w:spacing w:val="15"/>
        </w:rPr>
        <w:t> </w:t>
      </w:r>
      <w:r>
        <w:rPr>
          <w:spacing w:val="-1"/>
        </w:rPr>
        <w:t>d’être</w:t>
      </w:r>
      <w:r>
        <w:rPr/>
        <w:t> </w:t>
      </w:r>
      <w:r>
        <w:rPr>
          <w:spacing w:val="18"/>
        </w:rPr>
        <w:t> </w:t>
      </w:r>
      <w:r>
        <w:rPr>
          <w:spacing w:val="-1"/>
        </w:rPr>
        <w:t>dit,</w:t>
      </w:r>
      <w:r>
        <w:rPr/>
        <w:t> </w:t>
      </w:r>
      <w:r>
        <w:rPr>
          <w:spacing w:val="16"/>
        </w:rPr>
        <w:t> </w:t>
      </w:r>
      <w:r>
        <w:rPr>
          <w:spacing w:val="-1"/>
        </w:rPr>
        <w:t>si</w:t>
      </w:r>
      <w:r>
        <w:rPr/>
        <w:t> </w:t>
      </w:r>
      <w:r>
        <w:rPr>
          <w:spacing w:val="15"/>
        </w:rPr>
        <w:t> </w:t>
      </w:r>
      <w:r>
        <w:rPr>
          <w:spacing w:val="-1"/>
        </w:rPr>
        <w:t>quelqu’un</w:t>
      </w:r>
      <w:r>
        <w:rPr/>
        <w:t> </w:t>
      </w:r>
      <w:r>
        <w:rPr>
          <w:spacing w:val="14"/>
        </w:rPr>
        <w:t> </w:t>
      </w:r>
      <w:r>
        <w:rPr/>
        <w:t>qui </w:t>
      </w:r>
      <w:r>
        <w:rPr>
          <w:spacing w:val="15"/>
        </w:rPr>
        <w:t> </w:t>
      </w:r>
      <w:r>
        <w:rPr>
          <w:spacing w:val="-1"/>
        </w:rPr>
        <w:t>n’est</w:t>
      </w:r>
      <w:r>
        <w:rPr/>
        <w:t> </w:t>
      </w:r>
      <w:r>
        <w:rPr>
          <w:spacing w:val="18"/>
        </w:rPr>
        <w:t> </w:t>
      </w:r>
      <w:r>
        <w:rPr/>
        <w:t>pas </w:t>
      </w:r>
      <w:r>
        <w:rPr>
          <w:spacing w:val="15"/>
        </w:rPr>
        <w:t> </w:t>
      </w:r>
      <w:r>
        <w:rPr>
          <w:spacing w:val="-1"/>
        </w:rPr>
        <w:t>capitulant</w:t>
      </w:r>
      <w:r>
        <w:rPr/>
        <w:t> </w:t>
      </w:r>
      <w:r>
        <w:rPr>
          <w:spacing w:val="15"/>
        </w:rPr>
        <w:t> </w:t>
      </w:r>
      <w:r>
        <w:rPr>
          <w:spacing w:val="-1"/>
        </w:rPr>
        <w:t>était</w:t>
      </w:r>
      <w:r>
        <w:rPr/>
        <w:t> </w:t>
      </w:r>
      <w:r>
        <w:rPr>
          <w:spacing w:val="15"/>
        </w:rPr>
        <w:t> </w:t>
      </w:r>
      <w:r>
        <w:rPr/>
        <w:t>élu </w:t>
      </w:r>
      <w:r>
        <w:rPr>
          <w:spacing w:val="14"/>
        </w:rPr>
        <w:t> </w:t>
      </w:r>
      <w:r>
        <w:rPr/>
        <w:t>pour </w:t>
      </w:r>
      <w:r>
        <w:rPr>
          <w:spacing w:val="16"/>
        </w:rPr>
        <w:t> </w:t>
      </w:r>
      <w:r>
        <w:rPr>
          <w:spacing w:val="-2"/>
        </w:rPr>
        <w:t>une</w:t>
      </w:r>
      <w:r>
        <w:rPr/>
        <w:t> </w:t>
      </w:r>
      <w:r>
        <w:rPr>
          <w:spacing w:val="16"/>
        </w:rPr>
        <w:t> </w:t>
      </w:r>
      <w:r>
        <w:rPr>
          <w:spacing w:val="-1"/>
        </w:rPr>
        <w:t>charge</w:t>
      </w:r>
      <w:r>
        <w:rPr/>
        <w:t> </w:t>
      </w:r>
      <w:r>
        <w:rPr>
          <w:spacing w:val="16"/>
        </w:rPr>
        <w:t> </w:t>
      </w:r>
      <w:r>
        <w:rPr/>
        <w:t>du</w:t>
      </w:r>
      <w:r>
        <w:rPr>
          <w:spacing w:val="81"/>
          <w:w w:val="99"/>
        </w:rPr>
        <w:t> </w:t>
      </w:r>
      <w:r>
        <w:rPr>
          <w:spacing w:val="-1"/>
        </w:rPr>
        <w:t>Gouvernement</w:t>
      </w:r>
      <w:r>
        <w:rPr>
          <w:spacing w:val="-6"/>
        </w:rPr>
        <w:t> </w:t>
      </w:r>
      <w:r>
        <w:rPr/>
        <w:t>Général</w:t>
      </w:r>
      <w:r>
        <w:rPr>
          <w:spacing w:val="-5"/>
        </w:rPr>
        <w:t> </w:t>
      </w:r>
      <w:r>
        <w:rPr/>
        <w:t>ou</w:t>
      </w:r>
      <w:r>
        <w:rPr>
          <w:spacing w:val="-7"/>
        </w:rPr>
        <w:t> </w:t>
      </w:r>
      <w:r>
        <w:rPr>
          <w:spacing w:val="-1"/>
        </w:rPr>
        <w:t>Provincial,</w:t>
      </w:r>
      <w:r>
        <w:rPr>
          <w:spacing w:val="-4"/>
        </w:rPr>
        <w:t> </w:t>
      </w:r>
      <w:r>
        <w:rPr>
          <w:spacing w:val="-1"/>
        </w:rPr>
        <w:t>il</w:t>
      </w:r>
      <w:r>
        <w:rPr>
          <w:spacing w:val="-6"/>
        </w:rPr>
        <w:t> </w:t>
      </w:r>
      <w:r>
        <w:rPr>
          <w:spacing w:val="-1"/>
        </w:rPr>
        <w:t>deviendra,</w:t>
      </w:r>
      <w:r>
        <w:rPr>
          <w:spacing w:val="-4"/>
        </w:rPr>
        <w:t> </w:t>
      </w:r>
      <w:r>
        <w:rPr/>
        <w:t>par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fait</w:t>
      </w:r>
      <w:r>
        <w:rPr>
          <w:spacing w:val="-3"/>
        </w:rPr>
        <w:t> </w:t>
      </w:r>
      <w:r>
        <w:rPr>
          <w:spacing w:val="-1"/>
        </w:rPr>
        <w:t>même,</w:t>
      </w:r>
      <w:r>
        <w:rPr>
          <w:spacing w:val="-3"/>
        </w:rPr>
        <w:t> </w:t>
      </w:r>
      <w:r>
        <w:rPr>
          <w:spacing w:val="-1"/>
        </w:rPr>
        <w:t>membre</w:t>
      </w:r>
      <w:r>
        <w:rPr>
          <w:spacing w:val="-6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Chapitre.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083" w:val="left" w:leader="none"/>
        </w:tabs>
        <w:spacing w:line="240" w:lineRule="auto" w:before="0" w:after="0"/>
        <w:ind w:left="395" w:right="121" w:firstLine="284"/>
        <w:jc w:val="left"/>
      </w:pPr>
      <w:r>
        <w:rPr>
          <w:spacing w:val="-1"/>
        </w:rPr>
        <w:t>La</w:t>
      </w:r>
      <w:r>
        <w:rPr>
          <w:spacing w:val="30"/>
        </w:rPr>
        <w:t> </w:t>
      </w:r>
      <w:r>
        <w:rPr/>
        <w:t>période</w:t>
      </w:r>
      <w:r>
        <w:rPr>
          <w:spacing w:val="30"/>
        </w:rPr>
        <w:t> </w:t>
      </w:r>
      <w:r>
        <w:rPr/>
        <w:t>préalable</w:t>
      </w:r>
      <w:r>
        <w:rPr>
          <w:spacing w:val="29"/>
        </w:rPr>
        <w:t> </w:t>
      </w:r>
      <w:r>
        <w:rPr>
          <w:spacing w:val="-1"/>
        </w:rPr>
        <w:t>aux</w:t>
      </w:r>
      <w:r>
        <w:rPr>
          <w:spacing w:val="29"/>
        </w:rPr>
        <w:t> </w:t>
      </w:r>
      <w:r>
        <w:rPr/>
        <w:t>Chapitres</w:t>
      </w:r>
      <w:r>
        <w:rPr>
          <w:spacing w:val="30"/>
        </w:rPr>
        <w:t> </w:t>
      </w:r>
      <w:r>
        <w:rPr>
          <w:spacing w:val="-1"/>
        </w:rPr>
        <w:t>comprend</w:t>
      </w:r>
      <w:r>
        <w:rPr>
          <w:spacing w:val="31"/>
        </w:rPr>
        <w:t> </w:t>
      </w:r>
      <w:r>
        <w:rPr/>
        <w:t>deux</w:t>
      </w:r>
      <w:r>
        <w:rPr>
          <w:spacing w:val="29"/>
        </w:rPr>
        <w:t> </w:t>
      </w:r>
      <w:r>
        <w:rPr>
          <w:spacing w:val="-1"/>
        </w:rPr>
        <w:t>étapes.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première</w:t>
      </w:r>
      <w:r>
        <w:rPr>
          <w:spacing w:val="31"/>
        </w:rPr>
        <w:t> </w:t>
      </w:r>
      <w:r>
        <w:rPr>
          <w:spacing w:val="-1"/>
        </w:rPr>
        <w:t>consiste</w:t>
      </w:r>
      <w:r>
        <w:rPr>
          <w:spacing w:val="30"/>
        </w:rPr>
        <w:t> </w:t>
      </w:r>
      <w:r>
        <w:rPr/>
        <w:t>dans</w:t>
      </w:r>
      <w:r>
        <w:rPr>
          <w:spacing w:val="32"/>
        </w:rPr>
        <w:t> </w:t>
      </w:r>
      <w:r>
        <w:rPr>
          <w:rFonts w:ascii="Times New Roman" w:hAnsi="Times New Roman" w:cs="Times New Roman" w:eastAsia="Times New Roman"/>
          <w:i/>
        </w:rPr>
        <w:t>l’annonce</w:t>
      </w:r>
      <w:r>
        <w:rPr>
          <w:rFonts w:ascii="Times New Roman" w:hAnsi="Times New Roman" w:cs="Times New Roman" w:eastAsia="Times New Roman"/>
          <w:i/>
          <w:spacing w:val="28"/>
        </w:rPr>
        <w:t> </w:t>
      </w:r>
      <w:r>
        <w:rPr/>
        <w:t>du</w:t>
      </w:r>
      <w:r>
        <w:rPr>
          <w:spacing w:val="63"/>
          <w:w w:val="99"/>
        </w:rPr>
        <w:t> </w:t>
      </w:r>
      <w:r>
        <w:rPr>
          <w:spacing w:val="-1"/>
        </w:rPr>
        <w:t>Chapitre.</w:t>
      </w:r>
      <w:r>
        <w:rPr/>
      </w:r>
    </w:p>
    <w:p>
      <w:pPr>
        <w:pStyle w:val="BodyText"/>
        <w:numPr>
          <w:ilvl w:val="0"/>
          <w:numId w:val="76"/>
        </w:numPr>
        <w:tabs>
          <w:tab w:pos="965" w:val="left" w:leader="none"/>
        </w:tabs>
        <w:spacing w:line="240" w:lineRule="auto" w:before="120" w:after="0"/>
        <w:ind w:left="964" w:right="116" w:hanging="285"/>
        <w:jc w:val="both"/>
      </w:pPr>
      <w:r>
        <w:rPr>
          <w:spacing w:val="-1"/>
        </w:rPr>
        <w:t>L’annonce</w:t>
      </w:r>
      <w:r>
        <w:rPr>
          <w:spacing w:val="34"/>
        </w:rPr>
        <w:t> </w:t>
      </w:r>
      <w:r>
        <w:rPr/>
        <w:t>du</w:t>
      </w:r>
      <w:r>
        <w:rPr>
          <w:spacing w:val="33"/>
        </w:rPr>
        <w:t> </w:t>
      </w:r>
      <w:r>
        <w:rPr>
          <w:spacing w:val="-1"/>
        </w:rPr>
        <w:t>Chapitre</w:t>
      </w:r>
      <w:r>
        <w:rPr>
          <w:spacing w:val="34"/>
        </w:rPr>
        <w:t> </w:t>
      </w:r>
      <w:r>
        <w:rPr/>
        <w:t>Général</w:t>
      </w:r>
      <w:r>
        <w:rPr>
          <w:spacing w:val="34"/>
        </w:rPr>
        <w:t> </w:t>
      </w:r>
      <w:r>
        <w:rPr>
          <w:spacing w:val="-1"/>
        </w:rPr>
        <w:t>se</w:t>
      </w:r>
      <w:r>
        <w:rPr>
          <w:spacing w:val="35"/>
        </w:rPr>
        <w:t> </w:t>
      </w:r>
      <w:r>
        <w:rPr>
          <w:spacing w:val="-1"/>
        </w:rPr>
        <w:t>fait</w:t>
      </w:r>
      <w:r>
        <w:rPr>
          <w:spacing w:val="33"/>
        </w:rPr>
        <w:t> </w:t>
      </w:r>
      <w:r>
        <w:rPr>
          <w:spacing w:val="-1"/>
        </w:rPr>
        <w:t>normalement,</w:t>
      </w:r>
      <w:r>
        <w:rPr>
          <w:spacing w:val="35"/>
        </w:rPr>
        <w:t> </w:t>
      </w:r>
      <w:r>
        <w:rPr/>
        <w:t>avec</w:t>
      </w:r>
      <w:r>
        <w:rPr>
          <w:spacing w:val="35"/>
        </w:rPr>
        <w:t> </w:t>
      </w:r>
      <w:r>
        <w:rPr>
          <w:spacing w:val="-1"/>
        </w:rPr>
        <w:t>un</w:t>
      </w:r>
      <w:r>
        <w:rPr>
          <w:spacing w:val="32"/>
        </w:rPr>
        <w:t> </w:t>
      </w:r>
      <w:r>
        <w:rPr/>
        <w:t>an</w:t>
      </w:r>
      <w:r>
        <w:rPr>
          <w:spacing w:val="33"/>
        </w:rPr>
        <w:t> </w:t>
      </w:r>
      <w:r>
        <w:rPr>
          <w:spacing w:val="-1"/>
        </w:rPr>
        <w:t>avant</w:t>
      </w:r>
      <w:r>
        <w:rPr>
          <w:spacing w:val="34"/>
        </w:rPr>
        <w:t> </w:t>
      </w:r>
      <w:r>
        <w:rPr>
          <w:spacing w:val="-1"/>
        </w:rPr>
        <w:t>sa</w:t>
      </w:r>
      <w:r>
        <w:rPr>
          <w:spacing w:val="34"/>
        </w:rPr>
        <w:t> </w:t>
      </w:r>
      <w:r>
        <w:rPr>
          <w:spacing w:val="-1"/>
        </w:rPr>
        <w:t>célébration,</w:t>
      </w:r>
      <w:r>
        <w:rPr>
          <w:spacing w:val="37"/>
        </w:rPr>
        <w:t> </w:t>
      </w:r>
      <w:r>
        <w:rPr/>
        <w:t>et</w:t>
      </w:r>
      <w:r>
        <w:rPr>
          <w:spacing w:val="33"/>
        </w:rPr>
        <w:t> </w:t>
      </w:r>
      <w:r>
        <w:rPr>
          <w:spacing w:val="-1"/>
        </w:rPr>
        <w:t>le</w:t>
      </w:r>
      <w:r>
        <w:rPr>
          <w:spacing w:val="35"/>
        </w:rPr>
        <w:t> </w:t>
      </w:r>
      <w:r>
        <w:rPr>
          <w:spacing w:val="-1"/>
        </w:rPr>
        <w:t>Chapitre</w:t>
      </w:r>
      <w:r>
        <w:rPr>
          <w:spacing w:val="81"/>
          <w:w w:val="99"/>
        </w:rPr>
        <w:t> </w:t>
      </w:r>
      <w:r>
        <w:rPr>
          <w:spacing w:val="-1"/>
        </w:rPr>
        <w:t>Provincial</w:t>
      </w:r>
      <w:r>
        <w:rPr>
          <w:spacing w:val="19"/>
        </w:rPr>
        <w:t> </w:t>
      </w:r>
      <w:r>
        <w:rPr/>
        <w:t>six</w:t>
      </w:r>
      <w:r>
        <w:rPr>
          <w:spacing w:val="21"/>
        </w:rPr>
        <w:t> </w:t>
      </w:r>
      <w:r>
        <w:rPr>
          <w:spacing w:val="-1"/>
        </w:rPr>
        <w:t>mois</w:t>
      </w:r>
      <w:r>
        <w:rPr>
          <w:spacing w:val="19"/>
        </w:rPr>
        <w:t> </w:t>
      </w:r>
      <w:r>
        <w:rPr>
          <w:spacing w:val="-1"/>
        </w:rPr>
        <w:t>avant</w:t>
      </w:r>
      <w:r>
        <w:rPr>
          <w:spacing w:val="22"/>
        </w:rPr>
        <w:t> </w:t>
      </w:r>
      <w:r>
        <w:rPr>
          <w:spacing w:val="-1"/>
        </w:rPr>
        <w:t>sa</w:t>
      </w:r>
      <w:r>
        <w:rPr>
          <w:spacing w:val="23"/>
        </w:rPr>
        <w:t> </w:t>
      </w:r>
      <w:r>
        <w:rPr>
          <w:spacing w:val="-1"/>
        </w:rPr>
        <w:t>célébration.</w:t>
      </w:r>
      <w:r>
        <w:rPr>
          <w:spacing w:val="20"/>
        </w:rPr>
        <w:t> </w:t>
      </w:r>
      <w:r>
        <w:rPr>
          <w:spacing w:val="-1"/>
        </w:rPr>
        <w:t>Cette</w:t>
      </w:r>
      <w:r>
        <w:rPr>
          <w:spacing w:val="20"/>
        </w:rPr>
        <w:t> </w:t>
      </w:r>
      <w:r>
        <w:rPr>
          <w:spacing w:val="-1"/>
        </w:rPr>
        <w:t>annonce</w:t>
      </w:r>
      <w:r>
        <w:rPr>
          <w:spacing w:val="20"/>
        </w:rPr>
        <w:t> </w:t>
      </w:r>
      <w:r>
        <w:rPr>
          <w:spacing w:val="-1"/>
        </w:rPr>
        <w:t>se</w:t>
      </w:r>
      <w:r>
        <w:rPr>
          <w:spacing w:val="23"/>
        </w:rPr>
        <w:t> </w:t>
      </w:r>
      <w:r>
        <w:rPr>
          <w:spacing w:val="-1"/>
        </w:rPr>
        <w:t>fera</w:t>
      </w:r>
      <w:r>
        <w:rPr>
          <w:spacing w:val="20"/>
        </w:rPr>
        <w:t> </w:t>
      </w:r>
      <w:r>
        <w:rPr>
          <w:spacing w:val="-1"/>
        </w:rPr>
        <w:t>toujours</w:t>
      </w:r>
      <w:r>
        <w:rPr>
          <w:spacing w:val="20"/>
        </w:rPr>
        <w:t> </w:t>
      </w:r>
      <w:r>
        <w:rPr/>
        <w:t>par</w:t>
      </w:r>
      <w:r>
        <w:rPr>
          <w:spacing w:val="21"/>
        </w:rPr>
        <w:t> </w:t>
      </w:r>
      <w:r>
        <w:rPr>
          <w:spacing w:val="-2"/>
        </w:rPr>
        <w:t>une</w:t>
      </w:r>
      <w:r>
        <w:rPr>
          <w:spacing w:val="20"/>
        </w:rPr>
        <w:t> </w:t>
      </w:r>
      <w:r>
        <w:rPr>
          <w:spacing w:val="-1"/>
        </w:rPr>
        <w:t>lettre</w:t>
      </w:r>
      <w:r>
        <w:rPr>
          <w:spacing w:val="20"/>
        </w:rPr>
        <w:t> </w:t>
      </w:r>
      <w:r>
        <w:rPr/>
        <w:t>ou</w:t>
      </w:r>
      <w:r>
        <w:rPr>
          <w:spacing w:val="19"/>
        </w:rPr>
        <w:t> </w:t>
      </w:r>
      <w:r>
        <w:rPr>
          <w:spacing w:val="-1"/>
        </w:rPr>
        <w:t>circulaire</w:t>
      </w:r>
      <w:r>
        <w:rPr>
          <w:spacing w:val="20"/>
        </w:rPr>
        <w:t> </w:t>
      </w:r>
      <w:r>
        <w:rPr/>
        <w:t>du</w:t>
      </w:r>
      <w:r>
        <w:rPr>
          <w:spacing w:val="115"/>
          <w:w w:val="99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/>
        <w:t>Général</w:t>
      </w:r>
      <w:r>
        <w:rPr>
          <w:spacing w:val="-5"/>
        </w:rPr>
        <w:t> </w:t>
      </w:r>
      <w:r>
        <w:rPr/>
        <w:t>ou</w:t>
      </w:r>
      <w:r>
        <w:rPr>
          <w:spacing w:val="-5"/>
        </w:rPr>
        <w:t> </w:t>
      </w:r>
      <w:r>
        <w:rPr/>
        <w:t>Provincial</w:t>
      </w:r>
      <w:r>
        <w:rPr>
          <w:spacing w:val="-4"/>
        </w:rPr>
        <w:t> </w:t>
      </w:r>
      <w:r>
        <w:rPr/>
        <w:t>ou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>
          <w:spacing w:val="-1"/>
        </w:rPr>
        <w:t>substitut,</w:t>
      </w:r>
      <w:r>
        <w:rPr>
          <w:spacing w:val="-3"/>
        </w:rPr>
        <w:t> </w:t>
      </w:r>
      <w:r>
        <w:rPr>
          <w:spacing w:val="-1"/>
        </w:rPr>
        <w:t>si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cas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>
          <w:spacing w:val="-1"/>
        </w:rPr>
        <w:t>présentait.</w:t>
      </w:r>
      <w:r>
        <w:rPr/>
      </w:r>
    </w:p>
    <w:p>
      <w:pPr>
        <w:pStyle w:val="BodyText"/>
        <w:spacing w:line="240" w:lineRule="auto" w:before="120"/>
        <w:ind w:left="964" w:right="118" w:firstLine="17"/>
        <w:jc w:val="both"/>
      </w:pPr>
      <w:r>
        <w:rPr>
          <w:spacing w:val="-1"/>
        </w:rPr>
        <w:t>Si</w:t>
      </w:r>
      <w:r>
        <w:rPr/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charge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Supérieur</w:t>
      </w:r>
      <w:r>
        <w:rPr>
          <w:spacing w:val="1"/>
        </w:rPr>
        <w:t> </w:t>
      </w:r>
      <w:r>
        <w:rPr>
          <w:spacing w:val="-1"/>
        </w:rPr>
        <w:t>Général</w:t>
      </w:r>
      <w:r>
        <w:rPr/>
        <w:t> ou </w:t>
      </w:r>
      <w:r>
        <w:rPr>
          <w:spacing w:val="-1"/>
        </w:rPr>
        <w:t>Provincial</w:t>
      </w:r>
      <w:r>
        <w:rPr>
          <w:spacing w:val="1"/>
        </w:rPr>
        <w:t> </w:t>
      </w:r>
      <w:r>
        <w:rPr>
          <w:spacing w:val="-1"/>
        </w:rPr>
        <w:t>est</w:t>
      </w:r>
      <w:r>
        <w:rPr/>
        <w:t> </w:t>
      </w:r>
      <w:r>
        <w:rPr>
          <w:spacing w:val="-1"/>
        </w:rPr>
        <w:t>vacante,</w:t>
      </w:r>
      <w:r>
        <w:rPr>
          <w:spacing w:val="1"/>
        </w:rPr>
        <w:t> </w:t>
      </w:r>
      <w:r>
        <w:rPr/>
        <w:t>pour</w:t>
      </w:r>
      <w:r>
        <w:rPr>
          <w:spacing w:val="1"/>
        </w:rPr>
        <w:t> </w:t>
      </w:r>
      <w:r>
        <w:rPr/>
        <w:t>décès ou pour</w:t>
      </w:r>
      <w:r>
        <w:rPr>
          <w:spacing w:val="2"/>
        </w:rPr>
        <w:t> </w:t>
      </w:r>
      <w:r>
        <w:rPr>
          <w:spacing w:val="-2"/>
        </w:rPr>
        <w:t>une</w:t>
      </w:r>
      <w:r>
        <w:rPr>
          <w:spacing w:val="1"/>
        </w:rPr>
        <w:t> </w:t>
      </w:r>
      <w:r>
        <w:rPr>
          <w:spacing w:val="-1"/>
        </w:rPr>
        <w:t>autre</w:t>
      </w:r>
      <w:r>
        <w:rPr>
          <w:spacing w:val="1"/>
        </w:rPr>
        <w:t> </w:t>
      </w:r>
      <w:r>
        <w:rPr>
          <w:spacing w:val="-1"/>
        </w:rPr>
        <w:t>cause</w:t>
      </w:r>
      <w:r>
        <w:rPr>
          <w:spacing w:val="1"/>
        </w:rPr>
        <w:t> </w:t>
      </w:r>
      <w:r>
        <w:rPr>
          <w:spacing w:val="-1"/>
        </w:rPr>
        <w:t>légitime,</w:t>
      </w:r>
      <w:r>
        <w:rPr>
          <w:spacing w:val="87"/>
          <w:w w:val="99"/>
        </w:rPr>
        <w:t> </w:t>
      </w:r>
      <w:r>
        <w:rPr>
          <w:spacing w:val="-1"/>
        </w:rPr>
        <w:t>l’annonce</w:t>
      </w:r>
      <w:r>
        <w:rPr>
          <w:spacing w:val="19"/>
        </w:rPr>
        <w:t> </w:t>
      </w:r>
      <w:r>
        <w:rPr>
          <w:spacing w:val="-1"/>
        </w:rPr>
        <w:t>officielle</w:t>
      </w:r>
      <w:r>
        <w:rPr>
          <w:spacing w:val="20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cette</w:t>
      </w:r>
      <w:r>
        <w:rPr>
          <w:spacing w:val="20"/>
        </w:rPr>
        <w:t> </w:t>
      </w:r>
      <w:r>
        <w:rPr>
          <w:spacing w:val="-1"/>
        </w:rPr>
        <w:t>situation</w:t>
      </w:r>
      <w:r>
        <w:rPr>
          <w:spacing w:val="19"/>
        </w:rPr>
        <w:t> </w:t>
      </w:r>
      <w:r>
        <w:rPr/>
        <w:t>à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Congrégation</w:t>
      </w:r>
      <w:r>
        <w:rPr>
          <w:spacing w:val="19"/>
        </w:rPr>
        <w:t> </w:t>
      </w:r>
      <w:r>
        <w:rPr/>
        <w:t>ou</w:t>
      </w:r>
      <w:r>
        <w:rPr>
          <w:spacing w:val="20"/>
        </w:rPr>
        <w:t> </w:t>
      </w:r>
      <w:r>
        <w:rPr/>
        <w:t>à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Province,</w:t>
      </w:r>
      <w:r>
        <w:rPr>
          <w:spacing w:val="20"/>
        </w:rPr>
        <w:t> </w:t>
      </w:r>
      <w:r>
        <w:rPr>
          <w:spacing w:val="-1"/>
        </w:rPr>
        <w:t>constitue</w:t>
      </w:r>
      <w:r>
        <w:rPr>
          <w:spacing w:val="20"/>
        </w:rPr>
        <w:t> </w:t>
      </w:r>
      <w:r>
        <w:rPr/>
        <w:t>aussi</w:t>
      </w:r>
      <w:r>
        <w:rPr>
          <w:spacing w:val="20"/>
        </w:rPr>
        <w:t> </w:t>
      </w:r>
      <w:r>
        <w:rPr>
          <w:spacing w:val="-1"/>
        </w:rPr>
        <w:t>l’annonce</w:t>
      </w:r>
      <w:r>
        <w:rPr>
          <w:spacing w:val="19"/>
        </w:rPr>
        <w:t> </w:t>
      </w:r>
      <w:r>
        <w:rPr/>
        <w:t>du</w:t>
      </w:r>
      <w:r>
        <w:rPr>
          <w:spacing w:val="107"/>
          <w:w w:val="99"/>
        </w:rPr>
        <w:t> </w:t>
      </w:r>
      <w:r>
        <w:rPr>
          <w:spacing w:val="-1"/>
        </w:rPr>
        <w:t>Chapitre</w:t>
      </w:r>
      <w:r>
        <w:rPr>
          <w:spacing w:val="-9"/>
        </w:rPr>
        <w:t> </w:t>
      </w:r>
      <w:r>
        <w:rPr/>
        <w:t>Général</w:t>
      </w:r>
      <w:r>
        <w:rPr>
          <w:spacing w:val="-8"/>
        </w:rPr>
        <w:t> </w:t>
      </w:r>
      <w:r>
        <w:rPr/>
        <w:t>ou</w:t>
      </w:r>
      <w:r>
        <w:rPr>
          <w:spacing w:val="-8"/>
        </w:rPr>
        <w:t> </w:t>
      </w:r>
      <w:r>
        <w:rPr>
          <w:spacing w:val="-1"/>
        </w:rPr>
        <w:t>Provincial.</w:t>
      </w:r>
      <w:r>
        <w:rPr/>
      </w:r>
    </w:p>
    <w:p>
      <w:pPr>
        <w:pStyle w:val="BodyText"/>
        <w:numPr>
          <w:ilvl w:val="0"/>
          <w:numId w:val="76"/>
        </w:numPr>
        <w:tabs>
          <w:tab w:pos="965" w:val="left" w:leader="none"/>
        </w:tabs>
        <w:spacing w:line="240" w:lineRule="auto" w:before="120" w:after="0"/>
        <w:ind w:left="964" w:right="114" w:hanging="286"/>
        <w:jc w:val="both"/>
      </w:pPr>
      <w:r>
        <w:rPr>
          <w:spacing w:val="-1"/>
        </w:rPr>
        <w:t>L’annonce</w:t>
      </w:r>
      <w:r>
        <w:rPr>
          <w:spacing w:val="24"/>
        </w:rPr>
        <w:t> </w:t>
      </w:r>
      <w:r>
        <w:rPr>
          <w:spacing w:val="1"/>
        </w:rPr>
        <w:t>du</w:t>
      </w:r>
      <w:r>
        <w:rPr>
          <w:spacing w:val="26"/>
        </w:rPr>
        <w:t> </w:t>
      </w:r>
      <w:r>
        <w:rPr>
          <w:spacing w:val="-1"/>
        </w:rPr>
        <w:t>Chapitre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comme</w:t>
      </w:r>
      <w:r>
        <w:rPr>
          <w:spacing w:val="25"/>
        </w:rPr>
        <w:t> </w:t>
      </w:r>
      <w:r>
        <w:rPr>
          <w:spacing w:val="-1"/>
        </w:rPr>
        <w:t>effet</w:t>
      </w:r>
      <w:r>
        <w:rPr>
          <w:spacing w:val="27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commencer,</w:t>
      </w:r>
      <w:r>
        <w:rPr>
          <w:spacing w:val="25"/>
        </w:rPr>
        <w:t> </w:t>
      </w:r>
      <w:r>
        <w:rPr>
          <w:spacing w:val="1"/>
        </w:rPr>
        <w:t>dès</w:t>
      </w:r>
      <w:r>
        <w:rPr>
          <w:spacing w:val="24"/>
        </w:rPr>
        <w:t> </w:t>
      </w:r>
      <w:r>
        <w:rPr/>
        <w:t>ce</w:t>
      </w:r>
      <w:r>
        <w:rPr>
          <w:spacing w:val="27"/>
        </w:rPr>
        <w:t> </w:t>
      </w:r>
      <w:r>
        <w:rPr>
          <w:spacing w:val="-1"/>
        </w:rPr>
        <w:t>moment,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réalisation</w:t>
      </w:r>
      <w:r>
        <w:rPr>
          <w:spacing w:val="24"/>
        </w:rPr>
        <w:t> </w:t>
      </w:r>
      <w:r>
        <w:rPr>
          <w:spacing w:val="1"/>
        </w:rPr>
        <w:t>de</w:t>
      </w:r>
      <w:r>
        <w:rPr>
          <w:spacing w:val="25"/>
        </w:rPr>
        <w:t> </w:t>
      </w:r>
      <w:r>
        <w:rPr>
          <w:spacing w:val="-1"/>
        </w:rPr>
        <w:t>tous</w:t>
      </w:r>
      <w:r>
        <w:rPr>
          <w:spacing w:val="24"/>
        </w:rPr>
        <w:t> </w:t>
      </w:r>
      <w:r>
        <w:rPr/>
        <w:t>les</w:t>
      </w:r>
      <w:r>
        <w:rPr>
          <w:spacing w:val="24"/>
        </w:rPr>
        <w:t> </w:t>
      </w:r>
      <w:r>
        <w:rPr/>
        <w:t>actes</w:t>
      </w:r>
      <w:r>
        <w:rPr>
          <w:spacing w:val="85"/>
          <w:w w:val="99"/>
        </w:rPr>
        <w:t> </w:t>
      </w:r>
      <w:r>
        <w:rPr/>
        <w:t>préalables</w:t>
      </w:r>
      <w:r>
        <w:rPr>
          <w:spacing w:val="49"/>
        </w:rPr>
        <w:t> </w:t>
      </w:r>
      <w:r>
        <w:rPr/>
        <w:t>au</w:t>
      </w:r>
      <w:r>
        <w:rPr>
          <w:spacing w:val="49"/>
        </w:rPr>
        <w:t> </w:t>
      </w:r>
      <w:r>
        <w:rPr>
          <w:spacing w:val="-1"/>
        </w:rPr>
        <w:t>Chapitre,</w:t>
      </w:r>
      <w:r>
        <w:rPr>
          <w:spacing w:val="2"/>
        </w:rPr>
        <w:t> </w:t>
      </w:r>
      <w:r>
        <w:rPr>
          <w:spacing w:val="-1"/>
        </w:rPr>
        <w:t>tels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l’élection</w:t>
      </w:r>
      <w:r>
        <w:rPr>
          <w:spacing w:val="49"/>
        </w:rPr>
        <w:t> </w:t>
      </w:r>
      <w:r>
        <w:rPr/>
        <w:t>de </w:t>
      </w:r>
      <w:r>
        <w:rPr>
          <w:spacing w:val="-1"/>
        </w:rPr>
        <w:t>Délégués,</w:t>
      </w:r>
      <w:r>
        <w:rPr>
          <w:spacing w:val="4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désignation</w:t>
      </w:r>
      <w:r>
        <w:rPr/>
        <w:t>  de</w:t>
      </w:r>
      <w:r>
        <w:rPr>
          <w:spacing w:val="3"/>
        </w:rPr>
        <w:t> </w:t>
      </w:r>
      <w:r>
        <w:rPr>
          <w:spacing w:val="-1"/>
        </w:rPr>
        <w:t>membres</w:t>
      </w:r>
      <w:r>
        <w:rPr>
          <w:spacing w:val="2"/>
        </w:rPr>
        <w:t> </w:t>
      </w:r>
      <w:r>
        <w:rPr>
          <w:spacing w:val="-1"/>
        </w:rPr>
        <w:t>qui</w:t>
      </w:r>
      <w:r>
        <w:rPr>
          <w:spacing w:val="1"/>
        </w:rPr>
        <w:t> </w:t>
      </w:r>
      <w:r>
        <w:rPr>
          <w:spacing w:val="-1"/>
        </w:rPr>
        <w:t>revient</w:t>
      </w:r>
      <w:r>
        <w:rPr/>
        <w:t> au</w:t>
      </w:r>
      <w:r>
        <w:rPr>
          <w:spacing w:val="87"/>
          <w:w w:val="99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/>
        <w:t>Général</w:t>
      </w:r>
      <w:r>
        <w:rPr>
          <w:spacing w:val="-4"/>
        </w:rPr>
        <w:t> </w:t>
      </w:r>
      <w:r>
        <w:rPr/>
        <w:t>ou</w:t>
      </w:r>
      <w:r>
        <w:rPr>
          <w:spacing w:val="-5"/>
        </w:rPr>
        <w:t> </w:t>
      </w:r>
      <w:r>
        <w:rPr/>
        <w:t>Provincial</w:t>
      </w:r>
      <w:r>
        <w:rPr>
          <w:spacing w:val="-4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>
          <w:spacing w:val="-1"/>
        </w:rPr>
        <w:t>leurs</w:t>
      </w:r>
      <w:r>
        <w:rPr>
          <w:spacing w:val="-2"/>
        </w:rPr>
        <w:t> </w:t>
      </w:r>
      <w:r>
        <w:rPr>
          <w:spacing w:val="-1"/>
        </w:rPr>
        <w:t>Conseillers</w:t>
      </w:r>
      <w:r>
        <w:rPr>
          <w:spacing w:val="-5"/>
        </w:rPr>
        <w:t> </w:t>
      </w:r>
      <w:r>
        <w:rPr/>
        <w:t>(n.</w:t>
      </w:r>
      <w:r>
        <w:rPr>
          <w:spacing w:val="-3"/>
        </w:rPr>
        <w:t> </w:t>
      </w:r>
      <w:r>
        <w:rPr/>
        <w:t>457</w:t>
      </w:r>
      <w:r>
        <w:rPr>
          <w:spacing w:val="-3"/>
        </w:rPr>
        <w:t> </w:t>
      </w:r>
      <w:r>
        <w:rPr/>
        <w:t>c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495</w:t>
      </w:r>
      <w:r>
        <w:rPr>
          <w:spacing w:val="-3"/>
        </w:rPr>
        <w:t> </w:t>
      </w:r>
      <w:r>
        <w:rPr/>
        <w:t>c)</w:t>
      </w:r>
      <w:r>
        <w:rPr>
          <w:spacing w:val="-6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d’autres</w:t>
      </w:r>
      <w:r>
        <w:rPr>
          <w:spacing w:val="-5"/>
        </w:rPr>
        <w:t> </w:t>
      </w:r>
      <w:r>
        <w:rPr>
          <w:spacing w:val="-1"/>
        </w:rPr>
        <w:t>actes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ce</w:t>
      </w:r>
      <w:r>
        <w:rPr>
          <w:spacing w:val="-4"/>
        </w:rPr>
        <w:t> </w:t>
      </w:r>
      <w:r>
        <w:rPr>
          <w:spacing w:val="-1"/>
        </w:rPr>
        <w:t>genre.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numPr>
          <w:ilvl w:val="0"/>
          <w:numId w:val="61"/>
        </w:numPr>
        <w:tabs>
          <w:tab w:pos="1133" w:val="left" w:leader="none"/>
        </w:tabs>
        <w:spacing w:before="0"/>
        <w:ind w:left="1132" w:right="0" w:hanging="454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deuxième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étape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correspond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à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i/>
          <w:sz w:val="20"/>
        </w:rPr>
        <w:t>convocation</w:t>
      </w:r>
      <w:r>
        <w:rPr>
          <w:rFonts w:ascii="Times New Roman" w:hAnsi="Times New Roman"/>
          <w:i/>
          <w:spacing w:val="-7"/>
          <w:sz w:val="20"/>
        </w:rPr>
        <w:t> </w:t>
      </w:r>
      <w:r>
        <w:rPr>
          <w:rFonts w:ascii="Times New Roman" w:hAnsi="Times New Roman"/>
          <w:sz w:val="20"/>
        </w:rPr>
        <w:t>du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Chapitre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z w:val="20"/>
        </w:rPr>
      </w:r>
    </w:p>
    <w:p>
      <w:pPr>
        <w:pStyle w:val="BodyText"/>
        <w:numPr>
          <w:ilvl w:val="0"/>
          <w:numId w:val="77"/>
        </w:numPr>
        <w:tabs>
          <w:tab w:pos="965" w:val="left" w:leader="none"/>
        </w:tabs>
        <w:spacing w:line="240" w:lineRule="auto" w:before="120" w:after="0"/>
        <w:ind w:left="963" w:right="117" w:hanging="283"/>
        <w:jc w:val="both"/>
      </w:pPr>
      <w:r>
        <w:rPr>
          <w:spacing w:val="-1"/>
        </w:rPr>
        <w:t>Elle</w:t>
      </w:r>
      <w:r>
        <w:rPr>
          <w:spacing w:val="1"/>
        </w:rPr>
        <w:t> </w:t>
      </w:r>
      <w:r>
        <w:rPr>
          <w:spacing w:val="-1"/>
        </w:rPr>
        <w:t>est</w:t>
      </w:r>
      <w:r>
        <w:rPr/>
        <w:t> </w:t>
      </w:r>
      <w:r>
        <w:rPr>
          <w:spacing w:val="-1"/>
        </w:rPr>
        <w:t>faite</w:t>
      </w:r>
      <w:r>
        <w:rPr>
          <w:spacing w:val="2"/>
        </w:rPr>
        <w:t> </w:t>
      </w:r>
      <w:r>
        <w:rPr/>
        <w:t>par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Supérieur</w:t>
      </w:r>
      <w:r>
        <w:rPr>
          <w:spacing w:val="4"/>
        </w:rPr>
        <w:t> </w:t>
      </w:r>
      <w:r>
        <w:rPr>
          <w:spacing w:val="-1"/>
        </w:rPr>
        <w:t>Général</w:t>
      </w:r>
      <w:r>
        <w:rPr>
          <w:spacing w:val="1"/>
        </w:rPr>
        <w:t> </w:t>
      </w:r>
      <w:r>
        <w:rPr/>
        <w:t>ou </w:t>
      </w:r>
      <w:r>
        <w:rPr>
          <w:spacing w:val="-1"/>
        </w:rPr>
        <w:t>Provincial,</w:t>
      </w:r>
      <w:r>
        <w:rPr>
          <w:spacing w:val="2"/>
        </w:rPr>
        <w:t> </w:t>
      </w:r>
      <w:r>
        <w:rPr>
          <w:spacing w:val="-1"/>
        </w:rPr>
        <w:t>une</w:t>
      </w:r>
      <w:r>
        <w:rPr>
          <w:spacing w:val="3"/>
        </w:rPr>
        <w:t> </w:t>
      </w:r>
      <w:r>
        <w:rPr>
          <w:spacing w:val="-1"/>
        </w:rPr>
        <w:t>fois</w:t>
      </w:r>
      <w:r>
        <w:rPr/>
        <w:t> </w:t>
      </w:r>
      <w:r>
        <w:rPr>
          <w:spacing w:val="-1"/>
        </w:rPr>
        <w:t>finie</w:t>
      </w:r>
      <w:r>
        <w:rPr>
          <w:spacing w:val="2"/>
        </w:rPr>
        <w:t> </w:t>
      </w:r>
      <w:r>
        <w:rPr>
          <w:spacing w:val="-1"/>
        </w:rPr>
        <w:t>l’élection</w:t>
      </w:r>
      <w:r>
        <w:rPr/>
        <w:t> des</w:t>
      </w:r>
      <w:r>
        <w:rPr>
          <w:spacing w:val="2"/>
        </w:rPr>
        <w:t> </w:t>
      </w:r>
      <w:r>
        <w:rPr>
          <w:spacing w:val="-1"/>
        </w:rPr>
        <w:t>membres</w:t>
      </w:r>
      <w:r>
        <w:rPr>
          <w:spacing w:val="2"/>
        </w:rPr>
        <w:t> </w:t>
      </w:r>
      <w:r>
        <w:rPr/>
        <w:t>du</w:t>
      </w:r>
      <w:r>
        <w:rPr>
          <w:spacing w:val="1"/>
        </w:rPr>
        <w:t> </w:t>
      </w:r>
      <w:r>
        <w:rPr>
          <w:spacing w:val="-1"/>
        </w:rPr>
        <w:t>Chapitre</w:t>
      </w:r>
      <w:r>
        <w:rPr>
          <w:spacing w:val="-2"/>
        </w:rPr>
        <w:t> </w:t>
      </w:r>
      <w:r>
        <w:rPr/>
        <w:t>; à</w:t>
      </w:r>
      <w:r>
        <w:rPr>
          <w:spacing w:val="99"/>
          <w:w w:val="99"/>
        </w:rPr>
        <w:t> </w:t>
      </w:r>
      <w:r>
        <w:rPr>
          <w:spacing w:val="-1"/>
        </w:rPr>
        <w:t>leur</w:t>
      </w:r>
      <w:r>
        <w:rPr>
          <w:spacing w:val="18"/>
        </w:rPr>
        <w:t> </w:t>
      </w:r>
      <w:r>
        <w:rPr>
          <w:spacing w:val="-1"/>
        </w:rPr>
        <w:t>défaut</w:t>
      </w:r>
      <w:r>
        <w:rPr>
          <w:spacing w:val="17"/>
        </w:rPr>
        <w:t> </w:t>
      </w:r>
      <w:r>
        <w:rPr/>
        <w:t>par</w:t>
      </w:r>
      <w:r>
        <w:rPr>
          <w:spacing w:val="19"/>
        </w:rPr>
        <w:t> </w:t>
      </w:r>
      <w:r>
        <w:rPr>
          <w:spacing w:val="-1"/>
        </w:rPr>
        <w:t>leur</w:t>
      </w:r>
      <w:r>
        <w:rPr>
          <w:spacing w:val="18"/>
        </w:rPr>
        <w:t> </w:t>
      </w:r>
      <w:r>
        <w:rPr>
          <w:spacing w:val="-1"/>
        </w:rPr>
        <w:t>substitut</w:t>
      </w:r>
      <w:r>
        <w:rPr>
          <w:spacing w:val="20"/>
        </w:rPr>
        <w:t> </w:t>
      </w:r>
      <w:r>
        <w:rPr>
          <w:spacing w:val="-1"/>
        </w:rPr>
        <w:t>avec</w:t>
      </w:r>
      <w:r>
        <w:rPr>
          <w:spacing w:val="19"/>
        </w:rPr>
        <w:t> </w:t>
      </w:r>
      <w:r>
        <w:rPr>
          <w:spacing w:val="-1"/>
        </w:rPr>
        <w:t>le</w:t>
      </w:r>
      <w:r>
        <w:rPr>
          <w:spacing w:val="18"/>
        </w:rPr>
        <w:t> </w:t>
      </w:r>
      <w:r>
        <w:rPr>
          <w:spacing w:val="-1"/>
        </w:rPr>
        <w:t>consentement</w:t>
      </w:r>
      <w:r>
        <w:rPr>
          <w:spacing w:val="20"/>
        </w:rPr>
        <w:t> </w:t>
      </w:r>
      <w:r>
        <w:rPr/>
        <w:t>ou</w:t>
      </w:r>
      <w:r>
        <w:rPr>
          <w:spacing w:val="17"/>
        </w:rPr>
        <w:t> </w:t>
      </w:r>
      <w:r>
        <w:rPr/>
        <w:t>conseil</w:t>
      </w:r>
      <w:r>
        <w:rPr>
          <w:spacing w:val="17"/>
        </w:rPr>
        <w:t> </w:t>
      </w:r>
      <w:r>
        <w:rPr/>
        <w:t>des</w:t>
      </w:r>
      <w:r>
        <w:rPr>
          <w:spacing w:val="19"/>
        </w:rPr>
        <w:t> </w:t>
      </w:r>
      <w:r>
        <w:rPr>
          <w:spacing w:val="-1"/>
        </w:rPr>
        <w:t>Conseillers,</w:t>
      </w:r>
      <w:r>
        <w:rPr>
          <w:spacing w:val="20"/>
        </w:rPr>
        <w:t> </w:t>
      </w:r>
      <w:r>
        <w:rPr>
          <w:spacing w:val="-1"/>
        </w:rPr>
        <w:t>selon</w:t>
      </w:r>
      <w:r>
        <w:rPr>
          <w:spacing w:val="20"/>
        </w:rPr>
        <w:t> </w:t>
      </w:r>
      <w:r>
        <w:rPr>
          <w:spacing w:val="-1"/>
        </w:rPr>
        <w:t>les</w:t>
      </w:r>
      <w:r>
        <w:rPr>
          <w:spacing w:val="19"/>
        </w:rPr>
        <w:t> </w:t>
      </w:r>
      <w:r>
        <w:rPr/>
        <w:t>cas</w:t>
      </w:r>
      <w:r>
        <w:rPr>
          <w:spacing w:val="17"/>
        </w:rPr>
        <w:t> </w:t>
      </w:r>
      <w:r>
        <w:rPr>
          <w:spacing w:val="-1"/>
        </w:rPr>
        <w:t>(n.</w:t>
      </w:r>
      <w:r>
        <w:rPr>
          <w:spacing w:val="19"/>
        </w:rPr>
        <w:t> </w:t>
      </w:r>
      <w:r>
        <w:rPr/>
        <w:t>457</w:t>
      </w:r>
      <w:r>
        <w:rPr>
          <w:spacing w:val="20"/>
        </w:rPr>
        <w:t> </w:t>
      </w:r>
      <w:r>
        <w:rPr/>
        <w:t>b</w:t>
      </w:r>
      <w:r>
        <w:rPr>
          <w:spacing w:val="-2"/>
        </w:rPr>
        <w:t> </w:t>
      </w:r>
      <w:r>
        <w:rPr/>
        <w:t>;</w:t>
      </w:r>
      <w:r>
        <w:rPr>
          <w:spacing w:val="99"/>
          <w:w w:val="99"/>
        </w:rPr>
        <w:t> </w:t>
      </w:r>
      <w:r>
        <w:rPr/>
        <w:t>463</w:t>
      </w:r>
      <w:r>
        <w:rPr>
          <w:spacing w:val="-2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495</w:t>
      </w:r>
      <w:r>
        <w:rPr>
          <w:spacing w:val="-2"/>
        </w:rPr>
        <w:t> </w:t>
      </w:r>
      <w:r>
        <w:rPr/>
        <w:t>c</w:t>
      </w:r>
      <w:r>
        <w:rPr>
          <w:spacing w:val="-2"/>
        </w:rPr>
        <w:t> </w:t>
      </w:r>
      <w:r>
        <w:rPr/>
        <w:t>;</w:t>
      </w:r>
      <w:r>
        <w:rPr>
          <w:spacing w:val="-6"/>
        </w:rPr>
        <w:t> </w:t>
      </w:r>
      <w:r>
        <w:rPr/>
        <w:t>499).</w:t>
      </w:r>
      <w:r>
        <w:rPr/>
      </w:r>
    </w:p>
    <w:p>
      <w:pPr>
        <w:pStyle w:val="BodyText"/>
        <w:numPr>
          <w:ilvl w:val="0"/>
          <w:numId w:val="77"/>
        </w:numPr>
        <w:tabs>
          <w:tab w:pos="964" w:val="left" w:leader="none"/>
        </w:tabs>
        <w:spacing w:line="240" w:lineRule="auto" w:before="120" w:after="0"/>
        <w:ind w:left="963" w:right="0" w:hanging="283"/>
        <w:jc w:val="left"/>
      </w:pPr>
      <w:r>
        <w:rPr>
          <w:spacing w:val="-1"/>
        </w:rPr>
        <w:t>Elle</w:t>
      </w:r>
      <w:r>
        <w:rPr>
          <w:spacing w:val="-5"/>
        </w:rPr>
        <w:t> </w:t>
      </w:r>
      <w:r>
        <w:rPr/>
        <w:t>doit</w:t>
      </w:r>
      <w:r>
        <w:rPr>
          <w:spacing w:val="-5"/>
        </w:rPr>
        <w:t> </w:t>
      </w:r>
      <w:r>
        <w:rPr>
          <w:spacing w:val="-1"/>
        </w:rPr>
        <w:t>être</w:t>
      </w:r>
      <w:r>
        <w:rPr>
          <w:spacing w:val="-5"/>
        </w:rPr>
        <w:t> </w:t>
      </w:r>
      <w:r>
        <w:rPr>
          <w:spacing w:val="-1"/>
        </w:rPr>
        <w:t>faite</w:t>
      </w:r>
      <w:r>
        <w:rPr>
          <w:spacing w:val="-4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lettre</w:t>
      </w:r>
      <w:r>
        <w:rPr>
          <w:spacing w:val="-5"/>
        </w:rPr>
        <w:t> </w:t>
      </w:r>
      <w:r>
        <w:rPr>
          <w:spacing w:val="-1"/>
        </w:rPr>
        <w:t>circulaire</w:t>
      </w:r>
      <w:r>
        <w:rPr>
          <w:spacing w:val="-4"/>
        </w:rPr>
        <w:t> </w:t>
      </w:r>
      <w:r>
        <w:rPr>
          <w:spacing w:val="-1"/>
        </w:rPr>
        <w:t>envoyée</w:t>
      </w:r>
      <w:r>
        <w:rPr>
          <w:spacing w:val="-5"/>
        </w:rPr>
        <w:t> </w:t>
      </w:r>
      <w:r>
        <w:rPr>
          <w:spacing w:val="-1"/>
        </w:rPr>
        <w:t>officiellement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Congrégation</w:t>
      </w:r>
      <w:r>
        <w:rPr>
          <w:spacing w:val="-6"/>
        </w:rPr>
        <w:t> </w:t>
      </w:r>
      <w:r>
        <w:rPr>
          <w:spacing w:val="1"/>
        </w:rPr>
        <w:t>ou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Province.</w:t>
      </w:r>
      <w:r>
        <w:rPr/>
      </w:r>
    </w:p>
    <w:p>
      <w:pPr>
        <w:pStyle w:val="BodyText"/>
        <w:numPr>
          <w:ilvl w:val="0"/>
          <w:numId w:val="77"/>
        </w:numPr>
        <w:tabs>
          <w:tab w:pos="964" w:val="left" w:leader="none"/>
        </w:tabs>
        <w:spacing w:line="240" w:lineRule="auto" w:before="120" w:after="0"/>
        <w:ind w:left="963" w:right="118" w:hanging="285"/>
        <w:jc w:val="both"/>
      </w:pPr>
      <w:r>
        <w:rPr>
          <w:spacing w:val="-1"/>
        </w:rPr>
        <w:t>Elle</w:t>
      </w:r>
      <w:r>
        <w:rPr>
          <w:spacing w:val="31"/>
        </w:rPr>
        <w:t> </w:t>
      </w:r>
      <w:r>
        <w:rPr>
          <w:spacing w:val="-1"/>
        </w:rPr>
        <w:t>ouvre,</w:t>
      </w:r>
      <w:r>
        <w:rPr>
          <w:spacing w:val="33"/>
        </w:rPr>
        <w:t> </w:t>
      </w:r>
      <w:r>
        <w:rPr/>
        <w:t>à</w:t>
      </w:r>
      <w:r>
        <w:rPr>
          <w:spacing w:val="32"/>
        </w:rPr>
        <w:t> </w:t>
      </w:r>
      <w:r>
        <w:rPr>
          <w:spacing w:val="-1"/>
        </w:rPr>
        <w:t>partir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32"/>
        </w:rPr>
        <w:t> </w:t>
      </w:r>
      <w:r>
        <w:rPr/>
        <w:t>date</w:t>
      </w:r>
      <w:r>
        <w:rPr>
          <w:spacing w:val="32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32"/>
        </w:rPr>
        <w:t> </w:t>
      </w:r>
      <w:r>
        <w:rPr>
          <w:spacing w:val="-1"/>
        </w:rPr>
        <w:t>lettre</w:t>
      </w:r>
      <w:r>
        <w:rPr>
          <w:spacing w:val="32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convocation,</w:t>
      </w:r>
      <w:r>
        <w:rPr>
          <w:spacing w:val="33"/>
        </w:rPr>
        <w:t> </w:t>
      </w:r>
      <w:r>
        <w:rPr>
          <w:spacing w:val="-1"/>
        </w:rPr>
        <w:t>la</w:t>
      </w:r>
      <w:r>
        <w:rPr>
          <w:spacing w:val="32"/>
        </w:rPr>
        <w:t> </w:t>
      </w:r>
      <w:r>
        <w:rPr/>
        <w:t>période</w:t>
      </w:r>
      <w:r>
        <w:rPr>
          <w:spacing w:val="32"/>
        </w:rPr>
        <w:t> </w:t>
      </w:r>
      <w:r>
        <w:rPr>
          <w:spacing w:val="-1"/>
        </w:rPr>
        <w:t>proprement</w:t>
      </w:r>
      <w:r>
        <w:rPr>
          <w:spacing w:val="32"/>
        </w:rPr>
        <w:t> </w:t>
      </w:r>
      <w:r>
        <w:rPr>
          <w:spacing w:val="-1"/>
        </w:rPr>
        <w:t>capitulaire</w:t>
      </w:r>
      <w:r>
        <w:rPr>
          <w:spacing w:val="32"/>
        </w:rPr>
        <w:t> </w:t>
      </w:r>
      <w:r>
        <w:rPr/>
        <w:t>pendant</w:t>
      </w:r>
      <w:r>
        <w:rPr>
          <w:spacing w:val="91"/>
          <w:w w:val="99"/>
        </w:rPr>
        <w:t> </w:t>
      </w:r>
      <w:r>
        <w:rPr>
          <w:spacing w:val="-1"/>
        </w:rPr>
        <w:t>laquelle</w:t>
      </w:r>
      <w:r>
        <w:rPr>
          <w:spacing w:val="-4"/>
        </w:rPr>
        <w:t> </w:t>
      </w:r>
      <w:r>
        <w:rPr>
          <w:spacing w:val="-1"/>
        </w:rPr>
        <w:t>doivent</w:t>
      </w:r>
      <w:r>
        <w:rPr>
          <w:spacing w:val="-4"/>
        </w:rPr>
        <w:t> </w:t>
      </w:r>
      <w:r>
        <w:rPr>
          <w:spacing w:val="-1"/>
        </w:rPr>
        <w:t>être</w:t>
      </w:r>
      <w:r>
        <w:rPr>
          <w:spacing w:val="-4"/>
        </w:rPr>
        <w:t> </w:t>
      </w:r>
      <w:r>
        <w:rPr>
          <w:spacing w:val="-1"/>
        </w:rPr>
        <w:t>dites</w:t>
      </w:r>
      <w:r>
        <w:rPr>
          <w:spacing w:val="-2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/>
        <w:t>prières</w:t>
      </w:r>
      <w:r>
        <w:rPr>
          <w:spacing w:val="-5"/>
        </w:rPr>
        <w:t> </w:t>
      </w:r>
      <w:r>
        <w:rPr>
          <w:spacing w:val="-1"/>
        </w:rPr>
        <w:t>signalées</w:t>
      </w:r>
      <w:r>
        <w:rPr>
          <w:spacing w:val="-4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le Supérieur</w:t>
      </w:r>
      <w:r>
        <w:rPr>
          <w:spacing w:val="-3"/>
        </w:rPr>
        <w:t> </w:t>
      </w:r>
      <w:r>
        <w:rPr>
          <w:spacing w:val="-1"/>
        </w:rPr>
        <w:t>Général</w:t>
      </w:r>
      <w:r>
        <w:rPr>
          <w:spacing w:val="-4"/>
        </w:rPr>
        <w:t> </w:t>
      </w:r>
      <w:r>
        <w:rPr>
          <w:spacing w:val="1"/>
        </w:rPr>
        <w:t>ou</w:t>
      </w:r>
      <w:r>
        <w:rPr>
          <w:spacing w:val="-5"/>
        </w:rPr>
        <w:t> </w:t>
      </w:r>
      <w:r>
        <w:rPr>
          <w:spacing w:val="-1"/>
        </w:rPr>
        <w:t>Provincial, </w:t>
      </w:r>
      <w:r>
        <w:rPr/>
        <w:t>selon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/>
        <w:t>cas,</w:t>
      </w:r>
      <w:r>
        <w:rPr>
          <w:spacing w:val="-3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ont</w:t>
      </w:r>
      <w:r>
        <w:rPr>
          <w:spacing w:val="107"/>
          <w:w w:val="99"/>
        </w:rPr>
        <w:t> </w:t>
      </w:r>
      <w:r>
        <w:rPr>
          <w:spacing w:val="-1"/>
        </w:rPr>
        <w:t>lieu</w:t>
      </w:r>
      <w:r>
        <w:rPr>
          <w:spacing w:val="-6"/>
        </w:rPr>
        <w:t> </w:t>
      </w:r>
      <w:r>
        <w:rPr/>
        <w:t>tous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autres</w:t>
      </w:r>
      <w:r>
        <w:rPr>
          <w:spacing w:val="-5"/>
        </w:rPr>
        <w:t> </w:t>
      </w:r>
      <w:r>
        <w:rPr>
          <w:spacing w:val="-1"/>
        </w:rPr>
        <w:t>actes</w:t>
      </w:r>
      <w:r>
        <w:rPr>
          <w:spacing w:val="-6"/>
        </w:rPr>
        <w:t> </w:t>
      </w:r>
      <w:r>
        <w:rPr/>
        <w:t>propres</w:t>
      </w:r>
      <w:r>
        <w:rPr>
          <w:spacing w:val="-6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cette</w:t>
      </w:r>
      <w:r>
        <w:rPr>
          <w:spacing w:val="-5"/>
        </w:rPr>
        <w:t> </w:t>
      </w:r>
      <w:r>
        <w:rPr/>
        <w:t>période</w:t>
      </w:r>
      <w:r>
        <w:rPr>
          <w:spacing w:val="-4"/>
        </w:rPr>
        <w:t> </w:t>
      </w:r>
      <w:r>
        <w:rPr>
          <w:spacing w:val="-1"/>
        </w:rPr>
        <w:t>capitulaire.</w:t>
      </w:r>
      <w:r>
        <w:rPr/>
      </w:r>
    </w:p>
    <w:p>
      <w:pPr>
        <w:pStyle w:val="BodyText"/>
        <w:numPr>
          <w:ilvl w:val="0"/>
          <w:numId w:val="77"/>
        </w:numPr>
        <w:tabs>
          <w:tab w:pos="964" w:val="left" w:leader="none"/>
        </w:tabs>
        <w:spacing w:line="240" w:lineRule="auto" w:before="120" w:after="0"/>
        <w:ind w:left="963" w:right="120" w:hanging="283"/>
        <w:jc w:val="both"/>
      </w:pPr>
      <w:r>
        <w:rPr>
          <w:spacing w:val="-1"/>
        </w:rPr>
        <w:t>La</w:t>
      </w:r>
      <w:r>
        <w:rPr/>
        <w:t> convocation doit </w:t>
      </w:r>
      <w:r>
        <w:rPr>
          <w:spacing w:val="-1"/>
        </w:rPr>
        <w:t>être</w:t>
      </w:r>
      <w:r>
        <w:rPr>
          <w:spacing w:val="2"/>
        </w:rPr>
        <w:t> </w:t>
      </w:r>
      <w:r>
        <w:rPr/>
        <w:t>envoyée</w:t>
      </w:r>
      <w:r>
        <w:rPr>
          <w:spacing w:val="1"/>
        </w:rPr>
        <w:t> </w:t>
      </w:r>
      <w:r>
        <w:rPr/>
        <w:t>à</w:t>
      </w:r>
      <w:r>
        <w:rPr>
          <w:spacing w:val="2"/>
        </w:rPr>
        <w:t> </w:t>
      </w:r>
      <w:r>
        <w:rPr/>
        <w:t>chacun</w:t>
      </w:r>
      <w:r>
        <w:rPr>
          <w:spacing w:val="-1"/>
        </w:rPr>
        <w:t> </w:t>
      </w:r>
      <w:r>
        <w:rPr/>
        <w:t>des</w:t>
      </w:r>
      <w:r>
        <w:rPr>
          <w:spacing w:val="2"/>
        </w:rPr>
        <w:t> </w:t>
      </w:r>
      <w:r>
        <w:rPr>
          <w:spacing w:val="-1"/>
        </w:rPr>
        <w:t>capitulaires.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/>
        <w:t>convocation</w:t>
      </w:r>
      <w:r>
        <w:rPr>
          <w:spacing w:val="1"/>
        </w:rPr>
        <w:t> </w:t>
      </w:r>
      <w:r>
        <w:rPr>
          <w:spacing w:val="-1"/>
        </w:rPr>
        <w:t>faite</w:t>
      </w:r>
      <w:r>
        <w:rPr>
          <w:spacing w:val="3"/>
        </w:rPr>
        <w:t> </w:t>
      </w:r>
      <w:r>
        <w:rPr>
          <w:spacing w:val="-1"/>
        </w:rPr>
        <w:t>officiellement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toute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60"/>
          <w:w w:val="99"/>
        </w:rPr>
        <w:t> </w:t>
      </w:r>
      <w:r>
        <w:rPr>
          <w:spacing w:val="-1"/>
        </w:rPr>
        <w:t>Congrégation</w:t>
      </w:r>
      <w:r>
        <w:rPr>
          <w:spacing w:val="6"/>
        </w:rPr>
        <w:t> </w:t>
      </w:r>
      <w:r>
        <w:rPr/>
        <w:t>ou</w:t>
      </w:r>
      <w:r>
        <w:rPr>
          <w:spacing w:val="8"/>
        </w:rPr>
        <w:t> </w:t>
      </w:r>
      <w:r>
        <w:rPr>
          <w:spacing w:val="-1"/>
        </w:rPr>
        <w:t>Province</w:t>
      </w:r>
      <w:r>
        <w:rPr>
          <w:spacing w:val="11"/>
        </w:rPr>
        <w:t> </w:t>
      </w:r>
      <w:r>
        <w:rPr>
          <w:spacing w:val="-1"/>
        </w:rPr>
        <w:t>est</w:t>
      </w:r>
      <w:r>
        <w:rPr>
          <w:spacing w:val="9"/>
        </w:rPr>
        <w:t> </w:t>
      </w:r>
      <w:r>
        <w:rPr>
          <w:spacing w:val="-1"/>
        </w:rPr>
        <w:t>cependant</w:t>
      </w:r>
      <w:r>
        <w:rPr>
          <w:spacing w:val="9"/>
        </w:rPr>
        <w:t> </w:t>
      </w:r>
      <w:r>
        <w:rPr>
          <w:spacing w:val="-1"/>
        </w:rPr>
        <w:t>valable</w:t>
      </w:r>
      <w:r>
        <w:rPr>
          <w:spacing w:val="8"/>
        </w:rPr>
        <w:t> </w:t>
      </w:r>
      <w:r>
        <w:rPr/>
        <w:t>et</w:t>
      </w:r>
      <w:r>
        <w:rPr>
          <w:spacing w:val="9"/>
        </w:rPr>
        <w:t> </w:t>
      </w:r>
      <w:r>
        <w:rPr>
          <w:spacing w:val="-1"/>
        </w:rPr>
        <w:t>suffisante,</w:t>
      </w:r>
      <w:r>
        <w:rPr>
          <w:spacing w:val="10"/>
        </w:rPr>
        <w:t> </w:t>
      </w:r>
      <w:r>
        <w:rPr>
          <w:spacing w:val="-1"/>
        </w:rPr>
        <w:t>même</w:t>
      </w:r>
      <w:r>
        <w:rPr>
          <w:spacing w:val="10"/>
        </w:rPr>
        <w:t> </w:t>
      </w:r>
      <w:r>
        <w:rPr>
          <w:spacing w:val="-1"/>
        </w:rPr>
        <w:t>si,</w:t>
      </w:r>
      <w:r>
        <w:rPr>
          <w:spacing w:val="8"/>
        </w:rPr>
        <w:t> </w:t>
      </w:r>
      <w:r>
        <w:rPr/>
        <w:t>pour</w:t>
      </w:r>
      <w:r>
        <w:rPr>
          <w:spacing w:val="10"/>
        </w:rPr>
        <w:t> </w:t>
      </w:r>
      <w:r>
        <w:rPr>
          <w:spacing w:val="-1"/>
        </w:rPr>
        <w:t>une</w:t>
      </w:r>
      <w:r>
        <w:rPr>
          <w:spacing w:val="8"/>
        </w:rPr>
        <w:t> </w:t>
      </w:r>
      <w:r>
        <w:rPr/>
        <w:t>cause</w:t>
      </w:r>
      <w:r>
        <w:rPr>
          <w:spacing w:val="7"/>
        </w:rPr>
        <w:t> </w:t>
      </w:r>
      <w:r>
        <w:rPr>
          <w:spacing w:val="-1"/>
        </w:rPr>
        <w:t>quelconque,</w:t>
      </w:r>
      <w:r>
        <w:rPr>
          <w:spacing w:val="10"/>
        </w:rPr>
        <w:t> </w:t>
      </w:r>
      <w:r>
        <w:rPr>
          <w:spacing w:val="-1"/>
        </w:rPr>
        <w:t>elle</w:t>
      </w:r>
      <w:r>
        <w:rPr>
          <w:spacing w:val="112"/>
          <w:w w:val="99"/>
        </w:rPr>
        <w:t> </w:t>
      </w:r>
      <w:r>
        <w:rPr>
          <w:spacing w:val="-1"/>
        </w:rPr>
        <w:t>n’est</w:t>
      </w:r>
      <w:r>
        <w:rPr>
          <w:spacing w:val="-6"/>
        </w:rPr>
        <w:t> </w:t>
      </w:r>
      <w:r>
        <w:rPr/>
        <w:t>pas</w:t>
      </w:r>
      <w:r>
        <w:rPr>
          <w:spacing w:val="-6"/>
        </w:rPr>
        <w:t> </w:t>
      </w:r>
      <w:r>
        <w:rPr>
          <w:spacing w:val="-1"/>
        </w:rPr>
        <w:t>arrivée</w:t>
      </w:r>
      <w:r>
        <w:rPr>
          <w:spacing w:val="-6"/>
        </w:rPr>
        <w:t> </w:t>
      </w:r>
      <w:r>
        <w:rPr>
          <w:spacing w:val="-1"/>
        </w:rPr>
        <w:t>personnellement</w:t>
      </w:r>
      <w:r>
        <w:rPr>
          <w:spacing w:val="-5"/>
        </w:rPr>
        <w:t> </w:t>
      </w:r>
      <w:r>
        <w:rPr/>
        <w:t>à</w:t>
      </w:r>
      <w:r>
        <w:rPr>
          <w:spacing w:val="-6"/>
        </w:rPr>
        <w:t> </w:t>
      </w:r>
      <w:r>
        <w:rPr/>
        <w:t>l’un</w:t>
      </w:r>
      <w:r>
        <w:rPr>
          <w:spacing w:val="-6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l’autre</w:t>
      </w:r>
      <w:r>
        <w:rPr>
          <w:spacing w:val="-6"/>
        </w:rPr>
        <w:t> </w:t>
      </w:r>
      <w:r>
        <w:rPr/>
        <w:t>des</w:t>
      </w:r>
      <w:r>
        <w:rPr>
          <w:spacing w:val="-3"/>
        </w:rPr>
        <w:t> </w:t>
      </w:r>
      <w:r>
        <w:rPr>
          <w:spacing w:val="-1"/>
        </w:rPr>
        <w:t>Capitulants.</w:t>
      </w:r>
      <w:r>
        <w:rPr/>
      </w:r>
    </w:p>
    <w:p>
      <w:pPr>
        <w:pStyle w:val="BodyText"/>
        <w:numPr>
          <w:ilvl w:val="0"/>
          <w:numId w:val="77"/>
        </w:numPr>
        <w:tabs>
          <w:tab w:pos="964" w:val="left" w:leader="none"/>
        </w:tabs>
        <w:spacing w:line="240" w:lineRule="auto" w:before="120" w:after="0"/>
        <w:ind w:left="963" w:right="120" w:hanging="283"/>
        <w:jc w:val="both"/>
      </w:pPr>
      <w:r>
        <w:rPr>
          <w:spacing w:val="-1"/>
        </w:rPr>
        <w:t>Si</w:t>
      </w:r>
      <w:r>
        <w:rPr>
          <w:spacing w:val="7"/>
        </w:rPr>
        <w:t> </w:t>
      </w:r>
      <w:r>
        <w:rPr/>
        <w:t>pour</w:t>
      </w:r>
      <w:r>
        <w:rPr>
          <w:spacing w:val="9"/>
        </w:rPr>
        <w:t> </w:t>
      </w:r>
      <w:r>
        <w:rPr>
          <w:spacing w:val="-2"/>
        </w:rPr>
        <w:t>une</w:t>
      </w:r>
      <w:r>
        <w:rPr>
          <w:spacing w:val="8"/>
        </w:rPr>
        <w:t> </w:t>
      </w:r>
      <w:r>
        <w:rPr/>
        <w:t>cause</w:t>
      </w:r>
      <w:r>
        <w:rPr>
          <w:spacing w:val="8"/>
        </w:rPr>
        <w:t> </w:t>
      </w:r>
      <w:r>
        <w:rPr>
          <w:spacing w:val="-1"/>
        </w:rPr>
        <w:t>quelconque</w:t>
      </w:r>
      <w:r>
        <w:rPr>
          <w:spacing w:val="11"/>
        </w:rPr>
        <w:t> </w:t>
      </w:r>
      <w:r>
        <w:rPr>
          <w:spacing w:val="-1"/>
        </w:rPr>
        <w:t>venait</w:t>
      </w:r>
      <w:r>
        <w:rPr>
          <w:spacing w:val="8"/>
        </w:rPr>
        <w:t> </w:t>
      </w:r>
      <w:r>
        <w:rPr/>
        <w:t>à</w:t>
      </w:r>
      <w:r>
        <w:rPr>
          <w:spacing w:val="10"/>
        </w:rPr>
        <w:t> </w:t>
      </w:r>
      <w:r>
        <w:rPr>
          <w:spacing w:val="-1"/>
        </w:rPr>
        <w:t>manquer</w:t>
      </w:r>
      <w:r>
        <w:rPr>
          <w:spacing w:val="9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>
          <w:spacing w:val="-1"/>
        </w:rPr>
        <w:t>Supérieur</w:t>
      </w:r>
      <w:r>
        <w:rPr>
          <w:spacing w:val="9"/>
        </w:rPr>
        <w:t> </w:t>
      </w:r>
      <w:r>
        <w:rPr>
          <w:spacing w:val="-1"/>
        </w:rPr>
        <w:t>qui</w:t>
      </w:r>
      <w:r>
        <w:rPr>
          <w:spacing w:val="8"/>
        </w:rPr>
        <w:t> </w:t>
      </w:r>
      <w:r>
        <w:rPr>
          <w:spacing w:val="-1"/>
        </w:rPr>
        <w:t>avait</w:t>
      </w:r>
      <w:r>
        <w:rPr>
          <w:spacing w:val="8"/>
        </w:rPr>
        <w:t> </w:t>
      </w:r>
      <w:r>
        <w:rPr>
          <w:spacing w:val="-1"/>
        </w:rPr>
        <w:t>convoqué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Chapitre,</w:t>
      </w:r>
      <w:r>
        <w:rPr>
          <w:spacing w:val="7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>
          <w:spacing w:val="-1"/>
        </w:rPr>
        <w:t>substitut</w:t>
      </w:r>
      <w:r>
        <w:rPr>
          <w:spacing w:val="95"/>
          <w:w w:val="99"/>
        </w:rPr>
        <w:t> </w:t>
      </w:r>
      <w:r>
        <w:rPr/>
        <w:t>pourra</w:t>
      </w:r>
      <w:r>
        <w:rPr>
          <w:spacing w:val="-5"/>
        </w:rPr>
        <w:t> </w:t>
      </w:r>
      <w:r>
        <w:rPr>
          <w:spacing w:val="-1"/>
        </w:rPr>
        <w:t>avec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autres</w:t>
      </w:r>
      <w:r>
        <w:rPr>
          <w:spacing w:val="-6"/>
        </w:rPr>
        <w:t> </w:t>
      </w:r>
      <w:r>
        <w:rPr/>
        <w:t>conseillers</w:t>
      </w:r>
      <w:r>
        <w:rPr>
          <w:spacing w:val="-5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changer</w:t>
      </w:r>
      <w:r>
        <w:rPr>
          <w:spacing w:val="-4"/>
        </w:rPr>
        <w:t> </w:t>
      </w:r>
      <w:r>
        <w:rPr/>
        <w:t>les</w:t>
      </w:r>
      <w:r>
        <w:rPr>
          <w:spacing w:val="-5"/>
        </w:rPr>
        <w:t> </w:t>
      </w:r>
      <w:r>
        <w:rPr>
          <w:spacing w:val="-1"/>
        </w:rPr>
        <w:t>aspects</w:t>
      </w:r>
      <w:r>
        <w:rPr>
          <w:spacing w:val="-6"/>
        </w:rPr>
        <w:t> </w:t>
      </w:r>
      <w:r>
        <w:rPr>
          <w:spacing w:val="-1"/>
        </w:rPr>
        <w:t>accidentels</w:t>
      </w:r>
      <w:r>
        <w:rPr>
          <w:spacing w:val="-5"/>
        </w:rPr>
        <w:t> </w:t>
      </w:r>
      <w:r>
        <w:rPr>
          <w:spacing w:val="-1"/>
        </w:rPr>
        <w:t>(la</w:t>
      </w:r>
      <w:r>
        <w:rPr>
          <w:spacing w:val="-5"/>
        </w:rPr>
        <w:t> </w:t>
      </w:r>
      <w:r>
        <w:rPr/>
        <w:t>date,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lieu,</w:t>
      </w:r>
      <w:r>
        <w:rPr>
          <w:spacing w:val="-4"/>
        </w:rPr>
        <w:t> </w:t>
      </w:r>
      <w:r>
        <w:rPr>
          <w:spacing w:val="-1"/>
        </w:rPr>
        <w:t>etc.).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2" w:val="left" w:leader="none"/>
        </w:tabs>
        <w:spacing w:line="240" w:lineRule="auto" w:before="0" w:after="0"/>
        <w:ind w:left="1131" w:right="0" w:hanging="454"/>
        <w:jc w:val="left"/>
      </w:pP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l’organisation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préparation</w:t>
      </w:r>
      <w:r>
        <w:rPr>
          <w:spacing w:val="-6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Chapitres</w:t>
      </w:r>
      <w:r>
        <w:rPr>
          <w:spacing w:val="-6"/>
        </w:rPr>
        <w:t> </w:t>
      </w:r>
      <w:r>
        <w:rPr/>
        <w:t>on</w:t>
      </w:r>
      <w:r>
        <w:rPr>
          <w:spacing w:val="-6"/>
        </w:rPr>
        <w:t> </w:t>
      </w:r>
      <w:r>
        <w:rPr/>
        <w:t>prendra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compte</w:t>
      </w:r>
      <w:r>
        <w:rPr>
          <w:spacing w:val="-5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78"/>
        </w:numPr>
        <w:tabs>
          <w:tab w:pos="964" w:val="left" w:leader="none"/>
        </w:tabs>
        <w:spacing w:line="240" w:lineRule="auto" w:before="95" w:after="0"/>
        <w:ind w:left="964" w:right="0" w:hanging="287"/>
        <w:jc w:val="left"/>
      </w:pPr>
      <w:r>
        <w:rPr>
          <w:spacing w:val="-1"/>
        </w:rPr>
        <w:t>La</w:t>
      </w:r>
      <w:r>
        <w:rPr>
          <w:spacing w:val="-8"/>
        </w:rPr>
        <w:t> </w:t>
      </w:r>
      <w:r>
        <w:rPr/>
        <w:t>préparation</w:t>
      </w:r>
      <w:r>
        <w:rPr>
          <w:spacing w:val="-8"/>
        </w:rPr>
        <w:t> </w:t>
      </w:r>
      <w:r>
        <w:rPr/>
        <w:t>des</w:t>
      </w:r>
      <w:r>
        <w:rPr>
          <w:spacing w:val="-8"/>
        </w:rPr>
        <w:t> </w:t>
      </w:r>
      <w:r>
        <w:rPr>
          <w:spacing w:val="-1"/>
        </w:rPr>
        <w:t>Chapitres</w:t>
      </w:r>
      <w:r>
        <w:rPr>
          <w:spacing w:val="-8"/>
        </w:rPr>
        <w:t> </w:t>
      </w:r>
      <w:r>
        <w:rPr/>
        <w:t>revient</w:t>
      </w:r>
      <w:r>
        <w:rPr>
          <w:spacing w:val="-7"/>
        </w:rPr>
        <w:t> </w:t>
      </w:r>
      <w:r>
        <w:rPr>
          <w:spacing w:val="-1"/>
        </w:rPr>
        <w:t>respectivement</w:t>
      </w:r>
      <w:r>
        <w:rPr>
          <w:spacing w:val="-8"/>
        </w:rPr>
        <w:t> </w:t>
      </w:r>
      <w:r>
        <w:rPr/>
        <w:t>au</w:t>
      </w:r>
      <w:r>
        <w:rPr>
          <w:spacing w:val="-8"/>
        </w:rPr>
        <w:t> </w:t>
      </w:r>
      <w:r>
        <w:rPr/>
        <w:t>Gouvernement</w:t>
      </w:r>
      <w:r>
        <w:rPr>
          <w:spacing w:val="-7"/>
        </w:rPr>
        <w:t> </w:t>
      </w:r>
      <w:r>
        <w:rPr>
          <w:spacing w:val="-1"/>
        </w:rPr>
        <w:t>Général</w:t>
      </w:r>
      <w:r>
        <w:rPr>
          <w:spacing w:val="-7"/>
        </w:rPr>
        <w:t> </w:t>
      </w:r>
      <w:r>
        <w:rPr/>
        <w:t>ou</w:t>
      </w:r>
      <w:r>
        <w:rPr>
          <w:spacing w:val="-8"/>
        </w:rPr>
        <w:t> </w:t>
      </w:r>
      <w:r>
        <w:rPr>
          <w:spacing w:val="1"/>
        </w:rPr>
        <w:t>Provincial</w:t>
      </w:r>
      <w:hyperlink w:history="true" w:anchor="_bookmark312">
        <w:r>
          <w:rPr>
            <w:spacing w:val="1"/>
            <w:position w:val="9"/>
            <w:sz w:val="13"/>
          </w:rPr>
          <w:t>313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numPr>
          <w:ilvl w:val="0"/>
          <w:numId w:val="78"/>
        </w:numPr>
        <w:tabs>
          <w:tab w:pos="965" w:val="left" w:leader="none"/>
        </w:tabs>
        <w:spacing w:line="240" w:lineRule="auto" w:before="118" w:after="0"/>
        <w:ind w:left="964" w:right="115" w:hanging="285"/>
        <w:jc w:val="both"/>
      </w:pPr>
      <w:r>
        <w:rPr/>
        <w:t>Afin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travail</w:t>
      </w:r>
      <w:r>
        <w:rPr>
          <w:spacing w:val="9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Chapitres</w:t>
      </w:r>
      <w:r>
        <w:rPr>
          <w:spacing w:val="9"/>
        </w:rPr>
        <w:t> </w:t>
      </w:r>
      <w:r>
        <w:rPr>
          <w:spacing w:val="-1"/>
        </w:rPr>
        <w:t>puisse</w:t>
      </w:r>
      <w:r>
        <w:rPr>
          <w:spacing w:val="11"/>
        </w:rPr>
        <w:t> </w:t>
      </w:r>
      <w:r>
        <w:rPr>
          <w:spacing w:val="-1"/>
        </w:rPr>
        <w:t>être</w:t>
      </w:r>
      <w:r>
        <w:rPr>
          <w:spacing w:val="11"/>
        </w:rPr>
        <w:t> </w:t>
      </w:r>
      <w:r>
        <w:rPr/>
        <w:t>préparé</w:t>
      </w:r>
      <w:r>
        <w:rPr>
          <w:spacing w:val="10"/>
        </w:rPr>
        <w:t> </w:t>
      </w:r>
      <w:r>
        <w:rPr>
          <w:spacing w:val="-1"/>
        </w:rPr>
        <w:t>opportunément,</w:t>
      </w:r>
      <w:r>
        <w:rPr>
          <w:spacing w:val="11"/>
        </w:rPr>
        <w:t> </w:t>
      </w:r>
      <w:r>
        <w:rPr>
          <w:spacing w:val="-1"/>
        </w:rPr>
        <w:t>toutes</w:t>
      </w:r>
      <w:r>
        <w:rPr>
          <w:spacing w:val="9"/>
        </w:rPr>
        <w:t> </w:t>
      </w:r>
      <w:r>
        <w:rPr>
          <w:spacing w:val="-1"/>
        </w:rPr>
        <w:t>les</w:t>
      </w:r>
      <w:r>
        <w:rPr>
          <w:spacing w:val="9"/>
        </w:rPr>
        <w:t> </w:t>
      </w:r>
      <w:r>
        <w:rPr>
          <w:spacing w:val="-1"/>
        </w:rPr>
        <w:t>affaires,</w:t>
      </w:r>
      <w:r>
        <w:rPr>
          <w:spacing w:val="11"/>
        </w:rPr>
        <w:t> </w:t>
      </w:r>
      <w:r>
        <w:rPr/>
        <w:t>les</w:t>
      </w:r>
      <w:r>
        <w:rPr>
          <w:spacing w:val="9"/>
        </w:rPr>
        <w:t> </w:t>
      </w:r>
      <w:r>
        <w:rPr>
          <w:spacing w:val="-1"/>
        </w:rPr>
        <w:t>questions</w:t>
      </w:r>
      <w:r>
        <w:rPr>
          <w:spacing w:val="10"/>
        </w:rPr>
        <w:t> </w:t>
      </w:r>
      <w:r>
        <w:rPr>
          <w:spacing w:val="1"/>
        </w:rPr>
        <w:t>ou</w:t>
      </w:r>
      <w:r>
        <w:rPr>
          <w:spacing w:val="115"/>
          <w:w w:val="99"/>
        </w:rPr>
        <w:t> </w:t>
      </w:r>
      <w:r>
        <w:rPr>
          <w:spacing w:val="-1"/>
        </w:rPr>
        <w:t>thèmes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discussion, </w:t>
      </w:r>
      <w:r>
        <w:rPr/>
        <w:t>les</w:t>
      </w:r>
      <w:r>
        <w:rPr>
          <w:spacing w:val="-3"/>
        </w:rPr>
        <w:t> </w:t>
      </w:r>
      <w:r>
        <w:rPr/>
        <w:t>rapports</w:t>
      </w:r>
      <w:r>
        <w:rPr>
          <w:spacing w:val="-3"/>
        </w:rPr>
        <w:t> </w:t>
      </w:r>
      <w:r>
        <w:rPr/>
        <w:t>des</w:t>
      </w:r>
      <w:r>
        <w:rPr>
          <w:spacing w:val="-2"/>
        </w:rPr>
        <w:t> </w:t>
      </w:r>
      <w:r>
        <w:rPr>
          <w:spacing w:val="-1"/>
        </w:rPr>
        <w:t>Organismes Indépendants</w:t>
      </w:r>
      <w:r>
        <w:rPr>
          <w:spacing w:val="-2"/>
        </w:rPr>
        <w:t> </w:t>
      </w:r>
      <w:r>
        <w:rPr>
          <w:spacing w:val="1"/>
        </w:rPr>
        <w:t>et</w:t>
      </w:r>
      <w:r>
        <w:rPr>
          <w:spacing w:val="-3"/>
        </w:rPr>
        <w:t> </w:t>
      </w:r>
      <w:r>
        <w:rPr/>
        <w:t>des</w:t>
      </w:r>
      <w:r>
        <w:rPr>
          <w:spacing w:val="-3"/>
        </w:rPr>
        <w:t> </w:t>
      </w:r>
      <w:r>
        <w:rPr/>
        <w:t>Maisons </w:t>
      </w:r>
      <w:r>
        <w:rPr>
          <w:spacing w:val="-1"/>
        </w:rPr>
        <w:t>généralices</w:t>
      </w:r>
      <w:r>
        <w:rPr>
          <w:spacing w:val="-3"/>
        </w:rPr>
        <w:t> </w:t>
      </w:r>
      <w:r>
        <w:rPr>
          <w:spacing w:val="-1"/>
        </w:rPr>
        <w:t>(s’il</w:t>
      </w:r>
      <w:r>
        <w:rPr>
          <w:spacing w:val="-3"/>
        </w:rPr>
        <w:t> </w:t>
      </w:r>
      <w:r>
        <w:rPr>
          <w:spacing w:val="-1"/>
        </w:rPr>
        <w:t>s’agit</w:t>
      </w:r>
      <w:r>
        <w:rPr>
          <w:spacing w:val="-2"/>
        </w:rPr>
        <w:t> </w:t>
      </w:r>
      <w:r>
        <w:rPr>
          <w:spacing w:val="1"/>
        </w:rPr>
        <w:t>du</w:t>
      </w:r>
      <w:r>
        <w:rPr>
          <w:spacing w:val="101"/>
          <w:w w:val="99"/>
        </w:rPr>
        <w:t> </w:t>
      </w:r>
      <w:r>
        <w:rPr>
          <w:spacing w:val="-1"/>
        </w:rPr>
        <w:t>Chapitre</w:t>
      </w:r>
      <w:r>
        <w:rPr>
          <w:spacing w:val="19"/>
        </w:rPr>
        <w:t> </w:t>
      </w:r>
      <w:r>
        <w:rPr>
          <w:spacing w:val="-1"/>
        </w:rPr>
        <w:t>Général)</w:t>
      </w:r>
      <w:r>
        <w:rPr>
          <w:spacing w:val="19"/>
        </w:rPr>
        <w:t> </w:t>
      </w:r>
      <w:r>
        <w:rPr/>
        <w:t>ou</w:t>
      </w:r>
      <w:r>
        <w:rPr>
          <w:spacing w:val="20"/>
        </w:rPr>
        <w:t> </w:t>
      </w:r>
      <w:r>
        <w:rPr/>
        <w:t>des</w:t>
      </w:r>
      <w:r>
        <w:rPr>
          <w:spacing w:val="18"/>
        </w:rPr>
        <w:t> </w:t>
      </w:r>
      <w:r>
        <w:rPr/>
        <w:t>Délégations</w:t>
      </w:r>
      <w:r>
        <w:rPr>
          <w:spacing w:val="18"/>
        </w:rPr>
        <w:t> </w:t>
      </w:r>
      <w:r>
        <w:rPr>
          <w:spacing w:val="-1"/>
        </w:rPr>
        <w:t>Dépendantes</w:t>
      </w:r>
      <w:r>
        <w:rPr>
          <w:spacing w:val="21"/>
        </w:rPr>
        <w:t> </w:t>
      </w:r>
      <w:r>
        <w:rPr/>
        <w:t>et</w:t>
      </w:r>
      <w:r>
        <w:rPr>
          <w:spacing w:val="19"/>
        </w:rPr>
        <w:t> </w:t>
      </w:r>
      <w:r>
        <w:rPr/>
        <w:t>des</w:t>
      </w:r>
      <w:r>
        <w:rPr>
          <w:spacing w:val="23"/>
        </w:rPr>
        <w:t> </w:t>
      </w:r>
      <w:r>
        <w:rPr>
          <w:spacing w:val="-1"/>
        </w:rPr>
        <w:t>Maisons</w:t>
      </w:r>
      <w:r>
        <w:rPr>
          <w:spacing w:val="21"/>
        </w:rPr>
        <w:t> </w:t>
      </w:r>
      <w:r>
        <w:rPr>
          <w:spacing w:val="-1"/>
        </w:rPr>
        <w:t>(s’il</w:t>
      </w:r>
      <w:r>
        <w:rPr>
          <w:spacing w:val="21"/>
        </w:rPr>
        <w:t> </w:t>
      </w:r>
      <w:r>
        <w:rPr>
          <w:spacing w:val="-1"/>
        </w:rPr>
        <w:t>s’agit</w:t>
      </w:r>
      <w:r>
        <w:rPr>
          <w:spacing w:val="19"/>
        </w:rPr>
        <w:t> </w:t>
      </w:r>
      <w:r>
        <w:rPr/>
        <w:t>du</w:t>
      </w:r>
      <w:r>
        <w:rPr>
          <w:spacing w:val="20"/>
        </w:rPr>
        <w:t> </w:t>
      </w:r>
      <w:r>
        <w:rPr/>
        <w:t>Chapitre</w:t>
      </w:r>
      <w:r>
        <w:rPr>
          <w:spacing w:val="19"/>
        </w:rPr>
        <w:t> </w:t>
      </w:r>
      <w:r>
        <w:rPr>
          <w:spacing w:val="-1"/>
        </w:rPr>
        <w:t>Provincial),</w:t>
      </w:r>
      <w:r>
        <w:rPr>
          <w:spacing w:val="93"/>
          <w:w w:val="99"/>
        </w:rPr>
        <w:t> </w:t>
      </w:r>
      <w:r>
        <w:rPr>
          <w:spacing w:val="-1"/>
        </w:rPr>
        <w:t>devront</w:t>
      </w:r>
      <w:r>
        <w:rPr>
          <w:spacing w:val="7"/>
        </w:rPr>
        <w:t> </w:t>
      </w:r>
      <w:r>
        <w:rPr>
          <w:spacing w:val="-1"/>
        </w:rPr>
        <w:t>être</w:t>
      </w:r>
      <w:r>
        <w:rPr>
          <w:spacing w:val="8"/>
        </w:rPr>
        <w:t> </w:t>
      </w:r>
      <w:r>
        <w:rPr>
          <w:spacing w:val="-1"/>
        </w:rPr>
        <w:t>entre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9"/>
        </w:rPr>
        <w:t> </w:t>
      </w:r>
      <w:r>
        <w:rPr>
          <w:spacing w:val="-1"/>
        </w:rPr>
        <w:t>mains</w:t>
      </w:r>
      <w:r>
        <w:rPr>
          <w:spacing w:val="7"/>
        </w:rPr>
        <w:t> </w:t>
      </w:r>
      <w:r>
        <w:rPr/>
        <w:t>du</w:t>
      </w:r>
      <w:r>
        <w:rPr>
          <w:spacing w:val="7"/>
        </w:rPr>
        <w:t> </w:t>
      </w:r>
      <w:r>
        <w:rPr>
          <w:spacing w:val="-1"/>
        </w:rPr>
        <w:t>Gouvernement</w:t>
      </w:r>
      <w:r>
        <w:rPr>
          <w:spacing w:val="8"/>
        </w:rPr>
        <w:t> </w:t>
      </w:r>
      <w:r>
        <w:rPr>
          <w:spacing w:val="-1"/>
        </w:rPr>
        <w:t>Général</w:t>
      </w:r>
      <w:r>
        <w:rPr>
          <w:spacing w:val="8"/>
        </w:rPr>
        <w:t> </w:t>
      </w:r>
      <w:r>
        <w:rPr/>
        <w:t>ou</w:t>
      </w:r>
      <w:r>
        <w:rPr>
          <w:spacing w:val="7"/>
        </w:rPr>
        <w:t> </w:t>
      </w:r>
      <w:r>
        <w:rPr>
          <w:spacing w:val="-1"/>
        </w:rPr>
        <w:t>Provincial</w:t>
      </w:r>
      <w:r>
        <w:rPr>
          <w:spacing w:val="8"/>
        </w:rPr>
        <w:t> </w:t>
      </w:r>
      <w:r>
        <w:rPr/>
        <w:t>au</w:t>
      </w:r>
      <w:r>
        <w:rPr>
          <w:spacing w:val="8"/>
        </w:rPr>
        <w:t> </w:t>
      </w:r>
      <w:r>
        <w:rPr>
          <w:spacing w:val="-1"/>
        </w:rPr>
        <w:t>moins</w:t>
      </w:r>
      <w:r>
        <w:rPr>
          <w:spacing w:val="7"/>
        </w:rPr>
        <w:t> </w:t>
      </w:r>
      <w:r>
        <w:rPr>
          <w:spacing w:val="-1"/>
        </w:rPr>
        <w:t>quatre</w:t>
      </w:r>
      <w:r>
        <w:rPr>
          <w:spacing w:val="11"/>
        </w:rPr>
        <w:t> </w:t>
      </w:r>
      <w:r>
        <w:rPr>
          <w:spacing w:val="-1"/>
        </w:rPr>
        <w:t>mois</w:t>
      </w:r>
      <w:r>
        <w:rPr>
          <w:spacing w:val="7"/>
        </w:rPr>
        <w:t> </w:t>
      </w:r>
      <w:r>
        <w:rPr>
          <w:spacing w:val="-1"/>
        </w:rPr>
        <w:t>avant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/>
        <w:t>jour</w:t>
      </w:r>
      <w:r>
        <w:rPr>
          <w:spacing w:val="99"/>
          <w:w w:val="99"/>
        </w:rPr>
        <w:t> </w:t>
      </w:r>
      <w:r>
        <w:rPr>
          <w:spacing w:val="-1"/>
        </w:rPr>
        <w:t>fixé</w:t>
      </w:r>
      <w:r>
        <w:rPr>
          <w:spacing w:val="-7"/>
        </w:rPr>
        <w:t> </w:t>
      </w:r>
      <w:r>
        <w:rPr/>
        <w:t>pour</w:t>
      </w:r>
      <w:r>
        <w:rPr>
          <w:spacing w:val="-6"/>
        </w:rPr>
        <w:t> </w:t>
      </w:r>
      <w:r>
        <w:rPr>
          <w:spacing w:val="-1"/>
        </w:rPr>
        <w:t>l’inauguration</w:t>
      </w:r>
      <w:r>
        <w:rPr>
          <w:spacing w:val="-8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Chapitre.</w:t>
      </w:r>
      <w:r>
        <w:rPr/>
      </w:r>
    </w:p>
    <w:p>
      <w:pPr>
        <w:pStyle w:val="BodyText"/>
        <w:numPr>
          <w:ilvl w:val="0"/>
          <w:numId w:val="78"/>
        </w:numPr>
        <w:tabs>
          <w:tab w:pos="965" w:val="left" w:leader="none"/>
        </w:tabs>
        <w:spacing w:line="240" w:lineRule="auto" w:before="120" w:after="0"/>
        <w:ind w:left="964" w:right="117" w:hanging="285"/>
        <w:jc w:val="both"/>
      </w:pPr>
      <w:r>
        <w:rPr/>
        <w:t>Tant</w:t>
      </w:r>
      <w:r>
        <w:rPr>
          <w:spacing w:val="11"/>
        </w:rPr>
        <w:t> </w:t>
      </w:r>
      <w:r>
        <w:rPr>
          <w:spacing w:val="-1"/>
        </w:rPr>
        <w:t>les</w:t>
      </w:r>
      <w:r>
        <w:rPr>
          <w:spacing w:val="12"/>
        </w:rPr>
        <w:t> </w:t>
      </w:r>
      <w:r>
        <w:rPr>
          <w:spacing w:val="-1"/>
        </w:rPr>
        <w:t>organismes</w:t>
      </w:r>
      <w:r>
        <w:rPr>
          <w:spacing w:val="11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les</w:t>
      </w:r>
      <w:r>
        <w:rPr>
          <w:spacing w:val="12"/>
        </w:rPr>
        <w:t> </w:t>
      </w:r>
      <w:r>
        <w:rPr/>
        <w:t>personnes</w:t>
      </w:r>
      <w:r>
        <w:rPr>
          <w:spacing w:val="11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Congrégation</w:t>
      </w:r>
      <w:r>
        <w:rPr>
          <w:spacing w:val="14"/>
        </w:rPr>
        <w:t> </w:t>
      </w:r>
      <w:r>
        <w:rPr>
          <w:spacing w:val="-1"/>
        </w:rPr>
        <w:t>peuvent</w:t>
      </w:r>
      <w:r>
        <w:rPr>
          <w:spacing w:val="12"/>
        </w:rPr>
        <w:t> </w:t>
      </w:r>
      <w:r>
        <w:rPr>
          <w:spacing w:val="-1"/>
        </w:rPr>
        <w:t>faire</w:t>
      </w:r>
      <w:r>
        <w:rPr>
          <w:spacing w:val="12"/>
        </w:rPr>
        <w:t> </w:t>
      </w:r>
      <w:r>
        <w:rPr>
          <w:spacing w:val="-1"/>
        </w:rPr>
        <w:t>parvenir</w:t>
      </w:r>
      <w:r>
        <w:rPr>
          <w:spacing w:val="13"/>
        </w:rPr>
        <w:t> </w:t>
      </w:r>
      <w:r>
        <w:rPr/>
        <w:t>des</w:t>
      </w:r>
      <w:r>
        <w:rPr>
          <w:spacing w:val="11"/>
        </w:rPr>
        <w:t> </w:t>
      </w:r>
      <w:r>
        <w:rPr>
          <w:spacing w:val="-1"/>
        </w:rPr>
        <w:t>suggestions</w:t>
      </w:r>
      <w:r>
        <w:rPr>
          <w:spacing w:val="12"/>
        </w:rPr>
        <w:t> </w:t>
      </w:r>
      <w:r>
        <w:rPr/>
        <w:t>et</w:t>
      </w:r>
      <w:r>
        <w:rPr>
          <w:spacing w:val="12"/>
        </w:rPr>
        <w:t> </w:t>
      </w:r>
      <w:r>
        <w:rPr>
          <w:spacing w:val="-1"/>
        </w:rPr>
        <w:t>des</w:t>
      </w:r>
      <w:r>
        <w:rPr>
          <w:spacing w:val="95"/>
          <w:w w:val="99"/>
        </w:rPr>
        <w:t> </w:t>
      </w:r>
      <w:r>
        <w:rPr>
          <w:spacing w:val="-1"/>
        </w:rPr>
        <w:t>propositions</w:t>
      </w:r>
      <w:r>
        <w:rPr>
          <w:spacing w:val="-6"/>
        </w:rPr>
        <w:t> </w:t>
      </w:r>
      <w:r>
        <w:rPr>
          <w:spacing w:val="1"/>
        </w:rPr>
        <w:t>au</w:t>
      </w:r>
      <w:r>
        <w:rPr>
          <w:spacing w:val="-5"/>
        </w:rPr>
        <w:t> </w:t>
      </w:r>
      <w:r>
        <w:rPr>
          <w:spacing w:val="-1"/>
        </w:rPr>
        <w:t>Chapitre</w:t>
      </w:r>
      <w:r>
        <w:rPr>
          <w:spacing w:val="-5"/>
        </w:rPr>
        <w:t> </w:t>
      </w:r>
      <w:r>
        <w:rPr/>
        <w:t>Général</w:t>
      </w:r>
      <w:r>
        <w:rPr>
          <w:spacing w:val="-4"/>
        </w:rPr>
        <w:t> </w:t>
      </w:r>
      <w:r>
        <w:rPr/>
        <w:t>(can</w:t>
      </w:r>
      <w:r>
        <w:rPr>
          <w:spacing w:val="-6"/>
        </w:rPr>
        <w:t> </w:t>
      </w:r>
      <w:r>
        <w:rPr/>
        <w:t>631</w:t>
      </w:r>
      <w:r>
        <w:rPr>
          <w:spacing w:val="-5"/>
        </w:rPr>
        <w:t> </w:t>
      </w:r>
      <w:r>
        <w:rPr/>
        <w:t>§</w:t>
      </w:r>
      <w:r>
        <w:rPr>
          <w:spacing w:val="-4"/>
        </w:rPr>
        <w:t> </w:t>
      </w:r>
      <w:r>
        <w:rPr/>
        <w:t>3)</w:t>
      </w:r>
      <w:r>
        <w:rPr>
          <w:spacing w:val="-6"/>
        </w:rPr>
        <w:t> </w:t>
      </w:r>
      <w:r>
        <w:rPr/>
        <w:t>ou</w:t>
      </w:r>
      <w:r>
        <w:rPr>
          <w:spacing w:val="-5"/>
        </w:rPr>
        <w:t> </w:t>
      </w:r>
      <w:r>
        <w:rPr>
          <w:spacing w:val="-1"/>
        </w:rPr>
        <w:t>Provincial</w:t>
      </w:r>
      <w:r>
        <w:rPr>
          <w:spacing w:val="-5"/>
        </w:rPr>
        <w:t> </w:t>
      </w:r>
      <w:r>
        <w:rPr>
          <w:spacing w:val="-1"/>
        </w:rPr>
        <w:t>selon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cas.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11" w:id="412"/>
      <w:bookmarkEnd w:id="412"/>
      <w:r>
        <w:rPr/>
      </w:r>
      <w:r>
        <w:rPr>
          <w:rFonts w:ascii="Times New Roman"/>
          <w:position w:val="9"/>
          <w:sz w:val="13"/>
        </w:rPr>
        <w:t>312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Ann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46(1962)304.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12" w:id="413"/>
      <w:bookmarkEnd w:id="413"/>
      <w:r>
        <w:rPr/>
      </w:r>
      <w:r>
        <w:rPr>
          <w:rFonts w:ascii="Times New Roman"/>
          <w:position w:val="9"/>
          <w:sz w:val="13"/>
        </w:rPr>
        <w:t>313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15.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23"/>
          <w:pgSz w:w="11910" w:h="16840"/>
          <w:pgMar w:footer="731" w:header="0" w:top="1060" w:bottom="920" w:left="1020" w:right="1300"/>
          <w:pgNumType w:start="66"/>
        </w:sectPr>
      </w:pPr>
    </w:p>
    <w:p>
      <w:pPr>
        <w:pStyle w:val="BodyText"/>
        <w:numPr>
          <w:ilvl w:val="0"/>
          <w:numId w:val="78"/>
        </w:numPr>
        <w:tabs>
          <w:tab w:pos="685" w:val="left" w:leader="none"/>
        </w:tabs>
        <w:spacing w:line="240" w:lineRule="auto" w:before="47" w:after="0"/>
        <w:ind w:left="684" w:right="116" w:hanging="285"/>
        <w:jc w:val="both"/>
      </w:pPr>
      <w:bookmarkStart w:name="Article 2e. Normes communes pour les Con" w:id="414"/>
      <w:bookmarkEnd w:id="414"/>
      <w:r>
        <w:rPr/>
      </w:r>
      <w:bookmarkStart w:name="Article 2e. Normes communes pour les Con" w:id="415"/>
      <w:bookmarkEnd w:id="415"/>
      <w:r>
        <w:rPr>
          <w:spacing w:val="-1"/>
        </w:rPr>
        <w:t>L</w:t>
      </w:r>
      <w:r>
        <w:rPr>
          <w:spacing w:val="-1"/>
        </w:rPr>
        <w:t>e</w:t>
      </w:r>
      <w:r>
        <w:rPr>
          <w:spacing w:val="-3"/>
        </w:rPr>
        <w:t> </w:t>
      </w:r>
      <w:r>
        <w:rPr>
          <w:spacing w:val="-1"/>
        </w:rPr>
        <w:t>Supérieur</w:t>
      </w:r>
      <w:r>
        <w:rPr>
          <w:spacing w:val="-2"/>
        </w:rPr>
        <w:t> </w:t>
      </w:r>
      <w:r>
        <w:rPr>
          <w:spacing w:val="-1"/>
        </w:rPr>
        <w:t>Général</w:t>
      </w:r>
      <w:r>
        <w:rPr>
          <w:spacing w:val="-4"/>
        </w:rPr>
        <w:t> </w:t>
      </w:r>
      <w:r>
        <w:rPr/>
        <w:t>ou</w:t>
      </w:r>
      <w:r>
        <w:rPr>
          <w:spacing w:val="-4"/>
        </w:rPr>
        <w:t> </w:t>
      </w:r>
      <w:r>
        <w:rPr/>
        <w:t>Provincial</w:t>
      </w:r>
      <w:r>
        <w:rPr>
          <w:spacing w:val="-3"/>
        </w:rPr>
        <w:t> </w:t>
      </w:r>
      <w:r>
        <w:rPr/>
        <w:t>préparera</w:t>
      </w:r>
      <w:r>
        <w:rPr>
          <w:spacing w:val="-2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affaires</w:t>
      </w:r>
      <w:r>
        <w:rPr>
          <w:spacing w:val="-3"/>
        </w:rPr>
        <w:t> </w:t>
      </w:r>
      <w:r>
        <w:rPr/>
        <w:t>par</w:t>
      </w:r>
      <w:r>
        <w:rPr>
          <w:spacing w:val="-2"/>
        </w:rPr>
        <w:t> </w:t>
      </w:r>
      <w:r>
        <w:rPr>
          <w:spacing w:val="-1"/>
        </w:rPr>
        <w:t>l’intermédiaire</w:t>
      </w:r>
      <w:r>
        <w:rPr>
          <w:spacing w:val="-3"/>
        </w:rPr>
        <w:t> </w:t>
      </w:r>
      <w:r>
        <w:rPr/>
        <w:t>des</w:t>
      </w:r>
      <w:r>
        <w:rPr>
          <w:spacing w:val="-3"/>
        </w:rPr>
        <w:t> </w:t>
      </w:r>
      <w:r>
        <w:rPr>
          <w:spacing w:val="-1"/>
        </w:rPr>
        <w:t>commissions</w:t>
      </w:r>
      <w:r>
        <w:rPr>
          <w:spacing w:val="-3"/>
        </w:rPr>
        <w:t> </w:t>
      </w:r>
      <w:r>
        <w:rPr>
          <w:spacing w:val="-1"/>
        </w:rPr>
        <w:t>nécessaires</w:t>
      </w:r>
      <w:r>
        <w:rPr>
          <w:spacing w:val="101"/>
          <w:w w:val="99"/>
        </w:rPr>
        <w:t> </w:t>
      </w:r>
      <w:r>
        <w:rPr>
          <w:spacing w:val="-1"/>
        </w:rPr>
        <w:t>et,</w:t>
      </w:r>
      <w:r>
        <w:rPr>
          <w:spacing w:val="5"/>
        </w:rPr>
        <w:t> </w:t>
      </w:r>
      <w:r>
        <w:rPr>
          <w:spacing w:val="-1"/>
        </w:rPr>
        <w:t>une</w:t>
      </w:r>
      <w:r>
        <w:rPr>
          <w:spacing w:val="8"/>
        </w:rPr>
        <w:t> </w:t>
      </w:r>
      <w:r>
        <w:rPr>
          <w:spacing w:val="-1"/>
        </w:rPr>
        <w:t>fois</w:t>
      </w:r>
      <w:r>
        <w:rPr>
          <w:spacing w:val="5"/>
        </w:rPr>
        <w:t> </w:t>
      </w:r>
      <w:r>
        <w:rPr/>
        <w:t>préparées,</w:t>
      </w:r>
      <w:r>
        <w:rPr>
          <w:spacing w:val="6"/>
        </w:rPr>
        <w:t> </w:t>
      </w:r>
      <w:r>
        <w:rPr>
          <w:spacing w:val="-1"/>
        </w:rPr>
        <w:t>il</w:t>
      </w:r>
      <w:r>
        <w:rPr>
          <w:spacing w:val="5"/>
        </w:rPr>
        <w:t> </w:t>
      </w:r>
      <w:r>
        <w:rPr/>
        <w:t>les</w:t>
      </w:r>
      <w:r>
        <w:rPr>
          <w:spacing w:val="5"/>
        </w:rPr>
        <w:t> </w:t>
      </w:r>
      <w:r>
        <w:rPr>
          <w:spacing w:val="-1"/>
        </w:rPr>
        <w:t>présentera</w:t>
      </w:r>
      <w:r>
        <w:rPr>
          <w:spacing w:val="6"/>
        </w:rPr>
        <w:t> </w:t>
      </w:r>
      <w:r>
        <w:rPr/>
        <w:t>aux</w:t>
      </w:r>
      <w:r>
        <w:rPr>
          <w:spacing w:val="6"/>
        </w:rPr>
        <w:t> </w:t>
      </w:r>
      <w:r>
        <w:rPr>
          <w:spacing w:val="-1"/>
        </w:rPr>
        <w:t>Capitulants</w:t>
      </w:r>
      <w:r>
        <w:rPr>
          <w:spacing w:val="7"/>
        </w:rPr>
        <w:t> </w:t>
      </w:r>
      <w:r>
        <w:rPr/>
        <w:t>au</w:t>
      </w:r>
      <w:r>
        <w:rPr>
          <w:spacing w:val="9"/>
        </w:rPr>
        <w:t> </w:t>
      </w:r>
      <w:r>
        <w:rPr>
          <w:spacing w:val="-1"/>
        </w:rPr>
        <w:t>moins</w:t>
      </w:r>
      <w:r>
        <w:rPr>
          <w:spacing w:val="5"/>
        </w:rPr>
        <w:t> </w:t>
      </w:r>
      <w:r>
        <w:rPr>
          <w:spacing w:val="-1"/>
        </w:rPr>
        <w:t>trente</w:t>
      </w:r>
      <w:r>
        <w:rPr>
          <w:spacing w:val="6"/>
        </w:rPr>
        <w:t> </w:t>
      </w:r>
      <w:r>
        <w:rPr/>
        <w:t>jours</w:t>
      </w:r>
      <w:r>
        <w:rPr>
          <w:spacing w:val="5"/>
        </w:rPr>
        <w:t> </w:t>
      </w:r>
      <w:r>
        <w:rPr/>
        <w:t>avant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5"/>
        </w:rPr>
        <w:t> </w:t>
      </w:r>
      <w:r>
        <w:rPr/>
        <w:t>commencement</w:t>
      </w:r>
      <w:r>
        <w:rPr>
          <w:spacing w:val="5"/>
        </w:rPr>
        <w:t> </w:t>
      </w:r>
      <w:r>
        <w:rPr>
          <w:spacing w:val="1"/>
        </w:rPr>
        <w:t>du</w:t>
      </w:r>
      <w:r>
        <w:rPr>
          <w:spacing w:val="77"/>
          <w:w w:val="99"/>
        </w:rPr>
        <w:t> </w:t>
      </w:r>
      <w:r>
        <w:rPr>
          <w:spacing w:val="-1"/>
        </w:rPr>
        <w:t>Chapitre.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121" w:after="0"/>
        <w:ind w:left="115" w:right="118" w:firstLine="284"/>
        <w:jc w:val="both"/>
      </w:pPr>
      <w:r>
        <w:rPr>
          <w:spacing w:val="-1"/>
        </w:rPr>
        <w:t>Aux</w:t>
      </w:r>
      <w:r>
        <w:rPr>
          <w:spacing w:val="3"/>
        </w:rPr>
        <w:t> </w:t>
      </w:r>
      <w:r>
        <w:rPr>
          <w:spacing w:val="-1"/>
        </w:rPr>
        <w:t>Chapitres</w:t>
      </w:r>
      <w:r>
        <w:rPr>
          <w:spacing w:val="2"/>
        </w:rPr>
        <w:t> </w:t>
      </w:r>
      <w:r>
        <w:rPr/>
        <w:t>Général</w:t>
      </w:r>
      <w:r>
        <w:rPr>
          <w:spacing w:val="3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Provincial</w:t>
      </w:r>
      <w:r>
        <w:rPr>
          <w:spacing w:val="3"/>
        </w:rPr>
        <w:t> </w:t>
      </w:r>
      <w:r>
        <w:rPr/>
        <w:t>on</w:t>
      </w:r>
      <w:r>
        <w:rPr>
          <w:spacing w:val="2"/>
        </w:rPr>
        <w:t> </w:t>
      </w:r>
      <w:r>
        <w:rPr>
          <w:spacing w:val="-1"/>
        </w:rPr>
        <w:t>présentera</w:t>
      </w:r>
      <w:r>
        <w:rPr>
          <w:spacing w:val="3"/>
        </w:rPr>
        <w:t> </w:t>
      </w:r>
      <w:r>
        <w:rPr/>
        <w:t>deux</w:t>
      </w:r>
      <w:r>
        <w:rPr>
          <w:spacing w:val="2"/>
        </w:rPr>
        <w:t> </w:t>
      </w:r>
      <w:r>
        <w:rPr/>
        <w:t>rapports</w:t>
      </w:r>
      <w:r>
        <w:rPr>
          <w:spacing w:val="-4"/>
        </w:rPr>
        <w:t> </w:t>
      </w:r>
      <w:r>
        <w:rPr/>
        <w:t>:</w:t>
      </w:r>
      <w:r>
        <w:rPr>
          <w:spacing w:val="3"/>
        </w:rPr>
        <w:t> </w:t>
      </w:r>
      <w:r>
        <w:rPr>
          <w:spacing w:val="-1"/>
        </w:rPr>
        <w:t>l’un</w:t>
      </w:r>
      <w:r>
        <w:rPr>
          <w:spacing w:val="2"/>
        </w:rPr>
        <w:t> </w:t>
      </w:r>
      <w:r>
        <w:rPr>
          <w:spacing w:val="-1"/>
        </w:rPr>
        <w:t>sur</w:t>
      </w:r>
      <w:r>
        <w:rPr>
          <w:spacing w:val="4"/>
        </w:rPr>
        <w:t> </w:t>
      </w:r>
      <w:r>
        <w:rPr>
          <w:spacing w:val="-1"/>
        </w:rPr>
        <w:t>l’état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Congrégation</w:t>
      </w:r>
      <w:r>
        <w:rPr>
          <w:spacing w:val="2"/>
        </w:rPr>
        <w:t> </w:t>
      </w:r>
      <w:r>
        <w:rPr/>
        <w:t>ou</w:t>
      </w:r>
      <w:r>
        <w:rPr>
          <w:spacing w:val="85"/>
          <w:w w:val="99"/>
        </w:rPr>
        <w:t> </w:t>
      </w:r>
      <w:r>
        <w:rPr>
          <w:spacing w:val="-1"/>
        </w:rPr>
        <w:t>Province,</w:t>
      </w:r>
      <w:r>
        <w:rPr>
          <w:spacing w:val="5"/>
        </w:rPr>
        <w:t> </w:t>
      </w:r>
      <w:r>
        <w:rPr>
          <w:spacing w:val="-1"/>
        </w:rPr>
        <w:t>l’autre</w:t>
      </w:r>
      <w:r>
        <w:rPr>
          <w:spacing w:val="7"/>
        </w:rPr>
        <w:t> </w:t>
      </w:r>
      <w:r>
        <w:rPr>
          <w:spacing w:val="-1"/>
        </w:rPr>
        <w:t>sur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/>
        <w:t>situation</w:t>
      </w:r>
      <w:r>
        <w:rPr>
          <w:spacing w:val="4"/>
        </w:rPr>
        <w:t> </w:t>
      </w:r>
      <w:r>
        <w:rPr>
          <w:spacing w:val="-1"/>
        </w:rPr>
        <w:t>économique.</w:t>
      </w:r>
      <w:r>
        <w:rPr>
          <w:spacing w:val="7"/>
        </w:rPr>
        <w:t> </w:t>
      </w:r>
      <w:r>
        <w:rPr>
          <w:spacing w:val="-1"/>
        </w:rPr>
        <w:t>Leur</w:t>
      </w:r>
      <w:r>
        <w:rPr>
          <w:spacing w:val="5"/>
        </w:rPr>
        <w:t> </w:t>
      </w:r>
      <w:r>
        <w:rPr/>
        <w:t>préparation</w:t>
      </w:r>
      <w:r>
        <w:rPr>
          <w:spacing w:val="3"/>
        </w:rPr>
        <w:t> </w:t>
      </w:r>
      <w:r>
        <w:rPr>
          <w:spacing w:val="-1"/>
        </w:rPr>
        <w:t>revient</w:t>
      </w:r>
      <w:r>
        <w:rPr>
          <w:spacing w:val="7"/>
        </w:rPr>
        <w:t> </w:t>
      </w:r>
      <w:r>
        <w:rPr>
          <w:spacing w:val="-1"/>
        </w:rPr>
        <w:t>respectivement</w:t>
      </w:r>
      <w:r>
        <w:rPr>
          <w:spacing w:val="4"/>
        </w:rPr>
        <w:t> </w:t>
      </w:r>
      <w:r>
        <w:rPr>
          <w:spacing w:val="1"/>
        </w:rPr>
        <w:t>au</w:t>
      </w:r>
      <w:r>
        <w:rPr>
          <w:spacing w:val="6"/>
        </w:rPr>
        <w:t> </w:t>
      </w:r>
      <w:r>
        <w:rPr>
          <w:spacing w:val="-1"/>
        </w:rPr>
        <w:t>Secrétaire</w:t>
      </w:r>
      <w:r>
        <w:rPr>
          <w:spacing w:val="5"/>
        </w:rPr>
        <w:t> </w:t>
      </w:r>
      <w:r>
        <w:rPr>
          <w:spacing w:val="-1"/>
        </w:rPr>
        <w:t>aisé</w:t>
      </w:r>
      <w:r>
        <w:rPr>
          <w:spacing w:val="5"/>
        </w:rPr>
        <w:t> </w:t>
      </w:r>
      <w:r>
        <w:rPr/>
        <w:t>par</w:t>
      </w:r>
      <w:r>
        <w:rPr>
          <w:spacing w:val="5"/>
        </w:rPr>
        <w:t> </w:t>
      </w:r>
      <w:r>
        <w:rPr/>
        <w:t>les</w:t>
      </w:r>
      <w:r>
        <w:rPr>
          <w:spacing w:val="99"/>
          <w:w w:val="99"/>
        </w:rPr>
        <w:t> </w:t>
      </w:r>
      <w:r>
        <w:rPr>
          <w:spacing w:val="-1"/>
        </w:rPr>
        <w:t>préfectures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à</w:t>
      </w:r>
      <w:r>
        <w:rPr>
          <w:spacing w:val="-1"/>
        </w:rPr>
        <w:t> l’Économe.</w:t>
      </w:r>
      <w:r>
        <w:rPr>
          <w:spacing w:val="-4"/>
        </w:rPr>
        <w:t> </w:t>
      </w:r>
      <w:r>
        <w:rPr>
          <w:spacing w:val="-1"/>
        </w:rPr>
        <w:t>Ils</w:t>
      </w:r>
      <w:r>
        <w:rPr>
          <w:spacing w:val="-3"/>
        </w:rPr>
        <w:t> </w:t>
      </w:r>
      <w:r>
        <w:rPr>
          <w:spacing w:val="-1"/>
        </w:rPr>
        <w:t>seront</w:t>
      </w:r>
      <w:r>
        <w:rPr>
          <w:spacing w:val="-4"/>
        </w:rPr>
        <w:t> </w:t>
      </w:r>
      <w:r>
        <w:rPr>
          <w:spacing w:val="-1"/>
        </w:rPr>
        <w:t>préalablement</w:t>
      </w:r>
      <w:r>
        <w:rPr>
          <w:spacing w:val="-5"/>
        </w:rPr>
        <w:t> </w:t>
      </w:r>
      <w:r>
        <w:rPr/>
        <w:t>examinés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approuvés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/>
        <w:t>Conseils</w:t>
      </w:r>
      <w:r>
        <w:rPr>
          <w:spacing w:val="-5"/>
        </w:rPr>
        <w:t> </w:t>
      </w:r>
      <w:r>
        <w:rPr>
          <w:spacing w:val="-1"/>
        </w:rPr>
        <w:t>général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Provincial</w:t>
      </w:r>
      <w:r>
        <w:rPr>
          <w:spacing w:val="111"/>
          <w:w w:val="99"/>
        </w:rPr>
        <w:t> </w:t>
      </w:r>
      <w:r>
        <w:rPr>
          <w:spacing w:val="-1"/>
        </w:rPr>
        <w:t>respectifs.</w:t>
      </w:r>
      <w:r>
        <w:rPr>
          <w:spacing w:val="47"/>
        </w:rPr>
        <w:t> </w:t>
      </w:r>
      <w:r>
        <w:rPr/>
        <w:t>Pour</w:t>
      </w:r>
      <w:r>
        <w:rPr>
          <w:spacing w:val="49"/>
        </w:rPr>
        <w:t> </w:t>
      </w:r>
      <w:r>
        <w:rPr>
          <w:spacing w:val="-1"/>
        </w:rPr>
        <w:t>leur</w:t>
      </w:r>
      <w:r>
        <w:rPr>
          <w:spacing w:val="48"/>
        </w:rPr>
        <w:t> </w:t>
      </w:r>
      <w:r>
        <w:rPr/>
        <w:t>élaboration</w:t>
      </w:r>
      <w:r>
        <w:rPr>
          <w:spacing w:val="47"/>
        </w:rPr>
        <w:t> </w:t>
      </w:r>
      <w:r>
        <w:rPr/>
        <w:t>on</w:t>
      </w:r>
      <w:r>
        <w:rPr>
          <w:spacing w:val="46"/>
        </w:rPr>
        <w:t> </w:t>
      </w:r>
      <w:r>
        <w:rPr/>
        <w:t>tiendra</w:t>
      </w:r>
      <w:r>
        <w:rPr>
          <w:spacing w:val="48"/>
        </w:rPr>
        <w:t> </w:t>
      </w:r>
      <w:r>
        <w:rPr>
          <w:spacing w:val="-1"/>
        </w:rPr>
        <w:t>compte</w:t>
      </w:r>
      <w:r>
        <w:rPr>
          <w:spacing w:val="48"/>
        </w:rPr>
        <w:t> </w:t>
      </w:r>
      <w:r>
        <w:rPr/>
        <w:t>des</w:t>
      </w:r>
      <w:r>
        <w:rPr>
          <w:spacing w:val="48"/>
        </w:rPr>
        <w:t> </w:t>
      </w:r>
      <w:r>
        <w:rPr/>
        <w:t>rapports</w:t>
      </w:r>
      <w:r>
        <w:rPr>
          <w:spacing w:val="47"/>
        </w:rPr>
        <w:t> </w:t>
      </w:r>
      <w:r>
        <w:rPr>
          <w:spacing w:val="-1"/>
        </w:rPr>
        <w:t>présentés</w:t>
      </w:r>
      <w:r>
        <w:rPr>
          <w:spacing w:val="46"/>
        </w:rPr>
        <w:t> </w:t>
      </w:r>
      <w:r>
        <w:rPr/>
        <w:t>auparavant</w:t>
      </w:r>
      <w:r>
        <w:rPr>
          <w:spacing w:val="48"/>
        </w:rPr>
        <w:t> </w:t>
      </w:r>
      <w:r>
        <w:rPr/>
        <w:t>par</w:t>
      </w:r>
      <w:r>
        <w:rPr>
          <w:spacing w:val="48"/>
        </w:rPr>
        <w:t> </w:t>
      </w:r>
      <w:r>
        <w:rPr>
          <w:spacing w:val="-1"/>
        </w:rPr>
        <w:t>les</w:t>
      </w:r>
      <w:r>
        <w:rPr>
          <w:spacing w:val="47"/>
        </w:rPr>
        <w:t> </w:t>
      </w:r>
      <w:r>
        <w:rPr>
          <w:spacing w:val="-1"/>
        </w:rPr>
        <w:t>Organismes</w:t>
      </w:r>
      <w:r>
        <w:rPr>
          <w:spacing w:val="73"/>
          <w:w w:val="99"/>
        </w:rPr>
        <w:t> </w:t>
      </w:r>
      <w:r>
        <w:rPr>
          <w:spacing w:val="-1"/>
        </w:rPr>
        <w:t>inférieurs</w:t>
      </w:r>
      <w:r>
        <w:rPr>
          <w:spacing w:val="-6"/>
        </w:rPr>
        <w:t> </w:t>
      </w:r>
      <w:r>
        <w:rPr/>
        <w:t>(n.</w:t>
      </w:r>
      <w:r>
        <w:rPr>
          <w:spacing w:val="-3"/>
        </w:rPr>
        <w:t> </w:t>
      </w:r>
      <w:r>
        <w:rPr/>
        <w:t>378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/>
        <w:t>563).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0" w:after="0"/>
        <w:ind w:left="852" w:right="0" w:hanging="453"/>
        <w:jc w:val="left"/>
      </w:pP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Bureau</w:t>
      </w:r>
      <w:r>
        <w:rPr>
          <w:spacing w:val="-6"/>
        </w:rPr>
        <w:t> </w:t>
      </w:r>
      <w:r>
        <w:rPr/>
        <w:t>présidentiel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/>
        <w:t>Chapitre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5"/>
        </w:rPr>
        <w:t> </w:t>
      </w:r>
      <w:r>
        <w:rPr>
          <w:spacing w:val="-1"/>
        </w:rPr>
        <w:t>formé</w:t>
      </w:r>
      <w:r>
        <w:rPr>
          <w:spacing w:val="-4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79"/>
        </w:numPr>
        <w:tabs>
          <w:tab w:pos="685" w:val="left" w:leader="none"/>
        </w:tabs>
        <w:spacing w:line="240" w:lineRule="auto" w:before="120" w:after="0"/>
        <w:ind w:left="684" w:right="121" w:hanging="285"/>
        <w:jc w:val="left"/>
      </w:pPr>
      <w:r>
        <w:rPr/>
        <w:t>au</w:t>
      </w:r>
      <w:r>
        <w:rPr>
          <w:spacing w:val="-1"/>
        </w:rPr>
        <w:t> Chapitre</w:t>
      </w:r>
      <w:r>
        <w:rPr/>
        <w:t> </w:t>
      </w:r>
      <w:r>
        <w:rPr>
          <w:spacing w:val="-1"/>
        </w:rPr>
        <w:t>Général</w:t>
      </w:r>
      <w:r>
        <w:rPr>
          <w:spacing w:val="-4"/>
        </w:rPr>
        <w:t> </w:t>
      </w:r>
      <w:r>
        <w:rPr/>
        <w:t>: par</w:t>
      </w:r>
      <w:r>
        <w:rPr>
          <w:spacing w:val="-2"/>
        </w:rPr>
        <w:t> </w:t>
      </w:r>
      <w:r>
        <w:rPr>
          <w:spacing w:val="-1"/>
        </w:rPr>
        <w:t>le Supérieur</w:t>
      </w:r>
      <w:r>
        <w:rPr>
          <w:spacing w:val="-2"/>
        </w:rPr>
        <w:t> </w:t>
      </w:r>
      <w:r>
        <w:rPr>
          <w:spacing w:val="-1"/>
        </w:rPr>
        <w:t>Général, </w:t>
      </w:r>
      <w:r>
        <w:rPr/>
        <w:t>ou</w:t>
      </w:r>
      <w:r>
        <w:rPr>
          <w:spacing w:val="-1"/>
        </w:rPr>
        <w:t> </w:t>
      </w:r>
      <w:r>
        <w:rPr/>
        <w:t>son</w:t>
      </w:r>
      <w:r>
        <w:rPr>
          <w:spacing w:val="-3"/>
        </w:rPr>
        <w:t> </w:t>
      </w:r>
      <w:r>
        <w:rPr>
          <w:spacing w:val="-1"/>
        </w:rPr>
        <w:t>substitut,</w:t>
      </w:r>
      <w:r>
        <w:rPr>
          <w:spacing w:val="-2"/>
        </w:rPr>
        <w:t> </w:t>
      </w:r>
      <w:r>
        <w:rPr/>
        <w:t>comme</w:t>
      </w:r>
      <w:r>
        <w:rPr>
          <w:spacing w:val="-1"/>
        </w:rPr>
        <w:t> </w:t>
      </w:r>
      <w:r>
        <w:rPr/>
        <w:t>président,</w:t>
      </w:r>
      <w:r>
        <w:rPr>
          <w:spacing w:val="-1"/>
        </w:rPr>
        <w:t> le</w:t>
      </w:r>
      <w:r>
        <w:rPr/>
        <w:t> Vicaire</w:t>
      </w:r>
      <w:r>
        <w:rPr>
          <w:spacing w:val="-2"/>
        </w:rPr>
        <w:t> </w:t>
      </w:r>
      <w:r>
        <w:rPr/>
        <w:t>(ou</w:t>
      </w:r>
      <w:r>
        <w:rPr>
          <w:spacing w:val="-3"/>
        </w:rPr>
        <w:t> </w:t>
      </w:r>
      <w:r>
        <w:rPr>
          <w:spacing w:val="-1"/>
        </w:rPr>
        <w:t>si</w:t>
      </w:r>
      <w:r>
        <w:rPr/>
        <w:t> celui-</w:t>
      </w:r>
      <w:r>
        <w:rPr>
          <w:spacing w:val="83"/>
          <w:w w:val="99"/>
        </w:rPr>
        <w:t> </w:t>
      </w:r>
      <w:r>
        <w:rPr/>
        <w:t>ci</w:t>
      </w:r>
      <w:r>
        <w:rPr>
          <w:spacing w:val="-4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est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président,</w:t>
      </w:r>
      <w:r>
        <w:rPr>
          <w:spacing w:val="-2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Conseiller</w:t>
      </w:r>
      <w:r>
        <w:rPr>
          <w:spacing w:val="-2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le suit,</w:t>
      </w:r>
      <w:r>
        <w:rPr>
          <w:spacing w:val="-2"/>
        </w:rPr>
        <w:t> </w:t>
      </w:r>
      <w:r>
        <w:rPr>
          <w:spacing w:val="-1"/>
        </w:rPr>
        <w:t>selon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/>
        <w:t>droit)</w:t>
      </w:r>
      <w:r>
        <w:rPr>
          <w:spacing w:val="-3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Secrétaire</w:t>
      </w:r>
      <w:r>
        <w:rPr>
          <w:spacing w:val="-4"/>
        </w:rPr>
        <w:t> </w:t>
      </w:r>
      <w:r>
        <w:rPr/>
        <w:t>du</w:t>
      </w:r>
      <w:r>
        <w:rPr>
          <w:spacing w:val="-4"/>
        </w:rPr>
        <w:t> </w:t>
      </w:r>
      <w:r>
        <w:rPr>
          <w:spacing w:val="-1"/>
        </w:rPr>
        <w:t>Chapitre.</w:t>
      </w:r>
      <w:r>
        <w:rPr/>
      </w:r>
    </w:p>
    <w:p>
      <w:pPr>
        <w:pStyle w:val="BodyText"/>
        <w:numPr>
          <w:ilvl w:val="0"/>
          <w:numId w:val="79"/>
        </w:numPr>
        <w:tabs>
          <w:tab w:pos="685" w:val="left" w:leader="none"/>
        </w:tabs>
        <w:spacing w:line="240" w:lineRule="auto" w:before="120" w:after="0"/>
        <w:ind w:left="684" w:right="122" w:hanging="285"/>
        <w:jc w:val="left"/>
      </w:pPr>
      <w:r>
        <w:rPr/>
        <w:t>Au</w:t>
      </w:r>
      <w:r>
        <w:rPr>
          <w:spacing w:val="43"/>
        </w:rPr>
        <w:t> </w:t>
      </w:r>
      <w:r>
        <w:rPr>
          <w:spacing w:val="-1"/>
        </w:rPr>
        <w:t>Chapitre</w:t>
      </w:r>
      <w:r>
        <w:rPr>
          <w:spacing w:val="43"/>
        </w:rPr>
        <w:t> </w:t>
      </w:r>
      <w:r>
        <w:rPr>
          <w:spacing w:val="-1"/>
        </w:rPr>
        <w:t>provincial</w:t>
      </w:r>
      <w:r>
        <w:rPr>
          <w:spacing w:val="-3"/>
        </w:rPr>
        <w:t> </w:t>
      </w:r>
      <w:r>
        <w:rPr/>
        <w:t>:</w:t>
      </w:r>
      <w:r>
        <w:rPr>
          <w:spacing w:val="43"/>
        </w:rPr>
        <w:t> </w:t>
      </w:r>
      <w:r>
        <w:rPr/>
        <w:t>par</w:t>
      </w:r>
      <w:r>
        <w:rPr>
          <w:spacing w:val="46"/>
        </w:rPr>
        <w:t> </w:t>
      </w:r>
      <w:r>
        <w:rPr>
          <w:spacing w:val="-1"/>
        </w:rPr>
        <w:t>le</w:t>
      </w:r>
      <w:r>
        <w:rPr>
          <w:spacing w:val="43"/>
        </w:rPr>
        <w:t> </w:t>
      </w:r>
      <w:r>
        <w:rPr>
          <w:spacing w:val="-1"/>
        </w:rPr>
        <w:t>Supérieur</w:t>
      </w:r>
      <w:r>
        <w:rPr>
          <w:spacing w:val="45"/>
        </w:rPr>
        <w:t> </w:t>
      </w:r>
      <w:r>
        <w:rPr>
          <w:spacing w:val="-1"/>
        </w:rPr>
        <w:t>Général,</w:t>
      </w:r>
      <w:r>
        <w:rPr>
          <w:spacing w:val="46"/>
        </w:rPr>
        <w:t> </w:t>
      </w:r>
      <w:r>
        <w:rPr/>
        <w:t>ou</w:t>
      </w:r>
      <w:r>
        <w:rPr>
          <w:spacing w:val="44"/>
        </w:rPr>
        <w:t> </w:t>
      </w:r>
      <w:r>
        <w:rPr/>
        <w:t>son</w:t>
      </w:r>
      <w:r>
        <w:rPr>
          <w:spacing w:val="41"/>
        </w:rPr>
        <w:t> </w:t>
      </w:r>
      <w:r>
        <w:rPr>
          <w:spacing w:val="-1"/>
        </w:rPr>
        <w:t>Délégué,</w:t>
      </w:r>
      <w:r>
        <w:rPr>
          <w:spacing w:val="46"/>
        </w:rPr>
        <w:t> </w:t>
      </w:r>
      <w:r>
        <w:rPr>
          <w:spacing w:val="-1"/>
        </w:rPr>
        <w:t>comme</w:t>
      </w:r>
      <w:r>
        <w:rPr>
          <w:spacing w:val="46"/>
        </w:rPr>
        <w:t> </w:t>
      </w:r>
      <w:r>
        <w:rPr>
          <w:spacing w:val="-1"/>
        </w:rPr>
        <w:t>Président,</w:t>
      </w:r>
      <w:r>
        <w:rPr>
          <w:spacing w:val="43"/>
        </w:rPr>
        <w:t> </w:t>
      </w:r>
      <w:r>
        <w:rPr>
          <w:spacing w:val="-1"/>
        </w:rPr>
        <w:t>le</w:t>
      </w:r>
      <w:r>
        <w:rPr>
          <w:spacing w:val="46"/>
        </w:rPr>
        <w:t> </w:t>
      </w:r>
      <w:r>
        <w:rPr>
          <w:spacing w:val="-1"/>
        </w:rPr>
        <w:t>Supérieur</w:t>
      </w:r>
      <w:r>
        <w:rPr>
          <w:spacing w:val="113"/>
          <w:w w:val="99"/>
        </w:rPr>
        <w:t> </w:t>
      </w:r>
      <w:r>
        <w:rPr>
          <w:spacing w:val="-1"/>
        </w:rPr>
        <w:t>Provincial</w:t>
      </w:r>
      <w:r>
        <w:rPr>
          <w:spacing w:val="-6"/>
        </w:rPr>
        <w:t> </w:t>
      </w:r>
      <w:r>
        <w:rPr>
          <w:spacing w:val="-1"/>
        </w:rPr>
        <w:t>(ou,</w:t>
      </w:r>
      <w:r>
        <w:rPr>
          <w:spacing w:val="-4"/>
        </w:rPr>
        <w:t> </w:t>
      </w:r>
      <w:r>
        <w:rPr>
          <w:spacing w:val="-1"/>
        </w:rPr>
        <w:t>si</w:t>
      </w:r>
      <w:r>
        <w:rPr>
          <w:spacing w:val="-6"/>
        </w:rPr>
        <w:t> </w:t>
      </w:r>
      <w:r>
        <w:rPr>
          <w:spacing w:val="-1"/>
        </w:rPr>
        <w:t>celui-ci</w:t>
      </w:r>
      <w:r>
        <w:rPr>
          <w:spacing w:val="-3"/>
        </w:rPr>
        <w:t> </w:t>
      </w:r>
      <w:r>
        <w:rPr>
          <w:spacing w:val="-1"/>
        </w:rPr>
        <w:t>manquait,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Vicaire)</w:t>
      </w:r>
      <w:r>
        <w:rPr>
          <w:spacing w:val="-4"/>
        </w:rPr>
        <w:t> </w:t>
      </w:r>
      <w:r>
        <w:rPr>
          <w:spacing w:val="-1"/>
        </w:rPr>
        <w:t>comme</w:t>
      </w:r>
      <w:r>
        <w:rPr>
          <w:spacing w:val="-5"/>
        </w:rPr>
        <w:t> </w:t>
      </w:r>
      <w:r>
        <w:rPr>
          <w:spacing w:val="-1"/>
        </w:rPr>
        <w:t>Vice-président,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Secrétaire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Chapitre.</w:t>
      </w:r>
      <w:r>
        <w:rPr/>
      </w:r>
    </w:p>
    <w:p>
      <w:pPr>
        <w:pStyle w:val="BodyText"/>
        <w:spacing w:line="240" w:lineRule="auto" w:before="120"/>
        <w:ind w:left="115" w:right="119"/>
        <w:jc w:val="both"/>
      </w:pP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nouveau</w:t>
      </w:r>
      <w:r>
        <w:rPr>
          <w:spacing w:val="2"/>
        </w:rPr>
        <w:t> </w:t>
      </w:r>
      <w:r>
        <w:rPr>
          <w:spacing w:val="-1"/>
        </w:rPr>
        <w:t>Supérieur</w:t>
      </w:r>
      <w:r>
        <w:rPr>
          <w:spacing w:val="1"/>
        </w:rPr>
        <w:t> </w:t>
      </w:r>
      <w:r>
        <w:rPr>
          <w:spacing w:val="-1"/>
        </w:rPr>
        <w:t>Provincial</w:t>
      </w:r>
      <w:r>
        <w:rPr/>
        <w:t> </w:t>
      </w:r>
      <w:r>
        <w:rPr>
          <w:spacing w:val="-1"/>
        </w:rPr>
        <w:t>ne</w:t>
      </w:r>
      <w:r>
        <w:rPr>
          <w:spacing w:val="2"/>
        </w:rPr>
        <w:t> </w:t>
      </w:r>
      <w:r>
        <w:rPr>
          <w:spacing w:val="-1"/>
        </w:rPr>
        <w:t>fait</w:t>
      </w:r>
      <w:r>
        <w:rPr>
          <w:spacing w:val="3"/>
        </w:rPr>
        <w:t> </w:t>
      </w:r>
      <w:r>
        <w:rPr/>
        <w:t>pas </w:t>
      </w:r>
      <w:r>
        <w:rPr>
          <w:spacing w:val="-1"/>
        </w:rPr>
        <w:t>partie</w:t>
      </w:r>
      <w:r>
        <w:rPr/>
        <w:t> du Bureau 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Présidence</w:t>
      </w:r>
      <w:r>
        <w:rPr>
          <w:spacing w:val="1"/>
        </w:rPr>
        <w:t> </w:t>
      </w:r>
      <w:r>
        <w:rPr/>
        <w:t>qu’après</w:t>
      </w:r>
      <w:r>
        <w:rPr>
          <w:spacing w:val="-1"/>
        </w:rPr>
        <w:t> </w:t>
      </w:r>
      <w:r>
        <w:rPr/>
        <w:t>avoir</w:t>
      </w:r>
      <w:r>
        <w:rPr>
          <w:spacing w:val="1"/>
        </w:rPr>
        <w:t> </w:t>
      </w:r>
      <w:r>
        <w:rPr/>
        <w:t>pris </w:t>
      </w:r>
      <w:r>
        <w:rPr>
          <w:spacing w:val="-1"/>
        </w:rPr>
        <w:t>possession</w:t>
      </w:r>
      <w:r>
        <w:rPr>
          <w:spacing w:val="110"/>
          <w:w w:val="99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sa</w:t>
      </w:r>
      <w:r>
        <w:rPr>
          <w:spacing w:val="-5"/>
        </w:rPr>
        <w:t> </w:t>
      </w:r>
      <w:r>
        <w:rPr>
          <w:spacing w:val="-1"/>
        </w:rPr>
        <w:t>charge.</w:t>
      </w:r>
      <w:r>
        <w:rPr/>
      </w:r>
    </w:p>
    <w:p>
      <w:pPr>
        <w:pStyle w:val="BodyText"/>
        <w:spacing w:line="240" w:lineRule="auto" w:before="120"/>
        <w:ind w:left="115" w:right="120"/>
        <w:jc w:val="both"/>
      </w:pPr>
      <w:r>
        <w:rPr>
          <w:spacing w:val="-1"/>
        </w:rPr>
        <w:t>Jusqu’à</w:t>
      </w:r>
      <w:r>
        <w:rPr>
          <w:spacing w:val="10"/>
        </w:rPr>
        <w:t> </w:t>
      </w:r>
      <w:r>
        <w:rPr/>
        <w:t>l’élection</w:t>
      </w:r>
      <w:r>
        <w:rPr>
          <w:spacing w:val="9"/>
        </w:rPr>
        <w:t> </w:t>
      </w:r>
      <w:r>
        <w:rPr/>
        <w:t>du</w:t>
      </w:r>
      <w:r>
        <w:rPr>
          <w:spacing w:val="11"/>
        </w:rPr>
        <w:t> </w:t>
      </w:r>
      <w:r>
        <w:rPr/>
        <w:t>Secrétaire</w:t>
      </w:r>
      <w:r>
        <w:rPr>
          <w:spacing w:val="11"/>
        </w:rPr>
        <w:t> </w:t>
      </w:r>
      <w:r>
        <w:rPr/>
        <w:t>du</w:t>
      </w:r>
      <w:r>
        <w:rPr>
          <w:spacing w:val="8"/>
        </w:rPr>
        <w:t> </w:t>
      </w:r>
      <w:r>
        <w:rPr>
          <w:spacing w:val="-1"/>
        </w:rPr>
        <w:t>Chapitre,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>
          <w:spacing w:val="-1"/>
        </w:rPr>
        <w:t>Secrétaire</w:t>
      </w:r>
      <w:r>
        <w:rPr>
          <w:spacing w:val="12"/>
        </w:rPr>
        <w:t> </w:t>
      </w:r>
      <w:r>
        <w:rPr>
          <w:spacing w:val="-1"/>
        </w:rPr>
        <w:t>Général</w:t>
      </w:r>
      <w:r>
        <w:rPr>
          <w:spacing w:val="10"/>
        </w:rPr>
        <w:t> </w:t>
      </w:r>
      <w:r>
        <w:rPr/>
        <w:t>ou</w:t>
      </w:r>
      <w:r>
        <w:rPr>
          <w:spacing w:val="11"/>
        </w:rPr>
        <w:t> </w:t>
      </w:r>
      <w:r>
        <w:rPr>
          <w:spacing w:val="-1"/>
        </w:rPr>
        <w:t>Provincial</w:t>
      </w:r>
      <w:r>
        <w:rPr>
          <w:spacing w:val="14"/>
        </w:rPr>
        <w:t> </w:t>
      </w:r>
      <w:r>
        <w:rPr>
          <w:spacing w:val="-1"/>
        </w:rPr>
        <w:t>fait</w:t>
      </w:r>
      <w:r>
        <w:rPr>
          <w:spacing w:val="10"/>
        </w:rPr>
        <w:t> </w:t>
      </w:r>
      <w:r>
        <w:rPr/>
        <w:t>partie</w:t>
      </w:r>
      <w:r>
        <w:rPr>
          <w:spacing w:val="11"/>
        </w:rPr>
        <w:t> </w:t>
      </w:r>
      <w:r>
        <w:rPr/>
        <w:t>du</w:t>
      </w:r>
      <w:r>
        <w:rPr>
          <w:spacing w:val="9"/>
        </w:rPr>
        <w:t> </w:t>
      </w:r>
      <w:r>
        <w:rPr/>
        <w:t>Bureau</w:t>
      </w:r>
      <w:r>
        <w:rPr>
          <w:spacing w:val="9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89"/>
          <w:w w:val="99"/>
        </w:rPr>
        <w:t> </w:t>
      </w:r>
      <w:r>
        <w:rPr>
          <w:spacing w:val="-1"/>
        </w:rPr>
        <w:t>Présidence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remplit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fonction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Scrutateur.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numPr>
          <w:ilvl w:val="0"/>
          <w:numId w:val="61"/>
        </w:numPr>
        <w:tabs>
          <w:tab w:pos="853" w:val="left" w:leader="none"/>
        </w:tabs>
        <w:spacing w:before="0"/>
        <w:ind w:left="852" w:right="0" w:hanging="453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Les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membres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1"/>
          <w:sz w:val="20"/>
        </w:rPr>
        <w:t>du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Bureau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Présidence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remplissent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les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fonctions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i/>
          <w:sz w:val="20"/>
        </w:rPr>
        <w:t>Scrutateurs</w:t>
      </w:r>
      <w:r>
        <w:rPr>
          <w:rFonts w:ascii="Times New Roman" w:hAnsi="Times New Roman"/>
          <w:i/>
          <w:spacing w:val="-7"/>
          <w:sz w:val="20"/>
        </w:rPr>
        <w:t> </w:t>
      </w:r>
      <w:r>
        <w:rPr>
          <w:rFonts w:ascii="Times New Roman" w:hAnsi="Times New Roman"/>
          <w:i/>
          <w:sz w:val="20"/>
        </w:rPr>
        <w:t>du</w:t>
      </w:r>
      <w:r>
        <w:rPr>
          <w:rFonts w:ascii="Times New Roman" w:hAnsi="Times New Roman"/>
          <w:i/>
          <w:spacing w:val="-4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Chapitre.</w:t>
      </w:r>
      <w:r>
        <w:rPr>
          <w:rFonts w:ascii="Times New Roman" w:hAnsi="Times New Roman"/>
          <w:sz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0" w:after="0"/>
        <w:ind w:left="115" w:right="121" w:firstLine="283"/>
        <w:jc w:val="both"/>
      </w:pPr>
      <w:r>
        <w:rPr>
          <w:spacing w:val="-1"/>
        </w:rPr>
        <w:t>Le</w:t>
      </w:r>
      <w:r>
        <w:rPr>
          <w:spacing w:val="12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Secrétaire</w:t>
      </w:r>
      <w:r>
        <w:rPr>
          <w:rFonts w:ascii="Times New Roman" w:hAnsi="Times New Roman" w:cs="Times New Roman" w:eastAsia="Times New Roman"/>
          <w:i/>
          <w:spacing w:val="15"/>
        </w:rPr>
        <w:t> </w:t>
      </w:r>
      <w:r>
        <w:rPr>
          <w:rFonts w:ascii="Times New Roman" w:hAnsi="Times New Roman" w:cs="Times New Roman" w:eastAsia="Times New Roman"/>
          <w:i/>
        </w:rPr>
        <w:t>du</w:t>
      </w:r>
      <w:r>
        <w:rPr>
          <w:rFonts w:ascii="Times New Roman" w:hAnsi="Times New Roman" w:cs="Times New Roman" w:eastAsia="Times New Roman"/>
          <w:i/>
          <w:spacing w:val="13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Chapitre</w:t>
      </w:r>
      <w:r>
        <w:rPr>
          <w:rFonts w:ascii="Times New Roman" w:hAnsi="Times New Roman" w:cs="Times New Roman" w:eastAsia="Times New Roman"/>
          <w:i/>
          <w:spacing w:val="13"/>
        </w:rPr>
        <w:t> </w:t>
      </w:r>
      <w:r>
        <w:rPr/>
        <w:t>doit</w:t>
      </w:r>
      <w:r>
        <w:rPr>
          <w:spacing w:val="12"/>
        </w:rPr>
        <w:t> </w:t>
      </w:r>
      <w:r>
        <w:rPr>
          <w:spacing w:val="-1"/>
        </w:rPr>
        <w:t>être</w:t>
      </w:r>
      <w:r>
        <w:rPr>
          <w:spacing w:val="13"/>
        </w:rPr>
        <w:t> </w:t>
      </w:r>
      <w:r>
        <w:rPr>
          <w:spacing w:val="-1"/>
        </w:rPr>
        <w:t>élu</w:t>
      </w:r>
      <w:r>
        <w:rPr>
          <w:spacing w:val="11"/>
        </w:rPr>
        <w:t> </w:t>
      </w:r>
      <w:r>
        <w:rPr>
          <w:spacing w:val="1"/>
        </w:rPr>
        <w:t>au</w:t>
      </w:r>
      <w:r>
        <w:rPr>
          <w:spacing w:val="10"/>
        </w:rPr>
        <w:t> </w:t>
      </w:r>
      <w:r>
        <w:rPr/>
        <w:t>début</w:t>
      </w:r>
      <w:r>
        <w:rPr>
          <w:spacing w:val="15"/>
        </w:rPr>
        <w:t> </w:t>
      </w:r>
      <w:r>
        <w:rPr/>
        <w:t>du</w:t>
      </w:r>
      <w:r>
        <w:rPr>
          <w:spacing w:val="14"/>
        </w:rPr>
        <w:t> </w:t>
      </w:r>
      <w:r>
        <w:rPr>
          <w:spacing w:val="-1"/>
        </w:rPr>
        <w:t>Chapitre</w:t>
      </w:r>
      <w:r>
        <w:rPr>
          <w:spacing w:val="12"/>
        </w:rPr>
        <w:t> </w:t>
      </w:r>
      <w:r>
        <w:rPr>
          <w:spacing w:val="-1"/>
        </w:rPr>
        <w:t>d’entre</w:t>
      </w:r>
      <w:r>
        <w:rPr>
          <w:spacing w:val="15"/>
        </w:rPr>
        <w:t> </w:t>
      </w:r>
      <w:r>
        <w:rPr>
          <w:spacing w:val="-1"/>
        </w:rPr>
        <w:t>ses</w:t>
      </w:r>
      <w:r>
        <w:rPr>
          <w:spacing w:val="14"/>
        </w:rPr>
        <w:t> </w:t>
      </w:r>
      <w:r>
        <w:rPr>
          <w:spacing w:val="-1"/>
        </w:rPr>
        <w:t>membres</w:t>
      </w:r>
      <w:r>
        <w:rPr>
          <w:spacing w:val="11"/>
        </w:rPr>
        <w:t> </w:t>
      </w:r>
      <w:r>
        <w:rPr>
          <w:spacing w:val="-1"/>
        </w:rPr>
        <w:t>conformément</w:t>
      </w:r>
      <w:r>
        <w:rPr>
          <w:spacing w:val="12"/>
        </w:rPr>
        <w:t> </w:t>
      </w:r>
      <w:r>
        <w:rPr/>
        <w:t>aux</w:t>
      </w:r>
      <w:r>
        <w:rPr>
          <w:spacing w:val="101"/>
          <w:w w:val="99"/>
        </w:rPr>
        <w:t> </w:t>
      </w:r>
      <w:r>
        <w:rPr>
          <w:spacing w:val="-1"/>
        </w:rPr>
        <w:t>normes</w:t>
      </w:r>
      <w:r>
        <w:rPr>
          <w:spacing w:val="-7"/>
        </w:rPr>
        <w:t> </w:t>
      </w:r>
      <w:r>
        <w:rPr>
          <w:spacing w:val="1"/>
        </w:rPr>
        <w:t>du</w:t>
      </w:r>
      <w:r>
        <w:rPr>
          <w:spacing w:val="-6"/>
        </w:rPr>
        <w:t> </w:t>
      </w:r>
      <w:r>
        <w:rPr/>
        <w:t>droit</w:t>
      </w:r>
      <w:r>
        <w:rPr>
          <w:spacing w:val="-5"/>
        </w:rPr>
        <w:t> </w:t>
      </w:r>
      <w:r>
        <w:rPr>
          <w:spacing w:val="-1"/>
        </w:rPr>
        <w:t>universel</w:t>
      </w:r>
      <w:r>
        <w:rPr>
          <w:spacing w:val="-6"/>
        </w:rPr>
        <w:t> </w:t>
      </w:r>
      <w:r>
        <w:rPr/>
        <w:t>(can</w:t>
      </w:r>
      <w:r>
        <w:rPr>
          <w:spacing w:val="-4"/>
        </w:rPr>
        <w:t> </w:t>
      </w:r>
      <w:r>
        <w:rPr/>
        <w:t>119).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0" w:after="0"/>
        <w:ind w:left="115" w:right="119" w:firstLine="283"/>
        <w:jc w:val="both"/>
      </w:pPr>
      <w:r>
        <w:rPr>
          <w:spacing w:val="-1"/>
        </w:rPr>
        <w:t>Si</w:t>
      </w:r>
      <w:r>
        <w:rPr>
          <w:spacing w:val="16"/>
        </w:rPr>
        <w:t> </w:t>
      </w:r>
      <w:r>
        <w:rPr>
          <w:spacing w:val="-1"/>
        </w:rPr>
        <w:t>le</w:t>
      </w:r>
      <w:r>
        <w:rPr>
          <w:spacing w:val="18"/>
        </w:rPr>
        <w:t> </w:t>
      </w:r>
      <w:r>
        <w:rPr>
          <w:spacing w:val="-1"/>
        </w:rPr>
        <w:t>Président</w:t>
      </w:r>
      <w:r>
        <w:rPr>
          <w:spacing w:val="17"/>
        </w:rPr>
        <w:t> </w:t>
      </w:r>
      <w:r>
        <w:rPr>
          <w:spacing w:val="-1"/>
        </w:rPr>
        <w:t>juge</w:t>
      </w:r>
      <w:r>
        <w:rPr>
          <w:spacing w:val="17"/>
        </w:rPr>
        <w:t> </w:t>
      </w:r>
      <w:r>
        <w:rPr/>
        <w:t>opportun</w:t>
      </w:r>
      <w:r>
        <w:rPr>
          <w:spacing w:val="16"/>
        </w:rPr>
        <w:t> </w:t>
      </w:r>
      <w:r>
        <w:rPr>
          <w:spacing w:val="-1"/>
        </w:rPr>
        <w:t>qu’il</w:t>
      </w:r>
      <w:r>
        <w:rPr>
          <w:spacing w:val="17"/>
        </w:rPr>
        <w:t> </w:t>
      </w:r>
      <w:r>
        <w:rPr>
          <w:spacing w:val="-1"/>
        </w:rPr>
        <w:t>ait</w:t>
      </w:r>
      <w:r>
        <w:rPr>
          <w:spacing w:val="17"/>
        </w:rPr>
        <w:t> </w:t>
      </w:r>
      <w:r>
        <w:rPr>
          <w:spacing w:val="1"/>
        </w:rPr>
        <w:t>des</w:t>
      </w:r>
      <w:r>
        <w:rPr>
          <w:spacing w:val="16"/>
        </w:rPr>
        <w:t> </w:t>
      </w:r>
      <w:r>
        <w:rPr>
          <w:rFonts w:ascii="Times New Roman" w:hAnsi="Times New Roman" w:cs="Times New Roman" w:eastAsia="Times New Roman"/>
          <w:i/>
        </w:rPr>
        <w:t>Modérateurs</w:t>
      </w:r>
      <w:r>
        <w:rPr/>
        <w:t>,</w:t>
      </w:r>
      <w:r>
        <w:rPr>
          <w:spacing w:val="20"/>
        </w:rPr>
        <w:t> </w:t>
      </w:r>
      <w:r>
        <w:rPr>
          <w:spacing w:val="-1"/>
        </w:rPr>
        <w:t>ceux-ci</w:t>
      </w:r>
      <w:r>
        <w:rPr>
          <w:spacing w:val="17"/>
        </w:rPr>
        <w:t> </w:t>
      </w:r>
      <w:r>
        <w:rPr>
          <w:spacing w:val="-1"/>
        </w:rPr>
        <w:t>deviennent</w:t>
      </w:r>
      <w:r>
        <w:rPr>
          <w:spacing w:val="16"/>
        </w:rPr>
        <w:t> </w:t>
      </w:r>
      <w:r>
        <w:rPr/>
        <w:t>ses</w:t>
      </w:r>
      <w:r>
        <w:rPr>
          <w:spacing w:val="17"/>
        </w:rPr>
        <w:t> </w:t>
      </w:r>
      <w:r>
        <w:rPr>
          <w:spacing w:val="-1"/>
        </w:rPr>
        <w:t>assistants.</w:t>
      </w:r>
      <w:r>
        <w:rPr>
          <w:spacing w:val="18"/>
        </w:rPr>
        <w:t> </w:t>
      </w:r>
      <w:r>
        <w:rPr/>
        <w:t>Il</w:t>
      </w:r>
      <w:r>
        <w:rPr>
          <w:spacing w:val="16"/>
        </w:rPr>
        <w:t> </w:t>
      </w:r>
      <w:r>
        <w:rPr/>
        <w:t>peut</w:t>
      </w:r>
      <w:r>
        <w:rPr>
          <w:spacing w:val="17"/>
        </w:rPr>
        <w:t> </w:t>
      </w:r>
      <w:r>
        <w:rPr>
          <w:spacing w:val="-1"/>
        </w:rPr>
        <w:t>les</w:t>
      </w:r>
      <w:r>
        <w:rPr>
          <w:spacing w:val="93"/>
          <w:w w:val="99"/>
        </w:rPr>
        <w:t> </w:t>
      </w:r>
      <w:r>
        <w:rPr>
          <w:spacing w:val="-1"/>
        </w:rPr>
        <w:t>nommer</w:t>
      </w:r>
      <w:r>
        <w:rPr>
          <w:spacing w:val="-5"/>
        </w:rPr>
        <w:t> </w:t>
      </w:r>
      <w:r>
        <w:rPr>
          <w:spacing w:val="-1"/>
        </w:rPr>
        <w:t>lui-même</w:t>
      </w:r>
      <w:r>
        <w:rPr>
          <w:spacing w:val="-6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laisser</w:t>
      </w:r>
      <w:r>
        <w:rPr>
          <w:spacing w:val="-5"/>
        </w:rPr>
        <w:t> </w:t>
      </w:r>
      <w:r>
        <w:rPr>
          <w:spacing w:val="1"/>
        </w:rPr>
        <w:t>le</w:t>
      </w:r>
      <w:r>
        <w:rPr>
          <w:spacing w:val="-6"/>
        </w:rPr>
        <w:t> </w:t>
      </w:r>
      <w:r>
        <w:rPr>
          <w:spacing w:val="-1"/>
        </w:rPr>
        <w:t>Chapitre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/>
        <w:t>désigner.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0" w:after="0"/>
        <w:ind w:left="115" w:right="116" w:firstLine="283"/>
        <w:jc w:val="both"/>
      </w:pPr>
      <w:r>
        <w:rPr>
          <w:spacing w:val="-1"/>
        </w:rPr>
        <w:t>Étant</w:t>
      </w:r>
      <w:r>
        <w:rPr>
          <w:spacing w:val="2"/>
        </w:rPr>
        <w:t> </w:t>
      </w:r>
      <w:r>
        <w:rPr/>
        <w:t>donné</w:t>
      </w:r>
      <w:r>
        <w:rPr>
          <w:spacing w:val="3"/>
        </w:rPr>
        <w:t> </w:t>
      </w:r>
      <w:r>
        <w:rPr>
          <w:spacing w:val="-1"/>
        </w:rPr>
        <w:t>leur</w:t>
      </w:r>
      <w:r>
        <w:rPr>
          <w:spacing w:val="3"/>
        </w:rPr>
        <w:t> </w:t>
      </w:r>
      <w:r>
        <w:rPr>
          <w:spacing w:val="-1"/>
        </w:rPr>
        <w:t>importance,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Chapitres</w:t>
      </w:r>
      <w:r>
        <w:rPr>
          <w:spacing w:val="1"/>
        </w:rPr>
        <w:t> </w:t>
      </w:r>
      <w:r>
        <w:rPr>
          <w:spacing w:val="-1"/>
        </w:rPr>
        <w:t>doivent</w:t>
      </w:r>
      <w:r>
        <w:rPr>
          <w:spacing w:val="3"/>
        </w:rPr>
        <w:t> </w:t>
      </w:r>
      <w:r>
        <w:rPr>
          <w:spacing w:val="-1"/>
        </w:rPr>
        <w:t>être</w:t>
      </w:r>
      <w:r>
        <w:rPr>
          <w:spacing w:val="2"/>
        </w:rPr>
        <w:t> </w:t>
      </w:r>
      <w:r>
        <w:rPr/>
        <w:t>célébrés</w:t>
      </w:r>
      <w:r>
        <w:rPr>
          <w:spacing w:val="2"/>
        </w:rPr>
        <w:t> </w:t>
      </w:r>
      <w:r>
        <w:rPr>
          <w:spacing w:val="-1"/>
        </w:rPr>
        <w:t>dans</w:t>
      </w:r>
      <w:r>
        <w:rPr>
          <w:spacing w:val="2"/>
        </w:rPr>
        <w:t> </w:t>
      </w:r>
      <w:r>
        <w:rPr/>
        <w:t>un</w:t>
      </w:r>
      <w:r>
        <w:rPr>
          <w:spacing w:val="1"/>
        </w:rPr>
        <w:t> </w:t>
      </w:r>
      <w:r>
        <w:rPr>
          <w:spacing w:val="-1"/>
        </w:rPr>
        <w:t>environnement</w:t>
      </w:r>
      <w:r>
        <w:rPr>
          <w:spacing w:val="3"/>
        </w:rPr>
        <w:t> </w:t>
      </w:r>
      <w:r>
        <w:rPr/>
        <w:t>qui</w:t>
      </w:r>
      <w:r>
        <w:rPr>
          <w:spacing w:val="2"/>
        </w:rPr>
        <w:t> </w:t>
      </w:r>
      <w:r>
        <w:rPr>
          <w:spacing w:val="-1"/>
        </w:rPr>
        <w:t>permette</w:t>
      </w:r>
      <w:r>
        <w:rPr>
          <w:spacing w:val="5"/>
        </w:rPr>
        <w:t> </w:t>
      </w:r>
      <w:r>
        <w:rPr/>
        <w:t>à</w:t>
      </w:r>
      <w:r>
        <w:rPr>
          <w:spacing w:val="115"/>
          <w:w w:val="99"/>
        </w:rPr>
        <w:t> </w:t>
      </w:r>
      <w:r>
        <w:rPr>
          <w:spacing w:val="-1"/>
        </w:rPr>
        <w:t>tous</w:t>
      </w:r>
      <w:r>
        <w:rPr>
          <w:spacing w:val="30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se</w:t>
      </w:r>
      <w:r>
        <w:rPr>
          <w:spacing w:val="35"/>
        </w:rPr>
        <w:t> </w:t>
      </w:r>
      <w:r>
        <w:rPr>
          <w:spacing w:val="-1"/>
        </w:rPr>
        <w:t>consacrer</w:t>
      </w:r>
      <w:r>
        <w:rPr>
          <w:spacing w:val="32"/>
        </w:rPr>
        <w:t> </w:t>
      </w:r>
      <w:r>
        <w:rPr>
          <w:spacing w:val="-1"/>
        </w:rPr>
        <w:t>exclusivement</w:t>
      </w:r>
      <w:r>
        <w:rPr>
          <w:spacing w:val="34"/>
        </w:rPr>
        <w:t> </w:t>
      </w:r>
      <w:r>
        <w:rPr/>
        <w:t>et</w:t>
      </w:r>
      <w:r>
        <w:rPr>
          <w:spacing w:val="31"/>
        </w:rPr>
        <w:t> </w:t>
      </w:r>
      <w:r>
        <w:rPr>
          <w:spacing w:val="-1"/>
        </w:rPr>
        <w:t>pleinement</w:t>
      </w:r>
      <w:r>
        <w:rPr>
          <w:spacing w:val="32"/>
        </w:rPr>
        <w:t> </w:t>
      </w:r>
      <w:r>
        <w:rPr>
          <w:spacing w:val="1"/>
        </w:rPr>
        <w:t>aux</w:t>
      </w:r>
      <w:r>
        <w:rPr>
          <w:spacing w:val="31"/>
        </w:rPr>
        <w:t> </w:t>
      </w:r>
      <w:r>
        <w:rPr>
          <w:spacing w:val="-1"/>
        </w:rPr>
        <w:t>tâches</w:t>
      </w:r>
      <w:r>
        <w:rPr>
          <w:spacing w:val="31"/>
        </w:rPr>
        <w:t> </w:t>
      </w:r>
      <w:r>
        <w:rPr>
          <w:spacing w:val="-1"/>
        </w:rPr>
        <w:t>capitulaires.</w:t>
      </w:r>
      <w:r>
        <w:rPr>
          <w:spacing w:val="34"/>
        </w:rPr>
        <w:t> </w:t>
      </w:r>
      <w:r>
        <w:rPr>
          <w:spacing w:val="-1"/>
        </w:rPr>
        <w:t>Le</w:t>
      </w:r>
      <w:r>
        <w:rPr>
          <w:spacing w:val="35"/>
        </w:rPr>
        <w:t> </w:t>
      </w:r>
      <w:r>
        <w:rPr/>
        <w:t>Chapitre</w:t>
      </w:r>
      <w:r>
        <w:rPr>
          <w:spacing w:val="31"/>
        </w:rPr>
        <w:t> </w:t>
      </w:r>
      <w:r>
        <w:rPr>
          <w:spacing w:val="-1"/>
        </w:rPr>
        <w:t>ne</w:t>
      </w:r>
      <w:r>
        <w:rPr>
          <w:spacing w:val="35"/>
        </w:rPr>
        <w:t> </w:t>
      </w:r>
      <w:r>
        <w:rPr>
          <w:spacing w:val="-1"/>
        </w:rPr>
        <w:t>se</w:t>
      </w:r>
      <w:r>
        <w:rPr>
          <w:spacing w:val="32"/>
        </w:rPr>
        <w:t> </w:t>
      </w:r>
      <w:r>
        <w:rPr>
          <w:spacing w:val="-1"/>
        </w:rPr>
        <w:t>limite</w:t>
      </w:r>
      <w:r>
        <w:rPr>
          <w:spacing w:val="31"/>
        </w:rPr>
        <w:t> </w:t>
      </w:r>
      <w:r>
        <w:rPr/>
        <w:t>pas</w:t>
      </w:r>
      <w:r>
        <w:rPr>
          <w:spacing w:val="34"/>
        </w:rPr>
        <w:t> </w:t>
      </w:r>
      <w:r>
        <w:rPr/>
        <w:t>aux</w:t>
      </w:r>
      <w:r>
        <w:rPr>
          <w:spacing w:val="103"/>
          <w:w w:val="99"/>
        </w:rPr>
        <w:t> </w:t>
      </w:r>
      <w:r>
        <w:rPr>
          <w:spacing w:val="-1"/>
        </w:rPr>
        <w:t>sessions</w:t>
      </w:r>
      <w:r>
        <w:rPr>
          <w:spacing w:val="-5"/>
        </w:rPr>
        <w:t> </w:t>
      </w:r>
      <w:r>
        <w:rPr/>
        <w:t>; </w:t>
      </w:r>
      <w:r>
        <w:rPr>
          <w:spacing w:val="-1"/>
        </w:rPr>
        <w:t>une </w:t>
      </w:r>
      <w:r>
        <w:rPr/>
        <w:t>large</w:t>
      </w:r>
      <w:r>
        <w:rPr>
          <w:spacing w:val="1"/>
        </w:rPr>
        <w:t> </w:t>
      </w:r>
      <w:r>
        <w:rPr>
          <w:spacing w:val="-1"/>
        </w:rPr>
        <w:t>marge</w:t>
      </w:r>
      <w:r>
        <w:rPr>
          <w:spacing w:val="1"/>
        </w:rPr>
        <w:t> </w:t>
      </w:r>
      <w:r>
        <w:rPr/>
        <w:t>doit y</w:t>
      </w:r>
      <w:r>
        <w:rPr>
          <w:spacing w:val="-3"/>
        </w:rPr>
        <w:t> </w:t>
      </w:r>
      <w:r>
        <w:rPr>
          <w:spacing w:val="-1"/>
        </w:rPr>
        <w:t>être </w:t>
      </w:r>
      <w:r>
        <w:rPr/>
        <w:t>prévue</w:t>
      </w:r>
      <w:r>
        <w:rPr>
          <w:spacing w:val="-1"/>
        </w:rPr>
        <w:t> </w:t>
      </w:r>
      <w:r>
        <w:rPr/>
        <w:t>pour</w:t>
      </w:r>
      <w:r>
        <w:rPr>
          <w:spacing w:val="1"/>
        </w:rPr>
        <w:t> </w:t>
      </w:r>
      <w:r>
        <w:rPr>
          <w:spacing w:val="-2"/>
        </w:rPr>
        <w:t>une</w:t>
      </w:r>
      <w:r>
        <w:rPr>
          <w:spacing w:val="1"/>
        </w:rPr>
        <w:t> </w:t>
      </w:r>
      <w:r>
        <w:rPr/>
        <w:t>prière</w:t>
      </w:r>
      <w:r>
        <w:rPr>
          <w:spacing w:val="-1"/>
        </w:rPr>
        <w:t> communautaire</w:t>
      </w:r>
      <w:r>
        <w:rPr/>
        <w:t> plus </w:t>
      </w:r>
      <w:r>
        <w:rPr>
          <w:spacing w:val="-1"/>
        </w:rPr>
        <w:t>intense</w:t>
      </w:r>
      <w:r>
        <w:rPr>
          <w:spacing w:val="1"/>
        </w:rPr>
        <w:t> et</w:t>
      </w:r>
      <w:r>
        <w:rPr>
          <w:spacing w:val="-2"/>
        </w:rPr>
        <w:t> </w:t>
      </w:r>
      <w:r>
        <w:rPr/>
        <w:t>pour</w:t>
      </w:r>
      <w:r>
        <w:rPr>
          <w:spacing w:val="-1"/>
        </w:rPr>
        <w:t> une continuelle</w:t>
      </w:r>
      <w:r>
        <w:rPr>
          <w:spacing w:val="79"/>
          <w:w w:val="99"/>
        </w:rPr>
        <w:t> </w:t>
      </w:r>
      <w:r>
        <w:rPr>
          <w:spacing w:val="-1"/>
        </w:rPr>
        <w:t>convivence</w:t>
      </w:r>
      <w:r>
        <w:rPr>
          <w:spacing w:val="-15"/>
        </w:rPr>
        <w:t> </w:t>
      </w:r>
      <w:r>
        <w:rPr>
          <w:spacing w:val="-1"/>
        </w:rPr>
        <w:t>fraternelle.</w:t>
      </w:r>
      <w:r>
        <w:rPr/>
      </w:r>
    </w:p>
    <w:p>
      <w:pPr>
        <w:pStyle w:val="BodyText"/>
        <w:spacing w:line="240" w:lineRule="auto" w:before="120"/>
        <w:ind w:left="398" w:right="0" w:firstLine="0"/>
        <w:jc w:val="left"/>
      </w:pPr>
      <w:r>
        <w:rPr>
          <w:spacing w:val="-1"/>
        </w:rPr>
        <w:t>Personne</w:t>
      </w:r>
      <w:r>
        <w:rPr>
          <w:spacing w:val="-5"/>
        </w:rPr>
        <w:t> </w:t>
      </w:r>
      <w:r>
        <w:rPr>
          <w:spacing w:val="-1"/>
        </w:rPr>
        <w:t>ne</w:t>
      </w:r>
      <w:r>
        <w:rPr>
          <w:spacing w:val="-5"/>
        </w:rPr>
        <w:t> </w:t>
      </w:r>
      <w:r>
        <w:rPr/>
        <w:t>pourra</w:t>
      </w:r>
      <w:r>
        <w:rPr>
          <w:spacing w:val="-5"/>
        </w:rPr>
        <w:t> </w:t>
      </w:r>
      <w:r>
        <w:rPr>
          <w:spacing w:val="-1"/>
        </w:rPr>
        <w:t>s’absenter</w:t>
      </w:r>
      <w:r>
        <w:rPr>
          <w:spacing w:val="-2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Chapitre</w:t>
      </w:r>
      <w:r>
        <w:rPr>
          <w:spacing w:val="-4"/>
        </w:rPr>
        <w:t> </w:t>
      </w:r>
      <w:r>
        <w:rPr/>
        <w:t>sans</w:t>
      </w:r>
      <w:r>
        <w:rPr>
          <w:spacing w:val="-6"/>
        </w:rPr>
        <w:t> </w:t>
      </w:r>
      <w:r>
        <w:rPr>
          <w:spacing w:val="-1"/>
        </w:rPr>
        <w:t>une</w:t>
      </w:r>
      <w:r>
        <w:rPr>
          <w:spacing w:val="-5"/>
        </w:rPr>
        <w:t> </w:t>
      </w:r>
      <w:r>
        <w:rPr>
          <w:spacing w:val="-1"/>
        </w:rPr>
        <w:t>raison</w:t>
      </w:r>
      <w:r>
        <w:rPr>
          <w:spacing w:val="-4"/>
        </w:rPr>
        <w:t> </w:t>
      </w:r>
      <w:r>
        <w:rPr>
          <w:spacing w:val="-1"/>
        </w:rPr>
        <w:t>grave</w:t>
      </w:r>
      <w:r>
        <w:rPr>
          <w:spacing w:val="-4"/>
        </w:rPr>
        <w:t> </w:t>
      </w:r>
      <w:r>
        <w:rPr>
          <w:spacing w:val="-1"/>
        </w:rPr>
        <w:t>reconnue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Bureau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Présidence.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0" w:after="0"/>
        <w:ind w:left="115" w:right="117" w:firstLine="283"/>
        <w:jc w:val="both"/>
      </w:pPr>
      <w:r>
        <w:rPr>
          <w:spacing w:val="-1"/>
        </w:rPr>
        <w:t>Les</w:t>
      </w:r>
      <w:r>
        <w:rPr>
          <w:spacing w:val="11"/>
        </w:rPr>
        <w:t> </w:t>
      </w:r>
      <w:r>
        <w:rPr>
          <w:spacing w:val="-1"/>
        </w:rPr>
        <w:t>élections</w:t>
      </w:r>
      <w:r>
        <w:rPr>
          <w:spacing w:val="14"/>
        </w:rPr>
        <w:t> </w:t>
      </w:r>
      <w:r>
        <w:rPr>
          <w:spacing w:val="-1"/>
        </w:rPr>
        <w:t>faites</w:t>
      </w:r>
      <w:r>
        <w:rPr>
          <w:spacing w:val="12"/>
        </w:rPr>
        <w:t> </w:t>
      </w:r>
      <w:r>
        <w:rPr/>
        <w:t>en</w:t>
      </w:r>
      <w:r>
        <w:rPr>
          <w:spacing w:val="14"/>
        </w:rPr>
        <w:t> </w:t>
      </w:r>
      <w:r>
        <w:rPr>
          <w:spacing w:val="-1"/>
        </w:rPr>
        <w:t>Chapitre</w:t>
      </w:r>
      <w:r>
        <w:rPr>
          <w:spacing w:val="13"/>
        </w:rPr>
        <w:t> </w:t>
      </w:r>
      <w:r>
        <w:rPr>
          <w:spacing w:val="-1"/>
        </w:rPr>
        <w:t>se</w:t>
      </w:r>
      <w:r>
        <w:rPr>
          <w:spacing w:val="13"/>
        </w:rPr>
        <w:t> </w:t>
      </w:r>
      <w:r>
        <w:rPr>
          <w:spacing w:val="-1"/>
        </w:rPr>
        <w:t>réalisent</w:t>
      </w:r>
      <w:r>
        <w:rPr>
          <w:spacing w:val="12"/>
        </w:rPr>
        <w:t> </w:t>
      </w:r>
      <w:r>
        <w:rPr>
          <w:spacing w:val="1"/>
        </w:rPr>
        <w:t>en</w:t>
      </w:r>
      <w:r>
        <w:rPr>
          <w:spacing w:val="11"/>
        </w:rPr>
        <w:t> </w:t>
      </w:r>
      <w:r>
        <w:rPr/>
        <w:t>conformité</w:t>
      </w:r>
      <w:r>
        <w:rPr>
          <w:spacing w:val="13"/>
        </w:rPr>
        <w:t> </w:t>
      </w:r>
      <w:r>
        <w:rPr>
          <w:spacing w:val="-1"/>
        </w:rPr>
        <w:t>avec</w:t>
      </w:r>
      <w:r>
        <w:rPr>
          <w:spacing w:val="13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/>
        <w:t>droit</w:t>
      </w:r>
      <w:r>
        <w:rPr>
          <w:spacing w:val="12"/>
        </w:rPr>
        <w:t> </w:t>
      </w:r>
      <w:r>
        <w:rPr/>
        <w:t>(can</w:t>
      </w:r>
      <w:r>
        <w:rPr>
          <w:spacing w:val="11"/>
        </w:rPr>
        <w:t> </w:t>
      </w:r>
      <w:r>
        <w:rPr/>
        <w:t>164-183)</w:t>
      </w:r>
      <w:r>
        <w:rPr>
          <w:spacing w:val="13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notre</w:t>
      </w:r>
      <w:r>
        <w:rPr>
          <w:spacing w:val="13"/>
        </w:rPr>
        <w:t> </w:t>
      </w:r>
      <w:r>
        <w:rPr/>
        <w:t>propre</w:t>
      </w:r>
      <w:r>
        <w:rPr>
          <w:spacing w:val="79"/>
          <w:w w:val="99"/>
        </w:rPr>
        <w:t> </w:t>
      </w:r>
      <w:r>
        <w:rPr>
          <w:spacing w:val="-1"/>
        </w:rPr>
        <w:t>législation.</w:t>
      </w:r>
      <w:r>
        <w:rPr/>
      </w:r>
    </w:p>
    <w:p>
      <w:pPr>
        <w:pStyle w:val="BodyText"/>
        <w:spacing w:line="240" w:lineRule="auto" w:before="120"/>
        <w:ind w:left="115" w:right="118"/>
        <w:jc w:val="both"/>
      </w:pPr>
      <w:r>
        <w:rPr>
          <w:spacing w:val="-1"/>
        </w:rPr>
        <w:t>Si</w:t>
      </w:r>
      <w:r>
        <w:rPr>
          <w:spacing w:val="8"/>
        </w:rPr>
        <w:t> </w:t>
      </w:r>
      <w:r>
        <w:rPr>
          <w:spacing w:val="-1"/>
        </w:rPr>
        <w:t>l’un</w:t>
      </w:r>
      <w:r>
        <w:rPr>
          <w:spacing w:val="8"/>
        </w:rPr>
        <w:t> </w:t>
      </w:r>
      <w:r>
        <w:rPr/>
        <w:t>des</w:t>
      </w:r>
      <w:r>
        <w:rPr>
          <w:spacing w:val="11"/>
        </w:rPr>
        <w:t> </w:t>
      </w:r>
      <w:r>
        <w:rPr>
          <w:spacing w:val="-1"/>
        </w:rPr>
        <w:t>Capitulants</w:t>
      </w:r>
      <w:r>
        <w:rPr>
          <w:spacing w:val="8"/>
        </w:rPr>
        <w:t> </w:t>
      </w:r>
      <w:r>
        <w:rPr>
          <w:spacing w:val="-1"/>
        </w:rPr>
        <w:t>venait</w:t>
      </w:r>
      <w:r>
        <w:rPr>
          <w:spacing w:val="10"/>
        </w:rPr>
        <w:t> </w:t>
      </w:r>
      <w:r>
        <w:rPr/>
        <w:t>à</w:t>
      </w:r>
      <w:r>
        <w:rPr>
          <w:spacing w:val="9"/>
        </w:rPr>
        <w:t> </w:t>
      </w:r>
      <w:r>
        <w:rPr>
          <w:spacing w:val="-1"/>
        </w:rPr>
        <w:t>être</w:t>
      </w:r>
      <w:r>
        <w:rPr>
          <w:spacing w:val="9"/>
        </w:rPr>
        <w:t> </w:t>
      </w:r>
      <w:r>
        <w:rPr>
          <w:spacing w:val="-1"/>
        </w:rPr>
        <w:t>absent,</w:t>
      </w:r>
      <w:r>
        <w:rPr>
          <w:spacing w:val="8"/>
        </w:rPr>
        <w:t> </w:t>
      </w:r>
      <w:r>
        <w:rPr>
          <w:spacing w:val="-1"/>
        </w:rPr>
        <w:t>il</w:t>
      </w:r>
      <w:r>
        <w:rPr>
          <w:spacing w:val="9"/>
        </w:rPr>
        <w:t> </w:t>
      </w:r>
      <w:r>
        <w:rPr>
          <w:spacing w:val="-1"/>
        </w:rPr>
        <w:t>ne</w:t>
      </w:r>
      <w:r>
        <w:rPr>
          <w:spacing w:val="9"/>
        </w:rPr>
        <w:t> </w:t>
      </w:r>
      <w:r>
        <w:rPr/>
        <w:t>pourra</w:t>
      </w:r>
      <w:r>
        <w:rPr>
          <w:spacing w:val="9"/>
        </w:rPr>
        <w:t> </w:t>
      </w:r>
      <w:r>
        <w:rPr>
          <w:spacing w:val="-1"/>
        </w:rPr>
        <w:t>pas</w:t>
      </w:r>
      <w:r>
        <w:rPr>
          <w:spacing w:val="8"/>
        </w:rPr>
        <w:t> </w:t>
      </w:r>
      <w:r>
        <w:rPr>
          <w:spacing w:val="-1"/>
        </w:rPr>
        <w:t>déléguer</w:t>
      </w:r>
      <w:r>
        <w:rPr>
          <w:spacing w:val="9"/>
        </w:rPr>
        <w:t> </w:t>
      </w:r>
      <w:r>
        <w:rPr/>
        <w:t>un</w:t>
      </w:r>
      <w:r>
        <w:rPr>
          <w:spacing w:val="8"/>
        </w:rPr>
        <w:t> </w:t>
      </w:r>
      <w:r>
        <w:rPr/>
        <w:t>autre</w:t>
      </w:r>
      <w:r>
        <w:rPr>
          <w:spacing w:val="9"/>
        </w:rPr>
        <w:t> </w:t>
      </w:r>
      <w:r>
        <w:rPr/>
        <w:t>à</w:t>
      </w:r>
      <w:r>
        <w:rPr>
          <w:spacing w:val="9"/>
        </w:rPr>
        <w:t> </w:t>
      </w:r>
      <w:r>
        <w:rPr>
          <w:spacing w:val="-1"/>
        </w:rPr>
        <w:t>sa</w:t>
      </w:r>
      <w:r>
        <w:rPr>
          <w:spacing w:val="8"/>
        </w:rPr>
        <w:t> </w:t>
      </w:r>
      <w:r>
        <w:rPr/>
        <w:t>place</w:t>
      </w:r>
      <w:r>
        <w:rPr>
          <w:spacing w:val="9"/>
        </w:rPr>
        <w:t> </w:t>
      </w:r>
      <w:r>
        <w:rPr>
          <w:spacing w:val="-1"/>
        </w:rPr>
        <w:t>ni</w:t>
      </w:r>
      <w:r>
        <w:rPr>
          <w:spacing w:val="9"/>
        </w:rPr>
        <w:t> </w:t>
      </w:r>
      <w:r>
        <w:rPr>
          <w:spacing w:val="-1"/>
        </w:rPr>
        <w:t>donner</w:t>
      </w:r>
      <w:r>
        <w:rPr>
          <w:spacing w:val="10"/>
        </w:rPr>
        <w:t> </w:t>
      </w:r>
      <w:r>
        <w:rPr/>
        <w:t>son</w:t>
      </w:r>
      <w:r>
        <w:rPr>
          <w:spacing w:val="7"/>
        </w:rPr>
        <w:t> </w:t>
      </w:r>
      <w:r>
        <w:rPr>
          <w:spacing w:val="-1"/>
        </w:rPr>
        <w:t>vote</w:t>
      </w:r>
      <w:r>
        <w:rPr>
          <w:spacing w:val="73"/>
          <w:w w:val="99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écrit</w:t>
      </w:r>
      <w:r>
        <w:rPr>
          <w:spacing w:val="4"/>
        </w:rPr>
        <w:t> </w:t>
      </w:r>
      <w:r>
        <w:rPr/>
        <w:t>(can</w:t>
      </w:r>
      <w:r>
        <w:rPr>
          <w:spacing w:val="3"/>
        </w:rPr>
        <w:t> </w:t>
      </w:r>
      <w:r>
        <w:rPr/>
        <w:t>167</w:t>
      </w:r>
      <w:r>
        <w:rPr>
          <w:spacing w:val="5"/>
        </w:rPr>
        <w:t> </w:t>
      </w:r>
      <w:r>
        <w:rPr/>
        <w:t>§</w:t>
      </w:r>
      <w:r>
        <w:rPr>
          <w:spacing w:val="3"/>
        </w:rPr>
        <w:t> </w:t>
      </w:r>
      <w:r>
        <w:rPr/>
        <w:t>1).</w:t>
      </w:r>
      <w:r>
        <w:rPr>
          <w:spacing w:val="5"/>
        </w:rPr>
        <w:t> </w:t>
      </w:r>
      <w:r>
        <w:rPr>
          <w:spacing w:val="-1"/>
        </w:rPr>
        <w:t>S’il</w:t>
      </w:r>
      <w:r>
        <w:rPr>
          <w:spacing w:val="3"/>
        </w:rPr>
        <w:t> </w:t>
      </w:r>
      <w:r>
        <w:rPr>
          <w:spacing w:val="-1"/>
        </w:rPr>
        <w:t>se</w:t>
      </w:r>
      <w:r>
        <w:rPr>
          <w:spacing w:val="7"/>
        </w:rPr>
        <w:t> </w:t>
      </w:r>
      <w:r>
        <w:rPr>
          <w:spacing w:val="-1"/>
        </w:rPr>
        <w:t>trouvait</w:t>
      </w:r>
      <w:r>
        <w:rPr>
          <w:spacing w:val="4"/>
        </w:rPr>
        <w:t> </w:t>
      </w:r>
      <w:r>
        <w:rPr/>
        <w:t>à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maison,</w:t>
      </w:r>
      <w:r>
        <w:rPr>
          <w:spacing w:val="6"/>
        </w:rPr>
        <w:t> </w:t>
      </w:r>
      <w:r>
        <w:rPr>
          <w:spacing w:val="-1"/>
        </w:rPr>
        <w:t>mais</w:t>
      </w:r>
      <w:r>
        <w:rPr>
          <w:spacing w:val="3"/>
        </w:rPr>
        <w:t> </w:t>
      </w:r>
      <w:r>
        <w:rPr/>
        <w:t>absent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session</w:t>
      </w:r>
      <w:r>
        <w:rPr>
          <w:spacing w:val="3"/>
        </w:rPr>
        <w:t> </w:t>
      </w:r>
      <w:r>
        <w:rPr/>
        <w:t>à</w:t>
      </w:r>
      <w:r>
        <w:rPr>
          <w:spacing w:val="4"/>
        </w:rPr>
        <w:t> </w:t>
      </w:r>
      <w:r>
        <w:rPr>
          <w:spacing w:val="-1"/>
        </w:rPr>
        <w:t>cause</w:t>
      </w:r>
      <w:r>
        <w:rPr>
          <w:spacing w:val="4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maladie,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scrutateurs</w:t>
      </w:r>
      <w:r>
        <w:rPr>
          <w:spacing w:val="91"/>
          <w:w w:val="99"/>
        </w:rPr>
        <w:t> </w:t>
      </w:r>
      <w:r>
        <w:rPr>
          <w:spacing w:val="-1"/>
        </w:rPr>
        <w:t>recueilleront</w:t>
      </w:r>
      <w:r>
        <w:rPr>
          <w:spacing w:val="-4"/>
        </w:rPr>
        <w:t> </w:t>
      </w:r>
      <w:r>
        <w:rPr/>
        <w:t>son</w:t>
      </w:r>
      <w:r>
        <w:rPr>
          <w:spacing w:val="-5"/>
        </w:rPr>
        <w:t> </w:t>
      </w:r>
      <w:r>
        <w:rPr>
          <w:spacing w:val="-1"/>
        </w:rPr>
        <w:t>vote</w:t>
      </w:r>
      <w:r>
        <w:rPr>
          <w:spacing w:val="-3"/>
        </w:rPr>
        <w:t> </w:t>
      </w:r>
      <w:r>
        <w:rPr>
          <w:spacing w:val="-1"/>
        </w:rPr>
        <w:t>écrit</w:t>
      </w:r>
      <w:r>
        <w:rPr>
          <w:spacing w:val="-4"/>
        </w:rPr>
        <w:t> </w:t>
      </w:r>
      <w:r>
        <w:rPr/>
        <w:t>(</w:t>
      </w:r>
      <w:r>
        <w:rPr>
          <w:spacing w:val="-3"/>
        </w:rPr>
        <w:t> </w:t>
      </w:r>
      <w:r>
        <w:rPr/>
        <w:t>can</w:t>
      </w:r>
      <w:r>
        <w:rPr>
          <w:spacing w:val="-4"/>
        </w:rPr>
        <w:t> </w:t>
      </w:r>
      <w:r>
        <w:rPr/>
        <w:t>167</w:t>
      </w:r>
      <w:r>
        <w:rPr>
          <w:spacing w:val="-3"/>
        </w:rPr>
        <w:t> </w:t>
      </w:r>
      <w:r>
        <w:rPr/>
        <w:t>§</w:t>
      </w:r>
      <w:r>
        <w:rPr>
          <w:spacing w:val="-3"/>
        </w:rPr>
        <w:t> </w:t>
      </w:r>
      <w:r>
        <w:rPr>
          <w:spacing w:val="-1"/>
        </w:rPr>
        <w:t>2).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left="115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2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5"/>
        </w:rPr>
        <w:t> </w:t>
      </w:r>
      <w:r>
        <w:rPr>
          <w:spacing w:val="-1"/>
        </w:rPr>
        <w:t>Normes</w:t>
      </w:r>
      <w:r>
        <w:rPr>
          <w:spacing w:val="-7"/>
        </w:rPr>
        <w:t> </w:t>
      </w:r>
      <w:r>
        <w:rPr/>
        <w:t>communes</w:t>
      </w:r>
      <w:r>
        <w:rPr>
          <w:spacing w:val="-7"/>
        </w:rPr>
        <w:t> </w:t>
      </w:r>
      <w:r>
        <w:rPr>
          <w:spacing w:val="-1"/>
        </w:rPr>
        <w:t>pour</w:t>
      </w:r>
      <w:r>
        <w:rPr>
          <w:spacing w:val="-7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/>
        <w:t>Conseils</w:t>
      </w:r>
      <w:r>
        <w:rPr>
          <w:b w:val="0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0" w:after="0"/>
        <w:ind w:left="116" w:right="118" w:firstLine="283"/>
        <w:jc w:val="both"/>
      </w:pPr>
      <w:r>
        <w:rPr/>
        <w:t>On</w:t>
      </w:r>
      <w:r>
        <w:rPr>
          <w:spacing w:val="45"/>
        </w:rPr>
        <w:t> </w:t>
      </w:r>
      <w:r>
        <w:rPr>
          <w:spacing w:val="-1"/>
        </w:rPr>
        <w:t>entend</w:t>
      </w:r>
      <w:r>
        <w:rPr>
          <w:spacing w:val="48"/>
        </w:rPr>
        <w:t> </w:t>
      </w:r>
      <w:r>
        <w:rPr/>
        <w:t>par</w:t>
      </w:r>
      <w:r>
        <w:rPr>
          <w:spacing w:val="1"/>
        </w:rPr>
        <w:t> </w:t>
      </w:r>
      <w:r>
        <w:rPr>
          <w:spacing w:val="-1"/>
        </w:rPr>
        <w:t>Conseil</w:t>
      </w:r>
      <w:r>
        <w:rPr>
          <w:spacing w:val="46"/>
        </w:rPr>
        <w:t> </w:t>
      </w:r>
      <w:r>
        <w:rPr>
          <w:spacing w:val="-1"/>
        </w:rPr>
        <w:t>la</w:t>
      </w:r>
      <w:r>
        <w:rPr>
          <w:spacing w:val="49"/>
        </w:rPr>
        <w:t> </w:t>
      </w:r>
      <w:r>
        <w:rPr>
          <w:spacing w:val="-1"/>
        </w:rPr>
        <w:t>réunion</w:t>
      </w:r>
      <w:r>
        <w:rPr>
          <w:spacing w:val="46"/>
        </w:rPr>
        <w:t> </w:t>
      </w:r>
      <w:r>
        <w:rPr/>
        <w:t>du</w:t>
      </w:r>
      <w:r>
        <w:rPr>
          <w:spacing w:val="48"/>
        </w:rPr>
        <w:t> </w:t>
      </w:r>
      <w:r>
        <w:rPr>
          <w:spacing w:val="-1"/>
        </w:rPr>
        <w:t>Supérieur,</w:t>
      </w:r>
      <w:r>
        <w:rPr>
          <w:spacing w:val="48"/>
        </w:rPr>
        <w:t> </w:t>
      </w:r>
      <w:r>
        <w:rPr/>
        <w:t>ou</w:t>
      </w:r>
      <w:r>
        <w:rPr>
          <w:spacing w:val="48"/>
        </w:rPr>
        <w:t> </w:t>
      </w:r>
      <w:r>
        <w:rPr/>
        <w:t>de</w:t>
      </w:r>
      <w:r>
        <w:rPr>
          <w:spacing w:val="47"/>
        </w:rPr>
        <w:t> </w:t>
      </w:r>
      <w:r>
        <w:rPr>
          <w:spacing w:val="-1"/>
        </w:rPr>
        <w:t>celui</w:t>
      </w:r>
      <w:r>
        <w:rPr/>
        <w:t>  </w:t>
      </w:r>
      <w:r>
        <w:rPr>
          <w:spacing w:val="-1"/>
        </w:rPr>
        <w:t>qui</w:t>
      </w:r>
      <w:r>
        <w:rPr>
          <w:spacing w:val="46"/>
        </w:rPr>
        <w:t> </w:t>
      </w:r>
      <w:r>
        <w:rPr>
          <w:spacing w:val="1"/>
        </w:rPr>
        <w:t>en</w:t>
      </w:r>
      <w:r>
        <w:rPr>
          <w:spacing w:val="45"/>
        </w:rPr>
        <w:t> </w:t>
      </w:r>
      <w:r>
        <w:rPr>
          <w:spacing w:val="-1"/>
        </w:rPr>
        <w:t>tient</w:t>
      </w:r>
      <w:r>
        <w:rPr/>
        <w:t>  </w:t>
      </w:r>
      <w:r>
        <w:rPr>
          <w:spacing w:val="-1"/>
        </w:rPr>
        <w:t>les</w:t>
      </w:r>
      <w:r>
        <w:rPr>
          <w:spacing w:val="48"/>
        </w:rPr>
        <w:t> </w:t>
      </w:r>
      <w:r>
        <w:rPr>
          <w:spacing w:val="-1"/>
        </w:rPr>
        <w:t>fonctions,</w:t>
      </w:r>
      <w:r>
        <w:rPr>
          <w:spacing w:val="48"/>
        </w:rPr>
        <w:t> </w:t>
      </w:r>
      <w:r>
        <w:rPr/>
        <w:t>avec</w:t>
      </w:r>
      <w:r>
        <w:rPr>
          <w:spacing w:val="47"/>
        </w:rPr>
        <w:t> </w:t>
      </w:r>
      <w:r>
        <w:rPr/>
        <w:t>les</w:t>
      </w:r>
      <w:r>
        <w:rPr>
          <w:spacing w:val="93"/>
          <w:w w:val="99"/>
        </w:rPr>
        <w:t> </w:t>
      </w:r>
      <w:r>
        <w:rPr>
          <w:spacing w:val="-1"/>
        </w:rPr>
        <w:t>Conseillers.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854" w:val="left" w:leader="none"/>
        </w:tabs>
        <w:spacing w:line="240" w:lineRule="auto" w:before="0" w:after="0"/>
        <w:ind w:left="116" w:right="118" w:firstLine="283"/>
        <w:jc w:val="both"/>
      </w:pPr>
      <w:r>
        <w:rPr>
          <w:spacing w:val="-1"/>
        </w:rPr>
        <w:t>Les</w:t>
      </w:r>
      <w:r>
        <w:rPr>
          <w:spacing w:val="10"/>
        </w:rPr>
        <w:t> </w:t>
      </w:r>
      <w:r>
        <w:rPr/>
        <w:t>Conseils</w:t>
      </w:r>
      <w:r>
        <w:rPr>
          <w:spacing w:val="9"/>
        </w:rPr>
        <w:t> </w:t>
      </w:r>
      <w:r>
        <w:rPr>
          <w:spacing w:val="-1"/>
        </w:rPr>
        <w:t>Généraux,</w:t>
      </w:r>
      <w:r>
        <w:rPr>
          <w:spacing w:val="10"/>
        </w:rPr>
        <w:t> </w:t>
      </w:r>
      <w:r>
        <w:rPr/>
        <w:t>Provinciaux</w:t>
      </w:r>
      <w:r>
        <w:rPr>
          <w:spacing w:val="10"/>
        </w:rPr>
        <w:t> </w:t>
      </w:r>
      <w:r>
        <w:rPr/>
        <w:t>et</w:t>
      </w:r>
      <w:r>
        <w:rPr>
          <w:spacing w:val="9"/>
        </w:rPr>
        <w:t> </w:t>
      </w:r>
      <w:r>
        <w:rPr/>
        <w:t>ceux</w:t>
      </w:r>
      <w:r>
        <w:rPr>
          <w:spacing w:val="8"/>
        </w:rPr>
        <w:t> </w:t>
      </w:r>
      <w:r>
        <w:rPr/>
        <w:t>des</w:t>
      </w:r>
      <w:r>
        <w:rPr>
          <w:spacing w:val="11"/>
        </w:rPr>
        <w:t> </w:t>
      </w:r>
      <w:r>
        <w:rPr>
          <w:spacing w:val="-1"/>
        </w:rPr>
        <w:t>Délégations</w:t>
      </w:r>
      <w:r>
        <w:rPr>
          <w:spacing w:val="9"/>
        </w:rPr>
        <w:t> </w:t>
      </w:r>
      <w:r>
        <w:rPr/>
        <w:t>Indépendantes</w:t>
      </w:r>
      <w:r>
        <w:rPr>
          <w:spacing w:val="9"/>
        </w:rPr>
        <w:t> </w:t>
      </w:r>
      <w:r>
        <w:rPr/>
        <w:t>et</w:t>
      </w:r>
      <w:r>
        <w:rPr>
          <w:spacing w:val="10"/>
        </w:rPr>
        <w:t> </w:t>
      </w:r>
      <w:r>
        <w:rPr/>
        <w:t>locaux</w:t>
      </w:r>
      <w:r>
        <w:rPr>
          <w:spacing w:val="8"/>
        </w:rPr>
        <w:t> </w:t>
      </w:r>
      <w:r>
        <w:rPr>
          <w:spacing w:val="-1"/>
        </w:rPr>
        <w:t>doivent</w:t>
      </w:r>
      <w:r>
        <w:rPr>
          <w:spacing w:val="11"/>
        </w:rPr>
        <w:t> </w:t>
      </w:r>
      <w:r>
        <w:rPr>
          <w:spacing w:val="-1"/>
        </w:rPr>
        <w:t>se</w:t>
      </w:r>
      <w:r>
        <w:rPr>
          <w:spacing w:val="12"/>
        </w:rPr>
        <w:t> </w:t>
      </w:r>
      <w:r>
        <w:rPr>
          <w:spacing w:val="-1"/>
        </w:rPr>
        <w:t>tenir</w:t>
      </w:r>
      <w:r>
        <w:rPr>
          <w:spacing w:val="63"/>
          <w:w w:val="99"/>
        </w:rPr>
        <w:t> </w:t>
      </w:r>
      <w:r>
        <w:rPr>
          <w:spacing w:val="-1"/>
        </w:rPr>
        <w:t>périodiquement</w:t>
      </w:r>
      <w:r>
        <w:rPr>
          <w:spacing w:val="2"/>
        </w:rPr>
        <w:t> </w:t>
      </w:r>
      <w:r>
        <w:rPr/>
        <w:t>aux</w:t>
      </w:r>
      <w:r>
        <w:rPr>
          <w:spacing w:val="1"/>
        </w:rPr>
        <w:t> </w:t>
      </w:r>
      <w:r>
        <w:rPr/>
        <w:t>dates</w:t>
      </w:r>
      <w:r>
        <w:rPr>
          <w:spacing w:val="2"/>
        </w:rPr>
        <w:t> </w:t>
      </w:r>
      <w:r>
        <w:rPr>
          <w:spacing w:val="-1"/>
        </w:rPr>
        <w:t>établies</w:t>
      </w:r>
      <w:r>
        <w:rPr>
          <w:spacing w:val="1"/>
        </w:rPr>
        <w:t> </w:t>
      </w:r>
      <w:r>
        <w:rPr/>
        <w:t>et</w:t>
      </w:r>
      <w:r>
        <w:rPr>
          <w:spacing w:val="2"/>
        </w:rPr>
        <w:t> </w:t>
      </w:r>
      <w:r>
        <w:rPr>
          <w:spacing w:val="-1"/>
        </w:rPr>
        <w:t>aussi</w:t>
      </w:r>
      <w:r>
        <w:rPr>
          <w:spacing w:val="3"/>
        </w:rPr>
        <w:t> </w:t>
      </w:r>
      <w:r>
        <w:rPr>
          <w:spacing w:val="-1"/>
        </w:rPr>
        <w:t>quand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Supérieur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jugera</w:t>
      </w:r>
      <w:r>
        <w:rPr>
          <w:spacing w:val="2"/>
        </w:rPr>
        <w:t> </w:t>
      </w:r>
      <w:r>
        <w:rPr>
          <w:spacing w:val="-1"/>
        </w:rPr>
        <w:t>opportun,</w:t>
      </w:r>
      <w:r>
        <w:rPr>
          <w:spacing w:val="4"/>
        </w:rPr>
        <w:t> </w:t>
      </w:r>
      <w:r>
        <w:rPr>
          <w:spacing w:val="-1"/>
        </w:rPr>
        <w:t>avec</w:t>
      </w:r>
      <w:r>
        <w:rPr>
          <w:spacing w:val="2"/>
        </w:rPr>
        <w:t> </w:t>
      </w:r>
      <w:r>
        <w:rPr>
          <w:spacing w:val="-1"/>
        </w:rPr>
        <w:t>toujours</w:t>
      </w:r>
      <w:r>
        <w:rPr>
          <w:spacing w:val="1"/>
        </w:rPr>
        <w:t> </w:t>
      </w:r>
      <w:r>
        <w:rPr>
          <w:spacing w:val="-2"/>
        </w:rPr>
        <w:t>une</w:t>
      </w:r>
      <w:r>
        <w:rPr>
          <w:spacing w:val="3"/>
        </w:rPr>
        <w:t> </w:t>
      </w:r>
      <w:r>
        <w:rPr/>
        <w:t>convocation</w:t>
      </w:r>
      <w:r>
        <w:rPr>
          <w:spacing w:val="97"/>
          <w:w w:val="99"/>
        </w:rPr>
        <w:t> </w:t>
      </w:r>
      <w:r>
        <w:rPr/>
        <w:t>préalable.</w:t>
      </w:r>
      <w:r>
        <w:rPr/>
      </w:r>
    </w:p>
    <w:p>
      <w:pPr>
        <w:pStyle w:val="BodyText"/>
        <w:spacing w:line="240" w:lineRule="auto" w:before="120"/>
        <w:ind w:left="115" w:right="118"/>
        <w:jc w:val="both"/>
      </w:pPr>
      <w:r>
        <w:rPr>
          <w:spacing w:val="-1"/>
        </w:rPr>
        <w:t>Outre</w:t>
      </w:r>
      <w:r>
        <w:rPr>
          <w:spacing w:val="23"/>
        </w:rPr>
        <w:t> </w:t>
      </w:r>
      <w:r>
        <w:rPr>
          <w:spacing w:val="-1"/>
        </w:rPr>
        <w:t>le</w:t>
      </w:r>
      <w:r>
        <w:rPr>
          <w:spacing w:val="23"/>
        </w:rPr>
        <w:t> </w:t>
      </w:r>
      <w:r>
        <w:rPr>
          <w:spacing w:val="-1"/>
        </w:rPr>
        <w:t>Supérieur,</w:t>
      </w:r>
      <w:r>
        <w:rPr>
          <w:spacing w:val="23"/>
        </w:rPr>
        <w:t> </w:t>
      </w:r>
      <w:r>
        <w:rPr>
          <w:spacing w:val="-1"/>
        </w:rPr>
        <w:t>ont</w:t>
      </w:r>
      <w:r>
        <w:rPr>
          <w:spacing w:val="22"/>
        </w:rPr>
        <w:t> </w:t>
      </w:r>
      <w:r>
        <w:rPr/>
        <w:t>droit</w:t>
      </w:r>
      <w:r>
        <w:rPr>
          <w:spacing w:val="25"/>
        </w:rPr>
        <w:t> </w:t>
      </w:r>
      <w:r>
        <w:rPr/>
        <w:t>et</w:t>
      </w:r>
      <w:r>
        <w:rPr>
          <w:spacing w:val="22"/>
        </w:rPr>
        <w:t> </w:t>
      </w:r>
      <w:r>
        <w:rPr>
          <w:spacing w:val="-1"/>
        </w:rPr>
        <w:t>obligation</w:t>
      </w:r>
      <w:r>
        <w:rPr>
          <w:spacing w:val="21"/>
        </w:rPr>
        <w:t> </w:t>
      </w:r>
      <w:r>
        <w:rPr>
          <w:spacing w:val="-1"/>
        </w:rPr>
        <w:t>d’assister</w:t>
      </w:r>
      <w:r>
        <w:rPr>
          <w:spacing w:val="23"/>
        </w:rPr>
        <w:t> </w:t>
      </w:r>
      <w:r>
        <w:rPr>
          <w:spacing w:val="1"/>
        </w:rPr>
        <w:t>au</w:t>
      </w:r>
      <w:r>
        <w:rPr>
          <w:spacing w:val="21"/>
        </w:rPr>
        <w:t> </w:t>
      </w:r>
      <w:r>
        <w:rPr>
          <w:spacing w:val="-1"/>
        </w:rPr>
        <w:t>Conseil,</w:t>
      </w:r>
      <w:r>
        <w:rPr>
          <w:spacing w:val="23"/>
        </w:rPr>
        <w:t> </w:t>
      </w:r>
      <w:r>
        <w:rPr/>
        <w:t>tous</w:t>
      </w:r>
      <w:r>
        <w:rPr>
          <w:spacing w:val="22"/>
        </w:rPr>
        <w:t> </w:t>
      </w:r>
      <w:r>
        <w:rPr/>
        <w:t>les</w:t>
      </w:r>
      <w:r>
        <w:rPr>
          <w:spacing w:val="21"/>
        </w:rPr>
        <w:t> </w:t>
      </w:r>
      <w:r>
        <w:rPr>
          <w:spacing w:val="-1"/>
        </w:rPr>
        <w:t>Conseillers</w:t>
      </w:r>
      <w:r>
        <w:rPr>
          <w:spacing w:val="22"/>
        </w:rPr>
        <w:t> </w:t>
      </w:r>
      <w:r>
        <w:rPr/>
        <w:t>avec</w:t>
      </w:r>
      <w:r>
        <w:rPr>
          <w:spacing w:val="23"/>
        </w:rPr>
        <w:t> </w:t>
      </w:r>
      <w:r>
        <w:rPr>
          <w:spacing w:val="-1"/>
        </w:rPr>
        <w:t>voix</w:t>
      </w:r>
      <w:r>
        <w:rPr>
          <w:spacing w:val="21"/>
        </w:rPr>
        <w:t> </w:t>
      </w:r>
      <w:r>
        <w:rPr/>
        <w:t>et</w:t>
      </w:r>
      <w:r>
        <w:rPr>
          <w:spacing w:val="25"/>
        </w:rPr>
        <w:t> </w:t>
      </w:r>
      <w:r>
        <w:rPr>
          <w:spacing w:val="-1"/>
        </w:rPr>
        <w:t>vote.</w:t>
      </w:r>
      <w:r>
        <w:rPr>
          <w:spacing w:val="23"/>
        </w:rPr>
        <w:t> </w:t>
      </w:r>
      <w:r>
        <w:rPr/>
        <w:t>Y</w:t>
      </w:r>
      <w:r>
        <w:rPr>
          <w:spacing w:val="103"/>
          <w:w w:val="99"/>
        </w:rPr>
        <w:t> </w:t>
      </w:r>
      <w:r>
        <w:rPr>
          <w:spacing w:val="-1"/>
        </w:rPr>
        <w:t>assistent</w:t>
      </w:r>
      <w:r>
        <w:rPr>
          <w:spacing w:val="-5"/>
        </w:rPr>
        <w:t> </w:t>
      </w:r>
      <w:r>
        <w:rPr/>
        <w:t>aussi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Secrétaire</w:t>
      </w:r>
      <w:r>
        <w:rPr>
          <w:spacing w:val="-4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l’Économe même</w:t>
      </w:r>
      <w:r>
        <w:rPr>
          <w:spacing w:val="-5"/>
        </w:rPr>
        <w:t> </w:t>
      </w:r>
      <w:r>
        <w:rPr/>
        <w:t>s’ils</w:t>
      </w:r>
      <w:r>
        <w:rPr>
          <w:spacing w:val="-5"/>
        </w:rPr>
        <w:t> </w:t>
      </w:r>
      <w:r>
        <w:rPr>
          <w:spacing w:val="-1"/>
        </w:rPr>
        <w:t>ne sont</w:t>
      </w:r>
      <w:r>
        <w:rPr>
          <w:spacing w:val="-3"/>
        </w:rPr>
        <w:t> </w:t>
      </w:r>
      <w:r>
        <w:rPr/>
        <w:t>pas</w:t>
      </w:r>
      <w:r>
        <w:rPr>
          <w:spacing w:val="-5"/>
        </w:rPr>
        <w:t> </w:t>
      </w:r>
      <w:r>
        <w:rPr>
          <w:spacing w:val="-1"/>
        </w:rPr>
        <w:t>Conseillers,</w:t>
      </w:r>
      <w:r>
        <w:rPr>
          <w:spacing w:val="-2"/>
        </w:rPr>
        <w:t> </w:t>
      </w:r>
      <w:r>
        <w:rPr>
          <w:spacing w:val="-1"/>
        </w:rPr>
        <w:t>mais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/>
        <w:t>ce</w:t>
      </w:r>
      <w:r>
        <w:rPr>
          <w:spacing w:val="-2"/>
        </w:rPr>
        <w:t> </w:t>
      </w:r>
      <w:r>
        <w:rPr/>
        <w:t>cas</w:t>
      </w:r>
      <w:r>
        <w:rPr>
          <w:spacing w:val="-5"/>
        </w:rPr>
        <w:t> </w:t>
      </w:r>
      <w:r>
        <w:rPr/>
        <w:t>sans</w:t>
      </w:r>
      <w:r>
        <w:rPr>
          <w:spacing w:val="-6"/>
        </w:rPr>
        <w:t> </w:t>
      </w:r>
      <w:r>
        <w:rPr>
          <w:spacing w:val="-1"/>
        </w:rPr>
        <w:t>vote.</w:t>
      </w:r>
      <w:r>
        <w:rPr/>
      </w:r>
    </w:p>
    <w:p>
      <w:pPr>
        <w:pStyle w:val="BodyText"/>
        <w:spacing w:line="240" w:lineRule="auto" w:before="120"/>
        <w:ind w:left="115" w:right="120"/>
        <w:jc w:val="both"/>
      </w:pPr>
      <w:r>
        <w:rPr>
          <w:spacing w:val="-1"/>
        </w:rPr>
        <w:t>C’est</w:t>
      </w:r>
      <w:r>
        <w:rPr>
          <w:spacing w:val="9"/>
        </w:rPr>
        <w:t> </w:t>
      </w:r>
      <w:r>
        <w:rPr/>
        <w:t>au</w:t>
      </w:r>
      <w:r>
        <w:rPr>
          <w:spacing w:val="9"/>
        </w:rPr>
        <w:t> </w:t>
      </w:r>
      <w:r>
        <w:rPr>
          <w:spacing w:val="-1"/>
        </w:rPr>
        <w:t>Supérieur</w:t>
      </w:r>
      <w:r>
        <w:rPr>
          <w:spacing w:val="11"/>
        </w:rPr>
        <w:t> </w:t>
      </w:r>
      <w:r>
        <w:rPr>
          <w:spacing w:val="-1"/>
        </w:rPr>
        <w:t>respectif</w:t>
      </w:r>
      <w:r>
        <w:rPr>
          <w:spacing w:val="8"/>
        </w:rPr>
        <w:t> </w:t>
      </w:r>
      <w:r>
        <w:rPr/>
        <w:t>de</w:t>
      </w:r>
      <w:r>
        <w:rPr>
          <w:spacing w:val="11"/>
        </w:rPr>
        <w:t> </w:t>
      </w:r>
      <w:r>
        <w:rPr/>
        <w:t>présider</w:t>
      </w:r>
      <w:r>
        <w:rPr>
          <w:spacing w:val="9"/>
        </w:rPr>
        <w:t> </w:t>
      </w:r>
      <w:r>
        <w:rPr>
          <w:spacing w:val="-1"/>
        </w:rPr>
        <w:t>ou,</w:t>
      </w:r>
      <w:r>
        <w:rPr>
          <w:spacing w:val="10"/>
        </w:rPr>
        <w:t> </w:t>
      </w:r>
      <w:r>
        <w:rPr/>
        <w:t>en</w:t>
      </w:r>
      <w:r>
        <w:rPr>
          <w:spacing w:val="9"/>
        </w:rPr>
        <w:t> </w:t>
      </w:r>
      <w:r>
        <w:rPr/>
        <w:t>cas</w:t>
      </w:r>
      <w:r>
        <w:rPr>
          <w:spacing w:val="10"/>
        </w:rPr>
        <w:t> </w:t>
      </w:r>
      <w:r>
        <w:rPr>
          <w:spacing w:val="-1"/>
        </w:rPr>
        <w:t>d’absence</w:t>
      </w:r>
      <w:r>
        <w:rPr>
          <w:spacing w:val="10"/>
        </w:rPr>
        <w:t> </w:t>
      </w:r>
      <w:r>
        <w:rPr/>
        <w:t>ou</w:t>
      </w:r>
      <w:r>
        <w:rPr>
          <w:spacing w:val="9"/>
        </w:rPr>
        <w:t> </w:t>
      </w:r>
      <w:r>
        <w:rPr>
          <w:spacing w:val="-1"/>
        </w:rPr>
        <w:t>d’empêchement,</w:t>
      </w:r>
      <w:r>
        <w:rPr>
          <w:spacing w:val="11"/>
        </w:rPr>
        <w:t> </w:t>
      </w:r>
      <w:r>
        <w:rPr/>
        <w:t>au</w:t>
      </w:r>
      <w:r>
        <w:rPr>
          <w:spacing w:val="9"/>
        </w:rPr>
        <w:t> </w:t>
      </w:r>
      <w:r>
        <w:rPr>
          <w:spacing w:val="-1"/>
        </w:rPr>
        <w:t>Vicaire.</w:t>
      </w:r>
      <w:r>
        <w:rPr>
          <w:spacing w:val="7"/>
        </w:rPr>
        <w:t> </w:t>
      </w:r>
      <w:r>
        <w:rPr/>
        <w:t>Tous</w:t>
      </w:r>
      <w:r>
        <w:rPr>
          <w:spacing w:val="9"/>
        </w:rPr>
        <w:t> </w:t>
      </w:r>
      <w:r>
        <w:rPr>
          <w:spacing w:val="-1"/>
        </w:rPr>
        <w:t>les</w:t>
      </w:r>
      <w:r>
        <w:rPr>
          <w:spacing w:val="9"/>
        </w:rPr>
        <w:t> </w:t>
      </w:r>
      <w:r>
        <w:rPr/>
        <w:t>deux</w:t>
      </w:r>
      <w:r>
        <w:rPr>
          <w:spacing w:val="95"/>
          <w:w w:val="99"/>
        </w:rPr>
        <w:t> </w:t>
      </w:r>
      <w:r>
        <w:rPr>
          <w:spacing w:val="-1"/>
        </w:rPr>
        <w:t>absents,</w:t>
      </w:r>
      <w:r>
        <w:rPr>
          <w:spacing w:val="-4"/>
        </w:rPr>
        <w:t> </w:t>
      </w:r>
      <w:r>
        <w:rPr>
          <w:spacing w:val="-1"/>
        </w:rPr>
        <w:t>c’est</w:t>
      </w:r>
      <w:r>
        <w:rPr>
          <w:spacing w:val="-5"/>
        </w:rPr>
        <w:t> </w:t>
      </w:r>
      <w:r>
        <w:rPr>
          <w:spacing w:val="1"/>
        </w:rPr>
        <w:t>au</w:t>
      </w:r>
      <w:r>
        <w:rPr>
          <w:spacing w:val="-5"/>
        </w:rPr>
        <w:t> </w:t>
      </w:r>
      <w:r>
        <w:rPr>
          <w:spacing w:val="-1"/>
        </w:rPr>
        <w:t>Conseiller</w:t>
      </w:r>
      <w:r>
        <w:rPr>
          <w:spacing w:val="-3"/>
        </w:rPr>
        <w:t> </w:t>
      </w:r>
      <w:r>
        <w:rPr/>
        <w:t>désigné</w:t>
      </w:r>
      <w:r>
        <w:rPr>
          <w:spacing w:val="-5"/>
        </w:rPr>
        <w:t> </w:t>
      </w:r>
      <w:r>
        <w:rPr/>
        <w:t>ou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/>
        <w:t>celui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suit</w:t>
      </w:r>
      <w:r>
        <w:rPr>
          <w:spacing w:val="-4"/>
        </w:rPr>
        <w:t> </w:t>
      </w:r>
      <w:r>
        <w:rPr/>
        <w:t>dans</w:t>
      </w:r>
      <w:r>
        <w:rPr>
          <w:spacing w:val="-6"/>
        </w:rPr>
        <w:t> </w:t>
      </w:r>
      <w:r>
        <w:rPr/>
        <w:t>l’ordre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préséance.</w:t>
      </w:r>
      <w:r>
        <w:rPr/>
      </w:r>
    </w:p>
    <w:p>
      <w:pPr>
        <w:pStyle w:val="BodyText"/>
        <w:spacing w:line="240" w:lineRule="auto" w:before="118"/>
        <w:ind w:left="115" w:right="119"/>
        <w:jc w:val="both"/>
      </w:pPr>
      <w:r>
        <w:rPr>
          <w:spacing w:val="-1"/>
        </w:rPr>
        <w:t>Les</w:t>
      </w:r>
      <w:r>
        <w:rPr>
          <w:spacing w:val="4"/>
        </w:rPr>
        <w:t> </w:t>
      </w:r>
      <w:r>
        <w:rPr/>
        <w:t>Conseils</w:t>
      </w:r>
      <w:r>
        <w:rPr>
          <w:spacing w:val="5"/>
        </w:rPr>
        <w:t> </w:t>
      </w:r>
      <w:r>
        <w:rPr>
          <w:spacing w:val="-1"/>
        </w:rPr>
        <w:t>doivent</w:t>
      </w:r>
      <w:r>
        <w:rPr>
          <w:spacing w:val="5"/>
        </w:rPr>
        <w:t> </w:t>
      </w:r>
      <w:r>
        <w:rPr>
          <w:spacing w:val="-1"/>
        </w:rPr>
        <w:t>être</w:t>
      </w:r>
      <w:r>
        <w:rPr>
          <w:spacing w:val="6"/>
        </w:rPr>
        <w:t> </w:t>
      </w:r>
      <w:r>
        <w:rPr/>
        <w:t>convoqués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2"/>
        </w:rPr>
        <w:t>vive</w:t>
      </w:r>
      <w:r>
        <w:rPr>
          <w:spacing w:val="8"/>
        </w:rPr>
        <w:t> </w:t>
      </w:r>
      <w:r>
        <w:rPr>
          <w:spacing w:val="-1"/>
        </w:rPr>
        <w:t>voix,</w:t>
      </w:r>
      <w:r>
        <w:rPr>
          <w:spacing w:val="6"/>
        </w:rPr>
        <w:t> </w:t>
      </w:r>
      <w:r>
        <w:rPr/>
        <w:t>par</w:t>
      </w:r>
      <w:r>
        <w:rPr>
          <w:spacing w:val="6"/>
        </w:rPr>
        <w:t> </w:t>
      </w:r>
      <w:r>
        <w:rPr>
          <w:spacing w:val="-1"/>
        </w:rPr>
        <w:t>écrit</w:t>
      </w:r>
      <w:r>
        <w:rPr>
          <w:spacing w:val="3"/>
        </w:rPr>
        <w:t> </w:t>
      </w:r>
      <w:r>
        <w:rPr/>
        <w:t>ou</w:t>
      </w:r>
      <w:r>
        <w:rPr>
          <w:spacing w:val="4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un</w:t>
      </w:r>
      <w:r>
        <w:rPr>
          <w:spacing w:val="4"/>
        </w:rPr>
        <w:t> </w:t>
      </w:r>
      <w:r>
        <w:rPr>
          <w:spacing w:val="-1"/>
        </w:rPr>
        <w:t>autre</w:t>
      </w:r>
      <w:r>
        <w:rPr>
          <w:spacing w:val="8"/>
        </w:rPr>
        <w:t> </w:t>
      </w:r>
      <w:r>
        <w:rPr>
          <w:spacing w:val="-1"/>
        </w:rPr>
        <w:t>moyen,</w:t>
      </w:r>
      <w:r>
        <w:rPr>
          <w:spacing w:val="6"/>
        </w:rPr>
        <w:t> </w:t>
      </w:r>
      <w:r>
        <w:rPr>
          <w:spacing w:val="-1"/>
        </w:rPr>
        <w:t>suffisamment</w:t>
      </w:r>
      <w:r>
        <w:rPr>
          <w:spacing w:val="5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l’avance</w:t>
      </w:r>
      <w:r>
        <w:rPr>
          <w:spacing w:val="73"/>
          <w:w w:val="99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puissent</w:t>
      </w:r>
      <w:r>
        <w:rPr>
          <w:spacing w:val="-5"/>
        </w:rPr>
        <w:t> </w:t>
      </w:r>
      <w:r>
        <w:rPr/>
        <w:t>assister</w:t>
      </w:r>
      <w:r>
        <w:rPr>
          <w:spacing w:val="-3"/>
        </w:rPr>
        <w:t> </w:t>
      </w:r>
      <w:r>
        <w:rPr>
          <w:spacing w:val="-1"/>
        </w:rPr>
        <w:t>tous</w:t>
      </w:r>
      <w:r>
        <w:rPr>
          <w:spacing w:val="-6"/>
        </w:rPr>
        <w:t> </w:t>
      </w:r>
      <w:r>
        <w:rPr/>
        <w:t>ceux</w:t>
      </w:r>
      <w:r>
        <w:rPr>
          <w:spacing w:val="-5"/>
        </w:rPr>
        <w:t> </w:t>
      </w:r>
      <w:r>
        <w:rPr/>
        <w:t>qui</w:t>
      </w:r>
      <w:r>
        <w:rPr>
          <w:spacing w:val="-4"/>
        </w:rPr>
        <w:t> </w:t>
      </w:r>
      <w:r>
        <w:rPr>
          <w:spacing w:val="-1"/>
        </w:rPr>
        <w:t>ont</w:t>
      </w:r>
      <w:r>
        <w:rPr>
          <w:spacing w:val="-5"/>
        </w:rPr>
        <w:t> </w:t>
      </w:r>
      <w:r>
        <w:rPr/>
        <w:t>droit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obligation</w:t>
      </w:r>
      <w:r>
        <w:rPr>
          <w:spacing w:val="-5"/>
        </w:rPr>
        <w:t> </w:t>
      </w:r>
      <w:r>
        <w:rPr/>
        <w:t>d’y</w:t>
      </w:r>
      <w:r>
        <w:rPr>
          <w:spacing w:val="-8"/>
        </w:rPr>
        <w:t> </w:t>
      </w:r>
      <w:r>
        <w:rPr>
          <w:spacing w:val="-1"/>
        </w:rPr>
        <w:t>participer.</w:t>
      </w:r>
      <w:r>
        <w:rPr/>
      </w:r>
    </w:p>
    <w:p>
      <w:pPr>
        <w:pStyle w:val="BodyText"/>
        <w:spacing w:line="240" w:lineRule="auto" w:before="120"/>
        <w:ind w:left="115" w:right="123"/>
        <w:jc w:val="both"/>
      </w:pPr>
      <w:r>
        <w:rPr>
          <w:spacing w:val="-1"/>
        </w:rPr>
        <w:t>Une</w:t>
      </w:r>
      <w:r>
        <w:rPr>
          <w:spacing w:val="11"/>
        </w:rPr>
        <w:t> </w:t>
      </w:r>
      <w:r>
        <w:rPr>
          <w:spacing w:val="-1"/>
        </w:rPr>
        <w:t>fois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/>
        <w:t>convocation</w:t>
      </w:r>
      <w:r>
        <w:rPr>
          <w:spacing w:val="9"/>
        </w:rPr>
        <w:t> </w:t>
      </w:r>
      <w:r>
        <w:rPr/>
        <w:t>reçue,</w:t>
      </w:r>
      <w:r>
        <w:rPr>
          <w:spacing w:val="11"/>
        </w:rPr>
        <w:t> </w:t>
      </w:r>
      <w:r>
        <w:rPr>
          <w:spacing w:val="-1"/>
        </w:rPr>
        <w:t>tous</w:t>
      </w:r>
      <w:r>
        <w:rPr>
          <w:spacing w:val="10"/>
        </w:rPr>
        <w:t> </w:t>
      </w:r>
      <w:r>
        <w:rPr>
          <w:spacing w:val="-1"/>
        </w:rPr>
        <w:t>ceux</w:t>
      </w:r>
      <w:r>
        <w:rPr>
          <w:spacing w:val="9"/>
        </w:rPr>
        <w:t> </w:t>
      </w:r>
      <w:r>
        <w:rPr>
          <w:spacing w:val="-1"/>
        </w:rPr>
        <w:t>qui</w:t>
      </w:r>
      <w:r>
        <w:rPr>
          <w:spacing w:val="11"/>
        </w:rPr>
        <w:t> </w:t>
      </w:r>
      <w:r>
        <w:rPr>
          <w:spacing w:val="-1"/>
        </w:rPr>
        <w:t>ont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/>
        <w:t>droit</w:t>
      </w:r>
      <w:r>
        <w:rPr>
          <w:spacing w:val="11"/>
        </w:rPr>
        <w:t> </w:t>
      </w:r>
      <w:r>
        <w:rPr>
          <w:spacing w:val="-1"/>
        </w:rPr>
        <w:t>d’y</w:t>
      </w:r>
      <w:r>
        <w:rPr>
          <w:spacing w:val="7"/>
        </w:rPr>
        <w:t> </w:t>
      </w:r>
      <w:r>
        <w:rPr>
          <w:spacing w:val="-1"/>
        </w:rPr>
        <w:t>participer</w:t>
      </w:r>
      <w:r>
        <w:rPr>
          <w:spacing w:val="12"/>
        </w:rPr>
        <w:t> </w:t>
      </w:r>
      <w:r>
        <w:rPr>
          <w:spacing w:val="-1"/>
        </w:rPr>
        <w:t>doivent</w:t>
      </w:r>
      <w:r>
        <w:rPr>
          <w:spacing w:val="12"/>
        </w:rPr>
        <w:t> </w:t>
      </w:r>
      <w:r>
        <w:rPr/>
        <w:t>y</w:t>
      </w:r>
      <w:r>
        <w:rPr>
          <w:spacing w:val="7"/>
        </w:rPr>
        <w:t> </w:t>
      </w:r>
      <w:r>
        <w:rPr/>
        <w:t>assister,</w:t>
      </w:r>
      <w:r>
        <w:rPr>
          <w:spacing w:val="12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1"/>
        </w:rPr>
        <w:t>moins</w:t>
      </w:r>
      <w:r>
        <w:rPr>
          <w:spacing w:val="9"/>
        </w:rPr>
        <w:t> </w:t>
      </w:r>
      <w:r>
        <w:rPr>
          <w:spacing w:val="-1"/>
        </w:rPr>
        <w:t>qu’ils</w:t>
      </w:r>
      <w:r>
        <w:rPr>
          <w:spacing w:val="11"/>
        </w:rPr>
        <w:t> </w:t>
      </w:r>
      <w:r>
        <w:rPr>
          <w:spacing w:val="-1"/>
        </w:rPr>
        <w:t>ne</w:t>
      </w:r>
      <w:r>
        <w:rPr>
          <w:spacing w:val="69"/>
          <w:w w:val="99"/>
        </w:rPr>
        <w:t> </w:t>
      </w:r>
      <w:r>
        <w:rPr>
          <w:spacing w:val="-1"/>
        </w:rPr>
        <w:t>soient</w:t>
      </w:r>
      <w:r>
        <w:rPr>
          <w:spacing w:val="-7"/>
        </w:rPr>
        <w:t> </w:t>
      </w:r>
      <w:r>
        <w:rPr>
          <w:spacing w:val="-1"/>
        </w:rPr>
        <w:t>légitimement</w:t>
      </w:r>
      <w:r>
        <w:rPr>
          <w:spacing w:val="-7"/>
        </w:rPr>
        <w:t> </w:t>
      </w:r>
      <w:r>
        <w:rPr/>
        <w:t>empêchés.</w:t>
      </w:r>
      <w:r>
        <w:rPr>
          <w:spacing w:val="-6"/>
        </w:rPr>
        <w:t> </w:t>
      </w:r>
      <w:r>
        <w:rPr>
          <w:spacing w:val="-1"/>
        </w:rPr>
        <w:t>Dans</w:t>
      </w:r>
      <w:r>
        <w:rPr>
          <w:spacing w:val="-8"/>
        </w:rPr>
        <w:t> </w:t>
      </w:r>
      <w:r>
        <w:rPr/>
        <w:t>ce</w:t>
      </w:r>
      <w:r>
        <w:rPr>
          <w:spacing w:val="-6"/>
        </w:rPr>
        <w:t> </w:t>
      </w:r>
      <w:r>
        <w:rPr>
          <w:spacing w:val="-1"/>
        </w:rPr>
        <w:t>cas,</w:t>
      </w:r>
      <w:r>
        <w:rPr>
          <w:spacing w:val="-6"/>
        </w:rPr>
        <w:t> </w:t>
      </w:r>
      <w:r>
        <w:rPr>
          <w:spacing w:val="-1"/>
        </w:rPr>
        <w:t>ils</w:t>
      </w:r>
      <w:r>
        <w:rPr>
          <w:spacing w:val="-5"/>
        </w:rPr>
        <w:t> </w:t>
      </w:r>
      <w:r>
        <w:rPr>
          <w:spacing w:val="-1"/>
        </w:rPr>
        <w:t>feront</w:t>
      </w:r>
      <w:r>
        <w:rPr>
          <w:spacing w:val="-7"/>
        </w:rPr>
        <w:t> </w:t>
      </w:r>
      <w:r>
        <w:rPr/>
        <w:t>connaître</w:t>
      </w:r>
      <w:r>
        <w:rPr>
          <w:spacing w:val="-7"/>
        </w:rPr>
        <w:t> </w:t>
      </w:r>
      <w:r>
        <w:rPr>
          <w:spacing w:val="-1"/>
        </w:rPr>
        <w:t>opportunément</w:t>
      </w:r>
      <w:r>
        <w:rPr>
          <w:spacing w:val="-6"/>
        </w:rPr>
        <w:t> </w:t>
      </w:r>
      <w:r>
        <w:rPr/>
        <w:t>l’empêchement</w:t>
      </w:r>
      <w:r>
        <w:rPr>
          <w:spacing w:val="-7"/>
        </w:rPr>
        <w:t> </w:t>
      </w:r>
      <w:r>
        <w:rPr/>
        <w:t>au</w:t>
      </w:r>
      <w:r>
        <w:rPr>
          <w:spacing w:val="-8"/>
        </w:rPr>
        <w:t> </w:t>
      </w:r>
      <w:r>
        <w:rPr>
          <w:spacing w:val="-1"/>
        </w:rPr>
        <w:t>Supérieur.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31" w:top="1060" w:bottom="920" w:left="1300" w:right="1300"/>
        </w:sect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47" w:after="0"/>
        <w:ind w:left="395" w:right="121" w:firstLine="284"/>
        <w:jc w:val="left"/>
      </w:pPr>
      <w:r>
        <w:rPr>
          <w:spacing w:val="-1"/>
        </w:rPr>
        <w:t>Dans</w:t>
      </w:r>
      <w:r>
        <w:rPr>
          <w:spacing w:val="-5"/>
        </w:rPr>
        <w:t> </w:t>
      </w:r>
      <w:r>
        <w:rPr/>
        <w:t>les</w:t>
      </w:r>
      <w:r>
        <w:rPr>
          <w:spacing w:val="-6"/>
        </w:rPr>
        <w:t> </w:t>
      </w:r>
      <w:r>
        <w:rPr>
          <w:spacing w:val="-1"/>
        </w:rPr>
        <w:t>actes</w:t>
      </w:r>
      <w:r>
        <w:rPr>
          <w:spacing w:val="-5"/>
        </w:rPr>
        <w:t> </w:t>
      </w:r>
      <w:r>
        <w:rPr>
          <w:spacing w:val="-1"/>
        </w:rPr>
        <w:t>collégiaux,</w:t>
      </w:r>
      <w:r>
        <w:rPr>
          <w:spacing w:val="-3"/>
        </w:rPr>
        <w:t> </w:t>
      </w:r>
      <w:r>
        <w:rPr>
          <w:spacing w:val="-1"/>
        </w:rPr>
        <w:t>le Conseil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le </w:t>
      </w:r>
      <w:r>
        <w:rPr/>
        <w:t>préside</w:t>
      </w:r>
      <w:r>
        <w:rPr>
          <w:spacing w:val="-4"/>
        </w:rPr>
        <w:t> </w:t>
      </w:r>
      <w:r>
        <w:rPr>
          <w:spacing w:val="-1"/>
        </w:rPr>
        <w:t>doivent</w:t>
      </w:r>
      <w:r>
        <w:rPr>
          <w:spacing w:val="-4"/>
        </w:rPr>
        <w:t> </w:t>
      </w:r>
      <w:r>
        <w:rPr>
          <w:spacing w:val="-1"/>
        </w:rPr>
        <w:t>suivre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canons</w:t>
      </w:r>
      <w:r>
        <w:rPr>
          <w:spacing w:val="-5"/>
        </w:rPr>
        <w:t> </w:t>
      </w:r>
      <w:r>
        <w:rPr/>
        <w:t>119,</w:t>
      </w:r>
      <w:r>
        <w:rPr>
          <w:spacing w:val="-3"/>
        </w:rPr>
        <w:t> </w:t>
      </w:r>
      <w:r>
        <w:rPr/>
        <w:t>à</w:t>
      </w:r>
      <w:r>
        <w:rPr>
          <w:spacing w:val="-2"/>
        </w:rPr>
        <w:t> moins</w:t>
      </w:r>
      <w:r>
        <w:rPr>
          <w:spacing w:val="103"/>
          <w:w w:val="99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notre</w:t>
      </w:r>
      <w:r>
        <w:rPr>
          <w:spacing w:val="-6"/>
        </w:rPr>
        <w:t> </w:t>
      </w:r>
      <w:r>
        <w:rPr/>
        <w:t>propre</w:t>
      </w:r>
      <w:r>
        <w:rPr>
          <w:spacing w:val="-8"/>
        </w:rPr>
        <w:t> </w:t>
      </w:r>
      <w:r>
        <w:rPr/>
        <w:t>droit</w:t>
      </w:r>
      <w:r>
        <w:rPr>
          <w:spacing w:val="-6"/>
        </w:rPr>
        <w:t> </w:t>
      </w:r>
      <w:r>
        <w:rPr>
          <w:spacing w:val="-1"/>
        </w:rPr>
        <w:t>ne</w:t>
      </w:r>
      <w:r>
        <w:rPr>
          <w:spacing w:val="-6"/>
        </w:rPr>
        <w:t> </w:t>
      </w:r>
      <w:r>
        <w:rPr>
          <w:spacing w:val="-1"/>
        </w:rPr>
        <w:t>contiennent</w:t>
      </w:r>
      <w:r>
        <w:rPr>
          <w:spacing w:val="-4"/>
        </w:rPr>
        <w:t> </w:t>
      </w:r>
      <w:r>
        <w:rPr>
          <w:spacing w:val="-2"/>
        </w:rPr>
        <w:t>une</w:t>
      </w:r>
      <w:r>
        <w:rPr>
          <w:spacing w:val="-3"/>
        </w:rPr>
        <w:t> </w:t>
      </w:r>
      <w:r>
        <w:rPr>
          <w:spacing w:val="-1"/>
        </w:rPr>
        <w:t>normative</w:t>
      </w:r>
      <w:r>
        <w:rPr>
          <w:spacing w:val="-6"/>
        </w:rPr>
        <w:t> </w:t>
      </w:r>
      <w:r>
        <w:rPr/>
        <w:t>particulière.</w:t>
      </w:r>
      <w:r>
        <w:rPr/>
      </w:r>
    </w:p>
    <w:p>
      <w:pPr>
        <w:pStyle w:val="BodyText"/>
        <w:spacing w:line="240" w:lineRule="auto" w:before="120"/>
        <w:ind w:right="121"/>
        <w:jc w:val="left"/>
      </w:pPr>
      <w:r>
        <w:rPr/>
        <w:t>Sauf</w:t>
      </w:r>
      <w:r>
        <w:rPr>
          <w:spacing w:val="9"/>
        </w:rPr>
        <w:t> </w:t>
      </w:r>
      <w:r>
        <w:rPr/>
        <w:t>les</w:t>
      </w:r>
      <w:r>
        <w:rPr>
          <w:spacing w:val="9"/>
        </w:rPr>
        <w:t> </w:t>
      </w:r>
      <w:r>
        <w:rPr/>
        <w:t>cas</w:t>
      </w:r>
      <w:r>
        <w:rPr>
          <w:spacing w:val="10"/>
        </w:rPr>
        <w:t> </w:t>
      </w:r>
      <w:r>
        <w:rPr/>
        <w:t>dans</w:t>
      </w:r>
      <w:r>
        <w:rPr>
          <w:spacing w:val="12"/>
        </w:rPr>
        <w:t> </w:t>
      </w:r>
      <w:r>
        <w:rPr>
          <w:spacing w:val="-1"/>
        </w:rPr>
        <w:t>lesquels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/>
        <w:t>droit</w:t>
      </w:r>
      <w:r>
        <w:rPr>
          <w:spacing w:val="10"/>
        </w:rPr>
        <w:t> </w:t>
      </w:r>
      <w:r>
        <w:rPr>
          <w:spacing w:val="-1"/>
        </w:rPr>
        <w:t>exige</w:t>
      </w:r>
      <w:r>
        <w:rPr>
          <w:spacing w:val="14"/>
        </w:rPr>
        <w:t> </w:t>
      </w:r>
      <w:r>
        <w:rPr/>
        <w:t>un</w:t>
      </w:r>
      <w:r>
        <w:rPr>
          <w:spacing w:val="9"/>
        </w:rPr>
        <w:t> </w:t>
      </w:r>
      <w:r>
        <w:rPr/>
        <w:t>quorum</w:t>
      </w:r>
      <w:r>
        <w:rPr>
          <w:spacing w:val="9"/>
        </w:rPr>
        <w:t> </w:t>
      </w:r>
      <w:r>
        <w:rPr/>
        <w:t>plus</w:t>
      </w:r>
      <w:r>
        <w:rPr>
          <w:spacing w:val="10"/>
        </w:rPr>
        <w:t> </w:t>
      </w:r>
      <w:r>
        <w:rPr>
          <w:spacing w:val="-1"/>
        </w:rPr>
        <w:t>qualifié,</w:t>
      </w:r>
      <w:r>
        <w:rPr>
          <w:spacing w:val="11"/>
        </w:rPr>
        <w:t> </w:t>
      </w:r>
      <w:r>
        <w:rPr>
          <w:spacing w:val="-1"/>
        </w:rPr>
        <w:t>il</w:t>
      </w:r>
      <w:r>
        <w:rPr>
          <w:spacing w:val="10"/>
        </w:rPr>
        <w:t> </w:t>
      </w:r>
      <w:r>
        <w:rPr/>
        <w:t>est</w:t>
      </w:r>
      <w:r>
        <w:rPr>
          <w:spacing w:val="10"/>
        </w:rPr>
        <w:t> </w:t>
      </w:r>
      <w:r>
        <w:rPr/>
        <w:t>requis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/>
        <w:t>présence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majorité</w:t>
      </w:r>
      <w:r>
        <w:rPr>
          <w:spacing w:val="12"/>
        </w:rPr>
        <w:t> </w:t>
      </w:r>
      <w:r>
        <w:rPr/>
        <w:t>de</w:t>
      </w:r>
      <w:r>
        <w:rPr>
          <w:spacing w:val="74"/>
          <w:w w:val="99"/>
        </w:rPr>
        <w:t> </w:t>
      </w:r>
      <w:r>
        <w:rPr>
          <w:spacing w:val="-1"/>
        </w:rPr>
        <w:t>ceux</w:t>
      </w:r>
      <w:r>
        <w:rPr>
          <w:spacing w:val="-5"/>
        </w:rPr>
        <w:t> </w:t>
      </w:r>
      <w:r>
        <w:rPr/>
        <w:t>qui</w:t>
      </w:r>
      <w:r>
        <w:rPr>
          <w:spacing w:val="-3"/>
        </w:rPr>
        <w:t> </w:t>
      </w:r>
      <w:r>
        <w:rPr>
          <w:spacing w:val="-1"/>
        </w:rPr>
        <w:t>doivent</w:t>
      </w:r>
      <w:r>
        <w:rPr>
          <w:spacing w:val="-4"/>
        </w:rPr>
        <w:t> </w:t>
      </w:r>
      <w:r>
        <w:rPr>
          <w:spacing w:val="-1"/>
        </w:rPr>
        <w:t>être</w:t>
      </w:r>
      <w:r>
        <w:rPr>
          <w:spacing w:val="-4"/>
        </w:rPr>
        <w:t> </w:t>
      </w:r>
      <w:r>
        <w:rPr/>
        <w:t>convoqués,</w:t>
      </w:r>
      <w:r>
        <w:rPr>
          <w:spacing w:val="-2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tenant</w:t>
      </w:r>
      <w:r>
        <w:rPr>
          <w:spacing w:val="-3"/>
        </w:rPr>
        <w:t> </w:t>
      </w:r>
      <w:r>
        <w:rPr>
          <w:spacing w:val="-1"/>
        </w:rPr>
        <w:t>compte</w:t>
      </w:r>
      <w:r>
        <w:rPr>
          <w:spacing w:val="-4"/>
        </w:rPr>
        <w:t> </w:t>
      </w:r>
      <w:r>
        <w:rPr/>
        <w:t>à</w:t>
      </w:r>
      <w:r>
        <w:rPr>
          <w:spacing w:val="-3"/>
        </w:rPr>
        <w:t> </w:t>
      </w:r>
      <w:r>
        <w:rPr/>
        <w:t>cet</w:t>
      </w:r>
      <w:r>
        <w:rPr>
          <w:spacing w:val="-5"/>
        </w:rPr>
        <w:t> </w:t>
      </w:r>
      <w:r>
        <w:rPr/>
        <w:t>effet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ce</w:t>
      </w:r>
      <w:r>
        <w:rPr>
          <w:spacing w:val="-3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3"/>
        </w:rPr>
        <w:t> </w:t>
      </w:r>
      <w:r>
        <w:rPr/>
        <w:t>dit</w:t>
      </w:r>
      <w:r>
        <w:rPr>
          <w:spacing w:val="-4"/>
        </w:rPr>
        <w:t> </w:t>
      </w:r>
      <w:r>
        <w:rPr>
          <w:spacing w:val="-1"/>
        </w:rPr>
        <w:t>plus</w:t>
      </w:r>
      <w:r>
        <w:rPr>
          <w:spacing w:val="-4"/>
        </w:rPr>
        <w:t> </w:t>
      </w:r>
      <w:r>
        <w:rPr>
          <w:spacing w:val="-1"/>
        </w:rPr>
        <w:t>loin, </w:t>
      </w:r>
      <w:r>
        <w:rPr/>
        <w:t>n.399</w:t>
      </w:r>
      <w:r>
        <w:rPr>
          <w:spacing w:val="-3"/>
        </w:rPr>
        <w:t> </w:t>
      </w:r>
      <w:r>
        <w:rPr/>
        <w:t>c.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6" w:right="121" w:firstLine="283"/>
        <w:jc w:val="left"/>
      </w:pPr>
      <w:r>
        <w:rPr>
          <w:spacing w:val="-1"/>
        </w:rPr>
        <w:t>Dans</w:t>
      </w:r>
      <w:r>
        <w:rPr>
          <w:spacing w:val="36"/>
        </w:rPr>
        <w:t> </w:t>
      </w:r>
      <w:r>
        <w:rPr/>
        <w:t>les</w:t>
      </w:r>
      <w:r>
        <w:rPr>
          <w:spacing w:val="36"/>
        </w:rPr>
        <w:t> </w:t>
      </w:r>
      <w:r>
        <w:rPr>
          <w:rFonts w:ascii="Times New Roman" w:hAnsi="Times New Roman" w:cs="Times New Roman" w:eastAsia="Times New Roman"/>
          <w:i/>
        </w:rPr>
        <w:t>actes</w:t>
      </w:r>
      <w:r>
        <w:rPr>
          <w:rFonts w:ascii="Times New Roman" w:hAnsi="Times New Roman" w:cs="Times New Roman" w:eastAsia="Times New Roman"/>
          <w:i/>
          <w:spacing w:val="36"/>
        </w:rPr>
        <w:t> </w:t>
      </w:r>
      <w:r>
        <w:rPr>
          <w:rFonts w:ascii="Times New Roman" w:hAnsi="Times New Roman" w:cs="Times New Roman" w:eastAsia="Times New Roman"/>
          <w:i/>
        </w:rPr>
        <w:t>non</w:t>
      </w:r>
      <w:r>
        <w:rPr>
          <w:rFonts w:ascii="Times New Roman" w:hAnsi="Times New Roman" w:cs="Times New Roman" w:eastAsia="Times New Roman"/>
          <w:i/>
          <w:spacing w:val="38"/>
        </w:rPr>
        <w:t> </w:t>
      </w:r>
      <w:r>
        <w:rPr>
          <w:rFonts w:ascii="Times New Roman" w:hAnsi="Times New Roman" w:cs="Times New Roman" w:eastAsia="Times New Roman"/>
          <w:i/>
        </w:rPr>
        <w:t>collégiaux</w:t>
      </w:r>
      <w:r>
        <w:rPr/>
        <w:t>,</w:t>
      </w:r>
      <w:r>
        <w:rPr>
          <w:spacing w:val="37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>
          <w:spacing w:val="-1"/>
        </w:rPr>
        <w:t>participation</w:t>
      </w:r>
      <w:r>
        <w:rPr>
          <w:spacing w:val="36"/>
        </w:rPr>
        <w:t> </w:t>
      </w:r>
      <w:r>
        <w:rPr/>
        <w:t>des</w:t>
      </w:r>
      <w:r>
        <w:rPr>
          <w:spacing w:val="36"/>
        </w:rPr>
        <w:t> </w:t>
      </w:r>
      <w:r>
        <w:rPr>
          <w:spacing w:val="-1"/>
        </w:rPr>
        <w:t>Conseillers</w:t>
      </w:r>
      <w:r>
        <w:rPr>
          <w:spacing w:val="36"/>
        </w:rPr>
        <w:t> </w:t>
      </w:r>
      <w:r>
        <w:rPr>
          <w:spacing w:val="-1"/>
        </w:rPr>
        <w:t>est</w:t>
      </w:r>
      <w:r>
        <w:rPr>
          <w:spacing w:val="37"/>
        </w:rPr>
        <w:t> </w:t>
      </w:r>
      <w:r>
        <w:rPr>
          <w:spacing w:val="-1"/>
        </w:rPr>
        <w:t>réglée</w:t>
      </w:r>
      <w:r>
        <w:rPr>
          <w:spacing w:val="37"/>
        </w:rPr>
        <w:t> </w:t>
      </w:r>
      <w:r>
        <w:rPr/>
        <w:t>par</w:t>
      </w:r>
      <w:r>
        <w:rPr>
          <w:spacing w:val="38"/>
        </w:rPr>
        <w:t> </w:t>
      </w:r>
      <w:r>
        <w:rPr>
          <w:spacing w:val="-1"/>
        </w:rPr>
        <w:t>le</w:t>
      </w:r>
      <w:r>
        <w:rPr>
          <w:spacing w:val="37"/>
        </w:rPr>
        <w:t> </w:t>
      </w:r>
      <w:r>
        <w:rPr/>
        <w:t>canon</w:t>
      </w:r>
      <w:r>
        <w:rPr>
          <w:spacing w:val="36"/>
        </w:rPr>
        <w:t> </w:t>
      </w:r>
      <w:r>
        <w:rPr/>
        <w:t>127</w:t>
      </w:r>
      <w:r>
        <w:rPr>
          <w:spacing w:val="38"/>
        </w:rPr>
        <w:t> </w:t>
      </w:r>
      <w:r>
        <w:rPr/>
        <w:t>§</w:t>
      </w:r>
      <w:r>
        <w:rPr>
          <w:spacing w:val="37"/>
        </w:rPr>
        <w:t> </w:t>
      </w:r>
      <w:r>
        <w:rPr/>
        <w:t>1</w:t>
      </w:r>
      <w:r>
        <w:rPr>
          <w:spacing w:val="38"/>
        </w:rPr>
        <w:t> </w:t>
      </w:r>
      <w:r>
        <w:rPr>
          <w:spacing w:val="-1"/>
        </w:rPr>
        <w:t>et</w:t>
      </w:r>
      <w:r>
        <w:rPr>
          <w:spacing w:val="82"/>
          <w:w w:val="99"/>
        </w:rPr>
        <w:t> </w:t>
      </w:r>
      <w:r>
        <w:rPr>
          <w:spacing w:val="-1"/>
        </w:rPr>
        <w:t>s’exprime</w:t>
      </w:r>
      <w:r>
        <w:rPr>
          <w:spacing w:val="-5"/>
        </w:rPr>
        <w:t> </w:t>
      </w:r>
      <w:r>
        <w:rPr>
          <w:spacing w:val="-1"/>
        </w:rPr>
        <w:t>principalement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vote</w:t>
      </w:r>
      <w:r>
        <w:rPr>
          <w:spacing w:val="-5"/>
        </w:rPr>
        <w:t> </w:t>
      </w:r>
      <w:r>
        <w:rPr>
          <w:spacing w:val="-1"/>
        </w:rPr>
        <w:t>délibératif</w:t>
      </w:r>
      <w:r>
        <w:rPr>
          <w:spacing w:val="-7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consultatif,</w:t>
      </w:r>
      <w:r>
        <w:rPr>
          <w:spacing w:val="-4"/>
        </w:rPr>
        <w:t> </w:t>
      </w:r>
      <w:r>
        <w:rPr>
          <w:spacing w:val="-1"/>
        </w:rPr>
        <w:t>selon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/>
        <w:t>cas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399-340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/>
        <w:t>404).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numPr>
          <w:ilvl w:val="0"/>
          <w:numId w:val="61"/>
        </w:numPr>
        <w:tabs>
          <w:tab w:pos="1133" w:val="left" w:leader="none"/>
        </w:tabs>
        <w:spacing w:before="0"/>
        <w:ind w:left="1132" w:right="0" w:hanging="453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Pour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les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actes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vote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délibératif</w:t>
      </w:r>
      <w:r>
        <w:rPr>
          <w:rFonts w:ascii="Times New Roman" w:hAnsi="Times New Roman"/>
          <w:i/>
          <w:spacing w:val="-4"/>
          <w:sz w:val="20"/>
        </w:rPr>
        <w:t> </w:t>
      </w:r>
      <w:r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z w:val="20"/>
        </w:rPr>
      </w:r>
    </w:p>
    <w:p>
      <w:pPr>
        <w:pStyle w:val="BodyText"/>
        <w:numPr>
          <w:ilvl w:val="0"/>
          <w:numId w:val="80"/>
        </w:numPr>
        <w:tabs>
          <w:tab w:pos="966" w:val="left" w:leader="none"/>
        </w:tabs>
        <w:spacing w:line="240" w:lineRule="auto" w:before="120" w:after="0"/>
        <w:ind w:left="965" w:right="115" w:hanging="286"/>
        <w:jc w:val="both"/>
      </w:pPr>
      <w:r>
        <w:rPr>
          <w:spacing w:val="-1"/>
        </w:rPr>
        <w:t>Une</w:t>
      </w:r>
      <w:r>
        <w:rPr>
          <w:spacing w:val="37"/>
        </w:rPr>
        <w:t> </w:t>
      </w:r>
      <w:r>
        <w:rPr>
          <w:spacing w:val="-1"/>
        </w:rPr>
        <w:t>fois</w:t>
      </w:r>
      <w:r>
        <w:rPr>
          <w:spacing w:val="37"/>
        </w:rPr>
        <w:t> </w:t>
      </w:r>
      <w:r>
        <w:rPr>
          <w:spacing w:val="-1"/>
        </w:rPr>
        <w:t>faite</w:t>
      </w:r>
      <w:r>
        <w:rPr>
          <w:spacing w:val="35"/>
        </w:rPr>
        <w:t> </w:t>
      </w:r>
      <w:r>
        <w:rPr>
          <w:spacing w:val="-1"/>
        </w:rPr>
        <w:t>la</w:t>
      </w:r>
      <w:r>
        <w:rPr>
          <w:spacing w:val="38"/>
        </w:rPr>
        <w:t> </w:t>
      </w:r>
      <w:r>
        <w:rPr/>
        <w:t>convocation</w:t>
      </w:r>
      <w:r>
        <w:rPr>
          <w:spacing w:val="34"/>
        </w:rPr>
        <w:t> </w:t>
      </w:r>
      <w:r>
        <w:rPr/>
        <w:t>de</w:t>
      </w:r>
      <w:r>
        <w:rPr>
          <w:spacing w:val="35"/>
        </w:rPr>
        <w:t> </w:t>
      </w:r>
      <w:r>
        <w:rPr/>
        <w:t>ceux</w:t>
      </w:r>
      <w:r>
        <w:rPr>
          <w:spacing w:val="37"/>
        </w:rPr>
        <w:t> </w:t>
      </w:r>
      <w:r>
        <w:rPr>
          <w:spacing w:val="-1"/>
        </w:rPr>
        <w:t>qui</w:t>
      </w:r>
      <w:r>
        <w:rPr>
          <w:spacing w:val="38"/>
        </w:rPr>
        <w:t> </w:t>
      </w:r>
      <w:r>
        <w:rPr>
          <w:spacing w:val="-1"/>
        </w:rPr>
        <w:t>ont</w:t>
      </w:r>
      <w:r>
        <w:rPr>
          <w:spacing w:val="37"/>
        </w:rPr>
        <w:t> </w:t>
      </w:r>
      <w:r>
        <w:rPr/>
        <w:t>droit</w:t>
      </w:r>
      <w:r>
        <w:rPr>
          <w:spacing w:val="35"/>
        </w:rPr>
        <w:t> </w:t>
      </w:r>
      <w:r>
        <w:rPr/>
        <w:t>de</w:t>
      </w:r>
      <w:r>
        <w:rPr>
          <w:spacing w:val="38"/>
        </w:rPr>
        <w:t> </w:t>
      </w:r>
      <w:r>
        <w:rPr>
          <w:spacing w:val="-1"/>
        </w:rPr>
        <w:t>vote</w:t>
      </w:r>
      <w:r>
        <w:rPr>
          <w:spacing w:val="35"/>
        </w:rPr>
        <w:t> </w:t>
      </w:r>
      <w:r>
        <w:rPr>
          <w:spacing w:val="-1"/>
        </w:rPr>
        <w:t>(n.</w:t>
      </w:r>
      <w:r>
        <w:rPr>
          <w:spacing w:val="38"/>
        </w:rPr>
        <w:t> </w:t>
      </w:r>
      <w:r>
        <w:rPr/>
        <w:t>396),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35"/>
        </w:rPr>
        <w:t> </w:t>
      </w:r>
      <w:r>
        <w:rPr>
          <w:spacing w:val="-1"/>
        </w:rPr>
        <w:t>présence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>
          <w:spacing w:val="-1"/>
        </w:rPr>
        <w:t>majorité</w:t>
      </w:r>
      <w:r>
        <w:rPr>
          <w:spacing w:val="36"/>
        </w:rPr>
        <w:t> </w:t>
      </w:r>
      <w:r>
        <w:rPr>
          <w:spacing w:val="-1"/>
        </w:rPr>
        <w:t>est</w:t>
      </w:r>
      <w:r>
        <w:rPr>
          <w:spacing w:val="77"/>
          <w:w w:val="99"/>
        </w:rPr>
        <w:t> </w:t>
      </w:r>
      <w:r>
        <w:rPr>
          <w:spacing w:val="-1"/>
        </w:rPr>
        <w:t>nécessaire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suffisante,</w:t>
      </w:r>
      <w:r>
        <w:rPr>
          <w:spacing w:val="-3"/>
        </w:rPr>
        <w:t> </w:t>
      </w:r>
      <w:r>
        <w:rPr/>
        <w:t>à</w:t>
      </w:r>
      <w:r>
        <w:rPr>
          <w:spacing w:val="-2"/>
        </w:rPr>
        <w:t> </w:t>
      </w:r>
      <w:r>
        <w:rPr>
          <w:spacing w:val="-1"/>
        </w:rPr>
        <w:t>moins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droit</w:t>
      </w:r>
      <w:r>
        <w:rPr>
          <w:spacing w:val="-5"/>
        </w:rPr>
        <w:t> </w:t>
      </w:r>
      <w:r>
        <w:rPr>
          <w:spacing w:val="-1"/>
        </w:rPr>
        <w:t>n’exige</w:t>
      </w:r>
      <w:r>
        <w:rPr>
          <w:spacing w:val="-4"/>
        </w:rPr>
        <w:t> </w:t>
      </w:r>
      <w:r>
        <w:rPr/>
        <w:t>dans</w:t>
      </w:r>
      <w:r>
        <w:rPr>
          <w:spacing w:val="-6"/>
        </w:rPr>
        <w:t> </w:t>
      </w:r>
      <w:r>
        <w:rPr/>
        <w:t>un</w:t>
      </w:r>
      <w:r>
        <w:rPr>
          <w:spacing w:val="-3"/>
        </w:rPr>
        <w:t> </w:t>
      </w:r>
      <w:r>
        <w:rPr/>
        <w:t>cas</w:t>
      </w:r>
      <w:r>
        <w:rPr>
          <w:spacing w:val="-6"/>
        </w:rPr>
        <w:t> </w:t>
      </w:r>
      <w:r>
        <w:rPr>
          <w:spacing w:val="-1"/>
        </w:rPr>
        <w:t>quelconque</w:t>
      </w:r>
      <w:r>
        <w:rPr>
          <w:spacing w:val="-2"/>
        </w:rPr>
        <w:t> </w:t>
      </w:r>
      <w:r>
        <w:rPr>
          <w:spacing w:val="-1"/>
        </w:rPr>
        <w:t>un</w:t>
      </w:r>
      <w:r>
        <w:rPr>
          <w:spacing w:val="-5"/>
        </w:rPr>
        <w:t> </w:t>
      </w:r>
      <w:r>
        <w:rPr/>
        <w:t>quorum</w:t>
      </w:r>
      <w:r>
        <w:rPr>
          <w:spacing w:val="-8"/>
        </w:rPr>
        <w:t> </w:t>
      </w:r>
      <w:r>
        <w:rPr/>
        <w:t>plus</w:t>
      </w:r>
      <w:r>
        <w:rPr>
          <w:spacing w:val="-6"/>
        </w:rPr>
        <w:t> </w:t>
      </w:r>
      <w:r>
        <w:rPr>
          <w:spacing w:val="-1"/>
        </w:rPr>
        <w:t>qualifié.</w:t>
      </w:r>
      <w:r>
        <w:rPr/>
      </w:r>
    </w:p>
    <w:p>
      <w:pPr>
        <w:pStyle w:val="BodyText"/>
        <w:numPr>
          <w:ilvl w:val="0"/>
          <w:numId w:val="80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Conseillers</w:t>
      </w:r>
      <w:r>
        <w:rPr>
          <w:spacing w:val="-5"/>
        </w:rPr>
        <w:t> </w:t>
      </w:r>
      <w:r>
        <w:rPr/>
        <w:t>absent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maison</w:t>
      </w:r>
      <w:r>
        <w:rPr>
          <w:spacing w:val="-5"/>
        </w:rPr>
        <w:t> </w:t>
      </w:r>
      <w:r>
        <w:rPr>
          <w:spacing w:val="-1"/>
        </w:rPr>
        <w:t>ne</w:t>
      </w:r>
      <w:r>
        <w:rPr>
          <w:spacing w:val="-4"/>
        </w:rPr>
        <w:t> </w:t>
      </w:r>
      <w:r>
        <w:rPr>
          <w:spacing w:val="-1"/>
        </w:rPr>
        <w:t>peuvent</w:t>
      </w:r>
      <w:r>
        <w:rPr>
          <w:spacing w:val="-3"/>
        </w:rPr>
        <w:t> </w:t>
      </w:r>
      <w:r>
        <w:rPr>
          <w:spacing w:val="-1"/>
        </w:rPr>
        <w:t>voter</w:t>
      </w:r>
      <w:r>
        <w:rPr>
          <w:spacing w:val="-3"/>
        </w:rPr>
        <w:t> </w:t>
      </w:r>
      <w:r>
        <w:rPr>
          <w:spacing w:val="-1"/>
        </w:rPr>
        <w:t>ni</w:t>
      </w:r>
      <w:r>
        <w:rPr>
          <w:spacing w:val="-4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écrit,</w:t>
      </w:r>
      <w:r>
        <w:rPr>
          <w:spacing w:val="-4"/>
        </w:rPr>
        <w:t> </w:t>
      </w:r>
      <w:r>
        <w:rPr>
          <w:spacing w:val="-1"/>
        </w:rPr>
        <w:t>ni</w:t>
      </w:r>
      <w:r>
        <w:rPr>
          <w:spacing w:val="-4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téléphone</w:t>
      </w:r>
      <w:r>
        <w:rPr>
          <w:spacing w:val="-4"/>
        </w:rPr>
        <w:t> </w:t>
      </w:r>
      <w:r>
        <w:rPr>
          <w:spacing w:val="-1"/>
        </w:rPr>
        <w:t>ni</w:t>
      </w:r>
      <w:r>
        <w:rPr>
          <w:spacing w:val="-5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procurateur.</w:t>
      </w:r>
      <w:r>
        <w:rPr/>
      </w:r>
    </w:p>
    <w:p>
      <w:pPr>
        <w:pStyle w:val="BodyText"/>
        <w:numPr>
          <w:ilvl w:val="0"/>
          <w:numId w:val="80"/>
        </w:numPr>
        <w:tabs>
          <w:tab w:pos="965" w:val="left" w:leader="none"/>
        </w:tabs>
        <w:spacing w:line="240" w:lineRule="auto" w:before="118" w:after="0"/>
        <w:ind w:left="964" w:right="118" w:hanging="285"/>
        <w:jc w:val="both"/>
      </w:pPr>
      <w:r>
        <w:rPr>
          <w:spacing w:val="-1"/>
        </w:rPr>
        <w:t>Les</w:t>
      </w:r>
      <w:r>
        <w:rPr>
          <w:spacing w:val="4"/>
        </w:rPr>
        <w:t> </w:t>
      </w:r>
      <w:r>
        <w:rPr>
          <w:spacing w:val="-1"/>
        </w:rPr>
        <w:t>Conseillers</w:t>
      </w:r>
      <w:r>
        <w:rPr>
          <w:spacing w:val="2"/>
        </w:rPr>
        <w:t> </w:t>
      </w:r>
      <w:r>
        <w:rPr/>
        <w:t>empêchés</w:t>
      </w:r>
      <w:r>
        <w:rPr>
          <w:spacing w:val="2"/>
        </w:rPr>
        <w:t> </w:t>
      </w:r>
      <w:r>
        <w:rPr>
          <w:spacing w:val="-1"/>
        </w:rPr>
        <w:t>d’assister</w:t>
      </w:r>
      <w:r>
        <w:rPr>
          <w:spacing w:val="4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réunion,</w:t>
      </w:r>
      <w:r>
        <w:rPr>
          <w:spacing w:val="6"/>
        </w:rPr>
        <w:t> </w:t>
      </w:r>
      <w:r>
        <w:rPr>
          <w:spacing w:val="-1"/>
        </w:rPr>
        <w:t>mais</w:t>
      </w:r>
      <w:r>
        <w:rPr>
          <w:spacing w:val="2"/>
        </w:rPr>
        <w:t> </w:t>
      </w:r>
      <w:r>
        <w:rPr>
          <w:spacing w:val="-1"/>
        </w:rPr>
        <w:t>présents</w:t>
      </w:r>
      <w:r>
        <w:rPr>
          <w:spacing w:val="2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maison,</w:t>
      </w:r>
      <w:r>
        <w:rPr>
          <w:spacing w:val="4"/>
        </w:rPr>
        <w:t> </w:t>
      </w:r>
      <w:r>
        <w:rPr>
          <w:spacing w:val="-1"/>
        </w:rPr>
        <w:t>sont</w:t>
      </w:r>
      <w:r>
        <w:rPr>
          <w:spacing w:val="3"/>
        </w:rPr>
        <w:t> </w:t>
      </w:r>
      <w:r>
        <w:rPr/>
        <w:t>considérés</w:t>
      </w:r>
      <w:r>
        <w:rPr>
          <w:spacing w:val="2"/>
        </w:rPr>
        <w:t> </w:t>
      </w:r>
      <w:r>
        <w:rPr>
          <w:spacing w:val="-1"/>
        </w:rPr>
        <w:t>présents</w:t>
      </w:r>
      <w:r>
        <w:rPr>
          <w:spacing w:val="2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91"/>
          <w:w w:val="99"/>
        </w:rPr>
        <w:t> </w:t>
      </w:r>
      <w:r>
        <w:rPr>
          <w:spacing w:val="-1"/>
        </w:rPr>
        <w:t>réunion</w:t>
      </w:r>
      <w:r>
        <w:rPr>
          <w:spacing w:val="11"/>
        </w:rPr>
        <w:t> </w:t>
      </w:r>
      <w:r>
        <w:rPr/>
        <w:t>à</w:t>
      </w:r>
      <w:r>
        <w:rPr>
          <w:spacing w:val="14"/>
        </w:rPr>
        <w:t> </w:t>
      </w:r>
      <w:r>
        <w:rPr>
          <w:spacing w:val="-1"/>
        </w:rPr>
        <w:t>tous</w:t>
      </w:r>
      <w:r>
        <w:rPr>
          <w:spacing w:val="13"/>
        </w:rPr>
        <w:t> </w:t>
      </w:r>
      <w:r>
        <w:rPr/>
        <w:t>les</w:t>
      </w:r>
      <w:r>
        <w:rPr>
          <w:spacing w:val="13"/>
        </w:rPr>
        <w:t> </w:t>
      </w:r>
      <w:r>
        <w:rPr>
          <w:spacing w:val="-1"/>
        </w:rPr>
        <w:t>égards</w:t>
      </w:r>
      <w:r>
        <w:rPr>
          <w:spacing w:val="12"/>
        </w:rPr>
        <w:t> </w:t>
      </w:r>
      <w:r>
        <w:rPr/>
        <w:t>et</w:t>
      </w:r>
      <w:r>
        <w:rPr>
          <w:spacing w:val="13"/>
        </w:rPr>
        <w:t> </w:t>
      </w:r>
      <w:r>
        <w:rPr/>
        <w:t>ils</w:t>
      </w:r>
      <w:r>
        <w:rPr>
          <w:spacing w:val="13"/>
        </w:rPr>
        <w:t> </w:t>
      </w:r>
      <w:r>
        <w:rPr>
          <w:spacing w:val="-1"/>
        </w:rPr>
        <w:t>peuvent</w:t>
      </w:r>
      <w:r>
        <w:rPr>
          <w:spacing w:val="16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faire</w:t>
      </w:r>
      <w:r>
        <w:rPr>
          <w:spacing w:val="14"/>
        </w:rPr>
        <w:t> </w:t>
      </w:r>
      <w:r>
        <w:rPr>
          <w:spacing w:val="-1"/>
        </w:rPr>
        <w:t>parvenir</w:t>
      </w:r>
      <w:r>
        <w:rPr>
          <w:spacing w:val="14"/>
        </w:rPr>
        <w:t> </w:t>
      </w:r>
      <w:r>
        <w:rPr/>
        <w:t>leur</w:t>
      </w:r>
      <w:r>
        <w:rPr>
          <w:spacing w:val="14"/>
        </w:rPr>
        <w:t> </w:t>
      </w:r>
      <w:r>
        <w:rPr>
          <w:spacing w:val="-1"/>
        </w:rPr>
        <w:t>vote</w:t>
      </w:r>
      <w:r>
        <w:rPr>
          <w:spacing w:val="13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façon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le</w:t>
      </w:r>
      <w:r>
        <w:rPr>
          <w:spacing w:val="14"/>
        </w:rPr>
        <w:t> </w:t>
      </w:r>
      <w:r>
        <w:rPr/>
        <w:t>Supérieur</w:t>
      </w:r>
      <w:r>
        <w:rPr>
          <w:spacing w:val="14"/>
        </w:rPr>
        <w:t> </w:t>
      </w:r>
      <w:r>
        <w:rPr>
          <w:spacing w:val="-1"/>
        </w:rPr>
        <w:t>jugera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89"/>
          <w:w w:val="99"/>
        </w:rPr>
        <w:t> </w:t>
      </w:r>
      <w:r>
        <w:rPr>
          <w:spacing w:val="-1"/>
        </w:rPr>
        <w:t>plus</w:t>
      </w:r>
      <w:r>
        <w:rPr>
          <w:spacing w:val="-6"/>
        </w:rPr>
        <w:t> </w:t>
      </w:r>
      <w:r>
        <w:rPr>
          <w:spacing w:val="-1"/>
        </w:rPr>
        <w:t>opportune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sûre,</w:t>
      </w:r>
      <w:r>
        <w:rPr>
          <w:spacing w:val="-3"/>
        </w:rPr>
        <w:t> </w:t>
      </w:r>
      <w:r>
        <w:rPr>
          <w:spacing w:val="-1"/>
        </w:rPr>
        <w:t>veillant</w:t>
      </w:r>
      <w:r>
        <w:rPr>
          <w:spacing w:val="-5"/>
        </w:rPr>
        <w:t> </w:t>
      </w:r>
      <w:r>
        <w:rPr>
          <w:spacing w:val="-1"/>
        </w:rPr>
        <w:t>toujours,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cas</w:t>
      </w:r>
      <w:r>
        <w:rPr>
          <w:spacing w:val="-6"/>
        </w:rPr>
        <w:t> </w:t>
      </w:r>
      <w:r>
        <w:rPr>
          <w:spacing w:val="-1"/>
        </w:rPr>
        <w:t>échéant,</w:t>
      </w:r>
      <w:r>
        <w:rPr>
          <w:spacing w:val="-3"/>
        </w:rPr>
        <w:t> </w:t>
      </w:r>
      <w:r>
        <w:rPr/>
        <w:t>au</w:t>
      </w:r>
      <w:r>
        <w:rPr>
          <w:spacing w:val="-6"/>
        </w:rPr>
        <w:t> </w:t>
      </w:r>
      <w:r>
        <w:rPr/>
        <w:t>secret</w:t>
      </w:r>
      <w:r>
        <w:rPr>
          <w:spacing w:val="-4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vote.</w:t>
      </w:r>
      <w:r>
        <w:rPr/>
      </w:r>
    </w:p>
    <w:p>
      <w:pPr>
        <w:pStyle w:val="BodyText"/>
        <w:numPr>
          <w:ilvl w:val="0"/>
          <w:numId w:val="80"/>
        </w:numPr>
        <w:tabs>
          <w:tab w:pos="965" w:val="left" w:leader="none"/>
        </w:tabs>
        <w:spacing w:line="240" w:lineRule="auto" w:before="120" w:after="0"/>
        <w:ind w:left="964" w:right="118" w:hanging="285"/>
        <w:jc w:val="both"/>
      </w:pPr>
      <w:r>
        <w:rPr>
          <w:spacing w:val="-1"/>
        </w:rPr>
        <w:t>Si</w:t>
      </w:r>
      <w:r>
        <w:rPr>
          <w:spacing w:val="7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/>
        <w:t>absents</w:t>
      </w:r>
      <w:r>
        <w:rPr>
          <w:spacing w:val="6"/>
        </w:rPr>
        <w:t> </w:t>
      </w:r>
      <w:r>
        <w:rPr>
          <w:spacing w:val="-1"/>
        </w:rPr>
        <w:t>dûment</w:t>
      </w:r>
      <w:r>
        <w:rPr>
          <w:spacing w:val="8"/>
        </w:rPr>
        <w:t> </w:t>
      </w:r>
      <w:r>
        <w:rPr>
          <w:spacing w:val="-1"/>
        </w:rPr>
        <w:t>convoqués,</w:t>
      </w:r>
      <w:r>
        <w:rPr>
          <w:spacing w:val="8"/>
        </w:rPr>
        <w:t> </w:t>
      </w:r>
      <w:r>
        <w:rPr>
          <w:spacing w:val="-1"/>
        </w:rPr>
        <w:t>ne</w:t>
      </w:r>
      <w:r>
        <w:rPr>
          <w:spacing w:val="7"/>
        </w:rPr>
        <w:t> </w:t>
      </w:r>
      <w:r>
        <w:rPr/>
        <w:t>peuvent</w:t>
      </w:r>
      <w:r>
        <w:rPr>
          <w:spacing w:val="8"/>
        </w:rPr>
        <w:t> </w:t>
      </w:r>
      <w:r>
        <w:rPr>
          <w:spacing w:val="-1"/>
        </w:rPr>
        <w:t>participer</w:t>
      </w:r>
      <w:r>
        <w:rPr>
          <w:spacing w:val="8"/>
        </w:rPr>
        <w:t> </w:t>
      </w:r>
      <w:r>
        <w:rPr/>
        <w:t>au</w:t>
      </w:r>
      <w:r>
        <w:rPr>
          <w:spacing w:val="4"/>
        </w:rPr>
        <w:t> </w:t>
      </w:r>
      <w:r>
        <w:rPr>
          <w:spacing w:val="-1"/>
        </w:rPr>
        <w:t>vote,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>
          <w:spacing w:val="-1"/>
        </w:rPr>
        <w:t>Supérieur</w:t>
      </w:r>
      <w:r>
        <w:rPr>
          <w:spacing w:val="9"/>
        </w:rPr>
        <w:t> </w:t>
      </w:r>
      <w:r>
        <w:rPr>
          <w:spacing w:val="-1"/>
        </w:rPr>
        <w:t>peut,</w:t>
      </w:r>
      <w:r>
        <w:rPr>
          <w:spacing w:val="7"/>
        </w:rPr>
        <w:t> </w:t>
      </w:r>
      <w:r>
        <w:rPr>
          <w:spacing w:val="-1"/>
        </w:rPr>
        <w:t>avec</w:t>
      </w:r>
      <w:r>
        <w:rPr>
          <w:spacing w:val="8"/>
        </w:rPr>
        <w:t> </w:t>
      </w:r>
      <w:r>
        <w:rPr>
          <w:spacing w:val="1"/>
        </w:rPr>
        <w:t>le</w:t>
      </w:r>
      <w:r>
        <w:rPr>
          <w:spacing w:val="8"/>
        </w:rPr>
        <w:t> </w:t>
      </w:r>
      <w:r>
        <w:rPr>
          <w:spacing w:val="-1"/>
        </w:rPr>
        <w:t>consentement</w:t>
      </w:r>
      <w:r>
        <w:rPr>
          <w:spacing w:val="95"/>
          <w:w w:val="99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ses</w:t>
      </w:r>
      <w:r>
        <w:rPr>
          <w:spacing w:val="7"/>
        </w:rPr>
        <w:t> </w:t>
      </w:r>
      <w:r>
        <w:rPr>
          <w:spacing w:val="-1"/>
        </w:rPr>
        <w:t>Conseillers,</w:t>
      </w:r>
      <w:r>
        <w:rPr>
          <w:spacing w:val="5"/>
        </w:rPr>
        <w:t> </w:t>
      </w:r>
      <w:r>
        <w:rPr/>
        <w:t>compléter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/>
        <w:t>quorum</w:t>
      </w:r>
      <w:r>
        <w:rPr>
          <w:spacing w:val="4"/>
        </w:rPr>
        <w:t> </w:t>
      </w:r>
      <w:r>
        <w:rPr/>
        <w:t>exigé</w:t>
      </w:r>
      <w:r>
        <w:rPr>
          <w:spacing w:val="5"/>
        </w:rPr>
        <w:t> </w:t>
      </w:r>
      <w:r>
        <w:rPr/>
        <w:t>en</w:t>
      </w:r>
      <w:r>
        <w:rPr>
          <w:spacing w:val="7"/>
        </w:rPr>
        <w:t> </w:t>
      </w:r>
      <w:r>
        <w:rPr/>
        <w:t>convoquant</w:t>
      </w:r>
      <w:r>
        <w:rPr>
          <w:spacing w:val="7"/>
        </w:rPr>
        <w:t> </w:t>
      </w:r>
      <w:r>
        <w:rPr>
          <w:spacing w:val="-1"/>
        </w:rPr>
        <w:t>un</w:t>
      </w:r>
      <w:r>
        <w:rPr>
          <w:spacing w:val="7"/>
        </w:rPr>
        <w:t> </w:t>
      </w:r>
      <w:r>
        <w:rPr/>
        <w:t>autre</w:t>
      </w:r>
      <w:r>
        <w:rPr>
          <w:spacing w:val="5"/>
        </w:rPr>
        <w:t> </w:t>
      </w:r>
      <w:r>
        <w:rPr/>
        <w:t>profès</w:t>
      </w:r>
      <w:r>
        <w:rPr>
          <w:spacing w:val="5"/>
        </w:rPr>
        <w:t> </w:t>
      </w:r>
      <w:r>
        <w:rPr>
          <w:spacing w:val="-1"/>
        </w:rPr>
        <w:t>perpétuel</w:t>
      </w:r>
      <w:r>
        <w:rPr>
          <w:spacing w:val="7"/>
        </w:rPr>
        <w:t> </w:t>
      </w:r>
      <w:r>
        <w:rPr>
          <w:spacing w:val="-1"/>
        </w:rPr>
        <w:t>qui</w:t>
      </w:r>
      <w:r>
        <w:rPr>
          <w:spacing w:val="5"/>
        </w:rPr>
        <w:t> </w:t>
      </w:r>
      <w:r>
        <w:rPr>
          <w:spacing w:val="-1"/>
        </w:rPr>
        <w:t>agira</w:t>
      </w:r>
      <w:r>
        <w:rPr>
          <w:spacing w:val="5"/>
        </w:rPr>
        <w:t> </w:t>
      </w:r>
      <w:r>
        <w:rPr>
          <w:spacing w:val="-1"/>
        </w:rPr>
        <w:t>comme</w:t>
      </w:r>
      <w:r>
        <w:rPr>
          <w:spacing w:val="63"/>
          <w:w w:val="99"/>
        </w:rPr>
        <w:t> </w:t>
      </w:r>
      <w:r>
        <w:rPr>
          <w:spacing w:val="-1"/>
        </w:rPr>
        <w:t>substitut</w:t>
      </w:r>
      <w:r>
        <w:rPr>
          <w:spacing w:val="-6"/>
        </w:rPr>
        <w:t> </w:t>
      </w:r>
      <w:r>
        <w:rPr>
          <w:spacing w:val="-1"/>
        </w:rPr>
        <w:t>(Dir</w:t>
      </w:r>
      <w:r>
        <w:rPr>
          <w:spacing w:val="-4"/>
        </w:rPr>
        <w:t> </w:t>
      </w:r>
      <w:r>
        <w:rPr/>
        <w:t>496</w:t>
      </w:r>
      <w:r>
        <w:rPr>
          <w:spacing w:val="-4"/>
        </w:rPr>
        <w:t> </w:t>
      </w:r>
      <w:r>
        <w:rPr/>
        <w:t>b).</w:t>
      </w:r>
      <w:r>
        <w:rPr/>
      </w:r>
    </w:p>
    <w:p>
      <w:pPr>
        <w:pStyle w:val="BodyText"/>
        <w:numPr>
          <w:ilvl w:val="0"/>
          <w:numId w:val="80"/>
        </w:numPr>
        <w:tabs>
          <w:tab w:pos="965" w:val="left" w:leader="none"/>
        </w:tabs>
        <w:spacing w:line="240" w:lineRule="auto" w:before="118" w:after="0"/>
        <w:ind w:left="964" w:right="0" w:hanging="285"/>
        <w:jc w:val="left"/>
      </w:pPr>
      <w:r>
        <w:rPr>
          <w:spacing w:val="-1"/>
        </w:rPr>
        <w:t>Une</w:t>
      </w:r>
      <w:r>
        <w:rPr>
          <w:spacing w:val="-5"/>
        </w:rPr>
        <w:t> </w:t>
      </w:r>
      <w:r>
        <w:rPr>
          <w:spacing w:val="-1"/>
        </w:rPr>
        <w:t>affaire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>
          <w:spacing w:val="-1"/>
        </w:rPr>
        <w:t>approuvé</w:t>
      </w:r>
      <w:r>
        <w:rPr>
          <w:spacing w:val="-4"/>
        </w:rPr>
        <w:t> </w:t>
      </w:r>
      <w:r>
        <w:rPr/>
        <w:t>avec</w:t>
      </w:r>
      <w:r>
        <w:rPr>
          <w:spacing w:val="-1"/>
        </w:rPr>
        <w:t> la majorité</w:t>
      </w:r>
      <w:r>
        <w:rPr>
          <w:spacing w:val="-4"/>
        </w:rPr>
        <w:t> </w:t>
      </w:r>
      <w:r>
        <w:rPr>
          <w:spacing w:val="-1"/>
        </w:rPr>
        <w:t>absolue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votes</w:t>
      </w:r>
      <w:r>
        <w:rPr>
          <w:spacing w:val="-5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présents</w:t>
      </w:r>
      <w:r>
        <w:rPr>
          <w:spacing w:val="-5"/>
        </w:rPr>
        <w:t> </w:t>
      </w:r>
      <w:r>
        <w:rPr/>
        <w:t>(can</w:t>
      </w:r>
      <w:r>
        <w:rPr>
          <w:spacing w:val="-5"/>
        </w:rPr>
        <w:t> </w:t>
      </w:r>
      <w:r>
        <w:rPr/>
        <w:t>127</w:t>
      </w:r>
      <w:r>
        <w:rPr>
          <w:spacing w:val="-4"/>
        </w:rPr>
        <w:t> </w:t>
      </w:r>
      <w:r>
        <w:rPr/>
        <w:t>§</w:t>
      </w:r>
      <w:r>
        <w:rPr>
          <w:spacing w:val="-5"/>
        </w:rPr>
        <w:t> </w:t>
      </w:r>
      <w:r>
        <w:rPr/>
        <w:t>1).</w:t>
      </w:r>
      <w:r>
        <w:rPr/>
      </w:r>
    </w:p>
    <w:p>
      <w:pPr>
        <w:pStyle w:val="BodyText"/>
        <w:numPr>
          <w:ilvl w:val="0"/>
          <w:numId w:val="80"/>
        </w:numPr>
        <w:tabs>
          <w:tab w:pos="965" w:val="left" w:leader="none"/>
        </w:tabs>
        <w:spacing w:line="240" w:lineRule="auto" w:before="120" w:after="0"/>
        <w:ind w:left="964" w:right="115" w:hanging="285"/>
        <w:jc w:val="both"/>
      </w:pPr>
      <w:r>
        <w:rPr>
          <w:spacing w:val="-1"/>
        </w:rPr>
        <w:t>Après</w:t>
      </w:r>
      <w:r>
        <w:rPr>
          <w:spacing w:val="19"/>
        </w:rPr>
        <w:t> </w:t>
      </w:r>
      <w:r>
        <w:rPr/>
        <w:t>cinq</w:t>
      </w:r>
      <w:r>
        <w:rPr>
          <w:spacing w:val="21"/>
        </w:rPr>
        <w:t> </w:t>
      </w:r>
      <w:r>
        <w:rPr>
          <w:spacing w:val="-1"/>
        </w:rPr>
        <w:t>scrutins</w:t>
      </w:r>
      <w:r>
        <w:rPr>
          <w:spacing w:val="21"/>
        </w:rPr>
        <w:t> </w:t>
      </w:r>
      <w:r>
        <w:rPr/>
        <w:t>sans</w:t>
      </w:r>
      <w:r>
        <w:rPr>
          <w:spacing w:val="19"/>
        </w:rPr>
        <w:t> </w:t>
      </w:r>
      <w:r>
        <w:rPr>
          <w:spacing w:val="-1"/>
        </w:rPr>
        <w:t>résultat,</w:t>
      </w:r>
      <w:r>
        <w:rPr>
          <w:spacing w:val="20"/>
        </w:rPr>
        <w:t> </w:t>
      </w:r>
      <w:r>
        <w:rPr/>
        <w:t>on</w:t>
      </w:r>
      <w:r>
        <w:rPr>
          <w:spacing w:val="19"/>
        </w:rPr>
        <w:t> </w:t>
      </w:r>
      <w:r>
        <w:rPr>
          <w:spacing w:val="-1"/>
        </w:rPr>
        <w:t>peut</w:t>
      </w:r>
      <w:r>
        <w:rPr>
          <w:spacing w:val="20"/>
        </w:rPr>
        <w:t> </w:t>
      </w:r>
      <w:r>
        <w:rPr>
          <w:spacing w:val="-1"/>
        </w:rPr>
        <w:t>différer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/>
        <w:t>décision</w:t>
      </w:r>
      <w:r>
        <w:rPr>
          <w:spacing w:val="19"/>
        </w:rPr>
        <w:t> </w:t>
      </w:r>
      <w:r>
        <w:rPr>
          <w:spacing w:val="-1"/>
        </w:rPr>
        <w:t>si</w:t>
      </w:r>
      <w:r>
        <w:rPr>
          <w:spacing w:val="20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>
          <w:spacing w:val="-1"/>
        </w:rPr>
        <w:t>Supérieur</w:t>
      </w:r>
      <w:r>
        <w:rPr>
          <w:spacing w:val="21"/>
        </w:rPr>
        <w:t> </w:t>
      </w:r>
      <w:r>
        <w:rPr>
          <w:spacing w:val="-1"/>
        </w:rPr>
        <w:t>président</w:t>
      </w:r>
      <w:r>
        <w:rPr>
          <w:spacing w:val="20"/>
        </w:rPr>
        <w:t> </w:t>
      </w:r>
      <w:r>
        <w:rPr>
          <w:spacing w:val="1"/>
        </w:rPr>
        <w:t>le</w:t>
      </w:r>
      <w:r>
        <w:rPr>
          <w:spacing w:val="21"/>
        </w:rPr>
        <w:t> </w:t>
      </w:r>
      <w:r>
        <w:rPr/>
        <w:t>décide</w:t>
      </w:r>
      <w:r>
        <w:rPr>
          <w:spacing w:val="20"/>
        </w:rPr>
        <w:t> </w:t>
      </w:r>
      <w:r>
        <w:rPr>
          <w:spacing w:val="-1"/>
        </w:rPr>
        <w:t>ainsi</w:t>
      </w:r>
      <w:r>
        <w:rPr>
          <w:spacing w:val="-2"/>
        </w:rPr>
        <w:t> </w:t>
      </w:r>
      <w:r>
        <w:rPr/>
        <w:t>;</w:t>
      </w:r>
      <w:r>
        <w:rPr>
          <w:spacing w:val="89"/>
          <w:w w:val="99"/>
        </w:rPr>
        <w:t> </w:t>
      </w:r>
      <w:r>
        <w:rPr>
          <w:spacing w:val="-1"/>
        </w:rPr>
        <w:t>autrement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décision</w:t>
      </w:r>
      <w:r>
        <w:rPr>
          <w:spacing w:val="31"/>
        </w:rPr>
        <w:t> </w:t>
      </w:r>
      <w:r>
        <w:rPr>
          <w:spacing w:val="-1"/>
        </w:rPr>
        <w:t>sera</w:t>
      </w:r>
      <w:r>
        <w:rPr>
          <w:spacing w:val="30"/>
        </w:rPr>
        <w:t> </w:t>
      </w:r>
      <w:r>
        <w:rPr/>
        <w:t>considéré</w:t>
      </w:r>
      <w:r>
        <w:rPr>
          <w:spacing w:val="30"/>
        </w:rPr>
        <w:t> </w:t>
      </w:r>
      <w:r>
        <w:rPr>
          <w:spacing w:val="-1"/>
        </w:rPr>
        <w:t>négative.</w:t>
      </w:r>
      <w:r>
        <w:rPr>
          <w:spacing w:val="33"/>
        </w:rPr>
        <w:t> </w:t>
      </w:r>
      <w:r>
        <w:rPr>
          <w:spacing w:val="-1"/>
        </w:rPr>
        <w:t>Le</w:t>
      </w:r>
      <w:r>
        <w:rPr>
          <w:spacing w:val="31"/>
        </w:rPr>
        <w:t> </w:t>
      </w:r>
      <w:r>
        <w:rPr/>
        <w:t>sujet</w:t>
      </w:r>
      <w:r>
        <w:rPr>
          <w:spacing w:val="29"/>
        </w:rPr>
        <w:t> </w:t>
      </w:r>
      <w:r>
        <w:rPr/>
        <w:t>ne</w:t>
      </w:r>
      <w:r>
        <w:rPr>
          <w:spacing w:val="30"/>
        </w:rPr>
        <w:t> </w:t>
      </w:r>
      <w:r>
        <w:rPr/>
        <w:t>pourra</w:t>
      </w:r>
      <w:r>
        <w:rPr>
          <w:spacing w:val="30"/>
        </w:rPr>
        <w:t> </w:t>
      </w:r>
      <w:r>
        <w:rPr>
          <w:spacing w:val="-1"/>
        </w:rPr>
        <w:t>être</w:t>
      </w:r>
      <w:r>
        <w:rPr>
          <w:spacing w:val="30"/>
        </w:rPr>
        <w:t> </w:t>
      </w:r>
      <w:r>
        <w:rPr>
          <w:spacing w:val="-1"/>
        </w:rPr>
        <w:t>présenté</w:t>
      </w:r>
      <w:r>
        <w:rPr>
          <w:spacing w:val="31"/>
        </w:rPr>
        <w:t> </w:t>
      </w:r>
      <w:r>
        <w:rPr/>
        <w:t>à</w:t>
      </w:r>
      <w:r>
        <w:rPr>
          <w:spacing w:val="30"/>
        </w:rPr>
        <w:t> </w:t>
      </w:r>
      <w:r>
        <w:rPr/>
        <w:t>nouveau</w:t>
      </w:r>
      <w:r>
        <w:rPr>
          <w:spacing w:val="11"/>
        </w:rPr>
        <w:t> </w:t>
      </w:r>
      <w:r>
        <w:rPr>
          <w:spacing w:val="-1"/>
        </w:rPr>
        <w:t>que</w:t>
      </w:r>
      <w:r>
        <w:rPr>
          <w:spacing w:val="32"/>
        </w:rPr>
        <w:t> </w:t>
      </w:r>
      <w:r>
        <w:rPr>
          <w:spacing w:val="-1"/>
        </w:rPr>
        <w:t>si</w:t>
      </w:r>
      <w:r>
        <w:rPr>
          <w:spacing w:val="29"/>
        </w:rPr>
        <w:t> </w:t>
      </w:r>
      <w:r>
        <w:rPr/>
        <w:t>de</w:t>
      </w:r>
      <w:r>
        <w:rPr>
          <w:spacing w:val="71"/>
          <w:w w:val="99"/>
        </w:rPr>
        <w:t> </w:t>
      </w:r>
      <w:r>
        <w:rPr>
          <w:spacing w:val="-1"/>
        </w:rPr>
        <w:t>nouveaux</w:t>
      </w:r>
      <w:r>
        <w:rPr>
          <w:spacing w:val="-14"/>
        </w:rPr>
        <w:t> </w:t>
      </w:r>
      <w:r>
        <w:rPr>
          <w:spacing w:val="-1"/>
        </w:rPr>
        <w:t>éléments</w:t>
      </w:r>
      <w:r>
        <w:rPr>
          <w:spacing w:val="-14"/>
        </w:rPr>
        <w:t> </w:t>
      </w:r>
      <w:r>
        <w:rPr>
          <w:spacing w:val="-1"/>
        </w:rPr>
        <w:t>apparaissent.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numPr>
          <w:ilvl w:val="0"/>
          <w:numId w:val="61"/>
        </w:numPr>
        <w:tabs>
          <w:tab w:pos="1133" w:val="left" w:leader="none"/>
        </w:tabs>
        <w:spacing w:before="0"/>
        <w:ind w:left="1132" w:right="0" w:hanging="453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Dans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z w:val="20"/>
        </w:rPr>
        <w:t>les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pacing w:val="-1"/>
          <w:sz w:val="20"/>
        </w:rPr>
        <w:t>actes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z w:val="20"/>
        </w:rPr>
        <w:t>de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i/>
          <w:sz w:val="20"/>
        </w:rPr>
        <w:t>vote</w:t>
      </w:r>
      <w:r>
        <w:rPr>
          <w:rFonts w:ascii="Times New Roman"/>
          <w:i/>
          <w:spacing w:val="-4"/>
          <w:sz w:val="20"/>
        </w:rPr>
        <w:t> </w:t>
      </w:r>
      <w:r>
        <w:rPr>
          <w:rFonts w:ascii="Times New Roman"/>
          <w:i/>
          <w:spacing w:val="-1"/>
          <w:sz w:val="20"/>
        </w:rPr>
        <w:t>consultatif</w:t>
      </w:r>
      <w:r>
        <w:rPr>
          <w:rFonts w:ascii="Times New Roman"/>
          <w:i/>
          <w:spacing w:val="-4"/>
          <w:sz w:val="20"/>
        </w:rPr>
        <w:t> </w:t>
      </w:r>
      <w:r>
        <w:rPr>
          <w:rFonts w:ascii="Times New Roman"/>
          <w:i/>
          <w:sz w:val="20"/>
        </w:rPr>
        <w:t>:</w:t>
      </w:r>
      <w:r>
        <w:rPr>
          <w:rFonts w:ascii="Times New Roman"/>
          <w:sz w:val="20"/>
        </w:rPr>
      </w:r>
    </w:p>
    <w:p>
      <w:pPr>
        <w:pStyle w:val="BodyText"/>
        <w:numPr>
          <w:ilvl w:val="0"/>
          <w:numId w:val="81"/>
        </w:numPr>
        <w:tabs>
          <w:tab w:pos="965" w:val="left" w:leader="none"/>
        </w:tabs>
        <w:spacing w:line="240" w:lineRule="auto" w:before="120" w:after="0"/>
        <w:ind w:left="964" w:right="115" w:hanging="285"/>
        <w:jc w:val="both"/>
      </w:pPr>
      <w:r>
        <w:rPr>
          <w:spacing w:val="-1"/>
        </w:rPr>
        <w:t>Outre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présence</w:t>
      </w:r>
      <w:r>
        <w:rPr>
          <w:spacing w:val="28"/>
        </w:rPr>
        <w:t> </w:t>
      </w:r>
      <w:r>
        <w:rPr/>
        <w:t>du</w:t>
      </w:r>
      <w:r>
        <w:rPr>
          <w:spacing w:val="26"/>
        </w:rPr>
        <w:t> </w:t>
      </w:r>
      <w:r>
        <w:rPr>
          <w:spacing w:val="-1"/>
        </w:rPr>
        <w:t>Supérieur</w:t>
      </w:r>
      <w:r>
        <w:rPr>
          <w:spacing w:val="28"/>
        </w:rPr>
        <w:t> </w:t>
      </w:r>
      <w:r>
        <w:rPr/>
        <w:t>ou</w:t>
      </w:r>
      <w:r>
        <w:rPr>
          <w:spacing w:val="27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celui</w:t>
      </w:r>
      <w:r>
        <w:rPr>
          <w:spacing w:val="27"/>
        </w:rPr>
        <w:t> </w:t>
      </w:r>
      <w:r>
        <w:rPr>
          <w:spacing w:val="-1"/>
        </w:rPr>
        <w:t>qui</w:t>
      </w:r>
      <w:r>
        <w:rPr>
          <w:spacing w:val="27"/>
        </w:rPr>
        <w:t> </w:t>
      </w:r>
      <w:r>
        <w:rPr>
          <w:spacing w:val="1"/>
        </w:rPr>
        <w:t>en</w:t>
      </w:r>
      <w:r>
        <w:rPr>
          <w:spacing w:val="27"/>
        </w:rPr>
        <w:t> </w:t>
      </w:r>
      <w:r>
        <w:rPr>
          <w:spacing w:val="-1"/>
        </w:rPr>
        <w:t>exerce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fonction,</w:t>
      </w:r>
      <w:r>
        <w:rPr>
          <w:spacing w:val="28"/>
        </w:rPr>
        <w:t> </w:t>
      </w:r>
      <w:r>
        <w:rPr/>
        <w:t>est</w:t>
      </w:r>
      <w:r>
        <w:rPr>
          <w:spacing w:val="27"/>
        </w:rPr>
        <w:t> </w:t>
      </w:r>
      <w:r>
        <w:rPr>
          <w:spacing w:val="-1"/>
        </w:rPr>
        <w:t>nécessaire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présence</w:t>
      </w:r>
      <w:r>
        <w:rPr>
          <w:spacing w:val="28"/>
        </w:rPr>
        <w:t> </w:t>
      </w:r>
      <w:r>
        <w:rPr>
          <w:spacing w:val="-1"/>
        </w:rPr>
        <w:t>d’au</w:t>
      </w:r>
      <w:r>
        <w:rPr>
          <w:spacing w:val="99"/>
          <w:w w:val="99"/>
        </w:rPr>
        <w:t> </w:t>
      </w:r>
      <w:r>
        <w:rPr>
          <w:spacing w:val="-1"/>
        </w:rPr>
        <w:t>moins</w:t>
      </w:r>
      <w:r>
        <w:rPr>
          <w:spacing w:val="-11"/>
        </w:rPr>
        <w:t> </w:t>
      </w:r>
      <w:r>
        <w:rPr/>
        <w:t>deux</w:t>
      </w:r>
      <w:r>
        <w:rPr>
          <w:spacing w:val="-10"/>
        </w:rPr>
        <w:t> </w:t>
      </w:r>
      <w:r>
        <w:rPr>
          <w:spacing w:val="-1"/>
        </w:rPr>
        <w:t>Conseillers.</w:t>
      </w:r>
      <w:r>
        <w:rPr/>
      </w:r>
    </w:p>
    <w:p>
      <w:pPr>
        <w:pStyle w:val="BodyText"/>
        <w:numPr>
          <w:ilvl w:val="0"/>
          <w:numId w:val="81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/>
        <w:t>doit</w:t>
      </w:r>
      <w:r>
        <w:rPr>
          <w:spacing w:val="-5"/>
        </w:rPr>
        <w:t> </w:t>
      </w:r>
      <w:r>
        <w:rPr>
          <w:spacing w:val="-1"/>
        </w:rPr>
        <w:t>demander</w:t>
      </w:r>
      <w:r>
        <w:rPr>
          <w:spacing w:val="-3"/>
        </w:rPr>
        <w:t> </w:t>
      </w:r>
      <w:r>
        <w:rPr>
          <w:spacing w:val="-1"/>
        </w:rPr>
        <w:t>l’avis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tous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Conseillers</w:t>
      </w:r>
      <w:r>
        <w:rPr>
          <w:spacing w:val="-5"/>
        </w:rPr>
        <w:t> </w:t>
      </w:r>
      <w:r>
        <w:rPr/>
        <w:t>présents</w:t>
      </w:r>
      <w:r>
        <w:rPr>
          <w:spacing w:val="-6"/>
        </w:rPr>
        <w:t> </w:t>
      </w:r>
      <w:r>
        <w:rPr/>
        <w:t>sous</w:t>
      </w:r>
      <w:r>
        <w:rPr>
          <w:spacing w:val="-6"/>
        </w:rPr>
        <w:t> </w:t>
      </w:r>
      <w:r>
        <w:rPr>
          <w:spacing w:val="-1"/>
        </w:rPr>
        <w:t>peine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nullité</w:t>
      </w:r>
      <w:r>
        <w:rPr>
          <w:spacing w:val="-5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l’acte.</w:t>
      </w:r>
      <w:r>
        <w:rPr/>
      </w:r>
    </w:p>
    <w:p>
      <w:pPr>
        <w:pStyle w:val="BodyText"/>
        <w:numPr>
          <w:ilvl w:val="0"/>
          <w:numId w:val="81"/>
        </w:numPr>
        <w:tabs>
          <w:tab w:pos="966" w:val="left" w:leader="none"/>
        </w:tabs>
        <w:spacing w:line="240" w:lineRule="auto" w:before="120" w:after="0"/>
        <w:ind w:left="965" w:right="119" w:hanging="286"/>
        <w:jc w:val="both"/>
      </w:pPr>
      <w:r>
        <w:rPr>
          <w:spacing w:val="-1"/>
        </w:rPr>
        <w:t>Les</w:t>
      </w:r>
      <w:r>
        <w:rPr>
          <w:spacing w:val="4"/>
        </w:rPr>
        <w:t> </w:t>
      </w:r>
      <w:r>
        <w:rPr>
          <w:spacing w:val="-1"/>
        </w:rPr>
        <w:t>Conseillers</w:t>
      </w:r>
      <w:r>
        <w:rPr>
          <w:spacing w:val="2"/>
        </w:rPr>
        <w:t> </w:t>
      </w:r>
      <w:r>
        <w:rPr>
          <w:spacing w:val="-1"/>
        </w:rPr>
        <w:t>absents</w:t>
      </w:r>
      <w:r>
        <w:rPr>
          <w:spacing w:val="2"/>
        </w:rPr>
        <w:t> </w:t>
      </w:r>
      <w:r>
        <w:rPr/>
        <w:t>peuvent</w:t>
      </w:r>
      <w:r>
        <w:rPr>
          <w:spacing w:val="3"/>
        </w:rPr>
        <w:t> </w:t>
      </w:r>
      <w:r>
        <w:rPr>
          <w:spacing w:val="-1"/>
        </w:rPr>
        <w:t>envoyer</w:t>
      </w:r>
      <w:r>
        <w:rPr>
          <w:spacing w:val="4"/>
        </w:rPr>
        <w:t> </w:t>
      </w:r>
      <w:r>
        <w:rPr>
          <w:spacing w:val="-1"/>
        </w:rPr>
        <w:t>leur</w:t>
      </w:r>
      <w:r>
        <w:rPr>
          <w:spacing w:val="4"/>
        </w:rPr>
        <w:t> </w:t>
      </w:r>
      <w:r>
        <w:rPr>
          <w:spacing w:val="-1"/>
        </w:rPr>
        <w:t>avis</w:t>
      </w:r>
      <w:r>
        <w:rPr>
          <w:spacing w:val="2"/>
        </w:rPr>
        <w:t> </w:t>
      </w:r>
      <w:r>
        <w:rPr/>
        <w:t>par</w:t>
      </w:r>
      <w:r>
        <w:rPr>
          <w:spacing w:val="3"/>
        </w:rPr>
        <w:t> </w:t>
      </w:r>
      <w:r>
        <w:rPr>
          <w:spacing w:val="-1"/>
        </w:rPr>
        <w:t>écrit</w:t>
      </w:r>
      <w:r>
        <w:rPr>
          <w:spacing w:val="3"/>
        </w:rPr>
        <w:t> </w:t>
      </w:r>
      <w:r>
        <w:rPr/>
        <w:t>ou</w:t>
      </w:r>
      <w:r>
        <w:rPr>
          <w:spacing w:val="2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un</w:t>
      </w:r>
      <w:r>
        <w:rPr>
          <w:spacing w:val="2"/>
        </w:rPr>
        <w:t> </w:t>
      </w:r>
      <w:r>
        <w:rPr>
          <w:spacing w:val="-1"/>
        </w:rPr>
        <w:t>autre</w:t>
      </w:r>
      <w:r>
        <w:rPr>
          <w:spacing w:val="6"/>
        </w:rPr>
        <w:t> </w:t>
      </w:r>
      <w:r>
        <w:rPr>
          <w:spacing w:val="-1"/>
        </w:rPr>
        <w:t>moyen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communication.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93"/>
          <w:w w:val="99"/>
        </w:rPr>
        <w:t> </w:t>
      </w:r>
      <w:r>
        <w:rPr>
          <w:spacing w:val="-1"/>
        </w:rPr>
        <w:t>même</w:t>
      </w:r>
      <w:r>
        <w:rPr>
          <w:spacing w:val="-5"/>
        </w:rPr>
        <w:t> </w:t>
      </w:r>
      <w:r>
        <w:rPr>
          <w:spacing w:val="-1"/>
        </w:rPr>
        <w:t>norme</w:t>
      </w:r>
      <w:r>
        <w:rPr>
          <w:spacing w:val="-3"/>
        </w:rPr>
        <w:t> </w:t>
      </w:r>
      <w:r>
        <w:rPr>
          <w:spacing w:val="-1"/>
        </w:rPr>
        <w:t>s’applique</w:t>
      </w:r>
      <w:r>
        <w:rPr>
          <w:spacing w:val="-4"/>
        </w:rPr>
        <w:t> </w:t>
      </w:r>
      <w:r>
        <w:rPr>
          <w:spacing w:val="1"/>
        </w:rPr>
        <w:t>au</w:t>
      </w:r>
      <w:r>
        <w:rPr>
          <w:spacing w:val="-6"/>
        </w:rPr>
        <w:t> </w:t>
      </w:r>
      <w:r>
        <w:rPr/>
        <w:t>cas</w:t>
      </w:r>
      <w:r>
        <w:rPr>
          <w:spacing w:val="-6"/>
        </w:rPr>
        <w:t> </w:t>
      </w:r>
      <w:r>
        <w:rPr/>
        <w:t>où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>
          <w:spacing w:val="-1"/>
        </w:rPr>
        <w:t>serait</w:t>
      </w:r>
      <w:r>
        <w:rPr>
          <w:spacing w:val="-4"/>
        </w:rPr>
        <w:t> </w:t>
      </w:r>
      <w:r>
        <w:rPr>
          <w:spacing w:val="-1"/>
        </w:rPr>
        <w:t>absent.</w:t>
      </w:r>
      <w:r>
        <w:rPr/>
      </w:r>
    </w:p>
    <w:p>
      <w:pPr>
        <w:pStyle w:val="BodyText"/>
        <w:numPr>
          <w:ilvl w:val="0"/>
          <w:numId w:val="81"/>
        </w:numPr>
        <w:tabs>
          <w:tab w:pos="965" w:val="left" w:leader="none"/>
        </w:tabs>
        <w:spacing w:line="240" w:lineRule="auto" w:before="118" w:after="0"/>
        <w:ind w:left="964" w:right="116" w:hanging="285"/>
        <w:jc w:val="both"/>
      </w:pP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Supérieur n’est</w:t>
      </w:r>
      <w:r>
        <w:rPr>
          <w:spacing w:val="-2"/>
        </w:rPr>
        <w:t> </w:t>
      </w:r>
      <w:r>
        <w:rPr/>
        <w:t>pas</w:t>
      </w:r>
      <w:r>
        <w:rPr>
          <w:spacing w:val="-5"/>
        </w:rPr>
        <w:t> </w:t>
      </w:r>
      <w:r>
        <w:rPr>
          <w:spacing w:val="-1"/>
        </w:rPr>
        <w:t>obligé</w:t>
      </w:r>
      <w:r>
        <w:rPr>
          <w:spacing w:val="1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suivre</w:t>
      </w:r>
      <w:r>
        <w:rPr>
          <w:spacing w:val="-4"/>
        </w:rPr>
        <w:t> </w:t>
      </w:r>
      <w:r>
        <w:rPr/>
        <w:t>l’avis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son</w:t>
      </w:r>
      <w:r>
        <w:rPr>
          <w:spacing w:val="-3"/>
        </w:rPr>
        <w:t> </w:t>
      </w:r>
      <w:r>
        <w:rPr/>
        <w:t>Conseil.</w:t>
      </w:r>
      <w:r>
        <w:rPr>
          <w:spacing w:val="-3"/>
        </w:rPr>
        <w:t> </w:t>
      </w:r>
      <w:r>
        <w:rPr>
          <w:spacing w:val="-1"/>
        </w:rPr>
        <w:t>Cependant, il</w:t>
      </w:r>
      <w:r>
        <w:rPr>
          <w:spacing w:val="-2"/>
        </w:rPr>
        <w:t> </w:t>
      </w:r>
      <w:r>
        <w:rPr>
          <w:spacing w:val="-1"/>
        </w:rPr>
        <w:t>ne</w:t>
      </w:r>
      <w:r>
        <w:rPr>
          <w:spacing w:val="-4"/>
        </w:rPr>
        <w:t> </w:t>
      </w:r>
      <w:r>
        <w:rPr>
          <w:spacing w:val="-1"/>
        </w:rPr>
        <w:t>devrait</w:t>
      </w:r>
      <w:r>
        <w:rPr>
          <w:spacing w:val="-2"/>
        </w:rPr>
        <w:t> </w:t>
      </w:r>
      <w:r>
        <w:rPr>
          <w:spacing w:val="-1"/>
        </w:rPr>
        <w:t>s’en</w:t>
      </w:r>
      <w:r>
        <w:rPr/>
        <w:t> </w:t>
      </w:r>
      <w:r>
        <w:rPr>
          <w:spacing w:val="-1"/>
        </w:rPr>
        <w:t>écarter,</w:t>
      </w:r>
      <w:r>
        <w:rPr>
          <w:spacing w:val="-3"/>
        </w:rPr>
        <w:t> </w:t>
      </w:r>
      <w:r>
        <w:rPr>
          <w:spacing w:val="-1"/>
        </w:rPr>
        <w:t>surtout</w:t>
      </w:r>
      <w:r>
        <w:rPr>
          <w:spacing w:val="89"/>
          <w:w w:val="99"/>
        </w:rPr>
        <w:t> </w:t>
      </w:r>
      <w:r>
        <w:rPr>
          <w:spacing w:val="-1"/>
        </w:rPr>
        <w:t>si</w:t>
      </w:r>
      <w:r>
        <w:rPr>
          <w:spacing w:val="-4"/>
        </w:rPr>
        <w:t> </w:t>
      </w:r>
      <w:r>
        <w:rPr>
          <w:spacing w:val="-1"/>
        </w:rPr>
        <w:t>l’avis</w:t>
      </w:r>
      <w:r>
        <w:rPr>
          <w:spacing w:val="-5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>
          <w:spacing w:val="-1"/>
        </w:rPr>
        <w:t>unanime,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moins</w:t>
      </w:r>
      <w:r>
        <w:rPr>
          <w:spacing w:val="-2"/>
        </w:rPr>
        <w:t> </w:t>
      </w:r>
      <w:r>
        <w:rPr>
          <w:spacing w:val="-1"/>
        </w:rPr>
        <w:t>d’une</w:t>
      </w:r>
      <w:r>
        <w:rPr>
          <w:spacing w:val="-4"/>
        </w:rPr>
        <w:t> </w:t>
      </w:r>
      <w:r>
        <w:rPr>
          <w:spacing w:val="-1"/>
        </w:rPr>
        <w:t>raison</w:t>
      </w:r>
      <w:r>
        <w:rPr>
          <w:spacing w:val="-5"/>
        </w:rPr>
        <w:t> </w:t>
      </w:r>
      <w:r>
        <w:rPr/>
        <w:t>à</w:t>
      </w:r>
      <w:r>
        <w:rPr>
          <w:spacing w:val="-3"/>
        </w:rPr>
        <w:t> </w:t>
      </w:r>
      <w:r>
        <w:rPr/>
        <w:t>son</w:t>
      </w:r>
      <w:r>
        <w:rPr>
          <w:spacing w:val="-5"/>
        </w:rPr>
        <w:t> </w:t>
      </w:r>
      <w:r>
        <w:rPr>
          <w:spacing w:val="-1"/>
        </w:rPr>
        <w:t>avis,</w:t>
      </w:r>
      <w:r>
        <w:rPr>
          <w:spacing w:val="-3"/>
        </w:rPr>
        <w:t> </w:t>
      </w:r>
      <w:r>
        <w:rPr>
          <w:spacing w:val="-1"/>
        </w:rPr>
        <w:t>plus</w:t>
      </w:r>
      <w:r>
        <w:rPr>
          <w:spacing w:val="-2"/>
        </w:rPr>
        <w:t> </w:t>
      </w:r>
      <w:r>
        <w:rPr/>
        <w:t>forte</w:t>
      </w:r>
      <w:r>
        <w:rPr>
          <w:spacing w:val="-4"/>
        </w:rPr>
        <w:t> </w:t>
      </w:r>
      <w:r>
        <w:rPr/>
        <w:t>(can</w:t>
      </w:r>
      <w:r>
        <w:rPr>
          <w:spacing w:val="-4"/>
        </w:rPr>
        <w:t> </w:t>
      </w:r>
      <w:r>
        <w:rPr/>
        <w:t>127).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left="396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5"/>
        </w:rPr>
        <w:t> </w:t>
      </w:r>
      <w:r>
        <w:rPr/>
        <w:t>3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Conseillers</w:t>
      </w:r>
      <w:r>
        <w:rPr>
          <w:spacing w:val="-6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/>
        <w:t>vote</w:t>
      </w:r>
      <w:r>
        <w:rPr>
          <w:b w:val="0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28" w:lineRule="exact" w:before="0" w:after="0"/>
        <w:ind w:left="395" w:right="126" w:firstLine="284"/>
        <w:jc w:val="left"/>
      </w:pPr>
      <w:r>
        <w:rPr>
          <w:spacing w:val="-1"/>
        </w:rPr>
        <w:t>Les</w:t>
      </w:r>
      <w:r>
        <w:rPr>
          <w:spacing w:val="10"/>
        </w:rPr>
        <w:t> </w:t>
      </w:r>
      <w:r>
        <w:rPr>
          <w:spacing w:val="-1"/>
        </w:rPr>
        <w:t>Conseillers</w:t>
      </w:r>
      <w:r>
        <w:rPr>
          <w:spacing w:val="7"/>
        </w:rPr>
        <w:t> </w:t>
      </w:r>
      <w:r>
        <w:rPr>
          <w:spacing w:val="-1"/>
        </w:rPr>
        <w:t>doivent</w:t>
      </w:r>
      <w:r>
        <w:rPr>
          <w:spacing w:val="8"/>
        </w:rPr>
        <w:t> </w:t>
      </w:r>
      <w:r>
        <w:rPr>
          <w:spacing w:val="-1"/>
        </w:rPr>
        <w:t>être</w:t>
      </w:r>
      <w:r>
        <w:rPr>
          <w:spacing w:val="11"/>
        </w:rPr>
        <w:t> </w:t>
      </w:r>
      <w:r>
        <w:rPr>
          <w:spacing w:val="-1"/>
        </w:rPr>
        <w:t>d’efficaces</w:t>
      </w:r>
      <w:r>
        <w:rPr>
          <w:spacing w:val="11"/>
        </w:rPr>
        <w:t> </w:t>
      </w:r>
      <w:r>
        <w:rPr>
          <w:spacing w:val="-1"/>
        </w:rPr>
        <w:t>collaborateurs</w:t>
      </w:r>
      <w:r>
        <w:rPr>
          <w:spacing w:val="7"/>
        </w:rPr>
        <w:t> </w:t>
      </w:r>
      <w:r>
        <w:rPr/>
        <w:t>du</w:t>
      </w:r>
      <w:r>
        <w:rPr>
          <w:spacing w:val="9"/>
        </w:rPr>
        <w:t> </w:t>
      </w:r>
      <w:r>
        <w:rPr>
          <w:spacing w:val="-1"/>
        </w:rPr>
        <w:t>Supérieur,</w:t>
      </w:r>
      <w:r>
        <w:rPr>
          <w:spacing w:val="10"/>
        </w:rPr>
        <w:t> </w:t>
      </w:r>
      <w:r>
        <w:rPr/>
        <w:t>par</w:t>
      </w:r>
      <w:r>
        <w:rPr>
          <w:spacing w:val="9"/>
        </w:rPr>
        <w:t> </w:t>
      </w:r>
      <w:r>
        <w:rPr>
          <w:spacing w:val="-1"/>
        </w:rPr>
        <w:t>le</w:t>
      </w:r>
      <w:r>
        <w:rPr>
          <w:spacing w:val="9"/>
        </w:rPr>
        <w:t> </w:t>
      </w:r>
      <w:r>
        <w:rPr>
          <w:spacing w:val="-1"/>
        </w:rPr>
        <w:t>conseil,</w:t>
      </w:r>
      <w:r>
        <w:rPr>
          <w:spacing w:val="9"/>
        </w:rPr>
        <w:t> </w:t>
      </w:r>
      <w:r>
        <w:rPr>
          <w:spacing w:val="-1"/>
        </w:rPr>
        <w:t>l’appui</w:t>
      </w:r>
      <w:r>
        <w:rPr>
          <w:spacing w:val="10"/>
        </w:rPr>
        <w:t> </w:t>
      </w:r>
      <w:r>
        <w:rPr>
          <w:spacing w:val="-1"/>
        </w:rPr>
        <w:t>m</w:t>
      </w:r>
      <w:bookmarkStart w:name="Article 3e. Les Conseillers et leur vote" w:id="416"/>
      <w:bookmarkEnd w:id="416"/>
      <w:r>
        <w:rPr>
          <w:spacing w:val="-1"/>
        </w:rPr>
        <w:t>o</w:t>
      </w:r>
      <w:r>
        <w:rPr>
          <w:spacing w:val="-1"/>
        </w:rPr>
        <w:t>ral,</w:t>
      </w:r>
      <w:r>
        <w:rPr>
          <w:spacing w:val="10"/>
        </w:rPr>
        <w:t> </w:t>
      </w:r>
      <w:r>
        <w:rPr/>
        <w:t>l’ai</w:t>
      </w:r>
      <w:r>
        <w:rPr>
          <w:spacing w:val="121"/>
          <w:w w:val="99"/>
        </w:rPr>
        <w:t> </w:t>
      </w:r>
      <w:r>
        <w:rPr/>
        <w:t>dedans</w:t>
      </w:r>
      <w:r>
        <w:rPr>
          <w:spacing w:val="-7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travail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l’avis</w:t>
      </w:r>
      <w:r>
        <w:rPr>
          <w:spacing w:val="-4"/>
        </w:rPr>
        <w:t> </w:t>
      </w:r>
      <w:r>
        <w:rPr/>
        <w:t>fraternel</w:t>
      </w:r>
      <w:hyperlink w:history="true" w:anchor="_bookmark313">
        <w:r>
          <w:rPr>
            <w:position w:val="9"/>
            <w:sz w:val="13"/>
            <w:szCs w:val="13"/>
          </w:rPr>
          <w:t>314</w:t>
        </w:r>
      </w:hyperlink>
      <w:r>
        <w:rPr/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>
          <w:spacing w:val="-1"/>
        </w:rPr>
        <w:t>Dans</w:t>
      </w:r>
      <w:r>
        <w:rPr>
          <w:spacing w:val="22"/>
        </w:rPr>
        <w:t> </w:t>
      </w:r>
      <w:r>
        <w:rPr>
          <w:spacing w:val="-1"/>
        </w:rPr>
        <w:t>l’accomplissement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leurs</w:t>
      </w:r>
      <w:r>
        <w:rPr>
          <w:spacing w:val="25"/>
        </w:rPr>
        <w:t> </w:t>
      </w:r>
      <w:r>
        <w:rPr>
          <w:spacing w:val="-1"/>
        </w:rPr>
        <w:t>fonctions,</w:t>
      </w:r>
      <w:r>
        <w:rPr>
          <w:spacing w:val="24"/>
        </w:rPr>
        <w:t> </w:t>
      </w:r>
      <w:r>
        <w:rPr>
          <w:spacing w:val="-1"/>
        </w:rPr>
        <w:t>ils</w:t>
      </w:r>
      <w:r>
        <w:rPr>
          <w:spacing w:val="23"/>
        </w:rPr>
        <w:t> </w:t>
      </w:r>
      <w:r>
        <w:rPr/>
        <w:t>doivent</w:t>
      </w:r>
      <w:r>
        <w:rPr>
          <w:spacing w:val="26"/>
        </w:rPr>
        <w:t> </w:t>
      </w:r>
      <w:r>
        <w:rPr>
          <w:spacing w:val="-1"/>
        </w:rPr>
        <w:t>se</w:t>
      </w:r>
      <w:r>
        <w:rPr>
          <w:spacing w:val="26"/>
        </w:rPr>
        <w:t> </w:t>
      </w:r>
      <w:r>
        <w:rPr>
          <w:spacing w:val="-1"/>
        </w:rPr>
        <w:t>comporter</w:t>
      </w:r>
      <w:r>
        <w:rPr>
          <w:spacing w:val="-2"/>
        </w:rPr>
        <w:t> </w:t>
      </w:r>
      <w:r>
        <w:rPr/>
        <w:t>:</w:t>
      </w:r>
      <w:r>
        <w:rPr>
          <w:spacing w:val="24"/>
        </w:rPr>
        <w:t> </w:t>
      </w:r>
      <w:r>
        <w:rPr>
          <w:spacing w:val="-1"/>
        </w:rPr>
        <w:t>avec</w:t>
      </w:r>
      <w:r>
        <w:rPr>
          <w:spacing w:val="24"/>
        </w:rPr>
        <w:t> </w:t>
      </w:r>
      <w:r>
        <w:rPr>
          <w:rFonts w:ascii="Times New Roman" w:hAnsi="Times New Roman" w:cs="Times New Roman" w:eastAsia="Times New Roman"/>
          <w:i/>
        </w:rPr>
        <w:t>prudence</w:t>
      </w:r>
      <w:r>
        <w:rPr>
          <w:rFonts w:ascii="Times New Roman" w:hAnsi="Times New Roman" w:cs="Times New Roman" w:eastAsia="Times New Roman"/>
          <w:i/>
          <w:spacing w:val="23"/>
        </w:rPr>
        <w:t> </w:t>
      </w:r>
      <w:r>
        <w:rPr/>
        <w:t>pour</w:t>
      </w:r>
      <w:r>
        <w:rPr>
          <w:spacing w:val="24"/>
        </w:rPr>
        <w:t> </w:t>
      </w:r>
      <w:r>
        <w:rPr>
          <w:spacing w:val="-1"/>
        </w:rPr>
        <w:t>examiner</w:t>
      </w:r>
      <w:r>
        <w:rPr>
          <w:spacing w:val="81"/>
          <w:w w:val="99"/>
        </w:rPr>
        <w:t> </w:t>
      </w:r>
      <w:r>
        <w:rPr>
          <w:spacing w:val="-1"/>
        </w:rPr>
        <w:t>mûrement</w:t>
      </w:r>
      <w:r>
        <w:rPr>
          <w:spacing w:val="9"/>
        </w:rPr>
        <w:t> </w:t>
      </w:r>
      <w:r>
        <w:rPr>
          <w:spacing w:val="-1"/>
        </w:rPr>
        <w:t>les</w:t>
      </w:r>
      <w:r>
        <w:rPr>
          <w:spacing w:val="9"/>
        </w:rPr>
        <w:t> </w:t>
      </w:r>
      <w:r>
        <w:rPr>
          <w:spacing w:val="-1"/>
        </w:rPr>
        <w:t>affaires</w:t>
      </w:r>
      <w:r>
        <w:rPr>
          <w:spacing w:val="10"/>
        </w:rPr>
        <w:t> </w:t>
      </w:r>
      <w:r>
        <w:rPr/>
        <w:t>et</w:t>
      </w:r>
      <w:r>
        <w:rPr>
          <w:spacing w:val="10"/>
        </w:rPr>
        <w:t> </w:t>
      </w:r>
      <w:r>
        <w:rPr/>
        <w:t>donner</w:t>
      </w:r>
      <w:r>
        <w:rPr>
          <w:spacing w:val="11"/>
        </w:rPr>
        <w:t> </w:t>
      </w:r>
      <w:r>
        <w:rPr>
          <w:spacing w:val="-1"/>
        </w:rPr>
        <w:t>un</w:t>
      </w:r>
      <w:r>
        <w:rPr>
          <w:spacing w:val="9"/>
        </w:rPr>
        <w:t> </w:t>
      </w:r>
      <w:r>
        <w:rPr>
          <w:spacing w:val="-1"/>
        </w:rPr>
        <w:t>conseil</w:t>
      </w:r>
      <w:r>
        <w:rPr>
          <w:spacing w:val="9"/>
        </w:rPr>
        <w:t> </w:t>
      </w:r>
      <w:r>
        <w:rPr>
          <w:spacing w:val="-1"/>
        </w:rPr>
        <w:t>sage</w:t>
      </w:r>
      <w:r>
        <w:rPr>
          <w:spacing w:val="11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juste</w:t>
      </w:r>
      <w:r>
        <w:rPr>
          <w:spacing w:val="-2"/>
        </w:rPr>
        <w:t> </w:t>
      </w:r>
      <w:r>
        <w:rPr/>
        <w:t>;</w:t>
      </w:r>
      <w:r>
        <w:rPr>
          <w:spacing w:val="9"/>
        </w:rPr>
        <w:t> </w:t>
      </w:r>
      <w:r>
        <w:rPr/>
        <w:t>avec</w:t>
      </w:r>
      <w:r>
        <w:rPr>
          <w:spacing w:val="11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rectitude</w:t>
      </w:r>
      <w:r>
        <w:rPr>
          <w:rFonts w:ascii="Times New Roman" w:hAnsi="Times New Roman" w:cs="Times New Roman" w:eastAsia="Times New Roman"/>
          <w:i/>
          <w:spacing w:val="11"/>
        </w:rPr>
        <w:t> </w:t>
      </w:r>
      <w:r>
        <w:rPr>
          <w:rFonts w:ascii="Times New Roman" w:hAnsi="Times New Roman" w:cs="Times New Roman" w:eastAsia="Times New Roman"/>
          <w:i/>
        </w:rPr>
        <w:t>et</w:t>
      </w:r>
      <w:r>
        <w:rPr>
          <w:rFonts w:ascii="Times New Roman" w:hAnsi="Times New Roman" w:cs="Times New Roman" w:eastAsia="Times New Roman"/>
          <w:i/>
          <w:spacing w:val="10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sincérité</w:t>
      </w:r>
      <w:r>
        <w:rPr>
          <w:rFonts w:ascii="Times New Roman" w:hAnsi="Times New Roman" w:cs="Times New Roman" w:eastAsia="Times New Roman"/>
          <w:i/>
          <w:spacing w:val="12"/>
        </w:rPr>
        <w:t> </w:t>
      </w:r>
      <w:r>
        <w:rPr>
          <w:rFonts w:ascii="Times New Roman" w:hAnsi="Times New Roman" w:cs="Times New Roman" w:eastAsia="Times New Roman"/>
          <w:i/>
        </w:rPr>
        <w:t>religieuse</w:t>
      </w:r>
      <w:r>
        <w:rPr/>
        <w:t>,</w:t>
      </w:r>
      <w:r>
        <w:rPr>
          <w:spacing w:val="11"/>
        </w:rPr>
        <w:t> </w:t>
      </w:r>
      <w:r>
        <w:rPr/>
        <w:t>pour</w:t>
      </w:r>
      <w:r>
        <w:rPr>
          <w:spacing w:val="11"/>
        </w:rPr>
        <w:t> </w:t>
      </w:r>
      <w:r>
        <w:rPr>
          <w:spacing w:val="-1"/>
        </w:rPr>
        <w:t>manifester</w:t>
      </w:r>
      <w:r>
        <w:rPr>
          <w:spacing w:val="85"/>
          <w:w w:val="99"/>
        </w:rPr>
        <w:t> </w:t>
      </w:r>
      <w:r>
        <w:rPr/>
        <w:t>au</w:t>
      </w:r>
      <w:r>
        <w:rPr>
          <w:spacing w:val="7"/>
        </w:rPr>
        <w:t> </w:t>
      </w:r>
      <w:r>
        <w:rPr>
          <w:spacing w:val="-1"/>
        </w:rPr>
        <w:t>Supérieur</w:t>
      </w:r>
      <w:r>
        <w:rPr>
          <w:spacing w:val="9"/>
        </w:rPr>
        <w:t> </w:t>
      </w:r>
      <w:r>
        <w:rPr/>
        <w:t>ce</w:t>
      </w:r>
      <w:r>
        <w:rPr>
          <w:spacing w:val="8"/>
        </w:rPr>
        <w:t> </w:t>
      </w:r>
      <w:r>
        <w:rPr/>
        <w:t>que,</w:t>
      </w:r>
      <w:r>
        <w:rPr>
          <w:spacing w:val="8"/>
        </w:rPr>
        <w:t> </w:t>
      </w:r>
      <w:r>
        <w:rPr>
          <w:spacing w:val="-1"/>
        </w:rPr>
        <w:t>devant</w:t>
      </w:r>
      <w:r>
        <w:rPr>
          <w:spacing w:val="10"/>
        </w:rPr>
        <w:t> </w:t>
      </w:r>
      <w:r>
        <w:rPr>
          <w:spacing w:val="-1"/>
        </w:rPr>
        <w:t>Dieu,</w:t>
      </w:r>
      <w:r>
        <w:rPr>
          <w:spacing w:val="8"/>
        </w:rPr>
        <w:t> </w:t>
      </w:r>
      <w:r>
        <w:rPr/>
        <w:t>ils</w:t>
      </w:r>
      <w:r>
        <w:rPr>
          <w:spacing w:val="7"/>
        </w:rPr>
        <w:t> </w:t>
      </w:r>
      <w:r>
        <w:rPr/>
        <w:t>jugeront</w:t>
      </w:r>
      <w:r>
        <w:rPr>
          <w:spacing w:val="8"/>
        </w:rPr>
        <w:t> </w:t>
      </w:r>
      <w:r>
        <w:rPr/>
        <w:t>convenable</w:t>
      </w:r>
      <w:r>
        <w:rPr>
          <w:spacing w:val="11"/>
        </w:rPr>
        <w:t> </w:t>
      </w:r>
      <w:r>
        <w:rPr/>
        <w:t>au</w:t>
      </w:r>
      <w:r>
        <w:rPr>
          <w:spacing w:val="7"/>
        </w:rPr>
        <w:t> </w:t>
      </w:r>
      <w:r>
        <w:rPr/>
        <w:t>bien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Congrégation,</w:t>
      </w:r>
      <w:r>
        <w:rPr>
          <w:spacing w:val="10"/>
        </w:rPr>
        <w:t> </w:t>
      </w:r>
      <w:r>
        <w:rPr/>
        <w:t>en</w:t>
      </w:r>
      <w:r>
        <w:rPr>
          <w:spacing w:val="8"/>
        </w:rPr>
        <w:t> </w:t>
      </w:r>
      <w:r>
        <w:rPr>
          <w:spacing w:val="-1"/>
        </w:rPr>
        <w:t>laissant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côté</w:t>
      </w:r>
      <w:r>
        <w:rPr>
          <w:spacing w:val="8"/>
        </w:rPr>
        <w:t> </w:t>
      </w:r>
      <w:r>
        <w:rPr>
          <w:spacing w:val="-1"/>
        </w:rPr>
        <w:t>toute</w:t>
      </w:r>
      <w:r>
        <w:rPr>
          <w:spacing w:val="87"/>
          <w:w w:val="99"/>
        </w:rPr>
        <w:t> </w:t>
      </w:r>
      <w:r>
        <w:rPr>
          <w:spacing w:val="-1"/>
        </w:rPr>
        <w:t>considération</w:t>
      </w:r>
      <w:r>
        <w:rPr>
          <w:spacing w:val="6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affection</w:t>
      </w:r>
      <w:r>
        <w:rPr>
          <w:spacing w:val="8"/>
        </w:rPr>
        <w:t> </w:t>
      </w:r>
      <w:r>
        <w:rPr/>
        <w:t>humaines</w:t>
      </w:r>
      <w:r>
        <w:rPr>
          <w:spacing w:val="-3"/>
        </w:rPr>
        <w:t> </w:t>
      </w:r>
      <w:r>
        <w:rPr/>
        <w:t>;</w:t>
      </w:r>
      <w:r>
        <w:rPr>
          <w:spacing w:val="7"/>
        </w:rPr>
        <w:t> </w:t>
      </w:r>
      <w:r>
        <w:rPr/>
        <w:t>avec</w:t>
      </w:r>
      <w:r>
        <w:rPr>
          <w:spacing w:val="8"/>
        </w:rPr>
        <w:t> </w:t>
      </w:r>
      <w:r>
        <w:rPr>
          <w:rFonts w:ascii="Times New Roman" w:hAnsi="Times New Roman" w:cs="Times New Roman" w:eastAsia="Times New Roman"/>
          <w:i/>
        </w:rPr>
        <w:t>une</w:t>
      </w:r>
      <w:r>
        <w:rPr>
          <w:rFonts w:ascii="Times New Roman" w:hAnsi="Times New Roman" w:cs="Times New Roman" w:eastAsia="Times New Roman"/>
          <w:i/>
          <w:spacing w:val="7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fidélité</w:t>
      </w:r>
      <w:r>
        <w:rPr>
          <w:rFonts w:ascii="Times New Roman" w:hAnsi="Times New Roman" w:cs="Times New Roman" w:eastAsia="Times New Roman"/>
          <w:i/>
          <w:spacing w:val="8"/>
        </w:rPr>
        <w:t> </w:t>
      </w:r>
      <w:r>
        <w:rPr>
          <w:rFonts w:ascii="Times New Roman" w:hAnsi="Times New Roman" w:cs="Times New Roman" w:eastAsia="Times New Roman"/>
          <w:i/>
        </w:rPr>
        <w:t>scrupuleuse</w:t>
      </w:r>
      <w:r>
        <w:rPr>
          <w:rFonts w:ascii="Times New Roman" w:hAnsi="Times New Roman" w:cs="Times New Roman" w:eastAsia="Times New Roman"/>
          <w:i/>
          <w:spacing w:val="7"/>
        </w:rPr>
        <w:t> </w:t>
      </w:r>
      <w:r>
        <w:rPr>
          <w:rFonts w:ascii="Times New Roman" w:hAnsi="Times New Roman" w:cs="Times New Roman" w:eastAsia="Times New Roman"/>
          <w:i/>
        </w:rPr>
        <w:t>au</w:t>
      </w:r>
      <w:r>
        <w:rPr>
          <w:rFonts w:ascii="Times New Roman" w:hAnsi="Times New Roman" w:cs="Times New Roman" w:eastAsia="Times New Roman"/>
          <w:i/>
          <w:spacing w:val="9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secret</w:t>
      </w:r>
      <w:r>
        <w:rPr>
          <w:rFonts w:ascii="Times New Roman" w:hAnsi="Times New Roman" w:cs="Times New Roman" w:eastAsia="Times New Roman"/>
          <w:i/>
          <w:spacing w:val="7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d’office,</w:t>
      </w:r>
      <w:r>
        <w:rPr>
          <w:rFonts w:ascii="Times New Roman" w:hAnsi="Times New Roman" w:cs="Times New Roman" w:eastAsia="Times New Roman"/>
          <w:i/>
          <w:spacing w:val="9"/>
        </w:rPr>
        <w:t> </w:t>
      </w:r>
      <w:r>
        <w:rPr>
          <w:spacing w:val="-1"/>
        </w:rPr>
        <w:t>surtout</w:t>
      </w:r>
      <w:r>
        <w:rPr>
          <w:spacing w:val="7"/>
        </w:rPr>
        <w:t> </w:t>
      </w:r>
      <w:r>
        <w:rPr/>
        <w:t>lorsque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/>
        <w:t>bien</w:t>
      </w:r>
      <w:r>
        <w:rPr>
          <w:spacing w:val="9"/>
        </w:rPr>
        <w:t> </w:t>
      </w:r>
      <w:r>
        <w:rPr/>
        <w:t>de</w:t>
      </w:r>
      <w:r>
        <w:rPr>
          <w:spacing w:val="91"/>
          <w:w w:val="99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Congrégation</w:t>
      </w:r>
      <w:r>
        <w:rPr>
          <w:spacing w:val="31"/>
        </w:rPr>
        <w:t> </w:t>
      </w:r>
      <w:r>
        <w:rPr/>
        <w:t>ou</w:t>
      </w:r>
      <w:r>
        <w:rPr>
          <w:spacing w:val="28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l’individu</w:t>
      </w:r>
      <w:r>
        <w:rPr>
          <w:spacing w:val="31"/>
        </w:rPr>
        <w:t> </w:t>
      </w:r>
      <w:r>
        <w:rPr>
          <w:spacing w:val="-1"/>
        </w:rPr>
        <w:t>l’exigera</w:t>
      </w:r>
      <w:r>
        <w:rPr>
          <w:spacing w:val="31"/>
        </w:rPr>
        <w:t> </w:t>
      </w:r>
      <w:r>
        <w:rPr/>
        <w:t>ou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32"/>
        </w:rPr>
        <w:t> </w:t>
      </w:r>
      <w:r>
        <w:rPr>
          <w:spacing w:val="-1"/>
        </w:rPr>
        <w:t>le</w:t>
      </w:r>
      <w:r>
        <w:rPr>
          <w:spacing w:val="30"/>
        </w:rPr>
        <w:t> </w:t>
      </w:r>
      <w:r>
        <w:rPr/>
        <w:t>Supérieur,</w:t>
      </w:r>
      <w:r>
        <w:rPr>
          <w:spacing w:val="30"/>
        </w:rPr>
        <w:t> </w:t>
      </w:r>
      <w:r>
        <w:rPr>
          <w:spacing w:val="-1"/>
        </w:rPr>
        <w:t>dans</w:t>
      </w:r>
      <w:r>
        <w:rPr>
          <w:spacing w:val="31"/>
        </w:rPr>
        <w:t> </w:t>
      </w:r>
      <w:r>
        <w:rPr>
          <w:spacing w:val="-1"/>
        </w:rPr>
        <w:t>l’exercice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son</w:t>
      </w:r>
      <w:r>
        <w:rPr>
          <w:spacing w:val="28"/>
        </w:rPr>
        <w:t> </w:t>
      </w:r>
      <w:r>
        <w:rPr/>
        <w:t>droit</w:t>
      </w:r>
      <w:r>
        <w:rPr>
          <w:spacing w:val="29"/>
        </w:rPr>
        <w:t> </w:t>
      </w:r>
      <w:r>
        <w:rPr/>
        <w:t>(can</w:t>
      </w:r>
      <w:r>
        <w:rPr>
          <w:spacing w:val="31"/>
        </w:rPr>
        <w:t> </w:t>
      </w:r>
      <w:r>
        <w:rPr/>
        <w:t>127</w:t>
      </w:r>
      <w:r>
        <w:rPr>
          <w:spacing w:val="31"/>
        </w:rPr>
        <w:t> </w:t>
      </w:r>
      <w:r>
        <w:rPr/>
        <w:t>§</w:t>
      </w:r>
      <w:r>
        <w:rPr>
          <w:spacing w:val="31"/>
        </w:rPr>
        <w:t> </w:t>
      </w:r>
      <w:r>
        <w:rPr>
          <w:spacing w:val="-1"/>
        </w:rPr>
        <w:t>3),</w:t>
      </w:r>
      <w:r>
        <w:rPr>
          <w:spacing w:val="99"/>
          <w:w w:val="99"/>
        </w:rPr>
        <w:t> </w:t>
      </w:r>
      <w:r>
        <w:rPr>
          <w:spacing w:val="-1"/>
        </w:rPr>
        <w:t>l’imposera.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Les</w:t>
      </w:r>
      <w:r>
        <w:rPr>
          <w:spacing w:val="13"/>
        </w:rPr>
        <w:t> </w:t>
      </w:r>
      <w:r>
        <w:rPr>
          <w:spacing w:val="-1"/>
        </w:rPr>
        <w:t>Conseillers</w:t>
      </w:r>
      <w:r>
        <w:rPr>
          <w:spacing w:val="12"/>
        </w:rPr>
        <w:t> </w:t>
      </w:r>
      <w:r>
        <w:rPr/>
        <w:t>et</w:t>
      </w:r>
      <w:r>
        <w:rPr>
          <w:spacing w:val="12"/>
        </w:rPr>
        <w:t> </w:t>
      </w:r>
      <w:r>
        <w:rPr>
          <w:spacing w:val="-1"/>
        </w:rPr>
        <w:t>Officiers</w:t>
      </w:r>
      <w:r>
        <w:rPr>
          <w:spacing w:val="13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curies</w:t>
      </w:r>
      <w:r>
        <w:rPr>
          <w:spacing w:val="12"/>
        </w:rPr>
        <w:t> </w:t>
      </w:r>
      <w:r>
        <w:rPr>
          <w:spacing w:val="-1"/>
        </w:rPr>
        <w:t>provinciale</w:t>
      </w:r>
      <w:r>
        <w:rPr>
          <w:spacing w:val="13"/>
        </w:rPr>
        <w:t> </w:t>
      </w:r>
      <w:r>
        <w:rPr/>
        <w:t>et</w:t>
      </w:r>
      <w:r>
        <w:rPr>
          <w:spacing w:val="11"/>
        </w:rPr>
        <w:t> </w:t>
      </w:r>
      <w:r>
        <w:rPr>
          <w:spacing w:val="-1"/>
        </w:rPr>
        <w:t>générale</w:t>
      </w:r>
      <w:r>
        <w:rPr>
          <w:spacing w:val="13"/>
        </w:rPr>
        <w:t> </w:t>
      </w:r>
      <w:r>
        <w:rPr>
          <w:spacing w:val="-1"/>
        </w:rPr>
        <w:t>sont</w:t>
      </w:r>
      <w:r>
        <w:rPr>
          <w:spacing w:val="12"/>
        </w:rPr>
        <w:t> </w:t>
      </w:r>
      <w:r>
        <w:rPr/>
        <w:t>soumis</w:t>
      </w:r>
      <w:r>
        <w:rPr>
          <w:spacing w:val="12"/>
        </w:rPr>
        <w:t> </w:t>
      </w:r>
      <w:r>
        <w:rPr/>
        <w:t>au</w:t>
      </w:r>
      <w:r>
        <w:rPr>
          <w:spacing w:val="13"/>
        </w:rPr>
        <w:t> </w:t>
      </w:r>
      <w:r>
        <w:rPr>
          <w:spacing w:val="-1"/>
        </w:rPr>
        <w:t>Supérieur</w:t>
      </w:r>
      <w:r>
        <w:rPr>
          <w:spacing w:val="13"/>
        </w:rPr>
        <w:t> </w:t>
      </w:r>
      <w:r>
        <w:rPr>
          <w:spacing w:val="-1"/>
        </w:rPr>
        <w:t>Local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leur</w:t>
      </w:r>
      <w:r>
        <w:rPr>
          <w:spacing w:val="99"/>
          <w:w w:val="99"/>
        </w:rPr>
        <w:t> </w:t>
      </w:r>
      <w:r>
        <w:rPr>
          <w:spacing w:val="-1"/>
        </w:rPr>
        <w:t>domicile </w:t>
      </w:r>
      <w:r>
        <w:rPr>
          <w:spacing w:val="1"/>
        </w:rPr>
        <w:t>en</w:t>
      </w:r>
      <w:r>
        <w:rPr>
          <w:spacing w:val="-2"/>
        </w:rPr>
        <w:t> </w:t>
      </w:r>
      <w:r>
        <w:rPr/>
        <w:t>ce qui</w:t>
      </w:r>
      <w:r>
        <w:rPr>
          <w:spacing w:val="-2"/>
        </w:rPr>
        <w:t> </w:t>
      </w:r>
      <w:r>
        <w:rPr/>
        <w:t>concerne l’ordre </w:t>
      </w:r>
      <w:r>
        <w:rPr>
          <w:spacing w:val="-1"/>
        </w:rPr>
        <w:t>domestique</w:t>
      </w:r>
      <w:r>
        <w:rPr>
          <w:spacing w:val="1"/>
        </w:rPr>
        <w:t> </w:t>
      </w:r>
      <w:r>
        <w:rPr/>
        <w:t>et</w:t>
      </w:r>
      <w:r>
        <w:rPr>
          <w:spacing w:val="-1"/>
        </w:rPr>
        <w:t> </w:t>
      </w:r>
      <w:r>
        <w:rPr/>
        <w:t>à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discipline</w:t>
      </w:r>
      <w:r>
        <w:rPr/>
        <w:t> </w:t>
      </w:r>
      <w:r>
        <w:rPr>
          <w:spacing w:val="-1"/>
        </w:rPr>
        <w:t>religieuse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/>
        <w:t>ils</w:t>
      </w:r>
      <w:r>
        <w:rPr>
          <w:spacing w:val="1"/>
        </w:rPr>
        <w:t> </w:t>
      </w:r>
      <w:r>
        <w:rPr>
          <w:spacing w:val="-1"/>
        </w:rPr>
        <w:t>ne le</w:t>
      </w:r>
      <w:r>
        <w:rPr>
          <w:spacing w:val="2"/>
        </w:rPr>
        <w:t> </w:t>
      </w:r>
      <w:r>
        <w:rPr>
          <w:spacing w:val="-1"/>
        </w:rPr>
        <w:t>sont</w:t>
      </w:r>
      <w:r>
        <w:rPr>
          <w:spacing w:val="1"/>
        </w:rPr>
        <w:t> </w:t>
      </w:r>
      <w:r>
        <w:rPr/>
        <w:t>pas</w:t>
      </w:r>
      <w:r>
        <w:rPr>
          <w:spacing w:val="-2"/>
        </w:rPr>
        <w:t> </w:t>
      </w:r>
      <w:r>
        <w:rPr>
          <w:spacing w:val="-1"/>
        </w:rPr>
        <w:t>dans</w:t>
      </w:r>
      <w:r>
        <w:rPr>
          <w:spacing w:val="1"/>
        </w:rPr>
        <w:t> </w:t>
      </w:r>
      <w:r>
        <w:rPr>
          <w:spacing w:val="-1"/>
        </w:rPr>
        <w:t>les affaires</w:t>
      </w:r>
      <w:r>
        <w:rPr/>
        <w:t> et</w:t>
      </w:r>
      <w:r>
        <w:rPr>
          <w:spacing w:val="99"/>
          <w:w w:val="99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gestion</w:t>
      </w:r>
      <w:r>
        <w:rPr>
          <w:spacing w:val="-6"/>
        </w:rPr>
        <w:t> </w:t>
      </w:r>
      <w:r>
        <w:rPr/>
        <w:t>propres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>
          <w:spacing w:val="-1"/>
        </w:rPr>
        <w:t>charge.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1132" w:right="0" w:hanging="454"/>
        <w:jc w:val="left"/>
      </w:pPr>
      <w:r>
        <w:rPr>
          <w:spacing w:val="-1"/>
        </w:rPr>
        <w:t>Le</w:t>
      </w:r>
      <w:r>
        <w:rPr>
          <w:spacing w:val="10"/>
        </w:rPr>
        <w:t> </w:t>
      </w:r>
      <w:r>
        <w:rPr>
          <w:spacing w:val="-1"/>
        </w:rPr>
        <w:t>vote</w:t>
      </w:r>
      <w:r>
        <w:rPr>
          <w:spacing w:val="8"/>
        </w:rPr>
        <w:t> </w:t>
      </w:r>
      <w:r>
        <w:rPr/>
        <w:t>des</w:t>
      </w:r>
      <w:r>
        <w:rPr>
          <w:spacing w:val="9"/>
        </w:rPr>
        <w:t> </w:t>
      </w:r>
      <w:r>
        <w:rPr>
          <w:spacing w:val="-1"/>
        </w:rPr>
        <w:t>Conseillers</w:t>
      </w:r>
      <w:r>
        <w:rPr>
          <w:spacing w:val="7"/>
        </w:rPr>
        <w:t> </w:t>
      </w:r>
      <w:r>
        <w:rPr/>
        <w:t>est</w:t>
      </w:r>
      <w:r>
        <w:rPr>
          <w:spacing w:val="8"/>
        </w:rPr>
        <w:t> </w:t>
      </w:r>
      <w:r>
        <w:rPr/>
        <w:t>parfois</w:t>
      </w:r>
      <w:r>
        <w:rPr>
          <w:spacing w:val="7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optatif,</w:t>
      </w:r>
      <w:r>
        <w:rPr>
          <w:rFonts w:ascii="Times New Roman" w:hAnsi="Times New Roman" w:cs="Times New Roman" w:eastAsia="Times New Roman"/>
          <w:i/>
          <w:spacing w:val="9"/>
        </w:rPr>
        <w:t> </w:t>
      </w:r>
      <w:r>
        <w:rPr/>
        <w:t>car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>
          <w:spacing w:val="-1"/>
        </w:rPr>
        <w:t>Supérieur</w:t>
      </w:r>
      <w:r>
        <w:rPr>
          <w:spacing w:val="11"/>
        </w:rPr>
        <w:t> </w:t>
      </w:r>
      <w:r>
        <w:rPr>
          <w:spacing w:val="-1"/>
        </w:rPr>
        <w:t>n’est</w:t>
      </w:r>
      <w:r>
        <w:rPr>
          <w:spacing w:val="7"/>
        </w:rPr>
        <w:t> </w:t>
      </w:r>
      <w:r>
        <w:rPr>
          <w:spacing w:val="1"/>
        </w:rPr>
        <w:t>pas</w:t>
      </w:r>
      <w:r>
        <w:rPr>
          <w:spacing w:val="7"/>
        </w:rPr>
        <w:t> </w:t>
      </w:r>
      <w:r>
        <w:rPr>
          <w:spacing w:val="-1"/>
        </w:rPr>
        <w:t>obligé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10"/>
        </w:rPr>
        <w:t> </w:t>
      </w:r>
      <w:r>
        <w:rPr/>
        <w:t>demander,</w:t>
      </w:r>
      <w:r>
        <w:rPr>
          <w:spacing w:val="8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parfois</w:t>
      </w:r>
      <w:r>
        <w:rPr/>
      </w:r>
    </w:p>
    <w:p>
      <w:pPr>
        <w:pStyle w:val="BodyText"/>
        <w:spacing w:line="240" w:lineRule="auto"/>
        <w:ind w:right="0" w:firstLine="0"/>
        <w:jc w:val="left"/>
      </w:pPr>
      <w:r>
        <w:rPr>
          <w:rFonts w:ascii="Times New Roman" w:hAnsi="Times New Roman" w:cs="Times New Roman" w:eastAsia="Times New Roman"/>
          <w:i/>
        </w:rPr>
        <w:t>obligatoire</w:t>
      </w:r>
      <w:r>
        <w:rPr/>
        <w:t>,</w:t>
      </w:r>
      <w:r>
        <w:rPr>
          <w:spacing w:val="-4"/>
        </w:rPr>
        <w:t> </w:t>
      </w:r>
      <w:r>
        <w:rPr/>
        <w:t>car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/>
        <w:t>droit</w:t>
      </w:r>
      <w:r>
        <w:rPr>
          <w:spacing w:val="-4"/>
        </w:rPr>
        <w:t> </w:t>
      </w:r>
      <w:r>
        <w:rPr>
          <w:spacing w:val="-1"/>
        </w:rPr>
        <w:t>universel</w:t>
      </w:r>
      <w:r>
        <w:rPr>
          <w:spacing w:val="-5"/>
        </w:rPr>
        <w:t> </w:t>
      </w:r>
      <w:r>
        <w:rPr/>
        <w:t>ou</w:t>
      </w:r>
      <w:r>
        <w:rPr>
          <w:spacing w:val="-5"/>
        </w:rPr>
        <w:t> </w:t>
      </w:r>
      <w:r>
        <w:rPr/>
        <w:t>propre</w:t>
      </w:r>
      <w:r>
        <w:rPr>
          <w:spacing w:val="-4"/>
        </w:rPr>
        <w:t> </w:t>
      </w:r>
      <w:r>
        <w:rPr>
          <w:spacing w:val="-1"/>
        </w:rPr>
        <w:t>l’oblige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demander</w:t>
      </w:r>
      <w:r>
        <w:rPr>
          <w:spacing w:val="-3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décision</w:t>
      </w:r>
      <w:r>
        <w:rPr>
          <w:spacing w:val="-5"/>
        </w:rPr>
        <w:t> </w:t>
      </w:r>
      <w:r>
        <w:rPr>
          <w:spacing w:val="-1"/>
        </w:rPr>
        <w:t>soit</w:t>
      </w:r>
      <w:r>
        <w:rPr>
          <w:spacing w:val="-2"/>
        </w:rPr>
        <w:t> </w:t>
      </w:r>
      <w:r>
        <w:rPr>
          <w:spacing w:val="-1"/>
        </w:rPr>
        <w:t>valide.</w:t>
      </w:r>
      <w:r>
        <w:rPr/>
      </w:r>
    </w:p>
    <w:p>
      <w:pPr>
        <w:pStyle w:val="BodyText"/>
        <w:spacing w:line="240" w:lineRule="auto" w:before="120"/>
        <w:ind w:left="678" w:right="0" w:firstLine="0"/>
        <w:jc w:val="left"/>
      </w:pPr>
      <w:r>
        <w:rPr>
          <w:spacing w:val="-1"/>
        </w:rPr>
        <w:t>Si</w:t>
      </w:r>
      <w:r>
        <w:rPr>
          <w:spacing w:val="38"/>
        </w:rPr>
        <w:t> </w:t>
      </w:r>
      <w:r>
        <w:rPr>
          <w:spacing w:val="-1"/>
        </w:rPr>
        <w:t>le</w:t>
      </w:r>
      <w:r>
        <w:rPr>
          <w:spacing w:val="40"/>
        </w:rPr>
        <w:t> </w:t>
      </w:r>
      <w:r>
        <w:rPr>
          <w:spacing w:val="-1"/>
        </w:rPr>
        <w:t>vote</w:t>
      </w:r>
      <w:r>
        <w:rPr>
          <w:spacing w:val="40"/>
        </w:rPr>
        <w:t> </w:t>
      </w:r>
      <w:r>
        <w:rPr>
          <w:spacing w:val="-1"/>
        </w:rPr>
        <w:t>obligatoire</w:t>
      </w:r>
      <w:r>
        <w:rPr>
          <w:spacing w:val="40"/>
        </w:rPr>
        <w:t> </w:t>
      </w:r>
      <w:r>
        <w:rPr>
          <w:spacing w:val="-1"/>
        </w:rPr>
        <w:t>est</w:t>
      </w:r>
      <w:r>
        <w:rPr>
          <w:spacing w:val="39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délibératif</w:t>
      </w:r>
      <w:r>
        <w:rPr>
          <w:spacing w:val="-1"/>
        </w:rPr>
        <w:t>,</w:t>
      </w:r>
      <w:r>
        <w:rPr>
          <w:spacing w:val="40"/>
        </w:rPr>
        <w:t> </w:t>
      </w:r>
      <w:r>
        <w:rPr>
          <w:spacing w:val="-1"/>
        </w:rPr>
        <w:t>le</w:t>
      </w:r>
      <w:r>
        <w:rPr>
          <w:spacing w:val="40"/>
        </w:rPr>
        <w:t> </w:t>
      </w:r>
      <w:r>
        <w:rPr>
          <w:spacing w:val="-1"/>
        </w:rPr>
        <w:t>Supérieur</w:t>
      </w:r>
      <w:r>
        <w:rPr>
          <w:spacing w:val="40"/>
        </w:rPr>
        <w:t> </w:t>
      </w:r>
      <w:r>
        <w:rPr>
          <w:spacing w:val="-1"/>
        </w:rPr>
        <w:t>ne</w:t>
      </w:r>
      <w:r>
        <w:rPr>
          <w:spacing w:val="40"/>
        </w:rPr>
        <w:t> </w:t>
      </w:r>
      <w:r>
        <w:rPr/>
        <w:t>peut</w:t>
      </w:r>
      <w:r>
        <w:rPr>
          <w:spacing w:val="39"/>
        </w:rPr>
        <w:t> </w:t>
      </w:r>
      <w:r>
        <w:rPr>
          <w:spacing w:val="-1"/>
        </w:rPr>
        <w:t>agir</w:t>
      </w:r>
      <w:r>
        <w:rPr>
          <w:spacing w:val="39"/>
        </w:rPr>
        <w:t> </w:t>
      </w:r>
      <w:r>
        <w:rPr>
          <w:spacing w:val="-1"/>
        </w:rPr>
        <w:t>validement</w:t>
      </w:r>
      <w:r>
        <w:rPr>
          <w:spacing w:val="39"/>
        </w:rPr>
        <w:t> </w:t>
      </w:r>
      <w:r>
        <w:rPr>
          <w:spacing w:val="1"/>
        </w:rPr>
        <w:t>en</w:t>
      </w:r>
      <w:r>
        <w:rPr>
          <w:spacing w:val="38"/>
        </w:rPr>
        <w:t> </w:t>
      </w:r>
      <w:r>
        <w:rPr>
          <w:spacing w:val="-1"/>
        </w:rPr>
        <w:t>allant</w:t>
      </w:r>
      <w:r>
        <w:rPr>
          <w:spacing w:val="39"/>
        </w:rPr>
        <w:t> </w:t>
      </w:r>
      <w:r>
        <w:rPr/>
        <w:t>contre</w:t>
      </w:r>
      <w:r>
        <w:rPr>
          <w:spacing w:val="40"/>
        </w:rPr>
        <w:t> </w:t>
      </w:r>
      <w:r>
        <w:rPr>
          <w:spacing w:val="-1"/>
        </w:rPr>
        <w:t>lui</w:t>
      </w:r>
      <w:r>
        <w:rPr>
          <w:spacing w:val="-2"/>
        </w:rPr>
        <w:t> </w:t>
      </w:r>
      <w:r>
        <w:rPr/>
        <w:t>;</w:t>
      </w:r>
      <w:r>
        <w:rPr>
          <w:spacing w:val="39"/>
        </w:rPr>
        <w:t> </w:t>
      </w:r>
      <w:r>
        <w:rPr>
          <w:spacing w:val="-1"/>
        </w:rPr>
        <w:t>s’il</w:t>
      </w:r>
      <w:r>
        <w:rPr>
          <w:spacing w:val="39"/>
        </w:rPr>
        <w:t> </w:t>
      </w:r>
      <w:r>
        <w:rPr>
          <w:spacing w:val="-1"/>
        </w:rPr>
        <w:t>est</w:t>
      </w:r>
      <w:r>
        <w:rPr/>
      </w:r>
    </w:p>
    <w:p>
      <w:pPr>
        <w:pStyle w:val="BodyText"/>
        <w:spacing w:line="240" w:lineRule="auto"/>
        <w:ind w:right="0" w:firstLine="0"/>
        <w:jc w:val="left"/>
      </w:pPr>
      <w:r>
        <w:rPr>
          <w:rFonts w:ascii="Times New Roman" w:hAnsi="Times New Roman" w:cs="Times New Roman" w:eastAsia="Times New Roman"/>
          <w:i/>
          <w:spacing w:val="-1"/>
        </w:rPr>
        <w:t>consultatif</w:t>
      </w:r>
      <w:r>
        <w:rPr>
          <w:spacing w:val="-1"/>
        </w:rPr>
        <w:t>,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/>
        <w:t>doit,</w:t>
      </w:r>
      <w:r>
        <w:rPr>
          <w:spacing w:val="-3"/>
        </w:rPr>
        <w:t> </w:t>
      </w:r>
      <w:r>
        <w:rPr/>
        <w:t>au</w:t>
      </w:r>
      <w:r>
        <w:rPr>
          <w:spacing w:val="-4"/>
        </w:rPr>
        <w:t> </w:t>
      </w:r>
      <w:r>
        <w:rPr>
          <w:spacing w:val="-1"/>
        </w:rPr>
        <w:t>moins,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demander</w:t>
      </w:r>
      <w:r>
        <w:rPr>
          <w:spacing w:val="-3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agir</w:t>
      </w:r>
      <w:r>
        <w:rPr>
          <w:spacing w:val="-3"/>
        </w:rPr>
        <w:t> </w:t>
      </w:r>
      <w:r>
        <w:rPr>
          <w:spacing w:val="-1"/>
        </w:rPr>
        <w:t>validement,</w:t>
      </w:r>
      <w:r>
        <w:rPr>
          <w:spacing w:val="-2"/>
        </w:rPr>
        <w:t> </w:t>
      </w:r>
      <w:r>
        <w:rPr>
          <w:spacing w:val="-1"/>
        </w:rPr>
        <w:t>mais</w:t>
      </w:r>
      <w:r>
        <w:rPr>
          <w:spacing w:val="-5"/>
        </w:rPr>
        <w:t> </w:t>
      </w:r>
      <w:r>
        <w:rPr>
          <w:spacing w:val="-1"/>
        </w:rPr>
        <w:t>il</w:t>
      </w:r>
      <w:r>
        <w:rPr>
          <w:spacing w:val="-4"/>
        </w:rPr>
        <w:t> </w:t>
      </w:r>
      <w:r>
        <w:rPr/>
        <w:t>n’est</w:t>
      </w:r>
      <w:r>
        <w:rPr>
          <w:spacing w:val="-5"/>
        </w:rPr>
        <w:t> </w:t>
      </w:r>
      <w:r>
        <w:rPr/>
        <w:t>pas</w:t>
      </w:r>
      <w:r>
        <w:rPr>
          <w:spacing w:val="-5"/>
        </w:rPr>
        <w:t> </w:t>
      </w:r>
      <w:r>
        <w:rPr>
          <w:spacing w:val="-1"/>
        </w:rPr>
        <w:t>obligé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suivre.</w:t>
      </w:r>
      <w:r>
        <w:rPr/>
      </w:r>
    </w:p>
    <w:p>
      <w:pPr>
        <w:pStyle w:val="BodyText"/>
        <w:spacing w:line="240" w:lineRule="auto" w:before="118"/>
        <w:ind w:right="126"/>
        <w:jc w:val="left"/>
      </w:pPr>
      <w:r>
        <w:rPr>
          <w:spacing w:val="-1"/>
        </w:rPr>
        <w:t>Le</w:t>
      </w:r>
      <w:r>
        <w:rPr>
          <w:spacing w:val="10"/>
        </w:rPr>
        <w:t> </w:t>
      </w:r>
      <w:r>
        <w:rPr>
          <w:spacing w:val="-1"/>
        </w:rPr>
        <w:t>vote</w:t>
      </w:r>
      <w:r>
        <w:rPr>
          <w:spacing w:val="8"/>
        </w:rPr>
        <w:t> </w:t>
      </w:r>
      <w:r>
        <w:rPr>
          <w:spacing w:val="-1"/>
        </w:rPr>
        <w:t>délibératif</w:t>
      </w:r>
      <w:r>
        <w:rPr>
          <w:spacing w:val="6"/>
        </w:rPr>
        <w:t> </w:t>
      </w:r>
      <w:r>
        <w:rPr/>
        <w:t>exigé</w:t>
      </w:r>
      <w:r>
        <w:rPr>
          <w:spacing w:val="8"/>
        </w:rPr>
        <w:t> </w:t>
      </w:r>
      <w:r>
        <w:rPr/>
        <w:t>pour</w:t>
      </w:r>
      <w:r>
        <w:rPr>
          <w:spacing w:val="10"/>
        </w:rPr>
        <w:t> </w:t>
      </w:r>
      <w:r>
        <w:rPr>
          <w:spacing w:val="-1"/>
        </w:rPr>
        <w:t>un</w:t>
      </w:r>
      <w:r>
        <w:rPr>
          <w:spacing w:val="9"/>
        </w:rPr>
        <w:t> </w:t>
      </w:r>
      <w:r>
        <w:rPr>
          <w:spacing w:val="-1"/>
        </w:rPr>
        <w:t>acte</w:t>
      </w:r>
      <w:r>
        <w:rPr>
          <w:spacing w:val="8"/>
        </w:rPr>
        <w:t> </w:t>
      </w:r>
      <w:r>
        <w:rPr>
          <w:spacing w:val="-1"/>
        </w:rPr>
        <w:t>déterminé</w:t>
      </w:r>
      <w:r>
        <w:rPr>
          <w:spacing w:val="7"/>
        </w:rPr>
        <w:t> </w:t>
      </w:r>
      <w:r>
        <w:rPr/>
        <w:t>de</w:t>
      </w:r>
      <w:r>
        <w:rPr>
          <w:spacing w:val="11"/>
        </w:rPr>
        <w:t> </w:t>
      </w:r>
      <w:r>
        <w:rPr/>
        <w:t>manière</w:t>
      </w:r>
      <w:r>
        <w:rPr>
          <w:spacing w:val="8"/>
        </w:rPr>
        <w:t> </w:t>
      </w:r>
      <w:r>
        <w:rPr>
          <w:spacing w:val="-1"/>
        </w:rPr>
        <w:t>précise,</w:t>
      </w:r>
      <w:r>
        <w:rPr>
          <w:spacing w:val="8"/>
        </w:rPr>
        <w:t> </w:t>
      </w:r>
      <w:r>
        <w:rPr/>
        <w:t>doit</w:t>
      </w:r>
      <w:r>
        <w:rPr>
          <w:spacing w:val="7"/>
        </w:rPr>
        <w:t> </w:t>
      </w:r>
      <w:r>
        <w:rPr>
          <w:spacing w:val="-1"/>
        </w:rPr>
        <w:t>être</w:t>
      </w:r>
      <w:r>
        <w:rPr>
          <w:spacing w:val="8"/>
        </w:rPr>
        <w:t> </w:t>
      </w:r>
      <w:r>
        <w:rPr>
          <w:spacing w:val="-1"/>
        </w:rPr>
        <w:t>limité</w:t>
      </w:r>
      <w:r>
        <w:rPr>
          <w:spacing w:val="11"/>
        </w:rPr>
        <w:t> </w:t>
      </w:r>
      <w:r>
        <w:rPr/>
        <w:t>à</w:t>
      </w:r>
      <w:r>
        <w:rPr>
          <w:spacing w:val="8"/>
        </w:rPr>
        <w:t> </w:t>
      </w:r>
      <w:r>
        <w:rPr/>
        <w:t>cet</w:t>
      </w:r>
      <w:r>
        <w:rPr>
          <w:spacing w:val="7"/>
        </w:rPr>
        <w:t> </w:t>
      </w:r>
      <w:r>
        <w:rPr>
          <w:spacing w:val="-1"/>
        </w:rPr>
        <w:t>acte</w:t>
      </w:r>
      <w:r>
        <w:rPr>
          <w:spacing w:val="8"/>
        </w:rPr>
        <w:t> </w:t>
      </w:r>
      <w:r>
        <w:rPr>
          <w:spacing w:val="-1"/>
        </w:rPr>
        <w:t>sans</w:t>
      </w:r>
      <w:r>
        <w:rPr>
          <w:spacing w:val="7"/>
        </w:rPr>
        <w:t> </w:t>
      </w:r>
      <w:r>
        <w:rPr>
          <w:spacing w:val="-1"/>
        </w:rPr>
        <w:t>l’élargir</w:t>
      </w:r>
      <w:r>
        <w:rPr>
          <w:spacing w:val="103"/>
          <w:w w:val="99"/>
        </w:rPr>
        <w:t> </w:t>
      </w:r>
      <w:r>
        <w:rPr/>
        <w:t>par</w:t>
      </w:r>
      <w:r>
        <w:rPr>
          <w:spacing w:val="-8"/>
        </w:rPr>
        <w:t> </w:t>
      </w:r>
      <w:r>
        <w:rPr/>
        <w:t>des</w:t>
      </w:r>
      <w:r>
        <w:rPr>
          <w:spacing w:val="-10"/>
        </w:rPr>
        <w:t> </w:t>
      </w:r>
      <w:r>
        <w:rPr>
          <w:spacing w:val="-1"/>
        </w:rPr>
        <w:t>interprétations</w:t>
      </w:r>
      <w:r>
        <w:rPr>
          <w:spacing w:val="-9"/>
        </w:rPr>
        <w:t> </w:t>
      </w:r>
      <w:r>
        <w:rPr>
          <w:spacing w:val="-1"/>
        </w:rPr>
        <w:t>extensives.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13" w:id="417"/>
      <w:bookmarkEnd w:id="417"/>
      <w:r>
        <w:rPr/>
      </w:r>
      <w:r>
        <w:rPr>
          <w:rFonts w:ascii="Times New Roman"/>
          <w:position w:val="9"/>
          <w:sz w:val="13"/>
        </w:rPr>
        <w:t>314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45.</w:t>
      </w:r>
    </w:p>
    <w:p>
      <w:pPr>
        <w:spacing w:after="0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Heading3"/>
        <w:spacing w:line="240" w:lineRule="auto" w:before="58"/>
        <w:ind w:left="115" w:right="0"/>
        <w:jc w:val="left"/>
        <w:rPr>
          <w:b w:val="0"/>
          <w:bCs w:val="0"/>
        </w:rPr>
      </w:pPr>
      <w:bookmarkStart w:name="Article 4e. Les Curies" w:id="418"/>
      <w:bookmarkEnd w:id="418"/>
      <w:r>
        <w:rPr>
          <w:b w:val="0"/>
        </w:rPr>
      </w:r>
      <w:r>
        <w:rPr>
          <w:spacing w:val="-1"/>
        </w:rPr>
        <w:t>Article</w:t>
      </w:r>
      <w:r>
        <w:rPr>
          <w:spacing w:val="-6"/>
        </w:rPr>
        <w:t> </w:t>
      </w:r>
      <w:r>
        <w:rPr/>
        <w:t>4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Curies</w:t>
      </w:r>
      <w:r>
        <w:rPr>
          <w:b w:val="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0" w:after="0"/>
        <w:ind w:left="115" w:right="117" w:firstLine="284"/>
        <w:jc w:val="both"/>
      </w:pPr>
      <w:r>
        <w:rPr/>
        <w:t>On</w:t>
      </w:r>
      <w:r>
        <w:rPr>
          <w:spacing w:val="9"/>
        </w:rPr>
        <w:t> </w:t>
      </w:r>
      <w:r>
        <w:rPr>
          <w:spacing w:val="-1"/>
        </w:rPr>
        <w:t>entend</w:t>
      </w:r>
      <w:r>
        <w:rPr>
          <w:spacing w:val="11"/>
        </w:rPr>
        <w:t> </w:t>
      </w:r>
      <w:r>
        <w:rPr/>
        <w:t>par</w:t>
      </w:r>
      <w:r>
        <w:rPr>
          <w:spacing w:val="11"/>
        </w:rPr>
        <w:t> </w:t>
      </w:r>
      <w:r>
        <w:rPr/>
        <w:t>«</w:t>
      </w:r>
      <w:r>
        <w:rPr>
          <w:spacing w:val="-9"/>
        </w:rPr>
        <w:t> </w:t>
      </w:r>
      <w:r>
        <w:rPr>
          <w:spacing w:val="-1"/>
        </w:rPr>
        <w:t>curie</w:t>
      </w:r>
      <w:r>
        <w:rPr/>
        <w:t> »</w:t>
      </w:r>
      <w:r>
        <w:rPr>
          <w:spacing w:val="7"/>
        </w:rPr>
        <w:t> </w:t>
      </w:r>
      <w:r>
        <w:rPr>
          <w:spacing w:val="1"/>
        </w:rPr>
        <w:t>au</w:t>
      </w:r>
      <w:r>
        <w:rPr>
          <w:spacing w:val="9"/>
        </w:rPr>
        <w:t> </w:t>
      </w:r>
      <w:r>
        <w:rPr>
          <w:spacing w:val="-1"/>
        </w:rPr>
        <w:t>sens</w:t>
      </w:r>
      <w:r>
        <w:rPr>
          <w:spacing w:val="10"/>
        </w:rPr>
        <w:t> </w:t>
      </w:r>
      <w:r>
        <w:rPr>
          <w:spacing w:val="-1"/>
        </w:rPr>
        <w:t>juridique,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maison</w:t>
      </w:r>
      <w:r>
        <w:rPr>
          <w:spacing w:val="9"/>
        </w:rPr>
        <w:t> </w:t>
      </w:r>
      <w:r>
        <w:rPr/>
        <w:t>où</w:t>
      </w:r>
      <w:r>
        <w:rPr>
          <w:spacing w:val="10"/>
        </w:rPr>
        <w:t> </w:t>
      </w:r>
      <w:r>
        <w:rPr/>
        <w:t>réside</w:t>
      </w:r>
      <w:r>
        <w:rPr>
          <w:spacing w:val="11"/>
        </w:rPr>
        <w:t> </w:t>
      </w:r>
      <w:r>
        <w:rPr>
          <w:spacing w:val="-1"/>
        </w:rPr>
        <w:t>habituellement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Supérieur</w:t>
      </w:r>
      <w:r>
        <w:rPr>
          <w:spacing w:val="11"/>
        </w:rPr>
        <w:t> </w:t>
      </w:r>
      <w:r>
        <w:rPr>
          <w:spacing w:val="-1"/>
        </w:rPr>
        <w:t>Général</w:t>
      </w:r>
      <w:r>
        <w:rPr>
          <w:spacing w:val="10"/>
        </w:rPr>
        <w:t> </w:t>
      </w:r>
      <w:r>
        <w:rPr/>
        <w:t>ou</w:t>
      </w:r>
      <w:r>
        <w:rPr>
          <w:spacing w:val="89"/>
          <w:w w:val="99"/>
        </w:rPr>
        <w:t> </w:t>
      </w:r>
      <w:r>
        <w:rPr>
          <w:spacing w:val="-1"/>
        </w:rPr>
        <w:t>provincial.</w:t>
      </w:r>
      <w:r>
        <w:rPr/>
      </w:r>
    </w:p>
    <w:p>
      <w:pPr>
        <w:pStyle w:val="BodyText"/>
        <w:spacing w:line="240" w:lineRule="auto" w:before="120"/>
        <w:ind w:left="115" w:right="119"/>
        <w:jc w:val="both"/>
      </w:pP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curie</w:t>
      </w:r>
      <w:r>
        <w:rPr>
          <w:spacing w:val="8"/>
        </w:rPr>
        <w:t> </w:t>
      </w:r>
      <w:r>
        <w:rPr/>
        <w:t>doit</w:t>
      </w:r>
      <w:r>
        <w:rPr>
          <w:spacing w:val="8"/>
        </w:rPr>
        <w:t> </w:t>
      </w:r>
      <w:r>
        <w:rPr/>
        <w:t>être</w:t>
      </w:r>
      <w:r>
        <w:rPr>
          <w:spacing w:val="8"/>
        </w:rPr>
        <w:t> </w:t>
      </w:r>
      <w:r>
        <w:rPr>
          <w:spacing w:val="-1"/>
        </w:rPr>
        <w:t>constituée</w:t>
      </w:r>
      <w:r>
        <w:rPr>
          <w:spacing w:val="8"/>
        </w:rPr>
        <w:t> </w:t>
      </w:r>
      <w:r>
        <w:rPr>
          <w:spacing w:val="1"/>
        </w:rPr>
        <w:t>de</w:t>
      </w:r>
      <w:r>
        <w:rPr>
          <w:spacing w:val="8"/>
        </w:rPr>
        <w:t> </w:t>
      </w:r>
      <w:r>
        <w:rPr>
          <w:spacing w:val="-1"/>
        </w:rPr>
        <w:t>telle</w:t>
      </w:r>
      <w:r>
        <w:rPr>
          <w:spacing w:val="11"/>
        </w:rPr>
        <w:t> </w:t>
      </w:r>
      <w:r>
        <w:rPr>
          <w:spacing w:val="-1"/>
        </w:rPr>
        <w:t>sorte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/>
        <w:t>l’on</w:t>
      </w:r>
      <w:r>
        <w:rPr>
          <w:spacing w:val="7"/>
        </w:rPr>
        <w:t> </w:t>
      </w:r>
      <w:r>
        <w:rPr/>
        <w:t>puisse</w:t>
      </w:r>
      <w:r>
        <w:rPr>
          <w:spacing w:val="11"/>
        </w:rPr>
        <w:t> </w:t>
      </w:r>
      <w:r>
        <w:rPr>
          <w:spacing w:val="-1"/>
        </w:rPr>
        <w:t>facilement</w:t>
      </w:r>
      <w:r>
        <w:rPr>
          <w:spacing w:val="10"/>
        </w:rPr>
        <w:t> </w:t>
      </w:r>
      <w:r>
        <w:rPr>
          <w:spacing w:val="-1"/>
        </w:rPr>
        <w:t>s’adresser</w:t>
      </w:r>
      <w:r>
        <w:rPr>
          <w:spacing w:val="9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1"/>
        </w:rPr>
        <w:t>l’autorité</w:t>
      </w:r>
      <w:r>
        <w:rPr>
          <w:spacing w:val="8"/>
        </w:rPr>
        <w:t> </w:t>
      </w:r>
      <w:r>
        <w:rPr/>
        <w:t>du</w:t>
      </w:r>
      <w:r>
        <w:rPr>
          <w:spacing w:val="9"/>
        </w:rPr>
        <w:t> </w:t>
      </w:r>
      <w:r>
        <w:rPr>
          <w:spacing w:val="-1"/>
        </w:rPr>
        <w:t>Supérieur</w:t>
      </w:r>
      <w:r>
        <w:rPr>
          <w:spacing w:val="9"/>
        </w:rPr>
        <w:t> </w:t>
      </w:r>
      <w:r>
        <w:rPr/>
        <w:t>ou</w:t>
      </w:r>
      <w:r>
        <w:rPr>
          <w:spacing w:val="109"/>
          <w:w w:val="99"/>
        </w:rPr>
        <w:t> </w:t>
      </w:r>
      <w:r>
        <w:rPr/>
        <w:t>de</w:t>
      </w:r>
      <w:r>
        <w:rPr>
          <w:spacing w:val="-6"/>
        </w:rPr>
        <w:t> </w:t>
      </w:r>
      <w:r>
        <w:rPr/>
        <w:t>son</w:t>
      </w:r>
      <w:r>
        <w:rPr>
          <w:spacing w:val="-6"/>
        </w:rPr>
        <w:t> </w:t>
      </w:r>
      <w:r>
        <w:rPr>
          <w:spacing w:val="-1"/>
        </w:rPr>
        <w:t>remplaçant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/>
        <w:t>ceux-ci</w:t>
      </w:r>
      <w:r>
        <w:rPr>
          <w:spacing w:val="-6"/>
        </w:rPr>
        <w:t> </w:t>
      </w:r>
      <w:r>
        <w:rPr>
          <w:spacing w:val="-1"/>
        </w:rPr>
        <w:t>puisent</w:t>
      </w:r>
      <w:r>
        <w:rPr>
          <w:spacing w:val="-5"/>
        </w:rPr>
        <w:t> </w:t>
      </w:r>
      <w:r>
        <w:rPr>
          <w:spacing w:val="-1"/>
        </w:rPr>
        <w:t>également</w:t>
      </w:r>
      <w:r>
        <w:rPr>
          <w:spacing w:val="-5"/>
        </w:rPr>
        <w:t> </w:t>
      </w:r>
      <w:r>
        <w:rPr>
          <w:spacing w:val="-1"/>
        </w:rPr>
        <w:t>exercer</w:t>
      </w:r>
      <w:r>
        <w:rPr>
          <w:spacing w:val="-3"/>
        </w:rPr>
        <w:t> </w:t>
      </w:r>
      <w:r>
        <w:rPr>
          <w:spacing w:val="-1"/>
        </w:rPr>
        <w:t>cette</w:t>
      </w:r>
      <w:r>
        <w:rPr>
          <w:spacing w:val="-6"/>
        </w:rPr>
        <w:t> </w:t>
      </w:r>
      <w:r>
        <w:rPr>
          <w:spacing w:val="-1"/>
        </w:rPr>
        <w:t>autorité.</w:t>
      </w:r>
      <w:r>
        <w:rPr/>
      </w:r>
    </w:p>
    <w:p>
      <w:pPr>
        <w:pStyle w:val="BodyText"/>
        <w:spacing w:line="240" w:lineRule="auto" w:before="120"/>
        <w:ind w:left="115" w:right="117"/>
        <w:jc w:val="both"/>
      </w:pP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Supérieur</w:t>
      </w:r>
      <w:r>
        <w:rPr>
          <w:spacing w:val="4"/>
        </w:rPr>
        <w:t> </w:t>
      </w:r>
      <w:r>
        <w:rPr>
          <w:spacing w:val="-1"/>
        </w:rPr>
        <w:t>Général,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/>
        <w:t>Vicaire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Secrétaire</w:t>
      </w:r>
      <w:r>
        <w:rPr>
          <w:spacing w:val="3"/>
        </w:rPr>
        <w:t> </w:t>
      </w:r>
      <w:r>
        <w:rPr>
          <w:spacing w:val="-1"/>
        </w:rPr>
        <w:t>doivent</w:t>
      </w:r>
      <w:r>
        <w:rPr>
          <w:spacing w:val="6"/>
        </w:rPr>
        <w:t> </w:t>
      </w:r>
      <w:r>
        <w:rPr>
          <w:spacing w:val="-1"/>
        </w:rPr>
        <w:t>résider</w:t>
      </w:r>
      <w:r>
        <w:rPr>
          <w:spacing w:val="3"/>
        </w:rPr>
        <w:t> </w:t>
      </w:r>
      <w:r>
        <w:rPr>
          <w:spacing w:val="-1"/>
        </w:rPr>
        <w:t>habituellement</w:t>
      </w:r>
      <w:r>
        <w:rPr>
          <w:spacing w:val="3"/>
        </w:rPr>
        <w:t> </w:t>
      </w:r>
      <w:r>
        <w:rPr/>
        <w:t>dans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curie</w:t>
      </w:r>
      <w:r>
        <w:rPr>
          <w:spacing w:val="3"/>
        </w:rPr>
        <w:t> </w:t>
      </w:r>
      <w:r>
        <w:rPr>
          <w:spacing w:val="-1"/>
        </w:rPr>
        <w:t>générale.</w:t>
      </w:r>
      <w:r>
        <w:rPr>
          <w:spacing w:val="3"/>
        </w:rPr>
        <w:t> </w:t>
      </w:r>
      <w:r>
        <w:rPr>
          <w:spacing w:val="-1"/>
        </w:rPr>
        <w:t>Dans</w:t>
      </w:r>
      <w:r>
        <w:rPr>
          <w:spacing w:val="103"/>
          <w:w w:val="99"/>
        </w:rPr>
        <w:t> </w:t>
      </w:r>
      <w:r>
        <w:rPr>
          <w:spacing w:val="-1"/>
        </w:rPr>
        <w:t>les</w:t>
      </w:r>
      <w:r>
        <w:rPr>
          <w:spacing w:val="4"/>
        </w:rPr>
        <w:t> </w:t>
      </w:r>
      <w:r>
        <w:rPr>
          <w:spacing w:val="-1"/>
        </w:rPr>
        <w:t>curies</w:t>
      </w:r>
      <w:r>
        <w:rPr>
          <w:spacing w:val="5"/>
        </w:rPr>
        <w:t> </w:t>
      </w:r>
      <w:r>
        <w:rPr/>
        <w:t>provinciales</w:t>
      </w:r>
      <w:r>
        <w:rPr>
          <w:spacing w:val="5"/>
        </w:rPr>
        <w:t> </w:t>
      </w:r>
      <w:r>
        <w:rPr/>
        <w:t>doit</w:t>
      </w:r>
      <w:r>
        <w:rPr>
          <w:spacing w:val="5"/>
        </w:rPr>
        <w:t> </w:t>
      </w:r>
      <w:r>
        <w:rPr>
          <w:spacing w:val="-1"/>
        </w:rPr>
        <w:t>résider,</w:t>
      </w:r>
      <w:r>
        <w:rPr>
          <w:spacing w:val="6"/>
        </w:rPr>
        <w:t> </w:t>
      </w:r>
      <w:r>
        <w:rPr>
          <w:spacing w:val="-1"/>
        </w:rPr>
        <w:t>outre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Supérieur</w:t>
      </w:r>
      <w:r>
        <w:rPr>
          <w:spacing w:val="5"/>
        </w:rPr>
        <w:t> </w:t>
      </w:r>
      <w:r>
        <w:rPr/>
        <w:t>Majeur,</w:t>
      </w:r>
      <w:r>
        <w:rPr>
          <w:spacing w:val="6"/>
        </w:rPr>
        <w:t> </w:t>
      </w:r>
      <w:r>
        <w:rPr>
          <w:spacing w:val="-1"/>
        </w:rPr>
        <w:t>un</w:t>
      </w:r>
      <w:r>
        <w:rPr>
          <w:spacing w:val="4"/>
        </w:rPr>
        <w:t> </w:t>
      </w:r>
      <w:r>
        <w:rPr>
          <w:spacing w:val="-1"/>
        </w:rPr>
        <w:t>autre</w:t>
      </w:r>
      <w:r>
        <w:rPr>
          <w:spacing w:val="8"/>
        </w:rPr>
        <w:t> </w:t>
      </w:r>
      <w:r>
        <w:rPr>
          <w:spacing w:val="-1"/>
        </w:rPr>
        <w:t>membre</w:t>
      </w:r>
      <w:r>
        <w:rPr>
          <w:spacing w:val="6"/>
        </w:rPr>
        <w:t> </w:t>
      </w:r>
      <w:r>
        <w:rPr/>
        <w:t>du</w:t>
      </w:r>
      <w:r>
        <w:rPr>
          <w:spacing w:val="4"/>
        </w:rPr>
        <w:t> </w:t>
      </w:r>
      <w:r>
        <w:rPr>
          <w:spacing w:val="-1"/>
        </w:rPr>
        <w:t>Conseil.</w:t>
      </w:r>
      <w:r>
        <w:rPr>
          <w:spacing w:val="5"/>
        </w:rPr>
        <w:t> </w:t>
      </w:r>
      <w:r>
        <w:rPr/>
        <w:t>En</w:t>
      </w:r>
      <w:r>
        <w:rPr>
          <w:spacing w:val="4"/>
        </w:rPr>
        <w:t> </w:t>
      </w:r>
      <w:r>
        <w:rPr/>
        <w:t>cas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difficulté</w:t>
      </w:r>
      <w:r>
        <w:rPr>
          <w:spacing w:val="84"/>
          <w:w w:val="99"/>
        </w:rPr>
        <w:t> </w:t>
      </w:r>
      <w:r>
        <w:rPr/>
        <w:t>on</w:t>
      </w:r>
      <w:r>
        <w:rPr>
          <w:spacing w:val="-8"/>
        </w:rPr>
        <w:t> </w:t>
      </w:r>
      <w:r>
        <w:rPr>
          <w:spacing w:val="-1"/>
        </w:rPr>
        <w:t>aura</w:t>
      </w:r>
      <w:r>
        <w:rPr>
          <w:spacing w:val="-6"/>
        </w:rPr>
        <w:t> </w:t>
      </w:r>
      <w:r>
        <w:rPr>
          <w:spacing w:val="-1"/>
        </w:rPr>
        <w:t>recours</w:t>
      </w:r>
      <w:r>
        <w:rPr>
          <w:spacing w:val="-8"/>
        </w:rPr>
        <w:t> </w:t>
      </w:r>
      <w:r>
        <w:rPr/>
        <w:t>au</w:t>
      </w:r>
      <w:r>
        <w:rPr>
          <w:spacing w:val="-7"/>
        </w:rPr>
        <w:t> </w:t>
      </w:r>
      <w:r>
        <w:rPr/>
        <w:t>Gouvernement</w:t>
      </w:r>
      <w:r>
        <w:rPr>
          <w:spacing w:val="-6"/>
        </w:rPr>
        <w:t> </w:t>
      </w:r>
      <w:r>
        <w:rPr>
          <w:spacing w:val="-1"/>
        </w:rPr>
        <w:t>Général.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0" w:after="0"/>
        <w:ind w:left="115" w:right="120" w:firstLine="283"/>
        <w:jc w:val="both"/>
      </w:pPr>
      <w:r>
        <w:rPr/>
        <w:t>Pour </w:t>
      </w:r>
      <w:r>
        <w:rPr>
          <w:spacing w:val="-1"/>
        </w:rPr>
        <w:t>transférer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siège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curie</w:t>
      </w:r>
      <w:r>
        <w:rPr/>
        <w:t> </w:t>
      </w:r>
      <w:r>
        <w:rPr>
          <w:spacing w:val="-1"/>
        </w:rPr>
        <w:t>provincial,</w:t>
      </w:r>
      <w:r>
        <w:rPr>
          <w:spacing w:val="1"/>
        </w:rPr>
        <w:t> </w:t>
      </w:r>
      <w:r>
        <w:rPr/>
        <w:t>on doit obtenir </w:t>
      </w:r>
      <w:r>
        <w:rPr>
          <w:spacing w:val="-1"/>
        </w:rPr>
        <w:t>préalablement</w:t>
      </w:r>
      <w:r>
        <w:rPr/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/>
        <w:t>permission</w:t>
      </w:r>
      <w:r>
        <w:rPr>
          <w:spacing w:val="1"/>
        </w:rPr>
        <w:t> </w:t>
      </w:r>
      <w:r>
        <w:rPr/>
        <w:t>du </w:t>
      </w:r>
      <w:r>
        <w:rPr>
          <w:spacing w:val="-1"/>
        </w:rPr>
        <w:t>Supérieur</w:t>
      </w:r>
      <w:r>
        <w:rPr>
          <w:spacing w:val="89"/>
          <w:w w:val="99"/>
        </w:rPr>
        <w:t> </w:t>
      </w:r>
      <w:r>
        <w:rPr>
          <w:spacing w:val="-1"/>
        </w:rPr>
        <w:t>Général</w:t>
      </w:r>
      <w:r>
        <w:rPr>
          <w:spacing w:val="-6"/>
        </w:rPr>
        <w:t> </w:t>
      </w:r>
      <w:r>
        <w:rPr>
          <w:spacing w:val="-1"/>
        </w:rPr>
        <w:t>avec</w:t>
      </w:r>
      <w:r>
        <w:rPr>
          <w:spacing w:val="-5"/>
        </w:rPr>
        <w:t> </w:t>
      </w:r>
      <w:r>
        <w:rPr/>
        <w:t>son</w:t>
      </w:r>
      <w:r>
        <w:rPr>
          <w:spacing w:val="-6"/>
        </w:rPr>
        <w:t> </w:t>
      </w:r>
      <w:r>
        <w:rPr>
          <w:spacing w:val="-1"/>
        </w:rPr>
        <w:t>Conseil</w:t>
      </w:r>
      <w:r>
        <w:rPr>
          <w:spacing w:val="-5"/>
        </w:rPr>
        <w:t> </w:t>
      </w:r>
      <w:r>
        <w:rPr/>
        <w:t>(n.</w:t>
      </w:r>
      <w:r>
        <w:rPr>
          <w:spacing w:val="-4"/>
        </w:rPr>
        <w:t> </w:t>
      </w:r>
      <w:r>
        <w:rPr/>
        <w:t>457l).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0" w:after="0"/>
        <w:ind w:left="115" w:right="117" w:firstLine="283"/>
        <w:jc w:val="both"/>
      </w:pPr>
      <w:r>
        <w:rPr>
          <w:spacing w:val="-1"/>
        </w:rPr>
        <w:t>Le</w:t>
      </w:r>
      <w:r>
        <w:rPr>
          <w:spacing w:val="16"/>
        </w:rPr>
        <w:t> </w:t>
      </w:r>
      <w:r>
        <w:rPr>
          <w:spacing w:val="-1"/>
        </w:rPr>
        <w:t>Gouvernement</w:t>
      </w:r>
      <w:r>
        <w:rPr>
          <w:spacing w:val="17"/>
        </w:rPr>
        <w:t> </w:t>
      </w:r>
      <w:r>
        <w:rPr>
          <w:spacing w:val="-1"/>
        </w:rPr>
        <w:t>Général</w:t>
      </w:r>
      <w:r>
        <w:rPr>
          <w:spacing w:val="16"/>
        </w:rPr>
        <w:t> </w:t>
      </w:r>
      <w:r>
        <w:rPr/>
        <w:t>et</w:t>
      </w:r>
      <w:r>
        <w:rPr>
          <w:spacing w:val="18"/>
        </w:rPr>
        <w:t> </w:t>
      </w:r>
      <w:r>
        <w:rPr>
          <w:spacing w:val="-1"/>
        </w:rPr>
        <w:t>le</w:t>
      </w:r>
      <w:r>
        <w:rPr>
          <w:spacing w:val="17"/>
        </w:rPr>
        <w:t> </w:t>
      </w:r>
      <w:r>
        <w:rPr>
          <w:spacing w:val="-1"/>
        </w:rPr>
        <w:t>Gouvernement</w:t>
      </w:r>
      <w:r>
        <w:rPr>
          <w:spacing w:val="17"/>
        </w:rPr>
        <w:t> </w:t>
      </w:r>
      <w:r>
        <w:rPr/>
        <w:t>des</w:t>
      </w:r>
      <w:r>
        <w:rPr>
          <w:spacing w:val="16"/>
        </w:rPr>
        <w:t> </w:t>
      </w:r>
      <w:r>
        <w:rPr/>
        <w:t>Organismes</w:t>
      </w:r>
      <w:r>
        <w:rPr>
          <w:spacing w:val="16"/>
        </w:rPr>
        <w:t> </w:t>
      </w:r>
      <w:r>
        <w:rPr/>
        <w:t>Majeurs</w:t>
      </w:r>
      <w:r>
        <w:rPr>
          <w:spacing w:val="16"/>
        </w:rPr>
        <w:t> </w:t>
      </w:r>
      <w:r>
        <w:rPr>
          <w:spacing w:val="-1"/>
        </w:rPr>
        <w:t>ainsi</w:t>
      </w:r>
      <w:r>
        <w:rPr>
          <w:spacing w:val="16"/>
        </w:rPr>
        <w:t> </w:t>
      </w:r>
      <w:r>
        <w:rPr>
          <w:spacing w:val="-1"/>
        </w:rPr>
        <w:t>que</w:t>
      </w:r>
      <w:r>
        <w:rPr>
          <w:spacing w:val="17"/>
        </w:rPr>
        <w:t> </w:t>
      </w:r>
      <w:r>
        <w:rPr>
          <w:spacing w:val="-1"/>
        </w:rPr>
        <w:t>toutes</w:t>
      </w:r>
      <w:r>
        <w:rPr>
          <w:spacing w:val="16"/>
        </w:rPr>
        <w:t> </w:t>
      </w:r>
      <w:r>
        <w:rPr>
          <w:spacing w:val="-1"/>
        </w:rPr>
        <w:t>les</w:t>
      </w:r>
      <w:r>
        <w:rPr>
          <w:spacing w:val="18"/>
        </w:rPr>
        <w:t> </w:t>
      </w:r>
      <w:r>
        <w:rPr>
          <w:spacing w:val="-1"/>
        </w:rPr>
        <w:t>maisons</w:t>
      </w:r>
      <w:r>
        <w:rPr>
          <w:spacing w:val="85"/>
          <w:w w:val="99"/>
        </w:rPr>
        <w:t> </w:t>
      </w:r>
      <w:r>
        <w:rPr>
          <w:spacing w:val="-1"/>
        </w:rPr>
        <w:t>doivent</w:t>
      </w:r>
      <w:r>
        <w:rPr>
          <w:spacing w:val="-6"/>
        </w:rPr>
        <w:t> </w:t>
      </w:r>
      <w:r>
        <w:rPr>
          <w:spacing w:val="-1"/>
        </w:rPr>
        <w:t>avoir</w:t>
      </w:r>
      <w:r>
        <w:rPr>
          <w:spacing w:val="-5"/>
        </w:rPr>
        <w:t> </w:t>
      </w:r>
      <w:r>
        <w:rPr>
          <w:spacing w:val="-1"/>
        </w:rPr>
        <w:t>leur</w:t>
      </w:r>
      <w:r>
        <w:rPr>
          <w:spacing w:val="-5"/>
        </w:rPr>
        <w:t> </w:t>
      </w:r>
      <w:r>
        <w:rPr/>
        <w:t>propre</w:t>
      </w:r>
      <w:r>
        <w:rPr>
          <w:spacing w:val="-6"/>
        </w:rPr>
        <w:t> </w:t>
      </w:r>
      <w:r>
        <w:rPr>
          <w:spacing w:val="-1"/>
        </w:rPr>
        <w:t>sceau.</w:t>
      </w:r>
      <w:r>
        <w:rPr/>
      </w:r>
    </w:p>
    <w:p>
      <w:pPr>
        <w:pStyle w:val="BodyText"/>
        <w:spacing w:line="240" w:lineRule="auto" w:before="120"/>
        <w:ind w:left="115" w:right="120"/>
        <w:jc w:val="both"/>
      </w:pPr>
      <w:r>
        <w:rPr>
          <w:spacing w:val="-1"/>
        </w:rPr>
        <w:t>Auront</w:t>
      </w:r>
      <w:r>
        <w:rPr>
          <w:spacing w:val="45"/>
        </w:rPr>
        <w:t> </w:t>
      </w:r>
      <w:r>
        <w:rPr/>
        <w:t>aussi</w:t>
      </w:r>
      <w:r>
        <w:rPr>
          <w:spacing w:val="49"/>
        </w:rPr>
        <w:t> </w:t>
      </w:r>
      <w:r>
        <w:rPr/>
        <w:t>un</w:t>
      </w:r>
      <w:r>
        <w:rPr>
          <w:spacing w:val="45"/>
        </w:rPr>
        <w:t> </w:t>
      </w:r>
      <w:r>
        <w:rPr/>
        <w:t>sceau</w:t>
      </w:r>
      <w:r>
        <w:rPr>
          <w:spacing w:val="45"/>
        </w:rPr>
        <w:t> </w:t>
      </w:r>
      <w:r>
        <w:rPr/>
        <w:t>propre</w:t>
      </w:r>
      <w:r>
        <w:rPr>
          <w:spacing w:val="47"/>
        </w:rPr>
        <w:t> </w:t>
      </w:r>
      <w:r>
        <w:rPr>
          <w:spacing w:val="-1"/>
        </w:rPr>
        <w:t>le</w:t>
      </w:r>
      <w:r>
        <w:rPr>
          <w:spacing w:val="47"/>
        </w:rPr>
        <w:t> </w:t>
      </w:r>
      <w:r>
        <w:rPr>
          <w:spacing w:val="-1"/>
        </w:rPr>
        <w:t>Procurateur</w:t>
      </w:r>
      <w:r>
        <w:rPr>
          <w:spacing w:val="47"/>
        </w:rPr>
        <w:t> </w:t>
      </w:r>
      <w:r>
        <w:rPr/>
        <w:t>et</w:t>
      </w:r>
      <w:r>
        <w:rPr>
          <w:spacing w:val="45"/>
        </w:rPr>
        <w:t> </w:t>
      </w:r>
      <w:r>
        <w:rPr>
          <w:spacing w:val="-1"/>
        </w:rPr>
        <w:t>le</w:t>
      </w:r>
      <w:r>
        <w:rPr>
          <w:spacing w:val="49"/>
        </w:rPr>
        <w:t> </w:t>
      </w:r>
      <w:r>
        <w:rPr>
          <w:spacing w:val="-1"/>
        </w:rPr>
        <w:t>Postulateur</w:t>
      </w:r>
      <w:r>
        <w:rPr>
          <w:spacing w:val="47"/>
        </w:rPr>
        <w:t> </w:t>
      </w:r>
      <w:r>
        <w:rPr/>
        <w:t>Généraux</w:t>
      </w:r>
      <w:r>
        <w:rPr>
          <w:spacing w:val="45"/>
        </w:rPr>
        <w:t> </w:t>
      </w:r>
      <w:r>
        <w:rPr/>
        <w:t>et</w:t>
      </w:r>
      <w:r>
        <w:rPr>
          <w:spacing w:val="49"/>
        </w:rPr>
        <w:t> </w:t>
      </w:r>
      <w:r>
        <w:rPr>
          <w:spacing w:val="-1"/>
        </w:rPr>
        <w:t>autres</w:t>
      </w:r>
      <w:r>
        <w:rPr>
          <w:spacing w:val="46"/>
        </w:rPr>
        <w:t> </w:t>
      </w:r>
      <w:r>
        <w:rPr>
          <w:spacing w:val="-1"/>
        </w:rPr>
        <w:t>personnes</w:t>
      </w:r>
      <w:r>
        <w:rPr>
          <w:spacing w:val="46"/>
        </w:rPr>
        <w:t> </w:t>
      </w:r>
      <w:r>
        <w:rPr/>
        <w:t>à</w:t>
      </w:r>
      <w:r>
        <w:rPr>
          <w:spacing w:val="46"/>
        </w:rPr>
        <w:t> </w:t>
      </w:r>
      <w:r>
        <w:rPr/>
        <w:t>qui</w:t>
      </w:r>
      <w:r>
        <w:rPr>
          <w:spacing w:val="46"/>
        </w:rPr>
        <w:t> </w:t>
      </w:r>
      <w:r>
        <w:rPr>
          <w:spacing w:val="-1"/>
        </w:rPr>
        <w:t>les</w:t>
      </w:r>
      <w:r>
        <w:rPr>
          <w:spacing w:val="93"/>
          <w:w w:val="99"/>
        </w:rPr>
        <w:t> </w:t>
      </w:r>
      <w:r>
        <w:rPr>
          <w:spacing w:val="-1"/>
        </w:rPr>
        <w:t>Supérieurs</w:t>
      </w:r>
      <w:r>
        <w:rPr>
          <w:spacing w:val="-7"/>
        </w:rPr>
        <w:t> </w:t>
      </w:r>
      <w:r>
        <w:rPr/>
        <w:t>l’accorderont</w:t>
      </w:r>
      <w:r>
        <w:rPr>
          <w:spacing w:val="-5"/>
        </w:rPr>
        <w:t> </w:t>
      </w:r>
      <w:r>
        <w:rPr/>
        <w:t>en</w:t>
      </w:r>
      <w:r>
        <w:rPr>
          <w:spacing w:val="-7"/>
        </w:rPr>
        <w:t> </w:t>
      </w:r>
      <w:r>
        <w:rPr/>
        <w:t>raison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charges</w:t>
      </w:r>
      <w:r>
        <w:rPr>
          <w:spacing w:val="-6"/>
        </w:rPr>
        <w:t> </w:t>
      </w:r>
      <w:r>
        <w:rPr/>
        <w:t>ou</w:t>
      </w:r>
      <w:r>
        <w:rPr>
          <w:spacing w:val="-5"/>
        </w:rPr>
        <w:t> </w:t>
      </w:r>
      <w:r>
        <w:rPr>
          <w:spacing w:val="-1"/>
        </w:rPr>
        <w:t>fonctions</w:t>
      </w:r>
      <w:r>
        <w:rPr>
          <w:spacing w:val="-6"/>
        </w:rPr>
        <w:t> </w:t>
      </w:r>
      <w:r>
        <w:rPr>
          <w:spacing w:val="-1"/>
        </w:rPr>
        <w:t>qu’ils</w:t>
      </w:r>
      <w:r>
        <w:rPr>
          <w:spacing w:val="-7"/>
        </w:rPr>
        <w:t> </w:t>
      </w:r>
      <w:r>
        <w:rPr>
          <w:spacing w:val="-1"/>
        </w:rPr>
        <w:t>auront</w:t>
      </w:r>
      <w:r>
        <w:rPr>
          <w:spacing w:val="-5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remplir.</w:t>
      </w:r>
      <w:r>
        <w:rPr/>
      </w:r>
    </w:p>
    <w:p>
      <w:pPr>
        <w:pStyle w:val="BodyText"/>
        <w:spacing w:line="240" w:lineRule="auto" w:before="118"/>
        <w:ind w:left="115" w:right="118"/>
        <w:jc w:val="both"/>
      </w:pPr>
      <w:r>
        <w:rPr>
          <w:spacing w:val="-1"/>
        </w:rPr>
        <w:t>Le</w:t>
      </w:r>
      <w:r>
        <w:rPr>
          <w:spacing w:val="25"/>
        </w:rPr>
        <w:t> </w:t>
      </w:r>
      <w:r>
        <w:rPr/>
        <w:t>sceau</w:t>
      </w:r>
      <w:r>
        <w:rPr>
          <w:spacing w:val="24"/>
        </w:rPr>
        <w:t> </w:t>
      </w:r>
      <w:r>
        <w:rPr/>
        <w:t>doit</w:t>
      </w:r>
      <w:r>
        <w:rPr>
          <w:spacing w:val="25"/>
        </w:rPr>
        <w:t> </w:t>
      </w:r>
      <w:r>
        <w:rPr/>
        <w:t>comporter</w:t>
      </w:r>
      <w:r>
        <w:rPr>
          <w:spacing w:val="26"/>
        </w:rPr>
        <w:t> </w:t>
      </w:r>
      <w:r>
        <w:rPr>
          <w:spacing w:val="-1"/>
        </w:rPr>
        <w:t>l’inscription</w:t>
      </w:r>
      <w:r>
        <w:rPr>
          <w:spacing w:val="25"/>
        </w:rPr>
        <w:t> </w:t>
      </w:r>
      <w:r>
        <w:rPr/>
        <w:t>et</w:t>
      </w:r>
      <w:r>
        <w:rPr>
          <w:spacing w:val="25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>
          <w:spacing w:val="-1"/>
        </w:rPr>
        <w:t>titre</w:t>
      </w:r>
      <w:r>
        <w:rPr>
          <w:spacing w:val="25"/>
        </w:rPr>
        <w:t> </w:t>
      </w:r>
      <w:r>
        <w:rPr>
          <w:spacing w:val="-1"/>
        </w:rPr>
        <w:t>officiel</w:t>
      </w:r>
      <w:r>
        <w:rPr>
          <w:spacing w:val="26"/>
        </w:rPr>
        <w:t> </w:t>
      </w:r>
      <w:r>
        <w:rPr>
          <w:spacing w:val="1"/>
        </w:rPr>
        <w:t>de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Congrégation</w:t>
      </w:r>
      <w:r>
        <w:rPr>
          <w:spacing w:val="24"/>
        </w:rPr>
        <w:t> </w:t>
      </w:r>
      <w:r>
        <w:rPr/>
        <w:t>(n.</w:t>
      </w:r>
      <w:r>
        <w:rPr>
          <w:spacing w:val="26"/>
        </w:rPr>
        <w:t> </w:t>
      </w:r>
      <w:r>
        <w:rPr/>
        <w:t>24)</w:t>
      </w:r>
      <w:r>
        <w:rPr>
          <w:spacing w:val="26"/>
        </w:rPr>
        <w:t> </w:t>
      </w:r>
      <w:r>
        <w:rPr/>
        <w:t>et</w:t>
      </w:r>
      <w:r>
        <w:rPr>
          <w:spacing w:val="22"/>
        </w:rPr>
        <w:t> </w:t>
      </w:r>
      <w:r>
        <w:rPr>
          <w:spacing w:val="-1"/>
        </w:rPr>
        <w:t>celui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>
          <w:spacing w:val="-1"/>
        </w:rPr>
        <w:t>l’office</w:t>
      </w:r>
      <w:r>
        <w:rPr>
          <w:spacing w:val="25"/>
        </w:rPr>
        <w:t> </w:t>
      </w:r>
      <w:r>
        <w:rPr/>
        <w:t>ou</w:t>
      </w:r>
      <w:r>
        <w:rPr>
          <w:spacing w:val="79"/>
          <w:w w:val="99"/>
        </w:rPr>
        <w:t> </w:t>
      </w:r>
      <w:r>
        <w:rPr>
          <w:spacing w:val="-1"/>
        </w:rPr>
        <w:t>charge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chacun.</w:t>
      </w:r>
      <w:r>
        <w:rPr>
          <w:spacing w:val="-4"/>
        </w:rPr>
        <w:t> </w:t>
      </w:r>
      <w:r>
        <w:rPr/>
        <w:t>Il</w:t>
      </w:r>
      <w:r>
        <w:rPr>
          <w:spacing w:val="-5"/>
        </w:rPr>
        <w:t> </w:t>
      </w:r>
      <w:r>
        <w:rPr>
          <w:spacing w:val="-1"/>
        </w:rPr>
        <w:t>sera</w:t>
      </w:r>
      <w:r>
        <w:rPr>
          <w:spacing w:val="-5"/>
        </w:rPr>
        <w:t> </w:t>
      </w:r>
      <w:r>
        <w:rPr>
          <w:spacing w:val="-1"/>
        </w:rPr>
        <w:t>soigneusement</w:t>
      </w:r>
      <w:r>
        <w:rPr>
          <w:spacing w:val="-3"/>
        </w:rPr>
        <w:t> </w:t>
      </w:r>
      <w:r>
        <w:rPr>
          <w:spacing w:val="-1"/>
        </w:rPr>
        <w:t>gardé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responsable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chaque</w:t>
      </w:r>
      <w:r>
        <w:rPr>
          <w:spacing w:val="-5"/>
        </w:rPr>
        <w:t> </w:t>
      </w:r>
      <w:r>
        <w:rPr>
          <w:spacing w:val="-1"/>
        </w:rPr>
        <w:t>charge.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0" w:after="0"/>
        <w:ind w:left="115" w:right="117" w:firstLine="283"/>
        <w:jc w:val="both"/>
      </w:pPr>
      <w:r>
        <w:rPr/>
        <w:t>Pour</w:t>
      </w:r>
      <w:r>
        <w:rPr>
          <w:spacing w:val="6"/>
        </w:rPr>
        <w:t> </w:t>
      </w:r>
      <w:r>
        <w:rPr>
          <w:spacing w:val="-1"/>
        </w:rPr>
        <w:t>éviter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marche</w:t>
      </w:r>
      <w:r>
        <w:rPr>
          <w:spacing w:val="8"/>
        </w:rPr>
        <w:t> </w:t>
      </w:r>
      <w:r>
        <w:rPr/>
        <w:t>des</w:t>
      </w:r>
      <w:r>
        <w:rPr>
          <w:spacing w:val="6"/>
        </w:rPr>
        <w:t> </w:t>
      </w:r>
      <w:r>
        <w:rPr>
          <w:spacing w:val="-1"/>
        </w:rPr>
        <w:t>affaires,</w:t>
      </w:r>
      <w:r>
        <w:rPr>
          <w:spacing w:val="8"/>
        </w:rPr>
        <w:t> </w:t>
      </w:r>
      <w:r>
        <w:rPr>
          <w:spacing w:val="-1"/>
        </w:rPr>
        <w:t>surtout</w:t>
      </w:r>
      <w:r>
        <w:rPr>
          <w:spacing w:val="5"/>
        </w:rPr>
        <w:t> </w:t>
      </w:r>
      <w:r>
        <w:rPr/>
        <w:t>dans</w:t>
      </w:r>
      <w:r>
        <w:rPr>
          <w:spacing w:val="5"/>
        </w:rPr>
        <w:t> </w:t>
      </w:r>
      <w:r>
        <w:rPr/>
        <w:t>les</w:t>
      </w:r>
      <w:r>
        <w:rPr>
          <w:spacing w:val="5"/>
        </w:rPr>
        <w:t> </w:t>
      </w:r>
      <w:r>
        <w:rPr>
          <w:spacing w:val="-1"/>
        </w:rPr>
        <w:t>curies,</w:t>
      </w:r>
      <w:r>
        <w:rPr>
          <w:spacing w:val="7"/>
        </w:rPr>
        <w:t> </w:t>
      </w:r>
      <w:r>
        <w:rPr>
          <w:spacing w:val="-1"/>
        </w:rPr>
        <w:t>subisse</w:t>
      </w:r>
      <w:r>
        <w:rPr>
          <w:spacing w:val="8"/>
        </w:rPr>
        <w:t> </w:t>
      </w:r>
      <w:r>
        <w:rPr/>
        <w:t>des</w:t>
      </w:r>
      <w:r>
        <w:rPr>
          <w:spacing w:val="5"/>
        </w:rPr>
        <w:t> </w:t>
      </w:r>
      <w:r>
        <w:rPr/>
        <w:t>préjudices</w:t>
      </w:r>
      <w:r>
        <w:rPr>
          <w:spacing w:val="5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cause</w:t>
      </w:r>
      <w:r>
        <w:rPr>
          <w:spacing w:val="7"/>
        </w:rPr>
        <w:t> </w:t>
      </w:r>
      <w:r>
        <w:rPr>
          <w:spacing w:val="1"/>
        </w:rPr>
        <w:t>du</w:t>
      </w:r>
      <w:r>
        <w:rPr>
          <w:spacing w:val="4"/>
        </w:rPr>
        <w:t> </w:t>
      </w:r>
      <w:r>
        <w:rPr>
          <w:spacing w:val="-1"/>
        </w:rPr>
        <w:t>retard</w:t>
      </w:r>
      <w:r>
        <w:rPr>
          <w:spacing w:val="87"/>
          <w:w w:val="99"/>
        </w:rPr>
        <w:t> </w:t>
      </w:r>
      <w:r>
        <w:rPr>
          <w:spacing w:val="-1"/>
        </w:rPr>
        <w:t>dans</w:t>
      </w:r>
      <w:r>
        <w:rPr>
          <w:spacing w:val="32"/>
        </w:rPr>
        <w:t> </w:t>
      </w:r>
      <w:r>
        <w:rPr>
          <w:spacing w:val="-1"/>
        </w:rPr>
        <w:t>l’examen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-1"/>
        </w:rPr>
        <w:t>la</w:t>
      </w:r>
      <w:r>
        <w:rPr>
          <w:spacing w:val="34"/>
        </w:rPr>
        <w:t> </w:t>
      </w:r>
      <w:r>
        <w:rPr>
          <w:spacing w:val="-1"/>
        </w:rPr>
        <w:t>correspondance</w:t>
      </w:r>
      <w:r>
        <w:rPr>
          <w:spacing w:val="34"/>
        </w:rPr>
        <w:t> </w:t>
      </w:r>
      <w:r>
        <w:rPr>
          <w:spacing w:val="-1"/>
        </w:rPr>
        <w:t>épistolaire,</w:t>
      </w:r>
      <w:r>
        <w:rPr>
          <w:spacing w:val="33"/>
        </w:rPr>
        <w:t> </w:t>
      </w:r>
      <w:r>
        <w:rPr>
          <w:spacing w:val="-1"/>
        </w:rPr>
        <w:t>les</w:t>
      </w:r>
      <w:r>
        <w:rPr>
          <w:spacing w:val="33"/>
        </w:rPr>
        <w:t> </w:t>
      </w:r>
      <w:r>
        <w:rPr>
          <w:spacing w:val="-1"/>
        </w:rPr>
        <w:t>lettres</w:t>
      </w:r>
      <w:r>
        <w:rPr>
          <w:spacing w:val="32"/>
        </w:rPr>
        <w:t> </w:t>
      </w:r>
      <w:r>
        <w:rPr>
          <w:spacing w:val="-1"/>
        </w:rPr>
        <w:t>officielles</w:t>
      </w:r>
      <w:r>
        <w:rPr>
          <w:spacing w:val="33"/>
        </w:rPr>
        <w:t> </w:t>
      </w:r>
      <w:r>
        <w:rPr/>
        <w:t>adressées</w:t>
      </w:r>
      <w:r>
        <w:rPr>
          <w:spacing w:val="33"/>
        </w:rPr>
        <w:t> </w:t>
      </w:r>
      <w:r>
        <w:rPr/>
        <w:t>aux</w:t>
      </w:r>
      <w:r>
        <w:rPr>
          <w:spacing w:val="31"/>
        </w:rPr>
        <w:t> </w:t>
      </w:r>
      <w:r>
        <w:rPr>
          <w:spacing w:val="-1"/>
        </w:rPr>
        <w:t>Supérieurs</w:t>
      </w:r>
      <w:r>
        <w:rPr>
          <w:spacing w:val="33"/>
        </w:rPr>
        <w:t> </w:t>
      </w:r>
      <w:r>
        <w:rPr/>
        <w:t>peuvent</w:t>
      </w:r>
      <w:r>
        <w:rPr>
          <w:spacing w:val="33"/>
        </w:rPr>
        <w:t> </w:t>
      </w:r>
      <w:r>
        <w:rPr>
          <w:spacing w:val="-1"/>
        </w:rPr>
        <w:t>être</w:t>
      </w:r>
      <w:r>
        <w:rPr>
          <w:spacing w:val="117"/>
          <w:w w:val="99"/>
        </w:rPr>
        <w:t> </w:t>
      </w:r>
      <w:r>
        <w:rPr>
          <w:spacing w:val="-1"/>
        </w:rPr>
        <w:t>ouvertes</w:t>
      </w:r>
      <w:r>
        <w:rPr>
          <w:spacing w:val="6"/>
        </w:rPr>
        <w:t> </w:t>
      </w:r>
      <w:r>
        <w:rPr/>
        <w:t>par</w:t>
      </w:r>
      <w:r>
        <w:rPr>
          <w:spacing w:val="9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>
          <w:spacing w:val="-1"/>
        </w:rPr>
        <w:t>remplaçant</w:t>
      </w:r>
      <w:r>
        <w:rPr>
          <w:spacing w:val="10"/>
        </w:rPr>
        <w:t> </w:t>
      </w:r>
      <w:r>
        <w:rPr>
          <w:spacing w:val="-1"/>
        </w:rPr>
        <w:t>suivant</w:t>
      </w:r>
      <w:r>
        <w:rPr>
          <w:spacing w:val="10"/>
        </w:rPr>
        <w:t> </w:t>
      </w:r>
      <w:r>
        <w:rPr>
          <w:spacing w:val="-1"/>
        </w:rPr>
        <w:t>les</w:t>
      </w:r>
      <w:r>
        <w:rPr>
          <w:spacing w:val="8"/>
        </w:rPr>
        <w:t> </w:t>
      </w:r>
      <w:r>
        <w:rPr/>
        <w:t>normes</w:t>
      </w:r>
      <w:r>
        <w:rPr>
          <w:spacing w:val="7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Supérieur</w:t>
      </w:r>
      <w:r>
        <w:rPr>
          <w:spacing w:val="9"/>
        </w:rPr>
        <w:t> </w:t>
      </w:r>
      <w:r>
        <w:rPr>
          <w:spacing w:val="-1"/>
        </w:rPr>
        <w:t>lui-même</w:t>
      </w:r>
      <w:r>
        <w:rPr>
          <w:spacing w:val="8"/>
        </w:rPr>
        <w:t> </w:t>
      </w:r>
      <w:r>
        <w:rPr/>
        <w:t>donnera</w:t>
      </w:r>
      <w:r>
        <w:rPr>
          <w:spacing w:val="8"/>
        </w:rPr>
        <w:t> </w:t>
      </w:r>
      <w:r>
        <w:rPr/>
        <w:t>pour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/>
        <w:t>cas</w:t>
      </w:r>
      <w:r>
        <w:rPr>
          <w:spacing w:val="7"/>
        </w:rPr>
        <w:t> </w:t>
      </w:r>
      <w:r>
        <w:rPr>
          <w:spacing w:val="-1"/>
        </w:rPr>
        <w:t>d’absence</w:t>
      </w:r>
      <w:r>
        <w:rPr>
          <w:spacing w:val="8"/>
        </w:rPr>
        <w:t> </w:t>
      </w:r>
      <w:r>
        <w:rPr>
          <w:spacing w:val="1"/>
        </w:rPr>
        <w:t>ou</w:t>
      </w:r>
      <w:r>
        <w:rPr>
          <w:spacing w:val="7"/>
        </w:rPr>
        <w:t> </w:t>
      </w:r>
      <w:r>
        <w:rPr/>
        <w:t>de</w:t>
      </w:r>
      <w:r>
        <w:rPr>
          <w:spacing w:val="101"/>
          <w:w w:val="99"/>
        </w:rPr>
        <w:t> </w:t>
      </w:r>
      <w:r>
        <w:rPr>
          <w:spacing w:val="-1"/>
        </w:rPr>
        <w:t>maladie.</w:t>
      </w:r>
      <w:r>
        <w:rPr/>
      </w:r>
    </w:p>
    <w:p>
      <w:pPr>
        <w:pStyle w:val="BodyText"/>
        <w:spacing w:line="240" w:lineRule="auto" w:before="120"/>
        <w:ind w:left="115" w:right="119"/>
        <w:jc w:val="both"/>
      </w:pPr>
      <w:r>
        <w:rPr>
          <w:spacing w:val="-1"/>
        </w:rPr>
        <w:t>Celui</w:t>
      </w:r>
      <w:r>
        <w:rPr>
          <w:spacing w:val="40"/>
        </w:rPr>
        <w:t> </w:t>
      </w:r>
      <w:r>
        <w:rPr>
          <w:spacing w:val="-1"/>
        </w:rPr>
        <w:t>qui</w:t>
      </w:r>
      <w:r>
        <w:rPr>
          <w:spacing w:val="44"/>
        </w:rPr>
        <w:t> </w:t>
      </w:r>
      <w:r>
        <w:rPr>
          <w:spacing w:val="-1"/>
        </w:rPr>
        <w:t>souhaite</w:t>
      </w:r>
      <w:r>
        <w:rPr>
          <w:spacing w:val="42"/>
        </w:rPr>
        <w:t> </w:t>
      </w:r>
      <w:r>
        <w:rPr>
          <w:spacing w:val="-1"/>
        </w:rPr>
        <w:t>que</w:t>
      </w:r>
      <w:r>
        <w:rPr>
          <w:spacing w:val="44"/>
        </w:rPr>
        <w:t> </w:t>
      </w:r>
      <w:r>
        <w:rPr>
          <w:spacing w:val="-1"/>
        </w:rPr>
        <w:t>ses</w:t>
      </w:r>
      <w:r>
        <w:rPr>
          <w:spacing w:val="41"/>
        </w:rPr>
        <w:t> </w:t>
      </w:r>
      <w:r>
        <w:rPr/>
        <w:t>lettres</w:t>
      </w:r>
      <w:r>
        <w:rPr>
          <w:spacing w:val="41"/>
        </w:rPr>
        <w:t> </w:t>
      </w:r>
      <w:r>
        <w:rPr>
          <w:spacing w:val="-1"/>
        </w:rPr>
        <w:t>ne</w:t>
      </w:r>
      <w:r>
        <w:rPr>
          <w:spacing w:val="43"/>
        </w:rPr>
        <w:t> </w:t>
      </w:r>
      <w:r>
        <w:rPr>
          <w:spacing w:val="-1"/>
        </w:rPr>
        <w:t>soient</w:t>
      </w:r>
      <w:r>
        <w:rPr>
          <w:spacing w:val="41"/>
        </w:rPr>
        <w:t> </w:t>
      </w:r>
      <w:r>
        <w:rPr>
          <w:spacing w:val="1"/>
        </w:rPr>
        <w:t>pas</w:t>
      </w:r>
      <w:r>
        <w:rPr>
          <w:spacing w:val="41"/>
        </w:rPr>
        <w:t> </w:t>
      </w:r>
      <w:r>
        <w:rPr>
          <w:spacing w:val="-1"/>
        </w:rPr>
        <w:t>ouvertes</w:t>
      </w:r>
      <w:r>
        <w:rPr>
          <w:spacing w:val="43"/>
        </w:rPr>
        <w:t> </w:t>
      </w:r>
      <w:r>
        <w:rPr/>
        <w:t>par</w:t>
      </w:r>
      <w:r>
        <w:rPr>
          <w:spacing w:val="42"/>
        </w:rPr>
        <w:t> </w:t>
      </w:r>
      <w:r>
        <w:rPr>
          <w:spacing w:val="-1"/>
        </w:rPr>
        <w:t>les</w:t>
      </w:r>
      <w:r>
        <w:rPr>
          <w:spacing w:val="41"/>
        </w:rPr>
        <w:t> </w:t>
      </w:r>
      <w:r>
        <w:rPr>
          <w:spacing w:val="-1"/>
        </w:rPr>
        <w:t>substituts</w:t>
      </w:r>
      <w:r>
        <w:rPr>
          <w:spacing w:val="41"/>
        </w:rPr>
        <w:t> </w:t>
      </w:r>
      <w:r>
        <w:rPr>
          <w:spacing w:val="1"/>
        </w:rPr>
        <w:t>du</w:t>
      </w:r>
      <w:r>
        <w:rPr>
          <w:spacing w:val="40"/>
        </w:rPr>
        <w:t> </w:t>
      </w:r>
      <w:r>
        <w:rPr>
          <w:spacing w:val="-1"/>
        </w:rPr>
        <w:t>Supérieur,</w:t>
      </w:r>
      <w:r>
        <w:rPr>
          <w:spacing w:val="42"/>
        </w:rPr>
        <w:t> </w:t>
      </w:r>
      <w:r>
        <w:rPr>
          <w:spacing w:val="-1"/>
        </w:rPr>
        <w:t>indiquera</w:t>
      </w:r>
      <w:r>
        <w:rPr>
          <w:spacing w:val="43"/>
        </w:rPr>
        <w:t> </w:t>
      </w:r>
      <w:r>
        <w:rPr>
          <w:spacing w:val="-2"/>
        </w:rPr>
        <w:t>sur</w:t>
      </w:r>
      <w:r>
        <w:rPr>
          <w:spacing w:val="97"/>
          <w:w w:val="99"/>
        </w:rPr>
        <w:t> </w:t>
      </w:r>
      <w:r>
        <w:rPr>
          <w:spacing w:val="-1"/>
        </w:rPr>
        <w:t>l’enveloppe</w:t>
      </w:r>
      <w:r>
        <w:rPr>
          <w:spacing w:val="29"/>
        </w:rPr>
        <w:t> </w:t>
      </w:r>
      <w:r>
        <w:rPr>
          <w:spacing w:val="-1"/>
        </w:rPr>
        <w:t>le</w:t>
      </w:r>
      <w:r>
        <w:rPr>
          <w:spacing w:val="30"/>
        </w:rPr>
        <w:t> </w:t>
      </w:r>
      <w:r>
        <w:rPr>
          <w:spacing w:val="-1"/>
        </w:rPr>
        <w:t>caractère</w:t>
      </w:r>
      <w:r>
        <w:rPr>
          <w:spacing w:val="30"/>
        </w:rPr>
        <w:t> </w:t>
      </w:r>
      <w:r>
        <w:rPr>
          <w:spacing w:val="-1"/>
        </w:rPr>
        <w:t>personnel</w:t>
      </w:r>
      <w:r>
        <w:rPr>
          <w:spacing w:val="28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>
          <w:spacing w:val="-1"/>
        </w:rPr>
        <w:t>lettre,</w:t>
      </w:r>
      <w:r>
        <w:rPr>
          <w:spacing w:val="30"/>
        </w:rPr>
        <w:t> </w:t>
      </w:r>
      <w:r>
        <w:rPr/>
        <w:t>ou</w:t>
      </w:r>
      <w:r>
        <w:rPr>
          <w:spacing w:val="28"/>
        </w:rPr>
        <w:t> </w:t>
      </w:r>
      <w:r>
        <w:rPr/>
        <w:t>bien</w:t>
      </w:r>
      <w:r>
        <w:rPr>
          <w:spacing w:val="28"/>
        </w:rPr>
        <w:t> </w:t>
      </w:r>
      <w:r>
        <w:rPr>
          <w:spacing w:val="-1"/>
        </w:rPr>
        <w:t>il</w:t>
      </w:r>
      <w:r>
        <w:rPr>
          <w:spacing w:val="31"/>
        </w:rPr>
        <w:t> </w:t>
      </w:r>
      <w:r>
        <w:rPr>
          <w:spacing w:val="-1"/>
        </w:rPr>
        <w:t>l’enverra</w:t>
      </w:r>
      <w:r>
        <w:rPr>
          <w:spacing w:val="32"/>
        </w:rPr>
        <w:t> </w:t>
      </w:r>
      <w:r>
        <w:rPr>
          <w:spacing w:val="-1"/>
        </w:rPr>
        <w:t>sous</w:t>
      </w:r>
      <w:r>
        <w:rPr>
          <w:spacing w:val="30"/>
        </w:rPr>
        <w:t> </w:t>
      </w:r>
      <w:r>
        <w:rPr>
          <w:spacing w:val="-1"/>
        </w:rPr>
        <w:t>une</w:t>
      </w:r>
      <w:r>
        <w:rPr>
          <w:spacing w:val="30"/>
        </w:rPr>
        <w:t> </w:t>
      </w:r>
      <w:r>
        <w:rPr/>
        <w:t>double</w:t>
      </w:r>
      <w:r>
        <w:rPr>
          <w:spacing w:val="30"/>
        </w:rPr>
        <w:t> </w:t>
      </w:r>
      <w:r>
        <w:rPr/>
        <w:t>enveloppe,</w:t>
      </w:r>
      <w:r>
        <w:rPr>
          <w:spacing w:val="29"/>
        </w:rPr>
        <w:t> </w:t>
      </w:r>
      <w:r>
        <w:rPr>
          <w:spacing w:val="-1"/>
        </w:rPr>
        <w:t>indiquant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99"/>
          <w:w w:val="99"/>
        </w:rPr>
        <w:t> </w:t>
      </w:r>
      <w:r>
        <w:rPr>
          <w:spacing w:val="-1"/>
        </w:rPr>
        <w:t>réserve</w:t>
      </w:r>
      <w:r>
        <w:rPr>
          <w:spacing w:val="-6"/>
        </w:rPr>
        <w:t> </w:t>
      </w:r>
      <w:r>
        <w:rPr>
          <w:spacing w:val="-1"/>
        </w:rPr>
        <w:t>sur</w:t>
      </w:r>
      <w:r>
        <w:rPr>
          <w:spacing w:val="-5"/>
        </w:rPr>
        <w:t> </w:t>
      </w:r>
      <w:r>
        <w:rPr>
          <w:spacing w:val="-1"/>
        </w:rPr>
        <w:t>celle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l’intérieur.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left="115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6"/>
        </w:rPr>
        <w:t> </w:t>
      </w:r>
      <w:r>
        <w:rPr/>
        <w:t>5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4"/>
        </w:rPr>
        <w:t> </w:t>
      </w:r>
      <w:r>
        <w:rPr>
          <w:spacing w:val="-1"/>
        </w:rPr>
        <w:t>Tenue</w:t>
      </w:r>
      <w:r>
        <w:rPr>
          <w:spacing w:val="-6"/>
        </w:rPr>
        <w:t> </w:t>
      </w:r>
      <w:r>
        <w:rPr>
          <w:spacing w:val="-1"/>
        </w:rPr>
        <w:t>des</w:t>
      </w:r>
      <w:r>
        <w:rPr>
          <w:spacing w:val="-6"/>
        </w:rPr>
        <w:t> </w:t>
      </w:r>
      <w:r>
        <w:rPr/>
        <w:t>livres</w:t>
      </w:r>
      <w:r>
        <w:rPr>
          <w:spacing w:val="-6"/>
        </w:rPr>
        <w:t> </w:t>
      </w:r>
      <w:r>
        <w:rPr>
          <w:spacing w:val="1"/>
        </w:rPr>
        <w:t>de</w:t>
      </w:r>
      <w:r>
        <w:rPr>
          <w:spacing w:val="-5"/>
        </w:rPr>
        <w:t> </w:t>
      </w:r>
      <w:r>
        <w:rPr>
          <w:spacing w:val="-1"/>
        </w:rPr>
        <w:t>communauté</w:t>
      </w:r>
      <w:r>
        <w:rPr>
          <w:spacing w:val="-6"/>
        </w:rPr>
        <w:t> </w:t>
      </w:r>
      <w:r>
        <w:rPr/>
        <w:t>et</w:t>
      </w:r>
      <w:r>
        <w:rPr>
          <w:spacing w:val="-4"/>
        </w:rPr>
        <w:t> </w:t>
      </w:r>
      <w:r>
        <w:rPr/>
        <w:t>archives</w:t>
      </w:r>
      <w:r>
        <w:rPr>
          <w:b w:val="0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0" w:after="0"/>
        <w:ind w:left="115" w:right="117" w:firstLine="284"/>
        <w:jc w:val="both"/>
      </w:pPr>
      <w:r>
        <w:rPr/>
        <w:t>Il</w:t>
      </w:r>
      <w:r>
        <w:rPr>
          <w:spacing w:val="4"/>
        </w:rPr>
        <w:t> </w:t>
      </w:r>
      <w:r>
        <w:rPr>
          <w:spacing w:val="-1"/>
        </w:rPr>
        <w:t>incombe</w:t>
      </w:r>
      <w:r>
        <w:rPr>
          <w:spacing w:val="6"/>
        </w:rPr>
        <w:t> </w:t>
      </w:r>
      <w:r>
        <w:rPr>
          <w:spacing w:val="-1"/>
        </w:rPr>
        <w:t>spécialement</w:t>
      </w:r>
      <w:r>
        <w:rPr>
          <w:spacing w:val="5"/>
        </w:rPr>
        <w:t> </w:t>
      </w:r>
      <w:r>
        <w:rPr/>
        <w:t>aux</w:t>
      </w:r>
      <w:r>
        <w:rPr>
          <w:spacing w:val="6"/>
        </w:rPr>
        <w:t> </w:t>
      </w:r>
      <w:r>
        <w:rPr>
          <w:spacing w:val="-1"/>
        </w:rPr>
        <w:t>Supérieurs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veiller</w:t>
      </w:r>
      <w:r>
        <w:rPr>
          <w:spacing w:val="5"/>
        </w:rPr>
        <w:t> </w:t>
      </w:r>
      <w:r>
        <w:rPr/>
        <w:t>à</w:t>
      </w:r>
      <w:r>
        <w:rPr>
          <w:spacing w:val="6"/>
        </w:rPr>
        <w:t> </w:t>
      </w:r>
      <w:r>
        <w:rPr/>
        <w:t>ce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nos</w:t>
      </w:r>
      <w:r>
        <w:rPr>
          <w:spacing w:val="5"/>
        </w:rPr>
        <w:t> </w:t>
      </w:r>
      <w:r>
        <w:rPr>
          <w:spacing w:val="-1"/>
        </w:rPr>
        <w:t>communautés</w:t>
      </w:r>
      <w:r>
        <w:rPr>
          <w:spacing w:val="5"/>
        </w:rPr>
        <w:t> </w:t>
      </w:r>
      <w:bookmarkStart w:name="Article 5e. Tenue des livres de communau" w:id="419"/>
      <w:bookmarkEnd w:id="419"/>
      <w:r>
        <w:rPr/>
        <w:t>p</w:t>
      </w:r>
      <w:r>
        <w:rPr/>
        <w:t>ossèdent</w:t>
      </w:r>
      <w:r>
        <w:rPr>
          <w:spacing w:val="7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tiennent</w:t>
      </w:r>
      <w:r>
        <w:rPr>
          <w:spacing w:val="5"/>
        </w:rPr>
        <w:t> </w:t>
      </w:r>
      <w:r>
        <w:rPr/>
        <w:t>les</w:t>
      </w:r>
      <w:r>
        <w:rPr>
          <w:spacing w:val="83"/>
          <w:w w:val="99"/>
        </w:rPr>
        <w:t> </w:t>
      </w:r>
      <w:r>
        <w:rPr>
          <w:spacing w:val="-1"/>
        </w:rPr>
        <w:t>livres</w:t>
      </w:r>
      <w:r>
        <w:rPr>
          <w:spacing w:val="49"/>
        </w:rPr>
        <w:t> </w:t>
      </w:r>
      <w:r>
        <w:rPr>
          <w:spacing w:val="-1"/>
        </w:rPr>
        <w:t>qui,</w:t>
      </w:r>
      <w:r>
        <w:rPr>
          <w:spacing w:val="2"/>
        </w:rPr>
        <w:t> </w:t>
      </w:r>
      <w:r>
        <w:rPr/>
        <w:t>selon</w:t>
      </w:r>
      <w:r>
        <w:rPr>
          <w:spacing w:val="49"/>
        </w:rPr>
        <w:t> </w:t>
      </w:r>
      <w:r>
        <w:rPr>
          <w:spacing w:val="-1"/>
        </w:rPr>
        <w:t>notre</w:t>
      </w:r>
      <w:r>
        <w:rPr>
          <w:spacing w:val="1"/>
        </w:rPr>
        <w:t> </w:t>
      </w:r>
      <w:r>
        <w:rPr>
          <w:spacing w:val="-1"/>
        </w:rPr>
        <w:t>législation</w:t>
      </w:r>
      <w:r>
        <w:rPr>
          <w:spacing w:val="49"/>
        </w:rPr>
        <w:t> </w:t>
      </w:r>
      <w:r>
        <w:rPr/>
        <w:t>et</w:t>
      </w:r>
      <w:r>
        <w:rPr>
          <w:spacing w:val="1"/>
        </w:rPr>
        <w:t> </w:t>
      </w:r>
      <w:r>
        <w:rPr>
          <w:spacing w:val="-1"/>
        </w:rPr>
        <w:t>nos</w:t>
      </w:r>
      <w:r>
        <w:rPr/>
        <w:t>  </w:t>
      </w:r>
      <w:r>
        <w:rPr>
          <w:spacing w:val="-1"/>
        </w:rPr>
        <w:t>coutumes,</w:t>
      </w:r>
      <w:r>
        <w:rPr>
          <w:spacing w:val="1"/>
        </w:rPr>
        <w:t> </w:t>
      </w:r>
      <w:r>
        <w:rPr/>
        <w:t>doivent</w:t>
      </w:r>
      <w:r>
        <w:rPr>
          <w:spacing w:val="1"/>
        </w:rPr>
        <w:t> </w:t>
      </w:r>
      <w:r>
        <w:rPr>
          <w:spacing w:val="-1"/>
        </w:rPr>
        <w:t>exister </w:t>
      </w:r>
      <w:r>
        <w:rPr/>
        <w:t>: </w:t>
      </w:r>
      <w:r>
        <w:rPr>
          <w:spacing w:val="-1"/>
        </w:rPr>
        <w:t>livre</w:t>
      </w:r>
      <w:r>
        <w:rPr>
          <w:spacing w:val="1"/>
        </w:rPr>
        <w:t> </w:t>
      </w:r>
      <w:r>
        <w:rPr/>
        <w:t>des</w:t>
      </w:r>
      <w:r>
        <w:rPr>
          <w:spacing w:val="49"/>
        </w:rPr>
        <w:t> </w:t>
      </w:r>
      <w:r>
        <w:rPr>
          <w:spacing w:val="-1"/>
        </w:rPr>
        <w:t>actes</w:t>
      </w:r>
      <w:r>
        <w:rPr>
          <w:spacing w:val="3"/>
        </w:rPr>
        <w:t> </w:t>
      </w:r>
      <w:r>
        <w:rPr/>
        <w:t>de </w:t>
      </w:r>
      <w:r>
        <w:rPr>
          <w:spacing w:val="-1"/>
        </w:rPr>
        <w:t>gouvernement,</w:t>
      </w:r>
      <w:r>
        <w:rPr>
          <w:spacing w:val="2"/>
        </w:rPr>
        <w:t> </w:t>
      </w:r>
      <w:r>
        <w:rPr/>
        <w:t>de</w:t>
      </w:r>
      <w:r>
        <w:rPr>
          <w:spacing w:val="93"/>
          <w:w w:val="99"/>
        </w:rPr>
        <w:t> </w:t>
      </w:r>
      <w:r>
        <w:rPr>
          <w:spacing w:val="-1"/>
        </w:rPr>
        <w:t>secrétariat</w:t>
      </w:r>
      <w:r>
        <w:rPr>
          <w:spacing w:val="-7"/>
        </w:rPr>
        <w:t> </w:t>
      </w:r>
      <w:r>
        <w:rPr/>
        <w:t>et</w:t>
      </w:r>
      <w:r>
        <w:rPr>
          <w:spacing w:val="-7"/>
        </w:rPr>
        <w:t> </w:t>
      </w:r>
      <w:r>
        <w:rPr>
          <w:spacing w:val="-1"/>
        </w:rPr>
        <w:t>chronique</w:t>
      </w:r>
      <w:r>
        <w:rPr>
          <w:spacing w:val="-6"/>
        </w:rPr>
        <w:t> </w:t>
      </w:r>
      <w:r>
        <w:rPr/>
        <w:t>et</w:t>
      </w:r>
      <w:r>
        <w:rPr>
          <w:spacing w:val="-7"/>
        </w:rPr>
        <w:t> </w:t>
      </w:r>
      <w:r>
        <w:rPr>
          <w:spacing w:val="-1"/>
        </w:rPr>
        <w:t>d’Administration</w:t>
      </w:r>
      <w:r>
        <w:rPr>
          <w:spacing w:val="-8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inventaires,</w:t>
      </w:r>
      <w:r>
        <w:rPr>
          <w:spacing w:val="-6"/>
        </w:rPr>
        <w:t> </w:t>
      </w:r>
      <w:r>
        <w:rPr/>
        <w:t>etc.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0" w:after="0"/>
        <w:ind w:left="852" w:right="0" w:hanging="454"/>
        <w:jc w:val="left"/>
      </w:pPr>
      <w:r>
        <w:rPr/>
        <w:t>En</w:t>
      </w:r>
      <w:r>
        <w:rPr>
          <w:spacing w:val="-5"/>
        </w:rPr>
        <w:t> </w:t>
      </w:r>
      <w:r>
        <w:rPr/>
        <w:t>ce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concerne</w:t>
      </w:r>
      <w:r>
        <w:rPr>
          <w:spacing w:val="-4"/>
        </w:rPr>
        <w:t> </w:t>
      </w:r>
      <w:r>
        <w:rPr/>
        <w:t>les</w:t>
      </w:r>
      <w:r>
        <w:rPr>
          <w:spacing w:val="-4"/>
        </w:rPr>
        <w:t> </w:t>
      </w:r>
      <w:r>
        <w:rPr/>
        <w:t>archives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leur</w:t>
      </w:r>
      <w:r>
        <w:rPr>
          <w:spacing w:val="-3"/>
        </w:rPr>
        <w:t> </w:t>
      </w:r>
      <w:r>
        <w:rPr>
          <w:spacing w:val="-1"/>
        </w:rPr>
        <w:t>responsable,</w:t>
      </w:r>
      <w:r>
        <w:rPr>
          <w:spacing w:val="-2"/>
        </w:rPr>
        <w:t> </w:t>
      </w:r>
      <w:r>
        <w:rPr/>
        <w:t>on</w:t>
      </w:r>
      <w:r>
        <w:rPr>
          <w:spacing w:val="-5"/>
        </w:rPr>
        <w:t> </w:t>
      </w:r>
      <w:r>
        <w:rPr/>
        <w:t>tiendra</w:t>
      </w:r>
      <w:r>
        <w:rPr>
          <w:spacing w:val="-4"/>
        </w:rPr>
        <w:t> </w:t>
      </w:r>
      <w:r>
        <w:rPr>
          <w:spacing w:val="-1"/>
        </w:rPr>
        <w:t>compte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ce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suit</w:t>
      </w:r>
      <w:r>
        <w:rPr>
          <w:spacing w:val="-4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82"/>
        </w:numPr>
        <w:tabs>
          <w:tab w:pos="685" w:val="left" w:leader="none"/>
        </w:tabs>
        <w:spacing w:line="240" w:lineRule="auto" w:before="120" w:after="0"/>
        <w:ind w:left="684" w:right="116" w:hanging="286"/>
        <w:jc w:val="both"/>
      </w:pPr>
      <w:r>
        <w:rPr>
          <w:spacing w:val="-1"/>
        </w:rPr>
        <w:t>Dans</w:t>
      </w:r>
      <w:r>
        <w:rPr/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>
          <w:spacing w:val="-1"/>
        </w:rPr>
        <w:t>curies</w:t>
      </w:r>
      <w:r>
        <w:rPr/>
        <w:t> </w:t>
      </w:r>
      <w:r>
        <w:rPr>
          <w:spacing w:val="-1"/>
        </w:rPr>
        <w:t>générale </w:t>
      </w:r>
      <w:r>
        <w:rPr/>
        <w:t>et </w:t>
      </w:r>
      <w:r>
        <w:rPr>
          <w:spacing w:val="-1"/>
        </w:rPr>
        <w:t>provinciales, ainsi</w:t>
      </w:r>
      <w:r>
        <w:rPr>
          <w:spacing w:val="-2"/>
        </w:rPr>
        <w:t> </w:t>
      </w:r>
      <w:r>
        <w:rPr/>
        <w:t>que </w:t>
      </w:r>
      <w:r>
        <w:rPr>
          <w:spacing w:val="-1"/>
        </w:rPr>
        <w:t>dans</w:t>
      </w:r>
      <w:r>
        <w:rPr/>
        <w:t> </w:t>
      </w:r>
      <w:r>
        <w:rPr>
          <w:spacing w:val="-1"/>
        </w:rPr>
        <w:t>les</w:t>
      </w:r>
      <w:r>
        <w:rPr/>
        <w:t> </w:t>
      </w:r>
      <w:r>
        <w:rPr>
          <w:spacing w:val="-1"/>
        </w:rPr>
        <w:t>délégations,</w:t>
      </w:r>
      <w:r>
        <w:rPr>
          <w:spacing w:val="1"/>
        </w:rPr>
        <w:t> </w:t>
      </w:r>
      <w:r>
        <w:rPr>
          <w:spacing w:val="-1"/>
        </w:rPr>
        <w:t>maison</w:t>
      </w:r>
      <w:r>
        <w:rPr>
          <w:spacing w:val="-3"/>
        </w:rPr>
        <w:t> </w:t>
      </w:r>
      <w:r>
        <w:rPr/>
        <w:t>et</w:t>
      </w:r>
      <w:r>
        <w:rPr>
          <w:spacing w:val="-2"/>
        </w:rPr>
        <w:t> </w:t>
      </w:r>
      <w:r>
        <w:rPr/>
        <w:t>résidences,</w:t>
      </w:r>
      <w:r>
        <w:rPr>
          <w:spacing w:val="-1"/>
        </w:rPr>
        <w:t> il</w:t>
      </w:r>
      <w:r>
        <w:rPr/>
        <w:t> y</w:t>
      </w:r>
      <w:r>
        <w:rPr>
          <w:spacing w:val="-4"/>
        </w:rPr>
        <w:t> </w:t>
      </w:r>
      <w:r>
        <w:rPr/>
        <w:t>aura</w:t>
      </w:r>
      <w:r>
        <w:rPr>
          <w:spacing w:val="-1"/>
        </w:rPr>
        <w:t> </w:t>
      </w:r>
      <w:r>
        <w:rPr/>
        <w:t>des</w:t>
      </w:r>
      <w:r>
        <w:rPr>
          <w:spacing w:val="95"/>
          <w:w w:val="99"/>
        </w:rPr>
        <w:t> </w:t>
      </w:r>
      <w:r>
        <w:rPr>
          <w:spacing w:val="-1"/>
        </w:rPr>
        <w:t>archives</w:t>
      </w:r>
      <w:r>
        <w:rPr>
          <w:spacing w:val="21"/>
        </w:rPr>
        <w:t> </w:t>
      </w:r>
      <w:r>
        <w:rPr>
          <w:spacing w:val="-1"/>
        </w:rPr>
        <w:t>convenablement</w:t>
      </w:r>
      <w:r>
        <w:rPr>
          <w:spacing w:val="21"/>
        </w:rPr>
        <w:t> </w:t>
      </w:r>
      <w:r>
        <w:rPr>
          <w:spacing w:val="-1"/>
        </w:rPr>
        <w:t>ordonnées</w:t>
      </w:r>
      <w:r>
        <w:rPr>
          <w:spacing w:val="23"/>
        </w:rPr>
        <w:t> </w:t>
      </w:r>
      <w:r>
        <w:rPr/>
        <w:t>où</w:t>
      </w:r>
      <w:r>
        <w:rPr>
          <w:spacing w:val="21"/>
        </w:rPr>
        <w:t> </w:t>
      </w:r>
      <w:r>
        <w:rPr/>
        <w:t>l’on</w:t>
      </w:r>
      <w:r>
        <w:rPr>
          <w:spacing w:val="20"/>
        </w:rPr>
        <w:t> </w:t>
      </w:r>
      <w:r>
        <w:rPr>
          <w:spacing w:val="-1"/>
        </w:rPr>
        <w:t>recueillera</w:t>
      </w:r>
      <w:r>
        <w:rPr>
          <w:spacing w:val="22"/>
        </w:rPr>
        <w:t> </w:t>
      </w:r>
      <w:r>
        <w:rPr/>
        <w:t>et</w:t>
      </w:r>
      <w:r>
        <w:rPr>
          <w:spacing w:val="25"/>
        </w:rPr>
        <w:t> </w:t>
      </w:r>
      <w:r>
        <w:rPr>
          <w:spacing w:val="-1"/>
        </w:rPr>
        <w:t>gardera,</w:t>
      </w:r>
      <w:r>
        <w:rPr>
          <w:spacing w:val="22"/>
        </w:rPr>
        <w:t> </w:t>
      </w:r>
      <w:r>
        <w:rPr/>
        <w:t>en</w:t>
      </w:r>
      <w:r>
        <w:rPr>
          <w:spacing w:val="20"/>
        </w:rPr>
        <w:t> </w:t>
      </w:r>
      <w:r>
        <w:rPr>
          <w:spacing w:val="-1"/>
        </w:rPr>
        <w:t>plus</w:t>
      </w:r>
      <w:r>
        <w:rPr>
          <w:spacing w:val="23"/>
        </w:rPr>
        <w:t> </w:t>
      </w:r>
      <w:r>
        <w:rPr/>
        <w:t>des</w:t>
      </w:r>
      <w:r>
        <w:rPr>
          <w:spacing w:val="22"/>
        </w:rPr>
        <w:t> </w:t>
      </w:r>
      <w:r>
        <w:rPr/>
        <w:t>documents</w:t>
      </w:r>
      <w:r>
        <w:rPr>
          <w:spacing w:val="21"/>
        </w:rPr>
        <w:t> </w:t>
      </w:r>
      <w:r>
        <w:rPr/>
        <w:t>que</w:t>
      </w:r>
      <w:r>
        <w:rPr>
          <w:spacing w:val="22"/>
        </w:rPr>
        <w:t> </w:t>
      </w:r>
      <w:r>
        <w:rPr>
          <w:spacing w:val="-1"/>
        </w:rPr>
        <w:t>le</w:t>
      </w:r>
      <w:r>
        <w:rPr>
          <w:spacing w:val="23"/>
        </w:rPr>
        <w:t> </w:t>
      </w:r>
      <w:r>
        <w:rPr/>
        <w:t>droit</w:t>
      </w:r>
      <w:r>
        <w:rPr>
          <w:spacing w:val="97"/>
          <w:w w:val="99"/>
        </w:rPr>
        <w:t> </w:t>
      </w:r>
      <w:r>
        <w:rPr>
          <w:spacing w:val="-1"/>
        </w:rPr>
        <w:t>universel</w:t>
      </w:r>
      <w:r>
        <w:rPr>
          <w:spacing w:val="2"/>
        </w:rPr>
        <w:t> </w:t>
      </w:r>
      <w:r>
        <w:rPr>
          <w:spacing w:val="-1"/>
        </w:rPr>
        <w:t>ordonne</w:t>
      </w:r>
      <w:r>
        <w:rPr>
          <w:spacing w:val="2"/>
        </w:rPr>
        <w:t> </w:t>
      </w:r>
      <w:r>
        <w:rPr>
          <w:spacing w:val="-1"/>
        </w:rPr>
        <w:t>d’archiver</w:t>
      </w:r>
      <w:r>
        <w:rPr/>
        <w:t> (can</w:t>
      </w:r>
      <w:r>
        <w:rPr>
          <w:spacing w:val="-1"/>
        </w:rPr>
        <w:t> </w:t>
      </w:r>
      <w:r>
        <w:rPr/>
        <w:t>1053</w:t>
      </w:r>
      <w:r>
        <w:rPr>
          <w:spacing w:val="-3"/>
        </w:rPr>
        <w:t> </w:t>
      </w:r>
      <w:r>
        <w:rPr/>
        <w:t>;</w:t>
      </w:r>
      <w:r>
        <w:rPr>
          <w:spacing w:val="-1"/>
        </w:rPr>
        <w:t> </w:t>
      </w:r>
      <w:r>
        <w:rPr/>
        <w:t>1284-1306),</w:t>
      </w:r>
      <w:r>
        <w:rPr>
          <w:spacing w:val="1"/>
        </w:rPr>
        <w:t> </w:t>
      </w:r>
      <w:r>
        <w:rPr>
          <w:spacing w:val="-1"/>
        </w:rPr>
        <w:t>tous </w:t>
      </w:r>
      <w:r>
        <w:rPr/>
        <w:t>les</w:t>
      </w:r>
      <w:r>
        <w:rPr>
          <w:spacing w:val="-1"/>
        </w:rPr>
        <w:t> </w:t>
      </w:r>
      <w:r>
        <w:rPr/>
        <w:t>documents écrits, enregistrés</w:t>
      </w:r>
      <w:r>
        <w:rPr>
          <w:spacing w:val="-1"/>
        </w:rPr>
        <w:t> </w:t>
      </w:r>
      <w:r>
        <w:rPr/>
        <w:t>ou</w:t>
      </w:r>
      <w:r>
        <w:rPr>
          <w:spacing w:val="3"/>
        </w:rPr>
        <w:t> </w:t>
      </w:r>
      <w:r>
        <w:rPr>
          <w:spacing w:val="-1"/>
        </w:rPr>
        <w:t>filmés</w:t>
      </w:r>
      <w:r>
        <w:rPr>
          <w:spacing w:val="2"/>
        </w:rPr>
        <w:t> </w:t>
      </w:r>
      <w:r>
        <w:rPr>
          <w:spacing w:val="-1"/>
        </w:rPr>
        <w:t>qui</w:t>
      </w:r>
      <w:r>
        <w:rPr>
          <w:spacing w:val="76"/>
          <w:w w:val="99"/>
        </w:rPr>
        <w:t> </w:t>
      </w:r>
      <w:r>
        <w:rPr>
          <w:spacing w:val="-1"/>
        </w:rPr>
        <w:t>se</w:t>
      </w:r>
      <w:r>
        <w:rPr>
          <w:spacing w:val="19"/>
        </w:rPr>
        <w:t> </w:t>
      </w:r>
      <w:r>
        <w:rPr/>
        <w:t>rapportent</w:t>
      </w:r>
      <w:r>
        <w:rPr>
          <w:spacing w:val="20"/>
        </w:rPr>
        <w:t> </w:t>
      </w:r>
      <w:r>
        <w:rPr/>
        <w:t>à</w:t>
      </w:r>
      <w:r>
        <w:rPr>
          <w:spacing w:val="20"/>
        </w:rPr>
        <w:t> </w:t>
      </w:r>
      <w:r>
        <w:rPr>
          <w:spacing w:val="-1"/>
        </w:rPr>
        <w:t>l’Organisme</w:t>
      </w:r>
      <w:r>
        <w:rPr>
          <w:spacing w:val="23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qui</w:t>
      </w:r>
      <w:r>
        <w:rPr>
          <w:spacing w:val="20"/>
        </w:rPr>
        <w:t> </w:t>
      </w:r>
      <w:r>
        <w:rPr>
          <w:spacing w:val="-1"/>
        </w:rPr>
        <w:t>peuvent</w:t>
      </w:r>
      <w:r>
        <w:rPr>
          <w:spacing w:val="19"/>
        </w:rPr>
        <w:t> </w:t>
      </w:r>
      <w:r>
        <w:rPr>
          <w:spacing w:val="-1"/>
        </w:rPr>
        <w:t>avoir</w:t>
      </w:r>
      <w:r>
        <w:rPr>
          <w:spacing w:val="21"/>
        </w:rPr>
        <w:t> </w:t>
      </w:r>
      <w:r>
        <w:rPr/>
        <w:t>un</w:t>
      </w:r>
      <w:r>
        <w:rPr>
          <w:spacing w:val="19"/>
        </w:rPr>
        <w:t> </w:t>
      </w:r>
      <w:r>
        <w:rPr>
          <w:spacing w:val="-1"/>
        </w:rPr>
        <w:t>intérêt</w:t>
      </w:r>
      <w:r>
        <w:rPr>
          <w:spacing w:val="20"/>
        </w:rPr>
        <w:t> </w:t>
      </w:r>
      <w:r>
        <w:rPr>
          <w:spacing w:val="-1"/>
        </w:rPr>
        <w:t>historique.</w:t>
      </w:r>
      <w:r>
        <w:rPr>
          <w:spacing w:val="20"/>
        </w:rPr>
        <w:t> </w:t>
      </w:r>
      <w:r>
        <w:rPr>
          <w:spacing w:val="1"/>
        </w:rPr>
        <w:t>On</w:t>
      </w:r>
      <w:r>
        <w:rPr>
          <w:spacing w:val="19"/>
        </w:rPr>
        <w:t> </w:t>
      </w:r>
      <w:r>
        <w:rPr>
          <w:spacing w:val="-1"/>
        </w:rPr>
        <w:t>archivera</w:t>
      </w:r>
      <w:r>
        <w:rPr>
          <w:spacing w:val="20"/>
        </w:rPr>
        <w:t> </w:t>
      </w:r>
      <w:r>
        <w:rPr/>
        <w:t>aussi</w:t>
      </w:r>
      <w:r>
        <w:rPr>
          <w:spacing w:val="20"/>
        </w:rPr>
        <w:t> </w:t>
      </w:r>
      <w:r>
        <w:rPr>
          <w:spacing w:val="-1"/>
        </w:rPr>
        <w:t>les</w:t>
      </w:r>
      <w:r>
        <w:rPr>
          <w:spacing w:val="19"/>
        </w:rPr>
        <w:t> </w:t>
      </w:r>
      <w:r>
        <w:rPr>
          <w:spacing w:val="-1"/>
        </w:rPr>
        <w:t>livres</w:t>
      </w:r>
      <w:r>
        <w:rPr>
          <w:spacing w:val="18"/>
        </w:rPr>
        <w:t> </w:t>
      </w:r>
      <w:r>
        <w:rPr/>
        <w:t>de</w:t>
      </w:r>
      <w:r>
        <w:rPr>
          <w:spacing w:val="75"/>
          <w:w w:val="99"/>
        </w:rPr>
        <w:t> </w:t>
      </w:r>
      <w:r>
        <w:rPr>
          <w:spacing w:val="-1"/>
        </w:rPr>
        <w:t>gouvernement</w:t>
      </w:r>
      <w:r>
        <w:rPr>
          <w:spacing w:val="-8"/>
        </w:rPr>
        <w:t> </w:t>
      </w:r>
      <w:r>
        <w:rPr/>
        <w:t>et</w:t>
      </w:r>
      <w:r>
        <w:rPr>
          <w:spacing w:val="-8"/>
        </w:rPr>
        <w:t> </w:t>
      </w:r>
      <w:r>
        <w:rPr>
          <w:spacing w:val="-1"/>
        </w:rPr>
        <w:t>d’administration</w:t>
      </w:r>
      <w:r>
        <w:rPr>
          <w:spacing w:val="-8"/>
        </w:rPr>
        <w:t> </w:t>
      </w:r>
      <w:r>
        <w:rPr>
          <w:spacing w:val="-1"/>
        </w:rPr>
        <w:t>une</w:t>
      </w:r>
      <w:r>
        <w:rPr>
          <w:spacing w:val="-8"/>
        </w:rPr>
        <w:t> </w:t>
      </w:r>
      <w:r>
        <w:rPr/>
        <w:t>fois</w:t>
      </w:r>
      <w:r>
        <w:rPr>
          <w:spacing w:val="-8"/>
        </w:rPr>
        <w:t> </w:t>
      </w:r>
      <w:r>
        <w:rPr>
          <w:spacing w:val="-1"/>
        </w:rPr>
        <w:t>fermés.</w:t>
      </w:r>
      <w:r>
        <w:rPr/>
      </w:r>
    </w:p>
    <w:p>
      <w:pPr>
        <w:pStyle w:val="BodyText"/>
        <w:numPr>
          <w:ilvl w:val="0"/>
          <w:numId w:val="82"/>
        </w:numPr>
        <w:tabs>
          <w:tab w:pos="685" w:val="left" w:leader="none"/>
        </w:tabs>
        <w:spacing w:line="240" w:lineRule="auto" w:before="118" w:after="0"/>
        <w:ind w:left="684" w:right="117" w:hanging="285"/>
        <w:jc w:val="both"/>
      </w:pPr>
      <w:r>
        <w:rPr/>
        <w:t>Toutes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4"/>
        </w:rPr>
        <w:t> </w:t>
      </w:r>
      <w:r>
        <w:rPr>
          <w:spacing w:val="-1"/>
        </w:rPr>
        <w:t>Archives</w:t>
      </w:r>
      <w:r>
        <w:rPr>
          <w:spacing w:val="1"/>
        </w:rPr>
        <w:t> </w:t>
      </w:r>
      <w:r>
        <w:rPr>
          <w:spacing w:val="-1"/>
        </w:rPr>
        <w:t>doivent</w:t>
      </w:r>
      <w:r>
        <w:rPr>
          <w:spacing w:val="3"/>
        </w:rPr>
        <w:t> </w:t>
      </w:r>
      <w:r>
        <w:rPr/>
        <w:t>être</w:t>
      </w:r>
      <w:r>
        <w:rPr>
          <w:spacing w:val="2"/>
        </w:rPr>
        <w:t> </w:t>
      </w:r>
      <w:r>
        <w:rPr>
          <w:spacing w:val="-1"/>
        </w:rPr>
        <w:t>pourvues</w:t>
      </w:r>
      <w:r>
        <w:rPr>
          <w:spacing w:val="2"/>
        </w:rPr>
        <w:t> </w:t>
      </w:r>
      <w:r>
        <w:rPr/>
        <w:t>d’une</w:t>
      </w:r>
      <w:r>
        <w:rPr>
          <w:spacing w:val="2"/>
        </w:rPr>
        <w:t> </w:t>
      </w:r>
      <w:r>
        <w:rPr>
          <w:spacing w:val="-1"/>
        </w:rPr>
        <w:t>table</w:t>
      </w:r>
      <w:r>
        <w:rPr>
          <w:spacing w:val="2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matières</w:t>
      </w:r>
      <w:r>
        <w:rPr>
          <w:spacing w:val="2"/>
        </w:rPr>
        <w:t> </w:t>
      </w:r>
      <w:r>
        <w:rPr/>
        <w:t>ou</w:t>
      </w:r>
      <w:r>
        <w:rPr>
          <w:spacing w:val="1"/>
        </w:rPr>
        <w:t> </w:t>
      </w:r>
      <w:r>
        <w:rPr>
          <w:spacing w:val="-1"/>
        </w:rPr>
        <w:t>inventaire</w:t>
      </w:r>
      <w:r>
        <w:rPr>
          <w:spacing w:val="2"/>
        </w:rPr>
        <w:t> </w:t>
      </w:r>
      <w:r>
        <w:rPr/>
        <w:t>suffisamment</w:t>
      </w:r>
      <w:r>
        <w:rPr>
          <w:spacing w:val="3"/>
        </w:rPr>
        <w:t> </w:t>
      </w:r>
      <w:r>
        <w:rPr>
          <w:spacing w:val="-1"/>
        </w:rPr>
        <w:t>détaillé</w:t>
      </w:r>
      <w:r>
        <w:rPr>
          <w:spacing w:val="2"/>
        </w:rPr>
        <w:t> </w:t>
      </w:r>
      <w:r>
        <w:rPr/>
        <w:t>de</w:t>
      </w:r>
      <w:r>
        <w:rPr>
          <w:spacing w:val="85"/>
          <w:w w:val="99"/>
        </w:rPr>
        <w:t> </w:t>
      </w:r>
      <w:r>
        <w:rPr>
          <w:spacing w:val="-1"/>
        </w:rPr>
        <w:t>tous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livres</w:t>
      </w:r>
      <w:r>
        <w:rPr>
          <w:spacing w:val="2"/>
        </w:rPr>
        <w:t> </w:t>
      </w:r>
      <w:r>
        <w:rPr/>
        <w:t>et</w:t>
      </w:r>
      <w:r>
        <w:rPr>
          <w:spacing w:val="2"/>
        </w:rPr>
        <w:t> </w:t>
      </w:r>
      <w:r>
        <w:rPr/>
        <w:t>documents</w:t>
      </w:r>
      <w:r>
        <w:rPr>
          <w:spacing w:val="2"/>
        </w:rPr>
        <w:t> </w:t>
      </w:r>
      <w:r>
        <w:rPr>
          <w:spacing w:val="-1"/>
        </w:rPr>
        <w:t>qui</w:t>
      </w:r>
      <w:r>
        <w:rPr>
          <w:spacing w:val="4"/>
        </w:rPr>
        <w:t> </w:t>
      </w:r>
      <w:r>
        <w:rPr/>
        <w:t>y sont</w:t>
      </w:r>
      <w:r>
        <w:rPr>
          <w:spacing w:val="3"/>
        </w:rPr>
        <w:t> </w:t>
      </w:r>
      <w:r>
        <w:rPr>
          <w:spacing w:val="-1"/>
        </w:rPr>
        <w:t>gardés,</w:t>
      </w:r>
      <w:r>
        <w:rPr>
          <w:spacing w:val="4"/>
        </w:rPr>
        <w:t> </w:t>
      </w:r>
      <w:r>
        <w:rPr>
          <w:spacing w:val="-1"/>
        </w:rPr>
        <w:t>avec</w:t>
      </w:r>
      <w:r>
        <w:rPr>
          <w:spacing w:val="2"/>
        </w:rPr>
        <w:t> </w:t>
      </w:r>
      <w:r>
        <w:rPr/>
        <w:t>les</w:t>
      </w:r>
      <w:r>
        <w:rPr>
          <w:spacing w:val="2"/>
        </w:rPr>
        <w:t> </w:t>
      </w:r>
      <w:r>
        <w:rPr>
          <w:spacing w:val="-1"/>
        </w:rPr>
        <w:t>indications</w:t>
      </w:r>
      <w:r>
        <w:rPr>
          <w:spacing w:val="2"/>
        </w:rPr>
        <w:t> </w:t>
      </w:r>
      <w:r>
        <w:rPr>
          <w:spacing w:val="-1"/>
        </w:rPr>
        <w:t>nécessaires</w:t>
      </w:r>
      <w:r>
        <w:rPr>
          <w:spacing w:val="1"/>
        </w:rPr>
        <w:t> </w:t>
      </w:r>
      <w:r>
        <w:rPr/>
        <w:t>pour</w:t>
      </w:r>
      <w:r>
        <w:rPr>
          <w:spacing w:val="4"/>
        </w:rPr>
        <w:t> </w:t>
      </w:r>
      <w:r>
        <w:rPr>
          <w:spacing w:val="-1"/>
        </w:rPr>
        <w:t>connaître</w:t>
      </w:r>
      <w:r>
        <w:rPr>
          <w:spacing w:val="3"/>
        </w:rPr>
        <w:t> </w:t>
      </w:r>
      <w:r>
        <w:rPr>
          <w:spacing w:val="-1"/>
        </w:rPr>
        <w:t>rapidement</w:t>
      </w:r>
      <w:r>
        <w:rPr>
          <w:spacing w:val="105"/>
          <w:w w:val="99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contenu</w:t>
      </w:r>
      <w:r>
        <w:rPr>
          <w:spacing w:val="-5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archives</w:t>
      </w:r>
      <w:r>
        <w:rPr>
          <w:spacing w:val="-5"/>
        </w:rPr>
        <w:t> </w:t>
      </w:r>
      <w:r>
        <w:rPr/>
        <w:t>(can</w:t>
      </w:r>
      <w:r>
        <w:rPr>
          <w:spacing w:val="-4"/>
        </w:rPr>
        <w:t> </w:t>
      </w:r>
      <w:r>
        <w:rPr>
          <w:spacing w:val="1"/>
        </w:rPr>
        <w:t>486</w:t>
      </w:r>
      <w:r>
        <w:rPr>
          <w:spacing w:val="-3"/>
        </w:rPr>
        <w:t> </w:t>
      </w:r>
      <w:r>
        <w:rPr/>
        <w:t>§</w:t>
      </w:r>
      <w:r>
        <w:rPr>
          <w:spacing w:val="-5"/>
        </w:rPr>
        <w:t> </w:t>
      </w:r>
      <w:r>
        <w:rPr/>
        <w:t>3).</w:t>
      </w:r>
      <w:r>
        <w:rPr/>
      </w:r>
    </w:p>
    <w:p>
      <w:pPr>
        <w:pStyle w:val="BodyText"/>
        <w:numPr>
          <w:ilvl w:val="0"/>
          <w:numId w:val="82"/>
        </w:numPr>
        <w:tabs>
          <w:tab w:pos="685" w:val="left" w:leader="none"/>
        </w:tabs>
        <w:spacing w:line="240" w:lineRule="auto" w:before="120" w:after="0"/>
        <w:ind w:left="684" w:right="119" w:hanging="286"/>
        <w:jc w:val="both"/>
      </w:pPr>
      <w:r>
        <w:rPr/>
        <w:t>On</w:t>
      </w:r>
      <w:r>
        <w:rPr>
          <w:spacing w:val="8"/>
        </w:rPr>
        <w:t> </w:t>
      </w:r>
      <w:r>
        <w:rPr>
          <w:spacing w:val="-1"/>
        </w:rPr>
        <w:t>gardera</w:t>
      </w:r>
      <w:r>
        <w:rPr>
          <w:spacing w:val="8"/>
        </w:rPr>
        <w:t> </w:t>
      </w:r>
      <w:r>
        <w:rPr>
          <w:spacing w:val="-1"/>
        </w:rPr>
        <w:t>séparément</w:t>
      </w:r>
      <w:r>
        <w:rPr>
          <w:spacing w:val="7"/>
        </w:rPr>
        <w:t> </w:t>
      </w:r>
      <w:r>
        <w:rPr/>
        <w:t>dans</w:t>
      </w:r>
      <w:r>
        <w:rPr>
          <w:spacing w:val="10"/>
        </w:rPr>
        <w:t> </w:t>
      </w:r>
      <w:r>
        <w:rPr/>
        <w:t>les</w:t>
      </w:r>
      <w:r>
        <w:rPr>
          <w:spacing w:val="6"/>
        </w:rPr>
        <w:t> </w:t>
      </w:r>
      <w:r>
        <w:rPr>
          <w:spacing w:val="-1"/>
        </w:rPr>
        <w:t>archives</w:t>
      </w:r>
      <w:r>
        <w:rPr>
          <w:spacing w:val="10"/>
        </w:rPr>
        <w:t> </w:t>
      </w:r>
      <w:r>
        <w:rPr/>
        <w:t>avec</w:t>
      </w:r>
      <w:r>
        <w:rPr>
          <w:spacing w:val="8"/>
        </w:rPr>
        <w:t> </w:t>
      </w:r>
      <w:r>
        <w:rPr/>
        <w:t>beaucoup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précaution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10"/>
        </w:rPr>
        <w:t> </w:t>
      </w:r>
      <w:r>
        <w:rPr>
          <w:spacing w:val="-1"/>
        </w:rPr>
        <w:t>écrits</w:t>
      </w:r>
      <w:r>
        <w:rPr>
          <w:spacing w:val="6"/>
        </w:rPr>
        <w:t> </w:t>
      </w:r>
      <w:r>
        <w:rPr>
          <w:spacing w:val="1"/>
        </w:rPr>
        <w:t>ou</w:t>
      </w:r>
      <w:r>
        <w:rPr>
          <w:spacing w:val="7"/>
        </w:rPr>
        <w:t> </w:t>
      </w:r>
      <w:r>
        <w:rPr/>
        <w:t>rapports</w:t>
      </w:r>
      <w:r>
        <w:rPr>
          <w:spacing w:val="7"/>
        </w:rPr>
        <w:t> </w:t>
      </w:r>
      <w:r>
        <w:rPr>
          <w:spacing w:val="-1"/>
        </w:rPr>
        <w:t>qui</w:t>
      </w:r>
      <w:r>
        <w:rPr>
          <w:spacing w:val="7"/>
        </w:rPr>
        <w:t> </w:t>
      </w:r>
      <w:r>
        <w:rPr/>
        <w:t>devront</w:t>
      </w:r>
      <w:r>
        <w:rPr>
          <w:spacing w:val="86"/>
          <w:w w:val="99"/>
        </w:rPr>
        <w:t> </w:t>
      </w:r>
      <w:r>
        <w:rPr>
          <w:spacing w:val="-1"/>
        </w:rPr>
        <w:t>être</w:t>
      </w:r>
      <w:r>
        <w:rPr>
          <w:spacing w:val="-3"/>
        </w:rPr>
        <w:t> </w:t>
      </w:r>
      <w:r>
        <w:rPr>
          <w:spacing w:val="-1"/>
        </w:rPr>
        <w:t>maintenus</w:t>
      </w:r>
      <w:r>
        <w:rPr>
          <w:spacing w:val="-3"/>
        </w:rPr>
        <w:t> </w:t>
      </w:r>
      <w:r>
        <w:rPr>
          <w:spacing w:val="-1"/>
        </w:rPr>
        <w:t>secrets,</w:t>
      </w:r>
      <w:r>
        <w:rPr>
          <w:spacing w:val="-4"/>
        </w:rPr>
        <w:t> </w:t>
      </w:r>
      <w:r>
        <w:rPr/>
        <w:t>spécialement</w:t>
      </w:r>
      <w:r>
        <w:rPr>
          <w:spacing w:val="-4"/>
        </w:rPr>
        <w:t> </w:t>
      </w:r>
      <w:r>
        <w:rPr>
          <w:spacing w:val="-1"/>
        </w:rPr>
        <w:t>s’ils</w:t>
      </w:r>
      <w:r>
        <w:rPr>
          <w:spacing w:val="-6"/>
        </w:rPr>
        <w:t> </w:t>
      </w:r>
      <w:r>
        <w:rPr>
          <w:spacing w:val="-1"/>
        </w:rPr>
        <w:t>touchent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renommée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personnes</w:t>
      </w:r>
      <w:r>
        <w:rPr>
          <w:spacing w:val="-6"/>
        </w:rPr>
        <w:t> </w:t>
      </w:r>
      <w:r>
        <w:rPr/>
        <w:t>(can</w:t>
      </w:r>
      <w:r>
        <w:rPr>
          <w:spacing w:val="-6"/>
        </w:rPr>
        <w:t> </w:t>
      </w:r>
      <w:r>
        <w:rPr/>
        <w:t>489</w:t>
      </w:r>
      <w:r>
        <w:rPr>
          <w:spacing w:val="-4"/>
        </w:rPr>
        <w:t> </w:t>
      </w:r>
      <w:r>
        <w:rPr/>
        <w:t>§</w:t>
      </w:r>
      <w:r>
        <w:rPr>
          <w:spacing w:val="-4"/>
        </w:rPr>
        <w:t> </w:t>
      </w:r>
      <w:r>
        <w:rPr/>
        <w:t>1).</w:t>
      </w:r>
      <w:r>
        <w:rPr/>
      </w:r>
    </w:p>
    <w:p>
      <w:pPr>
        <w:pStyle w:val="BodyText"/>
        <w:numPr>
          <w:ilvl w:val="0"/>
          <w:numId w:val="82"/>
        </w:numPr>
        <w:tabs>
          <w:tab w:pos="685" w:val="left" w:leader="none"/>
        </w:tabs>
        <w:spacing w:line="240" w:lineRule="auto" w:before="118" w:after="0"/>
        <w:ind w:left="684" w:right="121" w:hanging="286"/>
        <w:jc w:val="both"/>
      </w:pPr>
      <w:r>
        <w:rPr/>
        <w:t>On</w:t>
      </w:r>
      <w:r>
        <w:rPr>
          <w:spacing w:val="11"/>
        </w:rPr>
        <w:t> </w:t>
      </w:r>
      <w:r>
        <w:rPr>
          <w:spacing w:val="-1"/>
        </w:rPr>
        <w:t>ne</w:t>
      </w:r>
      <w:r>
        <w:rPr>
          <w:spacing w:val="11"/>
        </w:rPr>
        <w:t> </w:t>
      </w:r>
      <w:r>
        <w:rPr>
          <w:spacing w:val="-1"/>
        </w:rPr>
        <w:t>permettra</w:t>
      </w:r>
      <w:r>
        <w:rPr>
          <w:spacing w:val="11"/>
        </w:rPr>
        <w:t> </w:t>
      </w:r>
      <w:r>
        <w:rPr/>
        <w:t>à</w:t>
      </w:r>
      <w:r>
        <w:rPr>
          <w:spacing w:val="11"/>
        </w:rPr>
        <w:t> </w:t>
      </w:r>
      <w:r>
        <w:rPr/>
        <w:t>personne</w:t>
      </w:r>
      <w:r>
        <w:rPr>
          <w:spacing w:val="11"/>
        </w:rPr>
        <w:t> </w:t>
      </w:r>
      <w:r>
        <w:rPr>
          <w:spacing w:val="1"/>
        </w:rPr>
        <w:t>de</w:t>
      </w:r>
      <w:r>
        <w:rPr>
          <w:spacing w:val="11"/>
        </w:rPr>
        <w:t> </w:t>
      </w:r>
      <w:r>
        <w:rPr>
          <w:spacing w:val="-1"/>
        </w:rPr>
        <w:t>retirer</w:t>
      </w:r>
      <w:r>
        <w:rPr>
          <w:spacing w:val="11"/>
        </w:rPr>
        <w:t> </w:t>
      </w:r>
      <w:r>
        <w:rPr/>
        <w:t>des</w:t>
      </w:r>
      <w:r>
        <w:rPr>
          <w:spacing w:val="9"/>
        </w:rPr>
        <w:t> </w:t>
      </w:r>
      <w:r>
        <w:rPr>
          <w:spacing w:val="-1"/>
        </w:rPr>
        <w:t>documents</w:t>
      </w:r>
      <w:r>
        <w:rPr>
          <w:spacing w:val="10"/>
        </w:rPr>
        <w:t> </w:t>
      </w:r>
      <w:r>
        <w:rPr/>
        <w:t>des</w:t>
      </w:r>
      <w:r>
        <w:rPr>
          <w:spacing w:val="9"/>
        </w:rPr>
        <w:t> </w:t>
      </w:r>
      <w:r>
        <w:rPr>
          <w:spacing w:val="-1"/>
        </w:rPr>
        <w:t>archives</w:t>
      </w:r>
      <w:r>
        <w:rPr>
          <w:spacing w:val="10"/>
        </w:rPr>
        <w:t> </w:t>
      </w:r>
      <w:r>
        <w:rPr/>
        <w:t>ou</w:t>
      </w:r>
      <w:r>
        <w:rPr>
          <w:spacing w:val="9"/>
        </w:rPr>
        <w:t> </w:t>
      </w:r>
      <w:r>
        <w:rPr/>
        <w:t>d’en</w:t>
      </w:r>
      <w:r>
        <w:rPr>
          <w:spacing w:val="11"/>
        </w:rPr>
        <w:t> </w:t>
      </w:r>
      <w:r>
        <w:rPr>
          <w:spacing w:val="-1"/>
        </w:rPr>
        <w:t>faire</w:t>
      </w:r>
      <w:r>
        <w:rPr>
          <w:spacing w:val="11"/>
        </w:rPr>
        <w:t> </w:t>
      </w:r>
      <w:r>
        <w:rPr/>
        <w:t>des</w:t>
      </w:r>
      <w:r>
        <w:rPr>
          <w:spacing w:val="9"/>
        </w:rPr>
        <w:t> </w:t>
      </w:r>
      <w:r>
        <w:rPr/>
        <w:t>photocopies</w:t>
      </w:r>
      <w:r>
        <w:rPr>
          <w:spacing w:val="10"/>
        </w:rPr>
        <w:t> </w:t>
      </w:r>
      <w:r>
        <w:rPr>
          <w:spacing w:val="-1"/>
        </w:rPr>
        <w:t>sans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88"/>
          <w:w w:val="99"/>
        </w:rPr>
        <w:t> </w:t>
      </w:r>
      <w:r>
        <w:rPr>
          <w:spacing w:val="-1"/>
        </w:rPr>
        <w:t>permission</w:t>
      </w:r>
      <w:r>
        <w:rPr>
          <w:spacing w:val="-7"/>
        </w:rPr>
        <w:t> </w:t>
      </w:r>
      <w:r>
        <w:rPr>
          <w:spacing w:val="-1"/>
        </w:rPr>
        <w:t>expresse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Supérieur</w:t>
      </w:r>
      <w:r>
        <w:rPr>
          <w:spacing w:val="-5"/>
        </w:rPr>
        <w:t> </w:t>
      </w:r>
      <w:r>
        <w:rPr>
          <w:spacing w:val="-1"/>
        </w:rPr>
        <w:t>respectif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/>
        <w:t>avec</w:t>
      </w:r>
      <w:r>
        <w:rPr>
          <w:spacing w:val="-5"/>
        </w:rPr>
        <w:t> </w:t>
      </w:r>
      <w:r>
        <w:rPr/>
        <w:t>un</w:t>
      </w:r>
      <w:r>
        <w:rPr>
          <w:spacing w:val="-6"/>
        </w:rPr>
        <w:t> </w:t>
      </w:r>
      <w:r>
        <w:rPr/>
        <w:t>reçu</w:t>
      </w:r>
      <w:r>
        <w:rPr>
          <w:spacing w:val="-6"/>
        </w:rPr>
        <w:t> </w:t>
      </w:r>
      <w:r>
        <w:rPr/>
        <w:t>dûment</w:t>
      </w:r>
      <w:r>
        <w:rPr>
          <w:spacing w:val="-4"/>
        </w:rPr>
        <w:t> </w:t>
      </w:r>
      <w:r>
        <w:rPr>
          <w:spacing w:val="-1"/>
        </w:rPr>
        <w:t>signé.</w:t>
      </w:r>
      <w:r>
        <w:rPr/>
      </w:r>
    </w:p>
    <w:p>
      <w:pPr>
        <w:pStyle w:val="BodyText"/>
        <w:numPr>
          <w:ilvl w:val="0"/>
          <w:numId w:val="82"/>
        </w:numPr>
        <w:tabs>
          <w:tab w:pos="685" w:val="left" w:leader="none"/>
        </w:tabs>
        <w:spacing w:line="240" w:lineRule="auto" w:before="120" w:after="0"/>
        <w:ind w:left="684" w:right="120" w:hanging="286"/>
        <w:jc w:val="both"/>
      </w:pP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fonction</w:t>
      </w:r>
      <w:r>
        <w:rPr>
          <w:spacing w:val="1"/>
        </w:rPr>
        <w:t> </w:t>
      </w:r>
      <w:r>
        <w:rPr>
          <w:spacing w:val="-1"/>
        </w:rPr>
        <w:t>d’archiviste</w:t>
      </w:r>
      <w:r>
        <w:rPr>
          <w:spacing w:val="2"/>
        </w:rPr>
        <w:t> </w:t>
      </w:r>
      <w:r>
        <w:rPr>
          <w:spacing w:val="-1"/>
        </w:rPr>
        <w:t>revient</w:t>
      </w:r>
      <w:r>
        <w:rPr>
          <w:spacing w:val="2"/>
        </w:rPr>
        <w:t> </w:t>
      </w:r>
      <w:r>
        <w:rPr>
          <w:spacing w:val="-1"/>
        </w:rPr>
        <w:t>normalement</w:t>
      </w:r>
      <w:r>
        <w:rPr>
          <w:spacing w:val="2"/>
        </w:rPr>
        <w:t> </w:t>
      </w:r>
      <w:r>
        <w:rPr/>
        <w:t>au</w:t>
      </w:r>
      <w:r>
        <w:rPr>
          <w:spacing w:val="1"/>
        </w:rPr>
        <w:t> </w:t>
      </w:r>
      <w:r>
        <w:rPr>
          <w:spacing w:val="-1"/>
        </w:rPr>
        <w:t>Secrétaire</w:t>
      </w:r>
      <w:r>
        <w:rPr>
          <w:spacing w:val="3"/>
        </w:rPr>
        <w:t> </w:t>
      </w:r>
      <w:r>
        <w:rPr>
          <w:spacing w:val="-1"/>
        </w:rPr>
        <w:t>respectif,</w:t>
      </w:r>
      <w:r>
        <w:rPr>
          <w:spacing w:val="3"/>
        </w:rPr>
        <w:t> </w:t>
      </w:r>
      <w:r>
        <w:rPr/>
        <w:t>sauf </w:t>
      </w:r>
      <w:r>
        <w:rPr>
          <w:spacing w:val="-1"/>
        </w:rPr>
        <w:t>si,</w:t>
      </w:r>
      <w:r>
        <w:rPr>
          <w:spacing w:val="3"/>
        </w:rPr>
        <w:t> </w:t>
      </w:r>
      <w:r>
        <w:rPr/>
        <w:t>pour</w:t>
      </w:r>
      <w:r>
        <w:rPr>
          <w:spacing w:val="3"/>
        </w:rPr>
        <w:t> </w:t>
      </w:r>
      <w:r>
        <w:rPr/>
        <w:t>des</w:t>
      </w:r>
      <w:r>
        <w:rPr>
          <w:spacing w:val="1"/>
        </w:rPr>
        <w:t> </w:t>
      </w:r>
      <w:r>
        <w:rPr>
          <w:spacing w:val="-1"/>
        </w:rPr>
        <w:t>motifs</w:t>
      </w:r>
      <w:r>
        <w:rPr>
          <w:spacing w:val="1"/>
        </w:rPr>
        <w:t> </w:t>
      </w:r>
      <w:r>
        <w:rPr>
          <w:spacing w:val="-1"/>
        </w:rPr>
        <w:t>particuliers,</w:t>
      </w:r>
      <w:r>
        <w:rPr>
          <w:spacing w:val="107"/>
          <w:w w:val="99"/>
        </w:rPr>
        <w:t> </w:t>
      </w:r>
      <w:r>
        <w:rPr/>
        <w:t>on</w:t>
      </w:r>
      <w:r>
        <w:rPr>
          <w:spacing w:val="49"/>
        </w:rPr>
        <w:t> </w:t>
      </w:r>
      <w:r>
        <w:rPr/>
        <w:t>a </w:t>
      </w:r>
      <w:r>
        <w:rPr>
          <w:spacing w:val="-1"/>
        </w:rPr>
        <w:t>désigné</w:t>
      </w:r>
      <w:r>
        <w:rPr/>
        <w:t> </w:t>
      </w:r>
      <w:r>
        <w:rPr>
          <w:spacing w:val="-1"/>
        </w:rPr>
        <w:t>quelqu’un</w:t>
      </w:r>
      <w:r>
        <w:rPr>
          <w:spacing w:val="49"/>
        </w:rPr>
        <w:t> </w:t>
      </w:r>
      <w:r>
        <w:rPr>
          <w:spacing w:val="-1"/>
        </w:rPr>
        <w:t>d’autre,</w:t>
      </w:r>
      <w:r>
        <w:rPr>
          <w:spacing w:val="1"/>
        </w:rPr>
        <w:t> </w:t>
      </w:r>
      <w:r>
        <w:rPr>
          <w:spacing w:val="-1"/>
        </w:rPr>
        <w:t>spécialement</w:t>
      </w:r>
      <w:r>
        <w:rPr/>
        <w:t> pour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archives</w:t>
      </w:r>
      <w:r>
        <w:rPr>
          <w:spacing w:val="2"/>
        </w:rPr>
        <w:t> </w:t>
      </w:r>
      <w:r>
        <w:rPr>
          <w:spacing w:val="-1"/>
        </w:rPr>
        <w:t>majeures.</w:t>
      </w:r>
      <w:r>
        <w:rPr>
          <w:spacing w:val="1"/>
        </w:rPr>
        <w:t> </w:t>
      </w:r>
      <w:r>
        <w:rPr/>
        <w:t>En</w:t>
      </w:r>
      <w:r>
        <w:rPr>
          <w:spacing w:val="49"/>
        </w:rPr>
        <w:t> </w:t>
      </w:r>
      <w:r>
        <w:rPr/>
        <w:t>tout</w:t>
      </w:r>
      <w:r>
        <w:rPr>
          <w:spacing w:val="2"/>
        </w:rPr>
        <w:t> </w:t>
      </w:r>
      <w:r>
        <w:rPr>
          <w:spacing w:val="-1"/>
        </w:rPr>
        <w:t>cas,</w:t>
      </w:r>
      <w:r>
        <w:rPr>
          <w:spacing w:val="1"/>
        </w:rPr>
        <w:t> </w:t>
      </w:r>
      <w:r>
        <w:rPr>
          <w:spacing w:val="-1"/>
        </w:rPr>
        <w:t>l’archiviste</w:t>
      </w:r>
      <w:r>
        <w:rPr>
          <w:spacing w:val="94"/>
          <w:w w:val="99"/>
        </w:rPr>
        <w:t> </w:t>
      </w:r>
      <w:r>
        <w:rPr/>
        <w:t>dépendra</w:t>
      </w:r>
      <w:r>
        <w:rPr>
          <w:spacing w:val="-9"/>
        </w:rPr>
        <w:t> </w:t>
      </w:r>
      <w:r>
        <w:rPr/>
        <w:t>du</w:t>
      </w:r>
      <w:r>
        <w:rPr>
          <w:spacing w:val="-10"/>
        </w:rPr>
        <w:t> </w:t>
      </w:r>
      <w:r>
        <w:rPr>
          <w:spacing w:val="-1"/>
        </w:rPr>
        <w:t>Secrétaire.</w:t>
      </w:r>
      <w:r>
        <w:rPr/>
      </w:r>
    </w:p>
    <w:p>
      <w:pPr>
        <w:pStyle w:val="BodyText"/>
        <w:numPr>
          <w:ilvl w:val="0"/>
          <w:numId w:val="82"/>
        </w:numPr>
        <w:tabs>
          <w:tab w:pos="685" w:val="left" w:leader="none"/>
        </w:tabs>
        <w:spacing w:line="240" w:lineRule="auto" w:before="120" w:after="0"/>
        <w:ind w:left="684" w:right="119" w:hanging="286"/>
        <w:jc w:val="both"/>
      </w:pPr>
      <w:r>
        <w:rPr>
          <w:spacing w:val="-1"/>
        </w:rPr>
        <w:t>Aucun</w:t>
      </w:r>
      <w:r>
        <w:rPr>
          <w:spacing w:val="18"/>
        </w:rPr>
        <w:t> </w:t>
      </w:r>
      <w:r>
        <w:rPr/>
        <w:t>responsable</w:t>
      </w:r>
      <w:r>
        <w:rPr>
          <w:spacing w:val="20"/>
        </w:rPr>
        <w:t> </w:t>
      </w:r>
      <w:r>
        <w:rPr/>
        <w:t>des</w:t>
      </w:r>
      <w:r>
        <w:rPr>
          <w:spacing w:val="21"/>
        </w:rPr>
        <w:t> </w:t>
      </w:r>
      <w:r>
        <w:rPr>
          <w:spacing w:val="-1"/>
        </w:rPr>
        <w:t>Archives</w:t>
      </w:r>
      <w:r>
        <w:rPr>
          <w:spacing w:val="22"/>
        </w:rPr>
        <w:t> </w:t>
      </w:r>
      <w:r>
        <w:rPr>
          <w:spacing w:val="-1"/>
        </w:rPr>
        <w:t>ne</w:t>
      </w:r>
      <w:r>
        <w:rPr>
          <w:spacing w:val="19"/>
        </w:rPr>
        <w:t> </w:t>
      </w:r>
      <w:r>
        <w:rPr>
          <w:spacing w:val="-1"/>
        </w:rPr>
        <w:t>peut</w:t>
      </w:r>
      <w:r>
        <w:rPr>
          <w:spacing w:val="20"/>
        </w:rPr>
        <w:t> </w:t>
      </w:r>
      <w:r>
        <w:rPr/>
        <w:t>détruire</w:t>
      </w:r>
      <w:r>
        <w:rPr>
          <w:spacing w:val="19"/>
        </w:rPr>
        <w:t> </w:t>
      </w:r>
      <w:r>
        <w:rPr>
          <w:spacing w:val="-1"/>
        </w:rPr>
        <w:t>ni</w:t>
      </w:r>
      <w:r>
        <w:rPr>
          <w:spacing w:val="20"/>
        </w:rPr>
        <w:t> </w:t>
      </w:r>
      <w:r>
        <w:rPr/>
        <w:t>rendre</w:t>
      </w:r>
      <w:r>
        <w:rPr>
          <w:spacing w:val="19"/>
        </w:rPr>
        <w:t> </w:t>
      </w:r>
      <w:r>
        <w:rPr>
          <w:spacing w:val="-1"/>
        </w:rPr>
        <w:t>inutilisables</w:t>
      </w:r>
      <w:r>
        <w:rPr>
          <w:spacing w:val="19"/>
        </w:rPr>
        <w:t> </w:t>
      </w:r>
      <w:r>
        <w:rPr/>
        <w:t>des</w:t>
      </w:r>
      <w:r>
        <w:rPr>
          <w:spacing w:val="19"/>
        </w:rPr>
        <w:t> </w:t>
      </w:r>
      <w:r>
        <w:rPr/>
        <w:t>documents</w:t>
      </w:r>
      <w:r>
        <w:rPr>
          <w:spacing w:val="21"/>
        </w:rPr>
        <w:t> </w:t>
      </w:r>
      <w:r>
        <w:rPr/>
        <w:t>ou</w:t>
      </w:r>
      <w:r>
        <w:rPr>
          <w:spacing w:val="19"/>
        </w:rPr>
        <w:t> </w:t>
      </w:r>
      <w:r>
        <w:rPr>
          <w:spacing w:val="-1"/>
        </w:rPr>
        <w:t>livres</w:t>
      </w:r>
      <w:r>
        <w:rPr>
          <w:spacing w:val="18"/>
        </w:rPr>
        <w:t> </w:t>
      </w:r>
      <w:r>
        <w:rPr>
          <w:spacing w:val="-1"/>
        </w:rPr>
        <w:t>qui</w:t>
      </w:r>
      <w:r>
        <w:rPr>
          <w:spacing w:val="22"/>
        </w:rPr>
        <w:t> </w:t>
      </w:r>
      <w:r>
        <w:rPr/>
        <w:t>y</w:t>
      </w:r>
      <w:r>
        <w:rPr>
          <w:spacing w:val="61"/>
          <w:w w:val="99"/>
        </w:rPr>
        <w:t> </w:t>
      </w:r>
      <w:r>
        <w:rPr>
          <w:spacing w:val="-1"/>
        </w:rPr>
        <w:t>sont</w:t>
      </w:r>
      <w:r>
        <w:rPr>
          <w:spacing w:val="-7"/>
        </w:rPr>
        <w:t> </w:t>
      </w:r>
      <w:r>
        <w:rPr>
          <w:spacing w:val="-1"/>
        </w:rPr>
        <w:t>gardés</w:t>
      </w:r>
      <w:r>
        <w:rPr>
          <w:spacing w:val="-5"/>
        </w:rPr>
        <w:t> </w:t>
      </w:r>
      <w:r>
        <w:rPr/>
        <w:t>sans</w:t>
      </w:r>
      <w:r>
        <w:rPr>
          <w:spacing w:val="-7"/>
        </w:rPr>
        <w:t> </w:t>
      </w:r>
      <w:r>
        <w:rPr>
          <w:spacing w:val="-1"/>
        </w:rPr>
        <w:t>permission</w:t>
      </w:r>
      <w:r>
        <w:rPr>
          <w:spacing w:val="-7"/>
        </w:rPr>
        <w:t> </w:t>
      </w:r>
      <w:r>
        <w:rPr>
          <w:spacing w:val="-1"/>
        </w:rPr>
        <w:t>expresse</w:t>
      </w:r>
      <w:r>
        <w:rPr>
          <w:spacing w:val="-6"/>
        </w:rPr>
        <w:t> </w:t>
      </w:r>
      <w:r>
        <w:rPr/>
        <w:t>du</w:t>
      </w:r>
      <w:r>
        <w:rPr>
          <w:spacing w:val="-8"/>
        </w:rPr>
        <w:t> </w:t>
      </w:r>
      <w:r>
        <w:rPr>
          <w:spacing w:val="-1"/>
        </w:rPr>
        <w:t>Supérieur</w:t>
      </w:r>
      <w:r>
        <w:rPr>
          <w:spacing w:val="-5"/>
        </w:rPr>
        <w:t> </w:t>
      </w:r>
      <w:r>
        <w:rPr/>
        <w:t>respectif.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0" w:after="0"/>
        <w:ind w:left="115" w:right="118" w:firstLine="283"/>
        <w:jc w:val="both"/>
      </w:pPr>
      <w:r>
        <w:rPr>
          <w:spacing w:val="-1"/>
        </w:rPr>
        <w:t>Tout</w:t>
      </w:r>
      <w:r>
        <w:rPr>
          <w:spacing w:val="-4"/>
        </w:rPr>
        <w:t> </w:t>
      </w:r>
      <w:r>
        <w:rPr/>
        <w:t>ce</w:t>
      </w:r>
      <w:r>
        <w:rPr>
          <w:spacing w:val="-3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se</w:t>
      </w:r>
      <w:r>
        <w:rPr>
          <w:spacing w:val="-3"/>
        </w:rPr>
        <w:t> </w:t>
      </w:r>
      <w:r>
        <w:rPr/>
        <w:t>rapporte</w:t>
      </w:r>
      <w:r>
        <w:rPr>
          <w:spacing w:val="-4"/>
        </w:rPr>
        <w:t> </w:t>
      </w:r>
      <w:r>
        <w:rPr>
          <w:spacing w:val="-1"/>
        </w:rPr>
        <w:t>aux</w:t>
      </w:r>
      <w:r>
        <w:rPr>
          <w:spacing w:val="-4"/>
        </w:rPr>
        <w:t> </w:t>
      </w:r>
      <w:r>
        <w:rPr>
          <w:spacing w:val="-1"/>
        </w:rPr>
        <w:t>archives</w:t>
      </w:r>
      <w:r>
        <w:rPr>
          <w:spacing w:val="-4"/>
        </w:rPr>
        <w:t> </w:t>
      </w:r>
      <w:r>
        <w:rPr>
          <w:spacing w:val="-1"/>
        </w:rPr>
        <w:t>comme</w:t>
      </w:r>
      <w:r>
        <w:rPr>
          <w:spacing w:val="-4"/>
        </w:rPr>
        <w:t> </w:t>
      </w:r>
      <w:r>
        <w:rPr/>
        <w:t>à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tenue</w:t>
      </w:r>
      <w:r>
        <w:rPr>
          <w:spacing w:val="-3"/>
        </w:rPr>
        <w:t> </w:t>
      </w:r>
      <w:r>
        <w:rPr/>
        <w:t>et</w:t>
      </w:r>
      <w:r>
        <w:rPr>
          <w:spacing w:val="-3"/>
        </w:rPr>
        <w:t> </w:t>
      </w:r>
      <w:r>
        <w:rPr/>
        <w:t>soin</w:t>
      </w:r>
      <w:r>
        <w:rPr>
          <w:spacing w:val="-5"/>
        </w:rPr>
        <w:t> </w:t>
      </w:r>
      <w:r>
        <w:rPr/>
        <w:t>des</w:t>
      </w:r>
      <w:r>
        <w:rPr>
          <w:spacing w:val="-4"/>
        </w:rPr>
        <w:t> </w:t>
      </w:r>
      <w:r>
        <w:rPr>
          <w:spacing w:val="-1"/>
        </w:rPr>
        <w:t>livres,</w:t>
      </w:r>
      <w:r>
        <w:rPr>
          <w:spacing w:val="-3"/>
        </w:rPr>
        <w:t> </w:t>
      </w:r>
      <w:r>
        <w:rPr/>
        <w:t>doit</w:t>
      </w:r>
      <w:r>
        <w:rPr>
          <w:spacing w:val="-3"/>
        </w:rPr>
        <w:t> </w:t>
      </w:r>
      <w:r>
        <w:rPr>
          <w:spacing w:val="-1"/>
        </w:rPr>
        <w:t>être</w:t>
      </w:r>
      <w:r>
        <w:rPr>
          <w:spacing w:val="-3"/>
        </w:rPr>
        <w:t> </w:t>
      </w:r>
      <w:r>
        <w:rPr/>
        <w:t>l’objet</w:t>
      </w:r>
      <w:r>
        <w:rPr>
          <w:spacing w:val="-4"/>
        </w:rPr>
        <w:t> </w:t>
      </w:r>
      <w:r>
        <w:rPr>
          <w:spacing w:val="-1"/>
        </w:rPr>
        <w:t>d’une</w:t>
      </w:r>
      <w:r>
        <w:rPr>
          <w:spacing w:val="-3"/>
        </w:rPr>
        <w:t> </w:t>
      </w:r>
      <w:r>
        <w:rPr>
          <w:spacing w:val="-1"/>
        </w:rPr>
        <w:t>attention</w:t>
      </w:r>
      <w:r>
        <w:rPr>
          <w:spacing w:val="81"/>
          <w:w w:val="99"/>
        </w:rPr>
        <w:t> </w:t>
      </w:r>
      <w:r>
        <w:rPr>
          <w:spacing w:val="-1"/>
        </w:rPr>
        <w:t>spéciale</w:t>
      </w:r>
      <w:r>
        <w:rPr>
          <w:spacing w:val="-6"/>
        </w:rPr>
        <w:t> </w:t>
      </w:r>
      <w:r>
        <w:rPr/>
        <w:t>du</w:t>
      </w:r>
      <w:r>
        <w:rPr>
          <w:spacing w:val="-7"/>
        </w:rPr>
        <w:t> </w:t>
      </w:r>
      <w:r>
        <w:rPr>
          <w:spacing w:val="-1"/>
        </w:rPr>
        <w:t>Visiteur</w:t>
      </w:r>
      <w:r>
        <w:rPr>
          <w:spacing w:val="-5"/>
        </w:rPr>
        <w:t> </w:t>
      </w:r>
      <w:r>
        <w:rPr/>
        <w:t>pendant</w:t>
      </w:r>
      <w:r>
        <w:rPr>
          <w:spacing w:val="-6"/>
        </w:rPr>
        <w:t> </w:t>
      </w:r>
      <w:r>
        <w:rPr>
          <w:spacing w:val="1"/>
        </w:rPr>
        <w:t>la</w:t>
      </w:r>
      <w:r>
        <w:rPr>
          <w:spacing w:val="-6"/>
        </w:rPr>
        <w:t> </w:t>
      </w:r>
      <w:r>
        <w:rPr>
          <w:spacing w:val="-1"/>
        </w:rPr>
        <w:t>visite</w:t>
      </w:r>
      <w:r>
        <w:rPr>
          <w:spacing w:val="-6"/>
        </w:rPr>
        <w:t> </w:t>
      </w:r>
      <w:r>
        <w:rPr>
          <w:spacing w:val="-1"/>
        </w:rPr>
        <w:t>canonique.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31" w:top="1380" w:bottom="920" w:left="1300" w:right="1300"/>
        </w:sectPr>
      </w:pPr>
    </w:p>
    <w:p>
      <w:pPr>
        <w:pStyle w:val="Heading3"/>
        <w:spacing w:line="240" w:lineRule="auto" w:before="58"/>
        <w:ind w:left="398" w:right="0"/>
        <w:jc w:val="left"/>
        <w:rPr>
          <w:b w:val="0"/>
          <w:bCs w:val="0"/>
        </w:rPr>
      </w:pPr>
      <w:bookmarkStart w:name="Article 6e. Les préfectures" w:id="420"/>
      <w:bookmarkEnd w:id="420"/>
      <w:r>
        <w:rPr>
          <w:b w:val="0"/>
        </w:rPr>
      </w:r>
      <w:r>
        <w:rPr>
          <w:spacing w:val="-1"/>
        </w:rPr>
        <w:t>Article</w:t>
      </w:r>
      <w:r>
        <w:rPr>
          <w:spacing w:val="-7"/>
        </w:rPr>
        <w:t> </w:t>
      </w:r>
      <w:r>
        <w:rPr/>
        <w:t>6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8"/>
        </w:rPr>
        <w:t> </w:t>
      </w:r>
      <w:r>
        <w:rPr>
          <w:spacing w:val="-1"/>
        </w:rPr>
        <w:t>préfectures</w:t>
      </w:r>
      <w:r>
        <w:rPr>
          <w:b w:val="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6" w:firstLine="286"/>
        <w:jc w:val="both"/>
      </w:pPr>
      <w:r>
        <w:rPr>
          <w:spacing w:val="-1"/>
        </w:rPr>
        <w:t>Dans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>
          <w:spacing w:val="-1"/>
        </w:rPr>
        <w:t>Gouvernement</w:t>
      </w:r>
      <w:r>
        <w:rPr>
          <w:spacing w:val="1"/>
        </w:rPr>
        <w:t> </w:t>
      </w:r>
      <w:r>
        <w:rPr/>
        <w:t>Général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>
          <w:spacing w:val="-1"/>
        </w:rPr>
        <w:t>dans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Gouvernements</w:t>
      </w:r>
      <w:r>
        <w:rPr>
          <w:spacing w:val="1"/>
        </w:rPr>
        <w:t> </w:t>
      </w:r>
      <w:r>
        <w:rPr/>
        <w:t>Provinciaux </w:t>
      </w:r>
      <w:r>
        <w:rPr>
          <w:spacing w:val="1"/>
        </w:rPr>
        <w:t>on</w:t>
      </w:r>
      <w:r>
        <w:rPr/>
        <w:t> constituera</w:t>
      </w:r>
      <w:r>
        <w:rPr>
          <w:spacing w:val="2"/>
        </w:rPr>
        <w:t> </w:t>
      </w:r>
      <w:r>
        <w:rPr>
          <w:spacing w:val="-1"/>
        </w:rPr>
        <w:t>plusieurs</w:t>
      </w:r>
      <w:r>
        <w:rPr>
          <w:spacing w:val="60"/>
          <w:w w:val="99"/>
        </w:rPr>
        <w:t> </w:t>
      </w:r>
      <w:r>
        <w:rPr>
          <w:spacing w:val="-1"/>
        </w:rPr>
        <w:t>Préfectures</w:t>
      </w:r>
      <w:r>
        <w:rPr>
          <w:spacing w:val="-7"/>
        </w:rPr>
        <w:t> </w:t>
      </w:r>
      <w:r>
        <w:rPr/>
        <w:t>d’après</w:t>
      </w:r>
      <w:r>
        <w:rPr>
          <w:spacing w:val="-6"/>
        </w:rPr>
        <w:t> </w:t>
      </w:r>
      <w:r>
        <w:rPr/>
        <w:t>ce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/>
        <w:t>aura</w:t>
      </w:r>
      <w:r>
        <w:rPr>
          <w:spacing w:val="-6"/>
        </w:rPr>
        <w:t> </w:t>
      </w:r>
      <w:r>
        <w:rPr>
          <w:spacing w:val="-1"/>
        </w:rPr>
        <w:t>été</w:t>
      </w:r>
      <w:r>
        <w:rPr>
          <w:spacing w:val="-5"/>
        </w:rPr>
        <w:t> </w:t>
      </w:r>
      <w:r>
        <w:rPr>
          <w:spacing w:val="-1"/>
        </w:rPr>
        <w:t>convenu</w:t>
      </w:r>
      <w:r>
        <w:rPr>
          <w:spacing w:val="-6"/>
        </w:rPr>
        <w:t> </w:t>
      </w:r>
      <w:r>
        <w:rPr/>
        <w:t>par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respectifs</w:t>
      </w:r>
      <w:r>
        <w:rPr>
          <w:spacing w:val="-6"/>
        </w:rPr>
        <w:t> </w:t>
      </w:r>
      <w:r>
        <w:rPr>
          <w:spacing w:val="-1"/>
        </w:rPr>
        <w:t>Chapitres</w:t>
      </w:r>
      <w:r>
        <w:rPr>
          <w:spacing w:val="-6"/>
        </w:rPr>
        <w:t> </w:t>
      </w:r>
      <w:r>
        <w:rPr>
          <w:spacing w:val="-1"/>
        </w:rPr>
        <w:t>Général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Provincial.</w:t>
      </w:r>
      <w:r>
        <w:rPr/>
      </w:r>
    </w:p>
    <w:p>
      <w:pPr>
        <w:pStyle w:val="BodyText"/>
        <w:spacing w:line="228" w:lineRule="exact" w:before="124"/>
        <w:ind w:right="120"/>
        <w:jc w:val="both"/>
      </w:pPr>
      <w:r>
        <w:rPr>
          <w:spacing w:val="-1"/>
        </w:rPr>
        <w:t>D’autres</w:t>
      </w:r>
      <w:r>
        <w:rPr>
          <w:spacing w:val="27"/>
        </w:rPr>
        <w:t> </w:t>
      </w:r>
      <w:r>
        <w:rPr>
          <w:spacing w:val="-1"/>
        </w:rPr>
        <w:t>sections</w:t>
      </w:r>
      <w:r>
        <w:rPr>
          <w:spacing w:val="24"/>
        </w:rPr>
        <w:t> </w:t>
      </w:r>
      <w:r>
        <w:rPr>
          <w:spacing w:val="-1"/>
        </w:rPr>
        <w:t>(secrétariats,</w:t>
      </w:r>
      <w:r>
        <w:rPr>
          <w:spacing w:val="27"/>
        </w:rPr>
        <w:t> </w:t>
      </w:r>
      <w:r>
        <w:rPr>
          <w:spacing w:val="-1"/>
        </w:rPr>
        <w:t>procures,</w:t>
      </w:r>
      <w:r>
        <w:rPr>
          <w:spacing w:val="26"/>
        </w:rPr>
        <w:t> </w:t>
      </w:r>
      <w:r>
        <w:rPr>
          <w:spacing w:val="-1"/>
        </w:rPr>
        <w:t>commissions,</w:t>
      </w:r>
      <w:r>
        <w:rPr>
          <w:spacing w:val="26"/>
        </w:rPr>
        <w:t> </w:t>
      </w:r>
      <w:r>
        <w:rPr/>
        <w:t>etc.)</w:t>
      </w:r>
      <w:r>
        <w:rPr>
          <w:spacing w:val="27"/>
        </w:rPr>
        <w:t> </w:t>
      </w:r>
      <w:r>
        <w:rPr>
          <w:spacing w:val="-1"/>
        </w:rPr>
        <w:t>peuvent</w:t>
      </w:r>
      <w:r>
        <w:rPr>
          <w:spacing w:val="25"/>
        </w:rPr>
        <w:t> </w:t>
      </w:r>
      <w:r>
        <w:rPr>
          <w:spacing w:val="-1"/>
        </w:rPr>
        <w:t>être</w:t>
      </w:r>
      <w:r>
        <w:rPr>
          <w:spacing w:val="27"/>
        </w:rPr>
        <w:t> </w:t>
      </w:r>
      <w:r>
        <w:rPr/>
        <w:t>associées</w:t>
      </w:r>
      <w:r>
        <w:rPr>
          <w:spacing w:val="25"/>
        </w:rPr>
        <w:t> </w:t>
      </w:r>
      <w:r>
        <w:rPr/>
        <w:t>à</w:t>
      </w:r>
      <w:r>
        <w:rPr>
          <w:spacing w:val="27"/>
        </w:rPr>
        <w:t> </w:t>
      </w:r>
      <w:r>
        <w:rPr/>
        <w:t>ces</w:t>
      </w:r>
      <w:r>
        <w:rPr>
          <w:spacing w:val="25"/>
        </w:rPr>
        <w:t> </w:t>
      </w:r>
      <w:r>
        <w:rPr>
          <w:spacing w:val="-1"/>
        </w:rPr>
        <w:t>Préfectures.</w:t>
      </w:r>
      <w:r>
        <w:rPr>
          <w:spacing w:val="28"/>
        </w:rPr>
        <w:t> </w:t>
      </w:r>
      <w:r>
        <w:rPr>
          <w:spacing w:val="-1"/>
        </w:rPr>
        <w:t>Ces</w:t>
      </w:r>
      <w:r>
        <w:rPr>
          <w:spacing w:val="125"/>
          <w:w w:val="99"/>
        </w:rPr>
        <w:t> </w:t>
      </w:r>
      <w:r>
        <w:rPr>
          <w:spacing w:val="-1"/>
        </w:rPr>
        <w:t>sections</w:t>
      </w:r>
      <w:r>
        <w:rPr>
          <w:spacing w:val="-8"/>
        </w:rPr>
        <w:t> </w:t>
      </w:r>
      <w:r>
        <w:rPr>
          <w:spacing w:val="-1"/>
        </w:rPr>
        <w:t>peuvent</w:t>
      </w:r>
      <w:r>
        <w:rPr>
          <w:spacing w:val="-7"/>
        </w:rPr>
        <w:t> </w:t>
      </w:r>
      <w:r>
        <w:rPr>
          <w:spacing w:val="-1"/>
        </w:rPr>
        <w:t>être</w:t>
      </w:r>
      <w:r>
        <w:rPr>
          <w:spacing w:val="-6"/>
        </w:rPr>
        <w:t> </w:t>
      </w:r>
      <w:r>
        <w:rPr/>
        <w:t>temporaires</w:t>
      </w:r>
      <w:r>
        <w:rPr>
          <w:spacing w:val="-8"/>
        </w:rPr>
        <w:t> </w:t>
      </w:r>
      <w:r>
        <w:rPr/>
        <w:t>ou</w:t>
      </w:r>
      <w:r>
        <w:rPr>
          <w:spacing w:val="-7"/>
        </w:rPr>
        <w:t> </w:t>
      </w:r>
      <w:r>
        <w:rPr>
          <w:spacing w:val="-1"/>
        </w:rPr>
        <w:t>permanentes</w:t>
      </w:r>
      <w:r>
        <w:rPr>
          <w:spacing w:val="-5"/>
        </w:rPr>
        <w:t> </w:t>
      </w:r>
      <w:r>
        <w:rPr>
          <w:spacing w:val="-1"/>
        </w:rPr>
        <w:t>selon</w:t>
      </w:r>
      <w:r>
        <w:rPr>
          <w:spacing w:val="-8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diverses</w:t>
      </w:r>
      <w:r>
        <w:rPr>
          <w:spacing w:val="-8"/>
        </w:rPr>
        <w:t> </w:t>
      </w:r>
      <w:r>
        <w:rPr/>
        <w:t>activités</w:t>
      </w:r>
      <w:hyperlink w:history="true" w:anchor="_bookmark314">
        <w:r>
          <w:rPr>
            <w:position w:val="9"/>
            <w:sz w:val="13"/>
            <w:szCs w:val="13"/>
          </w:rPr>
          <w:t>315</w:t>
        </w:r>
      </w:hyperlink>
      <w:r>
        <w:rPr/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6" w:firstLine="284"/>
        <w:jc w:val="both"/>
      </w:pPr>
      <w:r>
        <w:rPr>
          <w:spacing w:val="-1"/>
        </w:rPr>
        <w:t>Les</w:t>
      </w:r>
      <w:r>
        <w:rPr>
          <w:spacing w:val="13"/>
        </w:rPr>
        <w:t> </w:t>
      </w:r>
      <w:r>
        <w:rPr/>
        <w:t>Préfectures</w:t>
      </w:r>
      <w:r>
        <w:rPr>
          <w:spacing w:val="13"/>
        </w:rPr>
        <w:t> </w:t>
      </w:r>
      <w:r>
        <w:rPr>
          <w:spacing w:val="-1"/>
        </w:rPr>
        <w:t>Générales</w:t>
      </w:r>
      <w:r>
        <w:rPr>
          <w:spacing w:val="15"/>
        </w:rPr>
        <w:t> </w:t>
      </w:r>
      <w:r>
        <w:rPr>
          <w:spacing w:val="-1"/>
        </w:rPr>
        <w:t>d’Économie</w:t>
      </w:r>
      <w:r>
        <w:rPr>
          <w:spacing w:val="14"/>
        </w:rPr>
        <w:t> </w:t>
      </w:r>
      <w:r>
        <w:rPr/>
        <w:t>et</w:t>
      </w:r>
      <w:r>
        <w:rPr>
          <w:spacing w:val="13"/>
        </w:rPr>
        <w:t> </w:t>
      </w:r>
      <w:r>
        <w:rPr/>
        <w:t>de</w:t>
      </w:r>
      <w:r>
        <w:rPr>
          <w:spacing w:val="14"/>
        </w:rPr>
        <w:t> </w:t>
      </w:r>
      <w:r>
        <w:rPr/>
        <w:t>Secrétariat</w:t>
      </w:r>
      <w:r>
        <w:rPr>
          <w:spacing w:val="13"/>
        </w:rPr>
        <w:t> </w:t>
      </w:r>
      <w:r>
        <w:rPr>
          <w:spacing w:val="-1"/>
        </w:rPr>
        <w:t>sont</w:t>
      </w:r>
      <w:r>
        <w:rPr>
          <w:spacing w:val="14"/>
        </w:rPr>
        <w:t> </w:t>
      </w:r>
      <w:r>
        <w:rPr/>
        <w:t>unies</w:t>
      </w:r>
      <w:r>
        <w:rPr>
          <w:spacing w:val="13"/>
        </w:rPr>
        <w:t> </w:t>
      </w:r>
      <w:r>
        <w:rPr>
          <w:spacing w:val="-1"/>
        </w:rPr>
        <w:t>respectivement</w:t>
      </w:r>
      <w:r>
        <w:rPr>
          <w:spacing w:val="13"/>
        </w:rPr>
        <w:t> </w:t>
      </w:r>
      <w:r>
        <w:rPr>
          <w:spacing w:val="-1"/>
        </w:rPr>
        <w:t>aux</w:t>
      </w:r>
      <w:r>
        <w:rPr>
          <w:spacing w:val="12"/>
        </w:rPr>
        <w:t> </w:t>
      </w:r>
      <w:r>
        <w:rPr/>
        <w:t>charges</w:t>
      </w:r>
      <w:r>
        <w:rPr>
          <w:spacing w:val="65"/>
          <w:w w:val="99"/>
        </w:rPr>
        <w:t> </w:t>
      </w:r>
      <w:r>
        <w:rPr>
          <w:spacing w:val="-1"/>
        </w:rPr>
        <w:t>d’Économe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Secrétaire</w:t>
      </w:r>
      <w:r>
        <w:rPr>
          <w:spacing w:val="-5"/>
        </w:rPr>
        <w:t> </w:t>
      </w:r>
      <w:r>
        <w:rPr/>
        <w:t>Général</w:t>
      </w:r>
      <w:r>
        <w:rPr>
          <w:spacing w:val="-4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fait</w:t>
      </w:r>
      <w:r>
        <w:rPr>
          <w:spacing w:val="-3"/>
        </w:rPr>
        <w:t> </w:t>
      </w:r>
      <w:r>
        <w:rPr>
          <w:spacing w:val="-1"/>
        </w:rPr>
        <w:t>même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leur</w:t>
      </w:r>
      <w:r>
        <w:rPr>
          <w:spacing w:val="-3"/>
        </w:rPr>
        <w:t> </w:t>
      </w:r>
      <w:r>
        <w:rPr>
          <w:spacing w:val="-1"/>
        </w:rPr>
        <w:t>nomination.</w:t>
      </w:r>
      <w:r>
        <w:rPr/>
      </w:r>
    </w:p>
    <w:p>
      <w:pPr>
        <w:pStyle w:val="BodyText"/>
        <w:spacing w:line="214" w:lineRule="auto" w:before="140"/>
        <w:ind w:right="117"/>
        <w:jc w:val="both"/>
      </w:pPr>
      <w:r>
        <w:rPr>
          <w:spacing w:val="-1"/>
        </w:rPr>
        <w:t>Le</w:t>
      </w:r>
      <w:r>
        <w:rPr>
          <w:spacing w:val="39"/>
        </w:rPr>
        <w:t> </w:t>
      </w:r>
      <w:r>
        <w:rPr>
          <w:spacing w:val="-1"/>
        </w:rPr>
        <w:t>Chapitre</w:t>
      </w:r>
      <w:r>
        <w:rPr>
          <w:spacing w:val="39"/>
        </w:rPr>
        <w:t> </w:t>
      </w:r>
      <w:r>
        <w:rPr>
          <w:spacing w:val="-1"/>
        </w:rPr>
        <w:t>lui-même,</w:t>
      </w:r>
      <w:r>
        <w:rPr>
          <w:spacing w:val="39"/>
        </w:rPr>
        <w:t> </w:t>
      </w:r>
      <w:r>
        <w:rPr/>
        <w:t>en</w:t>
      </w:r>
      <w:r>
        <w:rPr>
          <w:spacing w:val="37"/>
        </w:rPr>
        <w:t> </w:t>
      </w:r>
      <w:r>
        <w:rPr>
          <w:spacing w:val="-1"/>
        </w:rPr>
        <w:t>choisissant</w:t>
      </w:r>
      <w:r>
        <w:rPr>
          <w:spacing w:val="39"/>
        </w:rPr>
        <w:t> </w:t>
      </w:r>
      <w:r>
        <w:rPr>
          <w:spacing w:val="-1"/>
        </w:rPr>
        <w:t>les</w:t>
      </w:r>
      <w:r>
        <w:rPr>
          <w:spacing w:val="38"/>
        </w:rPr>
        <w:t> </w:t>
      </w:r>
      <w:r>
        <w:rPr>
          <w:spacing w:val="-1"/>
        </w:rPr>
        <w:t>Conseillers</w:t>
      </w:r>
      <w:r>
        <w:rPr>
          <w:spacing w:val="37"/>
        </w:rPr>
        <w:t> </w:t>
      </w:r>
      <w:r>
        <w:rPr/>
        <w:t>en</w:t>
      </w:r>
      <w:r>
        <w:rPr>
          <w:spacing w:val="39"/>
        </w:rPr>
        <w:t> </w:t>
      </w:r>
      <w:r>
        <w:rPr>
          <w:spacing w:val="-2"/>
        </w:rPr>
        <w:t>vue</w:t>
      </w:r>
      <w:r>
        <w:rPr>
          <w:spacing w:val="39"/>
        </w:rPr>
        <w:t> </w:t>
      </w:r>
      <w:r>
        <w:rPr/>
        <w:t>des</w:t>
      </w:r>
      <w:r>
        <w:rPr>
          <w:spacing w:val="39"/>
        </w:rPr>
        <w:t> </w:t>
      </w:r>
      <w:r>
        <w:rPr>
          <w:spacing w:val="-1"/>
        </w:rPr>
        <w:t>Préfectures,</w:t>
      </w:r>
      <w:r>
        <w:rPr>
          <w:spacing w:val="39"/>
        </w:rPr>
        <w:t> </w:t>
      </w:r>
      <w:r>
        <w:rPr>
          <w:spacing w:val="-1"/>
        </w:rPr>
        <w:t>oriente</w:t>
      </w:r>
      <w:r>
        <w:rPr>
          <w:spacing w:val="41"/>
        </w:rPr>
        <w:t> </w:t>
      </w:r>
      <w:r>
        <w:rPr>
          <w:spacing w:val="-1"/>
        </w:rPr>
        <w:t>la</w:t>
      </w:r>
      <w:r>
        <w:rPr>
          <w:spacing w:val="39"/>
        </w:rPr>
        <w:t> </w:t>
      </w:r>
      <w:r>
        <w:rPr>
          <w:spacing w:val="-1"/>
        </w:rPr>
        <w:t>désignation</w:t>
      </w:r>
      <w:r>
        <w:rPr>
          <w:spacing w:val="37"/>
        </w:rPr>
        <w:t> </w:t>
      </w:r>
      <w:r>
        <w:rPr/>
        <w:t>des</w:t>
      </w:r>
      <w:r>
        <w:rPr>
          <w:spacing w:val="117"/>
          <w:w w:val="99"/>
        </w:rPr>
        <w:t> </w:t>
      </w:r>
      <w:r>
        <w:rPr>
          <w:spacing w:val="-1"/>
        </w:rPr>
        <w:t>préfets,</w:t>
      </w:r>
      <w:r>
        <w:rPr>
          <w:spacing w:val="7"/>
        </w:rPr>
        <w:t> </w:t>
      </w:r>
      <w:r>
        <w:rPr>
          <w:spacing w:val="-1"/>
        </w:rPr>
        <w:t>mais</w:t>
      </w:r>
      <w:r>
        <w:rPr>
          <w:spacing w:val="5"/>
        </w:rPr>
        <w:t> </w:t>
      </w:r>
      <w:r>
        <w:rPr>
          <w:spacing w:val="-1"/>
        </w:rPr>
        <w:t>celle-ci</w:t>
      </w:r>
      <w:r>
        <w:rPr>
          <w:spacing w:val="5"/>
        </w:rPr>
        <w:t> </w:t>
      </w:r>
      <w:r>
        <w:rPr>
          <w:spacing w:val="-1"/>
        </w:rPr>
        <w:t>appartient</w:t>
      </w:r>
      <w:r>
        <w:rPr>
          <w:spacing w:val="5"/>
        </w:rPr>
        <w:t> </w:t>
      </w:r>
      <w:r>
        <w:rPr/>
        <w:t>au</w:t>
      </w:r>
      <w:r>
        <w:rPr>
          <w:spacing w:val="4"/>
        </w:rPr>
        <w:t> </w:t>
      </w:r>
      <w:r>
        <w:rPr>
          <w:spacing w:val="-1"/>
        </w:rPr>
        <w:t>Supérieur</w:t>
      </w:r>
      <w:r>
        <w:rPr>
          <w:spacing w:val="6"/>
        </w:rPr>
        <w:t> </w:t>
      </w:r>
      <w:r>
        <w:rPr>
          <w:spacing w:val="-1"/>
        </w:rPr>
        <w:t>Général</w:t>
      </w:r>
      <w:r>
        <w:rPr>
          <w:spacing w:val="5"/>
        </w:rPr>
        <w:t> </w:t>
      </w:r>
      <w:r>
        <w:rPr/>
        <w:t>avec</w:t>
      </w:r>
      <w:r>
        <w:rPr>
          <w:spacing w:val="6"/>
        </w:rPr>
        <w:t> </w:t>
      </w:r>
      <w:r>
        <w:rPr/>
        <w:t>son</w:t>
      </w:r>
      <w:r>
        <w:rPr>
          <w:spacing w:val="4"/>
        </w:rPr>
        <w:t> </w:t>
      </w:r>
      <w:r>
        <w:rPr>
          <w:spacing w:val="-1"/>
        </w:rPr>
        <w:t>Conseil</w:t>
      </w:r>
      <w:r>
        <w:rPr>
          <w:spacing w:val="5"/>
        </w:rPr>
        <w:t> </w:t>
      </w:r>
      <w:r>
        <w:rPr>
          <w:spacing w:val="-1"/>
        </w:rPr>
        <w:t>(n.</w:t>
      </w:r>
      <w:r>
        <w:rPr>
          <w:spacing w:val="6"/>
        </w:rPr>
        <w:t> </w:t>
      </w:r>
      <w:r>
        <w:rPr/>
        <w:t>496</w:t>
      </w:r>
      <w:r>
        <w:rPr>
          <w:spacing w:val="6"/>
        </w:rPr>
        <w:t> </w:t>
      </w:r>
      <w:r>
        <w:rPr>
          <w:spacing w:val="1"/>
        </w:rPr>
        <w:t>b)</w:t>
      </w:r>
      <w:hyperlink w:history="true" w:anchor="_bookmark315">
        <w:r>
          <w:rPr>
            <w:spacing w:val="1"/>
            <w:position w:val="9"/>
            <w:sz w:val="13"/>
          </w:rPr>
          <w:t>316</w:t>
        </w:r>
      </w:hyperlink>
      <w:r>
        <w:rPr>
          <w:spacing w:val="1"/>
        </w:rPr>
        <w:t>,</w:t>
      </w:r>
      <w:r>
        <w:rPr>
          <w:spacing w:val="6"/>
        </w:rPr>
        <w:t> </w:t>
      </w:r>
      <w:r>
        <w:rPr>
          <w:spacing w:val="-1"/>
        </w:rPr>
        <w:t>qui</w:t>
      </w:r>
      <w:r>
        <w:rPr>
          <w:spacing w:val="5"/>
        </w:rPr>
        <w:t> </w:t>
      </w:r>
      <w:r>
        <w:rPr>
          <w:spacing w:val="-1"/>
        </w:rPr>
        <w:t>peut</w:t>
      </w:r>
      <w:r>
        <w:rPr>
          <w:spacing w:val="5"/>
        </w:rPr>
        <w:t> </w:t>
      </w:r>
      <w:r>
        <w:rPr>
          <w:spacing w:val="-1"/>
        </w:rPr>
        <w:t>aussi</w:t>
      </w:r>
      <w:r>
        <w:rPr>
          <w:spacing w:val="5"/>
        </w:rPr>
        <w:t> </w:t>
      </w:r>
      <w:r>
        <w:rPr/>
        <w:t>bien</w:t>
      </w:r>
      <w:r>
        <w:rPr>
          <w:spacing w:val="4"/>
        </w:rPr>
        <w:t> </w:t>
      </w:r>
      <w:r>
        <w:rPr>
          <w:spacing w:val="-1"/>
        </w:rPr>
        <w:t>confier</w:t>
      </w:r>
      <w:r>
        <w:rPr>
          <w:spacing w:val="121"/>
          <w:w w:val="99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Préfectures</w:t>
      </w:r>
      <w:r>
        <w:rPr>
          <w:spacing w:val="-6"/>
        </w:rPr>
        <w:t> </w:t>
      </w:r>
      <w:r>
        <w:rPr/>
        <w:t>à</w:t>
      </w:r>
      <w:r>
        <w:rPr>
          <w:spacing w:val="-6"/>
        </w:rPr>
        <w:t> </w:t>
      </w:r>
      <w:r>
        <w:rPr/>
        <w:t>des</w:t>
      </w:r>
      <w:r>
        <w:rPr>
          <w:spacing w:val="-6"/>
        </w:rPr>
        <w:t> </w:t>
      </w:r>
      <w:r>
        <w:rPr/>
        <w:t>personnes</w:t>
      </w:r>
      <w:r>
        <w:rPr>
          <w:spacing w:val="-6"/>
        </w:rPr>
        <w:t> </w:t>
      </w:r>
      <w:r>
        <w:rPr>
          <w:spacing w:val="-1"/>
        </w:rPr>
        <w:t>ne</w:t>
      </w:r>
      <w:r>
        <w:rPr>
          <w:spacing w:val="-3"/>
        </w:rPr>
        <w:t> </w:t>
      </w:r>
      <w:r>
        <w:rPr>
          <w:spacing w:val="-1"/>
        </w:rPr>
        <w:t>faisant</w:t>
      </w:r>
      <w:r>
        <w:rPr>
          <w:spacing w:val="-6"/>
        </w:rPr>
        <w:t> </w:t>
      </w:r>
      <w:r>
        <w:rPr/>
        <w:t>pas</w:t>
      </w:r>
      <w:r>
        <w:rPr>
          <w:spacing w:val="-6"/>
        </w:rPr>
        <w:t> </w:t>
      </w:r>
      <w:r>
        <w:rPr>
          <w:spacing w:val="-1"/>
        </w:rPr>
        <w:t>partie</w:t>
      </w:r>
      <w:r>
        <w:rPr>
          <w:spacing w:val="-6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Gouvernement</w:t>
      </w:r>
      <w:r>
        <w:rPr>
          <w:spacing w:val="-5"/>
        </w:rPr>
        <w:t> </w:t>
      </w:r>
      <w:r>
        <w:rPr>
          <w:spacing w:val="1"/>
        </w:rPr>
        <w:t>Général</w:t>
      </w:r>
      <w:hyperlink w:history="true" w:anchor="_bookmark316">
        <w:r>
          <w:rPr>
            <w:spacing w:val="1"/>
            <w:position w:val="9"/>
            <w:sz w:val="13"/>
          </w:rPr>
          <w:t>317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30" w:lineRule="exact" w:before="0" w:after="0"/>
        <w:ind w:left="395" w:right="117" w:firstLine="284"/>
        <w:jc w:val="both"/>
      </w:pP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Préfets</w:t>
      </w:r>
      <w:r>
        <w:rPr>
          <w:spacing w:val="-5"/>
        </w:rPr>
        <w:t> </w:t>
      </w:r>
      <w:r>
        <w:rPr/>
        <w:t>Provinciaux</w:t>
      </w:r>
      <w:r>
        <w:rPr>
          <w:spacing w:val="-5"/>
        </w:rPr>
        <w:t> </w:t>
      </w:r>
      <w:r>
        <w:rPr/>
        <w:t>peuvent</w:t>
      </w:r>
      <w:r>
        <w:rPr>
          <w:spacing w:val="-4"/>
        </w:rPr>
        <w:t> </w:t>
      </w:r>
      <w:r>
        <w:rPr>
          <w:spacing w:val="-1"/>
        </w:rPr>
        <w:t>être</w:t>
      </w:r>
      <w:r>
        <w:rPr>
          <w:spacing w:val="-2"/>
        </w:rPr>
        <w:t> </w:t>
      </w:r>
      <w:r>
        <w:rPr>
          <w:spacing w:val="-1"/>
        </w:rPr>
        <w:t>les</w:t>
      </w:r>
      <w:r>
        <w:rPr/>
        <w:t> </w:t>
      </w:r>
      <w:r>
        <w:rPr>
          <w:spacing w:val="-1"/>
        </w:rPr>
        <w:t>mêmes</w:t>
      </w:r>
      <w:r>
        <w:rPr>
          <w:spacing w:val="-3"/>
        </w:rPr>
        <w:t> </w:t>
      </w:r>
      <w:r>
        <w:rPr>
          <w:spacing w:val="-1"/>
        </w:rPr>
        <w:t>Conseillers,</w:t>
      </w:r>
      <w:r>
        <w:rPr>
          <w:spacing w:val="-3"/>
        </w:rPr>
        <w:t> </w:t>
      </w:r>
      <w:r>
        <w:rPr/>
        <w:t>élus</w:t>
      </w:r>
      <w:r>
        <w:rPr>
          <w:spacing w:val="-5"/>
        </w:rPr>
        <w:t> </w:t>
      </w:r>
      <w:r>
        <w:rPr/>
        <w:t>ou</w:t>
      </w:r>
      <w:r>
        <w:rPr>
          <w:spacing w:val="-4"/>
        </w:rPr>
        <w:t> </w:t>
      </w:r>
      <w:r>
        <w:rPr/>
        <w:t>nommés</w:t>
      </w:r>
      <w:r>
        <w:rPr>
          <w:spacing w:val="-2"/>
        </w:rPr>
        <w:t> </w:t>
      </w:r>
      <w:r>
        <w:rPr/>
        <w:t>en</w:t>
      </w:r>
      <w:r>
        <w:rPr>
          <w:spacing w:val="-3"/>
        </w:rPr>
        <w:t> </w:t>
      </w:r>
      <w:r>
        <w:rPr>
          <w:spacing w:val="-1"/>
        </w:rPr>
        <w:t>vue</w:t>
      </w:r>
      <w:r>
        <w:rPr>
          <w:spacing w:val="-2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préfectures, </w:t>
      </w:r>
      <w:r>
        <w:rPr/>
        <w:t>ou</w:t>
      </w:r>
      <w:r>
        <w:rPr>
          <w:spacing w:val="79"/>
          <w:w w:val="99"/>
        </w:rPr>
        <w:t> </w:t>
      </w:r>
      <w:r>
        <w:rPr>
          <w:spacing w:val="-1"/>
        </w:rPr>
        <w:t>d’autres</w:t>
      </w:r>
      <w:r>
        <w:rPr>
          <w:spacing w:val="-9"/>
        </w:rPr>
        <w:t> </w:t>
      </w:r>
      <w:r>
        <w:rPr/>
        <w:t>que</w:t>
      </w:r>
      <w:r>
        <w:rPr>
          <w:spacing w:val="-8"/>
        </w:rPr>
        <w:t> </w:t>
      </w:r>
      <w:r>
        <w:rPr>
          <w:spacing w:val="-1"/>
        </w:rPr>
        <w:t>les</w:t>
      </w:r>
      <w:r>
        <w:rPr>
          <w:spacing w:val="-8"/>
        </w:rPr>
        <w:t> </w:t>
      </w:r>
      <w:r>
        <w:rPr/>
        <w:t>Conseillers</w:t>
      </w:r>
      <w:hyperlink w:history="true" w:anchor="_bookmark317">
        <w:r>
          <w:rPr>
            <w:position w:val="9"/>
            <w:sz w:val="13"/>
            <w:szCs w:val="13"/>
          </w:rPr>
          <w:t>318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83"/>
        </w:numPr>
        <w:tabs>
          <w:tab w:pos="965" w:val="left" w:leader="none"/>
        </w:tabs>
        <w:spacing w:line="240" w:lineRule="auto" w:before="117" w:after="0"/>
        <w:ind w:left="964" w:right="117" w:hanging="285"/>
        <w:jc w:val="both"/>
      </w:pPr>
      <w:r>
        <w:rPr>
          <w:spacing w:val="-1"/>
        </w:rPr>
        <w:t>S’ils</w:t>
      </w:r>
      <w:r>
        <w:rPr>
          <w:spacing w:val="6"/>
        </w:rPr>
        <w:t> </w:t>
      </w:r>
      <w:r>
        <w:rPr>
          <w:spacing w:val="-1"/>
        </w:rPr>
        <w:t>étaient</w:t>
      </w:r>
      <w:r>
        <w:rPr>
          <w:spacing w:val="8"/>
        </w:rPr>
        <w:t> </w:t>
      </w:r>
      <w:r>
        <w:rPr>
          <w:spacing w:val="-1"/>
        </w:rPr>
        <w:t>Conseillers</w:t>
      </w:r>
      <w:r>
        <w:rPr>
          <w:spacing w:val="6"/>
        </w:rPr>
        <w:t> </w:t>
      </w:r>
      <w:r>
        <w:rPr/>
        <w:t>–</w:t>
      </w:r>
      <w:r>
        <w:rPr>
          <w:spacing w:val="8"/>
        </w:rPr>
        <w:t> </w:t>
      </w:r>
      <w:r>
        <w:rPr>
          <w:spacing w:val="-1"/>
        </w:rPr>
        <w:t>Préfets</w:t>
      </w:r>
      <w:r>
        <w:rPr>
          <w:spacing w:val="6"/>
        </w:rPr>
        <w:t> </w:t>
      </w:r>
      <w:r>
        <w:rPr/>
        <w:t>par</w:t>
      </w:r>
      <w:r>
        <w:rPr>
          <w:spacing w:val="8"/>
        </w:rPr>
        <w:t> </w:t>
      </w:r>
      <w:r>
        <w:rPr/>
        <w:t>élection</w:t>
      </w:r>
      <w:r>
        <w:rPr>
          <w:spacing w:val="6"/>
        </w:rPr>
        <w:t> </w:t>
      </w:r>
      <w:r>
        <w:rPr>
          <w:spacing w:val="-1"/>
        </w:rPr>
        <w:t>capitulaire</w:t>
      </w:r>
      <w:r>
        <w:rPr>
          <w:spacing w:val="7"/>
        </w:rPr>
        <w:t> </w:t>
      </w:r>
      <w:r>
        <w:rPr>
          <w:spacing w:val="1"/>
        </w:rPr>
        <w:t>ou</w:t>
      </w:r>
      <w:r>
        <w:rPr>
          <w:spacing w:val="6"/>
        </w:rPr>
        <w:t> </w:t>
      </w:r>
      <w:r>
        <w:rPr/>
        <w:t>par</w:t>
      </w:r>
      <w:r>
        <w:rPr>
          <w:spacing w:val="8"/>
        </w:rPr>
        <w:t> </w:t>
      </w:r>
      <w:r>
        <w:rPr>
          <w:spacing w:val="-1"/>
        </w:rPr>
        <w:t>nomination</w:t>
      </w:r>
      <w:r>
        <w:rPr>
          <w:spacing w:val="6"/>
        </w:rPr>
        <w:t> </w:t>
      </w:r>
      <w:r>
        <w:rPr/>
        <w:t>du</w:t>
      </w:r>
      <w:r>
        <w:rPr>
          <w:spacing w:val="6"/>
        </w:rPr>
        <w:t> </w:t>
      </w:r>
      <w:r>
        <w:rPr/>
        <w:t>Gouvernement</w:t>
      </w:r>
      <w:r>
        <w:rPr>
          <w:spacing w:val="7"/>
        </w:rPr>
        <w:t> </w:t>
      </w:r>
      <w:r>
        <w:rPr>
          <w:spacing w:val="-1"/>
        </w:rPr>
        <w:t>Général-,</w:t>
      </w:r>
      <w:r>
        <w:rPr>
          <w:spacing w:val="101"/>
          <w:w w:val="99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>
          <w:spacing w:val="-1"/>
        </w:rPr>
        <w:t>Supérieur</w:t>
      </w:r>
      <w:r>
        <w:rPr>
          <w:spacing w:val="9"/>
        </w:rPr>
        <w:t> </w:t>
      </w:r>
      <w:r>
        <w:rPr/>
        <w:t>Majeur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besoin</w:t>
      </w:r>
      <w:r>
        <w:rPr>
          <w:spacing w:val="8"/>
        </w:rPr>
        <w:t> </w:t>
      </w:r>
      <w:r>
        <w:rPr/>
        <w:t>du</w:t>
      </w:r>
      <w:r>
        <w:rPr>
          <w:spacing w:val="7"/>
        </w:rPr>
        <w:t> </w:t>
      </w:r>
      <w:r>
        <w:rPr>
          <w:spacing w:val="-1"/>
        </w:rPr>
        <w:t>vote</w:t>
      </w:r>
      <w:r>
        <w:rPr>
          <w:spacing w:val="7"/>
        </w:rPr>
        <w:t> </w:t>
      </w:r>
      <w:r>
        <w:rPr>
          <w:spacing w:val="-1"/>
        </w:rPr>
        <w:t>délibératif</w:t>
      </w:r>
      <w:r>
        <w:rPr>
          <w:spacing w:val="6"/>
        </w:rPr>
        <w:t> </w:t>
      </w:r>
      <w:r>
        <w:rPr/>
        <w:t>de</w:t>
      </w:r>
      <w:r>
        <w:rPr>
          <w:spacing w:val="11"/>
        </w:rPr>
        <w:t> </w:t>
      </w:r>
      <w:r>
        <w:rPr/>
        <w:t>son</w:t>
      </w:r>
      <w:r>
        <w:rPr>
          <w:spacing w:val="8"/>
        </w:rPr>
        <w:t> </w:t>
      </w:r>
      <w:r>
        <w:rPr>
          <w:spacing w:val="-1"/>
        </w:rPr>
        <w:t>Conseil</w:t>
      </w:r>
      <w:r>
        <w:rPr>
          <w:spacing w:val="8"/>
        </w:rPr>
        <w:t> </w:t>
      </w:r>
      <w:r>
        <w:rPr/>
        <w:t>pour</w:t>
      </w:r>
      <w:r>
        <w:rPr>
          <w:spacing w:val="8"/>
        </w:rPr>
        <w:t> </w:t>
      </w:r>
      <w:r>
        <w:rPr/>
        <w:t>désigner</w:t>
      </w:r>
      <w:r>
        <w:rPr>
          <w:spacing w:val="9"/>
        </w:rPr>
        <w:t> </w:t>
      </w:r>
      <w:r>
        <w:rPr>
          <w:spacing w:val="-1"/>
        </w:rPr>
        <w:t>postérieurement</w:t>
      </w:r>
      <w:r>
        <w:rPr>
          <w:spacing w:val="7"/>
        </w:rPr>
        <w:t> </w:t>
      </w:r>
      <w:r>
        <w:rPr/>
        <w:t>un</w:t>
      </w:r>
      <w:r>
        <w:rPr>
          <w:spacing w:val="7"/>
        </w:rPr>
        <w:t> </w:t>
      </w:r>
      <w:r>
        <w:rPr/>
        <w:t>Préfet</w:t>
      </w:r>
      <w:r>
        <w:rPr>
          <w:spacing w:val="79"/>
          <w:w w:val="99"/>
        </w:rPr>
        <w:t> </w:t>
      </w:r>
      <w:r>
        <w:rPr>
          <w:spacing w:val="-1"/>
        </w:rPr>
        <w:t>non</w:t>
      </w:r>
      <w:r>
        <w:rPr>
          <w:spacing w:val="22"/>
        </w:rPr>
        <w:t> </w:t>
      </w:r>
      <w:r>
        <w:rPr>
          <w:spacing w:val="-1"/>
        </w:rPr>
        <w:t>Conseiller,</w:t>
      </w:r>
      <w:r>
        <w:rPr>
          <w:spacing w:val="22"/>
        </w:rPr>
        <w:t> </w:t>
      </w:r>
      <w:r>
        <w:rPr>
          <w:spacing w:val="1"/>
        </w:rPr>
        <w:t>ou</w:t>
      </w:r>
      <w:r>
        <w:rPr>
          <w:spacing w:val="20"/>
        </w:rPr>
        <w:t> </w:t>
      </w:r>
      <w:r>
        <w:rPr/>
        <w:t>pour</w:t>
      </w:r>
      <w:r>
        <w:rPr>
          <w:spacing w:val="22"/>
        </w:rPr>
        <w:t> </w:t>
      </w:r>
      <w:r>
        <w:rPr/>
        <w:t>établir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nouvelles</w:t>
      </w:r>
      <w:r>
        <w:rPr>
          <w:spacing w:val="20"/>
        </w:rPr>
        <w:t> </w:t>
      </w:r>
      <w:r>
        <w:rPr/>
        <w:t>Préfectures</w:t>
      </w:r>
      <w:r>
        <w:rPr>
          <w:spacing w:val="21"/>
        </w:rPr>
        <w:t> </w:t>
      </w:r>
      <w:r>
        <w:rPr>
          <w:spacing w:val="1"/>
        </w:rPr>
        <w:t>ou</w:t>
      </w:r>
      <w:r>
        <w:rPr>
          <w:spacing w:val="20"/>
        </w:rPr>
        <w:t> </w:t>
      </w:r>
      <w:r>
        <w:rPr/>
        <w:t>encore</w:t>
      </w:r>
      <w:r>
        <w:rPr>
          <w:spacing w:val="22"/>
        </w:rPr>
        <w:t> </w:t>
      </w:r>
      <w:r>
        <w:rPr/>
        <w:t>pour</w:t>
      </w:r>
      <w:r>
        <w:rPr>
          <w:spacing w:val="22"/>
        </w:rPr>
        <w:t> </w:t>
      </w:r>
      <w:r>
        <w:rPr>
          <w:spacing w:val="-1"/>
        </w:rPr>
        <w:t>organiser</w:t>
      </w:r>
      <w:r>
        <w:rPr>
          <w:spacing w:val="22"/>
        </w:rPr>
        <w:t> </w:t>
      </w:r>
      <w:r>
        <w:rPr>
          <w:spacing w:val="-1"/>
        </w:rPr>
        <w:t>différemment</w:t>
      </w:r>
      <w:r>
        <w:rPr>
          <w:spacing w:val="23"/>
        </w:rPr>
        <w:t> </w:t>
      </w:r>
      <w:r>
        <w:rPr>
          <w:spacing w:val="-1"/>
        </w:rPr>
        <w:t>celles</w:t>
      </w:r>
      <w:r>
        <w:rPr>
          <w:spacing w:val="87"/>
          <w:w w:val="99"/>
        </w:rPr>
        <w:t> </w:t>
      </w:r>
      <w:r>
        <w:rPr/>
        <w:t>déjà</w:t>
      </w:r>
      <w:r>
        <w:rPr>
          <w:spacing w:val="-5"/>
        </w:rPr>
        <w:t> </w:t>
      </w:r>
      <w:r>
        <w:rPr>
          <w:spacing w:val="-1"/>
        </w:rPr>
        <w:t>approuvées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457</w:t>
      </w:r>
      <w:r>
        <w:rPr>
          <w:spacing w:val="-4"/>
        </w:rPr>
        <w:t> </w:t>
      </w:r>
      <w:r>
        <w:rPr/>
        <w:t>e).</w:t>
      </w:r>
      <w:r>
        <w:rPr/>
      </w:r>
    </w:p>
    <w:p>
      <w:pPr>
        <w:pStyle w:val="BodyText"/>
        <w:numPr>
          <w:ilvl w:val="0"/>
          <w:numId w:val="83"/>
        </w:numPr>
        <w:tabs>
          <w:tab w:pos="965" w:val="left" w:leader="none"/>
        </w:tabs>
        <w:spacing w:line="240" w:lineRule="auto" w:before="120" w:after="0"/>
        <w:ind w:left="964" w:right="119" w:hanging="286"/>
        <w:jc w:val="both"/>
      </w:pPr>
      <w:r>
        <w:rPr>
          <w:spacing w:val="-1"/>
        </w:rPr>
        <w:t>Si les</w:t>
      </w:r>
      <w:r>
        <w:rPr/>
        <w:t> </w:t>
      </w:r>
      <w:r>
        <w:rPr>
          <w:spacing w:val="-1"/>
        </w:rPr>
        <w:t>Préfets</w:t>
      </w:r>
      <w:r>
        <w:rPr/>
        <w:t> </w:t>
      </w:r>
      <w:r>
        <w:rPr>
          <w:spacing w:val="-1"/>
        </w:rPr>
        <w:t>ne</w:t>
      </w:r>
      <w:r>
        <w:rPr/>
        <w:t> </w:t>
      </w:r>
      <w:r>
        <w:rPr>
          <w:spacing w:val="-1"/>
        </w:rPr>
        <w:t>sont</w:t>
      </w:r>
      <w:r>
        <w:rPr/>
        <w:t> pas</w:t>
      </w:r>
      <w:r>
        <w:rPr>
          <w:spacing w:val="-1"/>
        </w:rPr>
        <w:t> Conseillers,</w:t>
      </w:r>
      <w:r>
        <w:rPr>
          <w:spacing w:val="1"/>
        </w:rPr>
        <w:t> </w:t>
      </w:r>
      <w:r>
        <w:rPr>
          <w:spacing w:val="-1"/>
        </w:rPr>
        <w:t>leur</w:t>
      </w:r>
      <w:r>
        <w:rPr>
          <w:spacing w:val="1"/>
        </w:rPr>
        <w:t> </w:t>
      </w:r>
      <w:r>
        <w:rPr>
          <w:spacing w:val="-1"/>
        </w:rPr>
        <w:t>désignation correspond</w:t>
      </w:r>
      <w:r>
        <w:rPr>
          <w:spacing w:val="2"/>
        </w:rPr>
        <w:t> </w:t>
      </w:r>
      <w:r>
        <w:rPr/>
        <w:t>au </w:t>
      </w:r>
      <w:r>
        <w:rPr>
          <w:spacing w:val="-1"/>
        </w:rPr>
        <w:t>Supérieur</w:t>
      </w:r>
      <w:r>
        <w:rPr/>
        <w:t> Majeur</w:t>
      </w:r>
      <w:r>
        <w:rPr>
          <w:spacing w:val="1"/>
        </w:rPr>
        <w:t> </w:t>
      </w:r>
      <w:r>
        <w:rPr>
          <w:spacing w:val="-1"/>
        </w:rPr>
        <w:t>ayant entendu</w:t>
      </w:r>
      <w:r>
        <w:rPr/>
        <w:t> son</w:t>
      </w:r>
      <w:r>
        <w:rPr>
          <w:spacing w:val="102"/>
          <w:w w:val="99"/>
        </w:rPr>
        <w:t> </w:t>
      </w:r>
      <w:r>
        <w:rPr>
          <w:spacing w:val="-1"/>
        </w:rPr>
        <w:t>Conseil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458</w:t>
      </w:r>
      <w:r>
        <w:rPr>
          <w:spacing w:val="-4"/>
        </w:rPr>
        <w:t> </w:t>
      </w:r>
      <w:r>
        <w:rPr/>
        <w:t>a).</w:t>
      </w:r>
      <w:r>
        <w:rPr/>
      </w:r>
    </w:p>
    <w:p>
      <w:pPr>
        <w:pStyle w:val="BodyText"/>
        <w:numPr>
          <w:ilvl w:val="0"/>
          <w:numId w:val="83"/>
        </w:numPr>
        <w:tabs>
          <w:tab w:pos="965" w:val="left" w:leader="none"/>
        </w:tabs>
        <w:spacing w:line="240" w:lineRule="auto" w:before="120" w:after="0"/>
        <w:ind w:left="964" w:right="119" w:hanging="286"/>
        <w:jc w:val="both"/>
      </w:pPr>
      <w:r>
        <w:rPr>
          <w:spacing w:val="-1"/>
        </w:rPr>
        <w:t>L’Économe</w:t>
      </w:r>
      <w:r>
        <w:rPr>
          <w:spacing w:val="-3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>
          <w:spacing w:val="-1"/>
        </w:rPr>
        <w:t>Secrétaire</w:t>
      </w:r>
      <w:r>
        <w:rPr>
          <w:spacing w:val="-5"/>
        </w:rPr>
        <w:t> </w:t>
      </w:r>
      <w:r>
        <w:rPr>
          <w:spacing w:val="-1"/>
        </w:rPr>
        <w:t>Provinciaux,</w:t>
      </w:r>
      <w:r>
        <w:rPr>
          <w:spacing w:val="-4"/>
        </w:rPr>
        <w:t> </w:t>
      </w:r>
      <w:r>
        <w:rPr/>
        <w:t>du</w:t>
      </w:r>
      <w:r>
        <w:rPr>
          <w:spacing w:val="-4"/>
        </w:rPr>
        <w:t> </w:t>
      </w:r>
      <w:r>
        <w:rPr>
          <w:spacing w:val="-1"/>
        </w:rPr>
        <w:t>fait</w:t>
      </w:r>
      <w:r>
        <w:rPr>
          <w:spacing w:val="-3"/>
        </w:rPr>
        <w:t> </w:t>
      </w:r>
      <w:r>
        <w:rPr>
          <w:spacing w:val="-1"/>
        </w:rPr>
        <w:t>même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>
          <w:spacing w:val="-1"/>
        </w:rPr>
        <w:t>nomination,</w:t>
      </w:r>
      <w:r>
        <w:rPr>
          <w:spacing w:val="-4"/>
        </w:rPr>
        <w:t> </w:t>
      </w:r>
      <w:r>
        <w:rPr>
          <w:spacing w:val="-1"/>
        </w:rPr>
        <w:t>deviennent</w:t>
      </w:r>
      <w:r>
        <w:rPr>
          <w:spacing w:val="-5"/>
        </w:rPr>
        <w:t> </w:t>
      </w:r>
      <w:r>
        <w:rPr>
          <w:spacing w:val="-1"/>
        </w:rPr>
        <w:t>Préfets</w:t>
      </w:r>
      <w:r>
        <w:rPr>
          <w:spacing w:val="-3"/>
        </w:rPr>
        <w:t> </w:t>
      </w:r>
      <w:r>
        <w:rPr>
          <w:spacing w:val="-1"/>
        </w:rPr>
        <w:t>d’économie</w:t>
      </w:r>
      <w:r>
        <w:rPr>
          <w:spacing w:val="123"/>
          <w:w w:val="99"/>
        </w:rPr>
        <w:t> </w:t>
      </w:r>
      <w:r>
        <w:rPr/>
        <w:t>et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secrétariat.</w:t>
      </w:r>
      <w:r>
        <w:rPr/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082" w:val="left" w:leader="none"/>
        </w:tabs>
        <w:spacing w:line="230" w:lineRule="exact" w:before="0" w:after="0"/>
        <w:ind w:left="395" w:right="116" w:firstLine="283"/>
        <w:jc w:val="both"/>
      </w:pPr>
      <w:r>
        <w:rPr/>
        <w:t>En</w:t>
      </w:r>
      <w:r>
        <w:rPr>
          <w:spacing w:val="19"/>
        </w:rPr>
        <w:t> </w:t>
      </w:r>
      <w:r>
        <w:rPr/>
        <w:t>plus</w:t>
      </w:r>
      <w:r>
        <w:rPr>
          <w:spacing w:val="19"/>
        </w:rPr>
        <w:t> </w:t>
      </w:r>
      <w:r>
        <w:rPr/>
        <w:t>des</w:t>
      </w:r>
      <w:r>
        <w:rPr>
          <w:spacing w:val="21"/>
        </w:rPr>
        <w:t> </w:t>
      </w:r>
      <w:r>
        <w:rPr/>
        <w:t>réunions</w:t>
      </w:r>
      <w:r>
        <w:rPr>
          <w:spacing w:val="19"/>
        </w:rPr>
        <w:t> </w:t>
      </w:r>
      <w:r>
        <w:rPr/>
        <w:t>ou</w:t>
      </w:r>
      <w:r>
        <w:rPr>
          <w:spacing w:val="21"/>
        </w:rPr>
        <w:t> </w:t>
      </w:r>
      <w:r>
        <w:rPr>
          <w:spacing w:val="-1"/>
        </w:rPr>
        <w:t>consultations</w:t>
      </w:r>
      <w:r>
        <w:rPr>
          <w:spacing w:val="19"/>
        </w:rPr>
        <w:t> </w:t>
      </w:r>
      <w:r>
        <w:rPr/>
        <w:t>qui</w:t>
      </w:r>
      <w:r>
        <w:rPr>
          <w:spacing w:val="22"/>
        </w:rPr>
        <w:t> </w:t>
      </w:r>
      <w:r>
        <w:rPr>
          <w:spacing w:val="-1"/>
        </w:rPr>
        <w:t>se</w:t>
      </w:r>
      <w:r>
        <w:rPr>
          <w:spacing w:val="20"/>
        </w:rPr>
        <w:t> </w:t>
      </w:r>
      <w:r>
        <w:rPr>
          <w:spacing w:val="-1"/>
        </w:rPr>
        <w:t>tiendront</w:t>
      </w:r>
      <w:r>
        <w:rPr>
          <w:spacing w:val="20"/>
        </w:rPr>
        <w:t> </w:t>
      </w:r>
      <w:r>
        <w:rPr>
          <w:spacing w:val="1"/>
        </w:rPr>
        <w:t>dans</w:t>
      </w:r>
      <w:r>
        <w:rPr>
          <w:spacing w:val="19"/>
        </w:rPr>
        <w:t> </w:t>
      </w:r>
      <w:r>
        <w:rPr>
          <w:spacing w:val="-1"/>
        </w:rPr>
        <w:t>leur</w:t>
      </w:r>
      <w:r>
        <w:rPr>
          <w:spacing w:val="21"/>
        </w:rPr>
        <w:t> </w:t>
      </w:r>
      <w:r>
        <w:rPr/>
        <w:t>propre</w:t>
      </w:r>
      <w:r>
        <w:rPr>
          <w:spacing w:val="20"/>
        </w:rPr>
        <w:t> </w:t>
      </w:r>
      <w:r>
        <w:rPr>
          <w:spacing w:val="-1"/>
        </w:rPr>
        <w:t>Province,</w:t>
      </w:r>
      <w:r>
        <w:rPr>
          <w:spacing w:val="20"/>
        </w:rPr>
        <w:t> </w:t>
      </w:r>
      <w:r>
        <w:rPr>
          <w:spacing w:val="-1"/>
        </w:rPr>
        <w:t>il</w:t>
      </w:r>
      <w:r>
        <w:rPr>
          <w:spacing w:val="22"/>
        </w:rPr>
        <w:t> </w:t>
      </w:r>
      <w:r>
        <w:rPr/>
        <w:t>convient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>
          <w:spacing w:val="-1"/>
        </w:rPr>
        <w:t>les</w:t>
      </w:r>
      <w:r>
        <w:rPr>
          <w:spacing w:val="73"/>
          <w:w w:val="99"/>
        </w:rPr>
        <w:t> </w:t>
      </w:r>
      <w:r>
        <w:rPr>
          <w:spacing w:val="-1"/>
        </w:rPr>
        <w:t>Préfectures</w:t>
      </w:r>
      <w:r>
        <w:rPr>
          <w:spacing w:val="3"/>
        </w:rPr>
        <w:t> </w:t>
      </w:r>
      <w:r>
        <w:rPr>
          <w:spacing w:val="-1"/>
        </w:rPr>
        <w:t>organisent</w:t>
      </w:r>
      <w:r>
        <w:rPr>
          <w:spacing w:val="6"/>
        </w:rPr>
        <w:t> </w:t>
      </w:r>
      <w:r>
        <w:rPr/>
        <w:t>des</w:t>
      </w:r>
      <w:r>
        <w:rPr>
          <w:spacing w:val="6"/>
        </w:rPr>
        <w:t> </w:t>
      </w:r>
      <w:r>
        <w:rPr>
          <w:spacing w:val="-1"/>
        </w:rPr>
        <w:t>stages</w:t>
      </w:r>
      <w:r>
        <w:rPr>
          <w:spacing w:val="6"/>
        </w:rPr>
        <w:t> </w:t>
      </w:r>
      <w:r>
        <w:rPr/>
        <w:t>ou</w:t>
      </w:r>
      <w:r>
        <w:rPr>
          <w:spacing w:val="3"/>
        </w:rPr>
        <w:t> </w:t>
      </w:r>
      <w:r>
        <w:rPr>
          <w:spacing w:val="-1"/>
        </w:rPr>
        <w:t>rencontres</w:t>
      </w:r>
      <w:r>
        <w:rPr>
          <w:spacing w:val="7"/>
        </w:rPr>
        <w:t> </w:t>
      </w:r>
      <w:r>
        <w:rPr>
          <w:spacing w:val="-1"/>
        </w:rPr>
        <w:t>interprovinciales,</w:t>
      </w:r>
      <w:r>
        <w:rPr>
          <w:spacing w:val="4"/>
        </w:rPr>
        <w:t> </w:t>
      </w:r>
      <w:r>
        <w:rPr>
          <w:spacing w:val="1"/>
        </w:rPr>
        <w:t>en</w:t>
      </w:r>
      <w:r>
        <w:rPr>
          <w:spacing w:val="3"/>
        </w:rPr>
        <w:t> </w:t>
      </w:r>
      <w:r>
        <w:rPr/>
        <w:t>accord</w:t>
      </w:r>
      <w:r>
        <w:rPr>
          <w:spacing w:val="5"/>
        </w:rPr>
        <w:t> </w:t>
      </w:r>
      <w:r>
        <w:rPr/>
        <w:t>avec</w:t>
      </w:r>
      <w:r>
        <w:rPr>
          <w:spacing w:val="5"/>
        </w:rPr>
        <w:t> </w:t>
      </w:r>
      <w:r>
        <w:rPr/>
        <w:t>les</w:t>
      </w:r>
      <w:r>
        <w:rPr>
          <w:spacing w:val="3"/>
        </w:rPr>
        <w:t> </w:t>
      </w:r>
      <w:r>
        <w:rPr>
          <w:spacing w:val="-1"/>
        </w:rPr>
        <w:t>Supérieurs</w:t>
      </w:r>
      <w:r>
        <w:rPr>
          <w:spacing w:val="6"/>
        </w:rPr>
        <w:t> </w:t>
      </w:r>
      <w:r>
        <w:rPr/>
        <w:t>Majeurs</w:t>
      </w:r>
      <w:r>
        <w:rPr>
          <w:spacing w:val="107"/>
          <w:w w:val="99"/>
        </w:rPr>
        <w:t> </w:t>
      </w:r>
      <w:r>
        <w:rPr/>
        <w:t>respectifs</w:t>
      </w:r>
      <w:hyperlink w:history="true" w:anchor="_bookmark318">
        <w:r>
          <w:rPr>
            <w:position w:val="9"/>
            <w:sz w:val="13"/>
          </w:rPr>
          <w:t>319</w:t>
        </w:r>
      </w:hyperlink>
      <w:r>
        <w:rPr/>
        <w:t>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083" w:val="left" w:leader="none"/>
        </w:tabs>
        <w:spacing w:line="240" w:lineRule="auto" w:before="0" w:after="0"/>
        <w:ind w:left="395" w:right="121" w:firstLine="284"/>
        <w:jc w:val="both"/>
      </w:pPr>
      <w:r>
        <w:rPr>
          <w:spacing w:val="-1"/>
        </w:rPr>
        <w:t>Les</w:t>
      </w:r>
      <w:r>
        <w:rPr>
          <w:spacing w:val="16"/>
        </w:rPr>
        <w:t> </w:t>
      </w:r>
      <w:r>
        <w:rPr/>
        <w:t>Préfets</w:t>
      </w:r>
      <w:r>
        <w:rPr>
          <w:spacing w:val="16"/>
        </w:rPr>
        <w:t> </w:t>
      </w:r>
      <w:r>
        <w:rPr>
          <w:spacing w:val="-1"/>
        </w:rPr>
        <w:t>aident</w:t>
      </w:r>
      <w:r>
        <w:rPr>
          <w:spacing w:val="19"/>
        </w:rPr>
        <w:t> </w:t>
      </w:r>
      <w:r>
        <w:rPr/>
        <w:t>directement</w:t>
      </w:r>
      <w:r>
        <w:rPr>
          <w:spacing w:val="16"/>
        </w:rPr>
        <w:t> </w:t>
      </w:r>
      <w:r>
        <w:rPr>
          <w:spacing w:val="-1"/>
        </w:rPr>
        <w:t>le</w:t>
      </w:r>
      <w:r>
        <w:rPr>
          <w:spacing w:val="17"/>
        </w:rPr>
        <w:t> </w:t>
      </w:r>
      <w:r>
        <w:rPr>
          <w:spacing w:val="-1"/>
        </w:rPr>
        <w:t>Supérieur</w:t>
      </w:r>
      <w:r>
        <w:rPr>
          <w:spacing w:val="17"/>
        </w:rPr>
        <w:t> </w:t>
      </w:r>
      <w:r>
        <w:rPr>
          <w:spacing w:val="-1"/>
        </w:rPr>
        <w:t>dans</w:t>
      </w:r>
      <w:r>
        <w:rPr>
          <w:spacing w:val="16"/>
        </w:rPr>
        <w:t> </w:t>
      </w:r>
      <w:r>
        <w:rPr>
          <w:spacing w:val="-1"/>
        </w:rPr>
        <w:t>le</w:t>
      </w:r>
      <w:r>
        <w:rPr>
          <w:spacing w:val="19"/>
        </w:rPr>
        <w:t> </w:t>
      </w:r>
      <w:r>
        <w:rPr>
          <w:spacing w:val="-1"/>
        </w:rPr>
        <w:t>gouvernement</w:t>
      </w:r>
      <w:r>
        <w:rPr>
          <w:spacing w:val="16"/>
        </w:rPr>
        <w:t> </w:t>
      </w:r>
      <w:r>
        <w:rPr/>
        <w:t>et</w:t>
      </w:r>
      <w:r>
        <w:rPr>
          <w:spacing w:val="19"/>
        </w:rPr>
        <w:t> </w:t>
      </w:r>
      <w:r>
        <w:rPr>
          <w:spacing w:val="-1"/>
        </w:rPr>
        <w:t>l’animation.</w:t>
      </w:r>
      <w:r>
        <w:rPr>
          <w:spacing w:val="18"/>
        </w:rPr>
        <w:t> </w:t>
      </w:r>
      <w:r>
        <w:rPr>
          <w:spacing w:val="-1"/>
        </w:rPr>
        <w:t>Les</w:t>
      </w:r>
      <w:r>
        <w:rPr>
          <w:spacing w:val="17"/>
        </w:rPr>
        <w:t> </w:t>
      </w:r>
      <w:r>
        <w:rPr>
          <w:spacing w:val="-1"/>
        </w:rPr>
        <w:t>Préfets</w:t>
      </w:r>
      <w:r>
        <w:rPr>
          <w:spacing w:val="16"/>
        </w:rPr>
        <w:t> </w:t>
      </w:r>
      <w:r>
        <w:rPr>
          <w:spacing w:val="-1"/>
        </w:rPr>
        <w:t>jouiront</w:t>
      </w:r>
      <w:r>
        <w:rPr>
          <w:spacing w:val="95"/>
          <w:w w:val="99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facultés</w:t>
      </w:r>
      <w:r>
        <w:rPr>
          <w:spacing w:val="-7"/>
        </w:rPr>
        <w:t> </w:t>
      </w:r>
      <w:r>
        <w:rPr>
          <w:spacing w:val="-1"/>
        </w:rPr>
        <w:t>suffisantes</w:t>
      </w:r>
      <w:r>
        <w:rPr>
          <w:spacing w:val="-6"/>
        </w:rPr>
        <w:t> </w:t>
      </w:r>
      <w:r>
        <w:rPr/>
        <w:t>pour</w:t>
      </w:r>
      <w:r>
        <w:rPr>
          <w:spacing w:val="-5"/>
        </w:rPr>
        <w:t> </w:t>
      </w:r>
      <w:r>
        <w:rPr/>
        <w:t>remplir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mission</w:t>
      </w:r>
      <w:r>
        <w:rPr>
          <w:spacing w:val="-6"/>
        </w:rPr>
        <w:t> </w:t>
      </w:r>
      <w:r>
        <w:rPr>
          <w:spacing w:val="-1"/>
        </w:rPr>
        <w:t>spécifique</w:t>
      </w:r>
      <w:r>
        <w:rPr>
          <w:spacing w:val="-6"/>
        </w:rPr>
        <w:t> </w:t>
      </w:r>
      <w:r>
        <w:rPr>
          <w:spacing w:val="1"/>
        </w:rPr>
        <w:t>de</w:t>
      </w:r>
      <w:r>
        <w:rPr>
          <w:spacing w:val="-5"/>
        </w:rPr>
        <w:t> </w:t>
      </w:r>
      <w:r>
        <w:rPr>
          <w:spacing w:val="-1"/>
        </w:rPr>
        <w:t>leur</w:t>
      </w:r>
      <w:r>
        <w:rPr>
          <w:spacing w:val="-5"/>
        </w:rPr>
        <w:t> </w:t>
      </w:r>
      <w:r>
        <w:rPr>
          <w:spacing w:val="-1"/>
        </w:rPr>
        <w:t>Préfecture.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2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14" w:id="421"/>
      <w:bookmarkEnd w:id="421"/>
      <w:r>
        <w:rPr/>
      </w:r>
      <w:r>
        <w:rPr>
          <w:rFonts w:ascii="Times New Roman"/>
          <w:position w:val="9"/>
          <w:sz w:val="13"/>
        </w:rPr>
        <w:t>315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1RG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73.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15" w:id="422"/>
      <w:bookmarkEnd w:id="422"/>
      <w:r>
        <w:rPr/>
      </w:r>
      <w:r>
        <w:rPr>
          <w:rFonts w:ascii="Times New Roman"/>
          <w:position w:val="9"/>
          <w:sz w:val="13"/>
        </w:rPr>
        <w:t>316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1RG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58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101.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16" w:id="423"/>
      <w:bookmarkEnd w:id="423"/>
      <w:r>
        <w:rPr/>
      </w:r>
      <w:r>
        <w:rPr>
          <w:rFonts w:ascii="Times New Roman" w:hAnsi="Times New Roman"/>
          <w:position w:val="9"/>
          <w:sz w:val="13"/>
        </w:rPr>
        <w:t>317</w:t>
      </w:r>
      <w:r>
        <w:rPr>
          <w:rFonts w:ascii="Times New Roman" w:hAnsi="Times New Roman"/>
          <w:spacing w:val="16"/>
          <w:position w:val="9"/>
          <w:sz w:val="13"/>
        </w:rPr>
        <w:t> </w:t>
      </w:r>
      <w:r>
        <w:rPr>
          <w:rFonts w:ascii="Times New Roman" w:hAnsi="Times New Roman"/>
          <w:spacing w:val="-2"/>
          <w:sz w:val="16"/>
        </w:rPr>
        <w:t>XIX</w:t>
      </w:r>
      <w:r>
        <w:rPr>
          <w:rFonts w:ascii="Times New Roman" w:hAnsi="Times New Roman"/>
          <w:spacing w:val="-1"/>
          <w:sz w:val="16"/>
        </w:rPr>
        <w:t> ChGén,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session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pacing w:val="-1"/>
          <w:sz w:val="16"/>
        </w:rPr>
        <w:t>19.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17" w:id="424"/>
      <w:bookmarkEnd w:id="424"/>
      <w:r>
        <w:rPr/>
      </w:r>
      <w:r>
        <w:rPr>
          <w:rFonts w:ascii="Times New Roman"/>
          <w:position w:val="9"/>
          <w:sz w:val="13"/>
        </w:rPr>
        <w:t>318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73.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18" w:id="425"/>
      <w:bookmarkEnd w:id="425"/>
      <w:r>
        <w:rPr/>
      </w:r>
      <w:r>
        <w:rPr>
          <w:rFonts w:ascii="Times New Roman"/>
          <w:position w:val="9"/>
          <w:sz w:val="13"/>
        </w:rPr>
        <w:t>319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76.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380" w:bottom="920" w:left="1020" w:right="130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spacing w:line="240" w:lineRule="auto" w:before="222"/>
        <w:ind w:left="3632" w:right="3642"/>
        <w:jc w:val="center"/>
        <w:rPr>
          <w:b w:val="0"/>
          <w:bCs w:val="0"/>
        </w:rPr>
      </w:pPr>
      <w:bookmarkStart w:name="Article 2e. Du Supérieur, Conseillers et" w:id="426"/>
      <w:bookmarkEnd w:id="426"/>
      <w:r>
        <w:rPr>
          <w:b w:val="0"/>
        </w:rPr>
      </w:r>
      <w:bookmarkStart w:name="CHAPITRE XV" w:id="427"/>
      <w:bookmarkEnd w:id="427"/>
      <w:r>
        <w:rPr>
          <w:b w:val="0"/>
        </w:rPr>
      </w:r>
      <w:r>
        <w:rPr>
          <w:spacing w:val="-1"/>
        </w:rPr>
        <w:t>CHAPITRE </w:t>
      </w:r>
      <w:r>
        <w:rPr>
          <w:spacing w:val="-2"/>
        </w:rPr>
        <w:t>XV</w:t>
      </w:r>
      <w:r>
        <w:rPr>
          <w:b w:val="0"/>
        </w:rPr>
      </w:r>
    </w:p>
    <w:p>
      <w:pPr>
        <w:spacing w:before="230"/>
        <w:ind w:left="1157" w:right="1161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/>
          <w:b/>
          <w:sz w:val="28"/>
        </w:rPr>
        <w:t>LE</w:t>
      </w:r>
      <w:r>
        <w:rPr>
          <w:rFonts w:ascii="Times New Roman" w:hAnsi="Times New Roman"/>
          <w:b/>
          <w:spacing w:val="-1"/>
          <w:sz w:val="28"/>
        </w:rPr>
        <w:t> GOU</w:t>
      </w:r>
      <w:bookmarkStart w:name="LE GOUVERNEMENT DE LA COMMUNAUTÉ LOCALE" w:id="428"/>
      <w:bookmarkEnd w:id="428"/>
      <w:r>
        <w:rPr>
          <w:rFonts w:ascii="Times New Roman" w:hAnsi="Times New Roman"/>
          <w:b/>
          <w:spacing w:val="-1"/>
          <w:sz w:val="28"/>
        </w:rPr>
        <w:t>V</w:t>
      </w:r>
      <w:r>
        <w:rPr>
          <w:rFonts w:ascii="Times New Roman" w:hAnsi="Times New Roman"/>
          <w:b/>
          <w:spacing w:val="-1"/>
          <w:sz w:val="28"/>
        </w:rPr>
        <w:t>ERNEMENT DE </w:t>
      </w:r>
      <w:r>
        <w:rPr>
          <w:rFonts w:ascii="Times New Roman" w:hAnsi="Times New Roman"/>
          <w:b/>
          <w:sz w:val="28"/>
        </w:rPr>
        <w:t>LA</w:t>
      </w:r>
      <w:r>
        <w:rPr>
          <w:rFonts w:ascii="Times New Roman" w:hAnsi="Times New Roman"/>
          <w:b/>
          <w:spacing w:val="-2"/>
          <w:sz w:val="28"/>
        </w:rPr>
        <w:t> COMMUNAUTÉ</w:t>
      </w:r>
      <w:r>
        <w:rPr>
          <w:rFonts w:ascii="Times New Roman" w:hAnsi="Times New Roman"/>
          <w:b/>
          <w:spacing w:val="-1"/>
          <w:sz w:val="28"/>
        </w:rPr>
        <w:t> LOCALE</w:t>
      </w:r>
      <w:r>
        <w:rPr>
          <w:rFonts w:ascii="Times New Roman" w:hAnsi="Times New Roman"/>
          <w:sz w:val="28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39"/>
          <w:szCs w:val="39"/>
        </w:rPr>
      </w:pPr>
    </w:p>
    <w:p>
      <w:pPr>
        <w:pStyle w:val="Heading3"/>
        <w:spacing w:line="240" w:lineRule="auto"/>
        <w:ind w:right="2301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9"/>
        </w:rPr>
        <w:t> </w:t>
      </w:r>
      <w:r>
        <w:rPr/>
        <w:t>1</w:t>
      </w:r>
      <w:r>
        <w:rPr>
          <w:position w:val="9"/>
          <w:sz w:val="13"/>
        </w:rPr>
        <w:t>er</w:t>
      </w:r>
      <w:r>
        <w:rPr/>
        <w:t>.</w:t>
      </w:r>
      <w:r>
        <w:rPr>
          <w:spacing w:val="-8"/>
        </w:rPr>
        <w:t> </w:t>
      </w:r>
      <w:r>
        <w:rPr>
          <w:spacing w:val="-1"/>
        </w:rPr>
        <w:t>Constitution</w:t>
      </w:r>
      <w:r>
        <w:rPr>
          <w:spacing w:val="-8"/>
        </w:rPr>
        <w:t> </w:t>
      </w:r>
      <w:bookmarkStart w:name="Article 1er. Constitution du Gouvernemen" w:id="429"/>
      <w:bookmarkEnd w:id="429"/>
      <w:r>
        <w:rPr>
          <w:spacing w:val="-1"/>
        </w:rPr>
        <w:t>d</w:t>
      </w:r>
      <w:r>
        <w:rPr>
          <w:spacing w:val="-1"/>
        </w:rPr>
        <w:t>u</w:t>
      </w:r>
      <w:r>
        <w:rPr>
          <w:spacing w:val="-9"/>
        </w:rPr>
        <w:t> </w:t>
      </w:r>
      <w:r>
        <w:rPr>
          <w:spacing w:val="-1"/>
        </w:rPr>
        <w:t>Gouvernement</w:t>
      </w:r>
      <w:r>
        <w:rPr>
          <w:b w:val="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Le</w:t>
      </w:r>
      <w:r>
        <w:rPr>
          <w:spacing w:val="5"/>
        </w:rPr>
        <w:t> </w:t>
      </w:r>
      <w:r>
        <w:rPr/>
        <w:t>choix</w:t>
      </w:r>
      <w:r>
        <w:rPr>
          <w:spacing w:val="5"/>
        </w:rPr>
        <w:t> </w:t>
      </w:r>
      <w:r>
        <w:rPr>
          <w:spacing w:val="-1"/>
        </w:rPr>
        <w:t>entre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/>
        <w:t>options</w:t>
      </w:r>
      <w:r>
        <w:rPr>
          <w:spacing w:val="7"/>
        </w:rPr>
        <w:t> </w:t>
      </w:r>
      <w:r>
        <w:rPr>
          <w:spacing w:val="-1"/>
        </w:rPr>
        <w:t>offertes</w:t>
      </w:r>
      <w:r>
        <w:rPr>
          <w:spacing w:val="5"/>
        </w:rPr>
        <w:t> </w:t>
      </w:r>
      <w:r>
        <w:rPr/>
        <w:t>par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Constitutions</w:t>
      </w:r>
      <w:r>
        <w:rPr>
          <w:spacing w:val="4"/>
        </w:rPr>
        <w:t> </w:t>
      </w:r>
      <w:r>
        <w:rPr/>
        <w:t>(CC</w:t>
      </w:r>
      <w:r>
        <w:rPr>
          <w:spacing w:val="5"/>
        </w:rPr>
        <w:t> </w:t>
      </w:r>
      <w:r>
        <w:rPr/>
        <w:t>106-107)</w:t>
      </w:r>
      <w:r>
        <w:rPr>
          <w:spacing w:val="6"/>
        </w:rPr>
        <w:t> </w:t>
      </w:r>
      <w:r>
        <w:rPr/>
        <w:t>pour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désignation</w:t>
      </w:r>
      <w:r>
        <w:rPr>
          <w:spacing w:val="5"/>
        </w:rPr>
        <w:t> </w:t>
      </w:r>
      <w:r>
        <w:rPr/>
        <w:t>des</w:t>
      </w:r>
      <w:r>
        <w:rPr>
          <w:spacing w:val="87"/>
          <w:w w:val="99"/>
        </w:rPr>
        <w:t> </w:t>
      </w:r>
      <w:r>
        <w:rPr>
          <w:spacing w:val="-1"/>
        </w:rPr>
        <w:t>gouvernements</w:t>
      </w:r>
      <w:r>
        <w:rPr>
          <w:spacing w:val="-9"/>
        </w:rPr>
        <w:t> </w:t>
      </w:r>
      <w:r>
        <w:rPr>
          <w:spacing w:val="-1"/>
        </w:rPr>
        <w:t>locaux,</w:t>
      </w:r>
      <w:r>
        <w:rPr>
          <w:spacing w:val="-8"/>
        </w:rPr>
        <w:t> </w:t>
      </w:r>
      <w:r>
        <w:rPr/>
        <w:t>revient</w:t>
      </w:r>
      <w:r>
        <w:rPr>
          <w:spacing w:val="-8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84"/>
        </w:numPr>
        <w:tabs>
          <w:tab w:pos="965" w:val="left" w:leader="none"/>
        </w:tabs>
        <w:spacing w:line="240" w:lineRule="auto" w:before="120" w:after="0"/>
        <w:ind w:left="964" w:right="117" w:hanging="286"/>
        <w:jc w:val="both"/>
      </w:pPr>
      <w:r>
        <w:rPr>
          <w:spacing w:val="-1"/>
        </w:rPr>
        <w:t>aux</w:t>
      </w:r>
      <w:r>
        <w:rPr>
          <w:spacing w:val="18"/>
        </w:rPr>
        <w:t> </w:t>
      </w:r>
      <w:r>
        <w:rPr>
          <w:spacing w:val="-1"/>
        </w:rPr>
        <w:t>Chapitres</w:t>
      </w:r>
      <w:r>
        <w:rPr>
          <w:spacing w:val="17"/>
        </w:rPr>
        <w:t> </w:t>
      </w:r>
      <w:r>
        <w:rPr>
          <w:spacing w:val="-1"/>
        </w:rPr>
        <w:t>provinciaux,</w:t>
      </w:r>
      <w:r>
        <w:rPr>
          <w:spacing w:val="17"/>
        </w:rPr>
        <w:t> </w:t>
      </w:r>
      <w:r>
        <w:rPr/>
        <w:t>pour</w:t>
      </w:r>
      <w:r>
        <w:rPr>
          <w:spacing w:val="18"/>
        </w:rPr>
        <w:t> </w:t>
      </w:r>
      <w:r>
        <w:rPr>
          <w:spacing w:val="-1"/>
        </w:rPr>
        <w:t>les</w:t>
      </w:r>
      <w:r>
        <w:rPr>
          <w:spacing w:val="18"/>
        </w:rPr>
        <w:t> </w:t>
      </w:r>
      <w:r>
        <w:rPr>
          <w:spacing w:val="-1"/>
        </w:rPr>
        <w:t>maisons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leur</w:t>
      </w:r>
      <w:r>
        <w:rPr>
          <w:spacing w:val="17"/>
        </w:rPr>
        <w:t> </w:t>
      </w:r>
      <w:r>
        <w:rPr>
          <w:spacing w:val="-1"/>
        </w:rPr>
        <w:t>Province</w:t>
      </w:r>
      <w:r>
        <w:rPr>
          <w:spacing w:val="18"/>
        </w:rPr>
        <w:t> </w:t>
      </w:r>
      <w:r>
        <w:rPr>
          <w:spacing w:val="-1"/>
        </w:rPr>
        <w:t>(CC</w:t>
      </w:r>
      <w:r>
        <w:rPr>
          <w:spacing w:val="16"/>
        </w:rPr>
        <w:t> </w:t>
      </w:r>
      <w:r>
        <w:rPr>
          <w:spacing w:val="1"/>
        </w:rPr>
        <w:t>106),</w:t>
      </w:r>
      <w:r>
        <w:rPr>
          <w:spacing w:val="18"/>
        </w:rPr>
        <w:t> </w:t>
      </w:r>
      <w:r>
        <w:rPr/>
        <w:t>à</w:t>
      </w:r>
      <w:r>
        <w:rPr>
          <w:spacing w:val="17"/>
        </w:rPr>
        <w:t> </w:t>
      </w:r>
      <w:r>
        <w:rPr>
          <w:spacing w:val="-1"/>
        </w:rPr>
        <w:t>l’exemption</w:t>
      </w:r>
      <w:r>
        <w:rPr>
          <w:spacing w:val="19"/>
        </w:rPr>
        <w:t> </w:t>
      </w:r>
      <w:r>
        <w:rPr/>
        <w:t>des</w:t>
      </w:r>
      <w:r>
        <w:rPr>
          <w:spacing w:val="18"/>
        </w:rPr>
        <w:t> </w:t>
      </w:r>
      <w:r>
        <w:rPr>
          <w:spacing w:val="-1"/>
        </w:rPr>
        <w:t>maisons</w:t>
      </w:r>
      <w:r>
        <w:rPr>
          <w:spacing w:val="17"/>
        </w:rPr>
        <w:t> </w:t>
      </w:r>
      <w:r>
        <w:rPr/>
        <w:t>de</w:t>
      </w:r>
      <w:r>
        <w:rPr>
          <w:spacing w:val="87"/>
          <w:w w:val="99"/>
        </w:rPr>
        <w:t> </w:t>
      </w:r>
      <w:r>
        <w:rPr>
          <w:spacing w:val="-1"/>
        </w:rPr>
        <w:t>formation,</w:t>
      </w:r>
      <w:r>
        <w:rPr>
          <w:spacing w:val="-6"/>
        </w:rPr>
        <w:t> </w:t>
      </w:r>
      <w:r>
        <w:rPr>
          <w:spacing w:val="-1"/>
        </w:rPr>
        <w:t>qui</w:t>
      </w:r>
      <w:r>
        <w:rPr>
          <w:spacing w:val="-7"/>
        </w:rPr>
        <w:t> </w:t>
      </w:r>
      <w:r>
        <w:rPr>
          <w:spacing w:val="-1"/>
        </w:rPr>
        <w:t>seront</w:t>
      </w:r>
      <w:r>
        <w:rPr>
          <w:spacing w:val="-5"/>
        </w:rPr>
        <w:t> </w:t>
      </w:r>
      <w:r>
        <w:rPr/>
        <w:t>nommés</w:t>
      </w:r>
      <w:r>
        <w:rPr>
          <w:spacing w:val="-5"/>
        </w:rPr>
        <w:t> </w:t>
      </w:r>
      <w:r>
        <w:rPr/>
        <w:t>par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7"/>
        </w:rPr>
        <w:t> </w:t>
      </w:r>
      <w:r>
        <w:rPr>
          <w:spacing w:val="-1"/>
        </w:rPr>
        <w:t>Gouvernement</w:t>
      </w:r>
      <w:r>
        <w:rPr>
          <w:spacing w:val="-7"/>
        </w:rPr>
        <w:t> </w:t>
      </w:r>
      <w:r>
        <w:rPr>
          <w:spacing w:val="-1"/>
        </w:rPr>
        <w:t>Provincial.</w:t>
      </w:r>
      <w:r>
        <w:rPr/>
      </w:r>
    </w:p>
    <w:p>
      <w:pPr>
        <w:pStyle w:val="BodyText"/>
        <w:numPr>
          <w:ilvl w:val="0"/>
          <w:numId w:val="84"/>
        </w:numPr>
        <w:tabs>
          <w:tab w:pos="965" w:val="left" w:leader="none"/>
        </w:tabs>
        <w:spacing w:line="240" w:lineRule="auto" w:before="118" w:after="0"/>
        <w:ind w:left="964" w:right="115" w:hanging="286"/>
        <w:jc w:val="both"/>
      </w:pPr>
      <w:r>
        <w:rPr/>
        <w:t>au</w:t>
      </w:r>
      <w:r>
        <w:rPr>
          <w:spacing w:val="31"/>
        </w:rPr>
        <w:t> </w:t>
      </w:r>
      <w:r>
        <w:rPr>
          <w:spacing w:val="-1"/>
        </w:rPr>
        <w:t>Comité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provinciaux</w:t>
      </w:r>
      <w:r>
        <w:rPr>
          <w:spacing w:val="31"/>
        </w:rPr>
        <w:t> </w:t>
      </w:r>
      <w:r>
        <w:rPr/>
        <w:t>correspondant,</w:t>
      </w:r>
      <w:r>
        <w:rPr>
          <w:spacing w:val="32"/>
        </w:rPr>
        <w:t> </w:t>
      </w:r>
      <w:r>
        <w:rPr>
          <w:spacing w:val="-1"/>
        </w:rPr>
        <w:t>avec</w:t>
      </w:r>
      <w:r>
        <w:rPr>
          <w:spacing w:val="33"/>
        </w:rPr>
        <w:t> </w:t>
      </w:r>
      <w:r>
        <w:rPr/>
        <w:t>l’approbation</w:t>
      </w:r>
      <w:r>
        <w:rPr>
          <w:spacing w:val="30"/>
        </w:rPr>
        <w:t> </w:t>
      </w:r>
      <w:r>
        <w:rPr/>
        <w:t>du</w:t>
      </w:r>
      <w:r>
        <w:rPr>
          <w:spacing w:val="31"/>
        </w:rPr>
        <w:t> </w:t>
      </w:r>
      <w:r>
        <w:rPr>
          <w:spacing w:val="-1"/>
        </w:rPr>
        <w:t>Supérieur</w:t>
      </w:r>
      <w:r>
        <w:rPr>
          <w:spacing w:val="33"/>
        </w:rPr>
        <w:t> </w:t>
      </w:r>
      <w:r>
        <w:rPr>
          <w:spacing w:val="-1"/>
        </w:rPr>
        <w:t>Général,</w:t>
      </w:r>
      <w:r>
        <w:rPr>
          <w:spacing w:val="32"/>
        </w:rPr>
        <w:t> </w:t>
      </w:r>
      <w:r>
        <w:rPr/>
        <w:t>pour</w:t>
      </w:r>
      <w:r>
        <w:rPr>
          <w:spacing w:val="31"/>
        </w:rPr>
        <w:t> </w:t>
      </w:r>
      <w:r>
        <w:rPr>
          <w:spacing w:val="-1"/>
        </w:rPr>
        <w:t>les</w:t>
      </w:r>
      <w:r>
        <w:rPr>
          <w:spacing w:val="34"/>
        </w:rPr>
        <w:t> </w:t>
      </w:r>
      <w:r>
        <w:rPr>
          <w:spacing w:val="-1"/>
        </w:rPr>
        <w:t>maisons</w:t>
      </w:r>
      <w:r>
        <w:rPr>
          <w:spacing w:val="61"/>
          <w:w w:val="99"/>
        </w:rPr>
        <w:t> </w:t>
      </w:r>
      <w:r>
        <w:rPr>
          <w:spacing w:val="-1"/>
        </w:rPr>
        <w:t>interprovinciales</w:t>
      </w:r>
      <w:r>
        <w:rPr>
          <w:spacing w:val="-15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84"/>
        </w:numPr>
        <w:tabs>
          <w:tab w:pos="965" w:val="left" w:leader="none"/>
        </w:tabs>
        <w:spacing w:line="240" w:lineRule="auto" w:before="120" w:after="0"/>
        <w:ind w:left="964" w:right="119" w:hanging="286"/>
        <w:jc w:val="both"/>
      </w:pPr>
      <w:r>
        <w:rPr/>
        <w:t>Au</w:t>
      </w:r>
      <w:r>
        <w:rPr>
          <w:spacing w:val="16"/>
        </w:rPr>
        <w:t> </w:t>
      </w:r>
      <w:r>
        <w:rPr>
          <w:spacing w:val="-1"/>
        </w:rPr>
        <w:t>Supérieur</w:t>
      </w:r>
      <w:r>
        <w:rPr>
          <w:spacing w:val="18"/>
        </w:rPr>
        <w:t> </w:t>
      </w:r>
      <w:r>
        <w:rPr>
          <w:spacing w:val="-1"/>
        </w:rPr>
        <w:t>Général</w:t>
      </w:r>
      <w:r>
        <w:rPr>
          <w:spacing w:val="17"/>
        </w:rPr>
        <w:t> </w:t>
      </w:r>
      <w:r>
        <w:rPr>
          <w:spacing w:val="-1"/>
        </w:rPr>
        <w:t>avec</w:t>
      </w:r>
      <w:r>
        <w:rPr>
          <w:spacing w:val="20"/>
        </w:rPr>
        <w:t> </w:t>
      </w:r>
      <w:r>
        <w:rPr/>
        <w:t>son</w:t>
      </w:r>
      <w:r>
        <w:rPr>
          <w:spacing w:val="16"/>
        </w:rPr>
        <w:t> </w:t>
      </w:r>
      <w:r>
        <w:rPr>
          <w:spacing w:val="-1"/>
        </w:rPr>
        <w:t>Conseil,</w:t>
      </w:r>
      <w:r>
        <w:rPr>
          <w:spacing w:val="17"/>
        </w:rPr>
        <w:t> </w:t>
      </w:r>
      <w:r>
        <w:rPr/>
        <w:t>pour</w:t>
      </w:r>
      <w:r>
        <w:rPr>
          <w:spacing w:val="18"/>
        </w:rPr>
        <w:t> </w:t>
      </w:r>
      <w:r>
        <w:rPr>
          <w:spacing w:val="-1"/>
        </w:rPr>
        <w:t>les</w:t>
      </w:r>
      <w:r>
        <w:rPr>
          <w:spacing w:val="16"/>
        </w:rPr>
        <w:t> </w:t>
      </w:r>
      <w:r>
        <w:rPr>
          <w:spacing w:val="-1"/>
        </w:rPr>
        <w:t>maisons</w:t>
      </w:r>
      <w:r>
        <w:rPr>
          <w:spacing w:val="16"/>
        </w:rPr>
        <w:t> </w:t>
      </w:r>
      <w:r>
        <w:rPr>
          <w:spacing w:val="-1"/>
        </w:rPr>
        <w:t>généralices</w:t>
      </w:r>
      <w:r>
        <w:rPr>
          <w:spacing w:val="16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celles</w:t>
      </w:r>
      <w:r>
        <w:rPr>
          <w:spacing w:val="16"/>
        </w:rPr>
        <w:t> </w:t>
      </w:r>
      <w:r>
        <w:rPr>
          <w:spacing w:val="-1"/>
        </w:rPr>
        <w:t>appartenant</w:t>
      </w:r>
      <w:r>
        <w:rPr>
          <w:spacing w:val="17"/>
        </w:rPr>
        <w:t> </w:t>
      </w:r>
      <w:r>
        <w:rPr/>
        <w:t>aux</w:t>
      </w:r>
      <w:r>
        <w:rPr>
          <w:spacing w:val="93"/>
          <w:w w:val="99"/>
        </w:rPr>
        <w:t> </w:t>
      </w:r>
      <w:r>
        <w:rPr>
          <w:spacing w:val="-1"/>
        </w:rPr>
        <w:t>Délégations</w:t>
      </w:r>
      <w:r>
        <w:rPr>
          <w:spacing w:val="-6"/>
        </w:rPr>
        <w:t> </w:t>
      </w:r>
      <w:r>
        <w:rPr>
          <w:spacing w:val="-1"/>
        </w:rPr>
        <w:t>Indépendantes</w:t>
      </w:r>
      <w:r>
        <w:rPr>
          <w:spacing w:val="-6"/>
        </w:rPr>
        <w:t> </w:t>
      </w:r>
      <w:r>
        <w:rPr/>
        <w:t>(CC</w:t>
      </w:r>
      <w:r>
        <w:rPr>
          <w:spacing w:val="-6"/>
        </w:rPr>
        <w:t> </w:t>
      </w:r>
      <w:r>
        <w:rPr/>
        <w:t>106</w:t>
      </w:r>
      <w:r>
        <w:rPr>
          <w:spacing w:val="-5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Dir</w:t>
      </w:r>
      <w:r>
        <w:rPr>
          <w:spacing w:val="-4"/>
        </w:rPr>
        <w:t> </w:t>
      </w:r>
      <w:r>
        <w:rPr>
          <w:spacing w:val="-1"/>
        </w:rPr>
        <w:t>496</w:t>
      </w:r>
      <w:r>
        <w:rPr>
          <w:spacing w:val="-4"/>
        </w:rPr>
        <w:t> </w:t>
      </w:r>
      <w:r>
        <w:rPr/>
        <w:t>a).</w:t>
      </w:r>
      <w:r>
        <w:rPr/>
      </w:r>
    </w:p>
    <w:p>
      <w:pPr>
        <w:pStyle w:val="BodyText"/>
        <w:numPr>
          <w:ilvl w:val="0"/>
          <w:numId w:val="84"/>
        </w:numPr>
        <w:tabs>
          <w:tab w:pos="965" w:val="left" w:leader="none"/>
        </w:tabs>
        <w:spacing w:line="240" w:lineRule="auto" w:before="120" w:after="0"/>
        <w:ind w:left="964" w:right="116" w:hanging="285"/>
        <w:jc w:val="both"/>
      </w:pPr>
      <w:r>
        <w:rPr/>
        <w:t>Au</w:t>
      </w:r>
      <w:r>
        <w:rPr>
          <w:spacing w:val="8"/>
        </w:rPr>
        <w:t> </w:t>
      </w:r>
      <w:r>
        <w:rPr>
          <w:spacing w:val="-1"/>
        </w:rPr>
        <w:t>Supérieur</w:t>
      </w:r>
      <w:r>
        <w:rPr>
          <w:spacing w:val="11"/>
        </w:rPr>
        <w:t> </w:t>
      </w:r>
      <w:r>
        <w:rPr/>
        <w:t>Majeur</w:t>
      </w:r>
      <w:r>
        <w:rPr>
          <w:spacing w:val="11"/>
        </w:rPr>
        <w:t> </w:t>
      </w:r>
      <w:r>
        <w:rPr>
          <w:spacing w:val="-1"/>
        </w:rPr>
        <w:t>avec</w:t>
      </w:r>
      <w:r>
        <w:rPr>
          <w:spacing w:val="11"/>
        </w:rPr>
        <w:t> </w:t>
      </w:r>
      <w:r>
        <w:rPr/>
        <w:t>son</w:t>
      </w:r>
      <w:r>
        <w:rPr>
          <w:spacing w:val="9"/>
        </w:rPr>
        <w:t> </w:t>
      </w:r>
      <w:r>
        <w:rPr>
          <w:spacing w:val="-1"/>
        </w:rPr>
        <w:t>Conseil,</w:t>
      </w:r>
      <w:r>
        <w:rPr>
          <w:spacing w:val="10"/>
        </w:rPr>
        <w:t> </w:t>
      </w:r>
      <w:r>
        <w:rPr/>
        <w:t>pour</w:t>
      </w:r>
      <w:r>
        <w:rPr>
          <w:spacing w:val="11"/>
        </w:rPr>
        <w:t> </w:t>
      </w:r>
      <w:r>
        <w:rPr>
          <w:spacing w:val="-1"/>
        </w:rPr>
        <w:t>les</w:t>
      </w:r>
      <w:r>
        <w:rPr>
          <w:spacing w:val="10"/>
        </w:rPr>
        <w:t> </w:t>
      </w:r>
      <w:r>
        <w:rPr>
          <w:spacing w:val="-1"/>
        </w:rPr>
        <w:t>Missions</w:t>
      </w:r>
      <w:r>
        <w:rPr>
          <w:spacing w:val="11"/>
        </w:rPr>
        <w:t> </w:t>
      </w:r>
      <w:r>
        <w:rPr/>
        <w:t>après</w:t>
      </w:r>
      <w:r>
        <w:rPr>
          <w:spacing w:val="10"/>
        </w:rPr>
        <w:t> </w:t>
      </w:r>
      <w:r>
        <w:rPr>
          <w:spacing w:val="-1"/>
        </w:rPr>
        <w:t>avoir</w:t>
      </w:r>
      <w:r>
        <w:rPr>
          <w:spacing w:val="11"/>
        </w:rPr>
        <w:t> </w:t>
      </w:r>
      <w:r>
        <w:rPr>
          <w:spacing w:val="-1"/>
        </w:rPr>
        <w:t>entendu</w:t>
      </w:r>
      <w:r>
        <w:rPr>
          <w:spacing w:val="9"/>
        </w:rPr>
        <w:t> </w:t>
      </w:r>
      <w:r>
        <w:rPr>
          <w:spacing w:val="-1"/>
        </w:rPr>
        <w:t>leurs</w:t>
      </w:r>
      <w:r>
        <w:rPr>
          <w:spacing w:val="12"/>
        </w:rPr>
        <w:t> </w:t>
      </w:r>
      <w:r>
        <w:rPr>
          <w:spacing w:val="-1"/>
        </w:rPr>
        <w:t>membres</w:t>
      </w:r>
      <w:r>
        <w:rPr>
          <w:spacing w:val="9"/>
        </w:rPr>
        <w:t> </w:t>
      </w:r>
      <w:r>
        <w:rPr>
          <w:spacing w:val="-1"/>
        </w:rPr>
        <w:t>(CC</w:t>
      </w:r>
      <w:r>
        <w:rPr>
          <w:spacing w:val="9"/>
        </w:rPr>
        <w:t> </w:t>
      </w:r>
      <w:r>
        <w:rPr/>
        <w:t>109</w:t>
      </w:r>
      <w:r>
        <w:rPr>
          <w:spacing w:val="-2"/>
        </w:rPr>
        <w:t> </w:t>
      </w:r>
      <w:r>
        <w:rPr/>
        <w:t>;</w:t>
      </w:r>
      <w:r>
        <w:rPr>
          <w:spacing w:val="85"/>
          <w:w w:val="99"/>
        </w:rPr>
        <w:t> </w:t>
      </w:r>
      <w:r>
        <w:rPr>
          <w:spacing w:val="-1"/>
        </w:rPr>
        <w:t>Dir</w:t>
      </w:r>
      <w:r>
        <w:rPr>
          <w:spacing w:val="-3"/>
        </w:rPr>
        <w:t> </w:t>
      </w:r>
      <w:r>
        <w:rPr/>
        <w:t>457</w:t>
      </w:r>
      <w:r>
        <w:rPr>
          <w:spacing w:val="-3"/>
        </w:rPr>
        <w:t> </w:t>
      </w:r>
      <w:r>
        <w:rPr>
          <w:spacing w:val="-2"/>
        </w:rPr>
        <w:t>a).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6" w:firstLine="283"/>
        <w:jc w:val="both"/>
      </w:pPr>
      <w:r>
        <w:rPr>
          <w:spacing w:val="-1"/>
        </w:rPr>
        <w:t>Dans</w:t>
      </w:r>
      <w:r>
        <w:rPr>
          <w:spacing w:val="30"/>
        </w:rPr>
        <w:t> </w:t>
      </w:r>
      <w:r>
        <w:rPr/>
        <w:t>les</w:t>
      </w:r>
      <w:r>
        <w:rPr>
          <w:spacing w:val="31"/>
        </w:rPr>
        <w:t> </w:t>
      </w:r>
      <w:r>
        <w:rPr>
          <w:spacing w:val="-1"/>
        </w:rPr>
        <w:t>résidences,</w:t>
      </w:r>
      <w:r>
        <w:rPr>
          <w:spacing w:val="33"/>
        </w:rPr>
        <w:t> </w:t>
      </w:r>
      <w:r>
        <w:rPr>
          <w:spacing w:val="-1"/>
        </w:rPr>
        <w:t>le</w:t>
      </w:r>
      <w:r>
        <w:rPr>
          <w:spacing w:val="31"/>
        </w:rPr>
        <w:t> </w:t>
      </w:r>
      <w:r>
        <w:rPr>
          <w:spacing w:val="-1"/>
        </w:rPr>
        <w:t>Délégué</w:t>
      </w:r>
      <w:r>
        <w:rPr>
          <w:spacing w:val="32"/>
        </w:rPr>
        <w:t> </w:t>
      </w:r>
      <w:r>
        <w:rPr/>
        <w:t>est</w:t>
      </w:r>
      <w:r>
        <w:rPr>
          <w:spacing w:val="32"/>
        </w:rPr>
        <w:t> </w:t>
      </w:r>
      <w:r>
        <w:rPr/>
        <w:t>nommé</w:t>
      </w:r>
      <w:r>
        <w:rPr>
          <w:spacing w:val="31"/>
        </w:rPr>
        <w:t> </w:t>
      </w:r>
      <w:r>
        <w:rPr/>
        <w:t>par</w:t>
      </w:r>
      <w:r>
        <w:rPr>
          <w:spacing w:val="33"/>
        </w:rPr>
        <w:t> </w:t>
      </w:r>
      <w:r>
        <w:rPr>
          <w:spacing w:val="-1"/>
        </w:rPr>
        <w:t>le</w:t>
      </w:r>
      <w:r>
        <w:rPr>
          <w:spacing w:val="32"/>
        </w:rPr>
        <w:t> </w:t>
      </w:r>
      <w:r>
        <w:rPr>
          <w:spacing w:val="-1"/>
        </w:rPr>
        <w:t>Supérieur</w:t>
      </w:r>
      <w:r>
        <w:rPr>
          <w:spacing w:val="32"/>
        </w:rPr>
        <w:t> </w:t>
      </w:r>
      <w:r>
        <w:rPr/>
        <w:t>Majeur</w:t>
      </w:r>
      <w:r>
        <w:rPr>
          <w:spacing w:val="33"/>
        </w:rPr>
        <w:t> </w:t>
      </w:r>
      <w:r>
        <w:rPr>
          <w:spacing w:val="-1"/>
        </w:rPr>
        <w:t>avec</w:t>
      </w:r>
      <w:r>
        <w:rPr>
          <w:spacing w:val="32"/>
        </w:rPr>
        <w:t> </w:t>
      </w:r>
      <w:r>
        <w:rPr/>
        <w:t>son</w:t>
      </w:r>
      <w:r>
        <w:rPr>
          <w:spacing w:val="32"/>
        </w:rPr>
        <w:t> </w:t>
      </w:r>
      <w:r>
        <w:rPr/>
        <w:t>Conseil,</w:t>
      </w:r>
      <w:r>
        <w:rPr>
          <w:spacing w:val="33"/>
        </w:rPr>
        <w:t> </w:t>
      </w:r>
      <w:r>
        <w:rPr/>
        <w:t>après</w:t>
      </w:r>
      <w:r>
        <w:rPr>
          <w:spacing w:val="31"/>
        </w:rPr>
        <w:t> </w:t>
      </w:r>
      <w:r>
        <w:rPr>
          <w:spacing w:val="-1"/>
        </w:rPr>
        <w:t>avoir</w:t>
      </w:r>
      <w:r>
        <w:rPr>
          <w:spacing w:val="63"/>
          <w:w w:val="99"/>
        </w:rPr>
        <w:t> </w:t>
      </w:r>
      <w:r>
        <w:rPr>
          <w:spacing w:val="-1"/>
        </w:rPr>
        <w:t>consulté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communauté</w:t>
      </w:r>
      <w:r>
        <w:rPr>
          <w:spacing w:val="-4"/>
        </w:rPr>
        <w:t> </w:t>
      </w:r>
      <w:r>
        <w:rPr>
          <w:spacing w:val="-1"/>
        </w:rPr>
        <w:t>(n.</w:t>
      </w:r>
      <w:r>
        <w:rPr>
          <w:spacing w:val="-2"/>
        </w:rPr>
        <w:t> </w:t>
      </w:r>
      <w:r>
        <w:rPr>
          <w:spacing w:val="1"/>
        </w:rPr>
        <w:t>295b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363</w:t>
      </w:r>
      <w:r>
        <w:rPr>
          <w:spacing w:val="-3"/>
        </w:rPr>
        <w:t> </w:t>
      </w:r>
      <w:r>
        <w:rPr/>
        <w:t>;</w:t>
      </w:r>
      <w:r>
        <w:rPr>
          <w:spacing w:val="-6"/>
        </w:rPr>
        <w:t> </w:t>
      </w:r>
      <w:r>
        <w:rPr/>
        <w:t>421</w:t>
      </w:r>
      <w:r>
        <w:rPr>
          <w:spacing w:val="-2"/>
        </w:rPr>
        <w:t> </w:t>
      </w:r>
      <w:r>
        <w:rPr/>
        <w:t>;</w:t>
      </w:r>
      <w:r>
        <w:rPr>
          <w:spacing w:val="-6"/>
        </w:rPr>
        <w:t> </w:t>
      </w:r>
      <w:r>
        <w:rPr/>
        <w:t>457</w:t>
      </w:r>
      <w:r>
        <w:rPr>
          <w:spacing w:val="-5"/>
        </w:rPr>
        <w:t> </w:t>
      </w:r>
      <w:r>
        <w:rPr/>
        <w:t>a).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6" w:firstLine="283"/>
        <w:jc w:val="both"/>
      </w:pPr>
      <w:r>
        <w:rPr>
          <w:spacing w:val="-1"/>
        </w:rPr>
        <w:t>Si</w:t>
      </w:r>
      <w:r>
        <w:rPr>
          <w:spacing w:val="3"/>
        </w:rPr>
        <w:t> </w:t>
      </w:r>
      <w:r>
        <w:rPr/>
        <w:t>un</w:t>
      </w:r>
      <w:r>
        <w:rPr>
          <w:spacing w:val="3"/>
        </w:rPr>
        <w:t> </w:t>
      </w:r>
      <w:r>
        <w:rPr>
          <w:spacing w:val="-1"/>
        </w:rPr>
        <w:t>Supérieur</w:t>
      </w:r>
      <w:r>
        <w:rPr>
          <w:spacing w:val="4"/>
        </w:rPr>
        <w:t> </w:t>
      </w:r>
      <w:r>
        <w:rPr>
          <w:spacing w:val="-1"/>
        </w:rPr>
        <w:t>Local</w:t>
      </w:r>
      <w:r>
        <w:rPr>
          <w:spacing w:val="4"/>
        </w:rPr>
        <w:t> </w:t>
      </w:r>
      <w:r>
        <w:rPr>
          <w:spacing w:val="-1"/>
        </w:rPr>
        <w:t>cessait</w:t>
      </w:r>
      <w:r>
        <w:rPr>
          <w:spacing w:val="6"/>
        </w:rPr>
        <w:t> </w:t>
      </w:r>
      <w:r>
        <w:rPr>
          <w:spacing w:val="-1"/>
        </w:rPr>
        <w:t>sa</w:t>
      </w:r>
      <w:r>
        <w:rPr>
          <w:spacing w:val="3"/>
        </w:rPr>
        <w:t> </w:t>
      </w:r>
      <w:r>
        <w:rPr>
          <w:spacing w:val="-1"/>
        </w:rPr>
        <w:t>fonction</w:t>
      </w:r>
      <w:r>
        <w:rPr>
          <w:spacing w:val="3"/>
        </w:rPr>
        <w:t> </w:t>
      </w:r>
      <w:r>
        <w:rPr/>
        <w:t>pour</w:t>
      </w:r>
      <w:r>
        <w:rPr>
          <w:spacing w:val="4"/>
        </w:rPr>
        <w:t> </w:t>
      </w:r>
      <w:r>
        <w:rPr/>
        <w:t>n’importe</w:t>
      </w:r>
      <w:r>
        <w:rPr>
          <w:spacing w:val="4"/>
        </w:rPr>
        <w:t> </w:t>
      </w:r>
      <w:r>
        <w:rPr>
          <w:spacing w:val="-1"/>
        </w:rPr>
        <w:t>quelle</w:t>
      </w:r>
      <w:r>
        <w:rPr>
          <w:spacing w:val="4"/>
        </w:rPr>
        <w:t> </w:t>
      </w:r>
      <w:r>
        <w:rPr/>
        <w:t>raison</w:t>
      </w:r>
      <w:r>
        <w:rPr>
          <w:spacing w:val="2"/>
        </w:rPr>
        <w:t> </w:t>
      </w:r>
      <w:r>
        <w:rPr>
          <w:spacing w:val="-1"/>
        </w:rPr>
        <w:t>pendant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/>
        <w:t>période</w:t>
      </w:r>
      <w:r>
        <w:rPr>
          <w:spacing w:val="3"/>
        </w:rPr>
        <w:t> </w:t>
      </w:r>
      <w:r>
        <w:rPr/>
        <w:t>pour</w:t>
      </w:r>
      <w:r>
        <w:rPr>
          <w:spacing w:val="5"/>
        </w:rPr>
        <w:t> </w:t>
      </w:r>
      <w:r>
        <w:rPr>
          <w:spacing w:val="-1"/>
        </w:rPr>
        <w:t>laquelle</w:t>
      </w:r>
      <w:r>
        <w:rPr>
          <w:spacing w:val="85"/>
          <w:w w:val="99"/>
        </w:rPr>
        <w:t> </w:t>
      </w:r>
      <w:r>
        <w:rPr>
          <w:spacing w:val="-1"/>
        </w:rPr>
        <w:t>il</w:t>
      </w:r>
      <w:r>
        <w:rPr>
          <w:spacing w:val="19"/>
        </w:rPr>
        <w:t> </w:t>
      </w:r>
      <w:r>
        <w:rPr>
          <w:spacing w:val="-1"/>
        </w:rPr>
        <w:t>avait</w:t>
      </w:r>
      <w:r>
        <w:rPr>
          <w:spacing w:val="20"/>
        </w:rPr>
        <w:t> </w:t>
      </w:r>
      <w:r>
        <w:rPr>
          <w:spacing w:val="-1"/>
        </w:rPr>
        <w:t>été</w:t>
      </w:r>
      <w:r>
        <w:rPr>
          <w:spacing w:val="22"/>
        </w:rPr>
        <w:t> </w:t>
      </w:r>
      <w:r>
        <w:rPr/>
        <w:t>élu,</w:t>
      </w:r>
      <w:r>
        <w:rPr>
          <w:spacing w:val="20"/>
        </w:rPr>
        <w:t> </w:t>
      </w:r>
      <w:r>
        <w:rPr>
          <w:spacing w:val="-1"/>
        </w:rPr>
        <w:t>le</w:t>
      </w:r>
      <w:r>
        <w:rPr>
          <w:spacing w:val="23"/>
        </w:rPr>
        <w:t> </w:t>
      </w:r>
      <w:r>
        <w:rPr>
          <w:spacing w:val="-1"/>
        </w:rPr>
        <w:t>Vicaire</w:t>
      </w:r>
      <w:r>
        <w:rPr>
          <w:spacing w:val="19"/>
        </w:rPr>
        <w:t> </w:t>
      </w:r>
      <w:r>
        <w:rPr/>
        <w:t>et</w:t>
      </w:r>
      <w:r>
        <w:rPr>
          <w:spacing w:val="24"/>
        </w:rPr>
        <w:t> </w:t>
      </w:r>
      <w:r>
        <w:rPr>
          <w:spacing w:val="-1"/>
        </w:rPr>
        <w:t>l’Économe</w:t>
      </w:r>
      <w:r>
        <w:rPr>
          <w:spacing w:val="19"/>
        </w:rPr>
        <w:t> </w:t>
      </w:r>
      <w:r>
        <w:rPr/>
        <w:t>locaux</w:t>
      </w:r>
      <w:r>
        <w:rPr>
          <w:spacing w:val="21"/>
        </w:rPr>
        <w:t> </w:t>
      </w:r>
      <w:r>
        <w:rPr>
          <w:spacing w:val="-1"/>
        </w:rPr>
        <w:t>cessent</w:t>
      </w:r>
      <w:r>
        <w:rPr>
          <w:spacing w:val="22"/>
        </w:rPr>
        <w:t> </w:t>
      </w:r>
      <w:r>
        <w:rPr>
          <w:spacing w:val="-1"/>
        </w:rPr>
        <w:t>également.</w:t>
      </w:r>
      <w:r>
        <w:rPr>
          <w:spacing w:val="19"/>
        </w:rPr>
        <w:t> </w:t>
      </w:r>
      <w:r>
        <w:rPr>
          <w:spacing w:val="-1"/>
        </w:rPr>
        <w:t>Ils</w:t>
      </w:r>
      <w:r>
        <w:rPr>
          <w:spacing w:val="22"/>
        </w:rPr>
        <w:t> </w:t>
      </w:r>
      <w:r>
        <w:rPr>
          <w:spacing w:val="-1"/>
        </w:rPr>
        <w:t>devront</w:t>
      </w:r>
      <w:r>
        <w:rPr>
          <w:spacing w:val="22"/>
        </w:rPr>
        <w:t> </w:t>
      </w:r>
      <w:r>
        <w:rPr/>
        <w:t>cependant</w:t>
      </w:r>
      <w:r>
        <w:rPr>
          <w:spacing w:val="19"/>
        </w:rPr>
        <w:t> </w:t>
      </w:r>
      <w:r>
        <w:rPr>
          <w:spacing w:val="-1"/>
        </w:rPr>
        <w:t>continuer</w:t>
      </w:r>
      <w:r>
        <w:rPr>
          <w:spacing w:val="21"/>
        </w:rPr>
        <w:t> </w:t>
      </w:r>
      <w:r>
        <w:rPr/>
        <w:t>à</w:t>
      </w:r>
      <w:r>
        <w:rPr>
          <w:spacing w:val="22"/>
        </w:rPr>
        <w:t> </w:t>
      </w:r>
      <w:r>
        <w:rPr/>
        <w:t>occuper</w:t>
      </w:r>
      <w:r>
        <w:rPr>
          <w:spacing w:val="91"/>
          <w:w w:val="99"/>
        </w:rPr>
        <w:t> </w:t>
      </w:r>
      <w:r>
        <w:rPr>
          <w:spacing w:val="-1"/>
        </w:rPr>
        <w:t>leurs</w:t>
      </w:r>
      <w:r>
        <w:rPr>
          <w:spacing w:val="23"/>
        </w:rPr>
        <w:t> </w:t>
      </w:r>
      <w:r>
        <w:rPr>
          <w:spacing w:val="-1"/>
        </w:rPr>
        <w:t>postes,</w:t>
      </w:r>
      <w:r>
        <w:rPr>
          <w:spacing w:val="24"/>
        </w:rPr>
        <w:t> </w:t>
      </w:r>
      <w:r>
        <w:rPr>
          <w:spacing w:val="-1"/>
        </w:rPr>
        <w:t>avec</w:t>
      </w:r>
      <w:r>
        <w:rPr>
          <w:spacing w:val="24"/>
        </w:rPr>
        <w:t> </w:t>
      </w:r>
      <w:r>
        <w:rPr/>
        <w:t>pouvoir</w:t>
      </w:r>
      <w:r>
        <w:rPr>
          <w:spacing w:val="26"/>
        </w:rPr>
        <w:t> </w:t>
      </w:r>
      <w:r>
        <w:rPr/>
        <w:t>prorogé,</w:t>
      </w:r>
      <w:r>
        <w:rPr>
          <w:spacing w:val="22"/>
        </w:rPr>
        <w:t> </w:t>
      </w:r>
      <w:r>
        <w:rPr>
          <w:spacing w:val="-1"/>
        </w:rPr>
        <w:t>jusqu’à</w:t>
      </w:r>
      <w:r>
        <w:rPr>
          <w:spacing w:val="24"/>
        </w:rPr>
        <w:t> </w:t>
      </w:r>
      <w:r>
        <w:rPr/>
        <w:t>ce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leurs</w:t>
      </w:r>
      <w:r>
        <w:rPr>
          <w:spacing w:val="23"/>
        </w:rPr>
        <w:t> </w:t>
      </w:r>
      <w:r>
        <w:rPr>
          <w:spacing w:val="-1"/>
        </w:rPr>
        <w:t>successeurs</w:t>
      </w:r>
      <w:r>
        <w:rPr>
          <w:spacing w:val="23"/>
        </w:rPr>
        <w:t> </w:t>
      </w:r>
      <w:r>
        <w:rPr/>
        <w:t>prennent</w:t>
      </w:r>
      <w:r>
        <w:rPr>
          <w:spacing w:val="25"/>
        </w:rPr>
        <w:t> </w:t>
      </w:r>
      <w:r>
        <w:rPr/>
        <w:t>possession</w:t>
      </w:r>
      <w:r>
        <w:rPr>
          <w:spacing w:val="23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1"/>
        </w:rPr>
        <w:t>leurs</w:t>
      </w:r>
      <w:r>
        <w:rPr>
          <w:spacing w:val="23"/>
        </w:rPr>
        <w:t> </w:t>
      </w:r>
      <w:r>
        <w:rPr>
          <w:spacing w:val="-1"/>
        </w:rPr>
        <w:t>charges.</w:t>
      </w:r>
      <w:r>
        <w:rPr>
          <w:spacing w:val="25"/>
        </w:rPr>
        <w:t> </w:t>
      </w:r>
      <w:r>
        <w:rPr/>
        <w:t>Il</w:t>
      </w:r>
      <w:r>
        <w:rPr>
          <w:spacing w:val="83"/>
          <w:w w:val="99"/>
        </w:rPr>
        <w:t> </w:t>
      </w:r>
      <w:r>
        <w:rPr>
          <w:spacing w:val="-1"/>
        </w:rPr>
        <w:t>appartient</w:t>
      </w:r>
      <w:r>
        <w:rPr>
          <w:spacing w:val="45"/>
        </w:rPr>
        <w:t> </w:t>
      </w:r>
      <w:r>
        <w:rPr/>
        <w:t>au</w:t>
      </w:r>
      <w:r>
        <w:rPr>
          <w:spacing w:val="44"/>
        </w:rPr>
        <w:t> </w:t>
      </w:r>
      <w:r>
        <w:rPr>
          <w:spacing w:val="-1"/>
        </w:rPr>
        <w:t>Supérieur</w:t>
      </w:r>
      <w:r>
        <w:rPr>
          <w:spacing w:val="47"/>
        </w:rPr>
        <w:t> </w:t>
      </w:r>
      <w:r>
        <w:rPr>
          <w:spacing w:val="-1"/>
        </w:rPr>
        <w:t>Provincial,</w:t>
      </w:r>
      <w:r>
        <w:rPr>
          <w:spacing w:val="46"/>
        </w:rPr>
        <w:t> </w:t>
      </w:r>
      <w:r>
        <w:rPr>
          <w:spacing w:val="-1"/>
        </w:rPr>
        <w:t>avec</w:t>
      </w:r>
      <w:r>
        <w:rPr>
          <w:spacing w:val="47"/>
        </w:rPr>
        <w:t> </w:t>
      </w:r>
      <w:r>
        <w:rPr>
          <w:spacing w:val="-1"/>
        </w:rPr>
        <w:t>l’avis</w:t>
      </w:r>
      <w:r>
        <w:rPr>
          <w:spacing w:val="45"/>
        </w:rPr>
        <w:t> </w:t>
      </w:r>
      <w:r>
        <w:rPr/>
        <w:t>de</w:t>
      </w:r>
      <w:r>
        <w:rPr>
          <w:spacing w:val="47"/>
        </w:rPr>
        <w:t> </w:t>
      </w:r>
      <w:r>
        <w:rPr/>
        <w:t>ses</w:t>
      </w:r>
      <w:r>
        <w:rPr>
          <w:spacing w:val="45"/>
        </w:rPr>
        <w:t> </w:t>
      </w:r>
      <w:r>
        <w:rPr>
          <w:spacing w:val="-1"/>
        </w:rPr>
        <w:t>Conseillers,</w:t>
      </w:r>
      <w:r>
        <w:rPr>
          <w:spacing w:val="46"/>
        </w:rPr>
        <w:t> </w:t>
      </w:r>
      <w:r>
        <w:rPr/>
        <w:t>de</w:t>
      </w:r>
      <w:r>
        <w:rPr>
          <w:spacing w:val="47"/>
        </w:rPr>
        <w:t> </w:t>
      </w:r>
      <w:r>
        <w:rPr>
          <w:spacing w:val="-1"/>
        </w:rPr>
        <w:t>déterminer</w:t>
      </w:r>
      <w:r>
        <w:rPr>
          <w:spacing w:val="46"/>
        </w:rPr>
        <w:t> </w:t>
      </w:r>
      <w:r>
        <w:rPr>
          <w:spacing w:val="-1"/>
        </w:rPr>
        <w:t>la</w:t>
      </w:r>
      <w:r>
        <w:rPr>
          <w:spacing w:val="47"/>
        </w:rPr>
        <w:t> </w:t>
      </w:r>
      <w:r>
        <w:rPr>
          <w:spacing w:val="-1"/>
        </w:rPr>
        <w:t>façon</w:t>
      </w:r>
      <w:r>
        <w:rPr>
          <w:spacing w:val="44"/>
        </w:rPr>
        <w:t> </w:t>
      </w:r>
      <w:r>
        <w:rPr/>
        <w:t>de</w:t>
      </w:r>
      <w:r>
        <w:rPr>
          <w:spacing w:val="47"/>
        </w:rPr>
        <w:t> </w:t>
      </w:r>
      <w:r>
        <w:rPr>
          <w:spacing w:val="-1"/>
        </w:rPr>
        <w:t>désigner</w:t>
      </w:r>
      <w:r>
        <w:rPr>
          <w:spacing w:val="46"/>
        </w:rPr>
        <w:t> </w:t>
      </w:r>
      <w:r>
        <w:rPr>
          <w:spacing w:val="-1"/>
        </w:rPr>
        <w:t>les</w:t>
      </w:r>
      <w:r>
        <w:rPr>
          <w:spacing w:val="125"/>
          <w:w w:val="99"/>
        </w:rPr>
        <w:t> </w:t>
      </w:r>
      <w:r>
        <w:rPr>
          <w:spacing w:val="-1"/>
        </w:rPr>
        <w:t>successeurs</w:t>
      </w:r>
      <w:r>
        <w:rPr>
          <w:spacing w:val="-6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compléter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triennat</w:t>
      </w:r>
      <w:r>
        <w:rPr>
          <w:spacing w:val="-4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363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458</w:t>
      </w:r>
      <w:r>
        <w:rPr>
          <w:spacing w:val="-4"/>
        </w:rPr>
        <w:t> </w:t>
      </w:r>
      <w:r>
        <w:rPr>
          <w:spacing w:val="-1"/>
        </w:rPr>
        <w:t>d).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2" w:val="left" w:leader="none"/>
        </w:tabs>
        <w:spacing w:line="240" w:lineRule="auto" w:before="0" w:after="0"/>
        <w:ind w:left="395" w:right="118" w:firstLine="283"/>
        <w:jc w:val="both"/>
      </w:pPr>
      <w:r>
        <w:rPr>
          <w:spacing w:val="-1"/>
        </w:rPr>
        <w:t>Si</w:t>
      </w:r>
      <w:r>
        <w:rPr>
          <w:spacing w:val="7"/>
        </w:rPr>
        <w:t> </w:t>
      </w:r>
      <w:r>
        <w:rPr>
          <w:spacing w:val="-1"/>
        </w:rPr>
        <w:t>un</w:t>
      </w:r>
      <w:r>
        <w:rPr>
          <w:spacing w:val="7"/>
        </w:rPr>
        <w:t> </w:t>
      </w:r>
      <w:r>
        <w:rPr>
          <w:spacing w:val="-1"/>
        </w:rPr>
        <w:t>Chapitre</w:t>
      </w:r>
      <w:r>
        <w:rPr>
          <w:spacing w:val="8"/>
        </w:rPr>
        <w:t> </w:t>
      </w:r>
      <w:r>
        <w:rPr>
          <w:spacing w:val="-1"/>
        </w:rPr>
        <w:t>Provincial</w:t>
      </w:r>
      <w:r>
        <w:rPr>
          <w:spacing w:val="7"/>
        </w:rPr>
        <w:t> </w:t>
      </w:r>
      <w:r>
        <w:rPr>
          <w:spacing w:val="-1"/>
        </w:rPr>
        <w:t>ne</w:t>
      </w:r>
      <w:r>
        <w:rPr>
          <w:spacing w:val="11"/>
        </w:rPr>
        <w:t> </w:t>
      </w:r>
      <w:r>
        <w:rPr>
          <w:spacing w:val="-1"/>
        </w:rPr>
        <w:t>déterminait</w:t>
      </w:r>
      <w:r>
        <w:rPr>
          <w:spacing w:val="8"/>
        </w:rPr>
        <w:t> </w:t>
      </w:r>
      <w:r>
        <w:rPr/>
        <w:t>pas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façon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désigner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gouvernements</w:t>
      </w:r>
      <w:r>
        <w:rPr>
          <w:spacing w:val="7"/>
        </w:rPr>
        <w:t> </w:t>
      </w:r>
      <w:r>
        <w:rPr>
          <w:spacing w:val="-1"/>
        </w:rPr>
        <w:t>locaux,</w:t>
      </w:r>
      <w:r>
        <w:rPr>
          <w:spacing w:val="8"/>
        </w:rPr>
        <w:t> </w:t>
      </w:r>
      <w:r>
        <w:rPr/>
        <w:t>on</w:t>
      </w:r>
      <w:r>
        <w:rPr>
          <w:spacing w:val="6"/>
        </w:rPr>
        <w:t> </w:t>
      </w:r>
      <w:r>
        <w:rPr>
          <w:spacing w:val="-1"/>
        </w:rPr>
        <w:t>suivra</w:t>
      </w:r>
      <w:r>
        <w:rPr>
          <w:spacing w:val="111"/>
          <w:w w:val="99"/>
        </w:rPr>
        <w:t> </w:t>
      </w:r>
      <w:r>
        <w:rPr/>
        <w:t>ce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été</w:t>
      </w:r>
      <w:r>
        <w:rPr>
          <w:spacing w:val="-4"/>
        </w:rPr>
        <w:t> </w:t>
      </w:r>
      <w:r>
        <w:rPr>
          <w:spacing w:val="-1"/>
        </w:rPr>
        <w:t>approuvé</w:t>
      </w:r>
      <w:r>
        <w:rPr>
          <w:spacing w:val="-5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Chapitre</w:t>
      </w:r>
      <w:r>
        <w:rPr>
          <w:spacing w:val="-4"/>
        </w:rPr>
        <w:t> </w:t>
      </w:r>
      <w:r>
        <w:rPr/>
        <w:t>précédent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/>
        <w:t>ce</w:t>
      </w:r>
      <w:r>
        <w:rPr>
          <w:spacing w:val="-4"/>
        </w:rPr>
        <w:t> </w:t>
      </w:r>
      <w:r>
        <w:rPr>
          <w:spacing w:val="-1"/>
        </w:rPr>
        <w:t>domaine.</w:t>
      </w:r>
      <w:r>
        <w:rPr/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2" w:val="left" w:leader="none"/>
        </w:tabs>
        <w:spacing w:line="230" w:lineRule="exact" w:before="0" w:after="0"/>
        <w:ind w:left="394" w:right="118" w:firstLine="284"/>
        <w:jc w:val="both"/>
      </w:pPr>
      <w:r>
        <w:rPr>
          <w:spacing w:val="-1"/>
        </w:rPr>
        <w:t>Dans</w:t>
      </w:r>
      <w:r>
        <w:rPr>
          <w:spacing w:val="17"/>
        </w:rPr>
        <w:t> </w:t>
      </w:r>
      <w:r>
        <w:rPr>
          <w:spacing w:val="-1"/>
        </w:rPr>
        <w:t>le</w:t>
      </w:r>
      <w:r>
        <w:rPr>
          <w:spacing w:val="18"/>
        </w:rPr>
        <w:t> </w:t>
      </w:r>
      <w:r>
        <w:rPr/>
        <w:t>cas</w:t>
      </w:r>
      <w:r>
        <w:rPr>
          <w:spacing w:val="17"/>
        </w:rPr>
        <w:t> </w:t>
      </w:r>
      <w:r>
        <w:rPr/>
        <w:t>où</w:t>
      </w:r>
      <w:r>
        <w:rPr>
          <w:spacing w:val="16"/>
        </w:rPr>
        <w:t> </w:t>
      </w:r>
      <w:r>
        <w:rPr>
          <w:spacing w:val="-1"/>
        </w:rPr>
        <w:t>c’est</w:t>
      </w:r>
      <w:r>
        <w:rPr>
          <w:spacing w:val="18"/>
        </w:rPr>
        <w:t> </w:t>
      </w:r>
      <w:r>
        <w:rPr>
          <w:spacing w:val="-1"/>
        </w:rPr>
        <w:t>le</w:t>
      </w:r>
      <w:r>
        <w:rPr>
          <w:spacing w:val="18"/>
        </w:rPr>
        <w:t> </w:t>
      </w:r>
      <w:r>
        <w:rPr>
          <w:spacing w:val="-1"/>
        </w:rPr>
        <w:t>Supérieur</w:t>
      </w:r>
      <w:r>
        <w:rPr>
          <w:spacing w:val="18"/>
        </w:rPr>
        <w:t> </w:t>
      </w:r>
      <w:r>
        <w:rPr>
          <w:spacing w:val="-1"/>
        </w:rPr>
        <w:t>Provincial</w:t>
      </w:r>
      <w:r>
        <w:rPr>
          <w:spacing w:val="17"/>
        </w:rPr>
        <w:t> </w:t>
      </w:r>
      <w:r>
        <w:rPr>
          <w:spacing w:val="-1"/>
        </w:rPr>
        <w:t>qui</w:t>
      </w:r>
      <w:r>
        <w:rPr>
          <w:spacing w:val="17"/>
        </w:rPr>
        <w:t> </w:t>
      </w:r>
      <w:r>
        <w:rPr>
          <w:spacing w:val="-1"/>
        </w:rPr>
        <w:t>nomme</w:t>
      </w:r>
      <w:r>
        <w:rPr>
          <w:spacing w:val="19"/>
        </w:rPr>
        <w:t> </w:t>
      </w:r>
      <w:r>
        <w:rPr/>
        <w:t>les</w:t>
      </w:r>
      <w:r>
        <w:rPr>
          <w:spacing w:val="17"/>
        </w:rPr>
        <w:t> </w:t>
      </w:r>
      <w:r>
        <w:rPr>
          <w:spacing w:val="-1"/>
        </w:rPr>
        <w:t>Supérieurs</w:t>
      </w:r>
      <w:r>
        <w:rPr>
          <w:spacing w:val="19"/>
        </w:rPr>
        <w:t> </w:t>
      </w:r>
      <w:r>
        <w:rPr/>
        <w:t>Locaux</w:t>
      </w:r>
      <w:r>
        <w:rPr>
          <w:spacing w:val="16"/>
        </w:rPr>
        <w:t> </w:t>
      </w:r>
      <w:r>
        <w:rPr/>
        <w:t>(CC</w:t>
      </w:r>
      <w:r>
        <w:rPr>
          <w:spacing w:val="17"/>
        </w:rPr>
        <w:t> </w:t>
      </w:r>
      <w:r>
        <w:rPr/>
        <w:t>106),</w:t>
      </w:r>
      <w:r>
        <w:rPr>
          <w:spacing w:val="18"/>
        </w:rPr>
        <w:t> </w:t>
      </w:r>
      <w:r>
        <w:rPr/>
        <w:t>on</w:t>
      </w:r>
      <w:r>
        <w:rPr>
          <w:spacing w:val="17"/>
        </w:rPr>
        <w:t> </w:t>
      </w:r>
      <w:r>
        <w:rPr>
          <w:spacing w:val="-1"/>
        </w:rPr>
        <w:t>fera</w:t>
      </w:r>
      <w:r>
        <w:rPr>
          <w:spacing w:val="18"/>
        </w:rPr>
        <w:t> </w:t>
      </w:r>
      <w:r>
        <w:rPr>
          <w:spacing w:val="-1"/>
        </w:rPr>
        <w:t>un</w:t>
      </w:r>
      <w:r>
        <w:rPr>
          <w:spacing w:val="81"/>
          <w:w w:val="99"/>
        </w:rPr>
        <w:t> </w:t>
      </w:r>
      <w:r>
        <w:rPr>
          <w:spacing w:val="-1"/>
        </w:rPr>
        <w:t>sondage</w:t>
      </w:r>
      <w:r>
        <w:rPr>
          <w:spacing w:val="25"/>
        </w:rPr>
        <w:t> </w:t>
      </w:r>
      <w:r>
        <w:rPr/>
        <w:t>préalable</w:t>
      </w:r>
      <w:r>
        <w:rPr>
          <w:spacing w:val="25"/>
        </w:rPr>
        <w:t> </w:t>
      </w:r>
      <w:r>
        <w:rPr/>
        <w:t>(can</w:t>
      </w:r>
      <w:r>
        <w:rPr>
          <w:spacing w:val="23"/>
        </w:rPr>
        <w:t> </w:t>
      </w:r>
      <w:r>
        <w:rPr/>
        <w:t>625</w:t>
      </w:r>
      <w:r>
        <w:rPr>
          <w:spacing w:val="26"/>
        </w:rPr>
        <w:t> </w:t>
      </w:r>
      <w:r>
        <w:rPr/>
        <w:t>§</w:t>
      </w:r>
      <w:r>
        <w:rPr>
          <w:spacing w:val="23"/>
        </w:rPr>
        <w:t> </w:t>
      </w:r>
      <w:r>
        <w:rPr/>
        <w:t>3)</w:t>
      </w:r>
      <w:r>
        <w:rPr>
          <w:spacing w:val="26"/>
        </w:rPr>
        <w:t> </w:t>
      </w:r>
      <w:r>
        <w:rPr>
          <w:spacing w:val="-1"/>
        </w:rPr>
        <w:t>non</w:t>
      </w:r>
      <w:r>
        <w:rPr>
          <w:spacing w:val="25"/>
        </w:rPr>
        <w:t> </w:t>
      </w:r>
      <w:r>
        <w:rPr>
          <w:spacing w:val="-1"/>
        </w:rPr>
        <w:t>seulement</w:t>
      </w:r>
      <w:r>
        <w:rPr>
          <w:spacing w:val="27"/>
        </w:rPr>
        <w:t> </w:t>
      </w:r>
      <w:r>
        <w:rPr>
          <w:spacing w:val="-1"/>
        </w:rPr>
        <w:t>général</w:t>
      </w:r>
      <w:r>
        <w:rPr>
          <w:spacing w:val="25"/>
        </w:rPr>
        <w:t> </w:t>
      </w:r>
      <w:r>
        <w:rPr/>
        <w:t>à</w:t>
      </w:r>
      <w:r>
        <w:rPr>
          <w:spacing w:val="25"/>
        </w:rPr>
        <w:t> </w:t>
      </w:r>
      <w:r>
        <w:rPr>
          <w:spacing w:val="-1"/>
        </w:rPr>
        <w:t>niveau</w:t>
      </w:r>
      <w:r>
        <w:rPr>
          <w:spacing w:val="24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Province,</w:t>
      </w:r>
      <w:r>
        <w:rPr>
          <w:spacing w:val="28"/>
        </w:rPr>
        <w:t> </w:t>
      </w:r>
      <w:r>
        <w:rPr>
          <w:spacing w:val="-1"/>
        </w:rPr>
        <w:t>mais</w:t>
      </w:r>
      <w:r>
        <w:rPr>
          <w:spacing w:val="27"/>
        </w:rPr>
        <w:t> </w:t>
      </w:r>
      <w:r>
        <w:rPr>
          <w:spacing w:val="-1"/>
        </w:rPr>
        <w:t>aussi</w:t>
      </w:r>
      <w:r>
        <w:rPr>
          <w:spacing w:val="25"/>
        </w:rPr>
        <w:t> </w:t>
      </w:r>
      <w:r>
        <w:rPr>
          <w:spacing w:val="-1"/>
        </w:rPr>
        <w:t>particulier</w:t>
      </w:r>
      <w:r>
        <w:rPr>
          <w:spacing w:val="26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84"/>
          <w:w w:val="99"/>
        </w:rPr>
        <w:t> </w:t>
      </w:r>
      <w:r>
        <w:rPr>
          <w:spacing w:val="-1"/>
        </w:rPr>
        <w:t>même</w:t>
      </w:r>
      <w:r>
        <w:rPr>
          <w:spacing w:val="-7"/>
        </w:rPr>
        <w:t> </w:t>
      </w:r>
      <w:r>
        <w:rPr/>
        <w:t>communauté</w:t>
      </w:r>
      <w:hyperlink w:history="true" w:anchor="_bookmark319">
        <w:r>
          <w:rPr>
            <w:position w:val="9"/>
            <w:sz w:val="13"/>
            <w:szCs w:val="13"/>
          </w:rPr>
          <w:t>320</w:t>
        </w:r>
      </w:hyperlink>
      <w:r>
        <w:rPr/>
        <w:t>.</w:t>
      </w:r>
      <w:r>
        <w:rPr>
          <w:spacing w:val="-6"/>
        </w:rPr>
        <w:t> </w:t>
      </w:r>
      <w:r>
        <w:rPr/>
        <w:t>À</w:t>
      </w:r>
      <w:r>
        <w:rPr>
          <w:spacing w:val="-8"/>
        </w:rPr>
        <w:t> </w:t>
      </w:r>
      <w:r>
        <w:rPr>
          <w:spacing w:val="-1"/>
        </w:rPr>
        <w:t>cette</w:t>
      </w:r>
      <w:r>
        <w:rPr>
          <w:spacing w:val="-7"/>
        </w:rPr>
        <w:t> </w:t>
      </w:r>
      <w:r>
        <w:rPr>
          <w:spacing w:val="-1"/>
        </w:rPr>
        <w:t>information</w:t>
      </w:r>
      <w:r>
        <w:rPr>
          <w:spacing w:val="-7"/>
        </w:rPr>
        <w:t> </w:t>
      </w:r>
      <w:r>
        <w:rPr>
          <w:spacing w:val="-1"/>
        </w:rPr>
        <w:t>participeront</w:t>
      </w:r>
      <w:r>
        <w:rPr>
          <w:spacing w:val="-7"/>
        </w:rPr>
        <w:t> </w:t>
      </w:r>
      <w:r>
        <w:rPr/>
        <w:t>tous</w:t>
      </w:r>
      <w:r>
        <w:rPr>
          <w:spacing w:val="-7"/>
        </w:rPr>
        <w:t> </w:t>
      </w:r>
      <w:r>
        <w:rPr/>
        <w:t>les</w:t>
      </w:r>
      <w:r>
        <w:rPr>
          <w:spacing w:val="-8"/>
        </w:rPr>
        <w:t> </w:t>
      </w:r>
      <w:r>
        <w:rPr/>
        <w:t>profès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l’Organisme.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2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Supérieur,</w:t>
      </w:r>
      <w:r>
        <w:rPr>
          <w:spacing w:val="-6"/>
        </w:rPr>
        <w:t> </w:t>
      </w:r>
      <w:r>
        <w:rPr/>
        <w:t>Conseillers</w:t>
      </w:r>
      <w:r>
        <w:rPr>
          <w:spacing w:val="-7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Officiers</w:t>
      </w:r>
      <w:r>
        <w:rPr>
          <w:spacing w:val="-7"/>
        </w:rPr>
        <w:t> </w:t>
      </w:r>
      <w:r>
        <w:rPr/>
        <w:t>locaux</w:t>
      </w:r>
      <w:r>
        <w:rPr>
          <w:b w:val="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9" w:firstLine="284"/>
        <w:jc w:val="both"/>
      </w:pPr>
      <w:r>
        <w:rPr/>
        <w:t>Pour</w:t>
      </w:r>
      <w:r>
        <w:rPr>
          <w:spacing w:val="21"/>
        </w:rPr>
        <w:t> </w:t>
      </w:r>
      <w:r>
        <w:rPr>
          <w:spacing w:val="-1"/>
        </w:rPr>
        <w:t>pouvoir</w:t>
      </w:r>
      <w:r>
        <w:rPr>
          <w:spacing w:val="22"/>
        </w:rPr>
        <w:t> </w:t>
      </w:r>
      <w:r>
        <w:rPr>
          <w:spacing w:val="-1"/>
        </w:rPr>
        <w:t>remplir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charge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Supérieur</w:t>
      </w:r>
      <w:r>
        <w:rPr>
          <w:spacing w:val="23"/>
        </w:rPr>
        <w:t> </w:t>
      </w:r>
      <w:r>
        <w:rPr>
          <w:spacing w:val="-1"/>
        </w:rPr>
        <w:t>Local,</w:t>
      </w:r>
      <w:r>
        <w:rPr>
          <w:spacing w:val="23"/>
        </w:rPr>
        <w:t> </w:t>
      </w:r>
      <w:r>
        <w:rPr>
          <w:spacing w:val="-1"/>
        </w:rPr>
        <w:t>il</w:t>
      </w:r>
      <w:r>
        <w:rPr>
          <w:spacing w:val="22"/>
        </w:rPr>
        <w:t> </w:t>
      </w:r>
      <w:r>
        <w:rPr>
          <w:spacing w:val="-1"/>
        </w:rPr>
        <w:t>faut</w:t>
      </w:r>
      <w:r>
        <w:rPr>
          <w:spacing w:val="22"/>
        </w:rPr>
        <w:t> </w:t>
      </w:r>
      <w:r>
        <w:rPr>
          <w:spacing w:val="-1"/>
        </w:rPr>
        <w:t>être</w:t>
      </w:r>
      <w:r>
        <w:rPr>
          <w:spacing w:val="23"/>
        </w:rPr>
        <w:t> </w:t>
      </w:r>
      <w:r>
        <w:rPr>
          <w:spacing w:val="-1"/>
        </w:rPr>
        <w:t>profès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vœux</w:t>
      </w:r>
      <w:r>
        <w:rPr>
          <w:spacing w:val="21"/>
        </w:rPr>
        <w:t> </w:t>
      </w:r>
      <w:r>
        <w:rPr>
          <w:spacing w:val="-1"/>
        </w:rPr>
        <w:t>perpétuels</w:t>
      </w:r>
      <w:r>
        <w:rPr>
          <w:spacing w:val="21"/>
        </w:rPr>
        <w:t> </w:t>
      </w:r>
      <w:r>
        <w:rPr>
          <w:spacing w:val="-1"/>
        </w:rPr>
        <w:t>depuis</w:t>
      </w:r>
      <w:r>
        <w:rPr>
          <w:spacing w:val="21"/>
        </w:rPr>
        <w:t> </w:t>
      </w:r>
      <w:r>
        <w:rPr>
          <w:spacing w:val="1"/>
        </w:rPr>
        <w:t>au</w:t>
      </w:r>
      <w:r>
        <w:rPr>
          <w:spacing w:val="89"/>
          <w:w w:val="99"/>
        </w:rPr>
        <w:t> </w:t>
      </w:r>
      <w:r>
        <w:rPr>
          <w:spacing w:val="-1"/>
        </w:rPr>
        <w:t>moins</w:t>
      </w:r>
      <w:r>
        <w:rPr>
          <w:spacing w:val="-6"/>
        </w:rPr>
        <w:t> </w:t>
      </w:r>
      <w:r>
        <w:rPr/>
        <w:t>un</w:t>
      </w:r>
      <w:r>
        <w:rPr>
          <w:spacing w:val="-6"/>
        </w:rPr>
        <w:t> </w:t>
      </w:r>
      <w:r>
        <w:rPr>
          <w:spacing w:val="-2"/>
        </w:rPr>
        <w:t>an.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>
          <w:spacing w:val="-1"/>
        </w:rPr>
        <w:t>Dans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/>
        <w:t>désignation</w:t>
      </w:r>
      <w:r>
        <w:rPr>
          <w:spacing w:val="9"/>
        </w:rPr>
        <w:t> </w:t>
      </w:r>
      <w:r>
        <w:rPr/>
        <w:t>du</w:t>
      </w:r>
      <w:r>
        <w:rPr>
          <w:spacing w:val="10"/>
        </w:rPr>
        <w:t> </w:t>
      </w:r>
      <w:r>
        <w:rPr>
          <w:spacing w:val="-1"/>
        </w:rPr>
        <w:t>Supérieur,</w:t>
      </w:r>
      <w:r>
        <w:rPr>
          <w:spacing w:val="10"/>
        </w:rPr>
        <w:t> </w:t>
      </w:r>
      <w:r>
        <w:rPr/>
        <w:t>du</w:t>
      </w:r>
      <w:r>
        <w:rPr>
          <w:spacing w:val="9"/>
        </w:rPr>
        <w:t> </w:t>
      </w:r>
      <w:r>
        <w:rPr>
          <w:spacing w:val="-1"/>
        </w:rPr>
        <w:t>Vicaire</w:t>
      </w:r>
      <w:r>
        <w:rPr>
          <w:spacing w:val="10"/>
        </w:rPr>
        <w:t> </w:t>
      </w:r>
      <w:r>
        <w:rPr/>
        <w:t>et</w:t>
      </w:r>
      <w:r>
        <w:rPr>
          <w:spacing w:val="9"/>
        </w:rPr>
        <w:t> </w:t>
      </w:r>
      <w:r>
        <w:rPr/>
        <w:t>de</w:t>
      </w:r>
      <w:r>
        <w:rPr>
          <w:spacing w:val="11"/>
        </w:rPr>
        <w:t> </w:t>
      </w:r>
      <w:r>
        <w:rPr/>
        <w:t>l’Econome</w:t>
      </w:r>
      <w:r>
        <w:rPr>
          <w:spacing w:val="12"/>
        </w:rPr>
        <w:t> </w:t>
      </w:r>
      <w:r>
        <w:rPr/>
        <w:t>Locaux</w:t>
      </w:r>
      <w:r>
        <w:rPr>
          <w:spacing w:val="8"/>
        </w:rPr>
        <w:t> </w:t>
      </w:r>
      <w:r>
        <w:rPr/>
        <w:t>par</w:t>
      </w:r>
      <w:r>
        <w:rPr>
          <w:spacing w:val="11"/>
        </w:rPr>
        <w:t> </w:t>
      </w:r>
      <w:r>
        <w:rPr>
          <w:spacing w:val="-1"/>
        </w:rPr>
        <w:t>élection</w:t>
      </w:r>
      <w:r>
        <w:rPr>
          <w:spacing w:val="8"/>
        </w:rPr>
        <w:t> </w:t>
      </w:r>
      <w:r>
        <w:rPr>
          <w:spacing w:val="-1"/>
        </w:rPr>
        <w:t>communautaire</w:t>
      </w:r>
      <w:r>
        <w:rPr>
          <w:spacing w:val="12"/>
        </w:rPr>
        <w:t> </w:t>
      </w:r>
      <w:r>
        <w:rPr>
          <w:spacing w:val="-1"/>
        </w:rPr>
        <w:t>ne</w:t>
      </w:r>
      <w:r>
        <w:rPr>
          <w:spacing w:val="79"/>
          <w:w w:val="99"/>
        </w:rPr>
        <w:t> </w:t>
      </w:r>
      <w:r>
        <w:rPr>
          <w:spacing w:val="-1"/>
        </w:rPr>
        <w:t>jouissent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voix</w:t>
      </w:r>
      <w:r>
        <w:rPr>
          <w:spacing w:val="1"/>
        </w:rPr>
        <w:t> </w:t>
      </w:r>
      <w:r>
        <w:rPr/>
        <w:t>passive</w:t>
      </w:r>
      <w:r>
        <w:rPr>
          <w:spacing w:val="3"/>
        </w:rPr>
        <w:t> </w:t>
      </w:r>
      <w:r>
        <w:rPr/>
        <w:t>que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/>
        <w:t>profès</w:t>
      </w:r>
      <w:r>
        <w:rPr>
          <w:spacing w:val="5"/>
        </w:rPr>
        <w:t> </w:t>
      </w:r>
      <w:r>
        <w:rPr/>
        <w:t>de</w:t>
      </w:r>
      <w:r>
        <w:rPr>
          <w:spacing w:val="2"/>
        </w:rPr>
        <w:t> </w:t>
      </w:r>
      <w:r>
        <w:rPr/>
        <w:t>vœux</w:t>
      </w:r>
      <w:r>
        <w:rPr>
          <w:spacing w:val="1"/>
        </w:rPr>
        <w:t> </w:t>
      </w:r>
      <w:r>
        <w:rPr/>
        <w:t>perpétuels</w:t>
      </w:r>
      <w:r>
        <w:rPr>
          <w:spacing w:val="5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/>
        <w:t>propre</w:t>
      </w:r>
      <w:r>
        <w:rPr>
          <w:spacing w:val="3"/>
        </w:rPr>
        <w:t> </w:t>
      </w:r>
      <w:r>
        <w:rPr>
          <w:spacing w:val="-1"/>
        </w:rPr>
        <w:t>communauté,</w:t>
      </w:r>
      <w:r>
        <w:rPr>
          <w:spacing w:val="5"/>
        </w:rPr>
        <w:t> </w:t>
      </w:r>
      <w:r>
        <w:rPr>
          <w:spacing w:val="-1"/>
        </w:rPr>
        <w:t>préalablement</w:t>
      </w:r>
      <w:r>
        <w:rPr>
          <w:spacing w:val="2"/>
        </w:rPr>
        <w:t> </w:t>
      </w:r>
      <w:r>
        <w:rPr>
          <w:spacing w:val="-1"/>
        </w:rPr>
        <w:t>constituée</w:t>
      </w:r>
      <w:r>
        <w:rPr>
          <w:spacing w:val="99"/>
          <w:w w:val="99"/>
        </w:rPr>
        <w:t> </w:t>
      </w:r>
      <w:r>
        <w:rPr/>
        <w:t>par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5"/>
        </w:rPr>
        <w:t> </w:t>
      </w:r>
      <w:r>
        <w:rPr/>
        <w:t>Majeur</w:t>
      </w:r>
      <w:r>
        <w:rPr>
          <w:spacing w:val="-4"/>
        </w:rPr>
        <w:t> </w:t>
      </w:r>
      <w:r>
        <w:rPr>
          <w:spacing w:val="-1"/>
        </w:rPr>
        <w:t>respectif</w:t>
      </w:r>
      <w:r>
        <w:rPr>
          <w:spacing w:val="-7"/>
        </w:rPr>
        <w:t> </w:t>
      </w:r>
      <w:r>
        <w:rPr/>
        <w:t>avec</w:t>
      </w:r>
      <w:r>
        <w:rPr>
          <w:spacing w:val="-6"/>
        </w:rPr>
        <w:t> </w:t>
      </w:r>
      <w:r>
        <w:rPr/>
        <w:t>son</w:t>
      </w:r>
      <w:r>
        <w:rPr>
          <w:spacing w:val="-4"/>
        </w:rPr>
        <w:t> </w:t>
      </w:r>
      <w:r>
        <w:rPr>
          <w:spacing w:val="-1"/>
        </w:rPr>
        <w:t>Conseil.</w:t>
      </w:r>
      <w:r>
        <w:rPr/>
      </w:r>
    </w:p>
    <w:p>
      <w:pPr>
        <w:pStyle w:val="BodyText"/>
        <w:spacing w:line="240" w:lineRule="auto"/>
        <w:ind w:right="120"/>
        <w:jc w:val="both"/>
      </w:pPr>
      <w:r>
        <w:rPr/>
        <w:t>Tous</w:t>
      </w:r>
      <w:r>
        <w:rPr>
          <w:spacing w:val="30"/>
        </w:rPr>
        <w:t> </w:t>
      </w:r>
      <w:r>
        <w:rPr>
          <w:spacing w:val="-1"/>
        </w:rPr>
        <w:t>les</w:t>
      </w:r>
      <w:r>
        <w:rPr>
          <w:spacing w:val="31"/>
        </w:rPr>
        <w:t> </w:t>
      </w:r>
      <w:r>
        <w:rPr>
          <w:spacing w:val="-1"/>
        </w:rPr>
        <w:t>prêtres,</w:t>
      </w:r>
      <w:r>
        <w:rPr>
          <w:spacing w:val="33"/>
        </w:rPr>
        <w:t> </w:t>
      </w:r>
      <w:r>
        <w:rPr/>
        <w:t>diacres</w:t>
      </w:r>
      <w:r>
        <w:rPr>
          <w:spacing w:val="31"/>
        </w:rPr>
        <w:t> </w:t>
      </w:r>
      <w:r>
        <w:rPr>
          <w:spacing w:val="-1"/>
        </w:rPr>
        <w:t>permanents,</w:t>
      </w:r>
      <w:r>
        <w:rPr>
          <w:spacing w:val="32"/>
        </w:rPr>
        <w:t> </w:t>
      </w:r>
      <w:r>
        <w:rPr>
          <w:spacing w:val="-1"/>
        </w:rPr>
        <w:t>les</w:t>
      </w:r>
      <w:r>
        <w:rPr>
          <w:spacing w:val="31"/>
        </w:rPr>
        <w:t> </w:t>
      </w:r>
      <w:r>
        <w:rPr>
          <w:spacing w:val="-1"/>
        </w:rPr>
        <w:t>frères</w:t>
      </w:r>
      <w:r>
        <w:rPr>
          <w:spacing w:val="31"/>
        </w:rPr>
        <w:t> </w:t>
      </w:r>
      <w:r>
        <w:rPr/>
        <w:t>et</w:t>
      </w:r>
      <w:r>
        <w:rPr>
          <w:spacing w:val="32"/>
        </w:rPr>
        <w:t> </w:t>
      </w:r>
      <w:r>
        <w:rPr/>
        <w:t>les</w:t>
      </w:r>
      <w:r>
        <w:rPr>
          <w:spacing w:val="31"/>
        </w:rPr>
        <w:t> </w:t>
      </w:r>
      <w:r>
        <w:rPr>
          <w:spacing w:val="-1"/>
        </w:rPr>
        <w:t>étudiants</w:t>
      </w:r>
      <w:r>
        <w:rPr>
          <w:spacing w:val="30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vœux</w:t>
      </w:r>
      <w:r>
        <w:rPr>
          <w:spacing w:val="31"/>
        </w:rPr>
        <w:t> </w:t>
      </w:r>
      <w:r>
        <w:rPr/>
        <w:t>perpétuels,</w:t>
      </w:r>
      <w:r>
        <w:rPr>
          <w:spacing w:val="33"/>
        </w:rPr>
        <w:t> </w:t>
      </w:r>
      <w:r>
        <w:rPr>
          <w:spacing w:val="-1"/>
        </w:rPr>
        <w:t>inscrits</w:t>
      </w:r>
      <w:r>
        <w:rPr>
          <w:spacing w:val="31"/>
        </w:rPr>
        <w:t> </w:t>
      </w:r>
      <w:r>
        <w:rPr/>
        <w:t>à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35"/>
        </w:rPr>
        <w:t> </w:t>
      </w:r>
      <w:r>
        <w:rPr>
          <w:spacing w:val="-1"/>
        </w:rPr>
        <w:t>maison</w:t>
      </w:r>
      <w:r>
        <w:rPr>
          <w:spacing w:val="83"/>
          <w:w w:val="99"/>
        </w:rPr>
        <w:t> </w:t>
      </w:r>
      <w:r>
        <w:rPr>
          <w:spacing w:val="-1"/>
        </w:rPr>
        <w:t>respective,</w:t>
      </w:r>
      <w:r>
        <w:rPr>
          <w:spacing w:val="-4"/>
        </w:rPr>
        <w:t> </w:t>
      </w:r>
      <w:r>
        <w:rPr>
          <w:spacing w:val="-1"/>
        </w:rPr>
        <w:t>qu’ils</w:t>
      </w:r>
      <w:r>
        <w:rPr>
          <w:spacing w:val="-3"/>
        </w:rPr>
        <w:t> </w:t>
      </w:r>
      <w:r>
        <w:rPr>
          <w:spacing w:val="-1"/>
        </w:rPr>
        <w:t>soient</w:t>
      </w:r>
      <w:r>
        <w:rPr>
          <w:spacing w:val="-5"/>
        </w:rPr>
        <w:t> </w:t>
      </w:r>
      <w:r>
        <w:rPr/>
        <w:t>ou</w:t>
      </w:r>
      <w:r>
        <w:rPr>
          <w:spacing w:val="-4"/>
        </w:rPr>
        <w:t> </w:t>
      </w:r>
      <w:r>
        <w:rPr/>
        <w:t>non</w:t>
      </w:r>
      <w:r>
        <w:rPr>
          <w:spacing w:val="-5"/>
        </w:rPr>
        <w:t> </w:t>
      </w:r>
      <w:r>
        <w:rPr>
          <w:spacing w:val="-1"/>
        </w:rPr>
        <w:t>inscrits</w:t>
      </w:r>
      <w:r>
        <w:rPr>
          <w:spacing w:val="-6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Province,</w:t>
      </w:r>
      <w:r>
        <w:rPr>
          <w:spacing w:val="-4"/>
        </w:rPr>
        <w:t> </w:t>
      </w:r>
      <w:r>
        <w:rPr>
          <w:spacing w:val="-1"/>
        </w:rPr>
        <w:t>jouissent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voix</w:t>
      </w:r>
      <w:r>
        <w:rPr>
          <w:spacing w:val="-6"/>
        </w:rPr>
        <w:t> </w:t>
      </w:r>
      <w:r>
        <w:rPr>
          <w:spacing w:val="-1"/>
        </w:rPr>
        <w:t>active.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1132" w:right="0" w:hanging="454"/>
        <w:jc w:val="left"/>
      </w:pPr>
      <w:r>
        <w:rPr/>
        <w:t>Mode</w:t>
      </w:r>
      <w:r>
        <w:rPr>
          <w:spacing w:val="-7"/>
        </w:rPr>
        <w:t> </w:t>
      </w:r>
      <w:r>
        <w:rPr>
          <w:spacing w:val="-1"/>
        </w:rPr>
        <w:t>d’élection</w:t>
      </w:r>
      <w:r>
        <w:rPr>
          <w:spacing w:val="-8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85"/>
        </w:numPr>
        <w:tabs>
          <w:tab w:pos="965" w:val="left" w:leader="none"/>
        </w:tabs>
        <w:spacing w:line="240" w:lineRule="auto" w:before="120" w:after="0"/>
        <w:ind w:left="963" w:right="117" w:hanging="285"/>
        <w:jc w:val="both"/>
      </w:pPr>
      <w:r>
        <w:rPr>
          <w:spacing w:val="-1"/>
        </w:rPr>
        <w:t>L’élection</w:t>
      </w:r>
      <w:r>
        <w:rPr>
          <w:spacing w:val="25"/>
        </w:rPr>
        <w:t> </w:t>
      </w:r>
      <w:r>
        <w:rPr/>
        <w:t>doit</w:t>
      </w:r>
      <w:r>
        <w:rPr>
          <w:spacing w:val="26"/>
        </w:rPr>
        <w:t> </w:t>
      </w:r>
      <w:r>
        <w:rPr>
          <w:spacing w:val="-1"/>
        </w:rPr>
        <w:t>se</w:t>
      </w:r>
      <w:r>
        <w:rPr>
          <w:spacing w:val="26"/>
        </w:rPr>
        <w:t> </w:t>
      </w:r>
      <w:r>
        <w:rPr>
          <w:spacing w:val="-1"/>
        </w:rPr>
        <w:t>faire</w:t>
      </w:r>
      <w:r>
        <w:rPr>
          <w:spacing w:val="27"/>
        </w:rPr>
        <w:t> </w:t>
      </w:r>
      <w:r>
        <w:rPr>
          <w:spacing w:val="1"/>
        </w:rPr>
        <w:t>en</w:t>
      </w:r>
      <w:r>
        <w:rPr>
          <w:spacing w:val="25"/>
        </w:rPr>
        <w:t> </w:t>
      </w:r>
      <w:r>
        <w:rPr>
          <w:spacing w:val="-1"/>
        </w:rPr>
        <w:t>réunion</w:t>
      </w:r>
      <w:r>
        <w:rPr>
          <w:spacing w:val="25"/>
        </w:rPr>
        <w:t> </w:t>
      </w:r>
      <w:r>
        <w:rPr>
          <w:spacing w:val="-1"/>
        </w:rPr>
        <w:t>plénière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1"/>
        </w:rPr>
        <w:t>communauté.</w:t>
      </w:r>
      <w:r>
        <w:rPr>
          <w:spacing w:val="27"/>
        </w:rPr>
        <w:t> </w:t>
      </w:r>
      <w:r>
        <w:rPr/>
        <w:t>En</w:t>
      </w:r>
      <w:r>
        <w:rPr>
          <w:spacing w:val="25"/>
        </w:rPr>
        <w:t> </w:t>
      </w:r>
      <w:r>
        <w:rPr>
          <w:spacing w:val="-1"/>
        </w:rPr>
        <w:t>conséquence,</w:t>
      </w:r>
      <w:r>
        <w:rPr>
          <w:spacing w:val="27"/>
        </w:rPr>
        <w:t> </w:t>
      </w:r>
      <w:r>
        <w:rPr>
          <w:spacing w:val="-1"/>
        </w:rPr>
        <w:t>celle-ci</w:t>
      </w:r>
      <w:r>
        <w:rPr>
          <w:spacing w:val="28"/>
        </w:rPr>
        <w:t> </w:t>
      </w:r>
      <w:r>
        <w:rPr>
          <w:spacing w:val="-1"/>
        </w:rPr>
        <w:t>sera</w:t>
      </w:r>
      <w:r>
        <w:rPr>
          <w:spacing w:val="27"/>
        </w:rPr>
        <w:t> </w:t>
      </w:r>
      <w:r>
        <w:rPr>
          <w:spacing w:val="-1"/>
        </w:rPr>
        <w:t>convoquée</w:t>
      </w:r>
      <w:r>
        <w:rPr>
          <w:spacing w:val="105"/>
          <w:w w:val="99"/>
        </w:rPr>
        <w:t> </w:t>
      </w:r>
      <w:r>
        <w:rPr>
          <w:spacing w:val="-1"/>
        </w:rPr>
        <w:t>suffisamment</w:t>
      </w:r>
      <w:r>
        <w:rPr>
          <w:spacing w:val="-3"/>
        </w:rPr>
        <w:t> </w:t>
      </w:r>
      <w:r>
        <w:rPr/>
        <w:t>à</w:t>
      </w:r>
      <w:r>
        <w:rPr>
          <w:spacing w:val="-1"/>
        </w:rPr>
        <w:t> l’avance </w:t>
      </w:r>
      <w:r>
        <w:rPr/>
        <w:t>par</w:t>
      </w:r>
      <w:r>
        <w:rPr>
          <w:spacing w:val="-2"/>
        </w:rPr>
        <w:t> </w:t>
      </w:r>
      <w:r>
        <w:rPr>
          <w:spacing w:val="-1"/>
        </w:rPr>
        <w:t>le Supérieur</w:t>
      </w:r>
      <w:r>
        <w:rPr/>
        <w:t> </w:t>
      </w:r>
      <w:r>
        <w:rPr>
          <w:spacing w:val="-1"/>
        </w:rPr>
        <w:t>Local</w:t>
      </w:r>
      <w:r>
        <w:rPr>
          <w:spacing w:val="-2"/>
        </w:rPr>
        <w:t> </w:t>
      </w:r>
      <w:r>
        <w:rPr/>
        <w:t>ou</w:t>
      </w:r>
      <w:r>
        <w:rPr>
          <w:spacing w:val="-3"/>
        </w:rPr>
        <w:t> </w:t>
      </w:r>
      <w:r>
        <w:rPr/>
        <w:t>son</w:t>
      </w:r>
      <w:r>
        <w:rPr>
          <w:spacing w:val="-1"/>
        </w:rPr>
        <w:t> substitut</w:t>
      </w:r>
      <w:r>
        <w:rPr>
          <w:spacing w:val="-2"/>
        </w:rPr>
        <w:t> </w:t>
      </w:r>
      <w:r>
        <w:rPr/>
        <w:t>dans</w:t>
      </w:r>
      <w:r>
        <w:rPr>
          <w:spacing w:val="-2"/>
        </w:rPr>
        <w:t> </w:t>
      </w:r>
      <w:r>
        <w:rPr>
          <w:spacing w:val="-1"/>
        </w:rPr>
        <w:t>le</w:t>
      </w:r>
      <w:r>
        <w:rPr/>
        <w:t> </w:t>
      </w:r>
      <w:r>
        <w:rPr>
          <w:spacing w:val="-1"/>
        </w:rPr>
        <w:t>gouvernement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la</w:t>
      </w:r>
      <w:r>
        <w:rPr>
          <w:spacing w:val="-2"/>
        </w:rPr>
        <w:t> </w:t>
      </w:r>
      <w:r>
        <w:rPr>
          <w:spacing w:val="-1"/>
        </w:rPr>
        <w:t>communauté.</w:t>
      </w:r>
      <w:r>
        <w:rPr>
          <w:spacing w:val="107"/>
          <w:w w:val="99"/>
        </w:rPr>
        <w:t> </w:t>
      </w:r>
      <w:r>
        <w:rPr>
          <w:spacing w:val="-1"/>
        </w:rPr>
        <w:t>L’élection</w:t>
      </w:r>
      <w:r>
        <w:rPr>
          <w:spacing w:val="39"/>
        </w:rPr>
        <w:t> </w:t>
      </w:r>
      <w:r>
        <w:rPr/>
        <w:t>aura</w:t>
      </w:r>
      <w:r>
        <w:rPr>
          <w:spacing w:val="40"/>
        </w:rPr>
        <w:t> </w:t>
      </w:r>
      <w:r>
        <w:rPr/>
        <w:t>lieu</w:t>
      </w:r>
      <w:r>
        <w:rPr>
          <w:spacing w:val="38"/>
        </w:rPr>
        <w:t> </w:t>
      </w:r>
      <w:r>
        <w:rPr>
          <w:spacing w:val="1"/>
        </w:rPr>
        <w:t>en</w:t>
      </w:r>
      <w:r>
        <w:rPr>
          <w:spacing w:val="40"/>
        </w:rPr>
        <w:t> </w:t>
      </w:r>
      <w:r>
        <w:rPr/>
        <w:t>forme</w:t>
      </w:r>
      <w:r>
        <w:rPr>
          <w:spacing w:val="40"/>
        </w:rPr>
        <w:t> </w:t>
      </w:r>
      <w:r>
        <w:rPr>
          <w:spacing w:val="-1"/>
        </w:rPr>
        <w:t>canonique</w:t>
      </w:r>
      <w:r>
        <w:rPr>
          <w:spacing w:val="40"/>
        </w:rPr>
        <w:t> </w:t>
      </w:r>
      <w:r>
        <w:rPr>
          <w:spacing w:val="1"/>
        </w:rPr>
        <w:t>et</w:t>
      </w:r>
      <w:r>
        <w:rPr>
          <w:spacing w:val="41"/>
        </w:rPr>
        <w:t> </w:t>
      </w:r>
      <w:r>
        <w:rPr>
          <w:spacing w:val="-1"/>
        </w:rPr>
        <w:t>selon</w:t>
      </w:r>
      <w:r>
        <w:rPr>
          <w:spacing w:val="40"/>
        </w:rPr>
        <w:t> </w:t>
      </w:r>
      <w:r>
        <w:rPr>
          <w:spacing w:val="-1"/>
        </w:rPr>
        <w:t>les</w:t>
      </w:r>
      <w:r>
        <w:rPr>
          <w:spacing w:val="41"/>
        </w:rPr>
        <w:t> </w:t>
      </w:r>
      <w:r>
        <w:rPr/>
        <w:t>normes</w:t>
      </w:r>
      <w:r>
        <w:rPr>
          <w:spacing w:val="41"/>
        </w:rPr>
        <w:t> </w:t>
      </w:r>
      <w:r>
        <w:rPr/>
        <w:t>de</w:t>
      </w:r>
      <w:r>
        <w:rPr>
          <w:spacing w:val="42"/>
        </w:rPr>
        <w:t> </w:t>
      </w:r>
      <w:r>
        <w:rPr>
          <w:spacing w:val="-1"/>
        </w:rPr>
        <w:t>notre</w:t>
      </w:r>
      <w:r>
        <w:rPr>
          <w:spacing w:val="40"/>
        </w:rPr>
        <w:t> </w:t>
      </w:r>
      <w:r>
        <w:rPr/>
        <w:t>propre</w:t>
      </w:r>
      <w:r>
        <w:rPr>
          <w:spacing w:val="40"/>
        </w:rPr>
        <w:t> </w:t>
      </w:r>
      <w:r>
        <w:rPr/>
        <w:t>droit</w:t>
      </w:r>
      <w:r>
        <w:rPr>
          <w:spacing w:val="39"/>
        </w:rPr>
        <w:t> </w:t>
      </w:r>
      <w:r>
        <w:rPr>
          <w:spacing w:val="-2"/>
        </w:rPr>
        <w:t>(n.</w:t>
      </w:r>
      <w:r>
        <w:rPr>
          <w:spacing w:val="40"/>
        </w:rPr>
        <w:t> </w:t>
      </w:r>
      <w:r>
        <w:rPr/>
        <w:t>348)</w:t>
      </w:r>
      <w:r>
        <w:rPr>
          <w:spacing w:val="40"/>
        </w:rPr>
        <w:t> </w:t>
      </w:r>
      <w:r>
        <w:rPr/>
        <w:t>par</w:t>
      </w:r>
      <w:r>
        <w:rPr>
          <w:spacing w:val="40"/>
        </w:rPr>
        <w:t> </w:t>
      </w:r>
      <w:r>
        <w:rPr>
          <w:spacing w:val="-1"/>
        </w:rPr>
        <w:t>les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19" w:id="430"/>
      <w:bookmarkEnd w:id="430"/>
      <w:r>
        <w:rPr/>
      </w:r>
      <w:r>
        <w:rPr>
          <w:rFonts w:ascii="Times New Roman"/>
          <w:position w:val="9"/>
          <w:sz w:val="13"/>
        </w:rPr>
        <w:t>320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29.</w:t>
      </w:r>
    </w:p>
    <w:p>
      <w:pPr>
        <w:spacing w:after="0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580" w:bottom="920" w:left="1020" w:right="1300"/>
        </w:sectPr>
      </w:pPr>
    </w:p>
    <w:p>
      <w:pPr>
        <w:pStyle w:val="BodyText"/>
        <w:spacing w:line="240" w:lineRule="auto" w:before="47"/>
        <w:ind w:left="964" w:right="126" w:firstLine="0"/>
        <w:jc w:val="left"/>
      </w:pPr>
      <w:bookmarkStart w:name="_bookmark321" w:id="431"/>
      <w:bookmarkEnd w:id="431"/>
      <w:r>
        <w:rPr/>
      </w:r>
      <w:bookmarkStart w:name="_bookmark320" w:id="432"/>
      <w:bookmarkEnd w:id="432"/>
      <w:r>
        <w:rPr/>
      </w:r>
      <w:bookmarkStart w:name="Article 3e. Réunion plénière de la commu" w:id="433"/>
      <w:bookmarkEnd w:id="433"/>
      <w:r>
        <w:rPr/>
      </w:r>
      <w:r>
        <w:rPr>
          <w:spacing w:val="-1"/>
        </w:rPr>
        <w:t>membres</w:t>
      </w:r>
      <w:r>
        <w:rPr>
          <w:spacing w:val="18"/>
        </w:rPr>
        <w:t> </w:t>
      </w:r>
      <w:r>
        <w:rPr/>
        <w:t>présents,</w:t>
      </w:r>
      <w:r>
        <w:rPr>
          <w:spacing w:val="19"/>
        </w:rPr>
        <w:t> </w:t>
      </w:r>
      <w:r>
        <w:rPr/>
        <w:t>sans</w:t>
      </w:r>
      <w:r>
        <w:rPr>
          <w:spacing w:val="19"/>
        </w:rPr>
        <w:t> </w:t>
      </w:r>
      <w:r>
        <w:rPr>
          <w:spacing w:val="-1"/>
        </w:rPr>
        <w:t>que</w:t>
      </w:r>
      <w:r>
        <w:rPr>
          <w:spacing w:val="19"/>
        </w:rPr>
        <w:t> </w:t>
      </w:r>
      <w:r>
        <w:rPr/>
        <w:t>les</w:t>
      </w:r>
      <w:r>
        <w:rPr>
          <w:spacing w:val="19"/>
        </w:rPr>
        <w:t> </w:t>
      </w:r>
      <w:r>
        <w:rPr>
          <w:spacing w:val="-1"/>
        </w:rPr>
        <w:t>absent</w:t>
      </w:r>
      <w:r>
        <w:rPr>
          <w:spacing w:val="19"/>
        </w:rPr>
        <w:t> </w:t>
      </w:r>
      <w:r>
        <w:rPr>
          <w:spacing w:val="-1"/>
        </w:rPr>
        <w:t>puissent</w:t>
      </w:r>
      <w:r>
        <w:rPr>
          <w:spacing w:val="20"/>
        </w:rPr>
        <w:t> </w:t>
      </w:r>
      <w:r>
        <w:rPr/>
        <w:t>envoyer</w:t>
      </w:r>
      <w:r>
        <w:rPr>
          <w:spacing w:val="20"/>
        </w:rPr>
        <w:t> </w:t>
      </w:r>
      <w:r>
        <w:rPr>
          <w:spacing w:val="-1"/>
        </w:rPr>
        <w:t>leur</w:t>
      </w:r>
      <w:r>
        <w:rPr>
          <w:spacing w:val="21"/>
        </w:rPr>
        <w:t> </w:t>
      </w:r>
      <w:r>
        <w:rPr>
          <w:spacing w:val="-1"/>
        </w:rPr>
        <w:t>vote</w:t>
      </w:r>
      <w:r>
        <w:rPr>
          <w:spacing w:val="19"/>
        </w:rPr>
        <w:t> </w:t>
      </w:r>
      <w:r>
        <w:rPr/>
        <w:t>par</w:t>
      </w:r>
      <w:r>
        <w:rPr>
          <w:spacing w:val="20"/>
        </w:rPr>
        <w:t> </w:t>
      </w:r>
      <w:r>
        <w:rPr>
          <w:spacing w:val="-1"/>
        </w:rPr>
        <w:t>écrit</w:t>
      </w:r>
      <w:r>
        <w:rPr>
          <w:spacing w:val="20"/>
        </w:rPr>
        <w:t> </w:t>
      </w:r>
      <w:r>
        <w:rPr/>
        <w:t>ou</w:t>
      </w:r>
      <w:r>
        <w:rPr>
          <w:spacing w:val="18"/>
        </w:rPr>
        <w:t> </w:t>
      </w:r>
      <w:r>
        <w:rPr/>
        <w:t>par</w:t>
      </w:r>
      <w:r>
        <w:rPr>
          <w:spacing w:val="21"/>
        </w:rPr>
        <w:t> </w:t>
      </w:r>
      <w:r>
        <w:rPr>
          <w:spacing w:val="-1"/>
        </w:rPr>
        <w:t>téléphone</w:t>
      </w:r>
      <w:r>
        <w:rPr>
          <w:spacing w:val="22"/>
        </w:rPr>
        <w:t> </w:t>
      </w:r>
      <w:r>
        <w:rPr>
          <w:spacing w:val="-1"/>
        </w:rPr>
        <w:t>ni</w:t>
      </w:r>
      <w:r>
        <w:rPr>
          <w:spacing w:val="19"/>
        </w:rPr>
        <w:t> </w:t>
      </w:r>
      <w:r>
        <w:rPr/>
        <w:t>donner</w:t>
      </w:r>
      <w:r>
        <w:rPr>
          <w:spacing w:val="73"/>
          <w:w w:val="99"/>
        </w:rPr>
        <w:t> </w:t>
      </w:r>
      <w:r>
        <w:rPr>
          <w:spacing w:val="-1"/>
        </w:rPr>
        <w:t>procuration</w:t>
      </w:r>
      <w:r>
        <w:rPr>
          <w:spacing w:val="-6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quelqu’un</w:t>
      </w:r>
      <w:r>
        <w:rPr>
          <w:spacing w:val="-6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voter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/>
        <w:t>place</w:t>
      </w:r>
      <w:r>
        <w:rPr>
          <w:spacing w:val="-4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397).</w:t>
      </w:r>
      <w:r>
        <w:rPr/>
      </w:r>
    </w:p>
    <w:p>
      <w:pPr>
        <w:pStyle w:val="BodyText"/>
        <w:numPr>
          <w:ilvl w:val="0"/>
          <w:numId w:val="85"/>
        </w:numPr>
        <w:tabs>
          <w:tab w:pos="965" w:val="left" w:leader="none"/>
        </w:tabs>
        <w:spacing w:line="230" w:lineRule="exact" w:before="123" w:after="0"/>
        <w:ind w:left="964" w:right="117" w:hanging="285"/>
        <w:jc w:val="both"/>
      </w:pPr>
      <w:r>
        <w:rPr>
          <w:spacing w:val="-1"/>
        </w:rPr>
        <w:t>Dans</w:t>
      </w:r>
      <w:r>
        <w:rPr>
          <w:spacing w:val="42"/>
        </w:rPr>
        <w:t> </w:t>
      </w:r>
      <w:r>
        <w:rPr/>
        <w:t>l’élection</w:t>
      </w:r>
      <w:r>
        <w:rPr>
          <w:spacing w:val="43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Supérieur</w:t>
      </w:r>
      <w:r>
        <w:rPr>
          <w:spacing w:val="46"/>
        </w:rPr>
        <w:t> </w:t>
      </w:r>
      <w:r>
        <w:rPr>
          <w:spacing w:val="-1"/>
        </w:rPr>
        <w:t>Local,</w:t>
      </w:r>
      <w:r>
        <w:rPr>
          <w:spacing w:val="45"/>
        </w:rPr>
        <w:t> </w:t>
      </w:r>
      <w:r>
        <w:rPr/>
        <w:t>après</w:t>
      </w:r>
      <w:r>
        <w:rPr>
          <w:spacing w:val="43"/>
        </w:rPr>
        <w:t> </w:t>
      </w:r>
      <w:r>
        <w:rPr>
          <w:spacing w:val="-1"/>
        </w:rPr>
        <w:t>six</w:t>
      </w:r>
      <w:r>
        <w:rPr>
          <w:spacing w:val="42"/>
        </w:rPr>
        <w:t> </w:t>
      </w:r>
      <w:r>
        <w:rPr>
          <w:spacing w:val="-1"/>
        </w:rPr>
        <w:t>tours</w:t>
      </w:r>
      <w:r>
        <w:rPr>
          <w:spacing w:val="43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scrutin</w:t>
      </w:r>
      <w:r>
        <w:rPr>
          <w:spacing w:val="44"/>
        </w:rPr>
        <w:t> </w:t>
      </w:r>
      <w:r>
        <w:rPr/>
        <w:t>sans</w:t>
      </w:r>
      <w:r>
        <w:rPr>
          <w:spacing w:val="43"/>
        </w:rPr>
        <w:t> </w:t>
      </w:r>
      <w:r>
        <w:rPr>
          <w:spacing w:val="-1"/>
        </w:rPr>
        <w:t>qu’une</w:t>
      </w:r>
      <w:r>
        <w:rPr>
          <w:spacing w:val="47"/>
        </w:rPr>
        <w:t> </w:t>
      </w:r>
      <w:r>
        <w:rPr>
          <w:spacing w:val="-1"/>
        </w:rPr>
        <w:t>majorité</w:t>
      </w:r>
      <w:r>
        <w:rPr>
          <w:spacing w:val="43"/>
        </w:rPr>
        <w:t> </w:t>
      </w:r>
      <w:r>
        <w:rPr>
          <w:spacing w:val="-1"/>
        </w:rPr>
        <w:t>absolue</w:t>
      </w:r>
      <w:r>
        <w:rPr>
          <w:spacing w:val="44"/>
        </w:rPr>
        <w:t> </w:t>
      </w:r>
      <w:r>
        <w:rPr>
          <w:spacing w:val="-1"/>
        </w:rPr>
        <w:t>ait</w:t>
      </w:r>
      <w:r>
        <w:rPr>
          <w:spacing w:val="44"/>
        </w:rPr>
        <w:t> </w:t>
      </w:r>
      <w:r>
        <w:rPr>
          <w:spacing w:val="-1"/>
        </w:rPr>
        <w:t>été</w:t>
      </w:r>
      <w:r>
        <w:rPr>
          <w:spacing w:val="76"/>
          <w:w w:val="99"/>
        </w:rPr>
        <w:t> </w:t>
      </w:r>
      <w:r>
        <w:rPr>
          <w:spacing w:val="-1"/>
        </w:rPr>
        <w:t>obtenue,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droit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nomination</w:t>
      </w:r>
      <w:r>
        <w:rPr>
          <w:spacing w:val="-6"/>
        </w:rPr>
        <w:t> </w:t>
      </w:r>
      <w:r>
        <w:rPr>
          <w:spacing w:val="-1"/>
        </w:rPr>
        <w:t>passe</w:t>
      </w:r>
      <w:r>
        <w:rPr>
          <w:spacing w:val="-4"/>
        </w:rPr>
        <w:t> </w:t>
      </w:r>
      <w:r>
        <w:rPr>
          <w:spacing w:val="1"/>
        </w:rPr>
        <w:t>au</w:t>
      </w:r>
      <w:r>
        <w:rPr>
          <w:spacing w:val="-6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/>
        <w:t>Majeur</w:t>
      </w:r>
      <w:r>
        <w:rPr>
          <w:spacing w:val="-4"/>
        </w:rPr>
        <w:t> </w:t>
      </w:r>
      <w:r>
        <w:rPr>
          <w:spacing w:val="-2"/>
        </w:rPr>
        <w:t>qui</w:t>
      </w:r>
      <w:r>
        <w:rPr>
          <w:spacing w:val="-4"/>
        </w:rPr>
        <w:t> </w:t>
      </w:r>
      <w:r>
        <w:rPr>
          <w:spacing w:val="-1"/>
        </w:rPr>
        <w:t>l’exercera</w:t>
      </w:r>
      <w:r>
        <w:rPr>
          <w:spacing w:val="-5"/>
        </w:rPr>
        <w:t> </w:t>
      </w:r>
      <w:r>
        <w:rPr>
          <w:spacing w:val="-1"/>
        </w:rPr>
        <w:t>selon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droit</w:t>
      </w:r>
      <w:r>
        <w:rPr>
          <w:spacing w:val="-4"/>
        </w:rPr>
        <w:t> </w:t>
      </w:r>
      <w:r>
        <w:rPr>
          <w:spacing w:val="-1"/>
        </w:rPr>
        <w:t>(n.</w:t>
      </w:r>
      <w:r>
        <w:rPr>
          <w:spacing w:val="-2"/>
        </w:rPr>
        <w:t> </w:t>
      </w:r>
      <w:r>
        <w:rPr/>
        <w:t>457</w:t>
      </w:r>
      <w:r>
        <w:rPr>
          <w:spacing w:val="-3"/>
        </w:rPr>
        <w:t> </w:t>
      </w:r>
      <w:r>
        <w:rPr>
          <w:spacing w:val="1"/>
        </w:rPr>
        <w:t>a)</w:t>
      </w:r>
      <w:hyperlink w:history="true" w:anchor="_bookmark320">
        <w:r>
          <w:rPr>
            <w:spacing w:val="1"/>
            <w:position w:val="9"/>
            <w:sz w:val="13"/>
            <w:szCs w:val="13"/>
          </w:rPr>
          <w:t>321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spacing w:line="240" w:lineRule="auto" w:before="117"/>
        <w:ind w:left="964" w:right="116" w:hanging="34"/>
        <w:jc w:val="left"/>
      </w:pPr>
      <w:r>
        <w:rPr>
          <w:spacing w:val="-1"/>
        </w:rPr>
        <w:t>Le</w:t>
      </w:r>
      <w:r>
        <w:rPr>
          <w:spacing w:val="24"/>
        </w:rPr>
        <w:t> </w:t>
      </w:r>
      <w:r>
        <w:rPr>
          <w:spacing w:val="-1"/>
        </w:rPr>
        <w:t>Supérieur</w:t>
      </w:r>
      <w:r>
        <w:rPr>
          <w:spacing w:val="25"/>
        </w:rPr>
        <w:t> </w:t>
      </w:r>
      <w:r>
        <w:rPr>
          <w:spacing w:val="-1"/>
        </w:rPr>
        <w:t>élu</w:t>
      </w:r>
      <w:r>
        <w:rPr>
          <w:spacing w:val="25"/>
        </w:rPr>
        <w:t> </w:t>
      </w:r>
      <w:r>
        <w:rPr/>
        <w:t>par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communauté</w:t>
      </w:r>
      <w:r>
        <w:rPr>
          <w:spacing w:val="27"/>
        </w:rPr>
        <w:t> </w:t>
      </w:r>
      <w:r>
        <w:rPr/>
        <w:t>doit</w:t>
      </w:r>
      <w:r>
        <w:rPr>
          <w:spacing w:val="23"/>
        </w:rPr>
        <w:t> </w:t>
      </w:r>
      <w:r>
        <w:rPr>
          <w:spacing w:val="-1"/>
        </w:rPr>
        <w:t>toujours</w:t>
      </w:r>
      <w:r>
        <w:rPr>
          <w:spacing w:val="24"/>
        </w:rPr>
        <w:t> </w:t>
      </w:r>
      <w:r>
        <w:rPr>
          <w:spacing w:val="-1"/>
        </w:rPr>
        <w:t>être</w:t>
      </w:r>
      <w:r>
        <w:rPr>
          <w:spacing w:val="27"/>
        </w:rPr>
        <w:t> </w:t>
      </w:r>
      <w:r>
        <w:rPr>
          <w:spacing w:val="-1"/>
        </w:rPr>
        <w:t>confirmé</w:t>
      </w:r>
      <w:r>
        <w:rPr>
          <w:spacing w:val="24"/>
        </w:rPr>
        <w:t> </w:t>
      </w:r>
      <w:r>
        <w:rPr/>
        <w:t>par</w:t>
      </w:r>
      <w:r>
        <w:rPr>
          <w:spacing w:val="25"/>
        </w:rPr>
        <w:t> </w:t>
      </w:r>
      <w:r>
        <w:rPr>
          <w:spacing w:val="-1"/>
        </w:rPr>
        <w:t>le</w:t>
      </w:r>
      <w:r>
        <w:rPr>
          <w:spacing w:val="27"/>
        </w:rPr>
        <w:t> </w:t>
      </w:r>
      <w:r>
        <w:rPr>
          <w:spacing w:val="-1"/>
        </w:rPr>
        <w:t>Supérieur</w:t>
      </w:r>
      <w:r>
        <w:rPr>
          <w:spacing w:val="27"/>
        </w:rPr>
        <w:t> </w:t>
      </w:r>
      <w:r>
        <w:rPr/>
        <w:t>Majeur</w:t>
      </w:r>
      <w:r>
        <w:rPr>
          <w:spacing w:val="25"/>
        </w:rPr>
        <w:t> </w:t>
      </w:r>
      <w:r>
        <w:rPr/>
        <w:t>dont</w:t>
      </w:r>
      <w:r>
        <w:rPr>
          <w:spacing w:val="23"/>
        </w:rPr>
        <w:t> </w:t>
      </w:r>
      <w:r>
        <w:rPr/>
        <w:t>dépend</w:t>
      </w:r>
      <w:r>
        <w:rPr>
          <w:spacing w:val="77"/>
          <w:w w:val="99"/>
        </w:rPr>
        <w:t> </w:t>
      </w:r>
      <w:r>
        <w:rPr>
          <w:spacing w:val="-1"/>
        </w:rPr>
        <w:t>immédiatement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maison</w:t>
      </w:r>
      <w:r>
        <w:rPr>
          <w:spacing w:val="-8"/>
        </w:rPr>
        <w:t> </w:t>
      </w:r>
      <w:r>
        <w:rPr/>
        <w:t>(can</w:t>
      </w:r>
      <w:r>
        <w:rPr>
          <w:spacing w:val="-8"/>
        </w:rPr>
        <w:t> </w:t>
      </w:r>
      <w:r>
        <w:rPr/>
        <w:t>625).</w:t>
      </w:r>
      <w:r>
        <w:rPr/>
      </w:r>
    </w:p>
    <w:p>
      <w:pPr>
        <w:pStyle w:val="BodyText"/>
        <w:numPr>
          <w:ilvl w:val="0"/>
          <w:numId w:val="85"/>
        </w:numPr>
        <w:tabs>
          <w:tab w:pos="965" w:val="left" w:leader="none"/>
        </w:tabs>
        <w:spacing w:line="240" w:lineRule="auto" w:before="118" w:after="0"/>
        <w:ind w:left="964" w:right="119" w:hanging="285"/>
        <w:jc w:val="both"/>
      </w:pPr>
      <w:r>
        <w:rPr>
          <w:spacing w:val="-1"/>
        </w:rPr>
        <w:t>Seul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Supérieur</w:t>
      </w:r>
      <w:r>
        <w:rPr>
          <w:spacing w:val="-2"/>
        </w:rPr>
        <w:t> </w:t>
      </w:r>
      <w:r>
        <w:rPr>
          <w:spacing w:val="-1"/>
        </w:rPr>
        <w:t>Général</w:t>
      </w:r>
      <w:r>
        <w:rPr>
          <w:spacing w:val="-2"/>
        </w:rPr>
        <w:t> </w:t>
      </w:r>
      <w:r>
        <w:rPr/>
        <w:t>avec</w:t>
      </w:r>
      <w:r>
        <w:rPr>
          <w:spacing w:val="-2"/>
        </w:rPr>
        <w:t> </w:t>
      </w:r>
      <w:r>
        <w:rPr/>
        <w:t>son</w:t>
      </w:r>
      <w:r>
        <w:rPr>
          <w:spacing w:val="-3"/>
        </w:rPr>
        <w:t> </w:t>
      </w:r>
      <w:r>
        <w:rPr/>
        <w:t>Conseil</w:t>
      </w:r>
      <w:r>
        <w:rPr>
          <w:spacing w:val="-2"/>
        </w:rPr>
        <w:t> </w:t>
      </w:r>
      <w:r>
        <w:rPr>
          <w:spacing w:val="-1"/>
        </w:rPr>
        <w:t>peut</w:t>
      </w:r>
      <w:r>
        <w:rPr>
          <w:spacing w:val="-2"/>
        </w:rPr>
        <w:t> </w:t>
      </w:r>
      <w:r>
        <w:rPr/>
        <w:t>accorder</w:t>
      </w:r>
      <w:r>
        <w:rPr>
          <w:spacing w:val="-2"/>
        </w:rPr>
        <w:t> </w:t>
      </w:r>
      <w:r>
        <w:rPr>
          <w:spacing w:val="-1"/>
        </w:rPr>
        <w:t>la permission</w:t>
      </w:r>
      <w:r>
        <w:rPr>
          <w:spacing w:val="-4"/>
        </w:rPr>
        <w:t> </w:t>
      </w:r>
      <w:r>
        <w:rPr/>
        <w:t>pour</w:t>
      </w:r>
      <w:r>
        <w:rPr>
          <w:spacing w:val="-1"/>
        </w:rPr>
        <w:t> </w:t>
      </w:r>
      <w:r>
        <w:rPr/>
        <w:t>qu’un </w:t>
      </w:r>
      <w:r>
        <w:rPr>
          <w:spacing w:val="-1"/>
        </w:rPr>
        <w:t>Supérieur</w:t>
      </w:r>
      <w:r>
        <w:rPr>
          <w:spacing w:val="-2"/>
        </w:rPr>
        <w:t> </w:t>
      </w:r>
      <w:r>
        <w:rPr>
          <w:spacing w:val="-1"/>
        </w:rPr>
        <w:t>Local</w:t>
      </w:r>
      <w:r>
        <w:rPr>
          <w:spacing w:val="-2"/>
        </w:rPr>
        <w:t> </w:t>
      </w:r>
      <w:r>
        <w:rPr>
          <w:spacing w:val="-1"/>
        </w:rPr>
        <w:t>puise</w:t>
      </w:r>
      <w:r>
        <w:rPr>
          <w:spacing w:val="95"/>
          <w:w w:val="99"/>
        </w:rPr>
        <w:t> </w:t>
      </w:r>
      <w:r>
        <w:rPr>
          <w:spacing w:val="-1"/>
        </w:rPr>
        <w:t>être</w:t>
      </w:r>
      <w:r>
        <w:rPr>
          <w:spacing w:val="-4"/>
        </w:rPr>
        <w:t> </w:t>
      </w:r>
      <w:r>
        <w:rPr>
          <w:spacing w:val="-1"/>
        </w:rPr>
        <w:t>désigné</w:t>
      </w:r>
      <w:r>
        <w:rPr>
          <w:spacing w:val="-4"/>
        </w:rPr>
        <w:t> </w:t>
      </w:r>
      <w:r>
        <w:rPr/>
        <w:t>pour</w:t>
      </w:r>
      <w:r>
        <w:rPr>
          <w:spacing w:val="-3"/>
        </w:rPr>
        <w:t> </w:t>
      </w:r>
      <w:r>
        <w:rPr/>
        <w:t>un</w:t>
      </w:r>
      <w:r>
        <w:rPr>
          <w:spacing w:val="-5"/>
        </w:rPr>
        <w:t> </w:t>
      </w:r>
      <w:r>
        <w:rPr>
          <w:spacing w:val="-1"/>
        </w:rPr>
        <w:t>troisième triennat</w:t>
      </w:r>
      <w:r>
        <w:rPr>
          <w:spacing w:val="-4"/>
        </w:rPr>
        <w:t> </w:t>
      </w:r>
      <w:r>
        <w:rPr/>
        <w:t>consécutif</w:t>
      </w:r>
      <w:r>
        <w:rPr>
          <w:spacing w:val="-5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la même maison</w:t>
      </w:r>
      <w:r>
        <w:rPr>
          <w:spacing w:val="-5"/>
        </w:rPr>
        <w:t> </w:t>
      </w:r>
      <w:r>
        <w:rPr/>
        <w:t>(can</w:t>
      </w:r>
      <w:r>
        <w:rPr>
          <w:spacing w:val="-5"/>
        </w:rPr>
        <w:t> </w:t>
      </w:r>
      <w:r>
        <w:rPr/>
        <w:t>624</w:t>
      </w:r>
      <w:r>
        <w:rPr>
          <w:spacing w:val="-2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CC</w:t>
      </w:r>
      <w:r>
        <w:rPr>
          <w:spacing w:val="-5"/>
        </w:rPr>
        <w:t> </w:t>
      </w:r>
      <w:r>
        <w:rPr/>
        <w:t>106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Dir</w:t>
      </w:r>
      <w:r>
        <w:rPr>
          <w:spacing w:val="-3"/>
        </w:rPr>
        <w:t> </w:t>
      </w:r>
      <w:r>
        <w:rPr/>
        <w:t>496</w:t>
      </w:r>
      <w:r>
        <w:rPr>
          <w:spacing w:val="-5"/>
        </w:rPr>
        <w:t> </w:t>
      </w:r>
      <w:r>
        <w:rPr/>
        <w:t>b).</w:t>
      </w:r>
      <w:r>
        <w:rPr/>
      </w:r>
    </w:p>
    <w:p>
      <w:pPr>
        <w:pStyle w:val="BodyText"/>
        <w:numPr>
          <w:ilvl w:val="0"/>
          <w:numId w:val="85"/>
        </w:numPr>
        <w:tabs>
          <w:tab w:pos="965" w:val="left" w:leader="none"/>
        </w:tabs>
        <w:spacing w:line="240" w:lineRule="auto" w:before="120" w:after="0"/>
        <w:ind w:left="964" w:right="118" w:hanging="285"/>
        <w:jc w:val="both"/>
      </w:pPr>
      <w:r>
        <w:rPr>
          <w:spacing w:val="-1"/>
        </w:rPr>
        <w:t>Dans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/>
        <w:t>désignation  du</w:t>
      </w:r>
      <w:r>
        <w:rPr>
          <w:spacing w:val="1"/>
        </w:rPr>
        <w:t> </w:t>
      </w:r>
      <w:r>
        <w:rPr>
          <w:spacing w:val="-1"/>
        </w:rPr>
        <w:t>Supérieur</w:t>
      </w:r>
      <w:r>
        <w:rPr>
          <w:spacing w:val="2"/>
        </w:rPr>
        <w:t> </w:t>
      </w:r>
      <w:r>
        <w:rPr>
          <w:spacing w:val="-1"/>
        </w:rPr>
        <w:t>local,</w:t>
      </w:r>
      <w:r>
        <w:rPr>
          <w:spacing w:val="2"/>
        </w:rPr>
        <w:t> </w:t>
      </w:r>
      <w:r>
        <w:rPr/>
        <w:t>on</w:t>
      </w:r>
      <w:r>
        <w:rPr>
          <w:spacing w:val="49"/>
        </w:rPr>
        <w:t> </w:t>
      </w:r>
      <w:r>
        <w:rPr/>
        <w:t>doit</w:t>
      </w:r>
      <w:r>
        <w:rPr>
          <w:spacing w:val="1"/>
        </w:rPr>
        <w:t> </w:t>
      </w:r>
      <w:r>
        <w:rPr>
          <w:spacing w:val="-1"/>
        </w:rPr>
        <w:t>tenir</w:t>
      </w:r>
      <w:r>
        <w:rPr>
          <w:spacing w:val="2"/>
        </w:rPr>
        <w:t> </w:t>
      </w:r>
      <w:r>
        <w:rPr>
          <w:spacing w:val="-1"/>
        </w:rPr>
        <w:t>compte</w:t>
      </w:r>
      <w:r>
        <w:rPr>
          <w:spacing w:val="1"/>
        </w:rPr>
        <w:t> des</w:t>
      </w:r>
      <w:r>
        <w:rPr>
          <w:spacing w:val="49"/>
        </w:rPr>
        <w:t> </w:t>
      </w:r>
      <w:r>
        <w:rPr/>
        <w:t>normes  établies</w:t>
      </w:r>
      <w:r>
        <w:rPr>
          <w:spacing w:val="3"/>
        </w:rPr>
        <w:t> </w:t>
      </w:r>
      <w:r>
        <w:rPr/>
        <w:t>par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Chapitre</w:t>
      </w:r>
      <w:r>
        <w:rPr>
          <w:spacing w:val="63"/>
          <w:w w:val="99"/>
        </w:rPr>
        <w:t> </w:t>
      </w:r>
      <w:r>
        <w:rPr>
          <w:spacing w:val="-1"/>
        </w:rPr>
        <w:t>Provincial</w:t>
      </w:r>
      <w:r>
        <w:rPr>
          <w:spacing w:val="-5"/>
        </w:rPr>
        <w:t> </w:t>
      </w:r>
      <w:r>
        <w:rPr>
          <w:spacing w:val="-1"/>
        </w:rPr>
        <w:t>concernant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permanence</w:t>
      </w:r>
      <w:r>
        <w:rPr>
          <w:spacing w:val="-5"/>
        </w:rPr>
        <w:t> </w:t>
      </w:r>
      <w:r>
        <w:rPr/>
        <w:t>dans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charge</w:t>
      </w:r>
      <w:r>
        <w:rPr>
          <w:spacing w:val="-5"/>
        </w:rPr>
        <w:t> </w:t>
      </w:r>
      <w:r>
        <w:rPr>
          <w:spacing w:val="-1"/>
        </w:rPr>
        <w:t>se</w:t>
      </w:r>
      <w:r>
        <w:rPr>
          <w:spacing w:val="-5"/>
        </w:rPr>
        <w:t> </w:t>
      </w:r>
      <w:r>
        <w:rPr/>
        <w:t>Supérieur</w:t>
      </w:r>
      <w:r>
        <w:rPr>
          <w:spacing w:val="-3"/>
        </w:rPr>
        <w:t> </w:t>
      </w:r>
      <w:r>
        <w:rPr>
          <w:spacing w:val="-1"/>
        </w:rPr>
        <w:t>pendant</w:t>
      </w:r>
      <w:r>
        <w:rPr>
          <w:spacing w:val="-5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triennats</w:t>
      </w:r>
      <w:r>
        <w:rPr>
          <w:spacing w:val="-6"/>
        </w:rPr>
        <w:t> </w:t>
      </w:r>
      <w:r>
        <w:rPr/>
        <w:t>consécutifs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>
          <w:spacing w:val="-1"/>
        </w:rPr>
        <w:t>358</w:t>
      </w:r>
      <w:r>
        <w:rPr>
          <w:spacing w:val="91"/>
          <w:w w:val="99"/>
        </w:rPr>
        <w:t> </w:t>
      </w:r>
      <w:r>
        <w:rPr/>
        <w:t>d).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20" w:firstLine="284"/>
        <w:jc w:val="both"/>
      </w:pP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majorité absolue est</w:t>
      </w:r>
      <w:r>
        <w:rPr>
          <w:spacing w:val="-2"/>
        </w:rPr>
        <w:t> </w:t>
      </w:r>
      <w:r>
        <w:rPr/>
        <w:t>aussi </w:t>
      </w:r>
      <w:r>
        <w:rPr>
          <w:spacing w:val="-1"/>
        </w:rPr>
        <w:t>requise </w:t>
      </w:r>
      <w:r>
        <w:rPr/>
        <w:t>pour </w:t>
      </w:r>
      <w:r>
        <w:rPr>
          <w:spacing w:val="-1"/>
        </w:rPr>
        <w:t>l’élection</w:t>
      </w:r>
      <w:r>
        <w:rPr/>
        <w:t> du</w:t>
      </w:r>
      <w:r>
        <w:rPr>
          <w:spacing w:val="-3"/>
        </w:rPr>
        <w:t> </w:t>
      </w:r>
      <w:r>
        <w:rPr/>
        <w:t>Vicaire</w:t>
      </w:r>
      <w:r>
        <w:rPr>
          <w:spacing w:val="-1"/>
        </w:rPr>
        <w:t> </w:t>
      </w:r>
      <w:r>
        <w:rPr/>
        <w:t>et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l’Économe</w:t>
      </w:r>
      <w:hyperlink w:history="true" w:anchor="_bookmark321">
        <w:r>
          <w:rPr>
            <w:position w:val="9"/>
            <w:sz w:val="13"/>
            <w:szCs w:val="13"/>
          </w:rPr>
          <w:t>322</w:t>
        </w:r>
      </w:hyperlink>
      <w:r>
        <w:rPr/>
        <w:t>,</w:t>
      </w:r>
      <w:r>
        <w:rPr>
          <w:spacing w:val="1"/>
        </w:rPr>
        <w:t> </w:t>
      </w:r>
      <w:r>
        <w:rPr>
          <w:spacing w:val="-1"/>
        </w:rPr>
        <w:t>mais</w:t>
      </w:r>
      <w:r>
        <w:rPr>
          <w:spacing w:val="-2"/>
        </w:rPr>
        <w:t> </w:t>
      </w:r>
      <w:r>
        <w:rPr>
          <w:spacing w:val="-1"/>
        </w:rPr>
        <w:t>il</w:t>
      </w:r>
      <w:r>
        <w:rPr/>
        <w:t> </w:t>
      </w:r>
      <w:r>
        <w:rPr>
          <w:spacing w:val="-1"/>
        </w:rPr>
        <w:t>n’y</w:t>
      </w:r>
      <w:r>
        <w:rPr>
          <w:spacing w:val="-3"/>
        </w:rPr>
        <w:t> </w:t>
      </w:r>
      <w:r>
        <w:rPr/>
        <w:t>aura pas</w:t>
      </w:r>
      <w:r>
        <w:rPr>
          <w:spacing w:val="85"/>
          <w:w w:val="99"/>
        </w:rPr>
        <w:t> </w:t>
      </w:r>
      <w:r>
        <w:rPr>
          <w:spacing w:val="-1"/>
        </w:rPr>
        <w:t>plus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quatre</w:t>
      </w:r>
      <w:r>
        <w:rPr>
          <w:spacing w:val="-7"/>
        </w:rPr>
        <w:t> </w:t>
      </w:r>
      <w:r>
        <w:rPr>
          <w:spacing w:val="-1"/>
        </w:rPr>
        <w:t>votations.</w:t>
      </w:r>
      <w:r>
        <w:rPr/>
      </w:r>
    </w:p>
    <w:p>
      <w:pPr>
        <w:pStyle w:val="BodyText"/>
        <w:spacing w:line="240" w:lineRule="auto" w:before="120"/>
        <w:ind w:right="115"/>
        <w:jc w:val="both"/>
      </w:pPr>
      <w:r>
        <w:rPr>
          <w:spacing w:val="-1"/>
        </w:rPr>
        <w:t>Lors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quatrième</w:t>
      </w:r>
      <w:r>
        <w:rPr>
          <w:spacing w:val="-3"/>
        </w:rPr>
        <w:t> </w:t>
      </w:r>
      <w:r>
        <w:rPr>
          <w:spacing w:val="-1"/>
        </w:rPr>
        <w:t>votation</w:t>
      </w:r>
      <w:r>
        <w:rPr>
          <w:spacing w:val="-3"/>
        </w:rPr>
        <w:t> </w:t>
      </w:r>
      <w:r>
        <w:rPr/>
        <w:t>on</w:t>
      </w:r>
      <w:r>
        <w:rPr>
          <w:spacing w:val="-5"/>
        </w:rPr>
        <w:t> </w:t>
      </w:r>
      <w:r>
        <w:rPr>
          <w:spacing w:val="-1"/>
        </w:rPr>
        <w:t>restreindra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/>
        <w:t>droit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voix</w:t>
      </w:r>
      <w:r>
        <w:rPr>
          <w:spacing w:val="-3"/>
        </w:rPr>
        <w:t> </w:t>
      </w:r>
      <w:r>
        <w:rPr>
          <w:spacing w:val="-1"/>
        </w:rPr>
        <w:t>passive</w:t>
      </w:r>
      <w:r>
        <w:rPr>
          <w:spacing w:val="-4"/>
        </w:rPr>
        <w:t> </w:t>
      </w:r>
      <w:r>
        <w:rPr>
          <w:spacing w:val="1"/>
        </w:rPr>
        <w:t>aux</w:t>
      </w:r>
      <w:r>
        <w:rPr>
          <w:spacing w:val="-4"/>
        </w:rPr>
        <w:t> </w:t>
      </w:r>
      <w:r>
        <w:rPr/>
        <w:t>deux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/>
        <w:t>dans</w:t>
      </w:r>
      <w:r>
        <w:rPr>
          <w:spacing w:val="-4"/>
        </w:rPr>
        <w:t> </w:t>
      </w:r>
      <w:r>
        <w:rPr>
          <w:spacing w:val="-1"/>
        </w:rPr>
        <w:t>la </w:t>
      </w:r>
      <w:r>
        <w:rPr/>
        <w:t>votation</w:t>
      </w:r>
      <w:r>
        <w:rPr>
          <w:spacing w:val="-5"/>
        </w:rPr>
        <w:t> </w:t>
      </w:r>
      <w:r>
        <w:rPr>
          <w:spacing w:val="-1"/>
        </w:rPr>
        <w:t>précédente,</w:t>
      </w:r>
      <w:r>
        <w:rPr>
          <w:spacing w:val="103"/>
          <w:w w:val="99"/>
        </w:rPr>
        <w:t> </w:t>
      </w:r>
      <w:r>
        <w:rPr>
          <w:spacing w:val="-1"/>
        </w:rPr>
        <w:t>ont</w:t>
      </w:r>
      <w:r>
        <w:rPr>
          <w:spacing w:val="37"/>
        </w:rPr>
        <w:t> </w:t>
      </w:r>
      <w:r>
        <w:rPr>
          <w:spacing w:val="-1"/>
        </w:rPr>
        <w:t>obtenu</w:t>
      </w:r>
      <w:r>
        <w:rPr>
          <w:spacing w:val="36"/>
        </w:rPr>
        <w:t> </w:t>
      </w:r>
      <w:r>
        <w:rPr>
          <w:spacing w:val="-1"/>
        </w:rPr>
        <w:t>le</w:t>
      </w:r>
      <w:r>
        <w:rPr>
          <w:spacing w:val="37"/>
        </w:rPr>
        <w:t> </w:t>
      </w:r>
      <w:r>
        <w:rPr/>
        <w:t>plus</w:t>
      </w:r>
      <w:r>
        <w:rPr>
          <w:spacing w:val="39"/>
        </w:rPr>
        <w:t> </w:t>
      </w:r>
      <w:r>
        <w:rPr>
          <w:spacing w:val="-1"/>
        </w:rPr>
        <w:t>grand</w:t>
      </w:r>
      <w:r>
        <w:rPr>
          <w:spacing w:val="40"/>
        </w:rPr>
        <w:t> </w:t>
      </w:r>
      <w:r>
        <w:rPr>
          <w:spacing w:val="-1"/>
        </w:rPr>
        <w:t>nombre</w:t>
      </w:r>
      <w:r>
        <w:rPr>
          <w:spacing w:val="37"/>
        </w:rPr>
        <w:t> </w:t>
      </w:r>
      <w:r>
        <w:rPr/>
        <w:t>de</w:t>
      </w:r>
      <w:r>
        <w:rPr>
          <w:spacing w:val="38"/>
        </w:rPr>
        <w:t> </w:t>
      </w:r>
      <w:r>
        <w:rPr>
          <w:spacing w:val="-1"/>
        </w:rPr>
        <w:t>votes,</w:t>
      </w:r>
      <w:r>
        <w:rPr>
          <w:spacing w:val="37"/>
        </w:rPr>
        <w:t> </w:t>
      </w:r>
      <w:r>
        <w:rPr>
          <w:spacing w:val="-1"/>
        </w:rPr>
        <w:t>solutionnant</w:t>
      </w:r>
      <w:r>
        <w:rPr>
          <w:spacing w:val="39"/>
        </w:rPr>
        <w:t> </w:t>
      </w:r>
      <w:r>
        <w:rPr>
          <w:spacing w:val="-1"/>
        </w:rPr>
        <w:t>les</w:t>
      </w:r>
      <w:r>
        <w:rPr>
          <w:spacing w:val="36"/>
        </w:rPr>
        <w:t> </w:t>
      </w:r>
      <w:r>
        <w:rPr>
          <w:spacing w:val="-1"/>
        </w:rPr>
        <w:t>égalités</w:t>
      </w:r>
      <w:r>
        <w:rPr>
          <w:spacing w:val="36"/>
        </w:rPr>
        <w:t> </w:t>
      </w:r>
      <w:r>
        <w:rPr/>
        <w:t>selon</w:t>
      </w:r>
      <w:r>
        <w:rPr>
          <w:spacing w:val="37"/>
        </w:rPr>
        <w:t> </w:t>
      </w:r>
      <w:r>
        <w:rPr>
          <w:spacing w:val="-1"/>
        </w:rPr>
        <w:t>les</w:t>
      </w:r>
      <w:r>
        <w:rPr>
          <w:spacing w:val="38"/>
        </w:rPr>
        <w:t> </w:t>
      </w:r>
      <w:r>
        <w:rPr/>
        <w:t>numéros</w:t>
      </w:r>
      <w:r>
        <w:rPr>
          <w:spacing w:val="36"/>
        </w:rPr>
        <w:t> </w:t>
      </w:r>
      <w:r>
        <w:rPr/>
        <w:t>346</w:t>
      </w:r>
      <w:r>
        <w:rPr>
          <w:spacing w:val="38"/>
        </w:rPr>
        <w:t> </w:t>
      </w:r>
      <w:r>
        <w:rPr/>
        <w:t>et</w:t>
      </w:r>
      <w:r>
        <w:rPr>
          <w:spacing w:val="37"/>
        </w:rPr>
        <w:t> </w:t>
      </w:r>
      <w:r>
        <w:rPr/>
        <w:t>347.</w:t>
      </w:r>
      <w:r>
        <w:rPr>
          <w:spacing w:val="37"/>
        </w:rPr>
        <w:t> </w:t>
      </w:r>
      <w:r>
        <w:rPr/>
        <w:t>En</w:t>
      </w:r>
      <w:r>
        <w:rPr>
          <w:spacing w:val="37"/>
        </w:rPr>
        <w:t> </w:t>
      </w:r>
      <w:r>
        <w:rPr/>
        <w:t>cas</w:t>
      </w:r>
      <w:r>
        <w:rPr>
          <w:spacing w:val="87"/>
          <w:w w:val="99"/>
        </w:rPr>
        <w:t> </w:t>
      </w:r>
      <w:r>
        <w:rPr>
          <w:spacing w:val="-1"/>
        </w:rPr>
        <w:t>d’égalité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voix</w:t>
      </w:r>
      <w:r>
        <w:rPr>
          <w:spacing w:val="7"/>
        </w:rPr>
        <w:t> </w:t>
      </w:r>
      <w:r>
        <w:rPr>
          <w:spacing w:val="-1"/>
        </w:rPr>
        <w:t>dans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quatrième</w:t>
      </w:r>
      <w:r>
        <w:rPr>
          <w:spacing w:val="8"/>
        </w:rPr>
        <w:t> </w:t>
      </w:r>
      <w:r>
        <w:rPr>
          <w:spacing w:val="-1"/>
        </w:rPr>
        <w:t>votation,</w:t>
      </w:r>
      <w:r>
        <w:rPr>
          <w:spacing w:val="8"/>
        </w:rPr>
        <w:t> </w:t>
      </w:r>
      <w:r>
        <w:rPr>
          <w:spacing w:val="-1"/>
        </w:rPr>
        <w:t>sera</w:t>
      </w:r>
      <w:r>
        <w:rPr>
          <w:spacing w:val="8"/>
        </w:rPr>
        <w:t> </w:t>
      </w:r>
      <w:r>
        <w:rPr/>
        <w:t>considéré</w:t>
      </w:r>
      <w:r>
        <w:rPr>
          <w:spacing w:val="8"/>
        </w:rPr>
        <w:t> </w:t>
      </w:r>
      <w:r>
        <w:rPr>
          <w:spacing w:val="-1"/>
        </w:rPr>
        <w:t>comme</w:t>
      </w:r>
      <w:r>
        <w:rPr>
          <w:spacing w:val="8"/>
        </w:rPr>
        <w:t> </w:t>
      </w:r>
      <w:r>
        <w:rPr>
          <w:spacing w:val="-1"/>
        </w:rPr>
        <w:t>élu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/>
        <w:t>plus</w:t>
      </w:r>
      <w:r>
        <w:rPr>
          <w:spacing w:val="7"/>
        </w:rPr>
        <w:t> </w:t>
      </w:r>
      <w:r>
        <w:rPr>
          <w:spacing w:val="-1"/>
        </w:rPr>
        <w:t>ancien</w:t>
      </w:r>
      <w:r>
        <w:rPr>
          <w:spacing w:val="7"/>
        </w:rPr>
        <w:t> </w:t>
      </w:r>
      <w:r>
        <w:rPr/>
        <w:t>par</w:t>
      </w:r>
      <w:r>
        <w:rPr>
          <w:spacing w:val="9"/>
        </w:rPr>
        <w:t> </w:t>
      </w:r>
      <w:r>
        <w:rPr>
          <w:spacing w:val="-1"/>
        </w:rPr>
        <w:t>profession</w:t>
      </w:r>
      <w:r>
        <w:rPr>
          <w:spacing w:val="7"/>
        </w:rPr>
        <w:t> </w:t>
      </w:r>
      <w:r>
        <w:rPr>
          <w:spacing w:val="-1"/>
        </w:rPr>
        <w:t>ou,</w:t>
      </w:r>
      <w:r>
        <w:rPr>
          <w:spacing w:val="8"/>
        </w:rPr>
        <w:t> </w:t>
      </w:r>
      <w:r>
        <w:rPr/>
        <w:t>en</w:t>
      </w:r>
      <w:r>
        <w:rPr>
          <w:spacing w:val="7"/>
        </w:rPr>
        <w:t> </w:t>
      </w:r>
      <w:r>
        <w:rPr/>
        <w:t>cas</w:t>
      </w:r>
      <w:r>
        <w:rPr>
          <w:spacing w:val="101"/>
          <w:w w:val="99"/>
        </w:rPr>
        <w:t> </w:t>
      </w:r>
      <w:r>
        <w:rPr>
          <w:spacing w:val="-1"/>
        </w:rPr>
        <w:t>d’égalité</w:t>
      </w:r>
      <w:r>
        <w:rPr>
          <w:spacing w:val="-8"/>
        </w:rPr>
        <w:t> </w:t>
      </w:r>
      <w:r>
        <w:rPr>
          <w:spacing w:val="-1"/>
        </w:rPr>
        <w:t>là-dessus,</w:t>
      </w:r>
      <w:r>
        <w:rPr>
          <w:spacing w:val="-6"/>
        </w:rPr>
        <w:t> </w:t>
      </w:r>
      <w:r>
        <w:rPr/>
        <w:t>par</w:t>
      </w:r>
      <w:r>
        <w:rPr>
          <w:spacing w:val="-6"/>
        </w:rPr>
        <w:t> </w:t>
      </w:r>
      <w:r>
        <w:rPr>
          <w:spacing w:val="-1"/>
        </w:rPr>
        <w:t>l’âge.</w:t>
      </w:r>
      <w:r>
        <w:rPr/>
      </w:r>
    </w:p>
    <w:p>
      <w:pPr>
        <w:pStyle w:val="BodyText"/>
        <w:spacing w:line="240" w:lineRule="auto" w:before="118"/>
        <w:ind w:right="119"/>
        <w:jc w:val="both"/>
      </w:pPr>
      <w:r>
        <w:rPr>
          <w:spacing w:val="-1"/>
        </w:rPr>
        <w:t>Le</w:t>
      </w:r>
      <w:r>
        <w:rPr>
          <w:spacing w:val="-2"/>
        </w:rPr>
        <w:t> </w:t>
      </w:r>
      <w:r>
        <w:rPr/>
        <w:t>Vicaire</w:t>
      </w:r>
      <w:r>
        <w:rPr>
          <w:spacing w:val="-1"/>
        </w:rPr>
        <w:t> </w:t>
      </w:r>
      <w:r>
        <w:rPr/>
        <w:t>et</w:t>
      </w:r>
      <w:r>
        <w:rPr>
          <w:spacing w:val="-3"/>
        </w:rPr>
        <w:t> </w:t>
      </w:r>
      <w:r>
        <w:rPr/>
        <w:t>l’Économe</w:t>
      </w:r>
      <w:r>
        <w:rPr>
          <w:spacing w:val="-1"/>
        </w:rPr>
        <w:t> </w:t>
      </w:r>
      <w:r>
        <w:rPr/>
        <w:t>doivent</w:t>
      </w:r>
      <w:r>
        <w:rPr>
          <w:spacing w:val="-2"/>
        </w:rPr>
        <w:t> </w:t>
      </w:r>
      <w:r>
        <w:rPr>
          <w:spacing w:val="-1"/>
        </w:rPr>
        <w:t>être</w:t>
      </w:r>
      <w:r>
        <w:rPr>
          <w:spacing w:val="-2"/>
        </w:rPr>
        <w:t> </w:t>
      </w:r>
      <w:r>
        <w:rPr/>
        <w:t>toujours</w:t>
      </w:r>
      <w:r>
        <w:rPr>
          <w:spacing w:val="-2"/>
        </w:rPr>
        <w:t> </w:t>
      </w:r>
      <w:r>
        <w:rPr/>
        <w:t>confirmés</w:t>
      </w:r>
      <w:r>
        <w:rPr>
          <w:spacing w:val="-2"/>
        </w:rPr>
        <w:t> </w:t>
      </w:r>
      <w:r>
        <w:rPr>
          <w:spacing w:val="1"/>
        </w:rPr>
        <w:t>par</w:t>
      </w:r>
      <w:r>
        <w:rPr>
          <w:spacing w:val="-2"/>
        </w:rPr>
        <w:t> </w:t>
      </w:r>
      <w:r>
        <w:rPr>
          <w:spacing w:val="-1"/>
        </w:rPr>
        <w:t>le Supérieur </w:t>
      </w:r>
      <w:r>
        <w:rPr/>
        <w:t>Majeur</w:t>
      </w:r>
      <w:r>
        <w:rPr>
          <w:spacing w:val="-2"/>
        </w:rPr>
        <w:t> </w:t>
      </w:r>
      <w:r>
        <w:rPr/>
        <w:t>dont</w:t>
      </w:r>
      <w:r>
        <w:rPr>
          <w:spacing w:val="-2"/>
        </w:rPr>
        <w:t> </w:t>
      </w:r>
      <w:r>
        <w:rPr/>
        <w:t>dépend</w:t>
      </w:r>
      <w:r>
        <w:rPr>
          <w:spacing w:val="-1"/>
        </w:rPr>
        <w:t> la</w:t>
      </w:r>
      <w:r>
        <w:rPr>
          <w:spacing w:val="1"/>
        </w:rPr>
        <w:t> </w:t>
      </w:r>
      <w:r>
        <w:rPr>
          <w:spacing w:val="-1"/>
        </w:rPr>
        <w:t>maison</w:t>
      </w:r>
      <w:r>
        <w:rPr>
          <w:spacing w:val="-3"/>
        </w:rPr>
        <w:t> </w:t>
      </w:r>
      <w:r>
        <w:rPr/>
        <w:t>(can</w:t>
      </w:r>
      <w:r>
        <w:rPr>
          <w:spacing w:val="40"/>
          <w:w w:val="99"/>
        </w:rPr>
        <w:t> </w:t>
      </w:r>
      <w:r>
        <w:rPr/>
        <w:t>625).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7" w:firstLine="283"/>
        <w:jc w:val="both"/>
      </w:pPr>
      <w:r>
        <w:rPr>
          <w:spacing w:val="-1"/>
        </w:rPr>
        <w:t>L’élection</w:t>
      </w:r>
      <w:r>
        <w:rPr>
          <w:spacing w:val="15"/>
        </w:rPr>
        <w:t> </w:t>
      </w:r>
      <w:r>
        <w:rPr/>
        <w:t>du</w:t>
      </w:r>
      <w:r>
        <w:rPr>
          <w:spacing w:val="16"/>
        </w:rPr>
        <w:t> </w:t>
      </w:r>
      <w:r>
        <w:rPr>
          <w:spacing w:val="-1"/>
        </w:rPr>
        <w:t>Supérieur,</w:t>
      </w:r>
      <w:r>
        <w:rPr>
          <w:spacing w:val="18"/>
        </w:rPr>
        <w:t> </w:t>
      </w:r>
      <w:r>
        <w:rPr/>
        <w:t>du</w:t>
      </w:r>
      <w:r>
        <w:rPr>
          <w:spacing w:val="15"/>
        </w:rPr>
        <w:t> </w:t>
      </w:r>
      <w:r>
        <w:rPr>
          <w:spacing w:val="-1"/>
        </w:rPr>
        <w:t>Vicaire</w:t>
      </w:r>
      <w:r>
        <w:rPr>
          <w:spacing w:val="18"/>
        </w:rPr>
        <w:t> </w:t>
      </w:r>
      <w:r>
        <w:rPr/>
        <w:t>et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l’Econome</w:t>
      </w:r>
      <w:r>
        <w:rPr>
          <w:spacing w:val="18"/>
        </w:rPr>
        <w:t> </w:t>
      </w:r>
      <w:r>
        <w:rPr>
          <w:spacing w:val="-1"/>
        </w:rPr>
        <w:t>faite</w:t>
      </w:r>
      <w:r>
        <w:rPr>
          <w:spacing w:val="20"/>
        </w:rPr>
        <w:t> </w:t>
      </w:r>
      <w:r>
        <w:rPr/>
        <w:t>par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/>
        <w:t>propre</w:t>
      </w:r>
      <w:r>
        <w:rPr>
          <w:spacing w:val="18"/>
        </w:rPr>
        <w:t> </w:t>
      </w:r>
      <w:r>
        <w:rPr>
          <w:spacing w:val="-1"/>
        </w:rPr>
        <w:t>communauté</w:t>
      </w:r>
      <w:r>
        <w:rPr>
          <w:spacing w:val="17"/>
        </w:rPr>
        <w:t> </w:t>
      </w:r>
      <w:r>
        <w:rPr>
          <w:spacing w:val="-1"/>
        </w:rPr>
        <w:t>n’annule</w:t>
      </w:r>
      <w:r>
        <w:rPr>
          <w:spacing w:val="18"/>
        </w:rPr>
        <w:t> </w:t>
      </w:r>
      <w:r>
        <w:rPr/>
        <w:t>pas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83"/>
          <w:w w:val="99"/>
        </w:rPr>
        <w:t> </w:t>
      </w:r>
      <w:r>
        <w:rPr>
          <w:spacing w:val="-1"/>
        </w:rPr>
        <w:t>faculté</w:t>
      </w:r>
      <w:r>
        <w:rPr>
          <w:spacing w:val="2"/>
        </w:rPr>
        <w:t> </w:t>
      </w:r>
      <w:r>
        <w:rPr/>
        <w:t>dont</w:t>
      </w:r>
      <w:r>
        <w:rPr>
          <w:spacing w:val="3"/>
        </w:rPr>
        <w:t> </w:t>
      </w:r>
      <w:r>
        <w:rPr/>
        <w:t>jouit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Gouvernement</w:t>
      </w:r>
      <w:r>
        <w:rPr>
          <w:spacing w:val="2"/>
        </w:rPr>
        <w:t> </w:t>
      </w:r>
      <w:r>
        <w:rPr>
          <w:spacing w:val="-1"/>
        </w:rPr>
        <w:t>Provincial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disposer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/>
        <w:t>ces</w:t>
      </w:r>
      <w:r>
        <w:rPr>
          <w:spacing w:val="1"/>
        </w:rPr>
        <w:t> </w:t>
      </w:r>
      <w:r>
        <w:rPr>
          <w:spacing w:val="-1"/>
        </w:rPr>
        <w:t>personnes,</w:t>
      </w:r>
      <w:r>
        <w:rPr>
          <w:spacing w:val="6"/>
        </w:rPr>
        <w:t> </w:t>
      </w:r>
      <w:r>
        <w:rPr>
          <w:spacing w:val="-1"/>
        </w:rPr>
        <w:t>même</w:t>
      </w:r>
      <w:r>
        <w:rPr>
          <w:spacing w:val="2"/>
        </w:rPr>
        <w:t> </w:t>
      </w:r>
      <w:r>
        <w:rPr/>
        <w:t>pendant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durée</w:t>
      </w:r>
      <w:r>
        <w:rPr>
          <w:spacing w:val="2"/>
        </w:rPr>
        <w:t> </w:t>
      </w:r>
      <w:r>
        <w:rPr/>
        <w:t>des</w:t>
      </w:r>
      <w:r>
        <w:rPr>
          <w:spacing w:val="2"/>
        </w:rPr>
        <w:t> </w:t>
      </w:r>
      <w:r>
        <w:rPr>
          <w:spacing w:val="-1"/>
        </w:rPr>
        <w:t>charges</w:t>
      </w:r>
      <w:r>
        <w:rPr>
          <w:spacing w:val="83"/>
          <w:w w:val="99"/>
        </w:rPr>
        <w:t> </w:t>
      </w:r>
      <w:r>
        <w:rPr>
          <w:spacing w:val="-1"/>
        </w:rPr>
        <w:t>locales,</w:t>
      </w:r>
      <w:r>
        <w:rPr>
          <w:spacing w:val="13"/>
        </w:rPr>
        <w:t> </w:t>
      </w:r>
      <w:r>
        <w:rPr/>
        <w:t>pour</w:t>
      </w:r>
      <w:r>
        <w:rPr>
          <w:spacing w:val="14"/>
        </w:rPr>
        <w:t> </w:t>
      </w:r>
      <w:r>
        <w:rPr>
          <w:spacing w:val="-2"/>
        </w:rPr>
        <w:t>une</w:t>
      </w:r>
      <w:r>
        <w:rPr>
          <w:spacing w:val="14"/>
        </w:rPr>
        <w:t> </w:t>
      </w:r>
      <w:r>
        <w:rPr>
          <w:spacing w:val="-1"/>
        </w:rPr>
        <w:t>autre</w:t>
      </w:r>
      <w:r>
        <w:rPr>
          <w:spacing w:val="14"/>
        </w:rPr>
        <w:t> </w:t>
      </w:r>
      <w:r>
        <w:rPr>
          <w:spacing w:val="-1"/>
        </w:rPr>
        <w:t>communauté,</w:t>
      </w:r>
      <w:r>
        <w:rPr>
          <w:spacing w:val="14"/>
        </w:rPr>
        <w:t> </w:t>
      </w:r>
      <w:r>
        <w:rPr/>
        <w:t>selon</w:t>
      </w:r>
      <w:r>
        <w:rPr>
          <w:spacing w:val="12"/>
        </w:rPr>
        <w:t> </w:t>
      </w:r>
      <w:r>
        <w:rPr>
          <w:spacing w:val="-1"/>
        </w:rPr>
        <w:t>les</w:t>
      </w:r>
      <w:r>
        <w:rPr>
          <w:spacing w:val="13"/>
        </w:rPr>
        <w:t> </w:t>
      </w:r>
      <w:r>
        <w:rPr/>
        <w:t>besoins</w:t>
      </w:r>
      <w:r>
        <w:rPr>
          <w:spacing w:val="13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1"/>
        </w:rPr>
        <w:t>la</w:t>
      </w:r>
      <w:r>
        <w:rPr>
          <w:spacing w:val="13"/>
        </w:rPr>
        <w:t> </w:t>
      </w:r>
      <w:r>
        <w:rPr>
          <w:spacing w:val="-1"/>
        </w:rPr>
        <w:t>Province</w:t>
      </w:r>
      <w:r>
        <w:rPr>
          <w:spacing w:val="14"/>
        </w:rPr>
        <w:t> </w:t>
      </w:r>
      <w:r>
        <w:rPr/>
        <w:t>(can</w:t>
      </w:r>
      <w:r>
        <w:rPr>
          <w:spacing w:val="12"/>
        </w:rPr>
        <w:t> </w:t>
      </w:r>
      <w:r>
        <w:rPr/>
        <w:t>624</w:t>
      </w:r>
      <w:r>
        <w:rPr>
          <w:spacing w:val="15"/>
        </w:rPr>
        <w:t> </w:t>
      </w:r>
      <w:r>
        <w:rPr/>
        <w:t>§</w:t>
      </w:r>
      <w:r>
        <w:rPr>
          <w:spacing w:val="16"/>
        </w:rPr>
        <w:t> </w:t>
      </w:r>
      <w:r>
        <w:rPr/>
        <w:t>3</w:t>
      </w:r>
      <w:r>
        <w:rPr>
          <w:spacing w:val="-3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CC</w:t>
      </w:r>
      <w:r>
        <w:rPr>
          <w:spacing w:val="15"/>
        </w:rPr>
        <w:t> </w:t>
      </w:r>
      <w:r>
        <w:rPr/>
        <w:t>96</w:t>
      </w:r>
      <w:r>
        <w:rPr>
          <w:spacing w:val="-1"/>
        </w:rPr>
        <w:t> </w:t>
      </w:r>
      <w:r>
        <w:rPr/>
        <w:t>;</w:t>
      </w:r>
      <w:r>
        <w:rPr>
          <w:spacing w:val="13"/>
        </w:rPr>
        <w:t> </w:t>
      </w:r>
      <w:r>
        <w:rPr>
          <w:spacing w:val="-1"/>
        </w:rPr>
        <w:t>Dir</w:t>
      </w:r>
      <w:r>
        <w:rPr>
          <w:spacing w:val="14"/>
        </w:rPr>
        <w:t> </w:t>
      </w:r>
      <w:r>
        <w:rPr>
          <w:spacing w:val="-1"/>
        </w:rPr>
        <w:t>361</w:t>
      </w:r>
      <w:r>
        <w:rPr>
          <w:spacing w:val="-2"/>
        </w:rPr>
        <w:t> </w:t>
      </w:r>
      <w:r>
        <w:rPr/>
        <w:t>;</w:t>
      </w:r>
      <w:r>
        <w:rPr>
          <w:spacing w:val="13"/>
        </w:rPr>
        <w:t> </w:t>
      </w:r>
      <w:r>
        <w:rPr>
          <w:spacing w:val="-1"/>
        </w:rPr>
        <w:t>457</w:t>
      </w:r>
      <w:r>
        <w:rPr>
          <w:spacing w:val="15"/>
        </w:rPr>
        <w:t> </w:t>
      </w:r>
      <w:r>
        <w:rPr>
          <w:spacing w:val="-2"/>
        </w:rPr>
        <w:t>a).</w:t>
      </w:r>
      <w:r>
        <w:rPr>
          <w:spacing w:val="87"/>
          <w:w w:val="99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/>
        <w:t>ce</w:t>
      </w:r>
      <w:r>
        <w:rPr>
          <w:spacing w:val="-4"/>
        </w:rPr>
        <w:t> </w:t>
      </w:r>
      <w:r>
        <w:rPr>
          <w:spacing w:val="-1"/>
        </w:rPr>
        <w:t>cas,</w:t>
      </w:r>
      <w:r>
        <w:rPr>
          <w:spacing w:val="-3"/>
        </w:rPr>
        <w:t> </w:t>
      </w:r>
      <w:r>
        <w:rPr/>
        <w:t>on</w:t>
      </w:r>
      <w:r>
        <w:rPr>
          <w:spacing w:val="-5"/>
        </w:rPr>
        <w:t> </w:t>
      </w:r>
      <w:r>
        <w:rPr/>
        <w:t>procèdera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>
          <w:spacing w:val="-1"/>
        </w:rPr>
        <w:t>conformité</w:t>
      </w:r>
      <w:r>
        <w:rPr>
          <w:spacing w:val="-4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droit</w:t>
      </w:r>
      <w:r>
        <w:rPr>
          <w:spacing w:val="-4"/>
        </w:rPr>
        <w:t> </w:t>
      </w:r>
      <w:r>
        <w:rPr/>
        <w:t>(can</w:t>
      </w:r>
      <w:r>
        <w:rPr>
          <w:spacing w:val="-4"/>
        </w:rPr>
        <w:t> </w:t>
      </w:r>
      <w:r>
        <w:rPr/>
        <w:t>363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419).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2" w:val="left" w:leader="none"/>
        </w:tabs>
        <w:spacing w:line="240" w:lineRule="auto" w:before="0" w:after="0"/>
        <w:ind w:left="395" w:right="119" w:firstLine="283"/>
        <w:jc w:val="both"/>
      </w:pPr>
      <w:r>
        <w:rPr>
          <w:spacing w:val="-1"/>
        </w:rPr>
        <w:t>Dans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/>
        <w:t>communautés</w:t>
      </w:r>
      <w:r>
        <w:rPr>
          <w:spacing w:val="2"/>
        </w:rPr>
        <w:t> </w:t>
      </w:r>
      <w:r>
        <w:rPr>
          <w:spacing w:val="-1"/>
        </w:rPr>
        <w:t>où,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l’avis</w:t>
      </w:r>
      <w:r>
        <w:rPr>
          <w:spacing w:val="1"/>
        </w:rPr>
        <w:t> </w:t>
      </w:r>
      <w:r>
        <w:rPr/>
        <w:t>du</w:t>
      </w:r>
      <w:r>
        <w:rPr>
          <w:spacing w:val="1"/>
        </w:rPr>
        <w:t> </w:t>
      </w:r>
      <w:r>
        <w:rPr>
          <w:spacing w:val="-1"/>
        </w:rPr>
        <w:t>Gouvernement</w:t>
      </w:r>
      <w:r>
        <w:rPr>
          <w:spacing w:val="3"/>
        </w:rPr>
        <w:t> </w:t>
      </w:r>
      <w:r>
        <w:rPr>
          <w:spacing w:val="-1"/>
        </w:rPr>
        <w:t>Provincial,</w:t>
      </w:r>
      <w:r>
        <w:rPr>
          <w:spacing w:val="3"/>
        </w:rPr>
        <w:t> </w:t>
      </w:r>
      <w:r>
        <w:rPr/>
        <w:t>on</w:t>
      </w:r>
      <w:r>
        <w:rPr>
          <w:spacing w:val="2"/>
        </w:rPr>
        <w:t> </w:t>
      </w:r>
      <w:r>
        <w:rPr/>
        <w:t>croira</w:t>
      </w:r>
      <w:r>
        <w:rPr>
          <w:spacing w:val="2"/>
        </w:rPr>
        <w:t> </w:t>
      </w:r>
      <w:r>
        <w:rPr>
          <w:spacing w:val="-1"/>
        </w:rPr>
        <w:t>nécessaire</w:t>
      </w:r>
      <w:r>
        <w:rPr>
          <w:spacing w:val="2"/>
        </w:rPr>
        <w:t> </w:t>
      </w:r>
      <w:r>
        <w:rPr>
          <w:spacing w:val="-1"/>
        </w:rPr>
        <w:t>d’unir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charge</w:t>
      </w:r>
      <w:r>
        <w:rPr>
          <w:spacing w:val="81"/>
          <w:w w:val="99"/>
        </w:rPr>
        <w:t> </w:t>
      </w:r>
      <w:r>
        <w:rPr>
          <w:spacing w:val="-1"/>
        </w:rPr>
        <w:t>d’Économe</w:t>
      </w:r>
      <w:r>
        <w:rPr>
          <w:spacing w:val="32"/>
        </w:rPr>
        <w:t> </w:t>
      </w:r>
      <w:r>
        <w:rPr/>
        <w:t>à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33"/>
        </w:rPr>
        <w:t> </w:t>
      </w:r>
      <w:r>
        <w:rPr>
          <w:spacing w:val="-1"/>
        </w:rPr>
        <w:t>personne</w:t>
      </w:r>
      <w:r>
        <w:rPr>
          <w:spacing w:val="32"/>
        </w:rPr>
        <w:t> </w:t>
      </w:r>
      <w:r>
        <w:rPr/>
        <w:t>du</w:t>
      </w:r>
      <w:r>
        <w:rPr>
          <w:spacing w:val="33"/>
        </w:rPr>
        <w:t> </w:t>
      </w:r>
      <w:r>
        <w:rPr>
          <w:spacing w:val="-1"/>
        </w:rPr>
        <w:t>Supérieur</w:t>
      </w:r>
      <w:r>
        <w:rPr>
          <w:spacing w:val="34"/>
        </w:rPr>
        <w:t> </w:t>
      </w:r>
      <w:r>
        <w:rPr/>
        <w:t>ou</w:t>
      </w:r>
      <w:r>
        <w:rPr>
          <w:spacing w:val="31"/>
        </w:rPr>
        <w:t> </w:t>
      </w:r>
      <w:r>
        <w:rPr/>
        <w:t>du</w:t>
      </w:r>
      <w:r>
        <w:rPr>
          <w:spacing w:val="31"/>
        </w:rPr>
        <w:t> </w:t>
      </w:r>
      <w:r>
        <w:rPr>
          <w:spacing w:val="-1"/>
        </w:rPr>
        <w:t>Vicaire</w:t>
      </w:r>
      <w:r>
        <w:rPr>
          <w:spacing w:val="33"/>
        </w:rPr>
        <w:t> </w:t>
      </w:r>
      <w:r>
        <w:rPr>
          <w:spacing w:val="-1"/>
        </w:rPr>
        <w:t>(n.</w:t>
      </w:r>
      <w:r>
        <w:rPr>
          <w:spacing w:val="33"/>
        </w:rPr>
        <w:t> </w:t>
      </w:r>
      <w:r>
        <w:rPr/>
        <w:t>342</w:t>
      </w:r>
      <w:r>
        <w:rPr>
          <w:spacing w:val="31"/>
        </w:rPr>
        <w:t> </w:t>
      </w:r>
      <w:r>
        <w:rPr/>
        <w:t>a,</w:t>
      </w:r>
      <w:r>
        <w:rPr>
          <w:spacing w:val="31"/>
        </w:rPr>
        <w:t> </w:t>
      </w:r>
      <w:r>
        <w:rPr/>
        <w:t>458</w:t>
      </w:r>
      <w:r>
        <w:rPr>
          <w:spacing w:val="31"/>
        </w:rPr>
        <w:t> </w:t>
      </w:r>
      <w:r>
        <w:rPr/>
        <w:t>c),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32"/>
        </w:rPr>
        <w:t> </w:t>
      </w:r>
      <w:r>
        <w:rPr>
          <w:spacing w:val="-1"/>
        </w:rPr>
        <w:t>communauté</w:t>
      </w:r>
      <w:r>
        <w:rPr>
          <w:spacing w:val="32"/>
        </w:rPr>
        <w:t> </w:t>
      </w:r>
      <w:r>
        <w:rPr/>
        <w:t>doit</w:t>
      </w:r>
      <w:r>
        <w:rPr>
          <w:spacing w:val="33"/>
        </w:rPr>
        <w:t> </w:t>
      </w:r>
      <w:r>
        <w:rPr>
          <w:spacing w:val="-1"/>
        </w:rPr>
        <w:t>élire</w:t>
      </w:r>
      <w:r>
        <w:rPr>
          <w:spacing w:val="32"/>
        </w:rPr>
        <w:t> </w:t>
      </w:r>
      <w:r>
        <w:rPr>
          <w:spacing w:val="-1"/>
        </w:rPr>
        <w:t>un</w:t>
      </w:r>
      <w:r>
        <w:rPr>
          <w:spacing w:val="32"/>
        </w:rPr>
        <w:t> </w:t>
      </w:r>
      <w:r>
        <w:rPr>
          <w:spacing w:val="-1"/>
        </w:rPr>
        <w:t>autre</w:t>
      </w:r>
      <w:r>
        <w:rPr>
          <w:spacing w:val="83"/>
          <w:w w:val="99"/>
        </w:rPr>
        <w:t> </w:t>
      </w:r>
      <w:r>
        <w:rPr>
          <w:spacing w:val="-1"/>
        </w:rPr>
        <w:t>Conseiller,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devra</w:t>
      </w:r>
      <w:r>
        <w:rPr>
          <w:spacing w:val="-5"/>
        </w:rPr>
        <w:t> </w:t>
      </w:r>
      <w:r>
        <w:rPr>
          <w:spacing w:val="-1"/>
        </w:rPr>
        <w:t>être</w:t>
      </w:r>
      <w:r>
        <w:rPr>
          <w:spacing w:val="-5"/>
        </w:rPr>
        <w:t> </w:t>
      </w:r>
      <w:r>
        <w:rPr>
          <w:spacing w:val="-1"/>
        </w:rPr>
        <w:t>confirmé</w:t>
      </w:r>
      <w:r>
        <w:rPr>
          <w:spacing w:val="-6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/>
        <w:t>Provincial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-5"/>
        </w:rPr>
        <w:t> </w:t>
      </w:r>
      <w:r>
        <w:rPr/>
        <w:t>425).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2" w:val="left" w:leader="none"/>
        </w:tabs>
        <w:spacing w:line="240" w:lineRule="auto" w:before="0" w:after="0"/>
        <w:ind w:left="394" w:right="115" w:firstLine="284"/>
        <w:jc w:val="both"/>
      </w:pPr>
      <w:r>
        <w:rPr/>
        <w:t>Bien</w:t>
      </w:r>
      <w:r>
        <w:rPr>
          <w:spacing w:val="16"/>
        </w:rPr>
        <w:t> </w:t>
      </w:r>
      <w:r>
        <w:rPr>
          <w:spacing w:val="-1"/>
        </w:rPr>
        <w:t>que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communauté</w:t>
      </w:r>
      <w:r>
        <w:rPr>
          <w:spacing w:val="19"/>
        </w:rPr>
        <w:t> </w:t>
      </w:r>
      <w:r>
        <w:rPr>
          <w:spacing w:val="-1"/>
        </w:rPr>
        <w:t>dans</w:t>
      </w:r>
      <w:r>
        <w:rPr>
          <w:spacing w:val="17"/>
        </w:rPr>
        <w:t> </w:t>
      </w:r>
      <w:r>
        <w:rPr>
          <w:spacing w:val="-1"/>
        </w:rPr>
        <w:t>sa</w:t>
      </w:r>
      <w:r>
        <w:rPr>
          <w:spacing w:val="18"/>
        </w:rPr>
        <w:t> </w:t>
      </w:r>
      <w:r>
        <w:rPr>
          <w:spacing w:val="-1"/>
        </w:rPr>
        <w:t>totalité</w:t>
      </w:r>
      <w:r>
        <w:rPr>
          <w:spacing w:val="18"/>
        </w:rPr>
        <w:t> </w:t>
      </w:r>
      <w:r>
        <w:rPr>
          <w:spacing w:val="-1"/>
        </w:rPr>
        <w:t>doive</w:t>
      </w:r>
      <w:r>
        <w:rPr>
          <w:spacing w:val="19"/>
        </w:rPr>
        <w:t> </w:t>
      </w:r>
      <w:r>
        <w:rPr>
          <w:spacing w:val="-1"/>
        </w:rPr>
        <w:t>participer</w:t>
      </w:r>
      <w:r>
        <w:rPr>
          <w:spacing w:val="18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se</w:t>
      </w:r>
      <w:r>
        <w:rPr>
          <w:spacing w:val="18"/>
        </w:rPr>
        <w:t> </w:t>
      </w:r>
      <w:r>
        <w:rPr>
          <w:spacing w:val="-1"/>
        </w:rPr>
        <w:t>rendre</w:t>
      </w:r>
      <w:r>
        <w:rPr>
          <w:spacing w:val="19"/>
        </w:rPr>
        <w:t> </w:t>
      </w:r>
      <w:r>
        <w:rPr>
          <w:spacing w:val="-1"/>
        </w:rPr>
        <w:t>coresponsable</w:t>
      </w:r>
      <w:r>
        <w:rPr>
          <w:spacing w:val="18"/>
        </w:rPr>
        <w:t> </w:t>
      </w:r>
      <w:r>
        <w:rPr>
          <w:spacing w:val="-1"/>
        </w:rPr>
        <w:t>en</w:t>
      </w:r>
      <w:r>
        <w:rPr>
          <w:spacing w:val="16"/>
        </w:rPr>
        <w:t> </w:t>
      </w:r>
      <w:r>
        <w:rPr>
          <w:spacing w:val="-1"/>
        </w:rPr>
        <w:t>tout</w:t>
      </w:r>
      <w:r>
        <w:rPr>
          <w:spacing w:val="17"/>
        </w:rPr>
        <w:t> </w:t>
      </w:r>
      <w:r>
        <w:rPr/>
        <w:t>ce</w:t>
      </w:r>
      <w:r>
        <w:rPr>
          <w:spacing w:val="19"/>
        </w:rPr>
        <w:t> </w:t>
      </w:r>
      <w:r>
        <w:rPr>
          <w:spacing w:val="-1"/>
        </w:rPr>
        <w:t>qui</w:t>
      </w:r>
      <w:r>
        <w:rPr>
          <w:spacing w:val="17"/>
        </w:rPr>
        <w:t> </w:t>
      </w:r>
      <w:r>
        <w:rPr/>
        <w:t>a</w:t>
      </w:r>
      <w:r>
        <w:rPr>
          <w:spacing w:val="115"/>
          <w:w w:val="99"/>
        </w:rPr>
        <w:t> </w:t>
      </w:r>
      <w:r>
        <w:rPr>
          <w:spacing w:val="-1"/>
        </w:rPr>
        <w:t>trait</w:t>
      </w:r>
      <w:r>
        <w:rPr>
          <w:spacing w:val="17"/>
        </w:rPr>
        <w:t> </w:t>
      </w:r>
      <w:r>
        <w:rPr/>
        <w:t>à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vie</w:t>
      </w:r>
      <w:r>
        <w:rPr>
          <w:spacing w:val="23"/>
        </w:rPr>
        <w:t> </w:t>
      </w:r>
      <w:r>
        <w:rPr>
          <w:spacing w:val="-1"/>
        </w:rPr>
        <w:t>missionnaire,</w:t>
      </w:r>
      <w:r>
        <w:rPr>
          <w:spacing w:val="19"/>
        </w:rPr>
        <w:t> </w:t>
      </w:r>
      <w:r>
        <w:rPr>
          <w:spacing w:val="-1"/>
        </w:rPr>
        <w:t>il</w:t>
      </w:r>
      <w:r>
        <w:rPr>
          <w:spacing w:val="20"/>
        </w:rPr>
        <w:t> </w:t>
      </w:r>
      <w:r>
        <w:rPr>
          <w:spacing w:val="-1"/>
        </w:rPr>
        <w:t>appartient</w:t>
      </w:r>
      <w:r>
        <w:rPr>
          <w:spacing w:val="18"/>
        </w:rPr>
        <w:t> </w:t>
      </w:r>
      <w:r>
        <w:rPr/>
        <w:t>au</w:t>
      </w:r>
      <w:r>
        <w:rPr>
          <w:spacing w:val="20"/>
        </w:rPr>
        <w:t> </w:t>
      </w:r>
      <w:r>
        <w:rPr>
          <w:spacing w:val="-1"/>
        </w:rPr>
        <w:t>Supérieur</w:t>
      </w:r>
      <w:r>
        <w:rPr>
          <w:spacing w:val="21"/>
        </w:rPr>
        <w:t> </w:t>
      </w:r>
      <w:r>
        <w:rPr>
          <w:spacing w:val="-1"/>
        </w:rPr>
        <w:t>Local</w:t>
      </w:r>
      <w:r>
        <w:rPr>
          <w:spacing w:val="20"/>
        </w:rPr>
        <w:t> </w:t>
      </w:r>
      <w:r>
        <w:rPr/>
        <w:t>et</w:t>
      </w:r>
      <w:r>
        <w:rPr>
          <w:spacing w:val="18"/>
        </w:rPr>
        <w:t> </w:t>
      </w:r>
      <w:r>
        <w:rPr/>
        <w:t>à</w:t>
      </w:r>
      <w:r>
        <w:rPr>
          <w:spacing w:val="20"/>
        </w:rPr>
        <w:t> </w:t>
      </w:r>
      <w:r>
        <w:rPr/>
        <w:t>son</w:t>
      </w:r>
      <w:r>
        <w:rPr>
          <w:spacing w:val="20"/>
        </w:rPr>
        <w:t> </w:t>
      </w:r>
      <w:r>
        <w:rPr>
          <w:spacing w:val="-1"/>
        </w:rPr>
        <w:t>Conseil</w:t>
      </w:r>
      <w:r>
        <w:rPr>
          <w:spacing w:val="18"/>
        </w:rPr>
        <w:t> </w:t>
      </w:r>
      <w:r>
        <w:rPr/>
        <w:t>de</w:t>
      </w:r>
      <w:r>
        <w:rPr>
          <w:spacing w:val="-2"/>
        </w:rPr>
        <w:t> </w:t>
      </w:r>
      <w:r>
        <w:rPr/>
        <w:t>:</w:t>
      </w:r>
      <w:r>
        <w:rPr>
          <w:spacing w:val="21"/>
        </w:rPr>
        <w:t> </w:t>
      </w:r>
      <w:r>
        <w:rPr>
          <w:spacing w:val="-1"/>
        </w:rPr>
        <w:t>traiter</w:t>
      </w:r>
      <w:r>
        <w:rPr>
          <w:spacing w:val="21"/>
        </w:rPr>
        <w:t> </w:t>
      </w:r>
      <w:r>
        <w:rPr>
          <w:spacing w:val="-1"/>
        </w:rPr>
        <w:t>les</w:t>
      </w:r>
      <w:r>
        <w:rPr>
          <w:spacing w:val="18"/>
        </w:rPr>
        <w:t> </w:t>
      </w:r>
      <w:r>
        <w:rPr/>
        <w:t>cas</w:t>
      </w:r>
      <w:r>
        <w:rPr>
          <w:spacing w:val="19"/>
        </w:rPr>
        <w:t> </w:t>
      </w:r>
      <w:r>
        <w:rPr>
          <w:spacing w:val="-1"/>
        </w:rPr>
        <w:t>personnels</w:t>
      </w:r>
      <w:r>
        <w:rPr>
          <w:spacing w:val="20"/>
        </w:rPr>
        <w:t> </w:t>
      </w:r>
      <w:r>
        <w:rPr>
          <w:spacing w:val="-1"/>
        </w:rPr>
        <w:t>qui</w:t>
      </w:r>
      <w:r>
        <w:rPr>
          <w:spacing w:val="107"/>
          <w:w w:val="99"/>
        </w:rPr>
        <w:t> </w:t>
      </w:r>
      <w:r>
        <w:rPr>
          <w:spacing w:val="-1"/>
        </w:rPr>
        <w:t>affectent</w:t>
      </w:r>
      <w:r>
        <w:rPr>
          <w:spacing w:val="45"/>
        </w:rPr>
        <w:t> </w:t>
      </w:r>
      <w:r>
        <w:rPr>
          <w:spacing w:val="-1"/>
        </w:rPr>
        <w:t>quelque</w:t>
      </w:r>
      <w:r>
        <w:rPr>
          <w:spacing w:val="48"/>
        </w:rPr>
        <w:t> </w:t>
      </w:r>
      <w:r>
        <w:rPr>
          <w:spacing w:val="-1"/>
        </w:rPr>
        <w:t>membre</w:t>
      </w:r>
      <w:r>
        <w:rPr>
          <w:spacing w:val="46"/>
        </w:rPr>
        <w:t> </w:t>
      </w:r>
      <w:r>
        <w:rPr/>
        <w:t>de</w:t>
      </w:r>
      <w:r>
        <w:rPr>
          <w:spacing w:val="46"/>
        </w:rPr>
        <w:t> </w:t>
      </w:r>
      <w:r>
        <w:rPr>
          <w:spacing w:val="-1"/>
        </w:rPr>
        <w:t>la</w:t>
      </w:r>
      <w:r>
        <w:rPr>
          <w:spacing w:val="46"/>
        </w:rPr>
        <w:t> </w:t>
      </w:r>
      <w:r>
        <w:rPr>
          <w:spacing w:val="-1"/>
        </w:rPr>
        <w:t>communauté</w:t>
      </w:r>
      <w:r>
        <w:rPr>
          <w:spacing w:val="46"/>
        </w:rPr>
        <w:t> </w:t>
      </w:r>
      <w:r>
        <w:rPr>
          <w:spacing w:val="-1"/>
        </w:rPr>
        <w:t>(n.</w:t>
      </w:r>
      <w:r>
        <w:rPr>
          <w:spacing w:val="46"/>
        </w:rPr>
        <w:t> </w:t>
      </w:r>
      <w:r>
        <w:rPr/>
        <w:t>435)</w:t>
      </w:r>
      <w:r>
        <w:rPr>
          <w:spacing w:val="-1"/>
        </w:rPr>
        <w:t> </w:t>
      </w:r>
      <w:r>
        <w:rPr/>
        <w:t>;</w:t>
      </w:r>
      <w:r>
        <w:rPr>
          <w:spacing w:val="40"/>
        </w:rPr>
        <w:t> </w:t>
      </w:r>
      <w:r>
        <w:rPr/>
        <w:t>prendre</w:t>
      </w:r>
      <w:r>
        <w:rPr>
          <w:spacing w:val="47"/>
        </w:rPr>
        <w:t> </w:t>
      </w:r>
      <w:r>
        <w:rPr/>
        <w:t>des</w:t>
      </w:r>
      <w:r>
        <w:rPr>
          <w:spacing w:val="42"/>
        </w:rPr>
        <w:t> </w:t>
      </w:r>
      <w:r>
        <w:rPr>
          <w:spacing w:val="-1"/>
        </w:rPr>
        <w:t>décisions</w:t>
      </w:r>
      <w:r>
        <w:rPr>
          <w:spacing w:val="45"/>
        </w:rPr>
        <w:t> </w:t>
      </w:r>
      <w:r>
        <w:rPr/>
        <w:t>d’intérêt</w:t>
      </w:r>
      <w:r>
        <w:rPr>
          <w:spacing w:val="45"/>
        </w:rPr>
        <w:t> </w:t>
      </w:r>
      <w:r>
        <w:rPr>
          <w:spacing w:val="-1"/>
        </w:rPr>
        <w:t>commun</w:t>
      </w:r>
      <w:r>
        <w:rPr>
          <w:spacing w:val="45"/>
        </w:rPr>
        <w:t> </w:t>
      </w:r>
      <w:r>
        <w:rPr>
          <w:spacing w:val="-1"/>
        </w:rPr>
        <w:t>quand</w:t>
      </w:r>
      <w:r>
        <w:rPr>
          <w:spacing w:val="47"/>
        </w:rPr>
        <w:t> </w:t>
      </w:r>
      <w:r>
        <w:rPr>
          <w:spacing w:val="-1"/>
        </w:rPr>
        <w:t>la</w:t>
      </w:r>
      <w:r>
        <w:rPr>
          <w:spacing w:val="83"/>
          <w:w w:val="99"/>
        </w:rPr>
        <w:t> </w:t>
      </w:r>
      <w:r>
        <w:rPr>
          <w:spacing w:val="-1"/>
        </w:rPr>
        <w:t>communauté</w:t>
      </w:r>
      <w:r>
        <w:rPr>
          <w:spacing w:val="48"/>
        </w:rPr>
        <w:t> </w:t>
      </w:r>
      <w:r>
        <w:rPr>
          <w:spacing w:val="-1"/>
        </w:rPr>
        <w:t>ne</w:t>
      </w:r>
      <w:r>
        <w:rPr>
          <w:spacing w:val="47"/>
        </w:rPr>
        <w:t> </w:t>
      </w:r>
      <w:r>
        <w:rPr/>
        <w:t>peut</w:t>
      </w:r>
      <w:r>
        <w:rPr>
          <w:spacing w:val="47"/>
        </w:rPr>
        <w:t> </w:t>
      </w:r>
      <w:r>
        <w:rPr>
          <w:spacing w:val="-1"/>
        </w:rPr>
        <w:t>être</w:t>
      </w:r>
      <w:r>
        <w:rPr>
          <w:spacing w:val="47"/>
        </w:rPr>
        <w:t> </w:t>
      </w:r>
      <w:r>
        <w:rPr>
          <w:spacing w:val="-1"/>
        </w:rPr>
        <w:t>convoquée</w:t>
      </w:r>
      <w:r>
        <w:rPr>
          <w:spacing w:val="-3"/>
        </w:rPr>
        <w:t> </w:t>
      </w:r>
      <w:r>
        <w:rPr/>
        <w:t>;</w:t>
      </w:r>
      <w:r>
        <w:rPr>
          <w:spacing w:val="47"/>
        </w:rPr>
        <w:t> </w:t>
      </w:r>
      <w:r>
        <w:rPr/>
        <w:t>promouvoir</w:t>
      </w:r>
      <w:r>
        <w:rPr>
          <w:spacing w:val="48"/>
        </w:rPr>
        <w:t> </w:t>
      </w:r>
      <w:r>
        <w:rPr/>
        <w:t>activement</w:t>
      </w:r>
      <w:r>
        <w:rPr>
          <w:spacing w:val="46"/>
        </w:rPr>
        <w:t> </w:t>
      </w:r>
      <w:r>
        <w:rPr>
          <w:spacing w:val="-1"/>
        </w:rPr>
        <w:t>l’animation,</w:t>
      </w:r>
      <w:r>
        <w:rPr>
          <w:spacing w:val="47"/>
        </w:rPr>
        <w:t> </w:t>
      </w:r>
      <w:r>
        <w:rPr/>
        <w:t>surtout</w:t>
      </w:r>
      <w:r>
        <w:rPr>
          <w:spacing w:val="47"/>
        </w:rPr>
        <w:t> </w:t>
      </w:r>
      <w:r>
        <w:rPr>
          <w:spacing w:val="-1"/>
        </w:rPr>
        <w:t>dans</w:t>
      </w:r>
      <w:r>
        <w:rPr>
          <w:spacing w:val="46"/>
        </w:rPr>
        <w:t> </w:t>
      </w:r>
      <w:r>
        <w:rPr/>
        <w:t>des</w:t>
      </w:r>
      <w:r>
        <w:rPr>
          <w:spacing w:val="48"/>
        </w:rPr>
        <w:t> </w:t>
      </w:r>
      <w:r>
        <w:rPr>
          <w:spacing w:val="-1"/>
        </w:rPr>
        <w:t>communautés</w:t>
      </w:r>
      <w:r>
        <w:rPr>
          <w:spacing w:val="83"/>
          <w:w w:val="99"/>
        </w:rPr>
        <w:t> </w:t>
      </w:r>
      <w:r>
        <w:rPr>
          <w:spacing w:val="-1"/>
        </w:rPr>
        <w:t>nombreuses</w:t>
      </w:r>
      <w:r>
        <w:rPr>
          <w:spacing w:val="-6"/>
        </w:rPr>
        <w:t> </w:t>
      </w:r>
      <w:r>
        <w:rPr/>
        <w:t>;</w:t>
      </w:r>
      <w:r>
        <w:rPr>
          <w:spacing w:val="7"/>
        </w:rPr>
        <w:t> </w:t>
      </w:r>
      <w:r>
        <w:rPr>
          <w:spacing w:val="-1"/>
        </w:rPr>
        <w:t>présenter</w:t>
      </w:r>
      <w:r>
        <w:rPr>
          <w:spacing w:val="8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communauté</w:t>
      </w:r>
      <w:r>
        <w:rPr>
          <w:spacing w:val="7"/>
        </w:rPr>
        <w:t> </w:t>
      </w:r>
      <w:r>
        <w:rPr/>
        <w:t>les</w:t>
      </w:r>
      <w:r>
        <w:rPr>
          <w:spacing w:val="5"/>
        </w:rPr>
        <w:t> </w:t>
      </w:r>
      <w:r>
        <w:rPr>
          <w:spacing w:val="-1"/>
        </w:rPr>
        <w:t>prévisions</w:t>
      </w:r>
      <w:r>
        <w:rPr>
          <w:spacing w:val="6"/>
        </w:rPr>
        <w:t> </w:t>
      </w:r>
      <w:r>
        <w:rPr>
          <w:spacing w:val="-1"/>
        </w:rPr>
        <w:t>budgétaires</w:t>
      </w:r>
      <w:r>
        <w:rPr>
          <w:spacing w:val="6"/>
        </w:rPr>
        <w:t> </w:t>
      </w:r>
      <w:r>
        <w:rPr>
          <w:spacing w:val="-1"/>
        </w:rPr>
        <w:t>annuelles,</w:t>
      </w:r>
      <w:r>
        <w:rPr>
          <w:spacing w:val="6"/>
        </w:rPr>
        <w:t> </w:t>
      </w:r>
      <w:r>
        <w:rPr>
          <w:spacing w:val="-1"/>
        </w:rPr>
        <w:t>particulièrement</w:t>
      </w:r>
      <w:r>
        <w:rPr>
          <w:spacing w:val="9"/>
        </w:rPr>
        <w:t> </w:t>
      </w:r>
      <w:r>
        <w:rPr>
          <w:spacing w:val="-1"/>
        </w:rPr>
        <w:t>sur</w:t>
      </w:r>
      <w:r>
        <w:rPr>
          <w:spacing w:val="7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/>
        <w:t>dépenses</w:t>
      </w:r>
      <w:r>
        <w:rPr>
          <w:spacing w:val="117"/>
          <w:w w:val="99"/>
        </w:rPr>
        <w:t> </w:t>
      </w:r>
      <w:r>
        <w:rPr>
          <w:spacing w:val="-1"/>
        </w:rPr>
        <w:t>extraordinaires</w:t>
      </w:r>
      <w:r>
        <w:rPr>
          <w:spacing w:val="-3"/>
        </w:rPr>
        <w:t> </w:t>
      </w:r>
      <w:r>
        <w:rPr>
          <w:spacing w:val="-1"/>
        </w:rPr>
        <w:t>(n. </w:t>
      </w:r>
      <w:r>
        <w:rPr/>
        <w:t>569-570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/>
        <w:t>572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/>
        <w:t>574),</w:t>
      </w:r>
      <w:r>
        <w:rPr>
          <w:spacing w:val="-1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>
          <w:spacing w:val="-1"/>
        </w:rPr>
        <w:t>évaluer</w:t>
      </w:r>
      <w:r>
        <w:rPr>
          <w:spacing w:val="-2"/>
        </w:rPr>
        <w:t> </w:t>
      </w:r>
      <w:r>
        <w:rPr>
          <w:spacing w:val="-1"/>
        </w:rPr>
        <w:t>périodiquement</w:t>
      </w:r>
      <w:r>
        <w:rPr>
          <w:spacing w:val="-4"/>
        </w:rPr>
        <w:t> </w:t>
      </w:r>
      <w:r>
        <w:rPr>
          <w:spacing w:val="-1"/>
        </w:rPr>
        <w:t>(n. </w:t>
      </w:r>
      <w:r>
        <w:rPr/>
        <w:t>573)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approuver avec les</w:t>
      </w:r>
      <w:r>
        <w:rPr>
          <w:spacing w:val="-2"/>
        </w:rPr>
        <w:t> </w:t>
      </w:r>
      <w:r>
        <w:rPr/>
        <w:t>responsables</w:t>
      </w:r>
      <w:r>
        <w:rPr>
          <w:spacing w:val="97"/>
          <w:w w:val="99"/>
        </w:rPr>
        <w:t> </w:t>
      </w:r>
      <w:r>
        <w:rPr>
          <w:spacing w:val="-1"/>
        </w:rPr>
        <w:t>les </w:t>
      </w:r>
      <w:r>
        <w:rPr/>
        <w:t>budgets des </w:t>
      </w:r>
      <w:r>
        <w:rPr>
          <w:spacing w:val="-1"/>
        </w:rPr>
        <w:t>activités</w:t>
      </w:r>
      <w:r>
        <w:rPr/>
        <w:t> </w:t>
      </w:r>
      <w:r>
        <w:rPr>
          <w:spacing w:val="-1"/>
        </w:rPr>
        <w:t>qui</w:t>
      </w:r>
      <w:r>
        <w:rPr/>
        <w:t> dépendent de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communauté</w:t>
      </w:r>
      <w:r>
        <w:rPr>
          <w:spacing w:val="1"/>
        </w:rPr>
        <w:t> </w:t>
      </w:r>
      <w:r>
        <w:rPr/>
        <w:t>(n.</w:t>
      </w:r>
      <w:r>
        <w:rPr>
          <w:spacing w:val="1"/>
        </w:rPr>
        <w:t> </w:t>
      </w:r>
      <w:r>
        <w:rPr/>
        <w:t>570),</w:t>
      </w:r>
      <w:r>
        <w:rPr>
          <w:spacing w:val="1"/>
        </w:rPr>
        <w:t> </w:t>
      </w:r>
      <w:r>
        <w:rPr>
          <w:spacing w:val="-1"/>
        </w:rPr>
        <w:t>ainsi</w:t>
      </w:r>
      <w:r>
        <w:rPr/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le</w:t>
      </w:r>
      <w:r>
        <w:rPr/>
        <w:t> projet </w:t>
      </w:r>
      <w:r>
        <w:rPr>
          <w:spacing w:val="-1"/>
        </w:rPr>
        <w:t>additionnel</w:t>
      </w:r>
      <w:r>
        <w:rPr/>
        <w:t> </w:t>
      </w:r>
      <w:r>
        <w:rPr>
          <w:spacing w:val="-1"/>
        </w:rPr>
        <w:t>possible</w:t>
      </w:r>
      <w:r>
        <w:rPr>
          <w:spacing w:val="1"/>
        </w:rPr>
        <w:t> </w:t>
      </w:r>
      <w:r>
        <w:rPr/>
        <w:t>prévu</w:t>
      </w:r>
      <w:r>
        <w:rPr>
          <w:spacing w:val="86"/>
          <w:w w:val="99"/>
        </w:rPr>
        <w:t> </w:t>
      </w:r>
      <w:r>
        <w:rPr/>
        <w:t>au</w:t>
      </w:r>
      <w:r>
        <w:rPr>
          <w:spacing w:val="27"/>
        </w:rPr>
        <w:t> </w:t>
      </w:r>
      <w:r>
        <w:rPr>
          <w:spacing w:val="-1"/>
        </w:rPr>
        <w:t>n.</w:t>
      </w:r>
      <w:r>
        <w:rPr>
          <w:spacing w:val="27"/>
        </w:rPr>
        <w:t> </w:t>
      </w:r>
      <w:r>
        <w:rPr/>
        <w:t>574;</w:t>
      </w:r>
      <w:r>
        <w:rPr>
          <w:spacing w:val="27"/>
        </w:rPr>
        <w:t> </w:t>
      </w:r>
      <w:r>
        <w:rPr>
          <w:spacing w:val="-1"/>
        </w:rPr>
        <w:t>approuver,</w:t>
      </w:r>
      <w:r>
        <w:rPr>
          <w:spacing w:val="27"/>
        </w:rPr>
        <w:t> </w:t>
      </w:r>
      <w:r>
        <w:rPr>
          <w:spacing w:val="-1"/>
        </w:rPr>
        <w:t>réviser</w:t>
      </w:r>
      <w:r>
        <w:rPr>
          <w:spacing w:val="29"/>
        </w:rPr>
        <w:t> </w:t>
      </w:r>
      <w:r>
        <w:rPr/>
        <w:t>et</w:t>
      </w:r>
      <w:r>
        <w:rPr>
          <w:spacing w:val="26"/>
        </w:rPr>
        <w:t> </w:t>
      </w:r>
      <w:r>
        <w:rPr/>
        <w:t>signer</w:t>
      </w:r>
      <w:r>
        <w:rPr>
          <w:spacing w:val="28"/>
        </w:rPr>
        <w:t> </w:t>
      </w:r>
      <w:r>
        <w:rPr>
          <w:spacing w:val="-1"/>
        </w:rPr>
        <w:t>périodiquement</w:t>
      </w:r>
      <w:r>
        <w:rPr>
          <w:spacing w:val="26"/>
        </w:rPr>
        <w:t> </w:t>
      </w:r>
      <w:r>
        <w:rPr/>
        <w:t>les</w:t>
      </w:r>
      <w:r>
        <w:rPr>
          <w:spacing w:val="28"/>
        </w:rPr>
        <w:t> </w:t>
      </w:r>
      <w:r>
        <w:rPr>
          <w:spacing w:val="-1"/>
        </w:rPr>
        <w:t>livres</w:t>
      </w:r>
      <w:r>
        <w:rPr>
          <w:spacing w:val="29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/>
        <w:t>communauté,</w:t>
      </w:r>
      <w:r>
        <w:rPr>
          <w:spacing w:val="28"/>
        </w:rPr>
        <w:t> </w:t>
      </w:r>
      <w:r>
        <w:rPr>
          <w:spacing w:val="-1"/>
        </w:rPr>
        <w:t>principalement</w:t>
      </w:r>
      <w:r>
        <w:rPr>
          <w:spacing w:val="28"/>
        </w:rPr>
        <w:t> </w:t>
      </w:r>
      <w:r>
        <w:rPr/>
        <w:t>ceux</w:t>
      </w:r>
      <w:r>
        <w:rPr>
          <w:spacing w:val="25"/>
        </w:rPr>
        <w:t> </w:t>
      </w:r>
      <w:r>
        <w:rPr/>
        <w:t>de</w:t>
      </w:r>
      <w:r>
        <w:rPr>
          <w:spacing w:val="87"/>
          <w:w w:val="99"/>
        </w:rPr>
        <w:t> </w:t>
      </w:r>
      <w:r>
        <w:rPr>
          <w:spacing w:val="-1"/>
        </w:rPr>
        <w:t>l’administration</w:t>
      </w:r>
      <w:r>
        <w:rPr>
          <w:spacing w:val="-11"/>
        </w:rPr>
        <w:t> </w:t>
      </w:r>
      <w:r>
        <w:rPr/>
        <w:t>(n.</w:t>
      </w:r>
      <w:r>
        <w:rPr>
          <w:spacing w:val="-9"/>
        </w:rPr>
        <w:t> </w:t>
      </w:r>
      <w:r>
        <w:rPr/>
        <w:t>554).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2" w:val="left" w:leader="none"/>
        </w:tabs>
        <w:spacing w:line="240" w:lineRule="auto" w:before="0" w:after="0"/>
        <w:ind w:left="394" w:right="122" w:firstLine="283"/>
        <w:jc w:val="both"/>
      </w:pPr>
      <w:r>
        <w:rPr>
          <w:spacing w:val="-1"/>
        </w:rPr>
        <w:t>Dans</w:t>
      </w:r>
      <w:r>
        <w:rPr>
          <w:spacing w:val="5"/>
        </w:rPr>
        <w:t> </w:t>
      </w:r>
      <w:r>
        <w:rPr>
          <w:spacing w:val="-1"/>
        </w:rPr>
        <w:t>toutes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/>
        <w:t>communautés</w:t>
      </w:r>
      <w:r>
        <w:rPr>
          <w:spacing w:val="7"/>
        </w:rPr>
        <w:t> </w:t>
      </w:r>
      <w:r>
        <w:rPr>
          <w:spacing w:val="-1"/>
        </w:rPr>
        <w:t>il</w:t>
      </w:r>
      <w:r>
        <w:rPr>
          <w:spacing w:val="8"/>
        </w:rPr>
        <w:t> </w:t>
      </w:r>
      <w:r>
        <w:rPr/>
        <w:t>y</w:t>
      </w:r>
      <w:r>
        <w:rPr>
          <w:spacing w:val="2"/>
        </w:rPr>
        <w:t> </w:t>
      </w:r>
      <w:r>
        <w:rPr/>
        <w:t>aura</w:t>
      </w:r>
      <w:r>
        <w:rPr>
          <w:spacing w:val="8"/>
        </w:rPr>
        <w:t> </w:t>
      </w:r>
      <w:r>
        <w:rPr>
          <w:spacing w:val="-1"/>
        </w:rPr>
        <w:t>un</w:t>
      </w:r>
      <w:r>
        <w:rPr>
          <w:spacing w:val="7"/>
        </w:rPr>
        <w:t> </w:t>
      </w:r>
      <w:r>
        <w:rPr>
          <w:spacing w:val="-1"/>
        </w:rPr>
        <w:t>Secrétaire</w:t>
      </w:r>
      <w:r>
        <w:rPr>
          <w:spacing w:val="6"/>
        </w:rPr>
        <w:t> </w:t>
      </w:r>
      <w:r>
        <w:rPr>
          <w:spacing w:val="-1"/>
        </w:rPr>
        <w:t>(n.</w:t>
      </w:r>
      <w:r>
        <w:rPr>
          <w:spacing w:val="6"/>
        </w:rPr>
        <w:t> </w:t>
      </w:r>
      <w:r>
        <w:rPr/>
        <w:t>432),</w:t>
      </w:r>
      <w:r>
        <w:rPr>
          <w:spacing w:val="6"/>
        </w:rPr>
        <w:t> </w:t>
      </w:r>
      <w:r>
        <w:rPr>
          <w:spacing w:val="-1"/>
        </w:rPr>
        <w:t>désigné</w:t>
      </w:r>
      <w:r>
        <w:rPr>
          <w:spacing w:val="5"/>
        </w:rPr>
        <w:t> </w:t>
      </w:r>
      <w:r>
        <w:rPr/>
        <w:t>par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/>
        <w:t>communauté.</w:t>
      </w:r>
      <w:r>
        <w:rPr>
          <w:spacing w:val="6"/>
        </w:rPr>
        <w:t> </w:t>
      </w:r>
      <w:r>
        <w:rPr>
          <w:spacing w:val="-1"/>
        </w:rPr>
        <w:t>Ses</w:t>
      </w:r>
      <w:r>
        <w:rPr>
          <w:spacing w:val="5"/>
        </w:rPr>
        <w:t> </w:t>
      </w:r>
      <w:r>
        <w:rPr>
          <w:spacing w:val="-1"/>
        </w:rPr>
        <w:t>devoirs</w:t>
      </w:r>
      <w:r>
        <w:rPr>
          <w:spacing w:val="71"/>
          <w:w w:val="99"/>
        </w:rPr>
        <w:t> </w:t>
      </w:r>
      <w:r>
        <w:rPr>
          <w:spacing w:val="-1"/>
        </w:rPr>
        <w:t>sont</w:t>
      </w:r>
      <w:r>
        <w:rPr>
          <w:spacing w:val="-4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86"/>
        </w:numPr>
        <w:tabs>
          <w:tab w:pos="964" w:val="left" w:leader="none"/>
        </w:tabs>
        <w:spacing w:line="240" w:lineRule="auto" w:before="120" w:after="0"/>
        <w:ind w:left="963" w:right="118" w:hanging="286"/>
        <w:jc w:val="both"/>
      </w:pPr>
      <w:r>
        <w:rPr>
          <w:spacing w:val="-1"/>
        </w:rPr>
        <w:t>Rédiger</w:t>
      </w:r>
      <w:r>
        <w:rPr>
          <w:spacing w:val="17"/>
        </w:rPr>
        <w:t> </w:t>
      </w:r>
      <w:r>
        <w:rPr>
          <w:spacing w:val="-1"/>
        </w:rPr>
        <w:t>les</w:t>
      </w:r>
      <w:r>
        <w:rPr>
          <w:spacing w:val="17"/>
        </w:rPr>
        <w:t> </w:t>
      </w:r>
      <w:r>
        <w:rPr>
          <w:spacing w:val="-1"/>
        </w:rPr>
        <w:t>actes</w:t>
      </w:r>
      <w:r>
        <w:rPr>
          <w:spacing w:val="17"/>
        </w:rPr>
        <w:t> </w:t>
      </w:r>
      <w:r>
        <w:rPr/>
        <w:t>des</w:t>
      </w:r>
      <w:r>
        <w:rPr>
          <w:spacing w:val="17"/>
        </w:rPr>
        <w:t> </w:t>
      </w:r>
      <w:r>
        <w:rPr>
          <w:spacing w:val="-1"/>
        </w:rPr>
        <w:t>réunions</w:t>
      </w:r>
      <w:r>
        <w:rPr>
          <w:spacing w:val="17"/>
        </w:rPr>
        <w:t> </w:t>
      </w:r>
      <w:r>
        <w:rPr>
          <w:spacing w:val="-1"/>
        </w:rPr>
        <w:t>plénières,</w:t>
      </w:r>
      <w:r>
        <w:rPr>
          <w:spacing w:val="18"/>
        </w:rPr>
        <w:t> </w:t>
      </w:r>
      <w:r>
        <w:rPr>
          <w:spacing w:val="-1"/>
        </w:rPr>
        <w:t>actes</w:t>
      </w:r>
      <w:r>
        <w:rPr>
          <w:spacing w:val="17"/>
        </w:rPr>
        <w:t> </w:t>
      </w:r>
      <w:r>
        <w:rPr>
          <w:spacing w:val="-1"/>
        </w:rPr>
        <w:t>qu’il</w:t>
      </w:r>
      <w:r>
        <w:rPr>
          <w:spacing w:val="16"/>
        </w:rPr>
        <w:t> </w:t>
      </w:r>
      <w:r>
        <w:rPr>
          <w:spacing w:val="-1"/>
        </w:rPr>
        <w:t>lira</w:t>
      </w:r>
      <w:r>
        <w:rPr>
          <w:spacing w:val="18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soumettra</w:t>
      </w:r>
      <w:r>
        <w:rPr>
          <w:spacing w:val="18"/>
        </w:rPr>
        <w:t> </w:t>
      </w:r>
      <w:r>
        <w:rPr/>
        <w:t>à</w:t>
      </w:r>
      <w:r>
        <w:rPr>
          <w:spacing w:val="18"/>
        </w:rPr>
        <w:t> </w:t>
      </w:r>
      <w:r>
        <w:rPr/>
        <w:t>l’approbation</w:t>
      </w:r>
      <w:r>
        <w:rPr>
          <w:spacing w:val="16"/>
        </w:rPr>
        <w:t> </w:t>
      </w:r>
      <w:r>
        <w:rPr/>
        <w:t>lors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réunion</w:t>
      </w:r>
      <w:r>
        <w:rPr>
          <w:spacing w:val="87"/>
          <w:w w:val="99"/>
        </w:rPr>
        <w:t> </w:t>
      </w:r>
      <w:r>
        <w:rPr>
          <w:spacing w:val="-1"/>
        </w:rPr>
        <w:t>suivante.</w:t>
      </w:r>
      <w:r>
        <w:rPr/>
      </w:r>
    </w:p>
    <w:p>
      <w:pPr>
        <w:pStyle w:val="BodyText"/>
        <w:numPr>
          <w:ilvl w:val="0"/>
          <w:numId w:val="86"/>
        </w:numPr>
        <w:tabs>
          <w:tab w:pos="964" w:val="left" w:leader="none"/>
        </w:tabs>
        <w:spacing w:line="240" w:lineRule="auto" w:before="120" w:after="0"/>
        <w:ind w:left="963" w:right="0" w:hanging="286"/>
        <w:jc w:val="left"/>
      </w:pPr>
      <w:r>
        <w:rPr/>
        <w:t>Préparer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chronique</w:t>
      </w:r>
      <w:r>
        <w:rPr>
          <w:spacing w:val="-2"/>
        </w:rPr>
        <w:t> </w:t>
      </w:r>
      <w:r>
        <w:rPr>
          <w:spacing w:val="-1"/>
        </w:rPr>
        <w:t>mensuelle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maison,</w:t>
      </w:r>
      <w:r>
        <w:rPr>
          <w:spacing w:val="-4"/>
        </w:rPr>
        <w:t> </w:t>
      </w:r>
      <w:r>
        <w:rPr>
          <w:spacing w:val="-1"/>
        </w:rPr>
        <w:t>qu’il</w:t>
      </w:r>
      <w:r>
        <w:rPr>
          <w:spacing w:val="-3"/>
        </w:rPr>
        <w:t> </w:t>
      </w:r>
      <w:r>
        <w:rPr>
          <w:spacing w:val="-1"/>
        </w:rPr>
        <w:t>signera</w:t>
      </w:r>
      <w:r>
        <w:rPr>
          <w:spacing w:val="-5"/>
        </w:rPr>
        <w:t> </w:t>
      </w:r>
      <w:r>
        <w:rPr/>
        <w:t>avec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Supérieur.</w:t>
      </w:r>
      <w:r>
        <w:rPr/>
      </w:r>
    </w:p>
    <w:p>
      <w:pPr>
        <w:pStyle w:val="BodyText"/>
        <w:numPr>
          <w:ilvl w:val="0"/>
          <w:numId w:val="86"/>
        </w:numPr>
        <w:tabs>
          <w:tab w:pos="964" w:val="left" w:leader="none"/>
        </w:tabs>
        <w:spacing w:line="240" w:lineRule="auto" w:before="120" w:after="0"/>
        <w:ind w:left="963" w:right="0" w:hanging="286"/>
        <w:jc w:val="left"/>
      </w:pPr>
      <w:r>
        <w:rPr/>
        <w:t>Tenir</w:t>
      </w:r>
      <w:r>
        <w:rPr>
          <w:spacing w:val="-7"/>
        </w:rPr>
        <w:t> </w:t>
      </w:r>
      <w:r>
        <w:rPr>
          <w:spacing w:val="-1"/>
        </w:rPr>
        <w:t>fidèlement</w:t>
      </w:r>
      <w:r>
        <w:rPr>
          <w:spacing w:val="-7"/>
        </w:rPr>
        <w:t> </w:t>
      </w:r>
      <w:r>
        <w:rPr/>
        <w:t>et</w:t>
      </w:r>
      <w:r>
        <w:rPr>
          <w:spacing w:val="-7"/>
        </w:rPr>
        <w:t> </w:t>
      </w:r>
      <w:r>
        <w:rPr>
          <w:spacing w:val="-1"/>
        </w:rPr>
        <w:t>soigneusement</w:t>
      </w:r>
      <w:r>
        <w:rPr>
          <w:spacing w:val="-7"/>
        </w:rPr>
        <w:t> </w:t>
      </w:r>
      <w:r>
        <w:rPr>
          <w:spacing w:val="-1"/>
        </w:rPr>
        <w:t>tous</w:t>
      </w:r>
      <w:r>
        <w:rPr>
          <w:spacing w:val="-7"/>
        </w:rPr>
        <w:t> </w:t>
      </w:r>
      <w:r>
        <w:rPr/>
        <w:t>les</w:t>
      </w:r>
      <w:r>
        <w:rPr>
          <w:spacing w:val="-8"/>
        </w:rPr>
        <w:t> </w:t>
      </w:r>
      <w:r>
        <w:rPr>
          <w:spacing w:val="-1"/>
        </w:rPr>
        <w:t>livres</w:t>
      </w:r>
      <w:r>
        <w:rPr>
          <w:spacing w:val="-8"/>
        </w:rPr>
        <w:t> </w:t>
      </w:r>
      <w:r>
        <w:rPr>
          <w:spacing w:val="-1"/>
        </w:rPr>
        <w:t>prescrits</w:t>
      </w:r>
      <w:r>
        <w:rPr>
          <w:spacing w:val="-8"/>
        </w:rPr>
        <w:t> </w:t>
      </w:r>
      <w:r>
        <w:rPr>
          <w:spacing w:val="-1"/>
        </w:rPr>
        <w:t>correspondants.</w:t>
      </w:r>
      <w:r>
        <w:rPr/>
      </w:r>
    </w:p>
    <w:p>
      <w:pPr>
        <w:pStyle w:val="BodyText"/>
        <w:numPr>
          <w:ilvl w:val="0"/>
          <w:numId w:val="86"/>
        </w:numPr>
        <w:tabs>
          <w:tab w:pos="964" w:val="left" w:leader="none"/>
        </w:tabs>
        <w:spacing w:line="240" w:lineRule="auto" w:before="118" w:after="0"/>
        <w:ind w:left="963" w:right="121" w:hanging="286"/>
        <w:jc w:val="both"/>
      </w:pPr>
      <w:r>
        <w:rPr/>
        <w:t>Prendre</w:t>
      </w:r>
      <w:r>
        <w:rPr>
          <w:spacing w:val="1"/>
        </w:rPr>
        <w:t> </w:t>
      </w:r>
      <w:r>
        <w:rPr>
          <w:spacing w:val="-1"/>
        </w:rPr>
        <w:t>soin</w:t>
      </w:r>
      <w:r>
        <w:rPr/>
        <w:t> des </w:t>
      </w:r>
      <w:r>
        <w:rPr>
          <w:spacing w:val="-1"/>
        </w:rPr>
        <w:t>Archives</w:t>
      </w:r>
      <w:r>
        <w:rPr/>
        <w:t> locales et </w:t>
      </w:r>
      <w:r>
        <w:rPr>
          <w:spacing w:val="-1"/>
        </w:rPr>
        <w:t>veiller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ce</w:t>
      </w:r>
      <w:r>
        <w:rPr>
          <w:spacing w:val="1"/>
        </w:rPr>
        <w:t> </w:t>
      </w:r>
      <w:r>
        <w:rPr>
          <w:spacing w:val="-1"/>
        </w:rPr>
        <w:t>qu’il</w:t>
      </w:r>
      <w:r>
        <w:rPr>
          <w:spacing w:val="3"/>
        </w:rPr>
        <w:t> </w:t>
      </w:r>
      <w:r>
        <w:rPr>
          <w:spacing w:val="-1"/>
        </w:rPr>
        <w:t>n’y</w:t>
      </w:r>
      <w:r>
        <w:rPr>
          <w:spacing w:val="2"/>
        </w:rPr>
        <w:t> </w:t>
      </w:r>
      <w:r>
        <w:rPr>
          <w:spacing w:val="-1"/>
        </w:rPr>
        <w:t>manque</w:t>
      </w:r>
      <w:r>
        <w:rPr>
          <w:spacing w:val="1"/>
        </w:rPr>
        <w:t> </w:t>
      </w:r>
      <w:r>
        <w:rPr/>
        <w:t>aucun</w:t>
      </w:r>
      <w:r>
        <w:rPr>
          <w:spacing w:val="1"/>
        </w:rPr>
        <w:t> </w:t>
      </w:r>
      <w:r>
        <w:rPr/>
        <w:t>des documents qui </w:t>
      </w:r>
      <w:r>
        <w:rPr>
          <w:spacing w:val="-1"/>
        </w:rPr>
        <w:t>intéressent</w:t>
      </w:r>
      <w:r>
        <w:rPr/>
        <w:t> </w:t>
      </w:r>
      <w:r>
        <w:rPr>
          <w:spacing w:val="-1"/>
        </w:rPr>
        <w:t>la</w:t>
      </w:r>
      <w:r>
        <w:rPr>
          <w:spacing w:val="73"/>
          <w:w w:val="99"/>
        </w:rPr>
        <w:t> </w:t>
      </w:r>
      <w:r>
        <w:rPr>
          <w:spacing w:val="-1"/>
        </w:rPr>
        <w:t>maison,</w:t>
      </w:r>
      <w:r>
        <w:rPr>
          <w:spacing w:val="-4"/>
        </w:rPr>
        <w:t> </w:t>
      </w:r>
      <w:r>
        <w:rPr>
          <w:spacing w:val="-1"/>
        </w:rPr>
        <w:t>tout</w:t>
      </w:r>
      <w:r>
        <w:rPr>
          <w:spacing w:val="-4"/>
        </w:rPr>
        <w:t> </w:t>
      </w:r>
      <w:r>
        <w:rPr>
          <w:spacing w:val="1"/>
        </w:rPr>
        <w:t>en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complétant</w:t>
      </w:r>
      <w:r>
        <w:rPr>
          <w:spacing w:val="-2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tables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matières</w:t>
      </w:r>
      <w:r>
        <w:rPr>
          <w:spacing w:val="-6"/>
        </w:rPr>
        <w:t> </w:t>
      </w:r>
      <w:r>
        <w:rPr>
          <w:spacing w:val="-1"/>
        </w:rPr>
        <w:t>opportunes</w:t>
      </w:r>
      <w:r>
        <w:rPr>
          <w:spacing w:val="-5"/>
        </w:rPr>
        <w:t> </w:t>
      </w:r>
      <w:r>
        <w:rPr/>
        <w:t>(n.</w:t>
      </w:r>
      <w:r>
        <w:rPr>
          <w:spacing w:val="-3"/>
        </w:rPr>
        <w:t> </w:t>
      </w:r>
      <w:r>
        <w:rPr/>
        <w:t>410</w:t>
      </w:r>
      <w:r>
        <w:rPr>
          <w:spacing w:val="-4"/>
        </w:rPr>
        <w:t> </w:t>
      </w:r>
      <w:r>
        <w:rPr/>
        <w:t>c)</w:t>
      </w:r>
      <w:r>
        <w:rPr/>
      </w:r>
    </w:p>
    <w:p>
      <w:pPr>
        <w:pStyle w:val="BodyText"/>
        <w:numPr>
          <w:ilvl w:val="0"/>
          <w:numId w:val="86"/>
        </w:numPr>
        <w:tabs>
          <w:tab w:pos="964" w:val="left" w:leader="none"/>
        </w:tabs>
        <w:spacing w:line="240" w:lineRule="auto" w:before="120" w:after="0"/>
        <w:ind w:left="963" w:right="120" w:hanging="286"/>
        <w:jc w:val="both"/>
      </w:pPr>
      <w:r>
        <w:rPr/>
        <w:t>Rapporter</w:t>
      </w:r>
      <w:r>
        <w:rPr>
          <w:spacing w:val="12"/>
        </w:rPr>
        <w:t> </w:t>
      </w:r>
      <w:r>
        <w:rPr/>
        <w:t>au</w:t>
      </w:r>
      <w:r>
        <w:rPr>
          <w:spacing w:val="10"/>
        </w:rPr>
        <w:t> </w:t>
      </w:r>
      <w:r>
        <w:rPr>
          <w:spacing w:val="-1"/>
        </w:rPr>
        <w:t>Secrétariat</w:t>
      </w:r>
      <w:r>
        <w:rPr>
          <w:spacing w:val="12"/>
        </w:rPr>
        <w:t> </w:t>
      </w:r>
      <w:r>
        <w:rPr>
          <w:spacing w:val="-1"/>
        </w:rPr>
        <w:t>Provincial</w:t>
      </w:r>
      <w:r>
        <w:rPr>
          <w:spacing w:val="11"/>
        </w:rPr>
        <w:t> </w:t>
      </w:r>
      <w:r>
        <w:rPr/>
        <w:t>les</w:t>
      </w:r>
      <w:r>
        <w:rPr>
          <w:spacing w:val="12"/>
        </w:rPr>
        <w:t> </w:t>
      </w:r>
      <w:r>
        <w:rPr>
          <w:spacing w:val="-1"/>
        </w:rPr>
        <w:t>professions</w:t>
      </w:r>
      <w:r>
        <w:rPr>
          <w:spacing w:val="11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renouvellements</w:t>
      </w:r>
      <w:r>
        <w:rPr>
          <w:spacing w:val="12"/>
        </w:rPr>
        <w:t> </w:t>
      </w:r>
      <w:r>
        <w:rPr/>
        <w:t>des</w:t>
      </w:r>
      <w:r>
        <w:rPr>
          <w:spacing w:val="-5"/>
        </w:rPr>
        <w:t> </w:t>
      </w:r>
      <w:r>
        <w:rPr/>
        <w:t>vœux</w:t>
      </w:r>
      <w:r>
        <w:rPr>
          <w:spacing w:val="11"/>
        </w:rPr>
        <w:t> </w:t>
      </w:r>
      <w:r>
        <w:rPr>
          <w:spacing w:val="-1"/>
        </w:rPr>
        <w:t>s'ils</w:t>
      </w:r>
      <w:r>
        <w:rPr>
          <w:spacing w:val="11"/>
        </w:rPr>
        <w:t> </w:t>
      </w:r>
      <w:r>
        <w:rPr>
          <w:spacing w:val="-1"/>
        </w:rPr>
        <w:t>ont</w:t>
      </w:r>
      <w:r>
        <w:rPr>
          <w:spacing w:val="15"/>
        </w:rPr>
        <w:t> </w:t>
      </w:r>
      <w:r>
        <w:rPr/>
        <w:t>eu</w:t>
      </w:r>
      <w:r>
        <w:rPr>
          <w:spacing w:val="10"/>
        </w:rPr>
        <w:t> </w:t>
      </w:r>
      <w:r>
        <w:rPr>
          <w:spacing w:val="-1"/>
        </w:rPr>
        <w:t>lieu</w:t>
      </w:r>
      <w:r>
        <w:rPr>
          <w:spacing w:val="11"/>
        </w:rPr>
        <w:t> </w:t>
      </w:r>
      <w:r>
        <w:rPr/>
        <w:t>dans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03"/>
          <w:w w:val="99"/>
        </w:rPr>
        <w:t> </w:t>
      </w:r>
      <w:r>
        <w:rPr>
          <w:spacing w:val="-1"/>
        </w:rPr>
        <w:t>maison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sorties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étudiants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vœux</w:t>
      </w:r>
      <w:r>
        <w:rPr>
          <w:spacing w:val="-6"/>
        </w:rPr>
        <w:t> </w:t>
      </w:r>
      <w:r>
        <w:rPr>
          <w:spacing w:val="-1"/>
        </w:rPr>
        <w:t>temporaires</w:t>
      </w:r>
      <w:r>
        <w:rPr>
          <w:spacing w:val="-5"/>
        </w:rPr>
        <w:t> </w:t>
      </w:r>
      <w:r>
        <w:rPr/>
        <w:t>assignés</w:t>
      </w:r>
      <w:r>
        <w:rPr>
          <w:spacing w:val="-6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communauté.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left="394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3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5"/>
        </w:rPr>
        <w:t> </w:t>
      </w:r>
      <w:r>
        <w:rPr>
          <w:spacing w:val="-1"/>
        </w:rPr>
        <w:t>Réunion</w:t>
      </w:r>
      <w:r>
        <w:rPr>
          <w:spacing w:val="-6"/>
        </w:rPr>
        <w:t> </w:t>
      </w:r>
      <w:r>
        <w:rPr>
          <w:spacing w:val="-1"/>
        </w:rPr>
        <w:t>plénière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communauté</w:t>
      </w:r>
      <w:r>
        <w:rPr>
          <w:b w:val="0"/>
        </w:rPr>
      </w:r>
    </w:p>
    <w:p>
      <w:pPr>
        <w:spacing w:after="0" w:line="240" w:lineRule="auto"/>
        <w:jc w:val="left"/>
        <w:sectPr>
          <w:footerReference w:type="default" r:id="rId24"/>
          <w:pgSz w:w="11910" w:h="16840"/>
          <w:pgMar w:footer="1495" w:header="0" w:top="1060" w:bottom="1680" w:left="1020" w:right="1300"/>
          <w:pgNumType w:start="72"/>
        </w:sect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47" w:after="0"/>
        <w:ind w:left="395" w:right="116" w:firstLine="284"/>
        <w:jc w:val="both"/>
      </w:pPr>
      <w:bookmarkStart w:name="_bookmark323" w:id="434"/>
      <w:bookmarkEnd w:id="434"/>
      <w:r>
        <w:rPr/>
      </w:r>
      <w:bookmarkStart w:name="_bookmark322" w:id="435"/>
      <w:bookmarkEnd w:id="435"/>
      <w:r>
        <w:rPr/>
      </w:r>
      <w:bookmarkStart w:name="_bookmark322" w:id="436"/>
      <w:bookmarkEnd w:id="436"/>
      <w:r>
        <w:rPr>
          <w:spacing w:val="-1"/>
        </w:rPr>
        <w:t>L</w:t>
      </w:r>
      <w:r>
        <w:rPr>
          <w:spacing w:val="-1"/>
        </w:rPr>
        <w:t>a</w:t>
      </w:r>
      <w:r>
        <w:rPr>
          <w:spacing w:val="6"/>
        </w:rPr>
        <w:t> </w:t>
      </w:r>
      <w:r>
        <w:rPr>
          <w:spacing w:val="-1"/>
        </w:rPr>
        <w:t>participation</w:t>
      </w:r>
      <w:r>
        <w:rPr>
          <w:spacing w:val="4"/>
        </w:rPr>
        <w:t> </w:t>
      </w:r>
      <w:r>
        <w:rPr>
          <w:spacing w:val="1"/>
        </w:rPr>
        <w:t>et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coresponsabilité</w:t>
      </w:r>
      <w:r>
        <w:rPr>
          <w:spacing w:val="8"/>
        </w:rPr>
        <w:t> </w:t>
      </w:r>
      <w:r>
        <w:rPr/>
        <w:t>de</w:t>
      </w:r>
      <w:r>
        <w:rPr>
          <w:spacing w:val="6"/>
        </w:rPr>
        <w:t> </w:t>
      </w:r>
      <w:r>
        <w:rPr/>
        <w:t>tous</w:t>
      </w:r>
      <w:r>
        <w:rPr>
          <w:spacing w:val="5"/>
        </w:rPr>
        <w:t> </w:t>
      </w:r>
      <w:r>
        <w:rPr/>
        <w:t>dans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/>
        <w:t>totalité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/>
        <w:t>vie</w:t>
      </w:r>
      <w:r>
        <w:rPr>
          <w:spacing w:val="8"/>
        </w:rPr>
        <w:t> </w:t>
      </w:r>
      <w:r>
        <w:rPr>
          <w:spacing w:val="-1"/>
        </w:rPr>
        <w:t>missionnaire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communauté</w:t>
      </w:r>
      <w:r>
        <w:rPr>
          <w:spacing w:val="100"/>
          <w:w w:val="99"/>
        </w:rPr>
        <w:t> </w:t>
      </w:r>
      <w:r>
        <w:rPr>
          <w:spacing w:val="-1"/>
        </w:rPr>
        <w:t>s’exprime</w:t>
      </w:r>
      <w:r>
        <w:rPr>
          <w:spacing w:val="10"/>
        </w:rPr>
        <w:t> </w:t>
      </w:r>
      <w:r>
        <w:rPr>
          <w:spacing w:val="-1"/>
        </w:rPr>
        <w:t>principalement</w:t>
      </w:r>
      <w:r>
        <w:rPr>
          <w:spacing w:val="9"/>
        </w:rPr>
        <w:t> </w:t>
      </w:r>
      <w:r>
        <w:rPr/>
        <w:t>par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réunion</w:t>
      </w:r>
      <w:r>
        <w:rPr>
          <w:spacing w:val="8"/>
        </w:rPr>
        <w:t> </w:t>
      </w:r>
      <w:r>
        <w:rPr>
          <w:spacing w:val="-1"/>
        </w:rPr>
        <w:t>plénière</w:t>
      </w:r>
      <w:r>
        <w:rPr>
          <w:spacing w:val="11"/>
        </w:rPr>
        <w:t> </w:t>
      </w:r>
      <w:r>
        <w:rPr>
          <w:spacing w:val="-1"/>
        </w:rPr>
        <w:t>qui,</w:t>
      </w:r>
      <w:r>
        <w:rPr>
          <w:spacing w:val="10"/>
        </w:rPr>
        <w:t> </w:t>
      </w:r>
      <w:r>
        <w:rPr/>
        <w:t>conformément</w:t>
      </w:r>
      <w:r>
        <w:rPr>
          <w:spacing w:val="9"/>
        </w:rPr>
        <w:t> </w:t>
      </w:r>
      <w:r>
        <w:rPr/>
        <w:t>à</w:t>
      </w:r>
      <w:r>
        <w:rPr>
          <w:spacing w:val="12"/>
        </w:rPr>
        <w:t> </w:t>
      </w:r>
      <w:r>
        <w:rPr>
          <w:spacing w:val="-1"/>
        </w:rPr>
        <w:t>nos</w:t>
      </w:r>
      <w:r>
        <w:rPr>
          <w:spacing w:val="10"/>
        </w:rPr>
        <w:t> </w:t>
      </w:r>
      <w:r>
        <w:rPr>
          <w:spacing w:val="-1"/>
        </w:rPr>
        <w:t>Constitutions</w:t>
      </w:r>
      <w:r>
        <w:rPr>
          <w:spacing w:val="11"/>
        </w:rPr>
        <w:t> </w:t>
      </w:r>
      <w:r>
        <w:rPr>
          <w:spacing w:val="-1"/>
        </w:rPr>
        <w:t>(CC</w:t>
      </w:r>
      <w:r>
        <w:rPr>
          <w:spacing w:val="9"/>
        </w:rPr>
        <w:t> </w:t>
      </w:r>
      <w:r>
        <w:rPr/>
        <w:t>110)</w:t>
      </w:r>
      <w:r>
        <w:rPr>
          <w:spacing w:val="11"/>
        </w:rPr>
        <w:t> </w:t>
      </w:r>
      <w:r>
        <w:rPr/>
        <w:t>doit</w:t>
      </w:r>
      <w:r>
        <w:rPr>
          <w:spacing w:val="9"/>
        </w:rPr>
        <w:t> </w:t>
      </w:r>
      <w:r>
        <w:rPr>
          <w:spacing w:val="-1"/>
        </w:rPr>
        <w:t>se</w:t>
      </w:r>
      <w:r>
        <w:rPr>
          <w:spacing w:val="10"/>
        </w:rPr>
        <w:t> </w:t>
      </w:r>
      <w:r>
        <w:rPr>
          <w:spacing w:val="-1"/>
        </w:rPr>
        <w:t>tenir</w:t>
      </w:r>
      <w:r>
        <w:rPr>
          <w:spacing w:val="99"/>
          <w:w w:val="99"/>
        </w:rPr>
        <w:t> </w:t>
      </w:r>
      <w:r>
        <w:rPr>
          <w:spacing w:val="-1"/>
        </w:rPr>
        <w:t>régulièrement</w:t>
      </w:r>
      <w:r>
        <w:rPr>
          <w:spacing w:val="7"/>
        </w:rPr>
        <w:t> </w:t>
      </w:r>
      <w:r>
        <w:rPr/>
        <w:t>dans</w:t>
      </w:r>
      <w:r>
        <w:rPr>
          <w:spacing w:val="7"/>
        </w:rPr>
        <w:t> </w:t>
      </w:r>
      <w:r>
        <w:rPr>
          <w:spacing w:val="-1"/>
        </w:rPr>
        <w:t>toutes</w:t>
      </w:r>
      <w:r>
        <w:rPr>
          <w:spacing w:val="10"/>
        </w:rPr>
        <w:t> </w:t>
      </w:r>
      <w:r>
        <w:rPr>
          <w:spacing w:val="-1"/>
        </w:rPr>
        <w:t>les</w:t>
      </w:r>
      <w:r>
        <w:rPr>
          <w:spacing w:val="11"/>
        </w:rPr>
        <w:t> </w:t>
      </w:r>
      <w:r>
        <w:rPr>
          <w:spacing w:val="-1"/>
        </w:rPr>
        <w:t>maisons.</w:t>
      </w:r>
      <w:r>
        <w:rPr>
          <w:spacing w:val="11"/>
        </w:rPr>
        <w:t> </w:t>
      </w:r>
      <w:r>
        <w:rPr>
          <w:spacing w:val="-1"/>
        </w:rPr>
        <w:t>Lorsque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/>
        <w:t>réunion</w:t>
      </w:r>
      <w:r>
        <w:rPr>
          <w:spacing w:val="8"/>
        </w:rPr>
        <w:t> </w:t>
      </w:r>
      <w:r>
        <w:rPr>
          <w:spacing w:val="-1"/>
        </w:rPr>
        <w:t>plénière</w:t>
      </w:r>
      <w:r>
        <w:rPr>
          <w:spacing w:val="8"/>
        </w:rPr>
        <w:t> </w:t>
      </w:r>
      <w:r>
        <w:rPr>
          <w:spacing w:val="-1"/>
        </w:rPr>
        <w:t>devra</w:t>
      </w:r>
      <w:r>
        <w:rPr>
          <w:spacing w:val="8"/>
        </w:rPr>
        <w:t> </w:t>
      </w:r>
      <w:r>
        <w:rPr>
          <w:spacing w:val="-1"/>
        </w:rPr>
        <w:t>agir</w:t>
      </w:r>
      <w:r>
        <w:rPr>
          <w:spacing w:val="8"/>
        </w:rPr>
        <w:t> </w:t>
      </w:r>
      <w:r>
        <w:rPr/>
        <w:t>avec</w:t>
      </w:r>
      <w:r>
        <w:rPr>
          <w:spacing w:val="11"/>
        </w:rPr>
        <w:t> </w:t>
      </w:r>
      <w:r>
        <w:rPr>
          <w:spacing w:val="-1"/>
        </w:rPr>
        <w:t>vote</w:t>
      </w:r>
      <w:r>
        <w:rPr>
          <w:spacing w:val="11"/>
        </w:rPr>
        <w:t> </w:t>
      </w:r>
      <w:r>
        <w:rPr>
          <w:spacing w:val="-1"/>
        </w:rPr>
        <w:t>délibératif</w:t>
      </w:r>
      <w:r>
        <w:rPr>
          <w:spacing w:val="5"/>
        </w:rPr>
        <w:t> </w:t>
      </w:r>
      <w:r>
        <w:rPr>
          <w:spacing w:val="-1"/>
        </w:rPr>
        <w:t>(n.</w:t>
      </w:r>
      <w:r>
        <w:rPr>
          <w:spacing w:val="8"/>
        </w:rPr>
        <w:t> </w:t>
      </w:r>
      <w:r>
        <w:rPr/>
        <w:t>433),</w:t>
      </w:r>
      <w:r>
        <w:rPr>
          <w:spacing w:val="8"/>
        </w:rPr>
        <w:t> </w:t>
      </w:r>
      <w:r>
        <w:rPr>
          <w:spacing w:val="1"/>
        </w:rPr>
        <w:t>on</w:t>
      </w:r>
      <w:r>
        <w:rPr>
          <w:spacing w:val="110"/>
          <w:w w:val="99"/>
        </w:rPr>
        <w:t> </w:t>
      </w:r>
      <w:r>
        <w:rPr/>
        <w:t>procédera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conformité</w:t>
      </w:r>
      <w:r>
        <w:rPr>
          <w:spacing w:val="-4"/>
        </w:rPr>
        <w:t> </w:t>
      </w:r>
      <w:r>
        <w:rPr/>
        <w:t>avec</w:t>
      </w:r>
      <w:r>
        <w:rPr>
          <w:spacing w:val="-1"/>
        </w:rPr>
        <w:t> </w:t>
      </w:r>
      <w:r>
        <w:rPr/>
        <w:t>ce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/>
        <w:t>dit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/>
        <w:t>les</w:t>
      </w:r>
      <w:r>
        <w:rPr>
          <w:spacing w:val="-6"/>
        </w:rPr>
        <w:t> </w:t>
      </w:r>
      <w:r>
        <w:rPr/>
        <w:t>numéros</w:t>
      </w:r>
      <w:r>
        <w:rPr>
          <w:spacing w:val="-5"/>
        </w:rPr>
        <w:t> </w:t>
      </w:r>
      <w:r>
        <w:rPr/>
        <w:t>323,</w:t>
      </w:r>
      <w:r>
        <w:rPr>
          <w:spacing w:val="-6"/>
        </w:rPr>
        <w:t> </w:t>
      </w:r>
      <w:r>
        <w:rPr/>
        <w:t>333-336</w:t>
      </w:r>
      <w:r>
        <w:rPr>
          <w:spacing w:val="-3"/>
        </w:rPr>
        <w:t> </w:t>
      </w:r>
      <w:r>
        <w:rPr/>
        <w:t>et</w:t>
      </w:r>
      <w:r>
        <w:rPr>
          <w:spacing w:val="-4"/>
        </w:rPr>
        <w:t> </w:t>
      </w:r>
      <w:r>
        <w:rPr/>
        <w:t>396.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083" w:val="left" w:leader="none"/>
        </w:tabs>
        <w:spacing w:line="240" w:lineRule="auto" w:before="0" w:after="0"/>
        <w:ind w:left="395" w:right="126" w:firstLine="284"/>
        <w:jc w:val="left"/>
      </w:pPr>
      <w:r>
        <w:rPr>
          <w:spacing w:val="-1"/>
        </w:rPr>
        <w:t>Les</w:t>
      </w:r>
      <w:r>
        <w:rPr>
          <w:spacing w:val="22"/>
        </w:rPr>
        <w:t> </w:t>
      </w:r>
      <w:r>
        <w:rPr>
          <w:spacing w:val="-1"/>
        </w:rPr>
        <w:t>questions</w:t>
      </w:r>
      <w:r>
        <w:rPr>
          <w:spacing w:val="23"/>
        </w:rPr>
        <w:t> </w:t>
      </w:r>
      <w:r>
        <w:rPr/>
        <w:t>qui</w:t>
      </w:r>
      <w:r>
        <w:rPr>
          <w:spacing w:val="24"/>
        </w:rPr>
        <w:t> </w:t>
      </w:r>
      <w:r>
        <w:rPr>
          <w:spacing w:val="-1"/>
        </w:rPr>
        <w:t>doivent</w:t>
      </w:r>
      <w:r>
        <w:rPr>
          <w:spacing w:val="24"/>
        </w:rPr>
        <w:t> </w:t>
      </w:r>
      <w:r>
        <w:rPr/>
        <w:t>être</w:t>
      </w:r>
      <w:r>
        <w:rPr>
          <w:spacing w:val="24"/>
        </w:rPr>
        <w:t> </w:t>
      </w:r>
      <w:r>
        <w:rPr>
          <w:spacing w:val="-1"/>
        </w:rPr>
        <w:t>traitées</w:t>
      </w:r>
      <w:r>
        <w:rPr>
          <w:spacing w:val="22"/>
        </w:rPr>
        <w:t> </w:t>
      </w:r>
      <w:r>
        <w:rPr>
          <w:spacing w:val="-1"/>
        </w:rPr>
        <w:t>dans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réunion</w:t>
      </w:r>
      <w:r>
        <w:rPr>
          <w:spacing w:val="23"/>
        </w:rPr>
        <w:t> </w:t>
      </w:r>
      <w:r>
        <w:rPr>
          <w:spacing w:val="-1"/>
        </w:rPr>
        <w:t>plénière</w:t>
      </w:r>
      <w:r>
        <w:rPr>
          <w:spacing w:val="24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communauté</w:t>
      </w:r>
      <w:r>
        <w:rPr>
          <w:spacing w:val="24"/>
        </w:rPr>
        <w:t> </w:t>
      </w:r>
      <w:r>
        <w:rPr>
          <w:spacing w:val="-1"/>
        </w:rPr>
        <w:t>seront</w:t>
      </w:r>
      <w:r>
        <w:rPr>
          <w:spacing w:val="26"/>
        </w:rPr>
        <w:t> </w:t>
      </w:r>
      <w:r>
        <w:rPr>
          <w:spacing w:val="-1"/>
        </w:rPr>
        <w:t>annoncées</w:t>
      </w:r>
      <w:r>
        <w:rPr>
          <w:spacing w:val="23"/>
        </w:rPr>
        <w:t> </w:t>
      </w:r>
      <w:r>
        <w:rPr>
          <w:spacing w:val="1"/>
        </w:rPr>
        <w:t>au</w:t>
      </w:r>
      <w:r>
        <w:rPr>
          <w:spacing w:val="117"/>
          <w:w w:val="99"/>
        </w:rPr>
        <w:t> </w:t>
      </w:r>
      <w:r>
        <w:rPr/>
        <w:t>préalable</w:t>
      </w:r>
      <w:r>
        <w:rPr>
          <w:spacing w:val="-7"/>
        </w:rPr>
        <w:t> </w:t>
      </w:r>
      <w:r>
        <w:rPr/>
        <w:t>à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communauté.</w:t>
      </w:r>
      <w:r>
        <w:rPr/>
      </w:r>
    </w:p>
    <w:p>
      <w:pPr>
        <w:pStyle w:val="BodyText"/>
        <w:spacing w:line="240" w:lineRule="auto" w:before="120"/>
        <w:ind w:right="120"/>
        <w:jc w:val="both"/>
      </w:pPr>
      <w:r>
        <w:rPr>
          <w:spacing w:val="-1"/>
        </w:rPr>
        <w:t>L’un</w:t>
      </w:r>
      <w:r>
        <w:rPr>
          <w:spacing w:val="2"/>
        </w:rPr>
        <w:t> </w:t>
      </w:r>
      <w:r>
        <w:rPr/>
        <w:t>des</w:t>
      </w:r>
      <w:r>
        <w:rPr>
          <w:spacing w:val="5"/>
        </w:rPr>
        <w:t> </w:t>
      </w:r>
      <w:r>
        <w:rPr>
          <w:spacing w:val="-1"/>
        </w:rPr>
        <w:t>thèmes</w:t>
      </w:r>
      <w:r>
        <w:rPr>
          <w:spacing w:val="2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/>
        <w:t>plus</w:t>
      </w:r>
      <w:r>
        <w:rPr>
          <w:spacing w:val="2"/>
        </w:rPr>
        <w:t> </w:t>
      </w:r>
      <w:r>
        <w:rPr/>
        <w:t>importants</w:t>
      </w:r>
      <w:r>
        <w:rPr>
          <w:spacing w:val="2"/>
        </w:rPr>
        <w:t> </w:t>
      </w:r>
      <w:r>
        <w:rPr/>
        <w:t>est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planification</w:t>
      </w:r>
      <w:r>
        <w:rPr>
          <w:spacing w:val="4"/>
        </w:rPr>
        <w:t> </w:t>
      </w:r>
      <w:r>
        <w:rPr>
          <w:spacing w:val="-1"/>
        </w:rPr>
        <w:t>annuelle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vie</w:t>
      </w:r>
      <w:r>
        <w:rPr>
          <w:spacing w:val="8"/>
        </w:rPr>
        <w:t> </w:t>
      </w:r>
      <w:r>
        <w:rPr>
          <w:spacing w:val="-1"/>
        </w:rPr>
        <w:t>missionnaire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communauté</w:t>
      </w:r>
      <w:r>
        <w:rPr>
          <w:spacing w:val="3"/>
        </w:rPr>
        <w:t> </w:t>
      </w:r>
      <w:r>
        <w:rPr/>
        <w:t>et</w:t>
      </w:r>
      <w:r>
        <w:rPr>
          <w:spacing w:val="99"/>
          <w:w w:val="99"/>
        </w:rPr>
        <w:t> </w:t>
      </w:r>
      <w:r>
        <w:rPr/>
        <w:t>son</w:t>
      </w:r>
      <w:r>
        <w:rPr>
          <w:spacing w:val="35"/>
        </w:rPr>
        <w:t> </w:t>
      </w:r>
      <w:r>
        <w:rPr>
          <w:spacing w:val="-1"/>
        </w:rPr>
        <w:t>évaluation</w:t>
      </w:r>
      <w:r>
        <w:rPr>
          <w:spacing w:val="35"/>
        </w:rPr>
        <w:t> </w:t>
      </w:r>
      <w:r>
        <w:rPr/>
        <w:t>périodique</w:t>
      </w:r>
      <w:r>
        <w:rPr>
          <w:spacing w:val="36"/>
        </w:rPr>
        <w:t> </w:t>
      </w:r>
      <w:r>
        <w:rPr>
          <w:spacing w:val="-2"/>
        </w:rPr>
        <w:t>tout</w:t>
      </w:r>
      <w:r>
        <w:rPr>
          <w:spacing w:val="36"/>
        </w:rPr>
        <w:t> </w:t>
      </w:r>
      <w:r>
        <w:rPr/>
        <w:t>au</w:t>
      </w:r>
      <w:r>
        <w:rPr>
          <w:spacing w:val="35"/>
        </w:rPr>
        <w:t> </w:t>
      </w:r>
      <w:r>
        <w:rPr/>
        <w:t>long</w:t>
      </w:r>
      <w:r>
        <w:rPr>
          <w:spacing w:val="35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l’année.</w:t>
      </w:r>
      <w:r>
        <w:rPr>
          <w:spacing w:val="36"/>
        </w:rPr>
        <w:t> </w:t>
      </w:r>
      <w:r>
        <w:rPr>
          <w:spacing w:val="-1"/>
        </w:rPr>
        <w:t>Cette</w:t>
      </w:r>
      <w:r>
        <w:rPr>
          <w:spacing w:val="38"/>
        </w:rPr>
        <w:t> </w:t>
      </w:r>
      <w:r>
        <w:rPr>
          <w:spacing w:val="-1"/>
        </w:rPr>
        <w:t>planification</w:t>
      </w:r>
      <w:r>
        <w:rPr>
          <w:spacing w:val="35"/>
        </w:rPr>
        <w:t> </w:t>
      </w:r>
      <w:r>
        <w:rPr/>
        <w:t>portera</w:t>
      </w:r>
      <w:r>
        <w:rPr>
          <w:spacing w:val="36"/>
        </w:rPr>
        <w:t> </w:t>
      </w:r>
      <w:r>
        <w:rPr>
          <w:spacing w:val="-1"/>
        </w:rPr>
        <w:t>principalement</w:t>
      </w:r>
      <w:r>
        <w:rPr>
          <w:spacing w:val="36"/>
        </w:rPr>
        <w:t> </w:t>
      </w:r>
      <w:r>
        <w:rPr>
          <w:spacing w:val="-1"/>
        </w:rPr>
        <w:t>sur</w:t>
      </w:r>
      <w:r>
        <w:rPr>
          <w:spacing w:val="37"/>
        </w:rPr>
        <w:t> </w:t>
      </w:r>
      <w:r>
        <w:rPr>
          <w:spacing w:val="-1"/>
        </w:rPr>
        <w:t>les</w:t>
      </w:r>
      <w:r>
        <w:rPr>
          <w:spacing w:val="35"/>
        </w:rPr>
        <w:t> </w:t>
      </w:r>
      <w:r>
        <w:rPr>
          <w:spacing w:val="-1"/>
        </w:rPr>
        <w:t>points</w:t>
      </w:r>
      <w:r>
        <w:rPr>
          <w:spacing w:val="90"/>
          <w:w w:val="99"/>
        </w:rPr>
        <w:t> </w:t>
      </w:r>
      <w:r>
        <w:rPr>
          <w:spacing w:val="-1"/>
        </w:rPr>
        <w:t>suivants</w:t>
      </w:r>
      <w:r>
        <w:rPr>
          <w:spacing w:val="-9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87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Le</w:t>
      </w:r>
      <w:r>
        <w:rPr>
          <w:spacing w:val="-7"/>
        </w:rPr>
        <w:t> </w:t>
      </w:r>
      <w:r>
        <w:rPr/>
        <w:t>vécu</w:t>
      </w:r>
      <w:r>
        <w:rPr>
          <w:spacing w:val="-7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engagements</w:t>
      </w:r>
      <w:r>
        <w:rPr>
          <w:spacing w:val="-6"/>
        </w:rPr>
        <w:t> </w:t>
      </w:r>
      <w:r>
        <w:rPr>
          <w:spacing w:val="-1"/>
        </w:rPr>
        <w:t>évangéliques</w:t>
      </w:r>
      <w:r>
        <w:rPr>
          <w:spacing w:val="-7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87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La</w:t>
      </w:r>
      <w:r>
        <w:rPr>
          <w:spacing w:val="-3"/>
        </w:rPr>
        <w:t> </w:t>
      </w:r>
      <w:r>
        <w:rPr/>
        <w:t>vie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prière</w:t>
      </w:r>
      <w:r>
        <w:rPr>
          <w:spacing w:val="-3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87"/>
        </w:numPr>
        <w:tabs>
          <w:tab w:pos="965" w:val="left" w:leader="none"/>
        </w:tabs>
        <w:spacing w:line="240" w:lineRule="auto" w:before="93" w:after="0"/>
        <w:ind w:left="964" w:right="0" w:hanging="286"/>
        <w:jc w:val="left"/>
      </w:pPr>
      <w:r>
        <w:rPr>
          <w:spacing w:val="-1"/>
        </w:rPr>
        <w:t>La</w:t>
      </w:r>
      <w:r>
        <w:rPr>
          <w:spacing w:val="-6"/>
        </w:rPr>
        <w:t> </w:t>
      </w:r>
      <w:r>
        <w:rPr/>
        <w:t>vie</w:t>
      </w:r>
      <w:r>
        <w:rPr>
          <w:spacing w:val="-5"/>
        </w:rPr>
        <w:t> </w:t>
      </w:r>
      <w:r>
        <w:rPr>
          <w:spacing w:val="-1"/>
        </w:rPr>
        <w:t>communautaire</w:t>
      </w:r>
      <w:r>
        <w:rPr>
          <w:spacing w:val="-6"/>
        </w:rPr>
        <w:t> </w:t>
      </w:r>
      <w:r>
        <w:rPr>
          <w:spacing w:val="-1"/>
        </w:rPr>
        <w:t>dans</w:t>
      </w:r>
      <w:r>
        <w:rPr>
          <w:spacing w:val="-4"/>
        </w:rPr>
        <w:t> </w:t>
      </w:r>
      <w:r>
        <w:rPr/>
        <w:t>ses</w:t>
      </w:r>
      <w:r>
        <w:rPr>
          <w:spacing w:val="-6"/>
        </w:rPr>
        <w:t> </w:t>
      </w:r>
      <w:r>
        <w:rPr>
          <w:spacing w:val="-1"/>
        </w:rPr>
        <w:t>expressions</w:t>
      </w:r>
      <w:r>
        <w:rPr>
          <w:spacing w:val="-6"/>
        </w:rPr>
        <w:t> </w:t>
      </w:r>
      <w:r>
        <w:rPr>
          <w:spacing w:val="-1"/>
        </w:rPr>
        <w:t>internes</w:t>
      </w:r>
      <w:r>
        <w:rPr>
          <w:spacing w:val="-7"/>
        </w:rPr>
        <w:t> </w:t>
      </w:r>
      <w:r>
        <w:rPr/>
        <w:t>et</w:t>
      </w:r>
      <w:r>
        <w:rPr>
          <w:spacing w:val="-5"/>
        </w:rPr>
        <w:t> </w:t>
      </w:r>
      <w:r>
        <w:rPr/>
        <w:t>externes</w:t>
      </w:r>
      <w:hyperlink w:history="true" w:anchor="_bookmark322">
        <w:r>
          <w:rPr>
            <w:position w:val="9"/>
            <w:sz w:val="13"/>
          </w:rPr>
          <w:t>323</w:t>
        </w:r>
      </w:hyperlink>
      <w:r>
        <w:rPr>
          <w:spacing w:val="12"/>
          <w:position w:val="9"/>
          <w:sz w:val="13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87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L’action</w:t>
      </w:r>
      <w:r>
        <w:rPr>
          <w:spacing w:val="-6"/>
        </w:rPr>
        <w:t> </w:t>
      </w:r>
      <w:r>
        <w:rPr>
          <w:spacing w:val="-1"/>
        </w:rPr>
        <w:t>pastorale</w:t>
      </w:r>
      <w:r>
        <w:rPr>
          <w:spacing w:val="-4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partir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communauté</w:t>
      </w:r>
      <w:r>
        <w:rPr>
          <w:spacing w:val="-4"/>
        </w:rPr>
        <w:t> </w:t>
      </w:r>
      <w:r>
        <w:rPr/>
        <w:t>dans</w:t>
      </w:r>
      <w:r>
        <w:rPr>
          <w:spacing w:val="-5"/>
        </w:rPr>
        <w:t> </w:t>
      </w:r>
      <w:r>
        <w:rPr>
          <w:spacing w:val="-1"/>
        </w:rPr>
        <w:t>l’Eglise</w:t>
      </w:r>
      <w:r>
        <w:rPr>
          <w:spacing w:val="-5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contexte</w:t>
      </w:r>
      <w:r>
        <w:rPr>
          <w:spacing w:val="-4"/>
        </w:rPr>
        <w:t> </w:t>
      </w:r>
      <w:r>
        <w:rPr>
          <w:spacing w:val="-1"/>
        </w:rPr>
        <w:t>social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l’endroit</w:t>
      </w:r>
      <w:r>
        <w:rPr>
          <w:spacing w:val="-5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87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L’usage</w:t>
      </w:r>
      <w:r>
        <w:rPr>
          <w:spacing w:val="-7"/>
        </w:rPr>
        <w:t> </w:t>
      </w:r>
      <w:r>
        <w:rPr/>
        <w:t>des</w:t>
      </w:r>
      <w:r>
        <w:rPr>
          <w:spacing w:val="-4"/>
        </w:rPr>
        <w:t> </w:t>
      </w:r>
      <w:r>
        <w:rPr>
          <w:spacing w:val="-1"/>
        </w:rPr>
        <w:t>moyens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communication</w:t>
      </w:r>
      <w:r>
        <w:rPr>
          <w:spacing w:val="-7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87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La</w:t>
      </w:r>
      <w:r>
        <w:rPr>
          <w:spacing w:val="-11"/>
        </w:rPr>
        <w:t> </w:t>
      </w:r>
      <w:r>
        <w:rPr/>
        <w:t>dimension</w:t>
      </w:r>
      <w:r>
        <w:rPr>
          <w:spacing w:val="-11"/>
        </w:rPr>
        <w:t> </w:t>
      </w:r>
      <w:r>
        <w:rPr>
          <w:spacing w:val="-1"/>
        </w:rPr>
        <w:t>économique.</w:t>
      </w:r>
      <w:r>
        <w:rPr/>
      </w:r>
    </w:p>
    <w:p>
      <w:pPr>
        <w:pStyle w:val="BodyText"/>
        <w:spacing w:line="230" w:lineRule="exact" w:before="123"/>
        <w:ind w:left="396" w:right="121"/>
        <w:jc w:val="left"/>
      </w:pPr>
      <w:r>
        <w:rPr>
          <w:spacing w:val="-1"/>
        </w:rPr>
        <w:t>Cette</w:t>
      </w:r>
      <w:r>
        <w:rPr/>
        <w:t> </w:t>
      </w:r>
      <w:r>
        <w:rPr>
          <w:spacing w:val="25"/>
        </w:rPr>
        <w:t> </w:t>
      </w:r>
      <w:r>
        <w:rPr>
          <w:spacing w:val="-1"/>
        </w:rPr>
        <w:t>planification</w:t>
      </w:r>
      <w:r>
        <w:rPr/>
        <w:t> </w:t>
      </w:r>
      <w:r>
        <w:rPr>
          <w:spacing w:val="25"/>
        </w:rPr>
        <w:t> </w:t>
      </w:r>
      <w:r>
        <w:rPr/>
        <w:t>doit </w:t>
      </w:r>
      <w:r>
        <w:rPr>
          <w:spacing w:val="25"/>
        </w:rPr>
        <w:t> </w:t>
      </w:r>
      <w:r>
        <w:rPr>
          <w:spacing w:val="-1"/>
        </w:rPr>
        <w:t>être</w:t>
      </w:r>
      <w:r>
        <w:rPr/>
        <w:t> </w:t>
      </w:r>
      <w:r>
        <w:rPr>
          <w:spacing w:val="26"/>
        </w:rPr>
        <w:t> </w:t>
      </w:r>
      <w:r>
        <w:rPr>
          <w:spacing w:val="-1"/>
        </w:rPr>
        <w:t>soumise</w:t>
      </w:r>
      <w:r>
        <w:rPr/>
        <w:t> </w:t>
      </w:r>
      <w:r>
        <w:rPr>
          <w:spacing w:val="25"/>
        </w:rPr>
        <w:t> </w:t>
      </w:r>
      <w:r>
        <w:rPr/>
        <w:t>à </w:t>
      </w:r>
      <w:r>
        <w:rPr>
          <w:spacing w:val="26"/>
        </w:rPr>
        <w:t> </w:t>
      </w:r>
      <w:r>
        <w:rPr/>
        <w:t>l’approbation </w:t>
      </w:r>
      <w:r>
        <w:rPr>
          <w:spacing w:val="24"/>
        </w:rPr>
        <w:t> </w:t>
      </w:r>
      <w:r>
        <w:rPr/>
        <w:t>du </w:t>
      </w:r>
      <w:r>
        <w:rPr>
          <w:spacing w:val="25"/>
        </w:rPr>
        <w:t> </w:t>
      </w:r>
      <w:r>
        <w:rPr>
          <w:spacing w:val="-1"/>
        </w:rPr>
        <w:t>Gouvernement</w:t>
      </w:r>
      <w:r>
        <w:rPr/>
        <w:t> </w:t>
      </w:r>
      <w:r>
        <w:rPr>
          <w:spacing w:val="25"/>
        </w:rPr>
        <w:t> </w:t>
      </w:r>
      <w:r>
        <w:rPr/>
        <w:t>de </w:t>
      </w:r>
      <w:r>
        <w:rPr>
          <w:spacing w:val="25"/>
        </w:rPr>
        <w:t> </w:t>
      </w:r>
      <w:r>
        <w:rPr>
          <w:spacing w:val="-1"/>
        </w:rPr>
        <w:t>l’Organisme</w:t>
      </w:r>
      <w:r>
        <w:rPr/>
        <w:t> </w:t>
      </w:r>
      <w:r>
        <w:rPr>
          <w:spacing w:val="26"/>
        </w:rPr>
        <w:t> </w:t>
      </w:r>
      <w:r>
        <w:rPr/>
        <w:t>Majeur </w:t>
      </w:r>
      <w:r>
        <w:rPr>
          <w:spacing w:val="26"/>
        </w:rPr>
        <w:t> </w:t>
      </w:r>
      <w:r>
        <w:rPr/>
        <w:t>au</w:t>
      </w:r>
      <w:r>
        <w:rPr>
          <w:spacing w:val="77"/>
          <w:w w:val="99"/>
        </w:rPr>
        <w:t> </w:t>
      </w:r>
      <w:r>
        <w:rPr>
          <w:spacing w:val="-1"/>
        </w:rPr>
        <w:t>commencement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>
          <w:spacing w:val="-1"/>
        </w:rPr>
        <w:t>chaque</w:t>
      </w:r>
      <w:r>
        <w:rPr>
          <w:spacing w:val="-8"/>
        </w:rPr>
        <w:t> </w:t>
      </w:r>
      <w:r>
        <w:rPr>
          <w:spacing w:val="-1"/>
        </w:rPr>
        <w:t>année</w:t>
      </w:r>
      <w:r>
        <w:rPr>
          <w:spacing w:val="-9"/>
        </w:rPr>
        <w:t> </w:t>
      </w:r>
      <w:r>
        <w:rPr/>
        <w:t>pastorale</w:t>
      </w:r>
      <w:hyperlink w:history="true" w:anchor="_bookmark323">
        <w:r>
          <w:rPr>
            <w:position w:val="9"/>
            <w:sz w:val="13"/>
            <w:szCs w:val="13"/>
          </w:rPr>
          <w:t>324</w:t>
        </w:r>
      </w:hyperlink>
      <w:r>
        <w:rPr/>
        <w:t>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21" w:firstLine="284"/>
        <w:jc w:val="left"/>
      </w:pP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réunion</w:t>
      </w:r>
      <w:r>
        <w:rPr>
          <w:spacing w:val="17"/>
        </w:rPr>
        <w:t> </w:t>
      </w:r>
      <w:r>
        <w:rPr>
          <w:spacing w:val="-1"/>
        </w:rPr>
        <w:t>plénière</w:t>
      </w:r>
      <w:r>
        <w:rPr>
          <w:spacing w:val="18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communauté</w:t>
      </w:r>
      <w:r>
        <w:rPr>
          <w:spacing w:val="18"/>
        </w:rPr>
        <w:t> </w:t>
      </w:r>
      <w:r>
        <w:rPr>
          <w:spacing w:val="-1"/>
        </w:rPr>
        <w:t>intervient</w:t>
      </w:r>
      <w:r>
        <w:rPr>
          <w:spacing w:val="18"/>
        </w:rPr>
        <w:t> </w:t>
      </w:r>
      <w:r>
        <w:rPr/>
        <w:t>dans</w:t>
      </w:r>
      <w:r>
        <w:rPr>
          <w:spacing w:val="18"/>
        </w:rPr>
        <w:t> </w:t>
      </w:r>
      <w:r>
        <w:rPr>
          <w:spacing w:val="-1"/>
        </w:rPr>
        <w:t>toutes</w:t>
      </w:r>
      <w:r>
        <w:rPr>
          <w:spacing w:val="17"/>
        </w:rPr>
        <w:t> </w:t>
      </w:r>
      <w:r>
        <w:rPr>
          <w:spacing w:val="-1"/>
        </w:rPr>
        <w:t>les</w:t>
      </w:r>
      <w:r>
        <w:rPr>
          <w:spacing w:val="17"/>
        </w:rPr>
        <w:t> </w:t>
      </w:r>
      <w:r>
        <w:rPr>
          <w:spacing w:val="-1"/>
        </w:rPr>
        <w:t>questions</w:t>
      </w:r>
      <w:r>
        <w:rPr>
          <w:spacing w:val="18"/>
        </w:rPr>
        <w:t> </w:t>
      </w:r>
      <w:r>
        <w:rPr/>
        <w:t>importantes</w:t>
      </w:r>
      <w:r>
        <w:rPr>
          <w:spacing w:val="17"/>
        </w:rPr>
        <w:t> </w:t>
      </w:r>
      <w:r>
        <w:rPr>
          <w:spacing w:val="-1"/>
        </w:rPr>
        <w:t>qui</w:t>
      </w:r>
      <w:r>
        <w:rPr>
          <w:spacing w:val="18"/>
        </w:rPr>
        <w:t> </w:t>
      </w:r>
      <w:r>
        <w:rPr/>
        <w:t>doivent</w:t>
      </w:r>
      <w:r>
        <w:rPr>
          <w:spacing w:val="19"/>
        </w:rPr>
        <w:t> </w:t>
      </w:r>
      <w:r>
        <w:rPr>
          <w:spacing w:val="-1"/>
        </w:rPr>
        <w:t>être</w:t>
      </w:r>
      <w:r>
        <w:rPr>
          <w:spacing w:val="93"/>
          <w:w w:val="99"/>
        </w:rPr>
        <w:t> </w:t>
      </w:r>
      <w:r>
        <w:rPr>
          <w:spacing w:val="-1"/>
        </w:rPr>
        <w:t>traitées</w:t>
      </w:r>
      <w:r>
        <w:rPr>
          <w:spacing w:val="-7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communauté,</w:t>
      </w:r>
      <w:r>
        <w:rPr>
          <w:spacing w:val="-3"/>
        </w:rPr>
        <w:t> </w:t>
      </w:r>
      <w:r>
        <w:rPr>
          <w:spacing w:val="-1"/>
        </w:rPr>
        <w:t>spécialement</w:t>
      </w:r>
      <w:r>
        <w:rPr>
          <w:spacing w:val="-6"/>
        </w:rPr>
        <w:t> </w:t>
      </w:r>
      <w:r>
        <w:rPr/>
        <w:t>lors</w:t>
      </w:r>
      <w:r>
        <w:rPr>
          <w:spacing w:val="-6"/>
        </w:rPr>
        <w:t> </w:t>
      </w:r>
      <w:r>
        <w:rPr/>
        <w:t>des</w:t>
      </w:r>
      <w:r>
        <w:rPr>
          <w:spacing w:val="-7"/>
        </w:rPr>
        <w:t> </w:t>
      </w:r>
      <w:r>
        <w:rPr/>
        <w:t>cas</w:t>
      </w:r>
      <w:r>
        <w:rPr>
          <w:spacing w:val="-6"/>
        </w:rPr>
        <w:t> </w:t>
      </w:r>
      <w:r>
        <w:rPr>
          <w:spacing w:val="-1"/>
        </w:rPr>
        <w:t>suivants</w:t>
      </w:r>
      <w:r>
        <w:rPr>
          <w:spacing w:val="-7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88"/>
        </w:numPr>
        <w:tabs>
          <w:tab w:pos="965" w:val="left" w:leader="none"/>
        </w:tabs>
        <w:spacing w:line="240" w:lineRule="auto" w:before="120" w:after="0"/>
        <w:ind w:left="964" w:right="126" w:hanging="285"/>
        <w:jc w:val="left"/>
      </w:pPr>
      <w:r>
        <w:rPr>
          <w:spacing w:val="-1"/>
        </w:rPr>
        <w:t>Dans</w:t>
      </w:r>
      <w:r>
        <w:rPr>
          <w:spacing w:val="14"/>
        </w:rPr>
        <w:t> </w:t>
      </w:r>
      <w:r>
        <w:rPr>
          <w:spacing w:val="-1"/>
        </w:rPr>
        <w:t>l’examen</w:t>
      </w:r>
      <w:r>
        <w:rPr>
          <w:spacing w:val="11"/>
        </w:rPr>
        <w:t> </w:t>
      </w:r>
      <w:r>
        <w:rPr/>
        <w:t>et</w:t>
      </w:r>
      <w:r>
        <w:rPr>
          <w:spacing w:val="13"/>
        </w:rPr>
        <w:t> </w:t>
      </w:r>
      <w:r>
        <w:rPr>
          <w:spacing w:val="-1"/>
        </w:rPr>
        <w:t>le</w:t>
      </w:r>
      <w:r>
        <w:rPr>
          <w:spacing w:val="15"/>
        </w:rPr>
        <w:t> </w:t>
      </w:r>
      <w:r>
        <w:rPr>
          <w:spacing w:val="-1"/>
        </w:rPr>
        <w:t>contrôle</w:t>
      </w:r>
      <w:r>
        <w:rPr>
          <w:spacing w:val="16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mise</w:t>
      </w:r>
      <w:r>
        <w:rPr>
          <w:spacing w:val="14"/>
        </w:rPr>
        <w:t> </w:t>
      </w:r>
      <w:r>
        <w:rPr>
          <w:spacing w:val="1"/>
        </w:rPr>
        <w:t>en</w:t>
      </w:r>
      <w:r>
        <w:rPr>
          <w:spacing w:val="11"/>
        </w:rPr>
        <w:t> </w:t>
      </w:r>
      <w:r>
        <w:rPr>
          <w:spacing w:val="-1"/>
        </w:rPr>
        <w:t>œuvre</w:t>
      </w:r>
      <w:r>
        <w:rPr>
          <w:spacing w:val="14"/>
        </w:rPr>
        <w:t> </w:t>
      </w:r>
      <w:r>
        <w:rPr>
          <w:spacing w:val="1"/>
        </w:rPr>
        <w:t>du</w:t>
      </w:r>
      <w:r>
        <w:rPr>
          <w:spacing w:val="11"/>
        </w:rPr>
        <w:t> </w:t>
      </w:r>
      <w:r>
        <w:rPr/>
        <w:t>budget</w:t>
      </w:r>
      <w:r>
        <w:rPr>
          <w:spacing w:val="13"/>
        </w:rPr>
        <w:t> </w:t>
      </w:r>
      <w:r>
        <w:rPr>
          <w:spacing w:val="-1"/>
        </w:rPr>
        <w:t>annuel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maison</w:t>
      </w:r>
      <w:r>
        <w:rPr>
          <w:spacing w:val="11"/>
        </w:rPr>
        <w:t> </w:t>
      </w:r>
      <w:r>
        <w:rPr/>
        <w:t>et</w:t>
      </w:r>
      <w:r>
        <w:rPr>
          <w:spacing w:val="13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ses</w:t>
      </w:r>
      <w:r>
        <w:rPr>
          <w:spacing w:val="13"/>
        </w:rPr>
        <w:t> </w:t>
      </w:r>
      <w:r>
        <w:rPr>
          <w:spacing w:val="-1"/>
        </w:rPr>
        <w:t>activités</w:t>
      </w:r>
      <w:r>
        <w:rPr>
          <w:spacing w:val="12"/>
        </w:rPr>
        <w:t> </w:t>
      </w:r>
      <w:r>
        <w:rPr>
          <w:spacing w:val="-1"/>
        </w:rPr>
        <w:t>(n.</w:t>
      </w:r>
      <w:r>
        <w:rPr>
          <w:spacing w:val="101"/>
          <w:w w:val="99"/>
        </w:rPr>
        <w:t> </w:t>
      </w:r>
      <w:r>
        <w:rPr/>
        <w:t>569</w:t>
      </w:r>
      <w:r>
        <w:rPr>
          <w:spacing w:val="-2"/>
        </w:rPr>
        <w:t> </w:t>
      </w:r>
      <w:r>
        <w:rPr/>
        <w:t>;</w:t>
      </w:r>
      <w:r>
        <w:rPr>
          <w:spacing w:val="-3"/>
        </w:rPr>
        <w:t> </w:t>
      </w:r>
      <w:r>
        <w:rPr/>
        <w:t>573)</w:t>
      </w:r>
      <w:r>
        <w:rPr>
          <w:spacing w:val="-4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88"/>
        </w:numPr>
        <w:tabs>
          <w:tab w:pos="965" w:val="left" w:leader="none"/>
        </w:tabs>
        <w:spacing w:line="240" w:lineRule="auto" w:before="118" w:after="0"/>
        <w:ind w:left="964" w:right="126" w:hanging="285"/>
        <w:jc w:val="left"/>
      </w:pPr>
      <w:r>
        <w:rPr>
          <w:spacing w:val="-1"/>
        </w:rPr>
        <w:t>Dans</w:t>
      </w:r>
      <w:r>
        <w:rPr/>
        <w:t> </w:t>
      </w:r>
      <w:r>
        <w:rPr>
          <w:spacing w:val="23"/>
        </w:rPr>
        <w:t> </w:t>
      </w:r>
      <w:r>
        <w:rPr/>
        <w:t>l’approbation </w:t>
      </w:r>
      <w:r>
        <w:rPr>
          <w:spacing w:val="22"/>
        </w:rPr>
        <w:t> </w:t>
      </w:r>
      <w:r>
        <w:rPr/>
        <w:t>des </w:t>
      </w:r>
      <w:r>
        <w:rPr>
          <w:spacing w:val="22"/>
        </w:rPr>
        <w:t> </w:t>
      </w:r>
      <w:r>
        <w:rPr/>
        <w:t>rapports </w:t>
      </w:r>
      <w:r>
        <w:rPr>
          <w:spacing w:val="23"/>
        </w:rPr>
        <w:t> </w:t>
      </w:r>
      <w:r>
        <w:rPr>
          <w:spacing w:val="-1"/>
        </w:rPr>
        <w:t>officiels</w:t>
      </w:r>
      <w:r>
        <w:rPr/>
        <w:t> </w:t>
      </w:r>
      <w:r>
        <w:rPr>
          <w:spacing w:val="24"/>
        </w:rPr>
        <w:t> </w:t>
      </w:r>
      <w:r>
        <w:rPr/>
        <w:t>envoyés </w:t>
      </w:r>
      <w:r>
        <w:rPr>
          <w:spacing w:val="22"/>
        </w:rPr>
        <w:t> </w:t>
      </w:r>
      <w:r>
        <w:rPr/>
        <w:t>par </w:t>
      </w:r>
      <w:r>
        <w:rPr>
          <w:spacing w:val="24"/>
        </w:rPr>
        <w:t> </w:t>
      </w:r>
      <w:r>
        <w:rPr>
          <w:spacing w:val="-1"/>
        </w:rPr>
        <w:t>le</w:t>
      </w:r>
      <w:r>
        <w:rPr/>
        <w:t> </w:t>
      </w:r>
      <w:r>
        <w:rPr>
          <w:spacing w:val="24"/>
        </w:rPr>
        <w:t> </w:t>
      </w:r>
      <w:r>
        <w:rPr>
          <w:spacing w:val="-1"/>
        </w:rPr>
        <w:t>Supérieur</w:t>
      </w:r>
      <w:r>
        <w:rPr/>
        <w:t> </w:t>
      </w:r>
      <w:r>
        <w:rPr>
          <w:spacing w:val="26"/>
        </w:rPr>
        <w:t> </w:t>
      </w:r>
      <w:r>
        <w:rPr>
          <w:spacing w:val="-1"/>
        </w:rPr>
        <w:t>Local</w:t>
      </w:r>
      <w:r>
        <w:rPr/>
        <w:t> </w:t>
      </w:r>
      <w:r>
        <w:rPr>
          <w:spacing w:val="24"/>
        </w:rPr>
        <w:t> </w:t>
      </w:r>
      <w:r>
        <w:rPr>
          <w:spacing w:val="1"/>
        </w:rPr>
        <w:t>au</w:t>
      </w:r>
      <w:r>
        <w:rPr/>
        <w:t> </w:t>
      </w:r>
      <w:r>
        <w:rPr>
          <w:spacing w:val="22"/>
        </w:rPr>
        <w:t> </w:t>
      </w:r>
      <w:r>
        <w:rPr/>
        <w:t>Supérieur </w:t>
      </w:r>
      <w:r>
        <w:rPr>
          <w:spacing w:val="24"/>
        </w:rPr>
        <w:t> </w:t>
      </w:r>
      <w:r>
        <w:rPr>
          <w:spacing w:val="-1"/>
        </w:rPr>
        <w:t>Majeur,</w:t>
      </w:r>
      <w:r>
        <w:rPr>
          <w:spacing w:val="61"/>
          <w:w w:val="99"/>
        </w:rPr>
        <w:t> </w:t>
      </w:r>
      <w:r>
        <w:rPr>
          <w:spacing w:val="-1"/>
        </w:rPr>
        <w:t>spécialement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rapports</w:t>
      </w:r>
      <w:r>
        <w:rPr>
          <w:spacing w:val="-6"/>
        </w:rPr>
        <w:t> </w:t>
      </w:r>
      <w:r>
        <w:rPr>
          <w:spacing w:val="-1"/>
        </w:rPr>
        <w:t>triennaux</w:t>
      </w:r>
      <w:r>
        <w:rPr>
          <w:spacing w:val="-7"/>
        </w:rPr>
        <w:t> </w:t>
      </w:r>
      <w:r>
        <w:rPr/>
        <w:t>et</w:t>
      </w:r>
      <w:r>
        <w:rPr>
          <w:spacing w:val="-5"/>
        </w:rPr>
        <w:t> </w:t>
      </w:r>
      <w:r>
        <w:rPr/>
        <w:t>sexennaux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5"/>
        </w:rPr>
        <w:t> </w:t>
      </w:r>
      <w:r>
        <w:rPr/>
        <w:t>378)</w:t>
      </w:r>
      <w:r>
        <w:rPr>
          <w:spacing w:val="-5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88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>
          <w:spacing w:val="-1"/>
        </w:rPr>
        <w:t>Dans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désignation</w:t>
      </w:r>
      <w:r>
        <w:rPr>
          <w:spacing w:val="-6"/>
        </w:rPr>
        <w:t> </w:t>
      </w:r>
      <w:r>
        <w:rPr/>
        <w:t>des</w:t>
      </w:r>
      <w:r>
        <w:rPr>
          <w:spacing w:val="-7"/>
        </w:rPr>
        <w:t> </w:t>
      </w:r>
      <w:r>
        <w:rPr/>
        <w:t>charges</w:t>
      </w:r>
      <w:r>
        <w:rPr>
          <w:spacing w:val="-4"/>
        </w:rPr>
        <w:t> </w:t>
      </w:r>
      <w:r>
        <w:rPr>
          <w:spacing w:val="-1"/>
        </w:rPr>
        <w:t>mineures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communauté.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numPr>
          <w:ilvl w:val="0"/>
          <w:numId w:val="61"/>
        </w:numPr>
        <w:tabs>
          <w:tab w:pos="1133" w:val="left" w:leader="none"/>
        </w:tabs>
        <w:spacing w:before="0"/>
        <w:ind w:left="1132" w:right="0" w:hanging="453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Il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revient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à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réunion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plénière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communauté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décider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par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vote</w:t>
      </w:r>
      <w:r>
        <w:rPr>
          <w:rFonts w:ascii="Times New Roman" w:hAnsi="Times New Roman"/>
          <w:i/>
          <w:spacing w:val="-4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délibératif</w:t>
      </w:r>
      <w:r>
        <w:rPr>
          <w:rFonts w:ascii="Times New Roman" w:hAnsi="Times New Roman"/>
          <w:i/>
          <w:spacing w:val="-4"/>
          <w:sz w:val="20"/>
        </w:rPr>
        <w:t> </w:t>
      </w:r>
      <w:r>
        <w:rPr>
          <w:rFonts w:ascii="Times New Roman" w:hAnsi="Times New Roman"/>
          <w:i/>
          <w:sz w:val="20"/>
        </w:rPr>
        <w:t>:</w:t>
      </w:r>
      <w:r>
        <w:rPr>
          <w:rFonts w:ascii="Times New Roman" w:hAnsi="Times New Roman"/>
          <w:sz w:val="20"/>
        </w:rPr>
      </w:r>
    </w:p>
    <w:p>
      <w:pPr>
        <w:pStyle w:val="BodyText"/>
        <w:numPr>
          <w:ilvl w:val="0"/>
          <w:numId w:val="89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/>
        <w:t>L’approbation</w:t>
      </w:r>
      <w:r>
        <w:rPr>
          <w:spacing w:val="-7"/>
        </w:rPr>
        <w:t> </w:t>
      </w:r>
      <w:r>
        <w:rPr/>
        <w:t>préalable</w:t>
      </w:r>
      <w:r>
        <w:rPr>
          <w:spacing w:val="-8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budgets</w:t>
      </w:r>
      <w:r>
        <w:rPr>
          <w:spacing w:val="-7"/>
        </w:rPr>
        <w:t> </w:t>
      </w:r>
      <w:r>
        <w:rPr>
          <w:spacing w:val="-1"/>
        </w:rPr>
        <w:t>annuels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communauté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5"/>
        </w:rPr>
        <w:t> </w:t>
      </w:r>
      <w:r>
        <w:rPr/>
        <w:t>569).</w:t>
      </w:r>
      <w:r>
        <w:rPr/>
      </w:r>
    </w:p>
    <w:p>
      <w:pPr>
        <w:pStyle w:val="BodyText"/>
        <w:numPr>
          <w:ilvl w:val="0"/>
          <w:numId w:val="89"/>
        </w:numPr>
        <w:tabs>
          <w:tab w:pos="965" w:val="left" w:leader="none"/>
        </w:tabs>
        <w:spacing w:line="240" w:lineRule="auto" w:before="118" w:after="0"/>
        <w:ind w:left="964" w:right="0" w:hanging="285"/>
        <w:jc w:val="left"/>
      </w:pPr>
      <w:r>
        <w:rPr/>
        <w:t>L’approbation</w:t>
      </w:r>
      <w:r>
        <w:rPr>
          <w:spacing w:val="-6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dettes</w:t>
      </w:r>
      <w:r>
        <w:rPr>
          <w:spacing w:val="-6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contracter,</w:t>
      </w:r>
      <w:r>
        <w:rPr>
          <w:spacing w:val="-3"/>
        </w:rPr>
        <w:t> </w:t>
      </w:r>
      <w:r>
        <w:rPr>
          <w:spacing w:val="-1"/>
        </w:rPr>
        <w:t>conformément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/>
        <w:t>ce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3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>
          <w:spacing w:val="-1"/>
        </w:rPr>
        <w:t>prescrit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droit</w:t>
      </w:r>
      <w:r>
        <w:rPr>
          <w:spacing w:val="-4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530).</w:t>
      </w:r>
      <w:r>
        <w:rPr/>
      </w:r>
    </w:p>
    <w:p>
      <w:pPr>
        <w:pStyle w:val="BodyText"/>
        <w:numPr>
          <w:ilvl w:val="0"/>
          <w:numId w:val="89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/>
        <w:t>L’approbation</w:t>
      </w:r>
      <w:r>
        <w:rPr>
          <w:spacing w:val="-8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dépenses</w:t>
      </w:r>
      <w:r>
        <w:rPr>
          <w:spacing w:val="-8"/>
        </w:rPr>
        <w:t> </w:t>
      </w:r>
      <w:r>
        <w:rPr>
          <w:spacing w:val="-1"/>
        </w:rPr>
        <w:t>extraordinaires,</w:t>
      </w:r>
      <w:r>
        <w:rPr>
          <w:spacing w:val="-6"/>
        </w:rPr>
        <w:t> </w:t>
      </w:r>
      <w:r>
        <w:rPr/>
        <w:t>d’après</w:t>
      </w:r>
      <w:r>
        <w:rPr>
          <w:spacing w:val="-7"/>
        </w:rPr>
        <w:t> </w:t>
      </w:r>
      <w:r>
        <w:rPr>
          <w:spacing w:val="-1"/>
        </w:rPr>
        <w:t>le</w:t>
      </w:r>
      <w:r>
        <w:rPr>
          <w:spacing w:val="-7"/>
        </w:rPr>
        <w:t> </w:t>
      </w:r>
      <w:r>
        <w:rPr>
          <w:spacing w:val="-1"/>
        </w:rPr>
        <w:t>n.</w:t>
      </w:r>
      <w:r>
        <w:rPr>
          <w:spacing w:val="-6"/>
        </w:rPr>
        <w:t> </w:t>
      </w:r>
      <w:r>
        <w:rPr>
          <w:spacing w:val="1"/>
        </w:rPr>
        <w:t>574.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>
          <w:spacing w:val="-1"/>
        </w:rPr>
        <w:t>Dans</w:t>
      </w:r>
      <w:r>
        <w:rPr>
          <w:spacing w:val="2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réunion</w:t>
      </w:r>
      <w:r>
        <w:rPr>
          <w:spacing w:val="1"/>
        </w:rPr>
        <w:t> </w:t>
      </w:r>
      <w:r>
        <w:rPr>
          <w:spacing w:val="-1"/>
        </w:rPr>
        <w:t>plénière</w:t>
      </w:r>
      <w:r>
        <w:rPr/>
        <w:t> </w:t>
      </w:r>
      <w:r>
        <w:rPr>
          <w:spacing w:val="1"/>
        </w:rPr>
        <w:t>de</w:t>
      </w:r>
      <w:r>
        <w:rPr/>
        <w:t> </w:t>
      </w:r>
      <w:r>
        <w:rPr>
          <w:spacing w:val="-1"/>
        </w:rPr>
        <w:t>communauté,</w:t>
      </w:r>
      <w:r>
        <w:rPr>
          <w:spacing w:val="2"/>
        </w:rPr>
        <w:t> </w:t>
      </w:r>
      <w:r>
        <w:rPr>
          <w:spacing w:val="-1"/>
        </w:rPr>
        <w:t>exerceront</w:t>
      </w:r>
      <w:r>
        <w:rPr/>
        <w:t> </w:t>
      </w:r>
      <w:r>
        <w:rPr>
          <w:spacing w:val="1"/>
        </w:rPr>
        <w:t>la</w:t>
      </w:r>
      <w:r>
        <w:rPr/>
        <w:t> </w:t>
      </w:r>
      <w:r>
        <w:rPr>
          <w:spacing w:val="-1"/>
        </w:rPr>
        <w:t>fonction</w:t>
      </w:r>
      <w:r>
        <w:rPr>
          <w:spacing w:val="49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scrutateurs,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Supérieur</w:t>
      </w:r>
      <w:r>
        <w:rPr/>
        <w:t> </w:t>
      </w:r>
      <w:r>
        <w:rPr>
          <w:spacing w:val="1"/>
        </w:rPr>
        <w:t> </w:t>
      </w:r>
      <w:r>
        <w:rPr/>
        <w:t>en</w:t>
      </w:r>
      <w:r>
        <w:rPr>
          <w:spacing w:val="105"/>
          <w:w w:val="99"/>
        </w:rPr>
        <w:t> </w:t>
      </w:r>
      <w:r>
        <w:rPr>
          <w:spacing w:val="-1"/>
        </w:rPr>
        <w:t>exercice, le </w:t>
      </w:r>
      <w:r>
        <w:rPr/>
        <w:t>plus</w:t>
      </w:r>
      <w:r>
        <w:rPr>
          <w:spacing w:val="-1"/>
        </w:rPr>
        <w:t> ancien</w:t>
      </w:r>
      <w:r>
        <w:rPr/>
        <w:t> et</w:t>
      </w:r>
      <w:r>
        <w:rPr>
          <w:spacing w:val="-1"/>
        </w:rPr>
        <w:t> le </w:t>
      </w:r>
      <w:r>
        <w:rPr/>
        <w:t>plus</w:t>
      </w:r>
      <w:r>
        <w:rPr>
          <w:spacing w:val="-1"/>
        </w:rPr>
        <w:t> </w:t>
      </w:r>
      <w:r>
        <w:rPr/>
        <w:t>jeune</w:t>
      </w:r>
      <w:r>
        <w:rPr>
          <w:spacing w:val="-1"/>
        </w:rPr>
        <w:t> </w:t>
      </w:r>
      <w:r>
        <w:rPr/>
        <w:t>par ordre</w:t>
      </w:r>
      <w:r>
        <w:rPr>
          <w:spacing w:val="-1"/>
        </w:rPr>
        <w:t> </w:t>
      </w:r>
      <w:r>
        <w:rPr/>
        <w:t>de </w:t>
      </w:r>
      <w:r>
        <w:rPr>
          <w:spacing w:val="-1"/>
        </w:rPr>
        <w:t>profession. Le</w:t>
      </w:r>
      <w:r>
        <w:rPr/>
        <w:t> rôle</w:t>
      </w:r>
      <w:r>
        <w:rPr>
          <w:spacing w:val="-1"/>
        </w:rPr>
        <w:t> </w:t>
      </w:r>
      <w:r>
        <w:rPr/>
        <w:t>de </w:t>
      </w:r>
      <w:r>
        <w:rPr>
          <w:spacing w:val="-1"/>
        </w:rPr>
        <w:t>secrétaire</w:t>
      </w:r>
      <w:r>
        <w:rPr>
          <w:spacing w:val="1"/>
        </w:rPr>
        <w:t> </w:t>
      </w:r>
      <w:r>
        <w:rPr>
          <w:spacing w:val="-1"/>
        </w:rPr>
        <w:t>sera</w:t>
      </w:r>
      <w:r>
        <w:rPr>
          <w:spacing w:val="1"/>
        </w:rPr>
        <w:t> </w:t>
      </w:r>
      <w:r>
        <w:rPr>
          <w:spacing w:val="-1"/>
        </w:rPr>
        <w:t>dévolu</w:t>
      </w:r>
      <w:r>
        <w:rPr>
          <w:spacing w:val="-2"/>
        </w:rPr>
        <w:t> </w:t>
      </w:r>
      <w:r>
        <w:rPr>
          <w:spacing w:val="1"/>
        </w:rPr>
        <w:t>au</w:t>
      </w:r>
      <w:r>
        <w:rPr>
          <w:spacing w:val="-2"/>
        </w:rPr>
        <w:t> </w:t>
      </w:r>
      <w:r>
        <w:rPr>
          <w:spacing w:val="-1"/>
        </w:rPr>
        <w:t>secrétaire </w:t>
      </w:r>
      <w:r>
        <w:rPr/>
        <w:t>de</w:t>
      </w:r>
      <w:r>
        <w:rPr>
          <w:spacing w:val="101"/>
          <w:w w:val="99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maison</w:t>
      </w:r>
      <w:r>
        <w:rPr>
          <w:spacing w:val="-5"/>
        </w:rPr>
        <w:t> </w:t>
      </w:r>
      <w:r>
        <w:rPr>
          <w:spacing w:val="-1"/>
        </w:rPr>
        <w:t>et,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défaut</w:t>
      </w:r>
      <w:r>
        <w:rPr>
          <w:spacing w:val="-4"/>
        </w:rPr>
        <w:t> </w:t>
      </w:r>
      <w:r>
        <w:rPr>
          <w:spacing w:val="1"/>
        </w:rPr>
        <w:t>ou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2"/>
        </w:rPr>
        <w:t> </w:t>
      </w:r>
      <w:r>
        <w:rPr/>
        <w:t>son</w:t>
      </w:r>
      <w:r>
        <w:rPr>
          <w:spacing w:val="-5"/>
        </w:rPr>
        <w:t> </w:t>
      </w:r>
      <w:r>
        <w:rPr>
          <w:spacing w:val="-1"/>
        </w:rPr>
        <w:t>absence,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/>
        <w:t>celui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propre</w:t>
      </w:r>
      <w:r>
        <w:rPr>
          <w:spacing w:val="-3"/>
        </w:rPr>
        <w:t> </w:t>
      </w:r>
      <w:r>
        <w:rPr>
          <w:spacing w:val="-1"/>
        </w:rPr>
        <w:t>assemblée</w:t>
      </w:r>
      <w:r>
        <w:rPr>
          <w:spacing w:val="-4"/>
        </w:rPr>
        <w:t> </w:t>
      </w:r>
      <w:r>
        <w:rPr>
          <w:spacing w:val="-1"/>
        </w:rPr>
        <w:t>élira</w:t>
      </w:r>
      <w:r>
        <w:rPr>
          <w:spacing w:val="-4"/>
        </w:rPr>
        <w:t> </w:t>
      </w:r>
      <w:r>
        <w:rPr/>
        <w:t>par</w:t>
      </w:r>
      <w:r>
        <w:rPr>
          <w:spacing w:val="-2"/>
        </w:rPr>
        <w:t> </w:t>
      </w:r>
      <w:r>
        <w:rPr>
          <w:spacing w:val="-1"/>
        </w:rPr>
        <w:t>majorité</w:t>
      </w:r>
      <w:r>
        <w:rPr>
          <w:spacing w:val="-4"/>
        </w:rPr>
        <w:t> </w:t>
      </w:r>
      <w:r>
        <w:rPr>
          <w:spacing w:val="-1"/>
        </w:rPr>
        <w:t>relative.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26" w:firstLine="284"/>
        <w:jc w:val="left"/>
      </w:pPr>
      <w:r>
        <w:rPr/>
        <w:t>Ne</w:t>
      </w:r>
      <w:r>
        <w:rPr>
          <w:spacing w:val="29"/>
        </w:rPr>
        <w:t> </w:t>
      </w:r>
      <w:r>
        <w:rPr>
          <w:spacing w:val="-1"/>
        </w:rPr>
        <w:t>sont</w:t>
      </w:r>
      <w:r>
        <w:rPr>
          <w:spacing w:val="29"/>
        </w:rPr>
        <w:t> </w:t>
      </w:r>
      <w:r>
        <w:rPr/>
        <w:t>pas</w:t>
      </w:r>
      <w:r>
        <w:rPr>
          <w:spacing w:val="28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/>
        <w:t>compétence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réunion</w:t>
      </w:r>
      <w:r>
        <w:rPr>
          <w:spacing w:val="28"/>
        </w:rPr>
        <w:t> </w:t>
      </w:r>
      <w:r>
        <w:rPr/>
        <w:t>plénière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communauté</w:t>
      </w:r>
      <w:r>
        <w:rPr>
          <w:spacing w:val="30"/>
        </w:rPr>
        <w:t> </w:t>
      </w:r>
      <w:r>
        <w:rPr>
          <w:spacing w:val="-1"/>
        </w:rPr>
        <w:t>les</w:t>
      </w:r>
      <w:r>
        <w:rPr>
          <w:spacing w:val="29"/>
        </w:rPr>
        <w:t> </w:t>
      </w:r>
      <w:r>
        <w:rPr/>
        <w:t>cas</w:t>
      </w:r>
      <w:r>
        <w:rPr>
          <w:spacing w:val="28"/>
        </w:rPr>
        <w:t> </w:t>
      </w:r>
      <w:r>
        <w:rPr/>
        <w:t>ou</w:t>
      </w:r>
      <w:r>
        <w:rPr>
          <w:spacing w:val="28"/>
        </w:rPr>
        <w:t> </w:t>
      </w:r>
      <w:r>
        <w:rPr>
          <w:spacing w:val="-1"/>
        </w:rPr>
        <w:t>responsabilités</w:t>
      </w:r>
      <w:r>
        <w:rPr>
          <w:spacing w:val="29"/>
        </w:rPr>
        <w:t> </w:t>
      </w:r>
      <w:r>
        <w:rPr/>
        <w:t>de</w:t>
      </w:r>
      <w:r>
        <w:rPr>
          <w:spacing w:val="86"/>
          <w:w w:val="99"/>
        </w:rPr>
        <w:t> </w:t>
      </w:r>
      <w:r>
        <w:rPr>
          <w:spacing w:val="-1"/>
        </w:rPr>
        <w:t>réserve</w:t>
      </w:r>
      <w:r>
        <w:rPr>
          <w:spacing w:val="-5"/>
        </w:rPr>
        <w:t> </w:t>
      </w:r>
      <w:r>
        <w:rPr>
          <w:spacing w:val="-1"/>
        </w:rPr>
        <w:t>spéciale,</w:t>
      </w:r>
      <w:r>
        <w:rPr>
          <w:spacing w:val="-4"/>
        </w:rPr>
        <w:t> </w:t>
      </w:r>
      <w:r>
        <w:rPr>
          <w:spacing w:val="-1"/>
        </w:rPr>
        <w:t>surtout</w:t>
      </w:r>
      <w:r>
        <w:rPr>
          <w:spacing w:val="-5"/>
        </w:rPr>
        <w:t> </w:t>
      </w:r>
      <w:r>
        <w:rPr/>
        <w:t>s’ils</w:t>
      </w:r>
      <w:r>
        <w:rPr>
          <w:spacing w:val="-6"/>
        </w:rPr>
        <w:t> </w:t>
      </w:r>
      <w:r>
        <w:rPr>
          <w:spacing w:val="-1"/>
        </w:rPr>
        <w:t>affectent</w:t>
      </w:r>
      <w:r>
        <w:rPr>
          <w:spacing w:val="-4"/>
        </w:rPr>
        <w:t> </w:t>
      </w:r>
      <w:r>
        <w:rPr/>
        <w:t>les</w:t>
      </w:r>
      <w:r>
        <w:rPr>
          <w:spacing w:val="-6"/>
        </w:rPr>
        <w:t> </w:t>
      </w:r>
      <w:r>
        <w:rPr/>
        <w:t>personnes</w:t>
      </w:r>
      <w:r>
        <w:rPr>
          <w:spacing w:val="-6"/>
        </w:rPr>
        <w:t> </w:t>
      </w:r>
      <w:r>
        <w:rPr/>
        <w:t>(CC</w:t>
      </w:r>
      <w:r>
        <w:rPr>
          <w:spacing w:val="-5"/>
        </w:rPr>
        <w:t> </w:t>
      </w:r>
      <w:r>
        <w:rPr/>
        <w:t>107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Dir</w:t>
      </w:r>
      <w:r>
        <w:rPr>
          <w:spacing w:val="-4"/>
        </w:rPr>
        <w:t> </w:t>
      </w:r>
      <w:r>
        <w:rPr/>
        <w:t>428).</w:t>
      </w:r>
      <w:r>
        <w:rPr/>
      </w:r>
    </w:p>
    <w:p>
      <w:pPr>
        <w:spacing w:after="0" w:line="240" w:lineRule="auto"/>
        <w:jc w:val="left"/>
        <w:sectPr>
          <w:footerReference w:type="default" r:id="rId25"/>
          <w:pgSz w:w="11910" w:h="16840"/>
          <w:pgMar w:footer="1495" w:header="0" w:top="1060" w:bottom="1680" w:left="1020" w:right="1300"/>
        </w:sectPr>
      </w:pPr>
    </w:p>
    <w:p>
      <w:pPr>
        <w:pStyle w:val="Heading1"/>
        <w:spacing w:line="240" w:lineRule="auto" w:before="52"/>
        <w:ind w:left="3635" w:right="3642"/>
        <w:jc w:val="center"/>
        <w:rPr>
          <w:b w:val="0"/>
          <w:bCs w:val="0"/>
        </w:rPr>
      </w:pPr>
      <w:bookmarkStart w:name="_bookmark328" w:id="437"/>
      <w:bookmarkEnd w:id="437"/>
      <w:r>
        <w:rPr>
          <w:b w:val="0"/>
        </w:rPr>
      </w:r>
      <w:r>
        <w:rPr>
          <w:spacing w:val="-1"/>
        </w:rPr>
        <w:t>CHAPITRE </w:t>
      </w:r>
      <w:r>
        <w:rPr>
          <w:spacing w:val="-2"/>
        </w:rPr>
        <w:t>XVI</w:t>
      </w:r>
      <w:r>
        <w:rPr>
          <w:b w:val="0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spacing w:before="0"/>
        <w:ind w:left="746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/>
          <w:b/>
          <w:sz w:val="28"/>
        </w:rPr>
        <w:t>LE</w:t>
      </w:r>
      <w:r>
        <w:rPr>
          <w:rFonts w:ascii="Times New Roman" w:hAnsi="Times New Roman"/>
          <w:b/>
          <w:spacing w:val="-1"/>
          <w:sz w:val="28"/>
        </w:rPr>
        <w:t> GOUVERNEMENT DE </w:t>
      </w:r>
      <w:r>
        <w:rPr>
          <w:rFonts w:ascii="Times New Roman" w:hAnsi="Times New Roman"/>
          <w:b/>
          <w:sz w:val="28"/>
        </w:rPr>
        <w:t>LA</w:t>
      </w:r>
      <w:r>
        <w:rPr>
          <w:rFonts w:ascii="Times New Roman" w:hAnsi="Times New Roman"/>
          <w:b/>
          <w:spacing w:val="-2"/>
          <w:sz w:val="28"/>
        </w:rPr>
        <w:t> COMMUNAUTÉ</w:t>
      </w:r>
      <w:r>
        <w:rPr>
          <w:rFonts w:ascii="Times New Roman" w:hAnsi="Times New Roman"/>
          <w:b/>
          <w:spacing w:val="-1"/>
          <w:sz w:val="28"/>
        </w:rPr>
        <w:t> PROVINCIALE</w:t>
      </w:r>
      <w:r>
        <w:rPr>
          <w:rFonts w:ascii="Times New Roman" w:hAnsi="Times New Roman"/>
          <w:sz w:val="28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39"/>
          <w:szCs w:val="39"/>
        </w:rPr>
      </w:pPr>
    </w:p>
    <w:p>
      <w:pPr>
        <w:pStyle w:val="Heading3"/>
        <w:spacing w:line="240" w:lineRule="auto"/>
        <w:ind w:left="679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8"/>
        </w:rPr>
        <w:t> </w:t>
      </w:r>
      <w:r>
        <w:rPr/>
        <w:t>1</w:t>
      </w:r>
      <w:r>
        <w:rPr>
          <w:position w:val="9"/>
          <w:sz w:val="13"/>
        </w:rPr>
        <w:t>er</w:t>
      </w:r>
      <w:bookmarkStart w:name="Article 1er. Éléments de fonctionnement" w:id="438"/>
      <w:bookmarkEnd w:id="438"/>
      <w:r>
        <w:rPr>
          <w:position w:val="9"/>
          <w:sz w:val="13"/>
        </w:rPr>
      </w:r>
      <w:r>
        <w:rPr/>
        <w:t>.</w:t>
      </w:r>
      <w:r>
        <w:rPr>
          <w:spacing w:val="-8"/>
        </w:rPr>
        <w:t> </w:t>
      </w:r>
      <w:r>
        <w:rPr>
          <w:spacing w:val="-1"/>
        </w:rPr>
        <w:t>Éléments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fonctionnement</w:t>
      </w:r>
      <w:r>
        <w:rPr>
          <w:b w:val="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>
          <w:spacing w:val="-1"/>
        </w:rPr>
        <w:t>La</w:t>
      </w:r>
      <w:r>
        <w:rPr/>
        <w:t> </w:t>
      </w:r>
      <w:r>
        <w:rPr>
          <w:spacing w:val="-1"/>
        </w:rPr>
        <w:t>structure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communauté</w:t>
      </w:r>
      <w:r>
        <w:rPr>
          <w:spacing w:val="1"/>
        </w:rPr>
        <w:t> </w:t>
      </w:r>
      <w:r>
        <w:rPr>
          <w:spacing w:val="-1"/>
        </w:rPr>
        <w:t>provinciale</w:t>
      </w:r>
      <w:r>
        <w:rPr/>
        <w:t> doit </w:t>
      </w:r>
      <w:r>
        <w:rPr>
          <w:spacing w:val="-1"/>
        </w:rPr>
        <w:t>exprimer</w:t>
      </w:r>
      <w:r>
        <w:rPr/>
        <w:t> et</w:t>
      </w:r>
      <w:r>
        <w:rPr>
          <w:spacing w:val="2"/>
        </w:rPr>
        <w:t> </w:t>
      </w:r>
      <w:r>
        <w:rPr>
          <w:spacing w:val="-1"/>
        </w:rPr>
        <w:t>favoriser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communication</w:t>
      </w:r>
      <w:r>
        <w:rPr/>
        <w:t> et</w:t>
      </w:r>
      <w:r>
        <w:rPr>
          <w:spacing w:val="2"/>
        </w:rPr>
        <w:t> </w:t>
      </w:r>
      <w:r>
        <w:rPr>
          <w:spacing w:val="-1"/>
        </w:rPr>
        <w:t>l’union</w:t>
      </w:r>
      <w:r>
        <w:rPr/>
        <w:t> </w:t>
      </w:r>
      <w:r>
        <w:rPr>
          <w:spacing w:val="-1"/>
        </w:rPr>
        <w:t>entre</w:t>
      </w:r>
      <w:r>
        <w:rPr>
          <w:spacing w:val="93"/>
          <w:w w:val="99"/>
        </w:rPr>
        <w:t> </w:t>
      </w:r>
      <w:r>
        <w:rPr>
          <w:spacing w:val="-1"/>
        </w:rPr>
        <w:t>les</w:t>
      </w:r>
      <w:r>
        <w:rPr>
          <w:spacing w:val="-11"/>
        </w:rPr>
        <w:t> </w:t>
      </w:r>
      <w:r>
        <w:rPr>
          <w:spacing w:val="-1"/>
        </w:rPr>
        <w:t>communautés</w:t>
      </w:r>
      <w:r>
        <w:rPr>
          <w:spacing w:val="-11"/>
        </w:rPr>
        <w:t> </w:t>
      </w:r>
      <w:r>
        <w:rPr/>
        <w:t>locales.</w:t>
      </w:r>
      <w:r>
        <w:rPr/>
      </w:r>
    </w:p>
    <w:p>
      <w:pPr>
        <w:pStyle w:val="BodyText"/>
        <w:spacing w:line="230" w:lineRule="exact" w:before="123"/>
        <w:ind w:right="116"/>
        <w:jc w:val="both"/>
      </w:pP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communauté</w:t>
      </w:r>
      <w:r>
        <w:rPr>
          <w:spacing w:val="22"/>
        </w:rPr>
        <w:t> </w:t>
      </w:r>
      <w:r>
        <w:rPr>
          <w:spacing w:val="-1"/>
        </w:rPr>
        <w:t>provinciale</w:t>
      </w:r>
      <w:r>
        <w:rPr>
          <w:spacing w:val="22"/>
        </w:rPr>
        <w:t> </w:t>
      </w:r>
      <w:r>
        <w:rPr>
          <w:spacing w:val="-1"/>
        </w:rPr>
        <w:t>ainsi</w:t>
      </w:r>
      <w:r>
        <w:rPr>
          <w:spacing w:val="21"/>
        </w:rPr>
        <w:t> </w:t>
      </w:r>
      <w:r>
        <w:rPr>
          <w:spacing w:val="-1"/>
        </w:rPr>
        <w:t>que</w:t>
      </w:r>
      <w:r>
        <w:rPr>
          <w:spacing w:val="19"/>
        </w:rPr>
        <w:t> </w:t>
      </w:r>
      <w:r>
        <w:rPr>
          <w:spacing w:val="-1"/>
        </w:rPr>
        <w:t>celle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/>
        <w:t>Délégation</w:t>
      </w:r>
      <w:r>
        <w:rPr>
          <w:spacing w:val="19"/>
        </w:rPr>
        <w:t> </w:t>
      </w:r>
      <w:r>
        <w:rPr>
          <w:spacing w:val="-1"/>
        </w:rPr>
        <w:t>Indépendante</w:t>
      </w:r>
      <w:r>
        <w:rPr>
          <w:spacing w:val="19"/>
        </w:rPr>
        <w:t> </w:t>
      </w:r>
      <w:r>
        <w:rPr/>
        <w:t>doivent</w:t>
      </w:r>
      <w:r>
        <w:rPr>
          <w:spacing w:val="21"/>
        </w:rPr>
        <w:t> </w:t>
      </w:r>
      <w:r>
        <w:rPr>
          <w:spacing w:val="-1"/>
        </w:rPr>
        <w:t>demeurer</w:t>
      </w:r>
      <w:r>
        <w:rPr>
          <w:spacing w:val="20"/>
        </w:rPr>
        <w:t> </w:t>
      </w:r>
      <w:r>
        <w:rPr>
          <w:spacing w:val="-1"/>
        </w:rPr>
        <w:t>ouvertes</w:t>
      </w:r>
      <w:r>
        <w:rPr>
          <w:spacing w:val="18"/>
        </w:rPr>
        <w:t> </w:t>
      </w:r>
      <w:r>
        <w:rPr/>
        <w:t>à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95"/>
          <w:w w:val="99"/>
        </w:rPr>
        <w:t> </w:t>
      </w:r>
      <w:r>
        <w:rPr>
          <w:spacing w:val="-1"/>
        </w:rPr>
        <w:t>communauté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l’Institut,</w:t>
      </w:r>
      <w:r>
        <w:rPr>
          <w:spacing w:val="19"/>
        </w:rPr>
        <w:t> </w:t>
      </w:r>
      <w:r>
        <w:rPr/>
        <w:t>dont</w:t>
      </w:r>
      <w:r>
        <w:rPr>
          <w:spacing w:val="20"/>
        </w:rPr>
        <w:t> </w:t>
      </w:r>
      <w:r>
        <w:rPr>
          <w:spacing w:val="-1"/>
        </w:rPr>
        <w:t>elles</w:t>
      </w:r>
      <w:r>
        <w:rPr>
          <w:spacing w:val="21"/>
        </w:rPr>
        <w:t> </w:t>
      </w:r>
      <w:r>
        <w:rPr>
          <w:spacing w:val="-1"/>
        </w:rPr>
        <w:t>font</w:t>
      </w:r>
      <w:r>
        <w:rPr>
          <w:spacing w:val="19"/>
        </w:rPr>
        <w:t> </w:t>
      </w:r>
      <w:r>
        <w:rPr>
          <w:spacing w:val="-1"/>
        </w:rPr>
        <w:t>partie.</w:t>
      </w:r>
      <w:r>
        <w:rPr>
          <w:spacing w:val="19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/>
        <w:t>Supérieur</w:t>
      </w:r>
      <w:r>
        <w:rPr>
          <w:spacing w:val="20"/>
        </w:rPr>
        <w:t> </w:t>
      </w:r>
      <w:r>
        <w:rPr/>
        <w:t>Majeur</w:t>
      </w:r>
      <w:r>
        <w:rPr>
          <w:spacing w:val="20"/>
        </w:rPr>
        <w:t> </w:t>
      </w:r>
      <w:r>
        <w:rPr/>
        <w:t>doit</w:t>
      </w:r>
      <w:r>
        <w:rPr>
          <w:spacing w:val="19"/>
        </w:rPr>
        <w:t> </w:t>
      </w:r>
      <w:r>
        <w:rPr>
          <w:spacing w:val="-1"/>
        </w:rPr>
        <w:t>animer</w:t>
      </w:r>
      <w:r>
        <w:rPr>
          <w:spacing w:val="20"/>
        </w:rPr>
        <w:t> </w:t>
      </w:r>
      <w:r>
        <w:rPr/>
        <w:t>et</w:t>
      </w:r>
      <w:r>
        <w:rPr>
          <w:spacing w:val="20"/>
        </w:rPr>
        <w:t> </w:t>
      </w:r>
      <w:r>
        <w:rPr/>
        <w:t>développer</w:t>
      </w:r>
      <w:r>
        <w:rPr>
          <w:spacing w:val="20"/>
        </w:rPr>
        <w:t> </w:t>
      </w:r>
      <w:r>
        <w:rPr>
          <w:spacing w:val="-1"/>
        </w:rPr>
        <w:t>cette</w:t>
      </w:r>
      <w:r>
        <w:rPr>
          <w:spacing w:val="19"/>
        </w:rPr>
        <w:t> </w:t>
      </w:r>
      <w:r>
        <w:rPr>
          <w:spacing w:val="-1"/>
        </w:rPr>
        <w:t>relation</w:t>
      </w:r>
      <w:r>
        <w:rPr>
          <w:spacing w:val="73"/>
          <w:w w:val="99"/>
        </w:rPr>
        <w:t> </w:t>
      </w:r>
      <w:r>
        <w:rPr>
          <w:spacing w:val="-1"/>
        </w:rPr>
        <w:t>d’universalité</w:t>
      </w:r>
      <w:r>
        <w:rPr>
          <w:spacing w:val="27"/>
        </w:rPr>
        <w:t> </w:t>
      </w:r>
      <w:r>
        <w:rPr>
          <w:spacing w:val="-1"/>
        </w:rPr>
        <w:t>faisant</w:t>
      </w:r>
      <w:r>
        <w:rPr>
          <w:spacing w:val="24"/>
        </w:rPr>
        <w:t> </w:t>
      </w:r>
      <w:r>
        <w:rPr/>
        <w:t>en</w:t>
      </w:r>
      <w:r>
        <w:rPr>
          <w:spacing w:val="22"/>
        </w:rPr>
        <w:t> </w:t>
      </w:r>
      <w:r>
        <w:rPr>
          <w:spacing w:val="-1"/>
        </w:rPr>
        <w:t>sorte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/>
        <w:t>son</w:t>
      </w:r>
      <w:r>
        <w:rPr>
          <w:spacing w:val="23"/>
        </w:rPr>
        <w:t> </w:t>
      </w:r>
      <w:r>
        <w:rPr>
          <w:spacing w:val="-1"/>
        </w:rPr>
        <w:t>Organisme</w:t>
      </w:r>
      <w:r>
        <w:rPr>
          <w:spacing w:val="25"/>
        </w:rPr>
        <w:t> </w:t>
      </w:r>
      <w:r>
        <w:rPr>
          <w:spacing w:val="-1"/>
        </w:rPr>
        <w:t>s’ouvre</w:t>
      </w:r>
      <w:r>
        <w:rPr>
          <w:spacing w:val="27"/>
        </w:rPr>
        <w:t> </w:t>
      </w:r>
      <w:r>
        <w:rPr>
          <w:spacing w:val="-1"/>
        </w:rPr>
        <w:t>aux</w:t>
      </w:r>
      <w:r>
        <w:rPr>
          <w:spacing w:val="23"/>
        </w:rPr>
        <w:t> </w:t>
      </w:r>
      <w:r>
        <w:rPr>
          <w:spacing w:val="-1"/>
        </w:rPr>
        <w:t>autres</w:t>
      </w:r>
      <w:r>
        <w:rPr>
          <w:spacing w:val="24"/>
        </w:rPr>
        <w:t> </w:t>
      </w:r>
      <w:r>
        <w:rPr>
          <w:spacing w:val="-1"/>
        </w:rPr>
        <w:t>Organismes</w:t>
      </w:r>
      <w:r>
        <w:rPr>
          <w:spacing w:val="23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Congrégation</w:t>
      </w:r>
      <w:r>
        <w:rPr>
          <w:spacing w:val="23"/>
        </w:rPr>
        <w:t> </w:t>
      </w:r>
      <w:r>
        <w:rPr>
          <w:spacing w:val="-1"/>
        </w:rPr>
        <w:t>sous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111"/>
          <w:w w:val="99"/>
        </w:rPr>
        <w:t> </w:t>
      </w:r>
      <w:r>
        <w:rPr>
          <w:spacing w:val="-1"/>
        </w:rPr>
        <w:t>direction</w:t>
      </w:r>
      <w:r>
        <w:rPr>
          <w:spacing w:val="-10"/>
        </w:rPr>
        <w:t> </w:t>
      </w:r>
      <w:r>
        <w:rPr/>
        <w:t>du</w:t>
      </w:r>
      <w:r>
        <w:rPr>
          <w:spacing w:val="-9"/>
        </w:rPr>
        <w:t> </w:t>
      </w:r>
      <w:r>
        <w:rPr>
          <w:spacing w:val="-1"/>
        </w:rPr>
        <w:t>Supérieur</w:t>
      </w:r>
      <w:r>
        <w:rPr>
          <w:spacing w:val="-8"/>
        </w:rPr>
        <w:t> </w:t>
      </w:r>
      <w:r>
        <w:rPr>
          <w:spacing w:val="1"/>
        </w:rPr>
        <w:t>Général</w:t>
      </w:r>
      <w:hyperlink w:history="true" w:anchor="_bookmark324">
        <w:r>
          <w:rPr>
            <w:spacing w:val="1"/>
            <w:position w:val="9"/>
            <w:sz w:val="13"/>
            <w:szCs w:val="13"/>
          </w:rPr>
          <w:t>325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30" w:lineRule="exact" w:before="0" w:after="0"/>
        <w:ind w:left="396" w:right="117" w:firstLine="283"/>
        <w:jc w:val="both"/>
      </w:pPr>
      <w:r>
        <w:rPr>
          <w:spacing w:val="-1"/>
        </w:rPr>
        <w:t>Les</w:t>
      </w:r>
      <w:r>
        <w:rPr/>
        <w:t> </w:t>
      </w:r>
      <w:r>
        <w:rPr>
          <w:spacing w:val="-1"/>
        </w:rPr>
        <w:t>Provinces</w:t>
      </w:r>
      <w:r>
        <w:rPr/>
        <w:t> et</w:t>
      </w:r>
      <w:r>
        <w:rPr>
          <w:spacing w:val="2"/>
        </w:rPr>
        <w:t> </w:t>
      </w:r>
      <w:r>
        <w:rPr>
          <w:spacing w:val="-1"/>
        </w:rPr>
        <w:t>Délégations</w:t>
      </w:r>
      <w:r>
        <w:rPr/>
        <w:t> </w:t>
      </w:r>
      <w:r>
        <w:rPr>
          <w:spacing w:val="-1"/>
        </w:rPr>
        <w:t>Indépendantes</w:t>
      </w:r>
      <w:r>
        <w:rPr/>
        <w:t> peuvent</w:t>
      </w:r>
      <w:r>
        <w:rPr>
          <w:spacing w:val="2"/>
        </w:rPr>
        <w:t> </w:t>
      </w:r>
      <w:r>
        <w:rPr>
          <w:spacing w:val="-1"/>
        </w:rPr>
        <w:t>acquérir,</w:t>
      </w:r>
      <w:r>
        <w:rPr>
          <w:spacing w:val="2"/>
        </w:rPr>
        <w:t> </w:t>
      </w:r>
      <w:r>
        <w:rPr/>
        <w:t>posséder,</w:t>
      </w:r>
      <w:r>
        <w:rPr>
          <w:spacing w:val="-1"/>
        </w:rPr>
        <w:t> capitaliser,</w:t>
      </w:r>
      <w:r>
        <w:rPr>
          <w:spacing w:val="3"/>
        </w:rPr>
        <w:t> </w:t>
      </w:r>
      <w:r>
        <w:rPr>
          <w:spacing w:val="-1"/>
        </w:rPr>
        <w:t>obliger</w:t>
      </w:r>
      <w:r>
        <w:rPr>
          <w:spacing w:val="2"/>
        </w:rPr>
        <w:t> </w:t>
      </w:r>
      <w:r>
        <w:rPr/>
        <w:t>et</w:t>
      </w:r>
      <w:r>
        <w:rPr>
          <w:spacing w:val="1"/>
        </w:rPr>
        <w:t> </w:t>
      </w:r>
      <w:r>
        <w:rPr>
          <w:spacing w:val="-1"/>
        </w:rPr>
        <w:t>s’obliger</w:t>
      </w:r>
      <w:r>
        <w:rPr>
          <w:spacing w:val="99"/>
          <w:w w:val="99"/>
        </w:rPr>
        <w:t> </w:t>
      </w:r>
      <w:r>
        <w:rPr/>
        <w:t>de </w:t>
      </w:r>
      <w:r>
        <w:rPr>
          <w:spacing w:val="-1"/>
        </w:rPr>
        <w:t>telle</w:t>
      </w:r>
      <w:r>
        <w:rPr>
          <w:spacing w:val="1"/>
        </w:rPr>
        <w:t> </w:t>
      </w:r>
      <w:r>
        <w:rPr>
          <w:spacing w:val="-1"/>
        </w:rPr>
        <w:t>sorte</w:t>
      </w:r>
      <w:r>
        <w:rPr>
          <w:spacing w:val="1"/>
        </w:rPr>
        <w:t> </w:t>
      </w:r>
      <w:r>
        <w:rPr>
          <w:spacing w:val="-1"/>
        </w:rPr>
        <w:t>qu’elles</w:t>
      </w:r>
      <w:r>
        <w:rPr>
          <w:spacing w:val="2"/>
        </w:rPr>
        <w:t> </w:t>
      </w:r>
      <w:r>
        <w:rPr>
          <w:spacing w:val="-1"/>
        </w:rPr>
        <w:t>puissent</w:t>
      </w:r>
      <w:r>
        <w:rPr>
          <w:spacing w:val="3"/>
        </w:rPr>
        <w:t> </w:t>
      </w:r>
      <w:r>
        <w:rPr>
          <w:spacing w:val="-1"/>
        </w:rPr>
        <w:t>subvenir</w:t>
      </w:r>
      <w:r>
        <w:rPr>
          <w:spacing w:val="1"/>
        </w:rPr>
        <w:t> </w:t>
      </w:r>
      <w:r>
        <w:rPr/>
        <w:t>avec</w:t>
      </w:r>
      <w:r>
        <w:rPr>
          <w:spacing w:val="1"/>
        </w:rPr>
        <w:t> </w:t>
      </w:r>
      <w:r>
        <w:rPr>
          <w:spacing w:val="-1"/>
        </w:rPr>
        <w:t>leurs</w:t>
      </w:r>
      <w:r>
        <w:rPr/>
        <w:t> propres </w:t>
      </w:r>
      <w:r>
        <w:rPr>
          <w:spacing w:val="-1"/>
        </w:rPr>
        <w:t>biens,</w:t>
      </w:r>
      <w:r>
        <w:rPr/>
        <w:t> à</w:t>
      </w:r>
      <w:r>
        <w:rPr>
          <w:spacing w:val="3"/>
        </w:rPr>
        <w:t> </w:t>
      </w:r>
      <w:r>
        <w:rPr>
          <w:spacing w:val="-1"/>
        </w:rPr>
        <w:t>leurs</w:t>
      </w:r>
      <w:r>
        <w:rPr>
          <w:spacing w:val="2"/>
        </w:rPr>
        <w:t> </w:t>
      </w:r>
      <w:r>
        <w:rPr/>
        <w:t>besoins communs</w:t>
      </w:r>
      <w:r>
        <w:rPr>
          <w:spacing w:val="2"/>
        </w:rPr>
        <w:t> </w:t>
      </w:r>
      <w:r>
        <w:rPr>
          <w:spacing w:val="-1"/>
        </w:rPr>
        <w:t>et,</w:t>
      </w:r>
      <w:r>
        <w:rPr>
          <w:spacing w:val="1"/>
        </w:rPr>
        <w:t> </w:t>
      </w:r>
      <w:r>
        <w:rPr/>
        <w:t>en </w:t>
      </w:r>
      <w:r>
        <w:rPr>
          <w:spacing w:val="-1"/>
        </w:rPr>
        <w:t>particulier,</w:t>
      </w:r>
      <w:r>
        <w:rPr>
          <w:spacing w:val="1"/>
        </w:rPr>
        <w:t> </w:t>
      </w:r>
      <w:r>
        <w:rPr/>
        <w:t>aux</w:t>
      </w:r>
      <w:r>
        <w:rPr>
          <w:spacing w:val="99"/>
          <w:w w:val="99"/>
        </w:rPr>
        <w:t> </w:t>
      </w:r>
      <w:r>
        <w:rPr>
          <w:spacing w:val="-1"/>
        </w:rPr>
        <w:t>besoins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centres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/>
        <w:t>formation</w:t>
      </w:r>
      <w:hyperlink w:history="true" w:anchor="_bookmark325">
        <w:r>
          <w:rPr>
            <w:position w:val="9"/>
            <w:sz w:val="13"/>
            <w:szCs w:val="13"/>
          </w:rPr>
          <w:t>326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Les</w:t>
      </w:r>
      <w:r>
        <w:rPr>
          <w:spacing w:val="2"/>
        </w:rPr>
        <w:t> </w:t>
      </w:r>
      <w:r>
        <w:rPr/>
        <w:t>Organismes</w:t>
      </w:r>
      <w:r>
        <w:rPr>
          <w:spacing w:val="2"/>
        </w:rPr>
        <w:t> </w:t>
      </w:r>
      <w:r>
        <w:rPr/>
        <w:t>Majeurs</w:t>
      </w:r>
      <w:r>
        <w:rPr>
          <w:spacing w:val="2"/>
        </w:rPr>
        <w:t> </w:t>
      </w:r>
      <w:r>
        <w:rPr/>
        <w:t>ont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/>
        <w:t>droit</w:t>
      </w:r>
      <w:r>
        <w:rPr>
          <w:spacing w:val="4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devoir</w:t>
      </w:r>
      <w:r>
        <w:rPr>
          <w:spacing w:val="4"/>
        </w:rPr>
        <w:t> </w:t>
      </w:r>
      <w:r>
        <w:rPr>
          <w:spacing w:val="-1"/>
        </w:rPr>
        <w:t>d’admettre</w:t>
      </w:r>
      <w:r>
        <w:rPr>
          <w:spacing w:val="3"/>
        </w:rPr>
        <w:t> </w:t>
      </w:r>
      <w:r>
        <w:rPr/>
        <w:t>et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former</w:t>
      </w:r>
      <w:r>
        <w:rPr>
          <w:spacing w:val="4"/>
        </w:rPr>
        <w:t> </w:t>
      </w:r>
      <w:r>
        <w:rPr>
          <w:spacing w:val="-1"/>
        </w:rPr>
        <w:t>leurs</w:t>
      </w:r>
      <w:r>
        <w:rPr>
          <w:spacing w:val="2"/>
        </w:rPr>
        <w:t> </w:t>
      </w:r>
      <w:r>
        <w:rPr/>
        <w:t>propres</w:t>
      </w:r>
      <w:r>
        <w:rPr>
          <w:spacing w:val="5"/>
        </w:rPr>
        <w:t> </w:t>
      </w:r>
      <w:r>
        <w:rPr>
          <w:spacing w:val="-1"/>
        </w:rPr>
        <w:t>membres.</w:t>
      </w:r>
      <w:r>
        <w:rPr>
          <w:spacing w:val="4"/>
        </w:rPr>
        <w:t> </w:t>
      </w:r>
      <w:r>
        <w:rPr>
          <w:spacing w:val="-1"/>
        </w:rPr>
        <w:t>Si</w:t>
      </w:r>
      <w:r>
        <w:rPr>
          <w:spacing w:val="5"/>
        </w:rPr>
        <w:t> </w:t>
      </w:r>
      <w:r>
        <w:rPr>
          <w:spacing w:val="-1"/>
        </w:rPr>
        <w:t>un</w:t>
      </w:r>
      <w:r>
        <w:rPr>
          <w:spacing w:val="67"/>
          <w:w w:val="99"/>
        </w:rPr>
        <w:t> </w:t>
      </w:r>
      <w:r>
        <w:rPr>
          <w:spacing w:val="-1"/>
        </w:rPr>
        <w:t>Organisme</w:t>
      </w:r>
      <w:r>
        <w:rPr>
          <w:spacing w:val="10"/>
        </w:rPr>
        <w:t> </w:t>
      </w:r>
      <w:r>
        <w:rPr>
          <w:spacing w:val="-1"/>
        </w:rPr>
        <w:t>pouvait</w:t>
      </w:r>
      <w:r>
        <w:rPr>
          <w:spacing w:val="10"/>
        </w:rPr>
        <w:t> </w:t>
      </w:r>
      <w:r>
        <w:rPr>
          <w:spacing w:val="-1"/>
        </w:rPr>
        <w:t>admettre</w:t>
      </w:r>
      <w:r>
        <w:rPr>
          <w:spacing w:val="10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former</w:t>
      </w:r>
      <w:r>
        <w:rPr>
          <w:spacing w:val="10"/>
        </w:rPr>
        <w:t> </w:t>
      </w:r>
      <w:r>
        <w:rPr>
          <w:spacing w:val="-1"/>
        </w:rPr>
        <w:t>plus</w:t>
      </w:r>
      <w:r>
        <w:rPr>
          <w:spacing w:val="9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membres</w:t>
      </w:r>
      <w:r>
        <w:rPr>
          <w:spacing w:val="9"/>
        </w:rPr>
        <w:t> </w:t>
      </w:r>
      <w:r>
        <w:rPr>
          <w:spacing w:val="-1"/>
        </w:rPr>
        <w:t>qu’il</w:t>
      </w:r>
      <w:r>
        <w:rPr>
          <w:spacing w:val="10"/>
        </w:rPr>
        <w:t> </w:t>
      </w:r>
      <w:r>
        <w:rPr>
          <w:spacing w:val="-1"/>
        </w:rPr>
        <w:t>n’en</w:t>
      </w:r>
      <w:r>
        <w:rPr>
          <w:spacing w:val="10"/>
        </w:rPr>
        <w:t> </w:t>
      </w:r>
      <w:r>
        <w:rPr>
          <w:spacing w:val="-1"/>
        </w:rPr>
        <w:t>nécessite</w:t>
      </w:r>
      <w:r>
        <w:rPr>
          <w:spacing w:val="11"/>
        </w:rPr>
        <w:t> </w:t>
      </w:r>
      <w:r>
        <w:rPr/>
        <w:t>pour</w:t>
      </w:r>
      <w:r>
        <w:rPr>
          <w:spacing w:val="11"/>
        </w:rPr>
        <w:t> </w:t>
      </w:r>
      <w:r>
        <w:rPr>
          <w:spacing w:val="-1"/>
        </w:rPr>
        <w:t>couvrir</w:t>
      </w:r>
      <w:r>
        <w:rPr>
          <w:spacing w:val="10"/>
        </w:rPr>
        <w:t> </w:t>
      </w:r>
      <w:r>
        <w:rPr>
          <w:spacing w:val="-1"/>
        </w:rPr>
        <w:t>ses</w:t>
      </w:r>
      <w:r>
        <w:rPr>
          <w:spacing w:val="9"/>
        </w:rPr>
        <w:t> </w:t>
      </w:r>
      <w:r>
        <w:rPr>
          <w:spacing w:val="-1"/>
        </w:rPr>
        <w:t>besoins,</w:t>
      </w:r>
      <w:r>
        <w:rPr>
          <w:spacing w:val="10"/>
        </w:rPr>
        <w:t> </w:t>
      </w:r>
      <w:r>
        <w:rPr/>
        <w:t>eu</w:t>
      </w:r>
      <w:r>
        <w:rPr>
          <w:spacing w:val="9"/>
        </w:rPr>
        <w:t> </w:t>
      </w:r>
      <w:r>
        <w:rPr/>
        <w:t>égard</w:t>
      </w:r>
      <w:r>
        <w:rPr>
          <w:spacing w:val="105"/>
          <w:w w:val="99"/>
        </w:rPr>
        <w:t> </w:t>
      </w:r>
      <w:r>
        <w:rPr/>
        <w:t>au</w:t>
      </w:r>
      <w:r>
        <w:rPr>
          <w:spacing w:val="-6"/>
        </w:rPr>
        <w:t> </w:t>
      </w:r>
      <w:r>
        <w:rPr/>
        <w:t>bien</w:t>
      </w:r>
      <w:r>
        <w:rPr>
          <w:spacing w:val="-5"/>
        </w:rPr>
        <w:t> </w:t>
      </w:r>
      <w:r>
        <w:rPr>
          <w:spacing w:val="-1"/>
        </w:rPr>
        <w:t>général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Congrégation,</w:t>
      </w:r>
      <w:r>
        <w:rPr>
          <w:spacing w:val="-3"/>
        </w:rPr>
        <w:t> </w:t>
      </w:r>
      <w:r>
        <w:rPr>
          <w:spacing w:val="-1"/>
        </w:rPr>
        <w:t>il</w:t>
      </w:r>
      <w:r>
        <w:rPr>
          <w:spacing w:val="-5"/>
        </w:rPr>
        <w:t> </w:t>
      </w:r>
      <w:r>
        <w:rPr>
          <w:spacing w:val="-1"/>
        </w:rPr>
        <w:t>sera</w:t>
      </w:r>
      <w:r>
        <w:rPr>
          <w:spacing w:val="-4"/>
        </w:rPr>
        <w:t> </w:t>
      </w:r>
      <w:r>
        <w:rPr/>
        <w:t>aidé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leur</w:t>
      </w:r>
      <w:r>
        <w:rPr>
          <w:spacing w:val="-3"/>
        </w:rPr>
        <w:t> </w:t>
      </w:r>
      <w:r>
        <w:rPr>
          <w:spacing w:val="-1"/>
        </w:rPr>
        <w:t>formation</w:t>
      </w:r>
      <w:r>
        <w:rPr>
          <w:spacing w:val="-5"/>
        </w:rPr>
        <w:t> </w:t>
      </w:r>
      <w:r>
        <w:rPr/>
        <w:t>avec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>
          <w:spacing w:val="-1"/>
        </w:rPr>
        <w:t>moyens</w:t>
      </w:r>
      <w:r>
        <w:rPr>
          <w:spacing w:val="-6"/>
        </w:rPr>
        <w:t> </w:t>
      </w:r>
      <w:r>
        <w:rPr/>
        <w:t>opportuns,</w:t>
      </w:r>
      <w:r>
        <w:rPr>
          <w:spacing w:val="-3"/>
        </w:rPr>
        <w:t> </w:t>
      </w:r>
      <w:r>
        <w:rPr>
          <w:spacing w:val="-1"/>
        </w:rPr>
        <w:t>si</w:t>
      </w:r>
      <w:r>
        <w:rPr>
          <w:spacing w:val="-4"/>
        </w:rPr>
        <w:t> </w:t>
      </w:r>
      <w:r>
        <w:rPr/>
        <w:t>besoin</w:t>
      </w:r>
      <w:r>
        <w:rPr>
          <w:spacing w:val="-6"/>
        </w:rPr>
        <w:t> </w:t>
      </w:r>
      <w:r>
        <w:rPr>
          <w:spacing w:val="-1"/>
        </w:rPr>
        <w:t>est.</w:t>
      </w:r>
      <w:r>
        <w:rPr/>
      </w:r>
    </w:p>
    <w:p>
      <w:pPr>
        <w:pStyle w:val="BodyText"/>
        <w:spacing w:line="240" w:lineRule="auto" w:before="120"/>
        <w:ind w:right="119"/>
        <w:jc w:val="both"/>
      </w:pPr>
      <w:r>
        <w:rPr>
          <w:spacing w:val="-1"/>
        </w:rPr>
        <w:t>Si</w:t>
      </w:r>
      <w:r>
        <w:rPr>
          <w:spacing w:val="25"/>
        </w:rPr>
        <w:t> </w:t>
      </w:r>
      <w:r>
        <w:rPr>
          <w:spacing w:val="-1"/>
        </w:rPr>
        <w:t>les</w:t>
      </w:r>
      <w:r>
        <w:rPr>
          <w:spacing w:val="28"/>
        </w:rPr>
        <w:t> </w:t>
      </w:r>
      <w:r>
        <w:rPr>
          <w:spacing w:val="-1"/>
        </w:rPr>
        <w:t>circonstances</w:t>
      </w:r>
      <w:r>
        <w:rPr>
          <w:spacing w:val="25"/>
        </w:rPr>
        <w:t> </w:t>
      </w:r>
      <w:r>
        <w:rPr>
          <w:spacing w:val="-1"/>
        </w:rPr>
        <w:t>le</w:t>
      </w:r>
      <w:r>
        <w:rPr>
          <w:spacing w:val="29"/>
        </w:rPr>
        <w:t> </w:t>
      </w:r>
      <w:r>
        <w:rPr>
          <w:spacing w:val="-1"/>
        </w:rPr>
        <w:t>conseillent</w:t>
      </w:r>
      <w:r>
        <w:rPr>
          <w:spacing w:val="25"/>
        </w:rPr>
        <w:t> </w:t>
      </w:r>
      <w:r>
        <w:rPr/>
        <w:t>et</w:t>
      </w:r>
      <w:r>
        <w:rPr>
          <w:spacing w:val="29"/>
        </w:rPr>
        <w:t> </w:t>
      </w:r>
      <w:r>
        <w:rPr>
          <w:spacing w:val="-1"/>
        </w:rPr>
        <w:t>comptant</w:t>
      </w:r>
      <w:r>
        <w:rPr>
          <w:spacing w:val="25"/>
        </w:rPr>
        <w:t> </w:t>
      </w:r>
      <w:r>
        <w:rPr/>
        <w:t>avec</w:t>
      </w:r>
      <w:r>
        <w:rPr>
          <w:spacing w:val="27"/>
        </w:rPr>
        <w:t> </w:t>
      </w:r>
      <w:r>
        <w:rPr/>
        <w:t>l’approbation</w:t>
      </w:r>
      <w:r>
        <w:rPr>
          <w:spacing w:val="24"/>
        </w:rPr>
        <w:t> </w:t>
      </w:r>
      <w:r>
        <w:rPr/>
        <w:t>du</w:t>
      </w:r>
      <w:r>
        <w:rPr>
          <w:spacing w:val="25"/>
        </w:rPr>
        <w:t> </w:t>
      </w:r>
      <w:r>
        <w:rPr>
          <w:spacing w:val="-1"/>
        </w:rPr>
        <w:t>Supérieur</w:t>
      </w:r>
      <w:r>
        <w:rPr>
          <w:spacing w:val="29"/>
        </w:rPr>
        <w:t> </w:t>
      </w:r>
      <w:r>
        <w:rPr>
          <w:spacing w:val="-1"/>
        </w:rPr>
        <w:t>Général,</w:t>
      </w:r>
      <w:r>
        <w:rPr>
          <w:spacing w:val="27"/>
        </w:rPr>
        <w:t> </w:t>
      </w:r>
      <w:r>
        <w:rPr>
          <w:spacing w:val="-1"/>
        </w:rPr>
        <w:t>plusieurs</w:t>
      </w:r>
      <w:r>
        <w:rPr>
          <w:spacing w:val="113"/>
          <w:w w:val="99"/>
        </w:rPr>
        <w:t> </w:t>
      </w:r>
      <w:r>
        <w:rPr>
          <w:spacing w:val="-1"/>
        </w:rPr>
        <w:t>Organismes</w:t>
      </w:r>
      <w:r>
        <w:rPr>
          <w:spacing w:val="-9"/>
        </w:rPr>
        <w:t> </w:t>
      </w:r>
      <w:r>
        <w:rPr/>
        <w:t>peuvent</w:t>
      </w:r>
      <w:r>
        <w:rPr>
          <w:spacing w:val="-8"/>
        </w:rPr>
        <w:t> </w:t>
      </w:r>
      <w:r>
        <w:rPr>
          <w:spacing w:val="-1"/>
        </w:rPr>
        <w:t>utiliser</w:t>
      </w:r>
      <w:r>
        <w:rPr>
          <w:spacing w:val="-6"/>
        </w:rPr>
        <w:t> </w:t>
      </w:r>
      <w:r>
        <w:rPr>
          <w:spacing w:val="1"/>
        </w:rPr>
        <w:t>des</w:t>
      </w:r>
      <w:r>
        <w:rPr>
          <w:spacing w:val="-9"/>
        </w:rPr>
        <w:t> </w:t>
      </w:r>
      <w:r>
        <w:rPr>
          <w:spacing w:val="-1"/>
        </w:rPr>
        <w:t>centres</w:t>
      </w:r>
      <w:r>
        <w:rPr>
          <w:spacing w:val="-9"/>
        </w:rPr>
        <w:t> </w:t>
      </w:r>
      <w:r>
        <w:rPr/>
        <w:t>communs.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2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8"/>
        </w:rPr>
        <w:t> </w:t>
      </w:r>
      <w:r>
        <w:rPr>
          <w:spacing w:val="-1"/>
        </w:rPr>
        <w:t>Supérieurs</w:t>
      </w:r>
      <w:r>
        <w:rPr>
          <w:spacing w:val="-7"/>
        </w:rPr>
        <w:t> </w:t>
      </w:r>
      <w:r>
        <w:rPr/>
        <w:t>des</w:t>
      </w:r>
      <w:r>
        <w:rPr>
          <w:spacing w:val="-8"/>
        </w:rPr>
        <w:t> </w:t>
      </w:r>
      <w:r>
        <w:rPr>
          <w:spacing w:val="-1"/>
        </w:rPr>
        <w:t>organismes</w:t>
      </w:r>
      <w:r>
        <w:rPr>
          <w:spacing w:val="-7"/>
        </w:rPr>
        <w:t> </w:t>
      </w:r>
      <w:r>
        <w:rPr/>
        <w:t>Majeurs</w:t>
      </w:r>
      <w:r>
        <w:rPr>
          <w:b w:val="0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9" w:firstLine="284"/>
        <w:jc w:val="both"/>
      </w:pP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Supérieurs</w:t>
      </w:r>
      <w:r>
        <w:rPr>
          <w:spacing w:val="4"/>
        </w:rPr>
        <w:t> </w:t>
      </w:r>
      <w:r>
        <w:rPr/>
        <w:t>des</w:t>
      </w:r>
      <w:r>
        <w:rPr>
          <w:spacing w:val="6"/>
        </w:rPr>
        <w:t> </w:t>
      </w:r>
      <w:r>
        <w:rPr/>
        <w:t>Organismes</w:t>
      </w:r>
      <w:r>
        <w:rPr>
          <w:spacing w:val="3"/>
        </w:rPr>
        <w:t> </w:t>
      </w:r>
      <w:r>
        <w:rPr/>
        <w:t>Majeurs</w:t>
      </w:r>
      <w:r>
        <w:rPr>
          <w:spacing w:val="4"/>
        </w:rPr>
        <w:t> </w:t>
      </w:r>
      <w:r>
        <w:rPr>
          <w:spacing w:val="-1"/>
        </w:rPr>
        <w:t>représentent,</w:t>
      </w:r>
      <w:r>
        <w:rPr>
          <w:spacing w:val="7"/>
        </w:rPr>
        <w:t> </w:t>
      </w:r>
      <w:r>
        <w:rPr/>
        <w:t>selon</w:t>
      </w:r>
      <w:r>
        <w:rPr>
          <w:spacing w:val="5"/>
        </w:rPr>
        <w:t> </w:t>
      </w:r>
      <w:bookmarkStart w:name="Article 2e. Les Supérieurs des organisme" w:id="439"/>
      <w:bookmarkEnd w:id="439"/>
      <w:r>
        <w:rPr>
          <w:spacing w:val="-1"/>
        </w:rPr>
        <w:t>n</w:t>
      </w:r>
      <w:r>
        <w:rPr>
          <w:spacing w:val="-1"/>
        </w:rPr>
        <w:t>os</w:t>
      </w:r>
      <w:r>
        <w:rPr>
          <w:spacing w:val="6"/>
        </w:rPr>
        <w:t> </w:t>
      </w:r>
      <w:r>
        <w:rPr>
          <w:spacing w:val="-1"/>
        </w:rPr>
        <w:t>Constitutions</w:t>
      </w:r>
      <w:r>
        <w:rPr>
          <w:spacing w:val="4"/>
        </w:rPr>
        <w:t> </w:t>
      </w:r>
      <w:r>
        <w:rPr/>
        <w:t>(CC</w:t>
      </w:r>
      <w:r>
        <w:rPr>
          <w:spacing w:val="5"/>
        </w:rPr>
        <w:t> </w:t>
      </w:r>
      <w:r>
        <w:rPr/>
        <w:t>97)</w:t>
      </w:r>
      <w:r>
        <w:rPr>
          <w:spacing w:val="5"/>
        </w:rPr>
        <w:t> </w:t>
      </w:r>
      <w:r>
        <w:rPr>
          <w:spacing w:val="-1"/>
        </w:rPr>
        <w:t>leur</w:t>
      </w:r>
      <w:r>
        <w:rPr>
          <w:spacing w:val="5"/>
        </w:rPr>
        <w:t> </w:t>
      </w:r>
      <w:r>
        <w:rPr>
          <w:spacing w:val="-1"/>
        </w:rPr>
        <w:t>Organisme</w:t>
      </w:r>
      <w:r>
        <w:rPr>
          <w:spacing w:val="91"/>
          <w:w w:val="99"/>
        </w:rPr>
        <w:t> </w:t>
      </w:r>
      <w:r>
        <w:rPr>
          <w:spacing w:val="-1"/>
        </w:rPr>
        <w:t>respectif,</w:t>
      </w:r>
      <w:r>
        <w:rPr>
          <w:spacing w:val="39"/>
        </w:rPr>
        <w:t> </w:t>
      </w:r>
      <w:r>
        <w:rPr>
          <w:spacing w:val="-1"/>
        </w:rPr>
        <w:t>mais</w:t>
      </w:r>
      <w:r>
        <w:rPr>
          <w:spacing w:val="36"/>
        </w:rPr>
        <w:t> </w:t>
      </w:r>
      <w:r>
        <w:rPr>
          <w:spacing w:val="-1"/>
        </w:rPr>
        <w:t>ils</w:t>
      </w:r>
      <w:r>
        <w:rPr>
          <w:spacing w:val="35"/>
        </w:rPr>
        <w:t> </w:t>
      </w:r>
      <w:r>
        <w:rPr/>
        <w:t>peuvent</w:t>
      </w:r>
      <w:r>
        <w:rPr>
          <w:spacing w:val="37"/>
        </w:rPr>
        <w:t> </w:t>
      </w:r>
      <w:r>
        <w:rPr>
          <w:spacing w:val="-1"/>
        </w:rPr>
        <w:t>déléguer</w:t>
      </w:r>
      <w:r>
        <w:rPr>
          <w:spacing w:val="38"/>
        </w:rPr>
        <w:t> </w:t>
      </w:r>
      <w:r>
        <w:rPr>
          <w:spacing w:val="-1"/>
        </w:rPr>
        <w:t>la</w:t>
      </w:r>
      <w:r>
        <w:rPr>
          <w:spacing w:val="36"/>
        </w:rPr>
        <w:t> </w:t>
      </w:r>
      <w:r>
        <w:rPr>
          <w:spacing w:val="-1"/>
        </w:rPr>
        <w:t>représentation</w:t>
      </w:r>
      <w:r>
        <w:rPr>
          <w:spacing w:val="36"/>
        </w:rPr>
        <w:t> </w:t>
      </w:r>
      <w:r>
        <w:rPr/>
        <w:t>à</w:t>
      </w:r>
      <w:r>
        <w:rPr>
          <w:spacing w:val="37"/>
        </w:rPr>
        <w:t> </w:t>
      </w:r>
      <w:r>
        <w:rPr/>
        <w:t>des</w:t>
      </w:r>
      <w:r>
        <w:rPr>
          <w:spacing w:val="38"/>
        </w:rPr>
        <w:t> </w:t>
      </w:r>
      <w:r>
        <w:rPr>
          <w:spacing w:val="-1"/>
        </w:rPr>
        <w:t>membres</w:t>
      </w:r>
      <w:r>
        <w:rPr>
          <w:spacing w:val="36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l’Organisme</w:t>
      </w:r>
      <w:r>
        <w:rPr>
          <w:spacing w:val="40"/>
        </w:rPr>
        <w:t> </w:t>
      </w:r>
      <w:r>
        <w:rPr>
          <w:spacing w:val="-1"/>
        </w:rPr>
        <w:t>(n.</w:t>
      </w:r>
      <w:r>
        <w:rPr>
          <w:spacing w:val="37"/>
        </w:rPr>
        <w:t> </w:t>
      </w:r>
      <w:r>
        <w:rPr/>
        <w:t>368)</w:t>
      </w:r>
      <w:r>
        <w:rPr>
          <w:spacing w:val="34"/>
        </w:rPr>
        <w:t> </w:t>
      </w:r>
      <w:r>
        <w:rPr>
          <w:spacing w:val="-1"/>
        </w:rPr>
        <w:t>et,</w:t>
      </w:r>
      <w:r>
        <w:rPr>
          <w:spacing w:val="37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forme</w:t>
      </w:r>
      <w:r>
        <w:rPr>
          <w:spacing w:val="87"/>
          <w:w w:val="99"/>
        </w:rPr>
        <w:t> </w:t>
      </w:r>
      <w:r>
        <w:rPr>
          <w:spacing w:val="-1"/>
        </w:rPr>
        <w:t>occasionnelle,</w:t>
      </w:r>
      <w:r>
        <w:rPr>
          <w:spacing w:val="-6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d’autres</w:t>
      </w:r>
      <w:r>
        <w:rPr>
          <w:spacing w:val="-7"/>
        </w:rPr>
        <w:t> </w:t>
      </w:r>
      <w:r>
        <w:rPr/>
        <w:t>qu’ils</w:t>
      </w:r>
      <w:r>
        <w:rPr>
          <w:spacing w:val="-7"/>
        </w:rPr>
        <w:t> </w:t>
      </w:r>
      <w:r>
        <w:rPr>
          <w:spacing w:val="-1"/>
        </w:rPr>
        <w:t>appartiennent</w:t>
      </w:r>
      <w:r>
        <w:rPr>
          <w:spacing w:val="-6"/>
        </w:rPr>
        <w:t> </w:t>
      </w:r>
      <w:r>
        <w:rPr/>
        <w:t>ou</w:t>
      </w:r>
      <w:r>
        <w:rPr>
          <w:spacing w:val="-7"/>
        </w:rPr>
        <w:t> </w:t>
      </w:r>
      <w:r>
        <w:rPr/>
        <w:t>non</w:t>
      </w:r>
      <w:r>
        <w:rPr>
          <w:spacing w:val="-7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Congrégation.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6" w:firstLine="283"/>
        <w:jc w:val="both"/>
      </w:pPr>
      <w:r>
        <w:rPr>
          <w:spacing w:val="-1"/>
        </w:rPr>
        <w:t>Peuvent</w:t>
      </w:r>
      <w:r>
        <w:rPr>
          <w:spacing w:val="26"/>
        </w:rPr>
        <w:t> </w:t>
      </w:r>
      <w:r>
        <w:rPr>
          <w:spacing w:val="-1"/>
        </w:rPr>
        <w:t>être</w:t>
      </w:r>
      <w:r>
        <w:rPr>
          <w:spacing w:val="28"/>
        </w:rPr>
        <w:t> </w:t>
      </w:r>
      <w:r>
        <w:rPr/>
        <w:t>élus</w:t>
      </w:r>
      <w:r>
        <w:rPr>
          <w:spacing w:val="29"/>
        </w:rPr>
        <w:t> </w:t>
      </w:r>
      <w:r>
        <w:rPr>
          <w:spacing w:val="-1"/>
        </w:rPr>
        <w:t>membres</w:t>
      </w:r>
      <w:r>
        <w:rPr>
          <w:spacing w:val="28"/>
        </w:rPr>
        <w:t> </w:t>
      </w:r>
      <w:r>
        <w:rPr/>
        <w:t>du</w:t>
      </w:r>
      <w:r>
        <w:rPr>
          <w:spacing w:val="26"/>
        </w:rPr>
        <w:t> </w:t>
      </w:r>
      <w:r>
        <w:rPr>
          <w:spacing w:val="-1"/>
        </w:rPr>
        <w:t>Gouvernement</w:t>
      </w:r>
      <w:r>
        <w:rPr>
          <w:spacing w:val="27"/>
        </w:rPr>
        <w:t> </w:t>
      </w:r>
      <w:r>
        <w:rPr>
          <w:spacing w:val="-1"/>
        </w:rPr>
        <w:t>Provincial</w:t>
      </w:r>
      <w:r>
        <w:rPr>
          <w:spacing w:val="26"/>
        </w:rPr>
        <w:t> </w:t>
      </w:r>
      <w:r>
        <w:rPr>
          <w:spacing w:val="-1"/>
        </w:rPr>
        <w:t>ceux</w:t>
      </w:r>
      <w:r>
        <w:rPr>
          <w:spacing w:val="26"/>
        </w:rPr>
        <w:t> </w:t>
      </w:r>
      <w:r>
        <w:rPr/>
        <w:t>qui</w:t>
      </w:r>
      <w:r>
        <w:rPr>
          <w:spacing w:val="27"/>
        </w:rPr>
        <w:t> </w:t>
      </w:r>
      <w:r>
        <w:rPr>
          <w:spacing w:val="-1"/>
        </w:rPr>
        <w:t>ont</w:t>
      </w:r>
      <w:r>
        <w:rPr>
          <w:spacing w:val="27"/>
        </w:rPr>
        <w:t> </w:t>
      </w:r>
      <w:r>
        <w:rPr/>
        <w:t>droit</w:t>
      </w:r>
      <w:r>
        <w:rPr>
          <w:spacing w:val="26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voix</w:t>
      </w:r>
      <w:r>
        <w:rPr>
          <w:spacing w:val="26"/>
        </w:rPr>
        <w:t> </w:t>
      </w:r>
      <w:r>
        <w:rPr>
          <w:spacing w:val="-1"/>
        </w:rPr>
        <w:t>passive</w:t>
      </w:r>
      <w:r>
        <w:rPr>
          <w:spacing w:val="27"/>
        </w:rPr>
        <w:t> </w:t>
      </w:r>
      <w:r>
        <w:rPr>
          <w:spacing w:val="-1"/>
        </w:rPr>
        <w:t>dans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97"/>
          <w:w w:val="99"/>
        </w:rPr>
        <w:t> </w:t>
      </w:r>
      <w:r>
        <w:rPr>
          <w:spacing w:val="-1"/>
        </w:rPr>
        <w:t>Province</w:t>
      </w:r>
      <w:r>
        <w:rPr/>
        <w:t> </w:t>
      </w:r>
      <w:r>
        <w:rPr>
          <w:spacing w:val="-1"/>
        </w:rPr>
        <w:t>(n.</w:t>
      </w:r>
      <w:r>
        <w:rPr>
          <w:spacing w:val="1"/>
        </w:rPr>
        <w:t> </w:t>
      </w:r>
      <w:r>
        <w:rPr/>
        <w:t>322s.). </w:t>
      </w:r>
      <w:r>
        <w:rPr>
          <w:spacing w:val="-1"/>
        </w:rPr>
        <w:t>Exceptionnellement,</w:t>
      </w:r>
      <w:r>
        <w:rPr>
          <w:spacing w:val="1"/>
        </w:rPr>
        <w:t> </w:t>
      </w:r>
      <w:r>
        <w:rPr>
          <w:spacing w:val="-1"/>
        </w:rPr>
        <w:t>dans</w:t>
      </w:r>
      <w:r>
        <w:rPr/>
        <w:t> </w:t>
      </w:r>
      <w:r>
        <w:rPr>
          <w:spacing w:val="-1"/>
        </w:rPr>
        <w:t>le</w:t>
      </w:r>
      <w:r>
        <w:rPr/>
        <w:t> cas où</w:t>
      </w:r>
      <w:r>
        <w:rPr>
          <w:spacing w:val="2"/>
        </w:rPr>
        <w:t> </w:t>
      </w:r>
      <w:r>
        <w:rPr>
          <w:spacing w:val="-1"/>
        </w:rPr>
        <w:t>serait voté</w:t>
      </w:r>
      <w:r>
        <w:rPr>
          <w:spacing w:val="3"/>
        </w:rPr>
        <w:t> </w:t>
      </w:r>
      <w:r>
        <w:rPr>
          <w:spacing w:val="-1"/>
        </w:rPr>
        <w:t>un</w:t>
      </w:r>
      <w:r>
        <w:rPr/>
        <w:t> individu</w:t>
      </w:r>
      <w:r>
        <w:rPr>
          <w:spacing w:val="-1"/>
        </w:rPr>
        <w:t> </w:t>
      </w:r>
      <w:r>
        <w:rPr/>
        <w:t>d’un </w:t>
      </w:r>
      <w:r>
        <w:rPr>
          <w:spacing w:val="-1"/>
        </w:rPr>
        <w:t>autre</w:t>
      </w:r>
      <w:r>
        <w:rPr>
          <w:spacing w:val="1"/>
        </w:rPr>
        <w:t> </w:t>
      </w:r>
      <w:r>
        <w:rPr>
          <w:spacing w:val="-1"/>
        </w:rPr>
        <w:t>Organisme</w:t>
      </w:r>
      <w:r>
        <w:rPr/>
        <w:t> </w:t>
      </w:r>
      <w:r>
        <w:rPr>
          <w:spacing w:val="-1"/>
        </w:rPr>
        <w:t>ayant</w:t>
      </w:r>
      <w:r>
        <w:rPr/>
        <w:t> droit</w:t>
      </w:r>
      <w:r>
        <w:rPr>
          <w:spacing w:val="101"/>
          <w:w w:val="99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voix</w:t>
      </w:r>
      <w:r>
        <w:rPr>
          <w:spacing w:val="21"/>
        </w:rPr>
        <w:t> </w:t>
      </w:r>
      <w:r>
        <w:rPr>
          <w:spacing w:val="-1"/>
        </w:rPr>
        <w:t>passive</w:t>
      </w:r>
      <w:r>
        <w:rPr>
          <w:spacing w:val="23"/>
        </w:rPr>
        <w:t> </w:t>
      </w:r>
      <w:r>
        <w:rPr/>
        <w:t>dans</w:t>
      </w:r>
      <w:r>
        <w:rPr>
          <w:spacing w:val="22"/>
        </w:rPr>
        <w:t> </w:t>
      </w:r>
      <w:r>
        <w:rPr>
          <w:spacing w:val="-1"/>
        </w:rPr>
        <w:t>une</w:t>
      </w:r>
      <w:r>
        <w:rPr>
          <w:spacing w:val="23"/>
        </w:rPr>
        <w:t> </w:t>
      </w:r>
      <w:r>
        <w:rPr/>
        <w:t>autre</w:t>
      </w:r>
      <w:r>
        <w:rPr>
          <w:spacing w:val="23"/>
        </w:rPr>
        <w:t> </w:t>
      </w:r>
      <w:r>
        <w:rPr>
          <w:spacing w:val="-1"/>
        </w:rPr>
        <w:t>Province,</w:t>
      </w:r>
      <w:r>
        <w:rPr>
          <w:spacing w:val="23"/>
        </w:rPr>
        <w:t> </w:t>
      </w:r>
      <w:r>
        <w:rPr>
          <w:spacing w:val="-1"/>
        </w:rPr>
        <w:t>le</w:t>
      </w:r>
      <w:r>
        <w:rPr>
          <w:spacing w:val="22"/>
        </w:rPr>
        <w:t> </w:t>
      </w:r>
      <w:r>
        <w:rPr>
          <w:spacing w:val="-1"/>
        </w:rPr>
        <w:t>vote</w:t>
      </w:r>
      <w:r>
        <w:rPr>
          <w:spacing w:val="23"/>
        </w:rPr>
        <w:t> </w:t>
      </w:r>
      <w:r>
        <w:rPr/>
        <w:t>est</w:t>
      </w:r>
      <w:r>
        <w:rPr>
          <w:spacing w:val="22"/>
        </w:rPr>
        <w:t> </w:t>
      </w:r>
      <w:r>
        <w:rPr/>
        <w:t>considéré</w:t>
      </w:r>
      <w:r>
        <w:rPr>
          <w:spacing w:val="23"/>
        </w:rPr>
        <w:t> </w:t>
      </w:r>
      <w:r>
        <w:rPr>
          <w:spacing w:val="-1"/>
        </w:rPr>
        <w:t>comme</w:t>
      </w:r>
      <w:r>
        <w:rPr>
          <w:spacing w:val="23"/>
        </w:rPr>
        <w:t> </w:t>
      </w:r>
      <w:r>
        <w:rPr>
          <w:spacing w:val="-1"/>
        </w:rPr>
        <w:t>valide</w:t>
      </w:r>
      <w:r>
        <w:rPr>
          <w:spacing w:val="23"/>
        </w:rPr>
        <w:t> </w:t>
      </w:r>
      <w:r>
        <w:rPr>
          <w:spacing w:val="-1"/>
        </w:rPr>
        <w:t>quant</w:t>
      </w:r>
      <w:r>
        <w:rPr>
          <w:spacing w:val="22"/>
        </w:rPr>
        <w:t> </w:t>
      </w:r>
      <w:r>
        <w:rPr>
          <w:spacing w:val="1"/>
        </w:rPr>
        <w:t>au</w:t>
      </w:r>
      <w:r>
        <w:rPr>
          <w:spacing w:val="23"/>
        </w:rPr>
        <w:t> </w:t>
      </w:r>
      <w:r>
        <w:rPr>
          <w:spacing w:val="-1"/>
        </w:rPr>
        <w:t>décompte</w:t>
      </w:r>
      <w:r>
        <w:rPr>
          <w:spacing w:val="25"/>
        </w:rPr>
        <w:t> </w:t>
      </w:r>
      <w:r>
        <w:rPr>
          <w:spacing w:val="-1"/>
        </w:rPr>
        <w:t>général</w:t>
      </w:r>
      <w:r>
        <w:rPr>
          <w:spacing w:val="22"/>
        </w:rPr>
        <w:t> </w:t>
      </w:r>
      <w:r>
        <w:rPr/>
        <w:t>des</w:t>
      </w:r>
      <w:r>
        <w:rPr>
          <w:spacing w:val="91"/>
          <w:w w:val="99"/>
        </w:rPr>
        <w:t> </w:t>
      </w:r>
      <w:r>
        <w:rPr>
          <w:spacing w:val="-1"/>
        </w:rPr>
        <w:t>votes</w:t>
      </w:r>
      <w:r>
        <w:rPr>
          <w:spacing w:val="8"/>
        </w:rPr>
        <w:t> </w:t>
      </w:r>
      <w:r>
        <w:rPr>
          <w:spacing w:val="-1"/>
        </w:rPr>
        <w:t>valides.</w:t>
      </w:r>
      <w:r>
        <w:rPr>
          <w:spacing w:val="11"/>
        </w:rPr>
        <w:t> </w:t>
      </w:r>
      <w:r>
        <w:rPr>
          <w:spacing w:val="-1"/>
        </w:rPr>
        <w:t>Mais</w:t>
      </w:r>
      <w:r>
        <w:rPr>
          <w:spacing w:val="12"/>
        </w:rPr>
        <w:t> </w:t>
      </w:r>
      <w:r>
        <w:rPr>
          <w:spacing w:val="-1"/>
        </w:rPr>
        <w:t>s’il</w:t>
      </w:r>
      <w:r>
        <w:rPr>
          <w:spacing w:val="10"/>
        </w:rPr>
        <w:t> </w:t>
      </w:r>
      <w:r>
        <w:rPr/>
        <w:t>obtient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majorité</w:t>
      </w:r>
      <w:r>
        <w:rPr>
          <w:spacing w:val="10"/>
        </w:rPr>
        <w:t> </w:t>
      </w:r>
      <w:r>
        <w:rPr>
          <w:spacing w:val="-1"/>
        </w:rPr>
        <w:t>absolue,</w:t>
      </w:r>
      <w:r>
        <w:rPr>
          <w:spacing w:val="11"/>
        </w:rPr>
        <w:t> </w:t>
      </w:r>
      <w:r>
        <w:rPr/>
        <w:t>on</w:t>
      </w:r>
      <w:r>
        <w:rPr>
          <w:spacing w:val="9"/>
        </w:rPr>
        <w:t> </w:t>
      </w:r>
      <w:r>
        <w:rPr/>
        <w:t>doit</w:t>
      </w:r>
      <w:r>
        <w:rPr>
          <w:spacing w:val="10"/>
        </w:rPr>
        <w:t> </w:t>
      </w:r>
      <w:r>
        <w:rPr>
          <w:spacing w:val="-1"/>
        </w:rPr>
        <w:t>comprendre</w:t>
      </w:r>
      <w:r>
        <w:rPr>
          <w:spacing w:val="11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Chapitre</w:t>
      </w:r>
      <w:r>
        <w:rPr>
          <w:spacing w:val="11"/>
        </w:rPr>
        <w:t> </w:t>
      </w:r>
      <w:r>
        <w:rPr/>
        <w:t>renonce</w:t>
      </w:r>
      <w:r>
        <w:rPr>
          <w:spacing w:val="10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1"/>
        </w:rPr>
        <w:t>l’élection</w:t>
      </w:r>
      <w:r>
        <w:rPr>
          <w:spacing w:val="9"/>
        </w:rPr>
        <w:t> </w:t>
      </w:r>
      <w:r>
        <w:rPr>
          <w:spacing w:val="1"/>
        </w:rPr>
        <w:t>au</w:t>
      </w:r>
      <w:r>
        <w:rPr>
          <w:spacing w:val="109"/>
          <w:w w:val="99"/>
        </w:rPr>
        <w:t> </w:t>
      </w:r>
      <w:r>
        <w:rPr/>
        <w:t>sens </w:t>
      </w:r>
      <w:r>
        <w:rPr>
          <w:spacing w:val="-1"/>
        </w:rPr>
        <w:t>strict</w:t>
      </w:r>
      <w:r>
        <w:rPr>
          <w:spacing w:val="3"/>
        </w:rPr>
        <w:t> </w:t>
      </w:r>
      <w:r>
        <w:rPr/>
        <w:t>et </w:t>
      </w:r>
      <w:r>
        <w:rPr>
          <w:spacing w:val="-1"/>
        </w:rPr>
        <w:t>qu’il</w:t>
      </w:r>
      <w:r>
        <w:rPr>
          <w:spacing w:val="1"/>
        </w:rPr>
        <w:t> </w:t>
      </w:r>
      <w:r>
        <w:rPr>
          <w:spacing w:val="-1"/>
        </w:rPr>
        <w:t>élève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demande</w:t>
      </w:r>
      <w:r>
        <w:rPr>
          <w:spacing w:val="2"/>
        </w:rPr>
        <w:t> </w:t>
      </w:r>
      <w:r>
        <w:rPr>
          <w:spacing w:val="1"/>
        </w:rPr>
        <w:t>au</w:t>
      </w:r>
      <w:r>
        <w:rPr/>
        <w:t> </w:t>
      </w:r>
      <w:r>
        <w:rPr>
          <w:spacing w:val="-1"/>
        </w:rPr>
        <w:t>Gouvernement</w:t>
      </w:r>
      <w:r>
        <w:rPr>
          <w:spacing w:val="3"/>
        </w:rPr>
        <w:t> </w:t>
      </w:r>
      <w:r>
        <w:rPr/>
        <w:t>Général</w:t>
      </w:r>
      <w:r>
        <w:rPr>
          <w:spacing w:val="1"/>
        </w:rPr>
        <w:t> </w:t>
      </w:r>
      <w:r>
        <w:rPr/>
        <w:t>pour</w:t>
      </w:r>
      <w:r>
        <w:rPr>
          <w:spacing w:val="1"/>
        </w:rPr>
        <w:t> </w:t>
      </w:r>
      <w:r>
        <w:rPr>
          <w:spacing w:val="-1"/>
        </w:rPr>
        <w:t>qu’il</w:t>
      </w:r>
      <w:r>
        <w:rPr>
          <w:spacing w:val="3"/>
        </w:rPr>
        <w:t> </w:t>
      </w:r>
      <w:r>
        <w:rPr>
          <w:spacing w:val="-1"/>
        </w:rPr>
        <w:t>voie</w:t>
      </w:r>
      <w:r>
        <w:rPr>
          <w:spacing w:val="3"/>
        </w:rPr>
        <w:t> </w:t>
      </w:r>
      <w:r>
        <w:rPr>
          <w:spacing w:val="-1"/>
        </w:rPr>
        <w:t>s’il</w:t>
      </w:r>
      <w:r>
        <w:rPr>
          <w:spacing w:val="1"/>
        </w:rPr>
        <w:t> </w:t>
      </w:r>
      <w:r>
        <w:rPr>
          <w:spacing w:val="-1"/>
        </w:rPr>
        <w:t>convient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>
          <w:spacing w:val="-1"/>
        </w:rPr>
        <w:t>nommer</w:t>
      </w:r>
      <w:r>
        <w:rPr>
          <w:spacing w:val="-3"/>
        </w:rPr>
        <w:t> </w:t>
      </w:r>
      <w:r>
        <w:rPr/>
        <w:t>; dans</w:t>
      </w:r>
      <w:r>
        <w:rPr>
          <w:spacing w:val="98"/>
          <w:w w:val="99"/>
        </w:rPr>
        <w:t> </w:t>
      </w:r>
      <w:r>
        <w:rPr>
          <w:spacing w:val="-1"/>
        </w:rPr>
        <w:t>l’affirmative,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nomination</w:t>
      </w:r>
      <w:r>
        <w:rPr>
          <w:spacing w:val="8"/>
        </w:rPr>
        <w:t> </w:t>
      </w:r>
      <w:r>
        <w:rPr/>
        <w:t>comporte</w:t>
      </w:r>
      <w:r>
        <w:rPr>
          <w:spacing w:val="11"/>
        </w:rPr>
        <w:t> </w:t>
      </w:r>
      <w:r>
        <w:rPr>
          <w:spacing w:val="-1"/>
        </w:rPr>
        <w:t>l’inscription</w:t>
      </w:r>
      <w:r>
        <w:rPr>
          <w:spacing w:val="9"/>
        </w:rPr>
        <w:t> </w:t>
      </w:r>
      <w:r>
        <w:rPr/>
        <w:t>à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nouvelle</w:t>
      </w:r>
      <w:r>
        <w:rPr>
          <w:spacing w:val="10"/>
        </w:rPr>
        <w:t> </w:t>
      </w:r>
      <w:r>
        <w:rPr>
          <w:spacing w:val="-1"/>
        </w:rPr>
        <w:t>Province</w:t>
      </w:r>
      <w:r>
        <w:rPr>
          <w:spacing w:val="11"/>
        </w:rPr>
        <w:t> </w:t>
      </w:r>
      <w:r>
        <w:rPr/>
        <w:t>pour</w:t>
      </w:r>
      <w:r>
        <w:rPr>
          <w:spacing w:val="11"/>
        </w:rPr>
        <w:t> </w:t>
      </w:r>
      <w:r>
        <w:rPr>
          <w:spacing w:val="-1"/>
        </w:rPr>
        <w:t>laquelle</w:t>
      </w:r>
      <w:r>
        <w:rPr>
          <w:spacing w:val="10"/>
        </w:rPr>
        <w:t> </w:t>
      </w:r>
      <w:r>
        <w:rPr>
          <w:spacing w:val="1"/>
        </w:rPr>
        <w:t>il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été</w:t>
      </w:r>
      <w:r>
        <w:rPr>
          <w:spacing w:val="11"/>
        </w:rPr>
        <w:t> </w:t>
      </w:r>
      <w:r>
        <w:rPr>
          <w:spacing w:val="-1"/>
        </w:rPr>
        <w:t>désigné</w:t>
      </w:r>
      <w:r>
        <w:rPr>
          <w:spacing w:val="11"/>
        </w:rPr>
        <w:t> </w:t>
      </w:r>
      <w:r>
        <w:rPr/>
        <w:t>(n.</w:t>
      </w:r>
      <w:r>
        <w:rPr>
          <w:spacing w:val="10"/>
        </w:rPr>
        <w:t> </w:t>
      </w:r>
      <w:r>
        <w:rPr/>
        <w:t>314</w:t>
      </w:r>
      <w:r>
        <w:rPr>
          <w:spacing w:val="99"/>
          <w:w w:val="99"/>
        </w:rPr>
        <w:t> </w:t>
      </w:r>
      <w:r>
        <w:rPr/>
        <w:t>c).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>
          <w:spacing w:val="-1"/>
        </w:rPr>
        <w:t>Ce</w:t>
      </w:r>
      <w:r>
        <w:rPr>
          <w:spacing w:val="19"/>
        </w:rPr>
        <w:t> </w:t>
      </w:r>
      <w:r>
        <w:rPr>
          <w:spacing w:val="-1"/>
        </w:rPr>
        <w:t>qui</w:t>
      </w:r>
      <w:r>
        <w:rPr>
          <w:spacing w:val="20"/>
        </w:rPr>
        <w:t> </w:t>
      </w:r>
      <w:r>
        <w:rPr/>
        <w:t>seront</w:t>
      </w:r>
      <w:r>
        <w:rPr>
          <w:spacing w:val="19"/>
        </w:rPr>
        <w:t> </w:t>
      </w:r>
      <w:r>
        <w:rPr/>
        <w:t>élus</w:t>
      </w:r>
      <w:r>
        <w:rPr>
          <w:spacing w:val="19"/>
        </w:rPr>
        <w:t> </w:t>
      </w:r>
      <w:r>
        <w:rPr/>
        <w:t>ou</w:t>
      </w:r>
      <w:r>
        <w:rPr>
          <w:spacing w:val="20"/>
        </w:rPr>
        <w:t> </w:t>
      </w:r>
      <w:r>
        <w:rPr/>
        <w:t>nommés</w:t>
      </w:r>
      <w:r>
        <w:rPr>
          <w:spacing w:val="19"/>
        </w:rPr>
        <w:t> </w:t>
      </w:r>
      <w:r>
        <w:rPr>
          <w:spacing w:val="-1"/>
        </w:rPr>
        <w:t>Supérieurs</w:t>
      </w:r>
      <w:r>
        <w:rPr>
          <w:spacing w:val="19"/>
        </w:rPr>
        <w:t> </w:t>
      </w:r>
      <w:r>
        <w:rPr/>
        <w:t>Majeurs</w:t>
      </w:r>
      <w:r>
        <w:rPr>
          <w:spacing w:val="18"/>
        </w:rPr>
        <w:t> </w:t>
      </w:r>
      <w:r>
        <w:rPr/>
        <w:t>doivent</w:t>
      </w:r>
      <w:r>
        <w:rPr>
          <w:spacing w:val="20"/>
        </w:rPr>
        <w:t> </w:t>
      </w:r>
      <w:r>
        <w:rPr>
          <w:spacing w:val="-1"/>
        </w:rPr>
        <w:t>être</w:t>
      </w:r>
      <w:r>
        <w:rPr>
          <w:spacing w:val="20"/>
        </w:rPr>
        <w:t> </w:t>
      </w:r>
      <w:r>
        <w:rPr/>
        <w:t>prêtres</w:t>
      </w:r>
      <w:r>
        <w:rPr>
          <w:spacing w:val="18"/>
        </w:rPr>
        <w:t> </w:t>
      </w:r>
      <w:r>
        <w:rPr/>
        <w:t>et</w:t>
      </w:r>
      <w:r>
        <w:rPr>
          <w:spacing w:val="20"/>
        </w:rPr>
        <w:t> </w:t>
      </w:r>
      <w:r>
        <w:rPr/>
        <w:t>profès</w:t>
      </w:r>
      <w:r>
        <w:rPr>
          <w:spacing w:val="18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vœux</w:t>
      </w:r>
      <w:r>
        <w:rPr>
          <w:spacing w:val="19"/>
        </w:rPr>
        <w:t> </w:t>
      </w:r>
      <w:r>
        <w:rPr/>
        <w:t>perpétuels</w:t>
      </w:r>
      <w:r>
        <w:rPr>
          <w:spacing w:val="42"/>
          <w:w w:val="99"/>
        </w:rPr>
        <w:t> </w:t>
      </w:r>
      <w:r>
        <w:rPr>
          <w:spacing w:val="-1"/>
        </w:rPr>
        <w:t>depuis</w:t>
      </w:r>
      <w:r>
        <w:rPr>
          <w:spacing w:val="-5"/>
        </w:rPr>
        <w:t> </w:t>
      </w:r>
      <w:r>
        <w:rPr/>
        <w:t>au</w:t>
      </w:r>
      <w:r>
        <w:rPr>
          <w:spacing w:val="-3"/>
        </w:rPr>
        <w:t> </w:t>
      </w:r>
      <w:r>
        <w:rPr>
          <w:spacing w:val="-1"/>
        </w:rPr>
        <w:t>moins</w:t>
      </w:r>
      <w:r>
        <w:rPr>
          <w:spacing w:val="-4"/>
        </w:rPr>
        <w:t> </w:t>
      </w:r>
      <w:r>
        <w:rPr>
          <w:spacing w:val="-1"/>
        </w:rPr>
        <w:t>cinq</w:t>
      </w:r>
      <w:r>
        <w:rPr>
          <w:spacing w:val="-3"/>
        </w:rPr>
        <w:t> </w:t>
      </w:r>
      <w:r>
        <w:rPr/>
        <w:t>ans</w:t>
      </w:r>
      <w:r>
        <w:rPr>
          <w:spacing w:val="-4"/>
        </w:rPr>
        <w:t> </w:t>
      </w:r>
      <w:r>
        <w:rPr/>
        <w:t>(can</w:t>
      </w:r>
      <w:r>
        <w:rPr>
          <w:spacing w:val="-3"/>
        </w:rPr>
        <w:t> </w:t>
      </w:r>
      <w:r>
        <w:rPr/>
        <w:t>623</w:t>
      </w:r>
      <w:r>
        <w:rPr>
          <w:spacing w:val="-2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CC</w:t>
      </w:r>
      <w:r>
        <w:rPr>
          <w:spacing w:val="-4"/>
        </w:rPr>
        <w:t> </w:t>
      </w:r>
      <w:r>
        <w:rPr/>
        <w:t>112).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6" w:right="118" w:firstLine="283"/>
        <w:jc w:val="both"/>
      </w:pPr>
      <w:r>
        <w:rPr>
          <w:spacing w:val="-1"/>
        </w:rPr>
        <w:t>Le</w:t>
      </w:r>
      <w:r>
        <w:rPr>
          <w:spacing w:val="-2"/>
        </w:rPr>
        <w:t> </w:t>
      </w:r>
      <w:r>
        <w:rPr>
          <w:spacing w:val="-1"/>
        </w:rPr>
        <w:t>Supérieur </w:t>
      </w:r>
      <w:r>
        <w:rPr/>
        <w:t>de</w:t>
      </w:r>
      <w:r>
        <w:rPr>
          <w:spacing w:val="-1"/>
        </w:rPr>
        <w:t> la Délégation</w:t>
      </w:r>
      <w:r>
        <w:rPr>
          <w:spacing w:val="-3"/>
        </w:rPr>
        <w:t> </w:t>
      </w:r>
      <w:r>
        <w:rPr>
          <w:spacing w:val="-1"/>
        </w:rPr>
        <w:t>Indépendante </w:t>
      </w:r>
      <w:r>
        <w:rPr/>
        <w:t>est</w:t>
      </w:r>
      <w:r>
        <w:rPr>
          <w:spacing w:val="-2"/>
        </w:rPr>
        <w:t> </w:t>
      </w:r>
      <w:r>
        <w:rPr/>
        <w:t>nommé</w:t>
      </w:r>
      <w:r>
        <w:rPr>
          <w:spacing w:val="-1"/>
        </w:rPr>
        <w:t> </w:t>
      </w:r>
      <w:r>
        <w:rPr/>
        <w:t>par</w:t>
      </w:r>
      <w:r>
        <w:rPr>
          <w:spacing w:val="-1"/>
        </w:rPr>
        <w:t> le Supérieur Général</w:t>
      </w:r>
      <w:r>
        <w:rPr>
          <w:spacing w:val="-2"/>
        </w:rPr>
        <w:t> </w:t>
      </w:r>
      <w:r>
        <w:rPr/>
        <w:t>avec</w:t>
      </w:r>
      <w:r>
        <w:rPr>
          <w:spacing w:val="-1"/>
        </w:rPr>
        <w:t> </w:t>
      </w:r>
      <w:r>
        <w:rPr/>
        <w:t>son</w:t>
      </w:r>
      <w:r>
        <w:rPr>
          <w:spacing w:val="-3"/>
        </w:rPr>
        <w:t> </w:t>
      </w:r>
      <w:r>
        <w:rPr>
          <w:spacing w:val="-1"/>
        </w:rPr>
        <w:t>Conseil</w:t>
      </w:r>
      <w:r>
        <w:rPr>
          <w:spacing w:val="47"/>
        </w:rPr>
        <w:t> </w:t>
      </w:r>
      <w:r>
        <w:rPr/>
        <w:t>(CC</w:t>
      </w:r>
      <w:r>
        <w:rPr>
          <w:spacing w:val="89"/>
          <w:w w:val="99"/>
        </w:rPr>
        <w:t> </w:t>
      </w:r>
      <w:r>
        <w:rPr/>
        <w:t>118).</w:t>
      </w:r>
      <w:r>
        <w:rPr/>
      </w:r>
    </w:p>
    <w:p>
      <w:pPr>
        <w:pStyle w:val="BodyText"/>
        <w:spacing w:line="230" w:lineRule="exact" w:before="123"/>
        <w:ind w:right="121"/>
        <w:jc w:val="both"/>
      </w:pPr>
      <w:r>
        <w:rPr>
          <w:spacing w:val="-1"/>
        </w:rPr>
        <w:t>Le</w:t>
      </w:r>
      <w:r>
        <w:rPr>
          <w:spacing w:val="24"/>
        </w:rPr>
        <w:t> </w:t>
      </w:r>
      <w:r>
        <w:rPr>
          <w:spacing w:val="-1"/>
        </w:rPr>
        <w:t>Supérieur</w:t>
      </w:r>
      <w:r>
        <w:rPr>
          <w:spacing w:val="22"/>
        </w:rPr>
        <w:t> </w:t>
      </w:r>
      <w:r>
        <w:rPr/>
        <w:t>Provincial</w:t>
      </w:r>
      <w:r>
        <w:rPr>
          <w:spacing w:val="22"/>
        </w:rPr>
        <w:t> </w:t>
      </w:r>
      <w:r>
        <w:rPr/>
        <w:t>est</w:t>
      </w:r>
      <w:r>
        <w:rPr>
          <w:spacing w:val="21"/>
        </w:rPr>
        <w:t> </w:t>
      </w:r>
      <w:r>
        <w:rPr/>
        <w:t>élu</w:t>
      </w:r>
      <w:r>
        <w:rPr>
          <w:spacing w:val="24"/>
        </w:rPr>
        <w:t> </w:t>
      </w:r>
      <w:r>
        <w:rPr>
          <w:spacing w:val="-1"/>
        </w:rPr>
        <w:t>normalement</w:t>
      </w:r>
      <w:r>
        <w:rPr>
          <w:spacing w:val="21"/>
        </w:rPr>
        <w:t> </w:t>
      </w:r>
      <w:r>
        <w:rPr>
          <w:spacing w:val="1"/>
        </w:rPr>
        <w:t>en</w:t>
      </w:r>
      <w:r>
        <w:rPr>
          <w:spacing w:val="24"/>
        </w:rPr>
        <w:t> </w:t>
      </w:r>
      <w:r>
        <w:rPr>
          <w:spacing w:val="-1"/>
        </w:rPr>
        <w:t>Chapitre</w:t>
      </w:r>
      <w:r>
        <w:rPr>
          <w:spacing w:val="24"/>
        </w:rPr>
        <w:t> </w:t>
      </w:r>
      <w:r>
        <w:rPr>
          <w:spacing w:val="-1"/>
        </w:rPr>
        <w:t>Provincial,</w:t>
      </w:r>
      <w:r>
        <w:rPr>
          <w:spacing w:val="22"/>
        </w:rPr>
        <w:t> </w:t>
      </w:r>
      <w:r>
        <w:rPr/>
        <w:t>après</w:t>
      </w:r>
      <w:r>
        <w:rPr>
          <w:spacing w:val="21"/>
        </w:rPr>
        <w:t> </w:t>
      </w:r>
      <w:r>
        <w:rPr/>
        <w:t>un</w:t>
      </w:r>
      <w:r>
        <w:rPr>
          <w:spacing w:val="22"/>
        </w:rPr>
        <w:t> </w:t>
      </w:r>
      <w:r>
        <w:rPr>
          <w:spacing w:val="-1"/>
        </w:rPr>
        <w:t>sondage</w:t>
      </w:r>
      <w:r>
        <w:rPr>
          <w:spacing w:val="25"/>
        </w:rPr>
        <w:t> </w:t>
      </w:r>
      <w:r>
        <w:rPr>
          <w:spacing w:val="-1"/>
        </w:rPr>
        <w:t>auprès</w:t>
      </w:r>
      <w:r>
        <w:rPr>
          <w:spacing w:val="21"/>
        </w:rPr>
        <w:t> </w:t>
      </w:r>
      <w:r>
        <w:rPr/>
        <w:t>de</w:t>
      </w:r>
      <w:r>
        <w:rPr>
          <w:spacing w:val="23"/>
        </w:rPr>
        <w:t> </w:t>
      </w:r>
      <w:r>
        <w:rPr/>
        <w:t>tous</w:t>
      </w:r>
      <w:r>
        <w:rPr>
          <w:spacing w:val="20"/>
        </w:rPr>
        <w:t> </w:t>
      </w:r>
      <w:r>
        <w:rPr/>
        <w:t>les</w:t>
      </w:r>
      <w:r>
        <w:rPr>
          <w:spacing w:val="79"/>
          <w:w w:val="99"/>
        </w:rPr>
        <w:t> </w:t>
      </w:r>
      <w:r>
        <w:rPr/>
        <w:t>profès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Province</w:t>
      </w:r>
      <w:r>
        <w:rPr>
          <w:spacing w:val="-5"/>
        </w:rPr>
        <w:t> </w:t>
      </w:r>
      <w:r>
        <w:rPr/>
        <w:t>(CC</w:t>
      </w:r>
      <w:r>
        <w:rPr>
          <w:spacing w:val="-6"/>
        </w:rPr>
        <w:t> </w:t>
      </w:r>
      <w:r>
        <w:rPr>
          <w:spacing w:val="1"/>
        </w:rPr>
        <w:t>114)</w:t>
      </w:r>
      <w:hyperlink w:history="true" w:anchor="_bookmark326">
        <w:r>
          <w:rPr>
            <w:spacing w:val="1"/>
            <w:position w:val="9"/>
            <w:sz w:val="13"/>
          </w:rPr>
          <w:t>327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spacing w:line="240" w:lineRule="auto" w:before="91"/>
        <w:ind w:left="679" w:right="0" w:firstLine="0"/>
        <w:jc w:val="left"/>
      </w:pP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durée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son</w:t>
      </w:r>
      <w:r>
        <w:rPr>
          <w:spacing w:val="-2"/>
        </w:rPr>
        <w:t> </w:t>
      </w:r>
      <w:r>
        <w:rPr>
          <w:spacing w:val="-1"/>
        </w:rPr>
        <w:t>mandat</w:t>
      </w:r>
      <w:r>
        <w:rPr>
          <w:spacing w:val="-4"/>
        </w:rPr>
        <w:t> </w:t>
      </w:r>
      <w:r>
        <w:rPr>
          <w:spacing w:val="-1"/>
        </w:rPr>
        <w:t>sera</w:t>
      </w:r>
      <w:r>
        <w:rPr>
          <w:spacing w:val="-4"/>
        </w:rPr>
        <w:t> </w:t>
      </w:r>
      <w:r>
        <w:rPr>
          <w:spacing w:val="1"/>
        </w:rPr>
        <w:t>de</w:t>
      </w:r>
      <w:r>
        <w:rPr>
          <w:spacing w:val="-3"/>
        </w:rPr>
        <w:t> </w:t>
      </w:r>
      <w:r>
        <w:rPr>
          <w:spacing w:val="-1"/>
        </w:rPr>
        <w:t>six</w:t>
      </w:r>
      <w:r>
        <w:rPr>
          <w:spacing w:val="-5"/>
        </w:rPr>
        <w:t> </w:t>
      </w:r>
      <w:r>
        <w:rPr/>
        <w:t>ans</w:t>
      </w:r>
      <w:r>
        <w:rPr>
          <w:spacing w:val="-5"/>
        </w:rPr>
        <w:t> </w:t>
      </w:r>
      <w:r>
        <w:rPr/>
        <w:t>(CC</w:t>
      </w:r>
      <w:r>
        <w:rPr>
          <w:spacing w:val="-4"/>
        </w:rPr>
        <w:t> </w:t>
      </w:r>
      <w:r>
        <w:rPr>
          <w:spacing w:val="1"/>
        </w:rPr>
        <w:t>114)</w:t>
      </w:r>
      <w:hyperlink w:history="true" w:anchor="_bookmark327">
        <w:r>
          <w:rPr>
            <w:spacing w:val="1"/>
            <w:position w:val="9"/>
            <w:sz w:val="13"/>
          </w:rPr>
          <w:t>328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spacing w:line="230" w:lineRule="exact" w:before="123"/>
        <w:ind w:right="120"/>
        <w:jc w:val="both"/>
      </w:pPr>
      <w:r>
        <w:rPr/>
        <w:t>En</w:t>
      </w:r>
      <w:r>
        <w:rPr>
          <w:spacing w:val="-6"/>
        </w:rPr>
        <w:t> </w:t>
      </w:r>
      <w:r>
        <w:rPr>
          <w:spacing w:val="-1"/>
        </w:rPr>
        <w:t>gardant</w:t>
      </w:r>
      <w:r>
        <w:rPr>
          <w:spacing w:val="-5"/>
        </w:rPr>
        <w:t> </w:t>
      </w:r>
      <w:r>
        <w:rPr/>
        <w:t>les</w:t>
      </w:r>
      <w:r>
        <w:rPr>
          <w:spacing w:val="-5"/>
        </w:rPr>
        <w:t> </w:t>
      </w:r>
      <w:r>
        <w:rPr/>
        <w:t>normes</w:t>
      </w:r>
      <w:r>
        <w:rPr>
          <w:spacing w:val="-6"/>
        </w:rPr>
        <w:t> </w:t>
      </w:r>
      <w:r>
        <w:rPr/>
        <w:t>des</w:t>
      </w:r>
      <w:r>
        <w:rPr>
          <w:spacing w:val="-5"/>
        </w:rPr>
        <w:t> </w:t>
      </w:r>
      <w:r>
        <w:rPr/>
        <w:t>numéros</w:t>
      </w:r>
      <w:r>
        <w:rPr>
          <w:spacing w:val="-6"/>
        </w:rPr>
        <w:t> </w:t>
      </w:r>
      <w:r>
        <w:rPr/>
        <w:t>443-444,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>
          <w:spacing w:val="-1"/>
        </w:rPr>
        <w:t>Provincial</w:t>
      </w:r>
      <w:r>
        <w:rPr>
          <w:spacing w:val="-4"/>
        </w:rPr>
        <w:t> </w:t>
      </w:r>
      <w:r>
        <w:rPr/>
        <w:t>pourra</w:t>
      </w:r>
      <w:r>
        <w:rPr>
          <w:spacing w:val="-4"/>
        </w:rPr>
        <w:t> </w:t>
      </w:r>
      <w:r>
        <w:rPr>
          <w:spacing w:val="-1"/>
        </w:rPr>
        <w:t>être</w:t>
      </w:r>
      <w:r>
        <w:rPr>
          <w:spacing w:val="-4"/>
        </w:rPr>
        <w:t> </w:t>
      </w:r>
      <w:r>
        <w:rPr>
          <w:spacing w:val="-1"/>
        </w:rPr>
        <w:t>réélu</w:t>
      </w:r>
      <w:r>
        <w:rPr>
          <w:spacing w:val="-6"/>
        </w:rPr>
        <w:t> </w:t>
      </w:r>
      <w:r>
        <w:rPr/>
        <w:t>par</w:t>
      </w:r>
      <w:r>
        <w:rPr>
          <w:spacing w:val="-4"/>
        </w:rPr>
        <w:t> </w:t>
      </w:r>
      <w:r>
        <w:rPr/>
        <w:t>périodes</w:t>
      </w:r>
      <w:r>
        <w:rPr>
          <w:spacing w:val="-5"/>
        </w:rPr>
        <w:t> </w:t>
      </w:r>
      <w:r>
        <w:rPr>
          <w:spacing w:val="-1"/>
        </w:rPr>
        <w:t>immédiats</w:t>
      </w:r>
      <w:r>
        <w:rPr>
          <w:spacing w:val="67"/>
          <w:w w:val="99"/>
        </w:rPr>
        <w:t> </w:t>
      </w:r>
      <w:r>
        <w:rPr>
          <w:spacing w:val="-1"/>
        </w:rPr>
        <w:t>jusqu’à</w:t>
      </w:r>
      <w:r>
        <w:rPr>
          <w:spacing w:val="-6"/>
        </w:rPr>
        <w:t> </w:t>
      </w:r>
      <w:r>
        <w:rPr/>
        <w:t>compléter</w:t>
      </w:r>
      <w:r>
        <w:rPr>
          <w:spacing w:val="-5"/>
        </w:rPr>
        <w:t> </w:t>
      </w:r>
      <w:r>
        <w:rPr/>
        <w:t>un</w:t>
      </w:r>
      <w:r>
        <w:rPr>
          <w:spacing w:val="-6"/>
        </w:rPr>
        <w:t> </w:t>
      </w:r>
      <w:r>
        <w:rPr>
          <w:spacing w:val="-1"/>
        </w:rPr>
        <w:t>maximum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douze</w:t>
      </w:r>
      <w:r>
        <w:rPr>
          <w:spacing w:val="-6"/>
        </w:rPr>
        <w:t> </w:t>
      </w:r>
      <w:r>
        <w:rPr>
          <w:spacing w:val="1"/>
        </w:rPr>
        <w:t>ans</w:t>
      </w:r>
      <w:hyperlink w:history="true" w:anchor="_bookmark328">
        <w:r>
          <w:rPr>
            <w:spacing w:val="1"/>
            <w:position w:val="9"/>
            <w:sz w:val="13"/>
            <w:szCs w:val="13"/>
          </w:rPr>
          <w:t>329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Le</w:t>
      </w:r>
      <w:r>
        <w:rPr>
          <w:spacing w:val="29"/>
        </w:rPr>
        <w:t> </w:t>
      </w:r>
      <w:r>
        <w:rPr>
          <w:spacing w:val="-1"/>
        </w:rPr>
        <w:t>Chapitre</w:t>
      </w:r>
      <w:r>
        <w:rPr>
          <w:spacing w:val="29"/>
        </w:rPr>
        <w:t> </w:t>
      </w:r>
      <w:r>
        <w:rPr>
          <w:spacing w:val="-1"/>
        </w:rPr>
        <w:t>Provincial,</w:t>
      </w:r>
      <w:r>
        <w:rPr>
          <w:spacing w:val="29"/>
        </w:rPr>
        <w:t> </w:t>
      </w:r>
      <w:r>
        <w:rPr/>
        <w:t>avant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procéder</w:t>
      </w:r>
      <w:r>
        <w:rPr>
          <w:spacing w:val="29"/>
        </w:rPr>
        <w:t> </w:t>
      </w:r>
      <w:r>
        <w:rPr/>
        <w:t>à</w:t>
      </w:r>
      <w:r>
        <w:rPr>
          <w:spacing w:val="29"/>
        </w:rPr>
        <w:t> </w:t>
      </w:r>
      <w:r>
        <w:rPr>
          <w:spacing w:val="-1"/>
        </w:rPr>
        <w:t>l’élection,</w:t>
      </w:r>
      <w:r>
        <w:rPr>
          <w:spacing w:val="29"/>
        </w:rPr>
        <w:t> </w:t>
      </w:r>
      <w:r>
        <w:rPr>
          <w:spacing w:val="-1"/>
        </w:rPr>
        <w:t>peut</w:t>
      </w:r>
      <w:r>
        <w:rPr>
          <w:spacing w:val="28"/>
        </w:rPr>
        <w:t> </w:t>
      </w:r>
      <w:r>
        <w:rPr>
          <w:spacing w:val="-1"/>
        </w:rPr>
        <w:t>solliciter</w:t>
      </w:r>
      <w:r>
        <w:rPr>
          <w:spacing w:val="29"/>
        </w:rPr>
        <w:t> </w:t>
      </w:r>
      <w:r>
        <w:rPr/>
        <w:t>du</w:t>
      </w:r>
      <w:r>
        <w:rPr>
          <w:spacing w:val="27"/>
        </w:rPr>
        <w:t> </w:t>
      </w:r>
      <w:r>
        <w:rPr>
          <w:spacing w:val="-1"/>
        </w:rPr>
        <w:t>Gouvernement</w:t>
      </w:r>
      <w:r>
        <w:rPr>
          <w:spacing w:val="28"/>
        </w:rPr>
        <w:t> </w:t>
      </w:r>
      <w:r>
        <w:rPr>
          <w:spacing w:val="-1"/>
        </w:rPr>
        <w:t>Général,</w:t>
      </w:r>
      <w:r>
        <w:rPr>
          <w:spacing w:val="29"/>
        </w:rPr>
        <w:t> </w:t>
      </w:r>
      <w:r>
        <w:rPr/>
        <w:t>et</w:t>
      </w:r>
      <w:r>
        <w:rPr>
          <w:spacing w:val="95"/>
          <w:w w:val="99"/>
        </w:rPr>
        <w:t> </w:t>
      </w:r>
      <w:r>
        <w:rPr>
          <w:spacing w:val="-1"/>
        </w:rPr>
        <w:t>celui-ci</w:t>
      </w:r>
      <w:r>
        <w:rPr>
          <w:spacing w:val="45"/>
        </w:rPr>
        <w:t> </w:t>
      </w:r>
      <w:r>
        <w:rPr/>
        <w:t>peut</w:t>
      </w:r>
      <w:r>
        <w:rPr>
          <w:spacing w:val="45"/>
        </w:rPr>
        <w:t> </w:t>
      </w:r>
      <w:r>
        <w:rPr>
          <w:spacing w:val="-1"/>
        </w:rPr>
        <w:t>l’approuver,</w:t>
      </w:r>
      <w:r>
        <w:rPr>
          <w:spacing w:val="46"/>
        </w:rPr>
        <w:t> </w:t>
      </w:r>
      <w:r>
        <w:rPr>
          <w:spacing w:val="1"/>
        </w:rPr>
        <w:t>que</w:t>
      </w:r>
      <w:r>
        <w:rPr>
          <w:spacing w:val="46"/>
        </w:rPr>
        <w:t> </w:t>
      </w:r>
      <w:r>
        <w:rPr>
          <w:spacing w:val="-1"/>
        </w:rPr>
        <w:t>le</w:t>
      </w:r>
      <w:r>
        <w:rPr>
          <w:spacing w:val="46"/>
        </w:rPr>
        <w:t> </w:t>
      </w:r>
      <w:r>
        <w:rPr/>
        <w:t>temps</w:t>
      </w:r>
      <w:r>
        <w:rPr>
          <w:spacing w:val="46"/>
        </w:rPr>
        <w:t> </w:t>
      </w:r>
      <w:r>
        <w:rPr/>
        <w:t>de</w:t>
      </w:r>
      <w:r>
        <w:rPr>
          <w:spacing w:val="46"/>
        </w:rPr>
        <w:t> </w:t>
      </w:r>
      <w:r>
        <w:rPr>
          <w:spacing w:val="-1"/>
        </w:rPr>
        <w:t>gouvernement</w:t>
      </w:r>
      <w:r>
        <w:rPr>
          <w:spacing w:val="48"/>
        </w:rPr>
        <w:t> </w:t>
      </w:r>
      <w:r>
        <w:rPr/>
        <w:t>du</w:t>
      </w:r>
      <w:r>
        <w:rPr>
          <w:spacing w:val="47"/>
        </w:rPr>
        <w:t> </w:t>
      </w:r>
      <w:r>
        <w:rPr>
          <w:spacing w:val="-1"/>
        </w:rPr>
        <w:t>Supérieur</w:t>
      </w:r>
      <w:r>
        <w:rPr>
          <w:spacing w:val="46"/>
        </w:rPr>
        <w:t> </w:t>
      </w:r>
      <w:r>
        <w:rPr>
          <w:spacing w:val="-1"/>
        </w:rPr>
        <w:t>Provincial</w:t>
      </w:r>
      <w:r>
        <w:rPr>
          <w:spacing w:val="48"/>
        </w:rPr>
        <w:t> </w:t>
      </w:r>
      <w:r>
        <w:rPr/>
        <w:t>soit</w:t>
      </w:r>
      <w:r>
        <w:rPr>
          <w:spacing w:val="45"/>
        </w:rPr>
        <w:t> </w:t>
      </w:r>
      <w:r>
        <w:rPr/>
        <w:t>de</w:t>
      </w:r>
      <w:r>
        <w:rPr>
          <w:spacing w:val="46"/>
        </w:rPr>
        <w:t> </w:t>
      </w:r>
      <w:r>
        <w:rPr>
          <w:spacing w:val="-1"/>
        </w:rPr>
        <w:t>trois</w:t>
      </w:r>
      <w:r>
        <w:rPr>
          <w:spacing w:val="45"/>
        </w:rPr>
        <w:t> </w:t>
      </w:r>
      <w:r>
        <w:rPr>
          <w:spacing w:val="-1"/>
        </w:rPr>
        <w:t>ans.</w:t>
      </w:r>
      <w:r>
        <w:rPr>
          <w:spacing w:val="48"/>
        </w:rPr>
        <w:t> </w:t>
      </w:r>
      <w:r>
        <w:rPr>
          <w:spacing w:val="-1"/>
        </w:rPr>
        <w:t>Cette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0"/>
          <w:szCs w:val="10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24" w:id="440"/>
      <w:bookmarkEnd w:id="440"/>
      <w:r>
        <w:rPr/>
      </w:r>
      <w:r>
        <w:rPr>
          <w:rFonts w:ascii="Times New Roman"/>
          <w:position w:val="9"/>
          <w:sz w:val="13"/>
        </w:rPr>
        <w:t>325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60.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25" w:id="441"/>
      <w:bookmarkEnd w:id="441"/>
      <w:r>
        <w:rPr/>
      </w:r>
      <w:r>
        <w:rPr>
          <w:rFonts w:ascii="Times New Roman"/>
          <w:position w:val="9"/>
          <w:sz w:val="13"/>
        </w:rPr>
        <w:t>326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E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8.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26" w:id="442"/>
      <w:bookmarkEnd w:id="442"/>
      <w:r>
        <w:rPr/>
      </w:r>
      <w:r>
        <w:rPr>
          <w:rFonts w:ascii="Times New Roman"/>
          <w:position w:val="9"/>
          <w:sz w:val="13"/>
        </w:rPr>
        <w:t>327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64.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27" w:id="443"/>
      <w:bookmarkEnd w:id="443"/>
      <w:r>
        <w:rPr/>
      </w:r>
      <w:r>
        <w:rPr>
          <w:rFonts w:ascii="Times New Roman" w:hAnsi="Times New Roman"/>
          <w:position w:val="9"/>
          <w:sz w:val="13"/>
        </w:rPr>
        <w:t>328</w:t>
      </w:r>
      <w:r>
        <w:rPr>
          <w:rFonts w:ascii="Times New Roman" w:hAnsi="Times New Roman"/>
          <w:spacing w:val="17"/>
          <w:position w:val="9"/>
          <w:sz w:val="13"/>
        </w:rPr>
        <w:t> </w:t>
      </w:r>
      <w:r>
        <w:rPr>
          <w:rFonts w:ascii="Times New Roman" w:hAnsi="Times New Roman"/>
          <w:spacing w:val="-2"/>
          <w:sz w:val="16"/>
        </w:rPr>
        <w:t>XIX</w:t>
      </w:r>
      <w:r>
        <w:rPr>
          <w:rFonts w:ascii="Times New Roman" w:hAnsi="Times New Roman"/>
          <w:spacing w:val="-1"/>
          <w:sz w:val="16"/>
        </w:rPr>
        <w:t> ChGén</w:t>
      </w:r>
      <w:r>
        <w:rPr>
          <w:rFonts w:ascii="Times New Roman" w:hAnsi="Times New Roman"/>
          <w:sz w:val="16"/>
        </w:rPr>
        <w:t> </w:t>
      </w:r>
      <w:r>
        <w:rPr>
          <w:rFonts w:ascii="Times New Roman" w:hAnsi="Times New Roman"/>
          <w:spacing w:val="-1"/>
          <w:sz w:val="16"/>
        </w:rPr>
        <w:t>sess</w:t>
      </w:r>
      <w:r>
        <w:rPr>
          <w:rFonts w:ascii="Times New Roman" w:hAnsi="Times New Roman"/>
          <w:sz w:val="16"/>
        </w:rPr>
        <w:t> </w:t>
      </w:r>
      <w:r>
        <w:rPr>
          <w:rFonts w:ascii="Times New Roman" w:hAnsi="Times New Roman"/>
          <w:spacing w:val="-1"/>
          <w:sz w:val="16"/>
        </w:rPr>
        <w:t>56</w:t>
      </w:r>
      <w:r>
        <w:rPr>
          <w:rFonts w:ascii="Times New Roman" w:hAnsi="Times New Roman"/>
          <w:spacing w:val="2"/>
          <w:sz w:val="16"/>
        </w:rPr>
        <w:t> </w:t>
      </w:r>
      <w:r>
        <w:rPr>
          <w:rFonts w:ascii="Times New Roman" w:hAnsi="Times New Roman"/>
          <w:sz w:val="16"/>
        </w:rPr>
        <w:t>;</w:t>
      </w:r>
      <w:r>
        <w:rPr>
          <w:rFonts w:ascii="Times New Roman" w:hAnsi="Times New Roman"/>
          <w:spacing w:val="-1"/>
          <w:sz w:val="16"/>
        </w:rPr>
        <w:t> 1RG</w:t>
      </w:r>
      <w:r>
        <w:rPr>
          <w:rFonts w:ascii="Times New Roman" w:hAnsi="Times New Roman"/>
          <w:spacing w:val="-3"/>
          <w:sz w:val="16"/>
        </w:rPr>
        <w:t> </w:t>
      </w:r>
      <w:r>
        <w:rPr>
          <w:rFonts w:ascii="Times New Roman" w:hAnsi="Times New Roman"/>
          <w:spacing w:val="-1"/>
          <w:sz w:val="16"/>
        </w:rPr>
        <w:t>67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z w:val="16"/>
        </w:rPr>
        <w:t>;</w:t>
      </w:r>
      <w:r>
        <w:rPr>
          <w:rFonts w:ascii="Times New Roman" w:hAnsi="Times New Roman"/>
          <w:spacing w:val="-1"/>
          <w:sz w:val="16"/>
        </w:rPr>
        <w:t> 2RG</w:t>
      </w:r>
      <w:r>
        <w:rPr>
          <w:rFonts w:ascii="Times New Roman" w:hAnsi="Times New Roman"/>
          <w:spacing w:val="-3"/>
          <w:sz w:val="16"/>
        </w:rPr>
        <w:t> </w:t>
      </w:r>
      <w:r>
        <w:rPr>
          <w:rFonts w:ascii="Times New Roman" w:hAnsi="Times New Roman"/>
          <w:spacing w:val="-1"/>
          <w:sz w:val="16"/>
        </w:rPr>
        <w:t>65.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26"/>
          <w:pgSz w:w="11910" w:h="16840"/>
          <w:pgMar w:footer="1162" w:header="0" w:top="1060" w:bottom="1360" w:left="1020" w:right="1300"/>
        </w:sectPr>
      </w:pPr>
    </w:p>
    <w:p>
      <w:pPr>
        <w:pStyle w:val="BodyText"/>
        <w:spacing w:line="230" w:lineRule="exact" w:before="50"/>
        <w:ind w:right="116" w:firstLine="0"/>
        <w:jc w:val="left"/>
      </w:pPr>
      <w:r>
        <w:rPr/>
        <w:t>approbation</w:t>
      </w:r>
      <w:r>
        <w:rPr>
          <w:spacing w:val="-5"/>
        </w:rPr>
        <w:t> </w:t>
      </w:r>
      <w:r>
        <w:rPr/>
        <w:t>pourra</w:t>
      </w:r>
      <w:r>
        <w:rPr>
          <w:spacing w:val="-2"/>
        </w:rPr>
        <w:t> </w:t>
      </w:r>
      <w:r>
        <w:rPr>
          <w:spacing w:val="-1"/>
        </w:rPr>
        <w:t>aussi</w:t>
      </w:r>
      <w:r>
        <w:rPr>
          <w:spacing w:val="-3"/>
        </w:rPr>
        <w:t> </w:t>
      </w:r>
      <w:r>
        <w:rPr>
          <w:spacing w:val="-1"/>
        </w:rPr>
        <w:t>être</w:t>
      </w:r>
      <w:r>
        <w:rPr>
          <w:spacing w:val="-2"/>
        </w:rPr>
        <w:t> </w:t>
      </w:r>
      <w:r>
        <w:rPr/>
        <w:t>accordée</w:t>
      </w:r>
      <w:r>
        <w:rPr>
          <w:spacing w:val="-5"/>
        </w:rPr>
        <w:t> </w:t>
      </w:r>
      <w:r>
        <w:rPr/>
        <w:t>par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Président</w:t>
      </w:r>
      <w:r>
        <w:rPr>
          <w:spacing w:val="-4"/>
        </w:rPr>
        <w:t> </w:t>
      </w:r>
      <w:r>
        <w:rPr/>
        <w:t>du</w:t>
      </w:r>
      <w:r>
        <w:rPr>
          <w:spacing w:val="-4"/>
        </w:rPr>
        <w:t> </w:t>
      </w:r>
      <w:r>
        <w:rPr>
          <w:spacing w:val="-1"/>
        </w:rPr>
        <w:t>Chapitre</w:t>
      </w:r>
      <w:r>
        <w:rPr>
          <w:spacing w:val="-2"/>
        </w:rPr>
        <w:t> </w:t>
      </w:r>
      <w:r>
        <w:rPr>
          <w:spacing w:val="-1"/>
        </w:rPr>
        <w:t>si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>
          <w:spacing w:val="-1"/>
        </w:rPr>
        <w:t>Gouvernement</w:t>
      </w:r>
      <w:r>
        <w:rPr>
          <w:spacing w:val="-3"/>
        </w:rPr>
        <w:t> </w:t>
      </w:r>
      <w:r>
        <w:rPr/>
        <w:t>Général</w:t>
      </w:r>
      <w:r>
        <w:rPr>
          <w:spacing w:val="-4"/>
        </w:rPr>
        <w:t> </w:t>
      </w:r>
      <w:r>
        <w:rPr>
          <w:spacing w:val="-1"/>
        </w:rPr>
        <w:t>lui</w:t>
      </w:r>
      <w:r>
        <w:rPr>
          <w:spacing w:val="-3"/>
        </w:rPr>
        <w:t> </w:t>
      </w:r>
      <w:r>
        <w:rPr>
          <w:spacing w:val="-1"/>
        </w:rPr>
        <w:t>avait</w:t>
      </w:r>
      <w:r>
        <w:rPr>
          <w:spacing w:val="-3"/>
        </w:rPr>
        <w:t> </w:t>
      </w:r>
      <w:r>
        <w:rPr>
          <w:spacing w:val="-1"/>
        </w:rPr>
        <w:t>accordé</w:t>
      </w:r>
      <w:r>
        <w:rPr>
          <w:spacing w:val="83"/>
          <w:w w:val="99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délégation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faire</w:t>
      </w:r>
      <w:r>
        <w:rPr>
          <w:spacing w:val="-6"/>
        </w:rPr>
        <w:t> </w:t>
      </w:r>
      <w:r>
        <w:rPr/>
        <w:t>préalablement</w:t>
      </w:r>
      <w:hyperlink w:history="true" w:anchor="_bookmark329">
        <w:r>
          <w:rPr>
            <w:position w:val="9"/>
            <w:sz w:val="13"/>
          </w:rPr>
          <w:t>330</w:t>
        </w:r>
      </w:hyperlink>
      <w:r>
        <w:rPr/>
        <w:t>.</w:t>
      </w:r>
      <w:r>
        <w:rPr/>
      </w:r>
    </w:p>
    <w:p>
      <w:pPr>
        <w:pStyle w:val="BodyText"/>
        <w:spacing w:line="233" w:lineRule="auto" w:before="122"/>
        <w:ind w:right="118"/>
        <w:jc w:val="both"/>
      </w:pPr>
      <w:r>
        <w:rPr>
          <w:spacing w:val="-1"/>
        </w:rPr>
        <w:t>Avant</w:t>
      </w:r>
      <w:r>
        <w:rPr>
          <w:spacing w:val="24"/>
        </w:rPr>
        <w:t> </w:t>
      </w:r>
      <w:r>
        <w:rPr>
          <w:spacing w:val="-1"/>
        </w:rPr>
        <w:t>l’élection</w:t>
      </w:r>
      <w:r>
        <w:rPr>
          <w:spacing w:val="24"/>
        </w:rPr>
        <w:t> </w:t>
      </w:r>
      <w:r>
        <w:rPr/>
        <w:t>du</w:t>
      </w:r>
      <w:r>
        <w:rPr>
          <w:spacing w:val="24"/>
        </w:rPr>
        <w:t> </w:t>
      </w:r>
      <w:r>
        <w:rPr>
          <w:spacing w:val="-1"/>
        </w:rPr>
        <w:t>Supérieur</w:t>
      </w:r>
      <w:r>
        <w:rPr>
          <w:spacing w:val="26"/>
        </w:rPr>
        <w:t> </w:t>
      </w:r>
      <w:r>
        <w:rPr>
          <w:spacing w:val="-1"/>
        </w:rPr>
        <w:t>provincial,</w:t>
      </w:r>
      <w:r>
        <w:rPr>
          <w:spacing w:val="24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>
          <w:spacing w:val="-1"/>
        </w:rPr>
        <w:t>Chapitre</w:t>
      </w:r>
      <w:r>
        <w:rPr>
          <w:spacing w:val="25"/>
        </w:rPr>
        <w:t> </w:t>
      </w:r>
      <w:r>
        <w:rPr>
          <w:spacing w:val="-1"/>
        </w:rPr>
        <w:t>peut</w:t>
      </w:r>
      <w:r>
        <w:rPr>
          <w:spacing w:val="25"/>
        </w:rPr>
        <w:t> </w:t>
      </w:r>
      <w:r>
        <w:rPr>
          <w:spacing w:val="-1"/>
        </w:rPr>
        <w:t>également</w:t>
      </w:r>
      <w:r>
        <w:rPr>
          <w:spacing w:val="25"/>
        </w:rPr>
        <w:t> </w:t>
      </w:r>
      <w:r>
        <w:rPr/>
        <w:t>accorder</w:t>
      </w:r>
      <w:r>
        <w:rPr>
          <w:spacing w:val="25"/>
        </w:rPr>
        <w:t> </w:t>
      </w:r>
      <w:r>
        <w:rPr/>
        <w:t>à</w:t>
      </w:r>
      <w:r>
        <w:rPr>
          <w:spacing w:val="25"/>
        </w:rPr>
        <w:t> </w:t>
      </w:r>
      <w:r>
        <w:rPr>
          <w:spacing w:val="-1"/>
        </w:rPr>
        <w:t>celui</w:t>
      </w:r>
      <w:r>
        <w:rPr>
          <w:spacing w:val="25"/>
        </w:rPr>
        <w:t> </w:t>
      </w:r>
      <w:r>
        <w:rPr>
          <w:spacing w:val="-2"/>
        </w:rPr>
        <w:t>qui</w:t>
      </w:r>
      <w:r>
        <w:rPr>
          <w:spacing w:val="25"/>
        </w:rPr>
        <w:t> </w:t>
      </w:r>
      <w:r>
        <w:rPr>
          <w:spacing w:val="-1"/>
        </w:rPr>
        <w:t>sera</w:t>
      </w:r>
      <w:r>
        <w:rPr>
          <w:spacing w:val="24"/>
        </w:rPr>
        <w:t> </w:t>
      </w:r>
      <w:r>
        <w:rPr>
          <w:spacing w:val="-1"/>
        </w:rPr>
        <w:t>élu</w:t>
      </w:r>
      <w:r>
        <w:rPr>
          <w:spacing w:val="24"/>
        </w:rPr>
        <w:t> </w:t>
      </w:r>
      <w:r>
        <w:rPr/>
        <w:t>à</w:t>
      </w:r>
      <w:r>
        <w:rPr>
          <w:spacing w:val="25"/>
        </w:rPr>
        <w:t> </w:t>
      </w:r>
      <w:r>
        <w:rPr>
          <w:spacing w:val="-1"/>
        </w:rPr>
        <w:t>cette</w:t>
      </w:r>
      <w:r>
        <w:rPr>
          <w:spacing w:val="103"/>
          <w:w w:val="99"/>
        </w:rPr>
        <w:t> </w:t>
      </w:r>
      <w:r>
        <w:rPr>
          <w:spacing w:val="-1"/>
        </w:rPr>
        <w:t>charge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faculté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/>
        <w:t>retarder</w:t>
      </w:r>
      <w:r>
        <w:rPr>
          <w:spacing w:val="5"/>
        </w:rPr>
        <w:t> </w:t>
      </w:r>
      <w:r>
        <w:rPr>
          <w:spacing w:val="-2"/>
        </w:rPr>
        <w:t>la</w:t>
      </w:r>
      <w:r>
        <w:rPr>
          <w:spacing w:val="3"/>
        </w:rPr>
        <w:t> </w:t>
      </w:r>
      <w:r>
        <w:rPr>
          <w:spacing w:val="-1"/>
        </w:rPr>
        <w:t>prise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possession</w:t>
      </w:r>
      <w:r>
        <w:rPr>
          <w:spacing w:val="2"/>
        </w:rPr>
        <w:t> </w:t>
      </w:r>
      <w:r>
        <w:rPr/>
        <w:t>pour</w:t>
      </w:r>
      <w:r>
        <w:rPr>
          <w:spacing w:val="5"/>
        </w:rPr>
        <w:t> </w:t>
      </w:r>
      <w:r>
        <w:rPr/>
        <w:t>un</w:t>
      </w:r>
      <w:r>
        <w:rPr>
          <w:spacing w:val="3"/>
        </w:rPr>
        <w:t> </w:t>
      </w:r>
      <w:r>
        <w:rPr>
          <w:spacing w:val="-1"/>
        </w:rPr>
        <w:t>temps</w:t>
      </w:r>
      <w:r>
        <w:rPr>
          <w:spacing w:val="2"/>
        </w:rPr>
        <w:t> </w:t>
      </w:r>
      <w:r>
        <w:rPr>
          <w:spacing w:val="-1"/>
        </w:rPr>
        <w:t>qui</w:t>
      </w:r>
      <w:r>
        <w:rPr>
          <w:spacing w:val="6"/>
        </w:rPr>
        <w:t> </w:t>
      </w:r>
      <w:r>
        <w:rPr>
          <w:spacing w:val="-1"/>
        </w:rPr>
        <w:t>ne</w:t>
      </w:r>
      <w:r>
        <w:rPr>
          <w:spacing w:val="4"/>
        </w:rPr>
        <w:t> </w:t>
      </w:r>
      <w:r>
        <w:rPr>
          <w:spacing w:val="-1"/>
        </w:rPr>
        <w:t>sera</w:t>
      </w:r>
      <w:r>
        <w:rPr>
          <w:spacing w:val="3"/>
        </w:rPr>
        <w:t> </w:t>
      </w:r>
      <w:r>
        <w:rPr/>
        <w:t>pas</w:t>
      </w:r>
      <w:r>
        <w:rPr>
          <w:spacing w:val="3"/>
        </w:rPr>
        <w:t> </w:t>
      </w:r>
      <w:r>
        <w:rPr>
          <w:spacing w:val="-1"/>
        </w:rPr>
        <w:t>supérieur</w:t>
      </w:r>
      <w:r>
        <w:rPr>
          <w:spacing w:val="5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trois</w:t>
      </w:r>
      <w:r>
        <w:rPr>
          <w:spacing w:val="6"/>
        </w:rPr>
        <w:t> </w:t>
      </w:r>
      <w:r>
        <w:rPr>
          <w:spacing w:val="-1"/>
        </w:rPr>
        <w:t>mois.</w:t>
      </w:r>
      <w:r>
        <w:rPr>
          <w:spacing w:val="5"/>
        </w:rPr>
        <w:t> </w:t>
      </w:r>
      <w:r>
        <w:rPr/>
        <w:t>Dans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89"/>
          <w:w w:val="99"/>
        </w:rPr>
        <w:t> </w:t>
      </w:r>
      <w:r>
        <w:rPr/>
        <w:t>cas</w:t>
      </w:r>
      <w:r>
        <w:rPr>
          <w:spacing w:val="18"/>
        </w:rPr>
        <w:t> </w:t>
      </w:r>
      <w:r>
        <w:rPr/>
        <w:t>où</w:t>
      </w:r>
      <w:r>
        <w:rPr>
          <w:spacing w:val="21"/>
        </w:rPr>
        <w:t> </w:t>
      </w:r>
      <w:r>
        <w:rPr>
          <w:spacing w:val="-1"/>
        </w:rPr>
        <w:t>le</w:t>
      </w:r>
      <w:r>
        <w:rPr>
          <w:spacing w:val="22"/>
        </w:rPr>
        <w:t> </w:t>
      </w:r>
      <w:r>
        <w:rPr/>
        <w:t>nouveau</w:t>
      </w:r>
      <w:r>
        <w:rPr>
          <w:spacing w:val="19"/>
        </w:rPr>
        <w:t> </w:t>
      </w:r>
      <w:r>
        <w:rPr>
          <w:spacing w:val="-1"/>
        </w:rPr>
        <w:t>Supérieur</w:t>
      </w:r>
      <w:r>
        <w:rPr>
          <w:spacing w:val="24"/>
        </w:rPr>
        <w:t> </w:t>
      </w:r>
      <w:r>
        <w:rPr>
          <w:spacing w:val="-1"/>
        </w:rPr>
        <w:t>provincial</w:t>
      </w:r>
      <w:r>
        <w:rPr>
          <w:spacing w:val="20"/>
        </w:rPr>
        <w:t> </w:t>
      </w:r>
      <w:r>
        <w:rPr/>
        <w:t>déciderait</w:t>
      </w:r>
      <w:r>
        <w:rPr>
          <w:spacing w:val="20"/>
        </w:rPr>
        <w:t> </w:t>
      </w:r>
      <w:r>
        <w:rPr/>
        <w:t>d’user</w:t>
      </w:r>
      <w:r>
        <w:rPr>
          <w:spacing w:val="20"/>
        </w:rPr>
        <w:t> </w:t>
      </w:r>
      <w:r>
        <w:rPr>
          <w:spacing w:val="1"/>
        </w:rPr>
        <w:t>de</w:t>
      </w:r>
      <w:r>
        <w:rPr>
          <w:spacing w:val="20"/>
        </w:rPr>
        <w:t> </w:t>
      </w:r>
      <w:r>
        <w:rPr>
          <w:spacing w:val="-1"/>
        </w:rPr>
        <w:t>cette</w:t>
      </w:r>
      <w:r>
        <w:rPr>
          <w:spacing w:val="22"/>
        </w:rPr>
        <w:t> </w:t>
      </w:r>
      <w:r>
        <w:rPr>
          <w:spacing w:val="-1"/>
        </w:rPr>
        <w:t>faculté,</w:t>
      </w:r>
      <w:r>
        <w:rPr>
          <w:spacing w:val="20"/>
        </w:rPr>
        <w:t> </w:t>
      </w:r>
      <w:r>
        <w:rPr>
          <w:spacing w:val="-1"/>
        </w:rPr>
        <w:t>il</w:t>
      </w:r>
      <w:r>
        <w:rPr>
          <w:spacing w:val="21"/>
        </w:rPr>
        <w:t> </w:t>
      </w:r>
      <w:r>
        <w:rPr>
          <w:spacing w:val="-1"/>
        </w:rPr>
        <w:t>devra</w:t>
      </w:r>
      <w:r>
        <w:rPr>
          <w:spacing w:val="20"/>
        </w:rPr>
        <w:t> </w:t>
      </w:r>
      <w:r>
        <w:rPr/>
        <w:t>proposer</w:t>
      </w:r>
      <w:r>
        <w:rPr>
          <w:spacing w:val="21"/>
        </w:rPr>
        <w:t> </w:t>
      </w:r>
      <w:r>
        <w:rPr/>
        <w:t>au</w:t>
      </w:r>
      <w:r>
        <w:rPr>
          <w:spacing w:val="20"/>
        </w:rPr>
        <w:t> </w:t>
      </w:r>
      <w:r>
        <w:rPr>
          <w:spacing w:val="-1"/>
        </w:rPr>
        <w:t>Chapitre,</w:t>
      </w:r>
      <w:r>
        <w:rPr>
          <w:spacing w:val="20"/>
        </w:rPr>
        <w:t> </w:t>
      </w:r>
      <w:r>
        <w:rPr/>
        <w:t>pour</w:t>
      </w:r>
      <w:r>
        <w:rPr>
          <w:spacing w:val="79"/>
          <w:w w:val="99"/>
        </w:rPr>
        <w:t> </w:t>
      </w:r>
      <w:r>
        <w:rPr>
          <w:spacing w:val="-1"/>
        </w:rPr>
        <w:t>confirmation,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/>
        <w:t>date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prise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possession.</w:t>
      </w:r>
      <w:r>
        <w:rPr>
          <w:spacing w:val="27"/>
        </w:rPr>
        <w:t> </w:t>
      </w:r>
      <w:r>
        <w:rPr>
          <w:spacing w:val="-1"/>
        </w:rPr>
        <w:t>Cette</w:t>
      </w:r>
      <w:r>
        <w:rPr>
          <w:spacing w:val="28"/>
        </w:rPr>
        <w:t> </w:t>
      </w:r>
      <w:r>
        <w:rPr>
          <w:spacing w:val="-1"/>
        </w:rPr>
        <w:t>norme</w:t>
      </w:r>
      <w:r>
        <w:rPr>
          <w:spacing w:val="30"/>
        </w:rPr>
        <w:t> </w:t>
      </w:r>
      <w:r>
        <w:rPr>
          <w:spacing w:val="-1"/>
        </w:rPr>
        <w:t>n’est</w:t>
      </w:r>
      <w:r>
        <w:rPr>
          <w:spacing w:val="25"/>
        </w:rPr>
        <w:t> </w:t>
      </w:r>
      <w:r>
        <w:rPr/>
        <w:t>pas</w:t>
      </w:r>
      <w:r>
        <w:rPr>
          <w:spacing w:val="24"/>
        </w:rPr>
        <w:t> </w:t>
      </w:r>
      <w:r>
        <w:rPr/>
        <w:t>applicable</w:t>
      </w:r>
      <w:r>
        <w:rPr>
          <w:spacing w:val="24"/>
        </w:rPr>
        <w:t> </w:t>
      </w:r>
      <w:r>
        <w:rPr>
          <w:spacing w:val="1"/>
        </w:rPr>
        <w:t>en</w:t>
      </w:r>
      <w:r>
        <w:rPr>
          <w:spacing w:val="23"/>
        </w:rPr>
        <w:t> </w:t>
      </w:r>
      <w:r>
        <w:rPr/>
        <w:t>cas</w:t>
      </w:r>
      <w:r>
        <w:rPr>
          <w:spacing w:val="24"/>
        </w:rPr>
        <w:t> </w:t>
      </w:r>
      <w:r>
        <w:rPr>
          <w:spacing w:val="1"/>
        </w:rPr>
        <w:t>de</w:t>
      </w:r>
      <w:r>
        <w:rPr>
          <w:spacing w:val="25"/>
        </w:rPr>
        <w:t> </w:t>
      </w:r>
      <w:r>
        <w:rPr>
          <w:spacing w:val="-1"/>
        </w:rPr>
        <w:t>réélection</w:t>
      </w:r>
      <w:r>
        <w:rPr>
          <w:spacing w:val="24"/>
        </w:rPr>
        <w:t> </w:t>
      </w:r>
      <w:r>
        <w:rPr/>
        <w:t>pour</w:t>
      </w:r>
      <w:r>
        <w:rPr>
          <w:spacing w:val="26"/>
        </w:rPr>
        <w:t> </w:t>
      </w:r>
      <w:r>
        <w:rPr>
          <w:spacing w:val="-1"/>
        </w:rPr>
        <w:t>une</w:t>
      </w:r>
      <w:r>
        <w:rPr>
          <w:spacing w:val="79"/>
          <w:w w:val="99"/>
        </w:rPr>
        <w:t> </w:t>
      </w:r>
      <w:r>
        <w:rPr/>
        <w:t>période</w:t>
      </w:r>
      <w:r>
        <w:rPr>
          <w:spacing w:val="-10"/>
        </w:rPr>
        <w:t> </w:t>
      </w:r>
      <w:r>
        <w:rPr/>
        <w:t>de</w:t>
      </w:r>
      <w:r>
        <w:rPr>
          <w:spacing w:val="-8"/>
        </w:rPr>
        <w:t> </w:t>
      </w:r>
      <w:r>
        <w:rPr>
          <w:spacing w:val="-1"/>
        </w:rPr>
        <w:t>temps</w:t>
      </w:r>
      <w:r>
        <w:rPr>
          <w:spacing w:val="-8"/>
        </w:rPr>
        <w:t> </w:t>
      </w:r>
      <w:r>
        <w:rPr>
          <w:spacing w:val="1"/>
        </w:rPr>
        <w:t>immédiat</w:t>
      </w:r>
      <w:hyperlink w:history="true" w:anchor="_bookmark330">
        <w:r>
          <w:rPr>
            <w:spacing w:val="1"/>
            <w:position w:val="9"/>
            <w:sz w:val="13"/>
            <w:szCs w:val="13"/>
          </w:rPr>
          <w:t>331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/>
        <w:t>Pour</w:t>
      </w:r>
      <w:r>
        <w:rPr>
          <w:spacing w:val="-6"/>
        </w:rPr>
        <w:t> </w:t>
      </w:r>
      <w:r>
        <w:rPr>
          <w:spacing w:val="-1"/>
        </w:rPr>
        <w:t>l’élection</w:t>
      </w:r>
      <w:r>
        <w:rPr>
          <w:spacing w:val="-6"/>
        </w:rPr>
        <w:t> </w:t>
      </w:r>
      <w:r>
        <w:rPr/>
        <w:t>du</w:t>
      </w:r>
      <w:r>
        <w:rPr>
          <w:spacing w:val="-7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>
          <w:spacing w:val="-1"/>
        </w:rPr>
        <w:t>Provincial</w:t>
      </w:r>
      <w:r>
        <w:rPr>
          <w:spacing w:val="-6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90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/>
        <w:t>On</w:t>
      </w:r>
      <w:r>
        <w:rPr>
          <w:spacing w:val="-6"/>
        </w:rPr>
        <w:t> </w:t>
      </w:r>
      <w:r>
        <w:rPr>
          <w:spacing w:val="-1"/>
        </w:rPr>
        <w:t>n’aura</w:t>
      </w:r>
      <w:r>
        <w:rPr>
          <w:spacing w:val="-4"/>
        </w:rPr>
        <w:t> </w:t>
      </w:r>
      <w:r>
        <w:rPr/>
        <w:t>jamais</w:t>
      </w:r>
      <w:r>
        <w:rPr>
          <w:spacing w:val="-5"/>
        </w:rPr>
        <w:t> </w:t>
      </w:r>
      <w:r>
        <w:rPr/>
        <w:t>plus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sept</w:t>
      </w:r>
      <w:r>
        <w:rPr>
          <w:spacing w:val="-5"/>
        </w:rPr>
        <w:t> </w:t>
      </w:r>
      <w:r>
        <w:rPr>
          <w:spacing w:val="-1"/>
        </w:rPr>
        <w:t>tours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scrutin.</w:t>
      </w:r>
      <w:r>
        <w:rPr>
          <w:spacing w:val="-3"/>
        </w:rPr>
        <w:t> </w:t>
      </w:r>
      <w:r>
        <w:rPr/>
        <w:t>Dans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/>
        <w:t>six</w:t>
      </w:r>
      <w:r>
        <w:rPr>
          <w:spacing w:val="-6"/>
        </w:rPr>
        <w:t> </w:t>
      </w:r>
      <w:r>
        <w:rPr/>
        <w:t>premiers</w:t>
      </w:r>
      <w:r>
        <w:rPr>
          <w:spacing w:val="-5"/>
        </w:rPr>
        <w:t> </w:t>
      </w:r>
      <w:r>
        <w:rPr>
          <w:spacing w:val="-1"/>
        </w:rPr>
        <w:t>tours</w:t>
      </w:r>
      <w:r>
        <w:rPr>
          <w:spacing w:val="-5"/>
        </w:rPr>
        <w:t> </w:t>
      </w:r>
      <w:r>
        <w:rPr>
          <w:spacing w:val="-1"/>
        </w:rPr>
        <w:t>la majorité</w:t>
      </w:r>
      <w:r>
        <w:rPr>
          <w:spacing w:val="-4"/>
        </w:rPr>
        <w:t> </w:t>
      </w:r>
      <w:r>
        <w:rPr>
          <w:spacing w:val="-1"/>
        </w:rPr>
        <w:t>absolue</w:t>
      </w:r>
      <w:r>
        <w:rPr>
          <w:spacing w:val="-5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/>
        <w:t>requise.</w:t>
      </w:r>
      <w:r>
        <w:rPr/>
      </w:r>
    </w:p>
    <w:p>
      <w:pPr>
        <w:pStyle w:val="BodyText"/>
        <w:numPr>
          <w:ilvl w:val="0"/>
          <w:numId w:val="90"/>
        </w:numPr>
        <w:tabs>
          <w:tab w:pos="965" w:val="left" w:leader="none"/>
        </w:tabs>
        <w:spacing w:line="240" w:lineRule="auto" w:before="120" w:after="0"/>
        <w:ind w:left="964" w:right="118" w:hanging="285"/>
        <w:jc w:val="both"/>
      </w:pPr>
      <w:r>
        <w:rPr/>
        <w:t>Au </w:t>
      </w:r>
      <w:r>
        <w:rPr>
          <w:spacing w:val="-1"/>
        </w:rPr>
        <w:t>septième</w:t>
      </w:r>
      <w:r>
        <w:rPr>
          <w:spacing w:val="1"/>
        </w:rPr>
        <w:t> </w:t>
      </w:r>
      <w:r>
        <w:rPr>
          <w:spacing w:val="-1"/>
        </w:rPr>
        <w:t>tour,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voix</w:t>
      </w:r>
      <w:r>
        <w:rPr>
          <w:spacing w:val="-2"/>
        </w:rPr>
        <w:t> </w:t>
      </w:r>
      <w:r>
        <w:rPr/>
        <w:t>passive</w:t>
      </w:r>
      <w:r>
        <w:rPr>
          <w:spacing w:val="-1"/>
        </w:rPr>
        <w:t> </w:t>
      </w:r>
      <w:r>
        <w:rPr/>
        <w:t>est</w:t>
      </w:r>
      <w:r>
        <w:rPr>
          <w:spacing w:val="-1"/>
        </w:rPr>
        <w:t> restreint</w:t>
      </w:r>
      <w:r>
        <w:rPr/>
        <w:t> aux</w:t>
      </w:r>
      <w:r>
        <w:rPr>
          <w:spacing w:val="-2"/>
        </w:rPr>
        <w:t> </w:t>
      </w:r>
      <w:r>
        <w:rPr/>
        <w:t>deux qui</w:t>
      </w:r>
      <w:r>
        <w:rPr>
          <w:spacing w:val="4"/>
        </w:rPr>
        <w:t> </w:t>
      </w:r>
      <w:r>
        <w:rPr>
          <w:spacing w:val="-1"/>
        </w:rPr>
        <w:t>ont</w:t>
      </w:r>
      <w:r>
        <w:rPr>
          <w:spacing w:val="-2"/>
        </w:rPr>
        <w:t> </w:t>
      </w:r>
      <w:r>
        <w:rPr/>
        <w:t>obtenu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/>
        <w:t>plus</w:t>
      </w:r>
      <w:r>
        <w:rPr>
          <w:spacing w:val="1"/>
        </w:rPr>
        <w:t> </w:t>
      </w:r>
      <w:r>
        <w:rPr>
          <w:spacing w:val="-1"/>
        </w:rPr>
        <w:t>grand</w:t>
      </w:r>
      <w:r>
        <w:rPr>
          <w:spacing w:val="2"/>
        </w:rPr>
        <w:t> </w:t>
      </w:r>
      <w:r>
        <w:rPr/>
        <w:t>nombre de</w:t>
      </w:r>
      <w:r>
        <w:rPr>
          <w:spacing w:val="-1"/>
        </w:rPr>
        <w:t> votes </w:t>
      </w:r>
      <w:r>
        <w:rPr/>
        <w:t>lors</w:t>
      </w:r>
      <w:r>
        <w:rPr>
          <w:spacing w:val="61"/>
          <w:w w:val="99"/>
        </w:rPr>
        <w:t> </w:t>
      </w:r>
      <w:r>
        <w:rPr/>
        <w:t>du</w:t>
      </w:r>
      <w:r>
        <w:rPr>
          <w:spacing w:val="7"/>
        </w:rPr>
        <w:t> </w:t>
      </w:r>
      <w:r>
        <w:rPr>
          <w:spacing w:val="-1"/>
        </w:rPr>
        <w:t>tour</w:t>
      </w:r>
      <w:r>
        <w:rPr>
          <w:spacing w:val="12"/>
        </w:rPr>
        <w:t> </w:t>
      </w:r>
      <w:r>
        <w:rPr>
          <w:spacing w:val="-1"/>
        </w:rPr>
        <w:t>précédent,</w:t>
      </w:r>
      <w:r>
        <w:rPr>
          <w:spacing w:val="9"/>
        </w:rPr>
        <w:t> </w:t>
      </w:r>
      <w:r>
        <w:rPr/>
        <w:t>selon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12"/>
        </w:rPr>
        <w:t> </w:t>
      </w:r>
      <w:r>
        <w:rPr>
          <w:spacing w:val="-1"/>
        </w:rPr>
        <w:t>n.</w:t>
      </w:r>
      <w:r>
        <w:rPr>
          <w:spacing w:val="9"/>
        </w:rPr>
        <w:t> </w:t>
      </w:r>
      <w:r>
        <w:rPr/>
        <w:t>347,</w:t>
      </w:r>
      <w:r>
        <w:rPr>
          <w:spacing w:val="10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s’il</w:t>
      </w:r>
      <w:r>
        <w:rPr>
          <w:spacing w:val="11"/>
        </w:rPr>
        <w:t> </w:t>
      </w:r>
      <w:r>
        <w:rPr/>
        <w:t>y</w:t>
      </w:r>
      <w:r>
        <w:rPr>
          <w:spacing w:val="8"/>
        </w:rPr>
        <w:t> </w:t>
      </w:r>
      <w:r>
        <w:rPr/>
        <w:t>a</w:t>
      </w:r>
      <w:r>
        <w:rPr>
          <w:spacing w:val="11"/>
        </w:rPr>
        <w:t> </w:t>
      </w:r>
      <w:r>
        <w:rPr/>
        <w:t>encore</w:t>
      </w:r>
      <w:r>
        <w:rPr>
          <w:spacing w:val="10"/>
        </w:rPr>
        <w:t> </w:t>
      </w:r>
      <w:r>
        <w:rPr>
          <w:spacing w:val="-1"/>
        </w:rPr>
        <w:t>égalité,</w:t>
      </w:r>
      <w:r>
        <w:rPr>
          <w:spacing w:val="9"/>
        </w:rPr>
        <w:t> </w:t>
      </w:r>
      <w:r>
        <w:rPr>
          <w:spacing w:val="-1"/>
        </w:rPr>
        <w:t>sera</w:t>
      </w:r>
      <w:r>
        <w:rPr>
          <w:spacing w:val="10"/>
        </w:rPr>
        <w:t> </w:t>
      </w:r>
      <w:r>
        <w:rPr/>
        <w:t>considéré</w:t>
      </w:r>
      <w:r>
        <w:rPr>
          <w:spacing w:val="10"/>
        </w:rPr>
        <w:t> </w:t>
      </w:r>
      <w:r>
        <w:rPr/>
        <w:t>élu</w:t>
      </w:r>
      <w:r>
        <w:rPr>
          <w:spacing w:val="9"/>
        </w:rPr>
        <w:t> </w:t>
      </w:r>
      <w:r>
        <w:rPr>
          <w:spacing w:val="-1"/>
        </w:rPr>
        <w:t>le</w:t>
      </w:r>
      <w:r>
        <w:rPr>
          <w:spacing w:val="10"/>
        </w:rPr>
        <w:t> </w:t>
      </w:r>
      <w:r>
        <w:rPr/>
        <w:t>plus</w:t>
      </w:r>
      <w:r>
        <w:rPr>
          <w:spacing w:val="8"/>
        </w:rPr>
        <w:t> </w:t>
      </w:r>
      <w:r>
        <w:rPr/>
        <w:t>ancien</w:t>
      </w:r>
      <w:r>
        <w:rPr>
          <w:spacing w:val="68"/>
          <w:w w:val="99"/>
        </w:rPr>
        <w:t> </w:t>
      </w:r>
      <w:r>
        <w:rPr>
          <w:spacing w:val="-1"/>
        </w:rPr>
        <w:t>conformément</w:t>
      </w:r>
      <w:r>
        <w:rPr>
          <w:spacing w:val="-7"/>
        </w:rPr>
        <w:t> </w:t>
      </w:r>
      <w:r>
        <w:rPr/>
        <w:t>au</w:t>
      </w:r>
      <w:r>
        <w:rPr>
          <w:spacing w:val="-5"/>
        </w:rPr>
        <w:t> </w:t>
      </w:r>
      <w:r>
        <w:rPr>
          <w:spacing w:val="-1"/>
        </w:rPr>
        <w:t>n.</w:t>
      </w:r>
      <w:r>
        <w:rPr>
          <w:spacing w:val="-5"/>
        </w:rPr>
        <w:t> </w:t>
      </w:r>
      <w:r>
        <w:rPr>
          <w:spacing w:val="1"/>
        </w:rPr>
        <w:t>346.</w:t>
      </w:r>
      <w:r>
        <w:rPr/>
      </w:r>
    </w:p>
    <w:p>
      <w:pPr>
        <w:pStyle w:val="BodyText"/>
        <w:numPr>
          <w:ilvl w:val="0"/>
          <w:numId w:val="90"/>
        </w:numPr>
        <w:tabs>
          <w:tab w:pos="965" w:val="left" w:leader="none"/>
        </w:tabs>
        <w:spacing w:line="240" w:lineRule="auto" w:before="120" w:after="0"/>
        <w:ind w:left="964" w:right="117" w:hanging="285"/>
        <w:jc w:val="both"/>
      </w:pPr>
      <w:r>
        <w:rPr>
          <w:spacing w:val="-1"/>
        </w:rPr>
        <w:t>Si</w:t>
      </w:r>
      <w:r>
        <w:rPr>
          <w:spacing w:val="1"/>
        </w:rPr>
        <w:t> </w:t>
      </w:r>
      <w:r>
        <w:rPr>
          <w:spacing w:val="-1"/>
        </w:rPr>
        <w:t>l’élu</w:t>
      </w:r>
      <w:r>
        <w:rPr>
          <w:spacing w:val="1"/>
        </w:rPr>
        <w:t> </w:t>
      </w:r>
      <w:r>
        <w:rPr>
          <w:spacing w:val="-1"/>
        </w:rPr>
        <w:t>renonçait,</w:t>
      </w:r>
      <w:r>
        <w:rPr>
          <w:spacing w:val="2"/>
        </w:rPr>
        <w:t> </w:t>
      </w:r>
      <w:r>
        <w:rPr/>
        <w:t>on</w:t>
      </w:r>
      <w:r>
        <w:rPr>
          <w:spacing w:val="1"/>
        </w:rPr>
        <w:t> </w:t>
      </w:r>
      <w:r>
        <w:rPr/>
        <w:t>observera</w:t>
      </w:r>
      <w:r>
        <w:rPr>
          <w:spacing w:val="2"/>
        </w:rPr>
        <w:t> </w:t>
      </w:r>
      <w:r>
        <w:rPr/>
        <w:t>ce</w:t>
      </w:r>
      <w:r>
        <w:rPr>
          <w:spacing w:val="2"/>
        </w:rPr>
        <w:t> </w:t>
      </w:r>
      <w:r>
        <w:rPr>
          <w:spacing w:val="-1"/>
        </w:rPr>
        <w:t>qui</w:t>
      </w:r>
      <w:r>
        <w:rPr>
          <w:spacing w:val="1"/>
        </w:rPr>
        <w:t> </w:t>
      </w:r>
      <w:r>
        <w:rPr>
          <w:spacing w:val="-1"/>
        </w:rPr>
        <w:t>est</w:t>
      </w:r>
      <w:r>
        <w:rPr>
          <w:spacing w:val="2"/>
        </w:rPr>
        <w:t> </w:t>
      </w:r>
      <w:r>
        <w:rPr/>
        <w:t>dit</w:t>
      </w:r>
      <w:r>
        <w:rPr>
          <w:spacing w:val="1"/>
        </w:rPr>
        <w:t> </w:t>
      </w:r>
      <w:r>
        <w:rPr/>
        <w:t>au</w:t>
      </w:r>
      <w:r>
        <w:rPr>
          <w:spacing w:val="1"/>
        </w:rPr>
        <w:t> </w:t>
      </w:r>
      <w:r>
        <w:rPr>
          <w:spacing w:val="-1"/>
        </w:rPr>
        <w:t>n.</w:t>
      </w:r>
      <w:r>
        <w:rPr>
          <w:spacing w:val="2"/>
        </w:rPr>
        <w:t> </w:t>
      </w:r>
      <w:r>
        <w:rPr/>
        <w:t>513, et</w:t>
      </w:r>
      <w:r>
        <w:rPr>
          <w:spacing w:val="1"/>
        </w:rPr>
        <w:t> </w:t>
      </w:r>
      <w:r>
        <w:rPr>
          <w:spacing w:val="-1"/>
        </w:rPr>
        <w:t>s’il</w:t>
      </w:r>
      <w:r>
        <w:rPr>
          <w:spacing w:val="1"/>
        </w:rPr>
        <w:t> </w:t>
      </w:r>
      <w:r>
        <w:rPr>
          <w:spacing w:val="-1"/>
        </w:rPr>
        <w:t>était</w:t>
      </w:r>
      <w:r>
        <w:rPr>
          <w:spacing w:val="2"/>
        </w:rPr>
        <w:t> </w:t>
      </w:r>
      <w:r>
        <w:rPr>
          <w:spacing w:val="-1"/>
        </w:rPr>
        <w:t>absent</w:t>
      </w:r>
      <w:r>
        <w:rPr>
          <w:spacing w:val="1"/>
        </w:rPr>
        <w:t> </w:t>
      </w:r>
      <w:r>
        <w:rPr/>
        <w:t>du</w:t>
      </w:r>
      <w:r>
        <w:rPr>
          <w:spacing w:val="1"/>
        </w:rPr>
        <w:t> </w:t>
      </w:r>
      <w:r>
        <w:rPr>
          <w:spacing w:val="-1"/>
        </w:rPr>
        <w:t>Chapitre,</w:t>
      </w:r>
      <w:r>
        <w:rPr>
          <w:spacing w:val="2"/>
        </w:rPr>
        <w:t> </w:t>
      </w:r>
      <w:r>
        <w:rPr/>
        <w:t>ce</w:t>
      </w:r>
      <w:r>
        <w:rPr>
          <w:spacing w:val="2"/>
        </w:rPr>
        <w:t> </w:t>
      </w:r>
      <w:r>
        <w:rPr>
          <w:spacing w:val="-1"/>
        </w:rPr>
        <w:t>qui</w:t>
      </w:r>
      <w:r>
        <w:rPr>
          <w:spacing w:val="1"/>
        </w:rPr>
        <w:t> </w:t>
      </w:r>
      <w:r>
        <w:rPr>
          <w:spacing w:val="-1"/>
        </w:rPr>
        <w:t>est</w:t>
      </w:r>
      <w:r>
        <w:rPr>
          <w:spacing w:val="1"/>
        </w:rPr>
        <w:t> </w:t>
      </w:r>
      <w:r>
        <w:rPr/>
        <w:t>dit</w:t>
      </w:r>
      <w:r>
        <w:rPr>
          <w:spacing w:val="1"/>
        </w:rPr>
        <w:t> </w:t>
      </w:r>
      <w:r>
        <w:rPr/>
        <w:t>au</w:t>
      </w:r>
      <w:r>
        <w:rPr>
          <w:spacing w:val="2"/>
        </w:rPr>
        <w:t> </w:t>
      </w:r>
      <w:r>
        <w:rPr>
          <w:spacing w:val="-1"/>
        </w:rPr>
        <w:t>n.</w:t>
      </w:r>
      <w:r>
        <w:rPr>
          <w:spacing w:val="69"/>
          <w:w w:val="99"/>
        </w:rPr>
        <w:t> </w:t>
      </w:r>
      <w:r>
        <w:rPr>
          <w:spacing w:val="1"/>
        </w:rPr>
        <w:t>514.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14" w:lineRule="auto" w:before="0" w:after="0"/>
        <w:ind w:left="396" w:right="118" w:firstLine="283"/>
        <w:jc w:val="both"/>
      </w:pPr>
      <w:r>
        <w:rPr>
          <w:spacing w:val="-1"/>
        </w:rPr>
        <w:t>La</w:t>
      </w:r>
      <w:r>
        <w:rPr>
          <w:spacing w:val="16"/>
        </w:rPr>
        <w:t> </w:t>
      </w:r>
      <w:r>
        <w:rPr/>
        <w:t>confirmation</w:t>
      </w:r>
      <w:r>
        <w:rPr>
          <w:spacing w:val="16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l’élection</w:t>
      </w:r>
      <w:r>
        <w:rPr>
          <w:spacing w:val="17"/>
        </w:rPr>
        <w:t> </w:t>
      </w:r>
      <w:r>
        <w:rPr/>
        <w:t>du</w:t>
      </w:r>
      <w:r>
        <w:rPr>
          <w:spacing w:val="16"/>
        </w:rPr>
        <w:t> </w:t>
      </w:r>
      <w:r>
        <w:rPr>
          <w:spacing w:val="-1"/>
        </w:rPr>
        <w:t>Supérieur</w:t>
      </w:r>
      <w:r>
        <w:rPr>
          <w:spacing w:val="17"/>
        </w:rPr>
        <w:t> </w:t>
      </w:r>
      <w:r>
        <w:rPr>
          <w:spacing w:val="-1"/>
        </w:rPr>
        <w:t>Provincial</w:t>
      </w:r>
      <w:r>
        <w:rPr>
          <w:spacing w:val="16"/>
        </w:rPr>
        <w:t> </w:t>
      </w:r>
      <w:r>
        <w:rPr>
          <w:spacing w:val="-1"/>
        </w:rPr>
        <w:t>revient</w:t>
      </w:r>
      <w:r>
        <w:rPr>
          <w:spacing w:val="16"/>
        </w:rPr>
        <w:t> </w:t>
      </w:r>
      <w:r>
        <w:rPr>
          <w:spacing w:val="-1"/>
        </w:rPr>
        <w:t>toujours</w:t>
      </w:r>
      <w:r>
        <w:rPr>
          <w:spacing w:val="16"/>
        </w:rPr>
        <w:t> </w:t>
      </w:r>
      <w:r>
        <w:rPr/>
        <w:t>au</w:t>
      </w:r>
      <w:r>
        <w:rPr>
          <w:spacing w:val="15"/>
        </w:rPr>
        <w:t> </w:t>
      </w:r>
      <w:r>
        <w:rPr>
          <w:spacing w:val="-1"/>
        </w:rPr>
        <w:t>Supérieur</w:t>
      </w:r>
      <w:r>
        <w:rPr>
          <w:spacing w:val="17"/>
        </w:rPr>
        <w:t> </w:t>
      </w:r>
      <w:r>
        <w:rPr/>
        <w:t>Général</w:t>
      </w:r>
      <w:r>
        <w:rPr>
          <w:spacing w:val="16"/>
        </w:rPr>
        <w:t> </w:t>
      </w:r>
      <w:r>
        <w:rPr>
          <w:spacing w:val="-1"/>
        </w:rPr>
        <w:t>avec</w:t>
      </w:r>
      <w:r>
        <w:rPr>
          <w:spacing w:val="17"/>
        </w:rPr>
        <w:t> </w:t>
      </w:r>
      <w:r>
        <w:rPr>
          <w:spacing w:val="-1"/>
        </w:rPr>
        <w:t>ses</w:t>
      </w:r>
      <w:r>
        <w:rPr>
          <w:spacing w:val="89"/>
          <w:w w:val="99"/>
        </w:rPr>
        <w:t> </w:t>
      </w:r>
      <w:r>
        <w:rPr>
          <w:spacing w:val="-1"/>
        </w:rPr>
        <w:t>Conseillers</w:t>
      </w:r>
      <w:r>
        <w:rPr>
          <w:spacing w:val="28"/>
        </w:rPr>
        <w:t> </w:t>
      </w:r>
      <w:r>
        <w:rPr/>
        <w:t>(CC</w:t>
      </w:r>
      <w:r>
        <w:rPr>
          <w:spacing w:val="30"/>
        </w:rPr>
        <w:t> </w:t>
      </w:r>
      <w:r>
        <w:rPr>
          <w:spacing w:val="1"/>
        </w:rPr>
        <w:t>114)</w:t>
      </w:r>
      <w:hyperlink w:history="true" w:anchor="_bookmark331">
        <w:r>
          <w:rPr>
            <w:spacing w:val="1"/>
            <w:position w:val="9"/>
            <w:sz w:val="13"/>
            <w:szCs w:val="13"/>
          </w:rPr>
          <w:t>332</w:t>
        </w:r>
      </w:hyperlink>
      <w:r>
        <w:rPr>
          <w:spacing w:val="1"/>
        </w:rPr>
        <w:t>,</w:t>
      </w:r>
      <w:r>
        <w:rPr>
          <w:spacing w:val="29"/>
        </w:rPr>
        <w:t> </w:t>
      </w:r>
      <w:r>
        <w:rPr>
          <w:spacing w:val="-1"/>
        </w:rPr>
        <w:t>qui</w:t>
      </w:r>
      <w:r>
        <w:rPr>
          <w:spacing w:val="28"/>
        </w:rPr>
        <w:t> </w:t>
      </w:r>
      <w:r>
        <w:rPr>
          <w:spacing w:val="-1"/>
        </w:rPr>
        <w:t>pourraient</w:t>
      </w:r>
      <w:r>
        <w:rPr>
          <w:spacing w:val="31"/>
        </w:rPr>
        <w:t> </w:t>
      </w:r>
      <w:r>
        <w:rPr>
          <w:spacing w:val="-1"/>
        </w:rPr>
        <w:t>déléguer</w:t>
      </w:r>
      <w:r>
        <w:rPr>
          <w:spacing w:val="29"/>
        </w:rPr>
        <w:t> </w:t>
      </w:r>
      <w:r>
        <w:rPr>
          <w:spacing w:val="-1"/>
        </w:rPr>
        <w:t>cette</w:t>
      </w:r>
      <w:r>
        <w:rPr>
          <w:spacing w:val="31"/>
        </w:rPr>
        <w:t> </w:t>
      </w:r>
      <w:r>
        <w:rPr>
          <w:spacing w:val="-1"/>
        </w:rPr>
        <w:t>faculté</w:t>
      </w:r>
      <w:r>
        <w:rPr>
          <w:spacing w:val="29"/>
        </w:rPr>
        <w:t> </w:t>
      </w:r>
      <w:r>
        <w:rPr/>
        <w:t>au</w:t>
      </w:r>
      <w:r>
        <w:rPr>
          <w:spacing w:val="30"/>
        </w:rPr>
        <w:t> </w:t>
      </w:r>
      <w:r>
        <w:rPr>
          <w:spacing w:val="-1"/>
        </w:rPr>
        <w:t>Président</w:t>
      </w:r>
      <w:r>
        <w:rPr>
          <w:spacing w:val="28"/>
        </w:rPr>
        <w:t> </w:t>
      </w:r>
      <w:r>
        <w:rPr/>
        <w:t>du</w:t>
      </w:r>
      <w:r>
        <w:rPr>
          <w:spacing w:val="30"/>
        </w:rPr>
        <w:t> </w:t>
      </w:r>
      <w:r>
        <w:rPr>
          <w:spacing w:val="-1"/>
        </w:rPr>
        <w:t>Chapitre,</w:t>
      </w:r>
      <w:r>
        <w:rPr>
          <w:spacing w:val="31"/>
        </w:rPr>
        <w:t> </w:t>
      </w:r>
      <w:r>
        <w:rPr>
          <w:spacing w:val="-1"/>
        </w:rPr>
        <w:t>si</w:t>
      </w:r>
      <w:r>
        <w:rPr>
          <w:spacing w:val="28"/>
        </w:rPr>
        <w:t> </w:t>
      </w:r>
      <w:r>
        <w:rPr>
          <w:spacing w:val="-1"/>
        </w:rPr>
        <w:t>le</w:t>
      </w:r>
      <w:r>
        <w:rPr>
          <w:spacing w:val="31"/>
        </w:rPr>
        <w:t> </w:t>
      </w:r>
      <w:r>
        <w:rPr>
          <w:spacing w:val="-1"/>
        </w:rPr>
        <w:t>Gouvernement</w:t>
      </w:r>
      <w:r>
        <w:rPr>
          <w:spacing w:val="129"/>
          <w:w w:val="99"/>
        </w:rPr>
        <w:t> </w:t>
      </w:r>
      <w:r>
        <w:rPr>
          <w:spacing w:val="-1"/>
        </w:rPr>
        <w:t>Général</w:t>
      </w:r>
      <w:r>
        <w:rPr>
          <w:spacing w:val="-6"/>
        </w:rPr>
        <w:t> </w:t>
      </w:r>
      <w:r>
        <w:rPr/>
        <w:t>lui</w:t>
      </w:r>
      <w:r>
        <w:rPr>
          <w:spacing w:val="-6"/>
        </w:rPr>
        <w:t> </w:t>
      </w:r>
      <w:r>
        <w:rPr>
          <w:spacing w:val="-1"/>
        </w:rPr>
        <w:t>avait</w:t>
      </w:r>
      <w:r>
        <w:rPr>
          <w:spacing w:val="-6"/>
        </w:rPr>
        <w:t> </w:t>
      </w:r>
      <w:r>
        <w:rPr>
          <w:spacing w:val="-1"/>
        </w:rPr>
        <w:t>octroyé</w:t>
      </w:r>
      <w:r>
        <w:rPr>
          <w:spacing w:val="-6"/>
        </w:rPr>
        <w:t> </w:t>
      </w:r>
      <w:r>
        <w:rPr>
          <w:spacing w:val="-1"/>
        </w:rPr>
        <w:t>cette</w:t>
      </w:r>
      <w:r>
        <w:rPr>
          <w:spacing w:val="-4"/>
        </w:rPr>
        <w:t> </w:t>
      </w:r>
      <w:r>
        <w:rPr>
          <w:spacing w:val="-1"/>
        </w:rPr>
        <w:t>délégation</w:t>
      </w:r>
      <w:r>
        <w:rPr>
          <w:spacing w:val="-7"/>
        </w:rPr>
        <w:t> </w:t>
      </w:r>
      <w:r>
        <w:rPr>
          <w:spacing w:val="-1"/>
        </w:rPr>
        <w:t>auparavant</w:t>
      </w:r>
      <w:r>
        <w:rPr>
          <w:spacing w:val="-10"/>
        </w:rPr>
        <w:t> </w:t>
      </w:r>
      <w:hyperlink w:history="true" w:anchor="_bookmark332">
        <w:r>
          <w:rPr>
            <w:position w:val="9"/>
            <w:sz w:val="13"/>
            <w:szCs w:val="13"/>
          </w:rPr>
          <w:t>333</w:t>
        </w:r>
      </w:hyperlink>
      <w:r>
        <w:rPr/>
        <w:t>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>
          <w:spacing w:val="-1"/>
        </w:rPr>
        <w:t>Si</w:t>
      </w:r>
      <w:r>
        <w:rPr>
          <w:spacing w:val="19"/>
        </w:rPr>
        <w:t> </w:t>
      </w:r>
      <w:r>
        <w:rPr>
          <w:spacing w:val="-1"/>
        </w:rPr>
        <w:t>l’ajournement</w:t>
      </w:r>
      <w:r>
        <w:rPr>
          <w:spacing w:val="19"/>
        </w:rPr>
        <w:t> </w:t>
      </w:r>
      <w:r>
        <w:rPr/>
        <w:t>prévu</w:t>
      </w:r>
      <w:r>
        <w:rPr>
          <w:spacing w:val="19"/>
        </w:rPr>
        <w:t> </w:t>
      </w:r>
      <w:r>
        <w:rPr>
          <w:spacing w:val="-1"/>
        </w:rPr>
        <w:t>(n.</w:t>
      </w:r>
      <w:r>
        <w:rPr>
          <w:spacing w:val="19"/>
        </w:rPr>
        <w:t> </w:t>
      </w:r>
      <w:r>
        <w:rPr>
          <w:spacing w:val="1"/>
        </w:rPr>
        <w:t>443)</w:t>
      </w:r>
      <w:r>
        <w:rPr>
          <w:spacing w:val="20"/>
        </w:rPr>
        <w:t> </w:t>
      </w:r>
      <w:r>
        <w:rPr>
          <w:spacing w:val="-1"/>
        </w:rPr>
        <w:t>avait</w:t>
      </w:r>
      <w:r>
        <w:rPr>
          <w:spacing w:val="20"/>
        </w:rPr>
        <w:t> </w:t>
      </w:r>
      <w:r>
        <w:rPr>
          <w:spacing w:val="-1"/>
        </w:rPr>
        <w:t>lieu,</w:t>
      </w:r>
      <w:r>
        <w:rPr>
          <w:spacing w:val="19"/>
        </w:rPr>
        <w:t> </w:t>
      </w:r>
      <w:r>
        <w:rPr>
          <w:spacing w:val="-1"/>
        </w:rPr>
        <w:t>le</w:t>
      </w:r>
      <w:r>
        <w:rPr>
          <w:spacing w:val="22"/>
        </w:rPr>
        <w:t> </w:t>
      </w:r>
      <w:r>
        <w:rPr/>
        <w:t>nouveau</w:t>
      </w:r>
      <w:r>
        <w:rPr>
          <w:spacing w:val="19"/>
        </w:rPr>
        <w:t> </w:t>
      </w:r>
      <w:r>
        <w:rPr/>
        <w:t>Supérieur</w:t>
      </w:r>
      <w:r>
        <w:rPr>
          <w:spacing w:val="20"/>
        </w:rPr>
        <w:t> </w:t>
      </w:r>
      <w:r>
        <w:rPr>
          <w:spacing w:val="-1"/>
        </w:rPr>
        <w:t>provincial,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présence</w:t>
      </w:r>
      <w:r>
        <w:rPr>
          <w:spacing w:val="19"/>
        </w:rPr>
        <w:t> </w:t>
      </w:r>
      <w:r>
        <w:rPr/>
        <w:t>des</w:t>
      </w:r>
      <w:r>
        <w:rPr>
          <w:spacing w:val="18"/>
        </w:rPr>
        <w:t> </w:t>
      </w:r>
      <w:r>
        <w:rPr>
          <w:spacing w:val="-1"/>
        </w:rPr>
        <w:t>Conseil</w:t>
      </w:r>
      <w:r>
        <w:rPr>
          <w:spacing w:val="69"/>
          <w:w w:val="99"/>
        </w:rPr>
        <w:t> </w:t>
      </w:r>
      <w:r>
        <w:rPr>
          <w:spacing w:val="-1"/>
        </w:rPr>
        <w:t>provinciaux,</w:t>
      </w:r>
      <w:r>
        <w:rPr>
          <w:spacing w:val="44"/>
        </w:rPr>
        <w:t> </w:t>
      </w:r>
      <w:r>
        <w:rPr>
          <w:spacing w:val="-1"/>
        </w:rPr>
        <w:t>entrant</w:t>
      </w:r>
      <w:r>
        <w:rPr>
          <w:spacing w:val="46"/>
        </w:rPr>
        <w:t> </w:t>
      </w:r>
      <w:r>
        <w:rPr/>
        <w:t>et</w:t>
      </w:r>
      <w:r>
        <w:rPr>
          <w:spacing w:val="44"/>
        </w:rPr>
        <w:t> </w:t>
      </w:r>
      <w:r>
        <w:rPr>
          <w:spacing w:val="-1"/>
        </w:rPr>
        <w:t>sortant,</w:t>
      </w:r>
      <w:r>
        <w:rPr>
          <w:spacing w:val="45"/>
        </w:rPr>
        <w:t> </w:t>
      </w:r>
      <w:r>
        <w:rPr/>
        <w:t>et</w:t>
      </w:r>
      <w:r>
        <w:rPr>
          <w:spacing w:val="44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la</w:t>
      </w:r>
      <w:r>
        <w:rPr>
          <w:spacing w:val="44"/>
        </w:rPr>
        <w:t> </w:t>
      </w:r>
      <w:r>
        <w:rPr/>
        <w:t>communauté</w:t>
      </w:r>
      <w:r>
        <w:rPr>
          <w:spacing w:val="44"/>
        </w:rPr>
        <w:t> </w:t>
      </w:r>
      <w:r>
        <w:rPr/>
        <w:t>de</w:t>
      </w:r>
      <w:r>
        <w:rPr>
          <w:spacing w:val="47"/>
        </w:rPr>
        <w:t> </w:t>
      </w:r>
      <w:r>
        <w:rPr>
          <w:spacing w:val="-1"/>
        </w:rPr>
        <w:t>la</w:t>
      </w:r>
      <w:r>
        <w:rPr>
          <w:spacing w:val="44"/>
        </w:rPr>
        <w:t> </w:t>
      </w:r>
      <w:r>
        <w:rPr>
          <w:spacing w:val="-1"/>
        </w:rPr>
        <w:t>Curie,</w:t>
      </w:r>
      <w:r>
        <w:rPr>
          <w:spacing w:val="45"/>
        </w:rPr>
        <w:t> </w:t>
      </w:r>
      <w:r>
        <w:rPr>
          <w:spacing w:val="-1"/>
        </w:rPr>
        <w:t>fera</w:t>
      </w:r>
      <w:r>
        <w:rPr>
          <w:spacing w:val="44"/>
        </w:rPr>
        <w:t> </w:t>
      </w:r>
      <w:r>
        <w:rPr>
          <w:spacing w:val="-1"/>
        </w:rPr>
        <w:t>la</w:t>
      </w:r>
      <w:r>
        <w:rPr>
          <w:spacing w:val="47"/>
        </w:rPr>
        <w:t> </w:t>
      </w:r>
      <w:r>
        <w:rPr/>
        <w:t>profession</w:t>
      </w:r>
      <w:r>
        <w:rPr>
          <w:spacing w:val="45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foi</w:t>
      </w:r>
      <w:r>
        <w:rPr>
          <w:spacing w:val="44"/>
        </w:rPr>
        <w:t> </w:t>
      </w:r>
      <w:r>
        <w:rPr>
          <w:spacing w:val="-1"/>
        </w:rPr>
        <w:t>prescrite</w:t>
      </w:r>
      <w:r>
        <w:rPr>
          <w:spacing w:val="44"/>
        </w:rPr>
        <w:t> </w:t>
      </w:r>
      <w:r>
        <w:rPr/>
        <w:t>pour</w:t>
      </w:r>
      <w:r>
        <w:rPr>
          <w:spacing w:val="77"/>
          <w:w w:val="99"/>
        </w:rPr>
        <w:t> </w:t>
      </w:r>
      <w:r>
        <w:rPr>
          <w:spacing w:val="-1"/>
        </w:rPr>
        <w:t>commencer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exercer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charge</w:t>
      </w:r>
      <w:r>
        <w:rPr>
          <w:spacing w:val="-3"/>
        </w:rPr>
        <w:t> </w:t>
      </w:r>
      <w:r>
        <w:rPr/>
        <w:t>(can</w:t>
      </w:r>
      <w:r>
        <w:rPr>
          <w:spacing w:val="-4"/>
        </w:rPr>
        <w:t> </w:t>
      </w:r>
      <w:r>
        <w:rPr/>
        <w:t>883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CC</w:t>
      </w:r>
      <w:r>
        <w:rPr>
          <w:spacing w:val="-5"/>
        </w:rPr>
        <w:t> </w:t>
      </w:r>
      <w:r>
        <w:rPr/>
        <w:t>94</w:t>
      </w:r>
      <w:r>
        <w:rPr>
          <w:spacing w:val="-2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Dir</w:t>
      </w:r>
      <w:r>
        <w:rPr>
          <w:spacing w:val="-2"/>
        </w:rPr>
        <w:t> </w:t>
      </w:r>
      <w:r>
        <w:rPr/>
        <w:t>357).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9" w:firstLine="284"/>
        <w:jc w:val="both"/>
      </w:pPr>
      <w:r>
        <w:rPr>
          <w:spacing w:val="-1"/>
        </w:rPr>
        <w:t>Les</w:t>
      </w:r>
      <w:r>
        <w:rPr>
          <w:spacing w:val="21"/>
        </w:rPr>
        <w:t> </w:t>
      </w:r>
      <w:r>
        <w:rPr>
          <w:rFonts w:ascii="Times New Roman" w:hAnsi="Times New Roman"/>
          <w:i/>
        </w:rPr>
        <w:t>autres</w:t>
      </w:r>
      <w:r>
        <w:rPr>
          <w:rFonts w:ascii="Times New Roman" w:hAnsi="Times New Roman"/>
          <w:i/>
          <w:spacing w:val="21"/>
        </w:rPr>
        <w:t> </w:t>
      </w:r>
      <w:r>
        <w:rPr>
          <w:rFonts w:ascii="Times New Roman" w:hAnsi="Times New Roman"/>
          <w:i/>
        </w:rPr>
        <w:t>modalités</w:t>
      </w:r>
      <w:r>
        <w:rPr>
          <w:rFonts w:ascii="Times New Roman" w:hAnsi="Times New Roman"/>
          <w:i/>
          <w:spacing w:val="21"/>
        </w:rPr>
        <w:t> </w:t>
      </w:r>
      <w:r>
        <w:rPr/>
        <w:t>pour</w:t>
      </w:r>
      <w:r>
        <w:rPr>
          <w:spacing w:val="22"/>
        </w:rPr>
        <w:t> </w:t>
      </w:r>
      <w:r>
        <w:rPr>
          <w:spacing w:val="-1"/>
        </w:rPr>
        <w:t>désigner</w:t>
      </w:r>
      <w:r>
        <w:rPr>
          <w:spacing w:val="22"/>
        </w:rPr>
        <w:t> </w:t>
      </w:r>
      <w:r>
        <w:rPr>
          <w:spacing w:val="-1"/>
        </w:rPr>
        <w:t>le</w:t>
      </w:r>
      <w:r>
        <w:rPr>
          <w:spacing w:val="22"/>
        </w:rPr>
        <w:t> </w:t>
      </w:r>
      <w:r>
        <w:rPr>
          <w:spacing w:val="-1"/>
        </w:rPr>
        <w:t>Supérieur</w:t>
      </w:r>
      <w:r>
        <w:rPr>
          <w:spacing w:val="22"/>
        </w:rPr>
        <w:t> </w:t>
      </w:r>
      <w:r>
        <w:rPr>
          <w:spacing w:val="-1"/>
        </w:rPr>
        <w:t>provincial</w:t>
      </w:r>
      <w:r>
        <w:rPr>
          <w:spacing w:val="21"/>
        </w:rPr>
        <w:t> </w:t>
      </w:r>
      <w:r>
        <w:rPr>
          <w:spacing w:val="-1"/>
        </w:rPr>
        <w:t>qui,</w:t>
      </w:r>
      <w:r>
        <w:rPr>
          <w:spacing w:val="22"/>
        </w:rPr>
        <w:t> </w:t>
      </w:r>
      <w:r>
        <w:rPr>
          <w:spacing w:val="-1"/>
        </w:rPr>
        <w:t>selon</w:t>
      </w:r>
      <w:r>
        <w:rPr>
          <w:spacing w:val="20"/>
        </w:rPr>
        <w:t> </w:t>
      </w:r>
      <w:r>
        <w:rPr>
          <w:spacing w:val="-1"/>
        </w:rPr>
        <w:t>les</w:t>
      </w:r>
      <w:r>
        <w:rPr>
          <w:spacing w:val="23"/>
        </w:rPr>
        <w:t> </w:t>
      </w:r>
      <w:r>
        <w:rPr>
          <w:spacing w:val="-1"/>
        </w:rPr>
        <w:t>Constitutions,</w:t>
      </w:r>
      <w:r>
        <w:rPr>
          <w:spacing w:val="22"/>
        </w:rPr>
        <w:t> </w:t>
      </w:r>
      <w:r>
        <w:rPr>
          <w:spacing w:val="-1"/>
        </w:rPr>
        <w:t>peuvent</w:t>
      </w:r>
      <w:r>
        <w:rPr>
          <w:spacing w:val="21"/>
        </w:rPr>
        <w:t> </w:t>
      </w:r>
      <w:r>
        <w:rPr>
          <w:spacing w:val="-1"/>
        </w:rPr>
        <w:t>être</w:t>
      </w:r>
      <w:r>
        <w:rPr>
          <w:spacing w:val="99"/>
          <w:w w:val="99"/>
        </w:rPr>
        <w:t> </w:t>
      </w:r>
      <w:r>
        <w:rPr>
          <w:spacing w:val="-1"/>
        </w:rPr>
        <w:t>autorisées</w:t>
      </w:r>
      <w:r>
        <w:rPr>
          <w:spacing w:val="37"/>
        </w:rPr>
        <w:t> </w:t>
      </w:r>
      <w:r>
        <w:rPr/>
        <w:t>par</w:t>
      </w:r>
      <w:r>
        <w:rPr>
          <w:spacing w:val="40"/>
        </w:rPr>
        <w:t> </w:t>
      </w:r>
      <w:r>
        <w:rPr>
          <w:spacing w:val="-1"/>
        </w:rPr>
        <w:t>le</w:t>
      </w:r>
      <w:r>
        <w:rPr>
          <w:spacing w:val="40"/>
        </w:rPr>
        <w:t> </w:t>
      </w:r>
      <w:r>
        <w:rPr>
          <w:spacing w:val="-1"/>
        </w:rPr>
        <w:t>Gouvernement</w:t>
      </w:r>
      <w:r>
        <w:rPr>
          <w:spacing w:val="39"/>
        </w:rPr>
        <w:t> </w:t>
      </w:r>
      <w:r>
        <w:rPr>
          <w:spacing w:val="-1"/>
        </w:rPr>
        <w:t>Général</w:t>
      </w:r>
      <w:r>
        <w:rPr>
          <w:spacing w:val="39"/>
        </w:rPr>
        <w:t> </w:t>
      </w:r>
      <w:r>
        <w:rPr/>
        <w:t>(CC</w:t>
      </w:r>
      <w:r>
        <w:rPr>
          <w:spacing w:val="37"/>
        </w:rPr>
        <w:t> </w:t>
      </w:r>
      <w:r>
        <w:rPr/>
        <w:t>114</w:t>
      </w:r>
      <w:r>
        <w:rPr>
          <w:spacing w:val="-1"/>
        </w:rPr>
        <w:t> </w:t>
      </w:r>
      <w:r>
        <w:rPr/>
        <w:t>;</w:t>
      </w:r>
      <w:r>
        <w:rPr>
          <w:spacing w:val="39"/>
        </w:rPr>
        <w:t> </w:t>
      </w:r>
      <w:r>
        <w:rPr>
          <w:spacing w:val="-1"/>
        </w:rPr>
        <w:t>Dir</w:t>
      </w:r>
      <w:r>
        <w:rPr>
          <w:spacing w:val="40"/>
        </w:rPr>
        <w:t> </w:t>
      </w:r>
      <w:r>
        <w:rPr>
          <w:spacing w:val="-1"/>
        </w:rPr>
        <w:t>496</w:t>
      </w:r>
      <w:r>
        <w:rPr>
          <w:spacing w:val="39"/>
        </w:rPr>
        <w:t> </w:t>
      </w:r>
      <w:r>
        <w:rPr/>
        <w:t>a),</w:t>
      </w:r>
      <w:r>
        <w:rPr>
          <w:spacing w:val="37"/>
        </w:rPr>
        <w:t> </w:t>
      </w:r>
      <w:r>
        <w:rPr>
          <w:spacing w:val="-1"/>
        </w:rPr>
        <w:t>suite</w:t>
      </w:r>
      <w:r>
        <w:rPr>
          <w:spacing w:val="40"/>
        </w:rPr>
        <w:t> </w:t>
      </w:r>
      <w:r>
        <w:rPr/>
        <w:t>à</w:t>
      </w:r>
      <w:r>
        <w:rPr>
          <w:spacing w:val="40"/>
        </w:rPr>
        <w:t> </w:t>
      </w:r>
      <w:r>
        <w:rPr>
          <w:spacing w:val="-2"/>
        </w:rPr>
        <w:t>une</w:t>
      </w:r>
      <w:r>
        <w:rPr>
          <w:spacing w:val="40"/>
        </w:rPr>
        <w:t> </w:t>
      </w:r>
      <w:r>
        <w:rPr/>
        <w:t>demande</w:t>
      </w:r>
      <w:r>
        <w:rPr>
          <w:spacing w:val="39"/>
        </w:rPr>
        <w:t> </w:t>
      </w:r>
      <w:r>
        <w:rPr>
          <w:spacing w:val="-1"/>
        </w:rPr>
        <w:t>expresse</w:t>
      </w:r>
      <w:r>
        <w:rPr>
          <w:spacing w:val="40"/>
        </w:rPr>
        <w:t> </w:t>
      </w:r>
      <w:r>
        <w:rPr/>
        <w:t>du</w:t>
      </w:r>
      <w:r>
        <w:rPr>
          <w:spacing w:val="38"/>
        </w:rPr>
        <w:t> </w:t>
      </w:r>
      <w:r>
        <w:rPr>
          <w:spacing w:val="-1"/>
        </w:rPr>
        <w:t>Chapitre</w:t>
      </w:r>
      <w:r>
        <w:rPr>
          <w:spacing w:val="85"/>
          <w:w w:val="99"/>
        </w:rPr>
        <w:t> </w:t>
      </w:r>
      <w:r>
        <w:rPr>
          <w:spacing w:val="-1"/>
        </w:rPr>
        <w:t>Provincial</w:t>
      </w:r>
      <w:r>
        <w:rPr>
          <w:spacing w:val="-5"/>
        </w:rPr>
        <w:t> </w:t>
      </w:r>
      <w:r>
        <w:rPr>
          <w:spacing w:val="-1"/>
        </w:rPr>
        <w:t>obtenue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votation</w:t>
      </w:r>
      <w:r>
        <w:rPr>
          <w:spacing w:val="-6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majorité</w:t>
      </w:r>
      <w:r>
        <w:rPr>
          <w:spacing w:val="-5"/>
        </w:rPr>
        <w:t> </w:t>
      </w:r>
      <w:r>
        <w:rPr>
          <w:spacing w:val="-1"/>
        </w:rPr>
        <w:t>absolue,</w:t>
      </w:r>
      <w:r>
        <w:rPr>
          <w:spacing w:val="-4"/>
        </w:rPr>
        <w:t> </w:t>
      </w:r>
      <w:r>
        <w:rPr>
          <w:spacing w:val="-1"/>
        </w:rPr>
        <w:t>sont</w:t>
      </w:r>
      <w:r>
        <w:rPr>
          <w:spacing w:val="-5"/>
        </w:rPr>
        <w:t> </w:t>
      </w:r>
      <w:r>
        <w:rPr/>
        <w:t>les</w:t>
      </w:r>
      <w:r>
        <w:rPr>
          <w:spacing w:val="-6"/>
        </w:rPr>
        <w:t> </w:t>
      </w:r>
      <w:r>
        <w:rPr>
          <w:spacing w:val="-1"/>
        </w:rPr>
        <w:t>suivantes</w:t>
      </w:r>
      <w:r>
        <w:rPr>
          <w:spacing w:val="-5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91"/>
        </w:numPr>
        <w:tabs>
          <w:tab w:pos="965" w:val="left" w:leader="none"/>
        </w:tabs>
        <w:spacing w:line="240" w:lineRule="auto" w:before="95" w:after="0"/>
        <w:ind w:left="964" w:right="0" w:hanging="285"/>
        <w:jc w:val="left"/>
      </w:pPr>
      <w:r>
        <w:rPr/>
        <w:t>Par</w:t>
      </w:r>
      <w:r>
        <w:rPr>
          <w:spacing w:val="-5"/>
        </w:rPr>
        <w:t> </w:t>
      </w:r>
      <w:r>
        <w:rPr>
          <w:spacing w:val="-1"/>
        </w:rPr>
        <w:t>nomination</w:t>
      </w:r>
      <w:r>
        <w:rPr>
          <w:spacing w:val="-7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Gouvernement</w:t>
      </w:r>
      <w:r>
        <w:rPr>
          <w:spacing w:val="-5"/>
        </w:rPr>
        <w:t> </w:t>
      </w:r>
      <w:r>
        <w:rPr>
          <w:spacing w:val="-1"/>
        </w:rPr>
        <w:t>Général,</w:t>
      </w:r>
      <w:r>
        <w:rPr>
          <w:spacing w:val="-5"/>
        </w:rPr>
        <w:t> </w:t>
      </w:r>
      <w:r>
        <w:rPr/>
        <w:t>après</w:t>
      </w:r>
      <w:r>
        <w:rPr>
          <w:spacing w:val="-7"/>
        </w:rPr>
        <w:t> </w:t>
      </w:r>
      <w:r>
        <w:rPr/>
        <w:t>consultation</w:t>
      </w:r>
      <w:r>
        <w:rPr>
          <w:spacing w:val="-6"/>
        </w:rPr>
        <w:t> </w:t>
      </w:r>
      <w:r>
        <w:rPr>
          <w:spacing w:val="-1"/>
        </w:rPr>
        <w:t>auprès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tous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/>
        <w:t>profès</w:t>
      </w:r>
      <w:r>
        <w:rPr>
          <w:spacing w:val="-6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Province</w:t>
      </w:r>
      <w:hyperlink w:history="true" w:anchor="_bookmark333">
        <w:r>
          <w:rPr>
            <w:position w:val="9"/>
            <w:sz w:val="13"/>
          </w:rPr>
          <w:t>334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91"/>
        </w:numPr>
        <w:tabs>
          <w:tab w:pos="965" w:val="left" w:leader="none"/>
        </w:tabs>
        <w:spacing w:line="240" w:lineRule="auto" w:before="120" w:after="0"/>
        <w:ind w:left="964" w:right="115" w:hanging="285"/>
        <w:jc w:val="both"/>
      </w:pPr>
      <w:r>
        <w:rPr/>
        <w:t>Par</w:t>
      </w:r>
      <w:r>
        <w:rPr>
          <w:spacing w:val="5"/>
        </w:rPr>
        <w:t> </w:t>
      </w:r>
      <w:r>
        <w:rPr>
          <w:spacing w:val="-1"/>
        </w:rPr>
        <w:t>désignation</w:t>
      </w:r>
      <w:r>
        <w:rPr>
          <w:spacing w:val="3"/>
        </w:rPr>
        <w:t> </w:t>
      </w:r>
      <w:r>
        <w:rPr/>
        <w:t>du</w:t>
      </w:r>
      <w:r>
        <w:rPr>
          <w:spacing w:val="4"/>
        </w:rPr>
        <w:t> </w:t>
      </w:r>
      <w:r>
        <w:rPr/>
        <w:t>Gouvernement</w:t>
      </w:r>
      <w:r>
        <w:rPr>
          <w:spacing w:val="4"/>
        </w:rPr>
        <w:t> </w:t>
      </w:r>
      <w:r>
        <w:rPr>
          <w:spacing w:val="-1"/>
        </w:rPr>
        <w:t>Général</w:t>
      </w:r>
      <w:r>
        <w:rPr>
          <w:spacing w:val="4"/>
        </w:rPr>
        <w:t> </w:t>
      </w:r>
      <w:r>
        <w:rPr/>
        <w:t>parmi</w:t>
      </w:r>
      <w:r>
        <w:rPr>
          <w:spacing w:val="5"/>
        </w:rPr>
        <w:t> </w:t>
      </w:r>
      <w:r>
        <w:rPr/>
        <w:t>les</w:t>
      </w:r>
      <w:r>
        <w:rPr>
          <w:spacing w:val="4"/>
        </w:rPr>
        <w:t> </w:t>
      </w:r>
      <w:r>
        <w:rPr>
          <w:spacing w:val="-1"/>
        </w:rPr>
        <w:t>noms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trois</w:t>
      </w:r>
      <w:r>
        <w:rPr>
          <w:spacing w:val="5"/>
        </w:rPr>
        <w:t> </w:t>
      </w:r>
      <w:r>
        <w:rPr>
          <w:spacing w:val="-1"/>
        </w:rPr>
        <w:t>personnes</w:t>
      </w:r>
      <w:r>
        <w:rPr>
          <w:spacing w:val="4"/>
        </w:rPr>
        <w:t> </w:t>
      </w:r>
      <w:r>
        <w:rPr>
          <w:spacing w:val="-1"/>
        </w:rPr>
        <w:t>présentées</w:t>
      </w:r>
      <w:r>
        <w:rPr>
          <w:spacing w:val="4"/>
        </w:rPr>
        <w:t> </w:t>
      </w:r>
      <w:r>
        <w:rPr/>
        <w:t>par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Province.</w:t>
      </w:r>
      <w:r>
        <w:rPr>
          <w:spacing w:val="91"/>
          <w:w w:val="99"/>
        </w:rPr>
        <w:t> </w:t>
      </w:r>
      <w:r>
        <w:rPr/>
        <w:t>Pour</w:t>
      </w:r>
      <w:r>
        <w:rPr>
          <w:spacing w:val="37"/>
        </w:rPr>
        <w:t> </w:t>
      </w:r>
      <w:r>
        <w:rPr/>
        <w:t>ce</w:t>
      </w:r>
      <w:r>
        <w:rPr>
          <w:spacing w:val="37"/>
        </w:rPr>
        <w:t> </w:t>
      </w:r>
      <w:r>
        <w:rPr>
          <w:spacing w:val="-1"/>
        </w:rPr>
        <w:t>faire,</w:t>
      </w:r>
      <w:r>
        <w:rPr>
          <w:spacing w:val="37"/>
        </w:rPr>
        <w:t> </w:t>
      </w:r>
      <w:r>
        <w:rPr>
          <w:spacing w:val="-1"/>
        </w:rPr>
        <w:t>chacun</w:t>
      </w:r>
      <w:r>
        <w:rPr>
          <w:spacing w:val="36"/>
        </w:rPr>
        <w:t> </w:t>
      </w:r>
      <w:r>
        <w:rPr/>
        <w:t>des</w:t>
      </w:r>
      <w:r>
        <w:rPr>
          <w:spacing w:val="36"/>
        </w:rPr>
        <w:t> </w:t>
      </w:r>
      <w:r>
        <w:rPr/>
        <w:t>profès</w:t>
      </w:r>
      <w:r>
        <w:rPr>
          <w:spacing w:val="36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vœux</w:t>
      </w:r>
      <w:r>
        <w:rPr>
          <w:spacing w:val="36"/>
        </w:rPr>
        <w:t> </w:t>
      </w:r>
      <w:r>
        <w:rPr>
          <w:spacing w:val="-1"/>
        </w:rPr>
        <w:t>perpétuels</w:t>
      </w:r>
      <w:r>
        <w:rPr>
          <w:spacing w:val="36"/>
        </w:rPr>
        <w:t> </w:t>
      </w:r>
      <w:r>
        <w:rPr>
          <w:spacing w:val="-1"/>
        </w:rPr>
        <w:t>choisira</w:t>
      </w:r>
      <w:r>
        <w:rPr>
          <w:spacing w:val="37"/>
        </w:rPr>
        <w:t> </w:t>
      </w:r>
      <w:r>
        <w:rPr>
          <w:spacing w:val="-1"/>
        </w:rPr>
        <w:t>un</w:t>
      </w:r>
      <w:r>
        <w:rPr>
          <w:spacing w:val="38"/>
        </w:rPr>
        <w:t> </w:t>
      </w:r>
      <w:r>
        <w:rPr/>
        <w:t>nom</w:t>
      </w:r>
      <w:r>
        <w:rPr>
          <w:spacing w:val="33"/>
        </w:rPr>
        <w:t> </w:t>
      </w:r>
      <w:r>
        <w:rPr/>
        <w:t>ou</w:t>
      </w:r>
      <w:r>
        <w:rPr>
          <w:spacing w:val="36"/>
        </w:rPr>
        <w:t> </w:t>
      </w:r>
      <w:r>
        <w:rPr>
          <w:spacing w:val="-1"/>
        </w:rPr>
        <w:t>candidat</w:t>
      </w:r>
      <w:r>
        <w:rPr>
          <w:spacing w:val="37"/>
        </w:rPr>
        <w:t> </w:t>
      </w:r>
      <w:r>
        <w:rPr/>
        <w:t>et</w:t>
      </w:r>
      <w:r>
        <w:rPr>
          <w:spacing w:val="39"/>
        </w:rPr>
        <w:t> </w:t>
      </w:r>
      <w:r>
        <w:rPr>
          <w:spacing w:val="-1"/>
        </w:rPr>
        <w:t>les</w:t>
      </w:r>
      <w:r>
        <w:rPr>
          <w:spacing w:val="36"/>
        </w:rPr>
        <w:t> </w:t>
      </w:r>
      <w:r>
        <w:rPr>
          <w:spacing w:val="-1"/>
        </w:rPr>
        <w:t>scrutateurs</w:t>
      </w:r>
      <w:r>
        <w:rPr>
          <w:spacing w:val="85"/>
          <w:w w:val="99"/>
        </w:rPr>
        <w:t> </w:t>
      </w:r>
      <w:r>
        <w:rPr>
          <w:spacing w:val="-1"/>
        </w:rPr>
        <w:t>provinciaux</w:t>
      </w:r>
      <w:r>
        <w:rPr>
          <w:spacing w:val="15"/>
        </w:rPr>
        <w:t> </w:t>
      </w:r>
      <w:r>
        <w:rPr>
          <w:spacing w:val="-1"/>
        </w:rPr>
        <w:t>formeront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liste</w:t>
      </w:r>
      <w:r>
        <w:rPr>
          <w:spacing w:val="18"/>
        </w:rPr>
        <w:t> </w:t>
      </w:r>
      <w:r>
        <w:rPr/>
        <w:t>des</w:t>
      </w:r>
      <w:r>
        <w:rPr>
          <w:spacing w:val="14"/>
        </w:rPr>
        <w:t> </w:t>
      </w:r>
      <w:r>
        <w:rPr>
          <w:spacing w:val="-1"/>
        </w:rPr>
        <w:t>trois</w:t>
      </w:r>
      <w:r>
        <w:rPr>
          <w:spacing w:val="14"/>
        </w:rPr>
        <w:t> </w:t>
      </w:r>
      <w:r>
        <w:rPr>
          <w:spacing w:val="-1"/>
        </w:rPr>
        <w:t>candidats</w:t>
      </w:r>
      <w:r>
        <w:rPr>
          <w:spacing w:val="14"/>
        </w:rPr>
        <w:t> </w:t>
      </w:r>
      <w:r>
        <w:rPr>
          <w:spacing w:val="-1"/>
        </w:rPr>
        <w:t>avec</w:t>
      </w:r>
      <w:r>
        <w:rPr>
          <w:spacing w:val="15"/>
        </w:rPr>
        <w:t> </w:t>
      </w:r>
      <w:r>
        <w:rPr/>
        <w:t>ceux</w:t>
      </w:r>
      <w:r>
        <w:rPr>
          <w:spacing w:val="14"/>
        </w:rPr>
        <w:t> </w:t>
      </w:r>
      <w:r>
        <w:rPr>
          <w:spacing w:val="-1"/>
        </w:rPr>
        <w:t>qui</w:t>
      </w:r>
      <w:r>
        <w:rPr>
          <w:spacing w:val="15"/>
        </w:rPr>
        <w:t> </w:t>
      </w:r>
      <w:r>
        <w:rPr/>
        <w:t>auront</w:t>
      </w:r>
      <w:r>
        <w:rPr>
          <w:spacing w:val="14"/>
        </w:rPr>
        <w:t> </w:t>
      </w:r>
      <w:r>
        <w:rPr>
          <w:spacing w:val="-1"/>
        </w:rPr>
        <w:t>obtenu</w:t>
      </w:r>
      <w:r>
        <w:rPr>
          <w:spacing w:val="14"/>
        </w:rPr>
        <w:t> </w:t>
      </w:r>
      <w:r>
        <w:rPr>
          <w:spacing w:val="-1"/>
        </w:rPr>
        <w:t>le</w:t>
      </w:r>
      <w:r>
        <w:rPr>
          <w:spacing w:val="15"/>
        </w:rPr>
        <w:t> </w:t>
      </w:r>
      <w:r>
        <w:rPr/>
        <w:t>plus</w:t>
      </w:r>
      <w:r>
        <w:rPr>
          <w:spacing w:val="14"/>
        </w:rPr>
        <w:t> </w:t>
      </w:r>
      <w:r>
        <w:rPr>
          <w:spacing w:val="-1"/>
        </w:rPr>
        <w:t>grand</w:t>
      </w:r>
      <w:r>
        <w:rPr>
          <w:spacing w:val="16"/>
        </w:rPr>
        <w:t> </w:t>
      </w:r>
      <w:r>
        <w:rPr>
          <w:spacing w:val="-1"/>
        </w:rPr>
        <w:t>nombre</w:t>
      </w:r>
      <w:r>
        <w:rPr>
          <w:spacing w:val="15"/>
        </w:rPr>
        <w:t> </w:t>
      </w:r>
      <w:r>
        <w:rPr>
          <w:spacing w:val="1"/>
        </w:rPr>
        <w:t>de</w:t>
      </w:r>
      <w:r>
        <w:rPr>
          <w:spacing w:val="104"/>
          <w:w w:val="99"/>
        </w:rPr>
        <w:t> </w:t>
      </w:r>
      <w:r>
        <w:rPr>
          <w:spacing w:val="-1"/>
        </w:rPr>
        <w:t>voix,</w:t>
      </w:r>
      <w:r>
        <w:rPr>
          <w:spacing w:val="-4"/>
        </w:rPr>
        <w:t> </w:t>
      </w:r>
      <w:r>
        <w:rPr>
          <w:spacing w:val="-1"/>
        </w:rPr>
        <w:t>dirimant,</w:t>
      </w:r>
      <w:r>
        <w:rPr>
          <w:spacing w:val="-4"/>
        </w:rPr>
        <w:t> </w:t>
      </w:r>
      <w:r>
        <w:rPr>
          <w:spacing w:val="-1"/>
        </w:rPr>
        <w:t>si</w:t>
      </w:r>
      <w:r>
        <w:rPr>
          <w:spacing w:val="-2"/>
        </w:rPr>
        <w:t> </w:t>
      </w:r>
      <w:r>
        <w:rPr>
          <w:spacing w:val="-1"/>
        </w:rPr>
        <w:t>nécessaire,</w:t>
      </w:r>
      <w:r>
        <w:rPr>
          <w:spacing w:val="-4"/>
        </w:rPr>
        <w:t> </w:t>
      </w:r>
      <w:r>
        <w:rPr>
          <w:spacing w:val="-1"/>
        </w:rPr>
        <w:t>l’égalité</w:t>
      </w:r>
      <w:r>
        <w:rPr>
          <w:spacing w:val="-5"/>
        </w:rPr>
        <w:t> </w:t>
      </w:r>
      <w:r>
        <w:rPr/>
        <w:t>selon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norme</w:t>
      </w:r>
      <w:r>
        <w:rPr>
          <w:spacing w:val="-4"/>
        </w:rPr>
        <w:t> </w:t>
      </w:r>
      <w:r>
        <w:rPr>
          <w:spacing w:val="1"/>
        </w:rPr>
        <w:t>du</w:t>
      </w:r>
      <w:r>
        <w:rPr>
          <w:spacing w:val="-6"/>
        </w:rPr>
        <w:t> </w:t>
      </w:r>
      <w:r>
        <w:rPr>
          <w:spacing w:val="-1"/>
        </w:rPr>
        <w:t>n.</w:t>
      </w:r>
      <w:r>
        <w:rPr>
          <w:spacing w:val="-3"/>
        </w:rPr>
        <w:t> </w:t>
      </w:r>
      <w:r>
        <w:rPr/>
        <w:t>346.</w:t>
      </w:r>
      <w:r>
        <w:rPr/>
      </w:r>
    </w:p>
    <w:p>
      <w:pPr>
        <w:pStyle w:val="BodyText"/>
        <w:numPr>
          <w:ilvl w:val="0"/>
          <w:numId w:val="91"/>
        </w:numPr>
        <w:tabs>
          <w:tab w:pos="965" w:val="left" w:leader="none"/>
        </w:tabs>
        <w:spacing w:line="240" w:lineRule="auto" w:before="120" w:after="0"/>
        <w:ind w:left="964" w:right="119" w:hanging="285"/>
        <w:jc w:val="both"/>
      </w:pPr>
      <w:r>
        <w:rPr/>
        <w:t>Par</w:t>
      </w:r>
      <w:r>
        <w:rPr>
          <w:spacing w:val="20"/>
        </w:rPr>
        <w:t> </w:t>
      </w:r>
      <w:r>
        <w:rPr>
          <w:spacing w:val="-1"/>
        </w:rPr>
        <w:t>élection</w:t>
      </w:r>
      <w:r>
        <w:rPr>
          <w:spacing w:val="19"/>
        </w:rPr>
        <w:t> </w:t>
      </w:r>
      <w:r>
        <w:rPr>
          <w:spacing w:val="-1"/>
        </w:rPr>
        <w:t>directe</w:t>
      </w:r>
      <w:r>
        <w:rPr>
          <w:spacing w:val="19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conformément</w:t>
      </w:r>
      <w:r>
        <w:rPr>
          <w:spacing w:val="21"/>
        </w:rPr>
        <w:t> </w:t>
      </w:r>
      <w:r>
        <w:rPr/>
        <w:t>au</w:t>
      </w:r>
      <w:r>
        <w:rPr>
          <w:spacing w:val="19"/>
        </w:rPr>
        <w:t> </w:t>
      </w:r>
      <w:r>
        <w:rPr/>
        <w:t>droit</w:t>
      </w:r>
      <w:r>
        <w:rPr>
          <w:spacing w:val="20"/>
        </w:rPr>
        <w:t> </w:t>
      </w:r>
      <w:r>
        <w:rPr/>
        <w:t>par</w:t>
      </w:r>
      <w:r>
        <w:rPr>
          <w:spacing w:val="20"/>
        </w:rPr>
        <w:t> </w:t>
      </w:r>
      <w:r>
        <w:rPr/>
        <w:t>tous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21"/>
        </w:rPr>
        <w:t> </w:t>
      </w:r>
      <w:r>
        <w:rPr/>
        <w:t>profès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vœux</w:t>
      </w:r>
      <w:r>
        <w:rPr>
          <w:spacing w:val="19"/>
        </w:rPr>
        <w:t> </w:t>
      </w:r>
      <w:r>
        <w:rPr>
          <w:spacing w:val="-1"/>
        </w:rPr>
        <w:t>perpétuels.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/>
        <w:t>confirmation</w:t>
      </w:r>
      <w:r>
        <w:rPr>
          <w:spacing w:val="79"/>
          <w:w w:val="99"/>
        </w:rPr>
        <w:t> </w:t>
      </w:r>
      <w:r>
        <w:rPr/>
        <w:t>correspond</w:t>
      </w:r>
      <w:r>
        <w:rPr>
          <w:spacing w:val="-6"/>
        </w:rPr>
        <w:t> </w:t>
      </w:r>
      <w:r>
        <w:rPr/>
        <w:t>au</w:t>
      </w:r>
      <w:r>
        <w:rPr>
          <w:spacing w:val="-6"/>
        </w:rPr>
        <w:t> </w:t>
      </w:r>
      <w:r>
        <w:rPr>
          <w:spacing w:val="-1"/>
        </w:rPr>
        <w:t>Gouvernement</w:t>
      </w:r>
      <w:r>
        <w:rPr>
          <w:spacing w:val="-5"/>
        </w:rPr>
        <w:t> </w:t>
      </w:r>
      <w:r>
        <w:rPr>
          <w:spacing w:val="-1"/>
        </w:rPr>
        <w:t>Général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5"/>
        </w:rPr>
        <w:t> </w:t>
      </w:r>
      <w:r>
        <w:rPr/>
        <w:t>349</w:t>
      </w:r>
      <w:r>
        <w:rPr>
          <w:spacing w:val="-5"/>
        </w:rPr>
        <w:t> </w:t>
      </w:r>
      <w:r>
        <w:rPr/>
        <w:t>a).</w:t>
      </w:r>
      <w:r>
        <w:rPr/>
      </w:r>
    </w:p>
    <w:p>
      <w:pPr>
        <w:pStyle w:val="BodyText"/>
        <w:numPr>
          <w:ilvl w:val="0"/>
          <w:numId w:val="91"/>
        </w:numPr>
        <w:tabs>
          <w:tab w:pos="965" w:val="left" w:leader="none"/>
        </w:tabs>
        <w:spacing w:line="240" w:lineRule="auto" w:before="120" w:after="0"/>
        <w:ind w:left="964" w:right="118" w:hanging="285"/>
        <w:jc w:val="both"/>
      </w:pPr>
      <w:r>
        <w:rPr>
          <w:spacing w:val="-1"/>
        </w:rPr>
        <w:t>Si</w:t>
      </w:r>
      <w:r>
        <w:rPr>
          <w:spacing w:val="17"/>
        </w:rPr>
        <w:t> </w:t>
      </w:r>
      <w:r>
        <w:rPr>
          <w:spacing w:val="-1"/>
        </w:rPr>
        <w:t>le</w:t>
      </w:r>
      <w:r>
        <w:rPr>
          <w:spacing w:val="21"/>
        </w:rPr>
        <w:t> </w:t>
      </w:r>
      <w:r>
        <w:rPr>
          <w:spacing w:val="-1"/>
        </w:rPr>
        <w:t>Chapitre</w:t>
      </w:r>
      <w:r>
        <w:rPr>
          <w:spacing w:val="18"/>
        </w:rPr>
        <w:t> </w:t>
      </w:r>
      <w:r>
        <w:rPr/>
        <w:t>Provincial</w:t>
      </w:r>
      <w:r>
        <w:rPr>
          <w:spacing w:val="20"/>
        </w:rPr>
        <w:t> </w:t>
      </w:r>
      <w:r>
        <w:rPr>
          <w:spacing w:val="-1"/>
        </w:rPr>
        <w:t>faisait</w:t>
      </w:r>
      <w:r>
        <w:rPr>
          <w:spacing w:val="18"/>
        </w:rPr>
        <w:t> </w:t>
      </w:r>
      <w:r>
        <w:rPr/>
        <w:t>l’option</w:t>
      </w:r>
      <w:r>
        <w:rPr>
          <w:spacing w:val="16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l’une</w:t>
      </w:r>
      <w:r>
        <w:rPr>
          <w:spacing w:val="21"/>
        </w:rPr>
        <w:t> </w:t>
      </w:r>
      <w:r>
        <w:rPr/>
        <w:t>de</w:t>
      </w:r>
      <w:r>
        <w:rPr>
          <w:spacing w:val="18"/>
        </w:rPr>
        <w:t> </w:t>
      </w:r>
      <w:r>
        <w:rPr/>
        <w:t>ces</w:t>
      </w:r>
      <w:r>
        <w:rPr>
          <w:spacing w:val="17"/>
        </w:rPr>
        <w:t> </w:t>
      </w:r>
      <w:r>
        <w:rPr>
          <w:spacing w:val="-1"/>
        </w:rPr>
        <w:t>trois</w:t>
      </w:r>
      <w:r>
        <w:rPr>
          <w:spacing w:val="20"/>
        </w:rPr>
        <w:t> </w:t>
      </w:r>
      <w:r>
        <w:rPr>
          <w:spacing w:val="-1"/>
        </w:rPr>
        <w:t>modalités,</w:t>
      </w:r>
      <w:r>
        <w:rPr>
          <w:spacing w:val="20"/>
        </w:rPr>
        <w:t> </w:t>
      </w:r>
      <w:r>
        <w:rPr>
          <w:spacing w:val="-1"/>
        </w:rPr>
        <w:t>il</w:t>
      </w:r>
      <w:r>
        <w:rPr>
          <w:spacing w:val="18"/>
        </w:rPr>
        <w:t> </w:t>
      </w:r>
      <w:r>
        <w:rPr/>
        <w:t>devrait</w:t>
      </w:r>
      <w:r>
        <w:rPr>
          <w:spacing w:val="18"/>
        </w:rPr>
        <w:t> </w:t>
      </w:r>
      <w:r>
        <w:rPr>
          <w:spacing w:val="-1"/>
        </w:rPr>
        <w:t>recourir</w:t>
      </w:r>
      <w:r>
        <w:rPr>
          <w:spacing w:val="19"/>
        </w:rPr>
        <w:t> </w:t>
      </w:r>
      <w:r>
        <w:rPr/>
        <w:t>au</w:t>
      </w:r>
      <w:r>
        <w:rPr>
          <w:spacing w:val="71"/>
          <w:w w:val="99"/>
        </w:rPr>
        <w:t> </w:t>
      </w:r>
      <w:r>
        <w:rPr>
          <w:spacing w:val="-1"/>
        </w:rPr>
        <w:t>Gouvernement</w:t>
      </w:r>
      <w:r>
        <w:rPr>
          <w:spacing w:val="-9"/>
        </w:rPr>
        <w:t> </w:t>
      </w:r>
      <w:r>
        <w:rPr/>
        <w:t>Général</w:t>
      </w:r>
      <w:r>
        <w:rPr>
          <w:spacing w:val="-9"/>
        </w:rPr>
        <w:t> </w:t>
      </w:r>
      <w:r>
        <w:rPr/>
        <w:t>(CC</w:t>
      </w:r>
      <w:r>
        <w:rPr>
          <w:spacing w:val="-9"/>
        </w:rPr>
        <w:t> </w:t>
      </w:r>
      <w:r>
        <w:rPr/>
        <w:t>114).</w:t>
      </w:r>
      <w:r>
        <w:rPr/>
      </w:r>
    </w:p>
    <w:p>
      <w:pPr>
        <w:pStyle w:val="BodyText"/>
        <w:numPr>
          <w:ilvl w:val="0"/>
          <w:numId w:val="91"/>
        </w:numPr>
        <w:tabs>
          <w:tab w:pos="965" w:val="left" w:leader="none"/>
        </w:tabs>
        <w:spacing w:line="230" w:lineRule="exact" w:before="123" w:after="0"/>
        <w:ind w:left="964" w:right="116" w:hanging="285"/>
        <w:jc w:val="both"/>
      </w:pPr>
      <w:r>
        <w:rPr>
          <w:spacing w:val="-1"/>
        </w:rPr>
        <w:t>Le</w:t>
      </w:r>
      <w:r>
        <w:rPr>
          <w:spacing w:val="24"/>
        </w:rPr>
        <w:t> </w:t>
      </w:r>
      <w:r>
        <w:rPr>
          <w:spacing w:val="-1"/>
        </w:rPr>
        <w:t>Chapitre</w:t>
      </w:r>
      <w:r>
        <w:rPr>
          <w:spacing w:val="25"/>
        </w:rPr>
        <w:t> </w:t>
      </w:r>
      <w:r>
        <w:rPr>
          <w:spacing w:val="-1"/>
        </w:rPr>
        <w:t>Provincial</w:t>
      </w:r>
      <w:r>
        <w:rPr>
          <w:spacing w:val="25"/>
        </w:rPr>
        <w:t> </w:t>
      </w:r>
      <w:r>
        <w:rPr>
          <w:spacing w:val="-1"/>
        </w:rPr>
        <w:t>ne</w:t>
      </w:r>
      <w:r>
        <w:rPr>
          <w:spacing w:val="25"/>
        </w:rPr>
        <w:t> </w:t>
      </w:r>
      <w:r>
        <w:rPr/>
        <w:t>pourra</w:t>
      </w:r>
      <w:r>
        <w:rPr>
          <w:spacing w:val="25"/>
        </w:rPr>
        <w:t> </w:t>
      </w:r>
      <w:r>
        <w:rPr/>
        <w:t>procéder</w:t>
      </w:r>
      <w:r>
        <w:rPr>
          <w:spacing w:val="26"/>
        </w:rPr>
        <w:t> </w:t>
      </w:r>
      <w:r>
        <w:rPr/>
        <w:t>à</w:t>
      </w:r>
      <w:r>
        <w:rPr>
          <w:spacing w:val="23"/>
        </w:rPr>
        <w:t> </w:t>
      </w:r>
      <w:r>
        <w:rPr>
          <w:spacing w:val="-1"/>
        </w:rPr>
        <w:t>appliquer</w:t>
      </w:r>
      <w:r>
        <w:rPr>
          <w:spacing w:val="25"/>
        </w:rPr>
        <w:t> </w:t>
      </w:r>
      <w:r>
        <w:rPr>
          <w:spacing w:val="-1"/>
        </w:rPr>
        <w:t>cette</w:t>
      </w:r>
      <w:r>
        <w:rPr>
          <w:spacing w:val="25"/>
        </w:rPr>
        <w:t> </w:t>
      </w:r>
      <w:r>
        <w:rPr/>
        <w:t>option</w:t>
      </w:r>
      <w:r>
        <w:rPr>
          <w:spacing w:val="23"/>
        </w:rPr>
        <w:t> </w:t>
      </w:r>
      <w:r>
        <w:rPr>
          <w:spacing w:val="-1"/>
        </w:rPr>
        <w:t>tant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n’ait</w:t>
      </w:r>
      <w:r>
        <w:rPr>
          <w:spacing w:val="25"/>
        </w:rPr>
        <w:t> </w:t>
      </w:r>
      <w:r>
        <w:rPr/>
        <w:t>rendu</w:t>
      </w:r>
      <w:r>
        <w:rPr>
          <w:spacing w:val="24"/>
        </w:rPr>
        <w:t> </w:t>
      </w:r>
      <w:r>
        <w:rPr>
          <w:spacing w:val="-1"/>
        </w:rPr>
        <w:t>sa</w:t>
      </w:r>
      <w:r>
        <w:rPr>
          <w:spacing w:val="25"/>
        </w:rPr>
        <w:t> </w:t>
      </w:r>
      <w:r>
        <w:rPr>
          <w:spacing w:val="-1"/>
        </w:rPr>
        <w:t>décision</w:t>
      </w:r>
      <w:r>
        <w:rPr>
          <w:spacing w:val="22"/>
        </w:rPr>
        <w:t> </w:t>
      </w:r>
      <w:r>
        <w:rPr>
          <w:spacing w:val="-1"/>
        </w:rPr>
        <w:t>le</w:t>
      </w:r>
      <w:r>
        <w:rPr>
          <w:spacing w:val="75"/>
          <w:w w:val="99"/>
        </w:rPr>
        <w:t> </w:t>
      </w:r>
      <w:r>
        <w:rPr>
          <w:spacing w:val="-1"/>
        </w:rPr>
        <w:t>Gouvernement</w:t>
      </w:r>
      <w:r>
        <w:rPr/>
        <w:t> </w:t>
      </w:r>
      <w:r>
        <w:rPr>
          <w:spacing w:val="-1"/>
        </w:rPr>
        <w:t>Général, </w:t>
      </w:r>
      <w:r>
        <w:rPr>
          <w:spacing w:val="1"/>
        </w:rPr>
        <w:t>ou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Président</w:t>
      </w:r>
      <w:r>
        <w:rPr>
          <w:spacing w:val="-2"/>
        </w:rPr>
        <w:t> </w:t>
      </w:r>
      <w:r>
        <w:rPr>
          <w:spacing w:val="-1"/>
        </w:rPr>
        <w:t>s’il </w:t>
      </w:r>
      <w:r>
        <w:rPr/>
        <w:t>est un </w:t>
      </w:r>
      <w:r>
        <w:rPr>
          <w:spacing w:val="-1"/>
        </w:rPr>
        <w:t>membre </w:t>
      </w:r>
      <w:r>
        <w:rPr>
          <w:spacing w:val="1"/>
        </w:rPr>
        <w:t>du</w:t>
      </w:r>
      <w:r>
        <w:rPr>
          <w:spacing w:val="-3"/>
        </w:rPr>
        <w:t> </w:t>
      </w:r>
      <w:r>
        <w:rPr>
          <w:spacing w:val="-1"/>
        </w:rPr>
        <w:t>Gouvernement</w:t>
      </w:r>
      <w:r>
        <w:rPr/>
        <w:t> </w:t>
      </w:r>
      <w:r>
        <w:rPr>
          <w:spacing w:val="-1"/>
        </w:rPr>
        <w:t>Général</w:t>
      </w:r>
      <w:r>
        <w:rPr/>
        <w:t> et</w:t>
      </w:r>
      <w:r>
        <w:rPr>
          <w:spacing w:val="1"/>
        </w:rPr>
        <w:t> </w:t>
      </w:r>
      <w:r>
        <w:rPr>
          <w:spacing w:val="-1"/>
        </w:rPr>
        <w:t>s’il</w:t>
      </w:r>
      <w:r>
        <w:rPr>
          <w:spacing w:val="-2"/>
        </w:rPr>
        <w:t> </w:t>
      </w:r>
      <w:r>
        <w:rPr/>
        <w:t>en </w:t>
      </w:r>
      <w:r>
        <w:rPr>
          <w:spacing w:val="-1"/>
        </w:rPr>
        <w:t>ait</w:t>
      </w:r>
      <w:r>
        <w:rPr>
          <w:spacing w:val="-2"/>
        </w:rPr>
        <w:t> </w:t>
      </w:r>
      <w:r>
        <w:rPr/>
        <w:t>reçu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104"/>
          <w:w w:val="99"/>
        </w:rPr>
        <w:t> </w:t>
      </w:r>
      <w:r>
        <w:rPr>
          <w:spacing w:val="-1"/>
        </w:rPr>
        <w:t>délégation</w:t>
      </w:r>
      <w:r>
        <w:rPr>
          <w:spacing w:val="-20"/>
        </w:rPr>
        <w:t> </w:t>
      </w:r>
      <w:r>
        <w:rPr/>
        <w:t>préalable</w:t>
      </w:r>
      <w:hyperlink w:history="true" w:anchor="_bookmark334">
        <w:r>
          <w:rPr>
            <w:position w:val="9"/>
            <w:sz w:val="13"/>
            <w:szCs w:val="13"/>
          </w:rPr>
          <w:t>335</w:t>
        </w:r>
      </w:hyperlink>
      <w:r>
        <w:rPr/>
        <w:t>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26" w:lineRule="auto" w:before="0" w:after="0"/>
        <w:ind w:left="396" w:right="116" w:firstLine="283"/>
        <w:jc w:val="both"/>
      </w:pPr>
      <w:r>
        <w:rPr>
          <w:spacing w:val="-1"/>
        </w:rPr>
        <w:t>Le</w:t>
      </w:r>
      <w:r>
        <w:rPr>
          <w:spacing w:val="37"/>
        </w:rPr>
        <w:t> </w:t>
      </w:r>
      <w:r>
        <w:rPr>
          <w:spacing w:val="-1"/>
        </w:rPr>
        <w:t>système</w:t>
      </w:r>
      <w:r>
        <w:rPr>
          <w:spacing w:val="35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d’élection</w:t>
      </w:r>
      <w:r>
        <w:rPr>
          <w:rFonts w:ascii="Times New Roman" w:hAnsi="Times New Roman" w:cs="Times New Roman" w:eastAsia="Times New Roman"/>
          <w:i/>
          <w:spacing w:val="36"/>
        </w:rPr>
        <w:t> </w:t>
      </w:r>
      <w:r>
        <w:rPr>
          <w:rFonts w:ascii="Times New Roman" w:hAnsi="Times New Roman" w:cs="Times New Roman" w:eastAsia="Times New Roman"/>
          <w:i/>
        </w:rPr>
        <w:t>directe</w:t>
      </w:r>
      <w:r>
        <w:rPr>
          <w:rFonts w:ascii="Times New Roman" w:hAnsi="Times New Roman" w:cs="Times New Roman" w:eastAsia="Times New Roman"/>
          <w:i/>
          <w:spacing w:val="36"/>
        </w:rPr>
        <w:t> </w:t>
      </w:r>
      <w:r>
        <w:rPr>
          <w:spacing w:val="-1"/>
        </w:rPr>
        <w:t>n’est</w:t>
      </w:r>
      <w:r>
        <w:rPr>
          <w:spacing w:val="37"/>
        </w:rPr>
        <w:t> </w:t>
      </w:r>
      <w:r>
        <w:rPr/>
        <w:t>à</w:t>
      </w:r>
      <w:r>
        <w:rPr>
          <w:spacing w:val="36"/>
        </w:rPr>
        <w:t> </w:t>
      </w:r>
      <w:r>
        <w:rPr>
          <w:spacing w:val="-1"/>
        </w:rPr>
        <w:t>conseiller</w:t>
      </w:r>
      <w:r>
        <w:rPr>
          <w:spacing w:val="38"/>
        </w:rPr>
        <w:t> </w:t>
      </w:r>
      <w:r>
        <w:rPr>
          <w:spacing w:val="-1"/>
        </w:rPr>
        <w:t>dans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>
          <w:spacing w:val="-1"/>
        </w:rPr>
        <w:t>pratique</w:t>
      </w:r>
      <w:r>
        <w:rPr>
          <w:spacing w:val="36"/>
        </w:rPr>
        <w:t> </w:t>
      </w:r>
      <w:r>
        <w:rPr>
          <w:spacing w:val="-1"/>
        </w:rPr>
        <w:t>que</w:t>
      </w:r>
      <w:r>
        <w:rPr>
          <w:spacing w:val="35"/>
        </w:rPr>
        <w:t> </w:t>
      </w:r>
      <w:r>
        <w:rPr>
          <w:spacing w:val="-1"/>
        </w:rPr>
        <w:t>là</w:t>
      </w:r>
      <w:r>
        <w:rPr>
          <w:spacing w:val="37"/>
        </w:rPr>
        <w:t> </w:t>
      </w:r>
      <w:r>
        <w:rPr/>
        <w:t>où</w:t>
      </w:r>
      <w:r>
        <w:rPr>
          <w:spacing w:val="37"/>
        </w:rPr>
        <w:t> </w:t>
      </w:r>
      <w:r>
        <w:rPr>
          <w:spacing w:val="-1"/>
        </w:rPr>
        <w:t>il</w:t>
      </w:r>
      <w:r>
        <w:rPr>
          <w:spacing w:val="37"/>
        </w:rPr>
        <w:t> </w:t>
      </w:r>
      <w:r>
        <w:rPr>
          <w:spacing w:val="-1"/>
        </w:rPr>
        <w:t>sera</w:t>
      </w:r>
      <w:r>
        <w:rPr>
          <w:spacing w:val="37"/>
        </w:rPr>
        <w:t> </w:t>
      </w:r>
      <w:r>
        <w:rPr>
          <w:spacing w:val="-1"/>
        </w:rPr>
        <w:t>facile</w:t>
      </w:r>
      <w:r>
        <w:rPr>
          <w:spacing w:val="36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réunir</w:t>
      </w:r>
      <w:r>
        <w:rPr>
          <w:spacing w:val="103"/>
          <w:w w:val="99"/>
        </w:rPr>
        <w:t> </w:t>
      </w:r>
      <w:r>
        <w:rPr>
          <w:spacing w:val="-1"/>
        </w:rPr>
        <w:t>l’Assemblée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toute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/>
        <w:t>Province</w:t>
      </w:r>
      <w:r>
        <w:rPr>
          <w:spacing w:val="20"/>
        </w:rPr>
        <w:t> </w:t>
      </w:r>
      <w:r>
        <w:rPr/>
        <w:t>pour</w:t>
      </w:r>
      <w:r>
        <w:rPr>
          <w:spacing w:val="23"/>
        </w:rPr>
        <w:t> </w:t>
      </w:r>
      <w:r>
        <w:rPr/>
        <w:t>y</w:t>
      </w:r>
      <w:r>
        <w:rPr>
          <w:spacing w:val="19"/>
        </w:rPr>
        <w:t> </w:t>
      </w:r>
      <w:r>
        <w:rPr>
          <w:spacing w:val="-1"/>
        </w:rPr>
        <w:t>faire</w:t>
      </w:r>
      <w:r>
        <w:rPr>
          <w:spacing w:val="20"/>
        </w:rPr>
        <w:t> </w:t>
      </w:r>
      <w:r>
        <w:rPr/>
        <w:t>l’élection</w:t>
      </w:r>
      <w:r>
        <w:rPr>
          <w:spacing w:val="19"/>
        </w:rPr>
        <w:t> </w:t>
      </w:r>
      <w:r>
        <w:rPr/>
        <w:t>et</w:t>
      </w:r>
      <w:r>
        <w:rPr>
          <w:spacing w:val="22"/>
        </w:rPr>
        <w:t> </w:t>
      </w:r>
      <w:r>
        <w:rPr/>
        <w:t>à</w:t>
      </w:r>
      <w:r>
        <w:rPr>
          <w:spacing w:val="20"/>
        </w:rPr>
        <w:t> </w:t>
      </w:r>
      <w:r>
        <w:rPr>
          <w:spacing w:val="-1"/>
        </w:rPr>
        <w:t>laquelle</w:t>
      </w:r>
      <w:r>
        <w:rPr>
          <w:spacing w:val="20"/>
        </w:rPr>
        <w:t> </w:t>
      </w:r>
      <w:r>
        <w:rPr>
          <w:spacing w:val="-1"/>
        </w:rPr>
        <w:t>devront</w:t>
      </w:r>
      <w:r>
        <w:rPr>
          <w:spacing w:val="20"/>
        </w:rPr>
        <w:t> </w:t>
      </w:r>
      <w:r>
        <w:rPr/>
        <w:t>prendre</w:t>
      </w:r>
      <w:r>
        <w:rPr>
          <w:spacing w:val="21"/>
        </w:rPr>
        <w:t> </w:t>
      </w:r>
      <w:r>
        <w:rPr/>
        <w:t>part</w:t>
      </w:r>
      <w:r>
        <w:rPr>
          <w:spacing w:val="20"/>
        </w:rPr>
        <w:t> </w:t>
      </w:r>
      <w:r>
        <w:rPr>
          <w:spacing w:val="-1"/>
        </w:rPr>
        <w:t>tous</w:t>
      </w:r>
      <w:r>
        <w:rPr>
          <w:spacing w:val="19"/>
        </w:rPr>
        <w:t> </w:t>
      </w:r>
      <w:r>
        <w:rPr/>
        <w:t>ceux</w:t>
      </w:r>
      <w:r>
        <w:rPr>
          <w:spacing w:val="19"/>
        </w:rPr>
        <w:t> </w:t>
      </w:r>
      <w:r>
        <w:rPr/>
        <w:t>qui</w:t>
      </w:r>
      <w:r>
        <w:rPr>
          <w:spacing w:val="22"/>
        </w:rPr>
        <w:t> </w:t>
      </w:r>
      <w:r>
        <w:rPr/>
        <w:t>sont</w:t>
      </w:r>
      <w:r>
        <w:rPr>
          <w:spacing w:val="61"/>
          <w:w w:val="99"/>
        </w:rPr>
        <w:t> </w:t>
      </w:r>
      <w:r>
        <w:rPr>
          <w:spacing w:val="-1"/>
        </w:rPr>
        <w:t>indiqués</w:t>
      </w:r>
      <w:r>
        <w:rPr>
          <w:spacing w:val="-6"/>
        </w:rPr>
        <w:t> </w:t>
      </w:r>
      <w:r>
        <w:rPr/>
        <w:t>dans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n.</w:t>
      </w:r>
      <w:r>
        <w:rPr>
          <w:spacing w:val="-4"/>
        </w:rPr>
        <w:t> </w:t>
      </w:r>
      <w:r>
        <w:rPr>
          <w:spacing w:val="1"/>
        </w:rPr>
        <w:t>467</w:t>
      </w:r>
      <w:hyperlink w:history="true" w:anchor="_bookmark335">
        <w:r>
          <w:rPr>
            <w:spacing w:val="1"/>
            <w:position w:val="9"/>
            <w:sz w:val="13"/>
            <w:szCs w:val="13"/>
          </w:rPr>
          <w:t>336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numPr>
          <w:ilvl w:val="0"/>
          <w:numId w:val="92"/>
        </w:numPr>
        <w:tabs>
          <w:tab w:pos="965" w:val="left" w:leader="none"/>
        </w:tabs>
        <w:spacing w:line="240" w:lineRule="auto" w:before="122" w:after="0"/>
        <w:ind w:left="964" w:right="115" w:hanging="285"/>
        <w:jc w:val="both"/>
      </w:pPr>
      <w:r>
        <w:rPr>
          <w:spacing w:val="-1"/>
        </w:rPr>
        <w:t>Une</w:t>
      </w:r>
      <w:r>
        <w:rPr>
          <w:spacing w:val="8"/>
        </w:rPr>
        <w:t> </w:t>
      </w:r>
      <w:r>
        <w:rPr>
          <w:spacing w:val="-1"/>
        </w:rPr>
        <w:t>fois</w:t>
      </w:r>
      <w:r>
        <w:rPr>
          <w:spacing w:val="6"/>
        </w:rPr>
        <w:t> </w:t>
      </w:r>
      <w:r>
        <w:rPr/>
        <w:t>reçue</w:t>
      </w:r>
      <w:r>
        <w:rPr>
          <w:spacing w:val="9"/>
        </w:rPr>
        <w:t> </w:t>
      </w:r>
      <w:r>
        <w:rPr>
          <w:spacing w:val="-1"/>
        </w:rPr>
        <w:t>l’approbation</w:t>
      </w:r>
      <w:r>
        <w:rPr>
          <w:spacing w:val="6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proposition</w:t>
      </w:r>
      <w:r>
        <w:rPr>
          <w:spacing w:val="6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part</w:t>
      </w:r>
      <w:r>
        <w:rPr>
          <w:spacing w:val="8"/>
        </w:rPr>
        <w:t> </w:t>
      </w:r>
      <w:r>
        <w:rPr/>
        <w:t>du</w:t>
      </w:r>
      <w:r>
        <w:rPr>
          <w:spacing w:val="6"/>
        </w:rPr>
        <w:t> </w:t>
      </w:r>
      <w:r>
        <w:rPr>
          <w:spacing w:val="-1"/>
        </w:rPr>
        <w:t>Gouvernement</w:t>
      </w:r>
      <w:r>
        <w:rPr>
          <w:spacing w:val="8"/>
        </w:rPr>
        <w:t> </w:t>
      </w:r>
      <w:r>
        <w:rPr/>
        <w:t>Général,</w:t>
      </w:r>
      <w:r>
        <w:rPr>
          <w:spacing w:val="8"/>
        </w:rPr>
        <w:t> </w:t>
      </w:r>
      <w:r>
        <w:rPr>
          <w:spacing w:val="-1"/>
        </w:rPr>
        <w:t>le</w:t>
      </w:r>
      <w:r>
        <w:rPr/>
        <w:t> </w:t>
      </w:r>
      <w:r>
        <w:rPr>
          <w:spacing w:val="8"/>
        </w:rPr>
        <w:t> </w:t>
      </w:r>
      <w:r>
        <w:rPr>
          <w:spacing w:val="-1"/>
        </w:rPr>
        <w:t>Chapitre</w:t>
      </w:r>
      <w:r>
        <w:rPr>
          <w:spacing w:val="85"/>
          <w:w w:val="99"/>
        </w:rPr>
        <w:t> </w:t>
      </w:r>
      <w:r>
        <w:rPr>
          <w:spacing w:val="-1"/>
        </w:rPr>
        <w:t>Provincial</w:t>
      </w:r>
      <w:r>
        <w:rPr>
          <w:spacing w:val="9"/>
        </w:rPr>
        <w:t> </w:t>
      </w:r>
      <w:r>
        <w:rPr>
          <w:spacing w:val="-1"/>
        </w:rPr>
        <w:t>est</w:t>
      </w:r>
      <w:r>
        <w:rPr>
          <w:spacing w:val="10"/>
        </w:rPr>
        <w:t> </w:t>
      </w:r>
      <w:r>
        <w:rPr/>
        <w:t>suspendu</w:t>
      </w:r>
      <w:r>
        <w:rPr>
          <w:spacing w:val="9"/>
        </w:rPr>
        <w:t> </w:t>
      </w:r>
      <w:r>
        <w:rPr/>
        <w:t>et</w:t>
      </w:r>
      <w:r>
        <w:rPr>
          <w:spacing w:val="10"/>
        </w:rPr>
        <w:t> </w:t>
      </w:r>
      <w:r>
        <w:rPr/>
        <w:t>l’on</w:t>
      </w:r>
      <w:r>
        <w:rPr>
          <w:spacing w:val="9"/>
        </w:rPr>
        <w:t> </w:t>
      </w:r>
      <w:r>
        <w:rPr>
          <w:spacing w:val="-1"/>
        </w:rPr>
        <w:t>adresse</w:t>
      </w:r>
      <w:r>
        <w:rPr>
          <w:spacing w:val="10"/>
        </w:rPr>
        <w:t> </w:t>
      </w:r>
      <w:r>
        <w:rPr>
          <w:spacing w:val="-2"/>
        </w:rPr>
        <w:t>une</w:t>
      </w:r>
      <w:r>
        <w:rPr>
          <w:spacing w:val="11"/>
        </w:rPr>
        <w:t> </w:t>
      </w:r>
      <w:r>
        <w:rPr/>
        <w:t>convocation</w:t>
      </w:r>
      <w:r>
        <w:rPr>
          <w:spacing w:val="9"/>
        </w:rPr>
        <w:t> </w:t>
      </w:r>
      <w:r>
        <w:rPr/>
        <w:t>spéciale</w:t>
      </w:r>
      <w:r>
        <w:rPr>
          <w:spacing w:val="11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1"/>
        </w:rPr>
        <w:t>tous</w:t>
      </w:r>
      <w:r>
        <w:rPr>
          <w:spacing w:val="9"/>
        </w:rPr>
        <w:t> </w:t>
      </w:r>
      <w:r>
        <w:rPr>
          <w:spacing w:val="-1"/>
        </w:rPr>
        <w:t>ceux</w:t>
      </w:r>
      <w:r>
        <w:rPr>
          <w:spacing w:val="8"/>
        </w:rPr>
        <w:t> </w:t>
      </w:r>
      <w:r>
        <w:rPr>
          <w:spacing w:val="-1"/>
        </w:rPr>
        <w:t>qui,</w:t>
      </w:r>
      <w:r>
        <w:rPr>
          <w:spacing w:val="11"/>
        </w:rPr>
        <w:t> </w:t>
      </w:r>
      <w:r>
        <w:rPr>
          <w:spacing w:val="1"/>
        </w:rPr>
        <w:t>en</w:t>
      </w:r>
      <w:r>
        <w:rPr>
          <w:spacing w:val="9"/>
        </w:rPr>
        <w:t> </w:t>
      </w:r>
      <w:r>
        <w:rPr/>
        <w:t>plus</w:t>
      </w:r>
      <w:r>
        <w:rPr>
          <w:spacing w:val="9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Capitulants</w:t>
      </w:r>
      <w:r>
        <w:rPr>
          <w:spacing w:val="62"/>
          <w:w w:val="99"/>
        </w:rPr>
        <w:t> </w:t>
      </w:r>
      <w:r>
        <w:rPr>
          <w:spacing w:val="-1"/>
        </w:rPr>
        <w:t>proprement</w:t>
      </w:r>
      <w:r>
        <w:rPr>
          <w:spacing w:val="2"/>
        </w:rPr>
        <w:t> </w:t>
      </w:r>
      <w:r>
        <w:rPr>
          <w:spacing w:val="-1"/>
        </w:rPr>
        <w:t>dits,</w:t>
      </w:r>
      <w:r>
        <w:rPr>
          <w:spacing w:val="4"/>
        </w:rPr>
        <w:t> </w:t>
      </w:r>
      <w:r>
        <w:rPr>
          <w:spacing w:val="-1"/>
        </w:rPr>
        <w:t>ont</w:t>
      </w:r>
      <w:r>
        <w:rPr>
          <w:spacing w:val="3"/>
        </w:rPr>
        <w:t> </w:t>
      </w:r>
      <w:r>
        <w:rPr/>
        <w:t>droit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voix</w:t>
      </w:r>
      <w:r>
        <w:rPr>
          <w:spacing w:val="2"/>
        </w:rPr>
        <w:t> </w:t>
      </w:r>
      <w:r>
        <w:rPr>
          <w:spacing w:val="-1"/>
        </w:rPr>
        <w:t>active</w:t>
      </w:r>
      <w:r>
        <w:rPr>
          <w:spacing w:val="3"/>
        </w:rPr>
        <w:t> </w:t>
      </w:r>
      <w:r>
        <w:rPr/>
        <w:t>pour</w:t>
      </w:r>
      <w:r>
        <w:rPr>
          <w:spacing w:val="4"/>
        </w:rPr>
        <w:t> </w:t>
      </w:r>
      <w:r>
        <w:rPr>
          <w:spacing w:val="-1"/>
        </w:rPr>
        <w:t>l’élection</w:t>
      </w:r>
      <w:r>
        <w:rPr>
          <w:spacing w:val="2"/>
        </w:rPr>
        <w:t> </w:t>
      </w:r>
      <w:r>
        <w:rPr/>
        <w:t>(à</w:t>
      </w:r>
      <w:r>
        <w:rPr>
          <w:spacing w:val="2"/>
        </w:rPr>
        <w:t> </w:t>
      </w:r>
      <w:r>
        <w:rPr>
          <w:spacing w:val="-1"/>
        </w:rPr>
        <w:t>moins</w:t>
      </w:r>
      <w:r>
        <w:rPr>
          <w:spacing w:val="2"/>
        </w:rPr>
        <w:t> </w:t>
      </w:r>
      <w:r>
        <w:rPr>
          <w:spacing w:val="-1"/>
        </w:rPr>
        <w:t>qu’ils</w:t>
      </w:r>
      <w:r>
        <w:rPr>
          <w:spacing w:val="5"/>
        </w:rPr>
        <w:t> </w:t>
      </w:r>
      <w:r>
        <w:rPr>
          <w:spacing w:val="-1"/>
        </w:rPr>
        <w:t>n’aient</w:t>
      </w:r>
      <w:r>
        <w:rPr>
          <w:spacing w:val="3"/>
        </w:rPr>
        <w:t> </w:t>
      </w:r>
      <w:r>
        <w:rPr>
          <w:spacing w:val="-1"/>
        </w:rPr>
        <w:t>été</w:t>
      </w:r>
      <w:r>
        <w:rPr>
          <w:spacing w:val="3"/>
        </w:rPr>
        <w:t> </w:t>
      </w:r>
      <w:r>
        <w:rPr/>
        <w:t>convoqués</w:t>
      </w:r>
      <w:r>
        <w:rPr>
          <w:spacing w:val="2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avance</w:t>
      </w:r>
      <w:r>
        <w:rPr>
          <w:spacing w:val="93"/>
          <w:w w:val="99"/>
        </w:rPr>
        <w:t> </w:t>
      </w:r>
      <w:r>
        <w:rPr/>
        <w:t>au</w:t>
      </w:r>
      <w:r>
        <w:rPr>
          <w:spacing w:val="13"/>
        </w:rPr>
        <w:t> </w:t>
      </w:r>
      <w:r>
        <w:rPr>
          <w:spacing w:val="-1"/>
        </w:rPr>
        <w:t>moment</w:t>
      </w:r>
      <w:r>
        <w:rPr>
          <w:spacing w:val="15"/>
        </w:rPr>
        <w:t> </w:t>
      </w:r>
      <w:r>
        <w:rPr/>
        <w:t>de</w:t>
      </w:r>
      <w:r>
        <w:rPr>
          <w:spacing w:val="12"/>
        </w:rPr>
        <w:t> </w:t>
      </w:r>
      <w:r>
        <w:rPr/>
        <w:t>convoquer</w:t>
      </w:r>
      <w:r>
        <w:rPr>
          <w:spacing w:val="13"/>
        </w:rPr>
        <w:t> </w:t>
      </w:r>
      <w:r>
        <w:rPr>
          <w:spacing w:val="-1"/>
        </w:rPr>
        <w:t>le</w:t>
      </w:r>
      <w:r>
        <w:rPr>
          <w:spacing w:val="14"/>
        </w:rPr>
        <w:t> </w:t>
      </w:r>
      <w:r>
        <w:rPr>
          <w:spacing w:val="-1"/>
        </w:rPr>
        <w:t>Chapitre).</w:t>
      </w:r>
      <w:r>
        <w:rPr>
          <w:spacing w:val="13"/>
        </w:rPr>
        <w:t> </w:t>
      </w:r>
      <w:r>
        <w:rPr/>
        <w:t>Dans</w:t>
      </w:r>
      <w:r>
        <w:rPr>
          <w:spacing w:val="14"/>
        </w:rPr>
        <w:t> </w:t>
      </w:r>
      <w:r>
        <w:rPr>
          <w:spacing w:val="-1"/>
        </w:rPr>
        <w:t>les</w:t>
      </w:r>
      <w:r>
        <w:rPr>
          <w:spacing w:val="13"/>
        </w:rPr>
        <w:t> </w:t>
      </w:r>
      <w:r>
        <w:rPr/>
        <w:t>deux</w:t>
      </w:r>
      <w:r>
        <w:rPr>
          <w:spacing w:val="11"/>
        </w:rPr>
        <w:t> </w:t>
      </w:r>
      <w:r>
        <w:rPr/>
        <w:t>cas</w:t>
      </w:r>
      <w:r>
        <w:rPr>
          <w:spacing w:val="16"/>
        </w:rPr>
        <w:t> </w:t>
      </w:r>
      <w:r>
        <w:rPr>
          <w:spacing w:val="-1"/>
        </w:rPr>
        <w:t>cependant</w:t>
      </w:r>
      <w:r>
        <w:rPr>
          <w:spacing w:val="12"/>
        </w:rPr>
        <w:t> </w:t>
      </w:r>
      <w:r>
        <w:rPr>
          <w:spacing w:val="-1"/>
        </w:rPr>
        <w:t>doivent</w:t>
      </w:r>
      <w:r>
        <w:rPr>
          <w:spacing w:val="15"/>
        </w:rPr>
        <w:t> </w:t>
      </w:r>
      <w:r>
        <w:rPr>
          <w:spacing w:val="-1"/>
        </w:rPr>
        <w:t>être</w:t>
      </w:r>
      <w:r>
        <w:rPr>
          <w:spacing w:val="12"/>
        </w:rPr>
        <w:t> </w:t>
      </w:r>
      <w:r>
        <w:rPr/>
        <w:t>indiqués</w:t>
      </w:r>
      <w:r>
        <w:rPr>
          <w:spacing w:val="12"/>
        </w:rPr>
        <w:t> </w:t>
      </w:r>
      <w:r>
        <w:rPr>
          <w:spacing w:val="-1"/>
        </w:rPr>
        <w:t>clairement</w:t>
      </w:r>
      <w:r>
        <w:rPr>
          <w:spacing w:val="12"/>
        </w:rPr>
        <w:t> </w:t>
      </w:r>
      <w:r>
        <w:rPr>
          <w:spacing w:val="-1"/>
        </w:rPr>
        <w:t>le</w:t>
      </w:r>
      <w:r>
        <w:rPr>
          <w:spacing w:val="87"/>
          <w:w w:val="99"/>
        </w:rPr>
        <w:t> </w:t>
      </w:r>
      <w:r>
        <w:rPr>
          <w:spacing w:val="-1"/>
        </w:rPr>
        <w:t>lieu,</w:t>
      </w:r>
      <w:r>
        <w:rPr>
          <w:spacing w:val="27"/>
        </w:rPr>
        <w:t> </w:t>
      </w:r>
      <w:r>
        <w:rPr>
          <w:spacing w:val="-1"/>
        </w:rPr>
        <w:t>les</w:t>
      </w:r>
      <w:r>
        <w:rPr>
          <w:spacing w:val="29"/>
        </w:rPr>
        <w:t> </w:t>
      </w:r>
      <w:r>
        <w:rPr/>
        <w:t>jours</w:t>
      </w:r>
      <w:r>
        <w:rPr>
          <w:spacing w:val="26"/>
        </w:rPr>
        <w:t> </w:t>
      </w:r>
      <w:r>
        <w:rPr/>
        <w:t>et</w:t>
      </w:r>
      <w:r>
        <w:rPr>
          <w:spacing w:val="26"/>
        </w:rPr>
        <w:t> </w:t>
      </w:r>
      <w:r>
        <w:rPr>
          <w:spacing w:val="-1"/>
        </w:rPr>
        <w:t>les</w:t>
      </w:r>
      <w:r>
        <w:rPr>
          <w:spacing w:val="29"/>
        </w:rPr>
        <w:t> </w:t>
      </w:r>
      <w:r>
        <w:rPr>
          <w:spacing w:val="-1"/>
        </w:rPr>
        <w:t>heures</w:t>
      </w:r>
      <w:r>
        <w:rPr>
          <w:spacing w:val="27"/>
        </w:rPr>
        <w:t> </w:t>
      </w:r>
      <w:r>
        <w:rPr>
          <w:spacing w:val="1"/>
        </w:rPr>
        <w:t>où</w:t>
      </w:r>
      <w:r>
        <w:rPr>
          <w:spacing w:val="25"/>
        </w:rPr>
        <w:t> </w:t>
      </w:r>
      <w:r>
        <w:rPr>
          <w:spacing w:val="-1"/>
        </w:rPr>
        <w:t>auront</w:t>
      </w:r>
      <w:r>
        <w:rPr>
          <w:spacing w:val="27"/>
        </w:rPr>
        <w:t> </w:t>
      </w:r>
      <w:r>
        <w:rPr/>
        <w:t>lieu</w:t>
      </w:r>
      <w:r>
        <w:rPr>
          <w:spacing w:val="26"/>
        </w:rPr>
        <w:t> </w:t>
      </w:r>
      <w:r>
        <w:rPr>
          <w:spacing w:val="-1"/>
        </w:rPr>
        <w:t>les</w:t>
      </w:r>
      <w:r>
        <w:rPr>
          <w:spacing w:val="29"/>
        </w:rPr>
        <w:t> </w:t>
      </w:r>
      <w:r>
        <w:rPr>
          <w:spacing w:val="-1"/>
        </w:rPr>
        <w:t>élections,</w:t>
      </w:r>
      <w:r>
        <w:rPr>
          <w:spacing w:val="27"/>
        </w:rPr>
        <w:t> </w:t>
      </w:r>
      <w:r>
        <w:rPr>
          <w:spacing w:val="-1"/>
        </w:rPr>
        <w:t>auxquelles</w:t>
      </w:r>
      <w:r>
        <w:rPr>
          <w:spacing w:val="29"/>
        </w:rPr>
        <w:t> </w:t>
      </w:r>
      <w:r>
        <w:rPr>
          <w:spacing w:val="-1"/>
        </w:rPr>
        <w:t>participeront</w:t>
      </w:r>
      <w:r>
        <w:rPr>
          <w:spacing w:val="27"/>
        </w:rPr>
        <w:t> </w:t>
      </w:r>
      <w:r>
        <w:rPr>
          <w:spacing w:val="-1"/>
        </w:rPr>
        <w:t>aussi</w:t>
      </w:r>
      <w:r>
        <w:rPr>
          <w:spacing w:val="28"/>
        </w:rPr>
        <w:t> </w:t>
      </w:r>
      <w:r>
        <w:rPr>
          <w:spacing w:val="-1"/>
        </w:rPr>
        <w:t>les</w:t>
      </w:r>
      <w:r>
        <w:rPr>
          <w:spacing w:val="26"/>
        </w:rPr>
        <w:t> </w:t>
      </w:r>
      <w:r>
        <w:rPr>
          <w:spacing w:val="-1"/>
        </w:rPr>
        <w:t>capitulaires</w:t>
      </w:r>
      <w:r>
        <w:rPr>
          <w:spacing w:val="115"/>
          <w:w w:val="99"/>
        </w:rPr>
        <w:t> </w:t>
      </w:r>
      <w:r>
        <w:rPr>
          <w:spacing w:val="-1"/>
        </w:rPr>
        <w:t>proprement</w:t>
      </w:r>
      <w:r>
        <w:rPr>
          <w:spacing w:val="-7"/>
        </w:rPr>
        <w:t> </w:t>
      </w:r>
      <w:r>
        <w:rPr>
          <w:spacing w:val="-1"/>
        </w:rPr>
        <w:t>dits</w:t>
      </w:r>
      <w:r>
        <w:rPr>
          <w:spacing w:val="-7"/>
        </w:rPr>
        <w:t> </w:t>
      </w:r>
      <w:r>
        <w:rPr/>
        <w:t>(n.</w:t>
      </w:r>
      <w:r>
        <w:rPr>
          <w:spacing w:val="-5"/>
        </w:rPr>
        <w:t> </w:t>
      </w:r>
      <w:r>
        <w:rPr/>
        <w:t>467).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numPr>
          <w:ilvl w:val="0"/>
          <w:numId w:val="93"/>
        </w:numPr>
        <w:tabs>
          <w:tab w:pos="358" w:val="left" w:leader="none"/>
        </w:tabs>
        <w:spacing w:line="237" w:lineRule="exact" w:before="41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29" w:id="444"/>
      <w:bookmarkEnd w:id="444"/>
      <w:r>
        <w:rPr/>
      </w:r>
      <w:bookmarkStart w:name="_bookmark329" w:id="445"/>
      <w:bookmarkEnd w:id="445"/>
      <w:r>
        <w:rPr>
          <w:rFonts w:ascii="Times New Roman" w:hAnsi="Times New Roman"/>
          <w:spacing w:val="-2"/>
          <w:sz w:val="16"/>
        </w:rPr>
        <w:t>X</w:t>
      </w:r>
      <w:r>
        <w:rPr>
          <w:rFonts w:ascii="Times New Roman" w:hAnsi="Times New Roman"/>
          <w:spacing w:val="-2"/>
          <w:sz w:val="16"/>
        </w:rPr>
        <w:t>IX</w:t>
      </w:r>
      <w:r>
        <w:rPr>
          <w:rFonts w:ascii="Times New Roman" w:hAnsi="Times New Roman"/>
          <w:spacing w:val="-1"/>
          <w:sz w:val="16"/>
        </w:rPr>
        <w:t> ChGén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sess</w:t>
      </w:r>
      <w:r>
        <w:rPr>
          <w:rFonts w:ascii="Times New Roman" w:hAnsi="Times New Roman"/>
          <w:sz w:val="16"/>
        </w:rPr>
        <w:t> </w:t>
      </w:r>
      <w:r>
        <w:rPr>
          <w:rFonts w:ascii="Times New Roman" w:hAnsi="Times New Roman"/>
          <w:spacing w:val="-1"/>
          <w:sz w:val="16"/>
        </w:rPr>
        <w:t>56.</w:t>
      </w:r>
    </w:p>
    <w:p>
      <w:pPr>
        <w:numPr>
          <w:ilvl w:val="0"/>
          <w:numId w:val="93"/>
        </w:numPr>
        <w:tabs>
          <w:tab w:pos="358" w:val="left" w:leader="none"/>
        </w:tabs>
        <w:spacing w:line="229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30" w:id="446"/>
      <w:bookmarkEnd w:id="446"/>
      <w:r>
        <w:rPr/>
      </w:r>
      <w:bookmarkStart w:name="_bookmark330" w:id="447"/>
      <w:bookmarkEnd w:id="447"/>
      <w:r>
        <w:rPr>
          <w:rFonts w:ascii="Times New Roman"/>
          <w:spacing w:val="-1"/>
          <w:sz w:val="16"/>
        </w:rPr>
        <w:t>X</w:t>
      </w:r>
      <w:r>
        <w:rPr>
          <w:rFonts w:ascii="Times New Roman"/>
          <w:spacing w:val="-1"/>
          <w:sz w:val="16"/>
        </w:rPr>
        <w:t>XII</w:t>
      </w:r>
      <w:r>
        <w:rPr>
          <w:rFonts w:ascii="Times New Roman"/>
          <w:spacing w:val="-5"/>
          <w:sz w:val="16"/>
        </w:rPr>
        <w:t> </w:t>
      </w:r>
      <w:r>
        <w:rPr>
          <w:rFonts w:ascii="Times New Roman"/>
          <w:spacing w:val="-1"/>
          <w:sz w:val="16"/>
        </w:rPr>
        <w:t>ChGen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acta 17.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31" w:id="448"/>
      <w:bookmarkEnd w:id="448"/>
      <w:r>
        <w:rPr/>
      </w:r>
      <w:r>
        <w:rPr>
          <w:rFonts w:ascii="Times New Roman"/>
          <w:position w:val="9"/>
          <w:sz w:val="13"/>
        </w:rPr>
        <w:t>332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64.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32" w:id="449"/>
      <w:bookmarkEnd w:id="449"/>
      <w:r>
        <w:rPr/>
      </w:r>
      <w:r>
        <w:rPr>
          <w:rFonts w:ascii="Times New Roman" w:hAnsi="Times New Roman"/>
          <w:position w:val="9"/>
          <w:sz w:val="13"/>
        </w:rPr>
        <w:t>333</w:t>
      </w:r>
      <w:r>
        <w:rPr>
          <w:rFonts w:ascii="Times New Roman" w:hAnsi="Times New Roman"/>
          <w:spacing w:val="16"/>
          <w:position w:val="9"/>
          <w:sz w:val="13"/>
        </w:rPr>
        <w:t> </w:t>
      </w:r>
      <w:r>
        <w:rPr>
          <w:rFonts w:ascii="Times New Roman" w:hAnsi="Times New Roman"/>
          <w:spacing w:val="-2"/>
          <w:sz w:val="16"/>
        </w:rPr>
        <w:t>XIX</w:t>
      </w:r>
      <w:r>
        <w:rPr>
          <w:rFonts w:ascii="Times New Roman" w:hAnsi="Times New Roman"/>
          <w:spacing w:val="-1"/>
          <w:sz w:val="16"/>
        </w:rPr>
        <w:t> ChGén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sess 56.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33" w:id="450"/>
      <w:bookmarkEnd w:id="450"/>
      <w:r>
        <w:rPr/>
      </w:r>
      <w:r>
        <w:rPr>
          <w:rFonts w:ascii="Times New Roman"/>
          <w:position w:val="9"/>
          <w:sz w:val="13"/>
        </w:rPr>
        <w:t>334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66.</w:t>
      </w:r>
    </w:p>
    <w:p>
      <w:pPr>
        <w:numPr>
          <w:ilvl w:val="0"/>
          <w:numId w:val="94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34" w:id="451"/>
      <w:bookmarkEnd w:id="451"/>
      <w:r>
        <w:rPr/>
      </w:r>
      <w:bookmarkStart w:name="_bookmark334" w:id="452"/>
      <w:bookmarkEnd w:id="452"/>
      <w:r>
        <w:rPr>
          <w:rFonts w:ascii="Times New Roman" w:hAnsi="Times New Roman"/>
          <w:spacing w:val="-1"/>
          <w:sz w:val="16"/>
        </w:rPr>
        <w:t>X</w:t>
      </w:r>
      <w:r>
        <w:rPr>
          <w:rFonts w:ascii="Times New Roman" w:hAnsi="Times New Roman"/>
          <w:spacing w:val="-1"/>
          <w:sz w:val="16"/>
        </w:rPr>
        <w:t>XIII</w:t>
      </w:r>
      <w:r>
        <w:rPr>
          <w:rFonts w:ascii="Times New Roman" w:hAnsi="Times New Roman"/>
          <w:spacing w:val="-5"/>
          <w:sz w:val="16"/>
        </w:rPr>
        <w:t> </w:t>
      </w:r>
      <w:r>
        <w:rPr>
          <w:rFonts w:ascii="Times New Roman" w:hAnsi="Times New Roman"/>
          <w:spacing w:val="-1"/>
          <w:sz w:val="16"/>
        </w:rPr>
        <w:t>ChGén.,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proces-verbal 18.</w:t>
      </w:r>
    </w:p>
    <w:p>
      <w:pPr>
        <w:numPr>
          <w:ilvl w:val="0"/>
          <w:numId w:val="94"/>
        </w:numPr>
        <w:tabs>
          <w:tab w:pos="358" w:val="left" w:leader="none"/>
        </w:tabs>
        <w:spacing w:line="238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35" w:id="453"/>
      <w:bookmarkEnd w:id="453"/>
      <w:r>
        <w:rPr/>
      </w:r>
      <w:bookmarkStart w:name="_bookmark335" w:id="454"/>
      <w:bookmarkEnd w:id="454"/>
      <w:r>
        <w:rPr>
          <w:rFonts w:ascii="Times New Roman" w:hAnsi="Times New Roman"/>
          <w:spacing w:val="-1"/>
          <w:sz w:val="16"/>
        </w:rPr>
        <w:t>c</w:t>
      </w:r>
      <w:r>
        <w:rPr>
          <w:rFonts w:ascii="Times New Roman" w:hAnsi="Times New Roman"/>
          <w:spacing w:val="-1"/>
          <w:sz w:val="16"/>
        </w:rPr>
        <w:t>f.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2"/>
          <w:sz w:val="16"/>
        </w:rPr>
        <w:t>Assemblée</w:t>
      </w:r>
      <w:r>
        <w:rPr>
          <w:rFonts w:ascii="Times New Roman" w:hAnsi="Times New Roman"/>
          <w:spacing w:val="-1"/>
          <w:sz w:val="16"/>
        </w:rPr>
        <w:t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1"/>
          <w:sz w:val="16"/>
        </w:rPr>
        <w:t> Costa Rica,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Ann 52(1976)453.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27"/>
          <w:pgSz w:w="11910" w:h="16840"/>
          <w:pgMar w:footer="731" w:header="0" w:top="1060" w:bottom="920" w:left="1020" w:right="1300"/>
          <w:pgNumType w:start="75"/>
        </w:sectPr>
      </w:pPr>
    </w:p>
    <w:p>
      <w:pPr>
        <w:pStyle w:val="BodyText"/>
        <w:numPr>
          <w:ilvl w:val="0"/>
          <w:numId w:val="92"/>
        </w:numPr>
        <w:tabs>
          <w:tab w:pos="965" w:val="left" w:leader="none"/>
        </w:tabs>
        <w:spacing w:line="240" w:lineRule="auto" w:before="47" w:after="0"/>
        <w:ind w:left="964" w:right="114" w:hanging="285"/>
        <w:jc w:val="both"/>
      </w:pPr>
      <w:r>
        <w:rPr/>
        <w:t>Pour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validité</w:t>
      </w:r>
      <w:r>
        <w:rPr>
          <w:spacing w:val="25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1"/>
        </w:rPr>
        <w:t>l’acte</w:t>
      </w:r>
      <w:r>
        <w:rPr>
          <w:spacing w:val="25"/>
        </w:rPr>
        <w:t> </w:t>
      </w:r>
      <w:r>
        <w:rPr/>
        <w:t>d’élection</w:t>
      </w:r>
      <w:r>
        <w:rPr>
          <w:spacing w:val="24"/>
        </w:rPr>
        <w:t> </w:t>
      </w:r>
      <w:r>
        <w:rPr>
          <w:spacing w:val="-1"/>
        </w:rPr>
        <w:t>doivent</w:t>
      </w:r>
      <w:r>
        <w:rPr>
          <w:spacing w:val="24"/>
        </w:rPr>
        <w:t> </w:t>
      </w:r>
      <w:r>
        <w:rPr>
          <w:spacing w:val="-1"/>
        </w:rPr>
        <w:t>être</w:t>
      </w:r>
      <w:r>
        <w:rPr>
          <w:spacing w:val="25"/>
        </w:rPr>
        <w:t> </w:t>
      </w:r>
      <w:r>
        <w:rPr>
          <w:spacing w:val="-1"/>
        </w:rPr>
        <w:t>présents</w:t>
      </w:r>
      <w:r>
        <w:rPr>
          <w:spacing w:val="28"/>
        </w:rPr>
        <w:t> </w:t>
      </w:r>
      <w:r>
        <w:rPr>
          <w:spacing w:val="-1"/>
        </w:rPr>
        <w:t>dans</w:t>
      </w:r>
      <w:r>
        <w:rPr>
          <w:spacing w:val="24"/>
        </w:rPr>
        <w:t> </w:t>
      </w:r>
      <w:r>
        <w:rPr>
          <w:spacing w:val="-1"/>
        </w:rPr>
        <w:t>l’assemblée</w:t>
      </w:r>
      <w:r>
        <w:rPr>
          <w:spacing w:val="28"/>
        </w:rPr>
        <w:t> </w:t>
      </w:r>
      <w:r>
        <w:rPr>
          <w:spacing w:val="-1"/>
        </w:rPr>
        <w:t>conjointe</w:t>
      </w:r>
      <w:r>
        <w:rPr>
          <w:spacing w:val="24"/>
        </w:rPr>
        <w:t> </w:t>
      </w:r>
      <w:r>
        <w:rPr/>
        <w:t>les</w:t>
      </w:r>
      <w:r>
        <w:rPr>
          <w:spacing w:val="24"/>
        </w:rPr>
        <w:t> </w:t>
      </w:r>
      <w:r>
        <w:rPr/>
        <w:t>deux</w:t>
      </w:r>
      <w:r>
        <w:rPr>
          <w:spacing w:val="24"/>
        </w:rPr>
        <w:t> </w:t>
      </w:r>
      <w:r>
        <w:rPr>
          <w:spacing w:val="-1"/>
        </w:rPr>
        <w:t>tiers</w:t>
      </w:r>
      <w:r>
        <w:rPr>
          <w:spacing w:val="23"/>
        </w:rPr>
        <w:t> </w:t>
      </w:r>
      <w:r>
        <w:rPr>
          <w:spacing w:val="1"/>
        </w:rPr>
        <w:t>au</w:t>
      </w:r>
      <w:r>
        <w:rPr>
          <w:spacing w:val="107"/>
          <w:w w:val="99"/>
        </w:rPr>
        <w:t> </w:t>
      </w:r>
      <w:r>
        <w:rPr>
          <w:spacing w:val="-1"/>
        </w:rPr>
        <w:t>moins</w:t>
      </w:r>
      <w:r>
        <w:rPr>
          <w:spacing w:val="-6"/>
        </w:rPr>
        <w:t> </w:t>
      </w:r>
      <w:r>
        <w:rPr/>
        <w:t>des</w:t>
      </w:r>
      <w:r>
        <w:rPr>
          <w:spacing w:val="-5"/>
        </w:rPr>
        <w:t> </w:t>
      </w:r>
      <w:r>
        <w:rPr/>
        <w:t>profès</w:t>
      </w:r>
      <w:r>
        <w:rPr>
          <w:spacing w:val="-5"/>
        </w:rPr>
        <w:t> </w:t>
      </w:r>
      <w:r>
        <w:rPr>
          <w:spacing w:val="-1"/>
        </w:rPr>
        <w:t>perpétuels</w:t>
      </w:r>
      <w:r>
        <w:rPr>
          <w:spacing w:val="-5"/>
        </w:rPr>
        <w:t> </w:t>
      </w:r>
      <w:r>
        <w:rPr/>
        <w:t>avec</w:t>
      </w:r>
      <w:r>
        <w:rPr>
          <w:spacing w:val="-5"/>
        </w:rPr>
        <w:t> </w:t>
      </w:r>
      <w:r>
        <w:rPr/>
        <w:t>droit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vote,</w:t>
      </w:r>
      <w:r>
        <w:rPr>
          <w:spacing w:val="-4"/>
        </w:rPr>
        <w:t> </w:t>
      </w:r>
      <w:r>
        <w:rPr>
          <w:spacing w:val="-1"/>
        </w:rPr>
        <w:t>l’envoi</w:t>
      </w:r>
      <w:r>
        <w:rPr>
          <w:spacing w:val="-4"/>
        </w:rPr>
        <w:t> </w:t>
      </w:r>
      <w:r>
        <w:rPr/>
        <w:t>du</w:t>
      </w:r>
      <w:r>
        <w:rPr>
          <w:spacing w:val="-5"/>
        </w:rPr>
        <w:t> </w:t>
      </w:r>
      <w:r>
        <w:rPr/>
        <w:t>vote</w:t>
      </w:r>
      <w:r>
        <w:rPr>
          <w:spacing w:val="-5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absents</w:t>
      </w:r>
      <w:r>
        <w:rPr>
          <w:spacing w:val="-6"/>
        </w:rPr>
        <w:t> </w:t>
      </w:r>
      <w:r>
        <w:rPr>
          <w:spacing w:val="-1"/>
        </w:rPr>
        <w:t>étant</w:t>
      </w:r>
      <w:r>
        <w:rPr>
          <w:spacing w:val="-4"/>
        </w:rPr>
        <w:t> </w:t>
      </w:r>
      <w:r>
        <w:rPr>
          <w:spacing w:val="-1"/>
        </w:rPr>
        <w:t>exclu.</w:t>
      </w:r>
      <w:r>
        <w:rPr/>
      </w:r>
    </w:p>
    <w:p>
      <w:pPr>
        <w:pStyle w:val="BodyText"/>
        <w:numPr>
          <w:ilvl w:val="0"/>
          <w:numId w:val="92"/>
        </w:numPr>
        <w:tabs>
          <w:tab w:pos="965" w:val="left" w:leader="none"/>
        </w:tabs>
        <w:spacing w:line="240" w:lineRule="auto" w:before="120" w:after="0"/>
        <w:ind w:left="964" w:right="120" w:hanging="285"/>
        <w:jc w:val="both"/>
      </w:pPr>
      <w:r>
        <w:rPr>
          <w:spacing w:val="-1"/>
        </w:rPr>
        <w:t>Les</w:t>
      </w:r>
      <w:r>
        <w:rPr>
          <w:spacing w:val="12"/>
        </w:rPr>
        <w:t> </w:t>
      </w:r>
      <w:r>
        <w:rPr>
          <w:spacing w:val="-1"/>
        </w:rPr>
        <w:t>votations</w:t>
      </w:r>
      <w:r>
        <w:rPr>
          <w:spacing w:val="9"/>
        </w:rPr>
        <w:t> </w:t>
      </w:r>
      <w:r>
        <w:rPr>
          <w:spacing w:val="-1"/>
        </w:rPr>
        <w:t>seront</w:t>
      </w:r>
      <w:r>
        <w:rPr>
          <w:spacing w:val="12"/>
        </w:rPr>
        <w:t> </w:t>
      </w:r>
      <w:r>
        <w:rPr>
          <w:spacing w:val="-1"/>
        </w:rPr>
        <w:t>vérifiées</w:t>
      </w:r>
      <w:r>
        <w:rPr>
          <w:spacing w:val="12"/>
        </w:rPr>
        <w:t> </w:t>
      </w:r>
      <w:r>
        <w:rPr>
          <w:spacing w:val="-1"/>
        </w:rPr>
        <w:t>selon</w:t>
      </w:r>
      <w:r>
        <w:rPr>
          <w:spacing w:val="9"/>
        </w:rPr>
        <w:t> </w:t>
      </w:r>
      <w:r>
        <w:rPr/>
        <w:t>ce</w:t>
      </w:r>
      <w:r>
        <w:rPr>
          <w:spacing w:val="11"/>
        </w:rPr>
        <w:t> </w:t>
      </w:r>
      <w:r>
        <w:rPr>
          <w:spacing w:val="-1"/>
        </w:rPr>
        <w:t>qui</w:t>
      </w:r>
      <w:r>
        <w:rPr>
          <w:spacing w:val="10"/>
        </w:rPr>
        <w:t> </w:t>
      </w:r>
      <w:r>
        <w:rPr>
          <w:spacing w:val="-1"/>
        </w:rPr>
        <w:t>est</w:t>
      </w:r>
      <w:r>
        <w:rPr>
          <w:spacing w:val="11"/>
        </w:rPr>
        <w:t> </w:t>
      </w:r>
      <w:r>
        <w:rPr>
          <w:spacing w:val="-1"/>
        </w:rPr>
        <w:t>établi</w:t>
      </w:r>
      <w:r>
        <w:rPr>
          <w:spacing w:val="10"/>
        </w:rPr>
        <w:t> </w:t>
      </w:r>
      <w:r>
        <w:rPr/>
        <w:t>dans</w:t>
      </w:r>
      <w:r>
        <w:rPr>
          <w:spacing w:val="10"/>
        </w:rPr>
        <w:t> </w:t>
      </w:r>
      <w:r>
        <w:rPr/>
        <w:t>les</w:t>
      </w:r>
      <w:r>
        <w:rPr>
          <w:spacing w:val="10"/>
        </w:rPr>
        <w:t> </w:t>
      </w:r>
      <w:r>
        <w:rPr>
          <w:spacing w:val="-1"/>
        </w:rPr>
        <w:t>numéros</w:t>
      </w:r>
      <w:r>
        <w:rPr>
          <w:spacing w:val="10"/>
        </w:rPr>
        <w:t> </w:t>
      </w:r>
      <w:r>
        <w:rPr/>
        <w:t>444</w:t>
      </w:r>
      <w:r>
        <w:rPr>
          <w:spacing w:val="11"/>
        </w:rPr>
        <w:t> </w:t>
      </w:r>
      <w:r>
        <w:rPr/>
        <w:t>et</w:t>
      </w:r>
      <w:r>
        <w:rPr>
          <w:spacing w:val="11"/>
        </w:rPr>
        <w:t> </w:t>
      </w:r>
      <w:r>
        <w:rPr/>
        <w:t>451</w:t>
      </w:r>
      <w:r>
        <w:rPr>
          <w:spacing w:val="9"/>
        </w:rPr>
        <w:t> </w:t>
      </w:r>
      <w:r>
        <w:rPr>
          <w:spacing w:val="-1"/>
        </w:rPr>
        <w:t>(d’après</w:t>
      </w:r>
      <w:r>
        <w:rPr>
          <w:spacing w:val="9"/>
        </w:rPr>
        <w:t> </w:t>
      </w:r>
      <w:r>
        <w:rPr>
          <w:spacing w:val="-1"/>
        </w:rPr>
        <w:t>qu’il</w:t>
      </w:r>
      <w:r>
        <w:rPr>
          <w:spacing w:val="10"/>
        </w:rPr>
        <w:t> </w:t>
      </w:r>
      <w:r>
        <w:rPr>
          <w:spacing w:val="-1"/>
        </w:rPr>
        <w:t>s’agisse</w:t>
      </w:r>
      <w:r>
        <w:rPr>
          <w:spacing w:val="119"/>
          <w:w w:val="99"/>
        </w:rPr>
        <w:t> </w:t>
      </w:r>
      <w:r>
        <w:rPr/>
        <w:t>du</w:t>
      </w:r>
      <w:r>
        <w:rPr>
          <w:spacing w:val="-7"/>
        </w:rPr>
        <w:t> </w:t>
      </w:r>
      <w:r>
        <w:rPr>
          <w:spacing w:val="-1"/>
        </w:rPr>
        <w:t>Supérieur</w:t>
      </w:r>
      <w:r>
        <w:rPr>
          <w:spacing w:val="-6"/>
        </w:rPr>
        <w:t> </w:t>
      </w:r>
      <w:r>
        <w:rPr/>
        <w:t>ou</w:t>
      </w:r>
      <w:r>
        <w:rPr>
          <w:spacing w:val="-7"/>
        </w:rPr>
        <w:t> </w:t>
      </w:r>
      <w:r>
        <w:rPr/>
        <w:t>des</w:t>
      </w:r>
      <w:r>
        <w:rPr>
          <w:spacing w:val="-4"/>
        </w:rPr>
        <w:t> </w:t>
      </w:r>
      <w:r>
        <w:rPr>
          <w:spacing w:val="-1"/>
        </w:rPr>
        <w:t>Conseillers).</w:t>
      </w:r>
      <w:r>
        <w:rPr/>
      </w:r>
    </w:p>
    <w:p>
      <w:pPr>
        <w:pStyle w:val="BodyText"/>
        <w:numPr>
          <w:ilvl w:val="0"/>
          <w:numId w:val="92"/>
        </w:numPr>
        <w:tabs>
          <w:tab w:pos="965" w:val="left" w:leader="none"/>
        </w:tabs>
        <w:spacing w:line="240" w:lineRule="auto" w:before="120" w:after="0"/>
        <w:ind w:left="964" w:right="117" w:hanging="285"/>
        <w:jc w:val="both"/>
      </w:pPr>
      <w:r>
        <w:rPr>
          <w:spacing w:val="-1"/>
        </w:rPr>
        <w:t>Une</w:t>
      </w:r>
      <w:r>
        <w:rPr>
          <w:spacing w:val="17"/>
        </w:rPr>
        <w:t> </w:t>
      </w:r>
      <w:r>
        <w:rPr>
          <w:spacing w:val="-1"/>
        </w:rPr>
        <w:t>fois</w:t>
      </w:r>
      <w:r>
        <w:rPr>
          <w:spacing w:val="14"/>
        </w:rPr>
        <w:t> </w:t>
      </w:r>
      <w:r>
        <w:rPr/>
        <w:t>les</w:t>
      </w:r>
      <w:r>
        <w:rPr>
          <w:spacing w:val="14"/>
        </w:rPr>
        <w:t> </w:t>
      </w:r>
      <w:r>
        <w:rPr>
          <w:spacing w:val="-1"/>
        </w:rPr>
        <w:t>élections</w:t>
      </w:r>
      <w:r>
        <w:rPr>
          <w:spacing w:val="14"/>
        </w:rPr>
        <w:t> </w:t>
      </w:r>
      <w:r>
        <w:rPr/>
        <w:t>effectuées</w:t>
      </w:r>
      <w:r>
        <w:rPr>
          <w:spacing w:val="14"/>
        </w:rPr>
        <w:t> </w:t>
      </w:r>
      <w:r>
        <w:rPr/>
        <w:t>et</w:t>
      </w:r>
      <w:r>
        <w:rPr>
          <w:spacing w:val="15"/>
        </w:rPr>
        <w:t> </w:t>
      </w:r>
      <w:r>
        <w:rPr>
          <w:spacing w:val="-1"/>
        </w:rPr>
        <w:t>leur</w:t>
      </w:r>
      <w:r>
        <w:rPr>
          <w:spacing w:val="16"/>
        </w:rPr>
        <w:t> </w:t>
      </w:r>
      <w:r>
        <w:rPr/>
        <w:t>confirmation</w:t>
      </w:r>
      <w:r>
        <w:rPr>
          <w:spacing w:val="14"/>
        </w:rPr>
        <w:t> </w:t>
      </w:r>
      <w:r>
        <w:rPr/>
        <w:t>par</w:t>
      </w:r>
      <w:r>
        <w:rPr>
          <w:spacing w:val="15"/>
        </w:rPr>
        <w:t> </w:t>
      </w:r>
      <w:r>
        <w:rPr>
          <w:spacing w:val="1"/>
        </w:rPr>
        <w:t>le</w:t>
      </w:r>
      <w:r>
        <w:rPr>
          <w:spacing w:val="15"/>
        </w:rPr>
        <w:t> </w:t>
      </w:r>
      <w:r>
        <w:rPr>
          <w:spacing w:val="-1"/>
        </w:rPr>
        <w:t>Gouvernement</w:t>
      </w:r>
      <w:r>
        <w:rPr>
          <w:spacing w:val="17"/>
        </w:rPr>
        <w:t> </w:t>
      </w:r>
      <w:r>
        <w:rPr>
          <w:spacing w:val="-1"/>
        </w:rPr>
        <w:t>Général</w:t>
      </w:r>
      <w:r>
        <w:rPr>
          <w:spacing w:val="15"/>
        </w:rPr>
        <w:t> </w:t>
      </w:r>
      <w:r>
        <w:rPr/>
        <w:t>reçue</w:t>
      </w:r>
      <w:r>
        <w:rPr>
          <w:spacing w:val="16"/>
        </w:rPr>
        <w:t> </w:t>
      </w:r>
      <w:r>
        <w:rPr>
          <w:spacing w:val="-1"/>
        </w:rPr>
        <w:t>(n.</w:t>
      </w:r>
      <w:r>
        <w:rPr>
          <w:spacing w:val="15"/>
        </w:rPr>
        <w:t> </w:t>
      </w:r>
      <w:r>
        <w:rPr/>
        <w:t>349</w:t>
      </w:r>
      <w:r>
        <w:rPr>
          <w:spacing w:val="16"/>
        </w:rPr>
        <w:t> </w:t>
      </w:r>
      <w:r>
        <w:rPr/>
        <w:t>a),</w:t>
      </w:r>
      <w:r>
        <w:rPr>
          <w:spacing w:val="16"/>
        </w:rPr>
        <w:t> </w:t>
      </w:r>
      <w:r>
        <w:rPr>
          <w:spacing w:val="-1"/>
        </w:rPr>
        <w:t>le</w:t>
      </w:r>
      <w:r>
        <w:rPr>
          <w:spacing w:val="67"/>
          <w:w w:val="99"/>
        </w:rPr>
        <w:t> </w:t>
      </w:r>
      <w:r>
        <w:rPr>
          <w:spacing w:val="-1"/>
        </w:rPr>
        <w:t>Chapitre</w:t>
      </w:r>
      <w:r>
        <w:rPr>
          <w:spacing w:val="-8"/>
        </w:rPr>
        <w:t> </w:t>
      </w:r>
      <w:r>
        <w:rPr>
          <w:spacing w:val="-1"/>
        </w:rPr>
        <w:t>reprend</w:t>
      </w:r>
      <w:r>
        <w:rPr>
          <w:spacing w:val="-6"/>
        </w:rPr>
        <w:t> </w:t>
      </w:r>
      <w:r>
        <w:rPr>
          <w:spacing w:val="-1"/>
        </w:rPr>
        <w:t>avec</w:t>
      </w:r>
      <w:r>
        <w:rPr>
          <w:spacing w:val="-7"/>
        </w:rPr>
        <w:t> </w:t>
      </w:r>
      <w:r>
        <w:rPr>
          <w:spacing w:val="-1"/>
        </w:rPr>
        <w:t>l’assistance</w:t>
      </w:r>
      <w:r>
        <w:rPr>
          <w:spacing w:val="-7"/>
        </w:rPr>
        <w:t> </w:t>
      </w:r>
      <w:r>
        <w:rPr/>
        <w:t>des</w:t>
      </w:r>
      <w:r>
        <w:rPr>
          <w:spacing w:val="-8"/>
        </w:rPr>
        <w:t> </w:t>
      </w:r>
      <w:r>
        <w:rPr>
          <w:spacing w:val="-1"/>
        </w:rPr>
        <w:t>seuls</w:t>
      </w:r>
      <w:r>
        <w:rPr>
          <w:spacing w:val="-8"/>
        </w:rPr>
        <w:t> </w:t>
      </w:r>
      <w:r>
        <w:rPr>
          <w:spacing w:val="-1"/>
        </w:rPr>
        <w:t>capitulaires.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3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Co</w:t>
      </w:r>
      <w:bookmarkStart w:name="Article 3e. Les Conseillers et Officiers" w:id="455"/>
      <w:bookmarkEnd w:id="455"/>
      <w:r>
        <w:rPr>
          <w:spacing w:val="-1"/>
        </w:rPr>
        <w:t>n</w:t>
      </w:r>
      <w:r>
        <w:rPr>
          <w:spacing w:val="-1"/>
        </w:rPr>
        <w:t>seillers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Officiers</w:t>
      </w:r>
      <w:r>
        <w:rPr>
          <w:spacing w:val="-7"/>
        </w:rPr>
        <w:t> </w:t>
      </w:r>
      <w:r>
        <w:rPr>
          <w:spacing w:val="-1"/>
        </w:rPr>
        <w:t>des</w:t>
      </w:r>
      <w:r>
        <w:rPr>
          <w:spacing w:val="-7"/>
        </w:rPr>
        <w:t> </w:t>
      </w:r>
      <w:r>
        <w:rPr>
          <w:spacing w:val="-1"/>
        </w:rPr>
        <w:t>Organismes</w:t>
      </w:r>
      <w:r>
        <w:rPr>
          <w:spacing w:val="-7"/>
        </w:rPr>
        <w:t> </w:t>
      </w:r>
      <w:r>
        <w:rPr/>
        <w:t>Majeurs</w:t>
      </w:r>
      <w:r>
        <w:rPr>
          <w:b w:val="0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6" w:right="117" w:firstLine="283"/>
        <w:jc w:val="both"/>
      </w:pPr>
      <w:r>
        <w:rPr>
          <w:spacing w:val="-1"/>
        </w:rPr>
        <w:t>Le</w:t>
      </w:r>
      <w:r>
        <w:rPr>
          <w:spacing w:val="27"/>
        </w:rPr>
        <w:t> </w:t>
      </w:r>
      <w:r>
        <w:rPr>
          <w:spacing w:val="-1"/>
        </w:rPr>
        <w:t>Conseil</w:t>
      </w:r>
      <w:r>
        <w:rPr>
          <w:spacing w:val="27"/>
        </w:rPr>
        <w:t> </w:t>
      </w:r>
      <w:r>
        <w:rPr/>
        <w:t>Provincial</w:t>
      </w:r>
      <w:r>
        <w:rPr>
          <w:spacing w:val="26"/>
        </w:rPr>
        <w:t> </w:t>
      </w:r>
      <w:r>
        <w:rPr>
          <w:spacing w:val="-1"/>
        </w:rPr>
        <w:t>est</w:t>
      </w:r>
      <w:r>
        <w:rPr>
          <w:spacing w:val="27"/>
        </w:rPr>
        <w:t> </w:t>
      </w:r>
      <w:r>
        <w:rPr/>
        <w:t>composé</w:t>
      </w:r>
      <w:r>
        <w:rPr>
          <w:spacing w:val="27"/>
        </w:rPr>
        <w:t> </w:t>
      </w:r>
      <w:r>
        <w:rPr/>
        <w:t>du</w:t>
      </w:r>
      <w:r>
        <w:rPr>
          <w:spacing w:val="26"/>
        </w:rPr>
        <w:t> </w:t>
      </w:r>
      <w:r>
        <w:rPr>
          <w:spacing w:val="-1"/>
        </w:rPr>
        <w:t>Provincial</w:t>
      </w:r>
      <w:r>
        <w:rPr>
          <w:spacing w:val="27"/>
        </w:rPr>
        <w:t> </w:t>
      </w:r>
      <w:r>
        <w:rPr>
          <w:spacing w:val="1"/>
        </w:rPr>
        <w:t>et</w:t>
      </w:r>
      <w:r>
        <w:rPr>
          <w:spacing w:val="26"/>
        </w:rPr>
        <w:t> </w:t>
      </w:r>
      <w:r>
        <w:rPr/>
        <w:t>de</w:t>
      </w:r>
      <w:r>
        <w:rPr>
          <w:spacing w:val="28"/>
        </w:rPr>
        <w:t> </w:t>
      </w:r>
      <w:r>
        <w:rPr/>
        <w:t>ses</w:t>
      </w:r>
      <w:r>
        <w:rPr>
          <w:spacing w:val="25"/>
        </w:rPr>
        <w:t> </w:t>
      </w:r>
      <w:r>
        <w:rPr>
          <w:spacing w:val="-1"/>
        </w:rPr>
        <w:t>Conseillers.</w:t>
      </w:r>
      <w:r>
        <w:rPr>
          <w:spacing w:val="30"/>
        </w:rPr>
        <w:t> </w:t>
      </w:r>
      <w:r>
        <w:rPr>
          <w:spacing w:val="-1"/>
        </w:rPr>
        <w:t>Ses</w:t>
      </w:r>
      <w:r>
        <w:rPr>
          <w:spacing w:val="28"/>
        </w:rPr>
        <w:t> </w:t>
      </w:r>
      <w:r>
        <w:rPr>
          <w:spacing w:val="-1"/>
        </w:rPr>
        <w:t>fonctions</w:t>
      </w:r>
      <w:r>
        <w:rPr>
          <w:spacing w:val="29"/>
        </w:rPr>
        <w:t> </w:t>
      </w:r>
      <w:r>
        <w:rPr/>
        <w:t>sont</w:t>
      </w:r>
      <w:r>
        <w:rPr>
          <w:spacing w:val="-4"/>
        </w:rPr>
        <w:t> </w:t>
      </w:r>
      <w:r>
        <w:rPr/>
        <w:t>:</w:t>
      </w:r>
      <w:r>
        <w:rPr>
          <w:spacing w:val="27"/>
        </w:rPr>
        <w:t> </w:t>
      </w:r>
      <w:r>
        <w:rPr>
          <w:spacing w:val="-1"/>
        </w:rPr>
        <w:t>animer,</w:t>
      </w:r>
      <w:r>
        <w:rPr>
          <w:spacing w:val="79"/>
          <w:w w:val="99"/>
        </w:rPr>
        <w:t> </w:t>
      </w:r>
      <w:r>
        <w:rPr>
          <w:spacing w:val="-1"/>
        </w:rPr>
        <w:t>promouvoir</w:t>
      </w:r>
      <w:r>
        <w:rPr>
          <w:spacing w:val="8"/>
        </w:rPr>
        <w:t> </w:t>
      </w:r>
      <w:r>
        <w:rPr/>
        <w:t>et</w:t>
      </w:r>
      <w:r>
        <w:rPr>
          <w:spacing w:val="9"/>
        </w:rPr>
        <w:t> </w:t>
      </w:r>
      <w:r>
        <w:rPr>
          <w:spacing w:val="-1"/>
        </w:rPr>
        <w:t>gouverner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Communauté</w:t>
      </w:r>
      <w:r>
        <w:rPr>
          <w:spacing w:val="8"/>
        </w:rPr>
        <w:t> </w:t>
      </w:r>
      <w:r>
        <w:rPr>
          <w:spacing w:val="-1"/>
        </w:rPr>
        <w:t>Provinciale</w:t>
      </w:r>
      <w:r>
        <w:rPr>
          <w:spacing w:val="8"/>
        </w:rPr>
        <w:t> </w:t>
      </w:r>
      <w:r>
        <w:rPr>
          <w:spacing w:val="1"/>
        </w:rPr>
        <w:t>en</w:t>
      </w:r>
      <w:r>
        <w:rPr>
          <w:spacing w:val="6"/>
        </w:rPr>
        <w:t> </w:t>
      </w:r>
      <w:r>
        <w:rPr>
          <w:spacing w:val="-1"/>
        </w:rPr>
        <w:t>vue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l’accomplissement</w:t>
      </w:r>
      <w:r>
        <w:rPr>
          <w:spacing w:val="10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mission</w:t>
      </w:r>
      <w:r>
        <w:rPr>
          <w:spacing w:val="6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117"/>
          <w:w w:val="99"/>
        </w:rPr>
        <w:t> </w:t>
      </w:r>
      <w:r>
        <w:rPr>
          <w:spacing w:val="-1"/>
        </w:rPr>
        <w:t>Congrégation.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6" w:right="115" w:firstLine="283"/>
        <w:jc w:val="both"/>
      </w:pPr>
      <w:r>
        <w:rPr>
          <w:spacing w:val="-1"/>
        </w:rPr>
        <w:t>Dans</w:t>
      </w:r>
      <w:r>
        <w:rPr>
          <w:spacing w:val="28"/>
        </w:rPr>
        <w:t> </w:t>
      </w:r>
      <w:r>
        <w:rPr>
          <w:spacing w:val="-1"/>
        </w:rPr>
        <w:t>les</w:t>
      </w:r>
      <w:r>
        <w:rPr>
          <w:spacing w:val="28"/>
        </w:rPr>
        <w:t> </w:t>
      </w:r>
      <w:r>
        <w:rPr/>
        <w:t>provinces</w:t>
      </w:r>
      <w:r>
        <w:rPr>
          <w:spacing w:val="31"/>
        </w:rPr>
        <w:t> </w:t>
      </w:r>
      <w:r>
        <w:rPr>
          <w:spacing w:val="-1"/>
        </w:rPr>
        <w:t>formées,</w:t>
      </w:r>
      <w:r>
        <w:rPr>
          <w:spacing w:val="32"/>
        </w:rPr>
        <w:t> </w:t>
      </w:r>
      <w:r>
        <w:rPr>
          <w:spacing w:val="-1"/>
        </w:rPr>
        <w:t>l’Économe</w:t>
      </w:r>
      <w:r>
        <w:rPr>
          <w:spacing w:val="31"/>
        </w:rPr>
        <w:t> </w:t>
      </w:r>
      <w:r>
        <w:rPr>
          <w:spacing w:val="-1"/>
        </w:rPr>
        <w:t>ne</w:t>
      </w:r>
      <w:r>
        <w:rPr>
          <w:spacing w:val="30"/>
        </w:rPr>
        <w:t> </w:t>
      </w:r>
      <w:r>
        <w:rPr>
          <w:spacing w:val="-1"/>
        </w:rPr>
        <w:t>peut</w:t>
      </w:r>
      <w:r>
        <w:rPr>
          <w:spacing w:val="28"/>
        </w:rPr>
        <w:t> </w:t>
      </w:r>
      <w:r>
        <w:rPr>
          <w:spacing w:val="-1"/>
        </w:rPr>
        <w:t>remplir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charge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Vicaire</w:t>
      </w:r>
      <w:r>
        <w:rPr>
          <w:spacing w:val="29"/>
        </w:rPr>
        <w:t> </w:t>
      </w:r>
      <w:r>
        <w:rPr>
          <w:spacing w:val="-1"/>
        </w:rPr>
        <w:t>sans</w:t>
      </w:r>
      <w:r>
        <w:rPr>
          <w:spacing w:val="28"/>
        </w:rPr>
        <w:t> </w:t>
      </w:r>
      <w:r>
        <w:rPr>
          <w:spacing w:val="-1"/>
        </w:rPr>
        <w:t>l’autorisation</w:t>
      </w:r>
      <w:r>
        <w:rPr>
          <w:spacing w:val="28"/>
        </w:rPr>
        <w:t> </w:t>
      </w:r>
      <w:r>
        <w:rPr>
          <w:spacing w:val="1"/>
        </w:rPr>
        <w:t>du</w:t>
      </w:r>
      <w:r>
        <w:rPr>
          <w:spacing w:val="85"/>
          <w:w w:val="99"/>
        </w:rPr>
        <w:t> </w:t>
      </w:r>
      <w:r>
        <w:rPr>
          <w:spacing w:val="-1"/>
        </w:rPr>
        <w:t>Gouvernement</w:t>
      </w:r>
      <w:r>
        <w:rPr>
          <w:spacing w:val="-6"/>
        </w:rPr>
        <w:t> </w:t>
      </w:r>
      <w:r>
        <w:rPr/>
        <w:t>Général</w:t>
      </w:r>
      <w:r>
        <w:rPr>
          <w:spacing w:val="-6"/>
        </w:rPr>
        <w:t> </w:t>
      </w:r>
      <w:r>
        <w:rPr/>
        <w:t>(can</w:t>
      </w:r>
      <w:r>
        <w:rPr>
          <w:spacing w:val="-6"/>
        </w:rPr>
        <w:t> </w:t>
      </w:r>
      <w:r>
        <w:rPr>
          <w:spacing w:val="1"/>
        </w:rPr>
        <w:t>636</w:t>
      </w:r>
      <w:r>
        <w:rPr>
          <w:spacing w:val="-5"/>
        </w:rPr>
        <w:t> </w:t>
      </w:r>
      <w:r>
        <w:rPr/>
        <w:t>§</w:t>
      </w:r>
      <w:r>
        <w:rPr>
          <w:spacing w:val="-6"/>
        </w:rPr>
        <w:t> </w:t>
      </w:r>
      <w:r>
        <w:rPr/>
        <w:t>1).</w:t>
      </w:r>
      <w:r>
        <w:rPr/>
      </w:r>
    </w:p>
    <w:p>
      <w:pPr>
        <w:pStyle w:val="BodyText"/>
        <w:spacing w:line="240" w:lineRule="auto" w:before="120"/>
        <w:ind w:left="679" w:right="0" w:firstLine="0"/>
        <w:jc w:val="left"/>
      </w:pP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Conseillers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Officiers</w:t>
      </w:r>
      <w:r>
        <w:rPr>
          <w:spacing w:val="-7"/>
        </w:rPr>
        <w:t> </w:t>
      </w:r>
      <w:r>
        <w:rPr>
          <w:spacing w:val="1"/>
        </w:rPr>
        <w:t>des</w:t>
      </w:r>
      <w:r>
        <w:rPr>
          <w:spacing w:val="-7"/>
        </w:rPr>
        <w:t> </w:t>
      </w:r>
      <w:r>
        <w:rPr>
          <w:spacing w:val="-1"/>
        </w:rPr>
        <w:t>Organismes</w:t>
      </w:r>
      <w:r>
        <w:rPr>
          <w:spacing w:val="-7"/>
        </w:rPr>
        <w:t> </w:t>
      </w:r>
      <w:r>
        <w:rPr/>
        <w:t>Majeurs</w:t>
      </w:r>
      <w:r>
        <w:rPr>
          <w:spacing w:val="-7"/>
        </w:rPr>
        <w:t> </w:t>
      </w:r>
      <w:r>
        <w:rPr/>
        <w:t>peuvent</w:t>
      </w:r>
      <w:r>
        <w:rPr>
          <w:spacing w:val="-5"/>
        </w:rPr>
        <w:t> </w:t>
      </w:r>
      <w:r>
        <w:rPr>
          <w:spacing w:val="-1"/>
        </w:rPr>
        <w:t>être</w:t>
      </w:r>
      <w:r>
        <w:rPr>
          <w:spacing w:val="-6"/>
        </w:rPr>
        <w:t> </w:t>
      </w:r>
      <w:r>
        <w:rPr>
          <w:spacing w:val="-1"/>
        </w:rPr>
        <w:t>réélus</w:t>
      </w:r>
      <w:r>
        <w:rPr>
          <w:spacing w:val="-7"/>
        </w:rPr>
        <w:t> </w:t>
      </w:r>
      <w:r>
        <w:rPr/>
        <w:t>pour</w:t>
      </w:r>
      <w:r>
        <w:rPr>
          <w:spacing w:val="-5"/>
        </w:rPr>
        <w:t> </w:t>
      </w:r>
      <w:r>
        <w:rPr/>
        <w:t>des</w:t>
      </w:r>
      <w:r>
        <w:rPr>
          <w:spacing w:val="-7"/>
        </w:rPr>
        <w:t> </w:t>
      </w:r>
      <w:r>
        <w:rPr/>
        <w:t>périodes</w:t>
      </w:r>
      <w:r>
        <w:rPr>
          <w:spacing w:val="-9"/>
        </w:rPr>
        <w:t> </w:t>
      </w:r>
      <w:r>
        <w:rPr>
          <w:spacing w:val="-1"/>
        </w:rPr>
        <w:t>successives.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6" w:right="118" w:firstLine="283"/>
        <w:jc w:val="both"/>
      </w:pPr>
      <w:r>
        <w:rPr>
          <w:spacing w:val="-1"/>
        </w:rPr>
        <w:t>Les</w:t>
      </w:r>
      <w:r>
        <w:rPr>
          <w:spacing w:val="25"/>
        </w:rPr>
        <w:t> </w:t>
      </w:r>
      <w:r>
        <w:rPr>
          <w:spacing w:val="-1"/>
        </w:rPr>
        <w:t>Conseillers</w:t>
      </w:r>
      <w:r>
        <w:rPr>
          <w:spacing w:val="23"/>
        </w:rPr>
        <w:t> </w:t>
      </w:r>
      <w:r>
        <w:rPr/>
        <w:t>Provinciaux</w:t>
      </w:r>
      <w:r>
        <w:rPr>
          <w:spacing w:val="24"/>
        </w:rPr>
        <w:t> </w:t>
      </w:r>
      <w:r>
        <w:rPr/>
        <w:t>et</w:t>
      </w:r>
      <w:r>
        <w:rPr>
          <w:spacing w:val="24"/>
        </w:rPr>
        <w:t> </w:t>
      </w:r>
      <w:r>
        <w:rPr>
          <w:spacing w:val="-1"/>
        </w:rPr>
        <w:t>l’Économe</w:t>
      </w:r>
      <w:r>
        <w:rPr>
          <w:spacing w:val="24"/>
        </w:rPr>
        <w:t> </w:t>
      </w:r>
      <w:r>
        <w:rPr>
          <w:spacing w:val="-1"/>
        </w:rPr>
        <w:t>sont</w:t>
      </w:r>
      <w:r>
        <w:rPr>
          <w:spacing w:val="25"/>
        </w:rPr>
        <w:t> </w:t>
      </w:r>
      <w:r>
        <w:rPr/>
        <w:t>élus</w:t>
      </w:r>
      <w:r>
        <w:rPr>
          <w:spacing w:val="23"/>
        </w:rPr>
        <w:t> </w:t>
      </w:r>
      <w:r>
        <w:rPr/>
        <w:t>en</w:t>
      </w:r>
      <w:r>
        <w:rPr>
          <w:spacing w:val="24"/>
        </w:rPr>
        <w:t> </w:t>
      </w:r>
      <w:r>
        <w:rPr>
          <w:spacing w:val="-1"/>
        </w:rPr>
        <w:t>Chapitre</w:t>
      </w:r>
      <w:r>
        <w:rPr>
          <w:spacing w:val="24"/>
        </w:rPr>
        <w:t> </w:t>
      </w:r>
      <w:r>
        <w:rPr>
          <w:spacing w:val="-1"/>
        </w:rPr>
        <w:t>Provincial</w:t>
      </w:r>
      <w:r>
        <w:rPr>
          <w:spacing w:val="24"/>
        </w:rPr>
        <w:t> </w:t>
      </w:r>
      <w:r>
        <w:rPr/>
        <w:t>à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majorité</w:t>
      </w:r>
      <w:r>
        <w:rPr>
          <w:spacing w:val="25"/>
        </w:rPr>
        <w:t> </w:t>
      </w:r>
      <w:r>
        <w:rPr>
          <w:spacing w:val="-1"/>
        </w:rPr>
        <w:t>absolue</w:t>
      </w:r>
      <w:r>
        <w:rPr>
          <w:spacing w:val="24"/>
        </w:rPr>
        <w:t> </w:t>
      </w:r>
      <w:r>
        <w:rPr/>
        <w:t>de</w:t>
      </w:r>
      <w:r>
        <w:rPr>
          <w:spacing w:val="89"/>
          <w:w w:val="99"/>
        </w:rPr>
        <w:t> </w:t>
      </w:r>
      <w:r>
        <w:rPr>
          <w:spacing w:val="-1"/>
        </w:rPr>
        <w:t>voix,</w:t>
      </w:r>
      <w:r>
        <w:rPr>
          <w:spacing w:val="6"/>
        </w:rPr>
        <w:t> </w:t>
      </w:r>
      <w:r>
        <w:rPr/>
        <w:t>après</w:t>
      </w:r>
      <w:r>
        <w:rPr>
          <w:spacing w:val="5"/>
        </w:rPr>
        <w:t> </w:t>
      </w:r>
      <w:r>
        <w:rPr/>
        <w:t>un</w:t>
      </w:r>
      <w:r>
        <w:rPr>
          <w:spacing w:val="4"/>
        </w:rPr>
        <w:t> </w:t>
      </w:r>
      <w:r>
        <w:rPr>
          <w:spacing w:val="-1"/>
        </w:rPr>
        <w:t>sondage</w:t>
      </w:r>
      <w:r>
        <w:rPr>
          <w:spacing w:val="7"/>
        </w:rPr>
        <w:t> </w:t>
      </w:r>
      <w:r>
        <w:rPr>
          <w:spacing w:val="-1"/>
        </w:rPr>
        <w:t>auprès</w:t>
      </w:r>
      <w:r>
        <w:rPr>
          <w:spacing w:val="7"/>
        </w:rPr>
        <w:t> </w:t>
      </w:r>
      <w:r>
        <w:rPr/>
        <w:t>des</w:t>
      </w:r>
      <w:r>
        <w:rPr>
          <w:spacing w:val="7"/>
        </w:rPr>
        <w:t> </w:t>
      </w:r>
      <w:r>
        <w:rPr>
          <w:spacing w:val="-1"/>
        </w:rPr>
        <w:t>membres</w:t>
      </w:r>
      <w:r>
        <w:rPr>
          <w:spacing w:val="5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Province.</w:t>
      </w:r>
      <w:r>
        <w:rPr>
          <w:spacing w:val="8"/>
        </w:rPr>
        <w:t> </w:t>
      </w:r>
      <w:r>
        <w:rPr/>
        <w:t>Pour</w:t>
      </w:r>
      <w:r>
        <w:rPr>
          <w:spacing w:val="6"/>
        </w:rPr>
        <w:t> </w:t>
      </w:r>
      <w:r>
        <w:rPr>
          <w:spacing w:val="-1"/>
        </w:rPr>
        <w:t>leur</w:t>
      </w:r>
      <w:r>
        <w:rPr>
          <w:spacing w:val="7"/>
        </w:rPr>
        <w:t> </w:t>
      </w:r>
      <w:r>
        <w:rPr>
          <w:spacing w:val="-1"/>
        </w:rPr>
        <w:t>élection,</w:t>
      </w:r>
      <w:r>
        <w:rPr>
          <w:spacing w:val="6"/>
        </w:rPr>
        <w:t> </w:t>
      </w:r>
      <w:r>
        <w:rPr>
          <w:spacing w:val="-1"/>
        </w:rPr>
        <w:t>il</w:t>
      </w:r>
      <w:r>
        <w:rPr>
          <w:spacing w:val="5"/>
        </w:rPr>
        <w:t> </w:t>
      </w:r>
      <w:r>
        <w:rPr/>
        <w:t>n’y</w:t>
      </w:r>
      <w:r>
        <w:rPr>
          <w:spacing w:val="3"/>
        </w:rPr>
        <w:t> </w:t>
      </w:r>
      <w:r>
        <w:rPr/>
        <w:t>aura</w:t>
      </w:r>
      <w:r>
        <w:rPr>
          <w:spacing w:val="8"/>
        </w:rPr>
        <w:t> </w:t>
      </w:r>
      <w:r>
        <w:rPr/>
        <w:t>jamais</w:t>
      </w:r>
      <w:r>
        <w:rPr>
          <w:spacing w:val="5"/>
        </w:rPr>
        <w:t> </w:t>
      </w:r>
      <w:r>
        <w:rPr>
          <w:spacing w:val="-1"/>
        </w:rPr>
        <w:t>plus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quatre</w:t>
      </w:r>
      <w:r>
        <w:rPr>
          <w:spacing w:val="85"/>
          <w:w w:val="99"/>
        </w:rPr>
        <w:t> </w:t>
      </w:r>
      <w:r>
        <w:rPr>
          <w:spacing w:val="-1"/>
        </w:rPr>
        <w:t>tours</w:t>
      </w:r>
      <w:r>
        <w:rPr>
          <w:spacing w:val="5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scrutin.</w:t>
      </w:r>
      <w:r>
        <w:rPr>
          <w:spacing w:val="8"/>
        </w:rPr>
        <w:t> </w:t>
      </w:r>
      <w:r>
        <w:rPr>
          <w:spacing w:val="-1"/>
        </w:rPr>
        <w:t>Si,</w:t>
      </w:r>
      <w:r>
        <w:rPr>
          <w:spacing w:val="6"/>
        </w:rPr>
        <w:t> </w:t>
      </w:r>
      <w:r>
        <w:rPr/>
        <w:t>lors</w:t>
      </w:r>
      <w:r>
        <w:rPr>
          <w:spacing w:val="7"/>
        </w:rPr>
        <w:t> </w:t>
      </w:r>
      <w:r>
        <w:rPr/>
        <w:t>des</w:t>
      </w:r>
      <w:r>
        <w:rPr>
          <w:spacing w:val="7"/>
        </w:rPr>
        <w:t> </w:t>
      </w:r>
      <w:r>
        <w:rPr>
          <w:spacing w:val="-1"/>
        </w:rPr>
        <w:t>trois</w:t>
      </w:r>
      <w:r>
        <w:rPr>
          <w:spacing w:val="5"/>
        </w:rPr>
        <w:t> </w:t>
      </w:r>
      <w:r>
        <w:rPr>
          <w:spacing w:val="-1"/>
        </w:rPr>
        <w:t>premiers</w:t>
      </w:r>
      <w:r>
        <w:rPr>
          <w:spacing w:val="8"/>
        </w:rPr>
        <w:t> </w:t>
      </w:r>
      <w:r>
        <w:rPr>
          <w:spacing w:val="-1"/>
        </w:rPr>
        <w:t>tours,</w:t>
      </w:r>
      <w:r>
        <w:rPr>
          <w:spacing w:val="8"/>
        </w:rPr>
        <w:t> </w:t>
      </w:r>
      <w:r>
        <w:rPr/>
        <w:t>personne</w:t>
      </w:r>
      <w:r>
        <w:rPr>
          <w:spacing w:val="8"/>
        </w:rPr>
        <w:t> </w:t>
      </w:r>
      <w:r>
        <w:rPr>
          <w:spacing w:val="-1"/>
        </w:rPr>
        <w:t>n’a</w:t>
      </w:r>
      <w:r>
        <w:rPr>
          <w:spacing w:val="6"/>
        </w:rPr>
        <w:t> </w:t>
      </w:r>
      <w:r>
        <w:rPr/>
        <w:t>obtenu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majorité</w:t>
      </w:r>
      <w:r>
        <w:rPr>
          <w:spacing w:val="6"/>
        </w:rPr>
        <w:t> </w:t>
      </w:r>
      <w:r>
        <w:rPr>
          <w:spacing w:val="-1"/>
        </w:rPr>
        <w:t>absolue,</w:t>
      </w:r>
      <w:r>
        <w:rPr>
          <w:spacing w:val="8"/>
        </w:rPr>
        <w:t> </w:t>
      </w:r>
      <w:r>
        <w:rPr/>
        <w:t>au</w:t>
      </w:r>
      <w:r>
        <w:rPr>
          <w:spacing w:val="7"/>
        </w:rPr>
        <w:t> </w:t>
      </w:r>
      <w:r>
        <w:rPr>
          <w:spacing w:val="-1"/>
        </w:rPr>
        <w:t>quatrième</w:t>
      </w:r>
      <w:r>
        <w:rPr>
          <w:spacing w:val="6"/>
        </w:rPr>
        <w:t> </w:t>
      </w:r>
      <w:r>
        <w:rPr/>
        <w:t>tour,</w:t>
      </w:r>
      <w:r>
        <w:rPr>
          <w:spacing w:val="7"/>
        </w:rPr>
        <w:t> </w:t>
      </w:r>
      <w:r>
        <w:rPr>
          <w:spacing w:val="-1"/>
        </w:rPr>
        <w:t>le</w:t>
      </w:r>
      <w:r>
        <w:rPr>
          <w:spacing w:val="97"/>
          <w:w w:val="99"/>
        </w:rPr>
        <w:t> </w:t>
      </w:r>
      <w:r>
        <w:rPr/>
        <w:t>droit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voix</w:t>
      </w:r>
      <w:r>
        <w:rPr>
          <w:spacing w:val="25"/>
        </w:rPr>
        <w:t> </w:t>
      </w:r>
      <w:r>
        <w:rPr/>
        <w:t>passive</w:t>
      </w:r>
      <w:r>
        <w:rPr>
          <w:spacing w:val="25"/>
        </w:rPr>
        <w:t> </w:t>
      </w:r>
      <w:r>
        <w:rPr/>
        <w:t>est</w:t>
      </w:r>
      <w:r>
        <w:rPr>
          <w:spacing w:val="25"/>
        </w:rPr>
        <w:t> </w:t>
      </w:r>
      <w:r>
        <w:rPr>
          <w:spacing w:val="-1"/>
        </w:rPr>
        <w:t>restreint</w:t>
      </w:r>
      <w:r>
        <w:rPr>
          <w:spacing w:val="26"/>
        </w:rPr>
        <w:t> </w:t>
      </w:r>
      <w:r>
        <w:rPr/>
        <w:t>aux</w:t>
      </w:r>
      <w:r>
        <w:rPr>
          <w:spacing w:val="26"/>
        </w:rPr>
        <w:t> </w:t>
      </w:r>
      <w:r>
        <w:rPr/>
        <w:t>deux</w:t>
      </w:r>
      <w:r>
        <w:rPr>
          <w:spacing w:val="24"/>
        </w:rPr>
        <w:t> </w:t>
      </w:r>
      <w:r>
        <w:rPr/>
        <w:t>qui</w:t>
      </w:r>
      <w:r>
        <w:rPr>
          <w:spacing w:val="26"/>
        </w:rPr>
        <w:t> </w:t>
      </w:r>
      <w:r>
        <w:rPr/>
        <w:t>ont</w:t>
      </w:r>
      <w:r>
        <w:rPr>
          <w:spacing w:val="25"/>
        </w:rPr>
        <w:t> </w:t>
      </w:r>
      <w:r>
        <w:rPr/>
        <w:t>obtenu</w:t>
      </w:r>
      <w:r>
        <w:rPr>
          <w:spacing w:val="25"/>
        </w:rPr>
        <w:t> </w:t>
      </w:r>
      <w:r>
        <w:rPr>
          <w:spacing w:val="-1"/>
        </w:rPr>
        <w:t>le</w:t>
      </w:r>
      <w:r>
        <w:rPr>
          <w:spacing w:val="28"/>
        </w:rPr>
        <w:t> </w:t>
      </w:r>
      <w:r>
        <w:rPr/>
        <w:t>plus</w:t>
      </w:r>
      <w:r>
        <w:rPr>
          <w:spacing w:val="26"/>
        </w:rPr>
        <w:t> </w:t>
      </w:r>
      <w:r>
        <w:rPr>
          <w:spacing w:val="-1"/>
        </w:rPr>
        <w:t>grand</w:t>
      </w:r>
      <w:r>
        <w:rPr>
          <w:spacing w:val="28"/>
        </w:rPr>
        <w:t> </w:t>
      </w:r>
      <w:r>
        <w:rPr>
          <w:spacing w:val="-1"/>
        </w:rPr>
        <w:t>nombre</w:t>
      </w:r>
      <w:r>
        <w:rPr>
          <w:spacing w:val="26"/>
        </w:rPr>
        <w:t> </w:t>
      </w:r>
      <w:r>
        <w:rPr/>
        <w:t>de</w:t>
      </w:r>
      <w:r>
        <w:rPr>
          <w:spacing w:val="28"/>
        </w:rPr>
        <w:t> </w:t>
      </w:r>
      <w:r>
        <w:rPr/>
        <w:t>voix</w:t>
      </w:r>
      <w:r>
        <w:rPr>
          <w:spacing w:val="24"/>
        </w:rPr>
        <w:t> </w:t>
      </w:r>
      <w:r>
        <w:rPr>
          <w:spacing w:val="1"/>
        </w:rPr>
        <w:t>au</w:t>
      </w:r>
      <w:r>
        <w:rPr>
          <w:spacing w:val="25"/>
        </w:rPr>
        <w:t> </w:t>
      </w:r>
      <w:r>
        <w:rPr>
          <w:spacing w:val="-1"/>
        </w:rPr>
        <w:t>tour</w:t>
      </w:r>
      <w:r>
        <w:rPr>
          <w:spacing w:val="28"/>
        </w:rPr>
        <w:t> </w:t>
      </w:r>
      <w:r>
        <w:rPr>
          <w:spacing w:val="-1"/>
        </w:rPr>
        <w:t>précédent,</w:t>
      </w:r>
      <w:r>
        <w:rPr>
          <w:spacing w:val="78"/>
          <w:w w:val="99"/>
        </w:rPr>
        <w:t> </w:t>
      </w:r>
      <w:r>
        <w:rPr>
          <w:spacing w:val="-1"/>
        </w:rPr>
        <w:t>conformément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/>
        <w:t>ce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été</w:t>
      </w:r>
      <w:r>
        <w:rPr>
          <w:spacing w:val="-4"/>
        </w:rPr>
        <w:t> </w:t>
      </w:r>
      <w:r>
        <w:rPr/>
        <w:t>dit</w:t>
      </w:r>
      <w:r>
        <w:rPr>
          <w:spacing w:val="-5"/>
        </w:rPr>
        <w:t> </w:t>
      </w:r>
      <w:r>
        <w:rPr>
          <w:spacing w:val="-1"/>
        </w:rPr>
        <w:t>plus</w:t>
      </w:r>
      <w:r>
        <w:rPr>
          <w:spacing w:val="-2"/>
        </w:rPr>
        <w:t> </w:t>
      </w:r>
      <w:r>
        <w:rPr>
          <w:spacing w:val="-1"/>
        </w:rPr>
        <w:t>haut</w:t>
      </w:r>
      <w:r>
        <w:rPr>
          <w:spacing w:val="-5"/>
        </w:rPr>
        <w:t> </w:t>
      </w:r>
      <w:r>
        <w:rPr/>
        <w:t>(n.</w:t>
      </w:r>
      <w:r>
        <w:rPr>
          <w:spacing w:val="-3"/>
        </w:rPr>
        <w:t> </w:t>
      </w:r>
      <w:r>
        <w:rPr/>
        <w:t>346-347)</w:t>
      </w:r>
      <w:r>
        <w:rPr>
          <w:spacing w:val="-6"/>
        </w:rPr>
        <w:t> </w:t>
      </w:r>
      <w:r>
        <w:rPr/>
        <w:t>pour</w:t>
      </w:r>
      <w:r>
        <w:rPr>
          <w:spacing w:val="-6"/>
        </w:rPr>
        <w:t> </w:t>
      </w:r>
      <w:r>
        <w:rPr>
          <w:spacing w:val="-1"/>
        </w:rPr>
        <w:t>l’élection</w:t>
      </w:r>
      <w:r>
        <w:rPr>
          <w:spacing w:val="-6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Provincial.</w:t>
      </w:r>
      <w:r>
        <w:rPr/>
      </w:r>
    </w:p>
    <w:p>
      <w:pPr>
        <w:pStyle w:val="BodyText"/>
        <w:numPr>
          <w:ilvl w:val="0"/>
          <w:numId w:val="95"/>
        </w:numPr>
        <w:tabs>
          <w:tab w:pos="965" w:val="left" w:leader="none"/>
        </w:tabs>
        <w:spacing w:line="233" w:lineRule="auto" w:before="125" w:after="0"/>
        <w:ind w:left="964" w:right="114" w:hanging="285"/>
        <w:jc w:val="both"/>
      </w:pPr>
      <w:r>
        <w:rPr/>
        <w:t>Pour</w:t>
      </w:r>
      <w:r>
        <w:rPr>
          <w:spacing w:val="32"/>
        </w:rPr>
        <w:t> </w:t>
      </w:r>
      <w:r>
        <w:rPr>
          <w:spacing w:val="-1"/>
        </w:rPr>
        <w:t>leur</w:t>
      </w:r>
      <w:r>
        <w:rPr>
          <w:spacing w:val="32"/>
        </w:rPr>
        <w:t> </w:t>
      </w:r>
      <w:r>
        <w:rPr>
          <w:spacing w:val="-1"/>
        </w:rPr>
        <w:t>désignation,</w:t>
      </w:r>
      <w:r>
        <w:rPr>
          <w:spacing w:val="32"/>
        </w:rPr>
        <w:t> </w:t>
      </w:r>
      <w:r>
        <w:rPr/>
        <w:t>on</w:t>
      </w:r>
      <w:r>
        <w:rPr>
          <w:spacing w:val="31"/>
        </w:rPr>
        <w:t> </w:t>
      </w:r>
      <w:r>
        <w:rPr>
          <w:spacing w:val="-1"/>
        </w:rPr>
        <w:t>peut</w:t>
      </w:r>
      <w:r>
        <w:rPr>
          <w:spacing w:val="31"/>
        </w:rPr>
        <w:t> </w:t>
      </w:r>
      <w:r>
        <w:rPr>
          <w:spacing w:val="-1"/>
        </w:rPr>
        <w:t>aussi</w:t>
      </w:r>
      <w:r>
        <w:rPr>
          <w:spacing w:val="31"/>
        </w:rPr>
        <w:t> </w:t>
      </w:r>
      <w:r>
        <w:rPr>
          <w:spacing w:val="-1"/>
        </w:rPr>
        <w:t>choisir,</w:t>
      </w:r>
      <w:r>
        <w:rPr>
          <w:spacing w:val="33"/>
        </w:rPr>
        <w:t> </w:t>
      </w:r>
      <w:r>
        <w:rPr>
          <w:spacing w:val="-1"/>
        </w:rPr>
        <w:t>comme</w:t>
      </w:r>
      <w:r>
        <w:rPr>
          <w:spacing w:val="31"/>
        </w:rPr>
        <w:t> </w:t>
      </w:r>
      <w:r>
        <w:rPr>
          <w:spacing w:val="-1"/>
        </w:rPr>
        <w:t>exception,</w:t>
      </w:r>
      <w:r>
        <w:rPr>
          <w:spacing w:val="32"/>
        </w:rPr>
        <w:t> </w:t>
      </w:r>
      <w:r>
        <w:rPr>
          <w:spacing w:val="-1"/>
        </w:rPr>
        <w:t>l’une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trois</w:t>
      </w:r>
      <w:r>
        <w:rPr>
          <w:spacing w:val="33"/>
        </w:rPr>
        <w:t> </w:t>
      </w:r>
      <w:r>
        <w:rPr>
          <w:spacing w:val="-1"/>
        </w:rPr>
        <w:t>modalités</w:t>
      </w:r>
      <w:r>
        <w:rPr>
          <w:spacing w:val="31"/>
        </w:rPr>
        <w:t> </w:t>
      </w:r>
      <w:r>
        <w:rPr>
          <w:spacing w:val="-1"/>
        </w:rPr>
        <w:t>indiquées</w:t>
      </w:r>
      <w:r>
        <w:rPr>
          <w:spacing w:val="30"/>
        </w:rPr>
        <w:t> </w:t>
      </w:r>
      <w:r>
        <w:rPr/>
        <w:t>au</w:t>
      </w:r>
      <w:r>
        <w:rPr>
          <w:spacing w:val="109"/>
          <w:w w:val="99"/>
        </w:rPr>
        <w:t> </w:t>
      </w:r>
      <w:r>
        <w:rPr>
          <w:spacing w:val="-1"/>
        </w:rPr>
        <w:t>numéro</w:t>
      </w:r>
      <w:r>
        <w:rPr>
          <w:spacing w:val="38"/>
        </w:rPr>
        <w:t> </w:t>
      </w:r>
      <w:r>
        <w:rPr/>
        <w:t>447.</w:t>
      </w:r>
      <w:r>
        <w:rPr>
          <w:spacing w:val="39"/>
        </w:rPr>
        <w:t> </w:t>
      </w:r>
      <w:r>
        <w:rPr>
          <w:spacing w:val="-1"/>
        </w:rPr>
        <w:t>Mais,</w:t>
      </w:r>
      <w:r>
        <w:rPr>
          <w:spacing w:val="37"/>
        </w:rPr>
        <w:t> </w:t>
      </w:r>
      <w:r>
        <w:rPr>
          <w:spacing w:val="-1"/>
        </w:rPr>
        <w:t>dans</w:t>
      </w:r>
      <w:r>
        <w:rPr>
          <w:spacing w:val="38"/>
        </w:rPr>
        <w:t> </w:t>
      </w:r>
      <w:r>
        <w:rPr>
          <w:spacing w:val="-1"/>
        </w:rPr>
        <w:t>la</w:t>
      </w:r>
      <w:r>
        <w:rPr>
          <w:spacing w:val="39"/>
        </w:rPr>
        <w:t> </w:t>
      </w:r>
      <w:r>
        <w:rPr>
          <w:spacing w:val="-1"/>
        </w:rPr>
        <w:t>deuxième</w:t>
      </w:r>
      <w:r>
        <w:rPr>
          <w:spacing w:val="40"/>
        </w:rPr>
        <w:t> </w:t>
      </w:r>
      <w:r>
        <w:rPr>
          <w:spacing w:val="-1"/>
        </w:rPr>
        <w:t>modalité,</w:t>
      </w:r>
      <w:r>
        <w:rPr>
          <w:spacing w:val="39"/>
        </w:rPr>
        <w:t> </w:t>
      </w:r>
      <w:r>
        <w:rPr>
          <w:spacing w:val="-1"/>
        </w:rPr>
        <w:t>les</w:t>
      </w:r>
      <w:r>
        <w:rPr>
          <w:spacing w:val="37"/>
        </w:rPr>
        <w:t> </w:t>
      </w:r>
      <w:r>
        <w:rPr>
          <w:spacing w:val="-1"/>
        </w:rPr>
        <w:t>Scrutateurs</w:t>
      </w:r>
      <w:r>
        <w:rPr>
          <w:spacing w:val="38"/>
        </w:rPr>
        <w:t> </w:t>
      </w:r>
      <w:r>
        <w:rPr>
          <w:spacing w:val="-1"/>
        </w:rPr>
        <w:t>formeront,</w:t>
      </w:r>
      <w:r>
        <w:rPr>
          <w:spacing w:val="39"/>
        </w:rPr>
        <w:t> </w:t>
      </w:r>
      <w:r>
        <w:rPr>
          <w:spacing w:val="-1"/>
        </w:rPr>
        <w:t>d’entre</w:t>
      </w:r>
      <w:r>
        <w:rPr>
          <w:spacing w:val="39"/>
        </w:rPr>
        <w:t> </w:t>
      </w:r>
      <w:r>
        <w:rPr>
          <w:spacing w:val="-1"/>
        </w:rPr>
        <w:t>tous</w:t>
      </w:r>
      <w:r>
        <w:rPr>
          <w:spacing w:val="37"/>
        </w:rPr>
        <w:t> </w:t>
      </w:r>
      <w:r>
        <w:rPr>
          <w:spacing w:val="-1"/>
        </w:rPr>
        <w:t>les</w:t>
      </w:r>
      <w:r>
        <w:rPr>
          <w:spacing w:val="37"/>
        </w:rPr>
        <w:t> </w:t>
      </w:r>
      <w:r>
        <w:rPr>
          <w:spacing w:val="-1"/>
        </w:rPr>
        <w:t>candidats</w:t>
      </w:r>
      <w:r>
        <w:rPr>
          <w:spacing w:val="117"/>
          <w:w w:val="99"/>
        </w:rPr>
        <w:t> </w:t>
      </w:r>
      <w:r>
        <w:rPr>
          <w:spacing w:val="-1"/>
        </w:rPr>
        <w:t>choisis</w:t>
      </w:r>
      <w:r>
        <w:rPr>
          <w:spacing w:val="2"/>
        </w:rPr>
        <w:t> </w:t>
      </w:r>
      <w:r>
        <w:rPr>
          <w:spacing w:val="-1"/>
        </w:rPr>
        <w:t>avec</w:t>
      </w:r>
      <w:r>
        <w:rPr>
          <w:spacing w:val="8"/>
        </w:rPr>
        <w:t> </w:t>
      </w:r>
      <w:r>
        <w:rPr>
          <w:spacing w:val="-1"/>
        </w:rPr>
        <w:t>majorité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voix</w:t>
      </w:r>
      <w:r>
        <w:rPr>
          <w:spacing w:val="7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tous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/>
        <w:t>profès</w:t>
      </w:r>
      <w:r>
        <w:rPr>
          <w:spacing w:val="3"/>
        </w:rPr>
        <w:t> </w:t>
      </w:r>
      <w:r>
        <w:rPr>
          <w:spacing w:val="-1"/>
        </w:rPr>
        <w:t>perpétuels,</w:t>
      </w:r>
      <w:r>
        <w:rPr>
          <w:spacing w:val="6"/>
        </w:rPr>
        <w:t> </w:t>
      </w:r>
      <w:r>
        <w:rPr>
          <w:spacing w:val="-1"/>
        </w:rPr>
        <w:t>une</w:t>
      </w:r>
      <w:r>
        <w:rPr>
          <w:spacing w:val="3"/>
        </w:rPr>
        <w:t> </w:t>
      </w:r>
      <w:r>
        <w:rPr>
          <w:spacing w:val="-1"/>
        </w:rPr>
        <w:t>liste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trois</w:t>
      </w:r>
      <w:r>
        <w:rPr>
          <w:spacing w:val="5"/>
        </w:rPr>
        <w:t> </w:t>
      </w:r>
      <w:r>
        <w:rPr/>
        <w:t>noms</w:t>
      </w:r>
      <w:r>
        <w:rPr>
          <w:spacing w:val="3"/>
        </w:rPr>
        <w:t> </w:t>
      </w:r>
      <w:r>
        <w:rPr/>
        <w:t>pour</w:t>
      </w:r>
      <w:r>
        <w:rPr>
          <w:spacing w:val="6"/>
        </w:rPr>
        <w:t> </w:t>
      </w:r>
      <w:r>
        <w:rPr>
          <w:spacing w:val="-1"/>
        </w:rPr>
        <w:t>chaque</w:t>
      </w:r>
      <w:r>
        <w:rPr>
          <w:spacing w:val="3"/>
        </w:rPr>
        <w:t> </w:t>
      </w:r>
      <w:r>
        <w:rPr/>
        <w:t>place</w:t>
      </w:r>
      <w:r>
        <w:rPr>
          <w:spacing w:val="4"/>
        </w:rPr>
        <w:t> </w:t>
      </w:r>
      <w:r>
        <w:rPr/>
        <w:t>de</w:t>
      </w:r>
      <w:r>
        <w:rPr>
          <w:spacing w:val="91"/>
          <w:w w:val="99"/>
        </w:rPr>
        <w:t> </w:t>
      </w:r>
      <w:r>
        <w:rPr>
          <w:spacing w:val="-1"/>
        </w:rPr>
        <w:t>Conseiller</w:t>
      </w:r>
      <w:r>
        <w:rPr>
          <w:spacing w:val="25"/>
        </w:rPr>
        <w:t> </w:t>
      </w:r>
      <w:r>
        <w:rPr/>
        <w:t>pour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présenter</w:t>
      </w:r>
      <w:r>
        <w:rPr>
          <w:spacing w:val="28"/>
        </w:rPr>
        <w:t> </w:t>
      </w:r>
      <w:r>
        <w:rPr/>
        <w:t>au</w:t>
      </w:r>
      <w:r>
        <w:rPr>
          <w:spacing w:val="22"/>
        </w:rPr>
        <w:t> </w:t>
      </w:r>
      <w:r>
        <w:rPr>
          <w:spacing w:val="-1"/>
        </w:rPr>
        <w:t>Gouvernement</w:t>
      </w:r>
      <w:r>
        <w:rPr>
          <w:spacing w:val="24"/>
        </w:rPr>
        <w:t> </w:t>
      </w:r>
      <w:r>
        <w:rPr>
          <w:spacing w:val="-1"/>
        </w:rPr>
        <w:t>Général.</w:t>
      </w:r>
      <w:r>
        <w:rPr>
          <w:spacing w:val="25"/>
        </w:rPr>
        <w:t> </w:t>
      </w:r>
      <w:r>
        <w:rPr>
          <w:spacing w:val="-1"/>
        </w:rPr>
        <w:t>Celui-ci</w:t>
      </w:r>
      <w:r>
        <w:rPr>
          <w:spacing w:val="24"/>
        </w:rPr>
        <w:t> </w:t>
      </w:r>
      <w:r>
        <w:rPr>
          <w:spacing w:val="1"/>
        </w:rPr>
        <w:t>en</w:t>
      </w:r>
      <w:r>
        <w:rPr>
          <w:spacing w:val="23"/>
        </w:rPr>
        <w:t> </w:t>
      </w:r>
      <w:r>
        <w:rPr>
          <w:spacing w:val="-1"/>
        </w:rPr>
        <w:t>choisira</w:t>
      </w:r>
      <w:r>
        <w:rPr>
          <w:spacing w:val="25"/>
        </w:rPr>
        <w:t> </w:t>
      </w:r>
      <w:r>
        <w:rPr>
          <w:spacing w:val="-1"/>
        </w:rPr>
        <w:t>les</w:t>
      </w:r>
      <w:r>
        <w:rPr>
          <w:spacing w:val="26"/>
        </w:rPr>
        <w:t> </w:t>
      </w:r>
      <w:r>
        <w:rPr/>
        <w:t>Conseillers</w:t>
      </w:r>
      <w:r>
        <w:rPr>
          <w:spacing w:val="23"/>
        </w:rPr>
        <w:t> </w:t>
      </w:r>
      <w:r>
        <w:rPr/>
        <w:t>et</w:t>
      </w:r>
      <w:r>
        <w:rPr>
          <w:spacing w:val="25"/>
        </w:rPr>
        <w:t> </w:t>
      </w:r>
      <w:r>
        <w:rPr>
          <w:spacing w:val="-1"/>
        </w:rPr>
        <w:t>les</w:t>
      </w:r>
      <w:r>
        <w:rPr>
          <w:spacing w:val="25"/>
        </w:rPr>
        <w:t> </w:t>
      </w:r>
      <w:r>
        <w:rPr>
          <w:spacing w:val="-1"/>
        </w:rPr>
        <w:t>fera</w:t>
      </w:r>
      <w:r>
        <w:rPr>
          <w:spacing w:val="97"/>
          <w:w w:val="99"/>
        </w:rPr>
        <w:t> </w:t>
      </w:r>
      <w:r>
        <w:rPr>
          <w:spacing w:val="-1"/>
        </w:rPr>
        <w:t>connaître</w:t>
      </w:r>
      <w:r>
        <w:rPr>
          <w:spacing w:val="-5"/>
        </w:rPr>
        <w:t> </w:t>
      </w:r>
      <w:r>
        <w:rPr/>
        <w:t>d’abord</w:t>
      </w:r>
      <w:r>
        <w:rPr>
          <w:spacing w:val="-4"/>
        </w:rPr>
        <w:t> </w:t>
      </w:r>
      <w:r>
        <w:rPr/>
        <w:t>au</w:t>
      </w:r>
      <w:r>
        <w:rPr>
          <w:spacing w:val="-6"/>
        </w:rPr>
        <w:t> </w:t>
      </w:r>
      <w:r>
        <w:rPr/>
        <w:t>nouveau</w:t>
      </w:r>
      <w:r>
        <w:rPr>
          <w:spacing w:val="-4"/>
        </w:rPr>
        <w:t> </w:t>
      </w:r>
      <w:r>
        <w:rPr>
          <w:spacing w:val="-1"/>
        </w:rPr>
        <w:t>Provincial,</w:t>
      </w:r>
      <w:r>
        <w:rPr>
          <w:spacing w:val="-4"/>
        </w:rPr>
        <w:t> </w:t>
      </w:r>
      <w:r>
        <w:rPr/>
        <w:t>au</w:t>
      </w:r>
      <w:r>
        <w:rPr>
          <w:spacing w:val="-6"/>
        </w:rPr>
        <w:t> </w:t>
      </w:r>
      <w:r>
        <w:rPr/>
        <w:t>cas</w:t>
      </w:r>
      <w:r>
        <w:rPr>
          <w:spacing w:val="-6"/>
        </w:rPr>
        <w:t> </w:t>
      </w:r>
      <w:r>
        <w:rPr/>
        <w:t>où</w:t>
      </w:r>
      <w:r>
        <w:rPr>
          <w:spacing w:val="-6"/>
        </w:rPr>
        <w:t> </w:t>
      </w:r>
      <w:r>
        <w:rPr>
          <w:spacing w:val="-1"/>
        </w:rPr>
        <w:t>il</w:t>
      </w:r>
      <w:r>
        <w:rPr>
          <w:spacing w:val="-5"/>
        </w:rPr>
        <w:t> </w:t>
      </w:r>
      <w:r>
        <w:rPr>
          <w:spacing w:val="-1"/>
        </w:rPr>
        <w:t>aurait</w:t>
      </w:r>
      <w:r>
        <w:rPr>
          <w:spacing w:val="-3"/>
        </w:rPr>
        <w:t> </w:t>
      </w:r>
      <w:r>
        <w:rPr>
          <w:spacing w:val="-2"/>
        </w:rPr>
        <w:t>une</w:t>
      </w:r>
      <w:r>
        <w:rPr>
          <w:spacing w:val="-5"/>
        </w:rPr>
        <w:t> </w:t>
      </w:r>
      <w:r>
        <w:rPr/>
        <w:t>objection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/>
        <w:t>formuler</w:t>
      </w:r>
      <w:hyperlink w:history="true" w:anchor="_bookmark336">
        <w:r>
          <w:rPr>
            <w:position w:val="9"/>
            <w:sz w:val="13"/>
            <w:szCs w:val="13"/>
          </w:rPr>
          <w:t>337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95"/>
        </w:numPr>
        <w:tabs>
          <w:tab w:pos="965" w:val="left" w:leader="none"/>
        </w:tabs>
        <w:spacing w:line="240" w:lineRule="auto" w:before="120" w:after="0"/>
        <w:ind w:left="964" w:right="118" w:hanging="285"/>
        <w:jc w:val="both"/>
      </w:pPr>
      <w:r>
        <w:rPr>
          <w:spacing w:val="-1"/>
        </w:rPr>
        <w:t>La</w:t>
      </w:r>
      <w:r>
        <w:rPr>
          <w:spacing w:val="22"/>
        </w:rPr>
        <w:t> </w:t>
      </w:r>
      <w:r>
        <w:rPr/>
        <w:t>confirmation</w:t>
      </w:r>
      <w:r>
        <w:rPr>
          <w:spacing w:val="21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l’élection</w:t>
      </w:r>
      <w:r>
        <w:rPr>
          <w:spacing w:val="23"/>
        </w:rPr>
        <w:t> </w:t>
      </w:r>
      <w:r>
        <w:rPr>
          <w:spacing w:val="-1"/>
        </w:rPr>
        <w:t>revient</w:t>
      </w:r>
      <w:r>
        <w:rPr>
          <w:spacing w:val="22"/>
        </w:rPr>
        <w:t> </w:t>
      </w:r>
      <w:r>
        <w:rPr/>
        <w:t>au</w:t>
      </w:r>
      <w:r>
        <w:rPr>
          <w:spacing w:val="21"/>
        </w:rPr>
        <w:t> </w:t>
      </w:r>
      <w:r>
        <w:rPr>
          <w:spacing w:val="-1"/>
        </w:rPr>
        <w:t>Supérieur</w:t>
      </w:r>
      <w:r>
        <w:rPr>
          <w:spacing w:val="22"/>
        </w:rPr>
        <w:t> </w:t>
      </w:r>
      <w:r>
        <w:rPr/>
        <w:t>Général</w:t>
      </w:r>
      <w:r>
        <w:rPr>
          <w:spacing w:val="22"/>
        </w:rPr>
        <w:t> </w:t>
      </w:r>
      <w:r>
        <w:rPr>
          <w:spacing w:val="-1"/>
        </w:rPr>
        <w:t>(n.</w:t>
      </w:r>
      <w:r>
        <w:rPr>
          <w:spacing w:val="23"/>
        </w:rPr>
        <w:t> </w:t>
      </w:r>
      <w:r>
        <w:rPr/>
        <w:t>349</w:t>
      </w:r>
      <w:r>
        <w:rPr>
          <w:spacing w:val="22"/>
        </w:rPr>
        <w:t> </w:t>
      </w:r>
      <w:r>
        <w:rPr/>
        <w:t>a)</w:t>
      </w:r>
      <w:r>
        <w:rPr>
          <w:spacing w:val="21"/>
        </w:rPr>
        <w:t> </w:t>
      </w:r>
      <w:r>
        <w:rPr/>
        <w:t>ou</w:t>
      </w:r>
      <w:r>
        <w:rPr>
          <w:spacing w:val="21"/>
        </w:rPr>
        <w:t> </w:t>
      </w:r>
      <w:r>
        <w:rPr/>
        <w:t>au</w:t>
      </w:r>
      <w:r>
        <w:rPr>
          <w:spacing w:val="21"/>
        </w:rPr>
        <w:t> </w:t>
      </w:r>
      <w:r>
        <w:rPr>
          <w:spacing w:val="-1"/>
        </w:rPr>
        <w:t>Président</w:t>
      </w:r>
      <w:r>
        <w:rPr>
          <w:spacing w:val="19"/>
        </w:rPr>
        <w:t> </w:t>
      </w:r>
      <w:r>
        <w:rPr/>
        <w:t>du</w:t>
      </w:r>
      <w:r>
        <w:rPr>
          <w:spacing w:val="21"/>
        </w:rPr>
        <w:t> </w:t>
      </w:r>
      <w:r>
        <w:rPr>
          <w:spacing w:val="-1"/>
        </w:rPr>
        <w:t>Chapitre</w:t>
      </w:r>
      <w:r>
        <w:rPr>
          <w:spacing w:val="23"/>
        </w:rPr>
        <w:t> </w:t>
      </w:r>
      <w:r>
        <w:rPr>
          <w:spacing w:val="-1"/>
        </w:rPr>
        <w:t>s’il</w:t>
      </w:r>
      <w:r>
        <w:rPr>
          <w:spacing w:val="66"/>
          <w:w w:val="99"/>
        </w:rPr>
        <w:t> </w:t>
      </w:r>
      <w:r>
        <w:rPr>
          <w:spacing w:val="-1"/>
        </w:rPr>
        <w:t>avait</w:t>
      </w:r>
      <w:r>
        <w:rPr>
          <w:spacing w:val="-5"/>
        </w:rPr>
        <w:t> </w:t>
      </w:r>
      <w:r>
        <w:rPr/>
        <w:t>reçu</w:t>
      </w:r>
      <w:r>
        <w:rPr>
          <w:spacing w:val="-4"/>
        </w:rPr>
        <w:t> </w:t>
      </w:r>
      <w:r>
        <w:rPr>
          <w:spacing w:val="-2"/>
        </w:rPr>
        <w:t>une</w:t>
      </w:r>
      <w:r>
        <w:rPr>
          <w:spacing w:val="-4"/>
        </w:rPr>
        <w:t> </w:t>
      </w:r>
      <w:r>
        <w:rPr>
          <w:spacing w:val="-1"/>
        </w:rPr>
        <w:t>délégation</w:t>
      </w:r>
      <w:r>
        <w:rPr>
          <w:spacing w:val="-6"/>
        </w:rPr>
        <w:t> </w:t>
      </w:r>
      <w:r>
        <w:rPr/>
        <w:t>pour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faire.</w:t>
      </w:r>
      <w:r>
        <w:rPr/>
      </w:r>
    </w:p>
    <w:p>
      <w:pPr>
        <w:pStyle w:val="BodyText"/>
        <w:numPr>
          <w:ilvl w:val="0"/>
          <w:numId w:val="95"/>
        </w:numPr>
        <w:tabs>
          <w:tab w:pos="966" w:val="left" w:leader="none"/>
        </w:tabs>
        <w:spacing w:line="240" w:lineRule="auto" w:before="118" w:after="0"/>
        <w:ind w:left="965" w:right="118" w:hanging="286"/>
        <w:jc w:val="both"/>
      </w:pPr>
      <w:r>
        <w:rPr>
          <w:spacing w:val="-1"/>
        </w:rPr>
        <w:t>Si,</w:t>
      </w:r>
      <w:r>
        <w:rPr>
          <w:spacing w:val="39"/>
        </w:rPr>
        <w:t> </w:t>
      </w:r>
      <w:r>
        <w:rPr>
          <w:spacing w:val="-1"/>
        </w:rPr>
        <w:t>pendant</w:t>
      </w:r>
      <w:r>
        <w:rPr>
          <w:spacing w:val="38"/>
        </w:rPr>
        <w:t> </w:t>
      </w:r>
      <w:r>
        <w:rPr>
          <w:spacing w:val="-1"/>
        </w:rPr>
        <w:t>le</w:t>
      </w:r>
      <w:r>
        <w:rPr>
          <w:spacing w:val="42"/>
        </w:rPr>
        <w:t> </w:t>
      </w:r>
      <w:r>
        <w:rPr>
          <w:spacing w:val="-1"/>
        </w:rPr>
        <w:t>mandat,</w:t>
      </w:r>
      <w:r>
        <w:rPr>
          <w:spacing w:val="39"/>
        </w:rPr>
        <w:t> </w:t>
      </w:r>
      <w:r>
        <w:rPr/>
        <w:t>un</w:t>
      </w:r>
      <w:r>
        <w:rPr>
          <w:spacing w:val="37"/>
        </w:rPr>
        <w:t> </w:t>
      </w:r>
      <w:r>
        <w:rPr>
          <w:spacing w:val="-1"/>
        </w:rPr>
        <w:t>Conseiller</w:t>
      </w:r>
      <w:r>
        <w:rPr>
          <w:spacing w:val="40"/>
        </w:rPr>
        <w:t> </w:t>
      </w:r>
      <w:r>
        <w:rPr>
          <w:spacing w:val="-1"/>
        </w:rPr>
        <w:t>Provincial</w:t>
      </w:r>
      <w:r>
        <w:rPr>
          <w:spacing w:val="38"/>
        </w:rPr>
        <w:t> </w:t>
      </w:r>
      <w:r>
        <w:rPr/>
        <w:t>ou</w:t>
      </w:r>
      <w:r>
        <w:rPr>
          <w:spacing w:val="38"/>
        </w:rPr>
        <w:t> </w:t>
      </w:r>
      <w:r>
        <w:rPr>
          <w:spacing w:val="-1"/>
        </w:rPr>
        <w:t>l’Économe</w:t>
      </w:r>
      <w:r>
        <w:rPr>
          <w:spacing w:val="41"/>
        </w:rPr>
        <w:t> </w:t>
      </w:r>
      <w:r>
        <w:rPr>
          <w:spacing w:val="-1"/>
        </w:rPr>
        <w:t>venait</w:t>
      </w:r>
      <w:r>
        <w:rPr>
          <w:spacing w:val="38"/>
        </w:rPr>
        <w:t> </w:t>
      </w:r>
      <w:r>
        <w:rPr/>
        <w:t>à</w:t>
      </w:r>
      <w:r>
        <w:rPr>
          <w:spacing w:val="41"/>
        </w:rPr>
        <w:t> </w:t>
      </w:r>
      <w:r>
        <w:rPr>
          <w:spacing w:val="-1"/>
        </w:rPr>
        <w:t>manquer,</w:t>
      </w:r>
      <w:r>
        <w:rPr>
          <w:spacing w:val="40"/>
        </w:rPr>
        <w:t> </w:t>
      </w:r>
      <w:r>
        <w:rPr/>
        <w:t>leur</w:t>
      </w:r>
      <w:r>
        <w:rPr>
          <w:spacing w:val="39"/>
        </w:rPr>
        <w:t> </w:t>
      </w:r>
      <w:r>
        <w:rPr>
          <w:spacing w:val="-1"/>
        </w:rPr>
        <w:t>substitut</w:t>
      </w:r>
      <w:r>
        <w:rPr>
          <w:spacing w:val="40"/>
        </w:rPr>
        <w:t> </w:t>
      </w:r>
      <w:r>
        <w:rPr>
          <w:spacing w:val="-1"/>
        </w:rPr>
        <w:t>sera</w:t>
      </w:r>
      <w:r>
        <w:rPr>
          <w:spacing w:val="103"/>
          <w:w w:val="99"/>
        </w:rPr>
        <w:t> </w:t>
      </w:r>
      <w:r>
        <w:rPr>
          <w:spacing w:val="-1"/>
        </w:rPr>
        <w:t>désigné</w:t>
      </w:r>
      <w:r>
        <w:rPr>
          <w:spacing w:val="-6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Gouvernement</w:t>
      </w:r>
      <w:r>
        <w:rPr>
          <w:spacing w:val="-3"/>
        </w:rPr>
        <w:t> </w:t>
      </w:r>
      <w:r>
        <w:rPr>
          <w:spacing w:val="-1"/>
        </w:rPr>
        <w:t>Général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496</w:t>
      </w:r>
      <w:r>
        <w:rPr>
          <w:spacing w:val="-4"/>
        </w:rPr>
        <w:t> </w:t>
      </w:r>
      <w:r>
        <w:rPr/>
        <w:t>b).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4" w:val="left" w:leader="none"/>
        </w:tabs>
        <w:spacing w:line="240" w:lineRule="auto" w:before="0" w:after="0"/>
        <w:ind w:left="396" w:right="118" w:firstLine="283"/>
        <w:jc w:val="both"/>
      </w:pPr>
      <w:r>
        <w:rPr>
          <w:spacing w:val="-1"/>
        </w:rPr>
        <w:t>Tenant</w:t>
      </w:r>
      <w:r>
        <w:rPr>
          <w:spacing w:val="20"/>
        </w:rPr>
        <w:t> </w:t>
      </w:r>
      <w:r>
        <w:rPr>
          <w:spacing w:val="-1"/>
        </w:rPr>
        <w:t>compte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ce</w:t>
      </w:r>
      <w:r>
        <w:rPr>
          <w:spacing w:val="20"/>
        </w:rPr>
        <w:t> </w:t>
      </w:r>
      <w:r>
        <w:rPr>
          <w:spacing w:val="-1"/>
        </w:rPr>
        <w:t>qui</w:t>
      </w:r>
      <w:r>
        <w:rPr>
          <w:spacing w:val="21"/>
        </w:rPr>
        <w:t> </w:t>
      </w:r>
      <w:r>
        <w:rPr>
          <w:spacing w:val="-1"/>
        </w:rPr>
        <w:t>est</w:t>
      </w:r>
      <w:r>
        <w:rPr>
          <w:spacing w:val="22"/>
        </w:rPr>
        <w:t> </w:t>
      </w:r>
      <w:r>
        <w:rPr/>
        <w:t>dit</w:t>
      </w:r>
      <w:r>
        <w:rPr>
          <w:spacing w:val="20"/>
        </w:rPr>
        <w:t> </w:t>
      </w:r>
      <w:r>
        <w:rPr>
          <w:spacing w:val="-1"/>
        </w:rPr>
        <w:t>dans</w:t>
      </w:r>
      <w:r>
        <w:rPr>
          <w:spacing w:val="19"/>
        </w:rPr>
        <w:t> </w:t>
      </w:r>
      <w:r>
        <w:rPr/>
        <w:t>les</w:t>
      </w:r>
      <w:r>
        <w:rPr>
          <w:spacing w:val="22"/>
        </w:rPr>
        <w:t> </w:t>
      </w:r>
      <w:r>
        <w:rPr>
          <w:spacing w:val="-1"/>
        </w:rPr>
        <w:t>Constitutions</w:t>
      </w:r>
      <w:r>
        <w:rPr>
          <w:spacing w:val="19"/>
        </w:rPr>
        <w:t> </w:t>
      </w:r>
      <w:r>
        <w:rPr/>
        <w:t>(CC</w:t>
      </w:r>
      <w:r>
        <w:rPr>
          <w:spacing w:val="19"/>
        </w:rPr>
        <w:t> </w:t>
      </w:r>
      <w:r>
        <w:rPr/>
        <w:t>116),</w:t>
      </w:r>
      <w:r>
        <w:rPr>
          <w:spacing w:val="20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>
          <w:spacing w:val="-1"/>
        </w:rPr>
        <w:t>Chapitre</w:t>
      </w:r>
      <w:r>
        <w:rPr>
          <w:spacing w:val="20"/>
        </w:rPr>
        <w:t> </w:t>
      </w:r>
      <w:r>
        <w:rPr>
          <w:spacing w:val="-1"/>
        </w:rPr>
        <w:t>Provincial</w:t>
      </w:r>
      <w:r>
        <w:rPr>
          <w:spacing w:val="20"/>
        </w:rPr>
        <w:t> </w:t>
      </w:r>
      <w:r>
        <w:rPr/>
        <w:t>décidera</w:t>
      </w:r>
      <w:r>
        <w:rPr>
          <w:spacing w:val="20"/>
        </w:rPr>
        <w:t> </w:t>
      </w:r>
      <w:r>
        <w:rPr/>
        <w:t>du</w:t>
      </w:r>
      <w:r>
        <w:rPr>
          <w:spacing w:val="99"/>
          <w:w w:val="99"/>
        </w:rPr>
        <w:t> </w:t>
      </w:r>
      <w:r>
        <w:rPr>
          <w:spacing w:val="-1"/>
        </w:rPr>
        <w:t>nombre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Conseillers,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pourront</w:t>
      </w:r>
      <w:r>
        <w:rPr>
          <w:spacing w:val="-6"/>
        </w:rPr>
        <w:t> </w:t>
      </w:r>
      <w:r>
        <w:rPr>
          <w:spacing w:val="-1"/>
        </w:rPr>
        <w:t>être</w:t>
      </w:r>
      <w:r>
        <w:rPr>
          <w:spacing w:val="-6"/>
        </w:rPr>
        <w:t> </w:t>
      </w:r>
      <w:r>
        <w:rPr/>
        <w:t>au</w:t>
      </w:r>
      <w:r>
        <w:rPr>
          <w:spacing w:val="-4"/>
        </w:rPr>
        <w:t> </w:t>
      </w:r>
      <w:r>
        <w:rPr>
          <w:spacing w:val="-1"/>
        </w:rPr>
        <w:t>maximum</w:t>
      </w:r>
      <w:r>
        <w:rPr>
          <w:spacing w:val="-7"/>
        </w:rPr>
        <w:t> </w:t>
      </w:r>
      <w:r>
        <w:rPr/>
        <w:t>quatre.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6" w:right="114" w:firstLine="283"/>
        <w:jc w:val="both"/>
      </w:pPr>
      <w:r>
        <w:rPr>
          <w:spacing w:val="-1"/>
        </w:rPr>
        <w:t>L’Économe</w:t>
      </w:r>
      <w:r>
        <w:rPr>
          <w:spacing w:val="12"/>
        </w:rPr>
        <w:t> </w:t>
      </w:r>
      <w:r>
        <w:rPr/>
        <w:t>et</w:t>
      </w:r>
      <w:r>
        <w:rPr>
          <w:spacing w:val="9"/>
        </w:rPr>
        <w:t> </w:t>
      </w:r>
      <w:r>
        <w:rPr>
          <w:spacing w:val="-1"/>
        </w:rPr>
        <w:t>le</w:t>
      </w:r>
      <w:r>
        <w:rPr>
          <w:spacing w:val="12"/>
        </w:rPr>
        <w:t> </w:t>
      </w:r>
      <w:r>
        <w:rPr>
          <w:spacing w:val="-1"/>
        </w:rPr>
        <w:t>Secrétaire</w:t>
      </w:r>
      <w:r>
        <w:rPr>
          <w:spacing w:val="13"/>
        </w:rPr>
        <w:t> </w:t>
      </w:r>
      <w:r>
        <w:rPr>
          <w:spacing w:val="-1"/>
        </w:rPr>
        <w:t>Provinciaux,</w:t>
      </w:r>
      <w:r>
        <w:rPr>
          <w:spacing w:val="10"/>
        </w:rPr>
        <w:t> </w:t>
      </w:r>
      <w:r>
        <w:rPr/>
        <w:t>autant</w:t>
      </w:r>
      <w:r>
        <w:rPr>
          <w:spacing w:val="10"/>
        </w:rPr>
        <w:t> </w:t>
      </w:r>
      <w:r>
        <w:rPr/>
        <w:t>dans</w:t>
      </w:r>
      <w:r>
        <w:rPr>
          <w:spacing w:val="9"/>
        </w:rPr>
        <w:t> </w:t>
      </w:r>
      <w:r>
        <w:rPr/>
        <w:t>les</w:t>
      </w:r>
      <w:r>
        <w:rPr>
          <w:spacing w:val="11"/>
        </w:rPr>
        <w:t> </w:t>
      </w:r>
      <w:r>
        <w:rPr>
          <w:spacing w:val="-1"/>
        </w:rPr>
        <w:t>Provinces</w:t>
      </w:r>
      <w:r>
        <w:rPr>
          <w:spacing w:val="12"/>
        </w:rPr>
        <w:t> </w:t>
      </w:r>
      <w:r>
        <w:rPr/>
        <w:t>formées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dans</w:t>
      </w:r>
      <w:r>
        <w:rPr>
          <w:spacing w:val="12"/>
        </w:rPr>
        <w:t> </w:t>
      </w:r>
      <w:r>
        <w:rPr/>
        <w:t>les</w:t>
      </w:r>
      <w:r>
        <w:rPr>
          <w:spacing w:val="9"/>
        </w:rPr>
        <w:t> </w:t>
      </w:r>
      <w:r>
        <w:rPr/>
        <w:t>Provinces</w:t>
      </w:r>
      <w:r>
        <w:rPr>
          <w:spacing w:val="10"/>
        </w:rPr>
        <w:t> </w:t>
      </w:r>
      <w:r>
        <w:rPr>
          <w:spacing w:val="1"/>
        </w:rPr>
        <w:t>en</w:t>
      </w:r>
      <w:r>
        <w:rPr>
          <w:spacing w:val="77"/>
          <w:w w:val="99"/>
        </w:rPr>
        <w:t> </w:t>
      </w:r>
      <w:r>
        <w:rPr>
          <w:spacing w:val="-1"/>
        </w:rPr>
        <w:t>formation,</w:t>
      </w:r>
      <w:r>
        <w:rPr>
          <w:spacing w:val="34"/>
        </w:rPr>
        <w:t> </w:t>
      </w:r>
      <w:r>
        <w:rPr>
          <w:spacing w:val="-1"/>
        </w:rPr>
        <w:t>peuvent</w:t>
      </w:r>
      <w:r>
        <w:rPr>
          <w:spacing w:val="34"/>
        </w:rPr>
        <w:t> </w:t>
      </w:r>
      <w:r>
        <w:rPr>
          <w:spacing w:val="-1"/>
        </w:rPr>
        <w:t>être</w:t>
      </w:r>
      <w:r>
        <w:rPr>
          <w:spacing w:val="35"/>
        </w:rPr>
        <w:t> </w:t>
      </w:r>
      <w:r>
        <w:rPr>
          <w:spacing w:val="-1"/>
        </w:rPr>
        <w:t>Conseillers</w:t>
      </w:r>
      <w:r>
        <w:rPr>
          <w:spacing w:val="34"/>
        </w:rPr>
        <w:t> </w:t>
      </w:r>
      <w:r>
        <w:rPr/>
        <w:t>ou</w:t>
      </w:r>
      <w:r>
        <w:rPr>
          <w:spacing w:val="33"/>
        </w:rPr>
        <w:t> </w:t>
      </w:r>
      <w:r>
        <w:rPr>
          <w:spacing w:val="-1"/>
        </w:rPr>
        <w:t>non</w:t>
      </w:r>
      <w:r>
        <w:rPr>
          <w:spacing w:val="33"/>
        </w:rPr>
        <w:t> </w:t>
      </w:r>
      <w:r>
        <w:rPr/>
        <w:t>(CC</w:t>
      </w:r>
      <w:r>
        <w:rPr>
          <w:spacing w:val="34"/>
        </w:rPr>
        <w:t> </w:t>
      </w:r>
      <w:r>
        <w:rPr/>
        <w:t>117).</w:t>
      </w:r>
      <w:r>
        <w:rPr>
          <w:spacing w:val="35"/>
        </w:rPr>
        <w:t> </w:t>
      </w:r>
      <w:r>
        <w:rPr>
          <w:spacing w:val="-1"/>
        </w:rPr>
        <w:t>C’est</w:t>
      </w:r>
      <w:r>
        <w:rPr>
          <w:spacing w:val="34"/>
        </w:rPr>
        <w:t> </w:t>
      </w:r>
      <w:r>
        <w:rPr/>
        <w:t>au</w:t>
      </w:r>
      <w:r>
        <w:rPr>
          <w:spacing w:val="33"/>
        </w:rPr>
        <w:t> </w:t>
      </w:r>
      <w:r>
        <w:rPr>
          <w:spacing w:val="-1"/>
        </w:rPr>
        <w:t>Chapitre</w:t>
      </w:r>
      <w:r>
        <w:rPr>
          <w:spacing w:val="35"/>
        </w:rPr>
        <w:t> </w:t>
      </w:r>
      <w:r>
        <w:rPr>
          <w:spacing w:val="-1"/>
        </w:rPr>
        <w:t>provincial</w:t>
      </w:r>
      <w:r>
        <w:rPr>
          <w:spacing w:val="34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-1"/>
        </w:rPr>
        <w:t>le</w:t>
      </w:r>
      <w:r>
        <w:rPr>
          <w:spacing w:val="35"/>
        </w:rPr>
        <w:t> </w:t>
      </w:r>
      <w:r>
        <w:rPr/>
        <w:t>décider</w:t>
      </w:r>
      <w:r>
        <w:rPr>
          <w:spacing w:val="33"/>
        </w:rPr>
        <w:t> </w:t>
      </w:r>
      <w:r>
        <w:rPr/>
        <w:t>en</w:t>
      </w:r>
      <w:r>
        <w:rPr>
          <w:spacing w:val="33"/>
        </w:rPr>
        <w:t> </w:t>
      </w:r>
      <w:r>
        <w:rPr/>
        <w:t>ce</w:t>
      </w:r>
      <w:r>
        <w:rPr>
          <w:spacing w:val="35"/>
        </w:rPr>
        <w:t> </w:t>
      </w:r>
      <w:r>
        <w:rPr>
          <w:spacing w:val="-1"/>
        </w:rPr>
        <w:t>qui</w:t>
      </w:r>
      <w:r>
        <w:rPr>
          <w:spacing w:val="99"/>
          <w:w w:val="99"/>
        </w:rPr>
        <w:t> </w:t>
      </w:r>
      <w:r>
        <w:rPr>
          <w:spacing w:val="-1"/>
        </w:rPr>
        <w:t>concerne</w:t>
      </w:r>
      <w:r>
        <w:rPr>
          <w:spacing w:val="6"/>
        </w:rPr>
        <w:t> </w:t>
      </w:r>
      <w:r>
        <w:rPr/>
        <w:t>l’Économe</w:t>
      </w:r>
      <w:r>
        <w:rPr>
          <w:spacing w:val="6"/>
        </w:rPr>
        <w:t> </w:t>
      </w:r>
      <w:r>
        <w:rPr>
          <w:spacing w:val="-1"/>
        </w:rPr>
        <w:t>qui,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toute</w:t>
      </w:r>
      <w:r>
        <w:rPr>
          <w:spacing w:val="6"/>
        </w:rPr>
        <w:t> </w:t>
      </w:r>
      <w:r>
        <w:rPr>
          <w:spacing w:val="-1"/>
        </w:rPr>
        <w:t>façon,</w:t>
      </w:r>
      <w:r>
        <w:rPr>
          <w:spacing w:val="6"/>
        </w:rPr>
        <w:t> </w:t>
      </w:r>
      <w:r>
        <w:rPr/>
        <w:t>doit</w:t>
      </w:r>
      <w:r>
        <w:rPr>
          <w:spacing w:val="5"/>
        </w:rPr>
        <w:t> </w:t>
      </w:r>
      <w:r>
        <w:rPr>
          <w:spacing w:val="-1"/>
        </w:rPr>
        <w:t>être</w:t>
      </w:r>
      <w:r>
        <w:rPr>
          <w:spacing w:val="6"/>
        </w:rPr>
        <w:t> </w:t>
      </w:r>
      <w:r>
        <w:rPr/>
        <w:t>élu</w:t>
      </w:r>
      <w:r>
        <w:rPr>
          <w:spacing w:val="6"/>
        </w:rPr>
        <w:t> </w:t>
      </w:r>
      <w:r>
        <w:rPr/>
        <w:t>ou</w:t>
      </w:r>
      <w:r>
        <w:rPr>
          <w:spacing w:val="7"/>
        </w:rPr>
        <w:t> </w:t>
      </w:r>
      <w:r>
        <w:rPr>
          <w:spacing w:val="-1"/>
        </w:rPr>
        <w:t>désigné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même</w:t>
      </w:r>
      <w:r>
        <w:rPr>
          <w:spacing w:val="8"/>
        </w:rPr>
        <w:t> </w:t>
      </w:r>
      <w:r>
        <w:rPr>
          <w:spacing w:val="-1"/>
        </w:rPr>
        <w:t>manière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Conseillers.</w:t>
      </w:r>
      <w:r>
        <w:rPr>
          <w:spacing w:val="6"/>
        </w:rPr>
        <w:t> </w:t>
      </w:r>
      <w:r>
        <w:rPr/>
        <w:t>Mais</w:t>
      </w:r>
      <w:r>
        <w:rPr>
          <w:spacing w:val="93"/>
          <w:w w:val="99"/>
        </w:rPr>
        <w:t> </w:t>
      </w:r>
      <w:r>
        <w:rPr>
          <w:spacing w:val="-1"/>
        </w:rPr>
        <w:t>l’Économe</w:t>
      </w:r>
      <w:r>
        <w:rPr>
          <w:spacing w:val="1"/>
        </w:rPr>
        <w:t> </w:t>
      </w:r>
      <w:r>
        <w:rPr>
          <w:spacing w:val="-1"/>
        </w:rPr>
        <w:t>aussi</w:t>
      </w:r>
      <w:r>
        <w:rPr/>
        <w:t> bien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/>
        <w:t>Secrétaire,</w:t>
      </w:r>
      <w:r>
        <w:rPr>
          <w:spacing w:val="1"/>
        </w:rPr>
        <w:t> </w:t>
      </w:r>
      <w:r>
        <w:rPr>
          <w:spacing w:val="-1"/>
        </w:rPr>
        <w:t>même</w:t>
      </w:r>
      <w:r>
        <w:rPr>
          <w:spacing w:val="1"/>
        </w:rPr>
        <w:t> </w:t>
      </w:r>
      <w:r>
        <w:rPr/>
        <w:t>s’ils </w:t>
      </w:r>
      <w:r>
        <w:rPr>
          <w:spacing w:val="-1"/>
        </w:rPr>
        <w:t>ne</w:t>
      </w:r>
      <w:r>
        <w:rPr>
          <w:spacing w:val="1"/>
        </w:rPr>
        <w:t> </w:t>
      </w:r>
      <w:r>
        <w:rPr/>
        <w:t>sont pas </w:t>
      </w:r>
      <w:r>
        <w:rPr>
          <w:spacing w:val="-1"/>
        </w:rPr>
        <w:t>Conseillers,</w:t>
      </w:r>
      <w:r>
        <w:rPr>
          <w:spacing w:val="1"/>
        </w:rPr>
        <w:t> </w:t>
      </w:r>
      <w:r>
        <w:rPr>
          <w:spacing w:val="-1"/>
        </w:rPr>
        <w:t>jouissent</w:t>
      </w:r>
      <w:r>
        <w:rPr/>
        <w:t> de</w:t>
      </w:r>
      <w:r>
        <w:rPr>
          <w:spacing w:val="1"/>
        </w:rPr>
        <w:t> </w:t>
      </w:r>
      <w:r>
        <w:rPr/>
        <w:t>voix</w:t>
      </w:r>
      <w:r>
        <w:rPr>
          <w:spacing w:val="1"/>
        </w:rPr>
        <w:t> </w:t>
      </w:r>
      <w:r>
        <w:rPr/>
        <w:t>et </w:t>
      </w:r>
      <w:r>
        <w:rPr>
          <w:spacing w:val="-1"/>
        </w:rPr>
        <w:t>vote</w:t>
      </w:r>
      <w:r>
        <w:rPr>
          <w:spacing w:val="1"/>
        </w:rPr>
        <w:t> </w:t>
      </w:r>
      <w:r>
        <w:rPr/>
        <w:t>au</w:t>
      </w:r>
      <w:r>
        <w:rPr>
          <w:spacing w:val="2"/>
        </w:rPr>
        <w:t> </w:t>
      </w:r>
      <w:r>
        <w:rPr>
          <w:spacing w:val="-1"/>
        </w:rPr>
        <w:t>Chapitre</w:t>
      </w:r>
      <w:r>
        <w:rPr>
          <w:spacing w:val="77"/>
          <w:w w:val="99"/>
        </w:rPr>
        <w:t> </w:t>
      </w:r>
      <w:r>
        <w:rPr>
          <w:spacing w:val="-1"/>
        </w:rPr>
        <w:t>Provincial</w:t>
      </w:r>
      <w:r>
        <w:rPr>
          <w:spacing w:val="-9"/>
        </w:rPr>
        <w:t> </w:t>
      </w:r>
      <w:r>
        <w:rPr>
          <w:spacing w:val="-1"/>
        </w:rPr>
        <w:t>(CC</w:t>
      </w:r>
      <w:r>
        <w:rPr>
          <w:spacing w:val="-10"/>
        </w:rPr>
        <w:t> </w:t>
      </w:r>
      <w:r>
        <w:rPr/>
        <w:t>124,2).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6" w:right="117" w:firstLine="283"/>
        <w:jc w:val="both"/>
      </w:pPr>
      <w:r>
        <w:rPr>
          <w:spacing w:val="-1"/>
        </w:rPr>
        <w:t>Le</w:t>
      </w:r>
      <w:r>
        <w:rPr>
          <w:spacing w:val="48"/>
        </w:rPr>
        <w:t> </w:t>
      </w:r>
      <w:r>
        <w:rPr>
          <w:spacing w:val="-1"/>
        </w:rPr>
        <w:t>Secrétaire</w:t>
      </w:r>
      <w:r>
        <w:rPr>
          <w:spacing w:val="48"/>
        </w:rPr>
        <w:t> </w:t>
      </w:r>
      <w:r>
        <w:rPr>
          <w:spacing w:val="-1"/>
        </w:rPr>
        <w:t>provincial</w:t>
      </w:r>
      <w:r>
        <w:rPr>
          <w:spacing w:val="48"/>
        </w:rPr>
        <w:t> </w:t>
      </w:r>
      <w:r>
        <w:rPr>
          <w:spacing w:val="-1"/>
        </w:rPr>
        <w:t>est</w:t>
      </w:r>
      <w:r>
        <w:rPr/>
        <w:t> </w:t>
      </w:r>
      <w:r>
        <w:rPr>
          <w:spacing w:val="-1"/>
        </w:rPr>
        <w:t>désigné</w:t>
      </w:r>
      <w:r>
        <w:rPr>
          <w:spacing w:val="48"/>
        </w:rPr>
        <w:t> </w:t>
      </w:r>
      <w:r>
        <w:rPr/>
        <w:t>par</w:t>
      </w:r>
      <w:r>
        <w:rPr>
          <w:spacing w:val="50"/>
        </w:rPr>
        <w:t> </w:t>
      </w:r>
      <w:r>
        <w:rPr>
          <w:spacing w:val="-1"/>
        </w:rPr>
        <w:t>le</w:t>
      </w:r>
      <w:r>
        <w:rPr/>
        <w:t> </w:t>
      </w:r>
      <w:r>
        <w:rPr>
          <w:spacing w:val="-1"/>
        </w:rPr>
        <w:t>Supérieur</w:t>
      </w:r>
      <w:r>
        <w:rPr>
          <w:spacing w:val="49"/>
        </w:rPr>
        <w:t> </w:t>
      </w:r>
      <w:r>
        <w:rPr>
          <w:spacing w:val="-1"/>
        </w:rPr>
        <w:t>Provincial</w:t>
      </w:r>
      <w:r>
        <w:rPr/>
        <w:t> parmi </w:t>
      </w:r>
      <w:r>
        <w:rPr>
          <w:spacing w:val="-1"/>
        </w:rPr>
        <w:t>ses</w:t>
      </w:r>
      <w:r>
        <w:rPr>
          <w:spacing w:val="49"/>
        </w:rPr>
        <w:t> </w:t>
      </w:r>
      <w:r>
        <w:rPr>
          <w:spacing w:val="-1"/>
        </w:rPr>
        <w:t>Conseillers.</w:t>
      </w:r>
      <w:r>
        <w:rPr>
          <w:spacing w:val="48"/>
        </w:rPr>
        <w:t> </w:t>
      </w:r>
      <w:r>
        <w:rPr/>
        <w:t>Pour</w:t>
      </w:r>
      <w:r>
        <w:rPr>
          <w:spacing w:val="49"/>
        </w:rPr>
        <w:t> </w:t>
      </w:r>
      <w:r>
        <w:rPr>
          <w:spacing w:val="-1"/>
        </w:rPr>
        <w:t>que</w:t>
      </w:r>
      <w:r>
        <w:rPr>
          <w:spacing w:val="107"/>
          <w:w w:val="99"/>
        </w:rPr>
        <w:t> </w:t>
      </w:r>
      <w:r>
        <w:rPr>
          <w:spacing w:val="-1"/>
        </w:rPr>
        <w:t>quelqu’un</w:t>
      </w:r>
      <w:r>
        <w:rPr>
          <w:spacing w:val="23"/>
        </w:rPr>
        <w:t> </w:t>
      </w:r>
      <w:r>
        <w:rPr>
          <w:spacing w:val="-1"/>
        </w:rPr>
        <w:t>d’autre</w:t>
      </w:r>
      <w:r>
        <w:rPr>
          <w:spacing w:val="24"/>
        </w:rPr>
        <w:t> </w:t>
      </w:r>
      <w:r>
        <w:rPr/>
        <w:t>qui</w:t>
      </w:r>
      <w:r>
        <w:rPr>
          <w:spacing w:val="25"/>
        </w:rPr>
        <w:t> </w:t>
      </w:r>
      <w:r>
        <w:rPr/>
        <w:t>n’est</w:t>
      </w:r>
      <w:r>
        <w:rPr>
          <w:spacing w:val="24"/>
        </w:rPr>
        <w:t> </w:t>
      </w:r>
      <w:r>
        <w:rPr/>
        <w:t>pas</w:t>
      </w:r>
      <w:r>
        <w:rPr>
          <w:spacing w:val="23"/>
        </w:rPr>
        <w:t> </w:t>
      </w:r>
      <w:r>
        <w:rPr/>
        <w:t>du</w:t>
      </w:r>
      <w:r>
        <w:rPr>
          <w:spacing w:val="24"/>
        </w:rPr>
        <w:t> </w:t>
      </w:r>
      <w:r>
        <w:rPr>
          <w:spacing w:val="-1"/>
        </w:rPr>
        <w:t>Gouvernement</w:t>
      </w:r>
      <w:r>
        <w:rPr>
          <w:spacing w:val="23"/>
        </w:rPr>
        <w:t> </w:t>
      </w:r>
      <w:r>
        <w:rPr/>
        <w:t>puisse</w:t>
      </w:r>
      <w:r>
        <w:rPr>
          <w:spacing w:val="27"/>
        </w:rPr>
        <w:t> </w:t>
      </w:r>
      <w:r>
        <w:rPr>
          <w:spacing w:val="-1"/>
        </w:rPr>
        <w:t>être</w:t>
      </w:r>
      <w:r>
        <w:rPr>
          <w:spacing w:val="24"/>
        </w:rPr>
        <w:t> </w:t>
      </w:r>
      <w:r>
        <w:rPr>
          <w:spacing w:val="-1"/>
        </w:rPr>
        <w:t>Secrétaire,</w:t>
      </w:r>
      <w:r>
        <w:rPr>
          <w:spacing w:val="25"/>
        </w:rPr>
        <w:t> </w:t>
      </w:r>
      <w:r>
        <w:rPr>
          <w:spacing w:val="-1"/>
        </w:rPr>
        <w:t>le</w:t>
      </w:r>
      <w:r>
        <w:rPr>
          <w:spacing w:val="24"/>
        </w:rPr>
        <w:t> </w:t>
      </w:r>
      <w:r>
        <w:rPr>
          <w:spacing w:val="-1"/>
        </w:rPr>
        <w:t>Supérieur</w:t>
      </w:r>
      <w:r>
        <w:rPr>
          <w:spacing w:val="27"/>
        </w:rPr>
        <w:t> </w:t>
      </w:r>
      <w:r>
        <w:rPr>
          <w:spacing w:val="-1"/>
        </w:rPr>
        <w:t>Provincial</w:t>
      </w:r>
      <w:r>
        <w:rPr>
          <w:spacing w:val="25"/>
        </w:rPr>
        <w:t> </w:t>
      </w:r>
      <w:r>
        <w:rPr/>
        <w:t>a</w:t>
      </w:r>
      <w:r>
        <w:rPr>
          <w:spacing w:val="24"/>
        </w:rPr>
        <w:t> </w:t>
      </w:r>
      <w:r>
        <w:rPr/>
        <w:t>besoin</w:t>
      </w:r>
      <w:r>
        <w:rPr>
          <w:spacing w:val="23"/>
        </w:rPr>
        <w:t> </w:t>
      </w:r>
      <w:r>
        <w:rPr>
          <w:spacing w:val="1"/>
        </w:rPr>
        <w:t>du</w:t>
      </w:r>
      <w:r>
        <w:rPr>
          <w:spacing w:val="105"/>
          <w:w w:val="99"/>
        </w:rPr>
        <w:t> </w:t>
      </w:r>
      <w:r>
        <w:rPr>
          <w:spacing w:val="-1"/>
        </w:rPr>
        <w:t>consentement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son</w:t>
      </w:r>
      <w:r>
        <w:rPr>
          <w:spacing w:val="-4"/>
        </w:rPr>
        <w:t> </w:t>
      </w:r>
      <w:r>
        <w:rPr>
          <w:spacing w:val="-1"/>
        </w:rPr>
        <w:t>Conseil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457</w:t>
      </w:r>
      <w:r>
        <w:rPr>
          <w:spacing w:val="-3"/>
        </w:rPr>
        <w:t> </w:t>
      </w:r>
      <w:r>
        <w:rPr/>
        <w:t>a).</w:t>
      </w:r>
      <w:r>
        <w:rPr/>
      </w:r>
    </w:p>
    <w:p>
      <w:pPr>
        <w:pStyle w:val="BodyText"/>
        <w:spacing w:line="230" w:lineRule="exact" w:before="123"/>
        <w:ind w:right="117"/>
        <w:jc w:val="both"/>
      </w:pPr>
      <w:r>
        <w:rPr>
          <w:spacing w:val="-1"/>
        </w:rPr>
        <w:t>Les</w:t>
      </w:r>
      <w:r>
        <w:rPr>
          <w:spacing w:val="18"/>
        </w:rPr>
        <w:t> </w:t>
      </w:r>
      <w:r>
        <w:rPr>
          <w:spacing w:val="-1"/>
        </w:rPr>
        <w:t>qualités,</w:t>
      </w:r>
      <w:r>
        <w:rPr>
          <w:spacing w:val="17"/>
        </w:rPr>
        <w:t> </w:t>
      </w:r>
      <w:r>
        <w:rPr/>
        <w:t>droits</w:t>
      </w:r>
      <w:r>
        <w:rPr>
          <w:spacing w:val="16"/>
        </w:rPr>
        <w:t> </w:t>
      </w:r>
      <w:r>
        <w:rPr/>
        <w:t>et</w:t>
      </w:r>
      <w:r>
        <w:rPr>
          <w:spacing w:val="16"/>
        </w:rPr>
        <w:t> </w:t>
      </w:r>
      <w:r>
        <w:rPr/>
        <w:t>devoirs</w:t>
      </w:r>
      <w:r>
        <w:rPr>
          <w:spacing w:val="18"/>
        </w:rPr>
        <w:t> </w:t>
      </w:r>
      <w:r>
        <w:rPr/>
        <w:t>du</w:t>
      </w:r>
      <w:r>
        <w:rPr>
          <w:spacing w:val="15"/>
        </w:rPr>
        <w:t> </w:t>
      </w:r>
      <w:r>
        <w:rPr>
          <w:spacing w:val="-1"/>
        </w:rPr>
        <w:t>Secrétaire</w:t>
      </w:r>
      <w:r>
        <w:rPr>
          <w:spacing w:val="17"/>
        </w:rPr>
        <w:t> </w:t>
      </w:r>
      <w:r>
        <w:rPr/>
        <w:t>Provincial</w:t>
      </w:r>
      <w:r>
        <w:rPr>
          <w:spacing w:val="16"/>
        </w:rPr>
        <w:t> </w:t>
      </w:r>
      <w:r>
        <w:rPr/>
        <w:t>doivent</w:t>
      </w:r>
      <w:r>
        <w:rPr>
          <w:spacing w:val="19"/>
        </w:rPr>
        <w:t> </w:t>
      </w:r>
      <w:r>
        <w:rPr>
          <w:spacing w:val="-1"/>
        </w:rPr>
        <w:t>être</w:t>
      </w:r>
      <w:r>
        <w:rPr>
          <w:spacing w:val="17"/>
        </w:rPr>
        <w:t> </w:t>
      </w:r>
      <w:r>
        <w:rPr/>
        <w:t>les</w:t>
      </w:r>
      <w:r>
        <w:rPr>
          <w:spacing w:val="21"/>
        </w:rPr>
        <w:t> </w:t>
      </w:r>
      <w:r>
        <w:rPr>
          <w:spacing w:val="-1"/>
        </w:rPr>
        <w:t>mêmes,</w:t>
      </w:r>
      <w:r>
        <w:rPr>
          <w:spacing w:val="17"/>
        </w:rPr>
        <w:t> </w:t>
      </w:r>
      <w:r>
        <w:rPr/>
        <w:t>toutes</w:t>
      </w:r>
      <w:r>
        <w:rPr>
          <w:spacing w:val="16"/>
        </w:rPr>
        <w:t> </w:t>
      </w:r>
      <w:r>
        <w:rPr/>
        <w:t>proportions</w:t>
      </w:r>
      <w:r>
        <w:rPr>
          <w:spacing w:val="18"/>
        </w:rPr>
        <w:t> </w:t>
      </w:r>
      <w:r>
        <w:rPr>
          <w:spacing w:val="-1"/>
        </w:rPr>
        <w:t>gardées,</w:t>
      </w:r>
      <w:r>
        <w:rPr>
          <w:spacing w:val="59"/>
          <w:w w:val="99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ceux</w:t>
      </w:r>
      <w:r>
        <w:rPr>
          <w:spacing w:val="-7"/>
        </w:rPr>
        <w:t> </w:t>
      </w:r>
      <w:r>
        <w:rPr/>
        <w:t>établis</w:t>
      </w:r>
      <w:r>
        <w:rPr>
          <w:spacing w:val="-6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/>
        <w:t>Secrétaire</w:t>
      </w:r>
      <w:r>
        <w:rPr>
          <w:spacing w:val="-5"/>
        </w:rPr>
        <w:t> </w:t>
      </w:r>
      <w:r>
        <w:rPr/>
        <w:t>Général</w:t>
      </w:r>
      <w:hyperlink w:history="true" w:anchor="_bookmark337">
        <w:r>
          <w:rPr>
            <w:position w:val="9"/>
            <w:sz w:val="13"/>
          </w:rPr>
          <w:t>338</w:t>
        </w:r>
      </w:hyperlink>
      <w:r>
        <w:rPr/>
        <w:t>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5" w:firstLine="284"/>
        <w:jc w:val="both"/>
      </w:pPr>
      <w:r>
        <w:rPr>
          <w:spacing w:val="-1"/>
        </w:rPr>
        <w:t>Dans</w:t>
      </w:r>
      <w:r>
        <w:rPr>
          <w:spacing w:val="23"/>
        </w:rPr>
        <w:t> </w:t>
      </w:r>
      <w:r>
        <w:rPr/>
        <w:t>les</w:t>
      </w:r>
      <w:r>
        <w:rPr>
          <w:spacing w:val="23"/>
        </w:rPr>
        <w:t> </w:t>
      </w:r>
      <w:r>
        <w:rPr>
          <w:spacing w:val="-1"/>
        </w:rPr>
        <w:t>Délégations</w:t>
      </w:r>
      <w:r>
        <w:rPr>
          <w:spacing w:val="23"/>
        </w:rPr>
        <w:t> </w:t>
      </w:r>
      <w:r>
        <w:rPr>
          <w:spacing w:val="-1"/>
        </w:rPr>
        <w:t>Indépendantes,</w:t>
      </w:r>
      <w:r>
        <w:rPr>
          <w:spacing w:val="24"/>
        </w:rPr>
        <w:t> </w:t>
      </w:r>
      <w:r>
        <w:rPr>
          <w:spacing w:val="-1"/>
        </w:rPr>
        <w:t>tant</w:t>
      </w:r>
      <w:r>
        <w:rPr>
          <w:spacing w:val="24"/>
        </w:rPr>
        <w:t> </w:t>
      </w:r>
      <w:r>
        <w:rPr/>
        <w:t>les</w:t>
      </w:r>
      <w:r>
        <w:rPr>
          <w:spacing w:val="23"/>
        </w:rPr>
        <w:t> </w:t>
      </w:r>
      <w:r>
        <w:rPr>
          <w:spacing w:val="-1"/>
        </w:rPr>
        <w:t>Conseillers</w:t>
      </w:r>
      <w:r>
        <w:rPr>
          <w:spacing w:val="26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>
          <w:spacing w:val="-1"/>
        </w:rPr>
        <w:t>l’Économe,</w:t>
      </w:r>
      <w:r>
        <w:rPr>
          <w:spacing w:val="27"/>
        </w:rPr>
        <w:t> </w:t>
      </w:r>
      <w:r>
        <w:rPr>
          <w:spacing w:val="-1"/>
        </w:rPr>
        <w:t>même</w:t>
      </w:r>
      <w:r>
        <w:rPr>
          <w:spacing w:val="27"/>
        </w:rPr>
        <w:t> </w:t>
      </w:r>
      <w:r>
        <w:rPr>
          <w:spacing w:val="-1"/>
        </w:rPr>
        <w:t>si</w:t>
      </w:r>
      <w:r>
        <w:rPr>
          <w:spacing w:val="24"/>
        </w:rPr>
        <w:t> </w:t>
      </w:r>
      <w:r>
        <w:rPr>
          <w:spacing w:val="-1"/>
        </w:rPr>
        <w:t>celui-ci</w:t>
      </w:r>
      <w:r>
        <w:rPr>
          <w:spacing w:val="24"/>
        </w:rPr>
        <w:t> </w:t>
      </w:r>
      <w:r>
        <w:rPr/>
        <w:t>n’est</w:t>
      </w:r>
      <w:r>
        <w:rPr>
          <w:spacing w:val="24"/>
        </w:rPr>
        <w:t> </w:t>
      </w:r>
      <w:r>
        <w:rPr/>
        <w:t>pas</w:t>
      </w:r>
      <w:r>
        <w:rPr>
          <w:spacing w:val="107"/>
          <w:w w:val="99"/>
        </w:rPr>
        <w:t> </w:t>
      </w:r>
      <w:r>
        <w:rPr>
          <w:spacing w:val="-1"/>
        </w:rPr>
        <w:t>Conseiller,</w:t>
      </w:r>
      <w:r>
        <w:rPr>
          <w:spacing w:val="-4"/>
        </w:rPr>
        <w:t> </w:t>
      </w:r>
      <w:r>
        <w:rPr>
          <w:spacing w:val="-1"/>
        </w:rPr>
        <w:t>sont</w:t>
      </w:r>
      <w:r>
        <w:rPr>
          <w:spacing w:val="43"/>
        </w:rPr>
        <w:t> </w:t>
      </w:r>
      <w:r>
        <w:rPr/>
        <w:t>nommés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1"/>
        </w:rPr>
        <w:t>la</w:t>
      </w:r>
      <w:r>
        <w:rPr>
          <w:spacing w:val="-2"/>
        </w:rPr>
        <w:t> même</w:t>
      </w:r>
      <w:r>
        <w:rPr>
          <w:spacing w:val="-1"/>
        </w:rPr>
        <w:t> façon</w:t>
      </w:r>
      <w:r>
        <w:rPr>
          <w:spacing w:val="-5"/>
        </w:rPr>
        <w:t> </w:t>
      </w:r>
      <w:r>
        <w:rPr/>
        <w:t>que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Supérieur</w:t>
      </w:r>
      <w:r>
        <w:rPr>
          <w:spacing w:val="-3"/>
        </w:rPr>
        <w:t> </w:t>
      </w:r>
      <w:r>
        <w:rPr>
          <w:spacing w:val="-1"/>
        </w:rPr>
        <w:t>Délégué</w:t>
      </w:r>
      <w:r>
        <w:rPr>
          <w:spacing w:val="-4"/>
        </w:rPr>
        <w:t> </w:t>
      </w:r>
      <w:r>
        <w:rPr/>
        <w:t>(CC</w:t>
      </w:r>
      <w:r>
        <w:rPr>
          <w:spacing w:val="-4"/>
        </w:rPr>
        <w:t> </w:t>
      </w:r>
      <w:r>
        <w:rPr/>
        <w:t>120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Dir</w:t>
      </w:r>
      <w:r>
        <w:rPr>
          <w:spacing w:val="-3"/>
        </w:rPr>
        <w:t> </w:t>
      </w:r>
      <w:r>
        <w:rPr/>
        <w:t>442).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>
          <w:spacing w:val="-1"/>
        </w:rPr>
        <w:t>Dans</w:t>
      </w:r>
      <w:r>
        <w:rPr>
          <w:spacing w:val="-7"/>
        </w:rPr>
        <w:t> </w:t>
      </w:r>
      <w:r>
        <w:rPr/>
        <w:t>les</w:t>
      </w:r>
      <w:r>
        <w:rPr>
          <w:spacing w:val="-7"/>
        </w:rPr>
        <w:t> </w:t>
      </w:r>
      <w:r>
        <w:rPr>
          <w:spacing w:val="-1"/>
        </w:rPr>
        <w:t>Délégations</w:t>
      </w:r>
      <w:r>
        <w:rPr>
          <w:spacing w:val="-7"/>
        </w:rPr>
        <w:t> </w:t>
      </w:r>
      <w:r>
        <w:rPr>
          <w:spacing w:val="-1"/>
        </w:rPr>
        <w:t>Dépendantes,</w:t>
      </w:r>
      <w:r>
        <w:rPr>
          <w:spacing w:val="-5"/>
        </w:rPr>
        <w:t> </w:t>
      </w:r>
      <w:r>
        <w:rPr/>
        <w:t>l’Économe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Secrétaire</w:t>
      </w:r>
      <w:r>
        <w:rPr>
          <w:spacing w:val="-5"/>
        </w:rPr>
        <w:t> </w:t>
      </w:r>
      <w:r>
        <w:rPr>
          <w:spacing w:val="-1"/>
        </w:rPr>
        <w:t>doivent</w:t>
      </w:r>
      <w:r>
        <w:rPr>
          <w:spacing w:val="-6"/>
        </w:rPr>
        <w:t> </w:t>
      </w:r>
      <w:r>
        <w:rPr>
          <w:spacing w:val="-1"/>
        </w:rPr>
        <w:t>être</w:t>
      </w:r>
      <w:r>
        <w:rPr>
          <w:spacing w:val="-6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même</w:t>
      </w:r>
      <w:r>
        <w:rPr>
          <w:spacing w:val="-6"/>
        </w:rPr>
        <w:t> </w:t>
      </w:r>
      <w:r>
        <w:rPr/>
        <w:t>temps</w:t>
      </w:r>
      <w:r>
        <w:rPr>
          <w:spacing w:val="-7"/>
        </w:rPr>
        <w:t> </w:t>
      </w:r>
      <w:r>
        <w:rPr>
          <w:spacing w:val="-1"/>
        </w:rPr>
        <w:t>Conseillers.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36" w:id="456"/>
      <w:bookmarkEnd w:id="456"/>
      <w:r>
        <w:rPr/>
      </w:r>
      <w:r>
        <w:rPr>
          <w:rFonts w:ascii="Times New Roman"/>
          <w:position w:val="9"/>
          <w:sz w:val="13"/>
        </w:rPr>
        <w:t>337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73.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37" w:id="457"/>
      <w:bookmarkEnd w:id="457"/>
      <w:r>
        <w:rPr/>
      </w:r>
      <w:r>
        <w:rPr>
          <w:rFonts w:ascii="Times New Roman"/>
          <w:position w:val="9"/>
          <w:sz w:val="13"/>
        </w:rPr>
        <w:t>338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CC </w:t>
      </w:r>
      <w:r>
        <w:rPr>
          <w:rFonts w:ascii="Times New Roman"/>
          <w:spacing w:val="-1"/>
          <w:sz w:val="16"/>
        </w:rPr>
        <w:t>(1924)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3"/>
          <w:sz w:val="16"/>
        </w:rPr>
        <w:t>I,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32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 </w:t>
      </w:r>
      <w:r>
        <w:rPr>
          <w:rFonts w:ascii="Times New Roman"/>
          <w:spacing w:val="-1"/>
          <w:sz w:val="16"/>
        </w:rPr>
        <w:t>CC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(1973)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211.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Heading3"/>
        <w:spacing w:line="240" w:lineRule="auto" w:before="58"/>
        <w:ind w:left="118" w:right="0"/>
        <w:jc w:val="left"/>
        <w:rPr>
          <w:b w:val="0"/>
          <w:bCs w:val="0"/>
        </w:rPr>
      </w:pPr>
      <w:bookmarkStart w:name="Article 4e. Les Conseil" w:id="458"/>
      <w:bookmarkEnd w:id="458"/>
      <w:r>
        <w:rPr>
          <w:b w:val="0"/>
        </w:rPr>
      </w:r>
      <w:r>
        <w:rPr>
          <w:spacing w:val="-1"/>
        </w:rPr>
        <w:t>Article</w:t>
      </w:r>
      <w:r>
        <w:rPr>
          <w:spacing w:val="-6"/>
        </w:rPr>
        <w:t> </w:t>
      </w:r>
      <w:r>
        <w:rPr/>
        <w:t>4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Conseil</w:t>
      </w:r>
      <w:r>
        <w:rPr>
          <w:b w:val="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853" w:val="left" w:leader="none"/>
        </w:tabs>
        <w:spacing w:line="240" w:lineRule="auto" w:before="0" w:after="0"/>
        <w:ind w:left="116" w:right="118" w:firstLine="285"/>
        <w:jc w:val="both"/>
      </w:pP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Supérieur</w:t>
      </w:r>
      <w:r>
        <w:rPr>
          <w:spacing w:val="1"/>
        </w:rPr>
        <w:t> </w:t>
      </w:r>
      <w:r>
        <w:rPr/>
        <w:t>Majeur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besoin</w:t>
      </w:r>
      <w:r>
        <w:rPr>
          <w:spacing w:val="2"/>
        </w:rPr>
        <w:t> </w:t>
      </w:r>
      <w:r>
        <w:rPr/>
        <w:t>du</w:t>
      </w:r>
      <w:r>
        <w:rPr>
          <w:spacing w:val="1"/>
        </w:rPr>
        <w:t> </w:t>
      </w:r>
      <w:r>
        <w:rPr>
          <w:spacing w:val="-1"/>
        </w:rPr>
        <w:t>vote</w:t>
      </w:r>
      <w:r>
        <w:rPr>
          <w:spacing w:val="1"/>
        </w:rPr>
        <w:t> </w:t>
      </w:r>
      <w:r>
        <w:rPr>
          <w:spacing w:val="-1"/>
        </w:rPr>
        <w:t>délibératif</w:t>
      </w:r>
      <w:r>
        <w:rPr/>
        <w:t> de</w:t>
      </w:r>
      <w:r>
        <w:rPr>
          <w:spacing w:val="2"/>
        </w:rPr>
        <w:t> </w:t>
      </w:r>
      <w:r>
        <w:rPr/>
        <w:t>son</w:t>
      </w:r>
      <w:r>
        <w:rPr>
          <w:spacing w:val="2"/>
        </w:rPr>
        <w:t> </w:t>
      </w:r>
      <w:r>
        <w:rPr>
          <w:spacing w:val="-1"/>
        </w:rPr>
        <w:t>Conseil</w:t>
      </w:r>
      <w:r>
        <w:rPr>
          <w:spacing w:val="3"/>
        </w:rPr>
        <w:t> </w:t>
      </w:r>
      <w:r>
        <w:rPr>
          <w:spacing w:val="-1"/>
        </w:rPr>
        <w:t>dans</w:t>
      </w:r>
      <w:r>
        <w:rPr>
          <w:spacing w:val="2"/>
        </w:rPr>
        <w:t> </w:t>
      </w:r>
      <w:r>
        <w:rPr>
          <w:spacing w:val="-1"/>
        </w:rPr>
        <w:t>toutes</w:t>
      </w:r>
      <w:r>
        <w:rPr/>
        <w:t> les </w:t>
      </w:r>
      <w:r>
        <w:rPr>
          <w:spacing w:val="-1"/>
        </w:rPr>
        <w:t>affaires</w:t>
      </w:r>
      <w:r>
        <w:rPr/>
        <w:t> pour</w:t>
      </w:r>
      <w:r>
        <w:rPr>
          <w:spacing w:val="1"/>
        </w:rPr>
        <w:t> </w:t>
      </w:r>
      <w:r>
        <w:rPr>
          <w:spacing w:val="-1"/>
        </w:rPr>
        <w:t>lesquelles</w:t>
      </w:r>
      <w:r>
        <w:rPr>
          <w:spacing w:val="105"/>
          <w:w w:val="99"/>
        </w:rPr>
        <w:t> </w:t>
      </w:r>
      <w:r>
        <w:rPr>
          <w:spacing w:val="-1"/>
        </w:rPr>
        <w:t>le </w:t>
      </w:r>
      <w:r>
        <w:rPr/>
        <w:t>droit</w:t>
      </w:r>
      <w:r>
        <w:rPr>
          <w:spacing w:val="-2"/>
        </w:rPr>
        <w:t> </w:t>
      </w:r>
      <w:r>
        <w:rPr>
          <w:spacing w:val="-1"/>
        </w:rPr>
        <w:t>universel</w:t>
      </w:r>
      <w:r>
        <w:rPr>
          <w:spacing w:val="-2"/>
        </w:rPr>
        <w:t> </w:t>
      </w:r>
      <w:r>
        <w:rPr>
          <w:spacing w:val="1"/>
        </w:rPr>
        <w:t>ou</w:t>
      </w:r>
      <w:r>
        <w:rPr/>
        <w:t> </w:t>
      </w:r>
      <w:r>
        <w:rPr>
          <w:spacing w:val="-1"/>
        </w:rPr>
        <w:t>notre </w:t>
      </w:r>
      <w:r>
        <w:rPr/>
        <w:t>propre</w:t>
      </w:r>
      <w:r>
        <w:rPr>
          <w:spacing w:val="-1"/>
        </w:rPr>
        <w:t> </w:t>
      </w:r>
      <w:r>
        <w:rPr/>
        <w:t>droit</w:t>
      </w:r>
      <w:r>
        <w:rPr>
          <w:spacing w:val="-2"/>
        </w:rPr>
        <w:t> </w:t>
      </w:r>
      <w:r>
        <w:rPr>
          <w:spacing w:val="-1"/>
        </w:rPr>
        <w:t>disent clairement</w:t>
      </w:r>
      <w:r>
        <w:rPr>
          <w:spacing w:val="-2"/>
        </w:rPr>
        <w:t> </w:t>
      </w:r>
      <w:r>
        <w:rPr/>
        <w:t>que</w:t>
      </w:r>
      <w:r>
        <w:rPr>
          <w:spacing w:val="-1"/>
        </w:rPr>
        <w:t> le Supérieur </w:t>
      </w:r>
      <w:r>
        <w:rPr/>
        <w:t>Majeur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/>
        <w:t>besoin</w:t>
      </w:r>
      <w:r>
        <w:rPr>
          <w:spacing w:val="-3"/>
        </w:rPr>
        <w:t> </w:t>
      </w:r>
      <w:r>
        <w:rPr/>
        <w:t>du </w:t>
      </w:r>
      <w:r>
        <w:rPr>
          <w:spacing w:val="-1"/>
        </w:rPr>
        <w:t>vote</w:t>
      </w:r>
      <w:r>
        <w:rPr>
          <w:spacing w:val="1"/>
        </w:rPr>
        <w:t> </w:t>
      </w:r>
      <w:r>
        <w:rPr>
          <w:spacing w:val="-1"/>
        </w:rPr>
        <w:t>délibératif, </w:t>
      </w:r>
      <w:r>
        <w:rPr>
          <w:spacing w:val="1"/>
        </w:rPr>
        <w:t>ou</w:t>
      </w:r>
      <w:r>
        <w:rPr>
          <w:spacing w:val="106"/>
          <w:w w:val="99"/>
        </w:rPr>
        <w:t> </w:t>
      </w:r>
      <w:r>
        <w:rPr/>
        <w:t>du</w:t>
      </w:r>
      <w:r>
        <w:rPr>
          <w:spacing w:val="-4"/>
        </w:rPr>
        <w:t> </w:t>
      </w:r>
      <w:r>
        <w:rPr>
          <w:spacing w:val="-1"/>
        </w:rPr>
        <w:t>consentement</w:t>
      </w:r>
      <w:r>
        <w:rPr>
          <w:spacing w:val="-2"/>
        </w:rPr>
        <w:t> </w:t>
      </w:r>
      <w:r>
        <w:rPr>
          <w:spacing w:val="1"/>
        </w:rPr>
        <w:t>du</w:t>
      </w:r>
      <w:r>
        <w:rPr>
          <w:spacing w:val="-3"/>
        </w:rPr>
        <w:t> </w:t>
      </w:r>
      <w:r>
        <w:rPr>
          <w:spacing w:val="-1"/>
        </w:rPr>
        <w:t>Conseil</w:t>
      </w:r>
      <w:r>
        <w:rPr>
          <w:spacing w:val="-2"/>
        </w:rPr>
        <w:t> </w:t>
      </w:r>
      <w:r>
        <w:rPr>
          <w:spacing w:val="1"/>
        </w:rPr>
        <w:t>ou</w:t>
      </w:r>
      <w:r>
        <w:rPr>
          <w:spacing w:val="-3"/>
        </w:rPr>
        <w:t> </w:t>
      </w:r>
      <w:r>
        <w:rPr>
          <w:spacing w:val="-1"/>
        </w:rPr>
        <w:t>confie une affaire </w:t>
      </w:r>
      <w:r>
        <w:rPr/>
        <w:t>au</w:t>
      </w:r>
      <w:r>
        <w:rPr>
          <w:spacing w:val="-3"/>
        </w:rPr>
        <w:t> </w:t>
      </w:r>
      <w:r>
        <w:rPr/>
        <w:t>Supérieur</w:t>
      </w:r>
      <w:r>
        <w:rPr>
          <w:spacing w:val="-2"/>
        </w:rPr>
        <w:t> </w:t>
      </w:r>
      <w:r>
        <w:rPr>
          <w:spacing w:val="-1"/>
        </w:rPr>
        <w:t>Provincial</w:t>
      </w:r>
      <w:r>
        <w:rPr>
          <w:spacing w:val="-2"/>
        </w:rPr>
        <w:t> </w:t>
      </w:r>
      <w:r>
        <w:rPr/>
        <w:t>ou</w:t>
      </w:r>
      <w:r>
        <w:rPr>
          <w:spacing w:val="-3"/>
        </w:rPr>
        <w:t> </w:t>
      </w:r>
      <w:r>
        <w:rPr/>
        <w:t>Majeur</w:t>
      </w:r>
      <w:r>
        <w:rPr>
          <w:spacing w:val="-1"/>
        </w:rPr>
        <w:t> avec</w:t>
      </w:r>
      <w:r>
        <w:rPr>
          <w:spacing w:val="1"/>
        </w:rPr>
        <w:t> </w:t>
      </w:r>
      <w:r>
        <w:rPr/>
        <w:t>son</w:t>
      </w:r>
      <w:r>
        <w:rPr>
          <w:spacing w:val="-3"/>
        </w:rPr>
        <w:t> </w:t>
      </w:r>
      <w:r>
        <w:rPr>
          <w:spacing w:val="-1"/>
        </w:rPr>
        <w:t>Conseil</w:t>
      </w:r>
      <w:r>
        <w:rPr>
          <w:spacing w:val="-3"/>
        </w:rPr>
        <w:t> </w:t>
      </w:r>
      <w:r>
        <w:rPr>
          <w:spacing w:val="1"/>
        </w:rPr>
        <w:t>ou</w:t>
      </w:r>
      <w:r>
        <w:rPr>
          <w:spacing w:val="-3"/>
        </w:rPr>
        <w:t> </w:t>
      </w:r>
      <w:r>
        <w:rPr>
          <w:spacing w:val="-1"/>
        </w:rPr>
        <w:t>encore</w:t>
      </w:r>
      <w:r>
        <w:rPr>
          <w:spacing w:val="101"/>
          <w:w w:val="99"/>
        </w:rPr>
        <w:t> </w:t>
      </w:r>
      <w:r>
        <w:rPr/>
        <w:t>au</w:t>
      </w:r>
      <w:r>
        <w:rPr>
          <w:spacing w:val="-5"/>
        </w:rPr>
        <w:t> </w:t>
      </w:r>
      <w:r>
        <w:rPr>
          <w:spacing w:val="-1"/>
        </w:rPr>
        <w:t>Gouvernement</w:t>
      </w:r>
      <w:r>
        <w:rPr>
          <w:spacing w:val="-4"/>
        </w:rPr>
        <w:t> </w:t>
      </w:r>
      <w:r>
        <w:rPr>
          <w:spacing w:val="-1"/>
        </w:rPr>
        <w:t>Provincial</w:t>
      </w:r>
      <w:r>
        <w:rPr>
          <w:spacing w:val="-4"/>
        </w:rPr>
        <w:t> </w:t>
      </w:r>
      <w:r>
        <w:rPr/>
        <w:t>.</w:t>
      </w:r>
      <w:r>
        <w:rPr>
          <w:spacing w:val="-1"/>
        </w:rPr>
        <w:t> Parmi</w:t>
      </w:r>
      <w:r>
        <w:rPr>
          <w:spacing w:val="-3"/>
        </w:rPr>
        <w:t> </w:t>
      </w:r>
      <w:r>
        <w:rPr/>
        <w:t>ces</w:t>
      </w:r>
      <w:r>
        <w:rPr>
          <w:spacing w:val="-5"/>
        </w:rPr>
        <w:t> </w:t>
      </w:r>
      <w:r>
        <w:rPr>
          <w:spacing w:val="-1"/>
        </w:rPr>
        <w:t>affaires</w:t>
      </w:r>
      <w:r>
        <w:rPr>
          <w:spacing w:val="-5"/>
        </w:rPr>
        <w:t> </w:t>
      </w:r>
      <w:r>
        <w:rPr>
          <w:spacing w:val="-1"/>
        </w:rPr>
        <w:t>il </w:t>
      </w:r>
      <w:r>
        <w:rPr/>
        <w:t>y</w:t>
      </w:r>
      <w:r>
        <w:rPr>
          <w:spacing w:val="-8"/>
        </w:rPr>
        <w:t> </w:t>
      </w:r>
      <w:r>
        <w:rPr/>
        <w:t>a</w:t>
      </w:r>
      <w:r>
        <w:rPr>
          <w:spacing w:val="-4"/>
        </w:rPr>
        <w:t> </w:t>
      </w:r>
      <w:r>
        <w:rPr/>
        <w:t>lieu</w:t>
      </w:r>
      <w:r>
        <w:rPr>
          <w:spacing w:val="-4"/>
        </w:rPr>
        <w:t> </w:t>
      </w:r>
      <w:r>
        <w:rPr>
          <w:spacing w:val="1"/>
        </w:rPr>
        <w:t>de</w:t>
      </w:r>
      <w:r>
        <w:rPr>
          <w:spacing w:val="-4"/>
        </w:rPr>
        <w:t> </w:t>
      </w:r>
      <w:r>
        <w:rPr>
          <w:spacing w:val="-1"/>
        </w:rPr>
        <w:t>noter</w:t>
      </w:r>
      <w:r>
        <w:rPr>
          <w:spacing w:val="-3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96"/>
        </w:numPr>
        <w:tabs>
          <w:tab w:pos="685" w:val="left" w:leader="none"/>
        </w:tabs>
        <w:spacing w:line="240" w:lineRule="auto" w:before="120" w:after="0"/>
        <w:ind w:left="684" w:right="115" w:hanging="285"/>
        <w:jc w:val="both"/>
      </w:pPr>
      <w:r>
        <w:rPr>
          <w:spacing w:val="-1"/>
        </w:rPr>
        <w:t>la</w:t>
      </w:r>
      <w:r>
        <w:rPr>
          <w:spacing w:val="35"/>
        </w:rPr>
        <w:t> </w:t>
      </w:r>
      <w:r>
        <w:rPr>
          <w:spacing w:val="-1"/>
        </w:rPr>
        <w:t>nomination</w:t>
      </w:r>
      <w:r>
        <w:rPr>
          <w:spacing w:val="37"/>
        </w:rPr>
        <w:t> </w:t>
      </w:r>
      <w:r>
        <w:rPr/>
        <w:t>du</w:t>
      </w:r>
      <w:r>
        <w:rPr>
          <w:spacing w:val="37"/>
        </w:rPr>
        <w:t> </w:t>
      </w:r>
      <w:r>
        <w:rPr>
          <w:spacing w:val="-1"/>
        </w:rPr>
        <w:t>Supérieur,</w:t>
      </w:r>
      <w:r>
        <w:rPr>
          <w:spacing w:val="36"/>
        </w:rPr>
        <w:t> </w:t>
      </w:r>
      <w:r>
        <w:rPr>
          <w:spacing w:val="-1"/>
        </w:rPr>
        <w:t>Conseillers</w:t>
      </w:r>
      <w:r>
        <w:rPr>
          <w:spacing w:val="34"/>
        </w:rPr>
        <w:t> </w:t>
      </w:r>
      <w:r>
        <w:rPr>
          <w:spacing w:val="1"/>
        </w:rPr>
        <w:t>et</w:t>
      </w:r>
      <w:r>
        <w:rPr>
          <w:spacing w:val="36"/>
        </w:rPr>
        <w:t> </w:t>
      </w:r>
      <w:r>
        <w:rPr/>
        <w:t>officiers</w:t>
      </w:r>
      <w:r>
        <w:rPr>
          <w:spacing w:val="35"/>
        </w:rPr>
        <w:t> </w:t>
      </w:r>
      <w:r>
        <w:rPr/>
        <w:t>dans</w:t>
      </w:r>
      <w:r>
        <w:rPr>
          <w:spacing w:val="37"/>
        </w:rPr>
        <w:t> </w:t>
      </w:r>
      <w:r>
        <w:rPr>
          <w:spacing w:val="-1"/>
        </w:rPr>
        <w:t>les</w:t>
      </w:r>
      <w:r>
        <w:rPr>
          <w:spacing w:val="35"/>
        </w:rPr>
        <w:t> </w:t>
      </w:r>
      <w:r>
        <w:rPr/>
        <w:t>Délégation</w:t>
      </w:r>
      <w:r>
        <w:rPr>
          <w:spacing w:val="35"/>
        </w:rPr>
        <w:t> </w:t>
      </w:r>
      <w:r>
        <w:rPr>
          <w:spacing w:val="-1"/>
        </w:rPr>
        <w:t>Dépendantes</w:t>
      </w:r>
      <w:r>
        <w:rPr>
          <w:spacing w:val="-4"/>
        </w:rPr>
        <w:t> </w:t>
      </w:r>
      <w:r>
        <w:rPr/>
        <w:t>;</w:t>
      </w:r>
      <w:r>
        <w:rPr>
          <w:spacing w:val="37"/>
        </w:rPr>
        <w:t> </w:t>
      </w:r>
      <w:r>
        <w:rPr/>
        <w:t>du</w:t>
      </w:r>
      <w:r>
        <w:rPr>
          <w:spacing w:val="35"/>
        </w:rPr>
        <w:t> </w:t>
      </w:r>
      <w:r>
        <w:rPr>
          <w:spacing w:val="-1"/>
        </w:rPr>
        <w:t>Secrétaire</w:t>
      </w:r>
      <w:r>
        <w:rPr>
          <w:spacing w:val="93"/>
          <w:w w:val="99"/>
        </w:rPr>
        <w:t> </w:t>
      </w:r>
      <w:r>
        <w:rPr>
          <w:spacing w:val="-1"/>
        </w:rPr>
        <w:t>Provincial,</w:t>
      </w:r>
      <w:r>
        <w:rPr>
          <w:spacing w:val="13"/>
        </w:rPr>
        <w:t> </w:t>
      </w:r>
      <w:r>
        <w:rPr>
          <w:spacing w:val="-1"/>
        </w:rPr>
        <w:t>s’il</w:t>
      </w:r>
      <w:r>
        <w:rPr>
          <w:spacing w:val="14"/>
        </w:rPr>
        <w:t> </w:t>
      </w:r>
      <w:r>
        <w:rPr>
          <w:spacing w:val="-1"/>
        </w:rPr>
        <w:t>n’est</w:t>
      </w:r>
      <w:r>
        <w:rPr>
          <w:spacing w:val="15"/>
        </w:rPr>
        <w:t> </w:t>
      </w:r>
      <w:r>
        <w:rPr/>
        <w:t>pas</w:t>
      </w:r>
      <w:r>
        <w:rPr>
          <w:spacing w:val="12"/>
        </w:rPr>
        <w:t> </w:t>
      </w:r>
      <w:r>
        <w:rPr>
          <w:spacing w:val="-1"/>
        </w:rPr>
        <w:t>Conseiller</w:t>
      </w:r>
      <w:r>
        <w:rPr>
          <w:spacing w:val="13"/>
        </w:rPr>
        <w:t> </w:t>
      </w:r>
      <w:r>
        <w:rPr>
          <w:spacing w:val="-1"/>
        </w:rPr>
        <w:t>(Dir</w:t>
      </w:r>
      <w:r>
        <w:rPr>
          <w:spacing w:val="13"/>
        </w:rPr>
        <w:t> </w:t>
      </w:r>
      <w:r>
        <w:rPr/>
        <w:t>454)</w:t>
      </w:r>
      <w:r>
        <w:rPr>
          <w:spacing w:val="-1"/>
        </w:rPr>
        <w:t> </w:t>
      </w:r>
      <w:r>
        <w:rPr/>
        <w:t>;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Supérieurs,</w:t>
      </w:r>
      <w:r>
        <w:rPr>
          <w:spacing w:val="13"/>
        </w:rPr>
        <w:t> </w:t>
      </w:r>
      <w:r>
        <w:rPr/>
        <w:t>Vicaires</w:t>
      </w:r>
      <w:r>
        <w:rPr>
          <w:spacing w:val="13"/>
        </w:rPr>
        <w:t> </w:t>
      </w:r>
      <w:r>
        <w:rPr/>
        <w:t>et</w:t>
      </w:r>
      <w:r>
        <w:rPr>
          <w:spacing w:val="12"/>
        </w:rPr>
        <w:t> </w:t>
      </w:r>
      <w:r>
        <w:rPr/>
        <w:t>Économes</w:t>
      </w:r>
      <w:r>
        <w:rPr>
          <w:spacing w:val="14"/>
        </w:rPr>
        <w:t> </w:t>
      </w:r>
      <w:r>
        <w:rPr>
          <w:spacing w:val="-1"/>
        </w:rPr>
        <w:t>Locaux</w:t>
      </w:r>
      <w:r>
        <w:rPr>
          <w:spacing w:val="27"/>
        </w:rPr>
        <w:t> </w:t>
      </w:r>
      <w:r>
        <w:rPr/>
        <w:t>(CC</w:t>
      </w:r>
      <w:r>
        <w:rPr>
          <w:spacing w:val="12"/>
        </w:rPr>
        <w:t> </w:t>
      </w:r>
      <w:r>
        <w:rPr/>
        <w:t>106</w:t>
      </w:r>
      <w:r>
        <w:rPr>
          <w:spacing w:val="-2"/>
        </w:rPr>
        <w:t> </w:t>
      </w:r>
      <w:r>
        <w:rPr/>
        <w:t>;</w:t>
      </w:r>
      <w:r>
        <w:rPr>
          <w:spacing w:val="85"/>
          <w:w w:val="99"/>
        </w:rPr>
        <w:t> </w:t>
      </w:r>
      <w:r>
        <w:rPr>
          <w:spacing w:val="-1"/>
        </w:rPr>
        <w:t>Dir</w:t>
      </w:r>
      <w:r>
        <w:rPr>
          <w:spacing w:val="-3"/>
        </w:rPr>
        <w:t> </w:t>
      </w:r>
      <w:r>
        <w:rPr/>
        <w:t>421)</w:t>
      </w:r>
      <w:r>
        <w:rPr>
          <w:spacing w:val="-2"/>
        </w:rPr>
        <w:t> </w:t>
      </w:r>
      <w:r>
        <w:rPr/>
        <w:t>et</w:t>
      </w:r>
      <w:r>
        <w:rPr>
          <w:spacing w:val="-3"/>
        </w:rPr>
        <w:t> </w:t>
      </w:r>
      <w:r>
        <w:rPr/>
        <w:t>du</w:t>
      </w:r>
      <w:r>
        <w:rPr>
          <w:spacing w:val="-4"/>
        </w:rPr>
        <w:t> </w:t>
      </w:r>
      <w:r>
        <w:rPr>
          <w:spacing w:val="-1"/>
        </w:rPr>
        <w:t>Supérieur</w:t>
      </w:r>
      <w:r>
        <w:rPr>
          <w:spacing w:val="-2"/>
        </w:rPr>
        <w:t> </w:t>
      </w:r>
      <w:r>
        <w:rPr>
          <w:spacing w:val="-1"/>
        </w:rPr>
        <w:t>délégué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4"/>
        </w:rPr>
        <w:t> </w:t>
      </w:r>
      <w:r>
        <w:rPr/>
        <w:t>les</w:t>
      </w:r>
      <w:r>
        <w:rPr>
          <w:spacing w:val="-4"/>
        </w:rPr>
        <w:t> </w:t>
      </w:r>
      <w:r>
        <w:rPr/>
        <w:t>Résidences</w:t>
      </w:r>
      <w:r>
        <w:rPr>
          <w:spacing w:val="-4"/>
        </w:rPr>
        <w:t> </w:t>
      </w:r>
      <w:r>
        <w:rPr>
          <w:spacing w:val="-1"/>
        </w:rPr>
        <w:t>(n.</w:t>
      </w:r>
      <w:r>
        <w:rPr>
          <w:spacing w:val="-2"/>
        </w:rPr>
        <w:t> </w:t>
      </w:r>
      <w:r>
        <w:rPr/>
        <w:t>418)</w:t>
      </w:r>
      <w:r>
        <w:rPr>
          <w:spacing w:val="-2"/>
        </w:rPr>
        <w:t> </w:t>
      </w:r>
      <w:r>
        <w:rPr/>
        <w:t>;</w:t>
      </w:r>
      <w:r>
        <w:rPr>
          <w:spacing w:val="-4"/>
        </w:rPr>
        <w:t> </w:t>
      </w:r>
      <w:r>
        <w:rPr/>
        <w:t>du</w:t>
      </w:r>
      <w:r>
        <w:rPr>
          <w:spacing w:val="-4"/>
        </w:rPr>
        <w:t> </w:t>
      </w:r>
      <w:r>
        <w:rPr>
          <w:spacing w:val="-1"/>
        </w:rPr>
        <w:t>Maître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Novices</w:t>
      </w:r>
      <w:r>
        <w:rPr>
          <w:spacing w:val="-4"/>
        </w:rPr>
        <w:t> </w:t>
      </w:r>
      <w:r>
        <w:rPr/>
        <w:t>(CC</w:t>
      </w:r>
      <w:r>
        <w:rPr>
          <w:spacing w:val="-1"/>
        </w:rPr>
        <w:t> </w:t>
      </w:r>
      <w:r>
        <w:rPr/>
        <w:t>68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Dir</w:t>
      </w:r>
      <w:r>
        <w:rPr>
          <w:spacing w:val="-2"/>
        </w:rPr>
        <w:t> </w:t>
      </w:r>
      <w:r>
        <w:rPr/>
        <w:t>210)</w:t>
      </w:r>
      <w:r>
        <w:rPr>
          <w:spacing w:val="-5"/>
        </w:rPr>
        <w:t> </w:t>
      </w:r>
      <w:r>
        <w:rPr>
          <w:spacing w:val="-1"/>
        </w:rPr>
        <w:t>et</w:t>
      </w:r>
      <w:r>
        <w:rPr>
          <w:spacing w:val="79"/>
          <w:w w:val="99"/>
        </w:rPr>
        <w:t> </w:t>
      </w:r>
      <w:r>
        <w:rPr/>
        <w:t>du</w:t>
      </w:r>
      <w:r>
        <w:rPr>
          <w:spacing w:val="7"/>
        </w:rPr>
        <w:t> </w:t>
      </w:r>
      <w:r>
        <w:rPr>
          <w:spacing w:val="-1"/>
        </w:rPr>
        <w:t>préfet</w:t>
      </w:r>
      <w:r>
        <w:rPr>
          <w:spacing w:val="8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missionnaires</w:t>
      </w:r>
      <w:r>
        <w:rPr>
          <w:spacing w:val="10"/>
        </w:rPr>
        <w:t> </w:t>
      </w:r>
      <w:r>
        <w:rPr/>
        <w:t>en</w:t>
      </w:r>
      <w:r>
        <w:rPr>
          <w:spacing w:val="9"/>
        </w:rPr>
        <w:t> </w:t>
      </w:r>
      <w:r>
        <w:rPr/>
        <w:t>formation</w:t>
      </w:r>
      <w:r>
        <w:rPr>
          <w:spacing w:val="8"/>
        </w:rPr>
        <w:t> </w:t>
      </w:r>
      <w:r>
        <w:rPr/>
        <w:t>(n.</w:t>
      </w:r>
      <w:r>
        <w:rPr>
          <w:spacing w:val="8"/>
        </w:rPr>
        <w:t> </w:t>
      </w:r>
      <w:r>
        <w:rPr/>
        <w:t>428)</w:t>
      </w:r>
      <w:r>
        <w:rPr>
          <w:spacing w:val="-2"/>
        </w:rPr>
        <w:t> </w:t>
      </w:r>
      <w:r>
        <w:rPr/>
        <w:t>;</w:t>
      </w:r>
      <w:r>
        <w:rPr>
          <w:spacing w:val="9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>
          <w:spacing w:val="-1"/>
        </w:rPr>
        <w:t>transfert</w:t>
      </w:r>
      <w:r>
        <w:rPr>
          <w:spacing w:val="9"/>
        </w:rPr>
        <w:t> </w:t>
      </w:r>
      <w:r>
        <w:rPr/>
        <w:t>ou</w:t>
      </w:r>
      <w:r>
        <w:rPr>
          <w:spacing w:val="7"/>
        </w:rPr>
        <w:t> </w:t>
      </w:r>
      <w:r>
        <w:rPr/>
        <w:t>démission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tous</w:t>
      </w:r>
      <w:r>
        <w:rPr>
          <w:spacing w:val="8"/>
        </w:rPr>
        <w:t> </w:t>
      </w:r>
      <w:r>
        <w:rPr/>
        <w:t>les</w:t>
      </w:r>
      <w:r>
        <w:rPr>
          <w:spacing w:val="7"/>
        </w:rPr>
        <w:t> </w:t>
      </w:r>
      <w:r>
        <w:rPr/>
        <w:t>précités</w:t>
      </w:r>
      <w:r>
        <w:rPr>
          <w:spacing w:val="8"/>
        </w:rPr>
        <w:t> </w:t>
      </w:r>
      <w:r>
        <w:rPr>
          <w:spacing w:val="-1"/>
        </w:rPr>
        <w:t>(n.</w:t>
      </w:r>
      <w:r>
        <w:rPr>
          <w:spacing w:val="8"/>
        </w:rPr>
        <w:t> </w:t>
      </w:r>
      <w:r>
        <w:rPr/>
        <w:t>360</w:t>
      </w:r>
      <w:r>
        <w:rPr>
          <w:spacing w:val="-1"/>
        </w:rPr>
        <w:t> </w:t>
      </w:r>
      <w:r>
        <w:rPr/>
        <w:t>;</w:t>
      </w:r>
      <w:r>
        <w:rPr>
          <w:spacing w:val="76"/>
          <w:w w:val="99"/>
        </w:rPr>
        <w:t> </w:t>
      </w:r>
      <w:r>
        <w:rPr/>
        <w:t>361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/>
        <w:t>426)</w:t>
      </w:r>
      <w:r>
        <w:rPr>
          <w:spacing w:val="-3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détermination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l’option</w:t>
      </w:r>
      <w:r>
        <w:rPr/>
        <w:t> à</w:t>
      </w:r>
      <w:r>
        <w:rPr>
          <w:spacing w:val="1"/>
        </w:rPr>
        <w:t> </w:t>
      </w:r>
      <w:r>
        <w:rPr>
          <w:spacing w:val="-1"/>
        </w:rPr>
        <w:t>suivre</w:t>
      </w:r>
      <w:r>
        <w:rPr>
          <w:spacing w:val="1"/>
        </w:rPr>
        <w:t> </w:t>
      </w:r>
      <w:r>
        <w:rPr>
          <w:spacing w:val="-1"/>
        </w:rPr>
        <w:t>dans</w:t>
      </w:r>
      <w:r>
        <w:rPr/>
        <w:t> la</w:t>
      </w:r>
      <w:r>
        <w:rPr>
          <w:spacing w:val="1"/>
        </w:rPr>
        <w:t> </w:t>
      </w:r>
      <w:r>
        <w:rPr>
          <w:spacing w:val="-1"/>
        </w:rPr>
        <w:t>désignation</w:t>
      </w:r>
      <w:r>
        <w:rPr/>
        <w:t> des </w:t>
      </w:r>
      <w:r>
        <w:rPr>
          <w:spacing w:val="-1"/>
        </w:rPr>
        <w:t>Gouvernements</w:t>
      </w:r>
      <w:r>
        <w:rPr>
          <w:spacing w:val="2"/>
        </w:rPr>
        <w:t> </w:t>
      </w:r>
      <w:r>
        <w:rPr/>
        <w:t>Locaux </w:t>
      </w:r>
      <w:r>
        <w:rPr>
          <w:spacing w:val="-1"/>
        </w:rPr>
        <w:t>dans</w:t>
      </w:r>
      <w:r>
        <w:rPr>
          <w:spacing w:val="1"/>
        </w:rPr>
        <w:t> </w:t>
      </w:r>
      <w:r>
        <w:rPr/>
        <w:t>les</w:t>
      </w:r>
      <w:r>
        <w:rPr>
          <w:spacing w:val="97"/>
          <w:w w:val="99"/>
        </w:rPr>
        <w:t> </w:t>
      </w:r>
      <w:r>
        <w:rPr>
          <w:spacing w:val="-1"/>
        </w:rPr>
        <w:t>Missions</w:t>
      </w:r>
      <w:r>
        <w:rPr>
          <w:spacing w:val="5"/>
        </w:rPr>
        <w:t> </w:t>
      </w:r>
      <w:r>
        <w:rPr>
          <w:spacing w:val="-1"/>
        </w:rPr>
        <w:t>dépendant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l’Organisme</w:t>
      </w:r>
      <w:r>
        <w:rPr>
          <w:spacing w:val="7"/>
        </w:rPr>
        <w:t> </w:t>
      </w:r>
      <w:r>
        <w:rPr>
          <w:spacing w:val="-1"/>
        </w:rPr>
        <w:t>et,</w:t>
      </w:r>
      <w:r>
        <w:rPr>
          <w:spacing w:val="6"/>
        </w:rPr>
        <w:t> </w:t>
      </w:r>
      <w:r>
        <w:rPr>
          <w:spacing w:val="-1"/>
        </w:rPr>
        <w:t>si</w:t>
      </w:r>
      <w:r>
        <w:rPr>
          <w:spacing w:val="5"/>
        </w:rPr>
        <w:t> </w:t>
      </w:r>
      <w:r>
        <w:rPr>
          <w:spacing w:val="-1"/>
        </w:rPr>
        <w:t>c’est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cas,</w:t>
      </w:r>
      <w:r>
        <w:rPr>
          <w:spacing w:val="6"/>
        </w:rPr>
        <w:t> </w:t>
      </w:r>
      <w:r>
        <w:rPr>
          <w:spacing w:val="-1"/>
        </w:rPr>
        <w:t>dans</w:t>
      </w:r>
      <w:r>
        <w:rPr>
          <w:spacing w:val="7"/>
        </w:rPr>
        <w:t> </w:t>
      </w:r>
      <w:r>
        <w:rPr>
          <w:spacing w:val="-1"/>
        </w:rPr>
        <w:t>leur</w:t>
      </w:r>
      <w:r>
        <w:rPr>
          <w:spacing w:val="7"/>
        </w:rPr>
        <w:t> </w:t>
      </w:r>
      <w:r>
        <w:rPr>
          <w:spacing w:val="-1"/>
        </w:rPr>
        <w:t>nomination</w:t>
      </w:r>
      <w:r>
        <w:rPr>
          <w:spacing w:val="4"/>
        </w:rPr>
        <w:t> </w:t>
      </w:r>
      <w:r>
        <w:rPr/>
        <w:t>(CC</w:t>
      </w:r>
      <w:r>
        <w:rPr>
          <w:spacing w:val="5"/>
        </w:rPr>
        <w:t> </w:t>
      </w:r>
      <w:r>
        <w:rPr/>
        <w:t>106-107</w:t>
      </w:r>
      <w:r>
        <w:rPr>
          <w:spacing w:val="-4"/>
        </w:rPr>
        <w:t> </w:t>
      </w:r>
      <w:r>
        <w:rPr/>
        <w:t>;</w:t>
      </w:r>
      <w:r>
        <w:rPr>
          <w:spacing w:val="6"/>
        </w:rPr>
        <w:t> </w:t>
      </w:r>
      <w:r>
        <w:rPr/>
        <w:t>109</w:t>
      </w:r>
      <w:r>
        <w:rPr>
          <w:spacing w:val="-3"/>
        </w:rPr>
        <w:t> </w:t>
      </w:r>
      <w:r>
        <w:rPr/>
        <w:t>;</w:t>
      </w:r>
      <w:r>
        <w:rPr>
          <w:spacing w:val="6"/>
        </w:rPr>
        <w:t> </w:t>
      </w:r>
      <w:r>
        <w:rPr>
          <w:spacing w:val="-1"/>
        </w:rPr>
        <w:t>Dir</w:t>
      </w:r>
      <w:r>
        <w:rPr>
          <w:spacing w:val="4"/>
        </w:rPr>
        <w:t> </w:t>
      </w:r>
      <w:r>
        <w:rPr>
          <w:spacing w:val="-2"/>
        </w:rPr>
        <w:t>417</w:t>
      </w:r>
      <w:r>
        <w:rPr>
          <w:spacing w:val="103"/>
          <w:w w:val="99"/>
        </w:rPr>
        <w:t> </w:t>
      </w:r>
      <w:r>
        <w:rPr/>
        <w:t>d).</w:t>
      </w:r>
      <w:r>
        <w:rPr/>
      </w:r>
    </w:p>
    <w:p>
      <w:pPr>
        <w:pStyle w:val="BodyText"/>
        <w:numPr>
          <w:ilvl w:val="0"/>
          <w:numId w:val="96"/>
        </w:numPr>
        <w:tabs>
          <w:tab w:pos="685" w:val="left" w:leader="none"/>
        </w:tabs>
        <w:spacing w:line="240" w:lineRule="auto" w:before="120" w:after="0"/>
        <w:ind w:left="683" w:right="119" w:hanging="285"/>
        <w:jc w:val="both"/>
      </w:pPr>
      <w:r>
        <w:rPr>
          <w:spacing w:val="-1"/>
        </w:rPr>
        <w:t>avancer</w:t>
      </w:r>
      <w:r>
        <w:rPr>
          <w:spacing w:val="44"/>
        </w:rPr>
        <w:t> </w:t>
      </w:r>
      <w:r>
        <w:rPr>
          <w:spacing w:val="1"/>
        </w:rPr>
        <w:t>ou</w:t>
      </w:r>
      <w:r>
        <w:rPr>
          <w:spacing w:val="43"/>
        </w:rPr>
        <w:t> </w:t>
      </w:r>
      <w:r>
        <w:rPr/>
        <w:t>retarder</w:t>
      </w:r>
      <w:r>
        <w:rPr>
          <w:spacing w:val="44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plus</w:t>
      </w:r>
      <w:r>
        <w:rPr>
          <w:spacing w:val="45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trois</w:t>
      </w:r>
      <w:r>
        <w:rPr>
          <w:spacing w:val="45"/>
        </w:rPr>
        <w:t> </w:t>
      </w:r>
      <w:r>
        <w:rPr>
          <w:spacing w:val="-1"/>
        </w:rPr>
        <w:t>mois</w:t>
      </w:r>
      <w:r>
        <w:rPr>
          <w:spacing w:val="43"/>
        </w:rPr>
        <w:t> </w:t>
      </w:r>
      <w:r>
        <w:rPr>
          <w:spacing w:val="-1"/>
        </w:rPr>
        <w:t>le</w:t>
      </w:r>
      <w:r>
        <w:rPr>
          <w:spacing w:val="46"/>
        </w:rPr>
        <w:t> </w:t>
      </w:r>
      <w:r>
        <w:rPr>
          <w:spacing w:val="-1"/>
        </w:rPr>
        <w:t>Chapitre</w:t>
      </w:r>
      <w:r>
        <w:rPr>
          <w:spacing w:val="47"/>
        </w:rPr>
        <w:t> </w:t>
      </w:r>
      <w:r>
        <w:rPr>
          <w:spacing w:val="-1"/>
        </w:rPr>
        <w:t>Provincial</w:t>
      </w:r>
      <w:r>
        <w:rPr>
          <w:spacing w:val="43"/>
        </w:rPr>
        <w:t> </w:t>
      </w:r>
      <w:r>
        <w:rPr>
          <w:spacing w:val="-1"/>
        </w:rPr>
        <w:t>ordinaire </w:t>
      </w:r>
      <w:r>
        <w:rPr/>
        <w:t>;</w:t>
      </w:r>
      <w:r>
        <w:rPr>
          <w:spacing w:val="44"/>
        </w:rPr>
        <w:t> </w:t>
      </w:r>
      <w:r>
        <w:rPr/>
        <w:t>convoquer</w:t>
      </w:r>
      <w:r>
        <w:rPr>
          <w:spacing w:val="44"/>
        </w:rPr>
        <w:t> </w:t>
      </w:r>
      <w:r>
        <w:rPr/>
        <w:t>un</w:t>
      </w:r>
      <w:r>
        <w:rPr>
          <w:spacing w:val="45"/>
        </w:rPr>
        <w:t> </w:t>
      </w:r>
      <w:r>
        <w:rPr>
          <w:spacing w:val="-1"/>
        </w:rPr>
        <w:t>Chapitre</w:t>
      </w:r>
      <w:r>
        <w:rPr>
          <w:spacing w:val="87"/>
          <w:w w:val="99"/>
        </w:rPr>
        <w:t> </w:t>
      </w:r>
      <w:r>
        <w:rPr>
          <w:spacing w:val="-1"/>
        </w:rPr>
        <w:t>Provincial</w:t>
      </w:r>
      <w:r>
        <w:rPr>
          <w:spacing w:val="-5"/>
        </w:rPr>
        <w:t> </w:t>
      </w:r>
      <w:r>
        <w:rPr>
          <w:spacing w:val="-1"/>
        </w:rPr>
        <w:t>extraordinaire</w:t>
      </w:r>
      <w:r>
        <w:rPr>
          <w:spacing w:val="-4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>
          <w:spacing w:val="1"/>
        </w:rPr>
        <w:t>463)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sa</w:t>
      </w:r>
      <w:r>
        <w:rPr>
          <w:spacing w:val="-4"/>
        </w:rPr>
        <w:t> </w:t>
      </w:r>
      <w:r>
        <w:rPr>
          <w:spacing w:val="-1"/>
        </w:rPr>
        <w:t>convocation</w:t>
      </w:r>
      <w:r>
        <w:rPr>
          <w:spacing w:val="-5"/>
        </w:rPr>
        <w:t> </w:t>
      </w:r>
      <w:r>
        <w:rPr>
          <w:spacing w:val="-1"/>
        </w:rPr>
        <w:t>si</w:t>
      </w:r>
      <w:r>
        <w:rPr>
          <w:spacing w:val="-2"/>
        </w:rPr>
        <w:t> </w:t>
      </w:r>
      <w:r>
        <w:rPr>
          <w:spacing w:val="-1"/>
        </w:rPr>
        <w:t>s’agit</w:t>
      </w:r>
      <w:r>
        <w:rPr>
          <w:spacing w:val="-4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>
          <w:spacing w:val="-1"/>
        </w:rPr>
        <w:t>Provincial</w:t>
      </w:r>
      <w:r>
        <w:rPr>
          <w:spacing w:val="-4"/>
        </w:rPr>
        <w:t> </w:t>
      </w:r>
      <w:r>
        <w:rPr>
          <w:spacing w:val="1"/>
        </w:rPr>
        <w:t>en</w:t>
      </w:r>
      <w:r>
        <w:rPr>
          <w:spacing w:val="-5"/>
        </w:rPr>
        <w:t> </w:t>
      </w:r>
      <w:r>
        <w:rPr>
          <w:spacing w:val="-1"/>
        </w:rPr>
        <w:t>fonctions</w:t>
      </w:r>
      <w:r>
        <w:rPr>
          <w:spacing w:val="-5"/>
        </w:rPr>
        <w:t> </w:t>
      </w:r>
      <w:r>
        <w:rPr/>
        <w:t>(n.</w:t>
      </w:r>
      <w:r>
        <w:rPr>
          <w:spacing w:val="-3"/>
        </w:rPr>
        <w:t> </w:t>
      </w:r>
      <w:r>
        <w:rPr/>
        <w:t>368</w:t>
      </w:r>
      <w:r>
        <w:rPr>
          <w:spacing w:val="111"/>
          <w:w w:val="99"/>
        </w:rPr>
        <w:t> </w:t>
      </w:r>
      <w:r>
        <w:rPr/>
        <w:t>a).</w:t>
      </w:r>
      <w:r>
        <w:rPr/>
      </w:r>
    </w:p>
    <w:p>
      <w:pPr>
        <w:pStyle w:val="BodyText"/>
        <w:numPr>
          <w:ilvl w:val="0"/>
          <w:numId w:val="96"/>
        </w:numPr>
        <w:tabs>
          <w:tab w:pos="684" w:val="left" w:leader="none"/>
        </w:tabs>
        <w:spacing w:line="240" w:lineRule="auto" w:before="120" w:after="0"/>
        <w:ind w:left="683" w:right="122" w:hanging="285"/>
        <w:jc w:val="left"/>
      </w:pPr>
      <w:r>
        <w:rPr>
          <w:spacing w:val="-1"/>
        </w:rPr>
        <w:t>choisir</w:t>
      </w:r>
      <w:r>
        <w:rPr>
          <w:spacing w:val="32"/>
        </w:rPr>
        <w:t> </w:t>
      </w:r>
      <w:r>
        <w:rPr/>
        <w:t>ceux</w:t>
      </w:r>
      <w:r>
        <w:rPr>
          <w:spacing w:val="31"/>
        </w:rPr>
        <w:t> </w:t>
      </w:r>
      <w:r>
        <w:rPr>
          <w:spacing w:val="-1"/>
        </w:rPr>
        <w:t>qui</w:t>
      </w:r>
      <w:r>
        <w:rPr>
          <w:spacing w:val="32"/>
        </w:rPr>
        <w:t> </w:t>
      </w:r>
      <w:r>
        <w:rPr>
          <w:spacing w:val="-1"/>
        </w:rPr>
        <w:t>assisteront</w:t>
      </w:r>
      <w:r>
        <w:rPr>
          <w:spacing w:val="35"/>
        </w:rPr>
        <w:t> </w:t>
      </w:r>
      <w:r>
        <w:rPr/>
        <w:t>au</w:t>
      </w:r>
      <w:r>
        <w:rPr>
          <w:spacing w:val="31"/>
        </w:rPr>
        <w:t> </w:t>
      </w:r>
      <w:r>
        <w:rPr>
          <w:spacing w:val="-1"/>
        </w:rPr>
        <w:t>Chapitre</w:t>
      </w:r>
      <w:r>
        <w:rPr>
          <w:spacing w:val="32"/>
        </w:rPr>
        <w:t> </w:t>
      </w:r>
      <w:r>
        <w:rPr>
          <w:spacing w:val="-1"/>
        </w:rPr>
        <w:t>Provincial</w:t>
      </w:r>
      <w:r>
        <w:rPr>
          <w:spacing w:val="32"/>
        </w:rPr>
        <w:t> </w:t>
      </w:r>
      <w:r>
        <w:rPr/>
        <w:t>par</w:t>
      </w:r>
      <w:r>
        <w:rPr>
          <w:spacing w:val="33"/>
        </w:rPr>
        <w:t> </w:t>
      </w:r>
      <w:r>
        <w:rPr>
          <w:spacing w:val="-1"/>
        </w:rPr>
        <w:t>désignation</w:t>
      </w:r>
      <w:r>
        <w:rPr>
          <w:spacing w:val="31"/>
        </w:rPr>
        <w:t> </w:t>
      </w:r>
      <w:r>
        <w:rPr/>
        <w:t>du</w:t>
      </w:r>
      <w:r>
        <w:rPr>
          <w:spacing w:val="31"/>
        </w:rPr>
        <w:t> </w:t>
      </w:r>
      <w:r>
        <w:rPr>
          <w:spacing w:val="-1"/>
        </w:rPr>
        <w:t>Gouvernement</w:t>
      </w:r>
      <w:r>
        <w:rPr>
          <w:spacing w:val="34"/>
        </w:rPr>
        <w:t> </w:t>
      </w:r>
      <w:r>
        <w:rPr>
          <w:spacing w:val="-1"/>
        </w:rPr>
        <w:t>Provincial</w:t>
      </w:r>
      <w:r>
        <w:rPr>
          <w:spacing w:val="32"/>
        </w:rPr>
        <w:t> </w:t>
      </w:r>
      <w:r>
        <w:rPr>
          <w:spacing w:val="-1"/>
        </w:rPr>
        <w:t>(CC</w:t>
      </w:r>
      <w:r>
        <w:rPr>
          <w:spacing w:val="121"/>
          <w:w w:val="99"/>
        </w:rPr>
        <w:t> </w:t>
      </w:r>
      <w:r>
        <w:rPr/>
        <w:t>124,5</w:t>
      </w:r>
      <w:r>
        <w:rPr>
          <w:spacing w:val="-5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Dir</w:t>
      </w:r>
      <w:r>
        <w:rPr>
          <w:spacing w:val="-2"/>
        </w:rPr>
        <w:t> </w:t>
      </w:r>
      <w:r>
        <w:rPr>
          <w:spacing w:val="-1"/>
        </w:rPr>
        <w:t>385</w:t>
      </w:r>
      <w:r>
        <w:rPr>
          <w:spacing w:val="-2"/>
        </w:rPr>
        <w:t> </w:t>
      </w:r>
      <w:r>
        <w:rPr>
          <w:spacing w:val="-1"/>
        </w:rPr>
        <w:t>b).</w:t>
      </w:r>
      <w:r>
        <w:rPr/>
      </w:r>
    </w:p>
    <w:p>
      <w:pPr>
        <w:pStyle w:val="BodyText"/>
        <w:numPr>
          <w:ilvl w:val="0"/>
          <w:numId w:val="96"/>
        </w:numPr>
        <w:tabs>
          <w:tab w:pos="684" w:val="left" w:leader="none"/>
        </w:tabs>
        <w:spacing w:line="240" w:lineRule="auto" w:before="120" w:after="0"/>
        <w:ind w:left="683" w:right="117" w:hanging="285"/>
        <w:jc w:val="both"/>
      </w:pPr>
      <w:r>
        <w:rPr>
          <w:spacing w:val="-1"/>
        </w:rPr>
        <w:t>déterminer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10"/>
        </w:rPr>
        <w:t> </w:t>
      </w:r>
      <w:r>
        <w:rPr>
          <w:spacing w:val="-1"/>
        </w:rPr>
        <w:t>nombre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Délégués</w:t>
      </w:r>
      <w:r>
        <w:rPr>
          <w:spacing w:val="8"/>
        </w:rPr>
        <w:t> </w:t>
      </w:r>
      <w:r>
        <w:rPr/>
        <w:t>au</w:t>
      </w:r>
      <w:r>
        <w:rPr>
          <w:spacing w:val="8"/>
        </w:rPr>
        <w:t> </w:t>
      </w:r>
      <w:r>
        <w:rPr>
          <w:spacing w:val="-1"/>
        </w:rPr>
        <w:t>Chapitre</w:t>
      </w:r>
      <w:r>
        <w:rPr>
          <w:spacing w:val="11"/>
        </w:rPr>
        <w:t> </w:t>
      </w:r>
      <w:r>
        <w:rPr>
          <w:spacing w:val="-1"/>
        </w:rPr>
        <w:t>Provincial</w:t>
      </w:r>
      <w:r>
        <w:rPr>
          <w:spacing w:val="9"/>
        </w:rPr>
        <w:t> </w:t>
      </w:r>
      <w:r>
        <w:rPr/>
        <w:t>des</w:t>
      </w:r>
      <w:r>
        <w:rPr>
          <w:spacing w:val="9"/>
        </w:rPr>
        <w:t> </w:t>
      </w:r>
      <w:r>
        <w:rPr>
          <w:spacing w:val="-1"/>
        </w:rPr>
        <w:t>résidents</w:t>
      </w:r>
      <w:r>
        <w:rPr>
          <w:spacing w:val="9"/>
        </w:rPr>
        <w:t> </w:t>
      </w:r>
      <w:r>
        <w:rPr/>
        <w:t>dans</w:t>
      </w:r>
      <w:r>
        <w:rPr>
          <w:spacing w:val="9"/>
        </w:rPr>
        <w:t> </w:t>
      </w:r>
      <w:r>
        <w:rPr>
          <w:spacing w:val="-1"/>
        </w:rPr>
        <w:t>une</w:t>
      </w:r>
      <w:r>
        <w:rPr>
          <w:spacing w:val="10"/>
        </w:rPr>
        <w:t> </w:t>
      </w:r>
      <w:r>
        <w:rPr>
          <w:spacing w:val="-1"/>
        </w:rPr>
        <w:t>Délégation</w:t>
      </w:r>
      <w:r>
        <w:rPr>
          <w:spacing w:val="9"/>
        </w:rPr>
        <w:t> </w:t>
      </w:r>
      <w:r>
        <w:rPr/>
        <w:t>ou</w:t>
      </w:r>
      <w:r>
        <w:rPr>
          <w:spacing w:val="8"/>
        </w:rPr>
        <w:t> </w:t>
      </w:r>
      <w:r>
        <w:rPr>
          <w:spacing w:val="-1"/>
        </w:rPr>
        <w:t>Mission</w:t>
      </w:r>
      <w:r>
        <w:rPr>
          <w:spacing w:val="111"/>
          <w:w w:val="99"/>
        </w:rPr>
        <w:t> </w:t>
      </w:r>
      <w:r>
        <w:rPr>
          <w:spacing w:val="-1"/>
        </w:rPr>
        <w:t>dépendantes</w:t>
      </w:r>
      <w:r>
        <w:rPr>
          <w:spacing w:val="12"/>
        </w:rPr>
        <w:t> </w:t>
      </w:r>
      <w:r>
        <w:rPr>
          <w:spacing w:val="-1"/>
        </w:rPr>
        <w:t>dans</w:t>
      </w:r>
      <w:r>
        <w:rPr>
          <w:spacing w:val="12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/>
        <w:t>cas</w:t>
      </w:r>
      <w:r>
        <w:rPr>
          <w:spacing w:val="12"/>
        </w:rPr>
        <w:t> </w:t>
      </w:r>
      <w:r>
        <w:rPr/>
        <w:t>où</w:t>
      </w:r>
      <w:r>
        <w:rPr>
          <w:spacing w:val="14"/>
        </w:rPr>
        <w:t> </w:t>
      </w:r>
      <w:r>
        <w:rPr>
          <w:spacing w:val="-1"/>
        </w:rPr>
        <w:t>ils</w:t>
      </w:r>
      <w:r>
        <w:rPr>
          <w:spacing w:val="12"/>
        </w:rPr>
        <w:t> </w:t>
      </w:r>
      <w:r>
        <w:rPr>
          <w:spacing w:val="-1"/>
        </w:rPr>
        <w:t>formeraient</w:t>
      </w:r>
      <w:r>
        <w:rPr>
          <w:spacing w:val="13"/>
        </w:rPr>
        <w:t> </w:t>
      </w:r>
      <w:r>
        <w:rPr/>
        <w:t>un</w:t>
      </w:r>
      <w:r>
        <w:rPr>
          <w:spacing w:val="13"/>
        </w:rPr>
        <w:t> </w:t>
      </w:r>
      <w:r>
        <w:rPr>
          <w:spacing w:val="-1"/>
        </w:rPr>
        <w:t>collège</w:t>
      </w:r>
      <w:r>
        <w:rPr>
          <w:spacing w:val="16"/>
        </w:rPr>
        <w:t> </w:t>
      </w:r>
      <w:r>
        <w:rPr>
          <w:spacing w:val="-1"/>
        </w:rPr>
        <w:t>électoral</w:t>
      </w:r>
      <w:r>
        <w:rPr>
          <w:spacing w:val="13"/>
        </w:rPr>
        <w:t> </w:t>
      </w:r>
      <w:r>
        <w:rPr>
          <w:spacing w:val="-1"/>
        </w:rPr>
        <w:t>(n.</w:t>
      </w:r>
      <w:r>
        <w:rPr>
          <w:spacing w:val="14"/>
        </w:rPr>
        <w:t> </w:t>
      </w:r>
      <w:r>
        <w:rPr>
          <w:spacing w:val="-1"/>
        </w:rPr>
        <w:t>334</w:t>
      </w:r>
      <w:r>
        <w:rPr>
          <w:spacing w:val="13"/>
        </w:rPr>
        <w:t> </w:t>
      </w:r>
      <w:r>
        <w:rPr/>
        <w:t>b)</w:t>
      </w:r>
      <w:r>
        <w:rPr>
          <w:spacing w:val="14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pour</w:t>
      </w:r>
      <w:r>
        <w:rPr>
          <w:spacing w:val="14"/>
        </w:rPr>
        <w:t> </w:t>
      </w:r>
      <w:r>
        <w:rPr>
          <w:spacing w:val="-1"/>
        </w:rPr>
        <w:t>solliciter</w:t>
      </w:r>
      <w:r>
        <w:rPr>
          <w:spacing w:val="14"/>
        </w:rPr>
        <w:t> </w:t>
      </w:r>
      <w:r>
        <w:rPr/>
        <w:t>du</w:t>
      </w:r>
      <w:r>
        <w:rPr>
          <w:spacing w:val="95"/>
          <w:w w:val="99"/>
        </w:rPr>
        <w:t> </w:t>
      </w:r>
      <w:r>
        <w:rPr>
          <w:spacing w:val="-1"/>
        </w:rPr>
        <w:t>Gouvernement</w:t>
      </w:r>
      <w:r>
        <w:rPr>
          <w:spacing w:val="-6"/>
        </w:rPr>
        <w:t> </w:t>
      </w:r>
      <w:r>
        <w:rPr/>
        <w:t>Général</w:t>
      </w:r>
      <w:r>
        <w:rPr>
          <w:spacing w:val="-6"/>
        </w:rPr>
        <w:t> </w:t>
      </w:r>
      <w:r>
        <w:rPr/>
        <w:t>l’approbation</w:t>
      </w:r>
      <w:r>
        <w:rPr>
          <w:spacing w:val="-7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normes</w:t>
      </w:r>
      <w:r>
        <w:rPr>
          <w:spacing w:val="-7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-1"/>
        </w:rPr>
        <w:t>leur</w:t>
      </w:r>
      <w:r>
        <w:rPr>
          <w:spacing w:val="-3"/>
        </w:rPr>
        <w:t> </w:t>
      </w:r>
      <w:r>
        <w:rPr>
          <w:spacing w:val="-1"/>
        </w:rPr>
        <w:t>élection</w:t>
      </w:r>
      <w:r>
        <w:rPr>
          <w:spacing w:val="-7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334</w:t>
      </w:r>
      <w:r>
        <w:rPr>
          <w:spacing w:val="-4"/>
        </w:rPr>
        <w:t> </w:t>
      </w:r>
      <w:r>
        <w:rPr/>
        <w:t>c).</w:t>
      </w:r>
      <w:r>
        <w:rPr/>
      </w:r>
    </w:p>
    <w:p>
      <w:pPr>
        <w:pStyle w:val="BodyText"/>
        <w:numPr>
          <w:ilvl w:val="0"/>
          <w:numId w:val="96"/>
        </w:numPr>
        <w:tabs>
          <w:tab w:pos="684" w:val="left" w:leader="none"/>
        </w:tabs>
        <w:spacing w:line="240" w:lineRule="auto" w:before="120" w:after="0"/>
        <w:ind w:left="683" w:right="0" w:hanging="286"/>
        <w:jc w:val="left"/>
      </w:pPr>
      <w:r>
        <w:rPr>
          <w:spacing w:val="-1"/>
        </w:rPr>
        <w:t>désigner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Préfets</w:t>
      </w:r>
      <w:r>
        <w:rPr>
          <w:spacing w:val="-6"/>
        </w:rPr>
        <w:t> </w:t>
      </w:r>
      <w:r>
        <w:rPr>
          <w:spacing w:val="-1"/>
        </w:rPr>
        <w:t>Provinciaux</w:t>
      </w:r>
      <w:r>
        <w:rPr>
          <w:spacing w:val="-6"/>
        </w:rPr>
        <w:t> </w:t>
      </w:r>
      <w:r>
        <w:rPr/>
        <w:t>dans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cas</w:t>
      </w:r>
      <w:r>
        <w:rPr>
          <w:spacing w:val="-4"/>
        </w:rPr>
        <w:t> </w:t>
      </w:r>
      <w:r>
        <w:rPr/>
        <w:t>prévu</w:t>
      </w:r>
      <w:r>
        <w:rPr>
          <w:spacing w:val="-6"/>
        </w:rPr>
        <w:t> </w:t>
      </w:r>
      <w:r>
        <w:rPr/>
        <w:t>au</w:t>
      </w:r>
      <w:r>
        <w:rPr>
          <w:spacing w:val="-4"/>
        </w:rPr>
        <w:t> </w:t>
      </w:r>
      <w:r>
        <w:rPr/>
        <w:t>numéro</w:t>
      </w:r>
      <w:r>
        <w:rPr>
          <w:spacing w:val="-4"/>
        </w:rPr>
        <w:t> </w:t>
      </w:r>
      <w:r>
        <w:rPr/>
        <w:t>414a.</w:t>
      </w:r>
      <w:r>
        <w:rPr/>
      </w:r>
    </w:p>
    <w:p>
      <w:pPr>
        <w:pStyle w:val="BodyText"/>
        <w:numPr>
          <w:ilvl w:val="0"/>
          <w:numId w:val="96"/>
        </w:numPr>
        <w:tabs>
          <w:tab w:pos="684" w:val="left" w:leader="none"/>
        </w:tabs>
        <w:spacing w:line="240" w:lineRule="auto" w:before="118" w:after="0"/>
        <w:ind w:left="683" w:right="121" w:hanging="286"/>
        <w:jc w:val="left"/>
      </w:pPr>
      <w:r>
        <w:rPr>
          <w:spacing w:val="-1"/>
        </w:rPr>
        <w:t>admettre</w:t>
      </w:r>
      <w:r>
        <w:rPr>
          <w:spacing w:val="39"/>
        </w:rPr>
        <w:t> </w:t>
      </w:r>
      <w:r>
        <w:rPr/>
        <w:t>à</w:t>
      </w:r>
      <w:r>
        <w:rPr>
          <w:spacing w:val="40"/>
        </w:rPr>
        <w:t> </w:t>
      </w:r>
      <w:r>
        <w:rPr>
          <w:spacing w:val="-1"/>
        </w:rPr>
        <w:t>la</w:t>
      </w:r>
      <w:r>
        <w:rPr>
          <w:spacing w:val="40"/>
        </w:rPr>
        <w:t> </w:t>
      </w:r>
      <w:r>
        <w:rPr/>
        <w:t>première</w:t>
      </w:r>
      <w:r>
        <w:rPr>
          <w:spacing w:val="40"/>
        </w:rPr>
        <w:t> </w:t>
      </w:r>
      <w:r>
        <w:rPr>
          <w:spacing w:val="-1"/>
        </w:rPr>
        <w:t>profession</w:t>
      </w:r>
      <w:r>
        <w:rPr>
          <w:spacing w:val="40"/>
        </w:rPr>
        <w:t> </w:t>
      </w:r>
      <w:r>
        <w:rPr/>
        <w:t>ou</w:t>
      </w:r>
      <w:r>
        <w:rPr>
          <w:spacing w:val="38"/>
        </w:rPr>
        <w:t> </w:t>
      </w:r>
      <w:r>
        <w:rPr/>
        <w:t>à</w:t>
      </w:r>
      <w:r>
        <w:rPr>
          <w:spacing w:val="40"/>
        </w:rPr>
        <w:t> </w:t>
      </w:r>
      <w:r>
        <w:rPr>
          <w:spacing w:val="-1"/>
        </w:rPr>
        <w:t>la</w:t>
      </w:r>
      <w:r>
        <w:rPr>
          <w:spacing w:val="42"/>
        </w:rPr>
        <w:t> </w:t>
      </w:r>
      <w:r>
        <w:rPr/>
        <w:t>profession</w:t>
      </w:r>
      <w:r>
        <w:rPr>
          <w:spacing w:val="38"/>
        </w:rPr>
        <w:t> </w:t>
      </w:r>
      <w:r>
        <w:rPr>
          <w:spacing w:val="-1"/>
        </w:rPr>
        <w:t>perpétuelle</w:t>
      </w:r>
      <w:r>
        <w:rPr>
          <w:spacing w:val="40"/>
        </w:rPr>
        <w:t> </w:t>
      </w:r>
      <w:r>
        <w:rPr/>
        <w:t>(can</w:t>
      </w:r>
      <w:r>
        <w:rPr>
          <w:spacing w:val="40"/>
        </w:rPr>
        <w:t> </w:t>
      </w:r>
      <w:r>
        <w:rPr/>
        <w:t>656</w:t>
      </w:r>
      <w:r>
        <w:rPr>
          <w:spacing w:val="-1"/>
        </w:rPr>
        <w:t> </w:t>
      </w:r>
      <w:r>
        <w:rPr/>
        <w:t>;</w:t>
      </w:r>
      <w:r>
        <w:rPr>
          <w:spacing w:val="39"/>
        </w:rPr>
        <w:t> </w:t>
      </w:r>
      <w:r>
        <w:rPr>
          <w:spacing w:val="-1"/>
        </w:rPr>
        <w:t>CC</w:t>
      </w:r>
      <w:r>
        <w:rPr>
          <w:spacing w:val="38"/>
        </w:rPr>
        <w:t> </w:t>
      </w:r>
      <w:r>
        <w:rPr/>
        <w:t>70-71</w:t>
      </w:r>
      <w:r>
        <w:rPr>
          <w:spacing w:val="-1"/>
        </w:rPr>
        <w:t> </w:t>
      </w:r>
      <w:r>
        <w:rPr/>
        <w:t>;</w:t>
      </w:r>
      <w:r>
        <w:rPr>
          <w:spacing w:val="39"/>
        </w:rPr>
        <w:t> </w:t>
      </w:r>
      <w:r>
        <w:rPr>
          <w:spacing w:val="-1"/>
        </w:rPr>
        <w:t>Dir</w:t>
      </w:r>
      <w:r>
        <w:rPr>
          <w:spacing w:val="40"/>
        </w:rPr>
        <w:t> </w:t>
      </w:r>
      <w:r>
        <w:rPr/>
        <w:t>228)</w:t>
      </w:r>
      <w:r>
        <w:rPr>
          <w:spacing w:val="40"/>
        </w:rPr>
        <w:t> </w:t>
      </w:r>
      <w:r>
        <w:rPr/>
        <w:t>et</w:t>
      </w:r>
      <w:r>
        <w:rPr>
          <w:spacing w:val="71"/>
          <w:w w:val="99"/>
        </w:rPr>
        <w:t> </w:t>
      </w:r>
      <w:r>
        <w:rPr>
          <w:spacing w:val="-1"/>
        </w:rPr>
        <w:t>promouvoir</w:t>
      </w:r>
      <w:r>
        <w:rPr>
          <w:spacing w:val="-3"/>
        </w:rPr>
        <w:t> </w:t>
      </w:r>
      <w:r>
        <w:rPr/>
        <w:t>au</w:t>
      </w:r>
      <w:r>
        <w:rPr>
          <w:spacing w:val="-5"/>
        </w:rPr>
        <w:t> </w:t>
      </w:r>
      <w:r>
        <w:rPr/>
        <w:t>Diaconat</w:t>
      </w:r>
      <w:r>
        <w:rPr>
          <w:spacing w:val="-4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243</w:t>
      </w:r>
      <w:r>
        <w:rPr>
          <w:spacing w:val="-3"/>
        </w:rPr>
        <w:t> </w:t>
      </w:r>
      <w:r>
        <w:rPr/>
        <w:t>c),</w:t>
      </w:r>
      <w:r>
        <w:rPr>
          <w:spacing w:val="-3"/>
        </w:rPr>
        <w:t> </w:t>
      </w:r>
      <w:r>
        <w:rPr/>
        <w:t>au</w:t>
      </w:r>
      <w:r>
        <w:rPr>
          <w:spacing w:val="-5"/>
        </w:rPr>
        <w:t> </w:t>
      </w:r>
      <w:r>
        <w:rPr>
          <w:spacing w:val="-1"/>
        </w:rPr>
        <w:t>Diaconat</w:t>
      </w:r>
      <w:r>
        <w:rPr>
          <w:spacing w:val="-4"/>
        </w:rPr>
        <w:t> </w:t>
      </w:r>
      <w:r>
        <w:rPr>
          <w:spacing w:val="-1"/>
        </w:rPr>
        <w:t>permanent</w:t>
      </w:r>
      <w:r>
        <w:rPr>
          <w:spacing w:val="-2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259)</w:t>
      </w:r>
      <w:r>
        <w:rPr>
          <w:spacing w:val="-3"/>
        </w:rPr>
        <w:t> </w:t>
      </w:r>
      <w:r>
        <w:rPr/>
        <w:t>et</w:t>
      </w:r>
      <w:r>
        <w:rPr>
          <w:spacing w:val="-3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prêtrise</w:t>
      </w:r>
      <w:r>
        <w:rPr>
          <w:spacing w:val="-4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>
          <w:spacing w:val="-1"/>
        </w:rPr>
        <w:t>243</w:t>
      </w:r>
      <w:r>
        <w:rPr>
          <w:spacing w:val="-5"/>
        </w:rPr>
        <w:t> </w:t>
      </w:r>
      <w:r>
        <w:rPr/>
        <w:t>c).</w:t>
      </w:r>
      <w:r>
        <w:rPr/>
      </w:r>
    </w:p>
    <w:p>
      <w:pPr>
        <w:pStyle w:val="BodyText"/>
        <w:numPr>
          <w:ilvl w:val="0"/>
          <w:numId w:val="96"/>
        </w:numPr>
        <w:tabs>
          <w:tab w:pos="684" w:val="left" w:leader="none"/>
        </w:tabs>
        <w:spacing w:line="240" w:lineRule="auto" w:before="120" w:after="0"/>
        <w:ind w:left="683" w:right="122" w:hanging="286"/>
        <w:jc w:val="left"/>
      </w:pPr>
      <w:r>
        <w:rPr>
          <w:spacing w:val="-1"/>
        </w:rPr>
        <w:t>exclure,</w:t>
      </w:r>
      <w:r>
        <w:rPr>
          <w:spacing w:val="5"/>
        </w:rPr>
        <w:t> </w:t>
      </w:r>
      <w:r>
        <w:rPr/>
        <w:t>pour</w:t>
      </w:r>
      <w:r>
        <w:rPr>
          <w:spacing w:val="3"/>
        </w:rPr>
        <w:t> </w:t>
      </w:r>
      <w:r>
        <w:rPr/>
        <w:t>cause</w:t>
      </w:r>
      <w:r>
        <w:rPr>
          <w:spacing w:val="2"/>
        </w:rPr>
        <w:t> </w:t>
      </w:r>
      <w:r>
        <w:rPr/>
        <w:t>de</w:t>
      </w:r>
      <w:r>
        <w:rPr>
          <w:spacing w:val="5"/>
        </w:rPr>
        <w:t> </w:t>
      </w:r>
      <w:r>
        <w:rPr/>
        <w:t>maladie,</w:t>
      </w:r>
      <w:r>
        <w:rPr>
          <w:spacing w:val="3"/>
        </w:rPr>
        <w:t> </w:t>
      </w:r>
      <w:r>
        <w:rPr/>
        <w:t>du</w:t>
      </w:r>
      <w:r>
        <w:rPr>
          <w:spacing w:val="2"/>
        </w:rPr>
        <w:t> </w:t>
      </w:r>
      <w:r>
        <w:rPr>
          <w:spacing w:val="-1"/>
        </w:rPr>
        <w:t>renouvellement</w:t>
      </w:r>
      <w:r>
        <w:rPr>
          <w:spacing w:val="4"/>
        </w:rPr>
        <w:t> </w:t>
      </w:r>
      <w:r>
        <w:rPr/>
        <w:t>des</w:t>
      </w:r>
      <w:r>
        <w:rPr>
          <w:spacing w:val="4"/>
        </w:rPr>
        <w:t> </w:t>
      </w:r>
      <w:r>
        <w:rPr/>
        <w:t>vœux</w:t>
      </w:r>
      <w:r>
        <w:rPr>
          <w:spacing w:val="2"/>
        </w:rPr>
        <w:t> </w:t>
      </w:r>
      <w:r>
        <w:rPr/>
        <w:t>et</w:t>
      </w:r>
      <w:r>
        <w:rPr>
          <w:spacing w:val="4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/>
        <w:t>profession</w:t>
      </w:r>
      <w:r>
        <w:rPr>
          <w:spacing w:val="2"/>
        </w:rPr>
        <w:t> </w:t>
      </w:r>
      <w:r>
        <w:rPr/>
        <w:t>perpétuelle</w:t>
      </w:r>
      <w:r>
        <w:rPr>
          <w:spacing w:val="2"/>
        </w:rPr>
        <w:t> </w:t>
      </w:r>
      <w:r>
        <w:rPr/>
        <w:t>un</w:t>
      </w:r>
      <w:r>
        <w:rPr>
          <w:spacing w:val="1"/>
        </w:rPr>
        <w:t> </w:t>
      </w:r>
      <w:r>
        <w:rPr/>
        <w:t>profès</w:t>
      </w:r>
      <w:r>
        <w:rPr>
          <w:spacing w:val="2"/>
        </w:rPr>
        <w:t> </w:t>
      </w:r>
      <w:r>
        <w:rPr/>
        <w:t>de</w:t>
      </w:r>
      <w:r>
        <w:rPr>
          <w:spacing w:val="50"/>
          <w:w w:val="99"/>
        </w:rPr>
        <w:t> </w:t>
      </w:r>
      <w:r>
        <w:rPr>
          <w:spacing w:val="-1"/>
        </w:rPr>
        <w:t>vœux</w:t>
      </w:r>
      <w:r>
        <w:rPr>
          <w:spacing w:val="-8"/>
        </w:rPr>
        <w:t> </w:t>
      </w:r>
      <w:r>
        <w:rPr/>
        <w:t>temporaires</w:t>
      </w:r>
      <w:r>
        <w:rPr>
          <w:spacing w:val="-8"/>
        </w:rPr>
        <w:t> </w:t>
      </w:r>
      <w:r>
        <w:rPr>
          <w:spacing w:val="-1"/>
        </w:rPr>
        <w:t>(n.</w:t>
      </w:r>
      <w:r>
        <w:rPr>
          <w:spacing w:val="-6"/>
        </w:rPr>
        <w:t> </w:t>
      </w:r>
      <w:r>
        <w:rPr/>
        <w:t>272).</w:t>
      </w:r>
      <w:r>
        <w:rPr/>
      </w:r>
    </w:p>
    <w:p>
      <w:pPr>
        <w:pStyle w:val="BodyText"/>
        <w:numPr>
          <w:ilvl w:val="0"/>
          <w:numId w:val="96"/>
        </w:numPr>
        <w:tabs>
          <w:tab w:pos="684" w:val="left" w:leader="none"/>
        </w:tabs>
        <w:spacing w:line="240" w:lineRule="auto" w:before="120" w:after="0"/>
        <w:ind w:left="683" w:right="121" w:hanging="286"/>
        <w:jc w:val="left"/>
      </w:pPr>
      <w:r>
        <w:rPr>
          <w:spacing w:val="-1"/>
        </w:rPr>
        <w:t>approuver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/>
        <w:t>Plan</w:t>
      </w:r>
      <w:r>
        <w:rPr>
          <w:spacing w:val="6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formation</w:t>
      </w:r>
      <w:r>
        <w:rPr>
          <w:spacing w:val="7"/>
        </w:rPr>
        <w:t> </w:t>
      </w:r>
      <w:r>
        <w:rPr>
          <w:spacing w:val="-1"/>
        </w:rPr>
        <w:t>(n.</w:t>
      </w:r>
      <w:r>
        <w:rPr>
          <w:spacing w:val="7"/>
        </w:rPr>
        <w:t> </w:t>
      </w:r>
      <w:r>
        <w:rPr/>
        <w:t>168)</w:t>
      </w:r>
      <w:r>
        <w:rPr>
          <w:spacing w:val="9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déterminer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/>
        <w:t>façon</w:t>
      </w:r>
      <w:r>
        <w:rPr>
          <w:spacing w:val="6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constituer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>
          <w:spacing w:val="-1"/>
        </w:rPr>
        <w:t>Conseil</w:t>
      </w:r>
      <w:r>
        <w:rPr>
          <w:spacing w:val="8"/>
        </w:rPr>
        <w:t> </w:t>
      </w:r>
      <w:r>
        <w:rPr>
          <w:spacing w:val="1"/>
        </w:rPr>
        <w:t>de</w:t>
      </w:r>
      <w:r>
        <w:rPr>
          <w:spacing w:val="7"/>
        </w:rPr>
        <w:t> </w:t>
      </w:r>
      <w:r>
        <w:rPr>
          <w:spacing w:val="-1"/>
        </w:rPr>
        <w:t>Formation</w:t>
      </w:r>
      <w:r>
        <w:rPr>
          <w:spacing w:val="7"/>
        </w:rPr>
        <w:t> </w:t>
      </w:r>
      <w:r>
        <w:rPr/>
        <w:t>(n.</w:t>
      </w:r>
      <w:r>
        <w:rPr>
          <w:spacing w:val="107"/>
          <w:w w:val="99"/>
        </w:rPr>
        <w:t> </w:t>
      </w:r>
      <w:r>
        <w:rPr/>
        <w:t>166).</w:t>
      </w:r>
      <w:r>
        <w:rPr/>
      </w:r>
    </w:p>
    <w:p>
      <w:pPr>
        <w:pStyle w:val="BodyText"/>
        <w:numPr>
          <w:ilvl w:val="0"/>
          <w:numId w:val="96"/>
        </w:numPr>
        <w:tabs>
          <w:tab w:pos="683" w:val="left" w:leader="none"/>
        </w:tabs>
        <w:spacing w:line="240" w:lineRule="auto" w:before="118" w:after="0"/>
        <w:ind w:left="683" w:right="121" w:hanging="286"/>
        <w:jc w:val="left"/>
      </w:pPr>
      <w:r>
        <w:rPr/>
        <w:t>accorder</w:t>
      </w:r>
      <w:r>
        <w:rPr>
          <w:spacing w:val="-1"/>
        </w:rPr>
        <w:t> aux</w:t>
      </w:r>
      <w:r>
        <w:rPr>
          <w:spacing w:val="1"/>
        </w:rPr>
        <w:t> </w:t>
      </w:r>
      <w:r>
        <w:rPr/>
        <w:t>profès </w:t>
      </w:r>
      <w:r>
        <w:rPr>
          <w:spacing w:val="-1"/>
        </w:rPr>
        <w:t>un</w:t>
      </w:r>
      <w:r>
        <w:rPr>
          <w:spacing w:val="1"/>
        </w:rPr>
        <w:t> </w:t>
      </w:r>
      <w:r>
        <w:rPr/>
        <w:t>permis</w:t>
      </w:r>
      <w:r>
        <w:rPr>
          <w:spacing w:val="2"/>
        </w:rPr>
        <w:t> </w:t>
      </w:r>
      <w:r>
        <w:rPr>
          <w:spacing w:val="-1"/>
        </w:rPr>
        <w:t>d’absence</w:t>
      </w:r>
      <w:r>
        <w:rPr>
          <w:spacing w:val="1"/>
        </w:rPr>
        <w:t> </w:t>
      </w:r>
      <w:r>
        <w:rPr/>
        <w:t>(can</w:t>
      </w:r>
      <w:r>
        <w:rPr>
          <w:spacing w:val="1"/>
        </w:rPr>
        <w:t> </w:t>
      </w:r>
      <w:r>
        <w:rPr/>
        <w:t>665</w:t>
      </w:r>
      <w:r>
        <w:rPr>
          <w:spacing w:val="2"/>
        </w:rPr>
        <w:t> </w:t>
      </w:r>
      <w:r>
        <w:rPr/>
        <w:t>§</w:t>
      </w:r>
      <w:r>
        <w:rPr>
          <w:spacing w:val="1"/>
        </w:rPr>
        <w:t> </w:t>
      </w:r>
      <w:r>
        <w:rPr/>
        <w:t>1</w:t>
      </w:r>
      <w:r>
        <w:rPr>
          <w:spacing w:val="-3"/>
        </w:rPr>
        <w:t> </w:t>
      </w:r>
      <w:r>
        <w:rPr/>
        <w:t>;</w:t>
      </w:r>
      <w:r>
        <w:rPr>
          <w:spacing w:val="-1"/>
        </w:rPr>
        <w:t> Dir </w:t>
      </w:r>
      <w:r>
        <w:rPr/>
        <w:t>274) et</w:t>
      </w:r>
      <w:r>
        <w:rPr>
          <w:spacing w:val="1"/>
        </w:rPr>
        <w:t> </w:t>
      </w:r>
      <w:r>
        <w:rPr>
          <w:spacing w:val="-1"/>
        </w:rPr>
        <w:t>les</w:t>
      </w:r>
      <w:r>
        <w:rPr/>
        <w:t> </w:t>
      </w:r>
      <w:r>
        <w:rPr>
          <w:spacing w:val="-1"/>
        </w:rPr>
        <w:t>priver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voix</w:t>
      </w:r>
      <w:r>
        <w:rPr/>
        <w:t> </w:t>
      </w:r>
      <w:r>
        <w:rPr>
          <w:spacing w:val="-1"/>
        </w:rPr>
        <w:t>active</w:t>
      </w:r>
      <w:r>
        <w:rPr>
          <w:spacing w:val="2"/>
        </w:rPr>
        <w:t> </w:t>
      </w:r>
      <w:r>
        <w:rPr/>
        <w:t>et </w:t>
      </w:r>
      <w:r>
        <w:rPr>
          <w:spacing w:val="-1"/>
        </w:rPr>
        <w:t>passive</w:t>
      </w:r>
      <w:r>
        <w:rPr>
          <w:spacing w:val="2"/>
        </w:rPr>
        <w:t> </w:t>
      </w:r>
      <w:r>
        <w:rPr>
          <w:spacing w:val="-1"/>
        </w:rPr>
        <w:t>(n.</w:t>
      </w:r>
      <w:r>
        <w:rPr>
          <w:spacing w:val="67"/>
          <w:w w:val="99"/>
        </w:rPr>
        <w:t> </w:t>
      </w:r>
      <w:r>
        <w:rPr/>
        <w:t>325-326).</w:t>
      </w:r>
      <w:r>
        <w:rPr/>
      </w:r>
    </w:p>
    <w:p>
      <w:pPr>
        <w:pStyle w:val="BodyText"/>
        <w:numPr>
          <w:ilvl w:val="0"/>
          <w:numId w:val="96"/>
        </w:numPr>
        <w:tabs>
          <w:tab w:pos="683" w:val="left" w:leader="none"/>
        </w:tabs>
        <w:spacing w:line="240" w:lineRule="auto" w:before="120" w:after="0"/>
        <w:ind w:left="682" w:right="0" w:hanging="285"/>
        <w:jc w:val="left"/>
      </w:pPr>
      <w:r>
        <w:rPr>
          <w:spacing w:val="-1"/>
        </w:rPr>
        <w:t>demander</w:t>
      </w:r>
      <w:r>
        <w:rPr>
          <w:spacing w:val="-6"/>
        </w:rPr>
        <w:t> </w:t>
      </w:r>
      <w:r>
        <w:rPr/>
        <w:t>au</w:t>
      </w:r>
      <w:r>
        <w:rPr>
          <w:spacing w:val="-7"/>
        </w:rPr>
        <w:t> </w:t>
      </w:r>
      <w:r>
        <w:rPr>
          <w:spacing w:val="-1"/>
        </w:rPr>
        <w:t>Gouvernement</w:t>
      </w:r>
      <w:r>
        <w:rPr>
          <w:spacing w:val="-5"/>
        </w:rPr>
        <w:t> </w:t>
      </w:r>
      <w:r>
        <w:rPr>
          <w:spacing w:val="-1"/>
        </w:rPr>
        <w:t>Général</w:t>
      </w:r>
      <w:r>
        <w:rPr>
          <w:spacing w:val="-7"/>
        </w:rPr>
        <w:t> </w:t>
      </w:r>
      <w:r>
        <w:rPr>
          <w:spacing w:val="-1"/>
        </w:rPr>
        <w:t>l'érection,</w:t>
      </w:r>
      <w:r>
        <w:rPr>
          <w:spacing w:val="-5"/>
        </w:rPr>
        <w:t> </w:t>
      </w:r>
      <w:r>
        <w:rPr/>
        <w:t>suppression</w:t>
      </w:r>
      <w:r>
        <w:rPr>
          <w:spacing w:val="-8"/>
        </w:rPr>
        <w:t> </w:t>
      </w:r>
      <w:r>
        <w:rPr/>
        <w:t>ou</w:t>
      </w:r>
      <w:r>
        <w:rPr>
          <w:spacing w:val="-7"/>
        </w:rPr>
        <w:t> </w:t>
      </w:r>
      <w:r>
        <w:rPr>
          <w:spacing w:val="-1"/>
        </w:rPr>
        <w:t>innovation</w:t>
      </w:r>
      <w:r>
        <w:rPr>
          <w:spacing w:val="-8"/>
        </w:rPr>
        <w:t> </w:t>
      </w:r>
      <w:r>
        <w:rPr/>
        <w:t>des</w:t>
      </w:r>
      <w:r>
        <w:rPr>
          <w:spacing w:val="-4"/>
        </w:rPr>
        <w:t> </w:t>
      </w:r>
      <w:r>
        <w:rPr>
          <w:spacing w:val="-1"/>
        </w:rPr>
        <w:t>maisons</w:t>
      </w:r>
      <w:r>
        <w:rPr>
          <w:spacing w:val="-8"/>
        </w:rPr>
        <w:t> </w:t>
      </w:r>
      <w:r>
        <w:rPr/>
        <w:t>(n.</w:t>
      </w:r>
      <w:r>
        <w:rPr>
          <w:spacing w:val="-5"/>
        </w:rPr>
        <w:t> </w:t>
      </w:r>
      <w:r>
        <w:rPr/>
        <w:t>300a)</w:t>
      </w:r>
      <w:r>
        <w:rPr/>
      </w:r>
    </w:p>
    <w:p>
      <w:pPr>
        <w:pStyle w:val="BodyText"/>
        <w:numPr>
          <w:ilvl w:val="0"/>
          <w:numId w:val="96"/>
        </w:numPr>
        <w:tabs>
          <w:tab w:pos="683" w:val="left" w:leader="none"/>
        </w:tabs>
        <w:spacing w:line="240" w:lineRule="auto" w:before="120" w:after="0"/>
        <w:ind w:left="682" w:right="0" w:hanging="285"/>
        <w:jc w:val="left"/>
      </w:pPr>
      <w:r>
        <w:rPr/>
        <w:t>créer</w:t>
      </w:r>
      <w:r>
        <w:rPr>
          <w:spacing w:val="-5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fermer</w:t>
      </w:r>
      <w:r>
        <w:rPr>
          <w:spacing w:val="-4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innover</w:t>
      </w:r>
      <w:r>
        <w:rPr>
          <w:spacing w:val="-5"/>
        </w:rPr>
        <w:t> </w:t>
      </w:r>
      <w:r>
        <w:rPr>
          <w:spacing w:val="-1"/>
        </w:rPr>
        <w:t>juridiquement</w:t>
      </w:r>
      <w:r>
        <w:rPr>
          <w:spacing w:val="-5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changer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destination</w:t>
      </w:r>
      <w:r>
        <w:rPr>
          <w:spacing w:val="-7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résidences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300b).</w:t>
      </w:r>
      <w:r>
        <w:rPr/>
      </w:r>
    </w:p>
    <w:p>
      <w:pPr>
        <w:pStyle w:val="BodyText"/>
        <w:numPr>
          <w:ilvl w:val="0"/>
          <w:numId w:val="96"/>
        </w:numPr>
        <w:tabs>
          <w:tab w:pos="684" w:val="left" w:leader="none"/>
        </w:tabs>
        <w:spacing w:line="240" w:lineRule="auto" w:before="120" w:after="0"/>
        <w:ind w:left="683" w:right="0" w:hanging="286"/>
        <w:jc w:val="left"/>
      </w:pPr>
      <w:r>
        <w:rPr>
          <w:spacing w:val="-1"/>
        </w:rPr>
        <w:t>solliciter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Gouvernement</w:t>
      </w:r>
      <w:r>
        <w:rPr>
          <w:spacing w:val="-5"/>
        </w:rPr>
        <w:t> </w:t>
      </w:r>
      <w:r>
        <w:rPr/>
        <w:t>Général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déménagement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Curie</w:t>
      </w:r>
      <w:r>
        <w:rPr>
          <w:spacing w:val="-5"/>
        </w:rPr>
        <w:t> </w:t>
      </w:r>
      <w:r>
        <w:rPr>
          <w:spacing w:val="-1"/>
        </w:rPr>
        <w:t>Provinciale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une</w:t>
      </w:r>
      <w:r>
        <w:rPr>
          <w:spacing w:val="-5"/>
        </w:rPr>
        <w:t> </w:t>
      </w:r>
      <w:r>
        <w:rPr>
          <w:spacing w:val="-1"/>
        </w:rPr>
        <w:t>autre</w:t>
      </w:r>
      <w:r>
        <w:rPr>
          <w:spacing w:val="-3"/>
        </w:rPr>
        <w:t> </w:t>
      </w:r>
      <w:r>
        <w:rPr>
          <w:spacing w:val="-1"/>
        </w:rPr>
        <w:t>maison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406).</w:t>
      </w:r>
      <w:r>
        <w:rPr/>
      </w:r>
    </w:p>
    <w:p>
      <w:pPr>
        <w:pStyle w:val="BodyText"/>
        <w:numPr>
          <w:ilvl w:val="0"/>
          <w:numId w:val="96"/>
        </w:numPr>
        <w:tabs>
          <w:tab w:pos="684" w:val="left" w:leader="none"/>
        </w:tabs>
        <w:spacing w:line="240" w:lineRule="auto" w:before="120" w:after="0"/>
        <w:ind w:left="683" w:right="0" w:hanging="286"/>
        <w:jc w:val="left"/>
      </w:pPr>
      <w:r>
        <w:rPr>
          <w:spacing w:val="-1"/>
        </w:rPr>
        <w:t>solliciter</w:t>
      </w:r>
      <w:r>
        <w:rPr>
          <w:spacing w:val="-6"/>
        </w:rPr>
        <w:t> </w:t>
      </w:r>
      <w:r>
        <w:rPr/>
        <w:t>du</w:t>
      </w:r>
      <w:r>
        <w:rPr>
          <w:spacing w:val="-7"/>
        </w:rPr>
        <w:t> </w:t>
      </w:r>
      <w:r>
        <w:rPr>
          <w:spacing w:val="-1"/>
        </w:rPr>
        <w:t>Gouvernement</w:t>
      </w:r>
      <w:r>
        <w:rPr>
          <w:spacing w:val="-6"/>
        </w:rPr>
        <w:t> </w:t>
      </w:r>
      <w:r>
        <w:rPr/>
        <w:t>Général</w:t>
      </w:r>
      <w:r>
        <w:rPr>
          <w:spacing w:val="-6"/>
        </w:rPr>
        <w:t> </w:t>
      </w:r>
      <w:r>
        <w:rPr>
          <w:spacing w:val="-1"/>
        </w:rPr>
        <w:t>l’érection,</w:t>
      </w:r>
      <w:r>
        <w:rPr>
          <w:spacing w:val="-6"/>
        </w:rPr>
        <w:t> </w:t>
      </w:r>
      <w:r>
        <w:rPr>
          <w:spacing w:val="-1"/>
        </w:rPr>
        <w:t>transfert</w:t>
      </w:r>
      <w:r>
        <w:rPr>
          <w:spacing w:val="-6"/>
        </w:rPr>
        <w:t> </w:t>
      </w:r>
      <w:r>
        <w:rPr/>
        <w:t>ou</w:t>
      </w:r>
      <w:r>
        <w:rPr>
          <w:spacing w:val="-7"/>
        </w:rPr>
        <w:t> </w:t>
      </w:r>
      <w:r>
        <w:rPr>
          <w:spacing w:val="-1"/>
        </w:rPr>
        <w:t>suppression</w:t>
      </w:r>
      <w:r>
        <w:rPr>
          <w:spacing w:val="-7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noviciat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6"/>
        </w:rPr>
        <w:t> </w:t>
      </w:r>
      <w:r>
        <w:rPr/>
        <w:t>198).</w:t>
      </w:r>
      <w:r>
        <w:rPr/>
      </w:r>
    </w:p>
    <w:p>
      <w:pPr>
        <w:pStyle w:val="BodyText"/>
        <w:numPr>
          <w:ilvl w:val="0"/>
          <w:numId w:val="96"/>
        </w:numPr>
        <w:tabs>
          <w:tab w:pos="683" w:val="left" w:leader="none"/>
        </w:tabs>
        <w:spacing w:line="240" w:lineRule="auto" w:before="118" w:after="0"/>
        <w:ind w:left="682" w:right="122" w:hanging="285"/>
        <w:jc w:val="left"/>
      </w:pPr>
      <w:r>
        <w:rPr>
          <w:spacing w:val="-1"/>
        </w:rPr>
        <w:t>examiner</w:t>
      </w:r>
      <w:r>
        <w:rPr/>
        <w:t> </w:t>
      </w:r>
      <w:r>
        <w:rPr>
          <w:spacing w:val="26"/>
        </w:rPr>
        <w:t> </w:t>
      </w:r>
      <w:r>
        <w:rPr/>
        <w:t>et </w:t>
      </w:r>
      <w:r>
        <w:rPr>
          <w:spacing w:val="26"/>
        </w:rPr>
        <w:t> </w:t>
      </w:r>
      <w:r>
        <w:rPr>
          <w:spacing w:val="-1"/>
        </w:rPr>
        <w:t>approuver</w:t>
      </w:r>
      <w:r>
        <w:rPr/>
        <w:t> </w:t>
      </w:r>
      <w:r>
        <w:rPr>
          <w:spacing w:val="27"/>
        </w:rPr>
        <w:t> </w:t>
      </w:r>
      <w:r>
        <w:rPr>
          <w:spacing w:val="-1"/>
        </w:rPr>
        <w:t>les</w:t>
      </w:r>
      <w:r>
        <w:rPr/>
        <w:t> </w:t>
      </w:r>
      <w:r>
        <w:rPr>
          <w:spacing w:val="26"/>
        </w:rPr>
        <w:t> </w:t>
      </w:r>
      <w:r>
        <w:rPr>
          <w:spacing w:val="-1"/>
        </w:rPr>
        <w:t>budgets</w:t>
      </w:r>
      <w:r>
        <w:rPr/>
        <w:t> </w:t>
      </w:r>
      <w:r>
        <w:rPr>
          <w:spacing w:val="25"/>
        </w:rPr>
        <w:t> </w:t>
      </w:r>
      <w:r>
        <w:rPr/>
        <w:t>provinciaux </w:t>
      </w:r>
      <w:r>
        <w:rPr>
          <w:spacing w:val="25"/>
        </w:rPr>
        <w:t> </w:t>
      </w:r>
      <w:r>
        <w:rPr/>
        <w:t>pour </w:t>
      </w:r>
      <w:r>
        <w:rPr>
          <w:spacing w:val="27"/>
        </w:rPr>
        <w:t> </w:t>
      </w:r>
      <w:r>
        <w:rPr>
          <w:spacing w:val="-1"/>
        </w:rPr>
        <w:t>l’année</w:t>
      </w:r>
      <w:r>
        <w:rPr/>
        <w:t> </w:t>
      </w:r>
      <w:r>
        <w:rPr>
          <w:spacing w:val="27"/>
        </w:rPr>
        <w:t> </w:t>
      </w:r>
      <w:r>
        <w:rPr>
          <w:spacing w:val="-1"/>
        </w:rPr>
        <w:t>suivante</w:t>
      </w:r>
      <w:r>
        <w:rPr/>
        <w:t> </w:t>
      </w:r>
      <w:r>
        <w:rPr>
          <w:spacing w:val="26"/>
        </w:rPr>
        <w:t> </w:t>
      </w:r>
      <w:r>
        <w:rPr/>
        <w:t>et </w:t>
      </w:r>
      <w:r>
        <w:rPr>
          <w:spacing w:val="26"/>
        </w:rPr>
        <w:t> </w:t>
      </w:r>
      <w:r>
        <w:rPr>
          <w:spacing w:val="-1"/>
        </w:rPr>
        <w:t>l’état</w:t>
      </w:r>
      <w:r>
        <w:rPr/>
        <w:t> </w:t>
      </w:r>
      <w:r>
        <w:rPr>
          <w:spacing w:val="26"/>
        </w:rPr>
        <w:t> </w:t>
      </w:r>
      <w:r>
        <w:rPr/>
        <w:t>des </w:t>
      </w:r>
      <w:r>
        <w:rPr>
          <w:spacing w:val="26"/>
        </w:rPr>
        <w:t> </w:t>
      </w:r>
      <w:r>
        <w:rPr>
          <w:spacing w:val="-1"/>
        </w:rPr>
        <w:t>comptes</w:t>
      </w:r>
      <w:r>
        <w:rPr/>
        <w:t> </w:t>
      </w:r>
      <w:r>
        <w:rPr>
          <w:spacing w:val="26"/>
        </w:rPr>
        <w:t> </w:t>
      </w:r>
      <w:r>
        <w:rPr/>
        <w:t>de</w:t>
      </w:r>
      <w:r>
        <w:rPr>
          <w:spacing w:val="75"/>
          <w:w w:val="99"/>
        </w:rPr>
        <w:t> </w:t>
      </w:r>
      <w:r>
        <w:rPr>
          <w:spacing w:val="-1"/>
        </w:rPr>
        <w:t>l’Administration</w:t>
      </w:r>
      <w:r>
        <w:rPr>
          <w:spacing w:val="-8"/>
        </w:rPr>
        <w:t> </w:t>
      </w:r>
      <w:r>
        <w:rPr>
          <w:spacing w:val="-1"/>
        </w:rPr>
        <w:t>Provinciale</w:t>
      </w:r>
      <w:r>
        <w:rPr>
          <w:spacing w:val="-7"/>
        </w:rPr>
        <w:t> </w:t>
      </w:r>
      <w:r>
        <w:rPr/>
        <w:t>avec</w:t>
      </w:r>
      <w:r>
        <w:rPr>
          <w:spacing w:val="-7"/>
        </w:rPr>
        <w:t> </w:t>
      </w:r>
      <w:r>
        <w:rPr>
          <w:spacing w:val="-1"/>
        </w:rPr>
        <w:t>correspondante</w:t>
      </w:r>
      <w:r>
        <w:rPr>
          <w:spacing w:val="-7"/>
        </w:rPr>
        <w:t> </w:t>
      </w:r>
      <w:r>
        <w:rPr>
          <w:spacing w:val="-1"/>
        </w:rPr>
        <w:t>vérification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caisse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6"/>
        </w:rPr>
        <w:t> </w:t>
      </w:r>
      <w:r>
        <w:rPr/>
        <w:t>575).</w:t>
      </w:r>
      <w:r>
        <w:rPr/>
      </w:r>
    </w:p>
    <w:p>
      <w:pPr>
        <w:pStyle w:val="BodyText"/>
        <w:numPr>
          <w:ilvl w:val="0"/>
          <w:numId w:val="96"/>
        </w:numPr>
        <w:tabs>
          <w:tab w:pos="683" w:val="left" w:leader="none"/>
        </w:tabs>
        <w:spacing w:line="240" w:lineRule="auto" w:before="120" w:after="0"/>
        <w:ind w:left="682" w:right="122" w:hanging="285"/>
        <w:jc w:val="left"/>
      </w:pPr>
      <w:r>
        <w:rPr>
          <w:spacing w:val="-1"/>
        </w:rPr>
        <w:t>transférer</w:t>
      </w:r>
      <w:r>
        <w:rPr>
          <w:spacing w:val="-2"/>
        </w:rPr>
        <w:t> </w:t>
      </w:r>
      <w:r>
        <w:rPr/>
        <w:t>des</w:t>
      </w:r>
      <w:r>
        <w:rPr>
          <w:spacing w:val="-3"/>
        </w:rPr>
        <w:t> </w:t>
      </w:r>
      <w:r>
        <w:rPr>
          <w:spacing w:val="-1"/>
        </w:rPr>
        <w:t>biens</w:t>
      </w:r>
      <w:r>
        <w:rPr>
          <w:spacing w:val="-3"/>
        </w:rPr>
        <w:t> </w:t>
      </w:r>
      <w:r>
        <w:rPr/>
        <w:t>d’une maison</w:t>
      </w:r>
      <w:r>
        <w:rPr>
          <w:spacing w:val="-3"/>
        </w:rPr>
        <w:t> </w:t>
      </w:r>
      <w:r>
        <w:rPr/>
        <w:t>ou</w:t>
      </w:r>
      <w:r>
        <w:rPr>
          <w:spacing w:val="-4"/>
        </w:rPr>
        <w:t> </w:t>
      </w:r>
      <w:r>
        <w:rPr/>
        <w:t>d’une</w:t>
      </w:r>
      <w:r>
        <w:rPr>
          <w:spacing w:val="-2"/>
        </w:rPr>
        <w:t> </w:t>
      </w:r>
      <w:r>
        <w:rPr/>
        <w:t>personne</w:t>
      </w:r>
      <w:r>
        <w:rPr>
          <w:spacing w:val="-2"/>
        </w:rPr>
        <w:t> </w:t>
      </w:r>
      <w:r>
        <w:rPr>
          <w:spacing w:val="-1"/>
        </w:rPr>
        <w:t>juridique </w:t>
      </w:r>
      <w:r>
        <w:rPr/>
        <w:t>à</w:t>
      </w:r>
      <w:r>
        <w:rPr>
          <w:spacing w:val="-2"/>
        </w:rPr>
        <w:t> </w:t>
      </w:r>
      <w:r>
        <w:rPr>
          <w:spacing w:val="-1"/>
        </w:rPr>
        <w:t>une</w:t>
      </w:r>
      <w:r>
        <w:rPr>
          <w:spacing w:val="-2"/>
        </w:rPr>
        <w:t> </w:t>
      </w:r>
      <w:r>
        <w:rPr>
          <w:spacing w:val="-1"/>
        </w:rPr>
        <w:t>autre</w:t>
      </w:r>
      <w:r>
        <w:rPr>
          <w:spacing w:val="-2"/>
        </w:rPr>
        <w:t> </w:t>
      </w:r>
      <w:r>
        <w:rPr/>
        <w:t>à</w:t>
      </w:r>
      <w:r>
        <w:rPr>
          <w:spacing w:val="-2"/>
        </w:rPr>
        <w:t> </w:t>
      </w:r>
      <w:r>
        <w:rPr>
          <w:spacing w:val="-1"/>
        </w:rPr>
        <w:t>l’intérieur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l’Organisme</w:t>
      </w:r>
      <w:r>
        <w:rPr>
          <w:spacing w:val="-2"/>
        </w:rPr>
        <w:t> (n.</w:t>
      </w:r>
      <w:r>
        <w:rPr>
          <w:spacing w:val="81"/>
          <w:w w:val="99"/>
        </w:rPr>
        <w:t> </w:t>
      </w:r>
      <w:r>
        <w:rPr/>
        <w:t>580),</w:t>
      </w:r>
      <w:r>
        <w:rPr>
          <w:spacing w:val="-7"/>
        </w:rPr>
        <w:t> </w:t>
      </w:r>
      <w:r>
        <w:rPr>
          <w:spacing w:val="-1"/>
        </w:rPr>
        <w:t>permettre</w:t>
      </w:r>
      <w:r>
        <w:rPr>
          <w:spacing w:val="-4"/>
        </w:rPr>
        <w:t> </w:t>
      </w:r>
      <w:r>
        <w:rPr/>
        <w:t>des</w:t>
      </w:r>
      <w:r>
        <w:rPr>
          <w:spacing w:val="-5"/>
        </w:rPr>
        <w:t> </w:t>
      </w:r>
      <w:r>
        <w:rPr/>
        <w:t>emprunts</w:t>
      </w:r>
      <w:r>
        <w:rPr>
          <w:spacing w:val="-5"/>
        </w:rPr>
        <w:t> </w:t>
      </w:r>
      <w:r>
        <w:rPr>
          <w:spacing w:val="-1"/>
        </w:rPr>
        <w:t>entre</w:t>
      </w:r>
      <w:r>
        <w:rPr>
          <w:spacing w:val="-5"/>
        </w:rPr>
        <w:t> </w:t>
      </w:r>
      <w:r>
        <w:rPr>
          <w:spacing w:val="-1"/>
        </w:rPr>
        <w:t>elles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562)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résoudre</w:t>
      </w:r>
      <w:r>
        <w:rPr>
          <w:spacing w:val="-4"/>
        </w:rPr>
        <w:t> </w:t>
      </w:r>
      <w:r>
        <w:rPr>
          <w:spacing w:val="-1"/>
        </w:rPr>
        <w:t>litiges</w:t>
      </w:r>
      <w:r>
        <w:rPr>
          <w:spacing w:val="-5"/>
        </w:rPr>
        <w:t> </w:t>
      </w:r>
      <w:r>
        <w:rPr>
          <w:spacing w:val="-1"/>
        </w:rPr>
        <w:t>(can.</w:t>
      </w:r>
      <w:r>
        <w:rPr>
          <w:spacing w:val="-4"/>
        </w:rPr>
        <w:t> </w:t>
      </w:r>
      <w:r>
        <w:rPr/>
        <w:t>1427</w:t>
      </w:r>
      <w:r>
        <w:rPr>
          <w:spacing w:val="-3"/>
        </w:rPr>
        <w:t> </w:t>
      </w:r>
      <w:r>
        <w:rPr/>
        <w:t>§</w:t>
      </w:r>
      <w:r>
        <w:rPr>
          <w:spacing w:val="-5"/>
        </w:rPr>
        <w:t> </w:t>
      </w:r>
      <w:r>
        <w:rPr/>
        <w:t>1).</w:t>
      </w:r>
      <w:r>
        <w:rPr/>
      </w:r>
    </w:p>
    <w:p>
      <w:pPr>
        <w:pStyle w:val="BodyText"/>
        <w:numPr>
          <w:ilvl w:val="0"/>
          <w:numId w:val="96"/>
        </w:numPr>
        <w:tabs>
          <w:tab w:pos="683" w:val="left" w:leader="none"/>
        </w:tabs>
        <w:spacing w:line="240" w:lineRule="auto" w:before="120" w:after="0"/>
        <w:ind w:left="682" w:right="122" w:hanging="285"/>
        <w:jc w:val="left"/>
      </w:pPr>
      <w:r>
        <w:rPr>
          <w:spacing w:val="-1"/>
        </w:rPr>
        <w:t>approuver</w:t>
      </w:r>
      <w:r>
        <w:rPr/>
        <w:t> des budgets</w:t>
      </w:r>
      <w:r>
        <w:rPr>
          <w:spacing w:val="-1"/>
        </w:rPr>
        <w:t> </w:t>
      </w:r>
      <w:r>
        <w:rPr/>
        <w:t>annuels des</w:t>
      </w:r>
      <w:r>
        <w:rPr>
          <w:spacing w:val="1"/>
        </w:rPr>
        <w:t> </w:t>
      </w:r>
      <w:r>
        <w:rPr>
          <w:spacing w:val="-1"/>
        </w:rPr>
        <w:t>maisons</w:t>
      </w:r>
      <w:r>
        <w:rPr/>
        <w:t> </w:t>
      </w:r>
      <w:r>
        <w:rPr>
          <w:spacing w:val="1"/>
        </w:rPr>
        <w:t>et</w:t>
      </w:r>
      <w:r>
        <w:rPr/>
        <w:t> des</w:t>
      </w:r>
      <w:r>
        <w:rPr>
          <w:spacing w:val="-1"/>
        </w:rPr>
        <w:t> </w:t>
      </w:r>
      <w:r>
        <w:rPr/>
        <w:t>activités</w:t>
      </w:r>
      <w:r>
        <w:rPr>
          <w:spacing w:val="2"/>
        </w:rPr>
        <w:t> </w:t>
      </w:r>
      <w:r>
        <w:rPr>
          <w:spacing w:val="-1"/>
        </w:rPr>
        <w:t>(n.</w:t>
      </w:r>
      <w:r>
        <w:rPr/>
        <w:t> 571),</w:t>
      </w:r>
      <w:r>
        <w:rPr>
          <w:spacing w:val="1"/>
        </w:rPr>
        <w:t> </w:t>
      </w:r>
      <w:r>
        <w:rPr/>
        <w:t>des</w:t>
      </w:r>
      <w:r>
        <w:rPr>
          <w:spacing w:val="-1"/>
        </w:rPr>
        <w:t> budgets</w:t>
      </w:r>
      <w:r>
        <w:rPr/>
        <w:t> </w:t>
      </w:r>
      <w:r>
        <w:rPr>
          <w:spacing w:val="-1"/>
        </w:rPr>
        <w:t>additionnels</w:t>
      </w:r>
      <w:r>
        <w:rPr>
          <w:spacing w:val="2"/>
        </w:rPr>
        <w:t> </w:t>
      </w:r>
      <w:r>
        <w:rPr>
          <w:spacing w:val="-1"/>
        </w:rPr>
        <w:t>s’il</w:t>
      </w:r>
      <w:r>
        <w:rPr>
          <w:spacing w:val="2"/>
        </w:rPr>
        <w:t> </w:t>
      </w:r>
      <w:r>
        <w:rPr/>
        <w:t>y a</w:t>
      </w:r>
      <w:r>
        <w:rPr>
          <w:spacing w:val="2"/>
        </w:rPr>
        <w:t> </w:t>
      </w:r>
      <w:r>
        <w:rPr>
          <w:spacing w:val="-1"/>
        </w:rPr>
        <w:t>lieu</w:t>
      </w:r>
      <w:r>
        <w:rPr>
          <w:spacing w:val="79"/>
          <w:w w:val="99"/>
        </w:rPr>
        <w:t> </w:t>
      </w:r>
      <w:r>
        <w:rPr>
          <w:spacing w:val="-1"/>
        </w:rPr>
        <w:t>(n.</w:t>
      </w:r>
      <w:r>
        <w:rPr>
          <w:spacing w:val="-5"/>
        </w:rPr>
        <w:t> </w:t>
      </w:r>
      <w:r>
        <w:rPr/>
        <w:t>574)</w:t>
      </w:r>
      <w:r>
        <w:rPr>
          <w:spacing w:val="-4"/>
        </w:rPr>
        <w:t> </w:t>
      </w:r>
      <w:r>
        <w:rPr/>
        <w:t>et</w:t>
      </w:r>
      <w:r>
        <w:rPr>
          <w:spacing w:val="-8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constituer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nouvelles</w:t>
      </w:r>
      <w:r>
        <w:rPr>
          <w:spacing w:val="-6"/>
        </w:rPr>
        <w:t> </w:t>
      </w:r>
      <w:r>
        <w:rPr>
          <w:spacing w:val="-1"/>
        </w:rPr>
        <w:t>administrations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551).</w:t>
      </w:r>
      <w:r>
        <w:rPr/>
      </w:r>
    </w:p>
    <w:p>
      <w:pPr>
        <w:pStyle w:val="BodyText"/>
        <w:numPr>
          <w:ilvl w:val="0"/>
          <w:numId w:val="96"/>
        </w:numPr>
        <w:tabs>
          <w:tab w:pos="683" w:val="left" w:leader="none"/>
        </w:tabs>
        <w:spacing w:line="240" w:lineRule="auto" w:before="118" w:after="0"/>
        <w:ind w:left="682" w:right="0" w:hanging="285"/>
        <w:jc w:val="left"/>
      </w:pPr>
      <w:r>
        <w:rPr>
          <w:spacing w:val="-1"/>
        </w:rPr>
        <w:t>réaliser</w:t>
      </w:r>
      <w:r>
        <w:rPr>
          <w:spacing w:val="-4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autoriser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actes</w:t>
      </w:r>
      <w:r>
        <w:rPr>
          <w:spacing w:val="-6"/>
        </w:rPr>
        <w:t> </w:t>
      </w:r>
      <w:r>
        <w:rPr/>
        <w:t>dont</w:t>
      </w:r>
      <w:r>
        <w:rPr>
          <w:spacing w:val="-4"/>
        </w:rPr>
        <w:t> </w:t>
      </w:r>
      <w:r>
        <w:rPr>
          <w:spacing w:val="-1"/>
        </w:rPr>
        <w:t>il</w:t>
      </w:r>
      <w:r>
        <w:rPr>
          <w:spacing w:val="-5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/>
        <w:t>question</w:t>
      </w:r>
      <w:r>
        <w:rPr>
          <w:spacing w:val="-6"/>
        </w:rPr>
        <w:t> </w:t>
      </w:r>
      <w:r>
        <w:rPr/>
        <w:t>aux</w:t>
      </w:r>
      <w:r>
        <w:rPr>
          <w:spacing w:val="-4"/>
        </w:rPr>
        <w:t> </w:t>
      </w:r>
      <w:r>
        <w:rPr/>
        <w:t>numéros</w:t>
      </w:r>
      <w:r>
        <w:rPr>
          <w:spacing w:val="-5"/>
        </w:rPr>
        <w:t> </w:t>
      </w:r>
      <w:r>
        <w:rPr/>
        <w:t>526,</w:t>
      </w:r>
      <w:r>
        <w:rPr>
          <w:spacing w:val="-7"/>
        </w:rPr>
        <w:t> </w:t>
      </w:r>
      <w:r>
        <w:rPr/>
        <w:t>529-530.</w:t>
      </w:r>
      <w:r>
        <w:rPr/>
      </w:r>
    </w:p>
    <w:p>
      <w:pPr>
        <w:pStyle w:val="BodyText"/>
        <w:numPr>
          <w:ilvl w:val="0"/>
          <w:numId w:val="96"/>
        </w:numPr>
        <w:tabs>
          <w:tab w:pos="683" w:val="left" w:leader="none"/>
        </w:tabs>
        <w:spacing w:line="240" w:lineRule="auto" w:before="120" w:after="0"/>
        <w:ind w:left="682" w:right="0" w:hanging="285"/>
        <w:jc w:val="left"/>
      </w:pPr>
      <w:r>
        <w:rPr/>
        <w:t>accepter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charges</w:t>
      </w:r>
      <w:r>
        <w:rPr>
          <w:spacing w:val="-6"/>
        </w:rPr>
        <w:t> </w:t>
      </w:r>
      <w:r>
        <w:rPr/>
        <w:t>ou</w:t>
      </w:r>
      <w:r>
        <w:rPr>
          <w:spacing w:val="-6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fondations</w:t>
      </w:r>
      <w:r>
        <w:rPr>
          <w:spacing w:val="-6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messes</w:t>
      </w:r>
      <w:r>
        <w:rPr>
          <w:spacing w:val="-6"/>
        </w:rPr>
        <w:t> </w:t>
      </w:r>
      <w:r>
        <w:rPr/>
        <w:t>perpétuelles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5"/>
        </w:rPr>
        <w:t> </w:t>
      </w:r>
      <w:r>
        <w:rPr/>
        <w:t>557).</w:t>
      </w:r>
      <w:r>
        <w:rPr/>
      </w:r>
    </w:p>
    <w:p>
      <w:pPr>
        <w:pStyle w:val="BodyText"/>
        <w:numPr>
          <w:ilvl w:val="0"/>
          <w:numId w:val="96"/>
        </w:numPr>
        <w:tabs>
          <w:tab w:pos="683" w:val="left" w:leader="none"/>
        </w:tabs>
        <w:spacing w:line="240" w:lineRule="auto" w:before="120" w:after="0"/>
        <w:ind w:left="682" w:right="122" w:hanging="285"/>
        <w:jc w:val="left"/>
      </w:pPr>
      <w:r>
        <w:rPr>
          <w:spacing w:val="-1"/>
        </w:rPr>
        <w:t>dispenser</w:t>
      </w:r>
      <w:r>
        <w:rPr>
          <w:spacing w:val="-3"/>
        </w:rPr>
        <w:t> </w:t>
      </w:r>
      <w:r>
        <w:rPr/>
        <w:t>de </w:t>
      </w:r>
      <w:r>
        <w:rPr>
          <w:spacing w:val="-1"/>
        </w:rPr>
        <w:t>n’importe</w:t>
      </w:r>
      <w:r>
        <w:rPr>
          <w:spacing w:val="-2"/>
        </w:rPr>
        <w:t> </w:t>
      </w:r>
      <w:r>
        <w:rPr>
          <w:spacing w:val="-1"/>
        </w:rPr>
        <w:t>quel</w:t>
      </w:r>
      <w:r>
        <w:rPr>
          <w:spacing w:val="-3"/>
        </w:rPr>
        <w:t> </w:t>
      </w:r>
      <w:r>
        <w:rPr/>
        <w:t>article</w:t>
      </w:r>
      <w:r>
        <w:rPr>
          <w:spacing w:val="-2"/>
        </w:rPr>
        <w:t> </w:t>
      </w:r>
      <w:r>
        <w:rPr>
          <w:spacing w:val="-1"/>
        </w:rPr>
        <w:t>disciplinaire</w:t>
      </w:r>
      <w:r>
        <w:rPr>
          <w:spacing w:val="-2"/>
        </w:rPr>
        <w:t> </w:t>
      </w:r>
      <w:r>
        <w:rPr/>
        <w:t>des</w:t>
      </w:r>
      <w:r>
        <w:rPr>
          <w:spacing w:val="-2"/>
        </w:rPr>
        <w:t> </w:t>
      </w:r>
      <w:r>
        <w:rPr>
          <w:spacing w:val="-1"/>
        </w:rPr>
        <w:t>Constitutions</w:t>
      </w:r>
      <w:r>
        <w:rPr>
          <w:spacing w:val="-3"/>
        </w:rPr>
        <w:t> </w:t>
      </w:r>
      <w:r>
        <w:rPr/>
        <w:t>(n.</w:t>
      </w:r>
      <w:r>
        <w:rPr>
          <w:spacing w:val="-2"/>
        </w:rPr>
        <w:t> </w:t>
      </w:r>
      <w:r>
        <w:rPr/>
        <w:t>10)</w:t>
      </w:r>
      <w:r>
        <w:rPr>
          <w:spacing w:val="-2"/>
        </w:rPr>
        <w:t> </w:t>
      </w:r>
      <w:r>
        <w:rPr/>
        <w:t>et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n’importe</w:t>
      </w:r>
      <w:r>
        <w:rPr>
          <w:spacing w:val="-2"/>
        </w:rPr>
        <w:t> </w:t>
      </w:r>
      <w:r>
        <w:rPr>
          <w:spacing w:val="-1"/>
        </w:rPr>
        <w:t>quelle</w:t>
      </w:r>
      <w:r>
        <w:rPr/>
        <w:t> </w:t>
      </w:r>
      <w:r>
        <w:rPr>
          <w:spacing w:val="-1"/>
        </w:rPr>
        <w:t>norme</w:t>
      </w:r>
      <w:r>
        <w:rPr>
          <w:spacing w:val="-3"/>
        </w:rPr>
        <w:t> </w:t>
      </w:r>
      <w:r>
        <w:rPr>
          <w:spacing w:val="1"/>
        </w:rPr>
        <w:t>du</w:t>
      </w:r>
      <w:r>
        <w:rPr>
          <w:spacing w:val="115"/>
          <w:w w:val="99"/>
        </w:rPr>
        <w:t> </w:t>
      </w:r>
      <w:r>
        <w:rPr>
          <w:spacing w:val="-1"/>
        </w:rPr>
        <w:t>Directoire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15</w:t>
      </w:r>
      <w:r>
        <w:rPr>
          <w:spacing w:val="-4"/>
        </w:rPr>
        <w:t> </w:t>
      </w:r>
      <w:r>
        <w:rPr>
          <w:spacing w:val="-2"/>
        </w:rPr>
        <w:t>a).</w:t>
      </w:r>
      <w:r>
        <w:rPr/>
      </w:r>
    </w:p>
    <w:p>
      <w:pPr>
        <w:pStyle w:val="BodyText"/>
        <w:numPr>
          <w:ilvl w:val="0"/>
          <w:numId w:val="96"/>
        </w:numPr>
        <w:tabs>
          <w:tab w:pos="683" w:val="left" w:leader="none"/>
        </w:tabs>
        <w:spacing w:line="240" w:lineRule="auto" w:before="120" w:after="0"/>
        <w:ind w:left="682" w:right="0" w:hanging="285"/>
        <w:jc w:val="left"/>
      </w:pPr>
      <w:r>
        <w:rPr>
          <w:spacing w:val="-1"/>
        </w:rPr>
        <w:t>déterminer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fréquence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les</w:t>
      </w:r>
      <w:r>
        <w:rPr>
          <w:spacing w:val="-6"/>
        </w:rPr>
        <w:t> </w:t>
      </w:r>
      <w:r>
        <w:rPr>
          <w:spacing w:val="-1"/>
        </w:rPr>
        <w:t>modalités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célébration</w:t>
      </w:r>
      <w:r>
        <w:rPr>
          <w:spacing w:val="-6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assemblées</w:t>
      </w:r>
      <w:r>
        <w:rPr>
          <w:spacing w:val="-6"/>
        </w:rPr>
        <w:t> </w:t>
      </w:r>
      <w:r>
        <w:rPr>
          <w:spacing w:val="-1"/>
        </w:rPr>
        <w:t>provinciales</w:t>
      </w:r>
      <w:r>
        <w:rPr>
          <w:spacing w:val="-6"/>
        </w:rPr>
        <w:t> </w:t>
      </w:r>
      <w:r>
        <w:rPr/>
        <w:t>(CC</w:t>
      </w:r>
      <w:r>
        <w:rPr>
          <w:spacing w:val="-6"/>
        </w:rPr>
        <w:t> </w:t>
      </w:r>
      <w:r>
        <w:rPr/>
        <w:t>127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Dir</w:t>
      </w:r>
      <w:r>
        <w:rPr>
          <w:spacing w:val="-4"/>
        </w:rPr>
        <w:t> </w:t>
      </w:r>
      <w:r>
        <w:rPr/>
        <w:t>466).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61"/>
        </w:numPr>
        <w:tabs>
          <w:tab w:pos="852" w:val="left" w:leader="none"/>
        </w:tabs>
        <w:spacing w:line="240" w:lineRule="auto" w:before="0" w:after="0"/>
        <w:ind w:left="851" w:right="0" w:hanging="454"/>
        <w:jc w:val="left"/>
      </w:pP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/>
        <w:t>Majeur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besoin</w:t>
      </w:r>
      <w:r>
        <w:rPr>
          <w:spacing w:val="-5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vote</w:t>
      </w:r>
      <w:r>
        <w:rPr>
          <w:spacing w:val="-4"/>
        </w:rPr>
        <w:t> </w:t>
      </w:r>
      <w:r>
        <w:rPr>
          <w:spacing w:val="-1"/>
        </w:rPr>
        <w:t>consultatif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son</w:t>
      </w:r>
      <w:r>
        <w:rPr>
          <w:spacing w:val="-3"/>
        </w:rPr>
        <w:t> </w:t>
      </w:r>
      <w:r>
        <w:rPr>
          <w:spacing w:val="-1"/>
        </w:rPr>
        <w:t>Conseil</w:t>
      </w:r>
      <w:r>
        <w:rPr>
          <w:spacing w:val="-4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/>
        <w:t>cas</w:t>
      </w:r>
      <w:r>
        <w:rPr>
          <w:spacing w:val="-5"/>
        </w:rPr>
        <w:t> </w:t>
      </w:r>
      <w:r>
        <w:rPr>
          <w:spacing w:val="-1"/>
        </w:rPr>
        <w:t>suivants</w:t>
      </w:r>
      <w:r>
        <w:rPr>
          <w:spacing w:val="-4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97"/>
        </w:numPr>
        <w:tabs>
          <w:tab w:pos="683" w:val="left" w:leader="none"/>
        </w:tabs>
        <w:spacing w:line="240" w:lineRule="auto" w:before="120" w:after="0"/>
        <w:ind w:left="682" w:right="0" w:hanging="285"/>
        <w:jc w:val="left"/>
      </w:pPr>
      <w:r>
        <w:rPr/>
        <w:t>Pour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désignation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Préfets</w:t>
      </w:r>
      <w:r>
        <w:rPr>
          <w:spacing w:val="-3"/>
        </w:rPr>
        <w:t> </w:t>
      </w:r>
      <w:r>
        <w:rPr>
          <w:spacing w:val="-1"/>
        </w:rPr>
        <w:t>Provinciaux</w:t>
      </w:r>
      <w:r>
        <w:rPr>
          <w:spacing w:val="-6"/>
        </w:rPr>
        <w:t> </w:t>
      </w:r>
      <w:r>
        <w:rPr/>
        <w:t>non</w:t>
      </w:r>
      <w:r>
        <w:rPr>
          <w:spacing w:val="-6"/>
        </w:rPr>
        <w:t> </w:t>
      </w:r>
      <w:r>
        <w:rPr>
          <w:spacing w:val="-1"/>
        </w:rPr>
        <w:t>Conseillers</w:t>
      </w:r>
      <w:r>
        <w:rPr>
          <w:spacing w:val="-6"/>
        </w:rPr>
        <w:t> </w:t>
      </w:r>
      <w:r>
        <w:rPr/>
        <w:t>(n.</w:t>
      </w:r>
      <w:r>
        <w:rPr>
          <w:spacing w:val="-4"/>
        </w:rPr>
        <w:t> </w:t>
      </w:r>
      <w:r>
        <w:rPr/>
        <w:t>414</w:t>
      </w:r>
      <w:r>
        <w:rPr>
          <w:spacing w:val="-3"/>
        </w:rPr>
        <w:t> </w:t>
      </w:r>
      <w:r>
        <w:rPr>
          <w:spacing w:val="-1"/>
        </w:rPr>
        <w:t>b).</w:t>
      </w:r>
      <w:r>
        <w:rPr/>
      </w:r>
    </w:p>
    <w:p>
      <w:pPr>
        <w:pStyle w:val="BodyText"/>
        <w:numPr>
          <w:ilvl w:val="0"/>
          <w:numId w:val="97"/>
        </w:numPr>
        <w:tabs>
          <w:tab w:pos="683" w:val="left" w:leader="none"/>
        </w:tabs>
        <w:spacing w:line="240" w:lineRule="auto" w:before="120" w:after="0"/>
        <w:ind w:left="682" w:right="121" w:hanging="285"/>
        <w:jc w:val="left"/>
      </w:pPr>
      <w:r>
        <w:rPr/>
        <w:t>Pour</w:t>
      </w:r>
      <w:r>
        <w:rPr>
          <w:spacing w:val="43"/>
        </w:rPr>
        <w:t> </w:t>
      </w:r>
      <w:r>
        <w:rPr>
          <w:spacing w:val="-1"/>
        </w:rPr>
        <w:t>la</w:t>
      </w:r>
      <w:r>
        <w:rPr>
          <w:spacing w:val="43"/>
        </w:rPr>
        <w:t> </w:t>
      </w:r>
      <w:r>
        <w:rPr>
          <w:spacing w:val="-1"/>
        </w:rPr>
        <w:t>confirmation</w:t>
      </w:r>
      <w:r>
        <w:rPr>
          <w:spacing w:val="42"/>
        </w:rPr>
        <w:t> </w:t>
      </w:r>
      <w:r>
        <w:rPr/>
        <w:t>des</w:t>
      </w:r>
      <w:r>
        <w:rPr>
          <w:spacing w:val="45"/>
        </w:rPr>
        <w:t> </w:t>
      </w:r>
      <w:r>
        <w:rPr>
          <w:spacing w:val="-1"/>
        </w:rPr>
        <w:t>Supérieurs,</w:t>
      </w:r>
      <w:r>
        <w:rPr>
          <w:spacing w:val="44"/>
        </w:rPr>
        <w:t> </w:t>
      </w:r>
      <w:r>
        <w:rPr>
          <w:spacing w:val="-1"/>
        </w:rPr>
        <w:t>Vicaires,</w:t>
      </w:r>
      <w:r>
        <w:rPr>
          <w:spacing w:val="44"/>
        </w:rPr>
        <w:t> </w:t>
      </w:r>
      <w:r>
        <w:rPr/>
        <w:t>Économes</w:t>
      </w:r>
      <w:r>
        <w:rPr>
          <w:spacing w:val="45"/>
        </w:rPr>
        <w:t> </w:t>
      </w:r>
      <w:r>
        <w:rPr/>
        <w:t>et</w:t>
      </w:r>
      <w:r>
        <w:rPr>
          <w:spacing w:val="43"/>
        </w:rPr>
        <w:t> </w:t>
      </w:r>
      <w:r>
        <w:rPr>
          <w:spacing w:val="-1"/>
        </w:rPr>
        <w:t>Conseillers</w:t>
      </w:r>
      <w:r>
        <w:rPr>
          <w:spacing w:val="45"/>
        </w:rPr>
        <w:t> </w:t>
      </w:r>
      <w:r>
        <w:rPr/>
        <w:t>Locaux</w:t>
      </w:r>
      <w:r>
        <w:rPr>
          <w:spacing w:val="42"/>
        </w:rPr>
        <w:t> </w:t>
      </w:r>
      <w:r>
        <w:rPr/>
        <w:t>(n.</w:t>
      </w:r>
      <w:r>
        <w:rPr>
          <w:spacing w:val="47"/>
        </w:rPr>
        <w:t> </w:t>
      </w:r>
      <w:r>
        <w:rPr/>
        <w:t>349</w:t>
      </w:r>
      <w:r>
        <w:rPr>
          <w:spacing w:val="43"/>
        </w:rPr>
        <w:t> </w:t>
      </w:r>
      <w:r>
        <w:rPr/>
        <w:t>b)</w:t>
      </w:r>
      <w:r>
        <w:rPr>
          <w:spacing w:val="44"/>
        </w:rPr>
        <w:t> </w:t>
      </w:r>
      <w:r>
        <w:rPr/>
        <w:t>et</w:t>
      </w:r>
      <w:r>
        <w:rPr>
          <w:spacing w:val="43"/>
        </w:rPr>
        <w:t> </w:t>
      </w:r>
      <w:r>
        <w:rPr>
          <w:spacing w:val="-1"/>
        </w:rPr>
        <w:t>pour</w:t>
      </w:r>
      <w:r>
        <w:rPr>
          <w:spacing w:val="91"/>
          <w:w w:val="99"/>
        </w:rPr>
        <w:t> </w:t>
      </w:r>
      <w:r>
        <w:rPr>
          <w:spacing w:val="-1"/>
        </w:rPr>
        <w:t>l’acceptation</w:t>
      </w:r>
      <w:r>
        <w:rPr>
          <w:spacing w:val="-10"/>
        </w:rPr>
        <w:t> </w:t>
      </w:r>
      <w:r>
        <w:rPr/>
        <w:t>de</w:t>
      </w:r>
      <w:r>
        <w:rPr>
          <w:spacing w:val="-9"/>
        </w:rPr>
        <w:t> </w:t>
      </w:r>
      <w:r>
        <w:rPr>
          <w:spacing w:val="-1"/>
        </w:rPr>
        <w:t>leur</w:t>
      </w:r>
      <w:r>
        <w:rPr>
          <w:spacing w:val="-7"/>
        </w:rPr>
        <w:t> </w:t>
      </w:r>
      <w:r>
        <w:rPr>
          <w:spacing w:val="-1"/>
        </w:rPr>
        <w:t>renonciation.</w:t>
      </w:r>
      <w:r>
        <w:rPr/>
      </w:r>
    </w:p>
    <w:p>
      <w:pPr>
        <w:spacing w:after="0" w:line="240" w:lineRule="auto"/>
        <w:jc w:val="left"/>
        <w:sectPr>
          <w:pgSz w:w="11910" w:h="16840"/>
          <w:pgMar w:header="0" w:footer="731" w:top="1380" w:bottom="920" w:left="1300" w:right="1300"/>
        </w:sectPr>
      </w:pPr>
    </w:p>
    <w:p>
      <w:pPr>
        <w:pStyle w:val="BodyText"/>
        <w:numPr>
          <w:ilvl w:val="0"/>
          <w:numId w:val="97"/>
        </w:numPr>
        <w:tabs>
          <w:tab w:pos="965" w:val="left" w:leader="none"/>
        </w:tabs>
        <w:spacing w:line="240" w:lineRule="auto" w:before="47" w:after="0"/>
        <w:ind w:left="964" w:right="0" w:hanging="285"/>
        <w:jc w:val="left"/>
      </w:pPr>
      <w:r>
        <w:rPr/>
        <w:t>Pour</w:t>
      </w:r>
      <w:r>
        <w:rPr>
          <w:spacing w:val="-4"/>
        </w:rPr>
        <w:t> </w:t>
      </w:r>
      <w:r>
        <w:rPr>
          <w:spacing w:val="-1"/>
        </w:rPr>
        <w:t>cumuler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une même</w:t>
      </w:r>
      <w:r>
        <w:rPr>
          <w:spacing w:val="-5"/>
        </w:rPr>
        <w:t> </w:t>
      </w:r>
      <w:r>
        <w:rPr>
          <w:spacing w:val="-1"/>
        </w:rPr>
        <w:t>personne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charge</w:t>
      </w:r>
      <w:r>
        <w:rPr>
          <w:spacing w:val="-5"/>
        </w:rPr>
        <w:t> </w:t>
      </w:r>
      <w:r>
        <w:rPr/>
        <w:t>d’Économe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/>
        <w:t>ou</w:t>
      </w:r>
      <w:r>
        <w:rPr>
          <w:spacing w:val="-5"/>
        </w:rPr>
        <w:t> </w:t>
      </w:r>
      <w:r>
        <w:rPr>
          <w:spacing w:val="-1"/>
        </w:rPr>
        <w:t>Vicaire</w:t>
      </w:r>
      <w:r>
        <w:rPr>
          <w:spacing w:val="-5"/>
        </w:rPr>
        <w:t> </w:t>
      </w:r>
      <w:r>
        <w:rPr/>
        <w:t>(n.</w:t>
      </w:r>
      <w:r>
        <w:rPr>
          <w:spacing w:val="-4"/>
        </w:rPr>
        <w:t> </w:t>
      </w:r>
      <w:r>
        <w:rPr/>
        <w:t>427).</w:t>
      </w:r>
      <w:r>
        <w:rPr/>
      </w:r>
    </w:p>
    <w:p>
      <w:pPr>
        <w:pStyle w:val="BodyText"/>
        <w:numPr>
          <w:ilvl w:val="0"/>
          <w:numId w:val="97"/>
        </w:numPr>
        <w:tabs>
          <w:tab w:pos="965" w:val="left" w:leader="none"/>
        </w:tabs>
        <w:spacing w:line="240" w:lineRule="auto" w:before="120" w:after="0"/>
        <w:ind w:left="964" w:right="119" w:hanging="285"/>
        <w:jc w:val="both"/>
      </w:pPr>
      <w:r>
        <w:rPr/>
        <w:t>Pour</w:t>
      </w:r>
      <w:r>
        <w:rPr>
          <w:spacing w:val="17"/>
        </w:rPr>
        <w:t> </w:t>
      </w:r>
      <w:r>
        <w:rPr>
          <w:spacing w:val="-1"/>
        </w:rPr>
        <w:t>déterminer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façon</w:t>
      </w:r>
      <w:r>
        <w:rPr>
          <w:spacing w:val="16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désigner</w:t>
      </w:r>
      <w:r>
        <w:rPr>
          <w:spacing w:val="17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>
          <w:spacing w:val="-1"/>
        </w:rPr>
        <w:t>Vicaire</w:t>
      </w:r>
      <w:r>
        <w:rPr>
          <w:spacing w:val="18"/>
        </w:rPr>
        <w:t> </w:t>
      </w:r>
      <w:r>
        <w:rPr/>
        <w:t>et</w:t>
      </w:r>
      <w:r>
        <w:rPr>
          <w:spacing w:val="19"/>
        </w:rPr>
        <w:t> </w:t>
      </w:r>
      <w:r>
        <w:rPr>
          <w:spacing w:val="-1"/>
        </w:rPr>
        <w:t>l’Économe</w:t>
      </w:r>
      <w:r>
        <w:rPr>
          <w:spacing w:val="20"/>
        </w:rPr>
        <w:t> </w:t>
      </w:r>
      <w:r>
        <w:rPr>
          <w:spacing w:val="-1"/>
        </w:rPr>
        <w:t>jusqu’à</w:t>
      </w:r>
      <w:r>
        <w:rPr>
          <w:spacing w:val="19"/>
        </w:rPr>
        <w:t> </w:t>
      </w:r>
      <w:r>
        <w:rPr>
          <w:spacing w:val="-1"/>
        </w:rPr>
        <w:t>l’achèvement</w:t>
      </w:r>
      <w:r>
        <w:rPr>
          <w:spacing w:val="17"/>
        </w:rPr>
        <w:t> </w:t>
      </w:r>
      <w:r>
        <w:rPr/>
        <w:t>du</w:t>
      </w:r>
      <w:r>
        <w:rPr>
          <w:spacing w:val="19"/>
        </w:rPr>
        <w:t> </w:t>
      </w:r>
      <w:r>
        <w:rPr>
          <w:spacing w:val="-1"/>
        </w:rPr>
        <w:t>triennat</w:t>
      </w:r>
      <w:r>
        <w:rPr>
          <w:spacing w:val="16"/>
        </w:rPr>
        <w:t> </w:t>
      </w:r>
      <w:r>
        <w:rPr/>
        <w:t>qi</w:t>
      </w:r>
      <w:r>
        <w:rPr>
          <w:spacing w:val="20"/>
        </w:rPr>
        <w:t> </w:t>
      </w:r>
      <w:r>
        <w:rPr/>
        <w:t>l’un</w:t>
      </w:r>
      <w:r>
        <w:rPr>
          <w:spacing w:val="113"/>
          <w:w w:val="99"/>
        </w:rPr>
        <w:t> </w:t>
      </w:r>
      <w:r>
        <w:rPr/>
        <w:t>d’eux</w:t>
      </w:r>
      <w:r>
        <w:rPr>
          <w:spacing w:val="-5"/>
        </w:rPr>
        <w:t> </w:t>
      </w:r>
      <w:r>
        <w:rPr>
          <w:spacing w:val="-1"/>
        </w:rPr>
        <w:t>venait</w:t>
      </w:r>
      <w:r>
        <w:rPr>
          <w:spacing w:val="-4"/>
        </w:rPr>
        <w:t> </w:t>
      </w:r>
      <w:r>
        <w:rPr/>
        <w:t>à</w:t>
      </w:r>
      <w:r>
        <w:rPr>
          <w:spacing w:val="-1"/>
        </w:rPr>
        <w:t> manquer</w:t>
      </w:r>
      <w:r>
        <w:rPr>
          <w:spacing w:val="-3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363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/>
        <w:t>419).</w:t>
      </w:r>
      <w:r>
        <w:rPr/>
      </w:r>
    </w:p>
    <w:p>
      <w:pPr>
        <w:pStyle w:val="BodyText"/>
        <w:numPr>
          <w:ilvl w:val="0"/>
          <w:numId w:val="97"/>
        </w:numPr>
        <w:tabs>
          <w:tab w:pos="965" w:val="left" w:leader="none"/>
        </w:tabs>
        <w:spacing w:line="240" w:lineRule="auto" w:before="120" w:after="0"/>
        <w:ind w:left="964" w:right="117" w:hanging="285"/>
        <w:jc w:val="both"/>
      </w:pPr>
      <w:r>
        <w:rPr/>
        <w:t>Pour</w:t>
      </w:r>
      <w:r>
        <w:rPr>
          <w:spacing w:val="6"/>
        </w:rPr>
        <w:t> </w:t>
      </w:r>
      <w:r>
        <w:rPr>
          <w:spacing w:val="-1"/>
        </w:rPr>
        <w:t>l’admission</w:t>
      </w:r>
      <w:r>
        <w:rPr>
          <w:spacing w:val="7"/>
        </w:rPr>
        <w:t> </w:t>
      </w:r>
      <w:r>
        <w:rPr/>
        <w:t>des</w:t>
      </w:r>
      <w:r>
        <w:rPr>
          <w:spacing w:val="5"/>
        </w:rPr>
        <w:t> </w:t>
      </w:r>
      <w:r>
        <w:rPr>
          <w:spacing w:val="-1"/>
        </w:rPr>
        <w:t>aspirants</w:t>
      </w:r>
      <w:r>
        <w:rPr>
          <w:spacing w:val="5"/>
        </w:rPr>
        <w:t> </w:t>
      </w:r>
      <w:r>
        <w:rPr>
          <w:spacing w:val="1"/>
        </w:rPr>
        <w:t>au</w:t>
      </w:r>
      <w:r>
        <w:rPr>
          <w:spacing w:val="7"/>
        </w:rPr>
        <w:t> </w:t>
      </w:r>
      <w:r>
        <w:rPr>
          <w:spacing w:val="-1"/>
        </w:rPr>
        <w:t>noviciat</w:t>
      </w:r>
      <w:r>
        <w:rPr>
          <w:spacing w:val="6"/>
        </w:rPr>
        <w:t> </w:t>
      </w:r>
      <w:r>
        <w:rPr>
          <w:spacing w:val="-1"/>
        </w:rPr>
        <w:t>(n.</w:t>
      </w:r>
      <w:r>
        <w:rPr>
          <w:spacing w:val="6"/>
        </w:rPr>
        <w:t> </w:t>
      </w:r>
      <w:r>
        <w:rPr/>
        <w:t>202)</w:t>
      </w:r>
      <w:r>
        <w:rPr>
          <w:spacing w:val="7"/>
        </w:rPr>
        <w:t> </w:t>
      </w:r>
      <w:r>
        <w:rPr/>
        <w:t>et</w:t>
      </w:r>
      <w:r>
        <w:rPr>
          <w:spacing w:val="5"/>
        </w:rPr>
        <w:t> </w:t>
      </w:r>
      <w:r>
        <w:rPr/>
        <w:t>pour</w:t>
      </w:r>
      <w:r>
        <w:rPr>
          <w:spacing w:val="7"/>
        </w:rPr>
        <w:t> </w:t>
      </w:r>
      <w:r>
        <w:rPr/>
        <w:t>proroger</w:t>
      </w:r>
      <w:r>
        <w:rPr>
          <w:spacing w:val="7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temps</w:t>
      </w:r>
      <w:r>
        <w:rPr>
          <w:spacing w:val="5"/>
        </w:rPr>
        <w:t> </w:t>
      </w:r>
      <w:r>
        <w:rPr>
          <w:spacing w:val="1"/>
        </w:rPr>
        <w:t>du</w:t>
      </w:r>
      <w:r>
        <w:rPr>
          <w:spacing w:val="7"/>
        </w:rPr>
        <w:t> </w:t>
      </w:r>
      <w:r>
        <w:rPr>
          <w:spacing w:val="-1"/>
        </w:rPr>
        <w:t>noviciat </w:t>
      </w:r>
      <w:r>
        <w:rPr/>
        <w:t>;</w:t>
      </w:r>
      <w:r>
        <w:rPr>
          <w:spacing w:val="6"/>
        </w:rPr>
        <w:t> </w:t>
      </w:r>
      <w:r>
        <w:rPr/>
        <w:t>pour</w:t>
      </w:r>
      <w:r>
        <w:rPr>
          <w:spacing w:val="69"/>
          <w:w w:val="99"/>
        </w:rPr>
        <w:t> </w:t>
      </w:r>
      <w:r>
        <w:rPr>
          <w:spacing w:val="-1"/>
        </w:rPr>
        <w:t>l’admission</w:t>
      </w:r>
      <w:r>
        <w:rPr>
          <w:spacing w:val="-2"/>
        </w:rPr>
        <w:t> </w:t>
      </w:r>
      <w:r>
        <w:rPr/>
        <w:t>des profès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vœux</w:t>
      </w:r>
      <w:r>
        <w:rPr>
          <w:spacing w:val="-2"/>
        </w:rPr>
        <w:t> </w:t>
      </w:r>
      <w:r>
        <w:rPr>
          <w:spacing w:val="-1"/>
        </w:rPr>
        <w:t>temporaires</w:t>
      </w:r>
      <w:r>
        <w:rPr/>
        <w:t> à </w:t>
      </w:r>
      <w:r>
        <w:rPr>
          <w:spacing w:val="-1"/>
        </w:rPr>
        <w:t>leur</w:t>
      </w:r>
      <w:r>
        <w:rPr>
          <w:spacing w:val="1"/>
        </w:rPr>
        <w:t> </w:t>
      </w:r>
      <w:r>
        <w:rPr>
          <w:spacing w:val="-1"/>
        </w:rPr>
        <w:t>renouvellement</w:t>
      </w:r>
      <w:r>
        <w:rPr>
          <w:spacing w:val="-2"/>
        </w:rPr>
        <w:t> </w:t>
      </w:r>
      <w:r>
        <w:rPr/>
        <w:t>;</w:t>
      </w:r>
      <w:r>
        <w:rPr>
          <w:spacing w:val="-1"/>
        </w:rPr>
        <w:t> </w:t>
      </w:r>
      <w:r>
        <w:rPr/>
        <w:t>pour</w:t>
      </w:r>
      <w:r>
        <w:rPr>
          <w:spacing w:val="1"/>
        </w:rPr>
        <w:t> </w:t>
      </w:r>
      <w:r>
        <w:rPr>
          <w:spacing w:val="-1"/>
        </w:rPr>
        <w:t>le</w:t>
      </w:r>
      <w:r>
        <w:rPr/>
        <w:t> </w:t>
      </w:r>
      <w:r>
        <w:rPr>
          <w:spacing w:val="-1"/>
        </w:rPr>
        <w:t>renvoi</w:t>
      </w:r>
      <w:r>
        <w:rPr/>
        <w:t> des</w:t>
      </w:r>
      <w:r>
        <w:rPr>
          <w:spacing w:val="-1"/>
        </w:rPr>
        <w:t> novices</w:t>
      </w:r>
      <w:r>
        <w:rPr/>
        <w:t> (can</w:t>
      </w:r>
      <w:r>
        <w:rPr>
          <w:spacing w:val="-2"/>
        </w:rPr>
        <w:t> </w:t>
      </w:r>
      <w:r>
        <w:rPr/>
        <w:t>653</w:t>
      </w:r>
      <w:r>
        <w:rPr>
          <w:spacing w:val="-1"/>
        </w:rPr>
        <w:t> </w:t>
      </w:r>
      <w:r>
        <w:rPr/>
        <w:t>§</w:t>
      </w:r>
      <w:r>
        <w:rPr>
          <w:spacing w:val="97"/>
          <w:w w:val="99"/>
        </w:rPr>
        <w:t> </w:t>
      </w:r>
      <w:r>
        <w:rPr/>
        <w:t>1</w:t>
      </w:r>
      <w:r>
        <w:rPr>
          <w:spacing w:val="-3"/>
        </w:rPr>
        <w:t> </w:t>
      </w:r>
      <w:r>
        <w:rPr/>
        <w:t>;</w:t>
      </w:r>
      <w:r>
        <w:rPr>
          <w:spacing w:val="6"/>
        </w:rPr>
        <w:t> </w:t>
      </w:r>
      <w:r>
        <w:rPr>
          <w:spacing w:val="-1"/>
        </w:rPr>
        <w:t>Dir</w:t>
      </w:r>
      <w:r>
        <w:rPr>
          <w:spacing w:val="6"/>
        </w:rPr>
        <w:t> </w:t>
      </w:r>
      <w:r>
        <w:rPr/>
        <w:t>271)</w:t>
      </w:r>
      <w:r>
        <w:rPr>
          <w:spacing w:val="6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non</w:t>
      </w:r>
      <w:r>
        <w:rPr>
          <w:spacing w:val="5"/>
        </w:rPr>
        <w:t> </w:t>
      </w:r>
      <w:r>
        <w:rPr/>
        <w:t>admission</w:t>
      </w:r>
      <w:r>
        <w:rPr>
          <w:spacing w:val="4"/>
        </w:rPr>
        <w:t> </w:t>
      </w:r>
      <w:r>
        <w:rPr/>
        <w:t>des</w:t>
      </w:r>
      <w:r>
        <w:rPr>
          <w:spacing w:val="5"/>
        </w:rPr>
        <w:t> </w:t>
      </w:r>
      <w:r>
        <w:rPr/>
        <w:t>profès</w:t>
      </w:r>
      <w:r>
        <w:rPr>
          <w:spacing w:val="6"/>
        </w:rPr>
        <w:t> </w:t>
      </w:r>
      <w:r>
        <w:rPr>
          <w:spacing w:val="1"/>
        </w:rPr>
        <w:t>au</w:t>
      </w:r>
      <w:r>
        <w:rPr>
          <w:spacing w:val="4"/>
        </w:rPr>
        <w:t> </w:t>
      </w:r>
      <w:r>
        <w:rPr>
          <w:spacing w:val="-1"/>
        </w:rPr>
        <w:t>renouvellement</w:t>
      </w:r>
      <w:r>
        <w:rPr>
          <w:spacing w:val="5"/>
        </w:rPr>
        <w:t> </w:t>
      </w:r>
      <w:r>
        <w:rPr/>
        <w:t>temporaire</w:t>
      </w:r>
      <w:r>
        <w:rPr>
          <w:spacing w:val="6"/>
        </w:rPr>
        <w:t> </w:t>
      </w:r>
      <w:r>
        <w:rPr>
          <w:spacing w:val="-1"/>
        </w:rPr>
        <w:t>avec</w:t>
      </w:r>
      <w:r>
        <w:rPr>
          <w:spacing w:val="7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/>
        <w:t>consécutif</w:t>
      </w:r>
      <w:r>
        <w:rPr>
          <w:spacing w:val="4"/>
        </w:rPr>
        <w:t> </w:t>
      </w:r>
      <w:r>
        <w:rPr/>
        <w:t>renvoi</w:t>
      </w:r>
      <w:r>
        <w:rPr>
          <w:spacing w:val="5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56"/>
          <w:w w:val="99"/>
        </w:rPr>
        <w:t> </w:t>
      </w:r>
      <w:r>
        <w:rPr>
          <w:spacing w:val="-1"/>
        </w:rPr>
        <w:t>Congrégation</w:t>
      </w:r>
      <w:r>
        <w:rPr>
          <w:spacing w:val="-6"/>
        </w:rPr>
        <w:t> </w:t>
      </w:r>
      <w:r>
        <w:rPr/>
        <w:t>(can</w:t>
      </w:r>
      <w:r>
        <w:rPr>
          <w:spacing w:val="-5"/>
        </w:rPr>
        <w:t> </w:t>
      </w:r>
      <w:r>
        <w:rPr/>
        <w:t>689</w:t>
      </w:r>
      <w:r>
        <w:rPr>
          <w:spacing w:val="-3"/>
        </w:rPr>
        <w:t> </w:t>
      </w:r>
      <w:r>
        <w:rPr/>
        <w:t>§</w:t>
      </w:r>
      <w:r>
        <w:rPr>
          <w:spacing w:val="-4"/>
        </w:rPr>
        <w:t> </w:t>
      </w:r>
      <w:r>
        <w:rPr/>
        <w:t>1</w:t>
      </w:r>
      <w:r>
        <w:rPr>
          <w:spacing w:val="-3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2"/>
        </w:rPr>
        <w:t>Dir</w:t>
      </w:r>
      <w:r>
        <w:rPr>
          <w:spacing w:val="-3"/>
        </w:rPr>
        <w:t> </w:t>
      </w:r>
      <w:r>
        <w:rPr/>
        <w:t>271)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l’admission</w:t>
      </w:r>
      <w:r>
        <w:rPr>
          <w:spacing w:val="-5"/>
        </w:rPr>
        <w:t> </w:t>
      </w:r>
      <w:r>
        <w:rPr/>
        <w:t>aux</w:t>
      </w:r>
      <w:r>
        <w:rPr>
          <w:spacing w:val="-4"/>
        </w:rPr>
        <w:t> </w:t>
      </w:r>
      <w:r>
        <w:rPr>
          <w:spacing w:val="-1"/>
        </w:rPr>
        <w:t>ministères.</w:t>
      </w:r>
      <w:r>
        <w:rPr/>
      </w:r>
    </w:p>
    <w:p>
      <w:pPr>
        <w:pStyle w:val="BodyText"/>
        <w:numPr>
          <w:ilvl w:val="0"/>
          <w:numId w:val="97"/>
        </w:numPr>
        <w:tabs>
          <w:tab w:pos="965" w:val="left" w:leader="none"/>
        </w:tabs>
        <w:spacing w:line="240" w:lineRule="auto" w:before="120" w:after="0"/>
        <w:ind w:left="964" w:right="118" w:hanging="285"/>
        <w:jc w:val="both"/>
      </w:pPr>
      <w:r>
        <w:rPr/>
        <w:t>Pour</w:t>
      </w:r>
      <w:r>
        <w:rPr>
          <w:spacing w:val="29"/>
        </w:rPr>
        <w:t> </w:t>
      </w:r>
      <w:r>
        <w:rPr>
          <w:spacing w:val="-1"/>
        </w:rPr>
        <w:t>toutes</w:t>
      </w:r>
      <w:r>
        <w:rPr>
          <w:spacing w:val="29"/>
        </w:rPr>
        <w:t> </w:t>
      </w:r>
      <w:r>
        <w:rPr/>
        <w:t>les</w:t>
      </w:r>
      <w:r>
        <w:rPr>
          <w:spacing w:val="29"/>
        </w:rPr>
        <w:t> </w:t>
      </w:r>
      <w:r>
        <w:rPr>
          <w:spacing w:val="-1"/>
        </w:rPr>
        <w:t>autres</w:t>
      </w:r>
      <w:r>
        <w:rPr>
          <w:spacing w:val="28"/>
        </w:rPr>
        <w:t> </w:t>
      </w:r>
      <w:r>
        <w:rPr/>
        <w:t>questions</w:t>
      </w:r>
      <w:r>
        <w:rPr>
          <w:spacing w:val="29"/>
        </w:rPr>
        <w:t> </w:t>
      </w:r>
      <w:r>
        <w:rPr/>
        <w:t>dans</w:t>
      </w:r>
      <w:r>
        <w:rPr>
          <w:spacing w:val="29"/>
        </w:rPr>
        <w:t> </w:t>
      </w:r>
      <w:r>
        <w:rPr>
          <w:spacing w:val="-1"/>
        </w:rPr>
        <w:t>lesquelles</w:t>
      </w:r>
      <w:r>
        <w:rPr>
          <w:spacing w:val="28"/>
        </w:rPr>
        <w:t> </w:t>
      </w:r>
      <w:r>
        <w:rPr/>
        <w:t>doit</w:t>
      </w:r>
      <w:r>
        <w:rPr>
          <w:spacing w:val="29"/>
        </w:rPr>
        <w:t> </w:t>
      </w:r>
      <w:r>
        <w:rPr>
          <w:spacing w:val="-1"/>
        </w:rPr>
        <w:t>intervenir</w:t>
      </w:r>
      <w:r>
        <w:rPr>
          <w:spacing w:val="33"/>
        </w:rPr>
        <w:t> </w:t>
      </w:r>
      <w:r>
        <w:rPr/>
        <w:t>son</w:t>
      </w:r>
      <w:r>
        <w:rPr>
          <w:spacing w:val="30"/>
        </w:rPr>
        <w:t> </w:t>
      </w:r>
      <w:r>
        <w:rPr>
          <w:spacing w:val="-1"/>
        </w:rPr>
        <w:t>Conseil</w:t>
      </w:r>
      <w:r>
        <w:rPr>
          <w:spacing w:val="32"/>
        </w:rPr>
        <w:t> </w:t>
      </w:r>
      <w:r>
        <w:rPr/>
        <w:t>et</w:t>
      </w:r>
      <w:r>
        <w:rPr>
          <w:spacing w:val="28"/>
        </w:rPr>
        <w:t> </w:t>
      </w:r>
      <w:r>
        <w:rPr/>
        <w:t>pour</w:t>
      </w:r>
      <w:r>
        <w:rPr>
          <w:spacing w:val="30"/>
        </w:rPr>
        <w:t> </w:t>
      </w:r>
      <w:r>
        <w:rPr>
          <w:spacing w:val="-1"/>
        </w:rPr>
        <w:t>lesquelles</w:t>
      </w:r>
      <w:r>
        <w:rPr>
          <w:spacing w:val="31"/>
        </w:rPr>
        <w:t> </w:t>
      </w:r>
      <w:r>
        <w:rPr>
          <w:spacing w:val="-1"/>
        </w:rPr>
        <w:t>le</w:t>
      </w:r>
      <w:r>
        <w:rPr>
          <w:spacing w:val="31"/>
        </w:rPr>
        <w:t> </w:t>
      </w:r>
      <w:r>
        <w:rPr>
          <w:spacing w:val="-1"/>
        </w:rPr>
        <w:t>vote</w:t>
      </w:r>
      <w:r>
        <w:rPr>
          <w:spacing w:val="86"/>
          <w:w w:val="99"/>
        </w:rPr>
        <w:t> </w:t>
      </w:r>
      <w:r>
        <w:rPr>
          <w:spacing w:val="-1"/>
        </w:rPr>
        <w:t>délibératif</w:t>
      </w:r>
      <w:r>
        <w:rPr>
          <w:spacing w:val="-10"/>
        </w:rPr>
        <w:t> </w:t>
      </w:r>
      <w:r>
        <w:rPr>
          <w:spacing w:val="-1"/>
        </w:rPr>
        <w:t>n’est</w:t>
      </w:r>
      <w:r>
        <w:rPr>
          <w:spacing w:val="-7"/>
        </w:rPr>
        <w:t> </w:t>
      </w:r>
      <w:r>
        <w:rPr/>
        <w:t>pas</w:t>
      </w:r>
      <w:r>
        <w:rPr>
          <w:spacing w:val="-9"/>
        </w:rPr>
        <w:t> </w:t>
      </w:r>
      <w:r>
        <w:rPr/>
        <w:t>demandé.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40" w:lineRule="auto" w:before="0" w:after="0"/>
        <w:ind w:left="395" w:right="119" w:firstLine="284"/>
        <w:jc w:val="both"/>
      </w:pPr>
      <w:r>
        <w:rPr>
          <w:spacing w:val="-1"/>
        </w:rPr>
        <w:t>Les</w:t>
      </w:r>
      <w:r>
        <w:rPr>
          <w:spacing w:val="-2"/>
        </w:rPr>
        <w:t> </w:t>
      </w:r>
      <w:r>
        <w:rPr/>
        <w:t>cas</w:t>
      </w:r>
      <w:r>
        <w:rPr>
          <w:spacing w:val="-2"/>
        </w:rPr>
        <w:t> </w:t>
      </w:r>
      <w:r>
        <w:rPr/>
        <w:t>de </w:t>
      </w:r>
      <w:r>
        <w:rPr>
          <w:spacing w:val="-1"/>
        </w:rPr>
        <w:t>vote délibératif</w:t>
      </w:r>
      <w:r>
        <w:rPr>
          <w:spacing w:val="-3"/>
        </w:rPr>
        <w:t> </w:t>
      </w:r>
      <w:r>
        <w:rPr>
          <w:spacing w:val="1"/>
        </w:rPr>
        <w:t>et</w:t>
      </w:r>
      <w:r>
        <w:rPr/>
        <w:t> </w:t>
      </w:r>
      <w:r>
        <w:rPr>
          <w:spacing w:val="-1"/>
        </w:rPr>
        <w:t>consultatif</w:t>
      </w:r>
      <w:r>
        <w:rPr>
          <w:spacing w:val="-3"/>
        </w:rPr>
        <w:t> </w:t>
      </w:r>
      <w:r>
        <w:rPr/>
        <w:t>spécifiés</w:t>
      </w:r>
      <w:r>
        <w:rPr>
          <w:spacing w:val="-2"/>
        </w:rPr>
        <w:t> </w:t>
      </w:r>
      <w:r>
        <w:rPr/>
        <w:t>dans</w:t>
      </w:r>
      <w:r>
        <w:rPr>
          <w:spacing w:val="-2"/>
        </w:rPr>
        <w:t> </w:t>
      </w:r>
      <w:r>
        <w:rPr>
          <w:spacing w:val="-1"/>
        </w:rPr>
        <w:t>les</w:t>
      </w:r>
      <w:r>
        <w:rPr/>
        <w:t> </w:t>
      </w:r>
      <w:r>
        <w:rPr>
          <w:spacing w:val="-1"/>
        </w:rPr>
        <w:t>numéros</w:t>
      </w:r>
      <w:r>
        <w:rPr/>
        <w:t> </w:t>
      </w:r>
      <w:r>
        <w:rPr>
          <w:spacing w:val="-1"/>
        </w:rPr>
        <w:t>précédents</w:t>
      </w:r>
      <w:r>
        <w:rPr>
          <w:spacing w:val="-2"/>
        </w:rPr>
        <w:t> </w:t>
      </w:r>
      <w:r>
        <w:rPr/>
        <w:t>(n.</w:t>
      </w:r>
      <w:r>
        <w:rPr>
          <w:spacing w:val="-1"/>
        </w:rPr>
        <w:t> </w:t>
      </w:r>
      <w:r>
        <w:rPr/>
        <w:t>457-458)</w:t>
      </w:r>
      <w:r>
        <w:rPr>
          <w:spacing w:val="-1"/>
        </w:rPr>
        <w:t> ainsi</w:t>
      </w:r>
      <w:r>
        <w:rPr>
          <w:spacing w:val="-2"/>
        </w:rPr>
        <w:t> </w:t>
      </w:r>
      <w:r>
        <w:rPr/>
        <w:t>que</w:t>
      </w:r>
      <w:r>
        <w:rPr>
          <w:spacing w:val="-1"/>
        </w:rPr>
        <w:t> le</w:t>
      </w:r>
      <w:r>
        <w:rPr>
          <w:spacing w:val="102"/>
          <w:w w:val="99"/>
        </w:rPr>
        <w:t> </w:t>
      </w:r>
      <w:r>
        <w:rPr>
          <w:spacing w:val="-1"/>
        </w:rPr>
        <w:t>processus</w:t>
      </w:r>
      <w:r>
        <w:rPr>
          <w:spacing w:val="11"/>
        </w:rPr>
        <w:t> </w:t>
      </w:r>
      <w:r>
        <w:rPr/>
        <w:t>à</w:t>
      </w:r>
      <w:r>
        <w:rPr>
          <w:spacing w:val="14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suivre</w:t>
      </w:r>
      <w:r>
        <w:rPr>
          <w:spacing w:val="12"/>
        </w:rPr>
        <w:t> </w:t>
      </w:r>
      <w:r>
        <w:rPr>
          <w:spacing w:val="-1"/>
        </w:rPr>
        <w:t>(n.</w:t>
      </w:r>
      <w:r>
        <w:rPr>
          <w:spacing w:val="12"/>
        </w:rPr>
        <w:t> </w:t>
      </w:r>
      <w:r>
        <w:rPr/>
        <w:t>398-400)</w:t>
      </w:r>
      <w:r>
        <w:rPr>
          <w:spacing w:val="11"/>
        </w:rPr>
        <w:t> </w:t>
      </w:r>
      <w:r>
        <w:rPr>
          <w:spacing w:val="-1"/>
        </w:rPr>
        <w:t>est</w:t>
      </w:r>
      <w:r>
        <w:rPr>
          <w:spacing w:val="11"/>
        </w:rPr>
        <w:t> </w:t>
      </w:r>
      <w:r>
        <w:rPr>
          <w:spacing w:val="-1"/>
        </w:rPr>
        <w:t>aussi</w:t>
      </w:r>
      <w:r>
        <w:rPr>
          <w:spacing w:val="11"/>
        </w:rPr>
        <w:t> </w:t>
      </w:r>
      <w:r>
        <w:rPr>
          <w:spacing w:val="-1"/>
        </w:rPr>
        <w:t>valable</w:t>
      </w:r>
      <w:r>
        <w:rPr>
          <w:spacing w:val="12"/>
        </w:rPr>
        <w:t> </w:t>
      </w:r>
      <w:r>
        <w:rPr/>
        <w:t>pour</w:t>
      </w:r>
      <w:r>
        <w:rPr>
          <w:spacing w:val="13"/>
        </w:rPr>
        <w:t> </w:t>
      </w:r>
      <w:r>
        <w:rPr>
          <w:spacing w:val="-1"/>
        </w:rPr>
        <w:t>les</w:t>
      </w:r>
      <w:r>
        <w:rPr>
          <w:spacing w:val="11"/>
        </w:rPr>
        <w:t> </w:t>
      </w:r>
      <w:r>
        <w:rPr>
          <w:spacing w:val="-1"/>
        </w:rPr>
        <w:t>gouvernements</w:t>
      </w:r>
      <w:r>
        <w:rPr>
          <w:spacing w:val="11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Délégation</w:t>
      </w:r>
      <w:r>
        <w:rPr>
          <w:spacing w:val="10"/>
        </w:rPr>
        <w:t> </w:t>
      </w:r>
      <w:r>
        <w:rPr>
          <w:spacing w:val="-1"/>
        </w:rPr>
        <w:t>Indépendantes</w:t>
      </w:r>
      <w:r>
        <w:rPr>
          <w:spacing w:val="12"/>
        </w:rPr>
        <w:t> </w:t>
      </w:r>
      <w:r>
        <w:rPr>
          <w:spacing w:val="-1"/>
        </w:rPr>
        <w:t>dans</w:t>
      </w:r>
      <w:r>
        <w:rPr>
          <w:spacing w:val="111"/>
          <w:w w:val="99"/>
        </w:rPr>
        <w:t> </w:t>
      </w:r>
      <w:r>
        <w:rPr>
          <w:spacing w:val="-1"/>
        </w:rPr>
        <w:t>les</w:t>
      </w:r>
      <w:r>
        <w:rPr>
          <w:spacing w:val="-8"/>
        </w:rPr>
        <w:t> </w:t>
      </w:r>
      <w:r>
        <w:rPr>
          <w:spacing w:val="-1"/>
        </w:rPr>
        <w:t>questions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leur</w:t>
      </w:r>
      <w:r>
        <w:rPr>
          <w:spacing w:val="-5"/>
        </w:rPr>
        <w:t> </w:t>
      </w:r>
      <w:r>
        <w:rPr/>
        <w:t>compétence.</w:t>
      </w:r>
      <w:r>
        <w:rPr/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61"/>
        </w:numPr>
        <w:tabs>
          <w:tab w:pos="1133" w:val="left" w:leader="none"/>
        </w:tabs>
        <w:spacing w:line="230" w:lineRule="exact" w:before="0" w:after="0"/>
        <w:ind w:left="395" w:right="117" w:firstLine="284"/>
        <w:jc w:val="both"/>
      </w:pPr>
      <w:r>
        <w:rPr>
          <w:spacing w:val="-1"/>
        </w:rPr>
        <w:t>Chaque</w:t>
      </w:r>
      <w:r>
        <w:rPr>
          <w:spacing w:val="35"/>
        </w:rPr>
        <w:t> </w:t>
      </w:r>
      <w:r>
        <w:rPr>
          <w:spacing w:val="-1"/>
        </w:rPr>
        <w:t>Province</w:t>
      </w:r>
      <w:r>
        <w:rPr>
          <w:spacing w:val="33"/>
        </w:rPr>
        <w:t> </w:t>
      </w:r>
      <w:r>
        <w:rPr/>
        <w:t>décidera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-1"/>
        </w:rPr>
        <w:t>Chapitre</w:t>
      </w:r>
      <w:r>
        <w:rPr>
          <w:spacing w:val="33"/>
        </w:rPr>
        <w:t> </w:t>
      </w:r>
      <w:r>
        <w:rPr/>
        <w:t>Provincial</w:t>
      </w:r>
      <w:r>
        <w:rPr>
          <w:spacing w:val="32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l’existence,</w:t>
      </w:r>
      <w:r>
        <w:rPr>
          <w:spacing w:val="33"/>
        </w:rPr>
        <w:t> </w:t>
      </w:r>
      <w:r>
        <w:rPr>
          <w:spacing w:val="-1"/>
        </w:rPr>
        <w:t>constitution</w:t>
      </w:r>
      <w:r>
        <w:rPr>
          <w:spacing w:val="32"/>
        </w:rPr>
        <w:t> </w:t>
      </w:r>
      <w:r>
        <w:rPr/>
        <w:t>et</w:t>
      </w:r>
      <w:r>
        <w:rPr>
          <w:spacing w:val="37"/>
        </w:rPr>
        <w:t> </w:t>
      </w:r>
      <w:r>
        <w:rPr>
          <w:spacing w:val="-1"/>
        </w:rPr>
        <w:t>fonctionnement</w:t>
      </w:r>
      <w:r>
        <w:rPr>
          <w:spacing w:val="32"/>
        </w:rPr>
        <w:t> </w:t>
      </w:r>
      <w:r>
        <w:rPr>
          <w:spacing w:val="1"/>
        </w:rPr>
        <w:t>du</w:t>
      </w:r>
      <w:r>
        <w:rPr>
          <w:spacing w:val="81"/>
          <w:w w:val="99"/>
        </w:rPr>
        <w:t> </w:t>
      </w:r>
      <w:r>
        <w:rPr>
          <w:spacing w:val="-1"/>
        </w:rPr>
        <w:t>Comité</w:t>
      </w:r>
      <w:r>
        <w:rPr>
          <w:spacing w:val="-6"/>
        </w:rPr>
        <w:t> </w:t>
      </w:r>
      <w:r>
        <w:rPr/>
        <w:t>Permanent,</w:t>
      </w:r>
      <w:r>
        <w:rPr>
          <w:spacing w:val="-4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tant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>
          <w:spacing w:val="-1"/>
        </w:rPr>
        <w:t>voie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participation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responsabilité</w:t>
      </w:r>
      <w:r>
        <w:rPr>
          <w:spacing w:val="-6"/>
        </w:rPr>
        <w:t> </w:t>
      </w:r>
      <w:r>
        <w:rPr/>
        <w:t>(can</w:t>
      </w:r>
      <w:r>
        <w:rPr>
          <w:spacing w:val="-6"/>
        </w:rPr>
        <w:t> </w:t>
      </w:r>
      <w:r>
        <w:rPr>
          <w:spacing w:val="1"/>
        </w:rPr>
        <w:t>633)</w:t>
      </w:r>
      <w:hyperlink w:history="true" w:anchor="_bookmark338">
        <w:r>
          <w:rPr>
            <w:spacing w:val="1"/>
            <w:position w:val="9"/>
            <w:sz w:val="13"/>
            <w:szCs w:val="13"/>
          </w:rPr>
          <w:t>339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spacing w:line="240" w:lineRule="auto" w:before="116"/>
        <w:ind w:left="679" w:right="0" w:firstLine="0"/>
        <w:jc w:val="left"/>
      </w:pPr>
      <w:r>
        <w:rPr>
          <w:spacing w:val="-1"/>
        </w:rPr>
        <w:t>Celle-ci,</w:t>
      </w:r>
      <w:r>
        <w:rPr>
          <w:spacing w:val="-5"/>
        </w:rPr>
        <w:t> </w:t>
      </w:r>
      <w:r>
        <w:rPr>
          <w:spacing w:val="-1"/>
        </w:rPr>
        <w:t>là</w:t>
      </w:r>
      <w:r>
        <w:rPr>
          <w:spacing w:val="-5"/>
        </w:rPr>
        <w:t> </w:t>
      </w:r>
      <w:r>
        <w:rPr/>
        <w:t>où</w:t>
      </w:r>
      <w:r>
        <w:rPr>
          <w:spacing w:val="-6"/>
        </w:rPr>
        <w:t> </w:t>
      </w:r>
      <w:r>
        <w:rPr>
          <w:spacing w:val="-1"/>
        </w:rPr>
        <w:t>elle</w:t>
      </w:r>
      <w:r>
        <w:rPr>
          <w:spacing w:val="-6"/>
        </w:rPr>
        <w:t> </w:t>
      </w:r>
      <w:r>
        <w:rPr>
          <w:spacing w:val="-1"/>
        </w:rPr>
        <w:t>sera</w:t>
      </w:r>
      <w:r>
        <w:rPr>
          <w:spacing w:val="-5"/>
        </w:rPr>
        <w:t> </w:t>
      </w:r>
      <w:r>
        <w:rPr>
          <w:spacing w:val="-1"/>
        </w:rPr>
        <w:t>constituée,</w:t>
      </w:r>
      <w:r>
        <w:rPr>
          <w:spacing w:val="-4"/>
        </w:rPr>
        <w:t> </w:t>
      </w:r>
      <w:r>
        <w:rPr>
          <w:spacing w:val="-1"/>
        </w:rPr>
        <w:t>agira</w:t>
      </w:r>
      <w:r>
        <w:rPr>
          <w:spacing w:val="-6"/>
        </w:rPr>
        <w:t> </w:t>
      </w:r>
      <w:r>
        <w:rPr/>
        <w:t>sous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direction</w:t>
      </w:r>
      <w:r>
        <w:rPr>
          <w:spacing w:val="-6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Gouvernement</w:t>
      </w:r>
      <w:r>
        <w:rPr>
          <w:spacing w:val="-5"/>
        </w:rPr>
        <w:t> </w:t>
      </w:r>
      <w:r>
        <w:rPr>
          <w:spacing w:val="-1"/>
        </w:rPr>
        <w:t>Provincial.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Heading3"/>
        <w:spacing w:line="240" w:lineRule="auto" w:before="84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9"/>
        </w:rPr>
        <w:t> </w:t>
      </w:r>
      <w:r>
        <w:rPr/>
        <w:t>5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7"/>
        </w:rPr>
        <w:t> </w:t>
      </w:r>
      <w:r>
        <w:rPr>
          <w:spacing w:val="-1"/>
        </w:rPr>
        <w:t>Chapitre</w:t>
      </w:r>
      <w:r>
        <w:rPr>
          <w:spacing w:val="-8"/>
        </w:rPr>
        <w:t> </w:t>
      </w:r>
      <w:r>
        <w:rPr/>
        <w:t>Provincial</w:t>
      </w:r>
      <w:r>
        <w:rPr>
          <w:b w:val="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spacing w:before="0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i/>
          <w:sz w:val="20"/>
        </w:rPr>
        <w:t>1.</w:t>
      </w:r>
      <w:r>
        <w:rPr>
          <w:rFonts w:ascii="Times New Roman"/>
          <w:i/>
          <w:spacing w:val="16"/>
          <w:sz w:val="20"/>
        </w:rPr>
        <w:t> </w:t>
      </w:r>
      <w:r>
        <w:rPr>
          <w:rFonts w:ascii="Times New Roman"/>
          <w:i/>
          <w:spacing w:val="-1"/>
          <w:sz w:val="20"/>
        </w:rPr>
        <w:t>Nature</w:t>
      </w:r>
      <w:r>
        <w:rPr>
          <w:rFonts w:ascii="Times New Roman"/>
          <w:i/>
          <w:spacing w:val="-5"/>
          <w:sz w:val="20"/>
        </w:rPr>
        <w:t> </w:t>
      </w:r>
      <w:r>
        <w:rPr>
          <w:rFonts w:ascii="Times New Roman"/>
          <w:i/>
          <w:sz w:val="20"/>
        </w:rPr>
        <w:t>et</w:t>
      </w:r>
      <w:r>
        <w:rPr>
          <w:rFonts w:ascii="Times New Roman"/>
          <w:i/>
          <w:spacing w:val="-4"/>
          <w:sz w:val="20"/>
        </w:rPr>
        <w:t> </w:t>
      </w:r>
      <w:r>
        <w:rPr>
          <w:rFonts w:ascii="Times New Roman"/>
          <w:i/>
          <w:sz w:val="20"/>
        </w:rPr>
        <w:t>but</w:t>
      </w:r>
      <w:r>
        <w:rPr>
          <w:rFonts w:ascii="Times New Roman"/>
          <w:i/>
          <w:spacing w:val="-5"/>
          <w:sz w:val="20"/>
        </w:rPr>
        <w:t> </w:t>
      </w:r>
      <w:r>
        <w:rPr>
          <w:rFonts w:ascii="Times New Roman"/>
          <w:i/>
          <w:sz w:val="20"/>
        </w:rPr>
        <w:t>des</w:t>
      </w:r>
      <w:r>
        <w:rPr>
          <w:rFonts w:ascii="Times New Roman"/>
          <w:i/>
          <w:spacing w:val="-6"/>
          <w:sz w:val="20"/>
        </w:rPr>
        <w:t> </w:t>
      </w:r>
      <w:r>
        <w:rPr>
          <w:rFonts w:ascii="Times New Roman"/>
          <w:i/>
          <w:spacing w:val="-1"/>
          <w:sz w:val="20"/>
        </w:rPr>
        <w:t>Chapitres</w:t>
      </w:r>
      <w:r>
        <w:rPr>
          <w:rFonts w:ascii="Times New Roman"/>
          <w:i/>
          <w:spacing w:val="-6"/>
          <w:sz w:val="20"/>
        </w:rPr>
        <w:t> </w:t>
      </w:r>
      <w:r>
        <w:rPr>
          <w:rFonts w:ascii="Times New Roman"/>
          <w:i/>
          <w:sz w:val="20"/>
        </w:rPr>
        <w:t>Provinciaux</w:t>
      </w:r>
      <w:r>
        <w:rPr>
          <w:rFonts w:ascii="Times New Roman"/>
          <w:sz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numPr>
          <w:ilvl w:val="0"/>
          <w:numId w:val="98"/>
        </w:numPr>
        <w:tabs>
          <w:tab w:pos="1133" w:val="left" w:leader="none"/>
        </w:tabs>
        <w:spacing w:line="240" w:lineRule="auto" w:before="0" w:after="0"/>
        <w:ind w:left="395" w:right="119" w:firstLine="284"/>
        <w:jc w:val="both"/>
      </w:pPr>
      <w:r>
        <w:rPr>
          <w:spacing w:val="-1"/>
        </w:rPr>
        <w:t>Le</w:t>
      </w:r>
      <w:r>
        <w:rPr/>
        <w:t> </w:t>
      </w:r>
      <w:r>
        <w:rPr>
          <w:spacing w:val="-1"/>
        </w:rPr>
        <w:t>Chapitre</w:t>
      </w:r>
      <w:r>
        <w:rPr>
          <w:spacing w:val="1"/>
        </w:rPr>
        <w:t> </w:t>
      </w:r>
      <w:r>
        <w:rPr>
          <w:spacing w:val="-1"/>
        </w:rPr>
        <w:t>Provincial</w:t>
      </w:r>
      <w:r>
        <w:rPr/>
        <w:t> </w:t>
      </w:r>
      <w:r>
        <w:rPr>
          <w:spacing w:val="-1"/>
        </w:rPr>
        <w:t>représente</w:t>
      </w:r>
      <w:r>
        <w:rPr/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Provin</w:t>
      </w:r>
      <w:bookmarkStart w:name="Article 5e. Chapitre Provincial" w:id="459"/>
      <w:bookmarkEnd w:id="459"/>
      <w:r>
        <w:rPr>
          <w:spacing w:val="-1"/>
        </w:rPr>
        <w:t>ce</w:t>
      </w:r>
      <w:r>
        <w:rPr>
          <w:spacing w:val="1"/>
        </w:rPr>
        <w:t> </w:t>
      </w:r>
      <w:r>
        <w:rPr/>
        <w:t>agissant </w:t>
      </w:r>
      <w:r>
        <w:rPr>
          <w:spacing w:val="-1"/>
        </w:rPr>
        <w:t>collégialement </w:t>
      </w:r>
      <w:r>
        <w:rPr/>
        <w:t>en</w:t>
      </w:r>
      <w:r>
        <w:rPr>
          <w:spacing w:val="2"/>
        </w:rPr>
        <w:t> </w:t>
      </w:r>
      <w:r>
        <w:rPr/>
        <w:t>son</w:t>
      </w:r>
      <w:r>
        <w:rPr>
          <w:spacing w:val="2"/>
        </w:rPr>
        <w:t> </w:t>
      </w:r>
      <w:r>
        <w:rPr/>
        <w:t>nom</w:t>
      </w:r>
      <w:r>
        <w:rPr>
          <w:spacing w:val="-3"/>
        </w:rPr>
        <w:t> </w:t>
      </w:r>
      <w:r>
        <w:rPr/>
        <w:t>dans</w:t>
      </w:r>
      <w:r>
        <w:rPr>
          <w:spacing w:val="-1"/>
        </w:rPr>
        <w:t> </w:t>
      </w:r>
      <w:r>
        <w:rPr/>
        <w:t>les </w:t>
      </w:r>
      <w:r>
        <w:rPr>
          <w:spacing w:val="-1"/>
        </w:rPr>
        <w:t>limites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99"/>
          <w:w w:val="99"/>
        </w:rPr>
        <w:t> </w:t>
      </w:r>
      <w:r>
        <w:rPr>
          <w:spacing w:val="-1"/>
        </w:rPr>
        <w:t>compétence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/>
        <w:t>lui</w:t>
      </w:r>
      <w:r>
        <w:rPr>
          <w:spacing w:val="-6"/>
        </w:rPr>
        <w:t> </w:t>
      </w:r>
      <w:r>
        <w:rPr>
          <w:spacing w:val="-1"/>
        </w:rPr>
        <w:t>assignent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>
          <w:spacing w:val="-1"/>
        </w:rPr>
        <w:t>Constitutions</w:t>
      </w:r>
      <w:r>
        <w:rPr>
          <w:spacing w:val="-7"/>
        </w:rPr>
        <w:t> </w:t>
      </w:r>
      <w:r>
        <w:rPr/>
        <w:t>CC</w:t>
      </w:r>
      <w:r>
        <w:rPr>
          <w:spacing w:val="-7"/>
        </w:rPr>
        <w:t> </w:t>
      </w:r>
      <w:r>
        <w:rPr/>
        <w:t>126).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98"/>
        </w:numPr>
        <w:tabs>
          <w:tab w:pos="1133" w:val="left" w:leader="none"/>
        </w:tabs>
        <w:spacing w:line="240" w:lineRule="auto" w:before="0" w:after="0"/>
        <w:ind w:left="395" w:right="119" w:firstLine="284"/>
        <w:jc w:val="both"/>
      </w:pPr>
      <w:r>
        <w:rPr>
          <w:spacing w:val="-1"/>
        </w:rPr>
        <w:t>Le</w:t>
      </w:r>
      <w:r>
        <w:rPr>
          <w:spacing w:val="28"/>
        </w:rPr>
        <w:t> </w:t>
      </w:r>
      <w:r>
        <w:rPr>
          <w:spacing w:val="-1"/>
        </w:rPr>
        <w:t>Chapitre</w:t>
      </w:r>
      <w:r>
        <w:rPr>
          <w:spacing w:val="28"/>
        </w:rPr>
        <w:t> </w:t>
      </w:r>
      <w:r>
        <w:rPr>
          <w:spacing w:val="-1"/>
        </w:rPr>
        <w:t>Provincial</w:t>
      </w:r>
      <w:r>
        <w:rPr>
          <w:spacing w:val="27"/>
        </w:rPr>
        <w:t> </w:t>
      </w:r>
      <w:r>
        <w:rPr/>
        <w:t>doit</w:t>
      </w:r>
      <w:r>
        <w:rPr>
          <w:spacing w:val="28"/>
        </w:rPr>
        <w:t> </w:t>
      </w:r>
      <w:r>
        <w:rPr>
          <w:spacing w:val="-1"/>
        </w:rPr>
        <w:t>réaliser</w:t>
      </w:r>
      <w:r>
        <w:rPr>
          <w:spacing w:val="28"/>
        </w:rPr>
        <w:t> </w:t>
      </w:r>
      <w:r>
        <w:rPr>
          <w:spacing w:val="-1"/>
        </w:rPr>
        <w:t>dans</w:t>
      </w:r>
      <w:r>
        <w:rPr>
          <w:spacing w:val="27"/>
        </w:rPr>
        <w:t> </w:t>
      </w:r>
      <w:r>
        <w:rPr/>
        <w:t>son</w:t>
      </w:r>
      <w:r>
        <w:rPr>
          <w:spacing w:val="26"/>
        </w:rPr>
        <w:t> </w:t>
      </w:r>
      <w:r>
        <w:rPr/>
        <w:t>cadre</w:t>
      </w:r>
      <w:r>
        <w:rPr>
          <w:spacing w:val="29"/>
        </w:rPr>
        <w:t> </w:t>
      </w:r>
      <w:r>
        <w:rPr/>
        <w:t>ou</w:t>
      </w:r>
      <w:r>
        <w:rPr>
          <w:spacing w:val="26"/>
        </w:rPr>
        <w:t> </w:t>
      </w:r>
      <w:r>
        <w:rPr>
          <w:spacing w:val="-1"/>
        </w:rPr>
        <w:t>sa</w:t>
      </w:r>
      <w:r>
        <w:rPr>
          <w:spacing w:val="30"/>
        </w:rPr>
        <w:t> </w:t>
      </w:r>
      <w:r>
        <w:rPr>
          <w:spacing w:val="-1"/>
        </w:rPr>
        <w:t>circonscription</w:t>
      </w:r>
      <w:r>
        <w:rPr>
          <w:spacing w:val="26"/>
        </w:rPr>
        <w:t> </w:t>
      </w:r>
      <w:r>
        <w:rPr>
          <w:spacing w:val="-1"/>
        </w:rPr>
        <w:t>tout</w:t>
      </w:r>
      <w:r>
        <w:rPr>
          <w:spacing w:val="28"/>
        </w:rPr>
        <w:t> </w:t>
      </w:r>
      <w:r>
        <w:rPr/>
        <w:t>ce</w:t>
      </w:r>
      <w:r>
        <w:rPr>
          <w:spacing w:val="28"/>
        </w:rPr>
        <w:t> </w:t>
      </w:r>
      <w:r>
        <w:rPr>
          <w:spacing w:val="-1"/>
        </w:rPr>
        <w:t>qui</w:t>
      </w:r>
      <w:r>
        <w:rPr>
          <w:spacing w:val="27"/>
        </w:rPr>
        <w:t> </w:t>
      </w:r>
      <w:r>
        <w:rPr/>
        <w:t>est</w:t>
      </w:r>
      <w:r>
        <w:rPr>
          <w:spacing w:val="27"/>
        </w:rPr>
        <w:t> </w:t>
      </w:r>
      <w:r>
        <w:rPr/>
        <w:t>dit</w:t>
      </w:r>
      <w:r>
        <w:rPr>
          <w:spacing w:val="28"/>
        </w:rPr>
        <w:t> </w:t>
      </w:r>
      <w:r>
        <w:rPr>
          <w:spacing w:val="-1"/>
        </w:rPr>
        <w:t>pour</w:t>
      </w:r>
      <w:r>
        <w:rPr>
          <w:spacing w:val="28"/>
        </w:rPr>
        <w:t> </w:t>
      </w:r>
      <w:r>
        <w:rPr>
          <w:spacing w:val="-1"/>
        </w:rPr>
        <w:t>le</w:t>
      </w:r>
      <w:r>
        <w:rPr>
          <w:spacing w:val="89"/>
          <w:w w:val="99"/>
        </w:rPr>
        <w:t> </w:t>
      </w:r>
      <w:r>
        <w:rPr>
          <w:spacing w:val="-1"/>
        </w:rPr>
        <w:t>Chapitre</w:t>
      </w:r>
      <w:r>
        <w:rPr>
          <w:spacing w:val="-6"/>
        </w:rPr>
        <w:t> </w:t>
      </w:r>
      <w:r>
        <w:rPr/>
        <w:t>Général</w:t>
      </w:r>
      <w:r>
        <w:rPr>
          <w:spacing w:val="-5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l’égard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toute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Congrégation.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98"/>
        </w:numPr>
        <w:tabs>
          <w:tab w:pos="1133" w:val="left" w:leader="none"/>
        </w:tabs>
        <w:spacing w:line="240" w:lineRule="auto" w:before="0" w:after="0"/>
        <w:ind w:left="395" w:right="115" w:firstLine="283"/>
        <w:jc w:val="both"/>
      </w:pPr>
      <w:r>
        <w:rPr/>
        <w:t>Il</w:t>
      </w:r>
      <w:r>
        <w:rPr>
          <w:spacing w:val="2"/>
        </w:rPr>
        <w:t> </w:t>
      </w:r>
      <w:r>
        <w:rPr>
          <w:spacing w:val="-1"/>
        </w:rPr>
        <w:t>appartient</w:t>
      </w:r>
      <w:r>
        <w:rPr>
          <w:spacing w:val="2"/>
        </w:rPr>
        <w:t> </w:t>
      </w:r>
      <w:r>
        <w:rPr/>
        <w:t>au</w:t>
      </w:r>
      <w:r>
        <w:rPr>
          <w:spacing w:val="4"/>
        </w:rPr>
        <w:t> </w:t>
      </w:r>
      <w:r>
        <w:rPr>
          <w:spacing w:val="-1"/>
        </w:rPr>
        <w:t>Supérieur</w:t>
      </w:r>
      <w:r>
        <w:rPr>
          <w:spacing w:val="3"/>
        </w:rPr>
        <w:t> </w:t>
      </w:r>
      <w:r>
        <w:rPr>
          <w:spacing w:val="-1"/>
        </w:rPr>
        <w:t>Provincial,</w:t>
      </w:r>
      <w:r>
        <w:rPr>
          <w:spacing w:val="4"/>
        </w:rPr>
        <w:t> </w:t>
      </w:r>
      <w:r>
        <w:rPr/>
        <w:t>après</w:t>
      </w:r>
      <w:r>
        <w:rPr>
          <w:spacing w:val="1"/>
        </w:rPr>
        <w:t> </w:t>
      </w:r>
      <w:r>
        <w:rPr/>
        <w:t>avoir</w:t>
      </w:r>
      <w:r>
        <w:rPr>
          <w:spacing w:val="3"/>
        </w:rPr>
        <w:t> </w:t>
      </w:r>
      <w:r>
        <w:rPr/>
        <w:t>entendu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5"/>
        </w:rPr>
        <w:t> </w:t>
      </w:r>
      <w:r>
        <w:rPr>
          <w:spacing w:val="-1"/>
        </w:rPr>
        <w:t>Supérieur</w:t>
      </w:r>
      <w:r>
        <w:rPr>
          <w:spacing w:val="4"/>
        </w:rPr>
        <w:t> </w:t>
      </w:r>
      <w:r>
        <w:rPr/>
        <w:t>Général</w:t>
      </w:r>
      <w:r>
        <w:rPr>
          <w:spacing w:val="2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avec</w:t>
      </w:r>
      <w:r>
        <w:rPr>
          <w:spacing w:val="6"/>
        </w:rPr>
        <w:t> </w:t>
      </w:r>
      <w:r>
        <w:rPr/>
        <w:t>son</w:t>
      </w:r>
      <w:r>
        <w:rPr>
          <w:spacing w:val="1"/>
        </w:rPr>
        <w:t> </w:t>
      </w:r>
      <w:r>
        <w:rPr/>
        <w:t>assentiment</w:t>
      </w:r>
      <w:r>
        <w:rPr>
          <w:spacing w:val="73"/>
          <w:w w:val="99"/>
        </w:rPr>
        <w:t> </w:t>
      </w:r>
      <w:r>
        <w:rPr>
          <w:spacing w:val="-1"/>
        </w:rPr>
        <w:t>(CC</w:t>
      </w:r>
      <w:r>
        <w:rPr>
          <w:spacing w:val="7"/>
        </w:rPr>
        <w:t> </w:t>
      </w:r>
      <w:r>
        <w:rPr/>
        <w:t>123),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convoquer</w:t>
      </w:r>
      <w:r>
        <w:rPr>
          <w:spacing w:val="9"/>
        </w:rPr>
        <w:t> </w:t>
      </w:r>
      <w:r>
        <w:rPr>
          <w:spacing w:val="-1"/>
        </w:rPr>
        <w:t>toute</w:t>
      </w:r>
      <w:r>
        <w:rPr>
          <w:spacing w:val="11"/>
        </w:rPr>
        <w:t> </w:t>
      </w:r>
      <w:r>
        <w:rPr>
          <w:spacing w:val="-1"/>
        </w:rPr>
        <w:t>sorte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Chapitre</w:t>
      </w:r>
      <w:r>
        <w:rPr>
          <w:spacing w:val="8"/>
        </w:rPr>
        <w:t> </w:t>
      </w:r>
      <w:r>
        <w:rPr>
          <w:spacing w:val="-1"/>
        </w:rPr>
        <w:t>Provincial</w:t>
      </w:r>
      <w:r>
        <w:rPr>
          <w:spacing w:val="11"/>
        </w:rPr>
        <w:t> </w:t>
      </w:r>
      <w:r>
        <w:rPr>
          <w:spacing w:val="-1"/>
        </w:rPr>
        <w:t>selon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/>
        <w:t>norme</w:t>
      </w:r>
      <w:r>
        <w:rPr>
          <w:spacing w:val="8"/>
        </w:rPr>
        <w:t> </w:t>
      </w:r>
      <w:r>
        <w:rPr/>
        <w:t>du</w:t>
      </w:r>
      <w:r>
        <w:rPr>
          <w:spacing w:val="9"/>
        </w:rPr>
        <w:t> </w:t>
      </w:r>
      <w:r>
        <w:rPr/>
        <w:t>numéro</w:t>
      </w:r>
      <w:r>
        <w:rPr>
          <w:spacing w:val="9"/>
        </w:rPr>
        <w:t> </w:t>
      </w:r>
      <w:r>
        <w:rPr/>
        <w:t>386a.</w:t>
      </w:r>
      <w:r>
        <w:rPr>
          <w:spacing w:val="8"/>
        </w:rPr>
        <w:t> </w:t>
      </w:r>
      <w:r>
        <w:rPr>
          <w:spacing w:val="-1"/>
        </w:rPr>
        <w:t>S’il</w:t>
      </w:r>
      <w:r>
        <w:rPr>
          <w:spacing w:val="9"/>
        </w:rPr>
        <w:t> </w:t>
      </w:r>
      <w:r>
        <w:rPr>
          <w:spacing w:val="-1"/>
        </w:rPr>
        <w:t>s’agissait</w:t>
      </w:r>
      <w:r>
        <w:rPr>
          <w:spacing w:val="8"/>
        </w:rPr>
        <w:t> </w:t>
      </w:r>
      <w:r>
        <w:rPr/>
        <w:t>d’un</w:t>
      </w:r>
      <w:r>
        <w:rPr>
          <w:spacing w:val="109"/>
          <w:w w:val="99"/>
        </w:rPr>
        <w:t> </w:t>
      </w:r>
      <w:r>
        <w:rPr>
          <w:spacing w:val="-1"/>
        </w:rPr>
        <w:t>Chapitre</w:t>
      </w:r>
      <w:r>
        <w:rPr>
          <w:spacing w:val="-5"/>
        </w:rPr>
        <w:t> </w:t>
      </w:r>
      <w:r>
        <w:rPr>
          <w:spacing w:val="-1"/>
        </w:rPr>
        <w:t>extraordinaire,</w:t>
      </w:r>
      <w:r>
        <w:rPr>
          <w:spacing w:val="-5"/>
        </w:rPr>
        <w:t> </w:t>
      </w:r>
      <w:r>
        <w:rPr>
          <w:spacing w:val="-1"/>
        </w:rPr>
        <w:t>il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besoin</w:t>
      </w:r>
      <w:r>
        <w:rPr>
          <w:spacing w:val="-6"/>
        </w:rPr>
        <w:t> </w:t>
      </w:r>
      <w:r>
        <w:rPr/>
        <w:t>en</w:t>
      </w:r>
      <w:r>
        <w:rPr>
          <w:spacing w:val="-5"/>
        </w:rPr>
        <w:t> </w:t>
      </w:r>
      <w:r>
        <w:rPr/>
        <w:t>plus</w:t>
      </w:r>
      <w:r>
        <w:rPr>
          <w:spacing w:val="-6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consentement</w:t>
      </w:r>
      <w:r>
        <w:rPr>
          <w:spacing w:val="-4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Conseillers</w:t>
      </w:r>
      <w:r>
        <w:rPr>
          <w:spacing w:val="-6"/>
        </w:rPr>
        <w:t> </w:t>
      </w:r>
      <w:r>
        <w:rPr>
          <w:spacing w:val="-1"/>
        </w:rPr>
        <w:t>Provinciaux</w:t>
      </w:r>
      <w:r>
        <w:rPr>
          <w:spacing w:val="-6"/>
        </w:rPr>
        <w:t> </w:t>
      </w:r>
      <w:r>
        <w:rPr/>
        <w:t>(CC</w:t>
      </w:r>
      <w:r>
        <w:rPr>
          <w:spacing w:val="-6"/>
        </w:rPr>
        <w:t> </w:t>
      </w:r>
      <w:r>
        <w:rPr/>
        <w:t>123</w:t>
      </w:r>
      <w:r>
        <w:rPr>
          <w:spacing w:val="-3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Dir</w:t>
      </w:r>
      <w:r>
        <w:rPr>
          <w:spacing w:val="-5"/>
        </w:rPr>
        <w:t> </w:t>
      </w:r>
      <w:r>
        <w:rPr/>
        <w:t>457b).</w:t>
      </w:r>
      <w:r>
        <w:rPr/>
      </w:r>
    </w:p>
    <w:p>
      <w:pPr>
        <w:pStyle w:val="BodyText"/>
        <w:spacing w:line="240" w:lineRule="auto" w:before="120"/>
        <w:ind w:right="117"/>
        <w:jc w:val="both"/>
      </w:pPr>
      <w:r>
        <w:rPr>
          <w:spacing w:val="-1"/>
        </w:rPr>
        <w:t>Le</w:t>
      </w:r>
      <w:r>
        <w:rPr>
          <w:spacing w:val="5"/>
        </w:rPr>
        <w:t> </w:t>
      </w:r>
      <w:r>
        <w:rPr>
          <w:spacing w:val="-1"/>
        </w:rPr>
        <w:t>Supérieur</w:t>
      </w:r>
      <w:r>
        <w:rPr>
          <w:spacing w:val="5"/>
        </w:rPr>
        <w:t> </w:t>
      </w:r>
      <w:r>
        <w:rPr>
          <w:spacing w:val="-1"/>
        </w:rPr>
        <w:t>Provincial,</w:t>
      </w:r>
      <w:r>
        <w:rPr>
          <w:spacing w:val="5"/>
        </w:rPr>
        <w:t> </w:t>
      </w:r>
      <w:r>
        <w:rPr/>
        <w:t>après</w:t>
      </w:r>
      <w:r>
        <w:rPr>
          <w:spacing w:val="4"/>
        </w:rPr>
        <w:t> </w:t>
      </w:r>
      <w:r>
        <w:rPr>
          <w:spacing w:val="-1"/>
        </w:rPr>
        <w:t>avoir</w:t>
      </w:r>
      <w:r>
        <w:rPr>
          <w:spacing w:val="6"/>
        </w:rPr>
        <w:t> </w:t>
      </w:r>
      <w:r>
        <w:rPr>
          <w:spacing w:val="-1"/>
        </w:rPr>
        <w:t>entendu</w:t>
      </w:r>
      <w:r>
        <w:rPr>
          <w:spacing w:val="3"/>
        </w:rPr>
        <w:t> </w:t>
      </w:r>
      <w:r>
        <w:rPr/>
        <w:t>ses</w:t>
      </w:r>
      <w:r>
        <w:rPr>
          <w:spacing w:val="4"/>
        </w:rPr>
        <w:t> </w:t>
      </w:r>
      <w:r>
        <w:rPr>
          <w:spacing w:val="-1"/>
        </w:rPr>
        <w:t>Conseillers,</w:t>
      </w:r>
      <w:r>
        <w:rPr>
          <w:spacing w:val="5"/>
        </w:rPr>
        <w:t> </w:t>
      </w:r>
      <w:r>
        <w:rPr>
          <w:spacing w:val="-1"/>
        </w:rPr>
        <w:t>peut</w:t>
      </w:r>
      <w:r>
        <w:rPr>
          <w:spacing w:val="5"/>
        </w:rPr>
        <w:t> </w:t>
      </w:r>
      <w:r>
        <w:rPr>
          <w:spacing w:val="-1"/>
        </w:rPr>
        <w:t>avancer</w:t>
      </w:r>
      <w:r>
        <w:rPr>
          <w:spacing w:val="5"/>
        </w:rPr>
        <w:t> </w:t>
      </w:r>
      <w:r>
        <w:rPr/>
        <w:t>ou</w:t>
      </w:r>
      <w:r>
        <w:rPr>
          <w:spacing w:val="3"/>
        </w:rPr>
        <w:t> </w:t>
      </w:r>
      <w:r>
        <w:rPr/>
        <w:t>retarder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Chapitre</w:t>
      </w:r>
      <w:r>
        <w:rPr>
          <w:spacing w:val="5"/>
        </w:rPr>
        <w:t> </w:t>
      </w:r>
      <w:r>
        <w:rPr>
          <w:spacing w:val="-1"/>
        </w:rPr>
        <w:t>provincial</w:t>
      </w:r>
      <w:r>
        <w:rPr>
          <w:spacing w:val="113"/>
          <w:w w:val="99"/>
        </w:rPr>
        <w:t> </w:t>
      </w:r>
      <w:r>
        <w:rPr/>
        <w:t>de</w:t>
      </w:r>
      <w:r>
        <w:rPr>
          <w:spacing w:val="-1"/>
        </w:rPr>
        <w:t> trois</w:t>
      </w:r>
      <w:r>
        <w:rPr>
          <w:spacing w:val="-2"/>
        </w:rPr>
        <w:t> </w:t>
      </w:r>
      <w:r>
        <w:rPr>
          <w:spacing w:val="-1"/>
        </w:rPr>
        <w:t>mois </w:t>
      </w:r>
      <w:r>
        <w:rPr/>
        <w:t>par</w:t>
      </w:r>
      <w:r>
        <w:rPr>
          <w:spacing w:val="-1"/>
        </w:rPr>
        <w:t> </w:t>
      </w:r>
      <w:r>
        <w:rPr/>
        <w:t>rapport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la</w:t>
      </w:r>
      <w:r>
        <w:rPr/>
        <w:t> date</w:t>
      </w:r>
      <w:r>
        <w:rPr>
          <w:spacing w:val="-1"/>
        </w:rPr>
        <w:t> </w:t>
      </w:r>
      <w:r>
        <w:rPr/>
        <w:t>du</w:t>
      </w:r>
      <w:r>
        <w:rPr>
          <w:spacing w:val="-2"/>
        </w:rPr>
        <w:t> </w:t>
      </w:r>
      <w:r>
        <w:rPr>
          <w:spacing w:val="-1"/>
        </w:rPr>
        <w:t>dernier Chapitre </w:t>
      </w:r>
      <w:r>
        <w:rPr/>
        <w:t>ordinaire. Pour</w:t>
      </w:r>
      <w:r>
        <w:rPr>
          <w:spacing w:val="-1"/>
        </w:rPr>
        <w:t> l’avancer</w:t>
      </w:r>
      <w:r>
        <w:rPr/>
        <w:t> ou</w:t>
      </w:r>
      <w:r>
        <w:rPr>
          <w:spacing w:val="-3"/>
        </w:rPr>
        <w:t> </w:t>
      </w:r>
      <w:r>
        <w:rPr>
          <w:spacing w:val="-1"/>
        </w:rPr>
        <w:t>le</w:t>
      </w:r>
      <w:r>
        <w:rPr/>
        <w:t> retarder</w:t>
      </w:r>
      <w:r>
        <w:rPr>
          <w:spacing w:val="-3"/>
        </w:rPr>
        <w:t> </w:t>
      </w:r>
      <w:r>
        <w:rPr>
          <w:spacing w:val="-1"/>
        </w:rPr>
        <w:t>jusqu’à </w:t>
      </w:r>
      <w:r>
        <w:rPr/>
        <w:t>six</w:t>
      </w:r>
      <w:r>
        <w:rPr>
          <w:spacing w:val="1"/>
        </w:rPr>
        <w:t> </w:t>
      </w:r>
      <w:r>
        <w:rPr>
          <w:spacing w:val="-1"/>
        </w:rPr>
        <w:t>mois, il</w:t>
      </w:r>
      <w:r>
        <w:rPr>
          <w:spacing w:val="81"/>
          <w:w w:val="99"/>
        </w:rPr>
        <w:t> </w:t>
      </w:r>
      <w:r>
        <w:rPr/>
        <w:t>doit</w:t>
      </w:r>
      <w:r>
        <w:rPr>
          <w:spacing w:val="-1"/>
        </w:rPr>
        <w:t> obtenir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consentement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ses</w:t>
      </w:r>
      <w:r>
        <w:rPr/>
        <w:t> </w:t>
      </w:r>
      <w:r>
        <w:rPr>
          <w:spacing w:val="-1"/>
        </w:rPr>
        <w:t>Conseillers</w:t>
      </w:r>
      <w:r>
        <w:rPr/>
        <w:t> </w:t>
      </w:r>
      <w:r>
        <w:rPr>
          <w:spacing w:val="-1"/>
        </w:rPr>
        <w:t>(n.</w:t>
      </w:r>
      <w:r>
        <w:rPr/>
        <w:t> 457b).</w:t>
      </w:r>
      <w:r>
        <w:rPr>
          <w:spacing w:val="1"/>
        </w:rPr>
        <w:t> </w:t>
      </w:r>
      <w:r>
        <w:rPr>
          <w:spacing w:val="-2"/>
        </w:rPr>
        <w:t>Dans</w:t>
      </w:r>
      <w:r>
        <w:rPr/>
        <w:t> les</w:t>
      </w:r>
      <w:r>
        <w:rPr>
          <w:spacing w:val="-1"/>
        </w:rPr>
        <w:t> deux</w:t>
      </w:r>
      <w:r>
        <w:rPr/>
        <w:t> cas,</w:t>
      </w:r>
      <w:r>
        <w:rPr>
          <w:spacing w:val="1"/>
        </w:rPr>
        <w:t> </w:t>
      </w:r>
      <w:r>
        <w:rPr>
          <w:spacing w:val="-1"/>
        </w:rPr>
        <w:t>l’assentiment</w:t>
      </w:r>
      <w:r>
        <w:rPr/>
        <w:t> du</w:t>
      </w:r>
      <w:r>
        <w:rPr>
          <w:spacing w:val="-1"/>
        </w:rPr>
        <w:t> Supérieur</w:t>
      </w:r>
      <w:r>
        <w:rPr>
          <w:spacing w:val="1"/>
        </w:rPr>
        <w:t> </w:t>
      </w:r>
      <w:r>
        <w:rPr>
          <w:spacing w:val="-1"/>
        </w:rPr>
        <w:t>Général</w:t>
      </w:r>
      <w:r>
        <w:rPr>
          <w:spacing w:val="129"/>
          <w:w w:val="99"/>
        </w:rPr>
        <w:t> </w:t>
      </w:r>
      <w:r>
        <w:rPr>
          <w:spacing w:val="-1"/>
        </w:rPr>
        <w:t>est</w:t>
      </w:r>
      <w:r>
        <w:rPr>
          <w:spacing w:val="-8"/>
        </w:rPr>
        <w:t> </w:t>
      </w:r>
      <w:r>
        <w:rPr>
          <w:spacing w:val="-1"/>
        </w:rPr>
        <w:t>requis.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98"/>
        </w:numPr>
        <w:tabs>
          <w:tab w:pos="1133" w:val="left" w:leader="none"/>
        </w:tabs>
        <w:spacing w:line="230" w:lineRule="exact" w:before="0" w:after="0"/>
        <w:ind w:left="395" w:right="118" w:firstLine="283"/>
        <w:jc w:val="both"/>
      </w:pPr>
      <w:r>
        <w:rPr>
          <w:spacing w:val="-1"/>
        </w:rPr>
        <w:t>Le</w:t>
      </w:r>
      <w:r>
        <w:rPr>
          <w:spacing w:val="12"/>
        </w:rPr>
        <w:t> </w:t>
      </w:r>
      <w:r>
        <w:rPr>
          <w:spacing w:val="-1"/>
        </w:rPr>
        <w:t>Chapitre</w:t>
      </w:r>
      <w:r>
        <w:rPr>
          <w:spacing w:val="10"/>
        </w:rPr>
        <w:t> </w:t>
      </w:r>
      <w:r>
        <w:rPr>
          <w:spacing w:val="-1"/>
        </w:rPr>
        <w:t>Provincial</w:t>
      </w:r>
      <w:r>
        <w:rPr>
          <w:spacing w:val="11"/>
        </w:rPr>
        <w:t> </w:t>
      </w:r>
      <w:r>
        <w:rPr>
          <w:spacing w:val="-1"/>
        </w:rPr>
        <w:t>ne</w:t>
      </w:r>
      <w:r>
        <w:rPr>
          <w:spacing w:val="11"/>
        </w:rPr>
        <w:t> </w:t>
      </w:r>
      <w:r>
        <w:rPr/>
        <w:t>peut</w:t>
      </w:r>
      <w:r>
        <w:rPr>
          <w:spacing w:val="9"/>
        </w:rPr>
        <w:t> </w:t>
      </w:r>
      <w:r>
        <w:rPr>
          <w:spacing w:val="-1"/>
        </w:rPr>
        <w:t>être</w:t>
      </w:r>
      <w:r>
        <w:rPr>
          <w:spacing w:val="10"/>
        </w:rPr>
        <w:t> </w:t>
      </w:r>
      <w:r>
        <w:rPr/>
        <w:t>considéré</w:t>
      </w:r>
      <w:r>
        <w:rPr>
          <w:spacing w:val="11"/>
        </w:rPr>
        <w:t> </w:t>
      </w:r>
      <w:r>
        <w:rPr/>
        <w:t>clos</w:t>
      </w:r>
      <w:r>
        <w:rPr>
          <w:spacing w:val="8"/>
        </w:rPr>
        <w:t> </w:t>
      </w:r>
      <w:r>
        <w:rPr/>
        <w:t>avant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12"/>
        </w:rPr>
        <w:t> </w:t>
      </w:r>
      <w:r>
        <w:rPr>
          <w:spacing w:val="-1"/>
        </w:rPr>
        <w:t>Gouvernement</w:t>
      </w:r>
      <w:r>
        <w:rPr>
          <w:spacing w:val="10"/>
        </w:rPr>
        <w:t> </w:t>
      </w:r>
      <w:r>
        <w:rPr/>
        <w:t>Général</w:t>
      </w:r>
      <w:r>
        <w:rPr>
          <w:spacing w:val="11"/>
        </w:rPr>
        <w:t> </w:t>
      </w:r>
      <w:r>
        <w:rPr>
          <w:spacing w:val="-1"/>
        </w:rPr>
        <w:t>n’ait</w:t>
      </w:r>
      <w:r>
        <w:rPr>
          <w:spacing w:val="9"/>
        </w:rPr>
        <w:t> </w:t>
      </w:r>
      <w:r>
        <w:rPr/>
        <w:t>confirmé</w:t>
      </w:r>
      <w:r>
        <w:rPr>
          <w:spacing w:val="67"/>
          <w:w w:val="99"/>
        </w:rPr>
        <w:t> </w:t>
      </w:r>
      <w:r>
        <w:rPr>
          <w:spacing w:val="-1"/>
        </w:rPr>
        <w:t>l’élection</w:t>
      </w:r>
      <w:r>
        <w:rPr>
          <w:spacing w:val="-11"/>
        </w:rPr>
        <w:t> </w:t>
      </w:r>
      <w:r>
        <w:rPr/>
        <w:t>du</w:t>
      </w:r>
      <w:r>
        <w:rPr>
          <w:spacing w:val="-11"/>
        </w:rPr>
        <w:t> </w:t>
      </w:r>
      <w:r>
        <w:rPr>
          <w:spacing w:val="-1"/>
        </w:rPr>
        <w:t>nouveau</w:t>
      </w:r>
      <w:r>
        <w:rPr>
          <w:spacing w:val="-10"/>
        </w:rPr>
        <w:t> </w:t>
      </w:r>
      <w:r>
        <w:rPr>
          <w:spacing w:val="-1"/>
        </w:rPr>
        <w:t>Gouvernement</w:t>
      </w:r>
      <w:r>
        <w:rPr>
          <w:spacing w:val="-10"/>
        </w:rPr>
        <w:t> </w:t>
      </w:r>
      <w:r>
        <w:rPr/>
        <w:t>Provincial</w:t>
      </w:r>
      <w:hyperlink w:history="true" w:anchor="_bookmark339">
        <w:r>
          <w:rPr>
            <w:position w:val="9"/>
            <w:sz w:val="13"/>
            <w:szCs w:val="13"/>
          </w:rPr>
          <w:t>340</w:t>
        </w:r>
      </w:hyperlink>
      <w:r>
        <w:rPr/>
        <w:t>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98"/>
        </w:numPr>
        <w:tabs>
          <w:tab w:pos="1133" w:val="left" w:leader="none"/>
        </w:tabs>
        <w:spacing w:line="240" w:lineRule="auto" w:before="0" w:after="0"/>
        <w:ind w:left="395" w:right="115" w:firstLine="284"/>
        <w:jc w:val="both"/>
      </w:pPr>
      <w:r>
        <w:rPr>
          <w:spacing w:val="-1"/>
        </w:rPr>
        <w:t>Le</w:t>
      </w:r>
      <w:r>
        <w:rPr/>
        <w:t> </w:t>
      </w:r>
      <w:r>
        <w:rPr>
          <w:spacing w:val="-1"/>
        </w:rPr>
        <w:t>Chapitre </w:t>
      </w:r>
      <w:r>
        <w:rPr/>
        <w:t>Provincial</w:t>
      </w:r>
      <w:r>
        <w:rPr>
          <w:spacing w:val="-1"/>
        </w:rPr>
        <w:t> n’enlève </w:t>
      </w:r>
      <w:r>
        <w:rPr/>
        <w:t>pas,</w:t>
      </w:r>
      <w:r>
        <w:rPr>
          <w:spacing w:val="1"/>
        </w:rPr>
        <w:t> </w:t>
      </w:r>
      <w:r>
        <w:rPr>
          <w:spacing w:val="-1"/>
        </w:rPr>
        <w:t>ne</w:t>
      </w:r>
      <w:r>
        <w:rPr/>
        <w:t> </w:t>
      </w:r>
      <w:r>
        <w:rPr>
          <w:spacing w:val="-1"/>
        </w:rPr>
        <w:t>suspend</w:t>
      </w:r>
      <w:r>
        <w:rPr>
          <w:spacing w:val="2"/>
        </w:rPr>
        <w:t> </w:t>
      </w:r>
      <w:r>
        <w:rPr>
          <w:spacing w:val="-1"/>
        </w:rPr>
        <w:t>ni n’exerce</w:t>
      </w:r>
      <w:r>
        <w:rPr>
          <w:spacing w:val="1"/>
        </w:rPr>
        <w:t> </w:t>
      </w:r>
      <w:r>
        <w:rPr/>
        <w:t>pas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/>
        <w:t>pouvoir</w:t>
      </w:r>
      <w:r>
        <w:rPr>
          <w:spacing w:val="-1"/>
        </w:rPr>
        <w:t> exécutif </w:t>
      </w:r>
      <w:r>
        <w:rPr/>
        <w:t>ordinaire</w:t>
      </w:r>
      <w:r>
        <w:rPr>
          <w:spacing w:val="-1"/>
        </w:rPr>
        <w:t> qui,</w:t>
      </w:r>
      <w:r>
        <w:rPr>
          <w:spacing w:val="-2"/>
        </w:rPr>
        <w:t> </w:t>
      </w:r>
      <w:r>
        <w:rPr/>
        <w:t>selon</w:t>
      </w:r>
      <w:r>
        <w:rPr>
          <w:spacing w:val="71"/>
          <w:w w:val="99"/>
        </w:rPr>
        <w:t> </w:t>
      </w:r>
      <w:r>
        <w:rPr>
          <w:spacing w:val="-1"/>
        </w:rPr>
        <w:t>le</w:t>
      </w:r>
      <w:r>
        <w:rPr>
          <w:spacing w:val="34"/>
        </w:rPr>
        <w:t> </w:t>
      </w:r>
      <w:r>
        <w:rPr/>
        <w:t>droit</w:t>
      </w:r>
      <w:r>
        <w:rPr>
          <w:spacing w:val="34"/>
        </w:rPr>
        <w:t> </w:t>
      </w:r>
      <w:r>
        <w:rPr>
          <w:spacing w:val="-1"/>
        </w:rPr>
        <w:t>universel</w:t>
      </w:r>
      <w:r>
        <w:rPr>
          <w:spacing w:val="33"/>
        </w:rPr>
        <w:t> </w:t>
      </w:r>
      <w:r>
        <w:rPr/>
        <w:t>et</w:t>
      </w:r>
      <w:r>
        <w:rPr>
          <w:spacing w:val="34"/>
        </w:rPr>
        <w:t> </w:t>
      </w:r>
      <w:r>
        <w:rPr>
          <w:spacing w:val="-1"/>
        </w:rPr>
        <w:t>notre</w:t>
      </w:r>
      <w:r>
        <w:rPr>
          <w:spacing w:val="35"/>
        </w:rPr>
        <w:t> </w:t>
      </w:r>
      <w:r>
        <w:rPr/>
        <w:t>propre</w:t>
      </w:r>
      <w:r>
        <w:rPr>
          <w:spacing w:val="31"/>
        </w:rPr>
        <w:t> </w:t>
      </w:r>
      <w:r>
        <w:rPr/>
        <w:t>droit,</w:t>
      </w:r>
      <w:r>
        <w:rPr>
          <w:spacing w:val="35"/>
        </w:rPr>
        <w:t> </w:t>
      </w:r>
      <w:r>
        <w:rPr>
          <w:spacing w:val="-1"/>
        </w:rPr>
        <w:t>correspond</w:t>
      </w:r>
      <w:r>
        <w:rPr>
          <w:spacing w:val="36"/>
        </w:rPr>
        <w:t> </w:t>
      </w:r>
      <w:r>
        <w:rPr/>
        <w:t>au</w:t>
      </w:r>
      <w:r>
        <w:rPr>
          <w:spacing w:val="32"/>
        </w:rPr>
        <w:t> </w:t>
      </w:r>
      <w:r>
        <w:rPr>
          <w:spacing w:val="-1"/>
        </w:rPr>
        <w:t>Supérieur</w:t>
      </w:r>
      <w:r>
        <w:rPr>
          <w:spacing w:val="35"/>
        </w:rPr>
        <w:t> </w:t>
      </w:r>
      <w:r>
        <w:rPr/>
        <w:t>et</w:t>
      </w:r>
      <w:r>
        <w:rPr>
          <w:spacing w:val="33"/>
        </w:rPr>
        <w:t> </w:t>
      </w:r>
      <w:r>
        <w:rPr/>
        <w:t>au</w:t>
      </w:r>
      <w:r>
        <w:rPr>
          <w:spacing w:val="33"/>
        </w:rPr>
        <w:t> </w:t>
      </w:r>
      <w:r>
        <w:rPr>
          <w:spacing w:val="-1"/>
        </w:rPr>
        <w:t>Gouvernement</w:t>
      </w:r>
      <w:r>
        <w:rPr>
          <w:spacing w:val="37"/>
        </w:rPr>
        <w:t> </w:t>
      </w:r>
      <w:r>
        <w:rPr>
          <w:spacing w:val="-1"/>
        </w:rPr>
        <w:t>Provincial.</w:t>
      </w:r>
      <w:r>
        <w:rPr>
          <w:spacing w:val="34"/>
        </w:rPr>
        <w:t> </w:t>
      </w:r>
      <w:r>
        <w:rPr/>
        <w:t>Il</w:t>
      </w:r>
      <w:r>
        <w:rPr>
          <w:spacing w:val="34"/>
        </w:rPr>
        <w:t> </w:t>
      </w:r>
      <w:r>
        <w:rPr>
          <w:spacing w:val="-1"/>
        </w:rPr>
        <w:t>ne</w:t>
      </w:r>
      <w:r>
        <w:rPr>
          <w:spacing w:val="35"/>
        </w:rPr>
        <w:t> </w:t>
      </w:r>
      <w:r>
        <w:rPr>
          <w:spacing w:val="-1"/>
        </w:rPr>
        <w:t>peut</w:t>
      </w:r>
      <w:r>
        <w:rPr>
          <w:spacing w:val="73"/>
          <w:w w:val="99"/>
        </w:rPr>
        <w:t> </w:t>
      </w:r>
      <w:r>
        <w:rPr>
          <w:spacing w:val="-1"/>
        </w:rPr>
        <w:t>annuler</w:t>
      </w:r>
      <w:r>
        <w:rPr>
          <w:spacing w:val="3"/>
        </w:rPr>
        <w:t> </w:t>
      </w:r>
      <w:r>
        <w:rPr/>
        <w:t>ou</w:t>
      </w:r>
      <w:r>
        <w:rPr>
          <w:spacing w:val="1"/>
        </w:rPr>
        <w:t> </w:t>
      </w:r>
      <w:r>
        <w:rPr>
          <w:spacing w:val="-1"/>
        </w:rPr>
        <w:t>résilier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>
          <w:spacing w:val="-1"/>
        </w:rPr>
        <w:t>actes</w:t>
      </w:r>
      <w:r>
        <w:rPr>
          <w:spacing w:val="2"/>
        </w:rPr>
        <w:t> </w:t>
      </w:r>
      <w:r>
        <w:rPr/>
        <w:t>du</w:t>
      </w:r>
      <w:r>
        <w:rPr>
          <w:spacing w:val="1"/>
        </w:rPr>
        <w:t> </w:t>
      </w:r>
      <w:r>
        <w:rPr>
          <w:spacing w:val="-1"/>
        </w:rPr>
        <w:t>Gouvernement</w:t>
      </w:r>
      <w:r>
        <w:rPr>
          <w:spacing w:val="3"/>
        </w:rPr>
        <w:t> </w:t>
      </w:r>
      <w:r>
        <w:rPr>
          <w:spacing w:val="-1"/>
        </w:rPr>
        <w:t>Provincial</w:t>
      </w:r>
      <w:r>
        <w:rPr>
          <w:spacing w:val="2"/>
        </w:rPr>
        <w:t> </w:t>
      </w:r>
      <w:r>
        <w:rPr/>
        <w:t>qui</w:t>
      </w:r>
      <w:r>
        <w:rPr>
          <w:spacing w:val="2"/>
        </w:rPr>
        <w:t> </w:t>
      </w:r>
      <w:r>
        <w:rPr>
          <w:spacing w:val="-1"/>
        </w:rPr>
        <w:t>auraient</w:t>
      </w:r>
      <w:r>
        <w:rPr>
          <w:spacing w:val="3"/>
        </w:rPr>
        <w:t> </w:t>
      </w:r>
      <w:r>
        <w:rPr>
          <w:spacing w:val="-1"/>
        </w:rPr>
        <w:t>été</w:t>
      </w:r>
      <w:r>
        <w:rPr>
          <w:spacing w:val="2"/>
        </w:rPr>
        <w:t> </w:t>
      </w:r>
      <w:r>
        <w:rPr>
          <w:spacing w:val="-1"/>
        </w:rPr>
        <w:t>validement</w:t>
      </w:r>
      <w:r>
        <w:rPr>
          <w:spacing w:val="3"/>
        </w:rPr>
        <w:t> </w:t>
      </w:r>
      <w:r>
        <w:rPr>
          <w:spacing w:val="-1"/>
        </w:rPr>
        <w:t>réalisés.</w:t>
      </w:r>
      <w:r>
        <w:rPr>
          <w:spacing w:val="3"/>
        </w:rPr>
        <w:t> </w:t>
      </w:r>
      <w:r>
        <w:rPr>
          <w:spacing w:val="-1"/>
        </w:rPr>
        <w:t>Quand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Chapitre</w:t>
      </w:r>
      <w:r>
        <w:rPr>
          <w:spacing w:val="119"/>
          <w:w w:val="99"/>
        </w:rPr>
        <w:t> </w:t>
      </w:r>
      <w:r>
        <w:rPr>
          <w:spacing w:val="-1"/>
        </w:rPr>
        <w:t>Provincial</w:t>
      </w:r>
      <w:r>
        <w:rPr>
          <w:spacing w:val="21"/>
        </w:rPr>
        <w:t> </w:t>
      </w:r>
      <w:r>
        <w:rPr>
          <w:spacing w:val="-1"/>
        </w:rPr>
        <w:t>énonce</w:t>
      </w:r>
      <w:r>
        <w:rPr>
          <w:spacing w:val="21"/>
        </w:rPr>
        <w:t> </w:t>
      </w:r>
      <w:r>
        <w:rPr/>
        <w:t>des</w:t>
      </w:r>
      <w:r>
        <w:rPr>
          <w:spacing w:val="23"/>
        </w:rPr>
        <w:t> </w:t>
      </w:r>
      <w:r>
        <w:rPr/>
        <w:t>normes</w:t>
      </w:r>
      <w:r>
        <w:rPr>
          <w:spacing w:val="20"/>
        </w:rPr>
        <w:t> </w:t>
      </w:r>
      <w:r>
        <w:rPr>
          <w:spacing w:val="-1"/>
        </w:rPr>
        <w:t>sur</w:t>
      </w:r>
      <w:r>
        <w:rPr>
          <w:spacing w:val="22"/>
        </w:rPr>
        <w:t> </w:t>
      </w:r>
      <w:r>
        <w:rPr/>
        <w:t>des</w:t>
      </w:r>
      <w:r>
        <w:rPr>
          <w:spacing w:val="21"/>
        </w:rPr>
        <w:t> </w:t>
      </w:r>
      <w:r>
        <w:rPr/>
        <w:t>questions</w:t>
      </w:r>
      <w:r>
        <w:rPr>
          <w:spacing w:val="21"/>
        </w:rPr>
        <w:t> </w:t>
      </w:r>
      <w:r>
        <w:rPr>
          <w:spacing w:val="-1"/>
        </w:rPr>
        <w:t>qui</w:t>
      </w:r>
      <w:r>
        <w:rPr>
          <w:spacing w:val="21"/>
        </w:rPr>
        <w:t> </w:t>
      </w:r>
      <w:r>
        <w:rPr/>
        <w:t>relèvent</w:t>
      </w:r>
      <w:r>
        <w:rPr>
          <w:spacing w:val="21"/>
        </w:rPr>
        <w:t> </w:t>
      </w:r>
      <w:r>
        <w:rPr/>
        <w:t>de</w:t>
      </w:r>
      <w:r>
        <w:rPr>
          <w:spacing w:val="22"/>
        </w:rPr>
        <w:t> </w:t>
      </w:r>
      <w:r>
        <w:rPr/>
        <w:t>l’ordre</w:t>
      </w:r>
      <w:r>
        <w:rPr>
          <w:spacing w:val="22"/>
        </w:rPr>
        <w:t> </w:t>
      </w:r>
      <w:r>
        <w:rPr>
          <w:spacing w:val="-1"/>
        </w:rPr>
        <w:t>exécutif,</w:t>
      </w:r>
      <w:r>
        <w:rPr>
          <w:spacing w:val="22"/>
        </w:rPr>
        <w:t> </w:t>
      </w:r>
      <w:r>
        <w:rPr>
          <w:spacing w:val="-1"/>
        </w:rPr>
        <w:t>le</w:t>
      </w:r>
      <w:r>
        <w:rPr>
          <w:spacing w:val="22"/>
        </w:rPr>
        <w:t> </w:t>
      </w:r>
      <w:r>
        <w:rPr>
          <w:spacing w:val="-1"/>
        </w:rPr>
        <w:t>Gouvernement</w:t>
      </w:r>
      <w:r>
        <w:rPr>
          <w:spacing w:val="24"/>
        </w:rPr>
        <w:t> </w:t>
      </w:r>
      <w:r>
        <w:rPr>
          <w:spacing w:val="-1"/>
        </w:rPr>
        <w:t>Provincial</w:t>
      </w:r>
      <w:r>
        <w:rPr>
          <w:spacing w:val="87"/>
          <w:w w:val="99"/>
        </w:rPr>
        <w:t> </w:t>
      </w:r>
      <w:r>
        <w:rPr>
          <w:spacing w:val="-1"/>
        </w:rPr>
        <w:t>devra</w:t>
      </w:r>
      <w:r>
        <w:rPr>
          <w:spacing w:val="2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conformer</w:t>
      </w:r>
      <w:r>
        <w:rPr>
          <w:spacing w:val="1"/>
        </w:rPr>
        <w:t> </w:t>
      </w:r>
      <w:r>
        <w:rPr/>
        <w:t>son </w:t>
      </w:r>
      <w:r>
        <w:rPr>
          <w:spacing w:val="-1"/>
        </w:rPr>
        <w:t>action,</w:t>
      </w:r>
      <w:r>
        <w:rPr>
          <w:spacing w:val="4"/>
        </w:rPr>
        <w:t> </w:t>
      </w:r>
      <w:r>
        <w:rPr/>
        <w:t>à</w:t>
      </w:r>
      <w:r>
        <w:rPr>
          <w:spacing w:val="1"/>
        </w:rPr>
        <w:t> </w:t>
      </w:r>
      <w:r>
        <w:rPr>
          <w:spacing w:val="-1"/>
        </w:rPr>
        <w:t>moins</w:t>
      </w:r>
      <w:r>
        <w:rPr/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/>
        <w:t>des </w:t>
      </w:r>
      <w:r>
        <w:rPr>
          <w:spacing w:val="-1"/>
        </w:rPr>
        <w:t>difficultés</w:t>
      </w:r>
      <w:r>
        <w:rPr/>
        <w:t> </w:t>
      </w:r>
      <w:r>
        <w:rPr>
          <w:spacing w:val="-1"/>
        </w:rPr>
        <w:t>graves</w:t>
      </w:r>
      <w:r>
        <w:rPr>
          <w:spacing w:val="1"/>
        </w:rPr>
        <w:t> </w:t>
      </w:r>
      <w:r>
        <w:rPr>
          <w:spacing w:val="-1"/>
        </w:rPr>
        <w:t>ne</w:t>
      </w:r>
      <w:r>
        <w:rPr>
          <w:spacing w:val="1"/>
        </w:rPr>
        <w:t> </w:t>
      </w:r>
      <w:r>
        <w:rPr>
          <w:spacing w:val="-1"/>
        </w:rPr>
        <w:t>surgissent,</w:t>
      </w:r>
      <w:r>
        <w:rPr>
          <w:spacing w:val="1"/>
        </w:rPr>
        <w:t> </w:t>
      </w:r>
      <w:r>
        <w:rPr>
          <w:spacing w:val="-1"/>
        </w:rPr>
        <w:t>dans</w:t>
      </w:r>
      <w:r>
        <w:rPr/>
        <w:t> lequel cas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Gouvernement</w:t>
      </w:r>
      <w:r>
        <w:rPr>
          <w:spacing w:val="111"/>
          <w:w w:val="99"/>
        </w:rPr>
        <w:t> </w:t>
      </w:r>
      <w:r>
        <w:rPr>
          <w:spacing w:val="-1"/>
        </w:rPr>
        <w:t>Provincial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informera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Province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fera</w:t>
      </w:r>
      <w:r>
        <w:rPr>
          <w:spacing w:val="-6"/>
        </w:rPr>
        <w:t> </w:t>
      </w:r>
      <w:r>
        <w:rPr>
          <w:spacing w:val="-1"/>
        </w:rPr>
        <w:t>connaître</w:t>
      </w:r>
      <w:r>
        <w:rPr>
          <w:spacing w:val="-5"/>
        </w:rPr>
        <w:t> </w:t>
      </w:r>
      <w:r>
        <w:rPr/>
        <w:t>au</w:t>
      </w:r>
      <w:r>
        <w:rPr>
          <w:spacing w:val="-7"/>
        </w:rPr>
        <w:t> </w:t>
      </w:r>
      <w:r>
        <w:rPr>
          <w:spacing w:val="-1"/>
        </w:rPr>
        <w:t>Gouvernement</w:t>
      </w:r>
      <w:r>
        <w:rPr>
          <w:spacing w:val="-5"/>
        </w:rPr>
        <w:t> </w:t>
      </w:r>
      <w:r>
        <w:rPr>
          <w:spacing w:val="-1"/>
        </w:rPr>
        <w:t>Général.</w:t>
      </w:r>
      <w:r>
        <w:rPr/>
      </w:r>
    </w:p>
    <w:p>
      <w:pPr>
        <w:pStyle w:val="BodyText"/>
        <w:spacing w:line="240" w:lineRule="auto" w:before="120"/>
        <w:ind w:left="396" w:right="118"/>
        <w:jc w:val="both"/>
      </w:pPr>
      <w:r>
        <w:rPr>
          <w:spacing w:val="-1"/>
        </w:rPr>
        <w:t>Les</w:t>
      </w:r>
      <w:r>
        <w:rPr>
          <w:spacing w:val="33"/>
        </w:rPr>
        <w:t> </w:t>
      </w:r>
      <w:r>
        <w:rPr/>
        <w:t>décrets</w:t>
      </w:r>
      <w:r>
        <w:rPr>
          <w:spacing w:val="34"/>
        </w:rPr>
        <w:t> </w:t>
      </w:r>
      <w:r>
        <w:rPr>
          <w:spacing w:val="1"/>
        </w:rPr>
        <w:t>et</w:t>
      </w:r>
      <w:r>
        <w:rPr>
          <w:spacing w:val="34"/>
        </w:rPr>
        <w:t> </w:t>
      </w:r>
      <w:r>
        <w:rPr>
          <w:spacing w:val="-1"/>
        </w:rPr>
        <w:t>les</w:t>
      </w:r>
      <w:r>
        <w:rPr>
          <w:spacing w:val="34"/>
        </w:rPr>
        <w:t> </w:t>
      </w:r>
      <w:r>
        <w:rPr/>
        <w:t>préceptes</w:t>
      </w:r>
      <w:r>
        <w:rPr>
          <w:spacing w:val="36"/>
        </w:rPr>
        <w:t> </w:t>
      </w:r>
      <w:r>
        <w:rPr>
          <w:spacing w:val="-1"/>
        </w:rPr>
        <w:t>donnés</w:t>
      </w:r>
      <w:r>
        <w:rPr>
          <w:spacing w:val="33"/>
        </w:rPr>
        <w:t> </w:t>
      </w:r>
      <w:r>
        <w:rPr/>
        <w:t>par</w:t>
      </w:r>
      <w:r>
        <w:rPr>
          <w:spacing w:val="35"/>
        </w:rPr>
        <w:t> </w:t>
      </w:r>
      <w:r>
        <w:rPr>
          <w:spacing w:val="-1"/>
        </w:rPr>
        <w:t>le</w:t>
      </w:r>
      <w:r>
        <w:rPr>
          <w:spacing w:val="35"/>
        </w:rPr>
        <w:t> </w:t>
      </w:r>
      <w:r>
        <w:rPr>
          <w:spacing w:val="-1"/>
        </w:rPr>
        <w:t>Chapitre</w:t>
      </w:r>
      <w:r>
        <w:rPr>
          <w:spacing w:val="35"/>
        </w:rPr>
        <w:t> </w:t>
      </w:r>
      <w:r>
        <w:rPr>
          <w:spacing w:val="-1"/>
        </w:rPr>
        <w:t>Provincial</w:t>
      </w:r>
      <w:r>
        <w:rPr>
          <w:spacing w:val="36"/>
        </w:rPr>
        <w:t> </w:t>
      </w:r>
      <w:r>
        <w:rPr>
          <w:spacing w:val="-1"/>
        </w:rPr>
        <w:t>n’ont</w:t>
      </w:r>
      <w:r>
        <w:rPr>
          <w:spacing w:val="34"/>
        </w:rPr>
        <w:t> </w:t>
      </w:r>
      <w:r>
        <w:rPr/>
        <w:t>pas</w:t>
      </w:r>
      <w:r>
        <w:rPr>
          <w:spacing w:val="34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force</w:t>
      </w:r>
      <w:r>
        <w:rPr>
          <w:spacing w:val="35"/>
        </w:rPr>
        <w:t> </w:t>
      </w:r>
      <w:r>
        <w:rPr>
          <w:spacing w:val="-1"/>
        </w:rPr>
        <w:t>juridique</w:t>
      </w:r>
      <w:r>
        <w:rPr>
          <w:spacing w:val="34"/>
        </w:rPr>
        <w:t> </w:t>
      </w:r>
      <w:r>
        <w:rPr>
          <w:spacing w:val="-1"/>
        </w:rPr>
        <w:t>avant</w:t>
      </w:r>
      <w:r>
        <w:rPr>
          <w:spacing w:val="34"/>
        </w:rPr>
        <w:t> </w:t>
      </w:r>
      <w:r>
        <w:rPr>
          <w:spacing w:val="-1"/>
        </w:rPr>
        <w:t>d’être</w:t>
      </w:r>
      <w:r>
        <w:rPr>
          <w:spacing w:val="95"/>
          <w:w w:val="99"/>
        </w:rPr>
        <w:t> </w:t>
      </w:r>
      <w:r>
        <w:rPr>
          <w:spacing w:val="-1"/>
        </w:rPr>
        <w:t>approuvés</w:t>
      </w:r>
      <w:r>
        <w:rPr>
          <w:spacing w:val="-6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/>
        <w:t>Général</w:t>
      </w:r>
      <w:r>
        <w:rPr>
          <w:spacing w:val="-5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/>
        <w:t>son</w:t>
      </w:r>
      <w:r>
        <w:rPr>
          <w:spacing w:val="-6"/>
        </w:rPr>
        <w:t> </w:t>
      </w:r>
      <w:r>
        <w:rPr>
          <w:spacing w:val="-1"/>
        </w:rPr>
        <w:t>Conseil</w:t>
      </w:r>
      <w:r>
        <w:rPr>
          <w:spacing w:val="-4"/>
        </w:rPr>
        <w:t> </w:t>
      </w:r>
      <w:r>
        <w:rPr/>
        <w:t>(CC</w:t>
      </w:r>
      <w:r>
        <w:rPr>
          <w:spacing w:val="-5"/>
        </w:rPr>
        <w:t> </w:t>
      </w:r>
      <w:r>
        <w:rPr/>
        <w:t>126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Dir</w:t>
      </w:r>
      <w:r>
        <w:rPr>
          <w:spacing w:val="-4"/>
        </w:rPr>
        <w:t> </w:t>
      </w:r>
      <w:r>
        <w:rPr/>
        <w:t>496c).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98"/>
        </w:numPr>
        <w:tabs>
          <w:tab w:pos="1133" w:val="left" w:leader="none"/>
        </w:tabs>
        <w:spacing w:line="234" w:lineRule="auto" w:before="0" w:after="0"/>
        <w:ind w:left="395" w:right="116" w:firstLine="284"/>
        <w:jc w:val="both"/>
      </w:pPr>
      <w:r>
        <w:rPr>
          <w:spacing w:val="-1"/>
        </w:rPr>
        <w:t>Les </w:t>
      </w:r>
      <w:r>
        <w:rPr/>
        <w:t>assemblées</w:t>
      </w:r>
      <w:r>
        <w:rPr>
          <w:spacing w:val="-1"/>
        </w:rPr>
        <w:t> </w:t>
      </w:r>
      <w:r>
        <w:rPr/>
        <w:t>dont </w:t>
      </w:r>
      <w:r>
        <w:rPr>
          <w:spacing w:val="-1"/>
        </w:rPr>
        <w:t>parlent </w:t>
      </w:r>
      <w:r>
        <w:rPr/>
        <w:t>les </w:t>
      </w:r>
      <w:r>
        <w:rPr>
          <w:spacing w:val="-1"/>
        </w:rPr>
        <w:t>Constitutions (CC</w:t>
      </w:r>
      <w:r>
        <w:rPr/>
        <w:t> 127), </w:t>
      </w:r>
      <w:r>
        <w:rPr>
          <w:spacing w:val="-1"/>
        </w:rPr>
        <w:t>bien</w:t>
      </w:r>
      <w:r>
        <w:rPr/>
        <w:t> </w:t>
      </w:r>
      <w:r>
        <w:rPr>
          <w:spacing w:val="-1"/>
        </w:rPr>
        <w:t>qu’elles</w:t>
      </w:r>
      <w:r>
        <w:rPr>
          <w:spacing w:val="1"/>
        </w:rPr>
        <w:t> </w:t>
      </w:r>
      <w:r>
        <w:rPr>
          <w:spacing w:val="-1"/>
        </w:rPr>
        <w:t>n’aient</w:t>
      </w:r>
      <w:r>
        <w:rPr/>
        <w:t> pas</w:t>
      </w:r>
      <w:r>
        <w:rPr>
          <w:spacing w:val="-1"/>
        </w:rPr>
        <w:t> </w:t>
      </w:r>
      <w:r>
        <w:rPr/>
        <w:t>de </w:t>
      </w:r>
      <w:r>
        <w:rPr>
          <w:spacing w:val="-1"/>
        </w:rPr>
        <w:t>caractère</w:t>
      </w:r>
      <w:r>
        <w:rPr>
          <w:spacing w:val="1"/>
        </w:rPr>
        <w:t> </w:t>
      </w:r>
      <w:r>
        <w:rPr>
          <w:spacing w:val="-1"/>
        </w:rPr>
        <w:t>décisoire</w:t>
      </w:r>
      <w:r>
        <w:rPr>
          <w:spacing w:val="105"/>
          <w:w w:val="99"/>
        </w:rPr>
        <w:t> </w:t>
      </w:r>
      <w:r>
        <w:rPr/>
        <w:t>propre</w:t>
      </w:r>
      <w:r>
        <w:rPr>
          <w:spacing w:val="-7"/>
        </w:rPr>
        <w:t> </w:t>
      </w:r>
      <w:r>
        <w:rPr>
          <w:spacing w:val="-1"/>
        </w:rPr>
        <w:t>aux</w:t>
      </w:r>
      <w:r>
        <w:rPr>
          <w:spacing w:val="-7"/>
        </w:rPr>
        <w:t> </w:t>
      </w:r>
      <w:r>
        <w:rPr>
          <w:spacing w:val="-1"/>
        </w:rPr>
        <w:t>Chapitres</w:t>
      </w:r>
      <w:r>
        <w:rPr>
          <w:spacing w:val="-6"/>
        </w:rPr>
        <w:t> </w:t>
      </w:r>
      <w:r>
        <w:rPr>
          <w:spacing w:val="-1"/>
        </w:rPr>
        <w:t>Provinciaux,</w:t>
      </w:r>
      <w:r>
        <w:rPr>
          <w:spacing w:val="-4"/>
        </w:rPr>
        <w:t> </w:t>
      </w:r>
      <w:r>
        <w:rPr/>
        <w:t>sont</w:t>
      </w:r>
      <w:r>
        <w:rPr>
          <w:spacing w:val="-5"/>
        </w:rPr>
        <w:t> </w:t>
      </w:r>
      <w:r>
        <w:rPr/>
        <w:t>néanmoins</w:t>
      </w:r>
      <w:r>
        <w:rPr>
          <w:spacing w:val="-6"/>
        </w:rPr>
        <w:t> </w:t>
      </w:r>
      <w:r>
        <w:rPr/>
        <w:t>des</w:t>
      </w:r>
      <w:r>
        <w:rPr>
          <w:spacing w:val="-4"/>
        </w:rPr>
        <w:t> </w:t>
      </w:r>
      <w:r>
        <w:rPr>
          <w:spacing w:val="-1"/>
        </w:rPr>
        <w:t>moyens</w:t>
      </w:r>
      <w:r>
        <w:rPr>
          <w:spacing w:val="-6"/>
        </w:rPr>
        <w:t> </w:t>
      </w:r>
      <w:r>
        <w:rPr>
          <w:spacing w:val="-1"/>
        </w:rPr>
        <w:t>importants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participation,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coresponsabilité</w:t>
      </w:r>
      <w:r>
        <w:rPr>
          <w:spacing w:val="-5"/>
        </w:rPr>
        <w:t> </w:t>
      </w:r>
      <w:r>
        <w:rPr/>
        <w:t>et</w:t>
      </w:r>
      <w:r>
        <w:rPr>
          <w:spacing w:val="111"/>
          <w:w w:val="99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communion.</w:t>
      </w:r>
      <w:r>
        <w:rPr>
          <w:spacing w:val="37"/>
        </w:rPr>
        <w:t> </w:t>
      </w:r>
      <w:r>
        <w:rPr/>
        <w:t>Parmi</w:t>
      </w:r>
      <w:r>
        <w:rPr>
          <w:spacing w:val="39"/>
        </w:rPr>
        <w:t> </w:t>
      </w:r>
      <w:r>
        <w:rPr/>
        <w:t>leurs</w:t>
      </w:r>
      <w:r>
        <w:rPr>
          <w:spacing w:val="35"/>
        </w:rPr>
        <w:t> </w:t>
      </w:r>
      <w:r>
        <w:rPr/>
        <w:t>buts,</w:t>
      </w:r>
      <w:r>
        <w:rPr>
          <w:spacing w:val="38"/>
        </w:rPr>
        <w:t> </w:t>
      </w:r>
      <w:r>
        <w:rPr/>
        <w:t>sont</w:t>
      </w:r>
      <w:r>
        <w:rPr>
          <w:spacing w:val="36"/>
        </w:rPr>
        <w:t> </w:t>
      </w:r>
      <w:r>
        <w:rPr/>
        <w:t>à</w:t>
      </w:r>
      <w:r>
        <w:rPr>
          <w:spacing w:val="37"/>
        </w:rPr>
        <w:t> </w:t>
      </w:r>
      <w:r>
        <w:rPr>
          <w:spacing w:val="-1"/>
        </w:rPr>
        <w:t>souligner</w:t>
      </w:r>
      <w:r>
        <w:rPr/>
        <w:t> :</w:t>
      </w:r>
      <w:r>
        <w:rPr>
          <w:spacing w:val="38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>
          <w:spacing w:val="-1"/>
        </w:rPr>
        <w:t>convivialité,</w:t>
      </w:r>
      <w:r>
        <w:rPr>
          <w:spacing w:val="38"/>
        </w:rPr>
        <w:t> </w:t>
      </w:r>
      <w:r>
        <w:rPr>
          <w:spacing w:val="-1"/>
        </w:rPr>
        <w:t>le</w:t>
      </w:r>
      <w:r>
        <w:rPr>
          <w:spacing w:val="37"/>
        </w:rPr>
        <w:t> </w:t>
      </w:r>
      <w:r>
        <w:rPr>
          <w:spacing w:val="-1"/>
        </w:rPr>
        <w:t>dialogue,</w:t>
      </w:r>
      <w:r>
        <w:rPr>
          <w:spacing w:val="40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>
          <w:spacing w:val="-1"/>
        </w:rPr>
        <w:t>connaissance</w:t>
      </w:r>
      <w:r>
        <w:rPr>
          <w:spacing w:val="37"/>
        </w:rPr>
        <w:t> </w:t>
      </w:r>
      <w:r>
        <w:rPr>
          <w:spacing w:val="1"/>
        </w:rPr>
        <w:t>et</w:t>
      </w:r>
      <w:r>
        <w:rPr>
          <w:spacing w:val="89"/>
          <w:w w:val="99"/>
        </w:rPr>
        <w:t> </w:t>
      </w:r>
      <w:r>
        <w:rPr>
          <w:spacing w:val="-1"/>
        </w:rPr>
        <w:t>l’encouragement</w:t>
      </w:r>
      <w:r>
        <w:rPr>
          <w:spacing w:val="38"/>
        </w:rPr>
        <w:t> </w:t>
      </w:r>
      <w:r>
        <w:rPr>
          <w:spacing w:val="-1"/>
        </w:rPr>
        <w:t>mutuels,</w:t>
      </w:r>
      <w:r>
        <w:rPr>
          <w:spacing w:val="36"/>
        </w:rPr>
        <w:t> </w:t>
      </w:r>
      <w:r>
        <w:rPr/>
        <w:t>l’apport</w:t>
      </w:r>
      <w:r>
        <w:rPr>
          <w:spacing w:val="34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suggestions,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>
          <w:spacing w:val="-1"/>
        </w:rPr>
        <w:t>révision</w:t>
      </w:r>
      <w:r>
        <w:rPr>
          <w:spacing w:val="35"/>
        </w:rPr>
        <w:t> </w:t>
      </w:r>
      <w:r>
        <w:rPr/>
        <w:t>et</w:t>
      </w:r>
      <w:r>
        <w:rPr>
          <w:spacing w:val="36"/>
        </w:rPr>
        <w:t> </w:t>
      </w:r>
      <w:r>
        <w:rPr>
          <w:spacing w:val="-1"/>
        </w:rPr>
        <w:t>l’orientation</w:t>
      </w:r>
      <w:r>
        <w:rPr>
          <w:spacing w:val="36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36"/>
        </w:rPr>
        <w:t> </w:t>
      </w:r>
      <w:r>
        <w:rPr>
          <w:spacing w:val="-1"/>
        </w:rPr>
        <w:t>vie</w:t>
      </w:r>
      <w:r>
        <w:rPr>
          <w:spacing w:val="37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34"/>
        </w:rPr>
        <w:t> </w:t>
      </w:r>
      <w:r>
        <w:rPr>
          <w:spacing w:val="-1"/>
        </w:rPr>
        <w:t>Province</w:t>
      </w:r>
      <w:r>
        <w:rPr>
          <w:spacing w:val="37"/>
        </w:rPr>
        <w:t> </w:t>
      </w:r>
      <w:r>
        <w:rPr/>
        <w:t>(can</w:t>
      </w:r>
      <w:r>
        <w:rPr>
          <w:spacing w:val="87"/>
          <w:w w:val="99"/>
        </w:rPr>
        <w:t> </w:t>
      </w:r>
      <w:r>
        <w:rPr>
          <w:spacing w:val="1"/>
        </w:rPr>
        <w:t>633)</w:t>
      </w:r>
      <w:hyperlink w:history="true" w:anchor="_bookmark340">
        <w:r>
          <w:rPr>
            <w:spacing w:val="1"/>
            <w:position w:val="9"/>
            <w:sz w:val="13"/>
            <w:szCs w:val="13"/>
          </w:rPr>
          <w:t>341</w:t>
        </w:r>
      </w:hyperlink>
      <w:r>
        <w:rPr>
          <w:spacing w:val="1"/>
        </w:rPr>
        <w:t>.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Gouvernement</w:t>
      </w:r>
      <w:r>
        <w:rPr>
          <w:spacing w:val="-2"/>
        </w:rPr>
        <w:t> </w:t>
      </w:r>
      <w:r>
        <w:rPr>
          <w:spacing w:val="-1"/>
        </w:rPr>
        <w:t>Provincial</w:t>
      </w:r>
      <w:r>
        <w:rPr>
          <w:spacing w:val="-3"/>
        </w:rPr>
        <w:t> </w:t>
      </w:r>
      <w:r>
        <w:rPr>
          <w:spacing w:val="-1"/>
        </w:rPr>
        <w:t>déterminera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fréquence</w:t>
      </w:r>
      <w:r>
        <w:rPr>
          <w:spacing w:val="1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>
          <w:spacing w:val="-1"/>
        </w:rPr>
        <w:t>modalités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leur</w:t>
      </w:r>
      <w:r>
        <w:rPr>
          <w:spacing w:val="-2"/>
        </w:rPr>
        <w:t> </w:t>
      </w:r>
      <w:r>
        <w:rPr>
          <w:spacing w:val="-1"/>
        </w:rPr>
        <w:t>célébration</w:t>
      </w:r>
      <w:r>
        <w:rPr>
          <w:spacing w:val="-3"/>
        </w:rPr>
        <w:t> </w:t>
      </w:r>
      <w:r>
        <w:rPr/>
        <w:t>(CC</w:t>
      </w:r>
      <w:r>
        <w:rPr>
          <w:spacing w:val="-2"/>
        </w:rPr>
        <w:t> </w:t>
      </w:r>
      <w:r>
        <w:rPr/>
        <w:t>127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Dir</w:t>
      </w:r>
      <w:r>
        <w:rPr>
          <w:spacing w:val="118"/>
          <w:w w:val="99"/>
        </w:rPr>
        <w:t> </w:t>
      </w:r>
      <w:r>
        <w:rPr/>
        <w:t>457</w:t>
      </w:r>
      <w:r>
        <w:rPr>
          <w:spacing w:val="-4"/>
        </w:rPr>
        <w:t> </w:t>
      </w:r>
      <w:r>
        <w:rPr>
          <w:spacing w:val="-1"/>
        </w:rPr>
        <w:t>t).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38" w:id="460"/>
      <w:bookmarkEnd w:id="460"/>
      <w:r>
        <w:rPr/>
      </w:r>
      <w:r>
        <w:rPr>
          <w:rFonts w:ascii="Times New Roman"/>
          <w:position w:val="9"/>
          <w:sz w:val="13"/>
        </w:rPr>
        <w:t>339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74.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39" w:id="461"/>
      <w:bookmarkEnd w:id="461"/>
      <w:r>
        <w:rPr/>
      </w:r>
      <w:r>
        <w:rPr>
          <w:rFonts w:ascii="Times New Roman" w:hAnsi="Times New Roman"/>
          <w:position w:val="9"/>
          <w:sz w:val="13"/>
        </w:rPr>
        <w:t>340</w:t>
      </w:r>
      <w:r>
        <w:rPr>
          <w:rFonts w:ascii="Times New Roman" w:hAnsi="Times New Roman"/>
          <w:spacing w:val="16"/>
          <w:position w:val="9"/>
          <w:sz w:val="13"/>
        </w:rPr>
        <w:t> </w:t>
      </w:r>
      <w:r>
        <w:rPr>
          <w:rFonts w:ascii="Times New Roman" w:hAnsi="Times New Roman"/>
          <w:spacing w:val="-2"/>
          <w:sz w:val="16"/>
        </w:rPr>
        <w:t>XIX</w:t>
      </w:r>
      <w:r>
        <w:rPr>
          <w:rFonts w:ascii="Times New Roman" w:hAnsi="Times New Roman"/>
          <w:spacing w:val="-1"/>
          <w:sz w:val="16"/>
        </w:rPr>
        <w:t> ChGén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sess 56.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40" w:id="462"/>
      <w:bookmarkEnd w:id="462"/>
      <w:r>
        <w:rPr/>
      </w:r>
      <w:r>
        <w:rPr>
          <w:rFonts w:ascii="Times New Roman"/>
          <w:position w:val="9"/>
          <w:sz w:val="13"/>
        </w:rPr>
        <w:t>341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CC-1971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222</w:t>
      </w:r>
      <w:r>
        <w:rPr>
          <w:rFonts w:ascii="Times New Roman"/>
          <w:sz w:val="16"/>
        </w:rPr>
        <w:t> ;</w:t>
      </w:r>
      <w:r>
        <w:rPr>
          <w:rFonts w:ascii="Times New Roman"/>
          <w:spacing w:val="-1"/>
          <w:sz w:val="16"/>
        </w:rPr>
        <w:t> CC-1973 219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2RG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z w:val="16"/>
        </w:rPr>
        <w:t>83-84.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spacing w:line="240" w:lineRule="auto" w:before="47"/>
        <w:ind w:right="121"/>
        <w:jc w:val="both"/>
      </w:pPr>
      <w:bookmarkStart w:name="_bookmark343" w:id="463"/>
      <w:bookmarkEnd w:id="463"/>
      <w:r>
        <w:rPr/>
      </w:r>
      <w:r>
        <w:rPr>
          <w:spacing w:val="-1"/>
        </w:rPr>
        <w:t>Ces</w:t>
      </w:r>
      <w:r>
        <w:rPr>
          <w:spacing w:val="47"/>
        </w:rPr>
        <w:t> </w:t>
      </w:r>
      <w:r>
        <w:rPr/>
        <w:t>assemblées  périodiques  </w:t>
      </w:r>
      <w:r>
        <w:rPr>
          <w:spacing w:val="-1"/>
        </w:rPr>
        <w:t>sont</w:t>
      </w:r>
      <w:r>
        <w:rPr>
          <w:spacing w:val="48"/>
        </w:rPr>
        <w:t> </w:t>
      </w:r>
      <w:r>
        <w:rPr>
          <w:spacing w:val="-1"/>
        </w:rPr>
        <w:t>particulièrement</w:t>
      </w:r>
      <w:r>
        <w:rPr/>
        <w:t>  recommandées</w:t>
      </w:r>
      <w:r>
        <w:rPr>
          <w:spacing w:val="47"/>
        </w:rPr>
        <w:t> </w:t>
      </w:r>
      <w:r>
        <w:rPr/>
        <w:t>aux</w:t>
      </w:r>
      <w:r>
        <w:rPr>
          <w:spacing w:val="49"/>
        </w:rPr>
        <w:t> </w:t>
      </w:r>
      <w:r>
        <w:rPr>
          <w:spacing w:val="-1"/>
        </w:rPr>
        <w:t>Délégations</w:t>
      </w:r>
      <w:r>
        <w:rPr>
          <w:spacing w:val="47"/>
        </w:rPr>
        <w:t> </w:t>
      </w:r>
      <w:r>
        <w:rPr/>
        <w:t>Indépendantes</w:t>
      </w:r>
      <w:r>
        <w:rPr>
          <w:spacing w:val="47"/>
        </w:rPr>
        <w:t> </w:t>
      </w:r>
      <w:r>
        <w:rPr/>
        <w:t>à</w:t>
      </w:r>
      <w:r>
        <w:rPr>
          <w:spacing w:val="1"/>
        </w:rPr>
        <w:t> </w:t>
      </w:r>
      <w:r>
        <w:rPr>
          <w:spacing w:val="-1"/>
        </w:rPr>
        <w:t>qui</w:t>
      </w:r>
      <w:r>
        <w:rPr>
          <w:spacing w:val="59"/>
          <w:w w:val="99"/>
        </w:rPr>
        <w:t> </w:t>
      </w:r>
      <w:r>
        <w:rPr>
          <w:spacing w:val="-1"/>
        </w:rPr>
        <w:t>n’appartient</w:t>
      </w:r>
      <w:r>
        <w:rPr>
          <w:spacing w:val="-7"/>
        </w:rPr>
        <w:t> </w:t>
      </w:r>
      <w:r>
        <w:rPr/>
        <w:t>pas</w:t>
      </w:r>
      <w:r>
        <w:rPr>
          <w:spacing w:val="-8"/>
        </w:rPr>
        <w:t> </w:t>
      </w:r>
      <w:r>
        <w:rPr>
          <w:spacing w:val="-1"/>
        </w:rPr>
        <w:t>d’avoir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Chapitre.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0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i/>
          <w:sz w:val="20"/>
        </w:rPr>
        <w:t>2. </w:t>
      </w:r>
      <w:r>
        <w:rPr>
          <w:rFonts w:ascii="Times New Roman"/>
          <w:i/>
          <w:spacing w:val="11"/>
          <w:sz w:val="20"/>
        </w:rPr>
        <w:t> </w:t>
      </w:r>
      <w:r>
        <w:rPr>
          <w:rFonts w:ascii="Times New Roman"/>
          <w:i/>
          <w:spacing w:val="-1"/>
          <w:sz w:val="20"/>
        </w:rPr>
        <w:t>Membres</w:t>
      </w:r>
      <w:r>
        <w:rPr>
          <w:rFonts w:ascii="Times New Roman"/>
          <w:i/>
          <w:spacing w:val="-6"/>
          <w:sz w:val="20"/>
        </w:rPr>
        <w:t> </w:t>
      </w:r>
      <w:r>
        <w:rPr>
          <w:rFonts w:ascii="Times New Roman"/>
          <w:i/>
          <w:sz w:val="20"/>
        </w:rPr>
        <w:t>des</w:t>
      </w:r>
      <w:r>
        <w:rPr>
          <w:rFonts w:ascii="Times New Roman"/>
          <w:i/>
          <w:spacing w:val="-6"/>
          <w:sz w:val="20"/>
        </w:rPr>
        <w:t> </w:t>
      </w:r>
      <w:r>
        <w:rPr>
          <w:rFonts w:ascii="Times New Roman"/>
          <w:i/>
          <w:spacing w:val="-1"/>
          <w:sz w:val="20"/>
        </w:rPr>
        <w:t>Chapitres</w:t>
      </w:r>
      <w:r>
        <w:rPr>
          <w:rFonts w:ascii="Times New Roman"/>
          <w:i/>
          <w:spacing w:val="-7"/>
          <w:sz w:val="20"/>
        </w:rPr>
        <w:t> </w:t>
      </w:r>
      <w:r>
        <w:rPr>
          <w:rFonts w:ascii="Times New Roman"/>
          <w:i/>
          <w:sz w:val="20"/>
        </w:rPr>
        <w:t>provinciaux</w:t>
      </w:r>
      <w:r>
        <w:rPr>
          <w:rFonts w:ascii="Times New Roman"/>
          <w:sz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numPr>
          <w:ilvl w:val="0"/>
          <w:numId w:val="99"/>
        </w:numPr>
        <w:tabs>
          <w:tab w:pos="1133" w:val="left" w:leader="none"/>
        </w:tabs>
        <w:spacing w:line="240" w:lineRule="auto" w:before="0" w:after="0"/>
        <w:ind w:left="395" w:right="119" w:firstLine="284"/>
        <w:jc w:val="both"/>
      </w:pPr>
      <w:r>
        <w:rPr>
          <w:spacing w:val="-1"/>
        </w:rPr>
        <w:t>Sont</w:t>
      </w:r>
      <w:r>
        <w:rPr>
          <w:spacing w:val="18"/>
        </w:rPr>
        <w:t> </w:t>
      </w:r>
      <w:r>
        <w:rPr>
          <w:spacing w:val="-1"/>
        </w:rPr>
        <w:t>membres</w:t>
      </w:r>
      <w:r>
        <w:rPr>
          <w:spacing w:val="17"/>
        </w:rPr>
        <w:t> </w:t>
      </w:r>
      <w:r>
        <w:rPr/>
        <w:t>du</w:t>
      </w:r>
      <w:r>
        <w:rPr>
          <w:spacing w:val="15"/>
        </w:rPr>
        <w:t> </w:t>
      </w:r>
      <w:r>
        <w:rPr>
          <w:spacing w:val="-1"/>
        </w:rPr>
        <w:t>Chapitre</w:t>
      </w:r>
      <w:r>
        <w:rPr>
          <w:spacing w:val="17"/>
        </w:rPr>
        <w:t> </w:t>
      </w:r>
      <w:r>
        <w:rPr>
          <w:spacing w:val="-1"/>
        </w:rPr>
        <w:t>Provincial,</w:t>
      </w:r>
      <w:r>
        <w:rPr>
          <w:spacing w:val="17"/>
        </w:rPr>
        <w:t> </w:t>
      </w:r>
      <w:r>
        <w:rPr>
          <w:spacing w:val="-1"/>
        </w:rPr>
        <w:t>tant</w:t>
      </w:r>
      <w:r>
        <w:rPr>
          <w:spacing w:val="16"/>
        </w:rPr>
        <w:t> </w:t>
      </w:r>
      <w:r>
        <w:rPr>
          <w:spacing w:val="-1"/>
        </w:rPr>
        <w:t>ordinaire</w:t>
      </w:r>
      <w:r>
        <w:rPr>
          <w:spacing w:val="17"/>
        </w:rPr>
        <w:t> </w:t>
      </w:r>
      <w:r>
        <w:rPr>
          <w:spacing w:val="-1"/>
        </w:rPr>
        <w:t>qu’extraordinaire,</w:t>
      </w:r>
      <w:r>
        <w:rPr>
          <w:spacing w:val="17"/>
        </w:rPr>
        <w:t> </w:t>
      </w:r>
      <w:r>
        <w:rPr>
          <w:spacing w:val="-1"/>
        </w:rPr>
        <w:t>ceux</w:t>
      </w:r>
      <w:r>
        <w:rPr>
          <w:spacing w:val="15"/>
        </w:rPr>
        <w:t> </w:t>
      </w:r>
      <w:r>
        <w:rPr>
          <w:spacing w:val="-1"/>
        </w:rPr>
        <w:t>qui</w:t>
      </w:r>
      <w:r>
        <w:rPr>
          <w:spacing w:val="16"/>
        </w:rPr>
        <w:t> </w:t>
      </w:r>
      <w:r>
        <w:rPr>
          <w:spacing w:val="-1"/>
        </w:rPr>
        <w:t>sont</w:t>
      </w:r>
      <w:r>
        <w:rPr>
          <w:spacing w:val="16"/>
        </w:rPr>
        <w:t> </w:t>
      </w:r>
      <w:r>
        <w:rPr/>
        <w:t>prévus</w:t>
      </w:r>
      <w:r>
        <w:rPr>
          <w:spacing w:val="17"/>
        </w:rPr>
        <w:t> </w:t>
      </w:r>
      <w:r>
        <w:rPr>
          <w:spacing w:val="-1"/>
        </w:rPr>
        <w:t>dans</w:t>
      </w:r>
      <w:r>
        <w:rPr>
          <w:spacing w:val="16"/>
        </w:rPr>
        <w:t> </w:t>
      </w:r>
      <w:r>
        <w:rPr>
          <w:spacing w:val="-1"/>
        </w:rPr>
        <w:t>les</w:t>
      </w:r>
      <w:r>
        <w:rPr>
          <w:spacing w:val="113"/>
          <w:w w:val="99"/>
        </w:rPr>
        <w:t> </w:t>
      </w:r>
      <w:r>
        <w:rPr>
          <w:spacing w:val="-1"/>
        </w:rPr>
        <w:t>Constitutions</w:t>
      </w:r>
      <w:r>
        <w:rPr>
          <w:spacing w:val="-11"/>
        </w:rPr>
        <w:t> </w:t>
      </w:r>
      <w:r>
        <w:rPr>
          <w:spacing w:val="-1"/>
        </w:rPr>
        <w:t>(CC</w:t>
      </w:r>
      <w:r>
        <w:rPr>
          <w:spacing w:val="-10"/>
        </w:rPr>
        <w:t> </w:t>
      </w:r>
      <w:r>
        <w:rPr/>
        <w:t>124).</w:t>
      </w:r>
      <w:r>
        <w:rPr/>
      </w:r>
    </w:p>
    <w:p>
      <w:pPr>
        <w:pStyle w:val="BodyText"/>
        <w:spacing w:line="240" w:lineRule="auto" w:before="120"/>
        <w:ind w:left="678" w:right="0" w:firstLine="0"/>
        <w:jc w:val="left"/>
      </w:pP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Délégation</w:t>
      </w:r>
      <w:r>
        <w:rPr>
          <w:spacing w:val="-4"/>
        </w:rPr>
        <w:t> </w:t>
      </w:r>
      <w:r>
        <w:rPr>
          <w:spacing w:val="-1"/>
        </w:rPr>
        <w:t>Dépendante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tant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/>
        <w:t>tel</w:t>
      </w:r>
      <w:r>
        <w:rPr>
          <w:spacing w:val="-5"/>
        </w:rPr>
        <w:t> </w:t>
      </w:r>
      <w:r>
        <w:rPr>
          <w:spacing w:val="-1"/>
        </w:rPr>
        <w:t>n’a</w:t>
      </w:r>
      <w:r>
        <w:rPr>
          <w:spacing w:val="-2"/>
        </w:rPr>
        <w:t> </w:t>
      </w:r>
      <w:r>
        <w:rPr/>
        <w:t>pas</w:t>
      </w:r>
      <w:r>
        <w:rPr>
          <w:spacing w:val="-6"/>
        </w:rPr>
        <w:t> </w:t>
      </w:r>
      <w:r>
        <w:rPr/>
        <w:t>droit</w:t>
      </w:r>
      <w:r>
        <w:rPr>
          <w:spacing w:val="-4"/>
        </w:rPr>
        <w:t> </w:t>
      </w:r>
      <w:r>
        <w:rPr>
          <w:spacing w:val="-1"/>
        </w:rPr>
        <w:t>d’assistance</w:t>
      </w:r>
      <w:r>
        <w:rPr>
          <w:spacing w:val="-5"/>
        </w:rPr>
        <w:t> </w:t>
      </w:r>
      <w:r>
        <w:rPr/>
        <w:t>au</w:t>
      </w:r>
      <w:r>
        <w:rPr>
          <w:spacing w:val="-4"/>
        </w:rPr>
        <w:t> </w:t>
      </w:r>
      <w:r>
        <w:rPr>
          <w:spacing w:val="-1"/>
        </w:rPr>
        <w:t>Chapitre</w:t>
      </w:r>
      <w:r>
        <w:rPr>
          <w:spacing w:val="-5"/>
        </w:rPr>
        <w:t> </w:t>
      </w:r>
      <w:r>
        <w:rPr>
          <w:spacing w:val="-1"/>
        </w:rPr>
        <w:t>Provincial.</w:t>
      </w:r>
      <w:r>
        <w:rPr/>
      </w:r>
    </w:p>
    <w:p>
      <w:pPr>
        <w:pStyle w:val="BodyText"/>
        <w:spacing w:line="240" w:lineRule="auto" w:before="120"/>
        <w:ind w:right="120"/>
        <w:jc w:val="both"/>
      </w:pPr>
      <w:r>
        <w:rPr>
          <w:spacing w:val="-1"/>
        </w:rPr>
        <w:t>Si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dernier</w:t>
      </w:r>
      <w:r>
        <w:rPr>
          <w:spacing w:val="6"/>
        </w:rPr>
        <w:t> </w:t>
      </w:r>
      <w:r>
        <w:rPr>
          <w:spacing w:val="-1"/>
        </w:rPr>
        <w:t>Chapitre</w:t>
      </w:r>
      <w:r>
        <w:rPr>
          <w:spacing w:val="7"/>
        </w:rPr>
        <w:t> </w:t>
      </w:r>
      <w:r>
        <w:rPr>
          <w:spacing w:val="-1"/>
        </w:rPr>
        <w:t>Provincial,</w:t>
      </w:r>
      <w:r>
        <w:rPr>
          <w:spacing w:val="6"/>
        </w:rPr>
        <w:t> </w:t>
      </w:r>
      <w:r>
        <w:rPr/>
        <w:t>pour</w:t>
      </w:r>
      <w:r>
        <w:rPr>
          <w:spacing w:val="6"/>
        </w:rPr>
        <w:t> </w:t>
      </w:r>
      <w:r>
        <w:rPr>
          <w:spacing w:val="-1"/>
        </w:rPr>
        <w:t>quelle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soit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/>
        <w:t>raison,</w:t>
      </w:r>
      <w:r>
        <w:rPr>
          <w:spacing w:val="6"/>
        </w:rPr>
        <w:t> </w:t>
      </w:r>
      <w:r>
        <w:rPr>
          <w:spacing w:val="-1"/>
        </w:rPr>
        <w:t>n’avait</w:t>
      </w:r>
      <w:r>
        <w:rPr>
          <w:spacing w:val="6"/>
        </w:rPr>
        <w:t> </w:t>
      </w:r>
      <w:r>
        <w:rPr/>
        <w:t>pas</w:t>
      </w:r>
      <w:r>
        <w:rPr>
          <w:spacing w:val="5"/>
        </w:rPr>
        <w:t> </w:t>
      </w:r>
      <w:r>
        <w:rPr>
          <w:spacing w:val="-1"/>
        </w:rPr>
        <w:t>signalé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>
          <w:spacing w:val="-1"/>
        </w:rPr>
        <w:t>nombre</w:t>
      </w:r>
      <w:r>
        <w:rPr>
          <w:spacing w:val="6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membres</w:t>
      </w:r>
      <w:r>
        <w:rPr>
          <w:spacing w:val="6"/>
        </w:rPr>
        <w:t> </w:t>
      </w:r>
      <w:r>
        <w:rPr/>
        <w:t>à</w:t>
      </w:r>
      <w:r>
        <w:rPr>
          <w:spacing w:val="101"/>
          <w:w w:val="99"/>
        </w:rPr>
        <w:t> </w:t>
      </w:r>
      <w:r>
        <w:rPr>
          <w:spacing w:val="-1"/>
        </w:rPr>
        <w:t>désigner</w:t>
      </w:r>
      <w:r>
        <w:rPr>
          <w:spacing w:val="5"/>
        </w:rPr>
        <w:t> </w:t>
      </w:r>
      <w:r>
        <w:rPr/>
        <w:t>par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5"/>
        </w:rPr>
        <w:t> </w:t>
      </w:r>
      <w:r>
        <w:rPr>
          <w:spacing w:val="-1"/>
        </w:rPr>
        <w:t>Gouvernement</w:t>
      </w:r>
      <w:r>
        <w:rPr>
          <w:spacing w:val="8"/>
        </w:rPr>
        <w:t> </w:t>
      </w:r>
      <w:r>
        <w:rPr>
          <w:spacing w:val="-1"/>
        </w:rPr>
        <w:t>Provincial</w:t>
      </w:r>
      <w:r>
        <w:rPr>
          <w:spacing w:val="5"/>
        </w:rPr>
        <w:t> </w:t>
      </w:r>
      <w:r>
        <w:rPr/>
        <w:t>pour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Chapitre</w:t>
      </w:r>
      <w:r>
        <w:rPr>
          <w:spacing w:val="5"/>
        </w:rPr>
        <w:t> </w:t>
      </w:r>
      <w:r>
        <w:rPr>
          <w:spacing w:val="-1"/>
        </w:rPr>
        <w:t>suivant</w:t>
      </w:r>
      <w:r>
        <w:rPr>
          <w:spacing w:val="5"/>
        </w:rPr>
        <w:t> </w:t>
      </w:r>
      <w:r>
        <w:rPr/>
        <w:t>(CC</w:t>
      </w:r>
      <w:r>
        <w:rPr>
          <w:spacing w:val="5"/>
        </w:rPr>
        <w:t> </w:t>
      </w:r>
      <w:r>
        <w:rPr/>
        <w:t>124.5),</w:t>
      </w:r>
      <w:r>
        <w:rPr>
          <w:spacing w:val="5"/>
        </w:rPr>
        <w:t> </w:t>
      </w:r>
      <w:r>
        <w:rPr/>
        <w:t>on</w:t>
      </w:r>
      <w:r>
        <w:rPr>
          <w:spacing w:val="4"/>
        </w:rPr>
        <w:t> </w:t>
      </w:r>
      <w:r>
        <w:rPr>
          <w:spacing w:val="-1"/>
        </w:rPr>
        <w:t>gardera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norme</w:t>
      </w:r>
      <w:r>
        <w:rPr>
          <w:spacing w:val="6"/>
        </w:rPr>
        <w:t> </w:t>
      </w:r>
      <w:r>
        <w:rPr>
          <w:spacing w:val="1"/>
        </w:rPr>
        <w:t>du</w:t>
      </w:r>
      <w:r>
        <w:rPr>
          <w:spacing w:val="4"/>
        </w:rPr>
        <w:t> </w:t>
      </w:r>
      <w:r>
        <w:rPr>
          <w:spacing w:val="-1"/>
        </w:rPr>
        <w:t>Chapitre</w:t>
      </w:r>
      <w:r>
        <w:rPr>
          <w:spacing w:val="115"/>
          <w:w w:val="99"/>
        </w:rPr>
        <w:t> </w:t>
      </w:r>
      <w:r>
        <w:rPr/>
        <w:t>précédent</w:t>
      </w:r>
      <w:r>
        <w:rPr>
          <w:spacing w:val="-16"/>
        </w:rPr>
        <w:t> </w:t>
      </w:r>
      <w:r>
        <w:rPr>
          <w:spacing w:val="-1"/>
        </w:rPr>
        <w:t>immédiat.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99"/>
        </w:numPr>
        <w:tabs>
          <w:tab w:pos="1133" w:val="left" w:leader="none"/>
        </w:tabs>
        <w:spacing w:line="240" w:lineRule="auto" w:before="0" w:after="0"/>
        <w:ind w:left="395" w:right="119" w:firstLine="283"/>
        <w:jc w:val="both"/>
      </w:pPr>
      <w:r>
        <w:rPr>
          <w:spacing w:val="-1"/>
        </w:rPr>
        <w:t>L’élection</w:t>
      </w:r>
      <w:r>
        <w:rPr>
          <w:spacing w:val="27"/>
        </w:rPr>
        <w:t> </w:t>
      </w:r>
      <w:r>
        <w:rPr>
          <w:spacing w:val="1"/>
        </w:rPr>
        <w:t>des</w:t>
      </w:r>
      <w:r>
        <w:rPr>
          <w:spacing w:val="29"/>
        </w:rPr>
        <w:t> </w:t>
      </w:r>
      <w:r>
        <w:rPr>
          <w:spacing w:val="-1"/>
        </w:rPr>
        <w:t>Délégués</w:t>
      </w:r>
      <w:r>
        <w:rPr>
          <w:spacing w:val="28"/>
        </w:rPr>
        <w:t> </w:t>
      </w:r>
      <w:r>
        <w:rPr>
          <w:spacing w:val="1"/>
        </w:rPr>
        <w:t>au</w:t>
      </w:r>
      <w:r>
        <w:rPr>
          <w:spacing w:val="30"/>
        </w:rPr>
        <w:t> </w:t>
      </w:r>
      <w:r>
        <w:rPr>
          <w:spacing w:val="-1"/>
        </w:rPr>
        <w:t>Chapitre</w:t>
      </w:r>
      <w:r>
        <w:rPr>
          <w:spacing w:val="30"/>
        </w:rPr>
        <w:t> </w:t>
      </w:r>
      <w:r>
        <w:rPr>
          <w:spacing w:val="-1"/>
        </w:rPr>
        <w:t>Provincial</w:t>
      </w:r>
      <w:r>
        <w:rPr>
          <w:spacing w:val="28"/>
        </w:rPr>
        <w:t> </w:t>
      </w:r>
      <w:r>
        <w:rPr>
          <w:spacing w:val="-1"/>
        </w:rPr>
        <w:t>se</w:t>
      </w:r>
      <w:r>
        <w:rPr>
          <w:spacing w:val="32"/>
        </w:rPr>
        <w:t> </w:t>
      </w:r>
      <w:r>
        <w:rPr>
          <w:spacing w:val="-1"/>
        </w:rPr>
        <w:t>fera</w:t>
      </w:r>
      <w:r>
        <w:rPr>
          <w:spacing w:val="29"/>
        </w:rPr>
        <w:t> </w:t>
      </w:r>
      <w:r>
        <w:rPr>
          <w:spacing w:val="-1"/>
        </w:rPr>
        <w:t>ordinairement</w:t>
      </w:r>
      <w:r>
        <w:rPr>
          <w:spacing w:val="28"/>
        </w:rPr>
        <w:t> </w:t>
      </w:r>
      <w:r>
        <w:rPr/>
        <w:t>par</w:t>
      </w:r>
      <w:r>
        <w:rPr>
          <w:spacing w:val="30"/>
        </w:rPr>
        <w:t> </w:t>
      </w:r>
      <w:r>
        <w:rPr/>
        <w:t>des</w:t>
      </w:r>
      <w:r>
        <w:rPr>
          <w:spacing w:val="28"/>
        </w:rPr>
        <w:t> </w:t>
      </w:r>
      <w:r>
        <w:rPr>
          <w:spacing w:val="-1"/>
        </w:rPr>
        <w:t>bulletins</w:t>
      </w:r>
      <w:r>
        <w:rPr>
          <w:spacing w:val="29"/>
        </w:rPr>
        <w:t> </w:t>
      </w:r>
      <w:r>
        <w:rPr/>
        <w:t>et</w:t>
      </w:r>
      <w:r>
        <w:rPr>
          <w:spacing w:val="28"/>
        </w:rPr>
        <w:t> </w:t>
      </w:r>
      <w:r>
        <w:rPr>
          <w:spacing w:val="1"/>
        </w:rPr>
        <w:t>en</w:t>
      </w:r>
      <w:r>
        <w:rPr>
          <w:spacing w:val="31"/>
        </w:rPr>
        <w:t> </w:t>
      </w:r>
      <w:r>
        <w:rPr>
          <w:spacing w:val="-1"/>
        </w:rPr>
        <w:t>forme</w:t>
      </w:r>
      <w:r>
        <w:rPr>
          <w:spacing w:val="107"/>
          <w:w w:val="99"/>
        </w:rPr>
        <w:t> </w:t>
      </w:r>
      <w:r>
        <w:rPr>
          <w:spacing w:val="-1"/>
        </w:rPr>
        <w:t>vraiment</w:t>
      </w:r>
      <w:r>
        <w:rPr>
          <w:spacing w:val="-5"/>
        </w:rPr>
        <w:t> </w:t>
      </w:r>
      <w:r>
        <w:rPr>
          <w:spacing w:val="-1"/>
        </w:rPr>
        <w:t>canonique,</w:t>
      </w:r>
      <w:r>
        <w:rPr>
          <w:spacing w:val="-4"/>
        </w:rPr>
        <w:t> </w:t>
      </w:r>
      <w:r>
        <w:rPr/>
        <w:t>conformément</w:t>
      </w:r>
      <w:r>
        <w:rPr>
          <w:spacing w:val="-4"/>
        </w:rPr>
        <w:t> </w:t>
      </w:r>
      <w:r>
        <w:rPr/>
        <w:t>à</w:t>
      </w:r>
      <w:r>
        <w:rPr>
          <w:spacing w:val="-5"/>
        </w:rPr>
        <w:t> </w:t>
      </w:r>
      <w:r>
        <w:rPr/>
        <w:t>ce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été</w:t>
      </w:r>
      <w:r>
        <w:rPr>
          <w:spacing w:val="-5"/>
        </w:rPr>
        <w:t> </w:t>
      </w:r>
      <w:r>
        <w:rPr/>
        <w:t>dit</w:t>
      </w:r>
      <w:r>
        <w:rPr>
          <w:spacing w:val="-4"/>
        </w:rPr>
        <w:t> </w:t>
      </w:r>
      <w:r>
        <w:rPr/>
        <w:t>au</w:t>
      </w:r>
      <w:r>
        <w:rPr>
          <w:spacing w:val="-5"/>
        </w:rPr>
        <w:t> </w:t>
      </w:r>
      <w:r>
        <w:rPr/>
        <w:t>numéro</w:t>
      </w:r>
      <w:r>
        <w:rPr>
          <w:spacing w:val="-4"/>
        </w:rPr>
        <w:t> </w:t>
      </w:r>
      <w:r>
        <w:rPr/>
        <w:t>383.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99"/>
        </w:numPr>
        <w:tabs>
          <w:tab w:pos="1133" w:val="left" w:leader="none"/>
        </w:tabs>
        <w:spacing w:line="240" w:lineRule="auto" w:before="0" w:after="0"/>
        <w:ind w:left="395" w:right="117" w:firstLine="283"/>
        <w:jc w:val="both"/>
      </w:pPr>
      <w:r>
        <w:rPr/>
        <w:t>En</w:t>
      </w:r>
      <w:r>
        <w:rPr>
          <w:spacing w:val="8"/>
        </w:rPr>
        <w:t> </w:t>
      </w:r>
      <w:r>
        <w:rPr>
          <w:spacing w:val="-1"/>
        </w:rPr>
        <w:t>conformité</w:t>
      </w:r>
      <w:r>
        <w:rPr>
          <w:spacing w:val="13"/>
        </w:rPr>
        <w:t> </w:t>
      </w:r>
      <w:r>
        <w:rPr/>
        <w:t>avec</w:t>
      </w:r>
      <w:r>
        <w:rPr>
          <w:spacing w:val="11"/>
        </w:rPr>
        <w:t> </w:t>
      </w:r>
      <w:r>
        <w:rPr/>
        <w:t>les</w:t>
      </w:r>
      <w:r>
        <w:rPr>
          <w:spacing w:val="11"/>
        </w:rPr>
        <w:t> </w:t>
      </w:r>
      <w:r>
        <w:rPr/>
        <w:t>normes</w:t>
      </w:r>
      <w:r>
        <w:rPr>
          <w:spacing w:val="9"/>
        </w:rPr>
        <w:t> </w:t>
      </w:r>
      <w:r>
        <w:rPr>
          <w:spacing w:val="-1"/>
        </w:rPr>
        <w:t>établies</w:t>
      </w:r>
      <w:r>
        <w:rPr>
          <w:spacing w:val="12"/>
        </w:rPr>
        <w:t> </w:t>
      </w:r>
      <w:r>
        <w:rPr/>
        <w:t>pour</w:t>
      </w:r>
      <w:r>
        <w:rPr>
          <w:spacing w:val="10"/>
        </w:rPr>
        <w:t> </w:t>
      </w:r>
      <w:r>
        <w:rPr>
          <w:spacing w:val="-1"/>
        </w:rPr>
        <w:t>l’exercice</w:t>
      </w:r>
      <w:r>
        <w:rPr>
          <w:spacing w:val="11"/>
        </w:rPr>
        <w:t> </w:t>
      </w:r>
      <w:r>
        <w:rPr>
          <w:spacing w:val="1"/>
        </w:rPr>
        <w:t>des</w:t>
      </w:r>
      <w:r>
        <w:rPr>
          <w:spacing w:val="12"/>
        </w:rPr>
        <w:t> </w:t>
      </w:r>
      <w:r>
        <w:rPr>
          <w:spacing w:val="-1"/>
        </w:rPr>
        <w:t>voix</w:t>
      </w:r>
      <w:r>
        <w:rPr>
          <w:spacing w:val="8"/>
        </w:rPr>
        <w:t> </w:t>
      </w:r>
      <w:r>
        <w:rPr>
          <w:spacing w:val="-1"/>
        </w:rPr>
        <w:t>active</w:t>
      </w:r>
      <w:r>
        <w:rPr>
          <w:spacing w:val="13"/>
        </w:rPr>
        <w:t> </w:t>
      </w:r>
      <w:r>
        <w:rPr/>
        <w:t>et</w:t>
      </w:r>
      <w:r>
        <w:rPr>
          <w:spacing w:val="10"/>
        </w:rPr>
        <w:t> </w:t>
      </w:r>
      <w:r>
        <w:rPr/>
        <w:t>passive</w:t>
      </w:r>
      <w:r>
        <w:rPr>
          <w:spacing w:val="10"/>
        </w:rPr>
        <w:t> </w:t>
      </w:r>
      <w:r>
        <w:rPr/>
        <w:t>(n.</w:t>
      </w:r>
      <w:r>
        <w:rPr>
          <w:spacing w:val="11"/>
        </w:rPr>
        <w:t> </w:t>
      </w:r>
      <w:r>
        <w:rPr/>
        <w:t>330s.),</w:t>
      </w:r>
      <w:r>
        <w:rPr>
          <w:spacing w:val="11"/>
        </w:rPr>
        <w:t> </w:t>
      </w:r>
      <w:r>
        <w:rPr>
          <w:spacing w:val="-1"/>
        </w:rPr>
        <w:t>jouissent</w:t>
      </w:r>
      <w:r>
        <w:rPr>
          <w:spacing w:val="79"/>
          <w:w w:val="99"/>
        </w:rPr>
        <w:t> </w:t>
      </w:r>
      <w:r>
        <w:rPr>
          <w:spacing w:val="-1"/>
        </w:rPr>
        <w:t>dans</w:t>
      </w:r>
      <w:r>
        <w:rPr>
          <w:spacing w:val="24"/>
        </w:rPr>
        <w:t> </w:t>
      </w:r>
      <w:r>
        <w:rPr>
          <w:spacing w:val="-1"/>
        </w:rPr>
        <w:t>chaque</w:t>
      </w:r>
      <w:r>
        <w:rPr>
          <w:spacing w:val="27"/>
        </w:rPr>
        <w:t> </w:t>
      </w:r>
      <w:r>
        <w:rPr>
          <w:spacing w:val="-1"/>
        </w:rPr>
        <w:t>Province,</w:t>
      </w:r>
      <w:r>
        <w:rPr>
          <w:spacing w:val="25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voix</w:t>
      </w:r>
      <w:r>
        <w:rPr>
          <w:spacing w:val="24"/>
        </w:rPr>
        <w:t> </w:t>
      </w:r>
      <w:r>
        <w:rPr>
          <w:spacing w:val="-1"/>
        </w:rPr>
        <w:t>active</w:t>
      </w:r>
      <w:r>
        <w:rPr>
          <w:spacing w:val="28"/>
        </w:rPr>
        <w:t> </w:t>
      </w:r>
      <w:r>
        <w:rPr/>
        <w:t>et</w:t>
      </w:r>
      <w:r>
        <w:rPr>
          <w:spacing w:val="25"/>
        </w:rPr>
        <w:t> </w:t>
      </w:r>
      <w:r>
        <w:rPr>
          <w:spacing w:val="-1"/>
        </w:rPr>
        <w:t>passive</w:t>
      </w:r>
      <w:r>
        <w:rPr>
          <w:spacing w:val="27"/>
        </w:rPr>
        <w:t> </w:t>
      </w:r>
      <w:r>
        <w:rPr/>
        <w:t>pour</w:t>
      </w:r>
      <w:r>
        <w:rPr>
          <w:spacing w:val="25"/>
        </w:rPr>
        <w:t> </w:t>
      </w:r>
      <w:r>
        <w:rPr/>
        <w:t>élire</w:t>
      </w:r>
      <w:r>
        <w:rPr>
          <w:spacing w:val="25"/>
        </w:rPr>
        <w:t> </w:t>
      </w:r>
      <w:r>
        <w:rPr/>
        <w:t>ou</w:t>
      </w:r>
      <w:r>
        <w:rPr>
          <w:spacing w:val="24"/>
        </w:rPr>
        <w:t> </w:t>
      </w:r>
      <w:r>
        <w:rPr>
          <w:spacing w:val="-1"/>
        </w:rPr>
        <w:t>être</w:t>
      </w:r>
      <w:r>
        <w:rPr>
          <w:spacing w:val="25"/>
        </w:rPr>
        <w:t> </w:t>
      </w:r>
      <w:r>
        <w:rPr/>
        <w:t>élus</w:t>
      </w:r>
      <w:r>
        <w:rPr>
          <w:spacing w:val="24"/>
        </w:rPr>
        <w:t> </w:t>
      </w:r>
      <w:r>
        <w:rPr/>
        <w:t>Délégués</w:t>
      </w:r>
      <w:r>
        <w:rPr>
          <w:spacing w:val="27"/>
        </w:rPr>
        <w:t> </w:t>
      </w:r>
      <w:r>
        <w:rPr/>
        <w:t>au</w:t>
      </w:r>
      <w:r>
        <w:rPr>
          <w:spacing w:val="28"/>
        </w:rPr>
        <w:t> </w:t>
      </w:r>
      <w:r>
        <w:rPr>
          <w:spacing w:val="-1"/>
        </w:rPr>
        <w:t>Chapitre</w:t>
      </w:r>
      <w:r>
        <w:rPr>
          <w:spacing w:val="25"/>
        </w:rPr>
        <w:t> </w:t>
      </w:r>
      <w:r>
        <w:rPr>
          <w:spacing w:val="-1"/>
        </w:rPr>
        <w:t>Provincial,</w:t>
      </w:r>
      <w:r>
        <w:rPr>
          <w:spacing w:val="25"/>
        </w:rPr>
        <w:t> </w:t>
      </w:r>
      <w:r>
        <w:rPr/>
        <w:t>les</w:t>
      </w:r>
      <w:r>
        <w:rPr>
          <w:spacing w:val="101"/>
          <w:w w:val="99"/>
        </w:rPr>
        <w:t> </w:t>
      </w:r>
      <w:r>
        <w:rPr>
          <w:spacing w:val="-1"/>
        </w:rPr>
        <w:t>personnes</w:t>
      </w:r>
      <w:r>
        <w:rPr>
          <w:spacing w:val="-7"/>
        </w:rPr>
        <w:t> </w:t>
      </w:r>
      <w:r>
        <w:rPr>
          <w:spacing w:val="-1"/>
        </w:rPr>
        <w:t>suivantes</w:t>
      </w:r>
      <w:r>
        <w:rPr>
          <w:spacing w:val="-8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100"/>
        </w:numPr>
        <w:tabs>
          <w:tab w:pos="965" w:val="left" w:leader="none"/>
        </w:tabs>
        <w:spacing w:line="227" w:lineRule="auto" w:before="104" w:after="0"/>
        <w:ind w:left="964" w:right="114" w:hanging="286"/>
        <w:jc w:val="both"/>
      </w:pPr>
      <w:r>
        <w:rPr/>
        <w:t>Tous</w:t>
      </w:r>
      <w:r>
        <w:rPr>
          <w:spacing w:val="22"/>
        </w:rPr>
        <w:t> </w:t>
      </w:r>
      <w:r>
        <w:rPr>
          <w:spacing w:val="-1"/>
        </w:rPr>
        <w:t>les</w:t>
      </w:r>
      <w:r>
        <w:rPr>
          <w:spacing w:val="23"/>
        </w:rPr>
        <w:t> </w:t>
      </w:r>
      <w:r>
        <w:rPr/>
        <w:t>profès</w:t>
      </w:r>
      <w:r>
        <w:rPr>
          <w:spacing w:val="22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1"/>
        </w:rPr>
        <w:t>vœux</w:t>
      </w:r>
      <w:r>
        <w:rPr>
          <w:spacing w:val="21"/>
        </w:rPr>
        <w:t> </w:t>
      </w:r>
      <w:r>
        <w:rPr>
          <w:spacing w:val="-1"/>
        </w:rPr>
        <w:t>perpétuels</w:t>
      </w:r>
      <w:r>
        <w:rPr>
          <w:spacing w:val="23"/>
        </w:rPr>
        <w:t> </w:t>
      </w:r>
      <w:r>
        <w:rPr>
          <w:spacing w:val="-1"/>
        </w:rPr>
        <w:t>incardinés</w:t>
      </w:r>
      <w:r>
        <w:rPr>
          <w:spacing w:val="23"/>
        </w:rPr>
        <w:t> </w:t>
      </w:r>
      <w:r>
        <w:rPr/>
        <w:t>à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/>
        <w:t>Province</w:t>
      </w:r>
      <w:r>
        <w:rPr>
          <w:spacing w:val="23"/>
        </w:rPr>
        <w:t> </w:t>
      </w:r>
      <w:r>
        <w:rPr/>
        <w:t>dont</w:t>
      </w:r>
      <w:r>
        <w:rPr>
          <w:spacing w:val="23"/>
        </w:rPr>
        <w:t> </w:t>
      </w:r>
      <w:r>
        <w:rPr>
          <w:spacing w:val="-1"/>
        </w:rPr>
        <w:t>il</w:t>
      </w:r>
      <w:r>
        <w:rPr>
          <w:spacing w:val="22"/>
        </w:rPr>
        <w:t> </w:t>
      </w:r>
      <w:r>
        <w:rPr>
          <w:spacing w:val="-1"/>
        </w:rPr>
        <w:t>s’agit</w:t>
      </w:r>
      <w:r>
        <w:rPr>
          <w:spacing w:val="23"/>
        </w:rPr>
        <w:t> </w:t>
      </w:r>
      <w:r>
        <w:rPr/>
        <w:t>et</w:t>
      </w:r>
      <w:r>
        <w:rPr>
          <w:spacing w:val="23"/>
        </w:rPr>
        <w:t> </w:t>
      </w:r>
      <w:r>
        <w:rPr>
          <w:spacing w:val="-1"/>
        </w:rPr>
        <w:t>qui</w:t>
      </w:r>
      <w:r>
        <w:rPr>
          <w:spacing w:val="25"/>
        </w:rPr>
        <w:t> </w:t>
      </w:r>
      <w:r>
        <w:rPr/>
        <w:t>y</w:t>
      </w:r>
      <w:r>
        <w:rPr>
          <w:spacing w:val="22"/>
        </w:rPr>
        <w:t> </w:t>
      </w:r>
      <w:r>
        <w:rPr>
          <w:spacing w:val="1"/>
        </w:rPr>
        <w:t>résident</w:t>
      </w:r>
      <w:hyperlink w:history="true" w:anchor="_bookmark341">
        <w:r>
          <w:rPr>
            <w:spacing w:val="1"/>
            <w:position w:val="9"/>
            <w:sz w:val="13"/>
            <w:szCs w:val="13"/>
          </w:rPr>
          <w:t>342</w:t>
        </w:r>
      </w:hyperlink>
      <w:r>
        <w:rPr>
          <w:spacing w:val="16"/>
          <w:position w:val="9"/>
          <w:sz w:val="13"/>
          <w:szCs w:val="13"/>
        </w:rPr>
        <w:t> </w:t>
      </w:r>
      <w:r>
        <w:rPr/>
        <w:t>ou</w:t>
      </w:r>
      <w:r>
        <w:rPr>
          <w:spacing w:val="22"/>
        </w:rPr>
        <w:t> </w:t>
      </w:r>
      <w:r>
        <w:rPr>
          <w:spacing w:val="-1"/>
        </w:rPr>
        <w:t>qui</w:t>
      </w:r>
      <w:r>
        <w:rPr>
          <w:spacing w:val="67"/>
          <w:w w:val="99"/>
        </w:rPr>
        <w:t> </w:t>
      </w:r>
      <w:r>
        <w:rPr>
          <w:spacing w:val="-1"/>
        </w:rPr>
        <w:t>résident</w:t>
      </w:r>
      <w:r>
        <w:rPr>
          <w:spacing w:val="3"/>
        </w:rPr>
        <w:t> </w:t>
      </w:r>
      <w:r>
        <w:rPr>
          <w:spacing w:val="-1"/>
        </w:rPr>
        <w:t>dans</w:t>
      </w:r>
      <w:r>
        <w:rPr>
          <w:spacing w:val="4"/>
        </w:rPr>
        <w:t> </w:t>
      </w:r>
      <w:r>
        <w:rPr/>
        <w:t>des</w:t>
      </w:r>
      <w:r>
        <w:rPr>
          <w:spacing w:val="5"/>
        </w:rPr>
        <w:t> </w:t>
      </w:r>
      <w:r>
        <w:rPr>
          <w:spacing w:val="-1"/>
        </w:rPr>
        <w:t>maisons</w:t>
      </w:r>
      <w:r>
        <w:rPr>
          <w:spacing w:val="4"/>
        </w:rPr>
        <w:t> </w:t>
      </w:r>
      <w:r>
        <w:rPr>
          <w:spacing w:val="-1"/>
        </w:rPr>
        <w:t>interprovinciales</w:t>
      </w:r>
      <w:r>
        <w:rPr>
          <w:spacing w:val="3"/>
        </w:rPr>
        <w:t> </w:t>
      </w:r>
      <w:r>
        <w:rPr/>
        <w:t>ou</w:t>
      </w:r>
      <w:r>
        <w:rPr>
          <w:spacing w:val="2"/>
        </w:rPr>
        <w:t> </w:t>
      </w:r>
      <w:r>
        <w:rPr>
          <w:spacing w:val="-1"/>
        </w:rPr>
        <w:t>généralices,</w:t>
      </w:r>
      <w:r>
        <w:rPr>
          <w:spacing w:val="5"/>
        </w:rPr>
        <w:t> </w:t>
      </w:r>
      <w:r>
        <w:rPr/>
        <w:t>à</w:t>
      </w:r>
      <w:r>
        <w:rPr>
          <w:spacing w:val="4"/>
        </w:rPr>
        <w:t> </w:t>
      </w:r>
      <w:r>
        <w:rPr>
          <w:spacing w:val="-1"/>
        </w:rPr>
        <w:t>l’exception</w:t>
      </w:r>
      <w:r>
        <w:rPr>
          <w:spacing w:val="3"/>
        </w:rPr>
        <w:t> </w:t>
      </w:r>
      <w:r>
        <w:rPr/>
        <w:t>des</w:t>
      </w:r>
      <w:r>
        <w:rPr>
          <w:spacing w:val="5"/>
        </w:rPr>
        <w:t> </w:t>
      </w:r>
      <w:r>
        <w:rPr>
          <w:spacing w:val="-1"/>
        </w:rPr>
        <w:t>membres</w:t>
      </w:r>
      <w:r>
        <w:rPr>
          <w:spacing w:val="4"/>
        </w:rPr>
        <w:t> </w:t>
      </w:r>
      <w:r>
        <w:rPr>
          <w:spacing w:val="1"/>
        </w:rPr>
        <w:t>du</w:t>
      </w:r>
      <w:r>
        <w:rPr>
          <w:spacing w:val="3"/>
        </w:rPr>
        <w:t> </w:t>
      </w:r>
      <w:r>
        <w:rPr/>
        <w:t>Gouvernement</w:t>
      </w:r>
      <w:r>
        <w:rPr>
          <w:spacing w:val="100"/>
          <w:w w:val="99"/>
        </w:rPr>
        <w:t> </w:t>
      </w:r>
      <w:r>
        <w:rPr/>
        <w:t>Général</w:t>
      </w:r>
      <w:hyperlink w:history="true" w:anchor="_bookmark342">
        <w:r>
          <w:rPr>
            <w:position w:val="9"/>
            <w:sz w:val="13"/>
            <w:szCs w:val="13"/>
          </w:rPr>
          <w:t>343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100"/>
        </w:numPr>
        <w:tabs>
          <w:tab w:pos="965" w:val="left" w:leader="none"/>
        </w:tabs>
        <w:spacing w:line="240" w:lineRule="auto" w:before="122" w:after="0"/>
        <w:ind w:left="964" w:right="117" w:hanging="285"/>
        <w:jc w:val="both"/>
      </w:pPr>
      <w:r>
        <w:rPr>
          <w:spacing w:val="-1"/>
        </w:rPr>
        <w:t>Les</w:t>
      </w:r>
      <w:r>
        <w:rPr>
          <w:spacing w:val="5"/>
        </w:rPr>
        <w:t> </w:t>
      </w:r>
      <w:r>
        <w:rPr/>
        <w:t>incardinés</w:t>
      </w:r>
      <w:r>
        <w:rPr>
          <w:spacing w:val="5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Province</w:t>
      </w:r>
      <w:r>
        <w:rPr>
          <w:spacing w:val="8"/>
        </w:rPr>
        <w:t> </w:t>
      </w:r>
      <w:r>
        <w:rPr>
          <w:spacing w:val="-1"/>
        </w:rPr>
        <w:t>mais</w:t>
      </w:r>
      <w:r>
        <w:rPr>
          <w:spacing w:val="5"/>
        </w:rPr>
        <w:t> </w:t>
      </w:r>
      <w:r>
        <w:rPr/>
        <w:t>assignés</w:t>
      </w:r>
      <w:r>
        <w:rPr>
          <w:spacing w:val="5"/>
        </w:rPr>
        <w:t> </w:t>
      </w:r>
      <w:r>
        <w:rPr>
          <w:spacing w:val="1"/>
        </w:rPr>
        <w:t>en</w:t>
      </w:r>
      <w:r>
        <w:rPr>
          <w:spacing w:val="7"/>
        </w:rPr>
        <w:t> </w:t>
      </w:r>
      <w:r>
        <w:rPr>
          <w:spacing w:val="-1"/>
        </w:rPr>
        <w:t>même</w:t>
      </w:r>
      <w:r>
        <w:rPr>
          <w:spacing w:val="6"/>
        </w:rPr>
        <w:t> </w:t>
      </w:r>
      <w:r>
        <w:rPr/>
        <w:t>temps</w:t>
      </w:r>
      <w:r>
        <w:rPr>
          <w:spacing w:val="7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2"/>
        </w:rPr>
        <w:t>une</w:t>
      </w:r>
      <w:r>
        <w:rPr>
          <w:spacing w:val="8"/>
        </w:rPr>
        <w:t> </w:t>
      </w:r>
      <w:r>
        <w:rPr>
          <w:spacing w:val="-1"/>
        </w:rPr>
        <w:t>maison</w:t>
      </w:r>
      <w:r>
        <w:rPr>
          <w:spacing w:val="4"/>
        </w:rPr>
        <w:t> </w:t>
      </w:r>
      <w:r>
        <w:rPr>
          <w:spacing w:val="-1"/>
        </w:rPr>
        <w:t>d’un</w:t>
      </w:r>
      <w:r>
        <w:rPr>
          <w:spacing w:val="4"/>
        </w:rPr>
        <w:t> </w:t>
      </w:r>
      <w:r>
        <w:rPr/>
        <w:t>autre</w:t>
      </w:r>
      <w:r>
        <w:rPr>
          <w:spacing w:val="6"/>
        </w:rPr>
        <w:t> </w:t>
      </w:r>
      <w:r>
        <w:rPr>
          <w:spacing w:val="-1"/>
        </w:rPr>
        <w:t>Organisme</w:t>
      </w:r>
      <w:r>
        <w:rPr>
          <w:spacing w:val="6"/>
        </w:rPr>
        <w:t> </w:t>
      </w:r>
      <w:r>
        <w:rPr/>
        <w:t>pour</w:t>
      </w:r>
      <w:r>
        <w:rPr>
          <w:spacing w:val="6"/>
        </w:rPr>
        <w:t> </w:t>
      </w:r>
      <w:r>
        <w:rPr/>
        <w:t>des</w:t>
      </w:r>
      <w:r>
        <w:rPr>
          <w:spacing w:val="55"/>
          <w:w w:val="99"/>
        </w:rPr>
        <w:t> </w:t>
      </w:r>
      <w:r>
        <w:rPr>
          <w:spacing w:val="-1"/>
        </w:rPr>
        <w:t>raisons</w:t>
      </w:r>
      <w:r>
        <w:rPr>
          <w:spacing w:val="-6"/>
        </w:rPr>
        <w:t> </w:t>
      </w:r>
      <w:r>
        <w:rPr>
          <w:spacing w:val="-1"/>
        </w:rPr>
        <w:t>d’étude</w:t>
      </w:r>
      <w:r>
        <w:rPr>
          <w:spacing w:val="-5"/>
        </w:rPr>
        <w:t> </w:t>
      </w:r>
      <w:r>
        <w:rPr/>
        <w:t>ou</w:t>
      </w:r>
      <w:r>
        <w:rPr>
          <w:spacing w:val="-6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ministère</w:t>
      </w:r>
      <w:r>
        <w:rPr>
          <w:spacing w:val="-5"/>
        </w:rPr>
        <w:t> </w:t>
      </w:r>
      <w:r>
        <w:rPr/>
        <w:t>au</w:t>
      </w:r>
      <w:r>
        <w:rPr>
          <w:spacing w:val="-5"/>
        </w:rPr>
        <w:t> </w:t>
      </w:r>
      <w:r>
        <w:rPr>
          <w:spacing w:val="-1"/>
        </w:rPr>
        <w:t>service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/>
        <w:t>propre</w:t>
      </w:r>
      <w:r>
        <w:rPr>
          <w:spacing w:val="-5"/>
        </w:rPr>
        <w:t> </w:t>
      </w:r>
      <w:r>
        <w:rPr>
          <w:spacing w:val="-1"/>
        </w:rPr>
        <w:t>Province.</w:t>
      </w:r>
      <w:r>
        <w:rPr/>
      </w:r>
    </w:p>
    <w:p>
      <w:pPr>
        <w:pStyle w:val="BodyText"/>
        <w:numPr>
          <w:ilvl w:val="0"/>
          <w:numId w:val="100"/>
        </w:numPr>
        <w:tabs>
          <w:tab w:pos="965" w:val="left" w:leader="none"/>
        </w:tabs>
        <w:spacing w:line="230" w:lineRule="exact" w:before="120" w:after="0"/>
        <w:ind w:left="964" w:right="117" w:hanging="285"/>
        <w:jc w:val="both"/>
      </w:pPr>
      <w:r>
        <w:rPr>
          <w:spacing w:val="-1"/>
        </w:rPr>
        <w:t>Les</w:t>
      </w:r>
      <w:r>
        <w:rPr>
          <w:spacing w:val="-3"/>
        </w:rPr>
        <w:t> </w:t>
      </w:r>
      <w:r>
        <w:rPr/>
        <w:t>profès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vœux</w:t>
      </w:r>
      <w:r>
        <w:rPr>
          <w:spacing w:val="-3"/>
        </w:rPr>
        <w:t> </w:t>
      </w:r>
      <w:r>
        <w:rPr>
          <w:spacing w:val="-1"/>
        </w:rPr>
        <w:t>perpétuels</w:t>
      </w:r>
      <w:r>
        <w:rPr/>
        <w:t> </w:t>
      </w:r>
      <w:r>
        <w:rPr>
          <w:spacing w:val="-1"/>
        </w:rPr>
        <w:t>non</w:t>
      </w:r>
      <w:r>
        <w:rPr>
          <w:spacing w:val="-3"/>
        </w:rPr>
        <w:t> </w:t>
      </w:r>
      <w:r>
        <w:rPr/>
        <w:t>incardinés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la </w:t>
      </w:r>
      <w:r>
        <w:rPr/>
        <w:t>Province</w:t>
      </w:r>
      <w:r>
        <w:rPr>
          <w:spacing w:val="1"/>
        </w:rPr>
        <w:t> </w:t>
      </w:r>
      <w:r>
        <w:rPr>
          <w:spacing w:val="-1"/>
        </w:rPr>
        <w:t>mais qui</w:t>
      </w:r>
      <w:r>
        <w:rPr>
          <w:spacing w:val="-2"/>
        </w:rPr>
        <w:t> </w:t>
      </w:r>
      <w:r>
        <w:rPr>
          <w:spacing w:val="-1"/>
        </w:rPr>
        <w:t>jouissent</w:t>
      </w:r>
      <w:r>
        <w:rPr/>
        <w:t> </w:t>
      </w:r>
      <w:r>
        <w:rPr>
          <w:spacing w:val="-1"/>
        </w:rPr>
        <w:t>d’inscription</w:t>
      </w:r>
      <w:r>
        <w:rPr>
          <w:spacing w:val="-3"/>
        </w:rPr>
        <w:t> </w:t>
      </w:r>
      <w:r>
        <w:rPr>
          <w:spacing w:val="-1"/>
        </w:rPr>
        <w:t>locale </w:t>
      </w:r>
      <w:r>
        <w:rPr/>
        <w:t>à</w:t>
      </w:r>
      <w:r>
        <w:rPr>
          <w:spacing w:val="-1"/>
        </w:rPr>
        <w:t> l’une</w:t>
      </w:r>
      <w:r>
        <w:rPr>
          <w:spacing w:val="97"/>
          <w:w w:val="99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ses</w:t>
      </w:r>
      <w:r>
        <w:rPr>
          <w:spacing w:val="18"/>
        </w:rPr>
        <w:t> </w:t>
      </w:r>
      <w:r>
        <w:rPr>
          <w:spacing w:val="-1"/>
        </w:rPr>
        <w:t>maisons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>
          <w:spacing w:val="-1"/>
        </w:rPr>
        <w:t>raison</w:t>
      </w:r>
      <w:r>
        <w:rPr>
          <w:spacing w:val="16"/>
        </w:rPr>
        <w:t> </w:t>
      </w:r>
      <w:r>
        <w:rPr/>
        <w:t>du</w:t>
      </w:r>
      <w:r>
        <w:rPr>
          <w:spacing w:val="20"/>
        </w:rPr>
        <w:t> </w:t>
      </w:r>
      <w:r>
        <w:rPr>
          <w:spacing w:val="-1"/>
        </w:rPr>
        <w:t>service</w:t>
      </w:r>
      <w:r>
        <w:rPr>
          <w:spacing w:val="15"/>
        </w:rPr>
        <w:t> </w:t>
      </w:r>
      <w:r>
        <w:rPr>
          <w:spacing w:val="-1"/>
        </w:rPr>
        <w:t>qu’ils</w:t>
      </w:r>
      <w:r>
        <w:rPr>
          <w:spacing w:val="18"/>
        </w:rPr>
        <w:t> </w:t>
      </w:r>
      <w:r>
        <w:rPr>
          <w:spacing w:val="-1"/>
        </w:rPr>
        <w:t>rendent</w:t>
      </w:r>
      <w:r>
        <w:rPr>
          <w:spacing w:val="18"/>
        </w:rPr>
        <w:t> </w:t>
      </w:r>
      <w:r>
        <w:rPr/>
        <w:t>à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/>
        <w:t>dite</w:t>
      </w:r>
      <w:r>
        <w:rPr>
          <w:spacing w:val="15"/>
        </w:rPr>
        <w:t> </w:t>
      </w:r>
      <w:r>
        <w:rPr>
          <w:spacing w:val="-1"/>
        </w:rPr>
        <w:t>communauté</w:t>
      </w:r>
      <w:r>
        <w:rPr>
          <w:spacing w:val="16"/>
        </w:rPr>
        <w:t> </w:t>
      </w:r>
      <w:r>
        <w:rPr>
          <w:spacing w:val="1"/>
        </w:rPr>
        <w:t>ou</w:t>
      </w:r>
      <w:r>
        <w:rPr>
          <w:spacing w:val="15"/>
        </w:rPr>
        <w:t> </w:t>
      </w:r>
      <w:r>
        <w:rPr/>
        <w:t>à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/>
        <w:t>Province</w:t>
      </w:r>
      <w:r>
        <w:rPr>
          <w:spacing w:val="15"/>
        </w:rPr>
        <w:t> </w:t>
      </w:r>
      <w:r>
        <w:rPr/>
        <w:t>à</w:t>
      </w:r>
      <w:r>
        <w:rPr>
          <w:spacing w:val="17"/>
        </w:rPr>
        <w:t> </w:t>
      </w:r>
      <w:r>
        <w:rPr>
          <w:spacing w:val="-1"/>
        </w:rPr>
        <w:t>laquelle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86"/>
          <w:w w:val="99"/>
        </w:rPr>
        <w:t> </w:t>
      </w:r>
      <w:r>
        <w:rPr>
          <w:spacing w:val="-1"/>
        </w:rPr>
        <w:t>maison</w:t>
      </w:r>
      <w:r>
        <w:rPr>
          <w:spacing w:val="-18"/>
        </w:rPr>
        <w:t> </w:t>
      </w:r>
      <w:r>
        <w:rPr/>
        <w:t>appartient</w:t>
      </w:r>
      <w:hyperlink w:history="true" w:anchor="_bookmark343">
        <w:r>
          <w:rPr>
            <w:position w:val="9"/>
            <w:sz w:val="13"/>
            <w:szCs w:val="13"/>
          </w:rPr>
          <w:t>344</w:t>
        </w:r>
      </w:hyperlink>
      <w:r>
        <w:rPr/>
        <w:t>.</w:t>
      </w:r>
      <w:r>
        <w:rPr/>
      </w:r>
    </w:p>
    <w:p>
      <w:pPr>
        <w:pStyle w:val="BodyText"/>
        <w:spacing w:line="240" w:lineRule="auto" w:before="117"/>
        <w:ind w:left="964" w:right="117" w:firstLine="0"/>
        <w:jc w:val="both"/>
      </w:pPr>
      <w:r>
        <w:rPr>
          <w:spacing w:val="-1"/>
        </w:rPr>
        <w:t>Personne</w:t>
      </w:r>
      <w:r>
        <w:rPr>
          <w:spacing w:val="20"/>
        </w:rPr>
        <w:t> </w:t>
      </w:r>
      <w:r>
        <w:rPr>
          <w:spacing w:val="-1"/>
        </w:rPr>
        <w:t>ne</w:t>
      </w:r>
      <w:r>
        <w:rPr>
          <w:spacing w:val="18"/>
        </w:rPr>
        <w:t> </w:t>
      </w:r>
      <w:r>
        <w:rPr>
          <w:spacing w:val="-1"/>
        </w:rPr>
        <w:t>pouvant</w:t>
      </w:r>
      <w:r>
        <w:rPr>
          <w:spacing w:val="20"/>
        </w:rPr>
        <w:t> </w:t>
      </w:r>
      <w:r>
        <w:rPr/>
        <w:t>jouir</w:t>
      </w:r>
      <w:r>
        <w:rPr>
          <w:spacing w:val="18"/>
        </w:rPr>
        <w:t> </w:t>
      </w:r>
      <w:r>
        <w:rPr>
          <w:spacing w:val="-1"/>
        </w:rPr>
        <w:t>d’une</w:t>
      </w:r>
      <w:r>
        <w:rPr>
          <w:spacing w:val="20"/>
        </w:rPr>
        <w:t> </w:t>
      </w:r>
      <w:r>
        <w:rPr/>
        <w:t>double</w:t>
      </w:r>
      <w:r>
        <w:rPr>
          <w:spacing w:val="20"/>
        </w:rPr>
        <w:t> </w:t>
      </w:r>
      <w:r>
        <w:rPr>
          <w:spacing w:val="-1"/>
        </w:rPr>
        <w:t>voix</w:t>
      </w:r>
      <w:r>
        <w:rPr>
          <w:spacing w:val="16"/>
        </w:rPr>
        <w:t> </w:t>
      </w:r>
      <w:r>
        <w:rPr>
          <w:spacing w:val="-1"/>
        </w:rPr>
        <w:t>active</w:t>
      </w:r>
      <w:r>
        <w:rPr>
          <w:spacing w:val="20"/>
        </w:rPr>
        <w:t> </w:t>
      </w:r>
      <w:r>
        <w:rPr/>
        <w:t>et</w:t>
      </w:r>
      <w:r>
        <w:rPr>
          <w:spacing w:val="18"/>
        </w:rPr>
        <w:t> </w:t>
      </w:r>
      <w:r>
        <w:rPr>
          <w:spacing w:val="-1"/>
        </w:rPr>
        <w:t>passive</w:t>
      </w:r>
      <w:r>
        <w:rPr>
          <w:spacing w:val="20"/>
        </w:rPr>
        <w:t> </w:t>
      </w:r>
      <w:r>
        <w:rPr>
          <w:spacing w:val="-1"/>
        </w:rPr>
        <w:t>(n.</w:t>
      </w:r>
      <w:r>
        <w:rPr>
          <w:spacing w:val="18"/>
        </w:rPr>
        <w:t> </w:t>
      </w:r>
      <w:r>
        <w:rPr/>
        <w:t>324),</w:t>
      </w:r>
      <w:r>
        <w:rPr>
          <w:spacing w:val="18"/>
        </w:rPr>
        <w:t> </w:t>
      </w:r>
      <w:r>
        <w:rPr>
          <w:spacing w:val="-1"/>
        </w:rPr>
        <w:t>ceux</w:t>
      </w:r>
      <w:r>
        <w:rPr>
          <w:spacing w:val="19"/>
        </w:rPr>
        <w:t> </w:t>
      </w:r>
      <w:r>
        <w:rPr>
          <w:spacing w:val="-1"/>
        </w:rPr>
        <w:t>qui</w:t>
      </w:r>
      <w:r>
        <w:rPr>
          <w:spacing w:val="20"/>
        </w:rPr>
        <w:t> </w:t>
      </w:r>
      <w:r>
        <w:rPr/>
        <w:t>sont</w:t>
      </w:r>
      <w:r>
        <w:rPr>
          <w:spacing w:val="17"/>
        </w:rPr>
        <w:t> </w:t>
      </w:r>
      <w:r>
        <w:rPr/>
        <w:t>compris</w:t>
      </w:r>
      <w:r>
        <w:rPr>
          <w:spacing w:val="17"/>
        </w:rPr>
        <w:t> </w:t>
      </w:r>
      <w:r>
        <w:rPr/>
        <w:t>dans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79"/>
          <w:w w:val="99"/>
        </w:rPr>
        <w:t> </w:t>
      </w:r>
      <w:r>
        <w:rPr>
          <w:spacing w:val="-1"/>
        </w:rPr>
        <w:t>lettre</w:t>
      </w:r>
      <w:r>
        <w:rPr>
          <w:spacing w:val="5"/>
        </w:rPr>
        <w:t> </w:t>
      </w:r>
      <w:r>
        <w:rPr/>
        <w:t>b)</w:t>
      </w:r>
      <w:r>
        <w:rPr>
          <w:spacing w:val="6"/>
        </w:rPr>
        <w:t> </w:t>
      </w:r>
      <w:r>
        <w:rPr/>
        <w:t>en</w:t>
      </w:r>
      <w:r>
        <w:rPr>
          <w:spacing w:val="2"/>
        </w:rPr>
        <w:t> </w:t>
      </w:r>
      <w:r>
        <w:rPr>
          <w:spacing w:val="-1"/>
        </w:rPr>
        <w:t>jouissent</w:t>
      </w:r>
      <w:r>
        <w:rPr>
          <w:spacing w:val="8"/>
        </w:rPr>
        <w:t> </w:t>
      </w:r>
      <w:r>
        <w:rPr>
          <w:spacing w:val="-1"/>
        </w:rPr>
        <w:t>uniquement</w:t>
      </w:r>
      <w:r>
        <w:rPr>
          <w:spacing w:val="5"/>
        </w:rPr>
        <w:t> </w:t>
      </w:r>
      <w:r>
        <w:rPr>
          <w:spacing w:val="-1"/>
        </w:rPr>
        <w:t>dans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Province</w:t>
      </w:r>
      <w:r>
        <w:rPr>
          <w:spacing w:val="6"/>
        </w:rPr>
        <w:t> </w:t>
      </w:r>
      <w:r>
        <w:rPr>
          <w:spacing w:val="-1"/>
        </w:rPr>
        <w:t>d’incardination.</w:t>
      </w:r>
      <w:r>
        <w:rPr>
          <w:spacing w:val="5"/>
        </w:rPr>
        <w:t> </w:t>
      </w:r>
      <w:r>
        <w:rPr/>
        <w:t>Ceux</w:t>
      </w:r>
      <w:r>
        <w:rPr>
          <w:spacing w:val="4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lettre</w:t>
      </w:r>
      <w:r>
        <w:rPr>
          <w:spacing w:val="6"/>
        </w:rPr>
        <w:t> </w:t>
      </w:r>
      <w:r>
        <w:rPr/>
        <w:t>c)</w:t>
      </w:r>
      <w:r>
        <w:rPr>
          <w:spacing w:val="4"/>
        </w:rPr>
        <w:t> </w:t>
      </w:r>
      <w:r>
        <w:rPr>
          <w:spacing w:val="-1"/>
        </w:rPr>
        <w:t>seulement</w:t>
      </w:r>
      <w:r>
        <w:rPr>
          <w:spacing w:val="5"/>
        </w:rPr>
        <w:t> </w:t>
      </w:r>
      <w:r>
        <w:rPr/>
        <w:t>dans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99"/>
          <w:w w:val="99"/>
        </w:rPr>
        <w:t> </w:t>
      </w:r>
      <w:r>
        <w:rPr>
          <w:spacing w:val="-1"/>
        </w:rPr>
        <w:t>Province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leur</w:t>
      </w:r>
      <w:r>
        <w:rPr>
          <w:spacing w:val="-6"/>
        </w:rPr>
        <w:t> </w:t>
      </w:r>
      <w:r>
        <w:rPr>
          <w:spacing w:val="-1"/>
        </w:rPr>
        <w:t>résidence.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numPr>
          <w:ilvl w:val="0"/>
          <w:numId w:val="99"/>
        </w:numPr>
        <w:tabs>
          <w:tab w:pos="1133" w:val="left" w:leader="none"/>
        </w:tabs>
        <w:spacing w:line="240" w:lineRule="auto" w:before="73" w:after="0"/>
        <w:ind w:left="395" w:right="117" w:firstLine="284"/>
        <w:jc w:val="both"/>
      </w:pPr>
      <w:r>
        <w:rPr/>
        <w:t>Pour</w:t>
      </w:r>
      <w:r>
        <w:rPr>
          <w:spacing w:val="41"/>
        </w:rPr>
        <w:t> </w:t>
      </w:r>
      <w:r>
        <w:rPr>
          <w:spacing w:val="-1"/>
        </w:rPr>
        <w:t>que</w:t>
      </w:r>
      <w:r>
        <w:rPr>
          <w:spacing w:val="42"/>
        </w:rPr>
        <w:t> </w:t>
      </w:r>
      <w:r>
        <w:rPr>
          <w:spacing w:val="-1"/>
        </w:rPr>
        <w:t>tous</w:t>
      </w:r>
      <w:r>
        <w:rPr>
          <w:spacing w:val="41"/>
        </w:rPr>
        <w:t> </w:t>
      </w:r>
      <w:r>
        <w:rPr/>
        <w:t>ceux</w:t>
      </w:r>
      <w:r>
        <w:rPr>
          <w:spacing w:val="40"/>
        </w:rPr>
        <w:t> </w:t>
      </w:r>
      <w:r>
        <w:rPr>
          <w:spacing w:val="-1"/>
        </w:rPr>
        <w:t>qui</w:t>
      </w:r>
      <w:r>
        <w:rPr>
          <w:spacing w:val="40"/>
        </w:rPr>
        <w:t> </w:t>
      </w:r>
      <w:r>
        <w:rPr/>
        <w:t>jouissent</w:t>
      </w:r>
      <w:r>
        <w:rPr>
          <w:spacing w:val="41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voix</w:t>
      </w:r>
      <w:r>
        <w:rPr>
          <w:spacing w:val="40"/>
        </w:rPr>
        <w:t> </w:t>
      </w:r>
      <w:r>
        <w:rPr>
          <w:spacing w:val="-1"/>
        </w:rPr>
        <w:t>active</w:t>
      </w:r>
      <w:r>
        <w:rPr>
          <w:spacing w:val="41"/>
        </w:rPr>
        <w:t> </w:t>
      </w:r>
      <w:r>
        <w:rPr>
          <w:spacing w:val="1"/>
        </w:rPr>
        <w:t>et</w:t>
      </w:r>
      <w:r>
        <w:rPr>
          <w:spacing w:val="41"/>
        </w:rPr>
        <w:t> </w:t>
      </w:r>
      <w:r>
        <w:rPr>
          <w:spacing w:val="-1"/>
        </w:rPr>
        <w:t>passive</w:t>
      </w:r>
      <w:r>
        <w:rPr>
          <w:spacing w:val="42"/>
        </w:rPr>
        <w:t> </w:t>
      </w:r>
      <w:r>
        <w:rPr/>
        <w:t>pour</w:t>
      </w:r>
      <w:r>
        <w:rPr>
          <w:spacing w:val="42"/>
        </w:rPr>
        <w:t> </w:t>
      </w:r>
      <w:r>
        <w:rPr/>
        <w:t>l’élection</w:t>
      </w:r>
      <w:r>
        <w:rPr>
          <w:spacing w:val="39"/>
        </w:rPr>
        <w:t> </w:t>
      </w:r>
      <w:r>
        <w:rPr/>
        <w:t>des</w:t>
      </w:r>
      <w:r>
        <w:rPr>
          <w:spacing w:val="41"/>
        </w:rPr>
        <w:t> </w:t>
      </w:r>
      <w:r>
        <w:rPr/>
        <w:t>Délégués</w:t>
      </w:r>
      <w:r>
        <w:rPr>
          <w:spacing w:val="41"/>
        </w:rPr>
        <w:t> </w:t>
      </w:r>
      <w:r>
        <w:rPr>
          <w:spacing w:val="-1"/>
        </w:rPr>
        <w:t>puissent</w:t>
      </w:r>
      <w:r>
        <w:rPr>
          <w:spacing w:val="61"/>
          <w:w w:val="99"/>
        </w:rPr>
        <w:t> </w:t>
      </w:r>
      <w:r>
        <w:rPr>
          <w:spacing w:val="-1"/>
        </w:rPr>
        <w:t>facilement</w:t>
      </w:r>
      <w:r>
        <w:rPr>
          <w:spacing w:val="21"/>
        </w:rPr>
        <w:t> </w:t>
      </w:r>
      <w:r>
        <w:rPr>
          <w:spacing w:val="-1"/>
        </w:rPr>
        <w:t>exercer</w:t>
      </w:r>
      <w:r>
        <w:rPr>
          <w:spacing w:val="22"/>
        </w:rPr>
        <w:t> </w:t>
      </w:r>
      <w:r>
        <w:rPr/>
        <w:t>ce</w:t>
      </w:r>
      <w:r>
        <w:rPr>
          <w:spacing w:val="21"/>
        </w:rPr>
        <w:t> </w:t>
      </w:r>
      <w:r>
        <w:rPr/>
        <w:t>droit,</w:t>
      </w:r>
      <w:r>
        <w:rPr>
          <w:spacing w:val="21"/>
        </w:rPr>
        <w:t> </w:t>
      </w:r>
      <w:r>
        <w:rPr>
          <w:spacing w:val="-1"/>
        </w:rPr>
        <w:t>les</w:t>
      </w:r>
      <w:r>
        <w:rPr>
          <w:spacing w:val="21"/>
        </w:rPr>
        <w:t> </w:t>
      </w:r>
      <w:r>
        <w:rPr>
          <w:spacing w:val="-1"/>
        </w:rPr>
        <w:t>Secrétaires</w:t>
      </w:r>
      <w:r>
        <w:rPr>
          <w:spacing w:val="20"/>
        </w:rPr>
        <w:t> </w:t>
      </w:r>
      <w:r>
        <w:rPr/>
        <w:t>Provinciaux</w:t>
      </w:r>
      <w:r>
        <w:rPr>
          <w:spacing w:val="22"/>
        </w:rPr>
        <w:t> </w:t>
      </w:r>
      <w:r>
        <w:rPr>
          <w:spacing w:val="-1"/>
        </w:rPr>
        <w:t>tâcheront</w:t>
      </w:r>
      <w:r>
        <w:rPr>
          <w:spacing w:val="20"/>
        </w:rPr>
        <w:t> </w:t>
      </w:r>
      <w:r>
        <w:rPr/>
        <w:t>de</w:t>
      </w:r>
      <w:r>
        <w:rPr>
          <w:spacing w:val="22"/>
        </w:rPr>
        <w:t> </w:t>
      </w:r>
      <w:r>
        <w:rPr/>
        <w:t>préparer</w:t>
      </w:r>
      <w:r>
        <w:rPr>
          <w:spacing w:val="21"/>
        </w:rPr>
        <w:t> </w:t>
      </w:r>
      <w:r>
        <w:rPr>
          <w:spacing w:val="-1"/>
        </w:rPr>
        <w:t>opportunément</w:t>
      </w:r>
      <w:r>
        <w:rPr>
          <w:spacing w:val="20"/>
        </w:rPr>
        <w:t> </w:t>
      </w:r>
      <w:r>
        <w:rPr>
          <w:spacing w:val="-1"/>
        </w:rPr>
        <w:t>les</w:t>
      </w:r>
      <w:r>
        <w:rPr>
          <w:spacing w:val="20"/>
        </w:rPr>
        <w:t> </w:t>
      </w:r>
      <w:r>
        <w:rPr>
          <w:spacing w:val="-1"/>
        </w:rPr>
        <w:t>listes</w:t>
      </w:r>
      <w:r>
        <w:rPr>
          <w:spacing w:val="87"/>
          <w:w w:val="99"/>
        </w:rPr>
        <w:t> </w:t>
      </w:r>
      <w:r>
        <w:rPr>
          <w:spacing w:val="-1"/>
        </w:rPr>
        <w:t>correspondantes</w:t>
      </w:r>
      <w:r>
        <w:rPr>
          <w:spacing w:val="-7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veilleront</w:t>
      </w:r>
      <w:r>
        <w:rPr>
          <w:spacing w:val="-5"/>
        </w:rPr>
        <w:t> </w:t>
      </w:r>
      <w:r>
        <w:rPr/>
        <w:t>à</w:t>
      </w:r>
      <w:r>
        <w:rPr>
          <w:spacing w:val="-3"/>
        </w:rPr>
        <w:t> </w:t>
      </w:r>
      <w:r>
        <w:rPr/>
        <w:t>ce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avis</w:t>
      </w:r>
      <w:r>
        <w:rPr>
          <w:spacing w:val="-6"/>
        </w:rPr>
        <w:t> </w:t>
      </w:r>
      <w:r>
        <w:rPr>
          <w:spacing w:val="1"/>
        </w:rPr>
        <w:t>ou</w:t>
      </w:r>
      <w:r>
        <w:rPr>
          <w:spacing w:val="-6"/>
        </w:rPr>
        <w:t> </w:t>
      </w:r>
      <w:r>
        <w:rPr>
          <w:spacing w:val="-1"/>
        </w:rPr>
        <w:t>communiqués</w:t>
      </w:r>
      <w:r>
        <w:rPr>
          <w:spacing w:val="-7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>
          <w:spacing w:val="-1"/>
        </w:rPr>
        <w:t>parviennent</w:t>
      </w:r>
      <w:r>
        <w:rPr>
          <w:spacing w:val="-5"/>
        </w:rPr>
        <w:t> </w:t>
      </w:r>
      <w:r>
        <w:rPr/>
        <w:t>dûment</w:t>
      </w:r>
      <w:r>
        <w:rPr>
          <w:spacing w:val="-5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l’avance.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99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Le</w:t>
      </w:r>
      <w:r>
        <w:rPr>
          <w:spacing w:val="7"/>
        </w:rPr>
        <w:t> </w:t>
      </w:r>
      <w:r>
        <w:rPr>
          <w:spacing w:val="-1"/>
        </w:rPr>
        <w:t>résultat</w:t>
      </w:r>
      <w:r>
        <w:rPr>
          <w:spacing w:val="10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chacune</w:t>
      </w:r>
      <w:r>
        <w:rPr>
          <w:spacing w:val="7"/>
        </w:rPr>
        <w:t> </w:t>
      </w:r>
      <w:r>
        <w:rPr/>
        <w:t>des</w:t>
      </w:r>
      <w:r>
        <w:rPr>
          <w:spacing w:val="10"/>
        </w:rPr>
        <w:t> </w:t>
      </w:r>
      <w:r>
        <w:rPr>
          <w:spacing w:val="-1"/>
        </w:rPr>
        <w:t>élections</w:t>
      </w:r>
      <w:r>
        <w:rPr>
          <w:spacing w:val="7"/>
        </w:rPr>
        <w:t> </w:t>
      </w:r>
      <w:r>
        <w:rPr>
          <w:spacing w:val="1"/>
        </w:rPr>
        <w:t>des</w:t>
      </w:r>
      <w:r>
        <w:rPr>
          <w:spacing w:val="7"/>
        </w:rPr>
        <w:t> </w:t>
      </w:r>
      <w:r>
        <w:rPr/>
        <w:t>Délégués</w:t>
      </w:r>
      <w:r>
        <w:rPr>
          <w:spacing w:val="7"/>
        </w:rPr>
        <w:t> </w:t>
      </w:r>
      <w:r>
        <w:rPr>
          <w:spacing w:val="1"/>
        </w:rPr>
        <w:t>au</w:t>
      </w:r>
      <w:r>
        <w:rPr>
          <w:spacing w:val="8"/>
        </w:rPr>
        <w:t> </w:t>
      </w:r>
      <w:r>
        <w:rPr>
          <w:spacing w:val="-1"/>
        </w:rPr>
        <w:t>Chapitre</w:t>
      </w:r>
      <w:r>
        <w:rPr>
          <w:spacing w:val="8"/>
        </w:rPr>
        <w:t> </w:t>
      </w:r>
      <w:r>
        <w:rPr>
          <w:spacing w:val="-1"/>
        </w:rPr>
        <w:t>Provincial</w:t>
      </w:r>
      <w:r>
        <w:rPr>
          <w:spacing w:val="10"/>
        </w:rPr>
        <w:t> </w:t>
      </w:r>
      <w:r>
        <w:rPr>
          <w:spacing w:val="-1"/>
        </w:rPr>
        <w:t>sera</w:t>
      </w:r>
      <w:r>
        <w:rPr>
          <w:spacing w:val="7"/>
        </w:rPr>
        <w:t> </w:t>
      </w:r>
      <w:r>
        <w:rPr>
          <w:spacing w:val="-1"/>
        </w:rPr>
        <w:t>communiqué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plus</w:t>
      </w:r>
      <w:r>
        <w:rPr>
          <w:spacing w:val="9"/>
        </w:rPr>
        <w:t> </w:t>
      </w:r>
      <w:r>
        <w:rPr/>
        <w:t>tôt</w:t>
      </w:r>
      <w:r>
        <w:rPr>
          <w:spacing w:val="99"/>
          <w:w w:val="99"/>
        </w:rPr>
        <w:t> </w:t>
      </w:r>
      <w:r>
        <w:rPr>
          <w:spacing w:val="-1"/>
        </w:rPr>
        <w:t>possible</w:t>
      </w:r>
      <w:r>
        <w:rPr>
          <w:spacing w:val="31"/>
        </w:rPr>
        <w:t> </w:t>
      </w:r>
      <w:r>
        <w:rPr/>
        <w:t>à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32"/>
        </w:rPr>
        <w:t> </w:t>
      </w:r>
      <w:r>
        <w:rPr>
          <w:spacing w:val="-1"/>
        </w:rPr>
        <w:t>Province</w:t>
      </w:r>
      <w:r>
        <w:rPr>
          <w:spacing w:val="31"/>
        </w:rPr>
        <w:t> </w:t>
      </w:r>
      <w:r>
        <w:rPr/>
        <w:t>par</w:t>
      </w:r>
      <w:r>
        <w:rPr>
          <w:spacing w:val="32"/>
        </w:rPr>
        <w:t> </w:t>
      </w:r>
      <w:r>
        <w:rPr>
          <w:spacing w:val="-1"/>
        </w:rPr>
        <w:t>document</w:t>
      </w:r>
      <w:r>
        <w:rPr>
          <w:spacing w:val="32"/>
        </w:rPr>
        <w:t> </w:t>
      </w:r>
      <w:r>
        <w:rPr>
          <w:spacing w:val="-1"/>
        </w:rPr>
        <w:t>authentique.</w:t>
      </w:r>
      <w:r>
        <w:rPr>
          <w:spacing w:val="34"/>
        </w:rPr>
        <w:t> </w:t>
      </w:r>
      <w:r>
        <w:rPr>
          <w:spacing w:val="-1"/>
        </w:rPr>
        <w:t>Le</w:t>
      </w:r>
      <w:r>
        <w:rPr>
          <w:spacing w:val="31"/>
        </w:rPr>
        <w:t> </w:t>
      </w:r>
      <w:r>
        <w:rPr>
          <w:spacing w:val="-1"/>
        </w:rPr>
        <w:t>résultat</w:t>
      </w:r>
      <w:r>
        <w:rPr>
          <w:spacing w:val="34"/>
        </w:rPr>
        <w:t> </w:t>
      </w:r>
      <w:r>
        <w:rPr>
          <w:spacing w:val="-1"/>
        </w:rPr>
        <w:t>final</w:t>
      </w:r>
      <w:r>
        <w:rPr>
          <w:spacing w:val="31"/>
        </w:rPr>
        <w:t> </w:t>
      </w:r>
      <w:r>
        <w:rPr/>
        <w:t>doit</w:t>
      </w:r>
      <w:r>
        <w:rPr>
          <w:spacing w:val="31"/>
        </w:rPr>
        <w:t> </w:t>
      </w:r>
      <w:r>
        <w:rPr>
          <w:spacing w:val="-1"/>
        </w:rPr>
        <w:t>être</w:t>
      </w:r>
      <w:r>
        <w:rPr>
          <w:spacing w:val="32"/>
        </w:rPr>
        <w:t> </w:t>
      </w:r>
      <w:r>
        <w:rPr/>
        <w:t>communiqué</w:t>
      </w:r>
      <w:r>
        <w:rPr>
          <w:spacing w:val="31"/>
        </w:rPr>
        <w:t> </w:t>
      </w:r>
      <w:r>
        <w:rPr/>
        <w:t>aux</w:t>
      </w:r>
      <w:r>
        <w:rPr>
          <w:spacing w:val="30"/>
        </w:rPr>
        <w:t> </w:t>
      </w:r>
      <w:r>
        <w:rPr>
          <w:spacing w:val="-1"/>
        </w:rPr>
        <w:t>intéressés</w:t>
      </w:r>
      <w:r>
        <w:rPr>
          <w:spacing w:val="31"/>
        </w:rPr>
        <w:t> </w:t>
      </w:r>
      <w:r>
        <w:rPr/>
        <w:t>par</w:t>
      </w:r>
      <w:r>
        <w:rPr>
          <w:spacing w:val="115"/>
          <w:w w:val="99"/>
        </w:rPr>
        <w:t> </w:t>
      </w:r>
      <w:r>
        <w:rPr/>
        <w:t>document</w:t>
      </w:r>
      <w:r>
        <w:rPr>
          <w:spacing w:val="-5"/>
        </w:rPr>
        <w:t> </w:t>
      </w:r>
      <w:r>
        <w:rPr>
          <w:spacing w:val="-1"/>
        </w:rPr>
        <w:t>authentique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Province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Bulletin</w:t>
      </w:r>
      <w:r>
        <w:rPr>
          <w:spacing w:val="-6"/>
        </w:rPr>
        <w:t> </w:t>
      </w:r>
      <w:r>
        <w:rPr/>
        <w:t>Officiel.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41" w:id="464"/>
      <w:bookmarkEnd w:id="464"/>
      <w:r>
        <w:rPr/>
      </w:r>
      <w:r>
        <w:rPr>
          <w:rFonts w:ascii="Times New Roman"/>
          <w:position w:val="9"/>
          <w:sz w:val="13"/>
        </w:rPr>
        <w:t>342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78.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42" w:id="465"/>
      <w:bookmarkEnd w:id="465"/>
      <w:r>
        <w:rPr/>
      </w:r>
      <w:r>
        <w:rPr>
          <w:rFonts w:ascii="Times New Roman"/>
          <w:position w:val="9"/>
          <w:sz w:val="13"/>
        </w:rPr>
        <w:t>343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23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77.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28"/>
          <w:pgSz w:w="11910" w:h="16840"/>
          <w:pgMar w:footer="1162" w:header="0" w:top="1060" w:bottom="1360" w:left="1020" w:right="1300"/>
          <w:pgNumType w:start="79"/>
        </w:sectPr>
      </w:pPr>
    </w:p>
    <w:p>
      <w:pPr>
        <w:pStyle w:val="Heading1"/>
        <w:spacing w:line="481" w:lineRule="auto" w:before="52"/>
        <w:ind w:left="3703" w:right="3710"/>
        <w:jc w:val="center"/>
        <w:rPr>
          <w:b w:val="0"/>
          <w:bCs w:val="0"/>
        </w:rPr>
      </w:pPr>
      <w:r>
        <w:rPr>
          <w:spacing w:val="-1"/>
        </w:rPr>
        <w:t>CHAPITRE XVII</w:t>
      </w:r>
      <w:r>
        <w:rPr>
          <w:spacing w:val="23"/>
        </w:rPr>
        <w:t> </w:t>
      </w:r>
      <w:r>
        <w:rPr/>
        <w:t>LES</w:t>
      </w:r>
      <w:r>
        <w:rPr>
          <w:spacing w:val="-1"/>
        </w:rPr>
        <w:t> VISITEURS</w:t>
      </w:r>
      <w:r>
        <w:rPr>
          <w:b w:val="0"/>
        </w:rPr>
      </w:r>
    </w:p>
    <w:p>
      <w:pPr>
        <w:pStyle w:val="BodyText"/>
        <w:numPr>
          <w:ilvl w:val="0"/>
          <w:numId w:val="99"/>
        </w:numPr>
        <w:tabs>
          <w:tab w:pos="1133" w:val="left" w:leader="none"/>
        </w:tabs>
        <w:spacing w:line="240" w:lineRule="auto" w:before="163" w:after="0"/>
        <w:ind w:left="396" w:right="119" w:firstLine="283"/>
        <w:jc w:val="both"/>
      </w:pPr>
      <w:r>
        <w:rPr>
          <w:spacing w:val="-1"/>
        </w:rPr>
        <w:t>Sont</w:t>
      </w:r>
      <w:r>
        <w:rPr>
          <w:spacing w:val="36"/>
        </w:rPr>
        <w:t> </w:t>
      </w:r>
      <w:r>
        <w:rPr>
          <w:spacing w:val="-1"/>
        </w:rPr>
        <w:t>Visiteurs</w:t>
      </w:r>
      <w:r>
        <w:rPr>
          <w:spacing w:val="36"/>
        </w:rPr>
        <w:t> </w:t>
      </w:r>
      <w:r>
        <w:rPr>
          <w:rFonts w:ascii="Times New Roman" w:hAnsi="Times New Roman"/>
          <w:i/>
        </w:rPr>
        <w:t>par</w:t>
      </w:r>
      <w:r>
        <w:rPr>
          <w:rFonts w:ascii="Times New Roman" w:hAnsi="Times New Roman"/>
          <w:i/>
          <w:spacing w:val="35"/>
        </w:rPr>
        <w:t> </w:t>
      </w:r>
      <w:r>
        <w:rPr>
          <w:rFonts w:ascii="Times New Roman" w:hAnsi="Times New Roman"/>
          <w:i/>
        </w:rPr>
        <w:t>leur</w:t>
      </w:r>
      <w:r>
        <w:rPr>
          <w:rFonts w:ascii="Times New Roman" w:hAnsi="Times New Roman"/>
          <w:i/>
          <w:spacing w:val="36"/>
        </w:rPr>
        <w:t> </w:t>
      </w:r>
      <w:r>
        <w:rPr>
          <w:rFonts w:ascii="Times New Roman" w:hAnsi="Times New Roman"/>
          <w:i/>
        </w:rPr>
        <w:t>propre</w:t>
      </w:r>
      <w:r>
        <w:rPr>
          <w:rFonts w:ascii="Times New Roman" w:hAnsi="Times New Roman"/>
          <w:i/>
          <w:spacing w:val="37"/>
        </w:rPr>
        <w:t> </w:t>
      </w:r>
      <w:r>
        <w:rPr>
          <w:rFonts w:ascii="Times New Roman" w:hAnsi="Times New Roman"/>
          <w:i/>
        </w:rPr>
        <w:t>droit</w:t>
      </w:r>
      <w:r>
        <w:rPr>
          <w:rFonts w:ascii="Times New Roman" w:hAnsi="Times New Roman"/>
          <w:i/>
          <w:spacing w:val="-3"/>
        </w:rPr>
        <w:t> </w:t>
      </w:r>
      <w:r>
        <w:rPr/>
        <w:t>:</w:t>
      </w:r>
      <w:r>
        <w:rPr>
          <w:spacing w:val="37"/>
        </w:rPr>
        <w:t> </w:t>
      </w:r>
      <w:r>
        <w:rPr>
          <w:spacing w:val="-1"/>
        </w:rPr>
        <w:t>Le</w:t>
      </w:r>
      <w:r>
        <w:rPr>
          <w:spacing w:val="36"/>
        </w:rPr>
        <w:t> </w:t>
      </w:r>
      <w:r>
        <w:rPr>
          <w:spacing w:val="-1"/>
        </w:rPr>
        <w:t>Supérieur</w:t>
      </w:r>
      <w:r>
        <w:rPr>
          <w:spacing w:val="38"/>
        </w:rPr>
        <w:t> </w:t>
      </w:r>
      <w:r>
        <w:rPr/>
        <w:t>Général</w:t>
      </w:r>
      <w:r>
        <w:rPr>
          <w:spacing w:val="37"/>
        </w:rPr>
        <w:t> </w:t>
      </w:r>
      <w:r>
        <w:rPr>
          <w:spacing w:val="-1"/>
        </w:rPr>
        <w:t>dans</w:t>
      </w:r>
      <w:r>
        <w:rPr>
          <w:spacing w:val="35"/>
        </w:rPr>
        <w:t> </w:t>
      </w:r>
      <w:r>
        <w:rPr>
          <w:spacing w:val="-1"/>
        </w:rPr>
        <w:t>toute</w:t>
      </w:r>
      <w:r>
        <w:rPr>
          <w:spacing w:val="37"/>
        </w:rPr>
        <w:t> </w:t>
      </w:r>
      <w:r>
        <w:rPr>
          <w:spacing w:val="-1"/>
        </w:rPr>
        <w:t>la</w:t>
      </w:r>
      <w:r>
        <w:rPr>
          <w:spacing w:val="39"/>
        </w:rPr>
        <w:t> </w:t>
      </w:r>
      <w:r>
        <w:rPr>
          <w:spacing w:val="-1"/>
        </w:rPr>
        <w:t>Congrégation</w:t>
      </w:r>
      <w:r>
        <w:rPr>
          <w:spacing w:val="36"/>
        </w:rPr>
        <w:t> </w:t>
      </w:r>
      <w:r>
        <w:rPr/>
        <w:t>et</w:t>
      </w:r>
      <w:r>
        <w:rPr>
          <w:spacing w:val="36"/>
        </w:rPr>
        <w:t> </w:t>
      </w:r>
      <w:r>
        <w:rPr>
          <w:spacing w:val="-1"/>
        </w:rPr>
        <w:t>chaque</w:t>
      </w:r>
      <w:r>
        <w:rPr>
          <w:spacing w:val="91"/>
          <w:w w:val="99"/>
        </w:rPr>
        <w:t> </w:t>
      </w:r>
      <w:r>
        <w:rPr>
          <w:spacing w:val="-1"/>
        </w:rPr>
        <w:t>Supérieur</w:t>
      </w:r>
      <w:r>
        <w:rPr>
          <w:spacing w:val="-5"/>
        </w:rPr>
        <w:t> </w:t>
      </w:r>
      <w:r>
        <w:rPr/>
        <w:t>Majeur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territoire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sa</w:t>
      </w:r>
      <w:r>
        <w:rPr>
          <w:spacing w:val="-8"/>
        </w:rPr>
        <w:t> </w:t>
      </w:r>
      <w:r>
        <w:rPr>
          <w:spacing w:val="-1"/>
        </w:rPr>
        <w:t>juridiction.</w:t>
      </w:r>
      <w:r>
        <w:rPr/>
      </w:r>
    </w:p>
    <w:p>
      <w:pPr>
        <w:pStyle w:val="BodyText"/>
        <w:spacing w:line="240" w:lineRule="auto" w:before="99"/>
        <w:ind w:right="122"/>
        <w:jc w:val="both"/>
      </w:pPr>
      <w:r>
        <w:rPr>
          <w:rFonts w:ascii="Times New Roman" w:hAnsi="Times New Roman" w:cs="Times New Roman" w:eastAsia="Times New Roman"/>
          <w:i/>
        </w:rPr>
        <w:t>Par</w:t>
      </w:r>
      <w:r>
        <w:rPr>
          <w:rFonts w:ascii="Times New Roman" w:hAnsi="Times New Roman" w:cs="Times New Roman" w:eastAsia="Times New Roman"/>
          <w:i/>
          <w:spacing w:val="-3"/>
        </w:rPr>
        <w:t> </w:t>
      </w:r>
      <w:r>
        <w:rPr>
          <w:rFonts w:ascii="Times New Roman" w:hAnsi="Times New Roman" w:cs="Times New Roman" w:eastAsia="Times New Roman"/>
          <w:i/>
        </w:rPr>
        <w:t>délégation </w:t>
      </w:r>
      <w:r>
        <w:rPr>
          <w:spacing w:val="-1"/>
        </w:rPr>
        <w:t>sont</w:t>
      </w:r>
      <w:r>
        <w:rPr>
          <w:spacing w:val="-2"/>
        </w:rPr>
        <w:t> </w:t>
      </w:r>
      <w:r>
        <w:rPr>
          <w:spacing w:val="-1"/>
        </w:rPr>
        <w:t>Visiteurs ceux</w:t>
      </w:r>
      <w:r>
        <w:rPr>
          <w:spacing w:val="-3"/>
        </w:rPr>
        <w:t> </w:t>
      </w:r>
      <w:r>
        <w:rPr/>
        <w:t>qui</w:t>
      </w:r>
      <w:r>
        <w:rPr>
          <w:spacing w:val="-2"/>
        </w:rPr>
        <w:t> </w:t>
      </w:r>
      <w:r>
        <w:rPr>
          <w:spacing w:val="-1"/>
        </w:rPr>
        <w:t>ont</w:t>
      </w:r>
      <w:r>
        <w:rPr>
          <w:spacing w:val="-2"/>
        </w:rPr>
        <w:t> </w:t>
      </w:r>
      <w:r>
        <w:rPr/>
        <w:t>reçu</w:t>
      </w:r>
      <w:r>
        <w:rPr>
          <w:spacing w:val="-4"/>
        </w:rPr>
        <w:t> </w:t>
      </w:r>
      <w:r>
        <w:rPr/>
        <w:t>d’un</w:t>
      </w:r>
      <w:r>
        <w:rPr>
          <w:spacing w:val="-3"/>
        </w:rPr>
        <w:t> </w:t>
      </w:r>
      <w:r>
        <w:rPr>
          <w:spacing w:val="-1"/>
        </w:rPr>
        <w:t>Supérieur </w:t>
      </w:r>
      <w:r>
        <w:rPr/>
        <w:t>Majeur</w:t>
      </w:r>
      <w:r>
        <w:rPr>
          <w:spacing w:val="-1"/>
        </w:rPr>
        <w:t> légitime</w:t>
      </w:r>
      <w:r>
        <w:rPr>
          <w:spacing w:val="-2"/>
        </w:rPr>
        <w:t> </w:t>
      </w:r>
      <w:r>
        <w:rPr/>
        <w:t>un </w:t>
      </w:r>
      <w:r>
        <w:rPr>
          <w:spacing w:val="-1"/>
        </w:rPr>
        <w:t>mandat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visite, générale</w:t>
      </w:r>
      <w:r>
        <w:rPr>
          <w:spacing w:val="75"/>
          <w:w w:val="99"/>
        </w:rPr>
        <w:t> </w:t>
      </w:r>
      <w:r>
        <w:rPr/>
        <w:t>ou</w:t>
      </w:r>
      <w:r>
        <w:rPr>
          <w:spacing w:val="-13"/>
        </w:rPr>
        <w:t> </w:t>
      </w:r>
      <w:r>
        <w:rPr>
          <w:spacing w:val="-1"/>
        </w:rPr>
        <w:t>particulière.</w:t>
      </w:r>
      <w:r>
        <w:rPr/>
      </w:r>
    </w:p>
    <w:p>
      <w:pPr>
        <w:pStyle w:val="BodyText"/>
        <w:spacing w:line="240" w:lineRule="auto" w:before="120"/>
        <w:ind w:right="115"/>
        <w:jc w:val="both"/>
      </w:pPr>
      <w:r>
        <w:rPr>
          <w:spacing w:val="-1"/>
        </w:rPr>
        <w:t>Outre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visite</w:t>
      </w:r>
      <w:r>
        <w:rPr>
          <w:spacing w:val="8"/>
        </w:rPr>
        <w:t> </w:t>
      </w:r>
      <w:r>
        <w:rPr>
          <w:spacing w:val="-1"/>
        </w:rPr>
        <w:t>canonique,</w:t>
      </w:r>
      <w:r>
        <w:rPr>
          <w:spacing w:val="8"/>
        </w:rPr>
        <w:t> </w:t>
      </w:r>
      <w:r>
        <w:rPr>
          <w:spacing w:val="-1"/>
        </w:rPr>
        <w:t>il</w:t>
      </w:r>
      <w:r>
        <w:rPr>
          <w:spacing w:val="8"/>
        </w:rPr>
        <w:t> </w:t>
      </w:r>
      <w:r>
        <w:rPr>
          <w:spacing w:val="-1"/>
        </w:rPr>
        <w:t>est</w:t>
      </w:r>
      <w:r>
        <w:rPr>
          <w:spacing w:val="8"/>
        </w:rPr>
        <w:t> </w:t>
      </w:r>
      <w:r>
        <w:rPr>
          <w:spacing w:val="-1"/>
        </w:rPr>
        <w:t>convenable</w:t>
      </w:r>
      <w:r>
        <w:rPr>
          <w:spacing w:val="8"/>
        </w:rPr>
        <w:t> </w:t>
      </w:r>
      <w:r>
        <w:rPr>
          <w:spacing w:val="-1"/>
        </w:rPr>
        <w:t>qu’il</w:t>
      </w:r>
      <w:r>
        <w:rPr>
          <w:spacing w:val="9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ait</w:t>
      </w:r>
      <w:r>
        <w:rPr>
          <w:spacing w:val="8"/>
        </w:rPr>
        <w:t> </w:t>
      </w:r>
      <w:r>
        <w:rPr/>
        <w:t>d’autres</w:t>
      </w:r>
      <w:r>
        <w:rPr>
          <w:spacing w:val="7"/>
        </w:rPr>
        <w:t> </w:t>
      </w:r>
      <w:r>
        <w:rPr>
          <w:spacing w:val="-1"/>
        </w:rPr>
        <w:t>visites</w:t>
      </w:r>
      <w:r>
        <w:rPr>
          <w:spacing w:val="8"/>
        </w:rPr>
        <w:t> </w:t>
      </w:r>
      <w:r>
        <w:rPr>
          <w:spacing w:val="-1"/>
        </w:rPr>
        <w:t>(officielles</w:t>
      </w:r>
      <w:r>
        <w:rPr>
          <w:spacing w:val="7"/>
        </w:rPr>
        <w:t> </w:t>
      </w:r>
      <w:r>
        <w:rPr/>
        <w:t>ou</w:t>
      </w:r>
      <w:r>
        <w:rPr>
          <w:spacing w:val="9"/>
        </w:rPr>
        <w:t> </w:t>
      </w:r>
      <w:r>
        <w:rPr/>
        <w:t>non),</w:t>
      </w:r>
      <w:r>
        <w:rPr>
          <w:spacing w:val="8"/>
        </w:rPr>
        <w:t> </w:t>
      </w:r>
      <w:r>
        <w:rPr/>
        <w:t>en</w:t>
      </w:r>
      <w:r>
        <w:rPr>
          <w:spacing w:val="7"/>
        </w:rPr>
        <w:t> </w:t>
      </w:r>
      <w:r>
        <w:rPr>
          <w:spacing w:val="-1"/>
        </w:rPr>
        <w:t>particulier</w:t>
      </w:r>
      <w:r>
        <w:rPr>
          <w:spacing w:val="9"/>
        </w:rPr>
        <w:t> </w:t>
      </w:r>
      <w:r>
        <w:rPr/>
        <w:t>des</w:t>
      </w:r>
      <w:r>
        <w:rPr>
          <w:spacing w:val="93"/>
          <w:w w:val="99"/>
        </w:rPr>
        <w:t> </w:t>
      </w:r>
      <w:r>
        <w:rPr>
          <w:spacing w:val="-1"/>
        </w:rPr>
        <w:t>visites</w:t>
      </w:r>
      <w:r>
        <w:rPr>
          <w:spacing w:val="49"/>
        </w:rPr>
        <w:t> </w:t>
      </w:r>
      <w:r>
        <w:rPr>
          <w:spacing w:val="-1"/>
        </w:rPr>
        <w:t>d’expertise.</w:t>
      </w:r>
      <w:r>
        <w:rPr>
          <w:spacing w:val="1"/>
        </w:rPr>
        <w:t> </w:t>
      </w:r>
      <w:r>
        <w:rPr/>
        <w:t>On</w:t>
      </w:r>
      <w:r>
        <w:rPr>
          <w:spacing w:val="49"/>
        </w:rPr>
        <w:t> </w:t>
      </w:r>
      <w:r>
        <w:rPr>
          <w:spacing w:val="-1"/>
        </w:rPr>
        <w:t>peut</w:t>
      </w:r>
      <w:r>
        <w:rPr>
          <w:spacing w:val="2"/>
        </w:rPr>
        <w:t> </w:t>
      </w:r>
      <w:r>
        <w:rPr>
          <w:spacing w:val="-1"/>
        </w:rPr>
        <w:t>aussi</w:t>
      </w:r>
      <w:r>
        <w:rPr/>
        <w:t> </w:t>
      </w:r>
      <w:r>
        <w:rPr>
          <w:spacing w:val="-1"/>
        </w:rPr>
        <w:t>confier</w:t>
      </w:r>
      <w:r>
        <w:rPr>
          <w:spacing w:val="1"/>
        </w:rPr>
        <w:t> </w:t>
      </w:r>
      <w:r>
        <w:rPr/>
        <w:t>à </w:t>
      </w:r>
      <w:r>
        <w:rPr>
          <w:spacing w:val="-1"/>
        </w:rPr>
        <w:t>quelqu’un</w:t>
      </w:r>
      <w:r>
        <w:rPr>
          <w:spacing w:val="49"/>
        </w:rPr>
        <w:t> </w:t>
      </w:r>
      <w:r>
        <w:rPr>
          <w:spacing w:val="-2"/>
        </w:rPr>
        <w:t>une</w:t>
      </w:r>
      <w:r>
        <w:rPr/>
        <w:t> </w:t>
      </w:r>
      <w:r>
        <w:rPr>
          <w:spacing w:val="-1"/>
        </w:rPr>
        <w:t>affaire</w:t>
      </w:r>
      <w:r>
        <w:rPr>
          <w:spacing w:val="1"/>
        </w:rPr>
        <w:t> </w:t>
      </w:r>
      <w:r>
        <w:rPr>
          <w:spacing w:val="-1"/>
        </w:rPr>
        <w:t>déterminée</w:t>
      </w:r>
      <w:r>
        <w:rPr>
          <w:spacing w:val="1"/>
        </w:rPr>
        <w:t> </w:t>
      </w:r>
      <w:r>
        <w:rPr>
          <w:spacing w:val="-1"/>
        </w:rPr>
        <w:t>concernant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Province,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123"/>
          <w:w w:val="99"/>
        </w:rPr>
        <w:t> </w:t>
      </w:r>
      <w:r>
        <w:rPr>
          <w:spacing w:val="-1"/>
        </w:rPr>
        <w:t>personnes</w:t>
      </w:r>
      <w:r>
        <w:rPr>
          <w:spacing w:val="42"/>
        </w:rPr>
        <w:t> </w:t>
      </w:r>
      <w:r>
        <w:rPr/>
        <w:t>ou</w:t>
      </w:r>
      <w:r>
        <w:rPr>
          <w:spacing w:val="43"/>
        </w:rPr>
        <w:t> </w:t>
      </w:r>
      <w:r>
        <w:rPr/>
        <w:t>les</w:t>
      </w:r>
      <w:r>
        <w:rPr>
          <w:spacing w:val="46"/>
        </w:rPr>
        <w:t> </w:t>
      </w:r>
      <w:r>
        <w:rPr>
          <w:spacing w:val="-1"/>
        </w:rPr>
        <w:t>maisons,</w:t>
      </w:r>
      <w:r>
        <w:rPr>
          <w:spacing w:val="44"/>
        </w:rPr>
        <w:t> </w:t>
      </w:r>
      <w:r>
        <w:rPr>
          <w:spacing w:val="-1"/>
        </w:rPr>
        <w:t>sans</w:t>
      </w:r>
      <w:r>
        <w:rPr>
          <w:spacing w:val="43"/>
        </w:rPr>
        <w:t> </w:t>
      </w:r>
      <w:r>
        <w:rPr>
          <w:spacing w:val="-1"/>
        </w:rPr>
        <w:t>qu’il</w:t>
      </w:r>
      <w:r>
        <w:rPr>
          <w:spacing w:val="46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-1"/>
        </w:rPr>
        <w:t>ait</w:t>
      </w:r>
      <w:r>
        <w:rPr>
          <w:spacing w:val="44"/>
        </w:rPr>
        <w:t> </w:t>
      </w:r>
      <w:r>
        <w:rPr/>
        <w:t>pour</w:t>
      </w:r>
      <w:r>
        <w:rPr>
          <w:spacing w:val="45"/>
        </w:rPr>
        <w:t> </w:t>
      </w:r>
      <w:r>
        <w:rPr>
          <w:spacing w:val="-1"/>
        </w:rPr>
        <w:t>autant</w:t>
      </w:r>
      <w:r>
        <w:rPr>
          <w:spacing w:val="45"/>
        </w:rPr>
        <w:t> </w:t>
      </w:r>
      <w:r>
        <w:rPr>
          <w:spacing w:val="-1"/>
        </w:rPr>
        <w:t>délégation</w:t>
      </w:r>
      <w:r>
        <w:rPr>
          <w:spacing w:val="43"/>
        </w:rPr>
        <w:t> </w:t>
      </w:r>
      <w:r>
        <w:rPr/>
        <w:t>pour</w:t>
      </w:r>
      <w:r>
        <w:rPr>
          <w:spacing w:val="45"/>
        </w:rPr>
        <w:t> </w:t>
      </w:r>
      <w:r>
        <w:rPr>
          <w:spacing w:val="-1"/>
        </w:rPr>
        <w:t>une</w:t>
      </w:r>
      <w:r>
        <w:rPr>
          <w:spacing w:val="43"/>
        </w:rPr>
        <w:t> </w:t>
      </w:r>
      <w:r>
        <w:rPr>
          <w:spacing w:val="-1"/>
        </w:rPr>
        <w:t>visite</w:t>
      </w:r>
      <w:r>
        <w:rPr>
          <w:spacing w:val="47"/>
        </w:rPr>
        <w:t> </w:t>
      </w:r>
      <w:r>
        <w:rPr/>
        <w:t>vraiment</w:t>
      </w:r>
      <w:r>
        <w:rPr>
          <w:spacing w:val="44"/>
        </w:rPr>
        <w:t> </w:t>
      </w:r>
      <w:r>
        <w:rPr/>
        <w:t>et</w:t>
      </w:r>
      <w:r>
        <w:rPr>
          <w:spacing w:val="43"/>
        </w:rPr>
        <w:t> </w:t>
      </w:r>
      <w:r>
        <w:rPr>
          <w:spacing w:val="-1"/>
        </w:rPr>
        <w:t>proprement</w:t>
      </w:r>
      <w:r>
        <w:rPr>
          <w:spacing w:val="89"/>
          <w:w w:val="99"/>
        </w:rPr>
        <w:t> </w:t>
      </w:r>
      <w:r>
        <w:rPr>
          <w:spacing w:val="-1"/>
        </w:rPr>
        <w:t>canonique.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99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>
          <w:spacing w:val="-1"/>
        </w:rPr>
        <w:t>Le</w:t>
      </w:r>
      <w:r>
        <w:rPr>
          <w:spacing w:val="10"/>
        </w:rPr>
        <w:t> </w:t>
      </w:r>
      <w:r>
        <w:rPr>
          <w:spacing w:val="-1"/>
        </w:rPr>
        <w:t>Visiteur</w:t>
      </w:r>
      <w:r>
        <w:rPr>
          <w:spacing w:val="11"/>
        </w:rPr>
        <w:t> </w:t>
      </w:r>
      <w:r>
        <w:rPr>
          <w:spacing w:val="-1"/>
        </w:rPr>
        <w:t>canonique,</w:t>
      </w:r>
      <w:r>
        <w:rPr>
          <w:spacing w:val="12"/>
        </w:rPr>
        <w:t> </w:t>
      </w:r>
      <w:r>
        <w:rPr/>
        <w:t>même</w:t>
      </w:r>
      <w:r>
        <w:rPr>
          <w:spacing w:val="11"/>
        </w:rPr>
        <w:t> </w:t>
      </w:r>
      <w:r>
        <w:rPr>
          <w:spacing w:val="-1"/>
        </w:rPr>
        <w:t>s’il</w:t>
      </w:r>
      <w:r>
        <w:rPr>
          <w:spacing w:val="12"/>
        </w:rPr>
        <w:t> </w:t>
      </w:r>
      <w:r>
        <w:rPr>
          <w:spacing w:val="-1"/>
        </w:rPr>
        <w:t>n’est</w:t>
      </w:r>
      <w:r>
        <w:rPr>
          <w:spacing w:val="9"/>
        </w:rPr>
        <w:t> </w:t>
      </w:r>
      <w:r>
        <w:rPr/>
        <w:t>que</w:t>
      </w:r>
      <w:r>
        <w:rPr>
          <w:spacing w:val="11"/>
        </w:rPr>
        <w:t> </w:t>
      </w:r>
      <w:r>
        <w:rPr>
          <w:spacing w:val="-1"/>
        </w:rPr>
        <w:t>délégué,</w:t>
      </w:r>
      <w:r>
        <w:rPr>
          <w:spacing w:val="11"/>
        </w:rPr>
        <w:t> </w:t>
      </w:r>
      <w:r>
        <w:rPr/>
        <w:t>a</w:t>
      </w:r>
      <w:r>
        <w:rPr>
          <w:spacing w:val="12"/>
        </w:rPr>
        <w:t> </w:t>
      </w:r>
      <w:r>
        <w:rPr/>
        <w:t>fonction</w:t>
      </w:r>
      <w:r>
        <w:rPr>
          <w:spacing w:val="9"/>
        </w:rPr>
        <w:t> </w:t>
      </w:r>
      <w:r>
        <w:rPr/>
        <w:t>et</w:t>
      </w:r>
      <w:r>
        <w:rPr>
          <w:spacing w:val="10"/>
        </w:rPr>
        <w:t> </w:t>
      </w:r>
      <w:r>
        <w:rPr/>
        <w:t>droits</w:t>
      </w:r>
      <w:r>
        <w:rPr>
          <w:spacing w:val="9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Supérieur</w:t>
      </w:r>
      <w:r>
        <w:rPr>
          <w:spacing w:val="13"/>
        </w:rPr>
        <w:t> </w:t>
      </w:r>
      <w:r>
        <w:rPr/>
        <w:t>Majeur</w:t>
      </w:r>
      <w:r>
        <w:rPr>
          <w:spacing w:val="11"/>
        </w:rPr>
        <w:t> </w:t>
      </w:r>
      <w:r>
        <w:rPr>
          <w:spacing w:val="-1"/>
        </w:rPr>
        <w:t>pendant</w:t>
      </w:r>
      <w:r>
        <w:rPr>
          <w:spacing w:val="81"/>
          <w:w w:val="99"/>
        </w:rPr>
        <w:t> </w:t>
      </w:r>
      <w:r>
        <w:rPr>
          <w:spacing w:val="-1"/>
        </w:rPr>
        <w:t>tout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/>
        <w:t>temps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dure</w:t>
      </w:r>
      <w:r>
        <w:rPr>
          <w:spacing w:val="-3"/>
        </w:rPr>
        <w:t> </w:t>
      </w:r>
      <w:r>
        <w:rPr>
          <w:spacing w:val="-1"/>
        </w:rPr>
        <w:t>le</w:t>
      </w:r>
      <w:r>
        <w:rPr/>
        <w:t> mandat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visite</w:t>
      </w:r>
      <w:r>
        <w:rPr>
          <w:spacing w:val="-4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jouit,</w:t>
      </w:r>
      <w:r>
        <w:rPr>
          <w:spacing w:val="-2"/>
        </w:rPr>
        <w:t> </w:t>
      </w:r>
      <w:r>
        <w:rPr>
          <w:spacing w:val="-1"/>
        </w:rPr>
        <w:t>tant</w:t>
      </w:r>
      <w:r>
        <w:rPr>
          <w:spacing w:val="-4"/>
        </w:rPr>
        <w:t> </w:t>
      </w:r>
      <w:r>
        <w:rPr/>
        <w:t>qui</w:t>
      </w:r>
      <w:r>
        <w:rPr>
          <w:spacing w:val="-3"/>
        </w:rPr>
        <w:t> </w:t>
      </w:r>
      <w:r>
        <w:rPr>
          <w:spacing w:val="-1"/>
        </w:rPr>
        <w:t>dure</w:t>
      </w:r>
      <w:r>
        <w:rPr>
          <w:spacing w:val="-3"/>
        </w:rPr>
        <w:t> </w:t>
      </w:r>
      <w:r>
        <w:rPr>
          <w:spacing w:val="-1"/>
        </w:rPr>
        <w:t>celle-ci,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faveur</w:t>
      </w:r>
      <w:r>
        <w:rPr>
          <w:spacing w:val="-3"/>
        </w:rPr>
        <w:t> </w:t>
      </w:r>
      <w:r>
        <w:rPr/>
        <w:t>du</w:t>
      </w:r>
      <w:r>
        <w:rPr>
          <w:spacing w:val="-2"/>
        </w:rPr>
        <w:t> </w:t>
      </w:r>
      <w:r>
        <w:rPr>
          <w:spacing w:val="-1"/>
        </w:rPr>
        <w:t>droit.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99"/>
        </w:numPr>
        <w:tabs>
          <w:tab w:pos="1133" w:val="left" w:leader="none"/>
        </w:tabs>
        <w:spacing w:line="218" w:lineRule="exact" w:before="0" w:after="0"/>
        <w:ind w:left="1132" w:right="0" w:hanging="453"/>
        <w:jc w:val="left"/>
      </w:pPr>
      <w:r>
        <w:rPr>
          <w:spacing w:val="-1"/>
        </w:rPr>
        <w:t>Contre</w:t>
      </w:r>
      <w:r>
        <w:rPr/>
        <w:t> les actes </w:t>
      </w:r>
      <w:r>
        <w:rPr>
          <w:spacing w:val="-1"/>
        </w:rPr>
        <w:t>administratifs</w:t>
      </w:r>
      <w:r>
        <w:rPr/>
        <w:t> du</w:t>
      </w:r>
      <w:r>
        <w:rPr>
          <w:spacing w:val="2"/>
        </w:rPr>
        <w:t> </w:t>
      </w:r>
      <w:r>
        <w:rPr>
          <w:spacing w:val="-1"/>
        </w:rPr>
        <w:t>Visiteur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recours</w:t>
      </w:r>
      <w:r>
        <w:rPr>
          <w:spacing w:val="1"/>
        </w:rPr>
        <w:t> </w:t>
      </w:r>
      <w:r>
        <w:rPr>
          <w:spacing w:val="-1"/>
        </w:rPr>
        <w:t>est</w:t>
      </w:r>
      <w:r>
        <w:rPr>
          <w:spacing w:val="3"/>
        </w:rPr>
        <w:t> </w:t>
      </w:r>
      <w:r>
        <w:rPr>
          <w:spacing w:val="-1"/>
        </w:rPr>
        <w:t>seulement</w:t>
      </w:r>
      <w:r>
        <w:rPr>
          <w:spacing w:val="3"/>
        </w:rPr>
        <w:t> </w:t>
      </w:r>
      <w:r>
        <w:rPr/>
        <w:t>accordé</w:t>
      </w:r>
      <w:r>
        <w:rPr>
          <w:spacing w:val="1"/>
        </w:rPr>
        <w:t> </w:t>
      </w:r>
      <w:r>
        <w:rPr/>
        <w:t>en</w:t>
      </w:r>
      <w:r>
        <w:rPr>
          <w:spacing w:val="3"/>
        </w:rPr>
        <w:t> </w:t>
      </w:r>
      <w:r>
        <w:rPr/>
        <w:t>«</w:t>
      </w:r>
      <w:r>
        <w:rPr>
          <w:spacing w:val="-6"/>
        </w:rPr>
        <w:t> </w:t>
      </w:r>
      <w:r>
        <w:rPr/>
        <w:t>dévolutif</w:t>
      </w:r>
      <w:r>
        <w:rPr>
          <w:spacing w:val="-3"/>
        </w:rPr>
        <w:t> </w:t>
      </w:r>
      <w:r>
        <w:rPr/>
        <w:t>» et</w:t>
      </w:r>
      <w:r>
        <w:rPr>
          <w:spacing w:val="3"/>
        </w:rPr>
        <w:t> </w:t>
      </w:r>
      <w:r>
        <w:rPr>
          <w:spacing w:val="-1"/>
        </w:rPr>
        <w:t>non</w:t>
      </w:r>
      <w:r>
        <w:rPr>
          <w:spacing w:val="4"/>
        </w:rPr>
        <w:t> </w:t>
      </w:r>
      <w:r>
        <w:rPr/>
        <w:t>«</w:t>
      </w:r>
      <w:r>
        <w:rPr>
          <w:spacing w:val="-8"/>
        </w:rPr>
        <w:t> </w:t>
      </w:r>
      <w:r>
        <w:rPr>
          <w:spacing w:val="1"/>
        </w:rPr>
        <w:t>en</w:t>
      </w:r>
      <w:r>
        <w:rPr/>
      </w:r>
    </w:p>
    <w:p>
      <w:pPr>
        <w:spacing w:line="240" w:lineRule="exact" w:before="0"/>
        <w:ind w:left="395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suspensif </w:t>
      </w:r>
      <w:r>
        <w:rPr>
          <w:rFonts w:ascii="Times New Roman" w:hAnsi="Times New Roman"/>
          <w:spacing w:val="2"/>
          <w:sz w:val="20"/>
        </w:rPr>
        <w:t>»</w:t>
      </w:r>
      <w:hyperlink w:history="true" w:anchor="_bookmark344">
        <w:r>
          <w:rPr>
            <w:rFonts w:ascii="Times New Roman" w:hAnsi="Times New Roman"/>
            <w:spacing w:val="2"/>
            <w:position w:val="9"/>
            <w:sz w:val="13"/>
          </w:rPr>
          <w:t>345</w:t>
        </w:r>
      </w:hyperlink>
      <w:r>
        <w:rPr>
          <w:rFonts w:ascii="Times New Roman" w:hAnsi="Times New Roman"/>
          <w:position w:val="9"/>
          <w:sz w:val="13"/>
        </w:rPr>
        <w:t> </w:t>
      </w:r>
      <w:r>
        <w:rPr>
          <w:rFonts w:ascii="Times New Roman" w:hAnsi="Times New Roman"/>
          <w:spacing w:val="28"/>
          <w:position w:val="9"/>
          <w:sz w:val="13"/>
        </w:rPr>
        <w:t> </w:t>
      </w:r>
      <w:r>
        <w:rPr>
          <w:rFonts w:ascii="Times New Roman" w:hAnsi="Times New Roman"/>
          <w:spacing w:val="28"/>
          <w:position w:val="9"/>
          <w:sz w:val="13"/>
        </w:rPr>
      </w:r>
      <w:r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z w:val="20"/>
        </w:rPr>
      </w:r>
    </w:p>
    <w:p>
      <w:pPr>
        <w:pStyle w:val="BodyText"/>
        <w:numPr>
          <w:ilvl w:val="0"/>
          <w:numId w:val="101"/>
        </w:numPr>
        <w:tabs>
          <w:tab w:pos="797" w:val="left" w:leader="none"/>
        </w:tabs>
        <w:spacing w:line="240" w:lineRule="auto" w:before="119" w:after="0"/>
        <w:ind w:left="820" w:right="0" w:hanging="141"/>
        <w:jc w:val="left"/>
      </w:pPr>
      <w:r>
        <w:rPr>
          <w:spacing w:val="-1"/>
        </w:rPr>
        <w:t>auprès</w:t>
      </w:r>
      <w:r>
        <w:rPr>
          <w:spacing w:val="-6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/>
        <w:t>Majeur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délègue,</w:t>
      </w:r>
      <w:r>
        <w:rPr>
          <w:spacing w:val="-4"/>
        </w:rPr>
        <w:t> </w:t>
      </w:r>
      <w:r>
        <w:rPr>
          <w:spacing w:val="-1"/>
        </w:rPr>
        <w:t>si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Visiteur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>
          <w:spacing w:val="-1"/>
        </w:rPr>
        <w:t>délégué</w:t>
      </w:r>
      <w:r>
        <w:rPr>
          <w:spacing w:val="-4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1"/>
        </w:numPr>
        <w:tabs>
          <w:tab w:pos="797" w:val="left" w:leader="none"/>
        </w:tabs>
        <w:spacing w:line="240" w:lineRule="auto" w:before="120" w:after="0"/>
        <w:ind w:left="796" w:right="0" w:hanging="117"/>
        <w:jc w:val="left"/>
      </w:pPr>
      <w:r>
        <w:rPr>
          <w:spacing w:val="-1"/>
        </w:rPr>
        <w:t>auprès</w:t>
      </w:r>
      <w:r>
        <w:rPr>
          <w:spacing w:val="41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>
          <w:spacing w:val="-1"/>
        </w:rPr>
        <w:t>Général, si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Visiteur</w:t>
      </w:r>
      <w:r>
        <w:rPr>
          <w:spacing w:val="-3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/>
        <w:t>Majeur</w:t>
      </w:r>
      <w:r>
        <w:rPr>
          <w:spacing w:val="-3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1"/>
        </w:numPr>
        <w:tabs>
          <w:tab w:pos="797" w:val="left" w:leader="none"/>
        </w:tabs>
        <w:spacing w:line="240" w:lineRule="auto" w:before="120" w:after="0"/>
        <w:ind w:left="796" w:right="0" w:hanging="117"/>
        <w:jc w:val="left"/>
      </w:pPr>
      <w:r>
        <w:rPr>
          <w:spacing w:val="-1"/>
        </w:rPr>
        <w:t>auprès</w:t>
      </w:r>
      <w:r>
        <w:rPr>
          <w:spacing w:val="-6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Siège</w:t>
      </w:r>
      <w:r>
        <w:rPr>
          <w:spacing w:val="-2"/>
        </w:rPr>
        <w:t> </w:t>
      </w:r>
      <w:r>
        <w:rPr>
          <w:spacing w:val="-1"/>
        </w:rPr>
        <w:t>Apostolique,</w:t>
      </w:r>
      <w:r>
        <w:rPr>
          <w:spacing w:val="-2"/>
        </w:rPr>
        <w:t> </w:t>
      </w:r>
      <w:r>
        <w:rPr>
          <w:spacing w:val="-1"/>
        </w:rPr>
        <w:t>si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Visiteur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>
          <w:spacing w:val="-1"/>
        </w:rPr>
        <w:t>même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>
          <w:spacing w:val="-1"/>
        </w:rPr>
        <w:t>Général.</w:t>
      </w:r>
      <w:r>
        <w:rPr/>
      </w:r>
    </w:p>
    <w:p>
      <w:pPr>
        <w:pStyle w:val="BodyText"/>
        <w:numPr>
          <w:ilvl w:val="0"/>
          <w:numId w:val="101"/>
        </w:numPr>
        <w:tabs>
          <w:tab w:pos="797" w:val="left" w:leader="none"/>
        </w:tabs>
        <w:spacing w:line="240" w:lineRule="auto" w:before="120" w:after="0"/>
        <w:ind w:left="820" w:right="118" w:hanging="141"/>
        <w:jc w:val="both"/>
      </w:pPr>
      <w:r>
        <w:rPr/>
        <w:t>En</w:t>
      </w:r>
      <w:r>
        <w:rPr>
          <w:spacing w:val="26"/>
        </w:rPr>
        <w:t> </w:t>
      </w:r>
      <w:r>
        <w:rPr/>
        <w:t>conséquence,</w:t>
      </w:r>
      <w:r>
        <w:rPr>
          <w:spacing w:val="28"/>
        </w:rPr>
        <w:t> </w:t>
      </w:r>
      <w:r>
        <w:rPr/>
        <w:t>dans</w:t>
      </w:r>
      <w:r>
        <w:rPr>
          <w:spacing w:val="27"/>
        </w:rPr>
        <w:t> </w:t>
      </w:r>
      <w:r>
        <w:rPr/>
        <w:t>tous</w:t>
      </w:r>
      <w:r>
        <w:rPr>
          <w:spacing w:val="29"/>
        </w:rPr>
        <w:t> </w:t>
      </w:r>
      <w:r>
        <w:rPr/>
        <w:t>ces</w:t>
      </w:r>
      <w:r>
        <w:rPr>
          <w:spacing w:val="27"/>
        </w:rPr>
        <w:t> </w:t>
      </w:r>
      <w:r>
        <w:rPr/>
        <w:t>cas</w:t>
      </w:r>
      <w:r>
        <w:rPr>
          <w:spacing w:val="29"/>
        </w:rPr>
        <w:t> </w:t>
      </w:r>
      <w:r>
        <w:rPr/>
        <w:t>et</w:t>
      </w:r>
      <w:r>
        <w:rPr>
          <w:spacing w:val="29"/>
        </w:rPr>
        <w:t> </w:t>
      </w:r>
      <w:r>
        <w:rPr>
          <w:spacing w:val="-1"/>
        </w:rPr>
        <w:t>nonobstant</w:t>
      </w:r>
      <w:r>
        <w:rPr>
          <w:spacing w:val="29"/>
        </w:rPr>
        <w:t> </w:t>
      </w:r>
      <w:r>
        <w:rPr>
          <w:spacing w:val="-1"/>
        </w:rPr>
        <w:t>le</w:t>
      </w:r>
      <w:r>
        <w:rPr>
          <w:spacing w:val="28"/>
        </w:rPr>
        <w:t> </w:t>
      </w:r>
      <w:r>
        <w:rPr/>
        <w:t>recours,</w:t>
      </w:r>
      <w:r>
        <w:rPr>
          <w:spacing w:val="28"/>
        </w:rPr>
        <w:t> </w:t>
      </w:r>
      <w:r>
        <w:rPr/>
        <w:t>on</w:t>
      </w:r>
      <w:r>
        <w:rPr>
          <w:spacing w:val="26"/>
        </w:rPr>
        <w:t> </w:t>
      </w:r>
      <w:r>
        <w:rPr/>
        <w:t>doit</w:t>
      </w:r>
      <w:r>
        <w:rPr>
          <w:spacing w:val="27"/>
        </w:rPr>
        <w:t> </w:t>
      </w:r>
      <w:r>
        <w:rPr/>
        <w:t>obéir</w:t>
      </w:r>
      <w:r>
        <w:rPr>
          <w:spacing w:val="29"/>
        </w:rPr>
        <w:t> </w:t>
      </w:r>
      <w:r>
        <w:rPr>
          <w:spacing w:val="-1"/>
        </w:rPr>
        <w:t>tant</w:t>
      </w:r>
      <w:r>
        <w:rPr>
          <w:spacing w:val="29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>
          <w:spacing w:val="-1"/>
        </w:rPr>
        <w:t>le</w:t>
      </w:r>
      <w:r>
        <w:rPr>
          <w:spacing w:val="31"/>
        </w:rPr>
        <w:t> </w:t>
      </w:r>
      <w:r>
        <w:rPr>
          <w:spacing w:val="-1"/>
        </w:rPr>
        <w:t>Supérieur</w:t>
      </w:r>
      <w:r>
        <w:rPr>
          <w:spacing w:val="29"/>
        </w:rPr>
        <w:t> </w:t>
      </w:r>
      <w:r>
        <w:rPr>
          <w:spacing w:val="-1"/>
        </w:rPr>
        <w:t>auprès</w:t>
      </w:r>
      <w:r>
        <w:rPr>
          <w:spacing w:val="63"/>
          <w:w w:val="99"/>
        </w:rPr>
        <w:t> </w:t>
      </w:r>
      <w:r>
        <w:rPr>
          <w:spacing w:val="-1"/>
        </w:rPr>
        <w:t>duquel</w:t>
      </w:r>
      <w:r>
        <w:rPr>
          <w:spacing w:val="10"/>
        </w:rPr>
        <w:t> </w:t>
      </w:r>
      <w:r>
        <w:rPr/>
        <w:t>on</w:t>
      </w:r>
      <w:r>
        <w:rPr>
          <w:spacing w:val="10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recours</w:t>
      </w:r>
      <w:r>
        <w:rPr>
          <w:spacing w:val="10"/>
        </w:rPr>
        <w:t> </w:t>
      </w:r>
      <w:r>
        <w:rPr>
          <w:spacing w:val="-1"/>
        </w:rPr>
        <w:t>n’aura</w:t>
      </w:r>
      <w:r>
        <w:rPr>
          <w:spacing w:val="11"/>
        </w:rPr>
        <w:t> </w:t>
      </w:r>
      <w:r>
        <w:rPr/>
        <w:t>pas</w:t>
      </w:r>
      <w:r>
        <w:rPr>
          <w:spacing w:val="10"/>
        </w:rPr>
        <w:t> </w:t>
      </w:r>
      <w:r>
        <w:rPr>
          <w:spacing w:val="-1"/>
        </w:rPr>
        <w:t>révoqué</w:t>
      </w:r>
      <w:r>
        <w:rPr>
          <w:spacing w:val="11"/>
        </w:rPr>
        <w:t> </w:t>
      </w:r>
      <w:r>
        <w:rPr/>
        <w:t>ou</w:t>
      </w:r>
      <w:r>
        <w:rPr>
          <w:spacing w:val="11"/>
        </w:rPr>
        <w:t> </w:t>
      </w:r>
      <w:r>
        <w:rPr>
          <w:spacing w:val="-1"/>
        </w:rPr>
        <w:t>modifié</w:t>
      </w:r>
      <w:r>
        <w:rPr>
          <w:spacing w:val="12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/>
        <w:t>décret,</w:t>
      </w:r>
      <w:r>
        <w:rPr>
          <w:spacing w:val="23"/>
        </w:rPr>
        <w:t> </w:t>
      </w:r>
      <w:r>
        <w:rPr>
          <w:spacing w:val="-1"/>
        </w:rPr>
        <w:t>le</w:t>
      </w:r>
      <w:r>
        <w:rPr>
          <w:spacing w:val="12"/>
        </w:rPr>
        <w:t> </w:t>
      </w:r>
      <w:r>
        <w:rPr>
          <w:spacing w:val="-1"/>
        </w:rPr>
        <w:t>mandat</w:t>
      </w:r>
      <w:r>
        <w:rPr>
          <w:spacing w:val="10"/>
        </w:rPr>
        <w:t> </w:t>
      </w:r>
      <w:r>
        <w:rPr/>
        <w:t>ou</w:t>
      </w:r>
      <w:r>
        <w:rPr>
          <w:spacing w:val="10"/>
        </w:rPr>
        <w:t> </w:t>
      </w:r>
      <w:r>
        <w:rPr/>
        <w:t>un</w:t>
      </w:r>
      <w:r>
        <w:rPr>
          <w:spacing w:val="9"/>
        </w:rPr>
        <w:t> </w:t>
      </w:r>
      <w:r>
        <w:rPr/>
        <w:t>autre</w:t>
      </w:r>
      <w:r>
        <w:rPr>
          <w:spacing w:val="12"/>
        </w:rPr>
        <w:t> </w:t>
      </w:r>
      <w:r>
        <w:rPr>
          <w:spacing w:val="-1"/>
        </w:rPr>
        <w:t>acte</w:t>
      </w:r>
      <w:r>
        <w:rPr>
          <w:spacing w:val="11"/>
        </w:rPr>
        <w:t> </w:t>
      </w:r>
      <w:r>
        <w:rPr>
          <w:spacing w:val="-1"/>
        </w:rPr>
        <w:t>administratif</w:t>
      </w:r>
      <w:r>
        <w:rPr>
          <w:spacing w:val="10"/>
        </w:rPr>
        <w:t> </w:t>
      </w:r>
      <w:r>
        <w:rPr/>
        <w:t>du</w:t>
      </w:r>
      <w:r>
        <w:rPr>
          <w:spacing w:val="99"/>
          <w:w w:val="99"/>
        </w:rPr>
        <w:t> </w:t>
      </w:r>
      <w:r>
        <w:rPr>
          <w:spacing w:val="-1"/>
        </w:rPr>
        <w:t>Visiteur.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99"/>
        </w:numPr>
        <w:tabs>
          <w:tab w:pos="1133" w:val="left" w:leader="none"/>
        </w:tabs>
        <w:spacing w:line="240" w:lineRule="auto" w:before="0" w:after="0"/>
        <w:ind w:left="395" w:right="121" w:firstLine="284"/>
        <w:jc w:val="left"/>
      </w:pPr>
      <w:r>
        <w:rPr>
          <w:spacing w:val="-1"/>
        </w:rPr>
        <w:t>La</w:t>
      </w:r>
      <w:r>
        <w:rPr>
          <w:spacing w:val="46"/>
        </w:rPr>
        <w:t> </w:t>
      </w:r>
      <w:r>
        <w:rPr>
          <w:spacing w:val="-1"/>
        </w:rPr>
        <w:t>charge</w:t>
      </w:r>
      <w:r>
        <w:rPr>
          <w:spacing w:val="48"/>
        </w:rPr>
        <w:t> </w:t>
      </w:r>
      <w:r>
        <w:rPr/>
        <w:t>de</w:t>
      </w:r>
      <w:r>
        <w:rPr>
          <w:spacing w:val="47"/>
        </w:rPr>
        <w:t> </w:t>
      </w:r>
      <w:r>
        <w:rPr>
          <w:spacing w:val="-1"/>
        </w:rPr>
        <w:t>Visiteur</w:t>
      </w:r>
      <w:r>
        <w:rPr>
          <w:spacing w:val="49"/>
        </w:rPr>
        <w:t> </w:t>
      </w:r>
      <w:r>
        <w:rPr/>
        <w:t>au</w:t>
      </w:r>
      <w:r>
        <w:rPr>
          <w:spacing w:val="48"/>
        </w:rPr>
        <w:t> </w:t>
      </w:r>
      <w:r>
        <w:rPr/>
        <w:t>nom</w:t>
      </w:r>
      <w:r>
        <w:rPr>
          <w:spacing w:val="44"/>
        </w:rPr>
        <w:t> </w:t>
      </w:r>
      <w:r>
        <w:rPr/>
        <w:t>d’un</w:t>
      </w:r>
      <w:r>
        <w:rPr>
          <w:spacing w:val="45"/>
        </w:rPr>
        <w:t> </w:t>
      </w:r>
      <w:r>
        <w:rPr>
          <w:spacing w:val="-1"/>
        </w:rPr>
        <w:t>autre</w:t>
      </w:r>
      <w:r>
        <w:rPr>
          <w:spacing w:val="46"/>
        </w:rPr>
        <w:t> </w:t>
      </w:r>
      <w:r>
        <w:rPr/>
        <w:t>ou</w:t>
      </w:r>
      <w:r>
        <w:rPr>
          <w:spacing w:val="48"/>
        </w:rPr>
        <w:t> </w:t>
      </w:r>
      <w:r>
        <w:rPr/>
        <w:t>par</w:t>
      </w:r>
      <w:r>
        <w:rPr>
          <w:spacing w:val="46"/>
        </w:rPr>
        <w:t> </w:t>
      </w:r>
      <w:r>
        <w:rPr>
          <w:spacing w:val="-1"/>
        </w:rPr>
        <w:t>commission</w:t>
      </w:r>
      <w:r>
        <w:rPr>
          <w:spacing w:val="47"/>
        </w:rPr>
        <w:t> </w:t>
      </w:r>
      <w:r>
        <w:rPr/>
        <w:t>doit</w:t>
      </w:r>
      <w:r>
        <w:rPr>
          <w:spacing w:val="46"/>
        </w:rPr>
        <w:t> </w:t>
      </w:r>
      <w:r>
        <w:rPr>
          <w:spacing w:val="-1"/>
        </w:rPr>
        <w:t>être</w:t>
      </w:r>
      <w:r>
        <w:rPr>
          <w:spacing w:val="46"/>
        </w:rPr>
        <w:t> </w:t>
      </w:r>
      <w:r>
        <w:rPr/>
        <w:t>toujours</w:t>
      </w:r>
      <w:r>
        <w:rPr>
          <w:spacing w:val="46"/>
        </w:rPr>
        <w:t> </w:t>
      </w:r>
      <w:r>
        <w:rPr/>
        <w:t>compris</w:t>
      </w:r>
      <w:r>
        <w:rPr>
          <w:spacing w:val="45"/>
        </w:rPr>
        <w:t> </w:t>
      </w:r>
      <w:r>
        <w:rPr>
          <w:spacing w:val="-1"/>
        </w:rPr>
        <w:t>comme</w:t>
      </w:r>
      <w:r>
        <w:rPr>
          <w:spacing w:val="76"/>
          <w:w w:val="99"/>
        </w:rPr>
        <w:t> </w:t>
      </w:r>
      <w:r>
        <w:rPr>
          <w:spacing w:val="-1"/>
        </w:rPr>
        <w:t>révocable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/>
          <w:i/>
        </w:rPr>
        <w:t>ad</w:t>
      </w:r>
      <w:r>
        <w:rPr>
          <w:rFonts w:ascii="Times New Roman" w:hAnsi="Times New Roman" w:cs="Times New Roman" w:eastAsia="Times New Roman"/>
          <w:i/>
          <w:spacing w:val="-4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nutum</w:t>
      </w:r>
      <w:r>
        <w:rPr>
          <w:spacing w:val="-1"/>
        </w:rPr>
        <w:t>,</w:t>
      </w:r>
      <w:r>
        <w:rPr>
          <w:spacing w:val="-5"/>
        </w:rPr>
        <w:t> </w:t>
      </w:r>
      <w:r>
        <w:rPr>
          <w:spacing w:val="-1"/>
        </w:rPr>
        <w:t>même</w:t>
      </w:r>
      <w:r>
        <w:rPr>
          <w:spacing w:val="-5"/>
        </w:rPr>
        <w:t> </w:t>
      </w:r>
      <w:r>
        <w:rPr/>
        <w:t>après</w:t>
      </w:r>
      <w:r>
        <w:rPr>
          <w:spacing w:val="-6"/>
        </w:rPr>
        <w:t> </w:t>
      </w:r>
      <w:r>
        <w:rPr>
          <w:spacing w:val="-1"/>
        </w:rPr>
        <w:t>avoir</w:t>
      </w:r>
      <w:r>
        <w:rPr>
          <w:spacing w:val="-5"/>
        </w:rPr>
        <w:t> </w:t>
      </w:r>
      <w:r>
        <w:rPr>
          <w:spacing w:val="-1"/>
        </w:rPr>
        <w:t>commencé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visite.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99"/>
        </w:numPr>
        <w:tabs>
          <w:tab w:pos="1133" w:val="left" w:leader="none"/>
        </w:tabs>
        <w:spacing w:line="240" w:lineRule="auto" w:before="0" w:after="0"/>
        <w:ind w:left="395" w:right="121" w:firstLine="284"/>
        <w:jc w:val="left"/>
      </w:pPr>
      <w:r>
        <w:rPr>
          <w:spacing w:val="-1"/>
        </w:rPr>
        <w:t>Tous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4"/>
        </w:rPr>
        <w:t> </w:t>
      </w:r>
      <w:r>
        <w:rPr>
          <w:spacing w:val="-1"/>
        </w:rPr>
        <w:t>Visiteurs,</w:t>
      </w:r>
      <w:r>
        <w:rPr>
          <w:spacing w:val="6"/>
        </w:rPr>
        <w:t> </w:t>
      </w:r>
      <w:r>
        <w:rPr>
          <w:spacing w:val="-2"/>
        </w:rPr>
        <w:t>une</w:t>
      </w:r>
      <w:r>
        <w:rPr>
          <w:spacing w:val="7"/>
        </w:rPr>
        <w:t> </w:t>
      </w:r>
      <w:r>
        <w:rPr>
          <w:spacing w:val="-1"/>
        </w:rPr>
        <w:t>fois</w:t>
      </w:r>
      <w:r>
        <w:rPr>
          <w:spacing w:val="1"/>
        </w:rPr>
        <w:t> </w:t>
      </w:r>
      <w:r>
        <w:rPr/>
        <w:t>leurs</w:t>
      </w:r>
      <w:r>
        <w:rPr>
          <w:spacing w:val="5"/>
        </w:rPr>
        <w:t> </w:t>
      </w:r>
      <w:r>
        <w:rPr>
          <w:spacing w:val="-1"/>
        </w:rPr>
        <w:t>visites</w:t>
      </w:r>
      <w:r>
        <w:rPr>
          <w:spacing w:val="4"/>
        </w:rPr>
        <w:t> </w:t>
      </w:r>
      <w:r>
        <w:rPr>
          <w:spacing w:val="-1"/>
        </w:rPr>
        <w:t>terminées,</w:t>
      </w:r>
      <w:r>
        <w:rPr>
          <w:spacing w:val="3"/>
        </w:rPr>
        <w:t> </w:t>
      </w:r>
      <w:r>
        <w:rPr/>
        <w:t>en</w:t>
      </w:r>
      <w:r>
        <w:rPr>
          <w:spacing w:val="4"/>
        </w:rPr>
        <w:t> </w:t>
      </w:r>
      <w:r>
        <w:rPr/>
        <w:t>rendront</w:t>
      </w:r>
      <w:r>
        <w:rPr>
          <w:spacing w:val="2"/>
        </w:rPr>
        <w:t> </w:t>
      </w:r>
      <w:r>
        <w:rPr>
          <w:spacing w:val="-1"/>
        </w:rPr>
        <w:t>compte</w:t>
      </w:r>
      <w:r>
        <w:rPr>
          <w:spacing w:val="3"/>
        </w:rPr>
        <w:t> </w:t>
      </w:r>
      <w:r>
        <w:rPr>
          <w:spacing w:val="1"/>
        </w:rPr>
        <w:t>au</w:t>
      </w:r>
      <w:r>
        <w:rPr>
          <w:spacing w:val="3"/>
        </w:rPr>
        <w:t> </w:t>
      </w:r>
      <w:r>
        <w:rPr>
          <w:spacing w:val="-1"/>
        </w:rPr>
        <w:t>Supérieur</w:t>
      </w:r>
      <w:r>
        <w:rPr>
          <w:spacing w:val="3"/>
        </w:rPr>
        <w:t> </w:t>
      </w:r>
      <w:r>
        <w:rPr>
          <w:spacing w:val="-1"/>
        </w:rPr>
        <w:t>qui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/>
        <w:t>a</w:t>
      </w:r>
      <w:r>
        <w:rPr>
          <w:spacing w:val="3"/>
        </w:rPr>
        <w:t> </w:t>
      </w:r>
      <w:r>
        <w:rPr/>
        <w:t>délégués</w:t>
      </w:r>
      <w:r>
        <w:rPr>
          <w:spacing w:val="93"/>
          <w:w w:val="99"/>
        </w:rPr>
        <w:t> </w:t>
      </w:r>
      <w:r>
        <w:rPr/>
        <w:t>en</w:t>
      </w:r>
      <w:r>
        <w:rPr>
          <w:spacing w:val="-4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adjoignant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/>
        <w:t>documents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visite</w:t>
      </w:r>
      <w:r>
        <w:rPr>
          <w:spacing w:val="-4"/>
        </w:rPr>
        <w:t> </w:t>
      </w:r>
      <w:r>
        <w:rPr/>
        <w:t>ou</w:t>
      </w:r>
      <w:r>
        <w:rPr>
          <w:spacing w:val="-5"/>
        </w:rPr>
        <w:t> </w:t>
      </w:r>
      <w:r>
        <w:rPr>
          <w:spacing w:val="-1"/>
        </w:rPr>
        <w:t>leur</w:t>
      </w:r>
      <w:r>
        <w:rPr>
          <w:spacing w:val="-3"/>
        </w:rPr>
        <w:t> </w:t>
      </w:r>
      <w:r>
        <w:rPr/>
        <w:t>copie.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99"/>
        </w:numPr>
        <w:tabs>
          <w:tab w:pos="1133" w:val="left" w:leader="none"/>
        </w:tabs>
        <w:spacing w:line="240" w:lineRule="auto" w:before="0" w:after="0"/>
        <w:ind w:left="395" w:right="126" w:firstLine="284"/>
        <w:jc w:val="left"/>
      </w:pPr>
      <w:r>
        <w:rPr>
          <w:spacing w:val="-1"/>
        </w:rPr>
        <w:t>Le</w:t>
      </w:r>
      <w:r>
        <w:rPr>
          <w:spacing w:val="22"/>
        </w:rPr>
        <w:t> </w:t>
      </w:r>
      <w:r>
        <w:rPr>
          <w:spacing w:val="-1"/>
        </w:rPr>
        <w:t>Supérieur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Délégation</w:t>
      </w:r>
      <w:r>
        <w:rPr>
          <w:spacing w:val="21"/>
        </w:rPr>
        <w:t> </w:t>
      </w:r>
      <w:r>
        <w:rPr>
          <w:spacing w:val="-1"/>
        </w:rPr>
        <w:t>Indépendante,</w:t>
      </w:r>
      <w:r>
        <w:rPr>
          <w:spacing w:val="22"/>
        </w:rPr>
        <w:t> </w:t>
      </w:r>
      <w:r>
        <w:rPr/>
        <w:t>en</w:t>
      </w:r>
      <w:r>
        <w:rPr>
          <w:spacing w:val="20"/>
        </w:rPr>
        <w:t> </w:t>
      </w:r>
      <w:r>
        <w:rPr/>
        <w:t>ce</w:t>
      </w:r>
      <w:r>
        <w:rPr>
          <w:spacing w:val="22"/>
        </w:rPr>
        <w:t> </w:t>
      </w:r>
      <w:r>
        <w:rPr>
          <w:spacing w:val="-1"/>
        </w:rPr>
        <w:t>qui</w:t>
      </w:r>
      <w:r>
        <w:rPr>
          <w:spacing w:val="21"/>
        </w:rPr>
        <w:t> </w:t>
      </w:r>
      <w:r>
        <w:rPr>
          <w:spacing w:val="-1"/>
        </w:rPr>
        <w:t>concerne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visite</w:t>
      </w:r>
      <w:r>
        <w:rPr>
          <w:spacing w:val="22"/>
        </w:rPr>
        <w:t> </w:t>
      </w:r>
      <w:r>
        <w:rPr>
          <w:spacing w:val="-1"/>
        </w:rPr>
        <w:t>canonique,</w:t>
      </w:r>
      <w:r>
        <w:rPr>
          <w:spacing w:val="22"/>
        </w:rPr>
        <w:t> </w:t>
      </w:r>
      <w:r>
        <w:rPr/>
        <w:t>est</w:t>
      </w:r>
      <w:r>
        <w:rPr>
          <w:spacing w:val="21"/>
        </w:rPr>
        <w:t> </w:t>
      </w:r>
      <w:r>
        <w:rPr>
          <w:spacing w:val="-1"/>
        </w:rPr>
        <w:t>considéré</w:t>
      </w:r>
      <w:r>
        <w:rPr>
          <w:spacing w:val="23"/>
        </w:rPr>
        <w:t> </w:t>
      </w:r>
      <w:r>
        <w:rPr/>
        <w:t>à</w:t>
      </w:r>
      <w:r>
        <w:rPr>
          <w:spacing w:val="99"/>
          <w:w w:val="99"/>
        </w:rPr>
        <w:t> </w:t>
      </w:r>
      <w:r>
        <w:rPr>
          <w:spacing w:val="-1"/>
        </w:rPr>
        <w:t>l’égal</w:t>
      </w:r>
      <w:r>
        <w:rPr>
          <w:spacing w:val="-7"/>
        </w:rPr>
        <w:t> </w:t>
      </w:r>
      <w:r>
        <w:rPr/>
        <w:t>du</w:t>
      </w:r>
      <w:r>
        <w:rPr>
          <w:spacing w:val="-7"/>
        </w:rPr>
        <w:t> </w:t>
      </w:r>
      <w:r>
        <w:rPr>
          <w:spacing w:val="-1"/>
        </w:rPr>
        <w:t>Supérieur</w:t>
      </w:r>
      <w:r>
        <w:rPr>
          <w:spacing w:val="-5"/>
        </w:rPr>
        <w:t> </w:t>
      </w:r>
      <w:r>
        <w:rPr>
          <w:spacing w:val="-1"/>
        </w:rPr>
        <w:t>provincial</w:t>
      </w:r>
      <w:r>
        <w:rPr>
          <w:spacing w:val="-5"/>
        </w:rPr>
        <w:t> </w:t>
      </w:r>
      <w:r>
        <w:rPr>
          <w:spacing w:val="-1"/>
        </w:rPr>
        <w:t>(CC</w:t>
      </w:r>
      <w:r>
        <w:rPr>
          <w:spacing w:val="-7"/>
        </w:rPr>
        <w:t> </w:t>
      </w:r>
      <w:r>
        <w:rPr/>
        <w:t>113,4).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2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44" w:id="466"/>
      <w:bookmarkEnd w:id="466"/>
      <w:r>
        <w:rPr/>
      </w:r>
      <w:r>
        <w:rPr>
          <w:rFonts w:ascii="Times New Roman" w:hAnsi="Times New Roman" w:cs="Times New Roman" w:eastAsia="Times New Roman"/>
          <w:position w:val="9"/>
          <w:sz w:val="13"/>
          <w:szCs w:val="13"/>
        </w:rPr>
        <w:t>345</w:t>
      </w:r>
      <w:r>
        <w:rPr>
          <w:rFonts w:ascii="Times New Roman" w:hAnsi="Times New Roman" w:cs="Times New Roman" w:eastAsia="Times New Roman"/>
          <w:spacing w:val="16"/>
          <w:position w:val="9"/>
          <w:sz w:val="13"/>
          <w:szCs w:val="13"/>
        </w:rPr>
        <w:t> </w:t>
      </w:r>
      <w:r>
        <w:rPr>
          <w:rFonts w:ascii="Times New Roman" w:hAnsi="Times New Roman" w:cs="Times New Roman" w:eastAsia="Times New Roman"/>
          <w:spacing w:val="-1"/>
          <w:sz w:val="16"/>
          <w:szCs w:val="16"/>
        </w:rPr>
        <w:t>cf. CIA</w:t>
      </w:r>
      <w:r>
        <w:rPr>
          <w:rFonts w:ascii="Times New Roman" w:hAnsi="Times New Roman" w:cs="Times New Roman" w:eastAsia="Times New Roman"/>
          <w:spacing w:val="-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spacing w:val="-1"/>
          <w:sz w:val="16"/>
          <w:szCs w:val="16"/>
        </w:rPr>
        <w:t>259</w:t>
      </w:r>
      <w:r>
        <w:rPr>
          <w:rFonts w:ascii="Times New Roman" w:hAnsi="Times New Roman" w:cs="Times New Roman" w:eastAsia="Times New Roman"/>
          <w:spacing w:val="-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spacing w:val="-1"/>
          <w:sz w:val="16"/>
          <w:szCs w:val="16"/>
        </w:rPr>
        <w:t>§2.</w:t>
      </w:r>
    </w:p>
    <w:p>
      <w:pPr>
        <w:spacing w:after="0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29"/>
          <w:pgSz w:w="11910" w:h="16840"/>
          <w:pgMar w:footer="731" w:header="0" w:top="1060" w:bottom="920" w:left="1020" w:right="1300"/>
          <w:pgNumType w:start="80"/>
        </w:sectPr>
      </w:pPr>
    </w:p>
    <w:p>
      <w:pPr>
        <w:pStyle w:val="Heading1"/>
        <w:spacing w:line="240" w:lineRule="auto" w:before="52"/>
        <w:ind w:left="3636" w:right="3642"/>
        <w:jc w:val="center"/>
        <w:rPr>
          <w:b w:val="0"/>
          <w:bCs w:val="0"/>
        </w:rPr>
      </w:pPr>
      <w:bookmarkStart w:name="Article 3e. Officiers Généraux" w:id="467"/>
      <w:bookmarkEnd w:id="467"/>
      <w:r>
        <w:rPr>
          <w:b w:val="0"/>
        </w:rPr>
      </w:r>
      <w:r>
        <w:rPr>
          <w:spacing w:val="-1"/>
        </w:rPr>
        <w:t>CHAPITRE XVIII</w:t>
      </w:r>
      <w:r>
        <w:rPr>
          <w:b w:val="0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spacing w:before="0"/>
        <w:ind w:left="963" w:right="967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/>
          <w:b/>
          <w:sz w:val="28"/>
        </w:rPr>
        <w:t>LE</w:t>
      </w:r>
      <w:r>
        <w:rPr>
          <w:rFonts w:ascii="Times New Roman"/>
          <w:b/>
          <w:spacing w:val="-1"/>
          <w:sz w:val="28"/>
        </w:rPr>
        <w:t> GOUVERNEMENT DE</w:t>
      </w:r>
      <w:r>
        <w:rPr>
          <w:rFonts w:ascii="Times New Roman"/>
          <w:b/>
          <w:spacing w:val="-2"/>
          <w:sz w:val="28"/>
        </w:rPr>
        <w:t> </w:t>
      </w:r>
      <w:r>
        <w:rPr>
          <w:rFonts w:ascii="Times New Roman"/>
          <w:b/>
          <w:sz w:val="28"/>
        </w:rPr>
        <w:t>LA</w:t>
      </w:r>
      <w:r>
        <w:rPr>
          <w:rFonts w:ascii="Times New Roman"/>
          <w:b/>
          <w:spacing w:val="-2"/>
          <w:sz w:val="28"/>
        </w:rPr>
        <w:t> COMMUNAUTE</w:t>
      </w:r>
      <w:r>
        <w:rPr>
          <w:rFonts w:ascii="Times New Roman"/>
          <w:b/>
          <w:spacing w:val="-1"/>
          <w:sz w:val="28"/>
        </w:rPr>
        <w:t> GENERALE</w:t>
      </w:r>
      <w:r>
        <w:rPr>
          <w:rFonts w:ascii="Times New Roman"/>
          <w:sz w:val="28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39"/>
          <w:szCs w:val="39"/>
        </w:rPr>
      </w:pPr>
    </w:p>
    <w:p>
      <w:pPr>
        <w:pStyle w:val="Heading3"/>
        <w:spacing w:line="240" w:lineRule="auto"/>
        <w:ind w:right="2301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1</w:t>
      </w:r>
      <w:r>
        <w:rPr>
          <w:position w:val="9"/>
          <w:sz w:val="13"/>
        </w:rPr>
        <w:t>er</w:t>
      </w:r>
      <w:r>
        <w:rPr/>
        <w:t>.</w:t>
      </w:r>
      <w:r>
        <w:rPr>
          <w:spacing w:val="-5"/>
        </w:rPr>
        <w:t> </w:t>
      </w:r>
      <w:r>
        <w:rPr>
          <w:spacing w:val="-1"/>
        </w:rPr>
        <w:t>L</w:t>
      </w:r>
      <w:bookmarkStart w:name="Article 1er. Le Supérieur Général" w:id="468"/>
      <w:bookmarkEnd w:id="468"/>
      <w:r>
        <w:rPr>
          <w:spacing w:val="-1"/>
        </w:rPr>
        <w:t>e</w:t>
      </w:r>
      <w:r>
        <w:rPr>
          <w:spacing w:val="-7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/>
        <w:t>Général</w:t>
      </w:r>
      <w:r>
        <w:rPr>
          <w:b w:val="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99"/>
        </w:numPr>
        <w:tabs>
          <w:tab w:pos="1133" w:val="left" w:leader="none"/>
        </w:tabs>
        <w:spacing w:line="240" w:lineRule="auto" w:before="0" w:after="0"/>
        <w:ind w:left="395" w:right="121" w:firstLine="284"/>
        <w:jc w:val="both"/>
      </w:pPr>
      <w:r>
        <w:rPr/>
        <w:t>Pour</w:t>
      </w:r>
      <w:r>
        <w:rPr>
          <w:spacing w:val="16"/>
        </w:rPr>
        <w:t> </w:t>
      </w:r>
      <w:r>
        <w:rPr>
          <w:spacing w:val="-1"/>
        </w:rPr>
        <w:t>être</w:t>
      </w:r>
      <w:r>
        <w:rPr>
          <w:spacing w:val="13"/>
        </w:rPr>
        <w:t> </w:t>
      </w:r>
      <w:r>
        <w:rPr>
          <w:spacing w:val="-1"/>
        </w:rPr>
        <w:t>élu</w:t>
      </w:r>
      <w:r>
        <w:rPr>
          <w:spacing w:val="14"/>
        </w:rPr>
        <w:t> </w:t>
      </w:r>
      <w:r>
        <w:rPr>
          <w:spacing w:val="-1"/>
        </w:rPr>
        <w:t>Supérieur</w:t>
      </w:r>
      <w:r>
        <w:rPr>
          <w:spacing w:val="16"/>
        </w:rPr>
        <w:t> </w:t>
      </w:r>
      <w:r>
        <w:rPr>
          <w:spacing w:val="-1"/>
        </w:rPr>
        <w:t>général,</w:t>
      </w:r>
      <w:r>
        <w:rPr>
          <w:spacing w:val="16"/>
        </w:rPr>
        <w:t> </w:t>
      </w:r>
      <w:r>
        <w:rPr>
          <w:spacing w:val="-1"/>
        </w:rPr>
        <w:t>il</w:t>
      </w:r>
      <w:r>
        <w:rPr>
          <w:spacing w:val="16"/>
        </w:rPr>
        <w:t> </w:t>
      </w:r>
      <w:r>
        <w:rPr>
          <w:spacing w:val="-1"/>
        </w:rPr>
        <w:t>faut</w:t>
      </w:r>
      <w:r>
        <w:rPr>
          <w:spacing w:val="15"/>
        </w:rPr>
        <w:t> </w:t>
      </w:r>
      <w:r>
        <w:rPr>
          <w:spacing w:val="-1"/>
        </w:rPr>
        <w:t>être</w:t>
      </w:r>
      <w:r>
        <w:rPr>
          <w:spacing w:val="15"/>
        </w:rPr>
        <w:t> </w:t>
      </w:r>
      <w:r>
        <w:rPr/>
        <w:t>prêtre</w:t>
      </w:r>
      <w:r>
        <w:rPr>
          <w:spacing w:val="15"/>
        </w:rPr>
        <w:t> </w:t>
      </w:r>
      <w:r>
        <w:rPr/>
        <w:t>et</w:t>
      </w:r>
      <w:r>
        <w:rPr>
          <w:spacing w:val="12"/>
        </w:rPr>
        <w:t> </w:t>
      </w:r>
      <w:r>
        <w:rPr>
          <w:spacing w:val="-1"/>
        </w:rPr>
        <w:t>profès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vœux</w:t>
      </w:r>
      <w:r>
        <w:rPr>
          <w:spacing w:val="14"/>
        </w:rPr>
        <w:t> </w:t>
      </w:r>
      <w:r>
        <w:rPr>
          <w:spacing w:val="-1"/>
        </w:rPr>
        <w:t>perpétuels</w:t>
      </w:r>
      <w:r>
        <w:rPr>
          <w:spacing w:val="14"/>
        </w:rPr>
        <w:t> </w:t>
      </w:r>
      <w:r>
        <w:rPr/>
        <w:t>depuis</w:t>
      </w:r>
      <w:r>
        <w:rPr>
          <w:spacing w:val="15"/>
        </w:rPr>
        <w:t> </w:t>
      </w:r>
      <w:r>
        <w:rPr/>
        <w:t>au</w:t>
      </w:r>
      <w:r>
        <w:rPr>
          <w:spacing w:val="16"/>
        </w:rPr>
        <w:t> </w:t>
      </w:r>
      <w:r>
        <w:rPr>
          <w:spacing w:val="-1"/>
        </w:rPr>
        <w:t>moins</w:t>
      </w:r>
      <w:r>
        <w:rPr>
          <w:spacing w:val="14"/>
        </w:rPr>
        <w:t> </w:t>
      </w:r>
      <w:r>
        <w:rPr>
          <w:spacing w:val="-1"/>
        </w:rPr>
        <w:t>cinq</w:t>
      </w:r>
      <w:r>
        <w:rPr>
          <w:spacing w:val="79"/>
          <w:w w:val="99"/>
        </w:rPr>
        <w:t> </w:t>
      </w:r>
      <w:r>
        <w:rPr>
          <w:spacing w:val="-1"/>
        </w:rPr>
        <w:t>ans</w:t>
      </w:r>
      <w:r>
        <w:rPr>
          <w:spacing w:val="-6"/>
        </w:rPr>
        <w:t> </w:t>
      </w:r>
      <w:r>
        <w:rPr/>
        <w:t>(CC</w:t>
      </w:r>
      <w:r>
        <w:rPr>
          <w:spacing w:val="-6"/>
        </w:rPr>
        <w:t> </w:t>
      </w:r>
      <w:r>
        <w:rPr>
          <w:spacing w:val="1"/>
        </w:rPr>
        <w:t>137)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99"/>
        </w:numPr>
        <w:tabs>
          <w:tab w:pos="1133" w:val="left" w:leader="none"/>
        </w:tabs>
        <w:spacing w:line="240" w:lineRule="auto" w:before="0" w:after="0"/>
        <w:ind w:left="395" w:right="119" w:firstLine="283"/>
        <w:jc w:val="both"/>
      </w:pPr>
      <w:r>
        <w:rPr>
          <w:spacing w:val="-1"/>
        </w:rPr>
        <w:t>Le</w:t>
      </w:r>
      <w:r>
        <w:rPr>
          <w:spacing w:val="-2"/>
        </w:rPr>
        <w:t> </w:t>
      </w:r>
      <w:r>
        <w:rPr>
          <w:spacing w:val="-1"/>
        </w:rPr>
        <w:t>Supérieur</w:t>
      </w:r>
      <w:r>
        <w:rPr>
          <w:spacing w:val="-2"/>
        </w:rPr>
        <w:t> </w:t>
      </w:r>
      <w:r>
        <w:rPr/>
        <w:t>Général</w:t>
      </w:r>
      <w:r>
        <w:rPr>
          <w:spacing w:val="-3"/>
        </w:rPr>
        <w:t> </w:t>
      </w:r>
      <w:r>
        <w:rPr/>
        <w:t>peut</w:t>
      </w:r>
      <w:r>
        <w:rPr>
          <w:spacing w:val="-3"/>
        </w:rPr>
        <w:t> </w:t>
      </w:r>
      <w:r>
        <w:rPr>
          <w:spacing w:val="-1"/>
        </w:rPr>
        <w:t>déléguer </w:t>
      </w:r>
      <w:r>
        <w:rPr/>
        <w:t>à </w:t>
      </w:r>
      <w:r>
        <w:rPr>
          <w:spacing w:val="-1"/>
        </w:rPr>
        <w:t>d’autres membres</w:t>
      </w:r>
      <w:r>
        <w:rPr>
          <w:spacing w:val="-3"/>
        </w:rPr>
        <w:t> </w:t>
      </w:r>
      <w:r>
        <w:rPr/>
        <w:t>de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Congrégation</w:t>
      </w:r>
      <w:r>
        <w:rPr>
          <w:spacing w:val="-4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représentation</w:t>
      </w:r>
      <w:r>
        <w:rPr>
          <w:spacing w:val="-3"/>
        </w:rPr>
        <w:t> </w:t>
      </w:r>
      <w:r>
        <w:rPr>
          <w:spacing w:val="-1"/>
        </w:rPr>
        <w:t>canonique</w:t>
      </w:r>
      <w:r>
        <w:rPr>
          <w:spacing w:val="117"/>
          <w:w w:val="99"/>
        </w:rPr>
        <w:t> </w:t>
      </w:r>
      <w:r>
        <w:rPr/>
        <w:t>et</w:t>
      </w:r>
      <w:r>
        <w:rPr>
          <w:spacing w:val="9"/>
        </w:rPr>
        <w:t> </w:t>
      </w:r>
      <w:r>
        <w:rPr>
          <w:spacing w:val="-1"/>
        </w:rPr>
        <w:t>civile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celle-ci,</w:t>
      </w:r>
      <w:r>
        <w:rPr>
          <w:spacing w:val="11"/>
        </w:rPr>
        <w:t> </w:t>
      </w:r>
      <w:r>
        <w:rPr>
          <w:spacing w:val="-1"/>
        </w:rPr>
        <w:t>conformément</w:t>
      </w:r>
      <w:r>
        <w:rPr>
          <w:spacing w:val="10"/>
        </w:rPr>
        <w:t> </w:t>
      </w:r>
      <w:r>
        <w:rPr>
          <w:spacing w:val="1"/>
        </w:rPr>
        <w:t>au</w:t>
      </w:r>
      <w:r>
        <w:rPr>
          <w:spacing w:val="9"/>
        </w:rPr>
        <w:t> </w:t>
      </w:r>
      <w:r>
        <w:rPr/>
        <w:t>droit</w:t>
      </w:r>
      <w:r>
        <w:rPr>
          <w:spacing w:val="10"/>
        </w:rPr>
        <w:t> </w:t>
      </w:r>
      <w:r>
        <w:rPr>
          <w:spacing w:val="-1"/>
        </w:rPr>
        <w:t>universel</w:t>
      </w:r>
      <w:r>
        <w:rPr>
          <w:spacing w:val="13"/>
        </w:rPr>
        <w:t> </w:t>
      </w:r>
      <w:r>
        <w:rPr/>
        <w:t>et</w:t>
      </w:r>
      <w:r>
        <w:rPr>
          <w:spacing w:val="10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1"/>
        </w:rPr>
        <w:t>notre</w:t>
      </w:r>
      <w:r>
        <w:rPr>
          <w:spacing w:val="11"/>
        </w:rPr>
        <w:t> </w:t>
      </w:r>
      <w:r>
        <w:rPr/>
        <w:t>propre</w:t>
      </w:r>
      <w:r>
        <w:rPr>
          <w:spacing w:val="9"/>
        </w:rPr>
        <w:t> </w:t>
      </w:r>
      <w:r>
        <w:rPr/>
        <w:t>droit</w:t>
      </w:r>
      <w:r>
        <w:rPr>
          <w:spacing w:val="-1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mais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Délégué</w:t>
      </w:r>
      <w:r>
        <w:rPr>
          <w:spacing w:val="11"/>
        </w:rPr>
        <w:t> </w:t>
      </w:r>
      <w:r>
        <w:rPr>
          <w:spacing w:val="-1"/>
        </w:rPr>
        <w:t>agirait</w:t>
      </w:r>
      <w:r>
        <w:rPr>
          <w:spacing w:val="84"/>
          <w:w w:val="99"/>
        </w:rPr>
        <w:t> </w:t>
      </w:r>
      <w:r>
        <w:rPr>
          <w:spacing w:val="-1"/>
        </w:rPr>
        <w:t>invalidement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illicitement</w:t>
      </w:r>
      <w:r>
        <w:rPr>
          <w:spacing w:val="-3"/>
        </w:rPr>
        <w:t> </w:t>
      </w:r>
      <w:r>
        <w:rPr/>
        <w:t>s’il</w:t>
      </w:r>
      <w:r>
        <w:rPr>
          <w:spacing w:val="-6"/>
        </w:rPr>
        <w:t> </w:t>
      </w:r>
      <w:r>
        <w:rPr>
          <w:spacing w:val="-1"/>
        </w:rPr>
        <w:t>outrepassait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limites</w:t>
      </w:r>
      <w:r>
        <w:rPr>
          <w:spacing w:val="-6"/>
        </w:rPr>
        <w:t> </w:t>
      </w:r>
      <w:r>
        <w:rPr/>
        <w:t>du</w:t>
      </w:r>
      <w:r>
        <w:rPr>
          <w:spacing w:val="-5"/>
        </w:rPr>
        <w:t> </w:t>
      </w:r>
      <w:r>
        <w:rPr/>
        <w:t>mandat</w:t>
      </w:r>
      <w:r>
        <w:rPr>
          <w:spacing w:val="-5"/>
        </w:rPr>
        <w:t> </w:t>
      </w:r>
      <w:r>
        <w:rPr/>
        <w:t>ou</w:t>
      </w:r>
      <w:r>
        <w:rPr>
          <w:spacing w:val="-6"/>
        </w:rPr>
        <w:t> </w:t>
      </w:r>
      <w:r>
        <w:rPr/>
        <w:t>du</w:t>
      </w:r>
      <w:r>
        <w:rPr>
          <w:spacing w:val="-6"/>
        </w:rPr>
        <w:t> </w:t>
      </w:r>
      <w:r>
        <w:rPr/>
        <w:t>droit</w:t>
      </w:r>
      <w:r>
        <w:rPr>
          <w:spacing w:val="-5"/>
        </w:rPr>
        <w:t> </w:t>
      </w:r>
      <w:r>
        <w:rPr/>
        <w:t>(n.368).</w:t>
      </w:r>
      <w:r>
        <w:rPr/>
      </w:r>
    </w:p>
    <w:p>
      <w:pPr>
        <w:pStyle w:val="BodyText"/>
        <w:spacing w:line="240" w:lineRule="auto" w:before="120"/>
        <w:ind w:right="118"/>
        <w:jc w:val="both"/>
      </w:pP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Congrégation</w:t>
      </w:r>
      <w:r>
        <w:rPr>
          <w:spacing w:val="20"/>
        </w:rPr>
        <w:t> </w:t>
      </w:r>
      <w:r>
        <w:rPr/>
        <w:t>dans</w:t>
      </w:r>
      <w:r>
        <w:rPr>
          <w:spacing w:val="20"/>
        </w:rPr>
        <w:t> </w:t>
      </w:r>
      <w:r>
        <w:rPr/>
        <w:t>son</w:t>
      </w:r>
      <w:r>
        <w:rPr>
          <w:spacing w:val="20"/>
        </w:rPr>
        <w:t> </w:t>
      </w:r>
      <w:r>
        <w:rPr>
          <w:spacing w:val="-1"/>
        </w:rPr>
        <w:t>ensemble</w:t>
      </w:r>
      <w:r>
        <w:rPr>
          <w:spacing w:val="24"/>
        </w:rPr>
        <w:t> </w:t>
      </w:r>
      <w:r>
        <w:rPr>
          <w:spacing w:val="-1"/>
        </w:rPr>
        <w:t>ne</w:t>
      </w:r>
      <w:r>
        <w:rPr>
          <w:spacing w:val="21"/>
        </w:rPr>
        <w:t> </w:t>
      </w:r>
      <w:r>
        <w:rPr>
          <w:spacing w:val="-1"/>
        </w:rPr>
        <w:t>peut</w:t>
      </w:r>
      <w:r>
        <w:rPr>
          <w:spacing w:val="21"/>
        </w:rPr>
        <w:t> </w:t>
      </w:r>
      <w:r>
        <w:rPr>
          <w:spacing w:val="-1"/>
        </w:rPr>
        <w:t>être</w:t>
      </w:r>
      <w:r>
        <w:rPr>
          <w:spacing w:val="22"/>
        </w:rPr>
        <w:t> </w:t>
      </w:r>
      <w:r>
        <w:rPr>
          <w:spacing w:val="-1"/>
        </w:rPr>
        <w:t>obligée</w:t>
      </w:r>
      <w:r>
        <w:rPr>
          <w:spacing w:val="24"/>
        </w:rPr>
        <w:t> </w:t>
      </w:r>
      <w:r>
        <w:rPr>
          <w:spacing w:val="-1"/>
        </w:rPr>
        <w:t>canoniquement,</w:t>
      </w:r>
      <w:r>
        <w:rPr>
          <w:spacing w:val="21"/>
        </w:rPr>
        <w:t> </w:t>
      </w:r>
      <w:r>
        <w:rPr>
          <w:spacing w:val="-1"/>
        </w:rPr>
        <w:t>civilement</w:t>
      </w:r>
      <w:r>
        <w:rPr>
          <w:spacing w:val="21"/>
        </w:rPr>
        <w:t> </w:t>
      </w:r>
      <w:r>
        <w:rPr/>
        <w:t>et</w:t>
      </w:r>
      <w:r>
        <w:rPr>
          <w:spacing w:val="26"/>
        </w:rPr>
        <w:t> </w:t>
      </w:r>
      <w:r>
        <w:rPr>
          <w:spacing w:val="-1"/>
        </w:rPr>
        <w:t>moralement</w:t>
      </w:r>
      <w:r>
        <w:rPr>
          <w:spacing w:val="21"/>
        </w:rPr>
        <w:t> </w:t>
      </w:r>
      <w:r>
        <w:rPr/>
        <w:t>qu’en</w:t>
      </w:r>
      <w:r>
        <w:rPr>
          <w:spacing w:val="105"/>
          <w:w w:val="99"/>
        </w:rPr>
        <w:t> </w:t>
      </w:r>
      <w:r>
        <w:rPr>
          <w:spacing w:val="-1"/>
        </w:rPr>
        <w:t>vertu</w:t>
      </w:r>
      <w:r>
        <w:rPr>
          <w:spacing w:val="-4"/>
        </w:rPr>
        <w:t> </w:t>
      </w:r>
      <w:r>
        <w:rPr/>
        <w:t>des</w:t>
      </w:r>
      <w:r>
        <w:rPr>
          <w:spacing w:val="-5"/>
        </w:rPr>
        <w:t> </w:t>
      </w:r>
      <w:r>
        <w:rPr/>
        <w:t>actes</w:t>
      </w:r>
      <w:r>
        <w:rPr>
          <w:spacing w:val="-5"/>
        </w:rPr>
        <w:t> </w:t>
      </w:r>
      <w:r>
        <w:rPr>
          <w:spacing w:val="-1"/>
        </w:rPr>
        <w:t>légitimes,</w:t>
      </w:r>
      <w:r>
        <w:rPr>
          <w:spacing w:val="-3"/>
        </w:rPr>
        <w:t> </w:t>
      </w:r>
      <w:r>
        <w:rPr>
          <w:spacing w:val="-1"/>
        </w:rPr>
        <w:t>soit</w:t>
      </w:r>
      <w:r>
        <w:rPr/>
        <w:t> du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/>
        <w:t>Général</w:t>
      </w:r>
      <w:r>
        <w:rPr>
          <w:spacing w:val="-5"/>
        </w:rPr>
        <w:t> </w:t>
      </w:r>
      <w:r>
        <w:rPr/>
        <w:t>et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son</w:t>
      </w:r>
      <w:r>
        <w:rPr>
          <w:spacing w:val="-5"/>
        </w:rPr>
        <w:t> </w:t>
      </w:r>
      <w:r>
        <w:rPr/>
        <w:t>Délégué,</w:t>
      </w:r>
      <w:r>
        <w:rPr>
          <w:spacing w:val="-3"/>
        </w:rPr>
        <w:t> </w:t>
      </w:r>
      <w:r>
        <w:rPr>
          <w:spacing w:val="-1"/>
        </w:rPr>
        <w:t>soit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l’Econome</w:t>
      </w:r>
      <w:r>
        <w:rPr>
          <w:spacing w:val="-2"/>
        </w:rPr>
        <w:t> </w:t>
      </w:r>
      <w:r>
        <w:rPr>
          <w:spacing w:val="-1"/>
        </w:rPr>
        <w:t>Général</w:t>
      </w:r>
      <w:r>
        <w:rPr>
          <w:spacing w:val="-4"/>
        </w:rPr>
        <w:t> </w:t>
      </w:r>
      <w:r>
        <w:rPr/>
        <w:t>lorsqu’il</w:t>
      </w:r>
      <w:r>
        <w:rPr>
          <w:spacing w:val="-4"/>
        </w:rPr>
        <w:t> </w:t>
      </w:r>
      <w:r>
        <w:rPr>
          <w:spacing w:val="-1"/>
        </w:rPr>
        <w:t>s’agit</w:t>
      </w:r>
      <w:r>
        <w:rPr>
          <w:spacing w:val="81"/>
          <w:w w:val="99"/>
        </w:rPr>
        <w:t> </w:t>
      </w:r>
      <w:r>
        <w:rPr>
          <w:spacing w:val="-1"/>
        </w:rPr>
        <w:t>d’actes</w:t>
      </w:r>
      <w:r>
        <w:rPr>
          <w:spacing w:val="-11"/>
        </w:rPr>
        <w:t> </w:t>
      </w:r>
      <w:r>
        <w:rPr/>
        <w:t>de</w:t>
      </w:r>
      <w:r>
        <w:rPr>
          <w:spacing w:val="-9"/>
        </w:rPr>
        <w:t> </w:t>
      </w:r>
      <w:r>
        <w:rPr>
          <w:spacing w:val="-1"/>
        </w:rPr>
        <w:t>l’administration</w:t>
      </w:r>
      <w:r>
        <w:rPr>
          <w:spacing w:val="-11"/>
        </w:rPr>
        <w:t> </w:t>
      </w:r>
      <w:r>
        <w:rPr>
          <w:spacing w:val="-1"/>
        </w:rPr>
        <w:t>ordinaire.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99"/>
        </w:numPr>
        <w:tabs>
          <w:tab w:pos="1133" w:val="left" w:leader="none"/>
        </w:tabs>
        <w:spacing w:line="240" w:lineRule="auto" w:before="0" w:after="0"/>
        <w:ind w:left="395" w:right="119" w:firstLine="283"/>
        <w:jc w:val="both"/>
      </w:pPr>
      <w:r>
        <w:rPr/>
        <w:t>En</w:t>
      </w:r>
      <w:r>
        <w:rPr>
          <w:spacing w:val="1"/>
        </w:rPr>
        <w:t> </w:t>
      </w:r>
      <w:r>
        <w:rPr/>
        <w:t>dehors</w:t>
      </w:r>
      <w:r>
        <w:rPr>
          <w:spacing w:val="1"/>
        </w:rPr>
        <w:t> </w:t>
      </w:r>
      <w:r>
        <w:rPr/>
        <w:t>du</w:t>
      </w:r>
      <w:r>
        <w:rPr>
          <w:spacing w:val="2"/>
        </w:rPr>
        <w:t> </w:t>
      </w:r>
      <w:r>
        <w:rPr>
          <w:spacing w:val="-1"/>
        </w:rPr>
        <w:t>Chapitre</w:t>
      </w:r>
      <w:r>
        <w:rPr>
          <w:spacing w:val="2"/>
        </w:rPr>
        <w:t> </w:t>
      </w:r>
      <w:r>
        <w:rPr/>
        <w:t>Général,</w:t>
      </w:r>
      <w:r>
        <w:rPr>
          <w:spacing w:val="4"/>
        </w:rPr>
        <w:t> </w:t>
      </w:r>
      <w:r>
        <w:rPr>
          <w:spacing w:val="-1"/>
        </w:rPr>
        <w:t>l’acceptation</w:t>
      </w:r>
      <w:r>
        <w:rPr>
          <w:spacing w:val="1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renonciation</w:t>
      </w:r>
      <w:r>
        <w:rPr>
          <w:spacing w:val="1"/>
        </w:rPr>
        <w:t> </w:t>
      </w:r>
      <w:r>
        <w:rPr/>
        <w:t>du</w:t>
      </w:r>
      <w:r>
        <w:rPr>
          <w:spacing w:val="2"/>
        </w:rPr>
        <w:t> </w:t>
      </w:r>
      <w:r>
        <w:rPr>
          <w:spacing w:val="-1"/>
        </w:rPr>
        <w:t>Supérieur</w:t>
      </w:r>
      <w:r>
        <w:rPr>
          <w:spacing w:val="3"/>
        </w:rPr>
        <w:t> </w:t>
      </w:r>
      <w:r>
        <w:rPr>
          <w:spacing w:val="-1"/>
        </w:rPr>
        <w:t>Général</w:t>
      </w:r>
      <w:r>
        <w:rPr>
          <w:spacing w:val="3"/>
        </w:rPr>
        <w:t> </w:t>
      </w:r>
      <w:r>
        <w:rPr/>
        <w:t>reste</w:t>
      </w:r>
      <w:r>
        <w:rPr>
          <w:spacing w:val="2"/>
        </w:rPr>
        <w:t> </w:t>
      </w:r>
      <w:r>
        <w:rPr>
          <w:spacing w:val="-1"/>
        </w:rPr>
        <w:t>réservée</w:t>
      </w:r>
      <w:r>
        <w:rPr>
          <w:spacing w:val="2"/>
        </w:rPr>
        <w:t> </w:t>
      </w:r>
      <w:r>
        <w:rPr/>
        <w:t>au</w:t>
      </w:r>
      <w:r>
        <w:rPr>
          <w:spacing w:val="93"/>
          <w:w w:val="99"/>
        </w:rPr>
        <w:t> </w:t>
      </w:r>
      <w:r>
        <w:rPr>
          <w:spacing w:val="-1"/>
        </w:rPr>
        <w:t>Siège</w:t>
      </w:r>
      <w:r>
        <w:rPr>
          <w:spacing w:val="-12"/>
        </w:rPr>
        <w:t> </w:t>
      </w:r>
      <w:r>
        <w:rPr>
          <w:spacing w:val="-1"/>
        </w:rPr>
        <w:t>Apostolique.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99"/>
        </w:numPr>
        <w:tabs>
          <w:tab w:pos="1133" w:val="left" w:leader="none"/>
        </w:tabs>
        <w:spacing w:line="240" w:lineRule="auto" w:before="0" w:after="0"/>
        <w:ind w:left="395" w:right="119" w:firstLine="283"/>
        <w:jc w:val="both"/>
      </w:pPr>
      <w:r>
        <w:rPr>
          <w:spacing w:val="-1"/>
        </w:rPr>
        <w:t>Dans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11"/>
        </w:rPr>
        <w:t> </w:t>
      </w:r>
      <w:r>
        <w:rPr>
          <w:spacing w:val="-1"/>
        </w:rPr>
        <w:t>maisons</w:t>
      </w:r>
      <w:r>
        <w:rPr>
          <w:spacing w:val="8"/>
        </w:rPr>
        <w:t> </w:t>
      </w:r>
      <w:r>
        <w:rPr>
          <w:spacing w:val="-1"/>
        </w:rPr>
        <w:t>qui</w:t>
      </w:r>
      <w:r>
        <w:rPr>
          <w:spacing w:val="8"/>
        </w:rPr>
        <w:t> </w:t>
      </w:r>
      <w:r>
        <w:rPr>
          <w:spacing w:val="-1"/>
        </w:rPr>
        <w:t>dépendent</w:t>
      </w:r>
      <w:r>
        <w:rPr>
          <w:spacing w:val="9"/>
        </w:rPr>
        <w:t> </w:t>
      </w:r>
      <w:r>
        <w:rPr>
          <w:spacing w:val="-1"/>
        </w:rPr>
        <w:t>immédiatement</w:t>
      </w:r>
      <w:r>
        <w:rPr>
          <w:spacing w:val="9"/>
        </w:rPr>
        <w:t> </w:t>
      </w:r>
      <w:r>
        <w:rPr/>
        <w:t>du</w:t>
      </w:r>
      <w:r>
        <w:rPr>
          <w:spacing w:val="8"/>
        </w:rPr>
        <w:t> </w:t>
      </w:r>
      <w:r>
        <w:rPr>
          <w:spacing w:val="-1"/>
        </w:rPr>
        <w:t>Supérieur</w:t>
      </w:r>
      <w:r>
        <w:rPr>
          <w:spacing w:val="9"/>
        </w:rPr>
        <w:t> </w:t>
      </w:r>
      <w:r>
        <w:rPr>
          <w:spacing w:val="-1"/>
        </w:rPr>
        <w:t>Général,</w:t>
      </w:r>
      <w:r>
        <w:rPr>
          <w:spacing w:val="10"/>
        </w:rPr>
        <w:t> </w:t>
      </w:r>
      <w:r>
        <w:rPr>
          <w:spacing w:val="-1"/>
        </w:rPr>
        <w:t>celui-ci</w:t>
      </w:r>
      <w:r>
        <w:rPr>
          <w:spacing w:val="9"/>
        </w:rPr>
        <w:t> </w:t>
      </w:r>
      <w:r>
        <w:rPr>
          <w:spacing w:val="-1"/>
        </w:rPr>
        <w:t>exercera</w:t>
      </w:r>
      <w:r>
        <w:rPr>
          <w:spacing w:val="11"/>
        </w:rPr>
        <w:t> </w:t>
      </w:r>
      <w:r>
        <w:rPr/>
        <w:t>par</w:t>
      </w:r>
      <w:r>
        <w:rPr>
          <w:spacing w:val="10"/>
        </w:rPr>
        <w:t> </w:t>
      </w:r>
      <w:r>
        <w:rPr>
          <w:spacing w:val="-1"/>
        </w:rPr>
        <w:t>lui-même</w:t>
      </w:r>
      <w:r>
        <w:rPr>
          <w:spacing w:val="109"/>
          <w:w w:val="99"/>
        </w:rPr>
        <w:t> </w:t>
      </w:r>
      <w:r>
        <w:rPr/>
        <w:t>ou</w:t>
      </w:r>
      <w:r>
        <w:rPr>
          <w:spacing w:val="21"/>
        </w:rPr>
        <w:t> </w:t>
      </w:r>
      <w:r>
        <w:rPr/>
        <w:t>par</w:t>
      </w:r>
      <w:r>
        <w:rPr>
          <w:spacing w:val="23"/>
        </w:rPr>
        <w:t> </w:t>
      </w:r>
      <w:r>
        <w:rPr>
          <w:spacing w:val="-1"/>
        </w:rPr>
        <w:t>un</w:t>
      </w:r>
      <w:r>
        <w:rPr>
          <w:spacing w:val="22"/>
        </w:rPr>
        <w:t> </w:t>
      </w:r>
      <w:r>
        <w:rPr>
          <w:spacing w:val="-1"/>
        </w:rPr>
        <w:t>Délégué</w:t>
      </w:r>
      <w:r>
        <w:rPr>
          <w:spacing w:val="23"/>
        </w:rPr>
        <w:t> </w:t>
      </w:r>
      <w:r>
        <w:rPr/>
        <w:t>les</w:t>
      </w:r>
      <w:r>
        <w:rPr>
          <w:spacing w:val="22"/>
        </w:rPr>
        <w:t> </w:t>
      </w:r>
      <w:r>
        <w:rPr/>
        <w:t>droits</w:t>
      </w:r>
      <w:r>
        <w:rPr>
          <w:spacing w:val="22"/>
        </w:rPr>
        <w:t> </w:t>
      </w:r>
      <w:r>
        <w:rPr/>
        <w:t>et</w:t>
      </w:r>
      <w:r>
        <w:rPr>
          <w:spacing w:val="22"/>
        </w:rPr>
        <w:t> </w:t>
      </w:r>
      <w:r>
        <w:rPr>
          <w:spacing w:val="-1"/>
        </w:rPr>
        <w:t>les</w:t>
      </w:r>
      <w:r>
        <w:rPr>
          <w:spacing w:val="21"/>
        </w:rPr>
        <w:t> </w:t>
      </w:r>
      <w:r>
        <w:rPr>
          <w:spacing w:val="-1"/>
        </w:rPr>
        <w:t>devoirs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>
          <w:spacing w:val="-1"/>
        </w:rPr>
        <w:t>le</w:t>
      </w:r>
      <w:r>
        <w:rPr>
          <w:spacing w:val="23"/>
        </w:rPr>
        <w:t> </w:t>
      </w:r>
      <w:r>
        <w:rPr/>
        <w:t>droit</w:t>
      </w:r>
      <w:r>
        <w:rPr>
          <w:spacing w:val="23"/>
        </w:rPr>
        <w:t> </w:t>
      </w:r>
      <w:r>
        <w:rPr>
          <w:spacing w:val="-1"/>
        </w:rPr>
        <w:t>assigne</w:t>
      </w:r>
      <w:r>
        <w:rPr>
          <w:spacing w:val="23"/>
        </w:rPr>
        <w:t> </w:t>
      </w:r>
      <w:r>
        <w:rPr>
          <w:spacing w:val="1"/>
        </w:rPr>
        <w:t>aux</w:t>
      </w:r>
      <w:r>
        <w:rPr>
          <w:spacing w:val="21"/>
        </w:rPr>
        <w:t> </w:t>
      </w:r>
      <w:r>
        <w:rPr>
          <w:spacing w:val="-1"/>
        </w:rPr>
        <w:t>Supérieurs</w:t>
      </w:r>
      <w:r>
        <w:rPr>
          <w:spacing w:val="23"/>
        </w:rPr>
        <w:t> </w:t>
      </w:r>
      <w:r>
        <w:rPr>
          <w:spacing w:val="-1"/>
        </w:rPr>
        <w:t>Provinciaux</w:t>
      </w:r>
      <w:r>
        <w:rPr>
          <w:spacing w:val="21"/>
        </w:rPr>
        <w:t> </w:t>
      </w:r>
      <w:r>
        <w:rPr/>
        <w:t>à</w:t>
      </w:r>
      <w:r>
        <w:rPr>
          <w:spacing w:val="23"/>
        </w:rPr>
        <w:t> </w:t>
      </w:r>
      <w:r>
        <w:rPr/>
        <w:t>l’égard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1"/>
        </w:rPr>
        <w:t>leur</w:t>
      </w:r>
      <w:r>
        <w:rPr>
          <w:spacing w:val="81"/>
          <w:w w:val="99"/>
        </w:rPr>
        <w:t> </w:t>
      </w:r>
      <w:r>
        <w:rPr/>
        <w:t>propre</w:t>
      </w:r>
      <w:r>
        <w:rPr>
          <w:spacing w:val="-15"/>
        </w:rPr>
        <w:t> </w:t>
      </w:r>
      <w:r>
        <w:rPr>
          <w:spacing w:val="-1"/>
        </w:rPr>
        <w:t>Province.</w:t>
      </w:r>
      <w:r>
        <w:rPr/>
      </w:r>
    </w:p>
    <w:p>
      <w:pPr>
        <w:pStyle w:val="BodyText"/>
        <w:spacing w:line="226" w:lineRule="auto" w:before="131"/>
        <w:ind w:right="120"/>
        <w:jc w:val="both"/>
      </w:pPr>
      <w:r>
        <w:rPr>
          <w:spacing w:val="-1"/>
        </w:rPr>
        <w:t>Si</w:t>
      </w:r>
      <w:r>
        <w:rPr>
          <w:spacing w:val="6"/>
        </w:rPr>
        <w:t> </w:t>
      </w:r>
      <w:r>
        <w:rPr/>
        <w:t>un</w:t>
      </w:r>
      <w:r>
        <w:rPr>
          <w:spacing w:val="8"/>
        </w:rPr>
        <w:t> </w:t>
      </w:r>
      <w:r>
        <w:rPr>
          <w:spacing w:val="-1"/>
        </w:rPr>
        <w:t>membre</w:t>
      </w:r>
      <w:r>
        <w:rPr>
          <w:spacing w:val="8"/>
        </w:rPr>
        <w:t> </w:t>
      </w:r>
      <w:r>
        <w:rPr/>
        <w:t>du</w:t>
      </w:r>
      <w:r>
        <w:rPr>
          <w:spacing w:val="8"/>
        </w:rPr>
        <w:t> </w:t>
      </w:r>
      <w:r>
        <w:rPr/>
        <w:t>Gouvernement</w:t>
      </w:r>
      <w:r>
        <w:rPr>
          <w:spacing w:val="7"/>
        </w:rPr>
        <w:t> </w:t>
      </w:r>
      <w:r>
        <w:rPr/>
        <w:t>Général</w:t>
      </w:r>
      <w:r>
        <w:rPr>
          <w:spacing w:val="7"/>
        </w:rPr>
        <w:t> </w:t>
      </w:r>
      <w:r>
        <w:rPr/>
        <w:t>préside</w:t>
      </w:r>
      <w:r>
        <w:rPr>
          <w:spacing w:val="7"/>
        </w:rPr>
        <w:t> </w:t>
      </w:r>
      <w:r>
        <w:rPr>
          <w:spacing w:val="-1"/>
        </w:rPr>
        <w:t>l'élection</w:t>
      </w:r>
      <w:r>
        <w:rPr>
          <w:spacing w:val="6"/>
        </w:rPr>
        <w:t> </w:t>
      </w:r>
      <w:r>
        <w:rPr/>
        <w:t>du</w:t>
      </w:r>
      <w:r>
        <w:rPr>
          <w:spacing w:val="8"/>
        </w:rPr>
        <w:t> </w:t>
      </w:r>
      <w:r>
        <w:rPr>
          <w:spacing w:val="-1"/>
        </w:rPr>
        <w:t>gouvernement</w:t>
      </w:r>
      <w:r>
        <w:rPr>
          <w:spacing w:val="9"/>
        </w:rPr>
        <w:t> </w:t>
      </w:r>
      <w:r>
        <w:rPr/>
        <w:t>local</w:t>
      </w:r>
      <w:r>
        <w:rPr>
          <w:spacing w:val="9"/>
        </w:rPr>
        <w:t> </w:t>
      </w:r>
      <w:r>
        <w:rPr>
          <w:spacing w:val="-1"/>
        </w:rPr>
        <w:t>dans</w:t>
      </w:r>
      <w:r>
        <w:rPr>
          <w:spacing w:val="8"/>
        </w:rPr>
        <w:t> </w:t>
      </w:r>
      <w:r>
        <w:rPr>
          <w:spacing w:val="-1"/>
        </w:rPr>
        <w:t>une</w:t>
      </w:r>
      <w:r>
        <w:rPr>
          <w:spacing w:val="10"/>
        </w:rPr>
        <w:t> </w:t>
      </w:r>
      <w:r>
        <w:rPr>
          <w:spacing w:val="-1"/>
        </w:rPr>
        <w:t>maison</w:t>
      </w:r>
      <w:r>
        <w:rPr>
          <w:spacing w:val="73"/>
          <w:w w:val="99"/>
        </w:rPr>
        <w:t> </w:t>
      </w:r>
      <w:r>
        <w:rPr>
          <w:spacing w:val="-1"/>
        </w:rPr>
        <w:t>généralice,</w:t>
      </w:r>
      <w:r>
        <w:rPr>
          <w:spacing w:val="3"/>
        </w:rPr>
        <w:t> </w:t>
      </w:r>
      <w:r>
        <w:rPr>
          <w:spacing w:val="-1"/>
        </w:rPr>
        <w:t>il</w:t>
      </w:r>
      <w:r>
        <w:rPr/>
        <w:t> peut</w:t>
      </w:r>
      <w:r>
        <w:rPr>
          <w:spacing w:val="1"/>
        </w:rPr>
        <w:t> </w:t>
      </w:r>
      <w:r>
        <w:rPr/>
        <w:t>confirmer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/>
        <w:t>élus  par</w:t>
      </w:r>
      <w:r>
        <w:rPr>
          <w:spacing w:val="1"/>
        </w:rPr>
        <w:t> </w:t>
      </w:r>
      <w:r>
        <w:rPr/>
        <w:t>désignation</w:t>
      </w:r>
      <w:r>
        <w:rPr>
          <w:spacing w:val="1"/>
        </w:rPr>
        <w:t> </w:t>
      </w:r>
      <w:r>
        <w:rPr/>
        <w:t>du</w:t>
      </w:r>
      <w:r>
        <w:rPr>
          <w:spacing w:val="2"/>
        </w:rPr>
        <w:t> </w:t>
      </w:r>
      <w:r>
        <w:rPr>
          <w:spacing w:val="-1"/>
        </w:rPr>
        <w:t>Gouvernement</w:t>
      </w:r>
      <w:r>
        <w:rPr/>
        <w:t> Général</w:t>
      </w:r>
      <w:r>
        <w:rPr>
          <w:spacing w:val="2"/>
        </w:rPr>
        <w:t> </w:t>
      </w:r>
      <w:r>
        <w:rPr/>
        <w:t>sans  avoir</w:t>
      </w:r>
      <w:r>
        <w:rPr>
          <w:spacing w:val="1"/>
        </w:rPr>
        <w:t> </w:t>
      </w:r>
      <w:r>
        <w:rPr/>
        <w:t>besoin</w:t>
      </w:r>
      <w:r>
        <w:rPr>
          <w:spacing w:val="2"/>
        </w:rPr>
        <w:t> </w:t>
      </w:r>
      <w:r>
        <w:rPr/>
        <w:t>de </w:t>
      </w:r>
      <w:r>
        <w:rPr>
          <w:spacing w:val="-1"/>
        </w:rPr>
        <w:t>le</w:t>
      </w:r>
      <w:r>
        <w:rPr>
          <w:spacing w:val="51"/>
          <w:w w:val="99"/>
        </w:rPr>
        <w:t> </w:t>
      </w:r>
      <w:r>
        <w:rPr/>
        <w:t>contacter</w:t>
      </w:r>
      <w:hyperlink w:history="true" w:anchor="_bookmark345">
        <w:r>
          <w:rPr>
            <w:position w:val="9"/>
            <w:sz w:val="13"/>
          </w:rPr>
          <w:t>346</w:t>
        </w:r>
      </w:hyperlink>
      <w:r>
        <w:rPr/>
        <w:t>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5"/>
        </w:rPr>
        <w:t> </w:t>
      </w:r>
      <w:r>
        <w:rPr/>
        <w:t>2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Vicaire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autres</w:t>
      </w:r>
      <w:r>
        <w:rPr>
          <w:spacing w:val="-5"/>
        </w:rPr>
        <w:t> </w:t>
      </w:r>
      <w:r>
        <w:rPr>
          <w:spacing w:val="-1"/>
        </w:rPr>
        <w:t>Conseillers</w:t>
      </w:r>
      <w:r>
        <w:rPr>
          <w:b w:val="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99"/>
        </w:numPr>
        <w:tabs>
          <w:tab w:pos="1133" w:val="left" w:leader="none"/>
        </w:tabs>
        <w:spacing w:line="230" w:lineRule="exact" w:before="0" w:after="0"/>
        <w:ind w:left="395" w:right="119" w:firstLine="284"/>
        <w:jc w:val="both"/>
        <w:rPr>
          <w:sz w:val="13"/>
          <w:szCs w:val="13"/>
        </w:rPr>
      </w:pPr>
      <w:r>
        <w:rPr>
          <w:spacing w:val="-1"/>
        </w:rPr>
        <w:t>Le</w:t>
      </w:r>
      <w:r>
        <w:rPr>
          <w:spacing w:val="12"/>
        </w:rPr>
        <w:t> </w:t>
      </w:r>
      <w:r>
        <w:rPr>
          <w:spacing w:val="-1"/>
        </w:rPr>
        <w:t>Chapitre</w:t>
      </w:r>
      <w:r>
        <w:rPr>
          <w:spacing w:val="11"/>
        </w:rPr>
        <w:t> </w:t>
      </w:r>
      <w:r>
        <w:rPr>
          <w:spacing w:val="-1"/>
        </w:rPr>
        <w:t>Général,</w:t>
      </w:r>
      <w:r>
        <w:rPr>
          <w:spacing w:val="10"/>
        </w:rPr>
        <w:t> </w:t>
      </w:r>
      <w:r>
        <w:rPr/>
        <w:t>ayant</w:t>
      </w:r>
      <w:r>
        <w:rPr>
          <w:spacing w:val="10"/>
        </w:rPr>
        <w:t> </w:t>
      </w:r>
      <w:r>
        <w:rPr/>
        <w:t>entendu</w:t>
      </w:r>
      <w:r>
        <w:rPr>
          <w:spacing w:val="9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>
          <w:spacing w:val="-1"/>
        </w:rPr>
        <w:t>nouveau</w:t>
      </w:r>
      <w:r>
        <w:rPr>
          <w:spacing w:val="10"/>
        </w:rPr>
        <w:t> </w:t>
      </w:r>
      <w:r>
        <w:rPr>
          <w:spacing w:val="-1"/>
        </w:rPr>
        <w:t>Supérieur</w:t>
      </w:r>
      <w:r>
        <w:rPr>
          <w:spacing w:val="13"/>
        </w:rPr>
        <w:t> </w:t>
      </w:r>
      <w:r>
        <w:rPr>
          <w:spacing w:val="-1"/>
        </w:rPr>
        <w:t>Général,</w:t>
      </w:r>
      <w:r>
        <w:rPr>
          <w:spacing w:val="11"/>
        </w:rPr>
        <w:t> </w:t>
      </w:r>
      <w:r>
        <w:rPr/>
        <w:t>et</w:t>
      </w:r>
      <w:r>
        <w:rPr>
          <w:spacing w:val="9"/>
        </w:rPr>
        <w:t> </w:t>
      </w:r>
      <w:bookmarkStart w:name="Article 2e. Le Vicaire et les autres Con" w:id="469"/>
      <w:bookmarkEnd w:id="469"/>
      <w:r>
        <w:rPr>
          <w:spacing w:val="-1"/>
        </w:rPr>
        <w:t>t</w:t>
      </w:r>
      <w:r>
        <w:rPr>
          <w:spacing w:val="-1"/>
        </w:rPr>
        <w:t>enant</w:t>
      </w:r>
      <w:r>
        <w:rPr>
          <w:spacing w:val="10"/>
        </w:rPr>
        <w:t> </w:t>
      </w:r>
      <w:r>
        <w:rPr/>
        <w:t>compte</w:t>
      </w:r>
      <w:r>
        <w:rPr>
          <w:spacing w:val="11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besoins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85"/>
          <w:w w:val="99"/>
        </w:rPr>
        <w:t> </w:t>
      </w:r>
      <w:r>
        <w:rPr>
          <w:spacing w:val="-1"/>
        </w:rPr>
        <w:t>Congrégation,</w:t>
      </w:r>
      <w:r>
        <w:rPr>
          <w:spacing w:val="-7"/>
        </w:rPr>
        <w:t> </w:t>
      </w:r>
      <w:r>
        <w:rPr>
          <w:spacing w:val="-1"/>
        </w:rPr>
        <w:t>fixera</w:t>
      </w:r>
      <w:r>
        <w:rPr>
          <w:spacing w:val="-7"/>
        </w:rPr>
        <w:t> </w:t>
      </w:r>
      <w:r>
        <w:rPr>
          <w:spacing w:val="-1"/>
        </w:rPr>
        <w:t>le</w:t>
      </w:r>
      <w:r>
        <w:rPr>
          <w:spacing w:val="-8"/>
        </w:rPr>
        <w:t> </w:t>
      </w:r>
      <w:r>
        <w:rPr/>
        <w:t>nombre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Conseillers</w:t>
      </w:r>
      <w:hyperlink w:history="true" w:anchor="_bookmark346">
        <w:r>
          <w:rPr>
            <w:position w:val="9"/>
            <w:sz w:val="13"/>
          </w:rPr>
          <w:t>347</w:t>
        </w:r>
      </w:hyperlink>
      <w:r>
        <w:rPr>
          <w:position w:val="9"/>
          <w:sz w:val="13"/>
        </w:rPr>
        <w:t>.</w:t>
      </w:r>
      <w:r>
        <w:rPr>
          <w:sz w:val="13"/>
        </w:rPr>
      </w:r>
    </w:p>
    <w:p>
      <w:pPr>
        <w:pStyle w:val="BodyText"/>
        <w:spacing w:line="240" w:lineRule="auto" w:before="115"/>
        <w:ind w:right="118"/>
        <w:jc w:val="both"/>
      </w:pPr>
      <w:r>
        <w:rPr>
          <w:spacing w:val="-1"/>
        </w:rPr>
        <w:t>Avant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procéder</w:t>
      </w:r>
      <w:r>
        <w:rPr>
          <w:spacing w:val="32"/>
        </w:rPr>
        <w:t> </w:t>
      </w:r>
      <w:r>
        <w:rPr/>
        <w:t>à</w:t>
      </w:r>
      <w:r>
        <w:rPr>
          <w:spacing w:val="31"/>
        </w:rPr>
        <w:t> </w:t>
      </w:r>
      <w:r>
        <w:rPr>
          <w:spacing w:val="-1"/>
        </w:rPr>
        <w:t>l’élection</w:t>
      </w:r>
      <w:r>
        <w:rPr>
          <w:spacing w:val="31"/>
        </w:rPr>
        <w:t> </w:t>
      </w:r>
      <w:r>
        <w:rPr/>
        <w:t>des</w:t>
      </w:r>
      <w:r>
        <w:rPr>
          <w:spacing w:val="31"/>
        </w:rPr>
        <w:t> </w:t>
      </w:r>
      <w:r>
        <w:rPr>
          <w:spacing w:val="-1"/>
        </w:rPr>
        <w:t>Conseillers</w:t>
      </w:r>
      <w:r>
        <w:rPr>
          <w:spacing w:val="32"/>
        </w:rPr>
        <w:t> </w:t>
      </w:r>
      <w:r>
        <w:rPr>
          <w:spacing w:val="-1"/>
        </w:rPr>
        <w:t>Généraux,</w:t>
      </w:r>
      <w:r>
        <w:rPr>
          <w:spacing w:val="34"/>
        </w:rPr>
        <w:t> </w:t>
      </w:r>
      <w:r>
        <w:rPr>
          <w:spacing w:val="-1"/>
        </w:rPr>
        <w:t>le</w:t>
      </w:r>
      <w:r>
        <w:rPr>
          <w:spacing w:val="32"/>
        </w:rPr>
        <w:t> </w:t>
      </w:r>
      <w:r>
        <w:rPr>
          <w:spacing w:val="-1"/>
        </w:rPr>
        <w:t>Chapitre</w:t>
      </w:r>
      <w:r>
        <w:rPr>
          <w:spacing w:val="31"/>
        </w:rPr>
        <w:t> </w:t>
      </w:r>
      <w:r>
        <w:rPr>
          <w:spacing w:val="-1"/>
        </w:rPr>
        <w:t>devra</w:t>
      </w:r>
      <w:r>
        <w:rPr>
          <w:spacing w:val="32"/>
        </w:rPr>
        <w:t> </w:t>
      </w:r>
      <w:r>
        <w:rPr>
          <w:spacing w:val="-1"/>
        </w:rPr>
        <w:t>tenir</w:t>
      </w:r>
      <w:r>
        <w:rPr>
          <w:spacing w:val="32"/>
        </w:rPr>
        <w:t> </w:t>
      </w:r>
      <w:r>
        <w:rPr/>
        <w:t>compte</w:t>
      </w:r>
      <w:r>
        <w:rPr>
          <w:spacing w:val="32"/>
        </w:rPr>
        <w:t> </w:t>
      </w:r>
      <w:r>
        <w:rPr/>
        <w:t>des</w:t>
      </w:r>
      <w:r>
        <w:rPr>
          <w:spacing w:val="30"/>
        </w:rPr>
        <w:t> </w:t>
      </w:r>
      <w:r>
        <w:rPr>
          <w:spacing w:val="-1"/>
        </w:rPr>
        <w:t>critères</w:t>
      </w:r>
      <w:r>
        <w:rPr>
          <w:spacing w:val="31"/>
        </w:rPr>
        <w:t> </w:t>
      </w:r>
      <w:r>
        <w:rPr/>
        <w:t>de</w:t>
      </w:r>
      <w:r>
        <w:rPr>
          <w:spacing w:val="95"/>
          <w:w w:val="99"/>
        </w:rPr>
        <w:t> </w:t>
      </w:r>
      <w:r>
        <w:rPr>
          <w:spacing w:val="-1"/>
        </w:rPr>
        <w:t>spécialisation</w:t>
      </w:r>
      <w:r>
        <w:rPr/>
        <w:t> et</w:t>
      </w:r>
      <w:r>
        <w:rPr>
          <w:spacing w:val="4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représentation</w:t>
      </w:r>
      <w:r>
        <w:rPr>
          <w:spacing w:val="1"/>
        </w:rPr>
        <w:t> </w:t>
      </w:r>
      <w:r>
        <w:rPr/>
        <w:t>d’aires</w:t>
      </w:r>
      <w:r>
        <w:rPr>
          <w:spacing w:val="3"/>
        </w:rPr>
        <w:t> </w:t>
      </w:r>
      <w:r>
        <w:rPr>
          <w:spacing w:val="-1"/>
        </w:rPr>
        <w:t>géographiques</w:t>
      </w:r>
      <w:r>
        <w:rPr>
          <w:spacing w:val="3"/>
        </w:rPr>
        <w:t> </w:t>
      </w:r>
      <w:r>
        <w:rPr/>
        <w:t>et</w:t>
      </w:r>
      <w:r>
        <w:rPr>
          <w:spacing w:val="1"/>
        </w:rPr>
        <w:t> </w:t>
      </w:r>
      <w:r>
        <w:rPr>
          <w:spacing w:val="-1"/>
        </w:rPr>
        <w:t>culturelles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>
          <w:spacing w:val="-1"/>
        </w:rPr>
        <w:t>nouveau</w:t>
      </w:r>
      <w:r>
        <w:rPr/>
        <w:t> </w:t>
      </w:r>
      <w:r>
        <w:rPr>
          <w:spacing w:val="-1"/>
        </w:rPr>
        <w:t>Supérieur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Général</w:t>
      </w:r>
      <w:r>
        <w:rPr>
          <w:spacing w:val="127"/>
          <w:w w:val="99"/>
        </w:rPr>
        <w:t> </w:t>
      </w:r>
      <w:r>
        <w:rPr>
          <w:spacing w:val="-1"/>
        </w:rPr>
        <w:t>exposera.</w:t>
      </w:r>
      <w:r>
        <w:rPr/>
      </w:r>
    </w:p>
    <w:p>
      <w:pPr>
        <w:pStyle w:val="BodyText"/>
        <w:spacing w:line="230" w:lineRule="exact" w:before="123"/>
        <w:ind w:left="396" w:right="116"/>
        <w:jc w:val="both"/>
      </w:pPr>
      <w:r>
        <w:rPr/>
        <w:t>En</w:t>
      </w:r>
      <w:r>
        <w:rPr>
          <w:spacing w:val="9"/>
        </w:rPr>
        <w:t> </w:t>
      </w:r>
      <w:r>
        <w:rPr>
          <w:spacing w:val="-1"/>
        </w:rPr>
        <w:t>tout</w:t>
      </w:r>
      <w:r>
        <w:rPr>
          <w:spacing w:val="12"/>
        </w:rPr>
        <w:t> </w:t>
      </w:r>
      <w:r>
        <w:rPr>
          <w:spacing w:val="-1"/>
        </w:rPr>
        <w:t>cas,</w:t>
      </w:r>
      <w:r>
        <w:rPr>
          <w:spacing w:val="11"/>
        </w:rPr>
        <w:t> </w:t>
      </w:r>
      <w:r>
        <w:rPr/>
        <w:t>ils</w:t>
      </w:r>
      <w:r>
        <w:rPr>
          <w:spacing w:val="10"/>
        </w:rPr>
        <w:t> </w:t>
      </w:r>
      <w:r>
        <w:rPr>
          <w:spacing w:val="-1"/>
        </w:rPr>
        <w:t>doivent</w:t>
      </w:r>
      <w:r>
        <w:rPr>
          <w:spacing w:val="11"/>
        </w:rPr>
        <w:t> </w:t>
      </w:r>
      <w:r>
        <w:rPr>
          <w:spacing w:val="-1"/>
        </w:rPr>
        <w:t>être</w:t>
      </w:r>
      <w:r>
        <w:rPr>
          <w:spacing w:val="11"/>
        </w:rPr>
        <w:t> </w:t>
      </w:r>
      <w:r>
        <w:rPr>
          <w:spacing w:val="-1"/>
        </w:rPr>
        <w:t>élus</w:t>
      </w:r>
      <w:r>
        <w:rPr>
          <w:spacing w:val="9"/>
        </w:rPr>
        <w:t> </w:t>
      </w:r>
      <w:r>
        <w:rPr/>
        <w:t>d’entre</w:t>
      </w:r>
      <w:r>
        <w:rPr>
          <w:spacing w:val="11"/>
        </w:rPr>
        <w:t> </w:t>
      </w:r>
      <w:r>
        <w:rPr>
          <w:spacing w:val="-1"/>
        </w:rPr>
        <w:t>les</w:t>
      </w:r>
      <w:r>
        <w:rPr>
          <w:spacing w:val="11"/>
        </w:rPr>
        <w:t> </w:t>
      </w:r>
      <w:r>
        <w:rPr/>
        <w:t>diverses</w:t>
      </w:r>
      <w:r>
        <w:rPr>
          <w:spacing w:val="12"/>
        </w:rPr>
        <w:t> </w:t>
      </w:r>
      <w:r>
        <w:rPr>
          <w:spacing w:val="-1"/>
        </w:rPr>
        <w:t>parties</w:t>
      </w:r>
      <w:r>
        <w:rPr>
          <w:spacing w:val="9"/>
        </w:rPr>
        <w:t> </w:t>
      </w:r>
      <w:r>
        <w:rPr/>
        <w:t>du</w:t>
      </w:r>
      <w:r>
        <w:rPr>
          <w:spacing w:val="11"/>
        </w:rPr>
        <w:t> </w:t>
      </w:r>
      <w:r>
        <w:rPr>
          <w:spacing w:val="-1"/>
        </w:rPr>
        <w:t>monde</w:t>
      </w:r>
      <w:r>
        <w:rPr>
          <w:spacing w:val="12"/>
        </w:rPr>
        <w:t> </w:t>
      </w:r>
      <w:r>
        <w:rPr/>
        <w:t>où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/>
        <w:t>Congrégation</w:t>
      </w:r>
      <w:r>
        <w:rPr>
          <w:spacing w:val="9"/>
        </w:rPr>
        <w:t> </w:t>
      </w:r>
      <w:r>
        <w:rPr>
          <w:spacing w:val="-1"/>
        </w:rPr>
        <w:t>se</w:t>
      </w:r>
      <w:r>
        <w:rPr>
          <w:spacing w:val="12"/>
        </w:rPr>
        <w:t> </w:t>
      </w:r>
      <w:r>
        <w:rPr>
          <w:spacing w:val="-1"/>
        </w:rPr>
        <w:t>trouve</w:t>
      </w:r>
      <w:r>
        <w:rPr>
          <w:spacing w:val="11"/>
        </w:rPr>
        <w:t> </w:t>
      </w:r>
      <w:r>
        <w:rPr>
          <w:spacing w:val="-1"/>
        </w:rPr>
        <w:t>établie</w:t>
      </w:r>
      <w:r>
        <w:rPr>
          <w:spacing w:val="90"/>
          <w:w w:val="99"/>
        </w:rPr>
        <w:t> </w:t>
      </w:r>
      <w:r>
        <w:rPr>
          <w:spacing w:val="-1"/>
        </w:rPr>
        <w:t>(CC</w:t>
      </w:r>
      <w:r>
        <w:rPr>
          <w:spacing w:val="23"/>
        </w:rPr>
        <w:t> </w:t>
      </w:r>
      <w:r>
        <w:rPr/>
        <w:t>145),</w:t>
      </w:r>
      <w:r>
        <w:rPr>
          <w:spacing w:val="25"/>
        </w:rPr>
        <w:t> </w:t>
      </w:r>
      <w:r>
        <w:rPr>
          <w:spacing w:val="-1"/>
        </w:rPr>
        <w:t>non</w:t>
      </w:r>
      <w:r>
        <w:rPr>
          <w:spacing w:val="23"/>
        </w:rPr>
        <w:t> </w:t>
      </w:r>
      <w:r>
        <w:rPr>
          <w:spacing w:val="-1"/>
        </w:rPr>
        <w:t>seulement</w:t>
      </w:r>
      <w:r>
        <w:rPr>
          <w:spacing w:val="25"/>
        </w:rPr>
        <w:t> </w:t>
      </w:r>
      <w:r>
        <w:rPr/>
        <w:t>pour</w:t>
      </w:r>
      <w:r>
        <w:rPr>
          <w:spacing w:val="26"/>
        </w:rPr>
        <w:t> </w:t>
      </w:r>
      <w:r>
        <w:rPr/>
        <w:t>des</w:t>
      </w:r>
      <w:r>
        <w:rPr>
          <w:spacing w:val="23"/>
        </w:rPr>
        <w:t> </w:t>
      </w:r>
      <w:r>
        <w:rPr/>
        <w:t>raisons</w:t>
      </w:r>
      <w:r>
        <w:rPr>
          <w:spacing w:val="24"/>
        </w:rPr>
        <w:t> </w:t>
      </w:r>
      <w:r>
        <w:rPr>
          <w:spacing w:val="-1"/>
        </w:rPr>
        <w:t>pratiques</w:t>
      </w:r>
      <w:r>
        <w:rPr>
          <w:spacing w:val="25"/>
        </w:rPr>
        <w:t> </w:t>
      </w:r>
      <w:r>
        <w:rPr/>
        <w:t>mais</w:t>
      </w:r>
      <w:r>
        <w:rPr>
          <w:spacing w:val="27"/>
        </w:rPr>
        <w:t> </w:t>
      </w:r>
      <w:r>
        <w:rPr/>
        <w:t>pour</w:t>
      </w:r>
      <w:r>
        <w:rPr>
          <w:spacing w:val="26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>
          <w:spacing w:val="-1"/>
        </w:rPr>
        <w:t>Gouvernement</w:t>
      </w:r>
      <w:r>
        <w:rPr>
          <w:spacing w:val="26"/>
        </w:rPr>
        <w:t> </w:t>
      </w:r>
      <w:r>
        <w:rPr>
          <w:spacing w:val="-1"/>
        </w:rPr>
        <w:t>Général</w:t>
      </w:r>
      <w:r>
        <w:rPr>
          <w:spacing w:val="25"/>
        </w:rPr>
        <w:t> </w:t>
      </w:r>
      <w:r>
        <w:rPr>
          <w:spacing w:val="-1"/>
        </w:rPr>
        <w:t>exprime</w:t>
      </w:r>
      <w:r>
        <w:rPr>
          <w:spacing w:val="24"/>
        </w:rPr>
        <w:t> </w:t>
      </w:r>
      <w:r>
        <w:rPr/>
        <w:t>en</w:t>
      </w:r>
      <w:r>
        <w:rPr>
          <w:spacing w:val="26"/>
        </w:rPr>
        <w:t> </w:t>
      </w:r>
      <w:r>
        <w:rPr>
          <w:spacing w:val="-1"/>
        </w:rPr>
        <w:t>sa</w:t>
      </w:r>
      <w:r>
        <w:rPr>
          <w:spacing w:val="97"/>
          <w:w w:val="99"/>
        </w:rPr>
        <w:t> </w:t>
      </w:r>
      <w:r>
        <w:rPr/>
        <w:t>propre</w:t>
      </w:r>
      <w:r>
        <w:rPr>
          <w:spacing w:val="-9"/>
        </w:rPr>
        <w:t> </w:t>
      </w:r>
      <w:r>
        <w:rPr>
          <w:spacing w:val="-1"/>
        </w:rPr>
        <w:t>structure</w:t>
      </w:r>
      <w:r>
        <w:rPr>
          <w:spacing w:val="-6"/>
        </w:rPr>
        <w:t> </w:t>
      </w:r>
      <w:r>
        <w:rPr>
          <w:spacing w:val="-1"/>
        </w:rPr>
        <w:t>interne,</w:t>
      </w:r>
      <w:r>
        <w:rPr>
          <w:spacing w:val="-6"/>
        </w:rPr>
        <w:t> </w:t>
      </w:r>
      <w:r>
        <w:rPr>
          <w:spacing w:val="-1"/>
        </w:rPr>
        <w:t>l’universalité</w:t>
      </w:r>
      <w:r>
        <w:rPr>
          <w:spacing w:val="-6"/>
        </w:rPr>
        <w:t> </w:t>
      </w:r>
      <w:r>
        <w:rPr/>
        <w:t>et</w:t>
      </w:r>
      <w:r>
        <w:rPr>
          <w:spacing w:val="-7"/>
        </w:rPr>
        <w:t> </w:t>
      </w:r>
      <w:r>
        <w:rPr/>
        <w:t>la</w:t>
      </w:r>
      <w:r>
        <w:rPr>
          <w:spacing w:val="-6"/>
        </w:rPr>
        <w:t> </w:t>
      </w:r>
      <w:r>
        <w:rPr/>
        <w:t>communion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Congrégation</w:t>
      </w:r>
      <w:hyperlink w:history="true" w:anchor="_bookmark347">
        <w:r>
          <w:rPr>
            <w:position w:val="9"/>
            <w:sz w:val="13"/>
            <w:szCs w:val="13"/>
          </w:rPr>
          <w:t>348</w:t>
        </w:r>
      </w:hyperlink>
      <w:r>
        <w:rPr/>
        <w:t>.</w:t>
      </w:r>
      <w:r>
        <w:rPr/>
      </w:r>
    </w:p>
    <w:p>
      <w:pPr>
        <w:pStyle w:val="BodyText"/>
        <w:spacing w:line="240" w:lineRule="auto" w:before="115"/>
        <w:ind w:left="679" w:right="0" w:firstLine="0"/>
        <w:jc w:val="left"/>
      </w:pP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Vicaire</w:t>
      </w:r>
      <w:r>
        <w:rPr>
          <w:spacing w:val="-4"/>
        </w:rPr>
        <w:t> </w:t>
      </w:r>
      <w:r>
        <w:rPr/>
        <w:t>Général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5"/>
        </w:rPr>
        <w:t> </w:t>
      </w:r>
      <w:r>
        <w:rPr/>
        <w:t>désigné</w:t>
      </w:r>
      <w:r>
        <w:rPr>
          <w:spacing w:val="-4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conformité</w:t>
      </w:r>
      <w:r>
        <w:rPr>
          <w:spacing w:val="-5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>
          <w:spacing w:val="-1"/>
        </w:rPr>
        <w:t>n.</w:t>
      </w:r>
      <w:r>
        <w:rPr>
          <w:spacing w:val="-3"/>
        </w:rPr>
        <w:t> </w:t>
      </w:r>
      <w:r>
        <w:rPr>
          <w:spacing w:val="1"/>
        </w:rPr>
        <w:t>517.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Heading3"/>
        <w:spacing w:line="240" w:lineRule="auto" w:before="84"/>
        <w:ind w:left="398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8"/>
        </w:rPr>
        <w:t> </w:t>
      </w:r>
      <w:r>
        <w:rPr/>
        <w:t>3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8"/>
        </w:rPr>
        <w:t> </w:t>
      </w:r>
      <w:r>
        <w:rPr>
          <w:spacing w:val="-1"/>
        </w:rPr>
        <w:t>Officiers</w:t>
      </w:r>
      <w:r>
        <w:rPr>
          <w:spacing w:val="-8"/>
        </w:rPr>
        <w:t> </w:t>
      </w:r>
      <w:r>
        <w:rPr>
          <w:spacing w:val="-1"/>
        </w:rPr>
        <w:t>Généraux</w:t>
      </w:r>
      <w:r>
        <w:rPr>
          <w:b w:val="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b/>
          <w:bCs/>
          <w:sz w:val="30"/>
          <w:szCs w:val="30"/>
        </w:rPr>
      </w:pPr>
    </w:p>
    <w:p>
      <w:pPr>
        <w:spacing w:before="0"/>
        <w:ind w:left="68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i/>
          <w:sz w:val="20"/>
          <w:szCs w:val="20"/>
        </w:rPr>
        <w:t>1.</w:t>
      </w:r>
      <w:r>
        <w:rPr>
          <w:rFonts w:ascii="Times New Roman" w:hAnsi="Times New Roman" w:cs="Times New Roman" w:eastAsia="Times New Roman"/>
          <w:i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L’Économe</w:t>
      </w:r>
      <w:r>
        <w:rPr>
          <w:rFonts w:ascii="Times New Roman" w:hAnsi="Times New Roman" w:cs="Times New Roman" w:eastAsia="Times New Roman"/>
          <w:i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Général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spacing w:line="240" w:lineRule="auto" w:before="118"/>
        <w:ind w:left="396" w:right="126" w:firstLine="285"/>
        <w:jc w:val="left"/>
      </w:pPr>
      <w:r>
        <w:rPr>
          <w:rFonts w:ascii="Times New Roman" w:hAnsi="Times New Roman" w:cs="Times New Roman" w:eastAsia="Times New Roman"/>
          <w:b/>
          <w:bCs/>
        </w:rPr>
        <w:t>483.</w:t>
      </w:r>
      <w:r>
        <w:rPr>
          <w:rFonts w:ascii="Times New Roman" w:hAnsi="Times New Roman" w:cs="Times New Roman" w:eastAsia="Times New Roman"/>
          <w:b/>
          <w:bCs/>
          <w:spacing w:val="42"/>
        </w:rPr>
        <w:t> </w:t>
      </w:r>
      <w:r>
        <w:rPr>
          <w:spacing w:val="-1"/>
        </w:rPr>
        <w:t>Toutes</w:t>
      </w:r>
      <w:r>
        <w:rPr>
          <w:spacing w:val="33"/>
        </w:rPr>
        <w:t> </w:t>
      </w:r>
      <w:r>
        <w:rPr>
          <w:spacing w:val="-1"/>
        </w:rPr>
        <w:t>les</w:t>
      </w:r>
      <w:r>
        <w:rPr>
          <w:spacing w:val="39"/>
        </w:rPr>
        <w:t> </w:t>
      </w:r>
      <w:r>
        <w:rPr>
          <w:spacing w:val="-1"/>
        </w:rPr>
        <w:t>Administrations</w:t>
      </w:r>
      <w:r>
        <w:rPr>
          <w:spacing w:val="36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la</w:t>
      </w:r>
      <w:r>
        <w:rPr>
          <w:spacing w:val="35"/>
        </w:rPr>
        <w:t> </w:t>
      </w:r>
      <w:r>
        <w:rPr>
          <w:spacing w:val="-1"/>
        </w:rPr>
        <w:t>Congrégation</w:t>
      </w:r>
      <w:r>
        <w:rPr>
          <w:spacing w:val="35"/>
        </w:rPr>
        <w:t> </w:t>
      </w:r>
      <w:r>
        <w:rPr>
          <w:spacing w:val="-1"/>
        </w:rPr>
        <w:t>sont</w:t>
      </w:r>
      <w:r>
        <w:rPr>
          <w:spacing w:val="37"/>
        </w:rPr>
        <w:t> </w:t>
      </w:r>
      <w:r>
        <w:rPr>
          <w:spacing w:val="-1"/>
        </w:rPr>
        <w:t>subordonnées</w:t>
      </w:r>
      <w:r>
        <w:rPr>
          <w:spacing w:val="34"/>
        </w:rPr>
        <w:t> </w:t>
      </w:r>
      <w:r>
        <w:rPr/>
        <w:t>à</w:t>
      </w:r>
      <w:r>
        <w:rPr>
          <w:spacing w:val="34"/>
        </w:rPr>
        <w:t> </w:t>
      </w:r>
      <w:r>
        <w:rPr>
          <w:spacing w:val="-1"/>
        </w:rPr>
        <w:t>l’Administration</w:t>
      </w:r>
      <w:r>
        <w:rPr>
          <w:spacing w:val="36"/>
        </w:rPr>
        <w:t> </w:t>
      </w:r>
      <w:r>
        <w:rPr>
          <w:spacing w:val="-1"/>
        </w:rPr>
        <w:t>Générale.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129"/>
          <w:w w:val="99"/>
        </w:rPr>
        <w:t> </w:t>
      </w:r>
      <w:r>
        <w:rPr>
          <w:spacing w:val="-1"/>
        </w:rPr>
        <w:t>vertu</w:t>
      </w:r>
      <w:r>
        <w:rPr>
          <w:spacing w:val="-5"/>
        </w:rPr>
        <w:t> </w:t>
      </w:r>
      <w:r>
        <w:rPr/>
        <w:t>du</w:t>
      </w:r>
      <w:r>
        <w:rPr>
          <w:spacing w:val="-4"/>
        </w:rPr>
        <w:t> </w:t>
      </w:r>
      <w:r>
        <w:rPr/>
        <w:t>quoi</w:t>
      </w:r>
      <w:r>
        <w:rPr>
          <w:spacing w:val="-4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102"/>
        </w:numPr>
        <w:tabs>
          <w:tab w:pos="965" w:val="left" w:leader="none"/>
        </w:tabs>
        <w:spacing w:line="240" w:lineRule="auto" w:before="120" w:after="0"/>
        <w:ind w:left="964" w:right="115" w:hanging="285"/>
        <w:jc w:val="both"/>
      </w:pPr>
      <w:r>
        <w:rPr>
          <w:spacing w:val="-1"/>
        </w:rPr>
        <w:t>L’Économe</w:t>
      </w:r>
      <w:r>
        <w:rPr>
          <w:spacing w:val="8"/>
        </w:rPr>
        <w:t> </w:t>
      </w:r>
      <w:r>
        <w:rPr/>
        <w:t>Général</w:t>
      </w:r>
      <w:r>
        <w:rPr>
          <w:spacing w:val="7"/>
        </w:rPr>
        <w:t> </w:t>
      </w:r>
      <w:r>
        <w:rPr>
          <w:spacing w:val="-1"/>
        </w:rPr>
        <w:t>recevra</w:t>
      </w:r>
      <w:r>
        <w:rPr>
          <w:spacing w:val="8"/>
        </w:rPr>
        <w:t> </w:t>
      </w:r>
      <w:r>
        <w:rPr>
          <w:spacing w:val="-1"/>
        </w:rPr>
        <w:t>trimestriellement</w:t>
      </w:r>
      <w:r>
        <w:rPr>
          <w:spacing w:val="8"/>
        </w:rPr>
        <w:t> </w:t>
      </w:r>
      <w:r>
        <w:rPr/>
        <w:t>les</w:t>
      </w:r>
      <w:r>
        <w:rPr>
          <w:spacing w:val="5"/>
        </w:rPr>
        <w:t> </w:t>
      </w:r>
      <w:r>
        <w:rPr/>
        <w:t>comptes</w:t>
      </w:r>
      <w:r>
        <w:rPr>
          <w:spacing w:val="5"/>
        </w:rPr>
        <w:t> </w:t>
      </w:r>
      <w:r>
        <w:rPr/>
        <w:t>des</w:t>
      </w:r>
      <w:r>
        <w:rPr>
          <w:spacing w:val="5"/>
        </w:rPr>
        <w:t> </w:t>
      </w:r>
      <w:r>
        <w:rPr>
          <w:spacing w:val="-1"/>
        </w:rPr>
        <w:t>administrations</w:t>
      </w:r>
      <w:r>
        <w:rPr>
          <w:spacing w:val="6"/>
        </w:rPr>
        <w:t> </w:t>
      </w:r>
      <w:r>
        <w:rPr>
          <w:spacing w:val="1"/>
        </w:rPr>
        <w:t>des</w:t>
      </w:r>
      <w:r>
        <w:rPr>
          <w:spacing w:val="8"/>
        </w:rPr>
        <w:t> </w:t>
      </w:r>
      <w:r>
        <w:rPr>
          <w:spacing w:val="-1"/>
        </w:rPr>
        <w:t>maisons</w:t>
      </w:r>
      <w:r>
        <w:rPr>
          <w:spacing w:val="8"/>
        </w:rPr>
        <w:t> </w:t>
      </w:r>
      <w:r>
        <w:rPr/>
        <w:t>et </w:t>
      </w:r>
      <w:r>
        <w:rPr>
          <w:spacing w:val="6"/>
        </w:rPr>
        <w:t> </w:t>
      </w:r>
      <w:r>
        <w:rPr/>
        <w:t>des</w:t>
      </w:r>
      <w:r>
        <w:rPr>
          <w:spacing w:val="87"/>
          <w:w w:val="99"/>
        </w:rPr>
        <w:t> </w:t>
      </w:r>
      <w:r>
        <w:rPr>
          <w:spacing w:val="-1"/>
        </w:rPr>
        <w:t>activités</w:t>
      </w:r>
      <w:r>
        <w:rPr>
          <w:spacing w:val="49"/>
        </w:rPr>
        <w:t> </w:t>
      </w:r>
      <w:r>
        <w:rPr>
          <w:spacing w:val="-1"/>
        </w:rPr>
        <w:t>généralices</w:t>
      </w:r>
      <w:r>
        <w:rPr>
          <w:spacing w:val="48"/>
        </w:rPr>
        <w:t> </w:t>
      </w:r>
      <w:r>
        <w:rPr>
          <w:spacing w:val="-1"/>
        </w:rPr>
        <w:t>et,</w:t>
      </w:r>
      <w:r>
        <w:rPr>
          <w:spacing w:val="2"/>
        </w:rPr>
        <w:t> </w:t>
      </w:r>
      <w:r>
        <w:rPr/>
        <w:t>au</w:t>
      </w:r>
      <w:r>
        <w:rPr>
          <w:spacing w:val="1"/>
        </w:rPr>
        <w:t> </w:t>
      </w:r>
      <w:r>
        <w:rPr>
          <w:spacing w:val="-1"/>
        </w:rPr>
        <w:t>moins</w:t>
      </w:r>
      <w:r>
        <w:rPr/>
        <w:t>  </w:t>
      </w:r>
      <w:r>
        <w:rPr>
          <w:spacing w:val="-2"/>
        </w:rPr>
        <w:t>une</w:t>
      </w:r>
      <w:r>
        <w:rPr>
          <w:spacing w:val="4"/>
        </w:rPr>
        <w:t> </w:t>
      </w:r>
      <w:r>
        <w:rPr>
          <w:spacing w:val="-1"/>
        </w:rPr>
        <w:t>fois</w:t>
      </w:r>
      <w:r>
        <w:rPr>
          <w:spacing w:val="47"/>
        </w:rPr>
        <w:t> </w:t>
      </w:r>
      <w:r>
        <w:rPr/>
        <w:t>par  an,</w:t>
      </w:r>
      <w:r>
        <w:rPr>
          <w:spacing w:val="49"/>
        </w:rPr>
        <w:t> </w:t>
      </w:r>
      <w:r>
        <w:rPr/>
        <w:t>celles</w:t>
      </w:r>
      <w:r>
        <w:rPr>
          <w:spacing w:val="48"/>
        </w:rPr>
        <w:t> </w:t>
      </w:r>
      <w:r>
        <w:rPr/>
        <w:t>des</w:t>
      </w:r>
      <w:r>
        <w:rPr>
          <w:spacing w:val="48"/>
        </w:rPr>
        <w:t> </w:t>
      </w:r>
      <w:r>
        <w:rPr>
          <w:spacing w:val="-1"/>
        </w:rPr>
        <w:t>administrations</w:t>
      </w:r>
      <w:r>
        <w:rPr>
          <w:spacing w:val="47"/>
        </w:rPr>
        <w:t> </w:t>
      </w:r>
      <w:r>
        <w:rPr>
          <w:spacing w:val="1"/>
        </w:rPr>
        <w:t>des</w:t>
      </w:r>
      <w:r>
        <w:rPr/>
        <w:t>  </w:t>
      </w:r>
      <w:r>
        <w:rPr>
          <w:spacing w:val="-1"/>
        </w:rPr>
        <w:t>Provinces</w:t>
      </w:r>
      <w:r>
        <w:rPr>
          <w:spacing w:val="48"/>
        </w:rPr>
        <w:t> </w:t>
      </w:r>
      <w:r>
        <w:rPr/>
        <w:t>et</w:t>
      </w:r>
      <w:r>
        <w:rPr>
          <w:spacing w:val="1"/>
        </w:rPr>
        <w:t> </w:t>
      </w:r>
      <w:r>
        <w:rPr/>
        <w:t>des</w:t>
      </w:r>
      <w:r>
        <w:rPr>
          <w:spacing w:val="91"/>
          <w:w w:val="99"/>
        </w:rPr>
        <w:t> </w:t>
      </w:r>
      <w:r>
        <w:rPr>
          <w:spacing w:val="-1"/>
        </w:rPr>
        <w:t>Délégation</w:t>
      </w:r>
      <w:r>
        <w:rPr>
          <w:spacing w:val="18"/>
        </w:rPr>
        <w:t> </w:t>
      </w:r>
      <w:r>
        <w:rPr>
          <w:spacing w:val="-1"/>
        </w:rPr>
        <w:t>Indépendantes.</w:t>
      </w:r>
      <w:r>
        <w:rPr>
          <w:spacing w:val="19"/>
        </w:rPr>
        <w:t> </w:t>
      </w:r>
      <w:r>
        <w:rPr/>
        <w:t>Ces</w:t>
      </w:r>
      <w:r>
        <w:rPr>
          <w:spacing w:val="19"/>
        </w:rPr>
        <w:t> </w:t>
      </w:r>
      <w:r>
        <w:rPr>
          <w:spacing w:val="-1"/>
        </w:rPr>
        <w:t>comptes</w:t>
      </w:r>
      <w:r>
        <w:rPr>
          <w:spacing w:val="18"/>
        </w:rPr>
        <w:t> </w:t>
      </w:r>
      <w:r>
        <w:rPr>
          <w:spacing w:val="-1"/>
        </w:rPr>
        <w:t>reçus</w:t>
      </w:r>
      <w:r>
        <w:rPr>
          <w:spacing w:val="18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les</w:t>
      </w:r>
      <w:r>
        <w:rPr>
          <w:spacing w:val="18"/>
        </w:rPr>
        <w:t> </w:t>
      </w:r>
      <w:r>
        <w:rPr/>
        <w:t>comptes</w:t>
      </w:r>
      <w:r>
        <w:rPr>
          <w:spacing w:val="18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propre</w:t>
      </w:r>
      <w:r>
        <w:rPr>
          <w:spacing w:val="19"/>
        </w:rPr>
        <w:t> </w:t>
      </w:r>
      <w:r>
        <w:rPr>
          <w:spacing w:val="-1"/>
        </w:rPr>
        <w:t>Administration</w:t>
      </w:r>
      <w:r>
        <w:rPr>
          <w:spacing w:val="18"/>
        </w:rPr>
        <w:t> </w:t>
      </w:r>
      <w:r>
        <w:rPr>
          <w:spacing w:val="-1"/>
        </w:rPr>
        <w:t>révisés,</w:t>
      </w:r>
      <w:r>
        <w:rPr>
          <w:spacing w:val="20"/>
        </w:rPr>
        <w:t> </w:t>
      </w:r>
      <w:r>
        <w:rPr>
          <w:spacing w:val="-1"/>
        </w:rPr>
        <w:t>il</w:t>
      </w:r>
      <w:r>
        <w:rPr>
          <w:spacing w:val="19"/>
        </w:rPr>
        <w:t> </w:t>
      </w:r>
      <w:r>
        <w:rPr/>
        <w:t>en</w:t>
      </w:r>
      <w:r>
        <w:rPr>
          <w:spacing w:val="105"/>
          <w:w w:val="99"/>
        </w:rPr>
        <w:t> </w:t>
      </w:r>
      <w:r>
        <w:rPr>
          <w:spacing w:val="-1"/>
        </w:rPr>
        <w:t>informera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Supérieur</w:t>
      </w:r>
      <w:r>
        <w:rPr>
          <w:spacing w:val="-5"/>
        </w:rPr>
        <w:t> </w:t>
      </w:r>
      <w:r>
        <w:rPr/>
        <w:t>Général</w:t>
      </w:r>
      <w:r>
        <w:rPr>
          <w:spacing w:val="-5"/>
        </w:rPr>
        <w:t> </w:t>
      </w:r>
      <w:r>
        <w:rPr/>
        <w:t>et</w:t>
      </w:r>
      <w:r>
        <w:rPr>
          <w:spacing w:val="-6"/>
        </w:rPr>
        <w:t> </w:t>
      </w:r>
      <w:r>
        <w:rPr/>
        <w:t>son</w:t>
      </w:r>
      <w:r>
        <w:rPr>
          <w:spacing w:val="-7"/>
        </w:rPr>
        <w:t> </w:t>
      </w:r>
      <w:r>
        <w:rPr>
          <w:spacing w:val="-1"/>
        </w:rPr>
        <w:t>Conseil.</w:t>
      </w:r>
      <w:r>
        <w:rPr/>
      </w:r>
    </w:p>
    <w:p>
      <w:pPr>
        <w:pStyle w:val="BodyText"/>
        <w:numPr>
          <w:ilvl w:val="0"/>
          <w:numId w:val="102"/>
        </w:numPr>
        <w:tabs>
          <w:tab w:pos="965" w:val="left" w:leader="none"/>
        </w:tabs>
        <w:spacing w:line="230" w:lineRule="exact" w:before="123" w:after="0"/>
        <w:ind w:left="964" w:right="114" w:hanging="285"/>
        <w:jc w:val="both"/>
      </w:pP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visite</w:t>
      </w:r>
      <w:r>
        <w:rPr>
          <w:spacing w:val="2"/>
        </w:rPr>
        <w:t> </w:t>
      </w:r>
      <w:r>
        <w:rPr>
          <w:spacing w:val="-1"/>
        </w:rPr>
        <w:t>canonique</w:t>
      </w:r>
      <w:r>
        <w:rPr>
          <w:spacing w:val="2"/>
        </w:rPr>
        <w:t> </w:t>
      </w:r>
      <w:r>
        <w:rPr>
          <w:spacing w:val="-1"/>
        </w:rPr>
        <w:t>généralice</w:t>
      </w:r>
      <w:r>
        <w:rPr>
          <w:spacing w:val="2"/>
        </w:rPr>
        <w:t> </w:t>
      </w:r>
      <w:r>
        <w:rPr>
          <w:spacing w:val="-1"/>
        </w:rPr>
        <w:t>sera</w:t>
      </w:r>
      <w:r>
        <w:rPr>
          <w:spacing w:val="2"/>
        </w:rPr>
        <w:t> </w:t>
      </w:r>
      <w:r>
        <w:rPr>
          <w:spacing w:val="-1"/>
        </w:rPr>
        <w:t>accompagnée</w:t>
      </w:r>
      <w:r>
        <w:rPr>
          <w:spacing w:val="1"/>
        </w:rPr>
        <w:t> </w:t>
      </w:r>
      <w:r>
        <w:rPr/>
        <w:t>d’une</w:t>
      </w:r>
      <w:r>
        <w:rPr>
          <w:spacing w:val="4"/>
        </w:rPr>
        <w:t> </w:t>
      </w:r>
      <w:r>
        <w:rPr>
          <w:spacing w:val="-1"/>
        </w:rPr>
        <w:t>visite</w:t>
      </w:r>
      <w:r>
        <w:rPr>
          <w:spacing w:val="2"/>
        </w:rPr>
        <w:t> </w:t>
      </w:r>
      <w:r>
        <w:rPr/>
        <w:t>d’expertise</w:t>
      </w:r>
      <w:r>
        <w:rPr>
          <w:spacing w:val="2"/>
        </w:rPr>
        <w:t> </w:t>
      </w:r>
      <w:r>
        <w:rPr>
          <w:spacing w:val="-1"/>
        </w:rPr>
        <w:t>économique</w:t>
      </w:r>
      <w:r>
        <w:rPr>
          <w:spacing w:val="2"/>
        </w:rPr>
        <w:t> </w:t>
      </w:r>
      <w:r>
        <w:rPr>
          <w:spacing w:val="-1"/>
        </w:rPr>
        <w:t>réalisée</w:t>
      </w:r>
      <w:r>
        <w:rPr>
          <w:spacing w:val="2"/>
        </w:rPr>
        <w:t> </w:t>
      </w:r>
      <w:r>
        <w:rPr/>
        <w:t>par</w:t>
      </w:r>
      <w:r>
        <w:rPr>
          <w:spacing w:val="89"/>
          <w:w w:val="99"/>
        </w:rPr>
        <w:t> </w:t>
      </w:r>
      <w:r>
        <w:rPr>
          <w:spacing w:val="-1"/>
        </w:rPr>
        <w:t>l’Econome</w:t>
      </w:r>
      <w:r>
        <w:rPr>
          <w:spacing w:val="21"/>
        </w:rPr>
        <w:t> </w:t>
      </w:r>
      <w:r>
        <w:rPr/>
        <w:t>Général</w:t>
      </w:r>
      <w:r>
        <w:rPr>
          <w:spacing w:val="21"/>
        </w:rPr>
        <w:t> </w:t>
      </w:r>
      <w:r>
        <w:rPr/>
        <w:t>ou</w:t>
      </w:r>
      <w:r>
        <w:rPr>
          <w:spacing w:val="19"/>
        </w:rPr>
        <w:t> </w:t>
      </w:r>
      <w:r>
        <w:rPr/>
        <w:t>son</w:t>
      </w:r>
      <w:r>
        <w:rPr>
          <w:spacing w:val="22"/>
        </w:rPr>
        <w:t> </w:t>
      </w:r>
      <w:r>
        <w:rPr>
          <w:spacing w:val="-1"/>
        </w:rPr>
        <w:t>délégué.</w:t>
      </w:r>
      <w:r>
        <w:rPr>
          <w:spacing w:val="24"/>
        </w:rPr>
        <w:t> </w:t>
      </w:r>
      <w:r>
        <w:rPr>
          <w:spacing w:val="-1"/>
        </w:rPr>
        <w:t>Lorsque</w:t>
      </w:r>
      <w:r>
        <w:rPr>
          <w:spacing w:val="21"/>
        </w:rPr>
        <w:t> </w:t>
      </w:r>
      <w:r>
        <w:rPr>
          <w:spacing w:val="-1"/>
        </w:rPr>
        <w:t>le</w:t>
      </w:r>
      <w:r>
        <w:rPr>
          <w:spacing w:val="24"/>
        </w:rPr>
        <w:t> </w:t>
      </w:r>
      <w:r>
        <w:rPr>
          <w:spacing w:val="-1"/>
        </w:rPr>
        <w:t>Gouvernement</w:t>
      </w:r>
      <w:r>
        <w:rPr>
          <w:spacing w:val="21"/>
        </w:rPr>
        <w:t> </w:t>
      </w:r>
      <w:r>
        <w:rPr/>
        <w:t>Général</w:t>
      </w:r>
      <w:r>
        <w:rPr>
          <w:spacing w:val="21"/>
        </w:rPr>
        <w:t> </w:t>
      </w:r>
      <w:r>
        <w:rPr>
          <w:spacing w:val="-1"/>
        </w:rPr>
        <w:t>l’estimera</w:t>
      </w:r>
      <w:r>
        <w:rPr>
          <w:spacing w:val="24"/>
        </w:rPr>
        <w:t> </w:t>
      </w:r>
      <w:r>
        <w:rPr>
          <w:spacing w:val="-1"/>
        </w:rPr>
        <w:t>nécessaire</w:t>
      </w:r>
      <w:r>
        <w:rPr>
          <w:spacing w:val="21"/>
        </w:rPr>
        <w:t> </w:t>
      </w:r>
      <w:r>
        <w:rPr/>
        <w:t>ou</w:t>
      </w:r>
      <w:r>
        <w:rPr>
          <w:spacing w:val="93"/>
          <w:w w:val="99"/>
        </w:rPr>
        <w:t> </w:t>
      </w:r>
      <w:r>
        <w:rPr>
          <w:spacing w:val="-1"/>
        </w:rPr>
        <w:t>convenable,</w:t>
      </w:r>
      <w:r>
        <w:rPr>
          <w:spacing w:val="-6"/>
        </w:rPr>
        <w:t> </w:t>
      </w:r>
      <w:r>
        <w:rPr>
          <w:spacing w:val="-1"/>
        </w:rPr>
        <w:t>d’autres</w:t>
      </w:r>
      <w:r>
        <w:rPr>
          <w:spacing w:val="-7"/>
        </w:rPr>
        <w:t> </w:t>
      </w:r>
      <w:r>
        <w:rPr>
          <w:spacing w:val="-1"/>
        </w:rPr>
        <w:t>visites</w:t>
      </w:r>
      <w:r>
        <w:rPr>
          <w:spacing w:val="-8"/>
        </w:rPr>
        <w:t> </w:t>
      </w:r>
      <w:r>
        <w:rPr/>
        <w:t>d’expertise</w:t>
      </w:r>
      <w:r>
        <w:rPr>
          <w:spacing w:val="-6"/>
        </w:rPr>
        <w:t> </w:t>
      </w:r>
      <w:r>
        <w:rPr>
          <w:spacing w:val="-1"/>
        </w:rPr>
        <w:t>seront</w:t>
      </w:r>
      <w:r>
        <w:rPr>
          <w:spacing w:val="-5"/>
        </w:rPr>
        <w:t> </w:t>
      </w:r>
      <w:r>
        <w:rPr>
          <w:spacing w:val="-1"/>
        </w:rPr>
        <w:t>faites</w:t>
      </w:r>
      <w:r>
        <w:rPr>
          <w:spacing w:val="-7"/>
        </w:rPr>
        <w:t> </w:t>
      </w:r>
      <w:r>
        <w:rPr/>
        <w:t>à</w:t>
      </w:r>
      <w:r>
        <w:rPr>
          <w:spacing w:val="-6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Organismes</w:t>
      </w:r>
      <w:r>
        <w:rPr>
          <w:spacing w:val="-8"/>
        </w:rPr>
        <w:t> </w:t>
      </w:r>
      <w:r>
        <w:rPr/>
        <w:t>ou</w:t>
      </w:r>
      <w:r>
        <w:rPr>
          <w:spacing w:val="-7"/>
        </w:rPr>
        <w:t> </w:t>
      </w:r>
      <w:r>
        <w:rPr/>
        <w:t>activités</w:t>
      </w:r>
      <w:hyperlink w:history="true" w:anchor="_bookmark347">
        <w:r>
          <w:rPr>
            <w:position w:val="9"/>
            <w:sz w:val="13"/>
            <w:szCs w:val="13"/>
          </w:rPr>
          <w:t>349</w:t>
        </w:r>
      </w:hyperlink>
      <w:r>
        <w:rPr/>
        <w:t>.</w:t>
      </w:r>
      <w:r>
        <w:rPr/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numPr>
          <w:ilvl w:val="0"/>
          <w:numId w:val="103"/>
        </w:numPr>
        <w:tabs>
          <w:tab w:pos="358" w:val="left" w:leader="none"/>
        </w:tabs>
        <w:spacing w:line="238" w:lineRule="exact" w:before="41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45" w:id="470"/>
      <w:bookmarkEnd w:id="470"/>
      <w:r>
        <w:rPr/>
      </w:r>
      <w:bookmarkStart w:name="_bookmark345" w:id="471"/>
      <w:bookmarkEnd w:id="471"/>
      <w:r>
        <w:rPr>
          <w:rFonts w:ascii="Times New Roman" w:hAnsi="Times New Roman"/>
          <w:spacing w:val="-1"/>
          <w:sz w:val="16"/>
        </w:rPr>
        <w:t>X</w:t>
      </w:r>
      <w:r>
        <w:rPr>
          <w:rFonts w:ascii="Times New Roman" w:hAnsi="Times New Roman"/>
          <w:spacing w:val="-1"/>
          <w:sz w:val="16"/>
        </w:rPr>
        <w:t>XIII</w:t>
      </w:r>
      <w:r>
        <w:rPr>
          <w:rFonts w:ascii="Times New Roman" w:hAnsi="Times New Roman"/>
          <w:spacing w:val="-5"/>
          <w:sz w:val="16"/>
        </w:rPr>
        <w:t> </w:t>
      </w:r>
      <w:r>
        <w:rPr>
          <w:rFonts w:ascii="Times New Roman" w:hAnsi="Times New Roman"/>
          <w:spacing w:val="-1"/>
          <w:sz w:val="16"/>
        </w:rPr>
        <w:t>ChGén.,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procès-verbal 17.</w:t>
      </w:r>
    </w:p>
    <w:p>
      <w:pPr>
        <w:numPr>
          <w:ilvl w:val="0"/>
          <w:numId w:val="103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46" w:id="472"/>
      <w:bookmarkEnd w:id="472"/>
      <w:r>
        <w:rPr/>
      </w:r>
      <w:bookmarkStart w:name="_bookmark346" w:id="473"/>
      <w:bookmarkEnd w:id="473"/>
      <w:r>
        <w:rPr>
          <w:rFonts w:ascii="Times New Roman" w:hAnsi="Times New Roman"/>
          <w:spacing w:val="-2"/>
          <w:sz w:val="16"/>
        </w:rPr>
        <w:t>X</w:t>
      </w:r>
      <w:r>
        <w:rPr>
          <w:rFonts w:ascii="Times New Roman" w:hAnsi="Times New Roman"/>
          <w:spacing w:val="-2"/>
          <w:sz w:val="16"/>
        </w:rPr>
        <w:t>IX</w:t>
      </w:r>
      <w:r>
        <w:rPr>
          <w:rFonts w:ascii="Times New Roman" w:hAnsi="Times New Roman"/>
          <w:spacing w:val="-1"/>
          <w:sz w:val="16"/>
        </w:rPr>
        <w:t> ChGén.,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sess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pacing w:val="-1"/>
          <w:sz w:val="16"/>
        </w:rPr>
        <w:t>18.</w:t>
      </w:r>
    </w:p>
    <w:p>
      <w:pPr>
        <w:numPr>
          <w:ilvl w:val="0"/>
          <w:numId w:val="103"/>
        </w:numPr>
        <w:tabs>
          <w:tab w:pos="358" w:val="left" w:leader="none"/>
        </w:tabs>
        <w:spacing w:line="238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47" w:id="474"/>
      <w:bookmarkEnd w:id="474"/>
      <w:r>
        <w:rPr/>
      </w:r>
      <w:bookmarkStart w:name="_bookmark347" w:id="475"/>
      <w:bookmarkEnd w:id="475"/>
      <w:r>
        <w:rPr>
          <w:rFonts w:ascii="Times New Roman"/>
          <w:spacing w:val="-1"/>
          <w:position w:val="-8"/>
          <w:sz w:val="16"/>
        </w:rPr>
        <w:t>i</w:t>
      </w:r>
      <w:r>
        <w:rPr>
          <w:rFonts w:ascii="Times New Roman"/>
          <w:spacing w:val="-1"/>
          <w:position w:val="-8"/>
          <w:sz w:val="16"/>
        </w:rPr>
        <w:t>b.</w:t>
      </w:r>
      <w:r>
        <w:rPr>
          <w:rFonts w:ascii="Times New Roman"/>
          <w:sz w:val="16"/>
        </w:rPr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30"/>
          <w:pgSz w:w="11910" w:h="16840"/>
          <w:pgMar w:footer="731" w:header="0" w:top="1060" w:bottom="920" w:left="1020" w:right="1300"/>
          <w:pgNumType w:start="81"/>
        </w:sectPr>
      </w:pPr>
    </w:p>
    <w:p>
      <w:pPr>
        <w:pStyle w:val="BodyText"/>
        <w:spacing w:line="240" w:lineRule="auto" w:before="58"/>
        <w:ind w:right="118"/>
        <w:jc w:val="both"/>
      </w:pPr>
      <w:r>
        <w:rPr>
          <w:rFonts w:ascii="Times New Roman" w:hAnsi="Times New Roman" w:cs="Times New Roman" w:eastAsia="Times New Roman"/>
          <w:b/>
          <w:bCs/>
        </w:rPr>
        <w:t>484.</w:t>
      </w:r>
      <w:r>
        <w:rPr>
          <w:rFonts w:ascii="Times New Roman" w:hAnsi="Times New Roman" w:cs="Times New Roman" w:eastAsia="Times New Roman"/>
          <w:b/>
          <w:bCs/>
          <w:spacing w:val="45"/>
        </w:rPr>
        <w:t> </w:t>
      </w:r>
      <w:r>
        <w:rPr>
          <w:spacing w:val="-1"/>
        </w:rPr>
        <w:t>Tout</w:t>
      </w:r>
      <w:r>
        <w:rPr>
          <w:spacing w:val="16"/>
        </w:rPr>
        <w:t> </w:t>
      </w:r>
      <w:r>
        <w:rPr>
          <w:spacing w:val="-1"/>
        </w:rPr>
        <w:t>cela</w:t>
      </w:r>
      <w:r>
        <w:rPr>
          <w:spacing w:val="16"/>
        </w:rPr>
        <w:t> </w:t>
      </w:r>
      <w:r>
        <w:rPr>
          <w:spacing w:val="-1"/>
        </w:rPr>
        <w:t>s’applique</w:t>
      </w:r>
      <w:r>
        <w:rPr>
          <w:spacing w:val="15"/>
        </w:rPr>
        <w:t> </w:t>
      </w:r>
      <w:r>
        <w:rPr>
          <w:spacing w:val="-1"/>
        </w:rPr>
        <w:t>proportionnellement</w:t>
      </w:r>
      <w:r>
        <w:rPr>
          <w:spacing w:val="16"/>
        </w:rPr>
        <w:t> </w:t>
      </w:r>
      <w:r>
        <w:rPr/>
        <w:t>aux</w:t>
      </w:r>
      <w:r>
        <w:rPr>
          <w:spacing w:val="15"/>
        </w:rPr>
        <w:t> </w:t>
      </w:r>
      <w:r>
        <w:rPr/>
        <w:t>Économes</w:t>
      </w:r>
      <w:r>
        <w:rPr>
          <w:spacing w:val="15"/>
        </w:rPr>
        <w:t> </w:t>
      </w:r>
      <w:r>
        <w:rPr/>
        <w:t>des</w:t>
      </w:r>
      <w:r>
        <w:rPr>
          <w:spacing w:val="14"/>
        </w:rPr>
        <w:t> </w:t>
      </w:r>
      <w:r>
        <w:rPr>
          <w:spacing w:val="-1"/>
        </w:rPr>
        <w:t>Organismes</w:t>
      </w:r>
      <w:r>
        <w:rPr>
          <w:spacing w:val="15"/>
        </w:rPr>
        <w:t> </w:t>
      </w:r>
      <w:r>
        <w:rPr/>
        <w:t>Majeurs</w:t>
      </w:r>
      <w:r>
        <w:rPr>
          <w:spacing w:val="15"/>
        </w:rPr>
        <w:t> </w:t>
      </w:r>
      <w:r>
        <w:rPr>
          <w:spacing w:val="-1"/>
        </w:rPr>
        <w:t>vis-à-vis</w:t>
      </w:r>
      <w:r>
        <w:rPr>
          <w:spacing w:val="15"/>
        </w:rPr>
        <w:t> </w:t>
      </w:r>
      <w:r>
        <w:rPr/>
        <w:t>des</w:t>
      </w:r>
      <w:r>
        <w:rPr>
          <w:spacing w:val="91"/>
          <w:w w:val="99"/>
        </w:rPr>
        <w:t> </w:t>
      </w:r>
      <w:r>
        <w:rPr>
          <w:spacing w:val="-1"/>
        </w:rPr>
        <w:t>administrations</w:t>
      </w:r>
      <w:r>
        <w:rPr>
          <w:spacing w:val="-10"/>
        </w:rPr>
        <w:t> </w:t>
      </w:r>
      <w:r>
        <w:rPr>
          <w:spacing w:val="-1"/>
        </w:rPr>
        <w:t>subordonnées</w:t>
      </w:r>
      <w:r>
        <w:rPr>
          <w:spacing w:val="-6"/>
        </w:rPr>
        <w:t> </w:t>
      </w:r>
      <w:r>
        <w:rPr/>
        <w:t>et</w:t>
      </w:r>
      <w:r>
        <w:rPr>
          <w:spacing w:val="-8"/>
        </w:rPr>
        <w:t> </w:t>
      </w:r>
      <w:r>
        <w:rPr>
          <w:spacing w:val="-1"/>
        </w:rPr>
        <w:t>sous</w:t>
      </w:r>
      <w:r>
        <w:rPr>
          <w:spacing w:val="-9"/>
        </w:rPr>
        <w:t> </w:t>
      </w:r>
      <w:r>
        <w:rPr>
          <w:spacing w:val="-1"/>
        </w:rPr>
        <w:t>leur</w:t>
      </w:r>
      <w:r>
        <w:rPr>
          <w:spacing w:val="-8"/>
        </w:rPr>
        <w:t> </w:t>
      </w:r>
      <w:r>
        <w:rPr>
          <w:spacing w:val="-1"/>
        </w:rPr>
        <w:t>dépendance.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121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i/>
          <w:sz w:val="20"/>
        </w:rPr>
        <w:t>2.</w:t>
      </w:r>
      <w:r>
        <w:rPr>
          <w:rFonts w:ascii="Times New Roman" w:hAnsi="Times New Roman"/>
          <w:i/>
          <w:spacing w:val="16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Le</w:t>
      </w:r>
      <w:r>
        <w:rPr>
          <w:rFonts w:ascii="Times New Roman" w:hAnsi="Times New Roman"/>
          <w:i/>
          <w:spacing w:val="-6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Secrétaire</w:t>
      </w:r>
      <w:r>
        <w:rPr>
          <w:rFonts w:ascii="Times New Roman" w:hAnsi="Times New Roman"/>
          <w:i/>
          <w:spacing w:val="-5"/>
          <w:sz w:val="20"/>
        </w:rPr>
        <w:t> </w:t>
      </w:r>
      <w:r>
        <w:rPr>
          <w:rFonts w:ascii="Times New Roman" w:hAnsi="Times New Roman"/>
          <w:i/>
          <w:sz w:val="20"/>
        </w:rPr>
        <w:t>Général</w:t>
      </w:r>
      <w:r>
        <w:rPr>
          <w:rFonts w:ascii="Times New Roman" w:hAnsi="Times New Roman"/>
          <w:sz w:val="2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i/>
          <w:sz w:val="19"/>
          <w:szCs w:val="19"/>
        </w:rPr>
      </w:pPr>
    </w:p>
    <w:p>
      <w:pPr>
        <w:pStyle w:val="BodyText"/>
        <w:numPr>
          <w:ilvl w:val="0"/>
          <w:numId w:val="104"/>
        </w:numPr>
        <w:tabs>
          <w:tab w:pos="1133" w:val="left" w:leader="none"/>
        </w:tabs>
        <w:spacing w:line="365" w:lineRule="auto" w:before="0" w:after="0"/>
        <w:ind w:left="679" w:right="1970" w:firstLine="0"/>
        <w:jc w:val="left"/>
      </w:pPr>
      <w:r>
        <w:rPr>
          <w:spacing w:val="-1"/>
        </w:rPr>
        <w:t>Une</w:t>
      </w:r>
      <w:r>
        <w:rPr>
          <w:spacing w:val="-5"/>
        </w:rPr>
        <w:t> </w:t>
      </w:r>
      <w:r>
        <w:rPr/>
        <w:t>fois</w:t>
      </w:r>
      <w:r>
        <w:rPr>
          <w:spacing w:val="-5"/>
        </w:rPr>
        <w:t> </w:t>
      </w:r>
      <w:r>
        <w:rPr>
          <w:spacing w:val="-1"/>
        </w:rPr>
        <w:t>désigné,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Secrétaire</w:t>
      </w:r>
      <w:r>
        <w:rPr>
          <w:spacing w:val="-4"/>
        </w:rPr>
        <w:t> </w:t>
      </w:r>
      <w:r>
        <w:rPr>
          <w:spacing w:val="-1"/>
        </w:rPr>
        <w:t>Général</w:t>
      </w:r>
      <w:r>
        <w:rPr>
          <w:spacing w:val="-5"/>
        </w:rPr>
        <w:t> </w:t>
      </w:r>
      <w:r>
        <w:rPr/>
        <w:t>doit</w:t>
      </w:r>
      <w:r>
        <w:rPr>
          <w:spacing w:val="-4"/>
        </w:rPr>
        <w:t> </w:t>
      </w:r>
      <w:r>
        <w:rPr/>
        <w:t>prêter</w:t>
      </w:r>
      <w:r>
        <w:rPr>
          <w:spacing w:val="-4"/>
        </w:rPr>
        <w:t> </w:t>
      </w:r>
      <w:r>
        <w:rPr>
          <w:spacing w:val="-1"/>
        </w:rPr>
        <w:t>serment</w:t>
      </w:r>
      <w:r>
        <w:rPr>
          <w:spacing w:val="-2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fidélité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secret.</w:t>
      </w:r>
      <w:r>
        <w:rPr>
          <w:spacing w:val="55"/>
          <w:w w:val="99"/>
        </w:rPr>
        <w:t> </w:t>
      </w:r>
      <w:r>
        <w:rPr/>
        <w:t>Il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tête</w:t>
      </w:r>
      <w:r>
        <w:rPr>
          <w:spacing w:val="-4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Secrétariat</w:t>
      </w:r>
      <w:r>
        <w:rPr>
          <w:spacing w:val="-4"/>
        </w:rPr>
        <w:t> </w:t>
      </w:r>
      <w:r>
        <w:rPr/>
        <w:t>Général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/>
        <w:t>en</w:t>
      </w:r>
      <w:r>
        <w:rPr>
          <w:spacing w:val="-5"/>
        </w:rPr>
        <w:t> </w:t>
      </w:r>
      <w:r>
        <w:rPr/>
        <w:t>coordonne</w:t>
      </w:r>
      <w:r>
        <w:rPr>
          <w:spacing w:val="-4"/>
        </w:rPr>
        <w:t> </w:t>
      </w:r>
      <w:r>
        <w:rPr>
          <w:spacing w:val="-1"/>
        </w:rPr>
        <w:t>toutes</w:t>
      </w:r>
      <w:r>
        <w:rPr>
          <w:spacing w:val="-5"/>
        </w:rPr>
        <w:t> </w:t>
      </w:r>
      <w:r>
        <w:rPr/>
        <w:t>les</w:t>
      </w:r>
      <w:r>
        <w:rPr>
          <w:spacing w:val="-5"/>
        </w:rPr>
        <w:t> </w:t>
      </w:r>
      <w:r>
        <w:rPr>
          <w:spacing w:val="-1"/>
        </w:rPr>
        <w:t>activités.</w:t>
      </w:r>
      <w:r>
        <w:rPr/>
      </w:r>
    </w:p>
    <w:p>
      <w:pPr>
        <w:pStyle w:val="BodyText"/>
        <w:numPr>
          <w:ilvl w:val="0"/>
          <w:numId w:val="104"/>
        </w:numPr>
        <w:tabs>
          <w:tab w:pos="1140" w:val="left" w:leader="none"/>
        </w:tabs>
        <w:spacing w:line="240" w:lineRule="auto" w:before="115" w:after="0"/>
        <w:ind w:left="1139" w:right="0" w:hanging="460"/>
        <w:jc w:val="left"/>
      </w:pPr>
      <w:r>
        <w:rPr/>
        <w:t>Il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3"/>
        </w:rPr>
        <w:t> </w:t>
      </w:r>
      <w:r>
        <w:rPr/>
        <w:t>du</w:t>
      </w:r>
      <w:r>
        <w:rPr>
          <w:spacing w:val="-4"/>
        </w:rPr>
        <w:t> </w:t>
      </w:r>
      <w:r>
        <w:rPr>
          <w:spacing w:val="-1"/>
        </w:rPr>
        <w:t>devoir</w:t>
      </w:r>
      <w:r>
        <w:rPr>
          <w:spacing w:val="-3"/>
        </w:rPr>
        <w:t> </w:t>
      </w:r>
      <w:r>
        <w:rPr/>
        <w:t>et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charge </w:t>
      </w:r>
      <w:r>
        <w:rPr/>
        <w:t>du</w:t>
      </w:r>
      <w:r>
        <w:rPr>
          <w:spacing w:val="-4"/>
        </w:rPr>
        <w:t> </w:t>
      </w:r>
      <w:r>
        <w:rPr>
          <w:spacing w:val="-1"/>
        </w:rPr>
        <w:t>Secrétaire</w:t>
      </w:r>
      <w:r>
        <w:rPr>
          <w:spacing w:val="-3"/>
        </w:rPr>
        <w:t> </w:t>
      </w:r>
      <w:r>
        <w:rPr>
          <w:spacing w:val="-1"/>
        </w:rPr>
        <w:t>Général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105"/>
        </w:numPr>
        <w:tabs>
          <w:tab w:pos="965" w:val="left" w:leader="none"/>
        </w:tabs>
        <w:spacing w:line="240" w:lineRule="auto" w:before="120" w:after="0"/>
        <w:ind w:left="964" w:right="117" w:hanging="285"/>
        <w:jc w:val="both"/>
      </w:pPr>
      <w:r>
        <w:rPr/>
        <w:t>préparer</w:t>
      </w:r>
      <w:r>
        <w:rPr>
          <w:spacing w:val="25"/>
        </w:rPr>
        <w:t> </w:t>
      </w:r>
      <w:r>
        <w:rPr>
          <w:spacing w:val="-1"/>
        </w:rPr>
        <w:t>les</w:t>
      </w:r>
      <w:r>
        <w:rPr>
          <w:spacing w:val="27"/>
        </w:rPr>
        <w:t> </w:t>
      </w:r>
      <w:r>
        <w:rPr>
          <w:spacing w:val="-1"/>
        </w:rPr>
        <w:t>Conseils,</w:t>
      </w:r>
      <w:r>
        <w:rPr>
          <w:spacing w:val="28"/>
        </w:rPr>
        <w:t> </w:t>
      </w:r>
      <w:r>
        <w:rPr/>
        <w:t>en</w:t>
      </w:r>
      <w:r>
        <w:rPr>
          <w:spacing w:val="26"/>
        </w:rPr>
        <w:t> </w:t>
      </w:r>
      <w:r>
        <w:rPr>
          <w:spacing w:val="-1"/>
        </w:rPr>
        <w:t>prenant</w:t>
      </w:r>
      <w:r>
        <w:rPr>
          <w:spacing w:val="29"/>
        </w:rPr>
        <w:t> </w:t>
      </w:r>
      <w:r>
        <w:rPr>
          <w:spacing w:val="-1"/>
        </w:rPr>
        <w:t>note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ce</w:t>
      </w:r>
      <w:r>
        <w:rPr>
          <w:spacing w:val="28"/>
        </w:rPr>
        <w:t> </w:t>
      </w:r>
      <w:r>
        <w:rPr>
          <w:spacing w:val="-1"/>
        </w:rPr>
        <w:t>qui</w:t>
      </w:r>
      <w:r>
        <w:rPr>
          <w:spacing w:val="27"/>
        </w:rPr>
        <w:t> </w:t>
      </w:r>
      <w:r>
        <w:rPr>
          <w:spacing w:val="-1"/>
        </w:rPr>
        <w:t>devra</w:t>
      </w:r>
      <w:r>
        <w:rPr>
          <w:spacing w:val="27"/>
        </w:rPr>
        <w:t> </w:t>
      </w:r>
      <w:r>
        <w:rPr>
          <w:spacing w:val="-1"/>
        </w:rPr>
        <w:t>être</w:t>
      </w:r>
      <w:r>
        <w:rPr>
          <w:spacing w:val="28"/>
        </w:rPr>
        <w:t> </w:t>
      </w:r>
      <w:r>
        <w:rPr>
          <w:spacing w:val="-1"/>
        </w:rPr>
        <w:t>communiqué</w:t>
      </w:r>
      <w:r>
        <w:rPr>
          <w:spacing w:val="28"/>
        </w:rPr>
        <w:t> </w:t>
      </w:r>
      <w:r>
        <w:rPr>
          <w:spacing w:val="1"/>
        </w:rPr>
        <w:t>au</w:t>
      </w:r>
      <w:r>
        <w:rPr>
          <w:spacing w:val="26"/>
        </w:rPr>
        <w:t> </w:t>
      </w:r>
      <w:r>
        <w:rPr>
          <w:spacing w:val="-1"/>
        </w:rPr>
        <w:t>Supérieur</w:t>
      </w:r>
      <w:r>
        <w:rPr>
          <w:spacing w:val="28"/>
        </w:rPr>
        <w:t> </w:t>
      </w:r>
      <w:r>
        <w:rPr>
          <w:spacing w:val="-1"/>
        </w:rPr>
        <w:t>Général</w:t>
      </w:r>
      <w:r>
        <w:rPr>
          <w:spacing w:val="27"/>
        </w:rPr>
        <w:t> </w:t>
      </w:r>
      <w:r>
        <w:rPr/>
        <w:t>et</w:t>
      </w:r>
      <w:r>
        <w:rPr>
          <w:spacing w:val="27"/>
        </w:rPr>
        <w:t> </w:t>
      </w:r>
      <w:r>
        <w:rPr/>
        <w:t>aux</w:t>
      </w:r>
      <w:r>
        <w:rPr>
          <w:spacing w:val="93"/>
          <w:w w:val="99"/>
        </w:rPr>
        <w:t> </w:t>
      </w:r>
      <w:r>
        <w:rPr>
          <w:spacing w:val="-1"/>
        </w:rPr>
        <w:t>Conseillers </w:t>
      </w:r>
      <w:r>
        <w:rPr>
          <w:spacing w:val="1"/>
        </w:rPr>
        <w:t>et</w:t>
      </w:r>
      <w:r>
        <w:rPr/>
        <w:t> soumis</w:t>
      </w:r>
      <w:r>
        <w:rPr>
          <w:spacing w:val="2"/>
        </w:rPr>
        <w:t> </w:t>
      </w:r>
      <w:r>
        <w:rPr/>
        <w:t>au</w:t>
      </w:r>
      <w:r>
        <w:rPr>
          <w:spacing w:val="1"/>
        </w:rPr>
        <w:t> </w:t>
      </w:r>
      <w:r>
        <w:rPr/>
        <w:t>Conseil</w:t>
      </w:r>
      <w:r>
        <w:rPr>
          <w:spacing w:val="-4"/>
        </w:rPr>
        <w:t> </w:t>
      </w:r>
      <w:r>
        <w:rPr/>
        <w:t>; </w:t>
      </w:r>
      <w:r>
        <w:rPr>
          <w:spacing w:val="-1"/>
        </w:rPr>
        <w:t>distribuer</w:t>
      </w:r>
      <w:r>
        <w:rPr>
          <w:spacing w:val="3"/>
        </w:rPr>
        <w:t> </w:t>
      </w:r>
      <w:r>
        <w:rPr/>
        <w:t>aux</w:t>
      </w:r>
      <w:r>
        <w:rPr>
          <w:spacing w:val="2"/>
        </w:rPr>
        <w:t> </w:t>
      </w:r>
      <w:r>
        <w:rPr>
          <w:spacing w:val="-1"/>
        </w:rPr>
        <w:t>Conseillers</w:t>
      </w:r>
      <w:r>
        <w:rPr>
          <w:spacing w:val="2"/>
        </w:rPr>
        <w:t> </w:t>
      </w:r>
      <w:r>
        <w:rPr/>
        <w:t>en</w:t>
      </w:r>
      <w:r>
        <w:rPr>
          <w:spacing w:val="1"/>
        </w:rPr>
        <w:t> </w:t>
      </w:r>
      <w:r>
        <w:rPr/>
        <w:t>temps</w:t>
      </w:r>
      <w:r>
        <w:rPr>
          <w:spacing w:val="2"/>
        </w:rPr>
        <w:t> </w:t>
      </w:r>
      <w:r>
        <w:rPr>
          <w:spacing w:val="-1"/>
        </w:rPr>
        <w:t>voulu </w:t>
      </w:r>
      <w:r>
        <w:rPr/>
        <w:t>les </w:t>
      </w:r>
      <w:r>
        <w:rPr>
          <w:spacing w:val="-1"/>
        </w:rPr>
        <w:t>questions</w:t>
      </w:r>
      <w:r>
        <w:rPr>
          <w:spacing w:val="5"/>
        </w:rPr>
        <w:t> </w:t>
      </w:r>
      <w:r>
        <w:rPr>
          <w:spacing w:val="-1"/>
        </w:rPr>
        <w:t>qui exigeraient</w:t>
      </w:r>
      <w:r>
        <w:rPr>
          <w:spacing w:val="83"/>
          <w:w w:val="99"/>
        </w:rPr>
        <w:t> </w:t>
      </w:r>
      <w:r>
        <w:rPr>
          <w:spacing w:val="-2"/>
        </w:rPr>
        <w:t>une</w:t>
      </w:r>
      <w:r>
        <w:rPr>
          <w:spacing w:val="-5"/>
        </w:rPr>
        <w:t> </w:t>
      </w:r>
      <w:r>
        <w:rPr/>
        <w:t>étude</w:t>
      </w:r>
      <w:r>
        <w:rPr>
          <w:spacing w:val="-4"/>
        </w:rPr>
        <w:t> </w:t>
      </w:r>
      <w:r>
        <w:rPr>
          <w:spacing w:val="-1"/>
        </w:rPr>
        <w:t>particulière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/>
        <w:t>convoquer</w:t>
      </w:r>
      <w:r>
        <w:rPr>
          <w:spacing w:val="-3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date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l’heure</w:t>
      </w:r>
      <w:r>
        <w:rPr>
          <w:spacing w:val="-4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séances</w:t>
      </w:r>
      <w:r>
        <w:rPr>
          <w:spacing w:val="-5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5"/>
        </w:numPr>
        <w:tabs>
          <w:tab w:pos="965" w:val="left" w:leader="none"/>
        </w:tabs>
        <w:spacing w:line="240" w:lineRule="auto" w:before="120" w:after="0"/>
        <w:ind w:left="964" w:right="126" w:hanging="285"/>
        <w:jc w:val="left"/>
      </w:pPr>
      <w:r>
        <w:rPr/>
        <w:t>élaborer</w:t>
      </w:r>
      <w:r>
        <w:rPr>
          <w:spacing w:val="20"/>
        </w:rPr>
        <w:t> </w:t>
      </w:r>
      <w:r>
        <w:rPr/>
        <w:t>et</w:t>
      </w:r>
      <w:r>
        <w:rPr>
          <w:spacing w:val="19"/>
        </w:rPr>
        <w:t> </w:t>
      </w:r>
      <w:r>
        <w:rPr>
          <w:spacing w:val="-1"/>
        </w:rPr>
        <w:t>présenter</w:t>
      </w:r>
      <w:r>
        <w:rPr>
          <w:spacing w:val="20"/>
        </w:rPr>
        <w:t> </w:t>
      </w:r>
      <w:r>
        <w:rPr>
          <w:spacing w:val="-1"/>
        </w:rPr>
        <w:t>opportunément</w:t>
      </w:r>
      <w:r>
        <w:rPr>
          <w:spacing w:val="19"/>
        </w:rPr>
        <w:t> </w:t>
      </w:r>
      <w:r>
        <w:rPr>
          <w:spacing w:val="1"/>
        </w:rPr>
        <w:t>au</w:t>
      </w:r>
      <w:r>
        <w:rPr>
          <w:spacing w:val="18"/>
        </w:rPr>
        <w:t> </w:t>
      </w:r>
      <w:r>
        <w:rPr>
          <w:spacing w:val="-1"/>
        </w:rPr>
        <w:t>Supérieur</w:t>
      </w:r>
      <w:r>
        <w:rPr>
          <w:spacing w:val="20"/>
        </w:rPr>
        <w:t> </w:t>
      </w:r>
      <w:r>
        <w:rPr/>
        <w:t>Général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liste</w:t>
      </w:r>
      <w:r>
        <w:rPr>
          <w:spacing w:val="19"/>
        </w:rPr>
        <w:t> </w:t>
      </w:r>
      <w:r>
        <w:rPr/>
        <w:t>des</w:t>
      </w:r>
      <w:r>
        <w:rPr>
          <w:spacing w:val="21"/>
        </w:rPr>
        <w:t> </w:t>
      </w:r>
      <w:r>
        <w:rPr>
          <w:spacing w:val="-1"/>
        </w:rPr>
        <w:t>sujets</w:t>
      </w:r>
      <w:r>
        <w:rPr>
          <w:spacing w:val="18"/>
        </w:rPr>
        <w:t> </w:t>
      </w:r>
      <w:r>
        <w:rPr/>
        <w:t>qui</w:t>
      </w:r>
      <w:r>
        <w:rPr>
          <w:spacing w:val="19"/>
        </w:rPr>
        <w:t> </w:t>
      </w:r>
      <w:r>
        <w:rPr>
          <w:spacing w:val="-1"/>
        </w:rPr>
        <w:t>devront</w:t>
      </w:r>
      <w:r>
        <w:rPr>
          <w:spacing w:val="19"/>
        </w:rPr>
        <w:t> </w:t>
      </w:r>
      <w:r>
        <w:rPr>
          <w:spacing w:val="-1"/>
        </w:rPr>
        <w:t>être</w:t>
      </w:r>
      <w:r>
        <w:rPr>
          <w:spacing w:val="19"/>
        </w:rPr>
        <w:t> </w:t>
      </w:r>
      <w:r>
        <w:rPr>
          <w:spacing w:val="-1"/>
        </w:rPr>
        <w:t>traités</w:t>
      </w:r>
      <w:r>
        <w:rPr>
          <w:spacing w:val="19"/>
        </w:rPr>
        <w:t> </w:t>
      </w:r>
      <w:r>
        <w:rPr>
          <w:spacing w:val="1"/>
        </w:rPr>
        <w:t>en</w:t>
      </w:r>
      <w:r>
        <w:rPr>
          <w:spacing w:val="87"/>
          <w:w w:val="99"/>
        </w:rPr>
        <w:t> </w:t>
      </w:r>
      <w:r>
        <w:rPr>
          <w:spacing w:val="-1"/>
        </w:rPr>
        <w:t>Conseil</w:t>
      </w:r>
      <w:r>
        <w:rPr>
          <w:spacing w:val="-7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5"/>
        </w:numPr>
        <w:tabs>
          <w:tab w:pos="965" w:val="left" w:leader="none"/>
        </w:tabs>
        <w:spacing w:line="240" w:lineRule="auto" w:before="120" w:after="0"/>
        <w:ind w:left="964" w:right="0" w:hanging="286"/>
        <w:jc w:val="left"/>
      </w:pPr>
      <w:r>
        <w:rPr>
          <w:spacing w:val="-1"/>
        </w:rPr>
        <w:t>rédiger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actes</w:t>
      </w:r>
      <w:r>
        <w:rPr>
          <w:spacing w:val="-5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séances</w:t>
      </w:r>
      <w:r>
        <w:rPr>
          <w:spacing w:val="-5"/>
        </w:rPr>
        <w:t> </w:t>
      </w:r>
      <w:r>
        <w:rPr>
          <w:spacing w:val="1"/>
        </w:rPr>
        <w:t>et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lire</w:t>
      </w:r>
      <w:r>
        <w:rPr>
          <w:spacing w:val="-3"/>
        </w:rPr>
        <w:t> </w:t>
      </w:r>
      <w:r>
        <w:rPr/>
        <w:t>lors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séance</w:t>
      </w:r>
      <w:r>
        <w:rPr>
          <w:spacing w:val="-4"/>
        </w:rPr>
        <w:t> </w:t>
      </w:r>
      <w:r>
        <w:rPr>
          <w:spacing w:val="-1"/>
        </w:rPr>
        <w:t>suivante</w:t>
      </w:r>
      <w:r>
        <w:rPr>
          <w:spacing w:val="-4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leur</w:t>
      </w:r>
      <w:r>
        <w:rPr>
          <w:spacing w:val="-3"/>
        </w:rPr>
        <w:t> </w:t>
      </w:r>
      <w:r>
        <w:rPr/>
        <w:t>approbation</w:t>
      </w:r>
      <w:r>
        <w:rPr>
          <w:spacing w:val="-5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5"/>
        </w:numPr>
        <w:tabs>
          <w:tab w:pos="965" w:val="left" w:leader="none"/>
        </w:tabs>
        <w:spacing w:line="240" w:lineRule="auto" w:before="120" w:after="0"/>
        <w:ind w:left="964" w:right="126" w:hanging="286"/>
        <w:jc w:val="left"/>
      </w:pPr>
      <w:r>
        <w:rPr>
          <w:spacing w:val="-1"/>
        </w:rPr>
        <w:t>communiquer</w:t>
      </w:r>
      <w:r>
        <w:rPr>
          <w:spacing w:val="2"/>
        </w:rPr>
        <w:t> </w:t>
      </w:r>
      <w:r>
        <w:rPr/>
        <w:t>aux</w:t>
      </w:r>
      <w:r>
        <w:rPr>
          <w:spacing w:val="1"/>
        </w:rPr>
        <w:t> </w:t>
      </w:r>
      <w:r>
        <w:rPr>
          <w:spacing w:val="-1"/>
        </w:rPr>
        <w:t>intéressés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décrets</w:t>
      </w:r>
      <w:r>
        <w:rPr>
          <w:spacing w:val="1"/>
        </w:rPr>
        <w:t> </w:t>
      </w:r>
      <w:r>
        <w:rPr/>
        <w:t>et</w:t>
      </w:r>
      <w:r>
        <w:rPr>
          <w:spacing w:val="2"/>
        </w:rPr>
        <w:t> </w:t>
      </w:r>
      <w:r>
        <w:rPr>
          <w:spacing w:val="-1"/>
        </w:rPr>
        <w:t>réponses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5"/>
        </w:rPr>
        <w:t> </w:t>
      </w:r>
      <w:r>
        <w:rPr>
          <w:spacing w:val="-1"/>
        </w:rPr>
        <w:t>Supérieur</w:t>
      </w:r>
      <w:r>
        <w:rPr>
          <w:spacing w:val="3"/>
        </w:rPr>
        <w:t> </w:t>
      </w:r>
      <w:r>
        <w:rPr/>
        <w:t>aura</w:t>
      </w:r>
      <w:r>
        <w:rPr>
          <w:spacing w:val="2"/>
        </w:rPr>
        <w:t> </w:t>
      </w:r>
      <w:r>
        <w:rPr>
          <w:spacing w:val="-1"/>
        </w:rPr>
        <w:t>dictés</w:t>
      </w:r>
      <w:r>
        <w:rPr>
          <w:spacing w:val="1"/>
        </w:rPr>
        <w:t> </w:t>
      </w:r>
      <w:r>
        <w:rPr>
          <w:spacing w:val="-1"/>
        </w:rPr>
        <w:t>avec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>
          <w:spacing w:val="-1"/>
        </w:rPr>
        <w:t>consentement</w:t>
      </w:r>
      <w:r>
        <w:rPr>
          <w:spacing w:val="2"/>
        </w:rPr>
        <w:t> </w:t>
      </w:r>
      <w:r>
        <w:rPr>
          <w:spacing w:val="1"/>
        </w:rPr>
        <w:t>ou</w:t>
      </w:r>
      <w:r>
        <w:rPr>
          <w:spacing w:val="102"/>
          <w:w w:val="99"/>
        </w:rPr>
        <w:t> </w:t>
      </w:r>
      <w:r>
        <w:rPr>
          <w:spacing w:val="-1"/>
        </w:rPr>
        <w:t>l’avis</w:t>
      </w:r>
      <w:r>
        <w:rPr>
          <w:spacing w:val="-6"/>
        </w:rPr>
        <w:t> </w:t>
      </w:r>
      <w:r>
        <w:rPr/>
        <w:t>des</w:t>
      </w:r>
      <w:r>
        <w:rPr>
          <w:spacing w:val="-3"/>
        </w:rPr>
        <w:t> </w:t>
      </w:r>
      <w:r>
        <w:rPr>
          <w:spacing w:val="-1"/>
        </w:rPr>
        <w:t>Conseillers,</w:t>
      </w:r>
      <w:r>
        <w:rPr>
          <w:spacing w:val="-4"/>
        </w:rPr>
        <w:t> </w:t>
      </w:r>
      <w:r>
        <w:rPr>
          <w:spacing w:val="-1"/>
        </w:rPr>
        <w:t>excepte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cas</w:t>
      </w:r>
      <w:r>
        <w:rPr>
          <w:spacing w:val="-5"/>
        </w:rPr>
        <w:t> </w:t>
      </w:r>
      <w:r>
        <w:rPr/>
        <w:t>où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>
          <w:spacing w:val="1"/>
        </w:rPr>
        <w:t>en</w:t>
      </w:r>
      <w:r>
        <w:rPr>
          <w:spacing w:val="-6"/>
        </w:rPr>
        <w:t> </w:t>
      </w:r>
      <w:r>
        <w:rPr>
          <w:spacing w:val="-1"/>
        </w:rPr>
        <w:t>aura</w:t>
      </w:r>
      <w:r>
        <w:rPr>
          <w:spacing w:val="-2"/>
        </w:rPr>
        <w:t> </w:t>
      </w:r>
      <w:r>
        <w:rPr>
          <w:spacing w:val="-1"/>
        </w:rPr>
        <w:t>déterminé</w:t>
      </w:r>
      <w:r>
        <w:rPr>
          <w:spacing w:val="-5"/>
        </w:rPr>
        <w:t> </w:t>
      </w:r>
      <w:r>
        <w:rPr>
          <w:spacing w:val="-1"/>
        </w:rPr>
        <w:t>autrement.</w:t>
      </w:r>
      <w:r>
        <w:rPr/>
      </w:r>
    </w:p>
    <w:p>
      <w:pPr>
        <w:pStyle w:val="BodyText"/>
        <w:numPr>
          <w:ilvl w:val="0"/>
          <w:numId w:val="105"/>
        </w:numPr>
        <w:tabs>
          <w:tab w:pos="965" w:val="left" w:leader="none"/>
        </w:tabs>
        <w:spacing w:line="240" w:lineRule="auto" w:before="118" w:after="0"/>
        <w:ind w:left="964" w:right="126" w:hanging="286"/>
        <w:jc w:val="left"/>
      </w:pPr>
      <w:r>
        <w:rPr>
          <w:spacing w:val="-1"/>
        </w:rPr>
        <w:t>rédiger</w:t>
      </w:r>
      <w:r>
        <w:rPr>
          <w:spacing w:val="32"/>
        </w:rPr>
        <w:t> </w:t>
      </w:r>
      <w:r>
        <w:rPr>
          <w:spacing w:val="-1"/>
        </w:rPr>
        <w:t>les</w:t>
      </w:r>
      <w:r>
        <w:rPr>
          <w:spacing w:val="30"/>
        </w:rPr>
        <w:t> </w:t>
      </w:r>
      <w:r>
        <w:rPr/>
        <w:t>documents</w:t>
      </w:r>
      <w:r>
        <w:rPr>
          <w:spacing w:val="30"/>
        </w:rPr>
        <w:t> </w:t>
      </w:r>
      <w:r>
        <w:rPr/>
        <w:t>qui</w:t>
      </w:r>
      <w:r>
        <w:rPr>
          <w:spacing w:val="31"/>
        </w:rPr>
        <w:t> </w:t>
      </w:r>
      <w:r>
        <w:rPr>
          <w:spacing w:val="-1"/>
        </w:rPr>
        <w:t>doivent</w:t>
      </w:r>
      <w:r>
        <w:rPr>
          <w:spacing w:val="34"/>
        </w:rPr>
        <w:t> </w:t>
      </w:r>
      <w:r>
        <w:rPr>
          <w:spacing w:val="-1"/>
        </w:rPr>
        <w:t>être</w:t>
      </w:r>
      <w:r>
        <w:rPr>
          <w:spacing w:val="31"/>
        </w:rPr>
        <w:t> </w:t>
      </w:r>
      <w:r>
        <w:rPr>
          <w:spacing w:val="-1"/>
        </w:rPr>
        <w:t>publiés</w:t>
      </w:r>
      <w:r>
        <w:rPr>
          <w:spacing w:val="33"/>
        </w:rPr>
        <w:t> </w:t>
      </w:r>
      <w:r>
        <w:rPr/>
        <w:t>ou</w:t>
      </w:r>
      <w:r>
        <w:rPr>
          <w:spacing w:val="30"/>
        </w:rPr>
        <w:t> </w:t>
      </w:r>
      <w:r>
        <w:rPr/>
        <w:t>promulgués</w:t>
      </w:r>
      <w:r>
        <w:rPr>
          <w:spacing w:val="30"/>
        </w:rPr>
        <w:t> </w:t>
      </w:r>
      <w:r>
        <w:rPr>
          <w:spacing w:val="1"/>
        </w:rPr>
        <w:t>au</w:t>
      </w:r>
      <w:r>
        <w:rPr>
          <w:spacing w:val="33"/>
        </w:rPr>
        <w:t> </w:t>
      </w:r>
      <w:r>
        <w:rPr/>
        <w:t>nom</w:t>
      </w:r>
      <w:r>
        <w:rPr>
          <w:spacing w:val="30"/>
        </w:rPr>
        <w:t> </w:t>
      </w:r>
      <w:r>
        <w:rPr/>
        <w:t>du</w:t>
      </w:r>
      <w:r>
        <w:rPr>
          <w:spacing w:val="30"/>
        </w:rPr>
        <w:t> </w:t>
      </w:r>
      <w:r>
        <w:rPr>
          <w:spacing w:val="-1"/>
        </w:rPr>
        <w:t>Supérieur</w:t>
      </w:r>
      <w:r>
        <w:rPr>
          <w:spacing w:val="34"/>
        </w:rPr>
        <w:t> </w:t>
      </w:r>
      <w:r>
        <w:rPr>
          <w:spacing w:val="-1"/>
        </w:rPr>
        <w:t>Général</w:t>
      </w:r>
      <w:r>
        <w:rPr>
          <w:spacing w:val="31"/>
        </w:rPr>
        <w:t> </w:t>
      </w:r>
      <w:r>
        <w:rPr/>
        <w:t>avec</w:t>
      </w:r>
      <w:r>
        <w:rPr>
          <w:spacing w:val="32"/>
        </w:rPr>
        <w:t> </w:t>
      </w:r>
      <w:r>
        <w:rPr>
          <w:spacing w:val="-1"/>
        </w:rPr>
        <w:t>le</w:t>
      </w:r>
      <w:r>
        <w:rPr>
          <w:spacing w:val="77"/>
          <w:w w:val="99"/>
        </w:rPr>
        <w:t> </w:t>
      </w:r>
      <w:r>
        <w:rPr>
          <w:spacing w:val="-1"/>
        </w:rPr>
        <w:t>consentement</w:t>
      </w:r>
      <w:r>
        <w:rPr>
          <w:spacing w:val="-8"/>
        </w:rPr>
        <w:t> </w:t>
      </w:r>
      <w:r>
        <w:rPr/>
        <w:t>ou</w:t>
      </w:r>
      <w:r>
        <w:rPr>
          <w:spacing w:val="-8"/>
        </w:rPr>
        <w:t> </w:t>
      </w:r>
      <w:r>
        <w:rPr>
          <w:spacing w:val="-1"/>
        </w:rPr>
        <w:t>l’avis</w:t>
      </w:r>
      <w:r>
        <w:rPr>
          <w:spacing w:val="-8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Conseillers.</w:t>
      </w:r>
      <w:r>
        <w:rPr/>
      </w:r>
    </w:p>
    <w:p>
      <w:pPr>
        <w:pStyle w:val="BodyText"/>
        <w:numPr>
          <w:ilvl w:val="0"/>
          <w:numId w:val="105"/>
        </w:numPr>
        <w:tabs>
          <w:tab w:pos="965" w:val="left" w:leader="none"/>
        </w:tabs>
        <w:spacing w:line="240" w:lineRule="auto" w:before="120" w:after="0"/>
        <w:ind w:left="964" w:right="126" w:hanging="286"/>
        <w:jc w:val="left"/>
      </w:pPr>
      <w:r>
        <w:rPr>
          <w:spacing w:val="-1"/>
        </w:rPr>
        <w:t>informer</w:t>
      </w:r>
      <w:r>
        <w:rPr/>
        <w:t> </w:t>
      </w:r>
      <w:r>
        <w:rPr>
          <w:spacing w:val="12"/>
        </w:rPr>
        <w:t> </w:t>
      </w:r>
      <w:r>
        <w:rPr>
          <w:spacing w:val="-1"/>
        </w:rPr>
        <w:t>périodiquement</w:t>
      </w:r>
      <w:r>
        <w:rPr/>
        <w:t> </w:t>
      </w:r>
      <w:r>
        <w:rPr>
          <w:spacing w:val="11"/>
        </w:rPr>
        <w:t> </w:t>
      </w:r>
      <w:r>
        <w:rPr/>
        <w:t>à </w:t>
      </w:r>
      <w:r>
        <w:rPr>
          <w:spacing w:val="11"/>
        </w:rPr>
        <w:t> </w:t>
      </w:r>
      <w:r>
        <w:rPr>
          <w:spacing w:val="1"/>
        </w:rPr>
        <w:t>la</w:t>
      </w:r>
      <w:r>
        <w:rPr/>
        <w:t> </w:t>
      </w:r>
      <w:r>
        <w:rPr>
          <w:spacing w:val="11"/>
        </w:rPr>
        <w:t> </w:t>
      </w:r>
      <w:r>
        <w:rPr>
          <w:spacing w:val="-1"/>
        </w:rPr>
        <w:t>Congrégation,</w:t>
      </w:r>
      <w:r>
        <w:rPr/>
        <w:t> </w:t>
      </w:r>
      <w:r>
        <w:rPr>
          <w:spacing w:val="12"/>
        </w:rPr>
        <w:t> </w:t>
      </w:r>
      <w:r>
        <w:rPr/>
        <w:t>à </w:t>
      </w:r>
      <w:r>
        <w:rPr>
          <w:spacing w:val="11"/>
        </w:rPr>
        <w:t> </w:t>
      </w:r>
      <w:r>
        <w:rPr>
          <w:spacing w:val="-1"/>
        </w:rPr>
        <w:t>travers</w:t>
      </w:r>
      <w:r>
        <w:rPr/>
        <w:t> </w:t>
      </w:r>
      <w:r>
        <w:rPr>
          <w:spacing w:val="10"/>
        </w:rPr>
        <w:t> </w:t>
      </w:r>
      <w:r>
        <w:rPr/>
        <w:t>les </w:t>
      </w:r>
      <w:r>
        <w:rPr>
          <w:spacing w:val="13"/>
        </w:rPr>
        <w:t> </w:t>
      </w:r>
      <w:r>
        <w:rPr>
          <w:spacing w:val="-1"/>
        </w:rPr>
        <w:t>moyens</w:t>
      </w:r>
      <w:r>
        <w:rPr/>
        <w:t> </w:t>
      </w:r>
      <w:r>
        <w:rPr>
          <w:spacing w:val="10"/>
        </w:rPr>
        <w:t> </w:t>
      </w:r>
      <w:r>
        <w:rPr/>
        <w:t>de </w:t>
      </w:r>
      <w:r>
        <w:rPr>
          <w:spacing w:val="12"/>
        </w:rPr>
        <w:t> </w:t>
      </w:r>
      <w:r>
        <w:rPr/>
        <w:t>communication, </w:t>
      </w:r>
      <w:r>
        <w:rPr>
          <w:spacing w:val="12"/>
        </w:rPr>
        <w:t> </w:t>
      </w:r>
      <w:r>
        <w:rPr>
          <w:spacing w:val="-1"/>
        </w:rPr>
        <w:t>officiels</w:t>
      </w:r>
      <w:r>
        <w:rPr/>
        <w:t> </w:t>
      </w:r>
      <w:r>
        <w:rPr>
          <w:spacing w:val="13"/>
        </w:rPr>
        <w:t> </w:t>
      </w:r>
      <w:r>
        <w:rPr/>
        <w:t>et</w:t>
      </w:r>
      <w:r>
        <w:rPr>
          <w:spacing w:val="91"/>
          <w:w w:val="99"/>
        </w:rPr>
        <w:t> </w:t>
      </w:r>
      <w:r>
        <w:rPr>
          <w:spacing w:val="-1"/>
        </w:rPr>
        <w:t>officieux,</w:t>
      </w:r>
      <w:r>
        <w:rPr>
          <w:spacing w:val="-5"/>
        </w:rPr>
        <w:t> </w:t>
      </w:r>
      <w:r>
        <w:rPr/>
        <w:t>dont</w:t>
      </w:r>
      <w:r>
        <w:rPr>
          <w:spacing w:val="-5"/>
        </w:rPr>
        <w:t> </w:t>
      </w:r>
      <w:r>
        <w:rPr/>
        <w:t>dispose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Gouvernement</w:t>
      </w:r>
      <w:r>
        <w:rPr>
          <w:spacing w:val="-6"/>
        </w:rPr>
        <w:t> </w:t>
      </w:r>
      <w:r>
        <w:rPr>
          <w:spacing w:val="-1"/>
        </w:rPr>
        <w:t>Général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dont</w:t>
      </w:r>
      <w:r>
        <w:rPr>
          <w:spacing w:val="-5"/>
        </w:rPr>
        <w:t> </w:t>
      </w:r>
      <w:r>
        <w:rPr>
          <w:spacing w:val="-1"/>
        </w:rPr>
        <w:t>il</w:t>
      </w:r>
      <w:r>
        <w:rPr>
          <w:spacing w:val="-4"/>
        </w:rPr>
        <w:t> </w:t>
      </w:r>
      <w:r>
        <w:rPr/>
        <w:t>sera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responsable.</w:t>
      </w:r>
      <w:r>
        <w:rPr/>
      </w:r>
    </w:p>
    <w:p>
      <w:pPr>
        <w:pStyle w:val="BodyText"/>
        <w:numPr>
          <w:ilvl w:val="0"/>
          <w:numId w:val="105"/>
        </w:numPr>
        <w:tabs>
          <w:tab w:pos="965" w:val="left" w:leader="none"/>
        </w:tabs>
        <w:spacing w:line="240" w:lineRule="auto" w:before="120" w:after="0"/>
        <w:ind w:left="964" w:right="0" w:hanging="286"/>
        <w:jc w:val="left"/>
      </w:pPr>
      <w:r>
        <w:rPr>
          <w:spacing w:val="-1"/>
        </w:rPr>
        <w:t>C’est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/>
        <w:t>lui</w:t>
      </w:r>
      <w:r>
        <w:rPr>
          <w:spacing w:val="-4"/>
        </w:rPr>
        <w:t> </w:t>
      </w:r>
      <w:r>
        <w:rPr>
          <w:spacing w:val="-1"/>
        </w:rPr>
        <w:t>qu’il</w:t>
      </w:r>
      <w:r>
        <w:rPr>
          <w:spacing w:val="-5"/>
        </w:rPr>
        <w:t> </w:t>
      </w:r>
      <w:r>
        <w:rPr>
          <w:spacing w:val="-1"/>
        </w:rPr>
        <w:t>appartient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confectionner</w:t>
      </w:r>
      <w:r>
        <w:rPr>
          <w:spacing w:val="-3"/>
        </w:rPr>
        <w:t> </w:t>
      </w:r>
      <w:r>
        <w:rPr/>
        <w:t>les</w:t>
      </w:r>
      <w:r>
        <w:rPr>
          <w:spacing w:val="-6"/>
        </w:rPr>
        <w:t> </w:t>
      </w:r>
      <w:r>
        <w:rPr>
          <w:spacing w:val="-1"/>
        </w:rPr>
        <w:t>catalogue</w:t>
      </w:r>
      <w:r>
        <w:rPr>
          <w:spacing w:val="-5"/>
        </w:rPr>
        <w:t> </w:t>
      </w:r>
      <w:r>
        <w:rPr/>
        <w:t>du</w:t>
      </w:r>
      <w:r>
        <w:rPr>
          <w:spacing w:val="-3"/>
        </w:rPr>
        <w:t> </w:t>
      </w:r>
      <w:r>
        <w:rPr>
          <w:spacing w:val="-1"/>
        </w:rPr>
        <w:t>personnel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/>
        <w:t>des</w:t>
      </w:r>
      <w:r>
        <w:rPr>
          <w:spacing w:val="-3"/>
        </w:rPr>
        <w:t> </w:t>
      </w:r>
      <w:r>
        <w:rPr>
          <w:spacing w:val="-1"/>
        </w:rPr>
        <w:t>maisons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>
          <w:spacing w:val="-1"/>
        </w:rPr>
        <w:t>nécrologe.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04"/>
        </w:numPr>
        <w:tabs>
          <w:tab w:pos="1132" w:val="left" w:leader="none"/>
        </w:tabs>
        <w:spacing w:line="240" w:lineRule="auto" w:before="0" w:after="0"/>
        <w:ind w:left="394" w:right="117" w:firstLine="284"/>
        <w:jc w:val="both"/>
      </w:pPr>
      <w:r>
        <w:rPr/>
        <w:t>Il</w:t>
      </w:r>
      <w:r>
        <w:rPr>
          <w:spacing w:val="14"/>
        </w:rPr>
        <w:t> </w:t>
      </w:r>
      <w:r>
        <w:rPr>
          <w:spacing w:val="-1"/>
        </w:rPr>
        <w:t>est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5"/>
        </w:rPr>
        <w:t> </w:t>
      </w:r>
      <w:r>
        <w:rPr>
          <w:spacing w:val="-1"/>
        </w:rPr>
        <w:t>Directeur</w:t>
      </w:r>
      <w:r>
        <w:rPr>
          <w:spacing w:val="16"/>
        </w:rPr>
        <w:t> </w:t>
      </w:r>
      <w:r>
        <w:rPr/>
        <w:t>des</w:t>
      </w:r>
      <w:r>
        <w:rPr>
          <w:spacing w:val="16"/>
        </w:rPr>
        <w:t> </w:t>
      </w:r>
      <w:r>
        <w:rPr>
          <w:spacing w:val="-1"/>
        </w:rPr>
        <w:t>Archives</w:t>
      </w:r>
      <w:r>
        <w:rPr>
          <w:spacing w:val="14"/>
        </w:rPr>
        <w:t> </w:t>
      </w:r>
      <w:r>
        <w:rPr>
          <w:spacing w:val="-1"/>
        </w:rPr>
        <w:t>Générales.</w:t>
      </w:r>
      <w:r>
        <w:rPr>
          <w:spacing w:val="18"/>
        </w:rPr>
        <w:t> </w:t>
      </w:r>
      <w:r>
        <w:rPr>
          <w:spacing w:val="-1"/>
        </w:rPr>
        <w:t>Si</w:t>
      </w:r>
      <w:r>
        <w:rPr>
          <w:spacing w:val="16"/>
        </w:rPr>
        <w:t> </w:t>
      </w:r>
      <w:r>
        <w:rPr>
          <w:spacing w:val="-1"/>
        </w:rPr>
        <w:t>un</w:t>
      </w:r>
      <w:r>
        <w:rPr>
          <w:spacing w:val="19"/>
        </w:rPr>
        <w:t> </w:t>
      </w:r>
      <w:r>
        <w:rPr>
          <w:spacing w:val="-1"/>
        </w:rPr>
        <w:t>Archiviste</w:t>
      </w:r>
      <w:r>
        <w:rPr>
          <w:spacing w:val="14"/>
        </w:rPr>
        <w:t> </w:t>
      </w:r>
      <w:r>
        <w:rPr>
          <w:spacing w:val="-1"/>
        </w:rPr>
        <w:t>général</w:t>
      </w:r>
      <w:r>
        <w:rPr>
          <w:spacing w:val="15"/>
        </w:rPr>
        <w:t> </w:t>
      </w:r>
      <w:r>
        <w:rPr>
          <w:spacing w:val="-1"/>
        </w:rPr>
        <w:t>était</w:t>
      </w:r>
      <w:r>
        <w:rPr>
          <w:spacing w:val="17"/>
        </w:rPr>
        <w:t> </w:t>
      </w:r>
      <w:r>
        <w:rPr>
          <w:spacing w:val="-1"/>
        </w:rPr>
        <w:t>nommé,</w:t>
      </w:r>
      <w:r>
        <w:rPr>
          <w:spacing w:val="16"/>
        </w:rPr>
        <w:t> </w:t>
      </w:r>
      <w:r>
        <w:rPr/>
        <w:t>celui-ci</w:t>
      </w:r>
      <w:r>
        <w:rPr>
          <w:spacing w:val="14"/>
        </w:rPr>
        <w:t> </w:t>
      </w:r>
      <w:r>
        <w:rPr/>
        <w:t>exercera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91"/>
          <w:w w:val="99"/>
        </w:rPr>
        <w:t> </w:t>
      </w:r>
      <w:r>
        <w:rPr>
          <w:spacing w:val="-1"/>
        </w:rPr>
        <w:t>charge</w:t>
      </w:r>
      <w:r>
        <w:rPr>
          <w:spacing w:val="34"/>
        </w:rPr>
        <w:t> </w:t>
      </w:r>
      <w:r>
        <w:rPr>
          <w:spacing w:val="-1"/>
        </w:rPr>
        <w:t>sous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32"/>
        </w:rPr>
        <w:t> </w:t>
      </w:r>
      <w:r>
        <w:rPr/>
        <w:t>dépendance</w:t>
      </w:r>
      <w:r>
        <w:rPr>
          <w:spacing w:val="32"/>
        </w:rPr>
        <w:t> </w:t>
      </w:r>
      <w:r>
        <w:rPr/>
        <w:t>du</w:t>
      </w:r>
      <w:r>
        <w:rPr>
          <w:spacing w:val="31"/>
        </w:rPr>
        <w:t> </w:t>
      </w:r>
      <w:r>
        <w:rPr>
          <w:spacing w:val="-1"/>
        </w:rPr>
        <w:t>Secrétaire,</w:t>
      </w:r>
      <w:r>
        <w:rPr>
          <w:spacing w:val="33"/>
        </w:rPr>
        <w:t> </w:t>
      </w:r>
      <w:r>
        <w:rPr>
          <w:spacing w:val="-1"/>
        </w:rPr>
        <w:t>auquel,</w:t>
      </w:r>
      <w:r>
        <w:rPr>
          <w:spacing w:val="33"/>
        </w:rPr>
        <w:t> </w:t>
      </w:r>
      <w:r>
        <w:rPr/>
        <w:t>en</w:t>
      </w:r>
      <w:r>
        <w:rPr>
          <w:spacing w:val="33"/>
        </w:rPr>
        <w:t> </w:t>
      </w:r>
      <w:r>
        <w:rPr>
          <w:spacing w:val="-1"/>
        </w:rPr>
        <w:t>tout</w:t>
      </w:r>
      <w:r>
        <w:rPr>
          <w:spacing w:val="34"/>
        </w:rPr>
        <w:t> </w:t>
      </w:r>
      <w:r>
        <w:rPr>
          <w:spacing w:val="-1"/>
        </w:rPr>
        <w:t>état</w:t>
      </w:r>
      <w:r>
        <w:rPr>
          <w:spacing w:val="32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cause,</w:t>
      </w:r>
      <w:r>
        <w:rPr>
          <w:spacing w:val="32"/>
        </w:rPr>
        <w:t> </w:t>
      </w:r>
      <w:r>
        <w:rPr>
          <w:spacing w:val="-1"/>
        </w:rPr>
        <w:t>sera</w:t>
      </w:r>
      <w:r>
        <w:rPr>
          <w:spacing w:val="32"/>
        </w:rPr>
        <w:t> </w:t>
      </w:r>
      <w:r>
        <w:rPr/>
        <w:t>réservée</w:t>
      </w:r>
      <w:r>
        <w:rPr>
          <w:spacing w:val="35"/>
        </w:rPr>
        <w:t> </w:t>
      </w:r>
      <w:r>
        <w:rPr>
          <w:spacing w:val="-1"/>
        </w:rPr>
        <w:t>la</w:t>
      </w:r>
      <w:r>
        <w:rPr>
          <w:spacing w:val="32"/>
        </w:rPr>
        <w:t> </w:t>
      </w:r>
      <w:r>
        <w:rPr>
          <w:spacing w:val="-1"/>
        </w:rPr>
        <w:t>section</w:t>
      </w:r>
      <w:r>
        <w:rPr>
          <w:spacing w:val="33"/>
        </w:rPr>
        <w:t> </w:t>
      </w:r>
      <w:r>
        <w:rPr>
          <w:spacing w:val="-1"/>
        </w:rPr>
        <w:t>secrète</w:t>
      </w:r>
      <w:r>
        <w:rPr>
          <w:spacing w:val="32"/>
        </w:rPr>
        <w:t> </w:t>
      </w:r>
      <w:r>
        <w:rPr/>
        <w:t>des</w:t>
      </w:r>
      <w:r>
        <w:rPr>
          <w:spacing w:val="89"/>
          <w:w w:val="99"/>
        </w:rPr>
        <w:t> </w:t>
      </w:r>
      <w:r>
        <w:rPr>
          <w:spacing w:val="-1"/>
        </w:rPr>
        <w:t>Archives.</w:t>
      </w:r>
      <w:r>
        <w:rPr>
          <w:spacing w:val="32"/>
        </w:rPr>
        <w:t> </w:t>
      </w:r>
      <w:r>
        <w:rPr/>
        <w:t>Il</w:t>
      </w:r>
      <w:r>
        <w:rPr>
          <w:spacing w:val="32"/>
        </w:rPr>
        <w:t> </w:t>
      </w:r>
      <w:r>
        <w:rPr>
          <w:spacing w:val="-1"/>
        </w:rPr>
        <w:t>se</w:t>
      </w:r>
      <w:r>
        <w:rPr>
          <w:spacing w:val="34"/>
        </w:rPr>
        <w:t> </w:t>
      </w:r>
      <w:r>
        <w:rPr>
          <w:spacing w:val="-1"/>
        </w:rPr>
        <w:t>tiendra</w:t>
      </w:r>
      <w:r>
        <w:rPr>
          <w:spacing w:val="32"/>
        </w:rPr>
        <w:t> </w:t>
      </w:r>
      <w:r>
        <w:rPr/>
        <w:t>en</w:t>
      </w:r>
      <w:r>
        <w:rPr>
          <w:spacing w:val="31"/>
        </w:rPr>
        <w:t> </w:t>
      </w:r>
      <w:r>
        <w:rPr/>
        <w:t>communication</w:t>
      </w:r>
      <w:r>
        <w:rPr>
          <w:spacing w:val="30"/>
        </w:rPr>
        <w:t> </w:t>
      </w:r>
      <w:r>
        <w:rPr/>
        <w:t>avec</w:t>
      </w:r>
      <w:r>
        <w:rPr>
          <w:spacing w:val="32"/>
        </w:rPr>
        <w:t> </w:t>
      </w:r>
      <w:r>
        <w:rPr/>
        <w:t>tous</w:t>
      </w:r>
      <w:r>
        <w:rPr>
          <w:spacing w:val="31"/>
        </w:rPr>
        <w:t> </w:t>
      </w:r>
      <w:r>
        <w:rPr/>
        <w:t>les</w:t>
      </w:r>
      <w:r>
        <w:rPr>
          <w:spacing w:val="30"/>
        </w:rPr>
        <w:t> </w:t>
      </w:r>
      <w:r>
        <w:rPr>
          <w:spacing w:val="-1"/>
        </w:rPr>
        <w:t>Secrétaireries</w:t>
      </w:r>
      <w:r>
        <w:rPr>
          <w:spacing w:val="31"/>
        </w:rPr>
        <w:t> </w:t>
      </w:r>
      <w:r>
        <w:rPr/>
        <w:t>et</w:t>
      </w:r>
      <w:r>
        <w:rPr>
          <w:spacing w:val="34"/>
        </w:rPr>
        <w:t> </w:t>
      </w:r>
      <w:r>
        <w:rPr>
          <w:spacing w:val="-1"/>
        </w:rPr>
        <w:t>Archives</w:t>
      </w:r>
      <w:r>
        <w:rPr>
          <w:spacing w:val="30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2"/>
        </w:rPr>
        <w:t> </w:t>
      </w:r>
      <w:r>
        <w:rPr>
          <w:spacing w:val="-1"/>
        </w:rPr>
        <w:t>Congrégation</w:t>
      </w:r>
      <w:r>
        <w:rPr>
          <w:spacing w:val="30"/>
        </w:rPr>
        <w:t> </w:t>
      </w:r>
      <w:r>
        <w:rPr/>
        <w:t>et</w:t>
      </w:r>
      <w:r>
        <w:rPr>
          <w:spacing w:val="32"/>
        </w:rPr>
        <w:t> </w:t>
      </w:r>
      <w:r>
        <w:rPr>
          <w:spacing w:val="1"/>
        </w:rPr>
        <w:t>en</w:t>
      </w:r>
      <w:r>
        <w:rPr>
          <w:spacing w:val="89"/>
          <w:w w:val="99"/>
        </w:rPr>
        <w:t> </w:t>
      </w:r>
      <w:r>
        <w:rPr>
          <w:spacing w:val="-1"/>
        </w:rPr>
        <w:t>assurera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coordination.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04"/>
        </w:numPr>
        <w:tabs>
          <w:tab w:pos="1132" w:val="left" w:leader="none"/>
        </w:tabs>
        <w:spacing w:line="240" w:lineRule="auto" w:before="0" w:after="0"/>
        <w:ind w:left="394" w:right="119" w:firstLine="284"/>
        <w:jc w:val="both"/>
      </w:pPr>
      <w:r>
        <w:rPr>
          <w:spacing w:val="-1"/>
        </w:rPr>
        <w:t>Tous</w:t>
      </w:r>
      <w:r>
        <w:rPr>
          <w:spacing w:val="9"/>
        </w:rPr>
        <w:t> </w:t>
      </w:r>
      <w:r>
        <w:rPr>
          <w:spacing w:val="-1"/>
        </w:rPr>
        <w:t>les</w:t>
      </w:r>
      <w:r>
        <w:rPr>
          <w:spacing w:val="9"/>
        </w:rPr>
        <w:t> </w:t>
      </w:r>
      <w:r>
        <w:rPr/>
        <w:t>devoirs</w:t>
      </w:r>
      <w:r>
        <w:rPr>
          <w:spacing w:val="9"/>
        </w:rPr>
        <w:t> </w:t>
      </w:r>
      <w:r>
        <w:rPr>
          <w:spacing w:val="-1"/>
        </w:rPr>
        <w:t>signalés</w:t>
      </w:r>
      <w:r>
        <w:rPr>
          <w:spacing w:val="10"/>
        </w:rPr>
        <w:t> </w:t>
      </w:r>
      <w:r>
        <w:rPr/>
        <w:t>ici</w:t>
      </w:r>
      <w:r>
        <w:rPr>
          <w:spacing w:val="12"/>
        </w:rPr>
        <w:t> </w:t>
      </w:r>
      <w:r>
        <w:rPr/>
        <w:t>pour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Secrétaire</w:t>
      </w:r>
      <w:r>
        <w:rPr>
          <w:spacing w:val="11"/>
        </w:rPr>
        <w:t> </w:t>
      </w:r>
      <w:r>
        <w:rPr>
          <w:spacing w:val="-1"/>
        </w:rPr>
        <w:t>Général</w:t>
      </w:r>
      <w:r>
        <w:rPr>
          <w:spacing w:val="11"/>
        </w:rPr>
        <w:t> </w:t>
      </w:r>
      <w:r>
        <w:rPr/>
        <w:t>ainsi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façon</w:t>
      </w:r>
      <w:r>
        <w:rPr>
          <w:spacing w:val="9"/>
        </w:rPr>
        <w:t> </w:t>
      </w:r>
      <w:r>
        <w:rPr/>
        <w:t>d’ordonner</w:t>
      </w:r>
      <w:r>
        <w:rPr>
          <w:spacing w:val="11"/>
        </w:rPr>
        <w:t> </w:t>
      </w:r>
      <w:r>
        <w:rPr/>
        <w:t>et</w:t>
      </w:r>
      <w:r>
        <w:rPr>
          <w:spacing w:val="13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remplir</w:t>
      </w:r>
      <w:r>
        <w:rPr>
          <w:spacing w:val="13"/>
        </w:rPr>
        <w:t> </w:t>
      </w:r>
      <w:r>
        <w:rPr>
          <w:spacing w:val="-1"/>
        </w:rPr>
        <w:t>sa</w:t>
      </w:r>
      <w:r>
        <w:rPr>
          <w:spacing w:val="81"/>
          <w:w w:val="99"/>
        </w:rPr>
        <w:t> </w:t>
      </w:r>
      <w:r>
        <w:rPr>
          <w:spacing w:val="-1"/>
        </w:rPr>
        <w:t>charge,</w:t>
      </w:r>
      <w:r>
        <w:rPr>
          <w:spacing w:val="5"/>
        </w:rPr>
        <w:t> </w:t>
      </w:r>
      <w:r>
        <w:rPr>
          <w:spacing w:val="-1"/>
        </w:rPr>
        <w:t>tant</w:t>
      </w:r>
      <w:r>
        <w:rPr>
          <w:spacing w:val="5"/>
        </w:rPr>
        <w:t> </w:t>
      </w:r>
      <w:r>
        <w:rPr/>
        <w:t>par</w:t>
      </w:r>
      <w:r>
        <w:rPr>
          <w:spacing w:val="6"/>
        </w:rPr>
        <w:t> </w:t>
      </w:r>
      <w:r>
        <w:rPr/>
        <w:t>rapport</w:t>
      </w:r>
      <w:r>
        <w:rPr>
          <w:spacing w:val="5"/>
        </w:rPr>
        <w:t> </w:t>
      </w:r>
      <w:r>
        <w:rPr>
          <w:spacing w:val="-1"/>
        </w:rPr>
        <w:t>aux</w:t>
      </w:r>
      <w:r>
        <w:rPr>
          <w:spacing w:val="4"/>
        </w:rPr>
        <w:t> </w:t>
      </w:r>
      <w:r>
        <w:rPr>
          <w:spacing w:val="-1"/>
        </w:rPr>
        <w:t>personnes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/>
        <w:t>par</w:t>
      </w:r>
      <w:r>
        <w:rPr>
          <w:spacing w:val="6"/>
        </w:rPr>
        <w:t> </w:t>
      </w:r>
      <w:r>
        <w:rPr/>
        <w:t>rapport</w:t>
      </w:r>
      <w:r>
        <w:rPr>
          <w:spacing w:val="2"/>
        </w:rPr>
        <w:t> </w:t>
      </w:r>
      <w:r>
        <w:rPr>
          <w:spacing w:val="-1"/>
        </w:rPr>
        <w:t>aux</w:t>
      </w:r>
      <w:r>
        <w:rPr>
          <w:spacing w:val="4"/>
        </w:rPr>
        <w:t> </w:t>
      </w:r>
      <w:r>
        <w:rPr>
          <w:spacing w:val="-1"/>
        </w:rPr>
        <w:t>affaires,</w:t>
      </w:r>
      <w:r>
        <w:rPr>
          <w:spacing w:val="5"/>
        </w:rPr>
        <w:t> </w:t>
      </w:r>
      <w:r>
        <w:rPr/>
        <w:t>doivent</w:t>
      </w:r>
      <w:r>
        <w:rPr>
          <w:spacing w:val="5"/>
        </w:rPr>
        <w:t> </w:t>
      </w:r>
      <w:r>
        <w:rPr>
          <w:spacing w:val="-1"/>
        </w:rPr>
        <w:t>être</w:t>
      </w:r>
      <w:r>
        <w:rPr>
          <w:spacing w:val="5"/>
        </w:rPr>
        <w:t> </w:t>
      </w:r>
      <w:r>
        <w:rPr>
          <w:spacing w:val="-1"/>
        </w:rPr>
        <w:t>proportionnellement</w:t>
      </w:r>
      <w:r>
        <w:rPr>
          <w:spacing w:val="5"/>
        </w:rPr>
        <w:t> </w:t>
      </w:r>
      <w:r>
        <w:rPr/>
        <w:t>et</w:t>
      </w:r>
      <w:r>
        <w:rPr>
          <w:spacing w:val="71"/>
          <w:w w:val="99"/>
        </w:rPr>
        <w:t> </w:t>
      </w:r>
      <w:r>
        <w:rPr>
          <w:spacing w:val="-1"/>
        </w:rPr>
        <w:t>respectivement</w:t>
      </w:r>
      <w:r>
        <w:rPr>
          <w:spacing w:val="-8"/>
        </w:rPr>
        <w:t> </w:t>
      </w:r>
      <w:r>
        <w:rPr/>
        <w:t>observés</w:t>
      </w:r>
      <w:r>
        <w:rPr>
          <w:spacing w:val="-8"/>
        </w:rPr>
        <w:t> </w:t>
      </w:r>
      <w:r>
        <w:rPr/>
        <w:t>par</w:t>
      </w:r>
      <w:r>
        <w:rPr>
          <w:spacing w:val="-7"/>
        </w:rPr>
        <w:t> </w:t>
      </w:r>
      <w:r>
        <w:rPr>
          <w:spacing w:val="-1"/>
        </w:rPr>
        <w:t>les</w:t>
      </w:r>
      <w:r>
        <w:rPr>
          <w:spacing w:val="-8"/>
        </w:rPr>
        <w:t> </w:t>
      </w:r>
      <w:r>
        <w:rPr>
          <w:spacing w:val="-1"/>
        </w:rPr>
        <w:t>Secrétaires</w:t>
      </w:r>
      <w:r>
        <w:rPr>
          <w:spacing w:val="-8"/>
        </w:rPr>
        <w:t> </w:t>
      </w:r>
      <w:r>
        <w:rPr/>
        <w:t>des</w:t>
      </w:r>
      <w:r>
        <w:rPr>
          <w:spacing w:val="-9"/>
        </w:rPr>
        <w:t> </w:t>
      </w:r>
      <w:r>
        <w:rPr>
          <w:spacing w:val="-1"/>
        </w:rPr>
        <w:t>Organismes</w:t>
      </w:r>
      <w:r>
        <w:rPr>
          <w:spacing w:val="-5"/>
        </w:rPr>
        <w:t> </w:t>
      </w:r>
      <w:r>
        <w:rPr>
          <w:spacing w:val="-1"/>
        </w:rPr>
        <w:t>Majeurs.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left="394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4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6"/>
        </w:rPr>
        <w:t> </w:t>
      </w:r>
      <w:r>
        <w:rPr/>
        <w:t>Collaborateurs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Curie</w:t>
      </w:r>
      <w:r>
        <w:rPr>
          <w:b w:val="0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b/>
          <w:bCs/>
          <w:sz w:val="29"/>
          <w:szCs w:val="29"/>
        </w:rPr>
      </w:pPr>
    </w:p>
    <w:p>
      <w:pPr>
        <w:numPr>
          <w:ilvl w:val="1"/>
          <w:numId w:val="104"/>
        </w:numPr>
        <w:tabs>
          <w:tab w:pos="1532" w:val="left" w:leader="none"/>
        </w:tabs>
        <w:spacing w:before="0"/>
        <w:ind w:left="1531" w:right="0" w:hanging="338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i/>
          <w:spacing w:val="-1"/>
          <w:sz w:val="20"/>
        </w:rPr>
        <w:t>Le</w:t>
      </w:r>
      <w:r>
        <w:rPr>
          <w:rFonts w:ascii="Times New Roman" w:hAnsi="Times New Roman"/>
          <w:i/>
          <w:spacing w:val="-6"/>
          <w:sz w:val="20"/>
        </w:rPr>
        <w:t> </w:t>
      </w:r>
      <w:r>
        <w:rPr>
          <w:rFonts w:ascii="Times New Roman" w:hAnsi="Times New Roman"/>
          <w:i/>
          <w:sz w:val="20"/>
        </w:rPr>
        <w:t>Procureur</w:t>
      </w:r>
      <w:r>
        <w:rPr>
          <w:rFonts w:ascii="Times New Roman" w:hAnsi="Times New Roman"/>
          <w:i/>
          <w:spacing w:val="-6"/>
          <w:sz w:val="20"/>
        </w:rPr>
        <w:t> </w:t>
      </w:r>
      <w:r>
        <w:rPr>
          <w:rFonts w:ascii="Times New Roman" w:hAnsi="Times New Roman"/>
          <w:i/>
          <w:sz w:val="20"/>
        </w:rPr>
        <w:t>Général</w:t>
      </w:r>
      <w:r>
        <w:rPr>
          <w:rFonts w:ascii="Times New Roman" w:hAnsi="Times New Roman"/>
          <w:i/>
          <w:spacing w:val="-6"/>
          <w:sz w:val="20"/>
        </w:rPr>
        <w:t> </w:t>
      </w:r>
      <w:r>
        <w:rPr>
          <w:rFonts w:ascii="Times New Roman" w:hAnsi="Times New Roman"/>
          <w:i/>
          <w:sz w:val="20"/>
        </w:rPr>
        <w:t>et</w:t>
      </w:r>
      <w:r>
        <w:rPr>
          <w:rFonts w:ascii="Times New Roman" w:hAnsi="Times New Roman"/>
          <w:i/>
          <w:spacing w:val="-5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le</w:t>
      </w:r>
      <w:r>
        <w:rPr>
          <w:rFonts w:ascii="Times New Roman" w:hAnsi="Times New Roman"/>
          <w:i/>
          <w:spacing w:val="-5"/>
          <w:sz w:val="20"/>
        </w:rPr>
        <w:t> </w:t>
      </w:r>
      <w:r>
        <w:rPr>
          <w:rFonts w:ascii="Times New Roman" w:hAnsi="Times New Roman"/>
          <w:i/>
          <w:sz w:val="20"/>
        </w:rPr>
        <w:t>Postulateur</w:t>
      </w:r>
      <w:r>
        <w:rPr>
          <w:rFonts w:ascii="Times New Roman" w:hAnsi="Times New Roman"/>
          <w:i/>
          <w:spacing w:val="-7"/>
          <w:sz w:val="20"/>
        </w:rPr>
        <w:t> </w:t>
      </w:r>
      <w:r>
        <w:rPr>
          <w:rFonts w:ascii="Times New Roman" w:hAnsi="Times New Roman"/>
          <w:i/>
          <w:sz w:val="20"/>
        </w:rPr>
        <w:t>des</w:t>
      </w:r>
      <w:r>
        <w:rPr>
          <w:rFonts w:ascii="Times New Roman" w:hAnsi="Times New Roman"/>
          <w:i/>
          <w:spacing w:val="-6"/>
          <w:sz w:val="20"/>
        </w:rPr>
        <w:t> </w:t>
      </w:r>
      <w:r>
        <w:rPr>
          <w:rFonts w:ascii="Times New Roman" w:hAnsi="Times New Roman"/>
          <w:i/>
          <w:sz w:val="20"/>
        </w:rPr>
        <w:t>Causes</w:t>
      </w:r>
      <w:r>
        <w:rPr>
          <w:rFonts w:ascii="Times New Roman" w:hAnsi="Times New Roman"/>
          <w:sz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numPr>
          <w:ilvl w:val="0"/>
          <w:numId w:val="104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Toutes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>
          <w:spacing w:val="-1"/>
        </w:rPr>
        <w:t>affaires</w:t>
      </w:r>
      <w:r>
        <w:rPr>
          <w:spacing w:val="-3"/>
        </w:rPr>
        <w:t> </w:t>
      </w:r>
      <w:r>
        <w:rPr/>
        <w:t>qui</w:t>
      </w:r>
      <w:r>
        <w:rPr>
          <w:spacing w:val="-2"/>
        </w:rPr>
        <w:t> </w:t>
      </w:r>
      <w:r>
        <w:rPr/>
        <w:t>devront</w:t>
      </w:r>
      <w:r>
        <w:rPr>
          <w:spacing w:val="-2"/>
        </w:rPr>
        <w:t> </w:t>
      </w:r>
      <w:r>
        <w:rPr>
          <w:spacing w:val="-1"/>
        </w:rPr>
        <w:t>être</w:t>
      </w:r>
      <w:r>
        <w:rPr>
          <w:spacing w:val="-2"/>
        </w:rPr>
        <w:t> </w:t>
      </w:r>
      <w:r>
        <w:rPr>
          <w:spacing w:val="-1"/>
        </w:rPr>
        <w:t>traitées</w:t>
      </w:r>
      <w:r>
        <w:rPr>
          <w:spacing w:val="-2"/>
        </w:rPr>
        <w:t> </w:t>
      </w:r>
      <w:r>
        <w:rPr>
          <w:spacing w:val="-1"/>
        </w:rPr>
        <w:t>devant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Siège</w:t>
      </w:r>
      <w:r>
        <w:rPr/>
        <w:t> </w:t>
      </w:r>
      <w:r>
        <w:rPr>
          <w:spacing w:val="-1"/>
        </w:rPr>
        <w:t>Apostolique</w:t>
      </w:r>
      <w:r>
        <w:rPr/>
        <w:t> </w:t>
      </w:r>
      <w:r>
        <w:rPr>
          <w:spacing w:val="-1"/>
        </w:rPr>
        <w:t>concernant</w:t>
      </w:r>
      <w:r>
        <w:rPr>
          <w:spacing w:val="-2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Congrégation,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115"/>
          <w:w w:val="99"/>
        </w:rPr>
        <w:t> </w:t>
      </w:r>
      <w:r>
        <w:rPr>
          <w:spacing w:val="-1"/>
        </w:rPr>
        <w:t>Provinces,</w:t>
      </w:r>
      <w:r>
        <w:rPr>
          <w:spacing w:val="45"/>
        </w:rPr>
        <w:t> </w:t>
      </w:r>
      <w:r>
        <w:rPr>
          <w:spacing w:val="-1"/>
        </w:rPr>
        <w:t>les</w:t>
      </w:r>
      <w:r>
        <w:rPr>
          <w:spacing w:val="49"/>
        </w:rPr>
        <w:t> </w:t>
      </w:r>
      <w:r>
        <w:rPr>
          <w:spacing w:val="-1"/>
        </w:rPr>
        <w:t>maisons</w:t>
      </w:r>
      <w:r>
        <w:rPr>
          <w:spacing w:val="45"/>
        </w:rPr>
        <w:t> </w:t>
      </w:r>
      <w:r>
        <w:rPr/>
        <w:t>et</w:t>
      </w:r>
      <w:r>
        <w:rPr>
          <w:spacing w:val="44"/>
        </w:rPr>
        <w:t> </w:t>
      </w:r>
      <w:r>
        <w:rPr/>
        <w:t>les</w:t>
      </w:r>
      <w:r>
        <w:rPr>
          <w:spacing w:val="45"/>
        </w:rPr>
        <w:t> </w:t>
      </w:r>
      <w:r>
        <w:rPr>
          <w:spacing w:val="-1"/>
        </w:rPr>
        <w:t>personnes</w:t>
      </w:r>
      <w:r>
        <w:rPr>
          <w:spacing w:val="45"/>
        </w:rPr>
        <w:t> </w:t>
      </w:r>
      <w:r>
        <w:rPr>
          <w:spacing w:val="-1"/>
        </w:rPr>
        <w:t>particulières,</w:t>
      </w:r>
      <w:r>
        <w:rPr>
          <w:spacing w:val="46"/>
        </w:rPr>
        <w:t> </w:t>
      </w:r>
      <w:r>
        <w:rPr>
          <w:spacing w:val="-1"/>
        </w:rPr>
        <w:t>suivront</w:t>
      </w:r>
      <w:r>
        <w:rPr>
          <w:spacing w:val="44"/>
        </w:rPr>
        <w:t> </w:t>
      </w:r>
      <w:r>
        <w:rPr>
          <w:spacing w:val="-1"/>
        </w:rPr>
        <w:t>leur</w:t>
      </w:r>
      <w:r>
        <w:rPr>
          <w:spacing w:val="46"/>
        </w:rPr>
        <w:t> </w:t>
      </w:r>
      <w:r>
        <w:rPr>
          <w:spacing w:val="-1"/>
        </w:rPr>
        <w:t>cours</w:t>
      </w:r>
      <w:r>
        <w:rPr>
          <w:spacing w:val="47"/>
        </w:rPr>
        <w:t> </w:t>
      </w:r>
      <w:r>
        <w:rPr/>
        <w:t>par</w:t>
      </w:r>
      <w:r>
        <w:rPr>
          <w:spacing w:val="45"/>
        </w:rPr>
        <w:t> </w:t>
      </w:r>
      <w:r>
        <w:rPr>
          <w:spacing w:val="-1"/>
        </w:rPr>
        <w:t>l’intermédiaire</w:t>
      </w:r>
      <w:r>
        <w:rPr>
          <w:spacing w:val="46"/>
        </w:rPr>
        <w:t> </w:t>
      </w:r>
      <w:r>
        <w:rPr/>
        <w:t>du</w:t>
      </w:r>
      <w:r>
        <w:rPr>
          <w:spacing w:val="44"/>
        </w:rPr>
        <w:t> </w:t>
      </w:r>
      <w:r>
        <w:rPr>
          <w:spacing w:val="-1"/>
        </w:rPr>
        <w:t>Procureur</w:t>
      </w:r>
      <w:r>
        <w:rPr>
          <w:spacing w:val="137"/>
          <w:w w:val="99"/>
        </w:rPr>
        <w:t> </w:t>
      </w:r>
      <w:r>
        <w:rPr>
          <w:spacing w:val="-1"/>
        </w:rPr>
        <w:t>Général,</w:t>
      </w:r>
      <w:r>
        <w:rPr>
          <w:spacing w:val="-5"/>
        </w:rPr>
        <w:t> </w:t>
      </w:r>
      <w:r>
        <w:rPr>
          <w:spacing w:val="-1"/>
        </w:rPr>
        <w:t>désigné</w:t>
      </w:r>
      <w:r>
        <w:rPr>
          <w:spacing w:val="-6"/>
        </w:rPr>
        <w:t> </w:t>
      </w:r>
      <w:r>
        <w:rPr/>
        <w:t>par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5"/>
        </w:rPr>
        <w:t> </w:t>
      </w:r>
      <w:r>
        <w:rPr>
          <w:spacing w:val="-1"/>
        </w:rPr>
        <w:t>Général</w:t>
      </w:r>
      <w:r>
        <w:rPr>
          <w:spacing w:val="-6"/>
        </w:rPr>
        <w:t> </w:t>
      </w:r>
      <w:r>
        <w:rPr/>
        <w:t>après</w:t>
      </w:r>
      <w:r>
        <w:rPr>
          <w:spacing w:val="-7"/>
        </w:rPr>
        <w:t> </w:t>
      </w:r>
      <w:r>
        <w:rPr>
          <w:spacing w:val="-1"/>
        </w:rPr>
        <w:t>avoir</w:t>
      </w:r>
      <w:r>
        <w:rPr>
          <w:spacing w:val="-4"/>
        </w:rPr>
        <w:t> </w:t>
      </w:r>
      <w:r>
        <w:rPr/>
        <w:t>entendu</w:t>
      </w:r>
      <w:r>
        <w:rPr>
          <w:spacing w:val="-7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Conseillers.</w:t>
      </w:r>
      <w:r>
        <w:rPr/>
      </w:r>
    </w:p>
    <w:p>
      <w:pPr>
        <w:pStyle w:val="BodyText"/>
        <w:spacing w:line="240" w:lineRule="auto" w:before="120"/>
        <w:ind w:right="119"/>
        <w:jc w:val="both"/>
      </w:pPr>
      <w:r>
        <w:rPr>
          <w:spacing w:val="-1"/>
        </w:rPr>
        <w:t>Le</w:t>
      </w:r>
      <w:r>
        <w:rPr>
          <w:spacing w:val="7"/>
        </w:rPr>
        <w:t> </w:t>
      </w:r>
      <w:r>
        <w:rPr/>
        <w:t>droit</w:t>
      </w:r>
      <w:r>
        <w:rPr>
          <w:spacing w:val="8"/>
        </w:rPr>
        <w:t> </w:t>
      </w:r>
      <w:r>
        <w:rPr>
          <w:spacing w:val="-1"/>
        </w:rPr>
        <w:t>cependant,</w:t>
      </w:r>
      <w:r>
        <w:rPr>
          <w:spacing w:val="8"/>
        </w:rPr>
        <w:t> </w:t>
      </w:r>
      <w:r>
        <w:rPr/>
        <w:t>du</w:t>
      </w:r>
      <w:r>
        <w:rPr>
          <w:spacing w:val="7"/>
        </w:rPr>
        <w:t> </w:t>
      </w:r>
      <w:r>
        <w:rPr/>
        <w:t>Supérieur</w:t>
      </w:r>
      <w:r>
        <w:rPr>
          <w:spacing w:val="8"/>
        </w:rPr>
        <w:t> </w:t>
      </w:r>
      <w:r>
        <w:rPr>
          <w:spacing w:val="-1"/>
        </w:rPr>
        <w:t>Général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traiter</w:t>
      </w:r>
      <w:r>
        <w:rPr>
          <w:spacing w:val="9"/>
        </w:rPr>
        <w:t> </w:t>
      </w:r>
      <w:r>
        <w:rPr>
          <w:spacing w:val="-1"/>
        </w:rPr>
        <w:t>directement</w:t>
      </w:r>
      <w:r>
        <w:rPr>
          <w:spacing w:val="7"/>
        </w:rPr>
        <w:t> </w:t>
      </w:r>
      <w:r>
        <w:rPr>
          <w:spacing w:val="-1"/>
        </w:rPr>
        <w:t>avec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Siège</w:t>
      </w:r>
      <w:r>
        <w:rPr>
          <w:spacing w:val="10"/>
        </w:rPr>
        <w:t> </w:t>
      </w:r>
      <w:r>
        <w:rPr>
          <w:spacing w:val="-1"/>
        </w:rPr>
        <w:t>Apostolique</w:t>
      </w:r>
      <w:r>
        <w:rPr>
          <w:spacing w:val="8"/>
        </w:rPr>
        <w:t> </w:t>
      </w:r>
      <w:r>
        <w:rPr>
          <w:spacing w:val="-1"/>
        </w:rPr>
        <w:t>ainsi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/>
        <w:t>droit</w:t>
      </w:r>
      <w:r>
        <w:rPr>
          <w:spacing w:val="96"/>
          <w:w w:val="99"/>
        </w:rPr>
        <w:t> </w:t>
      </w:r>
      <w:r>
        <w:rPr/>
        <w:t>des</w:t>
      </w:r>
      <w:r>
        <w:rPr>
          <w:spacing w:val="-8"/>
        </w:rPr>
        <w:t> </w:t>
      </w:r>
      <w:r>
        <w:rPr>
          <w:spacing w:val="-1"/>
        </w:rPr>
        <w:t>particuliers</w:t>
      </w:r>
      <w:r>
        <w:rPr>
          <w:spacing w:val="-7"/>
        </w:rPr>
        <w:t> </w:t>
      </w:r>
      <w:r>
        <w:rPr/>
        <w:t>à</w:t>
      </w:r>
      <w:r>
        <w:rPr>
          <w:spacing w:val="-6"/>
        </w:rPr>
        <w:t> </w:t>
      </w:r>
      <w:r>
        <w:rPr/>
        <w:t>s’y</w:t>
      </w:r>
      <w:r>
        <w:rPr>
          <w:spacing w:val="-10"/>
        </w:rPr>
        <w:t> </w:t>
      </w:r>
      <w:r>
        <w:rPr>
          <w:spacing w:val="-1"/>
        </w:rPr>
        <w:t>adresser,</w:t>
      </w:r>
      <w:r>
        <w:rPr>
          <w:spacing w:val="-4"/>
        </w:rPr>
        <w:t> </w:t>
      </w:r>
      <w:r>
        <w:rPr>
          <w:spacing w:val="-1"/>
        </w:rPr>
        <w:t>seront</w:t>
      </w:r>
      <w:r>
        <w:rPr>
          <w:spacing w:val="-6"/>
        </w:rPr>
        <w:t> </w:t>
      </w:r>
      <w:r>
        <w:rPr>
          <w:spacing w:val="-1"/>
        </w:rPr>
        <w:t>toujours</w:t>
      </w:r>
      <w:r>
        <w:rPr>
          <w:spacing w:val="-7"/>
        </w:rPr>
        <w:t> </w:t>
      </w:r>
      <w:r>
        <w:rPr>
          <w:spacing w:val="-1"/>
        </w:rPr>
        <w:t>sauvegardés.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04"/>
        </w:numPr>
        <w:tabs>
          <w:tab w:pos="1133" w:val="left" w:leader="none"/>
        </w:tabs>
        <w:spacing w:line="240" w:lineRule="auto" w:before="0" w:after="0"/>
        <w:ind w:left="395" w:right="118" w:firstLine="283"/>
        <w:jc w:val="both"/>
      </w:pPr>
      <w:r>
        <w:rPr/>
        <w:t>Il</w:t>
      </w:r>
      <w:r>
        <w:rPr>
          <w:spacing w:val="-1"/>
        </w:rPr>
        <w:t> est obligé </w:t>
      </w:r>
      <w:r>
        <w:rPr/>
        <w:t>à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stricte</w:t>
      </w:r>
      <w:r>
        <w:rPr/>
        <w:t> loi</w:t>
      </w:r>
      <w:r>
        <w:rPr>
          <w:spacing w:val="-1"/>
        </w:rPr>
        <w:t> </w:t>
      </w:r>
      <w:r>
        <w:rPr>
          <w:spacing w:val="1"/>
        </w:rPr>
        <w:t>du </w:t>
      </w:r>
      <w:r>
        <w:rPr>
          <w:spacing w:val="-1"/>
        </w:rPr>
        <w:t>secret </w:t>
      </w:r>
      <w:r>
        <w:rPr/>
        <w:t>au</w:t>
      </w:r>
      <w:r>
        <w:rPr>
          <w:spacing w:val="1"/>
        </w:rPr>
        <w:t> </w:t>
      </w:r>
      <w:r>
        <w:rPr>
          <w:spacing w:val="-1"/>
        </w:rPr>
        <w:t>sujet </w:t>
      </w:r>
      <w:r>
        <w:rPr/>
        <w:t>des</w:t>
      </w:r>
      <w:r>
        <w:rPr>
          <w:spacing w:val="-1"/>
        </w:rPr>
        <w:t> affaires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Congrégation</w:t>
      </w:r>
      <w:r>
        <w:rPr>
          <w:spacing w:val="-2"/>
        </w:rPr>
        <w:t> </w:t>
      </w:r>
      <w:r>
        <w:rPr/>
        <w:t>et</w:t>
      </w:r>
      <w:r>
        <w:rPr>
          <w:spacing w:val="-1"/>
        </w:rPr>
        <w:t> </w:t>
      </w:r>
      <w:r>
        <w:rPr/>
        <w:t>des</w:t>
      </w:r>
      <w:r>
        <w:rPr>
          <w:spacing w:val="1"/>
        </w:rPr>
        <w:t> </w:t>
      </w:r>
      <w:r>
        <w:rPr>
          <w:spacing w:val="-1"/>
        </w:rPr>
        <w:t>particuliers </w:t>
      </w:r>
      <w:r>
        <w:rPr/>
        <w:t>et</w:t>
      </w:r>
      <w:r>
        <w:rPr>
          <w:spacing w:val="-1"/>
        </w:rPr>
        <w:t> </w:t>
      </w:r>
      <w:r>
        <w:rPr/>
        <w:t>il</w:t>
      </w:r>
      <w:r>
        <w:rPr>
          <w:spacing w:val="1"/>
        </w:rPr>
        <w:t> </w:t>
      </w:r>
      <w:r>
        <w:rPr>
          <w:spacing w:val="-1"/>
        </w:rPr>
        <w:t>n’en</w:t>
      </w:r>
      <w:r>
        <w:rPr>
          <w:spacing w:val="111"/>
          <w:w w:val="99"/>
        </w:rPr>
        <w:t> </w:t>
      </w:r>
      <w:r>
        <w:rPr>
          <w:spacing w:val="-1"/>
        </w:rPr>
        <w:t>traitera</w:t>
      </w:r>
      <w:r>
        <w:rPr>
          <w:spacing w:val="-9"/>
        </w:rPr>
        <w:t> </w:t>
      </w:r>
      <w:r>
        <w:rPr>
          <w:spacing w:val="-1"/>
        </w:rPr>
        <w:t>qu’avec</w:t>
      </w:r>
      <w:r>
        <w:rPr>
          <w:spacing w:val="-9"/>
        </w:rPr>
        <w:t> </w:t>
      </w:r>
      <w:r>
        <w:rPr>
          <w:spacing w:val="-1"/>
        </w:rPr>
        <w:t>les</w:t>
      </w:r>
      <w:r>
        <w:rPr>
          <w:spacing w:val="-10"/>
        </w:rPr>
        <w:t> </w:t>
      </w:r>
      <w:r>
        <w:rPr>
          <w:spacing w:val="-1"/>
        </w:rPr>
        <w:t>Supérieurs</w:t>
      </w:r>
      <w:r>
        <w:rPr>
          <w:spacing w:val="-7"/>
        </w:rPr>
        <w:t> </w:t>
      </w:r>
      <w:r>
        <w:rPr>
          <w:spacing w:val="-1"/>
        </w:rPr>
        <w:t>correspondants.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04"/>
        </w:numPr>
        <w:tabs>
          <w:tab w:pos="1133" w:val="left" w:leader="none"/>
        </w:tabs>
        <w:spacing w:line="240" w:lineRule="auto" w:before="0" w:after="0"/>
        <w:ind w:left="395" w:right="119" w:firstLine="283"/>
        <w:jc w:val="both"/>
      </w:pPr>
      <w:r>
        <w:rPr/>
        <w:t>Il</w:t>
      </w:r>
      <w:r>
        <w:rPr>
          <w:spacing w:val="31"/>
        </w:rPr>
        <w:t> </w:t>
      </w:r>
      <w:r>
        <w:rPr/>
        <w:t>y</w:t>
      </w:r>
      <w:r>
        <w:rPr>
          <w:spacing w:val="27"/>
        </w:rPr>
        <w:t> </w:t>
      </w:r>
      <w:r>
        <w:rPr/>
        <w:t>aura</w:t>
      </w:r>
      <w:r>
        <w:rPr>
          <w:spacing w:val="30"/>
        </w:rPr>
        <w:t> </w:t>
      </w:r>
      <w:r>
        <w:rPr>
          <w:spacing w:val="-1"/>
        </w:rPr>
        <w:t>aussi,</w:t>
      </w:r>
      <w:r>
        <w:rPr>
          <w:spacing w:val="30"/>
        </w:rPr>
        <w:t> </w:t>
      </w:r>
      <w:r>
        <w:rPr/>
        <w:t>auprès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>
          <w:spacing w:val="-1"/>
        </w:rPr>
        <w:t>Curie</w:t>
      </w:r>
      <w:r>
        <w:rPr>
          <w:spacing w:val="32"/>
        </w:rPr>
        <w:t> </w:t>
      </w:r>
      <w:r>
        <w:rPr>
          <w:spacing w:val="-1"/>
        </w:rPr>
        <w:t>Romaine,</w:t>
      </w:r>
      <w:r>
        <w:rPr>
          <w:spacing w:val="33"/>
        </w:rPr>
        <w:t> </w:t>
      </w:r>
      <w:r>
        <w:rPr>
          <w:spacing w:val="-1"/>
        </w:rPr>
        <w:t>un</w:t>
      </w:r>
      <w:r>
        <w:rPr>
          <w:spacing w:val="31"/>
        </w:rPr>
        <w:t> </w:t>
      </w:r>
      <w:r>
        <w:rPr>
          <w:spacing w:val="-1"/>
        </w:rPr>
        <w:t>Postulateur</w:t>
      </w:r>
      <w:r>
        <w:rPr>
          <w:spacing w:val="30"/>
        </w:rPr>
        <w:t> </w:t>
      </w:r>
      <w:r>
        <w:rPr/>
        <w:t>Général</w:t>
      </w:r>
      <w:r>
        <w:rPr>
          <w:spacing w:val="29"/>
        </w:rPr>
        <w:t> </w:t>
      </w:r>
      <w:r>
        <w:rPr/>
        <w:t>des</w:t>
      </w:r>
      <w:r>
        <w:rPr>
          <w:spacing w:val="29"/>
        </w:rPr>
        <w:t> </w:t>
      </w:r>
      <w:r>
        <w:rPr/>
        <w:t>causes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Béatification</w:t>
      </w:r>
      <w:r>
        <w:rPr>
          <w:spacing w:val="28"/>
        </w:rPr>
        <w:t> </w:t>
      </w:r>
      <w:r>
        <w:rPr/>
        <w:t>et</w:t>
      </w:r>
      <w:r>
        <w:rPr>
          <w:spacing w:val="61"/>
          <w:w w:val="99"/>
        </w:rPr>
        <w:t> </w:t>
      </w:r>
      <w:r>
        <w:rPr>
          <w:spacing w:val="-1"/>
        </w:rPr>
        <w:t>Canonisation.</w:t>
      </w:r>
      <w:r>
        <w:rPr>
          <w:spacing w:val="-5"/>
        </w:rPr>
        <w:t> </w:t>
      </w:r>
      <w:r>
        <w:rPr/>
        <w:t>Il</w:t>
      </w:r>
      <w:r>
        <w:rPr>
          <w:spacing w:val="-5"/>
        </w:rPr>
        <w:t> </w:t>
      </w:r>
      <w:r>
        <w:rPr>
          <w:spacing w:val="-1"/>
        </w:rPr>
        <w:t>sera</w:t>
      </w:r>
      <w:r>
        <w:rPr>
          <w:spacing w:val="-6"/>
        </w:rPr>
        <w:t> </w:t>
      </w:r>
      <w:r>
        <w:rPr>
          <w:spacing w:val="-1"/>
        </w:rPr>
        <w:t>désigné</w:t>
      </w:r>
      <w:r>
        <w:rPr>
          <w:spacing w:val="-2"/>
        </w:rPr>
        <w:t> </w:t>
      </w:r>
      <w:r>
        <w:rPr/>
        <w:t>par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>
          <w:spacing w:val="-1"/>
        </w:rPr>
        <w:t>Général,</w:t>
      </w:r>
      <w:r>
        <w:rPr>
          <w:spacing w:val="-5"/>
        </w:rPr>
        <w:t> </w:t>
      </w:r>
      <w:r>
        <w:rPr/>
        <w:t>après</w:t>
      </w:r>
      <w:r>
        <w:rPr>
          <w:spacing w:val="-6"/>
        </w:rPr>
        <w:t> </w:t>
      </w:r>
      <w:r>
        <w:rPr>
          <w:spacing w:val="-1"/>
        </w:rPr>
        <w:t>avoir</w:t>
      </w:r>
      <w:r>
        <w:rPr>
          <w:spacing w:val="-4"/>
        </w:rPr>
        <w:t> </w:t>
      </w:r>
      <w:r>
        <w:rPr>
          <w:spacing w:val="-1"/>
        </w:rPr>
        <w:t>entendu</w:t>
      </w:r>
      <w:r>
        <w:rPr>
          <w:spacing w:val="-7"/>
        </w:rPr>
        <w:t> </w:t>
      </w:r>
      <w:r>
        <w:rPr/>
        <w:t>son</w:t>
      </w:r>
      <w:r>
        <w:rPr>
          <w:spacing w:val="-6"/>
        </w:rPr>
        <w:t> </w:t>
      </w:r>
      <w:r>
        <w:rPr>
          <w:spacing w:val="-1"/>
        </w:rPr>
        <w:t>Conseil.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04"/>
        </w:numPr>
        <w:tabs>
          <w:tab w:pos="1133" w:val="left" w:leader="none"/>
        </w:tabs>
        <w:spacing w:line="240" w:lineRule="auto" w:before="0" w:after="0"/>
        <w:ind w:left="395" w:right="119" w:firstLine="283"/>
        <w:jc w:val="both"/>
      </w:pPr>
      <w:r>
        <w:rPr>
          <w:spacing w:val="-1"/>
        </w:rPr>
        <w:t>Le</w:t>
      </w:r>
      <w:r>
        <w:rPr/>
        <w:t> </w:t>
      </w:r>
      <w:r>
        <w:rPr>
          <w:spacing w:val="-1"/>
        </w:rPr>
        <w:t>Postulateur,</w:t>
      </w:r>
      <w:r>
        <w:rPr/>
        <w:t> </w:t>
      </w:r>
      <w:r>
        <w:rPr>
          <w:spacing w:val="-1"/>
        </w:rPr>
        <w:t>avec</w:t>
      </w:r>
      <w:r>
        <w:rPr>
          <w:spacing w:val="1"/>
        </w:rPr>
        <w:t> </w:t>
      </w:r>
      <w:r>
        <w:rPr>
          <w:spacing w:val="-1"/>
        </w:rPr>
        <w:t>le</w:t>
      </w:r>
      <w:r>
        <w:rPr/>
        <w:t> </w:t>
      </w:r>
      <w:r>
        <w:rPr>
          <w:spacing w:val="-1"/>
        </w:rPr>
        <w:t>consentement</w:t>
      </w:r>
      <w:r>
        <w:rPr/>
        <w:t> </w:t>
      </w:r>
      <w:r>
        <w:rPr>
          <w:spacing w:val="1"/>
        </w:rPr>
        <w:t>du</w:t>
      </w:r>
      <w:r>
        <w:rPr>
          <w:spacing w:val="-1"/>
        </w:rPr>
        <w:t> Supérieur</w:t>
      </w:r>
      <w:r>
        <w:rPr>
          <w:spacing w:val="1"/>
        </w:rPr>
        <w:t> </w:t>
      </w:r>
      <w:r>
        <w:rPr/>
        <w:t>Général</w:t>
      </w:r>
      <w:r>
        <w:rPr>
          <w:spacing w:val="-1"/>
        </w:rPr>
        <w:t> </w:t>
      </w:r>
      <w:r>
        <w:rPr/>
        <w:t>et après</w:t>
      </w:r>
      <w:r>
        <w:rPr>
          <w:spacing w:val="-1"/>
        </w:rPr>
        <w:t> avoir</w:t>
      </w:r>
      <w:r>
        <w:rPr>
          <w:spacing w:val="1"/>
        </w:rPr>
        <w:t> </w:t>
      </w:r>
      <w:r>
        <w:rPr>
          <w:spacing w:val="-1"/>
        </w:rPr>
        <w:t>entendu les</w:t>
      </w:r>
      <w:r>
        <w:rPr>
          <w:spacing w:val="2"/>
        </w:rPr>
        <w:t> </w:t>
      </w:r>
      <w:r>
        <w:rPr>
          <w:spacing w:val="-1"/>
        </w:rPr>
        <w:t>intéressés,</w:t>
      </w:r>
      <w:r>
        <w:rPr/>
        <w:t> pourra</w:t>
      </w:r>
      <w:r>
        <w:rPr>
          <w:spacing w:val="97"/>
          <w:w w:val="99"/>
        </w:rPr>
        <w:t> </w:t>
      </w:r>
      <w:r>
        <w:rPr>
          <w:spacing w:val="-1"/>
        </w:rPr>
        <w:t>nommer</w:t>
      </w:r>
      <w:r>
        <w:rPr>
          <w:spacing w:val="9"/>
        </w:rPr>
        <w:t> </w:t>
      </w:r>
      <w:r>
        <w:rPr>
          <w:spacing w:val="-1"/>
        </w:rPr>
        <w:t>dans</w:t>
      </w:r>
      <w:r>
        <w:rPr>
          <w:spacing w:val="8"/>
        </w:rPr>
        <w:t> </w:t>
      </w:r>
      <w:r>
        <w:rPr/>
        <w:t>les</w:t>
      </w:r>
      <w:r>
        <w:rPr>
          <w:spacing w:val="8"/>
        </w:rPr>
        <w:t> </w:t>
      </w:r>
      <w:r>
        <w:rPr>
          <w:spacing w:val="-1"/>
        </w:rPr>
        <w:t>divers</w:t>
      </w:r>
      <w:r>
        <w:rPr>
          <w:spacing w:val="8"/>
        </w:rPr>
        <w:t> </w:t>
      </w:r>
      <w:r>
        <w:rPr>
          <w:spacing w:val="-1"/>
        </w:rPr>
        <w:t>lieux,</w:t>
      </w:r>
      <w:r>
        <w:rPr>
          <w:spacing w:val="11"/>
        </w:rPr>
        <w:t> </w:t>
      </w:r>
      <w:r>
        <w:rPr>
          <w:spacing w:val="-1"/>
        </w:rPr>
        <w:t>les</w:t>
      </w:r>
      <w:r>
        <w:rPr>
          <w:spacing w:val="9"/>
        </w:rPr>
        <w:t> </w:t>
      </w:r>
      <w:r>
        <w:rPr>
          <w:spacing w:val="-1"/>
        </w:rPr>
        <w:t>vice-postulateurs</w:t>
      </w:r>
      <w:r>
        <w:rPr>
          <w:spacing w:val="11"/>
        </w:rPr>
        <w:t> </w:t>
      </w:r>
      <w:r>
        <w:rPr>
          <w:spacing w:val="-1"/>
        </w:rPr>
        <w:t>nécessaires,</w:t>
      </w:r>
      <w:r>
        <w:rPr>
          <w:spacing w:val="9"/>
        </w:rPr>
        <w:t> </w:t>
      </w:r>
      <w:r>
        <w:rPr>
          <w:spacing w:val="-1"/>
        </w:rPr>
        <w:t>leur</w:t>
      </w:r>
      <w:r>
        <w:rPr>
          <w:spacing w:val="10"/>
        </w:rPr>
        <w:t> </w:t>
      </w:r>
      <w:r>
        <w:rPr>
          <w:spacing w:val="-1"/>
        </w:rPr>
        <w:t>déléguant</w:t>
      </w:r>
      <w:r>
        <w:rPr>
          <w:spacing w:val="11"/>
        </w:rPr>
        <w:t> </w:t>
      </w:r>
      <w:r>
        <w:rPr>
          <w:spacing w:val="-1"/>
        </w:rPr>
        <w:t>facultés</w:t>
      </w:r>
      <w:r>
        <w:rPr>
          <w:spacing w:val="8"/>
        </w:rPr>
        <w:t> </w:t>
      </w:r>
      <w:r>
        <w:rPr>
          <w:spacing w:val="-1"/>
        </w:rPr>
        <w:t>opportunes,</w:t>
      </w:r>
      <w:r>
        <w:rPr>
          <w:spacing w:val="9"/>
        </w:rPr>
        <w:t> </w:t>
      </w:r>
      <w:r>
        <w:rPr>
          <w:spacing w:val="-1"/>
        </w:rPr>
        <w:t>dirigeant</w:t>
      </w:r>
      <w:r>
        <w:rPr>
          <w:spacing w:val="9"/>
        </w:rPr>
        <w:t> </w:t>
      </w:r>
      <w:r>
        <w:rPr/>
        <w:t>et</w:t>
      </w:r>
      <w:r>
        <w:rPr>
          <w:spacing w:val="129"/>
          <w:w w:val="99"/>
        </w:rPr>
        <w:t> </w:t>
      </w:r>
      <w:r>
        <w:rPr>
          <w:spacing w:val="-1"/>
        </w:rPr>
        <w:t>stimulant</w:t>
      </w:r>
      <w:r>
        <w:rPr>
          <w:spacing w:val="-9"/>
        </w:rPr>
        <w:t> </w:t>
      </w:r>
      <w:r>
        <w:rPr>
          <w:spacing w:val="-1"/>
        </w:rPr>
        <w:t>leur</w:t>
      </w:r>
      <w:r>
        <w:rPr>
          <w:spacing w:val="-7"/>
        </w:rPr>
        <w:t> </w:t>
      </w:r>
      <w:r>
        <w:rPr>
          <w:spacing w:val="-1"/>
        </w:rPr>
        <w:t>activité.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468.35pt;height:.6pt;mso-position-horizontal-relative:char;mso-position-vertical-relative:line" coordorigin="0,0" coordsize="9367,12">
            <v:group style="position:absolute;left:6;top:6;width:9356;height:2" coordorigin="6,6" coordsize="9356,2">
              <v:shape style="position:absolute;left:6;top:6;width:9356;height:2" coordorigin="6,6" coordsize="9356,0" path="m6,6l9361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position w:val="9"/>
          <w:sz w:val="13"/>
        </w:rPr>
        <w:t>349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CPR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90-91.</w:t>
      </w:r>
    </w:p>
    <w:p>
      <w:pPr>
        <w:spacing w:after="0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280" w:bottom="920" w:left="1020" w:right="1300"/>
        </w:sectPr>
      </w:pPr>
    </w:p>
    <w:p>
      <w:pPr>
        <w:pStyle w:val="BodyText"/>
        <w:numPr>
          <w:ilvl w:val="0"/>
          <w:numId w:val="104"/>
        </w:numPr>
        <w:tabs>
          <w:tab w:pos="1133" w:val="left" w:leader="none"/>
        </w:tabs>
        <w:spacing w:line="240" w:lineRule="auto" w:before="47" w:after="0"/>
        <w:ind w:left="395" w:right="117" w:firstLine="284"/>
        <w:jc w:val="both"/>
      </w:pPr>
      <w:r>
        <w:rPr/>
        <w:t>Tant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>
          <w:spacing w:val="-1"/>
        </w:rPr>
        <w:t>Procureur Général</w:t>
      </w:r>
      <w:r>
        <w:rPr>
          <w:spacing w:val="-3"/>
        </w:rPr>
        <w:t> </w:t>
      </w:r>
      <w:r>
        <w:rPr/>
        <w:t>que</w:t>
      </w:r>
      <w:r>
        <w:rPr>
          <w:spacing w:val="-1"/>
        </w:rPr>
        <w:t> le</w:t>
      </w:r>
      <w:r>
        <w:rPr>
          <w:spacing w:val="-2"/>
        </w:rPr>
        <w:t> </w:t>
      </w:r>
      <w:r>
        <w:rPr>
          <w:spacing w:val="-1"/>
        </w:rPr>
        <w:t>Postulateur</w:t>
      </w:r>
      <w:r>
        <w:rPr>
          <w:spacing w:val="-2"/>
        </w:rPr>
        <w:t> </w:t>
      </w:r>
      <w:r>
        <w:rPr>
          <w:spacing w:val="-1"/>
        </w:rPr>
        <w:t>auront</w:t>
      </w:r>
      <w:r>
        <w:rPr>
          <w:spacing w:val="-2"/>
        </w:rPr>
        <w:t> </w:t>
      </w:r>
      <w:r>
        <w:rPr>
          <w:spacing w:val="-1"/>
        </w:rPr>
        <w:t>leur</w:t>
      </w:r>
      <w:r>
        <w:rPr>
          <w:spacing w:val="-2"/>
        </w:rPr>
        <w:t> </w:t>
      </w:r>
      <w:r>
        <w:rPr/>
        <w:t>sceau</w:t>
      </w:r>
      <w:r>
        <w:rPr>
          <w:spacing w:val="-3"/>
        </w:rPr>
        <w:t> </w:t>
      </w:r>
      <w:r>
        <w:rPr/>
        <w:t>propre</w:t>
      </w:r>
      <w:r>
        <w:rPr>
          <w:spacing w:val="-2"/>
        </w:rPr>
        <w:t> </w:t>
      </w:r>
      <w:r>
        <w:rPr>
          <w:spacing w:val="-1"/>
        </w:rPr>
        <w:t>pour authentifier</w:t>
      </w:r>
      <w:r>
        <w:rPr>
          <w:spacing w:val="-2"/>
        </w:rPr>
        <w:t> </w:t>
      </w:r>
      <w:r>
        <w:rPr>
          <w:spacing w:val="-1"/>
        </w:rPr>
        <w:t>leurs</w:t>
      </w:r>
      <w:r>
        <w:rPr>
          <w:spacing w:val="-2"/>
        </w:rPr>
        <w:t> </w:t>
      </w:r>
      <w:r>
        <w:rPr/>
        <w:t>documents</w:t>
      </w:r>
      <w:r>
        <w:rPr>
          <w:spacing w:val="91"/>
          <w:w w:val="99"/>
        </w:rPr>
        <w:t> </w:t>
      </w:r>
      <w:r>
        <w:rPr>
          <w:spacing w:val="-1"/>
        </w:rPr>
        <w:t>officiels</w:t>
      </w:r>
      <w:r>
        <w:rPr>
          <w:spacing w:val="42"/>
        </w:rPr>
        <w:t> </w:t>
      </w:r>
      <w:r>
        <w:rPr/>
        <w:t>respectifs</w:t>
      </w:r>
      <w:r>
        <w:rPr>
          <w:spacing w:val="43"/>
        </w:rPr>
        <w:t> </w:t>
      </w:r>
      <w:r>
        <w:rPr>
          <w:spacing w:val="-1"/>
        </w:rPr>
        <w:t>(n.</w:t>
      </w:r>
      <w:r>
        <w:rPr>
          <w:spacing w:val="45"/>
        </w:rPr>
        <w:t> </w:t>
      </w:r>
      <w:r>
        <w:rPr/>
        <w:t>407)</w:t>
      </w:r>
      <w:r>
        <w:rPr>
          <w:spacing w:val="-1"/>
        </w:rPr>
        <w:t> </w:t>
      </w:r>
      <w:r>
        <w:rPr/>
        <w:t>;</w:t>
      </w:r>
      <w:r>
        <w:rPr>
          <w:spacing w:val="44"/>
        </w:rPr>
        <w:t> </w:t>
      </w:r>
      <w:r>
        <w:rPr>
          <w:spacing w:val="-1"/>
        </w:rPr>
        <w:t>ils</w:t>
      </w:r>
      <w:r>
        <w:rPr>
          <w:spacing w:val="43"/>
        </w:rPr>
        <w:t> </w:t>
      </w:r>
      <w:r>
        <w:rPr>
          <w:spacing w:val="-1"/>
        </w:rPr>
        <w:t>administreront</w:t>
      </w:r>
      <w:r>
        <w:rPr>
          <w:spacing w:val="45"/>
        </w:rPr>
        <w:t> </w:t>
      </w:r>
      <w:r>
        <w:rPr>
          <w:spacing w:val="-1"/>
        </w:rPr>
        <w:t>les</w:t>
      </w:r>
      <w:r>
        <w:rPr>
          <w:spacing w:val="46"/>
        </w:rPr>
        <w:t> </w:t>
      </w:r>
      <w:r>
        <w:rPr/>
        <w:t>fonds</w:t>
      </w:r>
      <w:r>
        <w:rPr>
          <w:spacing w:val="40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leur</w:t>
      </w:r>
      <w:r>
        <w:rPr>
          <w:spacing w:val="45"/>
        </w:rPr>
        <w:t> </w:t>
      </w:r>
      <w:r>
        <w:rPr>
          <w:spacing w:val="-1"/>
        </w:rPr>
        <w:t>respective</w:t>
      </w:r>
      <w:r>
        <w:rPr>
          <w:spacing w:val="43"/>
        </w:rPr>
        <w:t> </w:t>
      </w:r>
      <w:r>
        <w:rPr/>
        <w:t>compétence</w:t>
      </w:r>
      <w:r>
        <w:rPr>
          <w:spacing w:val="44"/>
        </w:rPr>
        <w:t> </w:t>
      </w:r>
      <w:r>
        <w:rPr/>
        <w:t>et</w:t>
      </w:r>
      <w:r>
        <w:rPr>
          <w:spacing w:val="44"/>
        </w:rPr>
        <w:t> </w:t>
      </w:r>
      <w:r>
        <w:rPr/>
        <w:t>tous</w:t>
      </w:r>
      <w:r>
        <w:rPr>
          <w:spacing w:val="46"/>
        </w:rPr>
        <w:t> </w:t>
      </w:r>
      <w:r>
        <w:rPr>
          <w:spacing w:val="-1"/>
        </w:rPr>
        <w:t>les</w:t>
      </w:r>
      <w:r>
        <w:rPr>
          <w:spacing w:val="43"/>
        </w:rPr>
        <w:t> </w:t>
      </w:r>
      <w:r>
        <w:rPr/>
        <w:t>deux</w:t>
      </w:r>
      <w:r>
        <w:rPr>
          <w:spacing w:val="81"/>
          <w:w w:val="99"/>
        </w:rPr>
        <w:t> </w:t>
      </w:r>
      <w:r>
        <w:rPr>
          <w:spacing w:val="-1"/>
        </w:rPr>
        <w:t>présenteront</w:t>
      </w:r>
      <w:r>
        <w:rPr>
          <w:spacing w:val="-6"/>
        </w:rPr>
        <w:t> </w:t>
      </w:r>
      <w:r>
        <w:rPr/>
        <w:t>au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/>
        <w:t>Général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/>
        <w:t>rapport</w:t>
      </w:r>
      <w:r>
        <w:rPr>
          <w:spacing w:val="-5"/>
        </w:rPr>
        <w:t> </w:t>
      </w:r>
      <w:r>
        <w:rPr>
          <w:spacing w:val="-1"/>
        </w:rPr>
        <w:t>annuel</w:t>
      </w:r>
      <w:r>
        <w:rPr>
          <w:spacing w:val="-6"/>
        </w:rPr>
        <w:t> </w:t>
      </w:r>
      <w:r>
        <w:rPr>
          <w:spacing w:val="-1"/>
        </w:rPr>
        <w:t>prescrit</w:t>
      </w:r>
      <w:r>
        <w:rPr>
          <w:spacing w:val="-4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377).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121"/>
        <w:ind w:left="1245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i/>
          <w:sz w:val="20"/>
        </w:rPr>
        <w:t>b)  </w:t>
      </w:r>
      <w:r>
        <w:rPr>
          <w:rFonts w:ascii="Times New Roman" w:hAnsi="Times New Roman"/>
          <w:i/>
          <w:spacing w:val="6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Secrétariats</w:t>
      </w:r>
      <w:r>
        <w:rPr>
          <w:rFonts w:ascii="Times New Roman" w:hAnsi="Times New Roman"/>
          <w:sz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numPr>
          <w:ilvl w:val="0"/>
          <w:numId w:val="104"/>
        </w:numPr>
        <w:tabs>
          <w:tab w:pos="1133" w:val="left" w:leader="none"/>
        </w:tabs>
        <w:spacing w:line="230" w:lineRule="exact" w:before="0" w:after="0"/>
        <w:ind w:left="395" w:right="115" w:firstLine="284"/>
        <w:jc w:val="both"/>
      </w:pP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Gouvernement</w:t>
      </w:r>
      <w:r>
        <w:rPr>
          <w:spacing w:val="2"/>
        </w:rPr>
        <w:t> </w:t>
      </w:r>
      <w:r>
        <w:rPr/>
        <w:t>Général</w:t>
      </w:r>
      <w:r>
        <w:rPr>
          <w:spacing w:val="3"/>
        </w:rPr>
        <w:t> </w:t>
      </w:r>
      <w:r>
        <w:rPr/>
        <w:t>peut</w:t>
      </w:r>
      <w:r>
        <w:rPr>
          <w:spacing w:val="2"/>
        </w:rPr>
        <w:t> </w:t>
      </w:r>
      <w:r>
        <w:rPr>
          <w:spacing w:val="-1"/>
        </w:rPr>
        <w:t>établir</w:t>
      </w:r>
      <w:r>
        <w:rPr>
          <w:spacing w:val="4"/>
        </w:rPr>
        <w:t> </w:t>
      </w:r>
      <w:r>
        <w:rPr/>
        <w:t>des</w:t>
      </w:r>
      <w:r>
        <w:rPr>
          <w:spacing w:val="4"/>
        </w:rPr>
        <w:t> </w:t>
      </w:r>
      <w:r>
        <w:rPr>
          <w:spacing w:val="-1"/>
        </w:rPr>
        <w:t>Secrétariats,</w:t>
      </w:r>
      <w:r>
        <w:rPr>
          <w:spacing w:val="3"/>
        </w:rPr>
        <w:t> </w:t>
      </w:r>
      <w:r>
        <w:rPr>
          <w:spacing w:val="1"/>
        </w:rPr>
        <w:t>en</w:t>
      </w:r>
      <w:r>
        <w:rPr>
          <w:spacing w:val="4"/>
        </w:rPr>
        <w:t> </w:t>
      </w:r>
      <w:r>
        <w:rPr>
          <w:spacing w:val="-1"/>
        </w:rPr>
        <w:t>fixant</w:t>
      </w:r>
      <w:r>
        <w:rPr>
          <w:spacing w:val="4"/>
        </w:rPr>
        <w:t> </w:t>
      </w:r>
      <w:r>
        <w:rPr>
          <w:spacing w:val="-1"/>
        </w:rPr>
        <w:t>l’objectif</w:t>
      </w:r>
      <w:r>
        <w:rPr>
          <w:spacing w:val="1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compétence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chacun</w:t>
      </w:r>
      <w:r>
        <w:rPr>
          <w:spacing w:val="97"/>
          <w:w w:val="99"/>
        </w:rPr>
        <w:t> </w:t>
      </w:r>
      <w:r>
        <w:rPr>
          <w:spacing w:val="-1"/>
        </w:rPr>
        <w:t>d’entre</w:t>
      </w:r>
      <w:r>
        <w:rPr>
          <w:spacing w:val="14"/>
        </w:rPr>
        <w:t> </w:t>
      </w:r>
      <w:r>
        <w:rPr>
          <w:spacing w:val="1"/>
        </w:rPr>
        <w:t>eux</w:t>
      </w:r>
      <w:r>
        <w:rPr>
          <w:spacing w:val="13"/>
        </w:rPr>
        <w:t> </w:t>
      </w:r>
      <w:r>
        <w:rPr/>
        <w:t>ainsi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17"/>
        </w:rPr>
        <w:t> </w:t>
      </w:r>
      <w:r>
        <w:rPr>
          <w:spacing w:val="-1"/>
        </w:rPr>
        <w:t>leur</w:t>
      </w:r>
      <w:r>
        <w:rPr>
          <w:spacing w:val="17"/>
        </w:rPr>
        <w:t> </w:t>
      </w:r>
      <w:r>
        <w:rPr/>
        <w:t>lien</w:t>
      </w:r>
      <w:r>
        <w:rPr>
          <w:spacing w:val="14"/>
        </w:rPr>
        <w:t> </w:t>
      </w:r>
      <w:r>
        <w:rPr/>
        <w:t>avec</w:t>
      </w:r>
      <w:r>
        <w:rPr>
          <w:spacing w:val="17"/>
        </w:rPr>
        <w:t> </w:t>
      </w:r>
      <w:r>
        <w:rPr>
          <w:spacing w:val="-2"/>
        </w:rPr>
        <w:t>une</w:t>
      </w:r>
      <w:r>
        <w:rPr>
          <w:spacing w:val="17"/>
        </w:rPr>
        <w:t> </w:t>
      </w:r>
      <w:r>
        <w:rPr>
          <w:spacing w:val="-1"/>
        </w:rPr>
        <w:t>Préfecture</w:t>
      </w:r>
      <w:r>
        <w:rPr>
          <w:spacing w:val="17"/>
        </w:rPr>
        <w:t> </w:t>
      </w:r>
      <w:r>
        <w:rPr>
          <w:spacing w:val="-1"/>
        </w:rPr>
        <w:t>déterminée</w:t>
      </w:r>
      <w:r>
        <w:rPr>
          <w:spacing w:val="15"/>
        </w:rPr>
        <w:t> </w:t>
      </w:r>
      <w:r>
        <w:rPr>
          <w:spacing w:val="1"/>
        </w:rPr>
        <w:t>ou</w:t>
      </w:r>
      <w:r>
        <w:rPr>
          <w:spacing w:val="13"/>
        </w:rPr>
        <w:t> </w:t>
      </w:r>
      <w:r>
        <w:rPr/>
        <w:t>avec</w:t>
      </w:r>
      <w:r>
        <w:rPr>
          <w:spacing w:val="15"/>
        </w:rPr>
        <w:t> </w:t>
      </w:r>
      <w:r>
        <w:rPr>
          <w:spacing w:val="-1"/>
        </w:rPr>
        <w:t>l’ensemble</w:t>
      </w:r>
      <w:r>
        <w:rPr>
          <w:spacing w:val="14"/>
        </w:rPr>
        <w:t> </w:t>
      </w:r>
      <w:r>
        <w:rPr/>
        <w:t>du</w:t>
      </w:r>
      <w:r>
        <w:rPr>
          <w:spacing w:val="18"/>
        </w:rPr>
        <w:t> </w:t>
      </w:r>
      <w:r>
        <w:rPr>
          <w:spacing w:val="-1"/>
        </w:rPr>
        <w:t>Gouvernement</w:t>
      </w:r>
      <w:r>
        <w:rPr>
          <w:spacing w:val="16"/>
        </w:rPr>
        <w:t> </w:t>
      </w:r>
      <w:r>
        <w:rPr>
          <w:spacing w:val="-1"/>
        </w:rPr>
        <w:t>Général.</w:t>
      </w:r>
      <w:r>
        <w:rPr>
          <w:spacing w:val="97"/>
          <w:w w:val="99"/>
        </w:rPr>
        <w:t> </w:t>
      </w:r>
      <w:r>
        <w:rPr>
          <w:spacing w:val="-1"/>
        </w:rPr>
        <w:t>Les</w:t>
      </w:r>
      <w:r>
        <w:rPr>
          <w:spacing w:val="13"/>
        </w:rPr>
        <w:t> </w:t>
      </w:r>
      <w:r>
        <w:rPr/>
        <w:t>responsables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ces</w:t>
      </w:r>
      <w:r>
        <w:rPr>
          <w:spacing w:val="14"/>
        </w:rPr>
        <w:t> </w:t>
      </w:r>
      <w:r>
        <w:rPr>
          <w:spacing w:val="-1"/>
        </w:rPr>
        <w:t>Secrétariats</w:t>
      </w:r>
      <w:r>
        <w:rPr>
          <w:spacing w:val="14"/>
        </w:rPr>
        <w:t> </w:t>
      </w:r>
      <w:r>
        <w:rPr>
          <w:spacing w:val="-1"/>
        </w:rPr>
        <w:t>agiront</w:t>
      </w:r>
      <w:r>
        <w:rPr>
          <w:spacing w:val="14"/>
        </w:rPr>
        <w:t> </w:t>
      </w:r>
      <w:r>
        <w:rPr>
          <w:spacing w:val="-1"/>
        </w:rPr>
        <w:t>selon</w:t>
      </w:r>
      <w:r>
        <w:rPr>
          <w:spacing w:val="14"/>
        </w:rPr>
        <w:t> </w:t>
      </w:r>
      <w:r>
        <w:rPr/>
        <w:t>les</w:t>
      </w:r>
      <w:r>
        <w:rPr>
          <w:spacing w:val="14"/>
        </w:rPr>
        <w:t> </w:t>
      </w:r>
      <w:r>
        <w:rPr>
          <w:spacing w:val="-1"/>
        </w:rPr>
        <w:t>directives</w:t>
      </w:r>
      <w:r>
        <w:rPr>
          <w:spacing w:val="13"/>
        </w:rPr>
        <w:t> </w:t>
      </w:r>
      <w:r>
        <w:rPr/>
        <w:t>et</w:t>
      </w:r>
      <w:r>
        <w:rPr>
          <w:spacing w:val="15"/>
        </w:rPr>
        <w:t> </w:t>
      </w:r>
      <w:r>
        <w:rPr/>
        <w:t>les</w:t>
      </w:r>
      <w:r>
        <w:rPr>
          <w:spacing w:val="14"/>
        </w:rPr>
        <w:t> </w:t>
      </w:r>
      <w:r>
        <w:rPr>
          <w:spacing w:val="-1"/>
        </w:rPr>
        <w:t>facultés</w:t>
      </w:r>
      <w:r>
        <w:rPr>
          <w:spacing w:val="13"/>
        </w:rPr>
        <w:t> </w:t>
      </w:r>
      <w:r>
        <w:rPr>
          <w:spacing w:val="-1"/>
        </w:rPr>
        <w:t>qu’ils</w:t>
      </w:r>
      <w:r>
        <w:rPr>
          <w:spacing w:val="14"/>
        </w:rPr>
        <w:t> </w:t>
      </w:r>
      <w:r>
        <w:rPr/>
        <w:t>auraient</w:t>
      </w:r>
      <w:r>
        <w:rPr>
          <w:spacing w:val="15"/>
        </w:rPr>
        <w:t> </w:t>
      </w:r>
      <w:r>
        <w:rPr>
          <w:spacing w:val="-1"/>
        </w:rPr>
        <w:t>reçues</w:t>
      </w:r>
      <w:r>
        <w:rPr>
          <w:spacing w:val="13"/>
        </w:rPr>
        <w:t> </w:t>
      </w:r>
      <w:r>
        <w:rPr>
          <w:spacing w:val="1"/>
        </w:rPr>
        <w:t>du</w:t>
      </w:r>
      <w:r>
        <w:rPr>
          <w:spacing w:val="16"/>
        </w:rPr>
        <w:t> </w:t>
      </w:r>
      <w:r>
        <w:rPr>
          <w:spacing w:val="-1"/>
        </w:rPr>
        <w:t>même</w:t>
      </w:r>
      <w:r>
        <w:rPr>
          <w:spacing w:val="99"/>
          <w:w w:val="99"/>
        </w:rPr>
        <w:t> </w:t>
      </w:r>
      <w:r>
        <w:rPr>
          <w:spacing w:val="-1"/>
        </w:rPr>
        <w:t>Gouvernement</w:t>
      </w:r>
      <w:r>
        <w:rPr>
          <w:spacing w:val="-21"/>
        </w:rPr>
        <w:t> </w:t>
      </w:r>
      <w:r>
        <w:rPr>
          <w:spacing w:val="1"/>
        </w:rPr>
        <w:t>Général</w:t>
      </w:r>
      <w:hyperlink w:history="true" w:anchor="_bookmark348">
        <w:r>
          <w:rPr>
            <w:spacing w:val="1"/>
            <w:position w:val="9"/>
            <w:sz w:val="13"/>
            <w:szCs w:val="13"/>
          </w:rPr>
          <w:t>350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30"/>
          <w:szCs w:val="30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5e.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/>
        <w:t>Conseils</w:t>
      </w:r>
      <w:r>
        <w:rPr>
          <w:b w:val="0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numPr>
          <w:ilvl w:val="0"/>
          <w:numId w:val="104"/>
        </w:numPr>
        <w:tabs>
          <w:tab w:pos="1133" w:val="left" w:leader="none"/>
        </w:tabs>
        <w:spacing w:before="0"/>
        <w:ind w:left="1132" w:right="0" w:hanging="453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20"/>
        </w:rPr>
        <w:t>Les</w:t>
      </w:r>
      <w:r>
        <w:rPr>
          <w:rFonts w:ascii="Times New Roman" w:hAnsi="Times New Roman"/>
          <w:spacing w:val="40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décisions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à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pr</w:t>
      </w:r>
      <w:bookmarkStart w:name="Article 5e. Les Conseils" w:id="476"/>
      <w:bookmarkEnd w:id="476"/>
      <w:r>
        <w:rPr>
          <w:rFonts w:ascii="Times New Roman" w:hAnsi="Times New Roman"/>
          <w:sz w:val="20"/>
        </w:rPr>
        <w:t>e</w:t>
      </w:r>
      <w:r>
        <w:rPr>
          <w:rFonts w:ascii="Times New Roman" w:hAnsi="Times New Roman"/>
          <w:sz w:val="20"/>
        </w:rPr>
        <w:t>ndre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i/>
          <w:sz w:val="20"/>
        </w:rPr>
        <w:t>sous</w:t>
      </w:r>
      <w:r>
        <w:rPr>
          <w:rFonts w:ascii="Times New Roman" w:hAnsi="Times New Roman"/>
          <w:i/>
          <w:spacing w:val="-6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forme</w:t>
      </w:r>
      <w:r>
        <w:rPr>
          <w:rFonts w:ascii="Times New Roman" w:hAnsi="Times New Roman"/>
          <w:i/>
          <w:spacing w:val="-4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collégiale</w:t>
      </w:r>
      <w:r>
        <w:rPr>
          <w:rFonts w:ascii="Times New Roman" w:hAnsi="Times New Roman"/>
          <w:i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sont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décrites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au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numéro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1"/>
          <w:sz w:val="20"/>
        </w:rPr>
        <w:t>380.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 w:before="120"/>
        <w:ind w:right="126"/>
        <w:jc w:val="left"/>
      </w:pPr>
      <w:r>
        <w:rPr>
          <w:spacing w:val="-1"/>
        </w:rPr>
        <w:t>Le</w:t>
      </w:r>
      <w:r>
        <w:rPr>
          <w:spacing w:val="22"/>
        </w:rPr>
        <w:t> </w:t>
      </w:r>
      <w:r>
        <w:rPr>
          <w:spacing w:val="-1"/>
        </w:rPr>
        <w:t>Supérieur</w:t>
      </w:r>
      <w:r>
        <w:rPr>
          <w:spacing w:val="23"/>
        </w:rPr>
        <w:t> </w:t>
      </w:r>
      <w:r>
        <w:rPr>
          <w:spacing w:val="-1"/>
        </w:rPr>
        <w:t>Général</w:t>
      </w:r>
      <w:r>
        <w:rPr>
          <w:spacing w:val="21"/>
        </w:rPr>
        <w:t> </w:t>
      </w:r>
      <w:r>
        <w:rPr/>
        <w:t>a</w:t>
      </w:r>
      <w:r>
        <w:rPr>
          <w:spacing w:val="23"/>
        </w:rPr>
        <w:t> </w:t>
      </w:r>
      <w:r>
        <w:rPr/>
        <w:t>besoin</w:t>
      </w:r>
      <w:r>
        <w:rPr>
          <w:spacing w:val="20"/>
        </w:rPr>
        <w:t> </w:t>
      </w:r>
      <w:r>
        <w:rPr/>
        <w:t>du</w:t>
      </w:r>
      <w:r>
        <w:rPr>
          <w:spacing w:val="21"/>
        </w:rPr>
        <w:t> </w:t>
      </w:r>
      <w:r>
        <w:rPr>
          <w:spacing w:val="-1"/>
        </w:rPr>
        <w:t>vote</w:t>
      </w:r>
      <w:r>
        <w:rPr>
          <w:spacing w:val="23"/>
        </w:rPr>
        <w:t> </w:t>
      </w:r>
      <w:r>
        <w:rPr>
          <w:rFonts w:ascii="Times New Roman" w:hAnsi="Times New Roman"/>
          <w:i/>
          <w:spacing w:val="-1"/>
        </w:rPr>
        <w:t>délibératif</w:t>
      </w:r>
      <w:r>
        <w:rPr>
          <w:rFonts w:ascii="Times New Roman" w:hAnsi="Times New Roman"/>
          <w:i/>
          <w:spacing w:val="21"/>
        </w:rPr>
        <w:t> </w:t>
      </w:r>
      <w:r>
        <w:rPr/>
        <w:t>de</w:t>
      </w:r>
      <w:r>
        <w:rPr>
          <w:spacing w:val="23"/>
        </w:rPr>
        <w:t> </w:t>
      </w:r>
      <w:r>
        <w:rPr/>
        <w:t>son</w:t>
      </w:r>
      <w:r>
        <w:rPr>
          <w:spacing w:val="21"/>
        </w:rPr>
        <w:t> </w:t>
      </w:r>
      <w:r>
        <w:rPr>
          <w:spacing w:val="-1"/>
        </w:rPr>
        <w:t>Conseil,</w:t>
      </w:r>
      <w:r>
        <w:rPr>
          <w:spacing w:val="22"/>
        </w:rPr>
        <w:t> </w:t>
      </w:r>
      <w:r>
        <w:rPr>
          <w:spacing w:val="-1"/>
        </w:rPr>
        <w:t>avec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présence</w:t>
      </w:r>
      <w:r>
        <w:rPr>
          <w:spacing w:val="23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tous</w:t>
      </w:r>
      <w:r>
        <w:rPr>
          <w:spacing w:val="22"/>
        </w:rPr>
        <w:t> </w:t>
      </w:r>
      <w:r>
        <w:rPr>
          <w:spacing w:val="-1"/>
        </w:rPr>
        <w:t>ses</w:t>
      </w:r>
      <w:r>
        <w:rPr>
          <w:spacing w:val="24"/>
        </w:rPr>
        <w:t> </w:t>
      </w:r>
      <w:r>
        <w:rPr>
          <w:spacing w:val="-1"/>
        </w:rPr>
        <w:t>membres,</w:t>
      </w:r>
      <w:r>
        <w:rPr>
          <w:spacing w:val="97"/>
          <w:w w:val="99"/>
        </w:rPr>
        <w:t> </w:t>
      </w:r>
      <w:r>
        <w:rPr>
          <w:spacing w:val="-1"/>
        </w:rPr>
        <w:t>entre</w:t>
      </w:r>
      <w:r>
        <w:rPr>
          <w:spacing w:val="-5"/>
        </w:rPr>
        <w:t> </w:t>
      </w:r>
      <w:r>
        <w:rPr>
          <w:spacing w:val="-1"/>
        </w:rPr>
        <w:t>autres,</w:t>
      </w:r>
      <w:r>
        <w:rPr>
          <w:spacing w:val="-4"/>
        </w:rPr>
        <w:t> </w:t>
      </w:r>
      <w:r>
        <w:rPr/>
        <w:t>dans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cas</w:t>
      </w:r>
      <w:r>
        <w:rPr>
          <w:spacing w:val="-3"/>
        </w:rPr>
        <w:t> </w:t>
      </w:r>
      <w:r>
        <w:rPr>
          <w:spacing w:val="-1"/>
        </w:rPr>
        <w:t>suivants:</w:t>
      </w:r>
      <w:r>
        <w:rPr/>
      </w:r>
    </w:p>
    <w:p>
      <w:pPr>
        <w:pStyle w:val="BodyText"/>
        <w:numPr>
          <w:ilvl w:val="0"/>
          <w:numId w:val="106"/>
        </w:numPr>
        <w:tabs>
          <w:tab w:pos="965" w:val="left" w:leader="none"/>
        </w:tabs>
        <w:spacing w:line="240" w:lineRule="auto" w:before="120" w:after="0"/>
        <w:ind w:left="964" w:right="126" w:hanging="285"/>
        <w:jc w:val="left"/>
      </w:pPr>
      <w:r>
        <w:rPr/>
        <w:t>pour</w:t>
      </w:r>
      <w:r>
        <w:rPr>
          <w:spacing w:val="-1"/>
        </w:rPr>
        <w:t> demander </w:t>
      </w:r>
      <w:r>
        <w:rPr/>
        <w:t>au</w:t>
      </w:r>
      <w:r>
        <w:rPr>
          <w:spacing w:val="-1"/>
        </w:rPr>
        <w:t> Siège</w:t>
      </w:r>
      <w:r>
        <w:rPr>
          <w:spacing w:val="1"/>
        </w:rPr>
        <w:t> </w:t>
      </w:r>
      <w:r>
        <w:rPr>
          <w:spacing w:val="-1"/>
        </w:rPr>
        <w:t>Apostolique</w:t>
      </w:r>
      <w:r>
        <w:rPr/>
        <w:t> </w:t>
      </w:r>
      <w:r>
        <w:rPr>
          <w:spacing w:val="-1"/>
        </w:rPr>
        <w:t>la </w:t>
      </w:r>
      <w:r>
        <w:rPr/>
        <w:t>suspension</w:t>
      </w:r>
      <w:r>
        <w:rPr>
          <w:spacing w:val="-1"/>
        </w:rPr>
        <w:t> </w:t>
      </w:r>
      <w:r>
        <w:rPr/>
        <w:t>d’une</w:t>
      </w:r>
      <w:r>
        <w:rPr>
          <w:spacing w:val="-1"/>
        </w:rPr>
        <w:t> </w:t>
      </w:r>
      <w:r>
        <w:rPr/>
        <w:t>norme </w:t>
      </w:r>
      <w:r>
        <w:rPr>
          <w:spacing w:val="-1"/>
        </w:rPr>
        <w:t>constitutionnelle (n.</w:t>
      </w:r>
      <w:r>
        <w:rPr/>
        <w:t> 6)</w:t>
      </w:r>
      <w:r>
        <w:rPr>
          <w:spacing w:val="-1"/>
        </w:rPr>
        <w:t> </w:t>
      </w:r>
      <w:r>
        <w:rPr/>
        <w:t>et</w:t>
      </w:r>
      <w:r>
        <w:rPr>
          <w:spacing w:val="-1"/>
        </w:rPr>
        <w:t> </w:t>
      </w:r>
      <w:r>
        <w:rPr/>
        <w:t>pour</w:t>
      </w:r>
      <w:r>
        <w:rPr>
          <w:spacing w:val="-1"/>
        </w:rPr>
        <w:t> dispenser</w:t>
      </w:r>
      <w:r>
        <w:rPr>
          <w:spacing w:val="73"/>
          <w:w w:val="99"/>
        </w:rPr>
        <w:t> </w:t>
      </w:r>
      <w:r>
        <w:rPr>
          <w:spacing w:val="-1"/>
        </w:rPr>
        <w:t>l’ensemble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Congrégation</w:t>
      </w:r>
      <w:r>
        <w:rPr>
          <w:spacing w:val="-4"/>
        </w:rPr>
        <w:t> </w:t>
      </w:r>
      <w:r>
        <w:rPr/>
        <w:t>d’un</w:t>
      </w:r>
      <w:r>
        <w:rPr>
          <w:spacing w:val="-7"/>
        </w:rPr>
        <w:t> </w:t>
      </w:r>
      <w:r>
        <w:rPr>
          <w:spacing w:val="-1"/>
        </w:rPr>
        <w:t>article</w:t>
      </w:r>
      <w:r>
        <w:rPr>
          <w:spacing w:val="-5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Constitutions</w:t>
      </w:r>
      <w:r>
        <w:rPr>
          <w:spacing w:val="-3"/>
        </w:rPr>
        <w:t> </w:t>
      </w:r>
      <w:r>
        <w:rPr>
          <w:spacing w:val="-1"/>
        </w:rPr>
        <w:t>(n.7)</w:t>
      </w:r>
      <w:r>
        <w:rPr>
          <w:spacing w:val="-5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6"/>
        </w:numPr>
        <w:tabs>
          <w:tab w:pos="965" w:val="left" w:leader="none"/>
        </w:tabs>
        <w:spacing w:line="240" w:lineRule="auto" w:before="118" w:after="0"/>
        <w:ind w:left="964" w:right="121" w:hanging="285"/>
        <w:jc w:val="left"/>
      </w:pPr>
      <w:r>
        <w:rPr/>
        <w:t>pour</w:t>
      </w:r>
      <w:r>
        <w:rPr>
          <w:spacing w:val="3"/>
        </w:rPr>
        <w:t> </w:t>
      </w:r>
      <w:r>
        <w:rPr>
          <w:spacing w:val="-1"/>
        </w:rPr>
        <w:t>donner</w:t>
      </w:r>
      <w:r>
        <w:rPr>
          <w:spacing w:val="5"/>
        </w:rPr>
        <w:t> </w:t>
      </w:r>
      <w:r>
        <w:rPr>
          <w:spacing w:val="-2"/>
        </w:rPr>
        <w:t>une</w:t>
      </w:r>
      <w:r>
        <w:rPr>
          <w:spacing w:val="6"/>
        </w:rPr>
        <w:t> </w:t>
      </w:r>
      <w:r>
        <w:rPr>
          <w:spacing w:val="-1"/>
        </w:rPr>
        <w:t>interprétation</w:t>
      </w:r>
      <w:r>
        <w:rPr>
          <w:spacing w:val="1"/>
        </w:rPr>
        <w:t> </w:t>
      </w:r>
      <w:r>
        <w:rPr>
          <w:spacing w:val="-1"/>
        </w:rPr>
        <w:t>provisoire</w:t>
      </w:r>
      <w:r>
        <w:rPr>
          <w:spacing w:val="3"/>
        </w:rPr>
        <w:t> </w:t>
      </w:r>
      <w:r>
        <w:rPr>
          <w:spacing w:val="1"/>
        </w:rPr>
        <w:t>au</w:t>
      </w:r>
      <w:r>
        <w:rPr>
          <w:spacing w:val="4"/>
        </w:rPr>
        <w:t> </w:t>
      </w:r>
      <w:r>
        <w:rPr>
          <w:spacing w:val="-1"/>
        </w:rPr>
        <w:t>texte</w:t>
      </w:r>
      <w:r>
        <w:rPr>
          <w:spacing w:val="2"/>
        </w:rPr>
        <w:t> </w:t>
      </w:r>
      <w:r>
        <w:rPr/>
        <w:t>des</w:t>
      </w:r>
      <w:r>
        <w:rPr>
          <w:spacing w:val="5"/>
        </w:rPr>
        <w:t> </w:t>
      </w:r>
      <w:r>
        <w:rPr>
          <w:spacing w:val="-1"/>
        </w:rPr>
        <w:t>Constitutions</w:t>
      </w:r>
      <w:r>
        <w:rPr>
          <w:spacing w:val="1"/>
        </w:rPr>
        <w:t> </w:t>
      </w:r>
      <w:r>
        <w:rPr/>
        <w:t>(n.</w:t>
      </w:r>
      <w:r>
        <w:rPr>
          <w:spacing w:val="4"/>
        </w:rPr>
        <w:t> </w:t>
      </w:r>
      <w:r>
        <w:rPr/>
        <w:t>8)</w:t>
      </w:r>
      <w:r>
        <w:rPr>
          <w:spacing w:val="-2"/>
        </w:rPr>
        <w:t> </w:t>
      </w:r>
      <w:r>
        <w:rPr/>
        <w:t>;</w:t>
      </w:r>
      <w:r>
        <w:rPr>
          <w:spacing w:val="2"/>
        </w:rPr>
        <w:t> </w:t>
      </w:r>
      <w:r>
        <w:rPr/>
        <w:t>pour</w:t>
      </w:r>
      <w:r>
        <w:rPr>
          <w:spacing w:val="4"/>
        </w:rPr>
        <w:t> </w:t>
      </w:r>
      <w:r>
        <w:rPr/>
        <w:t>dispenser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l’un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ses</w:t>
      </w:r>
      <w:r>
        <w:rPr>
          <w:spacing w:val="99"/>
          <w:w w:val="99"/>
        </w:rPr>
        <w:t> </w:t>
      </w:r>
      <w:r>
        <w:rPr>
          <w:spacing w:val="-1"/>
        </w:rPr>
        <w:t>articles</w:t>
      </w:r>
      <w:r>
        <w:rPr>
          <w:spacing w:val="-6"/>
        </w:rPr>
        <w:t> </w:t>
      </w:r>
      <w:r>
        <w:rPr>
          <w:spacing w:val="-1"/>
        </w:rPr>
        <w:t>disciplinaires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10)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normes</w:t>
      </w:r>
      <w:r>
        <w:rPr>
          <w:spacing w:val="-6"/>
        </w:rPr>
        <w:t> </w:t>
      </w:r>
      <w:r>
        <w:rPr/>
        <w:t>du</w:t>
      </w:r>
      <w:r>
        <w:rPr>
          <w:spacing w:val="-5"/>
        </w:rPr>
        <w:t> </w:t>
      </w:r>
      <w:r>
        <w:rPr/>
        <w:t>Directoire</w:t>
      </w:r>
      <w:r>
        <w:rPr>
          <w:spacing w:val="-4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15b)</w:t>
      </w:r>
      <w:r>
        <w:rPr>
          <w:spacing w:val="-3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6"/>
        </w:numPr>
        <w:tabs>
          <w:tab w:pos="965" w:val="left" w:leader="none"/>
        </w:tabs>
        <w:spacing w:line="240" w:lineRule="auto" w:before="120" w:after="0"/>
        <w:ind w:left="964" w:right="126" w:hanging="285"/>
        <w:jc w:val="left"/>
      </w:pPr>
      <w:r>
        <w:rPr/>
        <w:t>pour</w:t>
      </w:r>
      <w:r>
        <w:rPr>
          <w:spacing w:val="3"/>
        </w:rPr>
        <w:t> </w:t>
      </w:r>
      <w:r>
        <w:rPr>
          <w:spacing w:val="-1"/>
        </w:rPr>
        <w:t>choisir</w:t>
      </w:r>
      <w:r>
        <w:rPr>
          <w:spacing w:val="4"/>
        </w:rPr>
        <w:t> </w:t>
      </w:r>
      <w:r>
        <w:rPr/>
        <w:t>ceux</w:t>
      </w:r>
      <w:r>
        <w:rPr>
          <w:spacing w:val="1"/>
        </w:rPr>
        <w:t> </w:t>
      </w:r>
      <w:r>
        <w:rPr>
          <w:spacing w:val="-1"/>
        </w:rPr>
        <w:t>qui</w:t>
      </w:r>
      <w:r>
        <w:rPr>
          <w:spacing w:val="3"/>
        </w:rPr>
        <w:t> </w:t>
      </w:r>
      <w:r>
        <w:rPr>
          <w:spacing w:val="-1"/>
        </w:rPr>
        <w:t>devront</w:t>
      </w:r>
      <w:r>
        <w:rPr>
          <w:spacing w:val="4"/>
        </w:rPr>
        <w:t> </w:t>
      </w:r>
      <w:r>
        <w:rPr>
          <w:spacing w:val="-1"/>
        </w:rPr>
        <w:t>assister</w:t>
      </w:r>
      <w:r>
        <w:rPr>
          <w:spacing w:val="4"/>
        </w:rPr>
        <w:t> </w:t>
      </w:r>
      <w:r>
        <w:rPr/>
        <w:t>au</w:t>
      </w:r>
      <w:r>
        <w:rPr>
          <w:spacing w:val="1"/>
        </w:rPr>
        <w:t> </w:t>
      </w:r>
      <w:r>
        <w:rPr>
          <w:spacing w:val="-1"/>
        </w:rPr>
        <w:t>Chapitre</w:t>
      </w:r>
      <w:r>
        <w:rPr>
          <w:spacing w:val="3"/>
        </w:rPr>
        <w:t> </w:t>
      </w:r>
      <w:r>
        <w:rPr>
          <w:spacing w:val="-1"/>
        </w:rPr>
        <w:t>Général</w:t>
      </w:r>
      <w:r>
        <w:rPr>
          <w:spacing w:val="3"/>
        </w:rPr>
        <w:t> </w:t>
      </w:r>
      <w:r>
        <w:rPr/>
        <w:t>avec</w:t>
      </w:r>
      <w:r>
        <w:rPr>
          <w:spacing w:val="2"/>
        </w:rPr>
        <w:t> </w:t>
      </w:r>
      <w:r>
        <w:rPr/>
        <w:t>droit</w:t>
      </w:r>
      <w:r>
        <w:rPr>
          <w:spacing w:val="3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voix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vote</w:t>
      </w:r>
      <w:r>
        <w:rPr>
          <w:spacing w:val="2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libre</w:t>
      </w:r>
      <w:r>
        <w:rPr>
          <w:spacing w:val="2"/>
        </w:rPr>
        <w:t> </w:t>
      </w:r>
      <w:r>
        <w:rPr>
          <w:spacing w:val="-1"/>
        </w:rPr>
        <w:t>disposition</w:t>
      </w:r>
      <w:r>
        <w:rPr>
          <w:spacing w:val="97"/>
          <w:w w:val="99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Gouvernement</w:t>
      </w:r>
      <w:r>
        <w:rPr>
          <w:spacing w:val="-5"/>
        </w:rPr>
        <w:t> </w:t>
      </w:r>
      <w:r>
        <w:rPr/>
        <w:t>Général</w:t>
      </w:r>
      <w:r>
        <w:rPr>
          <w:spacing w:val="-4"/>
        </w:rPr>
        <w:t> </w:t>
      </w:r>
      <w:r>
        <w:rPr/>
        <w:t>(CC</w:t>
      </w:r>
      <w:r>
        <w:rPr>
          <w:spacing w:val="-5"/>
        </w:rPr>
        <w:t> </w:t>
      </w:r>
      <w:r>
        <w:rPr/>
        <w:t>156,5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Dir</w:t>
      </w:r>
      <w:r>
        <w:rPr>
          <w:spacing w:val="-6"/>
        </w:rPr>
        <w:t> </w:t>
      </w:r>
      <w:r>
        <w:rPr/>
        <w:t>385</w:t>
      </w:r>
      <w:r>
        <w:rPr>
          <w:spacing w:val="-5"/>
        </w:rPr>
        <w:t> </w:t>
      </w:r>
      <w:r>
        <w:rPr/>
        <w:t>b)</w:t>
      </w:r>
      <w:r>
        <w:rPr>
          <w:spacing w:val="-3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6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/>
        <w:t>pour</w:t>
      </w:r>
      <w:r>
        <w:rPr>
          <w:spacing w:val="-4"/>
        </w:rPr>
        <w:t> </w:t>
      </w:r>
      <w:r>
        <w:rPr>
          <w:spacing w:val="-1"/>
        </w:rPr>
        <w:t>avancer</w:t>
      </w:r>
      <w:r>
        <w:rPr>
          <w:spacing w:val="-3"/>
        </w:rPr>
        <w:t> </w:t>
      </w:r>
      <w:r>
        <w:rPr/>
        <w:t>ou</w:t>
      </w:r>
      <w:r>
        <w:rPr>
          <w:spacing w:val="-5"/>
        </w:rPr>
        <w:t> </w:t>
      </w:r>
      <w:r>
        <w:rPr/>
        <w:t>retarder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Chapitre</w:t>
      </w:r>
      <w:r>
        <w:rPr>
          <w:spacing w:val="-4"/>
        </w:rPr>
        <w:t> </w:t>
      </w:r>
      <w:r>
        <w:rPr>
          <w:spacing w:val="-1"/>
        </w:rPr>
        <w:t>Général</w:t>
      </w:r>
      <w:r>
        <w:rPr>
          <w:spacing w:val="-4"/>
        </w:rPr>
        <w:t> </w:t>
      </w:r>
      <w:r>
        <w:rPr>
          <w:spacing w:val="-1"/>
        </w:rPr>
        <w:t>Ordinaire</w:t>
      </w:r>
      <w:r>
        <w:rPr>
          <w:spacing w:val="-4"/>
        </w:rPr>
        <w:t> </w:t>
      </w:r>
      <w:r>
        <w:rPr>
          <w:spacing w:val="-1"/>
        </w:rPr>
        <w:t>plus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trois</w:t>
      </w:r>
      <w:r>
        <w:rPr>
          <w:spacing w:val="-5"/>
        </w:rPr>
        <w:t> </w:t>
      </w:r>
      <w:r>
        <w:rPr>
          <w:spacing w:val="-1"/>
        </w:rPr>
        <w:t>mois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50l)</w:t>
      </w:r>
      <w:r>
        <w:rPr>
          <w:spacing w:val="-4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6"/>
        </w:numPr>
        <w:tabs>
          <w:tab w:pos="965" w:val="left" w:leader="none"/>
        </w:tabs>
        <w:spacing w:line="240" w:lineRule="auto" w:before="118" w:after="0"/>
        <w:ind w:left="964" w:right="126" w:hanging="285"/>
        <w:jc w:val="left"/>
      </w:pPr>
      <w:r>
        <w:rPr/>
        <w:t>pour</w:t>
      </w:r>
      <w:r>
        <w:rPr>
          <w:spacing w:val="36"/>
        </w:rPr>
        <w:t> </w:t>
      </w:r>
      <w:r>
        <w:rPr>
          <w:spacing w:val="-1"/>
        </w:rPr>
        <w:t>convoquer</w:t>
      </w:r>
      <w:r>
        <w:rPr>
          <w:spacing w:val="36"/>
        </w:rPr>
        <w:t> </w:t>
      </w:r>
      <w:r>
        <w:rPr>
          <w:spacing w:val="-1"/>
        </w:rPr>
        <w:t>un</w:t>
      </w:r>
      <w:r>
        <w:rPr>
          <w:spacing w:val="36"/>
        </w:rPr>
        <w:t> </w:t>
      </w:r>
      <w:r>
        <w:rPr>
          <w:spacing w:val="-1"/>
        </w:rPr>
        <w:t>Chapitre</w:t>
      </w:r>
      <w:r>
        <w:rPr>
          <w:spacing w:val="39"/>
        </w:rPr>
        <w:t> </w:t>
      </w:r>
      <w:r>
        <w:rPr>
          <w:spacing w:val="-1"/>
        </w:rPr>
        <w:t>Général</w:t>
      </w:r>
      <w:r>
        <w:rPr>
          <w:spacing w:val="35"/>
        </w:rPr>
        <w:t> </w:t>
      </w:r>
      <w:r>
        <w:rPr>
          <w:spacing w:val="-1"/>
        </w:rPr>
        <w:t>extraordinaire</w:t>
      </w:r>
      <w:r>
        <w:rPr>
          <w:spacing w:val="35"/>
        </w:rPr>
        <w:t> </w:t>
      </w:r>
      <w:r>
        <w:rPr>
          <w:spacing w:val="-1"/>
        </w:rPr>
        <w:t>(CC</w:t>
      </w:r>
      <w:r>
        <w:rPr>
          <w:spacing w:val="37"/>
        </w:rPr>
        <w:t> </w:t>
      </w:r>
      <w:r>
        <w:rPr/>
        <w:t>154),</w:t>
      </w:r>
      <w:r>
        <w:rPr>
          <w:spacing w:val="33"/>
        </w:rPr>
        <w:t> </w:t>
      </w:r>
      <w:r>
        <w:rPr/>
        <w:t>ou</w:t>
      </w:r>
      <w:r>
        <w:rPr>
          <w:spacing w:val="35"/>
        </w:rPr>
        <w:t> </w:t>
      </w:r>
      <w:r>
        <w:rPr>
          <w:spacing w:val="-1"/>
        </w:rPr>
        <w:t>l’ordinaire</w:t>
      </w:r>
      <w:r>
        <w:rPr>
          <w:spacing w:val="35"/>
        </w:rPr>
        <w:t> </w:t>
      </w:r>
      <w:r>
        <w:rPr>
          <w:spacing w:val="-1"/>
        </w:rPr>
        <w:t>s’il</w:t>
      </w:r>
      <w:r>
        <w:rPr>
          <w:spacing w:val="37"/>
        </w:rPr>
        <w:t> </w:t>
      </w:r>
      <w:r>
        <w:rPr>
          <w:spacing w:val="-1"/>
        </w:rPr>
        <w:t>s’agit</w:t>
      </w:r>
      <w:r>
        <w:rPr>
          <w:spacing w:val="36"/>
        </w:rPr>
        <w:t> </w:t>
      </w:r>
      <w:r>
        <w:rPr/>
        <w:t>du</w:t>
      </w:r>
      <w:r>
        <w:rPr>
          <w:spacing w:val="34"/>
        </w:rPr>
        <w:t> </w:t>
      </w:r>
      <w:r>
        <w:rPr>
          <w:spacing w:val="-1"/>
        </w:rPr>
        <w:t>Supérieur</w:t>
      </w:r>
      <w:r>
        <w:rPr>
          <w:spacing w:val="93"/>
          <w:w w:val="99"/>
        </w:rPr>
        <w:t> </w:t>
      </w:r>
      <w:r>
        <w:rPr>
          <w:spacing w:val="-1"/>
        </w:rPr>
        <w:t>Général</w:t>
      </w:r>
      <w:r>
        <w:rPr>
          <w:spacing w:val="-5"/>
        </w:rPr>
        <w:t> </w:t>
      </w:r>
      <w:r>
        <w:rPr/>
        <w:t>en</w:t>
      </w:r>
      <w:r>
        <w:rPr>
          <w:spacing w:val="-3"/>
        </w:rPr>
        <w:t> </w:t>
      </w:r>
      <w:r>
        <w:rPr>
          <w:spacing w:val="-1"/>
        </w:rPr>
        <w:t>fonction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360a)</w:t>
      </w:r>
      <w:r>
        <w:rPr>
          <w:spacing w:val="-6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6"/>
        </w:numPr>
        <w:tabs>
          <w:tab w:pos="966" w:val="left" w:leader="none"/>
        </w:tabs>
        <w:spacing w:line="240" w:lineRule="auto" w:before="120" w:after="0"/>
        <w:ind w:left="965" w:right="126" w:hanging="286"/>
        <w:jc w:val="left"/>
      </w:pPr>
      <w:r>
        <w:rPr/>
        <w:t>pour</w:t>
      </w:r>
      <w:r>
        <w:rPr>
          <w:spacing w:val="4"/>
        </w:rPr>
        <w:t> </w:t>
      </w:r>
      <w:r>
        <w:rPr>
          <w:spacing w:val="-1"/>
        </w:rPr>
        <w:t>donner</w:t>
      </w:r>
      <w:r>
        <w:rPr>
          <w:spacing w:val="5"/>
        </w:rPr>
        <w:t> </w:t>
      </w:r>
      <w:r>
        <w:rPr/>
        <w:t>à</w:t>
      </w:r>
      <w:r>
        <w:rPr>
          <w:spacing w:val="5"/>
        </w:rPr>
        <w:t> </w:t>
      </w:r>
      <w:r>
        <w:rPr>
          <w:spacing w:val="-1"/>
        </w:rPr>
        <w:t>un</w:t>
      </w:r>
      <w:r>
        <w:rPr>
          <w:spacing w:val="6"/>
        </w:rPr>
        <w:t> </w:t>
      </w:r>
      <w:r>
        <w:rPr>
          <w:spacing w:val="-1"/>
        </w:rPr>
        <w:t>membre</w:t>
      </w:r>
      <w:r>
        <w:rPr>
          <w:spacing w:val="5"/>
        </w:rPr>
        <w:t> </w:t>
      </w:r>
      <w:r>
        <w:rPr/>
        <w:t>du</w:t>
      </w:r>
      <w:r>
        <w:rPr>
          <w:spacing w:val="3"/>
        </w:rPr>
        <w:t> </w:t>
      </w:r>
      <w:r>
        <w:rPr>
          <w:spacing w:val="-1"/>
        </w:rPr>
        <w:t>Gouvernement</w:t>
      </w:r>
      <w:r>
        <w:rPr>
          <w:spacing w:val="4"/>
        </w:rPr>
        <w:t> </w:t>
      </w:r>
      <w:r>
        <w:rPr/>
        <w:t>Général</w:t>
      </w:r>
      <w:r>
        <w:rPr>
          <w:spacing w:val="4"/>
        </w:rPr>
        <w:t> </w:t>
      </w:r>
      <w:r>
        <w:rPr>
          <w:spacing w:val="-1"/>
        </w:rPr>
        <w:t>qui</w:t>
      </w:r>
      <w:r>
        <w:rPr>
          <w:spacing w:val="4"/>
        </w:rPr>
        <w:t> </w:t>
      </w:r>
      <w:r>
        <w:rPr/>
        <w:t>préside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5"/>
        </w:rPr>
        <w:t> </w:t>
      </w:r>
      <w:r>
        <w:rPr>
          <w:spacing w:val="-1"/>
        </w:rPr>
        <w:t>Chapitre</w:t>
      </w:r>
      <w:r>
        <w:rPr>
          <w:spacing w:val="5"/>
        </w:rPr>
        <w:t> </w:t>
      </w:r>
      <w:r>
        <w:rPr>
          <w:spacing w:val="-1"/>
        </w:rPr>
        <w:t>d’une</w:t>
      </w:r>
      <w:r>
        <w:rPr>
          <w:spacing w:val="4"/>
        </w:rPr>
        <w:t> </w:t>
      </w:r>
      <w:r>
        <w:rPr>
          <w:spacing w:val="-1"/>
        </w:rPr>
        <w:t>Province,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4"/>
        </w:rPr>
        <w:t> </w:t>
      </w:r>
      <w:r>
        <w:rPr>
          <w:spacing w:val="-1"/>
        </w:rPr>
        <w:t>facultés</w:t>
      </w:r>
      <w:r>
        <w:rPr>
          <w:spacing w:val="81"/>
          <w:w w:val="99"/>
        </w:rPr>
        <w:t> </w:t>
      </w:r>
      <w:r>
        <w:rPr>
          <w:spacing w:val="-1"/>
        </w:rPr>
        <w:t>déléguées</w:t>
      </w:r>
      <w:r>
        <w:rPr>
          <w:spacing w:val="-6"/>
        </w:rPr>
        <w:t> </w:t>
      </w:r>
      <w:r>
        <w:rPr/>
        <w:t>dont</w:t>
      </w:r>
      <w:r>
        <w:rPr>
          <w:spacing w:val="-5"/>
        </w:rPr>
        <w:t> </w:t>
      </w:r>
      <w:r>
        <w:rPr>
          <w:spacing w:val="-1"/>
        </w:rPr>
        <w:t>parlent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n.</w:t>
      </w:r>
      <w:r>
        <w:rPr>
          <w:spacing w:val="-4"/>
        </w:rPr>
        <w:t> </w:t>
      </w:r>
      <w:r>
        <w:rPr/>
        <w:t>443,</w:t>
      </w:r>
      <w:r>
        <w:rPr>
          <w:spacing w:val="-3"/>
        </w:rPr>
        <w:t> </w:t>
      </w:r>
      <w:r>
        <w:rPr/>
        <w:t>445,</w:t>
      </w:r>
      <w:r>
        <w:rPr>
          <w:spacing w:val="-7"/>
        </w:rPr>
        <w:t> </w:t>
      </w:r>
      <w:r>
        <w:rPr/>
        <w:t>447c.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04"/>
        </w:numPr>
        <w:tabs>
          <w:tab w:pos="1134" w:val="left" w:leader="none"/>
        </w:tabs>
        <w:spacing w:line="229" w:lineRule="exact" w:before="0" w:after="0"/>
        <w:ind w:left="1133" w:right="0" w:hanging="454"/>
        <w:jc w:val="left"/>
      </w:pP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majorité</w:t>
      </w:r>
      <w:r>
        <w:rPr>
          <w:spacing w:val="11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ceux</w:t>
      </w:r>
      <w:r>
        <w:rPr>
          <w:spacing w:val="9"/>
        </w:rPr>
        <w:t> </w:t>
      </w:r>
      <w:r>
        <w:rPr>
          <w:spacing w:val="-1"/>
        </w:rPr>
        <w:t>qui</w:t>
      </w:r>
      <w:r>
        <w:rPr>
          <w:spacing w:val="10"/>
        </w:rPr>
        <w:t> </w:t>
      </w:r>
      <w:r>
        <w:rPr>
          <w:spacing w:val="-1"/>
        </w:rPr>
        <w:t>ont</w:t>
      </w:r>
      <w:r>
        <w:rPr>
          <w:spacing w:val="10"/>
        </w:rPr>
        <w:t> </w:t>
      </w:r>
      <w:r>
        <w:rPr/>
        <w:t>droit</w:t>
      </w:r>
      <w:r>
        <w:rPr>
          <w:spacing w:val="10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vote</w:t>
      </w:r>
      <w:r>
        <w:rPr>
          <w:spacing w:val="11"/>
        </w:rPr>
        <w:t> </w:t>
      </w:r>
      <w:r>
        <w:rPr>
          <w:spacing w:val="-1"/>
        </w:rPr>
        <w:t>étant</w:t>
      </w:r>
      <w:r>
        <w:rPr>
          <w:spacing w:val="10"/>
        </w:rPr>
        <w:t> </w:t>
      </w:r>
      <w:r>
        <w:rPr>
          <w:spacing w:val="-1"/>
        </w:rPr>
        <w:t>présente,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0"/>
        </w:rPr>
        <w:t> </w:t>
      </w:r>
      <w:r>
        <w:rPr>
          <w:spacing w:val="-1"/>
        </w:rPr>
        <w:t>Conseil</w:t>
      </w:r>
      <w:r>
        <w:rPr>
          <w:spacing w:val="10"/>
        </w:rPr>
        <w:t> </w:t>
      </w:r>
      <w:r>
        <w:rPr/>
        <w:t>Général</w:t>
      </w:r>
      <w:r>
        <w:rPr>
          <w:spacing w:val="10"/>
        </w:rPr>
        <w:t> </w:t>
      </w:r>
      <w:r>
        <w:rPr/>
        <w:t>doit</w:t>
      </w:r>
      <w:r>
        <w:rPr>
          <w:spacing w:val="10"/>
        </w:rPr>
        <w:t> </w:t>
      </w:r>
      <w:r>
        <w:rPr>
          <w:spacing w:val="-1"/>
        </w:rPr>
        <w:t>s’exprimer</w:t>
      </w:r>
      <w:r>
        <w:rPr>
          <w:spacing w:val="10"/>
        </w:rPr>
        <w:t> </w:t>
      </w:r>
      <w:r>
        <w:rPr>
          <w:spacing w:val="-1"/>
        </w:rPr>
        <w:t>avec</w:t>
      </w:r>
      <w:r>
        <w:rPr>
          <w:spacing w:val="11"/>
        </w:rPr>
        <w:t> </w:t>
      </w:r>
      <w:r>
        <w:rPr>
          <w:spacing w:val="-1"/>
        </w:rPr>
        <w:t>vote</w:t>
      </w:r>
      <w:r>
        <w:rPr/>
      </w:r>
    </w:p>
    <w:p>
      <w:pPr>
        <w:spacing w:line="229" w:lineRule="exact" w:before="0"/>
        <w:ind w:left="396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i/>
          <w:spacing w:val="-1"/>
          <w:sz w:val="20"/>
        </w:rPr>
        <w:t>délibératif</w:t>
      </w:r>
      <w:r>
        <w:rPr>
          <w:rFonts w:ascii="Times New Roman" w:hAnsi="Times New Roman"/>
          <w:i/>
          <w:spacing w:val="-9"/>
          <w:sz w:val="20"/>
        </w:rPr>
        <w:t> </w:t>
      </w:r>
      <w:r>
        <w:rPr>
          <w:rFonts w:ascii="Times New Roman" w:hAnsi="Times New Roman"/>
          <w:i/>
          <w:sz w:val="20"/>
        </w:rPr>
        <w:t>:</w:t>
      </w:r>
      <w:r>
        <w:rPr>
          <w:rFonts w:ascii="Times New Roman" w:hAnsi="Times New Roman"/>
          <w:sz w:val="20"/>
        </w:rPr>
      </w:r>
    </w:p>
    <w:p>
      <w:pPr>
        <w:pStyle w:val="BodyText"/>
        <w:numPr>
          <w:ilvl w:val="0"/>
          <w:numId w:val="107"/>
        </w:numPr>
        <w:tabs>
          <w:tab w:pos="966" w:val="left" w:leader="none"/>
        </w:tabs>
        <w:spacing w:line="234" w:lineRule="auto" w:before="124" w:after="0"/>
        <w:ind w:left="965" w:right="115" w:hanging="286"/>
        <w:jc w:val="both"/>
      </w:pPr>
      <w:r>
        <w:rPr/>
        <w:t>Pour</w:t>
      </w:r>
      <w:r>
        <w:rPr>
          <w:spacing w:val="10"/>
        </w:rPr>
        <w:t> </w:t>
      </w:r>
      <w:r>
        <w:rPr/>
        <w:t>accorder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désignation</w:t>
      </w:r>
      <w:r>
        <w:rPr>
          <w:spacing w:val="13"/>
        </w:rPr>
        <w:t> </w:t>
      </w:r>
      <w:r>
        <w:rPr/>
        <w:t>du</w:t>
      </w:r>
      <w:r>
        <w:rPr>
          <w:spacing w:val="8"/>
        </w:rPr>
        <w:t> </w:t>
      </w:r>
      <w:r>
        <w:rPr>
          <w:spacing w:val="-1"/>
        </w:rPr>
        <w:t>Gouvernement</w:t>
      </w:r>
      <w:r>
        <w:rPr>
          <w:spacing w:val="9"/>
        </w:rPr>
        <w:t> </w:t>
      </w:r>
      <w:r>
        <w:rPr>
          <w:spacing w:val="-1"/>
        </w:rPr>
        <w:t>Provincial</w:t>
      </w:r>
      <w:r>
        <w:rPr>
          <w:spacing w:val="11"/>
        </w:rPr>
        <w:t> </w:t>
      </w:r>
      <w:r>
        <w:rPr/>
        <w:t>par</w:t>
      </w:r>
      <w:r>
        <w:rPr>
          <w:spacing w:val="10"/>
        </w:rPr>
        <w:t> </w:t>
      </w:r>
      <w:r>
        <w:rPr>
          <w:spacing w:val="-1"/>
        </w:rPr>
        <w:t>l’une</w:t>
      </w:r>
      <w:r>
        <w:rPr>
          <w:spacing w:val="10"/>
        </w:rPr>
        <w:t> </w:t>
      </w:r>
      <w:r>
        <w:rPr/>
        <w:t>des</w:t>
      </w:r>
      <w:r>
        <w:rPr>
          <w:spacing w:val="8"/>
        </w:rPr>
        <w:t> </w:t>
      </w:r>
      <w:r>
        <w:rPr>
          <w:spacing w:val="-1"/>
        </w:rPr>
        <w:t>autres</w:t>
      </w:r>
      <w:r>
        <w:rPr>
          <w:spacing w:val="13"/>
        </w:rPr>
        <w:t> </w:t>
      </w:r>
      <w:r>
        <w:rPr>
          <w:spacing w:val="-1"/>
        </w:rPr>
        <w:t>modalités</w:t>
      </w:r>
      <w:r>
        <w:rPr>
          <w:spacing w:val="11"/>
        </w:rPr>
        <w:t> </w:t>
      </w:r>
      <w:r>
        <w:rPr>
          <w:spacing w:val="-1"/>
        </w:rPr>
        <w:t>envisagées</w:t>
      </w:r>
      <w:r>
        <w:rPr>
          <w:spacing w:val="9"/>
        </w:rPr>
        <w:t> </w:t>
      </w:r>
      <w:r>
        <w:rPr/>
        <w:t>par</w:t>
      </w:r>
      <w:r>
        <w:rPr>
          <w:spacing w:val="103"/>
          <w:w w:val="99"/>
        </w:rPr>
        <w:t> </w:t>
      </w:r>
      <w:r>
        <w:rPr>
          <w:spacing w:val="-1"/>
        </w:rPr>
        <w:t>notre</w:t>
      </w:r>
      <w:r>
        <w:rPr>
          <w:spacing w:val="17"/>
        </w:rPr>
        <w:t> </w:t>
      </w:r>
      <w:r>
        <w:rPr/>
        <w:t>droit</w:t>
      </w:r>
      <w:r>
        <w:rPr>
          <w:spacing w:val="17"/>
        </w:rPr>
        <w:t> </w:t>
      </w:r>
      <w:r>
        <w:rPr>
          <w:spacing w:val="-1"/>
        </w:rPr>
        <w:t>(CC</w:t>
      </w:r>
      <w:r>
        <w:rPr>
          <w:spacing w:val="17"/>
        </w:rPr>
        <w:t> </w:t>
      </w:r>
      <w:r>
        <w:rPr/>
        <w:t>114</w:t>
      </w:r>
      <w:r>
        <w:rPr>
          <w:spacing w:val="-1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Dir</w:t>
      </w:r>
      <w:r>
        <w:rPr>
          <w:spacing w:val="18"/>
        </w:rPr>
        <w:t> </w:t>
      </w:r>
      <w:r>
        <w:rPr/>
        <w:t>447)</w:t>
      </w:r>
      <w:r>
        <w:rPr>
          <w:spacing w:val="-2"/>
        </w:rPr>
        <w:t> </w:t>
      </w:r>
      <w:r>
        <w:rPr/>
        <w:t>;</w:t>
      </w:r>
      <w:r>
        <w:rPr>
          <w:spacing w:val="17"/>
        </w:rPr>
        <w:t> </w:t>
      </w:r>
      <w:r>
        <w:rPr/>
        <w:t>pour</w:t>
      </w:r>
      <w:r>
        <w:rPr>
          <w:spacing w:val="18"/>
        </w:rPr>
        <w:t> </w:t>
      </w:r>
      <w:r>
        <w:rPr>
          <w:spacing w:val="-1"/>
        </w:rPr>
        <w:t>nommer</w:t>
      </w:r>
      <w:r>
        <w:rPr>
          <w:spacing w:val="18"/>
        </w:rPr>
        <w:t> </w:t>
      </w:r>
      <w:r>
        <w:rPr>
          <w:spacing w:val="-1"/>
        </w:rPr>
        <w:t>les</w:t>
      </w:r>
      <w:r>
        <w:rPr>
          <w:spacing w:val="16"/>
        </w:rPr>
        <w:t> </w:t>
      </w:r>
      <w:r>
        <w:rPr/>
        <w:t>Gouvernement</w:t>
      </w:r>
      <w:r>
        <w:rPr>
          <w:spacing w:val="17"/>
        </w:rPr>
        <w:t> </w:t>
      </w:r>
      <w:r>
        <w:rPr>
          <w:spacing w:val="-1"/>
        </w:rPr>
        <w:t>d’Organismes</w:t>
      </w:r>
      <w:r>
        <w:rPr>
          <w:spacing w:val="17"/>
        </w:rPr>
        <w:t> </w:t>
      </w:r>
      <w:r>
        <w:rPr/>
        <w:t>Majeurs</w:t>
      </w:r>
      <w:r>
        <w:rPr>
          <w:spacing w:val="20"/>
        </w:rPr>
        <w:t> </w:t>
      </w:r>
      <w:r>
        <w:rPr>
          <w:spacing w:val="-1"/>
        </w:rPr>
        <w:t>(CC</w:t>
      </w:r>
      <w:r>
        <w:rPr>
          <w:spacing w:val="17"/>
        </w:rPr>
        <w:t> </w:t>
      </w:r>
      <w:r>
        <w:rPr/>
        <w:t>118</w:t>
      </w:r>
      <w:r>
        <w:rPr>
          <w:spacing w:val="-2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Dir</w:t>
      </w:r>
      <w:r>
        <w:rPr>
          <w:spacing w:val="66"/>
          <w:w w:val="99"/>
        </w:rPr>
        <w:t> </w:t>
      </w:r>
      <w:r>
        <w:rPr/>
        <w:t>447</w:t>
      </w:r>
      <w:r>
        <w:rPr>
          <w:spacing w:val="4"/>
        </w:rPr>
        <w:t> </w:t>
      </w:r>
      <w:r>
        <w:rPr/>
        <w:t>a</w:t>
      </w:r>
      <w:r>
        <w:rPr>
          <w:spacing w:val="3"/>
        </w:rPr>
        <w:t> </w:t>
      </w:r>
      <w:r>
        <w:rPr/>
        <w:t>et</w:t>
      </w:r>
      <w:r>
        <w:rPr>
          <w:spacing w:val="3"/>
        </w:rPr>
        <w:t> </w:t>
      </w:r>
      <w:r>
        <w:rPr/>
        <w:t>b)</w:t>
      </w:r>
      <w:r>
        <w:rPr>
          <w:spacing w:val="4"/>
        </w:rPr>
        <w:t> </w:t>
      </w:r>
      <w:r>
        <w:rPr/>
        <w:t>et</w:t>
      </w:r>
      <w:r>
        <w:rPr>
          <w:spacing w:val="3"/>
        </w:rPr>
        <w:t> </w:t>
      </w:r>
      <w:r>
        <w:rPr/>
        <w:t>pour</w:t>
      </w:r>
      <w:r>
        <w:rPr>
          <w:spacing w:val="4"/>
        </w:rPr>
        <w:t> </w:t>
      </w:r>
      <w:r>
        <w:rPr>
          <w:spacing w:val="-1"/>
        </w:rPr>
        <w:t>choisir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modalité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désigner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Gouvernements</w:t>
      </w:r>
      <w:r>
        <w:rPr>
          <w:spacing w:val="5"/>
        </w:rPr>
        <w:t> </w:t>
      </w:r>
      <w:r>
        <w:rPr/>
        <w:t>Locaux</w:t>
      </w:r>
      <w:r>
        <w:rPr>
          <w:spacing w:val="2"/>
        </w:rPr>
        <w:t> </w:t>
      </w:r>
      <w:r>
        <w:rPr/>
        <w:t>des</w:t>
      </w:r>
      <w:r>
        <w:rPr>
          <w:spacing w:val="5"/>
        </w:rPr>
        <w:t> </w:t>
      </w:r>
      <w:r>
        <w:rPr/>
        <w:t>maisons</w:t>
      </w:r>
      <w:r>
        <w:rPr>
          <w:spacing w:val="5"/>
        </w:rPr>
        <w:t> </w:t>
      </w:r>
      <w:r>
        <w:rPr>
          <w:spacing w:val="-1"/>
        </w:rPr>
        <w:t>généralices</w:t>
      </w:r>
      <w:r>
        <w:rPr>
          <w:spacing w:val="2"/>
        </w:rPr>
        <w:t> </w:t>
      </w:r>
      <w:r>
        <w:rPr/>
        <w:t>et</w:t>
      </w:r>
      <w:r>
        <w:rPr>
          <w:spacing w:val="81"/>
          <w:w w:val="99"/>
        </w:rPr>
        <w:t> </w:t>
      </w:r>
      <w:r>
        <w:rPr/>
        <w:t>des</w:t>
      </w:r>
      <w:r>
        <w:rPr>
          <w:spacing w:val="5"/>
        </w:rPr>
        <w:t> </w:t>
      </w:r>
      <w:r>
        <w:rPr>
          <w:spacing w:val="-1"/>
        </w:rPr>
        <w:t>Délégations</w:t>
      </w:r>
      <w:r>
        <w:rPr>
          <w:spacing w:val="5"/>
        </w:rPr>
        <w:t> </w:t>
      </w:r>
      <w:r>
        <w:rPr/>
        <w:t>Indépendantes</w:t>
      </w:r>
      <w:r>
        <w:rPr>
          <w:spacing w:val="5"/>
        </w:rPr>
        <w:t> </w:t>
      </w:r>
      <w:r>
        <w:rPr>
          <w:spacing w:val="-1"/>
        </w:rPr>
        <w:t>(CC</w:t>
      </w:r>
      <w:r>
        <w:rPr>
          <w:spacing w:val="6"/>
        </w:rPr>
        <w:t> </w:t>
      </w:r>
      <w:r>
        <w:rPr/>
        <w:t>106</w:t>
      </w:r>
      <w:r>
        <w:rPr>
          <w:spacing w:val="-3"/>
        </w:rPr>
        <w:t> </w:t>
      </w:r>
      <w:r>
        <w:rPr/>
        <w:t>;</w:t>
      </w:r>
      <w:r>
        <w:rPr>
          <w:spacing w:val="6"/>
        </w:rPr>
        <w:t> </w:t>
      </w:r>
      <w:r>
        <w:rPr>
          <w:spacing w:val="-1"/>
        </w:rPr>
        <w:t>Dir</w:t>
      </w:r>
      <w:r>
        <w:rPr>
          <w:spacing w:val="6"/>
        </w:rPr>
        <w:t> </w:t>
      </w:r>
      <w:r>
        <w:rPr/>
        <w:t>417</w:t>
      </w:r>
      <w:r>
        <w:rPr>
          <w:spacing w:val="7"/>
        </w:rPr>
        <w:t> </w:t>
      </w:r>
      <w:r>
        <w:rPr>
          <w:spacing w:val="-1"/>
        </w:rPr>
        <w:t>c)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/>
        <w:t>pour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destituer</w:t>
      </w:r>
      <w:r>
        <w:rPr>
          <w:spacing w:val="7"/>
        </w:rPr>
        <w:t> </w:t>
      </w:r>
      <w:r>
        <w:rPr/>
        <w:t>ou</w:t>
      </w:r>
      <w:r>
        <w:rPr>
          <w:spacing w:val="4"/>
        </w:rPr>
        <w:t> </w:t>
      </w:r>
      <w:r>
        <w:rPr>
          <w:spacing w:val="-1"/>
        </w:rPr>
        <w:t>transférer</w:t>
      </w:r>
      <w:r>
        <w:rPr>
          <w:spacing w:val="6"/>
        </w:rPr>
        <w:t> </w:t>
      </w:r>
      <w:r>
        <w:rPr>
          <w:spacing w:val="-1"/>
        </w:rPr>
        <w:t>(n.</w:t>
      </w:r>
      <w:r>
        <w:rPr>
          <w:spacing w:val="8"/>
        </w:rPr>
        <w:t> </w:t>
      </w:r>
      <w:r>
        <w:rPr/>
        <w:t>360-361)</w:t>
      </w:r>
      <w:r>
        <w:rPr>
          <w:spacing w:val="-5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3"/>
        </w:rPr>
        <w:t>pour</w:t>
      </w:r>
      <w:r>
        <w:rPr>
          <w:spacing w:val="77"/>
          <w:w w:val="99"/>
        </w:rPr>
        <w:t> </w:t>
      </w:r>
      <w:r>
        <w:rPr/>
        <w:t>accorder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un</w:t>
      </w:r>
      <w:r>
        <w:rPr>
          <w:spacing w:val="-4"/>
        </w:rPr>
        <w:t> </w:t>
      </w:r>
      <w:r>
        <w:rPr>
          <w:spacing w:val="-1"/>
        </w:rPr>
        <w:t>membre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Gouvernement</w:t>
      </w:r>
      <w:r>
        <w:rPr>
          <w:spacing w:val="-5"/>
        </w:rPr>
        <w:t> </w:t>
      </w:r>
      <w:r>
        <w:rPr>
          <w:spacing w:val="-1"/>
        </w:rPr>
        <w:t>Général</w:t>
      </w:r>
      <w:r>
        <w:rPr>
          <w:spacing w:val="-5"/>
        </w:rPr>
        <w:t> </w:t>
      </w:r>
      <w:r>
        <w:rPr/>
        <w:t>qu’il</w:t>
      </w:r>
      <w:r>
        <w:rPr>
          <w:spacing w:val="-5"/>
        </w:rPr>
        <w:t> </w:t>
      </w:r>
      <w:r>
        <w:rPr/>
        <w:t>puisse</w:t>
      </w:r>
      <w:r>
        <w:rPr>
          <w:spacing w:val="-5"/>
        </w:rPr>
        <w:t> </w:t>
      </w:r>
      <w:r>
        <w:rPr>
          <w:spacing w:val="-1"/>
        </w:rPr>
        <w:t>confirmer</w:t>
      </w:r>
      <w:r>
        <w:rPr>
          <w:spacing w:val="-4"/>
        </w:rPr>
        <w:t> </w:t>
      </w:r>
      <w:r>
        <w:rPr>
          <w:spacing w:val="-1"/>
        </w:rPr>
        <w:t>l’élection</w:t>
      </w:r>
      <w:r>
        <w:rPr>
          <w:spacing w:val="-6"/>
        </w:rPr>
        <w:t> </w:t>
      </w:r>
      <w:r>
        <w:rPr/>
        <w:t>du</w:t>
      </w:r>
      <w:r>
        <w:rPr>
          <w:spacing w:val="-6"/>
        </w:rPr>
        <w:t> </w:t>
      </w:r>
      <w:r>
        <w:rPr/>
        <w:t>Gouvernement</w:t>
      </w:r>
      <w:r>
        <w:rPr>
          <w:spacing w:val="-5"/>
        </w:rPr>
        <w:t> </w:t>
      </w:r>
      <w:r>
        <w:rPr/>
        <w:t>local</w:t>
      </w:r>
      <w:r>
        <w:rPr>
          <w:spacing w:val="71"/>
          <w:w w:val="99"/>
        </w:rPr>
        <w:t> </w:t>
      </w:r>
      <w:r>
        <w:rPr>
          <w:spacing w:val="-1"/>
        </w:rPr>
        <w:t>d’une</w:t>
      </w:r>
      <w:r>
        <w:rPr>
          <w:spacing w:val="-5"/>
        </w:rPr>
        <w:t> </w:t>
      </w:r>
      <w:r>
        <w:rPr>
          <w:spacing w:val="-1"/>
        </w:rPr>
        <w:t>maison</w:t>
      </w:r>
      <w:r>
        <w:rPr>
          <w:spacing w:val="-6"/>
        </w:rPr>
        <w:t> </w:t>
      </w:r>
      <w:r>
        <w:rPr>
          <w:spacing w:val="-1"/>
        </w:rPr>
        <w:t>généralice,</w:t>
      </w:r>
      <w:r>
        <w:rPr>
          <w:spacing w:val="-6"/>
        </w:rPr>
        <w:t> </w:t>
      </w:r>
      <w:r>
        <w:rPr>
          <w:spacing w:val="-1"/>
        </w:rPr>
        <w:t>lorsqu’il</w:t>
      </w:r>
      <w:r>
        <w:rPr>
          <w:spacing w:val="-7"/>
        </w:rPr>
        <w:t> </w:t>
      </w:r>
      <w:r>
        <w:rPr/>
        <w:t>préside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/>
        <w:t>votation</w:t>
      </w:r>
      <w:hyperlink w:history="true" w:anchor="_bookmark349">
        <w:r>
          <w:rPr>
            <w:position w:val="9"/>
            <w:sz w:val="13"/>
            <w:szCs w:val="13"/>
          </w:rPr>
          <w:t>351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107"/>
        </w:numPr>
        <w:tabs>
          <w:tab w:pos="965" w:val="left" w:leader="none"/>
        </w:tabs>
        <w:spacing w:line="234" w:lineRule="auto" w:before="124" w:after="0"/>
        <w:ind w:left="964" w:right="114" w:hanging="285"/>
        <w:jc w:val="both"/>
      </w:pPr>
      <w:r>
        <w:rPr/>
        <w:t>Pour</w:t>
      </w:r>
      <w:r>
        <w:rPr>
          <w:spacing w:val="29"/>
        </w:rPr>
        <w:t> </w:t>
      </w:r>
      <w:r>
        <w:rPr>
          <w:spacing w:val="-1"/>
        </w:rPr>
        <w:t>compléter</w:t>
      </w:r>
      <w:r>
        <w:rPr>
          <w:spacing w:val="29"/>
        </w:rPr>
        <w:t> </w:t>
      </w:r>
      <w:r>
        <w:rPr/>
        <w:t>avec</w:t>
      </w:r>
      <w:r>
        <w:rPr>
          <w:spacing w:val="29"/>
        </w:rPr>
        <w:t> </w:t>
      </w:r>
      <w:r>
        <w:rPr/>
        <w:t>des</w:t>
      </w:r>
      <w:r>
        <w:rPr>
          <w:spacing w:val="29"/>
        </w:rPr>
        <w:t> </w:t>
      </w:r>
      <w:r>
        <w:rPr/>
        <w:t>personnes</w:t>
      </w:r>
      <w:r>
        <w:rPr>
          <w:spacing w:val="28"/>
        </w:rPr>
        <w:t> </w:t>
      </w:r>
      <w:r>
        <w:rPr>
          <w:spacing w:val="-1"/>
        </w:rPr>
        <w:t>étrangères</w:t>
      </w:r>
      <w:r>
        <w:rPr>
          <w:spacing w:val="30"/>
        </w:rPr>
        <w:t> </w:t>
      </w:r>
      <w:r>
        <w:rPr/>
        <w:t>au</w:t>
      </w:r>
      <w:r>
        <w:rPr>
          <w:spacing w:val="31"/>
        </w:rPr>
        <w:t> </w:t>
      </w:r>
      <w:r>
        <w:rPr>
          <w:spacing w:val="-1"/>
        </w:rPr>
        <w:t>Conseil</w:t>
      </w:r>
      <w:r>
        <w:rPr>
          <w:spacing w:val="31"/>
        </w:rPr>
        <w:t> </w:t>
      </w:r>
      <w:r>
        <w:rPr>
          <w:spacing w:val="-1"/>
        </w:rPr>
        <w:t>le</w:t>
      </w:r>
      <w:r>
        <w:rPr>
          <w:spacing w:val="29"/>
        </w:rPr>
        <w:t> </w:t>
      </w:r>
      <w:r>
        <w:rPr/>
        <w:t>quorum</w:t>
      </w:r>
      <w:r>
        <w:rPr>
          <w:spacing w:val="30"/>
        </w:rPr>
        <w:t> </w:t>
      </w:r>
      <w:r>
        <w:rPr>
          <w:spacing w:val="-1"/>
        </w:rPr>
        <w:t>nécessaire</w:t>
      </w:r>
      <w:r>
        <w:rPr>
          <w:spacing w:val="30"/>
        </w:rPr>
        <w:t> </w:t>
      </w:r>
      <w:r>
        <w:rPr/>
        <w:t>pour</w:t>
      </w:r>
      <w:r>
        <w:rPr>
          <w:spacing w:val="32"/>
        </w:rPr>
        <w:t> </w:t>
      </w:r>
      <w:r>
        <w:rPr>
          <w:spacing w:val="-2"/>
        </w:rPr>
        <w:t>une</w:t>
      </w:r>
      <w:r>
        <w:rPr>
          <w:spacing w:val="31"/>
        </w:rPr>
        <w:t> </w:t>
      </w:r>
      <w:r>
        <w:rPr>
          <w:spacing w:val="-1"/>
        </w:rPr>
        <w:t>votation</w:t>
      </w:r>
      <w:r>
        <w:rPr>
          <w:spacing w:val="27"/>
        </w:rPr>
        <w:t> </w:t>
      </w:r>
      <w:r>
        <w:rPr>
          <w:spacing w:val="1"/>
        </w:rPr>
        <w:t>en</w:t>
      </w:r>
      <w:r>
        <w:rPr>
          <w:spacing w:val="79"/>
          <w:w w:val="99"/>
        </w:rPr>
        <w:t> </w:t>
      </w:r>
      <w:r>
        <w:rPr>
          <w:spacing w:val="-1"/>
        </w:rPr>
        <w:t>Conseil</w:t>
      </w:r>
      <w:r>
        <w:rPr/>
        <w:t> </w:t>
      </w:r>
      <w:r>
        <w:rPr>
          <w:spacing w:val="-1"/>
        </w:rPr>
        <w:t>Général</w:t>
      </w:r>
      <w:r>
        <w:rPr>
          <w:spacing w:val="1"/>
        </w:rPr>
        <w:t> </w:t>
      </w:r>
      <w:r>
        <w:rPr/>
        <w:t>(n.</w:t>
      </w:r>
      <w:r>
        <w:rPr>
          <w:spacing w:val="1"/>
        </w:rPr>
        <w:t> </w:t>
      </w:r>
      <w:r>
        <w:rPr/>
        <w:t>399</w:t>
      </w:r>
      <w:r>
        <w:rPr>
          <w:spacing w:val="3"/>
        </w:rPr>
        <w:t> </w:t>
      </w:r>
      <w:r>
        <w:rPr/>
        <w:t>d)</w:t>
      </w:r>
      <w:r>
        <w:rPr>
          <w:spacing w:val="-3"/>
        </w:rPr>
        <w:t> </w:t>
      </w:r>
      <w:r>
        <w:rPr/>
        <w:t>et</w:t>
      </w:r>
      <w:r>
        <w:rPr>
          <w:spacing w:val="-1"/>
        </w:rPr>
        <w:t> </w:t>
      </w:r>
      <w:r>
        <w:rPr/>
        <w:t>accorder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faculté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faire</w:t>
      </w:r>
      <w:r>
        <w:rPr>
          <w:spacing w:val="3"/>
        </w:rPr>
        <w:t> </w:t>
      </w:r>
      <w:r>
        <w:rPr>
          <w:spacing w:val="-1"/>
        </w:rPr>
        <w:t>pendant</w:t>
      </w:r>
      <w:r>
        <w:rPr>
          <w:spacing w:val="1"/>
        </w:rPr>
        <w:t> </w:t>
      </w:r>
      <w:r>
        <w:rPr>
          <w:spacing w:val="-1"/>
        </w:rPr>
        <w:t>tout</w:t>
      </w:r>
      <w:r>
        <w:rPr/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/>
        <w:t>sexennat</w:t>
      </w:r>
      <w:hyperlink w:history="true" w:anchor="_bookmark350">
        <w:r>
          <w:rPr>
            <w:position w:val="9"/>
            <w:sz w:val="13"/>
            <w:szCs w:val="13"/>
          </w:rPr>
          <w:t>352</w:t>
        </w:r>
      </w:hyperlink>
      <w:r>
        <w:rPr>
          <w:spacing w:val="19"/>
          <w:position w:val="9"/>
          <w:sz w:val="13"/>
          <w:szCs w:val="13"/>
        </w:rPr>
        <w:t> </w:t>
      </w:r>
      <w:r>
        <w:rPr/>
        <w:t>; pour</w:t>
      </w:r>
      <w:r>
        <w:rPr>
          <w:spacing w:val="2"/>
        </w:rPr>
        <w:t> </w:t>
      </w:r>
      <w:r>
        <w:rPr>
          <w:spacing w:val="-1"/>
        </w:rPr>
        <w:t>désigner</w:t>
      </w:r>
      <w:r>
        <w:rPr>
          <w:spacing w:val="2"/>
        </w:rPr>
        <w:t> </w:t>
      </w:r>
      <w:r>
        <w:rPr>
          <w:spacing w:val="-1"/>
        </w:rPr>
        <w:t>les</w:t>
      </w:r>
      <w:r>
        <w:rPr>
          <w:spacing w:val="89"/>
          <w:w w:val="99"/>
        </w:rPr>
        <w:t> </w:t>
      </w:r>
      <w:r>
        <w:rPr>
          <w:spacing w:val="-1"/>
        </w:rPr>
        <w:t>Préfets</w:t>
      </w:r>
      <w:r>
        <w:rPr>
          <w:spacing w:val="6"/>
        </w:rPr>
        <w:t> </w:t>
      </w:r>
      <w:r>
        <w:rPr/>
        <w:t>Généraux</w:t>
      </w:r>
      <w:r>
        <w:rPr>
          <w:spacing w:val="6"/>
        </w:rPr>
        <w:t> </w:t>
      </w:r>
      <w:r>
        <w:rPr/>
        <w:t>(n.</w:t>
      </w:r>
      <w:r>
        <w:rPr>
          <w:spacing w:val="7"/>
        </w:rPr>
        <w:t> </w:t>
      </w:r>
      <w:r>
        <w:rPr/>
        <w:t>413)</w:t>
      </w:r>
      <w:r>
        <w:rPr>
          <w:spacing w:val="9"/>
        </w:rPr>
        <w:t> </w:t>
      </w:r>
      <w:r>
        <w:rPr/>
        <w:t>et</w:t>
      </w:r>
      <w:r>
        <w:rPr>
          <w:spacing w:val="7"/>
        </w:rPr>
        <w:t> </w:t>
      </w:r>
      <w:r>
        <w:rPr/>
        <w:t>suppléer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/>
        <w:t>poste</w:t>
      </w:r>
      <w:r>
        <w:rPr>
          <w:spacing w:val="10"/>
        </w:rPr>
        <w:t> </w:t>
      </w:r>
      <w:r>
        <w:rPr>
          <w:spacing w:val="-1"/>
        </w:rPr>
        <w:t>vacant</w:t>
      </w:r>
      <w:r>
        <w:rPr>
          <w:spacing w:val="8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Conseillers</w:t>
      </w:r>
      <w:r>
        <w:rPr>
          <w:spacing w:val="6"/>
        </w:rPr>
        <w:t> </w:t>
      </w:r>
      <w:r>
        <w:rPr/>
        <w:t>et</w:t>
      </w:r>
      <w:r>
        <w:rPr>
          <w:spacing w:val="9"/>
        </w:rPr>
        <w:t> </w:t>
      </w:r>
      <w:r>
        <w:rPr/>
        <w:t>Économes</w:t>
      </w:r>
      <w:r>
        <w:rPr>
          <w:spacing w:val="6"/>
        </w:rPr>
        <w:t> </w:t>
      </w:r>
      <w:r>
        <w:rPr/>
        <w:t>Provinciaux</w:t>
      </w:r>
      <w:r>
        <w:rPr>
          <w:spacing w:val="8"/>
        </w:rPr>
        <w:t> </w:t>
      </w:r>
      <w:r>
        <w:rPr/>
        <w:t>intervenu</w:t>
      </w:r>
      <w:r>
        <w:rPr>
          <w:spacing w:val="56"/>
          <w:w w:val="99"/>
        </w:rPr>
        <w:t> </w:t>
      </w:r>
      <w:r>
        <w:rPr>
          <w:spacing w:val="-1"/>
        </w:rPr>
        <w:t>pendant</w:t>
      </w:r>
      <w:r>
        <w:rPr>
          <w:spacing w:val="-2"/>
        </w:rPr>
        <w:t> </w:t>
      </w:r>
      <w:r>
        <w:rPr>
          <w:spacing w:val="-1"/>
        </w:rPr>
        <w:t>la </w:t>
      </w:r>
      <w:r>
        <w:rPr/>
        <w:t>période</w:t>
      </w:r>
      <w:r>
        <w:rPr>
          <w:spacing w:val="-1"/>
        </w:rPr>
        <w:t> pour</w:t>
      </w:r>
      <w:r>
        <w:rPr/>
        <w:t> </w:t>
      </w:r>
      <w:r>
        <w:rPr>
          <w:spacing w:val="-1"/>
        </w:rPr>
        <w:t>laquelle ils</w:t>
      </w:r>
      <w:r>
        <w:rPr>
          <w:spacing w:val="-2"/>
        </w:rPr>
        <w:t> </w:t>
      </w:r>
      <w:r>
        <w:rPr>
          <w:spacing w:val="-1"/>
        </w:rPr>
        <w:t>avaient été </w:t>
      </w:r>
      <w:r>
        <w:rPr/>
        <w:t>élus</w:t>
      </w:r>
      <w:r>
        <w:rPr>
          <w:spacing w:val="-2"/>
        </w:rPr>
        <w:t> </w:t>
      </w:r>
      <w:r>
        <w:rPr/>
        <w:t>par </w:t>
      </w:r>
      <w:r>
        <w:rPr>
          <w:spacing w:val="-1"/>
        </w:rPr>
        <w:t>les</w:t>
      </w:r>
      <w:r>
        <w:rPr>
          <w:spacing w:val="-2"/>
        </w:rPr>
        <w:t> </w:t>
      </w:r>
      <w:r>
        <w:rPr>
          <w:spacing w:val="-1"/>
        </w:rPr>
        <w:t>Chapitres</w:t>
      </w:r>
      <w:r>
        <w:rPr>
          <w:spacing w:val="-2"/>
        </w:rPr>
        <w:t> </w:t>
      </w:r>
      <w:r>
        <w:rPr>
          <w:spacing w:val="-1"/>
        </w:rPr>
        <w:t>respectifs (n. </w:t>
      </w:r>
      <w:r>
        <w:rPr/>
        <w:t>451 c)</w:t>
      </w:r>
      <w:r>
        <w:rPr>
          <w:spacing w:val="-2"/>
        </w:rPr>
        <w:t> </w:t>
      </w:r>
      <w:r>
        <w:rPr/>
        <w:t>;</w:t>
      </w:r>
      <w:r>
        <w:rPr>
          <w:spacing w:val="-7"/>
        </w:rPr>
        <w:t> </w:t>
      </w:r>
      <w:r>
        <w:rPr/>
        <w:t>pour </w:t>
      </w:r>
      <w:r>
        <w:rPr>
          <w:spacing w:val="-1"/>
        </w:rPr>
        <w:t>permettre</w:t>
      </w:r>
      <w:r>
        <w:rPr>
          <w:spacing w:val="85"/>
          <w:w w:val="99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désignation</w:t>
      </w:r>
      <w:r>
        <w:rPr>
          <w:spacing w:val="-3"/>
        </w:rPr>
        <w:t> </w:t>
      </w:r>
      <w:r>
        <w:rPr>
          <w:spacing w:val="-1"/>
        </w:rPr>
        <w:t>d’un</w:t>
      </w:r>
      <w:r>
        <w:rPr>
          <w:spacing w:val="-3"/>
        </w:rPr>
        <w:t> </w:t>
      </w:r>
      <w:r>
        <w:rPr>
          <w:spacing w:val="-1"/>
        </w:rPr>
        <w:t>Supérieur</w:t>
      </w:r>
      <w:r>
        <w:rPr>
          <w:spacing w:val="1"/>
        </w:rPr>
        <w:t> </w:t>
      </w:r>
      <w:r>
        <w:rPr>
          <w:spacing w:val="-1"/>
        </w:rPr>
        <w:t>Local</w:t>
      </w:r>
      <w:r>
        <w:rPr>
          <w:spacing w:val="-2"/>
        </w:rPr>
        <w:t> </w:t>
      </w:r>
      <w:r>
        <w:rPr/>
        <w:t>pour</w:t>
      </w:r>
      <w:r>
        <w:rPr>
          <w:spacing w:val="-1"/>
        </w:rPr>
        <w:t> un</w:t>
      </w:r>
      <w:r>
        <w:rPr>
          <w:spacing w:val="-3"/>
        </w:rPr>
        <w:t> </w:t>
      </w:r>
      <w:r>
        <w:rPr>
          <w:spacing w:val="-1"/>
        </w:rPr>
        <w:t>troisième</w:t>
      </w:r>
      <w:r>
        <w:rPr>
          <w:spacing w:val="-2"/>
        </w:rPr>
        <w:t> </w:t>
      </w:r>
      <w:r>
        <w:rPr/>
        <w:t>triennat</w:t>
      </w:r>
      <w:r>
        <w:rPr>
          <w:spacing w:val="-2"/>
        </w:rPr>
        <w:t> </w:t>
      </w:r>
      <w:r>
        <w:rPr>
          <w:spacing w:val="-1"/>
        </w:rPr>
        <w:t>consécutif</w:t>
      </w:r>
      <w:r>
        <w:rPr>
          <w:spacing w:val="-3"/>
        </w:rPr>
        <w:t> </w:t>
      </w:r>
      <w:r>
        <w:rPr/>
        <w:t>dans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même</w:t>
      </w:r>
      <w:r>
        <w:rPr>
          <w:spacing w:val="1"/>
        </w:rPr>
        <w:t> </w:t>
      </w:r>
      <w:r>
        <w:rPr>
          <w:spacing w:val="-1"/>
        </w:rPr>
        <w:t>maison</w:t>
      </w:r>
      <w:r>
        <w:rPr>
          <w:spacing w:val="-3"/>
        </w:rPr>
        <w:t> </w:t>
      </w:r>
      <w:r>
        <w:rPr>
          <w:spacing w:val="-1"/>
        </w:rPr>
        <w:t>(CC</w:t>
      </w:r>
      <w:r>
        <w:rPr>
          <w:spacing w:val="-3"/>
        </w:rPr>
        <w:t> </w:t>
      </w:r>
      <w:r>
        <w:rPr/>
        <w:t>106</w:t>
      </w:r>
      <w:r>
        <w:rPr>
          <w:spacing w:val="-4"/>
        </w:rPr>
        <w:t> </w:t>
      </w:r>
      <w:r>
        <w:rPr/>
        <w:t>;</w:t>
      </w:r>
      <w:r>
        <w:rPr>
          <w:spacing w:val="93"/>
          <w:w w:val="99"/>
        </w:rPr>
        <w:t> </w:t>
      </w:r>
      <w:r>
        <w:rPr>
          <w:spacing w:val="-1"/>
        </w:rPr>
        <w:t>Dir</w:t>
      </w:r>
      <w:r>
        <w:rPr>
          <w:spacing w:val="-2"/>
        </w:rPr>
        <w:t> </w:t>
      </w:r>
      <w:r>
        <w:rPr/>
        <w:t>424</w:t>
      </w:r>
      <w:r>
        <w:rPr>
          <w:spacing w:val="-2"/>
        </w:rPr>
        <w:t> </w:t>
      </w:r>
      <w:r>
        <w:rPr/>
        <w:t>c)</w:t>
      </w:r>
      <w:r>
        <w:rPr>
          <w:spacing w:val="-4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7"/>
        </w:numPr>
        <w:tabs>
          <w:tab w:pos="965" w:val="left" w:leader="none"/>
        </w:tabs>
        <w:spacing w:line="240" w:lineRule="auto" w:before="121" w:after="0"/>
        <w:ind w:left="964" w:right="121" w:hanging="285"/>
        <w:jc w:val="left"/>
      </w:pPr>
      <w:r>
        <w:rPr/>
        <w:t>Pour</w:t>
      </w:r>
      <w:r>
        <w:rPr>
          <w:spacing w:val="44"/>
        </w:rPr>
        <w:t> </w:t>
      </w:r>
      <w:r>
        <w:rPr>
          <w:spacing w:val="-1"/>
        </w:rPr>
        <w:t>émettre</w:t>
      </w:r>
      <w:r>
        <w:rPr>
          <w:spacing w:val="43"/>
        </w:rPr>
        <w:t> </w:t>
      </w:r>
      <w:r>
        <w:rPr/>
        <w:t>des</w:t>
      </w:r>
      <w:r>
        <w:rPr>
          <w:spacing w:val="42"/>
        </w:rPr>
        <w:t> </w:t>
      </w:r>
      <w:r>
        <w:rPr/>
        <w:t>décrets</w:t>
      </w:r>
      <w:r>
        <w:rPr>
          <w:spacing w:val="46"/>
        </w:rPr>
        <w:t> </w:t>
      </w:r>
      <w:r>
        <w:rPr>
          <w:spacing w:val="-1"/>
        </w:rPr>
        <w:t>généraux</w:t>
      </w:r>
      <w:r>
        <w:rPr>
          <w:spacing w:val="42"/>
        </w:rPr>
        <w:t> </w:t>
      </w:r>
      <w:r>
        <w:rPr>
          <w:spacing w:val="-1"/>
        </w:rPr>
        <w:t>(n.</w:t>
      </w:r>
      <w:r>
        <w:rPr>
          <w:spacing w:val="44"/>
        </w:rPr>
        <w:t> </w:t>
      </w:r>
      <w:r>
        <w:rPr/>
        <w:t>17),</w:t>
      </w:r>
      <w:r>
        <w:rPr>
          <w:spacing w:val="45"/>
        </w:rPr>
        <w:t> </w:t>
      </w:r>
      <w:r>
        <w:rPr>
          <w:spacing w:val="-1"/>
        </w:rPr>
        <w:t>approuver</w:t>
      </w:r>
      <w:r>
        <w:rPr>
          <w:spacing w:val="44"/>
        </w:rPr>
        <w:t> </w:t>
      </w:r>
      <w:r>
        <w:rPr/>
        <w:t>les</w:t>
      </w:r>
      <w:r>
        <w:rPr>
          <w:spacing w:val="42"/>
        </w:rPr>
        <w:t> </w:t>
      </w:r>
      <w:r>
        <w:rPr/>
        <w:t>décrets</w:t>
      </w:r>
      <w:r>
        <w:rPr>
          <w:spacing w:val="43"/>
        </w:rPr>
        <w:t> </w:t>
      </w:r>
      <w:r>
        <w:rPr/>
        <w:t>et</w:t>
      </w:r>
      <w:r>
        <w:rPr>
          <w:spacing w:val="43"/>
        </w:rPr>
        <w:t> </w:t>
      </w:r>
      <w:r>
        <w:rPr/>
        <w:t>les</w:t>
      </w:r>
      <w:r>
        <w:rPr>
          <w:spacing w:val="42"/>
        </w:rPr>
        <w:t> </w:t>
      </w:r>
      <w:r>
        <w:rPr/>
        <w:t>préceptes</w:t>
      </w:r>
      <w:r>
        <w:rPr>
          <w:spacing w:val="43"/>
        </w:rPr>
        <w:t> </w:t>
      </w:r>
      <w:r>
        <w:rPr>
          <w:spacing w:val="-1"/>
        </w:rPr>
        <w:t>prononcés</w:t>
      </w:r>
      <w:r>
        <w:rPr>
          <w:spacing w:val="42"/>
        </w:rPr>
        <w:t> </w:t>
      </w:r>
      <w:r>
        <w:rPr/>
        <w:t>par</w:t>
      </w:r>
      <w:r>
        <w:rPr>
          <w:spacing w:val="44"/>
        </w:rPr>
        <w:t> </w:t>
      </w:r>
      <w:r>
        <w:rPr>
          <w:spacing w:val="-1"/>
        </w:rPr>
        <w:t>le</w:t>
      </w:r>
      <w:r>
        <w:rPr>
          <w:spacing w:val="72"/>
          <w:w w:val="99"/>
        </w:rPr>
        <w:t> </w:t>
      </w:r>
      <w:r>
        <w:rPr>
          <w:spacing w:val="-1"/>
        </w:rPr>
        <w:t>Chapitre</w:t>
      </w:r>
      <w:r>
        <w:rPr>
          <w:spacing w:val="-5"/>
        </w:rPr>
        <w:t> </w:t>
      </w:r>
      <w:r>
        <w:rPr/>
        <w:t>Provinciaux</w:t>
      </w:r>
      <w:r>
        <w:rPr>
          <w:spacing w:val="-5"/>
        </w:rPr>
        <w:t> </w:t>
      </w:r>
      <w:r>
        <w:rPr>
          <w:spacing w:val="-1"/>
        </w:rPr>
        <w:t>(CC</w:t>
      </w:r>
      <w:r>
        <w:rPr>
          <w:spacing w:val="-5"/>
        </w:rPr>
        <w:t> </w:t>
      </w:r>
      <w:r>
        <w:rPr/>
        <w:t>126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Dir</w:t>
      </w:r>
      <w:r>
        <w:rPr>
          <w:spacing w:val="-4"/>
        </w:rPr>
        <w:t> </w:t>
      </w:r>
      <w:r>
        <w:rPr/>
        <w:t>465),</w:t>
      </w:r>
      <w:r>
        <w:rPr>
          <w:spacing w:val="-3"/>
        </w:rPr>
        <w:t> </w:t>
      </w:r>
      <w:r>
        <w:rPr>
          <w:spacing w:val="-1"/>
        </w:rPr>
        <w:t>approuver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/>
        <w:t>statuts</w:t>
      </w:r>
      <w:r>
        <w:rPr>
          <w:spacing w:val="-5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Conférences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310</w:t>
      </w:r>
      <w:r>
        <w:rPr>
          <w:spacing w:val="-4"/>
        </w:rPr>
        <w:t> </w:t>
      </w:r>
      <w:r>
        <w:rPr/>
        <w:t>c)</w:t>
      </w:r>
      <w:r>
        <w:rPr>
          <w:spacing w:val="-3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7"/>
        </w:numPr>
        <w:tabs>
          <w:tab w:pos="965" w:val="left" w:leader="none"/>
        </w:tabs>
        <w:spacing w:line="240" w:lineRule="auto" w:before="121" w:after="0"/>
        <w:ind w:left="964" w:right="0" w:hanging="285"/>
        <w:jc w:val="left"/>
      </w:pPr>
      <w:r>
        <w:rPr/>
        <w:t>Pour</w:t>
      </w:r>
      <w:r>
        <w:rPr>
          <w:spacing w:val="-4"/>
        </w:rPr>
        <w:t> </w:t>
      </w:r>
      <w:r>
        <w:rPr>
          <w:spacing w:val="-1"/>
        </w:rPr>
        <w:t>ériger,</w:t>
      </w:r>
      <w:r>
        <w:rPr>
          <w:spacing w:val="-3"/>
        </w:rPr>
        <w:t> </w:t>
      </w:r>
      <w:r>
        <w:rPr>
          <w:spacing w:val="-1"/>
        </w:rPr>
        <w:t>supprimer</w:t>
      </w:r>
      <w:r>
        <w:rPr>
          <w:spacing w:val="-3"/>
        </w:rPr>
        <w:t> </w:t>
      </w:r>
      <w:r>
        <w:rPr/>
        <w:t>ou</w:t>
      </w:r>
      <w:r>
        <w:rPr>
          <w:spacing w:val="-3"/>
        </w:rPr>
        <w:t> </w:t>
      </w:r>
      <w:r>
        <w:rPr>
          <w:spacing w:val="-1"/>
        </w:rPr>
        <w:t>modifier</w:t>
      </w:r>
      <w:r>
        <w:rPr>
          <w:spacing w:val="-3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Organismes</w:t>
      </w:r>
      <w:r>
        <w:rPr>
          <w:spacing w:val="-5"/>
        </w:rPr>
        <w:t> </w:t>
      </w:r>
      <w:r>
        <w:rPr/>
        <w:t>Majeurs</w:t>
      </w:r>
      <w:r>
        <w:rPr>
          <w:spacing w:val="-5"/>
        </w:rPr>
        <w:t> </w:t>
      </w:r>
      <w:r>
        <w:rPr>
          <w:spacing w:val="-1"/>
        </w:rPr>
        <w:t>(CC</w:t>
      </w:r>
      <w:r>
        <w:rPr>
          <w:spacing w:val="-5"/>
        </w:rPr>
        <w:t> </w:t>
      </w:r>
      <w:r>
        <w:rPr/>
        <w:t>91</w:t>
      </w:r>
      <w:r>
        <w:rPr>
          <w:spacing w:val="-2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Dir</w:t>
      </w:r>
      <w:r>
        <w:rPr>
          <w:spacing w:val="-3"/>
        </w:rPr>
        <w:t> </w:t>
      </w:r>
      <w:r>
        <w:rPr/>
        <w:t>289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/>
        <w:t>292)</w:t>
      </w:r>
      <w:r>
        <w:rPr>
          <w:spacing w:val="-4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7"/>
        </w:numPr>
        <w:tabs>
          <w:tab w:pos="965" w:val="left" w:leader="none"/>
        </w:tabs>
        <w:spacing w:line="240" w:lineRule="auto" w:before="120" w:after="0"/>
        <w:ind w:left="964" w:right="0" w:hanging="285"/>
        <w:jc w:val="left"/>
      </w:pPr>
      <w:r>
        <w:rPr/>
        <w:t>Pour</w:t>
      </w:r>
      <w:r>
        <w:rPr>
          <w:spacing w:val="-3"/>
        </w:rPr>
        <w:t> </w:t>
      </w:r>
      <w:r>
        <w:rPr/>
        <w:t>accorder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catégorie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«</w:t>
      </w:r>
      <w:r>
        <w:rPr>
          <w:spacing w:val="-4"/>
        </w:rPr>
        <w:t> </w:t>
      </w:r>
      <w:r>
        <w:rPr>
          <w:spacing w:val="-1"/>
        </w:rPr>
        <w:t>Mission</w:t>
      </w:r>
      <w:r>
        <w:rPr/>
        <w:t> »</w:t>
      </w:r>
      <w:r>
        <w:rPr>
          <w:spacing w:val="-10"/>
        </w:rPr>
        <w:t> </w:t>
      </w:r>
      <w:r>
        <w:rPr/>
        <w:t>à</w:t>
      </w:r>
      <w:r>
        <w:rPr>
          <w:spacing w:val="-1"/>
        </w:rPr>
        <w:t> </w:t>
      </w:r>
      <w:r>
        <w:rPr/>
        <w:t>un</w:t>
      </w:r>
      <w:r>
        <w:rPr>
          <w:spacing w:val="-4"/>
        </w:rPr>
        <w:t> </w:t>
      </w:r>
      <w:r>
        <w:rPr>
          <w:spacing w:val="-1"/>
        </w:rPr>
        <w:t>Organisme</w:t>
      </w:r>
      <w:r>
        <w:rPr>
          <w:spacing w:val="-4"/>
        </w:rPr>
        <w:t> </w:t>
      </w:r>
      <w:r>
        <w:rPr/>
        <w:t>(n.</w:t>
      </w:r>
      <w:r>
        <w:rPr>
          <w:spacing w:val="-3"/>
        </w:rPr>
        <w:t> </w:t>
      </w:r>
      <w:r>
        <w:rPr/>
        <w:t>286)</w:t>
      </w:r>
      <w:r>
        <w:rPr>
          <w:spacing w:val="-2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7"/>
        </w:numPr>
        <w:tabs>
          <w:tab w:pos="965" w:val="left" w:leader="none"/>
        </w:tabs>
        <w:spacing w:line="240" w:lineRule="auto" w:before="118" w:after="0"/>
        <w:ind w:left="964" w:right="0" w:hanging="285"/>
        <w:jc w:val="left"/>
      </w:pPr>
      <w:r>
        <w:rPr/>
        <w:t>Pour</w:t>
      </w:r>
      <w:r>
        <w:rPr>
          <w:spacing w:val="-4"/>
        </w:rPr>
        <w:t> </w:t>
      </w:r>
      <w:r>
        <w:rPr>
          <w:spacing w:val="-1"/>
        </w:rPr>
        <w:t>ériger,</w:t>
      </w:r>
      <w:r>
        <w:rPr>
          <w:spacing w:val="-4"/>
        </w:rPr>
        <w:t> </w:t>
      </w:r>
      <w:r>
        <w:rPr>
          <w:spacing w:val="-1"/>
        </w:rPr>
        <w:t>supprimer</w:t>
      </w:r>
      <w:r>
        <w:rPr>
          <w:spacing w:val="-3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transférer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noviciat</w:t>
      </w:r>
      <w:r>
        <w:rPr>
          <w:spacing w:val="-4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198)</w:t>
      </w:r>
      <w:r>
        <w:rPr>
          <w:spacing w:val="-3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7"/>
        </w:numPr>
        <w:tabs>
          <w:tab w:pos="965" w:val="left" w:leader="none"/>
        </w:tabs>
        <w:spacing w:line="240" w:lineRule="auto" w:before="120" w:after="0"/>
        <w:ind w:left="964" w:right="126" w:hanging="285"/>
        <w:jc w:val="left"/>
      </w:pPr>
      <w:r>
        <w:rPr/>
        <w:t>Pour</w:t>
      </w:r>
      <w:r>
        <w:rPr>
          <w:spacing w:val="20"/>
        </w:rPr>
        <w:t> </w:t>
      </w:r>
      <w:r>
        <w:rPr>
          <w:spacing w:val="-1"/>
        </w:rPr>
        <w:t>ériger,</w:t>
      </w:r>
      <w:r>
        <w:rPr>
          <w:spacing w:val="19"/>
        </w:rPr>
        <w:t> </w:t>
      </w:r>
      <w:r>
        <w:rPr>
          <w:spacing w:val="-1"/>
        </w:rPr>
        <w:t>supprimer</w:t>
      </w:r>
      <w:r>
        <w:rPr>
          <w:spacing w:val="21"/>
        </w:rPr>
        <w:t> </w:t>
      </w:r>
      <w:r>
        <w:rPr/>
        <w:t>ou</w:t>
      </w:r>
      <w:r>
        <w:rPr>
          <w:spacing w:val="18"/>
        </w:rPr>
        <w:t> </w:t>
      </w:r>
      <w:r>
        <w:rPr/>
        <w:t>innover</w:t>
      </w:r>
      <w:r>
        <w:rPr>
          <w:spacing w:val="21"/>
        </w:rPr>
        <w:t> </w:t>
      </w:r>
      <w:r>
        <w:rPr/>
        <w:t>des</w:t>
      </w:r>
      <w:r>
        <w:rPr>
          <w:spacing w:val="21"/>
        </w:rPr>
        <w:t> </w:t>
      </w:r>
      <w:r>
        <w:rPr>
          <w:spacing w:val="-1"/>
        </w:rPr>
        <w:t>maisons</w:t>
      </w:r>
      <w:r>
        <w:rPr>
          <w:spacing w:val="19"/>
        </w:rPr>
        <w:t> </w:t>
      </w:r>
      <w:r>
        <w:rPr/>
        <w:t>(n.</w:t>
      </w:r>
      <w:r>
        <w:rPr>
          <w:spacing w:val="19"/>
        </w:rPr>
        <w:t> </w:t>
      </w:r>
      <w:r>
        <w:rPr/>
        <w:t>300</w:t>
      </w:r>
      <w:r>
        <w:rPr>
          <w:spacing w:val="21"/>
        </w:rPr>
        <w:t> </w:t>
      </w:r>
      <w:r>
        <w:rPr/>
        <w:t>a)</w:t>
      </w:r>
      <w:r>
        <w:rPr>
          <w:spacing w:val="21"/>
        </w:rPr>
        <w:t> </w:t>
      </w:r>
      <w:r>
        <w:rPr/>
        <w:t>et</w:t>
      </w:r>
      <w:r>
        <w:rPr>
          <w:spacing w:val="19"/>
        </w:rPr>
        <w:t> </w:t>
      </w:r>
      <w:r>
        <w:rPr>
          <w:spacing w:val="-1"/>
        </w:rPr>
        <w:t>permettre</w:t>
      </w:r>
      <w:r>
        <w:rPr>
          <w:spacing w:val="20"/>
        </w:rPr>
        <w:t> </w:t>
      </w:r>
      <w:r>
        <w:rPr>
          <w:spacing w:val="-1"/>
        </w:rPr>
        <w:t>leur</w:t>
      </w:r>
      <w:r>
        <w:rPr>
          <w:spacing w:val="20"/>
        </w:rPr>
        <w:t> </w:t>
      </w:r>
      <w:r>
        <w:rPr>
          <w:spacing w:val="-1"/>
        </w:rPr>
        <w:t>fondation</w:t>
      </w:r>
      <w:r>
        <w:rPr>
          <w:spacing w:val="20"/>
        </w:rPr>
        <w:t> </w:t>
      </w:r>
      <w:r>
        <w:rPr>
          <w:spacing w:val="-1"/>
        </w:rPr>
        <w:t>dans</w:t>
      </w:r>
      <w:r>
        <w:rPr>
          <w:spacing w:val="19"/>
        </w:rPr>
        <w:t> </w:t>
      </w:r>
      <w:r>
        <w:rPr>
          <w:spacing w:val="-1"/>
        </w:rPr>
        <w:t>le</w:t>
      </w:r>
      <w:r>
        <w:rPr>
          <w:spacing w:val="19"/>
        </w:rPr>
        <w:t> </w:t>
      </w:r>
      <w:r>
        <w:rPr>
          <w:spacing w:val="-1"/>
        </w:rPr>
        <w:t>territoire</w:t>
      </w:r>
      <w:r>
        <w:rPr>
          <w:spacing w:val="99"/>
          <w:w w:val="99"/>
        </w:rPr>
        <w:t> </w:t>
      </w:r>
      <w:r>
        <w:rPr/>
        <w:t>d’un</w:t>
      </w:r>
      <w:r>
        <w:rPr>
          <w:spacing w:val="-6"/>
        </w:rPr>
        <w:t> </w:t>
      </w:r>
      <w:r>
        <w:rPr>
          <w:spacing w:val="-1"/>
        </w:rPr>
        <w:t>autre</w:t>
      </w:r>
      <w:r>
        <w:rPr>
          <w:spacing w:val="-5"/>
        </w:rPr>
        <w:t> </w:t>
      </w:r>
      <w:r>
        <w:rPr/>
        <w:t>Organisme</w:t>
      </w:r>
      <w:r>
        <w:rPr>
          <w:spacing w:val="-4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293)</w:t>
      </w:r>
      <w:r>
        <w:rPr>
          <w:spacing w:val="-6"/>
        </w:rPr>
        <w:t> </w:t>
      </w:r>
      <w:r>
        <w:rPr/>
        <w:t>;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numPr>
          <w:ilvl w:val="0"/>
          <w:numId w:val="108"/>
        </w:numPr>
        <w:tabs>
          <w:tab w:pos="358" w:val="left" w:leader="none"/>
        </w:tabs>
        <w:spacing w:line="238" w:lineRule="exact" w:before="41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48" w:id="477"/>
      <w:bookmarkEnd w:id="477"/>
      <w:r>
        <w:rPr/>
      </w:r>
      <w:bookmarkStart w:name="_bookmark348" w:id="478"/>
      <w:bookmarkEnd w:id="478"/>
      <w:r>
        <w:rPr>
          <w:rFonts w:ascii="Times New Roman" w:hAnsi="Times New Roman"/>
          <w:spacing w:val="-2"/>
          <w:sz w:val="16"/>
        </w:rPr>
        <w:t>X</w:t>
      </w:r>
      <w:r>
        <w:rPr>
          <w:rFonts w:ascii="Times New Roman" w:hAnsi="Times New Roman"/>
          <w:spacing w:val="-2"/>
          <w:sz w:val="16"/>
        </w:rPr>
        <w:t>IX</w:t>
      </w:r>
      <w:r>
        <w:rPr>
          <w:rFonts w:ascii="Times New Roman" w:hAnsi="Times New Roman"/>
          <w:spacing w:val="-1"/>
          <w:sz w:val="16"/>
        </w:rPr>
        <w:t> ChGén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sess</w:t>
      </w:r>
      <w:r>
        <w:rPr>
          <w:rFonts w:ascii="Times New Roman" w:hAnsi="Times New Roman"/>
          <w:sz w:val="16"/>
        </w:rPr>
        <w:t> </w:t>
      </w:r>
      <w:r>
        <w:rPr>
          <w:rFonts w:ascii="Times New Roman" w:hAnsi="Times New Roman"/>
          <w:spacing w:val="-1"/>
          <w:sz w:val="16"/>
        </w:rPr>
        <w:t>19.</w:t>
      </w:r>
    </w:p>
    <w:p>
      <w:pPr>
        <w:numPr>
          <w:ilvl w:val="0"/>
          <w:numId w:val="108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49" w:id="479"/>
      <w:bookmarkEnd w:id="479"/>
      <w:r>
        <w:rPr/>
      </w:r>
      <w:bookmarkStart w:name="_bookmark349" w:id="480"/>
      <w:bookmarkEnd w:id="480"/>
      <w:r>
        <w:rPr>
          <w:rFonts w:ascii="Times New Roman" w:hAnsi="Times New Roman"/>
          <w:spacing w:val="-1"/>
          <w:sz w:val="16"/>
        </w:rPr>
        <w:t>X</w:t>
      </w:r>
      <w:r>
        <w:rPr>
          <w:rFonts w:ascii="Times New Roman" w:hAnsi="Times New Roman"/>
          <w:spacing w:val="-1"/>
          <w:sz w:val="16"/>
        </w:rPr>
        <w:t>XIII</w:t>
      </w:r>
      <w:r>
        <w:rPr>
          <w:rFonts w:ascii="Times New Roman" w:hAnsi="Times New Roman"/>
          <w:spacing w:val="-5"/>
          <w:sz w:val="16"/>
        </w:rPr>
        <w:t> </w:t>
      </w:r>
      <w:r>
        <w:rPr>
          <w:rFonts w:ascii="Times New Roman" w:hAnsi="Times New Roman"/>
          <w:spacing w:val="-1"/>
          <w:sz w:val="16"/>
        </w:rPr>
        <w:t>ChGén,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procès-verbal 17.</w:t>
      </w:r>
      <w:r>
        <w:rPr>
          <w:rFonts w:ascii="Times New Roman" w:hAnsi="Times New Roman"/>
          <w:sz w:val="16"/>
        </w:rPr>
      </w:r>
    </w:p>
    <w:p>
      <w:pPr>
        <w:numPr>
          <w:ilvl w:val="0"/>
          <w:numId w:val="108"/>
        </w:numPr>
        <w:tabs>
          <w:tab w:pos="358" w:val="left" w:leader="none"/>
        </w:tabs>
        <w:spacing w:line="238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50" w:id="481"/>
      <w:bookmarkEnd w:id="481"/>
      <w:r>
        <w:rPr/>
      </w:r>
      <w:bookmarkStart w:name="_bookmark350" w:id="482"/>
      <w:bookmarkEnd w:id="482"/>
      <w:r>
        <w:rPr>
          <w:rFonts w:ascii="Times New Roman" w:hAnsi="Times New Roman"/>
          <w:spacing w:val="-2"/>
          <w:sz w:val="16"/>
        </w:rPr>
        <w:t>X</w:t>
      </w:r>
      <w:r>
        <w:rPr>
          <w:rFonts w:ascii="Times New Roman" w:hAnsi="Times New Roman"/>
          <w:spacing w:val="-2"/>
          <w:sz w:val="16"/>
        </w:rPr>
        <w:t>XIV</w:t>
      </w:r>
      <w:r>
        <w:rPr>
          <w:rFonts w:ascii="Times New Roman" w:hAnsi="Times New Roman"/>
          <w:spacing w:val="-1"/>
          <w:sz w:val="16"/>
        </w:rPr>
        <w:t> ChGén,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procès-verbal 12.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31"/>
          <w:pgSz w:w="11910" w:h="16840"/>
          <w:pgMar w:footer="731" w:header="0" w:top="1060" w:bottom="920" w:left="1020" w:right="1300"/>
          <w:pgNumType w:start="83"/>
        </w:sectPr>
      </w:pPr>
    </w:p>
    <w:p>
      <w:pPr>
        <w:pStyle w:val="BodyText"/>
        <w:numPr>
          <w:ilvl w:val="0"/>
          <w:numId w:val="107"/>
        </w:numPr>
        <w:tabs>
          <w:tab w:pos="965" w:val="left" w:leader="none"/>
        </w:tabs>
        <w:spacing w:line="240" w:lineRule="auto" w:before="47" w:after="0"/>
        <w:ind w:left="964" w:right="121" w:hanging="285"/>
        <w:jc w:val="left"/>
      </w:pPr>
      <w:r>
        <w:rPr/>
        <w:t>Pour</w:t>
      </w:r>
      <w:r>
        <w:rPr>
          <w:spacing w:val="34"/>
        </w:rPr>
        <w:t> </w:t>
      </w:r>
      <w:r>
        <w:rPr>
          <w:spacing w:val="-1"/>
        </w:rPr>
        <w:t>admettre</w:t>
      </w:r>
      <w:r>
        <w:rPr>
          <w:spacing w:val="35"/>
        </w:rPr>
        <w:t> </w:t>
      </w:r>
      <w:r>
        <w:rPr/>
        <w:t>à</w:t>
      </w:r>
      <w:r>
        <w:rPr>
          <w:spacing w:val="35"/>
        </w:rPr>
        <w:t> </w:t>
      </w:r>
      <w:r>
        <w:rPr>
          <w:spacing w:val="-1"/>
        </w:rPr>
        <w:t>nouveau,</w:t>
      </w:r>
      <w:r>
        <w:rPr>
          <w:spacing w:val="35"/>
        </w:rPr>
        <w:t> </w:t>
      </w:r>
      <w:r>
        <w:rPr>
          <w:spacing w:val="-1"/>
        </w:rPr>
        <w:t>sans</w:t>
      </w:r>
      <w:r>
        <w:rPr>
          <w:spacing w:val="34"/>
        </w:rPr>
        <w:t> </w:t>
      </w:r>
      <w:r>
        <w:rPr/>
        <w:t>qu’ils</w:t>
      </w:r>
      <w:r>
        <w:rPr>
          <w:spacing w:val="34"/>
        </w:rPr>
        <w:t> </w:t>
      </w:r>
      <w:r>
        <w:rPr>
          <w:spacing w:val="-1"/>
        </w:rPr>
        <w:t>aient</w:t>
      </w:r>
      <w:r>
        <w:rPr>
          <w:spacing w:val="34"/>
        </w:rPr>
        <w:t> </w:t>
      </w:r>
      <w:r>
        <w:rPr/>
        <w:t>pour</w:t>
      </w:r>
      <w:r>
        <w:rPr>
          <w:spacing w:val="35"/>
        </w:rPr>
        <w:t> </w:t>
      </w:r>
      <w:r>
        <w:rPr>
          <w:spacing w:val="-1"/>
        </w:rPr>
        <w:t>autant</w:t>
      </w:r>
      <w:r>
        <w:rPr>
          <w:spacing w:val="34"/>
        </w:rPr>
        <w:t> </w:t>
      </w:r>
      <w:r>
        <w:rPr/>
        <w:t>à</w:t>
      </w:r>
      <w:r>
        <w:rPr>
          <w:spacing w:val="36"/>
        </w:rPr>
        <w:t> </w:t>
      </w:r>
      <w:r>
        <w:rPr/>
        <w:t>répéter</w:t>
      </w:r>
      <w:r>
        <w:rPr>
          <w:spacing w:val="35"/>
        </w:rPr>
        <w:t> </w:t>
      </w:r>
      <w:r>
        <w:rPr>
          <w:spacing w:val="-1"/>
        </w:rPr>
        <w:t>le</w:t>
      </w:r>
      <w:r>
        <w:rPr>
          <w:spacing w:val="35"/>
        </w:rPr>
        <w:t> </w:t>
      </w:r>
      <w:r>
        <w:rPr>
          <w:spacing w:val="-1"/>
        </w:rPr>
        <w:t>noviciat,</w:t>
      </w:r>
      <w:r>
        <w:rPr>
          <w:spacing w:val="35"/>
        </w:rPr>
        <w:t> </w:t>
      </w:r>
      <w:r>
        <w:rPr/>
        <w:t>un</w:t>
      </w:r>
      <w:r>
        <w:rPr>
          <w:spacing w:val="33"/>
        </w:rPr>
        <w:t> </w:t>
      </w:r>
      <w:r>
        <w:rPr/>
        <w:t>novice</w:t>
      </w:r>
      <w:r>
        <w:rPr>
          <w:spacing w:val="35"/>
        </w:rPr>
        <w:t> </w:t>
      </w:r>
      <w:r>
        <w:rPr>
          <w:spacing w:val="-1"/>
        </w:rPr>
        <w:t>ayant</w:t>
      </w:r>
      <w:r>
        <w:rPr>
          <w:spacing w:val="37"/>
        </w:rPr>
        <w:t> </w:t>
      </w:r>
      <w:r>
        <w:rPr>
          <w:spacing w:val="-1"/>
        </w:rPr>
        <w:t>fait</w:t>
      </w:r>
      <w:r>
        <w:rPr>
          <w:spacing w:val="34"/>
        </w:rPr>
        <w:t> </w:t>
      </w:r>
      <w:r>
        <w:rPr>
          <w:spacing w:val="-1"/>
        </w:rPr>
        <w:t>le</w:t>
      </w:r>
      <w:r>
        <w:rPr>
          <w:spacing w:val="59"/>
          <w:w w:val="99"/>
        </w:rPr>
        <w:t> </w:t>
      </w:r>
      <w:r>
        <w:rPr>
          <w:spacing w:val="-1"/>
        </w:rPr>
        <w:t>noviciat</w:t>
      </w:r>
      <w:r>
        <w:rPr>
          <w:spacing w:val="-5"/>
        </w:rPr>
        <w:t> </w:t>
      </w:r>
      <w:r>
        <w:rPr/>
        <w:t>complet</w:t>
      </w:r>
      <w:r>
        <w:rPr>
          <w:spacing w:val="-4"/>
        </w:rPr>
        <w:t> </w:t>
      </w:r>
      <w:r>
        <w:rPr/>
        <w:t>ou</w:t>
      </w:r>
      <w:r>
        <w:rPr>
          <w:spacing w:val="-5"/>
        </w:rPr>
        <w:t> </w:t>
      </w:r>
      <w:r>
        <w:rPr/>
        <w:t>un</w:t>
      </w:r>
      <w:r>
        <w:rPr>
          <w:spacing w:val="-6"/>
        </w:rPr>
        <w:t> </w:t>
      </w:r>
      <w:r>
        <w:rPr/>
        <w:t>profès</w:t>
      </w:r>
      <w:r>
        <w:rPr>
          <w:spacing w:val="-2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quitté</w:t>
      </w:r>
      <w:r>
        <w:rPr>
          <w:spacing w:val="-4"/>
        </w:rPr>
        <w:t> </w:t>
      </w:r>
      <w:r>
        <w:rPr>
          <w:spacing w:val="-1"/>
        </w:rPr>
        <w:t>légitimement</w:t>
      </w:r>
      <w:r>
        <w:rPr>
          <w:spacing w:val="-4"/>
        </w:rPr>
        <w:t> </w:t>
      </w:r>
      <w:r>
        <w:rPr>
          <w:spacing w:val="-1"/>
        </w:rPr>
        <w:t>l’Institut</w:t>
      </w:r>
      <w:r>
        <w:rPr>
          <w:spacing w:val="-5"/>
        </w:rPr>
        <w:t> </w:t>
      </w:r>
      <w:r>
        <w:rPr/>
        <w:t>(</w:t>
      </w:r>
      <w:r>
        <w:rPr>
          <w:spacing w:val="-3"/>
        </w:rPr>
        <w:t> </w:t>
      </w:r>
      <w:r>
        <w:rPr>
          <w:spacing w:val="-1"/>
        </w:rPr>
        <w:t>can.</w:t>
      </w:r>
      <w:r>
        <w:rPr>
          <w:spacing w:val="-3"/>
        </w:rPr>
        <w:t> </w:t>
      </w:r>
      <w:r>
        <w:rPr/>
        <w:t>690,</w:t>
      </w:r>
      <w:r>
        <w:rPr>
          <w:spacing w:val="-4"/>
        </w:rPr>
        <w:t> </w:t>
      </w:r>
      <w:r>
        <w:rPr>
          <w:spacing w:val="-1"/>
        </w:rPr>
        <w:t>Dir</w:t>
      </w:r>
      <w:r>
        <w:rPr>
          <w:spacing w:val="-3"/>
        </w:rPr>
        <w:t> </w:t>
      </w:r>
      <w:r>
        <w:rPr/>
        <w:t>216,</w:t>
      </w:r>
      <w:r>
        <w:rPr>
          <w:spacing w:val="-4"/>
        </w:rPr>
        <w:t> </w:t>
      </w:r>
      <w:r>
        <w:rPr/>
        <w:t>284);</w:t>
      </w:r>
      <w:r>
        <w:rPr/>
      </w:r>
    </w:p>
    <w:p>
      <w:pPr>
        <w:pStyle w:val="BodyText"/>
        <w:numPr>
          <w:ilvl w:val="0"/>
          <w:numId w:val="107"/>
        </w:numPr>
        <w:tabs>
          <w:tab w:pos="965" w:val="left" w:leader="none"/>
        </w:tabs>
        <w:spacing w:line="240" w:lineRule="auto" w:before="120" w:after="0"/>
        <w:ind w:left="964" w:right="121" w:hanging="285"/>
        <w:jc w:val="left"/>
      </w:pPr>
      <w:r>
        <w:rPr/>
        <w:t>Pour</w:t>
      </w:r>
      <w:r>
        <w:rPr>
          <w:spacing w:val="3"/>
        </w:rPr>
        <w:t> </w:t>
      </w:r>
      <w:r>
        <w:rPr/>
        <w:t>accorder,</w:t>
      </w:r>
      <w:r>
        <w:rPr>
          <w:spacing w:val="3"/>
        </w:rPr>
        <w:t> </w:t>
      </w:r>
      <w:r>
        <w:rPr>
          <w:spacing w:val="-1"/>
        </w:rPr>
        <w:t>pour</w:t>
      </w:r>
      <w:r>
        <w:rPr>
          <w:spacing w:val="3"/>
        </w:rPr>
        <w:t> </w:t>
      </w:r>
      <w:r>
        <w:rPr>
          <w:spacing w:val="-1"/>
        </w:rPr>
        <w:t>une</w:t>
      </w:r>
      <w:r>
        <w:rPr>
          <w:spacing w:val="3"/>
        </w:rPr>
        <w:t> </w:t>
      </w:r>
      <w:r>
        <w:rPr>
          <w:spacing w:val="-1"/>
        </w:rPr>
        <w:t>cause</w:t>
      </w:r>
      <w:r>
        <w:rPr>
          <w:spacing w:val="5"/>
        </w:rPr>
        <w:t> </w:t>
      </w:r>
      <w:r>
        <w:rPr>
          <w:spacing w:val="-1"/>
        </w:rPr>
        <w:t>grave,</w:t>
      </w:r>
      <w:r>
        <w:rPr>
          <w:spacing w:val="3"/>
        </w:rPr>
        <w:t> </w:t>
      </w:r>
      <w:r>
        <w:rPr/>
        <w:t>à</w:t>
      </w:r>
      <w:r>
        <w:rPr>
          <w:spacing w:val="5"/>
        </w:rPr>
        <w:t> </w:t>
      </w:r>
      <w:r>
        <w:rPr/>
        <w:t>un</w:t>
      </w:r>
      <w:r>
        <w:rPr>
          <w:spacing w:val="2"/>
        </w:rPr>
        <w:t> </w:t>
      </w:r>
      <w:r>
        <w:rPr/>
        <w:t>profès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vœux</w:t>
      </w:r>
      <w:r>
        <w:rPr>
          <w:spacing w:val="3"/>
        </w:rPr>
        <w:t> </w:t>
      </w:r>
      <w:r>
        <w:rPr>
          <w:spacing w:val="-1"/>
        </w:rPr>
        <w:t>perpétuels</w:t>
      </w:r>
      <w:r>
        <w:rPr>
          <w:spacing w:val="5"/>
        </w:rPr>
        <w:t> </w:t>
      </w:r>
      <w:r>
        <w:rPr/>
        <w:t>un</w:t>
      </w:r>
      <w:r>
        <w:rPr>
          <w:spacing w:val="1"/>
        </w:rPr>
        <w:t> </w:t>
      </w:r>
      <w:r>
        <w:rPr/>
        <w:t>indult</w:t>
      </w:r>
      <w:r>
        <w:rPr>
          <w:spacing w:val="2"/>
        </w:rPr>
        <w:t> </w:t>
      </w:r>
      <w:r>
        <w:rPr>
          <w:spacing w:val="-1"/>
        </w:rPr>
        <w:t>d’exclaustration</w:t>
      </w:r>
      <w:r>
        <w:rPr>
          <w:spacing w:val="2"/>
        </w:rPr>
        <w:t> </w:t>
      </w:r>
      <w:r>
        <w:rPr/>
        <w:t>pour</w:t>
      </w:r>
      <w:r>
        <w:rPr>
          <w:spacing w:val="5"/>
        </w:rPr>
        <w:t> </w:t>
      </w:r>
      <w:r>
        <w:rPr>
          <w:spacing w:val="-1"/>
        </w:rPr>
        <w:t>une</w:t>
      </w:r>
      <w:r>
        <w:rPr>
          <w:spacing w:val="91"/>
          <w:w w:val="99"/>
        </w:rPr>
        <w:t> </w:t>
      </w:r>
      <w:r>
        <w:rPr/>
        <w:t>période</w:t>
      </w:r>
      <w:r>
        <w:rPr>
          <w:spacing w:val="-3"/>
        </w:rPr>
        <w:t> </w:t>
      </w:r>
      <w:r>
        <w:rPr>
          <w:spacing w:val="-1"/>
        </w:rPr>
        <w:t>non</w:t>
      </w:r>
      <w:r>
        <w:rPr>
          <w:spacing w:val="-4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/>
        <w:t>à</w:t>
      </w:r>
      <w:r>
        <w:rPr>
          <w:spacing w:val="-3"/>
        </w:rPr>
        <w:t> </w:t>
      </w:r>
      <w:r>
        <w:rPr>
          <w:spacing w:val="-1"/>
        </w:rPr>
        <w:t>trois</w:t>
      </w:r>
      <w:r>
        <w:rPr>
          <w:spacing w:val="-4"/>
        </w:rPr>
        <w:t> </w:t>
      </w:r>
      <w:r>
        <w:rPr>
          <w:spacing w:val="-1"/>
        </w:rPr>
        <w:t>ans</w:t>
      </w:r>
      <w:r>
        <w:rPr>
          <w:spacing w:val="-3"/>
        </w:rPr>
        <w:t> </w:t>
      </w:r>
      <w:r>
        <w:rPr/>
        <w:t>(can</w:t>
      </w:r>
      <w:r>
        <w:rPr>
          <w:spacing w:val="-3"/>
        </w:rPr>
        <w:t> </w:t>
      </w:r>
      <w:r>
        <w:rPr/>
        <w:t>686</w:t>
      </w:r>
      <w:r>
        <w:rPr>
          <w:spacing w:val="-3"/>
        </w:rPr>
        <w:t> </w:t>
      </w:r>
      <w:r>
        <w:rPr/>
        <w:t>§</w:t>
      </w:r>
      <w:r>
        <w:rPr>
          <w:spacing w:val="-2"/>
        </w:rPr>
        <w:t> </w:t>
      </w:r>
      <w:r>
        <w:rPr/>
        <w:t>1</w:t>
      </w:r>
      <w:r>
        <w:rPr>
          <w:spacing w:val="-2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Dir</w:t>
      </w:r>
      <w:r>
        <w:rPr>
          <w:spacing w:val="-2"/>
        </w:rPr>
        <w:t> </w:t>
      </w:r>
      <w:r>
        <w:rPr/>
        <w:t>276)</w:t>
      </w:r>
      <w:r>
        <w:rPr>
          <w:spacing w:val="-2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7"/>
        </w:numPr>
        <w:tabs>
          <w:tab w:pos="965" w:val="left" w:leader="none"/>
        </w:tabs>
        <w:spacing w:line="240" w:lineRule="auto" w:before="120" w:after="0"/>
        <w:ind w:left="964" w:right="121" w:hanging="286"/>
        <w:jc w:val="left"/>
      </w:pPr>
      <w:r>
        <w:rPr/>
        <w:t>Pour</w:t>
      </w:r>
      <w:r>
        <w:rPr>
          <w:spacing w:val="-3"/>
        </w:rPr>
        <w:t> </w:t>
      </w:r>
      <w:r>
        <w:rPr>
          <w:spacing w:val="-1"/>
        </w:rPr>
        <w:t>demander</w:t>
      </w:r>
      <w:r>
        <w:rPr>
          <w:spacing w:val="-3"/>
        </w:rPr>
        <w:t> </w:t>
      </w:r>
      <w:r>
        <w:rPr/>
        <w:t>au</w:t>
      </w:r>
      <w:r>
        <w:rPr>
          <w:spacing w:val="-4"/>
        </w:rPr>
        <w:t> </w:t>
      </w:r>
      <w:r>
        <w:rPr>
          <w:spacing w:val="-1"/>
        </w:rPr>
        <w:t>Siège Apostolique</w:t>
      </w:r>
      <w:r>
        <w:rPr>
          <w:spacing w:val="-3"/>
        </w:rPr>
        <w:t> </w:t>
      </w:r>
      <w:r>
        <w:rPr>
          <w:spacing w:val="-1"/>
        </w:rPr>
        <w:t>l’imposition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l’exclaustration</w:t>
      </w:r>
      <w:r>
        <w:rPr>
          <w:spacing w:val="-4"/>
        </w:rPr>
        <w:t> </w:t>
      </w:r>
      <w:r>
        <w:rPr/>
        <w:t>à</w:t>
      </w:r>
      <w:r>
        <w:rPr>
          <w:spacing w:val="-3"/>
        </w:rPr>
        <w:t> </w:t>
      </w:r>
      <w:r>
        <w:rPr>
          <w:spacing w:val="-1"/>
        </w:rPr>
        <w:t>un</w:t>
      </w:r>
      <w:r>
        <w:rPr>
          <w:spacing w:val="-4"/>
        </w:rPr>
        <w:t> </w:t>
      </w:r>
      <w:r>
        <w:rPr/>
        <w:t>profès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vœux</w:t>
      </w:r>
      <w:r>
        <w:rPr>
          <w:spacing w:val="-2"/>
        </w:rPr>
        <w:t> </w:t>
      </w:r>
      <w:r>
        <w:rPr>
          <w:spacing w:val="-1"/>
        </w:rPr>
        <w:t>perpétuels</w:t>
      </w:r>
      <w:r>
        <w:rPr>
          <w:spacing w:val="-3"/>
        </w:rPr>
        <w:t> </w:t>
      </w:r>
      <w:r>
        <w:rPr/>
        <w:t>(can</w:t>
      </w:r>
      <w:r>
        <w:rPr>
          <w:spacing w:val="91"/>
          <w:w w:val="99"/>
        </w:rPr>
        <w:t> </w:t>
      </w:r>
      <w:r>
        <w:rPr/>
        <w:t>683</w:t>
      </w:r>
      <w:r>
        <w:rPr>
          <w:spacing w:val="-2"/>
        </w:rPr>
        <w:t> </w:t>
      </w:r>
      <w:r>
        <w:rPr/>
        <w:t>§</w:t>
      </w:r>
      <w:r>
        <w:rPr>
          <w:spacing w:val="-3"/>
        </w:rPr>
        <w:t> </w:t>
      </w:r>
      <w:r>
        <w:rPr/>
        <w:t>3)</w:t>
      </w:r>
      <w:r>
        <w:rPr>
          <w:spacing w:val="-1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7"/>
        </w:numPr>
        <w:tabs>
          <w:tab w:pos="965" w:val="left" w:leader="none"/>
        </w:tabs>
        <w:spacing w:line="240" w:lineRule="auto" w:before="118" w:after="0"/>
        <w:ind w:left="964" w:right="126" w:hanging="286"/>
        <w:jc w:val="left"/>
      </w:pPr>
      <w:r>
        <w:rPr/>
        <w:t>Pour accorder, pour </w:t>
      </w:r>
      <w:r>
        <w:rPr>
          <w:spacing w:val="-2"/>
        </w:rPr>
        <w:t>une</w:t>
      </w:r>
      <w:r>
        <w:rPr>
          <w:spacing w:val="1"/>
        </w:rPr>
        <w:t> </w:t>
      </w:r>
      <w:r>
        <w:rPr>
          <w:spacing w:val="-1"/>
        </w:rPr>
        <w:t>cause</w:t>
      </w:r>
      <w:r>
        <w:rPr>
          <w:spacing w:val="2"/>
        </w:rPr>
        <w:t> </w:t>
      </w:r>
      <w:r>
        <w:rPr>
          <w:spacing w:val="-1"/>
        </w:rPr>
        <w:t>grave,</w:t>
      </w:r>
      <w:r>
        <w:rPr>
          <w:spacing w:val="3"/>
        </w:rPr>
        <w:t> </w:t>
      </w:r>
      <w:r>
        <w:rPr/>
        <w:t>à un</w:t>
      </w:r>
      <w:r>
        <w:rPr>
          <w:spacing w:val="-1"/>
        </w:rPr>
        <w:t> </w:t>
      </w:r>
      <w:r>
        <w:rPr/>
        <w:t>profès de</w:t>
      </w:r>
      <w:r>
        <w:rPr>
          <w:spacing w:val="2"/>
        </w:rPr>
        <w:t> </w:t>
      </w:r>
      <w:r>
        <w:rPr>
          <w:spacing w:val="-1"/>
        </w:rPr>
        <w:t>vœux</w:t>
      </w:r>
      <w:r>
        <w:rPr>
          <w:spacing w:val="1"/>
        </w:rPr>
        <w:t> </w:t>
      </w:r>
      <w:r>
        <w:rPr>
          <w:spacing w:val="-1"/>
        </w:rPr>
        <w:t>temporaires</w:t>
      </w:r>
      <w:r>
        <w:rPr>
          <w:spacing w:val="1"/>
        </w:rPr>
        <w:t> </w:t>
      </w:r>
      <w:r>
        <w:rPr>
          <w:spacing w:val="-1"/>
        </w:rPr>
        <w:t>l’indult</w:t>
      </w:r>
      <w:r>
        <w:rPr/>
        <w:t> de </w:t>
      </w:r>
      <w:r>
        <w:rPr>
          <w:spacing w:val="-1"/>
        </w:rPr>
        <w:t>quitter</w:t>
      </w:r>
      <w:r>
        <w:rPr/>
        <w:t> </w:t>
      </w:r>
      <w:r>
        <w:rPr>
          <w:spacing w:val="1"/>
        </w:rPr>
        <w:t>la</w:t>
      </w:r>
      <w:r>
        <w:rPr/>
        <w:t> </w:t>
      </w:r>
      <w:r>
        <w:rPr>
          <w:spacing w:val="-1"/>
        </w:rPr>
        <w:t>Congrégation</w:t>
      </w:r>
      <w:r>
        <w:rPr>
          <w:spacing w:val="93"/>
          <w:w w:val="99"/>
        </w:rPr>
        <w:t> </w:t>
      </w:r>
      <w:r>
        <w:rPr/>
        <w:t>(can</w:t>
      </w:r>
      <w:r>
        <w:rPr>
          <w:spacing w:val="-4"/>
        </w:rPr>
        <w:t> </w:t>
      </w:r>
      <w:r>
        <w:rPr/>
        <w:t>688</w:t>
      </w:r>
      <w:r>
        <w:rPr>
          <w:spacing w:val="-1"/>
        </w:rPr>
        <w:t> </w:t>
      </w:r>
      <w:r>
        <w:rPr/>
        <w:t>§</w:t>
      </w:r>
      <w:r>
        <w:rPr>
          <w:spacing w:val="-3"/>
        </w:rPr>
        <w:t> </w:t>
      </w:r>
      <w:r>
        <w:rPr/>
        <w:t>2</w:t>
      </w:r>
      <w:r>
        <w:rPr>
          <w:spacing w:val="-2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Dir </w:t>
      </w:r>
      <w:r>
        <w:rPr/>
        <w:t>273)</w:t>
      </w:r>
      <w:r>
        <w:rPr>
          <w:spacing w:val="-1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7"/>
        </w:numPr>
        <w:tabs>
          <w:tab w:pos="964" w:val="left" w:leader="none"/>
        </w:tabs>
        <w:spacing w:line="240" w:lineRule="auto" w:before="120" w:after="0"/>
        <w:ind w:left="963" w:right="0" w:hanging="285"/>
        <w:jc w:val="left"/>
      </w:pPr>
      <w:r>
        <w:rPr/>
        <w:t>Pour</w:t>
      </w:r>
      <w:r>
        <w:rPr>
          <w:spacing w:val="-3"/>
        </w:rPr>
        <w:t> </w:t>
      </w:r>
      <w:r>
        <w:rPr>
          <w:spacing w:val="-1"/>
        </w:rPr>
        <w:t>permettre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/>
        <w:t>un</w:t>
      </w:r>
      <w:r>
        <w:rPr>
          <w:spacing w:val="-5"/>
        </w:rPr>
        <w:t> </w:t>
      </w:r>
      <w:r>
        <w:rPr>
          <w:spacing w:val="-1"/>
        </w:rPr>
        <w:t>religieux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vœux</w:t>
      </w:r>
      <w:r>
        <w:rPr>
          <w:spacing w:val="-5"/>
        </w:rPr>
        <w:t> </w:t>
      </w:r>
      <w:r>
        <w:rPr>
          <w:spacing w:val="-1"/>
        </w:rPr>
        <w:t>perpétuels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passer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un</w:t>
      </w:r>
      <w:r>
        <w:rPr>
          <w:spacing w:val="-5"/>
        </w:rPr>
        <w:t> </w:t>
      </w:r>
      <w:r>
        <w:rPr>
          <w:spacing w:val="-1"/>
        </w:rPr>
        <w:t>autre</w:t>
      </w:r>
      <w:r>
        <w:rPr>
          <w:spacing w:val="-4"/>
        </w:rPr>
        <w:t> </w:t>
      </w:r>
      <w:r>
        <w:rPr>
          <w:spacing w:val="-1"/>
        </w:rPr>
        <w:t>Institut</w:t>
      </w:r>
      <w:r>
        <w:rPr>
          <w:spacing w:val="-4"/>
        </w:rPr>
        <w:t> </w:t>
      </w:r>
      <w:r>
        <w:rPr>
          <w:spacing w:val="-1"/>
        </w:rPr>
        <w:t>religieux</w:t>
      </w:r>
      <w:r>
        <w:rPr>
          <w:spacing w:val="-4"/>
        </w:rPr>
        <w:t> </w:t>
      </w:r>
      <w:r>
        <w:rPr/>
        <w:t>(can</w:t>
      </w:r>
      <w:r>
        <w:rPr>
          <w:spacing w:val="-5"/>
        </w:rPr>
        <w:t> </w:t>
      </w:r>
      <w:r>
        <w:rPr/>
        <w:t>684</w:t>
      </w:r>
      <w:r>
        <w:rPr>
          <w:spacing w:val="-3"/>
        </w:rPr>
        <w:t> </w:t>
      </w:r>
      <w:r>
        <w:rPr/>
        <w:t>§</w:t>
      </w:r>
      <w:r>
        <w:rPr>
          <w:spacing w:val="-2"/>
        </w:rPr>
        <w:t> </w:t>
      </w:r>
      <w:r>
        <w:rPr>
          <w:spacing w:val="-1"/>
        </w:rPr>
        <w:t>1)</w:t>
      </w:r>
      <w:r>
        <w:rPr>
          <w:spacing w:val="-3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7"/>
        </w:numPr>
        <w:tabs>
          <w:tab w:pos="964" w:val="left" w:leader="none"/>
        </w:tabs>
        <w:spacing w:line="240" w:lineRule="auto" w:before="120" w:after="0"/>
        <w:ind w:left="963" w:right="126" w:hanging="285"/>
        <w:jc w:val="left"/>
      </w:pPr>
      <w:r>
        <w:rPr/>
        <w:t>Pour</w:t>
      </w:r>
      <w:r>
        <w:rPr>
          <w:spacing w:val="-2"/>
        </w:rPr>
        <w:t> </w:t>
      </w:r>
      <w:r>
        <w:rPr/>
        <w:t>accorder,</w:t>
      </w:r>
      <w:r>
        <w:rPr>
          <w:spacing w:val="-3"/>
        </w:rPr>
        <w:t> </w:t>
      </w:r>
      <w:r>
        <w:rPr>
          <w:spacing w:val="-1"/>
        </w:rPr>
        <w:t>dans</w:t>
      </w:r>
      <w:r>
        <w:rPr>
          <w:spacing w:val="-2"/>
        </w:rPr>
        <w:t> </w:t>
      </w:r>
      <w:r>
        <w:rPr/>
        <w:t>des</w:t>
      </w:r>
      <w:r>
        <w:rPr>
          <w:spacing w:val="-2"/>
        </w:rPr>
        <w:t> </w:t>
      </w:r>
      <w:r>
        <w:rPr/>
        <w:t>cas</w:t>
      </w:r>
      <w:r>
        <w:rPr>
          <w:spacing w:val="-2"/>
        </w:rPr>
        <w:t> </w:t>
      </w:r>
      <w:r>
        <w:rPr>
          <w:spacing w:val="-1"/>
        </w:rPr>
        <w:t>particuliers, </w:t>
      </w:r>
      <w:r>
        <w:rPr/>
        <w:t>à</w:t>
      </w:r>
      <w:r>
        <w:rPr>
          <w:spacing w:val="-2"/>
        </w:rPr>
        <w:t> </w:t>
      </w:r>
      <w:r>
        <w:rPr/>
        <w:t>un</w:t>
      </w:r>
      <w:r>
        <w:rPr>
          <w:spacing w:val="-3"/>
        </w:rPr>
        <w:t> </w:t>
      </w:r>
      <w:r>
        <w:rPr>
          <w:spacing w:val="-1"/>
        </w:rPr>
        <w:t>candidat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faire</w:t>
      </w:r>
      <w:r>
        <w:rPr>
          <w:spacing w:val="-1"/>
        </w:rPr>
        <w:t> le</w:t>
      </w:r>
      <w:r>
        <w:rPr>
          <w:spacing w:val="-2"/>
        </w:rPr>
        <w:t> </w:t>
      </w:r>
      <w:r>
        <w:rPr>
          <w:spacing w:val="-1"/>
        </w:rPr>
        <w:t>noviciat</w:t>
      </w:r>
      <w:r>
        <w:rPr>
          <w:spacing w:val="-2"/>
        </w:rPr>
        <w:t> </w:t>
      </w:r>
      <w:r>
        <w:rPr/>
        <w:t>dans</w:t>
      </w:r>
      <w:r>
        <w:rPr>
          <w:spacing w:val="-2"/>
        </w:rPr>
        <w:t> </w:t>
      </w:r>
      <w:r>
        <w:rPr>
          <w:spacing w:val="-1"/>
        </w:rPr>
        <w:t>une</w:t>
      </w:r>
      <w:r>
        <w:rPr>
          <w:spacing w:val="1"/>
        </w:rPr>
        <w:t> </w:t>
      </w:r>
      <w:r>
        <w:rPr>
          <w:spacing w:val="-1"/>
        </w:rPr>
        <w:t>maison autre que celle</w:t>
      </w:r>
      <w:r>
        <w:rPr>
          <w:spacing w:val="81"/>
          <w:w w:val="99"/>
        </w:rPr>
        <w:t> </w:t>
      </w:r>
      <w:r>
        <w:rPr/>
        <w:t>du</w:t>
      </w:r>
      <w:r>
        <w:rPr>
          <w:spacing w:val="-4"/>
        </w:rPr>
        <w:t> </w:t>
      </w:r>
      <w:r>
        <w:rPr>
          <w:spacing w:val="-1"/>
        </w:rPr>
        <w:t>noviciat</w:t>
      </w:r>
      <w:r>
        <w:rPr>
          <w:spacing w:val="-3"/>
        </w:rPr>
        <w:t> </w:t>
      </w:r>
      <w:r>
        <w:rPr/>
        <w:t>(can</w:t>
      </w:r>
      <w:r>
        <w:rPr>
          <w:spacing w:val="-4"/>
        </w:rPr>
        <w:t> </w:t>
      </w:r>
      <w:r>
        <w:rPr/>
        <w:t>647</w:t>
      </w:r>
      <w:r>
        <w:rPr>
          <w:spacing w:val="-1"/>
        </w:rPr>
        <w:t> </w:t>
      </w:r>
      <w:r>
        <w:rPr/>
        <w:t>§</w:t>
      </w:r>
      <w:r>
        <w:rPr>
          <w:spacing w:val="-2"/>
        </w:rPr>
        <w:t> </w:t>
      </w:r>
      <w:r>
        <w:rPr/>
        <w:t>2</w:t>
      </w:r>
      <w:r>
        <w:rPr>
          <w:spacing w:val="-2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Dir</w:t>
      </w:r>
      <w:r>
        <w:rPr>
          <w:spacing w:val="-6"/>
        </w:rPr>
        <w:t> </w:t>
      </w:r>
      <w:r>
        <w:rPr/>
        <w:t>205)</w:t>
      </w:r>
      <w:r>
        <w:rPr>
          <w:spacing w:val="-2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7"/>
        </w:numPr>
        <w:tabs>
          <w:tab w:pos="964" w:val="left" w:leader="none"/>
        </w:tabs>
        <w:spacing w:line="240" w:lineRule="auto" w:before="120" w:after="0"/>
        <w:ind w:left="963" w:right="120" w:hanging="285"/>
        <w:jc w:val="both"/>
      </w:pPr>
      <w:r>
        <w:rPr/>
        <w:t>Pour</w:t>
      </w:r>
      <w:r>
        <w:rPr>
          <w:spacing w:val="17"/>
        </w:rPr>
        <w:t> </w:t>
      </w:r>
      <w:r>
        <w:rPr>
          <w:spacing w:val="-1"/>
        </w:rPr>
        <w:t>aliéner</w:t>
      </w:r>
      <w:r>
        <w:rPr>
          <w:spacing w:val="18"/>
        </w:rPr>
        <w:t> </w:t>
      </w:r>
      <w:r>
        <w:rPr/>
        <w:t>des</w:t>
      </w:r>
      <w:r>
        <w:rPr>
          <w:spacing w:val="17"/>
        </w:rPr>
        <w:t> </w:t>
      </w:r>
      <w:r>
        <w:rPr>
          <w:spacing w:val="-1"/>
        </w:rPr>
        <w:t>biens</w:t>
      </w:r>
      <w:r>
        <w:rPr>
          <w:spacing w:val="19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Congrégation,</w:t>
      </w:r>
      <w:r>
        <w:rPr>
          <w:spacing w:val="18"/>
        </w:rPr>
        <w:t> </w:t>
      </w:r>
      <w:r>
        <w:rPr>
          <w:spacing w:val="-1"/>
        </w:rPr>
        <w:t>contracter</w:t>
      </w:r>
      <w:r>
        <w:rPr>
          <w:spacing w:val="18"/>
        </w:rPr>
        <w:t> </w:t>
      </w:r>
      <w:r>
        <w:rPr/>
        <w:t>des</w:t>
      </w:r>
      <w:r>
        <w:rPr>
          <w:spacing w:val="18"/>
        </w:rPr>
        <w:t> </w:t>
      </w:r>
      <w:r>
        <w:rPr>
          <w:spacing w:val="-1"/>
        </w:rPr>
        <w:t>dettes</w:t>
      </w:r>
      <w:r>
        <w:rPr>
          <w:spacing w:val="17"/>
        </w:rPr>
        <w:t> </w:t>
      </w:r>
      <w:r>
        <w:rPr/>
        <w:t>et</w:t>
      </w:r>
      <w:r>
        <w:rPr>
          <w:spacing w:val="17"/>
        </w:rPr>
        <w:t> </w:t>
      </w:r>
      <w:r>
        <w:rPr/>
        <w:t>des</w:t>
      </w:r>
      <w:r>
        <w:rPr>
          <w:spacing w:val="17"/>
        </w:rPr>
        <w:t> </w:t>
      </w:r>
      <w:r>
        <w:rPr>
          <w:spacing w:val="-1"/>
        </w:rPr>
        <w:t>obligations</w:t>
      </w:r>
      <w:r>
        <w:rPr>
          <w:spacing w:val="17"/>
        </w:rPr>
        <w:t> </w:t>
      </w:r>
      <w:r>
        <w:rPr>
          <w:spacing w:val="1"/>
        </w:rPr>
        <w:t>et</w:t>
      </w:r>
      <w:r>
        <w:rPr>
          <w:spacing w:val="17"/>
        </w:rPr>
        <w:t> </w:t>
      </w:r>
      <w:r>
        <w:rPr/>
        <w:t>pour</w:t>
      </w:r>
      <w:r>
        <w:rPr>
          <w:spacing w:val="18"/>
        </w:rPr>
        <w:t> </w:t>
      </w:r>
      <w:r>
        <w:rPr>
          <w:spacing w:val="-1"/>
        </w:rPr>
        <w:t>autoriser</w:t>
      </w:r>
      <w:r>
        <w:rPr>
          <w:spacing w:val="18"/>
        </w:rPr>
        <w:t> </w:t>
      </w:r>
      <w:r>
        <w:rPr>
          <w:spacing w:val="-1"/>
        </w:rPr>
        <w:t>les</w:t>
      </w:r>
      <w:r>
        <w:rPr>
          <w:spacing w:val="99"/>
          <w:w w:val="99"/>
        </w:rPr>
        <w:t> </w:t>
      </w:r>
      <w:r>
        <w:rPr>
          <w:spacing w:val="-1"/>
        </w:rPr>
        <w:t>autres</w:t>
      </w:r>
      <w:r>
        <w:rPr>
          <w:spacing w:val="29"/>
        </w:rPr>
        <w:t> </w:t>
      </w:r>
      <w:r>
        <w:rPr/>
        <w:t>Organismes</w:t>
      </w:r>
      <w:r>
        <w:rPr>
          <w:spacing w:val="29"/>
        </w:rPr>
        <w:t> </w:t>
      </w:r>
      <w:r>
        <w:rPr/>
        <w:t>à</w:t>
      </w:r>
      <w:r>
        <w:rPr>
          <w:spacing w:val="32"/>
        </w:rPr>
        <w:t> </w:t>
      </w:r>
      <w:r>
        <w:rPr>
          <w:spacing w:val="-1"/>
        </w:rPr>
        <w:t>le</w:t>
      </w:r>
      <w:r>
        <w:rPr>
          <w:spacing w:val="32"/>
        </w:rPr>
        <w:t> </w:t>
      </w:r>
      <w:r>
        <w:rPr>
          <w:spacing w:val="-1"/>
        </w:rPr>
        <w:t>faire</w:t>
      </w:r>
      <w:r>
        <w:rPr>
          <w:spacing w:val="32"/>
        </w:rPr>
        <w:t> </w:t>
      </w:r>
      <w:r>
        <w:rPr/>
        <w:t>(can</w:t>
      </w:r>
      <w:r>
        <w:rPr>
          <w:spacing w:val="29"/>
        </w:rPr>
        <w:t> </w:t>
      </w:r>
      <w:r>
        <w:rPr/>
        <w:t>638</w:t>
      </w:r>
      <w:r>
        <w:rPr>
          <w:spacing w:val="31"/>
        </w:rPr>
        <w:t> </w:t>
      </w:r>
      <w:r>
        <w:rPr/>
        <w:t>§</w:t>
      </w:r>
      <w:r>
        <w:rPr>
          <w:spacing w:val="30"/>
        </w:rPr>
        <w:t> </w:t>
      </w:r>
      <w:r>
        <w:rPr/>
        <w:t>3</w:t>
      </w:r>
      <w:r>
        <w:rPr>
          <w:spacing w:val="-1"/>
        </w:rPr>
        <w:t> </w:t>
      </w:r>
      <w:r>
        <w:rPr/>
        <w:t>;</w:t>
      </w:r>
      <w:r>
        <w:rPr>
          <w:spacing w:val="29"/>
        </w:rPr>
        <w:t> </w:t>
      </w:r>
      <w:r>
        <w:rPr>
          <w:spacing w:val="-1"/>
        </w:rPr>
        <w:t>Dir</w:t>
      </w:r>
      <w:r>
        <w:rPr>
          <w:spacing w:val="30"/>
        </w:rPr>
        <w:t> </w:t>
      </w:r>
      <w:r>
        <w:rPr/>
        <w:t>528)</w:t>
      </w:r>
      <w:r>
        <w:rPr>
          <w:spacing w:val="-1"/>
        </w:rPr>
        <w:t> </w:t>
      </w:r>
      <w:r>
        <w:rPr/>
        <w:t>;</w:t>
      </w:r>
      <w:r>
        <w:rPr>
          <w:spacing w:val="29"/>
        </w:rPr>
        <w:t> </w:t>
      </w:r>
      <w:r>
        <w:rPr>
          <w:spacing w:val="-1"/>
        </w:rPr>
        <w:t>pour</w:t>
      </w:r>
      <w:r>
        <w:rPr>
          <w:spacing w:val="30"/>
        </w:rPr>
        <w:t> </w:t>
      </w:r>
      <w:r>
        <w:rPr/>
        <w:t>demander</w:t>
      </w:r>
      <w:r>
        <w:rPr>
          <w:spacing w:val="31"/>
        </w:rPr>
        <w:t> </w:t>
      </w:r>
      <w:r>
        <w:rPr>
          <w:spacing w:val="-1"/>
        </w:rPr>
        <w:t>l’accord</w:t>
      </w:r>
      <w:r>
        <w:rPr>
          <w:spacing w:val="31"/>
        </w:rPr>
        <w:t> </w:t>
      </w:r>
      <w:r>
        <w:rPr/>
        <w:t>du</w:t>
      </w:r>
      <w:r>
        <w:rPr>
          <w:spacing w:val="28"/>
        </w:rPr>
        <w:t> </w:t>
      </w:r>
      <w:r>
        <w:rPr>
          <w:spacing w:val="-1"/>
        </w:rPr>
        <w:t>Siège</w:t>
      </w:r>
      <w:r>
        <w:rPr>
          <w:spacing w:val="32"/>
        </w:rPr>
        <w:t> </w:t>
      </w:r>
      <w:r>
        <w:rPr>
          <w:spacing w:val="-1"/>
        </w:rPr>
        <w:t>Apostolique</w:t>
      </w:r>
      <w:r>
        <w:rPr>
          <w:spacing w:val="55"/>
          <w:w w:val="99"/>
        </w:rPr>
        <w:t> </w:t>
      </w:r>
      <w:r>
        <w:rPr>
          <w:spacing w:val="-1"/>
        </w:rPr>
        <w:t>lorsque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actes</w:t>
      </w:r>
      <w:r>
        <w:rPr>
          <w:spacing w:val="-6"/>
        </w:rPr>
        <w:t> </w:t>
      </w:r>
      <w:r>
        <w:rPr>
          <w:spacing w:val="-1"/>
        </w:rPr>
        <w:t>dépasseront</w:t>
      </w:r>
      <w:r>
        <w:rPr>
          <w:spacing w:val="-5"/>
        </w:rPr>
        <w:t> </w:t>
      </w:r>
      <w:r>
        <w:rPr>
          <w:spacing w:val="1"/>
        </w:rPr>
        <w:t>la</w:t>
      </w:r>
      <w:r>
        <w:rPr>
          <w:spacing w:val="-5"/>
        </w:rPr>
        <w:t> </w:t>
      </w:r>
      <w:r>
        <w:rPr>
          <w:spacing w:val="-1"/>
        </w:rPr>
        <w:t>quantité</w:t>
      </w:r>
      <w:r>
        <w:rPr>
          <w:spacing w:val="-5"/>
        </w:rPr>
        <w:t> </w:t>
      </w:r>
      <w:r>
        <w:rPr>
          <w:spacing w:val="-1"/>
        </w:rPr>
        <w:t>autorisée</w:t>
      </w:r>
      <w:r>
        <w:rPr>
          <w:spacing w:val="-4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celui-ci</w:t>
      </w:r>
      <w:r>
        <w:rPr>
          <w:spacing w:val="-5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chaque</w:t>
      </w:r>
      <w:r>
        <w:rPr>
          <w:spacing w:val="-5"/>
        </w:rPr>
        <w:t> </w:t>
      </w:r>
      <w:r>
        <w:rPr>
          <w:spacing w:val="-1"/>
        </w:rPr>
        <w:t>pays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528-529)</w:t>
      </w:r>
      <w:r>
        <w:rPr>
          <w:spacing w:val="-4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7"/>
        </w:numPr>
        <w:tabs>
          <w:tab w:pos="964" w:val="left" w:leader="none"/>
        </w:tabs>
        <w:spacing w:line="240" w:lineRule="auto" w:before="120" w:after="0"/>
        <w:ind w:left="963" w:right="0" w:hanging="286"/>
        <w:jc w:val="left"/>
      </w:pPr>
      <w:r>
        <w:rPr/>
        <w:t>Pour</w:t>
      </w:r>
      <w:r>
        <w:rPr>
          <w:spacing w:val="-4"/>
        </w:rPr>
        <w:t> </w:t>
      </w:r>
      <w:r>
        <w:rPr/>
        <w:t>accepter</w:t>
      </w:r>
      <w:r>
        <w:rPr>
          <w:spacing w:val="-7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charges</w:t>
      </w:r>
      <w:r>
        <w:rPr>
          <w:spacing w:val="-6"/>
        </w:rPr>
        <w:t> </w:t>
      </w:r>
      <w:r>
        <w:rPr/>
        <w:t>ou</w:t>
      </w:r>
      <w:r>
        <w:rPr>
          <w:spacing w:val="-3"/>
        </w:rPr>
        <w:t> </w:t>
      </w:r>
      <w:r>
        <w:rPr>
          <w:spacing w:val="-1"/>
        </w:rPr>
        <w:t>fondations</w:t>
      </w:r>
      <w:r>
        <w:rPr>
          <w:spacing w:val="-6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messes</w:t>
      </w:r>
      <w:r>
        <w:rPr>
          <w:spacing w:val="-6"/>
        </w:rPr>
        <w:t> </w:t>
      </w:r>
      <w:r>
        <w:rPr>
          <w:spacing w:val="-1"/>
        </w:rPr>
        <w:t>perpétuelles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557)</w:t>
      </w:r>
      <w:r>
        <w:rPr>
          <w:spacing w:val="-4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7"/>
        </w:numPr>
        <w:tabs>
          <w:tab w:pos="963" w:val="left" w:leader="none"/>
        </w:tabs>
        <w:spacing w:line="240" w:lineRule="auto" w:before="120" w:after="0"/>
        <w:ind w:left="962" w:right="0" w:hanging="285"/>
        <w:jc w:val="left"/>
      </w:pPr>
      <w:r>
        <w:rPr/>
        <w:t>Pour</w:t>
      </w:r>
      <w:r>
        <w:rPr>
          <w:spacing w:val="-5"/>
        </w:rPr>
        <w:t> </w:t>
      </w:r>
      <w:r>
        <w:rPr>
          <w:spacing w:val="-1"/>
        </w:rPr>
        <w:t>autoriser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renonciation</w:t>
      </w:r>
      <w:r>
        <w:rPr>
          <w:spacing w:val="-4"/>
        </w:rPr>
        <w:t> </w:t>
      </w:r>
      <w:r>
        <w:rPr>
          <w:spacing w:val="-1"/>
        </w:rPr>
        <w:t>aux</w:t>
      </w:r>
      <w:r>
        <w:rPr>
          <w:spacing w:val="-6"/>
        </w:rPr>
        <w:t> </w:t>
      </w:r>
      <w:r>
        <w:rPr/>
        <w:t>biens</w:t>
      </w:r>
      <w:r>
        <w:rPr>
          <w:spacing w:val="-6"/>
        </w:rPr>
        <w:t> </w:t>
      </w:r>
      <w:r>
        <w:rPr>
          <w:spacing w:val="-1"/>
        </w:rPr>
        <w:t>patrimoniaux</w:t>
      </w:r>
      <w:r>
        <w:rPr>
          <w:spacing w:val="-6"/>
        </w:rPr>
        <w:t> </w:t>
      </w:r>
      <w:r>
        <w:rPr/>
        <w:t>(n.</w:t>
      </w:r>
      <w:r>
        <w:rPr>
          <w:spacing w:val="-4"/>
        </w:rPr>
        <w:t> </w:t>
      </w:r>
      <w:r>
        <w:rPr/>
        <w:t>72)</w:t>
      </w:r>
      <w:r>
        <w:rPr>
          <w:spacing w:val="-4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7"/>
        </w:numPr>
        <w:tabs>
          <w:tab w:pos="963" w:val="left" w:leader="none"/>
        </w:tabs>
        <w:spacing w:line="240" w:lineRule="auto" w:before="120" w:after="0"/>
        <w:ind w:left="962" w:right="121" w:hanging="285"/>
        <w:jc w:val="left"/>
      </w:pPr>
      <w:r>
        <w:rPr/>
        <w:t>Pour</w:t>
      </w:r>
      <w:r>
        <w:rPr>
          <w:spacing w:val="43"/>
        </w:rPr>
        <w:t> </w:t>
      </w:r>
      <w:r>
        <w:rPr>
          <w:spacing w:val="-1"/>
        </w:rPr>
        <w:t>approuver</w:t>
      </w:r>
      <w:r>
        <w:rPr>
          <w:spacing w:val="43"/>
        </w:rPr>
        <w:t> </w:t>
      </w:r>
      <w:r>
        <w:rPr>
          <w:spacing w:val="-1"/>
        </w:rPr>
        <w:t>les</w:t>
      </w:r>
      <w:r>
        <w:rPr>
          <w:spacing w:val="42"/>
        </w:rPr>
        <w:t> </w:t>
      </w:r>
      <w:r>
        <w:rPr>
          <w:spacing w:val="-1"/>
        </w:rPr>
        <w:t>bilans</w:t>
      </w:r>
      <w:r>
        <w:rPr>
          <w:spacing w:val="41"/>
        </w:rPr>
        <w:t> </w:t>
      </w:r>
      <w:r>
        <w:rPr/>
        <w:t>et</w:t>
      </w:r>
      <w:r>
        <w:rPr>
          <w:spacing w:val="43"/>
        </w:rPr>
        <w:t> </w:t>
      </w:r>
      <w:r>
        <w:rPr>
          <w:spacing w:val="-1"/>
        </w:rPr>
        <w:t>budgets</w:t>
      </w:r>
      <w:r>
        <w:rPr>
          <w:spacing w:val="41"/>
        </w:rPr>
        <w:t> </w:t>
      </w:r>
      <w:r>
        <w:rPr/>
        <w:t>de</w:t>
      </w:r>
      <w:r>
        <w:rPr>
          <w:spacing w:val="43"/>
        </w:rPr>
        <w:t> </w:t>
      </w:r>
      <w:r>
        <w:rPr>
          <w:spacing w:val="-1"/>
        </w:rPr>
        <w:t>l’Administration</w:t>
      </w:r>
      <w:r>
        <w:rPr>
          <w:spacing w:val="43"/>
        </w:rPr>
        <w:t> </w:t>
      </w:r>
      <w:r>
        <w:rPr>
          <w:spacing w:val="-1"/>
        </w:rPr>
        <w:t>Générale,</w:t>
      </w:r>
      <w:r>
        <w:rPr>
          <w:spacing w:val="43"/>
        </w:rPr>
        <w:t> </w:t>
      </w:r>
      <w:r>
        <w:rPr/>
        <w:t>des</w:t>
      </w:r>
      <w:r>
        <w:rPr>
          <w:spacing w:val="42"/>
        </w:rPr>
        <w:t> </w:t>
      </w:r>
      <w:r>
        <w:rPr>
          <w:spacing w:val="-1"/>
        </w:rPr>
        <w:t>Organismes</w:t>
      </w:r>
      <w:r>
        <w:rPr>
          <w:spacing w:val="41"/>
        </w:rPr>
        <w:t> </w:t>
      </w:r>
      <w:r>
        <w:rPr/>
        <w:t>Majeurs</w:t>
      </w:r>
      <w:r>
        <w:rPr>
          <w:spacing w:val="42"/>
        </w:rPr>
        <w:t> </w:t>
      </w:r>
      <w:r>
        <w:rPr/>
        <w:t>et</w:t>
      </w:r>
      <w:r>
        <w:rPr>
          <w:spacing w:val="42"/>
        </w:rPr>
        <w:t> </w:t>
      </w:r>
      <w:r>
        <w:rPr/>
        <w:t>des</w:t>
      </w:r>
      <w:r>
        <w:rPr>
          <w:spacing w:val="81"/>
          <w:w w:val="99"/>
        </w:rPr>
        <w:t> </w:t>
      </w:r>
      <w:r>
        <w:rPr>
          <w:spacing w:val="-1"/>
        </w:rPr>
        <w:t>maisons</w:t>
      </w:r>
      <w:r>
        <w:rPr>
          <w:spacing w:val="-7"/>
        </w:rPr>
        <w:t> </w:t>
      </w:r>
      <w:r>
        <w:rPr>
          <w:spacing w:val="-1"/>
        </w:rPr>
        <w:t>généralices</w:t>
      </w:r>
      <w:r>
        <w:rPr>
          <w:spacing w:val="-9"/>
        </w:rPr>
        <w:t> </w:t>
      </w:r>
      <w:r>
        <w:rPr>
          <w:spacing w:val="-1"/>
        </w:rPr>
        <w:t>(n.</w:t>
      </w:r>
      <w:r>
        <w:rPr>
          <w:spacing w:val="-8"/>
        </w:rPr>
        <w:t> </w:t>
      </w:r>
      <w:r>
        <w:rPr/>
        <w:t>575-576).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04"/>
        </w:numPr>
        <w:tabs>
          <w:tab w:pos="1131" w:val="left" w:leader="none"/>
        </w:tabs>
        <w:spacing w:line="240" w:lineRule="auto" w:before="0" w:after="0"/>
        <w:ind w:left="393" w:right="126" w:firstLine="284"/>
        <w:jc w:val="left"/>
      </w:pPr>
      <w:r>
        <w:rPr>
          <w:spacing w:val="-1"/>
        </w:rPr>
        <w:t>Le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Supérieur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Général</w:t>
      </w:r>
      <w:r>
        <w:rPr/>
        <w:t> </w:t>
      </w:r>
      <w:r>
        <w:rPr>
          <w:spacing w:val="3"/>
        </w:rPr>
        <w:t> </w:t>
      </w:r>
      <w:r>
        <w:rPr>
          <w:rFonts w:ascii="Times New Roman" w:hAnsi="Times New Roman"/>
          <w:i/>
        </w:rPr>
        <w:t>a </w:t>
      </w:r>
      <w:r>
        <w:rPr>
          <w:rFonts w:ascii="Times New Roman" w:hAnsi="Times New Roman"/>
          <w:i/>
          <w:spacing w:val="4"/>
        </w:rPr>
        <w:t> </w:t>
      </w:r>
      <w:r>
        <w:rPr>
          <w:rFonts w:ascii="Times New Roman" w:hAnsi="Times New Roman"/>
          <w:i/>
          <w:spacing w:val="-1"/>
        </w:rPr>
        <w:t>besoin</w:t>
      </w:r>
      <w:r>
        <w:rPr>
          <w:rFonts w:ascii="Times New Roman" w:hAnsi="Times New Roman"/>
          <w:i/>
        </w:rPr>
        <w:t> </w:t>
      </w:r>
      <w:r>
        <w:rPr>
          <w:rFonts w:ascii="Times New Roman" w:hAnsi="Times New Roman"/>
          <w:i/>
          <w:spacing w:val="5"/>
        </w:rPr>
        <w:t> </w:t>
      </w:r>
      <w:r>
        <w:rPr>
          <w:rFonts w:ascii="Times New Roman" w:hAnsi="Times New Roman"/>
          <w:i/>
        </w:rPr>
        <w:t>du </w:t>
      </w:r>
      <w:r>
        <w:rPr>
          <w:rFonts w:ascii="Times New Roman" w:hAnsi="Times New Roman"/>
          <w:i/>
          <w:spacing w:val="1"/>
        </w:rPr>
        <w:t> </w:t>
      </w:r>
      <w:r>
        <w:rPr>
          <w:rFonts w:ascii="Times New Roman" w:hAnsi="Times New Roman"/>
          <w:i/>
        </w:rPr>
        <w:t>vote </w:t>
      </w:r>
      <w:r>
        <w:rPr>
          <w:rFonts w:ascii="Times New Roman" w:hAnsi="Times New Roman"/>
          <w:i/>
          <w:spacing w:val="4"/>
        </w:rPr>
        <w:t> </w:t>
      </w:r>
      <w:r>
        <w:rPr>
          <w:rFonts w:ascii="Times New Roman" w:hAnsi="Times New Roman"/>
          <w:i/>
          <w:spacing w:val="-1"/>
        </w:rPr>
        <w:t>consultatif</w:t>
      </w:r>
      <w:r>
        <w:rPr>
          <w:rFonts w:ascii="Times New Roman" w:hAnsi="Times New Roman"/>
          <w:i/>
        </w:rPr>
        <w:t> </w:t>
      </w:r>
      <w:r>
        <w:rPr>
          <w:rFonts w:ascii="Times New Roman" w:hAnsi="Times New Roman"/>
          <w:i/>
          <w:spacing w:val="3"/>
        </w:rPr>
        <w:t> </w:t>
      </w:r>
      <w:r>
        <w:rPr/>
        <w:t>de</w:t>
      </w:r>
      <w:r>
        <w:rPr>
          <w:spacing w:val="49"/>
        </w:rPr>
        <w:t> </w:t>
      </w:r>
      <w:r>
        <w:rPr/>
        <w:t>son </w:t>
      </w:r>
      <w:r>
        <w:rPr>
          <w:spacing w:val="2"/>
        </w:rPr>
        <w:t> </w:t>
      </w:r>
      <w:r>
        <w:rPr>
          <w:spacing w:val="-1"/>
        </w:rPr>
        <w:t>Conseil</w:t>
      </w:r>
      <w:r>
        <w:rPr/>
        <w:t> </w:t>
      </w:r>
      <w:r>
        <w:rPr>
          <w:spacing w:val="2"/>
        </w:rPr>
        <w:t> </w:t>
      </w:r>
      <w:r>
        <w:rPr/>
        <w:t>pour </w:t>
      </w:r>
      <w:r>
        <w:rPr>
          <w:spacing w:val="4"/>
        </w:rPr>
        <w:t> </w:t>
      </w:r>
      <w:r>
        <w:rPr>
          <w:spacing w:val="-1"/>
        </w:rPr>
        <w:t>toutes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les</w:t>
      </w:r>
      <w:r>
        <w:rPr/>
        <w:t> </w:t>
      </w:r>
      <w:r>
        <w:rPr>
          <w:spacing w:val="5"/>
        </w:rPr>
        <w:t> </w:t>
      </w:r>
      <w:r>
        <w:rPr>
          <w:spacing w:val="-1"/>
        </w:rPr>
        <w:t>affaires</w:t>
      </w:r>
      <w:r>
        <w:rPr/>
        <w:t> </w:t>
      </w:r>
      <w:r>
        <w:rPr>
          <w:spacing w:val="2"/>
        </w:rPr>
        <w:t> </w:t>
      </w:r>
      <w:r>
        <w:rPr/>
        <w:t>pour</w:t>
      </w:r>
      <w:r>
        <w:rPr>
          <w:spacing w:val="79"/>
          <w:w w:val="99"/>
        </w:rPr>
        <w:t> </w:t>
      </w:r>
      <w:r>
        <w:rPr>
          <w:spacing w:val="-1"/>
        </w:rPr>
        <w:t>lesquelles,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nécessité</w:t>
      </w:r>
      <w:r>
        <w:rPr>
          <w:spacing w:val="-4"/>
        </w:rPr>
        <w:t> </w:t>
      </w:r>
      <w:r>
        <w:rPr/>
        <w:t>du</w:t>
      </w:r>
      <w:r>
        <w:rPr>
          <w:spacing w:val="-4"/>
        </w:rPr>
        <w:t> </w:t>
      </w:r>
      <w:r>
        <w:rPr>
          <w:spacing w:val="-1"/>
        </w:rPr>
        <w:t>vote étant</w:t>
      </w:r>
      <w:r>
        <w:rPr>
          <w:spacing w:val="-5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ailleurs</w:t>
      </w:r>
      <w:r>
        <w:rPr>
          <w:spacing w:val="-6"/>
        </w:rPr>
        <w:t> </w:t>
      </w:r>
      <w:r>
        <w:rPr/>
        <w:t>supposée,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droit</w:t>
      </w:r>
      <w:r>
        <w:rPr>
          <w:spacing w:val="-4"/>
        </w:rPr>
        <w:t> </w:t>
      </w:r>
      <w:r>
        <w:rPr>
          <w:spacing w:val="-1"/>
        </w:rPr>
        <w:t>universel</w:t>
      </w:r>
      <w:r>
        <w:rPr>
          <w:spacing w:val="-5"/>
        </w:rPr>
        <w:t> </w:t>
      </w:r>
      <w:r>
        <w:rPr/>
        <w:t>ou</w:t>
      </w:r>
      <w:r>
        <w:rPr>
          <w:spacing w:val="-5"/>
        </w:rPr>
        <w:t> </w:t>
      </w:r>
      <w:r>
        <w:rPr>
          <w:spacing w:val="-1"/>
        </w:rPr>
        <w:t>notre</w:t>
      </w:r>
      <w:r>
        <w:rPr>
          <w:spacing w:val="-5"/>
        </w:rPr>
        <w:t> </w:t>
      </w:r>
      <w:r>
        <w:rPr/>
        <w:t>propre</w:t>
      </w:r>
      <w:r>
        <w:rPr>
          <w:spacing w:val="-4"/>
        </w:rPr>
        <w:t> </w:t>
      </w:r>
      <w:r>
        <w:rPr/>
        <w:t>droit</w:t>
      </w:r>
      <w:r>
        <w:rPr>
          <w:spacing w:val="-5"/>
        </w:rPr>
        <w:t> </w:t>
      </w:r>
      <w:r>
        <w:rPr>
          <w:spacing w:val="-1"/>
        </w:rPr>
        <w:t>exigent</w:t>
      </w:r>
      <w:r>
        <w:rPr>
          <w:spacing w:val="-4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109"/>
        </w:numPr>
        <w:tabs>
          <w:tab w:pos="963" w:val="left" w:leader="none"/>
        </w:tabs>
        <w:spacing w:line="240" w:lineRule="auto" w:before="120" w:after="0"/>
        <w:ind w:left="962" w:right="0" w:hanging="285"/>
        <w:jc w:val="left"/>
      </w:pP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vote</w:t>
      </w:r>
      <w:r>
        <w:rPr>
          <w:spacing w:val="-5"/>
        </w:rPr>
        <w:t> </w:t>
      </w:r>
      <w:r>
        <w:rPr>
          <w:spacing w:val="-1"/>
        </w:rPr>
        <w:t>consultatif</w:t>
      </w:r>
      <w:r>
        <w:rPr>
          <w:spacing w:val="-7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manière</w:t>
      </w:r>
      <w:r>
        <w:rPr>
          <w:spacing w:val="-2"/>
        </w:rPr>
        <w:t> </w:t>
      </w:r>
      <w:r>
        <w:rPr>
          <w:spacing w:val="-1"/>
        </w:rPr>
        <w:t>expresse</w:t>
      </w:r>
      <w:r>
        <w:rPr>
          <w:spacing w:val="-5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9"/>
        </w:numPr>
        <w:tabs>
          <w:tab w:pos="963" w:val="left" w:leader="none"/>
        </w:tabs>
        <w:spacing w:line="240" w:lineRule="auto" w:before="120" w:after="0"/>
        <w:ind w:left="962" w:right="0" w:hanging="285"/>
        <w:jc w:val="left"/>
      </w:pPr>
      <w:r>
        <w:rPr>
          <w:spacing w:val="-1"/>
        </w:rPr>
        <w:t>demander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conseil</w:t>
      </w:r>
      <w:r>
        <w:rPr>
          <w:spacing w:val="-5"/>
        </w:rPr>
        <w:t> </w:t>
      </w:r>
      <w:r>
        <w:rPr>
          <w:spacing w:val="1"/>
        </w:rPr>
        <w:t>ou</w:t>
      </w:r>
      <w:r>
        <w:rPr>
          <w:spacing w:val="-6"/>
        </w:rPr>
        <w:t> </w:t>
      </w:r>
      <w:r>
        <w:rPr>
          <w:spacing w:val="-1"/>
        </w:rPr>
        <w:t>l’avis</w:t>
      </w:r>
      <w:r>
        <w:rPr>
          <w:spacing w:val="-6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simplement</w:t>
      </w:r>
      <w:r>
        <w:rPr>
          <w:spacing w:val="-5"/>
        </w:rPr>
        <w:t> </w:t>
      </w:r>
      <w:r>
        <w:rPr>
          <w:spacing w:val="-1"/>
        </w:rPr>
        <w:t>entendre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Conseillers</w:t>
      </w:r>
      <w:r>
        <w:rPr>
          <w:spacing w:val="-6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09"/>
        </w:numPr>
        <w:tabs>
          <w:tab w:pos="963" w:val="left" w:leader="none"/>
        </w:tabs>
        <w:spacing w:line="240" w:lineRule="auto" w:before="118" w:after="0"/>
        <w:ind w:left="962" w:right="0" w:hanging="286"/>
        <w:jc w:val="left"/>
      </w:pPr>
      <w:r>
        <w:rPr>
          <w:spacing w:val="-1"/>
        </w:rPr>
        <w:t>l’intervention</w:t>
      </w:r>
      <w:r>
        <w:rPr>
          <w:spacing w:val="-7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Conseil</w:t>
      </w:r>
      <w:r>
        <w:rPr>
          <w:spacing w:val="-6"/>
        </w:rPr>
        <w:t> </w:t>
      </w:r>
      <w:r>
        <w:rPr/>
        <w:t>Général</w:t>
      </w:r>
      <w:r>
        <w:rPr>
          <w:spacing w:val="-5"/>
        </w:rPr>
        <w:t> </w:t>
      </w:r>
      <w:r>
        <w:rPr>
          <w:spacing w:val="-1"/>
        </w:rPr>
        <w:t>sans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>
          <w:spacing w:val="-1"/>
        </w:rPr>
        <w:t>vote</w:t>
      </w:r>
      <w:r>
        <w:rPr>
          <w:spacing w:val="-6"/>
        </w:rPr>
        <w:t> </w:t>
      </w:r>
      <w:r>
        <w:rPr>
          <w:spacing w:val="-1"/>
        </w:rPr>
        <w:t>délibératif</w:t>
      </w:r>
      <w:r>
        <w:rPr>
          <w:spacing w:val="-7"/>
        </w:rPr>
        <w:t> </w:t>
      </w:r>
      <w:r>
        <w:rPr>
          <w:spacing w:val="-1"/>
        </w:rPr>
        <w:t>soit</w:t>
      </w:r>
      <w:r>
        <w:rPr>
          <w:spacing w:val="-6"/>
        </w:rPr>
        <w:t> </w:t>
      </w:r>
      <w:r>
        <w:rPr>
          <w:spacing w:val="-1"/>
        </w:rPr>
        <w:t>clairement</w:t>
      </w:r>
      <w:r>
        <w:rPr>
          <w:spacing w:val="-5"/>
        </w:rPr>
        <w:t> </w:t>
      </w:r>
      <w:r>
        <w:rPr>
          <w:spacing w:val="-1"/>
        </w:rPr>
        <w:t>exigé.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left="393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8"/>
        </w:rPr>
        <w:t> </w:t>
      </w:r>
      <w:r>
        <w:rPr>
          <w:spacing w:val="1"/>
        </w:rPr>
        <w:t>5</w:t>
      </w:r>
      <w:r>
        <w:rPr>
          <w:spacing w:val="1"/>
          <w:position w:val="9"/>
          <w:sz w:val="13"/>
        </w:rPr>
        <w:t>e</w:t>
      </w:r>
      <w:r>
        <w:rPr>
          <w:spacing w:val="1"/>
        </w:rPr>
        <w:t>.</w:t>
      </w:r>
      <w:r>
        <w:rPr>
          <w:spacing w:val="-7"/>
        </w:rPr>
        <w:t> </w:t>
      </w:r>
      <w:r>
        <w:rPr>
          <w:spacing w:val="-1"/>
        </w:rPr>
        <w:t>Chapitre</w:t>
      </w:r>
      <w:r>
        <w:rPr>
          <w:spacing w:val="-7"/>
        </w:rPr>
        <w:t> </w:t>
      </w:r>
      <w:r>
        <w:rPr>
          <w:spacing w:val="-1"/>
        </w:rPr>
        <w:t>Général</w:t>
      </w:r>
      <w:r>
        <w:rPr>
          <w:b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30"/>
          <w:szCs w:val="30"/>
        </w:rPr>
      </w:pPr>
    </w:p>
    <w:p>
      <w:pPr>
        <w:spacing w:before="0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i/>
          <w:sz w:val="20"/>
        </w:rPr>
        <w:t>1.</w:t>
      </w:r>
      <w:r>
        <w:rPr>
          <w:rFonts w:ascii="Times New Roman" w:hAnsi="Times New Roman"/>
          <w:i/>
          <w:spacing w:val="15"/>
          <w:sz w:val="20"/>
        </w:rPr>
        <w:t> </w:t>
      </w:r>
      <w:r>
        <w:rPr>
          <w:rFonts w:ascii="Times New Roman" w:hAnsi="Times New Roman"/>
          <w:i/>
          <w:sz w:val="20"/>
        </w:rPr>
        <w:t>Fonction</w:t>
      </w:r>
      <w:r>
        <w:rPr>
          <w:rFonts w:ascii="Times New Roman" w:hAnsi="Times New Roman"/>
          <w:i/>
          <w:spacing w:val="-4"/>
          <w:sz w:val="20"/>
        </w:rPr>
        <w:t> </w:t>
      </w:r>
      <w:r>
        <w:rPr>
          <w:rFonts w:ascii="Times New Roman" w:hAnsi="Times New Roman"/>
          <w:i/>
          <w:sz w:val="20"/>
        </w:rPr>
        <w:t>et</w:t>
      </w:r>
      <w:r>
        <w:rPr>
          <w:rFonts w:ascii="Times New Roman" w:hAnsi="Times New Roman"/>
          <w:i/>
          <w:spacing w:val="-6"/>
          <w:sz w:val="20"/>
        </w:rPr>
        <w:t> </w:t>
      </w:r>
      <w:r>
        <w:rPr>
          <w:rFonts w:ascii="Times New Roman" w:hAnsi="Times New Roman"/>
          <w:i/>
          <w:sz w:val="20"/>
        </w:rPr>
        <w:t>compétence</w:t>
      </w:r>
      <w:r>
        <w:rPr>
          <w:rFonts w:ascii="Times New Roman" w:hAnsi="Times New Roman"/>
          <w:i/>
          <w:spacing w:val="-7"/>
          <w:sz w:val="20"/>
        </w:rPr>
        <w:t> </w:t>
      </w:r>
      <w:r>
        <w:rPr>
          <w:rFonts w:ascii="Times New Roman" w:hAnsi="Times New Roman"/>
          <w:i/>
          <w:sz w:val="20"/>
        </w:rPr>
        <w:t>du</w:t>
      </w:r>
      <w:r>
        <w:rPr>
          <w:rFonts w:ascii="Times New Roman" w:hAnsi="Times New Roman"/>
          <w:i/>
          <w:spacing w:val="-4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Chapitre</w:t>
      </w:r>
      <w:r>
        <w:rPr>
          <w:rFonts w:ascii="Times New Roman" w:hAnsi="Times New Roman"/>
          <w:i/>
          <w:spacing w:val="-6"/>
          <w:sz w:val="20"/>
        </w:rPr>
        <w:t> </w:t>
      </w:r>
      <w:r>
        <w:rPr>
          <w:rFonts w:ascii="Times New Roman" w:hAnsi="Times New Roman"/>
          <w:i/>
          <w:sz w:val="20"/>
        </w:rPr>
        <w:t>Général</w:t>
      </w:r>
      <w:r>
        <w:rPr>
          <w:rFonts w:ascii="Times New Roman" w:hAnsi="Times New Roman"/>
          <w:sz w:val="2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i/>
          <w:sz w:val="19"/>
          <w:szCs w:val="19"/>
        </w:rPr>
      </w:pPr>
    </w:p>
    <w:p>
      <w:pPr>
        <w:pStyle w:val="BodyText"/>
        <w:numPr>
          <w:ilvl w:val="0"/>
          <w:numId w:val="110"/>
        </w:numPr>
        <w:tabs>
          <w:tab w:pos="1133" w:val="left" w:leader="none"/>
        </w:tabs>
        <w:spacing w:line="240" w:lineRule="auto" w:before="0" w:after="0"/>
        <w:ind w:left="395" w:right="126" w:firstLine="284"/>
        <w:jc w:val="left"/>
      </w:pP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Chapitre</w:t>
      </w:r>
      <w:r>
        <w:rPr>
          <w:spacing w:val="10"/>
        </w:rPr>
        <w:t> </w:t>
      </w:r>
      <w:r>
        <w:rPr/>
        <w:t>Général</w:t>
      </w:r>
      <w:r>
        <w:rPr>
          <w:spacing w:val="9"/>
        </w:rPr>
        <w:t> </w:t>
      </w:r>
      <w:r>
        <w:rPr/>
        <w:t>est</w:t>
      </w:r>
      <w:r>
        <w:rPr>
          <w:spacing w:val="8"/>
        </w:rPr>
        <w:t> </w:t>
      </w:r>
      <w:r>
        <w:rPr/>
        <w:t>l’autorité</w:t>
      </w:r>
      <w:r>
        <w:rPr>
          <w:spacing w:val="10"/>
        </w:rPr>
        <w:t> </w:t>
      </w:r>
      <w:r>
        <w:rPr>
          <w:spacing w:val="-1"/>
        </w:rPr>
        <w:t>suprême</w:t>
      </w:r>
      <w:r>
        <w:rPr>
          <w:spacing w:val="12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Congrégation</w:t>
      </w:r>
      <w:r>
        <w:rPr>
          <w:spacing w:val="8"/>
        </w:rPr>
        <w:t> </w:t>
      </w:r>
      <w:r>
        <w:rPr/>
        <w:t>et</w:t>
      </w:r>
      <w:r>
        <w:rPr>
          <w:spacing w:val="11"/>
        </w:rPr>
        <w:t> </w:t>
      </w:r>
      <w:r>
        <w:rPr>
          <w:spacing w:val="-1"/>
        </w:rPr>
        <w:t>sa</w:t>
      </w:r>
      <w:r>
        <w:rPr>
          <w:spacing w:val="9"/>
        </w:rPr>
        <w:t> </w:t>
      </w:r>
      <w:r>
        <w:rPr>
          <w:spacing w:val="-1"/>
        </w:rPr>
        <w:t>compétence</w:t>
      </w:r>
      <w:r>
        <w:rPr>
          <w:spacing w:val="12"/>
        </w:rPr>
        <w:t> </w:t>
      </w:r>
      <w:r>
        <w:rPr>
          <w:spacing w:val="-1"/>
        </w:rPr>
        <w:t>se</w:t>
      </w:r>
      <w:r>
        <w:rPr>
          <w:spacing w:val="10"/>
        </w:rPr>
        <w:t> </w:t>
      </w:r>
      <w:r>
        <w:rPr>
          <w:spacing w:val="-1"/>
        </w:rPr>
        <w:t>trouve</w:t>
      </w:r>
      <w:r>
        <w:rPr>
          <w:spacing w:val="9"/>
        </w:rPr>
        <w:t> </w:t>
      </w:r>
      <w:r>
        <w:rPr>
          <w:spacing w:val="-1"/>
        </w:rPr>
        <w:t>déterminée</w:t>
      </w:r>
      <w:r>
        <w:rPr>
          <w:spacing w:val="93"/>
          <w:w w:val="99"/>
        </w:rPr>
        <w:t> </w:t>
      </w:r>
      <w:r>
        <w:rPr>
          <w:spacing w:val="-1"/>
        </w:rPr>
        <w:t>dans</w:t>
      </w:r>
      <w:r>
        <w:rPr>
          <w:spacing w:val="-7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Constitutions</w:t>
      </w:r>
      <w:r>
        <w:rPr>
          <w:spacing w:val="-7"/>
        </w:rPr>
        <w:t> </w:t>
      </w:r>
      <w:r>
        <w:rPr>
          <w:spacing w:val="-1"/>
        </w:rPr>
        <w:t>(CC</w:t>
      </w:r>
      <w:r>
        <w:rPr>
          <w:spacing w:val="-7"/>
        </w:rPr>
        <w:t> </w:t>
      </w:r>
      <w:r>
        <w:rPr>
          <w:spacing w:val="1"/>
        </w:rPr>
        <w:t>153).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0"/>
        </w:numPr>
        <w:tabs>
          <w:tab w:pos="1133" w:val="left" w:leader="none"/>
        </w:tabs>
        <w:spacing w:line="240" w:lineRule="auto" w:before="0" w:after="0"/>
        <w:ind w:left="395" w:right="126" w:firstLine="283"/>
        <w:jc w:val="left"/>
      </w:pPr>
      <w:r>
        <w:rPr>
          <w:spacing w:val="-1"/>
        </w:rPr>
        <w:t>La </w:t>
      </w:r>
      <w:r>
        <w:rPr/>
        <w:t>convocation du </w:t>
      </w:r>
      <w:r>
        <w:rPr>
          <w:spacing w:val="-1"/>
        </w:rPr>
        <w:t>Chapitre</w:t>
      </w:r>
      <w:r>
        <w:rPr>
          <w:spacing w:val="1"/>
        </w:rPr>
        <w:t> </w:t>
      </w:r>
      <w:r>
        <w:rPr>
          <w:spacing w:val="-1"/>
        </w:rPr>
        <w:t>Général, tant</w:t>
      </w:r>
      <w:r>
        <w:rPr>
          <w:spacing w:val="-2"/>
        </w:rPr>
        <w:t> </w:t>
      </w:r>
      <w:r>
        <w:rPr>
          <w:spacing w:val="-1"/>
        </w:rPr>
        <w:t>ordinaire</w:t>
      </w:r>
      <w:r>
        <w:rPr/>
        <w:t> </w:t>
      </w:r>
      <w:r>
        <w:rPr>
          <w:spacing w:val="-1"/>
        </w:rPr>
        <w:t>qu’extraordinaire, est</w:t>
      </w:r>
      <w:r>
        <w:rPr>
          <w:spacing w:val="1"/>
        </w:rPr>
        <w:t> </w:t>
      </w:r>
      <w:r>
        <w:rPr>
          <w:spacing w:val="-1"/>
        </w:rPr>
        <w:t>faite </w:t>
      </w:r>
      <w:r>
        <w:rPr/>
        <w:t>par</w:t>
      </w:r>
      <w:r>
        <w:rPr>
          <w:spacing w:val="-1"/>
        </w:rPr>
        <w:t> le</w:t>
      </w:r>
      <w:r>
        <w:rPr>
          <w:spacing w:val="1"/>
        </w:rPr>
        <w:t> </w:t>
      </w:r>
      <w:r>
        <w:rPr>
          <w:spacing w:val="-1"/>
        </w:rPr>
        <w:t>Supérieur Général</w:t>
      </w:r>
      <w:r>
        <w:rPr>
          <w:spacing w:val="111"/>
          <w:w w:val="99"/>
        </w:rPr>
        <w:t> </w:t>
      </w:r>
      <w:r>
        <w:rPr/>
        <w:t>ou</w:t>
      </w:r>
      <w:r>
        <w:rPr>
          <w:spacing w:val="-5"/>
        </w:rPr>
        <w:t> </w:t>
      </w:r>
      <w:r>
        <w:rPr/>
        <w:t>par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celui</w:t>
      </w:r>
      <w:r>
        <w:rPr>
          <w:spacing w:val="-3"/>
        </w:rPr>
        <w:t> </w:t>
      </w:r>
      <w:r>
        <w:rPr/>
        <w:t>qi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remplace, selon</w:t>
      </w:r>
      <w:r>
        <w:rPr>
          <w:spacing w:val="-4"/>
        </w:rPr>
        <w:t> </w:t>
      </w:r>
      <w:r>
        <w:rPr>
          <w:spacing w:val="-1"/>
        </w:rPr>
        <w:t>notre</w:t>
      </w:r>
      <w:r>
        <w:rPr>
          <w:spacing w:val="-3"/>
        </w:rPr>
        <w:t> </w:t>
      </w:r>
      <w:r>
        <w:rPr/>
        <w:t>droit</w:t>
      </w:r>
      <w:r>
        <w:rPr>
          <w:spacing w:val="-3"/>
        </w:rPr>
        <w:t> </w:t>
      </w:r>
      <w:r>
        <w:rPr>
          <w:spacing w:val="-1"/>
        </w:rPr>
        <w:t>(CC</w:t>
      </w:r>
      <w:r>
        <w:rPr>
          <w:spacing w:val="-4"/>
        </w:rPr>
        <w:t> </w:t>
      </w:r>
      <w:r>
        <w:rPr/>
        <w:t>154</w:t>
      </w:r>
      <w:r>
        <w:rPr>
          <w:spacing w:val="-2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Dir</w:t>
      </w:r>
      <w:r>
        <w:rPr>
          <w:spacing w:val="-2"/>
        </w:rPr>
        <w:t> </w:t>
      </w:r>
      <w:r>
        <w:rPr/>
        <w:t>495</w:t>
      </w:r>
      <w:r>
        <w:rPr>
          <w:spacing w:val="-4"/>
        </w:rPr>
        <w:t> </w:t>
      </w:r>
      <w:r>
        <w:rPr/>
        <w:t>e).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0"/>
        </w:numPr>
        <w:tabs>
          <w:tab w:pos="1133" w:val="left" w:leader="none"/>
        </w:tabs>
        <w:spacing w:line="230" w:lineRule="exact" w:before="0" w:after="0"/>
        <w:ind w:left="395" w:right="126" w:firstLine="283"/>
        <w:jc w:val="left"/>
      </w:pPr>
      <w:r>
        <w:rPr>
          <w:spacing w:val="-1"/>
        </w:rPr>
        <w:t>Le</w:t>
      </w:r>
      <w:r>
        <w:rPr/>
        <w:t> </w:t>
      </w:r>
      <w:r>
        <w:rPr>
          <w:spacing w:val="-1"/>
        </w:rPr>
        <w:t>Chapitre</w:t>
      </w:r>
      <w:r>
        <w:rPr/>
        <w:t> doit,</w:t>
      </w:r>
      <w:r>
        <w:rPr>
          <w:spacing w:val="1"/>
        </w:rPr>
        <w:t> </w:t>
      </w:r>
      <w:r>
        <w:rPr>
          <w:spacing w:val="-1"/>
        </w:rPr>
        <w:t>avant tout,</w:t>
      </w:r>
      <w:r>
        <w:rPr>
          <w:spacing w:val="3"/>
        </w:rPr>
        <w:t> </w:t>
      </w:r>
      <w:r>
        <w:rPr>
          <w:spacing w:val="-1"/>
        </w:rPr>
        <w:t>se</w:t>
      </w:r>
      <w:r>
        <w:rPr>
          <w:spacing w:val="2"/>
        </w:rPr>
        <w:t> </w:t>
      </w:r>
      <w:r>
        <w:rPr>
          <w:spacing w:val="-1"/>
        </w:rPr>
        <w:t>maintenir</w:t>
      </w:r>
      <w:r>
        <w:rPr>
          <w:spacing w:val="1"/>
        </w:rPr>
        <w:t> </w:t>
      </w:r>
      <w:r>
        <w:rPr>
          <w:spacing w:val="-1"/>
        </w:rPr>
        <w:t>dans</w:t>
      </w:r>
      <w:r>
        <w:rPr>
          <w:spacing w:val="1"/>
        </w:rPr>
        <w:t> </w:t>
      </w:r>
      <w:r>
        <w:rPr/>
        <w:t>son</w:t>
      </w:r>
      <w:r>
        <w:rPr>
          <w:spacing w:val="-1"/>
        </w:rPr>
        <w:t> attitude</w:t>
      </w:r>
      <w:r>
        <w:rPr>
          <w:spacing w:val="3"/>
        </w:rPr>
        <w:t> </w:t>
      </w:r>
      <w:r>
        <w:rPr/>
        <w:t>de </w:t>
      </w:r>
      <w:r>
        <w:rPr>
          <w:spacing w:val="-1"/>
        </w:rPr>
        <w:t>suprême</w:t>
      </w:r>
      <w:r>
        <w:rPr/>
        <w:t> </w:t>
      </w:r>
      <w:r>
        <w:rPr>
          <w:spacing w:val="-1"/>
        </w:rPr>
        <w:t>service</w:t>
      </w:r>
      <w:r>
        <w:rPr>
          <w:spacing w:val="1"/>
        </w:rPr>
        <w:t> </w:t>
      </w:r>
      <w:r>
        <w:rPr/>
        <w:t>de </w:t>
      </w:r>
      <w:r>
        <w:rPr>
          <w:spacing w:val="-1"/>
        </w:rPr>
        <w:t>la</w:t>
      </w:r>
      <w:r>
        <w:rPr>
          <w:spacing w:val="1"/>
        </w:rPr>
        <w:t> </w:t>
      </w:r>
      <w:r>
        <w:rPr/>
        <w:t>Congrégation</w:t>
      </w:r>
      <w:r>
        <w:rPr>
          <w:spacing w:val="-1"/>
        </w:rPr>
        <w:t> </w:t>
      </w:r>
      <w:r>
        <w:rPr/>
        <w:t>pour</w:t>
      </w:r>
      <w:r>
        <w:rPr>
          <w:spacing w:val="77"/>
          <w:w w:val="99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stimuler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vie</w:t>
      </w:r>
      <w:r>
        <w:rPr>
          <w:spacing w:val="-3"/>
        </w:rPr>
        <w:t> </w:t>
      </w:r>
      <w:r>
        <w:rPr>
          <w:spacing w:val="-1"/>
        </w:rPr>
        <w:t>missionnaire</w:t>
      </w:r>
      <w:r>
        <w:rPr>
          <w:spacing w:val="-4"/>
        </w:rPr>
        <w:t> </w:t>
      </w:r>
      <w:r>
        <w:rPr>
          <w:spacing w:val="-1"/>
        </w:rPr>
        <w:t>clarétaine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/>
        <w:t>son</w:t>
      </w:r>
      <w:r>
        <w:rPr>
          <w:spacing w:val="-7"/>
        </w:rPr>
        <w:t> </w:t>
      </w:r>
      <w:r>
        <w:rPr/>
        <w:t>développement</w:t>
      </w:r>
      <w:r>
        <w:rPr>
          <w:spacing w:val="-6"/>
        </w:rPr>
        <w:t> </w:t>
      </w:r>
      <w:r>
        <w:rPr>
          <w:spacing w:val="-1"/>
        </w:rPr>
        <w:t>comme</w:t>
      </w:r>
      <w:r>
        <w:rPr>
          <w:spacing w:val="-6"/>
        </w:rPr>
        <w:t> </w:t>
      </w:r>
      <w:r>
        <w:rPr>
          <w:spacing w:val="-1"/>
        </w:rPr>
        <w:t>institution</w:t>
      </w:r>
      <w:r>
        <w:rPr>
          <w:spacing w:val="-7"/>
        </w:rPr>
        <w:t> </w:t>
      </w:r>
      <w:r>
        <w:rPr/>
        <w:t>approuvée</w:t>
      </w:r>
      <w:r>
        <w:rPr>
          <w:spacing w:val="-6"/>
        </w:rPr>
        <w:t> </w:t>
      </w:r>
      <w:r>
        <w:rPr/>
        <w:t>par</w:t>
      </w:r>
      <w:r>
        <w:rPr>
          <w:spacing w:val="-5"/>
        </w:rPr>
        <w:t> </w:t>
      </w:r>
      <w:r>
        <w:rPr/>
        <w:t>l’Eglise</w:t>
      </w:r>
      <w:hyperlink w:history="true" w:anchor="_bookmark351">
        <w:r>
          <w:rPr>
            <w:position w:val="9"/>
            <w:sz w:val="13"/>
            <w:szCs w:val="13"/>
          </w:rPr>
          <w:t>353</w:t>
        </w:r>
      </w:hyperlink>
      <w:r>
        <w:rPr/>
        <w:t>.</w:t>
      </w:r>
      <w:r>
        <w:rPr/>
      </w:r>
    </w:p>
    <w:p>
      <w:pPr>
        <w:pStyle w:val="BodyText"/>
        <w:spacing w:line="240" w:lineRule="auto" w:before="117"/>
        <w:ind w:right="126"/>
        <w:jc w:val="left"/>
      </w:pPr>
      <w:r>
        <w:rPr>
          <w:spacing w:val="-1"/>
        </w:rPr>
        <w:t>Cette</w:t>
      </w:r>
      <w:r>
        <w:rPr>
          <w:spacing w:val="38"/>
        </w:rPr>
        <w:t> </w:t>
      </w:r>
      <w:r>
        <w:rPr>
          <w:spacing w:val="-1"/>
        </w:rPr>
        <w:t>attitude</w:t>
      </w:r>
      <w:r>
        <w:rPr>
          <w:spacing w:val="39"/>
        </w:rPr>
        <w:t> </w:t>
      </w:r>
      <w:r>
        <w:rPr>
          <w:spacing w:val="-1"/>
        </w:rPr>
        <w:t>fondamentale</w:t>
      </w:r>
      <w:r>
        <w:rPr>
          <w:spacing w:val="38"/>
        </w:rPr>
        <w:t> </w:t>
      </w:r>
      <w:r>
        <w:rPr>
          <w:spacing w:val="-1"/>
        </w:rPr>
        <w:t>inspire</w:t>
      </w:r>
      <w:r>
        <w:rPr>
          <w:spacing w:val="39"/>
        </w:rPr>
        <w:t> </w:t>
      </w:r>
      <w:r>
        <w:rPr>
          <w:spacing w:val="-1"/>
        </w:rPr>
        <w:t>toutes</w:t>
      </w:r>
      <w:r>
        <w:rPr>
          <w:spacing w:val="37"/>
        </w:rPr>
        <w:t> </w:t>
      </w:r>
      <w:r>
        <w:rPr>
          <w:spacing w:val="-1"/>
        </w:rPr>
        <w:t>les</w:t>
      </w:r>
      <w:r>
        <w:rPr>
          <w:spacing w:val="36"/>
        </w:rPr>
        <w:t> </w:t>
      </w:r>
      <w:r>
        <w:rPr>
          <w:spacing w:val="-1"/>
        </w:rPr>
        <w:t>autres</w:t>
      </w:r>
      <w:r>
        <w:rPr>
          <w:spacing w:val="38"/>
        </w:rPr>
        <w:t> </w:t>
      </w:r>
      <w:r>
        <w:rPr>
          <w:spacing w:val="-1"/>
        </w:rPr>
        <w:t>fonctions</w:t>
      </w:r>
      <w:r>
        <w:rPr>
          <w:spacing w:val="37"/>
        </w:rPr>
        <w:t> </w:t>
      </w:r>
      <w:r>
        <w:rPr/>
        <w:t>du</w:t>
      </w:r>
      <w:r>
        <w:rPr>
          <w:spacing w:val="36"/>
        </w:rPr>
        <w:t> </w:t>
      </w:r>
      <w:r>
        <w:rPr>
          <w:spacing w:val="-1"/>
        </w:rPr>
        <w:t>Chapitre</w:t>
      </w:r>
      <w:r>
        <w:rPr>
          <w:spacing w:val="39"/>
        </w:rPr>
        <w:t> </w:t>
      </w:r>
      <w:r>
        <w:rPr>
          <w:spacing w:val="-1"/>
        </w:rPr>
        <w:t>Général,</w:t>
      </w:r>
      <w:r>
        <w:rPr>
          <w:spacing w:val="39"/>
        </w:rPr>
        <w:t> </w:t>
      </w:r>
      <w:r>
        <w:rPr>
          <w:spacing w:val="-1"/>
        </w:rPr>
        <w:t>selon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39"/>
        </w:rPr>
        <w:t> </w:t>
      </w:r>
      <w:r>
        <w:rPr>
          <w:spacing w:val="-1"/>
        </w:rPr>
        <w:t>norme</w:t>
      </w:r>
      <w:r>
        <w:rPr>
          <w:spacing w:val="39"/>
        </w:rPr>
        <w:t> </w:t>
      </w:r>
      <w:r>
        <w:rPr/>
        <w:t>des</w:t>
      </w:r>
      <w:r>
        <w:rPr>
          <w:spacing w:val="119"/>
          <w:w w:val="99"/>
        </w:rPr>
        <w:t> </w:t>
      </w:r>
      <w:r>
        <w:rPr>
          <w:spacing w:val="-1"/>
        </w:rPr>
        <w:t>Constitutions</w:t>
      </w:r>
      <w:r>
        <w:rPr>
          <w:spacing w:val="-11"/>
        </w:rPr>
        <w:t> </w:t>
      </w:r>
      <w:r>
        <w:rPr>
          <w:spacing w:val="-1"/>
        </w:rPr>
        <w:t>(CC</w:t>
      </w:r>
      <w:r>
        <w:rPr>
          <w:spacing w:val="-10"/>
        </w:rPr>
        <w:t> </w:t>
      </w:r>
      <w:r>
        <w:rPr/>
        <w:t>115).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numPr>
          <w:ilvl w:val="0"/>
          <w:numId w:val="110"/>
        </w:numPr>
        <w:tabs>
          <w:tab w:pos="1133" w:val="left" w:leader="none"/>
        </w:tabs>
        <w:spacing w:line="240" w:lineRule="auto" w:before="73" w:after="0"/>
        <w:ind w:left="395" w:right="117" w:firstLine="284"/>
        <w:jc w:val="both"/>
      </w:pPr>
      <w:r>
        <w:rPr>
          <w:spacing w:val="-1"/>
        </w:rPr>
        <w:t>Le</w:t>
      </w:r>
      <w:r>
        <w:rPr>
          <w:spacing w:val="46"/>
        </w:rPr>
        <w:t> </w:t>
      </w:r>
      <w:r>
        <w:rPr>
          <w:spacing w:val="-1"/>
        </w:rPr>
        <w:t>Supérieur</w:t>
      </w:r>
      <w:r>
        <w:rPr>
          <w:spacing w:val="47"/>
        </w:rPr>
        <w:t> </w:t>
      </w:r>
      <w:r>
        <w:rPr/>
        <w:t>Général</w:t>
      </w:r>
      <w:r>
        <w:rPr>
          <w:spacing w:val="44"/>
        </w:rPr>
        <w:t> </w:t>
      </w:r>
      <w:r>
        <w:rPr>
          <w:spacing w:val="-1"/>
        </w:rPr>
        <w:t>peut,</w:t>
      </w:r>
      <w:r>
        <w:rPr>
          <w:spacing w:val="47"/>
        </w:rPr>
        <w:t> </w:t>
      </w:r>
      <w:r>
        <w:rPr>
          <w:spacing w:val="-1"/>
        </w:rPr>
        <w:t>pendant</w:t>
      </w:r>
      <w:r>
        <w:rPr>
          <w:spacing w:val="45"/>
        </w:rPr>
        <w:t> </w:t>
      </w:r>
      <w:r>
        <w:rPr>
          <w:spacing w:val="-1"/>
        </w:rPr>
        <w:t>la</w:t>
      </w:r>
      <w:r>
        <w:rPr>
          <w:spacing w:val="47"/>
        </w:rPr>
        <w:t> </w:t>
      </w:r>
      <w:r>
        <w:rPr>
          <w:spacing w:val="-1"/>
        </w:rPr>
        <w:t>sixième</w:t>
      </w:r>
      <w:r>
        <w:rPr>
          <w:spacing w:val="44"/>
        </w:rPr>
        <w:t> </w:t>
      </w:r>
      <w:r>
        <w:rPr>
          <w:spacing w:val="-1"/>
        </w:rPr>
        <w:t>année,</w:t>
      </w:r>
      <w:r>
        <w:rPr>
          <w:spacing w:val="49"/>
        </w:rPr>
        <w:t> </w:t>
      </w:r>
      <w:r>
        <w:rPr/>
        <w:t>pour</w:t>
      </w:r>
      <w:r>
        <w:rPr>
          <w:spacing w:val="44"/>
        </w:rPr>
        <w:t> </w:t>
      </w:r>
      <w:r>
        <w:rPr>
          <w:spacing w:val="-1"/>
        </w:rPr>
        <w:t>une</w:t>
      </w:r>
      <w:r>
        <w:rPr>
          <w:spacing w:val="44"/>
        </w:rPr>
        <w:t> </w:t>
      </w:r>
      <w:r>
        <w:rPr>
          <w:spacing w:val="-1"/>
        </w:rPr>
        <w:t>juste</w:t>
      </w:r>
      <w:r>
        <w:rPr>
          <w:spacing w:val="47"/>
        </w:rPr>
        <w:t> </w:t>
      </w:r>
      <w:r>
        <w:rPr>
          <w:spacing w:val="-1"/>
        </w:rPr>
        <w:t>cause</w:t>
      </w:r>
      <w:r>
        <w:rPr>
          <w:spacing w:val="47"/>
        </w:rPr>
        <w:t> </w:t>
      </w:r>
      <w:r>
        <w:rPr/>
        <w:t>et</w:t>
      </w:r>
      <w:r>
        <w:rPr>
          <w:spacing w:val="43"/>
        </w:rPr>
        <w:t> </w:t>
      </w:r>
      <w:r>
        <w:rPr/>
        <w:t>ayant</w:t>
      </w:r>
      <w:r>
        <w:rPr>
          <w:spacing w:val="44"/>
        </w:rPr>
        <w:t> </w:t>
      </w:r>
      <w:r>
        <w:rPr/>
        <w:t>entendu</w:t>
      </w:r>
      <w:r>
        <w:rPr>
          <w:spacing w:val="45"/>
        </w:rPr>
        <w:t> </w:t>
      </w:r>
      <w:r>
        <w:rPr>
          <w:spacing w:val="-1"/>
        </w:rPr>
        <w:t>les</w:t>
      </w:r>
      <w:r>
        <w:rPr>
          <w:spacing w:val="67"/>
          <w:w w:val="99"/>
        </w:rPr>
        <w:t> </w:t>
      </w:r>
      <w:r>
        <w:rPr>
          <w:spacing w:val="-1"/>
        </w:rPr>
        <w:t>Conseillers,</w:t>
      </w:r>
      <w:r>
        <w:rPr>
          <w:spacing w:val="5"/>
        </w:rPr>
        <w:t> </w:t>
      </w:r>
      <w:r>
        <w:rPr>
          <w:spacing w:val="-1"/>
        </w:rPr>
        <w:t>avancer</w:t>
      </w:r>
      <w:r>
        <w:rPr>
          <w:spacing w:val="6"/>
        </w:rPr>
        <w:t> </w:t>
      </w:r>
      <w:r>
        <w:rPr/>
        <w:t>ou</w:t>
      </w:r>
      <w:r>
        <w:rPr>
          <w:spacing w:val="4"/>
        </w:rPr>
        <w:t> </w:t>
      </w:r>
      <w:r>
        <w:rPr/>
        <w:t>retarder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trois</w:t>
      </w:r>
      <w:r>
        <w:rPr>
          <w:spacing w:val="7"/>
        </w:rPr>
        <w:t> </w:t>
      </w:r>
      <w:r>
        <w:rPr>
          <w:spacing w:val="-1"/>
        </w:rPr>
        <w:t>mois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célébration</w:t>
      </w:r>
      <w:r>
        <w:rPr>
          <w:spacing w:val="7"/>
        </w:rPr>
        <w:t> </w:t>
      </w:r>
      <w:r>
        <w:rPr/>
        <w:t>du</w:t>
      </w:r>
      <w:r>
        <w:rPr>
          <w:spacing w:val="4"/>
        </w:rPr>
        <w:t> </w:t>
      </w:r>
      <w:r>
        <w:rPr>
          <w:spacing w:val="-1"/>
        </w:rPr>
        <w:t>nouveau</w:t>
      </w:r>
      <w:r>
        <w:rPr>
          <w:spacing w:val="7"/>
        </w:rPr>
        <w:t> </w:t>
      </w:r>
      <w:r>
        <w:rPr>
          <w:spacing w:val="-1"/>
        </w:rPr>
        <w:t>Chapitre</w:t>
      </w:r>
      <w:r>
        <w:rPr>
          <w:spacing w:val="-3"/>
        </w:rPr>
        <w:t> </w:t>
      </w:r>
      <w:r>
        <w:rPr/>
        <w:t>;</w:t>
      </w:r>
      <w:r>
        <w:rPr>
          <w:spacing w:val="5"/>
        </w:rPr>
        <w:t> </w:t>
      </w:r>
      <w:r>
        <w:rPr/>
        <w:t>pour</w:t>
      </w:r>
      <w:r>
        <w:rPr>
          <w:spacing w:val="6"/>
        </w:rPr>
        <w:t> </w:t>
      </w:r>
      <w:r>
        <w:rPr>
          <w:spacing w:val="-1"/>
        </w:rPr>
        <w:t>l’avancer</w:t>
      </w:r>
      <w:r>
        <w:rPr>
          <w:spacing w:val="6"/>
        </w:rPr>
        <w:t> </w:t>
      </w:r>
      <w:r>
        <w:rPr/>
        <w:t>ou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/>
        <w:t>retarder</w:t>
      </w:r>
      <w:r>
        <w:rPr>
          <w:spacing w:val="103"/>
          <w:w w:val="99"/>
        </w:rPr>
        <w:t> </w:t>
      </w:r>
      <w:r>
        <w:rPr>
          <w:spacing w:val="-1"/>
        </w:rPr>
        <w:t>plus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trois</w:t>
      </w:r>
      <w:r>
        <w:rPr>
          <w:spacing w:val="-2"/>
        </w:rPr>
        <w:t> </w:t>
      </w:r>
      <w:r>
        <w:rPr>
          <w:spacing w:val="-1"/>
        </w:rPr>
        <w:t>mois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/>
        <w:t>jusqu’à</w:t>
      </w:r>
      <w:r>
        <w:rPr>
          <w:spacing w:val="-4"/>
        </w:rPr>
        <w:t> </w:t>
      </w:r>
      <w:r>
        <w:rPr/>
        <w:t>un</w:t>
      </w:r>
      <w:r>
        <w:rPr>
          <w:spacing w:val="-3"/>
        </w:rPr>
        <w:t> </w:t>
      </w:r>
      <w:r>
        <w:rPr>
          <w:spacing w:val="-1"/>
        </w:rPr>
        <w:t>maximum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six,</w:t>
      </w:r>
      <w:r>
        <w:rPr>
          <w:spacing w:val="-3"/>
        </w:rPr>
        <w:t> </w:t>
      </w:r>
      <w:r>
        <w:rPr>
          <w:spacing w:val="-1"/>
        </w:rPr>
        <w:t>il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3"/>
        </w:rPr>
        <w:t> </w:t>
      </w:r>
      <w:r>
        <w:rPr/>
        <w:t>requis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consentement</w:t>
      </w:r>
      <w:r>
        <w:rPr>
          <w:spacing w:val="-4"/>
        </w:rPr>
        <w:t> </w:t>
      </w:r>
      <w:r>
        <w:rPr/>
        <w:t>des</w:t>
      </w:r>
      <w:r>
        <w:rPr>
          <w:spacing w:val="-2"/>
        </w:rPr>
        <w:t> </w:t>
      </w:r>
      <w:r>
        <w:rPr/>
        <w:t>Conseillers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495</w:t>
      </w:r>
      <w:r>
        <w:rPr>
          <w:spacing w:val="-3"/>
        </w:rPr>
        <w:t> </w:t>
      </w:r>
      <w:r>
        <w:rPr>
          <w:spacing w:val="-1"/>
        </w:rPr>
        <w:t>d).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0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>
          <w:spacing w:val="-1"/>
        </w:rPr>
        <w:t>Si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charge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/>
        <w:t>Général</w:t>
      </w:r>
      <w:r>
        <w:rPr>
          <w:spacing w:val="-4"/>
        </w:rPr>
        <w:t> </w:t>
      </w:r>
      <w:r>
        <w:rPr>
          <w:spacing w:val="-1"/>
        </w:rPr>
        <w:t>vient</w:t>
      </w:r>
      <w:r>
        <w:rPr>
          <w:spacing w:val="-4"/>
        </w:rPr>
        <w:t> </w:t>
      </w:r>
      <w:r>
        <w:rPr/>
        <w:t>à</w:t>
      </w:r>
      <w:r>
        <w:rPr>
          <w:spacing w:val="-1"/>
        </w:rPr>
        <w:t> rester vacante</w:t>
      </w:r>
      <w:r>
        <w:rPr>
          <w:spacing w:val="-4"/>
        </w:rPr>
        <w:t> </w:t>
      </w:r>
      <w:r>
        <w:rPr/>
        <w:t>pendant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célébration</w:t>
      </w:r>
      <w:r>
        <w:rPr>
          <w:spacing w:val="-5"/>
        </w:rPr>
        <w:t> </w:t>
      </w:r>
      <w:r>
        <w:rPr/>
        <w:t>du</w:t>
      </w:r>
      <w:r>
        <w:rPr>
          <w:spacing w:val="-3"/>
        </w:rPr>
        <w:t> </w:t>
      </w:r>
      <w:r>
        <w:rPr/>
        <w:t>Chapitre</w:t>
      </w:r>
      <w:r>
        <w:rPr>
          <w:spacing w:val="-4"/>
        </w:rPr>
        <w:t> </w:t>
      </w:r>
      <w:r>
        <w:rPr>
          <w:spacing w:val="-1"/>
        </w:rPr>
        <w:t>ordinaire,</w:t>
      </w:r>
      <w:r>
        <w:rPr>
          <w:spacing w:val="-3"/>
        </w:rPr>
        <w:t> </w:t>
      </w:r>
      <w:r>
        <w:rPr/>
        <w:t>on</w:t>
      </w:r>
      <w:r>
        <w:rPr>
          <w:spacing w:val="83"/>
          <w:w w:val="99"/>
        </w:rPr>
        <w:t> </w:t>
      </w:r>
      <w:r>
        <w:rPr>
          <w:spacing w:val="-1"/>
        </w:rPr>
        <w:t>élira</w:t>
      </w:r>
      <w:r>
        <w:rPr>
          <w:spacing w:val="-5"/>
        </w:rPr>
        <w:t> </w:t>
      </w:r>
      <w:r>
        <w:rPr>
          <w:spacing w:val="-1"/>
        </w:rPr>
        <w:t>un</w:t>
      </w:r>
      <w:r>
        <w:rPr>
          <w:spacing w:val="-4"/>
        </w:rPr>
        <w:t> </w:t>
      </w:r>
      <w:r>
        <w:rPr>
          <w:spacing w:val="-1"/>
        </w:rPr>
        <w:t>nouveau</w:t>
      </w:r>
      <w:r>
        <w:rPr>
          <w:spacing w:val="-6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>
          <w:spacing w:val="-1"/>
        </w:rPr>
        <w:t>Général.</w:t>
      </w:r>
      <w:r>
        <w:rPr>
          <w:spacing w:val="-4"/>
        </w:rPr>
        <w:t> </w:t>
      </w:r>
      <w:r>
        <w:rPr>
          <w:spacing w:val="-1"/>
        </w:rPr>
        <w:t>S’il</w:t>
      </w:r>
      <w:r>
        <w:rPr>
          <w:spacing w:val="-5"/>
        </w:rPr>
        <w:t> </w:t>
      </w:r>
      <w:r>
        <w:rPr>
          <w:spacing w:val="-1"/>
        </w:rPr>
        <w:t>s’agit</w:t>
      </w:r>
      <w:r>
        <w:rPr>
          <w:spacing w:val="-4"/>
        </w:rPr>
        <w:t> </w:t>
      </w:r>
      <w:r>
        <w:rPr/>
        <w:t>d’un</w:t>
      </w:r>
      <w:r>
        <w:rPr>
          <w:spacing w:val="-4"/>
        </w:rPr>
        <w:t> </w:t>
      </w:r>
      <w:r>
        <w:rPr>
          <w:spacing w:val="-1"/>
        </w:rPr>
        <w:t>Chapitre</w:t>
      </w:r>
      <w:r>
        <w:rPr>
          <w:spacing w:val="-2"/>
        </w:rPr>
        <w:t> </w:t>
      </w:r>
      <w:r>
        <w:rPr>
          <w:spacing w:val="-1"/>
        </w:rPr>
        <w:t>extraordinaire,</w:t>
      </w:r>
      <w:r>
        <w:rPr>
          <w:spacing w:val="-4"/>
        </w:rPr>
        <w:t> </w:t>
      </w:r>
      <w:r>
        <w:rPr>
          <w:spacing w:val="-1"/>
        </w:rPr>
        <w:t>celui-ci</w:t>
      </w:r>
      <w:r>
        <w:rPr>
          <w:spacing w:val="-5"/>
        </w:rPr>
        <w:t> </w:t>
      </w:r>
      <w:r>
        <w:rPr/>
        <w:t>déterminera</w:t>
      </w:r>
      <w:r>
        <w:rPr>
          <w:spacing w:val="-5"/>
        </w:rPr>
        <w:t> </w:t>
      </w:r>
      <w:r>
        <w:rPr/>
        <w:t>ce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/>
        <w:t>concerne</w:t>
      </w:r>
      <w:r>
        <w:rPr>
          <w:spacing w:val="109"/>
          <w:w w:val="99"/>
        </w:rPr>
        <w:t> </w:t>
      </w:r>
      <w:r>
        <w:rPr>
          <w:spacing w:val="-1"/>
        </w:rPr>
        <w:t>l’élection.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0"/>
        </w:numPr>
        <w:tabs>
          <w:tab w:pos="1133" w:val="left" w:leader="none"/>
        </w:tabs>
        <w:spacing w:line="240" w:lineRule="auto" w:before="0" w:after="0"/>
        <w:ind w:left="395" w:right="120" w:firstLine="283"/>
        <w:jc w:val="both"/>
      </w:pPr>
      <w:r>
        <w:rPr>
          <w:spacing w:val="-1"/>
        </w:rPr>
        <w:t>Les</w:t>
      </w:r>
      <w:r>
        <w:rPr>
          <w:spacing w:val="6"/>
        </w:rPr>
        <w:t> </w:t>
      </w:r>
      <w:r>
        <w:rPr>
          <w:spacing w:val="-1"/>
        </w:rPr>
        <w:t>dispositions</w:t>
      </w:r>
      <w:r>
        <w:rPr>
          <w:spacing w:val="8"/>
        </w:rPr>
        <w:t> </w:t>
      </w:r>
      <w:r>
        <w:rPr/>
        <w:t>des</w:t>
      </w:r>
      <w:r>
        <w:rPr>
          <w:spacing w:val="7"/>
        </w:rPr>
        <w:t> </w:t>
      </w:r>
      <w:r>
        <w:rPr/>
        <w:t>Chapitres</w:t>
      </w:r>
      <w:r>
        <w:rPr>
          <w:spacing w:val="8"/>
        </w:rPr>
        <w:t> </w:t>
      </w:r>
      <w:r>
        <w:rPr>
          <w:spacing w:val="-1"/>
        </w:rPr>
        <w:t>Généraux</w:t>
      </w:r>
      <w:r>
        <w:rPr>
          <w:spacing w:val="6"/>
        </w:rPr>
        <w:t> </w:t>
      </w:r>
      <w:r>
        <w:rPr>
          <w:spacing w:val="-1"/>
        </w:rPr>
        <w:t>obligent</w:t>
      </w:r>
      <w:r>
        <w:rPr>
          <w:spacing w:val="8"/>
        </w:rPr>
        <w:t> </w:t>
      </w:r>
      <w:r>
        <w:rPr/>
        <w:t>dès</w:t>
      </w:r>
      <w:r>
        <w:rPr>
          <w:spacing w:val="7"/>
        </w:rPr>
        <w:t> </w:t>
      </w:r>
      <w:r>
        <w:rPr>
          <w:spacing w:val="-1"/>
        </w:rPr>
        <w:t>le</w:t>
      </w:r>
      <w:r>
        <w:rPr>
          <w:spacing w:val="9"/>
        </w:rPr>
        <w:t> </w:t>
      </w:r>
      <w:r>
        <w:rPr/>
        <w:t>jour</w:t>
      </w:r>
      <w:r>
        <w:rPr>
          <w:spacing w:val="6"/>
        </w:rPr>
        <w:t> </w:t>
      </w:r>
      <w:r>
        <w:rPr/>
        <w:t>où</w:t>
      </w:r>
      <w:r>
        <w:rPr>
          <w:spacing w:val="7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>
          <w:spacing w:val="-1"/>
        </w:rPr>
        <w:t>Supérieur</w:t>
      </w:r>
      <w:r>
        <w:rPr>
          <w:spacing w:val="9"/>
        </w:rPr>
        <w:t> </w:t>
      </w:r>
      <w:r>
        <w:rPr/>
        <w:t>Général</w:t>
      </w:r>
      <w:r>
        <w:rPr>
          <w:spacing w:val="7"/>
        </w:rPr>
        <w:t> </w:t>
      </w:r>
      <w:r>
        <w:rPr>
          <w:spacing w:val="-1"/>
        </w:rPr>
        <w:t>les</w:t>
      </w:r>
      <w:r>
        <w:rPr>
          <w:spacing w:val="8"/>
        </w:rPr>
        <w:t> </w:t>
      </w:r>
      <w:r>
        <w:rPr>
          <w:spacing w:val="-1"/>
        </w:rPr>
        <w:t>aura</w:t>
      </w:r>
      <w:r>
        <w:rPr>
          <w:spacing w:val="81"/>
          <w:w w:val="99"/>
        </w:rPr>
        <w:t> </w:t>
      </w:r>
      <w:r>
        <w:rPr>
          <w:spacing w:val="-1"/>
        </w:rPr>
        <w:t>promulguées,</w:t>
      </w:r>
      <w:r>
        <w:rPr>
          <w:spacing w:val="-3"/>
        </w:rPr>
        <w:t> </w:t>
      </w:r>
      <w:r>
        <w:rPr>
          <w:spacing w:val="-1"/>
        </w:rPr>
        <w:t>selon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/>
        <w:t>normes</w:t>
      </w:r>
      <w:r>
        <w:rPr>
          <w:spacing w:val="-6"/>
        </w:rPr>
        <w:t> </w:t>
      </w:r>
      <w:r>
        <w:rPr>
          <w:spacing w:val="-1"/>
        </w:rPr>
        <w:t>données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même</w:t>
      </w:r>
      <w:r>
        <w:rPr>
          <w:spacing w:val="-5"/>
        </w:rPr>
        <w:t> </w:t>
      </w:r>
      <w:r>
        <w:rPr/>
        <w:t>Chapitre.</w:t>
      </w:r>
      <w:r>
        <w:rPr>
          <w:spacing w:val="-4"/>
        </w:rPr>
        <w:t> </w:t>
      </w:r>
      <w:r>
        <w:rPr>
          <w:spacing w:val="-1"/>
        </w:rPr>
        <w:t>Elles</w:t>
      </w:r>
      <w:r>
        <w:rPr>
          <w:spacing w:val="-5"/>
        </w:rPr>
        <w:t> </w:t>
      </w:r>
      <w:r>
        <w:rPr>
          <w:spacing w:val="-1"/>
        </w:rPr>
        <w:t>doivent</w:t>
      </w:r>
      <w:r>
        <w:rPr>
          <w:spacing w:val="-5"/>
        </w:rPr>
        <w:t> </w:t>
      </w:r>
      <w:r>
        <w:rPr>
          <w:spacing w:val="-1"/>
        </w:rPr>
        <w:t>être</w:t>
      </w:r>
      <w:r>
        <w:rPr>
          <w:spacing w:val="-5"/>
        </w:rPr>
        <w:t> </w:t>
      </w:r>
      <w:r>
        <w:rPr>
          <w:spacing w:val="-1"/>
        </w:rPr>
        <w:t>publiées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plus</w:t>
      </w:r>
      <w:r>
        <w:rPr>
          <w:spacing w:val="-6"/>
        </w:rPr>
        <w:t> </w:t>
      </w:r>
      <w:r>
        <w:rPr/>
        <w:t>tôt</w:t>
      </w:r>
      <w:r>
        <w:rPr>
          <w:spacing w:val="-5"/>
        </w:rPr>
        <w:t> </w:t>
      </w:r>
      <w:r>
        <w:rPr>
          <w:spacing w:val="-1"/>
        </w:rPr>
        <w:t>possible.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51" w:id="483"/>
      <w:bookmarkEnd w:id="483"/>
      <w:r>
        <w:rPr/>
      </w:r>
      <w:r>
        <w:rPr>
          <w:rFonts w:ascii="Times New Roman"/>
          <w:position w:val="9"/>
          <w:sz w:val="13"/>
        </w:rPr>
        <w:t>353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2"/>
          <w:sz w:val="16"/>
        </w:rPr>
        <w:t>109.</w:t>
      </w:r>
      <w:r>
        <w:rPr>
          <w:rFonts w:ascii="Times New Roman"/>
          <w:sz w:val="16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numPr>
          <w:ilvl w:val="0"/>
          <w:numId w:val="110"/>
        </w:numPr>
        <w:tabs>
          <w:tab w:pos="1133" w:val="left" w:leader="none"/>
        </w:tabs>
        <w:spacing w:line="240" w:lineRule="auto" w:before="47" w:after="0"/>
        <w:ind w:left="395" w:right="115" w:firstLine="284"/>
        <w:jc w:val="both"/>
      </w:pPr>
      <w:r>
        <w:rPr/>
        <w:t>Pour</w:t>
      </w:r>
      <w:r>
        <w:rPr>
          <w:spacing w:val="30"/>
        </w:rPr>
        <w:t> </w:t>
      </w:r>
      <w:r>
        <w:rPr>
          <w:spacing w:val="-1"/>
        </w:rPr>
        <w:t>promouvoir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communication</w:t>
      </w:r>
      <w:r>
        <w:rPr>
          <w:spacing w:val="28"/>
        </w:rPr>
        <w:t> </w:t>
      </w:r>
      <w:r>
        <w:rPr/>
        <w:t>et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/>
        <w:t>communion</w:t>
      </w:r>
      <w:r>
        <w:rPr>
          <w:spacing w:val="29"/>
        </w:rPr>
        <w:t> </w:t>
      </w:r>
      <w:r>
        <w:rPr>
          <w:spacing w:val="-1"/>
        </w:rPr>
        <w:t>congrégationnelles,</w:t>
      </w:r>
      <w:r>
        <w:rPr>
          <w:spacing w:val="30"/>
        </w:rPr>
        <w:t> </w:t>
      </w:r>
      <w:r>
        <w:rPr>
          <w:spacing w:val="-1"/>
        </w:rPr>
        <w:t>le</w:t>
      </w:r>
      <w:r>
        <w:rPr>
          <w:spacing w:val="30"/>
        </w:rPr>
        <w:t> </w:t>
      </w:r>
      <w:r>
        <w:rPr/>
        <w:t>Gouvernement</w:t>
      </w:r>
      <w:r>
        <w:rPr>
          <w:spacing w:val="29"/>
        </w:rPr>
        <w:t> </w:t>
      </w:r>
      <w:r>
        <w:rPr>
          <w:spacing w:val="-1"/>
        </w:rPr>
        <w:t>Général</w:t>
      </w:r>
      <w:r>
        <w:rPr>
          <w:spacing w:val="73"/>
          <w:w w:val="99"/>
        </w:rPr>
        <w:t> </w:t>
      </w:r>
      <w:r>
        <w:rPr>
          <w:spacing w:val="-1"/>
        </w:rPr>
        <w:t>mettra</w:t>
      </w:r>
      <w:r>
        <w:rPr>
          <w:spacing w:val="46"/>
        </w:rPr>
        <w:t> </w:t>
      </w:r>
      <w:r>
        <w:rPr/>
        <w:t>en</w:t>
      </w:r>
      <w:r>
        <w:rPr>
          <w:spacing w:val="45"/>
        </w:rPr>
        <w:t> </w:t>
      </w:r>
      <w:r>
        <w:rPr/>
        <w:t>œuvre,</w:t>
      </w:r>
      <w:r>
        <w:rPr>
          <w:spacing w:val="46"/>
        </w:rPr>
        <w:t> </w:t>
      </w:r>
      <w:r>
        <w:rPr>
          <w:spacing w:val="-1"/>
        </w:rPr>
        <w:t>dans</w:t>
      </w:r>
      <w:r>
        <w:rPr>
          <w:spacing w:val="46"/>
        </w:rPr>
        <w:t> </w:t>
      </w:r>
      <w:r>
        <w:rPr>
          <w:spacing w:val="-1"/>
        </w:rPr>
        <w:t>la</w:t>
      </w:r>
      <w:r>
        <w:rPr>
          <w:spacing w:val="47"/>
        </w:rPr>
        <w:t> </w:t>
      </w:r>
      <w:r>
        <w:rPr>
          <w:spacing w:val="-1"/>
        </w:rPr>
        <w:t>Congrégation</w:t>
      </w:r>
      <w:r>
        <w:rPr>
          <w:spacing w:val="44"/>
        </w:rPr>
        <w:t> </w:t>
      </w:r>
      <w:r>
        <w:rPr/>
        <w:t>et</w:t>
      </w:r>
      <w:r>
        <w:rPr>
          <w:spacing w:val="46"/>
        </w:rPr>
        <w:t> </w:t>
      </w:r>
      <w:r>
        <w:rPr/>
        <w:t>dans</w:t>
      </w:r>
      <w:r>
        <w:rPr>
          <w:spacing w:val="46"/>
        </w:rPr>
        <w:t> </w:t>
      </w:r>
      <w:r>
        <w:rPr>
          <w:spacing w:val="-1"/>
        </w:rPr>
        <w:t>ses</w:t>
      </w:r>
      <w:r>
        <w:rPr>
          <w:spacing w:val="45"/>
        </w:rPr>
        <w:t> </w:t>
      </w:r>
      <w:r>
        <w:rPr/>
        <w:t>différentes</w:t>
      </w:r>
      <w:r>
        <w:rPr>
          <w:spacing w:val="46"/>
        </w:rPr>
        <w:t> </w:t>
      </w:r>
      <w:r>
        <w:rPr>
          <w:spacing w:val="-1"/>
        </w:rPr>
        <w:t>aires,</w:t>
      </w:r>
      <w:r>
        <w:rPr>
          <w:spacing w:val="47"/>
        </w:rPr>
        <w:t> </w:t>
      </w:r>
      <w:r>
        <w:rPr/>
        <w:t>des</w:t>
      </w:r>
      <w:r>
        <w:rPr>
          <w:spacing w:val="45"/>
        </w:rPr>
        <w:t> </w:t>
      </w:r>
      <w:r>
        <w:rPr/>
        <w:t>dynamismes</w:t>
      </w:r>
      <w:r>
        <w:rPr>
          <w:spacing w:val="46"/>
        </w:rPr>
        <w:t> </w:t>
      </w:r>
      <w:r>
        <w:rPr/>
        <w:t>et</w:t>
      </w:r>
      <w:r>
        <w:rPr>
          <w:spacing w:val="46"/>
        </w:rPr>
        <w:t> </w:t>
      </w:r>
      <w:r>
        <w:rPr/>
        <w:t>des</w:t>
      </w:r>
      <w:r>
        <w:rPr>
          <w:spacing w:val="47"/>
        </w:rPr>
        <w:t> </w:t>
      </w:r>
      <w:r>
        <w:rPr>
          <w:spacing w:val="-1"/>
        </w:rPr>
        <w:t>moyens</w:t>
      </w:r>
      <w:r>
        <w:rPr>
          <w:spacing w:val="46"/>
        </w:rPr>
        <w:t> </w:t>
      </w:r>
      <w:r>
        <w:rPr/>
        <w:t>tels</w:t>
      </w:r>
      <w:r>
        <w:rPr>
          <w:spacing w:val="55"/>
          <w:w w:val="99"/>
        </w:rPr>
        <w:t> </w:t>
      </w:r>
      <w:r>
        <w:rPr>
          <w:spacing w:val="-1"/>
        </w:rPr>
        <w:t>qu’Assemblées,</w:t>
      </w:r>
      <w:r>
        <w:rPr>
          <w:spacing w:val="-7"/>
        </w:rPr>
        <w:t> </w:t>
      </w:r>
      <w:r>
        <w:rPr>
          <w:spacing w:val="-1"/>
        </w:rPr>
        <w:t>rencontres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Supérieurs</w:t>
      </w:r>
      <w:r>
        <w:rPr>
          <w:spacing w:val="-8"/>
        </w:rPr>
        <w:t> </w:t>
      </w:r>
      <w:r>
        <w:rPr>
          <w:spacing w:val="-1"/>
        </w:rPr>
        <w:t>Majeurs,</w:t>
      </w:r>
      <w:r>
        <w:rPr>
          <w:spacing w:val="-6"/>
        </w:rPr>
        <w:t> </w:t>
      </w:r>
      <w:r>
        <w:rPr/>
        <w:t>rencontres</w:t>
      </w:r>
      <w:r>
        <w:rPr>
          <w:spacing w:val="-8"/>
        </w:rPr>
        <w:t> </w:t>
      </w:r>
      <w:r>
        <w:rPr/>
        <w:t>par</w:t>
      </w:r>
      <w:r>
        <w:rPr>
          <w:spacing w:val="-6"/>
        </w:rPr>
        <w:t> </w:t>
      </w:r>
      <w:r>
        <w:rPr>
          <w:spacing w:val="-1"/>
        </w:rPr>
        <w:t>zones</w:t>
      </w:r>
      <w:r>
        <w:rPr>
          <w:spacing w:val="-8"/>
        </w:rPr>
        <w:t> </w:t>
      </w:r>
      <w:r>
        <w:rPr/>
        <w:t>et</w:t>
      </w:r>
      <w:r>
        <w:rPr>
          <w:spacing w:val="-7"/>
        </w:rPr>
        <w:t> </w:t>
      </w:r>
      <w:r>
        <w:rPr>
          <w:spacing w:val="-1"/>
        </w:rPr>
        <w:t>d’autres</w:t>
      </w:r>
      <w:r>
        <w:rPr>
          <w:spacing w:val="-6"/>
        </w:rPr>
        <w:t> </w:t>
      </w:r>
      <w:r>
        <w:rPr>
          <w:spacing w:val="-1"/>
        </w:rPr>
        <w:t>semblables.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121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i/>
          <w:sz w:val="20"/>
        </w:rPr>
        <w:t>2.</w:t>
      </w:r>
      <w:r>
        <w:rPr>
          <w:rFonts w:ascii="Times New Roman"/>
          <w:i/>
          <w:spacing w:val="12"/>
          <w:sz w:val="20"/>
        </w:rPr>
        <w:t> </w:t>
      </w:r>
      <w:r>
        <w:rPr>
          <w:rFonts w:ascii="Times New Roman"/>
          <w:i/>
          <w:spacing w:val="-1"/>
          <w:sz w:val="20"/>
        </w:rPr>
        <w:t>Participants</w:t>
      </w:r>
      <w:r>
        <w:rPr>
          <w:rFonts w:ascii="Times New Roman"/>
          <w:sz w:val="2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i/>
          <w:sz w:val="19"/>
          <w:szCs w:val="19"/>
        </w:rPr>
      </w:pPr>
    </w:p>
    <w:p>
      <w:pPr>
        <w:pStyle w:val="BodyText"/>
        <w:numPr>
          <w:ilvl w:val="0"/>
          <w:numId w:val="111"/>
        </w:numPr>
        <w:tabs>
          <w:tab w:pos="1133" w:val="left" w:leader="none"/>
        </w:tabs>
        <w:spacing w:line="240" w:lineRule="auto" w:before="0" w:after="0"/>
        <w:ind w:left="396" w:right="118" w:firstLine="283"/>
        <w:jc w:val="both"/>
      </w:pPr>
      <w:r>
        <w:rPr>
          <w:spacing w:val="-1"/>
        </w:rPr>
        <w:t>Tous</w:t>
      </w:r>
      <w:r>
        <w:rPr>
          <w:spacing w:val="5"/>
        </w:rPr>
        <w:t> </w:t>
      </w:r>
      <w:r>
        <w:rPr/>
        <w:t>ceux</w:t>
      </w:r>
      <w:r>
        <w:rPr>
          <w:spacing w:val="4"/>
        </w:rPr>
        <w:t> </w:t>
      </w:r>
      <w:r>
        <w:rPr>
          <w:spacing w:val="-1"/>
        </w:rPr>
        <w:t>qui,</w:t>
      </w:r>
      <w:r>
        <w:rPr>
          <w:spacing w:val="6"/>
        </w:rPr>
        <w:t> </w:t>
      </w:r>
      <w:r>
        <w:rPr>
          <w:spacing w:val="-1"/>
        </w:rPr>
        <w:t>selon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Constitution</w:t>
      </w:r>
      <w:r>
        <w:rPr>
          <w:spacing w:val="4"/>
        </w:rPr>
        <w:t> </w:t>
      </w:r>
      <w:r>
        <w:rPr/>
        <w:t>156,</w:t>
      </w:r>
      <w:r>
        <w:rPr>
          <w:spacing w:val="6"/>
        </w:rPr>
        <w:t> </w:t>
      </w:r>
      <w:r>
        <w:rPr>
          <w:spacing w:val="-1"/>
        </w:rPr>
        <w:t>sont</w:t>
      </w:r>
      <w:r>
        <w:rPr>
          <w:spacing w:val="5"/>
        </w:rPr>
        <w:t> </w:t>
      </w:r>
      <w:r>
        <w:rPr>
          <w:spacing w:val="-1"/>
        </w:rPr>
        <w:t>membres</w:t>
      </w:r>
      <w:r>
        <w:rPr>
          <w:spacing w:val="5"/>
        </w:rPr>
        <w:t> </w:t>
      </w:r>
      <w:r>
        <w:rPr/>
        <w:t>du</w:t>
      </w:r>
      <w:r>
        <w:rPr>
          <w:spacing w:val="6"/>
        </w:rPr>
        <w:t> </w:t>
      </w:r>
      <w:r>
        <w:rPr>
          <w:spacing w:val="-1"/>
        </w:rPr>
        <w:t>Chapitre</w:t>
      </w:r>
      <w:r>
        <w:rPr>
          <w:spacing w:val="6"/>
        </w:rPr>
        <w:t> </w:t>
      </w:r>
      <w:r>
        <w:rPr>
          <w:spacing w:val="-1"/>
        </w:rPr>
        <w:t>Général,</w:t>
      </w:r>
      <w:r>
        <w:rPr>
          <w:spacing w:val="8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assistent,</w:t>
      </w:r>
      <w:r>
        <w:rPr>
          <w:spacing w:val="8"/>
        </w:rPr>
        <w:t> </w:t>
      </w:r>
      <w:r>
        <w:rPr>
          <w:spacing w:val="-1"/>
        </w:rPr>
        <w:t>aussi</w:t>
      </w:r>
      <w:r>
        <w:rPr>
          <w:spacing w:val="5"/>
        </w:rPr>
        <w:t> </w:t>
      </w:r>
      <w:r>
        <w:rPr/>
        <w:t>bien</w:t>
      </w:r>
      <w:r>
        <w:rPr>
          <w:spacing w:val="4"/>
        </w:rPr>
        <w:t> </w:t>
      </w:r>
      <w:r>
        <w:rPr/>
        <w:t>au</w:t>
      </w:r>
      <w:r>
        <w:rPr>
          <w:spacing w:val="97"/>
          <w:w w:val="99"/>
        </w:rPr>
        <w:t> </w:t>
      </w:r>
      <w:r>
        <w:rPr>
          <w:spacing w:val="-1"/>
        </w:rPr>
        <w:t>Chapitre</w:t>
      </w:r>
      <w:r>
        <w:rPr>
          <w:spacing w:val="-6"/>
        </w:rPr>
        <w:t> </w:t>
      </w:r>
      <w:r>
        <w:rPr>
          <w:spacing w:val="-1"/>
        </w:rPr>
        <w:t>ordinaire</w:t>
      </w:r>
      <w:r>
        <w:rPr>
          <w:spacing w:val="-5"/>
        </w:rPr>
        <w:t> </w:t>
      </w:r>
      <w:r>
        <w:rPr/>
        <w:t>qu’au</w:t>
      </w:r>
      <w:r>
        <w:rPr>
          <w:spacing w:val="-4"/>
        </w:rPr>
        <w:t> </w:t>
      </w:r>
      <w:r>
        <w:rPr>
          <w:spacing w:val="-1"/>
        </w:rPr>
        <w:t>Chapitre</w:t>
      </w:r>
      <w:r>
        <w:rPr>
          <w:spacing w:val="-5"/>
        </w:rPr>
        <w:t> </w:t>
      </w:r>
      <w:r>
        <w:rPr>
          <w:spacing w:val="-1"/>
        </w:rPr>
        <w:t>extraordinaire,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jouissent,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tous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>
          <w:spacing w:val="-1"/>
        </w:rPr>
        <w:t>deux,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tous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>
          <w:spacing w:val="-1"/>
        </w:rPr>
        <w:t>droits.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1"/>
        </w:numPr>
        <w:tabs>
          <w:tab w:pos="1133" w:val="left" w:leader="none"/>
        </w:tabs>
        <w:spacing w:line="240" w:lineRule="auto" w:before="0" w:after="0"/>
        <w:ind w:left="396" w:right="118" w:firstLine="283"/>
        <w:jc w:val="both"/>
      </w:pPr>
      <w:r>
        <w:rPr>
          <w:spacing w:val="-1"/>
        </w:rPr>
        <w:t>Le</w:t>
      </w:r>
      <w:r>
        <w:rPr>
          <w:spacing w:val="25"/>
        </w:rPr>
        <w:t> </w:t>
      </w:r>
      <w:r>
        <w:rPr>
          <w:spacing w:val="-1"/>
        </w:rPr>
        <w:t>Supérieur</w:t>
      </w:r>
      <w:r>
        <w:rPr>
          <w:spacing w:val="26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Délégation</w:t>
      </w:r>
      <w:r>
        <w:rPr>
          <w:spacing w:val="25"/>
        </w:rPr>
        <w:t> </w:t>
      </w:r>
      <w:r>
        <w:rPr>
          <w:spacing w:val="-1"/>
        </w:rPr>
        <w:t>Indépendante</w:t>
      </w:r>
      <w:r>
        <w:rPr>
          <w:spacing w:val="25"/>
        </w:rPr>
        <w:t> </w:t>
      </w:r>
      <w:r>
        <w:rPr>
          <w:spacing w:val="-1"/>
        </w:rPr>
        <w:t>n’a</w:t>
      </w:r>
      <w:r>
        <w:rPr>
          <w:spacing w:val="25"/>
        </w:rPr>
        <w:t> </w:t>
      </w:r>
      <w:r>
        <w:rPr/>
        <w:t>pas,</w:t>
      </w:r>
      <w:r>
        <w:rPr>
          <w:spacing w:val="25"/>
        </w:rPr>
        <w:t> </w:t>
      </w:r>
      <w:r>
        <w:rPr/>
        <w:t>en</w:t>
      </w:r>
      <w:r>
        <w:rPr>
          <w:spacing w:val="27"/>
        </w:rPr>
        <w:t> </w:t>
      </w:r>
      <w:r>
        <w:rPr>
          <w:spacing w:val="-1"/>
        </w:rPr>
        <w:t>tant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tel,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droit</w:t>
      </w:r>
      <w:r>
        <w:rPr>
          <w:spacing w:val="25"/>
        </w:rPr>
        <w:t> </w:t>
      </w:r>
      <w:r>
        <w:rPr/>
        <w:t>à</w:t>
      </w:r>
      <w:r>
        <w:rPr>
          <w:spacing w:val="25"/>
        </w:rPr>
        <w:t> </w:t>
      </w:r>
      <w:r>
        <w:rPr>
          <w:spacing w:val="-1"/>
        </w:rPr>
        <w:t>assister</w:t>
      </w:r>
      <w:r>
        <w:rPr>
          <w:spacing w:val="26"/>
        </w:rPr>
        <w:t> </w:t>
      </w:r>
      <w:r>
        <w:rPr/>
        <w:t>au</w:t>
      </w:r>
      <w:r>
        <w:rPr>
          <w:spacing w:val="25"/>
        </w:rPr>
        <w:t> </w:t>
      </w:r>
      <w:r>
        <w:rPr>
          <w:spacing w:val="-1"/>
        </w:rPr>
        <w:t>Chapitre</w:t>
      </w:r>
      <w:r>
        <w:rPr>
          <w:spacing w:val="89"/>
          <w:w w:val="99"/>
        </w:rPr>
        <w:t> </w:t>
      </w:r>
      <w:r>
        <w:rPr>
          <w:spacing w:val="-1"/>
        </w:rPr>
        <w:t>Général</w:t>
      </w:r>
      <w:r>
        <w:rPr>
          <w:spacing w:val="-5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mais</w:t>
      </w:r>
      <w:r>
        <w:rPr>
          <w:spacing w:val="-6"/>
        </w:rPr>
        <w:t> </w:t>
      </w:r>
      <w:r>
        <w:rPr/>
        <w:t>ces</w:t>
      </w:r>
      <w:r>
        <w:rPr>
          <w:spacing w:val="-5"/>
        </w:rPr>
        <w:t> </w:t>
      </w:r>
      <w:r>
        <w:rPr/>
        <w:t>Organismes</w:t>
      </w:r>
      <w:r>
        <w:rPr>
          <w:spacing w:val="-3"/>
        </w:rPr>
        <w:t> </w:t>
      </w:r>
      <w:r>
        <w:rPr/>
        <w:t>y</w:t>
      </w:r>
      <w:r>
        <w:rPr>
          <w:spacing w:val="-8"/>
        </w:rPr>
        <w:t> </w:t>
      </w:r>
      <w:r>
        <w:rPr/>
        <w:t>sont</w:t>
      </w:r>
      <w:r>
        <w:rPr>
          <w:spacing w:val="-5"/>
        </w:rPr>
        <w:t> </w:t>
      </w:r>
      <w:r>
        <w:rPr>
          <w:spacing w:val="-1"/>
        </w:rPr>
        <w:t>représentés</w:t>
      </w:r>
      <w:r>
        <w:rPr>
          <w:spacing w:val="-6"/>
        </w:rPr>
        <w:t> </w:t>
      </w:r>
      <w:r>
        <w:rPr/>
        <w:t>par</w:t>
      </w:r>
      <w:r>
        <w:rPr>
          <w:spacing w:val="-3"/>
        </w:rPr>
        <w:t> </w:t>
      </w:r>
      <w:r>
        <w:rPr/>
        <w:t>un</w:t>
      </w:r>
      <w:r>
        <w:rPr>
          <w:spacing w:val="-6"/>
        </w:rPr>
        <w:t> </w:t>
      </w:r>
      <w:r>
        <w:rPr>
          <w:spacing w:val="-1"/>
        </w:rPr>
        <w:t>Délégué</w:t>
      </w:r>
      <w:r>
        <w:rPr>
          <w:spacing w:val="-5"/>
        </w:rPr>
        <w:t> </w:t>
      </w:r>
      <w:r>
        <w:rPr/>
        <w:t>élu</w:t>
      </w:r>
      <w:r>
        <w:rPr>
          <w:spacing w:val="-5"/>
        </w:rPr>
        <w:t> </w:t>
      </w:r>
      <w:r>
        <w:rPr/>
        <w:t>parmi</w:t>
      </w:r>
      <w:r>
        <w:rPr>
          <w:spacing w:val="-5"/>
        </w:rPr>
        <w:t> </w:t>
      </w:r>
      <w:r>
        <w:rPr>
          <w:spacing w:val="-1"/>
        </w:rPr>
        <w:t>leurs</w:t>
      </w:r>
      <w:r>
        <w:rPr>
          <w:spacing w:val="-3"/>
        </w:rPr>
        <w:t> </w:t>
      </w:r>
      <w:r>
        <w:rPr>
          <w:spacing w:val="-1"/>
        </w:rPr>
        <w:t>membres</w:t>
      </w:r>
      <w:r>
        <w:rPr>
          <w:spacing w:val="-3"/>
        </w:rPr>
        <w:t> </w:t>
      </w:r>
      <w:r>
        <w:rPr>
          <w:spacing w:val="-1"/>
        </w:rPr>
        <w:t>(CC</w:t>
      </w:r>
      <w:r>
        <w:rPr>
          <w:spacing w:val="-5"/>
        </w:rPr>
        <w:t> </w:t>
      </w:r>
      <w:r>
        <w:rPr/>
        <w:t>256,3).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1"/>
        </w:numPr>
        <w:tabs>
          <w:tab w:pos="1133" w:val="left" w:leader="none"/>
        </w:tabs>
        <w:spacing w:line="240" w:lineRule="auto" w:before="0" w:after="0"/>
        <w:ind w:left="396" w:right="113" w:firstLine="283"/>
        <w:jc w:val="both"/>
      </w:pPr>
      <w:r>
        <w:rPr>
          <w:spacing w:val="-1"/>
        </w:rPr>
        <w:t>Si</w:t>
      </w:r>
      <w:r>
        <w:rPr>
          <w:spacing w:val="22"/>
        </w:rPr>
        <w:t> </w:t>
      </w:r>
      <w:r>
        <w:rPr>
          <w:spacing w:val="-1"/>
        </w:rPr>
        <w:t>le</w:t>
      </w:r>
      <w:r>
        <w:rPr>
          <w:spacing w:val="23"/>
        </w:rPr>
        <w:t> </w:t>
      </w:r>
      <w:r>
        <w:rPr>
          <w:spacing w:val="-1"/>
        </w:rPr>
        <w:t>Chapitre</w:t>
      </w:r>
      <w:r>
        <w:rPr>
          <w:spacing w:val="23"/>
        </w:rPr>
        <w:t> </w:t>
      </w:r>
      <w:r>
        <w:rPr>
          <w:spacing w:val="-1"/>
        </w:rPr>
        <w:t>Général,</w:t>
      </w:r>
      <w:r>
        <w:rPr>
          <w:spacing w:val="24"/>
        </w:rPr>
        <w:t> </w:t>
      </w:r>
      <w:r>
        <w:rPr/>
        <w:t>pour</w:t>
      </w:r>
      <w:r>
        <w:rPr>
          <w:spacing w:val="26"/>
        </w:rPr>
        <w:t> </w:t>
      </w:r>
      <w:r>
        <w:rPr>
          <w:spacing w:val="-1"/>
        </w:rPr>
        <w:t>quelle</w:t>
      </w:r>
      <w:r>
        <w:rPr>
          <w:spacing w:val="23"/>
        </w:rPr>
        <w:t> </w:t>
      </w:r>
      <w:r>
        <w:rPr>
          <w:spacing w:val="-1"/>
        </w:rPr>
        <w:t>qu’en</w:t>
      </w:r>
      <w:r>
        <w:rPr>
          <w:spacing w:val="21"/>
        </w:rPr>
        <w:t> </w:t>
      </w:r>
      <w:r>
        <w:rPr>
          <w:spacing w:val="-1"/>
        </w:rPr>
        <w:t>soit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raison,</w:t>
      </w:r>
      <w:r>
        <w:rPr>
          <w:spacing w:val="25"/>
        </w:rPr>
        <w:t> </w:t>
      </w:r>
      <w:r>
        <w:rPr>
          <w:spacing w:val="-1"/>
        </w:rPr>
        <w:t>ne</w:t>
      </w:r>
      <w:r>
        <w:rPr>
          <w:spacing w:val="23"/>
        </w:rPr>
        <w:t> </w:t>
      </w:r>
      <w:r>
        <w:rPr>
          <w:spacing w:val="-1"/>
        </w:rPr>
        <w:t>signalait</w:t>
      </w:r>
      <w:r>
        <w:rPr>
          <w:spacing w:val="22"/>
        </w:rPr>
        <w:t> </w:t>
      </w:r>
      <w:r>
        <w:rPr/>
        <w:t>pas</w:t>
      </w:r>
      <w:r>
        <w:rPr>
          <w:spacing w:val="23"/>
        </w:rPr>
        <w:t> </w:t>
      </w:r>
      <w:r>
        <w:rPr>
          <w:spacing w:val="-1"/>
        </w:rPr>
        <w:t>le</w:t>
      </w:r>
      <w:r>
        <w:rPr>
          <w:spacing w:val="23"/>
        </w:rPr>
        <w:t> </w:t>
      </w:r>
      <w:r>
        <w:rPr>
          <w:spacing w:val="-1"/>
        </w:rPr>
        <w:t>nombre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Délégués</w:t>
      </w:r>
      <w:r>
        <w:rPr>
          <w:spacing w:val="23"/>
        </w:rPr>
        <w:t> </w:t>
      </w:r>
      <w:r>
        <w:rPr>
          <w:spacing w:val="-1"/>
        </w:rPr>
        <w:t>par</w:t>
      </w:r>
      <w:r>
        <w:rPr>
          <w:spacing w:val="93"/>
          <w:w w:val="99"/>
        </w:rPr>
        <w:t> </w:t>
      </w:r>
      <w:r>
        <w:rPr>
          <w:spacing w:val="-1"/>
        </w:rPr>
        <w:t>Province,</w:t>
      </w:r>
      <w:r>
        <w:rPr>
          <w:spacing w:val="24"/>
        </w:rPr>
        <w:t> </w:t>
      </w:r>
      <w:r>
        <w:rPr/>
        <w:t>en</w:t>
      </w:r>
      <w:r>
        <w:rPr>
          <w:spacing w:val="22"/>
        </w:rPr>
        <w:t> </w:t>
      </w:r>
      <w:r>
        <w:rPr>
          <w:spacing w:val="-1"/>
        </w:rPr>
        <w:t>vue</w:t>
      </w:r>
      <w:r>
        <w:rPr>
          <w:spacing w:val="25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1"/>
        </w:rPr>
        <w:t>garder</w:t>
      </w:r>
      <w:r>
        <w:rPr>
          <w:spacing w:val="25"/>
        </w:rPr>
        <w:t> </w:t>
      </w:r>
      <w:r>
        <w:rPr>
          <w:spacing w:val="-2"/>
        </w:rPr>
        <w:t>la</w:t>
      </w:r>
      <w:r>
        <w:rPr>
          <w:spacing w:val="25"/>
        </w:rPr>
        <w:t> </w:t>
      </w:r>
      <w:r>
        <w:rPr>
          <w:spacing w:val="-1"/>
        </w:rPr>
        <w:t>représentation</w:t>
      </w:r>
      <w:r>
        <w:rPr>
          <w:spacing w:val="23"/>
        </w:rPr>
        <w:t> </w:t>
      </w:r>
      <w:r>
        <w:rPr>
          <w:spacing w:val="-1"/>
        </w:rPr>
        <w:t>proportionnelle</w:t>
      </w:r>
      <w:r>
        <w:rPr>
          <w:spacing w:val="24"/>
        </w:rPr>
        <w:t> </w:t>
      </w:r>
      <w:r>
        <w:rPr/>
        <w:t>dont</w:t>
      </w:r>
      <w:r>
        <w:rPr>
          <w:spacing w:val="25"/>
        </w:rPr>
        <w:t> </w:t>
      </w:r>
      <w:r>
        <w:rPr>
          <w:spacing w:val="-1"/>
        </w:rPr>
        <w:t>parlent</w:t>
      </w:r>
      <w:r>
        <w:rPr>
          <w:spacing w:val="24"/>
        </w:rPr>
        <w:t> </w:t>
      </w:r>
      <w:r>
        <w:rPr>
          <w:spacing w:val="-1"/>
        </w:rPr>
        <w:t>les</w:t>
      </w:r>
      <w:r>
        <w:rPr>
          <w:spacing w:val="23"/>
        </w:rPr>
        <w:t> </w:t>
      </w:r>
      <w:r>
        <w:rPr>
          <w:spacing w:val="-1"/>
        </w:rPr>
        <w:t>Constitutions</w:t>
      </w:r>
      <w:r>
        <w:rPr>
          <w:spacing w:val="24"/>
        </w:rPr>
        <w:t> </w:t>
      </w:r>
      <w:r>
        <w:rPr>
          <w:spacing w:val="-1"/>
        </w:rPr>
        <w:t>(CC</w:t>
      </w:r>
      <w:r>
        <w:rPr>
          <w:spacing w:val="23"/>
        </w:rPr>
        <w:t> </w:t>
      </w:r>
      <w:r>
        <w:rPr/>
        <w:t>156,4),</w:t>
      </w:r>
      <w:r>
        <w:rPr>
          <w:spacing w:val="25"/>
        </w:rPr>
        <w:t> </w:t>
      </w:r>
      <w:r>
        <w:rPr/>
        <w:t>ou</w:t>
      </w:r>
      <w:r>
        <w:rPr>
          <w:spacing w:val="23"/>
        </w:rPr>
        <w:t> </w:t>
      </w:r>
      <w:r>
        <w:rPr>
          <w:spacing w:val="-1"/>
        </w:rPr>
        <w:t>le</w:t>
      </w:r>
      <w:r>
        <w:rPr>
          <w:spacing w:val="129"/>
          <w:w w:val="99"/>
        </w:rPr>
        <w:t> </w:t>
      </w:r>
      <w:r>
        <w:rPr>
          <w:spacing w:val="-1"/>
        </w:rPr>
        <w:t>nombre</w:t>
      </w:r>
      <w:r>
        <w:rPr>
          <w:spacing w:val="36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Capitulants</w:t>
      </w:r>
      <w:r>
        <w:rPr>
          <w:spacing w:val="36"/>
        </w:rPr>
        <w:t> </w:t>
      </w:r>
      <w:r>
        <w:rPr/>
        <w:t>à</w:t>
      </w:r>
      <w:r>
        <w:rPr>
          <w:spacing w:val="36"/>
        </w:rPr>
        <w:t> </w:t>
      </w:r>
      <w:r>
        <w:rPr/>
        <w:t>élire</w:t>
      </w:r>
      <w:r>
        <w:rPr>
          <w:spacing w:val="37"/>
        </w:rPr>
        <w:t> </w:t>
      </w:r>
      <w:r>
        <w:rPr/>
        <w:t>par</w:t>
      </w:r>
      <w:r>
        <w:rPr>
          <w:spacing w:val="37"/>
        </w:rPr>
        <w:t> </w:t>
      </w:r>
      <w:r>
        <w:rPr>
          <w:spacing w:val="-1"/>
        </w:rPr>
        <w:t>les</w:t>
      </w:r>
      <w:r>
        <w:rPr>
          <w:spacing w:val="36"/>
        </w:rPr>
        <w:t> </w:t>
      </w:r>
      <w:r>
        <w:rPr>
          <w:spacing w:val="-1"/>
        </w:rPr>
        <w:t>maisons</w:t>
      </w:r>
      <w:r>
        <w:rPr>
          <w:spacing w:val="36"/>
        </w:rPr>
        <w:t> </w:t>
      </w:r>
      <w:r>
        <w:rPr>
          <w:spacing w:val="-1"/>
        </w:rPr>
        <w:t>généralices</w:t>
      </w:r>
      <w:r>
        <w:rPr>
          <w:spacing w:val="35"/>
        </w:rPr>
        <w:t> </w:t>
      </w:r>
      <w:r>
        <w:rPr/>
        <w:t>ou</w:t>
      </w:r>
      <w:r>
        <w:rPr>
          <w:spacing w:val="36"/>
        </w:rPr>
        <w:t> </w:t>
      </w:r>
      <w:r>
        <w:rPr/>
        <w:t>à</w:t>
      </w:r>
      <w:r>
        <w:rPr>
          <w:spacing w:val="37"/>
        </w:rPr>
        <w:t> </w:t>
      </w:r>
      <w:r>
        <w:rPr>
          <w:spacing w:val="-1"/>
        </w:rPr>
        <w:t>désigner</w:t>
      </w:r>
      <w:r>
        <w:rPr>
          <w:spacing w:val="37"/>
        </w:rPr>
        <w:t> </w:t>
      </w:r>
      <w:r>
        <w:rPr/>
        <w:t>par</w:t>
      </w:r>
      <w:r>
        <w:rPr>
          <w:spacing w:val="38"/>
        </w:rPr>
        <w:t> </w:t>
      </w:r>
      <w:r>
        <w:rPr>
          <w:spacing w:val="-1"/>
        </w:rPr>
        <w:t>le</w:t>
      </w:r>
      <w:r>
        <w:rPr>
          <w:spacing w:val="37"/>
        </w:rPr>
        <w:t> </w:t>
      </w:r>
      <w:r>
        <w:rPr>
          <w:spacing w:val="-1"/>
        </w:rPr>
        <w:t>Gouvernement</w:t>
      </w:r>
      <w:r>
        <w:rPr>
          <w:spacing w:val="36"/>
        </w:rPr>
        <w:t> </w:t>
      </w:r>
      <w:r>
        <w:rPr>
          <w:spacing w:val="-1"/>
        </w:rPr>
        <w:t>Général,</w:t>
      </w:r>
      <w:r>
        <w:rPr>
          <w:spacing w:val="37"/>
        </w:rPr>
        <w:t> </w:t>
      </w:r>
      <w:r>
        <w:rPr/>
        <w:t>on</w:t>
      </w:r>
      <w:r>
        <w:rPr>
          <w:spacing w:val="95"/>
          <w:w w:val="99"/>
        </w:rPr>
        <w:t> </w:t>
      </w:r>
      <w:r>
        <w:rPr>
          <w:spacing w:val="-1"/>
        </w:rPr>
        <w:t>observera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norme</w:t>
      </w:r>
      <w:r>
        <w:rPr>
          <w:spacing w:val="-5"/>
        </w:rPr>
        <w:t> </w:t>
      </w:r>
      <w:r>
        <w:rPr>
          <w:spacing w:val="-1"/>
        </w:rPr>
        <w:t>établi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Chapitre</w:t>
      </w:r>
      <w:r>
        <w:rPr>
          <w:spacing w:val="-5"/>
        </w:rPr>
        <w:t> </w:t>
      </w:r>
      <w:r>
        <w:rPr/>
        <w:t>précédent</w:t>
      </w:r>
      <w:r>
        <w:rPr>
          <w:spacing w:val="-5"/>
        </w:rPr>
        <w:t> </w:t>
      </w:r>
      <w:r>
        <w:rPr>
          <w:spacing w:val="-1"/>
        </w:rPr>
        <w:t>(CC</w:t>
      </w:r>
      <w:r>
        <w:rPr>
          <w:spacing w:val="-6"/>
        </w:rPr>
        <w:t> </w:t>
      </w:r>
      <w:r>
        <w:rPr/>
        <w:t>156,5).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1"/>
        </w:numPr>
        <w:tabs>
          <w:tab w:pos="1134" w:val="left" w:leader="none"/>
        </w:tabs>
        <w:spacing w:line="240" w:lineRule="auto" w:before="0" w:after="0"/>
        <w:ind w:left="396" w:right="116" w:firstLine="283"/>
        <w:jc w:val="both"/>
      </w:pPr>
      <w:r>
        <w:rPr>
          <w:spacing w:val="-1"/>
        </w:rPr>
        <w:t>L’élection</w:t>
      </w:r>
      <w:r>
        <w:rPr>
          <w:spacing w:val="25"/>
        </w:rPr>
        <w:t> </w:t>
      </w:r>
      <w:r>
        <w:rPr/>
        <w:t>des</w:t>
      </w:r>
      <w:r>
        <w:rPr>
          <w:spacing w:val="25"/>
        </w:rPr>
        <w:t> </w:t>
      </w:r>
      <w:r>
        <w:rPr>
          <w:spacing w:val="-1"/>
        </w:rPr>
        <w:t>Délégués</w:t>
      </w:r>
      <w:r>
        <w:rPr>
          <w:spacing w:val="25"/>
        </w:rPr>
        <w:t> </w:t>
      </w:r>
      <w:r>
        <w:rPr/>
        <w:t>au</w:t>
      </w:r>
      <w:r>
        <w:rPr>
          <w:spacing w:val="27"/>
        </w:rPr>
        <w:t> </w:t>
      </w:r>
      <w:r>
        <w:rPr>
          <w:spacing w:val="-1"/>
        </w:rPr>
        <w:t>Chapitre</w:t>
      </w:r>
      <w:r>
        <w:rPr>
          <w:spacing w:val="27"/>
        </w:rPr>
        <w:t> </w:t>
      </w:r>
      <w:r>
        <w:rPr>
          <w:spacing w:val="-1"/>
        </w:rPr>
        <w:t>Général</w:t>
      </w:r>
      <w:r>
        <w:rPr>
          <w:spacing w:val="26"/>
        </w:rPr>
        <w:t> </w:t>
      </w:r>
      <w:r>
        <w:rPr/>
        <w:t>par</w:t>
      </w:r>
      <w:r>
        <w:rPr>
          <w:spacing w:val="27"/>
        </w:rPr>
        <w:t> </w:t>
      </w:r>
      <w:r>
        <w:rPr>
          <w:spacing w:val="-1"/>
        </w:rPr>
        <w:t>les</w:t>
      </w:r>
      <w:r>
        <w:rPr>
          <w:spacing w:val="26"/>
        </w:rPr>
        <w:t> </w:t>
      </w:r>
      <w:r>
        <w:rPr>
          <w:spacing w:val="-1"/>
        </w:rPr>
        <w:t>Organismes</w:t>
      </w:r>
      <w:r>
        <w:rPr>
          <w:spacing w:val="26"/>
        </w:rPr>
        <w:t> </w:t>
      </w:r>
      <w:r>
        <w:rPr/>
        <w:t>Majeurs</w:t>
      </w:r>
      <w:r>
        <w:rPr>
          <w:spacing w:val="25"/>
        </w:rPr>
        <w:t> </w:t>
      </w:r>
      <w:r>
        <w:rPr>
          <w:spacing w:val="-1"/>
        </w:rPr>
        <w:t>se</w:t>
      </w:r>
      <w:r>
        <w:rPr>
          <w:spacing w:val="29"/>
        </w:rPr>
        <w:t> </w:t>
      </w:r>
      <w:r>
        <w:rPr>
          <w:spacing w:val="-1"/>
        </w:rPr>
        <w:t>fera</w:t>
      </w:r>
      <w:r>
        <w:rPr>
          <w:spacing w:val="27"/>
        </w:rPr>
        <w:t> </w:t>
      </w:r>
      <w:r>
        <w:rPr>
          <w:spacing w:val="-1"/>
        </w:rPr>
        <w:t>ordinairement</w:t>
      </w:r>
      <w:r>
        <w:rPr>
          <w:spacing w:val="26"/>
        </w:rPr>
        <w:t> </w:t>
      </w:r>
      <w:r>
        <w:rPr/>
        <w:t>par</w:t>
      </w:r>
      <w:r>
        <w:rPr>
          <w:spacing w:val="87"/>
          <w:w w:val="99"/>
        </w:rPr>
        <w:t> </w:t>
      </w:r>
      <w:r>
        <w:rPr>
          <w:spacing w:val="-1"/>
        </w:rPr>
        <w:t>votation</w:t>
      </w:r>
      <w:r>
        <w:rPr>
          <w:spacing w:val="-6"/>
        </w:rPr>
        <w:t> </w:t>
      </w:r>
      <w:r>
        <w:rPr>
          <w:spacing w:val="-1"/>
        </w:rPr>
        <w:t>directe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/>
        <w:t>profès</w:t>
      </w:r>
      <w:r>
        <w:rPr>
          <w:spacing w:val="-5"/>
        </w:rPr>
        <w:t> </w:t>
      </w:r>
      <w:r>
        <w:rPr>
          <w:spacing w:val="-1"/>
        </w:rPr>
        <w:t>perpétuels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selon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système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bulletins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383).</w:t>
      </w:r>
      <w:r>
        <w:rPr/>
      </w:r>
    </w:p>
    <w:p>
      <w:pPr>
        <w:pStyle w:val="BodyText"/>
        <w:spacing w:line="240" w:lineRule="auto" w:before="120"/>
        <w:ind w:left="396" w:right="117"/>
        <w:jc w:val="both"/>
      </w:pPr>
      <w:r>
        <w:rPr/>
        <w:t>A</w:t>
      </w:r>
      <w:r>
        <w:rPr>
          <w:spacing w:val="35"/>
        </w:rPr>
        <w:t> </w:t>
      </w:r>
      <w:r>
        <w:rPr/>
        <w:t>cet</w:t>
      </w:r>
      <w:r>
        <w:rPr>
          <w:spacing w:val="37"/>
        </w:rPr>
        <w:t> </w:t>
      </w:r>
      <w:r>
        <w:rPr>
          <w:spacing w:val="-1"/>
        </w:rPr>
        <w:t>effet,</w:t>
      </w:r>
      <w:r>
        <w:rPr>
          <w:spacing w:val="37"/>
        </w:rPr>
        <w:t> </w:t>
      </w:r>
      <w:r>
        <w:rPr/>
        <w:t>dans</w:t>
      </w:r>
      <w:r>
        <w:rPr>
          <w:spacing w:val="36"/>
        </w:rPr>
        <w:t> </w:t>
      </w:r>
      <w:r>
        <w:rPr>
          <w:spacing w:val="-1"/>
        </w:rPr>
        <w:t>chaque</w:t>
      </w:r>
      <w:r>
        <w:rPr>
          <w:spacing w:val="37"/>
        </w:rPr>
        <w:t> </w:t>
      </w:r>
      <w:r>
        <w:rPr/>
        <w:t>Organisme</w:t>
      </w:r>
      <w:r>
        <w:rPr>
          <w:spacing w:val="37"/>
        </w:rPr>
        <w:t> </w:t>
      </w:r>
      <w:r>
        <w:rPr/>
        <w:t>Majeur,</w:t>
      </w:r>
      <w:r>
        <w:rPr>
          <w:spacing w:val="37"/>
        </w:rPr>
        <w:t> </w:t>
      </w:r>
      <w:r>
        <w:rPr>
          <w:spacing w:val="-1"/>
        </w:rPr>
        <w:t>jouissent</w:t>
      </w:r>
      <w:r>
        <w:rPr>
          <w:spacing w:val="37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voix</w:t>
      </w:r>
      <w:r>
        <w:rPr>
          <w:spacing w:val="36"/>
        </w:rPr>
        <w:t> </w:t>
      </w:r>
      <w:r>
        <w:rPr>
          <w:spacing w:val="-1"/>
        </w:rPr>
        <w:t>active</w:t>
      </w:r>
      <w:r>
        <w:rPr>
          <w:spacing w:val="37"/>
        </w:rPr>
        <w:t> </w:t>
      </w:r>
      <w:r>
        <w:rPr/>
        <w:t>et</w:t>
      </w:r>
      <w:r>
        <w:rPr>
          <w:spacing w:val="37"/>
        </w:rPr>
        <w:t> </w:t>
      </w:r>
      <w:r>
        <w:rPr/>
        <w:t>passive,</w:t>
      </w:r>
      <w:r>
        <w:rPr>
          <w:spacing w:val="37"/>
        </w:rPr>
        <w:t> </w:t>
      </w:r>
      <w:r>
        <w:rPr/>
        <w:t>pour</w:t>
      </w:r>
      <w:r>
        <w:rPr>
          <w:spacing w:val="38"/>
        </w:rPr>
        <w:t> </w:t>
      </w:r>
      <w:r>
        <w:rPr>
          <w:spacing w:val="-1"/>
        </w:rPr>
        <w:t>élire</w:t>
      </w:r>
      <w:r>
        <w:rPr>
          <w:spacing w:val="37"/>
        </w:rPr>
        <w:t> </w:t>
      </w:r>
      <w:r>
        <w:rPr/>
        <w:t>et</w:t>
      </w:r>
      <w:r>
        <w:rPr>
          <w:spacing w:val="37"/>
        </w:rPr>
        <w:t> </w:t>
      </w:r>
      <w:r>
        <w:rPr>
          <w:spacing w:val="-1"/>
        </w:rPr>
        <w:t>être</w:t>
      </w:r>
      <w:r>
        <w:rPr>
          <w:spacing w:val="37"/>
        </w:rPr>
        <w:t> </w:t>
      </w:r>
      <w:r>
        <w:rPr/>
        <w:t>élus</w:t>
      </w:r>
      <w:r>
        <w:rPr>
          <w:spacing w:val="69"/>
          <w:w w:val="99"/>
        </w:rPr>
        <w:t> </w:t>
      </w:r>
      <w:r>
        <w:rPr>
          <w:spacing w:val="-1"/>
        </w:rPr>
        <w:t>Délégués</w:t>
      </w:r>
      <w:r>
        <w:rPr>
          <w:spacing w:val="14"/>
        </w:rPr>
        <w:t> </w:t>
      </w:r>
      <w:r>
        <w:rPr>
          <w:spacing w:val="1"/>
        </w:rPr>
        <w:t>au</w:t>
      </w:r>
      <w:r>
        <w:rPr>
          <w:spacing w:val="16"/>
        </w:rPr>
        <w:t> </w:t>
      </w:r>
      <w:r>
        <w:rPr>
          <w:spacing w:val="-1"/>
        </w:rPr>
        <w:t>Chapitre</w:t>
      </w:r>
      <w:r>
        <w:rPr>
          <w:spacing w:val="16"/>
        </w:rPr>
        <w:t> </w:t>
      </w:r>
      <w:r>
        <w:rPr>
          <w:spacing w:val="-1"/>
        </w:rPr>
        <w:t>Général,</w:t>
      </w:r>
      <w:r>
        <w:rPr>
          <w:spacing w:val="16"/>
        </w:rPr>
        <w:t> </w:t>
      </w:r>
      <w:r>
        <w:rPr>
          <w:spacing w:val="-1"/>
        </w:rPr>
        <w:t>tous</w:t>
      </w:r>
      <w:r>
        <w:rPr>
          <w:spacing w:val="17"/>
        </w:rPr>
        <w:t> </w:t>
      </w:r>
      <w:r>
        <w:rPr/>
        <w:t>ceux</w:t>
      </w:r>
      <w:r>
        <w:rPr>
          <w:spacing w:val="14"/>
        </w:rPr>
        <w:t> </w:t>
      </w:r>
      <w:r>
        <w:rPr/>
        <w:t>qui</w:t>
      </w:r>
      <w:r>
        <w:rPr>
          <w:spacing w:val="18"/>
        </w:rPr>
        <w:t> </w:t>
      </w:r>
      <w:r>
        <w:rPr>
          <w:spacing w:val="-1"/>
        </w:rPr>
        <w:t>sont</w:t>
      </w:r>
      <w:r>
        <w:rPr>
          <w:spacing w:val="17"/>
        </w:rPr>
        <w:t> </w:t>
      </w:r>
      <w:r>
        <w:rPr>
          <w:spacing w:val="-1"/>
        </w:rPr>
        <w:t>indiqués</w:t>
      </w:r>
      <w:r>
        <w:rPr>
          <w:spacing w:val="17"/>
        </w:rPr>
        <w:t> </w:t>
      </w:r>
      <w:r>
        <w:rPr/>
        <w:t>au</w:t>
      </w:r>
      <w:r>
        <w:rPr>
          <w:spacing w:val="16"/>
        </w:rPr>
        <w:t> </w:t>
      </w:r>
      <w:r>
        <w:rPr/>
        <w:t>numéro</w:t>
      </w:r>
      <w:r>
        <w:rPr>
          <w:spacing w:val="17"/>
        </w:rPr>
        <w:t> </w:t>
      </w:r>
      <w:r>
        <w:rPr/>
        <w:t>469,</w:t>
      </w:r>
      <w:r>
        <w:rPr>
          <w:spacing w:val="16"/>
        </w:rPr>
        <w:t> </w:t>
      </w:r>
      <w:r>
        <w:rPr>
          <w:spacing w:val="-1"/>
        </w:rPr>
        <w:t>sauf</w:t>
      </w:r>
      <w:r>
        <w:rPr>
          <w:spacing w:val="16"/>
        </w:rPr>
        <w:t> </w:t>
      </w:r>
      <w:r>
        <w:rPr/>
        <w:t>ce</w:t>
      </w:r>
      <w:r>
        <w:rPr>
          <w:spacing w:val="16"/>
        </w:rPr>
        <w:t> </w:t>
      </w:r>
      <w:r>
        <w:rPr/>
        <w:t>qui</w:t>
      </w:r>
      <w:r>
        <w:rPr>
          <w:spacing w:val="17"/>
        </w:rPr>
        <w:t> </w:t>
      </w:r>
      <w:r>
        <w:rPr>
          <w:spacing w:val="-1"/>
        </w:rPr>
        <w:t>est</w:t>
      </w:r>
      <w:r>
        <w:rPr>
          <w:spacing w:val="15"/>
        </w:rPr>
        <w:t> </w:t>
      </w:r>
      <w:r>
        <w:rPr/>
        <w:t>dit</w:t>
      </w:r>
      <w:r>
        <w:rPr>
          <w:spacing w:val="16"/>
        </w:rPr>
        <w:t> </w:t>
      </w:r>
      <w:r>
        <w:rPr>
          <w:spacing w:val="1"/>
        </w:rPr>
        <w:t>au</w:t>
      </w:r>
      <w:r>
        <w:rPr>
          <w:spacing w:val="16"/>
        </w:rPr>
        <w:t> </w:t>
      </w:r>
      <w:r>
        <w:rPr/>
        <w:t>numéro</w:t>
      </w:r>
      <w:r>
        <w:rPr>
          <w:spacing w:val="16"/>
        </w:rPr>
        <w:t> </w:t>
      </w:r>
      <w:r>
        <w:rPr>
          <w:spacing w:val="1"/>
        </w:rPr>
        <w:t>509</w:t>
      </w:r>
      <w:r>
        <w:rPr>
          <w:spacing w:val="77"/>
          <w:w w:val="99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résidents</w:t>
      </w:r>
      <w:r>
        <w:rPr>
          <w:spacing w:val="-7"/>
        </w:rPr>
        <w:t> </w:t>
      </w:r>
      <w:r>
        <w:rPr/>
        <w:t>dans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maisons</w:t>
      </w:r>
      <w:r>
        <w:rPr>
          <w:spacing w:val="-4"/>
        </w:rPr>
        <w:t> </w:t>
      </w:r>
      <w:r>
        <w:rPr>
          <w:spacing w:val="-1"/>
        </w:rPr>
        <w:t>généralices.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1"/>
        </w:numPr>
        <w:tabs>
          <w:tab w:pos="1134" w:val="left" w:leader="none"/>
        </w:tabs>
        <w:spacing w:line="230" w:lineRule="exact" w:before="0" w:after="0"/>
        <w:ind w:left="396" w:right="114" w:firstLine="284"/>
        <w:jc w:val="both"/>
      </w:pPr>
      <w:r>
        <w:rPr>
          <w:spacing w:val="-1"/>
        </w:rPr>
        <w:t>Les</w:t>
      </w:r>
      <w:r>
        <w:rPr>
          <w:spacing w:val="34"/>
        </w:rPr>
        <w:t> </w:t>
      </w:r>
      <w:r>
        <w:rPr>
          <w:spacing w:val="-1"/>
        </w:rPr>
        <w:t>inscrits</w:t>
      </w:r>
      <w:r>
        <w:rPr>
          <w:spacing w:val="33"/>
        </w:rPr>
        <w:t> </w:t>
      </w:r>
      <w:r>
        <w:rPr>
          <w:spacing w:val="1"/>
        </w:rPr>
        <w:t>aux</w:t>
      </w:r>
      <w:r>
        <w:rPr>
          <w:spacing w:val="34"/>
        </w:rPr>
        <w:t> </w:t>
      </w:r>
      <w:r>
        <w:rPr>
          <w:spacing w:val="-1"/>
        </w:rPr>
        <w:t>maisons</w:t>
      </w:r>
      <w:r>
        <w:rPr>
          <w:spacing w:val="34"/>
        </w:rPr>
        <w:t> </w:t>
      </w:r>
      <w:r>
        <w:rPr>
          <w:spacing w:val="-1"/>
        </w:rPr>
        <w:t>généralices</w:t>
      </w:r>
      <w:r>
        <w:rPr>
          <w:spacing w:val="33"/>
        </w:rPr>
        <w:t> </w:t>
      </w:r>
      <w:r>
        <w:rPr>
          <w:rFonts w:ascii="Times New Roman" w:hAnsi="Times New Roman" w:cs="Times New Roman" w:eastAsia="Times New Roman"/>
          <w:i/>
        </w:rPr>
        <w:t>d’une</w:t>
      </w:r>
      <w:r>
        <w:rPr>
          <w:rFonts w:ascii="Times New Roman" w:hAnsi="Times New Roman" w:cs="Times New Roman" w:eastAsia="Times New Roman"/>
          <w:i/>
          <w:spacing w:val="34"/>
        </w:rPr>
        <w:t> </w:t>
      </w:r>
      <w:r>
        <w:rPr>
          <w:rFonts w:ascii="Times New Roman" w:hAnsi="Times New Roman" w:cs="Times New Roman" w:eastAsia="Times New Roman"/>
          <w:i/>
        </w:rPr>
        <w:t>manière</w:t>
      </w:r>
      <w:r>
        <w:rPr>
          <w:rFonts w:ascii="Times New Roman" w:hAnsi="Times New Roman" w:cs="Times New Roman" w:eastAsia="Times New Roman"/>
          <w:i/>
          <w:spacing w:val="33"/>
        </w:rPr>
        <w:t> </w:t>
      </w:r>
      <w:r>
        <w:rPr>
          <w:rFonts w:ascii="Times New Roman" w:hAnsi="Times New Roman" w:cs="Times New Roman" w:eastAsia="Times New Roman"/>
          <w:i/>
        </w:rPr>
        <w:t>permanente</w:t>
      </w:r>
      <w:r>
        <w:rPr>
          <w:rFonts w:ascii="Times New Roman" w:hAnsi="Times New Roman" w:cs="Times New Roman" w:eastAsia="Times New Roman"/>
          <w:i/>
          <w:spacing w:val="34"/>
        </w:rPr>
        <w:t> </w:t>
      </w:r>
      <w:r>
        <w:rPr>
          <w:spacing w:val="-1"/>
        </w:rPr>
        <w:t>formeront</w:t>
      </w:r>
      <w:r>
        <w:rPr>
          <w:spacing w:val="32"/>
        </w:rPr>
        <w:t> </w:t>
      </w:r>
      <w:r>
        <w:rPr/>
        <w:t>pour</w:t>
      </w:r>
      <w:r>
        <w:rPr>
          <w:spacing w:val="34"/>
        </w:rPr>
        <w:t> </w:t>
      </w:r>
      <w:r>
        <w:rPr/>
        <w:t>l’élection</w:t>
      </w:r>
      <w:r>
        <w:rPr>
          <w:spacing w:val="31"/>
        </w:rPr>
        <w:t> </w:t>
      </w:r>
      <w:r>
        <w:rPr/>
        <w:t>de</w:t>
      </w:r>
      <w:r>
        <w:rPr>
          <w:spacing w:val="34"/>
        </w:rPr>
        <w:t> </w:t>
      </w:r>
      <w:r>
        <w:rPr/>
        <w:t>leurs</w:t>
      </w:r>
      <w:r>
        <w:rPr>
          <w:spacing w:val="65"/>
          <w:w w:val="99"/>
        </w:rPr>
        <w:t> </w:t>
      </w:r>
      <w:r>
        <w:rPr/>
        <w:t>propres</w:t>
      </w:r>
      <w:r>
        <w:rPr>
          <w:spacing w:val="6"/>
        </w:rPr>
        <w:t> </w:t>
      </w:r>
      <w:r>
        <w:rPr>
          <w:spacing w:val="-1"/>
        </w:rPr>
        <w:t>délégués</w:t>
      </w:r>
      <w:r>
        <w:rPr>
          <w:spacing w:val="11"/>
        </w:rPr>
        <w:t> </w:t>
      </w:r>
      <w:r>
        <w:rPr>
          <w:spacing w:val="-1"/>
        </w:rPr>
        <w:t>un</w:t>
      </w:r>
      <w:r>
        <w:rPr>
          <w:spacing w:val="9"/>
        </w:rPr>
        <w:t> </w:t>
      </w:r>
      <w:r>
        <w:rPr/>
        <w:t>ou</w:t>
      </w:r>
      <w:r>
        <w:rPr>
          <w:spacing w:val="8"/>
        </w:rPr>
        <w:t> </w:t>
      </w:r>
      <w:r>
        <w:rPr>
          <w:spacing w:val="-1"/>
        </w:rPr>
        <w:t>plusieurs</w:t>
      </w:r>
      <w:r>
        <w:rPr>
          <w:spacing w:val="10"/>
        </w:rPr>
        <w:t> </w:t>
      </w:r>
      <w:r>
        <w:rPr>
          <w:spacing w:val="-1"/>
        </w:rPr>
        <w:t>collèges</w:t>
      </w:r>
      <w:r>
        <w:rPr>
          <w:spacing w:val="9"/>
        </w:rPr>
        <w:t> </w:t>
      </w:r>
      <w:r>
        <w:rPr>
          <w:spacing w:val="-1"/>
        </w:rPr>
        <w:t>électoraux</w:t>
      </w:r>
      <w:r>
        <w:rPr>
          <w:spacing w:val="10"/>
        </w:rPr>
        <w:t> </w:t>
      </w:r>
      <w:r>
        <w:rPr>
          <w:spacing w:val="-1"/>
        </w:rPr>
        <w:t>selon</w:t>
      </w:r>
      <w:r>
        <w:rPr>
          <w:spacing w:val="10"/>
        </w:rPr>
        <w:t> </w:t>
      </w:r>
      <w:r>
        <w:rPr/>
        <w:t>ce</w:t>
      </w:r>
      <w:r>
        <w:rPr>
          <w:spacing w:val="11"/>
        </w:rPr>
        <w:t> </w:t>
      </w:r>
      <w:r>
        <w:rPr>
          <w:spacing w:val="-1"/>
        </w:rPr>
        <w:t>qui</w:t>
      </w:r>
      <w:r>
        <w:rPr>
          <w:spacing w:val="9"/>
        </w:rPr>
        <w:t> </w:t>
      </w:r>
      <w:r>
        <w:rPr>
          <w:spacing w:val="-1"/>
        </w:rPr>
        <w:t>sera</w:t>
      </w:r>
      <w:r>
        <w:rPr>
          <w:spacing w:val="10"/>
        </w:rPr>
        <w:t> </w:t>
      </w:r>
      <w:r>
        <w:rPr>
          <w:spacing w:val="-1"/>
        </w:rPr>
        <w:t>déterminé</w:t>
      </w:r>
      <w:r>
        <w:rPr>
          <w:spacing w:val="11"/>
        </w:rPr>
        <w:t> </w:t>
      </w:r>
      <w:r>
        <w:rPr/>
        <w:t>par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10"/>
        </w:rPr>
        <w:t> </w:t>
      </w:r>
      <w:r>
        <w:rPr>
          <w:spacing w:val="-1"/>
        </w:rPr>
        <w:t>Gouvernement</w:t>
      </w:r>
      <w:r>
        <w:rPr>
          <w:spacing w:val="10"/>
        </w:rPr>
        <w:t> </w:t>
      </w:r>
      <w:r>
        <w:rPr/>
        <w:t>Général</w:t>
      </w:r>
      <w:r>
        <w:rPr>
          <w:spacing w:val="109"/>
          <w:w w:val="99"/>
        </w:rPr>
        <w:t> </w:t>
      </w:r>
      <w:r>
        <w:rPr/>
        <w:t>en</w:t>
      </w:r>
      <w:r>
        <w:rPr>
          <w:spacing w:val="8"/>
        </w:rPr>
        <w:t> </w:t>
      </w:r>
      <w:r>
        <w:rPr>
          <w:spacing w:val="-1"/>
        </w:rPr>
        <w:t>prenant</w:t>
      </w:r>
      <w:r>
        <w:rPr>
          <w:spacing w:val="10"/>
        </w:rPr>
        <w:t> </w:t>
      </w:r>
      <w:r>
        <w:rPr/>
        <w:t>en</w:t>
      </w:r>
      <w:r>
        <w:rPr>
          <w:spacing w:val="9"/>
        </w:rPr>
        <w:t> </w:t>
      </w:r>
      <w:r>
        <w:rPr/>
        <w:t>considération</w:t>
      </w:r>
      <w:r>
        <w:rPr>
          <w:spacing w:val="9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nombre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membres,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connaissance</w:t>
      </w:r>
      <w:r>
        <w:rPr>
          <w:spacing w:val="13"/>
        </w:rPr>
        <w:t> </w:t>
      </w:r>
      <w:r>
        <w:rPr>
          <w:spacing w:val="-1"/>
        </w:rPr>
        <w:t>mutuelle</w:t>
      </w:r>
      <w:r>
        <w:rPr>
          <w:spacing w:val="11"/>
        </w:rPr>
        <w:t> </w:t>
      </w:r>
      <w:r>
        <w:rPr/>
        <w:t>ou</w:t>
      </w:r>
      <w:r>
        <w:rPr>
          <w:spacing w:val="9"/>
        </w:rPr>
        <w:t> </w:t>
      </w:r>
      <w:r>
        <w:rPr>
          <w:spacing w:val="-1"/>
        </w:rPr>
        <w:t>d’autres</w:t>
      </w:r>
      <w:r>
        <w:rPr>
          <w:spacing w:val="11"/>
        </w:rPr>
        <w:t> </w:t>
      </w:r>
      <w:r>
        <w:rPr>
          <w:spacing w:val="-1"/>
        </w:rPr>
        <w:t>causes</w:t>
      </w:r>
      <w:r>
        <w:rPr>
          <w:spacing w:val="10"/>
        </w:rPr>
        <w:t> </w:t>
      </w:r>
      <w:r>
        <w:rPr>
          <w:spacing w:val="-1"/>
        </w:rPr>
        <w:t>(CC</w:t>
      </w:r>
      <w:r>
        <w:rPr>
          <w:spacing w:val="9"/>
        </w:rPr>
        <w:t> </w:t>
      </w:r>
      <w:r>
        <w:rPr/>
        <w:t>156</w:t>
      </w:r>
      <w:r>
        <w:rPr>
          <w:spacing w:val="-2"/>
        </w:rPr>
        <w:t> </w:t>
      </w:r>
      <w:r>
        <w:rPr/>
        <w:t>;</w:t>
      </w:r>
      <w:r>
        <w:rPr>
          <w:spacing w:val="9"/>
        </w:rPr>
        <w:t> </w:t>
      </w:r>
      <w:r>
        <w:rPr>
          <w:spacing w:val="-1"/>
        </w:rPr>
        <w:t>Dir</w:t>
      </w:r>
      <w:r>
        <w:rPr>
          <w:spacing w:val="76"/>
          <w:w w:val="99"/>
        </w:rPr>
        <w:t> </w:t>
      </w:r>
      <w:r>
        <w:rPr/>
        <w:t>330-332)</w:t>
      </w:r>
      <w:hyperlink w:history="true" w:anchor="_bookmark352">
        <w:r>
          <w:rPr>
            <w:position w:val="9"/>
            <w:sz w:val="13"/>
            <w:szCs w:val="13"/>
          </w:rPr>
          <w:t>354</w:t>
        </w:r>
      </w:hyperlink>
      <w:r>
        <w:rPr/>
        <w:t>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1"/>
        </w:numPr>
        <w:tabs>
          <w:tab w:pos="1133" w:val="left" w:leader="none"/>
        </w:tabs>
        <w:spacing w:line="240" w:lineRule="auto" w:before="0" w:after="0"/>
        <w:ind w:left="395" w:right="119" w:firstLine="284"/>
        <w:jc w:val="both"/>
      </w:pPr>
      <w:r>
        <w:rPr>
          <w:spacing w:val="-1"/>
        </w:rPr>
        <w:t>Le</w:t>
      </w:r>
      <w:r>
        <w:rPr>
          <w:spacing w:val="43"/>
        </w:rPr>
        <w:t> </w:t>
      </w:r>
      <w:r>
        <w:rPr>
          <w:spacing w:val="-1"/>
        </w:rPr>
        <w:t>résultat</w:t>
      </w:r>
      <w:r>
        <w:rPr>
          <w:spacing w:val="45"/>
        </w:rPr>
        <w:t> </w:t>
      </w:r>
      <w:r>
        <w:rPr/>
        <w:t>des</w:t>
      </w:r>
      <w:r>
        <w:rPr>
          <w:spacing w:val="42"/>
        </w:rPr>
        <w:t> </w:t>
      </w:r>
      <w:r>
        <w:rPr>
          <w:spacing w:val="-1"/>
        </w:rPr>
        <w:t>élections</w:t>
      </w:r>
      <w:r>
        <w:rPr>
          <w:spacing w:val="42"/>
        </w:rPr>
        <w:t> </w:t>
      </w:r>
      <w:r>
        <w:rPr>
          <w:spacing w:val="1"/>
        </w:rPr>
        <w:t>des</w:t>
      </w:r>
      <w:r>
        <w:rPr>
          <w:spacing w:val="42"/>
        </w:rPr>
        <w:t> </w:t>
      </w:r>
      <w:r>
        <w:rPr>
          <w:spacing w:val="-1"/>
        </w:rPr>
        <w:t>Délégués</w:t>
      </w:r>
      <w:r>
        <w:rPr>
          <w:spacing w:val="42"/>
        </w:rPr>
        <w:t> </w:t>
      </w:r>
      <w:r>
        <w:rPr>
          <w:spacing w:val="1"/>
        </w:rPr>
        <w:t>au</w:t>
      </w:r>
      <w:r>
        <w:rPr>
          <w:spacing w:val="44"/>
        </w:rPr>
        <w:t> </w:t>
      </w:r>
      <w:r>
        <w:rPr>
          <w:spacing w:val="-1"/>
        </w:rPr>
        <w:t>Chapitre</w:t>
      </w:r>
      <w:r>
        <w:rPr>
          <w:spacing w:val="43"/>
        </w:rPr>
        <w:t> </w:t>
      </w:r>
      <w:r>
        <w:rPr/>
        <w:t>Général</w:t>
      </w:r>
      <w:r>
        <w:rPr>
          <w:spacing w:val="43"/>
        </w:rPr>
        <w:t> </w:t>
      </w:r>
      <w:r>
        <w:rPr/>
        <w:t>doit</w:t>
      </w:r>
      <w:r>
        <w:rPr>
          <w:spacing w:val="44"/>
        </w:rPr>
        <w:t> </w:t>
      </w:r>
      <w:r>
        <w:rPr>
          <w:spacing w:val="-1"/>
        </w:rPr>
        <w:t>être</w:t>
      </w:r>
      <w:r>
        <w:rPr>
          <w:spacing w:val="43"/>
        </w:rPr>
        <w:t> </w:t>
      </w:r>
      <w:r>
        <w:rPr>
          <w:spacing w:val="-1"/>
        </w:rPr>
        <w:t>communiqué,</w:t>
      </w:r>
      <w:r>
        <w:rPr>
          <w:spacing w:val="46"/>
        </w:rPr>
        <w:t> </w:t>
      </w:r>
      <w:r>
        <w:rPr/>
        <w:t>par</w:t>
      </w:r>
      <w:r>
        <w:rPr>
          <w:spacing w:val="44"/>
        </w:rPr>
        <w:t> </w:t>
      </w:r>
      <w:r>
        <w:rPr>
          <w:spacing w:val="-1"/>
        </w:rPr>
        <w:t>document</w:t>
      </w:r>
      <w:r>
        <w:rPr>
          <w:spacing w:val="89"/>
          <w:w w:val="99"/>
        </w:rPr>
        <w:t> </w:t>
      </w:r>
      <w:r>
        <w:rPr>
          <w:spacing w:val="-1"/>
        </w:rPr>
        <w:t>authentique,</w:t>
      </w:r>
      <w:r>
        <w:rPr>
          <w:spacing w:val="8"/>
        </w:rPr>
        <w:t> </w:t>
      </w:r>
      <w:r>
        <w:rPr/>
        <w:t>avec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10"/>
        </w:rPr>
        <w:t> </w:t>
      </w:r>
      <w:r>
        <w:rPr/>
        <w:t>formalités</w:t>
      </w:r>
      <w:r>
        <w:rPr>
          <w:spacing w:val="7"/>
        </w:rPr>
        <w:t> </w:t>
      </w:r>
      <w:r>
        <w:rPr>
          <w:spacing w:val="-1"/>
        </w:rPr>
        <w:t>nécessaires,</w:t>
      </w:r>
      <w:r>
        <w:rPr>
          <w:spacing w:val="8"/>
        </w:rPr>
        <w:t> </w:t>
      </w:r>
      <w:r>
        <w:rPr/>
        <w:t>au</w:t>
      </w:r>
      <w:r>
        <w:rPr>
          <w:spacing w:val="9"/>
        </w:rPr>
        <w:t> </w:t>
      </w:r>
      <w:r>
        <w:rPr>
          <w:spacing w:val="-1"/>
        </w:rPr>
        <w:t>Supérieur</w:t>
      </w:r>
      <w:r>
        <w:rPr>
          <w:spacing w:val="11"/>
        </w:rPr>
        <w:t> </w:t>
      </w:r>
      <w:r>
        <w:rPr>
          <w:spacing w:val="-1"/>
        </w:rPr>
        <w:t>Général</w:t>
      </w:r>
      <w:r>
        <w:rPr>
          <w:spacing w:val="8"/>
        </w:rPr>
        <w:t> </w:t>
      </w:r>
      <w:r>
        <w:rPr/>
        <w:t>ou</w:t>
      </w:r>
      <w:r>
        <w:rPr>
          <w:spacing w:val="9"/>
        </w:rPr>
        <w:t> </w:t>
      </w:r>
      <w:r>
        <w:rPr/>
        <w:t>à</w:t>
      </w:r>
      <w:r>
        <w:rPr>
          <w:spacing w:val="9"/>
        </w:rPr>
        <w:t> </w:t>
      </w:r>
      <w:r>
        <w:rPr/>
        <w:t>son</w:t>
      </w:r>
      <w:r>
        <w:rPr>
          <w:spacing w:val="7"/>
        </w:rPr>
        <w:t> </w:t>
      </w:r>
      <w:r>
        <w:rPr>
          <w:spacing w:val="-1"/>
        </w:rPr>
        <w:t>Vicaire,</w:t>
      </w:r>
      <w:r>
        <w:rPr>
          <w:spacing w:val="11"/>
        </w:rPr>
        <w:t> </w:t>
      </w:r>
      <w:r>
        <w:rPr/>
        <w:t>selon</w:t>
      </w:r>
      <w:r>
        <w:rPr>
          <w:spacing w:val="7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>
          <w:spacing w:val="-1"/>
        </w:rPr>
        <w:t>cas,</w:t>
      </w:r>
      <w:r>
        <w:rPr>
          <w:spacing w:val="11"/>
        </w:rPr>
        <w:t> </w:t>
      </w:r>
      <w:r>
        <w:rPr/>
        <w:t>et</w:t>
      </w:r>
      <w:r>
        <w:rPr>
          <w:spacing w:val="8"/>
        </w:rPr>
        <w:t> </w:t>
      </w:r>
      <w:r>
        <w:rPr/>
        <w:t>aux</w:t>
      </w:r>
      <w:r>
        <w:rPr>
          <w:spacing w:val="9"/>
        </w:rPr>
        <w:t> </w:t>
      </w:r>
      <w:r>
        <w:rPr>
          <w:spacing w:val="-1"/>
        </w:rPr>
        <w:t>élus.</w:t>
      </w:r>
      <w:r>
        <w:rPr>
          <w:spacing w:val="8"/>
        </w:rPr>
        <w:t> </w:t>
      </w:r>
      <w:r>
        <w:rPr/>
        <w:t>Il</w:t>
      </w:r>
      <w:r>
        <w:rPr>
          <w:spacing w:val="99"/>
          <w:w w:val="99"/>
        </w:rPr>
        <w:t> </w:t>
      </w:r>
      <w:r>
        <w:rPr>
          <w:spacing w:val="-1"/>
        </w:rPr>
        <w:t>sera</w:t>
      </w:r>
      <w:r>
        <w:rPr>
          <w:spacing w:val="-5"/>
        </w:rPr>
        <w:t> </w:t>
      </w:r>
      <w:r>
        <w:rPr>
          <w:spacing w:val="-1"/>
        </w:rPr>
        <w:t>aussi</w:t>
      </w:r>
      <w:r>
        <w:rPr>
          <w:spacing w:val="-5"/>
        </w:rPr>
        <w:t> </w:t>
      </w:r>
      <w:r>
        <w:rPr>
          <w:spacing w:val="-1"/>
        </w:rPr>
        <w:t>communiqué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toute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Province</w:t>
      </w:r>
      <w:r>
        <w:rPr>
          <w:spacing w:val="-5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Organisme</w:t>
      </w:r>
      <w:r>
        <w:rPr>
          <w:spacing w:val="-5"/>
        </w:rPr>
        <w:t> </w:t>
      </w:r>
      <w:r>
        <w:rPr/>
        <w:t>au</w:t>
      </w:r>
      <w:r>
        <w:rPr>
          <w:spacing w:val="-4"/>
        </w:rPr>
        <w:t> </w:t>
      </w:r>
      <w:r>
        <w:rPr>
          <w:spacing w:val="-1"/>
        </w:rPr>
        <w:t>moyen</w:t>
      </w:r>
      <w:r>
        <w:rPr>
          <w:spacing w:val="-6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Bulletin</w:t>
      </w:r>
      <w:r>
        <w:rPr>
          <w:spacing w:val="-5"/>
        </w:rPr>
        <w:t> </w:t>
      </w:r>
      <w:r>
        <w:rPr>
          <w:spacing w:val="-1"/>
        </w:rPr>
        <w:t>officiel.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121"/>
        <w:ind w:left="67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i/>
          <w:sz w:val="20"/>
        </w:rPr>
        <w:t>3.</w:t>
      </w:r>
      <w:r>
        <w:rPr>
          <w:rFonts w:ascii="Times New Roman" w:hAnsi="Times New Roman"/>
          <w:i/>
          <w:spacing w:val="17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Experts</w:t>
      </w:r>
      <w:r>
        <w:rPr>
          <w:rFonts w:ascii="Times New Roman" w:hAnsi="Times New Roman"/>
          <w:i/>
          <w:spacing w:val="-5"/>
          <w:sz w:val="20"/>
        </w:rPr>
        <w:t> </w:t>
      </w:r>
      <w:r>
        <w:rPr>
          <w:rFonts w:ascii="Times New Roman" w:hAnsi="Times New Roman"/>
          <w:i/>
          <w:sz w:val="20"/>
        </w:rPr>
        <w:t>et</w:t>
      </w:r>
      <w:r>
        <w:rPr>
          <w:rFonts w:ascii="Times New Roman" w:hAnsi="Times New Roman"/>
          <w:i/>
          <w:spacing w:val="-4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invités</w:t>
      </w:r>
      <w:r>
        <w:rPr>
          <w:rFonts w:ascii="Times New Roman" w:hAnsi="Times New Roman"/>
          <w:sz w:val="20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spacing w:line="228" w:lineRule="exact"/>
        <w:ind w:left="964" w:right="117" w:hanging="286"/>
        <w:jc w:val="both"/>
      </w:pPr>
      <w:r>
        <w:rPr>
          <w:rFonts w:ascii="Times New Roman" w:hAnsi="Times New Roman" w:cs="Times New Roman" w:eastAsia="Times New Roman"/>
          <w:b/>
          <w:bCs/>
        </w:rPr>
        <w:t>511.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spacing w:val="-1"/>
        </w:rPr>
        <w:t>a)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représentation</w:t>
      </w:r>
      <w:r>
        <w:rPr>
          <w:spacing w:val="1"/>
        </w:rPr>
        <w:t> </w:t>
      </w:r>
      <w:r>
        <w:rPr/>
        <w:t>des </w:t>
      </w:r>
      <w:r>
        <w:rPr>
          <w:spacing w:val="-1"/>
        </w:rPr>
        <w:t>activités</w:t>
      </w:r>
      <w:r>
        <w:rPr/>
        <w:t> et</w:t>
      </w:r>
      <w:r>
        <w:rPr>
          <w:spacing w:val="3"/>
        </w:rPr>
        <w:t> </w:t>
      </w:r>
      <w:r>
        <w:rPr>
          <w:spacing w:val="-1"/>
        </w:rPr>
        <w:t>ministères</w:t>
      </w:r>
      <w:r>
        <w:rPr>
          <w:spacing w:val="1"/>
        </w:rPr>
        <w:t> </w:t>
      </w:r>
      <w:r>
        <w:rPr/>
        <w:t>au</w:t>
      </w:r>
      <w:r>
        <w:rPr>
          <w:spacing w:val="2"/>
        </w:rPr>
        <w:t> </w:t>
      </w:r>
      <w:r>
        <w:rPr/>
        <w:t>Chapitre</w:t>
      </w:r>
      <w:r>
        <w:rPr>
          <w:spacing w:val="1"/>
        </w:rPr>
        <w:t> </w:t>
      </w:r>
      <w:r>
        <w:rPr>
          <w:spacing w:val="-1"/>
        </w:rPr>
        <w:t>Général</w:t>
      </w:r>
      <w:r>
        <w:rPr/>
        <w:t> </w:t>
      </w:r>
      <w:r>
        <w:rPr>
          <w:spacing w:val="-1"/>
        </w:rPr>
        <w:t>peut</w:t>
      </w:r>
      <w:r>
        <w:rPr/>
        <w:t> </w:t>
      </w:r>
      <w:r>
        <w:rPr>
          <w:spacing w:val="-1"/>
        </w:rPr>
        <w:t>être</w:t>
      </w:r>
      <w:r>
        <w:rPr>
          <w:spacing w:val="2"/>
        </w:rPr>
        <w:t> </w:t>
      </w:r>
      <w:r>
        <w:rPr>
          <w:spacing w:val="-1"/>
        </w:rPr>
        <w:t>réalisée</w:t>
      </w:r>
      <w:r>
        <w:rPr>
          <w:spacing w:val="1"/>
        </w:rPr>
        <w:t> </w:t>
      </w:r>
      <w:r>
        <w:rPr>
          <w:spacing w:val="-1"/>
        </w:rPr>
        <w:t>dans</w:t>
      </w:r>
      <w:r>
        <w:rPr/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phase</w:t>
      </w:r>
      <w:r>
        <w:rPr>
          <w:spacing w:val="2"/>
        </w:rPr>
        <w:t> </w:t>
      </w:r>
      <w:r>
        <w:rPr/>
        <w:t>pré-</w:t>
      </w:r>
      <w:r>
        <w:rPr>
          <w:spacing w:val="103"/>
          <w:w w:val="99"/>
        </w:rPr>
        <w:t> </w:t>
      </w:r>
      <w:r>
        <w:rPr>
          <w:spacing w:val="-1"/>
        </w:rPr>
        <w:t>capitulaire</w:t>
      </w:r>
      <w:r>
        <w:rPr>
          <w:spacing w:val="-7"/>
        </w:rPr>
        <w:t> </w:t>
      </w:r>
      <w:r>
        <w:rPr/>
        <w:t>et</w:t>
      </w:r>
      <w:r>
        <w:rPr>
          <w:spacing w:val="-7"/>
        </w:rPr>
        <w:t> </w:t>
      </w:r>
      <w:r>
        <w:rPr/>
        <w:t>par</w:t>
      </w:r>
      <w:r>
        <w:rPr>
          <w:spacing w:val="-5"/>
        </w:rPr>
        <w:t> </w:t>
      </w:r>
      <w:r>
        <w:rPr>
          <w:spacing w:val="-1"/>
        </w:rPr>
        <w:t>l’entremise</w:t>
      </w:r>
      <w:r>
        <w:rPr>
          <w:spacing w:val="-7"/>
        </w:rPr>
        <w:t> </w:t>
      </w:r>
      <w:r>
        <w:rPr>
          <w:spacing w:val="-1"/>
        </w:rPr>
        <w:t>d’experts</w:t>
      </w:r>
      <w:r>
        <w:rPr>
          <w:spacing w:val="-7"/>
        </w:rPr>
        <w:t> </w:t>
      </w:r>
      <w:r>
        <w:rPr/>
        <w:t>pendant</w:t>
      </w:r>
      <w:r>
        <w:rPr>
          <w:spacing w:val="-7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/>
        <w:t>Chapitre</w:t>
      </w:r>
      <w:hyperlink w:history="true" w:anchor="_bookmark353">
        <w:r>
          <w:rPr>
            <w:position w:val="9"/>
            <w:sz w:val="13"/>
            <w:szCs w:val="13"/>
          </w:rPr>
          <w:t>355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112"/>
        </w:numPr>
        <w:tabs>
          <w:tab w:pos="965" w:val="left" w:leader="none"/>
        </w:tabs>
        <w:spacing w:line="230" w:lineRule="exact" w:before="120" w:after="0"/>
        <w:ind w:left="964" w:right="115" w:hanging="285"/>
        <w:jc w:val="both"/>
      </w:pPr>
      <w:r>
        <w:rPr>
          <w:spacing w:val="-1"/>
        </w:rPr>
        <w:t>Si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Gouvernement</w:t>
      </w:r>
      <w:r>
        <w:rPr>
          <w:spacing w:val="4"/>
        </w:rPr>
        <w:t> </w:t>
      </w:r>
      <w:r>
        <w:rPr/>
        <w:t>Général</w:t>
      </w:r>
      <w:r>
        <w:rPr>
          <w:spacing w:val="5"/>
        </w:rPr>
        <w:t> </w:t>
      </w:r>
      <w:r>
        <w:rPr>
          <w:spacing w:val="-1"/>
        </w:rPr>
        <w:t>jugeait</w:t>
      </w:r>
      <w:r>
        <w:rPr>
          <w:spacing w:val="5"/>
        </w:rPr>
        <w:t> </w:t>
      </w:r>
      <w:r>
        <w:rPr>
          <w:spacing w:val="-1"/>
        </w:rPr>
        <w:t>opportun</w:t>
      </w:r>
      <w:r>
        <w:rPr>
          <w:spacing w:val="3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proposer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nom</w:t>
      </w:r>
      <w:r>
        <w:rPr>
          <w:spacing w:val="2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quelqu’un</w:t>
      </w:r>
      <w:r>
        <w:rPr>
          <w:spacing w:val="4"/>
        </w:rPr>
        <w:t> </w:t>
      </w:r>
      <w:r>
        <w:rPr/>
        <w:t>pour</w:t>
      </w:r>
      <w:r>
        <w:rPr>
          <w:spacing w:val="6"/>
        </w:rPr>
        <w:t> </w:t>
      </w:r>
      <w:r>
        <w:rPr>
          <w:spacing w:val="-1"/>
        </w:rPr>
        <w:t>assister</w:t>
      </w:r>
      <w:r>
        <w:rPr>
          <w:spacing w:val="5"/>
        </w:rPr>
        <w:t> </w:t>
      </w:r>
      <w:r>
        <w:rPr/>
        <w:t>au</w:t>
      </w:r>
      <w:r>
        <w:rPr>
          <w:spacing w:val="4"/>
        </w:rPr>
        <w:t> </w:t>
      </w:r>
      <w:r>
        <w:rPr>
          <w:spacing w:val="-1"/>
        </w:rPr>
        <w:t>Chapitre</w:t>
      </w:r>
      <w:r>
        <w:rPr>
          <w:spacing w:val="93"/>
          <w:w w:val="99"/>
        </w:rPr>
        <w:t> </w:t>
      </w:r>
      <w:r>
        <w:rPr>
          <w:spacing w:val="-1"/>
        </w:rPr>
        <w:t>Général</w:t>
      </w:r>
      <w:r>
        <w:rPr>
          <w:spacing w:val="2"/>
        </w:rPr>
        <w:t> </w:t>
      </w:r>
      <w:r>
        <w:rPr>
          <w:spacing w:val="1"/>
        </w:rPr>
        <w:t>en </w:t>
      </w:r>
      <w:r>
        <w:rPr>
          <w:spacing w:val="-1"/>
        </w:rPr>
        <w:t>qualité</w:t>
      </w:r>
      <w:r>
        <w:rPr>
          <w:spacing w:val="3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d’invité</w:t>
      </w:r>
      <w:r>
        <w:rPr>
          <w:spacing w:val="-1"/>
        </w:rPr>
        <w:t>,</w:t>
      </w:r>
      <w:r>
        <w:rPr>
          <w:spacing w:val="3"/>
        </w:rPr>
        <w:t> </w:t>
      </w:r>
      <w:r>
        <w:rPr>
          <w:spacing w:val="-1"/>
        </w:rPr>
        <w:t>il</w:t>
      </w:r>
      <w:r>
        <w:rPr>
          <w:spacing w:val="2"/>
        </w:rPr>
        <w:t> </w:t>
      </w:r>
      <w:r>
        <w:rPr/>
        <w:t>demandera</w:t>
      </w:r>
      <w:r>
        <w:rPr>
          <w:spacing w:val="3"/>
        </w:rPr>
        <w:t> </w:t>
      </w:r>
      <w:r>
        <w:rPr/>
        <w:t>l’avis</w:t>
      </w:r>
      <w:r>
        <w:rPr>
          <w:spacing w:val="2"/>
        </w:rPr>
        <w:t> </w:t>
      </w:r>
      <w:r>
        <w:rPr/>
        <w:t>des</w:t>
      </w:r>
      <w:r>
        <w:rPr>
          <w:spacing w:val="3"/>
        </w:rPr>
        <w:t> </w:t>
      </w:r>
      <w:r>
        <w:rPr>
          <w:spacing w:val="-1"/>
        </w:rPr>
        <w:t>Capitulaires</w:t>
      </w:r>
      <w:r>
        <w:rPr>
          <w:spacing w:val="2"/>
        </w:rPr>
        <w:t> </w:t>
      </w:r>
      <w:r>
        <w:rPr/>
        <w:t>pendant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/>
        <w:t>phase</w:t>
      </w:r>
      <w:r>
        <w:rPr>
          <w:spacing w:val="5"/>
        </w:rPr>
        <w:t> </w:t>
      </w:r>
      <w:r>
        <w:rPr/>
        <w:t>préparatoire</w:t>
      </w:r>
      <w:r>
        <w:rPr>
          <w:spacing w:val="3"/>
        </w:rPr>
        <w:t> </w:t>
      </w:r>
      <w:r>
        <w:rPr>
          <w:spacing w:val="-1"/>
        </w:rPr>
        <w:t>du</w:t>
      </w:r>
      <w:r>
        <w:rPr>
          <w:spacing w:val="63"/>
          <w:w w:val="99"/>
        </w:rPr>
        <w:t> </w:t>
      </w:r>
      <w:r>
        <w:rPr/>
        <w:t>Chapitre</w:t>
      </w:r>
      <w:hyperlink w:history="true" w:anchor="_bookmark354">
        <w:r>
          <w:rPr>
            <w:position w:val="9"/>
            <w:sz w:val="13"/>
            <w:szCs w:val="13"/>
          </w:rPr>
          <w:t>356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112"/>
        </w:numPr>
        <w:tabs>
          <w:tab w:pos="951" w:val="left" w:leader="none"/>
        </w:tabs>
        <w:spacing w:line="226" w:lineRule="auto" w:before="128" w:after="0"/>
        <w:ind w:left="964" w:right="116" w:hanging="285"/>
        <w:jc w:val="both"/>
      </w:pP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Chapitre,</w:t>
      </w:r>
      <w:r>
        <w:rPr>
          <w:spacing w:val="4"/>
        </w:rPr>
        <w:t> </w:t>
      </w:r>
      <w:r>
        <w:rPr>
          <w:spacing w:val="-1"/>
        </w:rPr>
        <w:t>une</w:t>
      </w:r>
      <w:r>
        <w:rPr>
          <w:spacing w:val="2"/>
        </w:rPr>
        <w:t> </w:t>
      </w:r>
      <w:r>
        <w:rPr>
          <w:spacing w:val="-1"/>
        </w:rPr>
        <w:t>fois</w:t>
      </w:r>
      <w:r>
        <w:rPr>
          <w:spacing w:val="2"/>
        </w:rPr>
        <w:t> </w:t>
      </w:r>
      <w:r>
        <w:rPr>
          <w:spacing w:val="-1"/>
        </w:rPr>
        <w:t>constitué,</w:t>
      </w:r>
      <w:r>
        <w:rPr>
          <w:spacing w:val="3"/>
        </w:rPr>
        <w:t> </w:t>
      </w:r>
      <w:r>
        <w:rPr/>
        <w:t>pourra</w:t>
      </w:r>
      <w:r>
        <w:rPr>
          <w:spacing w:val="3"/>
        </w:rPr>
        <w:t> </w:t>
      </w:r>
      <w:r>
        <w:rPr>
          <w:spacing w:val="-1"/>
        </w:rPr>
        <w:t>inviter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/>
        <w:t>personnes</w:t>
      </w:r>
      <w:r>
        <w:rPr>
          <w:spacing w:val="2"/>
        </w:rPr>
        <w:t> </w:t>
      </w:r>
      <w:r>
        <w:rPr>
          <w:spacing w:val="-1"/>
        </w:rPr>
        <w:t>qui</w:t>
      </w:r>
      <w:r>
        <w:rPr>
          <w:spacing w:val="2"/>
        </w:rPr>
        <w:t> </w:t>
      </w:r>
      <w:r>
        <w:rPr>
          <w:spacing w:val="-1"/>
        </w:rPr>
        <w:t>pourraient</w:t>
      </w:r>
      <w:r>
        <w:rPr>
          <w:spacing w:val="3"/>
        </w:rPr>
        <w:t> </w:t>
      </w:r>
      <w:r>
        <w:rPr/>
        <w:t>l’aider</w:t>
      </w:r>
      <w:r>
        <w:rPr>
          <w:spacing w:val="4"/>
        </w:rPr>
        <w:t> </w:t>
      </w:r>
      <w:r>
        <w:rPr/>
        <w:t>dans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tâches</w:t>
      </w:r>
      <w:r>
        <w:rPr>
          <w:spacing w:val="1"/>
        </w:rPr>
        <w:t> </w:t>
      </w:r>
      <w:r>
        <w:rPr/>
        <w:t>propres</w:t>
      </w:r>
      <w:r>
        <w:rPr>
          <w:spacing w:val="83"/>
          <w:w w:val="99"/>
        </w:rPr>
        <w:t> </w:t>
      </w:r>
      <w:r>
        <w:rPr/>
        <w:t>du</w:t>
      </w:r>
      <w:r>
        <w:rPr>
          <w:spacing w:val="4"/>
        </w:rPr>
        <w:t> </w:t>
      </w:r>
      <w:r>
        <w:rPr>
          <w:spacing w:val="-1"/>
        </w:rPr>
        <w:t>Chapitre.</w:t>
      </w:r>
      <w:r>
        <w:rPr>
          <w:spacing w:val="5"/>
        </w:rPr>
        <w:t> </w:t>
      </w:r>
      <w:r>
        <w:rPr/>
        <w:t>Il</w:t>
      </w:r>
      <w:r>
        <w:rPr>
          <w:spacing w:val="6"/>
        </w:rPr>
        <w:t> </w:t>
      </w:r>
      <w:r>
        <w:rPr>
          <w:spacing w:val="-1"/>
        </w:rPr>
        <w:t>lui</w:t>
      </w:r>
      <w:r>
        <w:rPr>
          <w:spacing w:val="5"/>
        </w:rPr>
        <w:t> </w:t>
      </w:r>
      <w:r>
        <w:rPr>
          <w:spacing w:val="-1"/>
        </w:rPr>
        <w:t>revient</w:t>
      </w:r>
      <w:r>
        <w:rPr>
          <w:spacing w:val="8"/>
        </w:rPr>
        <w:t> </w:t>
      </w:r>
      <w:r>
        <w:rPr>
          <w:spacing w:val="-1"/>
        </w:rPr>
        <w:t>aussi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déterminer</w:t>
      </w:r>
      <w:r>
        <w:rPr>
          <w:spacing w:val="6"/>
        </w:rPr>
        <w:t> </w:t>
      </w:r>
      <w:r>
        <w:rPr>
          <w:spacing w:val="-1"/>
        </w:rPr>
        <w:t>quel</w:t>
      </w:r>
      <w:r>
        <w:rPr>
          <w:spacing w:val="5"/>
        </w:rPr>
        <w:t> </w:t>
      </w:r>
      <w:r>
        <w:rPr>
          <w:spacing w:val="-1"/>
        </w:rPr>
        <w:t>genre</w:t>
      </w:r>
      <w:r>
        <w:rPr>
          <w:spacing w:val="6"/>
        </w:rPr>
        <w:t> </w:t>
      </w:r>
      <w:r>
        <w:rPr>
          <w:spacing w:val="-1"/>
        </w:rPr>
        <w:t>d’intervention</w:t>
      </w:r>
      <w:r>
        <w:rPr>
          <w:spacing w:val="4"/>
        </w:rPr>
        <w:t> </w:t>
      </w:r>
      <w:r>
        <w:rPr>
          <w:spacing w:val="-1"/>
        </w:rPr>
        <w:t>doivent</w:t>
      </w:r>
      <w:r>
        <w:rPr>
          <w:spacing w:val="6"/>
        </w:rPr>
        <w:t> </w:t>
      </w:r>
      <w:r>
        <w:rPr>
          <w:spacing w:val="-1"/>
        </w:rPr>
        <w:t>avoir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les</w:t>
      </w:r>
      <w:r>
        <w:rPr/>
        <w:t> </w:t>
      </w:r>
      <w:r>
        <w:rPr>
          <w:spacing w:val="5"/>
        </w:rPr>
        <w:t> </w:t>
      </w:r>
      <w:r>
        <w:rPr>
          <w:spacing w:val="-1"/>
        </w:rPr>
        <w:t>invités</w:t>
      </w:r>
      <w:r>
        <w:rPr>
          <w:spacing w:val="99"/>
          <w:w w:val="99"/>
        </w:rPr>
        <w:t> </w:t>
      </w:r>
      <w:r>
        <w:rPr>
          <w:spacing w:val="-1"/>
        </w:rPr>
        <w:t>possibles,</w:t>
      </w:r>
      <w:r>
        <w:rPr>
          <w:spacing w:val="-5"/>
        </w:rPr>
        <w:t> </w:t>
      </w:r>
      <w:r>
        <w:rPr>
          <w:spacing w:val="-1"/>
        </w:rPr>
        <w:t>tant</w:t>
      </w:r>
      <w:r>
        <w:rPr>
          <w:spacing w:val="-6"/>
        </w:rPr>
        <w:t> </w:t>
      </w:r>
      <w:r>
        <w:rPr/>
        <w:t>dans</w:t>
      </w:r>
      <w:r>
        <w:rPr>
          <w:spacing w:val="-7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/>
        <w:t>commissions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/>
        <w:t>dans</w:t>
      </w:r>
      <w:r>
        <w:rPr>
          <w:spacing w:val="-7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séances</w:t>
      </w:r>
      <w:r>
        <w:rPr>
          <w:spacing w:val="-6"/>
        </w:rPr>
        <w:t> </w:t>
      </w:r>
      <w:r>
        <w:rPr/>
        <w:t>plénières</w:t>
      </w:r>
      <w:hyperlink w:history="true" w:anchor="_bookmark355">
        <w:r>
          <w:rPr>
            <w:position w:val="9"/>
            <w:sz w:val="13"/>
            <w:szCs w:val="13"/>
          </w:rPr>
          <w:t>357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112"/>
        </w:numPr>
        <w:tabs>
          <w:tab w:pos="948" w:val="left" w:leader="none"/>
        </w:tabs>
        <w:spacing w:line="240" w:lineRule="auto" w:before="122" w:after="0"/>
        <w:ind w:left="947" w:right="0" w:hanging="268"/>
        <w:jc w:val="left"/>
      </w:pPr>
      <w:r>
        <w:rPr>
          <w:spacing w:val="-1"/>
        </w:rPr>
        <w:t>Ces</w:t>
      </w:r>
      <w:r>
        <w:rPr>
          <w:spacing w:val="-8"/>
        </w:rPr>
        <w:t> </w:t>
      </w:r>
      <w:r>
        <w:rPr>
          <w:spacing w:val="-1"/>
        </w:rPr>
        <w:t>normes</w:t>
      </w:r>
      <w:r>
        <w:rPr>
          <w:spacing w:val="-5"/>
        </w:rPr>
        <w:t> </w:t>
      </w:r>
      <w:r>
        <w:rPr>
          <w:spacing w:val="-1"/>
        </w:rPr>
        <w:t>seront</w:t>
      </w:r>
      <w:r>
        <w:rPr>
          <w:spacing w:val="-6"/>
        </w:rPr>
        <w:t> </w:t>
      </w:r>
      <w:r>
        <w:rPr/>
        <w:t>observées,</w:t>
      </w:r>
      <w:r>
        <w:rPr>
          <w:spacing w:val="-6"/>
        </w:rPr>
        <w:t> </w:t>
      </w:r>
      <w:r>
        <w:rPr>
          <w:spacing w:val="-1"/>
        </w:rPr>
        <w:t>toutes</w:t>
      </w:r>
      <w:r>
        <w:rPr>
          <w:spacing w:val="-7"/>
        </w:rPr>
        <w:t> </w:t>
      </w:r>
      <w:r>
        <w:rPr/>
        <w:t>proportions</w:t>
      </w:r>
      <w:r>
        <w:rPr>
          <w:spacing w:val="-8"/>
        </w:rPr>
        <w:t> </w:t>
      </w:r>
      <w:r>
        <w:rPr>
          <w:spacing w:val="-1"/>
        </w:rPr>
        <w:t>gardées,</w:t>
      </w:r>
      <w:r>
        <w:rPr>
          <w:spacing w:val="-5"/>
        </w:rPr>
        <w:t> </w:t>
      </w:r>
      <w:r>
        <w:rPr/>
        <w:t>par</w:t>
      </w:r>
      <w:r>
        <w:rPr>
          <w:spacing w:val="-6"/>
        </w:rPr>
        <w:t> </w:t>
      </w:r>
      <w:r>
        <w:rPr/>
        <w:t>rapport</w:t>
      </w:r>
      <w:r>
        <w:rPr>
          <w:spacing w:val="-7"/>
        </w:rPr>
        <w:t> </w:t>
      </w:r>
      <w:r>
        <w:rPr>
          <w:spacing w:val="-1"/>
        </w:rPr>
        <w:t>aux</w:t>
      </w:r>
      <w:r>
        <w:rPr>
          <w:spacing w:val="-7"/>
        </w:rPr>
        <w:t> </w:t>
      </w:r>
      <w:r>
        <w:rPr>
          <w:spacing w:val="-1"/>
        </w:rPr>
        <w:t>Chapitres</w:t>
      </w:r>
      <w:r>
        <w:rPr>
          <w:spacing w:val="-7"/>
        </w:rPr>
        <w:t> </w:t>
      </w:r>
      <w:r>
        <w:rPr>
          <w:spacing w:val="-1"/>
        </w:rPr>
        <w:t>Provinciaux.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73"/>
        <w:ind w:left="817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i/>
          <w:sz w:val="20"/>
        </w:rPr>
        <w:t>4.</w:t>
      </w:r>
      <w:r>
        <w:rPr>
          <w:rFonts w:ascii="Times New Roman" w:hAnsi="Times New Roman"/>
          <w:i/>
          <w:spacing w:val="-5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Les</w:t>
      </w:r>
      <w:r>
        <w:rPr>
          <w:rFonts w:ascii="Times New Roman" w:hAnsi="Times New Roman"/>
          <w:i/>
          <w:spacing w:val="-6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élections</w:t>
      </w:r>
      <w:r>
        <w:rPr>
          <w:rFonts w:ascii="Times New Roman" w:hAnsi="Times New Roman"/>
          <w:i/>
          <w:spacing w:val="-7"/>
          <w:sz w:val="20"/>
        </w:rPr>
        <w:t> </w:t>
      </w:r>
      <w:r>
        <w:rPr>
          <w:rFonts w:ascii="Times New Roman" w:hAnsi="Times New Roman"/>
          <w:i/>
          <w:sz w:val="20"/>
        </w:rPr>
        <w:t>en</w:t>
      </w:r>
      <w:r>
        <w:rPr>
          <w:rFonts w:ascii="Times New Roman" w:hAnsi="Times New Roman"/>
          <w:i/>
          <w:spacing w:val="-4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Chapitre</w:t>
      </w:r>
      <w:r>
        <w:rPr>
          <w:rFonts w:ascii="Times New Roman" w:hAnsi="Times New Roman"/>
          <w:i/>
          <w:spacing w:val="-5"/>
          <w:sz w:val="20"/>
        </w:rPr>
        <w:t> </w:t>
      </w:r>
      <w:r>
        <w:rPr>
          <w:rFonts w:ascii="Times New Roman" w:hAnsi="Times New Roman"/>
          <w:i/>
          <w:sz w:val="20"/>
        </w:rPr>
        <w:t>Général</w:t>
      </w:r>
      <w:r>
        <w:rPr>
          <w:rFonts w:ascii="Times New Roman" w:hAnsi="Times New Roman"/>
          <w:sz w:val="2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i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1132" w:val="left" w:leader="none"/>
        </w:tabs>
        <w:spacing w:line="240" w:lineRule="auto" w:before="0" w:after="0"/>
        <w:ind w:left="394" w:right="119" w:firstLine="283"/>
        <w:jc w:val="both"/>
      </w:pPr>
      <w:r>
        <w:rPr/>
        <w:t>Pour</w:t>
      </w:r>
      <w:r>
        <w:rPr>
          <w:spacing w:val="38"/>
        </w:rPr>
        <w:t> </w:t>
      </w:r>
      <w:r>
        <w:rPr>
          <w:spacing w:val="-1"/>
        </w:rPr>
        <w:t>l’élection</w:t>
      </w:r>
      <w:r>
        <w:rPr>
          <w:spacing w:val="36"/>
        </w:rPr>
        <w:t> </w:t>
      </w:r>
      <w:r>
        <w:rPr/>
        <w:t>du</w:t>
      </w:r>
      <w:r>
        <w:rPr>
          <w:spacing w:val="36"/>
        </w:rPr>
        <w:t> </w:t>
      </w:r>
      <w:r>
        <w:rPr>
          <w:spacing w:val="-1"/>
        </w:rPr>
        <w:t>Supérieur</w:t>
      </w:r>
      <w:r>
        <w:rPr>
          <w:spacing w:val="40"/>
        </w:rPr>
        <w:t> </w:t>
      </w:r>
      <w:r>
        <w:rPr>
          <w:spacing w:val="-1"/>
        </w:rPr>
        <w:t>Général,</w:t>
      </w:r>
      <w:r>
        <w:rPr>
          <w:spacing w:val="37"/>
        </w:rPr>
        <w:t> </w:t>
      </w:r>
      <w:r>
        <w:rPr/>
        <w:t>on</w:t>
      </w:r>
      <w:r>
        <w:rPr>
          <w:spacing w:val="36"/>
        </w:rPr>
        <w:t> </w:t>
      </w:r>
      <w:r>
        <w:rPr>
          <w:spacing w:val="-1"/>
        </w:rPr>
        <w:t>votera</w:t>
      </w:r>
      <w:r>
        <w:rPr>
          <w:spacing w:val="37"/>
        </w:rPr>
        <w:t> </w:t>
      </w:r>
      <w:r>
        <w:rPr>
          <w:spacing w:val="-1"/>
        </w:rPr>
        <w:t>autant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-1"/>
        </w:rPr>
        <w:t>fois</w:t>
      </w:r>
      <w:r>
        <w:rPr>
          <w:spacing w:val="36"/>
        </w:rPr>
        <w:t> </w:t>
      </w:r>
      <w:r>
        <w:rPr>
          <w:spacing w:val="-1"/>
        </w:rPr>
        <w:t>qu’il</w:t>
      </w:r>
      <w:r>
        <w:rPr>
          <w:spacing w:val="37"/>
        </w:rPr>
        <w:t> </w:t>
      </w:r>
      <w:r>
        <w:rPr>
          <w:spacing w:val="-1"/>
        </w:rPr>
        <w:t>le</w:t>
      </w:r>
      <w:r>
        <w:rPr>
          <w:spacing w:val="40"/>
        </w:rPr>
        <w:t> </w:t>
      </w:r>
      <w:r>
        <w:rPr>
          <w:spacing w:val="-1"/>
        </w:rPr>
        <w:t>faudra</w:t>
      </w:r>
      <w:r>
        <w:rPr>
          <w:spacing w:val="37"/>
        </w:rPr>
        <w:t> </w:t>
      </w:r>
      <w:r>
        <w:rPr/>
        <w:t>jusqu’à</w:t>
      </w:r>
      <w:r>
        <w:rPr>
          <w:spacing w:val="37"/>
        </w:rPr>
        <w:t> </w:t>
      </w:r>
      <w:r>
        <w:rPr/>
        <w:t>ce</w:t>
      </w:r>
      <w:r>
        <w:rPr>
          <w:spacing w:val="37"/>
        </w:rPr>
        <w:t> </w:t>
      </w:r>
      <w:r>
        <w:rPr>
          <w:spacing w:val="-1"/>
        </w:rPr>
        <w:t>que</w:t>
      </w:r>
      <w:r>
        <w:rPr>
          <w:spacing w:val="37"/>
        </w:rPr>
        <w:t> </w:t>
      </w:r>
      <w:r>
        <w:rPr>
          <w:spacing w:val="-1"/>
        </w:rPr>
        <w:t>l’on</w:t>
      </w:r>
      <w:r>
        <w:rPr>
          <w:spacing w:val="87"/>
          <w:w w:val="99"/>
        </w:rPr>
        <w:t> </w:t>
      </w:r>
      <w:r>
        <w:rPr>
          <w:spacing w:val="-1"/>
        </w:rPr>
        <w:t>obtienne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majorité</w:t>
      </w:r>
      <w:r>
        <w:rPr>
          <w:spacing w:val="-5"/>
        </w:rPr>
        <w:t> </w:t>
      </w:r>
      <w:r>
        <w:rPr>
          <w:spacing w:val="-1"/>
        </w:rPr>
        <w:t>absolue</w:t>
      </w:r>
      <w:r>
        <w:rPr>
          <w:spacing w:val="-5"/>
        </w:rPr>
        <w:t> </w:t>
      </w:r>
      <w:r>
        <w:rPr>
          <w:spacing w:val="-2"/>
        </w:rPr>
        <w:t>ou,</w:t>
      </w:r>
      <w:r>
        <w:rPr>
          <w:spacing w:val="-4"/>
        </w:rPr>
        <w:t> </w:t>
      </w:r>
      <w:r>
        <w:rPr>
          <w:spacing w:val="-1"/>
        </w:rPr>
        <w:t>s’il</w:t>
      </w:r>
      <w:r>
        <w:rPr>
          <w:spacing w:val="-5"/>
        </w:rPr>
        <w:t> </w:t>
      </w:r>
      <w:r>
        <w:rPr>
          <w:spacing w:val="-1"/>
        </w:rPr>
        <w:t>s’agit,</w:t>
      </w:r>
      <w:r>
        <w:rPr>
          <w:spacing w:val="-4"/>
        </w:rPr>
        <w:t> </w:t>
      </w:r>
      <w:r>
        <w:rPr>
          <w:spacing w:val="-1"/>
        </w:rPr>
        <w:t>d’un</w:t>
      </w:r>
      <w:r>
        <w:rPr>
          <w:spacing w:val="-6"/>
        </w:rPr>
        <w:t> </w:t>
      </w:r>
      <w:r>
        <w:rPr>
          <w:spacing w:val="-1"/>
        </w:rPr>
        <w:t>troisième</w:t>
      </w:r>
      <w:r>
        <w:rPr>
          <w:spacing w:val="-5"/>
        </w:rPr>
        <w:t> </w:t>
      </w:r>
      <w:r>
        <w:rPr>
          <w:spacing w:val="-1"/>
        </w:rPr>
        <w:t>sexennat</w:t>
      </w:r>
      <w:r>
        <w:rPr>
          <w:spacing w:val="-5"/>
        </w:rPr>
        <w:t> </w:t>
      </w:r>
      <w:r>
        <w:rPr>
          <w:spacing w:val="-1"/>
        </w:rPr>
        <w:t>consécutif,</w:t>
      </w:r>
      <w:r>
        <w:rPr>
          <w:spacing w:val="-4"/>
        </w:rPr>
        <w:t> </w:t>
      </w:r>
      <w:r>
        <w:rPr/>
        <w:t>les</w:t>
      </w:r>
      <w:r>
        <w:rPr>
          <w:spacing w:val="-6"/>
        </w:rPr>
        <w:t> </w:t>
      </w:r>
      <w:r>
        <w:rPr/>
        <w:t>deux</w:t>
      </w:r>
      <w:r>
        <w:rPr>
          <w:spacing w:val="-6"/>
        </w:rPr>
        <w:t> </w:t>
      </w:r>
      <w:r>
        <w:rPr/>
        <w:t>tiers</w:t>
      </w:r>
      <w:r>
        <w:rPr>
          <w:spacing w:val="-6"/>
        </w:rPr>
        <w:t> </w:t>
      </w:r>
      <w:r>
        <w:rPr>
          <w:spacing w:val="-1"/>
        </w:rPr>
        <w:t>(CC</w:t>
      </w:r>
      <w:r>
        <w:rPr>
          <w:spacing w:val="-5"/>
        </w:rPr>
        <w:t> </w:t>
      </w:r>
      <w:r>
        <w:rPr/>
        <w:t>139).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1132" w:val="left" w:leader="none"/>
        </w:tabs>
        <w:spacing w:line="240" w:lineRule="auto" w:before="0" w:after="0"/>
        <w:ind w:left="394" w:right="117" w:firstLine="283"/>
        <w:jc w:val="both"/>
      </w:pPr>
      <w:r>
        <w:rPr>
          <w:spacing w:val="-1"/>
        </w:rPr>
        <w:t>Si</w:t>
      </w:r>
      <w:r>
        <w:rPr>
          <w:spacing w:val="2"/>
        </w:rPr>
        <w:t> </w:t>
      </w:r>
      <w:r>
        <w:rPr>
          <w:spacing w:val="-1"/>
        </w:rPr>
        <w:t>celui</w:t>
      </w:r>
      <w:r>
        <w:rPr>
          <w:spacing w:val="3"/>
        </w:rPr>
        <w:t> </w:t>
      </w:r>
      <w:r>
        <w:rPr/>
        <w:t>qui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été</w:t>
      </w:r>
      <w:r>
        <w:rPr>
          <w:spacing w:val="3"/>
        </w:rPr>
        <w:t> </w:t>
      </w:r>
      <w:r>
        <w:rPr>
          <w:spacing w:val="-1"/>
        </w:rPr>
        <w:t>élu</w:t>
      </w:r>
      <w:r>
        <w:rPr>
          <w:spacing w:val="2"/>
        </w:rPr>
        <w:t> </w:t>
      </w:r>
      <w:r>
        <w:rPr/>
        <w:t>pour</w:t>
      </w:r>
      <w:r>
        <w:rPr>
          <w:spacing w:val="4"/>
        </w:rPr>
        <w:t> </w:t>
      </w:r>
      <w:r>
        <w:rPr/>
        <w:t>une</w:t>
      </w:r>
      <w:r>
        <w:rPr>
          <w:spacing w:val="3"/>
        </w:rPr>
        <w:t> </w:t>
      </w:r>
      <w:r>
        <w:rPr>
          <w:spacing w:val="-1"/>
        </w:rPr>
        <w:t>charge</w:t>
      </w:r>
      <w:r>
        <w:rPr>
          <w:spacing w:val="6"/>
        </w:rPr>
        <w:t> </w:t>
      </w:r>
      <w:r>
        <w:rPr>
          <w:spacing w:val="-1"/>
        </w:rPr>
        <w:t>manifeste</w:t>
      </w:r>
      <w:r>
        <w:rPr>
          <w:spacing w:val="3"/>
        </w:rPr>
        <w:t> </w:t>
      </w:r>
      <w:r>
        <w:rPr>
          <w:spacing w:val="-1"/>
        </w:rPr>
        <w:t>immédiatement</w:t>
      </w:r>
      <w:r>
        <w:rPr>
          <w:spacing w:val="3"/>
        </w:rPr>
        <w:t> </w:t>
      </w:r>
      <w:r>
        <w:rPr/>
        <w:t>après</w:t>
      </w:r>
      <w:r>
        <w:rPr>
          <w:spacing w:val="2"/>
        </w:rPr>
        <w:t> </w:t>
      </w:r>
      <w:r>
        <w:rPr>
          <w:spacing w:val="-1"/>
        </w:rPr>
        <w:t>l’élection</w:t>
      </w:r>
      <w:r>
        <w:rPr>
          <w:spacing w:val="2"/>
        </w:rPr>
        <w:t> </w:t>
      </w:r>
      <w:r>
        <w:rPr>
          <w:spacing w:val="-1"/>
        </w:rPr>
        <w:t>sa</w:t>
      </w:r>
      <w:r>
        <w:rPr>
          <w:spacing w:val="3"/>
        </w:rPr>
        <w:t> </w:t>
      </w:r>
      <w:r>
        <w:rPr/>
        <w:t>détermination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ne</w:t>
      </w:r>
      <w:r>
        <w:rPr>
          <w:spacing w:val="81"/>
          <w:w w:val="99"/>
        </w:rPr>
        <w:t> </w:t>
      </w:r>
      <w:r>
        <w:rPr/>
        <w:t>pas </w:t>
      </w:r>
      <w:r>
        <w:rPr>
          <w:spacing w:val="-1"/>
        </w:rPr>
        <w:t>l’accepter,</w:t>
      </w:r>
      <w:r>
        <w:rPr>
          <w:spacing w:val="1"/>
        </w:rPr>
        <w:t> il</w:t>
      </w:r>
      <w:r>
        <w:rPr/>
        <w:t> </w:t>
      </w:r>
      <w:r>
        <w:rPr>
          <w:spacing w:val="-1"/>
        </w:rPr>
        <w:t>devra</w:t>
      </w:r>
      <w:r>
        <w:rPr>
          <w:spacing w:val="3"/>
        </w:rPr>
        <w:t> </w:t>
      </w:r>
      <w:r>
        <w:rPr>
          <w:spacing w:val="-1"/>
        </w:rPr>
        <w:t>manifester</w:t>
      </w:r>
      <w:r>
        <w:rPr>
          <w:spacing w:val="1"/>
        </w:rPr>
        <w:t> </w:t>
      </w:r>
      <w:r>
        <w:rPr/>
        <w:t>au</w:t>
      </w:r>
      <w:r>
        <w:rPr>
          <w:spacing w:val="2"/>
        </w:rPr>
        <w:t> </w:t>
      </w:r>
      <w:r>
        <w:rPr>
          <w:spacing w:val="-1"/>
        </w:rPr>
        <w:t>Chapitre</w:t>
      </w:r>
      <w:r>
        <w:rPr>
          <w:spacing w:val="1"/>
        </w:rPr>
        <w:t> ou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une</w:t>
      </w:r>
      <w:r>
        <w:rPr>
          <w:spacing w:val="1"/>
        </w:rPr>
        <w:t> </w:t>
      </w:r>
      <w:r>
        <w:rPr/>
        <w:t>commission</w:t>
      </w:r>
      <w:r>
        <w:rPr>
          <w:spacing w:val="2"/>
        </w:rPr>
        <w:t> </w:t>
      </w:r>
      <w:r>
        <w:rPr/>
        <w:t>d’au</w:t>
      </w:r>
      <w:r>
        <w:rPr>
          <w:spacing w:val="2"/>
        </w:rPr>
        <w:t> </w:t>
      </w:r>
      <w:r>
        <w:rPr>
          <w:spacing w:val="-1"/>
        </w:rPr>
        <w:t>moins</w:t>
      </w:r>
      <w:r>
        <w:rPr>
          <w:spacing w:val="2"/>
        </w:rPr>
        <w:t> </w:t>
      </w:r>
      <w:r>
        <w:rPr>
          <w:spacing w:val="-1"/>
        </w:rPr>
        <w:t>trois</w:t>
      </w:r>
      <w:r>
        <w:rPr>
          <w:spacing w:val="2"/>
        </w:rPr>
        <w:t> </w:t>
      </w:r>
      <w:r>
        <w:rPr/>
        <w:t>membres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motifs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son</w:t>
      </w:r>
      <w:r>
        <w:rPr>
          <w:spacing w:val="102"/>
          <w:w w:val="99"/>
        </w:rPr>
        <w:t> </w:t>
      </w:r>
      <w:r>
        <w:rPr>
          <w:spacing w:val="-1"/>
        </w:rPr>
        <w:t>refus,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2"/>
        </w:rPr>
        <w:t> </w:t>
      </w:r>
      <w:r>
        <w:rPr>
          <w:spacing w:val="-1"/>
        </w:rPr>
        <w:t>Chapitre,</w:t>
      </w:r>
      <w:r>
        <w:rPr>
          <w:spacing w:val="-3"/>
        </w:rPr>
        <w:t> </w:t>
      </w:r>
      <w:r>
        <w:rPr/>
        <w:t>après</w:t>
      </w:r>
      <w:r>
        <w:rPr>
          <w:spacing w:val="-5"/>
        </w:rPr>
        <w:t> </w:t>
      </w:r>
      <w:r>
        <w:rPr/>
        <w:t>les</w:t>
      </w:r>
      <w:r>
        <w:rPr>
          <w:spacing w:val="-2"/>
        </w:rPr>
        <w:t> </w:t>
      </w:r>
      <w:r>
        <w:rPr>
          <w:spacing w:val="-1"/>
        </w:rPr>
        <w:t>avoir</w:t>
      </w:r>
      <w:r>
        <w:rPr>
          <w:spacing w:val="-4"/>
        </w:rPr>
        <w:t> </w:t>
      </w:r>
      <w:r>
        <w:rPr>
          <w:spacing w:val="-1"/>
        </w:rPr>
        <w:t>examinés</w:t>
      </w:r>
      <w:r>
        <w:rPr>
          <w:spacing w:val="-2"/>
        </w:rPr>
        <w:t> </w:t>
      </w:r>
      <w:r>
        <w:rPr>
          <w:spacing w:val="-1"/>
        </w:rPr>
        <w:t>diligemment,</w:t>
      </w:r>
      <w:r>
        <w:rPr>
          <w:spacing w:val="-3"/>
        </w:rPr>
        <w:t> </w:t>
      </w:r>
      <w:r>
        <w:rPr/>
        <w:t>résoudra,</w:t>
      </w:r>
      <w:r>
        <w:rPr>
          <w:spacing w:val="-4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vote</w:t>
      </w:r>
      <w:r>
        <w:rPr>
          <w:spacing w:val="-4"/>
        </w:rPr>
        <w:t> </w:t>
      </w:r>
      <w:r>
        <w:rPr>
          <w:spacing w:val="-1"/>
        </w:rPr>
        <w:t>secret,</w:t>
      </w:r>
      <w:r>
        <w:rPr>
          <w:spacing w:val="-4"/>
        </w:rPr>
        <w:t> </w:t>
      </w:r>
      <w:r>
        <w:rPr>
          <w:spacing w:val="-1"/>
        </w:rPr>
        <w:t>l’intéressé</w:t>
      </w:r>
      <w:r>
        <w:rPr>
          <w:spacing w:val="-4"/>
        </w:rPr>
        <w:t> </w:t>
      </w:r>
      <w:r>
        <w:rPr>
          <w:spacing w:val="-1"/>
        </w:rPr>
        <w:t>étant</w:t>
      </w:r>
      <w:r>
        <w:rPr>
          <w:spacing w:val="-4"/>
        </w:rPr>
        <w:t> </w:t>
      </w:r>
      <w:r>
        <w:rPr/>
        <w:t>dehors,</w:t>
      </w:r>
      <w:r>
        <w:rPr>
          <w:spacing w:val="-3"/>
        </w:rPr>
        <w:t> </w:t>
      </w:r>
      <w:r>
        <w:rPr>
          <w:spacing w:val="-1"/>
        </w:rPr>
        <w:t>s’il</w:t>
      </w:r>
      <w:r>
        <w:rPr>
          <w:spacing w:val="114"/>
          <w:w w:val="99"/>
        </w:rPr>
        <w:t> </w:t>
      </w:r>
      <w:r>
        <w:rPr/>
        <w:t>accepte</w:t>
      </w:r>
      <w:r>
        <w:rPr>
          <w:spacing w:val="12"/>
        </w:rPr>
        <w:t> </w:t>
      </w:r>
      <w:r>
        <w:rPr/>
        <w:t>ou</w:t>
      </w:r>
      <w:r>
        <w:rPr>
          <w:spacing w:val="11"/>
        </w:rPr>
        <w:t> </w:t>
      </w:r>
      <w:r>
        <w:rPr/>
        <w:t>non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renonciation.</w:t>
      </w:r>
      <w:r>
        <w:rPr>
          <w:spacing w:val="13"/>
        </w:rPr>
        <w:t> </w:t>
      </w:r>
      <w:r>
        <w:rPr>
          <w:spacing w:val="-1"/>
        </w:rPr>
        <w:t>Si</w:t>
      </w:r>
      <w:r>
        <w:rPr>
          <w:spacing w:val="14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>
          <w:spacing w:val="-1"/>
        </w:rPr>
        <w:t>Chapitre</w:t>
      </w:r>
      <w:r>
        <w:rPr>
          <w:spacing w:val="15"/>
        </w:rPr>
        <w:t> </w:t>
      </w:r>
      <w:r>
        <w:rPr>
          <w:spacing w:val="-1"/>
        </w:rPr>
        <w:t>n’admet</w:t>
      </w:r>
      <w:r>
        <w:rPr>
          <w:spacing w:val="11"/>
        </w:rPr>
        <w:t> </w:t>
      </w:r>
      <w:r>
        <w:rPr/>
        <w:t>pas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renonciation,</w:t>
      </w:r>
      <w:r>
        <w:rPr>
          <w:spacing w:val="13"/>
        </w:rPr>
        <w:t> </w:t>
      </w:r>
      <w:r>
        <w:rPr/>
        <w:t>l’élu</w:t>
      </w:r>
      <w:r>
        <w:rPr>
          <w:spacing w:val="11"/>
        </w:rPr>
        <w:t> </w:t>
      </w:r>
      <w:r>
        <w:rPr>
          <w:spacing w:val="-1"/>
        </w:rPr>
        <w:t>devra</w:t>
      </w:r>
      <w:r>
        <w:rPr>
          <w:spacing w:val="12"/>
        </w:rPr>
        <w:t> </w:t>
      </w:r>
      <w:r>
        <w:rPr/>
        <w:t>accepter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charge</w:t>
      </w:r>
      <w:r>
        <w:rPr>
          <w:spacing w:val="12"/>
        </w:rPr>
        <w:t> </w:t>
      </w:r>
      <w:r>
        <w:rPr>
          <w:spacing w:val="1"/>
        </w:rPr>
        <w:t>et</w:t>
      </w:r>
      <w:r>
        <w:rPr>
          <w:spacing w:val="12"/>
        </w:rPr>
        <w:t> </w:t>
      </w:r>
      <w:r>
        <w:rPr>
          <w:spacing w:val="-1"/>
        </w:rPr>
        <w:t>le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52" w:id="484"/>
      <w:bookmarkEnd w:id="484"/>
      <w:r>
        <w:rPr/>
      </w:r>
      <w:r>
        <w:rPr>
          <w:rFonts w:ascii="Times New Roman" w:hAnsi="Times New Roman"/>
          <w:position w:val="9"/>
          <w:sz w:val="13"/>
        </w:rPr>
        <w:t>354</w:t>
      </w:r>
      <w:r>
        <w:rPr>
          <w:rFonts w:ascii="Times New Roman" w:hAnsi="Times New Roman"/>
          <w:spacing w:val="17"/>
          <w:position w:val="9"/>
          <w:sz w:val="13"/>
        </w:rPr>
        <w:t> </w:t>
      </w:r>
      <w:r>
        <w:rPr>
          <w:rFonts w:ascii="Times New Roman" w:hAnsi="Times New Roman"/>
          <w:spacing w:val="-1"/>
          <w:sz w:val="16"/>
        </w:rPr>
        <w:t>cf. </w:t>
      </w:r>
      <w:r>
        <w:rPr>
          <w:rFonts w:ascii="Times New Roman" w:hAnsi="Times New Roman"/>
          <w:sz w:val="16"/>
        </w:rPr>
        <w:t>2RG</w:t>
      </w:r>
      <w:r>
        <w:rPr>
          <w:rFonts w:ascii="Times New Roman" w:hAnsi="Times New Roman"/>
          <w:spacing w:val="-4"/>
          <w:sz w:val="16"/>
        </w:rPr>
        <w:t> </w:t>
      </w:r>
      <w:r>
        <w:rPr>
          <w:rFonts w:ascii="Times New Roman" w:hAnsi="Times New Roman"/>
          <w:spacing w:val="-1"/>
          <w:sz w:val="16"/>
        </w:rPr>
        <w:t>113,5 </w:t>
      </w:r>
      <w:r>
        <w:rPr>
          <w:rFonts w:ascii="Times New Roman" w:hAnsi="Times New Roman"/>
          <w:sz w:val="16"/>
        </w:rPr>
        <w:t>;</w:t>
      </w:r>
      <w:r>
        <w:rPr>
          <w:rFonts w:ascii="Times New Roman" w:hAnsi="Times New Roman"/>
          <w:spacing w:val="-1"/>
          <w:sz w:val="16"/>
        </w:rPr>
        <w:t> 114,5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z w:val="16"/>
        </w:rPr>
        <w:t>;</w:t>
      </w:r>
      <w:r>
        <w:rPr>
          <w:rFonts w:ascii="Times New Roman" w:hAnsi="Times New Roman"/>
          <w:spacing w:val="-1"/>
          <w:sz w:val="16"/>
        </w:rPr>
        <w:t> XXII</w:t>
      </w:r>
      <w:r>
        <w:rPr>
          <w:rFonts w:ascii="Times New Roman" w:hAnsi="Times New Roman"/>
          <w:spacing w:val="-4"/>
          <w:sz w:val="16"/>
        </w:rPr>
        <w:t> </w:t>
      </w:r>
      <w:r>
        <w:rPr>
          <w:rFonts w:ascii="Times New Roman" w:hAnsi="Times New Roman"/>
          <w:spacing w:val="-1"/>
          <w:sz w:val="16"/>
        </w:rPr>
        <w:t>ChGén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procès-verbal </w:t>
      </w:r>
      <w:r>
        <w:rPr>
          <w:rFonts w:ascii="Times New Roman" w:hAnsi="Times New Roman"/>
          <w:sz w:val="16"/>
        </w:rPr>
        <w:t>21.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53" w:id="485"/>
      <w:bookmarkEnd w:id="485"/>
      <w:r>
        <w:rPr/>
      </w:r>
      <w:r>
        <w:rPr>
          <w:rFonts w:ascii="Times New Roman"/>
          <w:position w:val="9"/>
          <w:sz w:val="13"/>
        </w:rPr>
        <w:t>355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2RG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2"/>
          <w:sz w:val="16"/>
        </w:rPr>
        <w:t>114.</w:t>
      </w:r>
      <w:r>
        <w:rPr>
          <w:rFonts w:ascii="Times New Roman"/>
          <w:sz w:val="16"/>
        </w:rPr>
      </w:r>
    </w:p>
    <w:p>
      <w:pPr>
        <w:numPr>
          <w:ilvl w:val="0"/>
          <w:numId w:val="114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54" w:id="486"/>
      <w:bookmarkEnd w:id="486"/>
      <w:r>
        <w:rPr/>
      </w:r>
      <w:bookmarkStart w:name="_bookmark354" w:id="487"/>
      <w:bookmarkEnd w:id="487"/>
      <w:r>
        <w:rPr>
          <w:rFonts w:ascii="Times New Roman" w:hAnsi="Times New Roman"/>
          <w:spacing w:val="-2"/>
          <w:sz w:val="16"/>
        </w:rPr>
        <w:t>X</w:t>
      </w:r>
      <w:r>
        <w:rPr>
          <w:rFonts w:ascii="Times New Roman" w:hAnsi="Times New Roman"/>
          <w:spacing w:val="-2"/>
          <w:sz w:val="16"/>
        </w:rPr>
        <w:t>IX</w:t>
      </w:r>
      <w:r>
        <w:rPr>
          <w:rFonts w:ascii="Times New Roman" w:hAnsi="Times New Roman"/>
          <w:spacing w:val="-1"/>
          <w:sz w:val="16"/>
        </w:rPr>
        <w:t> ChGén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sess</w:t>
      </w:r>
      <w:r>
        <w:rPr>
          <w:rFonts w:ascii="Times New Roman" w:hAnsi="Times New Roman"/>
          <w:sz w:val="16"/>
        </w:rPr>
        <w:t> </w:t>
      </w:r>
      <w:r>
        <w:rPr>
          <w:rFonts w:ascii="Times New Roman" w:hAnsi="Times New Roman"/>
          <w:spacing w:val="-1"/>
          <w:sz w:val="16"/>
        </w:rPr>
        <w:t>55.</w:t>
      </w:r>
    </w:p>
    <w:p>
      <w:pPr>
        <w:numPr>
          <w:ilvl w:val="0"/>
          <w:numId w:val="114"/>
        </w:numPr>
        <w:tabs>
          <w:tab w:pos="358" w:val="left" w:leader="none"/>
        </w:tabs>
        <w:spacing w:line="238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55" w:id="488"/>
      <w:bookmarkEnd w:id="488"/>
      <w:r>
        <w:rPr/>
      </w:r>
      <w:bookmarkStart w:name="_bookmark355" w:id="489"/>
      <w:bookmarkEnd w:id="489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 </w:t>
      </w:r>
      <w:r>
        <w:rPr>
          <w:rFonts w:ascii="Times New Roman"/>
          <w:sz w:val="16"/>
        </w:rPr>
        <w:t>ib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32"/>
          <w:pgSz w:w="11910" w:h="16840"/>
          <w:pgMar w:footer="731" w:header="0" w:top="1060" w:bottom="920" w:left="1020" w:right="1300"/>
          <w:pgNumType w:start="85"/>
        </w:sectPr>
      </w:pPr>
    </w:p>
    <w:p>
      <w:pPr>
        <w:pStyle w:val="BodyText"/>
        <w:spacing w:line="230" w:lineRule="exact" w:before="50"/>
        <w:ind w:right="116" w:firstLine="0"/>
        <w:jc w:val="left"/>
      </w:pPr>
      <w:r>
        <w:rPr>
          <w:spacing w:val="-1"/>
        </w:rPr>
        <w:t>Président</w:t>
      </w:r>
      <w:r>
        <w:rPr>
          <w:spacing w:val="26"/>
        </w:rPr>
        <w:t> </w:t>
      </w:r>
      <w:r>
        <w:rPr/>
        <w:t>pourra</w:t>
      </w:r>
      <w:r>
        <w:rPr>
          <w:spacing w:val="29"/>
        </w:rPr>
        <w:t> </w:t>
      </w:r>
      <w:r>
        <w:rPr>
          <w:spacing w:val="-1"/>
        </w:rPr>
        <w:t>même,</w:t>
      </w:r>
      <w:r>
        <w:rPr>
          <w:spacing w:val="28"/>
        </w:rPr>
        <w:t> </w:t>
      </w:r>
      <w:r>
        <w:rPr>
          <w:spacing w:val="1"/>
        </w:rPr>
        <w:t>au</w:t>
      </w:r>
      <w:r>
        <w:rPr>
          <w:spacing w:val="27"/>
        </w:rPr>
        <w:t> </w:t>
      </w:r>
      <w:r>
        <w:rPr/>
        <w:t>nom</w:t>
      </w:r>
      <w:r>
        <w:rPr>
          <w:spacing w:val="26"/>
        </w:rPr>
        <w:t> </w:t>
      </w:r>
      <w:r>
        <w:rPr/>
        <w:t>du</w:t>
      </w:r>
      <w:r>
        <w:rPr>
          <w:spacing w:val="27"/>
        </w:rPr>
        <w:t> </w:t>
      </w:r>
      <w:r>
        <w:rPr>
          <w:spacing w:val="-1"/>
        </w:rPr>
        <w:t>Chapitre,</w:t>
      </w:r>
      <w:r>
        <w:rPr>
          <w:spacing w:val="28"/>
        </w:rPr>
        <w:t> </w:t>
      </w:r>
      <w:r>
        <w:rPr/>
        <w:t>l’y</w:t>
      </w:r>
      <w:r>
        <w:rPr>
          <w:spacing w:val="26"/>
        </w:rPr>
        <w:t> </w:t>
      </w:r>
      <w:r>
        <w:rPr>
          <w:spacing w:val="-1"/>
        </w:rPr>
        <w:t>obliger</w:t>
      </w:r>
      <w:r>
        <w:rPr>
          <w:spacing w:val="29"/>
        </w:rPr>
        <w:t> </w:t>
      </w:r>
      <w:r>
        <w:rPr/>
        <w:t>en</w:t>
      </w:r>
      <w:r>
        <w:rPr>
          <w:spacing w:val="27"/>
        </w:rPr>
        <w:t> </w:t>
      </w:r>
      <w:r>
        <w:rPr>
          <w:spacing w:val="-1"/>
        </w:rPr>
        <w:t>vertu</w:t>
      </w:r>
      <w:r>
        <w:rPr>
          <w:spacing w:val="28"/>
        </w:rPr>
        <w:t> </w:t>
      </w:r>
      <w:r>
        <w:rPr/>
        <w:t>du</w:t>
      </w:r>
      <w:r>
        <w:rPr>
          <w:spacing w:val="27"/>
        </w:rPr>
        <w:t> </w:t>
      </w:r>
      <w:r>
        <w:rPr/>
        <w:t>vœu</w:t>
      </w:r>
      <w:r>
        <w:rPr>
          <w:spacing w:val="26"/>
        </w:rPr>
        <w:t> </w:t>
      </w:r>
      <w:r>
        <w:rPr/>
        <w:t>d’obéissance.</w:t>
      </w:r>
      <w:r>
        <w:rPr>
          <w:spacing w:val="27"/>
        </w:rPr>
        <w:t> </w:t>
      </w:r>
      <w:r>
        <w:rPr>
          <w:spacing w:val="-1"/>
        </w:rPr>
        <w:t>Mais</w:t>
      </w:r>
      <w:r>
        <w:rPr>
          <w:spacing w:val="29"/>
        </w:rPr>
        <w:t> </w:t>
      </w:r>
      <w:r>
        <w:rPr>
          <w:spacing w:val="-1"/>
        </w:rPr>
        <w:t>si</w:t>
      </w:r>
      <w:r>
        <w:rPr>
          <w:spacing w:val="26"/>
        </w:rPr>
        <w:t> </w:t>
      </w:r>
      <w:r>
        <w:rPr>
          <w:spacing w:val="-1"/>
        </w:rPr>
        <w:t>le</w:t>
      </w:r>
      <w:r>
        <w:rPr>
          <w:spacing w:val="30"/>
        </w:rPr>
        <w:t> </w:t>
      </w:r>
      <w:r>
        <w:rPr>
          <w:spacing w:val="-1"/>
        </w:rPr>
        <w:t>Chapitre</w:t>
      </w:r>
      <w:r>
        <w:rPr>
          <w:spacing w:val="85"/>
          <w:w w:val="99"/>
        </w:rPr>
        <w:t> </w:t>
      </w:r>
      <w:r>
        <w:rPr>
          <w:spacing w:val="-1"/>
        </w:rPr>
        <w:t>l’admet,</w:t>
      </w:r>
      <w:r>
        <w:rPr>
          <w:spacing w:val="-6"/>
        </w:rPr>
        <w:t> </w:t>
      </w:r>
      <w:r>
        <w:rPr/>
        <w:t>on</w:t>
      </w:r>
      <w:r>
        <w:rPr>
          <w:spacing w:val="-6"/>
        </w:rPr>
        <w:t> </w:t>
      </w:r>
      <w:r>
        <w:rPr/>
        <w:t>procédera</w:t>
      </w:r>
      <w:r>
        <w:rPr>
          <w:spacing w:val="-6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2"/>
        </w:rPr>
        <w:t>une</w:t>
      </w:r>
      <w:r>
        <w:rPr>
          <w:spacing w:val="-6"/>
        </w:rPr>
        <w:t> </w:t>
      </w:r>
      <w:r>
        <w:rPr>
          <w:spacing w:val="-1"/>
        </w:rPr>
        <w:t>nouvelle</w:t>
      </w:r>
      <w:r>
        <w:rPr>
          <w:spacing w:val="-6"/>
        </w:rPr>
        <w:t> </w:t>
      </w:r>
      <w:r>
        <w:rPr/>
        <w:t>élection</w:t>
      </w:r>
      <w:hyperlink w:history="true" w:anchor="_bookmark356">
        <w:r>
          <w:rPr>
            <w:position w:val="9"/>
            <w:sz w:val="13"/>
            <w:szCs w:val="13"/>
          </w:rPr>
          <w:t>358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Si</w:t>
      </w:r>
      <w:r>
        <w:rPr>
          <w:spacing w:val="7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/>
        <w:t>élus</w:t>
      </w:r>
      <w:r>
        <w:rPr>
          <w:spacing w:val="7"/>
        </w:rPr>
        <w:t> </w:t>
      </w:r>
      <w:r>
        <w:rPr>
          <w:spacing w:val="-1"/>
        </w:rPr>
        <w:t>n’étaient</w:t>
      </w:r>
      <w:r>
        <w:rPr>
          <w:spacing w:val="8"/>
        </w:rPr>
        <w:t> </w:t>
      </w:r>
      <w:r>
        <w:rPr>
          <w:spacing w:val="1"/>
        </w:rPr>
        <w:t>pas</w:t>
      </w:r>
      <w:r>
        <w:rPr>
          <w:spacing w:val="6"/>
        </w:rPr>
        <w:t> </w:t>
      </w:r>
      <w:r>
        <w:rPr/>
        <w:t>au</w:t>
      </w:r>
      <w:r>
        <w:rPr>
          <w:spacing w:val="9"/>
        </w:rPr>
        <w:t> </w:t>
      </w:r>
      <w:r>
        <w:rPr>
          <w:spacing w:val="-1"/>
        </w:rPr>
        <w:t>Chapitre,</w:t>
      </w:r>
      <w:r>
        <w:rPr>
          <w:spacing w:val="8"/>
        </w:rPr>
        <w:t> </w:t>
      </w:r>
      <w:r>
        <w:rPr/>
        <w:t>on</w:t>
      </w:r>
      <w:r>
        <w:rPr>
          <w:spacing w:val="7"/>
        </w:rPr>
        <w:t> </w:t>
      </w:r>
      <w:r>
        <w:rPr>
          <w:spacing w:val="-1"/>
        </w:rPr>
        <w:t>leur</w:t>
      </w:r>
      <w:r>
        <w:rPr>
          <w:spacing w:val="8"/>
        </w:rPr>
        <w:t> </w:t>
      </w:r>
      <w:r>
        <w:rPr>
          <w:spacing w:val="-1"/>
        </w:rPr>
        <w:t>notifiera</w:t>
      </w:r>
      <w:r>
        <w:rPr>
          <w:spacing w:val="8"/>
        </w:rPr>
        <w:t> </w:t>
      </w:r>
      <w:r>
        <w:rPr/>
        <w:t>immédiatement</w:t>
      </w:r>
      <w:r>
        <w:rPr>
          <w:spacing w:val="8"/>
        </w:rPr>
        <w:t> </w:t>
      </w:r>
      <w:r>
        <w:rPr>
          <w:spacing w:val="-1"/>
        </w:rPr>
        <w:t>leur</w:t>
      </w:r>
      <w:r>
        <w:rPr>
          <w:spacing w:val="8"/>
        </w:rPr>
        <w:t> </w:t>
      </w:r>
      <w:r>
        <w:rPr>
          <w:spacing w:val="-1"/>
        </w:rPr>
        <w:t>élection.</w:t>
      </w:r>
      <w:r>
        <w:rPr>
          <w:spacing w:val="11"/>
        </w:rPr>
        <w:t> </w:t>
      </w:r>
      <w:r>
        <w:rPr>
          <w:spacing w:val="-1"/>
        </w:rPr>
        <w:t>S’ils</w:t>
      </w:r>
      <w:r>
        <w:rPr>
          <w:spacing w:val="10"/>
        </w:rPr>
        <w:t> </w:t>
      </w:r>
      <w:r>
        <w:rPr>
          <w:spacing w:val="-1"/>
        </w:rPr>
        <w:t>acceptent,</w:t>
      </w:r>
      <w:r>
        <w:rPr>
          <w:spacing w:val="7"/>
        </w:rPr>
        <w:t> </w:t>
      </w:r>
      <w:r>
        <w:rPr/>
        <w:t>ils</w:t>
      </w:r>
      <w:r>
        <w:rPr>
          <w:spacing w:val="99"/>
          <w:w w:val="99"/>
        </w:rPr>
        <w:t> </w:t>
      </w:r>
      <w:r>
        <w:rPr>
          <w:spacing w:val="-1"/>
        </w:rPr>
        <w:t>devront</w:t>
      </w:r>
      <w:r>
        <w:rPr>
          <w:spacing w:val="26"/>
        </w:rPr>
        <w:t> </w:t>
      </w:r>
      <w:r>
        <w:rPr>
          <w:spacing w:val="-1"/>
        </w:rPr>
        <w:t>s’incorporer</w:t>
      </w:r>
      <w:r>
        <w:rPr>
          <w:spacing w:val="28"/>
        </w:rPr>
        <w:t> </w:t>
      </w:r>
      <w:r>
        <w:rPr/>
        <w:t>au</w:t>
      </w:r>
      <w:r>
        <w:rPr>
          <w:spacing w:val="26"/>
        </w:rPr>
        <w:t> </w:t>
      </w:r>
      <w:r>
        <w:rPr>
          <w:spacing w:val="-1"/>
        </w:rPr>
        <w:t>Chapitre.</w:t>
      </w:r>
      <w:r>
        <w:rPr>
          <w:spacing w:val="28"/>
        </w:rPr>
        <w:t> </w:t>
      </w:r>
      <w:r>
        <w:rPr>
          <w:spacing w:val="-1"/>
        </w:rPr>
        <w:t>Leur</w:t>
      </w:r>
      <w:r>
        <w:rPr>
          <w:spacing w:val="28"/>
        </w:rPr>
        <w:t> </w:t>
      </w:r>
      <w:r>
        <w:rPr>
          <w:spacing w:val="-1"/>
        </w:rPr>
        <w:t>refus</w:t>
      </w:r>
      <w:r>
        <w:rPr>
          <w:spacing w:val="29"/>
        </w:rPr>
        <w:t> </w:t>
      </w:r>
      <w:r>
        <w:rPr>
          <w:spacing w:val="-1"/>
        </w:rPr>
        <w:t>ne</w:t>
      </w:r>
      <w:r>
        <w:rPr>
          <w:spacing w:val="28"/>
        </w:rPr>
        <w:t> </w:t>
      </w:r>
      <w:r>
        <w:rPr>
          <w:spacing w:val="-1"/>
        </w:rPr>
        <w:t>peut</w:t>
      </w:r>
      <w:r>
        <w:rPr>
          <w:spacing w:val="27"/>
        </w:rPr>
        <w:t> </w:t>
      </w:r>
      <w:r>
        <w:rPr>
          <w:spacing w:val="-1"/>
        </w:rPr>
        <w:t>être</w:t>
      </w:r>
      <w:r>
        <w:rPr>
          <w:spacing w:val="30"/>
        </w:rPr>
        <w:t> </w:t>
      </w:r>
      <w:r>
        <w:rPr>
          <w:spacing w:val="-1"/>
        </w:rPr>
        <w:t>admis</w:t>
      </w:r>
      <w:r>
        <w:rPr>
          <w:spacing w:val="26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/>
        <w:t>par</w:t>
      </w:r>
      <w:r>
        <w:rPr>
          <w:spacing w:val="28"/>
        </w:rPr>
        <w:t> </w:t>
      </w:r>
      <w:r>
        <w:rPr>
          <w:spacing w:val="-1"/>
        </w:rPr>
        <w:t>le</w:t>
      </w:r>
      <w:r>
        <w:rPr>
          <w:spacing w:val="27"/>
        </w:rPr>
        <w:t> </w:t>
      </w:r>
      <w:r>
        <w:rPr>
          <w:spacing w:val="-1"/>
        </w:rPr>
        <w:t>Chapitre</w:t>
      </w:r>
      <w:r>
        <w:rPr>
          <w:spacing w:val="28"/>
        </w:rPr>
        <w:t> </w:t>
      </w:r>
      <w:r>
        <w:rPr>
          <w:spacing w:val="-1"/>
        </w:rPr>
        <w:t>Général</w:t>
      </w:r>
      <w:r>
        <w:rPr>
          <w:spacing w:val="27"/>
        </w:rPr>
        <w:t> </w:t>
      </w:r>
      <w:r>
        <w:rPr>
          <w:spacing w:val="-1"/>
        </w:rPr>
        <w:t>selon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norme</w:t>
      </w:r>
      <w:r>
        <w:rPr>
          <w:spacing w:val="117"/>
          <w:w w:val="99"/>
        </w:rPr>
        <w:t> </w:t>
      </w:r>
      <w:r>
        <w:rPr>
          <w:spacing w:val="-1"/>
        </w:rPr>
        <w:t>prescrite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/>
        <w:t>ce</w:t>
      </w:r>
      <w:r>
        <w:rPr>
          <w:spacing w:val="-4"/>
        </w:rPr>
        <w:t> </w:t>
      </w:r>
      <w:r>
        <w:rPr/>
        <w:t>cas</w:t>
      </w:r>
      <w:r>
        <w:rPr>
          <w:spacing w:val="-6"/>
        </w:rPr>
        <w:t> </w:t>
      </w:r>
      <w:r>
        <w:rPr/>
        <w:t>on</w:t>
      </w:r>
      <w:r>
        <w:rPr>
          <w:spacing w:val="-5"/>
        </w:rPr>
        <w:t> </w:t>
      </w:r>
      <w:r>
        <w:rPr/>
        <w:t>devra</w:t>
      </w:r>
      <w:r>
        <w:rPr>
          <w:spacing w:val="-4"/>
        </w:rPr>
        <w:t> </w:t>
      </w:r>
      <w:r>
        <w:rPr>
          <w:spacing w:val="-1"/>
        </w:rPr>
        <w:t>faire</w:t>
      </w:r>
      <w:r>
        <w:rPr>
          <w:spacing w:val="-4"/>
        </w:rPr>
        <w:t> </w:t>
      </w:r>
      <w:r>
        <w:rPr>
          <w:spacing w:val="-1"/>
        </w:rPr>
        <w:t>une</w:t>
      </w:r>
      <w:r>
        <w:rPr>
          <w:spacing w:val="-4"/>
        </w:rPr>
        <w:t> </w:t>
      </w:r>
      <w:r>
        <w:rPr>
          <w:spacing w:val="-1"/>
        </w:rPr>
        <w:t>nouvelle</w:t>
      </w:r>
      <w:r>
        <w:rPr>
          <w:spacing w:val="-5"/>
        </w:rPr>
        <w:t> </w:t>
      </w:r>
      <w:r>
        <w:rPr>
          <w:spacing w:val="-1"/>
        </w:rPr>
        <w:t>élection.</w:t>
      </w:r>
      <w:r>
        <w:rPr/>
      </w:r>
    </w:p>
    <w:p>
      <w:pPr>
        <w:pStyle w:val="BodyText"/>
        <w:spacing w:line="240" w:lineRule="auto" w:before="118"/>
        <w:ind w:left="679" w:right="0" w:firstLine="0"/>
        <w:jc w:val="left"/>
      </w:pPr>
      <w:r>
        <w:rPr/>
        <w:t>On</w:t>
      </w:r>
      <w:r>
        <w:rPr>
          <w:spacing w:val="-8"/>
        </w:rPr>
        <w:t> </w:t>
      </w:r>
      <w:r>
        <w:rPr>
          <w:spacing w:val="-1"/>
        </w:rPr>
        <w:t>observera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même</w:t>
      </w:r>
      <w:r>
        <w:rPr>
          <w:spacing w:val="-7"/>
        </w:rPr>
        <w:t> </w:t>
      </w:r>
      <w:r>
        <w:rPr/>
        <w:t>chose,</w:t>
      </w:r>
      <w:r>
        <w:rPr>
          <w:spacing w:val="-5"/>
        </w:rPr>
        <w:t> </w:t>
      </w:r>
      <w:r>
        <w:rPr>
          <w:spacing w:val="-1"/>
        </w:rPr>
        <w:t>proportionnellement,</w:t>
      </w:r>
      <w:r>
        <w:rPr>
          <w:spacing w:val="-5"/>
        </w:rPr>
        <w:t> </w:t>
      </w:r>
      <w:r>
        <w:rPr/>
        <w:t>dans</w:t>
      </w:r>
      <w:r>
        <w:rPr>
          <w:spacing w:val="-7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élections</w:t>
      </w:r>
      <w:r>
        <w:rPr>
          <w:spacing w:val="-7"/>
        </w:rPr>
        <w:t> </w:t>
      </w:r>
      <w:r>
        <w:rPr>
          <w:spacing w:val="1"/>
        </w:rPr>
        <w:t>en</w:t>
      </w:r>
      <w:r>
        <w:rPr>
          <w:spacing w:val="-7"/>
        </w:rPr>
        <w:t> </w:t>
      </w:r>
      <w:r>
        <w:rPr>
          <w:spacing w:val="-1"/>
        </w:rPr>
        <w:t>Chapitre</w:t>
      </w:r>
      <w:r>
        <w:rPr>
          <w:spacing w:val="-6"/>
        </w:rPr>
        <w:t> </w:t>
      </w:r>
      <w:r>
        <w:rPr>
          <w:spacing w:val="-1"/>
        </w:rPr>
        <w:t>Provincial.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16" w:firstLine="284"/>
        <w:jc w:val="both"/>
      </w:pPr>
      <w:r>
        <w:rPr>
          <w:spacing w:val="-1"/>
        </w:rPr>
        <w:t>Une</w:t>
      </w:r>
      <w:r>
        <w:rPr>
          <w:spacing w:val="14"/>
        </w:rPr>
        <w:t> </w:t>
      </w:r>
      <w:r>
        <w:rPr>
          <w:spacing w:val="-1"/>
        </w:rPr>
        <w:t>fois</w:t>
      </w:r>
      <w:r>
        <w:rPr>
          <w:spacing w:val="14"/>
        </w:rPr>
        <w:t> </w:t>
      </w:r>
      <w:r>
        <w:rPr>
          <w:spacing w:val="-1"/>
        </w:rPr>
        <w:t>l’élection</w:t>
      </w:r>
      <w:r>
        <w:rPr>
          <w:spacing w:val="11"/>
        </w:rPr>
        <w:t> </w:t>
      </w:r>
      <w:r>
        <w:rPr>
          <w:spacing w:val="1"/>
        </w:rPr>
        <w:t>du</w:t>
      </w:r>
      <w:r>
        <w:rPr>
          <w:spacing w:val="13"/>
        </w:rPr>
        <w:t> </w:t>
      </w:r>
      <w:r>
        <w:rPr>
          <w:spacing w:val="-1"/>
        </w:rPr>
        <w:t>Supérieur</w:t>
      </w:r>
      <w:r>
        <w:rPr>
          <w:spacing w:val="13"/>
        </w:rPr>
        <w:t> </w:t>
      </w:r>
      <w:r>
        <w:rPr/>
        <w:t>Général</w:t>
      </w:r>
      <w:r>
        <w:rPr>
          <w:spacing w:val="12"/>
        </w:rPr>
        <w:t> </w:t>
      </w:r>
      <w:r>
        <w:rPr>
          <w:spacing w:val="-1"/>
        </w:rPr>
        <w:t>réalisée,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/>
        <w:t>Président</w:t>
      </w:r>
      <w:r>
        <w:rPr>
          <w:spacing w:val="12"/>
        </w:rPr>
        <w:t> </w:t>
      </w:r>
      <w:r>
        <w:rPr>
          <w:spacing w:val="-1"/>
        </w:rPr>
        <w:t>publiera</w:t>
      </w:r>
      <w:r>
        <w:rPr>
          <w:spacing w:val="14"/>
        </w:rPr>
        <w:t> </w:t>
      </w:r>
      <w:r>
        <w:rPr/>
        <w:t>son</w:t>
      </w:r>
      <w:r>
        <w:rPr>
          <w:spacing w:val="14"/>
        </w:rPr>
        <w:t> </w:t>
      </w:r>
      <w:r>
        <w:rPr/>
        <w:t>nom</w:t>
      </w:r>
      <w:r>
        <w:rPr>
          <w:spacing w:val="11"/>
        </w:rPr>
        <w:t> </w:t>
      </w:r>
      <w:r>
        <w:rPr/>
        <w:t>et</w:t>
      </w:r>
      <w:r>
        <w:rPr>
          <w:spacing w:val="12"/>
        </w:rPr>
        <w:t> </w:t>
      </w:r>
      <w:r>
        <w:rPr/>
        <w:t>déclarera</w:t>
      </w:r>
      <w:r>
        <w:rPr>
          <w:spacing w:val="12"/>
        </w:rPr>
        <w:t> </w:t>
      </w:r>
      <w:r>
        <w:rPr>
          <w:spacing w:val="-1"/>
        </w:rPr>
        <w:t>qu’il</w:t>
      </w:r>
      <w:r>
        <w:rPr>
          <w:spacing w:val="15"/>
        </w:rPr>
        <w:t> </w:t>
      </w:r>
      <w:r>
        <w:rPr>
          <w:spacing w:val="-1"/>
        </w:rPr>
        <w:t>est</w:t>
      </w:r>
      <w:r>
        <w:rPr>
          <w:spacing w:val="81"/>
          <w:w w:val="99"/>
        </w:rPr>
        <w:t> </w:t>
      </w:r>
      <w:r>
        <w:rPr>
          <w:spacing w:val="-1"/>
        </w:rPr>
        <w:t>élu</w:t>
      </w:r>
      <w:r>
        <w:rPr>
          <w:spacing w:val="4"/>
        </w:rPr>
        <w:t> </w:t>
      </w:r>
      <w:r>
        <w:rPr/>
        <w:t>en</w:t>
      </w:r>
      <w:r>
        <w:rPr>
          <w:spacing w:val="5"/>
        </w:rPr>
        <w:t> </w:t>
      </w:r>
      <w:r>
        <w:rPr/>
        <w:t>ces</w:t>
      </w:r>
      <w:r>
        <w:rPr>
          <w:spacing w:val="5"/>
        </w:rPr>
        <w:t> </w:t>
      </w:r>
      <w:r>
        <w:rPr/>
        <w:t>termes</w:t>
      </w:r>
      <w:r>
        <w:rPr>
          <w:spacing w:val="-4"/>
        </w:rPr>
        <w:t> </w:t>
      </w:r>
      <w:r>
        <w:rPr/>
        <w:t>:</w:t>
      </w:r>
      <w:r>
        <w:rPr>
          <w:spacing w:val="9"/>
        </w:rPr>
        <w:t> </w:t>
      </w:r>
      <w:r>
        <w:rPr/>
        <w:t>«</w:t>
      </w:r>
      <w:r>
        <w:rPr>
          <w:spacing w:val="-7"/>
        </w:rPr>
        <w:t> </w:t>
      </w:r>
      <w:r>
        <w:rPr/>
        <w:t>Moi…,</w:t>
      </w:r>
      <w:r>
        <w:rPr>
          <w:spacing w:val="6"/>
        </w:rPr>
        <w:t> </w:t>
      </w:r>
      <w:r>
        <w:rPr>
          <w:spacing w:val="-1"/>
        </w:rPr>
        <w:t>Président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ce</w:t>
      </w:r>
      <w:r>
        <w:rPr>
          <w:spacing w:val="4"/>
        </w:rPr>
        <w:t> </w:t>
      </w:r>
      <w:r>
        <w:rPr>
          <w:spacing w:val="-1"/>
        </w:rPr>
        <w:t>Chapitre</w:t>
      </w:r>
      <w:r>
        <w:rPr>
          <w:spacing w:val="7"/>
        </w:rPr>
        <w:t> </w:t>
      </w:r>
      <w:r>
        <w:rPr/>
        <w:t>et</w:t>
      </w:r>
      <w:r>
        <w:rPr>
          <w:spacing w:val="5"/>
        </w:rPr>
        <w:t> </w:t>
      </w:r>
      <w:r>
        <w:rPr/>
        <w:t>en</w:t>
      </w:r>
      <w:r>
        <w:rPr>
          <w:spacing w:val="5"/>
        </w:rPr>
        <w:t> </w:t>
      </w:r>
      <w:r>
        <w:rPr/>
        <w:t>son</w:t>
      </w:r>
      <w:r>
        <w:rPr>
          <w:spacing w:val="4"/>
        </w:rPr>
        <w:t> </w:t>
      </w:r>
      <w:r>
        <w:rPr>
          <w:spacing w:val="-1"/>
        </w:rPr>
        <w:t>nom,</w:t>
      </w:r>
      <w:r>
        <w:rPr>
          <w:spacing w:val="7"/>
        </w:rPr>
        <w:t> </w:t>
      </w:r>
      <w:r>
        <w:rPr>
          <w:spacing w:val="1"/>
        </w:rPr>
        <w:t>je</w:t>
      </w:r>
      <w:r>
        <w:rPr>
          <w:spacing w:val="6"/>
        </w:rPr>
        <w:t> </w:t>
      </w:r>
      <w:r>
        <w:rPr>
          <w:spacing w:val="-1"/>
        </w:rPr>
        <w:t>proclame</w:t>
      </w:r>
      <w:r>
        <w:rPr>
          <w:spacing w:val="7"/>
        </w:rPr>
        <w:t> </w:t>
      </w:r>
      <w:r>
        <w:rPr/>
        <w:t>N…</w:t>
      </w:r>
      <w:r>
        <w:rPr>
          <w:spacing w:val="5"/>
        </w:rPr>
        <w:t> </w:t>
      </w:r>
      <w:r>
        <w:rPr/>
        <w:t>élu</w:t>
      </w:r>
      <w:r>
        <w:rPr>
          <w:spacing w:val="5"/>
        </w:rPr>
        <w:t> </w:t>
      </w:r>
      <w:r>
        <w:rPr>
          <w:spacing w:val="-1"/>
        </w:rPr>
        <w:t>Supérieur</w:t>
      </w:r>
      <w:r>
        <w:rPr>
          <w:spacing w:val="6"/>
        </w:rPr>
        <w:t> </w:t>
      </w:r>
      <w:r>
        <w:rPr/>
        <w:t>Général</w:t>
      </w:r>
      <w:r>
        <w:rPr>
          <w:spacing w:val="6"/>
        </w:rPr>
        <w:t> </w:t>
      </w:r>
      <w:r>
        <w:rPr/>
        <w:t>de</w:t>
      </w:r>
      <w:r>
        <w:rPr>
          <w:spacing w:val="53"/>
          <w:w w:val="99"/>
        </w:rPr>
        <w:t> </w:t>
      </w:r>
      <w:r>
        <w:rPr>
          <w:spacing w:val="-1"/>
        </w:rPr>
        <w:t>notre</w:t>
      </w:r>
      <w:r>
        <w:rPr>
          <w:spacing w:val="7"/>
        </w:rPr>
        <w:t> </w:t>
      </w:r>
      <w:r>
        <w:rPr>
          <w:spacing w:val="-1"/>
        </w:rPr>
        <w:t>Congrégation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Missionnaires</w:t>
      </w:r>
      <w:r>
        <w:rPr>
          <w:spacing w:val="7"/>
        </w:rPr>
        <w:t> </w:t>
      </w:r>
      <w:r>
        <w:rPr/>
        <w:t>Fils</w:t>
      </w:r>
      <w:r>
        <w:rPr>
          <w:spacing w:val="7"/>
        </w:rPr>
        <w:t> </w:t>
      </w:r>
      <w:r>
        <w:rPr/>
        <w:t>du</w:t>
      </w:r>
      <w:r>
        <w:rPr>
          <w:spacing w:val="7"/>
        </w:rPr>
        <w:t> </w:t>
      </w:r>
      <w:r>
        <w:rPr>
          <w:spacing w:val="-1"/>
        </w:rPr>
        <w:t>Cœur</w:t>
      </w:r>
      <w:r>
        <w:rPr>
          <w:spacing w:val="9"/>
        </w:rPr>
        <w:t> </w:t>
      </w:r>
      <w:r>
        <w:rPr>
          <w:spacing w:val="-1"/>
        </w:rPr>
        <w:t>Immaculé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/>
        <w:t>Très</w:t>
      </w:r>
      <w:r>
        <w:rPr>
          <w:spacing w:val="7"/>
        </w:rPr>
        <w:t> </w:t>
      </w:r>
      <w:r>
        <w:rPr>
          <w:spacing w:val="-1"/>
        </w:rPr>
        <w:t>Sainte</w:t>
      </w:r>
      <w:r>
        <w:rPr>
          <w:spacing w:val="8"/>
        </w:rPr>
        <w:t> </w:t>
      </w:r>
      <w:r>
        <w:rPr>
          <w:spacing w:val="-1"/>
        </w:rPr>
        <w:t>Vierge</w:t>
      </w:r>
      <w:r>
        <w:rPr>
          <w:spacing w:val="8"/>
        </w:rPr>
        <w:t> </w:t>
      </w:r>
      <w:r>
        <w:rPr/>
        <w:t>Marie.</w:t>
      </w:r>
      <w:r>
        <w:rPr>
          <w:spacing w:val="8"/>
        </w:rPr>
        <w:t> </w:t>
      </w:r>
      <w:r>
        <w:rPr>
          <w:spacing w:val="-2"/>
        </w:rPr>
        <w:t>Au</w:t>
      </w:r>
      <w:r>
        <w:rPr>
          <w:spacing w:val="8"/>
        </w:rPr>
        <w:t> </w:t>
      </w:r>
      <w:r>
        <w:rPr/>
        <w:t>nom</w:t>
      </w:r>
      <w:r>
        <w:rPr>
          <w:spacing w:val="4"/>
        </w:rPr>
        <w:t> </w:t>
      </w:r>
      <w:r>
        <w:rPr/>
        <w:t>du</w:t>
      </w:r>
      <w:r>
        <w:rPr>
          <w:spacing w:val="7"/>
        </w:rPr>
        <w:t> </w:t>
      </w:r>
      <w:r>
        <w:rPr/>
        <w:t>Père,</w:t>
      </w:r>
      <w:r>
        <w:rPr>
          <w:spacing w:val="101"/>
          <w:w w:val="99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Fils</w:t>
      </w:r>
      <w:r>
        <w:rPr>
          <w:spacing w:val="-4"/>
        </w:rPr>
        <w:t> </w:t>
      </w:r>
      <w:r>
        <w:rPr/>
        <w:t>et</w:t>
      </w:r>
      <w:r>
        <w:rPr>
          <w:spacing w:val="-3"/>
        </w:rPr>
        <w:t> </w:t>
      </w:r>
      <w:r>
        <w:rPr/>
        <w:t>du</w:t>
      </w:r>
      <w:r>
        <w:rPr>
          <w:spacing w:val="-2"/>
        </w:rPr>
        <w:t> </w:t>
      </w:r>
      <w:r>
        <w:rPr>
          <w:spacing w:val="-1"/>
        </w:rPr>
        <w:t>Saint</w:t>
      </w:r>
      <w:r>
        <w:rPr>
          <w:spacing w:val="-3"/>
        </w:rPr>
        <w:t> </w:t>
      </w:r>
      <w:r>
        <w:rPr>
          <w:spacing w:val="-1"/>
        </w:rPr>
        <w:t>Esprit.</w:t>
      </w:r>
      <w:r>
        <w:rPr>
          <w:spacing w:val="-2"/>
        </w:rPr>
        <w:t> </w:t>
      </w:r>
      <w:r>
        <w:rPr/>
        <w:t>Amen</w:t>
      </w:r>
      <w:r>
        <w:rPr>
          <w:spacing w:val="-2"/>
        </w:rPr>
        <w:t> </w:t>
      </w:r>
      <w:r>
        <w:rPr>
          <w:spacing w:val="-5"/>
        </w:rPr>
        <w:t>».</w:t>
      </w:r>
      <w:r>
        <w:rPr/>
      </w:r>
    </w:p>
    <w:p>
      <w:pPr>
        <w:pStyle w:val="BodyText"/>
        <w:spacing w:line="240" w:lineRule="auto" w:before="118"/>
        <w:ind w:right="117"/>
        <w:jc w:val="both"/>
      </w:pPr>
      <w:r>
        <w:rPr>
          <w:spacing w:val="-1"/>
        </w:rPr>
        <w:t>Si</w:t>
      </w:r>
      <w:r>
        <w:rPr>
          <w:spacing w:val="12"/>
        </w:rPr>
        <w:t> </w:t>
      </w:r>
      <w:r>
        <w:rPr>
          <w:spacing w:val="-1"/>
        </w:rPr>
        <w:t>l’élu</w:t>
      </w:r>
      <w:r>
        <w:rPr>
          <w:spacing w:val="12"/>
        </w:rPr>
        <w:t> </w:t>
      </w:r>
      <w:r>
        <w:rPr/>
        <w:t>était</w:t>
      </w:r>
      <w:r>
        <w:rPr>
          <w:spacing w:val="13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>
          <w:spacing w:val="-1"/>
        </w:rPr>
        <w:t>Président</w:t>
      </w:r>
      <w:r>
        <w:rPr>
          <w:spacing w:val="13"/>
        </w:rPr>
        <w:t> </w:t>
      </w:r>
      <w:r>
        <w:rPr>
          <w:spacing w:val="-1"/>
        </w:rPr>
        <w:t>lui-même,</w:t>
      </w:r>
      <w:r>
        <w:rPr>
          <w:spacing w:val="13"/>
        </w:rPr>
        <w:t> </w:t>
      </w:r>
      <w:r>
        <w:rPr>
          <w:spacing w:val="-1"/>
        </w:rPr>
        <w:t>le</w:t>
      </w:r>
      <w:r>
        <w:rPr>
          <w:spacing w:val="14"/>
        </w:rPr>
        <w:t> </w:t>
      </w:r>
      <w:r>
        <w:rPr/>
        <w:t>décret</w:t>
      </w:r>
      <w:r>
        <w:rPr>
          <w:spacing w:val="12"/>
        </w:rPr>
        <w:t> </w:t>
      </w:r>
      <w:r>
        <w:rPr>
          <w:spacing w:val="-1"/>
        </w:rPr>
        <w:t>d’élection</w:t>
      </w:r>
      <w:r>
        <w:rPr>
          <w:spacing w:val="12"/>
        </w:rPr>
        <w:t> </w:t>
      </w:r>
      <w:r>
        <w:rPr/>
        <w:t>sera</w:t>
      </w:r>
      <w:r>
        <w:rPr>
          <w:spacing w:val="13"/>
        </w:rPr>
        <w:t> </w:t>
      </w:r>
      <w:r>
        <w:rPr>
          <w:spacing w:val="-1"/>
        </w:rPr>
        <w:t>prononcé</w:t>
      </w:r>
      <w:r>
        <w:rPr>
          <w:spacing w:val="14"/>
        </w:rPr>
        <w:t> </w:t>
      </w:r>
      <w:r>
        <w:rPr/>
        <w:t>par</w:t>
      </w:r>
      <w:r>
        <w:rPr>
          <w:spacing w:val="14"/>
        </w:rPr>
        <w:t> </w:t>
      </w:r>
      <w:r>
        <w:rPr>
          <w:spacing w:val="-1"/>
        </w:rPr>
        <w:t>celui</w:t>
      </w:r>
      <w:r>
        <w:rPr>
          <w:spacing w:val="13"/>
        </w:rPr>
        <w:t> </w:t>
      </w:r>
      <w:r>
        <w:rPr>
          <w:spacing w:val="-1"/>
        </w:rPr>
        <w:t>qui</w:t>
      </w:r>
      <w:r>
        <w:rPr>
          <w:spacing w:val="12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>
          <w:spacing w:val="-1"/>
        </w:rPr>
        <w:t>suit</w:t>
      </w:r>
      <w:r>
        <w:rPr>
          <w:spacing w:val="13"/>
        </w:rPr>
        <w:t> </w:t>
      </w:r>
      <w:r>
        <w:rPr/>
        <w:t>dans</w:t>
      </w:r>
      <w:r>
        <w:rPr>
          <w:spacing w:val="12"/>
        </w:rPr>
        <w:t> </w:t>
      </w:r>
      <w:r>
        <w:rPr/>
        <w:t>l’ordre</w:t>
      </w:r>
      <w:r>
        <w:rPr>
          <w:spacing w:val="28"/>
        </w:rPr>
        <w:t> </w:t>
      </w:r>
      <w:r>
        <w:rPr/>
        <w:t>de</w:t>
      </w:r>
      <w:r>
        <w:rPr>
          <w:spacing w:val="105"/>
          <w:w w:val="99"/>
        </w:rPr>
        <w:t> </w:t>
      </w:r>
      <w:r>
        <w:rPr>
          <w:spacing w:val="-1"/>
        </w:rPr>
        <w:t>préséance.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>
          <w:spacing w:val="-1"/>
        </w:rPr>
        <w:t>Les</w:t>
      </w:r>
      <w:r>
        <w:rPr>
          <w:spacing w:val="4"/>
        </w:rPr>
        <w:t> </w:t>
      </w:r>
      <w:r>
        <w:rPr>
          <w:spacing w:val="-1"/>
        </w:rPr>
        <w:t>Conseillers</w:t>
      </w:r>
      <w:r>
        <w:rPr>
          <w:spacing w:val="5"/>
        </w:rPr>
        <w:t> </w:t>
      </w:r>
      <w:r>
        <w:rPr>
          <w:spacing w:val="-1"/>
        </w:rPr>
        <w:t>sont</w:t>
      </w:r>
      <w:r>
        <w:rPr>
          <w:spacing w:val="3"/>
        </w:rPr>
        <w:t> </w:t>
      </w:r>
      <w:r>
        <w:rPr/>
        <w:t>élus</w:t>
      </w:r>
      <w:r>
        <w:rPr>
          <w:spacing w:val="2"/>
        </w:rPr>
        <w:t> </w:t>
      </w:r>
      <w:r>
        <w:rPr/>
        <w:t>aussi</w:t>
      </w:r>
      <w:r>
        <w:rPr>
          <w:spacing w:val="3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majorité</w:t>
      </w:r>
      <w:r>
        <w:rPr>
          <w:spacing w:val="3"/>
        </w:rPr>
        <w:t> </w:t>
      </w:r>
      <w:r>
        <w:rPr>
          <w:spacing w:val="-1"/>
        </w:rPr>
        <w:t>absolue</w:t>
      </w:r>
      <w:r>
        <w:rPr>
          <w:spacing w:val="3"/>
        </w:rPr>
        <w:t> </w:t>
      </w:r>
      <w:r>
        <w:rPr/>
        <w:t>des</w:t>
      </w:r>
      <w:r>
        <w:rPr>
          <w:spacing w:val="5"/>
        </w:rPr>
        <w:t> </w:t>
      </w:r>
      <w:r>
        <w:rPr>
          <w:spacing w:val="-1"/>
        </w:rPr>
        <w:t>voix,</w:t>
      </w:r>
      <w:r>
        <w:rPr>
          <w:spacing w:val="6"/>
        </w:rPr>
        <w:t> </w:t>
      </w:r>
      <w:r>
        <w:rPr>
          <w:spacing w:val="-1"/>
        </w:rPr>
        <w:t>mais</w:t>
      </w:r>
      <w:r>
        <w:rPr>
          <w:spacing w:val="2"/>
        </w:rPr>
        <w:t> </w:t>
      </w:r>
      <w:r>
        <w:rPr/>
        <w:t>les</w:t>
      </w:r>
      <w:r>
        <w:rPr>
          <w:spacing w:val="2"/>
        </w:rPr>
        <w:t> </w:t>
      </w:r>
      <w:r>
        <w:rPr>
          <w:spacing w:val="-1"/>
        </w:rPr>
        <w:t>votations</w:t>
      </w:r>
      <w:r>
        <w:rPr>
          <w:spacing w:val="5"/>
        </w:rPr>
        <w:t> </w:t>
      </w:r>
      <w:r>
        <w:rPr>
          <w:spacing w:val="-1"/>
        </w:rPr>
        <w:t>ne</w:t>
      </w:r>
      <w:r>
        <w:rPr>
          <w:spacing w:val="3"/>
        </w:rPr>
        <w:t> </w:t>
      </w:r>
      <w:r>
        <w:rPr>
          <w:spacing w:val="-1"/>
        </w:rPr>
        <w:t>dépasseront</w:t>
      </w:r>
      <w:r>
        <w:rPr>
          <w:spacing w:val="3"/>
        </w:rPr>
        <w:t> </w:t>
      </w:r>
      <w:r>
        <w:rPr/>
        <w:t>jamais</w:t>
      </w:r>
      <w:r>
        <w:rPr>
          <w:spacing w:val="87"/>
          <w:w w:val="99"/>
        </w:rPr>
        <w:t> </w:t>
      </w:r>
      <w:r>
        <w:rPr>
          <w:spacing w:val="-1"/>
        </w:rPr>
        <w:t>plus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quatre</w:t>
      </w:r>
      <w:r>
        <w:rPr>
          <w:spacing w:val="4"/>
        </w:rPr>
        <w:t> </w:t>
      </w:r>
      <w:r>
        <w:rPr>
          <w:spacing w:val="-1"/>
        </w:rPr>
        <w:t>tours.</w:t>
      </w:r>
      <w:r>
        <w:rPr>
          <w:spacing w:val="6"/>
        </w:rPr>
        <w:t> </w:t>
      </w:r>
      <w:r>
        <w:rPr>
          <w:spacing w:val="-1"/>
        </w:rPr>
        <w:t>C’est</w:t>
      </w:r>
      <w:r>
        <w:rPr>
          <w:spacing w:val="3"/>
        </w:rPr>
        <w:t> </w:t>
      </w:r>
      <w:r>
        <w:rPr/>
        <w:t>pourquoi,</w:t>
      </w:r>
      <w:r>
        <w:rPr>
          <w:spacing w:val="4"/>
        </w:rPr>
        <w:t> </w:t>
      </w:r>
      <w:r>
        <w:rPr>
          <w:spacing w:val="-1"/>
        </w:rPr>
        <w:t>si</w:t>
      </w:r>
      <w:r>
        <w:rPr>
          <w:spacing w:val="5"/>
        </w:rPr>
        <w:t> </w:t>
      </w:r>
      <w:r>
        <w:rPr/>
        <w:t>personne</w:t>
      </w:r>
      <w:r>
        <w:rPr>
          <w:spacing w:val="6"/>
        </w:rPr>
        <w:t> </w:t>
      </w:r>
      <w:r>
        <w:rPr>
          <w:spacing w:val="-1"/>
        </w:rPr>
        <w:t>n’a</w:t>
      </w:r>
      <w:r>
        <w:rPr>
          <w:spacing w:val="3"/>
        </w:rPr>
        <w:t> </w:t>
      </w:r>
      <w:r>
        <w:rPr/>
        <w:t>obtenu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majorité</w:t>
      </w:r>
      <w:r>
        <w:rPr>
          <w:spacing w:val="4"/>
        </w:rPr>
        <w:t> </w:t>
      </w:r>
      <w:r>
        <w:rPr>
          <w:spacing w:val="-1"/>
        </w:rPr>
        <w:t>absolue</w:t>
      </w:r>
      <w:r>
        <w:rPr>
          <w:spacing w:val="3"/>
        </w:rPr>
        <w:t> </w:t>
      </w:r>
      <w:r>
        <w:rPr/>
        <w:t>lors</w:t>
      </w:r>
      <w:r>
        <w:rPr>
          <w:spacing w:val="2"/>
        </w:rPr>
        <w:t> </w:t>
      </w:r>
      <w:r>
        <w:rPr/>
        <w:t>des</w:t>
      </w:r>
      <w:r>
        <w:rPr>
          <w:spacing w:val="7"/>
        </w:rPr>
        <w:t> </w:t>
      </w:r>
      <w:r>
        <w:rPr>
          <w:spacing w:val="-1"/>
        </w:rPr>
        <w:t>trois</w:t>
      </w:r>
      <w:r>
        <w:rPr>
          <w:spacing w:val="2"/>
        </w:rPr>
        <w:t> </w:t>
      </w:r>
      <w:r>
        <w:rPr>
          <w:spacing w:val="-1"/>
        </w:rPr>
        <w:t>premiers</w:t>
      </w:r>
      <w:r>
        <w:rPr>
          <w:spacing w:val="5"/>
        </w:rPr>
        <w:t> </w:t>
      </w:r>
      <w:r>
        <w:rPr>
          <w:spacing w:val="-1"/>
        </w:rPr>
        <w:t>tours,</w:t>
      </w:r>
      <w:r>
        <w:rPr>
          <w:spacing w:val="6"/>
        </w:rPr>
        <w:t> </w:t>
      </w:r>
      <w:r>
        <w:rPr>
          <w:spacing w:val="1"/>
        </w:rPr>
        <w:t>on</w:t>
      </w:r>
      <w:r>
        <w:rPr>
          <w:spacing w:val="90"/>
          <w:w w:val="99"/>
        </w:rPr>
        <w:t> </w:t>
      </w:r>
      <w:r>
        <w:rPr>
          <w:spacing w:val="-1"/>
        </w:rPr>
        <w:t>restreindra</w:t>
      </w:r>
      <w:r>
        <w:rPr>
          <w:spacing w:val="20"/>
        </w:rPr>
        <w:t> </w:t>
      </w:r>
      <w:r>
        <w:rPr/>
        <w:t>au</w:t>
      </w:r>
      <w:r>
        <w:rPr>
          <w:spacing w:val="21"/>
        </w:rPr>
        <w:t> </w:t>
      </w:r>
      <w:r>
        <w:rPr>
          <w:spacing w:val="-1"/>
        </w:rPr>
        <w:t>quatrième,</w:t>
      </w:r>
      <w:r>
        <w:rPr>
          <w:spacing w:val="20"/>
        </w:rPr>
        <w:t> </w:t>
      </w:r>
      <w:r>
        <w:rPr>
          <w:spacing w:val="-1"/>
        </w:rPr>
        <w:t>le</w:t>
      </w:r>
      <w:r>
        <w:rPr>
          <w:spacing w:val="23"/>
        </w:rPr>
        <w:t> </w:t>
      </w:r>
      <w:r>
        <w:rPr/>
        <w:t>droit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voix</w:t>
      </w:r>
      <w:r>
        <w:rPr>
          <w:spacing w:val="21"/>
        </w:rPr>
        <w:t> </w:t>
      </w:r>
      <w:r>
        <w:rPr>
          <w:spacing w:val="-1"/>
        </w:rPr>
        <w:t>passive</w:t>
      </w:r>
      <w:r>
        <w:rPr>
          <w:spacing w:val="23"/>
        </w:rPr>
        <w:t> </w:t>
      </w:r>
      <w:r>
        <w:rPr/>
        <w:t>aux</w:t>
      </w:r>
      <w:r>
        <w:rPr>
          <w:spacing w:val="20"/>
        </w:rPr>
        <w:t> </w:t>
      </w:r>
      <w:r>
        <w:rPr>
          <w:spacing w:val="1"/>
        </w:rPr>
        <w:t>deux</w:t>
      </w:r>
      <w:r>
        <w:rPr>
          <w:spacing w:val="19"/>
        </w:rPr>
        <w:t> </w:t>
      </w:r>
      <w:r>
        <w:rPr/>
        <w:t>qui,</w:t>
      </w:r>
      <w:r>
        <w:rPr>
          <w:spacing w:val="20"/>
        </w:rPr>
        <w:t> </w:t>
      </w:r>
      <w:r>
        <w:rPr/>
        <w:t>lors</w:t>
      </w:r>
      <w:r>
        <w:rPr>
          <w:spacing w:val="19"/>
        </w:rPr>
        <w:t> </w:t>
      </w:r>
      <w:r>
        <w:rPr>
          <w:spacing w:val="1"/>
        </w:rPr>
        <w:t>du</w:t>
      </w:r>
      <w:r>
        <w:rPr>
          <w:spacing w:val="19"/>
        </w:rPr>
        <w:t> </w:t>
      </w:r>
      <w:r>
        <w:rPr>
          <w:spacing w:val="-1"/>
        </w:rPr>
        <w:t>tour</w:t>
      </w:r>
      <w:r>
        <w:rPr>
          <w:spacing w:val="23"/>
        </w:rPr>
        <w:t> </w:t>
      </w:r>
      <w:r>
        <w:rPr>
          <w:spacing w:val="-1"/>
        </w:rPr>
        <w:t>précédent,</w:t>
      </w:r>
      <w:r>
        <w:rPr>
          <w:spacing w:val="21"/>
        </w:rPr>
        <w:t> </w:t>
      </w:r>
      <w:r>
        <w:rPr>
          <w:spacing w:val="-1"/>
        </w:rPr>
        <w:t>auront</w:t>
      </w:r>
      <w:r>
        <w:rPr>
          <w:spacing w:val="22"/>
        </w:rPr>
        <w:t> </w:t>
      </w:r>
      <w:r>
        <w:rPr/>
        <w:t>obtenu</w:t>
      </w:r>
      <w:r>
        <w:rPr>
          <w:spacing w:val="19"/>
        </w:rPr>
        <w:t> </w:t>
      </w:r>
      <w:r>
        <w:rPr>
          <w:spacing w:val="-1"/>
        </w:rPr>
        <w:t>le</w:t>
      </w:r>
      <w:r>
        <w:rPr>
          <w:spacing w:val="23"/>
        </w:rPr>
        <w:t> </w:t>
      </w:r>
      <w:r>
        <w:rPr>
          <w:spacing w:val="-1"/>
        </w:rPr>
        <w:t>plus</w:t>
      </w:r>
      <w:r>
        <w:rPr>
          <w:spacing w:val="95"/>
          <w:w w:val="99"/>
        </w:rPr>
        <w:t> </w:t>
      </w:r>
      <w:r>
        <w:rPr>
          <w:spacing w:val="-1"/>
        </w:rPr>
        <w:t>grand</w:t>
      </w:r>
      <w:r>
        <w:rPr>
          <w:spacing w:val="-4"/>
        </w:rPr>
        <w:t> </w:t>
      </w:r>
      <w:r>
        <w:rPr>
          <w:spacing w:val="-1"/>
        </w:rPr>
        <w:t>nombre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voix.</w:t>
      </w:r>
      <w:r>
        <w:rPr>
          <w:spacing w:val="-3"/>
        </w:rPr>
        <w:t> </w:t>
      </w:r>
      <w:r>
        <w:rPr/>
        <w:t>En</w:t>
      </w:r>
      <w:r>
        <w:rPr>
          <w:spacing w:val="-5"/>
        </w:rPr>
        <w:t> </w:t>
      </w:r>
      <w:r>
        <w:rPr/>
        <w:t>cas</w:t>
      </w:r>
      <w:r>
        <w:rPr>
          <w:spacing w:val="-2"/>
        </w:rPr>
        <w:t> </w:t>
      </w:r>
      <w:r>
        <w:rPr>
          <w:spacing w:val="-1"/>
        </w:rPr>
        <w:t>d’égalité,</w:t>
      </w:r>
      <w:r>
        <w:rPr>
          <w:spacing w:val="-3"/>
        </w:rPr>
        <w:t> </w:t>
      </w:r>
      <w:r>
        <w:rPr/>
        <w:t>on</w:t>
      </w:r>
      <w:r>
        <w:rPr>
          <w:spacing w:val="-5"/>
        </w:rPr>
        <w:t> </w:t>
      </w:r>
      <w:r>
        <w:rPr/>
        <w:t>procédera</w:t>
      </w:r>
      <w:r>
        <w:rPr>
          <w:spacing w:val="-4"/>
        </w:rPr>
        <w:t> </w:t>
      </w:r>
      <w:r>
        <w:rPr>
          <w:spacing w:val="-1"/>
        </w:rPr>
        <w:t>selon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norme</w:t>
      </w:r>
      <w:r>
        <w:rPr>
          <w:spacing w:val="-4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n.</w:t>
      </w:r>
      <w:r>
        <w:rPr>
          <w:spacing w:val="-3"/>
        </w:rPr>
        <w:t> </w:t>
      </w:r>
      <w:r>
        <w:rPr/>
        <w:t>346.</w:t>
      </w:r>
      <w:r>
        <w:rPr/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30" w:lineRule="exact" w:before="0" w:after="0"/>
        <w:ind w:left="395" w:right="119" w:firstLine="284"/>
        <w:jc w:val="both"/>
      </w:pPr>
      <w:r>
        <w:rPr>
          <w:spacing w:val="-1"/>
        </w:rPr>
        <w:t>Le</w:t>
      </w:r>
      <w:r>
        <w:rPr>
          <w:spacing w:val="10"/>
        </w:rPr>
        <w:t> </w:t>
      </w:r>
      <w:r>
        <w:rPr/>
        <w:t>Vicaire</w:t>
      </w:r>
      <w:r>
        <w:rPr>
          <w:spacing w:val="11"/>
        </w:rPr>
        <w:t> </w:t>
      </w:r>
      <w:r>
        <w:rPr>
          <w:spacing w:val="-1"/>
        </w:rPr>
        <w:t>Général</w:t>
      </w:r>
      <w:r>
        <w:rPr>
          <w:spacing w:val="11"/>
        </w:rPr>
        <w:t> </w:t>
      </w:r>
      <w:r>
        <w:rPr>
          <w:spacing w:val="-1"/>
        </w:rPr>
        <w:t>sera</w:t>
      </w:r>
      <w:r>
        <w:rPr>
          <w:spacing w:val="11"/>
        </w:rPr>
        <w:t> </w:t>
      </w:r>
      <w:r>
        <w:rPr>
          <w:spacing w:val="-1"/>
        </w:rPr>
        <w:t>désigné</w:t>
      </w:r>
      <w:r>
        <w:rPr>
          <w:spacing w:val="13"/>
        </w:rPr>
        <w:t> </w:t>
      </w:r>
      <w:r>
        <w:rPr>
          <w:spacing w:val="-1"/>
        </w:rPr>
        <w:t>librement</w:t>
      </w:r>
      <w:r>
        <w:rPr>
          <w:spacing w:val="9"/>
        </w:rPr>
        <w:t> </w:t>
      </w:r>
      <w:r>
        <w:rPr/>
        <w:t>par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/>
        <w:t>Supérieur</w:t>
      </w:r>
      <w:r>
        <w:rPr>
          <w:spacing w:val="10"/>
        </w:rPr>
        <w:t> </w:t>
      </w:r>
      <w:r>
        <w:rPr>
          <w:spacing w:val="-1"/>
        </w:rPr>
        <w:t>Général</w:t>
      </w:r>
      <w:r>
        <w:rPr>
          <w:spacing w:val="10"/>
        </w:rPr>
        <w:t> </w:t>
      </w:r>
      <w:r>
        <w:rPr>
          <w:spacing w:val="-1"/>
        </w:rPr>
        <w:t>d’entre</w:t>
      </w:r>
      <w:r>
        <w:rPr>
          <w:spacing w:val="13"/>
        </w:rPr>
        <w:t> </w:t>
      </w:r>
      <w:r>
        <w:rPr>
          <w:spacing w:val="-1"/>
        </w:rPr>
        <w:t>les</w:t>
      </w:r>
      <w:r>
        <w:rPr>
          <w:spacing w:val="11"/>
        </w:rPr>
        <w:t> </w:t>
      </w:r>
      <w:r>
        <w:rPr/>
        <w:t>Conseillers</w:t>
      </w:r>
      <w:r>
        <w:rPr>
          <w:spacing w:val="10"/>
        </w:rPr>
        <w:t> </w:t>
      </w:r>
      <w:r>
        <w:rPr/>
        <w:t>élus</w:t>
      </w:r>
      <w:r>
        <w:rPr>
          <w:spacing w:val="10"/>
        </w:rPr>
        <w:t> </w:t>
      </w:r>
      <w:r>
        <w:rPr/>
        <w:t>par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73"/>
          <w:w w:val="99"/>
        </w:rPr>
        <w:t> </w:t>
      </w:r>
      <w:r>
        <w:rPr>
          <w:spacing w:val="-1"/>
        </w:rPr>
        <w:t>même</w:t>
      </w:r>
      <w:r>
        <w:rPr>
          <w:spacing w:val="-15"/>
        </w:rPr>
        <w:t> </w:t>
      </w:r>
      <w:r>
        <w:rPr/>
        <w:t>Chapitre</w:t>
      </w:r>
      <w:hyperlink w:history="true" w:anchor="_bookmark357">
        <w:r>
          <w:rPr>
            <w:position w:val="9"/>
            <w:sz w:val="13"/>
            <w:szCs w:val="13"/>
          </w:rPr>
          <w:t>359</w:t>
        </w:r>
      </w:hyperlink>
      <w:r>
        <w:rPr/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56" w:id="490"/>
      <w:bookmarkEnd w:id="490"/>
      <w:r>
        <w:rPr/>
      </w:r>
      <w:r>
        <w:rPr>
          <w:rFonts w:ascii="Times New Roman"/>
          <w:position w:val="9"/>
          <w:sz w:val="13"/>
        </w:rPr>
        <w:t>358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CC-1924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3"/>
          <w:sz w:val="16"/>
        </w:rPr>
        <w:t>I,</w:t>
      </w:r>
      <w:r>
        <w:rPr>
          <w:rFonts w:ascii="Times New Roman"/>
          <w:sz w:val="16"/>
        </w:rPr>
        <w:t> 61.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57" w:id="491"/>
      <w:bookmarkEnd w:id="491"/>
      <w:r>
        <w:rPr/>
      </w:r>
      <w:r>
        <w:rPr>
          <w:rFonts w:ascii="Times New Roman"/>
          <w:position w:val="9"/>
          <w:sz w:val="13"/>
        </w:rPr>
        <w:t>359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 </w:t>
      </w:r>
      <w:r>
        <w:rPr>
          <w:rFonts w:ascii="Times New Roman"/>
          <w:sz w:val="16"/>
        </w:rPr>
        <w:t>1RG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55.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pStyle w:val="Heading1"/>
        <w:spacing w:line="240" w:lineRule="auto" w:before="64"/>
        <w:ind w:left="1305" w:right="1592"/>
        <w:jc w:val="center"/>
        <w:rPr>
          <w:b w:val="0"/>
          <w:bCs w:val="0"/>
        </w:rPr>
      </w:pPr>
      <w:r>
        <w:rPr>
          <w:spacing w:val="-1"/>
        </w:rPr>
        <w:t>QUATRI</w:t>
      </w:r>
      <w:bookmarkStart w:name="QUATRIÈME PARTIE" w:id="492"/>
      <w:bookmarkEnd w:id="492"/>
      <w:r>
        <w:rPr>
          <w:spacing w:val="-1"/>
        </w:rPr>
        <w:t>È</w:t>
      </w:r>
      <w:r>
        <w:rPr>
          <w:spacing w:val="-1"/>
        </w:rPr>
        <w:t>ME PARTIE</w:t>
      </w:r>
      <w:r>
        <w:rPr>
          <w:b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b/>
          <w:bCs/>
          <w:sz w:val="38"/>
          <w:szCs w:val="38"/>
        </w:rPr>
      </w:pPr>
    </w:p>
    <w:p>
      <w:pPr>
        <w:spacing w:before="0"/>
        <w:ind w:left="1305" w:right="1592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/>
          <w:b/>
          <w:sz w:val="28"/>
        </w:rPr>
        <w:t>LES</w:t>
      </w:r>
      <w:r>
        <w:rPr>
          <w:rFonts w:ascii="Times New Roman"/>
          <w:b/>
          <w:spacing w:val="-1"/>
          <w:sz w:val="28"/>
        </w:rPr>
        <w:t> BIENS TEMP</w:t>
      </w:r>
      <w:bookmarkStart w:name="LES BIENS TEMPORELS" w:id="493"/>
      <w:bookmarkEnd w:id="493"/>
      <w:r>
        <w:rPr>
          <w:rFonts w:ascii="Times New Roman"/>
          <w:b/>
          <w:spacing w:val="-1"/>
          <w:sz w:val="28"/>
        </w:rPr>
        <w:t>O</w:t>
      </w:r>
      <w:r>
        <w:rPr>
          <w:rFonts w:ascii="Times New Roman"/>
          <w:b/>
          <w:spacing w:val="-1"/>
          <w:sz w:val="28"/>
        </w:rPr>
        <w:t>RELS</w:t>
      </w:r>
      <w:r>
        <w:rPr>
          <w:rFonts w:ascii="Times New Roman"/>
          <w:sz w:val="28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28"/>
          <w:szCs w:val="28"/>
        </w:rPr>
        <w:sectPr>
          <w:pgSz w:w="11910" w:h="16840"/>
          <w:pgMar w:header="0" w:footer="731" w:top="1580" w:bottom="920" w:left="1680" w:right="1680"/>
        </w:sectPr>
      </w:pPr>
    </w:p>
    <w:p>
      <w:pPr>
        <w:spacing w:before="52"/>
        <w:ind w:left="1151" w:right="1161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bookmarkStart w:name="PRINCIPES GÉNÉRAUX" w:id="494"/>
      <w:bookmarkEnd w:id="494"/>
      <w:r>
        <w:rPr/>
      </w:r>
      <w:r>
        <w:rPr>
          <w:rFonts w:ascii="Times New Roman" w:hAnsi="Times New Roman"/>
          <w:b/>
          <w:spacing w:val="-1"/>
          <w:sz w:val="28"/>
        </w:rPr>
        <w:t>PRINCIPES </w:t>
      </w:r>
      <w:r>
        <w:rPr>
          <w:rFonts w:ascii="Times New Roman" w:hAnsi="Times New Roman"/>
          <w:b/>
          <w:spacing w:val="-2"/>
          <w:sz w:val="28"/>
        </w:rPr>
        <w:t>GÉNÉRAUX</w:t>
      </w:r>
      <w:r>
        <w:rPr>
          <w:rFonts w:ascii="Times New Roman" w:hAnsi="Times New Roman"/>
          <w:sz w:val="28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26" w:lineRule="auto" w:before="166" w:after="0"/>
        <w:ind w:left="395" w:right="118" w:firstLine="284"/>
        <w:jc w:val="both"/>
      </w:pPr>
      <w:r>
        <w:rPr>
          <w:spacing w:val="-1"/>
        </w:rPr>
        <w:t>Les</w:t>
      </w:r>
      <w:r>
        <w:rPr>
          <w:spacing w:val="12"/>
        </w:rPr>
        <w:t> </w:t>
      </w:r>
      <w:r>
        <w:rPr/>
        <w:t>biens</w:t>
      </w:r>
      <w:r>
        <w:rPr>
          <w:spacing w:val="10"/>
        </w:rPr>
        <w:t> </w:t>
      </w:r>
      <w:r>
        <w:rPr/>
        <w:t>temporels</w:t>
      </w:r>
      <w:r>
        <w:rPr>
          <w:spacing w:val="10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Congrégation</w:t>
      </w:r>
      <w:r>
        <w:rPr>
          <w:spacing w:val="11"/>
        </w:rPr>
        <w:t> </w:t>
      </w:r>
      <w:r>
        <w:rPr/>
        <w:t>sont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5"/>
        </w:rPr>
        <w:t> </w:t>
      </w:r>
      <w:r>
        <w:rPr>
          <w:spacing w:val="-1"/>
        </w:rPr>
        <w:t>fruit</w:t>
      </w:r>
      <w:r>
        <w:rPr>
          <w:spacing w:val="12"/>
        </w:rPr>
        <w:t> </w:t>
      </w:r>
      <w:r>
        <w:rPr/>
        <w:t>de</w:t>
      </w:r>
      <w:r>
        <w:rPr>
          <w:spacing w:val="14"/>
        </w:rPr>
        <w:t> </w:t>
      </w:r>
      <w:r>
        <w:rPr/>
        <w:t>notre</w:t>
      </w:r>
      <w:r>
        <w:rPr>
          <w:spacing w:val="11"/>
        </w:rPr>
        <w:t> </w:t>
      </w:r>
      <w:r>
        <w:rPr>
          <w:spacing w:val="-1"/>
        </w:rPr>
        <w:t>travail</w:t>
      </w:r>
      <w:r>
        <w:rPr>
          <w:spacing w:val="12"/>
        </w:rPr>
        <w:t> </w:t>
      </w:r>
      <w:r>
        <w:rPr/>
        <w:t>et</w:t>
      </w:r>
      <w:r>
        <w:rPr>
          <w:spacing w:val="11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charité</w:t>
      </w:r>
      <w:r>
        <w:rPr>
          <w:spacing w:val="11"/>
        </w:rPr>
        <w:t> </w:t>
      </w:r>
      <w:r>
        <w:rPr/>
        <w:t>des</w:t>
      </w:r>
      <w:r>
        <w:rPr>
          <w:spacing w:val="15"/>
        </w:rPr>
        <w:t> </w:t>
      </w:r>
      <w:r>
        <w:rPr>
          <w:spacing w:val="-1"/>
        </w:rPr>
        <w:t>fidèles.</w:t>
      </w:r>
      <w:r>
        <w:rPr>
          <w:spacing w:val="13"/>
        </w:rPr>
        <w:t> </w:t>
      </w:r>
      <w:r>
        <w:rPr>
          <w:spacing w:val="-1"/>
        </w:rPr>
        <w:t>Nous</w:t>
      </w:r>
      <w:r>
        <w:rPr>
          <w:spacing w:val="69"/>
          <w:w w:val="99"/>
        </w:rPr>
        <w:t> </w:t>
      </w:r>
      <w:r>
        <w:rPr>
          <w:spacing w:val="-1"/>
        </w:rPr>
        <w:t>nous</w:t>
      </w:r>
      <w:r>
        <w:rPr>
          <w:spacing w:val="21"/>
        </w:rPr>
        <w:t> </w:t>
      </w:r>
      <w:r>
        <w:rPr>
          <w:spacing w:val="1"/>
        </w:rPr>
        <w:t>en</w:t>
      </w:r>
      <w:r>
        <w:rPr>
          <w:spacing w:val="23"/>
        </w:rPr>
        <w:t> </w:t>
      </w:r>
      <w:r>
        <w:rPr>
          <w:spacing w:val="-1"/>
        </w:rPr>
        <w:t>servirons,</w:t>
      </w:r>
      <w:r>
        <w:rPr>
          <w:spacing w:val="22"/>
        </w:rPr>
        <w:t> </w:t>
      </w:r>
      <w:r>
        <w:rPr/>
        <w:t>sous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direction</w:t>
      </w:r>
      <w:r>
        <w:rPr>
          <w:spacing w:val="20"/>
        </w:rPr>
        <w:t> </w:t>
      </w:r>
      <w:r>
        <w:rPr/>
        <w:t>des</w:t>
      </w:r>
      <w:r>
        <w:rPr>
          <w:spacing w:val="22"/>
        </w:rPr>
        <w:t> </w:t>
      </w:r>
      <w:r>
        <w:rPr>
          <w:spacing w:val="-1"/>
        </w:rPr>
        <w:t>Supérieurs</w:t>
      </w:r>
      <w:r>
        <w:rPr>
          <w:spacing w:val="21"/>
        </w:rPr>
        <w:t> </w:t>
      </w:r>
      <w:r>
        <w:rPr/>
        <w:t>et</w:t>
      </w:r>
      <w:r>
        <w:rPr>
          <w:spacing w:val="21"/>
        </w:rPr>
        <w:t> </w:t>
      </w:r>
      <w:r>
        <w:rPr>
          <w:spacing w:val="-1"/>
        </w:rPr>
        <w:t>conformément</w:t>
      </w:r>
      <w:r>
        <w:rPr>
          <w:spacing w:val="22"/>
        </w:rPr>
        <w:t> </w:t>
      </w:r>
      <w:r>
        <w:rPr/>
        <w:t>aux</w:t>
      </w:r>
      <w:r>
        <w:rPr>
          <w:spacing w:val="20"/>
        </w:rPr>
        <w:t> </w:t>
      </w:r>
      <w:r>
        <w:rPr/>
        <w:t>exigences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1"/>
        </w:rPr>
        <w:t>la</w:t>
      </w:r>
      <w:r>
        <w:rPr>
          <w:spacing w:val="22"/>
        </w:rPr>
        <w:t> </w:t>
      </w:r>
      <w:r>
        <w:rPr>
          <w:spacing w:val="-1"/>
        </w:rPr>
        <w:t>pauvreté</w:t>
      </w:r>
      <w:r>
        <w:rPr>
          <w:spacing w:val="22"/>
        </w:rPr>
        <w:t> </w:t>
      </w:r>
      <w:r>
        <w:rPr>
          <w:spacing w:val="-1"/>
        </w:rPr>
        <w:t>clarétaine,</w:t>
      </w:r>
      <w:r>
        <w:rPr>
          <w:spacing w:val="103"/>
          <w:w w:val="99"/>
        </w:rPr>
        <w:t> </w:t>
      </w:r>
      <w:r>
        <w:rPr>
          <w:spacing w:val="-1"/>
        </w:rPr>
        <w:t>comme</w:t>
      </w:r>
      <w:r>
        <w:rPr>
          <w:spacing w:val="-5"/>
        </w:rPr>
        <w:t> </w:t>
      </w:r>
      <w:r>
        <w:rPr/>
        <w:t>des</w:t>
      </w:r>
      <w:r>
        <w:rPr>
          <w:spacing w:val="-2"/>
        </w:rPr>
        <w:t> </w:t>
      </w:r>
      <w:r>
        <w:rPr>
          <w:spacing w:val="-1"/>
        </w:rPr>
        <w:t>moyens</w:t>
      </w:r>
      <w:r>
        <w:rPr>
          <w:spacing w:val="-3"/>
        </w:rPr>
        <w:t> </w:t>
      </w:r>
      <w:r>
        <w:rPr>
          <w:spacing w:val="-1"/>
        </w:rPr>
        <w:t>nécessaires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utiles</w:t>
      </w:r>
      <w:r>
        <w:rPr>
          <w:spacing w:val="-5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notre</w:t>
      </w:r>
      <w:r>
        <w:rPr>
          <w:spacing w:val="-5"/>
        </w:rPr>
        <w:t> </w:t>
      </w:r>
      <w:r>
        <w:rPr>
          <w:spacing w:val="-1"/>
        </w:rPr>
        <w:t>vie</w:t>
      </w:r>
      <w:r>
        <w:rPr>
          <w:spacing w:val="-4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mission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service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pauvres</w:t>
      </w:r>
      <w:hyperlink w:history="true" w:anchor="_bookmark358">
        <w:r>
          <w:rPr>
            <w:position w:val="9"/>
            <w:sz w:val="13"/>
          </w:rPr>
          <w:t>360</w:t>
        </w:r>
      </w:hyperlink>
      <w:r>
        <w:rPr/>
        <w:t>.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Les </w:t>
      </w:r>
      <w:r>
        <w:rPr/>
        <w:t>biens </w:t>
      </w:r>
      <w:r>
        <w:rPr>
          <w:spacing w:val="-1"/>
        </w:rPr>
        <w:t>patrimoniaux,</w:t>
      </w:r>
      <w:r>
        <w:rPr>
          <w:spacing w:val="1"/>
        </w:rPr>
        <w:t> </w:t>
      </w:r>
      <w:r>
        <w:rPr>
          <w:spacing w:val="-1"/>
        </w:rPr>
        <w:t>propriété</w:t>
      </w:r>
      <w:r>
        <w:rPr/>
        <w:t> des </w:t>
      </w:r>
      <w:r>
        <w:rPr>
          <w:spacing w:val="-1"/>
        </w:rPr>
        <w:t>profès,</w:t>
      </w:r>
      <w:r>
        <w:rPr>
          <w:spacing w:val="1"/>
        </w:rPr>
        <w:t> </w:t>
      </w:r>
      <w:r>
        <w:rPr>
          <w:spacing w:val="-1"/>
        </w:rPr>
        <w:t>sont</w:t>
      </w:r>
      <w:r>
        <w:rPr/>
        <w:t> ceux qu’ils</w:t>
      </w:r>
      <w:r>
        <w:rPr>
          <w:spacing w:val="-1"/>
        </w:rPr>
        <w:t> acquièrent</w:t>
      </w:r>
      <w:r>
        <w:rPr/>
        <w:t> à</w:t>
      </w:r>
      <w:r>
        <w:rPr>
          <w:spacing w:val="1"/>
        </w:rPr>
        <w:t> </w:t>
      </w:r>
      <w:r>
        <w:rPr>
          <w:spacing w:val="-1"/>
        </w:rPr>
        <w:t>titre</w:t>
      </w:r>
      <w:r>
        <w:rPr>
          <w:spacing w:val="1"/>
        </w:rPr>
        <w:t> </w:t>
      </w:r>
      <w:r>
        <w:rPr>
          <w:spacing w:val="-1"/>
        </w:rPr>
        <w:t>gratuit,</w:t>
      </w:r>
      <w:r>
        <w:rPr/>
        <w:t> </w:t>
      </w:r>
      <w:r>
        <w:rPr>
          <w:spacing w:val="-1"/>
        </w:rPr>
        <w:t>héritage</w:t>
      </w:r>
      <w:r>
        <w:rPr>
          <w:spacing w:val="1"/>
        </w:rPr>
        <w:t> </w:t>
      </w:r>
      <w:r>
        <w:rPr/>
        <w:t>ou legs</w:t>
      </w:r>
      <w:r>
        <w:rPr>
          <w:spacing w:val="101"/>
          <w:w w:val="99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leurs</w:t>
      </w:r>
      <w:r>
        <w:rPr>
          <w:spacing w:val="14"/>
        </w:rPr>
        <w:t> </w:t>
      </w:r>
      <w:r>
        <w:rPr>
          <w:spacing w:val="-1"/>
        </w:rPr>
        <w:t>parents,</w:t>
      </w:r>
      <w:r>
        <w:rPr>
          <w:spacing w:val="16"/>
        </w:rPr>
        <w:t> </w:t>
      </w:r>
      <w:r>
        <w:rPr/>
        <w:t>par</w:t>
      </w:r>
      <w:r>
        <w:rPr>
          <w:spacing w:val="16"/>
        </w:rPr>
        <w:t> </w:t>
      </w:r>
      <w:r>
        <w:rPr>
          <w:spacing w:val="-1"/>
        </w:rPr>
        <w:t>consanguinité</w:t>
      </w:r>
      <w:r>
        <w:rPr>
          <w:spacing w:val="16"/>
        </w:rPr>
        <w:t> </w:t>
      </w:r>
      <w:r>
        <w:rPr/>
        <w:t>ou</w:t>
      </w:r>
      <w:r>
        <w:rPr>
          <w:spacing w:val="14"/>
        </w:rPr>
        <w:t> </w:t>
      </w:r>
      <w:r>
        <w:rPr/>
        <w:t>par</w:t>
      </w:r>
      <w:r>
        <w:rPr>
          <w:spacing w:val="16"/>
        </w:rPr>
        <w:t> </w:t>
      </w:r>
      <w:r>
        <w:rPr>
          <w:spacing w:val="-1"/>
        </w:rPr>
        <w:t>affinité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ils</w:t>
      </w:r>
      <w:r>
        <w:rPr>
          <w:spacing w:val="14"/>
        </w:rPr>
        <w:t> </w:t>
      </w:r>
      <w:r>
        <w:rPr>
          <w:spacing w:val="-1"/>
        </w:rPr>
        <w:t>passent</w:t>
      </w:r>
      <w:r>
        <w:rPr>
          <w:spacing w:val="15"/>
        </w:rPr>
        <w:t> </w:t>
      </w:r>
      <w:r>
        <w:rPr/>
        <w:t>à</w:t>
      </w:r>
      <w:r>
        <w:rPr>
          <w:spacing w:val="16"/>
        </w:rPr>
        <w:t> </w:t>
      </w:r>
      <w:r>
        <w:rPr>
          <w:spacing w:val="-1"/>
        </w:rPr>
        <w:t>faire</w:t>
      </w:r>
      <w:r>
        <w:rPr>
          <w:spacing w:val="15"/>
        </w:rPr>
        <w:t> </w:t>
      </w:r>
      <w:r>
        <w:rPr>
          <w:spacing w:val="-1"/>
        </w:rPr>
        <w:t>partie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leur</w:t>
      </w:r>
      <w:r>
        <w:rPr>
          <w:spacing w:val="17"/>
        </w:rPr>
        <w:t> </w:t>
      </w:r>
      <w:r>
        <w:rPr>
          <w:spacing w:val="-1"/>
        </w:rPr>
        <w:t>patrimoine.</w:t>
      </w:r>
      <w:r>
        <w:rPr>
          <w:spacing w:val="16"/>
        </w:rPr>
        <w:t> </w:t>
      </w:r>
      <w:r>
        <w:rPr>
          <w:spacing w:val="-1"/>
        </w:rPr>
        <w:t>Ils</w:t>
      </w:r>
      <w:r>
        <w:rPr>
          <w:spacing w:val="14"/>
        </w:rPr>
        <w:t> </w:t>
      </w:r>
      <w:r>
        <w:rPr/>
        <w:t>peuvent</w:t>
      </w:r>
      <w:r>
        <w:rPr>
          <w:spacing w:val="15"/>
        </w:rPr>
        <w:t> </w:t>
      </w:r>
      <w:r>
        <w:rPr/>
        <w:t>en</w:t>
      </w:r>
      <w:r>
        <w:rPr>
          <w:spacing w:val="87"/>
          <w:w w:val="99"/>
        </w:rPr>
        <w:t> </w:t>
      </w:r>
      <w:r>
        <w:rPr>
          <w:spacing w:val="-1"/>
        </w:rPr>
        <w:t>conserver</w:t>
      </w:r>
      <w:r>
        <w:rPr>
          <w:spacing w:val="42"/>
        </w:rPr>
        <w:t> </w:t>
      </w:r>
      <w:r>
        <w:rPr>
          <w:spacing w:val="-1"/>
        </w:rPr>
        <w:t>la</w:t>
      </w:r>
      <w:r>
        <w:rPr>
          <w:spacing w:val="47"/>
        </w:rPr>
        <w:t> </w:t>
      </w:r>
      <w:r>
        <w:rPr>
          <w:spacing w:val="-2"/>
        </w:rPr>
        <w:t>nue</w:t>
      </w:r>
      <w:r>
        <w:rPr>
          <w:spacing w:val="44"/>
        </w:rPr>
        <w:t> </w:t>
      </w:r>
      <w:r>
        <w:rPr/>
        <w:t>propriété</w:t>
      </w:r>
      <w:r>
        <w:rPr>
          <w:spacing w:val="42"/>
        </w:rPr>
        <w:t> </w:t>
      </w:r>
      <w:r>
        <w:rPr/>
        <w:t>en</w:t>
      </w:r>
      <w:r>
        <w:rPr>
          <w:spacing w:val="41"/>
        </w:rPr>
        <w:t> </w:t>
      </w:r>
      <w:r>
        <w:rPr/>
        <w:t>cédant,</w:t>
      </w:r>
      <w:r>
        <w:rPr>
          <w:spacing w:val="42"/>
        </w:rPr>
        <w:t> </w:t>
      </w:r>
      <w:r>
        <w:rPr/>
        <w:t>en</w:t>
      </w:r>
      <w:r>
        <w:rPr>
          <w:spacing w:val="43"/>
        </w:rPr>
        <w:t> </w:t>
      </w:r>
      <w:r>
        <w:rPr/>
        <w:t>accord</w:t>
      </w:r>
      <w:r>
        <w:rPr>
          <w:spacing w:val="43"/>
        </w:rPr>
        <w:t> </w:t>
      </w:r>
      <w:r>
        <w:rPr>
          <w:spacing w:val="-1"/>
        </w:rPr>
        <w:t>avec</w:t>
      </w:r>
      <w:r>
        <w:rPr>
          <w:spacing w:val="44"/>
        </w:rPr>
        <w:t> </w:t>
      </w:r>
      <w:r>
        <w:rPr>
          <w:spacing w:val="-1"/>
        </w:rPr>
        <w:t>le</w:t>
      </w:r>
      <w:r>
        <w:rPr>
          <w:spacing w:val="44"/>
        </w:rPr>
        <w:t> </w:t>
      </w:r>
      <w:r>
        <w:rPr/>
        <w:t>droit,</w:t>
      </w:r>
      <w:r>
        <w:rPr>
          <w:spacing w:val="43"/>
        </w:rPr>
        <w:t> </w:t>
      </w:r>
      <w:r>
        <w:rPr>
          <w:spacing w:val="-1"/>
        </w:rPr>
        <w:t>l’us</w:t>
      </w:r>
      <w:r>
        <w:rPr>
          <w:spacing w:val="43"/>
        </w:rPr>
        <w:t> </w:t>
      </w:r>
      <w:r>
        <w:rPr/>
        <w:t>et</w:t>
      </w:r>
      <w:r>
        <w:rPr>
          <w:spacing w:val="44"/>
        </w:rPr>
        <w:t> </w:t>
      </w:r>
      <w:r>
        <w:rPr>
          <w:spacing w:val="-1"/>
        </w:rPr>
        <w:t>usufruit.</w:t>
      </w:r>
      <w:r>
        <w:rPr>
          <w:spacing w:val="45"/>
        </w:rPr>
        <w:t> </w:t>
      </w:r>
      <w:r>
        <w:rPr/>
        <w:t>Tous</w:t>
      </w:r>
      <w:r>
        <w:rPr>
          <w:spacing w:val="41"/>
        </w:rPr>
        <w:t> </w:t>
      </w:r>
      <w:r>
        <w:rPr>
          <w:spacing w:val="-1"/>
        </w:rPr>
        <w:t>les</w:t>
      </w:r>
      <w:r>
        <w:rPr>
          <w:spacing w:val="42"/>
        </w:rPr>
        <w:t> </w:t>
      </w:r>
      <w:r>
        <w:rPr>
          <w:spacing w:val="-1"/>
        </w:rPr>
        <w:t>autres</w:t>
      </w:r>
      <w:r>
        <w:rPr>
          <w:spacing w:val="43"/>
        </w:rPr>
        <w:t> </w:t>
      </w:r>
      <w:r>
        <w:rPr/>
        <w:t>biens</w:t>
      </w:r>
      <w:r>
        <w:rPr>
          <w:spacing w:val="43"/>
        </w:rPr>
        <w:t> </w:t>
      </w:r>
      <w:r>
        <w:rPr>
          <w:spacing w:val="-1"/>
        </w:rPr>
        <w:t>sont</w:t>
      </w:r>
      <w:r>
        <w:rPr>
          <w:spacing w:val="61"/>
          <w:w w:val="99"/>
        </w:rPr>
        <w:t> </w:t>
      </w:r>
      <w:r>
        <w:rPr>
          <w:spacing w:val="-1"/>
        </w:rPr>
        <w:t>considérés</w:t>
      </w:r>
      <w:r>
        <w:rPr>
          <w:spacing w:val="-9"/>
        </w:rPr>
        <w:t> </w:t>
      </w:r>
      <w:r>
        <w:rPr/>
        <w:t>non</w:t>
      </w:r>
      <w:r>
        <w:rPr>
          <w:spacing w:val="-8"/>
        </w:rPr>
        <w:t> </w:t>
      </w:r>
      <w:r>
        <w:rPr>
          <w:spacing w:val="-1"/>
        </w:rPr>
        <w:t>patrimoniaux</w:t>
      </w:r>
      <w:r>
        <w:rPr>
          <w:spacing w:val="-8"/>
        </w:rPr>
        <w:t> </w:t>
      </w:r>
      <w:r>
        <w:rPr>
          <w:spacing w:val="-1"/>
        </w:rPr>
        <w:t>(CC</w:t>
      </w:r>
      <w:r>
        <w:rPr>
          <w:spacing w:val="-8"/>
        </w:rPr>
        <w:t> </w:t>
      </w:r>
      <w:r>
        <w:rPr/>
        <w:t>27).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33" w:lineRule="auto" w:before="0" w:after="0"/>
        <w:ind w:left="395" w:right="116" w:firstLine="284"/>
        <w:jc w:val="both"/>
      </w:pPr>
      <w:r>
        <w:rPr>
          <w:spacing w:val="-1"/>
        </w:rPr>
        <w:t>Les</w:t>
      </w:r>
      <w:r>
        <w:rPr>
          <w:spacing w:val="28"/>
        </w:rPr>
        <w:t> </w:t>
      </w:r>
      <w:r>
        <w:rPr/>
        <w:t>biens</w:t>
      </w:r>
      <w:r>
        <w:rPr>
          <w:spacing w:val="28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Congrégation,</w:t>
      </w:r>
      <w:r>
        <w:rPr>
          <w:spacing w:val="29"/>
        </w:rPr>
        <w:t> </w:t>
      </w:r>
      <w:r>
        <w:rPr>
          <w:spacing w:val="-1"/>
        </w:rPr>
        <w:t>étant</w:t>
      </w:r>
      <w:r>
        <w:rPr>
          <w:spacing w:val="29"/>
        </w:rPr>
        <w:t> </w:t>
      </w:r>
      <w:r>
        <w:rPr/>
        <w:t>des</w:t>
      </w:r>
      <w:r>
        <w:rPr>
          <w:spacing w:val="28"/>
        </w:rPr>
        <w:t> </w:t>
      </w:r>
      <w:r>
        <w:rPr/>
        <w:t>biens</w:t>
      </w:r>
      <w:r>
        <w:rPr>
          <w:spacing w:val="29"/>
        </w:rPr>
        <w:t> </w:t>
      </w:r>
      <w:r>
        <w:rPr>
          <w:spacing w:val="-1"/>
        </w:rPr>
        <w:t>ecclésiastiques,</w:t>
      </w:r>
      <w:r>
        <w:rPr>
          <w:spacing w:val="29"/>
        </w:rPr>
        <w:t> </w:t>
      </w:r>
      <w:r>
        <w:rPr>
          <w:spacing w:val="-1"/>
        </w:rPr>
        <w:t>doivent</w:t>
      </w:r>
      <w:r>
        <w:rPr>
          <w:spacing w:val="28"/>
        </w:rPr>
        <w:t> </w:t>
      </w:r>
      <w:r>
        <w:rPr>
          <w:spacing w:val="-1"/>
        </w:rPr>
        <w:t>être</w:t>
      </w:r>
      <w:r>
        <w:rPr>
          <w:spacing w:val="30"/>
        </w:rPr>
        <w:t> </w:t>
      </w:r>
      <w:r>
        <w:rPr/>
        <w:t>administrés</w:t>
      </w:r>
      <w:r>
        <w:rPr>
          <w:spacing w:val="28"/>
        </w:rPr>
        <w:t> </w:t>
      </w:r>
      <w:r>
        <w:rPr>
          <w:spacing w:val="-1"/>
        </w:rPr>
        <w:t>avec</w:t>
      </w:r>
      <w:r>
        <w:rPr>
          <w:spacing w:val="30"/>
        </w:rPr>
        <w:t> </w:t>
      </w:r>
      <w:r>
        <w:rPr/>
        <w:t>soin</w:t>
      </w:r>
      <w:r>
        <w:rPr>
          <w:spacing w:val="27"/>
        </w:rPr>
        <w:t> </w:t>
      </w:r>
      <w:r>
        <w:rPr/>
        <w:t>et</w:t>
      </w:r>
      <w:r>
        <w:rPr>
          <w:spacing w:val="83"/>
          <w:w w:val="99"/>
        </w:rPr>
        <w:t> </w:t>
      </w:r>
      <w:r>
        <w:rPr>
          <w:spacing w:val="-1"/>
        </w:rPr>
        <w:t>transparence,</w:t>
      </w:r>
      <w:r>
        <w:rPr>
          <w:spacing w:val="28"/>
        </w:rPr>
        <w:t> </w:t>
      </w:r>
      <w:r>
        <w:rPr/>
        <w:t>selon</w:t>
      </w:r>
      <w:r>
        <w:rPr>
          <w:spacing w:val="26"/>
        </w:rPr>
        <w:t> </w:t>
      </w:r>
      <w:r>
        <w:rPr>
          <w:spacing w:val="-1"/>
        </w:rPr>
        <w:t>les</w:t>
      </w:r>
      <w:r>
        <w:rPr>
          <w:spacing w:val="29"/>
        </w:rPr>
        <w:t> </w:t>
      </w:r>
      <w:r>
        <w:rPr/>
        <w:t>normes</w:t>
      </w:r>
      <w:r>
        <w:rPr>
          <w:spacing w:val="27"/>
        </w:rPr>
        <w:t> </w:t>
      </w:r>
      <w:r>
        <w:rPr/>
        <w:t>du</w:t>
      </w:r>
      <w:r>
        <w:rPr>
          <w:spacing w:val="26"/>
        </w:rPr>
        <w:t> </w:t>
      </w:r>
      <w:r>
        <w:rPr/>
        <w:t>droit</w:t>
      </w:r>
      <w:r>
        <w:rPr>
          <w:spacing w:val="27"/>
        </w:rPr>
        <w:t> </w:t>
      </w:r>
      <w:r>
        <w:rPr>
          <w:spacing w:val="-1"/>
        </w:rPr>
        <w:t>universel,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notre</w:t>
      </w:r>
      <w:r>
        <w:rPr>
          <w:spacing w:val="28"/>
        </w:rPr>
        <w:t> </w:t>
      </w:r>
      <w:r>
        <w:rPr/>
        <w:t>propre</w:t>
      </w:r>
      <w:r>
        <w:rPr>
          <w:spacing w:val="28"/>
        </w:rPr>
        <w:t> </w:t>
      </w:r>
      <w:r>
        <w:rPr>
          <w:spacing w:val="-1"/>
        </w:rPr>
        <w:t>droit</w:t>
      </w:r>
      <w:r>
        <w:rPr>
          <w:spacing w:val="27"/>
        </w:rPr>
        <w:t> </w:t>
      </w:r>
      <w:r>
        <w:rPr/>
        <w:t>et</w:t>
      </w:r>
      <w:r>
        <w:rPr>
          <w:spacing w:val="27"/>
        </w:rPr>
        <w:t> </w:t>
      </w:r>
      <w:r>
        <w:rPr/>
        <w:t>en</w:t>
      </w:r>
      <w:r>
        <w:rPr>
          <w:spacing w:val="26"/>
        </w:rPr>
        <w:t> </w:t>
      </w:r>
      <w:r>
        <w:rPr/>
        <w:t>accord</w:t>
      </w:r>
      <w:r>
        <w:rPr>
          <w:spacing w:val="28"/>
        </w:rPr>
        <w:t> </w:t>
      </w:r>
      <w:r>
        <w:rPr>
          <w:spacing w:val="-1"/>
        </w:rPr>
        <w:t>avec</w:t>
      </w:r>
      <w:r>
        <w:rPr>
          <w:spacing w:val="28"/>
        </w:rPr>
        <w:t> </w:t>
      </w:r>
      <w:r>
        <w:rPr>
          <w:spacing w:val="-1"/>
        </w:rPr>
        <w:t>les</w:t>
      </w:r>
      <w:r>
        <w:rPr>
          <w:spacing w:val="26"/>
        </w:rPr>
        <w:t> </w:t>
      </w:r>
      <w:r>
        <w:rPr>
          <w:spacing w:val="-1"/>
        </w:rPr>
        <w:t>lois</w:t>
      </w:r>
      <w:r>
        <w:rPr>
          <w:spacing w:val="27"/>
        </w:rPr>
        <w:t> </w:t>
      </w:r>
      <w:r>
        <w:rPr/>
        <w:t>civiles</w:t>
      </w:r>
      <w:r>
        <w:rPr>
          <w:spacing w:val="26"/>
        </w:rPr>
        <w:t> </w:t>
      </w:r>
      <w:r>
        <w:rPr/>
        <w:t>de</w:t>
      </w:r>
      <w:r>
        <w:rPr>
          <w:spacing w:val="61"/>
          <w:w w:val="99"/>
        </w:rPr>
        <w:t> </w:t>
      </w:r>
      <w:r>
        <w:rPr>
          <w:spacing w:val="-1"/>
        </w:rPr>
        <w:t>chaque</w:t>
      </w:r>
      <w:r>
        <w:rPr>
          <w:spacing w:val="31"/>
        </w:rPr>
        <w:t> </w:t>
      </w:r>
      <w:r>
        <w:rPr/>
        <w:t>pays.</w:t>
      </w:r>
      <w:r>
        <w:rPr>
          <w:spacing w:val="32"/>
        </w:rPr>
        <w:t> </w:t>
      </w:r>
      <w:r>
        <w:rPr>
          <w:spacing w:val="-1"/>
        </w:rPr>
        <w:t>Observant</w:t>
      </w:r>
      <w:r>
        <w:rPr>
          <w:spacing w:val="33"/>
        </w:rPr>
        <w:t> </w:t>
      </w:r>
      <w:r>
        <w:rPr/>
        <w:t>ces</w:t>
      </w:r>
      <w:r>
        <w:rPr>
          <w:spacing w:val="34"/>
        </w:rPr>
        <w:t> </w:t>
      </w:r>
      <w:r>
        <w:rPr>
          <w:spacing w:val="-1"/>
        </w:rPr>
        <w:t>normes</w:t>
      </w:r>
      <w:r>
        <w:rPr>
          <w:spacing w:val="30"/>
        </w:rPr>
        <w:t> </w:t>
      </w:r>
      <w:r>
        <w:rPr/>
        <w:t>ainsi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35"/>
        </w:rPr>
        <w:t> </w:t>
      </w:r>
      <w:r>
        <w:rPr>
          <w:spacing w:val="-1"/>
        </w:rPr>
        <w:t>les</w:t>
      </w:r>
      <w:r>
        <w:rPr>
          <w:spacing w:val="30"/>
        </w:rPr>
        <w:t> </w:t>
      </w:r>
      <w:r>
        <w:rPr/>
        <w:t>principes</w:t>
      </w:r>
      <w:r>
        <w:rPr>
          <w:spacing w:val="30"/>
        </w:rPr>
        <w:t> </w:t>
      </w:r>
      <w:r>
        <w:rPr>
          <w:spacing w:val="-1"/>
        </w:rPr>
        <w:t>éthiques</w:t>
      </w:r>
      <w:r>
        <w:rPr>
          <w:spacing w:val="31"/>
        </w:rPr>
        <w:t> </w:t>
      </w:r>
      <w:r>
        <w:rPr>
          <w:spacing w:val="1"/>
        </w:rPr>
        <w:t>et</w:t>
      </w:r>
      <w:r>
        <w:rPr>
          <w:spacing w:val="31"/>
        </w:rPr>
        <w:t> </w:t>
      </w:r>
      <w:r>
        <w:rPr>
          <w:spacing w:val="-1"/>
        </w:rPr>
        <w:t>évangéliques</w:t>
      </w:r>
      <w:r>
        <w:rPr>
          <w:spacing w:val="33"/>
        </w:rPr>
        <w:t> </w:t>
      </w:r>
      <w:r>
        <w:rPr>
          <w:spacing w:val="-1"/>
        </w:rPr>
        <w:t>qui</w:t>
      </w:r>
      <w:r>
        <w:rPr>
          <w:spacing w:val="32"/>
        </w:rPr>
        <w:t> </w:t>
      </w:r>
      <w:r>
        <w:rPr/>
        <w:t>doivent</w:t>
      </w:r>
      <w:r>
        <w:rPr>
          <w:spacing w:val="31"/>
        </w:rPr>
        <w:t> </w:t>
      </w:r>
      <w:r>
        <w:rPr>
          <w:spacing w:val="-1"/>
        </w:rPr>
        <w:t>régir</w:t>
      </w:r>
      <w:r>
        <w:rPr>
          <w:spacing w:val="34"/>
        </w:rPr>
        <w:t> </w:t>
      </w:r>
      <w:r>
        <w:rPr>
          <w:spacing w:val="-1"/>
        </w:rPr>
        <w:t>notre</w:t>
      </w:r>
      <w:r>
        <w:rPr>
          <w:spacing w:val="89"/>
          <w:w w:val="99"/>
        </w:rPr>
        <w:t> </w:t>
      </w:r>
      <w:r>
        <w:rPr>
          <w:spacing w:val="-1"/>
        </w:rPr>
        <w:t>administration,</w:t>
      </w:r>
      <w:r>
        <w:rPr>
          <w:spacing w:val="46"/>
        </w:rPr>
        <w:t> </w:t>
      </w:r>
      <w:r>
        <w:rPr>
          <w:spacing w:val="-1"/>
        </w:rPr>
        <w:t>nous</w:t>
      </w:r>
      <w:r>
        <w:rPr>
          <w:spacing w:val="44"/>
        </w:rPr>
        <w:t> </w:t>
      </w:r>
      <w:r>
        <w:rPr/>
        <w:t>emploierons</w:t>
      </w:r>
      <w:r>
        <w:rPr>
          <w:spacing w:val="43"/>
        </w:rPr>
        <w:t> </w:t>
      </w:r>
      <w:r>
        <w:rPr>
          <w:spacing w:val="-1"/>
        </w:rPr>
        <w:t>les</w:t>
      </w:r>
      <w:r>
        <w:rPr>
          <w:spacing w:val="44"/>
        </w:rPr>
        <w:t> </w:t>
      </w:r>
      <w:r>
        <w:rPr>
          <w:spacing w:val="-1"/>
        </w:rPr>
        <w:t>diverses</w:t>
      </w:r>
      <w:r>
        <w:rPr>
          <w:spacing w:val="46"/>
        </w:rPr>
        <w:t> </w:t>
      </w:r>
      <w:r>
        <w:rPr>
          <w:spacing w:val="-1"/>
        </w:rPr>
        <w:t>mécanismes</w:t>
      </w:r>
      <w:r>
        <w:rPr>
          <w:spacing w:val="43"/>
        </w:rPr>
        <w:t> </w:t>
      </w:r>
      <w:r>
        <w:rPr/>
        <w:t>économiques</w:t>
      </w:r>
      <w:hyperlink w:history="true" w:anchor="_bookmark359">
        <w:r>
          <w:rPr>
            <w:position w:val="9"/>
            <w:sz w:val="13"/>
          </w:rPr>
          <w:t>361</w:t>
        </w:r>
      </w:hyperlink>
      <w:r>
        <w:rPr/>
        <w:t>,</w:t>
      </w:r>
      <w:r>
        <w:rPr>
          <w:spacing w:val="45"/>
        </w:rPr>
        <w:t> </w:t>
      </w:r>
      <w:r>
        <w:rPr>
          <w:spacing w:val="-1"/>
        </w:rPr>
        <w:t>tenant</w:t>
      </w:r>
      <w:r>
        <w:rPr>
          <w:spacing w:val="44"/>
        </w:rPr>
        <w:t> </w:t>
      </w:r>
      <w:r>
        <w:rPr>
          <w:spacing w:val="-1"/>
        </w:rPr>
        <w:t>toujours</w:t>
      </w:r>
      <w:r>
        <w:rPr>
          <w:spacing w:val="43"/>
        </w:rPr>
        <w:t> </w:t>
      </w:r>
      <w:r>
        <w:rPr>
          <w:spacing w:val="-1"/>
        </w:rPr>
        <w:t>compte</w:t>
      </w:r>
      <w:r>
        <w:rPr>
          <w:spacing w:val="45"/>
        </w:rPr>
        <w:t> </w:t>
      </w:r>
      <w:r>
        <w:rPr/>
        <w:t>de</w:t>
      </w:r>
      <w:r>
        <w:rPr>
          <w:spacing w:val="45"/>
        </w:rPr>
        <w:t> </w:t>
      </w:r>
      <w:r>
        <w:rPr>
          <w:spacing w:val="-2"/>
        </w:rPr>
        <w:t>leur</w:t>
      </w:r>
      <w:r>
        <w:rPr>
          <w:spacing w:val="99"/>
          <w:w w:val="99"/>
        </w:rPr>
        <w:t> </w:t>
      </w:r>
      <w:r>
        <w:rPr>
          <w:spacing w:val="-1"/>
        </w:rPr>
        <w:t>qualité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moyens</w:t>
      </w:r>
      <w:r>
        <w:rPr>
          <w:spacing w:val="-5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non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but.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6" w:right="117" w:firstLine="283"/>
        <w:jc w:val="both"/>
      </w:pPr>
      <w:r>
        <w:rPr/>
        <w:t>Notre</w:t>
      </w:r>
      <w:r>
        <w:rPr>
          <w:spacing w:val="6"/>
        </w:rPr>
        <w:t> </w:t>
      </w:r>
      <w:r>
        <w:rPr>
          <w:spacing w:val="-1"/>
        </w:rPr>
        <w:t>pauvreté</w:t>
      </w:r>
      <w:r>
        <w:rPr>
          <w:spacing w:val="7"/>
        </w:rPr>
        <w:t> </w:t>
      </w:r>
      <w:r>
        <w:rPr>
          <w:spacing w:val="-1"/>
        </w:rPr>
        <w:t>évangélique</w:t>
      </w:r>
      <w:r>
        <w:rPr>
          <w:spacing w:val="7"/>
        </w:rPr>
        <w:t> </w:t>
      </w:r>
      <w:r>
        <w:rPr>
          <w:spacing w:val="-1"/>
        </w:rPr>
        <w:t>construit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communauté</w:t>
      </w:r>
      <w:r>
        <w:rPr>
          <w:spacing w:val="9"/>
        </w:rPr>
        <w:t> </w:t>
      </w:r>
      <w:r>
        <w:rPr>
          <w:spacing w:val="-1"/>
        </w:rPr>
        <w:t>fraternelle</w:t>
      </w:r>
      <w:r>
        <w:rPr>
          <w:spacing w:val="7"/>
        </w:rPr>
        <w:t> </w:t>
      </w:r>
      <w:r>
        <w:rPr/>
        <w:t>et</w:t>
      </w:r>
      <w:r>
        <w:rPr>
          <w:spacing w:val="9"/>
        </w:rPr>
        <w:t> </w:t>
      </w:r>
      <w:r>
        <w:rPr>
          <w:spacing w:val="-1"/>
        </w:rPr>
        <w:t>s’exprime</w:t>
      </w:r>
      <w:r>
        <w:rPr>
          <w:spacing w:val="6"/>
        </w:rPr>
        <w:t> </w:t>
      </w:r>
      <w:r>
        <w:rPr/>
        <w:t>par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/>
        <w:t>communication</w:t>
      </w:r>
      <w:r>
        <w:rPr>
          <w:spacing w:val="5"/>
        </w:rPr>
        <w:t> </w:t>
      </w:r>
      <w:r>
        <w:rPr/>
        <w:t>de</w:t>
      </w:r>
      <w:r>
        <w:rPr>
          <w:spacing w:val="89"/>
          <w:w w:val="99"/>
        </w:rPr>
        <w:t> </w:t>
      </w:r>
      <w:r>
        <w:rPr>
          <w:spacing w:val="-1"/>
        </w:rPr>
        <w:t>biens</w:t>
      </w:r>
      <w:r>
        <w:rPr>
          <w:spacing w:val="-6"/>
        </w:rPr>
        <w:t> </w:t>
      </w:r>
      <w:r>
        <w:rPr/>
        <w:t>(CC</w:t>
      </w:r>
      <w:r>
        <w:rPr>
          <w:spacing w:val="-5"/>
        </w:rPr>
        <w:t> </w:t>
      </w:r>
      <w:r>
        <w:rPr/>
        <w:t>24-25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Dir</w:t>
      </w:r>
      <w:r>
        <w:rPr>
          <w:spacing w:val="-3"/>
        </w:rPr>
        <w:t> </w:t>
      </w:r>
      <w:r>
        <w:rPr/>
        <w:t>64-65).</w:t>
      </w:r>
      <w:r>
        <w:rPr>
          <w:spacing w:val="-6"/>
        </w:rPr>
        <w:t> </w:t>
      </w:r>
      <w:r>
        <w:rPr>
          <w:spacing w:val="-1"/>
        </w:rPr>
        <w:t>C’est</w:t>
      </w:r>
      <w:r>
        <w:rPr>
          <w:spacing w:val="-5"/>
        </w:rPr>
        <w:t> </w:t>
      </w:r>
      <w:r>
        <w:rPr/>
        <w:t>pourquoi</w:t>
      </w:r>
      <w:r>
        <w:rPr>
          <w:spacing w:val="-4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115"/>
        </w:numPr>
        <w:tabs>
          <w:tab w:pos="966" w:val="left" w:leader="none"/>
        </w:tabs>
        <w:spacing w:line="226" w:lineRule="auto" w:before="131" w:after="0"/>
        <w:ind w:left="965" w:right="114" w:hanging="286"/>
        <w:jc w:val="both"/>
      </w:pP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gestion</w:t>
      </w:r>
      <w:r>
        <w:rPr>
          <w:spacing w:val="20"/>
        </w:rPr>
        <w:t> </w:t>
      </w:r>
      <w:r>
        <w:rPr>
          <w:spacing w:val="-1"/>
        </w:rPr>
        <w:t>économique</w:t>
      </w:r>
      <w:r>
        <w:rPr>
          <w:spacing w:val="22"/>
        </w:rPr>
        <w:t> </w:t>
      </w:r>
      <w:r>
        <w:rPr/>
        <w:t>doit</w:t>
      </w:r>
      <w:r>
        <w:rPr>
          <w:spacing w:val="21"/>
        </w:rPr>
        <w:t> </w:t>
      </w:r>
      <w:r>
        <w:rPr/>
        <w:t>répondre</w:t>
      </w:r>
      <w:r>
        <w:rPr>
          <w:spacing w:val="22"/>
        </w:rPr>
        <w:t> </w:t>
      </w:r>
      <w:r>
        <w:rPr>
          <w:spacing w:val="-1"/>
        </w:rPr>
        <w:t>aux</w:t>
      </w:r>
      <w:r>
        <w:rPr>
          <w:spacing w:val="20"/>
        </w:rPr>
        <w:t> </w:t>
      </w:r>
      <w:r>
        <w:rPr>
          <w:spacing w:val="-1"/>
        </w:rPr>
        <w:t>exigences</w:t>
      </w:r>
      <w:r>
        <w:rPr>
          <w:spacing w:val="23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vie</w:t>
      </w:r>
      <w:r>
        <w:rPr>
          <w:spacing w:val="22"/>
        </w:rPr>
        <w:t> </w:t>
      </w:r>
      <w:r>
        <w:rPr/>
        <w:t>commune,</w:t>
      </w:r>
      <w:r>
        <w:rPr>
          <w:spacing w:val="22"/>
        </w:rPr>
        <w:t> </w:t>
      </w:r>
      <w:r>
        <w:rPr>
          <w:spacing w:val="-1"/>
        </w:rPr>
        <w:t>chercher</w:t>
      </w:r>
      <w:r>
        <w:rPr>
          <w:spacing w:val="23"/>
        </w:rPr>
        <w:t> </w:t>
      </w:r>
      <w:r>
        <w:rPr>
          <w:spacing w:val="-1"/>
        </w:rPr>
        <w:t>une</w:t>
      </w:r>
      <w:r>
        <w:rPr>
          <w:spacing w:val="24"/>
        </w:rPr>
        <w:t> </w:t>
      </w:r>
      <w:r>
        <w:rPr>
          <w:spacing w:val="-1"/>
        </w:rPr>
        <w:t>communication</w:t>
      </w:r>
      <w:r>
        <w:rPr>
          <w:spacing w:val="89"/>
          <w:w w:val="99"/>
        </w:rPr>
        <w:t> </w:t>
      </w:r>
      <w:r>
        <w:rPr>
          <w:spacing w:val="-1"/>
        </w:rPr>
        <w:t>effective</w:t>
      </w:r>
      <w:r>
        <w:rPr>
          <w:spacing w:val="33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biens</w:t>
      </w:r>
      <w:r>
        <w:rPr>
          <w:spacing w:val="30"/>
        </w:rPr>
        <w:t> </w:t>
      </w:r>
      <w:r>
        <w:rPr>
          <w:spacing w:val="-1"/>
        </w:rPr>
        <w:t>entre</w:t>
      </w:r>
      <w:r>
        <w:rPr>
          <w:spacing w:val="31"/>
        </w:rPr>
        <w:t> </w:t>
      </w:r>
      <w:r>
        <w:rPr/>
        <w:t>les</w:t>
      </w:r>
      <w:r>
        <w:rPr>
          <w:spacing w:val="33"/>
        </w:rPr>
        <w:t> </w:t>
      </w:r>
      <w:r>
        <w:rPr>
          <w:spacing w:val="-1"/>
        </w:rPr>
        <w:t>personnes,</w:t>
      </w:r>
      <w:r>
        <w:rPr>
          <w:spacing w:val="32"/>
        </w:rPr>
        <w:t> </w:t>
      </w:r>
      <w:r>
        <w:rPr/>
        <w:t>les</w:t>
      </w:r>
      <w:r>
        <w:rPr>
          <w:spacing w:val="30"/>
        </w:rPr>
        <w:t> </w:t>
      </w:r>
      <w:r>
        <w:rPr>
          <w:spacing w:val="-1"/>
        </w:rPr>
        <w:t>communautés,</w:t>
      </w:r>
      <w:r>
        <w:rPr>
          <w:spacing w:val="34"/>
        </w:rPr>
        <w:t> </w:t>
      </w:r>
      <w:r>
        <w:rPr>
          <w:spacing w:val="-1"/>
        </w:rPr>
        <w:t>les</w:t>
      </w:r>
      <w:r>
        <w:rPr>
          <w:spacing w:val="30"/>
        </w:rPr>
        <w:t> </w:t>
      </w:r>
      <w:r>
        <w:rPr>
          <w:spacing w:val="-1"/>
        </w:rPr>
        <w:t>Organismes</w:t>
      </w:r>
      <w:r>
        <w:rPr>
          <w:spacing w:val="30"/>
        </w:rPr>
        <w:t> </w:t>
      </w:r>
      <w:r>
        <w:rPr/>
        <w:t>Majeurs</w:t>
      </w:r>
      <w:r>
        <w:rPr>
          <w:spacing w:val="30"/>
        </w:rPr>
        <w:t> </w:t>
      </w:r>
      <w:r>
        <w:rPr>
          <w:spacing w:val="1"/>
        </w:rPr>
        <w:t>et</w:t>
      </w:r>
      <w:r>
        <w:rPr>
          <w:spacing w:val="33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>
          <w:spacing w:val="-1"/>
        </w:rPr>
        <w:t>Congrégation</w:t>
      </w:r>
      <w:r>
        <w:rPr>
          <w:spacing w:val="107"/>
          <w:w w:val="99"/>
        </w:rPr>
        <w:t> </w:t>
      </w:r>
      <w:r>
        <w:rPr>
          <w:spacing w:val="-1"/>
        </w:rPr>
        <w:t>entière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promouvoir</w:t>
      </w:r>
      <w:r>
        <w:rPr>
          <w:spacing w:val="-3"/>
        </w:rPr>
        <w:t> </w:t>
      </w:r>
      <w:r>
        <w:rPr>
          <w:spacing w:val="-2"/>
        </w:rPr>
        <w:t>une</w:t>
      </w:r>
      <w:r>
        <w:rPr>
          <w:spacing w:val="-5"/>
        </w:rPr>
        <w:t> </w:t>
      </w:r>
      <w:r>
        <w:rPr>
          <w:spacing w:val="-1"/>
        </w:rPr>
        <w:t>culture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solidarité</w:t>
      </w:r>
      <w:r>
        <w:rPr>
          <w:spacing w:val="-5"/>
        </w:rPr>
        <w:t> </w:t>
      </w:r>
      <w:r>
        <w:rPr>
          <w:spacing w:val="-1"/>
        </w:rPr>
        <w:t>avec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pauvres</w:t>
      </w:r>
      <w:hyperlink w:history="true" w:anchor="_bookmark360">
        <w:r>
          <w:rPr>
            <w:position w:val="9"/>
            <w:sz w:val="13"/>
          </w:rPr>
          <w:t>362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115"/>
        </w:numPr>
        <w:tabs>
          <w:tab w:pos="965" w:val="left" w:leader="none"/>
        </w:tabs>
        <w:spacing w:line="236" w:lineRule="auto" w:before="124" w:after="0"/>
        <w:ind w:left="964" w:right="115" w:hanging="285"/>
        <w:jc w:val="both"/>
      </w:pPr>
      <w:r>
        <w:rPr>
          <w:spacing w:val="-1"/>
        </w:rPr>
        <w:t>Le</w:t>
      </w:r>
      <w:r>
        <w:rPr>
          <w:spacing w:val="19"/>
        </w:rPr>
        <w:t> </w:t>
      </w:r>
      <w:r>
        <w:rPr>
          <w:spacing w:val="-1"/>
        </w:rPr>
        <w:t>Gouvernement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l’Organisme</w:t>
      </w:r>
      <w:r>
        <w:rPr>
          <w:spacing w:val="20"/>
        </w:rPr>
        <w:t> </w:t>
      </w:r>
      <w:r>
        <w:rPr/>
        <w:t>Majeur,</w:t>
      </w:r>
      <w:r>
        <w:rPr>
          <w:spacing w:val="19"/>
        </w:rPr>
        <w:t> </w:t>
      </w:r>
      <w:r>
        <w:rPr>
          <w:spacing w:val="-1"/>
        </w:rPr>
        <w:t>avec</w:t>
      </w:r>
      <w:r>
        <w:rPr>
          <w:spacing w:val="19"/>
        </w:rPr>
        <w:t> </w:t>
      </w:r>
      <w:r>
        <w:rPr/>
        <w:t>l’aide</w:t>
      </w:r>
      <w:r>
        <w:rPr>
          <w:spacing w:val="19"/>
        </w:rPr>
        <w:t> </w:t>
      </w:r>
      <w:r>
        <w:rPr/>
        <w:t>du</w:t>
      </w:r>
      <w:r>
        <w:rPr>
          <w:spacing w:val="19"/>
        </w:rPr>
        <w:t> </w:t>
      </w:r>
      <w:r>
        <w:rPr>
          <w:spacing w:val="-1"/>
        </w:rPr>
        <w:t>Conseil</w:t>
      </w:r>
      <w:r>
        <w:rPr>
          <w:spacing w:val="19"/>
        </w:rPr>
        <w:t> </w:t>
      </w:r>
      <w:r>
        <w:rPr>
          <w:spacing w:val="-1"/>
        </w:rPr>
        <w:t>d’Économie,</w:t>
      </w:r>
      <w:r>
        <w:rPr>
          <w:spacing w:val="19"/>
        </w:rPr>
        <w:t> </w:t>
      </w:r>
      <w:r>
        <w:rPr>
          <w:spacing w:val="-1"/>
        </w:rPr>
        <w:t>devra,</w:t>
      </w:r>
      <w:r>
        <w:rPr>
          <w:spacing w:val="19"/>
        </w:rPr>
        <w:t> </w:t>
      </w:r>
      <w:r>
        <w:rPr/>
        <w:t>au</w:t>
      </w:r>
      <w:r>
        <w:rPr>
          <w:spacing w:val="19"/>
        </w:rPr>
        <w:t> </w:t>
      </w:r>
      <w:r>
        <w:rPr/>
        <w:t>début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son</w:t>
      </w:r>
      <w:r>
        <w:rPr>
          <w:spacing w:val="86"/>
          <w:w w:val="99"/>
        </w:rPr>
        <w:t> </w:t>
      </w:r>
      <w:r>
        <w:rPr>
          <w:spacing w:val="-1"/>
        </w:rPr>
        <w:t>mandat,</w:t>
      </w:r>
      <w:r>
        <w:rPr>
          <w:spacing w:val="23"/>
        </w:rPr>
        <w:t> </w:t>
      </w:r>
      <w:r>
        <w:rPr/>
        <w:t>élaborer</w:t>
      </w:r>
      <w:r>
        <w:rPr>
          <w:spacing w:val="22"/>
        </w:rPr>
        <w:t> </w:t>
      </w:r>
      <w:r>
        <w:rPr>
          <w:spacing w:val="-1"/>
        </w:rPr>
        <w:t>un</w:t>
      </w:r>
      <w:r>
        <w:rPr>
          <w:spacing w:val="23"/>
        </w:rPr>
        <w:t> </w:t>
      </w:r>
      <w:r>
        <w:rPr/>
        <w:t>Plan</w:t>
      </w:r>
      <w:r>
        <w:rPr>
          <w:spacing w:val="20"/>
        </w:rPr>
        <w:t> </w:t>
      </w:r>
      <w:r>
        <w:rPr>
          <w:spacing w:val="-1"/>
        </w:rPr>
        <w:t>économico-financier</w:t>
      </w:r>
      <w:r>
        <w:rPr>
          <w:spacing w:val="22"/>
        </w:rPr>
        <w:t> </w:t>
      </w:r>
      <w:r>
        <w:rPr/>
        <w:t>détaillé,</w:t>
      </w:r>
      <w:r>
        <w:rPr>
          <w:spacing w:val="21"/>
        </w:rPr>
        <w:t> </w:t>
      </w:r>
      <w:r>
        <w:rPr>
          <w:spacing w:val="-1"/>
        </w:rPr>
        <w:t>qui</w:t>
      </w:r>
      <w:r>
        <w:rPr>
          <w:spacing w:val="24"/>
        </w:rPr>
        <w:t> </w:t>
      </w:r>
      <w:r>
        <w:rPr>
          <w:spacing w:val="-1"/>
        </w:rPr>
        <w:t>sera</w:t>
      </w:r>
      <w:r>
        <w:rPr>
          <w:spacing w:val="22"/>
        </w:rPr>
        <w:t> </w:t>
      </w:r>
      <w:r>
        <w:rPr/>
        <w:t>soumis</w:t>
      </w:r>
      <w:r>
        <w:rPr>
          <w:spacing w:val="23"/>
        </w:rPr>
        <w:t> </w:t>
      </w:r>
      <w:r>
        <w:rPr/>
        <w:t>pour</w:t>
      </w:r>
      <w:r>
        <w:rPr>
          <w:spacing w:val="21"/>
        </w:rPr>
        <w:t> </w:t>
      </w:r>
      <w:r>
        <w:rPr>
          <w:spacing w:val="-1"/>
        </w:rPr>
        <w:t>discussion</w:t>
      </w:r>
      <w:r>
        <w:rPr>
          <w:spacing w:val="-2"/>
        </w:rPr>
        <w:t> </w:t>
      </w:r>
      <w:r>
        <w:rPr/>
        <w:t>à</w:t>
      </w:r>
      <w:r>
        <w:rPr>
          <w:spacing w:val="22"/>
        </w:rPr>
        <w:t> </w:t>
      </w:r>
      <w:r>
        <w:rPr>
          <w:spacing w:val="-1"/>
        </w:rPr>
        <w:t>une</w:t>
      </w:r>
      <w:r>
        <w:rPr>
          <w:spacing w:val="22"/>
        </w:rPr>
        <w:t> </w:t>
      </w:r>
      <w:r>
        <w:rPr>
          <w:spacing w:val="-1"/>
        </w:rPr>
        <w:t>instance</w:t>
      </w:r>
      <w:r>
        <w:rPr>
          <w:spacing w:val="85"/>
          <w:w w:val="99"/>
        </w:rPr>
        <w:t> </w:t>
      </w:r>
      <w:r>
        <w:rPr>
          <w:spacing w:val="-1"/>
        </w:rPr>
        <w:t>quelconque</w:t>
      </w:r>
      <w:r>
        <w:rPr>
          <w:spacing w:val="31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participation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l’Organisme</w:t>
      </w:r>
      <w:r>
        <w:rPr>
          <w:spacing w:val="28"/>
        </w:rPr>
        <w:t> </w:t>
      </w:r>
      <w:r>
        <w:rPr/>
        <w:t>(assemblée,</w:t>
      </w:r>
      <w:r>
        <w:rPr>
          <w:spacing w:val="30"/>
        </w:rPr>
        <w:t> </w:t>
      </w:r>
      <w:r>
        <w:rPr>
          <w:spacing w:val="-1"/>
        </w:rPr>
        <w:t>réunion</w:t>
      </w:r>
      <w:r>
        <w:rPr>
          <w:spacing w:val="27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Supérieurs,</w:t>
      </w:r>
      <w:r>
        <w:rPr>
          <w:spacing w:val="31"/>
        </w:rPr>
        <w:t> </w:t>
      </w:r>
      <w:r>
        <w:rPr>
          <w:spacing w:val="-1"/>
        </w:rPr>
        <w:t>etc.)</w:t>
      </w:r>
      <w:r>
        <w:rPr>
          <w:spacing w:val="29"/>
        </w:rPr>
        <w:t> </w:t>
      </w:r>
      <w:r>
        <w:rPr>
          <w:spacing w:val="-1"/>
        </w:rPr>
        <w:t>avant</w:t>
      </w:r>
      <w:r>
        <w:rPr>
          <w:spacing w:val="28"/>
        </w:rPr>
        <w:t> </w:t>
      </w:r>
      <w:r>
        <w:rPr/>
        <w:t>son</w:t>
      </w:r>
      <w:r>
        <w:rPr>
          <w:spacing w:val="101"/>
          <w:w w:val="99"/>
        </w:rPr>
        <w:t> </w:t>
      </w:r>
      <w:r>
        <w:rPr/>
        <w:t>approbation</w:t>
      </w:r>
      <w:r>
        <w:rPr>
          <w:spacing w:val="-5"/>
        </w:rPr>
        <w:t> </w:t>
      </w:r>
      <w:r>
        <w:rPr/>
        <w:t>;</w:t>
      </w:r>
      <w:r>
        <w:rPr>
          <w:spacing w:val="7"/>
        </w:rPr>
        <w:t> </w:t>
      </w:r>
      <w:r>
        <w:rPr>
          <w:spacing w:val="-1"/>
        </w:rPr>
        <w:t>finalement,</w:t>
      </w:r>
      <w:r>
        <w:rPr>
          <w:spacing w:val="7"/>
        </w:rPr>
        <w:t> </w:t>
      </w:r>
      <w:r>
        <w:rPr>
          <w:spacing w:val="-1"/>
        </w:rPr>
        <w:t>il</w:t>
      </w:r>
      <w:r>
        <w:rPr>
          <w:spacing w:val="8"/>
        </w:rPr>
        <w:t> </w:t>
      </w:r>
      <w:r>
        <w:rPr/>
        <w:t>sera</w:t>
      </w:r>
      <w:r>
        <w:rPr>
          <w:spacing w:val="7"/>
        </w:rPr>
        <w:t> </w:t>
      </w:r>
      <w:r>
        <w:rPr>
          <w:spacing w:val="-1"/>
        </w:rPr>
        <w:t>envoyé</w:t>
      </w:r>
      <w:r>
        <w:rPr>
          <w:spacing w:val="7"/>
        </w:rPr>
        <w:t> </w:t>
      </w:r>
      <w:r>
        <w:rPr>
          <w:spacing w:val="1"/>
        </w:rPr>
        <w:t>au</w:t>
      </w:r>
      <w:r>
        <w:rPr>
          <w:spacing w:val="6"/>
        </w:rPr>
        <w:t> </w:t>
      </w:r>
      <w:r>
        <w:rPr>
          <w:spacing w:val="-1"/>
        </w:rPr>
        <w:t>Gouvernement</w:t>
      </w:r>
      <w:r>
        <w:rPr>
          <w:spacing w:val="9"/>
        </w:rPr>
        <w:t> </w:t>
      </w:r>
      <w:r>
        <w:rPr>
          <w:spacing w:val="-1"/>
        </w:rPr>
        <w:t>Général.</w:t>
      </w:r>
      <w:r>
        <w:rPr>
          <w:spacing w:val="10"/>
        </w:rPr>
        <w:t> </w:t>
      </w:r>
      <w:r>
        <w:rPr>
          <w:spacing w:val="-2"/>
        </w:rPr>
        <w:t>Avec</w:t>
      </w:r>
      <w:r>
        <w:rPr>
          <w:spacing w:val="8"/>
        </w:rPr>
        <w:t> </w:t>
      </w:r>
      <w:r>
        <w:rPr/>
        <w:t>l’aide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Congrégation,</w:t>
      </w:r>
      <w:r>
        <w:rPr>
          <w:spacing w:val="8"/>
        </w:rPr>
        <w:t> </w:t>
      </w:r>
      <w:r>
        <w:rPr>
          <w:spacing w:val="-1"/>
        </w:rPr>
        <w:t>tout</w:t>
      </w:r>
      <w:r>
        <w:rPr>
          <w:spacing w:val="71"/>
          <w:w w:val="99"/>
        </w:rPr>
        <w:t> </w:t>
      </w:r>
      <w:r>
        <w:rPr>
          <w:spacing w:val="-1"/>
        </w:rPr>
        <w:t>Organisme</w:t>
      </w:r>
      <w:r>
        <w:rPr>
          <w:spacing w:val="45"/>
        </w:rPr>
        <w:t> </w:t>
      </w:r>
      <w:r>
        <w:rPr/>
        <w:t>Majeur</w:t>
      </w:r>
      <w:r>
        <w:rPr>
          <w:spacing w:val="46"/>
        </w:rPr>
        <w:t> </w:t>
      </w:r>
      <w:r>
        <w:rPr/>
        <w:t>doit</w:t>
      </w:r>
      <w:r>
        <w:rPr>
          <w:spacing w:val="45"/>
        </w:rPr>
        <w:t> </w:t>
      </w:r>
      <w:r>
        <w:rPr>
          <w:spacing w:val="-1"/>
        </w:rPr>
        <w:t>chercher</w:t>
      </w:r>
      <w:r>
        <w:rPr>
          <w:spacing w:val="46"/>
        </w:rPr>
        <w:t> </w:t>
      </w:r>
      <w:r>
        <w:rPr/>
        <w:t>son</w:t>
      </w:r>
      <w:r>
        <w:rPr>
          <w:spacing w:val="44"/>
        </w:rPr>
        <w:t> </w:t>
      </w:r>
      <w:r>
        <w:rPr>
          <w:spacing w:val="-1"/>
        </w:rPr>
        <w:t>autofinancement,</w:t>
      </w:r>
      <w:r>
        <w:rPr>
          <w:spacing w:val="46"/>
        </w:rPr>
        <w:t> </w:t>
      </w:r>
      <w:r>
        <w:rPr>
          <w:spacing w:val="-1"/>
        </w:rPr>
        <w:t>entendant</w:t>
      </w:r>
      <w:r>
        <w:rPr>
          <w:spacing w:val="45"/>
        </w:rPr>
        <w:t> </w:t>
      </w:r>
      <w:r>
        <w:rPr/>
        <w:t>par</w:t>
      </w:r>
      <w:r>
        <w:rPr>
          <w:spacing w:val="46"/>
        </w:rPr>
        <w:t> </w:t>
      </w:r>
      <w:r>
        <w:rPr>
          <w:spacing w:val="-1"/>
        </w:rPr>
        <w:t>là,</w:t>
      </w:r>
      <w:r>
        <w:rPr>
          <w:spacing w:val="46"/>
        </w:rPr>
        <w:t> </w:t>
      </w:r>
      <w:r>
        <w:rPr>
          <w:spacing w:val="-1"/>
        </w:rPr>
        <w:t>la</w:t>
      </w:r>
      <w:r>
        <w:rPr>
          <w:spacing w:val="46"/>
        </w:rPr>
        <w:t> </w:t>
      </w:r>
      <w:r>
        <w:rPr>
          <w:spacing w:val="-1"/>
        </w:rPr>
        <w:t>capacité</w:t>
      </w:r>
      <w:r>
        <w:rPr>
          <w:spacing w:val="46"/>
        </w:rPr>
        <w:t> </w:t>
      </w:r>
      <w:r>
        <w:rPr/>
        <w:t>de</w:t>
      </w:r>
      <w:r>
        <w:rPr>
          <w:spacing w:val="46"/>
        </w:rPr>
        <w:t> </w:t>
      </w:r>
      <w:r>
        <w:rPr>
          <w:spacing w:val="-1"/>
        </w:rPr>
        <w:t>générer</w:t>
      </w:r>
      <w:r>
        <w:rPr>
          <w:spacing w:val="46"/>
        </w:rPr>
        <w:t> </w:t>
      </w:r>
      <w:r>
        <w:rPr/>
        <w:t>des</w:t>
      </w:r>
      <w:r>
        <w:rPr>
          <w:spacing w:val="91"/>
          <w:w w:val="99"/>
        </w:rPr>
        <w:t> </w:t>
      </w:r>
      <w:r>
        <w:rPr>
          <w:spacing w:val="-1"/>
        </w:rPr>
        <w:t>ressources</w:t>
      </w:r>
      <w:r>
        <w:rPr>
          <w:spacing w:val="45"/>
        </w:rPr>
        <w:t> </w:t>
      </w:r>
      <w:r>
        <w:rPr/>
        <w:t>économiques</w:t>
      </w:r>
      <w:r>
        <w:rPr>
          <w:spacing w:val="46"/>
        </w:rPr>
        <w:t> </w:t>
      </w:r>
      <w:r>
        <w:rPr/>
        <w:t>propres</w:t>
      </w:r>
      <w:r>
        <w:rPr>
          <w:spacing w:val="46"/>
        </w:rPr>
        <w:t> </w:t>
      </w:r>
      <w:r>
        <w:rPr/>
        <w:t>pour</w:t>
      </w:r>
      <w:r>
        <w:rPr>
          <w:spacing w:val="46"/>
        </w:rPr>
        <w:t> </w:t>
      </w:r>
      <w:r>
        <w:rPr>
          <w:spacing w:val="-1"/>
        </w:rPr>
        <w:t>subvenir</w:t>
      </w:r>
      <w:r>
        <w:rPr>
          <w:spacing w:val="47"/>
        </w:rPr>
        <w:t> </w:t>
      </w:r>
      <w:r>
        <w:rPr/>
        <w:t>à</w:t>
      </w:r>
      <w:r>
        <w:rPr>
          <w:spacing w:val="49"/>
        </w:rPr>
        <w:t> </w:t>
      </w:r>
      <w:r>
        <w:rPr>
          <w:spacing w:val="-1"/>
        </w:rPr>
        <w:t>sa</w:t>
      </w:r>
      <w:r>
        <w:rPr>
          <w:spacing w:val="46"/>
        </w:rPr>
        <w:t> </w:t>
      </w:r>
      <w:r>
        <w:rPr>
          <w:spacing w:val="-1"/>
        </w:rPr>
        <w:t>vie</w:t>
      </w:r>
      <w:r>
        <w:rPr>
          <w:spacing w:val="49"/>
        </w:rPr>
        <w:t> </w:t>
      </w:r>
      <w:r>
        <w:rPr/>
        <w:t>et</w:t>
      </w:r>
      <w:r>
        <w:rPr>
          <w:spacing w:val="48"/>
        </w:rPr>
        <w:t> </w:t>
      </w:r>
      <w:r>
        <w:rPr>
          <w:spacing w:val="-1"/>
        </w:rPr>
        <w:t>mission</w:t>
      </w:r>
      <w:r>
        <w:rPr>
          <w:spacing w:val="45"/>
        </w:rPr>
        <w:t> </w:t>
      </w:r>
      <w:r>
        <w:rPr/>
        <w:t>et</w:t>
      </w:r>
      <w:r>
        <w:rPr>
          <w:spacing w:val="46"/>
        </w:rPr>
        <w:t> </w:t>
      </w:r>
      <w:r>
        <w:rPr/>
        <w:t>pour</w:t>
      </w:r>
      <w:r>
        <w:rPr>
          <w:spacing w:val="46"/>
        </w:rPr>
        <w:t> </w:t>
      </w:r>
      <w:r>
        <w:rPr/>
        <w:t>collaborer</w:t>
      </w:r>
      <w:r>
        <w:rPr>
          <w:spacing w:val="47"/>
        </w:rPr>
        <w:t> </w:t>
      </w:r>
      <w:r>
        <w:rPr/>
        <w:t>à</w:t>
      </w:r>
      <w:r>
        <w:rPr>
          <w:spacing w:val="47"/>
        </w:rPr>
        <w:t> </w:t>
      </w:r>
      <w:r>
        <w:rPr>
          <w:spacing w:val="-1"/>
        </w:rPr>
        <w:t>la</w:t>
      </w:r>
      <w:r>
        <w:rPr>
          <w:spacing w:val="48"/>
        </w:rPr>
        <w:t> </w:t>
      </w:r>
      <w:r>
        <w:rPr>
          <w:spacing w:val="-1"/>
        </w:rPr>
        <w:t>mission</w:t>
      </w:r>
      <w:r>
        <w:rPr>
          <w:spacing w:val="53"/>
          <w:w w:val="99"/>
        </w:rPr>
        <w:t> </w:t>
      </w:r>
      <w:r>
        <w:rPr>
          <w:spacing w:val="-1"/>
        </w:rPr>
        <w:t>universelle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Congrégation</w:t>
      </w:r>
      <w:r>
        <w:rPr>
          <w:spacing w:val="2"/>
        </w:rPr>
        <w:t> </w:t>
      </w:r>
      <w:r>
        <w:rPr>
          <w:spacing w:val="-1"/>
        </w:rPr>
        <w:t>(n.</w:t>
      </w:r>
      <w:r>
        <w:rPr>
          <w:spacing w:val="4"/>
        </w:rPr>
        <w:t> </w:t>
      </w:r>
      <w:r>
        <w:rPr/>
        <w:t>287a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/>
        <w:t>304</w:t>
      </w:r>
      <w:r>
        <w:rPr>
          <w:spacing w:val="4"/>
        </w:rPr>
        <w:t> </w:t>
      </w:r>
      <w:r>
        <w:rPr/>
        <w:t>c).</w:t>
      </w:r>
      <w:r>
        <w:rPr>
          <w:spacing w:val="4"/>
        </w:rPr>
        <w:t> </w:t>
      </w:r>
      <w:r>
        <w:rPr>
          <w:spacing w:val="-1"/>
        </w:rPr>
        <w:t>Pour</w:t>
      </w:r>
      <w:r>
        <w:rPr>
          <w:spacing w:val="4"/>
        </w:rPr>
        <w:t> </w:t>
      </w:r>
      <w:r>
        <w:rPr/>
        <w:t>ce</w:t>
      </w:r>
      <w:r>
        <w:rPr>
          <w:spacing w:val="3"/>
        </w:rPr>
        <w:t> </w:t>
      </w:r>
      <w:r>
        <w:rPr>
          <w:spacing w:val="-1"/>
        </w:rPr>
        <w:t>faire,</w:t>
      </w:r>
      <w:r>
        <w:rPr>
          <w:spacing w:val="5"/>
        </w:rPr>
        <w:t> </w:t>
      </w:r>
      <w:r>
        <w:rPr>
          <w:spacing w:val="-1"/>
        </w:rPr>
        <w:t>il</w:t>
      </w:r>
      <w:r>
        <w:rPr>
          <w:spacing w:val="3"/>
        </w:rPr>
        <w:t> </w:t>
      </w:r>
      <w:r>
        <w:rPr/>
        <w:t>doit</w:t>
      </w:r>
      <w:r>
        <w:rPr>
          <w:spacing w:val="3"/>
        </w:rPr>
        <w:t> </w:t>
      </w:r>
      <w:r>
        <w:rPr>
          <w:spacing w:val="-1"/>
        </w:rPr>
        <w:t>compter</w:t>
      </w:r>
      <w:r>
        <w:rPr>
          <w:spacing w:val="4"/>
        </w:rPr>
        <w:t> </w:t>
      </w:r>
      <w:r>
        <w:rPr>
          <w:spacing w:val="-1"/>
        </w:rPr>
        <w:t>fondamentalement</w:t>
      </w:r>
      <w:r>
        <w:rPr>
          <w:spacing w:val="3"/>
        </w:rPr>
        <w:t> </w:t>
      </w:r>
      <w:r>
        <w:rPr>
          <w:spacing w:val="-1"/>
        </w:rPr>
        <w:t>sur</w:t>
      </w:r>
      <w:r>
        <w:rPr>
          <w:spacing w:val="4"/>
        </w:rPr>
        <w:t> </w:t>
      </w:r>
      <w:r>
        <w:rPr/>
        <w:t>son</w:t>
      </w:r>
      <w:r>
        <w:rPr>
          <w:spacing w:val="117"/>
          <w:w w:val="99"/>
        </w:rPr>
        <w:t> </w:t>
      </w:r>
      <w:r>
        <w:rPr/>
        <w:t>propre</w:t>
      </w:r>
      <w:r>
        <w:rPr>
          <w:spacing w:val="1"/>
        </w:rPr>
        <w:t> </w:t>
      </w:r>
      <w:r>
        <w:rPr>
          <w:spacing w:val="-1"/>
        </w:rPr>
        <w:t>effort,</w:t>
      </w:r>
      <w:r>
        <w:rPr>
          <w:spacing w:val="4"/>
        </w:rPr>
        <w:t> </w:t>
      </w:r>
      <w:r>
        <w:rPr>
          <w:spacing w:val="-1"/>
        </w:rPr>
        <w:t>sa</w:t>
      </w:r>
      <w:r>
        <w:rPr>
          <w:spacing w:val="4"/>
        </w:rPr>
        <w:t> </w:t>
      </w:r>
      <w:r>
        <w:rPr>
          <w:spacing w:val="-1"/>
        </w:rPr>
        <w:t>créativité</w:t>
      </w:r>
      <w:r>
        <w:rPr>
          <w:spacing w:val="3"/>
        </w:rPr>
        <w:t> </w:t>
      </w:r>
      <w:r>
        <w:rPr/>
        <w:t>et</w:t>
      </w:r>
      <w:r>
        <w:rPr>
          <w:spacing w:val="3"/>
        </w:rPr>
        <w:t> </w:t>
      </w:r>
      <w:r>
        <w:rPr/>
        <w:t>son</w:t>
      </w:r>
      <w:r>
        <w:rPr>
          <w:spacing w:val="3"/>
        </w:rPr>
        <w:t> </w:t>
      </w:r>
      <w:r>
        <w:rPr>
          <w:spacing w:val="-1"/>
        </w:rPr>
        <w:t>travail,</w:t>
      </w:r>
      <w:r>
        <w:rPr>
          <w:spacing w:val="4"/>
        </w:rPr>
        <w:t> </w:t>
      </w:r>
      <w:r>
        <w:rPr/>
        <w:t>son</w:t>
      </w:r>
      <w:r>
        <w:rPr>
          <w:spacing w:val="2"/>
        </w:rPr>
        <w:t> </w:t>
      </w:r>
      <w:r>
        <w:rPr>
          <w:spacing w:val="-1"/>
        </w:rPr>
        <w:t>épargne,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/>
        <w:t>mise</w:t>
      </w:r>
      <w:r>
        <w:rPr>
          <w:spacing w:val="3"/>
        </w:rPr>
        <w:t> </w:t>
      </w:r>
      <w:r>
        <w:rPr/>
        <w:t>en</w:t>
      </w:r>
      <w:r>
        <w:rPr>
          <w:spacing w:val="2"/>
        </w:rPr>
        <w:t> </w:t>
      </w:r>
      <w:r>
        <w:rPr/>
        <w:t>commun</w:t>
      </w:r>
      <w:r>
        <w:rPr>
          <w:spacing w:val="3"/>
        </w:rPr>
        <w:t> </w:t>
      </w:r>
      <w:r>
        <w:rPr>
          <w:spacing w:val="-1"/>
        </w:rPr>
        <w:t>effective</w:t>
      </w:r>
      <w:r>
        <w:rPr>
          <w:spacing w:val="3"/>
        </w:rPr>
        <w:t> </w:t>
      </w:r>
      <w:r>
        <w:rPr/>
        <w:t>des</w:t>
      </w:r>
      <w:r>
        <w:rPr>
          <w:spacing w:val="3"/>
        </w:rPr>
        <w:t> </w:t>
      </w:r>
      <w:r>
        <w:rPr>
          <w:spacing w:val="-1"/>
        </w:rPr>
        <w:t>biens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/>
        <w:t>l’aide</w:t>
      </w:r>
      <w:r>
        <w:rPr>
          <w:spacing w:val="4"/>
        </w:rPr>
        <w:t> </w:t>
      </w:r>
      <w:r>
        <w:rPr/>
        <w:t>du</w:t>
      </w:r>
      <w:r>
        <w:rPr>
          <w:spacing w:val="85"/>
          <w:w w:val="99"/>
        </w:rPr>
        <w:t> </w:t>
      </w:r>
      <w:r>
        <w:rPr>
          <w:spacing w:val="-1"/>
        </w:rPr>
        <w:t>Gouvernement</w:t>
      </w:r>
      <w:r>
        <w:rPr>
          <w:spacing w:val="-21"/>
        </w:rPr>
        <w:t> </w:t>
      </w:r>
      <w:r>
        <w:rPr>
          <w:spacing w:val="1"/>
        </w:rPr>
        <w:t>Général</w:t>
      </w:r>
      <w:hyperlink w:history="true" w:anchor="_bookmark361">
        <w:r>
          <w:rPr>
            <w:spacing w:val="1"/>
            <w:position w:val="9"/>
            <w:sz w:val="13"/>
            <w:szCs w:val="13"/>
          </w:rPr>
          <w:t>363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58" w:id="495"/>
      <w:bookmarkEnd w:id="495"/>
      <w:r>
        <w:rPr/>
      </w:r>
      <w:r>
        <w:rPr>
          <w:rFonts w:ascii="Times New Roman"/>
          <w:position w:val="9"/>
          <w:sz w:val="13"/>
        </w:rPr>
        <w:t>360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PE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78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1"/>
          <w:sz w:val="16"/>
        </w:rPr>
        <w:t> 81-82.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59" w:id="496"/>
      <w:bookmarkEnd w:id="496"/>
      <w:r>
        <w:rPr/>
      </w:r>
      <w:r>
        <w:rPr>
          <w:rFonts w:ascii="Times New Roman"/>
          <w:position w:val="9"/>
          <w:sz w:val="13"/>
        </w:rPr>
        <w:t>361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25,5.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60" w:id="497"/>
      <w:bookmarkEnd w:id="497"/>
      <w:r>
        <w:rPr/>
      </w:r>
      <w:r>
        <w:rPr>
          <w:rFonts w:ascii="Times New Roman"/>
          <w:position w:val="9"/>
          <w:sz w:val="13"/>
        </w:rPr>
        <w:t>362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ET</w:t>
      </w:r>
      <w:r>
        <w:rPr>
          <w:rFonts w:ascii="Times New Roman"/>
          <w:spacing w:val="-5"/>
          <w:sz w:val="16"/>
        </w:rPr>
        <w:t> </w:t>
      </w:r>
      <w:r>
        <w:rPr>
          <w:rFonts w:ascii="Times New Roman"/>
          <w:sz w:val="16"/>
        </w:rPr>
        <w:t>21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PE </w:t>
      </w:r>
      <w:r>
        <w:rPr>
          <w:rFonts w:ascii="Times New Roman"/>
          <w:sz w:val="16"/>
        </w:rPr>
        <w:t>80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HBC</w:t>
      </w:r>
      <w:r>
        <w:rPr>
          <w:rFonts w:ascii="Times New Roman"/>
          <w:spacing w:val="-1"/>
          <w:sz w:val="16"/>
        </w:rPr>
        <w:t> 65.2.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61" w:id="498"/>
      <w:bookmarkEnd w:id="498"/>
      <w:r>
        <w:rPr/>
      </w:r>
      <w:r>
        <w:rPr>
          <w:rFonts w:ascii="Times New Roman"/>
          <w:position w:val="9"/>
          <w:sz w:val="13"/>
        </w:rPr>
        <w:t>363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31,1</w:t>
      </w:r>
      <w:r>
        <w:rPr>
          <w:rFonts w:ascii="Times New Roman"/>
          <w:spacing w:val="2"/>
          <w:sz w:val="16"/>
        </w:rPr>
        <w:t> </w:t>
      </w:r>
      <w:r>
        <w:rPr>
          <w:rFonts w:ascii="Times New Roman"/>
          <w:sz w:val="16"/>
        </w:rPr>
        <w:t>;</w:t>
      </w:r>
      <w:r>
        <w:rPr>
          <w:rFonts w:ascii="Times New Roman"/>
          <w:spacing w:val="-2"/>
          <w:sz w:val="16"/>
        </w:rPr>
        <w:t> PAV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76.4.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Heading1"/>
        <w:spacing w:line="240" w:lineRule="auto" w:before="52"/>
        <w:ind w:left="3636" w:right="3640"/>
        <w:jc w:val="center"/>
        <w:rPr>
          <w:b w:val="0"/>
          <w:bCs w:val="0"/>
        </w:rPr>
      </w:pPr>
      <w:r>
        <w:rPr>
          <w:spacing w:val="-1"/>
        </w:rPr>
        <w:t>CHAPITRE XIX</w:t>
      </w:r>
      <w:r>
        <w:rPr>
          <w:b w:val="0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spacing w:before="0"/>
        <w:ind w:left="1843" w:right="1849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LA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CAPACITÉ D’ACQUÉRIR, DE POSSÉDER</w:t>
      </w:r>
      <w:r>
        <w:rPr>
          <w:rFonts w:ascii="Times New Roman" w:hAnsi="Times New Roman" w:cs="Times New Roman" w:eastAsia="Times New Roman"/>
          <w:b/>
          <w:bCs/>
          <w:spacing w:val="29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ET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 D’ADMINISTRER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DES BIENS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31"/>
          <w:szCs w:val="31"/>
        </w:rPr>
      </w:pPr>
    </w:p>
    <w:p>
      <w:pPr>
        <w:pStyle w:val="Heading3"/>
        <w:spacing w:line="240" w:lineRule="auto"/>
        <w:ind w:left="396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6"/>
        </w:rPr>
        <w:t> </w:t>
      </w:r>
      <w:r>
        <w:rPr/>
        <w:t>1</w:t>
      </w:r>
      <w:r>
        <w:rPr>
          <w:position w:val="9"/>
          <w:sz w:val="13"/>
        </w:rPr>
        <w:t>er</w:t>
      </w:r>
      <w:r>
        <w:rPr/>
        <w:t>.</w:t>
      </w:r>
      <w:r>
        <w:rPr>
          <w:spacing w:val="-4"/>
        </w:rPr>
        <w:t> </w:t>
      </w:r>
      <w:r>
        <w:rPr>
          <w:spacing w:val="-1"/>
        </w:rPr>
        <w:t>Sujets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/>
        <w:t>cette</w:t>
      </w:r>
      <w:r>
        <w:rPr>
          <w:spacing w:val="-5"/>
        </w:rPr>
        <w:t> </w:t>
      </w:r>
      <w:r>
        <w:rPr>
          <w:spacing w:val="-1"/>
        </w:rPr>
        <w:t>capacité</w:t>
      </w:r>
      <w:r>
        <w:rPr>
          <w:b w:val="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>
          <w:spacing w:val="-1"/>
        </w:rPr>
        <w:t>Tous</w:t>
      </w:r>
      <w:r>
        <w:rPr>
          <w:spacing w:val="28"/>
        </w:rPr>
        <w:t> </w:t>
      </w:r>
      <w:r>
        <w:rPr>
          <w:spacing w:val="-1"/>
        </w:rPr>
        <w:t>les</w:t>
      </w:r>
      <w:r>
        <w:rPr>
          <w:spacing w:val="28"/>
        </w:rPr>
        <w:t> </w:t>
      </w:r>
      <w:r>
        <w:rPr/>
        <w:t>Organismes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>
          <w:spacing w:val="-1"/>
        </w:rPr>
        <w:t>Congrégation</w:t>
      </w:r>
      <w:r>
        <w:rPr>
          <w:spacing w:val="27"/>
        </w:rPr>
        <w:t> </w:t>
      </w:r>
      <w:r>
        <w:rPr>
          <w:spacing w:val="-1"/>
        </w:rPr>
        <w:t>qui</w:t>
      </w:r>
      <w:r>
        <w:rPr>
          <w:spacing w:val="28"/>
        </w:rPr>
        <w:t> </w:t>
      </w:r>
      <w:r>
        <w:rPr>
          <w:spacing w:val="-1"/>
        </w:rPr>
        <w:t>jouissent</w:t>
      </w:r>
      <w:r>
        <w:rPr>
          <w:spacing w:val="28"/>
        </w:rPr>
        <w:t> </w:t>
      </w:r>
      <w:r>
        <w:rPr>
          <w:spacing w:val="1"/>
        </w:rPr>
        <w:t>de</w:t>
      </w:r>
      <w:r>
        <w:rPr>
          <w:spacing w:val="29"/>
        </w:rPr>
        <w:t> </w:t>
      </w:r>
      <w:r>
        <w:rPr>
          <w:spacing w:val="-1"/>
        </w:rPr>
        <w:t>personnalité</w:t>
      </w:r>
      <w:r>
        <w:rPr>
          <w:spacing w:val="29"/>
        </w:rPr>
        <w:t> </w:t>
      </w:r>
      <w:r>
        <w:rPr>
          <w:spacing w:val="-1"/>
        </w:rPr>
        <w:t>juridique</w:t>
      </w:r>
      <w:r>
        <w:rPr>
          <w:spacing w:val="29"/>
        </w:rPr>
        <w:t> </w:t>
      </w:r>
      <w:r>
        <w:rPr>
          <w:spacing w:val="1"/>
        </w:rPr>
        <w:t>ou</w:t>
      </w:r>
      <w:r>
        <w:rPr>
          <w:spacing w:val="27"/>
        </w:rPr>
        <w:t> </w:t>
      </w:r>
      <w:r>
        <w:rPr/>
        <w:t>les</w:t>
      </w:r>
      <w:r>
        <w:rPr>
          <w:spacing w:val="28"/>
        </w:rPr>
        <w:t> </w:t>
      </w:r>
      <w:r>
        <w:rPr>
          <w:spacing w:val="-1"/>
        </w:rPr>
        <w:t>associations</w:t>
      </w:r>
      <w:r>
        <w:rPr>
          <w:spacing w:val="105"/>
          <w:w w:val="99"/>
        </w:rPr>
        <w:t> </w:t>
      </w:r>
      <w:r>
        <w:rPr>
          <w:spacing w:val="-1"/>
        </w:rPr>
        <w:t>civiles </w:t>
      </w:r>
      <w:r>
        <w:rPr/>
        <w:t>qui les </w:t>
      </w:r>
      <w:r>
        <w:rPr>
          <w:spacing w:val="-1"/>
        </w:rPr>
        <w:t>représentent</w:t>
      </w:r>
      <w:r>
        <w:rPr>
          <w:spacing w:val="3"/>
        </w:rPr>
        <w:t> </w:t>
      </w:r>
      <w:r>
        <w:rPr/>
        <w:t>(CC 100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Dir</w:t>
      </w:r>
      <w:r>
        <w:rPr>
          <w:spacing w:val="1"/>
        </w:rPr>
        <w:t> </w:t>
      </w:r>
      <w:r>
        <w:rPr/>
        <w:t>524),</w:t>
      </w:r>
      <w:r>
        <w:rPr>
          <w:spacing w:val="1"/>
        </w:rPr>
        <w:t> </w:t>
      </w:r>
      <w:r>
        <w:rPr>
          <w:spacing w:val="-1"/>
        </w:rPr>
        <w:t>dûment</w:t>
      </w:r>
      <w:r>
        <w:rPr>
          <w:spacing w:val="3"/>
        </w:rPr>
        <w:t> </w:t>
      </w:r>
      <w:r>
        <w:rPr>
          <w:spacing w:val="-1"/>
        </w:rPr>
        <w:t>reconnues</w:t>
      </w:r>
      <w:r>
        <w:rPr>
          <w:spacing w:val="1"/>
        </w:rPr>
        <w:t> </w:t>
      </w:r>
      <w:r>
        <w:rPr/>
        <w:t>par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/>
        <w:t>droit,</w:t>
      </w:r>
      <w:r>
        <w:rPr>
          <w:spacing w:val="1"/>
        </w:rPr>
        <w:t> </w:t>
      </w:r>
      <w:r>
        <w:rPr/>
        <w:t>ont capacité</w:t>
      </w:r>
      <w:r>
        <w:rPr>
          <w:spacing w:val="1"/>
        </w:rPr>
        <w:t> </w:t>
      </w:r>
      <w:r>
        <w:rPr>
          <w:spacing w:val="-1"/>
        </w:rPr>
        <w:t>d’acquérir,</w:t>
      </w:r>
      <w:r>
        <w:rPr>
          <w:spacing w:val="1"/>
        </w:rPr>
        <w:t> </w:t>
      </w:r>
      <w:r>
        <w:rPr/>
        <w:t>posséder,</w:t>
      </w:r>
      <w:r>
        <w:rPr>
          <w:spacing w:val="100"/>
          <w:w w:val="99"/>
        </w:rPr>
        <w:t> </w:t>
      </w:r>
      <w:r>
        <w:rPr>
          <w:spacing w:val="-1"/>
        </w:rPr>
        <w:t>hypothéquer,</w:t>
      </w:r>
      <w:r>
        <w:rPr>
          <w:spacing w:val="-4"/>
        </w:rPr>
        <w:t> </w:t>
      </w:r>
      <w:r>
        <w:rPr>
          <w:spacing w:val="-1"/>
        </w:rPr>
        <w:t>aliéner,</w:t>
      </w:r>
      <w:r>
        <w:rPr>
          <w:spacing w:val="-3"/>
        </w:rPr>
        <w:t> </w:t>
      </w:r>
      <w:r>
        <w:rPr/>
        <w:t>administrer</w:t>
      </w:r>
      <w:r>
        <w:rPr>
          <w:spacing w:val="-4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biens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d’y</w:t>
      </w:r>
      <w:r>
        <w:rPr>
          <w:spacing w:val="-8"/>
        </w:rPr>
        <w:t> </w:t>
      </w:r>
      <w:r>
        <w:rPr/>
        <w:t>exercer</w:t>
      </w:r>
      <w:r>
        <w:rPr>
          <w:spacing w:val="-3"/>
        </w:rPr>
        <w:t> </w:t>
      </w:r>
      <w:r>
        <w:rPr>
          <w:spacing w:val="-1"/>
        </w:rPr>
        <w:t>toute</w:t>
      </w:r>
      <w:r>
        <w:rPr>
          <w:spacing w:val="-5"/>
        </w:rPr>
        <w:t> </w:t>
      </w:r>
      <w:r>
        <w:rPr>
          <w:spacing w:val="-1"/>
        </w:rPr>
        <w:t>sorte</w:t>
      </w:r>
      <w:r>
        <w:rPr>
          <w:spacing w:val="-4"/>
        </w:rPr>
        <w:t> </w:t>
      </w:r>
      <w:r>
        <w:rPr>
          <w:spacing w:val="-1"/>
        </w:rPr>
        <w:t>d’acte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propriété,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5"/>
        </w:rPr>
        <w:t> </w:t>
      </w:r>
      <w:r>
        <w:rPr>
          <w:spacing w:val="-1"/>
        </w:rPr>
        <w:t>soumettant</w:t>
      </w:r>
      <w:r>
        <w:rPr>
          <w:spacing w:val="-4"/>
        </w:rPr>
        <w:t> </w:t>
      </w:r>
      <w:r>
        <w:rPr>
          <w:spacing w:val="-1"/>
        </w:rPr>
        <w:t>toujours</w:t>
      </w:r>
      <w:r>
        <w:rPr>
          <w:spacing w:val="-5"/>
        </w:rPr>
        <w:t> </w:t>
      </w:r>
      <w:r>
        <w:rPr/>
        <w:t>à</w:t>
      </w:r>
      <w:r>
        <w:rPr>
          <w:spacing w:val="99"/>
          <w:w w:val="99"/>
        </w:rPr>
        <w:t> </w:t>
      </w:r>
      <w:r>
        <w:rPr>
          <w:spacing w:val="-1"/>
        </w:rPr>
        <w:t>nos</w:t>
      </w:r>
      <w:r>
        <w:rPr>
          <w:spacing w:val="-6"/>
        </w:rPr>
        <w:t> </w:t>
      </w:r>
      <w:r>
        <w:rPr>
          <w:spacing w:val="-1"/>
        </w:rPr>
        <w:t>dispositions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s’adaptant</w:t>
      </w:r>
      <w:r>
        <w:rPr>
          <w:spacing w:val="-3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législation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chaque</w:t>
      </w:r>
      <w:r>
        <w:rPr>
          <w:spacing w:val="-5"/>
        </w:rPr>
        <w:t> </w:t>
      </w:r>
      <w:r>
        <w:rPr/>
        <w:t>pays.</w:t>
      </w:r>
      <w:r>
        <w:rPr/>
      </w:r>
    </w:p>
    <w:p>
      <w:pPr>
        <w:pStyle w:val="BodyText"/>
        <w:spacing w:line="240" w:lineRule="auto" w:before="120"/>
        <w:ind w:right="115"/>
        <w:jc w:val="both"/>
      </w:pPr>
      <w:r>
        <w:rPr>
          <w:spacing w:val="-1"/>
        </w:rPr>
        <w:t>Les</w:t>
      </w:r>
      <w:r>
        <w:rPr>
          <w:spacing w:val="8"/>
        </w:rPr>
        <w:t> </w:t>
      </w:r>
      <w:r>
        <w:rPr>
          <w:spacing w:val="-1"/>
        </w:rPr>
        <w:t>autres</w:t>
      </w:r>
      <w:r>
        <w:rPr>
          <w:spacing w:val="9"/>
        </w:rPr>
        <w:t> </w:t>
      </w:r>
      <w:r>
        <w:rPr>
          <w:spacing w:val="-1"/>
        </w:rPr>
        <w:t>corporations,</w:t>
      </w:r>
      <w:r>
        <w:rPr>
          <w:spacing w:val="10"/>
        </w:rPr>
        <w:t> </w:t>
      </w:r>
      <w:r>
        <w:rPr>
          <w:spacing w:val="-1"/>
        </w:rPr>
        <w:t>entités,</w:t>
      </w:r>
      <w:r>
        <w:rPr>
          <w:spacing w:val="10"/>
        </w:rPr>
        <w:t> </w:t>
      </w:r>
      <w:r>
        <w:rPr>
          <w:spacing w:val="-1"/>
        </w:rPr>
        <w:t>associations</w:t>
      </w:r>
      <w:r>
        <w:rPr>
          <w:spacing w:val="9"/>
        </w:rPr>
        <w:t> </w:t>
      </w:r>
      <w:r>
        <w:rPr/>
        <w:t>ou</w:t>
      </w:r>
      <w:r>
        <w:rPr>
          <w:spacing w:val="8"/>
        </w:rPr>
        <w:t> </w:t>
      </w:r>
      <w:r>
        <w:rPr>
          <w:spacing w:val="-1"/>
        </w:rPr>
        <w:t>fondations,</w:t>
      </w:r>
      <w:r>
        <w:rPr>
          <w:spacing w:val="12"/>
        </w:rPr>
        <w:t> </w:t>
      </w:r>
      <w:r>
        <w:rPr>
          <w:spacing w:val="-1"/>
        </w:rPr>
        <w:t>aussi</w:t>
      </w:r>
      <w:r>
        <w:rPr>
          <w:spacing w:val="9"/>
        </w:rPr>
        <w:t> </w:t>
      </w:r>
      <w:r>
        <w:rPr/>
        <w:t>bien</w:t>
      </w:r>
      <w:r>
        <w:rPr>
          <w:spacing w:val="8"/>
        </w:rPr>
        <w:t> </w:t>
      </w:r>
      <w:r>
        <w:rPr>
          <w:spacing w:val="-1"/>
        </w:rPr>
        <w:t>d’intérêt</w:t>
      </w:r>
      <w:r>
        <w:rPr>
          <w:spacing w:val="9"/>
        </w:rPr>
        <w:t> </w:t>
      </w:r>
      <w:r>
        <w:rPr>
          <w:spacing w:val="-1"/>
        </w:rPr>
        <w:t>publique</w:t>
      </w:r>
      <w:r>
        <w:rPr>
          <w:spacing w:val="11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privé,</w:t>
      </w:r>
      <w:r>
        <w:rPr>
          <w:spacing w:val="10"/>
        </w:rPr>
        <w:t> </w:t>
      </w:r>
      <w:r>
        <w:rPr>
          <w:spacing w:val="-1"/>
        </w:rPr>
        <w:t>qu’elles</w:t>
      </w:r>
      <w:r>
        <w:rPr>
          <w:spacing w:val="133"/>
          <w:w w:val="99"/>
        </w:rPr>
        <w:t> </w:t>
      </w:r>
      <w:r>
        <w:rPr>
          <w:spacing w:val="-1"/>
        </w:rPr>
        <w:t>soient</w:t>
      </w:r>
      <w:r>
        <w:rPr>
          <w:spacing w:val="6"/>
        </w:rPr>
        <w:t> </w:t>
      </w:r>
      <w:r>
        <w:rPr>
          <w:spacing w:val="-1"/>
        </w:rPr>
        <w:t>canoniques,</w:t>
      </w:r>
      <w:r>
        <w:rPr>
          <w:spacing w:val="6"/>
        </w:rPr>
        <w:t> </w:t>
      </w:r>
      <w:r>
        <w:rPr>
          <w:spacing w:val="-1"/>
        </w:rPr>
        <w:t>civiles,</w:t>
      </w:r>
      <w:r>
        <w:rPr>
          <w:spacing w:val="9"/>
        </w:rPr>
        <w:t> </w:t>
      </w:r>
      <w:r>
        <w:rPr>
          <w:spacing w:val="-1"/>
        </w:rPr>
        <w:t>mercantiles</w:t>
      </w:r>
      <w:r>
        <w:rPr>
          <w:spacing w:val="6"/>
        </w:rPr>
        <w:t> </w:t>
      </w:r>
      <w:r>
        <w:rPr>
          <w:spacing w:val="1"/>
        </w:rPr>
        <w:t>ou</w:t>
      </w:r>
      <w:r>
        <w:rPr>
          <w:spacing w:val="5"/>
        </w:rPr>
        <w:t> </w:t>
      </w:r>
      <w:r>
        <w:rPr>
          <w:spacing w:val="-1"/>
        </w:rPr>
        <w:t>industrielles,</w:t>
      </w:r>
      <w:r>
        <w:rPr>
          <w:spacing w:val="7"/>
        </w:rPr>
        <w:t> </w:t>
      </w:r>
      <w:r>
        <w:rPr>
          <w:spacing w:val="-1"/>
        </w:rPr>
        <w:t>auxquelles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/>
        <w:t>loi</w:t>
      </w:r>
      <w:r>
        <w:rPr>
          <w:spacing w:val="6"/>
        </w:rPr>
        <w:t> </w:t>
      </w:r>
      <w:r>
        <w:rPr>
          <w:spacing w:val="-1"/>
        </w:rPr>
        <w:t>reconnaît</w:t>
      </w:r>
      <w:r>
        <w:rPr>
          <w:spacing w:val="6"/>
        </w:rPr>
        <w:t> </w:t>
      </w:r>
      <w:r>
        <w:rPr>
          <w:spacing w:val="-1"/>
        </w:rPr>
        <w:t>personnalité</w:t>
      </w:r>
      <w:r>
        <w:rPr>
          <w:spacing w:val="7"/>
        </w:rPr>
        <w:t> </w:t>
      </w:r>
      <w:r>
        <w:rPr>
          <w:spacing w:val="-1"/>
        </w:rPr>
        <w:t>juridique</w:t>
      </w:r>
      <w:r>
        <w:rPr>
          <w:spacing w:val="6"/>
        </w:rPr>
        <w:t> </w:t>
      </w:r>
      <w:r>
        <w:rPr/>
        <w:t>propre</w:t>
      </w:r>
      <w:r>
        <w:rPr>
          <w:spacing w:val="135"/>
          <w:w w:val="99"/>
        </w:rPr>
        <w:t> </w:t>
      </w:r>
      <w:r>
        <w:rPr>
          <w:spacing w:val="-1"/>
        </w:rPr>
        <w:t>avec</w:t>
      </w:r>
      <w:r>
        <w:rPr>
          <w:spacing w:val="23"/>
        </w:rPr>
        <w:t> </w:t>
      </w:r>
      <w:r>
        <w:rPr>
          <w:spacing w:val="-1"/>
        </w:rPr>
        <w:t>capacité</w:t>
      </w:r>
      <w:r>
        <w:rPr>
          <w:spacing w:val="24"/>
        </w:rPr>
        <w:t> </w:t>
      </w:r>
      <w:r>
        <w:rPr>
          <w:spacing w:val="-1"/>
        </w:rPr>
        <w:t>juridique</w:t>
      </w:r>
      <w:r>
        <w:rPr>
          <w:spacing w:val="23"/>
        </w:rPr>
        <w:t> </w:t>
      </w:r>
      <w:r>
        <w:rPr>
          <w:spacing w:val="-1"/>
        </w:rPr>
        <w:t>d’agir</w:t>
      </w:r>
      <w:r>
        <w:rPr>
          <w:spacing w:val="25"/>
        </w:rPr>
        <w:t> </w:t>
      </w:r>
      <w:r>
        <w:rPr>
          <w:spacing w:val="-1"/>
        </w:rPr>
        <w:t>économiquement,</w:t>
      </w:r>
      <w:r>
        <w:rPr>
          <w:spacing w:val="24"/>
        </w:rPr>
        <w:t> </w:t>
      </w:r>
      <w:r>
        <w:rPr>
          <w:spacing w:val="-1"/>
        </w:rPr>
        <w:t>sont</w:t>
      </w:r>
      <w:r>
        <w:rPr>
          <w:spacing w:val="23"/>
        </w:rPr>
        <w:t> </w:t>
      </w:r>
      <w:r>
        <w:rPr/>
        <w:t>considérées</w:t>
      </w:r>
      <w:r>
        <w:rPr>
          <w:spacing w:val="23"/>
        </w:rPr>
        <w:t> </w:t>
      </w:r>
      <w:r>
        <w:rPr>
          <w:spacing w:val="-1"/>
        </w:rPr>
        <w:t>comme</w:t>
      </w:r>
      <w:r>
        <w:rPr>
          <w:spacing w:val="23"/>
        </w:rPr>
        <w:t> </w:t>
      </w:r>
      <w:r>
        <w:rPr>
          <w:spacing w:val="-1"/>
        </w:rPr>
        <w:t>appartenant</w:t>
      </w:r>
      <w:r>
        <w:rPr>
          <w:spacing w:val="24"/>
        </w:rPr>
        <w:t> </w:t>
      </w:r>
      <w:r>
        <w:rPr/>
        <w:t>à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Congrégation</w:t>
      </w:r>
      <w:r>
        <w:rPr>
          <w:spacing w:val="23"/>
        </w:rPr>
        <w:t> </w:t>
      </w:r>
      <w:r>
        <w:rPr>
          <w:spacing w:val="1"/>
        </w:rPr>
        <w:t>ou</w:t>
      </w:r>
      <w:r>
        <w:rPr>
          <w:spacing w:val="23"/>
        </w:rPr>
        <w:t> </w:t>
      </w:r>
      <w:r>
        <w:rPr/>
        <w:t>à</w:t>
      </w:r>
      <w:r>
        <w:rPr>
          <w:spacing w:val="115"/>
          <w:w w:val="99"/>
        </w:rPr>
        <w:t> </w:t>
      </w:r>
      <w:r>
        <w:rPr>
          <w:spacing w:val="-1"/>
        </w:rPr>
        <w:t>l’Organisme</w:t>
      </w:r>
      <w:r>
        <w:rPr>
          <w:spacing w:val="41"/>
        </w:rPr>
        <w:t> </w:t>
      </w:r>
      <w:r>
        <w:rPr>
          <w:spacing w:val="-1"/>
        </w:rPr>
        <w:t>auquel</w:t>
      </w:r>
      <w:r>
        <w:rPr>
          <w:spacing w:val="40"/>
        </w:rPr>
        <w:t> </w:t>
      </w:r>
      <w:r>
        <w:rPr/>
        <w:t>sont</w:t>
      </w:r>
      <w:r>
        <w:rPr>
          <w:spacing w:val="41"/>
        </w:rPr>
        <w:t> </w:t>
      </w:r>
      <w:r>
        <w:rPr>
          <w:spacing w:val="-1"/>
        </w:rPr>
        <w:t>inscrites.</w:t>
      </w:r>
      <w:r>
        <w:rPr>
          <w:spacing w:val="41"/>
        </w:rPr>
        <w:t> </w:t>
      </w:r>
      <w:r>
        <w:rPr>
          <w:spacing w:val="-1"/>
        </w:rPr>
        <w:t>Leurs</w:t>
      </w:r>
      <w:r>
        <w:rPr>
          <w:spacing w:val="41"/>
        </w:rPr>
        <w:t> </w:t>
      </w:r>
      <w:r>
        <w:rPr>
          <w:spacing w:val="-1"/>
        </w:rPr>
        <w:t>biens,</w:t>
      </w:r>
      <w:r>
        <w:rPr>
          <w:spacing w:val="41"/>
        </w:rPr>
        <w:t> </w:t>
      </w:r>
      <w:r>
        <w:rPr>
          <w:spacing w:val="-1"/>
        </w:rPr>
        <w:t>tant</w:t>
      </w:r>
      <w:r>
        <w:rPr>
          <w:spacing w:val="40"/>
        </w:rPr>
        <w:t> </w:t>
      </w:r>
      <w:r>
        <w:rPr>
          <w:spacing w:val="-1"/>
        </w:rPr>
        <w:t>que</w:t>
      </w:r>
      <w:r>
        <w:rPr>
          <w:spacing w:val="44"/>
        </w:rPr>
        <w:t> </w:t>
      </w:r>
      <w:r>
        <w:rPr>
          <w:spacing w:val="-1"/>
        </w:rPr>
        <w:t>l’on</w:t>
      </w:r>
      <w:r>
        <w:rPr>
          <w:spacing w:val="39"/>
        </w:rPr>
        <w:t> </w:t>
      </w:r>
      <w:r>
        <w:rPr>
          <w:spacing w:val="-1"/>
        </w:rPr>
        <w:t>ne</w:t>
      </w:r>
      <w:r>
        <w:rPr>
          <w:spacing w:val="41"/>
        </w:rPr>
        <w:t> </w:t>
      </w:r>
      <w:r>
        <w:rPr>
          <w:spacing w:val="-1"/>
        </w:rPr>
        <w:t>stipule</w:t>
      </w:r>
      <w:r>
        <w:rPr>
          <w:spacing w:val="42"/>
        </w:rPr>
        <w:t> </w:t>
      </w:r>
      <w:r>
        <w:rPr/>
        <w:t>pas</w:t>
      </w:r>
      <w:r>
        <w:rPr>
          <w:spacing w:val="40"/>
        </w:rPr>
        <w:t> </w:t>
      </w:r>
      <w:r>
        <w:rPr>
          <w:spacing w:val="-1"/>
        </w:rPr>
        <w:t>le</w:t>
      </w:r>
      <w:r>
        <w:rPr>
          <w:spacing w:val="42"/>
        </w:rPr>
        <w:t> </w:t>
      </w:r>
      <w:r>
        <w:rPr>
          <w:spacing w:val="-1"/>
        </w:rPr>
        <w:t>contraire,</w:t>
      </w:r>
      <w:r>
        <w:rPr>
          <w:spacing w:val="41"/>
        </w:rPr>
        <w:t> </w:t>
      </w:r>
      <w:r>
        <w:rPr>
          <w:spacing w:val="-1"/>
        </w:rPr>
        <w:t>seront</w:t>
      </w:r>
      <w:r>
        <w:rPr>
          <w:spacing w:val="40"/>
        </w:rPr>
        <w:t> </w:t>
      </w:r>
      <w:r>
        <w:rPr>
          <w:spacing w:val="-1"/>
        </w:rPr>
        <w:t>considérés</w:t>
      </w:r>
      <w:r>
        <w:rPr>
          <w:spacing w:val="113"/>
          <w:w w:val="99"/>
        </w:rPr>
        <w:t> </w:t>
      </w:r>
      <w:r>
        <w:rPr>
          <w:spacing w:val="-1"/>
        </w:rPr>
        <w:t>rattachés</w:t>
      </w:r>
      <w:r>
        <w:rPr>
          <w:spacing w:val="1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Congrégation.</w:t>
      </w:r>
      <w:r>
        <w:rPr>
          <w:spacing w:val="6"/>
        </w:rPr>
        <w:t> </w:t>
      </w:r>
      <w:r>
        <w:rPr>
          <w:spacing w:val="-1"/>
        </w:rPr>
        <w:t>Cependant,</w:t>
      </w:r>
      <w:r>
        <w:rPr>
          <w:spacing w:val="3"/>
        </w:rPr>
        <w:t> </w:t>
      </w:r>
      <w:r>
        <w:rPr>
          <w:spacing w:val="-1"/>
        </w:rPr>
        <w:t>dans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/>
        <w:t>cas</w:t>
      </w:r>
      <w:r>
        <w:rPr>
          <w:spacing w:val="1"/>
        </w:rPr>
        <w:t> </w:t>
      </w:r>
      <w:r>
        <w:rPr/>
        <w:t>de</w:t>
      </w:r>
      <w:r>
        <w:rPr>
          <w:spacing w:val="3"/>
        </w:rPr>
        <w:t> </w:t>
      </w:r>
      <w:r>
        <w:rPr/>
        <w:t>contraction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dettes,</w:t>
      </w:r>
      <w:r>
        <w:rPr>
          <w:spacing w:val="4"/>
        </w:rPr>
        <w:t> </w:t>
      </w:r>
      <w:r>
        <w:rPr/>
        <w:t>on</w:t>
      </w:r>
      <w:r>
        <w:rPr>
          <w:spacing w:val="2"/>
        </w:rPr>
        <w:t> </w:t>
      </w:r>
      <w:r>
        <w:rPr/>
        <w:t>appliquera</w:t>
      </w:r>
      <w:r>
        <w:rPr>
          <w:spacing w:val="2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responsabilités</w:t>
      </w:r>
      <w:r>
        <w:rPr>
          <w:spacing w:val="2"/>
        </w:rPr>
        <w:t> </w:t>
      </w:r>
      <w:r>
        <w:rPr/>
        <w:t>et</w:t>
      </w:r>
      <w:r>
        <w:rPr>
          <w:spacing w:val="105"/>
          <w:w w:val="99"/>
        </w:rPr>
        <w:t> </w:t>
      </w:r>
      <w:r>
        <w:rPr>
          <w:spacing w:val="-1"/>
        </w:rPr>
        <w:t>obligations</w:t>
      </w:r>
      <w:r>
        <w:rPr>
          <w:spacing w:val="24"/>
        </w:rPr>
        <w:t> </w:t>
      </w:r>
      <w:r>
        <w:rPr/>
        <w:t>dont</w:t>
      </w:r>
      <w:r>
        <w:rPr>
          <w:spacing w:val="22"/>
        </w:rPr>
        <w:t> </w:t>
      </w:r>
      <w:r>
        <w:rPr>
          <w:spacing w:val="-1"/>
        </w:rPr>
        <w:t>il</w:t>
      </w:r>
      <w:r>
        <w:rPr>
          <w:spacing w:val="22"/>
        </w:rPr>
        <w:t> </w:t>
      </w:r>
      <w:r>
        <w:rPr/>
        <w:t>est</w:t>
      </w:r>
      <w:r>
        <w:rPr>
          <w:spacing w:val="22"/>
        </w:rPr>
        <w:t> </w:t>
      </w:r>
      <w:r>
        <w:rPr/>
        <w:t>question</w:t>
      </w:r>
      <w:r>
        <w:rPr>
          <w:spacing w:val="21"/>
        </w:rPr>
        <w:t> </w:t>
      </w:r>
      <w:r>
        <w:rPr/>
        <w:t>au</w:t>
      </w:r>
      <w:r>
        <w:rPr>
          <w:spacing w:val="21"/>
        </w:rPr>
        <w:t> </w:t>
      </w:r>
      <w:r>
        <w:rPr/>
        <w:t>canon</w:t>
      </w:r>
      <w:r>
        <w:rPr>
          <w:spacing w:val="21"/>
        </w:rPr>
        <w:t> </w:t>
      </w:r>
      <w:r>
        <w:rPr/>
        <w:t>639,</w:t>
      </w:r>
      <w:r>
        <w:rPr>
          <w:spacing w:val="23"/>
        </w:rPr>
        <w:t> </w:t>
      </w:r>
      <w:r>
        <w:rPr>
          <w:spacing w:val="-1"/>
        </w:rPr>
        <w:t>reprises</w:t>
      </w:r>
      <w:r>
        <w:rPr>
          <w:spacing w:val="23"/>
        </w:rPr>
        <w:t> </w:t>
      </w:r>
      <w:r>
        <w:rPr/>
        <w:t>en</w:t>
      </w:r>
      <w:r>
        <w:rPr>
          <w:spacing w:val="24"/>
        </w:rPr>
        <w:t> </w:t>
      </w:r>
      <w:r>
        <w:rPr>
          <w:spacing w:val="-1"/>
        </w:rPr>
        <w:t>CC</w:t>
      </w:r>
      <w:r>
        <w:rPr>
          <w:spacing w:val="21"/>
        </w:rPr>
        <w:t> </w:t>
      </w:r>
      <w:r>
        <w:rPr/>
        <w:t>101</w:t>
      </w:r>
      <w:r>
        <w:rPr>
          <w:spacing w:val="23"/>
        </w:rPr>
        <w:t> </w:t>
      </w:r>
      <w:r>
        <w:rPr/>
        <w:t>et</w:t>
      </w:r>
      <w:r>
        <w:rPr>
          <w:spacing w:val="22"/>
        </w:rPr>
        <w:t> </w:t>
      </w:r>
      <w:r>
        <w:rPr>
          <w:spacing w:val="-1"/>
        </w:rPr>
        <w:t>appliquées</w:t>
      </w:r>
      <w:r>
        <w:rPr>
          <w:spacing w:val="24"/>
        </w:rPr>
        <w:t> </w:t>
      </w:r>
      <w:r>
        <w:rPr/>
        <w:t>par</w:t>
      </w:r>
      <w:r>
        <w:rPr>
          <w:spacing w:val="23"/>
        </w:rPr>
        <w:t> </w:t>
      </w:r>
      <w:r>
        <w:rPr>
          <w:spacing w:val="-1"/>
        </w:rPr>
        <w:t>les</w:t>
      </w:r>
      <w:r>
        <w:rPr>
          <w:spacing w:val="21"/>
        </w:rPr>
        <w:t> </w:t>
      </w:r>
      <w:r>
        <w:rPr/>
        <w:t>numéros</w:t>
      </w:r>
      <w:r>
        <w:rPr>
          <w:spacing w:val="21"/>
        </w:rPr>
        <w:t> </w:t>
      </w:r>
      <w:r>
        <w:rPr/>
        <w:t>532-533</w:t>
      </w:r>
      <w:r>
        <w:rPr>
          <w:spacing w:val="23"/>
        </w:rPr>
        <w:t> </w:t>
      </w:r>
      <w:r>
        <w:rPr>
          <w:spacing w:val="1"/>
        </w:rPr>
        <w:t>du</w:t>
      </w:r>
      <w:r>
        <w:rPr>
          <w:spacing w:val="81"/>
          <w:w w:val="99"/>
        </w:rPr>
        <w:t> </w:t>
      </w:r>
      <w:r>
        <w:rPr>
          <w:spacing w:val="-1"/>
        </w:rPr>
        <w:t>Directoire.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19" w:firstLine="283"/>
        <w:jc w:val="both"/>
      </w:pPr>
      <w:r>
        <w:rPr>
          <w:spacing w:val="-1"/>
        </w:rPr>
        <w:t>Les</w:t>
      </w:r>
      <w:r>
        <w:rPr>
          <w:spacing w:val="22"/>
        </w:rPr>
        <w:t> </w:t>
      </w:r>
      <w:r>
        <w:rPr/>
        <w:t>personnes</w:t>
      </w:r>
      <w:r>
        <w:rPr>
          <w:spacing w:val="23"/>
        </w:rPr>
        <w:t> </w:t>
      </w:r>
      <w:r>
        <w:rPr>
          <w:spacing w:val="-1"/>
        </w:rPr>
        <w:t>juridiques</w:t>
      </w:r>
      <w:r>
        <w:rPr>
          <w:spacing w:val="22"/>
        </w:rPr>
        <w:t> </w:t>
      </w:r>
      <w:r>
        <w:rPr>
          <w:spacing w:val="1"/>
        </w:rPr>
        <w:t>de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Congrégation</w:t>
      </w:r>
      <w:r>
        <w:rPr>
          <w:spacing w:val="24"/>
        </w:rPr>
        <w:t> </w:t>
      </w:r>
      <w:r>
        <w:rPr>
          <w:spacing w:val="-1"/>
        </w:rPr>
        <w:t>sont</w:t>
      </w:r>
      <w:r>
        <w:rPr>
          <w:spacing w:val="23"/>
        </w:rPr>
        <w:t> </w:t>
      </w:r>
      <w:r>
        <w:rPr>
          <w:spacing w:val="-1"/>
        </w:rPr>
        <w:t>représentées</w:t>
      </w:r>
      <w:r>
        <w:rPr>
          <w:spacing w:val="23"/>
        </w:rPr>
        <w:t> </w:t>
      </w:r>
      <w:r>
        <w:rPr/>
        <w:t>par</w:t>
      </w:r>
      <w:r>
        <w:rPr>
          <w:spacing w:val="24"/>
        </w:rPr>
        <w:t> </w:t>
      </w:r>
      <w:r>
        <w:rPr>
          <w:spacing w:val="-1"/>
        </w:rPr>
        <w:t>leurs</w:t>
      </w:r>
      <w:r>
        <w:rPr>
          <w:spacing w:val="25"/>
        </w:rPr>
        <w:t> </w:t>
      </w:r>
      <w:r>
        <w:rPr>
          <w:spacing w:val="-1"/>
        </w:rPr>
        <w:t>Supérieurs</w:t>
      </w:r>
      <w:r>
        <w:rPr>
          <w:spacing w:val="23"/>
        </w:rPr>
        <w:t> </w:t>
      </w:r>
      <w:r>
        <w:rPr>
          <w:spacing w:val="-1"/>
        </w:rPr>
        <w:t>légitimes,</w:t>
      </w:r>
      <w:r>
        <w:rPr>
          <w:spacing w:val="93"/>
          <w:w w:val="99"/>
        </w:rPr>
        <w:t> </w:t>
      </w:r>
      <w:r>
        <w:rPr>
          <w:spacing w:val="-1"/>
        </w:rPr>
        <w:t>conformément</w:t>
      </w:r>
      <w:r>
        <w:rPr>
          <w:spacing w:val="-5"/>
        </w:rPr>
        <w:t> </w:t>
      </w:r>
      <w:r>
        <w:rPr/>
        <w:t>aux</w:t>
      </w:r>
      <w:r>
        <w:rPr>
          <w:spacing w:val="-3"/>
        </w:rPr>
        <w:t> </w:t>
      </w:r>
      <w:r>
        <w:rPr>
          <w:spacing w:val="-1"/>
        </w:rPr>
        <w:t>Constitutions</w:t>
      </w:r>
      <w:r>
        <w:rPr>
          <w:spacing w:val="-5"/>
        </w:rPr>
        <w:t> </w:t>
      </w:r>
      <w:r>
        <w:rPr/>
        <w:t>(CC</w:t>
      </w:r>
      <w:r>
        <w:rPr>
          <w:spacing w:val="-5"/>
        </w:rPr>
        <w:t> </w:t>
      </w:r>
      <w:r>
        <w:rPr/>
        <w:t>97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/>
        <w:t>105).</w:t>
      </w:r>
      <w:r>
        <w:rPr>
          <w:spacing w:val="-6"/>
        </w:rPr>
        <w:t> </w:t>
      </w:r>
      <w:r>
        <w:rPr>
          <w:spacing w:val="-1"/>
        </w:rPr>
        <w:t>Ceux-ci</w:t>
      </w:r>
      <w:r>
        <w:rPr>
          <w:spacing w:val="-4"/>
        </w:rPr>
        <w:t> </w:t>
      </w:r>
      <w:r>
        <w:rPr/>
        <w:t>sont</w:t>
      </w:r>
      <w:r>
        <w:rPr>
          <w:spacing w:val="-3"/>
        </w:rPr>
        <w:t> </w:t>
      </w:r>
      <w:r>
        <w:rPr>
          <w:spacing w:val="-1"/>
        </w:rPr>
        <w:t>habilités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/>
        <w:t>exercer,</w:t>
      </w:r>
      <w:r>
        <w:rPr>
          <w:spacing w:val="-3"/>
        </w:rPr>
        <w:t> </w:t>
      </w:r>
      <w:r>
        <w:rPr/>
        <w:t>au</w:t>
      </w:r>
      <w:r>
        <w:rPr>
          <w:spacing w:val="-5"/>
        </w:rPr>
        <w:t> </w:t>
      </w:r>
      <w:r>
        <w:rPr/>
        <w:t>nom</w:t>
      </w:r>
      <w:r>
        <w:rPr>
          <w:spacing w:val="-8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personne</w:t>
      </w:r>
      <w:r>
        <w:rPr>
          <w:spacing w:val="-4"/>
        </w:rPr>
        <w:t> </w:t>
      </w:r>
      <w:r>
        <w:rPr>
          <w:spacing w:val="-1"/>
        </w:rPr>
        <w:t>juridique</w:t>
      </w:r>
      <w:r>
        <w:rPr>
          <w:spacing w:val="89"/>
          <w:w w:val="99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Congrégation</w:t>
      </w:r>
      <w:r>
        <w:rPr>
          <w:spacing w:val="-6"/>
        </w:rPr>
        <w:t> </w:t>
      </w:r>
      <w:r>
        <w:rPr/>
        <w:t>qu’ils</w:t>
      </w:r>
      <w:r>
        <w:rPr>
          <w:spacing w:val="-6"/>
        </w:rPr>
        <w:t> </w:t>
      </w:r>
      <w:r>
        <w:rPr>
          <w:spacing w:val="-1"/>
        </w:rPr>
        <w:t>représentent,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actes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disposition</w:t>
      </w:r>
      <w:r>
        <w:rPr>
          <w:spacing w:val="-6"/>
        </w:rPr>
        <w:t> </w:t>
      </w:r>
      <w:r>
        <w:rPr>
          <w:spacing w:val="-1"/>
        </w:rPr>
        <w:t>décrits</w:t>
      </w:r>
      <w:r>
        <w:rPr>
          <w:spacing w:val="-6"/>
        </w:rPr>
        <w:t> </w:t>
      </w:r>
      <w:r>
        <w:rPr/>
        <w:t>au</w:t>
      </w:r>
      <w:r>
        <w:rPr>
          <w:spacing w:val="-6"/>
        </w:rPr>
        <w:t> </w:t>
      </w:r>
      <w:r>
        <w:rPr>
          <w:spacing w:val="-1"/>
        </w:rPr>
        <w:t>n.</w:t>
      </w:r>
      <w:r>
        <w:rPr>
          <w:spacing w:val="-4"/>
        </w:rPr>
        <w:t> </w:t>
      </w:r>
      <w:r>
        <w:rPr>
          <w:spacing w:val="1"/>
        </w:rPr>
        <w:t>522.</w:t>
      </w:r>
      <w:r>
        <w:rPr/>
      </w:r>
    </w:p>
    <w:p>
      <w:pPr>
        <w:pStyle w:val="BodyText"/>
        <w:spacing w:line="240" w:lineRule="auto" w:before="120"/>
        <w:ind w:right="121"/>
        <w:jc w:val="both"/>
      </w:pPr>
      <w:r>
        <w:rPr>
          <w:spacing w:val="-1"/>
        </w:rPr>
        <w:t>Les</w:t>
      </w:r>
      <w:r>
        <w:rPr>
          <w:spacing w:val="45"/>
        </w:rPr>
        <w:t> </w:t>
      </w:r>
      <w:r>
        <w:rPr>
          <w:spacing w:val="-1"/>
        </w:rPr>
        <w:t>Supérieurs</w:t>
      </w:r>
      <w:r>
        <w:rPr>
          <w:spacing w:val="43"/>
        </w:rPr>
        <w:t> </w:t>
      </w:r>
      <w:r>
        <w:rPr>
          <w:spacing w:val="-1"/>
        </w:rPr>
        <w:t>peuvent</w:t>
      </w:r>
      <w:r>
        <w:rPr>
          <w:spacing w:val="44"/>
        </w:rPr>
        <w:t> </w:t>
      </w:r>
      <w:r>
        <w:rPr>
          <w:spacing w:val="-1"/>
        </w:rPr>
        <w:t>déléguer</w:t>
      </w:r>
      <w:r>
        <w:rPr>
          <w:spacing w:val="45"/>
        </w:rPr>
        <w:t> </w:t>
      </w:r>
      <w:r>
        <w:rPr/>
        <w:t>cette</w:t>
      </w:r>
      <w:r>
        <w:rPr>
          <w:spacing w:val="47"/>
        </w:rPr>
        <w:t> </w:t>
      </w:r>
      <w:r>
        <w:rPr>
          <w:spacing w:val="-1"/>
        </w:rPr>
        <w:t>faculté</w:t>
      </w:r>
      <w:r>
        <w:rPr>
          <w:spacing w:val="43"/>
        </w:rPr>
        <w:t> </w:t>
      </w:r>
      <w:r>
        <w:rPr/>
        <w:t>selon</w:t>
      </w:r>
      <w:r>
        <w:rPr>
          <w:spacing w:val="43"/>
        </w:rPr>
        <w:t> </w:t>
      </w:r>
      <w:r>
        <w:rPr>
          <w:spacing w:val="-1"/>
        </w:rPr>
        <w:t>le</w:t>
      </w:r>
      <w:r>
        <w:rPr>
          <w:spacing w:val="44"/>
        </w:rPr>
        <w:t> </w:t>
      </w:r>
      <w:r>
        <w:rPr/>
        <w:t>droit,</w:t>
      </w:r>
      <w:r>
        <w:rPr>
          <w:spacing w:val="47"/>
        </w:rPr>
        <w:t> </w:t>
      </w:r>
      <w:r>
        <w:rPr>
          <w:spacing w:val="-2"/>
        </w:rPr>
        <w:t>mais</w:t>
      </w:r>
      <w:r>
        <w:rPr>
          <w:spacing w:val="46"/>
        </w:rPr>
        <w:t> </w:t>
      </w:r>
      <w:r>
        <w:rPr>
          <w:spacing w:val="-1"/>
        </w:rPr>
        <w:t>le</w:t>
      </w:r>
      <w:r>
        <w:rPr>
          <w:spacing w:val="44"/>
        </w:rPr>
        <w:t> </w:t>
      </w:r>
      <w:r>
        <w:rPr/>
        <w:t>Délégué</w:t>
      </w:r>
      <w:r>
        <w:rPr>
          <w:spacing w:val="46"/>
        </w:rPr>
        <w:t> </w:t>
      </w:r>
      <w:r>
        <w:rPr>
          <w:spacing w:val="-1"/>
        </w:rPr>
        <w:t>ne</w:t>
      </w:r>
      <w:r>
        <w:rPr>
          <w:spacing w:val="44"/>
        </w:rPr>
        <w:t> </w:t>
      </w:r>
      <w:r>
        <w:rPr/>
        <w:t>pourra</w:t>
      </w:r>
      <w:r>
        <w:rPr>
          <w:spacing w:val="44"/>
        </w:rPr>
        <w:t> </w:t>
      </w:r>
      <w:r>
        <w:rPr/>
        <w:t>en</w:t>
      </w:r>
      <w:r>
        <w:rPr>
          <w:spacing w:val="43"/>
        </w:rPr>
        <w:t> </w:t>
      </w:r>
      <w:r>
        <w:rPr/>
        <w:t>aucun</w:t>
      </w:r>
      <w:r>
        <w:rPr>
          <w:spacing w:val="45"/>
        </w:rPr>
        <w:t> </w:t>
      </w:r>
      <w:r>
        <w:rPr/>
        <w:t>cas</w:t>
      </w:r>
      <w:r>
        <w:rPr>
          <w:spacing w:val="69"/>
          <w:w w:val="99"/>
        </w:rPr>
        <w:t> </w:t>
      </w:r>
      <w:r>
        <w:rPr>
          <w:spacing w:val="-1"/>
        </w:rPr>
        <w:t>outrepasser</w:t>
      </w:r>
      <w:r>
        <w:rPr>
          <w:spacing w:val="16"/>
        </w:rPr>
        <w:t> </w:t>
      </w:r>
      <w:r>
        <w:rPr>
          <w:spacing w:val="-1"/>
        </w:rPr>
        <w:t>les</w:t>
      </w:r>
      <w:r>
        <w:rPr>
          <w:spacing w:val="14"/>
        </w:rPr>
        <w:t> </w:t>
      </w:r>
      <w:r>
        <w:rPr>
          <w:spacing w:val="-1"/>
        </w:rPr>
        <w:t>limites</w:t>
      </w:r>
      <w:r>
        <w:rPr>
          <w:spacing w:val="14"/>
        </w:rPr>
        <w:t> </w:t>
      </w:r>
      <w:r>
        <w:rPr/>
        <w:t>du</w:t>
      </w:r>
      <w:r>
        <w:rPr>
          <w:spacing w:val="16"/>
        </w:rPr>
        <w:t> </w:t>
      </w:r>
      <w:r>
        <w:rPr>
          <w:spacing w:val="-1"/>
        </w:rPr>
        <w:t>mandat.</w:t>
      </w:r>
      <w:r>
        <w:rPr>
          <w:spacing w:val="16"/>
        </w:rPr>
        <w:t> </w:t>
      </w:r>
      <w:r>
        <w:rPr>
          <w:spacing w:val="-1"/>
        </w:rPr>
        <w:t>Si</w:t>
      </w:r>
      <w:r>
        <w:rPr>
          <w:spacing w:val="15"/>
        </w:rPr>
        <w:t> </w:t>
      </w:r>
      <w:r>
        <w:rPr>
          <w:spacing w:val="-1"/>
        </w:rPr>
        <w:t>c’était</w:t>
      </w:r>
      <w:r>
        <w:rPr>
          <w:spacing w:val="16"/>
        </w:rPr>
        <w:t> </w:t>
      </w:r>
      <w:r>
        <w:rPr>
          <w:spacing w:val="-1"/>
        </w:rPr>
        <w:t>le</w:t>
      </w:r>
      <w:r>
        <w:rPr>
          <w:spacing w:val="15"/>
        </w:rPr>
        <w:t> </w:t>
      </w:r>
      <w:r>
        <w:rPr>
          <w:spacing w:val="-1"/>
        </w:rPr>
        <w:t>cas,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Congrégation</w:t>
      </w:r>
      <w:r>
        <w:rPr>
          <w:spacing w:val="14"/>
        </w:rPr>
        <w:t> </w:t>
      </w:r>
      <w:r>
        <w:rPr>
          <w:spacing w:val="-1"/>
        </w:rPr>
        <w:t>ne</w:t>
      </w:r>
      <w:r>
        <w:rPr>
          <w:spacing w:val="15"/>
        </w:rPr>
        <w:t> </w:t>
      </w:r>
      <w:r>
        <w:rPr>
          <w:spacing w:val="-1"/>
        </w:rPr>
        <w:t>se</w:t>
      </w:r>
      <w:r>
        <w:rPr>
          <w:spacing w:val="16"/>
        </w:rPr>
        <w:t> </w:t>
      </w:r>
      <w:r>
        <w:rPr>
          <w:spacing w:val="-1"/>
        </w:rPr>
        <w:t>trouvera</w:t>
      </w:r>
      <w:r>
        <w:rPr>
          <w:spacing w:val="15"/>
        </w:rPr>
        <w:t> </w:t>
      </w:r>
      <w:r>
        <w:rPr/>
        <w:t>pas</w:t>
      </w:r>
      <w:r>
        <w:rPr>
          <w:spacing w:val="17"/>
        </w:rPr>
        <w:t> </w:t>
      </w:r>
      <w:r>
        <w:rPr>
          <w:spacing w:val="-1"/>
        </w:rPr>
        <w:t>obligée,</w:t>
      </w:r>
      <w:r>
        <w:rPr>
          <w:spacing w:val="16"/>
        </w:rPr>
        <w:t> </w:t>
      </w:r>
      <w:r>
        <w:rPr/>
        <w:t>à</w:t>
      </w:r>
      <w:r>
        <w:rPr>
          <w:spacing w:val="18"/>
        </w:rPr>
        <w:t> </w:t>
      </w:r>
      <w:r>
        <w:rPr>
          <w:spacing w:val="-1"/>
        </w:rPr>
        <w:t>moins</w:t>
      </w:r>
      <w:r>
        <w:rPr>
          <w:spacing w:val="14"/>
        </w:rPr>
        <w:t> </w:t>
      </w:r>
      <w:r>
        <w:rPr>
          <w:spacing w:val="-1"/>
        </w:rPr>
        <w:t>qu’ils</w:t>
      </w:r>
      <w:r>
        <w:rPr>
          <w:spacing w:val="121"/>
          <w:w w:val="99"/>
        </w:rPr>
        <w:t> </w:t>
      </w:r>
      <w:r>
        <w:rPr>
          <w:spacing w:val="-1"/>
        </w:rPr>
        <w:t>aient</w:t>
      </w:r>
      <w:r>
        <w:rPr>
          <w:spacing w:val="-5"/>
        </w:rPr>
        <w:t> </w:t>
      </w:r>
      <w:r>
        <w:rPr>
          <w:spacing w:val="-1"/>
        </w:rPr>
        <w:t>été</w:t>
      </w:r>
      <w:r>
        <w:rPr>
          <w:spacing w:val="-5"/>
        </w:rPr>
        <w:t> </w:t>
      </w:r>
      <w:r>
        <w:rPr>
          <w:spacing w:val="-1"/>
        </w:rPr>
        <w:t>ratifiés</w:t>
      </w:r>
      <w:r>
        <w:rPr>
          <w:spacing w:val="-6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5"/>
        </w:rPr>
        <w:t> </w:t>
      </w:r>
      <w:r>
        <w:rPr/>
        <w:t>2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4"/>
        </w:rPr>
        <w:t> </w:t>
      </w:r>
      <w:r>
        <w:rPr>
          <w:spacing w:val="-1"/>
        </w:rPr>
        <w:t>Titre</w:t>
      </w:r>
      <w:r>
        <w:rPr>
          <w:spacing w:val="-5"/>
        </w:rPr>
        <w:t> </w:t>
      </w:r>
      <w:r>
        <w:rPr>
          <w:spacing w:val="-1"/>
        </w:rPr>
        <w:t>des</w:t>
      </w:r>
      <w:r>
        <w:rPr>
          <w:spacing w:val="-6"/>
        </w:rPr>
        <w:t> </w:t>
      </w:r>
      <w:r>
        <w:rPr/>
        <w:t>biens</w:t>
      </w:r>
      <w:r>
        <w:rPr>
          <w:b w:val="0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6" w:right="115" w:firstLine="283"/>
        <w:jc w:val="both"/>
      </w:pPr>
      <w:r>
        <w:rPr>
          <w:spacing w:val="-1"/>
        </w:rPr>
        <w:t>La</w:t>
      </w:r>
      <w:r>
        <w:rPr>
          <w:spacing w:val="39"/>
        </w:rPr>
        <w:t> </w:t>
      </w:r>
      <w:r>
        <w:rPr/>
        <w:t>«</w:t>
      </w:r>
      <w:r>
        <w:rPr>
          <w:spacing w:val="-6"/>
        </w:rPr>
        <w:t> </w:t>
      </w:r>
      <w:r>
        <w:rPr>
          <w:spacing w:val="-1"/>
        </w:rPr>
        <w:t>titularité</w:t>
      </w:r>
      <w:r>
        <w:rPr/>
        <w:t> »</w:t>
      </w:r>
      <w:r>
        <w:rPr>
          <w:spacing w:val="33"/>
        </w:rPr>
        <w:t> </w:t>
      </w:r>
      <w:r>
        <w:rPr/>
        <w:t>des</w:t>
      </w:r>
      <w:r>
        <w:rPr>
          <w:spacing w:val="35"/>
        </w:rPr>
        <w:t> </w:t>
      </w:r>
      <w:r>
        <w:rPr>
          <w:spacing w:val="-1"/>
        </w:rPr>
        <w:t>biens,</w:t>
      </w:r>
      <w:r>
        <w:rPr>
          <w:spacing w:val="37"/>
        </w:rPr>
        <w:t> </w:t>
      </w:r>
      <w:r>
        <w:rPr/>
        <w:t>quels</w:t>
      </w:r>
      <w:r>
        <w:rPr>
          <w:spacing w:val="35"/>
        </w:rPr>
        <w:t> </w:t>
      </w:r>
      <w:r>
        <w:rPr>
          <w:spacing w:val="-1"/>
        </w:rPr>
        <w:t>qu’ils</w:t>
      </w:r>
      <w:r>
        <w:rPr>
          <w:spacing w:val="39"/>
        </w:rPr>
        <w:t> </w:t>
      </w:r>
      <w:r>
        <w:rPr>
          <w:spacing w:val="-1"/>
        </w:rPr>
        <w:t>soient,</w:t>
      </w:r>
      <w:r>
        <w:rPr>
          <w:spacing w:val="36"/>
        </w:rPr>
        <w:t> </w:t>
      </w:r>
      <w:r>
        <w:rPr/>
        <w:t>tels</w:t>
      </w:r>
      <w:r>
        <w:rPr>
          <w:spacing w:val="36"/>
        </w:rPr>
        <w:t> </w:t>
      </w:r>
      <w:r>
        <w:rPr>
          <w:spacing w:val="-1"/>
        </w:rPr>
        <w:t>qu’écritures</w:t>
      </w:r>
      <w:r>
        <w:rPr>
          <w:spacing w:val="35"/>
        </w:rPr>
        <w:t> </w:t>
      </w:r>
      <w:r>
        <w:rPr>
          <w:spacing w:val="-1"/>
        </w:rPr>
        <w:t>publiques,</w:t>
      </w:r>
      <w:r>
        <w:rPr>
          <w:spacing w:val="37"/>
        </w:rPr>
        <w:t> </w:t>
      </w:r>
      <w:r>
        <w:rPr>
          <w:spacing w:val="-1"/>
        </w:rPr>
        <w:t>leur</w:t>
      </w:r>
      <w:r>
        <w:rPr>
          <w:spacing w:val="37"/>
        </w:rPr>
        <w:t> </w:t>
      </w:r>
      <w:r>
        <w:rPr/>
        <w:t>inscription</w:t>
      </w:r>
      <w:r>
        <w:rPr>
          <w:spacing w:val="36"/>
        </w:rPr>
        <w:t> </w:t>
      </w:r>
      <w:r>
        <w:rPr>
          <w:spacing w:val="-1"/>
        </w:rPr>
        <w:t>dans</w:t>
      </w:r>
      <w:r>
        <w:rPr>
          <w:spacing w:val="35"/>
        </w:rPr>
        <w:t> </w:t>
      </w:r>
      <w:r>
        <w:rPr/>
        <w:t>les</w:t>
      </w:r>
      <w:r>
        <w:rPr>
          <w:spacing w:val="99"/>
          <w:w w:val="99"/>
        </w:rPr>
        <w:t> </w:t>
      </w:r>
      <w:r>
        <w:rPr>
          <w:spacing w:val="-1"/>
        </w:rPr>
        <w:t>Registres</w:t>
      </w:r>
      <w:r>
        <w:rPr>
          <w:spacing w:val="6"/>
        </w:rPr>
        <w:t> </w:t>
      </w:r>
      <w:r>
        <w:rPr>
          <w:spacing w:val="-1"/>
        </w:rPr>
        <w:t>civiles,</w:t>
      </w:r>
      <w:r>
        <w:rPr>
          <w:spacing w:val="8"/>
        </w:rPr>
        <w:t> </w:t>
      </w:r>
      <w:r>
        <w:rPr>
          <w:spacing w:val="-1"/>
        </w:rPr>
        <w:t>titres</w:t>
      </w:r>
      <w:r>
        <w:rPr>
          <w:spacing w:val="7"/>
        </w:rPr>
        <w:t> </w:t>
      </w:r>
      <w:r>
        <w:rPr/>
        <w:t>et</w:t>
      </w:r>
      <w:r>
        <w:rPr>
          <w:spacing w:val="7"/>
        </w:rPr>
        <w:t> </w:t>
      </w:r>
      <w:r>
        <w:rPr/>
        <w:t>comptes</w:t>
      </w:r>
      <w:r>
        <w:rPr>
          <w:spacing w:val="7"/>
        </w:rPr>
        <w:t> </w:t>
      </w:r>
      <w:r>
        <w:rPr>
          <w:spacing w:val="-1"/>
        </w:rPr>
        <w:t>bancaires,</w:t>
      </w:r>
      <w:r>
        <w:rPr>
          <w:spacing w:val="8"/>
        </w:rPr>
        <w:t> </w:t>
      </w:r>
      <w:r>
        <w:rPr/>
        <w:t>seront</w:t>
      </w:r>
      <w:r>
        <w:rPr>
          <w:spacing w:val="9"/>
        </w:rPr>
        <w:t> </w:t>
      </w:r>
      <w:r>
        <w:rPr/>
        <w:t>formulés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sorte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/>
        <w:t>propriété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Congrégation</w:t>
      </w:r>
      <w:r>
        <w:rPr>
          <w:spacing w:val="7"/>
        </w:rPr>
        <w:t> </w:t>
      </w:r>
      <w:r>
        <w:rPr/>
        <w:t>reste</w:t>
      </w:r>
      <w:r>
        <w:rPr>
          <w:spacing w:val="97"/>
          <w:w w:val="99"/>
        </w:rPr>
        <w:t> </w:t>
      </w:r>
      <w:r>
        <w:rPr>
          <w:spacing w:val="-1"/>
        </w:rPr>
        <w:t>clairement</w:t>
      </w:r>
      <w:r>
        <w:rPr>
          <w:spacing w:val="31"/>
        </w:rPr>
        <w:t> </w:t>
      </w:r>
      <w:r>
        <w:rPr>
          <w:spacing w:val="-1"/>
        </w:rPr>
        <w:t>garantie,</w:t>
      </w:r>
      <w:r>
        <w:rPr>
          <w:spacing w:val="33"/>
        </w:rPr>
        <w:t> </w:t>
      </w:r>
      <w:r>
        <w:rPr/>
        <w:t>en</w:t>
      </w:r>
      <w:r>
        <w:rPr>
          <w:spacing w:val="30"/>
        </w:rPr>
        <w:t> </w:t>
      </w:r>
      <w:r>
        <w:rPr>
          <w:spacing w:val="-1"/>
        </w:rPr>
        <w:t>prenant</w:t>
      </w:r>
      <w:r>
        <w:rPr>
          <w:spacing w:val="32"/>
        </w:rPr>
        <w:t> </w:t>
      </w:r>
      <w:r>
        <w:rPr/>
        <w:t>à</w:t>
      </w:r>
      <w:r>
        <w:rPr>
          <w:spacing w:val="32"/>
        </w:rPr>
        <w:t> </w:t>
      </w:r>
      <w:r>
        <w:rPr/>
        <w:t>cet</w:t>
      </w:r>
      <w:r>
        <w:rPr>
          <w:spacing w:val="31"/>
        </w:rPr>
        <w:t> </w:t>
      </w:r>
      <w:r>
        <w:rPr>
          <w:spacing w:val="-1"/>
        </w:rPr>
        <w:t>effet,</w:t>
      </w:r>
      <w:r>
        <w:rPr>
          <w:spacing w:val="33"/>
        </w:rPr>
        <w:t> </w:t>
      </w:r>
      <w:r>
        <w:rPr>
          <w:spacing w:val="-1"/>
        </w:rPr>
        <w:t>selon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31"/>
        </w:rPr>
        <w:t> </w:t>
      </w:r>
      <w:r>
        <w:rPr>
          <w:spacing w:val="-1"/>
        </w:rPr>
        <w:t>législation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chaque</w:t>
      </w:r>
      <w:r>
        <w:rPr>
          <w:spacing w:val="31"/>
        </w:rPr>
        <w:t> </w:t>
      </w:r>
      <w:r>
        <w:rPr>
          <w:spacing w:val="-1"/>
        </w:rPr>
        <w:t>pays,</w:t>
      </w:r>
      <w:r>
        <w:rPr>
          <w:spacing w:val="33"/>
        </w:rPr>
        <w:t> </w:t>
      </w:r>
      <w:r>
        <w:rPr>
          <w:spacing w:val="-1"/>
        </w:rPr>
        <w:t>les</w:t>
      </w:r>
      <w:r>
        <w:rPr>
          <w:spacing w:val="33"/>
        </w:rPr>
        <w:t> </w:t>
      </w:r>
      <w:r>
        <w:rPr>
          <w:spacing w:val="-1"/>
        </w:rPr>
        <w:t>mesures</w:t>
      </w:r>
      <w:r>
        <w:rPr>
          <w:spacing w:val="31"/>
        </w:rPr>
        <w:t> </w:t>
      </w:r>
      <w:r>
        <w:rPr/>
        <w:t>appropriées</w:t>
      </w:r>
      <w:r>
        <w:rPr>
          <w:spacing w:val="31"/>
        </w:rPr>
        <w:t> </w:t>
      </w:r>
      <w:r>
        <w:rPr>
          <w:spacing w:val="-1"/>
        </w:rPr>
        <w:t>qui</w:t>
      </w:r>
      <w:r>
        <w:rPr>
          <w:spacing w:val="107"/>
          <w:w w:val="99"/>
        </w:rPr>
        <w:t> </w:t>
      </w:r>
      <w:r>
        <w:rPr>
          <w:spacing w:val="-1"/>
        </w:rPr>
        <w:t>garantiront</w:t>
      </w:r>
      <w:r>
        <w:rPr>
          <w:spacing w:val="21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/>
        <w:t>droit</w:t>
      </w:r>
      <w:r>
        <w:rPr>
          <w:spacing w:val="22"/>
        </w:rPr>
        <w:t> </w:t>
      </w:r>
      <w:r>
        <w:rPr/>
        <w:t>à</w:t>
      </w:r>
      <w:r>
        <w:rPr>
          <w:spacing w:val="23"/>
        </w:rPr>
        <w:t> </w:t>
      </w:r>
      <w:r>
        <w:rPr/>
        <w:t>disposer</w:t>
      </w:r>
      <w:r>
        <w:rPr>
          <w:spacing w:val="23"/>
        </w:rPr>
        <w:t> </w:t>
      </w:r>
      <w:r>
        <w:rPr/>
        <w:t>des</w:t>
      </w:r>
      <w:r>
        <w:rPr>
          <w:spacing w:val="22"/>
        </w:rPr>
        <w:t> </w:t>
      </w:r>
      <w:r>
        <w:rPr/>
        <w:t>biens</w:t>
      </w:r>
      <w:r>
        <w:rPr>
          <w:spacing w:val="22"/>
        </w:rPr>
        <w:t> </w:t>
      </w:r>
      <w:r>
        <w:rPr/>
        <w:t>temporels</w:t>
      </w:r>
      <w:r>
        <w:rPr>
          <w:spacing w:val="22"/>
        </w:rPr>
        <w:t> </w:t>
      </w:r>
      <w:r>
        <w:rPr/>
        <w:t>avec</w:t>
      </w:r>
      <w:r>
        <w:rPr>
          <w:spacing w:val="23"/>
        </w:rPr>
        <w:t> </w:t>
      </w:r>
      <w:r>
        <w:rPr>
          <w:spacing w:val="-1"/>
        </w:rPr>
        <w:t>leurs</w:t>
      </w:r>
      <w:r>
        <w:rPr>
          <w:spacing w:val="22"/>
        </w:rPr>
        <w:t> </w:t>
      </w:r>
      <w:r>
        <w:rPr>
          <w:spacing w:val="-1"/>
        </w:rPr>
        <w:t>objectifs.</w:t>
      </w:r>
      <w:r>
        <w:rPr>
          <w:spacing w:val="28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1"/>
        </w:rPr>
        <w:t>cette</w:t>
      </w:r>
      <w:r>
        <w:rPr>
          <w:spacing w:val="27"/>
        </w:rPr>
        <w:t> </w:t>
      </w:r>
      <w:r>
        <w:rPr>
          <w:spacing w:val="-2"/>
        </w:rPr>
        <w:t>fin,</w:t>
      </w:r>
      <w:r>
        <w:rPr>
          <w:spacing w:val="25"/>
        </w:rPr>
        <w:t> </w:t>
      </w:r>
      <w:r>
        <w:rPr/>
        <w:t>on</w:t>
      </w:r>
      <w:r>
        <w:rPr>
          <w:spacing w:val="26"/>
        </w:rPr>
        <w:t> </w:t>
      </w:r>
      <w:r>
        <w:rPr>
          <w:spacing w:val="-1"/>
        </w:rPr>
        <w:t>emploiera,</w:t>
      </w:r>
      <w:r>
        <w:rPr>
          <w:spacing w:val="23"/>
        </w:rPr>
        <w:t> </w:t>
      </w:r>
      <w:r>
        <w:rPr>
          <w:spacing w:val="-1"/>
        </w:rPr>
        <w:t>autant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93"/>
          <w:w w:val="99"/>
        </w:rPr>
        <w:t> </w:t>
      </w:r>
      <w:r>
        <w:rPr>
          <w:spacing w:val="-1"/>
        </w:rPr>
        <w:t>possible,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traduction</w:t>
      </w:r>
      <w:r>
        <w:rPr>
          <w:spacing w:val="11"/>
        </w:rPr>
        <w:t> </w:t>
      </w:r>
      <w:r>
        <w:rPr/>
        <w:t>en</w:t>
      </w:r>
      <w:r>
        <w:rPr>
          <w:spacing w:val="11"/>
        </w:rPr>
        <w:t> </w:t>
      </w:r>
      <w:r>
        <w:rPr>
          <w:spacing w:val="-1"/>
        </w:rPr>
        <w:t>langue</w:t>
      </w:r>
      <w:r>
        <w:rPr>
          <w:spacing w:val="15"/>
        </w:rPr>
        <w:t> </w:t>
      </w:r>
      <w:r>
        <w:rPr>
          <w:spacing w:val="-1"/>
        </w:rPr>
        <w:t>vernaculaire</w:t>
      </w:r>
      <w:r>
        <w:rPr>
          <w:spacing w:val="13"/>
        </w:rPr>
        <w:t> </w:t>
      </w:r>
      <w:r>
        <w:rPr/>
        <w:t>d’un</w:t>
      </w:r>
      <w:r>
        <w:rPr>
          <w:spacing w:val="11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titres</w:t>
      </w:r>
      <w:r>
        <w:rPr>
          <w:spacing w:val="12"/>
        </w:rPr>
        <w:t> </w:t>
      </w:r>
      <w:r>
        <w:rPr>
          <w:spacing w:val="-1"/>
        </w:rPr>
        <w:t>officiels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/>
        <w:t>Congrégation</w:t>
      </w:r>
      <w:r>
        <w:rPr>
          <w:spacing w:val="11"/>
        </w:rPr>
        <w:t> </w:t>
      </w:r>
      <w:r>
        <w:rPr>
          <w:spacing w:val="-1"/>
        </w:rPr>
        <w:t>(n.</w:t>
      </w:r>
      <w:r>
        <w:rPr>
          <w:spacing w:val="13"/>
        </w:rPr>
        <w:t> </w:t>
      </w:r>
      <w:r>
        <w:rPr/>
        <w:t>24),</w:t>
      </w:r>
      <w:r>
        <w:rPr>
          <w:spacing w:val="13"/>
        </w:rPr>
        <w:t> </w:t>
      </w:r>
      <w:r>
        <w:rPr>
          <w:spacing w:val="-1"/>
        </w:rPr>
        <w:t>appliqué</w:t>
      </w:r>
      <w:r>
        <w:rPr>
          <w:spacing w:val="14"/>
        </w:rPr>
        <w:t> </w:t>
      </w:r>
      <w:r>
        <w:rPr/>
        <w:t>à</w:t>
      </w:r>
      <w:r>
        <w:rPr>
          <w:spacing w:val="13"/>
        </w:rPr>
        <w:t> </w:t>
      </w:r>
      <w:r>
        <w:rPr>
          <w:spacing w:val="-3"/>
        </w:rPr>
        <w:t>la</w:t>
      </w:r>
      <w:r>
        <w:rPr>
          <w:spacing w:val="96"/>
          <w:w w:val="99"/>
        </w:rPr>
        <w:t> </w:t>
      </w:r>
      <w:r>
        <w:rPr>
          <w:spacing w:val="-1"/>
        </w:rPr>
        <w:t>Congrégation,</w:t>
      </w:r>
      <w:r>
        <w:rPr>
          <w:spacing w:val="-5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l’Organisme</w:t>
      </w:r>
      <w:r>
        <w:rPr>
          <w:spacing w:val="-2"/>
        </w:rPr>
        <w:t> </w:t>
      </w:r>
      <w:r>
        <w:rPr/>
        <w:t>Majeur</w:t>
      </w:r>
      <w:r>
        <w:rPr>
          <w:spacing w:val="-5"/>
        </w:rPr>
        <w:t> </w:t>
      </w:r>
      <w:r>
        <w:rPr/>
        <w:t>ou</w:t>
      </w:r>
      <w:r>
        <w:rPr>
          <w:spacing w:val="-6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Maison.</w:t>
      </w:r>
      <w:r>
        <w:rPr/>
      </w:r>
    </w:p>
    <w:p>
      <w:pPr>
        <w:pStyle w:val="BodyText"/>
        <w:spacing w:line="240" w:lineRule="auto" w:before="120"/>
        <w:ind w:right="117"/>
        <w:jc w:val="both"/>
      </w:pPr>
      <w:r>
        <w:rPr>
          <w:spacing w:val="-1"/>
        </w:rPr>
        <w:t>Si</w:t>
      </w:r>
      <w:r>
        <w:rPr/>
        <w:t> </w:t>
      </w:r>
      <w:r>
        <w:rPr>
          <w:spacing w:val="-1"/>
        </w:rPr>
        <w:t>cela</w:t>
      </w:r>
      <w:r>
        <w:rPr>
          <w:spacing w:val="3"/>
        </w:rPr>
        <w:t> </w:t>
      </w:r>
      <w:r>
        <w:rPr>
          <w:spacing w:val="-1"/>
        </w:rPr>
        <w:t>n’était</w:t>
      </w:r>
      <w:r>
        <w:rPr>
          <w:spacing w:val="3"/>
        </w:rPr>
        <w:t> </w:t>
      </w:r>
      <w:r>
        <w:rPr/>
        <w:t>pas possible,</w:t>
      </w:r>
      <w:r>
        <w:rPr>
          <w:spacing w:val="1"/>
        </w:rPr>
        <w:t> </w:t>
      </w:r>
      <w:r>
        <w:rPr/>
        <w:t>on</w:t>
      </w:r>
      <w:r>
        <w:rPr>
          <w:spacing w:val="2"/>
        </w:rPr>
        <w:t> </w:t>
      </w:r>
      <w:r>
        <w:rPr>
          <w:spacing w:val="-1"/>
        </w:rPr>
        <w:t>emploiera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titre</w:t>
      </w:r>
      <w:r>
        <w:rPr>
          <w:spacing w:val="1"/>
        </w:rPr>
        <w:t> </w:t>
      </w:r>
      <w:r>
        <w:rPr/>
        <w:t>reconnue</w:t>
      </w:r>
      <w:r>
        <w:rPr>
          <w:spacing w:val="1"/>
        </w:rPr>
        <w:t> </w:t>
      </w:r>
      <w:r>
        <w:rPr>
          <w:spacing w:val="-1"/>
        </w:rPr>
        <w:t>légalement</w:t>
      </w:r>
      <w:r>
        <w:rPr>
          <w:spacing w:val="3"/>
        </w:rPr>
        <w:t> </w:t>
      </w:r>
      <w:r>
        <w:rPr/>
        <w:t>à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Congrégation</w:t>
      </w:r>
      <w:r>
        <w:rPr/>
        <w:t> </w:t>
      </w:r>
      <w:r>
        <w:rPr>
          <w:spacing w:val="1"/>
        </w:rPr>
        <w:t>en</w:t>
      </w:r>
      <w:r>
        <w:rPr/>
        <w:t> </w:t>
      </w:r>
      <w:r>
        <w:rPr>
          <w:spacing w:val="-1"/>
        </w:rPr>
        <w:t>chaque</w:t>
      </w:r>
      <w:r>
        <w:rPr>
          <w:spacing w:val="3"/>
        </w:rPr>
        <w:t> </w:t>
      </w:r>
      <w:r>
        <w:rPr>
          <w:spacing w:val="-1"/>
        </w:rPr>
        <w:t>pays,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99"/>
          <w:w w:val="99"/>
        </w:rPr>
        <w:t> </w:t>
      </w:r>
      <w:r>
        <w:rPr/>
        <w:t>ce</w:t>
      </w:r>
      <w:r>
        <w:rPr>
          <w:spacing w:val="10"/>
        </w:rPr>
        <w:t> </w:t>
      </w:r>
      <w:r>
        <w:rPr>
          <w:spacing w:val="-1"/>
        </w:rPr>
        <w:t>soit</w:t>
      </w:r>
      <w:r>
        <w:rPr>
          <w:spacing w:val="10"/>
        </w:rPr>
        <w:t> </w:t>
      </w:r>
      <w:r>
        <w:rPr>
          <w:spacing w:val="-1"/>
        </w:rPr>
        <w:t>comme</w:t>
      </w:r>
      <w:r>
        <w:rPr>
          <w:spacing w:val="11"/>
        </w:rPr>
        <w:t> </w:t>
      </w:r>
      <w:r>
        <w:rPr/>
        <w:t>association</w:t>
      </w:r>
      <w:r>
        <w:rPr>
          <w:spacing w:val="9"/>
        </w:rPr>
        <w:t> </w:t>
      </w:r>
      <w:r>
        <w:rPr/>
        <w:t>ou</w:t>
      </w:r>
      <w:r>
        <w:rPr>
          <w:spacing w:val="11"/>
        </w:rPr>
        <w:t> </w:t>
      </w:r>
      <w:r>
        <w:rPr>
          <w:spacing w:val="-1"/>
        </w:rPr>
        <w:t>comme</w:t>
      </w:r>
      <w:r>
        <w:rPr>
          <w:spacing w:val="11"/>
        </w:rPr>
        <w:t> </w:t>
      </w:r>
      <w:r>
        <w:rPr>
          <w:spacing w:val="-1"/>
        </w:rPr>
        <w:t>institution</w:t>
      </w:r>
      <w:r>
        <w:rPr>
          <w:spacing w:val="9"/>
        </w:rPr>
        <w:t> </w:t>
      </w:r>
      <w:r>
        <w:rPr>
          <w:spacing w:val="-1"/>
        </w:rPr>
        <w:t>civile.</w:t>
      </w:r>
      <w:r>
        <w:rPr>
          <w:spacing w:val="10"/>
        </w:rPr>
        <w:t> </w:t>
      </w:r>
      <w:r>
        <w:rPr/>
        <w:t>En</w:t>
      </w:r>
      <w:r>
        <w:rPr>
          <w:spacing w:val="11"/>
        </w:rPr>
        <w:t> </w:t>
      </w:r>
      <w:r>
        <w:rPr>
          <w:spacing w:val="-1"/>
        </w:rPr>
        <w:t>tout</w:t>
      </w:r>
      <w:r>
        <w:rPr>
          <w:spacing w:val="10"/>
        </w:rPr>
        <w:t> </w:t>
      </w:r>
      <w:r>
        <w:rPr>
          <w:spacing w:val="-1"/>
        </w:rPr>
        <w:t>cas,</w:t>
      </w:r>
      <w:r>
        <w:rPr>
          <w:spacing w:val="11"/>
        </w:rPr>
        <w:t> </w:t>
      </w:r>
      <w:r>
        <w:rPr/>
        <w:t>on</w:t>
      </w:r>
      <w:r>
        <w:rPr>
          <w:spacing w:val="9"/>
        </w:rPr>
        <w:t> </w:t>
      </w:r>
      <w:r>
        <w:rPr>
          <w:spacing w:val="-1"/>
        </w:rPr>
        <w:t>devra</w:t>
      </w:r>
      <w:r>
        <w:rPr>
          <w:spacing w:val="11"/>
        </w:rPr>
        <w:t> </w:t>
      </w:r>
      <w:r>
        <w:rPr>
          <w:spacing w:val="-1"/>
        </w:rPr>
        <w:t>toujours</w:t>
      </w:r>
      <w:r>
        <w:rPr>
          <w:spacing w:val="9"/>
        </w:rPr>
        <w:t> </w:t>
      </w:r>
      <w:r>
        <w:rPr/>
        <w:t>éviter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titularisation</w:t>
      </w:r>
      <w:r>
        <w:rPr>
          <w:spacing w:val="9"/>
        </w:rPr>
        <w:t> </w:t>
      </w:r>
      <w:r>
        <w:rPr>
          <w:spacing w:val="1"/>
        </w:rPr>
        <w:t>au</w:t>
      </w:r>
      <w:r>
        <w:rPr>
          <w:spacing w:val="103"/>
          <w:w w:val="99"/>
        </w:rPr>
        <w:t> </w:t>
      </w:r>
      <w:r>
        <w:rPr/>
        <w:t>nom</w:t>
      </w:r>
      <w:r>
        <w:rPr>
          <w:spacing w:val="-1"/>
        </w:rPr>
        <w:t> d’une</w:t>
      </w:r>
      <w:r>
        <w:rPr>
          <w:spacing w:val="3"/>
        </w:rPr>
        <w:t> </w:t>
      </w:r>
      <w:r>
        <w:rPr/>
        <w:t>personne</w:t>
      </w:r>
      <w:r>
        <w:rPr>
          <w:spacing w:val="4"/>
        </w:rPr>
        <w:t> </w:t>
      </w:r>
      <w:r>
        <w:rPr>
          <w:spacing w:val="-1"/>
        </w:rPr>
        <w:t>physique</w:t>
      </w:r>
      <w:r>
        <w:rPr>
          <w:spacing w:val="6"/>
        </w:rPr>
        <w:t> </w:t>
      </w:r>
      <w:r>
        <w:rPr>
          <w:spacing w:val="-1"/>
        </w:rPr>
        <w:t>étrangère</w:t>
      </w:r>
      <w:r>
        <w:rPr>
          <w:spacing w:val="3"/>
        </w:rPr>
        <w:t> </w:t>
      </w:r>
      <w:r>
        <w:rPr/>
        <w:t>ou</w:t>
      </w:r>
      <w:r>
        <w:rPr>
          <w:spacing w:val="2"/>
        </w:rPr>
        <w:t> </w:t>
      </w:r>
      <w:r>
        <w:rPr>
          <w:spacing w:val="-1"/>
        </w:rPr>
        <w:t>non</w:t>
      </w:r>
      <w:r>
        <w:rPr>
          <w:spacing w:val="2"/>
        </w:rPr>
        <w:t> </w:t>
      </w:r>
      <w:r>
        <w:rPr/>
        <w:t>à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Congrégation.</w:t>
      </w:r>
      <w:r>
        <w:rPr>
          <w:spacing w:val="4"/>
        </w:rPr>
        <w:t> </w:t>
      </w:r>
      <w:r>
        <w:rPr/>
        <w:t>Dans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/>
        <w:t>cas</w:t>
      </w:r>
      <w:r>
        <w:rPr>
          <w:spacing w:val="2"/>
        </w:rPr>
        <w:t> </w:t>
      </w:r>
      <w:r>
        <w:rPr/>
        <w:t>où</w:t>
      </w:r>
      <w:r>
        <w:rPr>
          <w:spacing w:val="2"/>
        </w:rPr>
        <w:t> </w:t>
      </w:r>
      <w:r>
        <w:rPr>
          <w:spacing w:val="-1"/>
        </w:rPr>
        <w:t>cela</w:t>
      </w:r>
      <w:r>
        <w:rPr>
          <w:spacing w:val="4"/>
        </w:rPr>
        <w:t> </w:t>
      </w:r>
      <w:r>
        <w:rPr>
          <w:spacing w:val="-1"/>
        </w:rPr>
        <w:t>ne</w:t>
      </w:r>
      <w:r>
        <w:rPr>
          <w:spacing w:val="3"/>
        </w:rPr>
        <w:t> </w:t>
      </w:r>
      <w:r>
        <w:rPr>
          <w:spacing w:val="-1"/>
        </w:rPr>
        <w:t>serait</w:t>
      </w:r>
      <w:r>
        <w:rPr>
          <w:spacing w:val="3"/>
        </w:rPr>
        <w:t> </w:t>
      </w:r>
      <w:r>
        <w:rPr/>
        <w:t>pas</w:t>
      </w:r>
      <w:r>
        <w:rPr>
          <w:spacing w:val="2"/>
        </w:rPr>
        <w:t> </w:t>
      </w:r>
      <w:r>
        <w:rPr>
          <w:spacing w:val="-1"/>
        </w:rPr>
        <w:t>possible,</w:t>
      </w:r>
      <w:r>
        <w:rPr>
          <w:spacing w:val="2"/>
        </w:rPr>
        <w:t> </w:t>
      </w:r>
      <w:r>
        <w:rPr/>
        <w:t>on</w:t>
      </w:r>
      <w:r>
        <w:rPr>
          <w:spacing w:val="83"/>
          <w:w w:val="99"/>
        </w:rPr>
        <w:t> </w:t>
      </w:r>
      <w:r>
        <w:rPr/>
        <w:t>prendra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précautions</w:t>
      </w:r>
      <w:r>
        <w:rPr>
          <w:spacing w:val="9"/>
        </w:rPr>
        <w:t> </w:t>
      </w:r>
      <w:r>
        <w:rPr>
          <w:spacing w:val="-1"/>
        </w:rPr>
        <w:t>nécessaires</w:t>
      </w:r>
      <w:r>
        <w:rPr>
          <w:spacing w:val="9"/>
        </w:rPr>
        <w:t> </w:t>
      </w:r>
      <w:r>
        <w:rPr/>
        <w:t>pour</w:t>
      </w:r>
      <w:r>
        <w:rPr>
          <w:spacing w:val="9"/>
        </w:rPr>
        <w:t> </w:t>
      </w:r>
      <w:r>
        <w:rPr>
          <w:spacing w:val="-1"/>
        </w:rPr>
        <w:t>assurer</w:t>
      </w:r>
      <w:r>
        <w:rPr>
          <w:spacing w:val="8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1"/>
        </w:rPr>
        <w:t>tout</w:t>
      </w:r>
      <w:r>
        <w:rPr>
          <w:spacing w:val="12"/>
        </w:rPr>
        <w:t> </w:t>
      </w:r>
      <w:r>
        <w:rPr>
          <w:spacing w:val="-1"/>
        </w:rPr>
        <w:t>moment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/>
        <w:t>propriété</w:t>
      </w:r>
      <w:r>
        <w:rPr>
          <w:spacing w:val="9"/>
        </w:rPr>
        <w:t> </w:t>
      </w:r>
      <w:r>
        <w:rPr>
          <w:spacing w:val="-1"/>
        </w:rPr>
        <w:t>réelle</w:t>
      </w:r>
      <w:r>
        <w:rPr>
          <w:spacing w:val="8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permanente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95"/>
          <w:w w:val="99"/>
        </w:rPr>
        <w:t> </w:t>
      </w:r>
      <w:r>
        <w:rPr>
          <w:spacing w:val="-1"/>
        </w:rPr>
        <w:t>Congrégation,</w:t>
      </w:r>
      <w:r>
        <w:rPr>
          <w:spacing w:val="-8"/>
        </w:rPr>
        <w:t> </w:t>
      </w:r>
      <w:r>
        <w:rPr>
          <w:spacing w:val="-1"/>
        </w:rPr>
        <w:t>consultant,</w:t>
      </w:r>
      <w:r>
        <w:rPr>
          <w:spacing w:val="-7"/>
        </w:rPr>
        <w:t> </w:t>
      </w:r>
      <w:r>
        <w:rPr>
          <w:spacing w:val="-1"/>
        </w:rPr>
        <w:t>si</w:t>
      </w:r>
      <w:r>
        <w:rPr>
          <w:spacing w:val="-7"/>
        </w:rPr>
        <w:t> </w:t>
      </w:r>
      <w:r>
        <w:rPr>
          <w:spacing w:val="-1"/>
        </w:rPr>
        <w:t>nécessaire,</w:t>
      </w:r>
      <w:r>
        <w:rPr>
          <w:spacing w:val="-7"/>
        </w:rPr>
        <w:t> </w:t>
      </w:r>
      <w:r>
        <w:rPr>
          <w:spacing w:val="-1"/>
        </w:rPr>
        <w:t>le</w:t>
      </w:r>
      <w:r>
        <w:rPr>
          <w:spacing w:val="-9"/>
        </w:rPr>
        <w:t> </w:t>
      </w:r>
      <w:r>
        <w:rPr>
          <w:spacing w:val="-1"/>
        </w:rPr>
        <w:t>Gouvernement</w:t>
      </w:r>
      <w:r>
        <w:rPr>
          <w:spacing w:val="-8"/>
        </w:rPr>
        <w:t> </w:t>
      </w:r>
      <w:r>
        <w:rPr>
          <w:spacing w:val="-1"/>
        </w:rPr>
        <w:t>Général.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right="2301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8"/>
        </w:rPr>
        <w:t> </w:t>
      </w:r>
      <w:r>
        <w:rPr/>
        <w:t>3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8"/>
        </w:rPr>
        <w:t> </w:t>
      </w:r>
      <w:r>
        <w:rPr>
          <w:spacing w:val="-1"/>
        </w:rPr>
        <w:t>Compétences</w:t>
      </w:r>
      <w:r>
        <w:rPr>
          <w:spacing w:val="-8"/>
        </w:rPr>
        <w:t> </w:t>
      </w:r>
      <w:r>
        <w:rPr/>
        <w:t>et</w:t>
      </w:r>
      <w:r>
        <w:rPr>
          <w:spacing w:val="-7"/>
        </w:rPr>
        <w:t> </w:t>
      </w:r>
      <w:r>
        <w:rPr>
          <w:spacing w:val="-1"/>
        </w:rPr>
        <w:t>autorisations</w:t>
      </w:r>
      <w:r>
        <w:rPr>
          <w:b w:val="0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30" w:lineRule="exact" w:before="0" w:after="0"/>
        <w:ind w:left="396" w:right="118" w:firstLine="283"/>
        <w:jc w:val="both"/>
      </w:pPr>
      <w:r>
        <w:rPr/>
        <w:t>Il</w:t>
      </w:r>
      <w:r>
        <w:rPr>
          <w:spacing w:val="-6"/>
        </w:rPr>
        <w:t> </w:t>
      </w:r>
      <w:r>
        <w:rPr>
          <w:spacing w:val="-1"/>
        </w:rPr>
        <w:t>incombe</w:t>
      </w:r>
      <w:r>
        <w:rPr>
          <w:spacing w:val="-5"/>
        </w:rPr>
        <w:t> </w:t>
      </w:r>
      <w:r>
        <w:rPr>
          <w:spacing w:val="1"/>
        </w:rPr>
        <w:t>au</w:t>
      </w:r>
      <w:r>
        <w:rPr>
          <w:spacing w:val="-4"/>
        </w:rPr>
        <w:t> </w:t>
      </w:r>
      <w:r>
        <w:rPr>
          <w:spacing w:val="-1"/>
        </w:rPr>
        <w:t>Gouvernement</w:t>
      </w:r>
      <w:r>
        <w:rPr>
          <w:spacing w:val="-3"/>
        </w:rPr>
        <w:t> </w:t>
      </w:r>
      <w:r>
        <w:rPr>
          <w:spacing w:val="-1"/>
        </w:rPr>
        <w:t>Général</w:t>
      </w:r>
      <w:r>
        <w:rPr>
          <w:spacing w:val="-5"/>
        </w:rPr>
        <w:t> </w:t>
      </w:r>
      <w:r>
        <w:rPr>
          <w:spacing w:val="-1"/>
        </w:rPr>
        <w:t>et,</w:t>
      </w:r>
      <w:r>
        <w:rPr>
          <w:spacing w:val="-4"/>
        </w:rPr>
        <w:t> </w:t>
      </w:r>
      <w:r>
        <w:rPr>
          <w:spacing w:val="-1"/>
        </w:rPr>
        <w:t>proportionnellement</w:t>
      </w:r>
      <w:r>
        <w:rPr>
          <w:spacing w:val="-5"/>
        </w:rPr>
        <w:t> </w:t>
      </w:r>
      <w:r>
        <w:rPr>
          <w:spacing w:val="1"/>
        </w:rPr>
        <w:t>aux</w:t>
      </w:r>
      <w:r>
        <w:rPr>
          <w:spacing w:val="-6"/>
        </w:rPr>
        <w:t> </w:t>
      </w:r>
      <w:r>
        <w:rPr>
          <w:spacing w:val="-1"/>
        </w:rPr>
        <w:t>autres</w:t>
      </w:r>
      <w:r>
        <w:rPr>
          <w:spacing w:val="-6"/>
        </w:rPr>
        <w:t> </w:t>
      </w:r>
      <w:r>
        <w:rPr>
          <w:spacing w:val="-1"/>
        </w:rPr>
        <w:t>Gouvernements,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stimuler</w:t>
      </w:r>
      <w:r>
        <w:rPr>
          <w:spacing w:val="-2"/>
        </w:rPr>
        <w:t> </w:t>
      </w:r>
      <w:r>
        <w:rPr/>
        <w:t>et</w:t>
      </w:r>
      <w:r>
        <w:rPr>
          <w:spacing w:val="119"/>
          <w:w w:val="99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diriger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/>
        <w:t>coopération</w:t>
      </w:r>
      <w:r>
        <w:rPr>
          <w:spacing w:val="3"/>
        </w:rPr>
        <w:t> </w:t>
      </w:r>
      <w:r>
        <w:rPr>
          <w:spacing w:val="-1"/>
        </w:rPr>
        <w:t>entre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divers</w:t>
      </w:r>
      <w:r>
        <w:rPr>
          <w:spacing w:val="2"/>
        </w:rPr>
        <w:t> </w:t>
      </w:r>
      <w:r>
        <w:rPr/>
        <w:t>Organismes</w:t>
      </w:r>
      <w:r>
        <w:rPr>
          <w:spacing w:val="3"/>
        </w:rPr>
        <w:t> </w:t>
      </w:r>
      <w:r>
        <w:rPr/>
        <w:t>(n.</w:t>
      </w:r>
      <w:r>
        <w:rPr>
          <w:spacing w:val="4"/>
        </w:rPr>
        <w:t> </w:t>
      </w:r>
      <w:r>
        <w:rPr/>
        <w:t>307</w:t>
      </w:r>
      <w:r>
        <w:rPr>
          <w:spacing w:val="-1"/>
        </w:rPr>
        <w:t> </w:t>
      </w:r>
      <w:r>
        <w:rPr/>
        <w:t>;</w:t>
      </w:r>
      <w:r>
        <w:rPr>
          <w:spacing w:val="3"/>
        </w:rPr>
        <w:t> </w:t>
      </w:r>
      <w:r>
        <w:rPr/>
        <w:t>309),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mettre</w:t>
      </w:r>
      <w:r>
        <w:rPr>
          <w:spacing w:val="4"/>
        </w:rPr>
        <w:t> </w:t>
      </w:r>
      <w:r>
        <w:rPr/>
        <w:t>en</w:t>
      </w:r>
      <w:r>
        <w:rPr>
          <w:spacing w:val="2"/>
        </w:rPr>
        <w:t> </w:t>
      </w:r>
      <w:r>
        <w:rPr>
          <w:spacing w:val="-1"/>
        </w:rPr>
        <w:t>pratique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subordination</w:t>
      </w:r>
      <w:r>
        <w:rPr>
          <w:spacing w:val="2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77"/>
          <w:w w:val="99"/>
        </w:rPr>
        <w:t> </w:t>
      </w:r>
      <w:r>
        <w:rPr/>
        <w:t>propriété</w:t>
      </w:r>
      <w:r>
        <w:rPr>
          <w:spacing w:val="13"/>
        </w:rPr>
        <w:t> </w:t>
      </w:r>
      <w:r>
        <w:rPr/>
        <w:t>des</w:t>
      </w:r>
      <w:r>
        <w:rPr>
          <w:spacing w:val="14"/>
        </w:rPr>
        <w:t> </w:t>
      </w:r>
      <w:r>
        <w:rPr>
          <w:spacing w:val="-1"/>
        </w:rPr>
        <w:t>biens</w:t>
      </w:r>
      <w:r>
        <w:rPr>
          <w:spacing w:val="14"/>
        </w:rPr>
        <w:t> </w:t>
      </w:r>
      <w:r>
        <w:rPr>
          <w:spacing w:val="-1"/>
        </w:rPr>
        <w:t>dans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5"/>
        </w:rPr>
        <w:t> </w:t>
      </w:r>
      <w:r>
        <w:rPr/>
        <w:t>cadre</w:t>
      </w:r>
      <w:r>
        <w:rPr>
          <w:spacing w:val="15"/>
        </w:rPr>
        <w:t> </w:t>
      </w:r>
      <w:r>
        <w:rPr>
          <w:spacing w:val="-1"/>
        </w:rPr>
        <w:t>universel</w:t>
      </w:r>
      <w:r>
        <w:rPr>
          <w:spacing w:val="16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Congrégation</w:t>
      </w:r>
      <w:r>
        <w:rPr>
          <w:spacing w:val="14"/>
        </w:rPr>
        <w:t> </w:t>
      </w:r>
      <w:r>
        <w:rPr>
          <w:spacing w:val="-1"/>
        </w:rPr>
        <w:t>(CC</w:t>
      </w:r>
      <w:r>
        <w:rPr>
          <w:spacing w:val="15"/>
        </w:rPr>
        <w:t> </w:t>
      </w:r>
      <w:r>
        <w:rPr/>
        <w:t>100</w:t>
      </w:r>
      <w:r>
        <w:rPr>
          <w:spacing w:val="-1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Dir</w:t>
      </w:r>
      <w:r>
        <w:rPr>
          <w:spacing w:val="16"/>
        </w:rPr>
        <w:t> </w:t>
      </w:r>
      <w:r>
        <w:rPr/>
        <w:t>580)</w:t>
      </w:r>
      <w:r>
        <w:rPr>
          <w:spacing w:val="14"/>
        </w:rPr>
        <w:t> </w:t>
      </w:r>
      <w:r>
        <w:rPr/>
        <w:t>et</w:t>
      </w:r>
      <w:r>
        <w:rPr>
          <w:spacing w:val="15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promouvoir</w:t>
      </w:r>
      <w:r>
        <w:rPr>
          <w:spacing w:val="16"/>
        </w:rPr>
        <w:t> </w:t>
      </w:r>
      <w:r>
        <w:rPr>
          <w:spacing w:val="-1"/>
        </w:rPr>
        <w:t>une</w:t>
      </w:r>
      <w:r>
        <w:rPr>
          <w:spacing w:val="16"/>
        </w:rPr>
        <w:t> </w:t>
      </w:r>
      <w:r>
        <w:rPr>
          <w:spacing w:val="-1"/>
        </w:rPr>
        <w:t>juste</w:t>
      </w:r>
      <w:r>
        <w:rPr>
          <w:spacing w:val="105"/>
          <w:w w:val="99"/>
        </w:rPr>
        <w:t> </w:t>
      </w:r>
      <w:r>
        <w:rPr>
          <w:spacing w:val="-1"/>
        </w:rPr>
        <w:t>administration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distribution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biens</w:t>
      </w:r>
      <w:r>
        <w:rPr>
          <w:spacing w:val="-6"/>
        </w:rPr>
        <w:t> </w:t>
      </w:r>
      <w:r>
        <w:rPr/>
        <w:t>au</w:t>
      </w:r>
      <w:r>
        <w:rPr>
          <w:spacing w:val="-3"/>
        </w:rPr>
        <w:t> </w:t>
      </w:r>
      <w:r>
        <w:rPr>
          <w:spacing w:val="-1"/>
        </w:rPr>
        <w:t>service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mission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fraternité</w:t>
      </w:r>
      <w:hyperlink w:history="true" w:anchor="_bookmark362">
        <w:r>
          <w:rPr>
            <w:position w:val="9"/>
            <w:sz w:val="13"/>
          </w:rPr>
          <w:t>364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S’il</w:t>
      </w:r>
      <w:r>
        <w:rPr>
          <w:spacing w:val="12"/>
        </w:rPr>
        <w:t> </w:t>
      </w:r>
      <w:r>
        <w:rPr/>
        <w:t>n’y</w:t>
      </w:r>
      <w:r>
        <w:rPr>
          <w:spacing w:val="7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1"/>
        </w:rPr>
        <w:t>pas</w:t>
      </w:r>
      <w:r>
        <w:rPr>
          <w:spacing w:val="9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dettes</w:t>
      </w:r>
      <w:r>
        <w:rPr>
          <w:spacing w:val="10"/>
        </w:rPr>
        <w:t> </w:t>
      </w:r>
      <w:r>
        <w:rPr/>
        <w:t>à</w:t>
      </w:r>
      <w:r>
        <w:rPr>
          <w:spacing w:val="11"/>
        </w:rPr>
        <w:t> </w:t>
      </w:r>
      <w:r>
        <w:rPr/>
        <w:t>contracter,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Gouvernement</w:t>
      </w:r>
      <w:r>
        <w:rPr>
          <w:spacing w:val="10"/>
        </w:rPr>
        <w:t> </w:t>
      </w:r>
      <w:r>
        <w:rPr/>
        <w:t>Général</w:t>
      </w:r>
      <w:r>
        <w:rPr>
          <w:spacing w:val="10"/>
        </w:rPr>
        <w:t> </w:t>
      </w:r>
      <w:r>
        <w:rPr>
          <w:spacing w:val="-1"/>
        </w:rPr>
        <w:t>peut</w:t>
      </w:r>
      <w:r>
        <w:rPr>
          <w:spacing w:val="10"/>
        </w:rPr>
        <w:t> </w:t>
      </w:r>
      <w:r>
        <w:rPr>
          <w:spacing w:val="-1"/>
        </w:rPr>
        <w:t>faire</w:t>
      </w:r>
      <w:r>
        <w:rPr>
          <w:spacing w:val="11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autoriser</w:t>
      </w:r>
      <w:r>
        <w:rPr>
          <w:spacing w:val="11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acquisitions,</w:t>
      </w:r>
      <w:r>
        <w:rPr>
          <w:spacing w:val="77"/>
          <w:w w:val="99"/>
        </w:rPr>
        <w:t> </w:t>
      </w:r>
      <w:r>
        <w:rPr/>
        <w:t>des</w:t>
      </w:r>
      <w:r>
        <w:rPr>
          <w:spacing w:val="9"/>
        </w:rPr>
        <w:t> </w:t>
      </w:r>
      <w:r>
        <w:rPr>
          <w:spacing w:val="-1"/>
        </w:rPr>
        <w:t>dépenses</w:t>
      </w:r>
      <w:r>
        <w:rPr>
          <w:spacing w:val="8"/>
        </w:rPr>
        <w:t> </w:t>
      </w:r>
      <w:r>
        <w:rPr/>
        <w:t>et</w:t>
      </w:r>
      <w:r>
        <w:rPr>
          <w:spacing w:val="10"/>
        </w:rPr>
        <w:t> </w:t>
      </w:r>
      <w:r>
        <w:rPr/>
        <w:t>des</w:t>
      </w:r>
      <w:r>
        <w:rPr>
          <w:spacing w:val="9"/>
        </w:rPr>
        <w:t> </w:t>
      </w:r>
      <w:r>
        <w:rPr/>
        <w:t>travaux</w:t>
      </w:r>
      <w:r>
        <w:rPr>
          <w:spacing w:val="8"/>
        </w:rPr>
        <w:t> </w:t>
      </w:r>
      <w:r>
        <w:rPr>
          <w:spacing w:val="-1"/>
        </w:rPr>
        <w:t>nécessaires</w:t>
      </w:r>
      <w:r>
        <w:rPr>
          <w:spacing w:val="10"/>
        </w:rPr>
        <w:t> </w:t>
      </w:r>
      <w:r>
        <w:rPr/>
        <w:t>sans</w:t>
      </w:r>
      <w:r>
        <w:rPr>
          <w:spacing w:val="8"/>
        </w:rPr>
        <w:t> </w:t>
      </w:r>
      <w:r>
        <w:rPr>
          <w:spacing w:val="-1"/>
        </w:rPr>
        <w:t>limite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quantité.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10"/>
        </w:rPr>
        <w:t> </w:t>
      </w:r>
      <w:r>
        <w:rPr>
          <w:spacing w:val="-1"/>
        </w:rPr>
        <w:t>Gouvernement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l’Organisme</w:t>
      </w:r>
      <w:r>
        <w:rPr>
          <w:spacing w:val="10"/>
        </w:rPr>
        <w:t> </w:t>
      </w:r>
      <w:r>
        <w:rPr/>
        <w:t>Majeur</w:t>
      </w:r>
      <w:r>
        <w:rPr>
          <w:spacing w:val="10"/>
        </w:rPr>
        <w:t> </w:t>
      </w:r>
      <w:r>
        <w:rPr>
          <w:spacing w:val="-1"/>
        </w:rPr>
        <w:t>peut</w:t>
      </w:r>
      <w:r>
        <w:rPr>
          <w:spacing w:val="105"/>
          <w:w w:val="99"/>
        </w:rPr>
        <w:t> </w:t>
      </w:r>
      <w:r>
        <w:rPr>
          <w:spacing w:val="-1"/>
        </w:rPr>
        <w:t>agir</w:t>
      </w:r>
      <w:r>
        <w:rPr>
          <w:spacing w:val="39"/>
        </w:rPr>
        <w:t> </w:t>
      </w:r>
      <w:r>
        <w:rPr/>
        <w:t>de</w:t>
      </w:r>
      <w:r>
        <w:rPr>
          <w:spacing w:val="40"/>
        </w:rPr>
        <w:t> </w:t>
      </w:r>
      <w:r>
        <w:rPr>
          <w:spacing w:val="-1"/>
        </w:rPr>
        <w:t>la</w:t>
      </w:r>
      <w:r>
        <w:rPr>
          <w:spacing w:val="39"/>
        </w:rPr>
        <w:t> </w:t>
      </w:r>
      <w:r>
        <w:rPr>
          <w:spacing w:val="-1"/>
        </w:rPr>
        <w:t>même</w:t>
      </w:r>
      <w:r>
        <w:rPr>
          <w:spacing w:val="42"/>
        </w:rPr>
        <w:t> </w:t>
      </w:r>
      <w:r>
        <w:rPr>
          <w:spacing w:val="-1"/>
        </w:rPr>
        <w:t>manière</w:t>
      </w:r>
      <w:r>
        <w:rPr>
          <w:spacing w:val="39"/>
        </w:rPr>
        <w:t> </w:t>
      </w:r>
      <w:r>
        <w:rPr/>
        <w:t>à</w:t>
      </w:r>
      <w:r>
        <w:rPr>
          <w:spacing w:val="40"/>
        </w:rPr>
        <w:t> </w:t>
      </w:r>
      <w:r>
        <w:rPr>
          <w:spacing w:val="-1"/>
        </w:rPr>
        <w:t>l’intérieur</w:t>
      </w:r>
      <w:r>
        <w:rPr>
          <w:spacing w:val="40"/>
        </w:rPr>
        <w:t> </w:t>
      </w:r>
      <w:r>
        <w:rPr/>
        <w:t>de</w:t>
      </w:r>
      <w:r>
        <w:rPr>
          <w:spacing w:val="39"/>
        </w:rPr>
        <w:t> </w:t>
      </w:r>
      <w:r>
        <w:rPr>
          <w:spacing w:val="-1"/>
        </w:rPr>
        <w:t>sa</w:t>
      </w:r>
      <w:r>
        <w:rPr>
          <w:spacing w:val="40"/>
        </w:rPr>
        <w:t> </w:t>
      </w:r>
      <w:r>
        <w:rPr>
          <w:spacing w:val="-1"/>
        </w:rPr>
        <w:t>juridiction,</w:t>
      </w:r>
      <w:r>
        <w:rPr>
          <w:spacing w:val="40"/>
        </w:rPr>
        <w:t> </w:t>
      </w:r>
      <w:r>
        <w:rPr>
          <w:spacing w:val="-1"/>
        </w:rPr>
        <w:t>ayant</w:t>
      </w:r>
      <w:r>
        <w:rPr>
          <w:spacing w:val="38"/>
        </w:rPr>
        <w:t> </w:t>
      </w:r>
      <w:r>
        <w:rPr>
          <w:spacing w:val="-1"/>
        </w:rPr>
        <w:t>approuvé</w:t>
      </w:r>
      <w:r>
        <w:rPr>
          <w:spacing w:val="40"/>
        </w:rPr>
        <w:t> </w:t>
      </w:r>
      <w:r>
        <w:rPr/>
        <w:t>au</w:t>
      </w:r>
      <w:r>
        <w:rPr>
          <w:spacing w:val="37"/>
        </w:rPr>
        <w:t> </w:t>
      </w:r>
      <w:r>
        <w:rPr/>
        <w:t>préalable</w:t>
      </w:r>
      <w:r>
        <w:rPr>
          <w:spacing w:val="40"/>
        </w:rPr>
        <w:t> </w:t>
      </w:r>
      <w:r>
        <w:rPr/>
        <w:t>par</w:t>
      </w:r>
      <w:r>
        <w:rPr>
          <w:spacing w:val="40"/>
        </w:rPr>
        <w:t> </w:t>
      </w:r>
      <w:r>
        <w:rPr>
          <w:spacing w:val="-1"/>
        </w:rPr>
        <w:t>le</w:t>
      </w:r>
      <w:r>
        <w:rPr>
          <w:spacing w:val="36"/>
        </w:rPr>
        <w:t> </w:t>
      </w:r>
      <w:r>
        <w:rPr>
          <w:spacing w:val="-1"/>
        </w:rPr>
        <w:t>Gouvernement</w:t>
      </w:r>
      <w:r>
        <w:rPr>
          <w:spacing w:val="69"/>
          <w:w w:val="99"/>
        </w:rPr>
        <w:t> </w:t>
      </w:r>
      <w:r>
        <w:rPr>
          <w:spacing w:val="-1"/>
        </w:rPr>
        <w:t>Général</w:t>
      </w:r>
      <w:r>
        <w:rPr>
          <w:spacing w:val="-5"/>
        </w:rPr>
        <w:t> </w:t>
      </w:r>
      <w:r>
        <w:rPr>
          <w:spacing w:val="-1"/>
        </w:rPr>
        <w:t>lorsque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total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l’opération</w:t>
      </w:r>
      <w:r>
        <w:rPr>
          <w:spacing w:val="-6"/>
        </w:rPr>
        <w:t> </w:t>
      </w:r>
      <w:r>
        <w:rPr/>
        <w:t>dépasse</w:t>
      </w:r>
      <w:r>
        <w:rPr>
          <w:spacing w:val="-5"/>
        </w:rPr>
        <w:t> </w:t>
      </w:r>
      <w:r>
        <w:rPr/>
        <w:t>20%</w:t>
      </w:r>
      <w:r>
        <w:rPr>
          <w:spacing w:val="-4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budget</w:t>
      </w:r>
      <w:r>
        <w:rPr>
          <w:spacing w:val="-4"/>
        </w:rPr>
        <w:t> </w:t>
      </w:r>
      <w:r>
        <w:rPr>
          <w:spacing w:val="-1"/>
        </w:rPr>
        <w:t>annuel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l’entité</w:t>
      </w:r>
      <w:r>
        <w:rPr>
          <w:spacing w:val="-5"/>
        </w:rPr>
        <w:t> </w:t>
      </w:r>
      <w:r>
        <w:rPr>
          <w:spacing w:val="-1"/>
        </w:rPr>
        <w:t>respective</w:t>
      </w:r>
      <w:r>
        <w:rPr>
          <w:spacing w:val="-2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457</w:t>
      </w:r>
      <w:r>
        <w:rPr>
          <w:spacing w:val="-5"/>
        </w:rPr>
        <w:t> </w:t>
      </w:r>
      <w:r>
        <w:rPr/>
        <w:t>q).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/>
        <w:t>En</w:t>
      </w:r>
      <w:r>
        <w:rPr>
          <w:spacing w:val="4"/>
        </w:rPr>
        <w:t> </w:t>
      </w:r>
      <w:r>
        <w:rPr/>
        <w:t>ce</w:t>
      </w:r>
      <w:r>
        <w:rPr>
          <w:spacing w:val="6"/>
        </w:rPr>
        <w:t> </w:t>
      </w:r>
      <w:r>
        <w:rPr>
          <w:spacing w:val="-1"/>
        </w:rPr>
        <w:t>qui</w:t>
      </w:r>
      <w:r>
        <w:rPr>
          <w:spacing w:val="6"/>
        </w:rPr>
        <w:t> </w:t>
      </w:r>
      <w:r>
        <w:rPr>
          <w:spacing w:val="-1"/>
        </w:rPr>
        <w:t>concerne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>
          <w:spacing w:val="-1"/>
        </w:rPr>
        <w:t>Gouvernement</w:t>
      </w:r>
      <w:r>
        <w:rPr>
          <w:spacing w:val="8"/>
        </w:rPr>
        <w:t> </w:t>
      </w:r>
      <w:r>
        <w:rPr>
          <w:spacing w:val="-1"/>
        </w:rPr>
        <w:t>Local,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7"/>
        </w:rPr>
        <w:t> </w:t>
      </w:r>
      <w:r>
        <w:rPr>
          <w:spacing w:val="-1"/>
        </w:rPr>
        <w:t>l’on</w:t>
      </w:r>
      <w:r>
        <w:rPr>
          <w:spacing w:val="4"/>
        </w:rPr>
        <w:t> </w:t>
      </w:r>
      <w:r>
        <w:rPr/>
        <w:t>s’en</w:t>
      </w:r>
      <w:r>
        <w:rPr>
          <w:spacing w:val="5"/>
        </w:rPr>
        <w:t> </w:t>
      </w:r>
      <w:r>
        <w:rPr>
          <w:spacing w:val="-1"/>
        </w:rPr>
        <w:t>tienne</w:t>
      </w:r>
      <w:r>
        <w:rPr>
          <w:spacing w:val="6"/>
        </w:rPr>
        <w:t> </w:t>
      </w:r>
      <w:r>
        <w:rPr/>
        <w:t>à</w:t>
      </w:r>
      <w:r>
        <w:rPr>
          <w:spacing w:val="6"/>
        </w:rPr>
        <w:t> </w:t>
      </w:r>
      <w:r>
        <w:rPr/>
        <w:t>ce</w:t>
      </w:r>
      <w:r>
        <w:rPr>
          <w:spacing w:val="7"/>
        </w:rPr>
        <w:t> </w:t>
      </w:r>
      <w:r>
        <w:rPr>
          <w:spacing w:val="-1"/>
        </w:rPr>
        <w:t>qui</w:t>
      </w:r>
      <w:r>
        <w:rPr>
          <w:spacing w:val="5"/>
        </w:rPr>
        <w:t> </w:t>
      </w:r>
      <w:r>
        <w:rPr>
          <w:spacing w:val="-1"/>
        </w:rPr>
        <w:t>est</w:t>
      </w:r>
      <w:r>
        <w:rPr>
          <w:spacing w:val="6"/>
        </w:rPr>
        <w:t> </w:t>
      </w:r>
      <w:r>
        <w:rPr>
          <w:spacing w:val="-1"/>
        </w:rPr>
        <w:t>prescrit</w:t>
      </w:r>
      <w:r>
        <w:rPr>
          <w:spacing w:val="5"/>
        </w:rPr>
        <w:t> </w:t>
      </w:r>
      <w:r>
        <w:rPr>
          <w:spacing w:val="-1"/>
        </w:rPr>
        <w:t>aux</w:t>
      </w:r>
      <w:r>
        <w:rPr>
          <w:spacing w:val="4"/>
        </w:rPr>
        <w:t> </w:t>
      </w:r>
      <w:r>
        <w:rPr>
          <w:spacing w:val="-1"/>
        </w:rPr>
        <w:t>numéros</w:t>
      </w:r>
      <w:r>
        <w:rPr>
          <w:spacing w:val="6"/>
        </w:rPr>
        <w:t> </w:t>
      </w:r>
      <w:r>
        <w:rPr>
          <w:spacing w:val="1"/>
        </w:rPr>
        <w:t>572</w:t>
      </w:r>
      <w:r>
        <w:rPr>
          <w:spacing w:val="92"/>
          <w:w w:val="99"/>
        </w:rPr>
        <w:t> </w:t>
      </w:r>
      <w:r>
        <w:rPr/>
        <w:t>et</w:t>
      </w:r>
      <w:r>
        <w:rPr>
          <w:spacing w:val="4"/>
        </w:rPr>
        <w:t> </w:t>
      </w:r>
      <w:r>
        <w:rPr/>
        <w:t>574.</w:t>
      </w:r>
      <w:r>
        <w:rPr>
          <w:spacing w:val="3"/>
        </w:rPr>
        <w:t> </w:t>
      </w:r>
      <w:r>
        <w:rPr/>
        <w:t>Pour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inversions</w:t>
      </w:r>
      <w:r>
        <w:rPr>
          <w:spacing w:val="4"/>
        </w:rPr>
        <w:t> </w:t>
      </w:r>
      <w:r>
        <w:rPr/>
        <w:t>cependant</w:t>
      </w:r>
      <w:r>
        <w:rPr>
          <w:spacing w:val="4"/>
        </w:rPr>
        <w:t> </w:t>
      </w:r>
      <w:r>
        <w:rPr>
          <w:spacing w:val="-1"/>
        </w:rPr>
        <w:t>dans</w:t>
      </w:r>
      <w:r>
        <w:rPr>
          <w:spacing w:val="5"/>
        </w:rPr>
        <w:t> </w:t>
      </w:r>
      <w:r>
        <w:rPr/>
        <w:t>l’immobilier,</w:t>
      </w:r>
      <w:r>
        <w:rPr>
          <w:spacing w:val="5"/>
        </w:rPr>
        <w:t> </w:t>
      </w:r>
      <w:r>
        <w:rPr/>
        <w:t>on</w:t>
      </w:r>
      <w:r>
        <w:rPr>
          <w:spacing w:val="6"/>
        </w:rPr>
        <w:t> </w:t>
      </w:r>
      <w:r>
        <w:rPr/>
        <w:t>doit</w:t>
      </w:r>
      <w:r>
        <w:rPr>
          <w:spacing w:val="5"/>
        </w:rPr>
        <w:t> </w:t>
      </w:r>
      <w:r>
        <w:rPr>
          <w:spacing w:val="-1"/>
        </w:rPr>
        <w:t>toujours</w:t>
      </w:r>
      <w:r>
        <w:rPr>
          <w:spacing w:val="4"/>
        </w:rPr>
        <w:t> </w:t>
      </w:r>
      <w:r>
        <w:rPr>
          <w:spacing w:val="-1"/>
        </w:rPr>
        <w:t>compter</w:t>
      </w:r>
      <w:r>
        <w:rPr>
          <w:spacing w:val="5"/>
        </w:rPr>
        <w:t> </w:t>
      </w:r>
      <w:r>
        <w:rPr>
          <w:spacing w:val="-1"/>
        </w:rPr>
        <w:t>sur</w:t>
      </w:r>
      <w:r>
        <w:rPr>
          <w:spacing w:val="5"/>
        </w:rPr>
        <w:t> </w:t>
      </w:r>
      <w:r>
        <w:rPr>
          <w:spacing w:val="-1"/>
        </w:rPr>
        <w:t>l’autorisation</w:t>
      </w:r>
      <w:r>
        <w:rPr>
          <w:spacing w:val="4"/>
        </w:rPr>
        <w:t> </w:t>
      </w:r>
      <w:r>
        <w:rPr>
          <w:spacing w:val="-1"/>
        </w:rPr>
        <w:t>expresse</w:t>
      </w:r>
      <w:r>
        <w:rPr>
          <w:spacing w:val="5"/>
        </w:rPr>
        <w:t> </w:t>
      </w:r>
      <w:r>
        <w:rPr>
          <w:spacing w:val="1"/>
        </w:rPr>
        <w:t>du</w:t>
      </w:r>
      <w:r>
        <w:rPr>
          <w:spacing w:val="90"/>
          <w:w w:val="99"/>
        </w:rPr>
        <w:t> </w:t>
      </w:r>
      <w:r>
        <w:rPr>
          <w:spacing w:val="-1"/>
        </w:rPr>
        <w:t>Supérieur</w:t>
      </w:r>
      <w:r>
        <w:rPr>
          <w:spacing w:val="-6"/>
        </w:rPr>
        <w:t> </w:t>
      </w:r>
      <w:r>
        <w:rPr/>
        <w:t>Majeur</w:t>
      </w:r>
      <w:r>
        <w:rPr>
          <w:spacing w:val="-6"/>
        </w:rPr>
        <w:t> </w:t>
      </w:r>
      <w:r>
        <w:rPr>
          <w:spacing w:val="-1"/>
        </w:rPr>
        <w:t>avec</w:t>
      </w:r>
      <w:r>
        <w:rPr>
          <w:spacing w:val="-7"/>
        </w:rPr>
        <w:t> </w:t>
      </w:r>
      <w:r>
        <w:rPr/>
        <w:t>son</w:t>
      </w:r>
      <w:r>
        <w:rPr>
          <w:spacing w:val="-7"/>
        </w:rPr>
        <w:t> </w:t>
      </w:r>
      <w:r>
        <w:rPr>
          <w:spacing w:val="-1"/>
        </w:rPr>
        <w:t>Conseil.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62" w:id="499"/>
      <w:bookmarkEnd w:id="499"/>
      <w:r>
        <w:rPr/>
      </w:r>
      <w:r>
        <w:rPr>
          <w:rFonts w:ascii="Times New Roman"/>
          <w:position w:val="9"/>
          <w:sz w:val="13"/>
        </w:rPr>
        <w:t>364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31,1-3.</w:t>
      </w:r>
    </w:p>
    <w:p>
      <w:pPr>
        <w:spacing w:after="0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Heading3"/>
        <w:spacing w:line="240" w:lineRule="auto" w:before="58"/>
        <w:ind w:left="115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8"/>
        </w:rPr>
        <w:t> </w:t>
      </w:r>
      <w:r>
        <w:rPr/>
        <w:t>4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7"/>
        </w:rPr>
        <w:t> </w:t>
      </w:r>
      <w:r>
        <w:rPr>
          <w:spacing w:val="-1"/>
        </w:rPr>
        <w:t>Aliénations</w:t>
      </w:r>
      <w:r>
        <w:rPr>
          <w:spacing w:val="-8"/>
        </w:rPr>
        <w:t> </w:t>
      </w:r>
      <w:r>
        <w:rPr/>
        <w:t>et</w:t>
      </w:r>
      <w:r>
        <w:rPr>
          <w:spacing w:val="-7"/>
        </w:rPr>
        <w:t> </w:t>
      </w:r>
      <w:r>
        <w:rPr>
          <w:spacing w:val="-1"/>
        </w:rPr>
        <w:t>endettements</w:t>
      </w:r>
      <w:r>
        <w:rPr>
          <w:b w:val="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7" w:firstLine="284"/>
        <w:jc w:val="both"/>
      </w:pPr>
      <w:r>
        <w:rPr>
          <w:spacing w:val="-1"/>
        </w:rPr>
        <w:t>Le Supérieur Général, avec</w:t>
      </w:r>
      <w:r>
        <w:rPr/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vote délibératif</w:t>
      </w:r>
      <w:r>
        <w:rPr>
          <w:spacing w:val="-3"/>
        </w:rPr>
        <w:t> </w:t>
      </w:r>
      <w:r>
        <w:rPr/>
        <w:t>de ses</w:t>
      </w:r>
      <w:r>
        <w:rPr>
          <w:spacing w:val="-1"/>
        </w:rPr>
        <w:t> Conseillers, </w:t>
      </w:r>
      <w:r>
        <w:rPr/>
        <w:t>pourra,</w:t>
      </w:r>
      <w:r>
        <w:rPr>
          <w:spacing w:val="-1"/>
        </w:rPr>
        <w:t> dans le </w:t>
      </w:r>
      <w:r>
        <w:rPr/>
        <w:t>cadre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sa juridiction,</w:t>
      </w:r>
      <w:r>
        <w:rPr>
          <w:spacing w:val="111"/>
          <w:w w:val="99"/>
        </w:rPr>
        <w:t> </w:t>
      </w:r>
      <w:r>
        <w:rPr/>
        <w:t>disposer</w:t>
      </w:r>
      <w:r>
        <w:rPr>
          <w:spacing w:val="37"/>
        </w:rPr>
        <w:t> </w:t>
      </w:r>
      <w:r>
        <w:rPr/>
        <w:t>des</w:t>
      </w:r>
      <w:r>
        <w:rPr>
          <w:spacing w:val="36"/>
        </w:rPr>
        <w:t> </w:t>
      </w:r>
      <w:r>
        <w:rPr>
          <w:spacing w:val="-1"/>
        </w:rPr>
        <w:t>biens</w:t>
      </w:r>
      <w:r>
        <w:rPr>
          <w:spacing w:val="36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>
          <w:spacing w:val="-1"/>
        </w:rPr>
        <w:t>Congrégation</w:t>
      </w:r>
      <w:r>
        <w:rPr>
          <w:spacing w:val="36"/>
        </w:rPr>
        <w:t> </w:t>
      </w:r>
      <w:r>
        <w:rPr>
          <w:spacing w:val="-1"/>
        </w:rPr>
        <w:t>tant</w:t>
      </w:r>
      <w:r>
        <w:rPr>
          <w:spacing w:val="36"/>
        </w:rPr>
        <w:t> </w:t>
      </w:r>
      <w:r>
        <w:rPr/>
        <w:t>à</w:t>
      </w:r>
      <w:r>
        <w:rPr>
          <w:spacing w:val="37"/>
        </w:rPr>
        <w:t> </w:t>
      </w:r>
      <w:r>
        <w:rPr/>
        <w:t>titre</w:t>
      </w:r>
      <w:r>
        <w:rPr>
          <w:spacing w:val="37"/>
        </w:rPr>
        <w:t> </w:t>
      </w:r>
      <w:r>
        <w:rPr>
          <w:spacing w:val="-1"/>
        </w:rPr>
        <w:t>gratuit</w:t>
      </w:r>
      <w:r>
        <w:rPr>
          <w:spacing w:val="38"/>
        </w:rPr>
        <w:t> </w:t>
      </w:r>
      <w:r>
        <w:rPr>
          <w:spacing w:val="-1"/>
        </w:rPr>
        <w:t>qu’onéreux,</w:t>
      </w:r>
      <w:r>
        <w:rPr>
          <w:spacing w:val="37"/>
        </w:rPr>
        <w:t> </w:t>
      </w:r>
      <w:r>
        <w:rPr>
          <w:spacing w:val="-1"/>
        </w:rPr>
        <w:t>constituer</w:t>
      </w:r>
      <w:r>
        <w:rPr>
          <w:spacing w:val="38"/>
        </w:rPr>
        <w:t> </w:t>
      </w:r>
      <w:r>
        <w:rPr/>
        <w:t>de</w:t>
      </w:r>
      <w:r>
        <w:rPr>
          <w:spacing w:val="36"/>
        </w:rPr>
        <w:t> </w:t>
      </w:r>
      <w:r>
        <w:rPr/>
        <w:t>droits</w:t>
      </w:r>
      <w:r>
        <w:rPr>
          <w:spacing w:val="36"/>
        </w:rPr>
        <w:t> </w:t>
      </w:r>
      <w:r>
        <w:rPr>
          <w:spacing w:val="-1"/>
        </w:rPr>
        <w:t>réels,</w:t>
      </w:r>
      <w:r>
        <w:rPr>
          <w:spacing w:val="37"/>
        </w:rPr>
        <w:t> </w:t>
      </w:r>
      <w:r>
        <w:rPr>
          <w:spacing w:val="-1"/>
        </w:rPr>
        <w:t>les</w:t>
      </w:r>
      <w:r>
        <w:rPr>
          <w:spacing w:val="35"/>
        </w:rPr>
        <w:t> </w:t>
      </w:r>
      <w:r>
        <w:rPr>
          <w:spacing w:val="-1"/>
        </w:rPr>
        <w:t>grever,</w:t>
      </w:r>
      <w:r>
        <w:rPr>
          <w:spacing w:val="95"/>
          <w:w w:val="99"/>
        </w:rPr>
        <w:t> </w:t>
      </w:r>
      <w:r>
        <w:rPr>
          <w:spacing w:val="-1"/>
        </w:rPr>
        <w:t>contracter</w:t>
      </w:r>
      <w:r>
        <w:rPr>
          <w:spacing w:val="8"/>
        </w:rPr>
        <w:t> </w:t>
      </w:r>
      <w:r>
        <w:rPr/>
        <w:t>des</w:t>
      </w:r>
      <w:r>
        <w:rPr>
          <w:spacing w:val="7"/>
        </w:rPr>
        <w:t> </w:t>
      </w:r>
      <w:r>
        <w:rPr>
          <w:spacing w:val="-1"/>
        </w:rPr>
        <w:t>dettes</w:t>
      </w:r>
      <w:r>
        <w:rPr>
          <w:spacing w:val="10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autoriser</w:t>
      </w:r>
      <w:r>
        <w:rPr>
          <w:spacing w:val="9"/>
        </w:rPr>
        <w:t> </w:t>
      </w:r>
      <w:r>
        <w:rPr>
          <w:spacing w:val="-1"/>
        </w:rPr>
        <w:t>les</w:t>
      </w:r>
      <w:r>
        <w:rPr>
          <w:spacing w:val="9"/>
        </w:rPr>
        <w:t> </w:t>
      </w:r>
      <w:r>
        <w:rPr>
          <w:spacing w:val="-1"/>
        </w:rPr>
        <w:t>Organismes</w:t>
      </w:r>
      <w:r>
        <w:rPr>
          <w:spacing w:val="7"/>
        </w:rPr>
        <w:t> </w:t>
      </w:r>
      <w:r>
        <w:rPr/>
        <w:t>Majeurs</w:t>
      </w:r>
      <w:r>
        <w:rPr>
          <w:spacing w:val="7"/>
        </w:rPr>
        <w:t> </w:t>
      </w:r>
      <w:r>
        <w:rPr>
          <w:spacing w:val="1"/>
        </w:rPr>
        <w:t>et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9"/>
        </w:rPr>
        <w:t> </w:t>
      </w:r>
      <w:r>
        <w:rPr/>
        <w:t>maisons</w:t>
      </w:r>
      <w:r>
        <w:rPr>
          <w:spacing w:val="7"/>
        </w:rPr>
        <w:t> </w:t>
      </w:r>
      <w:r>
        <w:rPr/>
        <w:t>à</w:t>
      </w:r>
      <w:r>
        <w:rPr>
          <w:spacing w:val="8"/>
        </w:rPr>
        <w:t> </w:t>
      </w:r>
      <w:r>
        <w:rPr/>
        <w:t>effectuer</w:t>
      </w:r>
      <w:r>
        <w:rPr>
          <w:spacing w:val="9"/>
        </w:rPr>
        <w:t> </w:t>
      </w:r>
      <w:r>
        <w:rPr/>
        <w:t>ces</w:t>
      </w:r>
      <w:r>
        <w:rPr>
          <w:spacing w:val="7"/>
        </w:rPr>
        <w:t> </w:t>
      </w:r>
      <w:r>
        <w:rPr/>
        <w:t>actes</w:t>
      </w:r>
      <w:r>
        <w:rPr>
          <w:spacing w:val="7"/>
        </w:rPr>
        <w:t> </w:t>
      </w:r>
      <w:r>
        <w:rPr>
          <w:spacing w:val="-1"/>
        </w:rPr>
        <w:t>jusqu’à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/>
        <w:t>somme</w:t>
      </w:r>
      <w:r>
        <w:rPr>
          <w:spacing w:val="85"/>
          <w:w w:val="99"/>
        </w:rPr>
        <w:t> </w:t>
      </w:r>
      <w:r>
        <w:rPr>
          <w:spacing w:val="-1"/>
        </w:rPr>
        <w:t>autorisée</w:t>
      </w:r>
      <w:r>
        <w:rPr>
          <w:spacing w:val="-5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Siège Apostolique</w:t>
      </w:r>
      <w:r>
        <w:rPr>
          <w:spacing w:val="-4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respectifs</w:t>
      </w:r>
      <w:r>
        <w:rPr>
          <w:spacing w:val="-5"/>
        </w:rPr>
        <w:t> </w:t>
      </w:r>
      <w:r>
        <w:rPr/>
        <w:t>pays</w:t>
      </w:r>
      <w:r>
        <w:rPr>
          <w:spacing w:val="-5"/>
        </w:rPr>
        <w:t> </w:t>
      </w:r>
      <w:r>
        <w:rPr/>
        <w:t>(can</w:t>
      </w:r>
      <w:r>
        <w:rPr>
          <w:spacing w:val="-5"/>
        </w:rPr>
        <w:t> </w:t>
      </w:r>
      <w:r>
        <w:rPr/>
        <w:t>638</w:t>
      </w:r>
      <w:r>
        <w:rPr>
          <w:spacing w:val="-3"/>
        </w:rPr>
        <w:t> </w:t>
      </w:r>
      <w:r>
        <w:rPr/>
        <w:t>§</w:t>
      </w:r>
      <w:r>
        <w:rPr>
          <w:spacing w:val="-4"/>
        </w:rPr>
        <w:t> </w:t>
      </w:r>
      <w:r>
        <w:rPr>
          <w:spacing w:val="-1"/>
        </w:rPr>
        <w:t>3).</w:t>
      </w:r>
      <w:r>
        <w:rPr/>
      </w:r>
    </w:p>
    <w:p>
      <w:pPr>
        <w:pStyle w:val="BodyText"/>
        <w:spacing w:line="240" w:lineRule="auto" w:before="120"/>
        <w:ind w:left="115" w:right="121"/>
        <w:jc w:val="both"/>
      </w:pPr>
      <w:r>
        <w:rPr/>
        <w:t>Pour</w:t>
      </w:r>
      <w:r>
        <w:rPr>
          <w:spacing w:val="12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actes</w:t>
      </w:r>
      <w:r>
        <w:rPr>
          <w:spacing w:val="12"/>
        </w:rPr>
        <w:t> </w:t>
      </w:r>
      <w:r>
        <w:rPr>
          <w:spacing w:val="-1"/>
        </w:rPr>
        <w:t>qui</w:t>
      </w:r>
      <w:r>
        <w:rPr>
          <w:spacing w:val="11"/>
        </w:rPr>
        <w:t> </w:t>
      </w:r>
      <w:r>
        <w:rPr>
          <w:spacing w:val="-1"/>
        </w:rPr>
        <w:t>dépassent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dite</w:t>
      </w:r>
      <w:r>
        <w:rPr>
          <w:spacing w:val="12"/>
        </w:rPr>
        <w:t> </w:t>
      </w:r>
      <w:r>
        <w:rPr>
          <w:spacing w:val="-1"/>
        </w:rPr>
        <w:t>somme,</w:t>
      </w:r>
      <w:r>
        <w:rPr>
          <w:spacing w:val="13"/>
        </w:rPr>
        <w:t> </w:t>
      </w:r>
      <w:r>
        <w:rPr>
          <w:spacing w:val="-1"/>
        </w:rPr>
        <w:t>il</w:t>
      </w:r>
      <w:r>
        <w:rPr>
          <w:spacing w:val="12"/>
        </w:rPr>
        <w:t> </w:t>
      </w:r>
      <w:r>
        <w:rPr/>
        <w:t>doit</w:t>
      </w:r>
      <w:r>
        <w:rPr>
          <w:spacing w:val="12"/>
        </w:rPr>
        <w:t> </w:t>
      </w:r>
      <w:r>
        <w:rPr/>
        <w:t>demander</w:t>
      </w:r>
      <w:r>
        <w:rPr>
          <w:spacing w:val="12"/>
        </w:rPr>
        <w:t> </w:t>
      </w:r>
      <w:r>
        <w:rPr/>
        <w:t>l’approbation</w:t>
      </w:r>
      <w:r>
        <w:rPr>
          <w:spacing w:val="11"/>
        </w:rPr>
        <w:t> </w:t>
      </w:r>
      <w:r>
        <w:rPr/>
        <w:t>du</w:t>
      </w:r>
      <w:r>
        <w:rPr>
          <w:spacing w:val="11"/>
        </w:rPr>
        <w:t> </w:t>
      </w:r>
      <w:r>
        <w:rPr>
          <w:spacing w:val="-1"/>
        </w:rPr>
        <w:t>Siège</w:t>
      </w:r>
      <w:r>
        <w:rPr>
          <w:spacing w:val="15"/>
        </w:rPr>
        <w:t> </w:t>
      </w:r>
      <w:r>
        <w:rPr>
          <w:spacing w:val="-1"/>
        </w:rPr>
        <w:t>Apostolique,</w:t>
      </w:r>
      <w:r>
        <w:rPr>
          <w:spacing w:val="12"/>
        </w:rPr>
        <w:t> </w:t>
      </w:r>
      <w:r>
        <w:rPr>
          <w:spacing w:val="-1"/>
        </w:rPr>
        <w:t>avec,</w:t>
      </w:r>
      <w:r>
        <w:rPr>
          <w:spacing w:val="13"/>
        </w:rPr>
        <w:t> </w:t>
      </w:r>
      <w:r>
        <w:rPr/>
        <w:t>au</w:t>
      </w:r>
      <w:r>
        <w:rPr>
          <w:spacing w:val="83"/>
          <w:w w:val="99"/>
        </w:rPr>
        <w:t> </w:t>
      </w:r>
      <w:r>
        <w:rPr/>
        <w:t>préalable,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vote</w:t>
      </w:r>
      <w:r>
        <w:rPr>
          <w:spacing w:val="-4"/>
        </w:rPr>
        <w:t> </w:t>
      </w:r>
      <w:r>
        <w:rPr>
          <w:spacing w:val="-1"/>
        </w:rPr>
        <w:t>délibératif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ses</w:t>
      </w:r>
      <w:r>
        <w:rPr>
          <w:spacing w:val="-5"/>
        </w:rPr>
        <w:t> </w:t>
      </w:r>
      <w:r>
        <w:rPr/>
        <w:t>Conseillers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496</w:t>
      </w:r>
      <w:r>
        <w:rPr>
          <w:spacing w:val="-4"/>
        </w:rPr>
        <w:t> </w:t>
      </w:r>
      <w:r>
        <w:rPr>
          <w:spacing w:val="-1"/>
        </w:rPr>
        <w:t>n).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8" w:firstLine="283"/>
        <w:jc w:val="both"/>
      </w:pPr>
      <w:r>
        <w:rPr>
          <w:spacing w:val="-1"/>
        </w:rPr>
        <w:t>Le</w:t>
      </w:r>
      <w:r>
        <w:rPr>
          <w:spacing w:val="18"/>
        </w:rPr>
        <w:t> </w:t>
      </w:r>
      <w:r>
        <w:rPr>
          <w:spacing w:val="-1"/>
        </w:rPr>
        <w:t>Supérieur</w:t>
      </w:r>
      <w:r>
        <w:rPr>
          <w:spacing w:val="18"/>
        </w:rPr>
        <w:t> </w:t>
      </w:r>
      <w:r>
        <w:rPr/>
        <w:t>Majeur,</w:t>
      </w:r>
      <w:r>
        <w:rPr>
          <w:spacing w:val="19"/>
        </w:rPr>
        <w:t> </w:t>
      </w:r>
      <w:r>
        <w:rPr>
          <w:spacing w:val="-1"/>
        </w:rPr>
        <w:t>avec</w:t>
      </w:r>
      <w:r>
        <w:rPr>
          <w:spacing w:val="18"/>
        </w:rPr>
        <w:t> </w:t>
      </w:r>
      <w:r>
        <w:rPr>
          <w:spacing w:val="1"/>
        </w:rPr>
        <w:t>le</w:t>
      </w:r>
      <w:r>
        <w:rPr>
          <w:spacing w:val="19"/>
        </w:rPr>
        <w:t> </w:t>
      </w:r>
      <w:r>
        <w:rPr>
          <w:spacing w:val="-1"/>
        </w:rPr>
        <w:t>vote</w:t>
      </w:r>
      <w:r>
        <w:rPr>
          <w:spacing w:val="18"/>
        </w:rPr>
        <w:t> </w:t>
      </w:r>
      <w:r>
        <w:rPr>
          <w:spacing w:val="-1"/>
        </w:rPr>
        <w:t>délibératif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ses</w:t>
      </w:r>
      <w:r>
        <w:rPr>
          <w:spacing w:val="19"/>
        </w:rPr>
        <w:t> </w:t>
      </w:r>
      <w:r>
        <w:rPr>
          <w:spacing w:val="-1"/>
        </w:rPr>
        <w:t>Conseillers</w:t>
      </w:r>
      <w:r>
        <w:rPr>
          <w:spacing w:val="18"/>
        </w:rPr>
        <w:t> </w:t>
      </w:r>
      <w:r>
        <w:rPr>
          <w:spacing w:val="-1"/>
        </w:rPr>
        <w:t>(n.</w:t>
      </w:r>
      <w:r>
        <w:rPr>
          <w:spacing w:val="18"/>
        </w:rPr>
        <w:t> </w:t>
      </w:r>
      <w:r>
        <w:rPr/>
        <w:t>457</w:t>
      </w:r>
      <w:r>
        <w:rPr>
          <w:spacing w:val="20"/>
        </w:rPr>
        <w:t> </w:t>
      </w:r>
      <w:r>
        <w:rPr/>
        <w:t>q)</w:t>
      </w:r>
      <w:r>
        <w:rPr>
          <w:spacing w:val="18"/>
        </w:rPr>
        <w:t> </w:t>
      </w:r>
      <w:r>
        <w:rPr/>
        <w:t>et</w:t>
      </w:r>
      <w:r>
        <w:rPr>
          <w:spacing w:val="17"/>
        </w:rPr>
        <w:t> </w:t>
      </w:r>
      <w:r>
        <w:rPr/>
        <w:t>en</w:t>
      </w:r>
      <w:r>
        <w:rPr>
          <w:spacing w:val="17"/>
        </w:rPr>
        <w:t> </w:t>
      </w:r>
      <w:r>
        <w:rPr/>
        <w:t>accord</w:t>
      </w:r>
      <w:r>
        <w:rPr>
          <w:spacing w:val="19"/>
        </w:rPr>
        <w:t> </w:t>
      </w:r>
      <w:r>
        <w:rPr>
          <w:spacing w:val="-1"/>
        </w:rPr>
        <w:t>avec</w:t>
      </w:r>
      <w:r>
        <w:rPr>
          <w:spacing w:val="19"/>
        </w:rPr>
        <w:t> </w:t>
      </w:r>
      <w:r>
        <w:rPr>
          <w:spacing w:val="-1"/>
        </w:rPr>
        <w:t>n.</w:t>
      </w:r>
      <w:r>
        <w:rPr>
          <w:spacing w:val="18"/>
        </w:rPr>
        <w:t> </w:t>
      </w:r>
      <w:r>
        <w:rPr/>
        <w:t>526,</w:t>
      </w:r>
      <w:r>
        <w:rPr>
          <w:spacing w:val="77"/>
          <w:w w:val="99"/>
        </w:rPr>
        <w:t> </w:t>
      </w:r>
      <w:r>
        <w:rPr/>
        <w:t>pourra,</w:t>
      </w:r>
      <w:r>
        <w:rPr>
          <w:spacing w:val="12"/>
        </w:rPr>
        <w:t> </w:t>
      </w:r>
      <w:r>
        <w:rPr/>
        <w:t>à</w:t>
      </w:r>
      <w:r>
        <w:rPr>
          <w:spacing w:val="13"/>
        </w:rPr>
        <w:t> </w:t>
      </w:r>
      <w:r>
        <w:rPr>
          <w:spacing w:val="-1"/>
        </w:rPr>
        <w:t>l’intérieur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sa</w:t>
      </w:r>
      <w:r>
        <w:rPr>
          <w:spacing w:val="13"/>
        </w:rPr>
        <w:t> </w:t>
      </w:r>
      <w:r>
        <w:rPr>
          <w:spacing w:val="-1"/>
        </w:rPr>
        <w:t>juridiction,</w:t>
      </w:r>
      <w:r>
        <w:rPr>
          <w:spacing w:val="13"/>
        </w:rPr>
        <w:t> </w:t>
      </w:r>
      <w:r>
        <w:rPr/>
        <w:t>disposer</w:t>
      </w:r>
      <w:r>
        <w:rPr>
          <w:spacing w:val="12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biens</w:t>
      </w:r>
      <w:r>
        <w:rPr>
          <w:spacing w:val="12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Congrégation,</w:t>
      </w:r>
      <w:r>
        <w:rPr>
          <w:spacing w:val="13"/>
        </w:rPr>
        <w:t> </w:t>
      </w:r>
      <w:r>
        <w:rPr/>
        <w:t>tant</w:t>
      </w:r>
      <w:r>
        <w:rPr>
          <w:spacing w:val="12"/>
        </w:rPr>
        <w:t> </w:t>
      </w:r>
      <w:r>
        <w:rPr/>
        <w:t>à</w:t>
      </w:r>
      <w:r>
        <w:rPr>
          <w:spacing w:val="13"/>
        </w:rPr>
        <w:t> </w:t>
      </w:r>
      <w:r>
        <w:rPr>
          <w:spacing w:val="-1"/>
        </w:rPr>
        <w:t>titre</w:t>
      </w:r>
      <w:r>
        <w:rPr>
          <w:spacing w:val="12"/>
        </w:rPr>
        <w:t> </w:t>
      </w:r>
      <w:r>
        <w:rPr>
          <w:spacing w:val="-1"/>
        </w:rPr>
        <w:t>gratuit</w:t>
      </w:r>
      <w:r>
        <w:rPr>
          <w:spacing w:val="12"/>
        </w:rPr>
        <w:t> </w:t>
      </w:r>
      <w:r>
        <w:rPr>
          <w:spacing w:val="-1"/>
        </w:rPr>
        <w:t>qu’onéreux,</w:t>
      </w:r>
      <w:r>
        <w:rPr>
          <w:spacing w:val="13"/>
        </w:rPr>
        <w:t> </w:t>
      </w:r>
      <w:r>
        <w:rPr>
          <w:spacing w:val="-1"/>
        </w:rPr>
        <w:t>les</w:t>
      </w:r>
      <w:r>
        <w:rPr>
          <w:spacing w:val="79"/>
          <w:w w:val="99"/>
        </w:rPr>
        <w:t> </w:t>
      </w:r>
      <w:r>
        <w:rPr>
          <w:spacing w:val="-1"/>
        </w:rPr>
        <w:t>grever,</w:t>
      </w:r>
      <w:r>
        <w:rPr>
          <w:spacing w:val="8"/>
        </w:rPr>
        <w:t> </w:t>
      </w:r>
      <w:r>
        <w:rPr>
          <w:spacing w:val="-1"/>
        </w:rPr>
        <w:t>contracter</w:t>
      </w:r>
      <w:r>
        <w:rPr>
          <w:spacing w:val="9"/>
        </w:rPr>
        <w:t> </w:t>
      </w:r>
      <w:r>
        <w:rPr/>
        <w:t>des</w:t>
      </w:r>
      <w:r>
        <w:rPr>
          <w:spacing w:val="7"/>
        </w:rPr>
        <w:t> </w:t>
      </w:r>
      <w:r>
        <w:rPr>
          <w:spacing w:val="-1"/>
        </w:rPr>
        <w:t>dettes</w:t>
      </w:r>
      <w:r>
        <w:rPr>
          <w:spacing w:val="7"/>
        </w:rPr>
        <w:t> </w:t>
      </w:r>
      <w:r>
        <w:rPr>
          <w:spacing w:val="1"/>
        </w:rPr>
        <w:t>et</w:t>
      </w:r>
      <w:r>
        <w:rPr>
          <w:spacing w:val="8"/>
        </w:rPr>
        <w:t> </w:t>
      </w:r>
      <w:r>
        <w:rPr>
          <w:spacing w:val="-1"/>
        </w:rPr>
        <w:t>autoriser</w:t>
      </w:r>
      <w:r>
        <w:rPr>
          <w:spacing w:val="9"/>
        </w:rPr>
        <w:t> </w:t>
      </w:r>
      <w:r>
        <w:rPr>
          <w:spacing w:val="-1"/>
        </w:rPr>
        <w:t>les</w:t>
      </w:r>
      <w:r>
        <w:rPr>
          <w:spacing w:val="9"/>
        </w:rPr>
        <w:t> </w:t>
      </w:r>
      <w:r>
        <w:rPr/>
        <w:t>maisons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sa</w:t>
      </w:r>
      <w:r>
        <w:rPr>
          <w:spacing w:val="8"/>
        </w:rPr>
        <w:t> </w:t>
      </w:r>
      <w:r>
        <w:rPr>
          <w:spacing w:val="-1"/>
        </w:rPr>
        <w:t>juridiction</w:t>
      </w:r>
      <w:r>
        <w:rPr>
          <w:spacing w:val="7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effectuer</w:t>
      </w:r>
      <w:r>
        <w:rPr>
          <w:spacing w:val="9"/>
        </w:rPr>
        <w:t> </w:t>
      </w:r>
      <w:r>
        <w:rPr/>
        <w:t>ces</w:t>
      </w:r>
      <w:r>
        <w:rPr>
          <w:spacing w:val="7"/>
        </w:rPr>
        <w:t> </w:t>
      </w:r>
      <w:r>
        <w:rPr/>
        <w:t>actes</w:t>
      </w:r>
      <w:r>
        <w:rPr>
          <w:spacing w:val="8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condition</w:t>
      </w:r>
      <w:r>
        <w:rPr>
          <w:spacing w:val="7"/>
        </w:rPr>
        <w:t> </w:t>
      </w:r>
      <w:r>
        <w:rPr>
          <w:spacing w:val="-1"/>
        </w:rPr>
        <w:t>qu’ils</w:t>
      </w:r>
      <w:r>
        <w:rPr>
          <w:spacing w:val="10"/>
        </w:rPr>
        <w:t> </w:t>
      </w:r>
      <w:r>
        <w:rPr>
          <w:spacing w:val="-1"/>
        </w:rPr>
        <w:t>ne</w:t>
      </w:r>
      <w:r>
        <w:rPr>
          <w:spacing w:val="113"/>
          <w:w w:val="99"/>
        </w:rPr>
        <w:t> </w:t>
      </w:r>
      <w:r>
        <w:rPr>
          <w:spacing w:val="-1"/>
        </w:rPr>
        <w:t>dépassent</w:t>
      </w:r>
      <w:r>
        <w:rPr/>
        <w:t> pas </w:t>
      </w:r>
      <w:r>
        <w:rPr>
          <w:spacing w:val="-1"/>
        </w:rPr>
        <w:t>le</w:t>
      </w:r>
      <w:r>
        <w:rPr>
          <w:spacing w:val="1"/>
        </w:rPr>
        <w:t> </w:t>
      </w:r>
      <w:r>
        <w:rPr/>
        <w:t>75%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somme</w:t>
      </w:r>
      <w:r>
        <w:rPr>
          <w:spacing w:val="2"/>
        </w:rPr>
        <w:t> </w:t>
      </w:r>
      <w:r>
        <w:rPr>
          <w:spacing w:val="-1"/>
        </w:rPr>
        <w:t>autorisée</w:t>
      </w:r>
      <w:r>
        <w:rPr>
          <w:spacing w:val="1"/>
        </w:rPr>
        <w:t> </w:t>
      </w:r>
      <w:r>
        <w:rPr/>
        <w:t>par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Siège</w:t>
      </w:r>
      <w:r>
        <w:rPr>
          <w:spacing w:val="3"/>
        </w:rPr>
        <w:t> </w:t>
      </w:r>
      <w:r>
        <w:rPr>
          <w:spacing w:val="-1"/>
        </w:rPr>
        <w:t>Apostolique</w:t>
      </w:r>
      <w:r>
        <w:rPr>
          <w:spacing w:val="1"/>
        </w:rPr>
        <w:t> </w:t>
      </w:r>
      <w:r>
        <w:rPr/>
        <w:t>pour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>
          <w:spacing w:val="-1"/>
        </w:rPr>
        <w:t>pays</w:t>
      </w:r>
      <w:r>
        <w:rPr/>
        <w:t> </w:t>
      </w:r>
      <w:r>
        <w:rPr>
          <w:spacing w:val="-1"/>
        </w:rPr>
        <w:t>respectifs.</w:t>
      </w:r>
      <w:r>
        <w:rPr>
          <w:spacing w:val="1"/>
        </w:rPr>
        <w:t> </w:t>
      </w:r>
      <w:r>
        <w:rPr/>
        <w:t>Pour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actes</w:t>
      </w:r>
      <w:r>
        <w:rPr/>
        <w:t> </w:t>
      </w:r>
      <w:r>
        <w:rPr>
          <w:spacing w:val="-1"/>
        </w:rPr>
        <w:t>qui</w:t>
      </w:r>
      <w:r>
        <w:rPr>
          <w:spacing w:val="103"/>
          <w:w w:val="99"/>
        </w:rPr>
        <w:t> </w:t>
      </w:r>
      <w:r>
        <w:rPr>
          <w:spacing w:val="-1"/>
        </w:rPr>
        <w:t>dépassent</w:t>
      </w:r>
      <w:r>
        <w:rPr>
          <w:spacing w:val="-6"/>
        </w:rPr>
        <w:t> </w:t>
      </w:r>
      <w:r>
        <w:rPr>
          <w:spacing w:val="-1"/>
        </w:rPr>
        <w:t>cette</w:t>
      </w:r>
      <w:r>
        <w:rPr>
          <w:spacing w:val="-5"/>
        </w:rPr>
        <w:t> </w:t>
      </w:r>
      <w:r>
        <w:rPr/>
        <w:t>somme,</w:t>
      </w:r>
      <w:r>
        <w:rPr>
          <w:spacing w:val="-4"/>
        </w:rPr>
        <w:t> </w:t>
      </w:r>
      <w:r>
        <w:rPr>
          <w:spacing w:val="-1"/>
        </w:rPr>
        <w:t>il</w:t>
      </w:r>
      <w:r>
        <w:rPr>
          <w:spacing w:val="-5"/>
        </w:rPr>
        <w:t> </w:t>
      </w:r>
      <w:r>
        <w:rPr/>
        <w:t>doit</w:t>
      </w:r>
      <w:r>
        <w:rPr>
          <w:spacing w:val="-5"/>
        </w:rPr>
        <w:t> </w:t>
      </w:r>
      <w:r>
        <w:rPr>
          <w:spacing w:val="-1"/>
        </w:rPr>
        <w:t>recourir</w:t>
      </w:r>
      <w:r>
        <w:rPr>
          <w:spacing w:val="-4"/>
        </w:rPr>
        <w:t> </w:t>
      </w:r>
      <w:r>
        <w:rPr/>
        <w:t>au</w:t>
      </w:r>
      <w:r>
        <w:rPr>
          <w:spacing w:val="-6"/>
        </w:rPr>
        <w:t> </w:t>
      </w:r>
      <w:r>
        <w:rPr>
          <w:spacing w:val="-1"/>
        </w:rPr>
        <w:t>Gouvernement</w:t>
      </w:r>
      <w:r>
        <w:rPr>
          <w:spacing w:val="-5"/>
        </w:rPr>
        <w:t> </w:t>
      </w:r>
      <w:r>
        <w:rPr/>
        <w:t>Général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496</w:t>
      </w:r>
      <w:r>
        <w:rPr>
          <w:spacing w:val="-4"/>
        </w:rPr>
        <w:t> </w:t>
      </w:r>
      <w:r>
        <w:rPr>
          <w:spacing w:val="-1"/>
        </w:rPr>
        <w:t>n).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6" w:firstLine="284"/>
        <w:jc w:val="both"/>
      </w:pP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Supérieur</w:t>
      </w:r>
      <w:r>
        <w:rPr>
          <w:spacing w:val="4"/>
        </w:rPr>
        <w:t> </w:t>
      </w:r>
      <w:r>
        <w:rPr>
          <w:spacing w:val="-1"/>
        </w:rPr>
        <w:t>Local,</w:t>
      </w:r>
      <w:r>
        <w:rPr>
          <w:spacing w:val="2"/>
        </w:rPr>
        <w:t> </w:t>
      </w:r>
      <w:r>
        <w:rPr/>
        <w:t>à</w:t>
      </w:r>
      <w:r>
        <w:rPr>
          <w:spacing w:val="1"/>
        </w:rPr>
        <w:t> </w:t>
      </w:r>
      <w:r>
        <w:rPr>
          <w:spacing w:val="-1"/>
        </w:rPr>
        <w:t>l’intérieur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sa</w:t>
      </w:r>
      <w:r>
        <w:rPr>
          <w:spacing w:val="1"/>
        </w:rPr>
        <w:t> </w:t>
      </w:r>
      <w:r>
        <w:rPr>
          <w:spacing w:val="-1"/>
        </w:rPr>
        <w:t>juridiction</w:t>
      </w:r>
      <w:r>
        <w:rPr/>
        <w:t> et</w:t>
      </w:r>
      <w:r>
        <w:rPr>
          <w:spacing w:val="2"/>
        </w:rPr>
        <w:t> </w:t>
      </w:r>
      <w:r>
        <w:rPr/>
        <w:t>avec</w:t>
      </w:r>
      <w:r>
        <w:rPr>
          <w:spacing w:val="1"/>
        </w:rPr>
        <w:t> </w:t>
      </w:r>
      <w:r>
        <w:rPr/>
        <w:t>au préalable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vote</w:t>
      </w:r>
      <w:r>
        <w:rPr>
          <w:spacing w:val="1"/>
        </w:rPr>
        <w:t> </w:t>
      </w:r>
      <w:r>
        <w:rPr/>
        <w:t>délibératif 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69"/>
          <w:w w:val="99"/>
        </w:rPr>
        <w:t> </w:t>
      </w:r>
      <w:r>
        <w:rPr>
          <w:spacing w:val="-1"/>
        </w:rPr>
        <w:t>communauté</w:t>
      </w:r>
      <w:r>
        <w:rPr>
          <w:spacing w:val="-2"/>
        </w:rPr>
        <w:t> </w:t>
      </w:r>
      <w:r>
        <w:rPr/>
        <w:t>en</w:t>
      </w:r>
      <w:r>
        <w:rPr>
          <w:spacing w:val="-4"/>
        </w:rPr>
        <w:t> </w:t>
      </w:r>
      <w:r>
        <w:rPr/>
        <w:t>réunion</w:t>
      </w:r>
      <w:r>
        <w:rPr>
          <w:spacing w:val="-5"/>
        </w:rPr>
        <w:t> </w:t>
      </w:r>
      <w:r>
        <w:rPr/>
        <w:t>plénière</w:t>
      </w:r>
      <w:r>
        <w:rPr>
          <w:spacing w:val="-4"/>
        </w:rPr>
        <w:t> </w:t>
      </w:r>
      <w:r>
        <w:rPr/>
        <w:t>(n.433</w:t>
      </w:r>
      <w:r>
        <w:rPr>
          <w:spacing w:val="-3"/>
        </w:rPr>
        <w:t> </w:t>
      </w:r>
      <w:r>
        <w:rPr>
          <w:spacing w:val="-1"/>
        </w:rPr>
        <w:t>b),</w:t>
      </w:r>
      <w:r>
        <w:rPr>
          <w:spacing w:val="-3"/>
        </w:rPr>
        <w:t> </w:t>
      </w:r>
      <w:r>
        <w:rPr/>
        <w:t>doit</w:t>
      </w:r>
      <w:r>
        <w:rPr>
          <w:spacing w:val="-4"/>
        </w:rPr>
        <w:t> </w:t>
      </w:r>
      <w:r>
        <w:rPr>
          <w:spacing w:val="-1"/>
        </w:rPr>
        <w:t>toujours</w:t>
      </w:r>
      <w:r>
        <w:rPr>
          <w:spacing w:val="-5"/>
        </w:rPr>
        <w:t> </w:t>
      </w:r>
      <w:r>
        <w:rPr>
          <w:spacing w:val="-1"/>
        </w:rPr>
        <w:t>recourir</w:t>
      </w:r>
      <w:r>
        <w:rPr>
          <w:spacing w:val="-3"/>
        </w:rPr>
        <w:t> </w:t>
      </w:r>
      <w:r>
        <w:rPr/>
        <w:t>au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/>
        <w:t>Majeur</w:t>
      </w:r>
      <w:r>
        <w:rPr>
          <w:spacing w:val="-3"/>
        </w:rPr>
        <w:t> </w:t>
      </w:r>
      <w:r>
        <w:rPr/>
        <w:t>et</w:t>
      </w:r>
      <w:r>
        <w:rPr>
          <w:spacing w:val="-4"/>
        </w:rPr>
        <w:t> </w:t>
      </w:r>
      <w:r>
        <w:rPr/>
        <w:t>à</w:t>
      </w:r>
      <w:r>
        <w:rPr>
          <w:spacing w:val="-1"/>
        </w:rPr>
        <w:t> </w:t>
      </w:r>
      <w:r>
        <w:rPr/>
        <w:t>son</w:t>
      </w:r>
      <w:r>
        <w:rPr>
          <w:spacing w:val="-3"/>
        </w:rPr>
        <w:t> </w:t>
      </w:r>
      <w:r>
        <w:rPr>
          <w:spacing w:val="-1"/>
        </w:rPr>
        <w:t>Conseil</w:t>
      </w:r>
      <w:r>
        <w:rPr>
          <w:spacing w:val="-4"/>
        </w:rPr>
        <w:t> </w:t>
      </w:r>
      <w:r>
        <w:rPr>
          <w:spacing w:val="-1"/>
        </w:rPr>
        <w:t>(n.</w:t>
      </w:r>
      <w:r>
        <w:rPr>
          <w:spacing w:val="-3"/>
        </w:rPr>
        <w:t> </w:t>
      </w:r>
      <w:r>
        <w:rPr/>
        <w:t>457</w:t>
      </w:r>
      <w:r>
        <w:rPr>
          <w:spacing w:val="-3"/>
        </w:rPr>
        <w:t> </w:t>
      </w:r>
      <w:r>
        <w:rPr>
          <w:spacing w:val="1"/>
        </w:rPr>
        <w:t>q)</w:t>
      </w:r>
      <w:r>
        <w:rPr>
          <w:spacing w:val="78"/>
          <w:w w:val="99"/>
        </w:rPr>
        <w:t> </w:t>
      </w:r>
      <w:r>
        <w:rPr/>
        <w:t>pour</w:t>
      </w:r>
      <w:r>
        <w:rPr>
          <w:spacing w:val="-4"/>
        </w:rPr>
        <w:t> </w:t>
      </w:r>
      <w:r>
        <w:rPr/>
        <w:t>disposer</w:t>
      </w:r>
      <w:r>
        <w:rPr>
          <w:spacing w:val="-4"/>
        </w:rPr>
        <w:t> </w:t>
      </w:r>
      <w:r>
        <w:rPr>
          <w:spacing w:val="-1"/>
        </w:rPr>
        <w:t>tant</w:t>
      </w:r>
      <w:r>
        <w:rPr>
          <w:spacing w:val="-4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titre</w:t>
      </w:r>
      <w:r>
        <w:rPr>
          <w:spacing w:val="-4"/>
        </w:rPr>
        <w:t> </w:t>
      </w:r>
      <w:r>
        <w:rPr>
          <w:spacing w:val="-1"/>
        </w:rPr>
        <w:t>gratuit</w:t>
      </w:r>
      <w:r>
        <w:rPr>
          <w:spacing w:val="-5"/>
        </w:rPr>
        <w:t> </w:t>
      </w:r>
      <w:r>
        <w:rPr>
          <w:spacing w:val="-1"/>
        </w:rPr>
        <w:t>qu’onéreux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biens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Congrégation,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grever</w:t>
      </w:r>
      <w:r>
        <w:rPr>
          <w:spacing w:val="-4"/>
        </w:rPr>
        <w:t> </w:t>
      </w:r>
      <w:r>
        <w:rPr/>
        <w:t>ou</w:t>
      </w:r>
      <w:r>
        <w:rPr>
          <w:spacing w:val="-5"/>
        </w:rPr>
        <w:t> </w:t>
      </w:r>
      <w:r>
        <w:rPr>
          <w:spacing w:val="-1"/>
        </w:rPr>
        <w:t>contracter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dettes.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8" w:firstLine="283"/>
        <w:jc w:val="both"/>
      </w:pPr>
      <w:r>
        <w:rPr>
          <w:spacing w:val="-1"/>
        </w:rPr>
        <w:t>Les</w:t>
      </w:r>
      <w:r>
        <w:rPr>
          <w:spacing w:val="18"/>
        </w:rPr>
        <w:t> </w:t>
      </w:r>
      <w:r>
        <w:rPr/>
        <w:t>dettes</w:t>
      </w:r>
      <w:r>
        <w:rPr>
          <w:spacing w:val="18"/>
        </w:rPr>
        <w:t> </w:t>
      </w:r>
      <w:r>
        <w:rPr>
          <w:spacing w:val="-1"/>
        </w:rPr>
        <w:t>existantes</w:t>
      </w:r>
      <w:r>
        <w:rPr>
          <w:spacing w:val="19"/>
        </w:rPr>
        <w:t> </w:t>
      </w:r>
      <w:r>
        <w:rPr/>
        <w:t>dans</w:t>
      </w:r>
      <w:r>
        <w:rPr>
          <w:spacing w:val="18"/>
        </w:rPr>
        <w:t> </w:t>
      </w:r>
      <w:r>
        <w:rPr/>
        <w:t>les</w:t>
      </w:r>
      <w:r>
        <w:rPr>
          <w:spacing w:val="21"/>
        </w:rPr>
        <w:t> </w:t>
      </w:r>
      <w:r>
        <w:rPr>
          <w:spacing w:val="-1"/>
        </w:rPr>
        <w:t>maisons</w:t>
      </w:r>
      <w:r>
        <w:rPr>
          <w:spacing w:val="19"/>
        </w:rPr>
        <w:t> </w:t>
      </w:r>
      <w:r>
        <w:rPr/>
        <w:t>et</w:t>
      </w:r>
      <w:r>
        <w:rPr>
          <w:spacing w:val="19"/>
        </w:rPr>
        <w:t> </w:t>
      </w:r>
      <w:r>
        <w:rPr/>
        <w:t>dans</w:t>
      </w:r>
      <w:r>
        <w:rPr>
          <w:spacing w:val="18"/>
        </w:rPr>
        <w:t> </w:t>
      </w:r>
      <w:r>
        <w:rPr/>
        <w:t>les</w:t>
      </w:r>
      <w:r>
        <w:rPr>
          <w:spacing w:val="19"/>
        </w:rPr>
        <w:t> </w:t>
      </w:r>
      <w:r>
        <w:rPr/>
        <w:t>Provinces</w:t>
      </w:r>
      <w:r>
        <w:rPr>
          <w:spacing w:val="18"/>
        </w:rPr>
        <w:t> </w:t>
      </w:r>
      <w:r>
        <w:rPr/>
        <w:t>sont</w:t>
      </w:r>
      <w:r>
        <w:rPr>
          <w:spacing w:val="19"/>
        </w:rPr>
        <w:t> </w:t>
      </w:r>
      <w:r>
        <w:rPr/>
        <w:t>considérées</w:t>
      </w:r>
      <w:r>
        <w:rPr>
          <w:spacing w:val="19"/>
        </w:rPr>
        <w:t> </w:t>
      </w:r>
      <w:r>
        <w:rPr>
          <w:spacing w:val="-1"/>
        </w:rPr>
        <w:t>cumulatives</w:t>
      </w:r>
      <w:r>
        <w:rPr>
          <w:spacing w:val="18"/>
        </w:rPr>
        <w:t> </w:t>
      </w:r>
      <w:r>
        <w:rPr>
          <w:spacing w:val="1"/>
        </w:rPr>
        <w:t>en</w:t>
      </w:r>
      <w:r>
        <w:rPr>
          <w:spacing w:val="18"/>
        </w:rPr>
        <w:t> </w:t>
      </w:r>
      <w:r>
        <w:rPr/>
        <w:t>régime</w:t>
      </w:r>
      <w:r>
        <w:rPr>
          <w:spacing w:val="62"/>
          <w:w w:val="99"/>
        </w:rPr>
        <w:t> </w:t>
      </w:r>
      <w:r>
        <w:rPr>
          <w:spacing w:val="-1"/>
        </w:rPr>
        <w:t>interne</w:t>
      </w:r>
      <w:r>
        <w:rPr>
          <w:spacing w:val="-4"/>
        </w:rPr>
        <w:t> </w:t>
      </w:r>
      <w:r>
        <w:rPr/>
        <w:t>;</w:t>
      </w:r>
      <w:r>
        <w:rPr>
          <w:spacing w:val="3"/>
        </w:rPr>
        <w:t> </w:t>
      </w:r>
      <w:r>
        <w:rPr/>
        <w:t>pour</w:t>
      </w:r>
      <w:r>
        <w:rPr>
          <w:spacing w:val="4"/>
        </w:rPr>
        <w:t> </w:t>
      </w:r>
      <w:r>
        <w:rPr/>
        <w:t>accorder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contracter</w:t>
      </w:r>
      <w:r>
        <w:rPr>
          <w:spacing w:val="4"/>
        </w:rPr>
        <w:t> </w:t>
      </w:r>
      <w:r>
        <w:rPr>
          <w:spacing w:val="-2"/>
        </w:rPr>
        <w:t>une</w:t>
      </w:r>
      <w:r>
        <w:rPr>
          <w:spacing w:val="6"/>
        </w:rPr>
        <w:t> </w:t>
      </w:r>
      <w:r>
        <w:rPr>
          <w:spacing w:val="-1"/>
        </w:rPr>
        <w:t>nouvelle</w:t>
      </w:r>
      <w:r>
        <w:rPr>
          <w:spacing w:val="3"/>
        </w:rPr>
        <w:t> </w:t>
      </w:r>
      <w:r>
        <w:rPr>
          <w:spacing w:val="-1"/>
        </w:rPr>
        <w:t>dette</w:t>
      </w:r>
      <w:r>
        <w:rPr>
          <w:spacing w:val="3"/>
        </w:rPr>
        <w:t> </w:t>
      </w:r>
      <w:r>
        <w:rPr/>
        <w:t>à</w:t>
      </w:r>
      <w:r>
        <w:rPr>
          <w:spacing w:val="2"/>
        </w:rPr>
        <w:t> </w:t>
      </w:r>
      <w:r>
        <w:rPr>
          <w:spacing w:val="1"/>
        </w:rPr>
        <w:t>des</w:t>
      </w:r>
      <w:r>
        <w:rPr>
          <w:spacing w:val="2"/>
        </w:rPr>
        <w:t> </w:t>
      </w:r>
      <w:r>
        <w:rPr>
          <w:spacing w:val="-1"/>
        </w:rPr>
        <w:t>Maisons</w:t>
      </w:r>
      <w:r>
        <w:rPr>
          <w:spacing w:val="2"/>
        </w:rPr>
        <w:t> </w:t>
      </w:r>
      <w:r>
        <w:rPr/>
        <w:t>déjà</w:t>
      </w:r>
      <w:r>
        <w:rPr>
          <w:spacing w:val="3"/>
        </w:rPr>
        <w:t> </w:t>
      </w:r>
      <w:r>
        <w:rPr>
          <w:spacing w:val="-1"/>
        </w:rPr>
        <w:t>endettées</w:t>
      </w:r>
      <w:r>
        <w:rPr>
          <w:spacing w:val="2"/>
        </w:rPr>
        <w:t> </w:t>
      </w:r>
      <w:r>
        <w:rPr/>
        <w:t>dans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quantité</w:t>
      </w:r>
      <w:r>
        <w:rPr>
          <w:spacing w:val="5"/>
        </w:rPr>
        <w:t> </w:t>
      </w:r>
      <w:r>
        <w:rPr>
          <w:spacing w:val="-1"/>
        </w:rPr>
        <w:t>maximum</w:t>
      </w:r>
      <w:r>
        <w:rPr>
          <w:spacing w:val="101"/>
          <w:w w:val="99"/>
        </w:rPr>
        <w:t> </w:t>
      </w:r>
      <w:r>
        <w:rPr>
          <w:spacing w:val="-1"/>
        </w:rPr>
        <w:t>ci-dessus</w:t>
      </w:r>
      <w:r>
        <w:rPr>
          <w:spacing w:val="-8"/>
        </w:rPr>
        <w:t> </w:t>
      </w:r>
      <w:r>
        <w:rPr>
          <w:spacing w:val="-1"/>
        </w:rPr>
        <w:t>indiquée,</w:t>
      </w:r>
      <w:r>
        <w:rPr>
          <w:spacing w:val="-6"/>
        </w:rPr>
        <w:t> </w:t>
      </w:r>
      <w:r>
        <w:rPr/>
        <w:t>on</w:t>
      </w:r>
      <w:r>
        <w:rPr>
          <w:spacing w:val="-7"/>
        </w:rPr>
        <w:t> </w:t>
      </w:r>
      <w:r>
        <w:rPr/>
        <w:t>doit</w:t>
      </w:r>
      <w:r>
        <w:rPr>
          <w:spacing w:val="-7"/>
        </w:rPr>
        <w:t> </w:t>
      </w:r>
      <w:r>
        <w:rPr>
          <w:spacing w:val="-1"/>
        </w:rPr>
        <w:t>recourir</w:t>
      </w:r>
      <w:r>
        <w:rPr>
          <w:spacing w:val="-6"/>
        </w:rPr>
        <w:t> </w:t>
      </w:r>
      <w:r>
        <w:rPr/>
        <w:t>au</w:t>
      </w:r>
      <w:r>
        <w:rPr>
          <w:spacing w:val="-8"/>
        </w:rPr>
        <w:t> </w:t>
      </w:r>
      <w:r>
        <w:rPr>
          <w:spacing w:val="-1"/>
        </w:rPr>
        <w:t>Gouvernement</w:t>
      </w:r>
      <w:r>
        <w:rPr>
          <w:spacing w:val="-6"/>
        </w:rPr>
        <w:t> </w:t>
      </w:r>
      <w:r>
        <w:rPr/>
        <w:t>Général.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23" w:firstLine="283"/>
        <w:jc w:val="both"/>
      </w:pPr>
      <w:r>
        <w:rPr>
          <w:spacing w:val="-1"/>
        </w:rPr>
        <w:t>Les</w:t>
      </w:r>
      <w:r>
        <w:rPr>
          <w:spacing w:val="10"/>
        </w:rPr>
        <w:t> </w:t>
      </w:r>
      <w:r>
        <w:rPr/>
        <w:t>personnes</w:t>
      </w:r>
      <w:r>
        <w:rPr>
          <w:spacing w:val="10"/>
        </w:rPr>
        <w:t> </w:t>
      </w:r>
      <w:r>
        <w:rPr>
          <w:spacing w:val="-1"/>
        </w:rPr>
        <w:t>juridiques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1"/>
        </w:rPr>
        <w:t>la</w:t>
      </w:r>
      <w:r>
        <w:rPr>
          <w:spacing w:val="12"/>
        </w:rPr>
        <w:t> </w:t>
      </w:r>
      <w:r>
        <w:rPr>
          <w:spacing w:val="-1"/>
        </w:rPr>
        <w:t>Congrégation</w:t>
      </w:r>
      <w:r>
        <w:rPr>
          <w:spacing w:val="12"/>
        </w:rPr>
        <w:t> </w:t>
      </w:r>
      <w:r>
        <w:rPr>
          <w:spacing w:val="-1"/>
        </w:rPr>
        <w:t>ne</w:t>
      </w:r>
      <w:r>
        <w:rPr>
          <w:spacing w:val="11"/>
        </w:rPr>
        <w:t> </w:t>
      </w:r>
      <w:r>
        <w:rPr/>
        <w:t>répondront</w:t>
      </w:r>
      <w:r>
        <w:rPr>
          <w:spacing w:val="13"/>
        </w:rPr>
        <w:t> </w:t>
      </w:r>
      <w:r>
        <w:rPr>
          <w:spacing w:val="-1"/>
        </w:rPr>
        <w:t>moralement,</w:t>
      </w:r>
      <w:r>
        <w:rPr>
          <w:spacing w:val="11"/>
        </w:rPr>
        <w:t> </w:t>
      </w:r>
      <w:r>
        <w:rPr>
          <w:spacing w:val="-1"/>
        </w:rPr>
        <w:t>civilement</w:t>
      </w:r>
      <w:r>
        <w:rPr>
          <w:spacing w:val="10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canoniquement</w:t>
      </w:r>
      <w:r>
        <w:rPr>
          <w:spacing w:val="83"/>
          <w:w w:val="99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obligations</w:t>
      </w:r>
      <w:r>
        <w:rPr>
          <w:spacing w:val="-6"/>
        </w:rPr>
        <w:t> </w:t>
      </w:r>
      <w:r>
        <w:rPr/>
        <w:t>contractées</w:t>
      </w:r>
      <w:r>
        <w:rPr>
          <w:spacing w:val="-6"/>
        </w:rPr>
        <w:t> </w:t>
      </w:r>
      <w:r>
        <w:rPr/>
        <w:t>d’après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droit</w:t>
      </w:r>
      <w:r>
        <w:rPr>
          <w:spacing w:val="-5"/>
        </w:rPr>
        <w:t> </w:t>
      </w:r>
      <w:r>
        <w:rPr/>
        <w:t>par</w:t>
      </w:r>
      <w:r>
        <w:rPr>
          <w:spacing w:val="-6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actes</w:t>
      </w:r>
      <w:r>
        <w:rPr>
          <w:spacing w:val="-6"/>
        </w:rPr>
        <w:t> </w:t>
      </w:r>
      <w:r>
        <w:rPr>
          <w:spacing w:val="-1"/>
        </w:rPr>
        <w:t>légitimes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leurs</w:t>
      </w:r>
      <w:r>
        <w:rPr>
          <w:spacing w:val="-5"/>
        </w:rPr>
        <w:t> </w:t>
      </w:r>
      <w:r>
        <w:rPr>
          <w:spacing w:val="-1"/>
        </w:rPr>
        <w:t>Supérieurs</w:t>
      </w:r>
      <w:r>
        <w:rPr>
          <w:spacing w:val="-4"/>
        </w:rPr>
        <w:t> </w:t>
      </w:r>
      <w:r>
        <w:rPr>
          <w:spacing w:val="-1"/>
        </w:rPr>
        <w:t>(CC</w:t>
      </w:r>
      <w:r>
        <w:rPr>
          <w:spacing w:val="-5"/>
        </w:rPr>
        <w:t> </w:t>
      </w:r>
      <w:r>
        <w:rPr/>
        <w:t>101).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9" w:firstLine="283"/>
        <w:jc w:val="both"/>
      </w:pP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responsabilité</w:t>
      </w:r>
      <w:r>
        <w:rPr>
          <w:spacing w:val="6"/>
        </w:rPr>
        <w:t> </w:t>
      </w:r>
      <w:r>
        <w:rPr/>
        <w:t>et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/>
        <w:t>dettes</w:t>
      </w:r>
      <w:r>
        <w:rPr>
          <w:spacing w:val="8"/>
        </w:rPr>
        <w:t> </w:t>
      </w:r>
      <w:r>
        <w:rPr>
          <w:spacing w:val="-1"/>
        </w:rPr>
        <w:t>contractées</w:t>
      </w:r>
      <w:r>
        <w:rPr>
          <w:spacing w:val="5"/>
        </w:rPr>
        <w:t> </w:t>
      </w:r>
      <w:r>
        <w:rPr/>
        <w:t>par</w:t>
      </w:r>
      <w:r>
        <w:rPr>
          <w:spacing w:val="7"/>
        </w:rPr>
        <w:t> </w:t>
      </w:r>
      <w:r>
        <w:rPr>
          <w:spacing w:val="-1"/>
        </w:rPr>
        <w:t>chaque</w:t>
      </w:r>
      <w:r>
        <w:rPr>
          <w:spacing w:val="7"/>
        </w:rPr>
        <w:t> </w:t>
      </w:r>
      <w:r>
        <w:rPr>
          <w:spacing w:val="-1"/>
        </w:rPr>
        <w:t>personne</w:t>
      </w:r>
      <w:r>
        <w:rPr>
          <w:spacing w:val="6"/>
        </w:rPr>
        <w:t> </w:t>
      </w:r>
      <w:r>
        <w:rPr>
          <w:spacing w:val="-1"/>
        </w:rPr>
        <w:t>juridique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Congrégation</w:t>
      </w:r>
      <w:r>
        <w:rPr>
          <w:spacing w:val="6"/>
        </w:rPr>
        <w:t> </w:t>
      </w:r>
      <w:r>
        <w:rPr>
          <w:spacing w:val="-1"/>
        </w:rPr>
        <w:t>reviennent</w:t>
      </w:r>
      <w:r>
        <w:rPr>
          <w:spacing w:val="119"/>
          <w:w w:val="99"/>
        </w:rPr>
        <w:t> </w:t>
      </w:r>
      <w:r>
        <w:rPr/>
        <w:t>à</w:t>
      </w:r>
      <w:r>
        <w:rPr>
          <w:spacing w:val="10"/>
        </w:rPr>
        <w:t> </w:t>
      </w:r>
      <w:r>
        <w:rPr>
          <w:spacing w:val="-1"/>
        </w:rPr>
        <w:t>cette</w:t>
      </w:r>
      <w:r>
        <w:rPr>
          <w:spacing w:val="11"/>
        </w:rPr>
        <w:t> </w:t>
      </w:r>
      <w:r>
        <w:rPr>
          <w:spacing w:val="-1"/>
        </w:rPr>
        <w:t>personne,</w:t>
      </w:r>
      <w:r>
        <w:rPr>
          <w:spacing w:val="13"/>
        </w:rPr>
        <w:t> </w:t>
      </w:r>
      <w:r>
        <w:rPr>
          <w:spacing w:val="-1"/>
        </w:rPr>
        <w:t>même</w:t>
      </w:r>
      <w:r>
        <w:rPr>
          <w:spacing w:val="11"/>
        </w:rPr>
        <w:t> </w:t>
      </w:r>
      <w:r>
        <w:rPr>
          <w:spacing w:val="-1"/>
        </w:rPr>
        <w:t>si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12"/>
        </w:rPr>
        <w:t> </w:t>
      </w:r>
      <w:r>
        <w:rPr>
          <w:spacing w:val="-1"/>
        </w:rPr>
        <w:t>Supérieur</w:t>
      </w:r>
      <w:r>
        <w:rPr>
          <w:spacing w:val="11"/>
        </w:rPr>
        <w:t> </w:t>
      </w:r>
      <w:r>
        <w:rPr/>
        <w:t>d’un</w:t>
      </w:r>
      <w:r>
        <w:rPr>
          <w:spacing w:val="9"/>
        </w:rPr>
        <w:t> </w:t>
      </w:r>
      <w:r>
        <w:rPr>
          <w:spacing w:val="-1"/>
        </w:rPr>
        <w:t>échelon</w:t>
      </w:r>
      <w:r>
        <w:rPr>
          <w:spacing w:val="11"/>
        </w:rPr>
        <w:t> </w:t>
      </w:r>
      <w:r>
        <w:rPr>
          <w:spacing w:val="-1"/>
        </w:rPr>
        <w:t>supérieur</w:t>
      </w:r>
      <w:r>
        <w:rPr>
          <w:spacing w:val="11"/>
        </w:rPr>
        <w:t> </w:t>
      </w:r>
      <w:r>
        <w:rPr>
          <w:spacing w:val="-1"/>
        </w:rPr>
        <w:t>avait</w:t>
      </w:r>
      <w:r>
        <w:rPr>
          <w:spacing w:val="10"/>
        </w:rPr>
        <w:t> </w:t>
      </w:r>
      <w:r>
        <w:rPr/>
        <w:t>donné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permis</w:t>
      </w:r>
      <w:r>
        <w:rPr>
          <w:spacing w:val="9"/>
        </w:rPr>
        <w:t> </w:t>
      </w:r>
      <w:r>
        <w:rPr>
          <w:spacing w:val="-1"/>
        </w:rPr>
        <w:t>nécessaire</w:t>
      </w:r>
      <w:r>
        <w:rPr>
          <w:spacing w:val="10"/>
        </w:rPr>
        <w:t> </w:t>
      </w:r>
      <w:r>
        <w:rPr>
          <w:spacing w:val="-1"/>
        </w:rPr>
        <w:t>selon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norme</w:t>
      </w:r>
      <w:r>
        <w:rPr>
          <w:spacing w:val="107"/>
          <w:w w:val="99"/>
        </w:rPr>
        <w:t> </w:t>
      </w:r>
      <w:r>
        <w:rPr/>
        <w:t>du</w:t>
      </w:r>
      <w:r>
        <w:rPr>
          <w:spacing w:val="-6"/>
        </w:rPr>
        <w:t> </w:t>
      </w:r>
      <w:r>
        <w:rPr/>
        <w:t>droit</w:t>
      </w:r>
      <w:r>
        <w:rPr>
          <w:spacing w:val="-4"/>
        </w:rPr>
        <w:t> </w:t>
      </w:r>
      <w:r>
        <w:rPr>
          <w:spacing w:val="-1"/>
        </w:rPr>
        <w:t>universel</w:t>
      </w:r>
      <w:r>
        <w:rPr>
          <w:spacing w:val="-5"/>
        </w:rPr>
        <w:t> </w:t>
      </w:r>
      <w:r>
        <w:rPr/>
        <w:t>(can</w:t>
      </w:r>
      <w:r>
        <w:rPr>
          <w:spacing w:val="-5"/>
        </w:rPr>
        <w:t> </w:t>
      </w:r>
      <w:r>
        <w:rPr/>
        <w:t>639)</w:t>
      </w:r>
      <w:r>
        <w:rPr>
          <w:spacing w:val="-3"/>
        </w:rPr>
        <w:t> </w:t>
      </w:r>
      <w:r>
        <w:rPr>
          <w:spacing w:val="-1"/>
        </w:rPr>
        <w:t>ou</w:t>
      </w:r>
      <w:r>
        <w:rPr>
          <w:spacing w:val="-6"/>
        </w:rPr>
        <w:t> </w:t>
      </w:r>
      <w:r>
        <w:rPr/>
        <w:t>propre</w:t>
      </w:r>
      <w:r>
        <w:rPr>
          <w:spacing w:val="-4"/>
        </w:rPr>
        <w:t> </w:t>
      </w:r>
      <w:r>
        <w:rPr>
          <w:spacing w:val="-1"/>
        </w:rPr>
        <w:t>(CC</w:t>
      </w:r>
      <w:r>
        <w:rPr>
          <w:spacing w:val="-5"/>
        </w:rPr>
        <w:t> </w:t>
      </w:r>
      <w:r>
        <w:rPr/>
        <w:t>101).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left="115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5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6"/>
        </w:rPr>
        <w:t> </w:t>
      </w:r>
      <w:r>
        <w:rPr>
          <w:spacing w:val="-1"/>
        </w:rPr>
        <w:t>Accroissement</w:t>
      </w:r>
      <w:r>
        <w:rPr>
          <w:spacing w:val="-5"/>
        </w:rPr>
        <w:t> </w:t>
      </w:r>
      <w:r>
        <w:rPr>
          <w:spacing w:val="-1"/>
        </w:rPr>
        <w:t>du</w:t>
      </w:r>
      <w:r>
        <w:rPr>
          <w:spacing w:val="-5"/>
        </w:rPr>
        <w:t> </w:t>
      </w:r>
      <w:r>
        <w:rPr>
          <w:spacing w:val="-1"/>
        </w:rPr>
        <w:t>patrimoine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Congrégation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capitalisation</w:t>
      </w:r>
      <w:r>
        <w:rPr>
          <w:b w:val="0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852" w:right="0" w:hanging="453"/>
        <w:jc w:val="left"/>
      </w:pPr>
      <w:r>
        <w:rPr>
          <w:spacing w:val="-1"/>
        </w:rPr>
        <w:t>Passent</w:t>
      </w:r>
      <w:r>
        <w:rPr>
          <w:spacing w:val="-5"/>
        </w:rPr>
        <w:t> </w:t>
      </w:r>
      <w:r>
        <w:rPr/>
        <w:t>au</w:t>
      </w:r>
      <w:r>
        <w:rPr>
          <w:spacing w:val="-6"/>
        </w:rPr>
        <w:t> </w:t>
      </w:r>
      <w:r>
        <w:rPr>
          <w:spacing w:val="-1"/>
        </w:rPr>
        <w:t>patrimoine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Congrégation</w:t>
      </w:r>
      <w:r>
        <w:rPr>
          <w:spacing w:val="-5"/>
        </w:rPr>
        <w:t> </w:t>
      </w:r>
      <w:r>
        <w:rPr>
          <w:spacing w:val="1"/>
        </w:rPr>
        <w:t>en</w:t>
      </w:r>
      <w:r>
        <w:rPr>
          <w:spacing w:val="-6"/>
        </w:rPr>
        <w:t> </w:t>
      </w:r>
      <w:r>
        <w:rPr>
          <w:spacing w:val="-1"/>
        </w:rPr>
        <w:t>tant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>
          <w:spacing w:val="-1"/>
        </w:rPr>
        <w:t>personne</w:t>
      </w:r>
      <w:r>
        <w:rPr>
          <w:spacing w:val="-5"/>
        </w:rPr>
        <w:t> </w:t>
      </w:r>
      <w:r>
        <w:rPr>
          <w:spacing w:val="-1"/>
        </w:rPr>
        <w:t>juridique</w:t>
      </w:r>
      <w:r>
        <w:rPr>
          <w:spacing w:val="-4"/>
        </w:rPr>
        <w:t> </w:t>
      </w:r>
      <w:r>
        <w:rPr>
          <w:spacing w:val="-1"/>
        </w:rPr>
        <w:t>reconnue</w:t>
      </w:r>
      <w:r>
        <w:rPr>
          <w:spacing w:val="-5"/>
        </w:rPr>
        <w:t> </w:t>
      </w:r>
      <w:r>
        <w:rPr>
          <w:spacing w:val="1"/>
        </w:rPr>
        <w:t>en</w:t>
      </w:r>
      <w:r>
        <w:rPr>
          <w:spacing w:val="-6"/>
        </w:rPr>
        <w:t> </w:t>
      </w:r>
      <w:r>
        <w:rPr>
          <w:spacing w:val="-1"/>
        </w:rPr>
        <w:t>chaque</w:t>
      </w:r>
      <w:r>
        <w:rPr>
          <w:spacing w:val="-5"/>
        </w:rPr>
        <w:t> </w:t>
      </w:r>
      <w:r>
        <w:rPr>
          <w:spacing w:val="-1"/>
        </w:rPr>
        <w:t>pays</w:t>
      </w:r>
      <w:r>
        <w:rPr>
          <w:spacing w:val="-6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116"/>
        </w:numPr>
        <w:tabs>
          <w:tab w:pos="685" w:val="left" w:leader="none"/>
        </w:tabs>
        <w:spacing w:line="240" w:lineRule="auto" w:before="120" w:after="0"/>
        <w:ind w:left="684" w:right="119" w:hanging="285"/>
        <w:jc w:val="both"/>
      </w:pPr>
      <w:r>
        <w:rPr>
          <w:spacing w:val="-1"/>
        </w:rPr>
        <w:t>Le</w:t>
      </w:r>
      <w:r>
        <w:rPr>
          <w:spacing w:val="6"/>
        </w:rPr>
        <w:t> </w:t>
      </w:r>
      <w:r>
        <w:rPr/>
        <w:t>patrimoine</w:t>
      </w:r>
      <w:r>
        <w:rPr>
          <w:spacing w:val="7"/>
        </w:rPr>
        <w:t> </w:t>
      </w:r>
      <w:r>
        <w:rPr/>
        <w:t>et</w:t>
      </w:r>
      <w:r>
        <w:rPr>
          <w:spacing w:val="6"/>
        </w:rPr>
        <w:t> </w:t>
      </w:r>
      <w:r>
        <w:rPr/>
        <w:t>biens</w:t>
      </w:r>
      <w:r>
        <w:rPr>
          <w:spacing w:val="6"/>
        </w:rPr>
        <w:t> </w:t>
      </w:r>
      <w:r>
        <w:rPr/>
        <w:t>des</w:t>
      </w:r>
      <w:r>
        <w:rPr>
          <w:spacing w:val="6"/>
        </w:rPr>
        <w:t> </w:t>
      </w:r>
      <w:r>
        <w:rPr>
          <w:spacing w:val="-1"/>
        </w:rPr>
        <w:t>Provinces,</w:t>
      </w:r>
      <w:r>
        <w:rPr>
          <w:spacing w:val="6"/>
        </w:rPr>
        <w:t> </w:t>
      </w:r>
      <w:r>
        <w:rPr>
          <w:spacing w:val="-1"/>
        </w:rPr>
        <w:t>Délégations</w:t>
      </w:r>
      <w:r>
        <w:rPr>
          <w:spacing w:val="9"/>
        </w:rPr>
        <w:t> </w:t>
      </w:r>
      <w:r>
        <w:rPr>
          <w:spacing w:val="-1"/>
        </w:rPr>
        <w:t>Indépendantes,</w:t>
      </w:r>
      <w:r>
        <w:rPr>
          <w:spacing w:val="9"/>
        </w:rPr>
        <w:t> </w:t>
      </w:r>
      <w:r>
        <w:rPr>
          <w:spacing w:val="-1"/>
        </w:rPr>
        <w:t>maisons</w:t>
      </w:r>
      <w:r>
        <w:rPr>
          <w:spacing w:val="6"/>
        </w:rPr>
        <w:t> </w:t>
      </w:r>
      <w:r>
        <w:rPr/>
        <w:t>et</w:t>
      </w:r>
      <w:r>
        <w:rPr>
          <w:spacing w:val="7"/>
        </w:rPr>
        <w:t> </w:t>
      </w:r>
      <w:r>
        <w:rPr>
          <w:spacing w:val="-1"/>
        </w:rPr>
        <w:t>institutions</w:t>
      </w:r>
      <w:r>
        <w:rPr>
          <w:spacing w:val="8"/>
        </w:rPr>
        <w:t> </w:t>
      </w:r>
      <w:r>
        <w:rPr>
          <w:spacing w:val="-1"/>
        </w:rPr>
        <w:t>généralices</w:t>
      </w:r>
      <w:r>
        <w:rPr>
          <w:spacing w:val="6"/>
        </w:rPr>
        <w:t> </w:t>
      </w:r>
      <w:r>
        <w:rPr>
          <w:spacing w:val="-1"/>
        </w:rPr>
        <w:t>qui</w:t>
      </w:r>
      <w:r>
        <w:rPr>
          <w:spacing w:val="107"/>
          <w:w w:val="99"/>
        </w:rPr>
        <w:t> </w:t>
      </w:r>
      <w:r>
        <w:rPr>
          <w:spacing w:val="-1"/>
        </w:rPr>
        <w:t>seraient</w:t>
      </w:r>
      <w:r>
        <w:rPr>
          <w:spacing w:val="-16"/>
        </w:rPr>
        <w:t> </w:t>
      </w:r>
      <w:r>
        <w:rPr/>
        <w:t>supprimées.</w:t>
      </w:r>
      <w:r>
        <w:rPr/>
      </w:r>
    </w:p>
    <w:p>
      <w:pPr>
        <w:pStyle w:val="BodyText"/>
        <w:numPr>
          <w:ilvl w:val="0"/>
          <w:numId w:val="116"/>
        </w:numPr>
        <w:tabs>
          <w:tab w:pos="685" w:val="left" w:leader="none"/>
        </w:tabs>
        <w:spacing w:line="240" w:lineRule="auto" w:before="120" w:after="0"/>
        <w:ind w:left="684" w:right="117" w:hanging="285"/>
        <w:jc w:val="both"/>
      </w:pPr>
      <w:r>
        <w:rPr>
          <w:spacing w:val="-1"/>
        </w:rPr>
        <w:t>Les</w:t>
      </w:r>
      <w:r>
        <w:rPr>
          <w:spacing w:val="17"/>
        </w:rPr>
        <w:t> </w:t>
      </w:r>
      <w:r>
        <w:rPr>
          <w:spacing w:val="-1"/>
        </w:rPr>
        <w:t>biens</w:t>
      </w:r>
      <w:r>
        <w:rPr>
          <w:spacing w:val="17"/>
        </w:rPr>
        <w:t> </w:t>
      </w:r>
      <w:r>
        <w:rPr>
          <w:spacing w:val="-1"/>
        </w:rPr>
        <w:t>laissés</w:t>
      </w:r>
      <w:r>
        <w:rPr>
          <w:spacing w:val="14"/>
        </w:rPr>
        <w:t> </w:t>
      </w:r>
      <w:r>
        <w:rPr/>
        <w:t>à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Congrégation</w:t>
      </w:r>
      <w:r>
        <w:rPr>
          <w:spacing w:val="14"/>
        </w:rPr>
        <w:t> </w:t>
      </w:r>
      <w:r>
        <w:rPr>
          <w:spacing w:val="1"/>
        </w:rPr>
        <w:t>en</w:t>
      </w:r>
      <w:r>
        <w:rPr>
          <w:spacing w:val="17"/>
        </w:rPr>
        <w:t> </w:t>
      </w:r>
      <w:r>
        <w:rPr>
          <w:spacing w:val="-1"/>
        </w:rPr>
        <w:t>général</w:t>
      </w:r>
      <w:r>
        <w:rPr>
          <w:spacing w:val="15"/>
        </w:rPr>
        <w:t> </w:t>
      </w:r>
      <w:r>
        <w:rPr/>
        <w:t>ou</w:t>
      </w:r>
      <w:r>
        <w:rPr>
          <w:spacing w:val="15"/>
        </w:rPr>
        <w:t> </w:t>
      </w:r>
      <w:r>
        <w:rPr/>
        <w:t>à</w:t>
      </w:r>
      <w:r>
        <w:rPr>
          <w:spacing w:val="18"/>
        </w:rPr>
        <w:t> </w:t>
      </w:r>
      <w:r>
        <w:rPr/>
        <w:t>l’un</w:t>
      </w:r>
      <w:r>
        <w:rPr>
          <w:spacing w:val="14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1"/>
        </w:rPr>
        <w:t>ses</w:t>
      </w:r>
      <w:r>
        <w:rPr>
          <w:spacing w:val="14"/>
        </w:rPr>
        <w:t> </w:t>
      </w:r>
      <w:r>
        <w:rPr/>
        <w:t>Organismes</w:t>
      </w:r>
      <w:r>
        <w:rPr>
          <w:spacing w:val="14"/>
        </w:rPr>
        <w:t> </w:t>
      </w:r>
      <w:r>
        <w:rPr>
          <w:spacing w:val="1"/>
        </w:rPr>
        <w:t>ou</w:t>
      </w:r>
      <w:r>
        <w:rPr>
          <w:spacing w:val="15"/>
        </w:rPr>
        <w:t> </w:t>
      </w:r>
      <w:r>
        <w:rPr/>
        <w:t>individus,</w:t>
      </w:r>
      <w:r>
        <w:rPr>
          <w:spacing w:val="16"/>
        </w:rPr>
        <w:t> </w:t>
      </w:r>
      <w:r>
        <w:rPr>
          <w:spacing w:val="-1"/>
        </w:rPr>
        <w:t>soit</w:t>
      </w:r>
      <w:r>
        <w:rPr>
          <w:spacing w:val="16"/>
        </w:rPr>
        <w:t> </w:t>
      </w:r>
      <w:r>
        <w:rPr/>
        <w:t>par</w:t>
      </w:r>
      <w:r>
        <w:rPr>
          <w:spacing w:val="16"/>
        </w:rPr>
        <w:t> </w:t>
      </w:r>
      <w:r>
        <w:rPr>
          <w:spacing w:val="-1"/>
        </w:rPr>
        <w:t>legs,</w:t>
      </w:r>
      <w:r>
        <w:rPr>
          <w:spacing w:val="75"/>
          <w:w w:val="99"/>
        </w:rPr>
        <w:t> </w:t>
      </w:r>
      <w:r>
        <w:rPr>
          <w:spacing w:val="-1"/>
        </w:rPr>
        <w:t>héritage,</w:t>
      </w:r>
      <w:r>
        <w:rPr>
          <w:spacing w:val="3"/>
        </w:rPr>
        <w:t> </w:t>
      </w:r>
      <w:r>
        <w:rPr>
          <w:spacing w:val="-1"/>
        </w:rPr>
        <w:t>donation,</w:t>
      </w:r>
      <w:r>
        <w:rPr>
          <w:spacing w:val="4"/>
        </w:rPr>
        <w:t> </w:t>
      </w:r>
      <w:r>
        <w:rPr>
          <w:spacing w:val="-1"/>
        </w:rPr>
        <w:t>soit</w:t>
      </w:r>
      <w:r>
        <w:rPr>
          <w:spacing w:val="1"/>
        </w:rPr>
        <w:t> </w:t>
      </w:r>
      <w:r>
        <w:rPr/>
        <w:t>à</w:t>
      </w:r>
      <w:r>
        <w:rPr>
          <w:spacing w:val="3"/>
        </w:rPr>
        <w:t> </w:t>
      </w:r>
      <w:r>
        <w:rPr/>
        <w:t>n’importe</w:t>
      </w:r>
      <w:r>
        <w:rPr>
          <w:spacing w:val="2"/>
        </w:rPr>
        <w:t> </w:t>
      </w:r>
      <w:r>
        <w:rPr>
          <w:spacing w:val="-1"/>
        </w:rPr>
        <w:t>quel</w:t>
      </w:r>
      <w:r>
        <w:rPr>
          <w:spacing w:val="1"/>
        </w:rPr>
        <w:t> </w:t>
      </w:r>
      <w:r>
        <w:rPr>
          <w:spacing w:val="-1"/>
        </w:rPr>
        <w:t>autre</w:t>
      </w:r>
      <w:r>
        <w:rPr>
          <w:spacing w:val="3"/>
        </w:rPr>
        <w:t> </w:t>
      </w:r>
      <w:r>
        <w:rPr>
          <w:spacing w:val="-1"/>
        </w:rPr>
        <w:t>titre,</w:t>
      </w:r>
      <w:r>
        <w:rPr>
          <w:spacing w:val="2"/>
        </w:rPr>
        <w:t> </w:t>
      </w:r>
      <w:r>
        <w:rPr/>
        <w:t>à</w:t>
      </w:r>
      <w:r>
        <w:rPr>
          <w:spacing w:val="2"/>
        </w:rPr>
        <w:t> </w:t>
      </w:r>
      <w:r>
        <w:rPr/>
        <w:t>condition </w:t>
      </w:r>
      <w:r>
        <w:rPr>
          <w:spacing w:val="-1"/>
        </w:rPr>
        <w:t>que</w:t>
      </w:r>
      <w:r>
        <w:rPr>
          <w:spacing w:val="1"/>
        </w:rPr>
        <w:t> </w:t>
      </w:r>
      <w:r>
        <w:rPr/>
        <w:t>ce</w:t>
      </w:r>
      <w:r>
        <w:rPr>
          <w:spacing w:val="4"/>
        </w:rPr>
        <w:t> </w:t>
      </w:r>
      <w:r>
        <w:rPr>
          <w:spacing w:val="-1"/>
        </w:rPr>
        <w:t>soit</w:t>
      </w:r>
      <w:r>
        <w:rPr>
          <w:spacing w:val="3"/>
        </w:rPr>
        <w:t> </w:t>
      </w:r>
      <w:r>
        <w:rPr/>
        <w:t>pour</w:t>
      </w:r>
      <w:r>
        <w:rPr>
          <w:spacing w:val="1"/>
        </w:rPr>
        <w:t> </w:t>
      </w:r>
      <w:r>
        <w:rPr>
          <w:spacing w:val="-1"/>
        </w:rPr>
        <w:t>réaliser</w:t>
      </w:r>
      <w:r>
        <w:rPr>
          <w:spacing w:val="4"/>
        </w:rPr>
        <w:t> </w:t>
      </w:r>
      <w:r>
        <w:rPr/>
        <w:t>un</w:t>
      </w:r>
      <w:r>
        <w:rPr>
          <w:spacing w:val="3"/>
        </w:rPr>
        <w:t> </w:t>
      </w:r>
      <w:r>
        <w:rPr>
          <w:spacing w:val="-1"/>
        </w:rPr>
        <w:t>but</w:t>
      </w:r>
      <w:r>
        <w:rPr>
          <w:spacing w:val="1"/>
        </w:rPr>
        <w:t> </w:t>
      </w:r>
      <w:r>
        <w:rPr/>
        <w:t>qui </w:t>
      </w:r>
      <w:r>
        <w:rPr>
          <w:spacing w:val="-1"/>
        </w:rPr>
        <w:t>affecte</w:t>
      </w:r>
      <w:r>
        <w:rPr>
          <w:spacing w:val="93"/>
          <w:w w:val="99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toute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Congrégation.</w:t>
      </w:r>
      <w:r>
        <w:rPr/>
      </w:r>
    </w:p>
    <w:p>
      <w:pPr>
        <w:pStyle w:val="BodyText"/>
        <w:numPr>
          <w:ilvl w:val="0"/>
          <w:numId w:val="116"/>
        </w:numPr>
        <w:tabs>
          <w:tab w:pos="685" w:val="left" w:leader="none"/>
        </w:tabs>
        <w:spacing w:line="240" w:lineRule="auto" w:before="120" w:after="0"/>
        <w:ind w:left="684" w:right="115" w:hanging="285"/>
        <w:jc w:val="both"/>
      </w:pPr>
      <w:r>
        <w:rPr>
          <w:spacing w:val="-1"/>
        </w:rPr>
        <w:t>Les</w:t>
      </w:r>
      <w:r>
        <w:rPr>
          <w:spacing w:val="39"/>
        </w:rPr>
        <w:t> </w:t>
      </w:r>
      <w:r>
        <w:rPr/>
        <w:t>ouvrages</w:t>
      </w:r>
      <w:r>
        <w:rPr>
          <w:spacing w:val="39"/>
        </w:rPr>
        <w:t> </w:t>
      </w:r>
      <w:r>
        <w:rPr>
          <w:spacing w:val="-1"/>
        </w:rPr>
        <w:t>audiovisuels,</w:t>
      </w:r>
      <w:r>
        <w:rPr>
          <w:spacing w:val="43"/>
        </w:rPr>
        <w:t> </w:t>
      </w:r>
      <w:r>
        <w:rPr>
          <w:spacing w:val="-1"/>
        </w:rPr>
        <w:t>littéraires,</w:t>
      </w:r>
      <w:r>
        <w:rPr>
          <w:spacing w:val="41"/>
        </w:rPr>
        <w:t> </w:t>
      </w:r>
      <w:r>
        <w:rPr>
          <w:spacing w:val="-1"/>
        </w:rPr>
        <w:t>artistiques</w:t>
      </w:r>
      <w:r>
        <w:rPr>
          <w:spacing w:val="40"/>
        </w:rPr>
        <w:t> </w:t>
      </w:r>
      <w:r>
        <w:rPr/>
        <w:t>ou</w:t>
      </w:r>
      <w:r>
        <w:rPr>
          <w:spacing w:val="41"/>
        </w:rPr>
        <w:t> </w:t>
      </w:r>
      <w:r>
        <w:rPr>
          <w:spacing w:val="-1"/>
        </w:rPr>
        <w:t>scientifiques,</w:t>
      </w:r>
      <w:r>
        <w:rPr>
          <w:spacing w:val="41"/>
        </w:rPr>
        <w:t> </w:t>
      </w:r>
      <w:r>
        <w:rPr>
          <w:spacing w:val="-1"/>
        </w:rPr>
        <w:t>dans</w:t>
      </w:r>
      <w:r>
        <w:rPr>
          <w:spacing w:val="39"/>
        </w:rPr>
        <w:t> </w:t>
      </w:r>
      <w:r>
        <w:rPr/>
        <w:t>les</w:t>
      </w:r>
      <w:r>
        <w:rPr>
          <w:spacing w:val="39"/>
        </w:rPr>
        <w:t> </w:t>
      </w:r>
      <w:r>
        <w:rPr>
          <w:spacing w:val="-1"/>
        </w:rPr>
        <w:t>droits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>
          <w:spacing w:val="-1"/>
        </w:rPr>
        <w:t>propriété</w:t>
      </w:r>
      <w:r>
        <w:rPr>
          <w:spacing w:val="89"/>
          <w:w w:val="99"/>
        </w:rPr>
        <w:t> </w:t>
      </w:r>
      <w:r>
        <w:rPr>
          <w:spacing w:val="-1"/>
        </w:rPr>
        <w:t>intellectuelle,</w:t>
      </w:r>
      <w:r>
        <w:rPr>
          <w:spacing w:val="18"/>
        </w:rPr>
        <w:t> </w:t>
      </w:r>
      <w:r>
        <w:rPr/>
        <w:t>indemnisations</w:t>
      </w:r>
      <w:r>
        <w:rPr>
          <w:spacing w:val="20"/>
        </w:rPr>
        <w:t> </w:t>
      </w:r>
      <w:r>
        <w:rPr/>
        <w:t>pour</w:t>
      </w:r>
      <w:r>
        <w:rPr>
          <w:spacing w:val="20"/>
        </w:rPr>
        <w:t> </w:t>
      </w:r>
      <w:r>
        <w:rPr>
          <w:spacing w:val="-1"/>
        </w:rPr>
        <w:t>accident</w:t>
      </w:r>
      <w:r>
        <w:rPr>
          <w:spacing w:val="18"/>
        </w:rPr>
        <w:t> </w:t>
      </w:r>
      <w:r>
        <w:rPr>
          <w:spacing w:val="-1"/>
        </w:rPr>
        <w:t>ainsi</w:t>
      </w:r>
      <w:r>
        <w:rPr>
          <w:spacing w:val="19"/>
        </w:rPr>
        <w:t> </w:t>
      </w:r>
      <w:r>
        <w:rPr>
          <w:spacing w:val="-1"/>
        </w:rPr>
        <w:t>que</w:t>
      </w:r>
      <w:r>
        <w:rPr>
          <w:spacing w:val="18"/>
        </w:rPr>
        <w:t> </w:t>
      </w:r>
      <w:r>
        <w:rPr/>
        <w:t>d’autres</w:t>
      </w:r>
      <w:r>
        <w:rPr>
          <w:spacing w:val="18"/>
        </w:rPr>
        <w:t> </w:t>
      </w:r>
      <w:r>
        <w:rPr>
          <w:spacing w:val="-1"/>
        </w:rPr>
        <w:t>comptes,</w:t>
      </w:r>
      <w:r>
        <w:rPr>
          <w:spacing w:val="19"/>
        </w:rPr>
        <w:t> </w:t>
      </w:r>
      <w:r>
        <w:rPr/>
        <w:t>dépôts</w:t>
      </w:r>
      <w:r>
        <w:rPr>
          <w:spacing w:val="17"/>
        </w:rPr>
        <w:t> </w:t>
      </w:r>
      <w:r>
        <w:rPr/>
        <w:t>ou</w:t>
      </w:r>
      <w:r>
        <w:rPr>
          <w:spacing w:val="20"/>
        </w:rPr>
        <w:t> </w:t>
      </w:r>
      <w:r>
        <w:rPr>
          <w:spacing w:val="-1"/>
        </w:rPr>
        <w:t>n’importe</w:t>
      </w:r>
      <w:r>
        <w:rPr>
          <w:spacing w:val="18"/>
        </w:rPr>
        <w:t> </w:t>
      </w:r>
      <w:r>
        <w:rPr>
          <w:spacing w:val="-1"/>
        </w:rPr>
        <w:t>quel</w:t>
      </w:r>
      <w:r>
        <w:rPr>
          <w:spacing w:val="19"/>
        </w:rPr>
        <w:t> </w:t>
      </w:r>
      <w:r>
        <w:rPr>
          <w:spacing w:val="-1"/>
        </w:rPr>
        <w:t>autre</w:t>
      </w:r>
      <w:r>
        <w:rPr>
          <w:spacing w:val="91"/>
          <w:w w:val="99"/>
        </w:rPr>
        <w:t> </w:t>
      </w:r>
      <w:r>
        <w:rPr>
          <w:spacing w:val="-1"/>
        </w:rPr>
        <w:t>contrat</w:t>
      </w:r>
      <w:r>
        <w:rPr>
          <w:spacing w:val="18"/>
        </w:rPr>
        <w:t> </w:t>
      </w:r>
      <w:r>
        <w:rPr>
          <w:spacing w:val="-1"/>
        </w:rPr>
        <w:t>bancaire,</w:t>
      </w:r>
      <w:r>
        <w:rPr>
          <w:spacing w:val="22"/>
        </w:rPr>
        <w:t> </w:t>
      </w:r>
      <w:r>
        <w:rPr>
          <w:spacing w:val="-1"/>
        </w:rPr>
        <w:t>formalisé</w:t>
      </w:r>
      <w:r>
        <w:rPr>
          <w:spacing w:val="22"/>
        </w:rPr>
        <w:t> </w:t>
      </w:r>
      <w:r>
        <w:rPr/>
        <w:t>sur</w:t>
      </w:r>
      <w:r>
        <w:rPr>
          <w:spacing w:val="20"/>
        </w:rPr>
        <w:t> </w:t>
      </w:r>
      <w:r>
        <w:rPr/>
        <w:t>des</w:t>
      </w:r>
      <w:r>
        <w:rPr>
          <w:spacing w:val="18"/>
        </w:rPr>
        <w:t> </w:t>
      </w:r>
      <w:r>
        <w:rPr>
          <w:spacing w:val="-1"/>
        </w:rPr>
        <w:t>biens</w:t>
      </w:r>
      <w:r>
        <w:rPr>
          <w:spacing w:val="20"/>
        </w:rPr>
        <w:t> </w:t>
      </w:r>
      <w:r>
        <w:rPr>
          <w:spacing w:val="-1"/>
        </w:rPr>
        <w:t>non</w:t>
      </w:r>
      <w:r>
        <w:rPr>
          <w:spacing w:val="18"/>
        </w:rPr>
        <w:t> </w:t>
      </w:r>
      <w:r>
        <w:rPr/>
        <w:t>patrimoniaux</w:t>
      </w:r>
      <w:r>
        <w:rPr>
          <w:spacing w:val="20"/>
        </w:rPr>
        <w:t> </w:t>
      </w:r>
      <w:r>
        <w:rPr/>
        <w:t>et</w:t>
      </w:r>
      <w:r>
        <w:rPr>
          <w:spacing w:val="19"/>
        </w:rPr>
        <w:t> </w:t>
      </w:r>
      <w:r>
        <w:rPr>
          <w:spacing w:val="-1"/>
        </w:rPr>
        <w:t>leurs</w:t>
      </w:r>
      <w:r>
        <w:rPr>
          <w:spacing w:val="21"/>
        </w:rPr>
        <w:t> </w:t>
      </w:r>
      <w:r>
        <w:rPr>
          <w:spacing w:val="-1"/>
        </w:rPr>
        <w:t>liquidations,</w:t>
      </w:r>
      <w:r>
        <w:rPr>
          <w:spacing w:val="19"/>
        </w:rPr>
        <w:t> </w:t>
      </w:r>
      <w:r>
        <w:rPr/>
        <w:t>des</w:t>
      </w:r>
      <w:r>
        <w:rPr>
          <w:spacing w:val="18"/>
        </w:rPr>
        <w:t> </w:t>
      </w:r>
      <w:r>
        <w:rPr>
          <w:spacing w:val="-1"/>
        </w:rPr>
        <w:t>clarétains</w:t>
      </w:r>
      <w:r>
        <w:rPr>
          <w:spacing w:val="18"/>
        </w:rPr>
        <w:t> </w:t>
      </w:r>
      <w:r>
        <w:rPr/>
        <w:t>décédés</w:t>
      </w:r>
      <w:r>
        <w:rPr>
          <w:spacing w:val="95"/>
          <w:w w:val="99"/>
        </w:rPr>
        <w:t> </w:t>
      </w:r>
      <w:r>
        <w:rPr>
          <w:spacing w:val="-1"/>
        </w:rPr>
        <w:t>étant</w:t>
      </w:r>
      <w:r>
        <w:rPr>
          <w:spacing w:val="24"/>
        </w:rPr>
        <w:t> </w:t>
      </w:r>
      <w:r>
        <w:rPr>
          <w:spacing w:val="-1"/>
        </w:rPr>
        <w:t>inscrits</w:t>
      </w:r>
      <w:r>
        <w:rPr>
          <w:spacing w:val="24"/>
        </w:rPr>
        <w:t> </w:t>
      </w:r>
      <w:r>
        <w:rPr/>
        <w:t>à</w:t>
      </w:r>
      <w:r>
        <w:rPr>
          <w:spacing w:val="28"/>
        </w:rPr>
        <w:t> </w:t>
      </w:r>
      <w:r>
        <w:rPr>
          <w:spacing w:val="-2"/>
        </w:rPr>
        <w:t>une</w:t>
      </w:r>
      <w:r>
        <w:rPr>
          <w:spacing w:val="28"/>
        </w:rPr>
        <w:t> </w:t>
      </w:r>
      <w:r>
        <w:rPr>
          <w:spacing w:val="-1"/>
        </w:rPr>
        <w:t>maison</w:t>
      </w:r>
      <w:r>
        <w:rPr>
          <w:spacing w:val="24"/>
        </w:rPr>
        <w:t> </w:t>
      </w:r>
      <w:r>
        <w:rPr>
          <w:spacing w:val="-1"/>
        </w:rPr>
        <w:t>généralice.</w:t>
      </w:r>
      <w:r>
        <w:rPr>
          <w:spacing w:val="25"/>
        </w:rPr>
        <w:t> </w:t>
      </w:r>
      <w:r>
        <w:rPr/>
        <w:t>On</w:t>
      </w:r>
      <w:r>
        <w:rPr>
          <w:spacing w:val="24"/>
        </w:rPr>
        <w:t> </w:t>
      </w:r>
      <w:r>
        <w:rPr/>
        <w:t>prendra</w:t>
      </w:r>
      <w:r>
        <w:rPr>
          <w:spacing w:val="25"/>
        </w:rPr>
        <w:t> </w:t>
      </w:r>
      <w:r>
        <w:rPr/>
        <w:t>à</w:t>
      </w:r>
      <w:r>
        <w:rPr>
          <w:spacing w:val="25"/>
        </w:rPr>
        <w:t> </w:t>
      </w:r>
      <w:r>
        <w:rPr/>
        <w:t>cet</w:t>
      </w:r>
      <w:r>
        <w:rPr>
          <w:spacing w:val="25"/>
        </w:rPr>
        <w:t> </w:t>
      </w:r>
      <w:r>
        <w:rPr>
          <w:spacing w:val="-1"/>
        </w:rPr>
        <w:t>effet</w:t>
      </w:r>
      <w:r>
        <w:rPr>
          <w:spacing w:val="24"/>
        </w:rPr>
        <w:t> </w:t>
      </w:r>
      <w:r>
        <w:rPr>
          <w:spacing w:val="-1"/>
        </w:rPr>
        <w:t>les</w:t>
      </w:r>
      <w:r>
        <w:rPr>
          <w:spacing w:val="27"/>
        </w:rPr>
        <w:t> </w:t>
      </w:r>
      <w:r>
        <w:rPr>
          <w:spacing w:val="-1"/>
        </w:rPr>
        <w:t>mesures</w:t>
      </w:r>
      <w:r>
        <w:rPr>
          <w:spacing w:val="24"/>
        </w:rPr>
        <w:t> </w:t>
      </w:r>
      <w:r>
        <w:rPr>
          <w:spacing w:val="-1"/>
        </w:rPr>
        <w:t>nécessaires</w:t>
      </w:r>
      <w:r>
        <w:rPr>
          <w:spacing w:val="27"/>
        </w:rPr>
        <w:t> </w:t>
      </w:r>
      <w:r>
        <w:rPr/>
        <w:t>pour</w:t>
      </w:r>
      <w:r>
        <w:rPr>
          <w:spacing w:val="26"/>
        </w:rPr>
        <w:t> </w:t>
      </w:r>
      <w:r>
        <w:rPr>
          <w:spacing w:val="-1"/>
        </w:rPr>
        <w:t>garantir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85"/>
          <w:w w:val="99"/>
        </w:rPr>
        <w:t> </w:t>
      </w:r>
      <w:r>
        <w:rPr>
          <w:spacing w:val="-1"/>
        </w:rPr>
        <w:t>Congrégation</w:t>
      </w:r>
      <w:r>
        <w:rPr>
          <w:spacing w:val="-15"/>
        </w:rPr>
        <w:t> </w:t>
      </w:r>
      <w:r>
        <w:rPr>
          <w:spacing w:val="-1"/>
        </w:rPr>
        <w:t>comme</w:t>
      </w:r>
      <w:r>
        <w:rPr>
          <w:spacing w:val="-13"/>
        </w:rPr>
        <w:t> </w:t>
      </w:r>
      <w:r>
        <w:rPr>
          <w:spacing w:val="-1"/>
        </w:rPr>
        <w:t>bénéficiaire.</w:t>
      </w:r>
      <w:r>
        <w:rPr/>
      </w:r>
    </w:p>
    <w:p>
      <w:pPr>
        <w:pStyle w:val="BodyText"/>
        <w:numPr>
          <w:ilvl w:val="0"/>
          <w:numId w:val="116"/>
        </w:numPr>
        <w:tabs>
          <w:tab w:pos="685" w:val="left" w:leader="none"/>
        </w:tabs>
        <w:spacing w:line="240" w:lineRule="auto" w:before="120" w:after="0"/>
        <w:ind w:left="684" w:right="114" w:hanging="285"/>
        <w:jc w:val="both"/>
      </w:pPr>
      <w:r>
        <w:rPr>
          <w:spacing w:val="-1"/>
        </w:rPr>
        <w:t>Les</w:t>
      </w:r>
      <w:r>
        <w:rPr>
          <w:spacing w:val="29"/>
        </w:rPr>
        <w:t> </w:t>
      </w:r>
      <w:r>
        <w:rPr/>
        <w:t>pensions</w:t>
      </w:r>
      <w:r>
        <w:rPr>
          <w:spacing w:val="30"/>
        </w:rPr>
        <w:t> </w:t>
      </w:r>
      <w:r>
        <w:rPr/>
        <w:t>et</w:t>
      </w:r>
      <w:r>
        <w:rPr>
          <w:spacing w:val="30"/>
        </w:rPr>
        <w:t> </w:t>
      </w:r>
      <w:r>
        <w:rPr>
          <w:spacing w:val="-1"/>
        </w:rPr>
        <w:t>les</w:t>
      </w:r>
      <w:r>
        <w:rPr>
          <w:spacing w:val="30"/>
        </w:rPr>
        <w:t> </w:t>
      </w:r>
      <w:r>
        <w:rPr>
          <w:spacing w:val="-1"/>
        </w:rPr>
        <w:t>indemnisations</w:t>
      </w:r>
      <w:r>
        <w:rPr>
          <w:spacing w:val="29"/>
        </w:rPr>
        <w:t> </w:t>
      </w:r>
      <w:r>
        <w:rPr/>
        <w:t>pour</w:t>
      </w:r>
      <w:r>
        <w:rPr>
          <w:spacing w:val="32"/>
        </w:rPr>
        <w:t> </w:t>
      </w:r>
      <w:r>
        <w:rPr>
          <w:spacing w:val="-1"/>
        </w:rPr>
        <w:t>accident,</w:t>
      </w:r>
      <w:r>
        <w:rPr>
          <w:spacing w:val="31"/>
        </w:rPr>
        <w:t> </w:t>
      </w:r>
      <w:r>
        <w:rPr>
          <w:spacing w:val="-1"/>
        </w:rPr>
        <w:t>les</w:t>
      </w:r>
      <w:r>
        <w:rPr>
          <w:spacing w:val="30"/>
        </w:rPr>
        <w:t> </w:t>
      </w:r>
      <w:r>
        <w:rPr/>
        <w:t>ouvrages</w:t>
      </w:r>
      <w:r>
        <w:rPr>
          <w:spacing w:val="30"/>
        </w:rPr>
        <w:t> </w:t>
      </w:r>
      <w:r>
        <w:rPr>
          <w:spacing w:val="-1"/>
        </w:rPr>
        <w:t>audiovisuels,</w:t>
      </w:r>
      <w:r>
        <w:rPr>
          <w:spacing w:val="31"/>
        </w:rPr>
        <w:t> </w:t>
      </w:r>
      <w:r>
        <w:rPr>
          <w:spacing w:val="-1"/>
        </w:rPr>
        <w:t>littéraires,</w:t>
      </w:r>
      <w:r>
        <w:rPr>
          <w:spacing w:val="33"/>
        </w:rPr>
        <w:t> </w:t>
      </w:r>
      <w:r>
        <w:rPr>
          <w:spacing w:val="-1"/>
        </w:rPr>
        <w:t>artistiques</w:t>
      </w:r>
      <w:r>
        <w:rPr>
          <w:spacing w:val="30"/>
        </w:rPr>
        <w:t> </w:t>
      </w:r>
      <w:r>
        <w:rPr>
          <w:spacing w:val="1"/>
        </w:rPr>
        <w:t>ou</w:t>
      </w:r>
      <w:r>
        <w:rPr>
          <w:spacing w:val="97"/>
          <w:w w:val="99"/>
        </w:rPr>
        <w:t> </w:t>
      </w:r>
      <w:r>
        <w:rPr>
          <w:spacing w:val="-1"/>
        </w:rPr>
        <w:t>scientifiques,</w:t>
      </w:r>
      <w:r>
        <w:rPr>
          <w:spacing w:val="2"/>
        </w:rPr>
        <w:t> </w:t>
      </w:r>
      <w:r>
        <w:rPr>
          <w:spacing w:val="-1"/>
        </w:rPr>
        <w:t>soit</w:t>
      </w:r>
      <w:r>
        <w:rPr/>
        <w:t> dans</w:t>
      </w:r>
      <w:r>
        <w:rPr>
          <w:spacing w:val="1"/>
        </w:rPr>
        <w:t> </w:t>
      </w:r>
      <w:r>
        <w:rPr/>
        <w:t>leurs</w:t>
      </w:r>
      <w:r>
        <w:rPr>
          <w:spacing w:val="-1"/>
        </w:rPr>
        <w:t> </w:t>
      </w:r>
      <w:r>
        <w:rPr/>
        <w:t>droits</w:t>
      </w:r>
      <w:r>
        <w:rPr>
          <w:spacing w:val="-1"/>
        </w:rPr>
        <w:t> </w:t>
      </w:r>
      <w:r>
        <w:rPr/>
        <w:t>de propriété </w:t>
      </w:r>
      <w:r>
        <w:rPr>
          <w:spacing w:val="-1"/>
        </w:rPr>
        <w:t>intellectuelle</w:t>
      </w:r>
      <w:r>
        <w:rPr/>
        <w:t> ou</w:t>
      </w:r>
      <w:r>
        <w:rPr>
          <w:spacing w:val="-1"/>
        </w:rPr>
        <w:t> industrielle,</w:t>
      </w:r>
      <w:r>
        <w:rPr>
          <w:spacing w:val="3"/>
        </w:rPr>
        <w:t> </w:t>
      </w:r>
      <w:r>
        <w:rPr>
          <w:spacing w:val="-1"/>
        </w:rPr>
        <w:t>soit </w:t>
      </w:r>
      <w:r>
        <w:rPr/>
        <w:t>comme</w:t>
      </w:r>
      <w:r>
        <w:rPr>
          <w:spacing w:val="2"/>
        </w:rPr>
        <w:t> </w:t>
      </w:r>
      <w:r>
        <w:rPr>
          <w:spacing w:val="-1"/>
        </w:rPr>
        <w:t>comptes,</w:t>
      </w:r>
      <w:r>
        <w:rPr/>
        <w:t> dépôts</w:t>
      </w:r>
      <w:r>
        <w:rPr>
          <w:spacing w:val="94"/>
          <w:w w:val="99"/>
        </w:rPr>
        <w:t> </w:t>
      </w:r>
      <w:r>
        <w:rPr/>
        <w:t>ou</w:t>
      </w:r>
      <w:r>
        <w:rPr>
          <w:spacing w:val="-1"/>
        </w:rPr>
        <w:t> </w:t>
      </w:r>
      <w:r>
        <w:rPr/>
        <w:t>n’importe</w:t>
      </w:r>
      <w:r>
        <w:rPr>
          <w:spacing w:val="1"/>
        </w:rPr>
        <w:t> </w:t>
      </w:r>
      <w:r>
        <w:rPr>
          <w:spacing w:val="-1"/>
        </w:rPr>
        <w:t>quel</w:t>
      </w:r>
      <w:r>
        <w:rPr/>
        <w:t> </w:t>
      </w:r>
      <w:r>
        <w:rPr>
          <w:spacing w:val="-1"/>
        </w:rPr>
        <w:t>autre</w:t>
      </w:r>
      <w:r>
        <w:rPr>
          <w:spacing w:val="1"/>
        </w:rPr>
        <w:t> </w:t>
      </w:r>
      <w:r>
        <w:rPr/>
        <w:t>contrat </w:t>
      </w:r>
      <w:r>
        <w:rPr>
          <w:spacing w:val="-1"/>
        </w:rPr>
        <w:t>bancaire</w:t>
      </w:r>
      <w:r>
        <w:rPr>
          <w:spacing w:val="1"/>
        </w:rPr>
        <w:t> </w:t>
      </w:r>
      <w:r>
        <w:rPr>
          <w:spacing w:val="-1"/>
        </w:rPr>
        <w:t>sur</w:t>
      </w:r>
      <w:r>
        <w:rPr>
          <w:spacing w:val="1"/>
        </w:rPr>
        <w:t> </w:t>
      </w:r>
      <w:r>
        <w:rPr/>
        <w:t>des biens</w:t>
      </w:r>
      <w:r>
        <w:rPr>
          <w:spacing w:val="1"/>
        </w:rPr>
        <w:t> </w:t>
      </w:r>
      <w:r>
        <w:rPr>
          <w:spacing w:val="-1"/>
        </w:rPr>
        <w:t>non</w:t>
      </w:r>
      <w:r>
        <w:rPr/>
        <w:t> patrimoniaux et </w:t>
      </w:r>
      <w:r>
        <w:rPr>
          <w:spacing w:val="-1"/>
        </w:rPr>
        <w:t>leurs</w:t>
      </w:r>
      <w:r>
        <w:rPr/>
        <w:t> </w:t>
      </w:r>
      <w:r>
        <w:rPr>
          <w:spacing w:val="-1"/>
        </w:rPr>
        <w:t>liquidations,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ceux </w:t>
      </w:r>
      <w:r>
        <w:rPr>
          <w:spacing w:val="-1"/>
        </w:rPr>
        <w:t>qui</w:t>
      </w:r>
      <w:r>
        <w:rPr>
          <w:spacing w:val="77"/>
          <w:w w:val="99"/>
        </w:rPr>
        <w:t> </w:t>
      </w:r>
      <w:r>
        <w:rPr>
          <w:spacing w:val="-1"/>
        </w:rPr>
        <w:t>sont</w:t>
      </w:r>
      <w:r>
        <w:rPr>
          <w:spacing w:val="7"/>
        </w:rPr>
        <w:t> </w:t>
      </w:r>
      <w:r>
        <w:rPr/>
        <w:t>inscrits</w:t>
      </w:r>
      <w:r>
        <w:rPr>
          <w:spacing w:val="6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2"/>
        </w:rPr>
        <w:t>une</w:t>
      </w:r>
      <w:r>
        <w:rPr>
          <w:spacing w:val="10"/>
        </w:rPr>
        <w:t> </w:t>
      </w:r>
      <w:r>
        <w:rPr/>
        <w:t>maison</w:t>
      </w:r>
      <w:r>
        <w:rPr>
          <w:spacing w:val="8"/>
        </w:rPr>
        <w:t> </w:t>
      </w:r>
      <w:r>
        <w:rPr>
          <w:spacing w:val="-1"/>
        </w:rPr>
        <w:t>généralice</w:t>
      </w:r>
      <w:r>
        <w:rPr>
          <w:spacing w:val="8"/>
        </w:rPr>
        <w:t> </w:t>
      </w:r>
      <w:r>
        <w:rPr>
          <w:spacing w:val="-1"/>
        </w:rPr>
        <w:t>avant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quitter</w:t>
      </w:r>
      <w:r>
        <w:rPr>
          <w:spacing w:val="9"/>
        </w:rPr>
        <w:t> </w:t>
      </w:r>
      <w:r>
        <w:rPr>
          <w:spacing w:val="-1"/>
        </w:rPr>
        <w:t>définitivement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Congrégation.</w:t>
      </w:r>
      <w:r>
        <w:rPr>
          <w:spacing w:val="8"/>
        </w:rPr>
        <w:t> </w:t>
      </w:r>
      <w:r>
        <w:rPr>
          <w:spacing w:val="-1"/>
        </w:rPr>
        <w:t>Tenant</w:t>
      </w:r>
      <w:r>
        <w:rPr>
          <w:spacing w:val="9"/>
        </w:rPr>
        <w:t> </w:t>
      </w:r>
      <w:r>
        <w:rPr>
          <w:spacing w:val="-1"/>
        </w:rPr>
        <w:t>compte</w:t>
      </w:r>
      <w:r>
        <w:rPr>
          <w:spacing w:val="7"/>
        </w:rPr>
        <w:t> </w:t>
      </w:r>
      <w:r>
        <w:rPr/>
        <w:t>du</w:t>
      </w:r>
      <w:r>
        <w:rPr>
          <w:spacing w:val="103"/>
          <w:w w:val="99"/>
        </w:rPr>
        <w:t> </w:t>
      </w:r>
      <w:r>
        <w:rPr>
          <w:spacing w:val="-1"/>
        </w:rPr>
        <w:t>canon</w:t>
      </w:r>
      <w:r>
        <w:rPr>
          <w:spacing w:val="13"/>
        </w:rPr>
        <w:t> </w:t>
      </w:r>
      <w:r>
        <w:rPr/>
        <w:t>702,</w:t>
      </w:r>
      <w:r>
        <w:rPr>
          <w:spacing w:val="16"/>
        </w:rPr>
        <w:t> </w:t>
      </w:r>
      <w:r>
        <w:rPr>
          <w:spacing w:val="-1"/>
        </w:rPr>
        <w:t>le</w:t>
      </w:r>
      <w:r>
        <w:rPr>
          <w:spacing w:val="14"/>
        </w:rPr>
        <w:t> </w:t>
      </w:r>
      <w:r>
        <w:rPr>
          <w:spacing w:val="-1"/>
        </w:rPr>
        <w:t>Gouvernement</w:t>
      </w:r>
      <w:r>
        <w:rPr>
          <w:spacing w:val="17"/>
        </w:rPr>
        <w:t> </w:t>
      </w:r>
      <w:r>
        <w:rPr>
          <w:spacing w:val="-1"/>
        </w:rPr>
        <w:t>Général</w:t>
      </w:r>
      <w:r>
        <w:rPr>
          <w:spacing w:val="14"/>
        </w:rPr>
        <w:t> </w:t>
      </w:r>
      <w:r>
        <w:rPr/>
        <w:t>décidera,</w:t>
      </w:r>
      <w:r>
        <w:rPr>
          <w:spacing w:val="16"/>
        </w:rPr>
        <w:t> </w:t>
      </w:r>
      <w:r>
        <w:rPr/>
        <w:t>après</w:t>
      </w:r>
      <w:r>
        <w:rPr>
          <w:spacing w:val="13"/>
        </w:rPr>
        <w:t> </w:t>
      </w:r>
      <w:r>
        <w:rPr>
          <w:spacing w:val="-1"/>
        </w:rPr>
        <w:t>leur</w:t>
      </w:r>
      <w:r>
        <w:rPr>
          <w:spacing w:val="16"/>
        </w:rPr>
        <w:t> </w:t>
      </w:r>
      <w:r>
        <w:rPr/>
        <w:t>sortie,</w:t>
      </w:r>
      <w:r>
        <w:rPr>
          <w:spacing w:val="15"/>
        </w:rPr>
        <w:t> </w:t>
      </w:r>
      <w:r>
        <w:rPr>
          <w:spacing w:val="-1"/>
        </w:rPr>
        <w:t>sur</w:t>
      </w:r>
      <w:r>
        <w:rPr>
          <w:spacing w:val="16"/>
        </w:rPr>
        <w:t> </w:t>
      </w:r>
      <w:r>
        <w:rPr>
          <w:spacing w:val="-1"/>
        </w:rPr>
        <w:t>les</w:t>
      </w:r>
      <w:r>
        <w:rPr>
          <w:spacing w:val="14"/>
        </w:rPr>
        <w:t> </w:t>
      </w:r>
      <w:r>
        <w:rPr>
          <w:spacing w:val="-1"/>
        </w:rPr>
        <w:t>produits</w:t>
      </w:r>
      <w:r>
        <w:rPr>
          <w:spacing w:val="13"/>
        </w:rPr>
        <w:t> </w:t>
      </w:r>
      <w:r>
        <w:rPr/>
        <w:t>provenant</w:t>
      </w:r>
      <w:r>
        <w:rPr>
          <w:spacing w:val="15"/>
        </w:rPr>
        <w:t> </w:t>
      </w:r>
      <w:r>
        <w:rPr>
          <w:spacing w:val="1"/>
        </w:rPr>
        <w:t>en</w:t>
      </w:r>
      <w:r>
        <w:rPr>
          <w:spacing w:val="14"/>
        </w:rPr>
        <w:t> </w:t>
      </w:r>
      <w:r>
        <w:rPr/>
        <w:t>vertu</w:t>
      </w:r>
      <w:r>
        <w:rPr>
          <w:spacing w:val="13"/>
        </w:rPr>
        <w:t> </w:t>
      </w:r>
      <w:r>
        <w:rPr/>
        <w:t>de</w:t>
      </w:r>
      <w:r>
        <w:rPr>
          <w:spacing w:val="75"/>
          <w:w w:val="99"/>
        </w:rPr>
        <w:t> </w:t>
      </w:r>
      <w:r>
        <w:rPr/>
        <w:t>ces</w:t>
      </w:r>
      <w:r>
        <w:rPr>
          <w:spacing w:val="-12"/>
        </w:rPr>
        <w:t> </w:t>
      </w:r>
      <w:r>
        <w:rPr>
          <w:spacing w:val="-1"/>
        </w:rPr>
        <w:t>concepts.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852" w:right="0" w:hanging="453"/>
        <w:jc w:val="left"/>
      </w:pPr>
      <w:r>
        <w:rPr>
          <w:spacing w:val="-1"/>
        </w:rPr>
        <w:t>Passent</w:t>
      </w:r>
      <w:r>
        <w:rPr>
          <w:spacing w:val="-5"/>
        </w:rPr>
        <w:t> </w:t>
      </w:r>
      <w:r>
        <w:rPr/>
        <w:t>au</w:t>
      </w:r>
      <w:r>
        <w:rPr>
          <w:spacing w:val="-6"/>
        </w:rPr>
        <w:t> </w:t>
      </w:r>
      <w:r>
        <w:rPr>
          <w:spacing w:val="-1"/>
        </w:rPr>
        <w:t>patrimoine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Province</w:t>
      </w:r>
      <w:r>
        <w:rPr>
          <w:spacing w:val="-5"/>
        </w:rPr>
        <w:t> </w:t>
      </w:r>
      <w:r>
        <w:rPr/>
        <w:t>ou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Délégation</w:t>
      </w:r>
      <w:r>
        <w:rPr>
          <w:spacing w:val="-6"/>
        </w:rPr>
        <w:t> </w:t>
      </w:r>
      <w:r>
        <w:rPr>
          <w:spacing w:val="-1"/>
        </w:rPr>
        <w:t>Indépendante</w:t>
      </w:r>
      <w:r>
        <w:rPr>
          <w:spacing w:val="-5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117"/>
        </w:numPr>
        <w:tabs>
          <w:tab w:pos="685" w:val="left" w:leader="none"/>
        </w:tabs>
        <w:spacing w:line="240" w:lineRule="auto" w:before="118" w:after="0"/>
        <w:ind w:left="684" w:right="119" w:hanging="285"/>
        <w:jc w:val="both"/>
      </w:pPr>
      <w:r>
        <w:rPr>
          <w:spacing w:val="-1"/>
        </w:rPr>
        <w:t>Le</w:t>
      </w:r>
      <w:r>
        <w:rPr>
          <w:spacing w:val="19"/>
        </w:rPr>
        <w:t> </w:t>
      </w:r>
      <w:r>
        <w:rPr>
          <w:spacing w:val="-1"/>
        </w:rPr>
        <w:t>patrimoine</w:t>
      </w:r>
      <w:r>
        <w:rPr>
          <w:spacing w:val="20"/>
        </w:rPr>
        <w:t> </w:t>
      </w:r>
      <w:r>
        <w:rPr/>
        <w:t>et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19"/>
        </w:rPr>
        <w:t> </w:t>
      </w:r>
      <w:r>
        <w:rPr>
          <w:spacing w:val="-1"/>
        </w:rPr>
        <w:t>biens</w:t>
      </w:r>
      <w:r>
        <w:rPr>
          <w:spacing w:val="19"/>
        </w:rPr>
        <w:t> </w:t>
      </w:r>
      <w:r>
        <w:rPr>
          <w:spacing w:val="1"/>
        </w:rPr>
        <w:t>des</w:t>
      </w:r>
      <w:r>
        <w:rPr>
          <w:spacing w:val="18"/>
        </w:rPr>
        <w:t> </w:t>
      </w:r>
      <w:r>
        <w:rPr>
          <w:spacing w:val="-1"/>
        </w:rPr>
        <w:t>Délégations</w:t>
      </w:r>
      <w:r>
        <w:rPr>
          <w:spacing w:val="19"/>
        </w:rPr>
        <w:t> </w:t>
      </w:r>
      <w:r>
        <w:rPr>
          <w:spacing w:val="-1"/>
        </w:rPr>
        <w:t>Dépendantes</w:t>
      </w:r>
      <w:r>
        <w:rPr>
          <w:spacing w:val="19"/>
        </w:rPr>
        <w:t> </w:t>
      </w:r>
      <w:r>
        <w:rPr/>
        <w:t>et</w:t>
      </w:r>
      <w:r>
        <w:rPr>
          <w:spacing w:val="21"/>
        </w:rPr>
        <w:t> </w:t>
      </w:r>
      <w:r>
        <w:rPr/>
        <w:t>des</w:t>
      </w:r>
      <w:r>
        <w:rPr>
          <w:spacing w:val="19"/>
        </w:rPr>
        <w:t> </w:t>
      </w:r>
      <w:r>
        <w:rPr>
          <w:spacing w:val="-1"/>
        </w:rPr>
        <w:t>maisons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leur</w:t>
      </w:r>
      <w:r>
        <w:rPr>
          <w:spacing w:val="21"/>
        </w:rPr>
        <w:t> </w:t>
      </w:r>
      <w:r>
        <w:rPr>
          <w:spacing w:val="-1"/>
        </w:rPr>
        <w:t>juridiction</w:t>
      </w:r>
      <w:r>
        <w:rPr>
          <w:spacing w:val="18"/>
        </w:rPr>
        <w:t> </w:t>
      </w:r>
      <w:r>
        <w:rPr>
          <w:spacing w:val="-1"/>
        </w:rPr>
        <w:t>qui</w:t>
      </w:r>
      <w:r>
        <w:rPr>
          <w:spacing w:val="20"/>
        </w:rPr>
        <w:t> </w:t>
      </w:r>
      <w:r>
        <w:rPr>
          <w:spacing w:val="-1"/>
        </w:rPr>
        <w:t>seraient</w:t>
      </w:r>
      <w:r>
        <w:rPr>
          <w:spacing w:val="111"/>
          <w:w w:val="99"/>
        </w:rPr>
        <w:t> </w:t>
      </w:r>
      <w:r>
        <w:rPr>
          <w:spacing w:val="-1"/>
        </w:rPr>
        <w:t>supprimées.</w:t>
      </w:r>
      <w:r>
        <w:rPr/>
      </w:r>
    </w:p>
    <w:p>
      <w:pPr>
        <w:pStyle w:val="BodyText"/>
        <w:numPr>
          <w:ilvl w:val="0"/>
          <w:numId w:val="117"/>
        </w:numPr>
        <w:tabs>
          <w:tab w:pos="685" w:val="left" w:leader="none"/>
        </w:tabs>
        <w:spacing w:line="240" w:lineRule="auto" w:before="120" w:after="0"/>
        <w:ind w:left="684" w:right="120" w:hanging="285"/>
        <w:jc w:val="both"/>
      </w:pPr>
      <w:r>
        <w:rPr>
          <w:spacing w:val="-1"/>
        </w:rPr>
        <w:t>Les</w:t>
      </w:r>
      <w:r>
        <w:rPr>
          <w:spacing w:val="19"/>
        </w:rPr>
        <w:t> </w:t>
      </w:r>
      <w:r>
        <w:rPr/>
        <w:t>biens</w:t>
      </w:r>
      <w:r>
        <w:rPr>
          <w:spacing w:val="19"/>
        </w:rPr>
        <w:t> </w:t>
      </w:r>
      <w:r>
        <w:rPr/>
        <w:t>laissés</w:t>
      </w:r>
      <w:r>
        <w:rPr>
          <w:spacing w:val="19"/>
        </w:rPr>
        <w:t> </w:t>
      </w:r>
      <w:r>
        <w:rPr/>
        <w:t>à</w:t>
      </w:r>
      <w:r>
        <w:rPr>
          <w:spacing w:val="20"/>
        </w:rPr>
        <w:t> </w:t>
      </w:r>
      <w:r>
        <w:rPr>
          <w:spacing w:val="-1"/>
        </w:rPr>
        <w:t>l’Organisme</w:t>
      </w:r>
      <w:r>
        <w:rPr>
          <w:spacing w:val="20"/>
        </w:rPr>
        <w:t> </w:t>
      </w:r>
      <w:r>
        <w:rPr/>
        <w:t>ou</w:t>
      </w:r>
      <w:r>
        <w:rPr>
          <w:spacing w:val="20"/>
        </w:rPr>
        <w:t> </w:t>
      </w:r>
      <w:r>
        <w:rPr/>
        <w:t>à</w:t>
      </w:r>
      <w:r>
        <w:rPr>
          <w:spacing w:val="20"/>
        </w:rPr>
        <w:t> </w:t>
      </w:r>
      <w:r>
        <w:rPr/>
        <w:t>l’un</w:t>
      </w:r>
      <w:r>
        <w:rPr>
          <w:spacing w:val="19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ses</w:t>
      </w:r>
      <w:r>
        <w:rPr>
          <w:spacing w:val="22"/>
        </w:rPr>
        <w:t> </w:t>
      </w:r>
      <w:r>
        <w:rPr>
          <w:spacing w:val="-1"/>
        </w:rPr>
        <w:t>membres</w:t>
      </w:r>
      <w:r>
        <w:rPr>
          <w:spacing w:val="19"/>
        </w:rPr>
        <w:t> </w:t>
      </w:r>
      <w:r>
        <w:rPr/>
        <w:t>par</w:t>
      </w:r>
      <w:r>
        <w:rPr>
          <w:spacing w:val="21"/>
        </w:rPr>
        <w:t> </w:t>
      </w:r>
      <w:r>
        <w:rPr>
          <w:spacing w:val="-1"/>
        </w:rPr>
        <w:t>legs,</w:t>
      </w:r>
      <w:r>
        <w:rPr>
          <w:spacing w:val="20"/>
        </w:rPr>
        <w:t> </w:t>
      </w:r>
      <w:r>
        <w:rPr>
          <w:spacing w:val="-1"/>
        </w:rPr>
        <w:t>héritage,</w:t>
      </w:r>
      <w:r>
        <w:rPr>
          <w:spacing w:val="20"/>
        </w:rPr>
        <w:t> </w:t>
      </w:r>
      <w:r>
        <w:rPr>
          <w:spacing w:val="-1"/>
        </w:rPr>
        <w:t>donation</w:t>
      </w:r>
      <w:r>
        <w:rPr>
          <w:spacing w:val="22"/>
        </w:rPr>
        <w:t> </w:t>
      </w:r>
      <w:r>
        <w:rPr/>
        <w:t>et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n’importe</w:t>
      </w:r>
      <w:r>
        <w:rPr>
          <w:spacing w:val="81"/>
          <w:w w:val="99"/>
        </w:rPr>
        <w:t> </w:t>
      </w:r>
      <w:r>
        <w:rPr>
          <w:spacing w:val="-1"/>
        </w:rPr>
        <w:t>quelle</w:t>
      </w:r>
      <w:r>
        <w:rPr>
          <w:spacing w:val="-7"/>
        </w:rPr>
        <w:t> </w:t>
      </w:r>
      <w:r>
        <w:rPr>
          <w:spacing w:val="-1"/>
        </w:rPr>
        <w:t>autre</w:t>
      </w:r>
      <w:r>
        <w:rPr>
          <w:spacing w:val="-5"/>
        </w:rPr>
        <w:t> </w:t>
      </w:r>
      <w:r>
        <w:rPr>
          <w:spacing w:val="-1"/>
        </w:rPr>
        <w:t>manière,</w:t>
      </w:r>
      <w:r>
        <w:rPr>
          <w:spacing w:val="-4"/>
        </w:rPr>
        <w:t> </w:t>
      </w:r>
      <w:r>
        <w:rPr>
          <w:spacing w:val="-1"/>
        </w:rPr>
        <w:t>faits</w:t>
      </w:r>
      <w:r>
        <w:rPr>
          <w:spacing w:val="-7"/>
        </w:rPr>
        <w:t> </w:t>
      </w:r>
      <w:r>
        <w:rPr>
          <w:spacing w:val="-1"/>
        </w:rPr>
        <w:t>expressément</w:t>
      </w:r>
      <w:r>
        <w:rPr>
          <w:spacing w:val="-7"/>
        </w:rPr>
        <w:t> </w:t>
      </w:r>
      <w:r>
        <w:rPr/>
        <w:t>à</w:t>
      </w:r>
      <w:r>
        <w:rPr>
          <w:spacing w:val="-7"/>
        </w:rPr>
        <w:t> </w:t>
      </w:r>
      <w:r>
        <w:rPr>
          <w:spacing w:val="-1"/>
        </w:rPr>
        <w:t>l’Organisme.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31" w:top="1380" w:bottom="920" w:left="1300" w:right="1300"/>
        </w:sectPr>
      </w:pPr>
    </w:p>
    <w:p>
      <w:pPr>
        <w:pStyle w:val="BodyText"/>
        <w:numPr>
          <w:ilvl w:val="0"/>
          <w:numId w:val="117"/>
        </w:numPr>
        <w:tabs>
          <w:tab w:pos="965" w:val="left" w:leader="none"/>
        </w:tabs>
        <w:spacing w:line="240" w:lineRule="auto" w:before="47" w:after="0"/>
        <w:ind w:left="964" w:right="117" w:hanging="285"/>
        <w:jc w:val="both"/>
      </w:pPr>
      <w:r>
        <w:rPr>
          <w:spacing w:val="-1"/>
        </w:rPr>
        <w:t>Les</w:t>
      </w:r>
      <w:r>
        <w:rPr>
          <w:spacing w:val="14"/>
        </w:rPr>
        <w:t> </w:t>
      </w:r>
      <w:r>
        <w:rPr/>
        <w:t>biens</w:t>
      </w:r>
      <w:r>
        <w:rPr>
          <w:spacing w:val="12"/>
        </w:rPr>
        <w:t> </w:t>
      </w:r>
      <w:r>
        <w:rPr>
          <w:spacing w:val="-1"/>
        </w:rPr>
        <w:t>laissés</w:t>
      </w:r>
      <w:r>
        <w:rPr>
          <w:spacing w:val="14"/>
        </w:rPr>
        <w:t> </w:t>
      </w:r>
      <w:r>
        <w:rPr/>
        <w:t>à</w:t>
      </w:r>
      <w:r>
        <w:rPr>
          <w:spacing w:val="13"/>
        </w:rPr>
        <w:t> </w:t>
      </w:r>
      <w:r>
        <w:rPr/>
        <w:t>l’Organisme</w:t>
      </w:r>
      <w:r>
        <w:rPr>
          <w:spacing w:val="13"/>
        </w:rPr>
        <w:t> </w:t>
      </w:r>
      <w:r>
        <w:rPr/>
        <w:t>ou</w:t>
      </w:r>
      <w:r>
        <w:rPr>
          <w:spacing w:val="14"/>
        </w:rPr>
        <w:t> </w:t>
      </w:r>
      <w:r>
        <w:rPr/>
        <w:t>à</w:t>
      </w:r>
      <w:r>
        <w:rPr>
          <w:spacing w:val="13"/>
        </w:rPr>
        <w:t> </w:t>
      </w:r>
      <w:r>
        <w:rPr/>
        <w:t>l’un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ses</w:t>
      </w:r>
      <w:r>
        <w:rPr>
          <w:spacing w:val="16"/>
        </w:rPr>
        <w:t> </w:t>
      </w:r>
      <w:r>
        <w:rPr>
          <w:spacing w:val="-1"/>
        </w:rPr>
        <w:t>membres,</w:t>
      </w:r>
      <w:r>
        <w:rPr>
          <w:spacing w:val="14"/>
        </w:rPr>
        <w:t> </w:t>
      </w:r>
      <w:r>
        <w:rPr/>
        <w:t>par</w:t>
      </w:r>
      <w:r>
        <w:rPr>
          <w:spacing w:val="13"/>
        </w:rPr>
        <w:t> </w:t>
      </w:r>
      <w:r>
        <w:rPr>
          <w:spacing w:val="-1"/>
        </w:rPr>
        <w:t>legs,</w:t>
      </w:r>
      <w:r>
        <w:rPr>
          <w:spacing w:val="16"/>
        </w:rPr>
        <w:t> </w:t>
      </w:r>
      <w:r>
        <w:rPr>
          <w:spacing w:val="-1"/>
        </w:rPr>
        <w:t>héritage,</w:t>
      </w:r>
      <w:r>
        <w:rPr>
          <w:spacing w:val="13"/>
        </w:rPr>
        <w:t> </w:t>
      </w:r>
      <w:r>
        <w:rPr>
          <w:spacing w:val="-1"/>
        </w:rPr>
        <w:t>donation</w:t>
      </w:r>
      <w:r>
        <w:rPr>
          <w:spacing w:val="16"/>
        </w:rPr>
        <w:t> </w:t>
      </w:r>
      <w:r>
        <w:rPr/>
        <w:t>ou</w:t>
      </w:r>
      <w:r>
        <w:rPr>
          <w:spacing w:val="11"/>
        </w:rPr>
        <w:t> </w:t>
      </w:r>
      <w:r>
        <w:rPr/>
        <w:t>de</w:t>
      </w:r>
      <w:r>
        <w:rPr>
          <w:spacing w:val="13"/>
        </w:rPr>
        <w:t> </w:t>
      </w:r>
      <w:r>
        <w:rPr/>
        <w:t>n’importe</w:t>
      </w:r>
      <w:r>
        <w:rPr>
          <w:spacing w:val="69"/>
          <w:w w:val="99"/>
        </w:rPr>
        <w:t> </w:t>
      </w:r>
      <w:r>
        <w:rPr>
          <w:spacing w:val="-1"/>
        </w:rPr>
        <w:t>quelle</w:t>
      </w:r>
      <w:r>
        <w:rPr>
          <w:spacing w:val="36"/>
        </w:rPr>
        <w:t> </w:t>
      </w:r>
      <w:r>
        <w:rPr>
          <w:spacing w:val="-1"/>
        </w:rPr>
        <w:t>autre</w:t>
      </w:r>
      <w:r>
        <w:rPr>
          <w:spacing w:val="39"/>
        </w:rPr>
        <w:t> </w:t>
      </w:r>
      <w:r>
        <w:rPr>
          <w:spacing w:val="-1"/>
        </w:rPr>
        <w:t>manière,</w:t>
      </w:r>
      <w:r>
        <w:rPr>
          <w:spacing w:val="37"/>
        </w:rPr>
        <w:t> </w:t>
      </w:r>
      <w:r>
        <w:rPr>
          <w:spacing w:val="-1"/>
        </w:rPr>
        <w:t>faits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-1"/>
        </w:rPr>
        <w:t>façon</w:t>
      </w:r>
      <w:r>
        <w:rPr>
          <w:spacing w:val="36"/>
        </w:rPr>
        <w:t> </w:t>
      </w:r>
      <w:r>
        <w:rPr>
          <w:spacing w:val="-1"/>
        </w:rPr>
        <w:t>indéterminée</w:t>
      </w:r>
      <w:r>
        <w:rPr>
          <w:spacing w:val="36"/>
        </w:rPr>
        <w:t> </w:t>
      </w:r>
      <w:r>
        <w:rPr/>
        <w:t>à</w:t>
      </w:r>
      <w:r>
        <w:rPr>
          <w:spacing w:val="37"/>
        </w:rPr>
        <w:t> </w:t>
      </w:r>
      <w:r>
        <w:rPr>
          <w:spacing w:val="-1"/>
        </w:rPr>
        <w:t>la</w:t>
      </w:r>
      <w:r>
        <w:rPr>
          <w:spacing w:val="39"/>
        </w:rPr>
        <w:t> </w:t>
      </w:r>
      <w:r>
        <w:rPr>
          <w:spacing w:val="-1"/>
        </w:rPr>
        <w:t>Congrégation</w:t>
      </w:r>
      <w:r>
        <w:rPr>
          <w:spacing w:val="35"/>
        </w:rPr>
        <w:t> </w:t>
      </w:r>
      <w:r>
        <w:rPr/>
        <w:t>dans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36"/>
        </w:rPr>
        <w:t> </w:t>
      </w:r>
      <w:r>
        <w:rPr>
          <w:spacing w:val="-1"/>
        </w:rPr>
        <w:t>Province</w:t>
      </w:r>
      <w:r>
        <w:rPr>
          <w:spacing w:val="39"/>
        </w:rPr>
        <w:t> </w:t>
      </w:r>
      <w:r>
        <w:rPr/>
        <w:t>ou</w:t>
      </w:r>
      <w:r>
        <w:rPr>
          <w:spacing w:val="36"/>
        </w:rPr>
        <w:t> </w:t>
      </w:r>
      <w:r>
        <w:rPr>
          <w:spacing w:val="-1"/>
        </w:rPr>
        <w:t>Délégation</w:t>
      </w:r>
      <w:r>
        <w:rPr>
          <w:spacing w:val="115"/>
          <w:w w:val="99"/>
        </w:rPr>
        <w:t> </w:t>
      </w:r>
      <w:r>
        <w:rPr>
          <w:spacing w:val="-1"/>
        </w:rPr>
        <w:t>Indépendante.</w:t>
      </w:r>
      <w:r>
        <w:rPr/>
      </w:r>
    </w:p>
    <w:p>
      <w:pPr>
        <w:pStyle w:val="BodyText"/>
        <w:numPr>
          <w:ilvl w:val="0"/>
          <w:numId w:val="117"/>
        </w:numPr>
        <w:tabs>
          <w:tab w:pos="965" w:val="left" w:leader="none"/>
        </w:tabs>
        <w:spacing w:line="240" w:lineRule="auto" w:before="120" w:after="0"/>
        <w:ind w:left="964" w:right="119" w:hanging="285"/>
        <w:jc w:val="both"/>
      </w:pPr>
      <w:r>
        <w:rPr>
          <w:spacing w:val="-1"/>
        </w:rPr>
        <w:t>Les </w:t>
      </w:r>
      <w:r>
        <w:rPr/>
        <w:t>biens</w:t>
      </w:r>
      <w:r>
        <w:rPr>
          <w:spacing w:val="2"/>
        </w:rPr>
        <w:t> </w:t>
      </w:r>
      <w:r>
        <w:rPr/>
        <w:t>et droits </w:t>
      </w:r>
      <w:r>
        <w:rPr>
          <w:spacing w:val="-1"/>
        </w:rPr>
        <w:t>indiqués</w:t>
      </w:r>
      <w:r>
        <w:rPr/>
        <w:t> </w:t>
      </w:r>
      <w:r>
        <w:rPr>
          <w:spacing w:val="1"/>
        </w:rPr>
        <w:t>au</w:t>
      </w:r>
      <w:r>
        <w:rPr>
          <w:spacing w:val="2"/>
        </w:rPr>
        <w:t> </w:t>
      </w:r>
      <w:r>
        <w:rPr/>
        <w:t>n.534</w:t>
      </w:r>
      <w:r>
        <w:rPr>
          <w:spacing w:val="2"/>
        </w:rPr>
        <w:t> </w:t>
      </w:r>
      <w:r>
        <w:rPr/>
        <w:t>c</w:t>
      </w:r>
      <w:r>
        <w:rPr>
          <w:spacing w:val="1"/>
        </w:rPr>
        <w:t> </w:t>
      </w:r>
      <w:r>
        <w:rPr>
          <w:spacing w:val="-1"/>
        </w:rPr>
        <w:t>lorsqu’il</w:t>
      </w:r>
      <w:r>
        <w:rPr>
          <w:spacing w:val="2"/>
        </w:rPr>
        <w:t> </w:t>
      </w:r>
      <w:r>
        <w:rPr>
          <w:spacing w:val="-1"/>
        </w:rPr>
        <w:t>s’agira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clarétains</w:t>
      </w:r>
      <w:r>
        <w:rPr/>
        <w:t> décédés pendant </w:t>
      </w:r>
      <w:r>
        <w:rPr>
          <w:spacing w:val="-1"/>
        </w:rPr>
        <w:t>leur</w:t>
      </w:r>
      <w:r>
        <w:rPr>
          <w:spacing w:val="4"/>
        </w:rPr>
        <w:t> </w:t>
      </w:r>
      <w:r>
        <w:rPr>
          <w:spacing w:val="-1"/>
        </w:rPr>
        <w:t>incardination</w:t>
      </w:r>
      <w:r>
        <w:rPr/>
        <w:t> à</w:t>
      </w:r>
      <w:r>
        <w:rPr>
          <w:spacing w:val="77"/>
          <w:w w:val="99"/>
        </w:rPr>
        <w:t> </w:t>
      </w:r>
      <w:r>
        <w:rPr>
          <w:spacing w:val="-1"/>
        </w:rPr>
        <w:t>l’Organisme,</w:t>
      </w:r>
      <w:r>
        <w:rPr>
          <w:spacing w:val="-4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tenant</w:t>
      </w:r>
      <w:r>
        <w:rPr>
          <w:spacing w:val="-5"/>
        </w:rPr>
        <w:t> </w:t>
      </w:r>
      <w:r>
        <w:rPr/>
        <w:t>compte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ce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/>
        <w:t>y</w:t>
      </w:r>
      <w:r>
        <w:rPr>
          <w:spacing w:val="-8"/>
        </w:rPr>
        <w:t> </w:t>
      </w:r>
      <w:r>
        <w:rPr/>
        <w:t>est</w:t>
      </w:r>
      <w:r>
        <w:rPr>
          <w:spacing w:val="-5"/>
        </w:rPr>
        <w:t> </w:t>
      </w:r>
      <w:r>
        <w:rPr>
          <w:spacing w:val="-1"/>
        </w:rPr>
        <w:t>indiqué.</w:t>
      </w:r>
      <w:r>
        <w:rPr/>
      </w:r>
    </w:p>
    <w:p>
      <w:pPr>
        <w:pStyle w:val="BodyText"/>
        <w:numPr>
          <w:ilvl w:val="0"/>
          <w:numId w:val="117"/>
        </w:numPr>
        <w:tabs>
          <w:tab w:pos="966" w:val="left" w:leader="none"/>
        </w:tabs>
        <w:spacing w:line="240" w:lineRule="auto" w:before="120" w:after="0"/>
        <w:ind w:left="964" w:right="120" w:hanging="285"/>
        <w:jc w:val="both"/>
      </w:pPr>
      <w:r>
        <w:rPr/>
        <w:t>Tout</w:t>
      </w:r>
      <w:r>
        <w:rPr>
          <w:spacing w:val="8"/>
        </w:rPr>
        <w:t> </w:t>
      </w:r>
      <w:r>
        <w:rPr/>
        <w:t>ce</w:t>
      </w:r>
      <w:r>
        <w:rPr>
          <w:spacing w:val="8"/>
        </w:rPr>
        <w:t> </w:t>
      </w:r>
      <w:r>
        <w:rPr>
          <w:spacing w:val="-1"/>
        </w:rPr>
        <w:t>qui</w:t>
      </w:r>
      <w:r>
        <w:rPr>
          <w:spacing w:val="9"/>
        </w:rPr>
        <w:t> </w:t>
      </w:r>
      <w:r>
        <w:rPr>
          <w:spacing w:val="-1"/>
        </w:rPr>
        <w:t>est</w:t>
      </w:r>
      <w:r>
        <w:rPr>
          <w:spacing w:val="8"/>
        </w:rPr>
        <w:t> </w:t>
      </w:r>
      <w:r>
        <w:rPr>
          <w:spacing w:val="-1"/>
        </w:rPr>
        <w:t>énuméré</w:t>
      </w:r>
      <w:r>
        <w:rPr>
          <w:spacing w:val="8"/>
        </w:rPr>
        <w:t> </w:t>
      </w:r>
      <w:r>
        <w:rPr>
          <w:spacing w:val="1"/>
        </w:rPr>
        <w:t>au</w:t>
      </w:r>
      <w:r>
        <w:rPr>
          <w:spacing w:val="8"/>
        </w:rPr>
        <w:t> </w:t>
      </w:r>
      <w:r>
        <w:rPr>
          <w:spacing w:val="-1"/>
        </w:rPr>
        <w:t>n.</w:t>
      </w:r>
      <w:r>
        <w:rPr>
          <w:spacing w:val="11"/>
        </w:rPr>
        <w:t> </w:t>
      </w:r>
      <w:r>
        <w:rPr/>
        <w:t>534</w:t>
      </w:r>
      <w:r>
        <w:rPr>
          <w:spacing w:val="9"/>
        </w:rPr>
        <w:t> </w:t>
      </w:r>
      <w:r>
        <w:rPr/>
        <w:t>d,</w:t>
      </w:r>
      <w:r>
        <w:rPr>
          <w:spacing w:val="9"/>
        </w:rPr>
        <w:t> </w:t>
      </w:r>
      <w:r>
        <w:rPr>
          <w:spacing w:val="-1"/>
        </w:rPr>
        <w:t>s’il</w:t>
      </w:r>
      <w:r>
        <w:rPr>
          <w:spacing w:val="8"/>
        </w:rPr>
        <w:t> </w:t>
      </w:r>
      <w:r>
        <w:rPr>
          <w:spacing w:val="-1"/>
        </w:rPr>
        <w:t>s’agit</w:t>
      </w:r>
      <w:r>
        <w:rPr>
          <w:spacing w:val="8"/>
        </w:rPr>
        <w:t> </w:t>
      </w:r>
      <w:r>
        <w:rPr>
          <w:spacing w:val="-1"/>
        </w:rPr>
        <w:t>d’individus</w:t>
      </w:r>
      <w:r>
        <w:rPr>
          <w:spacing w:val="10"/>
        </w:rPr>
        <w:t> </w:t>
      </w:r>
      <w:r>
        <w:rPr>
          <w:spacing w:val="-1"/>
        </w:rPr>
        <w:t>incardinés</w:t>
      </w:r>
      <w:r>
        <w:rPr>
          <w:spacing w:val="9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l’Organisme</w:t>
      </w:r>
      <w:r>
        <w:rPr>
          <w:spacing w:val="9"/>
        </w:rPr>
        <w:t> </w:t>
      </w:r>
      <w:r>
        <w:rPr>
          <w:spacing w:val="1"/>
        </w:rPr>
        <w:t>au</w:t>
      </w:r>
      <w:r>
        <w:rPr>
          <w:spacing w:val="9"/>
        </w:rPr>
        <w:t> </w:t>
      </w:r>
      <w:r>
        <w:rPr>
          <w:spacing w:val="-1"/>
        </w:rPr>
        <w:t>moment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1"/>
        </w:rPr>
        <w:t>leur</w:t>
      </w:r>
      <w:r>
        <w:rPr>
          <w:spacing w:val="95"/>
          <w:w w:val="99"/>
        </w:rPr>
        <w:t> </w:t>
      </w:r>
      <w:r>
        <w:rPr>
          <w:spacing w:val="-1"/>
        </w:rPr>
        <w:t>sortie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Congrégation,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gardant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/>
        <w:t>son</w:t>
      </w:r>
      <w:r>
        <w:rPr>
          <w:spacing w:val="-5"/>
        </w:rPr>
        <w:t> </w:t>
      </w:r>
      <w:r>
        <w:rPr/>
        <w:t>application</w:t>
      </w:r>
      <w:r>
        <w:rPr>
          <w:spacing w:val="-6"/>
        </w:rPr>
        <w:t> </w:t>
      </w:r>
      <w:r>
        <w:rPr/>
        <w:t>ce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3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>
          <w:spacing w:val="-1"/>
        </w:rPr>
        <w:t>prescrit.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>
          <w:spacing w:val="-1"/>
        </w:rPr>
        <w:t>Passent</w:t>
      </w:r>
      <w:r>
        <w:rPr>
          <w:spacing w:val="-5"/>
        </w:rPr>
        <w:t> </w:t>
      </w:r>
      <w:r>
        <w:rPr/>
        <w:t>au</w:t>
      </w:r>
      <w:r>
        <w:rPr>
          <w:spacing w:val="-5"/>
        </w:rPr>
        <w:t> </w:t>
      </w:r>
      <w:r>
        <w:rPr>
          <w:spacing w:val="-1"/>
        </w:rPr>
        <w:t>patrimoine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 maison</w:t>
      </w:r>
      <w:r>
        <w:rPr>
          <w:spacing w:val="-6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118"/>
        </w:numPr>
        <w:tabs>
          <w:tab w:pos="965" w:val="left" w:leader="none"/>
        </w:tabs>
        <w:spacing w:line="240" w:lineRule="auto" w:before="120" w:after="0"/>
        <w:ind w:left="964" w:right="117" w:hanging="285"/>
        <w:jc w:val="both"/>
      </w:pPr>
      <w:r>
        <w:rPr/>
        <w:t>Tous</w:t>
      </w:r>
      <w:r>
        <w:rPr>
          <w:spacing w:val="13"/>
        </w:rPr>
        <w:t> </w:t>
      </w:r>
      <w:r>
        <w:rPr>
          <w:spacing w:val="-1"/>
        </w:rPr>
        <w:t>les</w:t>
      </w:r>
      <w:r>
        <w:rPr>
          <w:spacing w:val="14"/>
        </w:rPr>
        <w:t> </w:t>
      </w:r>
      <w:r>
        <w:rPr>
          <w:spacing w:val="-1"/>
        </w:rPr>
        <w:t>revenus</w:t>
      </w:r>
      <w:r>
        <w:rPr>
          <w:spacing w:val="14"/>
        </w:rPr>
        <w:t> </w:t>
      </w:r>
      <w:r>
        <w:rPr/>
        <w:t>et</w:t>
      </w:r>
      <w:r>
        <w:rPr>
          <w:spacing w:val="16"/>
        </w:rPr>
        <w:t> </w:t>
      </w:r>
      <w:r>
        <w:rPr>
          <w:spacing w:val="-1"/>
        </w:rPr>
        <w:t>honoraires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les</w:t>
      </w:r>
      <w:r>
        <w:rPr>
          <w:spacing w:val="13"/>
        </w:rPr>
        <w:t> </w:t>
      </w:r>
      <w:r>
        <w:rPr>
          <w:spacing w:val="-1"/>
        </w:rPr>
        <w:t>individus</w:t>
      </w:r>
      <w:r>
        <w:rPr>
          <w:spacing w:val="14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communauté</w:t>
      </w:r>
      <w:r>
        <w:rPr>
          <w:spacing w:val="15"/>
        </w:rPr>
        <w:t> </w:t>
      </w:r>
      <w:r>
        <w:rPr>
          <w:spacing w:val="-1"/>
        </w:rPr>
        <w:t>obtiendront</w:t>
      </w:r>
      <w:r>
        <w:rPr>
          <w:spacing w:val="15"/>
        </w:rPr>
        <w:t> </w:t>
      </w:r>
      <w:r>
        <w:rPr/>
        <w:t>par</w:t>
      </w:r>
      <w:r>
        <w:rPr>
          <w:spacing w:val="15"/>
        </w:rPr>
        <w:t> </w:t>
      </w:r>
      <w:r>
        <w:rPr>
          <w:spacing w:val="-1"/>
        </w:rPr>
        <w:t>leur</w:t>
      </w:r>
      <w:r>
        <w:rPr>
          <w:spacing w:val="18"/>
        </w:rPr>
        <w:t> </w:t>
      </w:r>
      <w:r>
        <w:rPr>
          <w:spacing w:val="-1"/>
        </w:rPr>
        <w:t>savoir-faire</w:t>
      </w:r>
      <w:r>
        <w:rPr>
          <w:spacing w:val="14"/>
        </w:rPr>
        <w:t> </w:t>
      </w:r>
      <w:r>
        <w:rPr/>
        <w:t>ou</w:t>
      </w:r>
      <w:r>
        <w:rPr>
          <w:spacing w:val="111"/>
          <w:w w:val="99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>
          <w:spacing w:val="-1"/>
        </w:rPr>
        <w:t>travail,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même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/>
        <w:t>les</w:t>
      </w:r>
      <w:r>
        <w:rPr>
          <w:spacing w:val="-5"/>
        </w:rPr>
        <w:t> </w:t>
      </w:r>
      <w:r>
        <w:rPr>
          <w:spacing w:val="-1"/>
        </w:rPr>
        <w:t>honoraires</w:t>
      </w:r>
      <w:r>
        <w:rPr>
          <w:spacing w:val="-6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Messes.</w:t>
      </w:r>
      <w:r>
        <w:rPr/>
      </w:r>
    </w:p>
    <w:p>
      <w:pPr>
        <w:pStyle w:val="BodyText"/>
        <w:numPr>
          <w:ilvl w:val="0"/>
          <w:numId w:val="118"/>
        </w:numPr>
        <w:tabs>
          <w:tab w:pos="965" w:val="left" w:leader="none"/>
        </w:tabs>
        <w:spacing w:line="240" w:lineRule="auto" w:before="120" w:after="0"/>
        <w:ind w:left="964" w:right="117" w:hanging="285"/>
        <w:jc w:val="both"/>
      </w:pPr>
      <w:r>
        <w:rPr/>
        <w:t>Tout</w:t>
      </w:r>
      <w:r>
        <w:rPr>
          <w:spacing w:val="-1"/>
        </w:rPr>
        <w:t> </w:t>
      </w:r>
      <w:r>
        <w:rPr/>
        <w:t>ce</w:t>
      </w:r>
      <w:r>
        <w:rPr>
          <w:spacing w:val="1"/>
        </w:rPr>
        <w:t> </w:t>
      </w:r>
      <w:r>
        <w:rPr>
          <w:spacing w:val="-1"/>
        </w:rPr>
        <w:t>qu’ils</w:t>
      </w:r>
      <w:r>
        <w:rPr/>
        <w:t> </w:t>
      </w:r>
      <w:r>
        <w:rPr>
          <w:spacing w:val="-1"/>
        </w:rPr>
        <w:t>percevront </w:t>
      </w:r>
      <w:r>
        <w:rPr/>
        <w:t>par</w:t>
      </w:r>
      <w:r>
        <w:rPr>
          <w:spacing w:val="1"/>
        </w:rPr>
        <w:t> </w:t>
      </w:r>
      <w:r>
        <w:rPr/>
        <w:t>toute</w:t>
      </w:r>
      <w:r>
        <w:rPr>
          <w:spacing w:val="1"/>
        </w:rPr>
        <w:t> </w:t>
      </w:r>
      <w:r>
        <w:rPr>
          <w:spacing w:val="-1"/>
        </w:rPr>
        <w:t>sorte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pensions,</w:t>
      </w:r>
      <w:r>
        <w:rPr>
          <w:spacing w:val="3"/>
        </w:rPr>
        <w:t> </w:t>
      </w:r>
      <w:r>
        <w:rPr>
          <w:spacing w:val="-1"/>
        </w:rPr>
        <w:t>subventions</w:t>
      </w:r>
      <w:r>
        <w:rPr/>
        <w:t> ou assurances </w:t>
      </w:r>
      <w:r>
        <w:rPr>
          <w:spacing w:val="-1"/>
        </w:rPr>
        <w:t>qui</w:t>
      </w:r>
      <w:r>
        <w:rPr>
          <w:spacing w:val="2"/>
        </w:rPr>
        <w:t> </w:t>
      </w:r>
      <w:r>
        <w:rPr>
          <w:spacing w:val="-1"/>
        </w:rPr>
        <w:t>leur</w:t>
      </w:r>
      <w:r>
        <w:rPr>
          <w:spacing w:val="1"/>
        </w:rPr>
        <w:t> </w:t>
      </w:r>
      <w:r>
        <w:rPr>
          <w:spacing w:val="-1"/>
        </w:rPr>
        <w:t>reviendraient </w:t>
      </w:r>
      <w:r>
        <w:rPr/>
        <w:t>de</w:t>
      </w:r>
      <w:r>
        <w:rPr>
          <w:spacing w:val="103"/>
          <w:w w:val="99"/>
        </w:rPr>
        <w:t> </w:t>
      </w:r>
      <w:r>
        <w:rPr/>
        <w:t>par</w:t>
      </w:r>
      <w:r>
        <w:rPr>
          <w:spacing w:val="6"/>
        </w:rPr>
        <w:t> </w:t>
      </w:r>
      <w:r>
        <w:rPr>
          <w:spacing w:val="-1"/>
        </w:rPr>
        <w:t>leur</w:t>
      </w:r>
      <w:r>
        <w:rPr>
          <w:spacing w:val="6"/>
        </w:rPr>
        <w:t> </w:t>
      </w:r>
      <w:r>
        <w:rPr>
          <w:spacing w:val="-1"/>
        </w:rPr>
        <w:t>activité</w:t>
      </w:r>
      <w:r>
        <w:rPr>
          <w:spacing w:val="6"/>
        </w:rPr>
        <w:t> </w:t>
      </w:r>
      <w:r>
        <w:rPr/>
        <w:t>ou</w:t>
      </w:r>
      <w:r>
        <w:rPr>
          <w:spacing w:val="5"/>
        </w:rPr>
        <w:t> </w:t>
      </w:r>
      <w:r>
        <w:rPr/>
        <w:t>par</w:t>
      </w:r>
      <w:r>
        <w:rPr>
          <w:spacing w:val="6"/>
        </w:rPr>
        <w:t> </w:t>
      </w:r>
      <w:r>
        <w:rPr>
          <w:spacing w:val="-1"/>
        </w:rPr>
        <w:t>un</w:t>
      </w:r>
      <w:r>
        <w:rPr>
          <w:spacing w:val="5"/>
        </w:rPr>
        <w:t> </w:t>
      </w:r>
      <w:r>
        <w:rPr>
          <w:spacing w:val="-1"/>
        </w:rPr>
        <w:t>titre</w:t>
      </w:r>
      <w:r>
        <w:rPr>
          <w:spacing w:val="6"/>
        </w:rPr>
        <w:t> </w:t>
      </w:r>
      <w:r>
        <w:rPr>
          <w:spacing w:val="-1"/>
        </w:rPr>
        <w:t>acquis</w:t>
      </w:r>
      <w:r>
        <w:rPr>
          <w:spacing w:val="5"/>
        </w:rPr>
        <w:t> </w:t>
      </w:r>
      <w:r>
        <w:rPr/>
        <w:t>après</w:t>
      </w:r>
      <w:r>
        <w:rPr>
          <w:spacing w:val="6"/>
        </w:rPr>
        <w:t> </w:t>
      </w:r>
      <w:r>
        <w:rPr>
          <w:spacing w:val="-1"/>
        </w:rPr>
        <w:t>leur</w:t>
      </w:r>
      <w:r>
        <w:rPr>
          <w:spacing w:val="6"/>
        </w:rPr>
        <w:t> </w:t>
      </w:r>
      <w:r>
        <w:rPr>
          <w:spacing w:val="-1"/>
        </w:rPr>
        <w:t>profession</w:t>
      </w:r>
      <w:r>
        <w:rPr>
          <w:spacing w:val="7"/>
        </w:rPr>
        <w:t> </w:t>
      </w:r>
      <w:r>
        <w:rPr>
          <w:spacing w:val="-1"/>
        </w:rPr>
        <w:t>religieuse</w:t>
      </w:r>
      <w:r>
        <w:rPr>
          <w:spacing w:val="7"/>
        </w:rPr>
        <w:t> </w:t>
      </w:r>
      <w:r>
        <w:rPr/>
        <w:t>ou</w:t>
      </w:r>
      <w:r>
        <w:rPr>
          <w:spacing w:val="4"/>
        </w:rPr>
        <w:t> </w:t>
      </w:r>
      <w:r>
        <w:rPr>
          <w:spacing w:val="-1"/>
        </w:rPr>
        <w:t>qui</w:t>
      </w:r>
      <w:r>
        <w:rPr>
          <w:spacing w:val="5"/>
        </w:rPr>
        <w:t> </w:t>
      </w:r>
      <w:r>
        <w:rPr>
          <w:spacing w:val="-1"/>
        </w:rPr>
        <w:t>soit</w:t>
      </w:r>
      <w:r>
        <w:rPr>
          <w:spacing w:val="6"/>
        </w:rPr>
        <w:t> </w:t>
      </w:r>
      <w:r>
        <w:rPr/>
        <w:t>en</w:t>
      </w:r>
      <w:r>
        <w:rPr>
          <w:spacing w:val="4"/>
        </w:rPr>
        <w:t> </w:t>
      </w:r>
      <w:r>
        <w:rPr>
          <w:spacing w:val="-1"/>
        </w:rPr>
        <w:t>relation</w:t>
      </w:r>
      <w:r>
        <w:rPr>
          <w:spacing w:val="5"/>
        </w:rPr>
        <w:t> </w:t>
      </w:r>
      <w:r>
        <w:rPr>
          <w:spacing w:val="-1"/>
        </w:rPr>
        <w:t>directe</w:t>
      </w:r>
      <w:r>
        <w:rPr>
          <w:spacing w:val="6"/>
        </w:rPr>
        <w:t> </w:t>
      </w:r>
      <w:r>
        <w:rPr>
          <w:spacing w:val="-1"/>
        </w:rPr>
        <w:t>avec</w:t>
      </w:r>
      <w:r>
        <w:rPr>
          <w:spacing w:val="95"/>
          <w:w w:val="99"/>
        </w:rPr>
        <w:t> </w:t>
      </w:r>
      <w:r>
        <w:rPr>
          <w:spacing w:val="-1"/>
        </w:rPr>
        <w:t>leur</w:t>
      </w:r>
      <w:r>
        <w:rPr>
          <w:spacing w:val="-6"/>
        </w:rPr>
        <w:t> </w:t>
      </w:r>
      <w:r>
        <w:rPr>
          <w:spacing w:val="-1"/>
        </w:rPr>
        <w:t>condition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religieux.</w:t>
      </w:r>
      <w:r>
        <w:rPr/>
      </w:r>
    </w:p>
    <w:p>
      <w:pPr>
        <w:pStyle w:val="BodyText"/>
        <w:numPr>
          <w:ilvl w:val="0"/>
          <w:numId w:val="118"/>
        </w:numPr>
        <w:tabs>
          <w:tab w:pos="965" w:val="left" w:leader="none"/>
        </w:tabs>
        <w:spacing w:line="240" w:lineRule="auto" w:before="120" w:after="0"/>
        <w:ind w:left="964" w:right="117" w:hanging="285"/>
        <w:jc w:val="both"/>
      </w:pPr>
      <w:r>
        <w:rPr>
          <w:spacing w:val="-1"/>
        </w:rPr>
        <w:t>Les</w:t>
      </w:r>
      <w:r>
        <w:rPr>
          <w:spacing w:val="4"/>
        </w:rPr>
        <w:t> </w:t>
      </w:r>
      <w:r>
        <w:rPr>
          <w:spacing w:val="-1"/>
        </w:rPr>
        <w:t>legs,</w:t>
      </w:r>
      <w:r>
        <w:rPr>
          <w:spacing w:val="6"/>
        </w:rPr>
        <w:t> </w:t>
      </w:r>
      <w:r>
        <w:rPr>
          <w:spacing w:val="-1"/>
        </w:rPr>
        <w:t>héritages,</w:t>
      </w:r>
      <w:r>
        <w:rPr>
          <w:spacing w:val="6"/>
        </w:rPr>
        <w:t> </w:t>
      </w:r>
      <w:r>
        <w:rPr>
          <w:spacing w:val="-1"/>
        </w:rPr>
        <w:t>donations,</w:t>
      </w:r>
      <w:r>
        <w:rPr>
          <w:spacing w:val="7"/>
        </w:rPr>
        <w:t> </w:t>
      </w:r>
      <w:r>
        <w:rPr>
          <w:spacing w:val="-1"/>
        </w:rPr>
        <w:t>etc.,</w:t>
      </w:r>
      <w:r>
        <w:rPr>
          <w:spacing w:val="6"/>
        </w:rPr>
        <w:t> </w:t>
      </w:r>
      <w:r>
        <w:rPr>
          <w:spacing w:val="-1"/>
        </w:rPr>
        <w:t>laissés</w:t>
      </w:r>
      <w:r>
        <w:rPr>
          <w:spacing w:val="4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l’un</w:t>
      </w:r>
      <w:r>
        <w:rPr>
          <w:spacing w:val="4"/>
        </w:rPr>
        <w:t> </w:t>
      </w:r>
      <w:r>
        <w:rPr>
          <w:spacing w:val="-1"/>
        </w:rPr>
        <w:t>quelconque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ses</w:t>
      </w:r>
      <w:r>
        <w:rPr>
          <w:spacing w:val="5"/>
        </w:rPr>
        <w:t> </w:t>
      </w:r>
      <w:r>
        <w:rPr>
          <w:spacing w:val="-1"/>
        </w:rPr>
        <w:t>membres,</w:t>
      </w:r>
      <w:r>
        <w:rPr>
          <w:spacing w:val="5"/>
        </w:rPr>
        <w:t> </w:t>
      </w:r>
      <w:r>
        <w:rPr>
          <w:spacing w:val="-1"/>
        </w:rPr>
        <w:t>pourvue</w:t>
      </w:r>
      <w:r>
        <w:rPr>
          <w:spacing w:val="6"/>
        </w:rPr>
        <w:t> </w:t>
      </w:r>
      <w:r>
        <w:rPr>
          <w:spacing w:val="-1"/>
        </w:rPr>
        <w:t>qu’ils</w:t>
      </w:r>
      <w:r>
        <w:rPr>
          <w:spacing w:val="7"/>
        </w:rPr>
        <w:t> </w:t>
      </w:r>
      <w:r>
        <w:rPr>
          <w:spacing w:val="-1"/>
        </w:rPr>
        <w:t>n’aient</w:t>
      </w:r>
      <w:r>
        <w:rPr>
          <w:spacing w:val="7"/>
        </w:rPr>
        <w:t> </w:t>
      </w:r>
      <w:r>
        <w:rPr>
          <w:spacing w:val="-2"/>
        </w:rPr>
        <w:t>une</w:t>
      </w:r>
      <w:r>
        <w:rPr>
          <w:spacing w:val="103"/>
          <w:w w:val="99"/>
        </w:rPr>
        <w:t> </w:t>
      </w:r>
      <w:r>
        <w:rPr>
          <w:spacing w:val="-1"/>
        </w:rPr>
        <w:t>finalité</w:t>
      </w:r>
      <w:r>
        <w:rPr>
          <w:spacing w:val="17"/>
        </w:rPr>
        <w:t> </w:t>
      </w:r>
      <w:r>
        <w:rPr>
          <w:spacing w:val="-1"/>
        </w:rPr>
        <w:t>étrangère</w:t>
      </w:r>
      <w:r>
        <w:rPr>
          <w:spacing w:val="17"/>
        </w:rPr>
        <w:t> </w:t>
      </w:r>
      <w:r>
        <w:rPr/>
        <w:t>à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Congrégation.</w:t>
      </w:r>
      <w:r>
        <w:rPr>
          <w:spacing w:val="18"/>
        </w:rPr>
        <w:t> </w:t>
      </w:r>
      <w:r>
        <w:rPr/>
        <w:t>En</w:t>
      </w:r>
      <w:r>
        <w:rPr>
          <w:spacing w:val="18"/>
        </w:rPr>
        <w:t> </w:t>
      </w:r>
      <w:r>
        <w:rPr>
          <w:spacing w:val="-1"/>
        </w:rPr>
        <w:t>sont</w:t>
      </w:r>
      <w:r>
        <w:rPr>
          <w:spacing w:val="16"/>
        </w:rPr>
        <w:t> </w:t>
      </w:r>
      <w:r>
        <w:rPr/>
        <w:t>exceptés</w:t>
      </w:r>
      <w:r>
        <w:rPr>
          <w:spacing w:val="16"/>
        </w:rPr>
        <w:t> </w:t>
      </w:r>
      <w:r>
        <w:rPr>
          <w:spacing w:val="-1"/>
        </w:rPr>
        <w:t>les</w:t>
      </w:r>
      <w:r>
        <w:rPr>
          <w:spacing w:val="18"/>
        </w:rPr>
        <w:t> </w:t>
      </w:r>
      <w:r>
        <w:rPr>
          <w:spacing w:val="-1"/>
        </w:rPr>
        <w:t>héritages</w:t>
      </w:r>
      <w:r>
        <w:rPr>
          <w:spacing w:val="17"/>
        </w:rPr>
        <w:t> </w:t>
      </w:r>
      <w:r>
        <w:rPr/>
        <w:t>patrimoniaux</w:t>
      </w:r>
      <w:r>
        <w:rPr>
          <w:spacing w:val="15"/>
        </w:rPr>
        <w:t> </w:t>
      </w:r>
      <w:r>
        <w:rPr/>
        <w:t>et</w:t>
      </w:r>
      <w:r>
        <w:rPr>
          <w:spacing w:val="16"/>
        </w:rPr>
        <w:t> </w:t>
      </w:r>
      <w:r>
        <w:rPr>
          <w:spacing w:val="-1"/>
        </w:rPr>
        <w:t>d’autres</w:t>
      </w:r>
      <w:r>
        <w:rPr>
          <w:spacing w:val="17"/>
        </w:rPr>
        <w:t> </w:t>
      </w:r>
      <w:r>
        <w:rPr/>
        <w:t>biens</w:t>
      </w:r>
      <w:r>
        <w:rPr>
          <w:spacing w:val="16"/>
        </w:rPr>
        <w:t> </w:t>
      </w:r>
      <w:r>
        <w:rPr/>
        <w:t>dont</w:t>
      </w:r>
      <w:r>
        <w:rPr>
          <w:spacing w:val="73"/>
          <w:w w:val="99"/>
        </w:rPr>
        <w:t> </w:t>
      </w:r>
      <w:r>
        <w:rPr/>
        <w:t>parle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n.</w:t>
      </w:r>
      <w:r>
        <w:rPr>
          <w:spacing w:val="-2"/>
        </w:rPr>
        <w:t> </w:t>
      </w:r>
      <w:r>
        <w:rPr/>
        <w:t>73.</w:t>
      </w:r>
      <w:r>
        <w:rPr/>
      </w:r>
    </w:p>
    <w:p>
      <w:pPr>
        <w:pStyle w:val="BodyText"/>
        <w:numPr>
          <w:ilvl w:val="0"/>
          <w:numId w:val="118"/>
        </w:numPr>
        <w:tabs>
          <w:tab w:pos="965" w:val="left" w:leader="none"/>
        </w:tabs>
        <w:spacing w:line="240" w:lineRule="auto" w:before="120" w:after="0"/>
        <w:ind w:left="964" w:right="118" w:hanging="285"/>
        <w:jc w:val="both"/>
      </w:pP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livres,</w:t>
      </w:r>
      <w:r>
        <w:rPr>
          <w:spacing w:val="1"/>
        </w:rPr>
        <w:t> </w:t>
      </w:r>
      <w:r>
        <w:rPr>
          <w:spacing w:val="-1"/>
        </w:rPr>
        <w:t>œuvres</w:t>
      </w:r>
      <w:r>
        <w:rPr>
          <w:spacing w:val="1"/>
        </w:rPr>
        <w:t> </w:t>
      </w:r>
      <w:r>
        <w:rPr/>
        <w:t>d’art,</w:t>
      </w:r>
      <w:r>
        <w:rPr>
          <w:spacing w:val="1"/>
        </w:rPr>
        <w:t> </w:t>
      </w:r>
      <w:r>
        <w:rPr>
          <w:spacing w:val="-1"/>
        </w:rPr>
        <w:t>etc.,</w:t>
      </w:r>
      <w:r>
        <w:rPr>
          <w:spacing w:val="4"/>
        </w:rPr>
        <w:t> </w:t>
      </w:r>
      <w:r>
        <w:rPr>
          <w:spacing w:val="-1"/>
        </w:rPr>
        <w:t>publiés</w:t>
      </w:r>
      <w:r>
        <w:rPr/>
        <w:t> ou</w:t>
      </w:r>
      <w:r>
        <w:rPr>
          <w:spacing w:val="1"/>
        </w:rPr>
        <w:t> </w:t>
      </w:r>
      <w:r>
        <w:rPr/>
        <w:t>créés par</w:t>
      </w:r>
      <w:r>
        <w:rPr>
          <w:spacing w:val="2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membres</w:t>
      </w:r>
      <w:r>
        <w:rPr/>
        <w:t> 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communauté,</w:t>
      </w:r>
      <w:r>
        <w:rPr>
          <w:spacing w:val="1"/>
        </w:rPr>
        <w:t> </w:t>
      </w:r>
      <w:r>
        <w:rPr/>
        <w:t>avec</w:t>
      </w:r>
      <w:r>
        <w:rPr>
          <w:spacing w:val="2"/>
        </w:rPr>
        <w:t> </w:t>
      </w:r>
      <w:r>
        <w:rPr/>
        <w:t>tous les droits</w:t>
      </w:r>
      <w:r>
        <w:rPr>
          <w:spacing w:val="1"/>
        </w:rPr>
        <w:t> </w:t>
      </w:r>
      <w:r>
        <w:rPr/>
        <w:t>de</w:t>
      </w:r>
      <w:r>
        <w:rPr>
          <w:spacing w:val="87"/>
          <w:w w:val="99"/>
        </w:rPr>
        <w:t> </w:t>
      </w:r>
      <w:r>
        <w:rPr>
          <w:spacing w:val="-1"/>
        </w:rPr>
        <w:t>réédition,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traduction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reproduction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manuscrits</w:t>
      </w:r>
      <w:r>
        <w:rPr>
          <w:spacing w:val="-3"/>
        </w:rPr>
        <w:t> </w:t>
      </w:r>
      <w:r>
        <w:rPr/>
        <w:t>préparés</w:t>
      </w:r>
      <w:r>
        <w:rPr>
          <w:spacing w:val="-6"/>
        </w:rPr>
        <w:t> </w:t>
      </w:r>
      <w:r>
        <w:rPr>
          <w:spacing w:val="-1"/>
        </w:rPr>
        <w:t>pour</w:t>
      </w:r>
      <w:r>
        <w:rPr>
          <w:spacing w:val="-4"/>
        </w:rPr>
        <w:t> </w:t>
      </w:r>
      <w:r>
        <w:rPr>
          <w:spacing w:val="-1"/>
        </w:rPr>
        <w:t>être</w:t>
      </w:r>
      <w:r>
        <w:rPr>
          <w:spacing w:val="-6"/>
        </w:rPr>
        <w:t> </w:t>
      </w:r>
      <w:r>
        <w:rPr>
          <w:spacing w:val="-1"/>
        </w:rPr>
        <w:t>publiés.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26" w:firstLine="284"/>
        <w:jc w:val="left"/>
      </w:pPr>
      <w:r>
        <w:rPr>
          <w:spacing w:val="-1"/>
        </w:rPr>
        <w:t>Les </w:t>
      </w:r>
      <w:r>
        <w:rPr/>
        <w:t>droits</w:t>
      </w:r>
      <w:r>
        <w:rPr>
          <w:spacing w:val="-1"/>
        </w:rPr>
        <w:t> d’auteur</w:t>
      </w:r>
      <w:r>
        <w:rPr>
          <w:spacing w:val="1"/>
        </w:rPr>
        <w:t> </w:t>
      </w:r>
      <w:r>
        <w:rPr>
          <w:spacing w:val="-1"/>
        </w:rPr>
        <w:t>appartiendront </w:t>
      </w:r>
      <w:r>
        <w:rPr/>
        <w:t>à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maison</w:t>
      </w:r>
      <w:r>
        <w:rPr/>
        <w:t> à </w:t>
      </w:r>
      <w:r>
        <w:rPr>
          <w:spacing w:val="-1"/>
        </w:rPr>
        <w:t>laquelle</w:t>
      </w:r>
      <w:r>
        <w:rPr/>
        <w:t> </w:t>
      </w:r>
      <w:r>
        <w:rPr>
          <w:spacing w:val="-1"/>
        </w:rPr>
        <w:t>l’auteur</w:t>
      </w:r>
      <w:r>
        <w:rPr>
          <w:spacing w:val="1"/>
        </w:rPr>
        <w:t> </w:t>
      </w:r>
      <w:r>
        <w:rPr/>
        <w:t>est</w:t>
      </w:r>
      <w:r>
        <w:rPr>
          <w:spacing w:val="-1"/>
        </w:rPr>
        <w:t> inscrit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manière</w:t>
      </w:r>
      <w:r>
        <w:rPr/>
        <w:t> </w:t>
      </w:r>
      <w:r>
        <w:rPr>
          <w:spacing w:val="-1"/>
        </w:rPr>
        <w:t>permanente</w:t>
      </w:r>
      <w:r>
        <w:rPr>
          <w:spacing w:val="-3"/>
        </w:rPr>
        <w:t> </w:t>
      </w:r>
      <w:r>
        <w:rPr/>
        <w:t>;</w:t>
      </w:r>
      <w:r>
        <w:rPr>
          <w:spacing w:val="-1"/>
        </w:rPr>
        <w:t> </w:t>
      </w:r>
      <w:r>
        <w:rPr>
          <w:spacing w:val="1"/>
        </w:rPr>
        <w:t>en</w:t>
      </w:r>
      <w:r>
        <w:rPr>
          <w:spacing w:val="97"/>
          <w:w w:val="99"/>
        </w:rPr>
        <w:t> </w:t>
      </w:r>
      <w:r>
        <w:rPr/>
        <w:t>cas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changement,</w:t>
      </w:r>
      <w:r>
        <w:rPr>
          <w:spacing w:val="-3"/>
        </w:rPr>
        <w:t> </w:t>
      </w:r>
      <w:r>
        <w:rPr/>
        <w:t>ils</w:t>
      </w:r>
      <w:r>
        <w:rPr>
          <w:spacing w:val="-5"/>
        </w:rPr>
        <w:t> </w:t>
      </w:r>
      <w:r>
        <w:rPr>
          <w:spacing w:val="-1"/>
        </w:rPr>
        <w:t>seront</w:t>
      </w:r>
      <w:r>
        <w:rPr>
          <w:spacing w:val="-2"/>
        </w:rPr>
        <w:t> </w:t>
      </w:r>
      <w:r>
        <w:rPr>
          <w:spacing w:val="-1"/>
        </w:rPr>
        <w:t>perçus</w:t>
      </w:r>
      <w:r>
        <w:rPr>
          <w:spacing w:val="-5"/>
        </w:rPr>
        <w:t> </w:t>
      </w:r>
      <w:r>
        <w:rPr/>
        <w:t>en</w:t>
      </w:r>
      <w:r>
        <w:rPr>
          <w:spacing w:val="-4"/>
        </w:rPr>
        <w:t> </w:t>
      </w:r>
      <w:r>
        <w:rPr>
          <w:spacing w:val="-1"/>
        </w:rPr>
        <w:t>faveur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nouvelle</w:t>
      </w:r>
      <w:r>
        <w:rPr>
          <w:spacing w:val="-2"/>
        </w:rPr>
        <w:t> </w:t>
      </w:r>
      <w:r>
        <w:rPr>
          <w:spacing w:val="-1"/>
        </w:rPr>
        <w:t>maison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partir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date</w:t>
      </w:r>
      <w:r>
        <w:rPr>
          <w:spacing w:val="-6"/>
        </w:rPr>
        <w:t> </w:t>
      </w:r>
      <w:r>
        <w:rPr>
          <w:spacing w:val="-1"/>
        </w:rPr>
        <w:t>d’inscription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celle-ci.</w:t>
      </w:r>
      <w:r>
        <w:rPr/>
      </w:r>
    </w:p>
    <w:p>
      <w:pPr>
        <w:pStyle w:val="BodyText"/>
        <w:spacing w:line="240" w:lineRule="auto" w:before="120"/>
        <w:ind w:right="126"/>
        <w:jc w:val="left"/>
      </w:pPr>
      <w:r>
        <w:rPr/>
        <w:t>Il</w:t>
      </w:r>
      <w:r>
        <w:rPr>
          <w:spacing w:val="-3"/>
        </w:rPr>
        <w:t> </w:t>
      </w:r>
      <w:r>
        <w:rPr/>
        <w:t>pourra</w:t>
      </w:r>
      <w:r>
        <w:rPr>
          <w:spacing w:val="-1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avoir</w:t>
      </w:r>
      <w:r>
        <w:rPr>
          <w:spacing w:val="-2"/>
        </w:rPr>
        <w:t> </w:t>
      </w:r>
      <w:r>
        <w:rPr/>
        <w:t>des</w:t>
      </w:r>
      <w:r>
        <w:rPr>
          <w:spacing w:val="-2"/>
        </w:rPr>
        <w:t> </w:t>
      </w:r>
      <w:r>
        <w:rPr/>
        <w:t>accords</w:t>
      </w:r>
      <w:r>
        <w:rPr>
          <w:spacing w:val="-3"/>
        </w:rPr>
        <w:t> </w:t>
      </w:r>
      <w:r>
        <w:rPr>
          <w:spacing w:val="-1"/>
        </w:rPr>
        <w:t>spéciaux</w:t>
      </w:r>
      <w:r>
        <w:rPr>
          <w:spacing w:val="-3"/>
        </w:rPr>
        <w:t> </w:t>
      </w:r>
      <w:r>
        <w:rPr>
          <w:spacing w:val="-1"/>
        </w:rPr>
        <w:t>sur cette</w:t>
      </w:r>
      <w:r>
        <w:rPr>
          <w:spacing w:val="-2"/>
        </w:rPr>
        <w:t> </w:t>
      </w:r>
      <w:r>
        <w:rPr>
          <w:spacing w:val="-1"/>
        </w:rPr>
        <w:t>question</w:t>
      </w:r>
      <w:r>
        <w:rPr>
          <w:spacing w:val="-3"/>
        </w:rPr>
        <w:t> </w:t>
      </w:r>
      <w:r>
        <w:rPr/>
        <w:t>entre</w:t>
      </w:r>
      <w:r>
        <w:rPr>
          <w:spacing w:val="-1"/>
        </w:rPr>
        <w:t> la</w:t>
      </w:r>
      <w:r>
        <w:rPr>
          <w:spacing w:val="-2"/>
        </w:rPr>
        <w:t> </w:t>
      </w:r>
      <w:r>
        <w:rPr>
          <w:spacing w:val="-1"/>
        </w:rPr>
        <w:t>maison</w:t>
      </w:r>
      <w:r>
        <w:rPr>
          <w:spacing w:val="-3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l’auteur</w:t>
      </w:r>
      <w:r>
        <w:rPr>
          <w:spacing w:val="-2"/>
        </w:rPr>
        <w:t> </w:t>
      </w:r>
      <w:r>
        <w:rPr>
          <w:spacing w:val="-1"/>
        </w:rPr>
        <w:t>toujours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>
          <w:spacing w:val="-1"/>
        </w:rPr>
        <w:t>situations</w:t>
      </w:r>
      <w:r>
        <w:rPr>
          <w:spacing w:val="97"/>
          <w:w w:val="99"/>
        </w:rPr>
        <w:t> </w:t>
      </w:r>
      <w:r>
        <w:rPr>
          <w:spacing w:val="-1"/>
        </w:rPr>
        <w:t>particulières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l’auteur,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maison</w:t>
      </w:r>
      <w:r>
        <w:rPr>
          <w:spacing w:val="-6"/>
        </w:rPr>
        <w:t> </w:t>
      </w:r>
      <w:r>
        <w:rPr/>
        <w:t>ou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publication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conseilleront.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26" w:firstLine="284"/>
        <w:jc w:val="left"/>
      </w:pPr>
      <w:r>
        <w:rPr>
          <w:spacing w:val="-1"/>
        </w:rPr>
        <w:t>Tout</w:t>
      </w:r>
      <w:r>
        <w:rPr>
          <w:spacing w:val="7"/>
        </w:rPr>
        <w:t> </w:t>
      </w:r>
      <w:r>
        <w:rPr/>
        <w:t>en</w:t>
      </w:r>
      <w:r>
        <w:rPr>
          <w:spacing w:val="6"/>
        </w:rPr>
        <w:t> </w:t>
      </w:r>
      <w:r>
        <w:rPr>
          <w:spacing w:val="-1"/>
        </w:rPr>
        <w:t>demeurant</w:t>
      </w:r>
      <w:r>
        <w:rPr>
          <w:spacing w:val="8"/>
        </w:rPr>
        <w:t> </w:t>
      </w:r>
      <w:r>
        <w:rPr>
          <w:spacing w:val="-1"/>
        </w:rPr>
        <w:t>ferme</w:t>
      </w:r>
      <w:r>
        <w:rPr>
          <w:spacing w:val="7"/>
        </w:rPr>
        <w:t> </w:t>
      </w:r>
      <w:r>
        <w:rPr/>
        <w:t>ce</w:t>
      </w:r>
      <w:r>
        <w:rPr>
          <w:spacing w:val="8"/>
        </w:rPr>
        <w:t> </w:t>
      </w:r>
      <w:r>
        <w:rPr>
          <w:spacing w:val="-1"/>
        </w:rPr>
        <w:t>qui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été</w:t>
      </w:r>
      <w:r>
        <w:rPr>
          <w:spacing w:val="8"/>
        </w:rPr>
        <w:t> </w:t>
      </w:r>
      <w:r>
        <w:rPr/>
        <w:t>dit</w:t>
      </w:r>
      <w:r>
        <w:rPr>
          <w:spacing w:val="7"/>
        </w:rPr>
        <w:t> </w:t>
      </w:r>
      <w:r>
        <w:rPr>
          <w:spacing w:val="-1"/>
        </w:rPr>
        <w:t>précédemment,</w:t>
      </w:r>
      <w:r>
        <w:rPr>
          <w:spacing w:val="8"/>
        </w:rPr>
        <w:t> </w:t>
      </w:r>
      <w:r>
        <w:rPr>
          <w:spacing w:val="1"/>
        </w:rPr>
        <w:t>la</w:t>
      </w:r>
      <w:r>
        <w:rPr>
          <w:spacing w:val="7"/>
        </w:rPr>
        <w:t> </w:t>
      </w:r>
      <w:r>
        <w:rPr>
          <w:spacing w:val="-1"/>
        </w:rPr>
        <w:t>Congrégation</w:t>
      </w:r>
      <w:r>
        <w:rPr>
          <w:spacing w:val="6"/>
        </w:rPr>
        <w:t> </w:t>
      </w:r>
      <w:r>
        <w:rPr/>
        <w:t>doit</w:t>
      </w:r>
      <w:r>
        <w:rPr>
          <w:spacing w:val="8"/>
        </w:rPr>
        <w:t> </w:t>
      </w:r>
      <w:r>
        <w:rPr>
          <w:spacing w:val="-1"/>
        </w:rPr>
        <w:t>éviter,</w:t>
      </w:r>
      <w:r>
        <w:rPr>
          <w:spacing w:val="7"/>
        </w:rPr>
        <w:t> </w:t>
      </w:r>
      <w:r>
        <w:rPr/>
        <w:t>par</w:t>
      </w:r>
      <w:r>
        <w:rPr>
          <w:spacing w:val="9"/>
        </w:rPr>
        <w:t> </w:t>
      </w:r>
      <w:r>
        <w:rPr>
          <w:spacing w:val="-1"/>
        </w:rPr>
        <w:t>exigences</w:t>
      </w:r>
      <w:r>
        <w:rPr>
          <w:spacing w:val="6"/>
        </w:rPr>
        <w:t> </w:t>
      </w:r>
      <w:r>
        <w:rPr/>
        <w:t>de</w:t>
      </w:r>
      <w:r>
        <w:rPr>
          <w:spacing w:val="81"/>
          <w:w w:val="99"/>
        </w:rPr>
        <w:t> </w:t>
      </w:r>
      <w:r>
        <w:rPr>
          <w:spacing w:val="-1"/>
        </w:rPr>
        <w:t>pauvreté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témoignage,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capitalisation</w:t>
      </w:r>
      <w:r>
        <w:rPr>
          <w:spacing w:val="-7"/>
        </w:rPr>
        <w:t> </w:t>
      </w:r>
      <w:r>
        <w:rPr>
          <w:spacing w:val="-1"/>
        </w:rPr>
        <w:t>proprement</w:t>
      </w:r>
      <w:r>
        <w:rPr>
          <w:spacing w:val="-6"/>
        </w:rPr>
        <w:t> </w:t>
      </w:r>
      <w:r>
        <w:rPr>
          <w:spacing w:val="-1"/>
        </w:rPr>
        <w:t>dite.</w:t>
      </w:r>
      <w:r>
        <w:rPr>
          <w:spacing w:val="-3"/>
        </w:rPr>
        <w:t> </w:t>
      </w:r>
      <w:r>
        <w:rPr>
          <w:spacing w:val="-1"/>
        </w:rPr>
        <w:t>Néanmoins</w:t>
      </w:r>
      <w:r>
        <w:rPr>
          <w:spacing w:val="-7"/>
        </w:rPr>
        <w:t> </w:t>
      </w:r>
      <w:r>
        <w:rPr/>
        <w:t>:</w:t>
      </w:r>
      <w:r>
        <w:rPr/>
      </w:r>
    </w:p>
    <w:p>
      <w:pPr>
        <w:pStyle w:val="BodyText"/>
        <w:numPr>
          <w:ilvl w:val="1"/>
          <w:numId w:val="113"/>
        </w:numPr>
        <w:tabs>
          <w:tab w:pos="1116" w:val="left" w:leader="none"/>
        </w:tabs>
        <w:spacing w:line="240" w:lineRule="auto" w:before="120" w:after="0"/>
        <w:ind w:left="1115" w:right="120" w:hanging="360"/>
        <w:jc w:val="both"/>
      </w:pPr>
      <w:r>
        <w:rPr/>
        <w:t>On</w:t>
      </w:r>
      <w:r>
        <w:rPr>
          <w:spacing w:val="15"/>
        </w:rPr>
        <w:t> </w:t>
      </w:r>
      <w:r>
        <w:rPr>
          <w:spacing w:val="-1"/>
        </w:rPr>
        <w:t>ne</w:t>
      </w:r>
      <w:r>
        <w:rPr>
          <w:spacing w:val="14"/>
        </w:rPr>
        <w:t> </w:t>
      </w:r>
      <w:r>
        <w:rPr/>
        <w:t>considère</w:t>
      </w:r>
      <w:r>
        <w:rPr>
          <w:spacing w:val="14"/>
        </w:rPr>
        <w:t> </w:t>
      </w:r>
      <w:r>
        <w:rPr/>
        <w:t>pas</w:t>
      </w:r>
      <w:r>
        <w:rPr>
          <w:spacing w:val="14"/>
        </w:rPr>
        <w:t> </w:t>
      </w:r>
      <w:r>
        <w:rPr>
          <w:spacing w:val="-1"/>
        </w:rPr>
        <w:t>comme</w:t>
      </w:r>
      <w:r>
        <w:rPr>
          <w:spacing w:val="17"/>
        </w:rPr>
        <w:t> </w:t>
      </w:r>
      <w:r>
        <w:rPr>
          <w:spacing w:val="-1"/>
        </w:rPr>
        <w:t>capitalisation</w:t>
      </w:r>
      <w:r>
        <w:rPr>
          <w:spacing w:val="13"/>
        </w:rPr>
        <w:t> </w:t>
      </w:r>
      <w:r>
        <w:rPr/>
        <w:t>proprement</w:t>
      </w:r>
      <w:r>
        <w:rPr>
          <w:spacing w:val="15"/>
        </w:rPr>
        <w:t> </w:t>
      </w:r>
      <w:r>
        <w:rPr/>
        <w:t>dite,</w:t>
      </w:r>
      <w:r>
        <w:rPr>
          <w:spacing w:val="17"/>
        </w:rPr>
        <w:t> </w:t>
      </w:r>
      <w:r>
        <w:rPr>
          <w:spacing w:val="-2"/>
        </w:rPr>
        <w:t>mais</w:t>
      </w:r>
      <w:r>
        <w:rPr>
          <w:spacing w:val="13"/>
        </w:rPr>
        <w:t> </w:t>
      </w:r>
      <w:r>
        <w:rPr/>
        <w:t>comme</w:t>
      </w:r>
      <w:r>
        <w:rPr>
          <w:spacing w:val="15"/>
        </w:rPr>
        <w:t> </w:t>
      </w:r>
      <w:r>
        <w:rPr>
          <w:spacing w:val="-1"/>
        </w:rPr>
        <w:t>épargne,</w:t>
      </w:r>
      <w:r>
        <w:rPr>
          <w:spacing w:val="15"/>
        </w:rPr>
        <w:t> </w:t>
      </w:r>
      <w:r>
        <w:rPr/>
        <w:t>d’avoir</w:t>
      </w:r>
      <w:r>
        <w:rPr>
          <w:spacing w:val="15"/>
        </w:rPr>
        <w:t> </w:t>
      </w:r>
      <w:r>
        <w:rPr>
          <w:spacing w:val="-1"/>
        </w:rPr>
        <w:t>un</w:t>
      </w:r>
      <w:r>
        <w:rPr>
          <w:spacing w:val="15"/>
        </w:rPr>
        <w:t> </w:t>
      </w:r>
      <w:r>
        <w:rPr>
          <w:spacing w:val="-1"/>
        </w:rPr>
        <w:t>fond</w:t>
      </w:r>
      <w:r>
        <w:rPr>
          <w:spacing w:val="16"/>
        </w:rPr>
        <w:t> </w:t>
      </w:r>
      <w:r>
        <w:rPr/>
        <w:t>de</w:t>
      </w:r>
      <w:r>
        <w:rPr>
          <w:spacing w:val="57"/>
          <w:w w:val="99"/>
        </w:rPr>
        <w:t> </w:t>
      </w:r>
      <w:r>
        <w:rPr>
          <w:spacing w:val="-1"/>
        </w:rPr>
        <w:t>réserve</w:t>
      </w:r>
      <w:r>
        <w:rPr>
          <w:spacing w:val="-8"/>
        </w:rPr>
        <w:t> </w:t>
      </w:r>
      <w:r>
        <w:rPr>
          <w:spacing w:val="-1"/>
        </w:rPr>
        <w:t>raisonnable,</w:t>
      </w:r>
      <w:r>
        <w:rPr>
          <w:spacing w:val="-7"/>
        </w:rPr>
        <w:t> </w:t>
      </w:r>
      <w:r>
        <w:rPr>
          <w:spacing w:val="-1"/>
        </w:rPr>
        <w:t>proportionnel</w:t>
      </w:r>
      <w:r>
        <w:rPr>
          <w:spacing w:val="-7"/>
        </w:rPr>
        <w:t> </w:t>
      </w:r>
      <w:r>
        <w:rPr>
          <w:spacing w:val="1"/>
        </w:rPr>
        <w:t>aux</w:t>
      </w:r>
      <w:r>
        <w:rPr>
          <w:spacing w:val="-8"/>
        </w:rPr>
        <w:t> </w:t>
      </w:r>
      <w:r>
        <w:rPr/>
        <w:t>besoins</w:t>
      </w:r>
      <w:r>
        <w:rPr>
          <w:spacing w:val="-9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chaque</w:t>
      </w:r>
      <w:r>
        <w:rPr>
          <w:spacing w:val="-8"/>
        </w:rPr>
        <w:t> </w:t>
      </w:r>
      <w:r>
        <w:rPr/>
        <w:t>Organisme.</w:t>
      </w:r>
      <w:r>
        <w:rPr/>
      </w:r>
    </w:p>
    <w:p>
      <w:pPr>
        <w:pStyle w:val="BodyText"/>
        <w:numPr>
          <w:ilvl w:val="1"/>
          <w:numId w:val="113"/>
        </w:numPr>
        <w:tabs>
          <w:tab w:pos="1116" w:val="left" w:leader="none"/>
        </w:tabs>
        <w:spacing w:line="227" w:lineRule="auto" w:before="128" w:after="0"/>
        <w:ind w:left="1115" w:right="118" w:hanging="360"/>
        <w:jc w:val="both"/>
      </w:pPr>
      <w:r>
        <w:rPr/>
        <w:t>Tout</w:t>
      </w:r>
      <w:r>
        <w:rPr>
          <w:spacing w:val="16"/>
        </w:rPr>
        <w:t> </w:t>
      </w:r>
      <w:r>
        <w:rPr>
          <w:spacing w:val="-1"/>
        </w:rPr>
        <w:t>Organisme</w:t>
      </w:r>
      <w:r>
        <w:rPr>
          <w:spacing w:val="20"/>
        </w:rPr>
        <w:t> </w:t>
      </w:r>
      <w:r>
        <w:rPr>
          <w:spacing w:val="-1"/>
        </w:rPr>
        <w:t>mineur</w:t>
      </w:r>
      <w:r>
        <w:rPr>
          <w:spacing w:val="17"/>
        </w:rPr>
        <w:t> </w:t>
      </w:r>
      <w:r>
        <w:rPr>
          <w:spacing w:val="-1"/>
        </w:rPr>
        <w:t>peut,</w:t>
      </w:r>
      <w:r>
        <w:rPr>
          <w:spacing w:val="20"/>
        </w:rPr>
        <w:t> </w:t>
      </w:r>
      <w:r>
        <w:rPr/>
        <w:t>à</w:t>
      </w:r>
      <w:r>
        <w:rPr>
          <w:spacing w:val="18"/>
        </w:rPr>
        <w:t> </w:t>
      </w:r>
      <w:r>
        <w:rPr>
          <w:spacing w:val="-1"/>
        </w:rPr>
        <w:t>un</w:t>
      </w:r>
      <w:r>
        <w:rPr>
          <w:spacing w:val="18"/>
        </w:rPr>
        <w:t> </w:t>
      </w:r>
      <w:r>
        <w:rPr>
          <w:spacing w:val="-1"/>
        </w:rPr>
        <w:t>moment</w:t>
      </w:r>
      <w:r>
        <w:rPr>
          <w:spacing w:val="17"/>
        </w:rPr>
        <w:t> </w:t>
      </w:r>
      <w:r>
        <w:rPr>
          <w:spacing w:val="-1"/>
        </w:rPr>
        <w:t>déterminé,</w:t>
      </w:r>
      <w:r>
        <w:rPr>
          <w:spacing w:val="18"/>
        </w:rPr>
        <w:t> </w:t>
      </w:r>
      <w:r>
        <w:rPr>
          <w:spacing w:val="-1"/>
        </w:rPr>
        <w:t>accumuler</w:t>
      </w:r>
      <w:r>
        <w:rPr>
          <w:spacing w:val="17"/>
        </w:rPr>
        <w:t> </w:t>
      </w:r>
      <w:r>
        <w:rPr/>
        <w:t>des</w:t>
      </w:r>
      <w:r>
        <w:rPr>
          <w:spacing w:val="19"/>
        </w:rPr>
        <w:t> </w:t>
      </w:r>
      <w:r>
        <w:rPr>
          <w:spacing w:val="-1"/>
        </w:rPr>
        <w:t>fonds</w:t>
      </w:r>
      <w:r>
        <w:rPr>
          <w:spacing w:val="17"/>
        </w:rPr>
        <w:t> </w:t>
      </w:r>
      <w:r>
        <w:rPr/>
        <w:t>dans</w:t>
      </w:r>
      <w:r>
        <w:rPr>
          <w:spacing w:val="17"/>
        </w:rPr>
        <w:t> </w:t>
      </w:r>
      <w:r>
        <w:rPr>
          <w:spacing w:val="-1"/>
        </w:rPr>
        <w:t>le</w:t>
      </w:r>
      <w:r>
        <w:rPr>
          <w:spacing w:val="17"/>
        </w:rPr>
        <w:t> </w:t>
      </w:r>
      <w:r>
        <w:rPr>
          <w:spacing w:val="-1"/>
        </w:rPr>
        <w:t>but</w:t>
      </w:r>
      <w:r>
        <w:rPr>
          <w:spacing w:val="20"/>
        </w:rPr>
        <w:t> </w:t>
      </w:r>
      <w:r>
        <w:rPr>
          <w:spacing w:val="-1"/>
        </w:rPr>
        <w:t>concret</w:t>
      </w:r>
      <w:r>
        <w:rPr>
          <w:spacing w:val="17"/>
        </w:rPr>
        <w:t> </w:t>
      </w:r>
      <w:r>
        <w:rPr/>
        <w:t>d’un</w:t>
      </w:r>
      <w:r>
        <w:rPr>
          <w:spacing w:val="85"/>
          <w:w w:val="99"/>
        </w:rPr>
        <w:t> </w:t>
      </w:r>
      <w:r>
        <w:rPr/>
        <w:t>proche</w:t>
      </w:r>
      <w:r>
        <w:rPr>
          <w:spacing w:val="-6"/>
        </w:rPr>
        <w:t> </w:t>
      </w:r>
      <w:r>
        <w:rPr/>
        <w:t>investissement</w:t>
      </w:r>
      <w:hyperlink w:history="true" w:anchor="_bookmark363">
        <w:r>
          <w:rPr>
            <w:position w:val="9"/>
            <w:sz w:val="13"/>
            <w:szCs w:val="13"/>
          </w:rPr>
          <w:t>365</w:t>
        </w:r>
      </w:hyperlink>
      <w:r>
        <w:rPr/>
        <w:t>.</w:t>
      </w:r>
      <w:r>
        <w:rPr>
          <w:spacing w:val="-5"/>
        </w:rPr>
        <w:t> </w:t>
      </w:r>
      <w:r>
        <w:rPr>
          <w:spacing w:val="-1"/>
        </w:rPr>
        <w:t>Ces</w:t>
      </w:r>
      <w:r>
        <w:rPr>
          <w:spacing w:val="-7"/>
        </w:rPr>
        <w:t> </w:t>
      </w:r>
      <w:r>
        <w:rPr/>
        <w:t>fonds</w:t>
      </w:r>
      <w:r>
        <w:rPr>
          <w:spacing w:val="-6"/>
        </w:rPr>
        <w:t> </w:t>
      </w:r>
      <w:r>
        <w:rPr>
          <w:spacing w:val="-1"/>
        </w:rPr>
        <w:t>seront</w:t>
      </w:r>
      <w:r>
        <w:rPr>
          <w:spacing w:val="-6"/>
        </w:rPr>
        <w:t> </w:t>
      </w:r>
      <w:r>
        <w:rPr/>
        <w:t>déposés</w:t>
      </w:r>
      <w:r>
        <w:rPr>
          <w:spacing w:val="-6"/>
        </w:rPr>
        <w:t> </w:t>
      </w:r>
      <w:r>
        <w:rPr/>
        <w:t>dans</w:t>
      </w:r>
      <w:r>
        <w:rPr>
          <w:spacing w:val="-7"/>
        </w:rPr>
        <w:t> </w:t>
      </w:r>
      <w:r>
        <w:rPr>
          <w:spacing w:val="-1"/>
        </w:rPr>
        <w:t>l’Administration</w:t>
      </w:r>
      <w:r>
        <w:rPr>
          <w:spacing w:val="-6"/>
        </w:rPr>
        <w:t> </w:t>
      </w:r>
      <w:r>
        <w:rPr>
          <w:spacing w:val="-1"/>
        </w:rPr>
        <w:t>Générale</w:t>
      </w:r>
      <w:r>
        <w:rPr>
          <w:spacing w:val="-6"/>
        </w:rPr>
        <w:t> </w:t>
      </w:r>
      <w:r>
        <w:rPr/>
        <w:t>ou</w:t>
      </w:r>
      <w:r>
        <w:rPr>
          <w:spacing w:val="-7"/>
        </w:rPr>
        <w:t> </w:t>
      </w:r>
      <w:r>
        <w:rPr>
          <w:spacing w:val="-1"/>
        </w:rPr>
        <w:t>Provinciale</w:t>
      </w:r>
      <w:r>
        <w:rPr>
          <w:spacing w:val="-5"/>
        </w:rPr>
        <w:t> </w:t>
      </w:r>
      <w:r>
        <w:rPr/>
        <w:t>selon</w:t>
      </w:r>
      <w:r>
        <w:rPr>
          <w:spacing w:val="93"/>
          <w:w w:val="99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cas.</w:t>
      </w:r>
      <w:r>
        <w:rPr/>
      </w:r>
    </w:p>
    <w:p>
      <w:pPr>
        <w:pStyle w:val="BodyText"/>
        <w:numPr>
          <w:ilvl w:val="1"/>
          <w:numId w:val="113"/>
        </w:numPr>
        <w:tabs>
          <w:tab w:pos="1116" w:val="left" w:leader="none"/>
        </w:tabs>
        <w:spacing w:line="240" w:lineRule="auto" w:before="122" w:after="0"/>
        <w:ind w:left="1115" w:right="119" w:hanging="359"/>
        <w:jc w:val="both"/>
      </w:pPr>
      <w:r>
        <w:rPr/>
        <w:t>Tous</w:t>
      </w:r>
      <w:r>
        <w:rPr>
          <w:spacing w:val="13"/>
        </w:rPr>
        <w:t> </w:t>
      </w:r>
      <w:r>
        <w:rPr>
          <w:spacing w:val="-1"/>
        </w:rPr>
        <w:t>les</w:t>
      </w:r>
      <w:r>
        <w:rPr>
          <w:spacing w:val="13"/>
        </w:rPr>
        <w:t> </w:t>
      </w:r>
      <w:r>
        <w:rPr>
          <w:spacing w:val="-1"/>
        </w:rPr>
        <w:t>Organismes</w:t>
      </w:r>
      <w:r>
        <w:rPr>
          <w:spacing w:val="14"/>
        </w:rPr>
        <w:t> </w:t>
      </w:r>
      <w:r>
        <w:rPr/>
        <w:t>et</w:t>
      </w:r>
      <w:r>
        <w:rPr>
          <w:spacing w:val="14"/>
        </w:rPr>
        <w:t> </w:t>
      </w:r>
      <w:r>
        <w:rPr>
          <w:spacing w:val="-1"/>
        </w:rPr>
        <w:t>leurs</w:t>
      </w:r>
      <w:r>
        <w:rPr>
          <w:spacing w:val="17"/>
        </w:rPr>
        <w:t> </w:t>
      </w:r>
      <w:r>
        <w:rPr>
          <w:spacing w:val="-1"/>
        </w:rPr>
        <w:t>administrations</w:t>
      </w:r>
      <w:r>
        <w:rPr>
          <w:spacing w:val="13"/>
        </w:rPr>
        <w:t> </w:t>
      </w:r>
      <w:r>
        <w:rPr>
          <w:spacing w:val="-1"/>
        </w:rPr>
        <w:t>devront</w:t>
      </w:r>
      <w:r>
        <w:rPr>
          <w:spacing w:val="14"/>
        </w:rPr>
        <w:t> </w:t>
      </w:r>
      <w:r>
        <w:rPr>
          <w:spacing w:val="-1"/>
        </w:rPr>
        <w:t>constituer</w:t>
      </w:r>
      <w:r>
        <w:rPr>
          <w:spacing w:val="16"/>
        </w:rPr>
        <w:t> </w:t>
      </w:r>
      <w:r>
        <w:rPr/>
        <w:t>des</w:t>
      </w:r>
      <w:r>
        <w:rPr>
          <w:spacing w:val="13"/>
        </w:rPr>
        <w:t> </w:t>
      </w:r>
      <w:r>
        <w:rPr>
          <w:spacing w:val="-1"/>
        </w:rPr>
        <w:t>fonds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réserve</w:t>
      </w:r>
      <w:r>
        <w:rPr>
          <w:spacing w:val="15"/>
        </w:rPr>
        <w:t> </w:t>
      </w:r>
      <w:r>
        <w:rPr/>
        <w:t>pour</w:t>
      </w:r>
      <w:r>
        <w:rPr>
          <w:spacing w:val="15"/>
        </w:rPr>
        <w:t> </w:t>
      </w:r>
      <w:r>
        <w:rPr>
          <w:spacing w:val="-1"/>
        </w:rPr>
        <w:t>couvrir</w:t>
      </w:r>
      <w:r>
        <w:rPr>
          <w:spacing w:val="15"/>
        </w:rPr>
        <w:t> </w:t>
      </w:r>
      <w:r>
        <w:rPr>
          <w:spacing w:val="-1"/>
        </w:rPr>
        <w:t>les</w:t>
      </w:r>
      <w:r>
        <w:rPr>
          <w:spacing w:val="105"/>
          <w:w w:val="99"/>
        </w:rPr>
        <w:t> </w:t>
      </w:r>
      <w:r>
        <w:rPr>
          <w:spacing w:val="-1"/>
        </w:rPr>
        <w:t>dépenses,</w:t>
      </w:r>
      <w:r>
        <w:rPr>
          <w:spacing w:val="-6"/>
        </w:rPr>
        <w:t> </w:t>
      </w:r>
      <w:r>
        <w:rPr>
          <w:spacing w:val="-1"/>
        </w:rPr>
        <w:t>actuelles</w:t>
      </w:r>
      <w:r>
        <w:rPr>
          <w:spacing w:val="-7"/>
        </w:rPr>
        <w:t> </w:t>
      </w:r>
      <w:r>
        <w:rPr/>
        <w:t>ou</w:t>
      </w:r>
      <w:r>
        <w:rPr>
          <w:spacing w:val="-7"/>
        </w:rPr>
        <w:t> </w:t>
      </w:r>
      <w:r>
        <w:rPr/>
        <w:t>potentielles,</w:t>
      </w:r>
      <w:r>
        <w:rPr>
          <w:spacing w:val="-5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charges</w:t>
      </w:r>
      <w:r>
        <w:rPr>
          <w:spacing w:val="-7"/>
        </w:rPr>
        <w:t> </w:t>
      </w:r>
      <w:r>
        <w:rPr>
          <w:spacing w:val="-1"/>
        </w:rPr>
        <w:t>sociales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leurs</w:t>
      </w:r>
      <w:r>
        <w:rPr>
          <w:spacing w:val="-7"/>
        </w:rPr>
        <w:t> </w:t>
      </w:r>
      <w:r>
        <w:rPr>
          <w:spacing w:val="-1"/>
        </w:rPr>
        <w:t>employés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d’autres</w:t>
      </w:r>
      <w:r>
        <w:rPr>
          <w:spacing w:val="-7"/>
        </w:rPr>
        <w:t> </w:t>
      </w:r>
      <w:r>
        <w:rPr/>
        <w:t>obligations.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73" w:after="0"/>
        <w:ind w:left="395" w:right="117" w:firstLine="284"/>
        <w:jc w:val="both"/>
      </w:pPr>
      <w:r>
        <w:rPr>
          <w:spacing w:val="-1"/>
        </w:rPr>
        <w:t>Les</w:t>
      </w:r>
      <w:r>
        <w:rPr>
          <w:spacing w:val="-2"/>
        </w:rPr>
        <w:t> </w:t>
      </w:r>
      <w:r>
        <w:rPr/>
        <w:t>maisons</w:t>
      </w:r>
      <w:r>
        <w:rPr>
          <w:spacing w:val="-5"/>
        </w:rPr>
        <w:t> </w:t>
      </w:r>
      <w:r>
        <w:rPr>
          <w:spacing w:val="-1"/>
        </w:rPr>
        <w:t>ne peuvent</w:t>
      </w:r>
      <w:r>
        <w:rPr>
          <w:spacing w:val="-2"/>
        </w:rPr>
        <w:t> </w:t>
      </w:r>
      <w:r>
        <w:rPr>
          <w:spacing w:val="-1"/>
        </w:rPr>
        <w:t>capitaliser</w:t>
      </w:r>
      <w:r>
        <w:rPr>
          <w:spacing w:val="-3"/>
        </w:rPr>
        <w:t> </w:t>
      </w:r>
      <w:r>
        <w:rPr/>
        <w:t>ni</w:t>
      </w:r>
      <w:r>
        <w:rPr>
          <w:spacing w:val="-4"/>
        </w:rPr>
        <w:t> </w:t>
      </w:r>
      <w:r>
        <w:rPr>
          <w:spacing w:val="-1"/>
        </w:rPr>
        <w:t>accumuler</w:t>
      </w:r>
      <w:r>
        <w:rPr>
          <w:spacing w:val="-3"/>
        </w:rPr>
        <w:t> </w:t>
      </w:r>
      <w:r>
        <w:rPr/>
        <w:t>des</w:t>
      </w:r>
      <w:r>
        <w:rPr>
          <w:spacing w:val="-2"/>
        </w:rPr>
        <w:t> </w:t>
      </w:r>
      <w:r>
        <w:rPr>
          <w:spacing w:val="-1"/>
        </w:rPr>
        <w:t>fonds,</w:t>
      </w:r>
      <w:r>
        <w:rPr>
          <w:spacing w:val="1"/>
        </w:rPr>
        <w:t> </w:t>
      </w:r>
      <w:r>
        <w:rPr/>
        <w:t>en</w:t>
      </w:r>
      <w:r>
        <w:rPr>
          <w:spacing w:val="-4"/>
        </w:rPr>
        <w:t> </w:t>
      </w:r>
      <w:r>
        <w:rPr/>
        <w:t>tenant</w:t>
      </w:r>
      <w:r>
        <w:rPr>
          <w:spacing w:val="-4"/>
        </w:rPr>
        <w:t> </w:t>
      </w:r>
      <w:r>
        <w:rPr>
          <w:spacing w:val="-1"/>
        </w:rPr>
        <w:t>compte</w:t>
      </w:r>
      <w:r>
        <w:rPr>
          <w:spacing w:val="-4"/>
        </w:rPr>
        <w:t> </w:t>
      </w:r>
      <w:r>
        <w:rPr/>
        <w:t>cependant</w:t>
      </w:r>
      <w:r>
        <w:rPr>
          <w:spacing w:val="-4"/>
        </w:rPr>
        <w:t> </w:t>
      </w:r>
      <w:r>
        <w:rPr>
          <w:spacing w:val="1"/>
        </w:rPr>
        <w:t>de</w:t>
      </w:r>
      <w:r>
        <w:rPr>
          <w:spacing w:val="-4"/>
        </w:rPr>
        <w:t> </w:t>
      </w:r>
      <w:r>
        <w:rPr/>
        <w:t>ce</w:t>
      </w:r>
      <w:r>
        <w:rPr>
          <w:spacing w:val="-3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/>
        <w:t>est</w:t>
      </w:r>
      <w:r>
        <w:rPr>
          <w:spacing w:val="-4"/>
        </w:rPr>
        <w:t> </w:t>
      </w:r>
      <w:r>
        <w:rPr/>
        <w:t>dit</w:t>
      </w:r>
      <w:r>
        <w:rPr>
          <w:spacing w:val="79"/>
          <w:w w:val="99"/>
        </w:rPr>
        <w:t> </w:t>
      </w:r>
      <w:r>
        <w:rPr/>
        <w:t>au</w:t>
      </w:r>
      <w:r>
        <w:rPr>
          <w:spacing w:val="-7"/>
        </w:rPr>
        <w:t> </w:t>
      </w:r>
      <w:r>
        <w:rPr>
          <w:spacing w:val="1"/>
        </w:rPr>
        <w:t>nu</w:t>
      </w:r>
      <w:r>
        <w:rPr>
          <w:spacing w:val="-2"/>
        </w:rPr>
        <w:t>m</w:t>
      </w:r>
      <w:r>
        <w:rPr/>
        <w:t>éro</w:t>
      </w:r>
      <w:r>
        <w:rPr>
          <w:spacing w:val="-5"/>
        </w:rPr>
        <w:t> </w:t>
      </w:r>
      <w:r>
        <w:rPr>
          <w:spacing w:val="1"/>
        </w:rPr>
        <w:t>538.</w:t>
      </w:r>
      <w:r>
        <w:rPr/>
      </w:r>
    </w:p>
    <w:p>
      <w:pPr>
        <w:pStyle w:val="BodyText"/>
        <w:spacing w:line="240" w:lineRule="auto" w:before="101"/>
        <w:ind w:right="116"/>
        <w:jc w:val="both"/>
      </w:pPr>
      <w:r>
        <w:rPr>
          <w:spacing w:val="-1"/>
        </w:rPr>
        <w:t>Les</w:t>
      </w:r>
      <w:r>
        <w:rPr>
          <w:spacing w:val="30"/>
        </w:rPr>
        <w:t> </w:t>
      </w:r>
      <w:r>
        <w:rPr/>
        <w:t>Provinces</w:t>
      </w:r>
      <w:r>
        <w:rPr>
          <w:spacing w:val="30"/>
        </w:rPr>
        <w:t> </w:t>
      </w:r>
      <w:r>
        <w:rPr/>
        <w:t>et</w:t>
      </w:r>
      <w:r>
        <w:rPr>
          <w:spacing w:val="33"/>
        </w:rPr>
        <w:t> </w:t>
      </w:r>
      <w:r>
        <w:rPr>
          <w:spacing w:val="-1"/>
        </w:rPr>
        <w:t>les</w:t>
      </w:r>
      <w:r>
        <w:rPr>
          <w:spacing w:val="30"/>
        </w:rPr>
        <w:t> </w:t>
      </w:r>
      <w:r>
        <w:rPr>
          <w:spacing w:val="-1"/>
        </w:rPr>
        <w:t>Délégations</w:t>
      </w:r>
      <w:r>
        <w:rPr>
          <w:spacing w:val="31"/>
        </w:rPr>
        <w:t> </w:t>
      </w:r>
      <w:r>
        <w:rPr>
          <w:spacing w:val="-1"/>
        </w:rPr>
        <w:t>Indépendantes</w:t>
      </w:r>
      <w:r>
        <w:rPr>
          <w:spacing w:val="30"/>
        </w:rPr>
        <w:t> </w:t>
      </w:r>
      <w:r>
        <w:rPr>
          <w:spacing w:val="-1"/>
        </w:rPr>
        <w:t>pourront</w:t>
      </w:r>
      <w:r>
        <w:rPr>
          <w:spacing w:val="33"/>
        </w:rPr>
        <w:t> </w:t>
      </w:r>
      <w:r>
        <w:rPr>
          <w:spacing w:val="-1"/>
        </w:rPr>
        <w:t>avoir</w:t>
      </w:r>
      <w:r>
        <w:rPr>
          <w:spacing w:val="32"/>
        </w:rPr>
        <w:t> </w:t>
      </w:r>
      <w:r>
        <w:rPr/>
        <w:t>et</w:t>
      </w:r>
      <w:r>
        <w:rPr>
          <w:spacing w:val="32"/>
        </w:rPr>
        <w:t> </w:t>
      </w:r>
      <w:r>
        <w:rPr>
          <w:spacing w:val="-1"/>
        </w:rPr>
        <w:t>accumuler</w:t>
      </w:r>
      <w:r>
        <w:rPr>
          <w:spacing w:val="32"/>
        </w:rPr>
        <w:t> </w:t>
      </w:r>
      <w:r>
        <w:rPr/>
        <w:t>des</w:t>
      </w:r>
      <w:r>
        <w:rPr>
          <w:spacing w:val="33"/>
        </w:rPr>
        <w:t> </w:t>
      </w:r>
      <w:r>
        <w:rPr>
          <w:spacing w:val="-1"/>
        </w:rPr>
        <w:t>fonds</w:t>
      </w:r>
      <w:r>
        <w:rPr>
          <w:spacing w:val="33"/>
        </w:rPr>
        <w:t> </w:t>
      </w:r>
      <w:r>
        <w:rPr>
          <w:spacing w:val="-1"/>
        </w:rPr>
        <w:t>dans</w:t>
      </w:r>
      <w:r>
        <w:rPr>
          <w:spacing w:val="33"/>
        </w:rPr>
        <w:t> </w:t>
      </w:r>
      <w:r>
        <w:rPr>
          <w:spacing w:val="-2"/>
        </w:rPr>
        <w:t>une</w:t>
      </w:r>
      <w:r>
        <w:rPr>
          <w:spacing w:val="34"/>
        </w:rPr>
        <w:t> </w:t>
      </w:r>
      <w:r>
        <w:rPr>
          <w:spacing w:val="-1"/>
        </w:rPr>
        <w:t>mesure</w:t>
      </w:r>
      <w:r>
        <w:rPr>
          <w:spacing w:val="111"/>
          <w:w w:val="99"/>
        </w:rPr>
        <w:t> </w:t>
      </w:r>
      <w:r>
        <w:rPr>
          <w:spacing w:val="-1"/>
        </w:rPr>
        <w:t>prudente,</w:t>
      </w:r>
      <w:r>
        <w:rPr>
          <w:spacing w:val="34"/>
        </w:rPr>
        <w:t> </w:t>
      </w:r>
      <w:r>
        <w:rPr/>
        <w:t>selon</w:t>
      </w:r>
      <w:r>
        <w:rPr>
          <w:spacing w:val="32"/>
        </w:rPr>
        <w:t> </w:t>
      </w:r>
      <w:r>
        <w:rPr/>
        <w:t>les</w:t>
      </w:r>
      <w:r>
        <w:rPr>
          <w:spacing w:val="34"/>
        </w:rPr>
        <w:t> </w:t>
      </w:r>
      <w:r>
        <w:rPr/>
        <w:t>exigences</w:t>
      </w:r>
      <w:r>
        <w:rPr>
          <w:spacing w:val="35"/>
        </w:rPr>
        <w:t> </w:t>
      </w:r>
      <w:r>
        <w:rPr/>
        <w:t>des</w:t>
      </w:r>
      <w:r>
        <w:rPr>
          <w:spacing w:val="33"/>
        </w:rPr>
        <w:t> </w:t>
      </w:r>
      <w:r>
        <w:rPr/>
        <w:t>besoins</w:t>
      </w:r>
      <w:r>
        <w:rPr>
          <w:spacing w:val="34"/>
        </w:rPr>
        <w:t> </w:t>
      </w:r>
      <w:r>
        <w:rPr/>
        <w:t>des</w:t>
      </w:r>
      <w:r>
        <w:rPr>
          <w:spacing w:val="35"/>
        </w:rPr>
        <w:t> </w:t>
      </w:r>
      <w:r>
        <w:rPr/>
        <w:t>centres</w:t>
      </w:r>
      <w:r>
        <w:rPr>
          <w:spacing w:val="33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formation,</w:t>
      </w:r>
      <w:r>
        <w:rPr>
          <w:spacing w:val="35"/>
        </w:rPr>
        <w:t> </w:t>
      </w:r>
      <w:r>
        <w:rPr>
          <w:spacing w:val="-1"/>
        </w:rPr>
        <w:t>apostolats</w:t>
      </w:r>
      <w:r>
        <w:rPr>
          <w:spacing w:val="35"/>
        </w:rPr>
        <w:t> </w:t>
      </w:r>
      <w:r>
        <w:rPr/>
        <w:t>gratuits,</w:t>
      </w:r>
      <w:r>
        <w:rPr>
          <w:spacing w:val="36"/>
        </w:rPr>
        <w:t> </w:t>
      </w:r>
      <w:r>
        <w:rPr>
          <w:spacing w:val="-1"/>
        </w:rPr>
        <w:t>missions,</w:t>
      </w:r>
      <w:r>
        <w:rPr>
          <w:spacing w:val="34"/>
        </w:rPr>
        <w:t> </w:t>
      </w:r>
      <w:r>
        <w:rPr>
          <w:spacing w:val="-1"/>
        </w:rPr>
        <w:t>etc.</w:t>
      </w:r>
      <w:r>
        <w:rPr>
          <w:spacing w:val="37"/>
        </w:rPr>
        <w:t> </w:t>
      </w:r>
      <w:r>
        <w:rPr/>
        <w:t>et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71"/>
          <w:w w:val="99"/>
        </w:rPr>
        <w:t> </w:t>
      </w:r>
      <w:r>
        <w:rPr>
          <w:spacing w:val="-1"/>
        </w:rPr>
        <w:t>prévision</w:t>
      </w:r>
      <w:r>
        <w:rPr>
          <w:spacing w:val="-9"/>
        </w:rPr>
        <w:t> </w:t>
      </w:r>
      <w:r>
        <w:rPr/>
        <w:t>des</w:t>
      </w:r>
      <w:r>
        <w:rPr>
          <w:spacing w:val="-9"/>
        </w:rPr>
        <w:t> </w:t>
      </w:r>
      <w:r>
        <w:rPr/>
        <w:t>cas</w:t>
      </w:r>
      <w:r>
        <w:rPr>
          <w:spacing w:val="-9"/>
        </w:rPr>
        <w:t> </w:t>
      </w:r>
      <w:r>
        <w:rPr/>
        <w:t>d’émergence.</w:t>
      </w:r>
      <w:r>
        <w:rPr/>
      </w:r>
    </w:p>
    <w:p>
      <w:pPr>
        <w:pStyle w:val="BodyText"/>
        <w:spacing w:line="240" w:lineRule="auto" w:before="101"/>
        <w:ind w:left="679" w:right="0" w:firstLine="0"/>
        <w:jc w:val="left"/>
      </w:pPr>
      <w:r>
        <w:rPr/>
        <w:t>Il</w:t>
      </w:r>
      <w:r>
        <w:rPr>
          <w:spacing w:val="-5"/>
        </w:rPr>
        <w:t> </w:t>
      </w:r>
      <w:r>
        <w:rPr>
          <w:spacing w:val="-1"/>
        </w:rPr>
        <w:t>revient</w:t>
      </w:r>
      <w:r>
        <w:rPr>
          <w:spacing w:val="-4"/>
        </w:rPr>
        <w:t> </w:t>
      </w:r>
      <w:r>
        <w:rPr>
          <w:spacing w:val="1"/>
        </w:rPr>
        <w:t>au</w:t>
      </w:r>
      <w:r>
        <w:rPr>
          <w:spacing w:val="-5"/>
        </w:rPr>
        <w:t> </w:t>
      </w:r>
      <w:r>
        <w:rPr>
          <w:spacing w:val="-1"/>
        </w:rPr>
        <w:t>Gouvernement</w:t>
      </w:r>
      <w:r>
        <w:rPr>
          <w:spacing w:val="-4"/>
        </w:rPr>
        <w:t> </w:t>
      </w:r>
      <w:r>
        <w:rPr/>
        <w:t>Général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veiller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/>
        <w:t>ce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/>
        <w:t>ces</w:t>
      </w:r>
      <w:r>
        <w:rPr>
          <w:spacing w:val="-5"/>
        </w:rPr>
        <w:t> </w:t>
      </w:r>
      <w:r>
        <w:rPr/>
        <w:t>fonds</w:t>
      </w:r>
      <w:r>
        <w:rPr>
          <w:spacing w:val="-5"/>
        </w:rPr>
        <w:t> </w:t>
      </w:r>
      <w:r>
        <w:rPr>
          <w:spacing w:val="-1"/>
        </w:rPr>
        <w:t>ne</w:t>
      </w:r>
      <w:r>
        <w:rPr>
          <w:spacing w:val="-4"/>
        </w:rPr>
        <w:t> </w:t>
      </w:r>
      <w:r>
        <w:rPr/>
        <w:t>dépassent</w:t>
      </w:r>
      <w:r>
        <w:rPr>
          <w:spacing w:val="-4"/>
        </w:rPr>
        <w:t> </w:t>
      </w:r>
      <w:r>
        <w:rPr/>
        <w:t>pas</w:t>
      </w:r>
      <w:r>
        <w:rPr>
          <w:spacing w:val="-5"/>
        </w:rPr>
        <w:t> </w:t>
      </w:r>
      <w:r>
        <w:rPr>
          <w:spacing w:val="-1"/>
        </w:rPr>
        <w:t>une</w:t>
      </w:r>
      <w:r>
        <w:rPr>
          <w:spacing w:val="-5"/>
        </w:rPr>
        <w:t> </w:t>
      </w:r>
      <w:r>
        <w:rPr/>
        <w:t>juste</w:t>
      </w:r>
      <w:r>
        <w:rPr>
          <w:spacing w:val="-1"/>
        </w:rPr>
        <w:t> mesure.</w:t>
      </w:r>
      <w:r>
        <w:rPr/>
      </w:r>
    </w:p>
    <w:p>
      <w:pPr>
        <w:pStyle w:val="BodyText"/>
        <w:spacing w:line="230" w:lineRule="exact" w:before="101"/>
        <w:ind w:right="118"/>
        <w:jc w:val="both"/>
      </w:pPr>
      <w:r>
        <w:rPr>
          <w:spacing w:val="-1"/>
        </w:rPr>
        <w:t>Le</w:t>
      </w:r>
      <w:r>
        <w:rPr>
          <w:spacing w:val="10"/>
        </w:rPr>
        <w:t> </w:t>
      </w:r>
      <w:r>
        <w:rPr>
          <w:spacing w:val="-1"/>
        </w:rPr>
        <w:t>Gouvernement</w:t>
      </w:r>
      <w:r>
        <w:rPr>
          <w:spacing w:val="9"/>
        </w:rPr>
        <w:t> </w:t>
      </w:r>
      <w:r>
        <w:rPr>
          <w:spacing w:val="-1"/>
        </w:rPr>
        <w:t>Général</w:t>
      </w:r>
      <w:r>
        <w:rPr>
          <w:spacing w:val="10"/>
        </w:rPr>
        <w:t> </w:t>
      </w:r>
      <w:r>
        <w:rPr/>
        <w:t>pourra</w:t>
      </w:r>
      <w:r>
        <w:rPr>
          <w:spacing w:val="10"/>
        </w:rPr>
        <w:t> </w:t>
      </w:r>
      <w:r>
        <w:rPr>
          <w:spacing w:val="-1"/>
        </w:rPr>
        <w:t>faire</w:t>
      </w:r>
      <w:r>
        <w:rPr>
          <w:spacing w:val="11"/>
        </w:rPr>
        <w:t> </w:t>
      </w:r>
      <w:r>
        <w:rPr/>
        <w:t>en</w:t>
      </w:r>
      <w:r>
        <w:rPr>
          <w:spacing w:val="8"/>
        </w:rPr>
        <w:t> </w:t>
      </w:r>
      <w:r>
        <w:rPr>
          <w:spacing w:val="-1"/>
        </w:rPr>
        <w:t>faire</w:t>
      </w:r>
      <w:r>
        <w:rPr>
          <w:spacing w:val="11"/>
        </w:rPr>
        <w:t> </w:t>
      </w:r>
      <w:r>
        <w:rPr>
          <w:spacing w:val="-1"/>
        </w:rPr>
        <w:t>autant</w:t>
      </w:r>
      <w:r>
        <w:rPr>
          <w:spacing w:val="10"/>
        </w:rPr>
        <w:t> </w:t>
      </w:r>
      <w:r>
        <w:rPr>
          <w:spacing w:val="-1"/>
        </w:rPr>
        <w:t>dans</w:t>
      </w:r>
      <w:r>
        <w:rPr>
          <w:spacing w:val="12"/>
        </w:rPr>
        <w:t> </w:t>
      </w:r>
      <w:r>
        <w:rPr>
          <w:spacing w:val="-2"/>
        </w:rPr>
        <w:t>une</w:t>
      </w:r>
      <w:r>
        <w:rPr>
          <w:spacing w:val="10"/>
        </w:rPr>
        <w:t> </w:t>
      </w:r>
      <w:r>
        <w:rPr/>
        <w:t>proportion</w:t>
      </w:r>
      <w:r>
        <w:rPr>
          <w:spacing w:val="9"/>
        </w:rPr>
        <w:t> </w:t>
      </w:r>
      <w:r>
        <w:rPr>
          <w:spacing w:val="-1"/>
        </w:rPr>
        <w:t>convenable,</w:t>
      </w:r>
      <w:r>
        <w:rPr>
          <w:spacing w:val="10"/>
        </w:rPr>
        <w:t> </w:t>
      </w:r>
      <w:r>
        <w:rPr>
          <w:spacing w:val="-1"/>
        </w:rPr>
        <w:t>dans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même</w:t>
      </w:r>
      <w:r>
        <w:rPr>
          <w:spacing w:val="10"/>
        </w:rPr>
        <w:t> </w:t>
      </w:r>
      <w:r>
        <w:rPr/>
        <w:t>ligne</w:t>
      </w:r>
      <w:r>
        <w:rPr>
          <w:spacing w:val="85"/>
          <w:w w:val="99"/>
        </w:rPr>
        <w:t> </w:t>
      </w:r>
      <w:r>
        <w:rPr>
          <w:spacing w:val="-1"/>
        </w:rPr>
        <w:t>que</w:t>
      </w:r>
      <w:r>
        <w:rPr>
          <w:spacing w:val="31"/>
        </w:rPr>
        <w:t> </w:t>
      </w:r>
      <w:r>
        <w:rPr>
          <w:spacing w:val="-1"/>
        </w:rPr>
        <w:t>les</w:t>
      </w:r>
      <w:r>
        <w:rPr>
          <w:spacing w:val="33"/>
        </w:rPr>
        <w:t> </w:t>
      </w:r>
      <w:r>
        <w:rPr/>
        <w:t>Provinces</w:t>
      </w:r>
      <w:r>
        <w:rPr>
          <w:spacing w:val="30"/>
        </w:rPr>
        <w:t> </w:t>
      </w:r>
      <w:r>
        <w:rPr/>
        <w:t>et</w:t>
      </w:r>
      <w:r>
        <w:rPr>
          <w:spacing w:val="33"/>
        </w:rPr>
        <w:t> </w:t>
      </w:r>
      <w:r>
        <w:rPr>
          <w:spacing w:val="-1"/>
        </w:rPr>
        <w:t>Délégations</w:t>
      </w:r>
      <w:r>
        <w:rPr>
          <w:spacing w:val="31"/>
        </w:rPr>
        <w:t> </w:t>
      </w:r>
      <w:r>
        <w:rPr/>
        <w:t>Indépendantes.</w:t>
      </w:r>
      <w:r>
        <w:rPr>
          <w:spacing w:val="32"/>
        </w:rPr>
        <w:t> </w:t>
      </w:r>
      <w:r>
        <w:rPr/>
        <w:t>Il</w:t>
      </w:r>
      <w:r>
        <w:rPr>
          <w:spacing w:val="31"/>
        </w:rPr>
        <w:t> </w:t>
      </w:r>
      <w:r>
        <w:rPr/>
        <w:t>consolidera</w:t>
      </w:r>
      <w:r>
        <w:rPr>
          <w:spacing w:val="32"/>
        </w:rPr>
        <w:t> </w:t>
      </w:r>
      <w:r>
        <w:rPr/>
        <w:t>en</w:t>
      </w:r>
      <w:r>
        <w:rPr>
          <w:spacing w:val="30"/>
        </w:rPr>
        <w:t> </w:t>
      </w:r>
      <w:r>
        <w:rPr/>
        <w:t>outre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34"/>
        </w:rPr>
        <w:t> </w:t>
      </w:r>
      <w:r>
        <w:rPr/>
        <w:t>Procure</w:t>
      </w:r>
      <w:r>
        <w:rPr>
          <w:spacing w:val="32"/>
        </w:rPr>
        <w:t> </w:t>
      </w:r>
      <w:r>
        <w:rPr>
          <w:spacing w:val="-1"/>
        </w:rPr>
        <w:t>Général</w:t>
      </w:r>
      <w:r>
        <w:rPr>
          <w:spacing w:val="31"/>
        </w:rPr>
        <w:t> </w:t>
      </w:r>
      <w:r>
        <w:rPr/>
        <w:t>pour</w:t>
      </w:r>
      <w:r>
        <w:rPr>
          <w:spacing w:val="32"/>
        </w:rPr>
        <w:t> </w:t>
      </w:r>
      <w:r>
        <w:rPr/>
        <w:t>l’aide</w:t>
      </w:r>
      <w:r>
        <w:rPr>
          <w:spacing w:val="31"/>
        </w:rPr>
        <w:t> </w:t>
      </w:r>
      <w:r>
        <w:rPr>
          <w:spacing w:val="1"/>
        </w:rPr>
        <w:t>aux</w:t>
      </w:r>
      <w:r>
        <w:rPr>
          <w:spacing w:val="48"/>
          <w:w w:val="99"/>
        </w:rPr>
        <w:t> </w:t>
      </w:r>
      <w:r>
        <w:rPr/>
        <w:t>Missions</w:t>
      </w:r>
      <w:hyperlink w:history="true" w:anchor="_bookmark364">
        <w:r>
          <w:rPr>
            <w:position w:val="9"/>
            <w:sz w:val="13"/>
            <w:szCs w:val="13"/>
          </w:rPr>
          <w:t>366</w:t>
        </w:r>
      </w:hyperlink>
      <w:r>
        <w:rPr>
          <w:spacing w:val="12"/>
          <w:position w:val="9"/>
          <w:sz w:val="13"/>
          <w:szCs w:val="13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maintiendra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Fonds</w:t>
      </w:r>
      <w:r>
        <w:rPr>
          <w:spacing w:val="-7"/>
        </w:rPr>
        <w:t> </w:t>
      </w:r>
      <w:r>
        <w:rPr>
          <w:spacing w:val="-1"/>
        </w:rPr>
        <w:t>d’Entraide</w:t>
      </w:r>
      <w:r>
        <w:rPr>
          <w:spacing w:val="-5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faveur</w:t>
      </w:r>
      <w:r>
        <w:rPr>
          <w:spacing w:val="-5"/>
        </w:rPr>
        <w:t> </w:t>
      </w:r>
      <w:r>
        <w:rPr>
          <w:spacing w:val="-1"/>
        </w:rPr>
        <w:t>surtout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Organismes</w:t>
      </w:r>
      <w:r>
        <w:rPr>
          <w:spacing w:val="-6"/>
        </w:rPr>
        <w:t> </w:t>
      </w:r>
      <w:r>
        <w:rPr>
          <w:spacing w:val="-1"/>
        </w:rPr>
        <w:t>qui</w:t>
      </w:r>
      <w:r>
        <w:rPr>
          <w:spacing w:val="-6"/>
        </w:rPr>
        <w:t> </w:t>
      </w:r>
      <w:r>
        <w:rPr>
          <w:spacing w:val="1"/>
        </w:rPr>
        <w:t>en</w:t>
      </w:r>
      <w:r>
        <w:rPr>
          <w:spacing w:val="-6"/>
        </w:rPr>
        <w:t> </w:t>
      </w:r>
      <w:r>
        <w:rPr>
          <w:spacing w:val="-1"/>
        </w:rPr>
        <w:t>ont</w:t>
      </w:r>
      <w:r>
        <w:rPr>
          <w:spacing w:val="-3"/>
        </w:rPr>
        <w:t> </w:t>
      </w:r>
      <w:r>
        <w:rPr>
          <w:spacing w:val="1"/>
        </w:rPr>
        <w:t>besoin</w:t>
      </w:r>
      <w:hyperlink w:history="true" w:anchor="_bookmark365">
        <w:r>
          <w:rPr>
            <w:spacing w:val="1"/>
            <w:position w:val="9"/>
            <w:sz w:val="13"/>
            <w:szCs w:val="13"/>
          </w:rPr>
          <w:t>367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/>
        <w:t>En</w:t>
      </w:r>
      <w:r>
        <w:rPr>
          <w:spacing w:val="43"/>
        </w:rPr>
        <w:t> </w:t>
      </w:r>
      <w:r>
        <w:rPr>
          <w:spacing w:val="-1"/>
        </w:rPr>
        <w:t>règle</w:t>
      </w:r>
      <w:r>
        <w:rPr>
          <w:spacing w:val="47"/>
        </w:rPr>
        <w:t> </w:t>
      </w:r>
      <w:r>
        <w:rPr>
          <w:spacing w:val="-1"/>
        </w:rPr>
        <w:t>générale,</w:t>
      </w:r>
      <w:r>
        <w:rPr>
          <w:spacing w:val="45"/>
        </w:rPr>
        <w:t> </w:t>
      </w:r>
      <w:r>
        <w:rPr/>
        <w:t>on</w:t>
      </w:r>
      <w:r>
        <w:rPr>
          <w:spacing w:val="44"/>
        </w:rPr>
        <w:t> </w:t>
      </w:r>
      <w:r>
        <w:rPr>
          <w:spacing w:val="-1"/>
        </w:rPr>
        <w:t>ne</w:t>
      </w:r>
      <w:r>
        <w:rPr>
          <w:spacing w:val="47"/>
        </w:rPr>
        <w:t> </w:t>
      </w:r>
      <w:r>
        <w:rPr/>
        <w:t>doit</w:t>
      </w:r>
      <w:r>
        <w:rPr>
          <w:spacing w:val="44"/>
        </w:rPr>
        <w:t> </w:t>
      </w:r>
      <w:r>
        <w:rPr/>
        <w:t>prêter</w:t>
      </w:r>
      <w:r>
        <w:rPr>
          <w:spacing w:val="46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l’argent</w:t>
      </w:r>
      <w:r>
        <w:rPr>
          <w:spacing w:val="46"/>
        </w:rPr>
        <w:t> </w:t>
      </w:r>
      <w:r>
        <w:rPr>
          <w:spacing w:val="-1"/>
        </w:rPr>
        <w:t>ni</w:t>
      </w:r>
      <w:r>
        <w:rPr>
          <w:spacing w:val="45"/>
        </w:rPr>
        <w:t> </w:t>
      </w:r>
      <w:r>
        <w:rPr>
          <w:spacing w:val="-1"/>
        </w:rPr>
        <w:t>cautionner</w:t>
      </w:r>
      <w:r>
        <w:rPr>
          <w:spacing w:val="45"/>
        </w:rPr>
        <w:t> </w:t>
      </w:r>
      <w:r>
        <w:rPr/>
        <w:t>des</w:t>
      </w:r>
      <w:r>
        <w:rPr>
          <w:spacing w:val="43"/>
        </w:rPr>
        <w:t> </w:t>
      </w:r>
      <w:r>
        <w:rPr/>
        <w:t>emprunts</w:t>
      </w:r>
      <w:r>
        <w:rPr>
          <w:spacing w:val="44"/>
        </w:rPr>
        <w:t> </w:t>
      </w:r>
      <w:r>
        <w:rPr/>
        <w:t>à</w:t>
      </w:r>
      <w:r>
        <w:rPr>
          <w:spacing w:val="44"/>
        </w:rPr>
        <w:t> </w:t>
      </w:r>
      <w:r>
        <w:rPr/>
        <w:t>des</w:t>
      </w:r>
      <w:r>
        <w:rPr>
          <w:spacing w:val="46"/>
        </w:rPr>
        <w:t> </w:t>
      </w:r>
      <w:r>
        <w:rPr>
          <w:spacing w:val="-1"/>
        </w:rPr>
        <w:t>étrangers</w:t>
      </w:r>
      <w:r>
        <w:rPr>
          <w:spacing w:val="47"/>
        </w:rPr>
        <w:t> </w:t>
      </w:r>
      <w:r>
        <w:rPr/>
        <w:t>à</w:t>
      </w:r>
      <w:r>
        <w:rPr>
          <w:spacing w:val="44"/>
        </w:rPr>
        <w:t> </w:t>
      </w:r>
      <w:r>
        <w:rPr>
          <w:spacing w:val="-1"/>
        </w:rPr>
        <w:t>la</w:t>
      </w:r>
      <w:r>
        <w:rPr>
          <w:spacing w:val="59"/>
          <w:w w:val="99"/>
        </w:rPr>
        <w:t> </w:t>
      </w:r>
      <w:r>
        <w:rPr>
          <w:spacing w:val="-1"/>
        </w:rPr>
        <w:t>Congrégation.</w:t>
      </w:r>
      <w:r>
        <w:rPr>
          <w:spacing w:val="48"/>
        </w:rPr>
        <w:t> </w:t>
      </w:r>
      <w:r>
        <w:rPr>
          <w:spacing w:val="-1"/>
        </w:rPr>
        <w:t>Si</w:t>
      </w:r>
      <w:r>
        <w:rPr>
          <w:spacing w:val="1"/>
        </w:rPr>
        <w:t> </w:t>
      </w:r>
      <w:r>
        <w:rPr>
          <w:spacing w:val="-1"/>
        </w:rPr>
        <w:t>un</w:t>
      </w:r>
      <w:r>
        <w:rPr>
          <w:spacing w:val="49"/>
        </w:rPr>
        <w:t> </w:t>
      </w:r>
      <w:r>
        <w:rPr/>
        <w:t>motif</w:t>
      </w:r>
      <w:r>
        <w:rPr>
          <w:spacing w:val="47"/>
        </w:rPr>
        <w:t> </w:t>
      </w:r>
      <w:r>
        <w:rPr/>
        <w:t>raisonnable</w:t>
      </w:r>
      <w:r>
        <w:rPr>
          <w:spacing w:val="49"/>
        </w:rPr>
        <w:t> </w:t>
      </w:r>
      <w:r>
        <w:rPr>
          <w:spacing w:val="-1"/>
        </w:rPr>
        <w:t>le</w:t>
      </w:r>
      <w:r>
        <w:rPr>
          <w:spacing w:val="49"/>
        </w:rPr>
        <w:t> </w:t>
      </w:r>
      <w:r>
        <w:rPr>
          <w:spacing w:val="-1"/>
        </w:rPr>
        <w:t>conseillait,</w:t>
      </w:r>
      <w:r>
        <w:rPr>
          <w:spacing w:val="48"/>
        </w:rPr>
        <w:t> </w:t>
      </w:r>
      <w:r>
        <w:rPr/>
        <w:t>on  doit</w:t>
      </w:r>
      <w:r>
        <w:rPr>
          <w:spacing w:val="49"/>
        </w:rPr>
        <w:t> </w:t>
      </w:r>
      <w:r>
        <w:rPr>
          <w:spacing w:val="-1"/>
        </w:rPr>
        <w:t>le</w:t>
      </w:r>
      <w:r>
        <w:rPr>
          <w:spacing w:val="48"/>
        </w:rPr>
        <w:t> </w:t>
      </w:r>
      <w:r>
        <w:rPr>
          <w:spacing w:val="-1"/>
        </w:rPr>
        <w:t>faire</w:t>
      </w:r>
      <w:r>
        <w:rPr>
          <w:spacing w:val="49"/>
        </w:rPr>
        <w:t> </w:t>
      </w:r>
      <w:r>
        <w:rPr>
          <w:spacing w:val="-1"/>
        </w:rPr>
        <w:t>avec</w:t>
      </w:r>
      <w:r>
        <w:rPr>
          <w:spacing w:val="49"/>
        </w:rPr>
        <w:t> </w:t>
      </w:r>
      <w:r>
        <w:rPr/>
        <w:t>les</w:t>
      </w:r>
      <w:r>
        <w:rPr>
          <w:spacing w:val="47"/>
        </w:rPr>
        <w:t> </w:t>
      </w:r>
      <w:r>
        <w:rPr>
          <w:spacing w:val="-1"/>
        </w:rPr>
        <w:t>garanties</w:t>
      </w:r>
      <w:r>
        <w:rPr>
          <w:spacing w:val="48"/>
        </w:rPr>
        <w:t> </w:t>
      </w:r>
      <w:r>
        <w:rPr/>
        <w:t>pertinentes</w:t>
      </w:r>
      <w:r>
        <w:rPr>
          <w:spacing w:val="48"/>
        </w:rPr>
        <w:t> </w:t>
      </w:r>
      <w:r>
        <w:rPr/>
        <w:t>et</w:t>
      </w:r>
      <w:r>
        <w:rPr>
          <w:spacing w:val="49"/>
        </w:rPr>
        <w:t> </w:t>
      </w:r>
      <w:r>
        <w:rPr>
          <w:spacing w:val="1"/>
        </w:rPr>
        <w:t>en</w:t>
      </w:r>
      <w:r>
        <w:rPr>
          <w:spacing w:val="67"/>
          <w:w w:val="99"/>
        </w:rPr>
        <w:t> </w:t>
      </w:r>
      <w:r>
        <w:rPr>
          <w:spacing w:val="-1"/>
        </w:rPr>
        <w:t>appliquant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normes</w:t>
      </w:r>
      <w:r>
        <w:rPr>
          <w:spacing w:val="-6"/>
        </w:rPr>
        <w:t> </w:t>
      </w:r>
      <w:r>
        <w:rPr/>
        <w:t>des</w:t>
      </w:r>
      <w:r>
        <w:rPr>
          <w:spacing w:val="-3"/>
        </w:rPr>
        <w:t> </w:t>
      </w:r>
      <w:r>
        <w:rPr>
          <w:spacing w:val="-1"/>
        </w:rPr>
        <w:t>numéros</w:t>
      </w:r>
      <w:r>
        <w:rPr>
          <w:spacing w:val="-6"/>
        </w:rPr>
        <w:t> </w:t>
      </w:r>
      <w:r>
        <w:rPr/>
        <w:t>529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/>
        <w:t>531.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63" w:id="500"/>
      <w:bookmarkEnd w:id="500"/>
      <w:r>
        <w:rPr/>
      </w:r>
      <w:r>
        <w:rPr>
          <w:rFonts w:ascii="Times New Roman"/>
          <w:position w:val="9"/>
          <w:sz w:val="13"/>
        </w:rPr>
        <w:t>365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z w:val="16"/>
        </w:rPr>
        <w:t>E </w:t>
      </w:r>
      <w:r>
        <w:rPr>
          <w:rFonts w:ascii="Times New Roman"/>
          <w:spacing w:val="-1"/>
          <w:sz w:val="16"/>
        </w:rPr>
        <w:t>5-6.</w:t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64" w:id="501"/>
      <w:bookmarkEnd w:id="501"/>
      <w:r>
        <w:rPr/>
      </w:r>
      <w:r>
        <w:rPr>
          <w:rFonts w:ascii="Times New Roman"/>
          <w:position w:val="9"/>
          <w:sz w:val="13"/>
        </w:rPr>
        <w:t>366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z w:val="16"/>
        </w:rPr>
        <w:t>cf</w:t>
      </w:r>
      <w:r>
        <w:rPr>
          <w:rFonts w:ascii="Times New Roman"/>
          <w:spacing w:val="-1"/>
          <w:sz w:val="16"/>
        </w:rPr>
        <w:t> 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32,2 </w:t>
      </w:r>
      <w:r>
        <w:rPr>
          <w:rFonts w:ascii="Times New Roman"/>
          <w:sz w:val="16"/>
        </w:rPr>
        <w:t>; </w:t>
      </w:r>
      <w:r>
        <w:rPr>
          <w:rFonts w:ascii="Times New Roman"/>
          <w:spacing w:val="-2"/>
          <w:sz w:val="16"/>
        </w:rPr>
        <w:t>PAV</w:t>
      </w:r>
      <w:r>
        <w:rPr>
          <w:rFonts w:ascii="Times New Roman"/>
          <w:spacing w:val="-1"/>
          <w:sz w:val="16"/>
        </w:rPr>
        <w:t> 76.3.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65" w:id="502"/>
      <w:bookmarkEnd w:id="502"/>
      <w:r>
        <w:rPr/>
      </w:r>
      <w:r>
        <w:rPr>
          <w:rFonts w:ascii="Times New Roman"/>
          <w:position w:val="9"/>
          <w:sz w:val="13"/>
        </w:rPr>
        <w:t>367</w:t>
      </w:r>
      <w:r>
        <w:rPr>
          <w:rFonts w:ascii="Times New Roman"/>
          <w:spacing w:val="17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z w:val="16"/>
        </w:rPr>
        <w:t> E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7-9 </w:t>
      </w:r>
      <w:r>
        <w:rPr>
          <w:rFonts w:ascii="Times New Roman"/>
          <w:sz w:val="16"/>
        </w:rPr>
        <w:t>;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31,1.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Heading1"/>
        <w:spacing w:line="240" w:lineRule="auto" w:before="52"/>
        <w:ind w:left="3632" w:right="3642"/>
        <w:jc w:val="center"/>
        <w:rPr>
          <w:b w:val="0"/>
          <w:bCs w:val="0"/>
        </w:rPr>
      </w:pPr>
      <w:bookmarkStart w:name="_bookmark368" w:id="503"/>
      <w:bookmarkEnd w:id="503"/>
      <w:r>
        <w:rPr>
          <w:b w:val="0"/>
        </w:rPr>
      </w:r>
      <w:r>
        <w:rPr>
          <w:spacing w:val="-1"/>
        </w:rPr>
        <w:t>CHAPITRE </w:t>
      </w:r>
      <w:r>
        <w:rPr>
          <w:spacing w:val="-2"/>
        </w:rPr>
        <w:t>XX</w:t>
      </w:r>
      <w:r>
        <w:rPr>
          <w:b w:val="0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spacing w:before="0"/>
        <w:ind w:left="1154" w:right="1161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/>
          <w:b/>
          <w:sz w:val="28"/>
        </w:rPr>
        <w:t>LES</w:t>
      </w:r>
      <w:r>
        <w:rPr>
          <w:rFonts w:ascii="Times New Roman" w:hAnsi="Times New Roman"/>
          <w:b/>
          <w:spacing w:val="-1"/>
          <w:sz w:val="28"/>
        </w:rPr>
        <w:t> ÉCONOMES </w:t>
      </w:r>
      <w:r>
        <w:rPr>
          <w:rFonts w:ascii="Times New Roman" w:hAnsi="Times New Roman"/>
          <w:b/>
          <w:sz w:val="28"/>
        </w:rPr>
        <w:t>ET</w:t>
      </w:r>
      <w:r>
        <w:rPr>
          <w:rFonts w:ascii="Times New Roman" w:hAnsi="Times New Roman"/>
          <w:b/>
          <w:spacing w:val="-1"/>
          <w:sz w:val="28"/>
        </w:rPr>
        <w:t> </w:t>
      </w:r>
      <w:r>
        <w:rPr>
          <w:rFonts w:ascii="Times New Roman" w:hAnsi="Times New Roman"/>
          <w:b/>
          <w:sz w:val="28"/>
        </w:rPr>
        <w:t>LES</w:t>
      </w:r>
      <w:r>
        <w:rPr>
          <w:rFonts w:ascii="Times New Roman" w:hAnsi="Times New Roman"/>
          <w:b/>
          <w:spacing w:val="-1"/>
          <w:sz w:val="28"/>
        </w:rPr>
        <w:t> </w:t>
      </w:r>
      <w:r>
        <w:rPr>
          <w:rFonts w:ascii="Times New Roman" w:hAnsi="Times New Roman"/>
          <w:b/>
          <w:spacing w:val="-2"/>
          <w:sz w:val="28"/>
        </w:rPr>
        <w:t>ADMINISTRATEURS</w:t>
      </w:r>
      <w:r>
        <w:rPr>
          <w:rFonts w:ascii="Times New Roman" w:hAnsi="Times New Roman"/>
          <w:sz w:val="28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b/>
          <w:bCs/>
          <w:sz w:val="33"/>
          <w:szCs w:val="33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/>
        <w:t>Ceux</w:t>
      </w:r>
      <w:r>
        <w:rPr>
          <w:spacing w:val="39"/>
        </w:rPr>
        <w:t> </w:t>
      </w:r>
      <w:r>
        <w:rPr>
          <w:spacing w:val="-1"/>
        </w:rPr>
        <w:t>qui</w:t>
      </w:r>
      <w:r>
        <w:rPr>
          <w:spacing w:val="43"/>
        </w:rPr>
        <w:t> </w:t>
      </w:r>
      <w:r>
        <w:rPr>
          <w:spacing w:val="-1"/>
        </w:rPr>
        <w:t>sont</w:t>
      </w:r>
      <w:r>
        <w:rPr>
          <w:spacing w:val="44"/>
        </w:rPr>
        <w:t> </w:t>
      </w:r>
      <w:r>
        <w:rPr>
          <w:spacing w:val="-1"/>
        </w:rPr>
        <w:t>chargés</w:t>
      </w:r>
      <w:r>
        <w:rPr>
          <w:spacing w:val="40"/>
        </w:rPr>
        <w:t> </w:t>
      </w:r>
      <w:r>
        <w:rPr/>
        <w:t>de</w:t>
      </w:r>
      <w:r>
        <w:rPr>
          <w:spacing w:val="42"/>
        </w:rPr>
        <w:t> </w:t>
      </w:r>
      <w:r>
        <w:rPr>
          <w:spacing w:val="-1"/>
        </w:rPr>
        <w:t>l’administration</w:t>
      </w:r>
      <w:r>
        <w:rPr>
          <w:spacing w:val="39"/>
        </w:rPr>
        <w:t> </w:t>
      </w:r>
      <w:r>
        <w:rPr/>
        <w:t>et</w:t>
      </w:r>
      <w:r>
        <w:rPr>
          <w:spacing w:val="44"/>
        </w:rPr>
        <w:t> </w:t>
      </w:r>
      <w:r>
        <w:rPr/>
        <w:t>du</w:t>
      </w:r>
      <w:r>
        <w:rPr>
          <w:spacing w:val="39"/>
        </w:rPr>
        <w:t> </w:t>
      </w:r>
      <w:r>
        <w:rPr/>
        <w:t>contrôle</w:t>
      </w:r>
      <w:r>
        <w:rPr>
          <w:spacing w:val="42"/>
        </w:rPr>
        <w:t> </w:t>
      </w:r>
      <w:r>
        <w:rPr/>
        <w:t>des</w:t>
      </w:r>
      <w:r>
        <w:rPr>
          <w:spacing w:val="40"/>
        </w:rPr>
        <w:t> </w:t>
      </w:r>
      <w:r>
        <w:rPr>
          <w:spacing w:val="-1"/>
        </w:rPr>
        <w:t>biens</w:t>
      </w:r>
      <w:r>
        <w:rPr>
          <w:spacing w:val="43"/>
        </w:rPr>
        <w:t> </w:t>
      </w:r>
      <w:r>
        <w:rPr>
          <w:spacing w:val="-1"/>
        </w:rPr>
        <w:t>temporels</w:t>
      </w:r>
      <w:r>
        <w:rPr>
          <w:spacing w:val="40"/>
        </w:rPr>
        <w:t> </w:t>
      </w:r>
      <w:r>
        <w:rPr/>
        <w:t>de</w:t>
      </w:r>
      <w:r>
        <w:rPr>
          <w:spacing w:val="41"/>
        </w:rPr>
        <w:t> </w:t>
      </w:r>
      <w:r>
        <w:rPr>
          <w:spacing w:val="-1"/>
        </w:rPr>
        <w:t>la</w:t>
      </w:r>
      <w:r>
        <w:rPr>
          <w:spacing w:val="44"/>
        </w:rPr>
        <w:t> </w:t>
      </w:r>
      <w:r>
        <w:rPr>
          <w:spacing w:val="-1"/>
        </w:rPr>
        <w:t>Congrégation</w:t>
      </w:r>
      <w:r>
        <w:rPr>
          <w:spacing w:val="101"/>
          <w:w w:val="99"/>
        </w:rPr>
        <w:t> </w:t>
      </w:r>
      <w:r>
        <w:rPr>
          <w:spacing w:val="-1"/>
        </w:rPr>
        <w:t>peuvent</w:t>
      </w:r>
      <w:r>
        <w:rPr>
          <w:spacing w:val="-5"/>
        </w:rPr>
        <w:t> </w:t>
      </w:r>
      <w:r>
        <w:rPr>
          <w:spacing w:val="-1"/>
        </w:rPr>
        <w:t>être</w:t>
      </w:r>
      <w:r>
        <w:rPr>
          <w:spacing w:val="-5"/>
        </w:rPr>
        <w:t> </w:t>
      </w:r>
      <w:r>
        <w:rPr/>
        <w:t>des</w:t>
      </w:r>
      <w:r>
        <w:rPr>
          <w:spacing w:val="-2"/>
        </w:rPr>
        <w:t> </w:t>
      </w:r>
      <w:r>
        <w:rPr/>
        <w:t>Économes</w:t>
      </w:r>
      <w:r>
        <w:rPr>
          <w:spacing w:val="-6"/>
        </w:rPr>
        <w:t> </w:t>
      </w:r>
      <w:r>
        <w:rPr>
          <w:spacing w:val="1"/>
        </w:rPr>
        <w:t>ou</w:t>
      </w:r>
      <w:r>
        <w:rPr>
          <w:spacing w:val="-3"/>
        </w:rPr>
        <w:t> </w:t>
      </w:r>
      <w:r>
        <w:rPr/>
        <w:t>des</w:t>
      </w:r>
      <w:r>
        <w:rPr>
          <w:spacing w:val="-3"/>
        </w:rPr>
        <w:t> </w:t>
      </w:r>
      <w:r>
        <w:rPr>
          <w:spacing w:val="-1"/>
        </w:rPr>
        <w:t>Administrateurs.</w:t>
      </w:r>
      <w:r>
        <w:rPr>
          <w:spacing w:val="-2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premiers</w:t>
      </w:r>
      <w:r>
        <w:rPr>
          <w:spacing w:val="-5"/>
        </w:rPr>
        <w:t> </w:t>
      </w:r>
      <w:r>
        <w:rPr/>
        <w:t>ont</w:t>
      </w:r>
      <w:r>
        <w:rPr>
          <w:spacing w:val="-3"/>
        </w:rPr>
        <w:t> </w:t>
      </w:r>
      <w:r>
        <w:rPr/>
        <w:t>sous</w:t>
      </w:r>
      <w:r>
        <w:rPr>
          <w:spacing w:val="-5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>
          <w:spacing w:val="-1"/>
        </w:rPr>
        <w:t>responsabilité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/>
        <w:t>biens</w:t>
      </w:r>
      <w:r>
        <w:rPr>
          <w:spacing w:val="-3"/>
        </w:rPr>
        <w:t> </w:t>
      </w:r>
      <w:r>
        <w:rPr>
          <w:spacing w:val="-1"/>
        </w:rPr>
        <w:t>matériaux</w:t>
      </w:r>
      <w:r>
        <w:rPr>
          <w:spacing w:val="105"/>
          <w:w w:val="99"/>
        </w:rPr>
        <w:t> </w:t>
      </w:r>
      <w:r>
        <w:rPr/>
        <w:t>de</w:t>
      </w:r>
      <w:r>
        <w:rPr>
          <w:spacing w:val="47"/>
        </w:rPr>
        <w:t> </w:t>
      </w:r>
      <w:r>
        <w:rPr>
          <w:spacing w:val="-1"/>
        </w:rPr>
        <w:t>la</w:t>
      </w:r>
      <w:r>
        <w:rPr>
          <w:spacing w:val="47"/>
        </w:rPr>
        <w:t> </w:t>
      </w:r>
      <w:r>
        <w:rPr>
          <w:spacing w:val="-1"/>
        </w:rPr>
        <w:t>Congrégation,</w:t>
      </w:r>
      <w:r>
        <w:rPr>
          <w:spacing w:val="47"/>
        </w:rPr>
        <w:t> </w:t>
      </w:r>
      <w:r>
        <w:rPr/>
        <w:t>de</w:t>
      </w:r>
      <w:r>
        <w:rPr>
          <w:spacing w:val="47"/>
        </w:rPr>
        <w:t> </w:t>
      </w:r>
      <w:r>
        <w:rPr>
          <w:spacing w:val="-1"/>
        </w:rPr>
        <w:t>la</w:t>
      </w:r>
      <w:r>
        <w:rPr>
          <w:spacing w:val="47"/>
        </w:rPr>
        <w:t> </w:t>
      </w:r>
      <w:r>
        <w:rPr>
          <w:spacing w:val="-1"/>
        </w:rPr>
        <w:t>Province,</w:t>
      </w:r>
      <w:r>
        <w:rPr>
          <w:spacing w:val="47"/>
        </w:rPr>
        <w:t> </w:t>
      </w:r>
      <w:r>
        <w:rPr>
          <w:spacing w:val="-1"/>
        </w:rPr>
        <w:t>Délégation</w:t>
      </w:r>
      <w:r>
        <w:rPr>
          <w:spacing w:val="45"/>
        </w:rPr>
        <w:t> </w:t>
      </w:r>
      <w:r>
        <w:rPr/>
        <w:t>ou</w:t>
      </w:r>
      <w:r>
        <w:rPr>
          <w:spacing w:val="45"/>
        </w:rPr>
        <w:t> </w:t>
      </w:r>
      <w:r>
        <w:rPr/>
        <w:t>de</w:t>
      </w:r>
      <w:r>
        <w:rPr>
          <w:spacing w:val="47"/>
        </w:rPr>
        <w:t> </w:t>
      </w:r>
      <w:r>
        <w:rPr>
          <w:spacing w:val="-1"/>
        </w:rPr>
        <w:t>la</w:t>
      </w:r>
      <w:r>
        <w:rPr>
          <w:spacing w:val="49"/>
        </w:rPr>
        <w:t> </w:t>
      </w:r>
      <w:r>
        <w:rPr>
          <w:spacing w:val="-1"/>
        </w:rPr>
        <w:t>maison</w:t>
      </w:r>
      <w:r>
        <w:rPr>
          <w:spacing w:val="-2"/>
        </w:rPr>
        <w:t> </w:t>
      </w:r>
      <w:r>
        <w:rPr/>
        <w:t>;</w:t>
      </w:r>
      <w:r>
        <w:rPr>
          <w:spacing w:val="46"/>
        </w:rPr>
        <w:t> </w:t>
      </w:r>
      <w:r>
        <w:rPr/>
        <w:t>les</w:t>
      </w:r>
      <w:r>
        <w:rPr>
          <w:spacing w:val="46"/>
        </w:rPr>
        <w:t> </w:t>
      </w:r>
      <w:r>
        <w:rPr>
          <w:spacing w:val="-1"/>
        </w:rPr>
        <w:t>seconds</w:t>
      </w:r>
      <w:r>
        <w:rPr>
          <w:spacing w:val="46"/>
        </w:rPr>
        <w:t> </w:t>
      </w:r>
      <w:r>
        <w:rPr/>
        <w:t>sont</w:t>
      </w:r>
      <w:r>
        <w:rPr>
          <w:spacing w:val="49"/>
        </w:rPr>
        <w:t> </w:t>
      </w:r>
      <w:r>
        <w:rPr>
          <w:spacing w:val="-1"/>
        </w:rPr>
        <w:t>chargés</w:t>
      </w:r>
      <w:r>
        <w:rPr>
          <w:spacing w:val="46"/>
        </w:rPr>
        <w:t> </w:t>
      </w:r>
      <w:r>
        <w:rPr/>
        <w:t>de</w:t>
      </w:r>
      <w:r>
        <w:rPr>
          <w:spacing w:val="47"/>
        </w:rPr>
        <w:t> </w:t>
      </w:r>
      <w:r>
        <w:rPr>
          <w:spacing w:val="-1"/>
        </w:rPr>
        <w:t>la</w:t>
      </w:r>
      <w:r>
        <w:rPr>
          <w:spacing w:val="47"/>
        </w:rPr>
        <w:t> </w:t>
      </w:r>
      <w:r>
        <w:rPr>
          <w:spacing w:val="-1"/>
        </w:rPr>
        <w:t>gestion</w:t>
      </w:r>
      <w:r>
        <w:rPr>
          <w:spacing w:val="89"/>
          <w:w w:val="99"/>
        </w:rPr>
        <w:t> </w:t>
      </w:r>
      <w:r>
        <w:rPr>
          <w:spacing w:val="-1"/>
        </w:rPr>
        <w:t>économique</w:t>
      </w:r>
      <w:r>
        <w:rPr>
          <w:spacing w:val="-6"/>
        </w:rPr>
        <w:t> </w:t>
      </w:r>
      <w:r>
        <w:rPr/>
        <w:t>d’une</w:t>
      </w:r>
      <w:r>
        <w:rPr>
          <w:spacing w:val="-6"/>
        </w:rPr>
        <w:t> </w:t>
      </w:r>
      <w:r>
        <w:rPr>
          <w:spacing w:val="-1"/>
        </w:rPr>
        <w:t>œuvre</w:t>
      </w:r>
      <w:r>
        <w:rPr>
          <w:spacing w:val="-6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activité</w:t>
      </w:r>
      <w:r>
        <w:rPr>
          <w:spacing w:val="-3"/>
        </w:rPr>
        <w:t> </w:t>
      </w:r>
      <w:r>
        <w:rPr>
          <w:spacing w:val="-1"/>
        </w:rPr>
        <w:t>spéciale,</w:t>
      </w:r>
      <w:r>
        <w:rPr>
          <w:spacing w:val="-5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caractère</w:t>
      </w:r>
      <w:r>
        <w:rPr>
          <w:spacing w:val="-5"/>
        </w:rPr>
        <w:t> </w:t>
      </w:r>
      <w:r>
        <w:rPr>
          <w:spacing w:val="-1"/>
        </w:rPr>
        <w:t>local,</w:t>
      </w:r>
      <w:r>
        <w:rPr>
          <w:spacing w:val="-5"/>
        </w:rPr>
        <w:t> </w:t>
      </w:r>
      <w:r>
        <w:rPr>
          <w:spacing w:val="-1"/>
        </w:rPr>
        <w:t>provincial</w:t>
      </w:r>
      <w:r>
        <w:rPr>
          <w:spacing w:val="-6"/>
        </w:rPr>
        <w:t> </w:t>
      </w:r>
      <w:r>
        <w:rPr/>
        <w:t>ou</w:t>
      </w:r>
      <w:r>
        <w:rPr>
          <w:spacing w:val="-7"/>
        </w:rPr>
        <w:t> </w:t>
      </w:r>
      <w:r>
        <w:rPr>
          <w:spacing w:val="-1"/>
        </w:rPr>
        <w:t>général.</w:t>
      </w:r>
      <w:r>
        <w:rPr/>
      </w:r>
    </w:p>
    <w:p>
      <w:pPr>
        <w:pStyle w:val="BodyText"/>
        <w:spacing w:line="240" w:lineRule="auto" w:before="120"/>
        <w:ind w:right="121"/>
        <w:jc w:val="both"/>
      </w:pPr>
      <w:r>
        <w:rPr>
          <w:spacing w:val="-1"/>
        </w:rPr>
        <w:t>Les</w:t>
      </w:r>
      <w:r>
        <w:rPr>
          <w:spacing w:val="12"/>
        </w:rPr>
        <w:t> </w:t>
      </w:r>
      <w:r>
        <w:rPr>
          <w:spacing w:val="-1"/>
        </w:rPr>
        <w:t>uns</w:t>
      </w:r>
      <w:r>
        <w:rPr>
          <w:spacing w:val="9"/>
        </w:rPr>
        <w:t> </w:t>
      </w:r>
      <w:r>
        <w:rPr/>
        <w:t>et</w:t>
      </w:r>
      <w:r>
        <w:rPr>
          <w:spacing w:val="11"/>
        </w:rPr>
        <w:t> </w:t>
      </w:r>
      <w:r>
        <w:rPr>
          <w:spacing w:val="-1"/>
        </w:rPr>
        <w:t>les</w:t>
      </w:r>
      <w:r>
        <w:rPr>
          <w:spacing w:val="10"/>
        </w:rPr>
        <w:t> </w:t>
      </w:r>
      <w:r>
        <w:rPr>
          <w:spacing w:val="-1"/>
        </w:rPr>
        <w:t>autres</w:t>
      </w:r>
      <w:r>
        <w:rPr>
          <w:spacing w:val="10"/>
        </w:rPr>
        <w:t> </w:t>
      </w:r>
      <w:r>
        <w:rPr>
          <w:spacing w:val="-1"/>
        </w:rPr>
        <w:t>doivent</w:t>
      </w:r>
      <w:r>
        <w:rPr>
          <w:spacing w:val="10"/>
        </w:rPr>
        <w:t> </w:t>
      </w:r>
      <w:r>
        <w:rPr/>
        <w:t>posséder</w:t>
      </w:r>
      <w:r>
        <w:rPr>
          <w:spacing w:val="11"/>
        </w:rPr>
        <w:t> </w:t>
      </w:r>
      <w:r>
        <w:rPr/>
        <w:t>des</w:t>
      </w:r>
      <w:r>
        <w:rPr>
          <w:spacing w:val="10"/>
        </w:rPr>
        <w:t> </w:t>
      </w:r>
      <w:r>
        <w:rPr>
          <w:spacing w:val="-1"/>
        </w:rPr>
        <w:t>qualités</w:t>
      </w:r>
      <w:r>
        <w:rPr>
          <w:spacing w:val="10"/>
        </w:rPr>
        <w:t> </w:t>
      </w:r>
      <w:r>
        <w:rPr/>
        <w:t>pour</w:t>
      </w:r>
      <w:r>
        <w:rPr>
          <w:spacing w:val="12"/>
        </w:rPr>
        <w:t> </w:t>
      </w:r>
      <w:r>
        <w:rPr/>
        <w:t>ce</w:t>
      </w:r>
      <w:r>
        <w:rPr>
          <w:spacing w:val="8"/>
        </w:rPr>
        <w:t> </w:t>
      </w:r>
      <w:r>
        <w:rPr>
          <w:spacing w:val="-1"/>
        </w:rPr>
        <w:t>travail</w:t>
      </w:r>
      <w:r>
        <w:rPr>
          <w:spacing w:val="11"/>
        </w:rPr>
        <w:t> </w:t>
      </w:r>
      <w:r>
        <w:rPr>
          <w:spacing w:val="-1"/>
        </w:rPr>
        <w:t>et,</w:t>
      </w:r>
      <w:r>
        <w:rPr>
          <w:spacing w:val="11"/>
        </w:rPr>
        <w:t> </w:t>
      </w:r>
      <w:r>
        <w:rPr>
          <w:spacing w:val="-1"/>
        </w:rPr>
        <w:t>dans</w:t>
      </w:r>
      <w:r>
        <w:rPr>
          <w:spacing w:val="9"/>
        </w:rPr>
        <w:t> </w:t>
      </w:r>
      <w:r>
        <w:rPr>
          <w:spacing w:val="-1"/>
        </w:rPr>
        <w:t>leur</w:t>
      </w:r>
      <w:r>
        <w:rPr>
          <w:spacing w:val="12"/>
        </w:rPr>
        <w:t> </w:t>
      </w:r>
      <w:r>
        <w:rPr>
          <w:spacing w:val="-1"/>
        </w:rPr>
        <w:t>service,</w:t>
      </w:r>
      <w:r>
        <w:rPr>
          <w:spacing w:val="11"/>
        </w:rPr>
        <w:t> </w:t>
      </w:r>
      <w:r>
        <w:rPr/>
        <w:t>ils</w:t>
      </w:r>
      <w:r>
        <w:rPr>
          <w:spacing w:val="10"/>
        </w:rPr>
        <w:t> </w:t>
      </w:r>
      <w:r>
        <w:rPr>
          <w:spacing w:val="-1"/>
        </w:rPr>
        <w:t>ont</w:t>
      </w:r>
      <w:r>
        <w:rPr>
          <w:spacing w:val="10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1"/>
        </w:rPr>
        <w:t>harmoniser</w:t>
      </w:r>
      <w:r>
        <w:rPr>
          <w:spacing w:val="87"/>
          <w:w w:val="99"/>
        </w:rPr>
        <w:t> </w:t>
      </w:r>
      <w:r>
        <w:rPr>
          <w:spacing w:val="-1"/>
        </w:rPr>
        <w:t>justice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charité.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18" w:firstLine="283"/>
        <w:jc w:val="both"/>
      </w:pPr>
      <w:r>
        <w:rPr/>
        <w:t>En</w:t>
      </w:r>
      <w:r>
        <w:rPr>
          <w:spacing w:val="3"/>
        </w:rPr>
        <w:t> </w:t>
      </w:r>
      <w:r>
        <w:rPr>
          <w:spacing w:val="-1"/>
        </w:rPr>
        <w:t>raison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leur</w:t>
      </w:r>
      <w:r>
        <w:rPr>
          <w:spacing w:val="5"/>
        </w:rPr>
        <w:t> </w:t>
      </w:r>
      <w:r>
        <w:rPr>
          <w:spacing w:val="-1"/>
        </w:rPr>
        <w:t>charge,</w:t>
      </w:r>
      <w:r>
        <w:rPr>
          <w:spacing w:val="7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>
          <w:spacing w:val="-1"/>
        </w:rPr>
        <w:t>Économes</w:t>
      </w:r>
      <w:r>
        <w:rPr>
          <w:spacing w:val="4"/>
        </w:rPr>
        <w:t> </w:t>
      </w:r>
      <w:r>
        <w:rPr>
          <w:spacing w:val="1"/>
        </w:rPr>
        <w:t>et</w:t>
      </w:r>
      <w:r>
        <w:rPr>
          <w:spacing w:val="7"/>
        </w:rPr>
        <w:t> </w:t>
      </w:r>
      <w:r>
        <w:rPr>
          <w:spacing w:val="-1"/>
        </w:rPr>
        <w:t>Administrateurs</w:t>
      </w:r>
      <w:r>
        <w:rPr>
          <w:spacing w:val="6"/>
        </w:rPr>
        <w:t> </w:t>
      </w:r>
      <w:r>
        <w:rPr>
          <w:spacing w:val="-1"/>
        </w:rPr>
        <w:t>peuvent</w:t>
      </w:r>
      <w:r>
        <w:rPr>
          <w:spacing w:val="5"/>
        </w:rPr>
        <w:t> </w:t>
      </w:r>
      <w:r>
        <w:rPr/>
        <w:t>accomplir</w:t>
      </w:r>
      <w:r>
        <w:rPr>
          <w:spacing w:val="5"/>
        </w:rPr>
        <w:t> </w:t>
      </w:r>
      <w:r>
        <w:rPr>
          <w:spacing w:val="-1"/>
        </w:rPr>
        <w:t>licitement</w:t>
      </w:r>
      <w:r>
        <w:rPr>
          <w:spacing w:val="7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validement</w:t>
      </w:r>
      <w:r>
        <w:rPr>
          <w:spacing w:val="95"/>
          <w:w w:val="99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>
          <w:spacing w:val="-1"/>
        </w:rPr>
        <w:t>actes</w:t>
      </w:r>
      <w:r>
        <w:rPr>
          <w:spacing w:val="6"/>
        </w:rPr>
        <w:t> </w:t>
      </w:r>
      <w:r>
        <w:rPr>
          <w:spacing w:val="-1"/>
        </w:rPr>
        <w:t>d’administration</w:t>
      </w:r>
      <w:r>
        <w:rPr>
          <w:spacing w:val="6"/>
        </w:rPr>
        <w:t> </w:t>
      </w:r>
      <w:r>
        <w:rPr>
          <w:spacing w:val="-1"/>
        </w:rPr>
        <w:t>ordinaire,</w:t>
      </w:r>
      <w:r>
        <w:rPr>
          <w:spacing w:val="7"/>
        </w:rPr>
        <w:t> </w:t>
      </w:r>
      <w:r>
        <w:rPr>
          <w:spacing w:val="-1"/>
        </w:rPr>
        <w:t>conformément</w:t>
      </w:r>
      <w:r>
        <w:rPr>
          <w:spacing w:val="7"/>
        </w:rPr>
        <w:t> </w:t>
      </w:r>
      <w:r>
        <w:rPr/>
        <w:t>aux</w:t>
      </w:r>
      <w:r>
        <w:rPr>
          <w:spacing w:val="6"/>
        </w:rPr>
        <w:t> </w:t>
      </w:r>
      <w:r>
        <w:rPr>
          <w:spacing w:val="-1"/>
        </w:rPr>
        <w:t>budgets</w:t>
      </w:r>
      <w:r>
        <w:rPr>
          <w:spacing w:val="6"/>
        </w:rPr>
        <w:t> </w:t>
      </w:r>
      <w:r>
        <w:rPr/>
        <w:t>approuvés</w:t>
      </w:r>
      <w:r>
        <w:rPr>
          <w:spacing w:val="6"/>
        </w:rPr>
        <w:t> </w:t>
      </w:r>
      <w:r>
        <w:rPr/>
        <w:t>et</w:t>
      </w:r>
      <w:r>
        <w:rPr>
          <w:spacing w:val="7"/>
        </w:rPr>
        <w:t> </w:t>
      </w:r>
      <w:r>
        <w:rPr/>
        <w:t>sous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dépendance</w:t>
      </w:r>
      <w:r>
        <w:rPr>
          <w:spacing w:val="7"/>
        </w:rPr>
        <w:t> </w:t>
      </w:r>
      <w:r>
        <w:rPr/>
        <w:t>et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direction</w:t>
      </w:r>
      <w:r>
        <w:rPr>
          <w:spacing w:val="129"/>
          <w:w w:val="99"/>
        </w:rPr>
        <w:t> </w:t>
      </w:r>
      <w:r>
        <w:rPr/>
        <w:t>du</w:t>
      </w:r>
      <w:r>
        <w:rPr>
          <w:spacing w:val="-10"/>
        </w:rPr>
        <w:t> </w:t>
      </w:r>
      <w:r>
        <w:rPr>
          <w:spacing w:val="-1"/>
        </w:rPr>
        <w:t>supérieur</w:t>
      </w:r>
      <w:r>
        <w:rPr>
          <w:spacing w:val="-7"/>
        </w:rPr>
        <w:t> </w:t>
      </w:r>
      <w:r>
        <w:rPr>
          <w:spacing w:val="-1"/>
        </w:rPr>
        <w:t>respectif.</w:t>
      </w:r>
      <w:r>
        <w:rPr/>
      </w:r>
    </w:p>
    <w:p>
      <w:pPr>
        <w:pStyle w:val="BodyText"/>
        <w:spacing w:line="240" w:lineRule="auto" w:before="120"/>
        <w:ind w:right="117"/>
        <w:jc w:val="both"/>
      </w:pPr>
      <w:r>
        <w:rPr>
          <w:spacing w:val="-1"/>
        </w:rPr>
        <w:t>Ils</w:t>
      </w:r>
      <w:r>
        <w:rPr>
          <w:spacing w:val="48"/>
        </w:rPr>
        <w:t> </w:t>
      </w:r>
      <w:r>
        <w:rPr>
          <w:spacing w:val="-1"/>
        </w:rPr>
        <w:t>pourront</w:t>
      </w:r>
      <w:r>
        <w:rPr>
          <w:spacing w:val="49"/>
        </w:rPr>
        <w:t> </w:t>
      </w:r>
      <w:r>
        <w:rPr>
          <w:spacing w:val="-1"/>
        </w:rPr>
        <w:t>également</w:t>
      </w:r>
      <w:r>
        <w:rPr/>
        <w:t>  réaliser des</w:t>
      </w:r>
      <w:r>
        <w:rPr>
          <w:spacing w:val="49"/>
        </w:rPr>
        <w:t> </w:t>
      </w:r>
      <w:r>
        <w:rPr>
          <w:spacing w:val="-1"/>
        </w:rPr>
        <w:t>actes</w:t>
      </w:r>
      <w:r>
        <w:rPr>
          <w:spacing w:val="48"/>
        </w:rPr>
        <w:t> </w:t>
      </w:r>
      <w:r>
        <w:rPr>
          <w:spacing w:val="-1"/>
        </w:rPr>
        <w:t>d’administration</w:t>
      </w:r>
      <w:r>
        <w:rPr>
          <w:spacing w:val="49"/>
        </w:rPr>
        <w:t> </w:t>
      </w:r>
      <w:r>
        <w:rPr>
          <w:spacing w:val="-1"/>
        </w:rPr>
        <w:t>extraordinaire,</w:t>
      </w:r>
      <w:r>
        <w:rPr/>
        <w:t> pourvu</w:t>
      </w:r>
      <w:r>
        <w:rPr>
          <w:spacing w:val="48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ceux-ci</w:t>
      </w:r>
      <w:r>
        <w:rPr>
          <w:spacing w:val="49"/>
        </w:rPr>
        <w:t> </w:t>
      </w:r>
      <w:r>
        <w:rPr>
          <w:spacing w:val="-1"/>
        </w:rPr>
        <w:t>aient</w:t>
      </w:r>
      <w:r>
        <w:rPr>
          <w:spacing w:val="49"/>
        </w:rPr>
        <w:t> </w:t>
      </w:r>
      <w:r>
        <w:rPr>
          <w:spacing w:val="-1"/>
        </w:rPr>
        <w:t>été</w:t>
      </w:r>
      <w:r>
        <w:rPr>
          <w:spacing w:val="110"/>
          <w:w w:val="99"/>
        </w:rPr>
        <w:t> </w:t>
      </w:r>
      <w:r>
        <w:rPr>
          <w:spacing w:val="-1"/>
        </w:rPr>
        <w:t>approuvés.</w:t>
      </w:r>
      <w:r>
        <w:rPr>
          <w:spacing w:val="33"/>
        </w:rPr>
        <w:t> </w:t>
      </w:r>
      <w:r>
        <w:rPr/>
        <w:t>Par</w:t>
      </w:r>
      <w:r>
        <w:rPr>
          <w:spacing w:val="33"/>
        </w:rPr>
        <w:t> </w:t>
      </w:r>
      <w:r>
        <w:rPr>
          <w:spacing w:val="-1"/>
        </w:rPr>
        <w:t>contre,</w:t>
      </w:r>
      <w:r>
        <w:rPr>
          <w:spacing w:val="33"/>
        </w:rPr>
        <w:t> </w:t>
      </w:r>
      <w:r>
        <w:rPr>
          <w:spacing w:val="-1"/>
        </w:rPr>
        <w:t>ils</w:t>
      </w:r>
      <w:r>
        <w:rPr>
          <w:spacing w:val="32"/>
        </w:rPr>
        <w:t> </w:t>
      </w:r>
      <w:r>
        <w:rPr>
          <w:spacing w:val="-1"/>
        </w:rPr>
        <w:t>ne</w:t>
      </w:r>
      <w:r>
        <w:rPr>
          <w:spacing w:val="33"/>
        </w:rPr>
        <w:t> </w:t>
      </w:r>
      <w:r>
        <w:rPr>
          <w:spacing w:val="-1"/>
        </w:rPr>
        <w:t>pourront</w:t>
      </w:r>
      <w:r>
        <w:rPr>
          <w:spacing w:val="33"/>
        </w:rPr>
        <w:t> </w:t>
      </w:r>
      <w:r>
        <w:rPr/>
        <w:t>pas</w:t>
      </w:r>
      <w:r>
        <w:rPr>
          <w:spacing w:val="32"/>
        </w:rPr>
        <w:t> </w:t>
      </w:r>
      <w:r>
        <w:rPr>
          <w:spacing w:val="-1"/>
        </w:rPr>
        <w:t>faire</w:t>
      </w:r>
      <w:r>
        <w:rPr>
          <w:spacing w:val="33"/>
        </w:rPr>
        <w:t> </w:t>
      </w:r>
      <w:r>
        <w:rPr>
          <w:spacing w:val="-1"/>
        </w:rPr>
        <w:t>d’eux-mêmes</w:t>
      </w:r>
      <w:r>
        <w:rPr>
          <w:spacing w:val="32"/>
        </w:rPr>
        <w:t> </w:t>
      </w:r>
      <w:r>
        <w:rPr>
          <w:spacing w:val="-1"/>
        </w:rPr>
        <w:t>d’autres</w:t>
      </w:r>
      <w:r>
        <w:rPr>
          <w:spacing w:val="33"/>
        </w:rPr>
        <w:t> </w:t>
      </w:r>
      <w:r>
        <w:rPr/>
        <w:t>actes</w:t>
      </w:r>
      <w:r>
        <w:rPr>
          <w:spacing w:val="32"/>
        </w:rPr>
        <w:t> </w:t>
      </w:r>
      <w:r>
        <w:rPr>
          <w:spacing w:val="-1"/>
        </w:rPr>
        <w:t>d’administration</w:t>
      </w:r>
      <w:r>
        <w:rPr>
          <w:spacing w:val="31"/>
        </w:rPr>
        <w:t> </w:t>
      </w:r>
      <w:r>
        <w:rPr>
          <w:spacing w:val="-1"/>
        </w:rPr>
        <w:t>extraordinaire.</w:t>
      </w:r>
      <w:r>
        <w:rPr>
          <w:spacing w:val="131"/>
          <w:w w:val="99"/>
        </w:rPr>
        <w:t> </w:t>
      </w:r>
      <w:r>
        <w:rPr>
          <w:spacing w:val="-1"/>
        </w:rPr>
        <w:t>Ceux-ci</w:t>
      </w:r>
      <w:r>
        <w:rPr>
          <w:spacing w:val="-6"/>
        </w:rPr>
        <w:t> </w:t>
      </w:r>
      <w:r>
        <w:rPr>
          <w:spacing w:val="-1"/>
        </w:rPr>
        <w:t>seront</w:t>
      </w:r>
      <w:r>
        <w:rPr>
          <w:spacing w:val="-5"/>
        </w:rPr>
        <w:t> </w:t>
      </w:r>
      <w:r>
        <w:rPr/>
        <w:t>invalides</w:t>
      </w:r>
      <w:r>
        <w:rPr>
          <w:spacing w:val="-6"/>
        </w:rPr>
        <w:t> </w:t>
      </w:r>
      <w:r>
        <w:rPr/>
        <w:t>ou</w:t>
      </w:r>
      <w:r>
        <w:rPr>
          <w:spacing w:val="-5"/>
        </w:rPr>
        <w:t> </w:t>
      </w:r>
      <w:r>
        <w:rPr/>
        <w:t>illicites</w:t>
      </w:r>
      <w:r>
        <w:rPr>
          <w:spacing w:val="-6"/>
        </w:rPr>
        <w:t> </w:t>
      </w:r>
      <w:r>
        <w:rPr/>
        <w:t>s’ils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faisaient</w:t>
      </w:r>
      <w:r>
        <w:rPr>
          <w:spacing w:val="-6"/>
        </w:rPr>
        <w:t> </w:t>
      </w:r>
      <w:r>
        <w:rPr>
          <w:spacing w:val="-1"/>
        </w:rPr>
        <w:t>sans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licence</w:t>
      </w:r>
      <w:r>
        <w:rPr>
          <w:spacing w:val="-5"/>
        </w:rPr>
        <w:t> </w:t>
      </w:r>
      <w:r>
        <w:rPr>
          <w:spacing w:val="-1"/>
        </w:rPr>
        <w:t>expresse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leurs</w:t>
      </w:r>
      <w:r>
        <w:rPr>
          <w:spacing w:val="-6"/>
        </w:rPr>
        <w:t> </w:t>
      </w:r>
      <w:r>
        <w:rPr>
          <w:spacing w:val="-1"/>
        </w:rPr>
        <w:t>Supérieurs.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18" w:firstLine="283"/>
        <w:jc w:val="both"/>
      </w:pPr>
      <w:r>
        <w:rPr>
          <w:spacing w:val="-1"/>
        </w:rPr>
        <w:t>Conformément</w:t>
      </w:r>
      <w:r>
        <w:rPr>
          <w:spacing w:val="8"/>
        </w:rPr>
        <w:t> </w:t>
      </w:r>
      <w:r>
        <w:rPr/>
        <w:t>aux</w:t>
      </w:r>
      <w:r>
        <w:rPr>
          <w:spacing w:val="8"/>
        </w:rPr>
        <w:t> </w:t>
      </w:r>
      <w:r>
        <w:rPr>
          <w:spacing w:val="-1"/>
        </w:rPr>
        <w:t>Constitutions,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garde</w:t>
      </w:r>
      <w:r>
        <w:rPr>
          <w:spacing w:val="10"/>
        </w:rPr>
        <w:t> </w:t>
      </w:r>
      <w:r>
        <w:rPr/>
        <w:t>et</w:t>
      </w:r>
      <w:r>
        <w:rPr>
          <w:spacing w:val="9"/>
        </w:rPr>
        <w:t> </w:t>
      </w:r>
      <w:r>
        <w:rPr>
          <w:spacing w:val="-1"/>
        </w:rPr>
        <w:t>l’administration</w:t>
      </w:r>
      <w:r>
        <w:rPr>
          <w:spacing w:val="7"/>
        </w:rPr>
        <w:t> </w:t>
      </w:r>
      <w:r>
        <w:rPr/>
        <w:t>des</w:t>
      </w:r>
      <w:r>
        <w:rPr>
          <w:spacing w:val="8"/>
        </w:rPr>
        <w:t> </w:t>
      </w:r>
      <w:r>
        <w:rPr>
          <w:spacing w:val="-1"/>
        </w:rPr>
        <w:t>biens</w:t>
      </w:r>
      <w:r>
        <w:rPr>
          <w:spacing w:val="9"/>
        </w:rPr>
        <w:t> </w:t>
      </w:r>
      <w:r>
        <w:rPr>
          <w:spacing w:val="-1"/>
        </w:rPr>
        <w:t>appartenant</w:t>
      </w:r>
      <w:r>
        <w:rPr>
          <w:spacing w:val="9"/>
        </w:rPr>
        <w:t> </w:t>
      </w:r>
      <w:r>
        <w:rPr/>
        <w:t>à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Congrégation</w:t>
      </w:r>
      <w:r>
        <w:rPr>
          <w:spacing w:val="117"/>
          <w:w w:val="99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tant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>
          <w:spacing w:val="-1"/>
        </w:rPr>
        <w:t>personne</w:t>
      </w:r>
      <w:r>
        <w:rPr>
          <w:spacing w:val="-5"/>
        </w:rPr>
        <w:t> </w:t>
      </w:r>
      <w:r>
        <w:rPr>
          <w:spacing w:val="-1"/>
        </w:rPr>
        <w:t>juridique</w:t>
      </w:r>
      <w:r>
        <w:rPr>
          <w:spacing w:val="-2"/>
        </w:rPr>
        <w:t> </w:t>
      </w:r>
      <w:r>
        <w:rPr/>
        <w:t>au</w:t>
      </w:r>
      <w:r>
        <w:rPr>
          <w:spacing w:val="-6"/>
        </w:rPr>
        <w:t> </w:t>
      </w:r>
      <w:r>
        <w:rPr/>
        <w:t>sens</w:t>
      </w:r>
      <w:r>
        <w:rPr>
          <w:spacing w:val="-6"/>
        </w:rPr>
        <w:t> </w:t>
      </w:r>
      <w:r>
        <w:rPr>
          <w:spacing w:val="-1"/>
        </w:rPr>
        <w:t>strict,</w:t>
      </w:r>
      <w:r>
        <w:rPr>
          <w:spacing w:val="-4"/>
        </w:rPr>
        <w:t> </w:t>
      </w:r>
      <w:r>
        <w:rPr>
          <w:spacing w:val="-1"/>
        </w:rPr>
        <w:t>revient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/>
        <w:t>l’Économe</w:t>
      </w:r>
      <w:r>
        <w:rPr>
          <w:spacing w:val="-5"/>
        </w:rPr>
        <w:t> </w:t>
      </w:r>
      <w:r>
        <w:rPr>
          <w:spacing w:val="-1"/>
        </w:rPr>
        <w:t>Général.</w:t>
      </w:r>
      <w:r>
        <w:rPr/>
      </w:r>
    </w:p>
    <w:p>
      <w:pPr>
        <w:pStyle w:val="BodyText"/>
        <w:spacing w:line="240" w:lineRule="auto" w:before="120"/>
        <w:ind w:right="120"/>
        <w:jc w:val="both"/>
      </w:pPr>
      <w:r>
        <w:rPr/>
        <w:t>Par</w:t>
      </w:r>
      <w:r>
        <w:rPr>
          <w:spacing w:val="3"/>
        </w:rPr>
        <w:t> </w:t>
      </w:r>
      <w:r>
        <w:rPr>
          <w:spacing w:val="-1"/>
        </w:rPr>
        <w:t>conséquent,</w:t>
      </w:r>
      <w:r>
        <w:rPr>
          <w:spacing w:val="4"/>
        </w:rPr>
        <w:t> </w:t>
      </w:r>
      <w:r>
        <w:rPr>
          <w:spacing w:val="-1"/>
        </w:rPr>
        <w:t>il</w:t>
      </w:r>
      <w:r>
        <w:rPr>
          <w:spacing w:val="3"/>
        </w:rPr>
        <w:t> </w:t>
      </w:r>
      <w:r>
        <w:rPr/>
        <w:t>doit</w:t>
      </w:r>
      <w:r>
        <w:rPr>
          <w:spacing w:val="3"/>
        </w:rPr>
        <w:t> </w:t>
      </w:r>
      <w:r>
        <w:rPr/>
        <w:t>placer</w:t>
      </w:r>
      <w:r>
        <w:rPr>
          <w:spacing w:val="4"/>
        </w:rPr>
        <w:t> </w:t>
      </w:r>
      <w:r>
        <w:rPr>
          <w:spacing w:val="-1"/>
        </w:rPr>
        <w:t>avec</w:t>
      </w:r>
      <w:r>
        <w:rPr>
          <w:spacing w:val="3"/>
        </w:rPr>
        <w:t> </w:t>
      </w:r>
      <w:r>
        <w:rPr>
          <w:spacing w:val="-1"/>
        </w:rPr>
        <w:t>précaution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manière</w:t>
      </w:r>
      <w:r>
        <w:rPr>
          <w:spacing w:val="6"/>
        </w:rPr>
        <w:t> </w:t>
      </w:r>
      <w:r>
        <w:rPr>
          <w:spacing w:val="-1"/>
        </w:rPr>
        <w:t>sûre</w:t>
      </w:r>
      <w:r>
        <w:rPr>
          <w:spacing w:val="3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productive,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/>
        <w:t>biens</w:t>
      </w:r>
      <w:r>
        <w:rPr>
          <w:spacing w:val="5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Congrégation,</w:t>
      </w:r>
      <w:r>
        <w:rPr>
          <w:spacing w:val="83"/>
          <w:w w:val="99"/>
        </w:rPr>
        <w:t> </w:t>
      </w:r>
      <w:r>
        <w:rPr>
          <w:spacing w:val="-1"/>
        </w:rPr>
        <w:t>garder</w:t>
      </w:r>
      <w:r>
        <w:rPr>
          <w:spacing w:val="6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négocier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obligations,</w:t>
      </w:r>
      <w:r>
        <w:rPr>
          <w:spacing w:val="6"/>
        </w:rPr>
        <w:t> </w:t>
      </w:r>
      <w:r>
        <w:rPr>
          <w:spacing w:val="-1"/>
        </w:rPr>
        <w:t>titres</w:t>
      </w:r>
      <w:r>
        <w:rPr>
          <w:spacing w:val="5"/>
        </w:rPr>
        <w:t> </w:t>
      </w:r>
      <w:r>
        <w:rPr>
          <w:spacing w:val="1"/>
        </w:rPr>
        <w:t>et</w:t>
      </w:r>
      <w:r>
        <w:rPr>
          <w:spacing w:val="6"/>
        </w:rPr>
        <w:t> </w:t>
      </w:r>
      <w:r>
        <w:rPr/>
        <w:t>dépôts,</w:t>
      </w:r>
      <w:r>
        <w:rPr>
          <w:spacing w:val="6"/>
        </w:rPr>
        <w:t> </w:t>
      </w:r>
      <w:r>
        <w:rPr>
          <w:spacing w:val="-1"/>
        </w:rPr>
        <w:t>etc.,</w:t>
      </w:r>
      <w:r>
        <w:rPr>
          <w:spacing w:val="6"/>
        </w:rPr>
        <w:t> </w:t>
      </w:r>
      <w:r>
        <w:rPr>
          <w:spacing w:val="-1"/>
        </w:rPr>
        <w:t>confiés</w:t>
      </w:r>
      <w:r>
        <w:rPr>
          <w:spacing w:val="5"/>
        </w:rPr>
        <w:t> </w:t>
      </w:r>
      <w:r>
        <w:rPr/>
        <w:t>aux</w:t>
      </w:r>
      <w:r>
        <w:rPr>
          <w:spacing w:val="7"/>
        </w:rPr>
        <w:t> </w:t>
      </w:r>
      <w:r>
        <w:rPr>
          <w:spacing w:val="-1"/>
        </w:rPr>
        <w:t>soins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Congrégation,</w:t>
      </w:r>
      <w:r>
        <w:rPr>
          <w:spacing w:val="7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moins</w:t>
      </w:r>
      <w:r>
        <w:rPr>
          <w:spacing w:val="5"/>
        </w:rPr>
        <w:t> </w:t>
      </w:r>
      <w:r>
        <w:rPr/>
        <w:t>que,</w:t>
      </w:r>
      <w:r>
        <w:rPr>
          <w:spacing w:val="6"/>
        </w:rPr>
        <w:t> </w:t>
      </w:r>
      <w:r>
        <w:rPr>
          <w:spacing w:val="-1"/>
        </w:rPr>
        <w:t>dans</w:t>
      </w:r>
      <w:r>
        <w:rPr>
          <w:spacing w:val="115"/>
          <w:w w:val="99"/>
        </w:rPr>
        <w:t> </w:t>
      </w:r>
      <w:r>
        <w:rPr/>
        <w:t>des</w:t>
      </w:r>
      <w:r>
        <w:rPr>
          <w:spacing w:val="-7"/>
        </w:rPr>
        <w:t> </w:t>
      </w:r>
      <w:r>
        <w:rPr/>
        <w:t>cas</w:t>
      </w:r>
      <w:r>
        <w:rPr>
          <w:spacing w:val="-6"/>
        </w:rPr>
        <w:t> </w:t>
      </w:r>
      <w:r>
        <w:rPr>
          <w:spacing w:val="-1"/>
        </w:rPr>
        <w:t>particuliers,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>
          <w:spacing w:val="-1"/>
        </w:rPr>
        <w:t>Général</w:t>
      </w:r>
      <w:r>
        <w:rPr>
          <w:spacing w:val="-6"/>
        </w:rPr>
        <w:t> </w:t>
      </w:r>
      <w:r>
        <w:rPr>
          <w:spacing w:val="-1"/>
        </w:rPr>
        <w:t>avec</w:t>
      </w:r>
      <w:r>
        <w:rPr>
          <w:spacing w:val="-2"/>
        </w:rPr>
        <w:t> </w:t>
      </w:r>
      <w:r>
        <w:rPr/>
        <w:t>son</w:t>
      </w:r>
      <w:r>
        <w:rPr>
          <w:spacing w:val="-6"/>
        </w:rPr>
        <w:t> </w:t>
      </w:r>
      <w:r>
        <w:rPr/>
        <w:t>Conseil,</w:t>
      </w:r>
      <w:r>
        <w:rPr>
          <w:spacing w:val="-5"/>
        </w:rPr>
        <w:t> </w:t>
      </w:r>
      <w:r>
        <w:rPr/>
        <w:t>en</w:t>
      </w:r>
      <w:r>
        <w:rPr>
          <w:spacing w:val="-6"/>
        </w:rPr>
        <w:t> </w:t>
      </w:r>
      <w:r>
        <w:rPr/>
        <w:t>décide</w:t>
      </w:r>
      <w:r>
        <w:rPr>
          <w:spacing w:val="-5"/>
        </w:rPr>
        <w:t> </w:t>
      </w:r>
      <w:r>
        <w:rPr>
          <w:spacing w:val="-1"/>
        </w:rPr>
        <w:t>autrement.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1132" w:val="left" w:leader="none"/>
        </w:tabs>
        <w:spacing w:line="240" w:lineRule="auto" w:before="0" w:after="0"/>
        <w:ind w:left="394" w:right="120" w:firstLine="284"/>
        <w:jc w:val="both"/>
      </w:pPr>
      <w:r>
        <w:rPr>
          <w:spacing w:val="-1"/>
        </w:rPr>
        <w:t>L’Économe</w:t>
      </w:r>
      <w:r>
        <w:rPr>
          <w:spacing w:val="6"/>
        </w:rPr>
        <w:t> </w:t>
      </w:r>
      <w:r>
        <w:rPr/>
        <w:t>Général</w:t>
      </w:r>
      <w:r>
        <w:rPr>
          <w:spacing w:val="6"/>
        </w:rPr>
        <w:t> </w:t>
      </w:r>
      <w:r>
        <w:rPr/>
        <w:t>doit</w:t>
      </w:r>
      <w:r>
        <w:rPr>
          <w:spacing w:val="5"/>
        </w:rPr>
        <w:t> </w:t>
      </w:r>
      <w:r>
        <w:rPr>
          <w:spacing w:val="-1"/>
        </w:rPr>
        <w:t>exercer</w:t>
      </w:r>
      <w:r>
        <w:rPr>
          <w:spacing w:val="7"/>
        </w:rPr>
        <w:t> </w:t>
      </w:r>
      <w:r>
        <w:rPr>
          <w:spacing w:val="-2"/>
        </w:rPr>
        <w:t>une</w:t>
      </w:r>
      <w:r>
        <w:rPr>
          <w:spacing w:val="6"/>
        </w:rPr>
        <w:t> </w:t>
      </w:r>
      <w:r>
        <w:rPr>
          <w:spacing w:val="-1"/>
        </w:rPr>
        <w:t>prudente</w:t>
      </w:r>
      <w:r>
        <w:rPr>
          <w:spacing w:val="9"/>
        </w:rPr>
        <w:t> </w:t>
      </w:r>
      <w:r>
        <w:rPr>
          <w:spacing w:val="-1"/>
        </w:rPr>
        <w:t>surveillance</w:t>
      </w:r>
      <w:r>
        <w:rPr>
          <w:spacing w:val="6"/>
        </w:rPr>
        <w:t> </w:t>
      </w:r>
      <w:r>
        <w:rPr>
          <w:spacing w:val="-1"/>
        </w:rPr>
        <w:t>sur</w:t>
      </w:r>
      <w:r>
        <w:rPr>
          <w:spacing w:val="7"/>
        </w:rPr>
        <w:t> </w:t>
      </w:r>
      <w:r>
        <w:rPr>
          <w:spacing w:val="-1"/>
        </w:rPr>
        <w:t>les</w:t>
      </w:r>
      <w:r>
        <w:rPr>
          <w:spacing w:val="8"/>
        </w:rPr>
        <w:t> </w:t>
      </w:r>
      <w:r>
        <w:rPr>
          <w:spacing w:val="-1"/>
        </w:rPr>
        <w:t>Administrations</w:t>
      </w:r>
      <w:r>
        <w:rPr>
          <w:spacing w:val="5"/>
        </w:rPr>
        <w:t> </w:t>
      </w:r>
      <w:r>
        <w:rPr>
          <w:spacing w:val="-1"/>
        </w:rPr>
        <w:t>provinciales,</w:t>
      </w:r>
      <w:r>
        <w:rPr>
          <w:spacing w:val="97"/>
          <w:w w:val="99"/>
        </w:rPr>
        <w:t> </w:t>
      </w:r>
      <w:r>
        <w:rPr>
          <w:spacing w:val="-1"/>
        </w:rPr>
        <w:t>pouvant</w:t>
      </w:r>
      <w:r>
        <w:rPr>
          <w:spacing w:val="12"/>
        </w:rPr>
        <w:t> </w:t>
      </w:r>
      <w:r>
        <w:rPr/>
        <w:t>à</w:t>
      </w:r>
      <w:r>
        <w:rPr>
          <w:spacing w:val="13"/>
        </w:rPr>
        <w:t> </w:t>
      </w:r>
      <w:r>
        <w:rPr/>
        <w:t>cet</w:t>
      </w:r>
      <w:r>
        <w:rPr>
          <w:spacing w:val="12"/>
        </w:rPr>
        <w:t> </w:t>
      </w:r>
      <w:r>
        <w:rPr/>
        <w:t>effet</w:t>
      </w:r>
      <w:r>
        <w:rPr>
          <w:spacing w:val="12"/>
        </w:rPr>
        <w:t> </w:t>
      </w:r>
      <w:r>
        <w:rPr/>
        <w:t>procéder</w:t>
      </w:r>
      <w:r>
        <w:rPr>
          <w:spacing w:val="11"/>
        </w:rPr>
        <w:t> </w:t>
      </w:r>
      <w:r>
        <w:rPr/>
        <w:t>par</w:t>
      </w:r>
      <w:r>
        <w:rPr>
          <w:spacing w:val="13"/>
        </w:rPr>
        <w:t> </w:t>
      </w:r>
      <w:r>
        <w:rPr>
          <w:spacing w:val="-1"/>
        </w:rPr>
        <w:t>lui-même</w:t>
      </w:r>
      <w:r>
        <w:rPr>
          <w:spacing w:val="13"/>
        </w:rPr>
        <w:t> </w:t>
      </w:r>
      <w:r>
        <w:rPr/>
        <w:t>ou</w:t>
      </w:r>
      <w:r>
        <w:rPr>
          <w:spacing w:val="11"/>
        </w:rPr>
        <w:t> </w:t>
      </w:r>
      <w:r>
        <w:rPr/>
        <w:t>par</w:t>
      </w:r>
      <w:r>
        <w:rPr>
          <w:spacing w:val="13"/>
        </w:rPr>
        <w:t> </w:t>
      </w:r>
      <w:r>
        <w:rPr>
          <w:spacing w:val="-1"/>
        </w:rPr>
        <w:t>un</w:t>
      </w:r>
      <w:r>
        <w:rPr>
          <w:spacing w:val="12"/>
        </w:rPr>
        <w:t> </w:t>
      </w:r>
      <w:r>
        <w:rPr>
          <w:spacing w:val="-1"/>
        </w:rPr>
        <w:t>Délégué</w:t>
      </w:r>
      <w:r>
        <w:rPr>
          <w:spacing w:val="13"/>
        </w:rPr>
        <w:t> </w:t>
      </w:r>
      <w:r>
        <w:rPr/>
        <w:t>à</w:t>
      </w:r>
      <w:r>
        <w:rPr>
          <w:spacing w:val="13"/>
        </w:rPr>
        <w:t> </w:t>
      </w:r>
      <w:r>
        <w:rPr/>
        <w:t>des</w:t>
      </w:r>
      <w:r>
        <w:rPr>
          <w:spacing w:val="14"/>
        </w:rPr>
        <w:t> </w:t>
      </w:r>
      <w:r>
        <w:rPr>
          <w:spacing w:val="-1"/>
        </w:rPr>
        <w:t>visites</w:t>
      </w:r>
      <w:r>
        <w:rPr>
          <w:spacing w:val="12"/>
        </w:rPr>
        <w:t> </w:t>
      </w:r>
      <w:r>
        <w:rPr>
          <w:spacing w:val="-1"/>
        </w:rPr>
        <w:t>d’expertises,</w:t>
      </w:r>
      <w:r>
        <w:rPr>
          <w:spacing w:val="16"/>
        </w:rPr>
        <w:t> </w:t>
      </w:r>
      <w:r>
        <w:rPr/>
        <w:t>en</w:t>
      </w:r>
      <w:r>
        <w:rPr>
          <w:spacing w:val="11"/>
        </w:rPr>
        <w:t> </w:t>
      </w:r>
      <w:r>
        <w:rPr>
          <w:spacing w:val="-1"/>
        </w:rPr>
        <w:t>conformité</w:t>
      </w:r>
      <w:r>
        <w:rPr>
          <w:spacing w:val="13"/>
        </w:rPr>
        <w:t> </w:t>
      </w:r>
      <w:r>
        <w:rPr>
          <w:spacing w:val="-1"/>
        </w:rPr>
        <w:t>avec</w:t>
      </w:r>
      <w:r>
        <w:rPr>
          <w:spacing w:val="13"/>
        </w:rPr>
        <w:t> </w:t>
      </w:r>
      <w:r>
        <w:rPr/>
        <w:t>ce</w:t>
      </w:r>
      <w:r>
        <w:rPr>
          <w:spacing w:val="77"/>
          <w:w w:val="99"/>
        </w:rPr>
        <w:t> </w:t>
      </w:r>
      <w:r>
        <w:rPr>
          <w:spacing w:val="-1"/>
        </w:rPr>
        <w:t>qui</w:t>
      </w:r>
      <w:r>
        <w:rPr>
          <w:spacing w:val="12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été</w:t>
      </w:r>
      <w:r>
        <w:rPr>
          <w:spacing w:val="15"/>
        </w:rPr>
        <w:t> </w:t>
      </w:r>
      <w:r>
        <w:rPr/>
        <w:t>dit</w:t>
      </w:r>
      <w:r>
        <w:rPr>
          <w:spacing w:val="13"/>
        </w:rPr>
        <w:t> </w:t>
      </w:r>
      <w:r>
        <w:rPr>
          <w:spacing w:val="1"/>
        </w:rPr>
        <w:t>au</w:t>
      </w:r>
      <w:r>
        <w:rPr>
          <w:spacing w:val="14"/>
        </w:rPr>
        <w:t> </w:t>
      </w:r>
      <w:r>
        <w:rPr/>
        <w:t>numéro</w:t>
      </w:r>
      <w:r>
        <w:rPr>
          <w:spacing w:val="14"/>
        </w:rPr>
        <w:t> </w:t>
      </w:r>
      <w:r>
        <w:rPr/>
        <w:t>483</w:t>
      </w:r>
      <w:r>
        <w:rPr>
          <w:spacing w:val="15"/>
        </w:rPr>
        <w:t> </w:t>
      </w:r>
      <w:r>
        <w:rPr/>
        <w:t>b.</w:t>
      </w:r>
      <w:r>
        <w:rPr>
          <w:spacing w:val="13"/>
        </w:rPr>
        <w:t> </w:t>
      </w:r>
      <w:r>
        <w:rPr>
          <w:spacing w:val="-1"/>
        </w:rPr>
        <w:t>Lorsqu’il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/>
        <w:t>croit</w:t>
      </w:r>
      <w:r>
        <w:rPr>
          <w:spacing w:val="13"/>
        </w:rPr>
        <w:t> </w:t>
      </w:r>
      <w:r>
        <w:rPr>
          <w:spacing w:val="-1"/>
        </w:rPr>
        <w:t>opportun,</w:t>
      </w:r>
      <w:r>
        <w:rPr>
          <w:spacing w:val="16"/>
        </w:rPr>
        <w:t> </w:t>
      </w:r>
      <w:r>
        <w:rPr>
          <w:spacing w:val="-1"/>
        </w:rPr>
        <w:t>il</w:t>
      </w:r>
      <w:r>
        <w:rPr>
          <w:spacing w:val="12"/>
        </w:rPr>
        <w:t> </w:t>
      </w:r>
      <w:r>
        <w:rPr/>
        <w:t>pourra</w:t>
      </w:r>
      <w:r>
        <w:rPr>
          <w:spacing w:val="16"/>
        </w:rPr>
        <w:t> </w:t>
      </w:r>
      <w:r>
        <w:rPr>
          <w:spacing w:val="-1"/>
        </w:rPr>
        <w:t>faire</w:t>
      </w:r>
      <w:r>
        <w:rPr>
          <w:spacing w:val="13"/>
        </w:rPr>
        <w:t> </w:t>
      </w:r>
      <w:r>
        <w:rPr/>
        <w:t>appel</w:t>
      </w:r>
      <w:r>
        <w:rPr>
          <w:spacing w:val="12"/>
        </w:rPr>
        <w:t> </w:t>
      </w:r>
      <w:r>
        <w:rPr/>
        <w:t>à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/>
        <w:t>collaboration</w:t>
      </w:r>
      <w:r>
        <w:rPr>
          <w:spacing w:val="11"/>
        </w:rPr>
        <w:t> </w:t>
      </w:r>
      <w:r>
        <w:rPr>
          <w:spacing w:val="-1"/>
        </w:rPr>
        <w:t>d’assesseurs</w:t>
      </w:r>
      <w:r>
        <w:rPr>
          <w:spacing w:val="81"/>
          <w:w w:val="99"/>
        </w:rPr>
        <w:t> </w:t>
      </w:r>
      <w:r>
        <w:rPr>
          <w:spacing w:val="-1"/>
        </w:rPr>
        <w:t>professionnels.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1132" w:val="left" w:leader="none"/>
        </w:tabs>
        <w:spacing w:line="240" w:lineRule="auto" w:before="0" w:after="0"/>
        <w:ind w:left="394" w:right="117" w:firstLine="283"/>
        <w:jc w:val="both"/>
      </w:pPr>
      <w:r>
        <w:rPr/>
        <w:t>Il</w:t>
      </w:r>
      <w:r>
        <w:rPr>
          <w:spacing w:val="4"/>
        </w:rPr>
        <w:t> </w:t>
      </w:r>
      <w:r>
        <w:rPr>
          <w:spacing w:val="-1"/>
        </w:rPr>
        <w:t>revient</w:t>
      </w:r>
      <w:r>
        <w:rPr>
          <w:spacing w:val="5"/>
        </w:rPr>
        <w:t> </w:t>
      </w:r>
      <w:r>
        <w:rPr>
          <w:spacing w:val="-1"/>
        </w:rPr>
        <w:t>aussi</w:t>
      </w:r>
      <w:r>
        <w:rPr>
          <w:spacing w:val="5"/>
        </w:rPr>
        <w:t> </w:t>
      </w:r>
      <w:r>
        <w:rPr/>
        <w:t>à</w:t>
      </w:r>
      <w:r>
        <w:rPr>
          <w:spacing w:val="5"/>
        </w:rPr>
        <w:t> </w:t>
      </w:r>
      <w:r>
        <w:rPr/>
        <w:t>l’Économe</w:t>
      </w:r>
      <w:r>
        <w:rPr>
          <w:spacing w:val="8"/>
        </w:rPr>
        <w:t> </w:t>
      </w:r>
      <w:r>
        <w:rPr>
          <w:spacing w:val="-1"/>
        </w:rPr>
        <w:t>Général</w:t>
      </w:r>
      <w:r>
        <w:rPr>
          <w:spacing w:val="4"/>
        </w:rPr>
        <w:t> </w:t>
      </w:r>
      <w:r>
        <w:rPr/>
        <w:t>d’informer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Congrégation</w:t>
      </w:r>
      <w:r>
        <w:rPr>
          <w:spacing w:val="3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manière</w:t>
      </w:r>
      <w:r>
        <w:rPr>
          <w:spacing w:val="5"/>
        </w:rPr>
        <w:t> </w:t>
      </w:r>
      <w:r>
        <w:rPr/>
        <w:t>convenable</w:t>
      </w:r>
      <w:r>
        <w:rPr>
          <w:spacing w:val="6"/>
        </w:rPr>
        <w:t> </w:t>
      </w:r>
      <w:r>
        <w:rPr/>
        <w:t>et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façon</w:t>
      </w:r>
      <w:r>
        <w:rPr>
          <w:spacing w:val="63"/>
          <w:w w:val="99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plus</w:t>
      </w:r>
      <w:r>
        <w:rPr>
          <w:spacing w:val="4"/>
        </w:rPr>
        <w:t> </w:t>
      </w:r>
      <w:r>
        <w:rPr>
          <w:spacing w:val="-1"/>
        </w:rPr>
        <w:t>prudente</w:t>
      </w:r>
      <w:r>
        <w:rPr>
          <w:spacing w:val="5"/>
        </w:rPr>
        <w:t> </w:t>
      </w:r>
      <w:r>
        <w:rPr/>
        <w:t>possible,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marche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l’Administration</w:t>
      </w:r>
      <w:r>
        <w:rPr>
          <w:spacing w:val="4"/>
        </w:rPr>
        <w:t> </w:t>
      </w:r>
      <w:r>
        <w:rPr>
          <w:spacing w:val="-1"/>
        </w:rPr>
        <w:t>Générale,</w:t>
      </w:r>
      <w:r>
        <w:rPr>
          <w:spacing w:val="5"/>
        </w:rPr>
        <w:t> </w:t>
      </w:r>
      <w:r>
        <w:rPr/>
        <w:t>des</w:t>
      </w:r>
      <w:r>
        <w:rPr>
          <w:spacing w:val="4"/>
        </w:rPr>
        <w:t> </w:t>
      </w:r>
      <w:r>
        <w:rPr/>
        <w:t>projets,</w:t>
      </w:r>
      <w:r>
        <w:rPr>
          <w:spacing w:val="3"/>
        </w:rPr>
        <w:t> </w:t>
      </w:r>
      <w:r>
        <w:rPr/>
        <w:t>des</w:t>
      </w:r>
      <w:r>
        <w:rPr>
          <w:spacing w:val="4"/>
        </w:rPr>
        <w:t> </w:t>
      </w:r>
      <w:r>
        <w:rPr>
          <w:spacing w:val="-1"/>
        </w:rPr>
        <w:t>perspectives,</w:t>
      </w:r>
      <w:r>
        <w:rPr>
          <w:spacing w:val="6"/>
        </w:rPr>
        <w:t> </w:t>
      </w:r>
      <w:r>
        <w:rPr/>
        <w:t>des</w:t>
      </w:r>
      <w:r>
        <w:rPr>
          <w:spacing w:val="87"/>
          <w:w w:val="99"/>
        </w:rPr>
        <w:t> </w:t>
      </w:r>
      <w:r>
        <w:rPr>
          <w:spacing w:val="-1"/>
        </w:rPr>
        <w:t>orientations,</w:t>
      </w:r>
      <w:r>
        <w:rPr>
          <w:spacing w:val="-4"/>
        </w:rPr>
        <w:t> </w:t>
      </w:r>
      <w:r>
        <w:rPr>
          <w:spacing w:val="-1"/>
        </w:rPr>
        <w:t>etc.,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surtout</w:t>
      </w:r>
      <w:r>
        <w:rPr>
          <w:spacing w:val="-5"/>
        </w:rPr>
        <w:t> </w:t>
      </w:r>
      <w:r>
        <w:rPr>
          <w:spacing w:val="1"/>
        </w:rPr>
        <w:t>des</w:t>
      </w:r>
      <w:r>
        <w:rPr>
          <w:spacing w:val="-5"/>
        </w:rPr>
        <w:t> </w:t>
      </w:r>
      <w:r>
        <w:rPr/>
        <w:t>apports</w:t>
      </w:r>
      <w:r>
        <w:rPr>
          <w:spacing w:val="-6"/>
        </w:rPr>
        <w:t> </w:t>
      </w:r>
      <w:r>
        <w:rPr>
          <w:spacing w:val="-1"/>
        </w:rPr>
        <w:t>reçus</w:t>
      </w:r>
      <w:r>
        <w:rPr>
          <w:spacing w:val="-6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Organismes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des</w:t>
      </w:r>
      <w:r>
        <w:rPr>
          <w:spacing w:val="-5"/>
        </w:rPr>
        <w:t> </w:t>
      </w:r>
      <w:r>
        <w:rPr/>
        <w:t>aides</w:t>
      </w:r>
      <w:r>
        <w:rPr>
          <w:spacing w:val="-6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/>
        <w:t>sont</w:t>
      </w:r>
      <w:r>
        <w:rPr>
          <w:spacing w:val="-4"/>
        </w:rPr>
        <w:t> </w:t>
      </w:r>
      <w:r>
        <w:rPr/>
        <w:t>accordées.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1132" w:val="left" w:leader="none"/>
        </w:tabs>
        <w:spacing w:line="240" w:lineRule="auto" w:before="0" w:after="0"/>
        <w:ind w:left="1131" w:right="0" w:hanging="454"/>
        <w:jc w:val="left"/>
      </w:pPr>
      <w:r>
        <w:rPr/>
        <w:t>Pour</w:t>
      </w:r>
      <w:r>
        <w:rPr>
          <w:spacing w:val="-6"/>
        </w:rPr>
        <w:t> </w:t>
      </w:r>
      <w:r>
        <w:rPr>
          <w:spacing w:val="-1"/>
        </w:rPr>
        <w:t>collaborer</w:t>
      </w:r>
      <w:r>
        <w:rPr>
          <w:spacing w:val="-5"/>
        </w:rPr>
        <w:t> </w:t>
      </w:r>
      <w:r>
        <w:rPr>
          <w:spacing w:val="-1"/>
        </w:rPr>
        <w:t>avec</w:t>
      </w:r>
      <w:r>
        <w:rPr>
          <w:spacing w:val="-6"/>
        </w:rPr>
        <w:t> </w:t>
      </w:r>
      <w:r>
        <w:rPr>
          <w:spacing w:val="-1"/>
        </w:rPr>
        <w:t>l’Administration</w:t>
      </w:r>
      <w:r>
        <w:rPr>
          <w:spacing w:val="-7"/>
        </w:rPr>
        <w:t> </w:t>
      </w:r>
      <w:r>
        <w:rPr>
          <w:spacing w:val="-1"/>
        </w:rPr>
        <w:t>Générale,</w:t>
      </w:r>
      <w:r>
        <w:rPr>
          <w:spacing w:val="-5"/>
        </w:rPr>
        <w:t> </w:t>
      </w:r>
      <w:r>
        <w:rPr>
          <w:spacing w:val="-1"/>
        </w:rPr>
        <w:t>il</w:t>
      </w:r>
      <w:r>
        <w:rPr>
          <w:spacing w:val="-4"/>
        </w:rPr>
        <w:t> </w:t>
      </w:r>
      <w:r>
        <w:rPr/>
        <w:t>y</w:t>
      </w:r>
      <w:r>
        <w:rPr>
          <w:spacing w:val="-10"/>
        </w:rPr>
        <w:t> </w:t>
      </w:r>
      <w:r>
        <w:rPr/>
        <w:t>aura</w:t>
      </w:r>
      <w:r>
        <w:rPr>
          <w:spacing w:val="-6"/>
        </w:rPr>
        <w:t> </w:t>
      </w:r>
      <w:r>
        <w:rPr/>
        <w:t>un</w:t>
      </w:r>
      <w:r>
        <w:rPr>
          <w:spacing w:val="-5"/>
        </w:rPr>
        <w:t> </w:t>
      </w:r>
      <w:r>
        <w:rPr>
          <w:spacing w:val="-1"/>
        </w:rPr>
        <w:t>Conseil</w:t>
      </w:r>
      <w:r>
        <w:rPr>
          <w:spacing w:val="-4"/>
        </w:rPr>
        <w:t> </w:t>
      </w:r>
      <w:r>
        <w:rPr>
          <w:spacing w:val="-1"/>
        </w:rPr>
        <w:t>Général</w:t>
      </w:r>
      <w:r>
        <w:rPr>
          <w:spacing w:val="-6"/>
        </w:rPr>
        <w:t> </w:t>
      </w:r>
      <w:r>
        <w:rPr>
          <w:spacing w:val="-1"/>
        </w:rPr>
        <w:t>d’Économie.</w:t>
      </w:r>
      <w:r>
        <w:rPr/>
      </w:r>
    </w:p>
    <w:p>
      <w:pPr>
        <w:pStyle w:val="BodyText"/>
        <w:numPr>
          <w:ilvl w:val="0"/>
          <w:numId w:val="119"/>
        </w:numPr>
        <w:tabs>
          <w:tab w:pos="964" w:val="left" w:leader="none"/>
        </w:tabs>
        <w:spacing w:line="240" w:lineRule="auto" w:before="120" w:after="0"/>
        <w:ind w:left="963" w:right="120" w:hanging="286"/>
        <w:jc w:val="both"/>
      </w:pPr>
      <w:r>
        <w:rPr>
          <w:spacing w:val="-1"/>
        </w:rPr>
        <w:t>Le</w:t>
      </w:r>
      <w:r>
        <w:rPr>
          <w:spacing w:val="12"/>
        </w:rPr>
        <w:t> </w:t>
      </w:r>
      <w:r>
        <w:rPr>
          <w:spacing w:val="-1"/>
        </w:rPr>
        <w:t>Conseil</w:t>
      </w:r>
      <w:r>
        <w:rPr>
          <w:spacing w:val="9"/>
        </w:rPr>
        <w:t> </w:t>
      </w:r>
      <w:r>
        <w:rPr/>
        <w:t>Général</w:t>
      </w:r>
      <w:r>
        <w:rPr>
          <w:spacing w:val="9"/>
        </w:rPr>
        <w:t> </w:t>
      </w:r>
      <w:r>
        <w:rPr>
          <w:spacing w:val="-1"/>
        </w:rPr>
        <w:t>d’Économie</w:t>
      </w:r>
      <w:r>
        <w:rPr>
          <w:spacing w:val="12"/>
        </w:rPr>
        <w:t> </w:t>
      </w:r>
      <w:r>
        <w:rPr>
          <w:spacing w:val="-1"/>
        </w:rPr>
        <w:t>sera</w:t>
      </w:r>
      <w:r>
        <w:rPr>
          <w:spacing w:val="10"/>
        </w:rPr>
        <w:t> </w:t>
      </w:r>
      <w:r>
        <w:rPr/>
        <w:t>composé</w:t>
      </w:r>
      <w:r>
        <w:rPr>
          <w:spacing w:val="11"/>
        </w:rPr>
        <w:t> </w:t>
      </w:r>
      <w:r>
        <w:rPr>
          <w:spacing w:val="1"/>
        </w:rPr>
        <w:t>du</w:t>
      </w:r>
      <w:r>
        <w:rPr>
          <w:spacing w:val="8"/>
        </w:rPr>
        <w:t> </w:t>
      </w:r>
      <w:r>
        <w:rPr>
          <w:spacing w:val="-1"/>
        </w:rPr>
        <w:t>Président,</w:t>
      </w:r>
      <w:r>
        <w:rPr>
          <w:spacing w:val="10"/>
        </w:rPr>
        <w:t> </w:t>
      </w:r>
      <w:r>
        <w:rPr>
          <w:spacing w:val="-1"/>
        </w:rPr>
        <w:t>qui</w:t>
      </w:r>
      <w:r>
        <w:rPr>
          <w:spacing w:val="11"/>
        </w:rPr>
        <w:t> </w:t>
      </w:r>
      <w:r>
        <w:rPr>
          <w:spacing w:val="-1"/>
        </w:rPr>
        <w:t>sera</w:t>
      </w:r>
      <w:r>
        <w:rPr>
          <w:spacing w:val="11"/>
        </w:rPr>
        <w:t> </w:t>
      </w:r>
      <w:r>
        <w:rPr/>
        <w:t>l’Économe</w:t>
      </w:r>
      <w:r>
        <w:rPr>
          <w:spacing w:val="10"/>
        </w:rPr>
        <w:t> </w:t>
      </w:r>
      <w:r>
        <w:rPr/>
        <w:t>Général,</w:t>
      </w:r>
      <w:r>
        <w:rPr>
          <w:spacing w:val="10"/>
        </w:rPr>
        <w:t> </w:t>
      </w:r>
      <w:r>
        <w:rPr/>
        <w:t>et</w:t>
      </w:r>
      <w:r>
        <w:rPr>
          <w:spacing w:val="9"/>
        </w:rPr>
        <w:t> </w:t>
      </w:r>
      <w:r>
        <w:rPr/>
        <w:t>d’au</w:t>
      </w:r>
      <w:r>
        <w:rPr>
          <w:spacing w:val="11"/>
        </w:rPr>
        <w:t> </w:t>
      </w:r>
      <w:r>
        <w:rPr>
          <w:spacing w:val="-1"/>
        </w:rPr>
        <w:t>moins</w:t>
      </w:r>
      <w:r>
        <w:rPr>
          <w:spacing w:val="77"/>
          <w:w w:val="99"/>
        </w:rPr>
        <w:t> </w:t>
      </w:r>
      <w:r>
        <w:rPr>
          <w:spacing w:val="-1"/>
        </w:rPr>
        <w:t>six</w:t>
      </w:r>
      <w:r>
        <w:rPr>
          <w:spacing w:val="4"/>
        </w:rPr>
        <w:t> </w:t>
      </w:r>
      <w:r>
        <w:rPr>
          <w:spacing w:val="-1"/>
        </w:rPr>
        <w:t>membres,</w:t>
      </w:r>
      <w:r>
        <w:rPr>
          <w:spacing w:val="6"/>
        </w:rPr>
        <w:t> </w:t>
      </w:r>
      <w:r>
        <w:rPr>
          <w:spacing w:val="-1"/>
        </w:rPr>
        <w:t>nommés</w:t>
      </w:r>
      <w:r>
        <w:rPr>
          <w:spacing w:val="5"/>
        </w:rPr>
        <w:t> </w:t>
      </w:r>
      <w:r>
        <w:rPr/>
        <w:t>par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Gouvernement</w:t>
      </w:r>
      <w:r>
        <w:rPr>
          <w:spacing w:val="5"/>
        </w:rPr>
        <w:t> </w:t>
      </w:r>
      <w:r>
        <w:rPr>
          <w:spacing w:val="-1"/>
        </w:rPr>
        <w:t>Général.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/>
        <w:t>durée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leur</w:t>
      </w:r>
      <w:r>
        <w:rPr>
          <w:spacing w:val="6"/>
        </w:rPr>
        <w:t> </w:t>
      </w:r>
      <w:r>
        <w:rPr>
          <w:spacing w:val="-1"/>
        </w:rPr>
        <w:t>mandat</w:t>
      </w:r>
      <w:r>
        <w:rPr>
          <w:spacing w:val="3"/>
        </w:rPr>
        <w:t> </w:t>
      </w:r>
      <w:r>
        <w:rPr>
          <w:spacing w:val="-1"/>
        </w:rPr>
        <w:t>sera</w:t>
      </w:r>
      <w:r>
        <w:rPr>
          <w:spacing w:val="8"/>
        </w:rPr>
        <w:t> </w:t>
      </w:r>
      <w:r>
        <w:rPr/>
        <w:t>de</w:t>
      </w:r>
      <w:r>
        <w:rPr>
          <w:spacing w:val="3"/>
        </w:rPr>
        <w:t> </w:t>
      </w:r>
      <w:r>
        <w:rPr/>
        <w:t>trois</w:t>
      </w:r>
      <w:r>
        <w:rPr>
          <w:spacing w:val="3"/>
        </w:rPr>
        <w:t> </w:t>
      </w:r>
      <w:r>
        <w:rPr>
          <w:spacing w:val="-1"/>
        </w:rPr>
        <w:t>ans,</w:t>
      </w:r>
      <w:r>
        <w:rPr>
          <w:spacing w:val="6"/>
        </w:rPr>
        <w:t> </w:t>
      </w:r>
      <w:r>
        <w:rPr/>
        <w:t>mais</w:t>
      </w:r>
      <w:r>
        <w:rPr>
          <w:spacing w:val="2"/>
        </w:rPr>
        <w:t> </w:t>
      </w:r>
      <w:r>
        <w:rPr/>
        <w:t>ils</w:t>
      </w:r>
      <w:r>
        <w:rPr>
          <w:spacing w:val="83"/>
          <w:w w:val="99"/>
        </w:rPr>
        <w:t> </w:t>
      </w:r>
      <w:r>
        <w:rPr>
          <w:spacing w:val="-1"/>
        </w:rPr>
        <w:t>pourront</w:t>
      </w:r>
      <w:r>
        <w:rPr>
          <w:spacing w:val="19"/>
        </w:rPr>
        <w:t> </w:t>
      </w:r>
      <w:r>
        <w:rPr>
          <w:spacing w:val="-1"/>
        </w:rPr>
        <w:t>être</w:t>
      </w:r>
      <w:r>
        <w:rPr>
          <w:spacing w:val="19"/>
        </w:rPr>
        <w:t> </w:t>
      </w:r>
      <w:r>
        <w:rPr>
          <w:spacing w:val="-1"/>
        </w:rPr>
        <w:t>confirmés</w:t>
      </w:r>
      <w:r>
        <w:rPr>
          <w:spacing w:val="18"/>
        </w:rPr>
        <w:t> </w:t>
      </w:r>
      <w:r>
        <w:rPr/>
        <w:t>pour</w:t>
      </w:r>
      <w:r>
        <w:rPr>
          <w:spacing w:val="21"/>
        </w:rPr>
        <w:t> </w:t>
      </w:r>
      <w:r>
        <w:rPr>
          <w:spacing w:val="-1"/>
        </w:rPr>
        <w:t>d’autres</w:t>
      </w:r>
      <w:r>
        <w:rPr>
          <w:spacing w:val="18"/>
        </w:rPr>
        <w:t> </w:t>
      </w:r>
      <w:r>
        <w:rPr/>
        <w:t>périodes.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/>
        <w:t>réunion</w:t>
      </w:r>
      <w:r>
        <w:rPr>
          <w:spacing w:val="21"/>
        </w:rPr>
        <w:t> </w:t>
      </w:r>
      <w:r>
        <w:rPr/>
        <w:t>des</w:t>
      </w:r>
      <w:r>
        <w:rPr>
          <w:spacing w:val="18"/>
        </w:rPr>
        <w:t> </w:t>
      </w:r>
      <w:r>
        <w:rPr>
          <w:spacing w:val="-1"/>
        </w:rPr>
        <w:t>membres</w:t>
      </w:r>
      <w:r>
        <w:rPr>
          <w:spacing w:val="18"/>
        </w:rPr>
        <w:t> </w:t>
      </w:r>
      <w:r>
        <w:rPr/>
        <w:t>avec</w:t>
      </w:r>
      <w:r>
        <w:rPr>
          <w:spacing w:val="19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>
          <w:spacing w:val="-1"/>
        </w:rPr>
        <w:t>Président</w:t>
      </w:r>
      <w:r>
        <w:rPr>
          <w:spacing w:val="19"/>
        </w:rPr>
        <w:t> </w:t>
      </w:r>
      <w:r>
        <w:rPr>
          <w:spacing w:val="-1"/>
        </w:rPr>
        <w:t>constitue</w:t>
      </w:r>
      <w:r>
        <w:rPr>
          <w:spacing w:val="19"/>
        </w:rPr>
        <w:t> </w:t>
      </w:r>
      <w:r>
        <w:rPr>
          <w:spacing w:val="-1"/>
        </w:rPr>
        <w:t>le</w:t>
      </w:r>
      <w:r>
        <w:rPr>
          <w:spacing w:val="83"/>
          <w:w w:val="99"/>
        </w:rPr>
        <w:t> </w:t>
      </w:r>
      <w:r>
        <w:rPr>
          <w:spacing w:val="-1"/>
        </w:rPr>
        <w:t>Conseil</w:t>
      </w:r>
      <w:r>
        <w:rPr>
          <w:spacing w:val="-4"/>
        </w:rPr>
        <w:t> </w:t>
      </w:r>
      <w:r>
        <w:rPr>
          <w:spacing w:val="-1"/>
        </w:rPr>
        <w:t>Plénier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elle</w:t>
      </w:r>
      <w:r>
        <w:rPr>
          <w:spacing w:val="-4"/>
        </w:rPr>
        <w:t> </w:t>
      </w:r>
      <w:r>
        <w:rPr/>
        <w:t>doit</w:t>
      </w:r>
      <w:r>
        <w:rPr>
          <w:spacing w:val="-3"/>
        </w:rPr>
        <w:t> </w:t>
      </w:r>
      <w:r>
        <w:rPr/>
        <w:t>avoir</w:t>
      </w:r>
      <w:r>
        <w:rPr>
          <w:spacing w:val="-4"/>
        </w:rPr>
        <w:t> </w:t>
      </w:r>
      <w:r>
        <w:rPr>
          <w:spacing w:val="-1"/>
        </w:rPr>
        <w:t>lieu</w:t>
      </w:r>
      <w:r>
        <w:rPr>
          <w:spacing w:val="-4"/>
        </w:rPr>
        <w:t> </w:t>
      </w:r>
      <w:r>
        <w:rPr>
          <w:spacing w:val="-1"/>
        </w:rPr>
        <w:t>une</w:t>
      </w:r>
      <w:r>
        <w:rPr>
          <w:spacing w:val="-4"/>
        </w:rPr>
        <w:t> </w:t>
      </w:r>
      <w:r>
        <w:rPr>
          <w:spacing w:val="-1"/>
        </w:rPr>
        <w:t>fois</w:t>
      </w:r>
      <w:r>
        <w:rPr>
          <w:spacing w:val="-5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année.</w:t>
      </w:r>
      <w:r>
        <w:rPr/>
      </w:r>
    </w:p>
    <w:p>
      <w:pPr>
        <w:pStyle w:val="BodyText"/>
        <w:numPr>
          <w:ilvl w:val="0"/>
          <w:numId w:val="119"/>
        </w:numPr>
        <w:tabs>
          <w:tab w:pos="964" w:val="left" w:leader="none"/>
        </w:tabs>
        <w:spacing w:line="231" w:lineRule="auto" w:before="127" w:after="0"/>
        <w:ind w:left="963" w:right="118" w:hanging="286"/>
        <w:jc w:val="both"/>
      </w:pPr>
      <w:r>
        <w:rPr>
          <w:spacing w:val="-1"/>
        </w:rPr>
        <w:t>Parmi</w:t>
      </w:r>
      <w:r>
        <w:rPr>
          <w:spacing w:val="16"/>
        </w:rPr>
        <w:t> </w:t>
      </w:r>
      <w:r>
        <w:rPr>
          <w:spacing w:val="-1"/>
        </w:rPr>
        <w:t>les</w:t>
      </w:r>
      <w:r>
        <w:rPr>
          <w:spacing w:val="16"/>
        </w:rPr>
        <w:t> </w:t>
      </w:r>
      <w:r>
        <w:rPr>
          <w:spacing w:val="-1"/>
        </w:rPr>
        <w:t>membres</w:t>
      </w:r>
      <w:r>
        <w:rPr>
          <w:spacing w:val="13"/>
        </w:rPr>
        <w:t> </w:t>
      </w:r>
      <w:r>
        <w:rPr/>
        <w:t>du</w:t>
      </w:r>
      <w:r>
        <w:rPr>
          <w:spacing w:val="16"/>
        </w:rPr>
        <w:t> </w:t>
      </w:r>
      <w:r>
        <w:rPr/>
        <w:t>Conseil,</w:t>
      </w:r>
      <w:r>
        <w:rPr>
          <w:spacing w:val="14"/>
        </w:rPr>
        <w:t> </w:t>
      </w:r>
      <w:r>
        <w:rPr/>
        <w:t>on</w:t>
      </w:r>
      <w:r>
        <w:rPr>
          <w:spacing w:val="16"/>
        </w:rPr>
        <w:t> </w:t>
      </w:r>
      <w:r>
        <w:rPr>
          <w:spacing w:val="-1"/>
        </w:rPr>
        <w:t>pourrait</w:t>
      </w:r>
      <w:r>
        <w:rPr>
          <w:spacing w:val="14"/>
        </w:rPr>
        <w:t> </w:t>
      </w:r>
      <w:r>
        <w:rPr/>
        <w:t>former</w:t>
      </w:r>
      <w:r>
        <w:rPr>
          <w:spacing w:val="14"/>
        </w:rPr>
        <w:t> </w:t>
      </w:r>
      <w:r>
        <w:rPr/>
        <w:t>diverses</w:t>
      </w:r>
      <w:r>
        <w:rPr>
          <w:spacing w:val="14"/>
        </w:rPr>
        <w:t> </w:t>
      </w:r>
      <w:r>
        <w:rPr>
          <w:spacing w:val="-1"/>
        </w:rPr>
        <w:t>commissions,</w:t>
      </w:r>
      <w:r>
        <w:rPr>
          <w:spacing w:val="14"/>
        </w:rPr>
        <w:t> </w:t>
      </w:r>
      <w:r>
        <w:rPr>
          <w:spacing w:val="-1"/>
        </w:rPr>
        <w:t>chacune</w:t>
      </w:r>
      <w:r>
        <w:rPr>
          <w:spacing w:val="17"/>
        </w:rPr>
        <w:t> </w:t>
      </w:r>
      <w:r>
        <w:rPr>
          <w:spacing w:val="-1"/>
        </w:rPr>
        <w:t>consacrée</w:t>
      </w:r>
      <w:r>
        <w:rPr>
          <w:spacing w:val="15"/>
        </w:rPr>
        <w:t> </w:t>
      </w:r>
      <w:r>
        <w:rPr>
          <w:spacing w:val="1"/>
        </w:rPr>
        <w:t>au</w:t>
      </w:r>
      <w:r>
        <w:rPr>
          <w:spacing w:val="85"/>
          <w:w w:val="99"/>
        </w:rPr>
        <w:t> </w:t>
      </w:r>
      <w:r>
        <w:rPr>
          <w:spacing w:val="-1"/>
        </w:rPr>
        <w:t>traitement</w:t>
      </w:r>
      <w:r>
        <w:rPr>
          <w:spacing w:val="1"/>
        </w:rPr>
        <w:t> </w:t>
      </w:r>
      <w:r>
        <w:rPr/>
        <w:t>d’un</w:t>
      </w:r>
      <w:r>
        <w:rPr>
          <w:spacing w:val="1"/>
        </w:rPr>
        <w:t> </w:t>
      </w:r>
      <w:r>
        <w:rPr>
          <w:spacing w:val="-1"/>
        </w:rPr>
        <w:t>thème</w:t>
      </w:r>
      <w:r>
        <w:rPr>
          <w:spacing w:val="2"/>
        </w:rPr>
        <w:t> </w:t>
      </w:r>
      <w:r>
        <w:rPr/>
        <w:t>spécifique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l’économie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Congrégation.</w:t>
      </w:r>
      <w:r>
        <w:rPr>
          <w:spacing w:val="3"/>
        </w:rPr>
        <w:t> </w:t>
      </w:r>
      <w:r>
        <w:rPr>
          <w:spacing w:val="-1"/>
        </w:rPr>
        <w:t>Elles</w:t>
      </w:r>
      <w:r>
        <w:rPr>
          <w:spacing w:val="1"/>
        </w:rPr>
        <w:t> </w:t>
      </w:r>
      <w:r>
        <w:rPr>
          <w:spacing w:val="-1"/>
        </w:rPr>
        <w:t>seront</w:t>
      </w:r>
      <w:r>
        <w:rPr>
          <w:spacing w:val="2"/>
        </w:rPr>
        <w:t> </w:t>
      </w:r>
      <w:r>
        <w:rPr/>
        <w:t>constituées</w:t>
      </w:r>
      <w:r>
        <w:rPr>
          <w:spacing w:val="1"/>
        </w:rPr>
        <w:t> </w:t>
      </w:r>
      <w:r>
        <w:rPr/>
        <w:t>du</w:t>
      </w:r>
      <w:r>
        <w:rPr>
          <w:spacing w:val="1"/>
        </w:rPr>
        <w:t> </w:t>
      </w:r>
      <w:r>
        <w:rPr>
          <w:spacing w:val="-1"/>
        </w:rPr>
        <w:t>Président</w:t>
      </w:r>
      <w:r>
        <w:rPr>
          <w:spacing w:val="75"/>
          <w:w w:val="99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quelques</w:t>
      </w:r>
      <w:r>
        <w:rPr>
          <w:spacing w:val="-3"/>
        </w:rPr>
        <w:t> </w:t>
      </w:r>
      <w:r>
        <w:rPr>
          <w:spacing w:val="-1"/>
        </w:rPr>
        <w:t>membres,</w:t>
      </w:r>
      <w:r>
        <w:rPr>
          <w:spacing w:val="-4"/>
        </w:rPr>
        <w:t> </w:t>
      </w:r>
      <w:r>
        <w:rPr/>
        <w:t>désignés</w:t>
      </w:r>
      <w:r>
        <w:rPr>
          <w:spacing w:val="-5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Gouvernement</w:t>
      </w:r>
      <w:r>
        <w:rPr>
          <w:spacing w:val="-5"/>
        </w:rPr>
        <w:t> </w:t>
      </w:r>
      <w:r>
        <w:rPr/>
        <w:t>Général.</w:t>
      </w:r>
      <w:r>
        <w:rPr>
          <w:spacing w:val="-4"/>
        </w:rPr>
        <w:t> </w:t>
      </w:r>
      <w:r>
        <w:rPr>
          <w:spacing w:val="-1"/>
        </w:rPr>
        <w:t>Ces</w:t>
      </w:r>
      <w:r>
        <w:rPr>
          <w:spacing w:val="-5"/>
        </w:rPr>
        <w:t> </w:t>
      </w:r>
      <w:r>
        <w:rPr>
          <w:spacing w:val="-1"/>
        </w:rPr>
        <w:t>réunions</w:t>
      </w:r>
      <w:r>
        <w:rPr>
          <w:spacing w:val="-6"/>
        </w:rPr>
        <w:t> </w:t>
      </w:r>
      <w:r>
        <w:rPr/>
        <w:t>–</w:t>
      </w:r>
      <w:r>
        <w:rPr>
          <w:spacing w:val="-3"/>
        </w:rPr>
        <w:t> </w:t>
      </w:r>
      <w:r>
        <w:rPr>
          <w:spacing w:val="-1"/>
        </w:rPr>
        <w:t>physiques</w:t>
      </w:r>
      <w:r>
        <w:rPr>
          <w:spacing w:val="-6"/>
        </w:rPr>
        <w:t> </w:t>
      </w:r>
      <w:r>
        <w:rPr/>
        <w:t>ou</w:t>
      </w:r>
      <w:r>
        <w:rPr>
          <w:spacing w:val="-4"/>
        </w:rPr>
        <w:t> </w:t>
      </w:r>
      <w:r>
        <w:rPr>
          <w:spacing w:val="-1"/>
        </w:rPr>
        <w:t>télématiques</w:t>
      </w:r>
      <w:r>
        <w:rPr>
          <w:spacing w:val="-5"/>
        </w:rPr>
        <w:t> </w:t>
      </w:r>
      <w:r>
        <w:rPr/>
        <w:t>–</w:t>
      </w:r>
      <w:r>
        <w:rPr>
          <w:spacing w:val="95"/>
          <w:w w:val="99"/>
        </w:rPr>
        <w:t> </w:t>
      </w:r>
      <w:r>
        <w:rPr>
          <w:spacing w:val="-1"/>
        </w:rPr>
        <w:t>devraient</w:t>
      </w:r>
      <w:r>
        <w:rPr>
          <w:spacing w:val="-7"/>
        </w:rPr>
        <w:t> </w:t>
      </w:r>
      <w:r>
        <w:rPr>
          <w:spacing w:val="-1"/>
        </w:rPr>
        <w:t>se</w:t>
      </w:r>
      <w:r>
        <w:rPr>
          <w:spacing w:val="-6"/>
        </w:rPr>
        <w:t> </w:t>
      </w:r>
      <w:r>
        <w:rPr>
          <w:spacing w:val="-1"/>
        </w:rPr>
        <w:t>tenir</w:t>
      </w:r>
      <w:r>
        <w:rPr>
          <w:spacing w:val="-5"/>
        </w:rPr>
        <w:t> </w:t>
      </w:r>
      <w:r>
        <w:rPr>
          <w:spacing w:val="-1"/>
        </w:rPr>
        <w:t>lorsque</w:t>
      </w:r>
      <w:r>
        <w:rPr>
          <w:spacing w:val="-7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Gouvernement</w:t>
      </w:r>
      <w:r>
        <w:rPr>
          <w:spacing w:val="-6"/>
        </w:rPr>
        <w:t> </w:t>
      </w:r>
      <w:r>
        <w:rPr/>
        <w:t>Général</w:t>
      </w:r>
      <w:r>
        <w:rPr>
          <w:spacing w:val="-7"/>
        </w:rPr>
        <w:t> </w:t>
      </w:r>
      <w:r>
        <w:rPr/>
        <w:t>ou</w:t>
      </w:r>
      <w:r>
        <w:rPr>
          <w:spacing w:val="-7"/>
        </w:rPr>
        <w:t> </w:t>
      </w:r>
      <w:r>
        <w:rPr>
          <w:spacing w:val="-1"/>
        </w:rPr>
        <w:t>l’Économe</w:t>
      </w:r>
      <w:r>
        <w:rPr>
          <w:spacing w:val="-6"/>
        </w:rPr>
        <w:t> </w:t>
      </w:r>
      <w:r>
        <w:rPr/>
        <w:t>Général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1"/>
        </w:rPr>
        <w:t>demandent</w:t>
      </w:r>
      <w:hyperlink w:history="true" w:anchor="_bookmark366">
        <w:r>
          <w:rPr>
            <w:spacing w:val="1"/>
            <w:position w:val="9"/>
            <w:sz w:val="13"/>
            <w:szCs w:val="13"/>
          </w:rPr>
          <w:t>368</w:t>
        </w:r>
      </w:hyperlink>
      <w:r>
        <w:rPr>
          <w:spacing w:val="1"/>
        </w:rPr>
        <w:t>.</w:t>
      </w:r>
      <w:r>
        <w:rPr/>
      </w:r>
    </w:p>
    <w:p>
      <w:pPr>
        <w:pStyle w:val="BodyText"/>
        <w:numPr>
          <w:ilvl w:val="0"/>
          <w:numId w:val="119"/>
        </w:numPr>
        <w:tabs>
          <w:tab w:pos="965" w:val="left" w:leader="none"/>
        </w:tabs>
        <w:spacing w:line="233" w:lineRule="auto" w:before="124" w:after="0"/>
        <w:ind w:left="964" w:right="115" w:hanging="285"/>
        <w:jc w:val="both"/>
      </w:pPr>
      <w:r>
        <w:rPr/>
        <w:t>Il</w:t>
      </w:r>
      <w:r>
        <w:rPr>
          <w:spacing w:val="9"/>
        </w:rPr>
        <w:t> </w:t>
      </w:r>
      <w:r>
        <w:rPr>
          <w:spacing w:val="-1"/>
        </w:rPr>
        <w:t>appartient</w:t>
      </w:r>
      <w:r>
        <w:rPr>
          <w:spacing w:val="9"/>
        </w:rPr>
        <w:t> </w:t>
      </w:r>
      <w:r>
        <w:rPr/>
        <w:t>au</w:t>
      </w:r>
      <w:r>
        <w:rPr>
          <w:spacing w:val="8"/>
        </w:rPr>
        <w:t> </w:t>
      </w:r>
      <w:r>
        <w:rPr>
          <w:spacing w:val="-1"/>
        </w:rPr>
        <w:t>Conseil</w:t>
      </w:r>
      <w:r>
        <w:rPr>
          <w:spacing w:val="9"/>
        </w:rPr>
        <w:t> </w:t>
      </w:r>
      <w:r>
        <w:rPr/>
        <w:t>Général</w:t>
      </w:r>
      <w:r>
        <w:rPr>
          <w:spacing w:val="9"/>
        </w:rPr>
        <w:t> </w:t>
      </w:r>
      <w:r>
        <w:rPr>
          <w:spacing w:val="-1"/>
        </w:rPr>
        <w:t>d’Économie</w:t>
      </w:r>
      <w:r>
        <w:rPr>
          <w:spacing w:val="10"/>
        </w:rPr>
        <w:t> </w:t>
      </w:r>
      <w:r>
        <w:rPr>
          <w:spacing w:val="-1"/>
        </w:rPr>
        <w:t>d’émettre</w:t>
      </w:r>
      <w:r>
        <w:rPr>
          <w:spacing w:val="12"/>
        </w:rPr>
        <w:t> </w:t>
      </w:r>
      <w:r>
        <w:rPr/>
        <w:t>son</w:t>
      </w:r>
      <w:r>
        <w:rPr>
          <w:spacing w:val="8"/>
        </w:rPr>
        <w:t> </w:t>
      </w:r>
      <w:r>
        <w:rPr>
          <w:spacing w:val="-1"/>
        </w:rPr>
        <w:t>avis</w:t>
      </w:r>
      <w:r>
        <w:rPr>
          <w:spacing w:val="9"/>
        </w:rPr>
        <w:t> </w:t>
      </w:r>
      <w:r>
        <w:rPr>
          <w:spacing w:val="-1"/>
        </w:rPr>
        <w:t>technique</w:t>
      </w:r>
      <w:r>
        <w:rPr>
          <w:spacing w:val="10"/>
        </w:rPr>
        <w:t> </w:t>
      </w:r>
      <w:r>
        <w:rPr>
          <w:spacing w:val="-1"/>
        </w:rPr>
        <w:t>sur</w:t>
      </w:r>
      <w:r>
        <w:rPr>
          <w:spacing w:val="10"/>
        </w:rPr>
        <w:t> </w:t>
      </w:r>
      <w:r>
        <w:rPr/>
        <w:t>toutes</w:t>
      </w:r>
      <w:r>
        <w:rPr>
          <w:spacing w:val="9"/>
        </w:rPr>
        <w:t> </w:t>
      </w:r>
      <w:r>
        <w:rPr>
          <w:spacing w:val="-1"/>
        </w:rPr>
        <w:t>les</w:t>
      </w:r>
      <w:r>
        <w:rPr>
          <w:spacing w:val="9"/>
        </w:rPr>
        <w:t> </w:t>
      </w:r>
      <w:r>
        <w:rPr>
          <w:spacing w:val="-1"/>
        </w:rPr>
        <w:t>affaires</w:t>
      </w:r>
      <w:r>
        <w:rPr>
          <w:spacing w:val="77"/>
          <w:w w:val="99"/>
        </w:rPr>
        <w:t> </w:t>
      </w:r>
      <w:r>
        <w:rPr>
          <w:spacing w:val="-1"/>
        </w:rPr>
        <w:t>économiques</w:t>
      </w:r>
      <w:r>
        <w:rPr>
          <w:spacing w:val="-2"/>
        </w:rPr>
        <w:t> </w:t>
      </w:r>
      <w:r>
        <w:rPr>
          <w:spacing w:val="-1"/>
        </w:rPr>
        <w:t>d’importance</w:t>
      </w:r>
      <w:r>
        <w:rPr/>
        <w:t> </w:t>
      </w:r>
      <w:r>
        <w:rPr>
          <w:spacing w:val="1"/>
        </w:rPr>
        <w:t>qui</w:t>
      </w:r>
      <w:r>
        <w:rPr>
          <w:spacing w:val="-1"/>
        </w:rPr>
        <w:t> se présenteront </w:t>
      </w:r>
      <w:r>
        <w:rPr/>
        <w:t>à l’approbation</w:t>
      </w:r>
      <w:r>
        <w:rPr>
          <w:spacing w:val="-1"/>
        </w:rPr>
        <w:t> </w:t>
      </w:r>
      <w:r>
        <w:rPr/>
        <w:t>du</w:t>
      </w:r>
      <w:r>
        <w:rPr>
          <w:spacing w:val="-2"/>
        </w:rPr>
        <w:t> </w:t>
      </w:r>
      <w:r>
        <w:rPr>
          <w:spacing w:val="-1"/>
        </w:rPr>
        <w:t>Gouvernement</w:t>
      </w:r>
      <w:r>
        <w:rPr>
          <w:spacing w:val="2"/>
        </w:rPr>
        <w:t> </w:t>
      </w:r>
      <w:r>
        <w:rPr>
          <w:spacing w:val="-1"/>
        </w:rPr>
        <w:t>Général,</w:t>
      </w:r>
      <w:r>
        <w:rPr>
          <w:spacing w:val="2"/>
        </w:rPr>
        <w:t> </w:t>
      </w:r>
      <w:r>
        <w:rPr/>
        <w:t>de </w:t>
      </w:r>
      <w:r>
        <w:rPr>
          <w:spacing w:val="-1"/>
        </w:rPr>
        <w:t>dessiner</w:t>
      </w:r>
      <w:r>
        <w:rPr/>
        <w:t> les</w:t>
      </w:r>
      <w:r>
        <w:rPr>
          <w:spacing w:val="115"/>
          <w:w w:val="99"/>
        </w:rPr>
        <w:t> </w:t>
      </w:r>
      <w:r>
        <w:rPr>
          <w:spacing w:val="-1"/>
        </w:rPr>
        <w:t>lignes</w:t>
      </w:r>
      <w:r>
        <w:rPr>
          <w:spacing w:val="43"/>
        </w:rPr>
        <w:t> </w:t>
      </w:r>
      <w:r>
        <w:rPr/>
        <w:t>d’inversion</w:t>
      </w:r>
      <w:hyperlink w:history="true" w:anchor="_bookmark367">
        <w:r>
          <w:rPr>
            <w:position w:val="9"/>
            <w:sz w:val="13"/>
            <w:szCs w:val="13"/>
          </w:rPr>
          <w:t>369</w:t>
        </w:r>
      </w:hyperlink>
      <w:r>
        <w:rPr/>
        <w:t>,</w:t>
      </w:r>
      <w:r>
        <w:rPr>
          <w:spacing w:val="44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le</w:t>
      </w:r>
      <w:r>
        <w:rPr>
          <w:spacing w:val="47"/>
        </w:rPr>
        <w:t> </w:t>
      </w:r>
      <w:r>
        <w:rPr>
          <w:spacing w:val="-1"/>
        </w:rPr>
        <w:t>conseiller</w:t>
      </w:r>
      <w:r>
        <w:rPr>
          <w:spacing w:val="47"/>
        </w:rPr>
        <w:t> </w:t>
      </w:r>
      <w:r>
        <w:rPr>
          <w:spacing w:val="-1"/>
        </w:rPr>
        <w:t>sur</w:t>
      </w:r>
      <w:r>
        <w:rPr>
          <w:spacing w:val="47"/>
        </w:rPr>
        <w:t> </w:t>
      </w:r>
      <w:r>
        <w:rPr>
          <w:spacing w:val="-1"/>
        </w:rPr>
        <w:t>la</w:t>
      </w:r>
      <w:r>
        <w:rPr>
          <w:spacing w:val="46"/>
        </w:rPr>
        <w:t> </w:t>
      </w:r>
      <w:r>
        <w:rPr>
          <w:spacing w:val="-1"/>
        </w:rPr>
        <w:t>formation</w:t>
      </w:r>
      <w:r>
        <w:rPr>
          <w:spacing w:val="45"/>
        </w:rPr>
        <w:t> </w:t>
      </w:r>
      <w:r>
        <w:rPr/>
        <w:t>et</w:t>
      </w:r>
      <w:r>
        <w:rPr>
          <w:spacing w:val="44"/>
        </w:rPr>
        <w:t> </w:t>
      </w:r>
      <w:r>
        <w:rPr/>
        <w:t>l’approbation</w:t>
      </w:r>
      <w:r>
        <w:rPr>
          <w:spacing w:val="42"/>
        </w:rPr>
        <w:t> </w:t>
      </w:r>
      <w:r>
        <w:rPr/>
        <w:t>des</w:t>
      </w:r>
      <w:r>
        <w:rPr>
          <w:spacing w:val="43"/>
        </w:rPr>
        <w:t> </w:t>
      </w:r>
      <w:r>
        <w:rPr>
          <w:spacing w:val="-1"/>
        </w:rPr>
        <w:t>budgets,</w:t>
      </w:r>
      <w:r>
        <w:rPr>
          <w:spacing w:val="47"/>
        </w:rPr>
        <w:t> </w:t>
      </w:r>
      <w:r>
        <w:rPr>
          <w:spacing w:val="-1"/>
        </w:rPr>
        <w:t>sur</w:t>
      </w:r>
      <w:r>
        <w:rPr>
          <w:spacing w:val="47"/>
        </w:rPr>
        <w:t> </w:t>
      </w:r>
      <w:r>
        <w:rPr>
          <w:spacing w:val="-1"/>
        </w:rPr>
        <w:t>les</w:t>
      </w:r>
      <w:r>
        <w:rPr>
          <w:spacing w:val="77"/>
          <w:w w:val="99"/>
        </w:rPr>
        <w:t> </w:t>
      </w:r>
      <w:r>
        <w:rPr>
          <w:spacing w:val="-1"/>
        </w:rPr>
        <w:t>investissements</w:t>
      </w:r>
      <w:r>
        <w:rPr>
          <w:spacing w:val="18"/>
        </w:rPr>
        <w:t> </w:t>
      </w:r>
      <w:r>
        <w:rPr/>
        <w:t>des</w:t>
      </w:r>
      <w:r>
        <w:rPr>
          <w:spacing w:val="18"/>
        </w:rPr>
        <w:t> </w:t>
      </w:r>
      <w:r>
        <w:rPr>
          <w:spacing w:val="-1"/>
        </w:rPr>
        <w:t>fonds,</w:t>
      </w:r>
      <w:r>
        <w:rPr>
          <w:spacing w:val="18"/>
        </w:rPr>
        <w:t> </w:t>
      </w:r>
      <w:r>
        <w:rPr/>
        <w:t>sur</w:t>
      </w:r>
      <w:r>
        <w:rPr>
          <w:spacing w:val="20"/>
        </w:rPr>
        <w:t> </w:t>
      </w:r>
      <w:r>
        <w:rPr>
          <w:spacing w:val="-1"/>
        </w:rPr>
        <w:t>révision</w:t>
      </w:r>
      <w:r>
        <w:rPr>
          <w:spacing w:val="18"/>
        </w:rPr>
        <w:t> </w:t>
      </w:r>
      <w:r>
        <w:rPr/>
        <w:t>du</w:t>
      </w:r>
      <w:r>
        <w:rPr>
          <w:spacing w:val="18"/>
        </w:rPr>
        <w:t> </w:t>
      </w:r>
      <w:r>
        <w:rPr>
          <w:spacing w:val="-1"/>
        </w:rPr>
        <w:t>Mémoire</w:t>
      </w:r>
      <w:r>
        <w:rPr>
          <w:spacing w:val="19"/>
        </w:rPr>
        <w:t> </w:t>
      </w:r>
      <w:r>
        <w:rPr>
          <w:spacing w:val="-1"/>
        </w:rPr>
        <w:t>Économique</w:t>
      </w:r>
      <w:r>
        <w:rPr>
          <w:spacing w:val="19"/>
        </w:rPr>
        <w:t> </w:t>
      </w:r>
      <w:r>
        <w:rPr>
          <w:spacing w:val="-1"/>
        </w:rPr>
        <w:t>Générale</w:t>
      </w:r>
      <w:r>
        <w:rPr>
          <w:spacing w:val="19"/>
        </w:rPr>
        <w:t> </w:t>
      </w:r>
      <w:r>
        <w:rPr/>
        <w:t>pour</w:t>
      </w:r>
      <w:r>
        <w:rPr>
          <w:spacing w:val="20"/>
        </w:rPr>
        <w:t> </w:t>
      </w:r>
      <w:r>
        <w:rPr>
          <w:spacing w:val="-1"/>
        </w:rPr>
        <w:t>le</w:t>
      </w:r>
      <w:r>
        <w:rPr>
          <w:spacing w:val="19"/>
        </w:rPr>
        <w:t> </w:t>
      </w:r>
      <w:r>
        <w:rPr>
          <w:spacing w:val="-1"/>
        </w:rPr>
        <w:t>Chapitre</w:t>
      </w:r>
      <w:r>
        <w:rPr>
          <w:spacing w:val="19"/>
        </w:rPr>
        <w:t> </w:t>
      </w:r>
      <w:r>
        <w:rPr>
          <w:spacing w:val="-1"/>
        </w:rPr>
        <w:t>Général</w:t>
      </w:r>
      <w:r>
        <w:rPr>
          <w:spacing w:val="19"/>
        </w:rPr>
        <w:t> </w:t>
      </w:r>
      <w:r>
        <w:rPr/>
        <w:t>et</w:t>
      </w:r>
      <w:r>
        <w:rPr>
          <w:spacing w:val="97"/>
          <w:w w:val="99"/>
        </w:rPr>
        <w:t> </w:t>
      </w:r>
      <w:r>
        <w:rPr>
          <w:spacing w:val="-1"/>
        </w:rPr>
        <w:t>autres</w:t>
      </w:r>
      <w:r>
        <w:rPr>
          <w:spacing w:val="-11"/>
        </w:rPr>
        <w:t> </w:t>
      </w:r>
      <w:r>
        <w:rPr/>
        <w:t>thèmes</w:t>
      </w:r>
      <w:r>
        <w:rPr>
          <w:spacing w:val="-11"/>
        </w:rPr>
        <w:t> </w:t>
      </w:r>
      <w:r>
        <w:rPr/>
        <w:t>de</w:t>
      </w:r>
      <w:r>
        <w:rPr>
          <w:spacing w:val="-10"/>
        </w:rPr>
        <w:t> </w:t>
      </w:r>
      <w:r>
        <w:rPr>
          <w:spacing w:val="-1"/>
        </w:rPr>
        <w:t>caractère</w:t>
      </w:r>
      <w:r>
        <w:rPr>
          <w:spacing w:val="-10"/>
        </w:rPr>
        <w:t> </w:t>
      </w:r>
      <w:r>
        <w:rPr>
          <w:spacing w:val="-1"/>
        </w:rPr>
        <w:t>économico-administratif.</w:t>
      </w:r>
      <w:r>
        <w:rPr/>
      </w:r>
    </w:p>
    <w:p>
      <w:pPr>
        <w:pStyle w:val="BodyText"/>
        <w:numPr>
          <w:ilvl w:val="0"/>
          <w:numId w:val="119"/>
        </w:numPr>
        <w:tabs>
          <w:tab w:pos="965" w:val="left" w:leader="none"/>
        </w:tabs>
        <w:spacing w:line="230" w:lineRule="exact" w:before="124" w:after="0"/>
        <w:ind w:left="964" w:right="117" w:hanging="285"/>
        <w:jc w:val="both"/>
      </w:pPr>
      <w:r>
        <w:rPr/>
        <w:t>Il</w:t>
      </w:r>
      <w:r>
        <w:rPr>
          <w:spacing w:val="14"/>
        </w:rPr>
        <w:t> </w:t>
      </w:r>
      <w:r>
        <w:rPr>
          <w:spacing w:val="-1"/>
        </w:rPr>
        <w:t>informera</w:t>
      </w:r>
      <w:r>
        <w:rPr>
          <w:spacing w:val="14"/>
        </w:rPr>
        <w:t> </w:t>
      </w:r>
      <w:r>
        <w:rPr>
          <w:spacing w:val="-1"/>
        </w:rPr>
        <w:t>chaque</w:t>
      </w:r>
      <w:r>
        <w:rPr>
          <w:spacing w:val="15"/>
        </w:rPr>
        <w:t> </w:t>
      </w:r>
      <w:r>
        <w:rPr/>
        <w:t>année</w:t>
      </w:r>
      <w:r>
        <w:rPr>
          <w:spacing w:val="14"/>
        </w:rPr>
        <w:t> </w:t>
      </w:r>
      <w:r>
        <w:rPr>
          <w:spacing w:val="-1"/>
        </w:rPr>
        <w:t>le</w:t>
      </w:r>
      <w:r>
        <w:rPr>
          <w:spacing w:val="17"/>
        </w:rPr>
        <w:t> </w:t>
      </w:r>
      <w:r>
        <w:rPr>
          <w:spacing w:val="-1"/>
        </w:rPr>
        <w:t>Gouvernement</w:t>
      </w:r>
      <w:r>
        <w:rPr>
          <w:spacing w:val="17"/>
        </w:rPr>
        <w:t> </w:t>
      </w:r>
      <w:r>
        <w:rPr>
          <w:spacing w:val="-1"/>
        </w:rPr>
        <w:t>Général</w:t>
      </w:r>
      <w:r>
        <w:rPr>
          <w:spacing w:val="16"/>
        </w:rPr>
        <w:t> </w:t>
      </w:r>
      <w:r>
        <w:rPr>
          <w:spacing w:val="-1"/>
        </w:rPr>
        <w:t>sur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marche</w:t>
      </w:r>
      <w:r>
        <w:rPr>
          <w:spacing w:val="15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l’Administration</w:t>
      </w:r>
      <w:r>
        <w:rPr>
          <w:spacing w:val="19"/>
        </w:rPr>
        <w:t> </w:t>
      </w:r>
      <w:r>
        <w:rPr>
          <w:spacing w:val="-1"/>
        </w:rPr>
        <w:t>Générale</w:t>
      </w:r>
      <w:r>
        <w:rPr>
          <w:spacing w:val="15"/>
        </w:rPr>
        <w:t> </w:t>
      </w:r>
      <w:r>
        <w:rPr/>
        <w:t>et</w:t>
      </w:r>
      <w:r>
        <w:rPr>
          <w:spacing w:val="16"/>
        </w:rPr>
        <w:t> </w:t>
      </w:r>
      <w:r>
        <w:rPr>
          <w:spacing w:val="-1"/>
        </w:rPr>
        <w:t>sur</w:t>
      </w:r>
      <w:r>
        <w:rPr>
          <w:spacing w:val="105"/>
          <w:w w:val="99"/>
        </w:rPr>
        <w:t> </w:t>
      </w:r>
      <w:r>
        <w:rPr>
          <w:spacing w:val="-1"/>
        </w:rPr>
        <w:t>l’application,</w:t>
      </w:r>
      <w:r>
        <w:rPr>
          <w:spacing w:val="-6"/>
        </w:rPr>
        <w:t> </w:t>
      </w:r>
      <w:r>
        <w:rPr/>
        <w:t>dans</w:t>
      </w:r>
      <w:r>
        <w:rPr>
          <w:spacing w:val="-8"/>
        </w:rPr>
        <w:t> </w:t>
      </w:r>
      <w:r>
        <w:rPr>
          <w:spacing w:val="-1"/>
        </w:rPr>
        <w:t>tous</w:t>
      </w:r>
      <w:r>
        <w:rPr>
          <w:spacing w:val="-7"/>
        </w:rPr>
        <w:t> </w:t>
      </w:r>
      <w:r>
        <w:rPr/>
        <w:t>les</w:t>
      </w:r>
      <w:r>
        <w:rPr>
          <w:spacing w:val="-7"/>
        </w:rPr>
        <w:t> </w:t>
      </w:r>
      <w:r>
        <w:rPr>
          <w:spacing w:val="-1"/>
        </w:rPr>
        <w:t>Organismes,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notre</w:t>
      </w:r>
      <w:r>
        <w:rPr>
          <w:spacing w:val="-6"/>
        </w:rPr>
        <w:t> </w:t>
      </w:r>
      <w:r>
        <w:rPr>
          <w:spacing w:val="-1"/>
        </w:rPr>
        <w:t>législation</w:t>
      </w:r>
      <w:r>
        <w:rPr>
          <w:spacing w:val="-8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matière</w:t>
      </w:r>
      <w:r>
        <w:rPr>
          <w:spacing w:val="-7"/>
        </w:rPr>
        <w:t> </w:t>
      </w:r>
      <w:r>
        <w:rPr>
          <w:spacing w:val="-1"/>
        </w:rPr>
        <w:t>d’économie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/>
        <w:t>d’administration</w:t>
      </w:r>
      <w:hyperlink w:history="true" w:anchor="_bookmark368">
        <w:r>
          <w:rPr>
            <w:position w:val="9"/>
            <w:sz w:val="13"/>
            <w:szCs w:val="13"/>
          </w:rPr>
          <w:t>370</w:t>
        </w:r>
      </w:hyperlink>
      <w:r>
        <w:rPr/>
        <w:t>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17" w:firstLine="284"/>
        <w:jc w:val="both"/>
      </w:pPr>
      <w:r>
        <w:rPr>
          <w:spacing w:val="-1"/>
        </w:rPr>
        <w:t>Tout</w:t>
      </w:r>
      <w:r>
        <w:rPr>
          <w:spacing w:val="30"/>
        </w:rPr>
        <w:t> </w:t>
      </w:r>
      <w:r>
        <w:rPr/>
        <w:t>ce</w:t>
      </w:r>
      <w:r>
        <w:rPr>
          <w:spacing w:val="32"/>
        </w:rPr>
        <w:t> </w:t>
      </w:r>
      <w:r>
        <w:rPr/>
        <w:t>qui</w:t>
      </w:r>
      <w:r>
        <w:rPr>
          <w:spacing w:val="31"/>
        </w:rPr>
        <w:t> </w:t>
      </w:r>
      <w:r>
        <w:rPr/>
        <w:t>a</w:t>
      </w:r>
      <w:r>
        <w:rPr>
          <w:spacing w:val="32"/>
        </w:rPr>
        <w:t> </w:t>
      </w:r>
      <w:r>
        <w:rPr/>
        <w:t>été</w:t>
      </w:r>
      <w:r>
        <w:rPr>
          <w:spacing w:val="32"/>
        </w:rPr>
        <w:t> </w:t>
      </w:r>
      <w:r>
        <w:rPr/>
        <w:t>dit</w:t>
      </w:r>
      <w:r>
        <w:rPr>
          <w:spacing w:val="31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-1"/>
        </w:rPr>
        <w:t>l’Econome</w:t>
      </w:r>
      <w:r>
        <w:rPr>
          <w:spacing w:val="34"/>
        </w:rPr>
        <w:t> </w:t>
      </w:r>
      <w:r>
        <w:rPr>
          <w:spacing w:val="-1"/>
        </w:rPr>
        <w:t>Général,</w:t>
      </w:r>
      <w:r>
        <w:rPr>
          <w:spacing w:val="34"/>
        </w:rPr>
        <w:t> </w:t>
      </w:r>
      <w:r>
        <w:rPr>
          <w:spacing w:val="-1"/>
        </w:rPr>
        <w:t>s’applique</w:t>
      </w:r>
      <w:r>
        <w:rPr>
          <w:spacing w:val="32"/>
        </w:rPr>
        <w:t> </w:t>
      </w:r>
      <w:r>
        <w:rPr>
          <w:spacing w:val="-1"/>
        </w:rPr>
        <w:t>proportionnellement</w:t>
      </w:r>
      <w:r>
        <w:rPr>
          <w:spacing w:val="31"/>
        </w:rPr>
        <w:t> </w:t>
      </w:r>
      <w:r>
        <w:rPr/>
        <w:t>aux</w:t>
      </w:r>
      <w:r>
        <w:rPr>
          <w:spacing w:val="32"/>
        </w:rPr>
        <w:t> </w:t>
      </w:r>
      <w:r>
        <w:rPr/>
        <w:t>Economes</w:t>
      </w:r>
      <w:r>
        <w:rPr>
          <w:spacing w:val="87"/>
          <w:w w:val="99"/>
        </w:rPr>
        <w:t> </w:t>
      </w:r>
      <w:r>
        <w:rPr>
          <w:spacing w:val="-1"/>
        </w:rPr>
        <w:t>Provinciaux</w:t>
      </w:r>
      <w:r>
        <w:rPr>
          <w:spacing w:val="-10"/>
        </w:rPr>
        <w:t> </w:t>
      </w:r>
      <w:r>
        <w:rPr/>
        <w:t>et</w:t>
      </w:r>
      <w:r>
        <w:rPr>
          <w:spacing w:val="-9"/>
        </w:rPr>
        <w:t> </w:t>
      </w:r>
      <w:r>
        <w:rPr>
          <w:spacing w:val="-1"/>
        </w:rPr>
        <w:t>Locaux.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38" w:lineRule="exact" w:before="84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66" w:id="504"/>
      <w:bookmarkEnd w:id="504"/>
      <w:r>
        <w:rPr/>
      </w:r>
      <w:r>
        <w:rPr>
          <w:rFonts w:ascii="Times New Roman" w:hAnsi="Times New Roman"/>
          <w:position w:val="9"/>
          <w:sz w:val="13"/>
        </w:rPr>
        <w:t>368</w:t>
      </w:r>
      <w:r>
        <w:rPr>
          <w:rFonts w:ascii="Times New Roman" w:hAnsi="Times New Roman"/>
          <w:spacing w:val="16"/>
          <w:position w:val="9"/>
          <w:sz w:val="13"/>
        </w:rPr>
        <w:t> </w:t>
      </w:r>
      <w:r>
        <w:rPr>
          <w:rFonts w:ascii="Times New Roman" w:hAnsi="Times New Roman"/>
          <w:spacing w:val="-2"/>
          <w:sz w:val="16"/>
        </w:rPr>
        <w:t>XXIV</w:t>
      </w:r>
      <w:r>
        <w:rPr>
          <w:rFonts w:ascii="Times New Roman" w:hAnsi="Times New Roman"/>
          <w:spacing w:val="-1"/>
          <w:sz w:val="16"/>
        </w:rPr>
        <w:t> ChGén.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procès-verbal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pacing w:val="-1"/>
          <w:sz w:val="16"/>
        </w:rPr>
        <w:t>12.</w:t>
      </w:r>
    </w:p>
    <w:p>
      <w:pPr>
        <w:spacing w:line="23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67" w:id="505"/>
      <w:bookmarkEnd w:id="505"/>
      <w:r>
        <w:rPr/>
      </w:r>
      <w:r>
        <w:rPr>
          <w:rFonts w:ascii="Times New Roman"/>
          <w:position w:val="9"/>
          <w:sz w:val="13"/>
        </w:rPr>
        <w:t>369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EMP</w:t>
      </w:r>
      <w:r>
        <w:rPr>
          <w:rFonts w:ascii="Times New Roman"/>
          <w:spacing w:val="-4"/>
          <w:sz w:val="16"/>
        </w:rPr>
        <w:t> </w:t>
      </w:r>
      <w:r>
        <w:rPr>
          <w:rFonts w:ascii="Times New Roman"/>
          <w:spacing w:val="-1"/>
          <w:sz w:val="16"/>
        </w:rPr>
        <w:t>25.5.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33"/>
          <w:pgSz w:w="11910" w:h="16840"/>
          <w:pgMar w:footer="1162" w:header="0" w:top="1060" w:bottom="1360" w:left="1020" w:right="1300"/>
          <w:pgNumType w:start="92"/>
        </w:sect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30" w:lineRule="exact" w:before="61" w:after="0"/>
        <w:ind w:left="395" w:right="116" w:firstLine="284"/>
        <w:jc w:val="both"/>
      </w:pPr>
      <w:r>
        <w:rPr>
          <w:spacing w:val="-1"/>
        </w:rPr>
        <w:t>Nommé</w:t>
      </w:r>
      <w:r>
        <w:rPr>
          <w:spacing w:val="4"/>
        </w:rPr>
        <w:t> </w:t>
      </w:r>
      <w:r>
        <w:rPr/>
        <w:t>par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5"/>
        </w:rPr>
        <w:t> </w:t>
      </w:r>
      <w:r>
        <w:rPr>
          <w:spacing w:val="-1"/>
        </w:rPr>
        <w:t>Gouvernement</w:t>
      </w:r>
      <w:r>
        <w:rPr>
          <w:spacing w:val="4"/>
        </w:rPr>
        <w:t> </w:t>
      </w:r>
      <w:r>
        <w:rPr>
          <w:spacing w:val="-1"/>
        </w:rPr>
        <w:t>respectif,</w:t>
      </w:r>
      <w:r>
        <w:rPr>
          <w:spacing w:val="4"/>
        </w:rPr>
        <w:t> </w:t>
      </w:r>
      <w:r>
        <w:rPr>
          <w:spacing w:val="-1"/>
        </w:rPr>
        <w:t>un</w:t>
      </w:r>
      <w:r>
        <w:rPr>
          <w:spacing w:val="6"/>
        </w:rPr>
        <w:t> </w:t>
      </w:r>
      <w:r>
        <w:rPr>
          <w:spacing w:val="-1"/>
        </w:rPr>
        <w:t>Conseil</w:t>
      </w:r>
      <w:r>
        <w:rPr>
          <w:spacing w:val="4"/>
        </w:rPr>
        <w:t> </w:t>
      </w:r>
      <w:r>
        <w:rPr>
          <w:spacing w:val="-1"/>
        </w:rPr>
        <w:t>d’Economie</w:t>
      </w:r>
      <w:r>
        <w:rPr>
          <w:spacing w:val="4"/>
        </w:rPr>
        <w:t> </w:t>
      </w:r>
      <w:r>
        <w:rPr>
          <w:spacing w:val="-1"/>
        </w:rPr>
        <w:t>fonctionnera</w:t>
      </w:r>
      <w:r>
        <w:rPr>
          <w:spacing w:val="5"/>
        </w:rPr>
        <w:t> </w:t>
      </w:r>
      <w:r>
        <w:rPr>
          <w:spacing w:val="-1"/>
        </w:rPr>
        <w:t>dans</w:t>
      </w:r>
      <w:r>
        <w:rPr>
          <w:spacing w:val="4"/>
        </w:rPr>
        <w:t> </w:t>
      </w:r>
      <w:r>
        <w:rPr>
          <w:spacing w:val="-1"/>
        </w:rPr>
        <w:t>toutes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3"/>
        </w:rPr>
        <w:t> </w:t>
      </w:r>
      <w:r>
        <w:rPr>
          <w:spacing w:val="-1"/>
        </w:rPr>
        <w:t>Provinces</w:t>
      </w:r>
      <w:r>
        <w:rPr>
          <w:spacing w:val="121"/>
          <w:w w:val="99"/>
        </w:rPr>
        <w:t> </w:t>
      </w:r>
      <w:r>
        <w:rPr/>
        <w:t>et</w:t>
      </w:r>
      <w:r>
        <w:rPr>
          <w:spacing w:val="14"/>
        </w:rPr>
        <w:t> </w:t>
      </w:r>
      <w:r>
        <w:rPr>
          <w:spacing w:val="-1"/>
        </w:rPr>
        <w:t>dans</w:t>
      </w:r>
      <w:r>
        <w:rPr>
          <w:spacing w:val="16"/>
        </w:rPr>
        <w:t> </w:t>
      </w:r>
      <w:r>
        <w:rPr>
          <w:spacing w:val="-1"/>
        </w:rPr>
        <w:t>les</w:t>
      </w:r>
      <w:r>
        <w:rPr>
          <w:spacing w:val="17"/>
        </w:rPr>
        <w:t> </w:t>
      </w:r>
      <w:r>
        <w:rPr>
          <w:spacing w:val="-1"/>
        </w:rPr>
        <w:t>Délégations</w:t>
      </w:r>
      <w:r>
        <w:rPr>
          <w:spacing w:val="13"/>
        </w:rPr>
        <w:t> </w:t>
      </w:r>
      <w:r>
        <w:rPr>
          <w:spacing w:val="-1"/>
        </w:rPr>
        <w:t>Indépendantes.</w:t>
      </w:r>
      <w:r>
        <w:rPr>
          <w:spacing w:val="15"/>
        </w:rPr>
        <w:t> </w:t>
      </w:r>
      <w:r>
        <w:rPr/>
        <w:t>Il</w:t>
      </w:r>
      <w:r>
        <w:rPr>
          <w:spacing w:val="15"/>
        </w:rPr>
        <w:t> </w:t>
      </w:r>
      <w:r>
        <w:rPr>
          <w:spacing w:val="-1"/>
        </w:rPr>
        <w:t>sera</w:t>
      </w:r>
      <w:r>
        <w:rPr>
          <w:spacing w:val="17"/>
        </w:rPr>
        <w:t> </w:t>
      </w:r>
      <w:r>
        <w:rPr/>
        <w:t>composé</w:t>
      </w:r>
      <w:r>
        <w:rPr>
          <w:spacing w:val="15"/>
        </w:rPr>
        <w:t> </w:t>
      </w:r>
      <w:r>
        <w:rPr/>
        <w:t>d’au</w:t>
      </w:r>
      <w:r>
        <w:rPr>
          <w:spacing w:val="15"/>
        </w:rPr>
        <w:t> </w:t>
      </w:r>
      <w:r>
        <w:rPr>
          <w:spacing w:val="-1"/>
        </w:rPr>
        <w:t>moins</w:t>
      </w:r>
      <w:r>
        <w:rPr>
          <w:spacing w:val="13"/>
        </w:rPr>
        <w:t> </w:t>
      </w:r>
      <w:r>
        <w:rPr>
          <w:spacing w:val="-1"/>
        </w:rPr>
        <w:t>trois</w:t>
      </w:r>
      <w:r>
        <w:rPr>
          <w:spacing w:val="19"/>
        </w:rPr>
        <w:t> </w:t>
      </w:r>
      <w:r>
        <w:rPr>
          <w:spacing w:val="-1"/>
        </w:rPr>
        <w:t>membres</w:t>
      </w:r>
      <w:r>
        <w:rPr>
          <w:spacing w:val="16"/>
        </w:rPr>
        <w:t> </w:t>
      </w:r>
      <w:r>
        <w:rPr/>
        <w:t>et</w:t>
      </w:r>
      <w:r>
        <w:rPr>
          <w:spacing w:val="14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l’Économe</w:t>
      </w:r>
      <w:r>
        <w:rPr>
          <w:spacing w:val="14"/>
        </w:rPr>
        <w:t> </w:t>
      </w:r>
      <w:r>
        <w:rPr>
          <w:spacing w:val="-1"/>
        </w:rPr>
        <w:t>Provincial</w:t>
      </w:r>
      <w:r>
        <w:rPr>
          <w:spacing w:val="125"/>
          <w:w w:val="99"/>
        </w:rPr>
        <w:t> </w:t>
      </w:r>
      <w:r>
        <w:rPr>
          <w:spacing w:val="-1"/>
        </w:rPr>
        <w:t>comme</w:t>
      </w:r>
      <w:r>
        <w:rPr>
          <w:spacing w:val="2"/>
        </w:rPr>
        <w:t> </w:t>
      </w:r>
      <w:r>
        <w:rPr>
          <w:spacing w:val="-1"/>
        </w:rPr>
        <w:t>Président.</w:t>
      </w:r>
      <w:r>
        <w:rPr>
          <w:spacing w:val="3"/>
        </w:rPr>
        <w:t> </w:t>
      </w:r>
      <w:r>
        <w:rPr/>
        <w:t>Il</w:t>
      </w:r>
      <w:r>
        <w:rPr>
          <w:spacing w:val="2"/>
        </w:rPr>
        <w:t> </w:t>
      </w:r>
      <w:r>
        <w:rPr>
          <w:spacing w:val="-1"/>
        </w:rPr>
        <w:t>aura</w:t>
      </w:r>
      <w:r>
        <w:rPr>
          <w:spacing w:val="2"/>
        </w:rPr>
        <w:t> </w:t>
      </w:r>
      <w:r>
        <w:rPr>
          <w:spacing w:val="-1"/>
        </w:rPr>
        <w:t>proportionnellement</w:t>
      </w:r>
      <w:r>
        <w:rPr>
          <w:spacing w:val="2"/>
        </w:rPr>
        <w:t> </w:t>
      </w:r>
      <w:r>
        <w:rPr>
          <w:spacing w:val="-1"/>
        </w:rPr>
        <w:t>les</w:t>
      </w:r>
      <w:r>
        <w:rPr>
          <w:spacing w:val="4"/>
        </w:rPr>
        <w:t> </w:t>
      </w:r>
      <w:r>
        <w:rPr>
          <w:spacing w:val="-1"/>
        </w:rPr>
        <w:t>mêmes</w:t>
      </w:r>
      <w:r>
        <w:rPr>
          <w:spacing w:val="1"/>
        </w:rPr>
        <w:t> </w:t>
      </w:r>
      <w:r>
        <w:rPr/>
        <w:t>compétences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Conseil</w:t>
      </w:r>
      <w:r>
        <w:rPr>
          <w:spacing w:val="2"/>
        </w:rPr>
        <w:t> </w:t>
      </w:r>
      <w:r>
        <w:rPr/>
        <w:t>Général</w:t>
      </w:r>
      <w:r>
        <w:rPr>
          <w:spacing w:val="2"/>
        </w:rPr>
        <w:t> </w:t>
      </w:r>
      <w:r>
        <w:rPr>
          <w:spacing w:val="-1"/>
        </w:rPr>
        <w:t>d’Economie</w:t>
      </w:r>
      <w:r>
        <w:rPr>
          <w:spacing w:val="2"/>
        </w:rPr>
        <w:t> </w:t>
      </w:r>
      <w:r>
        <w:rPr/>
        <w:t>et</w:t>
      </w:r>
      <w:r>
        <w:rPr>
          <w:spacing w:val="2"/>
        </w:rPr>
        <w:t> </w:t>
      </w:r>
      <w:r>
        <w:rPr>
          <w:spacing w:val="-1"/>
        </w:rPr>
        <w:t>se</w:t>
      </w:r>
      <w:r>
        <w:rPr>
          <w:spacing w:val="105"/>
          <w:w w:val="99"/>
        </w:rPr>
        <w:t> </w:t>
      </w:r>
      <w:r>
        <w:rPr>
          <w:spacing w:val="-1"/>
        </w:rPr>
        <w:t>réunira</w:t>
      </w:r>
      <w:r>
        <w:rPr>
          <w:spacing w:val="-5"/>
        </w:rPr>
        <w:t> </w:t>
      </w:r>
      <w:r>
        <w:rPr/>
        <w:t>deux</w:t>
      </w:r>
      <w:r>
        <w:rPr>
          <w:spacing w:val="-6"/>
        </w:rPr>
        <w:t> </w:t>
      </w:r>
      <w:r>
        <w:rPr/>
        <w:t>fois</w:t>
      </w:r>
      <w:r>
        <w:rPr>
          <w:spacing w:val="-6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1"/>
        </w:rPr>
        <w:t>an</w:t>
      </w:r>
      <w:hyperlink w:history="true" w:anchor="_bookmark369">
        <w:r>
          <w:rPr>
            <w:spacing w:val="1"/>
            <w:position w:val="9"/>
            <w:sz w:val="13"/>
            <w:szCs w:val="13"/>
          </w:rPr>
          <w:t>371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Administrateurs</w:t>
      </w:r>
      <w:r>
        <w:rPr>
          <w:spacing w:val="6"/>
        </w:rPr>
        <w:t> </w:t>
      </w:r>
      <w:r>
        <w:rPr>
          <w:spacing w:val="-1"/>
        </w:rPr>
        <w:t>d’activités</w:t>
      </w:r>
      <w:r>
        <w:rPr>
          <w:spacing w:val="3"/>
        </w:rPr>
        <w:t> </w:t>
      </w:r>
      <w:r>
        <w:rPr/>
        <w:t>spéciales</w:t>
      </w:r>
      <w:r>
        <w:rPr>
          <w:spacing w:val="3"/>
        </w:rPr>
        <w:t> </w:t>
      </w:r>
      <w:r>
        <w:rPr>
          <w:spacing w:val="-1"/>
        </w:rPr>
        <w:t>dépendent</w:t>
      </w:r>
      <w:r>
        <w:rPr>
          <w:spacing w:val="6"/>
        </w:rPr>
        <w:t> </w:t>
      </w:r>
      <w:r>
        <w:rPr/>
        <w:t>dans</w:t>
      </w:r>
      <w:r>
        <w:rPr>
          <w:spacing w:val="4"/>
        </w:rPr>
        <w:t> </w:t>
      </w:r>
      <w:r>
        <w:rPr/>
        <w:t>leurs</w:t>
      </w:r>
      <w:r>
        <w:rPr>
          <w:spacing w:val="5"/>
        </w:rPr>
        <w:t> </w:t>
      </w:r>
      <w:r>
        <w:rPr>
          <w:spacing w:val="-1"/>
        </w:rPr>
        <w:t>fonctions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Communauté,</w:t>
      </w:r>
      <w:r>
        <w:rPr>
          <w:spacing w:val="5"/>
        </w:rPr>
        <w:t> </w:t>
      </w:r>
      <w:r>
        <w:rPr/>
        <w:t>du</w:t>
      </w:r>
      <w:r>
        <w:rPr>
          <w:spacing w:val="97"/>
          <w:w w:val="99"/>
        </w:rPr>
        <w:t> </w:t>
      </w:r>
      <w:r>
        <w:rPr>
          <w:spacing w:val="-1"/>
        </w:rPr>
        <w:t>Gouvernement</w:t>
      </w:r>
      <w:r>
        <w:rPr>
          <w:spacing w:val="43"/>
        </w:rPr>
        <w:t> </w:t>
      </w:r>
      <w:r>
        <w:rPr/>
        <w:t>Provincial</w:t>
      </w:r>
      <w:r>
        <w:rPr>
          <w:spacing w:val="43"/>
        </w:rPr>
        <w:t> </w:t>
      </w:r>
      <w:r>
        <w:rPr>
          <w:spacing w:val="1"/>
        </w:rPr>
        <w:t>ou</w:t>
      </w:r>
      <w:r>
        <w:rPr>
          <w:spacing w:val="44"/>
        </w:rPr>
        <w:t> </w:t>
      </w:r>
      <w:r>
        <w:rPr>
          <w:spacing w:val="-1"/>
        </w:rPr>
        <w:t>Général</w:t>
      </w:r>
      <w:r>
        <w:rPr>
          <w:spacing w:val="45"/>
        </w:rPr>
        <w:t> </w:t>
      </w:r>
      <w:r>
        <w:rPr>
          <w:spacing w:val="-1"/>
        </w:rPr>
        <w:t>selon</w:t>
      </w:r>
      <w:r>
        <w:rPr>
          <w:spacing w:val="42"/>
        </w:rPr>
        <w:t> </w:t>
      </w:r>
      <w:r>
        <w:rPr/>
        <w:t>que</w:t>
      </w:r>
      <w:r>
        <w:rPr>
          <w:spacing w:val="43"/>
        </w:rPr>
        <w:t> </w:t>
      </w:r>
      <w:r>
        <w:rPr>
          <w:spacing w:val="-1"/>
        </w:rPr>
        <w:t>l’activité</w:t>
      </w:r>
      <w:r>
        <w:rPr>
          <w:spacing w:val="46"/>
        </w:rPr>
        <w:t> </w:t>
      </w:r>
      <w:r>
        <w:rPr>
          <w:spacing w:val="-1"/>
        </w:rPr>
        <w:t>ait</w:t>
      </w:r>
      <w:r>
        <w:rPr>
          <w:spacing w:val="43"/>
        </w:rPr>
        <w:t> </w:t>
      </w:r>
      <w:r>
        <w:rPr/>
        <w:t>un</w:t>
      </w:r>
      <w:r>
        <w:rPr>
          <w:spacing w:val="42"/>
        </w:rPr>
        <w:t> </w:t>
      </w:r>
      <w:r>
        <w:rPr>
          <w:spacing w:val="-1"/>
        </w:rPr>
        <w:t>caractère</w:t>
      </w:r>
      <w:r>
        <w:rPr>
          <w:spacing w:val="43"/>
        </w:rPr>
        <w:t> </w:t>
      </w:r>
      <w:r>
        <w:rPr>
          <w:spacing w:val="-1"/>
        </w:rPr>
        <w:t>local,</w:t>
      </w:r>
      <w:r>
        <w:rPr>
          <w:spacing w:val="44"/>
        </w:rPr>
        <w:t> </w:t>
      </w:r>
      <w:r>
        <w:rPr>
          <w:spacing w:val="-1"/>
        </w:rPr>
        <w:t>provincial</w:t>
      </w:r>
      <w:r>
        <w:rPr>
          <w:spacing w:val="43"/>
        </w:rPr>
        <w:t> </w:t>
      </w:r>
      <w:r>
        <w:rPr>
          <w:spacing w:val="1"/>
        </w:rPr>
        <w:t>ou</w:t>
      </w:r>
      <w:r>
        <w:rPr>
          <w:spacing w:val="44"/>
        </w:rPr>
        <w:t> </w:t>
      </w:r>
      <w:r>
        <w:rPr>
          <w:spacing w:val="-1"/>
        </w:rPr>
        <w:t>général.</w:t>
      </w:r>
      <w:r>
        <w:rPr>
          <w:spacing w:val="46"/>
        </w:rPr>
        <w:t> </w:t>
      </w:r>
      <w:r>
        <w:rPr>
          <w:spacing w:val="-1"/>
        </w:rPr>
        <w:t>Le</w:t>
      </w:r>
      <w:r>
        <w:rPr>
          <w:spacing w:val="111"/>
          <w:w w:val="99"/>
        </w:rPr>
        <w:t> </w:t>
      </w:r>
      <w:r>
        <w:rPr>
          <w:spacing w:val="-1"/>
        </w:rPr>
        <w:t>Gouvernent</w:t>
      </w:r>
      <w:r>
        <w:rPr>
          <w:spacing w:val="2"/>
        </w:rPr>
        <w:t> </w:t>
      </w:r>
      <w:r>
        <w:rPr>
          <w:spacing w:val="-1"/>
        </w:rPr>
        <w:t>Provincial</w:t>
      </w:r>
      <w:r>
        <w:rPr/>
        <w:t> détermine, dans </w:t>
      </w:r>
      <w:r>
        <w:rPr>
          <w:spacing w:val="-1"/>
        </w:rPr>
        <w:t>le</w:t>
      </w:r>
      <w:r>
        <w:rPr>
          <w:spacing w:val="1"/>
        </w:rPr>
        <w:t> </w:t>
      </w:r>
      <w:r>
        <w:rPr/>
        <w:t>cadre de</w:t>
      </w:r>
      <w:r>
        <w:rPr>
          <w:spacing w:val="1"/>
        </w:rPr>
        <w:t> </w:t>
      </w:r>
      <w:r>
        <w:rPr>
          <w:spacing w:val="-1"/>
        </w:rPr>
        <w:t>sa</w:t>
      </w:r>
      <w:r>
        <w:rPr/>
        <w:t> Province,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caractère</w:t>
      </w:r>
      <w:r>
        <w:rPr/>
        <w:t> </w:t>
      </w:r>
      <w:r>
        <w:rPr>
          <w:spacing w:val="-1"/>
        </w:rPr>
        <w:t>provincial</w:t>
      </w:r>
      <w:r>
        <w:rPr/>
        <w:t> ou</w:t>
      </w:r>
      <w:r>
        <w:rPr>
          <w:spacing w:val="1"/>
        </w:rPr>
        <w:t> </w:t>
      </w:r>
      <w:r>
        <w:rPr/>
        <w:t>local </w:t>
      </w:r>
      <w:r>
        <w:rPr>
          <w:spacing w:val="-1"/>
        </w:rPr>
        <w:t>d’une</w:t>
      </w:r>
      <w:r>
        <w:rPr>
          <w:spacing w:val="1"/>
        </w:rPr>
        <w:t> </w:t>
      </w:r>
      <w:r>
        <w:rPr/>
        <w:t>activité, et</w:t>
      </w:r>
      <w:r>
        <w:rPr>
          <w:spacing w:val="85"/>
          <w:w w:val="99"/>
        </w:rPr>
        <w:t> </w:t>
      </w:r>
      <w:r>
        <w:rPr>
          <w:spacing w:val="-1"/>
        </w:rPr>
        <w:t>le</w:t>
      </w:r>
      <w:r>
        <w:rPr>
          <w:spacing w:val="-7"/>
        </w:rPr>
        <w:t> </w:t>
      </w:r>
      <w:r>
        <w:rPr>
          <w:spacing w:val="-1"/>
        </w:rPr>
        <w:t>Gouvernement</w:t>
      </w:r>
      <w:r>
        <w:rPr>
          <w:spacing w:val="-6"/>
        </w:rPr>
        <w:t> </w:t>
      </w:r>
      <w:r>
        <w:rPr/>
        <w:t>Général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son</w:t>
      </w:r>
      <w:r>
        <w:rPr>
          <w:spacing w:val="-7"/>
        </w:rPr>
        <w:t> </w:t>
      </w:r>
      <w:r>
        <w:rPr>
          <w:spacing w:val="-1"/>
        </w:rPr>
        <w:t>caractère</w:t>
      </w:r>
      <w:r>
        <w:rPr>
          <w:spacing w:val="-6"/>
        </w:rPr>
        <w:t> </w:t>
      </w:r>
      <w:r>
        <w:rPr>
          <w:spacing w:val="-1"/>
        </w:rPr>
        <w:t>général.</w:t>
      </w:r>
      <w:r>
        <w:rPr/>
      </w:r>
    </w:p>
    <w:p>
      <w:pPr>
        <w:pStyle w:val="BodyText"/>
        <w:spacing w:line="240" w:lineRule="auto" w:before="120"/>
        <w:ind w:right="119"/>
        <w:jc w:val="both"/>
      </w:pPr>
      <w:r>
        <w:rPr>
          <w:spacing w:val="-1"/>
        </w:rPr>
        <w:t>Les</w:t>
      </w:r>
      <w:r>
        <w:rPr>
          <w:spacing w:val="37"/>
        </w:rPr>
        <w:t> </w:t>
      </w:r>
      <w:r>
        <w:rPr>
          <w:spacing w:val="-1"/>
        </w:rPr>
        <w:t>fonctions</w:t>
      </w:r>
      <w:r>
        <w:rPr>
          <w:spacing w:val="35"/>
        </w:rPr>
        <w:t> </w:t>
      </w:r>
      <w:r>
        <w:rPr/>
        <w:t>ou</w:t>
      </w:r>
      <w:r>
        <w:rPr>
          <w:spacing w:val="37"/>
        </w:rPr>
        <w:t> </w:t>
      </w:r>
      <w:r>
        <w:rPr>
          <w:spacing w:val="-1"/>
        </w:rPr>
        <w:t>attributions</w:t>
      </w:r>
      <w:r>
        <w:rPr>
          <w:spacing w:val="38"/>
        </w:rPr>
        <w:t> </w:t>
      </w:r>
      <w:r>
        <w:rPr/>
        <w:t>des</w:t>
      </w:r>
      <w:r>
        <w:rPr>
          <w:spacing w:val="34"/>
        </w:rPr>
        <w:t> </w:t>
      </w:r>
      <w:r>
        <w:rPr>
          <w:spacing w:val="-1"/>
        </w:rPr>
        <w:t>administrateurs</w:t>
      </w:r>
      <w:r>
        <w:rPr>
          <w:spacing w:val="38"/>
        </w:rPr>
        <w:t> </w:t>
      </w:r>
      <w:r>
        <w:rPr>
          <w:spacing w:val="-1"/>
        </w:rPr>
        <w:t>ainsi</w:t>
      </w:r>
      <w:r>
        <w:rPr>
          <w:spacing w:val="36"/>
        </w:rPr>
        <w:t> </w:t>
      </w:r>
      <w:r>
        <w:rPr>
          <w:spacing w:val="1"/>
        </w:rPr>
        <w:t>que</w:t>
      </w:r>
      <w:r>
        <w:rPr>
          <w:spacing w:val="36"/>
        </w:rPr>
        <w:t> </w:t>
      </w:r>
      <w:r>
        <w:rPr>
          <w:spacing w:val="-1"/>
        </w:rPr>
        <w:t>leurs</w:t>
      </w:r>
      <w:r>
        <w:rPr>
          <w:spacing w:val="37"/>
        </w:rPr>
        <w:t> </w:t>
      </w:r>
      <w:r>
        <w:rPr/>
        <w:t>rapports</w:t>
      </w:r>
      <w:r>
        <w:rPr>
          <w:spacing w:val="35"/>
        </w:rPr>
        <w:t> </w:t>
      </w:r>
      <w:r>
        <w:rPr>
          <w:spacing w:val="-1"/>
        </w:rPr>
        <w:t>avec</w:t>
      </w:r>
      <w:r>
        <w:rPr>
          <w:spacing w:val="36"/>
        </w:rPr>
        <w:t> </w:t>
      </w:r>
      <w:r>
        <w:rPr>
          <w:spacing w:val="-1"/>
        </w:rPr>
        <w:t>les</w:t>
      </w:r>
      <w:r>
        <w:rPr>
          <w:spacing w:val="38"/>
        </w:rPr>
        <w:t> </w:t>
      </w:r>
      <w:r>
        <w:rPr/>
        <w:t>Économes</w:t>
      </w:r>
      <w:r>
        <w:rPr>
          <w:spacing w:val="38"/>
        </w:rPr>
        <w:t> </w:t>
      </w:r>
      <w:r>
        <w:rPr>
          <w:spacing w:val="-1"/>
        </w:rPr>
        <w:t>respectifs,</w:t>
      </w:r>
      <w:r>
        <w:rPr>
          <w:spacing w:val="103"/>
          <w:w w:val="99"/>
        </w:rPr>
        <w:t> </w:t>
      </w:r>
      <w:r>
        <w:rPr>
          <w:spacing w:val="-1"/>
        </w:rPr>
        <w:t>doivent</w:t>
      </w:r>
      <w:r>
        <w:rPr>
          <w:spacing w:val="-6"/>
        </w:rPr>
        <w:t> </w:t>
      </w:r>
      <w:r>
        <w:rPr>
          <w:spacing w:val="-1"/>
        </w:rPr>
        <w:t>être</w:t>
      </w:r>
      <w:r>
        <w:rPr>
          <w:spacing w:val="-6"/>
        </w:rPr>
        <w:t> </w:t>
      </w:r>
      <w:r>
        <w:rPr>
          <w:spacing w:val="-1"/>
        </w:rPr>
        <w:t>parfaitement</w:t>
      </w:r>
      <w:r>
        <w:rPr>
          <w:spacing w:val="-6"/>
        </w:rPr>
        <w:t> </w:t>
      </w:r>
      <w:r>
        <w:rPr>
          <w:spacing w:val="-1"/>
        </w:rPr>
        <w:t>définis</w:t>
      </w:r>
      <w:r>
        <w:rPr>
          <w:spacing w:val="-7"/>
        </w:rPr>
        <w:t> </w:t>
      </w:r>
      <w:r>
        <w:rPr>
          <w:spacing w:val="1"/>
        </w:rPr>
        <w:t>en</w:t>
      </w:r>
      <w:r>
        <w:rPr>
          <w:spacing w:val="-7"/>
        </w:rPr>
        <w:t> </w:t>
      </w:r>
      <w:r>
        <w:rPr>
          <w:spacing w:val="-1"/>
        </w:rPr>
        <w:t>chaque</w:t>
      </w:r>
      <w:r>
        <w:rPr>
          <w:spacing w:val="-6"/>
        </w:rPr>
        <w:t> </w:t>
      </w:r>
      <w:r>
        <w:rPr>
          <w:spacing w:val="-1"/>
        </w:rPr>
        <w:t>cas.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19" w:firstLine="284"/>
        <w:jc w:val="both"/>
      </w:pPr>
      <w:r>
        <w:rPr>
          <w:spacing w:val="-1"/>
        </w:rPr>
        <w:t>Le</w:t>
      </w:r>
      <w:r>
        <w:rPr>
          <w:spacing w:val="7"/>
        </w:rPr>
        <w:t> </w:t>
      </w:r>
      <w:r>
        <w:rPr>
          <w:spacing w:val="-1"/>
        </w:rPr>
        <w:t>travail</w:t>
      </w:r>
      <w:r>
        <w:rPr>
          <w:spacing w:val="7"/>
        </w:rPr>
        <w:t> </w:t>
      </w:r>
      <w:r>
        <w:rPr/>
        <w:t>et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fonction</w:t>
      </w:r>
      <w:r>
        <w:rPr>
          <w:spacing w:val="6"/>
        </w:rPr>
        <w:t> </w:t>
      </w:r>
      <w:r>
        <w:rPr>
          <w:spacing w:val="-1"/>
        </w:rPr>
        <w:t>administrative</w:t>
      </w:r>
      <w:r>
        <w:rPr>
          <w:spacing w:val="7"/>
        </w:rPr>
        <w:t> </w:t>
      </w:r>
      <w:r>
        <w:rPr>
          <w:spacing w:val="-1"/>
        </w:rPr>
        <w:t>requièrent</w:t>
      </w:r>
      <w:r>
        <w:rPr>
          <w:spacing w:val="7"/>
        </w:rPr>
        <w:t> </w:t>
      </w:r>
      <w:r>
        <w:rPr>
          <w:spacing w:val="-1"/>
        </w:rPr>
        <w:t>toujours</w:t>
      </w:r>
      <w:r>
        <w:rPr>
          <w:spacing w:val="6"/>
        </w:rPr>
        <w:t> </w:t>
      </w:r>
      <w:r>
        <w:rPr>
          <w:spacing w:val="-2"/>
        </w:rPr>
        <w:t>une</w:t>
      </w:r>
      <w:r>
        <w:rPr>
          <w:spacing w:val="8"/>
        </w:rPr>
        <w:t> </w:t>
      </w:r>
      <w:r>
        <w:rPr/>
        <w:t>préparation</w:t>
      </w:r>
      <w:r>
        <w:rPr>
          <w:spacing w:val="6"/>
        </w:rPr>
        <w:t> </w:t>
      </w:r>
      <w:r>
        <w:rPr/>
        <w:t>et</w:t>
      </w:r>
      <w:r>
        <w:rPr>
          <w:spacing w:val="7"/>
        </w:rPr>
        <w:t> </w:t>
      </w:r>
      <w:r>
        <w:rPr>
          <w:spacing w:val="-2"/>
        </w:rPr>
        <w:t>une</w:t>
      </w:r>
      <w:r>
        <w:rPr>
          <w:spacing w:val="7"/>
        </w:rPr>
        <w:t> </w:t>
      </w:r>
      <w:r>
        <w:rPr>
          <w:spacing w:val="-1"/>
        </w:rPr>
        <w:t>technique</w:t>
      </w:r>
      <w:r>
        <w:rPr>
          <w:spacing w:val="7"/>
        </w:rPr>
        <w:t> </w:t>
      </w:r>
      <w:r>
        <w:rPr>
          <w:spacing w:val="-1"/>
        </w:rPr>
        <w:t>adéquates.</w:t>
      </w:r>
      <w:r>
        <w:rPr>
          <w:spacing w:val="111"/>
          <w:w w:val="99"/>
        </w:rPr>
        <w:t> </w:t>
      </w:r>
      <w:r>
        <w:rPr>
          <w:spacing w:val="-1"/>
        </w:rPr>
        <w:t>C’est</w:t>
      </w:r>
      <w:r>
        <w:rPr>
          <w:spacing w:val="13"/>
        </w:rPr>
        <w:t> </w:t>
      </w:r>
      <w:r>
        <w:rPr/>
        <w:t>pourquoi</w:t>
      </w:r>
      <w:r>
        <w:rPr>
          <w:spacing w:val="14"/>
        </w:rPr>
        <w:t> </w:t>
      </w:r>
      <w:r>
        <w:rPr/>
        <w:t>tous</w:t>
      </w:r>
      <w:r>
        <w:rPr>
          <w:spacing w:val="13"/>
        </w:rPr>
        <w:t> </w:t>
      </w:r>
      <w:r>
        <w:rPr/>
        <w:t>ceux</w:t>
      </w:r>
      <w:r>
        <w:rPr>
          <w:spacing w:val="12"/>
        </w:rPr>
        <w:t> </w:t>
      </w:r>
      <w:r>
        <w:rPr/>
        <w:t>qui,</w:t>
      </w:r>
      <w:r>
        <w:rPr>
          <w:spacing w:val="17"/>
        </w:rPr>
        <w:t> </w:t>
      </w:r>
      <w:r>
        <w:rPr>
          <w:spacing w:val="-1"/>
        </w:rPr>
        <w:t>dans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Congrégation,</w:t>
      </w:r>
      <w:r>
        <w:rPr>
          <w:spacing w:val="14"/>
        </w:rPr>
        <w:t> </w:t>
      </w:r>
      <w:r>
        <w:rPr>
          <w:spacing w:val="-1"/>
        </w:rPr>
        <w:t>remplissent</w:t>
      </w:r>
      <w:r>
        <w:rPr>
          <w:spacing w:val="14"/>
        </w:rPr>
        <w:t> </w:t>
      </w:r>
      <w:r>
        <w:rPr>
          <w:spacing w:val="-1"/>
        </w:rPr>
        <w:t>les</w:t>
      </w:r>
      <w:r>
        <w:rPr>
          <w:spacing w:val="13"/>
        </w:rPr>
        <w:t> </w:t>
      </w:r>
      <w:r>
        <w:rPr/>
        <w:t>charges</w:t>
      </w:r>
      <w:r>
        <w:rPr>
          <w:spacing w:val="12"/>
        </w:rPr>
        <w:t> </w:t>
      </w:r>
      <w:r>
        <w:rPr>
          <w:spacing w:val="-1"/>
        </w:rPr>
        <w:t>d’Économes</w:t>
      </w:r>
      <w:r>
        <w:rPr>
          <w:spacing w:val="16"/>
        </w:rPr>
        <w:t> </w:t>
      </w:r>
      <w:r>
        <w:rPr/>
        <w:t>et</w:t>
      </w:r>
      <w:r>
        <w:rPr>
          <w:spacing w:val="14"/>
        </w:rPr>
        <w:t> </w:t>
      </w:r>
      <w:r>
        <w:rPr>
          <w:spacing w:val="-1"/>
        </w:rPr>
        <w:t>d’Administrateurs</w:t>
      </w:r>
      <w:r>
        <w:rPr>
          <w:spacing w:val="105"/>
          <w:w w:val="99"/>
        </w:rPr>
        <w:t> </w:t>
      </w:r>
      <w:r>
        <w:rPr>
          <w:spacing w:val="-1"/>
        </w:rPr>
        <w:t>doivent</w:t>
      </w:r>
      <w:r>
        <w:rPr>
          <w:spacing w:val="4"/>
        </w:rPr>
        <w:t> </w:t>
      </w:r>
      <w:r>
        <w:rPr/>
        <w:t>avoir</w:t>
      </w:r>
      <w:r>
        <w:rPr>
          <w:spacing w:val="5"/>
        </w:rPr>
        <w:t> </w:t>
      </w:r>
      <w:r>
        <w:rPr>
          <w:spacing w:val="-1"/>
        </w:rPr>
        <w:t>cette</w:t>
      </w:r>
      <w:r>
        <w:rPr>
          <w:spacing w:val="5"/>
        </w:rPr>
        <w:t> </w:t>
      </w:r>
      <w:r>
        <w:rPr>
          <w:spacing w:val="-1"/>
        </w:rPr>
        <w:t>préparation</w:t>
      </w:r>
      <w:r>
        <w:rPr>
          <w:spacing w:val="3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se</w:t>
      </w:r>
      <w:r>
        <w:rPr>
          <w:spacing w:val="7"/>
        </w:rPr>
        <w:t> </w:t>
      </w:r>
      <w:r>
        <w:rPr>
          <w:spacing w:val="-1"/>
        </w:rPr>
        <w:t>mettre</w:t>
      </w:r>
      <w:r>
        <w:rPr>
          <w:spacing w:val="5"/>
        </w:rPr>
        <w:t> </w:t>
      </w:r>
      <w:r>
        <w:rPr/>
        <w:t>à</w:t>
      </w:r>
      <w:r>
        <w:rPr>
          <w:spacing w:val="5"/>
        </w:rPr>
        <w:t> </w:t>
      </w:r>
      <w:r>
        <w:rPr/>
        <w:t>jour,</w:t>
      </w:r>
      <w:r>
        <w:rPr>
          <w:spacing w:val="5"/>
        </w:rPr>
        <w:t> </w:t>
      </w:r>
      <w:r>
        <w:rPr/>
        <w:t>en</w:t>
      </w:r>
      <w:r>
        <w:rPr>
          <w:spacing w:val="4"/>
        </w:rPr>
        <w:t> </w:t>
      </w:r>
      <w:r>
        <w:rPr>
          <w:spacing w:val="-1"/>
        </w:rPr>
        <w:t>perfectionnant</w:t>
      </w:r>
      <w:r>
        <w:rPr>
          <w:spacing w:val="7"/>
        </w:rPr>
        <w:t> </w:t>
      </w:r>
      <w:r>
        <w:rPr>
          <w:spacing w:val="-1"/>
        </w:rPr>
        <w:t>soigneusement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technique</w:t>
      </w:r>
      <w:r>
        <w:rPr>
          <w:spacing w:val="5"/>
        </w:rPr>
        <w:t> </w:t>
      </w:r>
      <w:r>
        <w:rPr>
          <w:spacing w:val="-1"/>
        </w:rPr>
        <w:t>administrative,</w:t>
      </w:r>
      <w:r>
        <w:rPr>
          <w:spacing w:val="119"/>
          <w:w w:val="99"/>
        </w:rPr>
        <w:t> </w:t>
      </w:r>
      <w:r>
        <w:rPr/>
        <w:t>en</w:t>
      </w:r>
      <w:r>
        <w:rPr>
          <w:spacing w:val="-7"/>
        </w:rPr>
        <w:t> </w:t>
      </w:r>
      <w:r>
        <w:rPr/>
        <w:t>accord</w:t>
      </w:r>
      <w:r>
        <w:rPr>
          <w:spacing w:val="-4"/>
        </w:rPr>
        <w:t> </w:t>
      </w:r>
      <w:r>
        <w:rPr>
          <w:spacing w:val="-1"/>
        </w:rPr>
        <w:t>avec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objectifs</w:t>
      </w:r>
      <w:r>
        <w:rPr>
          <w:spacing w:val="-6"/>
        </w:rPr>
        <w:t> </w:t>
      </w:r>
      <w:r>
        <w:rPr>
          <w:spacing w:val="-1"/>
        </w:rPr>
        <w:t>importants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charge</w:t>
      </w:r>
      <w:r>
        <w:rPr>
          <w:spacing w:val="-5"/>
        </w:rPr>
        <w:t> </w:t>
      </w:r>
      <w:r>
        <w:rPr>
          <w:spacing w:val="-1"/>
        </w:rPr>
        <w:t>qu’ils</w:t>
      </w:r>
      <w:r>
        <w:rPr>
          <w:spacing w:val="-6"/>
        </w:rPr>
        <w:t> </w:t>
      </w:r>
      <w:r>
        <w:rPr>
          <w:spacing w:val="-1"/>
        </w:rPr>
        <w:t>remplissent.</w:t>
      </w:r>
      <w:r>
        <w:rPr/>
      </w:r>
    </w:p>
    <w:p>
      <w:pPr>
        <w:pStyle w:val="BodyText"/>
        <w:spacing w:line="240" w:lineRule="auto" w:before="120"/>
        <w:ind w:left="678" w:right="0" w:firstLine="0"/>
        <w:jc w:val="left"/>
      </w:pPr>
      <w:r>
        <w:rPr/>
        <w:t>Pour</w:t>
      </w:r>
      <w:r>
        <w:rPr>
          <w:spacing w:val="-3"/>
        </w:rPr>
        <w:t> </w:t>
      </w:r>
      <w:r>
        <w:rPr>
          <w:spacing w:val="-1"/>
        </w:rPr>
        <w:t>cela</w:t>
      </w:r>
      <w:r>
        <w:rPr>
          <w:spacing w:val="-4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120"/>
        </w:numPr>
        <w:tabs>
          <w:tab w:pos="965" w:val="left" w:leader="none"/>
        </w:tabs>
        <w:spacing w:line="230" w:lineRule="exact" w:before="120" w:after="0"/>
        <w:ind w:left="964" w:right="121" w:hanging="286"/>
        <w:jc w:val="left"/>
      </w:pPr>
      <w:r>
        <w:rPr/>
        <w:t>On</w:t>
      </w:r>
      <w:r>
        <w:rPr>
          <w:spacing w:val="44"/>
        </w:rPr>
        <w:t> </w:t>
      </w:r>
      <w:r>
        <w:rPr>
          <w:spacing w:val="-1"/>
        </w:rPr>
        <w:t>tâchera</w:t>
      </w:r>
      <w:r>
        <w:rPr>
          <w:spacing w:val="46"/>
        </w:rPr>
        <w:t> </w:t>
      </w:r>
      <w:r>
        <w:rPr/>
        <w:t>de</w:t>
      </w:r>
      <w:r>
        <w:rPr>
          <w:spacing w:val="47"/>
        </w:rPr>
        <w:t> </w:t>
      </w:r>
      <w:r>
        <w:rPr>
          <w:spacing w:val="-1"/>
        </w:rPr>
        <w:t>faire</w:t>
      </w:r>
      <w:r>
        <w:rPr>
          <w:spacing w:val="46"/>
        </w:rPr>
        <w:t> </w:t>
      </w:r>
      <w:r>
        <w:rPr>
          <w:spacing w:val="1"/>
        </w:rPr>
        <w:t>en</w:t>
      </w:r>
      <w:r>
        <w:rPr>
          <w:spacing w:val="47"/>
        </w:rPr>
        <w:t> </w:t>
      </w:r>
      <w:r>
        <w:rPr>
          <w:spacing w:val="-1"/>
        </w:rPr>
        <w:t>sorte</w:t>
      </w:r>
      <w:r>
        <w:rPr>
          <w:spacing w:val="47"/>
        </w:rPr>
        <w:t> </w:t>
      </w:r>
      <w:r>
        <w:rPr>
          <w:spacing w:val="-1"/>
        </w:rPr>
        <w:t>que,</w:t>
      </w:r>
      <w:r>
        <w:rPr>
          <w:spacing w:val="46"/>
        </w:rPr>
        <w:t> </w:t>
      </w:r>
      <w:r>
        <w:rPr>
          <w:spacing w:val="-1"/>
        </w:rPr>
        <w:t>pendant</w:t>
      </w:r>
      <w:r>
        <w:rPr>
          <w:spacing w:val="48"/>
        </w:rPr>
        <w:t> </w:t>
      </w:r>
      <w:r>
        <w:rPr>
          <w:spacing w:val="-1"/>
        </w:rPr>
        <w:t>les</w:t>
      </w:r>
      <w:r>
        <w:rPr>
          <w:spacing w:val="46"/>
        </w:rPr>
        <w:t> </w:t>
      </w:r>
      <w:r>
        <w:rPr/>
        <w:t>années</w:t>
      </w:r>
      <w:r>
        <w:rPr>
          <w:spacing w:val="45"/>
        </w:rPr>
        <w:t> </w:t>
      </w:r>
      <w:r>
        <w:rPr>
          <w:spacing w:val="1"/>
        </w:rPr>
        <w:t>de</w:t>
      </w:r>
      <w:r>
        <w:rPr>
          <w:spacing w:val="46"/>
        </w:rPr>
        <w:t> </w:t>
      </w:r>
      <w:r>
        <w:rPr>
          <w:spacing w:val="-1"/>
        </w:rPr>
        <w:t>formation,</w:t>
      </w:r>
      <w:r>
        <w:rPr>
          <w:spacing w:val="47"/>
        </w:rPr>
        <w:t> </w:t>
      </w:r>
      <w:r>
        <w:rPr>
          <w:spacing w:val="-1"/>
        </w:rPr>
        <w:t>les</w:t>
      </w:r>
      <w:r>
        <w:rPr>
          <w:spacing w:val="47"/>
        </w:rPr>
        <w:t> </w:t>
      </w:r>
      <w:r>
        <w:rPr>
          <w:spacing w:val="-1"/>
        </w:rPr>
        <w:t>séminaristes</w:t>
      </w:r>
      <w:r>
        <w:rPr>
          <w:spacing w:val="47"/>
        </w:rPr>
        <w:t> </w:t>
      </w:r>
      <w:r>
        <w:rPr>
          <w:spacing w:val="-1"/>
        </w:rPr>
        <w:t>acquièrent</w:t>
      </w:r>
      <w:r>
        <w:rPr>
          <w:spacing w:val="46"/>
        </w:rPr>
        <w:t> </w:t>
      </w:r>
      <w:r>
        <w:rPr/>
        <w:t>les</w:t>
      </w:r>
      <w:r>
        <w:rPr>
          <w:spacing w:val="97"/>
          <w:w w:val="99"/>
        </w:rPr>
        <w:t> </w:t>
      </w:r>
      <w:r>
        <w:rPr>
          <w:spacing w:val="-1"/>
        </w:rPr>
        <w:t>connaissances</w:t>
      </w:r>
      <w:r>
        <w:rPr>
          <w:spacing w:val="-11"/>
        </w:rPr>
        <w:t> </w:t>
      </w:r>
      <w:r>
        <w:rPr>
          <w:spacing w:val="-1"/>
        </w:rPr>
        <w:t>élémentaires</w:t>
      </w:r>
      <w:r>
        <w:rPr>
          <w:spacing w:val="-11"/>
        </w:rPr>
        <w:t> </w:t>
      </w:r>
      <w:r>
        <w:rPr/>
        <w:t>sur</w:t>
      </w:r>
      <w:r>
        <w:rPr>
          <w:spacing w:val="-9"/>
        </w:rPr>
        <w:t> </w:t>
      </w:r>
      <w:r>
        <w:rPr>
          <w:spacing w:val="-1"/>
        </w:rPr>
        <w:t>l’économie</w:t>
      </w:r>
      <w:r>
        <w:rPr>
          <w:spacing w:val="-10"/>
        </w:rPr>
        <w:t> </w:t>
      </w:r>
      <w:r>
        <w:rPr/>
        <w:t>et</w:t>
      </w:r>
      <w:r>
        <w:rPr>
          <w:spacing w:val="-10"/>
        </w:rPr>
        <w:t> </w:t>
      </w:r>
      <w:r>
        <w:rPr/>
        <w:t>l’administration</w:t>
      </w:r>
      <w:hyperlink w:history="true" w:anchor="_bookmark370">
        <w:r>
          <w:rPr>
            <w:position w:val="9"/>
            <w:sz w:val="13"/>
            <w:szCs w:val="13"/>
          </w:rPr>
          <w:t>372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120"/>
        </w:numPr>
        <w:tabs>
          <w:tab w:pos="965" w:val="left" w:leader="none"/>
        </w:tabs>
        <w:spacing w:line="230" w:lineRule="exact" w:before="119" w:after="0"/>
        <w:ind w:left="964" w:right="126" w:hanging="285"/>
        <w:jc w:val="left"/>
      </w:pPr>
      <w:r>
        <w:rPr/>
        <w:t>On</w:t>
      </w:r>
      <w:r>
        <w:rPr>
          <w:spacing w:val="5"/>
        </w:rPr>
        <w:t> </w:t>
      </w:r>
      <w:r>
        <w:rPr>
          <w:spacing w:val="-1"/>
        </w:rPr>
        <w:t>organisera</w:t>
      </w:r>
      <w:r>
        <w:rPr>
          <w:spacing w:val="6"/>
        </w:rPr>
        <w:t> </w:t>
      </w:r>
      <w:r>
        <w:rPr/>
        <w:t>à</w:t>
      </w:r>
      <w:r>
        <w:rPr>
          <w:spacing w:val="6"/>
        </w:rPr>
        <w:t> </w:t>
      </w:r>
      <w:r>
        <w:rPr/>
        <w:t>l’échelon</w:t>
      </w:r>
      <w:r>
        <w:rPr>
          <w:spacing w:val="5"/>
        </w:rPr>
        <w:t> </w:t>
      </w:r>
      <w:r>
        <w:rPr/>
        <w:t>local,</w:t>
      </w:r>
      <w:r>
        <w:rPr>
          <w:spacing w:val="6"/>
        </w:rPr>
        <w:t> </w:t>
      </w:r>
      <w:r>
        <w:rPr>
          <w:spacing w:val="-1"/>
        </w:rPr>
        <w:t>provincial,</w:t>
      </w:r>
      <w:r>
        <w:rPr>
          <w:spacing w:val="6"/>
        </w:rPr>
        <w:t> </w:t>
      </w:r>
      <w:r>
        <w:rPr>
          <w:spacing w:val="-1"/>
        </w:rPr>
        <w:t>interprovincial</w:t>
      </w:r>
      <w:r>
        <w:rPr>
          <w:spacing w:val="8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même</w:t>
      </w:r>
      <w:r>
        <w:rPr>
          <w:spacing w:val="6"/>
        </w:rPr>
        <w:t> </w:t>
      </w:r>
      <w:r>
        <w:rPr>
          <w:spacing w:val="-1"/>
        </w:rPr>
        <w:t>général,</w:t>
      </w:r>
      <w:r>
        <w:rPr>
          <w:spacing w:val="6"/>
        </w:rPr>
        <w:t> </w:t>
      </w:r>
      <w:r>
        <w:rPr/>
        <w:t>des</w:t>
      </w:r>
      <w:r>
        <w:rPr>
          <w:spacing w:val="5"/>
        </w:rPr>
        <w:t> </w:t>
      </w:r>
      <w:r>
        <w:rPr/>
        <w:t>stages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spécialisation</w:t>
      </w:r>
      <w:r>
        <w:rPr>
          <w:spacing w:val="87"/>
          <w:w w:val="99"/>
        </w:rPr>
        <w:t> </w:t>
      </w:r>
      <w:r>
        <w:rPr>
          <w:spacing w:val="-1"/>
        </w:rPr>
        <w:t>obligatoire</w:t>
      </w:r>
      <w:r>
        <w:rPr>
          <w:spacing w:val="-7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Économes</w:t>
      </w:r>
      <w:r>
        <w:rPr>
          <w:spacing w:val="-5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8"/>
        </w:rPr>
        <w:t> </w:t>
      </w:r>
      <w:r>
        <w:rPr>
          <w:spacing w:val="-1"/>
        </w:rPr>
        <w:t>Administrateurs</w:t>
      </w:r>
      <w:r>
        <w:rPr>
          <w:spacing w:val="-7"/>
        </w:rPr>
        <w:t> </w:t>
      </w:r>
      <w:r>
        <w:rPr>
          <w:spacing w:val="1"/>
        </w:rPr>
        <w:t>en</w:t>
      </w:r>
      <w:r>
        <w:rPr>
          <w:spacing w:val="-7"/>
        </w:rPr>
        <w:t> </w:t>
      </w:r>
      <w:r>
        <w:rPr/>
        <w:t>exercice</w:t>
      </w:r>
      <w:hyperlink w:history="true" w:anchor="_bookmark371">
        <w:r>
          <w:rPr>
            <w:position w:val="9"/>
            <w:sz w:val="13"/>
            <w:szCs w:val="13"/>
          </w:rPr>
          <w:t>373</w:t>
        </w:r>
      </w:hyperlink>
      <w:r>
        <w:rPr/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numPr>
          <w:ilvl w:val="0"/>
          <w:numId w:val="121"/>
        </w:numPr>
        <w:tabs>
          <w:tab w:pos="358" w:val="left" w:leader="none"/>
        </w:tabs>
        <w:spacing w:line="238" w:lineRule="exact" w:before="41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69" w:id="506"/>
      <w:bookmarkEnd w:id="506"/>
      <w:r>
        <w:rPr/>
      </w:r>
      <w:bookmarkStart w:name="_bookmark369" w:id="507"/>
      <w:bookmarkEnd w:id="507"/>
      <w:r>
        <w:rPr>
          <w:rFonts w:ascii="Times New Roman" w:hAnsi="Times New Roman"/>
          <w:spacing w:val="-2"/>
          <w:sz w:val="16"/>
        </w:rPr>
        <w:t>X</w:t>
      </w:r>
      <w:r>
        <w:rPr>
          <w:rFonts w:ascii="Times New Roman" w:hAnsi="Times New Roman"/>
          <w:spacing w:val="-2"/>
          <w:sz w:val="16"/>
        </w:rPr>
        <w:t>XIV</w:t>
      </w:r>
      <w:r>
        <w:rPr>
          <w:rFonts w:ascii="Times New Roman" w:hAnsi="Times New Roman"/>
          <w:spacing w:val="-1"/>
          <w:sz w:val="16"/>
        </w:rPr>
        <w:t> ChGén.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sz w:val="16"/>
        </w:rPr>
        <w:t>procès-verbal 13.</w:t>
      </w:r>
    </w:p>
    <w:p>
      <w:pPr>
        <w:numPr>
          <w:ilvl w:val="0"/>
          <w:numId w:val="121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70" w:id="508"/>
      <w:bookmarkEnd w:id="508"/>
      <w:r>
        <w:rPr/>
      </w:r>
      <w:bookmarkStart w:name="_bookmark370" w:id="509"/>
      <w:bookmarkEnd w:id="509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E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14 </w:t>
      </w:r>
      <w:r>
        <w:rPr>
          <w:rFonts w:ascii="Times New Roman"/>
          <w:sz w:val="16"/>
        </w:rPr>
        <w:t>a.</w:t>
      </w:r>
    </w:p>
    <w:p>
      <w:pPr>
        <w:numPr>
          <w:ilvl w:val="0"/>
          <w:numId w:val="121"/>
        </w:numPr>
        <w:tabs>
          <w:tab w:pos="358" w:val="left" w:leader="none"/>
        </w:tabs>
        <w:spacing w:line="238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71" w:id="510"/>
      <w:bookmarkEnd w:id="510"/>
      <w:r>
        <w:rPr/>
      </w:r>
      <w:bookmarkStart w:name="_bookmark371" w:id="511"/>
      <w:bookmarkEnd w:id="511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E</w:t>
      </w:r>
      <w:r>
        <w:rPr>
          <w:rFonts w:ascii="Times New Roman"/>
          <w:spacing w:val="-2"/>
          <w:sz w:val="16"/>
        </w:rPr>
        <w:t> </w:t>
      </w:r>
      <w:r>
        <w:rPr>
          <w:rFonts w:ascii="Times New Roman"/>
          <w:spacing w:val="-1"/>
          <w:sz w:val="16"/>
        </w:rPr>
        <w:t>14 </w:t>
      </w:r>
      <w:r>
        <w:rPr>
          <w:rFonts w:ascii="Times New Roman"/>
          <w:sz w:val="16"/>
        </w:rPr>
        <w:t>b.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footerReference w:type="default" r:id="rId34"/>
          <w:pgSz w:w="11910" w:h="16840"/>
          <w:pgMar w:footer="731" w:header="0" w:top="1280" w:bottom="920" w:left="1020" w:right="1300"/>
          <w:pgNumType w:start="93"/>
        </w:sectPr>
      </w:pPr>
    </w:p>
    <w:p>
      <w:pPr>
        <w:pStyle w:val="Heading1"/>
        <w:spacing w:line="240" w:lineRule="auto" w:before="52"/>
        <w:ind w:left="607" w:right="537"/>
        <w:jc w:val="center"/>
        <w:rPr>
          <w:b w:val="0"/>
          <w:bCs w:val="0"/>
        </w:rPr>
      </w:pPr>
      <w:r>
        <w:rPr>
          <w:spacing w:val="-1"/>
        </w:rPr>
        <w:t>CHAPITRE </w:t>
      </w:r>
      <w:r>
        <w:rPr>
          <w:spacing w:val="-2"/>
        </w:rPr>
        <w:t>XXI</w:t>
      </w:r>
      <w:r>
        <w:rPr>
          <w:b w:val="0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sz w:val="28"/>
          <w:szCs w:val="28"/>
        </w:rPr>
      </w:pPr>
    </w:p>
    <w:p>
      <w:pPr>
        <w:spacing w:before="0"/>
        <w:ind w:left="611" w:right="537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/>
          <w:b/>
          <w:sz w:val="28"/>
        </w:rPr>
        <w:t>LA</w:t>
      </w:r>
      <w:r>
        <w:rPr>
          <w:rFonts w:ascii="Times New Roman"/>
          <w:b/>
          <w:spacing w:val="-2"/>
          <w:sz w:val="28"/>
        </w:rPr>
        <w:t> </w:t>
      </w:r>
      <w:r>
        <w:rPr>
          <w:rFonts w:ascii="Times New Roman"/>
          <w:b/>
          <w:sz w:val="28"/>
        </w:rPr>
        <w:t>GESTION</w:t>
      </w:r>
      <w:r>
        <w:rPr>
          <w:rFonts w:ascii="Times New Roman"/>
          <w:b/>
          <w:spacing w:val="-2"/>
          <w:sz w:val="28"/>
        </w:rPr>
        <w:t> </w:t>
      </w:r>
      <w:r>
        <w:rPr>
          <w:rFonts w:ascii="Times New Roman"/>
          <w:b/>
          <w:spacing w:val="-1"/>
          <w:sz w:val="28"/>
        </w:rPr>
        <w:t>ADMINISTRATIVE</w:t>
      </w:r>
      <w:r>
        <w:rPr>
          <w:rFonts w:ascii="Times New Roman"/>
          <w:sz w:val="28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b/>
          <w:bCs/>
          <w:sz w:val="39"/>
          <w:szCs w:val="39"/>
        </w:rPr>
      </w:pPr>
    </w:p>
    <w:p>
      <w:pPr>
        <w:pStyle w:val="Heading3"/>
        <w:spacing w:line="240" w:lineRule="auto"/>
        <w:ind w:left="115" w:right="122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9"/>
        </w:rPr>
        <w:t> </w:t>
      </w:r>
      <w:r>
        <w:rPr/>
        <w:t>1</w:t>
      </w:r>
      <w:r>
        <w:rPr>
          <w:position w:val="9"/>
          <w:sz w:val="13"/>
        </w:rPr>
        <w:t>er</w:t>
      </w:r>
      <w:r>
        <w:rPr/>
        <w:t>.</w:t>
      </w:r>
      <w:r>
        <w:rPr>
          <w:spacing w:val="-7"/>
        </w:rPr>
        <w:t> </w:t>
      </w:r>
      <w:r>
        <w:rPr>
          <w:spacing w:val="-1"/>
        </w:rPr>
        <w:t>Les</w:t>
      </w:r>
      <w:r>
        <w:rPr>
          <w:spacing w:val="-9"/>
        </w:rPr>
        <w:t> </w:t>
      </w:r>
      <w:r>
        <w:rPr>
          <w:spacing w:val="-1"/>
        </w:rPr>
        <w:t>administrations</w:t>
      </w:r>
      <w:r>
        <w:rPr>
          <w:b w:val="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6" w:right="115" w:firstLine="283"/>
        <w:jc w:val="both"/>
      </w:pPr>
      <w:r>
        <w:rPr>
          <w:spacing w:val="-1"/>
        </w:rPr>
        <w:t>Aucune</w:t>
      </w:r>
      <w:r>
        <w:rPr>
          <w:spacing w:val="46"/>
        </w:rPr>
        <w:t> </w:t>
      </w:r>
      <w:r>
        <w:rPr>
          <w:spacing w:val="-1"/>
        </w:rPr>
        <w:t>administration</w:t>
      </w:r>
      <w:r>
        <w:rPr>
          <w:spacing w:val="48"/>
        </w:rPr>
        <w:t> </w:t>
      </w:r>
      <w:r>
        <w:rPr>
          <w:spacing w:val="-1"/>
        </w:rPr>
        <w:t>ne</w:t>
      </w:r>
      <w:r>
        <w:rPr>
          <w:spacing w:val="46"/>
        </w:rPr>
        <w:t> </w:t>
      </w:r>
      <w:r>
        <w:rPr/>
        <w:t>sera</w:t>
      </w:r>
      <w:r>
        <w:rPr>
          <w:spacing w:val="47"/>
        </w:rPr>
        <w:t> </w:t>
      </w:r>
      <w:r>
        <w:rPr>
          <w:spacing w:val="-1"/>
        </w:rPr>
        <w:t>constituée</w:t>
      </w:r>
      <w:r>
        <w:rPr>
          <w:spacing w:val="46"/>
        </w:rPr>
        <w:t> </w:t>
      </w:r>
      <w:r>
        <w:rPr>
          <w:spacing w:val="1"/>
        </w:rPr>
        <w:t>en</w:t>
      </w:r>
      <w:r>
        <w:rPr>
          <w:spacing w:val="46"/>
        </w:rPr>
        <w:t> </w:t>
      </w:r>
      <w:r>
        <w:rPr/>
        <w:t>dehors</w:t>
      </w:r>
      <w:r>
        <w:rPr>
          <w:spacing w:val="46"/>
        </w:rPr>
        <w:t> </w:t>
      </w:r>
      <w:r>
        <w:rPr/>
        <w:t>des</w:t>
      </w:r>
      <w:r>
        <w:rPr>
          <w:spacing w:val="47"/>
        </w:rPr>
        <w:t> </w:t>
      </w:r>
      <w:r>
        <w:rPr>
          <w:spacing w:val="-1"/>
        </w:rPr>
        <w:t>administrations</w:t>
      </w:r>
      <w:r>
        <w:rPr>
          <w:spacing w:val="46"/>
        </w:rPr>
        <w:t> </w:t>
      </w:r>
      <w:r>
        <w:rPr>
          <w:spacing w:val="-1"/>
        </w:rPr>
        <w:t>ordinaires</w:t>
      </w:r>
      <w:r>
        <w:rPr>
          <w:spacing w:val="45"/>
        </w:rPr>
        <w:t> </w:t>
      </w:r>
      <w:r>
        <w:rPr>
          <w:spacing w:val="-1"/>
        </w:rPr>
        <w:t>habituellement</w:t>
      </w:r>
      <w:r>
        <w:rPr>
          <w:spacing w:val="103"/>
          <w:w w:val="99"/>
        </w:rPr>
        <w:t> </w:t>
      </w:r>
      <w:r>
        <w:rPr>
          <w:spacing w:val="-1"/>
        </w:rPr>
        <w:t>admises,</w:t>
      </w:r>
      <w:r>
        <w:rPr>
          <w:spacing w:val="34"/>
        </w:rPr>
        <w:t> </w:t>
      </w:r>
      <w:r>
        <w:rPr/>
        <w:t>à</w:t>
      </w:r>
      <w:r>
        <w:rPr>
          <w:spacing w:val="37"/>
        </w:rPr>
        <w:t> </w:t>
      </w:r>
      <w:r>
        <w:rPr>
          <w:spacing w:val="-1"/>
        </w:rPr>
        <w:t>moins</w:t>
      </w:r>
      <w:r>
        <w:rPr>
          <w:spacing w:val="33"/>
        </w:rPr>
        <w:t> </w:t>
      </w:r>
      <w:r>
        <w:rPr>
          <w:spacing w:val="-1"/>
        </w:rPr>
        <w:t>qu’une</w:t>
      </w:r>
      <w:r>
        <w:rPr>
          <w:spacing w:val="35"/>
        </w:rPr>
        <w:t> </w:t>
      </w:r>
      <w:r>
        <w:rPr/>
        <w:t>juste</w:t>
      </w:r>
      <w:r>
        <w:rPr>
          <w:spacing w:val="34"/>
        </w:rPr>
        <w:t> </w:t>
      </w:r>
      <w:r>
        <w:rPr>
          <w:spacing w:val="-1"/>
        </w:rPr>
        <w:t>cause</w:t>
      </w:r>
      <w:r>
        <w:rPr>
          <w:spacing w:val="35"/>
        </w:rPr>
        <w:t> </w:t>
      </w:r>
      <w:r>
        <w:rPr>
          <w:spacing w:val="-1"/>
        </w:rPr>
        <w:t>l’exige</w:t>
      </w:r>
      <w:r>
        <w:rPr>
          <w:spacing w:val="35"/>
        </w:rPr>
        <w:t> </w:t>
      </w:r>
      <w:r>
        <w:rPr/>
        <w:t>et</w:t>
      </w:r>
      <w:r>
        <w:rPr>
          <w:spacing w:val="36"/>
        </w:rPr>
        <w:t> </w:t>
      </w:r>
      <w:r>
        <w:rPr>
          <w:spacing w:val="-1"/>
        </w:rPr>
        <w:t>moyennant</w:t>
      </w:r>
      <w:r>
        <w:rPr>
          <w:spacing w:val="34"/>
        </w:rPr>
        <w:t> </w:t>
      </w:r>
      <w:r>
        <w:rPr>
          <w:spacing w:val="-1"/>
        </w:rPr>
        <w:t>le</w:t>
      </w:r>
      <w:r>
        <w:rPr>
          <w:spacing w:val="34"/>
        </w:rPr>
        <w:t> </w:t>
      </w:r>
      <w:r>
        <w:rPr/>
        <w:t>décret</w:t>
      </w:r>
      <w:r>
        <w:rPr>
          <w:spacing w:val="34"/>
        </w:rPr>
        <w:t> </w:t>
      </w:r>
      <w:r>
        <w:rPr>
          <w:spacing w:val="-1"/>
        </w:rPr>
        <w:t>opportun</w:t>
      </w:r>
      <w:r>
        <w:rPr>
          <w:spacing w:val="33"/>
        </w:rPr>
        <w:t> </w:t>
      </w:r>
      <w:r>
        <w:rPr/>
        <w:t>du</w:t>
      </w:r>
      <w:r>
        <w:rPr>
          <w:spacing w:val="32"/>
        </w:rPr>
        <w:t> </w:t>
      </w:r>
      <w:r>
        <w:rPr/>
        <w:t>Supérieur</w:t>
      </w:r>
      <w:r>
        <w:rPr>
          <w:spacing w:val="35"/>
        </w:rPr>
        <w:t> </w:t>
      </w:r>
      <w:r>
        <w:rPr/>
        <w:t>Majeur</w:t>
      </w:r>
      <w:r>
        <w:rPr>
          <w:spacing w:val="35"/>
        </w:rPr>
        <w:t> </w:t>
      </w:r>
      <w:r>
        <w:rPr>
          <w:spacing w:val="-1"/>
        </w:rPr>
        <w:t>avec</w:t>
      </w:r>
      <w:r>
        <w:rPr>
          <w:spacing w:val="34"/>
        </w:rPr>
        <w:t> </w:t>
      </w:r>
      <w:r>
        <w:rPr>
          <w:spacing w:val="-1"/>
        </w:rPr>
        <w:t>le</w:t>
      </w:r>
      <w:r>
        <w:rPr>
          <w:spacing w:val="75"/>
          <w:w w:val="99"/>
        </w:rPr>
        <w:t> </w:t>
      </w:r>
      <w:r>
        <w:rPr>
          <w:spacing w:val="-1"/>
        </w:rPr>
        <w:t>consentement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ses</w:t>
      </w:r>
      <w:r>
        <w:rPr>
          <w:spacing w:val="-3"/>
        </w:rPr>
        <w:t> </w:t>
      </w:r>
      <w:r>
        <w:rPr>
          <w:spacing w:val="-1"/>
        </w:rPr>
        <w:t>Conseillers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5"/>
        </w:rPr>
        <w:t> </w:t>
      </w:r>
      <w:r>
        <w:rPr/>
        <w:t>457</w:t>
      </w:r>
      <w:r>
        <w:rPr>
          <w:spacing w:val="-4"/>
        </w:rPr>
        <w:t> </w:t>
      </w:r>
      <w:r>
        <w:rPr>
          <w:spacing w:val="-1"/>
        </w:rPr>
        <w:t>p).</w:t>
      </w:r>
      <w:r>
        <w:rPr/>
      </w:r>
    </w:p>
    <w:p>
      <w:pPr>
        <w:pStyle w:val="BodyText"/>
        <w:spacing w:line="240" w:lineRule="auto" w:before="120"/>
        <w:ind w:left="115" w:right="117"/>
        <w:jc w:val="both"/>
      </w:pPr>
      <w:r>
        <w:rPr>
          <w:spacing w:val="-1"/>
        </w:rPr>
        <w:t>Le</w:t>
      </w:r>
      <w:r>
        <w:rPr>
          <w:spacing w:val="41"/>
        </w:rPr>
        <w:t> </w:t>
      </w:r>
      <w:r>
        <w:rPr>
          <w:spacing w:val="-1"/>
        </w:rPr>
        <w:t>Supérieur</w:t>
      </w:r>
      <w:r>
        <w:rPr>
          <w:spacing w:val="42"/>
        </w:rPr>
        <w:t> </w:t>
      </w:r>
      <w:r>
        <w:rPr/>
        <w:t>Majeur</w:t>
      </w:r>
      <w:r>
        <w:rPr>
          <w:spacing w:val="42"/>
        </w:rPr>
        <w:t> </w:t>
      </w:r>
      <w:r>
        <w:rPr>
          <w:spacing w:val="-1"/>
        </w:rPr>
        <w:t>qui</w:t>
      </w:r>
      <w:r>
        <w:rPr>
          <w:spacing w:val="41"/>
        </w:rPr>
        <w:t> </w:t>
      </w:r>
      <w:r>
        <w:rPr>
          <w:spacing w:val="-1"/>
        </w:rPr>
        <w:t>constitue</w:t>
      </w:r>
      <w:r>
        <w:rPr>
          <w:spacing w:val="44"/>
        </w:rPr>
        <w:t> </w:t>
      </w:r>
      <w:r>
        <w:rPr>
          <w:spacing w:val="-1"/>
        </w:rPr>
        <w:t>une</w:t>
      </w:r>
      <w:r>
        <w:rPr>
          <w:spacing w:val="41"/>
        </w:rPr>
        <w:t> </w:t>
      </w:r>
      <w:r>
        <w:rPr>
          <w:spacing w:val="-1"/>
        </w:rPr>
        <w:t>administration</w:t>
      </w:r>
      <w:r>
        <w:rPr>
          <w:spacing w:val="40"/>
        </w:rPr>
        <w:t> </w:t>
      </w:r>
      <w:r>
        <w:rPr/>
        <w:t>doit</w:t>
      </w:r>
      <w:r>
        <w:rPr>
          <w:spacing w:val="41"/>
        </w:rPr>
        <w:t> </w:t>
      </w:r>
      <w:r>
        <w:rPr>
          <w:spacing w:val="-1"/>
        </w:rPr>
        <w:t>établir</w:t>
      </w:r>
      <w:r>
        <w:rPr>
          <w:spacing w:val="42"/>
        </w:rPr>
        <w:t> </w:t>
      </w:r>
      <w:r>
        <w:rPr/>
        <w:t>à</w:t>
      </w:r>
      <w:r>
        <w:rPr>
          <w:spacing w:val="42"/>
        </w:rPr>
        <w:t> </w:t>
      </w:r>
      <w:r>
        <w:rPr/>
        <w:t>son</w:t>
      </w:r>
      <w:r>
        <w:rPr>
          <w:spacing w:val="40"/>
        </w:rPr>
        <w:t> </w:t>
      </w:r>
      <w:r>
        <w:rPr>
          <w:spacing w:val="-1"/>
        </w:rPr>
        <w:t>égard</w:t>
      </w:r>
      <w:r>
        <w:rPr>
          <w:spacing w:val="43"/>
        </w:rPr>
        <w:t> </w:t>
      </w:r>
      <w:r>
        <w:rPr/>
        <w:t>un</w:t>
      </w:r>
      <w:r>
        <w:rPr>
          <w:spacing w:val="40"/>
        </w:rPr>
        <w:t> </w:t>
      </w:r>
      <w:r>
        <w:rPr>
          <w:spacing w:val="-1"/>
        </w:rPr>
        <w:t>statut</w:t>
      </w:r>
      <w:r>
        <w:rPr>
          <w:spacing w:val="40"/>
        </w:rPr>
        <w:t> </w:t>
      </w:r>
      <w:r>
        <w:rPr>
          <w:spacing w:val="-1"/>
        </w:rPr>
        <w:t>spécial</w:t>
      </w:r>
      <w:r>
        <w:rPr>
          <w:spacing w:val="41"/>
        </w:rPr>
        <w:t> </w:t>
      </w:r>
      <w:r>
        <w:rPr/>
        <w:t>qui</w:t>
      </w:r>
      <w:r>
        <w:rPr>
          <w:spacing w:val="41"/>
        </w:rPr>
        <w:t> </w:t>
      </w:r>
      <w:r>
        <w:rPr>
          <w:spacing w:val="1"/>
        </w:rPr>
        <w:t>en</w:t>
      </w:r>
      <w:r>
        <w:rPr>
          <w:spacing w:val="99"/>
          <w:w w:val="99"/>
        </w:rPr>
        <w:t> </w:t>
      </w:r>
      <w:r>
        <w:rPr>
          <w:spacing w:val="-1"/>
        </w:rPr>
        <w:t>garantira</w:t>
      </w:r>
      <w:r>
        <w:rPr>
          <w:spacing w:val="36"/>
        </w:rPr>
        <w:t> </w:t>
      </w:r>
      <w:r>
        <w:rPr>
          <w:spacing w:val="-1"/>
        </w:rPr>
        <w:t>le</w:t>
      </w:r>
      <w:r>
        <w:rPr>
          <w:spacing w:val="40"/>
        </w:rPr>
        <w:t> </w:t>
      </w:r>
      <w:r>
        <w:rPr>
          <w:spacing w:val="-1"/>
        </w:rPr>
        <w:t>fonctionnement</w:t>
      </w:r>
      <w:r>
        <w:rPr>
          <w:spacing w:val="38"/>
        </w:rPr>
        <w:t> </w:t>
      </w:r>
      <w:r>
        <w:rPr/>
        <w:t>et</w:t>
      </w:r>
      <w:r>
        <w:rPr>
          <w:spacing w:val="37"/>
        </w:rPr>
        <w:t> </w:t>
      </w:r>
      <w:r>
        <w:rPr>
          <w:spacing w:val="-1"/>
        </w:rPr>
        <w:t>le</w:t>
      </w:r>
      <w:r>
        <w:rPr>
          <w:spacing w:val="37"/>
        </w:rPr>
        <w:t> </w:t>
      </w:r>
      <w:r>
        <w:rPr>
          <w:spacing w:val="-1"/>
        </w:rPr>
        <w:t>contrôle</w:t>
      </w:r>
      <w:r>
        <w:rPr>
          <w:spacing w:val="36"/>
        </w:rPr>
        <w:t> </w:t>
      </w:r>
      <w:r>
        <w:rPr>
          <w:spacing w:val="-1"/>
        </w:rPr>
        <w:t>conformément</w:t>
      </w:r>
      <w:r>
        <w:rPr>
          <w:spacing w:val="39"/>
        </w:rPr>
        <w:t> </w:t>
      </w:r>
      <w:r>
        <w:rPr/>
        <w:t>au</w:t>
      </w:r>
      <w:r>
        <w:rPr>
          <w:spacing w:val="35"/>
        </w:rPr>
        <w:t> </w:t>
      </w:r>
      <w:r>
        <w:rPr/>
        <w:t>droit</w:t>
      </w:r>
      <w:r>
        <w:rPr>
          <w:spacing w:val="37"/>
        </w:rPr>
        <w:t> </w:t>
      </w:r>
      <w:r>
        <w:rPr>
          <w:spacing w:val="-1"/>
        </w:rPr>
        <w:t>universel</w:t>
      </w:r>
      <w:r>
        <w:rPr>
          <w:spacing w:val="37"/>
        </w:rPr>
        <w:t> </w:t>
      </w:r>
      <w:r>
        <w:rPr>
          <w:spacing w:val="1"/>
        </w:rPr>
        <w:t>et</w:t>
      </w:r>
      <w:r>
        <w:rPr>
          <w:spacing w:val="36"/>
        </w:rPr>
        <w:t> </w:t>
      </w:r>
      <w:r>
        <w:rPr/>
        <w:t>à</w:t>
      </w:r>
      <w:r>
        <w:rPr>
          <w:spacing w:val="37"/>
        </w:rPr>
        <w:t> </w:t>
      </w:r>
      <w:r>
        <w:rPr/>
        <w:t>notre</w:t>
      </w:r>
      <w:r>
        <w:rPr>
          <w:spacing w:val="37"/>
        </w:rPr>
        <w:t> </w:t>
      </w:r>
      <w:r>
        <w:rPr/>
        <w:t>propre</w:t>
      </w:r>
      <w:r>
        <w:rPr>
          <w:spacing w:val="36"/>
        </w:rPr>
        <w:t> </w:t>
      </w:r>
      <w:r>
        <w:rPr/>
        <w:t>droit,</w:t>
      </w:r>
      <w:r>
        <w:rPr>
          <w:spacing w:val="37"/>
        </w:rPr>
        <w:t> </w:t>
      </w:r>
      <w:r>
        <w:rPr>
          <w:spacing w:val="-1"/>
        </w:rPr>
        <w:t>tout</w:t>
      </w:r>
      <w:r>
        <w:rPr>
          <w:spacing w:val="37"/>
        </w:rPr>
        <w:t> </w:t>
      </w:r>
      <w:r>
        <w:rPr/>
        <w:t>en</w:t>
      </w:r>
      <w:r>
        <w:rPr>
          <w:spacing w:val="73"/>
          <w:w w:val="99"/>
        </w:rPr>
        <w:t> </w:t>
      </w:r>
      <w:r>
        <w:rPr>
          <w:spacing w:val="-1"/>
        </w:rPr>
        <w:t>sauvegardant</w:t>
      </w:r>
      <w:r>
        <w:rPr>
          <w:spacing w:val="-7"/>
        </w:rPr>
        <w:t> </w:t>
      </w:r>
      <w:r>
        <w:rPr>
          <w:spacing w:val="-1"/>
        </w:rPr>
        <w:t>les</w:t>
      </w:r>
      <w:r>
        <w:rPr>
          <w:spacing w:val="-8"/>
        </w:rPr>
        <w:t> </w:t>
      </w:r>
      <w:r>
        <w:rPr>
          <w:spacing w:val="-1"/>
        </w:rPr>
        <w:t>exigences</w:t>
      </w:r>
      <w:r>
        <w:rPr>
          <w:spacing w:val="-8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notre</w:t>
      </w:r>
      <w:r>
        <w:rPr>
          <w:spacing w:val="-7"/>
        </w:rPr>
        <w:t> </w:t>
      </w:r>
      <w:r>
        <w:rPr>
          <w:spacing w:val="-1"/>
        </w:rPr>
        <w:t>pauvreté.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8" w:firstLine="283"/>
        <w:jc w:val="both"/>
      </w:pPr>
      <w:r>
        <w:rPr>
          <w:spacing w:val="-1"/>
        </w:rPr>
        <w:t>Les</w:t>
      </w:r>
      <w:r>
        <w:rPr>
          <w:spacing w:val="4"/>
        </w:rPr>
        <w:t> </w:t>
      </w:r>
      <w:r>
        <w:rPr/>
        <w:t>Économes</w:t>
      </w:r>
      <w:r>
        <w:rPr>
          <w:spacing w:val="4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Administrateurs</w:t>
      </w:r>
      <w:r>
        <w:rPr>
          <w:spacing w:val="4"/>
        </w:rPr>
        <w:t> </w:t>
      </w:r>
      <w:r>
        <w:rPr/>
        <w:t>assumeront</w:t>
      </w:r>
      <w:r>
        <w:rPr>
          <w:spacing w:val="5"/>
        </w:rPr>
        <w:t> </w:t>
      </w:r>
      <w:r>
        <w:rPr>
          <w:spacing w:val="-1"/>
        </w:rPr>
        <w:t>leur</w:t>
      </w:r>
      <w:r>
        <w:rPr>
          <w:spacing w:val="4"/>
        </w:rPr>
        <w:t> </w:t>
      </w:r>
      <w:r>
        <w:rPr>
          <w:spacing w:val="-1"/>
        </w:rPr>
        <w:t>charge</w:t>
      </w:r>
      <w:r>
        <w:rPr>
          <w:spacing w:val="5"/>
        </w:rPr>
        <w:t> </w:t>
      </w:r>
      <w:r>
        <w:rPr>
          <w:spacing w:val="-1"/>
        </w:rPr>
        <w:t>respective</w:t>
      </w:r>
      <w:r>
        <w:rPr>
          <w:spacing w:val="5"/>
        </w:rPr>
        <w:t> </w:t>
      </w:r>
      <w:r>
        <w:rPr/>
        <w:t>et</w:t>
      </w:r>
      <w:r>
        <w:rPr>
          <w:spacing w:val="4"/>
        </w:rPr>
        <w:t> </w:t>
      </w:r>
      <w:r>
        <w:rPr/>
        <w:t>en</w:t>
      </w:r>
      <w:r>
        <w:rPr>
          <w:spacing w:val="3"/>
        </w:rPr>
        <w:t> </w:t>
      </w:r>
      <w:r>
        <w:rPr>
          <w:spacing w:val="-1"/>
        </w:rPr>
        <w:t>prendront</w:t>
      </w:r>
      <w:r>
        <w:rPr>
          <w:spacing w:val="7"/>
        </w:rPr>
        <w:t> </w:t>
      </w:r>
      <w:r>
        <w:rPr/>
        <w:t>possession</w:t>
      </w:r>
      <w:r>
        <w:rPr>
          <w:spacing w:val="3"/>
        </w:rPr>
        <w:t> </w:t>
      </w:r>
      <w:r>
        <w:rPr>
          <w:spacing w:val="-1"/>
        </w:rPr>
        <w:t>par</w:t>
      </w:r>
      <w:r>
        <w:rPr>
          <w:spacing w:val="73"/>
          <w:w w:val="99"/>
        </w:rPr>
        <w:t> </w:t>
      </w:r>
      <w:r>
        <w:rPr>
          <w:spacing w:val="-1"/>
        </w:rPr>
        <w:t>un</w:t>
      </w:r>
      <w:r>
        <w:rPr>
          <w:spacing w:val="9"/>
        </w:rPr>
        <w:t> </w:t>
      </w:r>
      <w:r>
        <w:rPr>
          <w:spacing w:val="-1"/>
        </w:rPr>
        <w:t>acte</w:t>
      </w:r>
      <w:r>
        <w:rPr>
          <w:spacing w:val="11"/>
        </w:rPr>
        <w:t> </w:t>
      </w:r>
      <w:r>
        <w:rPr/>
        <w:t>formel</w:t>
      </w:r>
      <w:r>
        <w:rPr>
          <w:spacing w:val="8"/>
        </w:rPr>
        <w:t> </w:t>
      </w:r>
      <w:r>
        <w:rPr/>
        <w:t>de</w:t>
      </w:r>
      <w:r>
        <w:rPr>
          <w:spacing w:val="10"/>
        </w:rPr>
        <w:t> </w:t>
      </w:r>
      <w:r>
        <w:rPr/>
        <w:t>passation</w:t>
      </w:r>
      <w:r>
        <w:rPr>
          <w:spacing w:val="9"/>
        </w:rPr>
        <w:t> </w:t>
      </w:r>
      <w:r>
        <w:rPr/>
        <w:t>et</w:t>
      </w:r>
      <w:r>
        <w:rPr>
          <w:spacing w:val="8"/>
        </w:rPr>
        <w:t> </w:t>
      </w:r>
      <w:r>
        <w:rPr/>
        <w:t>de</w:t>
      </w:r>
      <w:r>
        <w:rPr>
          <w:spacing w:val="10"/>
        </w:rPr>
        <w:t> </w:t>
      </w:r>
      <w:r>
        <w:rPr/>
        <w:t>réception</w:t>
      </w:r>
      <w:r>
        <w:rPr>
          <w:spacing w:val="9"/>
        </w:rPr>
        <w:t> </w:t>
      </w:r>
      <w:r>
        <w:rPr/>
        <w:t>du</w:t>
      </w:r>
      <w:r>
        <w:rPr>
          <w:spacing w:val="9"/>
        </w:rPr>
        <w:t> </w:t>
      </w:r>
      <w:r>
        <w:rPr>
          <w:spacing w:val="-1"/>
        </w:rPr>
        <w:t>livre</w:t>
      </w:r>
      <w:r>
        <w:rPr>
          <w:spacing w:val="10"/>
        </w:rPr>
        <w:t> </w:t>
      </w:r>
      <w:r>
        <w:rPr>
          <w:spacing w:val="-1"/>
        </w:rPr>
        <w:t>d’inventaire</w:t>
      </w:r>
      <w:r>
        <w:rPr>
          <w:spacing w:val="9"/>
        </w:rPr>
        <w:t> </w:t>
      </w:r>
      <w:r>
        <w:rPr/>
        <w:t>de</w:t>
      </w:r>
      <w:r>
        <w:rPr>
          <w:spacing w:val="11"/>
        </w:rPr>
        <w:t> </w:t>
      </w:r>
      <w:r>
        <w:rPr/>
        <w:t>biens</w:t>
      </w:r>
      <w:r>
        <w:rPr>
          <w:spacing w:val="8"/>
        </w:rPr>
        <w:t> </w:t>
      </w:r>
      <w:r>
        <w:rPr/>
        <w:t>et</w:t>
      </w:r>
      <w:r>
        <w:rPr>
          <w:spacing w:val="10"/>
        </w:rPr>
        <w:t> </w:t>
      </w:r>
      <w:r>
        <w:rPr/>
        <w:t>de</w:t>
      </w:r>
      <w:r>
        <w:rPr>
          <w:spacing w:val="9"/>
        </w:rPr>
        <w:t> </w:t>
      </w:r>
      <w:r>
        <w:rPr/>
        <w:t>tous</w:t>
      </w:r>
      <w:r>
        <w:rPr>
          <w:spacing w:val="9"/>
        </w:rPr>
        <w:t> </w:t>
      </w:r>
      <w:r>
        <w:rPr/>
        <w:t>les</w:t>
      </w:r>
      <w:r>
        <w:rPr>
          <w:spacing w:val="7"/>
        </w:rPr>
        <w:t> </w:t>
      </w:r>
      <w:r>
        <w:rPr>
          <w:spacing w:val="-1"/>
        </w:rPr>
        <w:t>autres</w:t>
      </w:r>
      <w:r>
        <w:rPr>
          <w:spacing w:val="10"/>
        </w:rPr>
        <w:t> </w:t>
      </w:r>
      <w:r>
        <w:rPr>
          <w:spacing w:val="-1"/>
        </w:rPr>
        <w:t>livres</w:t>
      </w:r>
      <w:r>
        <w:rPr>
          <w:spacing w:val="68"/>
          <w:w w:val="99"/>
        </w:rPr>
        <w:t> </w:t>
      </w:r>
      <w:r>
        <w:rPr>
          <w:spacing w:val="-1"/>
        </w:rPr>
        <w:t>d’administration,</w:t>
      </w:r>
      <w:r>
        <w:rPr>
          <w:spacing w:val="-6"/>
        </w:rPr>
        <w:t> </w:t>
      </w:r>
      <w:r>
        <w:rPr>
          <w:spacing w:val="-1"/>
        </w:rPr>
        <w:t>avec</w:t>
      </w:r>
      <w:r>
        <w:rPr>
          <w:spacing w:val="-3"/>
        </w:rPr>
        <w:t> </w:t>
      </w:r>
      <w:r>
        <w:rPr>
          <w:spacing w:val="-1"/>
        </w:rPr>
        <w:t>vérification</w:t>
      </w:r>
      <w:r>
        <w:rPr>
          <w:spacing w:val="-7"/>
        </w:rPr>
        <w:t> </w:t>
      </w:r>
      <w:r>
        <w:rPr/>
        <w:t>des</w:t>
      </w:r>
      <w:r>
        <w:rPr>
          <w:spacing w:val="-6"/>
        </w:rPr>
        <w:t> </w:t>
      </w:r>
      <w:r>
        <w:rPr/>
        <w:t>soldes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/>
        <w:t>fonds</w:t>
      </w:r>
      <w:r>
        <w:rPr>
          <w:spacing w:val="-7"/>
        </w:rPr>
        <w:t> </w:t>
      </w:r>
      <w:r>
        <w:rPr>
          <w:spacing w:val="-1"/>
        </w:rPr>
        <w:t>existants</w:t>
      </w:r>
      <w:r>
        <w:rPr>
          <w:spacing w:val="-7"/>
        </w:rPr>
        <w:t> </w:t>
      </w:r>
      <w:r>
        <w:rPr/>
        <w:t>(n.</w:t>
      </w:r>
      <w:r>
        <w:rPr>
          <w:spacing w:val="-5"/>
        </w:rPr>
        <w:t> </w:t>
      </w:r>
      <w:r>
        <w:rPr/>
        <w:t>359).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903" w:val="left" w:leader="none"/>
        </w:tabs>
        <w:spacing w:line="240" w:lineRule="auto" w:before="0" w:after="0"/>
        <w:ind w:left="115" w:right="121" w:firstLine="283"/>
        <w:jc w:val="both"/>
      </w:pPr>
      <w:r>
        <w:rPr>
          <w:spacing w:val="-1"/>
        </w:rPr>
        <w:t>Chaque</w:t>
      </w:r>
      <w:r>
        <w:rPr>
          <w:spacing w:val="16"/>
        </w:rPr>
        <w:t> </w:t>
      </w:r>
      <w:r>
        <w:rPr>
          <w:spacing w:val="-1"/>
        </w:rPr>
        <w:t>administration</w:t>
      </w:r>
      <w:r>
        <w:rPr>
          <w:spacing w:val="13"/>
        </w:rPr>
        <w:t> </w:t>
      </w:r>
      <w:r>
        <w:rPr/>
        <w:t>aura</w:t>
      </w:r>
      <w:r>
        <w:rPr>
          <w:spacing w:val="17"/>
        </w:rPr>
        <w:t> </w:t>
      </w:r>
      <w:r>
        <w:rPr>
          <w:spacing w:val="-1"/>
        </w:rPr>
        <w:t>l’inventaire</w:t>
      </w:r>
      <w:r>
        <w:rPr>
          <w:spacing w:val="15"/>
        </w:rPr>
        <w:t> </w:t>
      </w:r>
      <w:r>
        <w:rPr/>
        <w:t>des</w:t>
      </w:r>
      <w:r>
        <w:rPr>
          <w:spacing w:val="13"/>
        </w:rPr>
        <w:t> </w:t>
      </w:r>
      <w:r>
        <w:rPr/>
        <w:t>biens</w:t>
      </w:r>
      <w:r>
        <w:rPr>
          <w:spacing w:val="14"/>
        </w:rPr>
        <w:t> </w:t>
      </w:r>
      <w:r>
        <w:rPr>
          <w:spacing w:val="-1"/>
        </w:rPr>
        <w:t>qu’elle</w:t>
      </w:r>
      <w:r>
        <w:rPr>
          <w:spacing w:val="15"/>
        </w:rPr>
        <w:t> </w:t>
      </w:r>
      <w:r>
        <w:rPr>
          <w:spacing w:val="-1"/>
        </w:rPr>
        <w:t>administre,</w:t>
      </w:r>
      <w:r>
        <w:rPr>
          <w:spacing w:val="15"/>
        </w:rPr>
        <w:t> </w:t>
      </w:r>
      <w:r>
        <w:rPr>
          <w:spacing w:val="-1"/>
        </w:rPr>
        <w:t>ainsi</w:t>
      </w:r>
      <w:r>
        <w:rPr>
          <w:spacing w:val="14"/>
        </w:rPr>
        <w:t> </w:t>
      </w:r>
      <w:r>
        <w:rPr/>
        <w:t>que</w:t>
      </w:r>
      <w:r>
        <w:rPr>
          <w:spacing w:val="15"/>
        </w:rPr>
        <w:t> </w:t>
      </w:r>
      <w:r>
        <w:rPr/>
        <w:t>tous</w:t>
      </w:r>
      <w:r>
        <w:rPr>
          <w:spacing w:val="15"/>
        </w:rPr>
        <w:t> </w:t>
      </w:r>
      <w:r>
        <w:rPr>
          <w:spacing w:val="-1"/>
        </w:rPr>
        <w:t>les</w:t>
      </w:r>
      <w:r>
        <w:rPr>
          <w:spacing w:val="14"/>
        </w:rPr>
        <w:t> </w:t>
      </w:r>
      <w:r>
        <w:rPr>
          <w:spacing w:val="-1"/>
        </w:rPr>
        <w:t>livres</w:t>
      </w:r>
      <w:r>
        <w:rPr>
          <w:spacing w:val="101"/>
          <w:w w:val="99"/>
        </w:rPr>
        <w:t> </w:t>
      </w:r>
      <w:r>
        <w:rPr>
          <w:spacing w:val="-1"/>
        </w:rPr>
        <w:t>nécessaires</w:t>
      </w:r>
      <w:r>
        <w:rPr>
          <w:spacing w:val="-7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contrôle</w:t>
      </w:r>
      <w:r>
        <w:rPr>
          <w:spacing w:val="-5"/>
        </w:rPr>
        <w:t> </w:t>
      </w:r>
      <w:r>
        <w:rPr>
          <w:spacing w:val="-1"/>
        </w:rPr>
        <w:t>pertinent</w:t>
      </w:r>
      <w:r>
        <w:rPr>
          <w:spacing w:val="-6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opérations</w:t>
      </w:r>
      <w:r>
        <w:rPr>
          <w:spacing w:val="-6"/>
        </w:rPr>
        <w:t> </w:t>
      </w:r>
      <w:r>
        <w:rPr>
          <w:spacing w:val="-1"/>
        </w:rPr>
        <w:t>correspondantes</w:t>
      </w:r>
      <w:r>
        <w:rPr>
          <w:spacing w:val="-7"/>
        </w:rPr>
        <w:t> </w:t>
      </w:r>
      <w:r>
        <w:rPr/>
        <w:t>(can</w:t>
      </w:r>
      <w:r>
        <w:rPr>
          <w:spacing w:val="-6"/>
        </w:rPr>
        <w:t> </w:t>
      </w:r>
      <w:r>
        <w:rPr/>
        <w:t>1283</w:t>
      </w:r>
      <w:r>
        <w:rPr>
          <w:spacing w:val="-5"/>
        </w:rPr>
        <w:t> </w:t>
      </w:r>
      <w:r>
        <w:rPr/>
        <w:t>§</w:t>
      </w:r>
      <w:r>
        <w:rPr>
          <w:spacing w:val="-5"/>
        </w:rPr>
        <w:t> </w:t>
      </w:r>
      <w:r>
        <w:rPr/>
        <w:t>2).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9" w:firstLine="283"/>
        <w:jc w:val="both"/>
      </w:pPr>
      <w:r>
        <w:rPr>
          <w:spacing w:val="-1"/>
        </w:rPr>
        <w:t>Toutes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>
          <w:spacing w:val="-1"/>
        </w:rPr>
        <w:t>administrations</w:t>
      </w:r>
      <w:r>
        <w:rPr>
          <w:spacing w:val="1"/>
        </w:rPr>
        <w:t> </w:t>
      </w:r>
      <w:r>
        <w:rPr>
          <w:spacing w:val="-1"/>
        </w:rPr>
        <w:t>doivent</w:t>
      </w:r>
      <w:r>
        <w:rPr>
          <w:spacing w:val="2"/>
        </w:rPr>
        <w:t> </w:t>
      </w:r>
      <w:r>
        <w:rPr>
          <w:spacing w:val="-1"/>
        </w:rPr>
        <w:t>être</w:t>
      </w:r>
      <w:r>
        <w:rPr>
          <w:spacing w:val="2"/>
        </w:rPr>
        <w:t> </w:t>
      </w:r>
      <w:r>
        <w:rPr>
          <w:spacing w:val="-1"/>
        </w:rPr>
        <w:t>convenablement</w:t>
      </w:r>
      <w:r>
        <w:rPr>
          <w:spacing w:val="4"/>
        </w:rPr>
        <w:t> </w:t>
      </w:r>
      <w:r>
        <w:rPr>
          <w:spacing w:val="-1"/>
        </w:rPr>
        <w:t>révisées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>
          <w:spacing w:val="-1"/>
        </w:rPr>
        <w:t>contrôlées</w:t>
      </w:r>
      <w:r>
        <w:rPr>
          <w:spacing w:val="2"/>
        </w:rPr>
        <w:t> </w:t>
      </w:r>
      <w:r>
        <w:rPr/>
        <w:t>par</w:t>
      </w:r>
      <w:r>
        <w:rPr>
          <w:spacing w:val="2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>
          <w:spacing w:val="-1"/>
        </w:rPr>
        <w:t>Supérieurs</w:t>
      </w:r>
      <w:r>
        <w:rPr>
          <w:spacing w:val="123"/>
          <w:w w:val="99"/>
        </w:rPr>
        <w:t> </w:t>
      </w:r>
      <w:r>
        <w:rPr>
          <w:spacing w:val="-1"/>
        </w:rPr>
        <w:t>compétents</w:t>
      </w:r>
      <w:r>
        <w:rPr>
          <w:spacing w:val="5"/>
        </w:rPr>
        <w:t> </w:t>
      </w:r>
      <w:r>
        <w:rPr/>
        <w:t>au</w:t>
      </w:r>
      <w:r>
        <w:rPr>
          <w:spacing w:val="9"/>
        </w:rPr>
        <w:t> </w:t>
      </w:r>
      <w:r>
        <w:rPr>
          <w:spacing w:val="-1"/>
        </w:rPr>
        <w:t>moyen</w:t>
      </w:r>
      <w:r>
        <w:rPr>
          <w:spacing w:val="4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/>
        <w:t>révision</w:t>
      </w:r>
      <w:r>
        <w:rPr>
          <w:spacing w:val="4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signature</w:t>
      </w:r>
      <w:r>
        <w:rPr>
          <w:spacing w:val="6"/>
        </w:rPr>
        <w:t> </w:t>
      </w:r>
      <w:r>
        <w:rPr/>
        <w:t>périodiques</w:t>
      </w:r>
      <w:r>
        <w:rPr>
          <w:spacing w:val="5"/>
        </w:rPr>
        <w:t> </w:t>
      </w:r>
      <w:r>
        <w:rPr/>
        <w:t>des</w:t>
      </w:r>
      <w:r>
        <w:rPr>
          <w:spacing w:val="5"/>
        </w:rPr>
        <w:t> </w:t>
      </w:r>
      <w:r>
        <w:rPr>
          <w:spacing w:val="-1"/>
        </w:rPr>
        <w:t>livres</w:t>
      </w:r>
      <w:r>
        <w:rPr>
          <w:spacing w:val="6"/>
        </w:rPr>
        <w:t> </w:t>
      </w:r>
      <w:r>
        <w:rPr>
          <w:spacing w:val="1"/>
        </w:rPr>
        <w:t>et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vérification</w:t>
      </w:r>
      <w:r>
        <w:rPr>
          <w:spacing w:val="4"/>
        </w:rPr>
        <w:t> </w:t>
      </w:r>
      <w:r>
        <w:rPr/>
        <w:t>des</w:t>
      </w:r>
      <w:r>
        <w:rPr>
          <w:spacing w:val="7"/>
        </w:rPr>
        <w:t> </w:t>
      </w:r>
      <w:r>
        <w:rPr>
          <w:spacing w:val="-1"/>
        </w:rPr>
        <w:t>fonds.</w:t>
      </w:r>
      <w:r>
        <w:rPr>
          <w:spacing w:val="8"/>
        </w:rPr>
        <w:t> </w:t>
      </w:r>
      <w:r>
        <w:rPr/>
        <w:t>Outre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89"/>
          <w:w w:val="99"/>
        </w:rPr>
        <w:t> </w:t>
      </w:r>
      <w:r>
        <w:rPr>
          <w:spacing w:val="-1"/>
        </w:rPr>
        <w:t>Économes</w:t>
      </w:r>
      <w:r>
        <w:rPr>
          <w:spacing w:val="6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Administrateurs,</w:t>
      </w:r>
      <w:r>
        <w:rPr>
          <w:spacing w:val="10"/>
        </w:rPr>
        <w:t> </w:t>
      </w:r>
      <w:r>
        <w:rPr>
          <w:spacing w:val="-1"/>
        </w:rPr>
        <w:t>signeront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>
          <w:spacing w:val="-1"/>
        </w:rPr>
        <w:t>livres</w:t>
      </w:r>
      <w:r>
        <w:rPr>
          <w:spacing w:val="7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/>
        <w:t>Supérieur</w:t>
      </w:r>
      <w:r>
        <w:rPr>
          <w:spacing w:val="8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Conseillers</w:t>
      </w:r>
      <w:r>
        <w:rPr>
          <w:spacing w:val="6"/>
        </w:rPr>
        <w:t> </w:t>
      </w:r>
      <w:r>
        <w:rPr>
          <w:spacing w:val="1"/>
        </w:rPr>
        <w:t>ou</w:t>
      </w:r>
      <w:r>
        <w:rPr>
          <w:spacing w:val="7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>
          <w:spacing w:val="-1"/>
        </w:rPr>
        <w:t>Supérieur</w:t>
      </w:r>
      <w:r>
        <w:rPr>
          <w:spacing w:val="8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>
          <w:spacing w:val="-1"/>
        </w:rPr>
        <w:t>Directeur</w:t>
      </w:r>
      <w:r>
        <w:rPr>
          <w:spacing w:val="109"/>
          <w:w w:val="99"/>
        </w:rPr>
        <w:t> </w:t>
      </w:r>
      <w:r>
        <w:rPr/>
        <w:t>de</w:t>
      </w:r>
      <w:r>
        <w:rPr>
          <w:spacing w:val="-10"/>
        </w:rPr>
        <w:t> </w:t>
      </w:r>
      <w:r>
        <w:rPr>
          <w:spacing w:val="-1"/>
        </w:rPr>
        <w:t>l’activité</w:t>
      </w:r>
      <w:r>
        <w:rPr>
          <w:spacing w:val="-9"/>
        </w:rPr>
        <w:t> </w:t>
      </w:r>
      <w:r>
        <w:rPr>
          <w:spacing w:val="-1"/>
        </w:rPr>
        <w:t>administrée.</w:t>
      </w:r>
      <w:r>
        <w:rPr/>
      </w:r>
    </w:p>
    <w:p>
      <w:pPr>
        <w:pStyle w:val="BodyText"/>
        <w:spacing w:line="240" w:lineRule="auto" w:before="118"/>
        <w:ind w:left="115" w:right="119"/>
        <w:jc w:val="both"/>
      </w:pP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périodicité</w:t>
      </w:r>
      <w:r>
        <w:rPr>
          <w:spacing w:val="11"/>
        </w:rPr>
        <w:t> </w:t>
      </w:r>
      <w:r>
        <w:rPr/>
        <w:t>en</w:t>
      </w:r>
      <w:r>
        <w:rPr>
          <w:spacing w:val="9"/>
        </w:rPr>
        <w:t> </w:t>
      </w:r>
      <w:r>
        <w:rPr>
          <w:spacing w:val="-1"/>
        </w:rPr>
        <w:t>sera</w:t>
      </w:r>
      <w:r>
        <w:rPr>
          <w:spacing w:val="11"/>
        </w:rPr>
        <w:t> </w:t>
      </w:r>
      <w:r>
        <w:rPr>
          <w:spacing w:val="-1"/>
        </w:rPr>
        <w:t>généralement</w:t>
      </w:r>
      <w:r>
        <w:rPr>
          <w:spacing w:val="11"/>
        </w:rPr>
        <w:t> </w:t>
      </w:r>
      <w:r>
        <w:rPr>
          <w:spacing w:val="-1"/>
        </w:rPr>
        <w:t>mensuelle,</w:t>
      </w:r>
      <w:r>
        <w:rPr>
          <w:spacing w:val="11"/>
        </w:rPr>
        <w:t> </w:t>
      </w:r>
      <w:r>
        <w:rPr/>
        <w:t>sauf</w:t>
      </w:r>
      <w:r>
        <w:rPr>
          <w:spacing w:val="9"/>
        </w:rPr>
        <w:t> </w:t>
      </w:r>
      <w:r>
        <w:rPr>
          <w:spacing w:val="-1"/>
        </w:rPr>
        <w:t>si</w:t>
      </w:r>
      <w:r>
        <w:rPr>
          <w:spacing w:val="10"/>
        </w:rPr>
        <w:t> </w:t>
      </w:r>
      <w:r>
        <w:rPr/>
        <w:t>la</w:t>
      </w:r>
      <w:r>
        <w:rPr>
          <w:spacing w:val="12"/>
        </w:rPr>
        <w:t> </w:t>
      </w:r>
      <w:r>
        <w:rPr>
          <w:spacing w:val="-1"/>
        </w:rPr>
        <w:t>nature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l’activité</w:t>
      </w:r>
      <w:r>
        <w:rPr>
          <w:spacing w:val="11"/>
        </w:rPr>
        <w:t> </w:t>
      </w:r>
      <w:r>
        <w:rPr>
          <w:spacing w:val="-1"/>
        </w:rPr>
        <w:t>conseille</w:t>
      </w:r>
      <w:r>
        <w:rPr>
          <w:spacing w:val="10"/>
        </w:rPr>
        <w:t> </w:t>
      </w:r>
      <w:r>
        <w:rPr>
          <w:spacing w:val="1"/>
        </w:rPr>
        <w:t>ou</w:t>
      </w:r>
      <w:r>
        <w:rPr>
          <w:spacing w:val="9"/>
        </w:rPr>
        <w:t> </w:t>
      </w:r>
      <w:r>
        <w:rPr>
          <w:spacing w:val="-1"/>
        </w:rPr>
        <w:t>exige</w:t>
      </w:r>
      <w:r>
        <w:rPr>
          <w:spacing w:val="11"/>
        </w:rPr>
        <w:t> </w:t>
      </w:r>
      <w:r>
        <w:rPr>
          <w:spacing w:val="-1"/>
        </w:rPr>
        <w:t>une</w:t>
      </w:r>
      <w:r>
        <w:rPr>
          <w:spacing w:val="11"/>
        </w:rPr>
        <w:t> </w:t>
      </w:r>
      <w:r>
        <w:rPr>
          <w:spacing w:val="-1"/>
        </w:rPr>
        <w:t>période</w:t>
      </w:r>
      <w:r>
        <w:rPr>
          <w:spacing w:val="117"/>
          <w:w w:val="99"/>
        </w:rPr>
        <w:t> </w:t>
      </w:r>
      <w:r>
        <w:rPr>
          <w:spacing w:val="-1"/>
        </w:rPr>
        <w:t>plus</w:t>
      </w:r>
      <w:r>
        <w:rPr>
          <w:spacing w:val="-11"/>
        </w:rPr>
        <w:t> </w:t>
      </w:r>
      <w:r>
        <w:rPr/>
        <w:t>longue.</w:t>
      </w:r>
      <w:r>
        <w:rPr/>
      </w:r>
    </w:p>
    <w:p>
      <w:pPr>
        <w:pStyle w:val="BodyText"/>
        <w:spacing w:line="240" w:lineRule="auto" w:before="120"/>
        <w:ind w:left="115" w:right="121"/>
        <w:jc w:val="both"/>
      </w:pP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révision</w:t>
      </w:r>
      <w:r>
        <w:rPr>
          <w:spacing w:val="26"/>
        </w:rPr>
        <w:t> </w:t>
      </w:r>
      <w:r>
        <w:rPr/>
        <w:t>et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signature</w:t>
      </w:r>
      <w:r>
        <w:rPr>
          <w:spacing w:val="28"/>
        </w:rPr>
        <w:t> </w:t>
      </w:r>
      <w:r>
        <w:rPr/>
        <w:t>des</w:t>
      </w:r>
      <w:r>
        <w:rPr>
          <w:spacing w:val="27"/>
        </w:rPr>
        <w:t> </w:t>
      </w:r>
      <w:r>
        <w:rPr>
          <w:spacing w:val="-1"/>
        </w:rPr>
        <w:t>livres</w:t>
      </w:r>
      <w:r>
        <w:rPr>
          <w:spacing w:val="26"/>
        </w:rPr>
        <w:t> </w:t>
      </w:r>
      <w:r>
        <w:rPr/>
        <w:t>et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vérification</w:t>
      </w:r>
      <w:r>
        <w:rPr>
          <w:spacing w:val="26"/>
        </w:rPr>
        <w:t> </w:t>
      </w:r>
      <w:r>
        <w:rPr/>
        <w:t>des</w:t>
      </w:r>
      <w:r>
        <w:rPr>
          <w:spacing w:val="27"/>
        </w:rPr>
        <w:t> </w:t>
      </w:r>
      <w:r>
        <w:rPr>
          <w:spacing w:val="-1"/>
        </w:rPr>
        <w:t>fonds</w:t>
      </w:r>
      <w:r>
        <w:rPr>
          <w:spacing w:val="27"/>
        </w:rPr>
        <w:t> </w:t>
      </w:r>
      <w:r>
        <w:rPr/>
        <w:t>devront</w:t>
      </w:r>
      <w:r>
        <w:rPr>
          <w:spacing w:val="27"/>
        </w:rPr>
        <w:t> </w:t>
      </w:r>
      <w:r>
        <w:rPr>
          <w:spacing w:val="-1"/>
        </w:rPr>
        <w:t>être</w:t>
      </w:r>
      <w:r>
        <w:rPr>
          <w:spacing w:val="28"/>
        </w:rPr>
        <w:t> </w:t>
      </w:r>
      <w:r>
        <w:rPr>
          <w:spacing w:val="-1"/>
        </w:rPr>
        <w:t>faites</w:t>
      </w:r>
      <w:r>
        <w:rPr>
          <w:spacing w:val="27"/>
        </w:rPr>
        <w:t> </w:t>
      </w:r>
      <w:r>
        <w:rPr/>
        <w:t>aussi</w:t>
      </w:r>
      <w:r>
        <w:rPr>
          <w:spacing w:val="27"/>
        </w:rPr>
        <w:t> </w:t>
      </w:r>
      <w:r>
        <w:rPr/>
        <w:t>lors</w:t>
      </w:r>
      <w:r>
        <w:rPr>
          <w:spacing w:val="27"/>
        </w:rPr>
        <w:t> </w:t>
      </w:r>
      <w:r>
        <w:rPr/>
        <w:t>des</w:t>
      </w:r>
      <w:r>
        <w:rPr>
          <w:spacing w:val="27"/>
        </w:rPr>
        <w:t> </w:t>
      </w:r>
      <w:r>
        <w:rPr>
          <w:spacing w:val="-1"/>
        </w:rPr>
        <w:t>visites</w:t>
      </w:r>
      <w:r>
        <w:rPr>
          <w:spacing w:val="83"/>
          <w:w w:val="99"/>
        </w:rPr>
        <w:t> </w:t>
      </w:r>
      <w:r>
        <w:rPr>
          <w:spacing w:val="-1"/>
        </w:rPr>
        <w:t>canoniques</w:t>
      </w:r>
      <w:r>
        <w:rPr>
          <w:spacing w:val="-11"/>
        </w:rPr>
        <w:t> </w:t>
      </w:r>
      <w:r>
        <w:rPr/>
        <w:t>des</w:t>
      </w:r>
      <w:r>
        <w:rPr>
          <w:spacing w:val="-10"/>
        </w:rPr>
        <w:t> </w:t>
      </w:r>
      <w:r>
        <w:rPr>
          <w:spacing w:val="-1"/>
        </w:rPr>
        <w:t>Supérieurs</w:t>
      </w:r>
      <w:r>
        <w:rPr>
          <w:spacing w:val="-10"/>
        </w:rPr>
        <w:t> </w:t>
      </w:r>
      <w:r>
        <w:rPr/>
        <w:t>Majeurs.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6" w:firstLine="283"/>
        <w:jc w:val="both"/>
      </w:pPr>
      <w:r>
        <w:rPr>
          <w:spacing w:val="-1"/>
        </w:rPr>
        <w:t>L’administration</w:t>
      </w:r>
      <w:r>
        <w:rPr>
          <w:spacing w:val="34"/>
        </w:rPr>
        <w:t> </w:t>
      </w:r>
      <w:r>
        <w:rPr/>
        <w:t>de</w:t>
      </w:r>
      <w:r>
        <w:rPr>
          <w:spacing w:val="37"/>
        </w:rPr>
        <w:t> </w:t>
      </w:r>
      <w:r>
        <w:rPr/>
        <w:t>biens</w:t>
      </w:r>
      <w:r>
        <w:rPr>
          <w:spacing w:val="38"/>
        </w:rPr>
        <w:t> </w:t>
      </w:r>
      <w:r>
        <w:rPr>
          <w:spacing w:val="-1"/>
        </w:rPr>
        <w:t>n’appartenant</w:t>
      </w:r>
      <w:r>
        <w:rPr>
          <w:spacing w:val="36"/>
        </w:rPr>
        <w:t> </w:t>
      </w:r>
      <w:r>
        <w:rPr/>
        <w:t>pas</w:t>
      </w:r>
      <w:r>
        <w:rPr>
          <w:spacing w:val="35"/>
        </w:rPr>
        <w:t> </w:t>
      </w:r>
      <w:r>
        <w:rPr/>
        <w:t>à</w:t>
      </w:r>
      <w:r>
        <w:rPr>
          <w:spacing w:val="37"/>
        </w:rPr>
        <w:t> </w:t>
      </w:r>
      <w:r>
        <w:rPr>
          <w:spacing w:val="-1"/>
        </w:rPr>
        <w:t>la</w:t>
      </w:r>
      <w:r>
        <w:rPr>
          <w:spacing w:val="38"/>
        </w:rPr>
        <w:t> </w:t>
      </w:r>
      <w:r>
        <w:rPr>
          <w:spacing w:val="-1"/>
        </w:rPr>
        <w:t>Congrégation,</w:t>
      </w:r>
      <w:r>
        <w:rPr>
          <w:spacing w:val="37"/>
        </w:rPr>
        <w:t> </w:t>
      </w:r>
      <w:r>
        <w:rPr/>
        <w:t>exercée</w:t>
      </w:r>
      <w:r>
        <w:rPr>
          <w:spacing w:val="37"/>
        </w:rPr>
        <w:t> </w:t>
      </w:r>
      <w:r>
        <w:rPr/>
        <w:t>par</w:t>
      </w:r>
      <w:r>
        <w:rPr>
          <w:spacing w:val="37"/>
        </w:rPr>
        <w:t> </w:t>
      </w:r>
      <w:r>
        <w:rPr>
          <w:spacing w:val="-1"/>
        </w:rPr>
        <w:t>les</w:t>
      </w:r>
      <w:r>
        <w:rPr>
          <w:spacing w:val="38"/>
        </w:rPr>
        <w:t> </w:t>
      </w:r>
      <w:r>
        <w:rPr>
          <w:spacing w:val="-1"/>
        </w:rPr>
        <w:t>nôtres</w:t>
      </w:r>
      <w:r>
        <w:rPr>
          <w:spacing w:val="36"/>
        </w:rPr>
        <w:t> </w:t>
      </w:r>
      <w:r>
        <w:rPr>
          <w:spacing w:val="-1"/>
        </w:rPr>
        <w:t>avec</w:t>
      </w:r>
      <w:r>
        <w:rPr>
          <w:spacing w:val="81"/>
          <w:w w:val="99"/>
        </w:rPr>
        <w:t> </w:t>
      </w:r>
      <w:r>
        <w:rPr>
          <w:spacing w:val="-1"/>
        </w:rPr>
        <w:t>responsabilité</w:t>
      </w:r>
      <w:r>
        <w:rPr>
          <w:spacing w:val="7"/>
        </w:rPr>
        <w:t> </w:t>
      </w:r>
      <w:r>
        <w:rPr>
          <w:spacing w:val="-1"/>
        </w:rPr>
        <w:t>juridique</w:t>
      </w:r>
      <w:r>
        <w:rPr>
          <w:spacing w:val="8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Congrégation</w:t>
      </w:r>
      <w:r>
        <w:rPr>
          <w:spacing w:val="7"/>
        </w:rPr>
        <w:t> </w:t>
      </w:r>
      <w:r>
        <w:rPr/>
        <w:t>doit</w:t>
      </w:r>
      <w:r>
        <w:rPr>
          <w:spacing w:val="8"/>
        </w:rPr>
        <w:t> </w:t>
      </w:r>
      <w:r>
        <w:rPr>
          <w:spacing w:val="-1"/>
        </w:rPr>
        <w:t>être</w:t>
      </w:r>
      <w:r>
        <w:rPr>
          <w:spacing w:val="7"/>
        </w:rPr>
        <w:t> </w:t>
      </w:r>
      <w:r>
        <w:rPr>
          <w:spacing w:val="-1"/>
        </w:rPr>
        <w:t>réglée</w:t>
      </w:r>
      <w:r>
        <w:rPr>
          <w:spacing w:val="11"/>
        </w:rPr>
        <w:t> </w:t>
      </w:r>
      <w:r>
        <w:rPr/>
        <w:t>par</w:t>
      </w:r>
      <w:r>
        <w:rPr>
          <w:spacing w:val="9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/>
        <w:t>normes</w:t>
      </w:r>
      <w:r>
        <w:rPr>
          <w:spacing w:val="7"/>
        </w:rPr>
        <w:t> </w:t>
      </w:r>
      <w:r>
        <w:rPr>
          <w:spacing w:val="1"/>
        </w:rPr>
        <w:t>du</w:t>
      </w:r>
      <w:r>
        <w:rPr>
          <w:spacing w:val="7"/>
        </w:rPr>
        <w:t> </w:t>
      </w:r>
      <w:r>
        <w:rPr/>
        <w:t>droit</w:t>
      </w:r>
      <w:r>
        <w:rPr>
          <w:spacing w:val="8"/>
        </w:rPr>
        <w:t> </w:t>
      </w:r>
      <w:r>
        <w:rPr/>
        <w:t>universel</w:t>
      </w:r>
      <w:r>
        <w:rPr>
          <w:spacing w:val="8"/>
        </w:rPr>
        <w:t> </w:t>
      </w:r>
      <w:r>
        <w:rPr/>
        <w:t>et</w:t>
      </w:r>
      <w:r>
        <w:rPr>
          <w:spacing w:val="8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notre</w:t>
      </w:r>
      <w:r>
        <w:rPr>
          <w:spacing w:val="8"/>
        </w:rPr>
        <w:t> </w:t>
      </w:r>
      <w:r>
        <w:rPr/>
        <w:t>propre</w:t>
      </w:r>
      <w:r>
        <w:rPr>
          <w:spacing w:val="95"/>
          <w:w w:val="99"/>
        </w:rPr>
        <w:t> </w:t>
      </w:r>
      <w:r>
        <w:rPr>
          <w:spacing w:val="-1"/>
        </w:rPr>
        <w:t>droit.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8" w:firstLine="283"/>
        <w:jc w:val="right"/>
      </w:pPr>
      <w:r>
        <w:rPr>
          <w:spacing w:val="-1"/>
        </w:rPr>
        <w:t>Aucun</w:t>
      </w:r>
      <w:r>
        <w:rPr/>
        <w:t>  des </w:t>
      </w:r>
      <w:r>
        <w:rPr>
          <w:spacing w:val="4"/>
        </w:rPr>
        <w:t> </w:t>
      </w:r>
      <w:r>
        <w:rPr>
          <w:spacing w:val="-1"/>
        </w:rPr>
        <w:t>nôtres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ne</w:t>
      </w:r>
      <w:r>
        <w:rPr/>
        <w:t> </w:t>
      </w:r>
      <w:r>
        <w:rPr>
          <w:spacing w:val="2"/>
        </w:rPr>
        <w:t> </w:t>
      </w:r>
      <w:r>
        <w:rPr/>
        <w:t>pourra </w:t>
      </w:r>
      <w:r>
        <w:rPr>
          <w:spacing w:val="3"/>
        </w:rPr>
        <w:t> </w:t>
      </w:r>
      <w:r>
        <w:rPr>
          <w:spacing w:val="-1"/>
        </w:rPr>
        <w:t>licitement</w:t>
      </w:r>
      <w:r>
        <w:rPr/>
        <w:t> </w:t>
      </w:r>
      <w:r>
        <w:rPr>
          <w:spacing w:val="1"/>
        </w:rPr>
        <w:t> </w:t>
      </w:r>
      <w:r>
        <w:rPr/>
        <w:t>exercer </w:t>
      </w:r>
      <w:r>
        <w:rPr>
          <w:spacing w:val="3"/>
        </w:rPr>
        <w:t> </w:t>
      </w:r>
      <w:r>
        <w:rPr>
          <w:spacing w:val="-1"/>
        </w:rPr>
        <w:t>les</w:t>
      </w:r>
      <w:r>
        <w:rPr/>
        <w:t> </w:t>
      </w:r>
      <w:r>
        <w:rPr>
          <w:spacing w:val="2"/>
        </w:rPr>
        <w:t> </w:t>
      </w:r>
      <w:r>
        <w:rPr/>
        <w:t>charges </w:t>
      </w:r>
      <w:r>
        <w:rPr>
          <w:spacing w:val="1"/>
        </w:rPr>
        <w:t> </w:t>
      </w:r>
      <w:r>
        <w:rPr>
          <w:spacing w:val="-1"/>
        </w:rPr>
        <w:t>publiques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qui</w:t>
      </w:r>
      <w:r>
        <w:rPr/>
        <w:t> </w:t>
      </w:r>
      <w:r>
        <w:rPr>
          <w:spacing w:val="2"/>
        </w:rPr>
        <w:t> </w:t>
      </w:r>
      <w:r>
        <w:rPr/>
        <w:t>comportent </w:t>
      </w:r>
      <w:r>
        <w:rPr>
          <w:spacing w:val="2"/>
        </w:rPr>
        <w:t> </w:t>
      </w:r>
      <w:r>
        <w:rPr/>
        <w:t>des </w:t>
      </w:r>
      <w:r>
        <w:rPr>
          <w:spacing w:val="1"/>
        </w:rPr>
        <w:t> </w:t>
      </w:r>
      <w:r>
        <w:rPr>
          <w:spacing w:val="-1"/>
        </w:rPr>
        <w:t>tâches</w:t>
      </w:r>
      <w:r>
        <w:rPr>
          <w:spacing w:val="67"/>
          <w:w w:val="99"/>
        </w:rPr>
        <w:t> </w:t>
      </w:r>
      <w:r>
        <w:rPr>
          <w:spacing w:val="-1"/>
        </w:rPr>
        <w:t>d’administration</w:t>
      </w:r>
      <w:r>
        <w:rPr>
          <w:spacing w:val="-7"/>
        </w:rPr>
        <w:t> </w:t>
      </w:r>
      <w:r>
        <w:rPr/>
        <w:t>ou</w:t>
      </w:r>
      <w:r>
        <w:rPr>
          <w:spacing w:val="-7"/>
        </w:rPr>
        <w:t> </w:t>
      </w:r>
      <w:r>
        <w:rPr>
          <w:spacing w:val="-1"/>
        </w:rPr>
        <w:t>se</w:t>
      </w:r>
      <w:r>
        <w:rPr>
          <w:spacing w:val="-6"/>
        </w:rPr>
        <w:t> </w:t>
      </w:r>
      <w:r>
        <w:rPr>
          <w:spacing w:val="-1"/>
        </w:rPr>
        <w:t>charger</w:t>
      </w:r>
      <w:r>
        <w:rPr>
          <w:spacing w:val="-4"/>
        </w:rPr>
        <w:t> </w:t>
      </w:r>
      <w:r>
        <w:rPr>
          <w:spacing w:val="-1"/>
        </w:rPr>
        <w:t>d’administrer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biens</w:t>
      </w:r>
      <w:r>
        <w:rPr>
          <w:spacing w:val="-7"/>
        </w:rPr>
        <w:t> </w:t>
      </w:r>
      <w:r>
        <w:rPr/>
        <w:t>appartenant</w:t>
      </w:r>
      <w:r>
        <w:rPr>
          <w:spacing w:val="-6"/>
        </w:rPr>
        <w:t> </w:t>
      </w:r>
      <w:r>
        <w:rPr/>
        <w:t>à</w:t>
      </w:r>
      <w:r>
        <w:rPr>
          <w:spacing w:val="-6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personnes</w:t>
      </w:r>
      <w:r>
        <w:rPr>
          <w:spacing w:val="-7"/>
        </w:rPr>
        <w:t> </w:t>
      </w:r>
      <w:r>
        <w:rPr/>
        <w:t>étrangères</w:t>
      </w:r>
      <w:r>
        <w:rPr>
          <w:spacing w:val="-7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Congrégation.</w:t>
      </w:r>
      <w:r>
        <w:rPr/>
      </w:r>
    </w:p>
    <w:p>
      <w:pPr>
        <w:pStyle w:val="BodyText"/>
        <w:spacing w:line="240" w:lineRule="auto" w:before="120"/>
        <w:ind w:left="115" w:right="117"/>
        <w:jc w:val="both"/>
      </w:pPr>
      <w:r>
        <w:rPr>
          <w:spacing w:val="-1"/>
        </w:rPr>
        <w:t>S’il</w:t>
      </w:r>
      <w:r>
        <w:rPr>
          <w:spacing w:val="2"/>
        </w:rPr>
        <w:t> </w:t>
      </w:r>
      <w:r>
        <w:rPr>
          <w:spacing w:val="-1"/>
        </w:rPr>
        <w:t>se</w:t>
      </w:r>
      <w:r>
        <w:rPr>
          <w:spacing w:val="1"/>
        </w:rPr>
        <w:t> </w:t>
      </w:r>
      <w:r>
        <w:rPr>
          <w:spacing w:val="-1"/>
        </w:rPr>
        <w:t>trouvait,</w:t>
      </w:r>
      <w:r>
        <w:rPr>
          <w:spacing w:val="1"/>
        </w:rPr>
        <w:t> </w:t>
      </w:r>
      <w:r>
        <w:rPr>
          <w:spacing w:val="-1"/>
        </w:rPr>
        <w:t>dans</w:t>
      </w:r>
      <w:r>
        <w:rPr>
          <w:spacing w:val="1"/>
        </w:rPr>
        <w:t> </w:t>
      </w:r>
      <w:r>
        <w:rPr/>
        <w:t>un cas </w:t>
      </w:r>
      <w:r>
        <w:rPr>
          <w:spacing w:val="-1"/>
        </w:rPr>
        <w:t>particulier,</w:t>
      </w:r>
      <w:r>
        <w:rPr>
          <w:spacing w:val="1"/>
        </w:rPr>
        <w:t> </w:t>
      </w:r>
      <w:r>
        <w:rPr>
          <w:spacing w:val="-1"/>
        </w:rPr>
        <w:t>une</w:t>
      </w:r>
      <w:r>
        <w:rPr>
          <w:spacing w:val="1"/>
        </w:rPr>
        <w:t> </w:t>
      </w:r>
      <w:r>
        <w:rPr/>
        <w:t>cause </w:t>
      </w:r>
      <w:r>
        <w:rPr>
          <w:spacing w:val="-1"/>
        </w:rPr>
        <w:t>grave</w:t>
      </w:r>
      <w:r>
        <w:rPr>
          <w:spacing w:val="1"/>
        </w:rPr>
        <w:t> </w:t>
      </w:r>
      <w:r>
        <w:rPr/>
        <w:t>pour</w:t>
      </w:r>
      <w:r>
        <w:rPr>
          <w:spacing w:val="1"/>
        </w:rPr>
        <w:t> </w:t>
      </w:r>
      <w:r>
        <w:rPr/>
        <w:t>accepter</w:t>
      </w:r>
      <w:r>
        <w:rPr>
          <w:spacing w:val="1"/>
        </w:rPr>
        <w:t> </w:t>
      </w:r>
      <w:r>
        <w:rPr>
          <w:spacing w:val="-1"/>
        </w:rPr>
        <w:t>l’administration </w:t>
      </w:r>
      <w:r>
        <w:rPr>
          <w:spacing w:val="1"/>
        </w:rPr>
        <w:t>de </w:t>
      </w:r>
      <w:r>
        <w:rPr>
          <w:spacing w:val="-1"/>
        </w:rPr>
        <w:t>biens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personnes</w:t>
      </w:r>
      <w:r>
        <w:rPr>
          <w:spacing w:val="95"/>
          <w:w w:val="99"/>
        </w:rPr>
        <w:t> </w:t>
      </w:r>
      <w:r>
        <w:rPr>
          <w:spacing w:val="-1"/>
        </w:rPr>
        <w:t>étrangères</w:t>
      </w:r>
      <w:r>
        <w:rPr>
          <w:spacing w:val="28"/>
        </w:rPr>
        <w:t> </w:t>
      </w:r>
      <w:r>
        <w:rPr/>
        <w:t>à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32"/>
        </w:rPr>
        <w:t> </w:t>
      </w:r>
      <w:r>
        <w:rPr>
          <w:spacing w:val="-1"/>
        </w:rPr>
        <w:t>Congrégation,</w:t>
      </w:r>
      <w:r>
        <w:rPr>
          <w:spacing w:val="32"/>
        </w:rPr>
        <w:t> </w:t>
      </w:r>
      <w:r>
        <w:rPr>
          <w:spacing w:val="-1"/>
        </w:rPr>
        <w:t>il</w:t>
      </w:r>
      <w:r>
        <w:rPr>
          <w:spacing w:val="28"/>
        </w:rPr>
        <w:t> </w:t>
      </w:r>
      <w:r>
        <w:rPr>
          <w:spacing w:val="-1"/>
        </w:rPr>
        <w:t>sera</w:t>
      </w:r>
      <w:r>
        <w:rPr>
          <w:spacing w:val="29"/>
        </w:rPr>
        <w:t> </w:t>
      </w:r>
      <w:r>
        <w:rPr>
          <w:spacing w:val="-1"/>
        </w:rPr>
        <w:t>nécessaire</w:t>
      </w:r>
      <w:r>
        <w:rPr>
          <w:spacing w:val="30"/>
        </w:rPr>
        <w:t> </w:t>
      </w:r>
      <w:r>
        <w:rPr>
          <w:spacing w:val="-1"/>
        </w:rPr>
        <w:t>d’obtenir</w:t>
      </w:r>
      <w:r>
        <w:rPr>
          <w:spacing w:val="32"/>
        </w:rPr>
        <w:t> </w:t>
      </w:r>
      <w:r>
        <w:rPr/>
        <w:t>au</w:t>
      </w:r>
      <w:r>
        <w:rPr>
          <w:spacing w:val="27"/>
        </w:rPr>
        <w:t> </w:t>
      </w:r>
      <w:r>
        <w:rPr/>
        <w:t>préalable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licence</w:t>
      </w:r>
      <w:r>
        <w:rPr>
          <w:spacing w:val="29"/>
        </w:rPr>
        <w:t> </w:t>
      </w:r>
      <w:r>
        <w:rPr>
          <w:spacing w:val="-1"/>
        </w:rPr>
        <w:t>écrite</w:t>
      </w:r>
      <w:r>
        <w:rPr>
          <w:spacing w:val="32"/>
        </w:rPr>
        <w:t> </w:t>
      </w:r>
      <w:r>
        <w:rPr/>
        <w:t>du</w:t>
      </w:r>
      <w:r>
        <w:rPr>
          <w:spacing w:val="27"/>
        </w:rPr>
        <w:t> </w:t>
      </w:r>
      <w:r>
        <w:rPr>
          <w:spacing w:val="-1"/>
        </w:rPr>
        <w:t>Supérieur</w:t>
      </w:r>
      <w:r>
        <w:rPr>
          <w:spacing w:val="30"/>
        </w:rPr>
        <w:t> </w:t>
      </w:r>
      <w:r>
        <w:rPr/>
        <w:t>Majeur</w:t>
      </w:r>
      <w:r>
        <w:rPr>
          <w:spacing w:val="95"/>
          <w:w w:val="99"/>
        </w:rPr>
        <w:t> </w:t>
      </w:r>
      <w:r>
        <w:rPr>
          <w:spacing w:val="-1"/>
        </w:rPr>
        <w:t>respectif</w:t>
      </w:r>
      <w:r>
        <w:rPr>
          <w:spacing w:val="-2"/>
        </w:rPr>
        <w:t> </w:t>
      </w:r>
      <w:r>
        <w:rPr/>
        <w:t>après</w:t>
      </w:r>
      <w:r>
        <w:rPr>
          <w:spacing w:val="-1"/>
        </w:rPr>
        <w:t> </w:t>
      </w:r>
      <w:r>
        <w:rPr/>
        <w:t>avoir entendu</w:t>
      </w:r>
      <w:r>
        <w:rPr>
          <w:spacing w:val="1"/>
        </w:rPr>
        <w:t> </w:t>
      </w:r>
      <w:r>
        <w:rPr/>
        <w:t>son</w:t>
      </w:r>
      <w:r>
        <w:rPr>
          <w:spacing w:val="1"/>
        </w:rPr>
        <w:t> </w:t>
      </w:r>
      <w:r>
        <w:rPr>
          <w:spacing w:val="-1"/>
        </w:rPr>
        <w:t>Conseil </w:t>
      </w:r>
      <w:r>
        <w:rPr/>
        <w:t>qui </w:t>
      </w:r>
      <w:r>
        <w:rPr>
          <w:spacing w:val="-1"/>
        </w:rPr>
        <w:t>arrêtera</w:t>
      </w:r>
      <w:r>
        <w:rPr/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/>
        <w:t>normes</w:t>
      </w:r>
      <w:r>
        <w:rPr>
          <w:spacing w:val="1"/>
        </w:rPr>
        <w:t> </w:t>
      </w:r>
      <w:r>
        <w:rPr>
          <w:spacing w:val="-1"/>
        </w:rPr>
        <w:t>nécessaires </w:t>
      </w:r>
      <w:r>
        <w:rPr/>
        <w:t>pour </w:t>
      </w:r>
      <w:r>
        <w:rPr>
          <w:spacing w:val="-1"/>
        </w:rPr>
        <w:t>qu’aucune</w:t>
      </w:r>
      <w:r>
        <w:rPr>
          <w:spacing w:val="2"/>
        </w:rPr>
        <w:t> </w:t>
      </w:r>
      <w:r>
        <w:rPr>
          <w:spacing w:val="-1"/>
        </w:rPr>
        <w:t>responsabilité</w:t>
      </w:r>
      <w:r>
        <w:rPr>
          <w:spacing w:val="2"/>
        </w:rPr>
        <w:t> </w:t>
      </w:r>
      <w:r>
        <w:rPr>
          <w:spacing w:val="-1"/>
        </w:rPr>
        <w:t>n’en</w:t>
      </w:r>
      <w:r>
        <w:rPr>
          <w:spacing w:val="107"/>
          <w:w w:val="99"/>
        </w:rPr>
        <w:t> </w:t>
      </w:r>
      <w:r>
        <w:rPr>
          <w:spacing w:val="-1"/>
        </w:rPr>
        <w:t>retombe</w:t>
      </w:r>
      <w:r>
        <w:rPr>
          <w:spacing w:val="-8"/>
        </w:rPr>
        <w:t> </w:t>
      </w:r>
      <w:r>
        <w:rPr>
          <w:spacing w:val="-1"/>
        </w:rPr>
        <w:t>sur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Congrégation.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6" w:firstLine="283"/>
        <w:jc w:val="both"/>
      </w:pPr>
      <w:r>
        <w:rPr/>
        <w:t>On</w:t>
      </w:r>
      <w:r>
        <w:rPr>
          <w:spacing w:val="10"/>
        </w:rPr>
        <w:t> </w:t>
      </w:r>
      <w:r>
        <w:rPr>
          <w:spacing w:val="-1"/>
        </w:rPr>
        <w:t>n’acceptera</w:t>
      </w:r>
      <w:r>
        <w:rPr>
          <w:spacing w:val="13"/>
        </w:rPr>
        <w:t> </w:t>
      </w:r>
      <w:r>
        <w:rPr/>
        <w:t>pas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charges</w:t>
      </w:r>
      <w:r>
        <w:rPr>
          <w:spacing w:val="11"/>
        </w:rPr>
        <w:t> </w:t>
      </w:r>
      <w:r>
        <w:rPr/>
        <w:t>ou</w:t>
      </w:r>
      <w:r>
        <w:rPr>
          <w:spacing w:val="11"/>
        </w:rPr>
        <w:t> </w:t>
      </w:r>
      <w:r>
        <w:rPr>
          <w:spacing w:val="-1"/>
        </w:rPr>
        <w:t>fondations</w:t>
      </w:r>
      <w:r>
        <w:rPr>
          <w:spacing w:val="12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messes</w:t>
      </w:r>
      <w:r>
        <w:rPr>
          <w:spacing w:val="12"/>
        </w:rPr>
        <w:t> </w:t>
      </w:r>
      <w:r>
        <w:rPr>
          <w:spacing w:val="-1"/>
        </w:rPr>
        <w:t>perpétuelles</w:t>
      </w:r>
      <w:r>
        <w:rPr>
          <w:spacing w:val="12"/>
        </w:rPr>
        <w:t> </w:t>
      </w:r>
      <w:r>
        <w:rPr>
          <w:spacing w:val="-1"/>
        </w:rPr>
        <w:t>si</w:t>
      </w:r>
      <w:r>
        <w:rPr>
          <w:spacing w:val="12"/>
        </w:rPr>
        <w:t> </w:t>
      </w:r>
      <w:r>
        <w:rPr/>
        <w:t>ce</w:t>
      </w:r>
      <w:r>
        <w:rPr>
          <w:spacing w:val="14"/>
        </w:rPr>
        <w:t> </w:t>
      </w:r>
      <w:r>
        <w:rPr>
          <w:spacing w:val="-1"/>
        </w:rPr>
        <w:t>n’est</w:t>
      </w:r>
      <w:r>
        <w:rPr>
          <w:spacing w:val="12"/>
        </w:rPr>
        <w:t> </w:t>
      </w:r>
      <w:r>
        <w:rPr/>
        <w:t>avec</w:t>
      </w:r>
      <w:r>
        <w:rPr>
          <w:spacing w:val="13"/>
        </w:rPr>
        <w:t> </w:t>
      </w:r>
      <w:r>
        <w:rPr>
          <w:spacing w:val="-1"/>
        </w:rPr>
        <w:t>l’autorisation</w:t>
      </w:r>
      <w:r>
        <w:rPr>
          <w:spacing w:val="11"/>
        </w:rPr>
        <w:t> </w:t>
      </w:r>
      <w:r>
        <w:rPr>
          <w:spacing w:val="1"/>
        </w:rPr>
        <w:t>du</w:t>
      </w:r>
      <w:r>
        <w:rPr>
          <w:spacing w:val="117"/>
          <w:w w:val="99"/>
        </w:rPr>
        <w:t> </w:t>
      </w:r>
      <w:r>
        <w:rPr>
          <w:spacing w:val="-1"/>
        </w:rPr>
        <w:t>Supérieur</w:t>
      </w:r>
      <w:r>
        <w:rPr>
          <w:spacing w:val="6"/>
        </w:rPr>
        <w:t> </w:t>
      </w:r>
      <w:r>
        <w:rPr/>
        <w:t>Majeur</w:t>
      </w:r>
      <w:r>
        <w:rPr>
          <w:spacing w:val="6"/>
        </w:rPr>
        <w:t> </w:t>
      </w:r>
      <w:r>
        <w:rPr/>
        <w:t>donnée</w:t>
      </w:r>
      <w:r>
        <w:rPr>
          <w:spacing w:val="7"/>
        </w:rPr>
        <w:t> </w:t>
      </w:r>
      <w:r>
        <w:rPr/>
        <w:t>par</w:t>
      </w:r>
      <w:r>
        <w:rPr>
          <w:spacing w:val="9"/>
        </w:rPr>
        <w:t> </w:t>
      </w:r>
      <w:r>
        <w:rPr>
          <w:spacing w:val="-1"/>
        </w:rPr>
        <w:t>écrit</w:t>
      </w:r>
      <w:r>
        <w:rPr>
          <w:spacing w:val="6"/>
        </w:rPr>
        <w:t> </w:t>
      </w:r>
      <w:r>
        <w:rPr/>
        <w:t>et</w:t>
      </w:r>
      <w:r>
        <w:rPr>
          <w:spacing w:val="5"/>
        </w:rPr>
        <w:t> </w:t>
      </w:r>
      <w:r>
        <w:rPr/>
        <w:t>avec</w:t>
      </w:r>
      <w:r>
        <w:rPr>
          <w:spacing w:val="7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>
          <w:spacing w:val="-1"/>
        </w:rPr>
        <w:t>consentement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ses</w:t>
      </w:r>
      <w:r>
        <w:rPr>
          <w:spacing w:val="5"/>
        </w:rPr>
        <w:t> </w:t>
      </w:r>
      <w:r>
        <w:rPr/>
        <w:t>conseillers</w:t>
      </w:r>
      <w:r>
        <w:rPr>
          <w:spacing w:val="6"/>
        </w:rPr>
        <w:t> </w:t>
      </w:r>
      <w:r>
        <w:rPr>
          <w:spacing w:val="-1"/>
        </w:rPr>
        <w:t>(n.</w:t>
      </w:r>
      <w:r>
        <w:rPr>
          <w:spacing w:val="8"/>
        </w:rPr>
        <w:t> </w:t>
      </w:r>
      <w:r>
        <w:rPr/>
        <w:t>457</w:t>
      </w:r>
      <w:r>
        <w:rPr>
          <w:spacing w:val="8"/>
        </w:rPr>
        <w:t> </w:t>
      </w:r>
      <w:r>
        <w:rPr/>
        <w:t>r</w:t>
      </w:r>
      <w:r>
        <w:rPr>
          <w:spacing w:val="-3"/>
        </w:rPr>
        <w:t> </w:t>
      </w:r>
      <w:r>
        <w:rPr/>
        <w:t>;</w:t>
      </w:r>
      <w:r>
        <w:rPr>
          <w:spacing w:val="6"/>
        </w:rPr>
        <w:t> </w:t>
      </w:r>
      <w:r>
        <w:rPr/>
        <w:t>496</w:t>
      </w:r>
      <w:r>
        <w:rPr>
          <w:spacing w:val="7"/>
        </w:rPr>
        <w:t> </w:t>
      </w:r>
      <w:r>
        <w:rPr/>
        <w:t>o).</w:t>
      </w:r>
      <w:r>
        <w:rPr>
          <w:spacing w:val="7"/>
        </w:rPr>
        <w:t> </w:t>
      </w:r>
      <w:r>
        <w:rPr/>
        <w:t>On</w:t>
      </w:r>
      <w:r>
        <w:rPr>
          <w:spacing w:val="7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observera</w:t>
      </w:r>
      <w:r>
        <w:rPr>
          <w:spacing w:val="75"/>
          <w:w w:val="99"/>
        </w:rPr>
        <w:t> </w:t>
      </w:r>
      <w:r>
        <w:rPr>
          <w:spacing w:val="-1"/>
        </w:rPr>
        <w:t>fidèlement</w:t>
      </w:r>
      <w:r>
        <w:rPr>
          <w:spacing w:val="-7"/>
        </w:rPr>
        <w:t> </w:t>
      </w:r>
      <w:r>
        <w:rPr/>
        <w:t>les</w:t>
      </w:r>
      <w:r>
        <w:rPr>
          <w:spacing w:val="-7"/>
        </w:rPr>
        <w:t> </w:t>
      </w:r>
      <w:r>
        <w:rPr>
          <w:spacing w:val="-1"/>
        </w:rPr>
        <w:t>dispositions</w:t>
      </w:r>
      <w:r>
        <w:rPr>
          <w:spacing w:val="-7"/>
        </w:rPr>
        <w:t> </w:t>
      </w:r>
      <w:r>
        <w:rPr>
          <w:spacing w:val="-1"/>
        </w:rPr>
        <w:t>canoniques</w:t>
      </w:r>
      <w:r>
        <w:rPr>
          <w:spacing w:val="-7"/>
        </w:rPr>
        <w:t> </w:t>
      </w:r>
      <w:r>
        <w:rPr>
          <w:spacing w:val="-1"/>
        </w:rPr>
        <w:t>sur</w:t>
      </w:r>
      <w:r>
        <w:rPr>
          <w:spacing w:val="-6"/>
        </w:rPr>
        <w:t> </w:t>
      </w:r>
      <w:r>
        <w:rPr/>
        <w:t>ce</w:t>
      </w:r>
      <w:r>
        <w:rPr>
          <w:spacing w:val="-6"/>
        </w:rPr>
        <w:t> </w:t>
      </w:r>
      <w:r>
        <w:rPr>
          <w:spacing w:val="-1"/>
        </w:rPr>
        <w:t>sujet.</w:t>
      </w:r>
      <w:r>
        <w:rPr/>
      </w:r>
    </w:p>
    <w:p>
      <w:pPr>
        <w:pStyle w:val="BodyText"/>
        <w:spacing w:line="240" w:lineRule="auto" w:before="120"/>
        <w:ind w:left="115" w:right="118"/>
        <w:jc w:val="both"/>
      </w:pPr>
      <w:r>
        <w:rPr>
          <w:spacing w:val="-1"/>
        </w:rPr>
        <w:t>Les</w:t>
      </w:r>
      <w:r>
        <w:rPr>
          <w:spacing w:val="13"/>
        </w:rPr>
        <w:t> </w:t>
      </w:r>
      <w:r>
        <w:rPr/>
        <w:t>communautés</w:t>
      </w:r>
      <w:r>
        <w:rPr>
          <w:spacing w:val="13"/>
        </w:rPr>
        <w:t> </w:t>
      </w:r>
      <w:r>
        <w:rPr>
          <w:spacing w:val="-1"/>
        </w:rPr>
        <w:t>qui,</w:t>
      </w:r>
      <w:r>
        <w:rPr>
          <w:spacing w:val="15"/>
        </w:rPr>
        <w:t> </w:t>
      </w:r>
      <w:r>
        <w:rPr>
          <w:spacing w:val="-1"/>
        </w:rPr>
        <w:t>habituellement,</w:t>
      </w:r>
      <w:r>
        <w:rPr>
          <w:spacing w:val="15"/>
        </w:rPr>
        <w:t> </w:t>
      </w:r>
      <w:r>
        <w:rPr>
          <w:spacing w:val="-1"/>
        </w:rPr>
        <w:t>ne</w:t>
      </w:r>
      <w:r>
        <w:rPr>
          <w:spacing w:val="14"/>
        </w:rPr>
        <w:t> </w:t>
      </w:r>
      <w:r>
        <w:rPr>
          <w:spacing w:val="-1"/>
        </w:rPr>
        <w:t>reçoivent</w:t>
      </w:r>
      <w:r>
        <w:rPr>
          <w:spacing w:val="14"/>
        </w:rPr>
        <w:t> </w:t>
      </w:r>
      <w:r>
        <w:rPr/>
        <w:t>pas</w:t>
      </w:r>
      <w:r>
        <w:rPr>
          <w:spacing w:val="13"/>
        </w:rPr>
        <w:t> </w:t>
      </w:r>
      <w:r>
        <w:rPr>
          <w:spacing w:val="-1"/>
        </w:rPr>
        <w:t>d’honoraires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messes,</w:t>
      </w:r>
      <w:r>
        <w:rPr>
          <w:spacing w:val="15"/>
        </w:rPr>
        <w:t> </w:t>
      </w:r>
      <w:r>
        <w:rPr/>
        <w:t>peuvent</w:t>
      </w:r>
      <w:r>
        <w:rPr>
          <w:spacing w:val="14"/>
        </w:rPr>
        <w:t> </w:t>
      </w:r>
      <w:r>
        <w:rPr>
          <w:spacing w:val="-1"/>
        </w:rPr>
        <w:t>se</w:t>
      </w:r>
      <w:r>
        <w:rPr>
          <w:spacing w:val="14"/>
        </w:rPr>
        <w:t> </w:t>
      </w:r>
      <w:r>
        <w:rPr>
          <w:spacing w:val="-1"/>
        </w:rPr>
        <w:t>passer</w:t>
      </w:r>
      <w:r>
        <w:rPr>
          <w:spacing w:val="15"/>
        </w:rPr>
        <w:t> </w:t>
      </w:r>
      <w:r>
        <w:rPr/>
        <w:t>du</w:t>
      </w:r>
      <w:r>
        <w:rPr>
          <w:spacing w:val="13"/>
        </w:rPr>
        <w:t> </w:t>
      </w:r>
      <w:r>
        <w:rPr>
          <w:spacing w:val="-1"/>
        </w:rPr>
        <w:t>livre</w:t>
      </w:r>
      <w:r>
        <w:rPr>
          <w:spacing w:val="87"/>
          <w:w w:val="99"/>
        </w:rPr>
        <w:t> </w:t>
      </w:r>
      <w:r>
        <w:rPr/>
        <w:t>des</w:t>
      </w:r>
      <w:r>
        <w:rPr>
          <w:spacing w:val="20"/>
        </w:rPr>
        <w:t> </w:t>
      </w:r>
      <w:r>
        <w:rPr>
          <w:spacing w:val="-1"/>
        </w:rPr>
        <w:t>messes.</w:t>
      </w:r>
      <w:r>
        <w:rPr>
          <w:spacing w:val="19"/>
        </w:rPr>
        <w:t> </w:t>
      </w:r>
      <w:r>
        <w:rPr>
          <w:spacing w:val="-1"/>
        </w:rPr>
        <w:t>Cependant,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18"/>
        </w:rPr>
        <w:t> </w:t>
      </w:r>
      <w:r>
        <w:rPr/>
        <w:t>intentions</w:t>
      </w:r>
      <w:r>
        <w:rPr>
          <w:spacing w:val="18"/>
        </w:rPr>
        <w:t> </w:t>
      </w:r>
      <w:r>
        <w:rPr>
          <w:spacing w:val="-1"/>
        </w:rPr>
        <w:t>qu’elles</w:t>
      </w:r>
      <w:r>
        <w:rPr>
          <w:spacing w:val="18"/>
        </w:rPr>
        <w:t> </w:t>
      </w:r>
      <w:r>
        <w:rPr>
          <w:spacing w:val="-1"/>
        </w:rPr>
        <w:t>reçoivent,</w:t>
      </w:r>
      <w:r>
        <w:rPr>
          <w:spacing w:val="19"/>
        </w:rPr>
        <w:t> </w:t>
      </w:r>
      <w:r>
        <w:rPr/>
        <w:t>leurs</w:t>
      </w:r>
      <w:r>
        <w:rPr>
          <w:spacing w:val="18"/>
        </w:rPr>
        <w:t> </w:t>
      </w:r>
      <w:r>
        <w:rPr>
          <w:spacing w:val="-1"/>
        </w:rPr>
        <w:t>honoraires</w:t>
      </w:r>
      <w:r>
        <w:rPr>
          <w:spacing w:val="18"/>
        </w:rPr>
        <w:t> </w:t>
      </w:r>
      <w:r>
        <w:rPr/>
        <w:t>et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21"/>
        </w:rPr>
        <w:t> </w:t>
      </w:r>
      <w:r>
        <w:rPr>
          <w:spacing w:val="-1"/>
        </w:rPr>
        <w:t>messes</w:t>
      </w:r>
      <w:r>
        <w:rPr>
          <w:spacing w:val="21"/>
        </w:rPr>
        <w:t> </w:t>
      </w:r>
      <w:r>
        <w:rPr/>
        <w:t>célébrées</w:t>
      </w:r>
      <w:r>
        <w:rPr>
          <w:spacing w:val="18"/>
        </w:rPr>
        <w:t> </w:t>
      </w:r>
      <w:r>
        <w:rPr>
          <w:spacing w:val="-1"/>
        </w:rPr>
        <w:t>doivent</w:t>
      </w:r>
      <w:r>
        <w:rPr>
          <w:spacing w:val="19"/>
        </w:rPr>
        <w:t> </w:t>
      </w:r>
      <w:r>
        <w:rPr>
          <w:spacing w:val="-1"/>
        </w:rPr>
        <w:t>être</w:t>
      </w:r>
      <w:r>
        <w:rPr>
          <w:spacing w:val="95"/>
          <w:w w:val="99"/>
        </w:rPr>
        <w:t> </w:t>
      </w:r>
      <w:r>
        <w:rPr>
          <w:spacing w:val="-1"/>
        </w:rPr>
        <w:t>annotés,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4"/>
        </w:rPr>
        <w:t> </w:t>
      </w:r>
      <w:r>
        <w:rPr>
          <w:spacing w:val="-1"/>
        </w:rPr>
        <w:t>un</w:t>
      </w:r>
      <w:r>
        <w:rPr>
          <w:spacing w:val="-6"/>
        </w:rPr>
        <w:t> </w:t>
      </w:r>
      <w:r>
        <w:rPr>
          <w:spacing w:val="-1"/>
        </w:rPr>
        <w:t>compte</w:t>
      </w:r>
      <w:r>
        <w:rPr>
          <w:spacing w:val="-5"/>
        </w:rPr>
        <w:t> </w:t>
      </w:r>
      <w:r>
        <w:rPr/>
        <w:t>propre,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livre</w:t>
      </w:r>
      <w:r>
        <w:rPr>
          <w:spacing w:val="-5"/>
        </w:rPr>
        <w:t> </w:t>
      </w:r>
      <w:r>
        <w:rPr>
          <w:spacing w:val="-1"/>
        </w:rPr>
        <w:t>d’administration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communauté.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7" w:firstLine="283"/>
        <w:jc w:val="both"/>
      </w:pPr>
      <w:r>
        <w:rPr>
          <w:spacing w:val="-1"/>
        </w:rPr>
        <w:t>Lorsqu’il</w:t>
      </w:r>
      <w:r>
        <w:rPr>
          <w:spacing w:val="37"/>
        </w:rPr>
        <w:t> </w:t>
      </w:r>
      <w:r>
        <w:rPr>
          <w:spacing w:val="-1"/>
        </w:rPr>
        <w:t>sera</w:t>
      </w:r>
      <w:r>
        <w:rPr>
          <w:spacing w:val="40"/>
        </w:rPr>
        <w:t> </w:t>
      </w:r>
      <w:r>
        <w:rPr>
          <w:spacing w:val="-1"/>
        </w:rPr>
        <w:t>nécessaire</w:t>
      </w:r>
      <w:r>
        <w:rPr>
          <w:spacing w:val="38"/>
        </w:rPr>
        <w:t> </w:t>
      </w:r>
      <w:r>
        <w:rPr>
          <w:spacing w:val="-1"/>
        </w:rPr>
        <w:t>d’obtenir</w:t>
      </w:r>
      <w:r>
        <w:rPr>
          <w:spacing w:val="38"/>
        </w:rPr>
        <w:t> </w:t>
      </w:r>
      <w:r>
        <w:rPr/>
        <w:t>des</w:t>
      </w:r>
      <w:r>
        <w:rPr>
          <w:spacing w:val="37"/>
        </w:rPr>
        <w:t> </w:t>
      </w:r>
      <w:r>
        <w:rPr>
          <w:spacing w:val="-1"/>
        </w:rPr>
        <w:t>emprunts</w:t>
      </w:r>
      <w:r>
        <w:rPr>
          <w:spacing w:val="36"/>
        </w:rPr>
        <w:t> </w:t>
      </w:r>
      <w:r>
        <w:rPr>
          <w:spacing w:val="-1"/>
        </w:rPr>
        <w:t>extérieurs,</w:t>
      </w:r>
      <w:r>
        <w:rPr>
          <w:spacing w:val="38"/>
        </w:rPr>
        <w:t> </w:t>
      </w:r>
      <w:r>
        <w:rPr>
          <w:spacing w:val="-1"/>
        </w:rPr>
        <w:t>ont</w:t>
      </w:r>
      <w:r>
        <w:rPr>
          <w:spacing w:val="39"/>
        </w:rPr>
        <w:t> </w:t>
      </w:r>
      <w:r>
        <w:rPr>
          <w:spacing w:val="-1"/>
        </w:rPr>
        <w:t>gardera</w:t>
      </w:r>
      <w:r>
        <w:rPr>
          <w:spacing w:val="38"/>
        </w:rPr>
        <w:t> </w:t>
      </w:r>
      <w:r>
        <w:rPr>
          <w:spacing w:val="-1"/>
        </w:rPr>
        <w:t>rigoureusement,</w:t>
      </w:r>
      <w:r>
        <w:rPr>
          <w:spacing w:val="39"/>
        </w:rPr>
        <w:t> </w:t>
      </w:r>
      <w:r>
        <w:rPr>
          <w:spacing w:val="-1"/>
        </w:rPr>
        <w:t>outre</w:t>
      </w:r>
      <w:r>
        <w:rPr>
          <w:spacing w:val="38"/>
        </w:rPr>
        <w:t> </w:t>
      </w:r>
      <w:r>
        <w:rPr>
          <w:spacing w:val="-1"/>
        </w:rPr>
        <w:t>nos</w:t>
      </w:r>
      <w:r>
        <w:rPr>
          <w:spacing w:val="119"/>
          <w:w w:val="99"/>
        </w:rPr>
        <w:t> </w:t>
      </w:r>
      <w:r>
        <w:rPr>
          <w:spacing w:val="-1"/>
        </w:rPr>
        <w:t>dispositions</w:t>
      </w:r>
      <w:r>
        <w:rPr>
          <w:spacing w:val="31"/>
        </w:rPr>
        <w:t> </w:t>
      </w:r>
      <w:r>
        <w:rPr/>
        <w:t>et</w:t>
      </w:r>
      <w:r>
        <w:rPr>
          <w:spacing w:val="32"/>
        </w:rPr>
        <w:t> </w:t>
      </w:r>
      <w:r>
        <w:rPr/>
        <w:t>celles</w:t>
      </w:r>
      <w:r>
        <w:rPr>
          <w:spacing w:val="32"/>
        </w:rPr>
        <w:t> </w:t>
      </w:r>
      <w:r>
        <w:rPr/>
        <w:t>du</w:t>
      </w:r>
      <w:r>
        <w:rPr>
          <w:spacing w:val="31"/>
        </w:rPr>
        <w:t> </w:t>
      </w:r>
      <w:r>
        <w:rPr/>
        <w:t>droit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l’Eglise</w:t>
      </w:r>
      <w:r>
        <w:rPr>
          <w:spacing w:val="32"/>
        </w:rPr>
        <w:t> </w:t>
      </w:r>
      <w:r>
        <w:rPr/>
        <w:t>(can</w:t>
      </w:r>
      <w:r>
        <w:rPr>
          <w:spacing w:val="32"/>
        </w:rPr>
        <w:t> </w:t>
      </w:r>
      <w:r>
        <w:rPr/>
        <w:t>639</w:t>
      </w:r>
      <w:r>
        <w:rPr>
          <w:spacing w:val="33"/>
        </w:rPr>
        <w:t> </w:t>
      </w:r>
      <w:r>
        <w:rPr/>
        <w:t>§</w:t>
      </w:r>
      <w:r>
        <w:rPr>
          <w:spacing w:val="33"/>
        </w:rPr>
        <w:t> </w:t>
      </w:r>
      <w:r>
        <w:rPr/>
        <w:t>5),</w:t>
      </w:r>
      <w:r>
        <w:rPr>
          <w:spacing w:val="31"/>
        </w:rPr>
        <w:t> </w:t>
      </w:r>
      <w:r>
        <w:rPr>
          <w:spacing w:val="-1"/>
        </w:rPr>
        <w:t>les</w:t>
      </w:r>
      <w:r>
        <w:rPr>
          <w:spacing w:val="31"/>
        </w:rPr>
        <w:t> </w:t>
      </w:r>
      <w:r>
        <w:rPr>
          <w:spacing w:val="-1"/>
        </w:rPr>
        <w:t>lois</w:t>
      </w:r>
      <w:r>
        <w:rPr>
          <w:spacing w:val="32"/>
        </w:rPr>
        <w:t> </w:t>
      </w:r>
      <w:r>
        <w:rPr/>
        <w:t>du</w:t>
      </w:r>
      <w:r>
        <w:rPr>
          <w:spacing w:val="31"/>
        </w:rPr>
        <w:t> </w:t>
      </w:r>
      <w:r>
        <w:rPr/>
        <w:t>pays,</w:t>
      </w:r>
      <w:r>
        <w:rPr>
          <w:spacing w:val="33"/>
        </w:rPr>
        <w:t> </w:t>
      </w:r>
      <w:r>
        <w:rPr>
          <w:spacing w:val="-1"/>
        </w:rPr>
        <w:t>réalisant</w:t>
      </w:r>
      <w:r>
        <w:rPr>
          <w:spacing w:val="33"/>
        </w:rPr>
        <w:t> </w:t>
      </w:r>
      <w:r>
        <w:rPr/>
        <w:t>ces</w:t>
      </w:r>
      <w:r>
        <w:rPr>
          <w:spacing w:val="31"/>
        </w:rPr>
        <w:t> </w:t>
      </w:r>
      <w:r>
        <w:rPr>
          <w:spacing w:val="-1"/>
        </w:rPr>
        <w:t>opérations</w:t>
      </w:r>
      <w:r>
        <w:rPr>
          <w:spacing w:val="32"/>
        </w:rPr>
        <w:t> </w:t>
      </w:r>
      <w:r>
        <w:rPr>
          <w:spacing w:val="-1"/>
        </w:rPr>
        <w:t>avec</w:t>
      </w:r>
      <w:r>
        <w:rPr>
          <w:spacing w:val="32"/>
        </w:rPr>
        <w:t> </w:t>
      </w:r>
      <w:r>
        <w:rPr/>
        <w:t>des</w:t>
      </w:r>
      <w:r>
        <w:rPr>
          <w:spacing w:val="95"/>
          <w:w w:val="99"/>
        </w:rPr>
        <w:t> </w:t>
      </w:r>
      <w:r>
        <w:rPr>
          <w:spacing w:val="-1"/>
        </w:rPr>
        <w:t>institutions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crédit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solvabilité</w:t>
      </w:r>
      <w:r>
        <w:rPr>
          <w:spacing w:val="-4"/>
        </w:rPr>
        <w:t> </w:t>
      </w:r>
      <w:r>
        <w:rPr>
          <w:spacing w:val="-1"/>
        </w:rPr>
        <w:t>reconnue.</w:t>
      </w:r>
      <w:r>
        <w:rPr>
          <w:spacing w:val="-3"/>
        </w:rPr>
        <w:t> </w:t>
      </w:r>
      <w:r>
        <w:rPr/>
        <w:t>Les</w:t>
      </w:r>
      <w:r>
        <w:rPr>
          <w:spacing w:val="-5"/>
        </w:rPr>
        <w:t> </w:t>
      </w:r>
      <w:r>
        <w:rPr/>
        <w:t>prêts</w:t>
      </w:r>
      <w:r>
        <w:rPr>
          <w:spacing w:val="-5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particuliers, même</w:t>
      </w:r>
      <w:r>
        <w:rPr>
          <w:spacing w:val="-2"/>
        </w:rPr>
        <w:t> </w:t>
      </w:r>
      <w:r>
        <w:rPr>
          <w:spacing w:val="-1"/>
        </w:rPr>
        <w:t>s’ils</w:t>
      </w:r>
      <w:r>
        <w:rPr>
          <w:spacing w:val="-5"/>
        </w:rPr>
        <w:t> </w:t>
      </w:r>
      <w:r>
        <w:rPr>
          <w:spacing w:val="-1"/>
        </w:rPr>
        <w:t>étaient</w:t>
      </w:r>
      <w:r>
        <w:rPr>
          <w:spacing w:val="-2"/>
        </w:rPr>
        <w:t> </w:t>
      </w:r>
      <w:r>
        <w:rPr>
          <w:spacing w:val="-1"/>
        </w:rPr>
        <w:t>légalement</w:t>
      </w:r>
      <w:r>
        <w:rPr>
          <w:spacing w:val="-4"/>
        </w:rPr>
        <w:t> </w:t>
      </w:r>
      <w:r>
        <w:rPr/>
        <w:t>admis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/>
        <w:t>à</w:t>
      </w:r>
      <w:r>
        <w:rPr>
          <w:spacing w:val="85"/>
          <w:w w:val="99"/>
        </w:rPr>
        <w:t> </w:t>
      </w:r>
      <w:r>
        <w:rPr>
          <w:spacing w:val="-1"/>
        </w:rPr>
        <w:t>moindre</w:t>
      </w:r>
      <w:r>
        <w:rPr>
          <w:spacing w:val="-7"/>
        </w:rPr>
        <w:t> </w:t>
      </w:r>
      <w:r>
        <w:rPr>
          <w:spacing w:val="-1"/>
        </w:rPr>
        <w:t>coût,</w:t>
      </w:r>
      <w:r>
        <w:rPr>
          <w:spacing w:val="-6"/>
        </w:rPr>
        <w:t> </w:t>
      </w:r>
      <w:r>
        <w:rPr>
          <w:spacing w:val="-1"/>
        </w:rPr>
        <w:t>seront</w:t>
      </w:r>
      <w:r>
        <w:rPr>
          <w:spacing w:val="-7"/>
        </w:rPr>
        <w:t> </w:t>
      </w:r>
      <w:r>
        <w:rPr/>
        <w:t>toujours</w:t>
      </w:r>
      <w:r>
        <w:rPr>
          <w:spacing w:val="-8"/>
        </w:rPr>
        <w:t> </w:t>
      </w:r>
      <w:r>
        <w:rPr>
          <w:spacing w:val="-1"/>
        </w:rPr>
        <w:t>exclus.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6" w:firstLine="283"/>
        <w:jc w:val="both"/>
      </w:pPr>
      <w:r>
        <w:rPr>
          <w:spacing w:val="-1"/>
        </w:rPr>
        <w:t>Les</w:t>
      </w:r>
      <w:r>
        <w:rPr>
          <w:spacing w:val="5"/>
        </w:rPr>
        <w:t> </w:t>
      </w:r>
      <w:r>
        <w:rPr/>
        <w:t>comptes</w:t>
      </w:r>
      <w:r>
        <w:rPr>
          <w:spacing w:val="5"/>
        </w:rPr>
        <w:t> </w:t>
      </w:r>
      <w:r>
        <w:rPr/>
        <w:t>en</w:t>
      </w:r>
      <w:r>
        <w:rPr>
          <w:spacing w:val="4"/>
        </w:rPr>
        <w:t> </w:t>
      </w:r>
      <w:r>
        <w:rPr>
          <w:spacing w:val="-1"/>
        </w:rPr>
        <w:t>banque,</w:t>
      </w:r>
      <w:r>
        <w:rPr>
          <w:spacing w:val="6"/>
        </w:rPr>
        <w:t> </w:t>
      </w:r>
      <w:r>
        <w:rPr>
          <w:spacing w:val="-1"/>
        </w:rPr>
        <w:t>titres</w:t>
      </w:r>
      <w:r>
        <w:rPr>
          <w:spacing w:val="6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biens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Congrégation,</w:t>
      </w:r>
      <w:r>
        <w:rPr>
          <w:spacing w:val="7"/>
        </w:rPr>
        <w:t> </w:t>
      </w:r>
      <w:r>
        <w:rPr>
          <w:spacing w:val="-1"/>
        </w:rPr>
        <w:t>seront</w:t>
      </w:r>
      <w:r>
        <w:rPr>
          <w:spacing w:val="5"/>
        </w:rPr>
        <w:t> </w:t>
      </w:r>
      <w:r>
        <w:rPr/>
        <w:t>portés,</w:t>
      </w:r>
      <w:r>
        <w:rPr>
          <w:spacing w:val="6"/>
        </w:rPr>
        <w:t> </w:t>
      </w:r>
      <w:r>
        <w:rPr>
          <w:spacing w:val="-1"/>
        </w:rPr>
        <w:t>dans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mesure</w:t>
      </w:r>
      <w:r>
        <w:rPr>
          <w:spacing w:val="6"/>
        </w:rPr>
        <w:t> </w:t>
      </w:r>
      <w:r>
        <w:rPr/>
        <w:t>du</w:t>
      </w:r>
      <w:r>
        <w:rPr>
          <w:spacing w:val="5"/>
        </w:rPr>
        <w:t> </w:t>
      </w:r>
      <w:r>
        <w:rPr>
          <w:spacing w:val="-1"/>
        </w:rPr>
        <w:t>possible</w:t>
      </w:r>
      <w:r>
        <w:rPr>
          <w:spacing w:val="6"/>
        </w:rPr>
        <w:t> </w:t>
      </w:r>
      <w:r>
        <w:rPr/>
        <w:t>et</w:t>
      </w:r>
      <w:r>
        <w:rPr>
          <w:spacing w:val="87"/>
          <w:w w:val="99"/>
        </w:rPr>
        <w:t> </w:t>
      </w:r>
      <w:r>
        <w:rPr>
          <w:spacing w:val="-1"/>
        </w:rPr>
        <w:t>autant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lois</w:t>
      </w:r>
      <w:r>
        <w:rPr>
          <w:spacing w:val="6"/>
        </w:rPr>
        <w:t> </w:t>
      </w:r>
      <w:r>
        <w:rPr>
          <w:spacing w:val="1"/>
        </w:rPr>
        <w:t>du</w:t>
      </w:r>
      <w:r>
        <w:rPr>
          <w:spacing w:val="4"/>
        </w:rPr>
        <w:t> </w:t>
      </w:r>
      <w:r>
        <w:rPr/>
        <w:t>pays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>
          <w:spacing w:val="-1"/>
        </w:rPr>
        <w:t>permettront,</w:t>
      </w:r>
      <w:r>
        <w:rPr>
          <w:spacing w:val="6"/>
        </w:rPr>
        <w:t> </w:t>
      </w:r>
      <w:r>
        <w:rPr>
          <w:spacing w:val="1"/>
        </w:rPr>
        <w:t>au</w:t>
      </w:r>
      <w:r>
        <w:rPr>
          <w:spacing w:val="7"/>
        </w:rPr>
        <w:t> </w:t>
      </w:r>
      <w:r>
        <w:rPr/>
        <w:t>nom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l’entité</w:t>
      </w:r>
      <w:r>
        <w:rPr>
          <w:spacing w:val="6"/>
        </w:rPr>
        <w:t> </w:t>
      </w:r>
      <w:r>
        <w:rPr>
          <w:spacing w:val="-1"/>
        </w:rPr>
        <w:t>correspondante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Congrégation</w:t>
      </w:r>
      <w:r>
        <w:rPr>
          <w:spacing w:val="7"/>
        </w:rPr>
        <w:t> </w:t>
      </w:r>
      <w:r>
        <w:rPr/>
        <w:t>et</w:t>
      </w:r>
      <w:r>
        <w:rPr>
          <w:spacing w:val="9"/>
        </w:rPr>
        <w:t> </w:t>
      </w:r>
      <w:r>
        <w:rPr>
          <w:spacing w:val="-1"/>
        </w:rPr>
        <w:t>non</w:t>
      </w:r>
      <w:r>
        <w:rPr>
          <w:spacing w:val="7"/>
        </w:rPr>
        <w:t> </w:t>
      </w:r>
      <w:r>
        <w:rPr/>
        <w:t>au</w:t>
      </w:r>
      <w:r>
        <w:rPr>
          <w:spacing w:val="7"/>
        </w:rPr>
        <w:t> </w:t>
      </w:r>
      <w:r>
        <w:rPr/>
        <w:t>nom</w:t>
      </w:r>
      <w:r>
        <w:rPr>
          <w:spacing w:val="105"/>
          <w:w w:val="99"/>
        </w:rPr>
        <w:t> </w:t>
      </w:r>
      <w:r>
        <w:rPr/>
        <w:t>des</w:t>
      </w:r>
      <w:r>
        <w:rPr>
          <w:spacing w:val="8"/>
        </w:rPr>
        <w:t> </w:t>
      </w:r>
      <w:r>
        <w:rPr>
          <w:spacing w:val="-1"/>
        </w:rPr>
        <w:t>particuliers.</w:t>
      </w:r>
      <w:r>
        <w:rPr>
          <w:spacing w:val="10"/>
        </w:rPr>
        <w:t> </w:t>
      </w:r>
      <w:r>
        <w:rPr/>
        <w:t>Deux</w:t>
      </w:r>
      <w:r>
        <w:rPr>
          <w:spacing w:val="9"/>
        </w:rPr>
        <w:t> </w:t>
      </w:r>
      <w:r>
        <w:rPr/>
        <w:t>ou</w:t>
      </w:r>
      <w:r>
        <w:rPr>
          <w:spacing w:val="8"/>
        </w:rPr>
        <w:t> </w:t>
      </w:r>
      <w:r>
        <w:rPr>
          <w:spacing w:val="-1"/>
        </w:rPr>
        <w:t>plusieurs</w:t>
      </w:r>
      <w:r>
        <w:rPr>
          <w:spacing w:val="10"/>
        </w:rPr>
        <w:t> </w:t>
      </w:r>
      <w:r>
        <w:rPr>
          <w:spacing w:val="-1"/>
        </w:rPr>
        <w:t>signatures</w:t>
      </w:r>
      <w:r>
        <w:rPr>
          <w:spacing w:val="11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1"/>
        </w:rPr>
        <w:t>devront</w:t>
      </w:r>
      <w:r>
        <w:rPr>
          <w:spacing w:val="11"/>
        </w:rPr>
        <w:t> </w:t>
      </w:r>
      <w:r>
        <w:rPr>
          <w:spacing w:val="-1"/>
        </w:rPr>
        <w:t>figurer</w:t>
      </w:r>
      <w:r>
        <w:rPr>
          <w:spacing w:val="10"/>
        </w:rPr>
        <w:t> </w:t>
      </w:r>
      <w:r>
        <w:rPr>
          <w:spacing w:val="-1"/>
        </w:rPr>
        <w:t>qui</w:t>
      </w:r>
      <w:r>
        <w:rPr>
          <w:spacing w:val="10"/>
        </w:rPr>
        <w:t> </w:t>
      </w:r>
      <w:r>
        <w:rPr>
          <w:spacing w:val="-1"/>
        </w:rPr>
        <w:t>seront</w:t>
      </w:r>
      <w:r>
        <w:rPr>
          <w:spacing w:val="9"/>
        </w:rPr>
        <w:t> </w:t>
      </w:r>
      <w:r>
        <w:rPr>
          <w:spacing w:val="-1"/>
        </w:rPr>
        <w:t>normalement</w:t>
      </w:r>
      <w:r>
        <w:rPr>
          <w:spacing w:val="11"/>
        </w:rPr>
        <w:t> </w:t>
      </w:r>
      <w:r>
        <w:rPr>
          <w:spacing w:val="-1"/>
        </w:rPr>
        <w:t>celles</w:t>
      </w:r>
      <w:r>
        <w:rPr>
          <w:spacing w:val="9"/>
        </w:rPr>
        <w:t> </w:t>
      </w:r>
      <w:r>
        <w:rPr/>
        <w:t>du</w:t>
      </w:r>
      <w:r>
        <w:rPr>
          <w:spacing w:val="8"/>
        </w:rPr>
        <w:t> </w:t>
      </w:r>
      <w:r>
        <w:rPr>
          <w:spacing w:val="-1"/>
        </w:rPr>
        <w:t>Supérieur,</w:t>
      </w:r>
      <w:r>
        <w:rPr>
          <w:spacing w:val="11"/>
        </w:rPr>
        <w:t> </w:t>
      </w:r>
      <w:r>
        <w:rPr>
          <w:spacing w:val="-2"/>
        </w:rPr>
        <w:t>de</w:t>
      </w:r>
      <w:r>
        <w:rPr>
          <w:spacing w:val="129"/>
          <w:w w:val="99"/>
        </w:rPr>
        <w:t> </w:t>
      </w:r>
      <w:r>
        <w:rPr>
          <w:spacing w:val="-1"/>
        </w:rPr>
        <w:t>l’Économe,</w:t>
      </w:r>
      <w:r>
        <w:rPr>
          <w:spacing w:val="-8"/>
        </w:rPr>
        <w:t> </w:t>
      </w:r>
      <w:r>
        <w:rPr/>
        <w:t>des</w:t>
      </w:r>
      <w:r>
        <w:rPr>
          <w:spacing w:val="-9"/>
        </w:rPr>
        <w:t> </w:t>
      </w:r>
      <w:r>
        <w:rPr>
          <w:spacing w:val="-1"/>
        </w:rPr>
        <w:t>Conseillers</w:t>
      </w:r>
      <w:r>
        <w:rPr>
          <w:spacing w:val="-8"/>
        </w:rPr>
        <w:t> </w:t>
      </w:r>
      <w:r>
        <w:rPr/>
        <w:t>ou</w:t>
      </w:r>
      <w:r>
        <w:rPr>
          <w:spacing w:val="-8"/>
        </w:rPr>
        <w:t> </w:t>
      </w:r>
      <w:r>
        <w:rPr>
          <w:spacing w:val="-1"/>
        </w:rPr>
        <w:t>Directeurs</w:t>
      </w:r>
      <w:r>
        <w:rPr>
          <w:spacing w:val="-9"/>
        </w:rPr>
        <w:t> </w:t>
      </w:r>
      <w:r>
        <w:rPr>
          <w:spacing w:val="-1"/>
        </w:rPr>
        <w:t>d’activités.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31" w:top="1060" w:bottom="920" w:left="1300" w:right="1300"/>
        </w:sect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47" w:after="0"/>
        <w:ind w:left="115" w:right="119" w:firstLine="284"/>
        <w:jc w:val="both"/>
      </w:pPr>
      <w:r>
        <w:rPr>
          <w:spacing w:val="-1"/>
        </w:rPr>
        <w:t>Lorsqu’il</w:t>
      </w:r>
      <w:r>
        <w:rPr>
          <w:spacing w:val="27"/>
        </w:rPr>
        <w:t> </w:t>
      </w:r>
      <w:r>
        <w:rPr>
          <w:spacing w:val="-1"/>
        </w:rPr>
        <w:t>sera</w:t>
      </w:r>
      <w:r>
        <w:rPr>
          <w:spacing w:val="31"/>
        </w:rPr>
        <w:t> </w:t>
      </w:r>
      <w:r>
        <w:rPr>
          <w:spacing w:val="-1"/>
        </w:rPr>
        <w:t>nécessaire,</w:t>
      </w:r>
      <w:r>
        <w:rPr>
          <w:spacing w:val="28"/>
        </w:rPr>
        <w:t> </w:t>
      </w:r>
      <w:r>
        <w:rPr>
          <w:spacing w:val="-1"/>
        </w:rPr>
        <w:t>pour</w:t>
      </w:r>
      <w:r>
        <w:rPr>
          <w:spacing w:val="29"/>
        </w:rPr>
        <w:t> </w:t>
      </w:r>
      <w:r>
        <w:rPr/>
        <w:t>des</w:t>
      </w:r>
      <w:r>
        <w:rPr>
          <w:spacing w:val="28"/>
        </w:rPr>
        <w:t> </w:t>
      </w:r>
      <w:r>
        <w:rPr>
          <w:spacing w:val="-1"/>
        </w:rPr>
        <w:t>raisons</w:t>
      </w:r>
      <w:r>
        <w:rPr>
          <w:spacing w:val="29"/>
        </w:rPr>
        <w:t> </w:t>
      </w:r>
      <w:r>
        <w:rPr>
          <w:spacing w:val="-1"/>
        </w:rPr>
        <w:t>spéciales,</w:t>
      </w:r>
      <w:r>
        <w:rPr>
          <w:spacing w:val="29"/>
        </w:rPr>
        <w:t> </w:t>
      </w:r>
      <w:r>
        <w:rPr/>
        <w:t>par</w:t>
      </w:r>
      <w:r>
        <w:rPr>
          <w:spacing w:val="29"/>
        </w:rPr>
        <w:t> </w:t>
      </w:r>
      <w:r>
        <w:rPr>
          <w:spacing w:val="-1"/>
        </w:rPr>
        <w:t>exemple</w:t>
      </w:r>
      <w:r>
        <w:rPr>
          <w:spacing w:val="28"/>
        </w:rPr>
        <w:t> </w:t>
      </w:r>
      <w:r>
        <w:rPr/>
        <w:t>par</w:t>
      </w:r>
      <w:r>
        <w:rPr>
          <w:spacing w:val="29"/>
        </w:rPr>
        <w:t> </w:t>
      </w:r>
      <w:r>
        <w:rPr>
          <w:spacing w:val="-1"/>
        </w:rPr>
        <w:t>exigence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l’Administration</w:t>
      </w:r>
      <w:r>
        <w:rPr>
          <w:spacing w:val="105"/>
          <w:w w:val="99"/>
        </w:rPr>
        <w:t> </w:t>
      </w:r>
      <w:r>
        <w:rPr>
          <w:spacing w:val="-1"/>
        </w:rPr>
        <w:t>Publique,</w:t>
      </w:r>
      <w:r>
        <w:rPr>
          <w:spacing w:val="7"/>
        </w:rPr>
        <w:t> </w:t>
      </w:r>
      <w:r>
        <w:rPr>
          <w:spacing w:val="-1"/>
        </w:rPr>
        <w:t>d’avoir</w:t>
      </w:r>
      <w:r>
        <w:rPr>
          <w:spacing w:val="9"/>
        </w:rPr>
        <w:t> </w:t>
      </w:r>
      <w:r>
        <w:rPr/>
        <w:t>des</w:t>
      </w:r>
      <w:r>
        <w:rPr>
          <w:spacing w:val="7"/>
        </w:rPr>
        <w:t> </w:t>
      </w:r>
      <w:r>
        <w:rPr/>
        <w:t>comptes</w:t>
      </w:r>
      <w:r>
        <w:rPr>
          <w:spacing w:val="7"/>
        </w:rPr>
        <w:t> </w:t>
      </w:r>
      <w:r>
        <w:rPr/>
        <w:t>au</w:t>
      </w:r>
      <w:r>
        <w:rPr>
          <w:spacing w:val="9"/>
        </w:rPr>
        <w:t> </w:t>
      </w:r>
      <w:r>
        <w:rPr/>
        <w:t>nom</w:t>
      </w:r>
      <w:r>
        <w:rPr>
          <w:spacing w:val="6"/>
        </w:rPr>
        <w:t> </w:t>
      </w:r>
      <w:r>
        <w:rPr/>
        <w:t>des</w:t>
      </w:r>
      <w:r>
        <w:rPr>
          <w:spacing w:val="9"/>
        </w:rPr>
        <w:t> </w:t>
      </w:r>
      <w:r>
        <w:rPr>
          <w:spacing w:val="-1"/>
        </w:rPr>
        <w:t>particuliers,</w:t>
      </w:r>
      <w:r>
        <w:rPr>
          <w:spacing w:val="11"/>
        </w:rPr>
        <w:t> </w:t>
      </w:r>
      <w:r>
        <w:rPr/>
        <w:t>on</w:t>
      </w:r>
      <w:r>
        <w:rPr>
          <w:spacing w:val="9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>
          <w:spacing w:val="-1"/>
        </w:rPr>
        <w:t>fera</w:t>
      </w:r>
      <w:r>
        <w:rPr>
          <w:spacing w:val="8"/>
        </w:rPr>
        <w:t> </w:t>
      </w:r>
      <w:r>
        <w:rPr/>
        <w:t>toujours</w:t>
      </w:r>
      <w:r>
        <w:rPr>
          <w:spacing w:val="6"/>
        </w:rPr>
        <w:t> </w:t>
      </w:r>
      <w:r>
        <w:rPr>
          <w:spacing w:val="-1"/>
        </w:rPr>
        <w:t>avec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/>
        <w:t>permission</w:t>
      </w:r>
      <w:r>
        <w:rPr>
          <w:spacing w:val="9"/>
        </w:rPr>
        <w:t> </w:t>
      </w:r>
      <w:r>
        <w:rPr/>
        <w:t>des</w:t>
      </w:r>
      <w:r>
        <w:rPr>
          <w:spacing w:val="7"/>
        </w:rPr>
        <w:t> </w:t>
      </w:r>
      <w:r>
        <w:rPr/>
        <w:t>Supérieurs</w:t>
      </w:r>
      <w:r>
        <w:rPr>
          <w:spacing w:val="6"/>
        </w:rPr>
        <w:t> </w:t>
      </w:r>
      <w:r>
        <w:rPr/>
        <w:t>et</w:t>
      </w:r>
      <w:r>
        <w:rPr>
          <w:spacing w:val="73"/>
          <w:w w:val="99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joignant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signature</w:t>
      </w:r>
      <w:r>
        <w:rPr>
          <w:spacing w:val="-4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particulier</w:t>
      </w:r>
      <w:r>
        <w:rPr>
          <w:spacing w:val="-4"/>
        </w:rPr>
        <w:t> </w:t>
      </w:r>
      <w:r>
        <w:rPr>
          <w:spacing w:val="-1"/>
        </w:rPr>
        <w:t>celle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/>
        <w:t>ou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l’Économe</w:t>
      </w:r>
      <w:r>
        <w:rPr>
          <w:spacing w:val="-5"/>
        </w:rPr>
        <w:t> </w:t>
      </w:r>
      <w:r>
        <w:rPr>
          <w:spacing w:val="-1"/>
        </w:rPr>
        <w:t>correspondant</w:t>
      </w:r>
      <w:r>
        <w:rPr>
          <w:spacing w:val="-3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559).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6" w:firstLine="284"/>
        <w:jc w:val="both"/>
      </w:pPr>
      <w:r>
        <w:rPr/>
        <w:t>Pour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mouvement</w:t>
      </w:r>
      <w:r>
        <w:rPr>
          <w:spacing w:val="2"/>
        </w:rPr>
        <w:t> </w:t>
      </w:r>
      <w:r>
        <w:rPr/>
        <w:t>ordinaire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fonds</w:t>
      </w:r>
      <w:r>
        <w:rPr>
          <w:spacing w:val="2"/>
        </w:rPr>
        <w:t> </w:t>
      </w:r>
      <w:r>
        <w:rPr/>
        <w:t>on</w:t>
      </w:r>
      <w:r>
        <w:rPr>
          <w:spacing w:val="1"/>
        </w:rPr>
        <w:t> </w:t>
      </w:r>
      <w:r>
        <w:rPr/>
        <w:t>pourra</w:t>
      </w:r>
      <w:r>
        <w:rPr>
          <w:spacing w:val="3"/>
        </w:rPr>
        <w:t> </w:t>
      </w:r>
      <w:r>
        <w:rPr>
          <w:spacing w:val="-1"/>
        </w:rPr>
        <w:t>employer</w:t>
      </w:r>
      <w:r>
        <w:rPr>
          <w:spacing w:val="3"/>
        </w:rPr>
        <w:t> </w:t>
      </w:r>
      <w:r>
        <w:rPr>
          <w:spacing w:val="-1"/>
        </w:rPr>
        <w:t>indistinctement</w:t>
      </w:r>
      <w:r>
        <w:rPr>
          <w:spacing w:val="3"/>
        </w:rPr>
        <w:t> </w:t>
      </w:r>
      <w:r>
        <w:rPr>
          <w:spacing w:val="-1"/>
        </w:rPr>
        <w:t>l’une</w:t>
      </w:r>
      <w:r>
        <w:rPr>
          <w:spacing w:val="3"/>
        </w:rPr>
        <w:t> </w:t>
      </w:r>
      <w:r>
        <w:rPr>
          <w:spacing w:val="1"/>
        </w:rPr>
        <w:t>ou </w:t>
      </w:r>
      <w:r>
        <w:rPr>
          <w:spacing w:val="-1"/>
        </w:rPr>
        <w:t>l’autre</w:t>
      </w:r>
      <w:r>
        <w:rPr>
          <w:spacing w:val="3"/>
        </w:rPr>
        <w:t> </w:t>
      </w:r>
      <w:r>
        <w:rPr/>
        <w:t>des</w:t>
      </w:r>
      <w:r>
        <w:rPr>
          <w:spacing w:val="81"/>
          <w:w w:val="99"/>
        </w:rPr>
        <w:t> </w:t>
      </w:r>
      <w:r>
        <w:rPr>
          <w:spacing w:val="-1"/>
        </w:rPr>
        <w:t>signatures</w:t>
      </w:r>
      <w:r>
        <w:rPr>
          <w:spacing w:val="40"/>
        </w:rPr>
        <w:t> </w:t>
      </w:r>
      <w:r>
        <w:rPr>
          <w:spacing w:val="-1"/>
        </w:rPr>
        <w:t>qui</w:t>
      </w:r>
      <w:r>
        <w:rPr>
          <w:spacing w:val="41"/>
        </w:rPr>
        <w:t> </w:t>
      </w:r>
      <w:r>
        <w:rPr>
          <w:spacing w:val="-1"/>
        </w:rPr>
        <w:t>figurent</w:t>
      </w:r>
      <w:r>
        <w:rPr>
          <w:spacing w:val="41"/>
        </w:rPr>
        <w:t> </w:t>
      </w:r>
      <w:r>
        <w:rPr>
          <w:spacing w:val="-1"/>
        </w:rPr>
        <w:t>sur</w:t>
      </w:r>
      <w:r>
        <w:rPr>
          <w:spacing w:val="42"/>
        </w:rPr>
        <w:t> </w:t>
      </w:r>
      <w:r>
        <w:rPr>
          <w:spacing w:val="-1"/>
        </w:rPr>
        <w:t>le</w:t>
      </w:r>
      <w:r>
        <w:rPr>
          <w:spacing w:val="42"/>
        </w:rPr>
        <w:t> </w:t>
      </w:r>
      <w:r>
        <w:rPr>
          <w:spacing w:val="-1"/>
        </w:rPr>
        <w:t>compte</w:t>
      </w:r>
      <w:r>
        <w:rPr>
          <w:spacing w:val="42"/>
        </w:rPr>
        <w:t> </w:t>
      </w:r>
      <w:r>
        <w:rPr/>
        <w:t>ou</w:t>
      </w:r>
      <w:r>
        <w:rPr>
          <w:spacing w:val="40"/>
        </w:rPr>
        <w:t> </w:t>
      </w:r>
      <w:r>
        <w:rPr>
          <w:spacing w:val="-1"/>
        </w:rPr>
        <w:t>titre.</w:t>
      </w:r>
      <w:r>
        <w:rPr>
          <w:spacing w:val="42"/>
        </w:rPr>
        <w:t> </w:t>
      </w:r>
      <w:r>
        <w:rPr/>
        <w:t>En</w:t>
      </w:r>
      <w:r>
        <w:rPr>
          <w:spacing w:val="40"/>
        </w:rPr>
        <w:t> </w:t>
      </w:r>
      <w:r>
        <w:rPr/>
        <w:t>ce</w:t>
      </w:r>
      <w:r>
        <w:rPr>
          <w:spacing w:val="42"/>
        </w:rPr>
        <w:t> </w:t>
      </w:r>
      <w:r>
        <w:rPr>
          <w:spacing w:val="-1"/>
        </w:rPr>
        <w:t>qui</w:t>
      </w:r>
      <w:r>
        <w:rPr>
          <w:spacing w:val="41"/>
        </w:rPr>
        <w:t> </w:t>
      </w:r>
      <w:r>
        <w:rPr>
          <w:spacing w:val="-1"/>
        </w:rPr>
        <w:t>touche</w:t>
      </w:r>
      <w:r>
        <w:rPr>
          <w:spacing w:val="42"/>
        </w:rPr>
        <w:t> </w:t>
      </w:r>
      <w:r>
        <w:rPr>
          <w:spacing w:val="-1"/>
        </w:rPr>
        <w:t>le</w:t>
      </w:r>
      <w:r>
        <w:rPr>
          <w:spacing w:val="44"/>
        </w:rPr>
        <w:t> </w:t>
      </w:r>
      <w:r>
        <w:rPr>
          <w:spacing w:val="-1"/>
        </w:rPr>
        <w:t>mouvement</w:t>
      </w:r>
      <w:r>
        <w:rPr>
          <w:spacing w:val="41"/>
        </w:rPr>
        <w:t> </w:t>
      </w:r>
      <w:r>
        <w:rPr/>
        <w:t>de</w:t>
      </w:r>
      <w:r>
        <w:rPr>
          <w:spacing w:val="42"/>
        </w:rPr>
        <w:t> </w:t>
      </w:r>
      <w:r>
        <w:rPr/>
        <w:t>sommes</w:t>
      </w:r>
      <w:r>
        <w:rPr>
          <w:spacing w:val="41"/>
        </w:rPr>
        <w:t> </w:t>
      </w:r>
      <w:r>
        <w:rPr>
          <w:spacing w:val="-1"/>
        </w:rPr>
        <w:t>importantes</w:t>
      </w:r>
      <w:r>
        <w:rPr>
          <w:spacing w:val="41"/>
        </w:rPr>
        <w:t> </w:t>
      </w:r>
      <w:r>
        <w:rPr/>
        <w:t>et</w:t>
      </w:r>
      <w:r>
        <w:rPr>
          <w:spacing w:val="85"/>
          <w:w w:val="99"/>
        </w:rPr>
        <w:t> </w:t>
      </w:r>
      <w:r>
        <w:rPr>
          <w:spacing w:val="-1"/>
        </w:rPr>
        <w:t>l’inversion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1"/>
        </w:rPr>
        <w:t>valeurs,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9"/>
        </w:rPr>
        <w:t> </w:t>
      </w:r>
      <w:r>
        <w:rPr/>
        <w:t>Gouvernement</w:t>
      </w:r>
      <w:r>
        <w:rPr>
          <w:spacing w:val="8"/>
        </w:rPr>
        <w:t> </w:t>
      </w:r>
      <w:r>
        <w:rPr/>
        <w:t>Général</w:t>
      </w:r>
      <w:r>
        <w:rPr>
          <w:spacing w:val="9"/>
        </w:rPr>
        <w:t> </w:t>
      </w:r>
      <w:r>
        <w:rPr/>
        <w:t>et</w:t>
      </w:r>
      <w:r>
        <w:rPr>
          <w:spacing w:val="10"/>
        </w:rPr>
        <w:t> </w:t>
      </w:r>
      <w:r>
        <w:rPr/>
        <w:t>les</w:t>
      </w:r>
      <w:r>
        <w:rPr>
          <w:spacing w:val="7"/>
        </w:rPr>
        <w:t> </w:t>
      </w:r>
      <w:r>
        <w:rPr>
          <w:spacing w:val="-1"/>
        </w:rPr>
        <w:t>Gouvernements</w:t>
      </w:r>
      <w:r>
        <w:rPr>
          <w:spacing w:val="10"/>
        </w:rPr>
        <w:t> </w:t>
      </w:r>
      <w:r>
        <w:rPr/>
        <w:t>des</w:t>
      </w:r>
      <w:r>
        <w:rPr>
          <w:spacing w:val="8"/>
        </w:rPr>
        <w:t> </w:t>
      </w:r>
      <w:r>
        <w:rPr/>
        <w:t>Organismes</w:t>
      </w:r>
      <w:r>
        <w:rPr>
          <w:spacing w:val="12"/>
        </w:rPr>
        <w:t> </w:t>
      </w:r>
      <w:r>
        <w:rPr/>
        <w:t>Majeurs</w:t>
      </w:r>
      <w:r>
        <w:rPr>
          <w:spacing w:val="7"/>
        </w:rPr>
        <w:t> </w:t>
      </w:r>
      <w:r>
        <w:rPr>
          <w:spacing w:val="-1"/>
        </w:rPr>
        <w:t>détermineront</w:t>
      </w:r>
      <w:r>
        <w:rPr>
          <w:spacing w:val="75"/>
          <w:w w:val="99"/>
        </w:rPr>
        <w:t> </w:t>
      </w:r>
      <w:r>
        <w:rPr>
          <w:spacing w:val="-1"/>
        </w:rPr>
        <w:t>la</w:t>
      </w:r>
      <w:r>
        <w:rPr>
          <w:spacing w:val="47"/>
        </w:rPr>
        <w:t> </w:t>
      </w:r>
      <w:r>
        <w:rPr>
          <w:spacing w:val="-1"/>
        </w:rPr>
        <w:t>quantité</w:t>
      </w:r>
      <w:r>
        <w:rPr>
          <w:spacing w:val="47"/>
        </w:rPr>
        <w:t> </w:t>
      </w:r>
      <w:r>
        <w:rPr/>
        <w:t>et</w:t>
      </w:r>
      <w:r>
        <w:rPr>
          <w:spacing w:val="49"/>
        </w:rPr>
        <w:t> </w:t>
      </w:r>
      <w:r>
        <w:rPr>
          <w:spacing w:val="-1"/>
        </w:rPr>
        <w:t>la</w:t>
      </w:r>
      <w:r>
        <w:rPr>
          <w:spacing w:val="49"/>
        </w:rPr>
        <w:t> </w:t>
      </w:r>
      <w:r>
        <w:rPr>
          <w:spacing w:val="-1"/>
        </w:rPr>
        <w:t>manière</w:t>
      </w:r>
      <w:r>
        <w:rPr>
          <w:spacing w:val="48"/>
        </w:rPr>
        <w:t> </w:t>
      </w:r>
      <w:r>
        <w:rPr/>
        <w:t>de</w:t>
      </w:r>
      <w:r>
        <w:rPr>
          <w:spacing w:val="49"/>
        </w:rPr>
        <w:t> </w:t>
      </w:r>
      <w:r>
        <w:rPr/>
        <w:t>procéder.</w:t>
      </w:r>
      <w:r>
        <w:rPr>
          <w:spacing w:val="47"/>
        </w:rPr>
        <w:t> </w:t>
      </w:r>
      <w:r>
        <w:rPr/>
        <w:t>En</w:t>
      </w:r>
      <w:r>
        <w:rPr>
          <w:spacing w:val="45"/>
        </w:rPr>
        <w:t> </w:t>
      </w:r>
      <w:r>
        <w:rPr>
          <w:spacing w:val="-1"/>
        </w:rPr>
        <w:t>tout</w:t>
      </w:r>
      <w:r>
        <w:rPr>
          <w:spacing w:val="47"/>
        </w:rPr>
        <w:t> </w:t>
      </w:r>
      <w:r>
        <w:rPr>
          <w:spacing w:val="-1"/>
        </w:rPr>
        <w:t>état</w:t>
      </w:r>
      <w:r>
        <w:rPr>
          <w:spacing w:val="49"/>
        </w:rPr>
        <w:t> </w:t>
      </w:r>
      <w:r>
        <w:rPr/>
        <w:t>de</w:t>
      </w:r>
      <w:r>
        <w:rPr>
          <w:spacing w:val="49"/>
        </w:rPr>
        <w:t> </w:t>
      </w:r>
      <w:r>
        <w:rPr>
          <w:spacing w:val="-1"/>
        </w:rPr>
        <w:t>cause,</w:t>
      </w:r>
      <w:r>
        <w:rPr>
          <w:spacing w:val="47"/>
        </w:rPr>
        <w:t> </w:t>
      </w:r>
      <w:r>
        <w:rPr/>
        <w:t>pour</w:t>
      </w:r>
      <w:r>
        <w:rPr>
          <w:spacing w:val="48"/>
        </w:rPr>
        <w:t> </w:t>
      </w:r>
      <w:r>
        <w:rPr/>
        <w:t>réaliser</w:t>
      </w:r>
      <w:r>
        <w:rPr>
          <w:spacing w:val="47"/>
        </w:rPr>
        <w:t> </w:t>
      </w:r>
      <w:r>
        <w:rPr/>
        <w:t>ces</w:t>
      </w:r>
      <w:r>
        <w:rPr>
          <w:spacing w:val="48"/>
        </w:rPr>
        <w:t> </w:t>
      </w:r>
      <w:r>
        <w:rPr>
          <w:spacing w:val="-1"/>
        </w:rPr>
        <w:t>opérations</w:t>
      </w:r>
      <w:r>
        <w:rPr>
          <w:spacing w:val="46"/>
        </w:rPr>
        <w:t> </w:t>
      </w:r>
      <w:r>
        <w:rPr>
          <w:spacing w:val="1"/>
        </w:rPr>
        <w:t>il</w:t>
      </w:r>
      <w:r>
        <w:rPr>
          <w:spacing w:val="49"/>
        </w:rPr>
        <w:t> </w:t>
      </w:r>
      <w:r>
        <w:rPr>
          <w:spacing w:val="-1"/>
        </w:rPr>
        <w:t>faudra</w:t>
      </w:r>
      <w:r>
        <w:rPr>
          <w:spacing w:val="48"/>
        </w:rPr>
        <w:t> </w:t>
      </w:r>
      <w:r>
        <w:rPr/>
        <w:t>avoir</w:t>
      </w:r>
      <w:r>
        <w:rPr>
          <w:spacing w:val="71"/>
          <w:w w:val="99"/>
        </w:rPr>
        <w:t> </w:t>
      </w:r>
      <w:r>
        <w:rPr>
          <w:spacing w:val="-1"/>
        </w:rPr>
        <w:t>l’autorisation</w:t>
      </w:r>
      <w:r>
        <w:rPr>
          <w:spacing w:val="-8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Conseils</w:t>
      </w:r>
      <w:r>
        <w:rPr>
          <w:spacing w:val="-8"/>
        </w:rPr>
        <w:t> </w:t>
      </w:r>
      <w:r>
        <w:rPr>
          <w:spacing w:val="-1"/>
        </w:rPr>
        <w:t>respectifs</w:t>
      </w:r>
      <w:r>
        <w:rPr>
          <w:spacing w:val="-8"/>
        </w:rPr>
        <w:t> </w:t>
      </w:r>
      <w:r>
        <w:rPr/>
        <w:t>et</w:t>
      </w:r>
      <w:r>
        <w:rPr>
          <w:spacing w:val="-7"/>
        </w:rPr>
        <w:t> </w:t>
      </w:r>
      <w:r>
        <w:rPr>
          <w:spacing w:val="-1"/>
        </w:rPr>
        <w:t>l’enregistrement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deux</w:t>
      </w:r>
      <w:r>
        <w:rPr>
          <w:spacing w:val="-8"/>
        </w:rPr>
        <w:t> </w:t>
      </w:r>
      <w:r>
        <w:rPr>
          <w:spacing w:val="-1"/>
        </w:rPr>
        <w:t>signatures.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6" w:right="118" w:firstLine="283"/>
        <w:jc w:val="both"/>
      </w:pPr>
      <w:r>
        <w:rPr>
          <w:spacing w:val="-1"/>
        </w:rPr>
        <w:t>Les</w:t>
      </w:r>
      <w:r>
        <w:rPr/>
        <w:t> </w:t>
      </w:r>
      <w:r>
        <w:rPr>
          <w:spacing w:val="-1"/>
        </w:rPr>
        <w:t>Administrations </w:t>
      </w:r>
      <w:r>
        <w:rPr/>
        <w:t>des</w:t>
      </w:r>
      <w:r>
        <w:rPr>
          <w:spacing w:val="-1"/>
        </w:rPr>
        <w:t> Organismes </w:t>
      </w:r>
      <w:r>
        <w:rPr/>
        <w:t>Majeurs</w:t>
      </w:r>
      <w:r>
        <w:rPr>
          <w:spacing w:val="-1"/>
        </w:rPr>
        <w:t> enverront</w:t>
      </w:r>
      <w:r>
        <w:rPr>
          <w:spacing w:val="-2"/>
        </w:rPr>
        <w:t> </w:t>
      </w:r>
      <w:r>
        <w:rPr/>
        <w:t>à </w:t>
      </w:r>
      <w:r>
        <w:rPr>
          <w:spacing w:val="-1"/>
        </w:rPr>
        <w:t>l’Administration Générale,</w:t>
      </w:r>
      <w:r>
        <w:rPr/>
        <w:t> au </w:t>
      </w:r>
      <w:r>
        <w:rPr>
          <w:spacing w:val="-1"/>
        </w:rPr>
        <w:t>moins une</w:t>
      </w:r>
      <w:r>
        <w:rPr/>
        <w:t> </w:t>
      </w:r>
      <w:r>
        <w:rPr>
          <w:spacing w:val="-1"/>
        </w:rPr>
        <w:t>fois</w:t>
      </w:r>
      <w:r>
        <w:rPr>
          <w:spacing w:val="107"/>
          <w:w w:val="99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an,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bilan</w:t>
      </w:r>
      <w:r>
        <w:rPr>
          <w:spacing w:val="-5"/>
        </w:rPr>
        <w:t> </w:t>
      </w:r>
      <w:r>
        <w:rPr>
          <w:spacing w:val="-1"/>
        </w:rPr>
        <w:t>général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situation</w:t>
      </w:r>
      <w:r>
        <w:rPr>
          <w:spacing w:val="-6"/>
        </w:rPr>
        <w:t> </w:t>
      </w:r>
      <w:r>
        <w:rPr>
          <w:spacing w:val="-1"/>
        </w:rPr>
        <w:t>avec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détail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leur</w:t>
      </w:r>
      <w:r>
        <w:rPr>
          <w:spacing w:val="-3"/>
        </w:rPr>
        <w:t> </w:t>
      </w:r>
      <w:r>
        <w:rPr>
          <w:spacing w:val="-1"/>
        </w:rPr>
        <w:t>déroulement</w:t>
      </w:r>
      <w:r>
        <w:rPr>
          <w:spacing w:val="-5"/>
        </w:rPr>
        <w:t> </w:t>
      </w:r>
      <w:r>
        <w:rPr>
          <w:spacing w:val="-1"/>
        </w:rPr>
        <w:t>économique</w:t>
      </w:r>
      <w:r>
        <w:rPr>
          <w:spacing w:val="-5"/>
        </w:rPr>
        <w:t> </w:t>
      </w:r>
      <w:r>
        <w:rPr>
          <w:spacing w:val="-1"/>
        </w:rPr>
        <w:t>annuel.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6" w:right="115" w:firstLine="283"/>
        <w:jc w:val="both"/>
      </w:pP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Administrations</w:t>
      </w:r>
      <w:r>
        <w:rPr>
          <w:spacing w:val="-4"/>
        </w:rPr>
        <w:t> </w:t>
      </w:r>
      <w:r>
        <w:rPr>
          <w:spacing w:val="-1"/>
        </w:rPr>
        <w:t>Provinciales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l’Administration</w:t>
      </w:r>
      <w:r>
        <w:rPr>
          <w:spacing w:val="-7"/>
        </w:rPr>
        <w:t> </w:t>
      </w:r>
      <w:r>
        <w:rPr/>
        <w:t>Générale,</w:t>
      </w:r>
      <w:r>
        <w:rPr>
          <w:spacing w:val="-5"/>
        </w:rPr>
        <w:t> </w:t>
      </w:r>
      <w:r>
        <w:rPr>
          <w:spacing w:val="-1"/>
        </w:rPr>
        <w:t>présenteront</w:t>
      </w:r>
      <w:r>
        <w:rPr>
          <w:spacing w:val="-6"/>
        </w:rPr>
        <w:t> </w:t>
      </w:r>
      <w:r>
        <w:rPr>
          <w:spacing w:val="1"/>
        </w:rPr>
        <w:t>aux</w:t>
      </w:r>
      <w:r>
        <w:rPr>
          <w:spacing w:val="-7"/>
        </w:rPr>
        <w:t> </w:t>
      </w:r>
      <w:r>
        <w:rPr/>
        <w:t>Chapitres</w:t>
      </w:r>
      <w:r>
        <w:rPr>
          <w:spacing w:val="-6"/>
        </w:rPr>
        <w:t> </w:t>
      </w:r>
      <w:r>
        <w:rPr>
          <w:spacing w:val="-1"/>
        </w:rPr>
        <w:t>respectifs</w:t>
      </w:r>
      <w:r>
        <w:rPr>
          <w:spacing w:val="-5"/>
        </w:rPr>
        <w:t> </w:t>
      </w:r>
      <w:r>
        <w:rPr/>
        <w:t>un</w:t>
      </w:r>
      <w:r>
        <w:rPr>
          <w:spacing w:val="111"/>
          <w:w w:val="99"/>
        </w:rPr>
        <w:t> </w:t>
      </w:r>
      <w:r>
        <w:rPr>
          <w:spacing w:val="-1"/>
        </w:rPr>
        <w:t>Mémoire</w:t>
      </w:r>
      <w:r>
        <w:rPr>
          <w:spacing w:val="-2"/>
        </w:rPr>
        <w:t> </w:t>
      </w:r>
      <w:r>
        <w:rPr>
          <w:spacing w:val="-1"/>
        </w:rPr>
        <w:t>économique</w:t>
      </w:r>
      <w:r>
        <w:rPr/>
        <w:t> </w:t>
      </w:r>
      <w:r>
        <w:rPr>
          <w:spacing w:val="-1"/>
        </w:rPr>
        <w:t>détaillé</w:t>
      </w:r>
      <w:r>
        <w:rPr/>
        <w:t> et</w:t>
      </w:r>
      <w:r>
        <w:rPr>
          <w:spacing w:val="-2"/>
        </w:rPr>
        <w:t> </w:t>
      </w:r>
      <w:r>
        <w:rPr>
          <w:spacing w:val="-1"/>
        </w:rPr>
        <w:t>technique</w:t>
      </w:r>
      <w:r>
        <w:rPr>
          <w:spacing w:val="-2"/>
        </w:rPr>
        <w:t> </w:t>
      </w:r>
      <w:r>
        <w:rPr/>
        <w:t>qui</w:t>
      </w:r>
      <w:r>
        <w:rPr>
          <w:spacing w:val="-2"/>
        </w:rPr>
        <w:t> </w:t>
      </w:r>
      <w:r>
        <w:rPr>
          <w:spacing w:val="-1"/>
        </w:rPr>
        <w:t>reflétera</w:t>
      </w:r>
      <w:r>
        <w:rPr>
          <w:spacing w:val="-2"/>
        </w:rPr>
        <w:t> </w:t>
      </w:r>
      <w:r>
        <w:rPr>
          <w:spacing w:val="-1"/>
        </w:rPr>
        <w:t>exactement</w:t>
      </w:r>
      <w:r>
        <w:rPr>
          <w:spacing w:val="-2"/>
        </w:rPr>
        <w:t> </w:t>
      </w:r>
      <w:r>
        <w:rPr>
          <w:spacing w:val="-1"/>
        </w:rPr>
        <w:t>la</w:t>
      </w:r>
      <w:r>
        <w:rPr/>
        <w:t> situation</w:t>
      </w:r>
      <w:r>
        <w:rPr>
          <w:spacing w:val="-3"/>
        </w:rPr>
        <w:t> </w:t>
      </w:r>
      <w:r>
        <w:rPr/>
        <w:t>économique</w:t>
      </w:r>
      <w:r>
        <w:rPr>
          <w:spacing w:val="-2"/>
        </w:rPr>
        <w:t> </w:t>
      </w:r>
      <w:r>
        <w:rPr/>
        <w:t>des</w:t>
      </w:r>
      <w:r>
        <w:rPr>
          <w:spacing w:val="1"/>
        </w:rPr>
        <w:t> </w:t>
      </w:r>
      <w:r>
        <w:rPr>
          <w:spacing w:val="-1"/>
        </w:rPr>
        <w:t>maisons</w:t>
      </w:r>
      <w:r>
        <w:rPr>
          <w:spacing w:val="-2"/>
        </w:rPr>
        <w:t> </w:t>
      </w:r>
      <w:r>
        <w:rPr/>
        <w:t>et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100"/>
          <w:w w:val="99"/>
        </w:rPr>
        <w:t> </w:t>
      </w:r>
      <w:r>
        <w:rPr>
          <w:spacing w:val="-1"/>
        </w:rPr>
        <w:t>Province</w:t>
      </w:r>
      <w:r>
        <w:rPr>
          <w:spacing w:val="-6"/>
        </w:rPr>
        <w:t> </w:t>
      </w:r>
      <w:r>
        <w:rPr>
          <w:spacing w:val="-1"/>
        </w:rPr>
        <w:t>aux</w:t>
      </w:r>
      <w:r>
        <w:rPr>
          <w:spacing w:val="-4"/>
        </w:rPr>
        <w:t> </w:t>
      </w:r>
      <w:r>
        <w:rPr>
          <w:spacing w:val="-1"/>
        </w:rPr>
        <w:t>Chapitres</w:t>
      </w:r>
      <w:r>
        <w:rPr>
          <w:spacing w:val="-6"/>
        </w:rPr>
        <w:t> </w:t>
      </w:r>
      <w:r>
        <w:rPr>
          <w:spacing w:val="-1"/>
        </w:rPr>
        <w:t>Provinciaux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/>
        <w:t>Provinces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Congrégation</w:t>
      </w:r>
      <w:r>
        <w:rPr>
          <w:spacing w:val="-6"/>
        </w:rPr>
        <w:t> </w:t>
      </w:r>
      <w:r>
        <w:rPr>
          <w:spacing w:val="1"/>
        </w:rPr>
        <w:t>au</w:t>
      </w:r>
      <w:r>
        <w:rPr>
          <w:spacing w:val="-6"/>
        </w:rPr>
        <w:t> </w:t>
      </w:r>
      <w:r>
        <w:rPr>
          <w:spacing w:val="-1"/>
        </w:rPr>
        <w:t>Chapitre</w:t>
      </w:r>
      <w:r>
        <w:rPr>
          <w:spacing w:val="-6"/>
        </w:rPr>
        <w:t> </w:t>
      </w:r>
      <w:r>
        <w:rPr/>
        <w:t>Général</w:t>
      </w:r>
      <w:r>
        <w:rPr>
          <w:spacing w:val="-5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378).</w:t>
      </w:r>
      <w:r>
        <w:rPr/>
      </w:r>
    </w:p>
    <w:p>
      <w:pPr>
        <w:pStyle w:val="BodyText"/>
        <w:spacing w:line="240" w:lineRule="auto" w:before="120"/>
        <w:ind w:left="399" w:right="0" w:firstLine="0"/>
        <w:jc w:val="left"/>
      </w:pP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maisons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>
          <w:spacing w:val="-1"/>
        </w:rPr>
        <w:t>Provinces</w:t>
      </w:r>
      <w:r>
        <w:rPr>
          <w:spacing w:val="-7"/>
        </w:rPr>
        <w:t> </w:t>
      </w:r>
      <w:r>
        <w:rPr>
          <w:spacing w:val="-1"/>
        </w:rPr>
        <w:t>enverront</w:t>
      </w:r>
      <w:r>
        <w:rPr>
          <w:spacing w:val="-5"/>
        </w:rPr>
        <w:t> </w:t>
      </w:r>
      <w:r>
        <w:rPr>
          <w:spacing w:val="-1"/>
        </w:rPr>
        <w:t>préalablement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/>
        <w:t>données</w:t>
      </w:r>
      <w:r>
        <w:rPr>
          <w:spacing w:val="-7"/>
        </w:rPr>
        <w:t> </w:t>
      </w:r>
      <w:r>
        <w:rPr/>
        <w:t>selon</w:t>
      </w:r>
      <w:r>
        <w:rPr>
          <w:spacing w:val="-7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schémas</w:t>
      </w:r>
      <w:r>
        <w:rPr>
          <w:spacing w:val="-7"/>
        </w:rPr>
        <w:t> </w:t>
      </w:r>
      <w:r>
        <w:rPr>
          <w:spacing w:val="-1"/>
        </w:rPr>
        <w:t>techniques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unifiés.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6" w:right="115" w:firstLine="283"/>
        <w:jc w:val="both"/>
      </w:pPr>
      <w:r>
        <w:rPr>
          <w:spacing w:val="-1"/>
        </w:rPr>
        <w:t>Tous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/>
        <w:t>Économes</w:t>
      </w:r>
      <w:r>
        <w:rPr>
          <w:spacing w:val="-5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Administrateurs,</w:t>
      </w:r>
      <w:r>
        <w:rPr>
          <w:spacing w:val="-2"/>
        </w:rPr>
        <w:t> </w:t>
      </w:r>
      <w:r>
        <w:rPr>
          <w:spacing w:val="-1"/>
        </w:rPr>
        <w:t>selon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/>
        <w:t>cas</w:t>
      </w:r>
      <w:r>
        <w:rPr>
          <w:spacing w:val="-5"/>
        </w:rPr>
        <w:t> </w:t>
      </w:r>
      <w:r>
        <w:rPr/>
        <w:t>et</w:t>
      </w:r>
      <w:r>
        <w:rPr>
          <w:spacing w:val="-2"/>
        </w:rPr>
        <w:t> </w:t>
      </w:r>
      <w:r>
        <w:rPr/>
        <w:t>à</w:t>
      </w:r>
      <w:r>
        <w:rPr>
          <w:spacing w:val="-4"/>
        </w:rPr>
        <w:t> </w:t>
      </w:r>
      <w:r>
        <w:rPr/>
        <w:t>tous</w:t>
      </w:r>
      <w:r>
        <w:rPr>
          <w:spacing w:val="-5"/>
        </w:rPr>
        <w:t> </w:t>
      </w:r>
      <w:r>
        <w:rPr/>
        <w:t>les</w:t>
      </w:r>
      <w:r>
        <w:rPr>
          <w:spacing w:val="-2"/>
        </w:rPr>
        <w:t> </w:t>
      </w:r>
      <w:r>
        <w:rPr>
          <w:spacing w:val="-1"/>
        </w:rPr>
        <w:t>niveaux,</w:t>
      </w:r>
      <w:r>
        <w:rPr>
          <w:spacing w:val="-3"/>
        </w:rPr>
        <w:t> </w:t>
      </w:r>
      <w:r>
        <w:rPr>
          <w:spacing w:val="-1"/>
        </w:rPr>
        <w:t>accompliront</w:t>
      </w:r>
      <w:r>
        <w:rPr>
          <w:spacing w:val="-4"/>
        </w:rPr>
        <w:t> </w:t>
      </w:r>
      <w:r>
        <w:rPr/>
        <w:t>avec</w:t>
      </w:r>
      <w:r>
        <w:rPr>
          <w:spacing w:val="-1"/>
        </w:rPr>
        <w:t> fidélité</w:t>
      </w:r>
      <w:r>
        <w:rPr>
          <w:spacing w:val="-4"/>
        </w:rPr>
        <w:t> </w:t>
      </w:r>
      <w:r>
        <w:rPr/>
        <w:t>les</w:t>
      </w:r>
      <w:r>
        <w:rPr>
          <w:spacing w:val="85"/>
          <w:w w:val="99"/>
        </w:rPr>
        <w:t> </w:t>
      </w:r>
      <w:r>
        <w:rPr>
          <w:spacing w:val="-1"/>
        </w:rPr>
        <w:t>ordonnances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l’autorité</w:t>
      </w:r>
      <w:r>
        <w:rPr>
          <w:spacing w:val="-6"/>
        </w:rPr>
        <w:t> </w:t>
      </w:r>
      <w:r>
        <w:rPr>
          <w:spacing w:val="-1"/>
        </w:rPr>
        <w:t>légitime</w:t>
      </w:r>
      <w:r>
        <w:rPr>
          <w:spacing w:val="-6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matière</w:t>
      </w:r>
      <w:r>
        <w:rPr>
          <w:spacing w:val="-7"/>
        </w:rPr>
        <w:t> </w:t>
      </w:r>
      <w:r>
        <w:rPr>
          <w:spacing w:val="-1"/>
        </w:rPr>
        <w:t>d’impôts,</w:t>
      </w:r>
      <w:r>
        <w:rPr>
          <w:spacing w:val="-5"/>
        </w:rPr>
        <w:t> </w:t>
      </w:r>
      <w:r>
        <w:rPr>
          <w:spacing w:val="-1"/>
        </w:rPr>
        <w:t>tributs,</w:t>
      </w:r>
      <w:r>
        <w:rPr>
          <w:spacing w:val="-5"/>
        </w:rPr>
        <w:t> </w:t>
      </w:r>
      <w:r>
        <w:rPr>
          <w:spacing w:val="-1"/>
        </w:rPr>
        <w:t>etc.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left="116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6"/>
        </w:rPr>
        <w:t> </w:t>
      </w:r>
      <w:r>
        <w:rPr/>
        <w:t>2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5"/>
        </w:rPr>
        <w:t> </w:t>
      </w:r>
      <w:r>
        <w:rPr/>
        <w:t>Plan</w:t>
      </w:r>
      <w:r>
        <w:rPr>
          <w:spacing w:val="-6"/>
        </w:rPr>
        <w:t> </w:t>
      </w:r>
      <w:r>
        <w:rPr>
          <w:spacing w:val="-1"/>
        </w:rPr>
        <w:t>comptable</w:t>
      </w:r>
      <w:r>
        <w:rPr>
          <w:spacing w:val="-6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budgets</w:t>
      </w:r>
      <w:r>
        <w:rPr>
          <w:b w:val="0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5" w:firstLine="284"/>
        <w:jc w:val="both"/>
      </w:pPr>
      <w:r>
        <w:rPr>
          <w:spacing w:val="-1"/>
        </w:rPr>
        <w:t>Le </w:t>
      </w:r>
      <w:r>
        <w:rPr>
          <w:rFonts w:ascii="Times New Roman" w:hAnsi="Times New Roman" w:cs="Times New Roman" w:eastAsia="Times New Roman"/>
          <w:i/>
        </w:rPr>
        <w:t>«</w:t>
      </w:r>
      <w:r>
        <w:rPr>
          <w:rFonts w:ascii="Times New Roman" w:hAnsi="Times New Roman" w:cs="Times New Roman" w:eastAsia="Times New Roman"/>
          <w:i/>
          <w:spacing w:val="-3"/>
        </w:rPr>
        <w:t> </w:t>
      </w:r>
      <w:r>
        <w:rPr>
          <w:rFonts w:ascii="Times New Roman" w:hAnsi="Times New Roman" w:cs="Times New Roman" w:eastAsia="Times New Roman"/>
          <w:i/>
        </w:rPr>
        <w:t>Plan comptable</w:t>
      </w:r>
      <w:r>
        <w:rPr>
          <w:rFonts w:ascii="Times New Roman" w:hAnsi="Times New Roman" w:cs="Times New Roman" w:eastAsia="Times New Roman"/>
          <w:i/>
          <w:spacing w:val="-6"/>
        </w:rPr>
        <w:t> </w:t>
      </w:r>
      <w:r>
        <w:rPr>
          <w:rFonts w:ascii="Times New Roman" w:hAnsi="Times New Roman" w:cs="Times New Roman" w:eastAsia="Times New Roman"/>
          <w:i/>
        </w:rPr>
        <w:t>»</w:t>
      </w:r>
      <w:r>
        <w:rPr>
          <w:rFonts w:ascii="Times New Roman" w:hAnsi="Times New Roman" w:cs="Times New Roman" w:eastAsia="Times New Roman"/>
          <w:i/>
          <w:spacing w:val="1"/>
        </w:rPr>
        <w:t> </w:t>
      </w:r>
      <w:r>
        <w:rPr>
          <w:spacing w:val="-1"/>
        </w:rPr>
        <w:t>est</w:t>
      </w:r>
      <w:r>
        <w:rPr>
          <w:spacing w:val="-2"/>
        </w:rPr>
        <w:t> </w:t>
      </w:r>
      <w:r>
        <w:rPr>
          <w:spacing w:val="-1"/>
        </w:rPr>
        <w:t>appliqué dans</w:t>
      </w:r>
      <w:r>
        <w:rPr>
          <w:spacing w:val="-2"/>
        </w:rPr>
        <w:t> </w:t>
      </w:r>
      <w:r>
        <w:rPr>
          <w:spacing w:val="-1"/>
        </w:rPr>
        <w:t>toutes</w:t>
      </w:r>
      <w:r>
        <w:rPr>
          <w:spacing w:val="-2"/>
        </w:rPr>
        <w:t> </w:t>
      </w:r>
      <w:r>
        <w:rPr/>
        <w:t>les</w:t>
      </w:r>
      <w:r>
        <w:rPr>
          <w:spacing w:val="-2"/>
        </w:rPr>
        <w:t> </w:t>
      </w:r>
      <w:r>
        <w:rPr/>
        <w:t>instances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la Congrégation</w:t>
      </w:r>
      <w:r>
        <w:rPr>
          <w:spacing w:val="-3"/>
        </w:rPr>
        <w:t> </w:t>
      </w:r>
      <w:r>
        <w:rPr/>
        <w:t>par</w:t>
      </w:r>
      <w:r>
        <w:rPr>
          <w:spacing w:val="-1"/>
        </w:rPr>
        <w:t> </w:t>
      </w:r>
      <w:r>
        <w:rPr/>
        <w:t>un</w:t>
      </w:r>
      <w:r>
        <w:rPr>
          <w:spacing w:val="-2"/>
        </w:rPr>
        <w:t> </w:t>
      </w:r>
      <w:r>
        <w:rPr>
          <w:spacing w:val="-1"/>
        </w:rPr>
        <w:t>système</w:t>
      </w:r>
      <w:r>
        <w:rPr>
          <w:spacing w:val="1"/>
        </w:rPr>
        <w:t> </w:t>
      </w:r>
      <w:r>
        <w:rPr>
          <w:spacing w:val="-1"/>
        </w:rPr>
        <w:t>général</w:t>
      </w:r>
      <w:r>
        <w:rPr>
          <w:spacing w:val="91"/>
          <w:w w:val="99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comptabilité</w:t>
      </w:r>
      <w:r>
        <w:rPr>
          <w:spacing w:val="10"/>
        </w:rPr>
        <w:t> </w:t>
      </w:r>
      <w:r>
        <w:rPr/>
        <w:t>dont</w:t>
      </w:r>
      <w:r>
        <w:rPr>
          <w:spacing w:val="11"/>
        </w:rPr>
        <w:t> </w:t>
      </w:r>
      <w:r>
        <w:rPr>
          <w:spacing w:val="-1"/>
        </w:rPr>
        <w:t>le</w:t>
      </w:r>
      <w:r>
        <w:rPr>
          <w:spacing w:val="11"/>
        </w:rPr>
        <w:t> </w:t>
      </w:r>
      <w:r>
        <w:rPr/>
        <w:t>but</w:t>
      </w:r>
      <w:r>
        <w:rPr>
          <w:spacing w:val="9"/>
        </w:rPr>
        <w:t> </w:t>
      </w:r>
      <w:r>
        <w:rPr/>
        <w:t>est</w:t>
      </w:r>
      <w:r>
        <w:rPr>
          <w:spacing w:val="10"/>
        </w:rPr>
        <w:t> </w:t>
      </w:r>
      <w:r>
        <w:rPr>
          <w:spacing w:val="-1"/>
        </w:rPr>
        <w:t>d’assurer</w:t>
      </w:r>
      <w:r>
        <w:rPr>
          <w:spacing w:val="10"/>
        </w:rPr>
        <w:t> </w:t>
      </w:r>
      <w:r>
        <w:rPr>
          <w:spacing w:val="-1"/>
        </w:rPr>
        <w:t>l’efficacité</w:t>
      </w:r>
      <w:r>
        <w:rPr>
          <w:spacing w:val="12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l’administration.</w:t>
      </w:r>
      <w:r>
        <w:rPr>
          <w:spacing w:val="12"/>
        </w:rPr>
        <w:t> </w:t>
      </w:r>
      <w:r>
        <w:rPr>
          <w:spacing w:val="-1"/>
        </w:rPr>
        <w:t>Ce</w:t>
      </w:r>
      <w:r>
        <w:rPr>
          <w:spacing w:val="10"/>
        </w:rPr>
        <w:t> </w:t>
      </w:r>
      <w:r>
        <w:rPr>
          <w:spacing w:val="-1"/>
        </w:rPr>
        <w:t>système,</w:t>
      </w:r>
      <w:r>
        <w:rPr>
          <w:spacing w:val="12"/>
        </w:rPr>
        <w:t> </w:t>
      </w:r>
      <w:r>
        <w:rPr/>
        <w:t>à</w:t>
      </w:r>
      <w:r>
        <w:rPr>
          <w:spacing w:val="11"/>
        </w:rPr>
        <w:t> </w:t>
      </w:r>
      <w:r>
        <w:rPr/>
        <w:t>l’exception</w:t>
      </w:r>
      <w:r>
        <w:rPr>
          <w:spacing w:val="8"/>
        </w:rPr>
        <w:t> </w:t>
      </w:r>
      <w:r>
        <w:rPr/>
        <w:t>de</w:t>
      </w:r>
      <w:r>
        <w:rPr>
          <w:spacing w:val="10"/>
        </w:rPr>
        <w:t> </w:t>
      </w:r>
      <w:r>
        <w:rPr/>
        <w:t>quelques</w:t>
      </w:r>
      <w:r>
        <w:rPr>
          <w:spacing w:val="97"/>
          <w:w w:val="99"/>
        </w:rPr>
        <w:t> </w:t>
      </w:r>
      <w:r>
        <w:rPr>
          <w:spacing w:val="-1"/>
        </w:rPr>
        <w:t>particularités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chaque</w:t>
      </w:r>
      <w:r>
        <w:rPr>
          <w:spacing w:val="-5"/>
        </w:rPr>
        <w:t> </w:t>
      </w:r>
      <w:r>
        <w:rPr/>
        <w:t>pays,</w:t>
      </w:r>
      <w:r>
        <w:rPr>
          <w:spacing w:val="-2"/>
        </w:rPr>
        <w:t> </w:t>
      </w:r>
      <w:r>
        <w:rPr>
          <w:spacing w:val="-1"/>
        </w:rPr>
        <w:t>permet</w:t>
      </w:r>
      <w:r>
        <w:rPr>
          <w:spacing w:val="-6"/>
        </w:rPr>
        <w:t> </w:t>
      </w:r>
      <w:r>
        <w:rPr>
          <w:spacing w:val="-1"/>
        </w:rPr>
        <w:t>l’unification</w:t>
      </w:r>
      <w:r>
        <w:rPr>
          <w:spacing w:val="-6"/>
        </w:rPr>
        <w:t> </w:t>
      </w:r>
      <w:r>
        <w:rPr/>
        <w:t>des</w:t>
      </w:r>
      <w:r>
        <w:rPr>
          <w:spacing w:val="-6"/>
        </w:rPr>
        <w:t> </w:t>
      </w:r>
      <w:r>
        <w:rPr/>
        <w:t>concepts,</w:t>
      </w:r>
      <w:r>
        <w:rPr>
          <w:spacing w:val="-4"/>
        </w:rPr>
        <w:t> </w:t>
      </w:r>
      <w:r>
        <w:rPr>
          <w:spacing w:val="-1"/>
        </w:rPr>
        <w:t>l’estimation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critères</w:t>
      </w:r>
      <w:r>
        <w:rPr>
          <w:spacing w:val="-6"/>
        </w:rPr>
        <w:t> </w:t>
      </w:r>
      <w:r>
        <w:rPr/>
        <w:t>d’action</w:t>
      </w:r>
      <w:r>
        <w:rPr>
          <w:spacing w:val="-7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l’organisation</w:t>
      </w:r>
      <w:r>
        <w:rPr>
          <w:spacing w:val="109"/>
          <w:w w:val="99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l’état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comptes,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livres,</w:t>
      </w:r>
      <w:r>
        <w:rPr>
          <w:spacing w:val="-5"/>
        </w:rPr>
        <w:t> </w:t>
      </w:r>
      <w:r>
        <w:rPr>
          <w:spacing w:val="-1"/>
        </w:rPr>
        <w:t>etc.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7"/>
        </w:rPr>
        <w:t> </w:t>
      </w:r>
      <w:r>
        <w:rPr>
          <w:spacing w:val="-1"/>
        </w:rPr>
        <w:t>une</w:t>
      </w:r>
      <w:r>
        <w:rPr>
          <w:spacing w:val="-5"/>
        </w:rPr>
        <w:t> </w:t>
      </w:r>
      <w:r>
        <w:rPr>
          <w:spacing w:val="-1"/>
        </w:rPr>
        <w:t>uniformité</w:t>
      </w:r>
      <w:r>
        <w:rPr>
          <w:spacing w:val="-6"/>
        </w:rPr>
        <w:t> </w:t>
      </w:r>
      <w:r>
        <w:rPr>
          <w:spacing w:val="-1"/>
        </w:rPr>
        <w:t>congrégationnelle.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7" w:firstLine="284"/>
        <w:jc w:val="both"/>
      </w:pPr>
      <w:r>
        <w:rPr>
          <w:spacing w:val="-1"/>
        </w:rPr>
        <w:t>Toutes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>
          <w:spacing w:val="-1"/>
        </w:rPr>
        <w:t>Administrations</w:t>
      </w:r>
      <w:r>
        <w:rPr>
          <w:spacing w:val="2"/>
        </w:rPr>
        <w:t> </w:t>
      </w:r>
      <w:r>
        <w:rPr>
          <w:spacing w:val="1"/>
        </w:rPr>
        <w:t>des </w:t>
      </w:r>
      <w:r>
        <w:rPr>
          <w:spacing w:val="-1"/>
        </w:rPr>
        <w:t>divers</w:t>
      </w:r>
      <w:r>
        <w:rPr>
          <w:spacing w:val="4"/>
        </w:rPr>
        <w:t> </w:t>
      </w:r>
      <w:r>
        <w:rPr>
          <w:spacing w:val="-1"/>
        </w:rPr>
        <w:t>Organismes</w:t>
      </w:r>
      <w:r>
        <w:rPr>
          <w:spacing w:val="2"/>
        </w:rPr>
        <w:t> </w:t>
      </w:r>
      <w:r>
        <w:rPr/>
        <w:t>Majeurs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l’Institut</w:t>
      </w:r>
      <w:r>
        <w:rPr>
          <w:spacing w:val="2"/>
        </w:rPr>
        <w:t> </w:t>
      </w:r>
      <w:r>
        <w:rPr/>
        <w:t>doivent</w:t>
      </w:r>
      <w:r>
        <w:rPr>
          <w:spacing w:val="4"/>
        </w:rPr>
        <w:t> </w:t>
      </w:r>
      <w:r>
        <w:rPr>
          <w:spacing w:val="-1"/>
        </w:rPr>
        <w:t>se</w:t>
      </w:r>
      <w:r>
        <w:rPr>
          <w:spacing w:val="3"/>
        </w:rPr>
        <w:t> </w:t>
      </w:r>
      <w:r>
        <w:rPr/>
        <w:t>conformer</w:t>
      </w:r>
      <w:r>
        <w:rPr>
          <w:spacing w:val="3"/>
        </w:rPr>
        <w:t> </w:t>
      </w:r>
      <w:r>
        <w:rPr/>
        <w:t>à</w:t>
      </w:r>
      <w:r>
        <w:rPr>
          <w:spacing w:val="3"/>
        </w:rPr>
        <w:t> </w:t>
      </w:r>
      <w:r>
        <w:rPr/>
        <w:t>ce</w:t>
      </w:r>
      <w:r>
        <w:rPr>
          <w:spacing w:val="2"/>
        </w:rPr>
        <w:t> </w:t>
      </w:r>
      <w:r>
        <w:rPr>
          <w:rFonts w:ascii="Times New Roman" w:hAnsi="Times New Roman" w:cs="Times New Roman" w:eastAsia="Times New Roman"/>
          <w:i/>
        </w:rPr>
        <w:t>plan</w:t>
      </w:r>
      <w:r>
        <w:rPr>
          <w:rFonts w:ascii="Times New Roman" w:hAnsi="Times New Roman" w:cs="Times New Roman" w:eastAsia="Times New Roman"/>
          <w:i/>
          <w:spacing w:val="78"/>
          <w:w w:val="99"/>
        </w:rPr>
        <w:t> </w:t>
      </w:r>
      <w:r>
        <w:rPr>
          <w:rFonts w:ascii="Times New Roman" w:hAnsi="Times New Roman" w:cs="Times New Roman" w:eastAsia="Times New Roman"/>
          <w:i/>
        </w:rPr>
        <w:t>général</w:t>
      </w:r>
      <w:r>
        <w:rPr>
          <w:rFonts w:ascii="Times New Roman" w:hAnsi="Times New Roman" w:cs="Times New Roman" w:eastAsia="Times New Roman"/>
          <w:i/>
          <w:spacing w:val="17"/>
        </w:rPr>
        <w:t> </w:t>
      </w:r>
      <w:r>
        <w:rPr>
          <w:spacing w:val="-1"/>
        </w:rPr>
        <w:t>soit</w:t>
      </w:r>
      <w:r>
        <w:rPr>
          <w:spacing w:val="17"/>
        </w:rPr>
        <w:t> </w:t>
      </w:r>
      <w:r>
        <w:rPr/>
        <w:t>par</w:t>
      </w:r>
      <w:r>
        <w:rPr>
          <w:spacing w:val="18"/>
        </w:rPr>
        <w:t> </w:t>
      </w:r>
      <w:r>
        <w:rPr>
          <w:spacing w:val="-1"/>
        </w:rPr>
        <w:t>partie</w:t>
      </w:r>
      <w:r>
        <w:rPr>
          <w:spacing w:val="18"/>
        </w:rPr>
        <w:t> </w:t>
      </w:r>
      <w:r>
        <w:rPr>
          <w:spacing w:val="-1"/>
        </w:rPr>
        <w:t>simple</w:t>
      </w:r>
      <w:r>
        <w:rPr>
          <w:spacing w:val="20"/>
        </w:rPr>
        <w:t> </w:t>
      </w:r>
      <w:r>
        <w:rPr>
          <w:spacing w:val="-1"/>
        </w:rPr>
        <w:t>soit</w:t>
      </w:r>
      <w:r>
        <w:rPr>
          <w:spacing w:val="17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manière</w:t>
      </w:r>
      <w:r>
        <w:rPr>
          <w:spacing w:val="18"/>
        </w:rPr>
        <w:t> </w:t>
      </w:r>
      <w:r>
        <w:rPr/>
        <w:t>plus</w:t>
      </w:r>
      <w:r>
        <w:rPr>
          <w:spacing w:val="17"/>
        </w:rPr>
        <w:t> </w:t>
      </w:r>
      <w:r>
        <w:rPr>
          <w:spacing w:val="-1"/>
        </w:rPr>
        <w:t>technique</w:t>
      </w:r>
      <w:r>
        <w:rPr>
          <w:spacing w:val="18"/>
        </w:rPr>
        <w:t> </w:t>
      </w:r>
      <w:r>
        <w:rPr/>
        <w:t>par</w:t>
      </w:r>
      <w:r>
        <w:rPr>
          <w:spacing w:val="19"/>
        </w:rPr>
        <w:t> </w:t>
      </w:r>
      <w:r>
        <w:rPr>
          <w:spacing w:val="-1"/>
        </w:rPr>
        <w:t>partie</w:t>
      </w:r>
      <w:r>
        <w:rPr>
          <w:spacing w:val="18"/>
        </w:rPr>
        <w:t> </w:t>
      </w:r>
      <w:r>
        <w:rPr/>
        <w:t>double</w:t>
      </w:r>
      <w:r>
        <w:rPr>
          <w:spacing w:val="18"/>
        </w:rPr>
        <w:t> </w:t>
      </w:r>
      <w:r>
        <w:rPr/>
        <w:t>bien</w:t>
      </w:r>
      <w:r>
        <w:rPr>
          <w:spacing w:val="16"/>
        </w:rPr>
        <w:t> </w:t>
      </w:r>
      <w:r>
        <w:rPr/>
        <w:t>tenue</w:t>
      </w:r>
      <w:r>
        <w:rPr>
          <w:spacing w:val="18"/>
        </w:rPr>
        <w:t> </w:t>
      </w:r>
      <w:r>
        <w:rPr/>
        <w:t>en</w:t>
      </w:r>
      <w:r>
        <w:rPr>
          <w:spacing w:val="19"/>
        </w:rPr>
        <w:t> </w:t>
      </w:r>
      <w:r>
        <w:rPr>
          <w:spacing w:val="-1"/>
        </w:rPr>
        <w:t>livres,</w:t>
      </w:r>
      <w:r>
        <w:rPr>
          <w:spacing w:val="18"/>
        </w:rPr>
        <w:t> </w:t>
      </w:r>
      <w:r>
        <w:rPr>
          <w:spacing w:val="-1"/>
        </w:rPr>
        <w:t>fiches</w:t>
      </w:r>
      <w:r>
        <w:rPr>
          <w:spacing w:val="17"/>
        </w:rPr>
        <w:t> </w:t>
      </w:r>
      <w:r>
        <w:rPr>
          <w:spacing w:val="1"/>
        </w:rPr>
        <w:t>ou</w:t>
      </w:r>
      <w:r>
        <w:rPr>
          <w:spacing w:val="90"/>
          <w:w w:val="99"/>
        </w:rPr>
        <w:t> </w:t>
      </w:r>
      <w:r>
        <w:rPr>
          <w:spacing w:val="-1"/>
        </w:rPr>
        <w:t>d’une</w:t>
      </w:r>
      <w:r>
        <w:rPr>
          <w:spacing w:val="-8"/>
        </w:rPr>
        <w:t> </w:t>
      </w:r>
      <w:r>
        <w:rPr>
          <w:spacing w:val="-1"/>
        </w:rPr>
        <w:t>autre</w:t>
      </w:r>
      <w:r>
        <w:rPr>
          <w:spacing w:val="-4"/>
        </w:rPr>
        <w:t> </w:t>
      </w:r>
      <w:r>
        <w:rPr>
          <w:spacing w:val="-1"/>
        </w:rPr>
        <w:t>forme</w:t>
      </w:r>
      <w:r>
        <w:rPr>
          <w:spacing w:val="-5"/>
        </w:rPr>
        <w:t> </w:t>
      </w:r>
      <w:r>
        <w:rPr>
          <w:spacing w:val="-1"/>
        </w:rPr>
        <w:t>mécanisée.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7" w:firstLine="283"/>
        <w:jc w:val="both"/>
      </w:pPr>
      <w:r>
        <w:rPr>
          <w:spacing w:val="-1"/>
        </w:rPr>
        <w:t>Chaque</w:t>
      </w:r>
      <w:r>
        <w:rPr>
          <w:spacing w:val="42"/>
        </w:rPr>
        <w:t> </w:t>
      </w:r>
      <w:r>
        <w:rPr/>
        <w:t>Organisme</w:t>
      </w:r>
      <w:r>
        <w:rPr>
          <w:spacing w:val="43"/>
        </w:rPr>
        <w:t> </w:t>
      </w:r>
      <w:r>
        <w:rPr/>
        <w:t>Majeur</w:t>
      </w:r>
      <w:r>
        <w:rPr>
          <w:spacing w:val="43"/>
        </w:rPr>
        <w:t> </w:t>
      </w:r>
      <w:r>
        <w:rPr>
          <w:spacing w:val="-1"/>
        </w:rPr>
        <w:t>demandera,</w:t>
      </w:r>
      <w:r>
        <w:rPr>
          <w:spacing w:val="44"/>
        </w:rPr>
        <w:t> </w:t>
      </w:r>
      <w:r>
        <w:rPr>
          <w:spacing w:val="-1"/>
        </w:rPr>
        <w:t>selon</w:t>
      </w:r>
      <w:r>
        <w:rPr>
          <w:spacing w:val="41"/>
        </w:rPr>
        <w:t> </w:t>
      </w:r>
      <w:r>
        <w:rPr>
          <w:spacing w:val="-1"/>
        </w:rPr>
        <w:t>le</w:t>
      </w:r>
      <w:r>
        <w:rPr>
          <w:spacing w:val="43"/>
        </w:rPr>
        <w:t> </w:t>
      </w:r>
      <w:r>
        <w:rPr>
          <w:spacing w:val="-1"/>
        </w:rPr>
        <w:t>degré</w:t>
      </w:r>
      <w:r>
        <w:rPr>
          <w:spacing w:val="43"/>
        </w:rPr>
        <w:t> </w:t>
      </w:r>
      <w:r>
        <w:rPr/>
        <w:t>de</w:t>
      </w:r>
      <w:r>
        <w:rPr>
          <w:spacing w:val="42"/>
        </w:rPr>
        <w:t> </w:t>
      </w:r>
      <w:r>
        <w:rPr>
          <w:spacing w:val="-1"/>
        </w:rPr>
        <w:t>centralisation</w:t>
      </w:r>
      <w:r>
        <w:rPr>
          <w:spacing w:val="42"/>
        </w:rPr>
        <w:t> </w:t>
      </w:r>
      <w:r>
        <w:rPr/>
        <w:t>adopté,</w:t>
      </w:r>
      <w:r>
        <w:rPr>
          <w:spacing w:val="43"/>
        </w:rPr>
        <w:t> </w:t>
      </w:r>
      <w:r>
        <w:rPr>
          <w:spacing w:val="-1"/>
        </w:rPr>
        <w:t>la</w:t>
      </w:r>
      <w:r>
        <w:rPr>
          <w:spacing w:val="41"/>
        </w:rPr>
        <w:t> </w:t>
      </w:r>
      <w:r>
        <w:rPr>
          <w:spacing w:val="-1"/>
        </w:rPr>
        <w:t>présentation</w:t>
      </w:r>
      <w:r>
        <w:rPr>
          <w:spacing w:val="42"/>
        </w:rPr>
        <w:t> </w:t>
      </w:r>
      <w:r>
        <w:rPr/>
        <w:t>de</w:t>
      </w:r>
      <w:r>
        <w:rPr>
          <w:spacing w:val="85"/>
          <w:w w:val="99"/>
        </w:rPr>
        <w:t> </w:t>
      </w:r>
      <w:r>
        <w:rPr>
          <w:spacing w:val="-1"/>
        </w:rPr>
        <w:t>comptes</w:t>
      </w:r>
      <w:r>
        <w:rPr>
          <w:spacing w:val="23"/>
        </w:rPr>
        <w:t> </w:t>
      </w:r>
      <w:r>
        <w:rPr/>
        <w:t>des</w:t>
      </w:r>
      <w:r>
        <w:rPr>
          <w:spacing w:val="28"/>
        </w:rPr>
        <w:t> </w:t>
      </w:r>
      <w:r>
        <w:rPr>
          <w:spacing w:val="-1"/>
        </w:rPr>
        <w:t>maisons</w:t>
      </w:r>
      <w:r>
        <w:rPr>
          <w:spacing w:val="23"/>
        </w:rPr>
        <w:t> </w:t>
      </w:r>
      <w:r>
        <w:rPr/>
        <w:t>aussi</w:t>
      </w:r>
      <w:r>
        <w:rPr>
          <w:spacing w:val="26"/>
        </w:rPr>
        <w:t> </w:t>
      </w:r>
      <w:r>
        <w:rPr>
          <w:spacing w:val="-1"/>
        </w:rPr>
        <w:t>fréquemment</w:t>
      </w:r>
      <w:r>
        <w:rPr>
          <w:spacing w:val="24"/>
        </w:rPr>
        <w:t> </w:t>
      </w:r>
      <w:r>
        <w:rPr/>
        <w:t>qu’il</w:t>
      </w:r>
      <w:r>
        <w:rPr>
          <w:spacing w:val="25"/>
        </w:rPr>
        <w:t> </w:t>
      </w:r>
      <w:r>
        <w:rPr>
          <w:spacing w:val="-1"/>
        </w:rPr>
        <w:t>le</w:t>
      </w:r>
      <w:r>
        <w:rPr>
          <w:spacing w:val="27"/>
        </w:rPr>
        <w:t> </w:t>
      </w:r>
      <w:r>
        <w:rPr>
          <w:spacing w:val="-1"/>
        </w:rPr>
        <w:t>jugera</w:t>
      </w:r>
      <w:r>
        <w:rPr>
          <w:spacing w:val="24"/>
        </w:rPr>
        <w:t> </w:t>
      </w:r>
      <w:r>
        <w:rPr/>
        <w:t>opportun</w:t>
      </w:r>
      <w:r>
        <w:rPr>
          <w:spacing w:val="-5"/>
        </w:rPr>
        <w:t> </w:t>
      </w:r>
      <w:r>
        <w:rPr/>
        <w:t>;</w:t>
      </w:r>
      <w:r>
        <w:rPr>
          <w:spacing w:val="26"/>
        </w:rPr>
        <w:t> </w:t>
      </w:r>
      <w:r>
        <w:rPr>
          <w:spacing w:val="-1"/>
        </w:rPr>
        <w:t>mais</w:t>
      </w:r>
      <w:r>
        <w:rPr>
          <w:spacing w:val="25"/>
        </w:rPr>
        <w:t> </w:t>
      </w:r>
      <w:r>
        <w:rPr>
          <w:spacing w:val="-1"/>
        </w:rPr>
        <w:t>toutes</w:t>
      </w:r>
      <w:r>
        <w:rPr>
          <w:spacing w:val="23"/>
        </w:rPr>
        <w:t> </w:t>
      </w:r>
      <w:r>
        <w:rPr/>
        <w:t>les</w:t>
      </w:r>
      <w:r>
        <w:rPr>
          <w:spacing w:val="24"/>
        </w:rPr>
        <w:t> </w:t>
      </w:r>
      <w:r>
        <w:rPr/>
        <w:t>communautés</w:t>
      </w:r>
      <w:r>
        <w:rPr>
          <w:spacing w:val="26"/>
        </w:rPr>
        <w:t> </w:t>
      </w:r>
      <w:r>
        <w:rPr>
          <w:spacing w:val="-1"/>
        </w:rPr>
        <w:t>enverront</w:t>
      </w:r>
      <w:r>
        <w:rPr>
          <w:spacing w:val="24"/>
        </w:rPr>
        <w:t> </w:t>
      </w:r>
      <w:r>
        <w:rPr/>
        <w:t>à</w:t>
      </w:r>
      <w:r>
        <w:rPr>
          <w:spacing w:val="89"/>
          <w:w w:val="99"/>
        </w:rPr>
        <w:t> </w:t>
      </w:r>
      <w:r>
        <w:rPr>
          <w:spacing w:val="-1"/>
        </w:rPr>
        <w:t>l’Administration</w:t>
      </w:r>
      <w:r>
        <w:rPr>
          <w:spacing w:val="3"/>
        </w:rPr>
        <w:t> </w:t>
      </w:r>
      <w:r>
        <w:rPr>
          <w:spacing w:val="-1"/>
        </w:rPr>
        <w:t>Provinciale,</w:t>
      </w:r>
      <w:r>
        <w:rPr>
          <w:spacing w:val="6"/>
        </w:rPr>
        <w:t> </w:t>
      </w:r>
      <w:r>
        <w:rPr/>
        <w:t>au</w:t>
      </w:r>
      <w:r>
        <w:rPr>
          <w:spacing w:val="6"/>
        </w:rPr>
        <w:t> </w:t>
      </w:r>
      <w:r>
        <w:rPr>
          <w:spacing w:val="-1"/>
        </w:rPr>
        <w:t>moins</w:t>
      </w:r>
      <w:r>
        <w:rPr>
          <w:spacing w:val="5"/>
        </w:rPr>
        <w:t> </w:t>
      </w:r>
      <w:r>
        <w:rPr>
          <w:spacing w:val="-1"/>
        </w:rPr>
        <w:t>une</w:t>
      </w:r>
      <w:r>
        <w:rPr>
          <w:spacing w:val="6"/>
        </w:rPr>
        <w:t> </w:t>
      </w:r>
      <w:r>
        <w:rPr/>
        <w:t>fois</w:t>
      </w:r>
      <w:r>
        <w:rPr>
          <w:spacing w:val="5"/>
        </w:rPr>
        <w:t> </w:t>
      </w:r>
      <w:r>
        <w:rPr/>
        <w:t>par</w:t>
      </w:r>
      <w:r>
        <w:rPr>
          <w:spacing w:val="5"/>
        </w:rPr>
        <w:t> </w:t>
      </w:r>
      <w:r>
        <w:rPr>
          <w:spacing w:val="-1"/>
        </w:rPr>
        <w:t>trimestre,</w:t>
      </w:r>
      <w:r>
        <w:rPr>
          <w:spacing w:val="6"/>
        </w:rPr>
        <w:t> </w:t>
      </w:r>
      <w:r>
        <w:rPr>
          <w:spacing w:val="-1"/>
        </w:rPr>
        <w:t>l’état</w:t>
      </w:r>
      <w:r>
        <w:rPr>
          <w:spacing w:val="5"/>
        </w:rPr>
        <w:t> </w:t>
      </w:r>
      <w:r>
        <w:rPr>
          <w:spacing w:val="-1"/>
        </w:rPr>
        <w:t>trimestriel</w:t>
      </w:r>
      <w:r>
        <w:rPr>
          <w:spacing w:val="4"/>
        </w:rPr>
        <w:t> </w:t>
      </w:r>
      <w:r>
        <w:rPr>
          <w:spacing w:val="-1"/>
        </w:rPr>
        <w:t>avec</w:t>
      </w:r>
      <w:r>
        <w:rPr>
          <w:spacing w:val="6"/>
        </w:rPr>
        <w:t> </w:t>
      </w:r>
      <w:r>
        <w:rPr/>
        <w:t>leurs</w:t>
      </w:r>
      <w:r>
        <w:rPr>
          <w:spacing w:val="5"/>
        </w:rPr>
        <w:t> </w:t>
      </w:r>
      <w:r>
        <w:rPr>
          <w:spacing w:val="-1"/>
        </w:rPr>
        <w:t>recettes</w:t>
      </w:r>
      <w:r>
        <w:rPr>
          <w:spacing w:val="4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dépenses</w:t>
      </w:r>
      <w:r>
        <w:rPr>
          <w:spacing w:val="5"/>
        </w:rPr>
        <w:t> </w:t>
      </w:r>
      <w:r>
        <w:rPr/>
        <w:t>et</w:t>
      </w:r>
      <w:r>
        <w:rPr>
          <w:spacing w:val="107"/>
          <w:w w:val="99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bilan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situation</w:t>
      </w:r>
      <w:r>
        <w:rPr>
          <w:spacing w:val="-5"/>
        </w:rPr>
        <w:t> </w:t>
      </w:r>
      <w:r>
        <w:rPr/>
        <w:t>selon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modèles</w:t>
      </w:r>
      <w:r>
        <w:rPr>
          <w:spacing w:val="-6"/>
        </w:rPr>
        <w:t> </w:t>
      </w:r>
      <w:r>
        <w:rPr>
          <w:spacing w:val="-1"/>
        </w:rPr>
        <w:t>établis.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5" w:firstLine="283"/>
        <w:jc w:val="both"/>
      </w:pPr>
      <w:r>
        <w:rPr>
          <w:spacing w:val="-1"/>
        </w:rPr>
        <w:t>Chaque</w:t>
      </w:r>
      <w:r>
        <w:rPr>
          <w:spacing w:val="2"/>
        </w:rPr>
        <w:t> </w:t>
      </w:r>
      <w:r>
        <w:rPr>
          <w:spacing w:val="-1"/>
        </w:rPr>
        <w:t>année,</w:t>
      </w:r>
      <w:r>
        <w:rPr>
          <w:spacing w:val="3"/>
        </w:rPr>
        <w:t> </w:t>
      </w:r>
      <w:r>
        <w:rPr>
          <w:spacing w:val="-1"/>
        </w:rPr>
        <w:t>avant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fermer</w:t>
      </w:r>
      <w:r>
        <w:rPr>
          <w:spacing w:val="3"/>
        </w:rPr>
        <w:t> </w:t>
      </w:r>
      <w:r>
        <w:rPr>
          <w:spacing w:val="-1"/>
        </w:rPr>
        <w:t>l’exercice</w:t>
      </w:r>
      <w:r>
        <w:rPr>
          <w:spacing w:val="3"/>
        </w:rPr>
        <w:t> </w:t>
      </w:r>
      <w:r>
        <w:rPr>
          <w:spacing w:val="-1"/>
        </w:rPr>
        <w:t>économique,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Économes</w:t>
      </w:r>
      <w:r>
        <w:rPr>
          <w:spacing w:val="2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Administrateurs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nos</w:t>
      </w:r>
      <w:r>
        <w:rPr>
          <w:spacing w:val="89"/>
          <w:w w:val="99"/>
        </w:rPr>
        <w:t> </w:t>
      </w:r>
      <w:r>
        <w:rPr>
          <w:spacing w:val="-1"/>
        </w:rPr>
        <w:t>communautés</w:t>
      </w:r>
      <w:r>
        <w:rPr>
          <w:spacing w:val="23"/>
        </w:rPr>
        <w:t> </w:t>
      </w:r>
      <w:r>
        <w:rPr>
          <w:spacing w:val="-1"/>
        </w:rPr>
        <w:t>doivent</w:t>
      </w:r>
      <w:r>
        <w:rPr>
          <w:spacing w:val="25"/>
        </w:rPr>
        <w:t> </w:t>
      </w:r>
      <w:r>
        <w:rPr>
          <w:spacing w:val="-1"/>
        </w:rPr>
        <w:t>établir</w:t>
      </w:r>
      <w:r>
        <w:rPr>
          <w:spacing w:val="27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>
          <w:spacing w:val="-1"/>
        </w:rPr>
        <w:t>budget</w:t>
      </w:r>
      <w:r>
        <w:rPr>
          <w:spacing w:val="25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1"/>
        </w:rPr>
        <w:t>recettes</w:t>
      </w:r>
      <w:r>
        <w:rPr>
          <w:spacing w:val="24"/>
        </w:rPr>
        <w:t> </w:t>
      </w:r>
      <w:r>
        <w:rPr/>
        <w:t>et</w:t>
      </w:r>
      <w:r>
        <w:rPr>
          <w:spacing w:val="25"/>
        </w:rPr>
        <w:t> </w:t>
      </w:r>
      <w:r>
        <w:rPr/>
        <w:t>dépenses</w:t>
      </w:r>
      <w:r>
        <w:rPr>
          <w:spacing w:val="23"/>
        </w:rPr>
        <w:t> </w:t>
      </w:r>
      <w:r>
        <w:rPr/>
        <w:t>pour</w:t>
      </w:r>
      <w:r>
        <w:rPr>
          <w:spacing w:val="26"/>
        </w:rPr>
        <w:t> </w:t>
      </w:r>
      <w:r>
        <w:rPr>
          <w:spacing w:val="-1"/>
        </w:rPr>
        <w:t>l’année</w:t>
      </w:r>
      <w:r>
        <w:rPr>
          <w:spacing w:val="27"/>
        </w:rPr>
        <w:t> </w:t>
      </w:r>
      <w:r>
        <w:rPr>
          <w:spacing w:val="-1"/>
        </w:rPr>
        <w:t>suivante</w:t>
      </w:r>
      <w:r>
        <w:rPr>
          <w:spacing w:val="28"/>
        </w:rPr>
        <w:t> </w:t>
      </w:r>
      <w:r>
        <w:rPr/>
        <w:t>et</w:t>
      </w:r>
      <w:r>
        <w:rPr>
          <w:spacing w:val="24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>
          <w:spacing w:val="-1"/>
        </w:rPr>
        <w:t>présenter</w:t>
      </w:r>
      <w:r>
        <w:rPr>
          <w:spacing w:val="26"/>
        </w:rPr>
        <w:t> </w:t>
      </w:r>
      <w:r>
        <w:rPr>
          <w:spacing w:val="-1"/>
        </w:rPr>
        <w:t>dans</w:t>
      </w:r>
      <w:r>
        <w:rPr>
          <w:spacing w:val="23"/>
        </w:rPr>
        <w:t> </w:t>
      </w:r>
      <w:r>
        <w:rPr/>
        <w:t>les</w:t>
      </w:r>
      <w:r>
        <w:rPr>
          <w:spacing w:val="101"/>
          <w:w w:val="99"/>
        </w:rPr>
        <w:t> </w:t>
      </w:r>
      <w:r>
        <w:rPr>
          <w:spacing w:val="-1"/>
        </w:rPr>
        <w:t>délais</w:t>
      </w:r>
      <w:r>
        <w:rPr>
          <w:spacing w:val="-6"/>
        </w:rPr>
        <w:t> </w:t>
      </w:r>
      <w:r>
        <w:rPr>
          <w:spacing w:val="-1"/>
        </w:rPr>
        <w:t>signalés</w:t>
      </w:r>
      <w:r>
        <w:rPr>
          <w:spacing w:val="-6"/>
        </w:rPr>
        <w:t> </w:t>
      </w:r>
      <w:r>
        <w:rPr/>
        <w:t>par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Supérieurs</w:t>
      </w:r>
      <w:r>
        <w:rPr>
          <w:spacing w:val="-6"/>
        </w:rPr>
        <w:t> </w:t>
      </w:r>
      <w:r>
        <w:rPr>
          <w:spacing w:val="-1"/>
        </w:rPr>
        <w:t>respectifs</w:t>
      </w:r>
      <w:r>
        <w:rPr>
          <w:spacing w:val="-5"/>
        </w:rPr>
        <w:t> </w:t>
      </w:r>
      <w:r>
        <w:rPr/>
        <w:t>pour</w:t>
      </w:r>
      <w:r>
        <w:rPr>
          <w:spacing w:val="-5"/>
        </w:rPr>
        <w:t> </w:t>
      </w:r>
      <w:r>
        <w:rPr/>
        <w:t>son</w:t>
      </w:r>
      <w:r>
        <w:rPr>
          <w:spacing w:val="-6"/>
        </w:rPr>
        <w:t> </w:t>
      </w:r>
      <w:r>
        <w:rPr/>
        <w:t>approbation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4"/>
        </w:rPr>
        <w:t> </w:t>
      </w:r>
      <w:r>
        <w:rPr/>
        <w:t>457</w:t>
      </w:r>
      <w:r>
        <w:rPr>
          <w:spacing w:val="-4"/>
        </w:rPr>
        <w:t> </w:t>
      </w:r>
      <w:r>
        <w:rPr/>
        <w:t>p).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9" w:firstLine="283"/>
        <w:jc w:val="both"/>
      </w:pPr>
      <w:r>
        <w:rPr>
          <w:spacing w:val="-1"/>
        </w:rPr>
        <w:t>Les</w:t>
      </w:r>
      <w:r>
        <w:rPr/>
        <w:t> </w:t>
      </w:r>
      <w:r>
        <w:rPr>
          <w:spacing w:val="-1"/>
        </w:rPr>
        <w:t>budgets</w:t>
      </w:r>
      <w:r>
        <w:rPr/>
        <w:t> de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communauté</w:t>
      </w:r>
      <w:r>
        <w:rPr>
          <w:spacing w:val="1"/>
        </w:rPr>
        <w:t> </w:t>
      </w:r>
      <w:r>
        <w:rPr>
          <w:spacing w:val="-1"/>
        </w:rPr>
        <w:t>seront</w:t>
      </w:r>
      <w:r>
        <w:rPr/>
        <w:t> élaborés,</w:t>
      </w:r>
      <w:r>
        <w:rPr>
          <w:spacing w:val="1"/>
        </w:rPr>
        <w:t> </w:t>
      </w:r>
      <w:r>
        <w:rPr>
          <w:spacing w:val="-1"/>
        </w:rPr>
        <w:t>après</w:t>
      </w:r>
      <w:r>
        <w:rPr/>
        <w:t> </w:t>
      </w:r>
      <w:r>
        <w:rPr>
          <w:spacing w:val="-1"/>
        </w:rPr>
        <w:t>information</w:t>
      </w:r>
      <w:r>
        <w:rPr/>
        <w:t> de</w:t>
      </w:r>
      <w:r>
        <w:rPr>
          <w:spacing w:val="1"/>
        </w:rPr>
        <w:t> </w:t>
      </w:r>
      <w:r>
        <w:rPr/>
        <w:t>ce</w:t>
      </w:r>
      <w:r>
        <w:rPr>
          <w:spacing w:val="1"/>
        </w:rPr>
        <w:t> </w:t>
      </w:r>
      <w:r>
        <w:rPr>
          <w:spacing w:val="-1"/>
        </w:rPr>
        <w:t>qui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été</w:t>
      </w:r>
      <w:r>
        <w:rPr>
          <w:spacing w:val="1"/>
        </w:rPr>
        <w:t> </w:t>
      </w:r>
      <w:r>
        <w:rPr>
          <w:spacing w:val="-1"/>
        </w:rPr>
        <w:t>réalisé dans</w:t>
      </w:r>
      <w:r>
        <w:rPr/>
        <w:t> </w:t>
      </w:r>
      <w:r>
        <w:rPr>
          <w:spacing w:val="-1"/>
        </w:rPr>
        <w:t>l’exercice</w:t>
      </w:r>
      <w:r>
        <w:rPr>
          <w:spacing w:val="97"/>
          <w:w w:val="99"/>
        </w:rPr>
        <w:t> </w:t>
      </w:r>
      <w:r>
        <w:rPr>
          <w:spacing w:val="-1"/>
        </w:rPr>
        <w:t>précédent,</w:t>
      </w:r>
      <w:r>
        <w:rPr>
          <w:spacing w:val="12"/>
        </w:rPr>
        <w:t> </w:t>
      </w:r>
      <w:r>
        <w:rPr>
          <w:spacing w:val="-1"/>
        </w:rPr>
        <w:t>avec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participation</w:t>
      </w:r>
      <w:r>
        <w:rPr>
          <w:spacing w:val="10"/>
        </w:rPr>
        <w:t> </w:t>
      </w:r>
      <w:r>
        <w:rPr/>
        <w:t>des</w:t>
      </w:r>
      <w:r>
        <w:rPr>
          <w:spacing w:val="14"/>
        </w:rPr>
        <w:t> </w:t>
      </w:r>
      <w:r>
        <w:rPr>
          <w:spacing w:val="-1"/>
        </w:rPr>
        <w:t>membres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communauté</w:t>
      </w:r>
      <w:r>
        <w:rPr>
          <w:spacing w:val="15"/>
        </w:rPr>
        <w:t> </w:t>
      </w:r>
      <w:r>
        <w:rPr/>
        <w:t>et</w:t>
      </w:r>
      <w:r>
        <w:rPr>
          <w:spacing w:val="11"/>
        </w:rPr>
        <w:t> </w:t>
      </w:r>
      <w:r>
        <w:rPr/>
        <w:t>ils</w:t>
      </w:r>
      <w:r>
        <w:rPr>
          <w:spacing w:val="12"/>
        </w:rPr>
        <w:t> </w:t>
      </w:r>
      <w:r>
        <w:rPr>
          <w:spacing w:val="-1"/>
        </w:rPr>
        <w:t>seront</w:t>
      </w:r>
      <w:r>
        <w:rPr>
          <w:spacing w:val="15"/>
        </w:rPr>
        <w:t> </w:t>
      </w:r>
      <w:r>
        <w:rPr>
          <w:spacing w:val="-1"/>
        </w:rPr>
        <w:t>approuvés</w:t>
      </w:r>
      <w:r>
        <w:rPr>
          <w:spacing w:val="13"/>
        </w:rPr>
        <w:t> </w:t>
      </w:r>
      <w:r>
        <w:rPr/>
        <w:t>en</w:t>
      </w:r>
      <w:r>
        <w:rPr>
          <w:spacing w:val="11"/>
        </w:rPr>
        <w:t> </w:t>
      </w:r>
      <w:r>
        <w:rPr>
          <w:spacing w:val="-1"/>
        </w:rPr>
        <w:t>réunion</w:t>
      </w:r>
      <w:r>
        <w:rPr>
          <w:spacing w:val="11"/>
        </w:rPr>
        <w:t> </w:t>
      </w:r>
      <w:r>
        <w:rPr>
          <w:spacing w:val="-1"/>
        </w:rPr>
        <w:t>plénière</w:t>
      </w:r>
      <w:r>
        <w:rPr>
          <w:spacing w:val="12"/>
        </w:rPr>
        <w:t> </w:t>
      </w:r>
      <w:r>
        <w:rPr/>
        <w:t>de</w:t>
      </w:r>
      <w:r>
        <w:rPr>
          <w:spacing w:val="133"/>
          <w:w w:val="99"/>
        </w:rPr>
        <w:t> </w:t>
      </w:r>
      <w:r>
        <w:rPr>
          <w:spacing w:val="-1"/>
        </w:rPr>
        <w:t>communauté</w:t>
      </w:r>
      <w:r>
        <w:rPr>
          <w:spacing w:val="-6"/>
        </w:rPr>
        <w:t> </w:t>
      </w:r>
      <w:r>
        <w:rPr/>
        <w:t>(n.</w:t>
      </w:r>
      <w:r>
        <w:rPr>
          <w:spacing w:val="-5"/>
        </w:rPr>
        <w:t> </w:t>
      </w:r>
      <w:r>
        <w:rPr/>
        <w:t>433</w:t>
      </w:r>
      <w:r>
        <w:rPr>
          <w:spacing w:val="-5"/>
        </w:rPr>
        <w:t> </w:t>
      </w:r>
      <w:r>
        <w:rPr/>
        <w:t>a).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852" w:val="left" w:leader="none"/>
        </w:tabs>
        <w:spacing w:line="240" w:lineRule="auto" w:before="0" w:after="0"/>
        <w:ind w:left="851" w:right="0" w:hanging="453"/>
        <w:jc w:val="left"/>
      </w:pP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budgets</w:t>
      </w:r>
      <w:r>
        <w:rPr>
          <w:spacing w:val="-7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activités</w:t>
      </w:r>
      <w:r>
        <w:rPr>
          <w:spacing w:val="-7"/>
        </w:rPr>
        <w:t> </w:t>
      </w:r>
      <w:r>
        <w:rPr>
          <w:spacing w:val="-1"/>
        </w:rPr>
        <w:t>(collèges,</w:t>
      </w:r>
      <w:r>
        <w:rPr>
          <w:spacing w:val="-5"/>
        </w:rPr>
        <w:t> </w:t>
      </w:r>
      <w:r>
        <w:rPr>
          <w:spacing w:val="-1"/>
        </w:rPr>
        <w:t>paroisses,</w:t>
      </w:r>
      <w:r>
        <w:rPr>
          <w:spacing w:val="-3"/>
        </w:rPr>
        <w:t> </w:t>
      </w:r>
      <w:r>
        <w:rPr>
          <w:spacing w:val="-1"/>
        </w:rPr>
        <w:t>maisons</w:t>
      </w:r>
      <w:r>
        <w:rPr>
          <w:spacing w:val="-7"/>
        </w:rPr>
        <w:t> </w:t>
      </w:r>
      <w:r>
        <w:rPr>
          <w:spacing w:val="-1"/>
        </w:rPr>
        <w:t>d’édition,</w:t>
      </w:r>
      <w:r>
        <w:rPr>
          <w:spacing w:val="-5"/>
        </w:rPr>
        <w:t> </w:t>
      </w:r>
      <w:r>
        <w:rPr>
          <w:spacing w:val="-1"/>
        </w:rPr>
        <w:t>procures,</w:t>
      </w:r>
      <w:r>
        <w:rPr>
          <w:spacing w:val="-5"/>
        </w:rPr>
        <w:t> </w:t>
      </w:r>
      <w:r>
        <w:rPr>
          <w:spacing w:val="-1"/>
        </w:rPr>
        <w:t>etc.)</w:t>
      </w:r>
      <w:r>
        <w:rPr>
          <w:spacing w:val="-5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122"/>
        </w:numPr>
        <w:tabs>
          <w:tab w:pos="684" w:val="left" w:leader="none"/>
        </w:tabs>
        <w:spacing w:line="240" w:lineRule="auto" w:before="118" w:after="0"/>
        <w:ind w:left="683" w:right="119" w:hanging="285"/>
        <w:jc w:val="both"/>
      </w:pPr>
      <w:r>
        <w:rPr>
          <w:rFonts w:ascii="Times New Roman" w:hAnsi="Times New Roman"/>
          <w:i/>
        </w:rPr>
        <w:t>dépendantes</w:t>
      </w:r>
      <w:r>
        <w:rPr>
          <w:rFonts w:ascii="Times New Roman" w:hAnsi="Times New Roman"/>
          <w:i/>
          <w:spacing w:val="24"/>
        </w:rPr>
        <w:t> </w:t>
      </w:r>
      <w:r>
        <w:rPr>
          <w:rFonts w:ascii="Times New Roman" w:hAnsi="Times New Roman"/>
          <w:i/>
        </w:rPr>
        <w:t>de</w:t>
      </w:r>
      <w:r>
        <w:rPr>
          <w:rFonts w:ascii="Times New Roman" w:hAnsi="Times New Roman"/>
          <w:i/>
          <w:spacing w:val="27"/>
        </w:rPr>
        <w:t> </w:t>
      </w:r>
      <w:r>
        <w:rPr>
          <w:rFonts w:ascii="Times New Roman" w:hAnsi="Times New Roman"/>
          <w:i/>
          <w:spacing w:val="-1"/>
        </w:rPr>
        <w:t>la</w:t>
      </w:r>
      <w:r>
        <w:rPr>
          <w:rFonts w:ascii="Times New Roman" w:hAnsi="Times New Roman"/>
          <w:i/>
          <w:spacing w:val="27"/>
        </w:rPr>
        <w:t> </w:t>
      </w:r>
      <w:r>
        <w:rPr>
          <w:rFonts w:ascii="Times New Roman" w:hAnsi="Times New Roman"/>
          <w:i/>
          <w:spacing w:val="-1"/>
        </w:rPr>
        <w:t>communauté</w:t>
      </w:r>
      <w:r>
        <w:rPr>
          <w:rFonts w:ascii="Times New Roman" w:hAnsi="Times New Roman"/>
          <w:i/>
          <w:spacing w:val="27"/>
        </w:rPr>
        <w:t> </w:t>
      </w:r>
      <w:r>
        <w:rPr>
          <w:rFonts w:ascii="Times New Roman" w:hAnsi="Times New Roman"/>
          <w:i/>
        </w:rPr>
        <w:t>locale,</w:t>
      </w:r>
      <w:r>
        <w:rPr>
          <w:rFonts w:ascii="Times New Roman" w:hAnsi="Times New Roman"/>
          <w:i/>
          <w:spacing w:val="26"/>
        </w:rPr>
        <w:t> </w:t>
      </w:r>
      <w:r>
        <w:rPr>
          <w:spacing w:val="-1"/>
        </w:rPr>
        <w:t>seront</w:t>
      </w:r>
      <w:r>
        <w:rPr>
          <w:spacing w:val="26"/>
        </w:rPr>
        <w:t> </w:t>
      </w:r>
      <w:r>
        <w:rPr/>
        <w:t>élaborés</w:t>
      </w:r>
      <w:r>
        <w:rPr>
          <w:spacing w:val="25"/>
        </w:rPr>
        <w:t> </w:t>
      </w:r>
      <w:r>
        <w:rPr>
          <w:spacing w:val="-1"/>
        </w:rPr>
        <w:t>séparément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celui</w:t>
      </w:r>
      <w:r>
        <w:rPr>
          <w:spacing w:val="26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communauté</w:t>
      </w:r>
      <w:r>
        <w:rPr>
          <w:spacing w:val="27"/>
        </w:rPr>
        <w:t> </w:t>
      </w:r>
      <w:r>
        <w:rPr>
          <w:spacing w:val="-1"/>
        </w:rPr>
        <w:t>locale,</w:t>
      </w:r>
      <w:r>
        <w:rPr>
          <w:spacing w:val="79"/>
          <w:w w:val="99"/>
        </w:rPr>
        <w:t> </w:t>
      </w:r>
      <w:r>
        <w:rPr>
          <w:spacing w:val="-1"/>
        </w:rPr>
        <w:t>chacun</w:t>
      </w:r>
      <w:r>
        <w:rPr>
          <w:spacing w:val="-4"/>
        </w:rPr>
        <w:t> </w:t>
      </w:r>
      <w:r>
        <w:rPr/>
        <w:t>avec </w:t>
      </w:r>
      <w:r>
        <w:rPr>
          <w:spacing w:val="-1"/>
        </w:rPr>
        <w:t>ses</w:t>
      </w:r>
      <w:r>
        <w:rPr>
          <w:spacing w:val="-3"/>
        </w:rPr>
        <w:t> </w:t>
      </w:r>
      <w:r>
        <w:rPr/>
        <w:t>programmes </w:t>
      </w:r>
      <w:r>
        <w:rPr>
          <w:spacing w:val="-1"/>
        </w:rPr>
        <w:t>annuels,</w:t>
      </w:r>
      <w:r>
        <w:rPr>
          <w:spacing w:val="-2"/>
        </w:rPr>
        <w:t> </w:t>
      </w:r>
      <w:r>
        <w:rPr/>
        <w:t>bien</w:t>
      </w:r>
      <w:r>
        <w:rPr>
          <w:spacing w:val="-1"/>
        </w:rPr>
        <w:t> délimités</w:t>
      </w:r>
      <w:r>
        <w:rPr>
          <w:spacing w:val="-2"/>
        </w:rPr>
        <w:t> </w:t>
      </w:r>
      <w:r>
        <w:rPr>
          <w:spacing w:val="1"/>
        </w:rPr>
        <w:t>et</w:t>
      </w:r>
      <w:r>
        <w:rPr>
          <w:spacing w:val="-3"/>
        </w:rPr>
        <w:t> </w:t>
      </w:r>
      <w:r>
        <w:rPr>
          <w:spacing w:val="-1"/>
        </w:rPr>
        <w:t>définis.</w:t>
      </w:r>
      <w:r>
        <w:rPr>
          <w:spacing w:val="-2"/>
        </w:rPr>
        <w:t> </w:t>
      </w:r>
      <w:r>
        <w:rPr/>
        <w:t>Ils</w:t>
      </w:r>
      <w:r>
        <w:rPr>
          <w:spacing w:val="-1"/>
        </w:rPr>
        <w:t> seront</w:t>
      </w:r>
      <w:r>
        <w:rPr>
          <w:spacing w:val="-2"/>
        </w:rPr>
        <w:t> </w:t>
      </w:r>
      <w:r>
        <w:rPr/>
        <w:t>approuvés</w:t>
      </w:r>
      <w:r>
        <w:rPr>
          <w:spacing w:val="-3"/>
        </w:rPr>
        <w:t> </w:t>
      </w:r>
      <w:r>
        <w:rPr/>
        <w:t>par</w:t>
      </w:r>
      <w:r>
        <w:rPr>
          <w:spacing w:val="-1"/>
        </w:rPr>
        <w:t> </w:t>
      </w:r>
      <w:r>
        <w:rPr>
          <w:spacing w:val="1"/>
        </w:rPr>
        <w:t>le</w:t>
      </w:r>
      <w:r>
        <w:rPr>
          <w:spacing w:val="-2"/>
        </w:rPr>
        <w:t> </w:t>
      </w:r>
      <w:r>
        <w:rPr>
          <w:spacing w:val="-1"/>
        </w:rPr>
        <w:t>Gouvernement</w:t>
      </w:r>
      <w:r>
        <w:rPr>
          <w:spacing w:val="91"/>
          <w:w w:val="99"/>
        </w:rPr>
        <w:t> </w:t>
      </w:r>
      <w:r>
        <w:rPr>
          <w:spacing w:val="-1"/>
        </w:rPr>
        <w:t>Local</w:t>
      </w:r>
      <w:r>
        <w:rPr>
          <w:spacing w:val="31"/>
        </w:rPr>
        <w:t> </w:t>
      </w:r>
      <w:r>
        <w:rPr/>
        <w:t>avec</w:t>
      </w:r>
      <w:r>
        <w:rPr>
          <w:spacing w:val="31"/>
        </w:rPr>
        <w:t> </w:t>
      </w:r>
      <w:r>
        <w:rPr/>
        <w:t>les</w:t>
      </w:r>
      <w:r>
        <w:rPr>
          <w:spacing w:val="31"/>
        </w:rPr>
        <w:t> </w:t>
      </w:r>
      <w:r>
        <w:rPr/>
        <w:t>responsables</w:t>
      </w:r>
      <w:r>
        <w:rPr>
          <w:spacing w:val="33"/>
        </w:rPr>
        <w:t> </w:t>
      </w:r>
      <w:r>
        <w:rPr/>
        <w:t>de</w:t>
      </w:r>
      <w:r>
        <w:rPr>
          <w:spacing w:val="31"/>
        </w:rPr>
        <w:t> </w:t>
      </w:r>
      <w:r>
        <w:rPr/>
        <w:t>ces</w:t>
      </w:r>
      <w:r>
        <w:rPr>
          <w:spacing w:val="31"/>
        </w:rPr>
        <w:t> </w:t>
      </w:r>
      <w:r>
        <w:rPr>
          <w:spacing w:val="-1"/>
        </w:rPr>
        <w:t>activités</w:t>
      </w:r>
      <w:r>
        <w:rPr>
          <w:spacing w:val="30"/>
        </w:rPr>
        <w:t> </w:t>
      </w:r>
      <w:r>
        <w:rPr/>
        <w:t>après</w:t>
      </w:r>
      <w:r>
        <w:rPr>
          <w:spacing w:val="30"/>
        </w:rPr>
        <w:t> </w:t>
      </w:r>
      <w:r>
        <w:rPr/>
        <w:t>avoir</w:t>
      </w:r>
      <w:r>
        <w:rPr>
          <w:spacing w:val="35"/>
        </w:rPr>
        <w:t> </w:t>
      </w:r>
      <w:r>
        <w:rPr>
          <w:spacing w:val="-1"/>
        </w:rPr>
        <w:t>entendu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4"/>
        </w:rPr>
        <w:t> </w:t>
      </w:r>
      <w:r>
        <w:rPr>
          <w:spacing w:val="-1"/>
        </w:rPr>
        <w:t>communauté.</w:t>
      </w:r>
      <w:r>
        <w:rPr>
          <w:spacing w:val="34"/>
        </w:rPr>
        <w:t> </w:t>
      </w:r>
      <w:r>
        <w:rPr>
          <w:spacing w:val="-1"/>
        </w:rPr>
        <w:t>Ces</w:t>
      </w:r>
      <w:r>
        <w:rPr>
          <w:spacing w:val="33"/>
        </w:rPr>
        <w:t> </w:t>
      </w:r>
      <w:r>
        <w:rPr>
          <w:spacing w:val="-1"/>
        </w:rPr>
        <w:t>budgets</w:t>
      </w:r>
      <w:r>
        <w:rPr>
          <w:spacing w:val="31"/>
        </w:rPr>
        <w:t> </w:t>
      </w:r>
      <w:r>
        <w:rPr>
          <w:spacing w:val="-1"/>
        </w:rPr>
        <w:t>seront</w:t>
      </w:r>
      <w:r>
        <w:rPr>
          <w:spacing w:val="83"/>
          <w:w w:val="99"/>
        </w:rPr>
        <w:t> </w:t>
      </w:r>
      <w:r>
        <w:rPr>
          <w:spacing w:val="-1"/>
        </w:rPr>
        <w:t>envoyés</w:t>
      </w:r>
      <w:r>
        <w:rPr>
          <w:spacing w:val="-7"/>
        </w:rPr>
        <w:t> </w:t>
      </w:r>
      <w:r>
        <w:rPr/>
        <w:t>avec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budget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communauté</w:t>
      </w:r>
      <w:r>
        <w:rPr>
          <w:spacing w:val="-5"/>
        </w:rPr>
        <w:t> </w:t>
      </w:r>
      <w:r>
        <w:rPr>
          <w:spacing w:val="1"/>
        </w:rPr>
        <w:t>au</w:t>
      </w:r>
      <w:r>
        <w:rPr>
          <w:spacing w:val="-7"/>
        </w:rPr>
        <w:t> </w:t>
      </w:r>
      <w:r>
        <w:rPr>
          <w:spacing w:val="-1"/>
        </w:rPr>
        <w:t>Gouvernement</w:t>
      </w:r>
      <w:r>
        <w:rPr>
          <w:spacing w:val="-3"/>
        </w:rPr>
        <w:t> </w:t>
      </w:r>
      <w:r>
        <w:rPr>
          <w:spacing w:val="-1"/>
        </w:rPr>
        <w:t>Provincial</w:t>
      </w:r>
      <w:r>
        <w:rPr>
          <w:spacing w:val="-6"/>
        </w:rPr>
        <w:t> </w:t>
      </w:r>
      <w:r>
        <w:rPr/>
        <w:t>pour</w:t>
      </w:r>
      <w:r>
        <w:rPr>
          <w:spacing w:val="-5"/>
        </w:rPr>
        <w:t> </w:t>
      </w:r>
      <w:r>
        <w:rPr/>
        <w:t>approbation</w:t>
      </w:r>
      <w:r>
        <w:rPr>
          <w:spacing w:val="-6"/>
        </w:rPr>
        <w:t> </w:t>
      </w:r>
      <w:r>
        <w:rPr>
          <w:spacing w:val="-2"/>
        </w:rPr>
        <w:t>(n.</w:t>
      </w:r>
      <w:r>
        <w:rPr>
          <w:spacing w:val="-5"/>
        </w:rPr>
        <w:t> </w:t>
      </w:r>
      <w:r>
        <w:rPr/>
        <w:t>571).</w:t>
      </w:r>
      <w:r>
        <w:rPr/>
      </w:r>
    </w:p>
    <w:p>
      <w:pPr>
        <w:numPr>
          <w:ilvl w:val="0"/>
          <w:numId w:val="122"/>
        </w:numPr>
        <w:tabs>
          <w:tab w:pos="684" w:val="left" w:leader="none"/>
        </w:tabs>
        <w:spacing w:before="120"/>
        <w:ind w:left="683" w:right="120" w:hanging="285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i/>
          <w:sz w:val="20"/>
        </w:rPr>
        <w:t>dépendantes</w:t>
      </w:r>
      <w:r>
        <w:rPr>
          <w:rFonts w:ascii="Times New Roman" w:hAnsi="Times New Roman"/>
          <w:i/>
          <w:spacing w:val="5"/>
          <w:sz w:val="20"/>
        </w:rPr>
        <w:t> </w:t>
      </w:r>
      <w:r>
        <w:rPr>
          <w:rFonts w:ascii="Times New Roman" w:hAnsi="Times New Roman"/>
          <w:i/>
          <w:sz w:val="20"/>
        </w:rPr>
        <w:t>de</w:t>
      </w:r>
      <w:r>
        <w:rPr>
          <w:rFonts w:ascii="Times New Roman" w:hAnsi="Times New Roman"/>
          <w:i/>
          <w:spacing w:val="7"/>
          <w:sz w:val="20"/>
        </w:rPr>
        <w:t> </w:t>
      </w:r>
      <w:r>
        <w:rPr>
          <w:rFonts w:ascii="Times New Roman" w:hAnsi="Times New Roman"/>
          <w:i/>
          <w:spacing w:val="-2"/>
          <w:sz w:val="20"/>
        </w:rPr>
        <w:t>la</w:t>
      </w:r>
      <w:r>
        <w:rPr>
          <w:rFonts w:ascii="Times New Roman" w:hAnsi="Times New Roman"/>
          <w:i/>
          <w:spacing w:val="8"/>
          <w:sz w:val="20"/>
        </w:rPr>
        <w:t> </w:t>
      </w:r>
      <w:r>
        <w:rPr>
          <w:rFonts w:ascii="Times New Roman" w:hAnsi="Times New Roman"/>
          <w:i/>
          <w:sz w:val="20"/>
        </w:rPr>
        <w:t>Province</w:t>
      </w:r>
      <w:r>
        <w:rPr>
          <w:rFonts w:ascii="Times New Roman" w:hAnsi="Times New Roman"/>
          <w:i/>
          <w:spacing w:val="5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ou</w:t>
      </w:r>
      <w:r>
        <w:rPr>
          <w:rFonts w:ascii="Times New Roman" w:hAnsi="Times New Roman"/>
          <w:i/>
          <w:spacing w:val="8"/>
          <w:sz w:val="20"/>
        </w:rPr>
        <w:t> </w:t>
      </w:r>
      <w:r>
        <w:rPr>
          <w:rFonts w:ascii="Times New Roman" w:hAnsi="Times New Roman"/>
          <w:i/>
          <w:sz w:val="20"/>
        </w:rPr>
        <w:t>Délégation</w:t>
      </w:r>
      <w:r>
        <w:rPr>
          <w:rFonts w:ascii="Times New Roman" w:hAnsi="Times New Roman"/>
          <w:i/>
          <w:spacing w:val="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seront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élaborés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par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ses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administrateurs,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avec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le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consentement</w:t>
      </w:r>
      <w:r>
        <w:rPr>
          <w:rFonts w:ascii="Times New Roman" w:hAnsi="Times New Roman"/>
          <w:spacing w:val="57"/>
          <w:w w:val="99"/>
          <w:sz w:val="20"/>
        </w:rPr>
        <w:t> </w:t>
      </w:r>
      <w:r>
        <w:rPr>
          <w:rFonts w:ascii="Times New Roman" w:hAnsi="Times New Roman"/>
          <w:sz w:val="20"/>
        </w:rPr>
        <w:t>des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équipes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directifs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respectifs.</w:t>
      </w:r>
      <w:r>
        <w:rPr>
          <w:rFonts w:ascii="Times New Roman" w:hAnsi="Times New Roman"/>
          <w:sz w:val="20"/>
        </w:rPr>
      </w:r>
    </w:p>
    <w:p>
      <w:pPr>
        <w:pStyle w:val="BodyText"/>
        <w:numPr>
          <w:ilvl w:val="0"/>
          <w:numId w:val="122"/>
        </w:numPr>
        <w:tabs>
          <w:tab w:pos="684" w:val="left" w:leader="none"/>
        </w:tabs>
        <w:spacing w:line="240" w:lineRule="auto" w:before="118" w:after="0"/>
        <w:ind w:left="683" w:right="121" w:hanging="286"/>
        <w:jc w:val="both"/>
      </w:pPr>
      <w:r>
        <w:rPr>
          <w:spacing w:val="-1"/>
        </w:rPr>
        <w:t>Les </w:t>
      </w:r>
      <w:r>
        <w:rPr>
          <w:rFonts w:ascii="Times New Roman" w:hAnsi="Times New Roman" w:cs="Times New Roman" w:eastAsia="Times New Roman"/>
          <w:i/>
        </w:rPr>
        <w:t>budgets des </w:t>
      </w:r>
      <w:r>
        <w:rPr>
          <w:rFonts w:ascii="Times New Roman" w:hAnsi="Times New Roman" w:cs="Times New Roman" w:eastAsia="Times New Roman"/>
          <w:i/>
          <w:spacing w:val="-1"/>
        </w:rPr>
        <w:t>entités </w:t>
      </w:r>
      <w:r>
        <w:rPr>
          <w:rFonts w:ascii="Times New Roman" w:hAnsi="Times New Roman" w:cs="Times New Roman" w:eastAsia="Times New Roman"/>
          <w:i/>
        </w:rPr>
        <w:t>juridiques </w:t>
      </w:r>
      <w:r>
        <w:rPr>
          <w:spacing w:val="-1"/>
        </w:rPr>
        <w:t>auxquelles</w:t>
      </w:r>
      <w:r>
        <w:rPr>
          <w:spacing w:val="1"/>
        </w:rPr>
        <w:t> </w:t>
      </w:r>
      <w:r>
        <w:rPr>
          <w:spacing w:val="-1"/>
        </w:rPr>
        <w:t>fait</w:t>
      </w:r>
      <w:r>
        <w:rPr/>
        <w:t> </w:t>
      </w:r>
      <w:r>
        <w:rPr>
          <w:spacing w:val="-1"/>
        </w:rPr>
        <w:t>référence</w:t>
      </w:r>
      <w:r>
        <w:rPr>
          <w:spacing w:val="3"/>
        </w:rPr>
        <w:t> </w:t>
      </w:r>
      <w:r>
        <w:rPr>
          <w:spacing w:val="-1"/>
        </w:rPr>
        <w:t>le</w:t>
      </w:r>
      <w:r>
        <w:rPr/>
        <w:t> </w:t>
      </w:r>
      <w:r>
        <w:rPr>
          <w:spacing w:val="-1"/>
        </w:rPr>
        <w:t>n.</w:t>
      </w:r>
      <w:r>
        <w:rPr>
          <w:spacing w:val="1"/>
        </w:rPr>
        <w:t> </w:t>
      </w:r>
      <w:r>
        <w:rPr/>
        <w:t>522, </w:t>
      </w:r>
      <w:r>
        <w:rPr>
          <w:spacing w:val="-1"/>
        </w:rPr>
        <w:t>seront</w:t>
      </w:r>
      <w:r>
        <w:rPr/>
        <w:t> élaborés par </w:t>
      </w:r>
      <w:r>
        <w:rPr>
          <w:spacing w:val="-1"/>
        </w:rPr>
        <w:t>les</w:t>
      </w:r>
      <w:r>
        <w:rPr/>
        <w:t> </w:t>
      </w:r>
      <w:r>
        <w:rPr>
          <w:spacing w:val="-1"/>
        </w:rPr>
        <w:t>responsables</w:t>
      </w:r>
      <w:r>
        <w:rPr>
          <w:spacing w:val="91"/>
          <w:w w:val="99"/>
        </w:rPr>
        <w:t> </w:t>
      </w:r>
      <w:r>
        <w:rPr/>
        <w:t>de</w:t>
      </w:r>
      <w:r>
        <w:rPr>
          <w:spacing w:val="36"/>
        </w:rPr>
        <w:t> </w:t>
      </w:r>
      <w:r>
        <w:rPr/>
        <w:t>ces</w:t>
      </w:r>
      <w:r>
        <w:rPr>
          <w:spacing w:val="36"/>
        </w:rPr>
        <w:t> </w:t>
      </w:r>
      <w:r>
        <w:rPr>
          <w:spacing w:val="-1"/>
        </w:rPr>
        <w:t>entités</w:t>
      </w:r>
      <w:r>
        <w:rPr>
          <w:spacing w:val="35"/>
        </w:rPr>
        <w:t> </w:t>
      </w:r>
      <w:r>
        <w:rPr/>
        <w:t>et</w:t>
      </w:r>
      <w:r>
        <w:rPr>
          <w:spacing w:val="37"/>
        </w:rPr>
        <w:t> </w:t>
      </w:r>
      <w:r>
        <w:rPr>
          <w:spacing w:val="-1"/>
        </w:rPr>
        <w:t>être</w:t>
      </w:r>
      <w:r>
        <w:rPr>
          <w:spacing w:val="39"/>
        </w:rPr>
        <w:t> </w:t>
      </w:r>
      <w:r>
        <w:rPr>
          <w:spacing w:val="-1"/>
        </w:rPr>
        <w:t>soumis</w:t>
      </w:r>
      <w:r>
        <w:rPr>
          <w:spacing w:val="39"/>
        </w:rPr>
        <w:t> </w:t>
      </w:r>
      <w:r>
        <w:rPr/>
        <w:t>à</w:t>
      </w:r>
      <w:r>
        <w:rPr>
          <w:spacing w:val="36"/>
        </w:rPr>
        <w:t> </w:t>
      </w:r>
      <w:r>
        <w:rPr/>
        <w:t>l’approbation</w:t>
      </w:r>
      <w:r>
        <w:rPr>
          <w:spacing w:val="36"/>
        </w:rPr>
        <w:t> </w:t>
      </w:r>
      <w:r>
        <w:rPr/>
        <w:t>du</w:t>
      </w:r>
      <w:r>
        <w:rPr>
          <w:spacing w:val="36"/>
        </w:rPr>
        <w:t> </w:t>
      </w:r>
      <w:r>
        <w:rPr/>
        <w:t>Gouvernement</w:t>
      </w:r>
      <w:r>
        <w:rPr>
          <w:spacing w:val="36"/>
        </w:rPr>
        <w:t> </w:t>
      </w:r>
      <w:r>
        <w:rPr/>
        <w:t>Général</w:t>
      </w:r>
      <w:r>
        <w:rPr>
          <w:spacing w:val="37"/>
        </w:rPr>
        <w:t> </w:t>
      </w:r>
      <w:r>
        <w:rPr/>
        <w:t>ou</w:t>
      </w:r>
      <w:r>
        <w:rPr>
          <w:spacing w:val="35"/>
        </w:rPr>
        <w:t> </w:t>
      </w:r>
      <w:r>
        <w:rPr/>
        <w:t>de</w:t>
      </w:r>
      <w:r>
        <w:rPr>
          <w:spacing w:val="37"/>
        </w:rPr>
        <w:t> </w:t>
      </w:r>
      <w:r>
        <w:rPr/>
        <w:t>celui</w:t>
      </w:r>
      <w:r>
        <w:rPr>
          <w:spacing w:val="39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l’Organisme</w:t>
      </w:r>
      <w:r>
        <w:rPr>
          <w:spacing w:val="43"/>
          <w:w w:val="99"/>
        </w:rPr>
        <w:t> </w:t>
      </w:r>
      <w:r>
        <w:rPr/>
        <w:t>Majeur,</w:t>
      </w:r>
      <w:r>
        <w:rPr>
          <w:spacing w:val="-5"/>
        </w:rPr>
        <w:t> </w:t>
      </w:r>
      <w:r>
        <w:rPr>
          <w:spacing w:val="-1"/>
        </w:rPr>
        <w:t>selon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cas.</w:t>
      </w:r>
      <w:r>
        <w:rPr/>
      </w:r>
    </w:p>
    <w:p>
      <w:pPr>
        <w:pStyle w:val="BodyText"/>
        <w:spacing w:line="240" w:lineRule="auto"/>
        <w:ind w:left="398" w:right="0" w:firstLine="0"/>
        <w:jc w:val="left"/>
      </w:pPr>
      <w:r>
        <w:rPr/>
        <w:t>Tous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budgets</w:t>
      </w:r>
      <w:r>
        <w:rPr>
          <w:spacing w:val="-6"/>
        </w:rPr>
        <w:t> </w:t>
      </w:r>
      <w:r>
        <w:rPr/>
        <w:t>seront</w:t>
      </w:r>
      <w:r>
        <w:rPr>
          <w:spacing w:val="-4"/>
        </w:rPr>
        <w:t> </w:t>
      </w:r>
      <w:r>
        <w:rPr/>
        <w:t>élaborés</w:t>
      </w:r>
      <w:r>
        <w:rPr>
          <w:spacing w:val="-6"/>
        </w:rPr>
        <w:t> </w:t>
      </w:r>
      <w:r>
        <w:rPr/>
        <w:t>à</w:t>
      </w:r>
      <w:r>
        <w:rPr>
          <w:spacing w:val="-4"/>
        </w:rPr>
        <w:t> </w:t>
      </w:r>
      <w:r>
        <w:rPr/>
        <w:t>partir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ce</w:t>
      </w:r>
      <w:r>
        <w:rPr>
          <w:spacing w:val="-7"/>
        </w:rPr>
        <w:t> </w:t>
      </w:r>
      <w:r>
        <w:rPr>
          <w:spacing w:val="-1"/>
        </w:rPr>
        <w:t>qu’on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réalisé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l’exercice</w:t>
      </w:r>
      <w:r>
        <w:rPr>
          <w:spacing w:val="-4"/>
        </w:rPr>
        <w:t> </w:t>
      </w:r>
      <w:r>
        <w:rPr>
          <w:spacing w:val="-1"/>
        </w:rPr>
        <w:t>antérieur.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852" w:val="left" w:leader="none"/>
        </w:tabs>
        <w:spacing w:line="240" w:lineRule="auto" w:before="0" w:after="0"/>
        <w:ind w:left="114" w:right="118" w:firstLine="283"/>
        <w:jc w:val="both"/>
      </w:pPr>
      <w:r>
        <w:rPr>
          <w:spacing w:val="-1"/>
        </w:rPr>
        <w:t>Les</w:t>
      </w:r>
      <w:r>
        <w:rPr>
          <w:spacing w:val="2"/>
        </w:rPr>
        <w:t> </w:t>
      </w:r>
      <w:r>
        <w:rPr/>
        <w:t>budgets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/>
        <w:t>communauté,</w:t>
      </w:r>
      <w:r>
        <w:rPr>
          <w:spacing w:val="3"/>
        </w:rPr>
        <w:t> </w:t>
      </w:r>
      <w:r>
        <w:rPr>
          <w:spacing w:val="-1"/>
        </w:rPr>
        <w:t>signés</w:t>
      </w:r>
      <w:r>
        <w:rPr>
          <w:spacing w:val="2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Gouvernement</w:t>
      </w:r>
      <w:r>
        <w:rPr>
          <w:spacing w:val="5"/>
        </w:rPr>
        <w:t> </w:t>
      </w:r>
      <w:r>
        <w:rPr>
          <w:spacing w:val="-1"/>
        </w:rPr>
        <w:t>Local,</w:t>
      </w:r>
      <w:r>
        <w:rPr>
          <w:spacing w:val="4"/>
        </w:rPr>
        <w:t> </w:t>
      </w:r>
      <w:r>
        <w:rPr/>
        <w:t>et</w:t>
      </w:r>
      <w:r>
        <w:rPr>
          <w:spacing w:val="3"/>
        </w:rPr>
        <w:t> </w:t>
      </w:r>
      <w:r>
        <w:rPr/>
        <w:t>ceux</w:t>
      </w:r>
      <w:r>
        <w:rPr>
          <w:spacing w:val="2"/>
        </w:rPr>
        <w:t> </w:t>
      </w:r>
      <w:r>
        <w:rPr/>
        <w:t>des</w:t>
      </w:r>
      <w:r>
        <w:rPr>
          <w:spacing w:val="2"/>
        </w:rPr>
        <w:t> </w:t>
      </w:r>
      <w:r>
        <w:rPr/>
        <w:t>activités,</w:t>
      </w:r>
      <w:r>
        <w:rPr>
          <w:spacing w:val="4"/>
        </w:rPr>
        <w:t> </w:t>
      </w:r>
      <w:r>
        <w:rPr>
          <w:spacing w:val="-1"/>
        </w:rPr>
        <w:t>signés</w:t>
      </w:r>
      <w:r>
        <w:rPr>
          <w:spacing w:val="5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80"/>
          <w:w w:val="99"/>
        </w:rPr>
        <w:t> </w:t>
      </w:r>
      <w:r>
        <w:rPr>
          <w:spacing w:val="-1"/>
        </w:rPr>
        <w:t>responsables</w:t>
      </w:r>
      <w:r>
        <w:rPr>
          <w:spacing w:val="9"/>
        </w:rPr>
        <w:t> </w:t>
      </w:r>
      <w:r>
        <w:rPr>
          <w:spacing w:val="-1"/>
        </w:rPr>
        <w:t>respectifs,</w:t>
      </w:r>
      <w:r>
        <w:rPr>
          <w:spacing w:val="11"/>
        </w:rPr>
        <w:t> </w:t>
      </w:r>
      <w:r>
        <w:rPr/>
        <w:t>seront</w:t>
      </w:r>
      <w:r>
        <w:rPr>
          <w:spacing w:val="10"/>
        </w:rPr>
        <w:t> </w:t>
      </w:r>
      <w:r>
        <w:rPr>
          <w:spacing w:val="-1"/>
        </w:rPr>
        <w:t>présentés</w:t>
      </w:r>
      <w:r>
        <w:rPr>
          <w:spacing w:val="9"/>
        </w:rPr>
        <w:t> </w:t>
      </w:r>
      <w:r>
        <w:rPr>
          <w:spacing w:val="1"/>
        </w:rPr>
        <w:t>au</w:t>
      </w:r>
      <w:r>
        <w:rPr>
          <w:spacing w:val="9"/>
        </w:rPr>
        <w:t> </w:t>
      </w:r>
      <w:r>
        <w:rPr>
          <w:spacing w:val="-1"/>
        </w:rPr>
        <w:t>Gouvernement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Province</w:t>
      </w:r>
      <w:r>
        <w:rPr>
          <w:spacing w:val="11"/>
        </w:rPr>
        <w:t> </w:t>
      </w:r>
      <w:r>
        <w:rPr/>
        <w:t>ou</w:t>
      </w:r>
      <w:r>
        <w:rPr>
          <w:spacing w:val="9"/>
        </w:rPr>
        <w:t> </w:t>
      </w:r>
      <w:r>
        <w:rPr>
          <w:spacing w:val="-1"/>
        </w:rPr>
        <w:t>Délégation</w:t>
      </w:r>
      <w:r>
        <w:rPr>
          <w:spacing w:val="11"/>
        </w:rPr>
        <w:t> </w:t>
      </w:r>
      <w:r>
        <w:rPr/>
        <w:t>pour</w:t>
      </w:r>
      <w:r>
        <w:rPr>
          <w:spacing w:val="11"/>
        </w:rPr>
        <w:t> </w:t>
      </w:r>
      <w:r>
        <w:rPr>
          <w:spacing w:val="-1"/>
        </w:rPr>
        <w:t>leur</w:t>
      </w:r>
      <w:r>
        <w:rPr>
          <w:spacing w:val="10"/>
        </w:rPr>
        <w:t> </w:t>
      </w:r>
      <w:r>
        <w:rPr/>
        <w:t>approbation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31" w:top="1060" w:bottom="920" w:left="1300" w:right="1300"/>
        </w:sectPr>
      </w:pPr>
    </w:p>
    <w:p>
      <w:pPr>
        <w:pStyle w:val="BodyText"/>
        <w:spacing w:line="240" w:lineRule="auto" w:before="47"/>
        <w:ind w:left="115" w:right="121" w:firstLine="0"/>
        <w:jc w:val="left"/>
      </w:pPr>
      <w:r>
        <w:rPr>
          <w:spacing w:val="-1"/>
        </w:rPr>
        <w:t>(n.</w:t>
      </w:r>
      <w:r>
        <w:rPr>
          <w:spacing w:val="44"/>
        </w:rPr>
        <w:t> </w:t>
      </w:r>
      <w:r>
        <w:rPr/>
        <w:t>457</w:t>
      </w:r>
      <w:r>
        <w:rPr>
          <w:spacing w:val="45"/>
        </w:rPr>
        <w:t> </w:t>
      </w:r>
      <w:r>
        <w:rPr/>
        <w:t>p).</w:t>
      </w:r>
      <w:r>
        <w:rPr>
          <w:spacing w:val="44"/>
        </w:rPr>
        <w:t> </w:t>
      </w:r>
      <w:r>
        <w:rPr>
          <w:spacing w:val="-1"/>
        </w:rPr>
        <w:t>Une</w:t>
      </w:r>
      <w:r>
        <w:rPr>
          <w:spacing w:val="44"/>
        </w:rPr>
        <w:t> </w:t>
      </w:r>
      <w:r>
        <w:rPr>
          <w:spacing w:val="-1"/>
        </w:rPr>
        <w:t>fois</w:t>
      </w:r>
      <w:r>
        <w:rPr>
          <w:spacing w:val="43"/>
        </w:rPr>
        <w:t> </w:t>
      </w:r>
      <w:r>
        <w:rPr/>
        <w:t>approuvés,</w:t>
      </w:r>
      <w:r>
        <w:rPr>
          <w:spacing w:val="44"/>
        </w:rPr>
        <w:t> </w:t>
      </w:r>
      <w:r>
        <w:rPr/>
        <w:t>les</w:t>
      </w:r>
      <w:r>
        <w:rPr>
          <w:spacing w:val="43"/>
        </w:rPr>
        <w:t> </w:t>
      </w:r>
      <w:r>
        <w:rPr>
          <w:spacing w:val="-1"/>
        </w:rPr>
        <w:t>chiffres</w:t>
      </w:r>
      <w:r>
        <w:rPr>
          <w:spacing w:val="43"/>
        </w:rPr>
        <w:t> </w:t>
      </w:r>
      <w:r>
        <w:rPr/>
        <w:t>qui</w:t>
      </w:r>
      <w:r>
        <w:rPr>
          <w:spacing w:val="45"/>
        </w:rPr>
        <w:t> </w:t>
      </w:r>
      <w:r>
        <w:rPr/>
        <w:t>y</w:t>
      </w:r>
      <w:r>
        <w:rPr>
          <w:spacing w:val="43"/>
        </w:rPr>
        <w:t> </w:t>
      </w:r>
      <w:r>
        <w:rPr/>
        <w:t>sont</w:t>
      </w:r>
      <w:r>
        <w:rPr>
          <w:spacing w:val="46"/>
        </w:rPr>
        <w:t> </w:t>
      </w:r>
      <w:r>
        <w:rPr>
          <w:spacing w:val="-1"/>
        </w:rPr>
        <w:t>consignés</w:t>
      </w:r>
      <w:r>
        <w:rPr>
          <w:spacing w:val="42"/>
        </w:rPr>
        <w:t> </w:t>
      </w:r>
      <w:r>
        <w:rPr>
          <w:spacing w:val="-1"/>
        </w:rPr>
        <w:t>seront</w:t>
      </w:r>
      <w:r>
        <w:rPr>
          <w:spacing w:val="46"/>
        </w:rPr>
        <w:t> </w:t>
      </w:r>
      <w:r>
        <w:rPr/>
        <w:t>norme</w:t>
      </w:r>
      <w:r>
        <w:rPr>
          <w:spacing w:val="44"/>
        </w:rPr>
        <w:t> </w:t>
      </w:r>
      <w:r>
        <w:rPr/>
        <w:t>de</w:t>
      </w:r>
      <w:r>
        <w:rPr>
          <w:spacing w:val="43"/>
        </w:rPr>
        <w:t> </w:t>
      </w:r>
      <w:r>
        <w:rPr>
          <w:spacing w:val="-1"/>
        </w:rPr>
        <w:t>gouvernement</w:t>
      </w:r>
      <w:r>
        <w:rPr>
          <w:spacing w:val="44"/>
        </w:rPr>
        <w:t> </w:t>
      </w:r>
      <w:r>
        <w:rPr/>
        <w:t>dans</w:t>
      </w:r>
      <w:r>
        <w:rPr>
          <w:spacing w:val="43"/>
        </w:rPr>
        <w:t> </w:t>
      </w:r>
      <w:r>
        <w:rPr>
          <w:spacing w:val="-1"/>
        </w:rPr>
        <w:t>la</w:t>
      </w:r>
      <w:r>
        <w:rPr>
          <w:spacing w:val="79"/>
          <w:w w:val="99"/>
        </w:rPr>
        <w:t> </w:t>
      </w:r>
      <w:r>
        <w:rPr>
          <w:spacing w:val="-1"/>
        </w:rPr>
        <w:t>communauté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/>
        <w:t>dans</w:t>
      </w:r>
      <w:r>
        <w:rPr>
          <w:spacing w:val="-6"/>
        </w:rPr>
        <w:t> </w:t>
      </w:r>
      <w:r>
        <w:rPr>
          <w:spacing w:val="-1"/>
        </w:rPr>
        <w:t>l’activité</w:t>
      </w:r>
      <w:r>
        <w:rPr>
          <w:spacing w:val="-3"/>
        </w:rPr>
        <w:t> </w:t>
      </w:r>
      <w:r>
        <w:rPr/>
        <w:t>pour</w:t>
      </w:r>
      <w:r>
        <w:rPr>
          <w:spacing w:val="39"/>
        </w:rPr>
        <w:t> </w:t>
      </w:r>
      <w:r>
        <w:rPr>
          <w:spacing w:val="-1"/>
        </w:rPr>
        <w:t>l’exercice</w:t>
      </w:r>
      <w:r>
        <w:rPr>
          <w:spacing w:val="-5"/>
        </w:rPr>
        <w:t> </w:t>
      </w:r>
      <w:r>
        <w:rPr/>
        <w:t>actuel</w:t>
      </w:r>
      <w:r>
        <w:rPr>
          <w:spacing w:val="-6"/>
        </w:rPr>
        <w:t> </w:t>
      </w:r>
      <w:r>
        <w:rPr>
          <w:spacing w:val="-1"/>
        </w:rPr>
        <w:t>détaillé.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6" w:right="119" w:firstLine="283"/>
        <w:jc w:val="both"/>
      </w:pPr>
      <w:r>
        <w:rPr>
          <w:spacing w:val="-1"/>
        </w:rPr>
        <w:t>Toutes</w:t>
      </w:r>
      <w:r>
        <w:rPr>
          <w:spacing w:val="39"/>
        </w:rPr>
        <w:t> </w:t>
      </w:r>
      <w:r>
        <w:rPr>
          <w:spacing w:val="-1"/>
        </w:rPr>
        <w:t>les</w:t>
      </w:r>
      <w:r>
        <w:rPr>
          <w:spacing w:val="41"/>
        </w:rPr>
        <w:t> </w:t>
      </w:r>
      <w:r>
        <w:rPr>
          <w:spacing w:val="-1"/>
        </w:rPr>
        <w:t>dépenses</w:t>
      </w:r>
      <w:r>
        <w:rPr>
          <w:spacing w:val="41"/>
        </w:rPr>
        <w:t> </w:t>
      </w:r>
      <w:r>
        <w:rPr>
          <w:spacing w:val="-1"/>
        </w:rPr>
        <w:t>extraordinaires</w:t>
      </w:r>
      <w:r>
        <w:rPr>
          <w:spacing w:val="39"/>
        </w:rPr>
        <w:t> </w:t>
      </w:r>
      <w:r>
        <w:rPr/>
        <w:t>ou</w:t>
      </w:r>
      <w:r>
        <w:rPr>
          <w:spacing w:val="38"/>
        </w:rPr>
        <w:t> </w:t>
      </w:r>
      <w:r>
        <w:rPr/>
        <w:t>d’inversions</w:t>
      </w:r>
      <w:r>
        <w:rPr>
          <w:spacing w:val="40"/>
        </w:rPr>
        <w:t> </w:t>
      </w:r>
      <w:r>
        <w:rPr>
          <w:spacing w:val="-1"/>
        </w:rPr>
        <w:t>prévues</w:t>
      </w:r>
      <w:r>
        <w:rPr>
          <w:spacing w:val="39"/>
        </w:rPr>
        <w:t> </w:t>
      </w:r>
      <w:r>
        <w:rPr/>
        <w:t>pour</w:t>
      </w:r>
      <w:r>
        <w:rPr>
          <w:spacing w:val="40"/>
        </w:rPr>
        <w:t> </w:t>
      </w:r>
      <w:r>
        <w:rPr>
          <w:spacing w:val="-1"/>
        </w:rPr>
        <w:t>être</w:t>
      </w:r>
      <w:r>
        <w:rPr>
          <w:spacing w:val="40"/>
        </w:rPr>
        <w:t> </w:t>
      </w:r>
      <w:r>
        <w:rPr>
          <w:spacing w:val="-1"/>
        </w:rPr>
        <w:t>réalisées</w:t>
      </w:r>
      <w:r>
        <w:rPr>
          <w:spacing w:val="39"/>
        </w:rPr>
        <w:t> </w:t>
      </w:r>
      <w:r>
        <w:rPr/>
        <w:t>pendant</w:t>
      </w:r>
      <w:r>
        <w:rPr>
          <w:spacing w:val="39"/>
        </w:rPr>
        <w:t> </w:t>
      </w:r>
      <w:r>
        <w:rPr>
          <w:spacing w:val="-1"/>
        </w:rPr>
        <w:t>l’exercice</w:t>
      </w:r>
      <w:r>
        <w:rPr>
          <w:spacing w:val="109"/>
          <w:w w:val="99"/>
        </w:rPr>
        <w:t> </w:t>
      </w:r>
      <w:r>
        <w:rPr>
          <w:spacing w:val="-1"/>
        </w:rPr>
        <w:t>économique,</w:t>
      </w:r>
      <w:r>
        <w:rPr>
          <w:spacing w:val="7"/>
        </w:rPr>
        <w:t> </w:t>
      </w:r>
      <w:r>
        <w:rPr>
          <w:spacing w:val="-1"/>
        </w:rPr>
        <w:t>devront</w:t>
      </w:r>
      <w:r>
        <w:rPr>
          <w:spacing w:val="8"/>
        </w:rPr>
        <w:t> </w:t>
      </w:r>
      <w:r>
        <w:rPr>
          <w:spacing w:val="-1"/>
        </w:rPr>
        <w:t>être</w:t>
      </w:r>
      <w:r>
        <w:rPr>
          <w:spacing w:val="7"/>
        </w:rPr>
        <w:t> </w:t>
      </w:r>
      <w:r>
        <w:rPr>
          <w:spacing w:val="-1"/>
        </w:rPr>
        <w:t>incluses</w:t>
      </w:r>
      <w:r>
        <w:rPr>
          <w:spacing w:val="7"/>
        </w:rPr>
        <w:t> </w:t>
      </w:r>
      <w:r>
        <w:rPr>
          <w:spacing w:val="-1"/>
        </w:rPr>
        <w:t>dans</w:t>
      </w:r>
      <w:r>
        <w:rPr>
          <w:spacing w:val="7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>
          <w:spacing w:val="-1"/>
        </w:rPr>
        <w:t>budget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communauté</w:t>
      </w:r>
      <w:r>
        <w:rPr>
          <w:spacing w:val="8"/>
        </w:rPr>
        <w:t> </w:t>
      </w:r>
      <w:r>
        <w:rPr/>
        <w:t>ou</w:t>
      </w:r>
      <w:r>
        <w:rPr>
          <w:spacing w:val="6"/>
        </w:rPr>
        <w:t> </w:t>
      </w:r>
      <w:r>
        <w:rPr/>
        <w:t>des</w:t>
      </w:r>
      <w:r>
        <w:rPr>
          <w:spacing w:val="7"/>
        </w:rPr>
        <w:t> </w:t>
      </w:r>
      <w:r>
        <w:rPr>
          <w:spacing w:val="-1"/>
        </w:rPr>
        <w:t>activités.</w:t>
      </w:r>
      <w:r>
        <w:rPr>
          <w:spacing w:val="7"/>
        </w:rPr>
        <w:t> </w:t>
      </w:r>
      <w:r>
        <w:rPr/>
        <w:t>On</w:t>
      </w:r>
      <w:r>
        <w:rPr>
          <w:spacing w:val="9"/>
        </w:rPr>
        <w:t> </w:t>
      </w:r>
      <w:r>
        <w:rPr/>
        <w:t>pourra</w:t>
      </w:r>
      <w:r>
        <w:rPr>
          <w:spacing w:val="8"/>
        </w:rPr>
        <w:t> </w:t>
      </w:r>
      <w:r>
        <w:rPr>
          <w:spacing w:val="-1"/>
        </w:rPr>
        <w:t>consigner</w:t>
      </w:r>
      <w:r>
        <w:rPr>
          <w:spacing w:val="8"/>
        </w:rPr>
        <w:t> </w:t>
      </w:r>
      <w:r>
        <w:rPr/>
        <w:t>sous</w:t>
      </w:r>
      <w:r>
        <w:rPr>
          <w:spacing w:val="93"/>
          <w:w w:val="99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concept</w:t>
      </w:r>
      <w:r>
        <w:rPr>
          <w:spacing w:val="-5"/>
        </w:rPr>
        <w:t> </w:t>
      </w:r>
      <w:r>
        <w:rPr/>
        <w:t>d’imprévus</w:t>
      </w:r>
      <w:r>
        <w:rPr>
          <w:spacing w:val="-6"/>
        </w:rPr>
        <w:t> </w:t>
      </w:r>
      <w:r>
        <w:rPr/>
        <w:t>un</w:t>
      </w:r>
      <w:r>
        <w:rPr>
          <w:spacing w:val="-4"/>
        </w:rPr>
        <w:t> </w:t>
      </w:r>
      <w:r>
        <w:rPr/>
        <w:t>maximum</w:t>
      </w:r>
      <w:r>
        <w:rPr>
          <w:spacing w:val="-8"/>
        </w:rPr>
        <w:t> </w:t>
      </w:r>
      <w:r>
        <w:rPr/>
        <w:t>de</w:t>
      </w:r>
      <w:r>
        <w:rPr>
          <w:spacing w:val="-5"/>
        </w:rPr>
        <w:t> </w:t>
      </w:r>
      <w:r>
        <w:rPr/>
        <w:t>10%</w:t>
      </w:r>
      <w:r>
        <w:rPr>
          <w:spacing w:val="-5"/>
        </w:rPr>
        <w:t> </w:t>
      </w:r>
      <w:r>
        <w:rPr>
          <w:spacing w:val="-1"/>
        </w:rPr>
        <w:t>sur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/>
        <w:t>frais</w:t>
      </w:r>
      <w:r>
        <w:rPr>
          <w:spacing w:val="-6"/>
        </w:rPr>
        <w:t> </w:t>
      </w:r>
      <w:r>
        <w:rPr>
          <w:spacing w:val="-1"/>
        </w:rPr>
        <w:t>ordinaires</w:t>
      </w:r>
      <w:r>
        <w:rPr>
          <w:spacing w:val="-6"/>
        </w:rPr>
        <w:t> </w:t>
      </w:r>
      <w:r>
        <w:rPr/>
        <w:t>prévus</w:t>
      </w:r>
      <w:r>
        <w:rPr>
          <w:spacing w:val="-6"/>
        </w:rPr>
        <w:t> </w:t>
      </w:r>
      <w:r>
        <w:rPr/>
        <w:t>dans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budgets.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6" w:right="116" w:firstLine="283"/>
        <w:jc w:val="both"/>
      </w:pPr>
      <w:r>
        <w:rPr>
          <w:spacing w:val="-1"/>
        </w:rPr>
        <w:t>Tout </w:t>
      </w:r>
      <w:r>
        <w:rPr/>
        <w:t>au</w:t>
      </w:r>
      <w:r>
        <w:rPr>
          <w:spacing w:val="-1"/>
        </w:rPr>
        <w:t> </w:t>
      </w:r>
      <w:r>
        <w:rPr/>
        <w:t>long</w:t>
      </w:r>
      <w:r>
        <w:rPr>
          <w:spacing w:val="-1"/>
        </w:rPr>
        <w:t> </w:t>
      </w:r>
      <w:r>
        <w:rPr/>
        <w:t>de </w:t>
      </w:r>
      <w:r>
        <w:rPr>
          <w:spacing w:val="-1"/>
        </w:rPr>
        <w:t>l’année</w:t>
      </w:r>
      <w:r>
        <w:rPr/>
        <w:t> </w:t>
      </w:r>
      <w:r>
        <w:rPr>
          <w:spacing w:val="-1"/>
        </w:rPr>
        <w:t>économique,</w:t>
      </w:r>
      <w:r>
        <w:rPr>
          <w:spacing w:val="3"/>
        </w:rPr>
        <w:t> </w:t>
      </w:r>
      <w:r>
        <w:rPr>
          <w:spacing w:val="-1"/>
        </w:rPr>
        <w:t>mensuellement </w:t>
      </w:r>
      <w:r>
        <w:rPr>
          <w:spacing w:val="1"/>
        </w:rPr>
        <w:t>ou</w:t>
      </w:r>
      <w:r>
        <w:rPr>
          <w:spacing w:val="-1"/>
        </w:rPr>
        <w:t> trimestriellement,</w:t>
      </w:r>
      <w:r>
        <w:rPr/>
        <w:t> on contrôlera </w:t>
      </w:r>
      <w:r>
        <w:rPr>
          <w:spacing w:val="-1"/>
        </w:rPr>
        <w:t>le</w:t>
      </w:r>
      <w:r>
        <w:rPr/>
        <w:t> </w:t>
      </w:r>
      <w:r>
        <w:rPr>
          <w:spacing w:val="-1"/>
        </w:rPr>
        <w:t>budget </w:t>
      </w:r>
      <w:r>
        <w:rPr/>
        <w:t>dans</w:t>
      </w:r>
      <w:r>
        <w:rPr>
          <w:spacing w:val="99"/>
          <w:w w:val="99"/>
        </w:rPr>
        <w:t> </w:t>
      </w:r>
      <w:r>
        <w:rPr>
          <w:spacing w:val="-1"/>
        </w:rPr>
        <w:t>toutes</w:t>
      </w:r>
      <w:r>
        <w:rPr>
          <w:spacing w:val="27"/>
        </w:rPr>
        <w:t> </w:t>
      </w:r>
      <w:r>
        <w:rPr/>
        <w:t>les</w:t>
      </w:r>
      <w:r>
        <w:rPr>
          <w:spacing w:val="27"/>
        </w:rPr>
        <w:t> </w:t>
      </w:r>
      <w:r>
        <w:rPr/>
        <w:t>communautés</w:t>
      </w:r>
      <w:r>
        <w:rPr>
          <w:spacing w:val="26"/>
        </w:rPr>
        <w:t> </w:t>
      </w:r>
      <w:r>
        <w:rPr/>
        <w:t>et</w:t>
      </w:r>
      <w:r>
        <w:rPr>
          <w:spacing w:val="27"/>
        </w:rPr>
        <w:t> </w:t>
      </w:r>
      <w:r>
        <w:rPr>
          <w:spacing w:val="-1"/>
        </w:rPr>
        <w:t>activités</w:t>
      </w:r>
      <w:r>
        <w:rPr>
          <w:spacing w:val="26"/>
        </w:rPr>
        <w:t> </w:t>
      </w:r>
      <w:r>
        <w:rPr/>
        <w:t>en</w:t>
      </w:r>
      <w:r>
        <w:rPr>
          <w:spacing w:val="28"/>
        </w:rPr>
        <w:t> </w:t>
      </w:r>
      <w:r>
        <w:rPr>
          <w:spacing w:val="-1"/>
        </w:rPr>
        <w:t>vue</w:t>
      </w:r>
      <w:r>
        <w:rPr>
          <w:spacing w:val="29"/>
        </w:rPr>
        <w:t> </w:t>
      </w:r>
      <w:r>
        <w:rPr/>
        <w:t>d’en</w:t>
      </w:r>
      <w:r>
        <w:rPr>
          <w:spacing w:val="26"/>
        </w:rPr>
        <w:t> </w:t>
      </w:r>
      <w:r>
        <w:rPr>
          <w:spacing w:val="-1"/>
        </w:rPr>
        <w:t>analyser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mise</w:t>
      </w:r>
      <w:r>
        <w:rPr>
          <w:spacing w:val="28"/>
        </w:rPr>
        <w:t> </w:t>
      </w:r>
      <w:r>
        <w:rPr>
          <w:spacing w:val="1"/>
        </w:rPr>
        <w:t>en</w:t>
      </w:r>
      <w:r>
        <w:rPr>
          <w:spacing w:val="26"/>
        </w:rPr>
        <w:t> </w:t>
      </w:r>
      <w:r>
        <w:rPr>
          <w:spacing w:val="-1"/>
        </w:rPr>
        <w:t>œuvre</w:t>
      </w:r>
      <w:r>
        <w:rPr>
          <w:spacing w:val="28"/>
        </w:rPr>
        <w:t> </w:t>
      </w:r>
      <w:r>
        <w:rPr/>
        <w:t>et</w:t>
      </w:r>
      <w:r>
        <w:rPr>
          <w:spacing w:val="27"/>
        </w:rPr>
        <w:t> </w:t>
      </w:r>
      <w:r>
        <w:rPr/>
        <w:t>d’éviter</w:t>
      </w:r>
      <w:r>
        <w:rPr>
          <w:spacing w:val="28"/>
        </w:rPr>
        <w:t> </w:t>
      </w:r>
      <w:r>
        <w:rPr/>
        <w:t>des</w:t>
      </w:r>
      <w:r>
        <w:rPr>
          <w:spacing w:val="27"/>
        </w:rPr>
        <w:t> </w:t>
      </w:r>
      <w:r>
        <w:rPr>
          <w:spacing w:val="-1"/>
        </w:rPr>
        <w:t>déviations</w:t>
      </w:r>
      <w:r>
        <w:rPr>
          <w:spacing w:val="27"/>
        </w:rPr>
        <w:t> </w:t>
      </w:r>
      <w:r>
        <w:rPr/>
        <w:t>et</w:t>
      </w:r>
      <w:r>
        <w:rPr>
          <w:spacing w:val="27"/>
        </w:rPr>
        <w:t> </w:t>
      </w:r>
      <w:r>
        <w:rPr/>
        <w:t>des</w:t>
      </w:r>
      <w:r>
        <w:rPr>
          <w:spacing w:val="77"/>
          <w:w w:val="99"/>
        </w:rPr>
        <w:t> </w:t>
      </w:r>
      <w:r>
        <w:rPr>
          <w:spacing w:val="-1"/>
        </w:rPr>
        <w:t>déséquilibres</w:t>
      </w:r>
      <w:r>
        <w:rPr>
          <w:spacing w:val="-7"/>
        </w:rPr>
        <w:t> </w:t>
      </w:r>
      <w:r>
        <w:rPr>
          <w:spacing w:val="-1"/>
        </w:rPr>
        <w:t>aussi</w:t>
      </w:r>
      <w:r>
        <w:rPr>
          <w:spacing w:val="-5"/>
        </w:rPr>
        <w:t> </w:t>
      </w:r>
      <w:r>
        <w:rPr/>
        <w:t>bien</w:t>
      </w:r>
      <w:r>
        <w:rPr>
          <w:spacing w:val="-6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>
          <w:spacing w:val="-1"/>
        </w:rPr>
        <w:t>dépenses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/>
        <w:t>dans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recettes.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6" w:firstLine="284"/>
        <w:jc w:val="both"/>
      </w:pPr>
      <w:r>
        <w:rPr>
          <w:spacing w:val="-1"/>
        </w:rPr>
        <w:t>Si</w:t>
      </w:r>
      <w:r>
        <w:rPr>
          <w:spacing w:val="9"/>
        </w:rPr>
        <w:t> </w:t>
      </w:r>
      <w:r>
        <w:rPr/>
        <w:t>des</w:t>
      </w:r>
      <w:r>
        <w:rPr>
          <w:spacing w:val="9"/>
        </w:rPr>
        <w:t> </w:t>
      </w:r>
      <w:r>
        <w:rPr>
          <w:spacing w:val="-1"/>
        </w:rPr>
        <w:t>dépenses</w:t>
      </w:r>
      <w:r>
        <w:rPr>
          <w:spacing w:val="12"/>
        </w:rPr>
        <w:t> </w:t>
      </w:r>
      <w:r>
        <w:rPr>
          <w:spacing w:val="-1"/>
        </w:rPr>
        <w:t>extraordinaires,</w:t>
      </w:r>
      <w:r>
        <w:rPr>
          <w:spacing w:val="10"/>
        </w:rPr>
        <w:t> </w:t>
      </w:r>
      <w:r>
        <w:rPr>
          <w:spacing w:val="-1"/>
        </w:rPr>
        <w:t>non</w:t>
      </w:r>
      <w:r>
        <w:rPr>
          <w:spacing w:val="9"/>
        </w:rPr>
        <w:t> </w:t>
      </w:r>
      <w:r>
        <w:rPr/>
        <w:t>prévues</w:t>
      </w:r>
      <w:r>
        <w:rPr>
          <w:spacing w:val="9"/>
        </w:rPr>
        <w:t> </w:t>
      </w:r>
      <w:r>
        <w:rPr/>
        <w:t>ni</w:t>
      </w:r>
      <w:r>
        <w:rPr>
          <w:spacing w:val="10"/>
        </w:rPr>
        <w:t> </w:t>
      </w:r>
      <w:r>
        <w:rPr>
          <w:spacing w:val="-1"/>
        </w:rPr>
        <w:t>consignées</w:t>
      </w:r>
      <w:r>
        <w:rPr>
          <w:spacing w:val="11"/>
        </w:rPr>
        <w:t> </w:t>
      </w:r>
      <w:r>
        <w:rPr/>
        <w:t>au</w:t>
      </w:r>
      <w:r>
        <w:rPr>
          <w:spacing w:val="9"/>
        </w:rPr>
        <w:t> </w:t>
      </w:r>
      <w:r>
        <w:rPr>
          <w:spacing w:val="-1"/>
        </w:rPr>
        <w:t>budget,</w:t>
      </w:r>
      <w:r>
        <w:rPr>
          <w:spacing w:val="10"/>
        </w:rPr>
        <w:t> </w:t>
      </w:r>
      <w:r>
        <w:rPr>
          <w:spacing w:val="-1"/>
        </w:rPr>
        <w:t>advenaient</w:t>
      </w:r>
      <w:r>
        <w:rPr>
          <w:spacing w:val="9"/>
        </w:rPr>
        <w:t> </w:t>
      </w:r>
      <w:r>
        <w:rPr/>
        <w:t>pendant</w:t>
      </w:r>
      <w:r>
        <w:rPr>
          <w:spacing w:val="10"/>
        </w:rPr>
        <w:t> </w:t>
      </w:r>
      <w:r>
        <w:rPr>
          <w:spacing w:val="-1"/>
        </w:rPr>
        <w:t>l’année,</w:t>
      </w:r>
      <w:r>
        <w:rPr>
          <w:spacing w:val="21"/>
        </w:rPr>
        <w:t> </w:t>
      </w:r>
      <w:r>
        <w:rPr>
          <w:spacing w:val="-1"/>
        </w:rPr>
        <w:t>le</w:t>
      </w:r>
      <w:r>
        <w:rPr>
          <w:spacing w:val="115"/>
          <w:w w:val="99"/>
        </w:rPr>
        <w:t> </w:t>
      </w:r>
      <w:r>
        <w:rPr>
          <w:spacing w:val="-1"/>
        </w:rPr>
        <w:t>Gouvernement</w:t>
      </w:r>
      <w:r>
        <w:rPr>
          <w:spacing w:val="3"/>
        </w:rPr>
        <w:t> </w:t>
      </w:r>
      <w:r>
        <w:rPr>
          <w:spacing w:val="-1"/>
        </w:rPr>
        <w:t>Local</w:t>
      </w:r>
      <w:r>
        <w:rPr/>
        <w:t> pourra</w:t>
      </w:r>
      <w:r>
        <w:rPr>
          <w:spacing w:val="1"/>
        </w:rPr>
        <w:t> </w:t>
      </w:r>
      <w:r>
        <w:rPr/>
        <w:t>les </w:t>
      </w:r>
      <w:r>
        <w:rPr>
          <w:spacing w:val="-1"/>
        </w:rPr>
        <w:t>effectuer</w:t>
      </w:r>
      <w:r>
        <w:rPr>
          <w:spacing w:val="1"/>
        </w:rPr>
        <w:t> </w:t>
      </w:r>
      <w:r>
        <w:rPr>
          <w:spacing w:val="-1"/>
        </w:rPr>
        <w:t>sur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chapitre</w:t>
      </w:r>
      <w:r>
        <w:rPr>
          <w:spacing w:val="2"/>
        </w:rPr>
        <w:t> </w:t>
      </w:r>
      <w:r>
        <w:rPr/>
        <w:t>des</w:t>
      </w:r>
      <w:r>
        <w:rPr>
          <w:spacing w:val="2"/>
        </w:rPr>
        <w:t> </w:t>
      </w:r>
      <w:r>
        <w:rPr>
          <w:spacing w:val="-1"/>
        </w:rPr>
        <w:t>imprévus</w:t>
      </w:r>
      <w:r>
        <w:rPr/>
        <w:t> </w:t>
      </w:r>
      <w:r>
        <w:rPr>
          <w:spacing w:val="1"/>
        </w:rPr>
        <w:t>au</w:t>
      </w:r>
      <w:r>
        <w:rPr/>
        <w:t> </w:t>
      </w:r>
      <w:r>
        <w:rPr>
          <w:spacing w:val="-1"/>
        </w:rPr>
        <w:t>budget.</w:t>
      </w:r>
      <w:r>
        <w:rPr>
          <w:spacing w:val="1"/>
        </w:rPr>
        <w:t> </w:t>
      </w:r>
      <w:r>
        <w:rPr>
          <w:spacing w:val="-1"/>
        </w:rPr>
        <w:t>Mais,</w:t>
      </w:r>
      <w:r>
        <w:rPr>
          <w:spacing w:val="4"/>
        </w:rPr>
        <w:t> </w:t>
      </w:r>
      <w:r>
        <w:rPr>
          <w:spacing w:val="-1"/>
        </w:rPr>
        <w:t>si</w:t>
      </w:r>
      <w:r>
        <w:rPr>
          <w:spacing w:val="3"/>
        </w:rPr>
        <w:t> </w:t>
      </w:r>
      <w:r>
        <w:rPr>
          <w:spacing w:val="-1"/>
        </w:rPr>
        <w:t>les</w:t>
      </w:r>
      <w:r>
        <w:rPr/>
        <w:t> sommes </w:t>
      </w:r>
      <w:r>
        <w:rPr>
          <w:spacing w:val="-1"/>
        </w:rPr>
        <w:t>qui</w:t>
      </w:r>
      <w:r>
        <w:rPr>
          <w:spacing w:val="3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sont</w:t>
      </w:r>
      <w:r>
        <w:rPr>
          <w:spacing w:val="101"/>
          <w:w w:val="99"/>
        </w:rPr>
        <w:t> </w:t>
      </w:r>
      <w:r>
        <w:rPr>
          <w:spacing w:val="-1"/>
        </w:rPr>
        <w:t>consignées</w:t>
      </w:r>
      <w:r>
        <w:rPr>
          <w:spacing w:val="17"/>
        </w:rPr>
        <w:t> </w:t>
      </w:r>
      <w:r>
        <w:rPr>
          <w:spacing w:val="-1"/>
        </w:rPr>
        <w:t>n’arrivaient</w:t>
      </w:r>
      <w:r>
        <w:rPr>
          <w:spacing w:val="18"/>
        </w:rPr>
        <w:t> </w:t>
      </w:r>
      <w:r>
        <w:rPr/>
        <w:t>pas</w:t>
      </w:r>
      <w:r>
        <w:rPr>
          <w:spacing w:val="20"/>
        </w:rPr>
        <w:t> </w:t>
      </w:r>
      <w:r>
        <w:rPr/>
        <w:t>à</w:t>
      </w:r>
      <w:r>
        <w:rPr>
          <w:spacing w:val="20"/>
        </w:rPr>
        <w:t> </w:t>
      </w:r>
      <w:r>
        <w:rPr>
          <w:spacing w:val="-1"/>
        </w:rPr>
        <w:t>couvrir</w:t>
      </w:r>
      <w:r>
        <w:rPr>
          <w:spacing w:val="19"/>
        </w:rPr>
        <w:t> </w:t>
      </w:r>
      <w:r>
        <w:rPr/>
        <w:t>ces</w:t>
      </w:r>
      <w:r>
        <w:rPr>
          <w:spacing w:val="17"/>
        </w:rPr>
        <w:t> </w:t>
      </w:r>
      <w:r>
        <w:rPr>
          <w:spacing w:val="-1"/>
        </w:rPr>
        <w:t>dépenses</w:t>
      </w:r>
      <w:r>
        <w:rPr>
          <w:spacing w:val="18"/>
        </w:rPr>
        <w:t> </w:t>
      </w:r>
      <w:r>
        <w:rPr>
          <w:spacing w:val="-1"/>
        </w:rPr>
        <w:t>extraordinaires,</w:t>
      </w:r>
      <w:r>
        <w:rPr>
          <w:spacing w:val="20"/>
        </w:rPr>
        <w:t> </w:t>
      </w:r>
      <w:r>
        <w:rPr>
          <w:spacing w:val="-1"/>
        </w:rPr>
        <w:t>il</w:t>
      </w:r>
      <w:r>
        <w:rPr>
          <w:spacing w:val="18"/>
        </w:rPr>
        <w:t> </w:t>
      </w:r>
      <w:r>
        <w:rPr>
          <w:spacing w:val="-1"/>
        </w:rPr>
        <w:t>devra</w:t>
      </w:r>
      <w:r>
        <w:rPr>
          <w:spacing w:val="19"/>
        </w:rPr>
        <w:t> </w:t>
      </w:r>
      <w:r>
        <w:rPr/>
        <w:t>demander</w:t>
      </w:r>
      <w:r>
        <w:rPr>
          <w:spacing w:val="19"/>
        </w:rPr>
        <w:t> </w:t>
      </w:r>
      <w:r>
        <w:rPr>
          <w:spacing w:val="-1"/>
        </w:rPr>
        <w:t>l’autorisation</w:t>
      </w:r>
      <w:r>
        <w:rPr>
          <w:spacing w:val="18"/>
        </w:rPr>
        <w:t> </w:t>
      </w:r>
      <w:r>
        <w:rPr/>
        <w:t>du</w:t>
      </w:r>
      <w:r>
        <w:rPr>
          <w:spacing w:val="113"/>
          <w:w w:val="99"/>
        </w:rPr>
        <w:t> </w:t>
      </w:r>
      <w:r>
        <w:rPr>
          <w:spacing w:val="-1"/>
        </w:rPr>
        <w:t>Gouvernement</w:t>
      </w:r>
      <w:r>
        <w:rPr>
          <w:spacing w:val="11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l’Organisme</w:t>
      </w:r>
      <w:r>
        <w:rPr>
          <w:spacing w:val="12"/>
        </w:rPr>
        <w:t> </w:t>
      </w:r>
      <w:r>
        <w:rPr/>
        <w:t>en</w:t>
      </w:r>
      <w:r>
        <w:rPr>
          <w:spacing w:val="10"/>
        </w:rPr>
        <w:t> </w:t>
      </w:r>
      <w:r>
        <w:rPr>
          <w:spacing w:val="-1"/>
        </w:rPr>
        <w:t>présentant</w:t>
      </w:r>
      <w:r>
        <w:rPr>
          <w:spacing w:val="14"/>
        </w:rPr>
        <w:t> </w:t>
      </w:r>
      <w:r>
        <w:rPr>
          <w:spacing w:val="-1"/>
        </w:rPr>
        <w:t>un</w:t>
      </w:r>
      <w:r>
        <w:rPr>
          <w:spacing w:val="10"/>
        </w:rPr>
        <w:t> </w:t>
      </w:r>
      <w:r>
        <w:rPr/>
        <w:t>budget</w:t>
      </w:r>
      <w:r>
        <w:rPr>
          <w:spacing w:val="11"/>
        </w:rPr>
        <w:t> </w:t>
      </w:r>
      <w:r>
        <w:rPr>
          <w:spacing w:val="-1"/>
        </w:rPr>
        <w:t>additionnel</w:t>
      </w:r>
      <w:r>
        <w:rPr>
          <w:spacing w:val="11"/>
        </w:rPr>
        <w:t> </w:t>
      </w:r>
      <w:r>
        <w:rPr/>
        <w:t>détaillé</w:t>
      </w:r>
      <w:r>
        <w:rPr>
          <w:spacing w:val="12"/>
        </w:rPr>
        <w:t> </w:t>
      </w:r>
      <w:r>
        <w:rPr/>
        <w:t>et</w:t>
      </w:r>
      <w:r>
        <w:rPr>
          <w:spacing w:val="11"/>
        </w:rPr>
        <w:t> </w:t>
      </w:r>
      <w:r>
        <w:rPr>
          <w:spacing w:val="-1"/>
        </w:rPr>
        <w:t>approuvé</w:t>
      </w:r>
      <w:r>
        <w:rPr>
          <w:spacing w:val="14"/>
        </w:rPr>
        <w:t> </w:t>
      </w:r>
      <w:r>
        <w:rPr/>
        <w:t>par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communauté</w:t>
      </w:r>
      <w:r>
        <w:rPr>
          <w:spacing w:val="12"/>
        </w:rPr>
        <w:t> </w:t>
      </w:r>
      <w:r>
        <w:rPr>
          <w:spacing w:val="1"/>
        </w:rPr>
        <w:t>en</w:t>
      </w:r>
      <w:r>
        <w:rPr>
          <w:spacing w:val="99"/>
          <w:w w:val="99"/>
        </w:rPr>
        <w:t> </w:t>
      </w:r>
      <w:r>
        <w:rPr>
          <w:spacing w:val="-1"/>
        </w:rPr>
        <w:t>réunion</w:t>
      </w:r>
      <w:r>
        <w:rPr/>
        <w:t> </w:t>
      </w:r>
      <w:r>
        <w:rPr>
          <w:spacing w:val="-1"/>
        </w:rPr>
        <w:t>plénière</w:t>
      </w:r>
      <w:r>
        <w:rPr>
          <w:spacing w:val="1"/>
        </w:rPr>
        <w:t> </w:t>
      </w:r>
      <w:r>
        <w:rPr/>
        <w:t>(n.</w:t>
      </w:r>
      <w:r>
        <w:rPr>
          <w:spacing w:val="2"/>
        </w:rPr>
        <w:t> </w:t>
      </w:r>
      <w:r>
        <w:rPr/>
        <w:t>433</w:t>
      </w:r>
      <w:r>
        <w:rPr>
          <w:spacing w:val="2"/>
        </w:rPr>
        <w:t> </w:t>
      </w:r>
      <w:r>
        <w:rPr/>
        <w:t>c</w:t>
      </w:r>
      <w:r>
        <w:rPr>
          <w:spacing w:val="-3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457</w:t>
      </w:r>
      <w:r>
        <w:rPr>
          <w:spacing w:val="2"/>
        </w:rPr>
        <w:t> </w:t>
      </w:r>
      <w:r>
        <w:rPr/>
        <w:t>p).</w:t>
      </w:r>
      <w:r>
        <w:rPr>
          <w:spacing w:val="1"/>
        </w:rPr>
        <w:t> </w:t>
      </w:r>
      <w:r>
        <w:rPr>
          <w:spacing w:val="-1"/>
        </w:rPr>
        <w:t>S’il</w:t>
      </w:r>
      <w:r>
        <w:rPr>
          <w:spacing w:val="1"/>
        </w:rPr>
        <w:t> </w:t>
      </w:r>
      <w:r>
        <w:rPr>
          <w:spacing w:val="-1"/>
        </w:rPr>
        <w:t>s’agit</w:t>
      </w:r>
      <w:r>
        <w:rPr/>
        <w:t> des</w:t>
      </w:r>
      <w:r>
        <w:rPr>
          <w:spacing w:val="2"/>
        </w:rPr>
        <w:t> </w:t>
      </w:r>
      <w:r>
        <w:rPr>
          <w:spacing w:val="-1"/>
        </w:rPr>
        <w:t>activités</w:t>
      </w:r>
      <w:r>
        <w:rPr>
          <w:spacing w:val="1"/>
        </w:rPr>
        <w:t> </w:t>
      </w:r>
      <w:r>
        <w:rPr>
          <w:spacing w:val="-1"/>
        </w:rPr>
        <w:t>c’est</w:t>
      </w:r>
      <w:r>
        <w:rPr>
          <w:spacing w:val="3"/>
        </w:rPr>
        <w:t> </w:t>
      </w:r>
      <w:r>
        <w:rPr/>
        <w:t>aux responsables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ces</w:t>
      </w:r>
      <w:r>
        <w:rPr>
          <w:spacing w:val="2"/>
        </w:rPr>
        <w:t> </w:t>
      </w:r>
      <w:r>
        <w:rPr>
          <w:spacing w:val="-1"/>
        </w:rPr>
        <w:t>activités</w:t>
      </w:r>
      <w:r>
        <w:rPr>
          <w:spacing w:val="1"/>
        </w:rPr>
        <w:t> </w:t>
      </w:r>
      <w:r>
        <w:rPr>
          <w:spacing w:val="-1"/>
        </w:rPr>
        <w:t>d’approuver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105"/>
          <w:w w:val="99"/>
        </w:rPr>
        <w:t> </w:t>
      </w:r>
      <w:r>
        <w:rPr>
          <w:spacing w:val="-1"/>
        </w:rPr>
        <w:t>budget</w:t>
      </w:r>
      <w:r>
        <w:rPr>
          <w:spacing w:val="33"/>
        </w:rPr>
        <w:t> </w:t>
      </w:r>
      <w:r>
        <w:rPr>
          <w:spacing w:val="-1"/>
        </w:rPr>
        <w:t>additionnel</w:t>
      </w:r>
      <w:r>
        <w:rPr>
          <w:spacing w:val="33"/>
        </w:rPr>
        <w:t> </w:t>
      </w:r>
      <w:r>
        <w:rPr/>
        <w:t>pour</w:t>
      </w:r>
      <w:r>
        <w:rPr>
          <w:spacing w:val="35"/>
        </w:rPr>
        <w:t> </w:t>
      </w:r>
      <w:r>
        <w:rPr/>
        <w:t>les</w:t>
      </w:r>
      <w:r>
        <w:rPr>
          <w:spacing w:val="35"/>
        </w:rPr>
        <w:t> </w:t>
      </w:r>
      <w:r>
        <w:rPr>
          <w:spacing w:val="-1"/>
        </w:rPr>
        <w:t>présenter</w:t>
      </w:r>
      <w:r>
        <w:rPr>
          <w:spacing w:val="34"/>
        </w:rPr>
        <w:t> </w:t>
      </w:r>
      <w:r>
        <w:rPr/>
        <w:t>pour</w:t>
      </w:r>
      <w:r>
        <w:rPr>
          <w:spacing w:val="34"/>
        </w:rPr>
        <w:t> </w:t>
      </w:r>
      <w:r>
        <w:rPr/>
        <w:t>approbation</w:t>
      </w:r>
      <w:r>
        <w:rPr>
          <w:spacing w:val="33"/>
        </w:rPr>
        <w:t> </w:t>
      </w:r>
      <w:r>
        <w:rPr/>
        <w:t>au</w:t>
      </w:r>
      <w:r>
        <w:rPr>
          <w:spacing w:val="32"/>
        </w:rPr>
        <w:t> </w:t>
      </w:r>
      <w:r>
        <w:rPr>
          <w:spacing w:val="-1"/>
        </w:rPr>
        <w:t>Gouvernement</w:t>
      </w:r>
      <w:r>
        <w:rPr>
          <w:spacing w:val="34"/>
        </w:rPr>
        <w:t> </w:t>
      </w:r>
      <w:r>
        <w:rPr/>
        <w:t>respectif</w:t>
      </w:r>
      <w:r>
        <w:rPr>
          <w:spacing w:val="34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-1"/>
        </w:rPr>
        <w:t>la</w:t>
      </w:r>
      <w:r>
        <w:rPr>
          <w:spacing w:val="35"/>
        </w:rPr>
        <w:t> </w:t>
      </w:r>
      <w:r>
        <w:rPr>
          <w:spacing w:val="-1"/>
        </w:rPr>
        <w:t>Province</w:t>
      </w:r>
      <w:r>
        <w:rPr>
          <w:spacing w:val="34"/>
        </w:rPr>
        <w:t> </w:t>
      </w:r>
      <w:r>
        <w:rPr/>
        <w:t>ou</w:t>
      </w:r>
      <w:r>
        <w:rPr>
          <w:spacing w:val="35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la</w:t>
      </w:r>
      <w:r>
        <w:rPr>
          <w:spacing w:val="93"/>
          <w:w w:val="99"/>
        </w:rPr>
        <w:t> </w:t>
      </w:r>
      <w:r>
        <w:rPr>
          <w:spacing w:val="-1"/>
        </w:rPr>
        <w:t>Délégation</w:t>
      </w:r>
      <w:r>
        <w:rPr>
          <w:spacing w:val="-10"/>
        </w:rPr>
        <w:t> </w:t>
      </w:r>
      <w:r>
        <w:rPr>
          <w:spacing w:val="-1"/>
        </w:rPr>
        <w:t>Indépendante</w:t>
      </w:r>
      <w:r>
        <w:rPr>
          <w:spacing w:val="-9"/>
        </w:rPr>
        <w:t> </w:t>
      </w:r>
      <w:r>
        <w:rPr/>
        <w:t>(n.</w:t>
      </w:r>
      <w:r>
        <w:rPr>
          <w:spacing w:val="-7"/>
        </w:rPr>
        <w:t> </w:t>
      </w:r>
      <w:r>
        <w:rPr/>
        <w:t>570).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6" w:firstLine="284"/>
        <w:jc w:val="both"/>
      </w:pPr>
      <w:r>
        <w:rPr>
          <w:spacing w:val="-1"/>
        </w:rPr>
        <w:t>Les</w:t>
      </w:r>
      <w:r>
        <w:rPr>
          <w:spacing w:val="12"/>
        </w:rPr>
        <w:t> </w:t>
      </w:r>
      <w:r>
        <w:rPr/>
        <w:t>Économes</w:t>
      </w:r>
      <w:r>
        <w:rPr>
          <w:spacing w:val="13"/>
        </w:rPr>
        <w:t> </w:t>
      </w:r>
      <w:r>
        <w:rPr/>
        <w:t>des</w:t>
      </w:r>
      <w:r>
        <w:rPr>
          <w:spacing w:val="13"/>
        </w:rPr>
        <w:t> </w:t>
      </w:r>
      <w:r>
        <w:rPr>
          <w:spacing w:val="-1"/>
        </w:rPr>
        <w:t>Provinces</w:t>
      </w:r>
      <w:r>
        <w:rPr>
          <w:spacing w:val="15"/>
        </w:rPr>
        <w:t> </w:t>
      </w:r>
      <w:r>
        <w:rPr/>
        <w:t>et</w:t>
      </w:r>
      <w:r>
        <w:rPr>
          <w:spacing w:val="14"/>
        </w:rPr>
        <w:t> </w:t>
      </w:r>
      <w:r>
        <w:rPr>
          <w:spacing w:val="-1"/>
        </w:rPr>
        <w:t>Délégations</w:t>
      </w:r>
      <w:r>
        <w:rPr>
          <w:spacing w:val="12"/>
        </w:rPr>
        <w:t> </w:t>
      </w:r>
      <w:r>
        <w:rPr>
          <w:spacing w:val="-1"/>
        </w:rPr>
        <w:t>Indépendantes</w:t>
      </w:r>
      <w:r>
        <w:rPr>
          <w:spacing w:val="13"/>
        </w:rPr>
        <w:t> </w:t>
      </w:r>
      <w:r>
        <w:rPr>
          <w:spacing w:val="-1"/>
        </w:rPr>
        <w:t>prépareront</w:t>
      </w:r>
      <w:r>
        <w:rPr>
          <w:spacing w:val="14"/>
        </w:rPr>
        <w:t> </w:t>
      </w:r>
      <w:r>
        <w:rPr>
          <w:spacing w:val="-1"/>
        </w:rPr>
        <w:t>aussi</w:t>
      </w:r>
      <w:r>
        <w:rPr>
          <w:spacing w:val="13"/>
        </w:rPr>
        <w:t> </w:t>
      </w:r>
      <w:r>
        <w:rPr>
          <w:spacing w:val="-1"/>
        </w:rPr>
        <w:t>leurs</w:t>
      </w:r>
      <w:r>
        <w:rPr>
          <w:spacing w:val="13"/>
        </w:rPr>
        <w:t> </w:t>
      </w:r>
      <w:r>
        <w:rPr>
          <w:spacing w:val="-1"/>
        </w:rPr>
        <w:t>budgets</w:t>
      </w:r>
      <w:r>
        <w:rPr>
          <w:spacing w:val="13"/>
        </w:rPr>
        <w:t> </w:t>
      </w:r>
      <w:r>
        <w:rPr/>
        <w:t>propres</w:t>
      </w:r>
      <w:r>
        <w:rPr>
          <w:spacing w:val="13"/>
        </w:rPr>
        <w:t> </w:t>
      </w:r>
      <w:r>
        <w:rPr/>
        <w:t>et</w:t>
      </w:r>
      <w:r>
        <w:rPr>
          <w:spacing w:val="105"/>
          <w:w w:val="99"/>
        </w:rPr>
        <w:t> </w:t>
      </w:r>
      <w:r>
        <w:rPr>
          <w:spacing w:val="-1"/>
        </w:rPr>
        <w:t>les</w:t>
      </w:r>
      <w:r>
        <w:rPr>
          <w:spacing w:val="40"/>
        </w:rPr>
        <w:t> </w:t>
      </w:r>
      <w:r>
        <w:rPr>
          <w:spacing w:val="-1"/>
        </w:rPr>
        <w:t>présenteront</w:t>
      </w:r>
      <w:r>
        <w:rPr>
          <w:spacing w:val="40"/>
        </w:rPr>
        <w:t> </w:t>
      </w:r>
      <w:r>
        <w:rPr>
          <w:spacing w:val="1"/>
        </w:rPr>
        <w:t>au</w:t>
      </w:r>
      <w:r>
        <w:rPr>
          <w:spacing w:val="40"/>
        </w:rPr>
        <w:t> </w:t>
      </w:r>
      <w:r>
        <w:rPr/>
        <w:t>Gouvernement</w:t>
      </w:r>
      <w:r>
        <w:rPr>
          <w:spacing w:val="40"/>
        </w:rPr>
        <w:t> </w:t>
      </w:r>
      <w:r>
        <w:rPr>
          <w:spacing w:val="-1"/>
        </w:rPr>
        <w:t>respectif.</w:t>
      </w:r>
      <w:r>
        <w:rPr>
          <w:spacing w:val="45"/>
        </w:rPr>
        <w:t> </w:t>
      </w:r>
      <w:r>
        <w:rPr>
          <w:spacing w:val="-1"/>
        </w:rPr>
        <w:t>Le</w:t>
      </w:r>
      <w:r>
        <w:rPr>
          <w:spacing w:val="41"/>
        </w:rPr>
        <w:t> </w:t>
      </w:r>
      <w:r>
        <w:rPr/>
        <w:t>budget</w:t>
      </w:r>
      <w:r>
        <w:rPr>
          <w:spacing w:val="43"/>
        </w:rPr>
        <w:t> </w:t>
      </w:r>
      <w:r>
        <w:rPr/>
        <w:t>de</w:t>
      </w:r>
      <w:r>
        <w:rPr>
          <w:spacing w:val="42"/>
        </w:rPr>
        <w:t> </w:t>
      </w:r>
      <w:r>
        <w:rPr>
          <w:spacing w:val="-1"/>
        </w:rPr>
        <w:t>l’Organisme,</w:t>
      </w:r>
      <w:r>
        <w:rPr>
          <w:spacing w:val="41"/>
        </w:rPr>
        <w:t> </w:t>
      </w:r>
      <w:r>
        <w:rPr>
          <w:spacing w:val="-1"/>
        </w:rPr>
        <w:t>une</w:t>
      </w:r>
      <w:r>
        <w:rPr>
          <w:spacing w:val="43"/>
        </w:rPr>
        <w:t> </w:t>
      </w:r>
      <w:r>
        <w:rPr>
          <w:spacing w:val="-1"/>
        </w:rPr>
        <w:t>fois</w:t>
      </w:r>
      <w:r>
        <w:rPr>
          <w:spacing w:val="43"/>
        </w:rPr>
        <w:t> </w:t>
      </w:r>
      <w:r>
        <w:rPr>
          <w:spacing w:val="-1"/>
        </w:rPr>
        <w:t>approuvé</w:t>
      </w:r>
      <w:r>
        <w:rPr>
          <w:spacing w:val="41"/>
        </w:rPr>
        <w:t> </w:t>
      </w:r>
      <w:r>
        <w:rPr/>
        <w:t>et</w:t>
      </w:r>
      <w:r>
        <w:rPr>
          <w:spacing w:val="43"/>
        </w:rPr>
        <w:t> </w:t>
      </w:r>
      <w:r>
        <w:rPr>
          <w:spacing w:val="-1"/>
        </w:rPr>
        <w:t>signé</w:t>
      </w:r>
      <w:r>
        <w:rPr>
          <w:spacing w:val="42"/>
        </w:rPr>
        <w:t> </w:t>
      </w:r>
      <w:r>
        <w:rPr/>
        <w:t>par</w:t>
      </w:r>
      <w:r>
        <w:rPr>
          <w:spacing w:val="41"/>
        </w:rPr>
        <w:t> </w:t>
      </w:r>
      <w:r>
        <w:rPr>
          <w:spacing w:val="-1"/>
        </w:rPr>
        <w:t>le</w:t>
      </w:r>
      <w:r>
        <w:rPr>
          <w:spacing w:val="99"/>
          <w:w w:val="99"/>
        </w:rPr>
        <w:t> </w:t>
      </w:r>
      <w:r>
        <w:rPr>
          <w:spacing w:val="-1"/>
        </w:rPr>
        <w:t>Gouvernement</w:t>
      </w:r>
      <w:r>
        <w:rPr>
          <w:spacing w:val="21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/>
        <w:t>Province</w:t>
      </w:r>
      <w:r>
        <w:rPr>
          <w:spacing w:val="20"/>
        </w:rPr>
        <w:t> </w:t>
      </w:r>
      <w:r>
        <w:rPr/>
        <w:t>ou</w:t>
      </w:r>
      <w:r>
        <w:rPr>
          <w:spacing w:val="19"/>
        </w:rPr>
        <w:t> </w:t>
      </w:r>
      <w:r>
        <w:rPr/>
        <w:t>Délégation</w:t>
      </w:r>
      <w:r>
        <w:rPr>
          <w:spacing w:val="18"/>
        </w:rPr>
        <w:t> </w:t>
      </w:r>
      <w:r>
        <w:rPr/>
        <w:t>(n.</w:t>
      </w:r>
      <w:r>
        <w:rPr>
          <w:spacing w:val="20"/>
        </w:rPr>
        <w:t> </w:t>
      </w:r>
      <w:r>
        <w:rPr/>
        <w:t>457</w:t>
      </w:r>
      <w:r>
        <w:rPr>
          <w:spacing w:val="20"/>
        </w:rPr>
        <w:t> </w:t>
      </w:r>
      <w:r>
        <w:rPr>
          <w:spacing w:val="-1"/>
        </w:rPr>
        <w:t>n),</w:t>
      </w:r>
      <w:r>
        <w:rPr>
          <w:spacing w:val="23"/>
        </w:rPr>
        <w:t> </w:t>
      </w:r>
      <w:r>
        <w:rPr/>
        <w:t>sera</w:t>
      </w:r>
      <w:r>
        <w:rPr>
          <w:spacing w:val="19"/>
        </w:rPr>
        <w:t> </w:t>
      </w:r>
      <w:r>
        <w:rPr>
          <w:spacing w:val="-1"/>
        </w:rPr>
        <w:t>envoyé,</w:t>
      </w:r>
      <w:r>
        <w:rPr>
          <w:spacing w:val="20"/>
        </w:rPr>
        <w:t> </w:t>
      </w:r>
      <w:r>
        <w:rPr/>
        <w:t>dans</w:t>
      </w:r>
      <w:r>
        <w:rPr>
          <w:spacing w:val="19"/>
        </w:rPr>
        <w:t> </w:t>
      </w:r>
      <w:r>
        <w:rPr/>
        <w:t>les</w:t>
      </w:r>
      <w:r>
        <w:rPr>
          <w:spacing w:val="18"/>
        </w:rPr>
        <w:t> </w:t>
      </w:r>
      <w:r>
        <w:rPr/>
        <w:t>délais</w:t>
      </w:r>
      <w:r>
        <w:rPr>
          <w:spacing w:val="21"/>
        </w:rPr>
        <w:t> </w:t>
      </w:r>
      <w:r>
        <w:rPr>
          <w:spacing w:val="-1"/>
        </w:rPr>
        <w:t>fixés,</w:t>
      </w:r>
      <w:r>
        <w:rPr>
          <w:spacing w:val="20"/>
        </w:rPr>
        <w:t> </w:t>
      </w:r>
      <w:r>
        <w:rPr>
          <w:spacing w:val="1"/>
        </w:rPr>
        <w:t>au</w:t>
      </w:r>
      <w:r>
        <w:rPr>
          <w:spacing w:val="22"/>
        </w:rPr>
        <w:t> </w:t>
      </w:r>
      <w:r>
        <w:rPr>
          <w:spacing w:val="-1"/>
        </w:rPr>
        <w:t>Gouvernement</w:t>
      </w:r>
      <w:r>
        <w:rPr>
          <w:spacing w:val="76"/>
          <w:w w:val="99"/>
        </w:rPr>
        <w:t> </w:t>
      </w:r>
      <w:r>
        <w:rPr>
          <w:spacing w:val="-1"/>
        </w:rPr>
        <w:t>Général</w:t>
      </w:r>
      <w:r>
        <w:rPr>
          <w:spacing w:val="-6"/>
        </w:rPr>
        <w:t> </w:t>
      </w:r>
      <w:r>
        <w:rPr/>
        <w:t>pour</w:t>
      </w:r>
      <w:r>
        <w:rPr>
          <w:spacing w:val="-4"/>
        </w:rPr>
        <w:t> </w:t>
      </w:r>
      <w:r>
        <w:rPr/>
        <w:t>approbation</w:t>
      </w:r>
      <w:r>
        <w:rPr>
          <w:spacing w:val="-7"/>
        </w:rPr>
        <w:t> </w:t>
      </w:r>
      <w:r>
        <w:rPr>
          <w:spacing w:val="-1"/>
        </w:rPr>
        <w:t>(n.</w:t>
      </w:r>
      <w:r>
        <w:rPr>
          <w:spacing w:val="-7"/>
        </w:rPr>
        <w:t> </w:t>
      </w:r>
      <w:r>
        <w:rPr/>
        <w:t>496</w:t>
      </w:r>
      <w:r>
        <w:rPr>
          <w:spacing w:val="-4"/>
        </w:rPr>
        <w:t> </w:t>
      </w:r>
      <w:r>
        <w:rPr>
          <w:spacing w:val="-1"/>
        </w:rPr>
        <w:t>q).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5" w:firstLine="284"/>
        <w:jc w:val="both"/>
      </w:pPr>
      <w:r>
        <w:rPr>
          <w:spacing w:val="-1"/>
        </w:rPr>
        <w:t>L’Économe</w:t>
      </w:r>
      <w:r>
        <w:rPr>
          <w:spacing w:val="23"/>
        </w:rPr>
        <w:t> </w:t>
      </w:r>
      <w:r>
        <w:rPr/>
        <w:t>Général</w:t>
      </w:r>
      <w:r>
        <w:rPr>
          <w:spacing w:val="24"/>
        </w:rPr>
        <w:t> </w:t>
      </w:r>
      <w:r>
        <w:rPr/>
        <w:t>et</w:t>
      </w:r>
      <w:r>
        <w:rPr>
          <w:spacing w:val="23"/>
        </w:rPr>
        <w:t> </w:t>
      </w:r>
      <w:r>
        <w:rPr>
          <w:spacing w:val="-1"/>
        </w:rPr>
        <w:t>les</w:t>
      </w:r>
      <w:r>
        <w:rPr>
          <w:spacing w:val="23"/>
        </w:rPr>
        <w:t> </w:t>
      </w:r>
      <w:r>
        <w:rPr>
          <w:spacing w:val="-1"/>
        </w:rPr>
        <w:t>Administrateurs</w:t>
      </w:r>
      <w:r>
        <w:rPr>
          <w:spacing w:val="23"/>
        </w:rPr>
        <w:t> </w:t>
      </w:r>
      <w:r>
        <w:rPr>
          <w:spacing w:val="-1"/>
        </w:rPr>
        <w:t>Généraux</w:t>
      </w:r>
      <w:r>
        <w:rPr>
          <w:spacing w:val="22"/>
        </w:rPr>
        <w:t> </w:t>
      </w:r>
      <w:r>
        <w:rPr/>
        <w:t>et</w:t>
      </w:r>
      <w:r>
        <w:rPr>
          <w:spacing w:val="23"/>
        </w:rPr>
        <w:t> </w:t>
      </w:r>
      <w:r>
        <w:rPr/>
        <w:t>les</w:t>
      </w:r>
      <w:r>
        <w:rPr>
          <w:spacing w:val="25"/>
        </w:rPr>
        <w:t> </w:t>
      </w:r>
      <w:r>
        <w:rPr>
          <w:spacing w:val="-1"/>
        </w:rPr>
        <w:t>maisons</w:t>
      </w:r>
      <w:r>
        <w:rPr>
          <w:spacing w:val="23"/>
        </w:rPr>
        <w:t> </w:t>
      </w:r>
      <w:r>
        <w:rPr>
          <w:spacing w:val="-1"/>
        </w:rPr>
        <w:t>généralices</w:t>
      </w:r>
      <w:r>
        <w:rPr>
          <w:spacing w:val="23"/>
        </w:rPr>
        <w:t> </w:t>
      </w:r>
      <w:r>
        <w:rPr>
          <w:spacing w:val="-1"/>
        </w:rPr>
        <w:t>feront</w:t>
      </w:r>
      <w:r>
        <w:rPr>
          <w:spacing w:val="24"/>
        </w:rPr>
        <w:t> </w:t>
      </w:r>
      <w:r>
        <w:rPr>
          <w:spacing w:val="-1"/>
        </w:rPr>
        <w:t>leurs</w:t>
      </w:r>
      <w:r>
        <w:rPr>
          <w:spacing w:val="23"/>
        </w:rPr>
        <w:t> </w:t>
      </w:r>
      <w:r>
        <w:rPr/>
        <w:t>propres</w:t>
      </w:r>
      <w:r>
        <w:rPr>
          <w:spacing w:val="83"/>
          <w:w w:val="99"/>
        </w:rPr>
        <w:t> </w:t>
      </w:r>
      <w:r>
        <w:rPr>
          <w:spacing w:val="-1"/>
        </w:rPr>
        <w:t>budgets</w:t>
      </w:r>
      <w:r>
        <w:rPr>
          <w:spacing w:val="9"/>
        </w:rPr>
        <w:t> </w:t>
      </w:r>
      <w:r>
        <w:rPr/>
        <w:t>de</w:t>
      </w:r>
      <w:r>
        <w:rPr>
          <w:spacing w:val="11"/>
        </w:rPr>
        <w:t> </w:t>
      </w:r>
      <w:r>
        <w:rPr/>
        <w:t>recettes</w:t>
      </w:r>
      <w:r>
        <w:rPr>
          <w:spacing w:val="9"/>
        </w:rPr>
        <w:t> </w:t>
      </w:r>
      <w:r>
        <w:rPr/>
        <w:t>et</w:t>
      </w:r>
      <w:r>
        <w:rPr>
          <w:spacing w:val="10"/>
        </w:rPr>
        <w:t> </w:t>
      </w:r>
      <w:r>
        <w:rPr/>
        <w:t>dépenses,</w:t>
      </w:r>
      <w:r>
        <w:rPr>
          <w:spacing w:val="10"/>
        </w:rPr>
        <w:t> </w:t>
      </w:r>
      <w:r>
        <w:rPr/>
        <w:t>en</w:t>
      </w:r>
      <w:r>
        <w:rPr>
          <w:spacing w:val="11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recueillant</w:t>
      </w:r>
      <w:r>
        <w:rPr>
          <w:spacing w:val="10"/>
        </w:rPr>
        <w:t> </w:t>
      </w:r>
      <w:r>
        <w:rPr/>
        <w:t>les</w:t>
      </w:r>
      <w:r>
        <w:rPr>
          <w:spacing w:val="9"/>
        </w:rPr>
        <w:t> </w:t>
      </w:r>
      <w:r>
        <w:rPr>
          <w:spacing w:val="-1"/>
        </w:rPr>
        <w:t>consignations</w:t>
      </w:r>
      <w:r>
        <w:rPr>
          <w:spacing w:val="12"/>
        </w:rPr>
        <w:t> </w:t>
      </w:r>
      <w:r>
        <w:rPr/>
        <w:t>des</w:t>
      </w:r>
      <w:r>
        <w:rPr>
          <w:spacing w:val="9"/>
        </w:rPr>
        <w:t> </w:t>
      </w:r>
      <w:r>
        <w:rPr>
          <w:spacing w:val="-1"/>
        </w:rPr>
        <w:t>Organismes</w:t>
      </w:r>
      <w:r>
        <w:rPr>
          <w:spacing w:val="10"/>
        </w:rPr>
        <w:t> </w:t>
      </w:r>
      <w:r>
        <w:rPr>
          <w:spacing w:val="-1"/>
        </w:rPr>
        <w:t>inférieurs</w:t>
      </w:r>
      <w:r>
        <w:rPr>
          <w:spacing w:val="9"/>
        </w:rPr>
        <w:t> </w:t>
      </w:r>
      <w:r>
        <w:rPr/>
        <w:t>et</w:t>
      </w:r>
      <w:r>
        <w:rPr>
          <w:spacing w:val="12"/>
        </w:rPr>
        <w:t> </w:t>
      </w:r>
      <w:r>
        <w:rPr>
          <w:spacing w:val="-1"/>
        </w:rPr>
        <w:t>ils</w:t>
      </w:r>
      <w:r>
        <w:rPr>
          <w:spacing w:val="12"/>
        </w:rPr>
        <w:t> </w:t>
      </w:r>
      <w:r>
        <w:rPr>
          <w:spacing w:val="-1"/>
        </w:rPr>
        <w:t>les</w:t>
      </w:r>
      <w:r>
        <w:rPr>
          <w:spacing w:val="95"/>
          <w:w w:val="99"/>
        </w:rPr>
        <w:t> </w:t>
      </w:r>
      <w:r>
        <w:rPr>
          <w:spacing w:val="-1"/>
        </w:rPr>
        <w:t>présenteront</w:t>
      </w:r>
      <w:r>
        <w:rPr>
          <w:spacing w:val="-7"/>
        </w:rPr>
        <w:t> </w:t>
      </w:r>
      <w:r>
        <w:rPr/>
        <w:t>à</w:t>
      </w:r>
      <w:r>
        <w:rPr>
          <w:spacing w:val="-6"/>
        </w:rPr>
        <w:t> </w:t>
      </w:r>
      <w:r>
        <w:rPr/>
        <w:t>l’approbation</w:t>
      </w:r>
      <w:r>
        <w:rPr>
          <w:spacing w:val="-7"/>
        </w:rPr>
        <w:t> </w:t>
      </w:r>
      <w:r>
        <w:rPr/>
        <w:t>du</w:t>
      </w:r>
      <w:r>
        <w:rPr>
          <w:spacing w:val="-7"/>
        </w:rPr>
        <w:t> </w:t>
      </w:r>
      <w:r>
        <w:rPr>
          <w:spacing w:val="-1"/>
        </w:rPr>
        <w:t>Gouvernement</w:t>
      </w:r>
      <w:r>
        <w:rPr>
          <w:spacing w:val="-6"/>
        </w:rPr>
        <w:t> </w:t>
      </w:r>
      <w:r>
        <w:rPr>
          <w:spacing w:val="-1"/>
        </w:rPr>
        <w:t>Général</w:t>
      </w:r>
      <w:r>
        <w:rPr>
          <w:spacing w:val="-6"/>
        </w:rPr>
        <w:t> </w:t>
      </w:r>
      <w:r>
        <w:rPr/>
        <w:t>(n.</w:t>
      </w:r>
      <w:r>
        <w:rPr>
          <w:spacing w:val="-5"/>
        </w:rPr>
        <w:t> </w:t>
      </w:r>
      <w:r>
        <w:rPr/>
        <w:t>496</w:t>
      </w:r>
      <w:r>
        <w:rPr>
          <w:spacing w:val="-6"/>
        </w:rPr>
        <w:t> </w:t>
      </w:r>
      <w:r>
        <w:rPr>
          <w:spacing w:val="-1"/>
        </w:rPr>
        <w:t>q).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Heading3"/>
        <w:spacing w:line="240" w:lineRule="auto"/>
        <w:ind w:left="115"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3</w:t>
      </w:r>
      <w:r>
        <w:rPr>
          <w:position w:val="9"/>
          <w:sz w:val="13"/>
        </w:rPr>
        <w:t>e</w:t>
      </w:r>
      <w:r>
        <w:rPr/>
        <w:t>.</w:t>
      </w:r>
      <w:r>
        <w:rPr>
          <w:spacing w:val="-6"/>
        </w:rPr>
        <w:t> </w:t>
      </w:r>
      <w:r>
        <w:rPr>
          <w:spacing w:val="-1"/>
        </w:rPr>
        <w:t>Bilans,</w:t>
      </w:r>
      <w:r>
        <w:rPr>
          <w:spacing w:val="-5"/>
        </w:rPr>
        <w:t> </w:t>
      </w:r>
      <w:r>
        <w:rPr>
          <w:spacing w:val="-1"/>
        </w:rPr>
        <w:t>Inventaires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Archives</w:t>
      </w:r>
      <w:r>
        <w:rPr>
          <w:b w:val="0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8" w:firstLine="284"/>
        <w:jc w:val="both"/>
      </w:pPr>
      <w:r>
        <w:rPr>
          <w:spacing w:val="-1"/>
        </w:rPr>
        <w:t>L’Économe</w:t>
      </w:r>
      <w:r>
        <w:rPr>
          <w:spacing w:val="12"/>
        </w:rPr>
        <w:t> </w:t>
      </w:r>
      <w:r>
        <w:rPr>
          <w:spacing w:val="-1"/>
        </w:rPr>
        <w:t>Général,</w:t>
      </w:r>
      <w:r>
        <w:rPr>
          <w:spacing w:val="12"/>
        </w:rPr>
        <w:t> </w:t>
      </w:r>
      <w:r>
        <w:rPr/>
        <w:t>les</w:t>
      </w:r>
      <w:r>
        <w:rPr>
          <w:spacing w:val="11"/>
        </w:rPr>
        <w:t> </w:t>
      </w:r>
      <w:r>
        <w:rPr/>
        <w:t>Économes</w:t>
      </w:r>
      <w:r>
        <w:rPr>
          <w:spacing w:val="11"/>
        </w:rPr>
        <w:t> </w:t>
      </w:r>
      <w:r>
        <w:rPr>
          <w:spacing w:val="-1"/>
        </w:rPr>
        <w:t>Provinciaux</w:t>
      </w:r>
      <w:r>
        <w:rPr>
          <w:spacing w:val="13"/>
        </w:rPr>
        <w:t> </w:t>
      </w:r>
      <w:r>
        <w:rPr/>
        <w:t>et</w:t>
      </w:r>
      <w:r>
        <w:rPr>
          <w:spacing w:val="13"/>
        </w:rPr>
        <w:t> </w:t>
      </w:r>
      <w:r>
        <w:rPr/>
        <w:t>Locaux</w:t>
      </w:r>
      <w:r>
        <w:rPr>
          <w:spacing w:val="13"/>
        </w:rPr>
        <w:t> </w:t>
      </w:r>
      <w:r>
        <w:rPr/>
        <w:t>et</w:t>
      </w:r>
      <w:r>
        <w:rPr>
          <w:spacing w:val="14"/>
        </w:rPr>
        <w:t> </w:t>
      </w:r>
      <w:r>
        <w:rPr>
          <w:spacing w:val="-1"/>
        </w:rPr>
        <w:t>même</w:t>
      </w:r>
      <w:r>
        <w:rPr>
          <w:spacing w:val="12"/>
        </w:rPr>
        <w:t> </w:t>
      </w:r>
      <w:r>
        <w:rPr/>
        <w:t>les</w:t>
      </w:r>
      <w:r>
        <w:rPr>
          <w:spacing w:val="13"/>
        </w:rPr>
        <w:t> </w:t>
      </w:r>
      <w:r>
        <w:rPr>
          <w:spacing w:val="-1"/>
        </w:rPr>
        <w:t>Administrateurs</w:t>
      </w:r>
      <w:r>
        <w:rPr>
          <w:spacing w:val="13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tout</w:t>
      </w:r>
      <w:r>
        <w:rPr>
          <w:spacing w:val="11"/>
        </w:rPr>
        <w:t> </w:t>
      </w:r>
      <w:r>
        <w:rPr/>
        <w:t>ordre</w:t>
      </w:r>
      <w:r>
        <w:rPr>
          <w:spacing w:val="69"/>
          <w:w w:val="99"/>
        </w:rPr>
        <w:t> </w:t>
      </w:r>
      <w:r>
        <w:rPr>
          <w:spacing w:val="-1"/>
        </w:rPr>
        <w:t>devront</w:t>
      </w:r>
      <w:r>
        <w:rPr>
          <w:spacing w:val="2"/>
        </w:rPr>
        <w:t> </w:t>
      </w:r>
      <w:r>
        <w:rPr>
          <w:spacing w:val="-1"/>
        </w:rPr>
        <w:t>tenir</w:t>
      </w:r>
      <w:r>
        <w:rPr>
          <w:spacing w:val="3"/>
        </w:rPr>
        <w:t> </w:t>
      </w:r>
      <w:r>
        <w:rPr/>
        <w:t>au</w:t>
      </w:r>
      <w:r>
        <w:rPr>
          <w:spacing w:val="2"/>
        </w:rPr>
        <w:t> </w:t>
      </w:r>
      <w:r>
        <w:rPr/>
        <w:t>jour</w:t>
      </w:r>
      <w:r>
        <w:rPr>
          <w:spacing w:val="3"/>
        </w:rPr>
        <w:t> </w:t>
      </w:r>
      <w:r>
        <w:rPr/>
        <w:t>leurs</w:t>
      </w:r>
      <w:r>
        <w:rPr>
          <w:spacing w:val="2"/>
        </w:rPr>
        <w:t> </w:t>
      </w:r>
      <w:r>
        <w:rPr>
          <w:spacing w:val="-1"/>
        </w:rPr>
        <w:t>administrations</w:t>
      </w:r>
      <w:r>
        <w:rPr>
          <w:spacing w:val="1"/>
        </w:rPr>
        <w:t> </w:t>
      </w:r>
      <w:r>
        <w:rPr/>
        <w:t>avec</w:t>
      </w:r>
      <w:r>
        <w:rPr>
          <w:spacing w:val="3"/>
        </w:rPr>
        <w:t> </w:t>
      </w:r>
      <w:r>
        <w:rPr>
          <w:spacing w:val="-1"/>
        </w:rPr>
        <w:t>toutes</w:t>
      </w:r>
      <w:r>
        <w:rPr>
          <w:spacing w:val="2"/>
        </w:rPr>
        <w:t> </w:t>
      </w:r>
      <w:r>
        <w:rPr/>
        <w:t>les</w:t>
      </w:r>
      <w:r>
        <w:rPr>
          <w:spacing w:val="1"/>
        </w:rPr>
        <w:t> </w:t>
      </w:r>
      <w:r>
        <w:rPr>
          <w:spacing w:val="-1"/>
        </w:rPr>
        <w:t>annotations,</w:t>
      </w:r>
      <w:r>
        <w:rPr>
          <w:spacing w:val="4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sorte</w:t>
      </w:r>
      <w:r>
        <w:rPr>
          <w:spacing w:val="2"/>
        </w:rPr>
        <w:t> </w:t>
      </w:r>
      <w:r>
        <w:rPr/>
        <w:t>qu’ils</w:t>
      </w:r>
      <w:r>
        <w:rPr>
          <w:spacing w:val="2"/>
        </w:rPr>
        <w:t> </w:t>
      </w:r>
      <w:r>
        <w:rPr/>
        <w:t>puissent</w:t>
      </w:r>
      <w:r>
        <w:rPr>
          <w:spacing w:val="4"/>
        </w:rPr>
        <w:t> </w:t>
      </w:r>
      <w:r>
        <w:rPr>
          <w:spacing w:val="-1"/>
        </w:rPr>
        <w:t>facilement</w:t>
      </w:r>
      <w:r>
        <w:rPr>
          <w:spacing w:val="4"/>
        </w:rPr>
        <w:t> </w:t>
      </w:r>
      <w:r>
        <w:rPr>
          <w:spacing w:val="-1"/>
        </w:rPr>
        <w:t>arrêter</w:t>
      </w:r>
      <w:r>
        <w:rPr>
          <w:spacing w:val="103"/>
          <w:w w:val="99"/>
        </w:rPr>
        <w:t> </w:t>
      </w:r>
      <w:r>
        <w:rPr>
          <w:spacing w:val="-1"/>
        </w:rPr>
        <w:t>les</w:t>
      </w:r>
      <w:r>
        <w:rPr>
          <w:spacing w:val="25"/>
        </w:rPr>
        <w:t> </w:t>
      </w:r>
      <w:r>
        <w:rPr/>
        <w:t>Bilans</w:t>
      </w:r>
      <w:r>
        <w:rPr>
          <w:spacing w:val="26"/>
        </w:rPr>
        <w:t> </w:t>
      </w:r>
      <w:r>
        <w:rPr/>
        <w:t>et</w:t>
      </w:r>
      <w:r>
        <w:rPr>
          <w:spacing w:val="27"/>
        </w:rPr>
        <w:t> </w:t>
      </w:r>
      <w:r>
        <w:rPr>
          <w:spacing w:val="-1"/>
        </w:rPr>
        <w:t>les</w:t>
      </w:r>
      <w:r>
        <w:rPr>
          <w:spacing w:val="28"/>
        </w:rPr>
        <w:t> </w:t>
      </w:r>
      <w:r>
        <w:rPr>
          <w:spacing w:val="-1"/>
        </w:rPr>
        <w:t>Statistiques</w:t>
      </w:r>
      <w:r>
        <w:rPr>
          <w:spacing w:val="25"/>
        </w:rPr>
        <w:t> </w:t>
      </w:r>
      <w:r>
        <w:rPr>
          <w:spacing w:val="-1"/>
        </w:rPr>
        <w:t>nécessaires</w:t>
      </w:r>
      <w:r>
        <w:rPr>
          <w:spacing w:val="26"/>
        </w:rPr>
        <w:t> </w:t>
      </w:r>
      <w:r>
        <w:rPr/>
        <w:t>ou</w:t>
      </w:r>
      <w:r>
        <w:rPr>
          <w:spacing w:val="25"/>
        </w:rPr>
        <w:t> </w:t>
      </w:r>
      <w:r>
        <w:rPr>
          <w:spacing w:val="-1"/>
        </w:rPr>
        <w:t>requises,</w:t>
      </w:r>
      <w:r>
        <w:rPr>
          <w:spacing w:val="27"/>
        </w:rPr>
        <w:t> </w:t>
      </w:r>
      <w:r>
        <w:rPr/>
        <w:t>afin</w:t>
      </w:r>
      <w:r>
        <w:rPr>
          <w:spacing w:val="27"/>
        </w:rPr>
        <w:t> </w:t>
      </w:r>
      <w:r>
        <w:rPr>
          <w:spacing w:val="-1"/>
        </w:rPr>
        <w:t>d’en</w:t>
      </w:r>
      <w:r>
        <w:rPr>
          <w:spacing w:val="26"/>
        </w:rPr>
        <w:t> </w:t>
      </w:r>
      <w:r>
        <w:rPr/>
        <w:t>informer</w:t>
      </w:r>
      <w:r>
        <w:rPr>
          <w:spacing w:val="27"/>
        </w:rPr>
        <w:t> </w:t>
      </w:r>
      <w:r>
        <w:rPr>
          <w:spacing w:val="-1"/>
        </w:rPr>
        <w:t>les</w:t>
      </w:r>
      <w:r>
        <w:rPr>
          <w:spacing w:val="25"/>
        </w:rPr>
        <w:t> </w:t>
      </w:r>
      <w:r>
        <w:rPr/>
        <w:t>communautés</w:t>
      </w:r>
      <w:r>
        <w:rPr>
          <w:spacing w:val="27"/>
        </w:rPr>
        <w:t> </w:t>
      </w:r>
      <w:r>
        <w:rPr/>
        <w:t>et</w:t>
      </w:r>
      <w:r>
        <w:rPr>
          <w:spacing w:val="26"/>
        </w:rPr>
        <w:t> </w:t>
      </w:r>
      <w:r>
        <w:rPr>
          <w:spacing w:val="-1"/>
        </w:rPr>
        <w:t>les</w:t>
      </w:r>
      <w:r>
        <w:rPr>
          <w:spacing w:val="26"/>
        </w:rPr>
        <w:t> </w:t>
      </w:r>
      <w:r>
        <w:rPr>
          <w:spacing w:val="-1"/>
        </w:rPr>
        <w:t>Organismes</w:t>
      </w:r>
      <w:r>
        <w:rPr>
          <w:spacing w:val="99"/>
          <w:w w:val="99"/>
        </w:rPr>
        <w:t> </w:t>
      </w:r>
      <w:r>
        <w:rPr>
          <w:spacing w:val="-1"/>
        </w:rPr>
        <w:t>concernés.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7" w:firstLine="284"/>
        <w:jc w:val="both"/>
      </w:pPr>
      <w:r>
        <w:rPr>
          <w:spacing w:val="-1"/>
        </w:rPr>
        <w:t>Tous</w:t>
      </w:r>
      <w:r>
        <w:rPr>
          <w:spacing w:val="9"/>
        </w:rPr>
        <w:t> </w:t>
      </w:r>
      <w:r>
        <w:rPr>
          <w:spacing w:val="-1"/>
        </w:rPr>
        <w:t>les</w:t>
      </w:r>
      <w:r>
        <w:rPr>
          <w:spacing w:val="10"/>
        </w:rPr>
        <w:t> </w:t>
      </w:r>
      <w:r>
        <w:rPr/>
        <w:t>Économes</w:t>
      </w:r>
      <w:r>
        <w:rPr>
          <w:spacing w:val="9"/>
        </w:rPr>
        <w:t> </w:t>
      </w:r>
      <w:r>
        <w:rPr/>
        <w:t>et</w:t>
      </w:r>
      <w:r>
        <w:rPr>
          <w:spacing w:val="12"/>
        </w:rPr>
        <w:t> </w:t>
      </w:r>
      <w:r>
        <w:rPr>
          <w:spacing w:val="-1"/>
        </w:rPr>
        <w:t>Administrateurs</w:t>
      </w:r>
      <w:r>
        <w:rPr>
          <w:spacing w:val="10"/>
        </w:rPr>
        <w:t> </w:t>
      </w:r>
      <w:r>
        <w:rPr/>
        <w:t>devront</w:t>
      </w:r>
      <w:r>
        <w:rPr>
          <w:spacing w:val="12"/>
        </w:rPr>
        <w:t> </w:t>
      </w:r>
      <w:r>
        <w:rPr>
          <w:spacing w:val="-1"/>
        </w:rPr>
        <w:t>mettre</w:t>
      </w:r>
      <w:r>
        <w:rPr>
          <w:spacing w:val="11"/>
        </w:rPr>
        <w:t> </w:t>
      </w:r>
      <w:r>
        <w:rPr/>
        <w:t>à</w:t>
      </w:r>
      <w:r>
        <w:rPr>
          <w:spacing w:val="11"/>
        </w:rPr>
        <w:t> </w:t>
      </w:r>
      <w:r>
        <w:rPr/>
        <w:t>jour,</w:t>
      </w:r>
      <w:r>
        <w:rPr>
          <w:spacing w:val="11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/>
        <w:t>fin</w:t>
      </w:r>
      <w:r>
        <w:rPr>
          <w:spacing w:val="9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chaque</w:t>
      </w:r>
      <w:r>
        <w:rPr>
          <w:spacing w:val="11"/>
        </w:rPr>
        <w:t> </w:t>
      </w:r>
      <w:r>
        <w:rPr/>
        <w:t>année,</w:t>
      </w:r>
      <w:r>
        <w:rPr>
          <w:spacing w:val="12"/>
        </w:rPr>
        <w:t> </w:t>
      </w:r>
      <w:r>
        <w:rPr>
          <w:spacing w:val="-1"/>
        </w:rPr>
        <w:t>les</w:t>
      </w:r>
      <w:r>
        <w:rPr>
          <w:spacing w:val="9"/>
        </w:rPr>
        <w:t> </w:t>
      </w:r>
      <w:r>
        <w:rPr>
          <w:spacing w:val="-1"/>
        </w:rPr>
        <w:t>inventaires</w:t>
      </w:r>
      <w:r>
        <w:rPr>
          <w:spacing w:val="65"/>
          <w:w w:val="99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leurs</w:t>
      </w:r>
      <w:r>
        <w:rPr>
          <w:spacing w:val="-5"/>
        </w:rPr>
        <w:t> </w:t>
      </w:r>
      <w:r>
        <w:rPr>
          <w:spacing w:val="-1"/>
        </w:rPr>
        <w:t>administrations</w:t>
      </w:r>
      <w:r>
        <w:rPr>
          <w:spacing w:val="-3"/>
        </w:rPr>
        <w:t> </w:t>
      </w:r>
      <w:r>
        <w:rPr/>
        <w:t>en y</w:t>
      </w:r>
      <w:r>
        <w:rPr>
          <w:spacing w:val="-5"/>
        </w:rPr>
        <w:t> </w:t>
      </w:r>
      <w:r>
        <w:rPr>
          <w:spacing w:val="-1"/>
        </w:rPr>
        <w:t>enregistrant</w:t>
      </w:r>
      <w:r>
        <w:rPr>
          <w:spacing w:val="-2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/>
        <w:t>entrées</w:t>
      </w:r>
      <w:r>
        <w:rPr>
          <w:spacing w:val="-5"/>
        </w:rPr>
        <w:t> </w:t>
      </w:r>
      <w:r>
        <w:rPr>
          <w:spacing w:val="-1"/>
        </w:rPr>
        <w:t>effectuées</w:t>
      </w:r>
      <w:r>
        <w:rPr>
          <w:spacing w:val="-5"/>
        </w:rPr>
        <w:t> </w:t>
      </w:r>
      <w:r>
        <w:rPr/>
        <w:t>pendant</w:t>
      </w:r>
      <w:r>
        <w:rPr>
          <w:spacing w:val="-4"/>
        </w:rPr>
        <w:t> </w:t>
      </w:r>
      <w:r>
        <w:rPr>
          <w:spacing w:val="-1"/>
        </w:rPr>
        <w:t>l'exercice</w:t>
      </w:r>
      <w:r>
        <w:rPr>
          <w:spacing w:val="-4"/>
        </w:rPr>
        <w:t> </w:t>
      </w:r>
      <w:r>
        <w:rPr/>
        <w:t>et</w:t>
      </w:r>
      <w:r>
        <w:rPr>
          <w:spacing w:val="-2"/>
        </w:rPr>
        <w:t> </w:t>
      </w:r>
      <w:r>
        <w:rPr/>
        <w:t>en</w:t>
      </w:r>
      <w:r>
        <w:rPr>
          <w:spacing w:val="-3"/>
        </w:rPr>
        <w:t> </w:t>
      </w:r>
      <w:r>
        <w:rPr>
          <w:spacing w:val="-1"/>
        </w:rPr>
        <w:t>déduisant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/>
        <w:t>pertes</w:t>
      </w:r>
      <w:r>
        <w:rPr>
          <w:spacing w:val="-2"/>
        </w:rPr>
        <w:t> </w:t>
      </w:r>
      <w:r>
        <w:rPr/>
        <w:t>et</w:t>
      </w:r>
      <w:r>
        <w:rPr>
          <w:spacing w:val="-4"/>
        </w:rPr>
        <w:t> </w:t>
      </w:r>
      <w:r>
        <w:rPr/>
        <w:t>les</w:t>
      </w:r>
      <w:r>
        <w:rPr>
          <w:spacing w:val="109"/>
          <w:w w:val="99"/>
        </w:rPr>
        <w:t> </w:t>
      </w:r>
      <w:r>
        <w:rPr>
          <w:spacing w:val="-1"/>
        </w:rPr>
        <w:t>pourcentages</w:t>
      </w:r>
      <w:r>
        <w:rPr>
          <w:spacing w:val="-11"/>
        </w:rPr>
        <w:t> </w:t>
      </w:r>
      <w:r>
        <w:rPr>
          <w:spacing w:val="-1"/>
        </w:rPr>
        <w:t>correspondants</w:t>
      </w:r>
      <w:r>
        <w:rPr>
          <w:spacing w:val="-9"/>
        </w:rPr>
        <w:t> </w:t>
      </w:r>
      <w:r>
        <w:rPr>
          <w:spacing w:val="-1"/>
        </w:rPr>
        <w:t>d’amortissement</w:t>
      </w:r>
      <w:r>
        <w:rPr>
          <w:spacing w:val="-10"/>
        </w:rPr>
        <w:t> </w:t>
      </w:r>
      <w:r>
        <w:rPr/>
        <w:t>des</w:t>
      </w:r>
      <w:r>
        <w:rPr>
          <w:spacing w:val="-8"/>
        </w:rPr>
        <w:t> </w:t>
      </w:r>
      <w:r>
        <w:rPr>
          <w:spacing w:val="-1"/>
        </w:rPr>
        <w:t>valeurs</w:t>
      </w:r>
      <w:r>
        <w:rPr>
          <w:spacing w:val="-11"/>
        </w:rPr>
        <w:t> </w:t>
      </w:r>
      <w:r>
        <w:rPr/>
        <w:t>des</w:t>
      </w:r>
      <w:r>
        <w:rPr>
          <w:spacing w:val="-11"/>
        </w:rPr>
        <w:t> </w:t>
      </w:r>
      <w:r>
        <w:rPr>
          <w:spacing w:val="-1"/>
        </w:rPr>
        <w:t>immobilisations.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853" w:val="left" w:leader="none"/>
        </w:tabs>
        <w:spacing w:line="240" w:lineRule="auto" w:before="0" w:after="0"/>
        <w:ind w:left="115" w:right="115" w:firstLine="283"/>
        <w:jc w:val="both"/>
      </w:pP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Gouvernement</w:t>
      </w:r>
      <w:r>
        <w:rPr>
          <w:spacing w:val="2"/>
        </w:rPr>
        <w:t> </w:t>
      </w:r>
      <w:r>
        <w:rPr>
          <w:spacing w:val="-1"/>
        </w:rPr>
        <w:t>Général,</w:t>
      </w:r>
      <w:r>
        <w:rPr>
          <w:spacing w:val="4"/>
        </w:rPr>
        <w:t> </w:t>
      </w:r>
      <w:r>
        <w:rPr/>
        <w:t>tous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Organismes</w:t>
      </w:r>
      <w:r>
        <w:rPr>
          <w:spacing w:val="1"/>
        </w:rPr>
        <w:t> </w:t>
      </w:r>
      <w:r>
        <w:rPr/>
        <w:t>Majeurs</w:t>
      </w:r>
      <w:r>
        <w:rPr>
          <w:spacing w:val="2"/>
        </w:rPr>
        <w:t> </w:t>
      </w:r>
      <w:r>
        <w:rPr>
          <w:spacing w:val="1"/>
        </w:rPr>
        <w:t>et</w:t>
      </w:r>
      <w:r>
        <w:rPr>
          <w:spacing w:val="2"/>
        </w:rPr>
        <w:t> </w:t>
      </w:r>
      <w:r>
        <w:rPr>
          <w:spacing w:val="-1"/>
        </w:rPr>
        <w:t>Mineurs</w:t>
      </w:r>
      <w:r>
        <w:rPr>
          <w:spacing w:val="2"/>
        </w:rPr>
        <w:t> </w:t>
      </w:r>
      <w:r>
        <w:rPr/>
        <w:t>et</w:t>
      </w:r>
      <w:r>
        <w:rPr>
          <w:spacing w:val="2"/>
        </w:rPr>
        <w:t> </w:t>
      </w:r>
      <w:r>
        <w:rPr>
          <w:spacing w:val="-1"/>
        </w:rPr>
        <w:t>toutes</w:t>
      </w:r>
      <w:r>
        <w:rPr>
          <w:spacing w:val="2"/>
        </w:rPr>
        <w:t> </w:t>
      </w:r>
      <w:r>
        <w:rPr/>
        <w:t>les</w:t>
      </w:r>
      <w:r>
        <w:rPr>
          <w:spacing w:val="1"/>
        </w:rPr>
        <w:t> </w:t>
      </w:r>
      <w:r>
        <w:rPr>
          <w:spacing w:val="-1"/>
        </w:rPr>
        <w:t>activités</w:t>
      </w:r>
      <w:r>
        <w:rPr>
          <w:spacing w:val="2"/>
        </w:rPr>
        <w:t> </w:t>
      </w:r>
      <w:r>
        <w:rPr>
          <w:spacing w:val="-1"/>
        </w:rPr>
        <w:t>doivent</w:t>
      </w:r>
      <w:r>
        <w:rPr>
          <w:spacing w:val="2"/>
        </w:rPr>
        <w:t> </w:t>
      </w:r>
      <w:r>
        <w:rPr>
          <w:spacing w:val="-1"/>
        </w:rPr>
        <w:t>tenir</w:t>
      </w:r>
      <w:r>
        <w:rPr>
          <w:spacing w:val="98"/>
          <w:w w:val="99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façon</w:t>
      </w:r>
      <w:r>
        <w:rPr>
          <w:spacing w:val="28"/>
        </w:rPr>
        <w:t> </w:t>
      </w:r>
      <w:r>
        <w:rPr>
          <w:spacing w:val="-1"/>
        </w:rPr>
        <w:t>qui</w:t>
      </w:r>
      <w:r>
        <w:rPr>
          <w:spacing w:val="29"/>
        </w:rPr>
        <w:t> </w:t>
      </w:r>
      <w:r>
        <w:rPr>
          <w:spacing w:val="-1"/>
        </w:rPr>
        <w:t>conviendra</w:t>
      </w:r>
      <w:r>
        <w:rPr>
          <w:spacing w:val="30"/>
        </w:rPr>
        <w:t> </w:t>
      </w:r>
      <w:r>
        <w:rPr>
          <w:spacing w:val="-1"/>
        </w:rPr>
        <w:t>le</w:t>
      </w:r>
      <w:r>
        <w:rPr>
          <w:spacing w:val="30"/>
        </w:rPr>
        <w:t> </w:t>
      </w:r>
      <w:r>
        <w:rPr>
          <w:spacing w:val="-1"/>
        </w:rPr>
        <w:t>mieux</w:t>
      </w:r>
      <w:r>
        <w:rPr>
          <w:spacing w:val="29"/>
        </w:rPr>
        <w:t> </w:t>
      </w:r>
      <w:r>
        <w:rPr/>
        <w:t>à</w:t>
      </w:r>
      <w:r>
        <w:rPr>
          <w:spacing w:val="30"/>
        </w:rPr>
        <w:t> </w:t>
      </w:r>
      <w:r>
        <w:rPr>
          <w:spacing w:val="-1"/>
        </w:rPr>
        <w:t>leurs</w:t>
      </w:r>
      <w:r>
        <w:rPr>
          <w:spacing w:val="29"/>
        </w:rPr>
        <w:t> </w:t>
      </w:r>
      <w:r>
        <w:rPr/>
        <w:t>besoins,</w:t>
      </w:r>
      <w:r>
        <w:rPr>
          <w:spacing w:val="30"/>
        </w:rPr>
        <w:t> </w:t>
      </w:r>
      <w:r>
        <w:rPr/>
        <w:t>des</w:t>
      </w:r>
      <w:r>
        <w:rPr>
          <w:spacing w:val="29"/>
        </w:rPr>
        <w:t> </w:t>
      </w:r>
      <w:r>
        <w:rPr>
          <w:spacing w:val="-1"/>
        </w:rPr>
        <w:t>archives</w:t>
      </w:r>
      <w:r>
        <w:rPr>
          <w:spacing w:val="30"/>
        </w:rPr>
        <w:t> </w:t>
      </w:r>
      <w:r>
        <w:rPr>
          <w:spacing w:val="-1"/>
        </w:rPr>
        <w:t>administratives,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sorte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30"/>
        </w:rPr>
        <w:t> </w:t>
      </w:r>
      <w:r>
        <w:rPr>
          <w:spacing w:val="-1"/>
        </w:rPr>
        <w:t>les</w:t>
      </w:r>
      <w:r>
        <w:rPr>
          <w:spacing w:val="29"/>
        </w:rPr>
        <w:t> </w:t>
      </w:r>
      <w:r>
        <w:rPr>
          <w:spacing w:val="-1"/>
        </w:rPr>
        <w:t>titres</w:t>
      </w:r>
      <w:r>
        <w:rPr>
          <w:spacing w:val="29"/>
        </w:rPr>
        <w:t> </w:t>
      </w:r>
      <w:r>
        <w:rPr/>
        <w:t>de</w:t>
      </w:r>
      <w:r>
        <w:rPr>
          <w:spacing w:val="101"/>
          <w:w w:val="99"/>
        </w:rPr>
        <w:t> </w:t>
      </w:r>
      <w:r>
        <w:rPr/>
        <w:t>propriété,</w:t>
      </w:r>
      <w:r>
        <w:rPr>
          <w:spacing w:val="46"/>
        </w:rPr>
        <w:t> </w:t>
      </w:r>
      <w:r>
        <w:rPr>
          <w:spacing w:val="-1"/>
        </w:rPr>
        <w:t>les</w:t>
      </w:r>
      <w:r>
        <w:rPr>
          <w:spacing w:val="46"/>
        </w:rPr>
        <w:t> </w:t>
      </w:r>
      <w:r>
        <w:rPr>
          <w:spacing w:val="-1"/>
        </w:rPr>
        <w:t>testaments,</w:t>
      </w:r>
      <w:r>
        <w:rPr>
          <w:spacing w:val="46"/>
        </w:rPr>
        <w:t> </w:t>
      </w:r>
      <w:r>
        <w:rPr/>
        <w:t>les</w:t>
      </w:r>
      <w:r>
        <w:rPr>
          <w:spacing w:val="48"/>
        </w:rPr>
        <w:t> </w:t>
      </w:r>
      <w:r>
        <w:rPr>
          <w:spacing w:val="-1"/>
        </w:rPr>
        <w:t>contrats,</w:t>
      </w:r>
      <w:r>
        <w:rPr>
          <w:spacing w:val="47"/>
        </w:rPr>
        <w:t> </w:t>
      </w:r>
      <w:r>
        <w:rPr>
          <w:spacing w:val="-1"/>
        </w:rPr>
        <w:t>les</w:t>
      </w:r>
      <w:r>
        <w:rPr>
          <w:spacing w:val="47"/>
        </w:rPr>
        <w:t> </w:t>
      </w:r>
      <w:r>
        <w:rPr/>
        <w:t>documents</w:t>
      </w:r>
      <w:r>
        <w:rPr>
          <w:spacing w:val="46"/>
        </w:rPr>
        <w:t> </w:t>
      </w:r>
      <w:r>
        <w:rPr/>
        <w:t>publics</w:t>
      </w:r>
      <w:r>
        <w:rPr>
          <w:spacing w:val="46"/>
        </w:rPr>
        <w:t> </w:t>
      </w:r>
      <w:r>
        <w:rPr/>
        <w:t>et</w:t>
      </w:r>
      <w:r>
        <w:rPr>
          <w:spacing w:val="45"/>
        </w:rPr>
        <w:t> </w:t>
      </w:r>
      <w:r>
        <w:rPr/>
        <w:t>autres</w:t>
      </w:r>
      <w:r>
        <w:rPr>
          <w:spacing w:val="46"/>
        </w:rPr>
        <w:t> </w:t>
      </w:r>
      <w:r>
        <w:rPr/>
        <w:t>actes</w:t>
      </w:r>
      <w:r>
        <w:rPr>
          <w:spacing w:val="46"/>
        </w:rPr>
        <w:t> </w:t>
      </w:r>
      <w:r>
        <w:rPr/>
        <w:t>du</w:t>
      </w:r>
      <w:r>
        <w:rPr>
          <w:spacing w:val="47"/>
        </w:rPr>
        <w:t> </w:t>
      </w:r>
      <w:r>
        <w:rPr>
          <w:spacing w:val="-1"/>
        </w:rPr>
        <w:t>même</w:t>
      </w:r>
      <w:r>
        <w:rPr>
          <w:spacing w:val="49"/>
        </w:rPr>
        <w:t> </w:t>
      </w:r>
      <w:r>
        <w:rPr>
          <w:spacing w:val="-1"/>
        </w:rPr>
        <w:t>genre,</w:t>
      </w:r>
      <w:r>
        <w:rPr>
          <w:spacing w:val="47"/>
        </w:rPr>
        <w:t> </w:t>
      </w:r>
      <w:r>
        <w:rPr>
          <w:spacing w:val="1"/>
        </w:rPr>
        <w:t>en</w:t>
      </w:r>
      <w:r>
        <w:rPr>
          <w:spacing w:val="44"/>
        </w:rPr>
        <w:t> </w:t>
      </w:r>
      <w:r>
        <w:rPr/>
        <w:t>plus</w:t>
      </w:r>
      <w:r>
        <w:rPr>
          <w:spacing w:val="46"/>
        </w:rPr>
        <w:t> </w:t>
      </w:r>
      <w:r>
        <w:rPr/>
        <w:t>des</w:t>
      </w:r>
      <w:r>
        <w:rPr>
          <w:spacing w:val="51"/>
          <w:w w:val="99"/>
        </w:rPr>
        <w:t> </w:t>
      </w:r>
      <w:r>
        <w:rPr>
          <w:spacing w:val="-1"/>
        </w:rPr>
        <w:t>documents</w:t>
      </w:r>
      <w:r>
        <w:rPr>
          <w:spacing w:val="-7"/>
        </w:rPr>
        <w:t> </w:t>
      </w:r>
      <w:r>
        <w:rPr>
          <w:spacing w:val="-1"/>
        </w:rPr>
        <w:t>qui,</w:t>
      </w:r>
      <w:r>
        <w:rPr>
          <w:spacing w:val="-5"/>
        </w:rPr>
        <w:t> </w:t>
      </w:r>
      <w:r>
        <w:rPr/>
        <w:t>pour</w:t>
      </w:r>
      <w:r>
        <w:rPr>
          <w:spacing w:val="-4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raisons</w:t>
      </w:r>
      <w:r>
        <w:rPr>
          <w:spacing w:val="-6"/>
        </w:rPr>
        <w:t> </w:t>
      </w:r>
      <w:r>
        <w:rPr/>
        <w:t>d’ordre</w:t>
      </w:r>
      <w:r>
        <w:rPr>
          <w:spacing w:val="-5"/>
        </w:rPr>
        <w:t> </w:t>
      </w:r>
      <w:r>
        <w:rPr>
          <w:spacing w:val="-1"/>
        </w:rPr>
        <w:t>tributaire,</w:t>
      </w:r>
      <w:r>
        <w:rPr>
          <w:spacing w:val="-5"/>
        </w:rPr>
        <w:t> </w:t>
      </w:r>
      <w:r>
        <w:rPr>
          <w:spacing w:val="-1"/>
        </w:rPr>
        <w:t>devront</w:t>
      </w:r>
      <w:r>
        <w:rPr>
          <w:spacing w:val="-6"/>
        </w:rPr>
        <w:t> </w:t>
      </w:r>
      <w:r>
        <w:rPr/>
        <w:t>être</w:t>
      </w:r>
      <w:r>
        <w:rPr>
          <w:spacing w:val="-5"/>
        </w:rPr>
        <w:t> </w:t>
      </w:r>
      <w:r>
        <w:rPr>
          <w:spacing w:val="-1"/>
        </w:rPr>
        <w:t>conservés</w:t>
      </w:r>
      <w:r>
        <w:rPr>
          <w:spacing w:val="-7"/>
        </w:rPr>
        <w:t> </w:t>
      </w:r>
      <w:r>
        <w:rPr/>
        <w:t>pendant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/>
        <w:t>temps</w:t>
      </w:r>
      <w:r>
        <w:rPr>
          <w:spacing w:val="-3"/>
        </w:rPr>
        <w:t> </w:t>
      </w:r>
      <w:r>
        <w:rPr>
          <w:spacing w:val="-1"/>
        </w:rPr>
        <w:t>exigé.</w:t>
      </w:r>
      <w:r>
        <w:rPr/>
      </w:r>
    </w:p>
    <w:p>
      <w:pPr>
        <w:pStyle w:val="BodyText"/>
        <w:spacing w:line="240" w:lineRule="auto" w:before="120"/>
        <w:ind w:left="115" w:right="120"/>
        <w:jc w:val="both"/>
      </w:pPr>
      <w:r>
        <w:rPr>
          <w:spacing w:val="-1"/>
        </w:rPr>
        <w:t>L’original</w:t>
      </w:r>
      <w:r>
        <w:rPr>
          <w:spacing w:val="36"/>
        </w:rPr>
        <w:t> </w:t>
      </w:r>
      <w:r>
        <w:rPr/>
        <w:t>des</w:t>
      </w:r>
      <w:r>
        <w:rPr>
          <w:spacing w:val="35"/>
        </w:rPr>
        <w:t> </w:t>
      </w:r>
      <w:r>
        <w:rPr>
          <w:spacing w:val="-1"/>
        </w:rPr>
        <w:t>écritures</w:t>
      </w:r>
      <w:r>
        <w:rPr>
          <w:spacing w:val="35"/>
        </w:rPr>
        <w:t> </w:t>
      </w:r>
      <w:r>
        <w:rPr>
          <w:spacing w:val="-1"/>
        </w:rPr>
        <w:t>publiques,</w:t>
      </w:r>
      <w:r>
        <w:rPr>
          <w:spacing w:val="36"/>
        </w:rPr>
        <w:t> </w:t>
      </w:r>
      <w:r>
        <w:rPr/>
        <w:t>des</w:t>
      </w:r>
      <w:r>
        <w:rPr>
          <w:spacing w:val="36"/>
        </w:rPr>
        <w:t> </w:t>
      </w:r>
      <w:r>
        <w:rPr>
          <w:spacing w:val="-1"/>
        </w:rPr>
        <w:t>testaments</w:t>
      </w:r>
      <w:r>
        <w:rPr>
          <w:spacing w:val="35"/>
        </w:rPr>
        <w:t> </w:t>
      </w:r>
      <w:r>
        <w:rPr/>
        <w:t>et</w:t>
      </w:r>
      <w:r>
        <w:rPr>
          <w:spacing w:val="36"/>
        </w:rPr>
        <w:t> </w:t>
      </w:r>
      <w:r>
        <w:rPr/>
        <w:t>des</w:t>
      </w:r>
      <w:r>
        <w:rPr>
          <w:spacing w:val="38"/>
        </w:rPr>
        <w:t> </w:t>
      </w:r>
      <w:r>
        <w:rPr>
          <w:spacing w:val="-1"/>
        </w:rPr>
        <w:t>contrats</w:t>
      </w:r>
      <w:r>
        <w:rPr>
          <w:spacing w:val="35"/>
        </w:rPr>
        <w:t> </w:t>
      </w:r>
      <w:r>
        <w:rPr>
          <w:spacing w:val="-1"/>
        </w:rPr>
        <w:t>importants</w:t>
      </w:r>
      <w:r>
        <w:rPr>
          <w:spacing w:val="35"/>
        </w:rPr>
        <w:t> </w:t>
      </w:r>
      <w:r>
        <w:rPr/>
        <w:t>doit</w:t>
      </w:r>
      <w:r>
        <w:rPr>
          <w:spacing w:val="37"/>
        </w:rPr>
        <w:t> </w:t>
      </w:r>
      <w:r>
        <w:rPr>
          <w:spacing w:val="-1"/>
        </w:rPr>
        <w:t>être</w:t>
      </w:r>
      <w:r>
        <w:rPr>
          <w:spacing w:val="36"/>
        </w:rPr>
        <w:t> </w:t>
      </w:r>
      <w:r>
        <w:rPr>
          <w:spacing w:val="-1"/>
        </w:rPr>
        <w:t>conservé</w:t>
      </w:r>
      <w:r>
        <w:rPr>
          <w:spacing w:val="36"/>
        </w:rPr>
        <w:t> </w:t>
      </w:r>
      <w:r>
        <w:rPr/>
        <w:t>dans</w:t>
      </w:r>
      <w:r>
        <w:rPr>
          <w:spacing w:val="35"/>
        </w:rPr>
        <w:t> </w:t>
      </w:r>
      <w:r>
        <w:rPr>
          <w:spacing w:val="-1"/>
        </w:rPr>
        <w:t>les</w:t>
      </w:r>
      <w:r>
        <w:rPr>
          <w:spacing w:val="113"/>
          <w:w w:val="99"/>
        </w:rPr>
        <w:t> </w:t>
      </w:r>
      <w:r>
        <w:rPr>
          <w:spacing w:val="-1"/>
        </w:rPr>
        <w:t>Archives</w:t>
      </w:r>
      <w:r>
        <w:rPr>
          <w:spacing w:val="-8"/>
        </w:rPr>
        <w:t> </w:t>
      </w:r>
      <w:r>
        <w:rPr>
          <w:spacing w:val="-1"/>
        </w:rPr>
        <w:t>provinciales,</w:t>
      </w:r>
      <w:r>
        <w:rPr>
          <w:spacing w:val="-6"/>
        </w:rPr>
        <w:t> </w:t>
      </w:r>
      <w:r>
        <w:rPr>
          <w:spacing w:val="-1"/>
        </w:rPr>
        <w:t>toute</w:t>
      </w:r>
      <w:r>
        <w:rPr>
          <w:spacing w:val="-6"/>
        </w:rPr>
        <w:t> </w:t>
      </w:r>
      <w:r>
        <w:rPr>
          <w:spacing w:val="1"/>
        </w:rPr>
        <w:t>en</w:t>
      </w:r>
      <w:r>
        <w:rPr>
          <w:spacing w:val="-8"/>
        </w:rPr>
        <w:t> </w:t>
      </w:r>
      <w:r>
        <w:rPr>
          <w:spacing w:val="-1"/>
        </w:rPr>
        <w:t>laissant</w:t>
      </w:r>
      <w:r>
        <w:rPr>
          <w:spacing w:val="-5"/>
        </w:rPr>
        <w:t> </w:t>
      </w:r>
      <w:r>
        <w:rPr>
          <w:spacing w:val="-1"/>
        </w:rPr>
        <w:t>une</w:t>
      </w:r>
      <w:r>
        <w:rPr>
          <w:spacing w:val="-6"/>
        </w:rPr>
        <w:t> </w:t>
      </w:r>
      <w:r>
        <w:rPr/>
        <w:t>photocopie</w:t>
      </w:r>
      <w:r>
        <w:rPr>
          <w:spacing w:val="-7"/>
        </w:rPr>
        <w:t> </w:t>
      </w:r>
      <w:r>
        <w:rPr>
          <w:spacing w:val="-1"/>
        </w:rPr>
        <w:t>authentifiée</w:t>
      </w:r>
      <w:r>
        <w:rPr>
          <w:spacing w:val="-6"/>
        </w:rPr>
        <w:t> </w:t>
      </w:r>
      <w:r>
        <w:rPr>
          <w:spacing w:val="-1"/>
        </w:rPr>
        <w:t>dans</w:t>
      </w:r>
      <w:r>
        <w:rPr>
          <w:spacing w:val="-8"/>
        </w:rPr>
        <w:t> </w:t>
      </w:r>
      <w:r>
        <w:rPr/>
        <w:t>les</w:t>
      </w:r>
      <w:r>
        <w:rPr>
          <w:spacing w:val="-5"/>
        </w:rPr>
        <w:t> </w:t>
      </w:r>
      <w:r>
        <w:rPr>
          <w:spacing w:val="-1"/>
        </w:rPr>
        <w:t>Archives</w:t>
      </w:r>
      <w:r>
        <w:rPr>
          <w:spacing w:val="-7"/>
        </w:rPr>
        <w:t> </w:t>
      </w:r>
      <w:r>
        <w:rPr/>
        <w:t>Locales</w:t>
      </w:r>
      <w:r>
        <w:rPr>
          <w:spacing w:val="-8"/>
        </w:rPr>
        <w:t> </w:t>
      </w:r>
      <w:r>
        <w:rPr>
          <w:spacing w:val="-1"/>
        </w:rPr>
        <w:t>concernées.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31" w:top="1060" w:bottom="920" w:left="1300" w:right="1300"/>
        </w:sectPr>
      </w:pPr>
    </w:p>
    <w:p>
      <w:pPr>
        <w:pStyle w:val="Heading1"/>
        <w:spacing w:line="481" w:lineRule="auto" w:before="52"/>
        <w:ind w:left="2992" w:right="1970" w:firstLine="890"/>
        <w:jc w:val="left"/>
        <w:rPr>
          <w:b w:val="0"/>
          <w:bCs w:val="0"/>
        </w:rPr>
      </w:pPr>
      <w:r>
        <w:rPr>
          <w:spacing w:val="-1"/>
        </w:rPr>
        <w:t>CHAPITRE XXII</w:t>
      </w:r>
      <w:r>
        <w:rPr>
          <w:spacing w:val="23"/>
        </w:rPr>
        <w:t> </w:t>
      </w:r>
      <w:r>
        <w:rPr>
          <w:spacing w:val="-1"/>
        </w:rPr>
        <w:t>COMMUNICATION</w:t>
      </w:r>
      <w:r>
        <w:rPr>
          <w:spacing w:val="-2"/>
        </w:rPr>
        <w:t> </w:t>
      </w:r>
      <w:r>
        <w:rPr>
          <w:spacing w:val="-1"/>
        </w:rPr>
        <w:t>DE BIENS</w:t>
      </w:r>
      <w:r>
        <w:rPr>
          <w:b w:val="0"/>
        </w:rPr>
      </w: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163" w:after="0"/>
        <w:ind w:left="395" w:right="113" w:firstLine="284"/>
        <w:jc w:val="both"/>
      </w:pPr>
      <w:r>
        <w:rPr>
          <w:spacing w:val="-1"/>
        </w:rPr>
        <w:t>La</w:t>
      </w:r>
      <w:r>
        <w:rPr>
          <w:spacing w:val="27"/>
        </w:rPr>
        <w:t> </w:t>
      </w:r>
      <w:r>
        <w:rPr/>
        <w:t>propriété</w:t>
      </w:r>
      <w:r>
        <w:rPr>
          <w:spacing w:val="27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biens</w:t>
      </w:r>
      <w:r>
        <w:rPr>
          <w:spacing w:val="26"/>
        </w:rPr>
        <w:t> </w:t>
      </w:r>
      <w:r>
        <w:rPr>
          <w:spacing w:val="-1"/>
        </w:rPr>
        <w:t>dans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Congrégation</w:t>
      </w:r>
      <w:r>
        <w:rPr>
          <w:spacing w:val="25"/>
        </w:rPr>
        <w:t> </w:t>
      </w:r>
      <w:r>
        <w:rPr/>
        <w:t>est</w:t>
      </w:r>
      <w:r>
        <w:rPr>
          <w:spacing w:val="27"/>
        </w:rPr>
        <w:t> </w:t>
      </w:r>
      <w:r>
        <w:rPr>
          <w:spacing w:val="-1"/>
        </w:rPr>
        <w:t>subordonnée</w:t>
      </w:r>
      <w:r>
        <w:rPr>
          <w:spacing w:val="27"/>
        </w:rPr>
        <w:t> </w:t>
      </w:r>
      <w:r>
        <w:rPr>
          <w:spacing w:val="-1"/>
        </w:rPr>
        <w:t>(CC</w:t>
      </w:r>
      <w:r>
        <w:rPr>
          <w:spacing w:val="25"/>
        </w:rPr>
        <w:t> </w:t>
      </w:r>
      <w:r>
        <w:rPr/>
        <w:t>100).</w:t>
      </w:r>
      <w:r>
        <w:rPr>
          <w:spacing w:val="28"/>
        </w:rPr>
        <w:t> </w:t>
      </w:r>
      <w:r>
        <w:rPr>
          <w:spacing w:val="-1"/>
        </w:rPr>
        <w:t>C’est</w:t>
      </w:r>
      <w:r>
        <w:rPr>
          <w:spacing w:val="26"/>
        </w:rPr>
        <w:t> </w:t>
      </w:r>
      <w:r>
        <w:rPr/>
        <w:t>pourquoi</w:t>
      </w:r>
      <w:r>
        <w:rPr>
          <w:spacing w:val="26"/>
        </w:rPr>
        <w:t> </w:t>
      </w:r>
      <w:r>
        <w:rPr>
          <w:spacing w:val="-1"/>
        </w:rPr>
        <w:t>le</w:t>
      </w:r>
      <w:r>
        <w:rPr>
          <w:spacing w:val="28"/>
        </w:rPr>
        <w:t> </w:t>
      </w:r>
      <w:r>
        <w:rPr>
          <w:spacing w:val="-1"/>
        </w:rPr>
        <w:t>Supérieur</w:t>
      </w:r>
      <w:r>
        <w:rPr>
          <w:spacing w:val="77"/>
          <w:w w:val="99"/>
        </w:rPr>
        <w:t> </w:t>
      </w:r>
      <w:r>
        <w:rPr>
          <w:spacing w:val="-1"/>
        </w:rPr>
        <w:t>Général</w:t>
      </w:r>
      <w:r>
        <w:rPr>
          <w:spacing w:val="15"/>
        </w:rPr>
        <w:t> </w:t>
      </w:r>
      <w:r>
        <w:rPr/>
        <w:t>et</w:t>
      </w:r>
      <w:r>
        <w:rPr>
          <w:spacing w:val="15"/>
        </w:rPr>
        <w:t> </w:t>
      </w:r>
      <w:r>
        <w:rPr/>
        <w:t>les</w:t>
      </w:r>
      <w:r>
        <w:rPr>
          <w:spacing w:val="14"/>
        </w:rPr>
        <w:t> </w:t>
      </w:r>
      <w:r>
        <w:rPr>
          <w:spacing w:val="-1"/>
        </w:rPr>
        <w:t>Supérieurs</w:t>
      </w:r>
      <w:r>
        <w:rPr>
          <w:spacing w:val="15"/>
        </w:rPr>
        <w:t> </w:t>
      </w:r>
      <w:r>
        <w:rPr/>
        <w:t>Majeurs,</w:t>
      </w:r>
      <w:r>
        <w:rPr>
          <w:spacing w:val="16"/>
        </w:rPr>
        <w:t> </w:t>
      </w:r>
      <w:r>
        <w:rPr>
          <w:spacing w:val="-1"/>
        </w:rPr>
        <w:t>avec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6"/>
        </w:rPr>
        <w:t> </w:t>
      </w:r>
      <w:r>
        <w:rPr>
          <w:spacing w:val="-1"/>
        </w:rPr>
        <w:t>consentement</w:t>
      </w:r>
      <w:r>
        <w:rPr>
          <w:spacing w:val="15"/>
        </w:rPr>
        <w:t> </w:t>
      </w:r>
      <w:r>
        <w:rPr>
          <w:spacing w:val="1"/>
        </w:rPr>
        <w:t>de</w:t>
      </w:r>
      <w:r>
        <w:rPr>
          <w:spacing w:val="15"/>
        </w:rPr>
        <w:t> </w:t>
      </w:r>
      <w:r>
        <w:rPr>
          <w:spacing w:val="-1"/>
        </w:rPr>
        <w:t>leurs</w:t>
      </w:r>
      <w:r>
        <w:rPr>
          <w:spacing w:val="17"/>
        </w:rPr>
        <w:t> </w:t>
      </w:r>
      <w:r>
        <w:rPr>
          <w:spacing w:val="-1"/>
        </w:rPr>
        <w:t>Conseillers</w:t>
      </w:r>
      <w:r>
        <w:rPr>
          <w:spacing w:val="15"/>
        </w:rPr>
        <w:t> </w:t>
      </w:r>
      <w:r>
        <w:rPr/>
        <w:t>(n.</w:t>
      </w:r>
      <w:r>
        <w:rPr>
          <w:spacing w:val="16"/>
        </w:rPr>
        <w:t> </w:t>
      </w:r>
      <w:r>
        <w:rPr/>
        <w:t>457</w:t>
      </w:r>
      <w:r>
        <w:rPr>
          <w:spacing w:val="16"/>
        </w:rPr>
        <w:t> </w:t>
      </w:r>
      <w:r>
        <w:rPr/>
        <w:t>o</w:t>
      </w:r>
      <w:r>
        <w:rPr>
          <w:spacing w:val="-1"/>
        </w:rPr>
        <w:t> </w:t>
      </w:r>
      <w:r>
        <w:rPr/>
        <w:t>;</w:t>
      </w:r>
      <w:r>
        <w:rPr>
          <w:spacing w:val="13"/>
        </w:rPr>
        <w:t> </w:t>
      </w:r>
      <w:r>
        <w:rPr/>
        <w:t>496</w:t>
      </w:r>
      <w:r>
        <w:rPr>
          <w:spacing w:val="16"/>
        </w:rPr>
        <w:t> </w:t>
      </w:r>
      <w:r>
        <w:rPr>
          <w:spacing w:val="-1"/>
        </w:rPr>
        <w:t>n)</w:t>
      </w:r>
      <w:r>
        <w:rPr>
          <w:spacing w:val="16"/>
        </w:rPr>
        <w:t> </w:t>
      </w:r>
      <w:r>
        <w:rPr/>
        <w:t>et</w:t>
      </w:r>
      <w:r>
        <w:rPr>
          <w:spacing w:val="16"/>
        </w:rPr>
        <w:t> </w:t>
      </w:r>
      <w:r>
        <w:rPr/>
        <w:t>après</w:t>
      </w:r>
      <w:r>
        <w:rPr>
          <w:spacing w:val="14"/>
        </w:rPr>
        <w:t> </w:t>
      </w:r>
      <w:r>
        <w:rPr>
          <w:spacing w:val="-1"/>
        </w:rPr>
        <w:t>avoir</w:t>
      </w:r>
      <w:r>
        <w:rPr>
          <w:spacing w:val="99"/>
          <w:w w:val="99"/>
        </w:rPr>
        <w:t> </w:t>
      </w:r>
      <w:r>
        <w:rPr>
          <w:spacing w:val="-1"/>
        </w:rPr>
        <w:t>entendu</w:t>
      </w:r>
      <w:r>
        <w:rPr>
          <w:spacing w:val="1"/>
        </w:rPr>
        <w:t> </w:t>
      </w:r>
      <w:r>
        <w:rPr/>
        <w:t>les</w:t>
      </w:r>
      <w:r>
        <w:rPr>
          <w:spacing w:val="2"/>
        </w:rPr>
        <w:t> </w:t>
      </w:r>
      <w:r>
        <w:rPr>
          <w:spacing w:val="-1"/>
        </w:rPr>
        <w:t>intéressés,</w:t>
      </w:r>
      <w:r>
        <w:rPr>
          <w:spacing w:val="3"/>
        </w:rPr>
        <w:t> </w:t>
      </w:r>
      <w:r>
        <w:rPr/>
        <w:t>peuvent,</w:t>
      </w:r>
      <w:r>
        <w:rPr>
          <w:spacing w:val="3"/>
        </w:rPr>
        <w:t> </w:t>
      </w:r>
      <w:r>
        <w:rPr/>
        <w:t>pour</w:t>
      </w:r>
      <w:r>
        <w:rPr>
          <w:spacing w:val="4"/>
        </w:rPr>
        <w:t> </w:t>
      </w:r>
      <w:r>
        <w:rPr>
          <w:spacing w:val="-2"/>
        </w:rPr>
        <w:t>une</w:t>
      </w:r>
      <w:r>
        <w:rPr>
          <w:spacing w:val="2"/>
        </w:rPr>
        <w:t> </w:t>
      </w:r>
      <w:r>
        <w:rPr/>
        <w:t>cause</w:t>
      </w:r>
      <w:r>
        <w:rPr>
          <w:spacing w:val="3"/>
        </w:rPr>
        <w:t> </w:t>
      </w:r>
      <w:r>
        <w:rPr>
          <w:spacing w:val="-1"/>
        </w:rPr>
        <w:t>juste</w:t>
      </w:r>
      <w:r>
        <w:rPr>
          <w:spacing w:val="2"/>
        </w:rPr>
        <w:t> </w:t>
      </w:r>
      <w:r>
        <w:rPr/>
        <w:t>et</w:t>
      </w:r>
      <w:r>
        <w:rPr>
          <w:spacing w:val="2"/>
        </w:rPr>
        <w:t> </w:t>
      </w:r>
      <w:r>
        <w:rPr>
          <w:spacing w:val="-1"/>
        </w:rPr>
        <w:t>proportionnée,</w:t>
      </w:r>
      <w:r>
        <w:rPr>
          <w:spacing w:val="4"/>
        </w:rPr>
        <w:t> </w:t>
      </w:r>
      <w:r>
        <w:rPr>
          <w:spacing w:val="-1"/>
        </w:rPr>
        <w:t>transférer</w:t>
      </w:r>
      <w:r>
        <w:rPr>
          <w:spacing w:val="3"/>
        </w:rPr>
        <w:t> </w:t>
      </w:r>
      <w:r>
        <w:rPr/>
        <w:t>d’une</w:t>
      </w:r>
      <w:r>
        <w:rPr>
          <w:spacing w:val="3"/>
        </w:rPr>
        <w:t> </w:t>
      </w:r>
      <w:r>
        <w:rPr>
          <w:spacing w:val="-1"/>
        </w:rPr>
        <w:t>personne</w:t>
      </w:r>
      <w:r>
        <w:rPr>
          <w:spacing w:val="5"/>
        </w:rPr>
        <w:t> </w:t>
      </w:r>
      <w:r>
        <w:rPr>
          <w:spacing w:val="-1"/>
        </w:rPr>
        <w:t>juridique</w:t>
      </w:r>
      <w:r>
        <w:rPr>
          <w:spacing w:val="2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une</w:t>
      </w:r>
      <w:r>
        <w:rPr>
          <w:spacing w:val="113"/>
          <w:w w:val="99"/>
        </w:rPr>
        <w:t> </w:t>
      </w:r>
      <w:r>
        <w:rPr>
          <w:spacing w:val="-1"/>
        </w:rPr>
        <w:t>autre,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/>
        <w:t>propriété</w:t>
      </w:r>
      <w:r>
        <w:rPr>
          <w:spacing w:val="25"/>
        </w:rPr>
        <w:t> </w:t>
      </w:r>
      <w:r>
        <w:rPr/>
        <w:t>des</w:t>
      </w:r>
      <w:r>
        <w:rPr>
          <w:spacing w:val="24"/>
        </w:rPr>
        <w:t> </w:t>
      </w:r>
      <w:r>
        <w:rPr>
          <w:spacing w:val="-1"/>
        </w:rPr>
        <w:t>biens,</w:t>
      </w:r>
      <w:r>
        <w:rPr>
          <w:spacing w:val="28"/>
        </w:rPr>
        <w:t> </w:t>
      </w:r>
      <w:r>
        <w:rPr/>
        <w:t>en</w:t>
      </w:r>
      <w:r>
        <w:rPr>
          <w:spacing w:val="24"/>
        </w:rPr>
        <w:t> </w:t>
      </w:r>
      <w:r>
        <w:rPr>
          <w:spacing w:val="-1"/>
        </w:rPr>
        <w:t>observant</w:t>
      </w:r>
      <w:r>
        <w:rPr>
          <w:spacing w:val="25"/>
        </w:rPr>
        <w:t> </w:t>
      </w:r>
      <w:r>
        <w:rPr/>
        <w:t>cependant</w:t>
      </w:r>
      <w:r>
        <w:rPr>
          <w:spacing w:val="25"/>
        </w:rPr>
        <w:t> </w:t>
      </w:r>
      <w:r>
        <w:rPr>
          <w:spacing w:val="-1"/>
        </w:rPr>
        <w:t>les</w:t>
      </w:r>
      <w:r>
        <w:rPr>
          <w:spacing w:val="27"/>
        </w:rPr>
        <w:t> </w:t>
      </w:r>
      <w:r>
        <w:rPr/>
        <w:t>normes</w:t>
      </w:r>
      <w:r>
        <w:rPr>
          <w:spacing w:val="25"/>
        </w:rPr>
        <w:t> </w:t>
      </w:r>
      <w:r>
        <w:rPr/>
        <w:t>du</w:t>
      </w:r>
      <w:r>
        <w:rPr>
          <w:spacing w:val="24"/>
        </w:rPr>
        <w:t> </w:t>
      </w:r>
      <w:r>
        <w:rPr/>
        <w:t>droit</w:t>
      </w:r>
      <w:r>
        <w:rPr>
          <w:spacing w:val="25"/>
        </w:rPr>
        <w:t> </w:t>
      </w:r>
      <w:r>
        <w:rPr/>
        <w:t>et</w:t>
      </w:r>
      <w:r>
        <w:rPr>
          <w:spacing w:val="25"/>
        </w:rPr>
        <w:t> </w:t>
      </w:r>
      <w:r>
        <w:rPr/>
        <w:t>dans</w:t>
      </w:r>
      <w:r>
        <w:rPr>
          <w:spacing w:val="24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/>
        <w:t>cadre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leur</w:t>
      </w:r>
      <w:r>
        <w:rPr>
          <w:spacing w:val="26"/>
        </w:rPr>
        <w:t> </w:t>
      </w:r>
      <w:r>
        <w:rPr>
          <w:spacing w:val="-1"/>
        </w:rPr>
        <w:t>juridiction</w:t>
      </w:r>
      <w:r>
        <w:rPr>
          <w:spacing w:val="80"/>
          <w:w w:val="99"/>
        </w:rPr>
        <w:t> </w:t>
      </w:r>
      <w:r>
        <w:rPr>
          <w:spacing w:val="-1"/>
        </w:rPr>
        <w:t>respective.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20" w:firstLine="284"/>
        <w:jc w:val="both"/>
      </w:pP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communication</w:t>
      </w:r>
      <w:r>
        <w:rPr>
          <w:spacing w:val="3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biens</w:t>
      </w:r>
      <w:r>
        <w:rPr>
          <w:spacing w:val="1"/>
        </w:rPr>
        <w:t> </w:t>
      </w:r>
      <w:r>
        <w:rPr/>
        <w:t>est</w:t>
      </w:r>
      <w:r>
        <w:rPr>
          <w:spacing w:val="2"/>
        </w:rPr>
        <w:t> </w:t>
      </w:r>
      <w:r>
        <w:rPr>
          <w:spacing w:val="-1"/>
        </w:rPr>
        <w:t>réalisée</w:t>
      </w:r>
      <w:r>
        <w:rPr>
          <w:spacing w:val="2"/>
        </w:rPr>
        <w:t> </w:t>
      </w:r>
      <w:r>
        <w:rPr/>
        <w:t>dans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/>
        <w:t>Congrégation</w:t>
      </w:r>
      <w:r>
        <w:rPr>
          <w:spacing w:val="1"/>
        </w:rPr>
        <w:t> </w:t>
      </w:r>
      <w:r>
        <w:rPr>
          <w:spacing w:val="-1"/>
        </w:rPr>
        <w:t>normalement</w:t>
      </w:r>
      <w:r>
        <w:rPr>
          <w:spacing w:val="3"/>
        </w:rPr>
        <w:t> </w:t>
      </w:r>
      <w:r>
        <w:rPr>
          <w:spacing w:val="1"/>
        </w:rPr>
        <w:t>au</w:t>
      </w:r>
      <w:r>
        <w:rPr>
          <w:spacing w:val="3"/>
        </w:rPr>
        <w:t> </w:t>
      </w:r>
      <w:r>
        <w:rPr>
          <w:spacing w:val="-1"/>
        </w:rPr>
        <w:t>moyen</w:t>
      </w:r>
      <w:r>
        <w:rPr>
          <w:spacing w:val="1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contributions,</w:t>
      </w:r>
      <w:r>
        <w:rPr>
          <w:spacing w:val="91"/>
          <w:w w:val="99"/>
        </w:rPr>
        <w:t> </w:t>
      </w:r>
      <w:r>
        <w:rPr/>
        <w:t>aides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prêts</w:t>
      </w:r>
      <w:r>
        <w:rPr>
          <w:spacing w:val="-6"/>
        </w:rPr>
        <w:t> </w:t>
      </w:r>
      <w:r>
        <w:rPr>
          <w:spacing w:val="-1"/>
        </w:rPr>
        <w:t>consignés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1"/>
        </w:rPr>
        <w:t>le</w:t>
      </w:r>
      <w:r>
        <w:rPr>
          <w:spacing w:val="-5"/>
        </w:rPr>
        <w:t> </w:t>
      </w:r>
      <w:r>
        <w:rPr>
          <w:spacing w:val="-1"/>
        </w:rPr>
        <w:t>budget.</w:t>
      </w:r>
      <w:r>
        <w:rPr/>
      </w:r>
    </w:p>
    <w:p>
      <w:pPr>
        <w:pStyle w:val="BodyText"/>
        <w:spacing w:line="240" w:lineRule="auto" w:before="120"/>
        <w:ind w:right="120"/>
        <w:jc w:val="both"/>
      </w:pP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Gouvernement</w:t>
      </w:r>
      <w:r>
        <w:rPr/>
        <w:t> </w:t>
      </w:r>
      <w:r>
        <w:rPr>
          <w:spacing w:val="-1"/>
        </w:rPr>
        <w:t>Général,</w:t>
      </w:r>
      <w:r>
        <w:rPr>
          <w:spacing w:val="4"/>
        </w:rPr>
        <w:t> </w:t>
      </w:r>
      <w:r>
        <w:rPr>
          <w:spacing w:val="-1"/>
        </w:rPr>
        <w:t>une</w:t>
      </w:r>
      <w:r>
        <w:rPr>
          <w:spacing w:val="1"/>
        </w:rPr>
        <w:t> </w:t>
      </w:r>
      <w:r>
        <w:rPr>
          <w:spacing w:val="-1"/>
        </w:rPr>
        <w:t>fois</w:t>
      </w:r>
      <w:r>
        <w:rPr>
          <w:spacing w:val="4"/>
        </w:rPr>
        <w:t> </w:t>
      </w:r>
      <w:r>
        <w:rPr>
          <w:spacing w:val="-1"/>
        </w:rPr>
        <w:t>vérifié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/>
        <w:t>besoin</w:t>
      </w:r>
      <w:r>
        <w:rPr>
          <w:spacing w:val="1"/>
        </w:rPr>
        <w:t> </w:t>
      </w:r>
      <w:r>
        <w:rPr/>
        <w:t>au</w:t>
      </w:r>
      <w:r>
        <w:rPr>
          <w:spacing w:val="2"/>
        </w:rPr>
        <w:t> </w:t>
      </w:r>
      <w:r>
        <w:rPr/>
        <w:t>niveau des</w:t>
      </w:r>
      <w:r>
        <w:rPr>
          <w:spacing w:val="2"/>
        </w:rPr>
        <w:t> </w:t>
      </w:r>
      <w:r>
        <w:rPr>
          <w:spacing w:val="-1"/>
        </w:rPr>
        <w:t>budgets,</w:t>
      </w:r>
      <w:r>
        <w:rPr>
          <w:spacing w:val="3"/>
        </w:rPr>
        <w:t> </w:t>
      </w:r>
      <w:r>
        <w:rPr>
          <w:spacing w:val="-1"/>
        </w:rPr>
        <w:t>viendra</w:t>
      </w:r>
      <w:r>
        <w:rPr>
          <w:spacing w:val="1"/>
        </w:rPr>
        <w:t> </w:t>
      </w:r>
      <w:r>
        <w:rPr/>
        <w:t>en</w:t>
      </w:r>
      <w:r>
        <w:rPr>
          <w:spacing w:val="2"/>
        </w:rPr>
        <w:t> </w:t>
      </w:r>
      <w:r>
        <w:rPr/>
        <w:t>aide</w:t>
      </w:r>
      <w:r>
        <w:rPr>
          <w:spacing w:val="1"/>
        </w:rPr>
        <w:t> </w:t>
      </w:r>
      <w:r>
        <w:rPr/>
        <w:t>aux </w:t>
      </w:r>
      <w:r>
        <w:rPr>
          <w:spacing w:val="-1"/>
        </w:rPr>
        <w:t>Organismes</w:t>
      </w:r>
      <w:r>
        <w:rPr>
          <w:spacing w:val="101"/>
          <w:w w:val="99"/>
        </w:rPr>
        <w:t> </w:t>
      </w:r>
      <w:r>
        <w:rPr/>
        <w:t>Majeurs</w:t>
      </w:r>
      <w:r>
        <w:rPr>
          <w:spacing w:val="-7"/>
        </w:rPr>
        <w:t> </w:t>
      </w:r>
      <w:r>
        <w:rPr>
          <w:spacing w:val="-1"/>
        </w:rPr>
        <w:t>qui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lui</w:t>
      </w:r>
      <w:r>
        <w:rPr>
          <w:spacing w:val="-6"/>
        </w:rPr>
        <w:t> </w:t>
      </w:r>
      <w:r>
        <w:rPr/>
        <w:t>demanderont.</w:t>
      </w:r>
      <w:r>
        <w:rPr/>
      </w:r>
    </w:p>
    <w:p>
      <w:pPr>
        <w:pStyle w:val="BodyText"/>
        <w:spacing w:line="240" w:lineRule="auto" w:before="120"/>
        <w:ind w:right="118"/>
        <w:jc w:val="both"/>
      </w:pPr>
      <w:r>
        <w:rPr>
          <w:spacing w:val="-1"/>
        </w:rPr>
        <w:t>Le</w:t>
      </w:r>
      <w:r>
        <w:rPr>
          <w:spacing w:val="7"/>
        </w:rPr>
        <w:t> </w:t>
      </w:r>
      <w:r>
        <w:rPr>
          <w:spacing w:val="-1"/>
        </w:rPr>
        <w:t>Gouvernement</w:t>
      </w:r>
      <w:r>
        <w:rPr>
          <w:spacing w:val="7"/>
        </w:rPr>
        <w:t> </w:t>
      </w:r>
      <w:r>
        <w:rPr/>
        <w:t>Général</w:t>
      </w:r>
      <w:r>
        <w:rPr>
          <w:spacing w:val="7"/>
        </w:rPr>
        <w:t> </w:t>
      </w:r>
      <w:r>
        <w:rPr/>
        <w:t>fixera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contribution</w:t>
      </w:r>
      <w:r>
        <w:rPr>
          <w:spacing w:val="8"/>
        </w:rPr>
        <w:t> </w:t>
      </w:r>
      <w:r>
        <w:rPr>
          <w:spacing w:val="-1"/>
        </w:rPr>
        <w:t>minima</w:t>
      </w:r>
      <w:r>
        <w:rPr>
          <w:spacing w:val="8"/>
        </w:rPr>
        <w:t> </w:t>
      </w:r>
      <w:r>
        <w:rPr>
          <w:spacing w:val="-1"/>
        </w:rPr>
        <w:t>obligatoire</w:t>
      </w:r>
      <w:r>
        <w:rPr>
          <w:spacing w:val="7"/>
        </w:rPr>
        <w:t> </w:t>
      </w:r>
      <w:r>
        <w:rPr>
          <w:spacing w:val="-1"/>
        </w:rPr>
        <w:t>que</w:t>
      </w:r>
      <w:r>
        <w:rPr>
          <w:spacing w:val="7"/>
        </w:rPr>
        <w:t> </w:t>
      </w:r>
      <w:r>
        <w:rPr/>
        <w:t>tous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>
          <w:spacing w:val="-1"/>
        </w:rPr>
        <w:t>Organismes</w:t>
      </w:r>
      <w:r>
        <w:rPr>
          <w:spacing w:val="7"/>
        </w:rPr>
        <w:t> </w:t>
      </w:r>
      <w:r>
        <w:rPr/>
        <w:t>et</w:t>
      </w:r>
      <w:r>
        <w:rPr>
          <w:spacing w:val="7"/>
        </w:rPr>
        <w:t> </w:t>
      </w:r>
      <w:r>
        <w:rPr/>
        <w:t>les</w:t>
      </w:r>
      <w:r>
        <w:rPr>
          <w:spacing w:val="8"/>
        </w:rPr>
        <w:t> </w:t>
      </w:r>
      <w:r>
        <w:rPr>
          <w:spacing w:val="-1"/>
        </w:rPr>
        <w:t>maisons</w:t>
      </w:r>
      <w:r>
        <w:rPr>
          <w:spacing w:val="99"/>
          <w:w w:val="99"/>
        </w:rPr>
        <w:t> </w:t>
      </w:r>
      <w:r>
        <w:rPr>
          <w:spacing w:val="-1"/>
        </w:rPr>
        <w:t>généralices</w:t>
      </w:r>
      <w:r>
        <w:rPr/>
        <w:t> </w:t>
      </w:r>
      <w:r>
        <w:rPr>
          <w:spacing w:val="-1"/>
        </w:rPr>
        <w:t>devront</w:t>
      </w:r>
      <w:r>
        <w:rPr>
          <w:spacing w:val="2"/>
        </w:rPr>
        <w:t> </w:t>
      </w:r>
      <w:r>
        <w:rPr/>
        <w:t>apporter</w:t>
      </w:r>
      <w:r>
        <w:rPr>
          <w:spacing w:val="3"/>
        </w:rPr>
        <w:t> </w:t>
      </w:r>
      <w:r>
        <w:rPr/>
        <w:t>à</w:t>
      </w:r>
      <w:r>
        <w:rPr>
          <w:spacing w:val="2"/>
        </w:rPr>
        <w:t> </w:t>
      </w:r>
      <w:r>
        <w:rPr>
          <w:spacing w:val="-1"/>
        </w:rPr>
        <w:t>l’Administration</w:t>
      </w:r>
      <w:r>
        <w:rPr>
          <w:spacing w:val="2"/>
        </w:rPr>
        <w:t> </w:t>
      </w:r>
      <w:r>
        <w:rPr>
          <w:spacing w:val="-1"/>
        </w:rPr>
        <w:t>Générale,</w:t>
      </w:r>
      <w:r>
        <w:rPr>
          <w:spacing w:val="3"/>
        </w:rPr>
        <w:t> </w:t>
      </w:r>
      <w:r>
        <w:rPr>
          <w:spacing w:val="-1"/>
        </w:rPr>
        <w:t>comme</w:t>
      </w:r>
      <w:r>
        <w:rPr>
          <w:spacing w:val="4"/>
        </w:rPr>
        <w:t> </w:t>
      </w:r>
      <w:r>
        <w:rPr>
          <w:spacing w:val="-1"/>
        </w:rPr>
        <w:t>symbole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fraternité</w:t>
      </w:r>
      <w:r>
        <w:rPr>
          <w:spacing w:val="2"/>
        </w:rPr>
        <w:t> </w:t>
      </w:r>
      <w:r>
        <w:rPr/>
        <w:t>et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communication</w:t>
      </w:r>
      <w:r>
        <w:rPr>
          <w:spacing w:val="1"/>
        </w:rPr>
        <w:t> </w:t>
      </w:r>
      <w:r>
        <w:rPr/>
        <w:t>de</w:t>
      </w:r>
      <w:r>
        <w:rPr>
          <w:spacing w:val="113"/>
          <w:w w:val="99"/>
        </w:rPr>
        <w:t> </w:t>
      </w:r>
      <w:r>
        <w:rPr>
          <w:spacing w:val="-1"/>
        </w:rPr>
        <w:t>biens.</w:t>
      </w:r>
      <w:r>
        <w:rPr>
          <w:spacing w:val="5"/>
        </w:rPr>
        <w:t> </w:t>
      </w:r>
      <w:r>
        <w:rPr/>
        <w:t>Il</w:t>
      </w:r>
      <w:r>
        <w:rPr>
          <w:spacing w:val="5"/>
        </w:rPr>
        <w:t> </w:t>
      </w:r>
      <w:r>
        <w:rPr>
          <w:spacing w:val="-1"/>
        </w:rPr>
        <w:t>revient</w:t>
      </w:r>
      <w:r>
        <w:rPr>
          <w:spacing w:val="4"/>
        </w:rPr>
        <w:t> </w:t>
      </w:r>
      <w:r>
        <w:rPr>
          <w:spacing w:val="-1"/>
        </w:rPr>
        <w:t>aussi</w:t>
      </w:r>
      <w:r>
        <w:rPr>
          <w:spacing w:val="5"/>
        </w:rPr>
        <w:t> </w:t>
      </w:r>
      <w:r>
        <w:rPr>
          <w:spacing w:val="1"/>
        </w:rPr>
        <w:t>au</w:t>
      </w:r>
      <w:r>
        <w:rPr>
          <w:spacing w:val="4"/>
        </w:rPr>
        <w:t> </w:t>
      </w:r>
      <w:r>
        <w:rPr>
          <w:spacing w:val="-1"/>
        </w:rPr>
        <w:t>Gouvernement</w:t>
      </w:r>
      <w:r>
        <w:rPr>
          <w:spacing w:val="4"/>
        </w:rPr>
        <w:t> </w:t>
      </w:r>
      <w:r>
        <w:rPr>
          <w:spacing w:val="-1"/>
        </w:rPr>
        <w:t>Général,</w:t>
      </w:r>
      <w:r>
        <w:rPr>
          <w:spacing w:val="6"/>
        </w:rPr>
        <w:t> </w:t>
      </w:r>
      <w:r>
        <w:rPr/>
        <w:t>après</w:t>
      </w:r>
      <w:r>
        <w:rPr>
          <w:spacing w:val="5"/>
        </w:rPr>
        <w:t> </w:t>
      </w:r>
      <w:r>
        <w:rPr/>
        <w:t>étude</w:t>
      </w:r>
      <w:r>
        <w:rPr>
          <w:spacing w:val="5"/>
        </w:rPr>
        <w:t> </w:t>
      </w:r>
      <w:r>
        <w:rPr/>
        <w:t>des</w:t>
      </w:r>
      <w:r>
        <w:rPr>
          <w:spacing w:val="5"/>
        </w:rPr>
        <w:t> </w:t>
      </w:r>
      <w:r>
        <w:rPr>
          <w:spacing w:val="-1"/>
        </w:rPr>
        <w:t>budgets</w:t>
      </w:r>
      <w:r>
        <w:rPr>
          <w:spacing w:val="5"/>
        </w:rPr>
        <w:t> </w:t>
      </w:r>
      <w:r>
        <w:rPr/>
        <w:t>par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Conseil</w:t>
      </w:r>
      <w:r>
        <w:rPr>
          <w:spacing w:val="7"/>
        </w:rPr>
        <w:t> </w:t>
      </w:r>
      <w:r>
        <w:rPr>
          <w:spacing w:val="-1"/>
        </w:rPr>
        <w:t>Général</w:t>
      </w:r>
      <w:r>
        <w:rPr>
          <w:spacing w:val="5"/>
        </w:rPr>
        <w:t> </w:t>
      </w:r>
      <w:r>
        <w:rPr>
          <w:spacing w:val="-1"/>
        </w:rPr>
        <w:t>d’Économie</w:t>
      </w:r>
      <w:r>
        <w:rPr>
          <w:spacing w:val="5"/>
        </w:rPr>
        <w:t> </w:t>
      </w:r>
      <w:r>
        <w:rPr/>
        <w:t>et</w:t>
      </w:r>
      <w:r>
        <w:rPr>
          <w:spacing w:val="105"/>
          <w:w w:val="99"/>
        </w:rPr>
        <w:t> </w:t>
      </w:r>
      <w:r>
        <w:rPr>
          <w:spacing w:val="-1"/>
        </w:rPr>
        <w:t>l’écoute</w:t>
      </w:r>
      <w:r>
        <w:rPr>
          <w:spacing w:val="33"/>
        </w:rPr>
        <w:t> </w:t>
      </w:r>
      <w:r>
        <w:rPr/>
        <w:t>des</w:t>
      </w:r>
      <w:r>
        <w:rPr>
          <w:spacing w:val="30"/>
        </w:rPr>
        <w:t> </w:t>
      </w:r>
      <w:r>
        <w:rPr>
          <w:spacing w:val="-1"/>
        </w:rPr>
        <w:t>intéressés,</w:t>
      </w:r>
      <w:r>
        <w:rPr>
          <w:spacing w:val="31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-1"/>
        </w:rPr>
        <w:t>signaler</w:t>
      </w:r>
      <w:r>
        <w:rPr>
          <w:spacing w:val="33"/>
        </w:rPr>
        <w:t> </w:t>
      </w:r>
      <w:r>
        <w:rPr>
          <w:spacing w:val="-1"/>
        </w:rPr>
        <w:t>les</w:t>
      </w:r>
      <w:r>
        <w:rPr>
          <w:spacing w:val="33"/>
        </w:rPr>
        <w:t> </w:t>
      </w:r>
      <w:r>
        <w:rPr/>
        <w:t>apports</w:t>
      </w:r>
      <w:r>
        <w:rPr>
          <w:spacing w:val="30"/>
        </w:rPr>
        <w:t> </w:t>
      </w:r>
      <w:r>
        <w:rPr/>
        <w:t>spéciaux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31"/>
        </w:rPr>
        <w:t> </w:t>
      </w:r>
      <w:r>
        <w:rPr>
          <w:spacing w:val="-1"/>
        </w:rPr>
        <w:t>les</w:t>
      </w:r>
      <w:r>
        <w:rPr>
          <w:spacing w:val="32"/>
        </w:rPr>
        <w:t> </w:t>
      </w:r>
      <w:r>
        <w:rPr>
          <w:spacing w:val="-1"/>
        </w:rPr>
        <w:t>Organismes</w:t>
      </w:r>
      <w:r>
        <w:rPr>
          <w:spacing w:val="30"/>
        </w:rPr>
        <w:t> </w:t>
      </w:r>
      <w:r>
        <w:rPr/>
        <w:t>Majeurs</w:t>
      </w:r>
      <w:r>
        <w:rPr>
          <w:spacing w:val="33"/>
        </w:rPr>
        <w:t> </w:t>
      </w:r>
      <w:r>
        <w:rPr>
          <w:spacing w:val="-1"/>
        </w:rPr>
        <w:t>économiquement</w:t>
      </w:r>
      <w:r>
        <w:rPr>
          <w:spacing w:val="32"/>
        </w:rPr>
        <w:t> </w:t>
      </w:r>
      <w:r>
        <w:rPr>
          <w:spacing w:val="-1"/>
        </w:rPr>
        <w:t>forts</w:t>
      </w:r>
      <w:r>
        <w:rPr>
          <w:spacing w:val="95"/>
          <w:w w:val="99"/>
        </w:rPr>
        <w:t> </w:t>
      </w:r>
      <w:r>
        <w:rPr>
          <w:spacing w:val="-1"/>
        </w:rPr>
        <w:t>doivent</w:t>
      </w:r>
      <w:r>
        <w:rPr>
          <w:spacing w:val="-7"/>
        </w:rPr>
        <w:t> </w:t>
      </w:r>
      <w:r>
        <w:rPr/>
        <w:t>apporter</w:t>
      </w:r>
      <w:r>
        <w:rPr>
          <w:spacing w:val="-5"/>
        </w:rPr>
        <w:t> </w:t>
      </w:r>
      <w:r>
        <w:rPr>
          <w:spacing w:val="-1"/>
        </w:rPr>
        <w:t>aux</w:t>
      </w:r>
      <w:r>
        <w:rPr>
          <w:spacing w:val="-7"/>
        </w:rPr>
        <w:t> </w:t>
      </w:r>
      <w:r>
        <w:rPr>
          <w:spacing w:val="-1"/>
        </w:rPr>
        <w:t>besoins</w:t>
      </w:r>
      <w:r>
        <w:rPr>
          <w:spacing w:val="-5"/>
        </w:rPr>
        <w:t> </w:t>
      </w:r>
      <w:r>
        <w:rPr/>
        <w:t>généraux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Congrégation.</w:t>
      </w:r>
      <w:r>
        <w:rPr/>
      </w:r>
    </w:p>
    <w:p>
      <w:pPr>
        <w:pStyle w:val="BodyText"/>
        <w:spacing w:line="240" w:lineRule="auto" w:before="118"/>
        <w:ind w:right="118"/>
        <w:jc w:val="both"/>
      </w:pPr>
      <w:r>
        <w:rPr>
          <w:spacing w:val="-1"/>
        </w:rPr>
        <w:t>Ce</w:t>
      </w:r>
      <w:r>
        <w:rPr>
          <w:spacing w:val="5"/>
        </w:rPr>
        <w:t> </w:t>
      </w:r>
      <w:r>
        <w:rPr>
          <w:spacing w:val="-1"/>
        </w:rPr>
        <w:t>qui</w:t>
      </w:r>
      <w:r>
        <w:rPr>
          <w:spacing w:val="4"/>
        </w:rPr>
        <w:t> </w:t>
      </w:r>
      <w:r>
        <w:rPr>
          <w:spacing w:val="-1"/>
        </w:rPr>
        <w:t>vient</w:t>
      </w:r>
      <w:r>
        <w:rPr>
          <w:spacing w:val="5"/>
        </w:rPr>
        <w:t> </w:t>
      </w:r>
      <w:r>
        <w:rPr>
          <w:spacing w:val="-1"/>
        </w:rPr>
        <w:t>d’être</w:t>
      </w:r>
      <w:r>
        <w:rPr>
          <w:spacing w:val="5"/>
        </w:rPr>
        <w:t> </w:t>
      </w:r>
      <w:r>
        <w:rPr/>
        <w:t>dit</w:t>
      </w:r>
      <w:r>
        <w:rPr>
          <w:spacing w:val="4"/>
        </w:rPr>
        <w:t> </w:t>
      </w:r>
      <w:r>
        <w:rPr/>
        <w:t>pour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5"/>
        </w:rPr>
        <w:t> </w:t>
      </w:r>
      <w:r>
        <w:rPr>
          <w:spacing w:val="-1"/>
        </w:rPr>
        <w:t>Gouvernement</w:t>
      </w:r>
      <w:r>
        <w:rPr>
          <w:spacing w:val="5"/>
        </w:rPr>
        <w:t> </w:t>
      </w:r>
      <w:r>
        <w:rPr/>
        <w:t>Général</w:t>
      </w:r>
      <w:r>
        <w:rPr>
          <w:spacing w:val="4"/>
        </w:rPr>
        <w:t> </w:t>
      </w:r>
      <w:r>
        <w:rPr>
          <w:spacing w:val="-1"/>
        </w:rPr>
        <w:t>s’appliquera</w:t>
      </w:r>
      <w:r>
        <w:rPr>
          <w:spacing w:val="5"/>
        </w:rPr>
        <w:t> </w:t>
      </w:r>
      <w:r>
        <w:rPr>
          <w:spacing w:val="-1"/>
        </w:rPr>
        <w:t>aux</w:t>
      </w:r>
      <w:r>
        <w:rPr>
          <w:spacing w:val="4"/>
        </w:rPr>
        <w:t> </w:t>
      </w:r>
      <w:r>
        <w:rPr/>
        <w:t>Organismes</w:t>
      </w:r>
      <w:r>
        <w:rPr>
          <w:spacing w:val="4"/>
        </w:rPr>
        <w:t> </w:t>
      </w:r>
      <w:r>
        <w:rPr/>
        <w:t>Majeurs</w:t>
      </w:r>
      <w:r>
        <w:rPr>
          <w:spacing w:val="5"/>
        </w:rPr>
        <w:t> </w:t>
      </w:r>
      <w:r>
        <w:rPr/>
        <w:t>par</w:t>
      </w:r>
      <w:r>
        <w:rPr>
          <w:spacing w:val="5"/>
        </w:rPr>
        <w:t> </w:t>
      </w:r>
      <w:r>
        <w:rPr/>
        <w:t>rapport</w:t>
      </w:r>
      <w:r>
        <w:rPr>
          <w:spacing w:val="4"/>
        </w:rPr>
        <w:t> </w:t>
      </w:r>
      <w:r>
        <w:rPr>
          <w:spacing w:val="-1"/>
        </w:rPr>
        <w:t>aux</w:t>
      </w:r>
      <w:r>
        <w:rPr>
          <w:spacing w:val="61"/>
          <w:w w:val="99"/>
        </w:rPr>
        <w:t> </w:t>
      </w:r>
      <w:r>
        <w:rPr>
          <w:spacing w:val="-1"/>
        </w:rPr>
        <w:t>maisons</w:t>
      </w:r>
      <w:r>
        <w:rPr>
          <w:spacing w:val="-6"/>
        </w:rPr>
        <w:t> </w:t>
      </w:r>
      <w:r>
        <w:rPr/>
        <w:t>aussi</w:t>
      </w:r>
      <w:r>
        <w:rPr>
          <w:spacing w:val="-4"/>
        </w:rPr>
        <w:t> </w:t>
      </w:r>
      <w:r>
        <w:rPr/>
        <w:t>bien</w:t>
      </w:r>
      <w:r>
        <w:rPr>
          <w:spacing w:val="-5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/>
        <w:t>aides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/>
        <w:t>apporter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cotisations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fixer.</w:t>
      </w:r>
      <w:r>
        <w:rPr/>
      </w:r>
    </w:p>
    <w:p>
      <w:pPr>
        <w:pStyle w:val="BodyText"/>
        <w:spacing w:line="240" w:lineRule="auto" w:before="120"/>
        <w:ind w:right="119"/>
        <w:jc w:val="both"/>
      </w:pPr>
      <w:r>
        <w:rPr/>
        <w:t>En</w:t>
      </w:r>
      <w:r>
        <w:rPr>
          <w:spacing w:val="-5"/>
        </w:rPr>
        <w:t> </w:t>
      </w:r>
      <w:r>
        <w:rPr>
          <w:spacing w:val="-1"/>
        </w:rPr>
        <w:t>outre,</w:t>
      </w:r>
      <w:r>
        <w:rPr>
          <w:spacing w:val="-3"/>
        </w:rPr>
        <w:t> </w:t>
      </w:r>
      <w:r>
        <w:rPr>
          <w:spacing w:val="-1"/>
        </w:rPr>
        <w:t>étant</w:t>
      </w:r>
      <w:r>
        <w:rPr>
          <w:spacing w:val="-4"/>
        </w:rPr>
        <w:t> </w:t>
      </w:r>
      <w:r>
        <w:rPr/>
        <w:t>donné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>
          <w:spacing w:val="-1"/>
        </w:rPr>
        <w:t>maisons</w:t>
      </w:r>
      <w:r>
        <w:rPr>
          <w:spacing w:val="-2"/>
        </w:rPr>
        <w:t> </w:t>
      </w:r>
      <w:r>
        <w:rPr>
          <w:spacing w:val="-1"/>
        </w:rPr>
        <w:t>ne</w:t>
      </w:r>
      <w:r>
        <w:rPr>
          <w:spacing w:val="-4"/>
        </w:rPr>
        <w:t> </w:t>
      </w:r>
      <w:r>
        <w:rPr>
          <w:spacing w:val="-1"/>
        </w:rPr>
        <w:t>peuvent</w:t>
      </w:r>
      <w:r>
        <w:rPr>
          <w:spacing w:val="-4"/>
        </w:rPr>
        <w:t> </w:t>
      </w:r>
      <w:r>
        <w:rPr>
          <w:spacing w:val="-1"/>
        </w:rPr>
        <w:t>capitaliser (n.</w:t>
      </w:r>
      <w:r>
        <w:rPr>
          <w:spacing w:val="-2"/>
        </w:rPr>
        <w:t> </w:t>
      </w:r>
      <w:r>
        <w:rPr/>
        <w:t>539),</w:t>
      </w:r>
      <w:r>
        <w:rPr>
          <w:spacing w:val="-6"/>
        </w:rPr>
        <w:t> </w:t>
      </w:r>
      <w:r>
        <w:rPr>
          <w:spacing w:val="-1"/>
        </w:rPr>
        <w:t>leurs</w:t>
      </w:r>
      <w:r>
        <w:rPr>
          <w:spacing w:val="-5"/>
        </w:rPr>
        <w:t> </w:t>
      </w:r>
      <w:r>
        <w:rPr/>
        <w:t>soldes</w:t>
      </w:r>
      <w:r>
        <w:rPr>
          <w:spacing w:val="-4"/>
        </w:rPr>
        <w:t> </w:t>
      </w:r>
      <w:r>
        <w:rPr/>
        <w:t>ou</w:t>
      </w:r>
      <w:r>
        <w:rPr>
          <w:spacing w:val="-5"/>
        </w:rPr>
        <w:t> </w:t>
      </w:r>
      <w:r>
        <w:rPr>
          <w:spacing w:val="-1"/>
        </w:rPr>
        <w:t>bénéfices</w:t>
      </w:r>
      <w:r>
        <w:rPr>
          <w:spacing w:val="-5"/>
        </w:rPr>
        <w:t> </w:t>
      </w:r>
      <w:r>
        <w:rPr>
          <w:spacing w:val="-1"/>
        </w:rPr>
        <w:t>passeront,</w:t>
      </w:r>
      <w:r>
        <w:rPr>
          <w:spacing w:val="-2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109"/>
          <w:w w:val="99"/>
        </w:rPr>
        <w:t> </w:t>
      </w:r>
      <w:r>
        <w:rPr/>
        <w:t>fin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chaque</w:t>
      </w:r>
      <w:r>
        <w:rPr>
          <w:spacing w:val="-4"/>
        </w:rPr>
        <w:t> </w:t>
      </w:r>
      <w:r>
        <w:rPr>
          <w:spacing w:val="-1"/>
        </w:rPr>
        <w:t>exercice,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Province,</w:t>
      </w:r>
      <w:r>
        <w:rPr>
          <w:spacing w:val="-2"/>
        </w:rPr>
        <w:t> </w:t>
      </w:r>
      <w:r>
        <w:rPr>
          <w:spacing w:val="-1"/>
        </w:rPr>
        <w:t>mis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/>
        <w:t>part</w:t>
      </w:r>
      <w:r>
        <w:rPr>
          <w:spacing w:val="-5"/>
        </w:rPr>
        <w:t> </w:t>
      </w:r>
      <w:r>
        <w:rPr/>
        <w:t>un</w:t>
      </w:r>
      <w:r>
        <w:rPr>
          <w:spacing w:val="-5"/>
        </w:rPr>
        <w:t> </w:t>
      </w:r>
      <w:r>
        <w:rPr>
          <w:spacing w:val="-1"/>
        </w:rPr>
        <w:t>fond</w:t>
      </w:r>
      <w:r>
        <w:rPr>
          <w:spacing w:val="-3"/>
        </w:rPr>
        <w:t> </w:t>
      </w:r>
      <w:r>
        <w:rPr>
          <w:spacing w:val="-1"/>
        </w:rPr>
        <w:t>prudent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fonctionnement.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>
          <w:spacing w:val="-1"/>
        </w:rPr>
        <w:t>Dans</w:t>
      </w:r>
      <w:r>
        <w:rPr>
          <w:spacing w:val="6"/>
        </w:rPr>
        <w:t> </w:t>
      </w:r>
      <w:r>
        <w:rPr/>
        <w:t>des</w:t>
      </w:r>
      <w:r>
        <w:rPr>
          <w:spacing w:val="6"/>
        </w:rPr>
        <w:t> </w:t>
      </w:r>
      <w:r>
        <w:rPr/>
        <w:t>cas</w:t>
      </w:r>
      <w:r>
        <w:rPr>
          <w:spacing w:val="7"/>
        </w:rPr>
        <w:t> </w:t>
      </w:r>
      <w:r>
        <w:rPr>
          <w:spacing w:val="-1"/>
        </w:rPr>
        <w:t>exceptionnels,</w:t>
      </w:r>
      <w:r>
        <w:rPr>
          <w:spacing w:val="10"/>
        </w:rPr>
        <w:t> </w:t>
      </w:r>
      <w:r>
        <w:rPr>
          <w:spacing w:val="-2"/>
        </w:rPr>
        <w:t>une</w:t>
      </w:r>
      <w:r>
        <w:rPr>
          <w:spacing w:val="10"/>
        </w:rPr>
        <w:t> </w:t>
      </w:r>
      <w:r>
        <w:rPr>
          <w:spacing w:val="-1"/>
        </w:rPr>
        <w:t>maison</w:t>
      </w:r>
      <w:r>
        <w:rPr>
          <w:spacing w:val="7"/>
        </w:rPr>
        <w:t> </w:t>
      </w:r>
      <w:r>
        <w:rPr/>
        <w:t>ou</w:t>
      </w:r>
      <w:r>
        <w:rPr>
          <w:spacing w:val="6"/>
        </w:rPr>
        <w:t> </w:t>
      </w:r>
      <w:r>
        <w:rPr/>
        <w:t>un</w:t>
      </w:r>
      <w:r>
        <w:rPr>
          <w:spacing w:val="7"/>
        </w:rPr>
        <w:t> </w:t>
      </w:r>
      <w:r>
        <w:rPr>
          <w:spacing w:val="-1"/>
        </w:rPr>
        <w:t>Organisme</w:t>
      </w:r>
      <w:r>
        <w:rPr>
          <w:spacing w:val="10"/>
        </w:rPr>
        <w:t> </w:t>
      </w:r>
      <w:r>
        <w:rPr/>
        <w:t>Majeur</w:t>
      </w:r>
      <w:r>
        <w:rPr>
          <w:spacing w:val="8"/>
        </w:rPr>
        <w:t> </w:t>
      </w:r>
      <w:r>
        <w:rPr>
          <w:spacing w:val="-1"/>
        </w:rPr>
        <w:t>peuvent</w:t>
      </w:r>
      <w:r>
        <w:rPr>
          <w:spacing w:val="7"/>
        </w:rPr>
        <w:t> </w:t>
      </w:r>
      <w:r>
        <w:rPr/>
        <w:t>aider</w:t>
      </w:r>
      <w:r>
        <w:rPr>
          <w:spacing w:val="9"/>
        </w:rPr>
        <w:t> </w:t>
      </w:r>
      <w:r>
        <w:rPr>
          <w:spacing w:val="-1"/>
        </w:rPr>
        <w:t>directement</w:t>
      </w:r>
      <w:r>
        <w:rPr>
          <w:spacing w:val="7"/>
        </w:rPr>
        <w:t> </w:t>
      </w:r>
      <w:r>
        <w:rPr>
          <w:spacing w:val="-1"/>
        </w:rPr>
        <w:t>une</w:t>
      </w:r>
      <w:r>
        <w:rPr>
          <w:spacing w:val="8"/>
        </w:rPr>
        <w:t> </w:t>
      </w:r>
      <w:r>
        <w:rPr>
          <w:spacing w:val="-1"/>
        </w:rPr>
        <w:t>autre</w:t>
      </w:r>
      <w:r>
        <w:rPr>
          <w:spacing w:val="89"/>
          <w:w w:val="99"/>
        </w:rPr>
        <w:t> </w:t>
      </w:r>
      <w:r>
        <w:rPr>
          <w:spacing w:val="-1"/>
        </w:rPr>
        <w:t>maison</w:t>
      </w:r>
      <w:r>
        <w:rPr/>
        <w:t> ou</w:t>
      </w:r>
      <w:r>
        <w:rPr>
          <w:spacing w:val="2"/>
        </w:rPr>
        <w:t> </w:t>
      </w:r>
      <w:r>
        <w:rPr>
          <w:spacing w:val="-1"/>
        </w:rPr>
        <w:t>Organisme</w:t>
      </w:r>
      <w:r>
        <w:rPr>
          <w:spacing w:val="1"/>
        </w:rPr>
        <w:t> </w:t>
      </w:r>
      <w:r>
        <w:rPr/>
        <w:t>par</w:t>
      </w:r>
      <w:r>
        <w:rPr>
          <w:spacing w:val="1"/>
        </w:rPr>
        <w:t> </w:t>
      </w:r>
      <w:r>
        <w:rPr/>
        <w:t>des</w:t>
      </w:r>
      <w:r>
        <w:rPr>
          <w:spacing w:val="2"/>
        </w:rPr>
        <w:t> </w:t>
      </w:r>
      <w:r>
        <w:rPr/>
        <w:t>prêts ou donations ou par</w:t>
      </w:r>
      <w:r>
        <w:rPr>
          <w:spacing w:val="4"/>
        </w:rPr>
        <w:t> </w:t>
      </w:r>
      <w:r>
        <w:rPr>
          <w:spacing w:val="-1"/>
        </w:rPr>
        <w:t>un</w:t>
      </w:r>
      <w:r>
        <w:rPr>
          <w:spacing w:val="2"/>
        </w:rPr>
        <w:t> </w:t>
      </w:r>
      <w:r>
        <w:rPr>
          <w:spacing w:val="-1"/>
        </w:rPr>
        <w:t>autre</w:t>
      </w:r>
      <w:r>
        <w:rPr>
          <w:spacing w:val="3"/>
        </w:rPr>
        <w:t> </w:t>
      </w:r>
      <w:r>
        <w:rPr>
          <w:spacing w:val="-1"/>
        </w:rPr>
        <w:t>moyen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communication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biens,</w:t>
      </w:r>
      <w:r>
        <w:rPr>
          <w:spacing w:val="1"/>
        </w:rPr>
        <w:t> </w:t>
      </w:r>
      <w:r>
        <w:rPr/>
        <w:t>après avoir</w:t>
      </w:r>
      <w:r>
        <w:rPr>
          <w:spacing w:val="83"/>
          <w:w w:val="99"/>
        </w:rPr>
        <w:t> </w:t>
      </w:r>
      <w:r>
        <w:rPr>
          <w:spacing w:val="-1"/>
        </w:rPr>
        <w:t>obtenu</w:t>
      </w:r>
      <w:r>
        <w:rPr>
          <w:spacing w:val="-9"/>
        </w:rPr>
        <w:t> </w:t>
      </w:r>
      <w:r>
        <w:rPr>
          <w:spacing w:val="-1"/>
        </w:rPr>
        <w:t>l’autorisation</w:t>
      </w:r>
      <w:r>
        <w:rPr>
          <w:spacing w:val="-8"/>
        </w:rPr>
        <w:t> </w:t>
      </w:r>
      <w:r>
        <w:rPr/>
        <w:t>du</w:t>
      </w:r>
      <w:r>
        <w:rPr>
          <w:spacing w:val="-9"/>
        </w:rPr>
        <w:t> </w:t>
      </w:r>
      <w:r>
        <w:rPr>
          <w:spacing w:val="-1"/>
        </w:rPr>
        <w:t>Gouvernement</w:t>
      </w:r>
      <w:r>
        <w:rPr>
          <w:spacing w:val="-7"/>
        </w:rPr>
        <w:t> </w:t>
      </w:r>
      <w:r>
        <w:rPr>
          <w:spacing w:val="-1"/>
        </w:rPr>
        <w:t>correspondant</w:t>
      </w:r>
      <w:r>
        <w:rPr>
          <w:spacing w:val="-8"/>
        </w:rPr>
        <w:t> </w:t>
      </w:r>
      <w:r>
        <w:rPr/>
        <w:t>immédiatement</w:t>
      </w:r>
      <w:r>
        <w:rPr>
          <w:spacing w:val="-8"/>
        </w:rPr>
        <w:t> </w:t>
      </w:r>
      <w:r>
        <w:rPr>
          <w:spacing w:val="-1"/>
        </w:rPr>
        <w:t>supérieur</w:t>
      </w:r>
      <w:r>
        <w:rPr>
          <w:spacing w:val="-6"/>
        </w:rPr>
        <w:t> </w:t>
      </w:r>
      <w:r>
        <w:rPr>
          <w:spacing w:val="-1"/>
        </w:rPr>
        <w:t>(n.</w:t>
      </w:r>
      <w:r>
        <w:rPr>
          <w:spacing w:val="-7"/>
        </w:rPr>
        <w:t> </w:t>
      </w:r>
      <w:r>
        <w:rPr/>
        <w:t>457</w:t>
      </w:r>
      <w:r>
        <w:rPr>
          <w:spacing w:val="-7"/>
        </w:rPr>
        <w:t> </w:t>
      </w:r>
      <w:r>
        <w:rPr>
          <w:spacing w:val="-1"/>
        </w:rPr>
        <w:t>o).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30" w:lineRule="auto" w:before="0" w:after="0"/>
        <w:ind w:left="395" w:right="117" w:firstLine="284"/>
        <w:jc w:val="both"/>
      </w:pPr>
      <w:r>
        <w:rPr>
          <w:spacing w:val="-1"/>
        </w:rPr>
        <w:t>Tous</w:t>
      </w:r>
      <w:r>
        <w:rPr>
          <w:spacing w:val="-3"/>
        </w:rPr>
        <w:t> </w:t>
      </w:r>
      <w:r>
        <w:rPr>
          <w:spacing w:val="-1"/>
        </w:rPr>
        <w:t>les</w:t>
      </w:r>
      <w:r>
        <w:rPr/>
        <w:t> </w:t>
      </w:r>
      <w:r>
        <w:rPr>
          <w:spacing w:val="-1"/>
        </w:rPr>
        <w:t>Organismes</w:t>
      </w:r>
      <w:r>
        <w:rPr>
          <w:spacing w:val="-2"/>
        </w:rPr>
        <w:t> </w:t>
      </w:r>
      <w:r>
        <w:rPr/>
        <w:t>Majeurs de</w:t>
      </w:r>
      <w:r>
        <w:rPr>
          <w:spacing w:val="-2"/>
        </w:rPr>
        <w:t> </w:t>
      </w:r>
      <w:r>
        <w:rPr>
          <w:spacing w:val="-1"/>
        </w:rPr>
        <w:t>la Congrégation</w:t>
      </w:r>
      <w:r>
        <w:rPr/>
        <w:t> </w:t>
      </w:r>
      <w:r>
        <w:rPr>
          <w:spacing w:val="-1"/>
        </w:rPr>
        <w:t>doivent</w:t>
      </w:r>
      <w:r>
        <w:rPr>
          <w:spacing w:val="-2"/>
        </w:rPr>
        <w:t> </w:t>
      </w:r>
      <w:r>
        <w:rPr/>
        <w:t>prêter</w:t>
      </w:r>
      <w:r>
        <w:rPr>
          <w:spacing w:val="-1"/>
        </w:rPr>
        <w:t> </w:t>
      </w:r>
      <w:r>
        <w:rPr>
          <w:spacing w:val="-2"/>
        </w:rPr>
        <w:t>une</w:t>
      </w:r>
      <w:r>
        <w:rPr/>
        <w:t> </w:t>
      </w:r>
      <w:r>
        <w:rPr>
          <w:spacing w:val="-1"/>
        </w:rPr>
        <w:t>grande attention</w:t>
      </w:r>
      <w:r>
        <w:rPr/>
        <w:t> à</w:t>
      </w:r>
      <w:r>
        <w:rPr>
          <w:spacing w:val="-1"/>
        </w:rPr>
        <w:t> leurs malades</w:t>
      </w:r>
      <w:r>
        <w:rPr/>
        <w:t> et</w:t>
      </w:r>
      <w:r>
        <w:rPr>
          <w:spacing w:val="111"/>
          <w:w w:val="99"/>
        </w:rPr>
        <w:t> </w:t>
      </w:r>
      <w:r>
        <w:rPr>
          <w:spacing w:val="-1"/>
        </w:rPr>
        <w:t>personnes</w:t>
      </w:r>
      <w:r>
        <w:rPr>
          <w:spacing w:val="9"/>
        </w:rPr>
        <w:t> </w:t>
      </w:r>
      <w:r>
        <w:rPr>
          <w:spacing w:val="-1"/>
        </w:rPr>
        <w:t>âgées.</w:t>
      </w:r>
      <w:r>
        <w:rPr>
          <w:spacing w:val="11"/>
        </w:rPr>
        <w:t> </w:t>
      </w:r>
      <w:r>
        <w:rPr/>
        <w:t>A</w:t>
      </w:r>
      <w:r>
        <w:rPr>
          <w:spacing w:val="8"/>
        </w:rPr>
        <w:t> </w:t>
      </w:r>
      <w:r>
        <w:rPr/>
        <w:t>cet</w:t>
      </w:r>
      <w:r>
        <w:rPr>
          <w:spacing w:val="8"/>
        </w:rPr>
        <w:t> </w:t>
      </w:r>
      <w:r>
        <w:rPr>
          <w:spacing w:val="-1"/>
        </w:rPr>
        <w:t>effet,</w:t>
      </w:r>
      <w:r>
        <w:rPr>
          <w:spacing w:val="10"/>
        </w:rPr>
        <w:t> </w:t>
      </w:r>
      <w:r>
        <w:rPr>
          <w:spacing w:val="-1"/>
        </w:rPr>
        <w:t>il</w:t>
      </w:r>
      <w:r>
        <w:rPr>
          <w:spacing w:val="8"/>
        </w:rPr>
        <w:t> </w:t>
      </w:r>
      <w:r>
        <w:rPr>
          <w:spacing w:val="-1"/>
        </w:rPr>
        <w:t>est</w:t>
      </w:r>
      <w:r>
        <w:rPr>
          <w:spacing w:val="10"/>
        </w:rPr>
        <w:t> </w:t>
      </w:r>
      <w:r>
        <w:rPr>
          <w:spacing w:val="-1"/>
        </w:rPr>
        <w:t>convenable</w:t>
      </w:r>
      <w:r>
        <w:rPr>
          <w:spacing w:val="11"/>
        </w:rPr>
        <w:t> </w:t>
      </w:r>
      <w:r>
        <w:rPr>
          <w:spacing w:val="-1"/>
        </w:rPr>
        <w:t>d’avoir</w:t>
      </w:r>
      <w:r>
        <w:rPr>
          <w:spacing w:val="9"/>
        </w:rPr>
        <w:t> </w:t>
      </w:r>
      <w:r>
        <w:rPr/>
        <w:t>l’une</w:t>
      </w:r>
      <w:r>
        <w:rPr>
          <w:spacing w:val="8"/>
        </w:rPr>
        <w:t> </w:t>
      </w:r>
      <w:r>
        <w:rPr/>
        <w:t>des</w:t>
      </w:r>
      <w:r>
        <w:rPr>
          <w:spacing w:val="6"/>
        </w:rPr>
        <w:t> </w:t>
      </w:r>
      <w:r>
        <w:rPr/>
        <w:t>diverses</w:t>
      </w:r>
      <w:r>
        <w:rPr>
          <w:spacing w:val="10"/>
        </w:rPr>
        <w:t> </w:t>
      </w:r>
      <w:r>
        <w:rPr/>
        <w:t>formes</w:t>
      </w:r>
      <w:r>
        <w:rPr>
          <w:spacing w:val="7"/>
        </w:rPr>
        <w:t> </w:t>
      </w:r>
      <w:r>
        <w:rPr/>
        <w:t>d’assurance</w:t>
      </w:r>
      <w:r>
        <w:rPr>
          <w:spacing w:val="8"/>
        </w:rPr>
        <w:t> </w:t>
      </w:r>
      <w:r>
        <w:rPr/>
        <w:t>et</w:t>
      </w:r>
      <w:r>
        <w:rPr>
          <w:spacing w:val="10"/>
        </w:rPr>
        <w:t> </w:t>
      </w:r>
      <w:r>
        <w:rPr/>
        <w:t>de</w:t>
      </w:r>
      <w:r>
        <w:rPr>
          <w:spacing w:val="8"/>
        </w:rPr>
        <w:t> </w:t>
      </w:r>
      <w:r>
        <w:rPr/>
        <w:t>pensions</w:t>
      </w:r>
      <w:r>
        <w:rPr>
          <w:spacing w:val="7"/>
        </w:rPr>
        <w:t> </w:t>
      </w:r>
      <w:r>
        <w:rPr>
          <w:spacing w:val="-1"/>
        </w:rPr>
        <w:t>(n.</w:t>
      </w:r>
      <w:r>
        <w:rPr>
          <w:spacing w:val="81"/>
          <w:w w:val="99"/>
        </w:rPr>
        <w:t> </w:t>
      </w:r>
      <w:r>
        <w:rPr/>
        <w:t>53),</w:t>
      </w:r>
      <w:r>
        <w:rPr>
          <w:spacing w:val="3"/>
        </w:rPr>
        <w:t> </w:t>
      </w:r>
      <w:r>
        <w:rPr>
          <w:spacing w:val="-1"/>
        </w:rPr>
        <w:t>selon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modalité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/>
        <w:t>chaque</w:t>
      </w:r>
      <w:r>
        <w:rPr>
          <w:spacing w:val="3"/>
        </w:rPr>
        <w:t> </w:t>
      </w:r>
      <w:r>
        <w:rPr>
          <w:spacing w:val="-1"/>
        </w:rPr>
        <w:t>Organisme</w:t>
      </w:r>
      <w:r>
        <w:rPr>
          <w:spacing w:val="2"/>
        </w:rPr>
        <w:t> </w:t>
      </w:r>
      <w:r>
        <w:rPr>
          <w:spacing w:val="-1"/>
        </w:rPr>
        <w:t>estimera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/>
        <w:t>meilleure</w:t>
      </w:r>
      <w:hyperlink w:history="true" w:anchor="_bookmark372">
        <w:r>
          <w:rPr>
            <w:position w:val="9"/>
            <w:sz w:val="13"/>
            <w:szCs w:val="13"/>
          </w:rPr>
          <w:t>374</w:t>
        </w:r>
      </w:hyperlink>
      <w:r>
        <w:rPr/>
        <w:t>.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/>
        <w:t>dépenses</w:t>
      </w:r>
      <w:r>
        <w:rPr>
          <w:spacing w:val="2"/>
        </w:rPr>
        <w:t> </w:t>
      </w:r>
      <w:r>
        <w:rPr>
          <w:spacing w:val="-1"/>
        </w:rPr>
        <w:t>d’assurance</w:t>
      </w:r>
      <w:r>
        <w:rPr>
          <w:spacing w:val="2"/>
        </w:rPr>
        <w:t> </w:t>
      </w:r>
      <w:r>
        <w:rPr/>
        <w:t>et</w:t>
      </w:r>
      <w:r>
        <w:rPr>
          <w:spacing w:val="2"/>
        </w:rPr>
        <w:t> </w:t>
      </w:r>
      <w:r>
        <w:rPr>
          <w:spacing w:val="-1"/>
        </w:rPr>
        <w:t>pensions</w:t>
      </w:r>
      <w:r>
        <w:rPr>
          <w:spacing w:val="2"/>
        </w:rPr>
        <w:t> </w:t>
      </w:r>
      <w:r>
        <w:rPr/>
        <w:t>des</w:t>
      </w:r>
      <w:r>
        <w:rPr>
          <w:spacing w:val="103"/>
          <w:w w:val="99"/>
        </w:rPr>
        <w:t> </w:t>
      </w:r>
      <w:r>
        <w:rPr>
          <w:spacing w:val="-1"/>
        </w:rPr>
        <w:t>membres</w:t>
      </w:r>
      <w:r>
        <w:rPr>
          <w:spacing w:val="-7"/>
        </w:rPr>
        <w:t> </w:t>
      </w:r>
      <w:r>
        <w:rPr/>
        <w:t>des</w:t>
      </w:r>
      <w:r>
        <w:rPr>
          <w:spacing w:val="-4"/>
        </w:rPr>
        <w:t> </w:t>
      </w:r>
      <w:r>
        <w:rPr>
          <w:spacing w:val="-1"/>
        </w:rPr>
        <w:t>maisons</w:t>
      </w:r>
      <w:r>
        <w:rPr>
          <w:spacing w:val="-4"/>
        </w:rPr>
        <w:t> </w:t>
      </w:r>
      <w:r>
        <w:rPr>
          <w:spacing w:val="-1"/>
        </w:rPr>
        <w:t>généralices</w:t>
      </w:r>
      <w:r>
        <w:rPr>
          <w:spacing w:val="-7"/>
        </w:rPr>
        <w:t> </w:t>
      </w:r>
      <w:r>
        <w:rPr>
          <w:spacing w:val="-1"/>
        </w:rPr>
        <w:t>seront</w:t>
      </w:r>
      <w:r>
        <w:rPr>
          <w:spacing w:val="-5"/>
        </w:rPr>
        <w:t> </w:t>
      </w:r>
      <w:r>
        <w:rPr/>
        <w:t>à</w:t>
      </w:r>
      <w:r>
        <w:rPr>
          <w:spacing w:val="-6"/>
        </w:rPr>
        <w:t> </w:t>
      </w:r>
      <w:r>
        <w:rPr>
          <w:spacing w:val="-1"/>
        </w:rPr>
        <w:t>charge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maison</w:t>
      </w:r>
      <w:r>
        <w:rPr>
          <w:spacing w:val="-6"/>
        </w:rPr>
        <w:t> </w:t>
      </w:r>
      <w:r>
        <w:rPr>
          <w:spacing w:val="-1"/>
        </w:rPr>
        <w:t>correspondante</w:t>
      </w:r>
      <w:r>
        <w:rPr>
          <w:spacing w:val="-6"/>
        </w:rPr>
        <w:t> </w:t>
      </w:r>
      <w:r>
        <w:rPr/>
        <w:t>ou</w:t>
      </w:r>
      <w:r>
        <w:rPr>
          <w:spacing w:val="-7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Gouvernement</w:t>
      </w:r>
      <w:r>
        <w:rPr>
          <w:spacing w:val="-6"/>
        </w:rPr>
        <w:t> </w:t>
      </w:r>
      <w:r>
        <w:rPr>
          <w:spacing w:val="-1"/>
        </w:rPr>
        <w:t>Général.</w:t>
      </w:r>
      <w:r>
        <w:rPr/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1132" w:right="0" w:hanging="453"/>
        <w:jc w:val="left"/>
      </w:pPr>
      <w:r>
        <w:rPr>
          <w:spacing w:val="-1"/>
        </w:rPr>
        <w:t>Quand un</w:t>
      </w:r>
      <w:r>
        <w:rPr>
          <w:spacing w:val="-4"/>
        </w:rPr>
        <w:t> </w:t>
      </w:r>
      <w:r>
        <w:rPr>
          <w:spacing w:val="-1"/>
        </w:rPr>
        <w:t>malade,</w:t>
      </w:r>
      <w:r>
        <w:rPr>
          <w:spacing w:val="-3"/>
        </w:rPr>
        <w:t> </w:t>
      </w:r>
      <w:r>
        <w:rPr/>
        <w:t>un</w:t>
      </w:r>
      <w:r>
        <w:rPr>
          <w:spacing w:val="-5"/>
        </w:rPr>
        <w:t> </w:t>
      </w:r>
      <w:r>
        <w:rPr/>
        <w:t>handicapé</w:t>
      </w:r>
      <w:r>
        <w:rPr>
          <w:spacing w:val="-5"/>
        </w:rPr>
        <w:t> </w:t>
      </w:r>
      <w:r>
        <w:rPr/>
        <w:t>ou</w:t>
      </w:r>
      <w:r>
        <w:rPr>
          <w:spacing w:val="-5"/>
        </w:rPr>
        <w:t> </w:t>
      </w:r>
      <w:r>
        <w:rPr>
          <w:spacing w:val="-2"/>
        </w:rPr>
        <w:t>une</w:t>
      </w:r>
      <w:r>
        <w:rPr>
          <w:spacing w:val="-4"/>
        </w:rPr>
        <w:t> </w:t>
      </w:r>
      <w:r>
        <w:rPr/>
        <w:t>personne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retraite</w:t>
      </w:r>
      <w:r>
        <w:rPr/>
      </w:r>
    </w:p>
    <w:p>
      <w:pPr>
        <w:pStyle w:val="BodyText"/>
        <w:numPr>
          <w:ilvl w:val="0"/>
          <w:numId w:val="123"/>
        </w:numPr>
        <w:tabs>
          <w:tab w:pos="965" w:val="left" w:leader="none"/>
        </w:tabs>
        <w:spacing w:line="231" w:lineRule="auto" w:before="127" w:after="0"/>
        <w:ind w:left="964" w:right="117" w:hanging="285"/>
        <w:jc w:val="both"/>
      </w:pPr>
      <w:r>
        <w:rPr>
          <w:spacing w:val="-1"/>
        </w:rPr>
        <w:t>sera</w:t>
      </w:r>
      <w:r>
        <w:rPr/>
        <w:t> </w:t>
      </w:r>
      <w:r>
        <w:rPr>
          <w:spacing w:val="-1"/>
        </w:rPr>
        <w:t>destinée</w:t>
      </w:r>
      <w:r>
        <w:rPr>
          <w:spacing w:val="1"/>
        </w:rPr>
        <w:t> </w:t>
      </w:r>
      <w:r>
        <w:rPr/>
        <w:t>d’un</w:t>
      </w:r>
      <w:r>
        <w:rPr>
          <w:spacing w:val="2"/>
        </w:rPr>
        <w:t> </w:t>
      </w:r>
      <w:r>
        <w:rPr>
          <w:spacing w:val="-1"/>
        </w:rPr>
        <w:t>Organisme</w:t>
      </w:r>
      <w:r>
        <w:rPr/>
        <w:t> Majeur</w:t>
      </w:r>
      <w:r>
        <w:rPr>
          <w:spacing w:val="2"/>
        </w:rPr>
        <w:t> </w:t>
      </w:r>
      <w:r>
        <w:rPr/>
        <w:t>à</w:t>
      </w:r>
      <w:r>
        <w:rPr>
          <w:spacing w:val="4"/>
        </w:rPr>
        <w:t> </w:t>
      </w:r>
      <w:r>
        <w:rPr>
          <w:spacing w:val="-1"/>
        </w:rPr>
        <w:t>un</w:t>
      </w:r>
      <w:r>
        <w:rPr>
          <w:spacing w:val="2"/>
        </w:rPr>
        <w:t> </w:t>
      </w:r>
      <w:r>
        <w:rPr/>
        <w:t>autre,</w:t>
      </w:r>
      <w:r>
        <w:rPr>
          <w:spacing w:val="1"/>
        </w:rPr>
        <w:t> </w:t>
      </w:r>
      <w:r>
        <w:rPr>
          <w:spacing w:val="-1"/>
        </w:rPr>
        <w:t>l’Organisme</w:t>
      </w:r>
      <w:r>
        <w:rPr>
          <w:spacing w:val="4"/>
        </w:rPr>
        <w:t> </w:t>
      </w:r>
      <w:r>
        <w:rPr/>
        <w:t>d’où</w:t>
      </w:r>
      <w:r>
        <w:rPr>
          <w:spacing w:val="2"/>
        </w:rPr>
        <w:t> </w:t>
      </w:r>
      <w:r>
        <w:rPr>
          <w:spacing w:val="-1"/>
        </w:rPr>
        <w:t>il</w:t>
      </w:r>
      <w:r>
        <w:rPr>
          <w:spacing w:val="2"/>
        </w:rPr>
        <w:t> </w:t>
      </w:r>
      <w:r>
        <w:rPr>
          <w:spacing w:val="-1"/>
        </w:rPr>
        <w:t>vient</w:t>
      </w:r>
      <w:r>
        <w:rPr>
          <w:spacing w:val="3"/>
        </w:rPr>
        <w:t> </w:t>
      </w:r>
      <w:r>
        <w:rPr/>
        <w:t>apportera</w:t>
      </w:r>
      <w:r>
        <w:rPr>
          <w:spacing w:val="1"/>
        </w:rPr>
        <w:t> </w:t>
      </w:r>
      <w:r>
        <w:rPr/>
        <w:t>à celui</w:t>
      </w:r>
      <w:r>
        <w:rPr>
          <w:spacing w:val="1"/>
        </w:rPr>
        <w:t> qui</w:t>
      </w:r>
      <w:r>
        <w:rPr>
          <w:spacing w:val="64"/>
          <w:w w:val="99"/>
        </w:rPr>
        <w:t> </w:t>
      </w:r>
      <w:r>
        <w:rPr>
          <w:spacing w:val="-1"/>
        </w:rPr>
        <w:t>l’accueille,</w:t>
      </w:r>
      <w:r>
        <w:rPr>
          <w:spacing w:val="28"/>
        </w:rPr>
        <w:t> </w:t>
      </w:r>
      <w:r>
        <w:rPr>
          <w:spacing w:val="-1"/>
        </w:rPr>
        <w:t>selon</w:t>
      </w:r>
      <w:r>
        <w:rPr>
          <w:spacing w:val="26"/>
        </w:rPr>
        <w:t> </w:t>
      </w:r>
      <w:r>
        <w:rPr>
          <w:spacing w:val="-1"/>
        </w:rPr>
        <w:t>les</w:t>
      </w:r>
      <w:r>
        <w:rPr>
          <w:spacing w:val="24"/>
        </w:rPr>
        <w:t> </w:t>
      </w:r>
      <w:r>
        <w:rPr/>
        <w:t>années</w:t>
      </w:r>
      <w:r>
        <w:rPr>
          <w:spacing w:val="29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service</w:t>
      </w:r>
      <w:r>
        <w:rPr>
          <w:spacing w:val="26"/>
        </w:rPr>
        <w:t> </w:t>
      </w:r>
      <w:r>
        <w:rPr>
          <w:spacing w:val="1"/>
        </w:rPr>
        <w:t>et</w:t>
      </w:r>
      <w:r>
        <w:rPr>
          <w:spacing w:val="25"/>
        </w:rPr>
        <w:t> </w:t>
      </w:r>
      <w:r>
        <w:rPr>
          <w:spacing w:val="-1"/>
        </w:rPr>
        <w:t>le</w:t>
      </w:r>
      <w:r>
        <w:rPr>
          <w:spacing w:val="28"/>
        </w:rPr>
        <w:t> </w:t>
      </w:r>
      <w:r>
        <w:rPr>
          <w:spacing w:val="-1"/>
        </w:rPr>
        <w:t>type</w:t>
      </w:r>
      <w:r>
        <w:rPr>
          <w:spacing w:val="25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maladie</w:t>
      </w:r>
      <w:r>
        <w:rPr>
          <w:spacing w:val="25"/>
        </w:rPr>
        <w:t> </w:t>
      </w:r>
      <w:r>
        <w:rPr/>
        <w:t>ou</w:t>
      </w:r>
      <w:r>
        <w:rPr>
          <w:spacing w:val="25"/>
        </w:rPr>
        <w:t> </w:t>
      </w:r>
      <w:r>
        <w:rPr>
          <w:spacing w:val="-1"/>
        </w:rPr>
        <w:t>invalidité,</w:t>
      </w:r>
      <w:r>
        <w:rPr>
          <w:spacing w:val="28"/>
        </w:rPr>
        <w:t> </w:t>
      </w:r>
      <w:r>
        <w:rPr>
          <w:spacing w:val="-2"/>
        </w:rPr>
        <w:t>une</w:t>
      </w:r>
      <w:r>
        <w:rPr>
          <w:spacing w:val="28"/>
        </w:rPr>
        <w:t> </w:t>
      </w:r>
      <w:r>
        <w:rPr/>
        <w:t>pension</w:t>
      </w:r>
      <w:r>
        <w:rPr>
          <w:spacing w:val="24"/>
        </w:rPr>
        <w:t> </w:t>
      </w:r>
      <w:r>
        <w:rPr/>
        <w:t>ou</w:t>
      </w:r>
      <w:r>
        <w:rPr>
          <w:spacing w:val="26"/>
        </w:rPr>
        <w:t> </w:t>
      </w:r>
      <w:r>
        <w:rPr>
          <w:spacing w:val="-1"/>
        </w:rPr>
        <w:t>une</w:t>
      </w:r>
      <w:r>
        <w:rPr>
          <w:spacing w:val="26"/>
        </w:rPr>
        <w:t> </w:t>
      </w:r>
      <w:r>
        <w:rPr>
          <w:spacing w:val="-1"/>
        </w:rPr>
        <w:t>partie</w:t>
      </w:r>
      <w:r>
        <w:rPr>
          <w:spacing w:val="95"/>
          <w:w w:val="99"/>
        </w:rPr>
        <w:t> </w:t>
      </w:r>
      <w:r>
        <w:rPr>
          <w:spacing w:val="-1"/>
        </w:rPr>
        <w:t>proportionnelle,</w:t>
      </w:r>
      <w:r>
        <w:rPr>
          <w:spacing w:val="10"/>
        </w:rPr>
        <w:t> </w:t>
      </w:r>
      <w:r>
        <w:rPr>
          <w:spacing w:val="-1"/>
        </w:rPr>
        <w:t>équivalente</w:t>
      </w:r>
      <w:r>
        <w:rPr>
          <w:spacing w:val="10"/>
        </w:rPr>
        <w:t> </w:t>
      </w:r>
      <w:r>
        <w:rPr/>
        <w:t>à</w:t>
      </w:r>
      <w:r>
        <w:rPr>
          <w:spacing w:val="12"/>
        </w:rPr>
        <w:t> </w:t>
      </w:r>
      <w:r>
        <w:rPr>
          <w:spacing w:val="-1"/>
        </w:rPr>
        <w:t>celle</w:t>
      </w:r>
      <w:r>
        <w:rPr>
          <w:spacing w:val="11"/>
        </w:rPr>
        <w:t> </w:t>
      </w:r>
      <w:r>
        <w:rPr/>
        <w:t>des</w:t>
      </w:r>
      <w:r>
        <w:rPr>
          <w:spacing w:val="8"/>
        </w:rPr>
        <w:t> </w:t>
      </w:r>
      <w:r>
        <w:rPr/>
        <w:t>autres</w:t>
      </w:r>
      <w:r>
        <w:rPr>
          <w:spacing w:val="8"/>
        </w:rPr>
        <w:t> </w:t>
      </w:r>
      <w:r>
        <w:rPr/>
        <w:t>pensionnés</w:t>
      </w:r>
      <w:r>
        <w:rPr>
          <w:spacing w:val="10"/>
        </w:rPr>
        <w:t> </w:t>
      </w:r>
      <w:r>
        <w:rPr>
          <w:spacing w:val="1"/>
        </w:rPr>
        <w:t>de</w:t>
      </w:r>
      <w:r>
        <w:rPr>
          <w:spacing w:val="10"/>
        </w:rPr>
        <w:t> </w:t>
      </w:r>
      <w:r>
        <w:rPr>
          <w:spacing w:val="-1"/>
        </w:rPr>
        <w:t>l’Organisme</w:t>
      </w:r>
      <w:r>
        <w:rPr>
          <w:spacing w:val="10"/>
        </w:rPr>
        <w:t> </w:t>
      </w:r>
      <w:r>
        <w:rPr>
          <w:spacing w:val="-1"/>
        </w:rPr>
        <w:t>d’accueil,</w:t>
      </w:r>
      <w:r>
        <w:rPr>
          <w:spacing w:val="12"/>
        </w:rPr>
        <w:t> </w:t>
      </w:r>
      <w:r>
        <w:rPr>
          <w:spacing w:val="-1"/>
        </w:rPr>
        <w:t>s’ils</w:t>
      </w:r>
      <w:r>
        <w:rPr>
          <w:spacing w:val="12"/>
        </w:rPr>
        <w:t> </w:t>
      </w:r>
      <w:r>
        <w:rPr/>
        <w:t>en</w:t>
      </w:r>
      <w:r>
        <w:rPr>
          <w:spacing w:val="9"/>
        </w:rPr>
        <w:t> </w:t>
      </w:r>
      <w:r>
        <w:rPr>
          <w:spacing w:val="-1"/>
        </w:rPr>
        <w:t>ont,</w:t>
      </w:r>
      <w:r>
        <w:rPr>
          <w:spacing w:val="10"/>
        </w:rPr>
        <w:t> </w:t>
      </w:r>
      <w:r>
        <w:rPr>
          <w:spacing w:val="1"/>
        </w:rPr>
        <w:t>ou</w:t>
      </w:r>
      <w:r>
        <w:rPr>
          <w:spacing w:val="9"/>
        </w:rPr>
        <w:t> </w:t>
      </w:r>
      <w:r>
        <w:rPr>
          <w:spacing w:val="-1"/>
        </w:rPr>
        <w:t>une</w:t>
      </w:r>
      <w:r>
        <w:rPr>
          <w:spacing w:val="87"/>
          <w:w w:val="99"/>
        </w:rPr>
        <w:t> </w:t>
      </w:r>
      <w:r>
        <w:rPr>
          <w:spacing w:val="-1"/>
        </w:rPr>
        <w:t>somme</w:t>
      </w:r>
      <w:r>
        <w:rPr>
          <w:spacing w:val="-8"/>
        </w:rPr>
        <w:t> </w:t>
      </w:r>
      <w:r>
        <w:rPr>
          <w:spacing w:val="-1"/>
        </w:rPr>
        <w:t>convenue</w:t>
      </w:r>
      <w:r>
        <w:rPr>
          <w:spacing w:val="-8"/>
        </w:rPr>
        <w:t> </w:t>
      </w:r>
      <w:r>
        <w:rPr/>
        <w:t>entre</w:t>
      </w:r>
      <w:r>
        <w:rPr>
          <w:spacing w:val="-8"/>
        </w:rPr>
        <w:t> </w:t>
      </w:r>
      <w:r>
        <w:rPr>
          <w:spacing w:val="-1"/>
        </w:rPr>
        <w:t>les</w:t>
      </w:r>
      <w:r>
        <w:rPr>
          <w:spacing w:val="-9"/>
        </w:rPr>
        <w:t> </w:t>
      </w:r>
      <w:r>
        <w:rPr>
          <w:spacing w:val="-1"/>
        </w:rPr>
        <w:t>Organismes</w:t>
      </w:r>
      <w:r>
        <w:rPr>
          <w:spacing w:val="-9"/>
        </w:rPr>
        <w:t> </w:t>
      </w:r>
      <w:r>
        <w:rPr/>
        <w:t>intéressés</w:t>
      </w:r>
      <w:hyperlink w:history="true" w:anchor="_bookmark373">
        <w:r>
          <w:rPr>
            <w:position w:val="9"/>
            <w:sz w:val="13"/>
            <w:szCs w:val="13"/>
          </w:rPr>
          <w:t>375</w:t>
        </w:r>
      </w:hyperlink>
      <w:r>
        <w:rPr/>
        <w:t>.</w:t>
      </w:r>
      <w:r>
        <w:rPr/>
      </w:r>
    </w:p>
    <w:p>
      <w:pPr>
        <w:pStyle w:val="BodyText"/>
        <w:numPr>
          <w:ilvl w:val="0"/>
          <w:numId w:val="123"/>
        </w:numPr>
        <w:tabs>
          <w:tab w:pos="965" w:val="left" w:leader="none"/>
        </w:tabs>
        <w:spacing w:line="230" w:lineRule="exact" w:before="124" w:after="0"/>
        <w:ind w:left="964" w:right="115" w:hanging="285"/>
        <w:jc w:val="both"/>
      </w:pPr>
      <w:r>
        <w:rPr>
          <w:spacing w:val="-1"/>
        </w:rPr>
        <w:t>Celui</w:t>
      </w:r>
      <w:r>
        <w:rPr>
          <w:spacing w:val="5"/>
        </w:rPr>
        <w:t> </w:t>
      </w:r>
      <w:r>
        <w:rPr>
          <w:spacing w:val="-1"/>
        </w:rPr>
        <w:t>qui</w:t>
      </w:r>
      <w:r>
        <w:rPr>
          <w:spacing w:val="5"/>
        </w:rPr>
        <w:t> </w:t>
      </w:r>
      <w:r>
        <w:rPr>
          <w:spacing w:val="-1"/>
        </w:rPr>
        <w:t>sera</w:t>
      </w:r>
      <w:r>
        <w:rPr>
          <w:spacing w:val="6"/>
        </w:rPr>
        <w:t> </w:t>
      </w:r>
      <w:r>
        <w:rPr>
          <w:spacing w:val="-1"/>
        </w:rPr>
        <w:t>destiné</w:t>
      </w:r>
      <w:r>
        <w:rPr>
          <w:spacing w:val="6"/>
        </w:rPr>
        <w:t> </w:t>
      </w:r>
      <w:r>
        <w:rPr>
          <w:spacing w:val="-1"/>
        </w:rPr>
        <w:t>d’une</w:t>
      </w:r>
      <w:r>
        <w:rPr>
          <w:spacing w:val="8"/>
        </w:rPr>
        <w:t> </w:t>
      </w:r>
      <w:r>
        <w:rPr>
          <w:spacing w:val="-1"/>
        </w:rPr>
        <w:t>maison</w:t>
      </w:r>
      <w:r>
        <w:rPr>
          <w:spacing w:val="4"/>
        </w:rPr>
        <w:t> </w:t>
      </w:r>
      <w:r>
        <w:rPr>
          <w:spacing w:val="-1"/>
        </w:rPr>
        <w:t>généralice</w:t>
      </w:r>
      <w:r>
        <w:rPr>
          <w:spacing w:val="12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un</w:t>
      </w:r>
      <w:r>
        <w:rPr>
          <w:spacing w:val="5"/>
        </w:rPr>
        <w:t> </w:t>
      </w:r>
      <w:r>
        <w:rPr>
          <w:spacing w:val="-1"/>
        </w:rPr>
        <w:t>Organisme</w:t>
      </w:r>
      <w:r>
        <w:rPr>
          <w:spacing w:val="6"/>
        </w:rPr>
        <w:t> </w:t>
      </w:r>
      <w:r>
        <w:rPr/>
        <w:t>Majeur,</w:t>
      </w:r>
      <w:r>
        <w:rPr>
          <w:spacing w:val="6"/>
        </w:rPr>
        <w:t> </w:t>
      </w:r>
      <w:r>
        <w:rPr>
          <w:spacing w:val="-1"/>
        </w:rPr>
        <w:t>s’il</w:t>
      </w:r>
      <w:r>
        <w:rPr>
          <w:spacing w:val="5"/>
        </w:rPr>
        <w:t> </w:t>
      </w:r>
      <w:r>
        <w:rPr>
          <w:spacing w:val="-1"/>
        </w:rPr>
        <w:t>n’a</w:t>
      </w:r>
      <w:r>
        <w:rPr>
          <w:spacing w:val="6"/>
        </w:rPr>
        <w:t> </w:t>
      </w:r>
      <w:r>
        <w:rPr>
          <w:spacing w:val="-1"/>
        </w:rPr>
        <w:t>aucune</w:t>
      </w:r>
      <w:r>
        <w:rPr>
          <w:spacing w:val="8"/>
        </w:rPr>
        <w:t> </w:t>
      </w:r>
      <w:r>
        <w:rPr>
          <w:spacing w:val="-1"/>
        </w:rPr>
        <w:t>sorte</w:t>
      </w:r>
      <w:r>
        <w:rPr>
          <w:spacing w:val="6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pension</w:t>
      </w:r>
      <w:r>
        <w:rPr>
          <w:spacing w:val="91"/>
          <w:w w:val="99"/>
        </w:rPr>
        <w:t> </w:t>
      </w:r>
      <w:r>
        <w:rPr/>
        <w:t>au</w:t>
      </w:r>
      <w:r>
        <w:rPr>
          <w:spacing w:val="18"/>
        </w:rPr>
        <w:t> </w:t>
      </w:r>
      <w:r>
        <w:rPr>
          <w:spacing w:val="-1"/>
        </w:rPr>
        <w:t>moment</w:t>
      </w:r>
      <w:r>
        <w:rPr>
          <w:spacing w:val="16"/>
        </w:rPr>
        <w:t> </w:t>
      </w:r>
      <w:r>
        <w:rPr/>
        <w:t>d’y</w:t>
      </w:r>
      <w:r>
        <w:rPr>
          <w:spacing w:val="14"/>
        </w:rPr>
        <w:t> </w:t>
      </w:r>
      <w:r>
        <w:rPr>
          <w:spacing w:val="-1"/>
        </w:rPr>
        <w:t>retourner,</w:t>
      </w:r>
      <w:r>
        <w:rPr>
          <w:spacing w:val="17"/>
        </w:rPr>
        <w:t> </w:t>
      </w:r>
      <w:r>
        <w:rPr>
          <w:spacing w:val="-1"/>
        </w:rPr>
        <w:t>recevra</w:t>
      </w:r>
      <w:r>
        <w:rPr>
          <w:spacing w:val="17"/>
        </w:rPr>
        <w:t> </w:t>
      </w:r>
      <w:r>
        <w:rPr/>
        <w:t>du</w:t>
      </w:r>
      <w:r>
        <w:rPr>
          <w:spacing w:val="15"/>
        </w:rPr>
        <w:t> </w:t>
      </w:r>
      <w:r>
        <w:rPr>
          <w:spacing w:val="-1"/>
        </w:rPr>
        <w:t>Gouvernement</w:t>
      </w:r>
      <w:r>
        <w:rPr>
          <w:spacing w:val="17"/>
        </w:rPr>
        <w:t> </w:t>
      </w:r>
      <w:r>
        <w:rPr/>
        <w:t>Général</w:t>
      </w:r>
      <w:r>
        <w:rPr>
          <w:spacing w:val="16"/>
        </w:rPr>
        <w:t> </w:t>
      </w:r>
      <w:r>
        <w:rPr>
          <w:spacing w:val="-2"/>
        </w:rPr>
        <w:t>une</w:t>
      </w:r>
      <w:r>
        <w:rPr>
          <w:spacing w:val="17"/>
        </w:rPr>
        <w:t> </w:t>
      </w:r>
      <w:r>
        <w:rPr/>
        <w:t>pension</w:t>
      </w:r>
      <w:r>
        <w:rPr>
          <w:spacing w:val="16"/>
        </w:rPr>
        <w:t> </w:t>
      </w:r>
      <w:r>
        <w:rPr>
          <w:spacing w:val="-1"/>
        </w:rPr>
        <w:t>tenant</w:t>
      </w:r>
      <w:r>
        <w:rPr>
          <w:spacing w:val="16"/>
        </w:rPr>
        <w:t> </w:t>
      </w:r>
      <w:r>
        <w:rPr>
          <w:spacing w:val="-1"/>
        </w:rPr>
        <w:t>compte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16"/>
        </w:rPr>
        <w:t> </w:t>
      </w:r>
      <w:r>
        <w:rPr>
          <w:spacing w:val="-1"/>
        </w:rPr>
        <w:t>normes</w:t>
      </w:r>
      <w:r>
        <w:rPr>
          <w:spacing w:val="17"/>
        </w:rPr>
        <w:t> </w:t>
      </w:r>
      <w:r>
        <w:rPr>
          <w:spacing w:val="1"/>
        </w:rPr>
        <w:t>du</w:t>
      </w:r>
      <w:r>
        <w:rPr>
          <w:spacing w:val="107"/>
          <w:w w:val="99"/>
        </w:rPr>
        <w:t> </w:t>
      </w:r>
      <w:r>
        <w:rPr>
          <w:spacing w:val="-1"/>
        </w:rPr>
        <w:t>pays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temps</w:t>
      </w:r>
      <w:r>
        <w:rPr>
          <w:spacing w:val="-5"/>
        </w:rPr>
        <w:t> </w:t>
      </w:r>
      <w:r>
        <w:rPr>
          <w:spacing w:val="-1"/>
        </w:rPr>
        <w:t>qu’il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travaillé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/>
        <w:t>son</w:t>
      </w:r>
      <w:r>
        <w:rPr>
          <w:spacing w:val="-5"/>
        </w:rPr>
        <w:t> </w:t>
      </w:r>
      <w:r>
        <w:rPr>
          <w:spacing w:val="1"/>
        </w:rPr>
        <w:t>service</w:t>
      </w:r>
      <w:hyperlink w:history="true" w:anchor="_bookmark374">
        <w:r>
          <w:rPr>
            <w:spacing w:val="1"/>
            <w:position w:val="9"/>
            <w:sz w:val="13"/>
            <w:szCs w:val="13"/>
          </w:rPr>
          <w:t>376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15" w:firstLine="284"/>
        <w:jc w:val="both"/>
      </w:pPr>
      <w:r>
        <w:rPr/>
        <w:t>On</w:t>
      </w:r>
      <w:r>
        <w:rPr>
          <w:spacing w:val="3"/>
        </w:rPr>
        <w:t> </w:t>
      </w:r>
      <w:r>
        <w:rPr>
          <w:spacing w:val="-1"/>
        </w:rPr>
        <w:t>sera</w:t>
      </w:r>
      <w:r>
        <w:rPr>
          <w:spacing w:val="6"/>
        </w:rPr>
        <w:t> </w:t>
      </w:r>
      <w:r>
        <w:rPr>
          <w:spacing w:val="-1"/>
        </w:rPr>
        <w:t>attentif,</w:t>
      </w:r>
      <w:r>
        <w:rPr>
          <w:spacing w:val="8"/>
        </w:rPr>
        <w:t> </w:t>
      </w:r>
      <w:r>
        <w:rPr>
          <w:spacing w:val="-1"/>
        </w:rPr>
        <w:t>avec</w:t>
      </w:r>
      <w:r>
        <w:rPr>
          <w:spacing w:val="8"/>
        </w:rPr>
        <w:t> </w:t>
      </w:r>
      <w:r>
        <w:rPr>
          <w:spacing w:val="-1"/>
        </w:rPr>
        <w:t>charité</w:t>
      </w:r>
      <w:r>
        <w:rPr>
          <w:spacing w:val="10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équitablement,</w:t>
      </w:r>
      <w:r>
        <w:rPr>
          <w:spacing w:val="6"/>
        </w:rPr>
        <w:t> </w:t>
      </w:r>
      <w:r>
        <w:rPr/>
        <w:t>à</w:t>
      </w:r>
      <w:r>
        <w:rPr>
          <w:spacing w:val="5"/>
        </w:rPr>
        <w:t> </w:t>
      </w:r>
      <w:r>
        <w:rPr/>
        <w:t>ceux</w:t>
      </w:r>
      <w:r>
        <w:rPr>
          <w:spacing w:val="7"/>
        </w:rPr>
        <w:t> </w:t>
      </w:r>
      <w:r>
        <w:rPr>
          <w:spacing w:val="-1"/>
        </w:rPr>
        <w:t>qui</w:t>
      </w:r>
      <w:r>
        <w:rPr>
          <w:spacing w:val="5"/>
        </w:rPr>
        <w:t> </w:t>
      </w:r>
      <w:r>
        <w:rPr>
          <w:spacing w:val="-1"/>
        </w:rPr>
        <w:t>cesseront</w:t>
      </w:r>
      <w:r>
        <w:rPr>
          <w:spacing w:val="5"/>
        </w:rPr>
        <w:t> </w:t>
      </w:r>
      <w:r>
        <w:rPr>
          <w:spacing w:val="-1"/>
        </w:rPr>
        <w:t>d’appartenir</w:t>
      </w:r>
      <w:r>
        <w:rPr>
          <w:spacing w:val="6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Congrégation,</w:t>
      </w:r>
      <w:r>
        <w:rPr>
          <w:spacing w:val="6"/>
        </w:rPr>
        <w:t> </w:t>
      </w:r>
      <w:r>
        <w:rPr>
          <w:spacing w:val="1"/>
        </w:rPr>
        <w:t>en</w:t>
      </w:r>
      <w:r>
        <w:rPr>
          <w:spacing w:val="117"/>
          <w:w w:val="99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aidant,</w:t>
      </w:r>
      <w:r>
        <w:rPr>
          <w:spacing w:val="-4"/>
        </w:rPr>
        <w:t> </w:t>
      </w:r>
      <w:r>
        <w:rPr>
          <w:spacing w:val="-1"/>
        </w:rPr>
        <w:t>surtout</w:t>
      </w:r>
      <w:r>
        <w:rPr>
          <w:spacing w:val="-5"/>
        </w:rPr>
        <w:t> </w:t>
      </w:r>
      <w:r>
        <w:rPr/>
        <w:t>dans</w:t>
      </w:r>
      <w:r>
        <w:rPr>
          <w:spacing w:val="-6"/>
        </w:rPr>
        <w:t> </w:t>
      </w:r>
      <w:r>
        <w:rPr/>
        <w:t>leurs</w:t>
      </w:r>
      <w:r>
        <w:rPr>
          <w:spacing w:val="-7"/>
        </w:rPr>
        <w:t> </w:t>
      </w:r>
      <w:r>
        <w:rPr>
          <w:spacing w:val="-1"/>
        </w:rPr>
        <w:t>premiers</w:t>
      </w:r>
      <w:r>
        <w:rPr>
          <w:spacing w:val="-6"/>
        </w:rPr>
        <w:t> </w:t>
      </w:r>
      <w:r>
        <w:rPr/>
        <w:t>besoins,</w:t>
      </w:r>
      <w:r>
        <w:rPr>
          <w:spacing w:val="-4"/>
        </w:rPr>
        <w:t> </w:t>
      </w:r>
      <w:r>
        <w:rPr/>
        <w:t>en</w:t>
      </w:r>
      <w:r>
        <w:rPr>
          <w:spacing w:val="-6"/>
        </w:rPr>
        <w:t> </w:t>
      </w:r>
      <w:r>
        <w:rPr/>
        <w:t>tenant</w:t>
      </w:r>
      <w:r>
        <w:rPr>
          <w:spacing w:val="-6"/>
        </w:rPr>
        <w:t> </w:t>
      </w:r>
      <w:r>
        <w:rPr>
          <w:spacing w:val="-1"/>
        </w:rPr>
        <w:t>compte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circonstances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chacun.</w:t>
      </w:r>
      <w:r>
        <w:rPr/>
      </w:r>
    </w:p>
    <w:p>
      <w:pPr>
        <w:pStyle w:val="BodyText"/>
        <w:spacing w:line="240" w:lineRule="auto" w:before="120"/>
        <w:ind w:right="117"/>
        <w:jc w:val="both"/>
      </w:pPr>
      <w:r>
        <w:rPr>
          <w:spacing w:val="-1"/>
        </w:rPr>
        <w:t>Cette</w:t>
      </w:r>
      <w:r>
        <w:rPr>
          <w:spacing w:val="46"/>
        </w:rPr>
        <w:t> </w:t>
      </w:r>
      <w:r>
        <w:rPr>
          <w:spacing w:val="-1"/>
        </w:rPr>
        <w:t>obligation</w:t>
      </w:r>
      <w:r>
        <w:rPr>
          <w:spacing w:val="44"/>
        </w:rPr>
        <w:t> </w:t>
      </w:r>
      <w:r>
        <w:rPr/>
        <w:t>incombe</w:t>
      </w:r>
      <w:r>
        <w:rPr>
          <w:spacing w:val="46"/>
        </w:rPr>
        <w:t> </w:t>
      </w:r>
      <w:r>
        <w:rPr/>
        <w:t>à</w:t>
      </w:r>
      <w:r>
        <w:rPr>
          <w:spacing w:val="46"/>
        </w:rPr>
        <w:t> </w:t>
      </w:r>
      <w:r>
        <w:rPr>
          <w:spacing w:val="-1"/>
        </w:rPr>
        <w:t>l’Organisme</w:t>
      </w:r>
      <w:r>
        <w:rPr>
          <w:spacing w:val="46"/>
        </w:rPr>
        <w:t> </w:t>
      </w:r>
      <w:r>
        <w:rPr/>
        <w:t>Majeur,</w:t>
      </w:r>
      <w:r>
        <w:rPr>
          <w:spacing w:val="47"/>
        </w:rPr>
        <w:t> </w:t>
      </w:r>
      <w:r>
        <w:rPr>
          <w:spacing w:val="-1"/>
        </w:rPr>
        <w:t>dont</w:t>
      </w:r>
      <w:r>
        <w:rPr>
          <w:spacing w:val="45"/>
        </w:rPr>
        <w:t> </w:t>
      </w:r>
      <w:r>
        <w:rPr>
          <w:spacing w:val="-1"/>
        </w:rPr>
        <w:t>l’individu</w:t>
      </w:r>
      <w:r>
        <w:rPr>
          <w:spacing w:val="44"/>
        </w:rPr>
        <w:t> </w:t>
      </w:r>
      <w:r>
        <w:rPr>
          <w:spacing w:val="-1"/>
        </w:rPr>
        <w:t>faisait</w:t>
      </w:r>
      <w:r>
        <w:rPr>
          <w:spacing w:val="45"/>
        </w:rPr>
        <w:t> </w:t>
      </w:r>
      <w:r>
        <w:rPr>
          <w:spacing w:val="-1"/>
        </w:rPr>
        <w:t>partie</w:t>
      </w:r>
      <w:r>
        <w:rPr>
          <w:spacing w:val="46"/>
        </w:rPr>
        <w:t> </w:t>
      </w:r>
      <w:r>
        <w:rPr>
          <w:spacing w:val="-1"/>
        </w:rPr>
        <w:t>qui</w:t>
      </w:r>
      <w:r>
        <w:rPr>
          <w:spacing w:val="46"/>
        </w:rPr>
        <w:t> </w:t>
      </w:r>
      <w:r>
        <w:rPr>
          <w:spacing w:val="-1"/>
        </w:rPr>
        <w:t>s’en</w:t>
      </w:r>
      <w:r>
        <w:rPr>
          <w:spacing w:val="44"/>
        </w:rPr>
        <w:t> </w:t>
      </w:r>
      <w:r>
        <w:rPr>
          <w:spacing w:val="-1"/>
        </w:rPr>
        <w:t>acquittera</w:t>
      </w:r>
      <w:r>
        <w:rPr>
          <w:spacing w:val="46"/>
        </w:rPr>
        <w:t> </w:t>
      </w:r>
      <w:r>
        <w:rPr/>
        <w:t>ou</w:t>
      </w:r>
      <w:r>
        <w:rPr>
          <w:spacing w:val="44"/>
        </w:rPr>
        <w:t> </w:t>
      </w:r>
      <w:r>
        <w:rPr/>
        <w:t>à</w:t>
      </w:r>
      <w:r>
        <w:rPr>
          <w:spacing w:val="93"/>
          <w:w w:val="99"/>
        </w:rPr>
        <w:t> </w:t>
      </w:r>
      <w:r>
        <w:rPr>
          <w:spacing w:val="-1"/>
        </w:rPr>
        <w:t>l’Administration</w:t>
      </w:r>
      <w:r>
        <w:rPr>
          <w:spacing w:val="-7"/>
        </w:rPr>
        <w:t> </w:t>
      </w:r>
      <w:r>
        <w:rPr>
          <w:spacing w:val="-1"/>
        </w:rPr>
        <w:t>Générale</w:t>
      </w:r>
      <w:r>
        <w:rPr>
          <w:spacing w:val="-7"/>
        </w:rPr>
        <w:t> </w:t>
      </w:r>
      <w:r>
        <w:rPr>
          <w:spacing w:val="-1"/>
        </w:rPr>
        <w:t>s’il</w:t>
      </w:r>
      <w:r>
        <w:rPr>
          <w:spacing w:val="-4"/>
        </w:rPr>
        <w:t> </w:t>
      </w:r>
      <w:r>
        <w:rPr>
          <w:spacing w:val="-1"/>
        </w:rPr>
        <w:t>était</w:t>
      </w:r>
      <w:r>
        <w:rPr>
          <w:spacing w:val="-6"/>
        </w:rPr>
        <w:t> </w:t>
      </w:r>
      <w:r>
        <w:rPr>
          <w:spacing w:val="-1"/>
        </w:rPr>
        <w:t>inscrit</w:t>
      </w:r>
      <w:r>
        <w:rPr>
          <w:spacing w:val="-6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2"/>
        </w:rPr>
        <w:t>une</w:t>
      </w:r>
      <w:r>
        <w:rPr>
          <w:spacing w:val="-3"/>
        </w:rPr>
        <w:t> </w:t>
      </w:r>
      <w:r>
        <w:rPr/>
        <w:t>maison</w:t>
      </w:r>
      <w:r>
        <w:rPr>
          <w:spacing w:val="-7"/>
        </w:rPr>
        <w:t> </w:t>
      </w:r>
      <w:r>
        <w:rPr>
          <w:spacing w:val="-1"/>
        </w:rPr>
        <w:t>généralice.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16" w:firstLine="283"/>
        <w:jc w:val="both"/>
      </w:pPr>
      <w:r>
        <w:rPr>
          <w:spacing w:val="-1"/>
        </w:rPr>
        <w:t>Les</w:t>
      </w:r>
      <w:r>
        <w:rPr>
          <w:spacing w:val="-2"/>
        </w:rPr>
        <w:t> </w:t>
      </w:r>
      <w:r>
        <w:rPr/>
        <w:t>aides</w:t>
      </w:r>
      <w:r>
        <w:rPr>
          <w:spacing w:val="-2"/>
        </w:rPr>
        <w:t> </w:t>
      </w:r>
      <w:r>
        <w:rPr>
          <w:spacing w:val="-1"/>
        </w:rPr>
        <w:t>prolongées</w:t>
      </w:r>
      <w:r>
        <w:rPr>
          <w:spacing w:val="-2"/>
        </w:rPr>
        <w:t> </w:t>
      </w:r>
      <w:r>
        <w:rPr>
          <w:spacing w:val="1"/>
        </w:rPr>
        <w:t>aux</w:t>
      </w:r>
      <w:r>
        <w:rPr>
          <w:spacing w:val="-1"/>
        </w:rPr>
        <w:t> familiers</w:t>
      </w:r>
      <w:r>
        <w:rPr>
          <w:spacing w:val="-2"/>
        </w:rPr>
        <w:t> </w:t>
      </w:r>
      <w:r>
        <w:rPr/>
        <w:t>des </w:t>
      </w:r>
      <w:r>
        <w:rPr>
          <w:spacing w:val="-1"/>
        </w:rPr>
        <w:t>membres</w:t>
      </w:r>
      <w:r>
        <w:rPr/>
        <w:t> de</w:t>
      </w:r>
      <w:r>
        <w:rPr>
          <w:spacing w:val="-1"/>
        </w:rPr>
        <w:t> la Congrégation</w:t>
      </w:r>
      <w:r>
        <w:rPr>
          <w:spacing w:val="-3"/>
        </w:rPr>
        <w:t> </w:t>
      </w:r>
      <w:r>
        <w:rPr/>
        <w:t>qui</w:t>
      </w:r>
      <w:r>
        <w:rPr>
          <w:spacing w:val="-2"/>
        </w:rPr>
        <w:t> </w:t>
      </w:r>
      <w:r>
        <w:rPr>
          <w:spacing w:val="-1"/>
        </w:rPr>
        <w:t>seraient</w:t>
      </w:r>
      <w:r>
        <w:rPr>
          <w:spacing w:val="-2"/>
        </w:rPr>
        <w:t> </w:t>
      </w:r>
      <w:r>
        <w:rPr/>
        <w:t>dans</w:t>
      </w:r>
      <w:r>
        <w:rPr>
          <w:spacing w:val="-2"/>
        </w:rPr>
        <w:t> </w:t>
      </w:r>
      <w:r>
        <w:rPr>
          <w:spacing w:val="-1"/>
        </w:rPr>
        <w:t>le </w:t>
      </w:r>
      <w:r>
        <w:rPr/>
        <w:t>besoin</w:t>
      </w:r>
      <w:r>
        <w:rPr>
          <w:spacing w:val="-3"/>
        </w:rPr>
        <w:t> </w:t>
      </w:r>
      <w:r>
        <w:rPr/>
        <w:t>seront</w:t>
      </w:r>
      <w:r>
        <w:rPr>
          <w:spacing w:val="-2"/>
        </w:rPr>
        <w:t> </w:t>
      </w:r>
      <w:r>
        <w:rPr/>
        <w:t>à</w:t>
      </w:r>
      <w:r>
        <w:rPr>
          <w:spacing w:val="93"/>
          <w:w w:val="99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charge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1"/>
        </w:rPr>
        <w:t>l’Organisme</w:t>
      </w:r>
      <w:r>
        <w:rPr>
          <w:spacing w:val="25"/>
        </w:rPr>
        <w:t> </w:t>
      </w:r>
      <w:r>
        <w:rPr/>
        <w:t>Majeur</w:t>
      </w:r>
      <w:r>
        <w:rPr>
          <w:spacing w:val="25"/>
        </w:rPr>
        <w:t> </w:t>
      </w:r>
      <w:r>
        <w:rPr>
          <w:spacing w:val="-1"/>
        </w:rPr>
        <w:t>respectif</w:t>
      </w:r>
      <w:r>
        <w:rPr>
          <w:spacing w:val="22"/>
        </w:rPr>
        <w:t> </w:t>
      </w:r>
      <w:r>
        <w:rPr/>
        <w:t>ou</w:t>
      </w:r>
      <w:r>
        <w:rPr>
          <w:spacing w:val="24"/>
        </w:rPr>
        <w:t> </w:t>
      </w:r>
      <w:r>
        <w:rPr/>
        <w:t>du</w:t>
      </w:r>
      <w:r>
        <w:rPr>
          <w:spacing w:val="23"/>
        </w:rPr>
        <w:t> </w:t>
      </w:r>
      <w:r>
        <w:rPr>
          <w:spacing w:val="-1"/>
        </w:rPr>
        <w:t>Gouvernement</w:t>
      </w:r>
      <w:r>
        <w:rPr>
          <w:spacing w:val="24"/>
        </w:rPr>
        <w:t> </w:t>
      </w:r>
      <w:r>
        <w:rPr>
          <w:spacing w:val="-1"/>
        </w:rPr>
        <w:t>Général</w:t>
      </w:r>
      <w:r>
        <w:rPr>
          <w:spacing w:val="25"/>
        </w:rPr>
        <w:t> </w:t>
      </w:r>
      <w:r>
        <w:rPr>
          <w:spacing w:val="-1"/>
        </w:rPr>
        <w:t>s’il</w:t>
      </w:r>
      <w:r>
        <w:rPr>
          <w:spacing w:val="24"/>
        </w:rPr>
        <w:t> </w:t>
      </w:r>
      <w:r>
        <w:rPr>
          <w:spacing w:val="-1"/>
        </w:rPr>
        <w:t>s’agit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1"/>
        </w:rPr>
        <w:t>membres</w:t>
      </w:r>
      <w:r>
        <w:rPr>
          <w:spacing w:val="24"/>
        </w:rPr>
        <w:t> </w:t>
      </w:r>
      <w:r>
        <w:rPr/>
        <w:t>des</w:t>
      </w:r>
      <w:r>
        <w:rPr>
          <w:spacing w:val="25"/>
        </w:rPr>
        <w:t> </w:t>
      </w:r>
      <w:r>
        <w:rPr>
          <w:spacing w:val="-1"/>
        </w:rPr>
        <w:t>maisons</w:t>
      </w:r>
      <w:r>
        <w:rPr>
          <w:spacing w:val="99"/>
          <w:w w:val="99"/>
        </w:rPr>
        <w:t> </w:t>
      </w:r>
      <w:r>
        <w:rPr>
          <w:spacing w:val="-1"/>
        </w:rPr>
        <w:t>généralices.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40" w:lineRule="auto" w:before="0" w:after="0"/>
        <w:ind w:left="395" w:right="118" w:firstLine="284"/>
        <w:jc w:val="both"/>
      </w:pPr>
      <w:r>
        <w:rPr/>
        <w:t>En ce </w:t>
      </w:r>
      <w:r>
        <w:rPr>
          <w:spacing w:val="-1"/>
        </w:rPr>
        <w:t>qui</w:t>
      </w:r>
      <w:r>
        <w:rPr>
          <w:spacing w:val="1"/>
        </w:rPr>
        <w:t> </w:t>
      </w:r>
      <w:r>
        <w:rPr>
          <w:spacing w:val="-1"/>
        </w:rPr>
        <w:t>concerne</w:t>
      </w:r>
      <w:r>
        <w:rPr/>
        <w:t> les</w:t>
      </w:r>
      <w:r>
        <w:rPr>
          <w:spacing w:val="1"/>
        </w:rPr>
        <w:t> </w:t>
      </w:r>
      <w:r>
        <w:rPr>
          <w:spacing w:val="-1"/>
        </w:rPr>
        <w:t>employés</w:t>
      </w:r>
      <w:r>
        <w:rPr/>
        <w:t> de</w:t>
      </w:r>
      <w:r>
        <w:rPr>
          <w:spacing w:val="2"/>
        </w:rPr>
        <w:t> </w:t>
      </w:r>
      <w:r>
        <w:rPr>
          <w:spacing w:val="-1"/>
        </w:rPr>
        <w:t>nos</w:t>
      </w:r>
      <w:r>
        <w:rPr/>
        <w:t> communautés et </w:t>
      </w:r>
      <w:r>
        <w:rPr>
          <w:spacing w:val="-1"/>
        </w:rPr>
        <w:t>activités,</w:t>
      </w:r>
      <w:r>
        <w:rPr>
          <w:spacing w:val="1"/>
        </w:rPr>
        <w:t> </w:t>
      </w:r>
      <w:r>
        <w:rPr/>
        <w:t>on </w:t>
      </w:r>
      <w:r>
        <w:rPr>
          <w:spacing w:val="-1"/>
        </w:rPr>
        <w:t>observera</w:t>
      </w:r>
      <w:r>
        <w:rPr>
          <w:spacing w:val="1"/>
        </w:rPr>
        <w:t> </w:t>
      </w:r>
      <w:r>
        <w:rPr/>
        <w:t>les</w:t>
      </w:r>
      <w:r>
        <w:rPr>
          <w:spacing w:val="2"/>
        </w:rPr>
        <w:t> </w:t>
      </w:r>
      <w:r>
        <w:rPr/>
        <w:t>normes </w:t>
      </w:r>
      <w:r>
        <w:rPr>
          <w:spacing w:val="-1"/>
        </w:rPr>
        <w:t>légales</w:t>
      </w:r>
      <w:r>
        <w:rPr/>
        <w:t> </w:t>
      </w:r>
      <w:r>
        <w:rPr>
          <w:spacing w:val="-1"/>
        </w:rPr>
        <w:t>tant</w:t>
      </w:r>
      <w:r>
        <w:rPr>
          <w:spacing w:val="91"/>
          <w:w w:val="99"/>
        </w:rPr>
        <w:t> </w:t>
      </w:r>
      <w:r>
        <w:rPr/>
        <w:t>pour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rémunération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/>
        <w:t>pour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4"/>
        </w:rPr>
        <w:t> </w:t>
      </w:r>
      <w:r>
        <w:rPr>
          <w:spacing w:val="-1"/>
        </w:rPr>
        <w:t>assurances</w:t>
      </w:r>
      <w:r>
        <w:rPr>
          <w:spacing w:val="4"/>
        </w:rPr>
        <w:t> </w:t>
      </w:r>
      <w:r>
        <w:rPr>
          <w:spacing w:val="-1"/>
        </w:rPr>
        <w:t>sociales</w:t>
      </w:r>
      <w:r>
        <w:rPr>
          <w:spacing w:val="4"/>
        </w:rPr>
        <w:t> </w:t>
      </w:r>
      <w:r>
        <w:rPr>
          <w:spacing w:val="1"/>
        </w:rPr>
        <w:t>ou</w:t>
      </w:r>
      <w:r>
        <w:rPr>
          <w:spacing w:val="3"/>
        </w:rPr>
        <w:t> </w:t>
      </w:r>
      <w:r>
        <w:rPr>
          <w:spacing w:val="-1"/>
        </w:rPr>
        <w:t>l’assistance</w:t>
      </w:r>
      <w:r>
        <w:rPr>
          <w:spacing w:val="7"/>
        </w:rPr>
        <w:t> </w:t>
      </w:r>
      <w:r>
        <w:rPr>
          <w:spacing w:val="-1"/>
        </w:rPr>
        <w:t>sociale,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majorant</w:t>
      </w:r>
      <w:r>
        <w:rPr>
          <w:spacing w:val="4"/>
        </w:rPr>
        <w:t> </w:t>
      </w:r>
      <w:r>
        <w:rPr>
          <w:spacing w:val="-1"/>
        </w:rPr>
        <w:t>toujours</w:t>
      </w:r>
      <w:r>
        <w:rPr>
          <w:spacing w:val="4"/>
        </w:rPr>
        <w:t> </w:t>
      </w:r>
      <w:r>
        <w:rPr/>
        <w:t>selon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la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38" w:lineRule="exact" w:before="41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72" w:id="512"/>
      <w:bookmarkEnd w:id="512"/>
      <w:r>
        <w:rPr/>
      </w:r>
      <w:r>
        <w:rPr>
          <w:rFonts w:ascii="Times New Roman"/>
          <w:position w:val="9"/>
          <w:sz w:val="13"/>
        </w:rPr>
        <w:t>374</w:t>
      </w:r>
      <w:r>
        <w:rPr>
          <w:rFonts w:ascii="Times New Roman"/>
          <w:spacing w:val="16"/>
          <w:position w:val="9"/>
          <w:sz w:val="13"/>
        </w:rPr>
        <w:t> </w:t>
      </w:r>
      <w:r>
        <w:rPr>
          <w:rFonts w:ascii="Times New Roman"/>
          <w:spacing w:val="-1"/>
          <w:sz w:val="16"/>
        </w:rPr>
        <w:t>cf.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z w:val="16"/>
        </w:rPr>
        <w:t>E</w:t>
      </w:r>
      <w:r>
        <w:rPr>
          <w:rFonts w:ascii="Times New Roman"/>
          <w:spacing w:val="-3"/>
          <w:sz w:val="16"/>
        </w:rPr>
        <w:t> </w:t>
      </w:r>
      <w:r>
        <w:rPr>
          <w:rFonts w:ascii="Times New Roman"/>
          <w:spacing w:val="-1"/>
          <w:sz w:val="16"/>
        </w:rPr>
        <w:t>16.</w:t>
      </w:r>
    </w:p>
    <w:p>
      <w:pPr>
        <w:numPr>
          <w:ilvl w:val="0"/>
          <w:numId w:val="124"/>
        </w:numPr>
        <w:tabs>
          <w:tab w:pos="358" w:val="left" w:leader="none"/>
        </w:tabs>
        <w:spacing w:line="230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73" w:id="513"/>
      <w:bookmarkEnd w:id="513"/>
      <w:r>
        <w:rPr/>
      </w:r>
      <w:bookmarkStart w:name="_bookmark373" w:id="514"/>
      <w:bookmarkEnd w:id="514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AD</w:t>
      </w:r>
      <w:r>
        <w:rPr>
          <w:rFonts w:ascii="Times New Roman"/>
          <w:spacing w:val="-1"/>
          <w:sz w:val="16"/>
        </w:rPr>
        <w:t> 14.</w:t>
      </w:r>
    </w:p>
    <w:p>
      <w:pPr>
        <w:numPr>
          <w:ilvl w:val="0"/>
          <w:numId w:val="124"/>
        </w:numPr>
        <w:tabs>
          <w:tab w:pos="358" w:val="left" w:leader="none"/>
        </w:tabs>
        <w:spacing w:line="238" w:lineRule="exact" w:before="0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74" w:id="515"/>
      <w:bookmarkEnd w:id="515"/>
      <w:r>
        <w:rPr/>
      </w:r>
      <w:bookmarkStart w:name="_bookmark374" w:id="516"/>
      <w:bookmarkEnd w:id="516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 ib.</w:t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spacing w:line="240" w:lineRule="auto" w:before="47"/>
        <w:ind w:left="396" w:right="121" w:firstLine="0"/>
        <w:jc w:val="left"/>
      </w:pPr>
      <w:r>
        <w:rPr>
          <w:spacing w:val="-1"/>
        </w:rPr>
        <w:t>charité </w:t>
      </w:r>
      <w:r>
        <w:rPr/>
        <w:t>ou</w:t>
      </w:r>
      <w:r>
        <w:rPr>
          <w:spacing w:val="-3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justice </w:t>
      </w:r>
      <w:r>
        <w:rPr/>
        <w:t>l’exigeront,</w:t>
      </w:r>
      <w:r>
        <w:rPr>
          <w:spacing w:val="1"/>
        </w:rPr>
        <w:t> </w:t>
      </w:r>
      <w:r>
        <w:rPr>
          <w:spacing w:val="-1"/>
        </w:rPr>
        <w:t>mais</w:t>
      </w:r>
      <w:r>
        <w:rPr>
          <w:spacing w:val="-2"/>
        </w:rPr>
        <w:t> </w:t>
      </w:r>
      <w:r>
        <w:rPr>
          <w:spacing w:val="-1"/>
        </w:rPr>
        <w:t>toujours</w:t>
      </w:r>
      <w:r>
        <w:rPr>
          <w:spacing w:val="-2"/>
        </w:rPr>
        <w:t> </w:t>
      </w:r>
      <w:r>
        <w:rPr/>
        <w:t>dans</w:t>
      </w:r>
      <w:r>
        <w:rPr>
          <w:spacing w:val="-1"/>
        </w:rPr>
        <w:t> le </w:t>
      </w:r>
      <w:r>
        <w:rPr/>
        <w:t>cadre </w:t>
      </w:r>
      <w:r>
        <w:rPr>
          <w:spacing w:val="-1"/>
        </w:rPr>
        <w:t>juridique </w:t>
      </w:r>
      <w:r>
        <w:rPr/>
        <w:t>du</w:t>
      </w:r>
      <w:r>
        <w:rPr>
          <w:spacing w:val="-3"/>
        </w:rPr>
        <w:t> </w:t>
      </w:r>
      <w:r>
        <w:rPr>
          <w:spacing w:val="-1"/>
        </w:rPr>
        <w:t>travail</w:t>
      </w:r>
      <w:r>
        <w:rPr/>
        <w:t> et</w:t>
      </w:r>
      <w:r>
        <w:rPr>
          <w:spacing w:val="-2"/>
        </w:rPr>
        <w:t> </w:t>
      </w:r>
      <w:r>
        <w:rPr/>
        <w:t>en </w:t>
      </w:r>
      <w:r>
        <w:rPr>
          <w:spacing w:val="-1"/>
        </w:rPr>
        <w:t>évitant</w:t>
      </w:r>
      <w:r>
        <w:rPr>
          <w:spacing w:val="-2"/>
        </w:rPr>
        <w:t> </w:t>
      </w:r>
      <w:r>
        <w:rPr/>
        <w:t>tout</w:t>
      </w:r>
      <w:r>
        <w:rPr>
          <w:spacing w:val="-1"/>
        </w:rPr>
        <w:t> </w:t>
      </w:r>
      <w:r>
        <w:rPr/>
        <w:t>ce</w:t>
      </w:r>
      <w:r>
        <w:rPr>
          <w:spacing w:val="-1"/>
        </w:rPr>
        <w:t> qui puisse, </w:t>
      </w:r>
      <w:r>
        <w:rPr/>
        <w:t>à</w:t>
      </w:r>
      <w:r>
        <w:rPr>
          <w:spacing w:val="99"/>
          <w:w w:val="99"/>
        </w:rPr>
        <w:t> </w:t>
      </w:r>
      <w:r>
        <w:rPr>
          <w:spacing w:val="-1"/>
        </w:rPr>
        <w:t>l'avenir,</w:t>
      </w:r>
      <w:r>
        <w:rPr>
          <w:spacing w:val="-5"/>
        </w:rPr>
        <w:t> </w:t>
      </w:r>
      <w:r>
        <w:rPr>
          <w:spacing w:val="-1"/>
        </w:rPr>
        <w:t>un</w:t>
      </w:r>
      <w:r>
        <w:rPr>
          <w:spacing w:val="-6"/>
        </w:rPr>
        <w:t> </w:t>
      </w:r>
      <w:r>
        <w:rPr/>
        <w:t>poids</w:t>
      </w:r>
      <w:r>
        <w:rPr>
          <w:spacing w:val="-7"/>
        </w:rPr>
        <w:t> </w:t>
      </w:r>
      <w:r>
        <w:rPr>
          <w:spacing w:val="-1"/>
        </w:rPr>
        <w:t>insoutenable</w:t>
      </w:r>
      <w:r>
        <w:rPr>
          <w:spacing w:val="-2"/>
        </w:rPr>
        <w:t> </w:t>
      </w:r>
      <w:r>
        <w:rPr>
          <w:spacing w:val="-1"/>
        </w:rPr>
        <w:t>dans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relation</w:t>
      </w:r>
      <w:r>
        <w:rPr>
          <w:spacing w:val="-6"/>
        </w:rPr>
        <w:t> </w:t>
      </w:r>
      <w:r>
        <w:rPr>
          <w:spacing w:val="-1"/>
        </w:rPr>
        <w:t>contractuelle</w:t>
      </w:r>
      <w:r>
        <w:rPr>
          <w:spacing w:val="-3"/>
        </w:rPr>
        <w:t> </w:t>
      </w:r>
      <w:r>
        <w:rPr/>
        <w:t>ou</w:t>
      </w:r>
      <w:r>
        <w:rPr>
          <w:spacing w:val="-6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travail.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13"/>
        </w:numPr>
        <w:tabs>
          <w:tab w:pos="1133" w:val="left" w:leader="none"/>
        </w:tabs>
        <w:spacing w:line="231" w:lineRule="auto" w:before="0" w:after="0"/>
        <w:ind w:left="395" w:right="117" w:firstLine="284"/>
        <w:jc w:val="both"/>
      </w:pPr>
      <w:r>
        <w:rPr/>
        <w:t>On</w:t>
      </w:r>
      <w:r>
        <w:rPr>
          <w:spacing w:val="12"/>
        </w:rPr>
        <w:t> </w:t>
      </w:r>
      <w:r>
        <w:rPr>
          <w:spacing w:val="-1"/>
        </w:rPr>
        <w:t>consignera</w:t>
      </w:r>
      <w:r>
        <w:rPr>
          <w:spacing w:val="14"/>
        </w:rPr>
        <w:t> </w:t>
      </w:r>
      <w:r>
        <w:rPr/>
        <w:t>dans</w:t>
      </w:r>
      <w:r>
        <w:rPr>
          <w:spacing w:val="13"/>
        </w:rPr>
        <w:t> </w:t>
      </w:r>
      <w:r>
        <w:rPr>
          <w:spacing w:val="-1"/>
        </w:rPr>
        <w:t>les</w:t>
      </w:r>
      <w:r>
        <w:rPr>
          <w:spacing w:val="12"/>
        </w:rPr>
        <w:t> </w:t>
      </w:r>
      <w:r>
        <w:rPr/>
        <w:t>budgets</w:t>
      </w:r>
      <w:r>
        <w:rPr>
          <w:spacing w:val="13"/>
        </w:rPr>
        <w:t> </w:t>
      </w:r>
      <w:r>
        <w:rPr/>
        <w:t>des</w:t>
      </w:r>
      <w:r>
        <w:rPr>
          <w:spacing w:val="13"/>
        </w:rPr>
        <w:t> </w:t>
      </w:r>
      <w:r>
        <w:rPr>
          <w:spacing w:val="-1"/>
        </w:rPr>
        <w:t>différents</w:t>
      </w:r>
      <w:r>
        <w:rPr>
          <w:spacing w:val="13"/>
        </w:rPr>
        <w:t> </w:t>
      </w:r>
      <w:r>
        <w:rPr/>
        <w:t>Organismes</w:t>
      </w:r>
      <w:r>
        <w:rPr>
          <w:spacing w:val="15"/>
        </w:rPr>
        <w:t> </w:t>
      </w:r>
      <w:r>
        <w:rPr>
          <w:spacing w:val="-2"/>
        </w:rPr>
        <w:t>une</w:t>
      </w:r>
      <w:r>
        <w:rPr>
          <w:spacing w:val="14"/>
        </w:rPr>
        <w:t> </w:t>
      </w:r>
      <w:r>
        <w:rPr>
          <w:spacing w:val="-1"/>
        </w:rPr>
        <w:t>quantité</w:t>
      </w:r>
      <w:r>
        <w:rPr>
          <w:spacing w:val="14"/>
        </w:rPr>
        <w:t> </w:t>
      </w:r>
      <w:r>
        <w:rPr>
          <w:spacing w:val="-1"/>
        </w:rPr>
        <w:t>proportionnée</w:t>
      </w:r>
      <w:r>
        <w:rPr>
          <w:spacing w:val="13"/>
        </w:rPr>
        <w:t> </w:t>
      </w:r>
      <w:r>
        <w:rPr>
          <w:spacing w:val="1"/>
        </w:rPr>
        <w:t>et</w:t>
      </w:r>
      <w:r>
        <w:rPr>
          <w:spacing w:val="14"/>
        </w:rPr>
        <w:t> </w:t>
      </w:r>
      <w:r>
        <w:rPr>
          <w:spacing w:val="-1"/>
        </w:rPr>
        <w:t>significative</w:t>
      </w:r>
      <w:r>
        <w:rPr>
          <w:spacing w:val="105"/>
          <w:w w:val="99"/>
        </w:rPr>
        <w:t> </w:t>
      </w:r>
      <w:r>
        <w:rPr>
          <w:spacing w:val="-1"/>
        </w:rPr>
        <w:t>destinée</w:t>
      </w:r>
      <w:r>
        <w:rPr>
          <w:spacing w:val="14"/>
        </w:rPr>
        <w:t> </w:t>
      </w:r>
      <w:r>
        <w:rPr/>
        <w:t>à</w:t>
      </w:r>
      <w:r>
        <w:rPr>
          <w:spacing w:val="18"/>
        </w:rPr>
        <w:t> </w:t>
      </w:r>
      <w:r>
        <w:rPr>
          <w:spacing w:val="-1"/>
        </w:rPr>
        <w:t>secourir</w:t>
      </w:r>
      <w:r>
        <w:rPr>
          <w:spacing w:val="16"/>
        </w:rPr>
        <w:t> </w:t>
      </w:r>
      <w:r>
        <w:rPr>
          <w:spacing w:val="-1"/>
        </w:rPr>
        <w:t>les</w:t>
      </w:r>
      <w:r>
        <w:rPr>
          <w:spacing w:val="17"/>
        </w:rPr>
        <w:t> </w:t>
      </w:r>
      <w:r>
        <w:rPr/>
        <w:t>Églises</w:t>
      </w:r>
      <w:r>
        <w:rPr>
          <w:spacing w:val="14"/>
        </w:rPr>
        <w:t> </w:t>
      </w:r>
      <w:r>
        <w:rPr>
          <w:spacing w:val="-1"/>
        </w:rPr>
        <w:t>particulières</w:t>
      </w:r>
      <w:r>
        <w:rPr>
          <w:spacing w:val="14"/>
        </w:rPr>
        <w:t> </w:t>
      </w:r>
      <w:r>
        <w:rPr/>
        <w:t>dans</w:t>
      </w:r>
      <w:r>
        <w:rPr>
          <w:spacing w:val="17"/>
        </w:rPr>
        <w:t> </w:t>
      </w:r>
      <w:r>
        <w:rPr>
          <w:spacing w:val="-1"/>
        </w:rPr>
        <w:t>le</w:t>
      </w:r>
      <w:r>
        <w:rPr>
          <w:spacing w:val="14"/>
        </w:rPr>
        <w:t> </w:t>
      </w:r>
      <w:r>
        <w:rPr/>
        <w:t>besoin,</w:t>
      </w:r>
      <w:r>
        <w:rPr>
          <w:spacing w:val="16"/>
        </w:rPr>
        <w:t> </w:t>
      </w:r>
      <w:r>
        <w:rPr>
          <w:spacing w:val="-1"/>
        </w:rPr>
        <w:t>les</w:t>
      </w:r>
      <w:r>
        <w:rPr>
          <w:spacing w:val="14"/>
        </w:rPr>
        <w:t> </w:t>
      </w:r>
      <w:r>
        <w:rPr/>
        <w:t>pauvres,</w:t>
      </w:r>
      <w:r>
        <w:rPr>
          <w:spacing w:val="16"/>
        </w:rPr>
        <w:t> </w:t>
      </w:r>
      <w:r>
        <w:rPr>
          <w:spacing w:val="-1"/>
        </w:rPr>
        <w:t>les</w:t>
      </w:r>
      <w:r>
        <w:rPr>
          <w:spacing w:val="19"/>
        </w:rPr>
        <w:t> </w:t>
      </w:r>
      <w:r>
        <w:rPr>
          <w:spacing w:val="-1"/>
        </w:rPr>
        <w:t>missions</w:t>
      </w:r>
      <w:r>
        <w:rPr>
          <w:spacing w:val="14"/>
        </w:rPr>
        <w:t> </w:t>
      </w:r>
      <w:r>
        <w:rPr/>
        <w:t>et</w:t>
      </w:r>
      <w:r>
        <w:rPr>
          <w:spacing w:val="17"/>
        </w:rPr>
        <w:t> </w:t>
      </w:r>
      <w:r>
        <w:rPr/>
        <w:t>les</w:t>
      </w:r>
      <w:r>
        <w:rPr>
          <w:spacing w:val="14"/>
        </w:rPr>
        <w:t> </w:t>
      </w:r>
      <w:r>
        <w:rPr/>
        <w:t>œuvres</w:t>
      </w:r>
      <w:r>
        <w:rPr>
          <w:spacing w:val="13"/>
        </w:rPr>
        <w:t> </w:t>
      </w:r>
      <w:r>
        <w:rPr/>
        <w:t>sociales</w:t>
      </w:r>
      <w:r>
        <w:rPr>
          <w:spacing w:val="14"/>
        </w:rPr>
        <w:t> </w:t>
      </w:r>
      <w:r>
        <w:rPr/>
        <w:t>(n.</w:t>
      </w:r>
      <w:r>
        <w:rPr>
          <w:spacing w:val="81"/>
          <w:w w:val="99"/>
        </w:rPr>
        <w:t> </w:t>
      </w:r>
      <w:r>
        <w:rPr/>
        <w:t>67).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distribution</w:t>
      </w:r>
      <w:r>
        <w:rPr/>
        <w:t> </w:t>
      </w:r>
      <w:r>
        <w:rPr>
          <w:spacing w:val="-1"/>
        </w:rPr>
        <w:t>effective</w:t>
      </w:r>
      <w:r>
        <w:rPr>
          <w:spacing w:val="3"/>
        </w:rPr>
        <w:t> </w:t>
      </w:r>
      <w:r>
        <w:rPr/>
        <w:t>en </w:t>
      </w:r>
      <w:r>
        <w:rPr>
          <w:spacing w:val="-1"/>
        </w:rPr>
        <w:t>sera</w:t>
      </w:r>
      <w:r>
        <w:rPr>
          <w:spacing w:val="1"/>
        </w:rPr>
        <w:t> </w:t>
      </w:r>
      <w:r>
        <w:rPr/>
        <w:t>réalisée</w:t>
      </w:r>
      <w:r>
        <w:rPr>
          <w:spacing w:val="1"/>
        </w:rPr>
        <w:t> </w:t>
      </w:r>
      <w:r>
        <w:rPr/>
        <w:t>par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/>
        <w:t>propre</w:t>
      </w:r>
      <w:r>
        <w:rPr>
          <w:spacing w:val="1"/>
        </w:rPr>
        <w:t> </w:t>
      </w:r>
      <w:r>
        <w:rPr>
          <w:spacing w:val="-1"/>
        </w:rPr>
        <w:t>communauté</w:t>
      </w:r>
      <w:r>
        <w:rPr>
          <w:spacing w:val="3"/>
        </w:rPr>
        <w:t> </w:t>
      </w:r>
      <w:r>
        <w:rPr>
          <w:spacing w:val="-1"/>
        </w:rPr>
        <w:t>dans</w:t>
      </w:r>
      <w:r>
        <w:rPr>
          <w:spacing w:val="2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/>
        <w:t>maisons</w:t>
      </w:r>
      <w:r>
        <w:rPr>
          <w:spacing w:val="2"/>
        </w:rPr>
        <w:t> </w:t>
      </w:r>
      <w:r>
        <w:rPr/>
        <w:t>et </w:t>
      </w:r>
      <w:r>
        <w:rPr>
          <w:spacing w:val="-1"/>
        </w:rPr>
        <w:t>résidences</w:t>
      </w:r>
      <w:r>
        <w:rPr/>
        <w:t> et par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99"/>
          <w:w w:val="99"/>
        </w:rPr>
        <w:t> </w:t>
      </w:r>
      <w:r>
        <w:rPr>
          <w:spacing w:val="-1"/>
        </w:rPr>
        <w:t>gouvernements</w:t>
      </w:r>
      <w:r>
        <w:rPr>
          <w:spacing w:val="-10"/>
        </w:rPr>
        <w:t> </w:t>
      </w:r>
      <w:r>
        <w:rPr>
          <w:spacing w:val="-1"/>
        </w:rPr>
        <w:t>respectifs</w:t>
      </w:r>
      <w:r>
        <w:rPr>
          <w:spacing w:val="-10"/>
        </w:rPr>
        <w:t> </w:t>
      </w:r>
      <w:r>
        <w:rPr/>
        <w:t>dans</w:t>
      </w:r>
      <w:r>
        <w:rPr>
          <w:spacing w:val="-7"/>
        </w:rPr>
        <w:t> </w:t>
      </w:r>
      <w:r>
        <w:rPr>
          <w:spacing w:val="-1"/>
        </w:rPr>
        <w:t>les</w:t>
      </w:r>
      <w:r>
        <w:rPr>
          <w:spacing w:val="-10"/>
        </w:rPr>
        <w:t> </w:t>
      </w:r>
      <w:r>
        <w:rPr>
          <w:spacing w:val="-1"/>
        </w:rPr>
        <w:t>Organismes</w:t>
      </w:r>
      <w:r>
        <w:rPr>
          <w:spacing w:val="-10"/>
        </w:rPr>
        <w:t> </w:t>
      </w:r>
      <w:r>
        <w:rPr>
          <w:spacing w:val="1"/>
        </w:rPr>
        <w:t>Majeurs</w:t>
      </w:r>
      <w:hyperlink w:history="true" w:anchor="_bookmark375">
        <w:r>
          <w:rPr>
            <w:spacing w:val="1"/>
            <w:position w:val="9"/>
            <w:sz w:val="13"/>
          </w:rPr>
          <w:t>377</w:t>
        </w:r>
      </w:hyperlink>
      <w:r>
        <w:rPr>
          <w:spacing w:val="1"/>
        </w:rPr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numPr>
          <w:ilvl w:val="0"/>
          <w:numId w:val="124"/>
        </w:numPr>
        <w:tabs>
          <w:tab w:pos="358" w:val="left" w:leader="none"/>
        </w:tabs>
        <w:spacing w:before="41"/>
        <w:ind w:left="357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bookmarkStart w:name="_bookmark375" w:id="517"/>
      <w:bookmarkEnd w:id="517"/>
      <w:r>
        <w:rPr/>
      </w:r>
      <w:bookmarkStart w:name="_bookmark375" w:id="518"/>
      <w:bookmarkEnd w:id="518"/>
      <w:r>
        <w:rPr>
          <w:rFonts w:ascii="Times New Roman"/>
          <w:spacing w:val="-1"/>
          <w:sz w:val="16"/>
        </w:rPr>
        <w:t>c</w:t>
      </w:r>
      <w:r>
        <w:rPr>
          <w:rFonts w:ascii="Times New Roman"/>
          <w:spacing w:val="-1"/>
          <w:sz w:val="16"/>
        </w:rPr>
        <w:t>f.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2"/>
          <w:sz w:val="16"/>
        </w:rPr>
        <w:t>AD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5</w:t>
      </w:r>
      <w:r>
        <w:rPr>
          <w:rFonts w:ascii="Times New Roman"/>
          <w:spacing w:val="1"/>
          <w:sz w:val="16"/>
        </w:rPr>
        <w:t> </w:t>
      </w:r>
      <w:r>
        <w:rPr>
          <w:rFonts w:ascii="Times New Roman"/>
          <w:spacing w:val="-1"/>
          <w:sz w:val="16"/>
        </w:rPr>
        <w:t>c.</w:t>
      </w:r>
    </w:p>
    <w:p>
      <w:pPr>
        <w:spacing w:after="0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Heading1"/>
        <w:spacing w:line="240" w:lineRule="auto" w:before="36"/>
        <w:ind w:left="608" w:right="537"/>
        <w:jc w:val="center"/>
        <w:rPr>
          <w:b w:val="0"/>
          <w:bCs w:val="0"/>
        </w:rPr>
      </w:pPr>
      <w:r>
        <w:rPr>
          <w:spacing w:val="-1"/>
        </w:rPr>
        <w:t>CHAPITRE XXIII</w:t>
      </w:r>
      <w:r>
        <w:rPr>
          <w:b w:val="0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b/>
          <w:bCs/>
          <w:sz w:val="27"/>
          <w:szCs w:val="27"/>
        </w:rPr>
      </w:pPr>
    </w:p>
    <w:p>
      <w:pPr>
        <w:spacing w:before="0"/>
        <w:ind w:left="613" w:right="537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L’INFORMATION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ÉCONOMIQUE 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DANS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LA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CONGRÉGATION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b/>
          <w:bCs/>
          <w:sz w:val="41"/>
          <w:szCs w:val="41"/>
        </w:rPr>
      </w:pPr>
    </w:p>
    <w:p>
      <w:pPr>
        <w:pStyle w:val="BodyText"/>
        <w:spacing w:line="240" w:lineRule="auto"/>
        <w:ind w:left="115" w:right="122"/>
        <w:jc w:val="left"/>
      </w:pPr>
      <w:r>
        <w:rPr>
          <w:rFonts w:ascii="Times New Roman" w:hAnsi="Times New Roman"/>
          <w:b/>
        </w:rPr>
        <w:t>589</w:t>
      </w:r>
      <w:r>
        <w:rPr>
          <w:rFonts w:ascii="Times New Roman" w:hAnsi="Times New Roman"/>
          <w:b/>
          <w:spacing w:val="-10"/>
        </w:rPr>
        <w:t> </w:t>
      </w:r>
      <w:r>
        <w:rPr/>
        <w:t>.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transparence</w:t>
      </w:r>
      <w:r>
        <w:rPr>
          <w:spacing w:val="1"/>
        </w:rPr>
        <w:t> </w:t>
      </w:r>
      <w:r>
        <w:rPr/>
        <w:t>et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clarté</w:t>
      </w:r>
      <w:r>
        <w:rPr>
          <w:spacing w:val="1"/>
        </w:rPr>
        <w:t> de</w:t>
      </w:r>
      <w:r>
        <w:rPr/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gestion </w:t>
      </w:r>
      <w:r>
        <w:rPr/>
        <w:t>économique</w:t>
      </w:r>
      <w:r>
        <w:rPr>
          <w:spacing w:val="1"/>
        </w:rPr>
        <w:t> </w:t>
      </w:r>
      <w:r>
        <w:rPr>
          <w:spacing w:val="-1"/>
        </w:rPr>
        <w:t>qui</w:t>
      </w:r>
      <w:r>
        <w:rPr/>
        <w:t> doit</w:t>
      </w:r>
      <w:r>
        <w:rPr>
          <w:spacing w:val="-1"/>
        </w:rPr>
        <w:t> exister</w:t>
      </w:r>
      <w:r>
        <w:rPr>
          <w:spacing w:val="1"/>
        </w:rPr>
        <w:t> </w:t>
      </w:r>
      <w:r>
        <w:rPr>
          <w:spacing w:val="-1"/>
        </w:rPr>
        <w:t>dans</w:t>
      </w:r>
      <w:r>
        <w:rPr>
          <w:spacing w:val="2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Congrégation,</w:t>
      </w:r>
      <w:r>
        <w:rPr>
          <w:spacing w:val="1"/>
        </w:rPr>
        <w:t> </w:t>
      </w:r>
      <w:r>
        <w:rPr>
          <w:spacing w:val="-1"/>
        </w:rPr>
        <w:t>est</w:t>
      </w:r>
      <w:r>
        <w:rPr/>
        <w:t> obtenue</w:t>
      </w:r>
      <w:r>
        <w:rPr>
          <w:spacing w:val="99"/>
          <w:w w:val="99"/>
        </w:rPr>
        <w:t> </w:t>
      </w:r>
      <w:r>
        <w:rPr/>
        <w:t>par</w:t>
      </w:r>
      <w:r>
        <w:rPr>
          <w:spacing w:val="-5"/>
        </w:rPr>
        <w:t> </w:t>
      </w:r>
      <w:r>
        <w:rPr>
          <w:spacing w:val="-2"/>
        </w:rPr>
        <w:t>une</w:t>
      </w:r>
      <w:r>
        <w:rPr>
          <w:spacing w:val="-5"/>
        </w:rPr>
        <w:t> </w:t>
      </w:r>
      <w:r>
        <w:rPr/>
        <w:t>information</w:t>
      </w:r>
      <w:r>
        <w:rPr>
          <w:spacing w:val="-6"/>
        </w:rPr>
        <w:t> </w:t>
      </w:r>
      <w:r>
        <w:rPr/>
        <w:t>convenable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périodique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tous</w:t>
      </w:r>
      <w:r>
        <w:rPr>
          <w:spacing w:val="-7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niveaux.</w:t>
      </w:r>
      <w:r>
        <w:rPr/>
      </w:r>
    </w:p>
    <w:p>
      <w:pPr>
        <w:pStyle w:val="BodyText"/>
        <w:spacing w:line="240" w:lineRule="auto" w:before="120"/>
        <w:ind w:left="399" w:right="0" w:firstLine="0"/>
        <w:jc w:val="left"/>
      </w:pPr>
      <w:r>
        <w:rPr>
          <w:spacing w:val="-1"/>
        </w:rPr>
        <w:t>Cette</w:t>
      </w:r>
      <w:r>
        <w:rPr>
          <w:spacing w:val="-7"/>
        </w:rPr>
        <w:t> </w:t>
      </w:r>
      <w:r>
        <w:rPr>
          <w:spacing w:val="-1"/>
        </w:rPr>
        <w:t>information</w:t>
      </w:r>
      <w:r>
        <w:rPr>
          <w:spacing w:val="-8"/>
        </w:rPr>
        <w:t> </w:t>
      </w:r>
      <w:r>
        <w:rPr>
          <w:spacing w:val="-1"/>
        </w:rPr>
        <w:t>deviendra</w:t>
      </w:r>
      <w:r>
        <w:rPr>
          <w:spacing w:val="-7"/>
        </w:rPr>
        <w:t> </w:t>
      </w:r>
      <w:r>
        <w:rPr>
          <w:spacing w:val="-1"/>
        </w:rPr>
        <w:t>réalité</w:t>
      </w:r>
      <w:r>
        <w:rPr>
          <w:spacing w:val="-7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125"/>
        </w:numPr>
        <w:tabs>
          <w:tab w:pos="685" w:val="left" w:leader="none"/>
        </w:tabs>
        <w:spacing w:line="240" w:lineRule="auto" w:before="120" w:after="0"/>
        <w:ind w:left="684" w:right="0" w:hanging="285"/>
        <w:jc w:val="left"/>
      </w:pPr>
      <w:r>
        <w:rPr>
          <w:spacing w:val="-1"/>
        </w:rPr>
        <w:t>dans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formulation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/>
        <w:t>l’élaboration</w:t>
      </w:r>
      <w:r>
        <w:rPr>
          <w:spacing w:val="-7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budget</w:t>
      </w:r>
      <w:r>
        <w:rPr>
          <w:spacing w:val="-6"/>
        </w:rPr>
        <w:t> </w:t>
      </w:r>
      <w:r>
        <w:rPr/>
        <w:t>communautaire</w:t>
      </w:r>
      <w:r>
        <w:rPr>
          <w:spacing w:val="-6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25"/>
        </w:numPr>
        <w:tabs>
          <w:tab w:pos="685" w:val="left" w:leader="none"/>
        </w:tabs>
        <w:spacing w:line="240" w:lineRule="auto" w:before="118" w:after="0"/>
        <w:ind w:left="684" w:right="0" w:hanging="285"/>
        <w:jc w:val="left"/>
      </w:pP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réalisation</w:t>
      </w:r>
      <w:r>
        <w:rPr>
          <w:spacing w:val="-5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contrôle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ce</w:t>
      </w:r>
      <w:r>
        <w:rPr>
          <w:spacing w:val="-3"/>
        </w:rPr>
        <w:t> </w:t>
      </w:r>
      <w:r>
        <w:rPr>
          <w:spacing w:val="-1"/>
        </w:rPr>
        <w:t>même</w:t>
      </w:r>
      <w:r>
        <w:rPr>
          <w:spacing w:val="-4"/>
        </w:rPr>
        <w:t> </w:t>
      </w:r>
      <w:r>
        <w:rPr>
          <w:spacing w:val="-1"/>
        </w:rPr>
        <w:t>budget</w:t>
      </w:r>
      <w:r>
        <w:rPr>
          <w:spacing w:val="-4"/>
        </w:rPr>
        <w:t> </w:t>
      </w:r>
      <w:r>
        <w:rPr/>
        <w:t>;</w:t>
      </w:r>
      <w:r>
        <w:rPr/>
      </w:r>
    </w:p>
    <w:p>
      <w:pPr>
        <w:pStyle w:val="BodyText"/>
        <w:numPr>
          <w:ilvl w:val="0"/>
          <w:numId w:val="125"/>
        </w:numPr>
        <w:tabs>
          <w:tab w:pos="685" w:val="left" w:leader="none"/>
        </w:tabs>
        <w:spacing w:line="240" w:lineRule="auto" w:before="120" w:after="0"/>
        <w:ind w:left="684" w:right="121" w:hanging="285"/>
        <w:jc w:val="left"/>
      </w:pPr>
      <w:r>
        <w:rPr>
          <w:spacing w:val="-1"/>
        </w:rPr>
        <w:t>dans</w:t>
      </w:r>
      <w:r>
        <w:rPr>
          <w:spacing w:val="29"/>
        </w:rPr>
        <w:t> </w:t>
      </w:r>
      <w:r>
        <w:rPr>
          <w:spacing w:val="-1"/>
        </w:rPr>
        <w:t>les</w:t>
      </w:r>
      <w:r>
        <w:rPr>
          <w:spacing w:val="30"/>
        </w:rPr>
        <w:t> </w:t>
      </w:r>
      <w:r>
        <w:rPr>
          <w:spacing w:val="-1"/>
        </w:rPr>
        <w:t>réunions</w:t>
      </w:r>
      <w:r>
        <w:rPr>
          <w:spacing w:val="30"/>
        </w:rPr>
        <w:t> </w:t>
      </w:r>
      <w:r>
        <w:rPr/>
        <w:t>à</w:t>
      </w:r>
      <w:r>
        <w:rPr>
          <w:spacing w:val="31"/>
        </w:rPr>
        <w:t> </w:t>
      </w:r>
      <w:r>
        <w:rPr>
          <w:spacing w:val="-1"/>
        </w:rPr>
        <w:t>caractère</w:t>
      </w:r>
      <w:r>
        <w:rPr>
          <w:spacing w:val="33"/>
        </w:rPr>
        <w:t> </w:t>
      </w:r>
      <w:r>
        <w:rPr>
          <w:spacing w:val="-1"/>
        </w:rPr>
        <w:t>économique</w:t>
      </w:r>
      <w:r>
        <w:rPr>
          <w:spacing w:val="31"/>
        </w:rPr>
        <w:t> </w:t>
      </w:r>
      <w:r>
        <w:rPr/>
        <w:t>qui</w:t>
      </w:r>
      <w:r>
        <w:rPr>
          <w:spacing w:val="31"/>
        </w:rPr>
        <w:t> </w:t>
      </w:r>
      <w:r>
        <w:rPr>
          <w:spacing w:val="-1"/>
        </w:rPr>
        <w:t>devront</w:t>
      </w:r>
      <w:r>
        <w:rPr>
          <w:spacing w:val="31"/>
        </w:rPr>
        <w:t> </w:t>
      </w:r>
      <w:r>
        <w:rPr/>
        <w:t>avoir</w:t>
      </w:r>
      <w:r>
        <w:rPr>
          <w:spacing w:val="31"/>
        </w:rPr>
        <w:t> </w:t>
      </w:r>
      <w:r>
        <w:rPr>
          <w:spacing w:val="-1"/>
        </w:rPr>
        <w:t>lieu</w:t>
      </w:r>
      <w:r>
        <w:rPr>
          <w:spacing w:val="30"/>
        </w:rPr>
        <w:t> </w:t>
      </w:r>
      <w:r>
        <w:rPr/>
        <w:t>au</w:t>
      </w:r>
      <w:r>
        <w:rPr>
          <w:spacing w:val="32"/>
        </w:rPr>
        <w:t> </w:t>
      </w:r>
      <w:r>
        <w:rPr>
          <w:spacing w:val="-1"/>
        </w:rPr>
        <w:t>niveau</w:t>
      </w:r>
      <w:r>
        <w:rPr>
          <w:spacing w:val="30"/>
        </w:rPr>
        <w:t> </w:t>
      </w:r>
      <w:r>
        <w:rPr/>
        <w:t>d’Économes</w:t>
      </w:r>
      <w:r>
        <w:rPr>
          <w:spacing w:val="30"/>
        </w:rPr>
        <w:t> </w:t>
      </w:r>
      <w:r>
        <w:rPr>
          <w:spacing w:val="-1"/>
        </w:rPr>
        <w:t>dans</w:t>
      </w:r>
      <w:r>
        <w:rPr>
          <w:spacing w:val="30"/>
        </w:rPr>
        <w:t> </w:t>
      </w:r>
      <w:r>
        <w:rPr>
          <w:spacing w:val="-1"/>
        </w:rPr>
        <w:t>chaque</w:t>
      </w:r>
      <w:r>
        <w:rPr>
          <w:spacing w:val="93"/>
          <w:w w:val="99"/>
        </w:rPr>
        <w:t> </w:t>
      </w:r>
      <w:r>
        <w:rPr>
          <w:spacing w:val="-1"/>
        </w:rPr>
        <w:t>Organisme</w:t>
      </w:r>
      <w:r>
        <w:rPr>
          <w:spacing w:val="-16"/>
        </w:rPr>
        <w:t> </w:t>
      </w:r>
      <w:r>
        <w:rPr/>
        <w:t>Majeur.</w:t>
      </w:r>
      <w:r>
        <w:rPr/>
      </w:r>
    </w:p>
    <w:p>
      <w:pPr>
        <w:pStyle w:val="BodyText"/>
        <w:numPr>
          <w:ilvl w:val="0"/>
          <w:numId w:val="125"/>
        </w:numPr>
        <w:tabs>
          <w:tab w:pos="685" w:val="left" w:leader="none"/>
        </w:tabs>
        <w:spacing w:line="240" w:lineRule="auto" w:before="120" w:after="0"/>
        <w:ind w:left="684" w:right="116" w:hanging="285"/>
        <w:jc w:val="both"/>
      </w:pPr>
      <w:r>
        <w:rPr>
          <w:spacing w:val="-1"/>
        </w:rPr>
        <w:t>avec</w:t>
      </w:r>
      <w:r>
        <w:rPr>
          <w:spacing w:val="38"/>
        </w:rPr>
        <w:t> </w:t>
      </w:r>
      <w:r>
        <w:rPr>
          <w:spacing w:val="-1"/>
        </w:rPr>
        <w:t>la</w:t>
      </w:r>
      <w:r>
        <w:rPr>
          <w:spacing w:val="39"/>
        </w:rPr>
        <w:t> </w:t>
      </w:r>
      <w:r>
        <w:rPr/>
        <w:t>communication</w:t>
      </w:r>
      <w:r>
        <w:rPr>
          <w:spacing w:val="37"/>
        </w:rPr>
        <w:t> </w:t>
      </w:r>
      <w:r>
        <w:rPr>
          <w:spacing w:val="-1"/>
        </w:rPr>
        <w:t>annuelle,</w:t>
      </w:r>
      <w:r>
        <w:rPr>
          <w:spacing w:val="39"/>
        </w:rPr>
        <w:t> </w:t>
      </w:r>
      <w:r>
        <w:rPr/>
        <w:t>aux</w:t>
      </w:r>
      <w:r>
        <w:rPr>
          <w:spacing w:val="39"/>
        </w:rPr>
        <w:t> </w:t>
      </w:r>
      <w:r>
        <w:rPr>
          <w:spacing w:val="-1"/>
        </w:rPr>
        <w:t>niveaux</w:t>
      </w:r>
      <w:r>
        <w:rPr>
          <w:spacing w:val="37"/>
        </w:rPr>
        <w:t> </w:t>
      </w:r>
      <w:r>
        <w:rPr>
          <w:spacing w:val="-1"/>
        </w:rPr>
        <w:t>local,</w:t>
      </w:r>
      <w:r>
        <w:rPr>
          <w:spacing w:val="42"/>
        </w:rPr>
        <w:t> </w:t>
      </w:r>
      <w:r>
        <w:rPr>
          <w:spacing w:val="-1"/>
        </w:rPr>
        <w:t>provincial</w:t>
      </w:r>
      <w:r>
        <w:rPr>
          <w:spacing w:val="37"/>
        </w:rPr>
        <w:t> </w:t>
      </w:r>
      <w:r>
        <w:rPr/>
        <w:t>et</w:t>
      </w:r>
      <w:r>
        <w:rPr>
          <w:spacing w:val="41"/>
        </w:rPr>
        <w:t> </w:t>
      </w:r>
      <w:r>
        <w:rPr>
          <w:spacing w:val="-1"/>
        </w:rPr>
        <w:t>général,</w:t>
      </w:r>
      <w:r>
        <w:rPr>
          <w:spacing w:val="39"/>
        </w:rPr>
        <w:t> </w:t>
      </w:r>
      <w:r>
        <w:rPr/>
        <w:t>du</w:t>
      </w:r>
      <w:r>
        <w:rPr>
          <w:spacing w:val="42"/>
        </w:rPr>
        <w:t> </w:t>
      </w:r>
      <w:r>
        <w:rPr>
          <w:spacing w:val="-1"/>
        </w:rPr>
        <w:t>mouvement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80"/>
          <w:w w:val="99"/>
        </w:rPr>
        <w:t> </w:t>
      </w:r>
      <w:r>
        <w:rPr>
          <w:spacing w:val="-1"/>
        </w:rPr>
        <w:t>l’administration</w:t>
      </w:r>
      <w:r>
        <w:rPr>
          <w:spacing w:val="39"/>
        </w:rPr>
        <w:t> </w:t>
      </w:r>
      <w:r>
        <w:rPr/>
        <w:t>et</w:t>
      </w:r>
      <w:r>
        <w:rPr>
          <w:spacing w:val="38"/>
        </w:rPr>
        <w:t> </w:t>
      </w:r>
      <w:r>
        <w:rPr/>
        <w:t>des</w:t>
      </w:r>
      <w:r>
        <w:rPr>
          <w:spacing w:val="38"/>
        </w:rPr>
        <w:t> </w:t>
      </w:r>
      <w:r>
        <w:rPr/>
        <w:t>réalités</w:t>
      </w:r>
      <w:r>
        <w:rPr>
          <w:spacing w:val="37"/>
        </w:rPr>
        <w:t> </w:t>
      </w:r>
      <w:r>
        <w:rPr/>
        <w:t>économiques</w:t>
      </w:r>
      <w:r>
        <w:rPr>
          <w:spacing w:val="38"/>
        </w:rPr>
        <w:t> </w:t>
      </w:r>
      <w:r>
        <w:rPr/>
        <w:t>de</w:t>
      </w:r>
      <w:r>
        <w:rPr>
          <w:spacing w:val="39"/>
        </w:rPr>
        <w:t> </w:t>
      </w:r>
      <w:r>
        <w:rPr/>
        <w:t>recettes,</w:t>
      </w:r>
      <w:r>
        <w:rPr>
          <w:spacing w:val="38"/>
        </w:rPr>
        <w:t> </w:t>
      </w:r>
      <w:r>
        <w:rPr>
          <w:spacing w:val="-1"/>
        </w:rPr>
        <w:t>dépenses</w:t>
      </w:r>
      <w:r>
        <w:rPr>
          <w:spacing w:val="38"/>
        </w:rPr>
        <w:t> </w:t>
      </w:r>
      <w:r>
        <w:rPr>
          <w:spacing w:val="1"/>
        </w:rPr>
        <w:t>et</w:t>
      </w:r>
      <w:r>
        <w:rPr>
          <w:spacing w:val="38"/>
        </w:rPr>
        <w:t> </w:t>
      </w:r>
      <w:r>
        <w:rPr>
          <w:spacing w:val="-1"/>
        </w:rPr>
        <w:t>investissements</w:t>
      </w:r>
      <w:r>
        <w:rPr>
          <w:spacing w:val="38"/>
        </w:rPr>
        <w:t> </w:t>
      </w:r>
      <w:r>
        <w:rPr>
          <w:spacing w:val="1"/>
        </w:rPr>
        <w:t>et</w:t>
      </w:r>
      <w:r>
        <w:rPr>
          <w:spacing w:val="37"/>
        </w:rPr>
        <w:t> </w:t>
      </w:r>
      <w:r>
        <w:rPr/>
        <w:t>de</w:t>
      </w:r>
      <w:r>
        <w:rPr>
          <w:spacing w:val="39"/>
        </w:rPr>
        <w:t> </w:t>
      </w:r>
      <w:r>
        <w:rPr>
          <w:spacing w:val="-1"/>
        </w:rPr>
        <w:t>la</w:t>
      </w:r>
      <w:r>
        <w:rPr>
          <w:spacing w:val="68"/>
          <w:w w:val="99"/>
        </w:rPr>
        <w:t> </w:t>
      </w:r>
      <w:r>
        <w:rPr>
          <w:spacing w:val="-1"/>
        </w:rPr>
        <w:t>communication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/>
        <w:t>biens,</w:t>
      </w:r>
      <w:r>
        <w:rPr>
          <w:spacing w:val="-5"/>
        </w:rPr>
        <w:t> </w:t>
      </w:r>
      <w:r>
        <w:rPr>
          <w:spacing w:val="-1"/>
        </w:rPr>
        <w:t>tout</w:t>
      </w:r>
      <w:r>
        <w:rPr>
          <w:spacing w:val="-3"/>
        </w:rPr>
        <w:t> </w:t>
      </w:r>
      <w:r>
        <w:rPr/>
        <w:t>en</w:t>
      </w:r>
      <w:r>
        <w:rPr>
          <w:spacing w:val="-7"/>
        </w:rPr>
        <w:t> </w:t>
      </w:r>
      <w:r>
        <w:rPr>
          <w:spacing w:val="-1"/>
        </w:rPr>
        <w:t>gardant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prudence</w:t>
      </w:r>
      <w:r>
        <w:rPr>
          <w:spacing w:val="-5"/>
        </w:rPr>
        <w:t> </w:t>
      </w:r>
      <w:r>
        <w:rPr>
          <w:spacing w:val="-1"/>
        </w:rPr>
        <w:t>exigée</w:t>
      </w:r>
      <w:r>
        <w:rPr>
          <w:spacing w:val="-3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circonstances.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31" w:top="1400" w:bottom="920" w:left="1300" w:right="1300"/>
        </w:sectPr>
      </w:pPr>
    </w:p>
    <w:p>
      <w:pPr>
        <w:pStyle w:val="Heading1"/>
        <w:spacing w:line="240" w:lineRule="auto" w:before="52"/>
        <w:ind w:left="2162" w:right="0"/>
        <w:jc w:val="left"/>
        <w:rPr>
          <w:b w:val="0"/>
          <w:bCs w:val="0"/>
        </w:rPr>
      </w:pPr>
      <w:r>
        <w:rPr>
          <w:spacing w:val="-1"/>
        </w:rPr>
        <w:t>INDEX</w:t>
      </w:r>
      <w:r>
        <w:rPr>
          <w:spacing w:val="-2"/>
        </w:rPr>
        <w:t> </w:t>
      </w:r>
      <w:r>
        <w:rPr>
          <w:spacing w:val="-1"/>
        </w:rPr>
        <w:t>ALPHABÉTIQUE DE MATIÈRES</w:t>
      </w:r>
      <w:r>
        <w:rPr>
          <w:b w:val="0"/>
        </w:rPr>
      </w:r>
    </w:p>
    <w:p>
      <w:pPr>
        <w:spacing w:before="225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i/>
          <w:spacing w:val="-1"/>
          <w:sz w:val="20"/>
        </w:rPr>
        <w:t>Les</w:t>
      </w:r>
      <w:r>
        <w:rPr>
          <w:rFonts w:ascii="Times New Roman" w:hAnsi="Times New Roman"/>
          <w:i/>
          <w:spacing w:val="-8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chiffres</w:t>
      </w:r>
      <w:r>
        <w:rPr>
          <w:rFonts w:ascii="Times New Roman" w:hAnsi="Times New Roman"/>
          <w:i/>
          <w:spacing w:val="-7"/>
          <w:sz w:val="20"/>
        </w:rPr>
        <w:t> </w:t>
      </w:r>
      <w:r>
        <w:rPr>
          <w:rFonts w:ascii="Times New Roman" w:hAnsi="Times New Roman"/>
          <w:i/>
          <w:sz w:val="20"/>
        </w:rPr>
        <w:t>renvoient</w:t>
      </w:r>
      <w:r>
        <w:rPr>
          <w:rFonts w:ascii="Times New Roman" w:hAnsi="Times New Roman"/>
          <w:i/>
          <w:spacing w:val="-7"/>
          <w:sz w:val="20"/>
        </w:rPr>
        <w:t> </w:t>
      </w:r>
      <w:r>
        <w:rPr>
          <w:rFonts w:ascii="Times New Roman" w:hAnsi="Times New Roman"/>
          <w:i/>
          <w:sz w:val="20"/>
        </w:rPr>
        <w:t>aux</w:t>
      </w:r>
      <w:r>
        <w:rPr>
          <w:rFonts w:ascii="Times New Roman" w:hAnsi="Times New Roman"/>
          <w:i/>
          <w:spacing w:val="-7"/>
          <w:sz w:val="20"/>
        </w:rPr>
        <w:t> </w:t>
      </w:r>
      <w:r>
        <w:rPr>
          <w:rFonts w:ascii="Times New Roman" w:hAnsi="Times New Roman"/>
          <w:i/>
          <w:spacing w:val="-1"/>
          <w:sz w:val="20"/>
        </w:rPr>
        <w:t>numéros</w:t>
      </w:r>
      <w:r>
        <w:rPr>
          <w:rFonts w:ascii="Times New Roman" w:hAnsi="Times New Roman"/>
          <w:i/>
          <w:spacing w:val="-7"/>
          <w:sz w:val="20"/>
        </w:rPr>
        <w:t> </w:t>
      </w:r>
      <w:r>
        <w:rPr>
          <w:rFonts w:ascii="Times New Roman" w:hAnsi="Times New Roman"/>
          <w:i/>
          <w:sz w:val="20"/>
        </w:rPr>
        <w:t>des</w:t>
      </w:r>
      <w:r>
        <w:rPr>
          <w:rFonts w:ascii="Times New Roman" w:hAnsi="Times New Roman"/>
          <w:i/>
          <w:spacing w:val="-7"/>
          <w:sz w:val="20"/>
        </w:rPr>
        <w:t> </w:t>
      </w:r>
      <w:r>
        <w:rPr>
          <w:rFonts w:ascii="Times New Roman" w:hAnsi="Times New Roman"/>
          <w:i/>
          <w:sz w:val="20"/>
        </w:rPr>
        <w:t>paragraphes</w:t>
      </w:r>
      <w:r>
        <w:rPr>
          <w:rFonts w:ascii="Times New Roman" w:hAnsi="Times New Roman"/>
          <w:sz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spacing w:line="240" w:lineRule="auto"/>
        <w:ind w:left="539" w:right="117" w:hanging="427"/>
        <w:jc w:val="both"/>
      </w:pPr>
      <w:r>
        <w:rPr>
          <w:rFonts w:ascii="Times New Roman" w:hAnsi="Times New Roman" w:cs="Times New Roman" w:eastAsia="Times New Roman"/>
          <w:b/>
          <w:bCs/>
        </w:rPr>
        <w:t>ABANDON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Congrégation,</w:t>
      </w:r>
      <w:r>
        <w:rPr>
          <w:spacing w:val="3"/>
        </w:rPr>
        <w:t> </w:t>
      </w:r>
      <w:r>
        <w:rPr>
          <w:spacing w:val="-1"/>
        </w:rPr>
        <w:t>libre</w:t>
      </w:r>
      <w:r>
        <w:rPr>
          <w:spacing w:val="3"/>
        </w:rPr>
        <w:t> </w:t>
      </w:r>
      <w:r>
        <w:rPr/>
        <w:t>pour</w:t>
      </w:r>
      <w:r>
        <w:rPr>
          <w:spacing w:val="3"/>
        </w:rPr>
        <w:t> </w:t>
      </w:r>
      <w:r>
        <w:rPr>
          <w:spacing w:val="-1"/>
        </w:rPr>
        <w:t>postulants,</w:t>
      </w:r>
      <w:r>
        <w:rPr>
          <w:spacing w:val="5"/>
        </w:rPr>
        <w:t> </w:t>
      </w:r>
      <w:r>
        <w:rPr>
          <w:spacing w:val="-1"/>
        </w:rPr>
        <w:t>novices</w:t>
      </w:r>
      <w:r>
        <w:rPr>
          <w:spacing w:val="2"/>
        </w:rPr>
        <w:t> </w:t>
      </w:r>
      <w:r>
        <w:rPr>
          <w:spacing w:val="1"/>
        </w:rPr>
        <w:t>et</w:t>
      </w:r>
      <w:r>
        <w:rPr>
          <w:spacing w:val="2"/>
        </w:rPr>
        <w:t> </w:t>
      </w:r>
      <w:r>
        <w:rPr/>
        <w:t>profès</w:t>
      </w:r>
      <w:r>
        <w:rPr>
          <w:spacing w:val="2"/>
        </w:rPr>
        <w:t> </w:t>
      </w:r>
      <w:r>
        <w:rPr>
          <w:spacing w:val="-1"/>
        </w:rPr>
        <w:t>temporaires,</w:t>
      </w:r>
      <w:r>
        <w:rPr>
          <w:spacing w:val="3"/>
        </w:rPr>
        <w:t> </w:t>
      </w:r>
      <w:r>
        <w:rPr/>
        <w:t>217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volontaire</w:t>
      </w:r>
      <w:r>
        <w:rPr>
          <w:spacing w:val="2"/>
        </w:rPr>
        <w:t> </w:t>
      </w:r>
      <w:r>
        <w:rPr>
          <w:spacing w:val="-1"/>
        </w:rPr>
        <w:t>avec</w:t>
      </w:r>
      <w:r>
        <w:rPr>
          <w:spacing w:val="3"/>
        </w:rPr>
        <w:t> </w:t>
      </w:r>
      <w:r>
        <w:rPr>
          <w:spacing w:val="-1"/>
        </w:rPr>
        <w:t>indult,</w:t>
      </w:r>
      <w:r>
        <w:rPr>
          <w:spacing w:val="108"/>
          <w:w w:val="99"/>
        </w:rPr>
        <w:t> </w:t>
      </w:r>
      <w:r>
        <w:rPr/>
        <w:t>271,</w:t>
      </w:r>
      <w:r>
        <w:rPr>
          <w:spacing w:val="15"/>
        </w:rPr>
        <w:t> </w:t>
      </w:r>
      <w:r>
        <w:rPr>
          <w:spacing w:val="-1"/>
        </w:rPr>
        <w:t>496</w:t>
      </w:r>
      <w:r>
        <w:rPr>
          <w:spacing w:val="19"/>
        </w:rPr>
        <w:t> </w:t>
      </w:r>
      <w:r>
        <w:rPr/>
        <w:t>k</w:t>
      </w:r>
      <w:r>
        <w:rPr>
          <w:spacing w:val="-4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confesseurs</w:t>
      </w:r>
      <w:r>
        <w:rPr>
          <w:spacing w:val="17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directeurs,</w:t>
      </w:r>
      <w:r>
        <w:rPr>
          <w:spacing w:val="17"/>
        </w:rPr>
        <w:t> </w:t>
      </w:r>
      <w:r>
        <w:rPr>
          <w:spacing w:val="-1"/>
        </w:rPr>
        <w:t>exempts</w:t>
      </w:r>
      <w:r>
        <w:rPr>
          <w:spacing w:val="17"/>
        </w:rPr>
        <w:t> </w:t>
      </w:r>
      <w:r>
        <w:rPr>
          <w:spacing w:val="-1"/>
        </w:rPr>
        <w:t>d’informer,</w:t>
      </w:r>
      <w:r>
        <w:rPr>
          <w:spacing w:val="18"/>
        </w:rPr>
        <w:t> </w:t>
      </w:r>
      <w:r>
        <w:rPr/>
        <w:t>227</w:t>
      </w:r>
      <w:r>
        <w:rPr>
          <w:spacing w:val="-3"/>
        </w:rPr>
        <w:t> </w:t>
      </w:r>
      <w:r>
        <w:rPr/>
        <w:t>;</w:t>
      </w:r>
      <w:r>
        <w:rPr>
          <w:spacing w:val="17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communauté,</w:t>
      </w:r>
      <w:r>
        <w:rPr>
          <w:spacing w:val="18"/>
        </w:rPr>
        <w:t> </w:t>
      </w:r>
      <w:r>
        <w:rPr>
          <w:spacing w:val="-1"/>
        </w:rPr>
        <w:t>obligé,</w:t>
      </w:r>
      <w:r>
        <w:rPr>
          <w:spacing w:val="18"/>
        </w:rPr>
        <w:t> </w:t>
      </w:r>
      <w:r>
        <w:rPr>
          <w:spacing w:val="-1"/>
        </w:rPr>
        <w:t>prêtres,</w:t>
      </w:r>
      <w:r>
        <w:rPr>
          <w:spacing w:val="18"/>
        </w:rPr>
        <w:t> </w:t>
      </w:r>
      <w:r>
        <w:rPr/>
        <w:t>280.</w:t>
      </w:r>
      <w:r>
        <w:rPr>
          <w:spacing w:val="17"/>
        </w:rPr>
        <w:t> </w:t>
      </w:r>
      <w:r>
        <w:rPr>
          <w:spacing w:val="-2"/>
        </w:rPr>
        <w:t>V.</w:t>
      </w:r>
      <w:r>
        <w:rPr>
          <w:spacing w:val="111"/>
          <w:w w:val="99"/>
        </w:rPr>
        <w:t> </w:t>
      </w:r>
      <w:r>
        <w:rPr>
          <w:spacing w:val="-1"/>
        </w:rPr>
        <w:t>Séparation.</w:t>
      </w:r>
      <w:r>
        <w:rPr/>
      </w:r>
    </w:p>
    <w:p>
      <w:pPr>
        <w:pStyle w:val="BodyText"/>
        <w:spacing w:line="240" w:lineRule="auto"/>
        <w:ind w:left="539" w:right="115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ABSENCE</w:t>
      </w:r>
      <w:r>
        <w:rPr>
          <w:rFonts w:ascii="Times New Roman" w:hAnsi="Times New Roman" w:cs="Times New Roman" w:eastAsia="Times New Roman"/>
          <w:b/>
          <w:bCs/>
          <w:spacing w:val="34"/>
        </w:rPr>
        <w:t> </w:t>
      </w:r>
      <w:r>
        <w:rPr>
          <w:rFonts w:ascii="Times New Roman" w:hAnsi="Times New Roman" w:cs="Times New Roman" w:eastAsia="Times New Roman"/>
          <w:b/>
          <w:bCs/>
        </w:rPr>
        <w:t>/</w:t>
      </w:r>
      <w:r>
        <w:rPr>
          <w:rFonts w:ascii="Times New Roman" w:hAnsi="Times New Roman" w:cs="Times New Roman" w:eastAsia="Times New Roman"/>
          <w:b/>
          <w:bCs/>
          <w:spacing w:val="34"/>
        </w:rPr>
        <w:t> </w:t>
      </w:r>
      <w:r>
        <w:rPr>
          <w:rFonts w:ascii="Times New Roman" w:hAnsi="Times New Roman" w:cs="Times New Roman" w:eastAsia="Times New Roman"/>
          <w:b/>
          <w:bCs/>
        </w:rPr>
        <w:t>S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/>
        <w:t>:</w:t>
      </w:r>
      <w:r>
        <w:rPr>
          <w:spacing w:val="38"/>
        </w:rPr>
        <w:t> </w:t>
      </w:r>
      <w:r>
        <w:rPr/>
        <w:t>-</w:t>
      </w:r>
      <w:r>
        <w:rPr>
          <w:spacing w:val="3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de</w:t>
      </w:r>
      <w:r>
        <w:rPr>
          <w:rFonts w:ascii="Times New Roman" w:hAnsi="Times New Roman" w:cs="Times New Roman" w:eastAsia="Times New Roman"/>
          <w:b/>
          <w:bCs/>
          <w:spacing w:val="3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la</w:t>
      </w:r>
      <w:r>
        <w:rPr>
          <w:rFonts w:ascii="Times New Roman" w:hAnsi="Times New Roman" w:cs="Times New Roman" w:eastAsia="Times New Roman"/>
          <w:b/>
          <w:bCs/>
          <w:spacing w:val="36"/>
        </w:rPr>
        <w:t> </w:t>
      </w:r>
      <w:r>
        <w:rPr>
          <w:rFonts w:ascii="Times New Roman" w:hAnsi="Times New Roman" w:cs="Times New Roman" w:eastAsia="Times New Roman"/>
          <w:b/>
          <w:bCs/>
        </w:rPr>
        <w:t>vie</w:t>
      </w:r>
      <w:r>
        <w:rPr>
          <w:rFonts w:ascii="Times New Roman" w:hAnsi="Times New Roman" w:cs="Times New Roman" w:eastAsia="Times New Roman"/>
          <w:b/>
          <w:bCs/>
          <w:spacing w:val="35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de</w:t>
      </w:r>
      <w:r>
        <w:rPr>
          <w:rFonts w:ascii="Times New Roman" w:hAnsi="Times New Roman" w:cs="Times New Roman" w:eastAsia="Times New Roman"/>
          <w:b/>
          <w:bCs/>
          <w:spacing w:val="3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communauté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/>
        <w:t>:</w:t>
      </w:r>
      <w:r>
        <w:rPr>
          <w:spacing w:val="37"/>
        </w:rPr>
        <w:t> </w:t>
      </w:r>
      <w:r>
        <w:rPr>
          <w:spacing w:val="-1"/>
        </w:rPr>
        <w:t>notion,</w:t>
      </w:r>
      <w:r>
        <w:rPr>
          <w:spacing w:val="35"/>
        </w:rPr>
        <w:t> </w:t>
      </w:r>
      <w:r>
        <w:rPr>
          <w:spacing w:val="-1"/>
        </w:rPr>
        <w:t>classes,</w:t>
      </w:r>
      <w:r>
        <w:rPr>
          <w:spacing w:val="38"/>
        </w:rPr>
        <w:t> </w:t>
      </w:r>
      <w:r>
        <w:rPr>
          <w:spacing w:val="-1"/>
        </w:rPr>
        <w:t>motivations</w:t>
      </w:r>
      <w:r>
        <w:rPr>
          <w:spacing w:val="34"/>
        </w:rPr>
        <w:t> </w:t>
      </w:r>
      <w:r>
        <w:rPr/>
        <w:t>et</w:t>
      </w:r>
      <w:r>
        <w:rPr>
          <w:spacing w:val="35"/>
        </w:rPr>
        <w:t> </w:t>
      </w:r>
      <w:r>
        <w:rPr>
          <w:spacing w:val="-1"/>
        </w:rPr>
        <w:t>effets,</w:t>
      </w:r>
      <w:r>
        <w:rPr>
          <w:spacing w:val="35"/>
        </w:rPr>
        <w:t> </w:t>
      </w:r>
      <w:r>
        <w:rPr/>
        <w:t>274</w:t>
      </w:r>
      <w:r>
        <w:rPr>
          <w:spacing w:val="-1"/>
        </w:rPr>
        <w:t> </w:t>
      </w:r>
      <w:r>
        <w:rPr/>
        <w:t>;</w:t>
      </w:r>
      <w:r>
        <w:rPr>
          <w:spacing w:val="34"/>
        </w:rPr>
        <w:t> </w:t>
      </w:r>
      <w:r>
        <w:rPr>
          <w:spacing w:val="-1"/>
        </w:rPr>
        <w:t>pour</w:t>
      </w:r>
      <w:r>
        <w:rPr>
          <w:spacing w:val="36"/>
        </w:rPr>
        <w:t> </w:t>
      </w:r>
      <w:r>
        <w:rPr>
          <w:spacing w:val="-1"/>
        </w:rPr>
        <w:t>plus</w:t>
      </w:r>
      <w:r>
        <w:rPr>
          <w:spacing w:val="34"/>
        </w:rPr>
        <w:t> </w:t>
      </w:r>
      <w:r>
        <w:rPr/>
        <w:t>d’un</w:t>
      </w:r>
      <w:r>
        <w:rPr>
          <w:spacing w:val="34"/>
        </w:rPr>
        <w:t> </w:t>
      </w:r>
      <w:r>
        <w:rPr>
          <w:spacing w:val="-1"/>
        </w:rPr>
        <w:t>an,</w:t>
      </w:r>
      <w:r>
        <w:rPr>
          <w:spacing w:val="81"/>
          <w:w w:val="99"/>
        </w:rPr>
        <w:t> </w:t>
      </w:r>
      <w:r>
        <w:rPr>
          <w:spacing w:val="-1"/>
        </w:rPr>
        <w:t>sollicitude,</w:t>
      </w:r>
      <w:r>
        <w:rPr>
          <w:spacing w:val="11"/>
        </w:rPr>
        <w:t> </w:t>
      </w:r>
      <w:r>
        <w:rPr/>
        <w:t>282</w:t>
      </w:r>
      <w:r>
        <w:rPr>
          <w:spacing w:val="-2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concession</w:t>
      </w:r>
      <w:r>
        <w:rPr>
          <w:spacing w:val="14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permission,</w:t>
      </w:r>
      <w:r>
        <w:rPr>
          <w:spacing w:val="13"/>
        </w:rPr>
        <w:t> </w:t>
      </w:r>
      <w:r>
        <w:rPr/>
        <w:t>282</w:t>
      </w:r>
      <w:r>
        <w:rPr>
          <w:spacing w:val="-1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prolongée,</w:t>
      </w:r>
      <w:r>
        <w:rPr>
          <w:spacing w:val="11"/>
        </w:rPr>
        <w:t> </w:t>
      </w:r>
      <w:r>
        <w:rPr/>
        <w:t>274</w:t>
      </w:r>
      <w:r>
        <w:rPr>
          <w:spacing w:val="-2"/>
        </w:rPr>
        <w:t> </w:t>
      </w:r>
      <w:r>
        <w:rPr/>
        <w:t>;</w:t>
      </w:r>
      <w:r>
        <w:rPr>
          <w:spacing w:val="11"/>
        </w:rPr>
        <w:t> </w:t>
      </w:r>
      <w:r>
        <w:rPr>
          <w:spacing w:val="-1"/>
        </w:rPr>
        <w:t>illégitime,</w:t>
      </w:r>
      <w:r>
        <w:rPr>
          <w:spacing w:val="11"/>
        </w:rPr>
        <w:t> </w:t>
      </w:r>
      <w:r>
        <w:rPr/>
        <w:t>275</w:t>
      </w:r>
      <w:r>
        <w:rPr>
          <w:spacing w:val="-2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absent</w:t>
      </w:r>
      <w:r>
        <w:rPr>
          <w:spacing w:val="12"/>
        </w:rPr>
        <w:t> </w:t>
      </w:r>
      <w:r>
        <w:rPr/>
        <w:t>et</w:t>
      </w:r>
      <w:r>
        <w:rPr>
          <w:spacing w:val="12"/>
        </w:rPr>
        <w:t> </w:t>
      </w:r>
      <w:r>
        <w:rPr>
          <w:spacing w:val="-1"/>
        </w:rPr>
        <w:t>voix</w:t>
      </w:r>
      <w:r>
        <w:rPr>
          <w:spacing w:val="12"/>
        </w:rPr>
        <w:t> </w:t>
      </w:r>
      <w:r>
        <w:rPr>
          <w:spacing w:val="-1"/>
        </w:rPr>
        <w:t>active</w:t>
      </w:r>
      <w:r>
        <w:rPr>
          <w:spacing w:val="11"/>
        </w:rPr>
        <w:t> </w:t>
      </w:r>
      <w:r>
        <w:rPr/>
        <w:t>et</w:t>
      </w:r>
      <w:r>
        <w:rPr>
          <w:spacing w:val="117"/>
          <w:w w:val="99"/>
        </w:rPr>
        <w:t> </w:t>
      </w:r>
      <w:r>
        <w:rPr>
          <w:spacing w:val="-1"/>
        </w:rPr>
        <w:t>passive,</w:t>
      </w:r>
      <w:r>
        <w:rPr>
          <w:spacing w:val="24"/>
        </w:rPr>
        <w:t> </w:t>
      </w:r>
      <w:r>
        <w:rPr/>
        <w:t>326-327,</w:t>
      </w:r>
      <w:r>
        <w:rPr>
          <w:spacing w:val="25"/>
        </w:rPr>
        <w:t> </w:t>
      </w:r>
      <w:r>
        <w:rPr/>
        <w:t>457i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inscription</w:t>
      </w:r>
      <w:r>
        <w:rPr>
          <w:spacing w:val="24"/>
        </w:rPr>
        <w:t> </w:t>
      </w:r>
      <w:r>
        <w:rPr>
          <w:spacing w:val="-1"/>
        </w:rPr>
        <w:t>locale,</w:t>
      </w:r>
      <w:r>
        <w:rPr>
          <w:spacing w:val="25"/>
        </w:rPr>
        <w:t> </w:t>
      </w:r>
      <w:r>
        <w:rPr/>
        <w:t>318b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/>
        <w:t>-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/>
          <w:b/>
          <w:bCs/>
        </w:rPr>
        <w:t>absences</w:t>
      </w:r>
      <w:r>
        <w:rPr>
          <w:rFonts w:ascii="Times New Roman" w:hAnsi="Times New Roman" w:cs="Times New Roman" w:eastAsia="Times New Roman"/>
          <w:b/>
          <w:bCs/>
          <w:spacing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de</w:t>
      </w:r>
      <w:r>
        <w:rPr>
          <w:rFonts w:ascii="Times New Roman" w:hAnsi="Times New Roman" w:cs="Times New Roman" w:eastAsia="Times New Roman"/>
          <w:b/>
          <w:bCs/>
          <w:spacing w:val="25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la</w:t>
      </w:r>
      <w:r>
        <w:rPr>
          <w:rFonts w:ascii="Times New Roman" w:hAnsi="Times New Roman" w:cs="Times New Roman" w:eastAsia="Times New Roman"/>
          <w:b/>
          <w:bCs/>
          <w:spacing w:val="31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maison</w:t>
      </w:r>
      <w:r>
        <w:rPr>
          <w:rFonts w:ascii="Times New Roman" w:hAnsi="Times New Roman" w:cs="Times New Roman" w:eastAsia="Times New Roman"/>
          <w:b/>
          <w:bCs/>
          <w:spacing w:val="24"/>
        </w:rPr>
        <w:t> </w:t>
      </w:r>
      <w:r>
        <w:rPr>
          <w:rFonts w:ascii="Times New Roman" w:hAnsi="Times New Roman" w:cs="Times New Roman" w:eastAsia="Times New Roman"/>
          <w:b/>
          <w:bCs/>
        </w:rPr>
        <w:t>ou</w:t>
      </w:r>
      <w:r>
        <w:rPr>
          <w:rFonts w:ascii="Times New Roman" w:hAnsi="Times New Roman" w:cs="Times New Roman" w:eastAsia="Times New Roman"/>
          <w:b/>
          <w:bCs/>
          <w:spacing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d’une</w:t>
      </w:r>
      <w:r>
        <w:rPr>
          <w:rFonts w:ascii="Times New Roman" w:hAnsi="Times New Roman" w:cs="Times New Roman" w:eastAsia="Times New Roman"/>
          <w:b/>
          <w:bCs/>
          <w:spacing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réunion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/>
        <w:t>:</w:t>
      </w:r>
      <w:r>
        <w:rPr>
          <w:spacing w:val="26"/>
        </w:rPr>
        <w:t> </w:t>
      </w:r>
      <w:r>
        <w:rPr>
          <w:spacing w:val="-1"/>
        </w:rPr>
        <w:t>normes</w:t>
      </w:r>
      <w:r>
        <w:rPr>
          <w:spacing w:val="27"/>
        </w:rPr>
        <w:t> </w:t>
      </w:r>
      <w:r>
        <w:rPr>
          <w:spacing w:val="1"/>
        </w:rPr>
        <w:t>de</w:t>
      </w:r>
      <w:r>
        <w:rPr>
          <w:spacing w:val="95"/>
          <w:w w:val="99"/>
        </w:rPr>
        <w:t> </w:t>
      </w:r>
      <w:r>
        <w:rPr>
          <w:spacing w:val="-1"/>
        </w:rPr>
        <w:t>suppléance,</w:t>
      </w:r>
      <w:r>
        <w:rPr>
          <w:spacing w:val="-5"/>
        </w:rPr>
        <w:t> </w:t>
      </w:r>
      <w:r>
        <w:rPr/>
        <w:t>droits</w:t>
      </w:r>
      <w:r>
        <w:rPr>
          <w:spacing w:val="-7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manière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procéder,</w:t>
      </w:r>
      <w:r>
        <w:rPr>
          <w:spacing w:val="-7"/>
        </w:rPr>
        <w:t> </w:t>
      </w:r>
      <w:r>
        <w:rPr/>
        <w:t>370-372,</w:t>
      </w:r>
      <w:r>
        <w:rPr>
          <w:spacing w:val="-5"/>
        </w:rPr>
        <w:t> </w:t>
      </w:r>
      <w:r>
        <w:rPr>
          <w:spacing w:val="-1"/>
        </w:rPr>
        <w:t>396-400,</w:t>
      </w:r>
      <w:r>
        <w:rPr>
          <w:spacing w:val="-5"/>
        </w:rPr>
        <w:t> </w:t>
      </w:r>
      <w:r>
        <w:rPr/>
        <w:t>408,</w:t>
      </w:r>
      <w:r>
        <w:rPr>
          <w:spacing w:val="-5"/>
        </w:rPr>
        <w:t> </w:t>
      </w:r>
      <w:r>
        <w:rPr/>
        <w:t>434.</w:t>
      </w:r>
      <w:r>
        <w:rPr/>
      </w:r>
    </w:p>
    <w:p>
      <w:pPr>
        <w:pStyle w:val="BodyText"/>
        <w:spacing w:line="240" w:lineRule="auto"/>
        <w:ind w:left="539" w:right="115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ACCEPTATION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1"/>
        </w:rPr>
        <w:t> </w:t>
      </w:r>
      <w:r>
        <w:rPr/>
        <w:t>des</w:t>
      </w:r>
      <w:r>
        <w:rPr>
          <w:spacing w:val="-2"/>
        </w:rPr>
        <w:t> </w:t>
      </w:r>
      <w:r>
        <w:rPr>
          <w:spacing w:val="-1"/>
        </w:rPr>
        <w:t>charges</w:t>
      </w:r>
      <w:r>
        <w:rPr>
          <w:spacing w:val="-3"/>
        </w:rPr>
        <w:t> </w:t>
      </w:r>
      <w:r>
        <w:rPr/>
        <w:t>ou</w:t>
      </w:r>
      <w:r>
        <w:rPr>
          <w:spacing w:val="-3"/>
        </w:rPr>
        <w:t> </w:t>
      </w:r>
      <w:r>
        <w:rPr>
          <w:spacing w:val="-1"/>
        </w:rPr>
        <w:t>offices</w:t>
      </w:r>
      <w:r>
        <w:rPr>
          <w:spacing w:val="-2"/>
        </w:rPr>
        <w:t> </w:t>
      </w:r>
      <w:r>
        <w:rPr>
          <w:spacing w:val="-1"/>
        </w:rPr>
        <w:t>ecclésiastiques</w:t>
      </w:r>
      <w:r>
        <w:rPr>
          <w:spacing w:val="-3"/>
        </w:rPr>
        <w:t> </w:t>
      </w:r>
      <w:r>
        <w:rPr/>
        <w:t>ou</w:t>
      </w:r>
      <w:r>
        <w:rPr>
          <w:spacing w:val="-3"/>
        </w:rPr>
        <w:t> </w:t>
      </w:r>
      <w:r>
        <w:rPr>
          <w:spacing w:val="-1"/>
        </w:rPr>
        <w:t>civiles, </w:t>
      </w:r>
      <w:r>
        <w:rPr/>
        <w:t>76</w:t>
      </w:r>
      <w:r>
        <w:rPr>
          <w:spacing w:val="-4"/>
        </w:rPr>
        <w:t> </w:t>
      </w:r>
      <w:r>
        <w:rPr/>
        <w:t>;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Congrégation, </w:t>
      </w:r>
      <w:r>
        <w:rPr/>
        <w:t>355-356,</w:t>
      </w:r>
      <w:r>
        <w:rPr>
          <w:spacing w:val="-2"/>
        </w:rPr>
        <w:t> </w:t>
      </w:r>
      <w:r>
        <w:rPr/>
        <w:t>513-514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83"/>
          <w:w w:val="99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renonciation</w:t>
      </w:r>
      <w:r>
        <w:rPr>
          <w:spacing w:val="7"/>
        </w:rPr>
        <w:t> </w:t>
      </w:r>
      <w:r>
        <w:rPr/>
        <w:t>aux</w:t>
      </w:r>
      <w:r>
        <w:rPr>
          <w:spacing w:val="7"/>
        </w:rPr>
        <w:t> </w:t>
      </w:r>
      <w:r>
        <w:rPr>
          <w:spacing w:val="-1"/>
        </w:rPr>
        <w:t>charges,</w:t>
      </w:r>
      <w:r>
        <w:rPr>
          <w:spacing w:val="9"/>
        </w:rPr>
        <w:t> </w:t>
      </w:r>
      <w:r>
        <w:rPr/>
        <w:t>357,</w:t>
      </w:r>
      <w:r>
        <w:rPr>
          <w:spacing w:val="8"/>
        </w:rPr>
        <w:t> </w:t>
      </w:r>
      <w:r>
        <w:rPr/>
        <w:t>382,</w:t>
      </w:r>
      <w:r>
        <w:rPr>
          <w:spacing w:val="6"/>
        </w:rPr>
        <w:t> </w:t>
      </w:r>
      <w:r>
        <w:rPr>
          <w:spacing w:val="-1"/>
        </w:rPr>
        <w:t>480 </w:t>
      </w:r>
      <w:r>
        <w:rPr/>
        <w:t>;</w:t>
      </w:r>
      <w:r>
        <w:rPr>
          <w:spacing w:val="9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transferts</w:t>
      </w:r>
      <w:r>
        <w:rPr>
          <w:spacing w:val="7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destinations,</w:t>
      </w:r>
      <w:r>
        <w:rPr>
          <w:spacing w:val="9"/>
        </w:rPr>
        <w:t> </w:t>
      </w:r>
      <w:r>
        <w:rPr/>
        <w:t>39,</w:t>
      </w:r>
      <w:r>
        <w:rPr>
          <w:spacing w:val="8"/>
        </w:rPr>
        <w:t> </w:t>
      </w:r>
      <w:r>
        <w:rPr>
          <w:spacing w:val="-1"/>
        </w:rPr>
        <w:t>308 </w:t>
      </w:r>
      <w:r>
        <w:rPr/>
        <w:t>;</w:t>
      </w:r>
      <w:r>
        <w:rPr>
          <w:spacing w:val="8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travaux</w:t>
      </w:r>
      <w:r>
        <w:rPr>
          <w:spacing w:val="8"/>
        </w:rPr>
        <w:t> </w:t>
      </w:r>
      <w:r>
        <w:rPr/>
        <w:t>et</w:t>
      </w:r>
      <w:r>
        <w:rPr>
          <w:spacing w:val="8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ministères</w:t>
      </w:r>
      <w:r>
        <w:rPr>
          <w:spacing w:val="89"/>
          <w:w w:val="99"/>
        </w:rPr>
        <w:t> </w:t>
      </w:r>
      <w:r>
        <w:rPr>
          <w:spacing w:val="-1"/>
        </w:rPr>
        <w:t>rétribués,</w:t>
      </w:r>
      <w:r>
        <w:rPr>
          <w:spacing w:val="37"/>
        </w:rPr>
        <w:t> </w:t>
      </w:r>
      <w:r>
        <w:rPr/>
        <w:t>69-70</w:t>
      </w:r>
      <w:r>
        <w:rPr>
          <w:spacing w:val="-1"/>
        </w:rPr>
        <w:t> </w:t>
      </w:r>
      <w:r>
        <w:rPr/>
        <w:t>;</w:t>
      </w:r>
      <w:r>
        <w:rPr>
          <w:spacing w:val="21"/>
        </w:rPr>
        <w:t> </w:t>
      </w:r>
      <w:r>
        <w:rPr>
          <w:spacing w:val="-1"/>
        </w:rPr>
        <w:t>d’administration</w:t>
      </w:r>
      <w:r>
        <w:rPr>
          <w:spacing w:val="37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biens</w:t>
      </w:r>
      <w:r>
        <w:rPr>
          <w:spacing w:val="36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laïcs,</w:t>
      </w:r>
      <w:r>
        <w:rPr>
          <w:spacing w:val="36"/>
        </w:rPr>
        <w:t> </w:t>
      </w:r>
      <w:r>
        <w:rPr/>
        <w:t>556</w:t>
      </w:r>
      <w:r>
        <w:rPr>
          <w:spacing w:val="-3"/>
        </w:rPr>
        <w:t> </w:t>
      </w:r>
      <w:r>
        <w:rPr/>
        <w:t>;</w:t>
      </w:r>
      <w:r>
        <w:rPr>
          <w:spacing w:val="37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paroisses,</w:t>
      </w:r>
      <w:r>
        <w:rPr>
          <w:spacing w:val="38"/>
        </w:rPr>
        <w:t> </w:t>
      </w:r>
      <w:r>
        <w:rPr/>
        <w:t>133</w:t>
      </w:r>
      <w:r>
        <w:rPr>
          <w:spacing w:val="-3"/>
        </w:rPr>
        <w:t> </w:t>
      </w:r>
      <w:r>
        <w:rPr/>
        <w:t>;</w:t>
      </w:r>
      <w:r>
        <w:rPr>
          <w:spacing w:val="37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livres,</w:t>
      </w:r>
      <w:r>
        <w:rPr>
          <w:spacing w:val="38"/>
        </w:rPr>
        <w:t> </w:t>
      </w:r>
      <w:r>
        <w:rPr/>
        <w:t>159</w:t>
      </w:r>
      <w:r>
        <w:rPr>
          <w:spacing w:val="-2"/>
        </w:rPr>
        <w:t> </w:t>
      </w:r>
      <w:r>
        <w:rPr/>
        <w:t>;</w:t>
      </w:r>
      <w:r>
        <w:rPr>
          <w:spacing w:val="35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messes</w:t>
      </w:r>
      <w:r>
        <w:rPr>
          <w:spacing w:val="105"/>
          <w:w w:val="99"/>
        </w:rPr>
        <w:t> </w:t>
      </w:r>
      <w:r>
        <w:rPr>
          <w:spacing w:val="-1"/>
        </w:rPr>
        <w:t>perpétuelles</w:t>
      </w:r>
      <w:r>
        <w:rPr>
          <w:spacing w:val="-8"/>
        </w:rPr>
        <w:t> </w:t>
      </w:r>
      <w:r>
        <w:rPr/>
        <w:t>ou</w:t>
      </w:r>
      <w:r>
        <w:rPr>
          <w:spacing w:val="-8"/>
        </w:rPr>
        <w:t> </w:t>
      </w:r>
      <w:r>
        <w:rPr>
          <w:spacing w:val="-1"/>
        </w:rPr>
        <w:t>charges,</w:t>
      </w:r>
      <w:r>
        <w:rPr>
          <w:spacing w:val="-5"/>
        </w:rPr>
        <w:t> </w:t>
      </w:r>
      <w:r>
        <w:rPr/>
        <w:t>496o,</w:t>
      </w:r>
      <w:r>
        <w:rPr>
          <w:spacing w:val="-9"/>
        </w:rPr>
        <w:t> </w:t>
      </w:r>
      <w:r>
        <w:rPr>
          <w:spacing w:val="1"/>
        </w:rPr>
        <w:t>557.</w:t>
      </w:r>
      <w:r>
        <w:rPr/>
      </w:r>
    </w:p>
    <w:p>
      <w:pPr>
        <w:spacing w:before="0"/>
        <w:ind w:left="539" w:right="118" w:hanging="42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ACCUMULATION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b/>
          <w:bCs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charges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344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b/>
          <w:bCs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biens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dettes,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531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fonds,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538b,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539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d’intérêts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au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capital,</w:t>
      </w:r>
      <w:r>
        <w:rPr>
          <w:rFonts w:ascii="Times New Roman" w:hAnsi="Times New Roman" w:cs="Times New Roman" w:eastAsia="Times New Roman"/>
          <w:spacing w:val="66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72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fruits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biens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immeubles,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72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rémanents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[résultats],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71d.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Heading3"/>
        <w:spacing w:line="228" w:lineRule="exact" w:before="5"/>
        <w:ind w:left="112" w:right="0"/>
        <w:jc w:val="left"/>
        <w:rPr>
          <w:b w:val="0"/>
          <w:bCs w:val="0"/>
        </w:rPr>
      </w:pPr>
      <w:r>
        <w:rPr/>
        <w:t>ACTE</w:t>
      </w:r>
      <w:r>
        <w:rPr>
          <w:spacing w:val="-10"/>
        </w:rPr>
        <w:t> </w:t>
      </w:r>
      <w:r>
        <w:rPr/>
        <w:t>EUCHARISTIQUE</w:t>
      </w:r>
      <w:r>
        <w:rPr>
          <w:spacing w:val="-10"/>
        </w:rPr>
        <w:t> </w:t>
      </w:r>
      <w:r>
        <w:rPr/>
        <w:t>v.</w:t>
      </w:r>
      <w:r>
        <w:rPr>
          <w:spacing w:val="34"/>
        </w:rPr>
        <w:t> </w:t>
      </w:r>
      <w:r>
        <w:rPr>
          <w:spacing w:val="-1"/>
        </w:rPr>
        <w:t>EXERCICE</w:t>
      </w:r>
      <w:r>
        <w:rPr>
          <w:b w:val="0"/>
        </w:rPr>
      </w:r>
    </w:p>
    <w:p>
      <w:pPr>
        <w:spacing w:line="240" w:lineRule="auto" w:before="0"/>
        <w:ind w:left="538" w:right="114" w:hanging="42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ACTES:</w:t>
      </w:r>
      <w:r>
        <w:rPr>
          <w:rFonts w:ascii="Times New Roman" w:hAnsi="Times New Roman" w:cs="Times New Roman" w:eastAsia="Times New Roman"/>
          <w:b/>
          <w:bCs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administratifs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conforment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notre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droit,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n’admettent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recours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qu’en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dévolutif,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474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b/>
          <w:bCs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juridiction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113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du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Supérieur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Général,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366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juridiques</w:t>
      </w:r>
      <w:r>
        <w:rPr>
          <w:rFonts w:ascii="Times New Roman" w:hAnsi="Times New Roman" w:cs="Times New Roman" w:eastAsia="Times New Roman"/>
          <w:b/>
          <w:bCs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non</w:t>
      </w:r>
      <w:r>
        <w:rPr>
          <w:rFonts w:ascii="Times New Roman" w:hAnsi="Times New Roman" w:cs="Times New Roman" w:eastAsia="Times New Roman"/>
          <w:b/>
          <w:bCs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collégiaux</w:t>
      </w:r>
      <w:r>
        <w:rPr>
          <w:rFonts w:ascii="Times New Roman" w:hAnsi="Times New Roman" w:cs="Times New Roman" w:eastAsia="Times New Roman"/>
          <w:b/>
          <w:bCs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(personnels)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soumis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ou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pas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au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consentement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ou</w:t>
      </w:r>
      <w:r>
        <w:rPr>
          <w:rFonts w:ascii="Times New Roman" w:hAnsi="Times New Roman" w:cs="Times New Roman" w:eastAsia="Times New Roman"/>
          <w:spacing w:val="94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conseil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Conseillers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classes,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optatif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obligatoire,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délibératif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consultatif,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404,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381,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398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cas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vote</w:t>
      </w:r>
      <w:r>
        <w:rPr>
          <w:rFonts w:ascii="Times New Roman" w:hAnsi="Times New Roman" w:cs="Times New Roman" w:eastAsia="Times New Roman"/>
          <w:spacing w:val="121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délibératif,</w:t>
      </w:r>
      <w:r>
        <w:rPr>
          <w:rFonts w:ascii="Times New Roman" w:hAnsi="Times New Roman" w:cs="Times New Roman" w:eastAsia="Times New Roman"/>
          <w:spacing w:val="3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457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3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cas</w:t>
      </w:r>
      <w:r>
        <w:rPr>
          <w:rFonts w:ascii="Times New Roman" w:hAnsi="Times New Roman" w:cs="Times New Roman" w:eastAsia="Times New Roman"/>
          <w:spacing w:val="3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3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vote</w:t>
      </w:r>
      <w:r>
        <w:rPr>
          <w:rFonts w:ascii="Times New Roman" w:hAnsi="Times New Roman" w:cs="Times New Roman" w:eastAsia="Times New Roman"/>
          <w:spacing w:val="3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consultatif,</w:t>
      </w:r>
      <w:r>
        <w:rPr>
          <w:rFonts w:ascii="Times New Roman" w:hAnsi="Times New Roman" w:cs="Times New Roman" w:eastAsia="Times New Roman"/>
          <w:spacing w:val="3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458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3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extension,</w:t>
      </w:r>
      <w:r>
        <w:rPr>
          <w:rFonts w:ascii="Times New Roman" w:hAnsi="Times New Roman" w:cs="Times New Roman" w:eastAsia="Times New Roman"/>
          <w:spacing w:val="3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459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3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manière</w:t>
      </w:r>
      <w:r>
        <w:rPr>
          <w:rFonts w:ascii="Times New Roman" w:hAnsi="Times New Roman" w:cs="Times New Roman" w:eastAsia="Times New Roman"/>
          <w:spacing w:val="3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3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procéder</w:t>
      </w:r>
      <w:r>
        <w:rPr>
          <w:rFonts w:ascii="Times New Roman" w:hAnsi="Times New Roman" w:cs="Times New Roman" w:eastAsia="Times New Roman"/>
          <w:spacing w:val="3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dans</w:t>
      </w:r>
      <w:r>
        <w:rPr>
          <w:rFonts w:ascii="Times New Roman" w:hAnsi="Times New Roman" w:cs="Times New Roman" w:eastAsia="Times New Roman"/>
          <w:spacing w:val="3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les</w:t>
      </w:r>
      <w:r>
        <w:rPr>
          <w:rFonts w:ascii="Times New Roman" w:hAnsi="Times New Roman" w:cs="Times New Roman" w:eastAsia="Times New Roman"/>
          <w:spacing w:val="3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cas</w:t>
      </w:r>
      <w:r>
        <w:rPr>
          <w:rFonts w:ascii="Times New Roman" w:hAnsi="Times New Roman" w:cs="Times New Roman" w:eastAsia="Times New Roman"/>
          <w:spacing w:val="3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3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vote</w:t>
      </w:r>
      <w:r>
        <w:rPr>
          <w:rFonts w:ascii="Times New Roman" w:hAnsi="Times New Roman" w:cs="Times New Roman" w:eastAsia="Times New Roman"/>
          <w:spacing w:val="87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délibératif,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399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consultatif,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400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juridiques</w:t>
      </w:r>
      <w:r>
        <w:rPr>
          <w:rFonts w:ascii="Times New Roman" w:hAnsi="Times New Roman" w:cs="Times New Roman" w:eastAsia="Times New Roman"/>
          <w:b/>
          <w:bCs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collégiaux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quels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sont-ils,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380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formes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régulation,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381,</w:t>
      </w:r>
      <w:r>
        <w:rPr>
          <w:rFonts w:ascii="Times New Roman" w:hAnsi="Times New Roman" w:cs="Times New Roman" w:eastAsia="Times New Roman"/>
          <w:spacing w:val="91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397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3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d’administration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leur</w:t>
      </w:r>
      <w:r>
        <w:rPr>
          <w:rFonts w:ascii="Times New Roman" w:hAnsi="Times New Roman" w:cs="Times New Roman" w:eastAsia="Times New Roman"/>
          <w:spacing w:val="3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sujet,</w:t>
      </w:r>
      <w:r>
        <w:rPr>
          <w:rFonts w:ascii="Times New Roman" w:hAnsi="Times New Roman" w:cs="Times New Roman" w:eastAsia="Times New Roman"/>
          <w:spacing w:val="3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479,</w:t>
      </w:r>
      <w:r>
        <w:rPr>
          <w:rFonts w:ascii="Times New Roman" w:hAnsi="Times New Roman" w:cs="Times New Roman" w:eastAsia="Times New Roman"/>
          <w:spacing w:val="3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523,</w:t>
      </w:r>
      <w:r>
        <w:rPr>
          <w:rFonts w:ascii="Times New Roman" w:hAnsi="Times New Roman" w:cs="Times New Roman" w:eastAsia="Times New Roman"/>
          <w:spacing w:val="3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526,</w:t>
      </w:r>
      <w:r>
        <w:rPr>
          <w:rFonts w:ascii="Times New Roman" w:hAnsi="Times New Roman" w:cs="Times New Roman" w:eastAsia="Times New Roman"/>
          <w:spacing w:val="3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527-53O,</w:t>
      </w:r>
      <w:r>
        <w:rPr>
          <w:rFonts w:ascii="Times New Roman" w:hAnsi="Times New Roman" w:cs="Times New Roman" w:eastAsia="Times New Roman"/>
          <w:spacing w:val="3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542.</w:t>
      </w:r>
      <w:r>
        <w:rPr>
          <w:rFonts w:ascii="Times New Roman" w:hAnsi="Times New Roman" w:cs="Times New Roman" w:eastAsia="Times New Roman"/>
          <w:spacing w:val="3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Administration</w:t>
      </w:r>
      <w:r>
        <w:rPr>
          <w:rFonts w:ascii="Times New Roman" w:hAnsi="Times New Roman" w:cs="Times New Roman" w:eastAsia="Times New Roman"/>
          <w:spacing w:val="3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ordinaire </w:t>
      </w:r>
      <w:r>
        <w:rPr>
          <w:rFonts w:ascii="Times New Roman" w:hAnsi="Times New Roman" w:cs="Times New Roman" w:eastAsia="Times New Roman"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spacing w:val="3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479,</w:t>
      </w:r>
      <w:r>
        <w:rPr>
          <w:rFonts w:ascii="Times New Roman" w:hAnsi="Times New Roman" w:cs="Times New Roman" w:eastAsia="Times New Roman"/>
          <w:spacing w:val="3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542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99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extraordinaire,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542.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communautaires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assistance, </w:t>
      </w:r>
      <w:r>
        <w:rPr>
          <w:rFonts w:ascii="Times New Roman" w:hAnsi="Times New Roman" w:cs="Times New Roman" w:eastAsia="Times New Roman"/>
          <w:sz w:val="20"/>
          <w:szCs w:val="20"/>
        </w:rPr>
        <w:t>150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b/>
          <w:bCs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piété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éléments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clarétains caractéristiques, </w:t>
      </w:r>
      <w:r>
        <w:rPr>
          <w:rFonts w:ascii="Times New Roman" w:hAnsi="Times New Roman" w:cs="Times New Roman" w:eastAsia="Times New Roman"/>
          <w:sz w:val="20"/>
          <w:szCs w:val="20"/>
        </w:rPr>
        <w:t>84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121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communautaires,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obligatoires,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85,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88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recommandés,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86-88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personnels,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89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révision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fréquente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fidélité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à</w:t>
      </w:r>
      <w:r>
        <w:rPr>
          <w:rFonts w:ascii="Times New Roman" w:hAnsi="Times New Roman" w:cs="Times New Roman" w:eastAsia="Times New Roman"/>
          <w:spacing w:val="125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les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accomplir,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93.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V.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Oraison,</w:t>
      </w:r>
      <w:r>
        <w:rPr>
          <w:rFonts w:ascii="Times New Roman" w:hAnsi="Times New Roman" w:cs="Times New Roman" w:eastAsia="Times New Roman"/>
          <w:b/>
          <w:bCs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Prière,</w:t>
      </w:r>
      <w:r>
        <w:rPr>
          <w:rFonts w:ascii="Times New Roman" w:hAnsi="Times New Roman" w:cs="Times New Roman" w:eastAsia="Times New Roman"/>
          <w:b/>
          <w:bCs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Examen,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Récollection.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40" w:lineRule="auto"/>
        <w:ind w:left="538" w:right="122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ACTES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3"/>
        </w:rPr>
        <w:t> </w:t>
      </w:r>
      <w:r>
        <w:rPr>
          <w:spacing w:val="-1"/>
        </w:rPr>
        <w:t>d’élections</w:t>
      </w:r>
      <w:r>
        <w:rPr>
          <w:spacing w:val="12"/>
        </w:rPr>
        <w:t> </w:t>
      </w:r>
      <w:r>
        <w:rPr/>
        <w:t>ou</w:t>
      </w:r>
      <w:r>
        <w:rPr>
          <w:spacing w:val="11"/>
        </w:rPr>
        <w:t> </w:t>
      </w:r>
      <w:r>
        <w:rPr>
          <w:spacing w:val="-1"/>
        </w:rPr>
        <w:t>nominations,</w:t>
      </w:r>
      <w:r>
        <w:rPr>
          <w:spacing w:val="12"/>
        </w:rPr>
        <w:t> </w:t>
      </w:r>
      <w:r>
        <w:rPr/>
        <w:t>355</w:t>
      </w:r>
      <w:r>
        <w:rPr>
          <w:spacing w:val="-1"/>
        </w:rPr>
        <w:t> </w:t>
      </w:r>
      <w:r>
        <w:rPr/>
        <w:t>;</w:t>
      </w:r>
      <w:r>
        <w:rPr>
          <w:spacing w:val="12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professions,</w:t>
      </w:r>
      <w:r>
        <w:rPr>
          <w:spacing w:val="16"/>
        </w:rPr>
        <w:t> </w:t>
      </w:r>
      <w:r>
        <w:rPr/>
        <w:t>232</w:t>
      </w:r>
      <w:r>
        <w:rPr>
          <w:spacing w:val="-4"/>
        </w:rPr>
        <w:t> </w:t>
      </w:r>
      <w:r>
        <w:rPr/>
        <w:t>;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renonciation</w:t>
      </w:r>
      <w:r>
        <w:rPr>
          <w:spacing w:val="11"/>
        </w:rPr>
        <w:t> </w:t>
      </w:r>
      <w:r>
        <w:rPr/>
        <w:t>aux</w:t>
      </w:r>
      <w:r>
        <w:rPr>
          <w:spacing w:val="11"/>
        </w:rPr>
        <w:t> </w:t>
      </w:r>
      <w:r>
        <w:rPr>
          <w:spacing w:val="-1"/>
        </w:rPr>
        <w:t>charges,</w:t>
      </w:r>
      <w:r>
        <w:rPr>
          <w:spacing w:val="12"/>
        </w:rPr>
        <w:t> </w:t>
      </w:r>
      <w:r>
        <w:rPr/>
        <w:t>357g</w:t>
      </w:r>
      <w:r>
        <w:rPr>
          <w:spacing w:val="-4"/>
        </w:rPr>
        <w:t> </w:t>
      </w:r>
      <w:r>
        <w:rPr/>
        <w:t>;</w:t>
      </w:r>
      <w:r>
        <w:rPr>
          <w:spacing w:val="12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sessions</w:t>
      </w:r>
      <w:r>
        <w:rPr>
          <w:spacing w:val="105"/>
          <w:w w:val="99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Conseils,</w:t>
      </w:r>
      <w:r>
        <w:rPr>
          <w:spacing w:val="-4"/>
        </w:rPr>
        <w:t> </w:t>
      </w:r>
      <w:r>
        <w:rPr/>
        <w:t>486c</w:t>
      </w:r>
      <w:r>
        <w:rPr>
          <w:spacing w:val="-5"/>
        </w:rPr>
        <w:t> </w:t>
      </w:r>
      <w:r>
        <w:rPr/>
        <w:t>;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Réunion</w:t>
      </w:r>
      <w:r>
        <w:rPr>
          <w:spacing w:val="-6"/>
        </w:rPr>
        <w:t> </w:t>
      </w:r>
      <w:r>
        <w:rPr>
          <w:spacing w:val="-1"/>
        </w:rPr>
        <w:t>communautaire,</w:t>
      </w:r>
      <w:r>
        <w:rPr>
          <w:spacing w:val="-4"/>
        </w:rPr>
        <w:t> </w:t>
      </w:r>
      <w:r>
        <w:rPr/>
        <w:t>429a.</w:t>
      </w:r>
      <w:r>
        <w:rPr/>
      </w:r>
    </w:p>
    <w:p>
      <w:pPr>
        <w:spacing w:before="0"/>
        <w:ind w:left="11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ACTEURS</w:t>
      </w:r>
      <w:r>
        <w:rPr>
          <w:rFonts w:ascii="Times New Roman" w:hAnsi="Times New Roman" w:cs="Times New Roman" w:eastAsia="Times New Roman"/>
          <w:b/>
          <w:bCs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D’ÉVANGÉLISATION</w:t>
      </w:r>
      <w:r>
        <w:rPr>
          <w:rFonts w:ascii="Times New Roman" w:hAnsi="Times New Roman" w:cs="Times New Roman" w:eastAsia="Times New Roman"/>
          <w:b/>
          <w:bCs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collaborer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avec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eux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tous,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28,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126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40" w:lineRule="auto"/>
        <w:ind w:left="538" w:right="117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ACTIVITÉ</w:t>
      </w:r>
      <w:r>
        <w:rPr>
          <w:rFonts w:ascii="Times New Roman" w:hAnsi="Times New Roman" w:cs="Times New Roman" w:eastAsia="Times New Roman"/>
          <w:b/>
          <w:bCs/>
          <w:spacing w:val="21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/S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1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missionnaire</w:t>
      </w:r>
      <w:r>
        <w:rPr>
          <w:rFonts w:ascii="Times New Roman" w:hAnsi="Times New Roman" w:cs="Times New Roman" w:eastAsia="Times New Roman"/>
          <w:b/>
          <w:bCs/>
          <w:spacing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/s,</w:t>
      </w:r>
      <w:r>
        <w:rPr>
          <w:rFonts w:ascii="Times New Roman" w:hAnsi="Times New Roman" w:cs="Times New Roman" w:eastAsia="Times New Roman"/>
          <w:b/>
          <w:bCs/>
          <w:spacing w:val="23"/>
        </w:rPr>
        <w:t> </w:t>
      </w:r>
      <w:r>
        <w:rPr>
          <w:spacing w:val="-1"/>
        </w:rPr>
        <w:t>sans</w:t>
      </w:r>
      <w:r>
        <w:rPr>
          <w:spacing w:val="21"/>
        </w:rPr>
        <w:t> </w:t>
      </w:r>
      <w:r>
        <w:rPr>
          <w:spacing w:val="-1"/>
        </w:rPr>
        <w:t>limite</w:t>
      </w:r>
      <w:r>
        <w:rPr>
          <w:spacing w:val="20"/>
        </w:rPr>
        <w:t> </w:t>
      </w:r>
      <w:r>
        <w:rPr>
          <w:spacing w:val="-1"/>
        </w:rPr>
        <w:t>d’âge</w:t>
      </w:r>
      <w:r>
        <w:rPr>
          <w:spacing w:val="23"/>
        </w:rPr>
        <w:t> </w:t>
      </w:r>
      <w:r>
        <w:rPr/>
        <w:t>pour</w:t>
      </w:r>
      <w:r>
        <w:rPr>
          <w:spacing w:val="26"/>
        </w:rPr>
        <w:t> </w:t>
      </w:r>
      <w:r>
        <w:rPr/>
        <w:t>y</w:t>
      </w:r>
      <w:r>
        <w:rPr>
          <w:spacing w:val="19"/>
        </w:rPr>
        <w:t> </w:t>
      </w:r>
      <w:r>
        <w:rPr>
          <w:spacing w:val="-1"/>
        </w:rPr>
        <w:t>cesser,</w:t>
      </w:r>
      <w:r>
        <w:rPr>
          <w:spacing w:val="20"/>
        </w:rPr>
        <w:t> </w:t>
      </w:r>
      <w:r>
        <w:rPr/>
        <w:t>51;</w:t>
      </w:r>
      <w:r>
        <w:rPr>
          <w:spacing w:val="23"/>
        </w:rPr>
        <w:t> </w:t>
      </w:r>
      <w:r>
        <w:rPr>
          <w:spacing w:val="-1"/>
        </w:rPr>
        <w:t>structures</w:t>
      </w:r>
      <w:r>
        <w:rPr>
          <w:spacing w:val="21"/>
        </w:rPr>
        <w:t> </w:t>
      </w:r>
      <w:r>
        <w:rPr/>
        <w:t>où</w:t>
      </w:r>
      <w:r>
        <w:rPr>
          <w:spacing w:val="21"/>
        </w:rPr>
        <w:t> </w:t>
      </w:r>
      <w:r>
        <w:rPr/>
        <w:t>elles</w:t>
      </w:r>
      <w:r>
        <w:rPr>
          <w:spacing w:val="22"/>
        </w:rPr>
        <w:t> </w:t>
      </w:r>
      <w:r>
        <w:rPr>
          <w:spacing w:val="-1"/>
        </w:rPr>
        <w:t>se</w:t>
      </w:r>
      <w:r>
        <w:rPr>
          <w:spacing w:val="20"/>
        </w:rPr>
        <w:t> </w:t>
      </w:r>
      <w:r>
        <w:rPr/>
        <w:t>développent,</w:t>
      </w:r>
      <w:r>
        <w:rPr>
          <w:spacing w:val="20"/>
        </w:rPr>
        <w:t> </w:t>
      </w:r>
      <w:r>
        <w:rPr/>
        <w:t>118</w:t>
      </w:r>
      <w:r>
        <w:rPr>
          <w:spacing w:val="-3"/>
        </w:rPr>
        <w:t> </w:t>
      </w:r>
      <w:r>
        <w:rPr/>
        <w:t>;</w:t>
      </w:r>
      <w:r>
        <w:rPr>
          <w:spacing w:val="75"/>
          <w:w w:val="99"/>
        </w:rPr>
        <w:t> </w:t>
      </w:r>
      <w:r>
        <w:rPr>
          <w:spacing w:val="-1"/>
        </w:rPr>
        <w:t>animée</w:t>
      </w:r>
      <w:r>
        <w:rPr>
          <w:spacing w:val="14"/>
        </w:rPr>
        <w:t> </w:t>
      </w:r>
      <w:r>
        <w:rPr/>
        <w:t>par</w:t>
      </w:r>
      <w:r>
        <w:rPr>
          <w:spacing w:val="16"/>
        </w:rPr>
        <w:t> </w:t>
      </w:r>
      <w:r>
        <w:rPr/>
        <w:t>les</w:t>
      </w:r>
      <w:r>
        <w:rPr>
          <w:spacing w:val="13"/>
        </w:rPr>
        <w:t> </w:t>
      </w:r>
      <w:r>
        <w:rPr>
          <w:spacing w:val="-1"/>
        </w:rPr>
        <w:t>Préfets</w:t>
      </w:r>
      <w:r>
        <w:rPr>
          <w:spacing w:val="17"/>
        </w:rPr>
        <w:t> </w:t>
      </w:r>
      <w:r>
        <w:rPr>
          <w:spacing w:val="-1"/>
        </w:rPr>
        <w:t>d’Apostolat,</w:t>
      </w:r>
      <w:r>
        <w:rPr>
          <w:spacing w:val="15"/>
        </w:rPr>
        <w:t> </w:t>
      </w:r>
      <w:r>
        <w:rPr/>
        <w:t>136-137</w:t>
      </w:r>
      <w:r>
        <w:rPr>
          <w:spacing w:val="-2"/>
        </w:rPr>
        <w:t> </w:t>
      </w:r>
      <w:r>
        <w:rPr/>
        <w:t>;</w:t>
      </w:r>
      <w:r>
        <w:rPr>
          <w:spacing w:val="14"/>
        </w:rPr>
        <w:t> </w:t>
      </w:r>
      <w:r>
        <w:rPr>
          <w:spacing w:val="-1"/>
        </w:rPr>
        <w:t>information</w:t>
      </w:r>
      <w:r>
        <w:rPr>
          <w:spacing w:val="16"/>
        </w:rPr>
        <w:t> </w:t>
      </w:r>
      <w:r>
        <w:rPr>
          <w:spacing w:val="-1"/>
        </w:rPr>
        <w:t>sur,</w:t>
      </w:r>
      <w:r>
        <w:rPr>
          <w:spacing w:val="15"/>
        </w:rPr>
        <w:t> </w:t>
      </w:r>
      <w:r>
        <w:rPr/>
        <w:t>176</w:t>
      </w:r>
      <w:r>
        <w:rPr>
          <w:spacing w:val="-1"/>
        </w:rPr>
        <w:t> </w:t>
      </w:r>
      <w:r>
        <w:rPr/>
        <w:t>;</w:t>
      </w:r>
      <w:r>
        <w:rPr>
          <w:spacing w:val="14"/>
        </w:rPr>
        <w:t> </w:t>
      </w:r>
      <w:r>
        <w:rPr>
          <w:spacing w:val="-1"/>
        </w:rPr>
        <w:t>participation</w:t>
      </w:r>
      <w:r>
        <w:rPr>
          <w:spacing w:val="14"/>
        </w:rPr>
        <w:t> </w:t>
      </w:r>
      <w:r>
        <w:rPr/>
        <w:t>des</w:t>
      </w:r>
      <w:r>
        <w:rPr>
          <w:spacing w:val="16"/>
        </w:rPr>
        <w:t> </w:t>
      </w:r>
      <w:r>
        <w:rPr>
          <w:spacing w:val="-1"/>
        </w:rPr>
        <w:t>séminaristes,</w:t>
      </w:r>
      <w:r>
        <w:rPr>
          <w:spacing w:val="16"/>
        </w:rPr>
        <w:t> </w:t>
      </w:r>
      <w:r>
        <w:rPr/>
        <w:t>180</w:t>
      </w:r>
      <w:r>
        <w:rPr>
          <w:spacing w:val="-2"/>
        </w:rPr>
        <w:t> </w:t>
      </w:r>
      <w:r>
        <w:rPr/>
        <w:t>;</w:t>
      </w:r>
      <w:r>
        <w:rPr>
          <w:spacing w:val="15"/>
        </w:rPr>
        <w:t> </w:t>
      </w:r>
      <w:r>
        <w:rPr/>
        <w:t>des</w:t>
      </w:r>
      <w:r>
        <w:rPr>
          <w:spacing w:val="130"/>
          <w:w w:val="99"/>
        </w:rPr>
        <w:t> </w:t>
      </w:r>
      <w:r>
        <w:rPr>
          <w:spacing w:val="-1"/>
        </w:rPr>
        <w:t>profès,</w:t>
      </w:r>
      <w:r>
        <w:rPr>
          <w:spacing w:val="19"/>
        </w:rPr>
        <w:t> </w:t>
      </w:r>
      <w:r>
        <w:rPr/>
        <w:t>235-236</w:t>
      </w:r>
      <w:r>
        <w:rPr>
          <w:spacing w:val="-2"/>
        </w:rPr>
        <w:t> </w:t>
      </w:r>
      <w:r>
        <w:rPr/>
        <w:t>;</w:t>
      </w:r>
      <w:r>
        <w:rPr>
          <w:spacing w:val="19"/>
        </w:rPr>
        <w:t> </w:t>
      </w:r>
      <w:r>
        <w:rPr/>
        <w:t>des</w:t>
      </w:r>
      <w:r>
        <w:rPr>
          <w:spacing w:val="18"/>
        </w:rPr>
        <w:t> </w:t>
      </w:r>
      <w:r>
        <w:rPr>
          <w:spacing w:val="-1"/>
        </w:rPr>
        <w:t>Missionnaires</w:t>
      </w:r>
      <w:r>
        <w:rPr>
          <w:spacing w:val="20"/>
        </w:rPr>
        <w:t> </w:t>
      </w:r>
      <w:r>
        <w:rPr>
          <w:spacing w:val="-1"/>
        </w:rPr>
        <w:t>frères,</w:t>
      </w:r>
      <w:r>
        <w:rPr>
          <w:spacing w:val="19"/>
        </w:rPr>
        <w:t> </w:t>
      </w:r>
      <w:r>
        <w:rPr/>
        <w:t>254-256</w:t>
      </w:r>
      <w:r>
        <w:rPr>
          <w:spacing w:val="-1"/>
        </w:rPr>
        <w:t> </w:t>
      </w:r>
      <w:r>
        <w:rPr/>
        <w:t>;</w:t>
      </w:r>
      <w:r>
        <w:rPr>
          <w:spacing w:val="1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v.</w:t>
      </w:r>
      <w:r>
        <w:rPr>
          <w:rFonts w:ascii="Times New Roman" w:hAnsi="Times New Roman" w:cs="Times New Roman" w:eastAsia="Times New Roman"/>
          <w:b/>
          <w:bCs/>
          <w:spacing w:val="19"/>
        </w:rPr>
        <w:t> </w:t>
      </w:r>
      <w:r>
        <w:rPr>
          <w:rFonts w:ascii="Times New Roman" w:hAnsi="Times New Roman" w:cs="Times New Roman" w:eastAsia="Times New Roman"/>
          <w:b/>
          <w:bCs/>
        </w:rPr>
        <w:t>Œuvres</w:t>
      </w:r>
      <w:r>
        <w:rPr>
          <w:rFonts w:ascii="Times New Roman" w:hAnsi="Times New Roman" w:cs="Times New Roman" w:eastAsia="Times New Roman"/>
          <w:b/>
          <w:bCs/>
          <w:spacing w:val="17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apostoliques.</w:t>
      </w:r>
      <w:r>
        <w:rPr>
          <w:rFonts w:ascii="Times New Roman" w:hAnsi="Times New Roman" w:cs="Times New Roman" w:eastAsia="Times New Roman"/>
          <w:b/>
          <w:bCs/>
          <w:spacing w:val="19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Secteur</w:t>
      </w:r>
      <w:r>
        <w:rPr>
          <w:rFonts w:ascii="Times New Roman" w:hAnsi="Times New Roman" w:cs="Times New Roman" w:eastAsia="Times New Roman"/>
          <w:b/>
          <w:bCs/>
          <w:spacing w:val="21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ministériel</w:t>
      </w:r>
      <w:r>
        <w:rPr>
          <w:rFonts w:ascii="Times New Roman" w:hAnsi="Times New Roman" w:cs="Times New Roman" w:eastAsia="Times New Roman"/>
          <w:b/>
          <w:bCs/>
          <w:spacing w:val="79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spécifique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8"/>
        </w:rPr>
        <w:t> </w:t>
      </w:r>
      <w:r>
        <w:rPr/>
        <w:t>118</w:t>
      </w:r>
      <w:r>
        <w:rPr>
          <w:spacing w:val="-2"/>
        </w:rPr>
        <w:t> </w:t>
      </w:r>
      <w:r>
        <w:rPr/>
        <w:t>;</w:t>
      </w:r>
      <w:r>
        <w:rPr>
          <w:spacing w:val="16"/>
        </w:rPr>
        <w:t> </w:t>
      </w:r>
      <w:r>
        <w:rPr>
          <w:spacing w:val="-1"/>
        </w:rPr>
        <w:t>représentation</w:t>
      </w:r>
      <w:r>
        <w:rPr>
          <w:spacing w:val="16"/>
        </w:rPr>
        <w:t> </w:t>
      </w:r>
      <w:r>
        <w:rPr/>
        <w:t>au</w:t>
      </w:r>
      <w:r>
        <w:rPr>
          <w:spacing w:val="19"/>
        </w:rPr>
        <w:t> </w:t>
      </w:r>
      <w:r>
        <w:rPr>
          <w:spacing w:val="-1"/>
        </w:rPr>
        <w:t>Chapitre</w:t>
      </w:r>
      <w:r>
        <w:rPr>
          <w:spacing w:val="17"/>
        </w:rPr>
        <w:t> </w:t>
      </w:r>
      <w:r>
        <w:rPr>
          <w:spacing w:val="-1"/>
        </w:rPr>
        <w:t>Général,</w:t>
      </w:r>
      <w:r>
        <w:rPr>
          <w:spacing w:val="18"/>
        </w:rPr>
        <w:t> </w:t>
      </w:r>
      <w:r>
        <w:rPr/>
        <w:t>511a</w:t>
      </w:r>
      <w:r>
        <w:rPr>
          <w:spacing w:val="-2"/>
        </w:rPr>
        <w:t> </w:t>
      </w:r>
      <w:r>
        <w:rPr/>
        <w:t>;</w:t>
      </w:r>
      <w:r>
        <w:rPr>
          <w:spacing w:val="16"/>
        </w:rPr>
        <w:t> </w:t>
      </w:r>
      <w:r>
        <w:rPr/>
        <w:t>-</w:t>
      </w:r>
      <w:r>
        <w:rPr>
          <w:spacing w:val="1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Secteur</w:t>
      </w:r>
      <w:r>
        <w:rPr>
          <w:rFonts w:ascii="Times New Roman" w:hAnsi="Times New Roman" w:cs="Times New Roman" w:eastAsia="Times New Roman"/>
          <w:b/>
          <w:bCs/>
          <w:spacing w:val="18"/>
        </w:rPr>
        <w:t> </w:t>
      </w:r>
      <w:r>
        <w:rPr>
          <w:rFonts w:ascii="Times New Roman" w:hAnsi="Times New Roman" w:cs="Times New Roman" w:eastAsia="Times New Roman"/>
          <w:b/>
          <w:bCs/>
        </w:rPr>
        <w:t>autonome</w:t>
      </w:r>
      <w:r>
        <w:rPr>
          <w:rFonts w:ascii="Times New Roman" w:hAnsi="Times New Roman" w:cs="Times New Roman" w:eastAsia="Times New Roman"/>
          <w:b/>
          <w:bCs/>
          <w:spacing w:val="17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de</w:t>
      </w:r>
      <w:r>
        <w:rPr>
          <w:rFonts w:ascii="Times New Roman" w:hAnsi="Times New Roman" w:cs="Times New Roman" w:eastAsia="Times New Roman"/>
          <w:b/>
          <w:bCs/>
          <w:spacing w:val="18"/>
        </w:rPr>
        <w:t> </w:t>
      </w:r>
      <w:r>
        <w:rPr>
          <w:rFonts w:ascii="Times New Roman" w:hAnsi="Times New Roman" w:cs="Times New Roman" w:eastAsia="Times New Roman"/>
          <w:b/>
          <w:bCs/>
        </w:rPr>
        <w:t>gestion</w:t>
      </w:r>
      <w:r>
        <w:rPr>
          <w:rFonts w:ascii="Times New Roman" w:hAnsi="Times New Roman" w:cs="Times New Roman" w:eastAsia="Times New Roman"/>
          <w:b/>
          <w:bCs/>
          <w:spacing w:val="17"/>
        </w:rPr>
        <w:t> </w:t>
      </w:r>
      <w:r>
        <w:rPr>
          <w:rFonts w:ascii="Times New Roman" w:hAnsi="Times New Roman" w:cs="Times New Roman" w:eastAsia="Times New Roman"/>
          <w:b/>
          <w:bCs/>
        </w:rPr>
        <w:t>et</w:t>
      </w:r>
      <w:r>
        <w:rPr>
          <w:rFonts w:ascii="Times New Roman" w:hAnsi="Times New Roman" w:cs="Times New Roman" w:eastAsia="Times New Roman"/>
          <w:b/>
          <w:bCs/>
          <w:spacing w:val="17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économie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91"/>
          <w:w w:val="99"/>
        </w:rPr>
        <w:t> </w:t>
      </w:r>
      <w:r>
        <w:rPr>
          <w:spacing w:val="-1"/>
        </w:rPr>
        <w:t>détermination</w:t>
      </w:r>
      <w:r>
        <w:rPr>
          <w:spacing w:val="1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leur</w:t>
      </w:r>
      <w:r>
        <w:rPr>
          <w:spacing w:val="3"/>
        </w:rPr>
        <w:t> </w:t>
      </w:r>
      <w:r>
        <w:rPr/>
        <w:t>caractère</w:t>
      </w:r>
      <w:r>
        <w:rPr>
          <w:spacing w:val="3"/>
        </w:rPr>
        <w:t> </w:t>
      </w:r>
      <w:r>
        <w:rPr>
          <w:spacing w:val="-1"/>
        </w:rPr>
        <w:t>local,</w:t>
      </w:r>
      <w:r>
        <w:rPr>
          <w:spacing w:val="3"/>
        </w:rPr>
        <w:t> </w:t>
      </w:r>
      <w:r>
        <w:rPr>
          <w:spacing w:val="-1"/>
        </w:rPr>
        <w:t>provincial</w:t>
      </w:r>
      <w:r>
        <w:rPr>
          <w:spacing w:val="3"/>
        </w:rPr>
        <w:t> </w:t>
      </w:r>
      <w:r>
        <w:rPr>
          <w:spacing w:val="1"/>
        </w:rPr>
        <w:t>ou</w:t>
      </w:r>
      <w:r>
        <w:rPr>
          <w:spacing w:val="4"/>
        </w:rPr>
        <w:t> </w:t>
      </w:r>
      <w:r>
        <w:rPr>
          <w:spacing w:val="-1"/>
        </w:rPr>
        <w:t>général,</w:t>
      </w:r>
      <w:r>
        <w:rPr>
          <w:spacing w:val="3"/>
        </w:rPr>
        <w:t> </w:t>
      </w:r>
      <w:r>
        <w:rPr/>
        <w:t>549</w:t>
      </w:r>
      <w:r>
        <w:rPr>
          <w:spacing w:val="-1"/>
        </w:rPr>
        <w:t>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administrateurs,</w:t>
      </w:r>
      <w:r>
        <w:rPr>
          <w:spacing w:val="5"/>
        </w:rPr>
        <w:t> </w:t>
      </w:r>
      <w:r>
        <w:rPr/>
        <w:t>549</w:t>
      </w:r>
      <w:r>
        <w:rPr>
          <w:spacing w:val="-1"/>
        </w:rPr>
        <w:t>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activités</w:t>
      </w:r>
      <w:r>
        <w:rPr>
          <w:spacing w:val="2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100"/>
          <w:w w:val="99"/>
        </w:rPr>
        <w:t> </w:t>
      </w:r>
      <w:r>
        <w:rPr>
          <w:spacing w:val="-1"/>
        </w:rPr>
        <w:t>communauté</w:t>
      </w:r>
      <w:r>
        <w:rPr>
          <w:spacing w:val="-3"/>
        </w:rPr>
        <w:t> </w:t>
      </w:r>
      <w:r>
        <w:rPr>
          <w:spacing w:val="-1"/>
        </w:rPr>
        <w:t>budget,</w:t>
      </w:r>
      <w:r>
        <w:rPr>
          <w:spacing w:val="-2"/>
        </w:rPr>
        <w:t> </w:t>
      </w:r>
      <w:r>
        <w:rPr>
          <w:spacing w:val="-1"/>
        </w:rPr>
        <w:t>comptabilité</w:t>
      </w:r>
      <w:r>
        <w:rPr>
          <w:spacing w:val="-2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contrôle,</w:t>
      </w:r>
      <w:r>
        <w:rPr>
          <w:spacing w:val="-3"/>
        </w:rPr>
        <w:t> </w:t>
      </w:r>
      <w:r>
        <w:rPr/>
        <w:t>428,</w:t>
      </w:r>
      <w:r>
        <w:rPr>
          <w:spacing w:val="-4"/>
        </w:rPr>
        <w:t> </w:t>
      </w:r>
      <w:r>
        <w:rPr/>
        <w:t>432a,</w:t>
      </w:r>
      <w:r>
        <w:rPr>
          <w:spacing w:val="-4"/>
        </w:rPr>
        <w:t> </w:t>
      </w:r>
      <w:r>
        <w:rPr/>
        <w:t>554,</w:t>
      </w:r>
      <w:r>
        <w:rPr>
          <w:spacing w:val="-2"/>
        </w:rPr>
        <w:t> </w:t>
      </w:r>
      <w:r>
        <w:rPr/>
        <w:t>570-574</w:t>
      </w:r>
      <w:r>
        <w:rPr>
          <w:spacing w:val="-4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activités</w:t>
      </w:r>
      <w:r>
        <w:rPr>
          <w:spacing w:val="-3"/>
        </w:rPr>
        <w:t> </w:t>
      </w:r>
      <w:r>
        <w:rPr>
          <w:spacing w:val="-1"/>
        </w:rPr>
        <w:t>généralices,</w:t>
      </w:r>
      <w:r>
        <w:rPr>
          <w:spacing w:val="-3"/>
        </w:rPr>
        <w:t> </w:t>
      </w:r>
      <w:r>
        <w:rPr>
          <w:spacing w:val="-1"/>
        </w:rPr>
        <w:t>budget,</w:t>
      </w:r>
      <w:r>
        <w:rPr>
          <w:spacing w:val="-2"/>
        </w:rPr>
        <w:t> </w:t>
      </w:r>
      <w:r>
        <w:rPr>
          <w:spacing w:val="-1"/>
        </w:rPr>
        <w:t>contrôle,</w:t>
      </w:r>
      <w:r>
        <w:rPr>
          <w:spacing w:val="105"/>
          <w:w w:val="99"/>
        </w:rPr>
        <w:t> </w:t>
      </w:r>
      <w:r>
        <w:rPr>
          <w:spacing w:val="-1"/>
        </w:rPr>
        <w:t>économie,</w:t>
      </w:r>
      <w:r>
        <w:rPr>
          <w:spacing w:val="-5"/>
        </w:rPr>
        <w:t> </w:t>
      </w:r>
      <w:r>
        <w:rPr/>
        <w:t>483a</w:t>
      </w:r>
      <w:r>
        <w:rPr>
          <w:spacing w:val="-5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employés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nos</w:t>
      </w:r>
      <w:r>
        <w:rPr>
          <w:spacing w:val="-6"/>
        </w:rPr>
        <w:t> </w:t>
      </w:r>
      <w:r>
        <w:rPr>
          <w:spacing w:val="-1"/>
        </w:rPr>
        <w:t>activités,</w:t>
      </w:r>
      <w:r>
        <w:rPr>
          <w:spacing w:val="-4"/>
        </w:rPr>
        <w:t> </w:t>
      </w:r>
      <w:r>
        <w:rPr>
          <w:spacing w:val="1"/>
        </w:rPr>
        <w:t>587.</w:t>
      </w:r>
      <w:r>
        <w:rPr/>
      </w:r>
    </w:p>
    <w:p>
      <w:pPr>
        <w:pStyle w:val="BodyText"/>
        <w:spacing w:line="241" w:lineRule="auto"/>
        <w:ind w:left="537" w:right="119" w:hanging="42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</w:rPr>
        <w:t>ADMINISTRATEURS</w:t>
      </w:r>
      <w:r>
        <w:rPr>
          <w:rFonts w:ascii="Times New Roman" w:hAnsi="Times New Roman" w:cs="Times New Roman" w:eastAsia="Times New Roman"/>
          <w:b/>
          <w:bCs/>
          <w:spacing w:val="-1"/>
        </w:rPr>
        <w:t> des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biens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/>
        <w:t>concept et</w:t>
      </w:r>
      <w:r>
        <w:rPr>
          <w:spacing w:val="-3"/>
        </w:rPr>
        <w:t> </w:t>
      </w:r>
      <w:r>
        <w:rPr>
          <w:spacing w:val="-1"/>
        </w:rPr>
        <w:t>classes,</w:t>
      </w:r>
      <w:r>
        <w:rPr/>
        <w:t> 541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caractère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l’exercice,</w:t>
      </w:r>
      <w:r>
        <w:rPr>
          <w:spacing w:val="-2"/>
        </w:rPr>
        <w:t> </w:t>
      </w:r>
      <w:r>
        <w:rPr/>
        <w:t>68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actes</w:t>
      </w:r>
      <w:r>
        <w:rPr>
          <w:spacing w:val="-2"/>
        </w:rPr>
        <w:t> </w:t>
      </w:r>
      <w:r>
        <w:rPr>
          <w:spacing w:val="-1"/>
        </w:rPr>
        <w:t>d’administration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103"/>
          <w:w w:val="99"/>
        </w:rPr>
        <w:t> </w:t>
      </w:r>
      <w:r>
        <w:rPr>
          <w:spacing w:val="-1"/>
        </w:rPr>
        <w:t>l’on</w:t>
      </w:r>
      <w:r>
        <w:rPr>
          <w:spacing w:val="35"/>
        </w:rPr>
        <w:t> </w:t>
      </w:r>
      <w:r>
        <w:rPr/>
        <w:t>peut</w:t>
      </w:r>
      <w:r>
        <w:rPr>
          <w:spacing w:val="39"/>
        </w:rPr>
        <w:t> </w:t>
      </w:r>
      <w:r>
        <w:rPr>
          <w:spacing w:val="-1"/>
        </w:rPr>
        <w:t>faire</w:t>
      </w:r>
      <w:r>
        <w:rPr>
          <w:spacing w:val="37"/>
        </w:rPr>
        <w:t> </w:t>
      </w:r>
      <w:r>
        <w:rPr/>
        <w:t>ou</w:t>
      </w:r>
      <w:r>
        <w:rPr>
          <w:spacing w:val="38"/>
        </w:rPr>
        <w:t> </w:t>
      </w:r>
      <w:r>
        <w:rPr>
          <w:spacing w:val="-1"/>
        </w:rPr>
        <w:t>non,</w:t>
      </w:r>
      <w:r>
        <w:rPr>
          <w:spacing w:val="36"/>
        </w:rPr>
        <w:t> </w:t>
      </w:r>
      <w:r>
        <w:rPr/>
        <w:t>542</w:t>
      </w:r>
      <w:r>
        <w:rPr>
          <w:spacing w:val="-1"/>
        </w:rPr>
        <w:t> </w:t>
      </w:r>
      <w:r>
        <w:rPr/>
        <w:t>;</w:t>
      </w:r>
      <w:r>
        <w:rPr>
          <w:spacing w:val="37"/>
        </w:rPr>
        <w:t> </w:t>
      </w:r>
      <w:r>
        <w:rPr>
          <w:spacing w:val="-1"/>
        </w:rPr>
        <w:t>attributions</w:t>
      </w:r>
      <w:r>
        <w:rPr>
          <w:spacing w:val="36"/>
        </w:rPr>
        <w:t> </w:t>
      </w:r>
      <w:r>
        <w:rPr/>
        <w:t>et</w:t>
      </w:r>
      <w:r>
        <w:rPr>
          <w:spacing w:val="36"/>
        </w:rPr>
        <w:t> </w:t>
      </w:r>
      <w:r>
        <w:rPr/>
        <w:t>dépendance</w:t>
      </w:r>
      <w:r>
        <w:rPr>
          <w:spacing w:val="40"/>
        </w:rPr>
        <w:t> </w:t>
      </w:r>
      <w:r>
        <w:rPr>
          <w:spacing w:val="-1"/>
        </w:rPr>
        <w:t>dans</w:t>
      </w:r>
      <w:r>
        <w:rPr>
          <w:spacing w:val="36"/>
        </w:rPr>
        <w:t> </w:t>
      </w:r>
      <w:r>
        <w:rPr>
          <w:spacing w:val="-1"/>
        </w:rPr>
        <w:t>leur</w:t>
      </w:r>
      <w:r>
        <w:rPr>
          <w:spacing w:val="38"/>
        </w:rPr>
        <w:t> </w:t>
      </w:r>
      <w:r>
        <w:rPr>
          <w:spacing w:val="-1"/>
        </w:rPr>
        <w:t>fonction,</w:t>
      </w:r>
      <w:r>
        <w:rPr>
          <w:spacing w:val="36"/>
        </w:rPr>
        <w:t> </w:t>
      </w:r>
      <w:r>
        <w:rPr/>
        <w:t>549</w:t>
      </w:r>
      <w:r>
        <w:rPr>
          <w:spacing w:val="-1"/>
        </w:rPr>
        <w:t> </w:t>
      </w:r>
      <w:r>
        <w:rPr/>
        <w:t>;</w:t>
      </w:r>
      <w:r>
        <w:rPr>
          <w:spacing w:val="37"/>
        </w:rPr>
        <w:t> </w:t>
      </w:r>
      <w:r>
        <w:rPr>
          <w:spacing w:val="-1"/>
        </w:rPr>
        <w:t>commencement</w:t>
      </w:r>
      <w:r>
        <w:rPr>
          <w:spacing w:val="36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leur</w:t>
      </w:r>
      <w:r>
        <w:rPr>
          <w:spacing w:val="89"/>
          <w:w w:val="99"/>
        </w:rPr>
        <w:t> </w:t>
      </w:r>
      <w:r>
        <w:rPr>
          <w:spacing w:val="-1"/>
        </w:rPr>
        <w:t>gestion,</w:t>
      </w:r>
      <w:r>
        <w:rPr>
          <w:spacing w:val="17"/>
        </w:rPr>
        <w:t> </w:t>
      </w:r>
      <w:r>
        <w:rPr/>
        <w:t>552</w:t>
      </w:r>
      <w:r>
        <w:rPr>
          <w:spacing w:val="-2"/>
        </w:rPr>
        <w:t> </w:t>
      </w:r>
      <w:r>
        <w:rPr/>
        <w:t>;</w:t>
      </w:r>
      <w:r>
        <w:rPr>
          <w:spacing w:val="17"/>
        </w:rPr>
        <w:t> </w:t>
      </w:r>
      <w:r>
        <w:rPr/>
        <w:t>préparation</w:t>
      </w:r>
      <w:r>
        <w:rPr>
          <w:spacing w:val="16"/>
        </w:rPr>
        <w:t> </w:t>
      </w:r>
      <w:r>
        <w:rPr>
          <w:spacing w:val="-1"/>
        </w:rPr>
        <w:t>technique</w:t>
      </w:r>
      <w:r>
        <w:rPr>
          <w:spacing w:val="18"/>
        </w:rPr>
        <w:t> </w:t>
      </w:r>
      <w:r>
        <w:rPr>
          <w:spacing w:val="-1"/>
        </w:rPr>
        <w:t>adéquate</w:t>
      </w:r>
      <w:r>
        <w:rPr>
          <w:spacing w:val="17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formation,</w:t>
      </w:r>
      <w:r>
        <w:rPr>
          <w:spacing w:val="19"/>
        </w:rPr>
        <w:t> </w:t>
      </w:r>
      <w:r>
        <w:rPr/>
        <w:t>550</w:t>
      </w:r>
      <w:r>
        <w:rPr>
          <w:spacing w:val="-1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signer</w:t>
      </w:r>
      <w:r>
        <w:rPr>
          <w:spacing w:val="18"/>
        </w:rPr>
        <w:t> </w:t>
      </w:r>
      <w:r>
        <w:rPr/>
        <w:t>les</w:t>
      </w:r>
      <w:r>
        <w:rPr>
          <w:spacing w:val="17"/>
        </w:rPr>
        <w:t> </w:t>
      </w:r>
      <w:r>
        <w:rPr>
          <w:spacing w:val="-1"/>
        </w:rPr>
        <w:t>livres,</w:t>
      </w:r>
      <w:r>
        <w:rPr>
          <w:spacing w:val="17"/>
        </w:rPr>
        <w:t> </w:t>
      </w:r>
      <w:r>
        <w:rPr/>
        <w:t>554</w:t>
      </w:r>
      <w:r>
        <w:rPr>
          <w:spacing w:val="-1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paiement</w:t>
      </w:r>
      <w:r>
        <w:rPr>
          <w:spacing w:val="20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tributs,</w:t>
      </w:r>
      <w:r>
        <w:rPr>
          <w:spacing w:val="87"/>
          <w:w w:val="99"/>
        </w:rPr>
        <w:t> </w:t>
      </w:r>
      <w:r>
        <w:rPr>
          <w:spacing w:val="-1"/>
        </w:rPr>
        <w:t>impôts,</w:t>
      </w:r>
      <w:r>
        <w:rPr/>
        <w:t> </w:t>
      </w:r>
      <w:r>
        <w:rPr>
          <w:spacing w:val="-1"/>
        </w:rPr>
        <w:t>etc.</w:t>
      </w:r>
      <w:r>
        <w:rPr>
          <w:spacing w:val="1"/>
        </w:rPr>
        <w:t> </w:t>
      </w:r>
      <w:r>
        <w:rPr/>
        <w:t>564</w:t>
      </w:r>
      <w:r>
        <w:rPr>
          <w:spacing w:val="-3"/>
        </w:rPr>
        <w:t> </w:t>
      </w:r>
      <w:r>
        <w:rPr/>
        <w:t>; confection</w:t>
      </w:r>
      <w:r>
        <w:rPr>
          <w:spacing w:val="-1"/>
        </w:rPr>
        <w:t> </w:t>
      </w:r>
      <w:r>
        <w:rPr>
          <w:spacing w:val="1"/>
        </w:rPr>
        <w:t>des</w:t>
      </w:r>
      <w:r>
        <w:rPr/>
        <w:t> </w:t>
      </w:r>
      <w:r>
        <w:rPr>
          <w:spacing w:val="-1"/>
        </w:rPr>
        <w:t>budgets</w:t>
      </w:r>
      <w:r>
        <w:rPr/>
        <w:t> </w:t>
      </w:r>
      <w:r>
        <w:rPr>
          <w:spacing w:val="-1"/>
        </w:rPr>
        <w:t>annuels,</w:t>
      </w:r>
      <w:r>
        <w:rPr/>
        <w:t> 568-571,</w:t>
      </w:r>
      <w:r>
        <w:rPr>
          <w:spacing w:val="1"/>
        </w:rPr>
        <w:t> </w:t>
      </w:r>
      <w:r>
        <w:rPr/>
        <w:t>574-576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actualiser</w:t>
      </w:r>
      <w:r>
        <w:rPr/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inventaires,</w:t>
      </w:r>
      <w:r>
        <w:rPr>
          <w:spacing w:val="1"/>
        </w:rPr>
        <w:t> </w:t>
      </w:r>
      <w:r>
        <w:rPr/>
        <w:t>578. V.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Biens,</w:t>
      </w:r>
      <w:r>
        <w:rPr>
          <w:rFonts w:ascii="Times New Roman" w:hAnsi="Times New Roman" w:cs="Times New Roman" w:eastAsia="Times New Roman"/>
          <w:b/>
          <w:bCs/>
          <w:spacing w:val="108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Économes.</w:t>
      </w:r>
      <w:r>
        <w:rPr>
          <w:rFonts w:ascii="Times New Roman" w:hAnsi="Times New Roman" w:cs="Times New Roman" w:eastAsia="Times New Roman"/>
        </w:rPr>
      </w:r>
    </w:p>
    <w:p>
      <w:pPr>
        <w:spacing w:line="240" w:lineRule="auto" w:before="0"/>
        <w:ind w:left="537" w:right="118" w:hanging="42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ADMINISTRATION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4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4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b/>
          <w:bCs/>
          <w:spacing w:val="4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biens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4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toujours</w:t>
      </w:r>
      <w:r>
        <w:rPr>
          <w:rFonts w:ascii="Times New Roman" w:hAnsi="Times New Roman" w:cs="Times New Roman" w:eastAsia="Times New Roman"/>
          <w:spacing w:val="4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subordonnée,</w:t>
      </w:r>
      <w:r>
        <w:rPr>
          <w:rFonts w:ascii="Times New Roman" w:hAnsi="Times New Roman" w:cs="Times New Roman" w:eastAsia="Times New Roman"/>
          <w:spacing w:val="4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483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3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sujets</w:t>
      </w:r>
      <w:r>
        <w:rPr>
          <w:rFonts w:ascii="Times New Roman" w:hAnsi="Times New Roman" w:cs="Times New Roman" w:eastAsia="Times New Roman"/>
          <w:spacing w:val="4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capacité,</w:t>
      </w:r>
      <w:r>
        <w:rPr>
          <w:rFonts w:ascii="Times New Roman" w:hAnsi="Times New Roman" w:cs="Times New Roman" w:eastAsia="Times New Roman"/>
          <w:spacing w:val="3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522-523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3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responsables,</w:t>
      </w:r>
      <w:r>
        <w:rPr>
          <w:rFonts w:ascii="Times New Roman" w:hAnsi="Times New Roman" w:cs="Times New Roman" w:eastAsia="Times New Roman"/>
          <w:spacing w:val="4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541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99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exercice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spacing w:val="2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diligent,</w:t>
      </w:r>
      <w:r>
        <w:rPr>
          <w:rFonts w:ascii="Times New Roman" w:hAnsi="Times New Roman" w:cs="Times New Roman" w:eastAsia="Times New Roman"/>
          <w:spacing w:val="2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transparent,</w:t>
      </w:r>
      <w:r>
        <w:rPr>
          <w:rFonts w:ascii="Times New Roman" w:hAnsi="Times New Roman" w:cs="Times New Roman" w:eastAsia="Times New Roman"/>
          <w:spacing w:val="2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éthique</w:t>
      </w:r>
      <w:r>
        <w:rPr>
          <w:rFonts w:ascii="Times New Roman" w:hAnsi="Times New Roman" w:cs="Times New Roman" w:eastAsia="Times New Roman"/>
          <w:spacing w:val="2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2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évangélique,</w:t>
      </w:r>
      <w:r>
        <w:rPr>
          <w:rFonts w:ascii="Times New Roman" w:hAnsi="Times New Roman" w:cs="Times New Roman" w:eastAsia="Times New Roman"/>
          <w:spacing w:val="2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520,</w:t>
      </w:r>
      <w:r>
        <w:rPr>
          <w:rFonts w:ascii="Times New Roman" w:hAnsi="Times New Roman" w:cs="Times New Roman" w:eastAsia="Times New Roman"/>
          <w:spacing w:val="2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589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2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information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périodique</w:t>
      </w:r>
      <w:r>
        <w:rPr>
          <w:rFonts w:ascii="Times New Roman" w:hAnsi="Times New Roman" w:cs="Times New Roman" w:eastAsia="Times New Roman"/>
          <w:spacing w:val="2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2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annuelle,</w:t>
      </w:r>
      <w:r>
        <w:rPr>
          <w:rFonts w:ascii="Times New Roman" w:hAnsi="Times New Roman" w:cs="Times New Roman" w:eastAsia="Times New Roman"/>
          <w:spacing w:val="2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589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99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incompatible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avec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charge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de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Supérieur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Majeur,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342a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cession</w:t>
      </w:r>
      <w:r>
        <w:rPr>
          <w:rFonts w:ascii="Times New Roman" w:hAnsi="Times New Roman" w:cs="Times New Roman" w:eastAsia="Times New Roman"/>
          <w:sz w:val="20"/>
          <w:szCs w:val="20"/>
        </w:rPr>
        <w:t> par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les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novices</w:t>
      </w:r>
      <w:r>
        <w:rPr>
          <w:rFonts w:ascii="Times New Roman" w:hAnsi="Times New Roman" w:cs="Times New Roman" w:eastAsia="Times New Roman"/>
          <w:sz w:val="20"/>
          <w:szCs w:val="20"/>
        </w:rPr>
        <w:t> avant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profession,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220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 par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les</w:t>
      </w:r>
      <w:r>
        <w:rPr>
          <w:rFonts w:ascii="Times New Roman" w:hAnsi="Times New Roman" w:cs="Times New Roman" w:eastAsia="Times New Roman"/>
          <w:spacing w:val="85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profès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biens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patrimoniaux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arrivés,</w:t>
      </w:r>
      <w:r>
        <w:rPr>
          <w:rFonts w:ascii="Times New Roman" w:hAnsi="Times New Roman" w:cs="Times New Roman" w:eastAsia="Times New Roman"/>
          <w:sz w:val="20"/>
          <w:szCs w:val="20"/>
        </w:rPr>
        <w:t> 73.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b/>
          <w:bCs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ordinaire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 </w:t>
      </w:r>
      <w:r>
        <w:rPr>
          <w:rFonts w:ascii="Times New Roman" w:hAnsi="Times New Roman" w:cs="Times New Roman" w:eastAsia="Times New Roman"/>
          <w:sz w:val="20"/>
          <w:szCs w:val="20"/>
        </w:rPr>
        <w:t>responsables et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administrateurs,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541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conditions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pour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être</w:t>
      </w:r>
      <w:r>
        <w:rPr>
          <w:rFonts w:ascii="Times New Roman" w:hAnsi="Times New Roman" w:cs="Times New Roman" w:eastAsia="Times New Roman"/>
          <w:spacing w:val="111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valide</w:t>
      </w:r>
      <w:r>
        <w:rPr>
          <w:rFonts w:ascii="Times New Roman" w:hAnsi="Times New Roman" w:cs="Times New Roman" w:eastAsia="Times New Roman"/>
          <w:spacing w:val="4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4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licite,</w:t>
      </w:r>
      <w:r>
        <w:rPr>
          <w:rFonts w:ascii="Times New Roman" w:hAnsi="Times New Roman" w:cs="Times New Roman" w:eastAsia="Times New Roman"/>
          <w:spacing w:val="4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479,</w:t>
      </w:r>
      <w:r>
        <w:rPr>
          <w:rFonts w:ascii="Times New Roman" w:hAnsi="Times New Roman" w:cs="Times New Roman" w:eastAsia="Times New Roman"/>
          <w:spacing w:val="4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542,</w:t>
      </w:r>
      <w:r>
        <w:rPr>
          <w:rFonts w:ascii="Times New Roman" w:hAnsi="Times New Roman" w:cs="Times New Roman" w:eastAsia="Times New Roman"/>
          <w:spacing w:val="4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543.</w:t>
      </w:r>
      <w:r>
        <w:rPr>
          <w:rFonts w:ascii="Times New Roman" w:hAnsi="Times New Roman" w:cs="Times New Roman" w:eastAsia="Times New Roman"/>
          <w:spacing w:val="4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– 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extraordinaire</w:t>
      </w:r>
      <w:r>
        <w:rPr>
          <w:rFonts w:ascii="Times New Roman" w:hAnsi="Times New Roman" w:cs="Times New Roman" w:eastAsia="Times New Roman"/>
          <w:b/>
          <w:bCs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 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conditions,</w:t>
      </w:r>
      <w:r>
        <w:rPr>
          <w:rFonts w:ascii="Times New Roman" w:hAnsi="Times New Roman" w:cs="Times New Roman" w:eastAsia="Times New Roman"/>
          <w:spacing w:val="4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542.</w:t>
      </w:r>
      <w:r>
        <w:rPr>
          <w:rFonts w:ascii="Times New Roman" w:hAnsi="Times New Roman" w:cs="Times New Roman" w:eastAsia="Times New Roman"/>
          <w:spacing w:val="4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b/>
          <w:bCs/>
          <w:spacing w:val="4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d’aumônes</w:t>
      </w:r>
      <w:r>
        <w:rPr>
          <w:rFonts w:ascii="Times New Roman" w:hAnsi="Times New Roman" w:cs="Times New Roman" w:eastAsia="Times New Roman"/>
          <w:b/>
          <w:bCs/>
          <w:spacing w:val="4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b/>
          <w:bCs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b/>
          <w:bCs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messes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,</w:t>
      </w:r>
      <w:r>
        <w:rPr>
          <w:rFonts w:ascii="Times New Roman" w:hAnsi="Times New Roman" w:cs="Times New Roman" w:eastAsia="Times New Roman"/>
          <w:spacing w:val="4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266.</w:t>
      </w:r>
      <w:r>
        <w:rPr>
          <w:rFonts w:ascii="Times New Roman" w:hAnsi="Times New Roman" w:cs="Times New Roman" w:eastAsia="Times New Roman"/>
          <w:spacing w:val="4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b/>
          <w:bCs/>
          <w:spacing w:val="73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générale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gestion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l’Économe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général,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543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doit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informer,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545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collabore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avec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Conseil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Général,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546.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b/>
          <w:bCs/>
          <w:spacing w:val="71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du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Procurateur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Postulateur,</w:t>
      </w:r>
      <w:r>
        <w:rPr>
          <w:rFonts w:ascii="Times New Roman" w:hAnsi="Times New Roman" w:cs="Times New Roman" w:eastAsia="Times New Roman"/>
          <w:b/>
          <w:bCs/>
          <w:spacing w:val="4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493.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v.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Biens.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numPr>
          <w:ilvl w:val="0"/>
          <w:numId w:val="126"/>
        </w:numPr>
        <w:tabs>
          <w:tab w:pos="730" w:val="left" w:leader="none"/>
        </w:tabs>
        <w:spacing w:line="240" w:lineRule="auto" w:before="0" w:after="0"/>
        <w:ind w:left="539" w:right="121" w:firstLine="1"/>
        <w:jc w:val="left"/>
      </w:pPr>
      <w:r>
        <w:rPr>
          <w:rFonts w:ascii="Times New Roman" w:hAnsi="Times New Roman" w:cs="Times New Roman" w:eastAsia="Times New Roman"/>
          <w:b/>
          <w:bCs/>
          <w:spacing w:val="-1"/>
        </w:rPr>
        <w:t>Livres</w:t>
      </w:r>
      <w:r>
        <w:rPr>
          <w:rFonts w:ascii="Times New Roman" w:hAnsi="Times New Roman" w:cs="Times New Roman" w:eastAsia="Times New Roman"/>
          <w:b/>
          <w:bCs/>
        </w:rPr>
        <w:t> </w:t>
      </w:r>
      <w:r>
        <w:rPr>
          <w:rFonts w:ascii="Times New Roman" w:hAnsi="Times New Roman" w:cs="Times New Roman" w:eastAsia="Times New Roman"/>
          <w:b/>
          <w:bCs/>
          <w:spacing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d’ </w:t>
      </w:r>
      <w:r>
        <w:rPr>
          <w:rFonts w:ascii="Times New Roman" w:hAnsi="Times New Roman" w:cs="Times New Roman" w:eastAsia="Times New Roman"/>
          <w:b/>
          <w:bCs/>
        </w:rPr>
        <w:t>: </w:t>
      </w:r>
      <w:r>
        <w:rPr>
          <w:rFonts w:ascii="Times New Roman" w:hAnsi="Times New Roman" w:cs="Times New Roman" w:eastAsia="Times New Roman"/>
          <w:b/>
          <w:bCs/>
          <w:spacing w:val="18"/>
        </w:rPr>
        <w:t> </w:t>
      </w:r>
      <w:r>
        <w:rPr>
          <w:spacing w:val="-1"/>
        </w:rPr>
        <w:t>obligatoires,</w:t>
      </w:r>
      <w:r>
        <w:rPr/>
        <w:t> </w:t>
      </w:r>
      <w:r>
        <w:rPr>
          <w:spacing w:val="20"/>
        </w:rPr>
        <w:t> </w:t>
      </w:r>
      <w:r>
        <w:rPr/>
        <w:t>409</w:t>
      </w:r>
      <w:r>
        <w:rPr>
          <w:spacing w:val="-1"/>
        </w:rPr>
        <w:t> </w:t>
      </w:r>
      <w:r>
        <w:rPr/>
        <w:t>; </w:t>
      </w:r>
      <w:r>
        <w:rPr>
          <w:spacing w:val="17"/>
        </w:rPr>
        <w:t> </w:t>
      </w:r>
      <w:r>
        <w:rPr>
          <w:spacing w:val="-1"/>
        </w:rPr>
        <w:t>passation</w:t>
      </w:r>
      <w:r>
        <w:rPr/>
        <w:t> </w:t>
      </w:r>
      <w:r>
        <w:rPr>
          <w:spacing w:val="16"/>
        </w:rPr>
        <w:t> </w:t>
      </w:r>
      <w:r>
        <w:rPr/>
        <w:t>dans </w:t>
      </w:r>
      <w:r>
        <w:rPr>
          <w:spacing w:val="16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20"/>
        </w:rPr>
        <w:t> </w:t>
      </w:r>
      <w:r>
        <w:rPr/>
        <w:t>prise </w:t>
      </w:r>
      <w:r>
        <w:rPr>
          <w:spacing w:val="17"/>
        </w:rPr>
        <w:t> </w:t>
      </w:r>
      <w:r>
        <w:rPr/>
        <w:t>de </w:t>
      </w:r>
      <w:r>
        <w:rPr>
          <w:spacing w:val="17"/>
        </w:rPr>
        <w:t> </w:t>
      </w:r>
      <w:r>
        <w:rPr>
          <w:spacing w:val="-1"/>
        </w:rPr>
        <w:t>possession,</w:t>
      </w:r>
      <w:r>
        <w:rPr/>
        <w:t> </w:t>
      </w:r>
      <w:r>
        <w:rPr>
          <w:spacing w:val="17"/>
        </w:rPr>
        <w:t> </w:t>
      </w:r>
      <w:r>
        <w:rPr/>
        <w:t>359, </w:t>
      </w:r>
      <w:r>
        <w:rPr>
          <w:spacing w:val="18"/>
        </w:rPr>
        <w:t> </w:t>
      </w:r>
      <w:r>
        <w:rPr/>
        <w:t>552</w:t>
      </w:r>
      <w:r>
        <w:rPr>
          <w:spacing w:val="-1"/>
        </w:rPr>
        <w:t> </w:t>
      </w:r>
      <w:r>
        <w:rPr/>
        <w:t>; </w:t>
      </w:r>
      <w:r>
        <w:rPr>
          <w:spacing w:val="18"/>
        </w:rPr>
        <w:t> </w:t>
      </w:r>
      <w:r>
        <w:rPr>
          <w:spacing w:val="-1"/>
        </w:rPr>
        <w:t>contrôle,</w:t>
      </w:r>
      <w:r>
        <w:rPr/>
        <w:t> </w:t>
      </w:r>
      <w:r>
        <w:rPr>
          <w:spacing w:val="17"/>
        </w:rPr>
        <w:t> </w:t>
      </w:r>
      <w:r>
        <w:rPr>
          <w:spacing w:val="-1"/>
        </w:rPr>
        <w:t>révision,</w:t>
      </w:r>
      <w:r>
        <w:rPr>
          <w:spacing w:val="113"/>
          <w:w w:val="99"/>
        </w:rPr>
        <w:t> </w:t>
      </w:r>
      <w:r>
        <w:rPr>
          <w:spacing w:val="-1"/>
        </w:rPr>
        <w:t>approbation,</w:t>
      </w:r>
      <w:r>
        <w:rPr>
          <w:spacing w:val="-5"/>
        </w:rPr>
        <w:t> </w:t>
      </w:r>
      <w:r>
        <w:rPr>
          <w:spacing w:val="-1"/>
        </w:rPr>
        <w:t>signatures,</w:t>
      </w:r>
      <w:r>
        <w:rPr>
          <w:spacing w:val="-4"/>
        </w:rPr>
        <w:t> </w:t>
      </w:r>
      <w:r>
        <w:rPr/>
        <w:t>428,</w:t>
      </w:r>
      <w:r>
        <w:rPr>
          <w:spacing w:val="-8"/>
        </w:rPr>
        <w:t> </w:t>
      </w:r>
      <w:r>
        <w:rPr/>
        <w:t>553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inspection</w:t>
      </w:r>
      <w:r>
        <w:rPr>
          <w:spacing w:val="-7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Visiteur,</w:t>
      </w:r>
      <w:r>
        <w:rPr>
          <w:spacing w:val="-5"/>
        </w:rPr>
        <w:t> </w:t>
      </w:r>
      <w:r>
        <w:rPr/>
        <w:t>411.</w:t>
      </w:r>
      <w:r>
        <w:rPr/>
      </w:r>
    </w:p>
    <w:p>
      <w:pPr>
        <w:numPr>
          <w:ilvl w:val="0"/>
          <w:numId w:val="126"/>
        </w:numPr>
        <w:tabs>
          <w:tab w:pos="658" w:val="left" w:leader="none"/>
        </w:tabs>
        <w:spacing w:before="0"/>
        <w:ind w:left="657" w:right="0" w:hanging="117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Formation</w:t>
      </w:r>
      <w:r>
        <w:rPr>
          <w:rFonts w:ascii="Times New Roman" w:hAnsi="Times New Roman" w:cs="Times New Roman" w:eastAsia="Times New Roman"/>
          <w:b/>
          <w:bCs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à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l’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séminaristes,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550a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d’économes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administrateurs,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550b.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40" w:lineRule="auto"/>
        <w:ind w:left="539" w:right="116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ADMINISTRATIONS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"/>
        </w:rPr>
        <w:t> </w:t>
      </w:r>
      <w:r>
        <w:rPr>
          <w:spacing w:val="-1"/>
        </w:rPr>
        <w:t>ordinaires</w:t>
      </w:r>
      <w:r>
        <w:rPr>
          <w:spacing w:val="1"/>
        </w:rPr>
        <w:t> </w:t>
      </w:r>
      <w:r>
        <w:rPr/>
        <w:t>acceptées,</w:t>
      </w:r>
      <w:r>
        <w:rPr>
          <w:spacing w:val="2"/>
        </w:rPr>
        <w:t> </w:t>
      </w:r>
      <w:r>
        <w:rPr/>
        <w:t>551</w:t>
      </w:r>
      <w:r>
        <w:rPr>
          <w:spacing w:val="-1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constitution</w:t>
      </w:r>
      <w:r>
        <w:rPr/>
        <w:t> et</w:t>
      </w:r>
      <w:r>
        <w:rPr>
          <w:spacing w:val="4"/>
        </w:rPr>
        <w:t> </w:t>
      </w:r>
      <w:r>
        <w:rPr>
          <w:spacing w:val="-1"/>
        </w:rPr>
        <w:t>statut</w:t>
      </w:r>
      <w:r>
        <w:rPr>
          <w:spacing w:val="1"/>
        </w:rPr>
        <w:t> </w:t>
      </w:r>
      <w:r>
        <w:rPr/>
        <w:t>des</w:t>
      </w:r>
      <w:r>
        <w:rPr>
          <w:spacing w:val="3"/>
        </w:rPr>
        <w:t> </w:t>
      </w:r>
      <w:r>
        <w:rPr>
          <w:spacing w:val="-1"/>
        </w:rPr>
        <w:t>autres,</w:t>
      </w:r>
      <w:r>
        <w:rPr>
          <w:spacing w:val="2"/>
        </w:rPr>
        <w:t> </w:t>
      </w:r>
      <w:r>
        <w:rPr/>
        <w:t>551</w:t>
      </w:r>
      <w:r>
        <w:rPr>
          <w:spacing w:val="-1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subordination</w:t>
      </w:r>
      <w:r>
        <w:rPr/>
        <w:t> des</w:t>
      </w:r>
      <w:r>
        <w:rPr>
          <w:spacing w:val="89"/>
          <w:w w:val="99"/>
        </w:rPr>
        <w:t> </w:t>
      </w:r>
      <w:r>
        <w:rPr>
          <w:spacing w:val="-1"/>
        </w:rPr>
        <w:t>inférieures</w:t>
      </w:r>
      <w:r>
        <w:rPr>
          <w:spacing w:val="27"/>
        </w:rPr>
        <w:t> </w:t>
      </w:r>
      <w:r>
        <w:rPr>
          <w:spacing w:val="1"/>
        </w:rPr>
        <w:t>au</w:t>
      </w:r>
      <w:r>
        <w:rPr>
          <w:spacing w:val="27"/>
        </w:rPr>
        <w:t> </w:t>
      </w:r>
      <w:r>
        <w:rPr>
          <w:spacing w:val="-1"/>
        </w:rPr>
        <w:t>supérieures,</w:t>
      </w:r>
      <w:r>
        <w:rPr>
          <w:spacing w:val="29"/>
        </w:rPr>
        <w:t> </w:t>
      </w:r>
      <w:r>
        <w:rPr/>
        <w:t>483-484</w:t>
      </w:r>
      <w:r>
        <w:rPr>
          <w:spacing w:val="-2"/>
        </w:rPr>
        <w:t> </w:t>
      </w:r>
      <w:r>
        <w:rPr/>
        <w:t>;</w:t>
      </w:r>
      <w:r>
        <w:rPr>
          <w:spacing w:val="27"/>
        </w:rPr>
        <w:t> </w:t>
      </w:r>
      <w:r>
        <w:rPr>
          <w:spacing w:val="-1"/>
        </w:rPr>
        <w:t>fonds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réserve,</w:t>
      </w:r>
      <w:r>
        <w:rPr>
          <w:spacing w:val="29"/>
        </w:rPr>
        <w:t> </w:t>
      </w:r>
      <w:r>
        <w:rPr/>
        <w:t>538c</w:t>
      </w:r>
      <w:r>
        <w:rPr>
          <w:spacing w:val="-3"/>
        </w:rPr>
        <w:t> </w:t>
      </w:r>
      <w:r>
        <w:rPr/>
        <w:t>;</w:t>
      </w:r>
      <w:r>
        <w:rPr>
          <w:spacing w:val="27"/>
        </w:rPr>
        <w:t> </w:t>
      </w:r>
      <w:r>
        <w:rPr>
          <w:spacing w:val="-1"/>
        </w:rPr>
        <w:t>surveillance</w:t>
      </w:r>
      <w:r>
        <w:rPr>
          <w:spacing w:val="29"/>
        </w:rPr>
        <w:t> </w:t>
      </w:r>
      <w:r>
        <w:rPr/>
        <w:t>et</w:t>
      </w:r>
      <w:r>
        <w:rPr>
          <w:spacing w:val="28"/>
        </w:rPr>
        <w:t> </w:t>
      </w:r>
      <w:r>
        <w:rPr>
          <w:spacing w:val="-1"/>
        </w:rPr>
        <w:t>inspection</w:t>
      </w:r>
      <w:r>
        <w:rPr>
          <w:spacing w:val="27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l’administrateur</w:t>
      </w:r>
      <w:r>
        <w:rPr>
          <w:spacing w:val="97"/>
          <w:w w:val="99"/>
        </w:rPr>
        <w:t> </w:t>
      </w:r>
      <w:r>
        <w:rPr>
          <w:spacing w:val="-1"/>
        </w:rPr>
        <w:t>supérieur,</w:t>
      </w:r>
      <w:r>
        <w:rPr>
          <w:spacing w:val="27"/>
        </w:rPr>
        <w:t> </w:t>
      </w:r>
      <w:r>
        <w:rPr/>
        <w:t>354,</w:t>
      </w:r>
      <w:r>
        <w:rPr>
          <w:spacing w:val="28"/>
        </w:rPr>
        <w:t> </w:t>
      </w:r>
      <w:r>
        <w:rPr/>
        <w:t>562-564</w:t>
      </w:r>
      <w:r>
        <w:rPr>
          <w:spacing w:val="-2"/>
        </w:rPr>
        <w:t> </w:t>
      </w:r>
      <w:r>
        <w:rPr/>
        <w:t>;</w:t>
      </w:r>
      <w:r>
        <w:rPr>
          <w:spacing w:val="27"/>
        </w:rPr>
        <w:t> </w:t>
      </w:r>
      <w:r>
        <w:rPr>
          <w:spacing w:val="-1"/>
        </w:rPr>
        <w:t>accommodation</w:t>
      </w:r>
      <w:r>
        <w:rPr>
          <w:spacing w:val="28"/>
        </w:rPr>
        <w:t> </w:t>
      </w:r>
      <w:r>
        <w:rPr/>
        <w:t>au</w:t>
      </w:r>
      <w:r>
        <w:rPr>
          <w:spacing w:val="30"/>
        </w:rPr>
        <w:t> </w:t>
      </w:r>
      <w:r>
        <w:rPr/>
        <w:t>«</w:t>
      </w:r>
      <w:r>
        <w:rPr>
          <w:spacing w:val="-6"/>
        </w:rPr>
        <w:t> </w:t>
      </w:r>
      <w:r>
        <w:rPr/>
        <w:t>plan</w:t>
      </w:r>
      <w:r>
        <w:rPr>
          <w:spacing w:val="27"/>
        </w:rPr>
        <w:t> </w:t>
      </w:r>
      <w:r>
        <w:rPr/>
        <w:t>général</w:t>
      </w:r>
      <w:r>
        <w:rPr>
          <w:spacing w:val="27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comptabilité</w:t>
      </w:r>
      <w:r>
        <w:rPr/>
        <w:t> </w:t>
      </w:r>
      <w:r>
        <w:rPr>
          <w:spacing w:val="-2"/>
        </w:rPr>
        <w:t>»,</w:t>
      </w:r>
      <w:r>
        <w:rPr>
          <w:spacing w:val="29"/>
        </w:rPr>
        <w:t> </w:t>
      </w:r>
      <w:r>
        <w:rPr/>
        <w:t>565-566</w:t>
      </w:r>
      <w:r>
        <w:rPr>
          <w:spacing w:val="-3"/>
        </w:rPr>
        <w:t> </w:t>
      </w:r>
      <w:r>
        <w:rPr/>
        <w:t>;</w:t>
      </w:r>
      <w:r>
        <w:rPr>
          <w:spacing w:val="27"/>
        </w:rPr>
        <w:t> </w:t>
      </w:r>
      <w:r>
        <w:rPr>
          <w:spacing w:val="-1"/>
        </w:rPr>
        <w:t>tenir</w:t>
      </w:r>
      <w:r>
        <w:rPr>
          <w:spacing w:val="27"/>
        </w:rPr>
        <w:t> </w:t>
      </w:r>
      <w:r>
        <w:rPr/>
        <w:t>à</w:t>
      </w:r>
      <w:r>
        <w:rPr>
          <w:spacing w:val="30"/>
        </w:rPr>
        <w:t> </w:t>
      </w:r>
      <w:r>
        <w:rPr/>
        <w:t>jour,</w:t>
      </w:r>
      <w:r>
        <w:rPr>
          <w:spacing w:val="27"/>
        </w:rPr>
        <w:t> </w:t>
      </w:r>
      <w:r>
        <w:rPr/>
        <w:t>577</w:t>
      </w:r>
      <w:r>
        <w:rPr>
          <w:spacing w:val="-3"/>
        </w:rPr>
        <w:t> </w:t>
      </w:r>
      <w:r>
        <w:rPr/>
        <w:t>;</w:t>
      </w:r>
      <w:r>
        <w:rPr>
          <w:spacing w:val="75"/>
          <w:w w:val="99"/>
        </w:rPr>
        <w:t> </w:t>
      </w:r>
      <w:r>
        <w:rPr>
          <w:spacing w:val="-1"/>
        </w:rPr>
        <w:t>inventaires,</w:t>
      </w:r>
      <w:r>
        <w:rPr>
          <w:spacing w:val="-5"/>
        </w:rPr>
        <w:t> </w:t>
      </w:r>
      <w:r>
        <w:rPr/>
        <w:t>578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archive</w:t>
      </w:r>
      <w:r>
        <w:rPr>
          <w:spacing w:val="-5"/>
        </w:rPr>
        <w:t> </w:t>
      </w:r>
      <w:r>
        <w:rPr>
          <w:spacing w:val="-1"/>
        </w:rPr>
        <w:t>administratif,</w:t>
      </w:r>
      <w:r>
        <w:rPr>
          <w:spacing w:val="-5"/>
        </w:rPr>
        <w:t> </w:t>
      </w:r>
      <w:r>
        <w:rPr/>
        <w:t>579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biens</w:t>
      </w:r>
      <w:r>
        <w:rPr>
          <w:spacing w:val="-6"/>
        </w:rPr>
        <w:t> </w:t>
      </w:r>
      <w:r>
        <w:rPr>
          <w:spacing w:val="-1"/>
        </w:rPr>
        <w:t>étrangers</w:t>
      </w:r>
      <w:r>
        <w:rPr>
          <w:spacing w:val="-6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Congrégation,</w:t>
      </w:r>
      <w:r>
        <w:rPr>
          <w:spacing w:val="-4"/>
        </w:rPr>
        <w:t> </w:t>
      </w:r>
      <w:r>
        <w:rPr/>
        <w:t>555-556.</w:t>
      </w:r>
      <w:r>
        <w:rPr/>
      </w:r>
    </w:p>
    <w:p>
      <w:pPr>
        <w:spacing w:line="233" w:lineRule="auto" w:before="5"/>
        <w:ind w:left="539" w:right="116" w:hanging="42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ADMISSION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4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4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à</w:t>
      </w:r>
      <w:r>
        <w:rPr>
          <w:rFonts w:ascii="Times New Roman" w:hAnsi="Times New Roman" w:cs="Times New Roman" w:eastAsia="Times New Roman"/>
          <w:b/>
          <w:bCs/>
          <w:spacing w:val="4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b/>
          <w:bCs/>
          <w:spacing w:val="4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Congrégation</w:t>
      </w:r>
      <w:r>
        <w:rPr>
          <w:rFonts w:ascii="Times New Roman" w:hAnsi="Times New Roman" w:cs="Times New Roman" w:eastAsia="Times New Roman"/>
          <w:b/>
          <w:bCs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4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droit</w:t>
      </w:r>
      <w:r>
        <w:rPr>
          <w:rFonts w:ascii="Times New Roman" w:hAnsi="Times New Roman" w:cs="Times New Roman" w:eastAsia="Times New Roman"/>
          <w:spacing w:val="4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propre</w:t>
      </w:r>
      <w:r>
        <w:rPr>
          <w:rFonts w:ascii="Times New Roman" w:hAnsi="Times New Roman" w:cs="Times New Roman" w:eastAsia="Times New Roman"/>
          <w:spacing w:val="4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</w:t>
      </w:r>
      <w:r>
        <w:rPr>
          <w:rFonts w:ascii="Times New Roman" w:hAnsi="Times New Roman" w:cs="Times New Roman" w:eastAsia="Times New Roman"/>
          <w:spacing w:val="4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Organismes</w:t>
      </w:r>
      <w:r>
        <w:rPr>
          <w:rFonts w:ascii="Times New Roman" w:hAnsi="Times New Roman" w:cs="Times New Roman" w:eastAsia="Times New Roman"/>
          <w:spacing w:val="4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Majeurs,</w:t>
      </w:r>
      <w:r>
        <w:rPr>
          <w:rFonts w:ascii="Times New Roman" w:hAnsi="Times New Roman" w:cs="Times New Roman" w:eastAsia="Times New Roman"/>
          <w:spacing w:val="4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438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4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qui</w:t>
      </w:r>
      <w:r>
        <w:rPr>
          <w:rFonts w:ascii="Times New Roman" w:hAnsi="Times New Roman" w:cs="Times New Roman" w:eastAsia="Times New Roman"/>
          <w:spacing w:val="4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admet</w:t>
      </w:r>
      <w:r>
        <w:rPr>
          <w:rFonts w:ascii="Times New Roman" w:hAnsi="Times New Roman" w:cs="Times New Roman" w:eastAsia="Times New Roman"/>
          <w:spacing w:val="4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ou</w:t>
      </w:r>
      <w:r>
        <w:rPr>
          <w:rFonts w:ascii="Times New Roman" w:hAnsi="Times New Roman" w:cs="Times New Roman" w:eastAsia="Times New Roman"/>
          <w:spacing w:val="4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renvoie</w:t>
      </w:r>
      <w:r>
        <w:rPr>
          <w:rFonts w:ascii="Times New Roman" w:hAnsi="Times New Roman" w:cs="Times New Roman" w:eastAsia="Times New Roman"/>
          <w:spacing w:val="4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les</w:t>
      </w:r>
      <w:r>
        <w:rPr>
          <w:rFonts w:ascii="Times New Roman" w:hAnsi="Times New Roman" w:cs="Times New Roman" w:eastAsia="Times New Roman"/>
          <w:spacing w:val="82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candidats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dans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les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divers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étapes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formation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conditions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Pré-noviciat,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182,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183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Postulat,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189b,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188,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190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99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Noviciat,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202,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199-201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</w:t>
      </w:r>
      <w:r>
        <w:rPr>
          <w:rFonts w:ascii="Times New Roman" w:hAnsi="Times New Roman" w:cs="Times New Roman" w:eastAsia="Times New Roman"/>
          <w:position w:val="9"/>
          <w:sz w:val="13"/>
          <w:szCs w:val="13"/>
        </w:rPr>
        <w:t>ère</w:t>
      </w:r>
      <w:r>
        <w:rPr>
          <w:rFonts w:ascii="Times New Roman" w:hAnsi="Times New Roman" w:cs="Times New Roman" w:eastAsia="Times New Roman"/>
          <w:spacing w:val="32"/>
          <w:position w:val="9"/>
          <w:sz w:val="13"/>
          <w:szCs w:val="13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Profession,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renouvellement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perpétuelle,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228-229,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272,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457f.</w:t>
      </w:r>
      <w:r>
        <w:rPr>
          <w:rFonts w:ascii="Times New Roman" w:hAnsi="Times New Roman" w:cs="Times New Roman" w:eastAsia="Times New Roman"/>
          <w:spacing w:val="1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v.</w:t>
      </w:r>
      <w:r>
        <w:rPr>
          <w:rFonts w:ascii="Times New Roman" w:hAnsi="Times New Roman" w:cs="Times New Roman" w:eastAsia="Times New Roman"/>
          <w:spacing w:val="1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Pré-noviciat,</w:t>
      </w:r>
      <w:r>
        <w:rPr>
          <w:rFonts w:ascii="Times New Roman" w:hAnsi="Times New Roman" w:cs="Times New Roman" w:eastAsia="Times New Roman"/>
          <w:b/>
          <w:bCs/>
          <w:spacing w:val="99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Postulat,</w:t>
      </w:r>
      <w:r>
        <w:rPr>
          <w:rFonts w:ascii="Times New Roman" w:hAnsi="Times New Roman" w:cs="Times New Roman" w:eastAsia="Times New Roman"/>
          <w:b/>
          <w:bCs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Noviciat,</w:t>
      </w:r>
      <w:r>
        <w:rPr>
          <w:rFonts w:ascii="Times New Roman" w:hAnsi="Times New Roman" w:cs="Times New Roman" w:eastAsia="Times New Roman"/>
          <w:b/>
          <w:bCs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Profession,</w:t>
      </w:r>
      <w:r>
        <w:rPr>
          <w:rFonts w:ascii="Times New Roman" w:hAnsi="Times New Roman" w:cs="Times New Roman" w:eastAsia="Times New Roman"/>
          <w:b/>
          <w:bCs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Ordres.</w:t>
      </w:r>
      <w:r>
        <w:rPr>
          <w:rFonts w:ascii="Times New Roman" w:hAnsi="Times New Roman" w:cs="Times New Roman" w:eastAsia="Times New Roman"/>
          <w:b/>
          <w:bCs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b/>
          <w:bCs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b/>
          <w:bCs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ministères</w:t>
      </w:r>
      <w:r>
        <w:rPr>
          <w:rFonts w:ascii="Times New Roman" w:hAnsi="Times New Roman" w:cs="Times New Roman" w:eastAsia="Times New Roman"/>
          <w:b/>
          <w:bCs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apostoliques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centres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d’éducation,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130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paroisses,</w:t>
      </w:r>
      <w:r>
        <w:rPr>
          <w:rFonts w:ascii="Times New Roman" w:hAnsi="Times New Roman" w:cs="Times New Roman" w:eastAsia="Times New Roman"/>
          <w:spacing w:val="121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133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des</w:t>
      </w:r>
      <w:r>
        <w:rPr>
          <w:rFonts w:ascii="Times New Roman" w:hAnsi="Times New Roman" w:cs="Times New Roman" w:eastAsia="Times New Roman"/>
          <w:b/>
          <w:bCs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renonciations,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v.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Acceptation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1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pacing w:val="-1"/>
          <w:sz w:val="20"/>
        </w:rPr>
        <w:t>AFFABILITÉ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b/>
          <w:sz w:val="20"/>
        </w:rPr>
        <w:t>,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comme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pacing w:val="-1"/>
          <w:sz w:val="20"/>
        </w:rPr>
        <w:t>témoignage,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95.</w:t>
      </w:r>
      <w:r>
        <w:rPr>
          <w:rFonts w:ascii="Times New Roman" w:hAns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footerReference w:type="default" r:id="rId35"/>
          <w:pgSz w:w="11910" w:h="16840"/>
          <w:pgMar w:footer="731" w:header="0" w:top="1060" w:bottom="920" w:left="1020" w:right="1300"/>
        </w:sectPr>
      </w:pPr>
    </w:p>
    <w:p>
      <w:pPr>
        <w:pStyle w:val="BodyText"/>
        <w:spacing w:line="240" w:lineRule="auto" w:before="47"/>
        <w:ind w:left="539" w:right="116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AFFECTATION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8"/>
        </w:rPr>
        <w:t> </w:t>
      </w:r>
      <w:r>
        <w:rPr>
          <w:spacing w:val="-1"/>
        </w:rPr>
        <w:t>donnent</w:t>
      </w:r>
      <w:r>
        <w:rPr>
          <w:spacing w:val="8"/>
        </w:rPr>
        <w:t> </w:t>
      </w:r>
      <w:r>
        <w:rPr>
          <w:spacing w:val="-1"/>
        </w:rPr>
        <w:t>l’inscription</w:t>
      </w:r>
      <w:r>
        <w:rPr>
          <w:spacing w:val="6"/>
        </w:rPr>
        <w:t> </w:t>
      </w:r>
      <w:r>
        <w:rPr>
          <w:spacing w:val="-1"/>
        </w:rPr>
        <w:t>locale,</w:t>
      </w:r>
      <w:r>
        <w:rPr>
          <w:spacing w:val="8"/>
        </w:rPr>
        <w:t> </w:t>
      </w:r>
      <w:r>
        <w:rPr/>
        <w:t>317</w:t>
      </w:r>
      <w:r>
        <w:rPr>
          <w:spacing w:val="-3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disponibilité,</w:t>
      </w:r>
      <w:r>
        <w:rPr>
          <w:spacing w:val="7"/>
        </w:rPr>
        <w:t> </w:t>
      </w:r>
      <w:r>
        <w:rPr/>
        <w:t>308</w:t>
      </w:r>
      <w:r>
        <w:rPr>
          <w:spacing w:val="-2"/>
        </w:rPr>
        <w:t> </w:t>
      </w:r>
      <w:r>
        <w:rPr/>
        <w:t>;</w:t>
      </w:r>
      <w:r>
        <w:rPr>
          <w:spacing w:val="7"/>
        </w:rPr>
        <w:t> </w:t>
      </w:r>
      <w:r>
        <w:rPr>
          <w:spacing w:val="-1"/>
        </w:rPr>
        <w:t>d’un</w:t>
      </w:r>
      <w:r>
        <w:rPr>
          <w:spacing w:val="7"/>
        </w:rPr>
        <w:t> </w:t>
      </w:r>
      <w:r>
        <w:rPr>
          <w:spacing w:val="-1"/>
        </w:rPr>
        <w:t>Organisme</w:t>
      </w:r>
      <w:r>
        <w:rPr>
          <w:spacing w:val="7"/>
        </w:rPr>
        <w:t> </w:t>
      </w:r>
      <w:r>
        <w:rPr/>
        <w:t>Majeur</w:t>
      </w:r>
      <w:r>
        <w:rPr>
          <w:spacing w:val="9"/>
        </w:rPr>
        <w:t> </w:t>
      </w:r>
      <w:r>
        <w:rPr/>
        <w:t>à</w:t>
      </w:r>
      <w:r>
        <w:rPr>
          <w:spacing w:val="7"/>
        </w:rPr>
        <w:t> </w:t>
      </w:r>
      <w:r>
        <w:rPr>
          <w:spacing w:val="-1"/>
        </w:rPr>
        <w:t>un</w:t>
      </w:r>
      <w:r>
        <w:rPr>
          <w:spacing w:val="7"/>
        </w:rPr>
        <w:t> </w:t>
      </w:r>
      <w:r>
        <w:rPr>
          <w:spacing w:val="-1"/>
        </w:rPr>
        <w:t>autre,</w:t>
      </w:r>
      <w:r>
        <w:rPr>
          <w:spacing w:val="7"/>
        </w:rPr>
        <w:t> </w:t>
      </w:r>
      <w:r>
        <w:rPr/>
        <w:t>314</w:t>
      </w:r>
      <w:r>
        <w:rPr>
          <w:spacing w:val="-2"/>
        </w:rPr>
        <w:t> </w:t>
      </w:r>
      <w:r>
        <w:rPr/>
        <w:t>;</w:t>
      </w:r>
      <w:r>
        <w:rPr>
          <w:spacing w:val="95"/>
          <w:w w:val="99"/>
        </w:rPr>
        <w:t> </w:t>
      </w:r>
      <w:r>
        <w:rPr>
          <w:spacing w:val="-1"/>
        </w:rPr>
        <w:t>esprit</w:t>
      </w:r>
      <w:r>
        <w:rPr>
          <w:spacing w:val="-6"/>
        </w:rPr>
        <w:t> </w:t>
      </w:r>
      <w:r>
        <w:rPr>
          <w:spacing w:val="-1"/>
        </w:rPr>
        <w:t>communautaire</w:t>
      </w:r>
      <w:r>
        <w:rPr>
          <w:spacing w:val="-6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leur</w:t>
      </w:r>
      <w:r>
        <w:rPr>
          <w:spacing w:val="-5"/>
        </w:rPr>
        <w:t> </w:t>
      </w:r>
      <w:r>
        <w:rPr>
          <w:spacing w:val="-1"/>
        </w:rPr>
        <w:t>égard,</w:t>
      </w:r>
      <w:r>
        <w:rPr>
          <w:spacing w:val="-5"/>
        </w:rPr>
        <w:t> </w:t>
      </w:r>
      <w:r>
        <w:rPr/>
        <w:t>39.</w:t>
      </w:r>
      <w:r>
        <w:rPr/>
      </w:r>
    </w:p>
    <w:p>
      <w:pPr>
        <w:pStyle w:val="BodyText"/>
        <w:spacing w:line="240" w:lineRule="auto"/>
        <w:ind w:left="540" w:right="116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ÂGE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4"/>
        </w:rPr>
        <w:t> </w:t>
      </w:r>
      <w:r>
        <w:rPr/>
        <w:t>sans</w:t>
      </w:r>
      <w:r>
        <w:rPr>
          <w:spacing w:val="12"/>
        </w:rPr>
        <w:t> </w:t>
      </w:r>
      <w:r>
        <w:rPr>
          <w:spacing w:val="-1"/>
        </w:rPr>
        <w:t>limite</w:t>
      </w:r>
      <w:r>
        <w:rPr>
          <w:spacing w:val="13"/>
        </w:rPr>
        <w:t> </w:t>
      </w:r>
      <w:r>
        <w:rPr/>
        <w:t>pour</w:t>
      </w:r>
      <w:r>
        <w:rPr>
          <w:spacing w:val="13"/>
        </w:rPr>
        <w:t> </w:t>
      </w:r>
      <w:r>
        <w:rPr/>
        <w:t>cesser</w:t>
      </w:r>
      <w:r>
        <w:rPr>
          <w:spacing w:val="13"/>
        </w:rPr>
        <w:t> </w:t>
      </w:r>
      <w:r>
        <w:rPr>
          <w:spacing w:val="-1"/>
        </w:rPr>
        <w:t>activité,</w:t>
      </w:r>
      <w:r>
        <w:rPr>
          <w:spacing w:val="13"/>
        </w:rPr>
        <w:t> </w:t>
      </w:r>
      <w:r>
        <w:rPr/>
        <w:t>51,</w:t>
      </w:r>
      <w:r>
        <w:rPr>
          <w:spacing w:val="13"/>
        </w:rPr>
        <w:t> </w:t>
      </w:r>
      <w:r>
        <w:rPr/>
        <w:t>267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critère</w:t>
      </w:r>
      <w:r>
        <w:rPr>
          <w:spacing w:val="12"/>
        </w:rPr>
        <w:t> </w:t>
      </w:r>
      <w:r>
        <w:rPr>
          <w:spacing w:val="-1"/>
        </w:rPr>
        <w:t>pour</w:t>
      </w:r>
      <w:r>
        <w:rPr>
          <w:spacing w:val="13"/>
        </w:rPr>
        <w:t> </w:t>
      </w:r>
      <w:r>
        <w:rPr>
          <w:spacing w:val="-1"/>
        </w:rPr>
        <w:t>préséance</w:t>
      </w:r>
      <w:r>
        <w:rPr>
          <w:spacing w:val="13"/>
        </w:rPr>
        <w:t> </w:t>
      </w:r>
      <w:r>
        <w:rPr/>
        <w:t>et</w:t>
      </w:r>
      <w:r>
        <w:rPr>
          <w:spacing w:val="12"/>
        </w:rPr>
        <w:t> </w:t>
      </w:r>
      <w:r>
        <w:rPr>
          <w:spacing w:val="-1"/>
        </w:rPr>
        <w:t>suppléance,</w:t>
      </w:r>
      <w:r>
        <w:rPr>
          <w:spacing w:val="13"/>
        </w:rPr>
        <w:t> </w:t>
      </w:r>
      <w:r>
        <w:rPr>
          <w:spacing w:val="1"/>
        </w:rPr>
        <w:t>370c,</w:t>
      </w:r>
      <w:r>
        <w:rPr>
          <w:spacing w:val="13"/>
        </w:rPr>
        <w:t> </w:t>
      </w:r>
      <w:r>
        <w:rPr>
          <w:spacing w:val="-1"/>
        </w:rPr>
        <w:t>425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/>
        <w:t>décide</w:t>
      </w:r>
      <w:r>
        <w:rPr>
          <w:spacing w:val="13"/>
        </w:rPr>
        <w:t> </w:t>
      </w:r>
      <w:r>
        <w:rPr>
          <w:spacing w:val="-1"/>
        </w:rPr>
        <w:t>l’égalité</w:t>
      </w:r>
      <w:r>
        <w:rPr>
          <w:spacing w:val="78"/>
          <w:w w:val="99"/>
        </w:rPr>
        <w:t> </w:t>
      </w:r>
      <w:r>
        <w:rPr>
          <w:spacing w:val="-1"/>
        </w:rPr>
        <w:t>dans</w:t>
      </w:r>
      <w:r>
        <w:rPr>
          <w:spacing w:val="7"/>
        </w:rPr>
        <w:t> </w:t>
      </w:r>
      <w:r>
        <w:rPr>
          <w:spacing w:val="-1"/>
        </w:rPr>
        <w:t>les</w:t>
      </w:r>
      <w:r>
        <w:rPr>
          <w:spacing w:val="9"/>
        </w:rPr>
        <w:t> </w:t>
      </w:r>
      <w:r>
        <w:rPr>
          <w:spacing w:val="-1"/>
        </w:rPr>
        <w:t>élections,</w:t>
      </w:r>
      <w:r>
        <w:rPr>
          <w:spacing w:val="8"/>
        </w:rPr>
        <w:t> </w:t>
      </w:r>
      <w:r>
        <w:rPr/>
        <w:t>346-347</w:t>
      </w:r>
      <w:r>
        <w:rPr>
          <w:spacing w:val="-3"/>
        </w:rPr>
        <w:t> </w:t>
      </w:r>
      <w:r>
        <w:rPr/>
        <w:t>;</w:t>
      </w:r>
      <w:r>
        <w:rPr>
          <w:spacing w:val="8"/>
        </w:rPr>
        <w:t> </w:t>
      </w:r>
      <w:r>
        <w:rPr/>
        <w:t>pour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profession</w:t>
      </w:r>
      <w:r>
        <w:rPr>
          <w:spacing w:val="9"/>
        </w:rPr>
        <w:t> </w:t>
      </w:r>
      <w:r>
        <w:rPr>
          <w:spacing w:val="-1"/>
        </w:rPr>
        <w:t>perpétuelle,</w:t>
      </w:r>
      <w:r>
        <w:rPr>
          <w:spacing w:val="8"/>
        </w:rPr>
        <w:t> </w:t>
      </w:r>
      <w:r>
        <w:rPr/>
        <w:t>226</w:t>
      </w:r>
      <w:r>
        <w:rPr>
          <w:spacing w:val="-1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pour</w:t>
      </w:r>
      <w:r>
        <w:rPr>
          <w:spacing w:val="9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/>
        <w:t>Ordres,</w:t>
      </w:r>
      <w:r>
        <w:rPr>
          <w:spacing w:val="8"/>
        </w:rPr>
        <w:t> </w:t>
      </w:r>
      <w:r>
        <w:rPr/>
        <w:t>242a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temps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profession</w:t>
      </w:r>
      <w:r>
        <w:rPr>
          <w:spacing w:val="100"/>
          <w:w w:val="99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charges</w:t>
      </w:r>
      <w:r>
        <w:rPr>
          <w:spacing w:val="-6"/>
        </w:rPr>
        <w:t> </w:t>
      </w:r>
      <w:r>
        <w:rPr/>
        <w:t>:</w:t>
      </w:r>
      <w:r>
        <w:rPr>
          <w:spacing w:val="-4"/>
        </w:rPr>
        <w:t> </w:t>
      </w:r>
      <w:r>
        <w:rPr>
          <w:spacing w:val="-1"/>
        </w:rPr>
        <w:t>Général,</w:t>
      </w:r>
      <w:r>
        <w:rPr>
          <w:spacing w:val="-4"/>
        </w:rPr>
        <w:t> </w:t>
      </w:r>
      <w:r>
        <w:rPr/>
        <w:t>478</w:t>
      </w:r>
      <w:r>
        <w:rPr>
          <w:spacing w:val="-4"/>
        </w:rPr>
        <w:t> </w:t>
      </w:r>
      <w:r>
        <w:rPr/>
        <w:t>;</w:t>
      </w:r>
      <w:r>
        <w:rPr>
          <w:spacing w:val="-7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>
          <w:spacing w:val="-1"/>
        </w:rPr>
        <w:t>Majeurs,</w:t>
      </w:r>
      <w:r>
        <w:rPr>
          <w:spacing w:val="-3"/>
        </w:rPr>
        <w:t> </w:t>
      </w:r>
      <w:r>
        <w:rPr/>
        <w:t>441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3"/>
        </w:rPr>
        <w:t> </w:t>
      </w:r>
      <w:r>
        <w:rPr>
          <w:spacing w:val="-1"/>
        </w:rPr>
        <w:t>Local,</w:t>
      </w:r>
      <w:r>
        <w:rPr>
          <w:spacing w:val="-4"/>
        </w:rPr>
        <w:t> </w:t>
      </w:r>
      <w:r>
        <w:rPr/>
        <w:t>422.</w:t>
      </w:r>
      <w:r>
        <w:rPr/>
      </w:r>
    </w:p>
    <w:p>
      <w:pPr>
        <w:pStyle w:val="BodyText"/>
        <w:spacing w:line="240" w:lineRule="auto"/>
        <w:ind w:left="540" w:right="118" w:hanging="428"/>
        <w:jc w:val="both"/>
      </w:pPr>
      <w:r>
        <w:rPr>
          <w:rFonts w:ascii="Times New Roman" w:hAnsi="Times New Roman"/>
          <w:b/>
        </w:rPr>
        <w:t>ÂGÉES</w:t>
      </w:r>
      <w:r>
        <w:rPr>
          <w:rFonts w:ascii="Times New Roman" w:hAnsi="Times New Roman"/>
          <w:b/>
          <w:spacing w:val="3"/>
        </w:rPr>
        <w:t> </w:t>
      </w:r>
      <w:r>
        <w:rPr>
          <w:rFonts w:ascii="Times New Roman" w:hAnsi="Times New Roman"/>
          <w:b/>
          <w:spacing w:val="-1"/>
        </w:rPr>
        <w:t>(personnes)</w:t>
      </w:r>
      <w:r>
        <w:rPr>
          <w:rFonts w:ascii="Times New Roman" w:hAnsi="Times New Roman"/>
          <w:b/>
          <w:spacing w:val="-2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5"/>
        </w:rPr>
        <w:t> </w:t>
      </w:r>
      <w:r>
        <w:rPr>
          <w:spacing w:val="-1"/>
        </w:rPr>
        <w:t>attentions</w:t>
      </w:r>
      <w:r>
        <w:rPr>
          <w:spacing w:val="2"/>
        </w:rPr>
        <w:t> </w:t>
      </w:r>
      <w:r>
        <w:rPr/>
        <w:t>à</w:t>
      </w:r>
      <w:r>
        <w:rPr>
          <w:spacing w:val="4"/>
        </w:rPr>
        <w:t> </w:t>
      </w:r>
      <w:r>
        <w:rPr>
          <w:spacing w:val="-1"/>
        </w:rPr>
        <w:t>leur</w:t>
      </w:r>
      <w:r>
        <w:rPr>
          <w:spacing w:val="5"/>
        </w:rPr>
        <w:t> </w:t>
      </w:r>
      <w:r>
        <w:rPr/>
        <w:t>égard,</w:t>
      </w:r>
      <w:r>
        <w:rPr>
          <w:spacing w:val="8"/>
        </w:rPr>
        <w:t> </w:t>
      </w:r>
      <w:r>
        <w:rPr/>
        <w:t>563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assurances</w:t>
      </w:r>
      <w:r>
        <w:rPr>
          <w:spacing w:val="3"/>
        </w:rPr>
        <w:t> </w:t>
      </w:r>
      <w:r>
        <w:rPr/>
        <w:t>et</w:t>
      </w:r>
      <w:r>
        <w:rPr>
          <w:spacing w:val="4"/>
        </w:rPr>
        <w:t> </w:t>
      </w:r>
      <w:r>
        <w:rPr/>
        <w:t>pensions,</w:t>
      </w:r>
      <w:r>
        <w:rPr>
          <w:spacing w:val="4"/>
        </w:rPr>
        <w:t> </w:t>
      </w:r>
      <w:r>
        <w:rPr/>
        <w:t>71,</w:t>
      </w:r>
      <w:r>
        <w:rPr>
          <w:spacing w:val="5"/>
        </w:rPr>
        <w:t> </w:t>
      </w:r>
      <w:r>
        <w:rPr>
          <w:spacing w:val="-1"/>
        </w:rPr>
        <w:t>583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ceux</w:t>
      </w:r>
      <w:r>
        <w:rPr>
          <w:spacing w:val="3"/>
        </w:rPr>
        <w:t> </w:t>
      </w:r>
      <w:r>
        <w:rPr/>
        <w:t>qui</w:t>
      </w:r>
      <w:r>
        <w:rPr>
          <w:spacing w:val="4"/>
        </w:rPr>
        <w:t> </w:t>
      </w:r>
      <w:r>
        <w:rPr>
          <w:spacing w:val="-1"/>
        </w:rPr>
        <w:t>passent</w:t>
      </w:r>
      <w:r>
        <w:rPr>
          <w:spacing w:val="3"/>
        </w:rPr>
        <w:t> </w:t>
      </w:r>
      <w:r>
        <w:rPr/>
        <w:t>à</w:t>
      </w:r>
      <w:r>
        <w:rPr>
          <w:spacing w:val="4"/>
        </w:rPr>
        <w:t> </w:t>
      </w:r>
      <w:r>
        <w:rPr>
          <w:spacing w:val="-1"/>
        </w:rPr>
        <w:t>une</w:t>
      </w:r>
      <w:r>
        <w:rPr>
          <w:spacing w:val="4"/>
        </w:rPr>
        <w:t> </w:t>
      </w:r>
      <w:r>
        <w:rPr>
          <w:spacing w:val="-1"/>
        </w:rPr>
        <w:t>autre</w:t>
      </w:r>
      <w:r>
        <w:rPr>
          <w:spacing w:val="91"/>
          <w:w w:val="99"/>
        </w:rPr>
        <w:t> </w:t>
      </w:r>
      <w:r>
        <w:rPr>
          <w:spacing w:val="-1"/>
        </w:rPr>
        <w:t>Province,</w:t>
      </w:r>
      <w:r>
        <w:rPr>
          <w:spacing w:val="-11"/>
        </w:rPr>
        <w:t> </w:t>
      </w:r>
      <w:r>
        <w:rPr>
          <w:spacing w:val="1"/>
        </w:rPr>
        <w:t>584.</w:t>
      </w:r>
      <w:r>
        <w:rPr/>
      </w:r>
    </w:p>
    <w:p>
      <w:pPr>
        <w:pStyle w:val="Heading4"/>
        <w:spacing w:line="228" w:lineRule="exact" w:before="5"/>
        <w:ind w:left="112" w:right="2301"/>
        <w:jc w:val="left"/>
        <w:rPr>
          <w:b w:val="0"/>
          <w:bCs w:val="0"/>
          <w:i w:val="0"/>
        </w:rPr>
      </w:pPr>
      <w:r>
        <w:rPr>
          <w:i/>
          <w:spacing w:val="-1"/>
        </w:rPr>
        <w:t>Aide</w:t>
      </w:r>
      <w:r>
        <w:rPr>
          <w:i/>
          <w:spacing w:val="-9"/>
        </w:rPr>
        <w:t> </w:t>
      </w:r>
      <w:r>
        <w:rPr>
          <w:i/>
          <w:spacing w:val="-1"/>
        </w:rPr>
        <w:t>mutuelle,</w:t>
      </w:r>
      <w:r>
        <w:rPr>
          <w:i/>
          <w:spacing w:val="-7"/>
        </w:rPr>
        <w:t> </w:t>
      </w:r>
      <w:r>
        <w:rPr>
          <w:i/>
        </w:rPr>
        <w:t>voir</w:t>
      </w:r>
      <w:r>
        <w:rPr>
          <w:i/>
          <w:spacing w:val="-9"/>
        </w:rPr>
        <w:t> </w:t>
      </w:r>
      <w:r>
        <w:rPr>
          <w:i/>
        </w:rPr>
        <w:t>ENTRAIDE</w:t>
      </w:r>
      <w:r>
        <w:rPr>
          <w:b w:val="0"/>
          <w:i w:val="0"/>
        </w:rPr>
      </w:r>
    </w:p>
    <w:p>
      <w:pPr>
        <w:spacing w:line="228" w:lineRule="exact" w:before="0"/>
        <w:ind w:left="112" w:right="2301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ALIÉNATION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capacité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radicale,</w:t>
      </w:r>
      <w:r>
        <w:rPr>
          <w:rFonts w:ascii="Times New Roman" w:hAnsi="Times New Roman"/>
          <w:spacing w:val="41"/>
          <w:sz w:val="20"/>
        </w:rPr>
        <w:t> </w:t>
      </w:r>
      <w:r>
        <w:rPr>
          <w:rFonts w:ascii="Times New Roman" w:hAnsi="Times New Roman"/>
          <w:sz w:val="20"/>
        </w:rPr>
        <w:t>522-523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conditions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et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limites,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528-539.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v.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Dettes.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40" w:right="119" w:hanging="428"/>
        <w:jc w:val="both"/>
      </w:pPr>
      <w:r>
        <w:rPr>
          <w:rFonts w:ascii="Times New Roman" w:hAnsi="Times New Roman"/>
          <w:b/>
        </w:rPr>
        <w:t>ANIMATION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14"/>
        </w:rPr>
        <w:t> </w:t>
      </w:r>
      <w:r>
        <w:rPr>
          <w:spacing w:val="-1"/>
        </w:rPr>
        <w:t>tâche</w:t>
      </w:r>
      <w:r>
        <w:rPr>
          <w:spacing w:val="12"/>
        </w:rPr>
        <w:t> </w:t>
      </w:r>
      <w:r>
        <w:rPr/>
        <w:t>spéciale</w:t>
      </w:r>
      <w:r>
        <w:rPr>
          <w:spacing w:val="12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Supérieurs</w:t>
      </w:r>
      <w:r>
        <w:rPr>
          <w:spacing w:val="13"/>
        </w:rPr>
        <w:t> </w:t>
      </w:r>
      <w:r>
        <w:rPr>
          <w:spacing w:val="-1"/>
        </w:rPr>
        <w:t>Majeurs,</w:t>
      </w:r>
      <w:r>
        <w:rPr>
          <w:spacing w:val="13"/>
        </w:rPr>
        <w:t> </w:t>
      </w:r>
      <w:r>
        <w:rPr/>
        <w:t>142,</w:t>
      </w:r>
      <w:r>
        <w:rPr>
          <w:spacing w:val="12"/>
        </w:rPr>
        <w:t> </w:t>
      </w:r>
      <w:r>
        <w:rPr/>
        <w:t>436,</w:t>
      </w:r>
      <w:r>
        <w:rPr>
          <w:spacing w:val="13"/>
        </w:rPr>
        <w:t> </w:t>
      </w:r>
      <w:r>
        <w:rPr>
          <w:spacing w:val="-1"/>
        </w:rPr>
        <w:t>449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vocationnelle,</w:t>
      </w:r>
      <w:r>
        <w:rPr>
          <w:spacing w:val="12"/>
        </w:rPr>
        <w:t> </w:t>
      </w:r>
      <w:r>
        <w:rPr>
          <w:spacing w:val="1"/>
        </w:rPr>
        <w:t>174</w:t>
      </w:r>
      <w:r>
        <w:rPr>
          <w:spacing w:val="-2"/>
        </w:rPr>
        <w:t> </w:t>
      </w:r>
      <w:r>
        <w:rPr/>
        <w:t>;</w:t>
      </w:r>
      <w:r>
        <w:rPr>
          <w:spacing w:val="11"/>
        </w:rPr>
        <w:t> </w:t>
      </w:r>
      <w:r>
        <w:rPr>
          <w:spacing w:val="-1"/>
        </w:rPr>
        <w:t>mutuelle</w:t>
      </w:r>
      <w:r>
        <w:rPr>
          <w:spacing w:val="13"/>
        </w:rPr>
        <w:t> </w:t>
      </w:r>
      <w:r>
        <w:rPr/>
        <w:t>dans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voie</w:t>
      </w:r>
      <w:r>
        <w:rPr>
          <w:spacing w:val="72"/>
          <w:w w:val="99"/>
        </w:rPr>
        <w:t> </w:t>
      </w:r>
      <w:r>
        <w:rPr/>
        <w:t>du</w:t>
      </w:r>
      <w:r>
        <w:rPr>
          <w:spacing w:val="-8"/>
        </w:rPr>
        <w:t> </w:t>
      </w:r>
      <w:r>
        <w:rPr>
          <w:spacing w:val="-1"/>
        </w:rPr>
        <w:t>Seigneur,</w:t>
      </w:r>
      <w:r>
        <w:rPr>
          <w:spacing w:val="-6"/>
        </w:rPr>
        <w:t> </w:t>
      </w:r>
      <w:r>
        <w:rPr>
          <w:spacing w:val="1"/>
        </w:rPr>
        <w:t>143.</w:t>
      </w:r>
      <w:r>
        <w:rPr/>
      </w:r>
    </w:p>
    <w:p>
      <w:pPr>
        <w:pStyle w:val="BodyText"/>
        <w:spacing w:line="229" w:lineRule="exact"/>
        <w:ind w:left="112" w:right="0" w:firstLine="0"/>
        <w:jc w:val="left"/>
      </w:pPr>
      <w:r>
        <w:rPr>
          <w:rFonts w:ascii="Times New Roman" w:hAnsi="Times New Roman"/>
          <w:b/>
        </w:rPr>
        <w:t>ANNALES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>
          <w:spacing w:val="-1"/>
        </w:rPr>
        <w:t>publication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/>
        <w:t>«</w:t>
      </w:r>
      <w:r>
        <w:rPr>
          <w:spacing w:val="-5"/>
        </w:rPr>
        <w:t> </w:t>
      </w:r>
      <w:r>
        <w:rPr>
          <w:spacing w:val="-1"/>
        </w:rPr>
        <w:t>Décrets</w:t>
      </w:r>
      <w:r>
        <w:rPr>
          <w:spacing w:val="-3"/>
        </w:rPr>
        <w:t> </w:t>
      </w:r>
      <w:r>
        <w:rPr>
          <w:spacing w:val="-1"/>
        </w:rPr>
        <w:t>généraux </w:t>
      </w:r>
      <w:r>
        <w:rPr>
          <w:spacing w:val="-2"/>
        </w:rPr>
        <w:t>»,</w:t>
      </w:r>
      <w:r>
        <w:rPr>
          <w:spacing w:val="-4"/>
        </w:rPr>
        <w:t> </w:t>
      </w:r>
      <w:r>
        <w:rPr/>
        <w:t>17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Secrétaire</w:t>
      </w:r>
      <w:r>
        <w:rPr>
          <w:spacing w:val="-5"/>
        </w:rPr>
        <w:t> </w:t>
      </w:r>
      <w:r>
        <w:rPr>
          <w:spacing w:val="-1"/>
        </w:rPr>
        <w:t>Général</w:t>
      </w:r>
      <w:r>
        <w:rPr>
          <w:spacing w:val="-4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est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responsable,</w:t>
      </w:r>
      <w:r>
        <w:rPr>
          <w:spacing w:val="-4"/>
        </w:rPr>
        <w:t> </w:t>
      </w:r>
      <w:r>
        <w:rPr/>
        <w:t>486f.</w:t>
      </w:r>
      <w:r>
        <w:rPr/>
      </w:r>
    </w:p>
    <w:p>
      <w:pPr>
        <w:pStyle w:val="BodyText"/>
        <w:spacing w:line="229" w:lineRule="exact"/>
        <w:ind w:left="112" w:right="0" w:firstLine="0"/>
        <w:jc w:val="left"/>
      </w:pPr>
      <w:r>
        <w:rPr>
          <w:rFonts w:ascii="Times New Roman" w:hAnsi="Times New Roman"/>
          <w:b/>
        </w:rPr>
        <w:t>ANNÉE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Noviciat,</w:t>
      </w:r>
      <w:r>
        <w:rPr>
          <w:spacing w:val="-3"/>
        </w:rPr>
        <w:t> </w:t>
      </w:r>
      <w:r>
        <w:rPr>
          <w:spacing w:val="-1"/>
        </w:rPr>
        <w:t>début,</w:t>
      </w:r>
      <w:r>
        <w:rPr>
          <w:spacing w:val="-3"/>
        </w:rPr>
        <w:t> </w:t>
      </w:r>
      <w:r>
        <w:rPr/>
        <w:t>203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2"/>
        </w:rPr>
        <w:t>fin,</w:t>
      </w:r>
      <w:r>
        <w:rPr>
          <w:spacing w:val="-3"/>
        </w:rPr>
        <w:t> </w:t>
      </w:r>
      <w:r>
        <w:rPr>
          <w:spacing w:val="1"/>
        </w:rPr>
        <w:t>208.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ANNONCE</w:t>
      </w:r>
      <w:r>
        <w:rPr>
          <w:rFonts w:ascii="Times New Roman" w:hAnsi="Times New Roman"/>
          <w:b/>
          <w:spacing w:val="-6"/>
        </w:rPr>
        <w:t> </w:t>
      </w:r>
      <w:r>
        <w:rPr/>
        <w:t>des</w:t>
      </w:r>
      <w:r>
        <w:rPr>
          <w:spacing w:val="-4"/>
        </w:rPr>
        <w:t> </w:t>
      </w:r>
      <w:r>
        <w:rPr>
          <w:spacing w:val="-1"/>
        </w:rPr>
        <w:t>Chapitres</w:t>
      </w:r>
      <w:r>
        <w:rPr>
          <w:spacing w:val="-6"/>
        </w:rPr>
        <w:t> </w:t>
      </w:r>
      <w:r>
        <w:rPr/>
        <w:t>:</w:t>
      </w:r>
      <w:r>
        <w:rPr>
          <w:spacing w:val="-5"/>
        </w:rPr>
        <w:t> </w:t>
      </w:r>
      <w:r>
        <w:rPr/>
        <w:t>façon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effets,</w:t>
      </w:r>
      <w:r>
        <w:rPr>
          <w:spacing w:val="-4"/>
        </w:rPr>
        <w:t> </w:t>
      </w:r>
      <w:r>
        <w:rPr/>
        <w:t>385.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z w:val="20"/>
        </w:rPr>
        <w:t>APPARTENANCE</w:t>
      </w:r>
      <w:r>
        <w:rPr>
          <w:rFonts w:ascii="Times New Roman"/>
          <w:b/>
          <w:spacing w:val="-8"/>
          <w:sz w:val="20"/>
        </w:rPr>
        <w:t> </w:t>
      </w:r>
      <w:r>
        <w:rPr>
          <w:rFonts w:ascii="Times New Roman"/>
          <w:b/>
          <w:sz w:val="20"/>
        </w:rPr>
        <w:t>: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spacing w:val="-1"/>
          <w:sz w:val="20"/>
        </w:rPr>
        <w:t>ses</w:t>
      </w:r>
      <w:r>
        <w:rPr>
          <w:rFonts w:ascii="Times New Roman"/>
          <w:spacing w:val="-8"/>
          <w:sz w:val="20"/>
        </w:rPr>
        <w:t> </w:t>
      </w:r>
      <w:r>
        <w:rPr>
          <w:rFonts w:ascii="Times New Roman"/>
          <w:spacing w:val="-1"/>
          <w:sz w:val="20"/>
        </w:rPr>
        <w:t>exigences,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z w:val="20"/>
        </w:rPr>
        <w:t>308,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z w:val="20"/>
        </w:rPr>
        <w:t>320.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pacing w:val="-1"/>
          <w:sz w:val="20"/>
        </w:rPr>
        <w:t>v.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b/>
          <w:spacing w:val="-1"/>
          <w:sz w:val="20"/>
        </w:rPr>
        <w:t>Participation.</w:t>
      </w:r>
      <w:r>
        <w:rPr>
          <w:rFonts w:ascii="Times New Roman"/>
          <w:sz w:val="20"/>
        </w:rPr>
      </w:r>
    </w:p>
    <w:p>
      <w:pPr>
        <w:pStyle w:val="BodyText"/>
        <w:spacing w:line="240" w:lineRule="auto"/>
        <w:ind w:left="539" w:right="119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APPORTS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5"/>
        </w:rPr>
        <w:t> </w:t>
      </w:r>
      <w:r>
        <w:rPr/>
        <w:t>forme</w:t>
      </w:r>
      <w:r>
        <w:rPr>
          <w:spacing w:val="6"/>
        </w:rPr>
        <w:t> </w:t>
      </w:r>
      <w:r>
        <w:rPr/>
        <w:t>et</w:t>
      </w:r>
      <w:r>
        <w:rPr>
          <w:spacing w:val="7"/>
        </w:rPr>
        <w:t> </w:t>
      </w:r>
      <w:r>
        <w:rPr/>
        <w:t>symbole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communication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biens,</w:t>
      </w:r>
      <w:r>
        <w:rPr>
          <w:spacing w:val="7"/>
        </w:rPr>
        <w:t> </w:t>
      </w:r>
      <w:r>
        <w:rPr/>
        <w:t>545,</w:t>
      </w:r>
      <w:r>
        <w:rPr>
          <w:spacing w:val="6"/>
        </w:rPr>
        <w:t> </w:t>
      </w:r>
      <w:r>
        <w:rPr>
          <w:spacing w:val="-1"/>
        </w:rPr>
        <w:t>581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information</w:t>
      </w:r>
      <w:r>
        <w:rPr>
          <w:spacing w:val="3"/>
        </w:rPr>
        <w:t> </w:t>
      </w:r>
      <w:r>
        <w:rPr/>
        <w:t>de</w:t>
      </w:r>
      <w:r>
        <w:rPr>
          <w:spacing w:val="6"/>
        </w:rPr>
        <w:t> </w:t>
      </w:r>
      <w:r>
        <w:rPr/>
        <w:t>ceux</w:t>
      </w:r>
      <w:r>
        <w:rPr>
          <w:spacing w:val="7"/>
        </w:rPr>
        <w:t> </w:t>
      </w:r>
      <w:r>
        <w:rPr>
          <w:spacing w:val="-1"/>
        </w:rPr>
        <w:t>venus</w:t>
      </w:r>
      <w:r>
        <w:rPr>
          <w:spacing w:val="4"/>
        </w:rPr>
        <w:t> </w:t>
      </w:r>
      <w:r>
        <w:rPr/>
        <w:t>des</w:t>
      </w:r>
      <w:r>
        <w:rPr>
          <w:spacing w:val="7"/>
        </w:rPr>
        <w:t> </w:t>
      </w:r>
      <w:r>
        <w:rPr>
          <w:spacing w:val="-1"/>
        </w:rPr>
        <w:t>Organismes,</w:t>
      </w:r>
      <w:r>
        <w:rPr>
          <w:spacing w:val="81"/>
          <w:w w:val="99"/>
        </w:rPr>
        <w:t> </w:t>
      </w:r>
      <w:r>
        <w:rPr/>
        <w:t>545</w:t>
      </w:r>
      <w:r>
        <w:rPr>
          <w:spacing w:val="-3"/>
        </w:rPr>
        <w:t> </w:t>
      </w:r>
      <w:r>
        <w:rPr/>
        <w:t>;</w:t>
      </w:r>
      <w:r>
        <w:rPr>
          <w:spacing w:val="20"/>
        </w:rPr>
        <w:t> </w:t>
      </w:r>
      <w:r>
        <w:rPr>
          <w:spacing w:val="-1"/>
        </w:rPr>
        <w:t>minimum</w:t>
      </w:r>
      <w:r>
        <w:rPr>
          <w:spacing w:val="18"/>
        </w:rPr>
        <w:t> </w:t>
      </w:r>
      <w:r>
        <w:rPr>
          <w:spacing w:val="-1"/>
        </w:rPr>
        <w:t>obligatoire</w:t>
      </w:r>
      <w:r>
        <w:rPr>
          <w:spacing w:val="22"/>
        </w:rPr>
        <w:t> </w:t>
      </w:r>
      <w:r>
        <w:rPr>
          <w:spacing w:val="-1"/>
        </w:rPr>
        <w:t>des</w:t>
      </w:r>
      <w:r>
        <w:rPr>
          <w:spacing w:val="19"/>
        </w:rPr>
        <w:t> </w:t>
      </w:r>
      <w:r>
        <w:rPr>
          <w:spacing w:val="-1"/>
        </w:rPr>
        <w:t>organismes</w:t>
      </w:r>
      <w:r>
        <w:rPr>
          <w:spacing w:val="20"/>
        </w:rPr>
        <w:t> </w:t>
      </w:r>
      <w:r>
        <w:rPr/>
        <w:t>Majeurs</w:t>
      </w:r>
      <w:r>
        <w:rPr>
          <w:spacing w:val="20"/>
        </w:rPr>
        <w:t> </w:t>
      </w:r>
      <w:r>
        <w:rPr/>
        <w:t>et</w:t>
      </w:r>
      <w:r>
        <w:rPr>
          <w:spacing w:val="21"/>
        </w:rPr>
        <w:t> </w:t>
      </w:r>
      <w:r>
        <w:rPr/>
        <w:t>des</w:t>
      </w:r>
      <w:r>
        <w:rPr>
          <w:spacing w:val="18"/>
        </w:rPr>
        <w:t> </w:t>
      </w:r>
      <w:r>
        <w:rPr>
          <w:spacing w:val="-1"/>
        </w:rPr>
        <w:t>Maisons</w:t>
      </w:r>
      <w:r>
        <w:rPr>
          <w:spacing w:val="20"/>
        </w:rPr>
        <w:t> </w:t>
      </w:r>
      <w:r>
        <w:rPr>
          <w:spacing w:val="-1"/>
        </w:rPr>
        <w:t>généralices</w:t>
      </w:r>
      <w:r>
        <w:rPr>
          <w:spacing w:val="21"/>
        </w:rPr>
        <w:t> </w:t>
      </w:r>
      <w:r>
        <w:rPr/>
        <w:t>à</w:t>
      </w:r>
      <w:r>
        <w:rPr>
          <w:spacing w:val="21"/>
        </w:rPr>
        <w:t> </w:t>
      </w:r>
      <w:r>
        <w:rPr>
          <w:spacing w:val="-1"/>
        </w:rPr>
        <w:t>l’Administration</w:t>
      </w:r>
      <w:r>
        <w:rPr>
          <w:spacing w:val="20"/>
        </w:rPr>
        <w:t> </w:t>
      </w:r>
      <w:r>
        <w:rPr>
          <w:spacing w:val="-1"/>
        </w:rPr>
        <w:t>générale,</w:t>
      </w:r>
      <w:r>
        <w:rPr>
          <w:spacing w:val="105"/>
          <w:w w:val="99"/>
        </w:rPr>
        <w:t> </w:t>
      </w:r>
      <w:r>
        <w:rPr/>
        <w:t>581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spéciaux,</w:t>
      </w:r>
      <w:r>
        <w:rPr>
          <w:spacing w:val="-3"/>
        </w:rPr>
        <w:t> </w:t>
      </w:r>
      <w:r>
        <w:rPr/>
        <w:t>581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Maisons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l’Administration</w:t>
      </w:r>
      <w:r>
        <w:rPr>
          <w:spacing w:val="-5"/>
        </w:rPr>
        <w:t> </w:t>
      </w:r>
      <w:r>
        <w:rPr>
          <w:spacing w:val="-1"/>
        </w:rPr>
        <w:t>provinciale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entre</w:t>
      </w:r>
      <w:r>
        <w:rPr>
          <w:spacing w:val="-4"/>
        </w:rPr>
        <w:t> </w:t>
      </w:r>
      <w:r>
        <w:rPr>
          <w:spacing w:val="-1"/>
        </w:rPr>
        <w:t>elles,</w:t>
      </w:r>
      <w:r>
        <w:rPr>
          <w:spacing w:val="-4"/>
        </w:rPr>
        <w:t> </w:t>
      </w:r>
      <w:r>
        <w:rPr/>
        <w:t>581,</w:t>
      </w:r>
      <w:r>
        <w:rPr>
          <w:spacing w:val="-3"/>
        </w:rPr>
        <w:t> </w:t>
      </w:r>
      <w:r>
        <w:rPr/>
        <w:t>582.</w:t>
      </w:r>
      <w:r>
        <w:rPr/>
      </w:r>
    </w:p>
    <w:p>
      <w:pPr>
        <w:pStyle w:val="BodyText"/>
        <w:spacing w:line="240" w:lineRule="auto"/>
        <w:ind w:left="539" w:right="117" w:hanging="42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</w:rPr>
        <w:t>APOSTOLAT</w:t>
      </w:r>
      <w:r>
        <w:rPr>
          <w:rFonts w:ascii="Times New Roman" w:hAnsi="Times New Roman" w:cs="Times New Roman" w:eastAsia="Times New Roman"/>
          <w:b/>
          <w:bCs/>
          <w:spacing w:val="40"/>
        </w:rPr>
        <w:t> </w:t>
      </w:r>
      <w:r>
        <w:rPr>
          <w:rFonts w:ascii="Times New Roman" w:hAnsi="Times New Roman" w:cs="Times New Roman" w:eastAsia="Times New Roman"/>
          <w:b/>
          <w:bCs/>
        </w:rPr>
        <w:t>/</w:t>
      </w:r>
      <w:r>
        <w:rPr>
          <w:rFonts w:ascii="Times New Roman" w:hAnsi="Times New Roman" w:cs="Times New Roman" w:eastAsia="Times New Roman"/>
          <w:b/>
          <w:bCs/>
          <w:spacing w:val="41"/>
        </w:rPr>
        <w:t> </w:t>
      </w:r>
      <w:r>
        <w:rPr>
          <w:rFonts w:ascii="Times New Roman" w:hAnsi="Times New Roman" w:cs="Times New Roman" w:eastAsia="Times New Roman"/>
          <w:b/>
          <w:bCs/>
        </w:rPr>
        <w:t>APOSTOLATS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2"/>
        </w:rPr>
        <w:t> </w:t>
      </w:r>
      <w:r>
        <w:rPr>
          <w:spacing w:val="-1"/>
        </w:rPr>
        <w:t>influence</w:t>
      </w:r>
      <w:r>
        <w:rPr>
          <w:spacing w:val="41"/>
        </w:rPr>
        <w:t> </w:t>
      </w:r>
      <w:r>
        <w:rPr/>
        <w:t>de</w:t>
      </w:r>
      <w:r>
        <w:rPr>
          <w:spacing w:val="42"/>
        </w:rPr>
        <w:t> </w:t>
      </w:r>
      <w:r>
        <w:rPr>
          <w:spacing w:val="-1"/>
        </w:rPr>
        <w:t>Marie</w:t>
      </w:r>
      <w:r>
        <w:rPr>
          <w:spacing w:val="42"/>
        </w:rPr>
        <w:t> </w:t>
      </w:r>
      <w:r>
        <w:rPr/>
        <w:t>et</w:t>
      </w:r>
      <w:r>
        <w:rPr>
          <w:spacing w:val="41"/>
        </w:rPr>
        <w:t> </w:t>
      </w:r>
      <w:r>
        <w:rPr/>
        <w:t>de</w:t>
      </w:r>
      <w:r>
        <w:rPr>
          <w:spacing w:val="42"/>
        </w:rPr>
        <w:t> </w:t>
      </w:r>
      <w:r>
        <w:rPr>
          <w:spacing w:val="-1"/>
        </w:rPr>
        <w:t>la</w:t>
      </w:r>
      <w:r>
        <w:rPr>
          <w:spacing w:val="41"/>
        </w:rPr>
        <w:t> </w:t>
      </w:r>
      <w:r>
        <w:rPr>
          <w:spacing w:val="-1"/>
        </w:rPr>
        <w:t>consécration</w:t>
      </w:r>
      <w:r>
        <w:rPr>
          <w:spacing w:val="40"/>
        </w:rPr>
        <w:t> </w:t>
      </w:r>
      <w:r>
        <w:rPr/>
        <w:t>à</w:t>
      </w:r>
      <w:r>
        <w:rPr>
          <w:spacing w:val="42"/>
        </w:rPr>
        <w:t> </w:t>
      </w:r>
      <w:r>
        <w:rPr/>
        <w:t>son</w:t>
      </w:r>
      <w:r>
        <w:rPr>
          <w:spacing w:val="40"/>
        </w:rPr>
        <w:t> </w:t>
      </w:r>
      <w:r>
        <w:rPr>
          <w:spacing w:val="-1"/>
        </w:rPr>
        <w:t>Cœur,</w:t>
      </w:r>
      <w:r>
        <w:rPr>
          <w:spacing w:val="41"/>
        </w:rPr>
        <w:t> </w:t>
      </w:r>
      <w:r>
        <w:rPr/>
        <w:t>33-34</w:t>
      </w:r>
      <w:r>
        <w:rPr>
          <w:spacing w:val="-1"/>
        </w:rPr>
        <w:t> </w:t>
      </w:r>
      <w:r>
        <w:rPr/>
        <w:t>;</w:t>
      </w:r>
      <w:r>
        <w:rPr>
          <w:spacing w:val="41"/>
        </w:rPr>
        <w:t> </w:t>
      </w:r>
      <w:r>
        <w:rPr>
          <w:spacing w:val="-1"/>
        </w:rPr>
        <w:t>force</w:t>
      </w:r>
      <w:r>
        <w:rPr>
          <w:spacing w:val="42"/>
        </w:rPr>
        <w:t> </w:t>
      </w:r>
      <w:r>
        <w:rPr/>
        <w:t>de</w:t>
      </w:r>
      <w:r>
        <w:rPr>
          <w:spacing w:val="42"/>
        </w:rPr>
        <w:t> </w:t>
      </w:r>
      <w:r>
        <w:rPr>
          <w:spacing w:val="-2"/>
        </w:rPr>
        <w:t>la</w:t>
      </w:r>
      <w:r>
        <w:rPr>
          <w:spacing w:val="77"/>
          <w:w w:val="99"/>
        </w:rPr>
        <w:t> </w:t>
      </w:r>
      <w:r>
        <w:rPr>
          <w:spacing w:val="-1"/>
        </w:rPr>
        <w:t>chasteté, </w:t>
      </w:r>
      <w:r>
        <w:rPr/>
        <w:t>58</w:t>
      </w:r>
      <w:r>
        <w:rPr>
          <w:spacing w:val="-3"/>
        </w:rPr>
        <w:t> </w:t>
      </w:r>
      <w:r>
        <w:rPr/>
        <w:t>;</w:t>
      </w:r>
      <w:r>
        <w:rPr>
          <w:spacing w:val="-1"/>
        </w:rPr>
        <w:t> ne </w:t>
      </w:r>
      <w:r>
        <w:rPr/>
        <w:t>pas</w:t>
      </w:r>
      <w:r>
        <w:rPr>
          <w:spacing w:val="-2"/>
        </w:rPr>
        <w:t> </w:t>
      </w:r>
      <w:r>
        <w:rPr>
          <w:spacing w:val="-1"/>
        </w:rPr>
        <w:t>l’inspirer dans </w:t>
      </w:r>
      <w:r>
        <w:rPr/>
        <w:t>des</w:t>
      </w:r>
      <w:r>
        <w:rPr>
          <w:spacing w:val="-2"/>
        </w:rPr>
        <w:t> </w:t>
      </w:r>
      <w:r>
        <w:rPr>
          <w:spacing w:val="-1"/>
        </w:rPr>
        <w:t>intérêts</w:t>
      </w:r>
      <w:r>
        <w:rPr/>
        <w:t> </w:t>
      </w:r>
      <w:r>
        <w:rPr>
          <w:spacing w:val="-1"/>
        </w:rPr>
        <w:t>matériels,</w:t>
      </w:r>
      <w:r>
        <w:rPr/>
        <w:t> 63</w:t>
      </w:r>
      <w:r>
        <w:rPr>
          <w:spacing w:val="-2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emploi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moyens</w:t>
      </w:r>
      <w:r>
        <w:rPr>
          <w:spacing w:val="-2"/>
        </w:rPr>
        <w:t> </w:t>
      </w:r>
      <w:r>
        <w:rPr/>
        <w:t>économiques,</w:t>
      </w:r>
      <w:r>
        <w:rPr>
          <w:spacing w:val="-1"/>
        </w:rPr>
        <w:t> </w:t>
      </w:r>
      <w:r>
        <w:rPr/>
        <w:t>66</w:t>
      </w:r>
      <w:r>
        <w:rPr>
          <w:spacing w:val="-2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fonds </w:t>
      </w:r>
      <w:r>
        <w:rPr/>
        <w:t>pour</w:t>
      </w:r>
      <w:r>
        <w:rPr>
          <w:spacing w:val="83"/>
          <w:w w:val="99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gratuits,</w:t>
      </w:r>
      <w:r>
        <w:rPr>
          <w:spacing w:val="4"/>
        </w:rPr>
        <w:t> </w:t>
      </w:r>
      <w:r>
        <w:rPr/>
        <w:t>539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vocation</w:t>
      </w:r>
      <w:r>
        <w:rPr>
          <w:spacing w:val="4"/>
        </w:rPr>
        <w:t> </w:t>
      </w:r>
      <w:r>
        <w:rPr>
          <w:spacing w:val="-1"/>
        </w:rPr>
        <w:t>missionnaire,</w:t>
      </w:r>
      <w:r>
        <w:rPr>
          <w:spacing w:val="4"/>
        </w:rPr>
        <w:t> </w:t>
      </w:r>
      <w:r>
        <w:rPr>
          <w:spacing w:val="-1"/>
        </w:rPr>
        <w:t>source</w:t>
      </w:r>
      <w:r>
        <w:rPr>
          <w:spacing w:val="4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critère</w:t>
      </w:r>
      <w:r>
        <w:rPr>
          <w:spacing w:val="6"/>
        </w:rPr>
        <w:t> </w:t>
      </w:r>
      <w:r>
        <w:rPr>
          <w:spacing w:val="-1"/>
        </w:rPr>
        <w:t>d’-,</w:t>
      </w:r>
      <w:r>
        <w:rPr>
          <w:spacing w:val="4"/>
        </w:rPr>
        <w:t> </w:t>
      </w:r>
      <w:r>
        <w:rPr/>
        <w:t>101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attitudes</w:t>
      </w:r>
      <w:r>
        <w:rPr>
          <w:spacing w:val="2"/>
        </w:rPr>
        <w:t> </w:t>
      </w:r>
      <w:r>
        <w:rPr/>
        <w:t>permanentes,</w:t>
      </w:r>
      <w:r>
        <w:rPr>
          <w:spacing w:val="4"/>
        </w:rPr>
        <w:t> </w:t>
      </w:r>
      <w:r>
        <w:rPr/>
        <w:t>110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/>
        <w:t>en</w:t>
      </w:r>
      <w:r>
        <w:rPr>
          <w:spacing w:val="2"/>
        </w:rPr>
        <w:t> </w:t>
      </w:r>
      <w:r>
        <w:rPr>
          <w:spacing w:val="-1"/>
        </w:rPr>
        <w:t>chercher</w:t>
      </w:r>
      <w:r>
        <w:rPr>
          <w:spacing w:val="91"/>
          <w:w w:val="99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nouvelles</w:t>
      </w:r>
      <w:r>
        <w:rPr>
          <w:spacing w:val="14"/>
        </w:rPr>
        <w:t> </w:t>
      </w:r>
      <w:r>
        <w:rPr>
          <w:spacing w:val="-1"/>
        </w:rPr>
        <w:t>formes,</w:t>
      </w:r>
      <w:r>
        <w:rPr>
          <w:spacing w:val="13"/>
        </w:rPr>
        <w:t> </w:t>
      </w:r>
      <w:r>
        <w:rPr/>
        <w:t>119</w:t>
      </w:r>
      <w:r>
        <w:rPr>
          <w:spacing w:val="-2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les</w:t>
      </w:r>
      <w:r>
        <w:rPr>
          <w:spacing w:val="14"/>
        </w:rPr>
        <w:t> </w:t>
      </w:r>
      <w:r>
        <w:rPr>
          <w:spacing w:val="-1"/>
        </w:rPr>
        <w:t>missions</w:t>
      </w:r>
      <w:r>
        <w:rPr>
          <w:spacing w:val="13"/>
        </w:rPr>
        <w:t> </w:t>
      </w:r>
      <w:r>
        <w:rPr/>
        <w:t>–</w:t>
      </w:r>
      <w:r>
        <w:rPr>
          <w:spacing w:val="12"/>
        </w:rPr>
        <w:t> </w:t>
      </w:r>
      <w:r>
        <w:rPr>
          <w:spacing w:val="-1"/>
        </w:rPr>
        <w:t>primordial,</w:t>
      </w:r>
      <w:r>
        <w:rPr>
          <w:spacing w:val="11"/>
        </w:rPr>
        <w:t> </w:t>
      </w:r>
      <w:r>
        <w:rPr/>
        <w:t>120-121</w:t>
      </w:r>
      <w:r>
        <w:rPr>
          <w:spacing w:val="-2"/>
        </w:rPr>
        <w:t> </w:t>
      </w:r>
      <w:r>
        <w:rPr/>
        <w:t>;</w:t>
      </w:r>
      <w:r>
        <w:rPr>
          <w:spacing w:val="10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/>
        <w:t>parole</w:t>
      </w:r>
      <w:r>
        <w:rPr>
          <w:spacing w:val="11"/>
        </w:rPr>
        <w:t> </w:t>
      </w:r>
      <w:r>
        <w:rPr>
          <w:spacing w:val="-1"/>
        </w:rPr>
        <w:t>écrite,</w:t>
      </w:r>
      <w:r>
        <w:rPr>
          <w:spacing w:val="11"/>
        </w:rPr>
        <w:t> </w:t>
      </w:r>
      <w:r>
        <w:rPr/>
        <w:t>128</w:t>
      </w:r>
      <w:r>
        <w:rPr>
          <w:spacing w:val="-2"/>
        </w:rPr>
        <w:t> </w:t>
      </w:r>
      <w:r>
        <w:rPr/>
        <w:t>;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l’éducation,</w:t>
      </w:r>
      <w:r>
        <w:rPr>
          <w:spacing w:val="11"/>
        </w:rPr>
        <w:t> </w:t>
      </w:r>
      <w:r>
        <w:rPr/>
        <w:t>129,</w:t>
      </w:r>
      <w:r>
        <w:rPr>
          <w:spacing w:val="101"/>
          <w:w w:val="99"/>
        </w:rPr>
        <w:t> </w:t>
      </w:r>
      <w:r>
        <w:rPr/>
        <w:t>131</w:t>
      </w:r>
      <w:r>
        <w:rPr>
          <w:spacing w:val="-1"/>
        </w:rPr>
        <w:t> </w:t>
      </w:r>
      <w:r>
        <w:rPr/>
        <w:t>;</w:t>
      </w:r>
      <w:r>
        <w:rPr>
          <w:spacing w:val="34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>
          <w:spacing w:val="-1"/>
        </w:rPr>
        <w:t>paroisse,</w:t>
      </w:r>
      <w:r>
        <w:rPr>
          <w:spacing w:val="36"/>
        </w:rPr>
        <w:t> </w:t>
      </w:r>
      <w:r>
        <w:rPr/>
        <w:t>132 ;</w:t>
      </w:r>
      <w:r>
        <w:rPr>
          <w:spacing w:val="34"/>
        </w:rPr>
        <w:t> </w:t>
      </w:r>
      <w:r>
        <w:rPr>
          <w:spacing w:val="-1"/>
        </w:rPr>
        <w:t>planification</w:t>
      </w:r>
      <w:r>
        <w:rPr>
          <w:spacing w:val="35"/>
        </w:rPr>
        <w:t> </w:t>
      </w:r>
      <w:r>
        <w:rPr>
          <w:spacing w:val="-1"/>
        </w:rPr>
        <w:t>apostolique,</w:t>
      </w:r>
      <w:r>
        <w:rPr>
          <w:spacing w:val="37"/>
        </w:rPr>
        <w:t> </w:t>
      </w:r>
      <w:r>
        <w:rPr/>
        <w:t>135,</w:t>
      </w:r>
      <w:r>
        <w:rPr>
          <w:spacing w:val="34"/>
        </w:rPr>
        <w:t> </w:t>
      </w:r>
      <w:r>
        <w:rPr/>
        <w:t>150</w:t>
      </w:r>
      <w:r>
        <w:rPr>
          <w:spacing w:val="-3"/>
        </w:rPr>
        <w:t> </w:t>
      </w:r>
      <w:r>
        <w:rPr/>
        <w:t>;</w:t>
      </w:r>
      <w:r>
        <w:rPr>
          <w:spacing w:val="36"/>
        </w:rPr>
        <w:t> </w:t>
      </w:r>
      <w:r>
        <w:rPr>
          <w:spacing w:val="-1"/>
        </w:rPr>
        <w:t>Préfecture</w:t>
      </w:r>
      <w:r>
        <w:rPr>
          <w:spacing w:val="37"/>
        </w:rPr>
        <w:t> </w:t>
      </w:r>
      <w:r>
        <w:rPr>
          <w:spacing w:val="-1"/>
        </w:rPr>
        <w:t>Générale</w:t>
      </w:r>
      <w:r>
        <w:rPr>
          <w:spacing w:val="37"/>
        </w:rPr>
        <w:t> </w:t>
      </w:r>
      <w:r>
        <w:rPr/>
        <w:t>et</w:t>
      </w:r>
      <w:r>
        <w:rPr>
          <w:spacing w:val="36"/>
        </w:rPr>
        <w:t> </w:t>
      </w:r>
      <w:r>
        <w:rPr>
          <w:spacing w:val="-1"/>
        </w:rPr>
        <w:t>Provinciale,</w:t>
      </w:r>
      <w:r>
        <w:rPr>
          <w:spacing w:val="107"/>
          <w:w w:val="99"/>
        </w:rPr>
        <w:t> </w:t>
      </w:r>
      <w:r>
        <w:rPr>
          <w:spacing w:val="-1"/>
        </w:rPr>
        <w:t>compétences,</w:t>
      </w:r>
      <w:r>
        <w:rPr>
          <w:spacing w:val="11"/>
        </w:rPr>
        <w:t> </w:t>
      </w:r>
      <w:r>
        <w:rPr/>
        <w:t>136-137</w:t>
      </w:r>
      <w:r>
        <w:rPr>
          <w:spacing w:val="-3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Conseil</w:t>
      </w:r>
      <w:r>
        <w:rPr>
          <w:spacing w:val="10"/>
        </w:rPr>
        <w:t> </w:t>
      </w:r>
      <w:r>
        <w:rPr/>
        <w:t>de</w:t>
      </w:r>
      <w:r>
        <w:rPr>
          <w:spacing w:val="12"/>
        </w:rPr>
        <w:t> </w:t>
      </w:r>
      <w:r>
        <w:rPr/>
        <w:t>Pastorale,</w:t>
      </w:r>
      <w:r>
        <w:rPr>
          <w:spacing w:val="9"/>
        </w:rPr>
        <w:t> </w:t>
      </w:r>
      <w:r>
        <w:rPr>
          <w:spacing w:val="-1"/>
        </w:rPr>
        <w:t>137</w:t>
      </w:r>
      <w:r>
        <w:rPr>
          <w:spacing w:val="-3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encouragements</w:t>
      </w:r>
      <w:r>
        <w:rPr>
          <w:spacing w:val="-5"/>
        </w:rPr>
        <w:t> </w:t>
      </w:r>
      <w:r>
        <w:rPr/>
        <w:t>:</w:t>
      </w:r>
      <w:r>
        <w:rPr>
          <w:spacing w:val="11"/>
        </w:rPr>
        <w:t> </w:t>
      </w:r>
      <w:r>
        <w:rPr>
          <w:spacing w:val="-1"/>
        </w:rPr>
        <w:t>rencontres</w:t>
      </w:r>
      <w:r>
        <w:rPr>
          <w:spacing w:val="10"/>
        </w:rPr>
        <w:t> </w:t>
      </w:r>
      <w:r>
        <w:rPr>
          <w:spacing w:val="-1"/>
        </w:rPr>
        <w:t>intercommunautaires,</w:t>
      </w:r>
      <w:r>
        <w:rPr>
          <w:spacing w:val="12"/>
        </w:rPr>
        <w:t> </w:t>
      </w:r>
      <w:r>
        <w:rPr/>
        <w:t>139</w:t>
      </w:r>
      <w:r>
        <w:rPr>
          <w:spacing w:val="12"/>
        </w:rPr>
        <w:t> </w:t>
      </w:r>
      <w:r>
        <w:rPr>
          <w:spacing w:val="-1"/>
        </w:rPr>
        <w:t>et</w:t>
      </w:r>
      <w:r>
        <w:rPr>
          <w:spacing w:val="103"/>
          <w:w w:val="99"/>
        </w:rPr>
        <w:t> </w:t>
      </w:r>
      <w:r>
        <w:rPr>
          <w:spacing w:val="-1"/>
        </w:rPr>
        <w:t>témoignage,</w:t>
      </w:r>
      <w:r>
        <w:rPr>
          <w:spacing w:val="-2"/>
        </w:rPr>
        <w:t> </w:t>
      </w:r>
      <w:r>
        <w:rPr/>
        <w:t>141</w:t>
      </w:r>
      <w:r>
        <w:rPr>
          <w:spacing w:val="-2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formation</w:t>
      </w:r>
      <w:r>
        <w:rPr>
          <w:spacing w:val="-3"/>
        </w:rPr>
        <w:t> </w:t>
      </w:r>
      <w:r>
        <w:rPr/>
        <w:t>pour</w:t>
      </w:r>
      <w:r>
        <w:rPr>
          <w:spacing w:val="-1"/>
        </w:rPr>
        <w:t> l’-, </w:t>
      </w:r>
      <w:r>
        <w:rPr>
          <w:spacing w:val="1"/>
        </w:rPr>
        <w:t>au</w:t>
      </w:r>
      <w:r>
        <w:rPr>
          <w:spacing w:val="-3"/>
        </w:rPr>
        <w:t> </w:t>
      </w:r>
      <w:r>
        <w:rPr>
          <w:spacing w:val="-1"/>
        </w:rPr>
        <w:t>Pré-noviciat, </w:t>
      </w:r>
      <w:r>
        <w:rPr/>
        <w:t>180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/>
        <w:t>des</w:t>
      </w:r>
      <w:r>
        <w:rPr>
          <w:spacing w:val="-2"/>
        </w:rPr>
        <w:t> </w:t>
      </w:r>
      <w:r>
        <w:rPr>
          <w:spacing w:val="-1"/>
        </w:rPr>
        <w:t>Novices, </w:t>
      </w:r>
      <w:r>
        <w:rPr/>
        <w:t>196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/>
        <w:t>des </w:t>
      </w:r>
      <w:r>
        <w:rPr>
          <w:spacing w:val="-1"/>
        </w:rPr>
        <w:t>missionnaires</w:t>
      </w:r>
      <w:r>
        <w:rPr>
          <w:spacing w:val="-2"/>
        </w:rPr>
        <w:t> </w:t>
      </w:r>
      <w:r>
        <w:rPr>
          <w:spacing w:val="1"/>
        </w:rPr>
        <w:t>en</w:t>
      </w:r>
      <w:r>
        <w:rPr>
          <w:spacing w:val="-1"/>
        </w:rPr>
        <w:t> formation,</w:t>
      </w:r>
      <w:r>
        <w:rPr>
          <w:spacing w:val="119"/>
          <w:w w:val="99"/>
        </w:rPr>
        <w:t> </w:t>
      </w:r>
      <w:r>
        <w:rPr/>
        <w:t>235-236.</w:t>
      </w:r>
      <w:r>
        <w:rPr>
          <w:spacing w:val="-12"/>
        </w:rPr>
        <w:t> </w:t>
      </w:r>
      <w:r>
        <w:rPr/>
        <w:t>V.</w:t>
      </w:r>
      <w:r>
        <w:rPr>
          <w:spacing w:val="-11"/>
        </w:rPr>
        <w:t> </w:t>
      </w:r>
      <w:r>
        <w:rPr>
          <w:rFonts w:ascii="Times New Roman" w:hAnsi="Times New Roman" w:cs="Times New Roman" w:eastAsia="Times New Roman"/>
          <w:b/>
          <w:bCs/>
        </w:rPr>
        <w:t>Mission,</w:t>
      </w:r>
      <w:r>
        <w:rPr>
          <w:rFonts w:ascii="Times New Roman" w:hAnsi="Times New Roman" w:cs="Times New Roman" w:eastAsia="Times New Roman"/>
          <w:b/>
          <w:bCs/>
          <w:spacing w:val="-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Évangélisateur,</w:t>
      </w:r>
      <w:r>
        <w:rPr>
          <w:rFonts w:ascii="Times New Roman" w:hAnsi="Times New Roman" w:cs="Times New Roman" w:eastAsia="Times New Roman"/>
          <w:b/>
          <w:bCs/>
          <w:spacing w:val="-8"/>
        </w:rPr>
        <w:t> </w:t>
      </w:r>
      <w:r>
        <w:rPr>
          <w:rFonts w:ascii="Times New Roman" w:hAnsi="Times New Roman" w:cs="Times New Roman" w:eastAsia="Times New Roman"/>
          <w:b/>
          <w:bCs/>
        </w:rPr>
        <w:t>Œuvres</w:t>
      </w:r>
      <w:r>
        <w:rPr>
          <w:rFonts w:ascii="Times New Roman" w:hAnsi="Times New Roman" w:cs="Times New Roman" w:eastAsia="Times New Roman"/>
          <w:b/>
          <w:bCs/>
          <w:spacing w:val="-11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apostoliques.</w:t>
      </w:r>
      <w:r>
        <w:rPr>
          <w:rFonts w:ascii="Times New Roman" w:hAnsi="Times New Roman" w:cs="Times New Roman" w:eastAsia="Times New Roman"/>
        </w:rPr>
      </w:r>
    </w:p>
    <w:p>
      <w:pPr>
        <w:pStyle w:val="Heading4"/>
        <w:spacing w:line="240" w:lineRule="auto" w:before="5"/>
        <w:ind w:right="0"/>
        <w:jc w:val="left"/>
        <w:rPr>
          <w:b w:val="0"/>
          <w:bCs w:val="0"/>
          <w:i w:val="0"/>
        </w:rPr>
      </w:pPr>
      <w:r>
        <w:rPr>
          <w:i/>
          <w:spacing w:val="-1"/>
        </w:rPr>
        <w:t>Appartenance</w:t>
      </w:r>
      <w:r>
        <w:rPr>
          <w:b w:val="0"/>
          <w:i w:val="0"/>
        </w:rPr>
      </w:r>
    </w:p>
    <w:p>
      <w:pPr>
        <w:spacing w:line="228" w:lineRule="exact" w:before="0"/>
        <w:ind w:left="11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i/>
          <w:spacing w:val="-1"/>
          <w:sz w:val="20"/>
        </w:rPr>
        <w:t>Aptitude</w:t>
      </w:r>
      <w:r>
        <w:rPr>
          <w:rFonts w:ascii="Times New Roman"/>
          <w:b/>
          <w:i/>
          <w:spacing w:val="-7"/>
          <w:sz w:val="20"/>
        </w:rPr>
        <w:t> </w:t>
      </w:r>
      <w:r>
        <w:rPr>
          <w:rFonts w:ascii="Times New Roman"/>
          <w:b/>
          <w:i/>
          <w:sz w:val="20"/>
        </w:rPr>
        <w:t>,</w:t>
      </w:r>
      <w:r>
        <w:rPr>
          <w:rFonts w:ascii="Times New Roman"/>
          <w:b/>
          <w:i/>
          <w:spacing w:val="-6"/>
          <w:sz w:val="20"/>
        </w:rPr>
        <w:t> </w:t>
      </w:r>
      <w:r>
        <w:rPr>
          <w:rFonts w:ascii="Times New Roman"/>
          <w:b/>
          <w:i/>
          <w:sz w:val="20"/>
        </w:rPr>
        <w:t>voir</w:t>
      </w:r>
      <w:r>
        <w:rPr>
          <w:rFonts w:ascii="Times New Roman"/>
          <w:b/>
          <w:i/>
          <w:spacing w:val="-8"/>
          <w:sz w:val="20"/>
        </w:rPr>
        <w:t> </w:t>
      </w:r>
      <w:r>
        <w:rPr>
          <w:rFonts w:ascii="Times New Roman"/>
          <w:b/>
          <w:i/>
          <w:sz w:val="20"/>
        </w:rPr>
        <w:t>IDONEITE</w:t>
      </w:r>
      <w:r>
        <w:rPr>
          <w:rFonts w:ascii="Times New Roman"/>
          <w:sz w:val="20"/>
        </w:rPr>
      </w:r>
    </w:p>
    <w:p>
      <w:pPr>
        <w:spacing w:line="233" w:lineRule="auto" w:before="3"/>
        <w:ind w:left="539" w:right="116" w:hanging="428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ARCHIVES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b/>
          <w:bCs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documentation</w:t>
      </w:r>
      <w:r>
        <w:rPr>
          <w:rFonts w:ascii="Times New Roman" w:hAnsi="Times New Roman" w:cs="Times New Roman" w:eastAsia="Times New Roman"/>
          <w:b/>
          <w:bCs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général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existence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obligatoire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dans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les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Curies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majeures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dans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les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maisons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75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résidences,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410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sous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responsabilité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du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Secrétaire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correspondant, même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avec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un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archiviste,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410</w:t>
      </w:r>
      <w:r>
        <w:rPr>
          <w:rFonts w:ascii="Times New Roman" w:hAnsi="Times New Roman" w:cs="Times New Roman" w:eastAsia="Times New Roman"/>
          <w:position w:val="9"/>
          <w:sz w:val="13"/>
          <w:szCs w:val="13"/>
        </w:rPr>
        <w:t>e</w:t>
      </w:r>
      <w:r>
        <w:rPr>
          <w:rFonts w:ascii="Times New Roman" w:hAnsi="Times New Roman" w:cs="Times New Roman" w:eastAsia="Times New Roman"/>
          <w:sz w:val="20"/>
          <w:szCs w:val="20"/>
        </w:rPr>
        <w:t>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429d,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487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115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documents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archives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les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organisations,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302,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378,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410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Secrétaire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Général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coordonne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tous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les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-,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487.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b/>
          <w:bCs/>
          <w:spacing w:val="98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secrètes,</w:t>
      </w:r>
      <w:r>
        <w:rPr>
          <w:rFonts w:ascii="Times New Roman" w:hAnsi="Times New Roman" w:cs="Times New Roman" w:eastAsia="Times New Roman"/>
          <w:b/>
          <w:bCs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487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b/>
          <w:bCs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l’administration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obligatoire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dans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tous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les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Organismes,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579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leurs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contenu,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579.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Objet</w:t>
      </w:r>
      <w:r>
        <w:rPr>
          <w:rFonts w:ascii="Times New Roman" w:hAnsi="Times New Roman" w:cs="Times New Roman" w:eastAsia="Times New Roman"/>
          <w:i/>
          <w:spacing w:val="125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i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l’attention</w:t>
      </w:r>
      <w:r>
        <w:rPr>
          <w:rFonts w:ascii="Times New Roman" w:hAnsi="Times New Roman" w:cs="Times New Roman" w:eastAsia="Times New Roman"/>
          <w:i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du</w:t>
      </w:r>
      <w:r>
        <w:rPr>
          <w:rFonts w:ascii="Times New Roman" w:hAnsi="Times New Roman" w:cs="Times New Roman" w:eastAsia="Times New Roman"/>
          <w:i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0"/>
          <w:szCs w:val="20"/>
        </w:rPr>
        <w:t>Visiteur,</w:t>
      </w:r>
      <w:r>
        <w:rPr>
          <w:rFonts w:ascii="Times New Roman" w:hAnsi="Times New Roman" w:cs="Times New Roman" w:eastAsia="Times New Roman"/>
          <w:i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411.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1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ARCHIVISTE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qui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?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410c,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487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dépend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du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Secrétaire,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487.</w:t>
      </w:r>
      <w:r>
        <w:rPr>
          <w:rFonts w:ascii="Times New Roman" w:hAnsi="Times New Roman"/>
          <w:sz w:val="20"/>
        </w:rPr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pacing w:val="-1"/>
          <w:sz w:val="20"/>
        </w:rPr>
        <w:t>ASILES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:</w:t>
      </w:r>
      <w:r>
        <w:rPr>
          <w:rFonts w:ascii="Times New Roman"/>
          <w:b/>
          <w:spacing w:val="-1"/>
          <w:sz w:val="20"/>
        </w:rPr>
        <w:t> </w:t>
      </w:r>
      <w:r>
        <w:rPr>
          <w:rFonts w:ascii="Times New Roman"/>
          <w:spacing w:val="-1"/>
          <w:sz w:val="20"/>
        </w:rPr>
        <w:t>visite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pacing w:val="1"/>
          <w:sz w:val="20"/>
        </w:rPr>
        <w:t>aux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pacing w:val="-1"/>
          <w:sz w:val="20"/>
        </w:rPr>
        <w:t>-,</w:t>
      </w:r>
      <w:r>
        <w:rPr>
          <w:rFonts w:ascii="Times New Roman"/>
          <w:spacing w:val="-3"/>
          <w:sz w:val="20"/>
        </w:rPr>
        <w:t> </w:t>
      </w:r>
      <w:r>
        <w:rPr>
          <w:rFonts w:ascii="Times New Roman"/>
          <w:spacing w:val="1"/>
          <w:sz w:val="20"/>
        </w:rPr>
        <w:t>42.</w:t>
      </w:r>
      <w:r>
        <w:rPr>
          <w:rFonts w:ascii="Times New Roman"/>
          <w:sz w:val="20"/>
        </w:rPr>
      </w:r>
    </w:p>
    <w:p>
      <w:pPr>
        <w:spacing w:before="0"/>
        <w:ind w:left="539" w:right="120" w:hanging="428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ASSEMBLÉE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b/>
          <w:bCs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b/>
          <w:bCs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province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d’élections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pour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gouvernement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provincial,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448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celle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CC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127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nature,</w:t>
      </w:r>
      <w:r>
        <w:rPr>
          <w:rFonts w:ascii="Times New Roman" w:hAnsi="Times New Roman" w:cs="Times New Roman" w:eastAsia="Times New Roman"/>
          <w:spacing w:val="89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buts,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466.</w:t>
      </w:r>
      <w:r>
        <w:rPr>
          <w:rFonts w:ascii="Times New Roman" w:hAnsi="Times New Roman" w:cs="Times New Roman" w:eastAsia="Times New Roman"/>
          <w:spacing w:val="4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communautaire,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v.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Réunion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Plénière.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z w:val="20"/>
        </w:rPr>
        <w:t>ASSOCIE</w:t>
      </w:r>
      <w:r>
        <w:rPr>
          <w:rFonts w:ascii="Times New Roman"/>
          <w:b/>
          <w:spacing w:val="-7"/>
          <w:sz w:val="20"/>
        </w:rPr>
        <w:t> </w:t>
      </w:r>
      <w:r>
        <w:rPr>
          <w:rFonts w:ascii="Times New Roman"/>
          <w:b/>
          <w:sz w:val="20"/>
        </w:rPr>
        <w:t>CLARETAIN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b/>
          <w:sz w:val="20"/>
        </w:rPr>
        <w:t>:</w:t>
      </w:r>
      <w:r>
        <w:rPr>
          <w:rFonts w:ascii="Times New Roman"/>
          <w:b/>
          <w:spacing w:val="40"/>
          <w:sz w:val="20"/>
        </w:rPr>
        <w:t> </w:t>
      </w:r>
      <w:r>
        <w:rPr>
          <w:rFonts w:ascii="Times New Roman"/>
          <w:spacing w:val="-1"/>
          <w:sz w:val="20"/>
        </w:rPr>
        <w:t>qui,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pacing w:val="1"/>
          <w:sz w:val="20"/>
        </w:rPr>
        <w:t>117.</w:t>
      </w:r>
      <w:r>
        <w:rPr>
          <w:rFonts w:ascii="Times New Roman"/>
          <w:sz w:val="20"/>
        </w:rPr>
      </w:r>
    </w:p>
    <w:p>
      <w:pPr>
        <w:pStyle w:val="BodyText"/>
        <w:spacing w:line="230" w:lineRule="exact" w:before="3"/>
        <w:ind w:left="539" w:right="121" w:hanging="428"/>
        <w:jc w:val="both"/>
      </w:pPr>
      <w:r>
        <w:rPr>
          <w:rFonts w:ascii="Times New Roman" w:hAnsi="Times New Roman"/>
          <w:b/>
        </w:rPr>
        <w:t>ASSURANCES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maladie</w:t>
      </w:r>
      <w:r>
        <w:rPr>
          <w:spacing w:val="1"/>
        </w:rPr>
        <w:t> </w:t>
      </w:r>
      <w:r>
        <w:rPr/>
        <w:t>et</w:t>
      </w:r>
      <w:r>
        <w:rPr>
          <w:spacing w:val="-1"/>
        </w:rPr>
        <w:t> invalidité</w:t>
      </w:r>
      <w:r>
        <w:rPr>
          <w:spacing w:val="-4"/>
        </w:rPr>
        <w:t> </w:t>
      </w:r>
      <w:r>
        <w:rPr/>
        <w:t>: pour tous,</w:t>
      </w:r>
      <w:r>
        <w:rPr>
          <w:spacing w:val="-1"/>
        </w:rPr>
        <w:t> </w:t>
      </w:r>
      <w:r>
        <w:rPr/>
        <w:t>53,</w:t>
      </w:r>
      <w:r>
        <w:rPr>
          <w:spacing w:val="-1"/>
        </w:rPr>
        <w:t> </w:t>
      </w:r>
      <w:r>
        <w:rPr/>
        <w:t>583</w:t>
      </w:r>
      <w:r>
        <w:rPr>
          <w:spacing w:val="-3"/>
        </w:rPr>
        <w:t> </w:t>
      </w:r>
      <w:r>
        <w:rPr/>
        <w:t>;</w:t>
      </w:r>
      <w:r>
        <w:rPr>
          <w:spacing w:val="-1"/>
        </w:rPr>
        <w:t> </w:t>
      </w:r>
      <w:r>
        <w:rPr/>
        <w:t>en</w:t>
      </w:r>
      <w:r>
        <w:rPr>
          <w:spacing w:val="-3"/>
        </w:rPr>
        <w:t> </w:t>
      </w:r>
      <w:r>
        <w:rPr/>
        <w:t>changeant</w:t>
      </w:r>
      <w:r>
        <w:rPr>
          <w:spacing w:val="-2"/>
        </w:rPr>
        <w:t> </w:t>
      </w:r>
      <w:r>
        <w:rPr/>
        <w:t>de Province,</w:t>
      </w:r>
      <w:r>
        <w:rPr>
          <w:spacing w:val="-1"/>
        </w:rPr>
        <w:t> </w:t>
      </w:r>
      <w:r>
        <w:rPr/>
        <w:t>584</w:t>
      </w:r>
      <w:r>
        <w:rPr>
          <w:spacing w:val="-3"/>
        </w:rPr>
        <w:t> </w:t>
      </w:r>
      <w:r>
        <w:rPr/>
        <w:t>;</w:t>
      </w:r>
      <w:r>
        <w:rPr>
          <w:spacing w:val="-1"/>
        </w:rPr>
        <w:t> la subvention</w:t>
      </w:r>
      <w:r>
        <w:rPr>
          <w:spacing w:val="-3"/>
        </w:rPr>
        <w:t> </w:t>
      </w:r>
      <w:r>
        <w:rPr/>
        <w:t>passe</w:t>
      </w:r>
      <w:r>
        <w:rPr>
          <w:spacing w:val="56"/>
          <w:w w:val="99"/>
        </w:rPr>
        <w:t> </w:t>
      </w:r>
      <w:r>
        <w:rPr/>
        <w:t>au</w:t>
      </w:r>
      <w:r>
        <w:rPr>
          <w:spacing w:val="-6"/>
        </w:rPr>
        <w:t> </w:t>
      </w:r>
      <w:r>
        <w:rPr>
          <w:spacing w:val="-1"/>
        </w:rPr>
        <w:t>patrimoine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Communauté,</w:t>
      </w:r>
      <w:r>
        <w:rPr>
          <w:spacing w:val="-4"/>
        </w:rPr>
        <w:t> </w:t>
      </w:r>
      <w:r>
        <w:rPr/>
        <w:t>71</w:t>
      </w:r>
      <w:r>
        <w:rPr>
          <w:position w:val="9"/>
          <w:sz w:val="13"/>
        </w:rPr>
        <w:t>e</w:t>
      </w:r>
      <w:r>
        <w:rPr/>
        <w:t>,</w:t>
      </w:r>
      <w:r>
        <w:rPr>
          <w:spacing w:val="-4"/>
        </w:rPr>
        <w:t> </w:t>
      </w:r>
      <w:r>
        <w:rPr/>
        <w:t>536b</w:t>
      </w:r>
      <w:r>
        <w:rPr>
          <w:spacing w:val="-3"/>
        </w:rPr>
        <w:t> </w:t>
      </w:r>
      <w:r>
        <w:rPr/>
        <w:t>;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employés,</w:t>
      </w:r>
      <w:r>
        <w:rPr>
          <w:spacing w:val="-2"/>
        </w:rPr>
        <w:t> </w:t>
      </w:r>
      <w:r>
        <w:rPr>
          <w:spacing w:val="1"/>
        </w:rPr>
        <w:t>587.</w:t>
      </w:r>
      <w:r>
        <w:rPr/>
      </w:r>
    </w:p>
    <w:p>
      <w:pPr>
        <w:pStyle w:val="BodyText"/>
        <w:spacing w:line="228" w:lineRule="exact" w:before="1"/>
        <w:ind w:left="540" w:right="117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ATTITUDES</w:t>
      </w:r>
      <w:r>
        <w:rPr>
          <w:rFonts w:ascii="Times New Roman" w:hAnsi="Times New Roman" w:cs="Times New Roman" w:eastAsia="Times New Roman"/>
          <w:b/>
          <w:bCs/>
          <w:spacing w:val="-6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spacing w:val="-1"/>
        </w:rPr>
        <w:t>apostoliques</w:t>
      </w:r>
      <w:r>
        <w:rPr>
          <w:spacing w:val="4"/>
        </w:rPr>
        <w:t> </w:t>
      </w:r>
      <w:r>
        <w:rPr>
          <w:spacing w:val="-1"/>
        </w:rPr>
        <w:t>constantes </w:t>
      </w:r>
      <w:r>
        <w:rPr/>
        <w:t>dans</w:t>
      </w:r>
      <w:r>
        <w:rPr>
          <w:spacing w:val="2"/>
        </w:rPr>
        <w:t> </w:t>
      </w:r>
      <w:r>
        <w:rPr>
          <w:spacing w:val="-1"/>
        </w:rPr>
        <w:t>le</w:t>
      </w:r>
      <w:r>
        <w:rPr/>
        <w:t> choix de</w:t>
      </w:r>
      <w:r>
        <w:rPr>
          <w:spacing w:val="2"/>
        </w:rPr>
        <w:t> </w:t>
      </w:r>
      <w:r>
        <w:rPr/>
        <w:t>nos</w:t>
      </w:r>
      <w:r>
        <w:rPr>
          <w:spacing w:val="-1"/>
        </w:rPr>
        <w:t> œuvres,</w:t>
      </w:r>
      <w:r>
        <w:rPr>
          <w:spacing w:val="1"/>
        </w:rPr>
        <w:t> </w:t>
      </w:r>
      <w:r>
        <w:rPr/>
        <w:t>110s</w:t>
      </w:r>
      <w:r>
        <w:rPr>
          <w:spacing w:val="-4"/>
        </w:rPr>
        <w:t> </w:t>
      </w:r>
      <w:r>
        <w:rPr/>
        <w:t>;</w:t>
      </w:r>
      <w:r>
        <w:rPr>
          <w:spacing w:val="-1"/>
        </w:rPr>
        <w:t> d’ouverture</w:t>
      </w:r>
      <w:r>
        <w:rPr>
          <w:spacing w:val="2"/>
        </w:rPr>
        <w:t> </w:t>
      </w:r>
      <w:r>
        <w:rPr/>
        <w:t>et communion</w:t>
      </w:r>
      <w:r>
        <w:rPr>
          <w:spacing w:val="-1"/>
        </w:rPr>
        <w:t> envers</w:t>
      </w:r>
      <w:r>
        <w:rPr>
          <w:spacing w:val="2"/>
        </w:rPr>
        <w:t> </w:t>
      </w:r>
      <w:r>
        <w:rPr/>
        <w:t>ceux</w:t>
      </w:r>
      <w:r>
        <w:rPr>
          <w:spacing w:val="89"/>
          <w:w w:val="99"/>
        </w:rPr>
        <w:t> </w:t>
      </w:r>
      <w:r>
        <w:rPr>
          <w:spacing w:val="-1"/>
        </w:rPr>
        <w:t>qui</w:t>
      </w:r>
      <w:r>
        <w:rPr>
          <w:spacing w:val="-7"/>
        </w:rPr>
        <w:t> </w:t>
      </w:r>
      <w:r>
        <w:rPr>
          <w:spacing w:val="-1"/>
        </w:rPr>
        <w:t>quittent,</w:t>
      </w:r>
      <w:r>
        <w:rPr>
          <w:spacing w:val="-5"/>
        </w:rPr>
        <w:t> </w:t>
      </w:r>
      <w:r>
        <w:rPr/>
        <w:t>283.</w:t>
      </w:r>
      <w:r>
        <w:rPr/>
      </w:r>
    </w:p>
    <w:p>
      <w:pPr>
        <w:pStyle w:val="BodyText"/>
        <w:spacing w:line="228" w:lineRule="exact"/>
        <w:ind w:left="112" w:right="0" w:firstLine="0"/>
        <w:jc w:val="left"/>
      </w:pPr>
      <w:r>
        <w:rPr>
          <w:rFonts w:ascii="Times New Roman" w:hAnsi="Times New Roman" w:cs="Times New Roman" w:eastAsia="Times New Roman"/>
          <w:b/>
          <w:bCs/>
        </w:rPr>
        <w:t>AUMÔNE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/>
        <w:t>des</w:t>
      </w:r>
      <w:r>
        <w:rPr>
          <w:spacing w:val="-4"/>
        </w:rPr>
        <w:t> </w:t>
      </w:r>
      <w:r>
        <w:rPr>
          <w:spacing w:val="-1"/>
        </w:rPr>
        <w:t>nécessiteux,</w:t>
      </w:r>
      <w:r>
        <w:rPr>
          <w:spacing w:val="-4"/>
        </w:rPr>
        <w:t> </w:t>
      </w:r>
      <w:r>
        <w:rPr/>
        <w:t>42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des</w:t>
      </w:r>
      <w:r>
        <w:rPr>
          <w:spacing w:val="-5"/>
        </w:rPr>
        <w:t> </w:t>
      </w:r>
      <w:r>
        <w:rPr>
          <w:spacing w:val="-1"/>
        </w:rPr>
        <w:t>Messes,</w:t>
      </w:r>
      <w:r>
        <w:rPr>
          <w:spacing w:val="-3"/>
        </w:rPr>
        <w:t> </w:t>
      </w:r>
      <w:r>
        <w:rPr/>
        <w:t>266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recevoir</w:t>
      </w:r>
      <w:r>
        <w:rPr>
          <w:spacing w:val="-3"/>
        </w:rPr>
        <w:t> </w:t>
      </w:r>
      <w:r>
        <w:rPr>
          <w:spacing w:val="-1"/>
        </w:rPr>
        <w:t>n’est</w:t>
      </w:r>
      <w:r>
        <w:rPr>
          <w:spacing w:val="-4"/>
        </w:rPr>
        <w:t> </w:t>
      </w:r>
      <w:r>
        <w:rPr/>
        <w:t>pas</w:t>
      </w:r>
      <w:r>
        <w:rPr>
          <w:spacing w:val="-5"/>
        </w:rPr>
        <w:t> </w:t>
      </w:r>
      <w:r>
        <w:rPr>
          <w:spacing w:val="-1"/>
        </w:rPr>
        <w:t>contre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pauvreté,</w:t>
      </w:r>
      <w:r>
        <w:rPr>
          <w:spacing w:val="-3"/>
        </w:rPr>
        <w:t> </w:t>
      </w:r>
      <w:r>
        <w:rPr/>
        <w:t>69-70.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AUSTÉRITÉ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3"/>
        </w:rPr>
        <w:t> </w:t>
      </w:r>
      <w:r>
        <w:rPr>
          <w:spacing w:val="-1"/>
        </w:rPr>
        <w:t>style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vie,</w:t>
      </w:r>
      <w:r>
        <w:rPr>
          <w:spacing w:val="-3"/>
        </w:rPr>
        <w:t> </w:t>
      </w:r>
      <w:r>
        <w:rPr/>
        <w:t>63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témoignage</w:t>
      </w:r>
      <w:r>
        <w:rPr>
          <w:spacing w:val="-4"/>
        </w:rPr>
        <w:t> </w:t>
      </w:r>
      <w:r>
        <w:rPr/>
        <w:t>collectif</w:t>
      </w:r>
      <w:r>
        <w:rPr>
          <w:spacing w:val="-6"/>
        </w:rPr>
        <w:t> </w:t>
      </w:r>
      <w:r>
        <w:rPr/>
        <w:t>dans</w:t>
      </w:r>
      <w:r>
        <w:rPr>
          <w:spacing w:val="-5"/>
        </w:rPr>
        <w:t> </w:t>
      </w:r>
      <w:r>
        <w:rPr>
          <w:spacing w:val="1"/>
        </w:rPr>
        <w:t>le</w:t>
      </w:r>
      <w:r>
        <w:rPr>
          <w:spacing w:val="-4"/>
        </w:rPr>
        <w:t> </w:t>
      </w:r>
      <w:r>
        <w:rPr>
          <w:spacing w:val="-1"/>
        </w:rPr>
        <w:t>style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vie,</w:t>
      </w:r>
      <w:r>
        <w:rPr>
          <w:spacing w:val="-3"/>
        </w:rPr>
        <w:t> </w:t>
      </w:r>
      <w:r>
        <w:rPr/>
        <w:t>98.</w:t>
      </w:r>
      <w:r>
        <w:rPr/>
      </w:r>
    </w:p>
    <w:p>
      <w:pPr>
        <w:pStyle w:val="BodyText"/>
        <w:spacing w:line="240" w:lineRule="auto"/>
        <w:ind w:left="539" w:right="117" w:hanging="42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</w:rPr>
        <w:t>AUTORITÉ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1"/>
        </w:rPr>
        <w:t> </w:t>
      </w:r>
      <w:r>
        <w:rPr/>
        <w:t>-</w:t>
      </w:r>
      <w:r>
        <w:rPr>
          <w:spacing w:val="-2"/>
        </w:rPr>
        <w:t> </w:t>
      </w:r>
      <w:r>
        <w:rPr/>
        <w:t>des</w:t>
      </w:r>
      <w:r>
        <w:rPr>
          <w:spacing w:val="-2"/>
        </w:rPr>
        <w:t> </w:t>
      </w:r>
      <w:r>
        <w:rPr/>
        <w:t>Supérieurs</w:t>
      </w:r>
      <w:r>
        <w:rPr>
          <w:spacing w:val="-4"/>
        </w:rPr>
        <w:t> </w:t>
      </w:r>
      <w:r>
        <w:rPr/>
        <w:t>:</w:t>
      </w:r>
      <w:r>
        <w:rPr>
          <w:spacing w:val="-1"/>
        </w:rPr>
        <w:t> faculté </w:t>
      </w:r>
      <w:r>
        <w:rPr/>
        <w:t>de</w:t>
      </w:r>
      <w:r>
        <w:rPr>
          <w:spacing w:val="-1"/>
        </w:rPr>
        <w:t> </w:t>
      </w:r>
      <w:r>
        <w:rPr/>
        <w:t>commander</w:t>
      </w:r>
      <w:r>
        <w:rPr>
          <w:spacing w:val="-1"/>
        </w:rPr>
        <w:t> </w:t>
      </w:r>
      <w:r>
        <w:rPr/>
        <w:t>et</w:t>
      </w:r>
      <w:r>
        <w:rPr>
          <w:spacing w:val="-1"/>
        </w:rPr>
        <w:t> d’obliger, </w:t>
      </w:r>
      <w:r>
        <w:rPr/>
        <w:t>79</w:t>
      </w:r>
      <w:r>
        <w:rPr>
          <w:spacing w:val="-3"/>
        </w:rPr>
        <w:t> </w:t>
      </w:r>
      <w:r>
        <w:rPr/>
        <w:t>;</w:t>
      </w:r>
      <w:r>
        <w:rPr>
          <w:spacing w:val="-1"/>
        </w:rPr>
        <w:t> comme service, </w:t>
      </w:r>
      <w:r>
        <w:rPr/>
        <w:t>364</w:t>
      </w:r>
      <w:r>
        <w:rPr>
          <w:spacing w:val="-3"/>
        </w:rPr>
        <w:t> </w:t>
      </w:r>
      <w:r>
        <w:rPr/>
        <w:t>;</w:t>
      </w:r>
      <w:r>
        <w:rPr>
          <w:spacing w:val="-1"/>
        </w:rPr>
        <w:t> </w:t>
      </w:r>
      <w:r>
        <w:rPr/>
        <w:t>son</w:t>
      </w:r>
      <w:r>
        <w:rPr>
          <w:spacing w:val="-3"/>
        </w:rPr>
        <w:t> </w:t>
      </w:r>
      <w:r>
        <w:rPr>
          <w:spacing w:val="-1"/>
        </w:rPr>
        <w:t>exercice </w:t>
      </w:r>
      <w:r>
        <w:rPr/>
        <w:t>selon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73"/>
          <w:w w:val="99"/>
        </w:rPr>
        <w:t> </w:t>
      </w:r>
      <w:r>
        <w:rPr/>
        <w:t>droit,</w:t>
      </w:r>
      <w:r>
        <w:rPr>
          <w:spacing w:val="10"/>
        </w:rPr>
        <w:t> </w:t>
      </w:r>
      <w:r>
        <w:rPr>
          <w:spacing w:val="-1"/>
        </w:rPr>
        <w:t>364</w:t>
      </w:r>
      <w:r>
        <w:rPr>
          <w:spacing w:val="-2"/>
        </w:rPr>
        <w:t> </w:t>
      </w:r>
      <w:r>
        <w:rPr/>
        <w:t>;</w:t>
      </w:r>
      <w:r>
        <w:rPr>
          <w:spacing w:val="10"/>
        </w:rPr>
        <w:t> </w:t>
      </w:r>
      <w:r>
        <w:rPr/>
        <w:t>du</w:t>
      </w:r>
      <w:r>
        <w:rPr>
          <w:spacing w:val="9"/>
        </w:rPr>
        <w:t> </w:t>
      </w:r>
      <w:r>
        <w:rPr>
          <w:spacing w:val="-1"/>
        </w:rPr>
        <w:t>Supérieur</w:t>
      </w:r>
      <w:r>
        <w:rPr>
          <w:spacing w:val="11"/>
        </w:rPr>
        <w:t> </w:t>
      </w:r>
      <w:r>
        <w:rPr/>
        <w:t>Général,</w:t>
      </w:r>
      <w:r>
        <w:rPr>
          <w:spacing w:val="11"/>
        </w:rPr>
        <w:t> </w:t>
      </w:r>
      <w:r>
        <w:rPr/>
        <w:t>366,</w:t>
      </w:r>
      <w:r>
        <w:rPr>
          <w:spacing w:val="8"/>
        </w:rPr>
        <w:t> </w:t>
      </w:r>
      <w:r>
        <w:rPr/>
        <w:t>371</w:t>
      </w:r>
      <w:r>
        <w:rPr>
          <w:spacing w:val="-1"/>
        </w:rPr>
        <w:t> </w:t>
      </w:r>
      <w:r>
        <w:rPr/>
        <w:t>;</w:t>
      </w:r>
      <w:r>
        <w:rPr>
          <w:spacing w:val="8"/>
        </w:rPr>
        <w:t> </w:t>
      </w:r>
      <w:r>
        <w:rPr/>
        <w:t>des</w:t>
      </w:r>
      <w:r>
        <w:rPr>
          <w:spacing w:val="9"/>
        </w:rPr>
        <w:t> </w:t>
      </w:r>
      <w:r>
        <w:rPr>
          <w:spacing w:val="-1"/>
        </w:rPr>
        <w:t>Supérieurs</w:t>
      </w:r>
      <w:r>
        <w:rPr>
          <w:spacing w:val="10"/>
        </w:rPr>
        <w:t> </w:t>
      </w:r>
      <w:r>
        <w:rPr>
          <w:spacing w:val="-1"/>
        </w:rPr>
        <w:t>Majeurs,</w:t>
      </w:r>
      <w:r>
        <w:rPr>
          <w:spacing w:val="10"/>
        </w:rPr>
        <w:t> </w:t>
      </w:r>
      <w:r>
        <w:rPr/>
        <w:t>367,</w:t>
      </w:r>
      <w:r>
        <w:rPr>
          <w:spacing w:val="11"/>
        </w:rPr>
        <w:t> </w:t>
      </w:r>
      <w:r>
        <w:rPr/>
        <w:t>372,</w:t>
      </w:r>
      <w:r>
        <w:rPr>
          <w:spacing w:val="11"/>
        </w:rPr>
        <w:t> </w:t>
      </w:r>
      <w:r>
        <w:rPr>
          <w:spacing w:val="-1"/>
        </w:rPr>
        <w:t>439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des</w:t>
      </w:r>
      <w:r>
        <w:rPr>
          <w:spacing w:val="9"/>
        </w:rPr>
        <w:t> </w:t>
      </w:r>
      <w:r>
        <w:rPr>
          <w:spacing w:val="-1"/>
        </w:rPr>
        <w:t>Supérieurs</w:t>
      </w:r>
      <w:r>
        <w:rPr>
          <w:spacing w:val="12"/>
        </w:rPr>
        <w:t> </w:t>
      </w:r>
      <w:r>
        <w:rPr>
          <w:spacing w:val="-1"/>
        </w:rPr>
        <w:t>Locaux,</w:t>
      </w:r>
      <w:r>
        <w:rPr>
          <w:spacing w:val="101"/>
          <w:w w:val="99"/>
        </w:rPr>
        <w:t> </w:t>
      </w:r>
      <w:r>
        <w:rPr/>
        <w:t>372</w:t>
      </w:r>
      <w:r>
        <w:rPr>
          <w:spacing w:val="-3"/>
        </w:rPr>
        <w:t> </w:t>
      </w:r>
      <w:r>
        <w:rPr/>
        <w:t>;</w:t>
      </w:r>
      <w:r>
        <w:rPr>
          <w:spacing w:val="12"/>
        </w:rPr>
        <w:t> </w:t>
      </w:r>
      <w:r>
        <w:rPr/>
        <w:t>des</w:t>
      </w:r>
      <w:r>
        <w:rPr>
          <w:spacing w:val="14"/>
        </w:rPr>
        <w:t> </w:t>
      </w:r>
      <w:r>
        <w:rPr>
          <w:spacing w:val="-1"/>
        </w:rPr>
        <w:t>Vicaires</w:t>
      </w:r>
      <w:r>
        <w:rPr>
          <w:spacing w:val="13"/>
        </w:rPr>
        <w:t> </w:t>
      </w:r>
      <w:r>
        <w:rPr>
          <w:spacing w:val="-1"/>
        </w:rPr>
        <w:t>Substituts</w:t>
      </w:r>
      <w:r>
        <w:rPr>
          <w:spacing w:val="14"/>
        </w:rPr>
        <w:t> </w:t>
      </w:r>
      <w:r>
        <w:rPr/>
        <w:t>et</w:t>
      </w:r>
      <w:r>
        <w:rPr>
          <w:spacing w:val="14"/>
        </w:rPr>
        <w:t> </w:t>
      </w:r>
      <w:r>
        <w:rPr>
          <w:spacing w:val="-1"/>
        </w:rPr>
        <w:t>Délégués,</w:t>
      </w:r>
      <w:r>
        <w:rPr>
          <w:spacing w:val="16"/>
        </w:rPr>
        <w:t> </w:t>
      </w:r>
      <w:r>
        <w:rPr/>
        <w:t>373,</w:t>
      </w:r>
      <w:r>
        <w:rPr>
          <w:spacing w:val="15"/>
        </w:rPr>
        <w:t> </w:t>
      </w:r>
      <w:r>
        <w:rPr>
          <w:spacing w:val="-1"/>
        </w:rPr>
        <w:t>287ab,</w:t>
      </w:r>
      <w:r>
        <w:rPr>
          <w:spacing w:val="16"/>
        </w:rPr>
        <w:t> </w:t>
      </w:r>
      <w:r>
        <w:rPr>
          <w:spacing w:val="-1"/>
        </w:rPr>
        <w:t>367</w:t>
      </w:r>
      <w:r>
        <w:rPr>
          <w:spacing w:val="-4"/>
        </w:rPr>
        <w:t> </w:t>
      </w:r>
      <w:r>
        <w:rPr/>
        <w:t>;</w:t>
      </w:r>
      <w:r>
        <w:rPr>
          <w:spacing w:val="14"/>
        </w:rPr>
        <w:t> </w:t>
      </w:r>
      <w:r>
        <w:rPr>
          <w:spacing w:val="-1"/>
        </w:rPr>
        <w:t>sa</w:t>
      </w:r>
      <w:r>
        <w:rPr>
          <w:spacing w:val="15"/>
        </w:rPr>
        <w:t> </w:t>
      </w:r>
      <w:r>
        <w:rPr>
          <w:spacing w:val="-1"/>
        </w:rPr>
        <w:t>délégation</w:t>
      </w:r>
      <w:r>
        <w:rPr>
          <w:spacing w:val="13"/>
        </w:rPr>
        <w:t> </w:t>
      </w:r>
      <w:r>
        <w:rPr/>
        <w:t>en</w:t>
      </w:r>
      <w:r>
        <w:rPr>
          <w:spacing w:val="14"/>
        </w:rPr>
        <w:t> </w:t>
      </w:r>
      <w:r>
        <w:rPr>
          <w:spacing w:val="-1"/>
        </w:rPr>
        <w:t>chapitres,</w:t>
      </w:r>
      <w:r>
        <w:rPr>
          <w:spacing w:val="15"/>
        </w:rPr>
        <w:t> </w:t>
      </w:r>
      <w:r>
        <w:rPr>
          <w:spacing w:val="-1"/>
        </w:rPr>
        <w:t>Conseils,</w:t>
      </w:r>
      <w:r>
        <w:rPr>
          <w:spacing w:val="16"/>
        </w:rPr>
        <w:t> </w:t>
      </w:r>
      <w:r>
        <w:rPr>
          <w:spacing w:val="-1"/>
        </w:rPr>
        <w:t>Supérieurs,</w:t>
      </w:r>
      <w:r>
        <w:rPr>
          <w:spacing w:val="119"/>
          <w:w w:val="99"/>
        </w:rPr>
        <w:t> </w:t>
      </w:r>
      <w:r>
        <w:rPr/>
        <w:t>373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prorogée, </w:t>
      </w:r>
      <w:r>
        <w:rPr/>
        <w:t>295b,</w:t>
      </w:r>
      <w:r>
        <w:rPr>
          <w:spacing w:val="-3"/>
        </w:rPr>
        <w:t> </w:t>
      </w:r>
      <w:r>
        <w:rPr/>
        <w:t>357f,</w:t>
      </w:r>
      <w:r>
        <w:rPr>
          <w:spacing w:val="-1"/>
        </w:rPr>
        <w:t> </w:t>
      </w:r>
      <w:r>
        <w:rPr/>
        <w:t>362,</w:t>
      </w:r>
      <w:r>
        <w:rPr>
          <w:spacing w:val="-1"/>
        </w:rPr>
        <w:t> </w:t>
      </w:r>
      <w:r>
        <w:rPr/>
        <w:t>419</w:t>
      </w:r>
      <w:r>
        <w:rPr>
          <w:spacing w:val="-4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cumulative, </w:t>
      </w:r>
      <w:r>
        <w:rPr/>
        <w:t>371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participation</w:t>
      </w:r>
      <w:r>
        <w:rPr>
          <w:spacing w:val="-2"/>
        </w:rPr>
        <w:t> </w:t>
      </w:r>
      <w:r>
        <w:rPr>
          <w:spacing w:val="-1"/>
        </w:rPr>
        <w:t>dans</w:t>
      </w:r>
      <w:r>
        <w:rPr/>
        <w:t> </w:t>
      </w:r>
      <w:r>
        <w:rPr>
          <w:spacing w:val="-1"/>
        </w:rPr>
        <w:t>le Gouvernement, </w:t>
      </w:r>
      <w:r>
        <w:rPr/>
        <w:t>379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/>
        <w:t>du</w:t>
      </w:r>
      <w:r>
        <w:rPr>
          <w:spacing w:val="-3"/>
        </w:rPr>
        <w:t> </w:t>
      </w:r>
      <w:r>
        <w:rPr>
          <w:spacing w:val="-1"/>
        </w:rPr>
        <w:t>Chapitre</w:t>
      </w:r>
      <w:r>
        <w:rPr>
          <w:spacing w:val="103"/>
          <w:w w:val="99"/>
        </w:rPr>
        <w:t> </w:t>
      </w:r>
      <w:r>
        <w:rPr>
          <w:spacing w:val="-1"/>
        </w:rPr>
        <w:t>provincial,</w:t>
      </w:r>
      <w:r>
        <w:rPr>
          <w:spacing w:val="22"/>
        </w:rPr>
        <w:t> </w:t>
      </w:r>
      <w:r>
        <w:rPr/>
        <w:t>461</w:t>
      </w:r>
      <w:r>
        <w:rPr>
          <w:spacing w:val="-2"/>
        </w:rPr>
        <w:t> </w:t>
      </w:r>
      <w:r>
        <w:rPr/>
        <w:t>;</w:t>
      </w:r>
      <w:r>
        <w:rPr>
          <w:spacing w:val="22"/>
        </w:rPr>
        <w:t> </w:t>
      </w:r>
      <w:r>
        <w:rPr/>
        <w:t>du</w:t>
      </w:r>
      <w:r>
        <w:rPr>
          <w:spacing w:val="21"/>
        </w:rPr>
        <w:t> </w:t>
      </w:r>
      <w:r>
        <w:rPr>
          <w:spacing w:val="-1"/>
        </w:rPr>
        <w:t>Chapitre</w:t>
      </w:r>
      <w:r>
        <w:rPr>
          <w:spacing w:val="23"/>
        </w:rPr>
        <w:t> </w:t>
      </w:r>
      <w:r>
        <w:rPr>
          <w:spacing w:val="-1"/>
        </w:rPr>
        <w:t>Général,</w:t>
      </w:r>
      <w:r>
        <w:rPr>
          <w:spacing w:val="23"/>
        </w:rPr>
        <w:t> </w:t>
      </w:r>
      <w:r>
        <w:rPr/>
        <w:t>498.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Ordinaire</w:t>
      </w:r>
      <w:r>
        <w:rPr>
          <w:rFonts w:ascii="Times New Roman" w:hAnsi="Times New Roman" w:cs="Times New Roman" w:eastAsia="Times New Roman"/>
          <w:b/>
          <w:bCs/>
          <w:spacing w:val="23"/>
        </w:rPr>
        <w:t> </w:t>
      </w:r>
      <w:r>
        <w:rPr>
          <w:rFonts w:ascii="Times New Roman" w:hAnsi="Times New Roman" w:cs="Times New Roman" w:eastAsia="Times New Roman"/>
          <w:b/>
          <w:bCs/>
        </w:rPr>
        <w:t>et</w:t>
      </w:r>
      <w:r>
        <w:rPr>
          <w:rFonts w:ascii="Times New Roman" w:hAnsi="Times New Roman" w:cs="Times New Roman" w:eastAsia="Times New Roman"/>
          <w:b/>
          <w:bCs/>
          <w:spacing w:val="2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propre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3"/>
        </w:rPr>
        <w:t> </w:t>
      </w:r>
      <w:r>
        <w:rPr>
          <w:spacing w:val="-1"/>
        </w:rPr>
        <w:t>les</w:t>
      </w:r>
      <w:r>
        <w:rPr>
          <w:spacing w:val="22"/>
        </w:rPr>
        <w:t> </w:t>
      </w:r>
      <w:r>
        <w:rPr/>
        <w:t>Sup.</w:t>
      </w:r>
      <w:r>
        <w:rPr>
          <w:spacing w:val="23"/>
        </w:rPr>
        <w:t> </w:t>
      </w:r>
      <w:r>
        <w:rPr/>
        <w:t>Prov.</w:t>
      </w:r>
      <w:r>
        <w:rPr>
          <w:spacing w:val="22"/>
        </w:rPr>
        <w:t> </w:t>
      </w:r>
      <w:r>
        <w:rPr/>
        <w:t>Pour</w:t>
      </w:r>
      <w:r>
        <w:rPr>
          <w:spacing w:val="21"/>
        </w:rPr>
        <w:t> </w:t>
      </w:r>
      <w:r>
        <w:rPr>
          <w:spacing w:val="-1"/>
        </w:rPr>
        <w:t>le</w:t>
      </w:r>
      <w:r>
        <w:rPr>
          <w:spacing w:val="23"/>
        </w:rPr>
        <w:t> </w:t>
      </w:r>
      <w:r>
        <w:rPr>
          <w:spacing w:val="-1"/>
        </w:rPr>
        <w:t>gouvernement</w:t>
      </w:r>
      <w:r>
        <w:rPr>
          <w:spacing w:val="22"/>
        </w:rPr>
        <w:t> </w:t>
      </w:r>
      <w:r>
        <w:rPr/>
        <w:t>de</w:t>
      </w:r>
      <w:r>
        <w:rPr>
          <w:spacing w:val="105"/>
          <w:w w:val="99"/>
        </w:rPr>
        <w:t> </w:t>
      </w:r>
      <w:r>
        <w:rPr>
          <w:spacing w:val="-1"/>
        </w:rPr>
        <w:t>leurs</w:t>
      </w:r>
      <w:r>
        <w:rPr>
          <w:spacing w:val="45"/>
        </w:rPr>
        <w:t> </w:t>
      </w:r>
      <w:r>
        <w:rPr>
          <w:spacing w:val="-1"/>
        </w:rPr>
        <w:t>Provinces,</w:t>
      </w:r>
      <w:r>
        <w:rPr>
          <w:spacing w:val="47"/>
        </w:rPr>
        <w:t> </w:t>
      </w:r>
      <w:r>
        <w:rPr/>
        <w:t>367</w:t>
      </w:r>
      <w:r>
        <w:rPr>
          <w:spacing w:val="-1"/>
        </w:rPr>
        <w:t> </w:t>
      </w:r>
      <w:r>
        <w:rPr/>
        <w:t>;</w:t>
      </w:r>
      <w:r>
        <w:rPr>
          <w:spacing w:val="45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47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déléguée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6"/>
        </w:rPr>
        <w:t> </w:t>
      </w:r>
      <w:r>
        <w:rPr/>
        <w:t>des</w:t>
      </w:r>
      <w:r>
        <w:rPr>
          <w:spacing w:val="46"/>
        </w:rPr>
        <w:t> </w:t>
      </w:r>
      <w:r>
        <w:rPr>
          <w:spacing w:val="-1"/>
        </w:rPr>
        <w:t>Chapitres,</w:t>
      </w:r>
      <w:r>
        <w:rPr>
          <w:spacing w:val="48"/>
        </w:rPr>
        <w:t> </w:t>
      </w:r>
      <w:r>
        <w:rPr/>
        <w:t>Conseils</w:t>
      </w:r>
      <w:r>
        <w:rPr>
          <w:spacing w:val="46"/>
        </w:rPr>
        <w:t> </w:t>
      </w:r>
      <w:r>
        <w:rPr/>
        <w:t>et</w:t>
      </w:r>
      <w:r>
        <w:rPr>
          <w:spacing w:val="46"/>
        </w:rPr>
        <w:t> </w:t>
      </w:r>
      <w:r>
        <w:rPr>
          <w:spacing w:val="-1"/>
        </w:rPr>
        <w:t>Supérieurs,</w:t>
      </w:r>
      <w:r>
        <w:rPr>
          <w:spacing w:val="46"/>
        </w:rPr>
        <w:t> </w:t>
      </w:r>
      <w:r>
        <w:rPr/>
        <w:t>373</w:t>
      </w:r>
      <w:r>
        <w:rPr>
          <w:spacing w:val="-1"/>
        </w:rPr>
        <w:t> </w:t>
      </w:r>
      <w:r>
        <w:rPr/>
        <w:t>;</w:t>
      </w:r>
      <w:r>
        <w:rPr>
          <w:spacing w:val="46"/>
        </w:rPr>
        <w:t> </w:t>
      </w:r>
      <w:r>
        <w:rPr>
          <w:spacing w:val="-1"/>
        </w:rPr>
        <w:t>délégués,</w:t>
      </w:r>
      <w:r>
        <w:rPr>
          <w:spacing w:val="46"/>
        </w:rPr>
        <w:t> </w:t>
      </w:r>
      <w:r>
        <w:rPr/>
        <w:t>367,</w:t>
      </w:r>
      <w:r>
        <w:rPr>
          <w:spacing w:val="47"/>
        </w:rPr>
        <w:t> </w:t>
      </w:r>
      <w:r>
        <w:rPr/>
        <w:t>287ab.</w:t>
      </w:r>
      <w:r>
        <w:rPr>
          <w:spacing w:val="42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93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</w:rPr>
        <w:t>prorogée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6"/>
        </w:rPr>
        <w:t> </w:t>
      </w:r>
      <w:r>
        <w:rPr>
          <w:spacing w:val="-1"/>
        </w:rPr>
        <w:t>quand,</w:t>
      </w:r>
      <w:r>
        <w:rPr>
          <w:spacing w:val="-3"/>
        </w:rPr>
        <w:t> </w:t>
      </w:r>
      <w:r>
        <w:rPr/>
        <w:t>295b,</w:t>
      </w:r>
      <w:r>
        <w:rPr>
          <w:spacing w:val="40"/>
        </w:rPr>
        <w:t> </w:t>
      </w:r>
      <w:r>
        <w:rPr>
          <w:spacing w:val="-1"/>
        </w:rPr>
        <w:t>357f,</w:t>
      </w:r>
      <w:r>
        <w:rPr>
          <w:spacing w:val="-3"/>
        </w:rPr>
        <w:t> </w:t>
      </w:r>
      <w:r>
        <w:rPr/>
        <w:t>362,</w:t>
      </w:r>
      <w:r>
        <w:rPr>
          <w:spacing w:val="-6"/>
        </w:rPr>
        <w:t> </w:t>
      </w:r>
      <w:r>
        <w:rPr/>
        <w:t>419.</w:t>
      </w:r>
      <w:r>
        <w:rPr>
          <w:spacing w:val="-3"/>
        </w:rPr>
        <w:t> </w:t>
      </w:r>
      <w:r>
        <w:rPr>
          <w:spacing w:val="-1"/>
        </w:rPr>
        <w:t>v.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Pouvoir.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29" w:lineRule="exact"/>
        <w:ind w:left="112" w:right="0" w:firstLine="0"/>
        <w:jc w:val="left"/>
      </w:pPr>
      <w:r>
        <w:rPr>
          <w:rFonts w:ascii="Times New Roman"/>
          <w:b/>
        </w:rPr>
        <w:t>BANQUES</w:t>
      </w:r>
      <w:r>
        <w:rPr>
          <w:rFonts w:ascii="Times New Roman"/>
          <w:b/>
          <w:spacing w:val="-7"/>
        </w:rPr>
        <w:t> </w:t>
      </w:r>
      <w:r>
        <w:rPr>
          <w:rFonts w:ascii="Times New Roman"/>
          <w:b/>
        </w:rPr>
        <w:t>:</w:t>
      </w:r>
      <w:r>
        <w:rPr>
          <w:rFonts w:ascii="Times New Roman"/>
          <w:b/>
          <w:spacing w:val="-6"/>
        </w:rPr>
        <w:t> </w:t>
      </w:r>
      <w:r>
        <w:rPr>
          <w:spacing w:val="-1"/>
        </w:rPr>
        <w:t>sortes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comptes</w:t>
      </w:r>
      <w:r>
        <w:rPr>
          <w:spacing w:val="-6"/>
        </w:rPr>
        <w:t> </w:t>
      </w:r>
      <w:r>
        <w:rPr>
          <w:spacing w:val="-1"/>
        </w:rPr>
        <w:t>bancaires,</w:t>
      </w:r>
      <w:r>
        <w:rPr>
          <w:spacing w:val="-6"/>
        </w:rPr>
        <w:t> </w:t>
      </w:r>
      <w:r>
        <w:rPr/>
        <w:t>524,</w:t>
      </w:r>
      <w:r>
        <w:rPr>
          <w:spacing w:val="-5"/>
        </w:rPr>
        <w:t> </w:t>
      </w:r>
      <w:r>
        <w:rPr/>
        <w:t>559-561.</w:t>
      </w:r>
      <w:r>
        <w:rPr/>
      </w:r>
    </w:p>
    <w:p>
      <w:pPr>
        <w:pStyle w:val="BodyText"/>
        <w:spacing w:line="229" w:lineRule="exact"/>
        <w:ind w:left="111" w:right="0" w:firstLine="0"/>
        <w:jc w:val="left"/>
      </w:pPr>
      <w:r>
        <w:rPr>
          <w:rFonts w:ascii="Times New Roman" w:hAnsi="Times New Roman"/>
          <w:b/>
        </w:rPr>
        <w:t>BIBLIOTHÈQUE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5"/>
        </w:rPr>
        <w:t> </w:t>
      </w:r>
      <w:r>
        <w:rPr>
          <w:spacing w:val="-1"/>
        </w:rPr>
        <w:t>spécialisée,</w:t>
      </w:r>
      <w:r>
        <w:rPr>
          <w:spacing w:val="-4"/>
        </w:rPr>
        <w:t> </w:t>
      </w:r>
      <w:r>
        <w:rPr/>
        <w:t>145</w:t>
      </w:r>
      <w:r>
        <w:rPr>
          <w:spacing w:val="-7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nomination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bibliothécaire,</w:t>
      </w:r>
      <w:r>
        <w:rPr>
          <w:spacing w:val="-4"/>
        </w:rPr>
        <w:t> </w:t>
      </w:r>
      <w:r>
        <w:rPr/>
        <w:t>145</w:t>
      </w:r>
      <w:r>
        <w:rPr>
          <w:spacing w:val="-4"/>
        </w:rPr>
        <w:t> </w:t>
      </w:r>
      <w:r>
        <w:rPr/>
        <w:t>;</w:t>
      </w:r>
      <w:r>
        <w:rPr>
          <w:spacing w:val="-6"/>
        </w:rPr>
        <w:t> </w:t>
      </w:r>
      <w:r>
        <w:rPr>
          <w:spacing w:val="-1"/>
        </w:rPr>
        <w:t>livres</w:t>
      </w:r>
      <w:r>
        <w:rPr>
          <w:spacing w:val="-6"/>
        </w:rPr>
        <w:t> </w:t>
      </w:r>
      <w:r>
        <w:rPr>
          <w:spacing w:val="-1"/>
        </w:rPr>
        <w:t>aux</w:t>
      </w:r>
      <w:r>
        <w:rPr>
          <w:spacing w:val="-6"/>
        </w:rPr>
        <w:t> </w:t>
      </w:r>
      <w:r>
        <w:rPr/>
        <w:t>étrangers</w:t>
      </w:r>
      <w:r>
        <w:rPr>
          <w:spacing w:val="-6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comm.,</w:t>
      </w:r>
      <w:r>
        <w:rPr>
          <w:spacing w:val="-4"/>
        </w:rPr>
        <w:t> </w:t>
      </w:r>
      <w:r>
        <w:rPr/>
        <w:t>145.</w:t>
      </w:r>
      <w:r>
        <w:rPr/>
      </w:r>
    </w:p>
    <w:p>
      <w:pPr>
        <w:pStyle w:val="BodyText"/>
        <w:spacing w:line="240" w:lineRule="auto"/>
        <w:ind w:left="538" w:right="118" w:hanging="428"/>
        <w:jc w:val="both"/>
      </w:pPr>
      <w:r>
        <w:rPr>
          <w:rFonts w:ascii="Times New Roman" w:hAnsi="Times New Roman" w:cs="Times New Roman" w:eastAsia="Times New Roman"/>
          <w:b/>
          <w:bCs/>
          <w:spacing w:val="-1"/>
        </w:rPr>
        <w:t>BIEN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</w:rPr>
        <w:t>COMMUN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0"/>
        </w:rPr>
        <w:t> </w:t>
      </w:r>
      <w:r>
        <w:rPr>
          <w:spacing w:val="-1"/>
        </w:rPr>
        <w:t>obligation</w:t>
      </w:r>
      <w:r>
        <w:rPr>
          <w:spacing w:val="9"/>
        </w:rPr>
        <w:t> </w:t>
      </w:r>
      <w:r>
        <w:rPr/>
        <w:t>des</w:t>
      </w:r>
      <w:r>
        <w:rPr>
          <w:spacing w:val="8"/>
        </w:rPr>
        <w:t> </w:t>
      </w:r>
      <w:r>
        <w:rPr>
          <w:spacing w:val="-1"/>
        </w:rPr>
        <w:t>Supérieurs,</w:t>
      </w:r>
      <w:r>
        <w:rPr>
          <w:spacing w:val="11"/>
        </w:rPr>
        <w:t> </w:t>
      </w:r>
      <w:r>
        <w:rPr/>
        <w:t>270</w:t>
      </w:r>
      <w:r>
        <w:rPr>
          <w:spacing w:val="-2"/>
        </w:rPr>
        <w:t> </w:t>
      </w:r>
      <w:r>
        <w:rPr/>
        <w:t>;</w:t>
      </w:r>
      <w:r>
        <w:rPr>
          <w:spacing w:val="9"/>
        </w:rPr>
        <w:t> </w:t>
      </w:r>
      <w:r>
        <w:rPr>
          <w:spacing w:val="-1"/>
        </w:rPr>
        <w:t>informations,</w:t>
      </w:r>
      <w:r>
        <w:rPr>
          <w:spacing w:val="11"/>
        </w:rPr>
        <w:t> </w:t>
      </w:r>
      <w:r>
        <w:rPr/>
        <w:t>353</w:t>
      </w:r>
      <w:r>
        <w:rPr>
          <w:spacing w:val="-2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transfert</w:t>
      </w:r>
      <w:r>
        <w:rPr>
          <w:spacing w:val="9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charges,</w:t>
      </w:r>
      <w:r>
        <w:rPr>
          <w:spacing w:val="10"/>
        </w:rPr>
        <w:t> </w:t>
      </w:r>
      <w:r>
        <w:rPr/>
        <w:t>360,</w:t>
      </w:r>
      <w:r>
        <w:rPr>
          <w:spacing w:val="11"/>
        </w:rPr>
        <w:t> </w:t>
      </w:r>
      <w:r>
        <w:rPr/>
        <w:t>457a</w:t>
      </w:r>
      <w:r>
        <w:rPr>
          <w:spacing w:val="-6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émission</w:t>
      </w:r>
      <w:r>
        <w:rPr>
          <w:spacing w:val="110"/>
          <w:w w:val="99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vote,</w:t>
      </w:r>
      <w:r>
        <w:rPr>
          <w:spacing w:val="32"/>
        </w:rPr>
        <w:t> </w:t>
      </w:r>
      <w:r>
        <w:rPr/>
        <w:t>379b</w:t>
      </w:r>
      <w:r>
        <w:rPr>
          <w:spacing w:val="-1"/>
        </w:rPr>
        <w:t> </w:t>
      </w:r>
      <w:r>
        <w:rPr/>
        <w:t>;</w:t>
      </w:r>
      <w:r>
        <w:rPr>
          <w:spacing w:val="32"/>
        </w:rPr>
        <w:t> </w:t>
      </w:r>
      <w:r>
        <w:rPr>
          <w:spacing w:val="-1"/>
        </w:rPr>
        <w:t>dans</w:t>
      </w:r>
      <w:r>
        <w:rPr>
          <w:spacing w:val="31"/>
        </w:rPr>
        <w:t> </w:t>
      </w:r>
      <w:r>
        <w:rPr>
          <w:spacing w:val="-1"/>
        </w:rPr>
        <w:t>les</w:t>
      </w:r>
      <w:r>
        <w:rPr>
          <w:spacing w:val="31"/>
        </w:rPr>
        <w:t> </w:t>
      </w:r>
      <w:r>
        <w:rPr>
          <w:spacing w:val="-1"/>
        </w:rPr>
        <w:t>admissions</w:t>
      </w:r>
      <w:r>
        <w:rPr>
          <w:spacing w:val="31"/>
        </w:rPr>
        <w:t> </w:t>
      </w:r>
      <w:r>
        <w:rPr>
          <w:spacing w:val="-1"/>
        </w:rPr>
        <w:t>sur</w:t>
      </w:r>
      <w:r>
        <w:rPr>
          <w:spacing w:val="33"/>
        </w:rPr>
        <w:t> </w:t>
      </w:r>
      <w:r>
        <w:rPr>
          <w:spacing w:val="-1"/>
        </w:rPr>
        <w:t>le</w:t>
      </w:r>
      <w:r>
        <w:rPr>
          <w:spacing w:val="32"/>
        </w:rPr>
        <w:t> </w:t>
      </w:r>
      <w:r>
        <w:rPr/>
        <w:t>besoin</w:t>
      </w:r>
      <w:r>
        <w:rPr>
          <w:spacing w:val="31"/>
        </w:rPr>
        <w:t> </w:t>
      </w:r>
      <w:r>
        <w:rPr/>
        <w:t>propre</w:t>
      </w:r>
      <w:r>
        <w:rPr>
          <w:spacing w:val="30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l’Organisme,</w:t>
      </w:r>
      <w:r>
        <w:rPr>
          <w:spacing w:val="33"/>
        </w:rPr>
        <w:t> </w:t>
      </w:r>
      <w:r>
        <w:rPr/>
        <w:t>348</w:t>
      </w:r>
      <w:r>
        <w:rPr>
          <w:spacing w:val="-1"/>
        </w:rPr>
        <w:t> </w:t>
      </w:r>
      <w:r>
        <w:rPr/>
        <w:t>;</w:t>
      </w:r>
      <w:r>
        <w:rPr>
          <w:spacing w:val="32"/>
        </w:rPr>
        <w:t> </w:t>
      </w:r>
      <w:r>
        <w:rPr/>
        <w:t>pour</w:t>
      </w:r>
      <w:r>
        <w:rPr>
          <w:spacing w:val="33"/>
        </w:rPr>
        <w:t> </w:t>
      </w:r>
      <w:r>
        <w:rPr>
          <w:spacing w:val="-1"/>
        </w:rPr>
        <w:t>confirmation</w:t>
      </w:r>
      <w:r>
        <w:rPr>
          <w:spacing w:val="31"/>
        </w:rPr>
        <w:t> </w:t>
      </w:r>
      <w:r>
        <w:rPr/>
        <w:t>dans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72"/>
          <w:w w:val="99"/>
        </w:rPr>
        <w:t> </w:t>
      </w:r>
      <w:r>
        <w:rPr>
          <w:spacing w:val="-1"/>
        </w:rPr>
        <w:t>charge,</w:t>
      </w:r>
      <w:r>
        <w:rPr>
          <w:spacing w:val="-9"/>
        </w:rPr>
        <w:t> </w:t>
      </w:r>
      <w:r>
        <w:rPr/>
        <w:t>351.</w:t>
      </w:r>
      <w:r>
        <w:rPr/>
      </w:r>
    </w:p>
    <w:p>
      <w:pPr>
        <w:pStyle w:val="BodyText"/>
        <w:spacing w:line="240" w:lineRule="auto"/>
        <w:ind w:left="538" w:right="117" w:hanging="427"/>
        <w:jc w:val="both"/>
      </w:pPr>
      <w:r>
        <w:rPr>
          <w:rFonts w:ascii="Times New Roman" w:hAnsi="Times New Roman" w:cs="Times New Roman" w:eastAsia="Times New Roman"/>
          <w:b/>
          <w:bCs/>
          <w:spacing w:val="-1"/>
        </w:rPr>
        <w:t>BIENS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5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5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temporels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5"/>
        </w:rPr>
        <w:t> </w:t>
      </w:r>
      <w:r>
        <w:rPr>
          <w:spacing w:val="-1"/>
        </w:rPr>
        <w:t>fruit</w:t>
      </w:r>
      <w:r>
        <w:rPr>
          <w:spacing w:val="4"/>
        </w:rPr>
        <w:t> </w:t>
      </w:r>
      <w:r>
        <w:rPr>
          <w:spacing w:val="1"/>
        </w:rPr>
        <w:t>du</w:t>
      </w:r>
      <w:r>
        <w:rPr>
          <w:spacing w:val="3"/>
        </w:rPr>
        <w:t> </w:t>
      </w:r>
      <w:r>
        <w:rPr>
          <w:spacing w:val="-1"/>
        </w:rPr>
        <w:t>travail</w:t>
      </w:r>
      <w:r>
        <w:rPr>
          <w:spacing w:val="4"/>
        </w:rPr>
        <w:t> </w:t>
      </w:r>
      <w:r>
        <w:rPr/>
        <w:t>et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charité</w:t>
      </w:r>
      <w:r>
        <w:rPr>
          <w:spacing w:val="4"/>
        </w:rPr>
        <w:t> </w:t>
      </w:r>
      <w:r>
        <w:rPr/>
        <w:t>des</w:t>
      </w:r>
      <w:r>
        <w:rPr>
          <w:spacing w:val="3"/>
        </w:rPr>
        <w:t> </w:t>
      </w:r>
      <w:r>
        <w:rPr>
          <w:spacing w:val="-1"/>
        </w:rPr>
        <w:t>fidèles,</w:t>
      </w:r>
      <w:r>
        <w:rPr>
          <w:spacing w:val="5"/>
        </w:rPr>
        <w:t> </w:t>
      </w:r>
      <w:r>
        <w:rPr/>
        <w:t>518</w:t>
      </w:r>
      <w:r>
        <w:rPr>
          <w:spacing w:val="-1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moyen</w:t>
      </w:r>
      <w:r>
        <w:rPr>
          <w:spacing w:val="3"/>
        </w:rPr>
        <w:t> </w:t>
      </w:r>
      <w:r>
        <w:rPr/>
        <w:t>pour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>
          <w:spacing w:val="-1"/>
        </w:rPr>
        <w:t>service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l’Évangile,</w:t>
      </w:r>
      <w:r>
        <w:rPr>
          <w:spacing w:val="5"/>
        </w:rPr>
        <w:t> </w:t>
      </w:r>
      <w:r>
        <w:rPr/>
        <w:t>63</w:t>
      </w:r>
      <w:r>
        <w:rPr>
          <w:spacing w:val="-2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et</w:t>
      </w:r>
      <w:r>
        <w:rPr>
          <w:spacing w:val="87"/>
          <w:w w:val="99"/>
        </w:rPr>
        <w:t> </w:t>
      </w:r>
      <w:r>
        <w:rPr/>
        <w:t>pour</w:t>
      </w:r>
      <w:r>
        <w:rPr>
          <w:spacing w:val="12"/>
        </w:rPr>
        <w:t> </w:t>
      </w:r>
      <w:r>
        <w:rPr>
          <w:spacing w:val="-1"/>
        </w:rPr>
        <w:t>les</w:t>
      </w:r>
      <w:r>
        <w:rPr>
          <w:spacing w:val="12"/>
        </w:rPr>
        <w:t> </w:t>
      </w:r>
      <w:r>
        <w:rPr/>
        <w:t>buts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Congrégation,</w:t>
      </w:r>
      <w:r>
        <w:rPr>
          <w:spacing w:val="12"/>
        </w:rPr>
        <w:t> </w:t>
      </w:r>
      <w:r>
        <w:rPr/>
        <w:t>518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besoins</w:t>
      </w:r>
      <w:r>
        <w:rPr>
          <w:spacing w:val="12"/>
        </w:rPr>
        <w:t> </w:t>
      </w:r>
      <w:r>
        <w:rPr/>
        <w:t>communs</w:t>
      </w:r>
      <w:r>
        <w:rPr>
          <w:spacing w:val="12"/>
        </w:rPr>
        <w:t> </w:t>
      </w:r>
      <w:r>
        <w:rPr>
          <w:spacing w:val="1"/>
        </w:rPr>
        <w:t>et</w:t>
      </w:r>
      <w:r>
        <w:rPr>
          <w:spacing w:val="12"/>
        </w:rPr>
        <w:t> </w:t>
      </w:r>
      <w:r>
        <w:rPr>
          <w:spacing w:val="-1"/>
        </w:rPr>
        <w:t>centres</w:t>
      </w:r>
      <w:r>
        <w:rPr>
          <w:spacing w:val="12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formation,</w:t>
      </w:r>
      <w:r>
        <w:rPr>
          <w:spacing w:val="13"/>
        </w:rPr>
        <w:t> </w:t>
      </w:r>
      <w:r>
        <w:rPr/>
        <w:t>437,</w:t>
      </w:r>
      <w:r>
        <w:rPr>
          <w:spacing w:val="13"/>
        </w:rPr>
        <w:t> </w:t>
      </w:r>
      <w:r>
        <w:rPr>
          <w:spacing w:val="-1"/>
        </w:rPr>
        <w:t>539 </w:t>
      </w:r>
      <w:r>
        <w:rPr/>
        <w:t>;</w:t>
      </w:r>
      <w:r>
        <w:rPr>
          <w:spacing w:val="11"/>
        </w:rPr>
        <w:t> </w:t>
      </w:r>
      <w:r>
        <w:rPr>
          <w:spacing w:val="-1"/>
        </w:rPr>
        <w:t>communication</w:t>
      </w:r>
      <w:r>
        <w:rPr>
          <w:spacing w:val="107"/>
          <w:w w:val="99"/>
        </w:rPr>
        <w:t> </w:t>
      </w:r>
      <w:r>
        <w:rPr>
          <w:spacing w:val="-1"/>
        </w:rPr>
        <w:t>intérieure</w:t>
      </w:r>
      <w:r>
        <w:rPr>
          <w:spacing w:val="6"/>
        </w:rPr>
        <w:t> </w:t>
      </w:r>
      <w:r>
        <w:rPr/>
        <w:t>à</w:t>
      </w:r>
      <w:r>
        <w:rPr>
          <w:spacing w:val="7"/>
        </w:rPr>
        <w:t> </w:t>
      </w:r>
      <w:r>
        <w:rPr>
          <w:spacing w:val="-1"/>
        </w:rPr>
        <w:t>tous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>
          <w:spacing w:val="-1"/>
        </w:rPr>
        <w:t>niveaux,</w:t>
      </w:r>
      <w:r>
        <w:rPr>
          <w:spacing w:val="7"/>
        </w:rPr>
        <w:t> </w:t>
      </w:r>
      <w:r>
        <w:rPr/>
        <w:t>65,</w:t>
      </w:r>
      <w:r>
        <w:rPr>
          <w:spacing w:val="4"/>
        </w:rPr>
        <w:t> </w:t>
      </w:r>
      <w:r>
        <w:rPr/>
        <w:t>521</w:t>
      </w:r>
      <w:r>
        <w:rPr>
          <w:spacing w:val="-1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biens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tous,</w:t>
      </w:r>
      <w:r>
        <w:rPr>
          <w:spacing w:val="6"/>
        </w:rPr>
        <w:t> </w:t>
      </w:r>
      <w:r>
        <w:rPr/>
        <w:t>68</w:t>
      </w:r>
      <w:r>
        <w:rPr>
          <w:spacing w:val="-3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exigence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l’être</w:t>
      </w:r>
      <w:r>
        <w:rPr>
          <w:spacing w:val="9"/>
        </w:rPr>
        <w:t> </w:t>
      </w:r>
      <w:r>
        <w:rPr>
          <w:spacing w:val="-1"/>
        </w:rPr>
        <w:t>missionnaire,</w:t>
      </w:r>
      <w:r>
        <w:rPr>
          <w:spacing w:val="7"/>
        </w:rPr>
        <w:t> </w:t>
      </w:r>
      <w:r>
        <w:rPr/>
        <w:t>40</w:t>
      </w:r>
      <w:r>
        <w:rPr>
          <w:spacing w:val="4"/>
        </w:rPr>
        <w:t> </w:t>
      </w:r>
      <w:r>
        <w:rPr/>
        <w:t>et</w:t>
      </w:r>
      <w:r>
        <w:rPr>
          <w:spacing w:val="6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pauvreté</w:t>
      </w:r>
      <w:r>
        <w:rPr>
          <w:spacing w:val="87"/>
          <w:w w:val="99"/>
        </w:rPr>
        <w:t> </w:t>
      </w:r>
      <w:r>
        <w:rPr/>
        <w:t>64,</w:t>
      </w:r>
      <w:r>
        <w:rPr>
          <w:spacing w:val="11"/>
        </w:rPr>
        <w:t> </w:t>
      </w:r>
      <w:r>
        <w:rPr>
          <w:spacing w:val="-1"/>
        </w:rPr>
        <w:t>71,</w:t>
      </w:r>
      <w:r>
        <w:rPr>
          <w:spacing w:val="11"/>
        </w:rPr>
        <w:t> </w:t>
      </w:r>
      <w:r>
        <w:rPr/>
        <w:t>518,</w:t>
      </w:r>
      <w:r>
        <w:rPr>
          <w:spacing w:val="11"/>
        </w:rPr>
        <w:t> </w:t>
      </w:r>
      <w:r>
        <w:rPr>
          <w:spacing w:val="-1"/>
        </w:rPr>
        <w:t>521</w:t>
      </w:r>
      <w:r>
        <w:rPr>
          <w:spacing w:val="-3"/>
        </w:rPr>
        <w:t> </w:t>
      </w:r>
      <w:r>
        <w:rPr/>
        <w:t>;</w:t>
      </w:r>
      <w:r>
        <w:rPr>
          <w:spacing w:val="11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1"/>
        </w:rPr>
        <w:t>l’exemple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l’Eglise</w:t>
      </w:r>
      <w:r>
        <w:rPr>
          <w:spacing w:val="11"/>
        </w:rPr>
        <w:t> </w:t>
      </w:r>
      <w:r>
        <w:rPr>
          <w:spacing w:val="-1"/>
        </w:rPr>
        <w:t>naissante,</w:t>
      </w:r>
      <w:r>
        <w:rPr>
          <w:spacing w:val="11"/>
        </w:rPr>
        <w:t> </w:t>
      </w:r>
      <w:r>
        <w:rPr/>
        <w:t>48</w:t>
      </w:r>
      <w:r>
        <w:rPr>
          <w:spacing w:val="-2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employer</w:t>
      </w:r>
      <w:r>
        <w:rPr>
          <w:spacing w:val="11"/>
        </w:rPr>
        <w:t> </w:t>
      </w:r>
      <w:r>
        <w:rPr>
          <w:spacing w:val="-1"/>
        </w:rPr>
        <w:t>avec</w:t>
      </w:r>
      <w:r>
        <w:rPr>
          <w:spacing w:val="11"/>
        </w:rPr>
        <w:t> </w:t>
      </w:r>
      <w:r>
        <w:rPr>
          <w:spacing w:val="-1"/>
        </w:rPr>
        <w:t>austérité,</w:t>
      </w:r>
      <w:r>
        <w:rPr>
          <w:spacing w:val="11"/>
        </w:rPr>
        <w:t> </w:t>
      </w:r>
      <w:r>
        <w:rPr/>
        <w:t>180</w:t>
      </w:r>
      <w:r>
        <w:rPr>
          <w:spacing w:val="-2"/>
        </w:rPr>
        <w:t> </w:t>
      </w:r>
      <w:r>
        <w:rPr/>
        <w:t>;</w:t>
      </w:r>
      <w:r>
        <w:rPr>
          <w:spacing w:val="9"/>
        </w:rPr>
        <w:t> </w:t>
      </w:r>
      <w:r>
        <w:rPr>
          <w:spacing w:val="-1"/>
        </w:rPr>
        <w:t>biens</w:t>
      </w:r>
      <w:r>
        <w:rPr>
          <w:spacing w:val="9"/>
        </w:rPr>
        <w:t> </w:t>
      </w:r>
      <w:r>
        <w:rPr>
          <w:spacing w:val="-1"/>
        </w:rPr>
        <w:t>ecclésiastiques,</w:t>
      </w:r>
      <w:r>
        <w:rPr>
          <w:spacing w:val="113"/>
          <w:w w:val="99"/>
        </w:rPr>
        <w:t> </w:t>
      </w:r>
      <w:r>
        <w:rPr/>
        <w:t>520</w:t>
      </w:r>
      <w:r>
        <w:rPr>
          <w:spacing w:val="-3"/>
        </w:rPr>
        <w:t> </w:t>
      </w:r>
      <w:r>
        <w:rPr/>
        <w:t>;</w:t>
      </w:r>
      <w:r>
        <w:rPr>
          <w:spacing w:val="27"/>
        </w:rPr>
        <w:t> </w:t>
      </w:r>
      <w:r>
        <w:rPr>
          <w:spacing w:val="-1"/>
        </w:rPr>
        <w:t>mécanismes</w:t>
      </w:r>
      <w:r>
        <w:rPr>
          <w:spacing w:val="28"/>
        </w:rPr>
        <w:t> </w:t>
      </w:r>
      <w:r>
        <w:rPr>
          <w:spacing w:val="-1"/>
        </w:rPr>
        <w:t>socio-économiques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Congrégation,</w:t>
      </w:r>
      <w:r>
        <w:rPr>
          <w:spacing w:val="28"/>
        </w:rPr>
        <w:t> </w:t>
      </w:r>
      <w:r>
        <w:rPr/>
        <w:t>520</w:t>
      </w:r>
      <w:r>
        <w:rPr>
          <w:spacing w:val="-2"/>
        </w:rPr>
        <w:t> </w:t>
      </w:r>
      <w:r>
        <w:rPr/>
        <w:t>;</w:t>
      </w:r>
      <w:r>
        <w:rPr>
          <w:spacing w:val="26"/>
        </w:rPr>
        <w:t> </w:t>
      </w:r>
      <w:r>
        <w:rPr>
          <w:spacing w:val="-1"/>
        </w:rPr>
        <w:t>objectifs</w:t>
      </w:r>
      <w:r>
        <w:rPr>
          <w:spacing w:val="26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gestion</w:t>
      </w:r>
      <w:r>
        <w:rPr>
          <w:spacing w:val="28"/>
        </w:rPr>
        <w:t> </w:t>
      </w:r>
      <w:r>
        <w:rPr>
          <w:spacing w:val="-1"/>
        </w:rPr>
        <w:t>économique,</w:t>
      </w:r>
      <w:r>
        <w:rPr>
          <w:spacing w:val="27"/>
        </w:rPr>
        <w:t> </w:t>
      </w:r>
      <w:r>
        <w:rPr/>
        <w:t>521b</w:t>
      </w:r>
      <w:r>
        <w:rPr>
          <w:spacing w:val="-4"/>
        </w:rPr>
        <w:t> </w:t>
      </w:r>
      <w:r>
        <w:rPr/>
        <w:t>;</w:t>
      </w:r>
      <w:r>
        <w:rPr>
          <w:spacing w:val="121"/>
          <w:w w:val="99"/>
        </w:rPr>
        <w:t> </w:t>
      </w:r>
      <w:r>
        <w:rPr>
          <w:spacing w:val="-1"/>
        </w:rPr>
        <w:t>capacité</w:t>
      </w:r>
      <w:r>
        <w:rPr>
          <w:spacing w:val="19"/>
        </w:rPr>
        <w:t> </w:t>
      </w:r>
      <w:r>
        <w:rPr>
          <w:spacing w:val="-1"/>
        </w:rPr>
        <w:t>d’acquisition,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possession,</w:t>
      </w:r>
      <w:r>
        <w:rPr>
          <w:spacing w:val="20"/>
        </w:rPr>
        <w:t> </w:t>
      </w:r>
      <w:r>
        <w:rPr>
          <w:spacing w:val="-1"/>
        </w:rPr>
        <w:t>etc.,</w:t>
      </w:r>
      <w:r>
        <w:rPr>
          <w:spacing w:val="19"/>
        </w:rPr>
        <w:t> </w:t>
      </w:r>
      <w:r>
        <w:rPr/>
        <w:t>522-523,</w:t>
      </w:r>
      <w:r>
        <w:rPr>
          <w:spacing w:val="17"/>
        </w:rPr>
        <w:t> </w:t>
      </w:r>
      <w:r>
        <w:rPr/>
        <w:t>437,</w:t>
      </w:r>
      <w:r>
        <w:rPr>
          <w:spacing w:val="19"/>
        </w:rPr>
        <w:t> </w:t>
      </w:r>
      <w:r>
        <w:rPr>
          <w:spacing w:val="-1"/>
        </w:rPr>
        <w:t>439</w:t>
      </w:r>
      <w:r>
        <w:rPr>
          <w:spacing w:val="-2"/>
        </w:rPr>
        <w:t> </w:t>
      </w:r>
      <w:r>
        <w:rPr/>
        <w:t>;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19"/>
        </w:rPr>
        <w:t> </w:t>
      </w:r>
      <w:r>
        <w:rPr>
          <w:spacing w:val="-1"/>
        </w:rPr>
        <w:t>Organismes</w:t>
      </w:r>
      <w:r>
        <w:rPr>
          <w:spacing w:val="18"/>
        </w:rPr>
        <w:t> </w:t>
      </w:r>
      <w:r>
        <w:rPr/>
        <w:t>Majeurs</w:t>
      </w:r>
      <w:r>
        <w:rPr>
          <w:spacing w:val="18"/>
        </w:rPr>
        <w:t> </w:t>
      </w:r>
      <w:r>
        <w:rPr/>
        <w:t>en</w:t>
      </w:r>
      <w:r>
        <w:rPr>
          <w:spacing w:val="19"/>
        </w:rPr>
        <w:t> </w:t>
      </w:r>
      <w:r>
        <w:rPr>
          <w:spacing w:val="-1"/>
        </w:rPr>
        <w:t>auront</w:t>
      </w:r>
      <w:r>
        <w:rPr>
          <w:spacing w:val="19"/>
        </w:rPr>
        <w:t> </w:t>
      </w:r>
      <w:r>
        <w:rPr>
          <w:spacing w:val="1"/>
        </w:rPr>
        <w:t>en</w:t>
      </w:r>
      <w:r>
        <w:rPr>
          <w:spacing w:val="18"/>
        </w:rPr>
        <w:t> </w:t>
      </w:r>
      <w:r>
        <w:rPr/>
        <w:t>propre</w:t>
      </w:r>
      <w:r>
        <w:rPr>
          <w:spacing w:val="97"/>
          <w:w w:val="99"/>
        </w:rPr>
        <w:t> </w:t>
      </w:r>
      <w:r>
        <w:rPr/>
        <w:t>pour</w:t>
      </w:r>
      <w:r>
        <w:rPr>
          <w:spacing w:val="5"/>
        </w:rPr>
        <w:t> </w:t>
      </w:r>
      <w:r>
        <w:rPr>
          <w:spacing w:val="-1"/>
        </w:rPr>
        <w:t>subvenir</w:t>
      </w:r>
      <w:r>
        <w:rPr>
          <w:spacing w:val="5"/>
        </w:rPr>
        <w:t> </w:t>
      </w:r>
      <w:r>
        <w:rPr/>
        <w:t>à</w:t>
      </w:r>
      <w:r>
        <w:rPr>
          <w:spacing w:val="5"/>
        </w:rPr>
        <w:t> </w:t>
      </w:r>
      <w:r>
        <w:rPr>
          <w:spacing w:val="-1"/>
        </w:rPr>
        <w:t>leurs</w:t>
      </w:r>
      <w:r>
        <w:rPr>
          <w:spacing w:val="4"/>
        </w:rPr>
        <w:t> </w:t>
      </w:r>
      <w:r>
        <w:rPr/>
        <w:t>besoins,</w:t>
      </w:r>
      <w:r>
        <w:rPr>
          <w:spacing w:val="7"/>
        </w:rPr>
        <w:t> </w:t>
      </w:r>
      <w:r>
        <w:rPr/>
        <w:t>437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propriété</w:t>
      </w:r>
      <w:r>
        <w:rPr>
          <w:spacing w:val="5"/>
        </w:rPr>
        <w:t> </w:t>
      </w:r>
      <w:r>
        <w:rPr>
          <w:spacing w:val="-1"/>
        </w:rPr>
        <w:t>subordonnée,</w:t>
      </w:r>
      <w:r>
        <w:rPr>
          <w:spacing w:val="5"/>
        </w:rPr>
        <w:t> </w:t>
      </w:r>
      <w:r>
        <w:rPr/>
        <w:t>525,</w:t>
      </w:r>
      <w:r>
        <w:rPr>
          <w:spacing w:val="4"/>
        </w:rPr>
        <w:t> </w:t>
      </w:r>
      <w:r>
        <w:rPr/>
        <w:t>580</w:t>
      </w:r>
      <w:r>
        <w:rPr>
          <w:spacing w:val="-5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transfert</w:t>
      </w:r>
      <w:r>
        <w:rPr>
          <w:spacing w:val="4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propriété</w:t>
      </w:r>
      <w:r>
        <w:rPr>
          <w:spacing w:val="5"/>
        </w:rPr>
        <w:t> </w:t>
      </w:r>
      <w:r>
        <w:rPr>
          <w:spacing w:val="-1"/>
        </w:rPr>
        <w:t>d’une</w:t>
      </w:r>
      <w:r>
        <w:rPr>
          <w:spacing w:val="5"/>
        </w:rPr>
        <w:t> </w:t>
      </w:r>
      <w:r>
        <w:rPr>
          <w:spacing w:val="-1"/>
        </w:rPr>
        <w:t>personne</w:t>
      </w:r>
      <w:r>
        <w:rPr/>
      </w:r>
    </w:p>
    <w:p>
      <w:pPr>
        <w:spacing w:after="0" w:line="240" w:lineRule="auto"/>
        <w:jc w:val="both"/>
        <w:sectPr>
          <w:footerReference w:type="default" r:id="rId36"/>
          <w:pgSz w:w="11910" w:h="16840"/>
          <w:pgMar w:footer="731" w:header="0" w:top="1060" w:bottom="920" w:left="1020" w:right="1300"/>
          <w:pgNumType w:start="101"/>
        </w:sectPr>
      </w:pPr>
    </w:p>
    <w:p>
      <w:pPr>
        <w:pStyle w:val="BodyText"/>
        <w:spacing w:line="240" w:lineRule="auto" w:before="47"/>
        <w:ind w:left="539" w:right="116" w:firstLine="0"/>
        <w:jc w:val="both"/>
      </w:pPr>
      <w:r>
        <w:rPr>
          <w:spacing w:val="-1"/>
        </w:rPr>
        <w:t>juridique</w:t>
      </w:r>
      <w:r>
        <w:rPr>
          <w:spacing w:val="24"/>
        </w:rPr>
        <w:t> </w:t>
      </w:r>
      <w:r>
        <w:rPr/>
        <w:t>à</w:t>
      </w:r>
      <w:r>
        <w:rPr>
          <w:spacing w:val="25"/>
        </w:rPr>
        <w:t> </w:t>
      </w:r>
      <w:r>
        <w:rPr>
          <w:spacing w:val="-2"/>
        </w:rPr>
        <w:t>une</w:t>
      </w:r>
      <w:r>
        <w:rPr>
          <w:spacing w:val="24"/>
        </w:rPr>
        <w:t> </w:t>
      </w:r>
      <w:r>
        <w:rPr>
          <w:spacing w:val="-1"/>
        </w:rPr>
        <w:t>autre,</w:t>
      </w:r>
      <w:r>
        <w:rPr>
          <w:spacing w:val="25"/>
        </w:rPr>
        <w:t> </w:t>
      </w:r>
      <w:r>
        <w:rPr/>
        <w:t>580,</w:t>
      </w:r>
      <w:r>
        <w:rPr>
          <w:spacing w:val="24"/>
        </w:rPr>
        <w:t> </w:t>
      </w:r>
      <w:r>
        <w:rPr>
          <w:spacing w:val="-1"/>
        </w:rPr>
        <w:t>cf.</w:t>
      </w:r>
      <w:r>
        <w:rPr>
          <w:spacing w:val="25"/>
        </w:rPr>
        <w:t> </w:t>
      </w:r>
      <w:r>
        <w:rPr/>
        <w:t>457o</w:t>
      </w:r>
      <w:r>
        <w:rPr>
          <w:spacing w:val="-5"/>
        </w:rPr>
        <w:t> </w:t>
      </w:r>
      <w:r>
        <w:rPr/>
        <w:t>;</w:t>
      </w:r>
      <w:r>
        <w:rPr>
          <w:spacing w:val="24"/>
        </w:rPr>
        <w:t> </w:t>
      </w:r>
      <w:r>
        <w:rPr>
          <w:spacing w:val="-1"/>
        </w:rPr>
        <w:t>classes</w:t>
      </w:r>
      <w:r>
        <w:rPr>
          <w:spacing w:val="24"/>
        </w:rPr>
        <w:t> </w:t>
      </w:r>
      <w:r>
        <w:rPr>
          <w:spacing w:val="-1"/>
        </w:rPr>
        <w:t>d’Administrateurs</w:t>
      </w:r>
      <w:r>
        <w:rPr>
          <w:spacing w:val="23"/>
        </w:rPr>
        <w:t> </w:t>
      </w:r>
      <w:r>
        <w:rPr/>
        <w:t>et</w:t>
      </w:r>
      <w:r>
        <w:rPr>
          <w:spacing w:val="25"/>
        </w:rPr>
        <w:t> </w:t>
      </w:r>
      <w:r>
        <w:rPr>
          <w:spacing w:val="-1"/>
        </w:rPr>
        <w:t>leur</w:t>
      </w:r>
      <w:r>
        <w:rPr>
          <w:spacing w:val="25"/>
        </w:rPr>
        <w:t> </w:t>
      </w:r>
      <w:r>
        <w:rPr>
          <w:spacing w:val="-1"/>
        </w:rPr>
        <w:t>compétence,</w:t>
      </w:r>
      <w:r>
        <w:rPr>
          <w:spacing w:val="25"/>
        </w:rPr>
        <w:t> </w:t>
      </w:r>
      <w:r>
        <w:rPr/>
        <w:t>441-450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titulaires</w:t>
      </w:r>
      <w:r>
        <w:rPr>
          <w:spacing w:val="23"/>
        </w:rPr>
        <w:t> </w:t>
      </w:r>
      <w:r>
        <w:rPr/>
        <w:t>des</w:t>
      </w:r>
      <w:r>
        <w:rPr>
          <w:spacing w:val="113"/>
          <w:w w:val="99"/>
        </w:rPr>
        <w:t> </w:t>
      </w:r>
      <w:r>
        <w:rPr>
          <w:spacing w:val="-1"/>
        </w:rPr>
        <w:t>Écritures</w:t>
      </w:r>
      <w:r>
        <w:rPr>
          <w:spacing w:val="11"/>
        </w:rPr>
        <w:t> </w:t>
      </w:r>
      <w:r>
        <w:rPr>
          <w:spacing w:val="-1"/>
        </w:rPr>
        <w:t>publiques,</w:t>
      </w:r>
      <w:r>
        <w:rPr>
          <w:spacing w:val="13"/>
        </w:rPr>
        <w:t> </w:t>
      </w:r>
      <w:r>
        <w:rPr/>
        <w:t>524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archive</w:t>
      </w:r>
      <w:r>
        <w:rPr>
          <w:spacing w:val="14"/>
        </w:rPr>
        <w:t> </w:t>
      </w:r>
      <w:r>
        <w:rPr>
          <w:spacing w:val="-1"/>
        </w:rPr>
        <w:t>administratif,</w:t>
      </w:r>
      <w:r>
        <w:rPr>
          <w:spacing w:val="13"/>
        </w:rPr>
        <w:t> </w:t>
      </w:r>
      <w:r>
        <w:rPr/>
        <w:t>579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contrôle</w:t>
      </w:r>
      <w:r>
        <w:rPr>
          <w:spacing w:val="12"/>
        </w:rPr>
        <w:t> </w:t>
      </w:r>
      <w:r>
        <w:rPr/>
        <w:t>par</w:t>
      </w:r>
      <w:r>
        <w:rPr>
          <w:spacing w:val="13"/>
        </w:rPr>
        <w:t> </w:t>
      </w:r>
      <w:r>
        <w:rPr>
          <w:spacing w:val="-1"/>
        </w:rPr>
        <w:t>les</w:t>
      </w:r>
      <w:r>
        <w:rPr>
          <w:spacing w:val="11"/>
        </w:rPr>
        <w:t> </w:t>
      </w:r>
      <w:r>
        <w:rPr>
          <w:spacing w:val="-1"/>
        </w:rPr>
        <w:t>Supérieurs,</w:t>
      </w:r>
      <w:r>
        <w:rPr>
          <w:spacing w:val="13"/>
        </w:rPr>
        <w:t> </w:t>
      </w:r>
      <w:r>
        <w:rPr/>
        <w:t>551,</w:t>
      </w:r>
      <w:r>
        <w:rPr>
          <w:spacing w:val="12"/>
        </w:rPr>
        <w:t> </w:t>
      </w:r>
      <w:r>
        <w:rPr/>
        <w:t>567</w:t>
      </w:r>
      <w:r>
        <w:rPr>
          <w:spacing w:val="-1"/>
        </w:rPr>
        <w:t> </w:t>
      </w:r>
      <w:r>
        <w:rPr/>
        <w:t>;</w:t>
      </w:r>
      <w:r>
        <w:rPr>
          <w:spacing w:val="11"/>
        </w:rPr>
        <w:t> </w:t>
      </w:r>
      <w:r>
        <w:rPr>
          <w:spacing w:val="-1"/>
        </w:rPr>
        <w:t>lesquels</w:t>
      </w:r>
      <w:r>
        <w:rPr>
          <w:spacing w:val="12"/>
        </w:rPr>
        <w:t> </w:t>
      </w:r>
      <w:r>
        <w:rPr/>
        <w:t>passent</w:t>
      </w:r>
      <w:r>
        <w:rPr>
          <w:spacing w:val="117"/>
          <w:w w:val="99"/>
        </w:rPr>
        <w:t> </w:t>
      </w:r>
      <w:r>
        <w:rPr/>
        <w:t>au</w:t>
      </w:r>
      <w:r>
        <w:rPr>
          <w:spacing w:val="25"/>
        </w:rPr>
        <w:t> </w:t>
      </w:r>
      <w:r>
        <w:rPr>
          <w:spacing w:val="-1"/>
        </w:rPr>
        <w:t>patrimoine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Congrégation,</w:t>
      </w:r>
      <w:r>
        <w:rPr>
          <w:spacing w:val="27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Province,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Maison,</w:t>
      </w:r>
      <w:r>
        <w:rPr>
          <w:spacing w:val="28"/>
        </w:rPr>
        <w:t> </w:t>
      </w:r>
      <w:r>
        <w:rPr/>
        <w:t>534s.</w:t>
      </w:r>
      <w:r>
        <w:rPr>
          <w:spacing w:val="-3"/>
        </w:rPr>
        <w:t> </w:t>
      </w:r>
      <w:r>
        <w:rPr/>
        <w:t>;</w:t>
      </w:r>
      <w:r>
        <w:rPr>
          <w:spacing w:val="27"/>
        </w:rPr>
        <w:t> </w:t>
      </w:r>
      <w:r>
        <w:rPr>
          <w:spacing w:val="-1"/>
        </w:rPr>
        <w:t>capitalisation,</w:t>
      </w:r>
      <w:r>
        <w:rPr>
          <w:spacing w:val="28"/>
        </w:rPr>
        <w:t> </w:t>
      </w:r>
      <w:r>
        <w:rPr/>
        <w:t>534-538</w:t>
      </w:r>
      <w:r>
        <w:rPr>
          <w:spacing w:val="-4"/>
        </w:rPr>
        <w:t> </w:t>
      </w:r>
      <w:r>
        <w:rPr/>
        <w:t>;</w:t>
      </w:r>
      <w:r>
        <w:rPr>
          <w:spacing w:val="27"/>
        </w:rPr>
        <w:t> </w:t>
      </w:r>
      <w:r>
        <w:rPr/>
        <w:t>prêts</w:t>
      </w:r>
      <w:r>
        <w:rPr>
          <w:spacing w:val="26"/>
        </w:rPr>
        <w:t> </w:t>
      </w:r>
      <w:r>
        <w:rPr>
          <w:spacing w:val="-2"/>
        </w:rPr>
        <w:t>aux</w:t>
      </w:r>
      <w:r>
        <w:rPr>
          <w:spacing w:val="111"/>
          <w:w w:val="99"/>
        </w:rPr>
        <w:t> </w:t>
      </w:r>
      <w:r>
        <w:rPr>
          <w:spacing w:val="-1"/>
        </w:rPr>
        <w:t>étrangers</w:t>
      </w:r>
      <w:r>
        <w:rPr>
          <w:spacing w:val="42"/>
        </w:rPr>
        <w:t> </w:t>
      </w:r>
      <w:r>
        <w:rPr/>
        <w:t>à</w:t>
      </w:r>
      <w:r>
        <w:rPr>
          <w:spacing w:val="43"/>
        </w:rPr>
        <w:t> </w:t>
      </w:r>
      <w:r>
        <w:rPr>
          <w:spacing w:val="-1"/>
        </w:rPr>
        <w:t>la</w:t>
      </w:r>
      <w:r>
        <w:rPr>
          <w:spacing w:val="47"/>
        </w:rPr>
        <w:t> </w:t>
      </w:r>
      <w:r>
        <w:rPr>
          <w:spacing w:val="-1"/>
        </w:rPr>
        <w:t>Congrégation</w:t>
      </w:r>
      <w:r>
        <w:rPr>
          <w:spacing w:val="44"/>
        </w:rPr>
        <w:t> </w:t>
      </w:r>
      <w:r>
        <w:rPr/>
        <w:t>ou</w:t>
      </w:r>
      <w:r>
        <w:rPr>
          <w:spacing w:val="43"/>
        </w:rPr>
        <w:t> </w:t>
      </w:r>
      <w:r>
        <w:rPr>
          <w:spacing w:val="-1"/>
        </w:rPr>
        <w:t>garanties</w:t>
      </w:r>
      <w:r>
        <w:rPr>
          <w:spacing w:val="42"/>
        </w:rPr>
        <w:t> </w:t>
      </w:r>
      <w:r>
        <w:rPr/>
        <w:t>données,</w:t>
      </w:r>
      <w:r>
        <w:rPr>
          <w:spacing w:val="45"/>
        </w:rPr>
        <w:t> </w:t>
      </w:r>
      <w:r>
        <w:rPr/>
        <w:t>540</w:t>
      </w:r>
      <w:r>
        <w:rPr>
          <w:spacing w:val="-2"/>
        </w:rPr>
        <w:t> </w:t>
      </w:r>
      <w:r>
        <w:rPr/>
        <w:t>;</w:t>
      </w:r>
      <w:r>
        <w:rPr>
          <w:spacing w:val="44"/>
        </w:rPr>
        <w:t> </w:t>
      </w:r>
      <w:r>
        <w:rPr/>
        <w:t>prêts</w:t>
      </w:r>
      <w:r>
        <w:rPr>
          <w:spacing w:val="42"/>
        </w:rPr>
        <w:t> </w:t>
      </w:r>
      <w:r>
        <w:rPr>
          <w:spacing w:val="-1"/>
        </w:rPr>
        <w:t>aux</w:t>
      </w:r>
      <w:r>
        <w:rPr>
          <w:spacing w:val="43"/>
        </w:rPr>
        <w:t> </w:t>
      </w:r>
      <w:r>
        <w:rPr>
          <w:spacing w:val="-1"/>
        </w:rPr>
        <w:t>étrangers,</w:t>
      </w:r>
      <w:r>
        <w:rPr>
          <w:spacing w:val="44"/>
        </w:rPr>
        <w:t> </w:t>
      </w:r>
      <w:r>
        <w:rPr/>
        <w:t>558</w:t>
      </w:r>
      <w:r>
        <w:rPr>
          <w:spacing w:val="-1"/>
        </w:rPr>
        <w:t> </w:t>
      </w:r>
      <w:r>
        <w:rPr/>
        <w:t>;</w:t>
      </w:r>
      <w:r>
        <w:rPr>
          <w:spacing w:val="43"/>
        </w:rPr>
        <w:t> </w:t>
      </w:r>
      <w:r>
        <w:rPr>
          <w:spacing w:val="-1"/>
        </w:rPr>
        <w:t>administrations</w:t>
      </w:r>
      <w:r>
        <w:rPr>
          <w:spacing w:val="43"/>
        </w:rPr>
        <w:t> </w:t>
      </w:r>
      <w:r>
        <w:rPr/>
        <w:t>des</w:t>
      </w:r>
      <w:r>
        <w:rPr>
          <w:spacing w:val="42"/>
        </w:rPr>
        <w:t> </w:t>
      </w:r>
      <w:r>
        <w:rPr/>
        <w:t>–</w:t>
      </w:r>
      <w:r>
        <w:rPr>
          <w:spacing w:val="91"/>
          <w:w w:val="99"/>
        </w:rPr>
        <w:t> </w:t>
      </w:r>
      <w:r>
        <w:rPr>
          <w:spacing w:val="-1"/>
        </w:rPr>
        <w:t>n’appartenant</w:t>
      </w:r>
      <w:r>
        <w:rPr>
          <w:spacing w:val="42"/>
        </w:rPr>
        <w:t> </w:t>
      </w:r>
      <w:r>
        <w:rPr/>
        <w:t>pas</w:t>
      </w:r>
      <w:r>
        <w:rPr>
          <w:spacing w:val="42"/>
        </w:rPr>
        <w:t> </w:t>
      </w:r>
      <w:r>
        <w:rPr/>
        <w:t>à</w:t>
      </w:r>
      <w:r>
        <w:rPr>
          <w:spacing w:val="43"/>
        </w:rPr>
        <w:t> </w:t>
      </w:r>
      <w:r>
        <w:rPr>
          <w:spacing w:val="-1"/>
        </w:rPr>
        <w:t>la</w:t>
      </w:r>
      <w:r>
        <w:rPr>
          <w:spacing w:val="43"/>
        </w:rPr>
        <w:t> </w:t>
      </w:r>
      <w:r>
        <w:rPr>
          <w:spacing w:val="-1"/>
        </w:rPr>
        <w:t>Congrégation,</w:t>
      </w:r>
      <w:r>
        <w:rPr>
          <w:spacing w:val="44"/>
        </w:rPr>
        <w:t> </w:t>
      </w:r>
      <w:r>
        <w:rPr/>
        <w:t>555-556</w:t>
      </w:r>
      <w:r>
        <w:rPr>
          <w:spacing w:val="-1"/>
        </w:rPr>
        <w:t> </w:t>
      </w:r>
      <w:r>
        <w:rPr/>
        <w:t>;</w:t>
      </w:r>
      <w:r>
        <w:rPr>
          <w:spacing w:val="43"/>
        </w:rPr>
        <w:t> </w:t>
      </w:r>
      <w:r>
        <w:rPr>
          <w:spacing w:val="-1"/>
        </w:rPr>
        <w:t>transparence</w:t>
      </w:r>
      <w:r>
        <w:rPr>
          <w:spacing w:val="42"/>
        </w:rPr>
        <w:t> </w:t>
      </w:r>
      <w:r>
        <w:rPr>
          <w:spacing w:val="-1"/>
        </w:rPr>
        <w:t>dans</w:t>
      </w:r>
      <w:r>
        <w:rPr>
          <w:spacing w:val="42"/>
        </w:rPr>
        <w:t> </w:t>
      </w:r>
      <w:r>
        <w:rPr>
          <w:spacing w:val="-1"/>
        </w:rPr>
        <w:t>la</w:t>
      </w:r>
      <w:r>
        <w:rPr>
          <w:spacing w:val="46"/>
        </w:rPr>
        <w:t> </w:t>
      </w:r>
      <w:r>
        <w:rPr>
          <w:spacing w:val="-1"/>
        </w:rPr>
        <w:t>gestion</w:t>
      </w:r>
      <w:r>
        <w:rPr>
          <w:spacing w:val="42"/>
        </w:rPr>
        <w:t> </w:t>
      </w:r>
      <w:r>
        <w:rPr>
          <w:spacing w:val="-1"/>
        </w:rPr>
        <w:t>administrative,</w:t>
      </w:r>
      <w:r>
        <w:rPr>
          <w:spacing w:val="44"/>
        </w:rPr>
        <w:t> </w:t>
      </w:r>
      <w:r>
        <w:rPr/>
        <w:t>520,</w:t>
      </w:r>
      <w:r>
        <w:rPr>
          <w:spacing w:val="44"/>
        </w:rPr>
        <w:t> </w:t>
      </w:r>
      <w:r>
        <w:rPr/>
        <w:t>589.</w:t>
      </w:r>
      <w:r>
        <w:rPr>
          <w:spacing w:val="44"/>
        </w:rPr>
        <w:t> </w:t>
      </w:r>
      <w:r>
        <w:rPr>
          <w:spacing w:val="-2"/>
        </w:rPr>
        <w:t>v.</w:t>
      </w:r>
      <w:r>
        <w:rPr>
          <w:spacing w:val="111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Administrateurs,</w:t>
      </w:r>
      <w:r>
        <w:rPr>
          <w:rFonts w:ascii="Times New Roman" w:hAnsi="Times New Roman" w:cs="Times New Roman" w:eastAsia="Times New Roman"/>
          <w:b/>
          <w:bCs/>
          <w:spacing w:val="25"/>
        </w:rPr>
        <w:t> </w:t>
      </w:r>
      <w:r>
        <w:rPr>
          <w:rFonts w:ascii="Times New Roman" w:hAnsi="Times New Roman" w:cs="Times New Roman" w:eastAsia="Times New Roman"/>
          <w:b/>
          <w:bCs/>
        </w:rPr>
        <w:t>Apports,</w:t>
      </w:r>
      <w:r>
        <w:rPr>
          <w:rFonts w:ascii="Times New Roman" w:hAnsi="Times New Roman" w:cs="Times New Roman" w:eastAsia="Times New Roman"/>
          <w:b/>
          <w:bCs/>
          <w:spacing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Cotisations,</w:t>
      </w:r>
      <w:r>
        <w:rPr>
          <w:rFonts w:ascii="Times New Roman" w:hAnsi="Times New Roman" w:cs="Times New Roman" w:eastAsia="Times New Roman"/>
          <w:b/>
          <w:bCs/>
          <w:spacing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Dettes,</w:t>
      </w:r>
      <w:r>
        <w:rPr>
          <w:rFonts w:ascii="Times New Roman" w:hAnsi="Times New Roman" w:cs="Times New Roman" w:eastAsia="Times New Roman"/>
          <w:b/>
          <w:bCs/>
          <w:spacing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Dépenses,</w:t>
      </w:r>
      <w:r>
        <w:rPr>
          <w:rFonts w:ascii="Times New Roman" w:hAnsi="Times New Roman" w:cs="Times New Roman" w:eastAsia="Times New Roman"/>
          <w:b/>
          <w:bCs/>
          <w:spacing w:val="25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Prêts,</w:t>
      </w:r>
      <w:r>
        <w:rPr>
          <w:rFonts w:ascii="Times New Roman" w:hAnsi="Times New Roman" w:cs="Times New Roman" w:eastAsia="Times New Roman"/>
          <w:b/>
          <w:bCs/>
          <w:spacing w:val="26"/>
        </w:rPr>
        <w:t> </w:t>
      </w:r>
      <w:r>
        <w:rPr>
          <w:rFonts w:ascii="Times New Roman" w:hAnsi="Times New Roman" w:cs="Times New Roman" w:eastAsia="Times New Roman"/>
          <w:b/>
          <w:bCs/>
        </w:rPr>
        <w:t>Budget.</w:t>
      </w:r>
      <w:r>
        <w:rPr>
          <w:rFonts w:ascii="Times New Roman" w:hAnsi="Times New Roman" w:cs="Times New Roman" w:eastAsia="Times New Roman"/>
          <w:b/>
          <w:bCs/>
          <w:spacing w:val="26"/>
        </w:rPr>
        <w:t> </w:t>
      </w:r>
      <w:r>
        <w:rPr/>
        <w:t>-</w:t>
      </w:r>
      <w:r>
        <w:rPr>
          <w:spacing w:val="24"/>
        </w:rPr>
        <w:t> </w:t>
      </w:r>
      <w:r>
        <w:rPr>
          <w:rFonts w:ascii="Times New Roman" w:hAnsi="Times New Roman" w:cs="Times New Roman" w:eastAsia="Times New Roman"/>
          <w:b/>
          <w:bCs/>
        </w:rPr>
        <w:t>patrimoniaux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8"/>
        </w:rPr>
        <w:t> </w:t>
      </w:r>
      <w:r>
        <w:rPr>
          <w:spacing w:val="-1"/>
        </w:rPr>
        <w:t>notion,</w:t>
      </w:r>
      <w:r>
        <w:rPr>
          <w:spacing w:val="26"/>
        </w:rPr>
        <w:t> </w:t>
      </w:r>
      <w:r>
        <w:rPr/>
        <w:t>519</w:t>
      </w:r>
      <w:r>
        <w:rPr>
          <w:spacing w:val="-3"/>
        </w:rPr>
        <w:t> </w:t>
      </w:r>
      <w:r>
        <w:rPr/>
        <w:t>;</w:t>
      </w:r>
      <w:r>
        <w:rPr>
          <w:spacing w:val="95"/>
          <w:w w:val="99"/>
        </w:rPr>
        <w:t> </w:t>
      </w:r>
      <w:r>
        <w:rPr>
          <w:spacing w:val="-1"/>
        </w:rPr>
        <w:t>cession</w:t>
      </w:r>
      <w:r>
        <w:rPr>
          <w:spacing w:val="8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l’administration</w:t>
      </w:r>
      <w:r>
        <w:rPr>
          <w:spacing w:val="9"/>
        </w:rPr>
        <w:t> </w:t>
      </w:r>
      <w:r>
        <w:rPr/>
        <w:t>et</w:t>
      </w:r>
      <w:r>
        <w:rPr>
          <w:spacing w:val="11"/>
        </w:rPr>
        <w:t> </w:t>
      </w:r>
      <w:r>
        <w:rPr>
          <w:spacing w:val="-1"/>
        </w:rPr>
        <w:t>us,</w:t>
      </w:r>
      <w:r>
        <w:rPr>
          <w:spacing w:val="11"/>
        </w:rPr>
        <w:t> </w:t>
      </w:r>
      <w:r>
        <w:rPr/>
        <w:t>72-73,</w:t>
      </w:r>
      <w:r>
        <w:rPr>
          <w:spacing w:val="11"/>
        </w:rPr>
        <w:t> </w:t>
      </w:r>
      <w:r>
        <w:rPr/>
        <w:t>220</w:t>
      </w:r>
      <w:r>
        <w:rPr>
          <w:spacing w:val="-5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accumulation</w:t>
      </w:r>
      <w:r>
        <w:rPr>
          <w:spacing w:val="9"/>
        </w:rPr>
        <w:t> </w:t>
      </w:r>
      <w:r>
        <w:rPr>
          <w:spacing w:val="-1"/>
        </w:rPr>
        <w:t>d’intérêts,</w:t>
      </w:r>
      <w:r>
        <w:rPr>
          <w:spacing w:val="11"/>
        </w:rPr>
        <w:t> </w:t>
      </w:r>
      <w:r>
        <w:rPr/>
        <w:t>71d</w:t>
      </w:r>
      <w:r>
        <w:rPr>
          <w:spacing w:val="-3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testament,</w:t>
      </w:r>
      <w:r>
        <w:rPr>
          <w:spacing w:val="13"/>
        </w:rPr>
        <w:t> </w:t>
      </w:r>
      <w:r>
        <w:rPr/>
        <w:t>220</w:t>
      </w:r>
      <w:r>
        <w:rPr>
          <w:spacing w:val="-3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acquisition,</w:t>
      </w:r>
      <w:r>
        <w:rPr>
          <w:spacing w:val="11"/>
        </w:rPr>
        <w:t> </w:t>
      </w:r>
      <w:r>
        <w:rPr/>
        <w:t>73</w:t>
      </w:r>
      <w:r>
        <w:rPr>
          <w:spacing w:val="-5"/>
        </w:rPr>
        <w:t> </w:t>
      </w:r>
      <w:r>
        <w:rPr/>
        <w:t>;</w:t>
      </w:r>
      <w:r>
        <w:rPr>
          <w:spacing w:val="103"/>
          <w:w w:val="99"/>
        </w:rPr>
        <w:t> </w:t>
      </w:r>
      <w:r>
        <w:rPr>
          <w:spacing w:val="-1"/>
        </w:rPr>
        <w:t>renonciation,</w:t>
      </w:r>
      <w:r>
        <w:rPr>
          <w:spacing w:val="-12"/>
        </w:rPr>
        <w:t> </w:t>
      </w:r>
      <w:r>
        <w:rPr/>
        <w:t>72.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/>
          <w:b/>
        </w:rPr>
        <w:t>BIENFAITEURS</w:t>
      </w:r>
      <w:r>
        <w:rPr>
          <w:rFonts w:ascii="Times New Roman"/>
          <w:b/>
          <w:spacing w:val="-6"/>
        </w:rPr>
        <w:t> </w:t>
      </w:r>
      <w:r>
        <w:rPr>
          <w:rFonts w:ascii="Times New Roman"/>
          <w:b/>
        </w:rPr>
        <w:t>:</w:t>
      </w:r>
      <w:r>
        <w:rPr>
          <w:rFonts w:ascii="Times New Roman"/>
          <w:b/>
          <w:spacing w:val="-5"/>
        </w:rPr>
        <w:t> </w:t>
      </w:r>
      <w:r>
        <w:rPr>
          <w:spacing w:val="-1"/>
        </w:rPr>
        <w:t>reconnaissance,</w:t>
      </w:r>
      <w:r>
        <w:rPr>
          <w:spacing w:val="-4"/>
        </w:rPr>
        <w:t> </w:t>
      </w:r>
      <w:r>
        <w:rPr/>
        <w:t>44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registre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>
          <w:spacing w:val="-1"/>
        </w:rPr>
        <w:t>Curies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Maisons,</w:t>
      </w:r>
      <w:r>
        <w:rPr>
          <w:spacing w:val="-4"/>
        </w:rPr>
        <w:t> </w:t>
      </w:r>
      <w:r>
        <w:rPr/>
        <w:t>45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suffrages,</w:t>
      </w:r>
      <w:r>
        <w:rPr>
          <w:spacing w:val="-4"/>
        </w:rPr>
        <w:t> </w:t>
      </w:r>
      <w:r>
        <w:rPr>
          <w:spacing w:val="1"/>
        </w:rPr>
        <w:t>54d.</w:t>
      </w:r>
      <w:r>
        <w:rPr/>
      </w:r>
    </w:p>
    <w:p>
      <w:pPr>
        <w:pStyle w:val="BodyText"/>
        <w:spacing w:line="240" w:lineRule="auto"/>
        <w:ind w:left="539" w:right="119" w:hanging="428"/>
        <w:jc w:val="both"/>
      </w:pPr>
      <w:r>
        <w:rPr>
          <w:rFonts w:ascii="Times New Roman" w:hAnsi="Times New Roman"/>
          <w:b/>
          <w:spacing w:val="-1"/>
        </w:rPr>
        <w:t>BILANS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14"/>
        </w:rPr>
        <w:t> </w:t>
      </w:r>
      <w:r>
        <w:rPr>
          <w:spacing w:val="-1"/>
        </w:rPr>
        <w:t>les</w:t>
      </w:r>
      <w:r>
        <w:rPr>
          <w:spacing w:val="14"/>
        </w:rPr>
        <w:t> </w:t>
      </w:r>
      <w:r>
        <w:rPr>
          <w:spacing w:val="-1"/>
        </w:rPr>
        <w:t>faciliter</w:t>
      </w:r>
      <w:r>
        <w:rPr>
          <w:spacing w:val="13"/>
        </w:rPr>
        <w:t> </w:t>
      </w:r>
      <w:r>
        <w:rPr/>
        <w:t>par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mise</w:t>
      </w:r>
      <w:r>
        <w:rPr>
          <w:spacing w:val="12"/>
        </w:rPr>
        <w:t> </w:t>
      </w:r>
      <w:r>
        <w:rPr/>
        <w:t>à</w:t>
      </w:r>
      <w:r>
        <w:rPr>
          <w:spacing w:val="13"/>
        </w:rPr>
        <w:t> </w:t>
      </w:r>
      <w:r>
        <w:rPr/>
        <w:t>jour</w:t>
      </w:r>
      <w:r>
        <w:rPr>
          <w:spacing w:val="13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administrations,</w:t>
      </w:r>
      <w:r>
        <w:rPr>
          <w:spacing w:val="13"/>
        </w:rPr>
        <w:t> </w:t>
      </w:r>
      <w:r>
        <w:rPr/>
        <w:t>577</w:t>
      </w:r>
      <w:r>
        <w:rPr>
          <w:spacing w:val="-1"/>
        </w:rPr>
        <w:t> </w:t>
      </w:r>
      <w:r>
        <w:rPr/>
        <w:t>;</w:t>
      </w:r>
      <w:r>
        <w:rPr>
          <w:spacing w:val="12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administrations</w:t>
      </w:r>
      <w:r>
        <w:rPr>
          <w:spacing w:val="13"/>
        </w:rPr>
        <w:t> </w:t>
      </w:r>
      <w:r>
        <w:rPr>
          <w:spacing w:val="-1"/>
        </w:rPr>
        <w:t>provinciales</w:t>
      </w:r>
      <w:r>
        <w:rPr>
          <w:spacing w:val="12"/>
        </w:rPr>
        <w:t> </w:t>
      </w:r>
      <w:r>
        <w:rPr/>
        <w:t>à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générale,</w:t>
      </w:r>
      <w:r>
        <w:rPr>
          <w:spacing w:val="101"/>
          <w:w w:val="99"/>
        </w:rPr>
        <w:t> </w:t>
      </w:r>
      <w:r>
        <w:rPr/>
        <w:t>562</w:t>
      </w:r>
      <w:r>
        <w:rPr>
          <w:spacing w:val="-5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des</w:t>
      </w:r>
      <w:r>
        <w:rPr>
          <w:spacing w:val="-6"/>
        </w:rPr>
        <w:t> </w:t>
      </w:r>
      <w:r>
        <w:rPr>
          <w:spacing w:val="-1"/>
        </w:rPr>
        <w:t>administrations</w:t>
      </w:r>
      <w:r>
        <w:rPr>
          <w:spacing w:val="-6"/>
        </w:rPr>
        <w:t> </w:t>
      </w:r>
      <w:r>
        <w:rPr>
          <w:spacing w:val="-1"/>
        </w:rPr>
        <w:t>locales</w:t>
      </w:r>
      <w:r>
        <w:rPr>
          <w:spacing w:val="-6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provinciale,</w:t>
      </w:r>
      <w:r>
        <w:rPr>
          <w:spacing w:val="-4"/>
        </w:rPr>
        <w:t> </w:t>
      </w:r>
      <w:r>
        <w:rPr/>
        <w:t>567.</w:t>
      </w:r>
      <w:r>
        <w:rPr/>
      </w:r>
    </w:p>
    <w:p>
      <w:pPr>
        <w:spacing w:line="229" w:lineRule="exact" w:before="0"/>
        <w:ind w:left="11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z w:val="20"/>
        </w:rPr>
        <w:t>BIRRITUALISME</w:t>
      </w:r>
      <w:r>
        <w:rPr>
          <w:rFonts w:ascii="Times New Roman"/>
          <w:b/>
          <w:spacing w:val="-10"/>
          <w:sz w:val="20"/>
        </w:rPr>
        <w:t> </w:t>
      </w:r>
      <w:r>
        <w:rPr>
          <w:rFonts w:ascii="Times New Roman"/>
          <w:b/>
          <w:sz w:val="20"/>
        </w:rPr>
        <w:t>:</w:t>
      </w:r>
      <w:r>
        <w:rPr>
          <w:rFonts w:ascii="Times New Roman"/>
          <w:b/>
          <w:spacing w:val="-9"/>
          <w:sz w:val="20"/>
        </w:rPr>
        <w:t> </w:t>
      </w:r>
      <w:r>
        <w:rPr>
          <w:rFonts w:ascii="Times New Roman"/>
          <w:sz w:val="20"/>
        </w:rPr>
        <w:t>demande,</w:t>
      </w:r>
      <w:r>
        <w:rPr>
          <w:rFonts w:ascii="Times New Roman"/>
          <w:spacing w:val="-8"/>
          <w:sz w:val="20"/>
        </w:rPr>
        <w:t> </w:t>
      </w:r>
      <w:r>
        <w:rPr>
          <w:rFonts w:ascii="Times New Roman"/>
          <w:spacing w:val="1"/>
          <w:sz w:val="20"/>
        </w:rPr>
        <w:t>29.</w:t>
      </w:r>
      <w:r>
        <w:rPr>
          <w:rFonts w:ascii="Times New Roman"/>
          <w:sz w:val="20"/>
        </w:rPr>
      </w:r>
    </w:p>
    <w:p>
      <w:pPr>
        <w:spacing w:line="229" w:lineRule="exact" w:before="0"/>
        <w:ind w:left="11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BOISSONS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témoignage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mortification,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1"/>
          <w:sz w:val="20"/>
        </w:rPr>
        <w:t>98.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9" w:right="116" w:hanging="428"/>
        <w:jc w:val="both"/>
      </w:pPr>
      <w:r>
        <w:rPr>
          <w:rFonts w:ascii="Times New Roman" w:hAnsi="Times New Roman" w:cs="Times New Roman" w:eastAsia="Times New Roman"/>
          <w:b/>
          <w:bCs/>
          <w:spacing w:val="-1"/>
        </w:rPr>
        <w:t>BUDGETS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4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37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normes</w:t>
      </w:r>
      <w:r>
        <w:rPr>
          <w:rFonts w:ascii="Times New Roman" w:hAnsi="Times New Roman" w:cs="Times New Roman" w:eastAsia="Times New Roman"/>
          <w:b/>
          <w:bCs/>
          <w:spacing w:val="35"/>
        </w:rPr>
        <w:t> </w:t>
      </w:r>
      <w:r>
        <w:rPr>
          <w:rFonts w:ascii="Times New Roman" w:hAnsi="Times New Roman" w:cs="Times New Roman" w:eastAsia="Times New Roman"/>
          <w:b/>
          <w:bCs/>
        </w:rPr>
        <w:t>générales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4"/>
        </w:rPr>
        <w:t> </w:t>
      </w:r>
      <w:r>
        <w:rPr>
          <w:spacing w:val="-1"/>
        </w:rPr>
        <w:t>annuels,</w:t>
      </w:r>
      <w:r>
        <w:rPr>
          <w:spacing w:val="34"/>
        </w:rPr>
        <w:t> </w:t>
      </w:r>
      <w:r>
        <w:rPr/>
        <w:t>568</w:t>
      </w:r>
      <w:r>
        <w:rPr>
          <w:spacing w:val="-1"/>
        </w:rPr>
        <w:t> </w:t>
      </w:r>
      <w:r>
        <w:rPr/>
        <w:t>;</w:t>
      </w:r>
      <w:r>
        <w:rPr>
          <w:spacing w:val="33"/>
        </w:rPr>
        <w:t> </w:t>
      </w:r>
      <w:r>
        <w:rPr>
          <w:spacing w:val="-1"/>
        </w:rPr>
        <w:t>transparence</w:t>
      </w:r>
      <w:r>
        <w:rPr>
          <w:spacing w:val="34"/>
        </w:rPr>
        <w:t> </w:t>
      </w:r>
      <w:r>
        <w:rPr/>
        <w:t>et</w:t>
      </w:r>
      <w:r>
        <w:rPr>
          <w:spacing w:val="33"/>
        </w:rPr>
        <w:t> </w:t>
      </w:r>
      <w:r>
        <w:rPr/>
        <w:t>clarté</w:t>
      </w:r>
      <w:r>
        <w:rPr>
          <w:spacing w:val="35"/>
        </w:rPr>
        <w:t> </w:t>
      </w:r>
      <w:r>
        <w:rPr/>
        <w:t>dans</w:t>
      </w:r>
      <w:r>
        <w:rPr>
          <w:spacing w:val="33"/>
        </w:rPr>
        <w:t> </w:t>
      </w:r>
      <w:r>
        <w:rPr/>
        <w:t>l’élaboration</w:t>
      </w:r>
      <w:r>
        <w:rPr>
          <w:spacing w:val="32"/>
        </w:rPr>
        <w:t> </w:t>
      </w:r>
      <w:r>
        <w:rPr/>
        <w:t>et</w:t>
      </w:r>
      <w:r>
        <w:rPr>
          <w:spacing w:val="36"/>
        </w:rPr>
        <w:t> </w:t>
      </w:r>
      <w:r>
        <w:rPr>
          <w:spacing w:val="-1"/>
        </w:rPr>
        <w:t>contrôle,</w:t>
      </w:r>
      <w:r>
        <w:rPr>
          <w:spacing w:val="35"/>
        </w:rPr>
        <w:t> </w:t>
      </w:r>
      <w:r>
        <w:rPr/>
        <w:t>589ab</w:t>
      </w:r>
      <w:r>
        <w:rPr>
          <w:spacing w:val="-2"/>
        </w:rPr>
        <w:t> </w:t>
      </w:r>
      <w:r>
        <w:rPr/>
        <w:t>;</w:t>
      </w:r>
      <w:r>
        <w:rPr>
          <w:spacing w:val="86"/>
          <w:w w:val="99"/>
        </w:rPr>
        <w:t> </w:t>
      </w:r>
      <w:r>
        <w:rPr>
          <w:spacing w:val="-1"/>
        </w:rPr>
        <w:t>somme</w:t>
      </w:r>
      <w:r>
        <w:rPr>
          <w:spacing w:val="12"/>
        </w:rPr>
        <w:t> </w:t>
      </w:r>
      <w:r>
        <w:rPr/>
        <w:t>pour</w:t>
      </w:r>
      <w:r>
        <w:rPr>
          <w:spacing w:val="13"/>
        </w:rPr>
        <w:t> </w:t>
      </w:r>
      <w:r>
        <w:rPr>
          <w:spacing w:val="-1"/>
        </w:rPr>
        <w:t>les</w:t>
      </w:r>
      <w:r>
        <w:rPr>
          <w:spacing w:val="12"/>
        </w:rPr>
        <w:t> </w:t>
      </w:r>
      <w:r>
        <w:rPr>
          <w:spacing w:val="-1"/>
        </w:rPr>
        <w:t>pauvres,</w:t>
      </w:r>
      <w:r>
        <w:rPr>
          <w:spacing w:val="15"/>
        </w:rPr>
        <w:t> </w:t>
      </w:r>
      <w:r>
        <w:rPr>
          <w:spacing w:val="-1"/>
        </w:rPr>
        <w:t>missions,</w:t>
      </w:r>
      <w:r>
        <w:rPr>
          <w:spacing w:val="13"/>
        </w:rPr>
        <w:t> </w:t>
      </w:r>
      <w:r>
        <w:rPr>
          <w:spacing w:val="-1"/>
        </w:rPr>
        <w:t>œuvres</w:t>
      </w:r>
      <w:r>
        <w:rPr>
          <w:spacing w:val="11"/>
        </w:rPr>
        <w:t> </w:t>
      </w:r>
      <w:r>
        <w:rPr>
          <w:spacing w:val="-1"/>
        </w:rPr>
        <w:t>sociales,</w:t>
      </w:r>
      <w:r>
        <w:rPr>
          <w:spacing w:val="16"/>
        </w:rPr>
        <w:t> </w:t>
      </w:r>
      <w:r>
        <w:rPr/>
        <w:t>588.</w:t>
      </w:r>
      <w:r>
        <w:rPr>
          <w:spacing w:val="11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1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de</w:t>
      </w:r>
      <w:r>
        <w:rPr>
          <w:rFonts w:ascii="Times New Roman" w:hAnsi="Times New Roman" w:cs="Times New Roman" w:eastAsia="Times New Roman"/>
          <w:b/>
          <w:bCs/>
          <w:spacing w:val="11"/>
        </w:rPr>
        <w:t> </w:t>
      </w:r>
      <w:r>
        <w:rPr>
          <w:rFonts w:ascii="Times New Roman" w:hAnsi="Times New Roman" w:cs="Times New Roman" w:eastAsia="Times New Roman"/>
          <w:b/>
          <w:bCs/>
        </w:rPr>
        <w:t>Maisons</w:t>
      </w:r>
      <w:r>
        <w:rPr>
          <w:rFonts w:ascii="Times New Roman" w:hAnsi="Times New Roman" w:cs="Times New Roman" w:eastAsia="Times New Roman"/>
          <w:b/>
          <w:bCs/>
          <w:spacing w:val="11"/>
        </w:rPr>
        <w:t> </w:t>
      </w:r>
      <w:r>
        <w:rPr>
          <w:rFonts w:ascii="Times New Roman" w:hAnsi="Times New Roman" w:cs="Times New Roman" w:eastAsia="Times New Roman"/>
          <w:b/>
          <w:bCs/>
        </w:rPr>
        <w:t>et</w:t>
      </w:r>
      <w:r>
        <w:rPr>
          <w:rFonts w:ascii="Times New Roman" w:hAnsi="Times New Roman" w:cs="Times New Roman" w:eastAsia="Times New Roman"/>
          <w:b/>
          <w:bCs/>
          <w:spacing w:val="1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activités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4"/>
        </w:rPr>
        <w:t> </w:t>
      </w:r>
      <w:r>
        <w:rPr>
          <w:spacing w:val="-1"/>
        </w:rPr>
        <w:t>dynamisme</w:t>
      </w:r>
      <w:r>
        <w:rPr>
          <w:spacing w:val="12"/>
        </w:rPr>
        <w:t> </w:t>
      </w:r>
      <w:r>
        <w:rPr>
          <w:spacing w:val="1"/>
        </w:rPr>
        <w:t>de</w:t>
      </w:r>
      <w:r>
        <w:rPr>
          <w:spacing w:val="82"/>
          <w:w w:val="99"/>
        </w:rPr>
        <w:t> </w:t>
      </w:r>
      <w:r>
        <w:rPr>
          <w:spacing w:val="-1"/>
        </w:rPr>
        <w:t>communion,</w:t>
      </w:r>
      <w:r>
        <w:rPr/>
        <w:t> 40</w:t>
      </w:r>
      <w:r>
        <w:rPr>
          <w:spacing w:val="-2"/>
        </w:rPr>
        <w:t> </w:t>
      </w:r>
      <w:r>
        <w:rPr/>
        <w:t>; </w:t>
      </w:r>
      <w:r>
        <w:rPr>
          <w:spacing w:val="-1"/>
        </w:rPr>
        <w:t>comment</w:t>
      </w:r>
      <w:r>
        <w:rPr>
          <w:spacing w:val="2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/>
        <w:t>élaborer,</w:t>
      </w:r>
      <w:r>
        <w:rPr>
          <w:spacing w:val="1"/>
        </w:rPr>
        <w:t> </w:t>
      </w:r>
      <w:r>
        <w:rPr/>
        <w:t>568-571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intervention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Réunion</w:t>
      </w:r>
      <w:r>
        <w:rPr/>
        <w:t> </w:t>
      </w:r>
      <w:r>
        <w:rPr>
          <w:spacing w:val="-1"/>
        </w:rPr>
        <w:t>Plénière,</w:t>
      </w:r>
      <w:r>
        <w:rPr>
          <w:spacing w:val="1"/>
        </w:rPr>
        <w:t> 433a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présentation</w:t>
      </w:r>
      <w:r>
        <w:rPr>
          <w:spacing w:val="2"/>
        </w:rPr>
        <w:t> </w:t>
      </w:r>
      <w:r>
        <w:rPr/>
        <w:t>à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98"/>
          <w:w w:val="99"/>
        </w:rPr>
        <w:t> </w:t>
      </w:r>
      <w:r>
        <w:rPr>
          <w:spacing w:val="-1"/>
        </w:rPr>
        <w:t>Communauté,</w:t>
      </w:r>
      <w:r>
        <w:rPr/>
        <w:t> 428</w:t>
      </w:r>
      <w:r>
        <w:rPr>
          <w:spacing w:val="-3"/>
        </w:rPr>
        <w:t> </w:t>
      </w:r>
      <w:r>
        <w:rPr/>
        <w:t>; approbation et </w:t>
      </w:r>
      <w:r>
        <w:rPr>
          <w:spacing w:val="-1"/>
        </w:rPr>
        <w:t>validité,</w:t>
      </w:r>
      <w:r>
        <w:rPr>
          <w:spacing w:val="1"/>
        </w:rPr>
        <w:t> </w:t>
      </w:r>
      <w:r>
        <w:rPr/>
        <w:t>428,</w:t>
      </w:r>
      <w:r>
        <w:rPr>
          <w:spacing w:val="1"/>
        </w:rPr>
        <w:t> </w:t>
      </w:r>
      <w:r>
        <w:rPr/>
        <w:t>433a,</w:t>
      </w:r>
      <w:r>
        <w:rPr>
          <w:spacing w:val="1"/>
        </w:rPr>
        <w:t> </w:t>
      </w:r>
      <w:r>
        <w:rPr/>
        <w:t>571,</w:t>
      </w:r>
      <w:r>
        <w:rPr>
          <w:spacing w:val="-1"/>
        </w:rPr>
        <w:t> </w:t>
      </w:r>
      <w:r>
        <w:rPr/>
        <w:t>457p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contrôle</w:t>
      </w:r>
      <w:r>
        <w:rPr/>
        <w:t> </w:t>
      </w:r>
      <w:r>
        <w:rPr>
          <w:spacing w:val="-1"/>
        </w:rPr>
        <w:t>dans</w:t>
      </w:r>
      <w:r>
        <w:rPr/>
        <w:t> </w:t>
      </w:r>
      <w:r>
        <w:rPr>
          <w:spacing w:val="-1"/>
        </w:rPr>
        <w:t>l’année,</w:t>
      </w:r>
      <w:r>
        <w:rPr>
          <w:spacing w:val="4"/>
        </w:rPr>
        <w:t> </w:t>
      </w:r>
      <w:r>
        <w:rPr/>
        <w:t>573,</w:t>
      </w:r>
      <w:r>
        <w:rPr>
          <w:spacing w:val="1"/>
        </w:rPr>
        <w:t> </w:t>
      </w:r>
      <w:r>
        <w:rPr/>
        <w:t>432a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dépenses</w:t>
      </w:r>
      <w:r>
        <w:rPr>
          <w:spacing w:val="91"/>
          <w:w w:val="99"/>
        </w:rPr>
        <w:t> </w:t>
      </w:r>
      <w:r>
        <w:rPr>
          <w:spacing w:val="-1"/>
        </w:rPr>
        <w:t>extraordinaires,</w:t>
      </w:r>
      <w:r>
        <w:rPr>
          <w:spacing w:val="23"/>
        </w:rPr>
        <w:t> </w:t>
      </w:r>
      <w:r>
        <w:rPr/>
        <w:t>572,</w:t>
      </w:r>
      <w:r>
        <w:rPr>
          <w:spacing w:val="23"/>
        </w:rPr>
        <w:t> </w:t>
      </w:r>
      <w:r>
        <w:rPr/>
        <w:t>574</w:t>
      </w:r>
      <w:r>
        <w:rPr>
          <w:spacing w:val="-1"/>
        </w:rPr>
        <w:t> </w:t>
      </w:r>
      <w:r>
        <w:rPr/>
        <w:t>;</w:t>
      </w:r>
      <w:r>
        <w:rPr>
          <w:spacing w:val="22"/>
        </w:rPr>
        <w:t> </w:t>
      </w:r>
      <w:r>
        <w:rPr>
          <w:spacing w:val="-1"/>
        </w:rPr>
        <w:t>budget</w:t>
      </w:r>
      <w:r>
        <w:rPr>
          <w:spacing w:val="22"/>
        </w:rPr>
        <w:t> </w:t>
      </w:r>
      <w:r>
        <w:rPr>
          <w:spacing w:val="-1"/>
        </w:rPr>
        <w:t>additionnel,</w:t>
      </w:r>
      <w:r>
        <w:rPr>
          <w:spacing w:val="24"/>
        </w:rPr>
        <w:t> </w:t>
      </w:r>
      <w:r>
        <w:rPr/>
        <w:t>574</w:t>
      </w:r>
      <w:r>
        <w:rPr>
          <w:spacing w:val="-2"/>
        </w:rPr>
        <w:t> </w:t>
      </w:r>
      <w:r>
        <w:rPr/>
        <w:t>;</w:t>
      </w:r>
      <w:r>
        <w:rPr>
          <w:spacing w:val="23"/>
        </w:rPr>
        <w:t> </w:t>
      </w:r>
      <w:r>
        <w:rPr/>
        <w:t>somme</w:t>
      </w:r>
      <w:r>
        <w:rPr>
          <w:spacing w:val="23"/>
        </w:rPr>
        <w:t> </w:t>
      </w:r>
      <w:r>
        <w:rPr/>
        <w:t>pour</w:t>
      </w:r>
      <w:r>
        <w:rPr>
          <w:spacing w:val="23"/>
        </w:rPr>
        <w:t> </w:t>
      </w:r>
      <w:r>
        <w:rPr>
          <w:spacing w:val="-1"/>
        </w:rPr>
        <w:t>les</w:t>
      </w:r>
      <w:r>
        <w:rPr>
          <w:spacing w:val="22"/>
        </w:rPr>
        <w:t> </w:t>
      </w:r>
      <w:r>
        <w:rPr>
          <w:spacing w:val="-1"/>
        </w:rPr>
        <w:t>pauvres,</w:t>
      </w:r>
      <w:r>
        <w:rPr>
          <w:spacing w:val="23"/>
        </w:rPr>
        <w:t> </w:t>
      </w:r>
      <w:r>
        <w:rPr/>
        <w:t>67 ;</w:t>
      </w:r>
      <w:r>
        <w:rPr>
          <w:spacing w:val="25"/>
        </w:rPr>
        <w:t> </w:t>
      </w:r>
      <w:r>
        <w:rPr/>
        <w:t>y</w:t>
      </w:r>
      <w:r>
        <w:rPr>
          <w:spacing w:val="21"/>
        </w:rPr>
        <w:t> </w:t>
      </w:r>
      <w:r>
        <w:rPr/>
        <w:t>noter</w:t>
      </w:r>
      <w:r>
        <w:rPr>
          <w:spacing w:val="23"/>
        </w:rPr>
        <w:t> </w:t>
      </w:r>
      <w:r>
        <w:rPr>
          <w:spacing w:val="-1"/>
        </w:rPr>
        <w:t>les</w:t>
      </w:r>
      <w:r>
        <w:rPr>
          <w:spacing w:val="23"/>
        </w:rPr>
        <w:t> </w:t>
      </w:r>
      <w:r>
        <w:rPr>
          <w:spacing w:val="-1"/>
        </w:rPr>
        <w:t>prêts,</w:t>
      </w:r>
      <w:r>
        <w:rPr>
          <w:spacing w:val="23"/>
        </w:rPr>
        <w:t> </w:t>
      </w:r>
      <w:r>
        <w:rPr/>
        <w:t>581</w:t>
      </w:r>
      <w:r>
        <w:rPr>
          <w:spacing w:val="-1"/>
        </w:rPr>
        <w:t> </w:t>
      </w:r>
      <w:r>
        <w:rPr/>
        <w:t>;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97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personnels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>
          <w:spacing w:val="-1"/>
        </w:rPr>
        <w:t>normes,</w:t>
      </w:r>
      <w:r>
        <w:rPr>
          <w:spacing w:val="8"/>
        </w:rPr>
        <w:t> </w:t>
      </w:r>
      <w:r>
        <w:rPr/>
        <w:t>71</w:t>
      </w:r>
      <w:r>
        <w:rPr>
          <w:spacing w:val="-2"/>
        </w:rPr>
        <w:t> </w:t>
      </w:r>
      <w:r>
        <w:rPr/>
        <w:t>.</w:t>
      </w:r>
      <w:r>
        <w:rPr>
          <w:spacing w:val="8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provinciaux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/>
        <w:t>élaboration</w:t>
      </w:r>
      <w:r>
        <w:rPr>
          <w:spacing w:val="7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approbation,</w:t>
      </w:r>
      <w:r>
        <w:rPr>
          <w:spacing w:val="8"/>
        </w:rPr>
        <w:t> </w:t>
      </w:r>
      <w:r>
        <w:rPr/>
        <w:t>575,</w:t>
      </w:r>
      <w:r>
        <w:rPr>
          <w:spacing w:val="6"/>
        </w:rPr>
        <w:t> </w:t>
      </w:r>
      <w:r>
        <w:rPr>
          <w:spacing w:val="-1"/>
        </w:rPr>
        <w:t>cf.</w:t>
      </w:r>
      <w:r>
        <w:rPr>
          <w:spacing w:val="8"/>
        </w:rPr>
        <w:t> </w:t>
      </w:r>
      <w:r>
        <w:rPr/>
        <w:t>457n,</w:t>
      </w:r>
      <w:r>
        <w:rPr>
          <w:spacing w:val="8"/>
        </w:rPr>
        <w:t> </w:t>
      </w:r>
      <w:r>
        <w:rPr>
          <w:spacing w:val="-1"/>
        </w:rPr>
        <w:t>496q.</w:t>
      </w:r>
      <w:r>
        <w:rPr>
          <w:spacing w:val="8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7"/>
        </w:rPr>
        <w:t> </w:t>
      </w:r>
      <w:r>
        <w:rPr>
          <w:rFonts w:ascii="Times New Roman" w:hAnsi="Times New Roman" w:cs="Times New Roman" w:eastAsia="Times New Roman"/>
          <w:b/>
          <w:bCs/>
        </w:rPr>
        <w:t>généraux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>
          <w:spacing w:val="-2"/>
        </w:rPr>
        <w:t>576,</w:t>
      </w:r>
      <w:r>
        <w:rPr>
          <w:spacing w:val="79"/>
          <w:w w:val="99"/>
        </w:rPr>
        <w:t> </w:t>
      </w:r>
      <w:r>
        <w:rPr>
          <w:spacing w:val="-1"/>
        </w:rPr>
        <w:t>cf.</w:t>
      </w:r>
      <w:r>
        <w:rPr>
          <w:spacing w:val="-6"/>
        </w:rPr>
        <w:t> </w:t>
      </w:r>
      <w:r>
        <w:rPr>
          <w:spacing w:val="1"/>
        </w:rPr>
        <w:t>496q.</w:t>
      </w:r>
      <w:r>
        <w:rPr/>
      </w:r>
    </w:p>
    <w:p>
      <w:pPr>
        <w:pStyle w:val="BodyText"/>
        <w:spacing w:line="240" w:lineRule="auto"/>
        <w:ind w:left="111" w:right="0" w:firstLine="0"/>
        <w:jc w:val="left"/>
      </w:pPr>
      <w:r>
        <w:rPr>
          <w:rFonts w:ascii="Times New Roman" w:hAnsi="Times New Roman"/>
          <w:b/>
        </w:rPr>
        <w:t>BULLETINS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3"/>
        </w:rPr>
        <w:t> </w:t>
      </w:r>
      <w:r>
        <w:rPr/>
        <w:t>-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Congrégation,</w:t>
      </w:r>
      <w:r>
        <w:rPr>
          <w:spacing w:val="-3"/>
        </w:rPr>
        <w:t> </w:t>
      </w:r>
      <w:r>
        <w:rPr/>
        <w:t>17,</w:t>
      </w:r>
      <w:r>
        <w:rPr>
          <w:spacing w:val="-3"/>
        </w:rPr>
        <w:t> </w:t>
      </w:r>
      <w:r>
        <w:rPr>
          <w:spacing w:val="-1"/>
        </w:rPr>
        <w:t>cf.</w:t>
      </w:r>
      <w:r>
        <w:rPr>
          <w:spacing w:val="-3"/>
        </w:rPr>
        <w:t> </w:t>
      </w:r>
      <w:r>
        <w:rPr/>
        <w:t>486f</w:t>
      </w:r>
      <w:r>
        <w:rPr>
          <w:spacing w:val="-6"/>
        </w:rPr>
        <w:t> </w:t>
      </w:r>
      <w:r>
        <w:rPr/>
        <w:t>;</w:t>
      </w:r>
      <w:r>
        <w:rPr>
          <w:spacing w:val="-4"/>
        </w:rPr>
        <w:t> </w:t>
      </w:r>
      <w:r>
        <w:rPr/>
        <w:t>-</w:t>
      </w:r>
      <w:r>
        <w:rPr>
          <w:spacing w:val="-6"/>
        </w:rPr>
        <w:t> </w:t>
      </w:r>
      <w:r>
        <w:rPr/>
        <w:t>des</w:t>
      </w:r>
      <w:r>
        <w:rPr>
          <w:spacing w:val="-4"/>
        </w:rPr>
        <w:t> </w:t>
      </w:r>
      <w:r>
        <w:rPr>
          <w:spacing w:val="-1"/>
        </w:rPr>
        <w:t>Provinces,</w:t>
      </w:r>
      <w:r>
        <w:rPr>
          <w:spacing w:val="-3"/>
        </w:rPr>
        <w:t> </w:t>
      </w:r>
      <w:r>
        <w:rPr/>
        <w:t>471,</w:t>
      </w:r>
      <w:r>
        <w:rPr>
          <w:spacing w:val="-3"/>
        </w:rPr>
        <w:t> </w:t>
      </w:r>
      <w:r>
        <w:rPr/>
        <w:t>510.</w:t>
      </w:r>
      <w:r>
        <w:rPr/>
      </w:r>
    </w:p>
    <w:p>
      <w:pPr>
        <w:spacing w:before="0"/>
        <w:ind w:left="111" w:right="2806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BUREAU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de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la</w:t>
      </w:r>
      <w:r>
        <w:rPr>
          <w:rFonts w:ascii="Times New Roman" w:hAnsi="Times New Roman"/>
          <w:b/>
          <w:spacing w:val="-3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Présidence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: </w:t>
      </w:r>
      <w:r>
        <w:rPr>
          <w:rFonts w:ascii="Times New Roman" w:hAnsi="Times New Roman"/>
          <w:b/>
          <w:spacing w:val="40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dans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les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Chapitres,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qui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composent,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389.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spacing w:val="38"/>
          <w:w w:val="99"/>
          <w:sz w:val="20"/>
        </w:rPr>
        <w:t>  </w:t>
      </w:r>
      <w:r>
        <w:rPr>
          <w:rFonts w:ascii="Times New Roman" w:hAnsi="Times New Roman"/>
          <w:b/>
          <w:sz w:val="20"/>
        </w:rPr>
        <w:t>CAISSE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(Vérification)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dans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passation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des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livres,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539,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552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provinciale,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457n.</w:t>
      </w:r>
      <w:r>
        <w:rPr>
          <w:rFonts w:ascii="Times New Roman" w:hAnsi="Times New Roman"/>
          <w:spacing w:val="79"/>
          <w:w w:val="99"/>
          <w:sz w:val="20"/>
        </w:rPr>
        <w:t> </w:t>
      </w:r>
      <w:r>
        <w:rPr>
          <w:rFonts w:ascii="Times New Roman" w:hAnsi="Times New Roman"/>
          <w:b/>
          <w:sz w:val="20"/>
        </w:rPr>
        <w:t>CALAMITES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publiques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sz w:val="20"/>
        </w:rPr>
        <w:t>apports,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1"/>
          <w:sz w:val="20"/>
        </w:rPr>
        <w:t>65.</w:t>
      </w:r>
      <w:r>
        <w:rPr>
          <w:rFonts w:ascii="Times New Roman" w:hAnsi="Times New Roman"/>
          <w:sz w:val="20"/>
        </w:rPr>
      </w:r>
    </w:p>
    <w:p>
      <w:pPr>
        <w:spacing w:before="0"/>
        <w:ind w:left="11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CAPITALISATION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défendue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et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permise,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538-539.</w:t>
      </w:r>
      <w:r>
        <w:rPr>
          <w:rFonts w:ascii="Times New Roman" w:hAnsi="Times New Roman"/>
          <w:sz w:val="20"/>
        </w:rPr>
      </w:r>
    </w:p>
    <w:p>
      <w:pPr>
        <w:spacing w:before="0"/>
        <w:ind w:left="538" w:right="117" w:hanging="428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CAPITULANTS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d’office,</w:t>
      </w:r>
      <w:r>
        <w:rPr>
          <w:rFonts w:ascii="Times New Roman" w:hAnsi="Times New Roman" w:cs="Times New Roman" w:eastAsia="Times New Roman"/>
          <w:b/>
          <w:bCs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par</w:t>
      </w:r>
      <w:r>
        <w:rPr>
          <w:rFonts w:ascii="Times New Roman" w:hAnsi="Times New Roman" w:cs="Times New Roman" w:eastAsia="Times New Roman"/>
          <w:b/>
          <w:bCs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élection</w:t>
      </w:r>
      <w:r>
        <w:rPr>
          <w:rFonts w:ascii="Times New Roman" w:hAnsi="Times New Roman" w:cs="Times New Roman" w:eastAsia="Times New Roman"/>
          <w:b/>
          <w:bCs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b/>
          <w:bCs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b/>
          <w:bCs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libre</w:t>
      </w:r>
      <w:r>
        <w:rPr>
          <w:rFonts w:ascii="Times New Roman" w:hAnsi="Times New Roman" w:cs="Times New Roman" w:eastAsia="Times New Roman"/>
          <w:b/>
          <w:bCs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désignation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au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Chapitre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Général,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505-507,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385b,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395c,</w:t>
      </w:r>
      <w:r>
        <w:rPr>
          <w:rFonts w:ascii="Times New Roman" w:hAnsi="Times New Roman" w:cs="Times New Roman" w:eastAsia="Times New Roman"/>
          <w:spacing w:val="87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507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 au 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Ch.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Provincial,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385b,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457c,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467.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b/>
          <w:bCs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élection</w:t>
      </w:r>
      <w:r>
        <w:rPr>
          <w:rFonts w:ascii="Times New Roman" w:hAnsi="Times New Roman" w:cs="Times New Roman" w:eastAsia="Times New Roman"/>
          <w:b/>
          <w:bCs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 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est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canonique,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348.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b/>
          <w:bCs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normes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 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pour</w:t>
      </w:r>
      <w:r>
        <w:rPr>
          <w:rFonts w:ascii="Times New Roman" w:hAnsi="Times New Roman" w:cs="Times New Roman" w:eastAsia="Times New Roman"/>
          <w:b/>
          <w:bCs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l’élection</w:t>
      </w:r>
      <w:r>
        <w:rPr>
          <w:rFonts w:ascii="Times New Roman" w:hAnsi="Times New Roman" w:cs="Times New Roman" w:eastAsia="Times New Roman"/>
          <w:b/>
          <w:bCs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87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générales,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383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particulières,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Ch.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Général,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508-509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Ch.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Provincial,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334-335,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337,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468-470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communication</w:t>
      </w:r>
      <w:r>
        <w:rPr>
          <w:rFonts w:ascii="Times New Roman" w:hAnsi="Times New Roman" w:cs="Times New Roman" w:eastAsia="Times New Roman"/>
          <w:spacing w:val="85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résultats,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Ch.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G.,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510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Ch.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Pr.,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471.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b/>
          <w:bCs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normative</w:t>
      </w:r>
      <w:r>
        <w:rPr>
          <w:rFonts w:ascii="Times New Roman" w:hAnsi="Times New Roman" w:cs="Times New Roman" w:eastAsia="Times New Roman"/>
          <w:b/>
          <w:bCs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z w:val="20"/>
          <w:szCs w:val="20"/>
        </w:rPr>
        <w:t>convocation</w:t>
      </w:r>
      <w:r>
        <w:rPr>
          <w:rFonts w:ascii="Times New Roman" w:hAnsi="Times New Roman" w:cs="Times New Roman" w:eastAsia="Times New Roman"/>
          <w:i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obligation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d’assister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au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Chapitre,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382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75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acceptation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renonciation,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382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absence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sessions,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393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Chapitre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ouvert,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ils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sont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immuables,</w:t>
      </w:r>
      <w:r>
        <w:rPr>
          <w:rFonts w:ascii="Times New Roman" w:hAnsi="Times New Roman" w:cs="Times New Roman" w:eastAsia="Times New Roman"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384c.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Heading3"/>
        <w:spacing w:line="240" w:lineRule="auto"/>
        <w:ind w:left="538" w:right="0"/>
        <w:jc w:val="both"/>
        <w:rPr>
          <w:b w:val="0"/>
          <w:bCs w:val="0"/>
        </w:rPr>
      </w:pPr>
      <w:r>
        <w:rPr>
          <w:rFonts w:ascii="Times New Roman" w:hAnsi="Times New Roman"/>
          <w:b w:val="0"/>
          <w:spacing w:val="-1"/>
        </w:rPr>
        <w:t>v.</w:t>
      </w:r>
      <w:r>
        <w:rPr>
          <w:rFonts w:ascii="Times New Roman" w:hAnsi="Times New Roman"/>
          <w:b w:val="0"/>
          <w:spacing w:val="-8"/>
        </w:rPr>
        <w:t> </w:t>
      </w:r>
      <w:r>
        <w:rPr>
          <w:spacing w:val="-1"/>
        </w:rPr>
        <w:t>Chapitre,</w:t>
      </w:r>
      <w:r>
        <w:rPr>
          <w:spacing w:val="-8"/>
        </w:rPr>
        <w:t> </w:t>
      </w:r>
      <w:r>
        <w:rPr>
          <w:spacing w:val="-1"/>
        </w:rPr>
        <w:t>Délégués.</w:t>
      </w:r>
      <w:r>
        <w:rPr>
          <w:b w:val="0"/>
        </w:rPr>
      </w:r>
    </w:p>
    <w:p>
      <w:pPr>
        <w:pStyle w:val="BodyText"/>
        <w:spacing w:line="240" w:lineRule="auto"/>
        <w:ind w:left="538" w:right="120" w:hanging="428"/>
        <w:jc w:val="both"/>
      </w:pPr>
      <w:r>
        <w:rPr>
          <w:rFonts w:ascii="Times New Roman" w:hAnsi="Times New Roman"/>
          <w:b/>
        </w:rPr>
        <w:t>CARRIÈRE</w:t>
      </w:r>
      <w:r>
        <w:rPr>
          <w:rFonts w:ascii="Times New Roman" w:hAnsi="Times New Roman"/>
          <w:b/>
          <w:spacing w:val="42"/>
        </w:rPr>
        <w:t> </w:t>
      </w:r>
      <w:r>
        <w:rPr>
          <w:rFonts w:ascii="Times New Roman" w:hAnsi="Times New Roman"/>
          <w:b/>
          <w:spacing w:val="-1"/>
        </w:rPr>
        <w:t>ecclésiastique</w:t>
      </w:r>
      <w:r>
        <w:rPr>
          <w:rFonts w:ascii="Times New Roman" w:hAnsi="Times New Roman"/>
          <w:b/>
          <w:spacing w:val="-3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47"/>
        </w:rPr>
        <w:t> </w:t>
      </w:r>
      <w:r>
        <w:rPr>
          <w:spacing w:val="-1"/>
        </w:rPr>
        <w:t>où,</w:t>
      </w:r>
      <w:r>
        <w:rPr>
          <w:spacing w:val="44"/>
        </w:rPr>
        <w:t> </w:t>
      </w:r>
      <w:r>
        <w:rPr/>
        <w:t>237-239,</w:t>
      </w:r>
      <w:r>
        <w:rPr>
          <w:spacing w:val="44"/>
        </w:rPr>
        <w:t> </w:t>
      </w:r>
      <w:r>
        <w:rPr>
          <w:spacing w:val="-1"/>
        </w:rPr>
        <w:t>interruption,</w:t>
      </w:r>
      <w:r>
        <w:rPr>
          <w:spacing w:val="46"/>
        </w:rPr>
        <w:t> </w:t>
      </w:r>
      <w:r>
        <w:rPr/>
        <w:t>240</w:t>
      </w:r>
      <w:r>
        <w:rPr>
          <w:spacing w:val="-1"/>
        </w:rPr>
        <w:t> </w:t>
      </w:r>
      <w:r>
        <w:rPr/>
        <w:t>;</w:t>
      </w:r>
      <w:r>
        <w:rPr>
          <w:spacing w:val="43"/>
        </w:rPr>
        <w:t> </w:t>
      </w:r>
      <w:r>
        <w:rPr>
          <w:spacing w:val="-1"/>
        </w:rPr>
        <w:t>vers</w:t>
      </w:r>
      <w:r>
        <w:rPr>
          <w:spacing w:val="42"/>
        </w:rPr>
        <w:t> </w:t>
      </w:r>
      <w:r>
        <w:rPr>
          <w:spacing w:val="-1"/>
        </w:rPr>
        <w:t>la</w:t>
      </w:r>
      <w:r>
        <w:rPr>
          <w:spacing w:val="46"/>
        </w:rPr>
        <w:t> </w:t>
      </w:r>
      <w:r>
        <w:rPr>
          <w:spacing w:val="-1"/>
        </w:rPr>
        <w:t>fin,</w:t>
      </w:r>
      <w:r>
        <w:rPr>
          <w:spacing w:val="45"/>
        </w:rPr>
        <w:t> </w:t>
      </w:r>
      <w:r>
        <w:rPr>
          <w:spacing w:val="-1"/>
        </w:rPr>
        <w:t>orienter</w:t>
      </w:r>
      <w:r>
        <w:rPr>
          <w:spacing w:val="46"/>
        </w:rPr>
        <w:t> </w:t>
      </w:r>
      <w:r>
        <w:rPr/>
        <w:t>vers</w:t>
      </w:r>
      <w:r>
        <w:rPr>
          <w:spacing w:val="42"/>
        </w:rPr>
        <w:t> </w:t>
      </w:r>
      <w:r>
        <w:rPr/>
        <w:t>des</w:t>
      </w:r>
      <w:r>
        <w:rPr>
          <w:spacing w:val="42"/>
        </w:rPr>
        <w:t> </w:t>
      </w:r>
      <w:r>
        <w:rPr>
          <w:spacing w:val="-1"/>
        </w:rPr>
        <w:t>aires</w:t>
      </w:r>
      <w:r>
        <w:rPr>
          <w:spacing w:val="45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pastorale</w:t>
      </w:r>
      <w:r>
        <w:rPr>
          <w:spacing w:val="101"/>
          <w:w w:val="99"/>
        </w:rPr>
        <w:t> </w:t>
      </w:r>
      <w:r>
        <w:rPr>
          <w:spacing w:val="-1"/>
        </w:rPr>
        <w:t>déterminées,</w:t>
      </w:r>
      <w:r>
        <w:rPr>
          <w:spacing w:val="-17"/>
        </w:rPr>
        <w:t> </w:t>
      </w:r>
      <w:r>
        <w:rPr/>
        <w:t>245-246.</w:t>
      </w:r>
      <w:r>
        <w:rPr/>
      </w:r>
    </w:p>
    <w:p>
      <w:pPr>
        <w:spacing w:before="0"/>
        <w:ind w:left="11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CATALOGUE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de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la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Congrégation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confectionné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par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Secrétaire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général,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486.</w:t>
      </w:r>
      <w:r>
        <w:rPr>
          <w:rFonts w:ascii="Times New Roman" w:hAnsi="Times New Roman"/>
          <w:sz w:val="20"/>
        </w:rPr>
      </w:r>
    </w:p>
    <w:p>
      <w:pPr>
        <w:spacing w:line="229" w:lineRule="exact" w:before="0"/>
        <w:ind w:left="11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CATÉGORIES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stables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des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membres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Congrégation,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pacing w:val="1"/>
          <w:sz w:val="20"/>
        </w:rPr>
        <w:t>252b.</w:t>
      </w:r>
      <w:r>
        <w:rPr>
          <w:rFonts w:ascii="Times New Roman" w:hAnsi="Times New Roman"/>
          <w:sz w:val="20"/>
        </w:rPr>
      </w:r>
    </w:p>
    <w:p>
      <w:pPr>
        <w:spacing w:line="229" w:lineRule="exact" w:before="0"/>
        <w:ind w:left="11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CÉLIBAT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sz w:val="20"/>
        </w:rPr>
        <w:t>demande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dispense,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1"/>
          <w:sz w:val="20"/>
        </w:rPr>
        <w:t>280.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8" w:right="121" w:hanging="428"/>
        <w:jc w:val="both"/>
      </w:pPr>
      <w:r>
        <w:rPr>
          <w:rFonts w:ascii="Times New Roman" w:hAnsi="Times New Roman"/>
          <w:b/>
        </w:rPr>
        <w:t>CENTRES</w:t>
      </w:r>
      <w:r>
        <w:rPr>
          <w:rFonts w:ascii="Times New Roman" w:hAnsi="Times New Roman"/>
          <w:b/>
          <w:spacing w:val="11"/>
        </w:rPr>
        <w:t> </w:t>
      </w:r>
      <w:r>
        <w:rPr>
          <w:rFonts w:ascii="Times New Roman" w:hAnsi="Times New Roman"/>
          <w:b/>
          <w:spacing w:val="-1"/>
        </w:rPr>
        <w:t>de</w:t>
      </w:r>
      <w:r>
        <w:rPr>
          <w:rFonts w:ascii="Times New Roman" w:hAnsi="Times New Roman"/>
          <w:b/>
          <w:spacing w:val="13"/>
        </w:rPr>
        <w:t> </w:t>
      </w:r>
      <w:r>
        <w:rPr>
          <w:rFonts w:ascii="Times New Roman" w:hAnsi="Times New Roman"/>
          <w:b/>
          <w:spacing w:val="-1"/>
        </w:rPr>
        <w:t>Formation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13"/>
        </w:rPr>
        <w:t> </w:t>
      </w:r>
      <w:r>
        <w:rPr>
          <w:spacing w:val="-1"/>
        </w:rPr>
        <w:t>lieu</w:t>
      </w:r>
      <w:r>
        <w:rPr>
          <w:spacing w:val="11"/>
        </w:rPr>
        <w:t> </w:t>
      </w:r>
      <w:r>
        <w:rPr>
          <w:spacing w:val="-1"/>
        </w:rPr>
        <w:t>privilégié</w:t>
      </w:r>
      <w:r>
        <w:rPr>
          <w:spacing w:val="12"/>
        </w:rPr>
        <w:t> </w:t>
      </w:r>
      <w:r>
        <w:rPr/>
        <w:t>pour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-,</w:t>
      </w:r>
      <w:r>
        <w:rPr>
          <w:spacing w:val="13"/>
        </w:rPr>
        <w:t> </w:t>
      </w:r>
      <w:r>
        <w:rPr/>
        <w:t>159,</w:t>
      </w:r>
      <w:r>
        <w:rPr>
          <w:spacing w:val="7"/>
        </w:rPr>
        <w:t> </w:t>
      </w:r>
      <w:r>
        <w:rPr/>
        <w:t>237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interprovinciaux,</w:t>
      </w:r>
      <w:r>
        <w:rPr>
          <w:spacing w:val="12"/>
        </w:rPr>
        <w:t> </w:t>
      </w:r>
      <w:r>
        <w:rPr/>
        <w:t>239</w:t>
      </w:r>
      <w:r>
        <w:rPr>
          <w:spacing w:val="14"/>
        </w:rPr>
        <w:t> </w:t>
      </w:r>
      <w:r>
        <w:rPr>
          <w:spacing w:val="-1"/>
        </w:rPr>
        <w:t>ou</w:t>
      </w:r>
      <w:r>
        <w:rPr>
          <w:spacing w:val="10"/>
        </w:rPr>
        <w:t> </w:t>
      </w:r>
      <w:r>
        <w:rPr>
          <w:spacing w:val="-1"/>
        </w:rPr>
        <w:t>communs</w:t>
      </w:r>
      <w:r>
        <w:rPr>
          <w:spacing w:val="12"/>
        </w:rPr>
        <w:t> </w:t>
      </w:r>
      <w:r>
        <w:rPr/>
        <w:t>pour</w:t>
      </w:r>
      <w:r>
        <w:rPr>
          <w:spacing w:val="12"/>
        </w:rPr>
        <w:t> </w:t>
      </w:r>
      <w:r>
        <w:rPr>
          <w:spacing w:val="-1"/>
        </w:rPr>
        <w:t>plusieurs</w:t>
      </w:r>
      <w:r>
        <w:rPr>
          <w:spacing w:val="81"/>
          <w:w w:val="99"/>
        </w:rPr>
        <w:t> </w:t>
      </w:r>
      <w:r>
        <w:rPr>
          <w:spacing w:val="-1"/>
        </w:rPr>
        <w:t>Organismes</w:t>
      </w:r>
      <w:r>
        <w:rPr>
          <w:spacing w:val="4"/>
        </w:rPr>
        <w:t> </w:t>
      </w:r>
      <w:r>
        <w:rPr/>
        <w:t>438</w:t>
      </w:r>
      <w:r>
        <w:rPr>
          <w:spacing w:val="-2"/>
        </w:rPr>
        <w:t> </w:t>
      </w:r>
      <w:r>
        <w:rPr/>
        <w:t>;</w:t>
      </w:r>
      <w:r>
        <w:rPr>
          <w:spacing w:val="4"/>
        </w:rPr>
        <w:t> </w:t>
      </w:r>
      <w:r>
        <w:rPr/>
        <w:t>communauté</w:t>
      </w:r>
      <w:r>
        <w:rPr>
          <w:spacing w:val="6"/>
        </w:rPr>
        <w:t> </w:t>
      </w:r>
      <w:r>
        <w:rPr>
          <w:spacing w:val="-1"/>
        </w:rPr>
        <w:t>formative,</w:t>
      </w:r>
      <w:r>
        <w:rPr>
          <w:spacing w:val="6"/>
        </w:rPr>
        <w:t> </w:t>
      </w:r>
      <w:r>
        <w:rPr/>
        <w:t>164</w:t>
      </w:r>
      <w:r>
        <w:rPr>
          <w:spacing w:val="-3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équipe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formateurs,</w:t>
      </w:r>
      <w:r>
        <w:rPr>
          <w:spacing w:val="5"/>
        </w:rPr>
        <w:t> </w:t>
      </w:r>
      <w:r>
        <w:rPr/>
        <w:t>162</w:t>
      </w:r>
      <w:r>
        <w:rPr>
          <w:spacing w:val="-1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statuts,</w:t>
      </w:r>
      <w:r>
        <w:rPr>
          <w:spacing w:val="6"/>
        </w:rPr>
        <w:t> </w:t>
      </w:r>
      <w:r>
        <w:rPr/>
        <w:t>169</w:t>
      </w:r>
      <w:r>
        <w:rPr>
          <w:spacing w:val="-2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provinces</w:t>
      </w:r>
      <w:r>
        <w:rPr>
          <w:spacing w:val="5"/>
        </w:rPr>
        <w:t> </w:t>
      </w:r>
      <w:r>
        <w:rPr>
          <w:spacing w:val="-1"/>
        </w:rPr>
        <w:t>auront</w:t>
      </w:r>
      <w:r>
        <w:rPr>
          <w:spacing w:val="95"/>
          <w:w w:val="99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biens</w:t>
      </w:r>
      <w:r>
        <w:rPr>
          <w:spacing w:val="-5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soutenir,</w:t>
      </w:r>
      <w:r>
        <w:rPr>
          <w:spacing w:val="-3"/>
        </w:rPr>
        <w:t> </w:t>
      </w:r>
      <w:r>
        <w:rPr/>
        <w:t>437</w:t>
      </w:r>
      <w:r>
        <w:rPr>
          <w:spacing w:val="-5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accumulation</w:t>
      </w:r>
      <w:r>
        <w:rPr>
          <w:spacing w:val="-5"/>
        </w:rPr>
        <w:t> </w:t>
      </w:r>
      <w:r>
        <w:rPr>
          <w:spacing w:val="-1"/>
        </w:rPr>
        <w:t>prudente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fond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/>
        <w:t>cet</w:t>
      </w:r>
      <w:r>
        <w:rPr>
          <w:spacing w:val="-4"/>
        </w:rPr>
        <w:t> </w:t>
      </w:r>
      <w:r>
        <w:rPr>
          <w:spacing w:val="-1"/>
        </w:rPr>
        <w:t>effet,</w:t>
      </w:r>
      <w:r>
        <w:rPr>
          <w:spacing w:val="-3"/>
        </w:rPr>
        <w:t> </w:t>
      </w:r>
      <w:r>
        <w:rPr/>
        <w:t>539.</w:t>
      </w:r>
      <w:r>
        <w:rPr/>
      </w:r>
    </w:p>
    <w:p>
      <w:pPr>
        <w:pStyle w:val="BodyText"/>
        <w:spacing w:line="240" w:lineRule="auto"/>
        <w:ind w:left="111" w:right="0" w:firstLine="0"/>
        <w:jc w:val="left"/>
      </w:pPr>
      <w:r>
        <w:rPr>
          <w:rFonts w:ascii="Times New Roman" w:hAnsi="Times New Roman" w:cs="Times New Roman" w:eastAsia="Times New Roman"/>
          <w:b/>
          <w:bCs/>
        </w:rPr>
        <w:t>CESSION</w:t>
      </w:r>
      <w:r>
        <w:rPr>
          <w:rFonts w:ascii="Times New Roman" w:hAnsi="Times New Roman" w:cs="Times New Roman" w:eastAsia="Times New Roman"/>
          <w:b/>
          <w:bCs/>
          <w:spacing w:val="-6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l’administration</w:t>
      </w:r>
      <w:r>
        <w:rPr>
          <w:spacing w:val="-6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patrimoine</w:t>
      </w:r>
      <w:r>
        <w:rPr>
          <w:spacing w:val="-4"/>
        </w:rPr>
        <w:t> </w:t>
      </w:r>
      <w:r>
        <w:rPr/>
        <w:t>:</w:t>
      </w:r>
      <w:r>
        <w:rPr>
          <w:spacing w:val="-3"/>
        </w:rPr>
        <w:t> </w:t>
      </w:r>
      <w:r>
        <w:rPr>
          <w:spacing w:val="-1"/>
        </w:rPr>
        <w:t>novices,</w:t>
      </w:r>
      <w:r>
        <w:rPr>
          <w:spacing w:val="-4"/>
        </w:rPr>
        <w:t> </w:t>
      </w:r>
      <w:r>
        <w:rPr/>
        <w:t>220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profès,</w:t>
      </w:r>
      <w:r>
        <w:rPr>
          <w:spacing w:val="-5"/>
        </w:rPr>
        <w:t> </w:t>
      </w:r>
      <w:r>
        <w:rPr/>
        <w:t>72-73.</w:t>
      </w:r>
      <w:r>
        <w:rPr/>
      </w:r>
    </w:p>
    <w:p>
      <w:pPr>
        <w:pStyle w:val="BodyText"/>
        <w:spacing w:line="229" w:lineRule="exact"/>
        <w:ind w:left="111" w:right="0" w:firstLine="0"/>
        <w:jc w:val="left"/>
      </w:pPr>
      <w:r>
        <w:rPr>
          <w:rFonts w:ascii="Times New Roman" w:hAnsi="Times New Roman"/>
          <w:b/>
        </w:rPr>
        <w:t>CHAPELET</w:t>
      </w:r>
      <w:r>
        <w:rPr>
          <w:rFonts w:ascii="Times New Roman" w:hAnsi="Times New Roman"/>
          <w:b/>
          <w:spacing w:val="-8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6"/>
        </w:rPr>
        <w:t> </w:t>
      </w:r>
      <w:r>
        <w:rPr>
          <w:spacing w:val="-1"/>
        </w:rPr>
        <w:t>récitation</w:t>
      </w:r>
      <w:r>
        <w:rPr>
          <w:spacing w:val="-7"/>
        </w:rPr>
        <w:t> </w:t>
      </w:r>
      <w:r>
        <w:rPr>
          <w:spacing w:val="-1"/>
        </w:rPr>
        <w:t>individuelle</w:t>
      </w:r>
      <w:r>
        <w:rPr>
          <w:spacing w:val="-7"/>
        </w:rPr>
        <w:t> </w:t>
      </w:r>
      <w:r>
        <w:rPr>
          <w:spacing w:val="1"/>
        </w:rPr>
        <w:t>ou</w:t>
      </w:r>
      <w:r>
        <w:rPr>
          <w:spacing w:val="-7"/>
        </w:rPr>
        <w:t> </w:t>
      </w:r>
      <w:r>
        <w:rPr/>
        <w:t>en</w:t>
      </w:r>
      <w:r>
        <w:rPr>
          <w:spacing w:val="-8"/>
        </w:rPr>
        <w:t> </w:t>
      </w:r>
      <w:r>
        <w:rPr>
          <w:spacing w:val="-1"/>
        </w:rPr>
        <w:t>communauté,</w:t>
      </w:r>
      <w:r>
        <w:rPr>
          <w:spacing w:val="-5"/>
        </w:rPr>
        <w:t> </w:t>
      </w:r>
      <w:r>
        <w:rPr>
          <w:spacing w:val="1"/>
        </w:rPr>
        <w:t>87.</w:t>
      </w:r>
      <w:r>
        <w:rPr/>
      </w:r>
    </w:p>
    <w:p>
      <w:pPr>
        <w:pStyle w:val="BodyText"/>
        <w:spacing w:line="240" w:lineRule="auto"/>
        <w:ind w:left="537" w:right="117" w:hanging="427"/>
        <w:jc w:val="both"/>
      </w:pPr>
      <w:r>
        <w:rPr>
          <w:rFonts w:ascii="Times New Roman" w:hAnsi="Times New Roman" w:cs="Times New Roman" w:eastAsia="Times New Roman"/>
          <w:b/>
          <w:bCs/>
        </w:rPr>
        <w:t>CHAPITRE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normes</w:t>
      </w:r>
      <w:r>
        <w:rPr>
          <w:rFonts w:ascii="Times New Roman" w:hAnsi="Times New Roman" w:cs="Times New Roman" w:eastAsia="Times New Roman"/>
          <w:b/>
          <w:bCs/>
          <w:spacing w:val="49"/>
        </w:rPr>
        <w:t> </w:t>
      </w:r>
      <w:r>
        <w:rPr>
          <w:rFonts w:ascii="Times New Roman" w:hAnsi="Times New Roman" w:cs="Times New Roman" w:eastAsia="Times New Roman"/>
          <w:b/>
          <w:bCs/>
        </w:rPr>
        <w:t>communes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spacing w:val="-1"/>
        </w:rPr>
        <w:t>obligation</w:t>
      </w:r>
      <w:r>
        <w:rPr>
          <w:spacing w:val="49"/>
        </w:rPr>
        <w:t> </w:t>
      </w:r>
      <w:r>
        <w:rPr>
          <w:spacing w:val="-1"/>
        </w:rPr>
        <w:t>d’assister,</w:t>
      </w:r>
      <w:r>
        <w:rPr>
          <w:spacing w:val="1"/>
        </w:rPr>
        <w:t> </w:t>
      </w:r>
      <w:r>
        <w:rPr/>
        <w:t>382</w:t>
      </w:r>
      <w:r>
        <w:rPr>
          <w:spacing w:val="-2"/>
        </w:rPr>
        <w:t> </w:t>
      </w:r>
      <w:r>
        <w:rPr/>
        <w:t>;</w:t>
      </w:r>
      <w:r>
        <w:rPr>
          <w:spacing w:val="48"/>
        </w:rPr>
        <w:t> </w:t>
      </w:r>
      <w:r>
        <w:rPr>
          <w:spacing w:val="-1"/>
        </w:rPr>
        <w:t>renonciation,</w:t>
      </w:r>
      <w:r>
        <w:rPr>
          <w:spacing w:val="1"/>
        </w:rPr>
        <w:t> </w:t>
      </w:r>
      <w:r>
        <w:rPr/>
        <w:t>382</w:t>
      </w:r>
      <w:r>
        <w:rPr>
          <w:spacing w:val="-2"/>
        </w:rPr>
        <w:t> </w:t>
      </w:r>
      <w:r>
        <w:rPr/>
        <w:t>;  </w:t>
      </w:r>
      <w:r>
        <w:rPr>
          <w:spacing w:val="-1"/>
        </w:rPr>
        <w:t>élection</w:t>
      </w:r>
      <w:r>
        <w:rPr>
          <w:spacing w:val="49"/>
        </w:rPr>
        <w:t> </w:t>
      </w:r>
      <w:r>
        <w:rPr/>
        <w:t>de  </w:t>
      </w:r>
      <w:r>
        <w:rPr>
          <w:spacing w:val="-1"/>
        </w:rPr>
        <w:t>Délégués</w:t>
      </w:r>
      <w:r>
        <w:rPr>
          <w:spacing w:val="49"/>
        </w:rPr>
        <w:t> </w:t>
      </w:r>
      <w:r>
        <w:rPr>
          <w:spacing w:val="1"/>
        </w:rPr>
        <w:t>et</w:t>
      </w:r>
      <w:r>
        <w:rPr>
          <w:spacing w:val="101"/>
          <w:w w:val="99"/>
        </w:rPr>
        <w:t> </w:t>
      </w:r>
      <w:r>
        <w:rPr>
          <w:spacing w:val="-1"/>
        </w:rPr>
        <w:t>remplaçants,</w:t>
      </w:r>
      <w:r>
        <w:rPr>
          <w:spacing w:val="24"/>
        </w:rPr>
        <w:t> </w:t>
      </w:r>
      <w:r>
        <w:rPr/>
        <w:t>334,</w:t>
      </w:r>
      <w:r>
        <w:rPr>
          <w:spacing w:val="21"/>
        </w:rPr>
        <w:t> </w:t>
      </w:r>
      <w:r>
        <w:rPr/>
        <w:t>348,</w:t>
      </w:r>
      <w:r>
        <w:rPr>
          <w:spacing w:val="22"/>
        </w:rPr>
        <w:t> </w:t>
      </w:r>
      <w:r>
        <w:rPr/>
        <w:t>383</w:t>
      </w:r>
      <w:r>
        <w:rPr>
          <w:spacing w:val="-3"/>
        </w:rPr>
        <w:t> </w:t>
      </w:r>
      <w:r>
        <w:rPr/>
        <w:t>;</w:t>
      </w:r>
      <w:r>
        <w:rPr>
          <w:spacing w:val="23"/>
        </w:rPr>
        <w:t> </w:t>
      </w:r>
      <w:r>
        <w:rPr>
          <w:spacing w:val="-1"/>
        </w:rPr>
        <w:t>ouvert,</w:t>
      </w:r>
      <w:r>
        <w:rPr>
          <w:spacing w:val="24"/>
        </w:rPr>
        <w:t> </w:t>
      </w:r>
      <w:r>
        <w:rPr>
          <w:spacing w:val="-1"/>
        </w:rPr>
        <w:t>capitulants</w:t>
      </w:r>
      <w:r>
        <w:rPr>
          <w:spacing w:val="24"/>
        </w:rPr>
        <w:t> </w:t>
      </w:r>
      <w:r>
        <w:rPr/>
        <w:t>immuables,</w:t>
      </w:r>
      <w:r>
        <w:rPr>
          <w:spacing w:val="24"/>
        </w:rPr>
        <w:t> </w:t>
      </w:r>
      <w:r>
        <w:rPr/>
        <w:t>384c</w:t>
      </w:r>
      <w:r>
        <w:rPr>
          <w:spacing w:val="-4"/>
        </w:rPr>
        <w:t> </w:t>
      </w:r>
      <w:r>
        <w:rPr/>
        <w:t>;</w:t>
      </w:r>
      <w:r>
        <w:rPr>
          <w:spacing w:val="23"/>
        </w:rPr>
        <w:t> </w:t>
      </w:r>
      <w:r>
        <w:rPr>
          <w:spacing w:val="-1"/>
        </w:rPr>
        <w:t>préparation,</w:t>
      </w:r>
      <w:r>
        <w:rPr>
          <w:spacing w:val="25"/>
        </w:rPr>
        <w:t> </w:t>
      </w:r>
      <w:r>
        <w:rPr>
          <w:spacing w:val="-1"/>
        </w:rPr>
        <w:t>385-388 </w:t>
      </w:r>
      <w:r>
        <w:rPr/>
        <w:t>;</w:t>
      </w:r>
      <w:r>
        <w:rPr>
          <w:spacing w:val="23"/>
        </w:rPr>
        <w:t> </w:t>
      </w:r>
      <w:r>
        <w:rPr>
          <w:spacing w:val="-1"/>
        </w:rPr>
        <w:t>annonce</w:t>
      </w:r>
      <w:r>
        <w:rPr>
          <w:spacing w:val="24"/>
        </w:rPr>
        <w:t> </w:t>
      </w:r>
      <w:r>
        <w:rPr/>
        <w:t>et</w:t>
      </w:r>
      <w:r>
        <w:rPr>
          <w:spacing w:val="85"/>
          <w:w w:val="99"/>
        </w:rPr>
        <w:t> </w:t>
      </w:r>
      <w:r>
        <w:rPr>
          <w:spacing w:val="-1"/>
        </w:rPr>
        <w:t>convocation,</w:t>
      </w:r>
      <w:r>
        <w:rPr>
          <w:spacing w:val="31"/>
        </w:rPr>
        <w:t> </w:t>
      </w:r>
      <w:r>
        <w:rPr/>
        <w:t>385-386</w:t>
      </w:r>
      <w:r>
        <w:rPr>
          <w:spacing w:val="-2"/>
        </w:rPr>
        <w:t> </w:t>
      </w:r>
      <w:r>
        <w:rPr/>
        <w:t>;</w:t>
      </w:r>
      <w:r>
        <w:rPr>
          <w:spacing w:val="30"/>
        </w:rPr>
        <w:t> </w:t>
      </w:r>
      <w:r>
        <w:rPr>
          <w:spacing w:val="-1"/>
        </w:rPr>
        <w:t>commissions</w:t>
      </w:r>
      <w:r>
        <w:rPr>
          <w:spacing w:val="30"/>
        </w:rPr>
        <w:t> </w:t>
      </w:r>
      <w:r>
        <w:rPr/>
        <w:t>pré</w:t>
      </w:r>
      <w:r>
        <w:rPr>
          <w:spacing w:val="31"/>
        </w:rPr>
        <w:t> </w:t>
      </w:r>
      <w:r>
        <w:rPr>
          <w:spacing w:val="-1"/>
        </w:rPr>
        <w:t>capitulaires,</w:t>
      </w:r>
      <w:r>
        <w:rPr>
          <w:spacing w:val="31"/>
        </w:rPr>
        <w:t> </w:t>
      </w:r>
      <w:r>
        <w:rPr>
          <w:spacing w:val="1"/>
        </w:rPr>
        <w:t>387d,</w:t>
      </w:r>
      <w:r>
        <w:rPr>
          <w:spacing w:val="32"/>
        </w:rPr>
        <w:t> </w:t>
      </w:r>
      <w:r>
        <w:rPr/>
        <w:t>511c</w:t>
      </w:r>
      <w:r>
        <w:rPr>
          <w:spacing w:val="-3"/>
        </w:rPr>
        <w:t> </w:t>
      </w:r>
      <w:r>
        <w:rPr/>
        <w:t>;</w:t>
      </w:r>
      <w:r>
        <w:rPr>
          <w:spacing w:val="30"/>
        </w:rPr>
        <w:t> </w:t>
      </w:r>
      <w:r>
        <w:rPr>
          <w:spacing w:val="-1"/>
        </w:rPr>
        <w:t>bureau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présidence,</w:t>
      </w:r>
      <w:r>
        <w:rPr>
          <w:spacing w:val="32"/>
        </w:rPr>
        <w:t> </w:t>
      </w:r>
      <w:r>
        <w:rPr/>
        <w:t>389</w:t>
      </w:r>
      <w:r>
        <w:rPr>
          <w:spacing w:val="-2"/>
        </w:rPr>
        <w:t> </w:t>
      </w:r>
      <w:r>
        <w:rPr/>
        <w:t>;</w:t>
      </w:r>
      <w:r>
        <w:rPr>
          <w:spacing w:val="30"/>
        </w:rPr>
        <w:t> </w:t>
      </w:r>
      <w:r>
        <w:rPr>
          <w:spacing w:val="-1"/>
        </w:rPr>
        <w:t>scrutateurs,</w:t>
      </w:r>
      <w:r>
        <w:rPr>
          <w:spacing w:val="101"/>
          <w:w w:val="99"/>
        </w:rPr>
        <w:t> </w:t>
      </w:r>
      <w:r>
        <w:rPr/>
        <w:t>390</w:t>
      </w:r>
      <w:r>
        <w:rPr>
          <w:spacing w:val="-3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secrétaire,</w:t>
      </w:r>
      <w:r>
        <w:rPr>
          <w:spacing w:val="11"/>
        </w:rPr>
        <w:t> </w:t>
      </w:r>
      <w:r>
        <w:rPr/>
        <w:t>391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modérateurs,</w:t>
      </w:r>
      <w:r>
        <w:rPr>
          <w:spacing w:val="13"/>
        </w:rPr>
        <w:t> </w:t>
      </w:r>
      <w:r>
        <w:rPr/>
        <w:t>392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consécration</w:t>
      </w:r>
      <w:r>
        <w:rPr>
          <w:spacing w:val="11"/>
        </w:rPr>
        <w:t> </w:t>
      </w:r>
      <w:r>
        <w:rPr/>
        <w:t>totale</w:t>
      </w:r>
      <w:r>
        <w:rPr>
          <w:spacing w:val="13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capitulants,</w:t>
      </w:r>
      <w:r>
        <w:rPr>
          <w:spacing w:val="13"/>
        </w:rPr>
        <w:t> </w:t>
      </w:r>
      <w:r>
        <w:rPr/>
        <w:t>393</w:t>
      </w:r>
      <w:r>
        <w:rPr>
          <w:spacing w:val="-1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peut</w:t>
      </w:r>
      <w:r>
        <w:rPr>
          <w:spacing w:val="12"/>
        </w:rPr>
        <w:t> </w:t>
      </w:r>
      <w:r>
        <w:rPr>
          <w:spacing w:val="-1"/>
        </w:rPr>
        <w:t>déléguer</w:t>
      </w:r>
      <w:r>
        <w:rPr>
          <w:spacing w:val="15"/>
        </w:rPr>
        <w:t> </w:t>
      </w:r>
      <w:r>
        <w:rPr>
          <w:spacing w:val="-1"/>
        </w:rPr>
        <w:t>ses</w:t>
      </w:r>
      <w:r>
        <w:rPr>
          <w:spacing w:val="12"/>
        </w:rPr>
        <w:t> </w:t>
      </w:r>
      <w:r>
        <w:rPr/>
        <w:t>droits</w:t>
      </w:r>
      <w:r>
        <w:rPr>
          <w:spacing w:val="12"/>
        </w:rPr>
        <w:t> </w:t>
      </w:r>
      <w:r>
        <w:rPr/>
        <w:t>et</w:t>
      </w:r>
      <w:r>
        <w:rPr>
          <w:spacing w:val="93"/>
          <w:w w:val="99"/>
        </w:rPr>
        <w:t> </w:t>
      </w:r>
      <w:r>
        <w:rPr>
          <w:spacing w:val="-1"/>
        </w:rPr>
        <w:t>facultés,</w:t>
      </w:r>
      <w:r>
        <w:rPr>
          <w:spacing w:val="15"/>
        </w:rPr>
        <w:t> </w:t>
      </w:r>
      <w:r>
        <w:rPr/>
        <w:t>368a,</w:t>
      </w:r>
      <w:r>
        <w:rPr>
          <w:spacing w:val="16"/>
        </w:rPr>
        <w:t> </w:t>
      </w:r>
      <w:r>
        <w:rPr/>
        <w:t>496c.</w:t>
      </w:r>
      <w:r>
        <w:rPr>
          <w:spacing w:val="16"/>
        </w:rPr>
        <w:t> </w:t>
      </w:r>
      <w:r>
        <w:rPr/>
        <w:t>-</w:t>
      </w:r>
      <w:r>
        <w:rPr>
          <w:spacing w:val="1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Général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6"/>
        </w:rPr>
        <w:t> </w:t>
      </w:r>
      <w:r>
        <w:rPr>
          <w:spacing w:val="-1"/>
        </w:rPr>
        <w:t>autorité</w:t>
      </w:r>
      <w:r>
        <w:rPr>
          <w:spacing w:val="15"/>
        </w:rPr>
        <w:t> </w:t>
      </w:r>
      <w:r>
        <w:rPr/>
        <w:t>et</w:t>
      </w:r>
      <w:r>
        <w:rPr>
          <w:spacing w:val="15"/>
        </w:rPr>
        <w:t> </w:t>
      </w:r>
      <w:r>
        <w:rPr>
          <w:spacing w:val="-1"/>
        </w:rPr>
        <w:t>compétence,</w:t>
      </w:r>
      <w:r>
        <w:rPr>
          <w:spacing w:val="16"/>
        </w:rPr>
        <w:t> </w:t>
      </w:r>
      <w:r>
        <w:rPr/>
        <w:t>498</w:t>
      </w:r>
      <w:r>
        <w:rPr>
          <w:spacing w:val="-2"/>
        </w:rPr>
        <w:t> </w:t>
      </w:r>
      <w:r>
        <w:rPr/>
        <w:t>;</w:t>
      </w:r>
      <w:r>
        <w:rPr>
          <w:spacing w:val="14"/>
        </w:rPr>
        <w:t> </w:t>
      </w:r>
      <w:r>
        <w:rPr>
          <w:spacing w:val="-1"/>
        </w:rPr>
        <w:t>convocation,</w:t>
      </w:r>
      <w:r>
        <w:rPr>
          <w:spacing w:val="16"/>
        </w:rPr>
        <w:t> </w:t>
      </w:r>
      <w:r>
        <w:rPr/>
        <w:t>499</w:t>
      </w:r>
      <w:r>
        <w:rPr>
          <w:spacing w:val="-2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fonction,</w:t>
      </w:r>
      <w:r>
        <w:rPr>
          <w:spacing w:val="16"/>
        </w:rPr>
        <w:t> </w:t>
      </w:r>
      <w:r>
        <w:rPr/>
        <w:t>500</w:t>
      </w:r>
      <w:r>
        <w:rPr>
          <w:spacing w:val="-2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avancer</w:t>
      </w:r>
      <w:r>
        <w:rPr>
          <w:spacing w:val="16"/>
        </w:rPr>
        <w:t> </w:t>
      </w:r>
      <w:r>
        <w:rPr/>
        <w:t>ou</w:t>
      </w:r>
      <w:r>
        <w:rPr>
          <w:spacing w:val="87"/>
          <w:w w:val="99"/>
        </w:rPr>
        <w:t> </w:t>
      </w:r>
      <w:r>
        <w:rPr/>
        <w:t>retarder,</w:t>
      </w:r>
      <w:r>
        <w:rPr>
          <w:spacing w:val="4"/>
        </w:rPr>
        <w:t> </w:t>
      </w:r>
      <w:r>
        <w:rPr/>
        <w:t>495d,</w:t>
      </w:r>
      <w:r>
        <w:rPr>
          <w:spacing w:val="4"/>
        </w:rPr>
        <w:t> </w:t>
      </w:r>
      <w:r>
        <w:rPr>
          <w:spacing w:val="-1"/>
        </w:rPr>
        <w:t>501</w:t>
      </w:r>
      <w:r>
        <w:rPr>
          <w:spacing w:val="-3"/>
        </w:rPr>
        <w:t> </w:t>
      </w:r>
      <w:r>
        <w:rPr/>
        <w:t>;</w:t>
      </w:r>
      <w:r>
        <w:rPr>
          <w:spacing w:val="10"/>
        </w:rPr>
        <w:t> </w:t>
      </w:r>
      <w:r>
        <w:rPr/>
        <w:t>des</w:t>
      </w:r>
      <w:r>
        <w:rPr>
          <w:spacing w:val="3"/>
        </w:rPr>
        <w:t> </w:t>
      </w:r>
      <w:r>
        <w:rPr>
          <w:spacing w:val="-1"/>
        </w:rPr>
        <w:t>élections,</w:t>
      </w:r>
      <w:r>
        <w:rPr>
          <w:spacing w:val="4"/>
        </w:rPr>
        <w:t> </w:t>
      </w:r>
      <w:r>
        <w:rPr/>
        <w:t>464</w:t>
      </w:r>
      <w:r>
        <w:rPr>
          <w:spacing w:val="-3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membres,</w:t>
      </w:r>
      <w:r>
        <w:rPr>
          <w:spacing w:val="4"/>
        </w:rPr>
        <w:t> </w:t>
      </w:r>
      <w:r>
        <w:rPr/>
        <w:t>467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assistance</w:t>
      </w:r>
      <w:r>
        <w:rPr>
          <w:spacing w:val="6"/>
        </w:rPr>
        <w:t> </w:t>
      </w:r>
      <w:r>
        <w:rPr/>
        <w:t>des</w:t>
      </w:r>
      <w:r>
        <w:rPr>
          <w:spacing w:val="2"/>
        </w:rPr>
        <w:t> </w:t>
      </w:r>
      <w:r>
        <w:rPr/>
        <w:t>Délégation</w:t>
      </w:r>
      <w:r>
        <w:rPr>
          <w:spacing w:val="2"/>
        </w:rPr>
        <w:t> </w:t>
      </w:r>
      <w:r>
        <w:rPr/>
        <w:t>ou</w:t>
      </w:r>
      <w:r>
        <w:rPr>
          <w:spacing w:val="4"/>
        </w:rPr>
        <w:t> </w:t>
      </w:r>
      <w:r>
        <w:rPr>
          <w:spacing w:val="-1"/>
        </w:rPr>
        <w:t>Missions</w:t>
      </w:r>
      <w:r>
        <w:rPr>
          <w:spacing w:val="2"/>
        </w:rPr>
        <w:t> </w:t>
      </w:r>
      <w:r>
        <w:rPr>
          <w:spacing w:val="-1"/>
        </w:rPr>
        <w:t>dépendantes,</w:t>
      </w:r>
      <w:r>
        <w:rPr>
          <w:spacing w:val="81"/>
          <w:w w:val="99"/>
        </w:rPr>
        <w:t> </w:t>
      </w:r>
      <w:r>
        <w:rPr/>
        <w:t>334,</w:t>
      </w:r>
      <w:r>
        <w:rPr>
          <w:spacing w:val="49"/>
        </w:rPr>
        <w:t> </w:t>
      </w:r>
      <w:r>
        <w:rPr/>
        <w:t>457d</w:t>
      </w:r>
      <w:r>
        <w:rPr>
          <w:spacing w:val="-3"/>
        </w:rPr>
        <w:t> </w:t>
      </w:r>
      <w:r>
        <w:rPr/>
        <w:t>;</w:t>
      </w:r>
      <w:r>
        <w:rPr>
          <w:spacing w:val="49"/>
        </w:rPr>
        <w:t> </w:t>
      </w:r>
      <w:r>
        <w:rPr>
          <w:spacing w:val="-1"/>
        </w:rPr>
        <w:t>voix</w:t>
      </w:r>
      <w:r>
        <w:rPr>
          <w:spacing w:val="48"/>
        </w:rPr>
        <w:t> </w:t>
      </w:r>
      <w:r>
        <w:rPr>
          <w:spacing w:val="-1"/>
        </w:rPr>
        <w:t>active</w:t>
      </w:r>
      <w:r>
        <w:rPr>
          <w:spacing w:val="49"/>
        </w:rPr>
        <w:t> </w:t>
      </w:r>
      <w:r>
        <w:rPr/>
        <w:t>et  passive</w:t>
      </w:r>
      <w:r>
        <w:rPr>
          <w:spacing w:val="49"/>
        </w:rPr>
        <w:t> </w:t>
      </w:r>
      <w:r>
        <w:rPr/>
        <w:t>pour </w:t>
      </w:r>
      <w:r>
        <w:rPr>
          <w:spacing w:val="-1"/>
        </w:rPr>
        <w:t>les</w:t>
      </w:r>
      <w:r>
        <w:rPr>
          <w:spacing w:val="48"/>
        </w:rPr>
        <w:t> </w:t>
      </w:r>
      <w:r>
        <w:rPr>
          <w:spacing w:val="-1"/>
        </w:rPr>
        <w:t>Délégués,</w:t>
      </w:r>
      <w:r>
        <w:rPr>
          <w:spacing w:val="49"/>
        </w:rPr>
        <w:t> </w:t>
      </w:r>
      <w:r>
        <w:rPr>
          <w:spacing w:val="1"/>
        </w:rPr>
        <w:t>469</w:t>
      </w:r>
      <w:r>
        <w:rPr>
          <w:spacing w:val="-1"/>
        </w:rPr>
        <w:t> </w:t>
      </w:r>
      <w:r>
        <w:rPr/>
        <w:t>;  </w:t>
      </w:r>
      <w:r>
        <w:rPr>
          <w:spacing w:val="-1"/>
        </w:rPr>
        <w:t>forme</w:t>
      </w:r>
      <w:r>
        <w:rPr>
          <w:spacing w:val="49"/>
        </w:rPr>
        <w:t> </w:t>
      </w:r>
      <w:r>
        <w:rPr/>
        <w:t>de</w:t>
      </w:r>
      <w:r>
        <w:rPr>
          <w:spacing w:val="49"/>
        </w:rPr>
        <w:t> </w:t>
      </w:r>
      <w:r>
        <w:rPr>
          <w:spacing w:val="-1"/>
        </w:rPr>
        <w:t>leur</w:t>
      </w:r>
      <w:r>
        <w:rPr/>
        <w:t> </w:t>
      </w:r>
      <w:r>
        <w:rPr>
          <w:spacing w:val="-1"/>
        </w:rPr>
        <w:t>élection,</w:t>
      </w:r>
      <w:r>
        <w:rPr>
          <w:spacing w:val="2"/>
        </w:rPr>
        <w:t> </w:t>
      </w:r>
      <w:r>
        <w:rPr/>
        <w:t>468</w:t>
      </w:r>
      <w:r>
        <w:rPr>
          <w:spacing w:val="-1"/>
        </w:rPr>
        <w:t> </w:t>
      </w:r>
      <w:r>
        <w:rPr/>
        <w:t>;</w:t>
      </w:r>
      <w:r>
        <w:rPr>
          <w:spacing w:val="49"/>
        </w:rPr>
        <w:t> </w:t>
      </w:r>
      <w:r>
        <w:rPr>
          <w:spacing w:val="-1"/>
        </w:rPr>
        <w:t>diligence</w:t>
      </w:r>
      <w:r>
        <w:rPr/>
        <w:t>  des</w:t>
      </w:r>
      <w:r>
        <w:rPr>
          <w:spacing w:val="75"/>
          <w:w w:val="99"/>
        </w:rPr>
        <w:t> </w:t>
      </w:r>
      <w:r>
        <w:rPr>
          <w:spacing w:val="-1"/>
        </w:rPr>
        <w:t>secrétaires</w:t>
      </w:r>
      <w:r>
        <w:rPr>
          <w:spacing w:val="4"/>
        </w:rPr>
        <w:t> </w:t>
      </w:r>
      <w:r>
        <w:rPr/>
        <w:t>à</w:t>
      </w:r>
      <w:r>
        <w:rPr>
          <w:spacing w:val="5"/>
        </w:rPr>
        <w:t> </w:t>
      </w:r>
      <w:r>
        <w:rPr/>
        <w:t>cet</w:t>
      </w:r>
      <w:r>
        <w:rPr>
          <w:spacing w:val="4"/>
        </w:rPr>
        <w:t> </w:t>
      </w:r>
      <w:r>
        <w:rPr>
          <w:spacing w:val="-1"/>
        </w:rPr>
        <w:t>égard,</w:t>
      </w:r>
      <w:r>
        <w:rPr>
          <w:spacing w:val="6"/>
        </w:rPr>
        <w:t> </w:t>
      </w:r>
      <w:r>
        <w:rPr/>
        <w:t>470-471</w:t>
      </w:r>
      <w:r>
        <w:rPr>
          <w:spacing w:val="-3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compétence</w:t>
      </w:r>
      <w:r>
        <w:rPr>
          <w:spacing w:val="5"/>
        </w:rPr>
        <w:t> </w:t>
      </w:r>
      <w:r>
        <w:rPr/>
        <w:t>pour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/>
        <w:t>désignation</w:t>
      </w:r>
      <w:r>
        <w:rPr>
          <w:spacing w:val="3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Gouvernements</w:t>
      </w:r>
      <w:r>
        <w:rPr>
          <w:spacing w:val="6"/>
        </w:rPr>
        <w:t> </w:t>
      </w:r>
      <w:r>
        <w:rPr>
          <w:spacing w:val="-1"/>
        </w:rPr>
        <w:t>Locaux,</w:t>
      </w:r>
      <w:r>
        <w:rPr>
          <w:spacing w:val="6"/>
        </w:rPr>
        <w:t> </w:t>
      </w:r>
      <w:r>
        <w:rPr/>
        <w:t>417a</w:t>
      </w:r>
      <w:r>
        <w:rPr>
          <w:spacing w:val="-4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membres</w:t>
      </w:r>
      <w:r>
        <w:rPr>
          <w:spacing w:val="85"/>
          <w:w w:val="99"/>
        </w:rPr>
        <w:t> </w:t>
      </w:r>
      <w:r>
        <w:rPr>
          <w:spacing w:val="-1"/>
        </w:rPr>
        <w:t>qui</w:t>
      </w:r>
      <w:r>
        <w:rPr>
          <w:spacing w:val="33"/>
        </w:rPr>
        <w:t> </w:t>
      </w:r>
      <w:r>
        <w:rPr/>
        <w:t>pourra</w:t>
      </w:r>
      <w:r>
        <w:rPr>
          <w:spacing w:val="35"/>
        </w:rPr>
        <w:t> </w:t>
      </w:r>
      <w:r>
        <w:rPr>
          <w:spacing w:val="-1"/>
        </w:rPr>
        <w:t>désigner</w:t>
      </w:r>
      <w:r>
        <w:rPr>
          <w:spacing w:val="38"/>
        </w:rPr>
        <w:t> </w:t>
      </w:r>
      <w:r>
        <w:rPr>
          <w:spacing w:val="-1"/>
        </w:rPr>
        <w:t>le</w:t>
      </w:r>
      <w:r>
        <w:rPr>
          <w:spacing w:val="35"/>
        </w:rPr>
        <w:t> </w:t>
      </w:r>
      <w:r>
        <w:rPr>
          <w:spacing w:val="-1"/>
        </w:rPr>
        <w:t>Gouv.</w:t>
      </w:r>
      <w:r>
        <w:rPr>
          <w:spacing w:val="37"/>
        </w:rPr>
        <w:t> </w:t>
      </w:r>
      <w:r>
        <w:rPr/>
        <w:t>Prov.,</w:t>
      </w:r>
      <w:r>
        <w:rPr>
          <w:spacing w:val="35"/>
        </w:rPr>
        <w:t> </w:t>
      </w:r>
      <w:r>
        <w:rPr/>
        <w:t>467,</w:t>
      </w:r>
      <w:r>
        <w:rPr>
          <w:spacing w:val="35"/>
        </w:rPr>
        <w:t> </w:t>
      </w:r>
      <w:r>
        <w:rPr/>
        <w:t>457c</w:t>
      </w:r>
      <w:r>
        <w:rPr>
          <w:spacing w:val="-3"/>
        </w:rPr>
        <w:t> </w:t>
      </w:r>
      <w:r>
        <w:rPr/>
        <w:t>;</w:t>
      </w:r>
      <w:r>
        <w:rPr>
          <w:spacing w:val="34"/>
        </w:rPr>
        <w:t> </w:t>
      </w:r>
      <w:r>
        <w:rPr>
          <w:spacing w:val="-1"/>
        </w:rPr>
        <w:t>approbation</w:t>
      </w:r>
      <w:r>
        <w:rPr>
          <w:spacing w:val="33"/>
        </w:rPr>
        <w:t> </w:t>
      </w:r>
      <w:r>
        <w:rPr/>
        <w:t>des</w:t>
      </w:r>
      <w:r>
        <w:rPr>
          <w:spacing w:val="34"/>
        </w:rPr>
        <w:t> </w:t>
      </w:r>
      <w:r>
        <w:rPr/>
        <w:t>actes</w:t>
      </w:r>
      <w:r>
        <w:rPr>
          <w:spacing w:val="34"/>
        </w:rPr>
        <w:t> </w:t>
      </w:r>
      <w:r>
        <w:rPr/>
        <w:t>et</w:t>
      </w:r>
      <w:r>
        <w:rPr>
          <w:spacing w:val="37"/>
        </w:rPr>
        <w:t> </w:t>
      </w:r>
      <w:r>
        <w:rPr>
          <w:spacing w:val="-1"/>
        </w:rPr>
        <w:t>décrets,</w:t>
      </w:r>
      <w:r>
        <w:rPr>
          <w:spacing w:val="35"/>
        </w:rPr>
        <w:t> </w:t>
      </w:r>
      <w:r>
        <w:rPr/>
        <w:t>496c.</w:t>
      </w:r>
      <w:r>
        <w:rPr>
          <w:spacing w:val="35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Assemblée</w:t>
      </w:r>
      <w:r>
        <w:rPr>
          <w:rFonts w:ascii="Times New Roman" w:hAnsi="Times New Roman" w:cs="Times New Roman" w:eastAsia="Times New Roman"/>
          <w:b/>
          <w:bCs/>
          <w:spacing w:val="3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de</w:t>
      </w:r>
      <w:r>
        <w:rPr>
          <w:rFonts w:ascii="Times New Roman" w:hAnsi="Times New Roman" w:cs="Times New Roman" w:eastAsia="Times New Roman"/>
          <w:b/>
          <w:bCs/>
          <w:spacing w:val="35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la</w:t>
      </w:r>
      <w:r>
        <w:rPr>
          <w:rFonts w:ascii="Times New Roman" w:hAnsi="Times New Roman" w:cs="Times New Roman" w:eastAsia="Times New Roman"/>
          <w:b/>
          <w:bCs/>
          <w:spacing w:val="97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</w:rPr>
        <w:t>Province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spacing w:val="-1"/>
        </w:rPr>
        <w:t>élective</w:t>
      </w:r>
      <w:r>
        <w:rPr>
          <w:spacing w:val="-4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Gouv. </w:t>
      </w:r>
      <w:r>
        <w:rPr/>
        <w:t>Prov.</w:t>
      </w:r>
      <w:r>
        <w:rPr>
          <w:spacing w:val="-3"/>
        </w:rPr>
        <w:t> </w:t>
      </w:r>
      <w:r>
        <w:rPr/>
        <w:t>447c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prévue</w:t>
      </w:r>
      <w:r>
        <w:rPr>
          <w:spacing w:val="-4"/>
        </w:rPr>
        <w:t> </w:t>
      </w:r>
      <w:r>
        <w:rPr/>
        <w:t>en</w:t>
      </w:r>
      <w:r>
        <w:rPr>
          <w:spacing w:val="-3"/>
        </w:rPr>
        <w:t> </w:t>
      </w:r>
      <w:r>
        <w:rPr>
          <w:spacing w:val="-1"/>
        </w:rPr>
        <w:t>CC</w:t>
      </w:r>
      <w:r>
        <w:rPr>
          <w:spacing w:val="-5"/>
        </w:rPr>
        <w:t> </w:t>
      </w:r>
      <w:r>
        <w:rPr/>
        <w:t>127</w:t>
      </w:r>
      <w:r>
        <w:rPr>
          <w:spacing w:val="-3"/>
        </w:rPr>
        <w:t> </w:t>
      </w:r>
      <w:r>
        <w:rPr/>
        <w:t>:</w:t>
      </w:r>
      <w:r>
        <w:rPr>
          <w:spacing w:val="-4"/>
        </w:rPr>
        <w:t> </w:t>
      </w:r>
      <w:r>
        <w:rPr>
          <w:spacing w:val="-1"/>
        </w:rPr>
        <w:t>existence,</w:t>
      </w:r>
      <w:r>
        <w:rPr>
          <w:spacing w:val="-3"/>
        </w:rPr>
        <w:t> </w:t>
      </w:r>
      <w:r>
        <w:rPr>
          <w:spacing w:val="-1"/>
        </w:rPr>
        <w:t>nature</w:t>
      </w:r>
      <w:r>
        <w:rPr>
          <w:spacing w:val="-4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modalité,</w:t>
      </w:r>
      <w:r>
        <w:rPr>
          <w:spacing w:val="-4"/>
        </w:rPr>
        <w:t> </w:t>
      </w:r>
      <w:r>
        <w:rPr/>
        <w:t>460.</w:t>
      </w:r>
      <w:r>
        <w:rPr/>
      </w:r>
    </w:p>
    <w:p>
      <w:pPr>
        <w:pStyle w:val="BodyText"/>
        <w:spacing w:line="240" w:lineRule="auto"/>
        <w:ind w:left="539" w:right="115" w:hanging="427"/>
        <w:jc w:val="both"/>
      </w:pPr>
      <w:r>
        <w:rPr>
          <w:rFonts w:ascii="Times New Roman" w:hAnsi="Times New Roman" w:cs="Times New Roman" w:eastAsia="Times New Roman"/>
          <w:b/>
          <w:bCs/>
        </w:rPr>
        <w:t>CHARGES ou offices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/>
        <w:t>voix</w:t>
      </w:r>
      <w:r>
        <w:rPr>
          <w:spacing w:val="2"/>
        </w:rPr>
        <w:t> </w:t>
      </w:r>
      <w:r>
        <w:rPr>
          <w:spacing w:val="-1"/>
        </w:rPr>
        <w:t>active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>
          <w:spacing w:val="-1"/>
        </w:rPr>
        <w:t>passive,</w:t>
      </w:r>
      <w:r>
        <w:rPr>
          <w:spacing w:val="1"/>
        </w:rPr>
        <w:t> </w:t>
      </w:r>
      <w:r>
        <w:rPr/>
        <w:t>322-337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incompatibles,</w:t>
      </w:r>
      <w:r>
        <w:rPr>
          <w:spacing w:val="1"/>
        </w:rPr>
        <w:t> </w:t>
      </w:r>
      <w:r>
        <w:rPr/>
        <w:t>342-343</w:t>
      </w:r>
      <w:r>
        <w:rPr>
          <w:spacing w:val="-2"/>
        </w:rPr>
        <w:t> </w:t>
      </w:r>
      <w:r>
        <w:rPr/>
        <w:t>; </w:t>
      </w:r>
      <w:r>
        <w:rPr>
          <w:spacing w:val="-1"/>
        </w:rPr>
        <w:t>accumulation,</w:t>
      </w:r>
      <w:r>
        <w:rPr>
          <w:spacing w:val="1"/>
        </w:rPr>
        <w:t> </w:t>
      </w:r>
      <w:r>
        <w:rPr/>
        <w:t>344</w:t>
      </w:r>
      <w:r>
        <w:rPr>
          <w:spacing w:val="-3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d’élection</w:t>
      </w:r>
      <w:r>
        <w:rPr>
          <w:spacing w:val="91"/>
          <w:w w:val="99"/>
        </w:rPr>
        <w:t> </w:t>
      </w:r>
      <w:r>
        <w:rPr>
          <w:spacing w:val="-1"/>
        </w:rPr>
        <w:t>canonique,</w:t>
      </w:r>
      <w:r>
        <w:rPr>
          <w:spacing w:val="34"/>
        </w:rPr>
        <w:t> </w:t>
      </w:r>
      <w:r>
        <w:rPr/>
        <w:t>348</w:t>
      </w:r>
      <w:r>
        <w:rPr>
          <w:spacing w:val="-2"/>
        </w:rPr>
        <w:t> </w:t>
      </w:r>
      <w:r>
        <w:rPr/>
        <w:t>;</w:t>
      </w:r>
      <w:r>
        <w:rPr>
          <w:spacing w:val="34"/>
        </w:rPr>
        <w:t> </w:t>
      </w:r>
      <w:r>
        <w:rPr>
          <w:spacing w:val="-1"/>
        </w:rPr>
        <w:t>avec</w:t>
      </w:r>
      <w:r>
        <w:rPr>
          <w:spacing w:val="34"/>
        </w:rPr>
        <w:t> </w:t>
      </w:r>
      <w:r>
        <w:rPr>
          <w:spacing w:val="-1"/>
        </w:rPr>
        <w:t>confirmation,</w:t>
      </w:r>
      <w:r>
        <w:rPr>
          <w:spacing w:val="34"/>
        </w:rPr>
        <w:t> </w:t>
      </w:r>
      <w:r>
        <w:rPr/>
        <w:t>349-351,</w:t>
      </w:r>
      <w:r>
        <w:rPr>
          <w:spacing w:val="35"/>
        </w:rPr>
        <w:t> </w:t>
      </w:r>
      <w:r>
        <w:rPr/>
        <w:t>443,</w:t>
      </w:r>
      <w:r>
        <w:rPr>
          <w:spacing w:val="34"/>
        </w:rPr>
        <w:t> </w:t>
      </w:r>
      <w:r>
        <w:rPr/>
        <w:t>445,</w:t>
      </w:r>
      <w:r>
        <w:rPr>
          <w:spacing w:val="32"/>
        </w:rPr>
        <w:t> </w:t>
      </w:r>
      <w:r>
        <w:rPr/>
        <w:t>447c,</w:t>
      </w:r>
      <w:r>
        <w:rPr>
          <w:spacing w:val="33"/>
        </w:rPr>
        <w:t> </w:t>
      </w:r>
      <w:r>
        <w:rPr/>
        <w:t>451b,</w:t>
      </w:r>
      <w:r>
        <w:rPr>
          <w:spacing w:val="34"/>
        </w:rPr>
        <w:t> </w:t>
      </w:r>
      <w:r>
        <w:rPr/>
        <w:t>458b</w:t>
      </w:r>
      <w:r>
        <w:rPr>
          <w:spacing w:val="-3"/>
        </w:rPr>
        <w:t> </w:t>
      </w:r>
      <w:r>
        <w:rPr/>
        <w:t>;</w:t>
      </w:r>
      <w:r>
        <w:rPr>
          <w:spacing w:val="33"/>
        </w:rPr>
        <w:t> </w:t>
      </w:r>
      <w:r>
        <w:rPr/>
        <w:t>concept</w:t>
      </w:r>
      <w:r>
        <w:rPr>
          <w:spacing w:val="32"/>
        </w:rPr>
        <w:t> </w:t>
      </w:r>
      <w:r>
        <w:rPr/>
        <w:t>«</w:t>
      </w:r>
      <w:r>
        <w:rPr>
          <w:spacing w:val="-7"/>
        </w:rPr>
        <w:t> </w:t>
      </w:r>
      <w:r>
        <w:rPr/>
        <w:t>d’aptitude</w:t>
      </w:r>
      <w:r>
        <w:rPr>
          <w:spacing w:val="1"/>
        </w:rPr>
        <w:t> </w:t>
      </w:r>
      <w:r>
        <w:rPr/>
        <w:t>»</w:t>
      </w:r>
      <w:r>
        <w:rPr>
          <w:spacing w:val="30"/>
        </w:rPr>
        <w:t> </w:t>
      </w:r>
      <w:r>
        <w:rPr/>
        <w:t>pour</w:t>
      </w:r>
      <w:r>
        <w:rPr>
          <w:spacing w:val="34"/>
        </w:rPr>
        <w:t> </w:t>
      </w:r>
      <w:r>
        <w:rPr>
          <w:spacing w:val="-1"/>
        </w:rPr>
        <w:t>la</w:t>
      </w:r>
      <w:r>
        <w:rPr>
          <w:spacing w:val="53"/>
          <w:w w:val="99"/>
        </w:rPr>
        <w:t> </w:t>
      </w:r>
      <w:r>
        <w:rPr>
          <w:spacing w:val="-1"/>
        </w:rPr>
        <w:t>confirmation,</w:t>
      </w:r>
      <w:r>
        <w:rPr>
          <w:spacing w:val="17"/>
        </w:rPr>
        <w:t> </w:t>
      </w:r>
      <w:r>
        <w:rPr/>
        <w:t>451</w:t>
      </w:r>
      <w:r>
        <w:rPr>
          <w:spacing w:val="-2"/>
        </w:rPr>
        <w:t> </w:t>
      </w:r>
      <w:r>
        <w:rPr/>
        <w:t>;</w:t>
      </w:r>
      <w:r>
        <w:rPr>
          <w:spacing w:val="16"/>
        </w:rPr>
        <w:t> </w:t>
      </w:r>
      <w:r>
        <w:rPr>
          <w:spacing w:val="-1"/>
        </w:rPr>
        <w:t>avec</w:t>
      </w:r>
      <w:r>
        <w:rPr>
          <w:spacing w:val="19"/>
        </w:rPr>
        <w:t> </w:t>
      </w:r>
      <w:r>
        <w:rPr>
          <w:spacing w:val="-1"/>
        </w:rPr>
        <w:t>votation</w:t>
      </w:r>
      <w:r>
        <w:rPr>
          <w:spacing w:val="16"/>
        </w:rPr>
        <w:t> </w:t>
      </w:r>
      <w:r>
        <w:rPr>
          <w:spacing w:val="-1"/>
        </w:rPr>
        <w:t>secrète,</w:t>
      </w:r>
      <w:r>
        <w:rPr>
          <w:spacing w:val="17"/>
        </w:rPr>
        <w:t> </w:t>
      </w:r>
      <w:r>
        <w:rPr/>
        <w:t>352,</w:t>
      </w:r>
      <w:r>
        <w:rPr>
          <w:spacing w:val="17"/>
        </w:rPr>
        <w:t> </w:t>
      </w:r>
      <w:r>
        <w:rPr/>
        <w:t>513</w:t>
      </w:r>
      <w:r>
        <w:rPr>
          <w:spacing w:val="-4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informations</w:t>
      </w:r>
      <w:r>
        <w:rPr>
          <w:spacing w:val="16"/>
        </w:rPr>
        <w:t> </w:t>
      </w:r>
      <w:r>
        <w:rPr>
          <w:spacing w:val="-1"/>
        </w:rPr>
        <w:t>préalables,</w:t>
      </w:r>
      <w:r>
        <w:rPr>
          <w:spacing w:val="17"/>
        </w:rPr>
        <w:t> </w:t>
      </w:r>
      <w:r>
        <w:rPr/>
        <w:t>353</w:t>
      </w:r>
      <w:r>
        <w:rPr>
          <w:spacing w:val="-2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actes,</w:t>
      </w:r>
      <w:r>
        <w:rPr>
          <w:spacing w:val="17"/>
        </w:rPr>
        <w:t> </w:t>
      </w:r>
      <w:r>
        <w:rPr/>
        <w:t>355</w:t>
      </w:r>
      <w:r>
        <w:rPr>
          <w:spacing w:val="-2"/>
        </w:rPr>
        <w:t> </w:t>
      </w:r>
      <w:r>
        <w:rPr/>
        <w:t>;</w:t>
      </w:r>
      <w:r>
        <w:rPr>
          <w:spacing w:val="16"/>
        </w:rPr>
        <w:t> </w:t>
      </w:r>
      <w:r>
        <w:rPr>
          <w:spacing w:val="-1"/>
        </w:rPr>
        <w:t>disponibilité,</w:t>
      </w:r>
      <w:r>
        <w:rPr>
          <w:spacing w:val="123"/>
          <w:w w:val="99"/>
        </w:rPr>
        <w:t> </w:t>
      </w:r>
      <w:r>
        <w:rPr/>
        <w:t>356</w:t>
      </w:r>
      <w:r>
        <w:rPr>
          <w:spacing w:val="-2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non</w:t>
      </w:r>
      <w:r>
        <w:rPr>
          <w:spacing w:val="16"/>
        </w:rPr>
        <w:t> </w:t>
      </w:r>
      <w:r>
        <w:rPr>
          <w:spacing w:val="-1"/>
        </w:rPr>
        <w:t>acceptation</w:t>
      </w:r>
      <w:r>
        <w:rPr>
          <w:spacing w:val="16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renonciation,</w:t>
      </w:r>
      <w:r>
        <w:rPr>
          <w:spacing w:val="17"/>
        </w:rPr>
        <w:t> </w:t>
      </w:r>
      <w:r>
        <w:rPr/>
        <w:t>356-357</w:t>
      </w:r>
      <w:r>
        <w:rPr>
          <w:spacing w:val="-1"/>
        </w:rPr>
        <w:t> </w:t>
      </w:r>
      <w:r>
        <w:rPr/>
        <w:t>;</w:t>
      </w:r>
      <w:r>
        <w:rPr>
          <w:spacing w:val="16"/>
        </w:rPr>
        <w:t> </w:t>
      </w:r>
      <w:r>
        <w:rPr>
          <w:spacing w:val="-1"/>
        </w:rPr>
        <w:t>destitution</w:t>
      </w:r>
      <w:r>
        <w:rPr>
          <w:spacing w:val="19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transfert,</w:t>
      </w:r>
      <w:r>
        <w:rPr>
          <w:spacing w:val="18"/>
        </w:rPr>
        <w:t> </w:t>
      </w:r>
      <w:r>
        <w:rPr/>
        <w:t>360-361,</w:t>
      </w:r>
      <w:r>
        <w:rPr>
          <w:spacing w:val="16"/>
        </w:rPr>
        <w:t> </w:t>
      </w:r>
      <w:r>
        <w:rPr>
          <w:spacing w:val="-1"/>
        </w:rPr>
        <w:t>cf.</w:t>
      </w:r>
      <w:r>
        <w:rPr>
          <w:spacing w:val="18"/>
        </w:rPr>
        <w:t> </w:t>
      </w:r>
      <w:r>
        <w:rPr/>
        <w:t>426,</w:t>
      </w:r>
      <w:r>
        <w:rPr>
          <w:spacing w:val="18"/>
        </w:rPr>
        <w:t> </w:t>
      </w:r>
      <w:r>
        <w:rPr/>
        <w:t>457a</w:t>
      </w:r>
      <w:r>
        <w:rPr>
          <w:spacing w:val="-2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calcul</w:t>
      </w:r>
      <w:r>
        <w:rPr>
          <w:spacing w:val="17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2"/>
        </w:rPr>
        <w:t>la</w:t>
      </w:r>
      <w:r>
        <w:rPr>
          <w:spacing w:val="79"/>
          <w:w w:val="99"/>
        </w:rPr>
        <w:t> </w:t>
      </w:r>
      <w:r>
        <w:rPr/>
        <w:t>période,</w:t>
      </w:r>
      <w:r>
        <w:rPr>
          <w:spacing w:val="4"/>
        </w:rPr>
        <w:t> </w:t>
      </w:r>
      <w:r>
        <w:rPr>
          <w:spacing w:val="-1"/>
        </w:rPr>
        <w:t>358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cessation</w:t>
      </w:r>
      <w:r>
        <w:rPr>
          <w:spacing w:val="3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pouvoir</w:t>
      </w:r>
      <w:r>
        <w:rPr>
          <w:spacing w:val="5"/>
        </w:rPr>
        <w:t> </w:t>
      </w:r>
      <w:r>
        <w:rPr/>
        <w:t>prorogé,</w:t>
      </w:r>
      <w:r>
        <w:rPr>
          <w:spacing w:val="4"/>
        </w:rPr>
        <w:t> </w:t>
      </w:r>
      <w:r>
        <w:rPr/>
        <w:t>362,,</w:t>
      </w:r>
      <w:r>
        <w:rPr>
          <w:spacing w:val="5"/>
        </w:rPr>
        <w:t> </w:t>
      </w:r>
      <w:r>
        <w:rPr>
          <w:spacing w:val="-1"/>
        </w:rPr>
        <w:t>295b,</w:t>
      </w:r>
      <w:r>
        <w:rPr>
          <w:spacing w:val="4"/>
        </w:rPr>
        <w:t> </w:t>
      </w:r>
      <w:r>
        <w:rPr>
          <w:spacing w:val="-1"/>
        </w:rPr>
        <w:t>357f,</w:t>
      </w:r>
      <w:r>
        <w:rPr>
          <w:spacing w:val="5"/>
        </w:rPr>
        <w:t> </w:t>
      </w:r>
      <w:r>
        <w:rPr/>
        <w:t>419</w:t>
      </w:r>
      <w:r>
        <w:rPr>
          <w:spacing w:val="-2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durée</w:t>
      </w:r>
      <w:r>
        <w:rPr>
          <w:spacing w:val="3"/>
        </w:rPr>
        <w:t> </w:t>
      </w:r>
      <w:r>
        <w:rPr/>
        <w:t>du</w:t>
      </w:r>
      <w:r>
        <w:rPr>
          <w:spacing w:val="5"/>
        </w:rPr>
        <w:t> </w:t>
      </w:r>
      <w:r>
        <w:rPr>
          <w:spacing w:val="-1"/>
        </w:rPr>
        <w:t>mandat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celui</w:t>
      </w:r>
      <w:r>
        <w:rPr>
          <w:spacing w:val="3"/>
        </w:rPr>
        <w:t> </w:t>
      </w:r>
      <w:r>
        <w:rPr/>
        <w:t>qui</w:t>
      </w:r>
      <w:r>
        <w:rPr>
          <w:spacing w:val="4"/>
        </w:rPr>
        <w:t> </w:t>
      </w:r>
      <w:r>
        <w:rPr/>
        <w:t>succède</w:t>
      </w:r>
      <w:r>
        <w:rPr>
          <w:spacing w:val="3"/>
        </w:rPr>
        <w:t> </w:t>
      </w:r>
      <w:r>
        <w:rPr/>
        <w:t>à</w:t>
      </w:r>
      <w:r>
        <w:rPr>
          <w:spacing w:val="4"/>
        </w:rPr>
        <w:t> </w:t>
      </w:r>
      <w:r>
        <w:rPr/>
        <w:t>un</w:t>
      </w:r>
      <w:r>
        <w:rPr>
          <w:spacing w:val="83"/>
          <w:w w:val="99"/>
        </w:rPr>
        <w:t> </w:t>
      </w:r>
      <w:r>
        <w:rPr>
          <w:spacing w:val="-1"/>
        </w:rPr>
        <w:t>autre</w:t>
      </w:r>
      <w:r>
        <w:rPr>
          <w:spacing w:val="8"/>
        </w:rPr>
        <w:t> </w:t>
      </w:r>
      <w:r>
        <w:rPr>
          <w:spacing w:val="-1"/>
        </w:rPr>
        <w:t>avant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conclure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/>
        <w:t>période,</w:t>
      </w:r>
      <w:r>
        <w:rPr>
          <w:spacing w:val="5"/>
        </w:rPr>
        <w:t> </w:t>
      </w:r>
      <w:r>
        <w:rPr/>
        <w:t>363</w:t>
      </w:r>
      <w:r>
        <w:rPr>
          <w:spacing w:val="-3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suppléance,</w:t>
      </w:r>
      <w:r>
        <w:rPr>
          <w:spacing w:val="8"/>
        </w:rPr>
        <w:t> </w:t>
      </w:r>
      <w:r>
        <w:rPr/>
        <w:t>370-371</w:t>
      </w:r>
      <w:r>
        <w:rPr>
          <w:spacing w:val="-1"/>
        </w:rPr>
        <w:t> </w:t>
      </w:r>
      <w:r>
        <w:rPr/>
        <w:t>;</w:t>
      </w:r>
      <w:r>
        <w:rPr>
          <w:spacing w:val="7"/>
        </w:rPr>
        <w:t> </w:t>
      </w:r>
      <w:r>
        <w:rPr>
          <w:spacing w:val="-1"/>
        </w:rPr>
        <w:t>possession,</w:t>
      </w:r>
      <w:r>
        <w:rPr>
          <w:spacing w:val="8"/>
        </w:rPr>
        <w:t> </w:t>
      </w:r>
      <w:r>
        <w:rPr/>
        <w:t>359</w:t>
      </w:r>
      <w:r>
        <w:rPr>
          <w:spacing w:val="-1"/>
        </w:rPr>
        <w:t> </w:t>
      </w:r>
      <w:r>
        <w:rPr/>
        <w:t>;</w:t>
      </w:r>
      <w:r>
        <w:rPr>
          <w:spacing w:val="7"/>
        </w:rPr>
        <w:t> </w:t>
      </w:r>
      <w:r>
        <w:rPr>
          <w:spacing w:val="-1"/>
        </w:rPr>
        <w:t>charges</w:t>
      </w:r>
      <w:r>
        <w:rPr>
          <w:spacing w:val="10"/>
        </w:rPr>
        <w:t> </w:t>
      </w:r>
      <w:r>
        <w:rPr>
          <w:spacing w:val="-1"/>
        </w:rPr>
        <w:t>mineures</w:t>
      </w:r>
      <w:r>
        <w:rPr>
          <w:spacing w:val="6"/>
        </w:rPr>
        <w:t> </w:t>
      </w:r>
      <w:r>
        <w:rPr/>
        <w:t>de</w:t>
      </w:r>
      <w:r>
        <w:rPr>
          <w:spacing w:val="89"/>
          <w:w w:val="99"/>
        </w:rPr>
        <w:t> </w:t>
      </w:r>
      <w:r>
        <w:rPr>
          <w:spacing w:val="-1"/>
        </w:rPr>
        <w:t>communauté,</w:t>
      </w:r>
      <w:r>
        <w:rPr>
          <w:spacing w:val="-7"/>
        </w:rPr>
        <w:t> </w:t>
      </w:r>
      <w:r>
        <w:rPr/>
        <w:t>432c</w:t>
      </w:r>
      <w:r>
        <w:rPr>
          <w:spacing w:val="-7"/>
        </w:rPr>
        <w:t> </w:t>
      </w:r>
      <w:r>
        <w:rPr/>
        <w:t>;</w:t>
      </w:r>
      <w:r>
        <w:rPr>
          <w:spacing w:val="-7"/>
        </w:rPr>
        <w:t> </w:t>
      </w:r>
      <w:r>
        <w:rPr>
          <w:spacing w:val="-1"/>
        </w:rPr>
        <w:t>publiques</w:t>
      </w:r>
      <w:r>
        <w:rPr>
          <w:spacing w:val="-5"/>
        </w:rPr>
        <w:t> </w:t>
      </w:r>
      <w:r>
        <w:rPr>
          <w:spacing w:val="-1"/>
        </w:rPr>
        <w:t>avec</w:t>
      </w:r>
      <w:r>
        <w:rPr>
          <w:spacing w:val="-8"/>
        </w:rPr>
        <w:t> </w:t>
      </w:r>
      <w:r>
        <w:rPr>
          <w:spacing w:val="-1"/>
        </w:rPr>
        <w:t>exercice</w:t>
      </w:r>
      <w:r>
        <w:rPr>
          <w:spacing w:val="-7"/>
        </w:rPr>
        <w:t> </w:t>
      </w:r>
      <w:r>
        <w:rPr>
          <w:spacing w:val="-1"/>
        </w:rPr>
        <w:t>d’administration,</w:t>
      </w:r>
      <w:r>
        <w:rPr>
          <w:spacing w:val="-6"/>
        </w:rPr>
        <w:t> </w:t>
      </w:r>
      <w:r>
        <w:rPr/>
        <w:t>556.</w:t>
      </w:r>
      <w:r>
        <w:rPr/>
      </w:r>
    </w:p>
    <w:p>
      <w:pPr>
        <w:pStyle w:val="BodyText"/>
        <w:spacing w:line="240" w:lineRule="auto"/>
        <w:ind w:left="539" w:right="116" w:hanging="428"/>
        <w:jc w:val="both"/>
      </w:pPr>
      <w:r>
        <w:rPr>
          <w:rFonts w:ascii="Times New Roman" w:hAnsi="Times New Roman"/>
          <w:b/>
        </w:rPr>
        <w:t>CHARISME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37"/>
        </w:rPr>
        <w:t> </w:t>
      </w:r>
      <w:r>
        <w:rPr>
          <w:spacing w:val="-1"/>
        </w:rPr>
        <w:t>promouvoir</w:t>
      </w:r>
      <w:r>
        <w:rPr>
          <w:spacing w:val="38"/>
        </w:rPr>
        <w:t> </w:t>
      </w:r>
      <w:r>
        <w:rPr/>
        <w:t>sa</w:t>
      </w:r>
      <w:r>
        <w:rPr>
          <w:spacing w:val="36"/>
        </w:rPr>
        <w:t> </w:t>
      </w:r>
      <w:r>
        <w:rPr>
          <w:spacing w:val="-1"/>
        </w:rPr>
        <w:t>connaissance</w:t>
      </w:r>
      <w:r>
        <w:rPr>
          <w:spacing w:val="36"/>
        </w:rPr>
        <w:t> </w:t>
      </w:r>
      <w:r>
        <w:rPr/>
        <w:t>et</w:t>
      </w:r>
      <w:r>
        <w:rPr>
          <w:spacing w:val="37"/>
        </w:rPr>
        <w:t> </w:t>
      </w:r>
      <w:r>
        <w:rPr/>
        <w:t>son</w:t>
      </w:r>
      <w:r>
        <w:rPr>
          <w:spacing w:val="37"/>
        </w:rPr>
        <w:t> </w:t>
      </w:r>
      <w:r>
        <w:rPr>
          <w:spacing w:val="-1"/>
        </w:rPr>
        <w:t>vécu,</w:t>
      </w:r>
      <w:r>
        <w:rPr>
          <w:spacing w:val="39"/>
        </w:rPr>
        <w:t> </w:t>
      </w:r>
      <w:r>
        <w:rPr/>
        <w:t>21-23</w:t>
      </w:r>
      <w:r>
        <w:rPr>
          <w:spacing w:val="-1"/>
        </w:rPr>
        <w:t> </w:t>
      </w:r>
      <w:r>
        <w:rPr/>
        <w:t>;</w:t>
      </w:r>
      <w:r>
        <w:rPr>
          <w:spacing w:val="36"/>
        </w:rPr>
        <w:t> </w:t>
      </w:r>
      <w:r>
        <w:rPr>
          <w:spacing w:val="-1"/>
        </w:rPr>
        <w:t>dans</w:t>
      </w:r>
      <w:r>
        <w:rPr>
          <w:spacing w:val="35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>
          <w:spacing w:val="-1"/>
        </w:rPr>
        <w:t>formation</w:t>
      </w:r>
      <w:r>
        <w:rPr>
          <w:spacing w:val="35"/>
        </w:rPr>
        <w:t> </w:t>
      </w:r>
      <w:r>
        <w:rPr/>
        <w:t>des</w:t>
      </w:r>
      <w:r>
        <w:rPr>
          <w:spacing w:val="36"/>
        </w:rPr>
        <w:t> </w:t>
      </w:r>
      <w:r>
        <w:rPr>
          <w:spacing w:val="-1"/>
        </w:rPr>
        <w:t>novices,</w:t>
      </w:r>
      <w:r>
        <w:rPr>
          <w:spacing w:val="36"/>
        </w:rPr>
        <w:t> </w:t>
      </w:r>
      <w:r>
        <w:rPr/>
        <w:t>195-196</w:t>
      </w:r>
      <w:r>
        <w:rPr>
          <w:spacing w:val="-2"/>
        </w:rPr>
        <w:t> </w:t>
      </w:r>
      <w:r>
        <w:rPr/>
        <w:t>;</w:t>
      </w:r>
      <w:r>
        <w:rPr>
          <w:spacing w:val="37"/>
        </w:rPr>
        <w:t> </w:t>
      </w:r>
      <w:r>
        <w:rPr/>
        <w:t>son</w:t>
      </w:r>
      <w:r>
        <w:rPr>
          <w:spacing w:val="85"/>
          <w:w w:val="99"/>
        </w:rPr>
        <w:t> </w:t>
      </w:r>
      <w:r>
        <w:rPr>
          <w:spacing w:val="-1"/>
        </w:rPr>
        <w:t>renouvellement,</w:t>
      </w:r>
      <w:r>
        <w:rPr>
          <w:spacing w:val="-9"/>
        </w:rPr>
        <w:t> </w:t>
      </w:r>
      <w:r>
        <w:rPr/>
        <w:t>cf.</w:t>
      </w:r>
      <w:r>
        <w:rPr>
          <w:spacing w:val="-8"/>
        </w:rPr>
        <w:t> </w:t>
      </w:r>
      <w:r>
        <w:rPr/>
        <w:t>146.</w:t>
      </w:r>
      <w:r>
        <w:rPr/>
      </w:r>
    </w:p>
    <w:p>
      <w:pPr>
        <w:pStyle w:val="BodyText"/>
        <w:spacing w:line="240" w:lineRule="auto"/>
        <w:ind w:left="538" w:right="119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CHARITÉ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 </w:t>
      </w:r>
      <w:r>
        <w:rPr>
          <w:spacing w:val="-1"/>
        </w:rPr>
        <w:t>exercice </w:t>
      </w:r>
      <w:r>
        <w:rPr/>
        <w:t>parfait</w:t>
      </w:r>
      <w:r>
        <w:rPr>
          <w:spacing w:val="1"/>
        </w:rPr>
        <w:t> </w:t>
      </w:r>
      <w:r>
        <w:rPr>
          <w:spacing w:val="-1"/>
        </w:rPr>
        <w:t>dans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vie </w:t>
      </w:r>
      <w:r>
        <w:rPr/>
        <w:t>commune, 40s.</w:t>
      </w:r>
      <w:r>
        <w:rPr>
          <w:spacing w:val="-3"/>
        </w:rPr>
        <w:t> </w:t>
      </w:r>
      <w:r>
        <w:rPr/>
        <w:t>;</w:t>
      </w:r>
      <w:r>
        <w:rPr>
          <w:spacing w:val="-1"/>
        </w:rPr>
        <w:t> la</w:t>
      </w:r>
      <w:r>
        <w:rPr>
          <w:spacing w:val="1"/>
        </w:rPr>
        <w:t> </w:t>
      </w:r>
      <w:r>
        <w:rPr>
          <w:spacing w:val="-1"/>
        </w:rPr>
        <w:t>filiation</w:t>
      </w:r>
      <w:r>
        <w:rPr>
          <w:spacing w:val="-2"/>
        </w:rPr>
        <w:t> </w:t>
      </w:r>
      <w:r>
        <w:rPr>
          <w:spacing w:val="1"/>
        </w:rPr>
        <w:t>au</w:t>
      </w:r>
      <w:r>
        <w:rPr/>
        <w:t> </w:t>
      </w:r>
      <w:r>
        <w:rPr>
          <w:spacing w:val="-1"/>
        </w:rPr>
        <w:t>C.</w:t>
      </w:r>
      <w:r>
        <w:rPr/>
        <w:t> de</w:t>
      </w:r>
      <w:r>
        <w:rPr>
          <w:spacing w:val="-1"/>
        </w:rPr>
        <w:t> Marie,</w:t>
      </w:r>
      <w:r>
        <w:rPr/>
        <w:t> </w:t>
      </w:r>
      <w:r>
        <w:rPr>
          <w:spacing w:val="-1"/>
        </w:rPr>
        <w:t>une</w:t>
      </w:r>
      <w:r>
        <w:rPr>
          <w:spacing w:val="1"/>
        </w:rPr>
        <w:t> </w:t>
      </w:r>
      <w:r>
        <w:rPr>
          <w:spacing w:val="-1"/>
        </w:rPr>
        <w:t>stimulation, </w:t>
      </w:r>
      <w:r>
        <w:rPr/>
        <w:t>48</w:t>
      </w:r>
      <w:r>
        <w:rPr>
          <w:spacing w:val="-2"/>
        </w:rPr>
        <w:t> </w:t>
      </w:r>
      <w:r>
        <w:rPr/>
        <w:t>;</w:t>
      </w:r>
      <w:r>
        <w:rPr>
          <w:spacing w:val="-1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œuvres</w:t>
      </w:r>
      <w:r>
        <w:rPr>
          <w:spacing w:val="79"/>
          <w:w w:val="99"/>
        </w:rPr>
        <w:t> </w:t>
      </w:r>
      <w:r>
        <w:rPr/>
        <w:t>de</w:t>
      </w:r>
      <w:r>
        <w:rPr>
          <w:spacing w:val="-1"/>
        </w:rPr>
        <w:t> miséricorde,</w:t>
      </w:r>
      <w:r>
        <w:rPr>
          <w:spacing w:val="-3"/>
        </w:rPr>
        <w:t> </w:t>
      </w:r>
      <w:r>
        <w:rPr/>
        <w:t>42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avec</w:t>
      </w:r>
      <w:r>
        <w:rPr>
          <w:spacing w:val="-3"/>
        </w:rPr>
        <w:t> </w:t>
      </w:r>
      <w:r>
        <w:rPr/>
        <w:t>d’autres</w:t>
      </w:r>
      <w:r>
        <w:rPr>
          <w:spacing w:val="-5"/>
        </w:rPr>
        <w:t> </w:t>
      </w:r>
      <w:r>
        <w:rPr>
          <w:spacing w:val="-1"/>
        </w:rPr>
        <w:t>religieux,</w:t>
      </w:r>
      <w:r>
        <w:rPr>
          <w:spacing w:val="-3"/>
        </w:rPr>
        <w:t> </w:t>
      </w:r>
      <w:r>
        <w:rPr/>
        <w:t>clergé</w:t>
      </w:r>
      <w:r>
        <w:rPr>
          <w:spacing w:val="-3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laïcs,</w:t>
      </w:r>
      <w:r>
        <w:rPr>
          <w:spacing w:val="-3"/>
        </w:rPr>
        <w:t> </w:t>
      </w:r>
      <w:r>
        <w:rPr/>
        <w:t>43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/>
        <w:t>ceux</w:t>
      </w:r>
      <w:r>
        <w:rPr>
          <w:spacing w:val="-3"/>
        </w:rPr>
        <w:t> </w:t>
      </w:r>
      <w:r>
        <w:rPr>
          <w:spacing w:val="-1"/>
        </w:rPr>
        <w:t>qui</w:t>
      </w:r>
      <w:r>
        <w:rPr>
          <w:spacing w:val="-2"/>
        </w:rPr>
        <w:t> </w:t>
      </w:r>
      <w:r>
        <w:rPr>
          <w:spacing w:val="-1"/>
        </w:rPr>
        <w:t>ont</w:t>
      </w:r>
      <w:r>
        <w:rPr>
          <w:spacing w:val="-2"/>
        </w:rPr>
        <w:t> </w:t>
      </w:r>
      <w:r>
        <w:rPr>
          <w:spacing w:val="-1"/>
        </w:rPr>
        <w:t>péché,</w:t>
      </w:r>
      <w:r>
        <w:rPr>
          <w:spacing w:val="-2"/>
        </w:rPr>
        <w:t> </w:t>
      </w:r>
      <w:r>
        <w:rPr>
          <w:spacing w:val="1"/>
        </w:rPr>
        <w:t>49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avec</w:t>
      </w:r>
      <w:r>
        <w:rPr>
          <w:spacing w:val="-3"/>
        </w:rPr>
        <w:t> </w:t>
      </w:r>
      <w:r>
        <w:rPr/>
        <w:t>les</w:t>
      </w:r>
      <w:r>
        <w:rPr>
          <w:spacing w:val="-5"/>
        </w:rPr>
        <w:t> </w:t>
      </w:r>
      <w:r>
        <w:rPr/>
        <w:t>étudiants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spacing w:line="240" w:lineRule="auto" w:before="47"/>
        <w:ind w:left="540" w:right="121" w:firstLine="0"/>
        <w:jc w:val="left"/>
      </w:pPr>
      <w:r>
        <w:rPr>
          <w:spacing w:val="-1"/>
        </w:rPr>
        <w:t>extra</w:t>
      </w:r>
      <w:r>
        <w:rPr>
          <w:spacing w:val="13"/>
        </w:rPr>
        <w:t> </w:t>
      </w:r>
      <w:r>
        <w:rPr>
          <w:spacing w:val="-1"/>
        </w:rPr>
        <w:t>provinciaux,</w:t>
      </w:r>
      <w:r>
        <w:rPr>
          <w:spacing w:val="13"/>
        </w:rPr>
        <w:t> </w:t>
      </w:r>
      <w:r>
        <w:rPr/>
        <w:t>50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avec</w:t>
      </w:r>
      <w:r>
        <w:rPr>
          <w:spacing w:val="14"/>
        </w:rPr>
        <w:t> </w:t>
      </w:r>
      <w:r>
        <w:rPr/>
        <w:t>les</w:t>
      </w:r>
      <w:r>
        <w:rPr>
          <w:spacing w:val="14"/>
        </w:rPr>
        <w:t> </w:t>
      </w:r>
      <w:r>
        <w:rPr>
          <w:spacing w:val="-1"/>
        </w:rPr>
        <w:t>malades,</w:t>
      </w:r>
      <w:r>
        <w:rPr>
          <w:spacing w:val="13"/>
        </w:rPr>
        <w:t> </w:t>
      </w:r>
      <w:r>
        <w:rPr/>
        <w:t>53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avec</w:t>
      </w:r>
      <w:r>
        <w:rPr>
          <w:spacing w:val="15"/>
        </w:rPr>
        <w:t> </w:t>
      </w:r>
      <w:r>
        <w:rPr>
          <w:spacing w:val="-1"/>
        </w:rPr>
        <w:t>les</w:t>
      </w:r>
      <w:r>
        <w:rPr>
          <w:spacing w:val="12"/>
        </w:rPr>
        <w:t> </w:t>
      </w:r>
      <w:r>
        <w:rPr/>
        <w:t>défunts,</w:t>
      </w:r>
      <w:r>
        <w:rPr>
          <w:spacing w:val="13"/>
        </w:rPr>
        <w:t> </w:t>
      </w:r>
      <w:r>
        <w:rPr/>
        <w:t>54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exercice</w:t>
      </w:r>
      <w:r>
        <w:rPr>
          <w:spacing w:val="15"/>
        </w:rPr>
        <w:t> </w:t>
      </w:r>
      <w:r>
        <w:rPr>
          <w:spacing w:val="-1"/>
        </w:rPr>
        <w:t>d’une</w:t>
      </w:r>
      <w:r>
        <w:rPr>
          <w:spacing w:val="15"/>
        </w:rPr>
        <w:t> </w:t>
      </w:r>
      <w:r>
        <w:rPr>
          <w:spacing w:val="-1"/>
        </w:rPr>
        <w:t>charge,</w:t>
      </w:r>
      <w:r>
        <w:rPr>
          <w:spacing w:val="13"/>
        </w:rPr>
        <w:t> </w:t>
      </w:r>
      <w:r>
        <w:rPr/>
        <w:t>68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dialogue,</w:t>
      </w:r>
      <w:r>
        <w:rPr>
          <w:spacing w:val="16"/>
        </w:rPr>
        <w:t> </w:t>
      </w:r>
      <w:r>
        <w:rPr>
          <w:spacing w:val="-1"/>
        </w:rPr>
        <w:t>78,</w:t>
      </w:r>
      <w:r>
        <w:rPr>
          <w:spacing w:val="91"/>
          <w:w w:val="99"/>
        </w:rPr>
        <w:t> </w:t>
      </w:r>
      <w:r>
        <w:rPr>
          <w:spacing w:val="1"/>
        </w:rPr>
        <w:t>150.</w:t>
      </w:r>
      <w:r>
        <w:rPr/>
      </w:r>
    </w:p>
    <w:p>
      <w:pPr>
        <w:pStyle w:val="BodyText"/>
        <w:spacing w:line="240" w:lineRule="auto"/>
        <w:ind w:left="539" w:right="116" w:hanging="428"/>
        <w:jc w:val="both"/>
      </w:pPr>
      <w:r>
        <w:rPr>
          <w:rFonts w:ascii="Times New Roman" w:hAnsi="Times New Roman"/>
          <w:b/>
        </w:rPr>
        <w:t>CHASTETÉ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1"/>
        </w:rPr>
        <w:t> </w:t>
      </w:r>
      <w:r>
        <w:rPr/>
        <w:t>son</w:t>
      </w:r>
      <w:r>
        <w:rPr>
          <w:spacing w:val="-3"/>
        </w:rPr>
        <w:t> </w:t>
      </w:r>
      <w:r>
        <w:rPr>
          <w:spacing w:val="-1"/>
        </w:rPr>
        <w:t>vrai</w:t>
      </w:r>
      <w:r>
        <w:rPr>
          <w:spacing w:val="-2"/>
        </w:rPr>
        <w:t> </w:t>
      </w:r>
      <w:r>
        <w:rPr>
          <w:spacing w:val="-1"/>
        </w:rPr>
        <w:t>sens, </w:t>
      </w:r>
      <w:r>
        <w:rPr/>
        <w:t>55</w:t>
      </w:r>
      <w:r>
        <w:rPr>
          <w:spacing w:val="-2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culture continuelle, </w:t>
      </w:r>
      <w:r>
        <w:rPr/>
        <w:t>56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élection</w:t>
      </w:r>
      <w:r>
        <w:rPr>
          <w:spacing w:val="-3"/>
        </w:rPr>
        <w:t> </w:t>
      </w:r>
      <w:r>
        <w:rPr>
          <w:spacing w:val="-1"/>
        </w:rPr>
        <w:t>consciente, </w:t>
      </w:r>
      <w:r>
        <w:rPr/>
        <w:t>57</w:t>
      </w:r>
      <w:r>
        <w:rPr>
          <w:spacing w:val="-2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exigences, </w:t>
      </w:r>
      <w:r>
        <w:rPr/>
        <w:t>57-60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tentations, </w:t>
      </w:r>
      <w:r>
        <w:rPr/>
        <w:t>61-</w:t>
      </w:r>
      <w:r>
        <w:rPr>
          <w:spacing w:val="79"/>
          <w:w w:val="99"/>
        </w:rPr>
        <w:t> </w:t>
      </w:r>
      <w:r>
        <w:rPr/>
        <w:t>62,</w:t>
      </w:r>
      <w:r>
        <w:rPr>
          <w:spacing w:val="-3"/>
        </w:rPr>
        <w:t> </w:t>
      </w:r>
      <w:r>
        <w:rPr/>
        <w:t>143</w:t>
      </w:r>
      <w:r>
        <w:rPr>
          <w:spacing w:val="-4"/>
        </w:rPr>
        <w:t> </w:t>
      </w:r>
      <w:r>
        <w:rPr/>
        <w:t>;</w:t>
      </w:r>
      <w:r>
        <w:rPr>
          <w:spacing w:val="-1"/>
        </w:rPr>
        <w:t> moyens</w:t>
      </w:r>
      <w:r>
        <w:rPr/>
        <w:t> </w:t>
      </w:r>
      <w:r>
        <w:rPr>
          <w:spacing w:val="-1"/>
        </w:rPr>
        <w:t>naturels,</w:t>
      </w:r>
      <w:r>
        <w:rPr>
          <w:spacing w:val="-2"/>
        </w:rPr>
        <w:t> </w:t>
      </w:r>
      <w:r>
        <w:rPr/>
        <w:t>62</w:t>
      </w:r>
      <w:r>
        <w:rPr>
          <w:spacing w:val="-2"/>
        </w:rPr>
        <w:t> </w:t>
      </w:r>
      <w:r>
        <w:rPr/>
        <w:t>;</w:t>
      </w:r>
      <w:r>
        <w:rPr>
          <w:spacing w:val="-4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zèle</w:t>
      </w:r>
      <w:r>
        <w:rPr/>
        <w:t> </w:t>
      </w:r>
      <w:r>
        <w:rPr>
          <w:spacing w:val="-1"/>
        </w:rPr>
        <w:t>apostolique,</w:t>
      </w:r>
      <w:r>
        <w:rPr>
          <w:spacing w:val="-3"/>
        </w:rPr>
        <w:t> </w:t>
      </w:r>
      <w:r>
        <w:rPr/>
        <w:t>56</w:t>
      </w:r>
      <w:r>
        <w:rPr>
          <w:spacing w:val="-2"/>
        </w:rPr>
        <w:t> </w:t>
      </w:r>
      <w:r>
        <w:rPr/>
        <w:t>;</w:t>
      </w:r>
      <w:r>
        <w:rPr>
          <w:spacing w:val="-3"/>
        </w:rPr>
        <w:t> </w:t>
      </w:r>
      <w:r>
        <w:rPr/>
        <w:t>et</w:t>
      </w:r>
      <w:r>
        <w:rPr>
          <w:spacing w:val="-1"/>
        </w:rPr>
        <w:t> </w:t>
      </w:r>
      <w:r>
        <w:rPr>
          <w:spacing w:val="1"/>
        </w:rPr>
        <w:t>vie</w:t>
      </w:r>
      <w:r>
        <w:rPr>
          <w:spacing w:val="-4"/>
        </w:rPr>
        <w:t> </w:t>
      </w:r>
      <w:r>
        <w:rPr>
          <w:spacing w:val="-1"/>
        </w:rPr>
        <w:t>fraternelle,</w:t>
      </w:r>
      <w:r>
        <w:rPr>
          <w:spacing w:val="-2"/>
        </w:rPr>
        <w:t> </w:t>
      </w:r>
      <w:r>
        <w:rPr/>
        <w:t>62</w:t>
      </w:r>
      <w:r>
        <w:rPr>
          <w:spacing w:val="-2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actes contre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chasteté</w:t>
      </w:r>
      <w:r>
        <w:rPr>
          <w:spacing w:val="-3"/>
        </w:rPr>
        <w:t> </w:t>
      </w:r>
      <w:r>
        <w:rPr/>
        <w:t>consacrée</w:t>
      </w:r>
      <w:r>
        <w:rPr>
          <w:spacing w:val="97"/>
          <w:w w:val="99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comportements</w:t>
      </w:r>
      <w:r>
        <w:rPr>
          <w:spacing w:val="-6"/>
        </w:rPr>
        <w:t> </w:t>
      </w:r>
      <w:r>
        <w:rPr>
          <w:spacing w:val="-1"/>
        </w:rPr>
        <w:t>indus</w:t>
      </w:r>
      <w:r>
        <w:rPr>
          <w:spacing w:val="-7"/>
        </w:rPr>
        <w:t> </w:t>
      </w:r>
      <w:r>
        <w:rPr>
          <w:spacing w:val="1"/>
        </w:rPr>
        <w:t>en</w:t>
      </w:r>
      <w:r>
        <w:rPr>
          <w:spacing w:val="-4"/>
        </w:rPr>
        <w:t> </w:t>
      </w:r>
      <w:r>
        <w:rPr>
          <w:spacing w:val="-1"/>
        </w:rPr>
        <w:t>matière</w:t>
      </w:r>
      <w:r>
        <w:rPr>
          <w:spacing w:val="-5"/>
        </w:rPr>
        <w:t> </w:t>
      </w:r>
      <w:r>
        <w:rPr>
          <w:spacing w:val="-1"/>
        </w:rPr>
        <w:t>sexuelle,</w:t>
      </w:r>
      <w:r>
        <w:rPr>
          <w:spacing w:val="-5"/>
        </w:rPr>
        <w:t> </w:t>
      </w:r>
      <w:r>
        <w:rPr/>
        <w:t>190,</w:t>
      </w:r>
      <w:r>
        <w:rPr>
          <w:spacing w:val="-5"/>
        </w:rPr>
        <w:t> </w:t>
      </w:r>
      <w:r>
        <w:rPr/>
        <w:t>219,</w:t>
      </w:r>
      <w:r>
        <w:rPr>
          <w:spacing w:val="-4"/>
        </w:rPr>
        <w:t> </w:t>
      </w:r>
      <w:r>
        <w:rPr/>
        <w:t>281.</w:t>
      </w:r>
      <w:r>
        <w:rPr/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CHRISTOCENTRIQUE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sz w:val="20"/>
        </w:rPr>
        <w:t>caractère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notre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piété,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84.</w:t>
      </w:r>
      <w:r>
        <w:rPr>
          <w:rFonts w:ascii="Times New Roman" w:hAnsi="Times New Roman"/>
          <w:sz w:val="20"/>
        </w:rPr>
      </w:r>
    </w:p>
    <w:p>
      <w:pPr>
        <w:spacing w:before="0"/>
        <w:ind w:left="539" w:right="120" w:hanging="428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CHRONIQUE</w:t>
      </w:r>
      <w:r>
        <w:rPr>
          <w:rFonts w:ascii="Times New Roman" w:hAnsi="Times New Roman"/>
          <w:b/>
          <w:spacing w:val="19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de</w:t>
      </w:r>
      <w:r>
        <w:rPr>
          <w:rFonts w:ascii="Times New Roman" w:hAnsi="Times New Roman"/>
          <w:b/>
          <w:spacing w:val="19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la</w:t>
      </w:r>
      <w:r>
        <w:rPr>
          <w:rFonts w:ascii="Times New Roman" w:hAnsi="Times New Roman"/>
          <w:b/>
          <w:spacing w:val="23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maison</w:t>
      </w:r>
      <w:r>
        <w:rPr>
          <w:rFonts w:ascii="Times New Roman" w:hAnsi="Times New Roman"/>
          <w:b/>
          <w:sz w:val="20"/>
        </w:rPr>
        <w:t> :</w:t>
      </w:r>
      <w:r>
        <w:rPr>
          <w:rFonts w:ascii="Times New Roman" w:hAnsi="Times New Roman"/>
          <w:b/>
          <w:spacing w:val="21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avoir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un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livre,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429c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préparée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par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le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secrétaire,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429b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inspection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z w:val="20"/>
        </w:rPr>
        <w:t>du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Visiteur,</w:t>
      </w:r>
      <w:r>
        <w:rPr>
          <w:rFonts w:ascii="Times New Roman" w:hAnsi="Times New Roman"/>
          <w:spacing w:val="89"/>
          <w:w w:val="99"/>
          <w:sz w:val="20"/>
        </w:rPr>
        <w:t> </w:t>
      </w:r>
      <w:r>
        <w:rPr>
          <w:rFonts w:ascii="Times New Roman" w:hAnsi="Times New Roman"/>
          <w:spacing w:val="1"/>
          <w:sz w:val="20"/>
        </w:rPr>
        <w:t>411.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9" w:right="117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CLERGÉ</w:t>
      </w:r>
      <w:r>
        <w:rPr>
          <w:rFonts w:ascii="Times New Roman" w:hAnsi="Times New Roman" w:cs="Times New Roman" w:eastAsia="Times New Roman"/>
          <w:b/>
          <w:bCs/>
          <w:spacing w:val="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SÉCULIER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;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/>
        <w:t>union</w:t>
      </w:r>
      <w:r>
        <w:rPr>
          <w:spacing w:val="4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collaboration,</w:t>
      </w:r>
      <w:r>
        <w:rPr>
          <w:spacing w:val="6"/>
        </w:rPr>
        <w:t> </w:t>
      </w:r>
      <w:r>
        <w:rPr/>
        <w:t>28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charité,</w:t>
      </w:r>
      <w:r>
        <w:rPr>
          <w:spacing w:val="6"/>
        </w:rPr>
        <w:t> </w:t>
      </w:r>
      <w:r>
        <w:rPr/>
        <w:t>43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passage</w:t>
      </w:r>
      <w:r>
        <w:rPr>
          <w:spacing w:val="6"/>
        </w:rPr>
        <w:t> </w:t>
      </w:r>
      <w:r>
        <w:rPr/>
        <w:t>à</w:t>
      </w:r>
      <w:r>
        <w:rPr>
          <w:spacing w:val="6"/>
        </w:rPr>
        <w:t> </w:t>
      </w:r>
      <w:r>
        <w:rPr/>
        <w:t>cet</w:t>
      </w:r>
      <w:r>
        <w:rPr>
          <w:spacing w:val="5"/>
        </w:rPr>
        <w:t> </w:t>
      </w:r>
      <w:r>
        <w:rPr/>
        <w:t>état</w:t>
      </w:r>
      <w:r>
        <w:rPr>
          <w:spacing w:val="5"/>
        </w:rPr>
        <w:t> </w:t>
      </w:r>
      <w:r>
        <w:rPr/>
        <w:t>d’un</w:t>
      </w:r>
      <w:r>
        <w:rPr>
          <w:spacing w:val="7"/>
        </w:rPr>
        <w:t> </w:t>
      </w:r>
      <w:r>
        <w:rPr/>
        <w:t>prêtre</w:t>
      </w:r>
      <w:r>
        <w:rPr>
          <w:spacing w:val="6"/>
        </w:rPr>
        <w:t> </w:t>
      </w:r>
      <w:r>
        <w:rPr/>
        <w:t>ou</w:t>
      </w:r>
      <w:r>
        <w:rPr>
          <w:spacing w:val="4"/>
        </w:rPr>
        <w:t> </w:t>
      </w:r>
      <w:r>
        <w:rPr/>
        <w:t>diacre</w:t>
      </w:r>
      <w:r>
        <w:rPr>
          <w:spacing w:val="6"/>
        </w:rPr>
        <w:t> </w:t>
      </w:r>
      <w:r>
        <w:rPr>
          <w:spacing w:val="-1"/>
        </w:rPr>
        <w:t>clarétain,</w:t>
      </w:r>
      <w:r>
        <w:rPr>
          <w:spacing w:val="89"/>
          <w:w w:val="99"/>
        </w:rPr>
        <w:t> </w:t>
      </w:r>
      <w:r>
        <w:rPr>
          <w:spacing w:val="1"/>
        </w:rPr>
        <w:t>279.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C.</w:t>
      </w:r>
      <w:r>
        <w:rPr>
          <w:rFonts w:ascii="Times New Roman" w:hAnsi="Times New Roman"/>
          <w:b/>
          <w:spacing w:val="-3"/>
          <w:sz w:val="20"/>
        </w:rPr>
        <w:t> </w:t>
      </w:r>
      <w:r>
        <w:rPr>
          <w:rFonts w:ascii="Times New Roman" w:hAnsi="Times New Roman"/>
          <w:b/>
          <w:sz w:val="20"/>
        </w:rPr>
        <w:t>M.</w:t>
      </w:r>
      <w:r>
        <w:rPr>
          <w:rFonts w:ascii="Times New Roman" w:hAnsi="Times New Roman"/>
          <w:b/>
          <w:spacing w:val="-2"/>
          <w:sz w:val="20"/>
        </w:rPr>
        <w:t> </w:t>
      </w:r>
      <w:r>
        <w:rPr>
          <w:rFonts w:ascii="Times New Roman" w:hAnsi="Times New Roman"/>
          <w:b/>
          <w:sz w:val="20"/>
        </w:rPr>
        <w:t>F.</w:t>
      </w:r>
      <w:r>
        <w:rPr>
          <w:rFonts w:ascii="Times New Roman" w:hAnsi="Times New Roman"/>
          <w:b/>
          <w:spacing w:val="-2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sz w:val="20"/>
        </w:rPr>
        <w:t>à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ajouter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au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propre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nom,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pacing w:val="1"/>
          <w:sz w:val="20"/>
        </w:rPr>
        <w:t>25.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9" w:right="117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CŒUR</w:t>
      </w:r>
      <w:r>
        <w:rPr>
          <w:rFonts w:ascii="Times New Roman" w:hAnsi="Times New Roman" w:cs="Times New Roman" w:eastAsia="Times New Roman"/>
          <w:b/>
          <w:bCs/>
          <w:spacing w:val="32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</w:rPr>
        <w:t>DE</w:t>
      </w:r>
      <w:r>
        <w:rPr>
          <w:rFonts w:ascii="Times New Roman" w:hAnsi="Times New Roman" w:cs="Times New Roman" w:eastAsia="Times New Roman"/>
          <w:b/>
          <w:bCs/>
          <w:spacing w:val="31"/>
        </w:rPr>
        <w:t> </w:t>
      </w:r>
      <w:r>
        <w:rPr>
          <w:rFonts w:ascii="Times New Roman" w:hAnsi="Times New Roman" w:cs="Times New Roman" w:eastAsia="Times New Roman"/>
          <w:b/>
          <w:bCs/>
        </w:rPr>
        <w:t>MARIE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3"/>
        </w:rPr>
        <w:t> </w:t>
      </w:r>
      <w:r>
        <w:rPr>
          <w:spacing w:val="-1"/>
        </w:rPr>
        <w:t>influence</w:t>
      </w:r>
      <w:r>
        <w:rPr>
          <w:spacing w:val="32"/>
        </w:rPr>
        <w:t> </w:t>
      </w:r>
      <w:r>
        <w:rPr>
          <w:spacing w:val="-1"/>
        </w:rPr>
        <w:t>dans</w:t>
      </w:r>
      <w:r>
        <w:rPr>
          <w:spacing w:val="34"/>
        </w:rPr>
        <w:t> </w:t>
      </w:r>
      <w:r>
        <w:rPr>
          <w:spacing w:val="-1"/>
        </w:rPr>
        <w:t>notre</w:t>
      </w:r>
      <w:r>
        <w:rPr>
          <w:spacing w:val="32"/>
        </w:rPr>
        <w:t> </w:t>
      </w:r>
      <w:r>
        <w:rPr>
          <w:spacing w:val="-1"/>
        </w:rPr>
        <w:t>piété,</w:t>
      </w:r>
      <w:r>
        <w:rPr>
          <w:spacing w:val="33"/>
        </w:rPr>
        <w:t> </w:t>
      </w:r>
      <w:r>
        <w:rPr/>
        <w:t>88</w:t>
      </w:r>
      <w:r>
        <w:rPr>
          <w:spacing w:val="-1"/>
        </w:rPr>
        <w:t> </w:t>
      </w:r>
      <w:r>
        <w:rPr/>
        <w:t>;</w:t>
      </w:r>
      <w:r>
        <w:rPr>
          <w:spacing w:val="32"/>
        </w:rPr>
        <w:t> </w:t>
      </w:r>
      <w:r>
        <w:rPr>
          <w:spacing w:val="-1"/>
        </w:rPr>
        <w:t>dans</w:t>
      </w:r>
      <w:r>
        <w:rPr>
          <w:spacing w:val="33"/>
        </w:rPr>
        <w:t> </w:t>
      </w:r>
      <w:r>
        <w:rPr>
          <w:spacing w:val="-1"/>
        </w:rPr>
        <w:t>notre</w:t>
      </w:r>
      <w:r>
        <w:rPr>
          <w:spacing w:val="32"/>
        </w:rPr>
        <w:t> </w:t>
      </w:r>
      <w:r>
        <w:rPr>
          <w:spacing w:val="-1"/>
        </w:rPr>
        <w:t>vocation</w:t>
      </w:r>
      <w:r>
        <w:rPr>
          <w:spacing w:val="32"/>
        </w:rPr>
        <w:t> </w:t>
      </w:r>
      <w:r>
        <w:rPr>
          <w:spacing w:val="1"/>
        </w:rPr>
        <w:t>et</w:t>
      </w:r>
      <w:r>
        <w:rPr>
          <w:spacing w:val="31"/>
        </w:rPr>
        <w:t> </w:t>
      </w:r>
      <w:r>
        <w:rPr>
          <w:spacing w:val="-1"/>
        </w:rPr>
        <w:t>apostolat,</w:t>
      </w:r>
      <w:r>
        <w:rPr>
          <w:spacing w:val="33"/>
        </w:rPr>
        <w:t> </w:t>
      </w:r>
      <w:r>
        <w:rPr/>
        <w:t>34ac</w:t>
      </w:r>
      <w:r>
        <w:rPr>
          <w:spacing w:val="-2"/>
        </w:rPr>
        <w:t> </w:t>
      </w:r>
      <w:r>
        <w:rPr/>
        <w:t>;</w:t>
      </w:r>
      <w:r>
        <w:rPr>
          <w:spacing w:val="32"/>
        </w:rPr>
        <w:t> </w:t>
      </w:r>
      <w:r>
        <w:rPr>
          <w:spacing w:val="-1"/>
        </w:rPr>
        <w:t>soigner</w:t>
      </w:r>
      <w:r>
        <w:rPr>
          <w:spacing w:val="33"/>
        </w:rPr>
        <w:t> </w:t>
      </w:r>
      <w:r>
        <w:rPr>
          <w:spacing w:val="-1"/>
        </w:rPr>
        <w:t>le</w:t>
      </w:r>
      <w:r>
        <w:rPr>
          <w:spacing w:val="32"/>
        </w:rPr>
        <w:t> </w:t>
      </w:r>
      <w:r>
        <w:rPr>
          <w:spacing w:val="-1"/>
        </w:rPr>
        <w:t>culte</w:t>
      </w:r>
      <w:r>
        <w:rPr>
          <w:spacing w:val="100"/>
          <w:w w:val="99"/>
        </w:rPr>
        <w:t> </w:t>
      </w:r>
      <w:r>
        <w:rPr>
          <w:spacing w:val="-1"/>
        </w:rPr>
        <w:t>liturgique,</w:t>
      </w:r>
      <w:r>
        <w:rPr>
          <w:spacing w:val="6"/>
        </w:rPr>
        <w:t> </w:t>
      </w:r>
      <w:r>
        <w:rPr/>
        <w:t>34b</w:t>
      </w:r>
      <w:r>
        <w:rPr>
          <w:spacing w:val="-3"/>
        </w:rPr>
        <w:t> </w:t>
      </w:r>
      <w:r>
        <w:rPr/>
        <w:t>;</w:t>
      </w:r>
      <w:r>
        <w:rPr>
          <w:spacing w:val="5"/>
        </w:rPr>
        <w:t> </w:t>
      </w:r>
      <w:r>
        <w:rPr/>
        <w:t>approfondir</w:t>
      </w:r>
      <w:r>
        <w:rPr>
          <w:spacing w:val="7"/>
        </w:rPr>
        <w:t> </w:t>
      </w:r>
      <w:r>
        <w:rPr/>
        <w:t>l</w:t>
      </w:r>
      <w:r>
        <w:rPr>
          <w:spacing w:val="7"/>
        </w:rPr>
        <w:t> </w:t>
      </w:r>
      <w:r>
        <w:rPr>
          <w:spacing w:val="-1"/>
        </w:rPr>
        <w:t>connaissance</w:t>
      </w:r>
      <w:r>
        <w:rPr>
          <w:spacing w:val="8"/>
        </w:rPr>
        <w:t> </w:t>
      </w:r>
      <w:r>
        <w:rPr>
          <w:spacing w:val="-1"/>
        </w:rPr>
        <w:t>théologique,</w:t>
      </w:r>
      <w:r>
        <w:rPr>
          <w:spacing w:val="6"/>
        </w:rPr>
        <w:t> </w:t>
      </w:r>
      <w:r>
        <w:rPr/>
        <w:t>34d</w:t>
      </w:r>
      <w:r>
        <w:rPr>
          <w:spacing w:val="-1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sa</w:t>
      </w:r>
      <w:r>
        <w:rPr>
          <w:spacing w:val="6"/>
        </w:rPr>
        <w:t> </w:t>
      </w:r>
      <w:r>
        <w:rPr>
          <w:spacing w:val="-1"/>
        </w:rPr>
        <w:t>Neuvaine</w:t>
      </w:r>
      <w:r>
        <w:rPr>
          <w:spacing w:val="8"/>
        </w:rPr>
        <w:t> </w:t>
      </w:r>
      <w:r>
        <w:rPr/>
        <w:t>en</w:t>
      </w:r>
      <w:r>
        <w:rPr>
          <w:spacing w:val="7"/>
        </w:rPr>
        <w:t> </w:t>
      </w:r>
      <w:r>
        <w:rPr>
          <w:spacing w:val="-1"/>
        </w:rPr>
        <w:t>commun,</w:t>
      </w:r>
      <w:r>
        <w:rPr>
          <w:spacing w:val="8"/>
        </w:rPr>
        <w:t> </w:t>
      </w:r>
      <w:r>
        <w:rPr/>
        <w:t>88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filiation</w:t>
      </w:r>
      <w:r>
        <w:rPr>
          <w:spacing w:val="4"/>
        </w:rPr>
        <w:t> </w:t>
      </w:r>
      <w:r>
        <w:rPr>
          <w:spacing w:val="1"/>
        </w:rPr>
        <w:t>au</w:t>
      </w:r>
      <w:r>
        <w:rPr>
          <w:spacing w:val="7"/>
        </w:rPr>
        <w:t> </w:t>
      </w:r>
      <w:r>
        <w:rPr>
          <w:spacing w:val="-1"/>
        </w:rPr>
        <w:t>C.</w:t>
      </w:r>
      <w:r>
        <w:rPr>
          <w:spacing w:val="93"/>
          <w:w w:val="99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Marie,</w:t>
      </w:r>
      <w:r>
        <w:rPr>
          <w:spacing w:val="23"/>
        </w:rPr>
        <w:t> </w:t>
      </w:r>
      <w:r>
        <w:rPr>
          <w:spacing w:val="-1"/>
        </w:rPr>
        <w:t>incitation</w:t>
      </w:r>
      <w:r>
        <w:rPr>
          <w:spacing w:val="21"/>
        </w:rPr>
        <w:t> </w:t>
      </w:r>
      <w:r>
        <w:rPr>
          <w:spacing w:val="-1"/>
        </w:rPr>
        <w:t>[entraînement]</w:t>
      </w:r>
      <w:r>
        <w:rPr>
          <w:spacing w:val="23"/>
        </w:rPr>
        <w:t> </w:t>
      </w:r>
      <w:r>
        <w:rPr/>
        <w:t>à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charité,</w:t>
      </w:r>
      <w:r>
        <w:rPr>
          <w:spacing w:val="23"/>
        </w:rPr>
        <w:t> </w:t>
      </w:r>
      <w:r>
        <w:rPr/>
        <w:t>48</w:t>
      </w:r>
      <w:r>
        <w:rPr>
          <w:spacing w:val="-1"/>
        </w:rPr>
        <w:t> </w:t>
      </w:r>
      <w:r>
        <w:rPr/>
        <w:t>;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consécration</w:t>
      </w:r>
      <w:r>
        <w:rPr>
          <w:spacing w:val="21"/>
        </w:rPr>
        <w:t> </w:t>
      </w:r>
      <w:r>
        <w:rPr>
          <w:spacing w:val="1"/>
        </w:rPr>
        <w:t>et</w:t>
      </w:r>
      <w:r>
        <w:rPr>
          <w:spacing w:val="22"/>
        </w:rPr>
        <w:t> </w:t>
      </w:r>
      <w:r>
        <w:rPr/>
        <w:t>l’objet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Congrégation,</w:t>
      </w:r>
      <w:r>
        <w:rPr>
          <w:spacing w:val="23"/>
        </w:rPr>
        <w:t> </w:t>
      </w:r>
      <w:r>
        <w:rPr/>
        <w:t>32</w:t>
      </w:r>
      <w:r>
        <w:rPr>
          <w:spacing w:val="-2"/>
        </w:rPr>
        <w:t> </w:t>
      </w:r>
      <w:r>
        <w:rPr/>
        <w:t>;</w:t>
      </w:r>
      <w:r>
        <w:rPr>
          <w:spacing w:val="22"/>
        </w:rPr>
        <w:t> </w:t>
      </w:r>
      <w:r>
        <w:rPr>
          <w:spacing w:val="-1"/>
        </w:rPr>
        <w:t>acte</w:t>
      </w:r>
      <w:r>
        <w:rPr>
          <w:spacing w:val="98"/>
          <w:w w:val="99"/>
        </w:rPr>
        <w:t> </w:t>
      </w:r>
      <w:r>
        <w:rPr>
          <w:spacing w:val="-1"/>
        </w:rPr>
        <w:t>public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donation</w:t>
      </w:r>
      <w:r>
        <w:rPr>
          <w:spacing w:val="-5"/>
        </w:rPr>
        <w:t> </w:t>
      </w:r>
      <w:r>
        <w:rPr/>
        <w:t>au</w:t>
      </w:r>
      <w:r>
        <w:rPr>
          <w:spacing w:val="-4"/>
        </w:rPr>
        <w:t> </w:t>
      </w:r>
      <w:r>
        <w:rPr>
          <w:spacing w:val="-1"/>
        </w:rPr>
        <w:t>C.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Marie,</w:t>
      </w:r>
      <w:r>
        <w:rPr>
          <w:spacing w:val="-3"/>
        </w:rPr>
        <w:t> </w:t>
      </w:r>
      <w:r>
        <w:rPr/>
        <w:t>215.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COLLABORATION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>
          <w:spacing w:val="-1"/>
        </w:rPr>
        <w:t>avec</w:t>
      </w:r>
      <w:r>
        <w:rPr>
          <w:spacing w:val="-3"/>
        </w:rPr>
        <w:t> </w:t>
      </w:r>
      <w:r>
        <w:rPr>
          <w:spacing w:val="-1"/>
        </w:rPr>
        <w:t>évêques,</w:t>
      </w:r>
      <w:r>
        <w:rPr>
          <w:spacing w:val="-4"/>
        </w:rPr>
        <w:t> </w:t>
      </w:r>
      <w:r>
        <w:rPr/>
        <w:t>27</w:t>
      </w:r>
      <w:r>
        <w:rPr>
          <w:spacing w:val="-5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clergé</w:t>
      </w:r>
      <w:r>
        <w:rPr>
          <w:spacing w:val="-5"/>
        </w:rPr>
        <w:t> </w:t>
      </w:r>
      <w:r>
        <w:rPr>
          <w:spacing w:val="-1"/>
        </w:rPr>
        <w:t>séculier,</w:t>
      </w:r>
      <w:r>
        <w:rPr>
          <w:spacing w:val="-5"/>
        </w:rPr>
        <w:t> </w:t>
      </w:r>
      <w:r>
        <w:rPr/>
        <w:t>28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Familles</w:t>
      </w:r>
      <w:r>
        <w:rPr>
          <w:spacing w:val="-7"/>
        </w:rPr>
        <w:t> </w:t>
      </w:r>
      <w:r>
        <w:rPr>
          <w:spacing w:val="-1"/>
        </w:rPr>
        <w:t>religieuses,</w:t>
      </w:r>
      <w:r>
        <w:rPr>
          <w:spacing w:val="-4"/>
        </w:rPr>
        <w:t> </w:t>
      </w:r>
      <w:r>
        <w:rPr/>
        <w:t>28.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COLLECTURIE</w:t>
      </w:r>
      <w:r>
        <w:rPr>
          <w:rFonts w:ascii="Times New Roman" w:hAnsi="Times New Roman"/>
          <w:b/>
          <w:spacing w:val="-7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niveau</w:t>
      </w:r>
      <w:r>
        <w:rPr>
          <w:spacing w:val="-6"/>
        </w:rPr>
        <w:t> </w:t>
      </w:r>
      <w:r>
        <w:rPr/>
        <w:t>local,</w:t>
      </w:r>
      <w:r>
        <w:rPr>
          <w:spacing w:val="-5"/>
        </w:rPr>
        <w:t> </w:t>
      </w:r>
      <w:r>
        <w:rPr>
          <w:spacing w:val="-1"/>
        </w:rPr>
        <w:t>provincial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général,</w:t>
      </w:r>
      <w:r>
        <w:rPr>
          <w:spacing w:val="-5"/>
        </w:rPr>
        <w:t> </w:t>
      </w:r>
      <w:r>
        <w:rPr/>
        <w:t>266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normes</w:t>
      </w:r>
      <w:r>
        <w:rPr>
          <w:spacing w:val="-6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collecteurs,</w:t>
      </w:r>
      <w:r>
        <w:rPr>
          <w:spacing w:val="-4"/>
        </w:rPr>
        <w:t> </w:t>
      </w:r>
      <w:r>
        <w:rPr/>
        <w:t>541-542.</w:t>
      </w:r>
      <w:r>
        <w:rPr/>
      </w:r>
    </w:p>
    <w:p>
      <w:pPr>
        <w:pStyle w:val="BodyText"/>
        <w:spacing w:line="240" w:lineRule="auto"/>
        <w:ind w:left="539" w:right="115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COLLÈGES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8"/>
        </w:rPr>
        <w:t> </w:t>
      </w:r>
      <w:r>
        <w:rPr>
          <w:spacing w:val="-2"/>
        </w:rPr>
        <w:t>une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nos</w:t>
      </w:r>
      <w:r>
        <w:rPr>
          <w:spacing w:val="9"/>
        </w:rPr>
        <w:t> </w:t>
      </w:r>
      <w:r>
        <w:rPr>
          <w:spacing w:val="-1"/>
        </w:rPr>
        <w:t>structures</w:t>
      </w:r>
      <w:r>
        <w:rPr>
          <w:spacing w:val="7"/>
        </w:rPr>
        <w:t> </w:t>
      </w:r>
      <w:r>
        <w:rPr>
          <w:spacing w:val="-1"/>
        </w:rPr>
        <w:t>apostoliques,</w:t>
      </w:r>
      <w:r>
        <w:rPr>
          <w:spacing w:val="8"/>
        </w:rPr>
        <w:t> </w:t>
      </w:r>
      <w:r>
        <w:rPr/>
        <w:t>130-131</w:t>
      </w:r>
      <w:r>
        <w:rPr>
          <w:spacing w:val="-2"/>
        </w:rPr>
        <w:t> </w:t>
      </w:r>
      <w:r>
        <w:rPr/>
        <w:t>;</w:t>
      </w:r>
      <w:r>
        <w:rPr>
          <w:spacing w:val="7"/>
        </w:rPr>
        <w:t> </w:t>
      </w:r>
      <w:r>
        <w:rPr>
          <w:spacing w:val="-1"/>
        </w:rPr>
        <w:t>qui</w:t>
      </w:r>
      <w:r>
        <w:rPr>
          <w:spacing w:val="7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érige</w:t>
      </w:r>
      <w:r>
        <w:rPr>
          <w:spacing w:val="8"/>
        </w:rPr>
        <w:t> </w:t>
      </w:r>
      <w:r>
        <w:rPr>
          <w:spacing w:val="-1"/>
        </w:rPr>
        <w:t>[autorise],</w:t>
      </w:r>
      <w:r>
        <w:rPr>
          <w:spacing w:val="8"/>
        </w:rPr>
        <w:t> </w:t>
      </w:r>
      <w:r>
        <w:rPr>
          <w:spacing w:val="-1"/>
        </w:rPr>
        <w:t>130 </w:t>
      </w:r>
      <w:r>
        <w:rPr/>
        <w:t>;</w:t>
      </w:r>
      <w:r>
        <w:rPr>
          <w:spacing w:val="7"/>
        </w:rPr>
        <w:t> </w:t>
      </w:r>
      <w:r>
        <w:rPr>
          <w:spacing w:val="-1"/>
        </w:rPr>
        <w:t>Département</w:t>
      </w:r>
      <w:r>
        <w:rPr>
          <w:spacing w:val="7"/>
        </w:rPr>
        <w:t> </w:t>
      </w:r>
      <w:r>
        <w:rPr/>
        <w:t>de</w:t>
      </w:r>
      <w:r>
        <w:rPr>
          <w:spacing w:val="107"/>
          <w:w w:val="99"/>
        </w:rPr>
        <w:t> </w:t>
      </w:r>
      <w:r>
        <w:rPr>
          <w:spacing w:val="-1"/>
        </w:rPr>
        <w:t>l’Éducation</w:t>
      </w:r>
      <w:r>
        <w:rPr>
          <w:spacing w:val="3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Foi,</w:t>
      </w:r>
      <w:r>
        <w:rPr>
          <w:spacing w:val="6"/>
        </w:rPr>
        <w:t> </w:t>
      </w:r>
      <w:r>
        <w:rPr/>
        <w:t>129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activités</w:t>
      </w:r>
      <w:r>
        <w:rPr>
          <w:spacing w:val="5"/>
        </w:rPr>
        <w:t> </w:t>
      </w:r>
      <w:r>
        <w:rPr/>
        <w:t>dans</w:t>
      </w:r>
      <w:r>
        <w:rPr>
          <w:spacing w:val="5"/>
        </w:rPr>
        <w:t> </w:t>
      </w:r>
      <w:r>
        <w:rPr/>
        <w:t>des</w:t>
      </w:r>
      <w:r>
        <w:rPr>
          <w:spacing w:val="5"/>
        </w:rPr>
        <w:t> </w:t>
      </w:r>
      <w:r>
        <w:rPr>
          <w:spacing w:val="-1"/>
        </w:rPr>
        <w:t>centres</w:t>
      </w:r>
      <w:r>
        <w:rPr>
          <w:spacing w:val="7"/>
        </w:rPr>
        <w:t> </w:t>
      </w:r>
      <w:r>
        <w:rPr>
          <w:spacing w:val="-1"/>
        </w:rPr>
        <w:t>tenus</w:t>
      </w:r>
      <w:r>
        <w:rPr>
          <w:spacing w:val="6"/>
        </w:rPr>
        <w:t> </w:t>
      </w:r>
      <w:r>
        <w:rPr/>
        <w:t>par</w:t>
      </w:r>
      <w:r>
        <w:rPr>
          <w:spacing w:val="6"/>
        </w:rPr>
        <w:t> </w:t>
      </w:r>
      <w:r>
        <w:rPr>
          <w:spacing w:val="-1"/>
        </w:rPr>
        <w:t>d’autres,</w:t>
      </w:r>
      <w:r>
        <w:rPr>
          <w:spacing w:val="6"/>
        </w:rPr>
        <w:t> </w:t>
      </w:r>
      <w:r>
        <w:rPr/>
        <w:t>131</w:t>
      </w:r>
      <w:r>
        <w:rPr>
          <w:spacing w:val="-3"/>
        </w:rPr>
        <w:t> </w:t>
      </w:r>
      <w:r>
        <w:rPr/>
        <w:t>;</w:t>
      </w:r>
      <w:r>
        <w:rPr>
          <w:spacing w:val="5"/>
        </w:rPr>
        <w:t> </w:t>
      </w:r>
      <w:r>
        <w:rPr/>
        <w:t>budgets</w:t>
      </w:r>
      <w:r>
        <w:rPr>
          <w:spacing w:val="5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contrôles,</w:t>
      </w:r>
      <w:r>
        <w:rPr>
          <w:spacing w:val="6"/>
        </w:rPr>
        <w:t> </w:t>
      </w:r>
      <w:r>
        <w:rPr/>
        <w:t>568,</w:t>
      </w:r>
      <w:r>
        <w:rPr>
          <w:spacing w:val="6"/>
        </w:rPr>
        <w:t> </w:t>
      </w:r>
      <w:r>
        <w:rPr/>
        <w:t>470-</w:t>
      </w:r>
      <w:r>
        <w:rPr/>
      </w:r>
    </w:p>
    <w:p>
      <w:pPr>
        <w:spacing w:before="0"/>
        <w:ind w:left="53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574.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pacing w:val="-1"/>
          <w:sz w:val="20"/>
        </w:rPr>
        <w:t>(Pour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les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élèves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clarétains,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voir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Centres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de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Formation</w:t>
      </w:r>
      <w:r>
        <w:rPr>
          <w:rFonts w:ascii="Times New Roman" w:hAnsi="Times New Roman"/>
          <w:sz w:val="20"/>
        </w:rPr>
        <w:t>).</w:t>
      </w:r>
      <w:r>
        <w:rPr>
          <w:rFonts w:ascii="Times New Roman" w:hAnsi="Times New Roman"/>
          <w:sz w:val="20"/>
        </w:rPr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COMITE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19"/>
          <w:sz w:val="20"/>
        </w:rPr>
        <w:t> </w:t>
      </w:r>
      <w:r>
        <w:rPr>
          <w:rFonts w:ascii="Times New Roman" w:hAnsi="Times New Roman"/>
          <w:b/>
          <w:sz w:val="20"/>
        </w:rPr>
        <w:t>-</w:t>
      </w:r>
      <w:r>
        <w:rPr>
          <w:rFonts w:ascii="Times New Roman" w:hAnsi="Times New Roman"/>
          <w:b/>
          <w:spacing w:val="20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permanent</w:t>
      </w:r>
      <w:r>
        <w:rPr>
          <w:rFonts w:ascii="Times New Roman" w:hAnsi="Times New Roman"/>
          <w:b/>
          <w:spacing w:val="-3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20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pacing w:val="-1"/>
          <w:sz w:val="20"/>
        </w:rPr>
        <w:t>gouvernement,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constitution</w:t>
      </w:r>
      <w:r>
        <w:rPr>
          <w:rFonts w:ascii="Times New Roman" w:hAnsi="Times New Roman"/>
          <w:spacing w:val="22"/>
          <w:sz w:val="20"/>
        </w:rPr>
        <w:t> </w:t>
      </w:r>
      <w:r>
        <w:rPr>
          <w:rFonts w:ascii="Times New Roman" w:hAnsi="Times New Roman"/>
          <w:sz w:val="20"/>
        </w:rPr>
        <w:t>et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compétence,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460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b/>
          <w:sz w:val="20"/>
        </w:rPr>
        <w:t>-</w:t>
      </w:r>
      <w:r>
        <w:rPr>
          <w:rFonts w:ascii="Times New Roman" w:hAnsi="Times New Roman"/>
          <w:b/>
          <w:spacing w:val="20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plénier</w:t>
      </w:r>
      <w:r>
        <w:rPr>
          <w:rFonts w:ascii="Times New Roman" w:hAnsi="Times New Roman"/>
          <w:b/>
          <w:spacing w:val="18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de</w:t>
      </w:r>
      <w:r>
        <w:rPr>
          <w:rFonts w:ascii="Times New Roman" w:hAnsi="Times New Roman"/>
          <w:b/>
          <w:spacing w:val="19"/>
          <w:sz w:val="20"/>
        </w:rPr>
        <w:t> </w:t>
      </w:r>
      <w:r>
        <w:rPr>
          <w:rFonts w:ascii="Times New Roman" w:hAnsi="Times New Roman"/>
          <w:b/>
          <w:sz w:val="20"/>
        </w:rPr>
        <w:t>Communauté,</w:t>
      </w:r>
      <w:r>
        <w:rPr>
          <w:rFonts w:ascii="Times New Roman" w:hAnsi="Times New Roman"/>
          <w:b/>
          <w:spacing w:val="19"/>
          <w:sz w:val="20"/>
        </w:rPr>
        <w:t> </w:t>
      </w:r>
      <w:r>
        <w:rPr>
          <w:rFonts w:ascii="Times New Roman" w:hAnsi="Times New Roman"/>
          <w:spacing w:val="1"/>
          <w:sz w:val="20"/>
        </w:rPr>
        <w:t>430,</w:t>
      </w:r>
      <w:r>
        <w:rPr>
          <w:rFonts w:ascii="Times New Roman" w:hAnsi="Times New Roman"/>
          <w:sz w:val="20"/>
        </w:rPr>
      </w:r>
    </w:p>
    <w:p>
      <w:pPr>
        <w:spacing w:before="0"/>
        <w:ind w:left="538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432.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v.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Réunion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plénière.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8" w:right="118" w:hanging="428"/>
        <w:jc w:val="both"/>
      </w:pPr>
      <w:r>
        <w:rPr>
          <w:rFonts w:ascii="Times New Roman" w:hAnsi="Times New Roman"/>
          <w:b/>
        </w:rPr>
        <w:t>COMMISSIONS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30"/>
        </w:rPr>
        <w:t> </w:t>
      </w:r>
      <w:r>
        <w:rPr>
          <w:spacing w:val="-1"/>
        </w:rPr>
        <w:t>associées</w:t>
      </w:r>
      <w:r>
        <w:rPr>
          <w:spacing w:val="32"/>
        </w:rPr>
        <w:t> </w:t>
      </w:r>
      <w:r>
        <w:rPr/>
        <w:t>au</w:t>
      </w:r>
      <w:r>
        <w:rPr>
          <w:spacing w:val="29"/>
        </w:rPr>
        <w:t> </w:t>
      </w:r>
      <w:r>
        <w:rPr>
          <w:spacing w:val="-1"/>
        </w:rPr>
        <w:t>Préfectures,</w:t>
      </w:r>
      <w:r>
        <w:rPr>
          <w:spacing w:val="30"/>
        </w:rPr>
        <w:t> </w:t>
      </w:r>
      <w:r>
        <w:rPr/>
        <w:t>412</w:t>
      </w:r>
      <w:r>
        <w:rPr>
          <w:spacing w:val="-3"/>
        </w:rPr>
        <w:t> </w:t>
      </w:r>
      <w:r>
        <w:rPr/>
        <w:t>;</w:t>
      </w:r>
      <w:r>
        <w:rPr>
          <w:spacing w:val="30"/>
        </w:rPr>
        <w:t> </w:t>
      </w:r>
      <w:r>
        <w:rPr>
          <w:spacing w:val="-1"/>
        </w:rPr>
        <w:t>interprovinciales,</w:t>
      </w:r>
      <w:r>
        <w:rPr>
          <w:spacing w:val="31"/>
        </w:rPr>
        <w:t> </w:t>
      </w:r>
      <w:r>
        <w:rPr/>
        <w:t>310bd</w:t>
      </w:r>
      <w:r>
        <w:rPr>
          <w:spacing w:val="-3"/>
        </w:rPr>
        <w:t> </w:t>
      </w:r>
      <w:r>
        <w:rPr/>
        <w:t>;</w:t>
      </w:r>
      <w:r>
        <w:rPr>
          <w:spacing w:val="29"/>
        </w:rPr>
        <w:t> </w:t>
      </w:r>
      <w:r>
        <w:rPr>
          <w:spacing w:val="-1"/>
        </w:rPr>
        <w:t>précapitulaires,</w:t>
      </w:r>
      <w:r>
        <w:rPr>
          <w:spacing w:val="31"/>
        </w:rPr>
        <w:t> </w:t>
      </w:r>
      <w:r>
        <w:rPr/>
        <w:t>387d</w:t>
      </w:r>
      <w:r>
        <w:rPr>
          <w:spacing w:val="-3"/>
        </w:rPr>
        <w:t> </w:t>
      </w:r>
      <w:r>
        <w:rPr/>
        <w:t>;</w:t>
      </w:r>
      <w:r>
        <w:rPr>
          <w:spacing w:val="30"/>
        </w:rPr>
        <w:t> </w:t>
      </w:r>
      <w:r>
        <w:rPr>
          <w:spacing w:val="-1"/>
        </w:rPr>
        <w:t>capitulaires,</w:t>
      </w:r>
      <w:r>
        <w:rPr>
          <w:spacing w:val="111"/>
          <w:w w:val="99"/>
        </w:rPr>
        <w:t> </w:t>
      </w:r>
      <w:r>
        <w:rPr/>
        <w:t>511c.</w:t>
      </w:r>
      <w:r>
        <w:rPr/>
      </w:r>
    </w:p>
    <w:p>
      <w:pPr>
        <w:spacing w:before="0"/>
        <w:ind w:left="11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z w:val="20"/>
        </w:rPr>
        <w:t>COMMUNAUTARIETE</w:t>
      </w:r>
      <w:r>
        <w:rPr>
          <w:rFonts w:ascii="Times New Roman"/>
          <w:b/>
          <w:spacing w:val="-8"/>
          <w:sz w:val="20"/>
        </w:rPr>
        <w:t> </w:t>
      </w:r>
      <w:r>
        <w:rPr>
          <w:rFonts w:ascii="Times New Roman"/>
          <w:b/>
          <w:sz w:val="20"/>
        </w:rPr>
        <w:t>: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sz w:val="20"/>
        </w:rPr>
        <w:t>ne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pacing w:val="-1"/>
          <w:sz w:val="20"/>
        </w:rPr>
        <w:t>permet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z w:val="20"/>
        </w:rPr>
        <w:t>pas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z w:val="20"/>
        </w:rPr>
        <w:t>de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pacing w:val="-1"/>
          <w:sz w:val="20"/>
        </w:rPr>
        <w:t>vivre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pacing w:val="-1"/>
          <w:sz w:val="20"/>
        </w:rPr>
        <w:t>habituellement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pacing w:val="-1"/>
          <w:sz w:val="20"/>
        </w:rPr>
        <w:t>seuls,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z w:val="20"/>
        </w:rPr>
        <w:t>38.</w:t>
      </w:r>
      <w:r>
        <w:rPr>
          <w:rFonts w:ascii="Times New Roman"/>
          <w:sz w:val="20"/>
        </w:rPr>
      </w:r>
    </w:p>
    <w:p>
      <w:pPr>
        <w:pStyle w:val="BodyText"/>
        <w:spacing w:line="240" w:lineRule="auto"/>
        <w:ind w:left="537" w:right="117" w:hanging="426"/>
        <w:jc w:val="both"/>
      </w:pPr>
      <w:r>
        <w:rPr>
          <w:rFonts w:ascii="Times New Roman" w:hAnsi="Times New Roman" w:cs="Times New Roman" w:eastAsia="Times New Roman"/>
          <w:b/>
          <w:bCs/>
        </w:rPr>
        <w:t>COMMUNAUTÉ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8"/>
        </w:rPr>
        <w:t> </w:t>
      </w:r>
      <w:r>
        <w:rPr/>
        <w:t>-</w:t>
      </w:r>
      <w:r>
        <w:rPr>
          <w:spacing w:val="46"/>
        </w:rPr>
        <w:t> </w:t>
      </w:r>
      <w:r>
        <w:rPr>
          <w:rFonts w:ascii="Times New Roman" w:hAnsi="Times New Roman" w:cs="Times New Roman" w:eastAsia="Times New Roman"/>
          <w:b/>
          <w:bCs/>
        </w:rPr>
        <w:t>locale :</w:t>
      </w:r>
      <w:r>
        <w:rPr>
          <w:rFonts w:ascii="Times New Roman" w:hAnsi="Times New Roman" w:cs="Times New Roman" w:eastAsia="Times New Roman"/>
          <w:b/>
          <w:bCs/>
          <w:spacing w:val="49"/>
        </w:rPr>
        <w:t> </w:t>
      </w:r>
      <w:r>
        <w:rPr>
          <w:spacing w:val="-1"/>
        </w:rPr>
        <w:t>peut</w:t>
      </w:r>
      <w:r>
        <w:rPr>
          <w:spacing w:val="47"/>
        </w:rPr>
        <w:t> </w:t>
      </w:r>
      <w:r>
        <w:rPr>
          <w:spacing w:val="-1"/>
        </w:rPr>
        <w:t>se</w:t>
      </w:r>
      <w:r>
        <w:rPr>
          <w:spacing w:val="48"/>
        </w:rPr>
        <w:t> </w:t>
      </w:r>
      <w:r>
        <w:rPr>
          <w:spacing w:val="-1"/>
        </w:rPr>
        <w:t>constituer</w:t>
      </w:r>
      <w:r>
        <w:rPr>
          <w:spacing w:val="49"/>
        </w:rPr>
        <w:t> </w:t>
      </w:r>
      <w:r>
        <w:rPr/>
        <w:t>comme</w:t>
      </w:r>
      <w:r>
        <w:rPr>
          <w:spacing w:val="49"/>
        </w:rPr>
        <w:t> </w:t>
      </w:r>
      <w:r>
        <w:rPr>
          <w:spacing w:val="-1"/>
        </w:rPr>
        <w:t>Maison</w:t>
      </w:r>
      <w:r>
        <w:rPr>
          <w:spacing w:val="47"/>
        </w:rPr>
        <w:t> </w:t>
      </w:r>
      <w:r>
        <w:rPr>
          <w:spacing w:val="1"/>
        </w:rPr>
        <w:t>ou</w:t>
      </w:r>
      <w:r>
        <w:rPr>
          <w:spacing w:val="46"/>
        </w:rPr>
        <w:t> </w:t>
      </w:r>
      <w:r>
        <w:rPr>
          <w:spacing w:val="-1"/>
        </w:rPr>
        <w:t>comme</w:t>
      </w:r>
      <w:r>
        <w:rPr/>
        <w:t>  Résidence,</w:t>
      </w:r>
      <w:r>
        <w:rPr>
          <w:spacing w:val="47"/>
        </w:rPr>
        <w:t> </w:t>
      </w:r>
      <w:r>
        <w:rPr/>
        <w:t>295-297</w:t>
      </w:r>
      <w:r>
        <w:rPr>
          <w:spacing w:val="-1"/>
        </w:rPr>
        <w:t> </w:t>
      </w:r>
      <w:r>
        <w:rPr/>
        <w:t>;</w:t>
      </w:r>
      <w:r>
        <w:rPr>
          <w:spacing w:val="47"/>
        </w:rPr>
        <w:t> </w:t>
      </w:r>
      <w:r>
        <w:rPr>
          <w:spacing w:val="-1"/>
        </w:rPr>
        <w:t>Organisme</w:t>
      </w:r>
      <w:r>
        <w:rPr>
          <w:spacing w:val="72"/>
          <w:w w:val="99"/>
        </w:rPr>
        <w:t> </w:t>
      </w:r>
      <w:r>
        <w:rPr>
          <w:spacing w:val="-1"/>
        </w:rPr>
        <w:t>Mineur,</w:t>
      </w:r>
      <w:r>
        <w:rPr>
          <w:spacing w:val="1"/>
        </w:rPr>
        <w:t> </w:t>
      </w:r>
      <w:r>
        <w:rPr/>
        <w:t>295b</w:t>
      </w:r>
      <w:r>
        <w:rPr>
          <w:spacing w:val="-3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fait</w:t>
      </w:r>
      <w:r>
        <w:rPr/>
        <w:t> </w:t>
      </w:r>
      <w:r>
        <w:rPr>
          <w:spacing w:val="-1"/>
        </w:rPr>
        <w:t>partie</w:t>
      </w:r>
      <w:r>
        <w:rPr>
          <w:spacing w:val="1"/>
        </w:rPr>
        <w:t> d’un </w:t>
      </w:r>
      <w:r>
        <w:rPr/>
        <w:t>Org.</w:t>
      </w:r>
      <w:r>
        <w:rPr>
          <w:spacing w:val="1"/>
        </w:rPr>
        <w:t> </w:t>
      </w:r>
      <w:r>
        <w:rPr/>
        <w:t>Majeur</w:t>
      </w:r>
      <w:r>
        <w:rPr>
          <w:spacing w:val="1"/>
        </w:rPr>
        <w:t> ou </w:t>
      </w:r>
      <w:r>
        <w:rPr/>
        <w:t>dépend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plusieurs</w:t>
      </w:r>
      <w:r>
        <w:rPr>
          <w:spacing w:val="2"/>
        </w:rPr>
        <w:t> </w:t>
      </w:r>
      <w:r>
        <w:rPr>
          <w:spacing w:val="-1"/>
        </w:rPr>
        <w:t>Supérieurs</w:t>
      </w:r>
      <w:r>
        <w:rPr>
          <w:spacing w:val="3"/>
        </w:rPr>
        <w:t> </w:t>
      </w:r>
      <w:r>
        <w:rPr/>
        <w:t>Majeurs </w:t>
      </w:r>
      <w:r>
        <w:rPr>
          <w:spacing w:val="1"/>
        </w:rPr>
        <w:t>ou</w:t>
      </w:r>
      <w:r>
        <w:rPr/>
        <w:t> du</w:t>
      </w:r>
      <w:r>
        <w:rPr>
          <w:spacing w:val="3"/>
        </w:rPr>
        <w:t> </w:t>
      </w:r>
      <w:r>
        <w:rPr/>
        <w:t>Sup.</w:t>
      </w:r>
      <w:r>
        <w:rPr>
          <w:spacing w:val="1"/>
        </w:rPr>
        <w:t> </w:t>
      </w:r>
      <w:r>
        <w:rPr/>
        <w:t>Gén.,</w:t>
      </w:r>
      <w:r>
        <w:rPr>
          <w:spacing w:val="1"/>
        </w:rPr>
        <w:t> </w:t>
      </w:r>
      <w:r>
        <w:rPr/>
        <w:t>297</w:t>
      </w:r>
      <w:r>
        <w:rPr>
          <w:spacing w:val="-3"/>
        </w:rPr>
        <w:t> </w:t>
      </w:r>
      <w:r>
        <w:rPr/>
        <w:t>;</w:t>
      </w:r>
      <w:r>
        <w:rPr>
          <w:spacing w:val="72"/>
          <w:w w:val="99"/>
        </w:rPr>
        <w:t> </w:t>
      </w:r>
      <w:r>
        <w:rPr>
          <w:spacing w:val="-1"/>
        </w:rPr>
        <w:t>manière</w:t>
      </w:r>
      <w:r>
        <w:rPr>
          <w:spacing w:val="46"/>
        </w:rPr>
        <w:t> </w:t>
      </w:r>
      <w:r>
        <w:rPr/>
        <w:t>de</w:t>
      </w:r>
      <w:r>
        <w:rPr>
          <w:spacing w:val="46"/>
        </w:rPr>
        <w:t> </w:t>
      </w:r>
      <w:r>
        <w:rPr>
          <w:spacing w:val="-1"/>
        </w:rPr>
        <w:t>se</w:t>
      </w:r>
      <w:r>
        <w:rPr>
          <w:spacing w:val="47"/>
        </w:rPr>
        <w:t> </w:t>
      </w:r>
      <w:r>
        <w:rPr>
          <w:spacing w:val="-1"/>
        </w:rPr>
        <w:t>constituer,</w:t>
      </w:r>
      <w:r>
        <w:rPr>
          <w:spacing w:val="46"/>
        </w:rPr>
        <w:t> </w:t>
      </w:r>
      <w:r>
        <w:rPr/>
        <w:t>300</w:t>
      </w:r>
      <w:r>
        <w:rPr>
          <w:spacing w:val="-1"/>
        </w:rPr>
        <w:t> </w:t>
      </w:r>
      <w:r>
        <w:rPr/>
        <w:t>;</w:t>
      </w:r>
      <w:r>
        <w:rPr>
          <w:spacing w:val="48"/>
        </w:rPr>
        <w:t> </w:t>
      </w:r>
      <w:r>
        <w:rPr>
          <w:spacing w:val="-1"/>
        </w:rPr>
        <w:t>minimum</w:t>
      </w:r>
      <w:r>
        <w:rPr>
          <w:spacing w:val="45"/>
        </w:rPr>
        <w:t> </w:t>
      </w:r>
      <w:r>
        <w:rPr/>
        <w:t>de</w:t>
      </w:r>
      <w:r>
        <w:rPr>
          <w:spacing w:val="48"/>
        </w:rPr>
        <w:t> </w:t>
      </w:r>
      <w:r>
        <w:rPr>
          <w:spacing w:val="-1"/>
        </w:rPr>
        <w:t>membres</w:t>
      </w:r>
      <w:r>
        <w:rPr>
          <w:spacing w:val="46"/>
        </w:rPr>
        <w:t> </w:t>
      </w:r>
      <w:r>
        <w:rPr/>
        <w:t>d’une</w:t>
      </w:r>
      <w:r>
        <w:rPr>
          <w:spacing w:val="46"/>
        </w:rPr>
        <w:t> </w:t>
      </w:r>
      <w:r>
        <w:rPr>
          <w:spacing w:val="-1"/>
        </w:rPr>
        <w:t>Maison,</w:t>
      </w:r>
      <w:r>
        <w:rPr>
          <w:spacing w:val="47"/>
        </w:rPr>
        <w:t> </w:t>
      </w:r>
      <w:r>
        <w:rPr/>
        <w:t>294</w:t>
      </w:r>
      <w:r>
        <w:rPr>
          <w:spacing w:val="-1"/>
        </w:rPr>
        <w:t> </w:t>
      </w:r>
      <w:r>
        <w:rPr/>
        <w:t>;</w:t>
      </w:r>
      <w:r>
        <w:rPr>
          <w:spacing w:val="45"/>
        </w:rPr>
        <w:t> </w:t>
      </w:r>
      <w:r>
        <w:rPr/>
        <w:t>condition</w:t>
      </w:r>
      <w:r>
        <w:rPr>
          <w:spacing w:val="45"/>
        </w:rPr>
        <w:t> </w:t>
      </w:r>
      <w:r>
        <w:rPr>
          <w:spacing w:val="-1"/>
        </w:rPr>
        <w:t>juridique</w:t>
      </w:r>
      <w:r>
        <w:rPr>
          <w:spacing w:val="46"/>
        </w:rPr>
        <w:t> </w:t>
      </w:r>
      <w:r>
        <w:rPr>
          <w:spacing w:val="-1"/>
        </w:rPr>
        <w:t>avant</w:t>
      </w:r>
      <w:r>
        <w:rPr>
          <w:spacing w:val="48"/>
        </w:rPr>
        <w:t> </w:t>
      </w:r>
      <w:r>
        <w:rPr>
          <w:spacing w:val="-1"/>
        </w:rPr>
        <w:t>le</w:t>
      </w:r>
      <w:r>
        <w:rPr>
          <w:spacing w:val="96"/>
          <w:w w:val="99"/>
        </w:rPr>
        <w:t> </w:t>
      </w:r>
      <w:r>
        <w:rPr>
          <w:spacing w:val="-1"/>
        </w:rPr>
        <w:t>Chapitre,</w:t>
      </w:r>
      <w:r>
        <w:rPr>
          <w:spacing w:val="20"/>
        </w:rPr>
        <w:t> </w:t>
      </w:r>
      <w:r>
        <w:rPr/>
        <w:t>303</w:t>
      </w:r>
      <w:r>
        <w:rPr>
          <w:spacing w:val="-2"/>
        </w:rPr>
        <w:t> </w:t>
      </w:r>
      <w:r>
        <w:rPr/>
        <w:t>;</w:t>
      </w:r>
      <w:r>
        <w:rPr>
          <w:spacing w:val="20"/>
        </w:rPr>
        <w:t> </w:t>
      </w:r>
      <w:r>
        <w:rPr>
          <w:spacing w:val="-1"/>
        </w:rPr>
        <w:t>formée</w:t>
      </w:r>
      <w:r>
        <w:rPr>
          <w:spacing w:val="20"/>
        </w:rPr>
        <w:t> </w:t>
      </w:r>
      <w:r>
        <w:rPr/>
        <w:t>par</w:t>
      </w:r>
      <w:r>
        <w:rPr>
          <w:spacing w:val="21"/>
        </w:rPr>
        <w:t> </w:t>
      </w:r>
      <w:r>
        <w:rPr>
          <w:spacing w:val="-1"/>
        </w:rPr>
        <w:t>plusieurs</w:t>
      </w:r>
      <w:r>
        <w:rPr>
          <w:spacing w:val="20"/>
        </w:rPr>
        <w:t> </w:t>
      </w:r>
      <w:r>
        <w:rPr>
          <w:spacing w:val="-1"/>
        </w:rPr>
        <w:t>groupes,</w:t>
      </w:r>
      <w:r>
        <w:rPr>
          <w:spacing w:val="20"/>
        </w:rPr>
        <w:t> </w:t>
      </w:r>
      <w:r>
        <w:rPr/>
        <w:t>37</w:t>
      </w:r>
      <w:r>
        <w:rPr>
          <w:spacing w:val="-1"/>
        </w:rPr>
        <w:t> </w:t>
      </w:r>
      <w:r>
        <w:rPr/>
        <w:t>;</w:t>
      </w:r>
      <w:r>
        <w:rPr>
          <w:spacing w:val="20"/>
        </w:rPr>
        <w:t> </w:t>
      </w:r>
      <w:r>
        <w:rPr>
          <w:spacing w:val="-1"/>
        </w:rPr>
        <w:t>non</w:t>
      </w:r>
      <w:r>
        <w:rPr>
          <w:spacing w:val="20"/>
        </w:rPr>
        <w:t> </w:t>
      </w:r>
      <w:r>
        <w:rPr/>
        <w:t>en</w:t>
      </w:r>
      <w:r>
        <w:rPr>
          <w:spacing w:val="19"/>
        </w:rPr>
        <w:t> </w:t>
      </w:r>
      <w:r>
        <w:rPr>
          <w:spacing w:val="-1"/>
        </w:rPr>
        <w:t>marge</w:t>
      </w:r>
      <w:r>
        <w:rPr>
          <w:spacing w:val="20"/>
        </w:rPr>
        <w:t> </w:t>
      </w:r>
      <w:r>
        <w:rPr/>
        <w:t>des</w:t>
      </w:r>
      <w:r>
        <w:rPr>
          <w:spacing w:val="19"/>
        </w:rPr>
        <w:t> </w:t>
      </w:r>
      <w:r>
        <w:rPr>
          <w:spacing w:val="-1"/>
        </w:rPr>
        <w:t>autres,</w:t>
      </w:r>
      <w:r>
        <w:rPr>
          <w:spacing w:val="21"/>
        </w:rPr>
        <w:t> </w:t>
      </w:r>
      <w:r>
        <w:rPr/>
        <w:t>39,</w:t>
      </w:r>
      <w:r>
        <w:rPr>
          <w:spacing w:val="20"/>
        </w:rPr>
        <w:t> </w:t>
      </w:r>
      <w:r>
        <w:rPr/>
        <w:t>346 ;</w:t>
      </w:r>
      <w:r>
        <w:rPr>
          <w:spacing w:val="17"/>
        </w:rPr>
        <w:t> </w:t>
      </w:r>
      <w:r>
        <w:rPr>
          <w:spacing w:val="-1"/>
        </w:rPr>
        <w:t>réunions</w:t>
      </w:r>
      <w:r>
        <w:rPr>
          <w:spacing w:val="19"/>
        </w:rPr>
        <w:t> </w:t>
      </w:r>
      <w:r>
        <w:rPr>
          <w:spacing w:val="-1"/>
        </w:rPr>
        <w:t>entre</w:t>
      </w:r>
      <w:r>
        <w:rPr>
          <w:spacing w:val="20"/>
        </w:rPr>
        <w:t> </w:t>
      </w:r>
      <w:r>
        <w:rPr>
          <w:spacing w:val="-1"/>
        </w:rPr>
        <w:t>comm.</w:t>
      </w:r>
      <w:r>
        <w:rPr>
          <w:spacing w:val="79"/>
          <w:w w:val="99"/>
        </w:rPr>
        <w:t> </w:t>
      </w:r>
      <w:r>
        <w:rPr>
          <w:spacing w:val="-1"/>
        </w:rPr>
        <w:t>Voisines,</w:t>
      </w:r>
      <w:r>
        <w:rPr>
          <w:spacing w:val="33"/>
        </w:rPr>
        <w:t> </w:t>
      </w:r>
      <w:r>
        <w:rPr/>
        <w:t>139</w:t>
      </w:r>
      <w:r>
        <w:rPr>
          <w:spacing w:val="-2"/>
        </w:rPr>
        <w:t> </w:t>
      </w:r>
      <w:r>
        <w:rPr/>
        <w:t>;</w:t>
      </w:r>
      <w:r>
        <w:rPr>
          <w:spacing w:val="33"/>
        </w:rPr>
        <w:t> </w:t>
      </w:r>
      <w:r>
        <w:rPr>
          <w:spacing w:val="-1"/>
        </w:rPr>
        <w:t>insérées</w:t>
      </w:r>
      <w:r>
        <w:rPr>
          <w:spacing w:val="31"/>
        </w:rPr>
        <w:t> </w:t>
      </w:r>
      <w:r>
        <w:rPr/>
        <w:t>dans</w:t>
      </w:r>
      <w:r>
        <w:rPr>
          <w:spacing w:val="34"/>
        </w:rPr>
        <w:t> </w:t>
      </w:r>
      <w:r>
        <w:rPr>
          <w:spacing w:val="-1"/>
        </w:rPr>
        <w:t>le</w:t>
      </w:r>
      <w:r>
        <w:rPr>
          <w:spacing w:val="35"/>
        </w:rPr>
        <w:t> </w:t>
      </w:r>
      <w:r>
        <w:rPr>
          <w:spacing w:val="-1"/>
        </w:rPr>
        <w:t>milieu</w:t>
      </w:r>
      <w:r>
        <w:rPr>
          <w:spacing w:val="31"/>
        </w:rPr>
        <w:t> </w:t>
      </w:r>
      <w:r>
        <w:rPr>
          <w:spacing w:val="1"/>
        </w:rPr>
        <w:t>où</w:t>
      </w:r>
      <w:r>
        <w:rPr>
          <w:spacing w:val="31"/>
        </w:rPr>
        <w:t> </w:t>
      </w:r>
      <w:r>
        <w:rPr>
          <w:spacing w:val="-1"/>
        </w:rPr>
        <w:t>elle</w:t>
      </w:r>
      <w:r>
        <w:rPr>
          <w:spacing w:val="36"/>
        </w:rPr>
        <w:t> </w:t>
      </w:r>
      <w:r>
        <w:rPr>
          <w:spacing w:val="-1"/>
        </w:rPr>
        <w:t>se</w:t>
      </w:r>
      <w:r>
        <w:rPr>
          <w:spacing w:val="32"/>
        </w:rPr>
        <w:t> </w:t>
      </w:r>
      <w:r>
        <w:rPr>
          <w:spacing w:val="-1"/>
        </w:rPr>
        <w:t>trouvent,</w:t>
      </w:r>
      <w:r>
        <w:rPr>
          <w:spacing w:val="33"/>
        </w:rPr>
        <w:t> </w:t>
      </w:r>
      <w:r>
        <w:rPr/>
        <w:t>46-47</w:t>
      </w:r>
      <w:r>
        <w:rPr>
          <w:spacing w:val="-1"/>
        </w:rPr>
        <w:t> </w:t>
      </w:r>
      <w:r>
        <w:rPr/>
        <w:t>;</w:t>
      </w:r>
      <w:r>
        <w:rPr>
          <w:spacing w:val="32"/>
        </w:rPr>
        <w:t> </w:t>
      </w:r>
      <w:r>
        <w:rPr>
          <w:spacing w:val="-1"/>
        </w:rPr>
        <w:t>nouveaux</w:t>
      </w:r>
      <w:r>
        <w:rPr>
          <w:spacing w:val="31"/>
        </w:rPr>
        <w:t> </w:t>
      </w:r>
      <w:r>
        <w:rPr/>
        <w:t>types,</w:t>
      </w:r>
      <w:r>
        <w:rPr>
          <w:spacing w:val="33"/>
        </w:rPr>
        <w:t> </w:t>
      </w:r>
      <w:r>
        <w:rPr/>
        <w:t>46</w:t>
      </w:r>
      <w:r>
        <w:rPr>
          <w:spacing w:val="-1"/>
        </w:rPr>
        <w:t> </w:t>
      </w:r>
      <w:r>
        <w:rPr/>
        <w:t>;</w:t>
      </w:r>
      <w:r>
        <w:rPr>
          <w:spacing w:val="32"/>
        </w:rPr>
        <w:t> </w:t>
      </w:r>
      <w:r>
        <w:rPr>
          <w:spacing w:val="-1"/>
        </w:rPr>
        <w:t>déclaration</w:t>
      </w:r>
      <w:r>
        <w:rPr>
          <w:spacing w:val="31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-1"/>
        </w:rPr>
        <w:t>la</w:t>
      </w:r>
      <w:r>
        <w:rPr>
          <w:spacing w:val="92"/>
          <w:w w:val="99"/>
        </w:rPr>
        <w:t> </w:t>
      </w:r>
      <w:r>
        <w:rPr>
          <w:spacing w:val="-1"/>
        </w:rPr>
        <w:t>condition</w:t>
      </w:r>
      <w:r>
        <w:rPr>
          <w:spacing w:val="44"/>
        </w:rPr>
        <w:t> </w:t>
      </w:r>
      <w:r>
        <w:rPr>
          <w:spacing w:val="-1"/>
        </w:rPr>
        <w:t>juridique</w:t>
      </w:r>
      <w:r>
        <w:rPr>
          <w:spacing w:val="46"/>
        </w:rPr>
        <w:t> </w:t>
      </w:r>
      <w:r>
        <w:rPr/>
        <w:t>et</w:t>
      </w:r>
      <w:r>
        <w:rPr>
          <w:spacing w:val="46"/>
        </w:rPr>
        <w:t> </w:t>
      </w:r>
      <w:r>
        <w:rPr>
          <w:spacing w:val="-1"/>
        </w:rPr>
        <w:t>changement</w:t>
      </w:r>
      <w:r>
        <w:rPr>
          <w:spacing w:val="45"/>
        </w:rPr>
        <w:t> </w:t>
      </w:r>
      <w:r>
        <w:rPr/>
        <w:t>de</w:t>
      </w:r>
      <w:r>
        <w:rPr>
          <w:spacing w:val="47"/>
        </w:rPr>
        <w:t> </w:t>
      </w:r>
      <w:r>
        <w:rPr>
          <w:spacing w:val="-1"/>
        </w:rPr>
        <w:t>celle-ci,</w:t>
      </w:r>
      <w:r>
        <w:rPr>
          <w:spacing w:val="46"/>
        </w:rPr>
        <w:t> </w:t>
      </w:r>
      <w:r>
        <w:rPr/>
        <w:t>301-303</w:t>
      </w:r>
      <w:r>
        <w:rPr>
          <w:spacing w:val="-1"/>
        </w:rPr>
        <w:t> </w:t>
      </w:r>
      <w:r>
        <w:rPr/>
        <w:t>;</w:t>
      </w:r>
      <w:r>
        <w:rPr>
          <w:spacing w:val="44"/>
        </w:rPr>
        <w:t> </w:t>
      </w:r>
      <w:r>
        <w:rPr>
          <w:spacing w:val="-1"/>
        </w:rPr>
        <w:t>la</w:t>
      </w:r>
      <w:r>
        <w:rPr>
          <w:spacing w:val="46"/>
        </w:rPr>
        <w:t> </w:t>
      </w:r>
      <w:r>
        <w:rPr>
          <w:spacing w:val="-1"/>
        </w:rPr>
        <w:t>plénitude</w:t>
      </w:r>
      <w:r>
        <w:rPr>
          <w:spacing w:val="48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-1"/>
        </w:rPr>
        <w:t>est</w:t>
      </w:r>
      <w:r>
        <w:rPr>
          <w:spacing w:val="45"/>
        </w:rPr>
        <w:t> </w:t>
      </w:r>
      <w:r>
        <w:rPr>
          <w:spacing w:val="-1"/>
        </w:rPr>
        <w:t>atteinte,</w:t>
      </w:r>
      <w:r>
        <w:rPr>
          <w:spacing w:val="47"/>
        </w:rPr>
        <w:t> </w:t>
      </w:r>
      <w:r>
        <w:rPr/>
        <w:t>40</w:t>
      </w:r>
      <w:r>
        <w:rPr>
          <w:spacing w:val="-1"/>
        </w:rPr>
        <w:t> </w:t>
      </w:r>
      <w:r>
        <w:rPr/>
        <w:t>;</w:t>
      </w:r>
      <w:r>
        <w:rPr>
          <w:spacing w:val="45"/>
        </w:rPr>
        <w:t> </w:t>
      </w:r>
      <w:r>
        <w:rPr>
          <w:spacing w:val="-1"/>
        </w:rPr>
        <w:t>dynamismes</w:t>
      </w:r>
      <w:r>
        <w:rPr>
          <w:spacing w:val="46"/>
        </w:rPr>
        <w:t> </w:t>
      </w:r>
      <w:r>
        <w:rPr>
          <w:spacing w:val="-1"/>
        </w:rPr>
        <w:t>de</w:t>
      </w:r>
      <w:r>
        <w:rPr>
          <w:spacing w:val="101"/>
          <w:w w:val="99"/>
        </w:rPr>
        <w:t> </w:t>
      </w:r>
      <w:r>
        <w:rPr>
          <w:spacing w:val="-1"/>
        </w:rPr>
        <w:t>communion,</w:t>
      </w:r>
      <w:r>
        <w:rPr>
          <w:spacing w:val="-3"/>
        </w:rPr>
        <w:t> </w:t>
      </w:r>
      <w:r>
        <w:rPr/>
        <w:t>40</w:t>
      </w:r>
      <w:r>
        <w:rPr>
          <w:spacing w:val="-2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encouragement</w:t>
      </w:r>
      <w:r>
        <w:rPr>
          <w:spacing w:val="-3"/>
        </w:rPr>
        <w:t> </w:t>
      </w:r>
      <w:r>
        <w:rPr/>
        <w:t>à</w:t>
      </w:r>
      <w:r>
        <w:rPr>
          <w:spacing w:val="-1"/>
        </w:rPr>
        <w:t> la</w:t>
      </w:r>
      <w:r>
        <w:rPr>
          <w:spacing w:val="-3"/>
        </w:rPr>
        <w:t> </w:t>
      </w:r>
      <w:r>
        <w:rPr/>
        <w:t>perfection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charité,</w:t>
      </w:r>
      <w:r>
        <w:rPr>
          <w:spacing w:val="-2"/>
        </w:rPr>
        <w:t> </w:t>
      </w:r>
      <w:r>
        <w:rPr/>
        <w:t>139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vie</w:t>
      </w:r>
      <w:r>
        <w:rPr>
          <w:spacing w:val="-4"/>
        </w:rPr>
        <w:t> </w:t>
      </w:r>
      <w:r>
        <w:rPr/>
        <w:t>pleine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chaleur</w:t>
      </w:r>
      <w:r>
        <w:rPr>
          <w:spacing w:val="-3"/>
        </w:rPr>
        <w:t> </w:t>
      </w:r>
      <w:r>
        <w:rPr>
          <w:spacing w:val="1"/>
        </w:rPr>
        <w:t>et</w:t>
      </w:r>
      <w:r>
        <w:rPr>
          <w:spacing w:val="-3"/>
        </w:rPr>
        <w:t> </w:t>
      </w:r>
      <w:r>
        <w:rPr>
          <w:spacing w:val="-1"/>
        </w:rPr>
        <w:t>fraternité,</w:t>
      </w:r>
      <w:r>
        <w:rPr>
          <w:spacing w:val="-3"/>
        </w:rPr>
        <w:t> </w:t>
      </w:r>
      <w:r>
        <w:rPr/>
        <w:t>62</w:t>
      </w:r>
      <w:r>
        <w:rPr>
          <w:spacing w:val="-2"/>
        </w:rPr>
        <w:t> </w:t>
      </w:r>
      <w:r>
        <w:rPr/>
        <w:t>;</w:t>
      </w:r>
      <w:r>
        <w:rPr>
          <w:spacing w:val="-4"/>
        </w:rPr>
        <w:t> </w:t>
      </w:r>
      <w:r>
        <w:rPr/>
        <w:t>actes</w:t>
      </w:r>
      <w:r>
        <w:rPr>
          <w:spacing w:val="83"/>
          <w:w w:val="99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piété,</w:t>
      </w:r>
      <w:r>
        <w:rPr>
          <w:spacing w:val="8"/>
        </w:rPr>
        <w:t> </w:t>
      </w:r>
      <w:r>
        <w:rPr/>
        <w:t>85s.</w:t>
      </w:r>
      <w:r>
        <w:rPr>
          <w:spacing w:val="-2"/>
        </w:rPr>
        <w:t> </w:t>
      </w:r>
      <w:r>
        <w:rPr/>
        <w:t>;</w:t>
      </w:r>
      <w:r>
        <w:rPr>
          <w:spacing w:val="9"/>
        </w:rPr>
        <w:t> </w:t>
      </w:r>
      <w:r>
        <w:rPr>
          <w:spacing w:val="-1"/>
        </w:rPr>
        <w:t>règlement</w:t>
      </w:r>
      <w:r>
        <w:rPr>
          <w:spacing w:val="8"/>
        </w:rPr>
        <w:t> </w:t>
      </w:r>
      <w:r>
        <w:rPr/>
        <w:t>et</w:t>
      </w:r>
      <w:r>
        <w:rPr>
          <w:spacing w:val="11"/>
        </w:rPr>
        <w:t> </w:t>
      </w:r>
      <w:r>
        <w:rPr/>
        <w:t>horaire,</w:t>
      </w:r>
      <w:r>
        <w:rPr>
          <w:spacing w:val="8"/>
        </w:rPr>
        <w:t> </w:t>
      </w:r>
      <w:r>
        <w:rPr>
          <w:spacing w:val="-1"/>
        </w:rPr>
        <w:t>150 </w:t>
      </w:r>
      <w:r>
        <w:rPr/>
        <w:t>;</w:t>
      </w:r>
      <w:r>
        <w:rPr>
          <w:spacing w:val="9"/>
        </w:rPr>
        <w:t> </w:t>
      </w:r>
      <w:r>
        <w:rPr>
          <w:spacing w:val="-1"/>
        </w:rPr>
        <w:t>temps</w:t>
      </w:r>
      <w:r>
        <w:rPr>
          <w:spacing w:val="7"/>
        </w:rPr>
        <w:t> </w:t>
      </w:r>
      <w:r>
        <w:rPr>
          <w:spacing w:val="-1"/>
        </w:rPr>
        <w:t>libre,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silence,</w:t>
      </w:r>
      <w:r>
        <w:rPr>
          <w:spacing w:val="9"/>
        </w:rPr>
        <w:t> </w:t>
      </w:r>
      <w:r>
        <w:rPr/>
        <w:t>150-151</w:t>
      </w:r>
      <w:r>
        <w:rPr>
          <w:spacing w:val="-2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missionnaire,</w:t>
      </w:r>
      <w:r>
        <w:rPr>
          <w:spacing w:val="11"/>
        </w:rPr>
        <w:t> </w:t>
      </w:r>
      <w:r>
        <w:rPr/>
        <w:t>104</w:t>
      </w:r>
      <w:r>
        <w:rPr>
          <w:spacing w:val="-2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discerner</w:t>
      </w:r>
      <w:r>
        <w:rPr>
          <w:spacing w:val="10"/>
        </w:rPr>
        <w:t> </w:t>
      </w:r>
      <w:r>
        <w:rPr>
          <w:spacing w:val="-1"/>
        </w:rPr>
        <w:t>les</w:t>
      </w:r>
      <w:r>
        <w:rPr>
          <w:spacing w:val="97"/>
          <w:w w:val="99"/>
        </w:rPr>
        <w:t> </w:t>
      </w:r>
      <w:r>
        <w:rPr>
          <w:spacing w:val="-1"/>
        </w:rPr>
        <w:t>sujets</w:t>
      </w:r>
      <w:r>
        <w:rPr/>
        <w:t> </w:t>
      </w:r>
      <w:r>
        <w:rPr>
          <w:spacing w:val="-1"/>
        </w:rPr>
        <w:t>préférentiels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sa</w:t>
      </w:r>
      <w:r>
        <w:rPr>
          <w:spacing w:val="3"/>
        </w:rPr>
        <w:t> </w:t>
      </w:r>
      <w:r>
        <w:rPr>
          <w:spacing w:val="-1"/>
        </w:rPr>
        <w:t>mission,</w:t>
      </w:r>
      <w:r>
        <w:rPr>
          <w:spacing w:val="2"/>
        </w:rPr>
        <w:t> </w:t>
      </w:r>
      <w:r>
        <w:rPr/>
        <w:t>116.</w:t>
      </w:r>
      <w:r>
        <w:rPr>
          <w:spacing w:val="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Révise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"/>
        </w:rPr>
        <w:t> </w:t>
      </w:r>
      <w:r>
        <w:rPr>
          <w:spacing w:val="-1"/>
        </w:rPr>
        <w:t>sa</w:t>
      </w:r>
      <w:r>
        <w:rPr>
          <w:spacing w:val="2"/>
        </w:rPr>
        <w:t> </w:t>
      </w:r>
      <w:r>
        <w:rPr>
          <w:spacing w:val="-1"/>
        </w:rPr>
        <w:t>vie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prière,</w:t>
      </w:r>
      <w:r>
        <w:rPr>
          <w:spacing w:val="2"/>
        </w:rPr>
        <w:t> </w:t>
      </w:r>
      <w:r>
        <w:rPr/>
        <w:t>93</w:t>
      </w:r>
      <w:r>
        <w:rPr>
          <w:spacing w:val="-2"/>
        </w:rPr>
        <w:t> </w:t>
      </w:r>
      <w:r>
        <w:rPr/>
        <w:t>; </w:t>
      </w:r>
      <w:r>
        <w:rPr>
          <w:spacing w:val="-1"/>
        </w:rPr>
        <w:t>sa</w:t>
      </w:r>
      <w:r>
        <w:rPr>
          <w:spacing w:val="2"/>
        </w:rPr>
        <w:t> </w:t>
      </w:r>
      <w:r>
        <w:rPr>
          <w:spacing w:val="-1"/>
        </w:rPr>
        <w:t>situation</w:t>
      </w:r>
      <w:r>
        <w:rPr>
          <w:spacing w:val="1"/>
        </w:rPr>
        <w:t> </w:t>
      </w:r>
      <w:r>
        <w:rPr>
          <w:spacing w:val="-1"/>
        </w:rPr>
        <w:t>apostolique,</w:t>
      </w:r>
      <w:r>
        <w:rPr>
          <w:spacing w:val="1"/>
        </w:rPr>
        <w:t> </w:t>
      </w:r>
      <w:r>
        <w:rPr/>
        <w:t>430,</w:t>
      </w:r>
      <w:r>
        <w:rPr>
          <w:spacing w:val="2"/>
        </w:rPr>
        <w:t> </w:t>
      </w:r>
      <w:r>
        <w:rPr/>
        <w:t>431d</w:t>
      </w:r>
      <w:r>
        <w:rPr>
          <w:spacing w:val="-4"/>
        </w:rPr>
        <w:t> </w:t>
      </w:r>
      <w:r>
        <w:rPr/>
        <w:t>;</w:t>
      </w:r>
      <w:r>
        <w:rPr>
          <w:spacing w:val="1"/>
        </w:rPr>
        <w:t> </w:t>
      </w:r>
      <w:r>
        <w:rPr/>
        <w:t>ce</w:t>
      </w:r>
      <w:r>
        <w:rPr>
          <w:spacing w:val="2"/>
        </w:rPr>
        <w:t> </w:t>
      </w:r>
      <w:r>
        <w:rPr>
          <w:spacing w:val="-1"/>
        </w:rPr>
        <w:t>qi</w:t>
      </w:r>
      <w:r>
        <w:rPr>
          <w:spacing w:val="107"/>
          <w:w w:val="99"/>
        </w:rPr>
        <w:t> </w:t>
      </w:r>
      <w:r>
        <w:rPr>
          <w:spacing w:val="-1"/>
        </w:rPr>
        <w:t>concerne</w:t>
      </w:r>
      <w:r>
        <w:rPr>
          <w:spacing w:val="-2"/>
        </w:rPr>
        <w:t> </w:t>
      </w:r>
      <w:r>
        <w:rPr>
          <w:spacing w:val="-1"/>
        </w:rPr>
        <w:t>les</w:t>
      </w:r>
      <w:r>
        <w:rPr/>
        <w:t> </w:t>
      </w:r>
      <w:r>
        <w:rPr>
          <w:spacing w:val="-1"/>
        </w:rPr>
        <w:t>vacances, </w:t>
      </w:r>
      <w:r>
        <w:rPr/>
        <w:t>154</w:t>
      </w:r>
      <w:r>
        <w:rPr>
          <w:spacing w:val="-1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l’emploi</w:t>
      </w:r>
      <w:r>
        <w:rPr>
          <w:spacing w:val="-2"/>
        </w:rPr>
        <w:t> </w:t>
      </w:r>
      <w:r>
        <w:rPr/>
        <w:t>de </w:t>
      </w:r>
      <w:r>
        <w:rPr>
          <w:spacing w:val="-2"/>
        </w:rPr>
        <w:t>mas</w:t>
      </w:r>
      <w:r>
        <w:rPr/>
        <w:t> </w:t>
      </w:r>
      <w:r>
        <w:rPr>
          <w:spacing w:val="-1"/>
        </w:rPr>
        <w:t>media, </w:t>
      </w:r>
      <w:r>
        <w:rPr/>
        <w:t>99-100.</w:t>
      </w:r>
      <w:r>
        <w:rPr>
          <w:spacing w:val="-2"/>
        </w:rPr>
        <w:t> </w:t>
      </w:r>
      <w:r>
        <w:rPr>
          <w:spacing w:val="-1"/>
        </w:rPr>
        <w:t>v. </w:t>
      </w:r>
      <w:r>
        <w:rPr>
          <w:rFonts w:ascii="Times New Roman" w:hAnsi="Times New Roman" w:cs="Times New Roman" w:eastAsia="Times New Roman"/>
          <w:b/>
          <w:bCs/>
          <w:spacing w:val="-1"/>
        </w:rPr>
        <w:t>Réunion</w:t>
      </w:r>
      <w:r>
        <w:rPr>
          <w:rFonts w:ascii="Times New Roman" w:hAnsi="Times New Roman" w:cs="Times New Roman" w:eastAsia="Times New Roman"/>
          <w:b/>
          <w:bCs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plénière.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spacing w:val="-1"/>
        </w:rPr>
        <w:t>Vie</w:t>
      </w:r>
      <w:r>
        <w:rPr>
          <w:spacing w:val="1"/>
        </w:rPr>
        <w:t> </w:t>
      </w:r>
      <w:r>
        <w:rPr/>
        <w:t>hors</w:t>
      </w:r>
      <w:r>
        <w:rPr>
          <w:spacing w:val="-2"/>
        </w:rPr>
        <w:t> </w:t>
      </w:r>
      <w:r>
        <w:rPr>
          <w:spacing w:val="-1"/>
        </w:rPr>
        <w:t>communauté,</w:t>
      </w:r>
      <w:r>
        <w:rPr>
          <w:spacing w:val="-2"/>
        </w:rPr>
        <w:t> </w:t>
      </w:r>
      <w:r>
        <w:rPr>
          <w:spacing w:val="1"/>
        </w:rPr>
        <w:t>38,</w:t>
      </w:r>
      <w:r>
        <w:rPr>
          <w:spacing w:val="106"/>
          <w:w w:val="99"/>
        </w:rPr>
        <w:t> </w:t>
      </w:r>
      <w:r>
        <w:rPr/>
        <w:t>275-279.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5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Provinciale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5"/>
        </w:rPr>
        <w:t> </w:t>
      </w:r>
      <w:r>
        <w:rPr>
          <w:spacing w:val="-1"/>
        </w:rPr>
        <w:t>exprime</w:t>
      </w:r>
      <w:r>
        <w:rPr>
          <w:spacing w:val="5"/>
        </w:rPr>
        <w:t> </w:t>
      </w:r>
      <w:r>
        <w:rPr>
          <w:spacing w:val="-1"/>
        </w:rPr>
        <w:t>l’intercommunion</w:t>
      </w:r>
      <w:r>
        <w:rPr>
          <w:spacing w:val="3"/>
        </w:rPr>
        <w:t> </w:t>
      </w:r>
      <w:r>
        <w:rPr/>
        <w:t>des</w:t>
      </w:r>
      <w:r>
        <w:rPr>
          <w:spacing w:val="4"/>
        </w:rPr>
        <w:t> </w:t>
      </w:r>
      <w:r>
        <w:rPr>
          <w:spacing w:val="-1"/>
        </w:rPr>
        <w:t>communautés</w:t>
      </w:r>
      <w:r>
        <w:rPr>
          <w:spacing w:val="4"/>
        </w:rPr>
        <w:t> </w:t>
      </w:r>
      <w:r>
        <w:rPr>
          <w:spacing w:val="-1"/>
        </w:rPr>
        <w:t>locales,</w:t>
      </w:r>
      <w:r>
        <w:rPr>
          <w:spacing w:val="5"/>
        </w:rPr>
        <w:t> </w:t>
      </w:r>
      <w:r>
        <w:rPr/>
        <w:t>436</w:t>
      </w:r>
      <w:r>
        <w:rPr>
          <w:spacing w:val="-3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ouverte</w:t>
      </w:r>
      <w:r>
        <w:rPr>
          <w:spacing w:val="4"/>
        </w:rPr>
        <w:t> </w:t>
      </w:r>
      <w:r>
        <w:rPr/>
        <w:t>à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communauté</w:t>
      </w:r>
      <w:r>
        <w:rPr>
          <w:spacing w:val="111"/>
          <w:w w:val="99"/>
        </w:rPr>
        <w:t> </w:t>
      </w:r>
      <w:r>
        <w:rPr>
          <w:spacing w:val="-1"/>
        </w:rPr>
        <w:t>générale</w:t>
      </w:r>
      <w:r>
        <w:rPr>
          <w:spacing w:val="31"/>
        </w:rPr>
        <w:t> </w:t>
      </w:r>
      <w:r>
        <w:rPr/>
        <w:t>et</w:t>
      </w:r>
      <w:r>
        <w:rPr>
          <w:spacing w:val="28"/>
        </w:rPr>
        <w:t> </w:t>
      </w:r>
      <w:r>
        <w:rPr>
          <w:spacing w:val="1"/>
        </w:rPr>
        <w:t>aux</w:t>
      </w:r>
      <w:r>
        <w:rPr>
          <w:spacing w:val="28"/>
        </w:rPr>
        <w:t> </w:t>
      </w:r>
      <w:r>
        <w:rPr>
          <w:spacing w:val="-1"/>
        </w:rPr>
        <w:t>autres</w:t>
      </w:r>
      <w:r>
        <w:rPr>
          <w:spacing w:val="31"/>
        </w:rPr>
        <w:t> </w:t>
      </w:r>
      <w:r>
        <w:rPr>
          <w:spacing w:val="-1"/>
        </w:rPr>
        <w:t>Organismes</w:t>
      </w:r>
      <w:r>
        <w:rPr>
          <w:spacing w:val="28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32"/>
        </w:rPr>
        <w:t> </w:t>
      </w:r>
      <w:r>
        <w:rPr>
          <w:spacing w:val="-1"/>
        </w:rPr>
        <w:t>Congrégation,</w:t>
      </w:r>
      <w:r>
        <w:rPr>
          <w:spacing w:val="29"/>
        </w:rPr>
        <w:t> </w:t>
      </w:r>
      <w:r>
        <w:rPr>
          <w:spacing w:val="1"/>
        </w:rPr>
        <w:t>39,</w:t>
      </w:r>
      <w:r>
        <w:rPr>
          <w:spacing w:val="30"/>
        </w:rPr>
        <w:t> </w:t>
      </w:r>
      <w:r>
        <w:rPr/>
        <w:t>43,</w:t>
      </w:r>
      <w:r>
        <w:rPr>
          <w:spacing w:val="29"/>
        </w:rPr>
        <w:t> </w:t>
      </w:r>
      <w:r>
        <w:rPr/>
        <w:t>436</w:t>
      </w:r>
      <w:r>
        <w:rPr>
          <w:spacing w:val="-3"/>
        </w:rPr>
        <w:t> </w:t>
      </w:r>
      <w:r>
        <w:rPr/>
        <w:t>;</w:t>
      </w:r>
      <w:r>
        <w:rPr>
          <w:spacing w:val="28"/>
        </w:rPr>
        <w:t> </w:t>
      </w:r>
      <w:r>
        <w:rPr>
          <w:spacing w:val="-1"/>
        </w:rPr>
        <w:t>gouvernement,</w:t>
      </w:r>
      <w:r>
        <w:rPr>
          <w:spacing w:val="30"/>
        </w:rPr>
        <w:t> </w:t>
      </w:r>
      <w:r>
        <w:rPr/>
        <w:t>439s.</w:t>
      </w:r>
      <w:r>
        <w:rPr>
          <w:spacing w:val="-2"/>
        </w:rPr>
        <w:t> </w:t>
      </w:r>
      <w:r>
        <w:rPr/>
        <w:t>;</w:t>
      </w:r>
      <w:r>
        <w:rPr>
          <w:spacing w:val="29"/>
        </w:rPr>
        <w:t> </w:t>
      </w:r>
      <w:r>
        <w:rPr>
          <w:spacing w:val="-1"/>
        </w:rPr>
        <w:t>discernent</w:t>
      </w:r>
      <w:r>
        <w:rPr>
          <w:spacing w:val="28"/>
        </w:rPr>
        <w:t> </w:t>
      </w:r>
      <w:r>
        <w:rPr/>
        <w:t>des</w:t>
      </w:r>
      <w:r>
        <w:rPr>
          <w:spacing w:val="107"/>
          <w:w w:val="99"/>
        </w:rPr>
        <w:t> </w:t>
      </w:r>
      <w:r>
        <w:rPr>
          <w:spacing w:val="-1"/>
        </w:rPr>
        <w:t>sujets</w:t>
      </w:r>
      <w:r>
        <w:rPr>
          <w:spacing w:val="4"/>
        </w:rPr>
        <w:t> </w:t>
      </w:r>
      <w:r>
        <w:rPr>
          <w:spacing w:val="-1"/>
        </w:rPr>
        <w:t>préférentiels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sa</w:t>
      </w:r>
      <w:r>
        <w:rPr>
          <w:spacing w:val="8"/>
        </w:rPr>
        <w:t> </w:t>
      </w:r>
      <w:r>
        <w:rPr>
          <w:spacing w:val="-1"/>
        </w:rPr>
        <w:t>mission,</w:t>
      </w:r>
      <w:r>
        <w:rPr>
          <w:spacing w:val="6"/>
        </w:rPr>
        <w:t> </w:t>
      </w:r>
      <w:r>
        <w:rPr/>
        <w:t>116 ;</w:t>
      </w:r>
      <w:r>
        <w:rPr>
          <w:spacing w:val="6"/>
        </w:rPr>
        <w:t> </w:t>
      </w:r>
      <w:r>
        <w:rPr>
          <w:spacing w:val="-1"/>
        </w:rPr>
        <w:t>intégration</w:t>
      </w:r>
      <w:r>
        <w:rPr>
          <w:spacing w:val="4"/>
        </w:rPr>
        <w:t> </w:t>
      </w:r>
      <w:r>
        <w:rPr>
          <w:spacing w:val="-1"/>
        </w:rPr>
        <w:t>progressive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ceux</w:t>
      </w:r>
      <w:r>
        <w:rPr>
          <w:spacing w:val="4"/>
        </w:rPr>
        <w:t> </w:t>
      </w:r>
      <w:r>
        <w:rPr>
          <w:spacing w:val="-1"/>
        </w:rPr>
        <w:t>qui</w:t>
      </w:r>
      <w:r>
        <w:rPr>
          <w:spacing w:val="8"/>
        </w:rPr>
        <w:t> </w:t>
      </w:r>
      <w:r>
        <w:rPr>
          <w:spacing w:val="-1"/>
        </w:rPr>
        <w:t>sont</w:t>
      </w:r>
      <w:r>
        <w:rPr>
          <w:spacing w:val="6"/>
        </w:rPr>
        <w:t> </w:t>
      </w:r>
      <w:r>
        <w:rPr>
          <w:spacing w:val="1"/>
        </w:rPr>
        <w:t>en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formation,</w:t>
      </w:r>
      <w:r>
        <w:rPr/>
        <w:t> </w:t>
      </w:r>
      <w:r>
        <w:rPr>
          <w:spacing w:val="6"/>
        </w:rPr>
        <w:t> </w:t>
      </w:r>
      <w:r>
        <w:rPr/>
        <w:t>236. </w:t>
      </w:r>
      <w:r>
        <w:rPr>
          <w:spacing w:val="5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107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Générale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spacing w:val="-1"/>
        </w:rPr>
        <w:t>gouvernement,</w:t>
      </w:r>
      <w:r>
        <w:rPr>
          <w:spacing w:val="-4"/>
        </w:rPr>
        <w:t> </w:t>
      </w:r>
      <w:r>
        <w:rPr/>
        <w:t>478s.</w:t>
      </w:r>
      <w:r>
        <w:rPr>
          <w:spacing w:val="34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Formative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spacing w:val="-1"/>
        </w:rPr>
        <w:t>lieu</w:t>
      </w:r>
      <w:r>
        <w:rPr>
          <w:spacing w:val="-5"/>
        </w:rPr>
        <w:t> </w:t>
      </w:r>
      <w:r>
        <w:rPr>
          <w:spacing w:val="-1"/>
        </w:rPr>
        <w:t>privilégié</w:t>
      </w:r>
      <w:r>
        <w:rPr>
          <w:spacing w:val="-5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formation,</w:t>
      </w:r>
      <w:r>
        <w:rPr>
          <w:spacing w:val="-3"/>
        </w:rPr>
        <w:t> </w:t>
      </w:r>
      <w:r>
        <w:rPr/>
        <w:t>159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laquelle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finalité,</w:t>
      </w:r>
      <w:r>
        <w:rPr>
          <w:spacing w:val="-4"/>
        </w:rPr>
        <w:t> </w:t>
      </w:r>
      <w:r>
        <w:rPr>
          <w:spacing w:val="1"/>
        </w:rPr>
        <w:t>164.</w:t>
      </w:r>
      <w:r>
        <w:rPr/>
      </w:r>
    </w:p>
    <w:p>
      <w:pPr>
        <w:pStyle w:val="BodyText"/>
        <w:spacing w:line="240" w:lineRule="auto"/>
        <w:ind w:left="537" w:right="120" w:hanging="428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/>
          <w:b/>
        </w:rPr>
        <w:t>COMMUNICATION</w:t>
      </w:r>
      <w:r>
        <w:rPr>
          <w:rFonts w:ascii="Times New Roman" w:hAnsi="Times New Roman"/>
          <w:b/>
          <w:spacing w:val="47"/>
        </w:rPr>
        <w:t> </w:t>
      </w:r>
      <w:r>
        <w:rPr>
          <w:rFonts w:ascii="Times New Roman" w:hAnsi="Times New Roman"/>
          <w:b/>
          <w:spacing w:val="-1"/>
        </w:rPr>
        <w:t>des</w:t>
      </w:r>
      <w:r>
        <w:rPr>
          <w:rFonts w:ascii="Times New Roman" w:hAnsi="Times New Roman"/>
          <w:b/>
        </w:rPr>
        <w:t> biens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2"/>
        </w:rPr>
        <w:t> </w:t>
      </w:r>
      <w:r>
        <w:rPr>
          <w:spacing w:val="-1"/>
        </w:rPr>
        <w:t>actualisée</w:t>
      </w:r>
      <w:r>
        <w:rPr>
          <w:spacing w:val="1"/>
        </w:rPr>
        <w:t> </w:t>
      </w:r>
      <w:r>
        <w:rPr/>
        <w:t>par</w:t>
      </w:r>
      <w:r>
        <w:rPr>
          <w:spacing w:val="1"/>
        </w:rPr>
        <w:t> </w:t>
      </w:r>
      <w:r>
        <w:rPr/>
        <w:t>des </w:t>
      </w:r>
      <w:r>
        <w:rPr>
          <w:spacing w:val="-1"/>
        </w:rPr>
        <w:t>apports,</w:t>
      </w:r>
      <w:r>
        <w:rPr>
          <w:spacing w:val="1"/>
        </w:rPr>
        <w:t> </w:t>
      </w:r>
      <w:r>
        <w:rPr/>
        <w:t>aides et </w:t>
      </w:r>
      <w:r>
        <w:rPr>
          <w:spacing w:val="-1"/>
        </w:rPr>
        <w:t>prêts,</w:t>
      </w:r>
      <w:r>
        <w:rPr>
          <w:spacing w:val="1"/>
        </w:rPr>
        <w:t> </w:t>
      </w:r>
      <w:r>
        <w:rPr/>
        <w:t>580-582,</w:t>
      </w:r>
      <w:r>
        <w:rPr>
          <w:spacing w:val="-1"/>
        </w:rPr>
        <w:t> 457o</w:t>
      </w:r>
      <w:r>
        <w:rPr>
          <w:spacing w:val="-2"/>
        </w:rPr>
        <w:t> </w:t>
      </w:r>
      <w:r>
        <w:rPr/>
        <w:t>; à</w:t>
      </w:r>
      <w:r>
        <w:rPr>
          <w:spacing w:val="1"/>
        </w:rPr>
        <w:t> </w:t>
      </w:r>
      <w:r>
        <w:rPr>
          <w:spacing w:val="-1"/>
        </w:rPr>
        <w:t>tous</w:t>
      </w:r>
      <w:r>
        <w:rPr/>
        <w:t> </w:t>
      </w:r>
      <w:r>
        <w:rPr>
          <w:spacing w:val="-1"/>
        </w:rPr>
        <w:t>les</w:t>
      </w:r>
      <w:r>
        <w:rPr/>
        <w:t> </w:t>
      </w:r>
      <w:r>
        <w:rPr>
          <w:spacing w:val="-1"/>
        </w:rPr>
        <w:t>niveaux,</w:t>
      </w:r>
      <w:r>
        <w:rPr>
          <w:spacing w:val="1"/>
        </w:rPr>
        <w:t> </w:t>
      </w:r>
      <w:r>
        <w:rPr/>
        <w:t>65,</w:t>
      </w:r>
      <w:r>
        <w:rPr>
          <w:spacing w:val="85"/>
          <w:w w:val="99"/>
        </w:rPr>
        <w:t> </w:t>
      </w:r>
      <w:r>
        <w:rPr/>
        <w:t>581</w:t>
      </w:r>
      <w:r>
        <w:rPr>
          <w:spacing w:val="-1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avec</w:t>
      </w:r>
      <w:r>
        <w:rPr>
          <w:spacing w:val="10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pauvres,</w:t>
      </w:r>
      <w:r>
        <w:rPr>
          <w:spacing w:val="9"/>
        </w:rPr>
        <w:t> </w:t>
      </w:r>
      <w:r>
        <w:rPr/>
        <w:t>67,</w:t>
      </w:r>
      <w:r>
        <w:rPr>
          <w:spacing w:val="10"/>
        </w:rPr>
        <w:t> </w:t>
      </w:r>
      <w:r>
        <w:rPr/>
        <w:t>588</w:t>
      </w:r>
      <w:r>
        <w:rPr>
          <w:spacing w:val="-1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avec</w:t>
      </w:r>
      <w:r>
        <w:rPr>
          <w:spacing w:val="10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employés,</w:t>
      </w:r>
      <w:r>
        <w:rPr>
          <w:spacing w:val="11"/>
        </w:rPr>
        <w:t> </w:t>
      </w:r>
      <w:r>
        <w:rPr/>
        <w:t>587 ;</w:t>
      </w:r>
      <w:r>
        <w:rPr>
          <w:spacing w:val="8"/>
        </w:rPr>
        <w:t> </w:t>
      </w:r>
      <w:r>
        <w:rPr>
          <w:spacing w:val="-1"/>
        </w:rPr>
        <w:t>avec</w:t>
      </w:r>
      <w:r>
        <w:rPr>
          <w:spacing w:val="10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étrangers,</w:t>
      </w:r>
      <w:r>
        <w:rPr>
          <w:spacing w:val="9"/>
        </w:rPr>
        <w:t> </w:t>
      </w:r>
      <w:r>
        <w:rPr/>
        <w:t>65 ;</w:t>
      </w:r>
      <w:r>
        <w:rPr>
          <w:spacing w:val="8"/>
        </w:rPr>
        <w:t> </w:t>
      </w:r>
      <w:r>
        <w:rPr>
          <w:spacing w:val="-1"/>
        </w:rPr>
        <w:t>soigner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gestion</w:t>
      </w:r>
      <w:r>
        <w:rPr>
          <w:spacing w:val="105"/>
          <w:w w:val="99"/>
        </w:rPr>
        <w:t> </w:t>
      </w:r>
      <w:r>
        <w:rPr>
          <w:spacing w:val="-1"/>
        </w:rPr>
        <w:t>économique,</w:t>
      </w:r>
      <w:r>
        <w:rPr>
          <w:spacing w:val="-6"/>
        </w:rPr>
        <w:t> </w:t>
      </w:r>
      <w:r>
        <w:rPr/>
        <w:t>521</w:t>
      </w:r>
      <w:r>
        <w:rPr>
          <w:spacing w:val="-5"/>
        </w:rPr>
        <w:t> </w:t>
      </w:r>
      <w:r>
        <w:rPr/>
        <w:t>;</w:t>
      </w:r>
      <w:r>
        <w:rPr>
          <w:spacing w:val="-7"/>
        </w:rPr>
        <w:t> </w:t>
      </w:r>
      <w:r>
        <w:rPr>
          <w:spacing w:val="-1"/>
        </w:rPr>
        <w:t>information</w:t>
      </w:r>
      <w:r>
        <w:rPr>
          <w:spacing w:val="-7"/>
        </w:rPr>
        <w:t> </w:t>
      </w:r>
      <w:r>
        <w:rPr>
          <w:spacing w:val="-1"/>
        </w:rPr>
        <w:t>annuelle,</w:t>
      </w:r>
      <w:r>
        <w:rPr>
          <w:spacing w:val="-5"/>
        </w:rPr>
        <w:t> </w:t>
      </w:r>
      <w:r>
        <w:rPr/>
        <w:t>589d.</w:t>
      </w:r>
      <w:r>
        <w:rPr>
          <w:spacing w:val="-6"/>
        </w:rPr>
        <w:t> </w:t>
      </w:r>
      <w:r>
        <w:rPr>
          <w:spacing w:val="-1"/>
        </w:rPr>
        <w:t>v.</w:t>
      </w:r>
      <w:r>
        <w:rPr>
          <w:spacing w:val="-5"/>
        </w:rPr>
        <w:t> </w:t>
      </w:r>
      <w:r>
        <w:rPr>
          <w:rFonts w:ascii="Times New Roman" w:hAnsi="Times New Roman"/>
          <w:b/>
          <w:spacing w:val="-1"/>
        </w:rPr>
        <w:t>Entraide.</w:t>
      </w:r>
      <w:r>
        <w:rPr>
          <w:rFonts w:ascii="Times New Roman" w:hAnsi="Times New Roman"/>
        </w:rPr>
      </w:r>
    </w:p>
    <w:p>
      <w:pPr>
        <w:spacing w:before="0"/>
        <w:ind w:left="110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COMMUNION</w:t>
      </w:r>
      <w:r>
        <w:rPr>
          <w:rFonts w:ascii="Times New Roman" w:hAnsi="Times New Roman" w:cs="Times New Roman" w:eastAsia="Times New Roman"/>
          <w:b/>
          <w:bCs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–APPARTENANCE</w:t>
      </w:r>
      <w:r>
        <w:rPr>
          <w:rFonts w:ascii="Times New Roman" w:hAnsi="Times New Roman" w:cs="Times New Roman" w:eastAsia="Times New Roman"/>
          <w:b/>
          <w:bCs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coopération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mutuelle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disponibilité,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104,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306,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308,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356.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40" w:lineRule="auto"/>
        <w:ind w:left="537" w:right="120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COMPTES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5"/>
        </w:rPr>
        <w:t> </w:t>
      </w:r>
      <w:r>
        <w:rPr/>
        <w:t>«</w:t>
      </w:r>
      <w:r>
        <w:rPr>
          <w:spacing w:val="-9"/>
        </w:rPr>
        <w:t> </w:t>
      </w:r>
      <w:r>
        <w:rPr/>
        <w:t>plan</w:t>
      </w:r>
      <w:r>
        <w:rPr>
          <w:spacing w:val="-2"/>
        </w:rPr>
        <w:t> </w:t>
      </w:r>
      <w:r>
        <w:rPr/>
        <w:t>»</w:t>
      </w:r>
      <w:r>
        <w:rPr>
          <w:spacing w:val="21"/>
        </w:rPr>
        <w:t> </w:t>
      </w:r>
      <w:r>
        <w:rPr>
          <w:spacing w:val="-1"/>
        </w:rPr>
        <w:t>général</w:t>
      </w:r>
      <w:r>
        <w:rPr>
          <w:spacing w:val="22"/>
        </w:rPr>
        <w:t> </w:t>
      </w:r>
      <w:r>
        <w:rPr>
          <w:spacing w:val="-1"/>
        </w:rPr>
        <w:t>dans</w:t>
      </w:r>
      <w:r>
        <w:rPr>
          <w:spacing w:val="21"/>
        </w:rPr>
        <w:t> </w:t>
      </w:r>
      <w:r>
        <w:rPr/>
        <w:t>les</w:t>
      </w:r>
      <w:r>
        <w:rPr>
          <w:spacing w:val="22"/>
        </w:rPr>
        <w:t> </w:t>
      </w:r>
      <w:r>
        <w:rPr>
          <w:spacing w:val="-1"/>
        </w:rPr>
        <w:t>administrations,</w:t>
      </w:r>
      <w:r>
        <w:rPr>
          <w:spacing w:val="22"/>
        </w:rPr>
        <w:t> </w:t>
      </w:r>
      <w:r>
        <w:rPr/>
        <w:t>565s.</w:t>
      </w:r>
      <w:r>
        <w:rPr>
          <w:spacing w:val="-2"/>
        </w:rPr>
        <w:t> </w:t>
      </w:r>
      <w:r>
        <w:rPr/>
        <w:t>;</w:t>
      </w:r>
      <w:r>
        <w:rPr>
          <w:spacing w:val="22"/>
        </w:rPr>
        <w:t> </w:t>
      </w:r>
      <w:r>
        <w:rPr/>
        <w:t>en</w:t>
      </w:r>
      <w:r>
        <w:rPr>
          <w:spacing w:val="20"/>
        </w:rPr>
        <w:t> </w:t>
      </w:r>
      <w:r>
        <w:rPr>
          <w:spacing w:val="-1"/>
        </w:rPr>
        <w:t>rendre</w:t>
      </w:r>
      <w:r>
        <w:rPr>
          <w:spacing w:val="23"/>
        </w:rPr>
        <w:t> </w:t>
      </w:r>
      <w:r>
        <w:rPr>
          <w:spacing w:val="-1"/>
        </w:rPr>
        <w:t>fréquemment,</w:t>
      </w:r>
      <w:r>
        <w:rPr>
          <w:spacing w:val="24"/>
        </w:rPr>
        <w:t> </w:t>
      </w:r>
      <w:r>
        <w:rPr/>
        <w:t>554,</w:t>
      </w:r>
      <w:r>
        <w:rPr>
          <w:spacing w:val="23"/>
        </w:rPr>
        <w:t> </w:t>
      </w:r>
      <w:r>
        <w:rPr/>
        <w:t>567,</w:t>
      </w:r>
      <w:r>
        <w:rPr>
          <w:spacing w:val="22"/>
        </w:rPr>
        <w:t> </w:t>
      </w:r>
      <w:r>
        <w:rPr>
          <w:spacing w:val="-1"/>
        </w:rPr>
        <w:t>568 </w:t>
      </w:r>
      <w:r>
        <w:rPr/>
        <w:t>;</w:t>
      </w:r>
      <w:r>
        <w:rPr>
          <w:spacing w:val="22"/>
        </w:rPr>
        <w:t> </w:t>
      </w:r>
      <w:r>
        <w:rPr>
          <w:spacing w:val="-1"/>
        </w:rPr>
        <w:t>situation</w:t>
      </w:r>
      <w:r>
        <w:rPr>
          <w:spacing w:val="105"/>
          <w:w w:val="99"/>
        </w:rPr>
        <w:t> </w:t>
      </w:r>
      <w:r>
        <w:rPr>
          <w:spacing w:val="-1"/>
        </w:rPr>
        <w:t>annuelle,</w:t>
      </w:r>
      <w:r>
        <w:rPr>
          <w:spacing w:val="-4"/>
        </w:rPr>
        <w:t> </w:t>
      </w:r>
      <w:r>
        <w:rPr/>
        <w:t>568,</w:t>
      </w:r>
      <w:r>
        <w:rPr>
          <w:spacing w:val="-3"/>
        </w:rPr>
        <w:t> </w:t>
      </w:r>
      <w:r>
        <w:rPr/>
        <w:t>457p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/>
        <w:t>496q.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bancaires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spacing w:val="-1"/>
        </w:rPr>
        <w:t>titulaire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/>
        <w:t>signatures,</w:t>
      </w:r>
      <w:r>
        <w:rPr>
          <w:spacing w:val="-3"/>
        </w:rPr>
        <w:t> </w:t>
      </w:r>
      <w:r>
        <w:rPr/>
        <w:t>559,</w:t>
      </w:r>
      <w:r>
        <w:rPr>
          <w:spacing w:val="-6"/>
        </w:rPr>
        <w:t> </w:t>
      </w:r>
      <w:r>
        <w:rPr/>
        <w:t>561</w:t>
      </w:r>
      <w:r>
        <w:rPr>
          <w:spacing w:val="-5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titres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comptes,</w:t>
      </w:r>
      <w:r>
        <w:rPr>
          <w:spacing w:val="-4"/>
        </w:rPr>
        <w:t> </w:t>
      </w:r>
      <w:r>
        <w:rPr/>
        <w:t>524.</w:t>
      </w:r>
      <w:r>
        <w:rPr/>
      </w:r>
    </w:p>
    <w:p>
      <w:pPr>
        <w:spacing w:line="226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CONCÉLÉBRATION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recommandée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jour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récollection,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91.</w:t>
      </w:r>
      <w:r>
        <w:rPr>
          <w:rFonts w:ascii="Times New Roman" w:hAnsi="Times New Roman"/>
          <w:sz w:val="20"/>
        </w:rPr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CONDITION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JURIDIQUE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sz w:val="20"/>
        </w:rPr>
        <w:t>des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communautés,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qui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déclare,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302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quand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changement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est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défendu,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290,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1"/>
          <w:sz w:val="20"/>
        </w:rPr>
        <w:t>303.</w:t>
      </w:r>
      <w:r>
        <w:rPr>
          <w:rFonts w:ascii="Times New Roman" w:hAnsi="Times New Roman"/>
          <w:sz w:val="20"/>
        </w:rPr>
      </w:r>
    </w:p>
    <w:p>
      <w:pPr>
        <w:spacing w:before="0"/>
        <w:ind w:left="539" w:right="117" w:hanging="428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CONFÉRENCE</w:t>
      </w:r>
      <w:r>
        <w:rPr>
          <w:rFonts w:ascii="Times New Roman" w:hAnsi="Times New Roman" w:cs="Times New Roman" w:eastAsia="Times New Roman"/>
          <w:b/>
          <w:bCs/>
          <w:spacing w:val="3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INTERPROVINCIALE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3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manière</w:t>
      </w:r>
      <w:r>
        <w:rPr>
          <w:rFonts w:ascii="Times New Roman" w:hAnsi="Times New Roman" w:cs="Times New Roman" w:eastAsia="Times New Roman"/>
          <w:spacing w:val="3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3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fédération</w:t>
      </w:r>
      <w:r>
        <w:rPr>
          <w:rFonts w:ascii="Times New Roman" w:hAnsi="Times New Roman" w:cs="Times New Roman" w:eastAsia="Times New Roman"/>
          <w:spacing w:val="3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d’Organismes</w:t>
      </w:r>
      <w:r>
        <w:rPr>
          <w:rFonts w:ascii="Times New Roman" w:hAnsi="Times New Roman" w:cs="Times New Roman" w:eastAsia="Times New Roman"/>
          <w:spacing w:val="3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Majeurs,</w:t>
      </w:r>
      <w:r>
        <w:rPr>
          <w:rFonts w:ascii="Times New Roman" w:hAnsi="Times New Roman" w:cs="Times New Roman" w:eastAsia="Times New Roman"/>
          <w:spacing w:val="3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310b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3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statuts,</w:t>
      </w:r>
      <w:r>
        <w:rPr>
          <w:rFonts w:ascii="Times New Roman" w:hAnsi="Times New Roman" w:cs="Times New Roman" w:eastAsia="Times New Roman"/>
          <w:spacing w:val="3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310c,</w:t>
      </w:r>
      <w:r>
        <w:rPr>
          <w:rFonts w:ascii="Times New Roman" w:hAnsi="Times New Roman" w:cs="Times New Roman" w:eastAsia="Times New Roman"/>
          <w:spacing w:val="72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496c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pas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structure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supraprovinciale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310d.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Heading3"/>
        <w:spacing w:line="228" w:lineRule="exact" w:before="5"/>
        <w:ind w:left="112" w:right="0"/>
        <w:jc w:val="left"/>
        <w:rPr>
          <w:b w:val="0"/>
          <w:bCs w:val="0"/>
        </w:rPr>
      </w:pPr>
      <w:r>
        <w:rPr/>
        <w:t>CONFESSION</w:t>
      </w:r>
      <w:r>
        <w:rPr>
          <w:b w:val="0"/>
        </w:rPr>
      </w:r>
    </w:p>
    <w:p>
      <w:pPr>
        <w:spacing w:line="22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CONFIGURATION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sz w:val="20"/>
        </w:rPr>
        <w:t>au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Christ,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valeur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témoignage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et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pratique,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94-97.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9" w:right="118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CONFIRMATION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des</w:t>
      </w:r>
      <w:r>
        <w:rPr>
          <w:rFonts w:ascii="Times New Roman" w:hAnsi="Times New Roman" w:cs="Times New Roman" w:eastAsia="Times New Roman"/>
          <w:b/>
          <w:bCs/>
          <w:spacing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élections:</w:t>
      </w:r>
      <w:r>
        <w:rPr>
          <w:rFonts w:ascii="Times New Roman" w:hAnsi="Times New Roman" w:cs="Times New Roman" w:eastAsia="Times New Roman"/>
          <w:b/>
          <w:bCs/>
          <w:spacing w:val="25"/>
        </w:rPr>
        <w:t> </w:t>
      </w:r>
      <w:r>
        <w:rPr>
          <w:spacing w:val="-1"/>
        </w:rPr>
        <w:t>quelles</w:t>
      </w:r>
      <w:r>
        <w:rPr>
          <w:spacing w:val="24"/>
        </w:rPr>
        <w:t> </w:t>
      </w:r>
      <w:r>
        <w:rPr>
          <w:spacing w:val="1"/>
        </w:rPr>
        <w:t>en</w:t>
      </w:r>
      <w:r>
        <w:rPr>
          <w:spacing w:val="24"/>
        </w:rPr>
        <w:t> </w:t>
      </w:r>
      <w:r>
        <w:rPr>
          <w:spacing w:val="-1"/>
        </w:rPr>
        <w:t>ont</w:t>
      </w:r>
      <w:r>
        <w:rPr>
          <w:spacing w:val="26"/>
        </w:rPr>
        <w:t> </w:t>
      </w:r>
      <w:r>
        <w:rPr>
          <w:spacing w:val="-1"/>
        </w:rPr>
        <w:t>besoin,</w:t>
      </w:r>
      <w:r>
        <w:rPr>
          <w:spacing w:val="28"/>
        </w:rPr>
        <w:t> </w:t>
      </w:r>
      <w:r>
        <w:rPr/>
        <w:t>349,</w:t>
      </w:r>
      <w:r>
        <w:rPr>
          <w:spacing w:val="24"/>
        </w:rPr>
        <w:t> </w:t>
      </w:r>
      <w:r>
        <w:rPr/>
        <w:t>424b,</w:t>
      </w:r>
      <w:r>
        <w:rPr>
          <w:spacing w:val="25"/>
        </w:rPr>
        <w:t> </w:t>
      </w:r>
      <w:r>
        <w:rPr>
          <w:spacing w:val="-1"/>
        </w:rPr>
        <w:t>425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notion</w:t>
      </w:r>
      <w:r>
        <w:rPr>
          <w:spacing w:val="21"/>
        </w:rPr>
        <w:t> </w:t>
      </w:r>
      <w:r>
        <w:rPr/>
        <w:t>de</w:t>
      </w:r>
      <w:r>
        <w:rPr>
          <w:spacing w:val="27"/>
        </w:rPr>
        <w:t> </w:t>
      </w:r>
      <w:r>
        <w:rPr/>
        <w:t>«</w:t>
      </w:r>
      <w:r>
        <w:rPr>
          <w:spacing w:val="-3"/>
        </w:rPr>
        <w:t> </w:t>
      </w:r>
      <w:r>
        <w:rPr>
          <w:spacing w:val="-1"/>
        </w:rPr>
        <w:t>l’idonéité</w:t>
      </w:r>
      <w:r>
        <w:rPr>
          <w:spacing w:val="2"/>
        </w:rPr>
        <w:t> </w:t>
      </w:r>
      <w:r>
        <w:rPr/>
        <w:t>»</w:t>
      </w:r>
      <w:r>
        <w:rPr>
          <w:spacing w:val="21"/>
        </w:rPr>
        <w:t> </w:t>
      </w:r>
      <w:r>
        <w:rPr/>
        <w:t>requise</w:t>
      </w:r>
      <w:r>
        <w:rPr>
          <w:spacing w:val="-3"/>
        </w:rPr>
        <w:t> </w:t>
      </w:r>
      <w:r>
        <w:rPr/>
        <w:t>;</w:t>
      </w:r>
      <w:r>
        <w:rPr>
          <w:spacing w:val="25"/>
        </w:rPr>
        <w:t> </w:t>
      </w:r>
      <w:r>
        <w:rPr/>
        <w:t>des</w:t>
      </w:r>
      <w:r>
        <w:rPr>
          <w:spacing w:val="87"/>
          <w:w w:val="99"/>
        </w:rPr>
        <w:t> </w:t>
      </w:r>
      <w:r>
        <w:rPr>
          <w:spacing w:val="-1"/>
        </w:rPr>
        <w:t>élections</w:t>
      </w:r>
      <w:r>
        <w:rPr>
          <w:spacing w:val="19"/>
        </w:rPr>
        <w:t> </w:t>
      </w:r>
      <w:r>
        <w:rPr/>
        <w:t>de</w:t>
      </w:r>
      <w:r>
        <w:rPr>
          <w:spacing w:val="20"/>
        </w:rPr>
        <w:t> </w:t>
      </w:r>
      <w:r>
        <w:rPr/>
        <w:t>Gouv.</w:t>
      </w:r>
      <w:r>
        <w:rPr>
          <w:spacing w:val="21"/>
        </w:rPr>
        <w:t> </w:t>
      </w:r>
      <w:r>
        <w:rPr/>
        <w:t>Prov.,</w:t>
      </w:r>
      <w:r>
        <w:rPr>
          <w:spacing w:val="21"/>
        </w:rPr>
        <w:t> </w:t>
      </w:r>
      <w:r>
        <w:rPr/>
        <w:t>349,</w:t>
      </w:r>
      <w:r>
        <w:rPr>
          <w:spacing w:val="21"/>
        </w:rPr>
        <w:t> </w:t>
      </w:r>
      <w:r>
        <w:rPr/>
        <w:t>443,</w:t>
      </w:r>
      <w:r>
        <w:rPr>
          <w:spacing w:val="21"/>
        </w:rPr>
        <w:t> </w:t>
      </w:r>
      <w:r>
        <w:rPr/>
        <w:t>445,</w:t>
      </w:r>
      <w:r>
        <w:rPr>
          <w:spacing w:val="21"/>
        </w:rPr>
        <w:t> </w:t>
      </w:r>
      <w:r>
        <w:rPr/>
        <w:t>447c</w:t>
      </w:r>
      <w:r>
        <w:rPr>
          <w:spacing w:val="-2"/>
        </w:rPr>
        <w:t> </w:t>
      </w:r>
      <w:r>
        <w:rPr/>
        <w:t>;</w:t>
      </w:r>
      <w:r>
        <w:rPr>
          <w:spacing w:val="21"/>
        </w:rPr>
        <w:t> </w:t>
      </w:r>
      <w:r>
        <w:rPr/>
        <w:t>on</w:t>
      </w:r>
      <w:r>
        <w:rPr>
          <w:spacing w:val="19"/>
        </w:rPr>
        <w:t> </w:t>
      </w:r>
      <w:r>
        <w:rPr>
          <w:spacing w:val="-1"/>
        </w:rPr>
        <w:t>ne</w:t>
      </w:r>
      <w:r>
        <w:rPr>
          <w:spacing w:val="21"/>
        </w:rPr>
        <w:t> </w:t>
      </w:r>
      <w:r>
        <w:rPr>
          <w:spacing w:val="-1"/>
        </w:rPr>
        <w:t>peut</w:t>
      </w:r>
      <w:r>
        <w:rPr>
          <w:spacing w:val="20"/>
        </w:rPr>
        <w:t> </w:t>
      </w:r>
      <w:r>
        <w:rPr/>
        <w:t>pas</w:t>
      </w:r>
      <w:r>
        <w:rPr>
          <w:spacing w:val="20"/>
        </w:rPr>
        <w:t> </w:t>
      </w:r>
      <w:r>
        <w:rPr/>
        <w:t>prendre</w:t>
      </w:r>
      <w:r>
        <w:rPr>
          <w:spacing w:val="20"/>
        </w:rPr>
        <w:t> </w:t>
      </w:r>
      <w:r>
        <w:rPr/>
        <w:t>possession</w:t>
      </w:r>
      <w:r>
        <w:rPr>
          <w:spacing w:val="20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charge</w:t>
      </w:r>
      <w:r>
        <w:rPr>
          <w:spacing w:val="21"/>
        </w:rPr>
        <w:t> </w:t>
      </w:r>
      <w:r>
        <w:rPr/>
        <w:t>avant</w:t>
      </w:r>
      <w:r>
        <w:rPr>
          <w:spacing w:val="20"/>
        </w:rPr>
        <w:t> </w:t>
      </w:r>
      <w:r>
        <w:rPr/>
        <w:t>de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37"/>
          <w:w w:val="99"/>
        </w:rPr>
        <w:t> </w:t>
      </w:r>
      <w:r>
        <w:rPr>
          <w:spacing w:val="-1"/>
        </w:rPr>
        <w:t>recevoir,</w:t>
      </w:r>
      <w:r>
        <w:rPr>
          <w:spacing w:val="-3"/>
        </w:rPr>
        <w:t> </w:t>
      </w:r>
      <w:r>
        <w:rPr/>
        <w:t>350</w:t>
      </w:r>
      <w:r>
        <w:rPr>
          <w:spacing w:val="-5"/>
        </w:rPr>
        <w:t> </w:t>
      </w:r>
      <w:r>
        <w:rPr/>
        <w:t>;</w:t>
      </w:r>
      <w:r>
        <w:rPr>
          <w:spacing w:val="-4"/>
        </w:rPr>
        <w:t> </w:t>
      </w:r>
      <w:r>
        <w:rPr/>
        <w:t>on</w:t>
      </w:r>
      <w:r>
        <w:rPr>
          <w:spacing w:val="-5"/>
        </w:rPr>
        <w:t> </w:t>
      </w:r>
      <w:r>
        <w:rPr>
          <w:spacing w:val="-1"/>
        </w:rPr>
        <w:t>ne</w:t>
      </w:r>
      <w:r>
        <w:rPr>
          <w:spacing w:val="-3"/>
        </w:rPr>
        <w:t> </w:t>
      </w:r>
      <w:r>
        <w:rPr>
          <w:spacing w:val="-1"/>
        </w:rPr>
        <w:t>clôture</w:t>
      </w:r>
      <w:r>
        <w:rPr>
          <w:spacing w:val="-4"/>
        </w:rPr>
        <w:t> </w:t>
      </w:r>
      <w:r>
        <w:rPr/>
        <w:t>pas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Chap.</w:t>
      </w:r>
      <w:r>
        <w:rPr>
          <w:spacing w:val="-3"/>
        </w:rPr>
        <w:t> </w:t>
      </w:r>
      <w:r>
        <w:rPr>
          <w:spacing w:val="-1"/>
        </w:rPr>
        <w:t>sans</w:t>
      </w:r>
      <w:r>
        <w:rPr>
          <w:spacing w:val="-4"/>
        </w:rPr>
        <w:t> </w:t>
      </w:r>
      <w:r>
        <w:rPr>
          <w:spacing w:val="-1"/>
        </w:rPr>
        <w:t>elle,</w:t>
      </w:r>
      <w:r>
        <w:rPr>
          <w:spacing w:val="-3"/>
        </w:rPr>
        <w:t> </w:t>
      </w:r>
      <w:r>
        <w:rPr/>
        <w:t>464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élections</w:t>
      </w:r>
      <w:r>
        <w:rPr>
          <w:spacing w:val="-4"/>
        </w:rPr>
        <w:t> </w:t>
      </w:r>
      <w:r>
        <w:rPr>
          <w:spacing w:val="-1"/>
        </w:rPr>
        <w:t>locales,</w:t>
      </w:r>
      <w:r>
        <w:rPr>
          <w:spacing w:val="-3"/>
        </w:rPr>
        <w:t> </w:t>
      </w:r>
      <w:r>
        <w:rPr/>
        <w:t>349b,</w:t>
      </w:r>
      <w:r>
        <w:rPr>
          <w:spacing w:val="-3"/>
        </w:rPr>
        <w:t> </w:t>
      </w:r>
      <w:r>
        <w:rPr/>
        <w:t>424b,</w:t>
      </w:r>
      <w:r>
        <w:rPr>
          <w:spacing w:val="-6"/>
        </w:rPr>
        <w:t> </w:t>
      </w:r>
      <w:r>
        <w:rPr/>
        <w:t>425,</w:t>
      </w:r>
      <w:r>
        <w:rPr>
          <w:spacing w:val="-6"/>
        </w:rPr>
        <w:t> </w:t>
      </w:r>
      <w:r>
        <w:rPr/>
        <w:t>458b.</w:t>
      </w:r>
      <w:r>
        <w:rPr/>
      </w:r>
    </w:p>
    <w:p>
      <w:pPr>
        <w:pStyle w:val="BodyText"/>
        <w:spacing w:line="240" w:lineRule="auto"/>
        <w:ind w:left="539" w:right="116" w:hanging="42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</w:rPr>
        <w:t>CONGRÉGATION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1"/>
        </w:rPr>
        <w:t> </w:t>
      </w:r>
      <w:r>
        <w:rPr>
          <w:spacing w:val="-1"/>
        </w:rPr>
        <w:t>approbation</w:t>
      </w:r>
      <w:r>
        <w:rPr>
          <w:spacing w:val="-4"/>
        </w:rPr>
        <w:t> </w:t>
      </w:r>
      <w:r>
        <w:rPr>
          <w:spacing w:val="-1"/>
        </w:rPr>
        <w:t>pontificale,</w:t>
      </w:r>
      <w:r>
        <w:rPr>
          <w:spacing w:val="-2"/>
        </w:rPr>
        <w:t> </w:t>
      </w:r>
      <w:r>
        <w:rPr/>
        <w:t>23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nature,</w:t>
      </w:r>
      <w:r>
        <w:rPr>
          <w:spacing w:val="-2"/>
        </w:rPr>
        <w:t> </w:t>
      </w:r>
      <w:r>
        <w:rPr/>
        <w:t>23</w:t>
      </w:r>
      <w:r>
        <w:rPr>
          <w:spacing w:val="-4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dénominations</w:t>
      </w:r>
      <w:r>
        <w:rPr>
          <w:spacing w:val="-3"/>
        </w:rPr>
        <w:t> </w:t>
      </w:r>
      <w:r>
        <w:rPr>
          <w:spacing w:val="-1"/>
        </w:rPr>
        <w:t>officielles,</w:t>
      </w:r>
      <w:r>
        <w:rPr>
          <w:spacing w:val="1"/>
        </w:rPr>
        <w:t> </w:t>
      </w:r>
      <w:r>
        <w:rPr/>
        <w:t>24,</w:t>
      </w:r>
      <w:r>
        <w:rPr>
          <w:spacing w:val="-4"/>
        </w:rPr>
        <w:t> </w:t>
      </w:r>
      <w:r>
        <w:rPr>
          <w:spacing w:val="-1"/>
        </w:rPr>
        <w:t>cf. </w:t>
      </w:r>
      <w:r>
        <w:rPr/>
        <w:t>524,</w:t>
      </w:r>
      <w:r>
        <w:rPr>
          <w:spacing w:val="-2"/>
        </w:rPr>
        <w:t> </w:t>
      </w:r>
      <w:r>
        <w:rPr>
          <w:spacing w:val="-1"/>
        </w:rPr>
        <w:t>559</w:t>
      </w:r>
      <w:r>
        <w:rPr>
          <w:spacing w:val="-4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héritière</w:t>
      </w:r>
      <w:r>
        <w:rPr>
          <w:spacing w:val="91"/>
          <w:w w:val="99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l’esprit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Claret,</w:t>
      </w:r>
      <w:r>
        <w:rPr>
          <w:spacing w:val="5"/>
        </w:rPr>
        <w:t> </w:t>
      </w:r>
      <w:r>
        <w:rPr/>
        <w:t>21</w:t>
      </w:r>
      <w:r>
        <w:rPr>
          <w:spacing w:val="-2"/>
        </w:rPr>
        <w:t> </w:t>
      </w:r>
      <w:r>
        <w:rPr/>
        <w:t>:</w:t>
      </w:r>
      <w:r>
        <w:rPr>
          <w:spacing w:val="4"/>
        </w:rPr>
        <w:t> </w:t>
      </w:r>
      <w:r>
        <w:rPr>
          <w:spacing w:val="-1"/>
        </w:rPr>
        <w:t>objet</w:t>
      </w:r>
      <w:r>
        <w:rPr>
          <w:spacing w:val="3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consécration</w:t>
      </w:r>
      <w:r>
        <w:rPr>
          <w:spacing w:val="3"/>
        </w:rPr>
        <w:t> </w:t>
      </w:r>
      <w:r>
        <w:rPr>
          <w:spacing w:val="1"/>
        </w:rPr>
        <w:t>au</w:t>
      </w:r>
      <w:r>
        <w:rPr>
          <w:spacing w:val="3"/>
        </w:rPr>
        <w:t> </w:t>
      </w:r>
      <w:r>
        <w:rPr>
          <w:spacing w:val="-1"/>
        </w:rPr>
        <w:t>Cœur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Marie,</w:t>
      </w:r>
      <w:r>
        <w:rPr>
          <w:spacing w:val="4"/>
        </w:rPr>
        <w:t> </w:t>
      </w:r>
      <w:r>
        <w:rPr/>
        <w:t>32</w:t>
      </w:r>
      <w:r>
        <w:rPr>
          <w:spacing w:val="-2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>
          <w:spacing w:val="-1"/>
        </w:rPr>
        <w:t>titre</w:t>
      </w:r>
      <w:r>
        <w:rPr>
          <w:spacing w:val="7"/>
        </w:rPr>
        <w:t> </w:t>
      </w:r>
      <w:r>
        <w:rPr/>
        <w:t>«</w:t>
      </w:r>
      <w:r>
        <w:rPr>
          <w:spacing w:val="-6"/>
        </w:rPr>
        <w:t> </w:t>
      </w:r>
      <w:r>
        <w:rPr>
          <w:spacing w:val="-1"/>
        </w:rPr>
        <w:t>missionnaire</w:t>
      </w:r>
      <w:r>
        <w:rPr/>
        <w:t> </w:t>
      </w:r>
      <w:r>
        <w:rPr>
          <w:spacing w:val="-3"/>
        </w:rPr>
        <w:t>»,</w:t>
      </w:r>
      <w:r>
        <w:rPr>
          <w:spacing w:val="5"/>
        </w:rPr>
        <w:t> </w:t>
      </w:r>
      <w:r>
        <w:rPr/>
        <w:t>26</w:t>
      </w:r>
      <w:r>
        <w:rPr>
          <w:spacing w:val="-2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catégories</w:t>
      </w:r>
      <w:r>
        <w:rPr>
          <w:spacing w:val="111"/>
          <w:w w:val="99"/>
        </w:rPr>
        <w:t> </w:t>
      </w:r>
      <w:r>
        <w:rPr>
          <w:spacing w:val="-1"/>
        </w:rPr>
        <w:t>stables</w:t>
      </w:r>
      <w:r>
        <w:rPr>
          <w:spacing w:val="11"/>
        </w:rPr>
        <w:t> </w:t>
      </w:r>
      <w:r>
        <w:rPr/>
        <w:t>de</w:t>
      </w:r>
      <w:r>
        <w:rPr>
          <w:spacing w:val="12"/>
        </w:rPr>
        <w:t> </w:t>
      </w:r>
      <w:r>
        <w:rPr/>
        <w:t>ses</w:t>
      </w:r>
      <w:r>
        <w:rPr>
          <w:spacing w:val="14"/>
        </w:rPr>
        <w:t> </w:t>
      </w:r>
      <w:r>
        <w:rPr>
          <w:spacing w:val="-1"/>
        </w:rPr>
        <w:t>membres,</w:t>
      </w:r>
      <w:r>
        <w:rPr>
          <w:spacing w:val="13"/>
        </w:rPr>
        <w:t> </w:t>
      </w:r>
      <w:r>
        <w:rPr/>
        <w:t>avec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même</w:t>
      </w:r>
      <w:r>
        <w:rPr>
          <w:spacing w:val="15"/>
        </w:rPr>
        <w:t> </w:t>
      </w:r>
      <w:r>
        <w:rPr>
          <w:spacing w:val="-1"/>
        </w:rPr>
        <w:t>vocation</w:t>
      </w:r>
      <w:r>
        <w:rPr>
          <w:spacing w:val="14"/>
        </w:rPr>
        <w:t> </w:t>
      </w:r>
      <w:r>
        <w:rPr/>
        <w:t>totale,</w:t>
      </w:r>
      <w:r>
        <w:rPr>
          <w:spacing w:val="13"/>
        </w:rPr>
        <w:t> </w:t>
      </w:r>
      <w:r>
        <w:rPr/>
        <w:t>252</w:t>
      </w:r>
      <w:r>
        <w:rPr>
          <w:spacing w:val="-1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nous</w:t>
      </w:r>
      <w:r>
        <w:rPr>
          <w:spacing w:val="11"/>
        </w:rPr>
        <w:t> </w:t>
      </w:r>
      <w:r>
        <w:rPr>
          <w:spacing w:val="-1"/>
        </w:rPr>
        <w:t>identifier</w:t>
      </w:r>
      <w:r>
        <w:rPr>
          <w:spacing w:val="13"/>
        </w:rPr>
        <w:t> </w:t>
      </w:r>
      <w:r>
        <w:rPr>
          <w:spacing w:val="-1"/>
        </w:rPr>
        <w:t>vocationnellement,</w:t>
      </w:r>
      <w:r>
        <w:rPr>
          <w:spacing w:val="13"/>
        </w:rPr>
        <w:t> </w:t>
      </w:r>
      <w:r>
        <w:rPr/>
        <w:t>104 ;</w:t>
      </w:r>
      <w:r>
        <w:rPr>
          <w:spacing w:val="95"/>
          <w:w w:val="99"/>
        </w:rPr>
        <w:t> </w:t>
      </w:r>
      <w:r>
        <w:rPr>
          <w:spacing w:val="-1"/>
        </w:rPr>
        <w:t>organismes,</w:t>
      </w:r>
      <w:r>
        <w:rPr>
          <w:spacing w:val="11"/>
        </w:rPr>
        <w:t> </w:t>
      </w:r>
      <w:r>
        <w:rPr/>
        <w:t>285</w:t>
      </w:r>
      <w:r>
        <w:rPr>
          <w:spacing w:val="-3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sa</w:t>
      </w:r>
      <w:r>
        <w:rPr>
          <w:spacing w:val="11"/>
        </w:rPr>
        <w:t> </w:t>
      </w:r>
      <w:r>
        <w:rPr/>
        <w:t>division</w:t>
      </w:r>
      <w:r>
        <w:rPr>
          <w:spacing w:val="11"/>
        </w:rPr>
        <w:t> </w:t>
      </w:r>
      <w:r>
        <w:rPr/>
        <w:t>en</w:t>
      </w:r>
      <w:r>
        <w:rPr>
          <w:spacing w:val="10"/>
        </w:rPr>
        <w:t> </w:t>
      </w:r>
      <w:r>
        <w:rPr/>
        <w:t>Organismes</w:t>
      </w:r>
      <w:r>
        <w:rPr>
          <w:spacing w:val="12"/>
        </w:rPr>
        <w:t> </w:t>
      </w:r>
      <w:r>
        <w:rPr>
          <w:spacing w:val="-1"/>
        </w:rPr>
        <w:t>est</w:t>
      </w:r>
      <w:r>
        <w:rPr>
          <w:spacing w:val="12"/>
        </w:rPr>
        <w:t> </w:t>
      </w:r>
      <w:r>
        <w:rPr>
          <w:spacing w:val="-1"/>
        </w:rPr>
        <w:t>territoriale,</w:t>
      </w:r>
      <w:r>
        <w:rPr>
          <w:spacing w:val="11"/>
        </w:rPr>
        <w:t> </w:t>
      </w:r>
      <w:r>
        <w:rPr/>
        <w:t>293</w:t>
      </w:r>
      <w:r>
        <w:rPr>
          <w:spacing w:val="-2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avec</w:t>
      </w:r>
      <w:r>
        <w:rPr>
          <w:spacing w:val="11"/>
        </w:rPr>
        <w:t> </w:t>
      </w:r>
      <w:r>
        <w:rPr>
          <w:spacing w:val="-1"/>
        </w:rPr>
        <w:t>territoire</w:t>
      </w:r>
      <w:r>
        <w:rPr>
          <w:spacing w:val="11"/>
        </w:rPr>
        <w:t> </w:t>
      </w:r>
      <w:r>
        <w:rPr/>
        <w:t>bien</w:t>
      </w:r>
      <w:r>
        <w:rPr>
          <w:spacing w:val="10"/>
        </w:rPr>
        <w:t> </w:t>
      </w:r>
      <w:r>
        <w:rPr>
          <w:spacing w:val="-1"/>
        </w:rPr>
        <w:t>défini,</w:t>
      </w:r>
      <w:r>
        <w:rPr>
          <w:spacing w:val="11"/>
        </w:rPr>
        <w:t> </w:t>
      </w:r>
      <w:r>
        <w:rPr/>
        <w:t>293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maison</w:t>
      </w:r>
      <w:r>
        <w:rPr>
          <w:spacing w:val="11"/>
        </w:rPr>
        <w:t> </w:t>
      </w:r>
      <w:r>
        <w:rPr/>
        <w:t>en</w:t>
      </w:r>
      <w:r>
        <w:rPr>
          <w:spacing w:val="89"/>
          <w:w w:val="99"/>
        </w:rPr>
        <w:t> </w:t>
      </w:r>
      <w:r>
        <w:rPr/>
        <w:t>dehors du propre</w:t>
      </w:r>
      <w:r>
        <w:rPr>
          <w:spacing w:val="1"/>
        </w:rPr>
        <w:t> </w:t>
      </w:r>
      <w:r>
        <w:rPr>
          <w:spacing w:val="-1"/>
        </w:rPr>
        <w:t>territoire,</w:t>
      </w:r>
      <w:r>
        <w:rPr>
          <w:spacing w:val="1"/>
        </w:rPr>
        <w:t> </w:t>
      </w:r>
      <w:r>
        <w:rPr>
          <w:spacing w:val="-2"/>
        </w:rPr>
        <w:t>293 </w:t>
      </w:r>
      <w:r>
        <w:rPr/>
        <w:t>; </w:t>
      </w:r>
      <w:r>
        <w:rPr>
          <w:spacing w:val="-1"/>
        </w:rPr>
        <w:t>normes</w:t>
      </w:r>
      <w:r>
        <w:rPr>
          <w:spacing w:val="1"/>
        </w:rPr>
        <w:t> </w:t>
      </w:r>
      <w:r>
        <w:rPr>
          <w:spacing w:val="-1"/>
        </w:rPr>
        <w:t>sur</w:t>
      </w:r>
      <w:r>
        <w:rPr>
          <w:spacing w:val="1"/>
        </w:rPr>
        <w:t> </w:t>
      </w:r>
      <w:r>
        <w:rPr/>
        <w:t>son </w:t>
      </w:r>
      <w:r>
        <w:rPr>
          <w:spacing w:val="-1"/>
        </w:rPr>
        <w:t>expansion,</w:t>
      </w:r>
      <w:r>
        <w:rPr>
          <w:spacing w:val="4"/>
        </w:rPr>
        <w:t> </w:t>
      </w:r>
      <w:r>
        <w:rPr/>
        <w:t>304-305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Chap.</w:t>
      </w:r>
      <w:r>
        <w:rPr>
          <w:spacing w:val="1"/>
        </w:rPr>
        <w:t> </w:t>
      </w:r>
      <w:r>
        <w:rPr>
          <w:spacing w:val="-1"/>
        </w:rPr>
        <w:t>Gén.</w:t>
      </w:r>
      <w:r>
        <w:rPr>
          <w:spacing w:val="2"/>
        </w:rPr>
        <w:t> </w:t>
      </w:r>
      <w:r>
        <w:rPr/>
        <w:t>En </w:t>
      </w:r>
      <w:r>
        <w:rPr>
          <w:spacing w:val="-1"/>
        </w:rPr>
        <w:t>est</w:t>
      </w:r>
      <w:r>
        <w:rPr/>
        <w:t> </w:t>
      </w:r>
      <w:r>
        <w:rPr>
          <w:spacing w:val="-1"/>
        </w:rPr>
        <w:t>l’autorité</w:t>
      </w:r>
      <w:r>
        <w:rPr>
          <w:spacing w:val="1"/>
        </w:rPr>
        <w:t> </w:t>
      </w:r>
      <w:r>
        <w:rPr>
          <w:spacing w:val="-1"/>
        </w:rPr>
        <w:t>suprême,</w:t>
      </w:r>
      <w:r>
        <w:rPr>
          <w:spacing w:val="85"/>
          <w:w w:val="99"/>
        </w:rPr>
        <w:t> </w:t>
      </w:r>
      <w:r>
        <w:rPr/>
        <w:t>498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représentée</w:t>
      </w:r>
      <w:r>
        <w:rPr>
          <w:spacing w:val="26"/>
        </w:rPr>
        <w:t> </w:t>
      </w:r>
      <w:r>
        <w:rPr>
          <w:spacing w:val="-1"/>
        </w:rPr>
        <w:t>dans</w:t>
      </w:r>
      <w:r>
        <w:rPr>
          <w:spacing w:val="24"/>
        </w:rPr>
        <w:t> </w:t>
      </w:r>
      <w:r>
        <w:rPr/>
        <w:t>son</w:t>
      </w:r>
      <w:r>
        <w:rPr>
          <w:spacing w:val="24"/>
        </w:rPr>
        <w:t> </w:t>
      </w:r>
      <w:r>
        <w:rPr>
          <w:spacing w:val="-1"/>
        </w:rPr>
        <w:t>ensemble</w:t>
      </w:r>
      <w:r>
        <w:rPr>
          <w:spacing w:val="25"/>
        </w:rPr>
        <w:t> </w:t>
      </w:r>
      <w:r>
        <w:rPr/>
        <w:t>par</w:t>
      </w:r>
      <w:r>
        <w:rPr>
          <w:spacing w:val="27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>
          <w:spacing w:val="-1"/>
        </w:rPr>
        <w:t>Sup.</w:t>
      </w:r>
      <w:r>
        <w:rPr>
          <w:spacing w:val="25"/>
        </w:rPr>
        <w:t> </w:t>
      </w:r>
      <w:r>
        <w:rPr>
          <w:spacing w:val="-1"/>
        </w:rPr>
        <w:t>Gén.,</w:t>
      </w:r>
      <w:r>
        <w:rPr>
          <w:spacing w:val="25"/>
        </w:rPr>
        <w:t> </w:t>
      </w:r>
      <w:r>
        <w:rPr/>
        <w:t>479</w:t>
      </w:r>
      <w:r>
        <w:rPr>
          <w:spacing w:val="-1"/>
        </w:rPr>
        <w:t> </w:t>
      </w:r>
      <w:r>
        <w:rPr/>
        <w:t>;</w:t>
      </w:r>
      <w:r>
        <w:rPr>
          <w:spacing w:val="25"/>
        </w:rPr>
        <w:t> </w:t>
      </w:r>
      <w:r>
        <w:rPr/>
        <w:t>droit</w:t>
      </w:r>
      <w:r>
        <w:rPr>
          <w:spacing w:val="23"/>
        </w:rPr>
        <w:t> </w:t>
      </w:r>
      <w:r>
        <w:rPr>
          <w:spacing w:val="-1"/>
        </w:rPr>
        <w:t>qui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régit,</w:t>
      </w:r>
      <w:r>
        <w:rPr>
          <w:spacing w:val="25"/>
        </w:rPr>
        <w:t> </w:t>
      </w:r>
      <w:r>
        <w:rPr/>
        <w:t>1s.</w:t>
      </w:r>
      <w:r>
        <w:rPr>
          <w:spacing w:val="26"/>
        </w:rPr>
        <w:t> </w:t>
      </w:r>
      <w:r>
        <w:rPr>
          <w:spacing w:val="-1"/>
        </w:rPr>
        <w:t>v.</w:t>
      </w:r>
      <w:r>
        <w:rPr>
          <w:spacing w:val="28"/>
        </w:rPr>
        <w:t> </w:t>
      </w:r>
      <w:r>
        <w:rPr>
          <w:rFonts w:ascii="Times New Roman" w:hAnsi="Times New Roman" w:cs="Times New Roman" w:eastAsia="Times New Roman"/>
          <w:b/>
          <w:bCs/>
        </w:rPr>
        <w:t>Droit,</w:t>
      </w:r>
      <w:r>
        <w:rPr>
          <w:rFonts w:ascii="Times New Roman" w:hAnsi="Times New Roman" w:cs="Times New Roman" w:eastAsia="Times New Roman"/>
          <w:b/>
          <w:bCs/>
          <w:spacing w:val="25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Constitutions,</w:t>
      </w:r>
      <w:r>
        <w:rPr>
          <w:rFonts w:ascii="Times New Roman" w:hAnsi="Times New Roman" w:cs="Times New Roman" w:eastAsia="Times New Roman"/>
          <w:b/>
          <w:bCs/>
          <w:spacing w:val="85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Dispositions,</w:t>
      </w:r>
      <w:r>
        <w:rPr>
          <w:rFonts w:ascii="Times New Roman" w:hAnsi="Times New Roman" w:cs="Times New Roman" w:eastAsia="Times New Roman"/>
          <w:b/>
          <w:bCs/>
          <w:spacing w:val="-1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Directoire.</w:t>
      </w:r>
      <w:r>
        <w:rPr>
          <w:rFonts w:ascii="Times New Roman" w:hAnsi="Times New Roman" w:cs="Times New Roman" w:eastAsia="Times New Roman"/>
        </w:rPr>
      </w:r>
    </w:p>
    <w:p>
      <w:pPr>
        <w:spacing w:line="225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CONSACRES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sz w:val="20"/>
        </w:rPr>
        <w:t>sujet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préférentiel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notre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apostolat,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126.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CONSÉCRATION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3"/>
        </w:rPr>
        <w:t> </w:t>
      </w:r>
      <w:r>
        <w:rPr/>
        <w:t>au</w:t>
      </w:r>
      <w:r>
        <w:rPr>
          <w:spacing w:val="-5"/>
        </w:rPr>
        <w:t> </w:t>
      </w:r>
      <w:r>
        <w:rPr/>
        <w:t>Cœur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Marie,</w:t>
      </w:r>
      <w:r>
        <w:rPr>
          <w:spacing w:val="-6"/>
        </w:rPr>
        <w:t> </w:t>
      </w:r>
      <w:r>
        <w:rPr/>
        <w:t>32-33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Dieu,</w:t>
      </w:r>
      <w:r>
        <w:rPr>
          <w:spacing w:val="-3"/>
        </w:rPr>
        <w:t> </w:t>
      </w:r>
      <w:r>
        <w:rPr/>
        <w:t>103,</w:t>
      </w:r>
      <w:r>
        <w:rPr>
          <w:spacing w:val="-3"/>
        </w:rPr>
        <w:t> </w:t>
      </w:r>
      <w:r>
        <w:rPr>
          <w:spacing w:val="-1"/>
        </w:rPr>
        <w:t>205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mission,</w:t>
      </w:r>
      <w:r>
        <w:rPr>
          <w:spacing w:val="-3"/>
        </w:rPr>
        <w:t> </w:t>
      </w:r>
      <w:r>
        <w:rPr/>
        <w:t>74,</w:t>
      </w:r>
      <w:r>
        <w:rPr>
          <w:spacing w:val="-3"/>
        </w:rPr>
        <w:t> </w:t>
      </w:r>
      <w:r>
        <w:rPr>
          <w:spacing w:val="1"/>
        </w:rPr>
        <w:t>102.</w:t>
      </w:r>
      <w:r>
        <w:rPr/>
      </w:r>
    </w:p>
    <w:p>
      <w:pPr>
        <w:spacing w:after="0" w:line="240" w:lineRule="auto"/>
        <w:jc w:val="left"/>
        <w:sectPr>
          <w:pgSz w:w="11910" w:h="16840"/>
          <w:pgMar w:header="0" w:footer="731" w:top="1060" w:bottom="920" w:left="1020" w:right="1300"/>
        </w:sectPr>
      </w:pPr>
    </w:p>
    <w:p>
      <w:pPr>
        <w:spacing w:before="47"/>
        <w:ind w:left="538" w:right="115" w:hanging="426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CONSEIL</w:t>
      </w:r>
      <w:r>
        <w:rPr>
          <w:rFonts w:ascii="Times New Roman" w:hAnsi="Times New Roman" w:cs="Times New Roman" w:eastAsia="Times New Roman"/>
          <w:b/>
          <w:bCs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/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S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 -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 comme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 organes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 de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 régime,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cf.</w:t>
      </w:r>
      <w:r>
        <w:rPr>
          <w:rFonts w:ascii="Times New Roman" w:hAnsi="Times New Roman" w:cs="Times New Roman" w:eastAsia="Times New Roman"/>
          <w:sz w:val="20"/>
          <w:szCs w:val="20"/>
        </w:rPr>
        <w:t> 340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qu’est-ce que</w:t>
      </w:r>
      <w:r>
        <w:rPr>
          <w:rFonts w:ascii="Times New Roman" w:hAnsi="Times New Roman" w:cs="Times New Roman" w:eastAsia="Times New Roman"/>
          <w:sz w:val="20"/>
          <w:szCs w:val="20"/>
        </w:rPr>
        <w:t> c’est, 395,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cf. 449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membres </w:t>
      </w:r>
      <w:r>
        <w:rPr>
          <w:rFonts w:ascii="Times New Roman" w:hAnsi="Times New Roman" w:cs="Times New Roman" w:eastAsia="Times New Roman"/>
          <w:sz w:val="20"/>
          <w:szCs w:val="20"/>
        </w:rPr>
        <w:t>avec droit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à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voix</w:t>
      </w:r>
      <w:r>
        <w:rPr>
          <w:rFonts w:ascii="Times New Roman" w:hAnsi="Times New Roman" w:cs="Times New Roman" w:eastAsia="Times New Roman"/>
          <w:spacing w:val="52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2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vote</w:t>
      </w:r>
      <w:r>
        <w:rPr>
          <w:rFonts w:ascii="Times New Roman" w:hAnsi="Times New Roman" w:cs="Times New Roman" w:eastAsia="Times New Roman"/>
          <w:spacing w:val="2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participants,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396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procédure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spacing w:val="2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convocation,</w:t>
      </w:r>
      <w:r>
        <w:rPr>
          <w:rFonts w:ascii="Times New Roman" w:hAnsi="Times New Roman" w:cs="Times New Roman" w:eastAsia="Times New Roman"/>
          <w:spacing w:val="3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assistance,</w:t>
      </w:r>
      <w:r>
        <w:rPr>
          <w:rFonts w:ascii="Times New Roman" w:hAnsi="Times New Roman" w:cs="Times New Roman" w:eastAsia="Times New Roman"/>
          <w:spacing w:val="3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présidence,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396-400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modalités</w:t>
      </w:r>
      <w:r>
        <w:rPr>
          <w:rFonts w:ascii="Times New Roman" w:hAnsi="Times New Roman" w:cs="Times New Roman" w:eastAsia="Times New Roman"/>
          <w:spacing w:val="2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95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participation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collégialement,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397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non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collégialement,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398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avec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vote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délibératif,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399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avec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vote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consultatif,</w:t>
      </w:r>
      <w:r>
        <w:rPr>
          <w:rFonts w:ascii="Times New Roman" w:hAnsi="Times New Roman" w:cs="Times New Roman" w:eastAsia="Times New Roman"/>
          <w:spacing w:val="109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400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optatif </w:t>
      </w:r>
      <w:r>
        <w:rPr>
          <w:rFonts w:ascii="Times New Roman" w:hAnsi="Times New Roman" w:cs="Times New Roman" w:eastAsia="Times New Roman"/>
          <w:sz w:val="20"/>
          <w:szCs w:val="20"/>
        </w:rPr>
        <w:t>ou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obligatoire,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404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périodicité,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396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réunion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membres,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399a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suppléance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absents,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399d,</w:t>
      </w:r>
      <w:r>
        <w:rPr>
          <w:rFonts w:ascii="Times New Roman" w:hAnsi="Times New Roman" w:cs="Times New Roman" w:eastAsia="Times New Roman"/>
          <w:spacing w:val="105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400c,</w:t>
      </w:r>
      <w:r>
        <w:rPr>
          <w:rFonts w:ascii="Times New Roman" w:hAnsi="Times New Roman" w:cs="Times New Roman" w:eastAsia="Times New Roman"/>
          <w:spacing w:val="4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496b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4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délégation</w:t>
      </w:r>
      <w:r>
        <w:rPr>
          <w:rFonts w:ascii="Times New Roman" w:hAnsi="Times New Roman" w:cs="Times New Roman" w:eastAsia="Times New Roman"/>
          <w:spacing w:val="4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4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ses</w:t>
      </w:r>
      <w:r>
        <w:rPr>
          <w:rFonts w:ascii="Times New Roman" w:hAnsi="Times New Roman" w:cs="Times New Roman" w:eastAsia="Times New Roman"/>
          <w:spacing w:val="4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droits</w:t>
      </w:r>
      <w:r>
        <w:rPr>
          <w:rFonts w:ascii="Times New Roman" w:hAnsi="Times New Roman" w:cs="Times New Roman" w:eastAsia="Times New Roman"/>
          <w:spacing w:val="4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4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facultés,</w:t>
      </w:r>
      <w:r>
        <w:rPr>
          <w:rFonts w:ascii="Times New Roman" w:hAnsi="Times New Roman" w:cs="Times New Roman" w:eastAsia="Times New Roman"/>
          <w:spacing w:val="4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368b.</w:t>
      </w:r>
      <w:r>
        <w:rPr>
          <w:rFonts w:ascii="Times New Roman" w:hAnsi="Times New Roman" w:cs="Times New Roman" w:eastAsia="Times New Roman"/>
          <w:spacing w:val="4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v.</w:t>
      </w:r>
      <w:r>
        <w:rPr>
          <w:rFonts w:ascii="Times New Roman" w:hAnsi="Times New Roman" w:cs="Times New Roman" w:eastAsia="Times New Roman"/>
          <w:spacing w:val="4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Consulteurs,</w:t>
      </w:r>
      <w:r>
        <w:rPr>
          <w:rFonts w:ascii="Times New Roman" w:hAnsi="Times New Roman" w:cs="Times New Roman" w:eastAsia="Times New Roman"/>
          <w:b/>
          <w:bCs/>
          <w:spacing w:val="4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Vote</w:t>
      </w:r>
      <w:r>
        <w:rPr>
          <w:rFonts w:ascii="Times New Roman" w:hAnsi="Times New Roman" w:cs="Times New Roman" w:eastAsia="Times New Roman"/>
          <w:b/>
          <w:bCs/>
          <w:spacing w:val="4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comme</w:t>
      </w:r>
      <w:r>
        <w:rPr>
          <w:rFonts w:ascii="Times New Roman" w:hAnsi="Times New Roman" w:cs="Times New Roman" w:eastAsia="Times New Roman"/>
          <w:b/>
          <w:bCs/>
          <w:spacing w:val="4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participation</w:t>
      </w:r>
      <w:r>
        <w:rPr>
          <w:rFonts w:ascii="Times New Roman" w:hAnsi="Times New Roman" w:cs="Times New Roman" w:eastAsia="Times New Roman"/>
          <w:b/>
          <w:bCs/>
          <w:spacing w:val="4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0"/>
          <w:szCs w:val="20"/>
        </w:rPr>
        <w:t>au</w:t>
      </w:r>
      <w:r>
        <w:rPr>
          <w:rFonts w:ascii="Times New Roman" w:hAnsi="Times New Roman" w:cs="Times New Roman" w:eastAsia="Times New Roman"/>
          <w:b/>
          <w:bCs/>
          <w:spacing w:val="82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gouvernement.</w:t>
      </w:r>
      <w:r>
        <w:rPr>
          <w:rFonts w:ascii="Times New Roman" w:hAnsi="Times New Roman" w:cs="Times New Roman" w:eastAsia="Times New Roman"/>
          <w:b/>
          <w:bCs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Général,</w:t>
      </w:r>
      <w:r>
        <w:rPr>
          <w:rFonts w:ascii="Times New Roman" w:hAnsi="Times New Roman" w:cs="Times New Roman" w:eastAsia="Times New Roman"/>
          <w:b/>
          <w:bCs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exercice</w:t>
      </w:r>
      <w:r>
        <w:rPr>
          <w:rFonts w:ascii="Times New Roman" w:hAnsi="Times New Roman" w:cs="Times New Roman" w:eastAsia="Times New Roman"/>
          <w:b/>
          <w:bCs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du</w:t>
      </w:r>
      <w:r>
        <w:rPr>
          <w:rFonts w:ascii="Times New Roman" w:hAnsi="Times New Roman" w:cs="Times New Roman" w:eastAsia="Times New Roman"/>
          <w:b/>
          <w:bCs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vote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collégial,</w:t>
      </w:r>
      <w:r>
        <w:rPr>
          <w:rFonts w:ascii="Times New Roman" w:hAnsi="Times New Roman" w:cs="Times New Roman" w:eastAsia="Times New Roman"/>
          <w:b/>
          <w:bCs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380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délibératif</w:t>
      </w:r>
      <w:r>
        <w:rPr>
          <w:rFonts w:ascii="Times New Roman" w:hAnsi="Times New Roman" w:cs="Times New Roman" w:eastAsia="Times New Roman"/>
          <w:b/>
          <w:bCs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cas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plus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fréquents,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496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aussi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spacing w:val="104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5-8,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15b,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17,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72,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198,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205,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216,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273,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276,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286,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289,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292,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293,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297,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298,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299,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300,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310c,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325,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334c,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349,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40" w:lineRule="auto"/>
        <w:ind w:left="538" w:right="0" w:firstLine="0"/>
        <w:jc w:val="both"/>
      </w:pPr>
      <w:r>
        <w:rPr/>
        <w:t>360,</w:t>
      </w:r>
      <w:r>
        <w:rPr>
          <w:spacing w:val="11"/>
        </w:rPr>
        <w:t> </w:t>
      </w:r>
      <w:r>
        <w:rPr/>
        <w:t>361,</w:t>
      </w:r>
      <w:r>
        <w:rPr>
          <w:spacing w:val="11"/>
        </w:rPr>
        <w:t> </w:t>
      </w:r>
      <w:r>
        <w:rPr/>
        <w:t>368,</w:t>
      </w:r>
      <w:r>
        <w:rPr>
          <w:spacing w:val="8"/>
        </w:rPr>
        <w:t> </w:t>
      </w:r>
      <w:r>
        <w:rPr/>
        <w:t>380,</w:t>
      </w:r>
      <w:r>
        <w:rPr>
          <w:spacing w:val="8"/>
        </w:rPr>
        <w:t> </w:t>
      </w:r>
      <w:r>
        <w:rPr/>
        <w:t>386a,</w:t>
      </w:r>
      <w:r>
        <w:rPr>
          <w:spacing w:val="9"/>
        </w:rPr>
        <w:t> </w:t>
      </w:r>
      <w:r>
        <w:rPr/>
        <w:t>387,</w:t>
      </w:r>
      <w:r>
        <w:rPr>
          <w:spacing w:val="11"/>
        </w:rPr>
        <w:t> </w:t>
      </w:r>
      <w:r>
        <w:rPr/>
        <w:t>399d,</w:t>
      </w:r>
      <w:r>
        <w:rPr>
          <w:spacing w:val="11"/>
        </w:rPr>
        <w:t> </w:t>
      </w:r>
      <w:r>
        <w:rPr/>
        <w:t>406,</w:t>
      </w:r>
      <w:r>
        <w:rPr>
          <w:spacing w:val="11"/>
        </w:rPr>
        <w:t> </w:t>
      </w:r>
      <w:r>
        <w:rPr/>
        <w:t>413,</w:t>
      </w:r>
      <w:r>
        <w:rPr>
          <w:spacing w:val="11"/>
        </w:rPr>
        <w:t> </w:t>
      </w:r>
      <w:r>
        <w:rPr/>
        <w:t>417c,</w:t>
      </w:r>
      <w:r>
        <w:rPr>
          <w:spacing w:val="11"/>
        </w:rPr>
        <w:t> </w:t>
      </w:r>
      <w:r>
        <w:rPr/>
        <w:t>424,</w:t>
      </w:r>
      <w:r>
        <w:rPr>
          <w:spacing w:val="9"/>
        </w:rPr>
        <w:t> </w:t>
      </w:r>
      <w:r>
        <w:rPr/>
        <w:t>440,</w:t>
      </w:r>
      <w:r>
        <w:rPr>
          <w:spacing w:val="11"/>
        </w:rPr>
        <w:t> </w:t>
      </w:r>
      <w:r>
        <w:rPr/>
        <w:t>443,</w:t>
      </w:r>
      <w:r>
        <w:rPr>
          <w:spacing w:val="11"/>
        </w:rPr>
        <w:t> </w:t>
      </w:r>
      <w:r>
        <w:rPr/>
        <w:t>445,</w:t>
      </w:r>
      <w:r>
        <w:rPr>
          <w:spacing w:val="11"/>
        </w:rPr>
        <w:t> </w:t>
      </w:r>
      <w:r>
        <w:rPr/>
        <w:t>447,</w:t>
      </w:r>
      <w:r>
        <w:rPr>
          <w:spacing w:val="11"/>
        </w:rPr>
        <w:t> </w:t>
      </w:r>
      <w:r>
        <w:rPr/>
        <w:t>450,</w:t>
      </w:r>
      <w:r>
        <w:rPr>
          <w:spacing w:val="9"/>
        </w:rPr>
        <w:t> </w:t>
      </w:r>
      <w:r>
        <w:rPr/>
        <w:t>451,</w:t>
      </w:r>
      <w:r>
        <w:rPr>
          <w:spacing w:val="12"/>
        </w:rPr>
        <w:t> </w:t>
      </w:r>
      <w:r>
        <w:rPr/>
        <w:t>455,</w:t>
      </w:r>
      <w:r>
        <w:rPr>
          <w:spacing w:val="11"/>
        </w:rPr>
        <w:t> </w:t>
      </w:r>
      <w:r>
        <w:rPr/>
        <w:t>501,</w:t>
      </w:r>
      <w:r>
        <w:rPr>
          <w:spacing w:val="8"/>
        </w:rPr>
        <w:t> </w:t>
      </w:r>
      <w:r>
        <w:rPr/>
        <w:t>509,</w:t>
      </w:r>
      <w:r>
        <w:rPr>
          <w:spacing w:val="8"/>
        </w:rPr>
        <w:t> </w:t>
      </w:r>
      <w:r>
        <w:rPr>
          <w:spacing w:val="-1"/>
        </w:rPr>
        <w:t>526,</w:t>
      </w:r>
      <w:r>
        <w:rPr/>
      </w:r>
    </w:p>
    <w:p>
      <w:pPr>
        <w:pStyle w:val="BodyText"/>
        <w:spacing w:line="240" w:lineRule="auto"/>
        <w:ind w:left="538" w:right="118" w:firstLine="0"/>
        <w:jc w:val="both"/>
      </w:pPr>
      <w:r>
        <w:rPr/>
        <w:t>528,</w:t>
      </w:r>
      <w:r>
        <w:rPr>
          <w:spacing w:val="-5"/>
        </w:rPr>
        <w:t> </w:t>
      </w:r>
      <w:r>
        <w:rPr/>
        <w:t>529,</w:t>
      </w:r>
      <w:r>
        <w:rPr>
          <w:spacing w:val="-4"/>
        </w:rPr>
        <w:t> </w:t>
      </w:r>
      <w:r>
        <w:rPr/>
        <w:t>546,</w:t>
      </w:r>
      <w:r>
        <w:rPr>
          <w:spacing w:val="-2"/>
        </w:rPr>
        <w:t> </w:t>
      </w:r>
      <w:r>
        <w:rPr/>
        <w:t>549,</w:t>
      </w:r>
      <w:r>
        <w:rPr>
          <w:spacing w:val="-4"/>
        </w:rPr>
        <w:t> </w:t>
      </w:r>
      <w:r>
        <w:rPr/>
        <w:t>551,</w:t>
      </w:r>
      <w:r>
        <w:rPr>
          <w:spacing w:val="-5"/>
        </w:rPr>
        <w:t> </w:t>
      </w:r>
      <w:r>
        <w:rPr/>
        <w:t>575,</w:t>
      </w:r>
      <w:r>
        <w:rPr>
          <w:spacing w:val="-4"/>
        </w:rPr>
        <w:t> </w:t>
      </w:r>
      <w:r>
        <w:rPr/>
        <w:t>576,</w:t>
      </w:r>
      <w:r>
        <w:rPr>
          <w:spacing w:val="-5"/>
        </w:rPr>
        <w:t> </w:t>
      </w:r>
      <w:r>
        <w:rPr/>
        <w:t>580,</w:t>
      </w:r>
      <w:r>
        <w:rPr>
          <w:spacing w:val="-4"/>
        </w:rPr>
        <w:t> </w:t>
      </w:r>
      <w:r>
        <w:rPr/>
        <w:t>581,</w:t>
      </w:r>
      <w:r>
        <w:rPr>
          <w:spacing w:val="-2"/>
        </w:rPr>
        <w:t> </w:t>
      </w:r>
      <w:r>
        <w:rPr/>
        <w:t>495-497.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consultatif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1"/>
        </w:rPr>
        <w:t> </w:t>
      </w:r>
      <w:r>
        <w:rPr/>
        <w:t>45</w:t>
      </w:r>
      <w:r>
        <w:rPr>
          <w:spacing w:val="-2"/>
        </w:rPr>
        <w:t> </w:t>
      </w:r>
      <w:r>
        <w:rPr/>
        <w:t>;</w:t>
      </w:r>
      <w:r>
        <w:rPr>
          <w:spacing w:val="11"/>
        </w:rPr>
        <w:t> </w:t>
      </w:r>
      <w:r>
        <w:rPr>
          <w:rFonts w:ascii="Times New Roman" w:hAnsi="Times New Roman" w:cs="Times New Roman" w:eastAsia="Times New Roman"/>
          <w:b/>
          <w:bCs/>
        </w:rPr>
        <w:t>Provincial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3"/>
        </w:rPr>
        <w:t> </w:t>
      </w:r>
      <w:r>
        <w:rPr>
          <w:spacing w:val="-1"/>
        </w:rPr>
        <w:t>qui</w:t>
      </w:r>
      <w:r>
        <w:rPr>
          <w:spacing w:val="32"/>
        </w:rPr>
        <w:t> </w:t>
      </w:r>
      <w:r>
        <w:rPr>
          <w:spacing w:val="-1"/>
        </w:rPr>
        <w:t>le</w:t>
      </w:r>
      <w:r>
        <w:rPr>
          <w:spacing w:val="32"/>
        </w:rPr>
        <w:t> </w:t>
      </w:r>
      <w:r>
        <w:rPr>
          <w:spacing w:val="-1"/>
        </w:rPr>
        <w:t>constituent</w:t>
      </w:r>
      <w:r>
        <w:rPr>
          <w:spacing w:val="32"/>
        </w:rPr>
        <w:t> </w:t>
      </w:r>
      <w:r>
        <w:rPr/>
        <w:t>et</w:t>
      </w:r>
      <w:r>
        <w:rPr>
          <w:spacing w:val="62"/>
          <w:w w:val="99"/>
        </w:rPr>
        <w:t> </w:t>
      </w:r>
      <w:r>
        <w:rPr>
          <w:spacing w:val="-1"/>
        </w:rPr>
        <w:t>fonctions, </w:t>
      </w:r>
      <w:r>
        <w:rPr/>
        <w:t>449</w:t>
      </w:r>
      <w:r>
        <w:rPr>
          <w:spacing w:val="-2"/>
        </w:rPr>
        <w:t> </w:t>
      </w:r>
      <w:r>
        <w:rPr/>
        <w:t>;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-exercice</w:t>
      </w:r>
      <w:r>
        <w:rPr>
          <w:rFonts w:ascii="Times New Roman" w:hAnsi="Times New Roman" w:cs="Times New Roman" w:eastAsia="Times New Roman"/>
          <w:b/>
          <w:bCs/>
          <w:spacing w:val="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du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</w:rPr>
        <w:t>vote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 -</w:t>
      </w:r>
      <w:r>
        <w:rPr>
          <w:rFonts w:ascii="Times New Roman" w:hAnsi="Times New Roman" w:cs="Times New Roman" w:eastAsia="Times New Roman"/>
          <w:b/>
          <w:bCs/>
          <w:spacing w:val="-1"/>
        </w:rPr>
        <w:t> délibératif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 </w:t>
      </w:r>
      <w:r>
        <w:rPr>
          <w:spacing w:val="-1"/>
        </w:rPr>
        <w:t>les </w:t>
      </w:r>
      <w:r>
        <w:rPr/>
        <w:t>cas</w:t>
      </w:r>
      <w:r>
        <w:rPr>
          <w:spacing w:val="-1"/>
        </w:rPr>
        <w:t> le</w:t>
      </w:r>
      <w:r>
        <w:rPr>
          <w:spacing w:val="2"/>
        </w:rPr>
        <w:t> </w:t>
      </w:r>
      <w:r>
        <w:rPr>
          <w:spacing w:val="-1"/>
        </w:rPr>
        <w:t>plus</w:t>
      </w:r>
      <w:r>
        <w:rPr/>
        <w:t> </w:t>
      </w:r>
      <w:r>
        <w:rPr>
          <w:spacing w:val="-1"/>
        </w:rPr>
        <w:t>fréquents,</w:t>
      </w:r>
      <w:r>
        <w:rPr/>
        <w:t> 457</w:t>
      </w:r>
      <w:r>
        <w:rPr>
          <w:spacing w:val="-2"/>
        </w:rPr>
        <w:t> </w:t>
      </w:r>
      <w:r>
        <w:rPr/>
        <w:t>;</w:t>
      </w:r>
      <w:r>
        <w:rPr>
          <w:spacing w:val="-1"/>
        </w:rPr>
        <w:t> aussi,</w:t>
      </w:r>
      <w:r>
        <w:rPr/>
        <w:t> 10, 15a, 130, 133,</w:t>
      </w:r>
      <w:r>
        <w:rPr>
          <w:spacing w:val="-1"/>
        </w:rPr>
        <w:t> 166,</w:t>
      </w:r>
      <w:r>
        <w:rPr>
          <w:spacing w:val="99"/>
          <w:w w:val="99"/>
        </w:rPr>
        <w:t> </w:t>
      </w:r>
      <w:r>
        <w:rPr/>
        <w:t>168,</w:t>
      </w:r>
      <w:r>
        <w:rPr>
          <w:spacing w:val="-1"/>
        </w:rPr>
        <w:t> </w:t>
      </w:r>
      <w:r>
        <w:rPr/>
        <w:t>210,</w:t>
      </w:r>
      <w:r>
        <w:rPr>
          <w:spacing w:val="-1"/>
        </w:rPr>
        <w:t> </w:t>
      </w:r>
      <w:r>
        <w:rPr/>
        <w:t>228,</w:t>
      </w:r>
      <w:r>
        <w:rPr>
          <w:spacing w:val="1"/>
        </w:rPr>
        <w:t> </w:t>
      </w:r>
      <w:r>
        <w:rPr/>
        <w:t>243,</w:t>
      </w:r>
      <w:r>
        <w:rPr>
          <w:spacing w:val="1"/>
        </w:rPr>
        <w:t> </w:t>
      </w:r>
      <w:r>
        <w:rPr/>
        <w:t>248,</w:t>
      </w:r>
      <w:r>
        <w:rPr>
          <w:spacing w:val="1"/>
        </w:rPr>
        <w:t> </w:t>
      </w:r>
      <w:r>
        <w:rPr/>
        <w:t>259,</w:t>
      </w:r>
      <w:r>
        <w:rPr>
          <w:spacing w:val="-1"/>
        </w:rPr>
        <w:t> </w:t>
      </w:r>
      <w:r>
        <w:rPr/>
        <w:t>272,</w:t>
      </w:r>
      <w:r>
        <w:rPr>
          <w:spacing w:val="-1"/>
        </w:rPr>
        <w:t> </w:t>
      </w:r>
      <w:r>
        <w:rPr/>
        <w:t>274, 325,</w:t>
      </w:r>
      <w:r>
        <w:rPr>
          <w:spacing w:val="1"/>
        </w:rPr>
        <w:t> </w:t>
      </w:r>
      <w:r>
        <w:rPr/>
        <w:t>326,</w:t>
      </w:r>
      <w:r>
        <w:rPr>
          <w:spacing w:val="1"/>
        </w:rPr>
        <w:t> </w:t>
      </w:r>
      <w:r>
        <w:rPr/>
        <w:t>334b,</w:t>
      </w:r>
      <w:r>
        <w:rPr>
          <w:spacing w:val="-1"/>
        </w:rPr>
        <w:t> </w:t>
      </w:r>
      <w:r>
        <w:rPr/>
        <w:t>359,</w:t>
      </w:r>
      <w:r>
        <w:rPr>
          <w:spacing w:val="1"/>
        </w:rPr>
        <w:t> </w:t>
      </w:r>
      <w:r>
        <w:rPr/>
        <w:t>360,</w:t>
      </w:r>
      <w:r>
        <w:rPr>
          <w:spacing w:val="-1"/>
        </w:rPr>
        <w:t> </w:t>
      </w:r>
      <w:r>
        <w:rPr/>
        <w:t>361,</w:t>
      </w:r>
      <w:r>
        <w:rPr>
          <w:spacing w:val="1"/>
        </w:rPr>
        <w:t> </w:t>
      </w:r>
      <w:r>
        <w:rPr/>
        <w:t>363,</w:t>
      </w:r>
      <w:r>
        <w:rPr>
          <w:spacing w:val="1"/>
        </w:rPr>
        <w:t> </w:t>
      </w:r>
      <w:r>
        <w:rPr/>
        <w:t>382,</w:t>
      </w:r>
      <w:r>
        <w:rPr>
          <w:spacing w:val="1"/>
        </w:rPr>
        <w:t> </w:t>
      </w:r>
      <w:r>
        <w:rPr>
          <w:spacing w:val="-1"/>
        </w:rPr>
        <w:t>385b,</w:t>
      </w:r>
      <w:r>
        <w:rPr>
          <w:spacing w:val="1"/>
        </w:rPr>
        <w:t> </w:t>
      </w:r>
      <w:r>
        <w:rPr/>
        <w:t>386a,</w:t>
      </w:r>
      <w:r>
        <w:rPr>
          <w:spacing w:val="1"/>
        </w:rPr>
        <w:t> </w:t>
      </w:r>
      <w:r>
        <w:rPr/>
        <w:t>387a,</w:t>
      </w:r>
      <w:r>
        <w:rPr>
          <w:spacing w:val="1"/>
        </w:rPr>
        <w:t> </w:t>
      </w:r>
      <w:r>
        <w:rPr/>
        <w:t>388,</w:t>
      </w:r>
      <w:r>
        <w:rPr>
          <w:spacing w:val="1"/>
        </w:rPr>
        <w:t> </w:t>
      </w:r>
      <w:r>
        <w:rPr>
          <w:spacing w:val="-2"/>
        </w:rPr>
        <w:t>399d,</w:t>
      </w:r>
      <w:r>
        <w:rPr/>
      </w:r>
    </w:p>
    <w:p>
      <w:pPr>
        <w:pStyle w:val="BodyText"/>
        <w:spacing w:line="229" w:lineRule="exact"/>
        <w:ind w:left="538" w:right="0" w:firstLine="0"/>
        <w:jc w:val="both"/>
        <w:rPr>
          <w:rFonts w:ascii="Times New Roman" w:hAnsi="Times New Roman" w:cs="Times New Roman" w:eastAsia="Times New Roman"/>
        </w:rPr>
      </w:pPr>
      <w:r>
        <w:rPr/>
        <w:t>417d,</w:t>
      </w:r>
      <w:r>
        <w:rPr>
          <w:spacing w:val="18"/>
        </w:rPr>
        <w:t> </w:t>
      </w:r>
      <w:r>
        <w:rPr/>
        <w:t>418,</w:t>
      </w:r>
      <w:r>
        <w:rPr>
          <w:spacing w:val="18"/>
        </w:rPr>
        <w:t> </w:t>
      </w:r>
      <w:r>
        <w:rPr/>
        <w:t>419,</w:t>
      </w:r>
      <w:r>
        <w:rPr>
          <w:spacing w:val="19"/>
        </w:rPr>
        <w:t> </w:t>
      </w:r>
      <w:r>
        <w:rPr/>
        <w:t>423,</w:t>
      </w:r>
      <w:r>
        <w:rPr>
          <w:spacing w:val="18"/>
        </w:rPr>
        <w:t> </w:t>
      </w:r>
      <w:r>
        <w:rPr/>
        <w:t>426,</w:t>
      </w:r>
      <w:r>
        <w:rPr>
          <w:spacing w:val="19"/>
        </w:rPr>
        <w:t> </w:t>
      </w:r>
      <w:r>
        <w:rPr>
          <w:spacing w:val="-1"/>
        </w:rPr>
        <w:t>427,</w:t>
      </w:r>
      <w:r>
        <w:rPr>
          <w:spacing w:val="18"/>
        </w:rPr>
        <w:t> </w:t>
      </w:r>
      <w:r>
        <w:rPr/>
        <w:t>463,</w:t>
      </w:r>
      <w:r>
        <w:rPr>
          <w:spacing w:val="18"/>
        </w:rPr>
        <w:t> </w:t>
      </w:r>
      <w:r>
        <w:rPr/>
        <w:t>466,</w:t>
      </w:r>
      <w:r>
        <w:rPr>
          <w:spacing w:val="19"/>
        </w:rPr>
        <w:t> </w:t>
      </w:r>
      <w:r>
        <w:rPr/>
        <w:t>527,</w:t>
      </w:r>
      <w:r>
        <w:rPr>
          <w:spacing w:val="18"/>
        </w:rPr>
        <w:t> </w:t>
      </w:r>
      <w:r>
        <w:rPr/>
        <w:t>549,</w:t>
      </w:r>
      <w:r>
        <w:rPr>
          <w:spacing w:val="19"/>
        </w:rPr>
        <w:t> </w:t>
      </w:r>
      <w:r>
        <w:rPr/>
        <w:t>551,</w:t>
      </w:r>
      <w:r>
        <w:rPr>
          <w:spacing w:val="18"/>
        </w:rPr>
        <w:t> </w:t>
      </w:r>
      <w:r>
        <w:rPr/>
        <w:t>557,</w:t>
      </w:r>
      <w:r>
        <w:rPr>
          <w:spacing w:val="19"/>
        </w:rPr>
        <w:t> </w:t>
      </w:r>
      <w:r>
        <w:rPr/>
        <w:t>571,</w:t>
      </w:r>
      <w:r>
        <w:rPr>
          <w:spacing w:val="18"/>
        </w:rPr>
        <w:t> </w:t>
      </w:r>
      <w:r>
        <w:rPr/>
        <w:t>574,</w:t>
      </w:r>
      <w:r>
        <w:rPr>
          <w:spacing w:val="18"/>
        </w:rPr>
        <w:t> </w:t>
      </w:r>
      <w:r>
        <w:rPr/>
        <w:t>575,</w:t>
      </w:r>
      <w:r>
        <w:rPr>
          <w:spacing w:val="19"/>
        </w:rPr>
        <w:t> </w:t>
      </w:r>
      <w:r>
        <w:rPr/>
        <w:t>580.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21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consultatif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8"/>
        </w:rPr>
        <w:t> </w:t>
      </w:r>
      <w:r>
        <w:rPr/>
        <w:t>458.</w:t>
      </w:r>
      <w:r>
        <w:rPr>
          <w:spacing w:val="19"/>
        </w:rPr>
        <w:t> </w:t>
      </w:r>
      <w:r>
        <w:rPr/>
        <w:t>-</w:t>
      </w:r>
      <w:r>
        <w:rPr>
          <w:spacing w:val="16"/>
        </w:rPr>
        <w:t> </w:t>
      </w:r>
      <w:r>
        <w:rPr>
          <w:rFonts w:ascii="Times New Roman" w:hAnsi="Times New Roman" w:cs="Times New Roman" w:eastAsia="Times New Roman"/>
          <w:b/>
          <w:bCs/>
        </w:rPr>
        <w:t>De</w:t>
      </w:r>
      <w:r>
        <w:rPr>
          <w:rFonts w:ascii="Times New Roman" w:hAnsi="Times New Roman" w:cs="Times New Roman" w:eastAsia="Times New Roman"/>
        </w:rPr>
      </w:r>
    </w:p>
    <w:p>
      <w:pPr>
        <w:spacing w:before="0"/>
        <w:ind w:left="538" w:right="119" w:hanging="1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Délégation</w:t>
      </w:r>
      <w:r>
        <w:rPr>
          <w:rFonts w:ascii="Times New Roman" w:hAnsi="Times New Roman" w:cs="Times New Roman" w:eastAsia="Times New Roman"/>
          <w:b/>
          <w:bCs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Indépendante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fédérations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d’Organismes,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310bcdd.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D’autre</w:t>
      </w:r>
      <w:r>
        <w:rPr>
          <w:rFonts w:ascii="Times New Roman" w:hAnsi="Times New Roman" w:cs="Times New Roman" w:eastAsia="Times New Roman"/>
          <w:b/>
          <w:bCs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conseils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formation,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166-</w:t>
      </w:r>
      <w:r>
        <w:rPr>
          <w:rFonts w:ascii="Times New Roman" w:hAnsi="Times New Roman" w:cs="Times New Roman" w:eastAsia="Times New Roman"/>
          <w:spacing w:val="100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167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Pastorale,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137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Général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d’Économie,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546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provincial,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548.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37" w:lineRule="auto" w:before="2"/>
        <w:ind w:left="537" w:right="116" w:hanging="427"/>
        <w:jc w:val="both"/>
      </w:pPr>
      <w:r>
        <w:rPr>
          <w:rFonts w:ascii="Times New Roman" w:hAnsi="Times New Roman" w:cs="Times New Roman" w:eastAsia="Times New Roman"/>
          <w:b/>
          <w:bCs/>
        </w:rPr>
        <w:t>CONSEILLERS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6"/>
        </w:rPr>
        <w:t> </w:t>
      </w:r>
      <w:r>
        <w:rPr>
          <w:spacing w:val="-1"/>
        </w:rPr>
        <w:t>avec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5"/>
        </w:rPr>
        <w:t> </w:t>
      </w:r>
      <w:r>
        <w:rPr>
          <w:spacing w:val="1"/>
        </w:rPr>
        <w:t>Sup.</w:t>
      </w:r>
      <w:r>
        <w:rPr>
          <w:spacing w:val="6"/>
        </w:rPr>
        <w:t> </w:t>
      </w:r>
      <w:r>
        <w:rPr>
          <w:spacing w:val="-1"/>
        </w:rPr>
        <w:t>font</w:t>
      </w:r>
      <w:r>
        <w:rPr>
          <w:spacing w:val="5"/>
        </w:rPr>
        <w:t> </w:t>
      </w:r>
      <w:r>
        <w:rPr>
          <w:spacing w:val="-1"/>
        </w:rPr>
        <w:t>partie</w:t>
      </w:r>
      <w:r>
        <w:rPr>
          <w:spacing w:val="6"/>
        </w:rPr>
        <w:t> </w:t>
      </w:r>
      <w:r>
        <w:rPr/>
        <w:t>du</w:t>
      </w:r>
      <w:r>
        <w:rPr>
          <w:spacing w:val="7"/>
        </w:rPr>
        <w:t> </w:t>
      </w:r>
      <w:r>
        <w:rPr>
          <w:spacing w:val="-1"/>
        </w:rPr>
        <w:t>Conseil,</w:t>
      </w:r>
      <w:r>
        <w:rPr>
          <w:spacing w:val="5"/>
        </w:rPr>
        <w:t> </w:t>
      </w:r>
      <w:r>
        <w:rPr/>
        <w:t>395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devoirs</w:t>
      </w:r>
      <w:r>
        <w:rPr>
          <w:spacing w:val="5"/>
        </w:rPr>
        <w:t> </w:t>
      </w:r>
      <w:r>
        <w:rPr/>
        <w:t>et</w:t>
      </w:r>
      <w:r>
        <w:rPr>
          <w:spacing w:val="5"/>
        </w:rPr>
        <w:t> </w:t>
      </w:r>
      <w:r>
        <w:rPr/>
        <w:t>droits</w:t>
      </w:r>
      <w:r>
        <w:rPr>
          <w:spacing w:val="6"/>
        </w:rPr>
        <w:t> </w:t>
      </w:r>
      <w:r>
        <w:rPr>
          <w:spacing w:val="-1"/>
        </w:rPr>
        <w:t>généraux,</w:t>
      </w:r>
      <w:r>
        <w:rPr>
          <w:spacing w:val="6"/>
        </w:rPr>
        <w:t> </w:t>
      </w:r>
      <w:r>
        <w:rPr/>
        <w:t>396-402,</w:t>
      </w:r>
      <w:r>
        <w:rPr>
          <w:spacing w:val="6"/>
        </w:rPr>
        <w:t> </w:t>
      </w:r>
      <w:r>
        <w:rPr>
          <w:spacing w:val="-1"/>
        </w:rPr>
        <w:t>404</w:t>
      </w:r>
      <w:r>
        <w:rPr>
          <w:spacing w:val="-3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soumission</w:t>
      </w:r>
      <w:r>
        <w:rPr>
          <w:spacing w:val="85"/>
          <w:w w:val="99"/>
        </w:rPr>
        <w:t> </w:t>
      </w:r>
      <w:r>
        <w:rPr/>
        <w:t>des</w:t>
      </w:r>
      <w:r>
        <w:rPr>
          <w:spacing w:val="5"/>
        </w:rPr>
        <w:t> </w:t>
      </w:r>
      <w:r>
        <w:rPr/>
        <w:t>-</w:t>
      </w:r>
      <w:r>
        <w:rPr>
          <w:spacing w:val="30"/>
        </w:rPr>
        <w:t> </w:t>
      </w:r>
      <w:r>
        <w:rPr/>
        <w:t>«</w:t>
      </w:r>
      <w:r>
        <w:rPr>
          <w:spacing w:val="-6"/>
        </w:rPr>
        <w:t> </w:t>
      </w:r>
      <w:r>
        <w:rPr/>
        <w:t>Majeurs</w:t>
      </w:r>
      <w:r>
        <w:rPr>
          <w:spacing w:val="2"/>
        </w:rPr>
        <w:t> </w:t>
      </w:r>
      <w:r>
        <w:rPr/>
        <w:t>»</w:t>
      </w:r>
      <w:r>
        <w:rPr>
          <w:spacing w:val="24"/>
        </w:rPr>
        <w:t> </w:t>
      </w:r>
      <w:r>
        <w:rPr>
          <w:spacing w:val="1"/>
        </w:rPr>
        <w:t>au</w:t>
      </w:r>
      <w:r>
        <w:rPr>
          <w:spacing w:val="27"/>
        </w:rPr>
        <w:t> </w:t>
      </w:r>
      <w:r>
        <w:rPr>
          <w:spacing w:val="-1"/>
        </w:rPr>
        <w:t>Supérieur</w:t>
      </w:r>
      <w:r>
        <w:rPr>
          <w:spacing w:val="30"/>
        </w:rPr>
        <w:t> </w:t>
      </w:r>
      <w:r>
        <w:rPr>
          <w:spacing w:val="-1"/>
        </w:rPr>
        <w:t>Local,</w:t>
      </w:r>
      <w:r>
        <w:rPr>
          <w:spacing w:val="29"/>
        </w:rPr>
        <w:t> </w:t>
      </w:r>
      <w:r>
        <w:rPr/>
        <w:t>403</w:t>
      </w:r>
      <w:r>
        <w:rPr>
          <w:spacing w:val="-1"/>
        </w:rPr>
        <w:t> </w:t>
      </w:r>
      <w:r>
        <w:rPr/>
        <w:t>;</w:t>
      </w:r>
      <w:r>
        <w:rPr>
          <w:spacing w:val="27"/>
        </w:rPr>
        <w:t> </w:t>
      </w:r>
      <w:r>
        <w:rPr>
          <w:spacing w:val="-1"/>
        </w:rPr>
        <w:t>classes</w:t>
      </w:r>
      <w:r>
        <w:rPr>
          <w:spacing w:val="27"/>
        </w:rPr>
        <w:t> </w:t>
      </w:r>
      <w:r>
        <w:rPr/>
        <w:t>de</w:t>
      </w:r>
      <w:r>
        <w:rPr>
          <w:spacing w:val="30"/>
        </w:rPr>
        <w:t> </w:t>
      </w:r>
      <w:r>
        <w:rPr/>
        <w:t>vote,</w:t>
      </w:r>
      <w:r>
        <w:rPr>
          <w:spacing w:val="29"/>
        </w:rPr>
        <w:t> </w:t>
      </w:r>
      <w:r>
        <w:rPr>
          <w:spacing w:val="-1"/>
        </w:rPr>
        <w:t>normative</w:t>
      </w:r>
      <w:r>
        <w:rPr>
          <w:spacing w:val="28"/>
        </w:rPr>
        <w:t> </w:t>
      </w:r>
      <w:r>
        <w:rPr/>
        <w:t>et</w:t>
      </w:r>
      <w:r>
        <w:rPr>
          <w:spacing w:val="28"/>
        </w:rPr>
        <w:t> </w:t>
      </w:r>
      <w:r>
        <w:rPr>
          <w:spacing w:val="-1"/>
        </w:rPr>
        <w:t>effets,</w:t>
      </w:r>
      <w:r>
        <w:rPr>
          <w:spacing w:val="30"/>
        </w:rPr>
        <w:t> </w:t>
      </w:r>
      <w:r>
        <w:rPr/>
        <w:t>397-400,</w:t>
      </w:r>
      <w:r>
        <w:rPr>
          <w:spacing w:val="29"/>
        </w:rPr>
        <w:t> </w:t>
      </w:r>
      <w:r>
        <w:rPr>
          <w:spacing w:val="-1"/>
        </w:rPr>
        <w:t>404 </w:t>
      </w:r>
      <w:r>
        <w:rPr/>
        <w:t>;</w:t>
      </w:r>
      <w:r>
        <w:rPr>
          <w:spacing w:val="27"/>
        </w:rPr>
        <w:t> </w:t>
      </w:r>
      <w:r>
        <w:rPr>
          <w:spacing w:val="-1"/>
        </w:rPr>
        <w:t>absent</w:t>
      </w:r>
      <w:r>
        <w:rPr>
          <w:spacing w:val="28"/>
        </w:rPr>
        <w:t> </w:t>
      </w:r>
      <w:r>
        <w:rPr/>
        <w:t>et</w:t>
      </w:r>
      <w:r>
        <w:rPr>
          <w:spacing w:val="81"/>
          <w:w w:val="99"/>
        </w:rPr>
        <w:t> </w:t>
      </w:r>
      <w:r>
        <w:rPr>
          <w:spacing w:val="-1"/>
        </w:rPr>
        <w:t>empêchés,</w:t>
      </w:r>
      <w:r>
        <w:rPr>
          <w:spacing w:val="17"/>
        </w:rPr>
        <w:t> </w:t>
      </w:r>
      <w:r>
        <w:rPr/>
        <w:t>399</w:t>
      </w:r>
      <w:r>
        <w:rPr>
          <w:spacing w:val="-2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convocation</w:t>
      </w:r>
      <w:r>
        <w:rPr>
          <w:spacing w:val="16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assistance,</w:t>
      </w:r>
      <w:r>
        <w:rPr>
          <w:spacing w:val="17"/>
        </w:rPr>
        <w:t> </w:t>
      </w:r>
      <w:r>
        <w:rPr/>
        <w:t>396</w:t>
      </w:r>
      <w:r>
        <w:rPr>
          <w:spacing w:val="-2"/>
        </w:rPr>
        <w:t> </w:t>
      </w:r>
      <w:r>
        <w:rPr/>
        <w:t>;</w:t>
      </w:r>
      <w:r>
        <w:rPr>
          <w:spacing w:val="17"/>
        </w:rPr>
        <w:t> </w:t>
      </w:r>
      <w:r>
        <w:rPr/>
        <w:t>procédure</w:t>
      </w:r>
      <w:r>
        <w:rPr>
          <w:spacing w:val="15"/>
        </w:rPr>
        <w:t> </w:t>
      </w:r>
      <w:r>
        <w:rPr>
          <w:spacing w:val="-1"/>
        </w:rPr>
        <w:t>dans</w:t>
      </w:r>
      <w:r>
        <w:rPr>
          <w:spacing w:val="17"/>
        </w:rPr>
        <w:t> </w:t>
      </w:r>
      <w:r>
        <w:rPr>
          <w:spacing w:val="-1"/>
        </w:rPr>
        <w:t>l’acte</w:t>
      </w:r>
      <w:r>
        <w:rPr>
          <w:spacing w:val="17"/>
        </w:rPr>
        <w:t> </w:t>
      </w:r>
      <w:r>
        <w:rPr>
          <w:spacing w:val="-1"/>
        </w:rPr>
        <w:t>collégial,</w:t>
      </w:r>
      <w:r>
        <w:rPr>
          <w:spacing w:val="18"/>
        </w:rPr>
        <w:t> </w:t>
      </w:r>
      <w:r>
        <w:rPr/>
        <w:t>397</w:t>
      </w:r>
      <w:r>
        <w:rPr>
          <w:spacing w:val="-1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dans</w:t>
      </w:r>
      <w:r>
        <w:rPr>
          <w:spacing w:val="16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>
          <w:spacing w:val="-1"/>
        </w:rPr>
        <w:t>non</w:t>
      </w:r>
      <w:r>
        <w:rPr>
          <w:spacing w:val="16"/>
        </w:rPr>
        <w:t> </w:t>
      </w:r>
      <w:r>
        <w:rPr>
          <w:spacing w:val="-1"/>
        </w:rPr>
        <w:t>collégial,</w:t>
      </w:r>
      <w:r>
        <w:rPr>
          <w:spacing w:val="106"/>
          <w:w w:val="99"/>
        </w:rPr>
        <w:t> </w:t>
      </w:r>
      <w:r>
        <w:rPr>
          <w:spacing w:val="-1"/>
        </w:rPr>
        <w:t>délibératif</w:t>
      </w:r>
      <w:r>
        <w:rPr>
          <w:spacing w:val="48"/>
        </w:rPr>
        <w:t> </w:t>
      </w:r>
      <w:r>
        <w:rPr/>
        <w:t>ou</w:t>
      </w:r>
      <w:r>
        <w:rPr>
          <w:spacing w:val="49"/>
        </w:rPr>
        <w:t> </w:t>
      </w:r>
      <w:r>
        <w:rPr>
          <w:spacing w:val="-1"/>
        </w:rPr>
        <w:t>consultatif,</w:t>
      </w:r>
      <w:r>
        <w:rPr>
          <w:spacing w:val="1"/>
        </w:rPr>
        <w:t> </w:t>
      </w:r>
      <w:r>
        <w:rPr/>
        <w:t>398-400</w:t>
      </w:r>
      <w:r>
        <w:rPr>
          <w:spacing w:val="-1"/>
        </w:rPr>
        <w:t> </w:t>
      </w:r>
      <w:r>
        <w:rPr/>
        <w:t>;  </w:t>
      </w:r>
      <w:r>
        <w:rPr>
          <w:spacing w:val="-1"/>
        </w:rPr>
        <w:t>dans</w:t>
      </w:r>
      <w:r>
        <w:rPr>
          <w:spacing w:val="49"/>
        </w:rPr>
        <w:t> </w:t>
      </w:r>
      <w:r>
        <w:rPr>
          <w:spacing w:val="-1"/>
        </w:rPr>
        <w:t>les</w:t>
      </w:r>
      <w:r>
        <w:rPr>
          <w:spacing w:val="49"/>
        </w:rPr>
        <w:t> </w:t>
      </w:r>
      <w:r>
        <w:rPr>
          <w:spacing w:val="-1"/>
        </w:rPr>
        <w:t>Délégations</w:t>
      </w:r>
      <w:r>
        <w:rPr>
          <w:spacing w:val="2"/>
        </w:rPr>
        <w:t> </w:t>
      </w:r>
      <w:r>
        <w:rPr>
          <w:spacing w:val="-1"/>
        </w:rPr>
        <w:t>Dépendantes,</w:t>
      </w:r>
      <w:r>
        <w:rPr/>
        <w:t> 456.</w:t>
      </w:r>
      <w:r>
        <w:rPr>
          <w:spacing w:val="1"/>
        </w:rPr>
        <w:t> </w:t>
      </w:r>
      <w:r>
        <w:rPr>
          <w:spacing w:val="-1"/>
        </w:rPr>
        <w:t>v.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Conseil</w:t>
      </w:r>
      <w:r>
        <w:rPr>
          <w:rFonts w:ascii="Times New Roman" w:hAnsi="Times New Roman" w:cs="Times New Roman" w:eastAsia="Times New Roman"/>
          <w:b/>
          <w:bCs/>
        </w:rPr>
        <w:t>  et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vote</w:t>
      </w:r>
      <w:r>
        <w:rPr>
          <w:rFonts w:ascii="Times New Roman" w:hAnsi="Times New Roman" w:cs="Times New Roman" w:eastAsia="Times New Roman"/>
          <w:b/>
          <w:bCs/>
        </w:rPr>
        <w:t>  </w:t>
      </w:r>
      <w:r>
        <w:rPr>
          <w:rFonts w:ascii="Times New Roman" w:hAnsi="Times New Roman" w:cs="Times New Roman" w:eastAsia="Times New Roman"/>
          <w:b/>
          <w:bCs/>
          <w:spacing w:val="-1"/>
        </w:rPr>
        <w:t>comme</w:t>
      </w:r>
      <w:r>
        <w:rPr>
          <w:rFonts w:ascii="Times New Roman" w:hAnsi="Times New Roman" w:cs="Times New Roman" w:eastAsia="Times New Roman"/>
          <w:b/>
          <w:bCs/>
          <w:spacing w:val="89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participation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au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gouvernement.</w:t>
      </w:r>
      <w:r>
        <w:rPr>
          <w:rFonts w:ascii="Times New Roman" w:hAnsi="Times New Roman" w:cs="Times New Roman" w:eastAsia="Times New Roman"/>
          <w:b/>
          <w:bCs/>
          <w:spacing w:val="15"/>
        </w:rPr>
        <w:t> </w:t>
      </w:r>
      <w:r>
        <w:rPr>
          <w:rFonts w:ascii="Times New Roman" w:hAnsi="Times New Roman" w:cs="Times New Roman" w:eastAsia="Times New Roman"/>
          <w:b/>
          <w:bCs/>
        </w:rPr>
        <w:t>Généraux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8"/>
        </w:rPr>
        <w:t> </w:t>
      </w:r>
      <w:r>
        <w:rPr>
          <w:spacing w:val="-1"/>
        </w:rPr>
        <w:t>nombre</w:t>
      </w:r>
      <w:r>
        <w:rPr>
          <w:spacing w:val="8"/>
        </w:rPr>
        <w:t> </w:t>
      </w:r>
      <w:r>
        <w:rPr/>
        <w:t>à</w:t>
      </w:r>
      <w:r>
        <w:rPr>
          <w:spacing w:val="10"/>
        </w:rPr>
        <w:t> </w:t>
      </w:r>
      <w:r>
        <w:rPr>
          <w:spacing w:val="-1"/>
        </w:rPr>
        <w:t>élire</w:t>
      </w:r>
      <w:r>
        <w:rPr>
          <w:spacing w:val="8"/>
        </w:rPr>
        <w:t> </w:t>
      </w:r>
      <w:r>
        <w:rPr/>
        <w:t>et</w:t>
      </w:r>
      <w:r>
        <w:rPr>
          <w:spacing w:val="9"/>
        </w:rPr>
        <w:t> </w:t>
      </w:r>
      <w:r>
        <w:rPr>
          <w:spacing w:val="-1"/>
        </w:rPr>
        <w:t>critères,</w:t>
      </w:r>
      <w:r>
        <w:rPr>
          <w:spacing w:val="8"/>
        </w:rPr>
        <w:t> </w:t>
      </w:r>
      <w:r>
        <w:rPr/>
        <w:t>482</w:t>
      </w:r>
      <w:r>
        <w:rPr>
          <w:spacing w:val="-3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l’élection</w:t>
      </w:r>
      <w:r>
        <w:rPr>
          <w:spacing w:val="8"/>
        </w:rPr>
        <w:t> </w:t>
      </w:r>
      <w:r>
        <w:rPr>
          <w:spacing w:val="-1"/>
        </w:rPr>
        <w:t>est</w:t>
      </w:r>
      <w:r>
        <w:rPr>
          <w:spacing w:val="8"/>
        </w:rPr>
        <w:t> </w:t>
      </w:r>
      <w:r>
        <w:rPr>
          <w:spacing w:val="-1"/>
        </w:rPr>
        <w:t>canonique</w:t>
      </w:r>
      <w:r>
        <w:rPr>
          <w:spacing w:val="10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acte</w:t>
      </w:r>
      <w:r>
        <w:rPr>
          <w:spacing w:val="110"/>
          <w:w w:val="99"/>
        </w:rPr>
        <w:t> </w:t>
      </w:r>
      <w:r>
        <w:rPr>
          <w:spacing w:val="-1"/>
        </w:rPr>
        <w:t>strictement</w:t>
      </w:r>
      <w:r>
        <w:rPr>
          <w:spacing w:val="37"/>
        </w:rPr>
        <w:t> </w:t>
      </w:r>
      <w:r>
        <w:rPr>
          <w:spacing w:val="-1"/>
        </w:rPr>
        <w:t>collégial,</w:t>
      </w:r>
      <w:r>
        <w:rPr>
          <w:spacing w:val="39"/>
        </w:rPr>
        <w:t> </w:t>
      </w:r>
      <w:r>
        <w:rPr/>
        <w:t>345,</w:t>
      </w:r>
      <w:r>
        <w:rPr>
          <w:spacing w:val="39"/>
        </w:rPr>
        <w:t> </w:t>
      </w:r>
      <w:r>
        <w:rPr/>
        <w:t>348c,</w:t>
      </w:r>
      <w:r>
        <w:rPr>
          <w:spacing w:val="39"/>
        </w:rPr>
        <w:t> </w:t>
      </w:r>
      <w:r>
        <w:rPr>
          <w:spacing w:val="-1"/>
        </w:rPr>
        <w:t>380</w:t>
      </w:r>
      <w:r>
        <w:rPr>
          <w:spacing w:val="-2"/>
        </w:rPr>
        <w:t> </w:t>
      </w:r>
      <w:r>
        <w:rPr/>
        <w:t>;</w:t>
      </w:r>
      <w:r>
        <w:rPr>
          <w:spacing w:val="38"/>
        </w:rPr>
        <w:t> </w:t>
      </w:r>
      <w:r>
        <w:rPr>
          <w:spacing w:val="-1"/>
        </w:rPr>
        <w:t>forme</w:t>
      </w:r>
      <w:r>
        <w:rPr>
          <w:spacing w:val="39"/>
        </w:rPr>
        <w:t> </w:t>
      </w:r>
      <w:r>
        <w:rPr>
          <w:spacing w:val="-1"/>
        </w:rPr>
        <w:t>d’élection,</w:t>
      </w:r>
      <w:r>
        <w:rPr>
          <w:spacing w:val="41"/>
        </w:rPr>
        <w:t> </w:t>
      </w:r>
      <w:r>
        <w:rPr/>
        <w:t>516-517</w:t>
      </w:r>
      <w:r>
        <w:rPr>
          <w:spacing w:val="-2"/>
        </w:rPr>
        <w:t> </w:t>
      </w:r>
      <w:r>
        <w:rPr/>
        <w:t>;</w:t>
      </w:r>
      <w:r>
        <w:rPr>
          <w:spacing w:val="36"/>
        </w:rPr>
        <w:t> </w:t>
      </w:r>
      <w:r>
        <w:rPr/>
        <w:t>rapport</w:t>
      </w:r>
      <w:r>
        <w:rPr>
          <w:spacing w:val="38"/>
        </w:rPr>
        <w:t> </w:t>
      </w:r>
      <w:r>
        <w:rPr>
          <w:spacing w:val="-1"/>
        </w:rPr>
        <w:t>avec</w:t>
      </w:r>
      <w:r>
        <w:rPr>
          <w:spacing w:val="39"/>
        </w:rPr>
        <w:t> </w:t>
      </w:r>
      <w:r>
        <w:rPr>
          <w:spacing w:val="-1"/>
        </w:rPr>
        <w:t>les</w:t>
      </w:r>
      <w:r>
        <w:rPr>
          <w:spacing w:val="38"/>
        </w:rPr>
        <w:t> </w:t>
      </w:r>
      <w:r>
        <w:rPr>
          <w:spacing w:val="-1"/>
        </w:rPr>
        <w:t>Préfectures,</w:t>
      </w:r>
      <w:r>
        <w:rPr>
          <w:spacing w:val="39"/>
        </w:rPr>
        <w:t> </w:t>
      </w:r>
      <w:r>
        <w:rPr/>
        <w:t>412-413</w:t>
      </w:r>
      <w:r>
        <w:rPr>
          <w:spacing w:val="-2"/>
        </w:rPr>
        <w:t> </w:t>
      </w:r>
      <w:r>
        <w:rPr/>
        <w:t>;</w:t>
      </w:r>
      <w:r>
        <w:rPr>
          <w:spacing w:val="83"/>
          <w:w w:val="99"/>
        </w:rPr>
        <w:t> </w:t>
      </w:r>
      <w:r>
        <w:rPr>
          <w:spacing w:val="-1"/>
        </w:rPr>
        <w:t>provision</w:t>
      </w:r>
      <w:r>
        <w:rPr>
          <w:spacing w:val="-5"/>
        </w:rPr>
        <w:t> </w:t>
      </w:r>
      <w:r>
        <w:rPr/>
        <w:t>des</w:t>
      </w:r>
      <w:r>
        <w:rPr>
          <w:spacing w:val="-5"/>
        </w:rPr>
        <w:t> </w:t>
      </w:r>
      <w:r>
        <w:rPr/>
        <w:t>places</w:t>
      </w:r>
      <w:r>
        <w:rPr>
          <w:spacing w:val="-4"/>
        </w:rPr>
        <w:t> </w:t>
      </w:r>
      <w:r>
        <w:rPr>
          <w:spacing w:val="-1"/>
        </w:rPr>
        <w:t>vacantes</w:t>
      </w:r>
      <w:r>
        <w:rPr>
          <w:spacing w:val="-5"/>
        </w:rPr>
        <w:t> </w:t>
      </w:r>
      <w:r>
        <w:rPr/>
        <w:t>en</w:t>
      </w:r>
      <w:r>
        <w:rPr>
          <w:spacing w:val="-4"/>
        </w:rPr>
        <w:t> </w:t>
      </w:r>
      <w:r>
        <w:rPr/>
        <w:t>dehors</w:t>
      </w:r>
      <w:r>
        <w:rPr>
          <w:spacing w:val="-5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Chapitre,</w:t>
      </w:r>
      <w:r>
        <w:rPr>
          <w:spacing w:val="-2"/>
        </w:rPr>
        <w:t> </w:t>
      </w:r>
      <w:r>
        <w:rPr/>
        <w:t>380c.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Provinciaux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9"/>
        </w:rPr>
        <w:t> </w:t>
      </w:r>
      <w:r>
        <w:rPr>
          <w:spacing w:val="-1"/>
        </w:rPr>
        <w:t>l’élection</w:t>
      </w:r>
      <w:r>
        <w:rPr>
          <w:spacing w:val="20"/>
        </w:rPr>
        <w:t> </w:t>
      </w:r>
      <w:r>
        <w:rPr/>
        <w:t>en</w:t>
      </w:r>
      <w:r>
        <w:rPr>
          <w:spacing w:val="19"/>
        </w:rPr>
        <w:t> </w:t>
      </w:r>
      <w:r>
        <w:rPr>
          <w:spacing w:val="-1"/>
        </w:rPr>
        <w:t>Chapitre</w:t>
      </w:r>
      <w:r>
        <w:rPr>
          <w:spacing w:val="19"/>
        </w:rPr>
        <w:t> </w:t>
      </w:r>
      <w:r>
        <w:rPr/>
        <w:t>ou</w:t>
      </w:r>
      <w:r>
        <w:rPr>
          <w:spacing w:val="17"/>
        </w:rPr>
        <w:t> </w:t>
      </w:r>
      <w:r>
        <w:rPr/>
        <w:t>directe</w:t>
      </w:r>
      <w:r>
        <w:rPr>
          <w:spacing w:val="19"/>
        </w:rPr>
        <w:t> </w:t>
      </w:r>
      <w:r>
        <w:rPr>
          <w:spacing w:val="1"/>
        </w:rPr>
        <w:t>en</w:t>
      </w:r>
      <w:r>
        <w:rPr>
          <w:spacing w:val="101"/>
          <w:w w:val="99"/>
        </w:rPr>
        <w:t> </w:t>
      </w:r>
      <w:r>
        <w:rPr>
          <w:spacing w:val="-1"/>
        </w:rPr>
        <w:t>Assemblée</w:t>
      </w:r>
      <w:r>
        <w:rPr/>
        <w:t> </w:t>
      </w:r>
      <w:r>
        <w:rPr>
          <w:spacing w:val="-1"/>
        </w:rPr>
        <w:t>conjointe</w:t>
      </w:r>
      <w:r>
        <w:rPr>
          <w:spacing w:val="1"/>
        </w:rPr>
        <w:t> </w:t>
      </w:r>
      <w:r>
        <w:rPr/>
        <w:t>est </w:t>
      </w:r>
      <w:r>
        <w:rPr>
          <w:spacing w:val="-1"/>
        </w:rPr>
        <w:t>canonique,</w:t>
      </w:r>
      <w:r>
        <w:rPr>
          <w:spacing w:val="1"/>
        </w:rPr>
        <w:t> </w:t>
      </w:r>
      <w:r>
        <w:rPr/>
        <w:t>345,</w:t>
      </w:r>
      <w:r>
        <w:rPr>
          <w:spacing w:val="1"/>
        </w:rPr>
        <w:t> </w:t>
      </w:r>
      <w:r>
        <w:rPr/>
        <w:t>348bc,</w:t>
      </w:r>
      <w:r>
        <w:rPr>
          <w:spacing w:val="1"/>
        </w:rPr>
        <w:t> </w:t>
      </w:r>
      <w:r>
        <w:rPr/>
        <w:t>380,</w:t>
      </w:r>
      <w:r>
        <w:rPr>
          <w:spacing w:val="1"/>
        </w:rPr>
        <w:t> </w:t>
      </w:r>
      <w:r>
        <w:rPr>
          <w:spacing w:val="-1"/>
        </w:rPr>
        <w:t>451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façon</w:t>
      </w:r>
      <w:r>
        <w:rPr/>
        <w:t> de</w:t>
      </w:r>
      <w:r>
        <w:rPr>
          <w:spacing w:val="1"/>
        </w:rPr>
        <w:t> </w:t>
      </w:r>
      <w:r>
        <w:rPr/>
        <w:t>procéder</w:t>
      </w:r>
      <w:r>
        <w:rPr>
          <w:spacing w:val="1"/>
        </w:rPr>
        <w:t> </w:t>
      </w:r>
      <w:r>
        <w:rPr/>
        <w:t>en Chapitre, 444</w:t>
      </w:r>
      <w:r>
        <w:rPr>
          <w:spacing w:val="-2"/>
        </w:rPr>
        <w:t> </w:t>
      </w:r>
      <w:r>
        <w:rPr/>
        <w:t>;</w:t>
      </w:r>
      <w:r>
        <w:rPr>
          <w:spacing w:val="-1"/>
        </w:rPr>
        <w:t> </w:t>
      </w:r>
      <w:r>
        <w:rPr/>
        <w:t>en </w:t>
      </w:r>
      <w:r>
        <w:rPr>
          <w:spacing w:val="-1"/>
        </w:rPr>
        <w:t>Assemblée</w:t>
      </w:r>
      <w:r>
        <w:rPr>
          <w:spacing w:val="96"/>
          <w:w w:val="99"/>
        </w:rPr>
        <w:t> </w:t>
      </w:r>
      <w:r>
        <w:rPr>
          <w:spacing w:val="-1"/>
        </w:rPr>
        <w:t>conjointe, </w:t>
      </w:r>
      <w:r>
        <w:rPr/>
        <w:t>448</w:t>
      </w:r>
      <w:r>
        <w:rPr>
          <w:spacing w:val="-4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nombre,</w:t>
      </w:r>
      <w:r>
        <w:rPr/>
        <w:t> 452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doivent</w:t>
      </w:r>
      <w:r>
        <w:rPr>
          <w:spacing w:val="-2"/>
        </w:rPr>
        <w:t> </w:t>
      </w:r>
      <w:r>
        <w:rPr>
          <w:spacing w:val="-1"/>
        </w:rPr>
        <w:t>être</w:t>
      </w:r>
      <w:r>
        <w:rPr/>
        <w:t> </w:t>
      </w:r>
      <w:r>
        <w:rPr>
          <w:spacing w:val="-1"/>
        </w:rPr>
        <w:t>confirmés, </w:t>
      </w:r>
      <w:r>
        <w:rPr/>
        <w:t>349b</w:t>
      </w:r>
      <w:r>
        <w:rPr>
          <w:spacing w:val="-4"/>
        </w:rPr>
        <w:t> </w:t>
      </w:r>
      <w:r>
        <w:rPr/>
        <w:t>;</w:t>
      </w:r>
      <w:r>
        <w:rPr>
          <w:spacing w:val="-1"/>
        </w:rPr>
        <w:t> </w:t>
      </w:r>
      <w:r>
        <w:rPr/>
        <w:t>351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peuvent</w:t>
      </w:r>
      <w:r>
        <w:rPr>
          <w:spacing w:val="-2"/>
        </w:rPr>
        <w:t> </w:t>
      </w:r>
      <w:r>
        <w:rPr>
          <w:spacing w:val="-1"/>
        </w:rPr>
        <w:t>être</w:t>
      </w:r>
      <w:r>
        <w:rPr/>
        <w:t> </w:t>
      </w:r>
      <w:r>
        <w:rPr>
          <w:spacing w:val="-1"/>
        </w:rPr>
        <w:t>réélus, 450</w:t>
      </w:r>
      <w:r>
        <w:rPr>
          <w:spacing w:val="-2"/>
        </w:rPr>
        <w:t> </w:t>
      </w:r>
      <w:r>
        <w:rPr/>
        <w:t>;</w:t>
      </w:r>
      <w:r>
        <w:rPr>
          <w:spacing w:val="-1"/>
        </w:rPr>
        <w:t> d’autres</w:t>
      </w:r>
      <w:r>
        <w:rPr/>
        <w:t> </w:t>
      </w:r>
      <w:r>
        <w:rPr>
          <w:spacing w:val="-1"/>
        </w:rPr>
        <w:t>modes</w:t>
      </w:r>
      <w:r>
        <w:rPr>
          <w:spacing w:val="-2"/>
        </w:rPr>
        <w:t> </w:t>
      </w:r>
      <w:r>
        <w:rPr/>
        <w:t>de</w:t>
      </w:r>
      <w:r>
        <w:rPr>
          <w:spacing w:val="109"/>
          <w:w w:val="99"/>
        </w:rPr>
        <w:t> </w:t>
      </w:r>
      <w:r>
        <w:rPr>
          <w:spacing w:val="-1"/>
        </w:rPr>
        <w:t>désignation,</w:t>
      </w:r>
      <w:r>
        <w:rPr>
          <w:spacing w:val="15"/>
        </w:rPr>
        <w:t> </w:t>
      </w:r>
      <w:r>
        <w:rPr/>
        <w:t>451,</w:t>
      </w:r>
      <w:r>
        <w:rPr>
          <w:spacing w:val="16"/>
        </w:rPr>
        <w:t> </w:t>
      </w:r>
      <w:r>
        <w:rPr>
          <w:spacing w:val="-1"/>
        </w:rPr>
        <w:t>cf.</w:t>
      </w:r>
      <w:r>
        <w:rPr>
          <w:spacing w:val="16"/>
        </w:rPr>
        <w:t> </w:t>
      </w:r>
      <w:r>
        <w:rPr/>
        <w:t>447</w:t>
      </w:r>
      <w:r>
        <w:rPr>
          <w:spacing w:val="-5"/>
        </w:rPr>
        <w:t> </w:t>
      </w:r>
      <w:r>
        <w:rPr/>
        <w:t>;</w:t>
      </w:r>
      <w:r>
        <w:rPr>
          <w:spacing w:val="15"/>
        </w:rPr>
        <w:t> </w:t>
      </w:r>
      <w:r>
        <w:rPr/>
        <w:t>rapport</w:t>
      </w:r>
      <w:r>
        <w:rPr>
          <w:spacing w:val="15"/>
        </w:rPr>
        <w:t> </w:t>
      </w:r>
      <w:r>
        <w:rPr>
          <w:spacing w:val="-1"/>
        </w:rPr>
        <w:t>aux</w:t>
      </w:r>
      <w:r>
        <w:rPr>
          <w:spacing w:val="14"/>
        </w:rPr>
        <w:t> </w:t>
      </w:r>
      <w:r>
        <w:rPr>
          <w:spacing w:val="-1"/>
        </w:rPr>
        <w:t>Préfectures,</w:t>
      </w:r>
      <w:r>
        <w:rPr>
          <w:spacing w:val="15"/>
        </w:rPr>
        <w:t> </w:t>
      </w:r>
      <w:r>
        <w:rPr/>
        <w:t>412-413</w:t>
      </w:r>
      <w:r>
        <w:rPr>
          <w:spacing w:val="-2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peuvent</w:t>
      </w:r>
      <w:r>
        <w:rPr>
          <w:spacing w:val="15"/>
        </w:rPr>
        <w:t> </w:t>
      </w:r>
      <w:r>
        <w:rPr>
          <w:spacing w:val="-1"/>
        </w:rPr>
        <w:t>l’être</w:t>
      </w:r>
      <w:r>
        <w:rPr>
          <w:spacing w:val="14"/>
        </w:rPr>
        <w:t> </w:t>
      </w:r>
      <w:r>
        <w:rPr>
          <w:spacing w:val="-1"/>
        </w:rPr>
        <w:t>l’Économe</w:t>
      </w:r>
      <w:r>
        <w:rPr>
          <w:spacing w:val="18"/>
        </w:rPr>
        <w:t> </w:t>
      </w:r>
      <w:r>
        <w:rPr/>
        <w:t>et</w:t>
      </w:r>
      <w:r>
        <w:rPr>
          <w:spacing w:val="15"/>
        </w:rPr>
        <w:t> </w:t>
      </w:r>
      <w:r>
        <w:rPr>
          <w:spacing w:val="-1"/>
        </w:rPr>
        <w:t>le</w:t>
      </w:r>
      <w:r>
        <w:rPr>
          <w:spacing w:val="14"/>
        </w:rPr>
        <w:t> </w:t>
      </w:r>
      <w:r>
        <w:rPr>
          <w:spacing w:val="-1"/>
        </w:rPr>
        <w:t>secrétaire,</w:t>
      </w:r>
      <w:r>
        <w:rPr>
          <w:spacing w:val="16"/>
        </w:rPr>
        <w:t> </w:t>
      </w:r>
      <w:r>
        <w:rPr>
          <w:spacing w:val="-1"/>
        </w:rPr>
        <w:t>453</w:t>
      </w:r>
      <w:r>
        <w:rPr>
          <w:spacing w:val="-3"/>
        </w:rPr>
        <w:t> </w:t>
      </w:r>
      <w:r>
        <w:rPr/>
        <w:t>;</w:t>
      </w:r>
      <w:r>
        <w:rPr>
          <w:spacing w:val="95"/>
          <w:w w:val="99"/>
        </w:rPr>
        <w:t> </w:t>
      </w:r>
      <w:r>
        <w:rPr>
          <w:spacing w:val="-1"/>
        </w:rPr>
        <w:t>substitution</w:t>
      </w:r>
      <w:r>
        <w:rPr>
          <w:spacing w:val="42"/>
        </w:rPr>
        <w:t> </w:t>
      </w:r>
      <w:r>
        <w:rPr/>
        <w:t>pendant</w:t>
      </w:r>
      <w:r>
        <w:rPr>
          <w:spacing w:val="45"/>
        </w:rPr>
        <w:t> </w:t>
      </w:r>
      <w:r>
        <w:rPr>
          <w:spacing w:val="-1"/>
        </w:rPr>
        <w:t>la</w:t>
      </w:r>
      <w:r>
        <w:rPr>
          <w:spacing w:val="43"/>
        </w:rPr>
        <w:t> </w:t>
      </w:r>
      <w:r>
        <w:rPr/>
        <w:t>période,</w:t>
      </w:r>
      <w:r>
        <w:rPr>
          <w:spacing w:val="45"/>
        </w:rPr>
        <w:t> </w:t>
      </w:r>
      <w:r>
        <w:rPr/>
        <w:t>451c.</w:t>
      </w:r>
      <w:r>
        <w:rPr>
          <w:spacing w:val="44"/>
        </w:rPr>
        <w:t> </w:t>
      </w:r>
      <w:r>
        <w:rPr>
          <w:rFonts w:ascii="Times New Roman" w:hAnsi="Times New Roman" w:cs="Times New Roman" w:eastAsia="Times New Roman"/>
          <w:b/>
          <w:bCs/>
        </w:rPr>
        <w:t>Locaux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5"/>
        </w:rPr>
        <w:t> </w:t>
      </w:r>
      <w:r>
        <w:rPr>
          <w:spacing w:val="-1"/>
        </w:rPr>
        <w:t>qui</w:t>
      </w:r>
      <w:r>
        <w:rPr>
          <w:spacing w:val="43"/>
        </w:rPr>
        <w:t> </w:t>
      </w:r>
      <w:r>
        <w:rPr/>
        <w:t>sont,</w:t>
      </w:r>
      <w:r>
        <w:rPr>
          <w:spacing w:val="44"/>
        </w:rPr>
        <w:t> </w:t>
      </w:r>
      <w:r>
        <w:rPr/>
        <w:t>423</w:t>
      </w:r>
      <w:r>
        <w:rPr>
          <w:spacing w:val="-1"/>
        </w:rPr>
        <w:t> </w:t>
      </w:r>
      <w:r>
        <w:rPr/>
        <w:t>;</w:t>
      </w:r>
      <w:r>
        <w:rPr>
          <w:spacing w:val="43"/>
        </w:rPr>
        <w:t> </w:t>
      </w:r>
      <w:r>
        <w:rPr>
          <w:spacing w:val="-1"/>
        </w:rPr>
        <w:t>mode</w:t>
      </w:r>
      <w:r>
        <w:rPr>
          <w:spacing w:val="43"/>
        </w:rPr>
        <w:t> </w:t>
      </w:r>
      <w:r>
        <w:rPr>
          <w:spacing w:val="-1"/>
        </w:rPr>
        <w:t>d’élection,</w:t>
      </w:r>
      <w:r>
        <w:rPr>
          <w:spacing w:val="45"/>
        </w:rPr>
        <w:t> </w:t>
      </w:r>
      <w:r>
        <w:rPr/>
        <w:t>424-425</w:t>
      </w:r>
      <w:r>
        <w:rPr>
          <w:spacing w:val="-2"/>
        </w:rPr>
        <w:t> </w:t>
      </w:r>
      <w:r>
        <w:rPr/>
        <w:t>;</w:t>
      </w:r>
      <w:r>
        <w:rPr>
          <w:spacing w:val="44"/>
        </w:rPr>
        <w:t> </w:t>
      </w:r>
      <w:r>
        <w:rPr>
          <w:spacing w:val="-1"/>
        </w:rPr>
        <w:t>l’élection</w:t>
      </w:r>
      <w:r>
        <w:rPr>
          <w:spacing w:val="42"/>
        </w:rPr>
        <w:t> </w:t>
      </w:r>
      <w:r>
        <w:rPr/>
        <w:t>est</w:t>
      </w:r>
      <w:r>
        <w:rPr>
          <w:spacing w:val="88"/>
          <w:w w:val="99"/>
        </w:rPr>
        <w:t> </w:t>
      </w:r>
      <w:r>
        <w:rPr>
          <w:spacing w:val="-1"/>
        </w:rPr>
        <w:t>canonique,</w:t>
      </w:r>
      <w:r>
        <w:rPr>
          <w:spacing w:val="8"/>
        </w:rPr>
        <w:t> </w:t>
      </w:r>
      <w:r>
        <w:rPr>
          <w:spacing w:val="1"/>
        </w:rPr>
        <w:t>348</w:t>
      </w:r>
      <w:r>
        <w:rPr>
          <w:spacing w:val="1"/>
          <w:position w:val="9"/>
          <w:sz w:val="13"/>
          <w:szCs w:val="13"/>
        </w:rPr>
        <w:t>e</w:t>
      </w:r>
      <w:r>
        <w:rPr>
          <w:spacing w:val="-1"/>
          <w:position w:val="9"/>
          <w:sz w:val="13"/>
          <w:szCs w:val="13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9"/>
        </w:rPr>
        <w:t> </w:t>
      </w:r>
      <w:r>
        <w:rPr>
          <w:spacing w:val="-1"/>
        </w:rPr>
        <w:t>Sup.</w:t>
      </w:r>
      <w:r>
        <w:rPr>
          <w:spacing w:val="8"/>
        </w:rPr>
        <w:t> </w:t>
      </w:r>
      <w:r>
        <w:rPr/>
        <w:t>Majeur</w:t>
      </w:r>
      <w:r>
        <w:rPr>
          <w:spacing w:val="10"/>
        </w:rPr>
        <w:t> </w:t>
      </w:r>
      <w:r>
        <w:rPr>
          <w:spacing w:val="-1"/>
        </w:rPr>
        <w:t>peut</w:t>
      </w:r>
      <w:r>
        <w:rPr>
          <w:spacing w:val="8"/>
        </w:rPr>
        <w:t> </w:t>
      </w:r>
      <w:r>
        <w:rPr>
          <w:spacing w:val="1"/>
        </w:rPr>
        <w:t>en</w:t>
      </w:r>
      <w:r>
        <w:rPr>
          <w:spacing w:val="7"/>
        </w:rPr>
        <w:t> </w:t>
      </w:r>
      <w:r>
        <w:rPr/>
        <w:t>disposer,</w:t>
      </w:r>
      <w:r>
        <w:rPr>
          <w:spacing w:val="9"/>
        </w:rPr>
        <w:t> </w:t>
      </w:r>
      <w:r>
        <w:rPr/>
        <w:t>426</w:t>
      </w:r>
      <w:r>
        <w:rPr>
          <w:spacing w:val="-2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si</w:t>
      </w:r>
      <w:r>
        <w:rPr>
          <w:spacing w:val="9"/>
        </w:rPr>
        <w:t> </w:t>
      </w:r>
      <w:r>
        <w:rPr>
          <w:spacing w:val="-1"/>
        </w:rPr>
        <w:t>Sup.</w:t>
      </w:r>
      <w:r>
        <w:rPr>
          <w:spacing w:val="8"/>
        </w:rPr>
        <w:t> </w:t>
      </w:r>
      <w:r>
        <w:rPr/>
        <w:t>ou</w:t>
      </w:r>
      <w:r>
        <w:rPr>
          <w:spacing w:val="8"/>
        </w:rPr>
        <w:t> </w:t>
      </w:r>
      <w:r>
        <w:rPr>
          <w:spacing w:val="-1"/>
        </w:rPr>
        <w:t>Vic.</w:t>
      </w:r>
      <w:r>
        <w:rPr>
          <w:spacing w:val="8"/>
        </w:rPr>
        <w:t> </w:t>
      </w:r>
      <w:r>
        <w:rPr/>
        <w:t>est</w:t>
      </w:r>
      <w:r>
        <w:rPr>
          <w:spacing w:val="8"/>
        </w:rPr>
        <w:t> </w:t>
      </w:r>
      <w:r>
        <w:rPr>
          <w:spacing w:val="-1"/>
        </w:rPr>
        <w:t>Économe,</w:t>
      </w:r>
      <w:r>
        <w:rPr>
          <w:spacing w:val="12"/>
        </w:rPr>
        <w:t> </w:t>
      </w:r>
      <w:r>
        <w:rPr>
          <w:spacing w:val="-1"/>
        </w:rPr>
        <w:t>un</w:t>
      </w:r>
      <w:r>
        <w:rPr>
          <w:spacing w:val="9"/>
        </w:rPr>
        <w:t> </w:t>
      </w:r>
      <w:r>
        <w:rPr>
          <w:spacing w:val="-1"/>
        </w:rPr>
        <w:t>autre</w:t>
      </w:r>
      <w:r>
        <w:rPr>
          <w:spacing w:val="8"/>
        </w:rPr>
        <w:t> </w:t>
      </w:r>
      <w:r>
        <w:rPr>
          <w:spacing w:val="-1"/>
        </w:rPr>
        <w:t>conseiller</w:t>
      </w:r>
      <w:r>
        <w:rPr>
          <w:spacing w:val="10"/>
        </w:rPr>
        <w:t> </w:t>
      </w:r>
      <w:r>
        <w:rPr/>
        <w:t>doit</w:t>
      </w:r>
      <w:r>
        <w:rPr>
          <w:spacing w:val="79"/>
          <w:w w:val="99"/>
        </w:rPr>
        <w:t> </w:t>
      </w:r>
      <w:r>
        <w:rPr>
          <w:spacing w:val="-1"/>
        </w:rPr>
        <w:t>être</w:t>
      </w:r>
      <w:r>
        <w:rPr>
          <w:spacing w:val="-4"/>
        </w:rPr>
        <w:t> </w:t>
      </w:r>
      <w:r>
        <w:rPr>
          <w:spacing w:val="-1"/>
        </w:rPr>
        <w:t>désigné,</w:t>
      </w:r>
      <w:r>
        <w:rPr>
          <w:spacing w:val="-3"/>
        </w:rPr>
        <w:t> </w:t>
      </w:r>
      <w:r>
        <w:rPr/>
        <w:t>427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questions</w:t>
      </w:r>
      <w:r>
        <w:rPr>
          <w:spacing w:val="-5"/>
        </w:rPr>
        <w:t> </w:t>
      </w:r>
      <w:r>
        <w:rPr>
          <w:spacing w:val="-1"/>
        </w:rPr>
        <w:t>réservés</w:t>
      </w:r>
      <w:r>
        <w:rPr>
          <w:spacing w:val="-5"/>
        </w:rPr>
        <w:t> </w:t>
      </w:r>
      <w:r>
        <w:rPr/>
        <w:t>aux</w:t>
      </w:r>
      <w:r>
        <w:rPr>
          <w:spacing w:val="-3"/>
        </w:rPr>
        <w:t> </w:t>
      </w:r>
      <w:r>
        <w:rPr/>
        <w:t>-</w:t>
      </w:r>
      <w:r>
        <w:rPr>
          <w:spacing w:val="-6"/>
        </w:rPr>
        <w:t> </w:t>
      </w:r>
      <w:r>
        <w:rPr/>
        <w:t>,</w:t>
      </w:r>
      <w:r>
        <w:rPr>
          <w:spacing w:val="-3"/>
        </w:rPr>
        <w:t> </w:t>
      </w:r>
      <w:r>
        <w:rPr/>
        <w:t>428,</w:t>
      </w:r>
      <w:r>
        <w:rPr>
          <w:spacing w:val="-3"/>
        </w:rPr>
        <w:t> </w:t>
      </w:r>
      <w:r>
        <w:rPr>
          <w:spacing w:val="-1"/>
        </w:rPr>
        <w:t>cf.</w:t>
      </w:r>
      <w:r>
        <w:rPr>
          <w:spacing w:val="-3"/>
        </w:rPr>
        <w:t> </w:t>
      </w:r>
      <w:r>
        <w:rPr/>
        <w:t>570-571,</w:t>
      </w:r>
      <w:r>
        <w:rPr>
          <w:spacing w:val="-3"/>
        </w:rPr>
        <w:t> </w:t>
      </w:r>
      <w:r>
        <w:rPr/>
        <w:t>574.</w:t>
      </w:r>
      <w:r>
        <w:rPr/>
      </w:r>
    </w:p>
    <w:p>
      <w:pPr>
        <w:pStyle w:val="BodyText"/>
        <w:spacing w:line="240" w:lineRule="auto" w:before="1"/>
        <w:ind w:left="539" w:right="116" w:hanging="427"/>
        <w:jc w:val="both"/>
      </w:pPr>
      <w:r>
        <w:rPr>
          <w:rFonts w:ascii="Times New Roman" w:hAnsi="Times New Roman"/>
          <w:b/>
        </w:rPr>
        <w:t>CONSTITUTIONS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32"/>
        </w:rPr>
        <w:t> </w:t>
      </w:r>
      <w:r>
        <w:rPr>
          <w:spacing w:val="-1"/>
        </w:rPr>
        <w:t>que</w:t>
      </w:r>
      <w:r>
        <w:rPr>
          <w:spacing w:val="31"/>
        </w:rPr>
        <w:t> </w:t>
      </w:r>
      <w:r>
        <w:rPr>
          <w:spacing w:val="-1"/>
        </w:rPr>
        <w:t>sont-elles</w:t>
      </w:r>
      <w:r>
        <w:rPr>
          <w:spacing w:val="30"/>
        </w:rPr>
        <w:t> </w:t>
      </w:r>
      <w:r>
        <w:rPr/>
        <w:t>4</w:t>
      </w:r>
      <w:r>
        <w:rPr>
          <w:spacing w:val="-2"/>
        </w:rPr>
        <w:t> </w:t>
      </w:r>
      <w:r>
        <w:rPr/>
        <w:t>;</w:t>
      </w:r>
      <w:r>
        <w:rPr>
          <w:spacing w:val="31"/>
        </w:rPr>
        <w:t> </w:t>
      </w:r>
      <w:r>
        <w:rPr>
          <w:spacing w:val="-1"/>
        </w:rPr>
        <w:t>texte</w:t>
      </w:r>
      <w:r>
        <w:rPr>
          <w:spacing w:val="31"/>
        </w:rPr>
        <w:t> </w:t>
      </w:r>
      <w:r>
        <w:rPr>
          <w:spacing w:val="-1"/>
        </w:rPr>
        <w:t>authentique</w:t>
      </w:r>
      <w:r>
        <w:rPr>
          <w:spacing w:val="34"/>
        </w:rPr>
        <w:t> </w:t>
      </w:r>
      <w:r>
        <w:rPr/>
        <w:t>et</w:t>
      </w:r>
      <w:r>
        <w:rPr>
          <w:spacing w:val="31"/>
        </w:rPr>
        <w:t> </w:t>
      </w:r>
      <w:r>
        <w:rPr/>
        <w:t>approbation</w:t>
      </w:r>
      <w:r>
        <w:rPr>
          <w:spacing w:val="30"/>
        </w:rPr>
        <w:t> </w:t>
      </w:r>
      <w:r>
        <w:rPr/>
        <w:t>des</w:t>
      </w:r>
      <w:r>
        <w:rPr>
          <w:spacing w:val="30"/>
        </w:rPr>
        <w:t> </w:t>
      </w:r>
      <w:r>
        <w:rPr>
          <w:spacing w:val="-1"/>
        </w:rPr>
        <w:t>traductions,</w:t>
      </w:r>
      <w:r>
        <w:rPr>
          <w:spacing w:val="32"/>
        </w:rPr>
        <w:t> </w:t>
      </w:r>
      <w:r>
        <w:rPr/>
        <w:t>5</w:t>
      </w:r>
      <w:r>
        <w:rPr>
          <w:spacing w:val="-2"/>
        </w:rPr>
        <w:t> </w:t>
      </w:r>
      <w:r>
        <w:rPr/>
        <w:t>;</w:t>
      </w:r>
      <w:r>
        <w:rPr>
          <w:spacing w:val="31"/>
        </w:rPr>
        <w:t> </w:t>
      </w:r>
      <w:r>
        <w:rPr/>
        <w:t>demande</w:t>
      </w:r>
      <w:r>
        <w:rPr>
          <w:spacing w:val="31"/>
        </w:rPr>
        <w:t> </w:t>
      </w:r>
      <w:r>
        <w:rPr/>
        <w:t>au</w:t>
      </w:r>
      <w:r>
        <w:rPr>
          <w:spacing w:val="30"/>
        </w:rPr>
        <w:t> </w:t>
      </w:r>
      <w:r>
        <w:rPr>
          <w:spacing w:val="-1"/>
        </w:rPr>
        <w:t>Siège</w:t>
      </w:r>
      <w:r>
        <w:rPr>
          <w:spacing w:val="63"/>
          <w:w w:val="99"/>
        </w:rPr>
        <w:t> </w:t>
      </w:r>
      <w:r>
        <w:rPr>
          <w:spacing w:val="-1"/>
        </w:rPr>
        <w:t>Apostolique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/>
        <w:t>suspension</w:t>
      </w:r>
      <w:r>
        <w:rPr>
          <w:spacing w:val="7"/>
        </w:rPr>
        <w:t> </w:t>
      </w:r>
      <w:r>
        <w:rPr>
          <w:spacing w:val="-1"/>
        </w:rPr>
        <w:t>temporaire,</w:t>
      </w:r>
      <w:r>
        <w:rPr>
          <w:spacing w:val="7"/>
        </w:rPr>
        <w:t> </w:t>
      </w:r>
      <w:r>
        <w:rPr/>
        <w:t>6,</w:t>
      </w:r>
      <w:r>
        <w:rPr>
          <w:spacing w:val="8"/>
        </w:rPr>
        <w:t> </w:t>
      </w:r>
      <w:r>
        <w:rPr/>
        <w:t>495a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dispense</w:t>
      </w:r>
      <w:r>
        <w:rPr>
          <w:spacing w:val="8"/>
        </w:rPr>
        <w:t> </w:t>
      </w:r>
      <w:r>
        <w:rPr>
          <w:spacing w:val="-1"/>
        </w:rPr>
        <w:t>partielle,</w:t>
      </w:r>
      <w:r>
        <w:rPr>
          <w:spacing w:val="7"/>
        </w:rPr>
        <w:t> </w:t>
      </w:r>
      <w:r>
        <w:rPr/>
        <w:t>7,</w:t>
      </w:r>
      <w:r>
        <w:rPr>
          <w:spacing w:val="8"/>
        </w:rPr>
        <w:t> </w:t>
      </w:r>
      <w:r>
        <w:rPr/>
        <w:t>10,</w:t>
      </w:r>
      <w:r>
        <w:rPr>
          <w:spacing w:val="6"/>
        </w:rPr>
        <w:t> </w:t>
      </w:r>
      <w:r>
        <w:rPr>
          <w:spacing w:val="-1"/>
        </w:rPr>
        <w:t>457s,</w:t>
      </w:r>
      <w:r>
        <w:rPr>
          <w:spacing w:val="8"/>
        </w:rPr>
        <w:t> </w:t>
      </w:r>
      <w:r>
        <w:rPr/>
        <w:t>495a</w:t>
      </w:r>
      <w:r>
        <w:rPr>
          <w:spacing w:val="-6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interprétation,</w:t>
      </w:r>
      <w:r>
        <w:rPr>
          <w:spacing w:val="8"/>
        </w:rPr>
        <w:t> </w:t>
      </w:r>
      <w:r>
        <w:rPr/>
        <w:t>8,</w:t>
      </w:r>
      <w:r>
        <w:rPr>
          <w:spacing w:val="8"/>
        </w:rPr>
        <w:t> </w:t>
      </w:r>
      <w:r>
        <w:rPr/>
        <w:t>495b</w:t>
      </w:r>
      <w:r>
        <w:rPr>
          <w:spacing w:val="-5"/>
        </w:rPr>
        <w:t> </w:t>
      </w:r>
      <w:r>
        <w:rPr/>
        <w:t>;</w:t>
      </w:r>
      <w:r>
        <w:rPr>
          <w:spacing w:val="103"/>
          <w:w w:val="99"/>
        </w:rPr>
        <w:t> </w:t>
      </w:r>
      <w:r>
        <w:rPr>
          <w:spacing w:val="-1"/>
        </w:rPr>
        <w:t>coutumes</w:t>
      </w:r>
      <w:r>
        <w:rPr>
          <w:spacing w:val="-7"/>
        </w:rPr>
        <w:t> </w:t>
      </w:r>
      <w:r>
        <w:rPr>
          <w:spacing w:val="-1"/>
        </w:rPr>
        <w:t>contraires,</w:t>
      </w:r>
      <w:r>
        <w:rPr>
          <w:spacing w:val="-6"/>
        </w:rPr>
        <w:t> </w:t>
      </w:r>
      <w:r>
        <w:rPr/>
        <w:t>9</w:t>
      </w:r>
      <w:r>
        <w:rPr>
          <w:spacing w:val="-5"/>
        </w:rPr>
        <w:t> </w:t>
      </w:r>
      <w:r>
        <w:rPr/>
        <w:t>;</w:t>
      </w:r>
      <w:r>
        <w:rPr>
          <w:spacing w:val="-6"/>
        </w:rPr>
        <w:t> </w:t>
      </w:r>
      <w:r>
        <w:rPr>
          <w:spacing w:val="-1"/>
        </w:rPr>
        <w:t>dispenses</w:t>
      </w:r>
      <w:r>
        <w:rPr>
          <w:spacing w:val="-7"/>
        </w:rPr>
        <w:t> </w:t>
      </w:r>
      <w:r>
        <w:rPr>
          <w:spacing w:val="-1"/>
        </w:rPr>
        <w:t>défendues,</w:t>
      </w:r>
      <w:r>
        <w:rPr>
          <w:spacing w:val="-5"/>
        </w:rPr>
        <w:t> </w:t>
      </w:r>
      <w:r>
        <w:rPr>
          <w:spacing w:val="1"/>
        </w:rPr>
        <w:t>11.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CONTRATS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sur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biens,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etc.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à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conserver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dans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les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Archives,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579.</w:t>
      </w:r>
      <w:r>
        <w:rPr>
          <w:rFonts w:ascii="Times New Roman" w:hAnsi="Times New Roman"/>
          <w:sz w:val="20"/>
        </w:rPr>
      </w:r>
    </w:p>
    <w:p>
      <w:pPr>
        <w:pStyle w:val="Heading3"/>
        <w:spacing w:line="228" w:lineRule="exact" w:before="5"/>
        <w:ind w:left="112" w:right="0"/>
        <w:jc w:val="left"/>
        <w:rPr>
          <w:b w:val="0"/>
          <w:bCs w:val="0"/>
        </w:rPr>
      </w:pPr>
      <w:r>
        <w:rPr/>
        <w:t>CONTRIBUTIONS</w:t>
      </w:r>
      <w:r>
        <w:rPr>
          <w:spacing w:val="-19"/>
        </w:rPr>
        <w:t> </w:t>
      </w:r>
      <w:r>
        <w:rPr/>
        <w:t>:</w:t>
      </w:r>
      <w:r>
        <w:rPr>
          <w:b w:val="0"/>
        </w:rPr>
      </w:r>
    </w:p>
    <w:p>
      <w:pPr>
        <w:pStyle w:val="BodyText"/>
        <w:spacing w:line="230" w:lineRule="auto" w:before="5"/>
        <w:ind w:left="539" w:right="114" w:hanging="427"/>
        <w:jc w:val="both"/>
      </w:pPr>
      <w:r>
        <w:rPr>
          <w:rFonts w:ascii="Times New Roman" w:hAnsi="Times New Roman" w:cs="Times New Roman" w:eastAsia="Times New Roman"/>
          <w:b/>
          <w:bCs/>
        </w:rPr>
        <w:t>CONVOCATION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"/>
        </w:rPr>
        <w:t> </w:t>
      </w:r>
      <w:r>
        <w:rPr/>
        <w:t>-</w:t>
      </w:r>
      <w:r>
        <w:rPr>
          <w:spacing w:val="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des</w:t>
      </w:r>
      <w:r>
        <w:rPr>
          <w:rFonts w:ascii="Times New Roman" w:hAnsi="Times New Roman" w:cs="Times New Roman" w:eastAsia="Times New Roman"/>
          <w:b/>
          <w:bCs/>
          <w:spacing w:val="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Chapitres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"/>
        </w:rPr>
        <w:t> </w:t>
      </w:r>
      <w:r>
        <w:rPr>
          <w:spacing w:val="-1"/>
        </w:rPr>
        <w:t>qui</w:t>
      </w:r>
      <w:r>
        <w:rPr>
          <w:spacing w:val="3"/>
        </w:rPr>
        <w:t> </w:t>
      </w:r>
      <w:r>
        <w:rPr>
          <w:spacing w:val="-1"/>
        </w:rPr>
        <w:t>convoque</w:t>
      </w:r>
      <w:r>
        <w:rPr>
          <w:spacing w:val="3"/>
        </w:rPr>
        <w:t> </w:t>
      </w:r>
      <w:r>
        <w:rPr>
          <w:spacing w:val="1"/>
        </w:rPr>
        <w:t>le</w:t>
      </w:r>
      <w:r>
        <w:rPr>
          <w:spacing w:val="4"/>
        </w:rPr>
        <w:t> </w:t>
      </w:r>
      <w:r>
        <w:rPr>
          <w:spacing w:val="-1"/>
        </w:rPr>
        <w:t>Chap.</w:t>
      </w:r>
      <w:r>
        <w:rPr>
          <w:spacing w:val="4"/>
        </w:rPr>
        <w:t> </w:t>
      </w:r>
      <w:r>
        <w:rPr>
          <w:spacing w:val="-1"/>
        </w:rPr>
        <w:t>Gén.</w:t>
      </w:r>
      <w:r>
        <w:rPr>
          <w:spacing w:val="4"/>
        </w:rPr>
        <w:t> </w:t>
      </w:r>
      <w:r>
        <w:rPr/>
        <w:t>386a,</w:t>
      </w:r>
      <w:r>
        <w:rPr>
          <w:spacing w:val="1"/>
        </w:rPr>
        <w:t> </w:t>
      </w:r>
      <w:r>
        <w:rPr/>
        <w:t>495c,</w:t>
      </w:r>
      <w:r>
        <w:rPr>
          <w:spacing w:val="2"/>
        </w:rPr>
        <w:t> </w:t>
      </w:r>
      <w:r>
        <w:rPr/>
        <w:t>499</w:t>
      </w:r>
      <w:r>
        <w:rPr>
          <w:spacing w:val="-1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Prov.,</w:t>
      </w:r>
      <w:r>
        <w:rPr>
          <w:spacing w:val="4"/>
        </w:rPr>
        <w:t> </w:t>
      </w:r>
      <w:r>
        <w:rPr/>
        <w:t>386a, </w:t>
      </w:r>
      <w:r>
        <w:rPr>
          <w:spacing w:val="2"/>
        </w:rPr>
        <w:t> </w:t>
      </w:r>
      <w:r>
        <w:rPr>
          <w:spacing w:val="-1"/>
        </w:rPr>
        <w:t>463 </w:t>
      </w:r>
      <w:r>
        <w:rPr/>
        <w:t>;</w:t>
      </w:r>
      <w:r>
        <w:rPr>
          <w:spacing w:val="75"/>
          <w:w w:val="99"/>
        </w:rPr>
        <w:t> </w:t>
      </w:r>
      <w:r>
        <w:rPr/>
        <w:t>procédure,</w:t>
      </w:r>
      <w:r>
        <w:rPr>
          <w:spacing w:val="29"/>
        </w:rPr>
        <w:t> </w:t>
      </w:r>
      <w:r>
        <w:rPr>
          <w:spacing w:val="-1"/>
        </w:rPr>
        <w:t>386bd </w:t>
      </w:r>
      <w:r>
        <w:rPr/>
        <w:t>;</w:t>
      </w:r>
      <w:r>
        <w:rPr>
          <w:spacing w:val="28"/>
        </w:rPr>
        <w:t> </w:t>
      </w:r>
      <w:r>
        <w:rPr>
          <w:spacing w:val="-1"/>
        </w:rPr>
        <w:t>effets,</w:t>
      </w:r>
      <w:r>
        <w:rPr>
          <w:spacing w:val="30"/>
        </w:rPr>
        <w:t> </w:t>
      </w:r>
      <w:r>
        <w:rPr/>
        <w:t>386c</w:t>
      </w:r>
      <w:r>
        <w:rPr>
          <w:spacing w:val="-2"/>
        </w:rPr>
        <w:t> </w:t>
      </w:r>
      <w:r>
        <w:rPr/>
        <w:t>;</w:t>
      </w:r>
      <w:r>
        <w:rPr>
          <w:spacing w:val="28"/>
        </w:rPr>
        <w:t> </w:t>
      </w:r>
      <w:r>
        <w:rPr>
          <w:spacing w:val="-1"/>
        </w:rPr>
        <w:t>changements</w:t>
      </w:r>
      <w:r>
        <w:rPr>
          <w:spacing w:val="29"/>
        </w:rPr>
        <w:t> </w:t>
      </w:r>
      <w:r>
        <w:rPr>
          <w:spacing w:val="-1"/>
        </w:rPr>
        <w:t>accidentels</w:t>
      </w:r>
      <w:r>
        <w:rPr>
          <w:spacing w:val="31"/>
        </w:rPr>
        <w:t> </w:t>
      </w:r>
      <w:r>
        <w:rPr>
          <w:spacing w:val="-1"/>
        </w:rPr>
        <w:t>dans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convocation,</w:t>
      </w:r>
      <w:r>
        <w:rPr>
          <w:spacing w:val="29"/>
        </w:rPr>
        <w:t> </w:t>
      </w:r>
      <w:r>
        <w:rPr/>
        <w:t>386</w:t>
      </w:r>
      <w:r>
        <w:rPr>
          <w:position w:val="9"/>
          <w:sz w:val="13"/>
          <w:szCs w:val="13"/>
        </w:rPr>
        <w:t>e </w:t>
      </w:r>
      <w:r>
        <w:rPr/>
        <w:t>.</w:t>
      </w:r>
      <w:r>
        <w:rPr>
          <w:spacing w:val="29"/>
        </w:rPr>
        <w:t> </w:t>
      </w:r>
      <w:r>
        <w:rPr/>
        <w:t>–</w:t>
      </w:r>
      <w:r>
        <w:rPr>
          <w:spacing w:val="31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des</w:t>
      </w:r>
      <w:r>
        <w:rPr>
          <w:rFonts w:ascii="Times New Roman" w:hAnsi="Times New Roman" w:cs="Times New Roman" w:eastAsia="Times New Roman"/>
          <w:b/>
          <w:bCs/>
          <w:spacing w:val="29"/>
        </w:rPr>
        <w:t> </w:t>
      </w:r>
      <w:r>
        <w:rPr>
          <w:rFonts w:ascii="Times New Roman" w:hAnsi="Times New Roman" w:cs="Times New Roman" w:eastAsia="Times New Roman"/>
          <w:b/>
          <w:bCs/>
        </w:rPr>
        <w:t>Conseils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0"/>
        </w:rPr>
        <w:t> </w:t>
      </w:r>
      <w:r>
        <w:rPr/>
        <w:t>à</w:t>
      </w:r>
      <w:r>
        <w:rPr>
          <w:spacing w:val="32"/>
        </w:rPr>
        <w:t> </w:t>
      </w:r>
      <w:r>
        <w:rPr/>
        <w:t>y</w:t>
      </w:r>
      <w:r>
        <w:rPr>
          <w:spacing w:val="93"/>
          <w:w w:val="99"/>
        </w:rPr>
        <w:t> </w:t>
      </w:r>
      <w:r>
        <w:rPr>
          <w:spacing w:val="-1"/>
        </w:rPr>
        <w:t>convoquer</w:t>
      </w:r>
      <w:r>
        <w:rPr>
          <w:spacing w:val="-4"/>
        </w:rPr>
        <w:t> </w:t>
      </w:r>
      <w:r>
        <w:rPr>
          <w:spacing w:val="-1"/>
        </w:rPr>
        <w:t>d’avance</w:t>
      </w:r>
      <w:r>
        <w:rPr>
          <w:spacing w:val="-4"/>
        </w:rPr>
        <w:t> </w:t>
      </w:r>
      <w:r>
        <w:rPr/>
        <w:t>ceux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2"/>
        </w:rPr>
        <w:t> </w:t>
      </w:r>
      <w:r>
        <w:rPr>
          <w:spacing w:val="-1"/>
        </w:rPr>
        <w:t>ont</w:t>
      </w:r>
      <w:r>
        <w:rPr>
          <w:spacing w:val="-4"/>
        </w:rPr>
        <w:t> </w:t>
      </w:r>
      <w:r>
        <w:rPr/>
        <w:t>droit</w:t>
      </w:r>
      <w:r>
        <w:rPr>
          <w:spacing w:val="-4"/>
        </w:rPr>
        <w:t> </w:t>
      </w:r>
      <w:r>
        <w:rPr/>
        <w:t>d’y</w:t>
      </w:r>
      <w:r>
        <w:rPr>
          <w:spacing w:val="-8"/>
        </w:rPr>
        <w:t> </w:t>
      </w:r>
      <w:r>
        <w:rPr>
          <w:spacing w:val="-1"/>
        </w:rPr>
        <w:t>assister,</w:t>
      </w:r>
      <w:r>
        <w:rPr>
          <w:spacing w:val="-3"/>
        </w:rPr>
        <w:t> </w:t>
      </w:r>
      <w:r>
        <w:rPr/>
        <w:t>396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leur</w:t>
      </w:r>
      <w:r>
        <w:rPr>
          <w:spacing w:val="-3"/>
        </w:rPr>
        <w:t> </w:t>
      </w:r>
      <w:r>
        <w:rPr>
          <w:spacing w:val="-1"/>
        </w:rPr>
        <w:t>absence</w:t>
      </w:r>
      <w:r>
        <w:rPr>
          <w:spacing w:val="-4"/>
        </w:rPr>
        <w:t> </w:t>
      </w:r>
      <w:r>
        <w:rPr/>
        <w:t>convoquer</w:t>
      </w:r>
      <w:r>
        <w:rPr>
          <w:spacing w:val="-3"/>
        </w:rPr>
        <w:t> </w:t>
      </w:r>
      <w:r>
        <w:rPr>
          <w:spacing w:val="-1"/>
        </w:rPr>
        <w:t>d’autres</w:t>
      </w:r>
      <w:r>
        <w:rPr>
          <w:spacing w:val="-5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quorum,</w:t>
      </w:r>
      <w:r>
        <w:rPr>
          <w:spacing w:val="101"/>
          <w:w w:val="99"/>
        </w:rPr>
        <w:t> </w:t>
      </w:r>
      <w:r>
        <w:rPr>
          <w:spacing w:val="1"/>
        </w:rPr>
        <w:t>399d.</w:t>
      </w:r>
      <w:r>
        <w:rPr/>
      </w:r>
    </w:p>
    <w:p>
      <w:pPr>
        <w:pStyle w:val="Heading3"/>
        <w:spacing w:line="228" w:lineRule="exact" w:before="7"/>
        <w:ind w:left="112" w:right="0"/>
        <w:jc w:val="left"/>
        <w:rPr>
          <w:b w:val="0"/>
          <w:bCs w:val="0"/>
        </w:rPr>
      </w:pPr>
      <w:r>
        <w:rPr/>
        <w:t>COOPÉRATION</w:t>
      </w:r>
      <w:r>
        <w:rPr>
          <w:spacing w:val="-10"/>
        </w:rPr>
        <w:t> </w:t>
      </w:r>
      <w:r>
        <w:rPr/>
        <w:t>:</w:t>
      </w:r>
      <w:r>
        <w:rPr>
          <w:spacing w:val="-8"/>
        </w:rPr>
        <w:t> </w:t>
      </w:r>
      <w:r>
        <w:rPr/>
        <w:t>voir</w:t>
      </w:r>
      <w:r>
        <w:rPr>
          <w:spacing w:val="-9"/>
        </w:rPr>
        <w:t> </w:t>
      </w:r>
      <w:r>
        <w:rPr>
          <w:spacing w:val="-1"/>
        </w:rPr>
        <w:t>Entraide.</w:t>
      </w:r>
      <w:r>
        <w:rPr>
          <w:b w:val="0"/>
        </w:rPr>
      </w:r>
    </w:p>
    <w:p>
      <w:pPr>
        <w:pStyle w:val="BodyText"/>
        <w:spacing w:line="240" w:lineRule="auto"/>
        <w:ind w:left="539" w:right="119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CORESPONSABILITÉ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0"/>
        </w:rPr>
        <w:t> </w:t>
      </w:r>
      <w:r>
        <w:rPr>
          <w:spacing w:val="-1"/>
        </w:rPr>
        <w:t>dans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vie</w:t>
      </w:r>
      <w:r>
        <w:rPr>
          <w:spacing w:val="12"/>
        </w:rPr>
        <w:t> </w:t>
      </w:r>
      <w:r>
        <w:rPr>
          <w:spacing w:val="-1"/>
        </w:rPr>
        <w:t>missionnaire,</w:t>
      </w:r>
      <w:r>
        <w:rPr>
          <w:spacing w:val="10"/>
        </w:rPr>
        <w:t> </w:t>
      </w:r>
      <w:r>
        <w:rPr/>
        <w:t>428,</w:t>
      </w:r>
      <w:r>
        <w:rPr>
          <w:spacing w:val="10"/>
        </w:rPr>
        <w:t> </w:t>
      </w:r>
      <w:r>
        <w:rPr/>
        <w:t>430,</w:t>
      </w:r>
      <w:r>
        <w:rPr>
          <w:spacing w:val="10"/>
        </w:rPr>
        <w:t> </w:t>
      </w:r>
      <w:r>
        <w:rPr>
          <w:spacing w:val="-1"/>
        </w:rPr>
        <w:t>431</w:t>
      </w:r>
      <w:r>
        <w:rPr>
          <w:spacing w:val="-2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dans</w:t>
      </w:r>
      <w:r>
        <w:rPr>
          <w:spacing w:val="9"/>
        </w:rPr>
        <w:t> </w:t>
      </w:r>
      <w:r>
        <w:rPr>
          <w:spacing w:val="-1"/>
        </w:rPr>
        <w:t>le</w:t>
      </w:r>
      <w:r>
        <w:rPr>
          <w:spacing w:val="10"/>
        </w:rPr>
        <w:t> </w:t>
      </w:r>
      <w:r>
        <w:rPr>
          <w:spacing w:val="-1"/>
        </w:rPr>
        <w:t>gouvernement,</w:t>
      </w:r>
      <w:r>
        <w:rPr>
          <w:spacing w:val="10"/>
        </w:rPr>
        <w:t> </w:t>
      </w:r>
      <w:r>
        <w:rPr/>
        <w:t>321s.</w:t>
      </w:r>
      <w:r>
        <w:rPr>
          <w:spacing w:val="-2"/>
        </w:rPr>
        <w:t> </w:t>
      </w:r>
      <w:r>
        <w:rPr/>
        <w:t>;</w:t>
      </w:r>
      <w:r>
        <w:rPr>
          <w:spacing w:val="9"/>
        </w:rPr>
        <w:t> </w:t>
      </w:r>
      <w:r>
        <w:rPr>
          <w:spacing w:val="-1"/>
        </w:rPr>
        <w:t>s’exprime</w:t>
      </w:r>
      <w:r>
        <w:rPr>
          <w:spacing w:val="10"/>
        </w:rPr>
        <w:t> </w:t>
      </w:r>
      <w:r>
        <w:rPr>
          <w:spacing w:val="-1"/>
        </w:rPr>
        <w:t>dans</w:t>
      </w:r>
      <w:r>
        <w:rPr>
          <w:spacing w:val="89"/>
          <w:w w:val="99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Réunion</w:t>
      </w:r>
      <w:r>
        <w:rPr>
          <w:spacing w:val="-7"/>
        </w:rPr>
        <w:t> </w:t>
      </w:r>
      <w:r>
        <w:rPr/>
        <w:t>Plénière,</w:t>
      </w:r>
      <w:r>
        <w:rPr>
          <w:spacing w:val="-5"/>
        </w:rPr>
        <w:t> </w:t>
      </w:r>
      <w:r>
        <w:rPr>
          <w:spacing w:val="1"/>
        </w:rPr>
        <w:t>430.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CORRESPONDANCE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épistolaire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normes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pour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les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Curies,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1"/>
          <w:sz w:val="20"/>
        </w:rPr>
        <w:t>408.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9" w:right="120" w:hanging="428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</w:rPr>
        <w:t>COTISATIONS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0"/>
        </w:rPr>
        <w:t> </w:t>
      </w:r>
      <w:r>
        <w:rPr/>
        <w:t>des</w:t>
      </w:r>
      <w:r>
        <w:rPr>
          <w:spacing w:val="39"/>
        </w:rPr>
        <w:t> </w:t>
      </w:r>
      <w:r>
        <w:rPr>
          <w:spacing w:val="-1"/>
        </w:rPr>
        <w:t>organismes</w:t>
      </w:r>
      <w:r>
        <w:rPr>
          <w:spacing w:val="39"/>
        </w:rPr>
        <w:t> </w:t>
      </w:r>
      <w:r>
        <w:rPr/>
        <w:t>Majeurs</w:t>
      </w:r>
      <w:r>
        <w:rPr>
          <w:spacing w:val="39"/>
        </w:rPr>
        <w:t> </w:t>
      </w:r>
      <w:r>
        <w:rPr/>
        <w:t>à</w:t>
      </w:r>
      <w:r>
        <w:rPr>
          <w:spacing w:val="40"/>
        </w:rPr>
        <w:t> </w:t>
      </w:r>
      <w:r>
        <w:rPr>
          <w:spacing w:val="-1"/>
        </w:rPr>
        <w:t>l’Administration</w:t>
      </w:r>
      <w:r>
        <w:rPr>
          <w:spacing w:val="38"/>
        </w:rPr>
        <w:t> </w:t>
      </w:r>
      <w:r>
        <w:rPr>
          <w:spacing w:val="-1"/>
        </w:rPr>
        <w:t>Générale,</w:t>
      </w:r>
      <w:r>
        <w:rPr>
          <w:spacing w:val="40"/>
        </w:rPr>
        <w:t> </w:t>
      </w:r>
      <w:r>
        <w:rPr/>
        <w:t>581</w:t>
      </w:r>
      <w:r>
        <w:rPr>
          <w:spacing w:val="-2"/>
        </w:rPr>
        <w:t> </w:t>
      </w:r>
      <w:r>
        <w:rPr/>
        <w:t>;</w:t>
      </w:r>
      <w:r>
        <w:rPr>
          <w:spacing w:val="39"/>
        </w:rPr>
        <w:t> </w:t>
      </w:r>
      <w:r>
        <w:rPr/>
        <w:t>des</w:t>
      </w:r>
      <w:r>
        <w:rPr>
          <w:spacing w:val="38"/>
        </w:rPr>
        <w:t> </w:t>
      </w:r>
      <w:r>
        <w:rPr>
          <w:spacing w:val="-1"/>
        </w:rPr>
        <w:t>Maisons</w:t>
      </w:r>
      <w:r>
        <w:rPr>
          <w:spacing w:val="39"/>
        </w:rPr>
        <w:t> </w:t>
      </w:r>
      <w:r>
        <w:rPr/>
        <w:t>à</w:t>
      </w:r>
      <w:r>
        <w:rPr>
          <w:spacing w:val="40"/>
        </w:rPr>
        <w:t> </w:t>
      </w:r>
      <w:r>
        <w:rPr>
          <w:spacing w:val="-1"/>
        </w:rPr>
        <w:t>l’Administration</w:t>
      </w:r>
      <w:r>
        <w:rPr>
          <w:spacing w:val="93"/>
          <w:w w:val="99"/>
        </w:rPr>
        <w:t> </w:t>
      </w:r>
      <w:r>
        <w:rPr>
          <w:spacing w:val="-1"/>
        </w:rPr>
        <w:t>Provinciale,</w:t>
      </w:r>
      <w:r>
        <w:rPr>
          <w:spacing w:val="-7"/>
        </w:rPr>
        <w:t> </w:t>
      </w:r>
      <w:r>
        <w:rPr/>
        <w:t>581.</w:t>
      </w:r>
      <w:r>
        <w:rPr>
          <w:spacing w:val="-6"/>
        </w:rPr>
        <w:t> </w:t>
      </w:r>
      <w:r>
        <w:rPr>
          <w:spacing w:val="-1"/>
        </w:rPr>
        <w:t>v.</w:t>
      </w:r>
      <w:r>
        <w:rPr>
          <w:spacing w:val="-7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Apports.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/>
        <w:ind w:left="539" w:right="119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COURS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8"/>
        </w:rPr>
        <w:t> </w:t>
      </w:r>
      <w:r>
        <w:rPr>
          <w:spacing w:val="-1"/>
        </w:rPr>
        <w:t>spécialisés</w:t>
      </w:r>
      <w:r>
        <w:rPr>
          <w:spacing w:val="9"/>
        </w:rPr>
        <w:t> </w:t>
      </w:r>
      <w:r>
        <w:rPr>
          <w:spacing w:val="-1"/>
        </w:rPr>
        <w:t>sur</w:t>
      </w:r>
      <w:r>
        <w:rPr>
          <w:spacing w:val="10"/>
        </w:rPr>
        <w:t> </w:t>
      </w:r>
      <w:r>
        <w:rPr>
          <w:spacing w:val="-1"/>
        </w:rPr>
        <w:t>Cœur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Marie</w:t>
      </w:r>
      <w:r>
        <w:rPr>
          <w:spacing w:val="8"/>
        </w:rPr>
        <w:t> </w:t>
      </w:r>
      <w:r>
        <w:rPr/>
        <w:t>[Corimarianismo],</w:t>
      </w:r>
      <w:r>
        <w:rPr>
          <w:spacing w:val="7"/>
        </w:rPr>
        <w:t> </w:t>
      </w:r>
      <w:r>
        <w:rPr/>
        <w:t>34d</w:t>
      </w:r>
      <w:r>
        <w:rPr>
          <w:spacing w:val="-2"/>
        </w:rPr>
        <w:t> </w:t>
      </w:r>
      <w:r>
        <w:rPr/>
        <w:t>;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rénovation</w:t>
      </w:r>
      <w:r>
        <w:rPr>
          <w:spacing w:val="7"/>
        </w:rPr>
        <w:t> </w:t>
      </w:r>
      <w:r>
        <w:rPr/>
        <w:t>continue,</w:t>
      </w:r>
      <w:r>
        <w:rPr>
          <w:spacing w:val="7"/>
        </w:rPr>
        <w:t> </w:t>
      </w:r>
      <w:r>
        <w:rPr/>
        <w:t>146-149</w:t>
      </w:r>
      <w:r>
        <w:rPr>
          <w:spacing w:val="-3"/>
        </w:rPr>
        <w:t> </w:t>
      </w:r>
      <w:r>
        <w:rPr/>
        <w:t>;</w:t>
      </w:r>
      <w:r>
        <w:rPr>
          <w:spacing w:val="7"/>
        </w:rPr>
        <w:t> </w:t>
      </w:r>
      <w:r>
        <w:rPr>
          <w:spacing w:val="-1"/>
        </w:rPr>
        <w:t>d’Économie</w:t>
      </w:r>
      <w:r>
        <w:rPr>
          <w:spacing w:val="7"/>
        </w:rPr>
        <w:t> </w:t>
      </w:r>
      <w:r>
        <w:rPr/>
        <w:t>à</w:t>
      </w:r>
      <w:r>
        <w:rPr>
          <w:spacing w:val="71"/>
          <w:w w:val="99"/>
        </w:rPr>
        <w:t> </w:t>
      </w:r>
      <w:r>
        <w:rPr>
          <w:spacing w:val="-1"/>
        </w:rPr>
        <w:t>tous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niveaux,</w:t>
      </w:r>
      <w:r>
        <w:rPr>
          <w:spacing w:val="-4"/>
        </w:rPr>
        <w:t> </w:t>
      </w:r>
      <w:r>
        <w:rPr/>
        <w:t>550b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inter</w:t>
      </w:r>
      <w:r>
        <w:rPr>
          <w:spacing w:val="-4"/>
        </w:rPr>
        <w:t> </w:t>
      </w:r>
      <w:r>
        <w:rPr>
          <w:spacing w:val="-1"/>
        </w:rPr>
        <w:t>provinciaux,</w:t>
      </w:r>
      <w:r>
        <w:rPr>
          <w:spacing w:val="-4"/>
        </w:rPr>
        <w:t> </w:t>
      </w:r>
      <w:r>
        <w:rPr>
          <w:spacing w:val="1"/>
        </w:rPr>
        <w:t>415.</w:t>
      </w:r>
      <w:r>
        <w:rPr/>
      </w:r>
    </w:p>
    <w:p>
      <w:pPr>
        <w:spacing w:line="230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COUTUMES</w:t>
      </w:r>
      <w:r>
        <w:rPr>
          <w:rFonts w:ascii="Times New Roman" w:hAnsi="Times New Roman" w:cs="Times New Roman" w:eastAsia="Times New Roman"/>
          <w:b/>
          <w:bCs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locales</w:t>
      </w:r>
      <w:r>
        <w:rPr>
          <w:rFonts w:ascii="Times New Roman" w:hAnsi="Times New Roman" w:cs="Times New Roman" w:eastAsia="Times New Roman"/>
          <w:b/>
          <w:bCs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s’adapter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aux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saines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coutumes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région,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47.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CURA</w:t>
      </w:r>
      <w:r>
        <w:rPr>
          <w:rFonts w:ascii="Times New Roman" w:hAnsi="Times New Roman" w:cs="Times New Roman" w:eastAsia="Times New Roman"/>
          <w:b/>
          <w:bCs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ANIMARUM</w:t>
      </w:r>
      <w:r>
        <w:rPr>
          <w:rFonts w:ascii="Times New Roman" w:hAnsi="Times New Roman" w:cs="Times New Roman" w:eastAsia="Times New Roman"/>
          <w:b/>
          <w:bCs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l’Évêque,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134.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40" w:lineRule="auto"/>
        <w:ind w:left="539" w:right="122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CURIE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majeur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2"/>
        </w:rPr>
        <w:t> </w:t>
      </w:r>
      <w:r>
        <w:rPr>
          <w:spacing w:val="-1"/>
        </w:rPr>
        <w:t>notion</w:t>
      </w:r>
      <w:r>
        <w:rPr>
          <w:spacing w:val="7"/>
        </w:rPr>
        <w:t> </w:t>
      </w:r>
      <w:r>
        <w:rPr/>
        <w:t>et</w:t>
      </w:r>
      <w:r>
        <w:rPr>
          <w:spacing w:val="11"/>
        </w:rPr>
        <w:t> </w:t>
      </w:r>
      <w:r>
        <w:rPr>
          <w:spacing w:val="-1"/>
        </w:rPr>
        <w:t>résidents</w:t>
      </w:r>
      <w:r>
        <w:rPr>
          <w:spacing w:val="-4"/>
        </w:rPr>
        <w:t> </w:t>
      </w:r>
      <w:r>
        <w:rPr/>
        <w:t>:</w:t>
      </w:r>
      <w:r>
        <w:rPr>
          <w:spacing w:val="9"/>
        </w:rPr>
        <w:t> </w:t>
      </w:r>
      <w:r>
        <w:rPr/>
        <w:t>405</w:t>
      </w:r>
      <w:r>
        <w:rPr>
          <w:spacing w:val="-2"/>
        </w:rPr>
        <w:t> </w:t>
      </w:r>
      <w:r>
        <w:rPr/>
        <w:t>;</w:t>
      </w:r>
      <w:r>
        <w:rPr>
          <w:spacing w:val="9"/>
        </w:rPr>
        <w:t> </w:t>
      </w:r>
      <w:r>
        <w:rPr>
          <w:spacing w:val="-1"/>
        </w:rPr>
        <w:t>transfert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/>
        <w:t>–</w:t>
      </w:r>
      <w:r>
        <w:rPr>
          <w:spacing w:val="10"/>
        </w:rPr>
        <w:t> </w:t>
      </w:r>
      <w:r>
        <w:rPr>
          <w:spacing w:val="-1"/>
        </w:rPr>
        <w:t>provinciale,</w:t>
      </w:r>
      <w:r>
        <w:rPr>
          <w:spacing w:val="8"/>
        </w:rPr>
        <w:t> </w:t>
      </w:r>
      <w:r>
        <w:rPr/>
        <w:t>406</w:t>
      </w:r>
      <w:r>
        <w:rPr>
          <w:spacing w:val="-2"/>
        </w:rPr>
        <w:t> </w:t>
      </w:r>
      <w:r>
        <w:rPr/>
        <w:t>;</w:t>
      </w:r>
      <w:r>
        <w:rPr>
          <w:spacing w:val="9"/>
        </w:rPr>
        <w:t> </w:t>
      </w:r>
      <w:r>
        <w:rPr>
          <w:spacing w:val="-1"/>
        </w:rPr>
        <w:t>sceau</w:t>
      </w:r>
      <w:r>
        <w:rPr>
          <w:spacing w:val="10"/>
        </w:rPr>
        <w:t> </w:t>
      </w:r>
      <w:r>
        <w:rPr/>
        <w:t>propre,</w:t>
      </w:r>
      <w:r>
        <w:rPr>
          <w:spacing w:val="8"/>
        </w:rPr>
        <w:t> </w:t>
      </w:r>
      <w:r>
        <w:rPr/>
        <w:t>407</w:t>
      </w:r>
      <w:r>
        <w:rPr>
          <w:spacing w:val="-4"/>
        </w:rPr>
        <w:t> </w:t>
      </w:r>
      <w:r>
        <w:rPr/>
        <w:t>;</w:t>
      </w:r>
      <w:r>
        <w:rPr>
          <w:spacing w:val="9"/>
        </w:rPr>
        <w:t> </w:t>
      </w:r>
      <w:r>
        <w:rPr>
          <w:spacing w:val="-1"/>
        </w:rPr>
        <w:t>traitement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98"/>
          <w:w w:val="99"/>
        </w:rPr>
        <w:t> </w:t>
      </w:r>
      <w:r>
        <w:rPr>
          <w:spacing w:val="-1"/>
        </w:rPr>
        <w:t>correspondance,</w:t>
      </w:r>
      <w:r>
        <w:rPr>
          <w:spacing w:val="-16"/>
        </w:rPr>
        <w:t> </w:t>
      </w:r>
      <w:r>
        <w:rPr/>
        <w:t>408.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z w:val="20"/>
        </w:rPr>
        <w:t>DATE</w:t>
      </w:r>
      <w:r>
        <w:rPr>
          <w:rFonts w:ascii="Times New Roman"/>
          <w:b/>
          <w:spacing w:val="-7"/>
          <w:sz w:val="20"/>
        </w:rPr>
        <w:t> </w:t>
      </w:r>
      <w:r>
        <w:rPr>
          <w:rFonts w:ascii="Times New Roman"/>
          <w:b/>
          <w:sz w:val="20"/>
        </w:rPr>
        <w:t>:</w:t>
      </w:r>
      <w:r>
        <w:rPr>
          <w:rFonts w:ascii="Times New Roman"/>
          <w:b/>
          <w:spacing w:val="-4"/>
          <w:sz w:val="20"/>
        </w:rPr>
        <w:t> </w:t>
      </w:r>
      <w:r>
        <w:rPr>
          <w:rFonts w:ascii="Times New Roman"/>
          <w:spacing w:val="-1"/>
          <w:sz w:val="20"/>
        </w:rPr>
        <w:t>dans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pacing w:val="-1"/>
          <w:sz w:val="20"/>
        </w:rPr>
        <w:t>les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pacing w:val="-1"/>
          <w:sz w:val="20"/>
        </w:rPr>
        <w:t>nominations,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pacing w:val="-1"/>
          <w:sz w:val="20"/>
        </w:rPr>
        <w:t>358b.</w:t>
      </w:r>
      <w:r>
        <w:rPr>
          <w:rFonts w:ascii="Times New Roman"/>
          <w:sz w:val="20"/>
        </w:rPr>
      </w:r>
    </w:p>
    <w:p>
      <w:pPr>
        <w:pStyle w:val="BodyText"/>
        <w:spacing w:line="240" w:lineRule="auto"/>
        <w:ind w:left="539" w:right="117" w:hanging="428"/>
        <w:jc w:val="both"/>
      </w:pPr>
      <w:r>
        <w:rPr>
          <w:rFonts w:ascii="Times New Roman" w:hAnsi="Times New Roman"/>
          <w:b/>
        </w:rPr>
        <w:t>DÉCLARATION</w:t>
      </w:r>
      <w:r>
        <w:rPr>
          <w:rFonts w:ascii="Times New Roman" w:hAnsi="Times New Roman"/>
          <w:b/>
          <w:spacing w:val="-3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11"/>
        </w:rPr>
        <w:t> </w:t>
      </w:r>
      <w:r>
        <w:rPr/>
        <w:t>des</w:t>
      </w:r>
      <w:r>
        <w:rPr>
          <w:spacing w:val="9"/>
        </w:rPr>
        <w:t> </w:t>
      </w:r>
      <w:r>
        <w:rPr>
          <w:spacing w:val="-1"/>
        </w:rPr>
        <w:t>Postulants</w:t>
      </w:r>
      <w:r>
        <w:rPr>
          <w:spacing w:val="9"/>
        </w:rPr>
        <w:t> </w:t>
      </w:r>
      <w:r>
        <w:rPr>
          <w:spacing w:val="1"/>
        </w:rPr>
        <w:t>en</w:t>
      </w:r>
      <w:r>
        <w:rPr>
          <w:spacing w:val="8"/>
        </w:rPr>
        <w:t> </w:t>
      </w:r>
      <w:r>
        <w:rPr>
          <w:spacing w:val="-1"/>
        </w:rPr>
        <w:t>entrant,</w:t>
      </w:r>
      <w:r>
        <w:rPr>
          <w:spacing w:val="10"/>
        </w:rPr>
        <w:t> </w:t>
      </w:r>
      <w:r>
        <w:rPr/>
        <w:t>190,</w:t>
      </w:r>
      <w:r>
        <w:rPr>
          <w:spacing w:val="10"/>
        </w:rPr>
        <w:t> </w:t>
      </w:r>
      <w:r>
        <w:rPr/>
        <w:t>200</w:t>
      </w:r>
      <w:r>
        <w:rPr>
          <w:spacing w:val="-3"/>
        </w:rPr>
        <w:t> </w:t>
      </w:r>
      <w:r>
        <w:rPr/>
        <w:t>;</w:t>
      </w:r>
      <w:r>
        <w:rPr>
          <w:spacing w:val="9"/>
        </w:rPr>
        <w:t> </w:t>
      </w:r>
      <w:r>
        <w:rPr>
          <w:spacing w:val="-1"/>
        </w:rPr>
        <w:t>avant</w:t>
      </w:r>
      <w:r>
        <w:rPr>
          <w:spacing w:val="9"/>
        </w:rPr>
        <w:t> </w:t>
      </w:r>
      <w:r>
        <w:rPr/>
        <w:t>incorporation,</w:t>
      </w:r>
      <w:r>
        <w:rPr>
          <w:spacing w:val="10"/>
        </w:rPr>
        <w:t> </w:t>
      </w:r>
      <w:r>
        <w:rPr/>
        <w:t>217,</w:t>
      </w:r>
      <w:r>
        <w:rPr>
          <w:spacing w:val="8"/>
        </w:rPr>
        <w:t> </w:t>
      </w:r>
      <w:r>
        <w:rPr/>
        <w:t>224 ;</w:t>
      </w:r>
      <w:r>
        <w:rPr>
          <w:spacing w:val="9"/>
        </w:rPr>
        <w:t> </w:t>
      </w:r>
      <w:r>
        <w:rPr>
          <w:spacing w:val="-1"/>
        </w:rPr>
        <w:t>avant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première</w:t>
      </w:r>
      <w:r>
        <w:rPr>
          <w:spacing w:val="67"/>
          <w:w w:val="99"/>
        </w:rPr>
        <w:t> </w:t>
      </w:r>
      <w:r>
        <w:rPr>
          <w:spacing w:val="-1"/>
        </w:rPr>
        <w:t>Profession,</w:t>
      </w:r>
      <w:r>
        <w:rPr>
          <w:spacing w:val="-6"/>
        </w:rPr>
        <w:t> </w:t>
      </w:r>
      <w:r>
        <w:rPr/>
        <w:t>206,</w:t>
      </w:r>
      <w:r>
        <w:rPr>
          <w:spacing w:val="-5"/>
        </w:rPr>
        <w:t> </w:t>
      </w:r>
      <w:r>
        <w:rPr/>
        <w:t>219,</w:t>
      </w:r>
      <w:r>
        <w:rPr>
          <w:spacing w:val="-6"/>
        </w:rPr>
        <w:t> </w:t>
      </w:r>
      <w:r>
        <w:rPr/>
        <w:t>220.</w:t>
      </w:r>
      <w:r>
        <w:rPr/>
      </w:r>
    </w:p>
    <w:p>
      <w:pPr>
        <w:pStyle w:val="BodyText"/>
        <w:spacing w:line="229" w:lineRule="exact"/>
        <w:ind w:left="112" w:right="0" w:firstLine="0"/>
        <w:jc w:val="left"/>
      </w:pPr>
      <w:r>
        <w:rPr>
          <w:rFonts w:ascii="Times New Roman" w:hAnsi="Times New Roman"/>
          <w:b/>
        </w:rPr>
        <w:t>DÉCRETS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GÉNÉRAUX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3"/>
        </w:rPr>
        <w:t> </w:t>
      </w:r>
      <w:r>
        <w:rPr/>
        <w:t>partie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notre</w:t>
      </w:r>
      <w:r>
        <w:rPr>
          <w:spacing w:val="-4"/>
        </w:rPr>
        <w:t> </w:t>
      </w:r>
      <w:r>
        <w:rPr/>
        <w:t>droit,</w:t>
      </w:r>
      <w:r>
        <w:rPr>
          <w:spacing w:val="-6"/>
        </w:rPr>
        <w:t> </w:t>
      </w:r>
      <w:r>
        <w:rPr/>
        <w:t>1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notion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promulgation,</w:t>
      </w:r>
      <w:r>
        <w:rPr>
          <w:spacing w:val="-3"/>
        </w:rPr>
        <w:t> </w:t>
      </w:r>
      <w:r>
        <w:rPr/>
        <w:t>17,</w:t>
      </w:r>
      <w:r>
        <w:rPr>
          <w:spacing w:val="-3"/>
        </w:rPr>
        <w:t> </w:t>
      </w:r>
      <w:r>
        <w:rPr/>
        <w:t>496c</w:t>
      </w:r>
      <w:r>
        <w:rPr>
          <w:spacing w:val="-4"/>
        </w:rPr>
        <w:t> </w:t>
      </w:r>
      <w:r>
        <w:rPr/>
        <w:t>;</w:t>
      </w:r>
      <w:r>
        <w:rPr>
          <w:spacing w:val="-7"/>
        </w:rPr>
        <w:t> </w:t>
      </w:r>
      <w:r>
        <w:rPr>
          <w:spacing w:val="-1"/>
        </w:rPr>
        <w:t>dispense,</w:t>
      </w:r>
      <w:r>
        <w:rPr>
          <w:spacing w:val="-3"/>
        </w:rPr>
        <w:t> </w:t>
      </w:r>
      <w:r>
        <w:rPr/>
        <w:t>18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vigueur,</w:t>
      </w:r>
      <w:r>
        <w:rPr>
          <w:spacing w:val="-3"/>
        </w:rPr>
        <w:t> </w:t>
      </w:r>
      <w:r>
        <w:rPr/>
        <w:t>17.</w:t>
      </w:r>
      <w:r>
        <w:rPr/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DÉFUNTS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suffrages,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54.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9" w:right="116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DÉLÉGATIONS</w:t>
      </w:r>
      <w:r>
        <w:rPr>
          <w:rFonts w:ascii="Times New Roman" w:hAnsi="Times New Roman" w:cs="Times New Roman" w:eastAsia="Times New Roman"/>
          <w:b/>
          <w:bCs/>
          <w:spacing w:val="4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(Organisme)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4"/>
        </w:rPr>
        <w:t> </w:t>
      </w:r>
      <w:r>
        <w:rPr/>
        <w:t>notion</w:t>
      </w:r>
      <w:r>
        <w:rPr>
          <w:spacing w:val="43"/>
        </w:rPr>
        <w:t> </w:t>
      </w:r>
      <w:r>
        <w:rPr/>
        <w:t>et</w:t>
      </w:r>
      <w:r>
        <w:rPr>
          <w:spacing w:val="43"/>
        </w:rPr>
        <w:t> </w:t>
      </w:r>
      <w:r>
        <w:rPr>
          <w:spacing w:val="-1"/>
        </w:rPr>
        <w:t>classes,</w:t>
      </w:r>
      <w:r>
        <w:rPr>
          <w:spacing w:val="45"/>
        </w:rPr>
        <w:t> </w:t>
      </w:r>
      <w:r>
        <w:rPr/>
        <w:t>285ac</w:t>
      </w:r>
      <w:r>
        <w:rPr>
          <w:spacing w:val="-3"/>
        </w:rPr>
        <w:t> </w:t>
      </w:r>
      <w:r>
        <w:rPr/>
        <w:t>;</w:t>
      </w:r>
      <w:r>
        <w:rPr>
          <w:spacing w:val="44"/>
        </w:rPr>
        <w:t> </w:t>
      </w:r>
      <w:r>
        <w:rPr>
          <w:spacing w:val="-1"/>
        </w:rPr>
        <w:t>qui</w:t>
      </w:r>
      <w:r>
        <w:rPr>
          <w:spacing w:val="43"/>
        </w:rPr>
        <w:t> </w:t>
      </w:r>
      <w:r>
        <w:rPr>
          <w:spacing w:val="-1"/>
        </w:rPr>
        <w:t>érige,</w:t>
      </w:r>
      <w:r>
        <w:rPr>
          <w:spacing w:val="45"/>
        </w:rPr>
        <w:t> </w:t>
      </w:r>
      <w:r>
        <w:rPr/>
        <w:t>289</w:t>
      </w:r>
      <w:r>
        <w:rPr>
          <w:spacing w:val="-1"/>
        </w:rPr>
        <w:t> </w:t>
      </w:r>
      <w:r>
        <w:rPr/>
        <w:t>;</w:t>
      </w:r>
      <w:r>
        <w:rPr>
          <w:spacing w:val="43"/>
        </w:rPr>
        <w:t> </w:t>
      </w:r>
      <w:r>
        <w:rPr>
          <w:spacing w:val="-1"/>
        </w:rPr>
        <w:t>quand</w:t>
      </w:r>
      <w:r>
        <w:rPr>
          <w:spacing w:val="45"/>
        </w:rPr>
        <w:t> </w:t>
      </w:r>
      <w:r>
        <w:rPr>
          <w:spacing w:val="-1"/>
        </w:rPr>
        <w:t>il</w:t>
      </w:r>
      <w:r>
        <w:rPr>
          <w:spacing w:val="43"/>
        </w:rPr>
        <w:t> </w:t>
      </w:r>
      <w:r>
        <w:rPr>
          <w:spacing w:val="-1"/>
        </w:rPr>
        <w:t>n’est</w:t>
      </w:r>
      <w:r>
        <w:rPr>
          <w:spacing w:val="44"/>
        </w:rPr>
        <w:t> </w:t>
      </w:r>
      <w:r>
        <w:rPr/>
        <w:t>pas</w:t>
      </w:r>
      <w:r>
        <w:rPr>
          <w:spacing w:val="42"/>
        </w:rPr>
        <w:t> </w:t>
      </w:r>
      <w:r>
        <w:rPr>
          <w:spacing w:val="-1"/>
        </w:rPr>
        <w:t>possible,</w:t>
      </w:r>
      <w:r>
        <w:rPr>
          <w:spacing w:val="45"/>
        </w:rPr>
        <w:t> </w:t>
      </w:r>
      <w:r>
        <w:rPr/>
        <w:t>290</w:t>
      </w:r>
      <w:r>
        <w:rPr>
          <w:spacing w:val="-2"/>
        </w:rPr>
        <w:t> </w:t>
      </w:r>
      <w:r>
        <w:rPr/>
        <w:t>;</w:t>
      </w:r>
      <w:r>
        <w:rPr>
          <w:spacing w:val="79"/>
          <w:w w:val="99"/>
        </w:rPr>
        <w:t> </w:t>
      </w:r>
      <w:r>
        <w:rPr>
          <w:spacing w:val="-1"/>
        </w:rPr>
        <w:t>gradation</w:t>
      </w:r>
      <w:r>
        <w:rPr>
          <w:spacing w:val="-7"/>
        </w:rPr>
        <w:t> </w:t>
      </w:r>
      <w:r>
        <w:rPr>
          <w:spacing w:val="-1"/>
        </w:rPr>
        <w:t>dans</w:t>
      </w:r>
      <w:r>
        <w:rPr>
          <w:spacing w:val="-8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processus,</w:t>
      </w:r>
      <w:r>
        <w:rPr>
          <w:spacing w:val="-5"/>
        </w:rPr>
        <w:t> </w:t>
      </w:r>
      <w:r>
        <w:rPr>
          <w:spacing w:val="1"/>
        </w:rPr>
        <w:t>291.</w:t>
      </w:r>
      <w:r>
        <w:rPr/>
      </w:r>
    </w:p>
    <w:p>
      <w:pPr>
        <w:pStyle w:val="BodyText"/>
        <w:spacing w:line="240" w:lineRule="auto"/>
        <w:ind w:left="539" w:right="120" w:hanging="1"/>
        <w:jc w:val="both"/>
      </w:pPr>
      <w:r>
        <w:rPr>
          <w:rFonts w:ascii="Times New Roman" w:hAnsi="Times New Roman"/>
          <w:b/>
          <w:spacing w:val="-1"/>
        </w:rPr>
        <w:t>Indépendantes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2"/>
        </w:rPr>
        <w:t> </w:t>
      </w:r>
      <w:r>
        <w:rPr/>
        <w:t>notion</w:t>
      </w:r>
      <w:r>
        <w:rPr>
          <w:spacing w:val="1"/>
        </w:rPr>
        <w:t> </w:t>
      </w:r>
      <w:r>
        <w:rPr/>
        <w:t>et </w:t>
      </w:r>
      <w:r>
        <w:rPr>
          <w:spacing w:val="-1"/>
        </w:rPr>
        <w:t>régime,</w:t>
      </w:r>
      <w:r>
        <w:rPr>
          <w:spacing w:val="2"/>
        </w:rPr>
        <w:t> </w:t>
      </w:r>
      <w:r>
        <w:rPr/>
        <w:t>287b</w:t>
      </w:r>
      <w:r>
        <w:rPr>
          <w:spacing w:val="-2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pourvoir</w:t>
      </w:r>
      <w:r>
        <w:rPr>
          <w:spacing w:val="2"/>
        </w:rPr>
        <w:t> </w:t>
      </w:r>
      <w:r>
        <w:rPr/>
        <w:t>du </w:t>
      </w:r>
      <w:r>
        <w:rPr>
          <w:spacing w:val="-1"/>
        </w:rPr>
        <w:t>Délégué,</w:t>
      </w:r>
      <w:r>
        <w:rPr>
          <w:spacing w:val="2"/>
        </w:rPr>
        <w:t> </w:t>
      </w:r>
      <w:r>
        <w:rPr/>
        <w:t>367</w:t>
      </w:r>
      <w:r>
        <w:rPr>
          <w:spacing w:val="-2"/>
        </w:rPr>
        <w:t> </w:t>
      </w:r>
      <w:r>
        <w:rPr/>
        <w:t>; son</w:t>
      </w:r>
      <w:r>
        <w:rPr>
          <w:spacing w:val="1"/>
        </w:rPr>
        <w:t> </w:t>
      </w:r>
      <w:r>
        <w:rPr>
          <w:spacing w:val="-1"/>
        </w:rPr>
        <w:t>Supérieur</w:t>
      </w:r>
      <w:r>
        <w:rPr>
          <w:spacing w:val="2"/>
        </w:rPr>
        <w:t> </w:t>
      </w:r>
      <w:r>
        <w:rPr>
          <w:spacing w:val="-1"/>
        </w:rPr>
        <w:t>ne</w:t>
      </w:r>
      <w:r>
        <w:rPr>
          <w:spacing w:val="1"/>
        </w:rPr>
        <w:t> </w:t>
      </w:r>
      <w:r>
        <w:rPr>
          <w:spacing w:val="-1"/>
        </w:rPr>
        <w:t>va</w:t>
      </w:r>
      <w:r>
        <w:rPr>
          <w:spacing w:val="2"/>
        </w:rPr>
        <w:t> </w:t>
      </w:r>
      <w:r>
        <w:rPr/>
        <w:t>pas</w:t>
      </w:r>
      <w:r>
        <w:rPr>
          <w:spacing w:val="2"/>
        </w:rPr>
        <w:t> </w:t>
      </w:r>
      <w:r>
        <w:rPr/>
        <w:t>«</w:t>
      </w:r>
      <w:r>
        <w:rPr>
          <w:spacing w:val="-9"/>
        </w:rPr>
        <w:t> </w:t>
      </w:r>
      <w:r>
        <w:rPr>
          <w:spacing w:val="1"/>
        </w:rPr>
        <w:t>ex </w:t>
      </w:r>
      <w:r>
        <w:rPr>
          <w:spacing w:val="-1"/>
        </w:rPr>
        <w:t>officio</w:t>
      </w:r>
      <w:r>
        <w:rPr>
          <w:spacing w:val="1"/>
        </w:rPr>
        <w:t> </w:t>
      </w:r>
      <w:r>
        <w:rPr/>
        <w:t>»</w:t>
      </w:r>
      <w:r>
        <w:rPr>
          <w:spacing w:val="-2"/>
        </w:rPr>
        <w:t> </w:t>
      </w:r>
      <w:r>
        <w:rPr/>
        <w:t>au</w:t>
      </w:r>
      <w:r>
        <w:rPr>
          <w:spacing w:val="73"/>
          <w:w w:val="99"/>
        </w:rPr>
        <w:t> </w:t>
      </w:r>
      <w:r>
        <w:rPr>
          <w:spacing w:val="-1"/>
        </w:rPr>
        <w:t>Chapitre</w:t>
      </w:r>
      <w:r>
        <w:rPr>
          <w:spacing w:val="-5"/>
        </w:rPr>
        <w:t> </w:t>
      </w:r>
      <w:r>
        <w:rPr>
          <w:spacing w:val="-1"/>
        </w:rPr>
        <w:t>Général,</w:t>
      </w:r>
      <w:r>
        <w:rPr>
          <w:spacing w:val="-3"/>
        </w:rPr>
        <w:t> </w:t>
      </w:r>
      <w:r>
        <w:rPr/>
        <w:t>506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il</w:t>
      </w:r>
      <w:r>
        <w:rPr>
          <w:spacing w:val="-5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>
          <w:spacing w:val="-1"/>
        </w:rPr>
        <w:t>Sup.</w:t>
      </w:r>
      <w:r>
        <w:rPr>
          <w:spacing w:val="-3"/>
        </w:rPr>
        <w:t> </w:t>
      </w:r>
      <w:r>
        <w:rPr/>
        <w:t>Majeur</w:t>
      </w:r>
      <w:r>
        <w:rPr>
          <w:spacing w:val="-3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faisant</w:t>
      </w:r>
      <w:r>
        <w:rPr>
          <w:spacing w:val="-4"/>
        </w:rPr>
        <w:t> </w:t>
      </w:r>
      <w:r>
        <w:rPr>
          <w:spacing w:val="-1"/>
        </w:rPr>
        <w:t>le </w:t>
      </w:r>
      <w:r>
        <w:rPr/>
        <w:t>visite</w:t>
      </w:r>
      <w:r>
        <w:rPr>
          <w:spacing w:val="-4"/>
        </w:rPr>
        <w:t> </w:t>
      </w:r>
      <w:r>
        <w:rPr>
          <w:spacing w:val="-1"/>
        </w:rPr>
        <w:t>canonique,</w:t>
      </w:r>
      <w:r>
        <w:rPr>
          <w:spacing w:val="-4"/>
        </w:rPr>
        <w:t> </w:t>
      </w:r>
      <w:r>
        <w:rPr/>
        <w:t>477.</w:t>
      </w:r>
      <w:r>
        <w:rPr/>
      </w:r>
    </w:p>
    <w:p>
      <w:pPr>
        <w:pStyle w:val="BodyText"/>
        <w:spacing w:line="240" w:lineRule="auto"/>
        <w:ind w:left="539" w:right="117" w:firstLine="0"/>
        <w:jc w:val="both"/>
      </w:pPr>
      <w:r>
        <w:rPr>
          <w:rFonts w:ascii="Times New Roman" w:hAnsi="Times New Roman" w:cs="Times New Roman" w:eastAsia="Times New Roman"/>
          <w:b/>
          <w:bCs/>
          <w:spacing w:val="-1"/>
        </w:rPr>
        <w:t>Dépendante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2"/>
        </w:rPr>
        <w:t> </w:t>
      </w:r>
      <w:r>
        <w:rPr>
          <w:spacing w:val="-1"/>
        </w:rPr>
        <w:t>notion</w:t>
      </w:r>
      <w:r>
        <w:rPr>
          <w:spacing w:val="21"/>
        </w:rPr>
        <w:t> </w:t>
      </w:r>
      <w:r>
        <w:rPr/>
        <w:t>et</w:t>
      </w:r>
      <w:r>
        <w:rPr>
          <w:spacing w:val="22"/>
        </w:rPr>
        <w:t> </w:t>
      </w:r>
      <w:r>
        <w:rPr>
          <w:spacing w:val="-1"/>
        </w:rPr>
        <w:t>régime,</w:t>
      </w:r>
      <w:r>
        <w:rPr>
          <w:spacing w:val="22"/>
        </w:rPr>
        <w:t> </w:t>
      </w:r>
      <w:r>
        <w:rPr/>
        <w:t>122,</w:t>
      </w:r>
      <w:r>
        <w:rPr>
          <w:spacing w:val="20"/>
        </w:rPr>
        <w:t> </w:t>
      </w:r>
      <w:r>
        <w:rPr/>
        <w:t>287a</w:t>
      </w:r>
      <w:r>
        <w:rPr>
          <w:spacing w:val="-2"/>
        </w:rPr>
        <w:t> </w:t>
      </w:r>
      <w:r>
        <w:rPr/>
        <w:t>;</w:t>
      </w:r>
      <w:r>
        <w:rPr>
          <w:spacing w:val="20"/>
        </w:rPr>
        <w:t> </w:t>
      </w:r>
      <w:r>
        <w:rPr>
          <w:spacing w:val="-1"/>
        </w:rPr>
        <w:t>l’Économe</w:t>
      </w:r>
      <w:r>
        <w:rPr>
          <w:spacing w:val="23"/>
        </w:rPr>
        <w:t> </w:t>
      </w:r>
      <w:r>
        <w:rPr>
          <w:spacing w:val="1"/>
        </w:rPr>
        <w:t>et</w:t>
      </w:r>
      <w:r>
        <w:rPr>
          <w:spacing w:val="21"/>
        </w:rPr>
        <w:t> </w:t>
      </w:r>
      <w:r>
        <w:rPr>
          <w:spacing w:val="-1"/>
        </w:rPr>
        <w:t>le</w:t>
      </w:r>
      <w:r>
        <w:rPr>
          <w:spacing w:val="23"/>
        </w:rPr>
        <w:t> </w:t>
      </w:r>
      <w:r>
        <w:rPr>
          <w:spacing w:val="-1"/>
        </w:rPr>
        <w:t>Secrétaire</w:t>
      </w:r>
      <w:r>
        <w:rPr>
          <w:spacing w:val="23"/>
        </w:rPr>
        <w:t> </w:t>
      </w:r>
      <w:r>
        <w:rPr>
          <w:spacing w:val="-1"/>
        </w:rPr>
        <w:t>seront</w:t>
      </w:r>
      <w:r>
        <w:rPr>
          <w:spacing w:val="21"/>
        </w:rPr>
        <w:t> </w:t>
      </w:r>
      <w:r>
        <w:rPr>
          <w:spacing w:val="-1"/>
        </w:rPr>
        <w:t>Conseillers,</w:t>
      </w:r>
      <w:r>
        <w:rPr>
          <w:spacing w:val="23"/>
        </w:rPr>
        <w:t> </w:t>
      </w:r>
      <w:r>
        <w:rPr/>
        <w:t>456</w:t>
      </w:r>
      <w:r>
        <w:rPr>
          <w:spacing w:val="-1"/>
        </w:rPr>
        <w:t> </w:t>
      </w:r>
      <w:r>
        <w:rPr/>
        <w:t>;</w:t>
      </w:r>
      <w:r>
        <w:rPr>
          <w:spacing w:val="20"/>
        </w:rPr>
        <w:t> </w:t>
      </w:r>
      <w:r>
        <w:rPr>
          <w:spacing w:val="-1"/>
        </w:rPr>
        <w:t>le</w:t>
      </w:r>
      <w:r>
        <w:rPr>
          <w:spacing w:val="22"/>
        </w:rPr>
        <w:t> </w:t>
      </w:r>
      <w:r>
        <w:rPr>
          <w:spacing w:val="-1"/>
        </w:rPr>
        <w:t>Délégué</w:t>
      </w:r>
      <w:r>
        <w:rPr>
          <w:spacing w:val="103"/>
          <w:w w:val="99"/>
        </w:rPr>
        <w:t> </w:t>
      </w:r>
      <w:r>
        <w:rPr>
          <w:spacing w:val="-1"/>
        </w:rPr>
        <w:t>n’assiste</w:t>
      </w:r>
      <w:r>
        <w:rPr>
          <w:spacing w:val="6"/>
        </w:rPr>
        <w:t> </w:t>
      </w:r>
      <w:r>
        <w:rPr/>
        <w:t>pas</w:t>
      </w:r>
      <w:r>
        <w:rPr>
          <w:spacing w:val="7"/>
        </w:rPr>
        <w:t> </w:t>
      </w:r>
      <w:r>
        <w:rPr/>
        <w:t>«</w:t>
      </w:r>
      <w:r>
        <w:rPr>
          <w:spacing w:val="-6"/>
        </w:rPr>
        <w:t> </w:t>
      </w:r>
      <w:r>
        <w:rPr>
          <w:spacing w:val="1"/>
        </w:rPr>
        <w:t>ex</w:t>
      </w:r>
      <w:r>
        <w:rPr>
          <w:spacing w:val="4"/>
        </w:rPr>
        <w:t> </w:t>
      </w:r>
      <w:r>
        <w:rPr>
          <w:spacing w:val="-1"/>
        </w:rPr>
        <w:t>officio</w:t>
      </w:r>
      <w:r>
        <w:rPr>
          <w:spacing w:val="1"/>
        </w:rPr>
        <w:t> </w:t>
      </w:r>
      <w:r>
        <w:rPr/>
        <w:t>»</w:t>
      </w:r>
      <w:r>
        <w:rPr>
          <w:spacing w:val="2"/>
        </w:rPr>
        <w:t> </w:t>
      </w:r>
      <w:r>
        <w:rPr>
          <w:spacing w:val="1"/>
        </w:rPr>
        <w:t>au</w:t>
      </w:r>
      <w:r>
        <w:rPr>
          <w:spacing w:val="7"/>
        </w:rPr>
        <w:t> </w:t>
      </w:r>
      <w:r>
        <w:rPr>
          <w:spacing w:val="-1"/>
        </w:rPr>
        <w:t>Chap.</w:t>
      </w:r>
      <w:r>
        <w:rPr>
          <w:spacing w:val="7"/>
        </w:rPr>
        <w:t> </w:t>
      </w:r>
      <w:r>
        <w:rPr/>
        <w:t>Prov.,</w:t>
      </w:r>
      <w:r>
        <w:rPr>
          <w:spacing w:val="6"/>
        </w:rPr>
        <w:t> </w:t>
      </w:r>
      <w:r>
        <w:rPr>
          <w:spacing w:val="-1"/>
        </w:rPr>
        <w:t>467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participation</w:t>
      </w:r>
      <w:r>
        <w:rPr>
          <w:spacing w:val="4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délégation</w:t>
      </w:r>
      <w:r>
        <w:rPr>
          <w:spacing w:val="4"/>
        </w:rPr>
        <w:t> </w:t>
      </w:r>
      <w:r>
        <w:rPr>
          <w:spacing w:val="-1"/>
        </w:rPr>
        <w:t>dans</w:t>
      </w:r>
      <w:r>
        <w:rPr>
          <w:spacing w:val="5"/>
        </w:rPr>
        <w:t> </w:t>
      </w:r>
      <w:r>
        <w:rPr/>
        <w:t>l’élection</w:t>
      </w:r>
      <w:r>
        <w:rPr>
          <w:spacing w:val="5"/>
        </w:rPr>
        <w:t> </w:t>
      </w:r>
      <w:r>
        <w:rPr/>
        <w:t>des</w:t>
      </w:r>
      <w:r>
        <w:rPr>
          <w:spacing w:val="5"/>
        </w:rPr>
        <w:t> </w:t>
      </w:r>
      <w:r>
        <w:rPr>
          <w:spacing w:val="-1"/>
        </w:rPr>
        <w:t>délégués</w:t>
      </w:r>
      <w:r>
        <w:rPr>
          <w:spacing w:val="5"/>
        </w:rPr>
        <w:t> </w:t>
      </w:r>
      <w:r>
        <w:rPr/>
        <w:t>au</w:t>
      </w:r>
      <w:r>
        <w:rPr>
          <w:spacing w:val="89"/>
          <w:w w:val="99"/>
        </w:rPr>
        <w:t> </w:t>
      </w:r>
      <w:r>
        <w:rPr>
          <w:spacing w:val="-1"/>
        </w:rPr>
        <w:t>Chap.</w:t>
      </w:r>
      <w:r>
        <w:rPr>
          <w:spacing w:val="-6"/>
        </w:rPr>
        <w:t> </w:t>
      </w:r>
      <w:r>
        <w:rPr/>
        <w:t>Prov.,</w:t>
      </w:r>
      <w:r>
        <w:rPr>
          <w:spacing w:val="-5"/>
        </w:rPr>
        <w:t> </w:t>
      </w:r>
      <w:r>
        <w:rPr/>
        <w:t>334.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DÉLÉGATIONS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(de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l’autorité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ou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des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facultés)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concession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us,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368,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cf.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229,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439,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523.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0"/>
        <w:ind w:left="539" w:right="118" w:hanging="428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DELEGUES</w:t>
      </w:r>
      <w:r>
        <w:rPr>
          <w:rFonts w:ascii="Times New Roman" w:hAnsi="Times New Roman" w:cs="Times New Roman" w:eastAsia="Times New Roman"/>
          <w:b/>
          <w:bCs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0"/>
          <w:szCs w:val="20"/>
        </w:rPr>
        <w:t>aux</w:t>
      </w:r>
      <w:r>
        <w:rPr>
          <w:rFonts w:ascii="Times New Roman" w:hAnsi="Times New Roman" w:cs="Times New Roman" w:eastAsia="Times New Roman"/>
          <w:b/>
          <w:bCs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Chapitres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élection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canonique,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345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manière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faire,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393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si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un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chapitre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ne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signale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pas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</w:t>
      </w:r>
      <w:r>
        <w:rPr>
          <w:rFonts w:ascii="Times New Roman" w:hAnsi="Times New Roman" w:cs="Times New Roman" w:eastAsia="Times New Roman"/>
          <w:spacing w:val="77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ombre…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467,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507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si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l’élu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renonce,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382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substituts,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383d.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v.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Capitulants.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Au</w:t>
      </w:r>
      <w:r>
        <w:rPr>
          <w:rFonts w:ascii="Times New Roman" w:hAnsi="Times New Roman" w:cs="Times New Roman" w:eastAsia="Times New Roman"/>
          <w:b/>
          <w:bCs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Chapitre</w:t>
      </w:r>
      <w:r>
        <w:rPr>
          <w:rFonts w:ascii="Times New Roman" w:hAnsi="Times New Roman" w:cs="Times New Roman" w:eastAsia="Times New Roman"/>
          <w:b/>
          <w:bCs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Général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électeurs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after="0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spacing w:line="242" w:lineRule="auto" w:before="47"/>
        <w:ind w:left="539" w:right="116" w:firstLine="0"/>
        <w:jc w:val="both"/>
        <w:rPr>
          <w:rFonts w:ascii="Times New Roman" w:hAnsi="Times New Roman" w:cs="Times New Roman" w:eastAsia="Times New Roman"/>
        </w:rPr>
      </w:pPr>
      <w:r>
        <w:rPr/>
        <w:t>et</w:t>
      </w:r>
      <w:r>
        <w:rPr>
          <w:spacing w:val="-3"/>
        </w:rPr>
        <w:t> </w:t>
      </w:r>
      <w:r>
        <w:rPr>
          <w:spacing w:val="-1"/>
        </w:rPr>
        <w:t>éligibles,</w:t>
      </w:r>
      <w:r>
        <w:rPr>
          <w:spacing w:val="-2"/>
        </w:rPr>
        <w:t> </w:t>
      </w:r>
      <w:r>
        <w:rPr/>
        <w:t>469</w:t>
      </w:r>
      <w:r>
        <w:rPr>
          <w:spacing w:val="-2"/>
        </w:rPr>
        <w:t> </w:t>
      </w:r>
      <w:r>
        <w:rPr/>
        <w:t>;</w:t>
      </w:r>
      <w:r>
        <w:rPr>
          <w:spacing w:val="-2"/>
        </w:rPr>
        <w:t> </w:t>
      </w:r>
      <w:r>
        <w:rPr/>
        <w:t>communication</w:t>
      </w:r>
      <w:r>
        <w:rPr>
          <w:spacing w:val="-4"/>
        </w:rPr>
        <w:t> </w:t>
      </w:r>
      <w:r>
        <w:rPr/>
        <w:t>du</w:t>
      </w:r>
      <w:r>
        <w:rPr>
          <w:spacing w:val="-4"/>
        </w:rPr>
        <w:t> </w:t>
      </w:r>
      <w:r>
        <w:rPr>
          <w:spacing w:val="-1"/>
        </w:rPr>
        <w:t>résultat, </w:t>
      </w:r>
      <w:r>
        <w:rPr/>
        <w:t>510.</w:t>
      </w:r>
      <w:r>
        <w:rPr>
          <w:spacing w:val="-2"/>
        </w:rPr>
        <w:t> </w:t>
      </w:r>
      <w:r>
        <w:rPr/>
        <w:t>-</w:t>
      </w:r>
      <w:r>
        <w:rPr>
          <w:spacing w:val="7"/>
        </w:rPr>
        <w:t> </w:t>
      </w:r>
      <w:r>
        <w:rPr>
          <w:rFonts w:ascii="Times New Roman" w:hAnsi="Times New Roman" w:cs="Times New Roman" w:eastAsia="Times New Roman"/>
          <w:b/>
          <w:bCs/>
        </w:rPr>
        <w:t>Au</w:t>
      </w:r>
      <w:r>
        <w:rPr>
          <w:rFonts w:ascii="Times New Roman" w:hAnsi="Times New Roman" w:cs="Times New Roman" w:eastAsia="Times New Roman"/>
          <w:b/>
          <w:bCs/>
          <w:spacing w:val="1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Chapitre</w:t>
      </w:r>
      <w:r>
        <w:rPr>
          <w:rFonts w:ascii="Times New Roman" w:hAnsi="Times New Roman" w:cs="Times New Roman" w:eastAsia="Times New Roman"/>
          <w:b/>
          <w:bCs/>
          <w:spacing w:val="16"/>
        </w:rPr>
        <w:t> </w:t>
      </w:r>
      <w:r>
        <w:rPr>
          <w:rFonts w:ascii="Times New Roman" w:hAnsi="Times New Roman" w:cs="Times New Roman" w:eastAsia="Times New Roman"/>
          <w:b/>
          <w:bCs/>
        </w:rPr>
        <w:t>Provincial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6"/>
        </w:rPr>
        <w:t> </w:t>
      </w:r>
      <w:r>
        <w:rPr>
          <w:spacing w:val="-1"/>
        </w:rPr>
        <w:t>électeurs</w:t>
      </w:r>
      <w:r>
        <w:rPr>
          <w:spacing w:val="15"/>
        </w:rPr>
        <w:t> </w:t>
      </w:r>
      <w:r>
        <w:rPr/>
        <w:t>et</w:t>
      </w:r>
      <w:r>
        <w:rPr>
          <w:spacing w:val="15"/>
        </w:rPr>
        <w:t> </w:t>
      </w:r>
      <w:r>
        <w:rPr>
          <w:spacing w:val="-1"/>
        </w:rPr>
        <w:t>éligibles,</w:t>
      </w:r>
      <w:r>
        <w:rPr>
          <w:spacing w:val="16"/>
        </w:rPr>
        <w:t> </w:t>
      </w:r>
      <w:r>
        <w:rPr/>
        <w:t>469</w:t>
      </w:r>
      <w:r>
        <w:rPr>
          <w:spacing w:val="-2"/>
        </w:rPr>
        <w:t> </w:t>
      </w:r>
      <w:r>
        <w:rPr/>
        <w:t>;</w:t>
      </w:r>
      <w:r>
        <w:rPr>
          <w:spacing w:val="73"/>
          <w:w w:val="99"/>
        </w:rPr>
        <w:t> </w:t>
      </w:r>
      <w:r>
        <w:rPr>
          <w:spacing w:val="-1"/>
        </w:rPr>
        <w:t>normes</w:t>
      </w:r>
      <w:r>
        <w:rPr>
          <w:spacing w:val="38"/>
        </w:rPr>
        <w:t> </w:t>
      </w:r>
      <w:r>
        <w:rPr/>
        <w:t>pour</w:t>
      </w:r>
      <w:r>
        <w:rPr>
          <w:spacing w:val="37"/>
        </w:rPr>
        <w:t> </w:t>
      </w:r>
      <w:r>
        <w:rPr>
          <w:spacing w:val="-1"/>
        </w:rPr>
        <w:t>l’élection,</w:t>
      </w:r>
      <w:r>
        <w:rPr>
          <w:spacing w:val="36"/>
        </w:rPr>
        <w:t> </w:t>
      </w:r>
      <w:r>
        <w:rPr/>
        <w:t>468,</w:t>
      </w:r>
      <w:r>
        <w:rPr>
          <w:spacing w:val="36"/>
        </w:rPr>
        <w:t> </w:t>
      </w:r>
      <w:r>
        <w:rPr/>
        <w:t>470</w:t>
      </w:r>
      <w:r>
        <w:rPr>
          <w:spacing w:val="-2"/>
        </w:rPr>
        <w:t> </w:t>
      </w:r>
      <w:r>
        <w:rPr/>
        <w:t>;</w:t>
      </w:r>
      <w:r>
        <w:rPr>
          <w:spacing w:val="36"/>
        </w:rPr>
        <w:t> </w:t>
      </w:r>
      <w:r>
        <w:rPr>
          <w:spacing w:val="-1"/>
        </w:rPr>
        <w:t>participation</w:t>
      </w:r>
      <w:r>
        <w:rPr>
          <w:spacing w:val="35"/>
        </w:rPr>
        <w:t> </w:t>
      </w:r>
      <w:r>
        <w:rPr/>
        <w:t>des</w:t>
      </w:r>
      <w:r>
        <w:rPr>
          <w:spacing w:val="36"/>
        </w:rPr>
        <w:t> </w:t>
      </w:r>
      <w:r>
        <w:rPr>
          <w:spacing w:val="-1"/>
        </w:rPr>
        <w:t>résidents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-1"/>
        </w:rPr>
        <w:t>délégation</w:t>
      </w:r>
      <w:r>
        <w:rPr>
          <w:spacing w:val="37"/>
        </w:rPr>
        <w:t> </w:t>
      </w:r>
      <w:r>
        <w:rPr/>
        <w:t>dépendante</w:t>
      </w:r>
      <w:r>
        <w:rPr>
          <w:spacing w:val="36"/>
        </w:rPr>
        <w:t> </w:t>
      </w:r>
      <w:r>
        <w:rPr/>
        <w:t>ou</w:t>
      </w:r>
      <w:r>
        <w:rPr>
          <w:spacing w:val="35"/>
        </w:rPr>
        <w:t> </w:t>
      </w:r>
      <w:r>
        <w:rPr>
          <w:spacing w:val="-1"/>
        </w:rPr>
        <w:t>Mission,</w:t>
      </w:r>
      <w:r>
        <w:rPr>
          <w:spacing w:val="36"/>
        </w:rPr>
        <w:t> </w:t>
      </w:r>
      <w:r>
        <w:rPr/>
        <w:t>334</w:t>
      </w:r>
      <w:r>
        <w:rPr>
          <w:spacing w:val="-1"/>
        </w:rPr>
        <w:t> </w:t>
      </w:r>
      <w:r>
        <w:rPr/>
        <w:t>;</w:t>
      </w:r>
      <w:r>
        <w:rPr>
          <w:spacing w:val="101"/>
          <w:w w:val="99"/>
        </w:rPr>
        <w:t> </w:t>
      </w:r>
      <w:r>
        <w:rPr>
          <w:spacing w:val="-1"/>
        </w:rPr>
        <w:t>communication</w:t>
      </w:r>
      <w:r>
        <w:rPr>
          <w:spacing w:val="32"/>
        </w:rPr>
        <w:t> </w:t>
      </w:r>
      <w:r>
        <w:rPr/>
        <w:t>du</w:t>
      </w:r>
      <w:r>
        <w:rPr>
          <w:spacing w:val="33"/>
        </w:rPr>
        <w:t> </w:t>
      </w:r>
      <w:r>
        <w:rPr>
          <w:spacing w:val="-1"/>
        </w:rPr>
        <w:t>résultat,</w:t>
      </w:r>
      <w:r>
        <w:rPr>
          <w:spacing w:val="35"/>
        </w:rPr>
        <w:t> </w:t>
      </w:r>
      <w:r>
        <w:rPr/>
        <w:t>471</w:t>
      </w:r>
      <w:r>
        <w:rPr>
          <w:spacing w:val="-2"/>
        </w:rPr>
        <w:t> </w:t>
      </w:r>
      <w:r>
        <w:rPr/>
        <w:t>;</w:t>
      </w:r>
      <w:r>
        <w:rPr>
          <w:spacing w:val="34"/>
        </w:rPr>
        <w:t> </w:t>
      </w:r>
      <w:r>
        <w:rPr>
          <w:spacing w:val="-1"/>
        </w:rPr>
        <w:t>désignation</w:t>
      </w:r>
      <w:r>
        <w:rPr>
          <w:spacing w:val="33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Délégués</w:t>
      </w:r>
      <w:r>
        <w:rPr>
          <w:spacing w:val="35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libre</w:t>
      </w:r>
      <w:r>
        <w:rPr>
          <w:spacing w:val="32"/>
        </w:rPr>
        <w:t> </w:t>
      </w:r>
      <w:r>
        <w:rPr>
          <w:spacing w:val="-1"/>
        </w:rPr>
        <w:t>choix</w:t>
      </w:r>
      <w:r>
        <w:rPr>
          <w:spacing w:val="33"/>
        </w:rPr>
        <w:t> </w:t>
      </w:r>
      <w:r>
        <w:rPr/>
        <w:t>du</w:t>
      </w:r>
      <w:r>
        <w:rPr>
          <w:spacing w:val="32"/>
        </w:rPr>
        <w:t> </w:t>
      </w:r>
      <w:r>
        <w:rPr>
          <w:spacing w:val="-1"/>
        </w:rPr>
        <w:t>Gouv.</w:t>
      </w:r>
      <w:r>
        <w:rPr>
          <w:spacing w:val="35"/>
        </w:rPr>
        <w:t> </w:t>
      </w:r>
      <w:r>
        <w:rPr/>
        <w:t>Prov.,</w:t>
      </w:r>
      <w:r>
        <w:rPr>
          <w:spacing w:val="35"/>
        </w:rPr>
        <w:t> </w:t>
      </w:r>
      <w:r>
        <w:rPr/>
        <w:t>385b,</w:t>
      </w:r>
      <w:r>
        <w:rPr>
          <w:spacing w:val="32"/>
        </w:rPr>
        <w:t> </w:t>
      </w:r>
      <w:r>
        <w:rPr/>
        <w:t>457c</w:t>
      </w:r>
      <w:r>
        <w:rPr>
          <w:spacing w:val="-2"/>
        </w:rPr>
        <w:t> </w:t>
      </w:r>
      <w:r>
        <w:rPr/>
        <w:t>;</w:t>
      </w:r>
      <w:r>
        <w:rPr>
          <w:spacing w:val="32"/>
        </w:rPr>
        <w:t> </w:t>
      </w:r>
      <w:r>
        <w:rPr>
          <w:spacing w:val="-1"/>
        </w:rPr>
        <w:t>v.</w:t>
      </w:r>
      <w:r>
        <w:rPr>
          <w:spacing w:val="93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Supérieurs</w:t>
      </w:r>
      <w:r>
        <w:rPr>
          <w:rFonts w:ascii="Times New Roman" w:hAnsi="Times New Roman" w:cs="Times New Roman" w:eastAsia="Times New Roman"/>
          <w:b/>
          <w:bCs/>
          <w:spacing w:val="-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de</w:t>
      </w:r>
      <w:r>
        <w:rPr>
          <w:rFonts w:ascii="Times New Roman" w:hAnsi="Times New Roman" w:cs="Times New Roman" w:eastAsia="Times New Roman"/>
          <w:b/>
          <w:bCs/>
          <w:spacing w:val="-7"/>
        </w:rPr>
        <w:t> </w:t>
      </w:r>
      <w:r>
        <w:rPr>
          <w:rFonts w:ascii="Times New Roman" w:hAnsi="Times New Roman" w:cs="Times New Roman" w:eastAsia="Times New Roman"/>
          <w:b/>
          <w:bCs/>
        </w:rPr>
        <w:t>Délégation</w:t>
      </w:r>
      <w:r>
        <w:rPr>
          <w:rFonts w:ascii="Times New Roman" w:hAnsi="Times New Roman" w:cs="Times New Roman" w:eastAsia="Times New Roman"/>
          <w:b/>
          <w:bCs/>
          <w:spacing w:val="-8"/>
        </w:rPr>
        <w:t> </w:t>
      </w:r>
      <w:r>
        <w:rPr>
          <w:rFonts w:ascii="Times New Roman" w:hAnsi="Times New Roman" w:cs="Times New Roman" w:eastAsia="Times New Roman"/>
          <w:b/>
          <w:bCs/>
        </w:rPr>
        <w:t>ou</w:t>
      </w:r>
      <w:r>
        <w:rPr>
          <w:rFonts w:ascii="Times New Roman" w:hAnsi="Times New Roman" w:cs="Times New Roman" w:eastAsia="Times New Roman"/>
          <w:b/>
          <w:bCs/>
          <w:spacing w:val="-7"/>
        </w:rPr>
        <w:t> </w:t>
      </w:r>
      <w:r>
        <w:rPr>
          <w:rFonts w:ascii="Times New Roman" w:hAnsi="Times New Roman" w:cs="Times New Roman" w:eastAsia="Times New Roman"/>
          <w:b/>
          <w:bCs/>
        </w:rPr>
        <w:t>Mission.</w:t>
      </w:r>
      <w:r>
        <w:rPr>
          <w:rFonts w:ascii="Times New Roman" w:hAnsi="Times New Roman" w:cs="Times New Roman" w:eastAsia="Times New Roman"/>
        </w:rPr>
      </w:r>
    </w:p>
    <w:p>
      <w:pPr>
        <w:pStyle w:val="Heading3"/>
        <w:spacing w:line="226" w:lineRule="exact"/>
        <w:ind w:left="112" w:right="0"/>
        <w:jc w:val="left"/>
        <w:rPr>
          <w:b w:val="0"/>
          <w:bCs w:val="0"/>
        </w:rPr>
      </w:pPr>
      <w:r>
        <w:rPr/>
        <w:t>DÉMISSION</w:t>
      </w:r>
      <w:r>
        <w:rPr>
          <w:spacing w:val="-8"/>
        </w:rPr>
        <w:t> </w:t>
      </w:r>
      <w:r>
        <w:rPr/>
        <w:t>:</w:t>
      </w:r>
      <w:r>
        <w:rPr>
          <w:spacing w:val="-7"/>
        </w:rPr>
        <w:t> </w:t>
      </w:r>
      <w:r>
        <w:rPr/>
        <w:t>v.</w:t>
      </w:r>
      <w:r>
        <w:rPr>
          <w:spacing w:val="-7"/>
        </w:rPr>
        <w:t> </w:t>
      </w:r>
      <w:r>
        <w:rPr>
          <w:spacing w:val="-1"/>
        </w:rPr>
        <w:t>Séparation.</w:t>
      </w:r>
      <w:r>
        <w:rPr>
          <w:b w:val="0"/>
        </w:rPr>
      </w:r>
    </w:p>
    <w:p>
      <w:pPr>
        <w:pStyle w:val="BodyText"/>
        <w:spacing w:line="239" w:lineRule="auto"/>
        <w:ind w:left="539" w:right="116" w:hanging="428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/>
          <w:b/>
        </w:rPr>
        <w:t>DÉPENSES</w:t>
      </w:r>
      <w:r>
        <w:rPr>
          <w:rFonts w:ascii="Times New Roman" w:hAnsi="Times New Roman"/>
          <w:b/>
          <w:spacing w:val="-3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18"/>
        </w:rPr>
        <w:t> </w:t>
      </w:r>
      <w:r>
        <w:rPr/>
        <w:t>accord</w:t>
      </w:r>
      <w:r>
        <w:rPr>
          <w:spacing w:val="18"/>
        </w:rPr>
        <w:t> </w:t>
      </w:r>
      <w:r>
        <w:rPr/>
        <w:t>en</w:t>
      </w:r>
      <w:r>
        <w:rPr>
          <w:spacing w:val="16"/>
        </w:rPr>
        <w:t> </w:t>
      </w:r>
      <w:r>
        <w:rPr/>
        <w:t>cas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long</w:t>
      </w:r>
      <w:r>
        <w:rPr>
          <w:spacing w:val="16"/>
        </w:rPr>
        <w:t> </w:t>
      </w:r>
      <w:r>
        <w:rPr/>
        <w:t>séjour,</w:t>
      </w:r>
      <w:r>
        <w:rPr>
          <w:spacing w:val="18"/>
        </w:rPr>
        <w:t> </w:t>
      </w:r>
      <w:r>
        <w:rPr/>
        <w:t>320</w:t>
      </w:r>
      <w:r>
        <w:rPr>
          <w:spacing w:val="-1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budget</w:t>
      </w:r>
      <w:r>
        <w:rPr>
          <w:spacing w:val="17"/>
        </w:rPr>
        <w:t> </w:t>
      </w:r>
      <w:r>
        <w:rPr>
          <w:spacing w:val="-1"/>
        </w:rPr>
        <w:t>annuel</w:t>
      </w:r>
      <w:r>
        <w:rPr>
          <w:spacing w:val="17"/>
        </w:rPr>
        <w:t> </w:t>
      </w:r>
      <w:r>
        <w:rPr>
          <w:spacing w:val="-1"/>
        </w:rPr>
        <w:t>local,</w:t>
      </w:r>
      <w:r>
        <w:rPr>
          <w:spacing w:val="18"/>
        </w:rPr>
        <w:t> </w:t>
      </w:r>
      <w:r>
        <w:rPr/>
        <w:t>568-574,</w:t>
      </w:r>
      <w:r>
        <w:rPr>
          <w:spacing w:val="18"/>
        </w:rPr>
        <w:t> </w:t>
      </w:r>
      <w:r>
        <w:rPr>
          <w:spacing w:val="-1"/>
        </w:rPr>
        <w:t>cf.</w:t>
      </w:r>
      <w:r>
        <w:rPr>
          <w:spacing w:val="18"/>
        </w:rPr>
        <w:t> </w:t>
      </w:r>
      <w:r>
        <w:rPr/>
        <w:t>428,</w:t>
      </w:r>
      <w:r>
        <w:rPr>
          <w:spacing w:val="18"/>
        </w:rPr>
        <w:t> </w:t>
      </w:r>
      <w:r>
        <w:rPr/>
        <w:t>433c,</w:t>
      </w:r>
      <w:r>
        <w:rPr>
          <w:spacing w:val="18"/>
        </w:rPr>
        <w:t> </w:t>
      </w:r>
      <w:r>
        <w:rPr/>
        <w:t>457q</w:t>
      </w:r>
      <w:r>
        <w:rPr>
          <w:spacing w:val="-4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provincial,</w:t>
      </w:r>
      <w:r>
        <w:rPr>
          <w:spacing w:val="56"/>
          <w:w w:val="99"/>
        </w:rPr>
        <w:t> </w:t>
      </w:r>
      <w:r>
        <w:rPr/>
        <w:t>575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général,</w:t>
      </w:r>
      <w:r>
        <w:rPr>
          <w:spacing w:val="25"/>
        </w:rPr>
        <w:t> </w:t>
      </w:r>
      <w:r>
        <w:rPr>
          <w:spacing w:val="-1"/>
        </w:rPr>
        <w:t>576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assurances</w:t>
      </w:r>
      <w:r>
        <w:rPr>
          <w:spacing w:val="24"/>
        </w:rPr>
        <w:t> </w:t>
      </w:r>
      <w:r>
        <w:rPr/>
        <w:t>et</w:t>
      </w:r>
      <w:r>
        <w:rPr>
          <w:spacing w:val="25"/>
        </w:rPr>
        <w:t> </w:t>
      </w:r>
      <w:r>
        <w:rPr>
          <w:spacing w:val="-1"/>
        </w:rPr>
        <w:t>pension,</w:t>
      </w:r>
      <w:r>
        <w:rPr>
          <w:spacing w:val="25"/>
        </w:rPr>
        <w:t> </w:t>
      </w:r>
      <w:r>
        <w:rPr/>
        <w:t>583</w:t>
      </w:r>
      <w:r>
        <w:rPr>
          <w:spacing w:val="-1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compétence</w:t>
      </w:r>
      <w:r>
        <w:rPr>
          <w:spacing w:val="25"/>
        </w:rPr>
        <w:t> </w:t>
      </w:r>
      <w:r>
        <w:rPr>
          <w:spacing w:val="-1"/>
        </w:rPr>
        <w:t>pour</w:t>
      </w:r>
      <w:r>
        <w:rPr>
          <w:spacing w:val="25"/>
        </w:rPr>
        <w:t> </w:t>
      </w:r>
      <w:r>
        <w:rPr>
          <w:spacing w:val="-1"/>
        </w:rPr>
        <w:t>les</w:t>
      </w:r>
      <w:r>
        <w:rPr>
          <w:spacing w:val="25"/>
        </w:rPr>
        <w:t> </w:t>
      </w:r>
      <w:r>
        <w:rPr>
          <w:spacing w:val="-1"/>
        </w:rPr>
        <w:t>extraordinaire</w:t>
      </w:r>
      <w:r>
        <w:rPr>
          <w:spacing w:val="-3"/>
        </w:rPr>
        <w:t> </w:t>
      </w:r>
      <w:r>
        <w:rPr/>
        <w:t>;</w:t>
      </w:r>
      <w:r>
        <w:rPr>
          <w:spacing w:val="25"/>
        </w:rPr>
        <w:t> </w:t>
      </w:r>
      <w:r>
        <w:rPr/>
        <w:t>du</w:t>
      </w:r>
      <w:r>
        <w:rPr>
          <w:spacing w:val="24"/>
        </w:rPr>
        <w:t> </w:t>
      </w:r>
      <w:r>
        <w:rPr>
          <w:spacing w:val="-1"/>
        </w:rPr>
        <w:t>Gouv.</w:t>
      </w:r>
      <w:r>
        <w:rPr>
          <w:spacing w:val="25"/>
        </w:rPr>
        <w:t> </w:t>
      </w:r>
      <w:r>
        <w:rPr/>
        <w:t>Gén.,</w:t>
      </w:r>
      <w:r>
        <w:rPr>
          <w:spacing w:val="25"/>
        </w:rPr>
        <w:t> </w:t>
      </w:r>
      <w:r>
        <w:rPr/>
        <w:t>526</w:t>
      </w:r>
      <w:r>
        <w:rPr>
          <w:spacing w:val="-6"/>
        </w:rPr>
        <w:t> </w:t>
      </w:r>
      <w:r>
        <w:rPr/>
        <w:t>;</w:t>
      </w:r>
      <w:r>
        <w:rPr>
          <w:spacing w:val="91"/>
          <w:w w:val="99"/>
        </w:rPr>
        <w:t> </w:t>
      </w:r>
      <w:r>
        <w:rPr>
          <w:spacing w:val="-1"/>
        </w:rPr>
        <w:t>Provincial,</w:t>
      </w:r>
      <w:r>
        <w:rPr>
          <w:spacing w:val="-4"/>
        </w:rPr>
        <w:t> </w:t>
      </w:r>
      <w:r>
        <w:rPr/>
        <w:t>526,</w:t>
      </w:r>
      <w:r>
        <w:rPr>
          <w:spacing w:val="-3"/>
        </w:rPr>
        <w:t> </w:t>
      </w:r>
      <w:r>
        <w:rPr>
          <w:spacing w:val="-1"/>
        </w:rPr>
        <w:t>cf.</w:t>
      </w:r>
      <w:r>
        <w:rPr>
          <w:spacing w:val="-4"/>
        </w:rPr>
        <w:t> </w:t>
      </w:r>
      <w:r>
        <w:rPr/>
        <w:t>457o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Local,</w:t>
      </w:r>
      <w:r>
        <w:rPr>
          <w:spacing w:val="-4"/>
        </w:rPr>
        <w:t> </w:t>
      </w:r>
      <w:r>
        <w:rPr/>
        <w:t>527,</w:t>
      </w:r>
      <w:r>
        <w:rPr>
          <w:spacing w:val="-3"/>
        </w:rPr>
        <w:t> </w:t>
      </w:r>
      <w:r>
        <w:rPr>
          <w:spacing w:val="-1"/>
        </w:rPr>
        <w:t>voir</w:t>
      </w:r>
      <w:r>
        <w:rPr>
          <w:spacing w:val="-3"/>
        </w:rPr>
        <w:t> </w:t>
      </w:r>
      <w:r>
        <w:rPr>
          <w:rFonts w:ascii="Times New Roman" w:hAnsi="Times New Roman"/>
          <w:b/>
        </w:rPr>
        <w:t>Budgets</w:t>
      </w:r>
      <w:r>
        <w:rPr>
          <w:rFonts w:ascii="Times New Roman" w:hAnsi="Times New Roman"/>
        </w:rPr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/>
          <w:b/>
        </w:rPr>
        <w:t>DESTINATAIRES</w:t>
      </w:r>
      <w:r>
        <w:rPr>
          <w:rFonts w:ascii="Times New Roman"/>
          <w:b/>
          <w:spacing w:val="-7"/>
        </w:rPr>
        <w:t> </w:t>
      </w:r>
      <w:r>
        <w:rPr>
          <w:rFonts w:ascii="Times New Roman"/>
          <w:b/>
        </w:rPr>
        <w:t>:</w:t>
      </w:r>
      <w:r>
        <w:rPr>
          <w:rFonts w:ascii="Times New Roman"/>
          <w:b/>
          <w:spacing w:val="-4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travail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formation,</w:t>
      </w:r>
      <w:r>
        <w:rPr>
          <w:spacing w:val="-5"/>
        </w:rPr>
        <w:t> </w:t>
      </w:r>
      <w:r>
        <w:rPr/>
        <w:t>158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notre</w:t>
      </w:r>
      <w:r>
        <w:rPr>
          <w:spacing w:val="-7"/>
        </w:rPr>
        <w:t> </w:t>
      </w:r>
      <w:r>
        <w:rPr>
          <w:spacing w:val="-1"/>
        </w:rPr>
        <w:t>vocation</w:t>
      </w:r>
      <w:r>
        <w:rPr>
          <w:spacing w:val="-6"/>
        </w:rPr>
        <w:t> </w:t>
      </w:r>
      <w:r>
        <w:rPr>
          <w:spacing w:val="-1"/>
        </w:rPr>
        <w:t>apostolique,</w:t>
      </w:r>
      <w:r>
        <w:rPr>
          <w:spacing w:val="-5"/>
        </w:rPr>
        <w:t> </w:t>
      </w:r>
      <w:r>
        <w:rPr>
          <w:spacing w:val="1"/>
        </w:rPr>
        <w:t>116.</w:t>
      </w:r>
      <w:r>
        <w:rPr/>
      </w:r>
    </w:p>
    <w:p>
      <w:pPr>
        <w:pStyle w:val="Heading3"/>
        <w:spacing w:line="228" w:lineRule="exact" w:before="5"/>
        <w:ind w:left="112" w:right="0"/>
        <w:jc w:val="left"/>
        <w:rPr>
          <w:b w:val="0"/>
          <w:bCs w:val="0"/>
        </w:rPr>
      </w:pPr>
      <w:r>
        <w:rPr/>
        <w:t>DESTITUTION</w:t>
      </w:r>
      <w:r>
        <w:rPr>
          <w:b w:val="0"/>
        </w:rPr>
      </w:r>
    </w:p>
    <w:p>
      <w:pPr>
        <w:spacing w:line="22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DÉTENTE</w:t>
      </w:r>
      <w:r>
        <w:rPr>
          <w:rFonts w:ascii="Times New Roman" w:hAnsi="Times New Roman"/>
          <w:b/>
          <w:spacing w:val="40"/>
          <w:sz w:val="20"/>
        </w:rPr>
        <w:t> </w:t>
      </w:r>
      <w:r>
        <w:rPr>
          <w:rFonts w:ascii="Times New Roman" w:hAnsi="Times New Roman"/>
          <w:b/>
          <w:sz w:val="20"/>
        </w:rPr>
        <w:t>temps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de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3"/>
          <w:sz w:val="20"/>
        </w:rPr>
        <w:t> </w:t>
      </w:r>
      <w:r>
        <w:rPr>
          <w:rFonts w:ascii="Times New Roman" w:hAnsi="Times New Roman"/>
          <w:sz w:val="20"/>
        </w:rPr>
        <w:t>place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dans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planification,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150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présence,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pacing w:val="1"/>
          <w:sz w:val="20"/>
        </w:rPr>
        <w:t>151.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9" w:right="119" w:hanging="428"/>
        <w:jc w:val="left"/>
      </w:pPr>
      <w:r>
        <w:rPr>
          <w:rFonts w:ascii="Times New Roman" w:hAnsi="Times New Roman"/>
          <w:b/>
        </w:rPr>
        <w:t>DETTES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22"/>
        </w:rPr>
        <w:t> </w:t>
      </w:r>
      <w:r>
        <w:rPr>
          <w:spacing w:val="-1"/>
        </w:rPr>
        <w:t>compétence</w:t>
      </w:r>
      <w:r>
        <w:rPr>
          <w:spacing w:val="21"/>
        </w:rPr>
        <w:t> </w:t>
      </w:r>
      <w:r>
        <w:rPr/>
        <w:t>des</w:t>
      </w:r>
      <w:r>
        <w:rPr>
          <w:spacing w:val="22"/>
        </w:rPr>
        <w:t> </w:t>
      </w:r>
      <w:r>
        <w:rPr>
          <w:spacing w:val="-1"/>
        </w:rPr>
        <w:t>Gouvernements,</w:t>
      </w:r>
      <w:r>
        <w:rPr>
          <w:spacing w:val="22"/>
        </w:rPr>
        <w:t> </w:t>
      </w:r>
      <w:r>
        <w:rPr/>
        <w:t>522-523,</w:t>
      </w:r>
      <w:r>
        <w:rPr>
          <w:spacing w:val="21"/>
        </w:rPr>
        <w:t> </w:t>
      </w:r>
      <w:r>
        <w:rPr/>
        <w:t>528-530,</w:t>
      </w:r>
      <w:r>
        <w:rPr>
          <w:spacing w:val="22"/>
        </w:rPr>
        <w:t> </w:t>
      </w:r>
      <w:r>
        <w:rPr>
          <w:spacing w:val="-1"/>
        </w:rPr>
        <w:t>cf.</w:t>
      </w:r>
      <w:r>
        <w:rPr>
          <w:spacing w:val="21"/>
        </w:rPr>
        <w:t> </w:t>
      </w:r>
      <w:r>
        <w:rPr/>
        <w:t>457q,</w:t>
      </w:r>
      <w:r>
        <w:rPr>
          <w:spacing w:val="22"/>
        </w:rPr>
        <w:t> </w:t>
      </w:r>
      <w:r>
        <w:rPr/>
        <w:t>496n</w:t>
      </w:r>
      <w:r>
        <w:rPr>
          <w:spacing w:val="-5"/>
        </w:rPr>
        <w:t> </w:t>
      </w:r>
      <w:r>
        <w:rPr/>
        <w:t>;</w:t>
      </w:r>
      <w:r>
        <w:rPr>
          <w:spacing w:val="21"/>
        </w:rPr>
        <w:t> </w:t>
      </w:r>
      <w:r>
        <w:rPr>
          <w:spacing w:val="-1"/>
        </w:rPr>
        <w:t>qui</w:t>
      </w:r>
      <w:r>
        <w:rPr>
          <w:spacing w:val="20"/>
        </w:rPr>
        <w:t> </w:t>
      </w:r>
      <w:r>
        <w:rPr>
          <w:spacing w:val="1"/>
        </w:rPr>
        <w:t>en</w:t>
      </w:r>
      <w:r>
        <w:rPr>
          <w:spacing w:val="20"/>
        </w:rPr>
        <w:t> </w:t>
      </w:r>
      <w:r>
        <w:rPr/>
        <w:t>répond,</w:t>
      </w:r>
      <w:r>
        <w:rPr>
          <w:spacing w:val="22"/>
        </w:rPr>
        <w:t> </w:t>
      </w:r>
      <w:r>
        <w:rPr/>
        <w:t>532-533</w:t>
      </w:r>
      <w:r>
        <w:rPr>
          <w:spacing w:val="-3"/>
        </w:rPr>
        <w:t> </w:t>
      </w:r>
      <w:r>
        <w:rPr/>
        <w:t>;</w:t>
      </w:r>
      <w:r>
        <w:rPr>
          <w:spacing w:val="21"/>
        </w:rPr>
        <w:t> </w:t>
      </w:r>
      <w:r>
        <w:rPr>
          <w:spacing w:val="-1"/>
        </w:rPr>
        <w:t>quand</w:t>
      </w:r>
      <w:r>
        <w:rPr>
          <w:spacing w:val="72"/>
          <w:w w:val="99"/>
        </w:rPr>
        <w:t> </w:t>
      </w:r>
      <w:r>
        <w:rPr>
          <w:spacing w:val="-1"/>
        </w:rPr>
        <w:t>sont-elles</w:t>
      </w:r>
      <w:r>
        <w:rPr>
          <w:spacing w:val="-7"/>
        </w:rPr>
        <w:t> </w:t>
      </w:r>
      <w:r>
        <w:rPr/>
        <w:t>considérées</w:t>
      </w:r>
      <w:r>
        <w:rPr>
          <w:spacing w:val="-7"/>
        </w:rPr>
        <w:t> </w:t>
      </w:r>
      <w:r>
        <w:rPr>
          <w:spacing w:val="-1"/>
        </w:rPr>
        <w:t>cumulatives,</w:t>
      </w:r>
      <w:r>
        <w:rPr>
          <w:spacing w:val="-5"/>
        </w:rPr>
        <w:t> </w:t>
      </w:r>
      <w:r>
        <w:rPr/>
        <w:t>531</w:t>
      </w:r>
      <w:r>
        <w:rPr>
          <w:spacing w:val="-5"/>
        </w:rPr>
        <w:t> </w:t>
      </w:r>
      <w:r>
        <w:rPr/>
        <w:t>;</w:t>
      </w:r>
      <w:r>
        <w:rPr>
          <w:spacing w:val="-6"/>
        </w:rPr>
        <w:t> </w:t>
      </w:r>
      <w:r>
        <w:rPr>
          <w:spacing w:val="-1"/>
        </w:rPr>
        <w:t>intervention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réunion</w:t>
      </w:r>
      <w:r>
        <w:rPr>
          <w:spacing w:val="-7"/>
        </w:rPr>
        <w:t> </w:t>
      </w:r>
      <w:r>
        <w:rPr>
          <w:spacing w:val="-1"/>
        </w:rPr>
        <w:t>plénière,</w:t>
      </w:r>
      <w:r>
        <w:rPr>
          <w:spacing w:val="-5"/>
        </w:rPr>
        <w:t> </w:t>
      </w:r>
      <w:r>
        <w:rPr/>
        <w:t>433b,</w:t>
      </w:r>
      <w:r>
        <w:rPr>
          <w:spacing w:val="-5"/>
        </w:rPr>
        <w:t> </w:t>
      </w:r>
      <w:r>
        <w:rPr/>
        <w:t>530.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DEVANCIERS</w:t>
      </w:r>
      <w:r>
        <w:rPr>
          <w:rFonts w:ascii="Times New Roman" w:hAnsi="Times New Roman"/>
          <w:b/>
          <w:spacing w:val="-7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>
          <w:spacing w:val="-1"/>
        </w:rPr>
        <w:t>témoignage,</w:t>
      </w:r>
      <w:r>
        <w:rPr>
          <w:spacing w:val="-5"/>
        </w:rPr>
        <w:t> </w:t>
      </w:r>
      <w:r>
        <w:rPr>
          <w:spacing w:val="-1"/>
        </w:rPr>
        <w:t>encouragement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fidélité,</w:t>
      </w:r>
      <w:r>
        <w:rPr>
          <w:spacing w:val="-5"/>
        </w:rPr>
        <w:t> </w:t>
      </w:r>
      <w:r>
        <w:rPr/>
        <w:t>141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connaissance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>
          <w:spacing w:val="-1"/>
        </w:rPr>
        <w:t>vies,</w:t>
      </w:r>
      <w:r>
        <w:rPr>
          <w:spacing w:val="-4"/>
        </w:rPr>
        <w:t> </w:t>
      </w:r>
      <w:r>
        <w:rPr/>
        <w:t>141.</w:t>
      </w:r>
      <w:r>
        <w:rPr/>
      </w:r>
    </w:p>
    <w:p>
      <w:pPr>
        <w:pStyle w:val="BodyText"/>
        <w:spacing w:line="227" w:lineRule="auto" w:before="10"/>
        <w:ind w:left="540" w:right="119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DIACONAT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spacing w:val="-1"/>
        </w:rPr>
        <w:t>conditions</w:t>
      </w:r>
      <w:r>
        <w:rPr>
          <w:spacing w:val="-4"/>
        </w:rPr>
        <w:t> </w:t>
      </w:r>
      <w:r>
        <w:rPr/>
        <w:t>pour</w:t>
      </w:r>
      <w:r>
        <w:rPr>
          <w:spacing w:val="-3"/>
        </w:rPr>
        <w:t> </w:t>
      </w:r>
      <w:r>
        <w:rPr/>
        <w:t>y</w:t>
      </w:r>
      <w:r>
        <w:rPr>
          <w:spacing w:val="-8"/>
        </w:rPr>
        <w:t> </w:t>
      </w:r>
      <w:r>
        <w:rPr/>
        <w:t>être</w:t>
      </w:r>
      <w:r>
        <w:rPr>
          <w:spacing w:val="-3"/>
        </w:rPr>
        <w:t> </w:t>
      </w:r>
      <w:r>
        <w:rPr>
          <w:spacing w:val="-1"/>
        </w:rPr>
        <w:t>promus</w:t>
      </w:r>
      <w:r>
        <w:rPr>
          <w:spacing w:val="-4"/>
        </w:rPr>
        <w:t> </w:t>
      </w:r>
      <w:r>
        <w:rPr/>
        <w:t>:</w:t>
      </w:r>
      <w:r>
        <w:rPr>
          <w:spacing w:val="-4"/>
        </w:rPr>
        <w:t> </w:t>
      </w:r>
      <w:r>
        <w:rPr/>
        <w:t>âge,</w:t>
      </w:r>
      <w:r>
        <w:rPr>
          <w:spacing w:val="-2"/>
        </w:rPr>
        <w:t> </w:t>
      </w:r>
      <w:r>
        <w:rPr/>
        <w:t>242a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vocation,</w:t>
      </w:r>
      <w:r>
        <w:rPr>
          <w:spacing w:val="-2"/>
        </w:rPr>
        <w:t> </w:t>
      </w:r>
      <w:r>
        <w:rPr/>
        <w:t>242b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idonéité,</w:t>
      </w:r>
      <w:r>
        <w:rPr>
          <w:spacing w:val="-2"/>
        </w:rPr>
        <w:t> </w:t>
      </w:r>
      <w:r>
        <w:rPr/>
        <w:t>242c</w:t>
      </w:r>
      <w:r>
        <w:rPr>
          <w:spacing w:val="-6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formation,</w:t>
      </w:r>
      <w:r>
        <w:rPr>
          <w:spacing w:val="-2"/>
        </w:rPr>
        <w:t> </w:t>
      </w:r>
      <w:r>
        <w:rPr/>
        <w:t>242d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vertus,</w:t>
      </w:r>
      <w:r>
        <w:rPr>
          <w:spacing w:val="95"/>
          <w:w w:val="99"/>
        </w:rPr>
        <w:t> </w:t>
      </w:r>
      <w:r>
        <w:rPr/>
        <w:t>242</w:t>
      </w:r>
      <w:r>
        <w:rPr>
          <w:position w:val="9"/>
          <w:sz w:val="13"/>
          <w:szCs w:val="13"/>
        </w:rPr>
        <w:t>e</w:t>
      </w:r>
      <w:r>
        <w:rPr>
          <w:spacing w:val="-2"/>
          <w:position w:val="9"/>
          <w:sz w:val="13"/>
          <w:szCs w:val="13"/>
        </w:rPr>
        <w:t>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profession</w:t>
      </w:r>
      <w:r>
        <w:rPr>
          <w:spacing w:val="3"/>
        </w:rPr>
        <w:t> </w:t>
      </w:r>
      <w:r>
        <w:rPr>
          <w:spacing w:val="-1"/>
        </w:rPr>
        <w:t>perpétuelle,</w:t>
      </w:r>
      <w:r>
        <w:rPr>
          <w:spacing w:val="5"/>
        </w:rPr>
        <w:t> </w:t>
      </w:r>
      <w:r>
        <w:rPr/>
        <w:t>242f</w:t>
      </w:r>
      <w:r>
        <w:rPr>
          <w:spacing w:val="-5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préparation</w:t>
      </w:r>
      <w:r>
        <w:rPr>
          <w:spacing w:val="3"/>
        </w:rPr>
        <w:t> </w:t>
      </w:r>
      <w:r>
        <w:rPr>
          <w:spacing w:val="-1"/>
        </w:rPr>
        <w:t>immédiate,</w:t>
      </w:r>
      <w:r>
        <w:rPr>
          <w:spacing w:val="7"/>
        </w:rPr>
        <w:t> </w:t>
      </w:r>
      <w:r>
        <w:rPr/>
        <w:t>242g</w:t>
      </w:r>
      <w:r>
        <w:rPr>
          <w:spacing w:val="-5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approbation,</w:t>
      </w:r>
      <w:r>
        <w:rPr>
          <w:spacing w:val="5"/>
        </w:rPr>
        <w:t> </w:t>
      </w:r>
      <w:r>
        <w:rPr/>
        <w:t>243c,</w:t>
      </w:r>
      <w:r>
        <w:rPr>
          <w:spacing w:val="3"/>
        </w:rPr>
        <w:t> </w:t>
      </w:r>
      <w:r>
        <w:rPr>
          <w:spacing w:val="-1"/>
        </w:rPr>
        <w:t>457f</w:t>
      </w:r>
      <w:r>
        <w:rPr>
          <w:spacing w:val="-5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titre</w:t>
      </w:r>
      <w:r>
        <w:rPr>
          <w:spacing w:val="5"/>
        </w:rPr>
        <w:t> </w:t>
      </w:r>
      <w:r>
        <w:rPr>
          <w:spacing w:val="-1"/>
        </w:rPr>
        <w:t>d’ordination,</w:t>
      </w:r>
      <w:r>
        <w:rPr>
          <w:spacing w:val="123"/>
          <w:w w:val="99"/>
        </w:rPr>
        <w:t> </w:t>
      </w:r>
      <w:r>
        <w:rPr>
          <w:spacing w:val="1"/>
        </w:rPr>
        <w:t>244.</w:t>
      </w:r>
      <w:r>
        <w:rPr/>
      </w:r>
    </w:p>
    <w:p>
      <w:pPr>
        <w:spacing w:line="243" w:lineRule="auto" w:before="3"/>
        <w:ind w:left="540" w:right="126" w:hanging="428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DIACRES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 </w:t>
      </w:r>
      <w:r>
        <w:rPr>
          <w:rFonts w:ascii="Times New Roman" w:hAnsi="Times New Roman" w:cs="Times New Roman" w:eastAsia="Times New Roman"/>
          <w:b/>
          <w:bCs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indult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d’exclaustration,276 </w:t>
      </w:r>
      <w:r>
        <w:rPr>
          <w:rFonts w:ascii="Times New Roman" w:hAnsi="Times New Roman" w:cs="Times New Roman" w:eastAsia="Times New Roman"/>
          <w:sz w:val="20"/>
          <w:szCs w:val="20"/>
        </w:rPr>
        <w:t>; 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exclaustration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qualifiée,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278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 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passage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au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clergé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séculier,</w:t>
      </w:r>
      <w:r>
        <w:rPr>
          <w:rFonts w:ascii="Times New Roman" w:hAnsi="Times New Roman" w:cs="Times New Roman" w:eastAsia="Times New Roman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279. 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b/>
          <w:bCs/>
          <w:spacing w:val="111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permanents</w:t>
      </w:r>
      <w:r>
        <w:rPr>
          <w:rFonts w:ascii="Times New Roman" w:hAnsi="Times New Roman" w:cs="Times New Roman" w:eastAsia="Times New Roman"/>
          <w:b/>
          <w:bCs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v.</w:t>
      </w:r>
      <w:r>
        <w:rPr>
          <w:rFonts w:ascii="Times New Roman" w:hAnsi="Times New Roman" w:cs="Times New Roman" w:eastAsia="Times New Roman"/>
          <w:b/>
          <w:bCs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Missionnaires</w:t>
      </w:r>
      <w:r>
        <w:rPr>
          <w:rFonts w:ascii="Times New Roman" w:hAnsi="Times New Roman" w:cs="Times New Roman" w:eastAsia="Times New Roman"/>
          <w:b/>
          <w:bCs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Diacres.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23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DIALOGUE</w:t>
      </w:r>
      <w:r>
        <w:rPr>
          <w:rFonts w:ascii="Times New Roman" w:hAnsi="Times New Roman" w:cs="Times New Roman" w:eastAsia="Times New Roman"/>
          <w:b/>
          <w:bCs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disposition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qu’il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exige,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78.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Heading3"/>
        <w:spacing w:line="228" w:lineRule="exact" w:before="5"/>
        <w:ind w:left="112" w:right="0"/>
        <w:jc w:val="left"/>
        <w:rPr>
          <w:b w:val="0"/>
          <w:bCs w:val="0"/>
        </w:rPr>
      </w:pPr>
      <w:r>
        <w:rPr/>
        <w:t>DIMENSION</w:t>
      </w:r>
      <w:r>
        <w:rPr>
          <w:spacing w:val="-16"/>
        </w:rPr>
        <w:t> </w:t>
      </w:r>
      <w:r>
        <w:rPr/>
        <w:t>COMMUNAUTAIRE</w:t>
      </w:r>
      <w:r>
        <w:rPr>
          <w:spacing w:val="-17"/>
        </w:rPr>
        <w:t> </w:t>
      </w:r>
      <w:r>
        <w:rPr/>
        <w:t>:</w:t>
      </w:r>
      <w:r>
        <w:rPr>
          <w:b w:val="0"/>
        </w:rPr>
      </w:r>
    </w:p>
    <w:p>
      <w:pPr>
        <w:spacing w:line="22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DIRECTION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spirituelle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recommandée,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140,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236.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29" w:lineRule="exact"/>
        <w:ind w:left="112" w:right="0" w:firstLine="0"/>
        <w:jc w:val="left"/>
      </w:pPr>
      <w:r>
        <w:rPr>
          <w:rFonts w:ascii="Times New Roman" w:hAnsi="Times New Roman"/>
          <w:b/>
        </w:rPr>
        <w:t>DIRECTOIRE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>
          <w:spacing w:val="-1"/>
        </w:rPr>
        <w:t>notion,</w:t>
      </w:r>
      <w:r>
        <w:rPr>
          <w:spacing w:val="-4"/>
        </w:rPr>
        <w:t> </w:t>
      </w:r>
      <w:r>
        <w:rPr/>
        <w:t>12</w:t>
      </w:r>
      <w:r>
        <w:rPr>
          <w:spacing w:val="-4"/>
        </w:rPr>
        <w:t> </w:t>
      </w:r>
      <w:r>
        <w:rPr/>
        <w:t>;</w:t>
      </w:r>
      <w:r>
        <w:rPr>
          <w:spacing w:val="-8"/>
        </w:rPr>
        <w:t> </w:t>
      </w:r>
      <w:r>
        <w:rPr>
          <w:spacing w:val="-1"/>
        </w:rPr>
        <w:t>vigueur,</w:t>
      </w:r>
      <w:r>
        <w:rPr>
          <w:spacing w:val="-4"/>
        </w:rPr>
        <w:t> </w:t>
      </w:r>
      <w:r>
        <w:rPr/>
        <w:t>13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interprétation</w:t>
      </w:r>
      <w:r>
        <w:rPr>
          <w:spacing w:val="-6"/>
        </w:rPr>
        <w:t> </w:t>
      </w:r>
      <w:r>
        <w:rPr>
          <w:spacing w:val="-1"/>
        </w:rPr>
        <w:t>authentique,</w:t>
      </w:r>
      <w:r>
        <w:rPr>
          <w:spacing w:val="-4"/>
        </w:rPr>
        <w:t> </w:t>
      </w:r>
      <w:r>
        <w:rPr/>
        <w:t>14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dispense,</w:t>
      </w:r>
      <w:r>
        <w:rPr>
          <w:spacing w:val="-4"/>
        </w:rPr>
        <w:t> </w:t>
      </w:r>
      <w:r>
        <w:rPr>
          <w:spacing w:val="1"/>
        </w:rPr>
        <w:t>15.</w:t>
      </w:r>
      <w:r>
        <w:rPr/>
      </w:r>
    </w:p>
    <w:p>
      <w:pPr>
        <w:pStyle w:val="BodyText"/>
        <w:spacing w:line="240" w:lineRule="auto"/>
        <w:ind w:left="539" w:right="116" w:hanging="428"/>
        <w:jc w:val="left"/>
      </w:pPr>
      <w:r>
        <w:rPr>
          <w:rFonts w:ascii="Times New Roman" w:hAnsi="Times New Roman"/>
          <w:b/>
        </w:rPr>
        <w:t>DISPENSE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20"/>
        </w:rPr>
        <w:t> </w:t>
      </w:r>
      <w:r>
        <w:rPr/>
        <w:t>des</w:t>
      </w:r>
      <w:r>
        <w:rPr>
          <w:spacing w:val="19"/>
        </w:rPr>
        <w:t> </w:t>
      </w:r>
      <w:r>
        <w:rPr>
          <w:spacing w:val="-1"/>
        </w:rPr>
        <w:t>Constitutions,</w:t>
      </w:r>
      <w:r>
        <w:rPr>
          <w:spacing w:val="20"/>
        </w:rPr>
        <w:t> </w:t>
      </w:r>
      <w:r>
        <w:rPr/>
        <w:t>7,</w:t>
      </w:r>
      <w:r>
        <w:rPr>
          <w:spacing w:val="19"/>
        </w:rPr>
        <w:t> </w:t>
      </w:r>
      <w:r>
        <w:rPr/>
        <w:t>10,</w:t>
      </w:r>
      <w:r>
        <w:rPr>
          <w:spacing w:val="18"/>
        </w:rPr>
        <w:t> </w:t>
      </w:r>
      <w:r>
        <w:rPr>
          <w:spacing w:val="-1"/>
        </w:rPr>
        <w:t>11,</w:t>
      </w:r>
      <w:r>
        <w:rPr>
          <w:spacing w:val="21"/>
        </w:rPr>
        <w:t> </w:t>
      </w:r>
      <w:r>
        <w:rPr>
          <w:spacing w:val="-1"/>
        </w:rPr>
        <w:t>457s.</w:t>
      </w:r>
      <w:r>
        <w:rPr>
          <w:spacing w:val="-2"/>
        </w:rPr>
        <w:t> </w:t>
      </w:r>
      <w:r>
        <w:rPr/>
        <w:t>;</w:t>
      </w:r>
      <w:r>
        <w:rPr>
          <w:spacing w:val="17"/>
        </w:rPr>
        <w:t> </w:t>
      </w:r>
      <w:r>
        <w:rPr/>
        <w:t>du</w:t>
      </w:r>
      <w:r>
        <w:rPr>
          <w:spacing w:val="19"/>
        </w:rPr>
        <w:t> </w:t>
      </w:r>
      <w:r>
        <w:rPr>
          <w:spacing w:val="-1"/>
        </w:rPr>
        <w:t>Directoire,</w:t>
      </w:r>
      <w:r>
        <w:rPr>
          <w:spacing w:val="19"/>
        </w:rPr>
        <w:t> </w:t>
      </w:r>
      <w:r>
        <w:rPr>
          <w:spacing w:val="-1"/>
        </w:rPr>
        <w:t>15,</w:t>
      </w:r>
      <w:r>
        <w:rPr>
          <w:spacing w:val="18"/>
        </w:rPr>
        <w:t> </w:t>
      </w:r>
      <w:r>
        <w:rPr/>
        <w:t>457s</w:t>
      </w:r>
      <w:r>
        <w:rPr>
          <w:spacing w:val="-3"/>
        </w:rPr>
        <w:t> </w:t>
      </w:r>
      <w:r>
        <w:rPr/>
        <w:t>;</w:t>
      </w:r>
      <w:r>
        <w:rPr>
          <w:spacing w:val="17"/>
        </w:rPr>
        <w:t> </w:t>
      </w:r>
      <w:r>
        <w:rPr/>
        <w:t>des</w:t>
      </w:r>
      <w:r>
        <w:rPr>
          <w:spacing w:val="19"/>
        </w:rPr>
        <w:t> </w:t>
      </w:r>
      <w:r>
        <w:rPr/>
        <w:t>décrets</w:t>
      </w:r>
      <w:r>
        <w:rPr>
          <w:spacing w:val="17"/>
        </w:rPr>
        <w:t> </w:t>
      </w:r>
      <w:r>
        <w:rPr>
          <w:spacing w:val="-1"/>
        </w:rPr>
        <w:t>Généraux,</w:t>
      </w:r>
      <w:r>
        <w:rPr>
          <w:spacing w:val="19"/>
        </w:rPr>
        <w:t> </w:t>
      </w:r>
      <w:r>
        <w:rPr/>
        <w:t>18</w:t>
      </w:r>
      <w:r>
        <w:rPr>
          <w:spacing w:val="-1"/>
        </w:rPr>
        <w:t> </w:t>
      </w:r>
      <w:r>
        <w:rPr/>
        <w:t>;</w:t>
      </w:r>
      <w:r>
        <w:rPr>
          <w:spacing w:val="20"/>
        </w:rPr>
        <w:t> </w:t>
      </w:r>
      <w:r>
        <w:rPr/>
        <w:t>des</w:t>
      </w:r>
      <w:r>
        <w:rPr>
          <w:spacing w:val="19"/>
        </w:rPr>
        <w:t> </w:t>
      </w:r>
      <w:r>
        <w:rPr>
          <w:spacing w:val="-2"/>
        </w:rPr>
        <w:t>vœux,</w:t>
      </w:r>
      <w:r>
        <w:rPr>
          <w:spacing w:val="87"/>
          <w:w w:val="99"/>
        </w:rPr>
        <w:t> </w:t>
      </w:r>
      <w:r>
        <w:rPr/>
        <w:t>280,</w:t>
      </w:r>
      <w:r>
        <w:rPr>
          <w:spacing w:val="-9"/>
        </w:rPr>
        <w:t> </w:t>
      </w:r>
      <w:r>
        <w:rPr>
          <w:spacing w:val="1"/>
        </w:rPr>
        <w:t>283.</w:t>
      </w:r>
      <w:r>
        <w:rPr/>
      </w:r>
    </w:p>
    <w:p>
      <w:pPr>
        <w:pStyle w:val="BodyText"/>
        <w:spacing w:line="240" w:lineRule="auto"/>
        <w:ind w:left="539" w:right="116" w:hanging="428"/>
        <w:jc w:val="left"/>
      </w:pPr>
      <w:r>
        <w:rPr>
          <w:rFonts w:ascii="Times New Roman" w:hAnsi="Times New Roman"/>
          <w:b/>
        </w:rPr>
        <w:t>DISPONIBILITÉ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 </w:t>
      </w:r>
      <w:r>
        <w:rPr>
          <w:rFonts w:ascii="Times New Roman" w:hAnsi="Times New Roman"/>
          <w:b/>
          <w:spacing w:val="2"/>
        </w:rPr>
        <w:t> </w:t>
      </w:r>
      <w:r>
        <w:rPr/>
        <w:t>pour </w:t>
      </w:r>
      <w:r>
        <w:rPr>
          <w:spacing w:val="3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mission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universelle,</w:t>
      </w:r>
      <w:r>
        <w:rPr/>
        <w:t> </w:t>
      </w:r>
      <w:r>
        <w:rPr>
          <w:spacing w:val="2"/>
        </w:rPr>
        <w:t> </w:t>
      </w:r>
      <w:r>
        <w:rPr/>
        <w:t>104 ; </w:t>
      </w:r>
      <w:r>
        <w:rPr>
          <w:spacing w:val="1"/>
        </w:rPr>
        <w:t> </w:t>
      </w:r>
      <w:r>
        <w:rPr/>
        <w:t>pour </w:t>
      </w:r>
      <w:r>
        <w:rPr>
          <w:spacing w:val="2"/>
        </w:rPr>
        <w:t> </w:t>
      </w:r>
      <w:r>
        <w:rPr>
          <w:spacing w:val="-1"/>
        </w:rPr>
        <w:t>destinations,</w:t>
      </w:r>
      <w:r>
        <w:rPr/>
        <w:t> </w:t>
      </w:r>
      <w:r>
        <w:rPr>
          <w:spacing w:val="3"/>
        </w:rPr>
        <w:t> </w:t>
      </w:r>
      <w:r>
        <w:rPr/>
        <w:t>306-308</w:t>
      </w:r>
      <w:r>
        <w:rPr>
          <w:spacing w:val="-2"/>
        </w:rPr>
        <w:t> </w:t>
      </w:r>
      <w:r>
        <w:rPr/>
        <w:t>; </w:t>
      </w:r>
      <w:r>
        <w:rPr>
          <w:spacing w:val="2"/>
        </w:rPr>
        <w:t> </w:t>
      </w:r>
      <w:r>
        <w:rPr/>
        <w:t>pour </w:t>
      </w:r>
      <w:r>
        <w:rPr>
          <w:spacing w:val="2"/>
        </w:rPr>
        <w:t> </w:t>
      </w:r>
      <w:r>
        <w:rPr>
          <w:spacing w:val="-1"/>
        </w:rPr>
        <w:t>charges,</w:t>
      </w:r>
      <w:r>
        <w:rPr/>
        <w:t> </w:t>
      </w:r>
      <w:r>
        <w:rPr>
          <w:spacing w:val="2"/>
        </w:rPr>
        <w:t> </w:t>
      </w:r>
      <w:r>
        <w:rPr/>
        <w:t>356</w:t>
      </w:r>
      <w:r>
        <w:rPr>
          <w:spacing w:val="-1"/>
        </w:rPr>
        <w:t> </w:t>
      </w:r>
      <w:r>
        <w:rPr/>
        <w:t>; </w:t>
      </w:r>
      <w:r>
        <w:rPr>
          <w:spacing w:val="1"/>
        </w:rPr>
        <w:t> </w:t>
      </w:r>
      <w:r>
        <w:rPr/>
        <w:t>pour</w:t>
      </w:r>
      <w:r>
        <w:rPr>
          <w:spacing w:val="69"/>
          <w:w w:val="99"/>
        </w:rPr>
        <w:t> </w:t>
      </w:r>
      <w:r>
        <w:rPr>
          <w:spacing w:val="-1"/>
        </w:rPr>
        <w:t>travailler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7"/>
        </w:rPr>
        <w:t> </w:t>
      </w:r>
      <w:r>
        <w:rPr/>
        <w:t>des</w:t>
      </w:r>
      <w:r>
        <w:rPr>
          <w:spacing w:val="-6"/>
        </w:rPr>
        <w:t> </w:t>
      </w:r>
      <w:r>
        <w:rPr/>
        <w:t>Églises</w:t>
      </w:r>
      <w:r>
        <w:rPr>
          <w:spacing w:val="-7"/>
        </w:rPr>
        <w:t> </w:t>
      </w:r>
      <w:r>
        <w:rPr/>
        <w:t>en</w:t>
      </w:r>
      <w:r>
        <w:rPr>
          <w:spacing w:val="-4"/>
        </w:rPr>
        <w:t> </w:t>
      </w:r>
      <w:r>
        <w:rPr>
          <w:spacing w:val="-1"/>
        </w:rPr>
        <w:t>Formation,</w:t>
      </w:r>
      <w:r>
        <w:rPr>
          <w:spacing w:val="-5"/>
        </w:rPr>
        <w:t> </w:t>
      </w:r>
      <w:r>
        <w:rPr/>
        <w:t>121.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DISPOSITIONS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5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Chapitres</w:t>
      </w:r>
      <w:r>
        <w:rPr>
          <w:spacing w:val="-6"/>
        </w:rPr>
        <w:t> </w:t>
      </w:r>
      <w:r>
        <w:rPr>
          <w:spacing w:val="-1"/>
        </w:rPr>
        <w:t>Généraux</w:t>
      </w:r>
      <w:r>
        <w:rPr>
          <w:spacing w:val="-7"/>
        </w:rPr>
        <w:t> </w:t>
      </w:r>
      <w:r>
        <w:rPr/>
        <w:t>:</w:t>
      </w:r>
      <w:r>
        <w:rPr>
          <w:spacing w:val="-6"/>
        </w:rPr>
        <w:t> </w:t>
      </w:r>
      <w:r>
        <w:rPr>
          <w:spacing w:val="-1"/>
        </w:rPr>
        <w:t>promulgation,</w:t>
      </w:r>
      <w:r>
        <w:rPr>
          <w:spacing w:val="-5"/>
        </w:rPr>
        <w:t> </w:t>
      </w:r>
      <w:r>
        <w:rPr/>
        <w:t>503.</w:t>
      </w:r>
      <w:r>
        <w:rPr>
          <w:spacing w:val="-4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Chap.</w:t>
      </w:r>
      <w:r>
        <w:rPr>
          <w:spacing w:val="-5"/>
        </w:rPr>
        <w:t> </w:t>
      </w:r>
      <w:r>
        <w:rPr>
          <w:spacing w:val="-1"/>
        </w:rPr>
        <w:t>Prov.,</w:t>
      </w:r>
      <w:r>
        <w:rPr>
          <w:spacing w:val="-5"/>
        </w:rPr>
        <w:t> </w:t>
      </w:r>
      <w:r>
        <w:rPr/>
        <w:t>465,</w:t>
      </w:r>
      <w:r>
        <w:rPr>
          <w:spacing w:val="-7"/>
        </w:rPr>
        <w:t> </w:t>
      </w:r>
      <w:r>
        <w:rPr/>
        <w:t>496c.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z w:val="20"/>
        </w:rPr>
        <w:t>DISTRIBUTION</w:t>
      </w:r>
      <w:r>
        <w:rPr>
          <w:rFonts w:ascii="Times New Roman"/>
          <w:b/>
          <w:spacing w:val="-8"/>
          <w:sz w:val="20"/>
        </w:rPr>
        <w:t> </w:t>
      </w:r>
      <w:r>
        <w:rPr>
          <w:rFonts w:ascii="Times New Roman"/>
          <w:b/>
          <w:sz w:val="20"/>
        </w:rPr>
        <w:t>: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sz w:val="20"/>
        </w:rPr>
        <w:t>du</w:t>
      </w:r>
      <w:r>
        <w:rPr>
          <w:rFonts w:ascii="Times New Roman"/>
          <w:spacing w:val="-8"/>
          <w:sz w:val="20"/>
        </w:rPr>
        <w:t> </w:t>
      </w:r>
      <w:r>
        <w:rPr>
          <w:rFonts w:ascii="Times New Roman"/>
          <w:spacing w:val="-1"/>
          <w:sz w:val="20"/>
        </w:rPr>
        <w:t>personnel,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pacing w:val="1"/>
          <w:sz w:val="20"/>
        </w:rPr>
        <w:t>309.</w:t>
      </w:r>
      <w:r>
        <w:rPr>
          <w:rFonts w:ascii="Times New Roman"/>
          <w:sz w:val="20"/>
        </w:rPr>
      </w:r>
    </w:p>
    <w:p>
      <w:pPr>
        <w:pStyle w:val="Heading3"/>
        <w:spacing w:line="228" w:lineRule="exact" w:before="3"/>
        <w:ind w:left="112" w:right="0"/>
        <w:jc w:val="left"/>
        <w:rPr>
          <w:b w:val="0"/>
          <w:bCs w:val="0"/>
        </w:rPr>
      </w:pPr>
      <w:r>
        <w:rPr/>
        <w:t>DIVERTISSEMENTS</w:t>
      </w:r>
      <w:r>
        <w:rPr>
          <w:spacing w:val="-11"/>
        </w:rPr>
        <w:t> </w:t>
      </w:r>
      <w:r>
        <w:rPr/>
        <w:t>:</w:t>
      </w:r>
      <w:r>
        <w:rPr>
          <w:spacing w:val="-10"/>
        </w:rPr>
        <w:t> </w:t>
      </w:r>
      <w:r>
        <w:rPr/>
        <w:t>voir</w:t>
      </w:r>
      <w:r>
        <w:rPr>
          <w:spacing w:val="-10"/>
        </w:rPr>
        <w:t> </w:t>
      </w:r>
      <w:r>
        <w:rPr>
          <w:spacing w:val="-1"/>
        </w:rPr>
        <w:t>LOISIRS</w:t>
      </w:r>
      <w:r>
        <w:rPr>
          <w:b w:val="0"/>
        </w:rPr>
      </w:r>
    </w:p>
    <w:p>
      <w:pPr>
        <w:spacing w:line="22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DOCUMENTS</w:t>
      </w:r>
      <w:r>
        <w:rPr>
          <w:rFonts w:ascii="Times New Roman" w:hAnsi="Times New Roman" w:cs="Times New Roman" w:eastAsia="Times New Roman"/>
          <w:b/>
          <w:bCs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d’archive</w:t>
      </w:r>
      <w:r>
        <w:rPr>
          <w:rFonts w:ascii="Times New Roman" w:hAnsi="Times New Roman" w:cs="Times New Roman" w:eastAsia="Times New Roman"/>
          <w:b/>
          <w:bCs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conservation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dans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les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Archives,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302,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378,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410,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429d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Archives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administratives,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379.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40" w:lineRule="auto"/>
        <w:ind w:left="539" w:right="117" w:firstLine="0"/>
        <w:jc w:val="both"/>
      </w:pPr>
      <w:r>
        <w:rPr/>
        <w:t>–</w:t>
      </w:r>
      <w:r>
        <w:rPr>
          <w:spacing w:val="6"/>
        </w:rPr>
        <w:t> </w:t>
      </w:r>
      <w:r>
        <w:rPr>
          <w:spacing w:val="-1"/>
        </w:rPr>
        <w:t>requis</w:t>
      </w:r>
      <w:r>
        <w:rPr>
          <w:spacing w:val="4"/>
        </w:rPr>
        <w:t> </w:t>
      </w:r>
      <w:r>
        <w:rPr/>
        <w:t>pour</w:t>
      </w:r>
      <w:r>
        <w:rPr>
          <w:spacing w:val="6"/>
        </w:rPr>
        <w:t> </w:t>
      </w:r>
      <w:r>
        <w:rPr>
          <w:spacing w:val="-1"/>
        </w:rPr>
        <w:t>certains</w:t>
      </w:r>
      <w:r>
        <w:rPr>
          <w:spacing w:val="4"/>
        </w:rPr>
        <w:t> </w:t>
      </w:r>
      <w:r>
        <w:rPr>
          <w:spacing w:val="-1"/>
        </w:rPr>
        <w:t>actes</w:t>
      </w:r>
      <w:r>
        <w:rPr>
          <w:spacing w:val="-3"/>
        </w:rPr>
        <w:t> </w:t>
      </w:r>
      <w:r>
        <w:rPr/>
        <w:t>:</w:t>
      </w:r>
      <w:r>
        <w:rPr>
          <w:spacing w:val="5"/>
        </w:rPr>
        <w:t> </w:t>
      </w:r>
      <w:r>
        <w:rPr/>
        <w:t>pour</w:t>
      </w:r>
      <w:r>
        <w:rPr>
          <w:spacing w:val="6"/>
        </w:rPr>
        <w:t> </w:t>
      </w:r>
      <w:r>
        <w:rPr>
          <w:spacing w:val="-1"/>
        </w:rPr>
        <w:t>entrer,</w:t>
      </w:r>
      <w:r>
        <w:rPr>
          <w:spacing w:val="5"/>
        </w:rPr>
        <w:t> </w:t>
      </w:r>
      <w:r>
        <w:rPr/>
        <w:t>190,</w:t>
      </w:r>
      <w:r>
        <w:rPr>
          <w:spacing w:val="3"/>
        </w:rPr>
        <w:t> </w:t>
      </w:r>
      <w:r>
        <w:rPr>
          <w:spacing w:val="-1"/>
        </w:rPr>
        <w:t>200-20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sollicitations</w:t>
      </w:r>
      <w:r>
        <w:rPr>
          <w:spacing w:val="4"/>
        </w:rPr>
        <w:t> </w:t>
      </w:r>
      <w:r>
        <w:rPr/>
        <w:t>et</w:t>
      </w:r>
      <w:r>
        <w:rPr>
          <w:spacing w:val="6"/>
        </w:rPr>
        <w:t> </w:t>
      </w:r>
      <w:r>
        <w:rPr>
          <w:spacing w:val="-1"/>
        </w:rPr>
        <w:t>informations</w:t>
      </w:r>
      <w:r>
        <w:rPr>
          <w:spacing w:val="4"/>
        </w:rPr>
        <w:t> </w:t>
      </w:r>
      <w:r>
        <w:rPr/>
        <w:t>pour</w:t>
      </w:r>
      <w:r>
        <w:rPr>
          <w:spacing w:val="6"/>
        </w:rPr>
        <w:t> </w:t>
      </w:r>
      <w:r>
        <w:rPr>
          <w:spacing w:val="-1"/>
        </w:rPr>
        <w:t>professions,</w:t>
      </w:r>
      <w:r>
        <w:rPr>
          <w:spacing w:val="95"/>
          <w:w w:val="99"/>
        </w:rPr>
        <w:t> </w:t>
      </w:r>
      <w:r>
        <w:rPr>
          <w:spacing w:val="-1"/>
        </w:rPr>
        <w:t>rénovations</w:t>
      </w:r>
      <w:r>
        <w:rPr>
          <w:spacing w:val="4"/>
        </w:rPr>
        <w:t> </w:t>
      </w:r>
      <w:r>
        <w:rPr/>
        <w:t>et</w:t>
      </w:r>
      <w:r>
        <w:rPr>
          <w:spacing w:val="5"/>
        </w:rPr>
        <w:t> </w:t>
      </w:r>
      <w:r>
        <w:rPr/>
        <w:t>ordres</w:t>
      </w:r>
      <w:r>
        <w:rPr>
          <w:spacing w:val="5"/>
        </w:rPr>
        <w:t> </w:t>
      </w:r>
      <w:r>
        <w:rPr>
          <w:spacing w:val="-1"/>
        </w:rPr>
        <w:t>sacrés</w:t>
      </w:r>
      <w:r>
        <w:rPr>
          <w:spacing w:val="-5"/>
        </w:rPr>
        <w:t> </w:t>
      </w:r>
      <w:r>
        <w:rPr/>
        <w:t>:</w:t>
      </w:r>
      <w:r>
        <w:rPr>
          <w:spacing w:val="3"/>
        </w:rPr>
        <w:t> </w:t>
      </w:r>
      <w:r>
        <w:rPr>
          <w:spacing w:val="-1"/>
        </w:rPr>
        <w:t>noviciat,</w:t>
      </w:r>
      <w:r>
        <w:rPr>
          <w:spacing w:val="6"/>
        </w:rPr>
        <w:t> </w:t>
      </w:r>
      <w:r>
        <w:rPr/>
        <w:t>217,</w:t>
      </w:r>
      <w:r>
        <w:rPr>
          <w:spacing w:val="6"/>
        </w:rPr>
        <w:t> </w:t>
      </w:r>
      <w:r>
        <w:rPr/>
        <w:t>227,</w:t>
      </w:r>
      <w:r>
        <w:rPr>
          <w:spacing w:val="4"/>
        </w:rPr>
        <w:t> </w:t>
      </w:r>
      <w:r>
        <w:rPr>
          <w:spacing w:val="-1"/>
        </w:rPr>
        <w:t>rénovation,</w:t>
      </w:r>
      <w:r>
        <w:rPr>
          <w:spacing w:val="5"/>
        </w:rPr>
        <w:t> </w:t>
      </w:r>
      <w:r>
        <w:rPr/>
        <w:t>223,</w:t>
      </w:r>
      <w:r>
        <w:rPr>
          <w:spacing w:val="4"/>
        </w:rPr>
        <w:t> </w:t>
      </w:r>
      <w:r>
        <w:rPr/>
        <w:t>227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profession</w:t>
      </w:r>
      <w:r>
        <w:rPr>
          <w:spacing w:val="3"/>
        </w:rPr>
        <w:t> </w:t>
      </w:r>
      <w:r>
        <w:rPr>
          <w:spacing w:val="-1"/>
        </w:rPr>
        <w:t>perpétuelle,</w:t>
      </w:r>
      <w:r>
        <w:rPr>
          <w:spacing w:val="6"/>
        </w:rPr>
        <w:t> </w:t>
      </w:r>
      <w:r>
        <w:rPr/>
        <w:t>224,</w:t>
      </w:r>
      <w:r>
        <w:rPr>
          <w:spacing w:val="4"/>
        </w:rPr>
        <w:t> </w:t>
      </w:r>
      <w:r>
        <w:rPr/>
        <w:t>225,</w:t>
      </w:r>
      <w:r>
        <w:rPr>
          <w:spacing w:val="4"/>
        </w:rPr>
        <w:t> </w:t>
      </w:r>
      <w:r>
        <w:rPr>
          <w:spacing w:val="-1"/>
        </w:rPr>
        <w:t>227</w:t>
      </w:r>
      <w:r>
        <w:rPr>
          <w:spacing w:val="-5"/>
        </w:rPr>
        <w:t> </w:t>
      </w:r>
      <w:r>
        <w:rPr/>
        <w:t>;</w:t>
      </w:r>
      <w:r>
        <w:rPr>
          <w:spacing w:val="109"/>
          <w:w w:val="99"/>
        </w:rPr>
        <w:t> </w:t>
      </w:r>
      <w:r>
        <w:rPr/>
        <w:t>ordres,</w:t>
      </w:r>
      <w:r>
        <w:rPr>
          <w:spacing w:val="10"/>
        </w:rPr>
        <w:t> </w:t>
      </w:r>
      <w:r>
        <w:rPr/>
        <w:t>227,</w:t>
      </w:r>
      <w:r>
        <w:rPr>
          <w:spacing w:val="12"/>
        </w:rPr>
        <w:t> </w:t>
      </w:r>
      <w:r>
        <w:rPr/>
        <w:t>243b</w:t>
      </w:r>
      <w:r>
        <w:rPr>
          <w:spacing w:val="-2"/>
        </w:rPr>
        <w:t> </w:t>
      </w:r>
      <w:r>
        <w:rPr/>
        <w:t>;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1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informations</w:t>
      </w:r>
      <w:r>
        <w:rPr>
          <w:rFonts w:ascii="Times New Roman" w:hAnsi="Times New Roman" w:cs="Times New Roman" w:eastAsia="Times New Roman"/>
          <w:b/>
          <w:bCs/>
          <w:spacing w:val="12"/>
        </w:rPr>
        <w:t> </w:t>
      </w:r>
      <w:r>
        <w:rPr>
          <w:rFonts w:ascii="Times New Roman" w:hAnsi="Times New Roman" w:cs="Times New Roman" w:eastAsia="Times New Roman"/>
          <w:b/>
          <w:bCs/>
        </w:rPr>
        <w:t>et</w:t>
      </w:r>
      <w:r>
        <w:rPr>
          <w:rFonts w:ascii="Times New Roman" w:hAnsi="Times New Roman" w:cs="Times New Roman" w:eastAsia="Times New Roman"/>
          <w:b/>
          <w:bCs/>
          <w:spacing w:val="12"/>
        </w:rPr>
        <w:t> </w:t>
      </w:r>
      <w:r>
        <w:rPr>
          <w:rFonts w:ascii="Times New Roman" w:hAnsi="Times New Roman" w:cs="Times New Roman" w:eastAsia="Times New Roman"/>
          <w:b/>
          <w:bCs/>
        </w:rPr>
        <w:t>actes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0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Visites</w:t>
      </w:r>
      <w:r>
        <w:rPr>
          <w:spacing w:val="11"/>
        </w:rPr>
        <w:t> </w:t>
      </w:r>
      <w:r>
        <w:rPr>
          <w:spacing w:val="-1"/>
        </w:rPr>
        <w:t>canoniques,</w:t>
      </w:r>
      <w:r>
        <w:rPr>
          <w:spacing w:val="12"/>
        </w:rPr>
        <w:t> </w:t>
      </w:r>
      <w:r>
        <w:rPr/>
        <w:t>476</w:t>
      </w:r>
      <w:r>
        <w:rPr>
          <w:spacing w:val="-2"/>
        </w:rPr>
        <w:t> </w:t>
      </w:r>
      <w:r>
        <w:rPr/>
        <w:t>;</w:t>
      </w:r>
      <w:r>
        <w:rPr>
          <w:spacing w:val="11"/>
        </w:rPr>
        <w:t> </w:t>
      </w:r>
      <w:r>
        <w:rPr>
          <w:spacing w:val="-1"/>
        </w:rPr>
        <w:t>élection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Délégués</w:t>
      </w:r>
      <w:r>
        <w:rPr>
          <w:spacing w:val="11"/>
        </w:rPr>
        <w:t> </w:t>
      </w:r>
      <w:r>
        <w:rPr/>
        <w:t>au</w:t>
      </w:r>
      <w:r>
        <w:rPr>
          <w:spacing w:val="11"/>
        </w:rPr>
        <w:t> </w:t>
      </w:r>
      <w:r>
        <w:rPr>
          <w:spacing w:val="-1"/>
        </w:rPr>
        <w:t>Chapitre,</w:t>
      </w:r>
      <w:r>
        <w:rPr/>
      </w:r>
    </w:p>
    <w:p>
      <w:pPr>
        <w:spacing w:line="229" w:lineRule="exact" w:before="0"/>
        <w:ind w:left="538" w:right="0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471.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capitulaires</w:t>
      </w:r>
      <w:r>
        <w:rPr>
          <w:rFonts w:ascii="Times New Roman" w:hAnsi="Times New Roman" w:cs="Times New Roman" w:eastAsia="Times New Roman"/>
          <w:b/>
          <w:bCs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estime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connaissance,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16.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Heading3"/>
        <w:spacing w:line="229" w:lineRule="exact"/>
        <w:ind w:left="111" w:right="0"/>
        <w:jc w:val="left"/>
        <w:rPr>
          <w:b w:val="0"/>
          <w:bCs w:val="0"/>
        </w:rPr>
      </w:pPr>
      <w:r>
        <w:rPr/>
        <w:t>DONATIONS</w:t>
      </w:r>
      <w:r>
        <w:rPr>
          <w:spacing w:val="-7"/>
        </w:rPr>
        <w:t> </w:t>
      </w:r>
      <w:r>
        <w:rPr/>
        <w:t>:</w:t>
      </w:r>
      <w:r>
        <w:rPr>
          <w:spacing w:val="-5"/>
        </w:rPr>
        <w:t> </w:t>
      </w:r>
      <w:r>
        <w:rPr>
          <w:rFonts w:ascii="Times New Roman" w:hAnsi="Times New Roman"/>
          <w:b w:val="0"/>
          <w:spacing w:val="-1"/>
        </w:rPr>
        <w:t>v.</w:t>
      </w:r>
      <w:r>
        <w:rPr>
          <w:rFonts w:ascii="Times New Roman" w:hAnsi="Times New Roman"/>
          <w:b w:val="0"/>
          <w:spacing w:val="40"/>
        </w:rPr>
        <w:t> </w:t>
      </w:r>
      <w:r>
        <w:rPr/>
        <w:t>Héritage.</w:t>
      </w:r>
      <w:r>
        <w:rPr>
          <w:b w:val="0"/>
        </w:rPr>
      </w:r>
    </w:p>
    <w:p>
      <w:pPr>
        <w:spacing w:before="0"/>
        <w:ind w:left="11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DROIT</w:t>
      </w:r>
      <w:r>
        <w:rPr>
          <w:rFonts w:ascii="Times New Roman" w:hAnsi="Times New Roman"/>
          <w:b/>
          <w:spacing w:val="-3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3"/>
          <w:sz w:val="20"/>
        </w:rPr>
        <w:t> </w:t>
      </w:r>
      <w:r>
        <w:rPr>
          <w:rFonts w:ascii="Times New Roman" w:hAnsi="Times New Roman"/>
          <w:b/>
          <w:sz w:val="20"/>
        </w:rPr>
        <w:t>LA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CONGRÉGATION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éléments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constitutifs,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1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et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s.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sa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connaissance,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2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lecture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et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consultation,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3.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v.</w:t>
      </w:r>
      <w:r>
        <w:rPr>
          <w:rFonts w:ascii="Times New Roman" w:hAnsi="Times New Roman"/>
          <w:sz w:val="20"/>
        </w:rPr>
      </w:r>
    </w:p>
    <w:p>
      <w:pPr>
        <w:pStyle w:val="Heading3"/>
        <w:spacing w:line="228" w:lineRule="exact" w:before="5"/>
        <w:ind w:left="538" w:right="0"/>
        <w:jc w:val="both"/>
        <w:rPr>
          <w:b w:val="0"/>
          <w:bCs w:val="0"/>
        </w:rPr>
      </w:pPr>
      <w:r>
        <w:rPr>
          <w:spacing w:val="-1"/>
        </w:rPr>
        <w:t>Constitutions,</w:t>
      </w:r>
      <w:r>
        <w:rPr>
          <w:spacing w:val="-12"/>
        </w:rPr>
        <w:t> </w:t>
      </w:r>
      <w:r>
        <w:rPr>
          <w:spacing w:val="-1"/>
        </w:rPr>
        <w:t>Directoire,</w:t>
      </w:r>
      <w:r>
        <w:rPr>
          <w:spacing w:val="-11"/>
        </w:rPr>
        <w:t> </w:t>
      </w:r>
      <w:r>
        <w:rPr/>
        <w:t>etc.</w:t>
      </w:r>
      <w:r>
        <w:rPr>
          <w:b w:val="0"/>
        </w:rPr>
      </w:r>
    </w:p>
    <w:p>
      <w:pPr>
        <w:spacing w:line="228" w:lineRule="exact" w:before="0"/>
        <w:ind w:left="11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DURÉE</w:t>
      </w:r>
      <w:r>
        <w:rPr>
          <w:rFonts w:ascii="Times New Roman" w:hAnsi="Times New Roman"/>
          <w:b/>
          <w:spacing w:val="42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dans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les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charges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manière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calculer,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358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du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Sup.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Prov.,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442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du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SP.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Local,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424c.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8" w:right="117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ÉCONOMES</w:t>
      </w:r>
      <w:r>
        <w:rPr>
          <w:rFonts w:ascii="Times New Roman" w:hAnsi="Times New Roman" w:cs="Times New Roman" w:eastAsia="Times New Roman"/>
          <w:b/>
          <w:bCs/>
          <w:spacing w:val="-6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1"/>
        </w:rPr>
        <w:t> </w:t>
      </w:r>
      <w:r>
        <w:rPr>
          <w:spacing w:val="-1"/>
        </w:rPr>
        <w:t>notion</w:t>
      </w:r>
      <w:r>
        <w:rPr>
          <w:spacing w:val="-3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distinction</w:t>
      </w:r>
      <w:r>
        <w:rPr>
          <w:spacing w:val="-3"/>
        </w:rPr>
        <w:t> </w:t>
      </w:r>
      <w:r>
        <w:rPr>
          <w:spacing w:val="-1"/>
        </w:rPr>
        <w:t>d’avec</w:t>
      </w:r>
      <w:r>
        <w:rPr>
          <w:spacing w:val="-2"/>
        </w:rPr>
        <w:t> </w:t>
      </w:r>
      <w:r>
        <w:rPr/>
        <w:t>les </w:t>
      </w:r>
      <w:r>
        <w:rPr>
          <w:spacing w:val="-1"/>
        </w:rPr>
        <w:t>Administrateurs,</w:t>
      </w:r>
      <w:r>
        <w:rPr>
          <w:spacing w:val="-2"/>
        </w:rPr>
        <w:t> </w:t>
      </w:r>
      <w:r>
        <w:rPr/>
        <w:t>541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préparation</w:t>
      </w:r>
      <w:r>
        <w:rPr>
          <w:spacing w:val="-4"/>
        </w:rPr>
        <w:t> </w:t>
      </w:r>
      <w:r>
        <w:rPr>
          <w:spacing w:val="-1"/>
        </w:rPr>
        <w:t>technique adéquate,</w:t>
      </w:r>
      <w:r>
        <w:rPr>
          <w:spacing w:val="-2"/>
        </w:rPr>
        <w:t> </w:t>
      </w:r>
      <w:r>
        <w:rPr/>
        <w:t>550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exercer</w:t>
      </w:r>
      <w:r>
        <w:rPr>
          <w:spacing w:val="125"/>
          <w:w w:val="99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fonction</w:t>
      </w:r>
      <w:r>
        <w:rPr>
          <w:spacing w:val="-5"/>
        </w:rPr>
        <w:t> </w:t>
      </w:r>
      <w:r>
        <w:rPr>
          <w:spacing w:val="-1"/>
        </w:rPr>
        <w:t>sans</w:t>
      </w:r>
      <w:r>
        <w:rPr>
          <w:spacing w:val="-5"/>
        </w:rPr>
        <w:t> </w:t>
      </w:r>
      <w:r>
        <w:rPr>
          <w:spacing w:val="-1"/>
        </w:rPr>
        <w:t>esprit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propriété,</w:t>
      </w:r>
      <w:r>
        <w:rPr>
          <w:spacing w:val="-3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>
          <w:spacing w:val="-1"/>
        </w:rPr>
        <w:t>clarté,</w:t>
      </w:r>
      <w:r>
        <w:rPr>
          <w:spacing w:val="-3"/>
        </w:rPr>
        <w:t> </w:t>
      </w:r>
      <w:r>
        <w:rPr/>
        <w:t>68.</w:t>
      </w:r>
      <w:r>
        <w:rPr>
          <w:spacing w:val="-3"/>
        </w:rPr>
        <w:t> </w:t>
      </w:r>
      <w:r>
        <w:rPr>
          <w:spacing w:val="-1"/>
        </w:rPr>
        <w:t>v.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Administrateurs.</w:t>
      </w:r>
      <w:r>
        <w:rPr>
          <w:rFonts w:ascii="Times New Roman" w:hAnsi="Times New Roman" w:cs="Times New Roman" w:eastAsia="Times New Roman"/>
          <w:b/>
          <w:bCs/>
          <w:spacing w:val="1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Général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4"/>
        </w:rPr>
        <w:t> </w:t>
      </w:r>
      <w:r>
        <w:rPr>
          <w:spacing w:val="-1"/>
        </w:rPr>
        <w:t>élection</w:t>
      </w:r>
      <w:r>
        <w:rPr>
          <w:spacing w:val="15"/>
        </w:rPr>
        <w:t> </w:t>
      </w:r>
      <w:r>
        <w:rPr/>
        <w:t>en</w:t>
      </w:r>
      <w:r>
        <w:rPr>
          <w:spacing w:val="15"/>
        </w:rPr>
        <w:t> </w:t>
      </w:r>
      <w:r>
        <w:rPr>
          <w:spacing w:val="-1"/>
        </w:rPr>
        <w:t>Chapitre,</w:t>
      </w:r>
      <w:r>
        <w:rPr>
          <w:spacing w:val="14"/>
        </w:rPr>
        <w:t> </w:t>
      </w:r>
      <w:r>
        <w:rPr/>
        <w:t>348a,</w:t>
      </w:r>
      <w:r>
        <w:rPr>
          <w:spacing w:val="125"/>
          <w:w w:val="99"/>
        </w:rPr>
        <w:t> </w:t>
      </w:r>
      <w:r>
        <w:rPr/>
        <w:t>516</w:t>
      </w:r>
      <w:r>
        <w:rPr>
          <w:spacing w:val="-2"/>
        </w:rPr>
        <w:t> </w:t>
      </w:r>
      <w:r>
        <w:rPr/>
        <w:t>;</w:t>
      </w:r>
      <w:r>
        <w:rPr>
          <w:spacing w:val="38"/>
        </w:rPr>
        <w:t> </w:t>
      </w:r>
      <w:r>
        <w:rPr>
          <w:spacing w:val="-2"/>
        </w:rPr>
        <w:t>unie</w:t>
      </w:r>
      <w:r>
        <w:rPr>
          <w:spacing w:val="40"/>
        </w:rPr>
        <w:t> </w:t>
      </w:r>
      <w:r>
        <w:rPr/>
        <w:t>à</w:t>
      </w:r>
      <w:r>
        <w:rPr>
          <w:spacing w:val="39"/>
        </w:rPr>
        <w:t> </w:t>
      </w:r>
      <w:r>
        <w:rPr>
          <w:spacing w:val="-1"/>
        </w:rPr>
        <w:t>la</w:t>
      </w:r>
      <w:r>
        <w:rPr>
          <w:spacing w:val="36"/>
        </w:rPr>
        <w:t> </w:t>
      </w:r>
      <w:r>
        <w:rPr>
          <w:spacing w:val="-1"/>
        </w:rPr>
        <w:t>Préfecture</w:t>
      </w:r>
      <w:r>
        <w:rPr>
          <w:spacing w:val="40"/>
        </w:rPr>
        <w:t> </w:t>
      </w:r>
      <w:r>
        <w:rPr>
          <w:spacing w:val="-1"/>
        </w:rPr>
        <w:t>d’Économie,</w:t>
      </w:r>
      <w:r>
        <w:rPr>
          <w:spacing w:val="39"/>
        </w:rPr>
        <w:t> </w:t>
      </w:r>
      <w:r>
        <w:rPr/>
        <w:t>413</w:t>
      </w:r>
      <w:r>
        <w:rPr>
          <w:spacing w:val="-2"/>
        </w:rPr>
        <w:t> </w:t>
      </w:r>
      <w:r>
        <w:rPr/>
        <w:t>;</w:t>
      </w:r>
      <w:r>
        <w:rPr>
          <w:spacing w:val="39"/>
        </w:rPr>
        <w:t> </w:t>
      </w:r>
      <w:r>
        <w:rPr>
          <w:spacing w:val="-1"/>
        </w:rPr>
        <w:t>attributions,</w:t>
      </w:r>
      <w:r>
        <w:rPr>
          <w:spacing w:val="39"/>
        </w:rPr>
        <w:t> </w:t>
      </w:r>
      <w:r>
        <w:rPr/>
        <w:t>543</w:t>
      </w:r>
      <w:r>
        <w:rPr>
          <w:spacing w:val="-4"/>
        </w:rPr>
        <w:t> </w:t>
      </w:r>
      <w:r>
        <w:rPr/>
        <w:t>;</w:t>
      </w:r>
      <w:r>
        <w:rPr>
          <w:spacing w:val="39"/>
        </w:rPr>
        <w:t> </w:t>
      </w:r>
      <w:r>
        <w:rPr>
          <w:spacing w:val="-1"/>
        </w:rPr>
        <w:t>surveillance</w:t>
      </w:r>
      <w:r>
        <w:rPr>
          <w:spacing w:val="39"/>
        </w:rPr>
        <w:t> </w:t>
      </w:r>
      <w:r>
        <w:rPr/>
        <w:t>à</w:t>
      </w:r>
      <w:r>
        <w:rPr>
          <w:spacing w:val="39"/>
        </w:rPr>
        <w:t> </w:t>
      </w:r>
      <w:r>
        <w:rPr>
          <w:spacing w:val="-1"/>
        </w:rPr>
        <w:t>l’égard</w:t>
      </w:r>
      <w:r>
        <w:rPr>
          <w:spacing w:val="42"/>
        </w:rPr>
        <w:t> </w:t>
      </w:r>
      <w:r>
        <w:rPr/>
        <w:t>des</w:t>
      </w:r>
      <w:r>
        <w:rPr>
          <w:spacing w:val="39"/>
        </w:rPr>
        <w:t> </w:t>
      </w:r>
      <w:r>
        <w:rPr>
          <w:spacing w:val="-1"/>
        </w:rPr>
        <w:t>administrations</w:t>
      </w:r>
      <w:r>
        <w:rPr>
          <w:spacing w:val="89"/>
          <w:w w:val="99"/>
        </w:rPr>
        <w:t> </w:t>
      </w:r>
      <w:r>
        <w:rPr>
          <w:spacing w:val="-1"/>
        </w:rPr>
        <w:t>inférieures,</w:t>
      </w:r>
      <w:r>
        <w:rPr>
          <w:spacing w:val="7"/>
        </w:rPr>
        <w:t> </w:t>
      </w:r>
      <w:r>
        <w:rPr/>
        <w:t>483,</w:t>
      </w:r>
      <w:r>
        <w:rPr>
          <w:spacing w:val="6"/>
        </w:rPr>
        <w:t> </w:t>
      </w:r>
      <w:r>
        <w:rPr/>
        <w:t>544</w:t>
      </w:r>
      <w:r>
        <w:rPr>
          <w:spacing w:val="-2"/>
        </w:rPr>
        <w:t> </w:t>
      </w:r>
      <w:r>
        <w:rPr/>
        <w:t>;</w:t>
      </w:r>
      <w:r>
        <w:rPr>
          <w:spacing w:val="4"/>
        </w:rPr>
        <w:t> </w:t>
      </w:r>
      <w:r>
        <w:rPr/>
        <w:t>aidé</w:t>
      </w:r>
      <w:r>
        <w:rPr>
          <w:spacing w:val="6"/>
        </w:rPr>
        <w:t> </w:t>
      </w:r>
      <w:r>
        <w:rPr>
          <w:spacing w:val="-1"/>
        </w:rPr>
        <w:t>par</w:t>
      </w:r>
      <w:r>
        <w:rPr>
          <w:spacing w:val="6"/>
        </w:rPr>
        <w:t> </w:t>
      </w:r>
      <w:r>
        <w:rPr>
          <w:spacing w:val="-1"/>
        </w:rPr>
        <w:t>Conseil</w:t>
      </w:r>
      <w:r>
        <w:rPr>
          <w:spacing w:val="7"/>
        </w:rPr>
        <w:t> </w:t>
      </w:r>
      <w:r>
        <w:rPr>
          <w:spacing w:val="-1"/>
        </w:rPr>
        <w:t>général</w:t>
      </w:r>
      <w:r>
        <w:rPr>
          <w:spacing w:val="5"/>
        </w:rPr>
        <w:t> </w:t>
      </w:r>
      <w:r>
        <w:rPr>
          <w:spacing w:val="-1"/>
        </w:rPr>
        <w:t>d’Économie</w:t>
      </w:r>
      <w:r>
        <w:rPr>
          <w:spacing w:val="7"/>
        </w:rPr>
        <w:t> </w:t>
      </w:r>
      <w:r>
        <w:rPr>
          <w:spacing w:val="-1"/>
        </w:rPr>
        <w:t>qu’il</w:t>
      </w:r>
      <w:r>
        <w:rPr>
          <w:spacing w:val="5"/>
        </w:rPr>
        <w:t> </w:t>
      </w:r>
      <w:r>
        <w:rPr/>
        <w:t>préside,</w:t>
      </w:r>
      <w:r>
        <w:rPr>
          <w:spacing w:val="5"/>
        </w:rPr>
        <w:t> </w:t>
      </w:r>
      <w:r>
        <w:rPr/>
        <w:t>546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/>
        <w:t>préparation</w:t>
      </w:r>
      <w:r>
        <w:rPr>
          <w:spacing w:val="4"/>
        </w:rPr>
        <w:t> </w:t>
      </w:r>
      <w:r>
        <w:rPr/>
        <w:t>du</w:t>
      </w:r>
      <w:r>
        <w:rPr>
          <w:spacing w:val="4"/>
        </w:rPr>
        <w:t> </w:t>
      </w:r>
      <w:r>
        <w:rPr/>
        <w:t>budget</w:t>
      </w:r>
      <w:r>
        <w:rPr>
          <w:spacing w:val="7"/>
        </w:rPr>
        <w:t> </w:t>
      </w:r>
      <w:r>
        <w:rPr>
          <w:spacing w:val="-1"/>
        </w:rPr>
        <w:t>annuel,</w:t>
      </w:r>
      <w:r>
        <w:rPr>
          <w:spacing w:val="89"/>
          <w:w w:val="99"/>
        </w:rPr>
        <w:t> </w:t>
      </w:r>
      <w:r>
        <w:rPr/>
        <w:t>576</w:t>
      </w:r>
      <w:r>
        <w:rPr>
          <w:spacing w:val="-2"/>
        </w:rPr>
        <w:t> </w:t>
      </w:r>
      <w:r>
        <w:rPr/>
        <w:t>;</w:t>
      </w:r>
      <w:r>
        <w:rPr>
          <w:spacing w:val="21"/>
        </w:rPr>
        <w:t> </w:t>
      </w:r>
      <w:r>
        <w:rPr/>
        <w:t>rapport</w:t>
      </w:r>
      <w:r>
        <w:rPr>
          <w:spacing w:val="25"/>
        </w:rPr>
        <w:t> </w:t>
      </w:r>
      <w:r>
        <w:rPr/>
        <w:t>du</w:t>
      </w:r>
      <w:r>
        <w:rPr>
          <w:spacing w:val="24"/>
        </w:rPr>
        <w:t> </w:t>
      </w:r>
      <w:r>
        <w:rPr>
          <w:spacing w:val="-1"/>
        </w:rPr>
        <w:t>sexennat</w:t>
      </w:r>
      <w:r>
        <w:rPr>
          <w:spacing w:val="24"/>
        </w:rPr>
        <w:t> </w:t>
      </w:r>
      <w:r>
        <w:rPr>
          <w:spacing w:val="1"/>
        </w:rPr>
        <w:t>au</w:t>
      </w:r>
      <w:r>
        <w:rPr>
          <w:spacing w:val="26"/>
        </w:rPr>
        <w:t> </w:t>
      </w:r>
      <w:r>
        <w:rPr>
          <w:spacing w:val="-1"/>
        </w:rPr>
        <w:t>Chap.</w:t>
      </w:r>
      <w:r>
        <w:rPr>
          <w:spacing w:val="25"/>
        </w:rPr>
        <w:t> </w:t>
      </w:r>
      <w:r>
        <w:rPr>
          <w:spacing w:val="-1"/>
        </w:rPr>
        <w:t>Gén.,</w:t>
      </w:r>
      <w:r>
        <w:rPr>
          <w:spacing w:val="24"/>
        </w:rPr>
        <w:t> </w:t>
      </w:r>
      <w:r>
        <w:rPr/>
        <w:t>388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information</w:t>
      </w:r>
      <w:r>
        <w:rPr>
          <w:spacing w:val="24"/>
        </w:rPr>
        <w:t> </w:t>
      </w:r>
      <w:r>
        <w:rPr>
          <w:spacing w:val="-1"/>
        </w:rPr>
        <w:t>annuelle</w:t>
      </w:r>
      <w:r>
        <w:rPr>
          <w:spacing w:val="24"/>
        </w:rPr>
        <w:t> </w:t>
      </w:r>
      <w:r>
        <w:rPr/>
        <w:t>et</w:t>
      </w:r>
      <w:r>
        <w:rPr>
          <w:spacing w:val="25"/>
        </w:rPr>
        <w:t> </w:t>
      </w:r>
      <w:r>
        <w:rPr>
          <w:spacing w:val="-1"/>
        </w:rPr>
        <w:t>information</w:t>
      </w:r>
      <w:r>
        <w:rPr>
          <w:spacing w:val="23"/>
        </w:rPr>
        <w:t> </w:t>
      </w:r>
      <w:r>
        <w:rPr>
          <w:spacing w:val="-1"/>
        </w:rPr>
        <w:t>périodiques,</w:t>
      </w:r>
      <w:r>
        <w:rPr>
          <w:spacing w:val="24"/>
        </w:rPr>
        <w:t> </w:t>
      </w:r>
      <w:r>
        <w:rPr/>
        <w:t>545,</w:t>
      </w:r>
      <w:r>
        <w:rPr>
          <w:spacing w:val="25"/>
        </w:rPr>
        <w:t> </w:t>
      </w:r>
      <w:r>
        <w:rPr>
          <w:spacing w:val="-1"/>
        </w:rPr>
        <w:t>589</w:t>
      </w:r>
      <w:r>
        <w:rPr>
          <w:spacing w:val="-4"/>
        </w:rPr>
        <w:t> </w:t>
      </w:r>
      <w:r>
        <w:rPr/>
        <w:t>;</w:t>
      </w:r>
      <w:r>
        <w:rPr>
          <w:spacing w:val="93"/>
          <w:w w:val="99"/>
        </w:rPr>
        <w:t> </w:t>
      </w:r>
      <w:r>
        <w:rPr>
          <w:spacing w:val="-1"/>
        </w:rPr>
        <w:t>audit</w:t>
      </w:r>
      <w:r>
        <w:rPr>
          <w:spacing w:val="47"/>
        </w:rPr>
        <w:t> </w:t>
      </w:r>
      <w:r>
        <w:rPr/>
        <w:t>des</w:t>
      </w:r>
      <w:r>
        <w:rPr>
          <w:spacing w:val="48"/>
        </w:rPr>
        <w:t> </w:t>
      </w:r>
      <w:r>
        <w:rPr>
          <w:spacing w:val="-1"/>
        </w:rPr>
        <w:t>Administrations</w:t>
      </w:r>
      <w:r>
        <w:rPr>
          <w:spacing w:val="46"/>
        </w:rPr>
        <w:t> </w:t>
      </w:r>
      <w:r>
        <w:rPr>
          <w:spacing w:val="-1"/>
        </w:rPr>
        <w:t>Provinciales,</w:t>
      </w:r>
      <w:r>
        <w:rPr>
          <w:spacing w:val="48"/>
        </w:rPr>
        <w:t> </w:t>
      </w:r>
      <w:r>
        <w:rPr/>
        <w:t>483b.</w:t>
      </w:r>
      <w:r>
        <w:rPr>
          <w:spacing w:val="47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Provincial</w:t>
      </w:r>
      <w:r>
        <w:rPr>
          <w:rFonts w:ascii="Times New Roman" w:hAnsi="Times New Roman" w:cs="Times New Roman" w:eastAsia="Times New Roman"/>
          <w:b/>
          <w:bCs/>
          <w:spacing w:val="-6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8"/>
        </w:rPr>
        <w:t> </w:t>
      </w:r>
      <w:r>
        <w:rPr>
          <w:spacing w:val="-1"/>
        </w:rPr>
        <w:t>élection</w:t>
      </w:r>
      <w:r>
        <w:rPr>
          <w:spacing w:val="47"/>
        </w:rPr>
        <w:t> </w:t>
      </w:r>
      <w:r>
        <w:rPr/>
        <w:t>et</w:t>
      </w:r>
      <w:r>
        <w:rPr>
          <w:spacing w:val="47"/>
        </w:rPr>
        <w:t> </w:t>
      </w:r>
      <w:r>
        <w:rPr>
          <w:spacing w:val="-1"/>
        </w:rPr>
        <w:t>confirmation,</w:t>
      </w:r>
      <w:r>
        <w:rPr>
          <w:spacing w:val="47"/>
        </w:rPr>
        <w:t> </w:t>
      </w:r>
      <w:r>
        <w:rPr/>
        <w:t>451,</w:t>
      </w:r>
      <w:r>
        <w:rPr>
          <w:spacing w:val="47"/>
        </w:rPr>
        <w:t> </w:t>
      </w:r>
      <w:r>
        <w:rPr>
          <w:spacing w:val="-1"/>
        </w:rPr>
        <w:t>cf.349b,</w:t>
      </w:r>
      <w:r>
        <w:rPr>
          <w:spacing w:val="48"/>
        </w:rPr>
        <w:t> </w:t>
      </w:r>
      <w:r>
        <w:rPr/>
        <w:t>380a</w:t>
      </w:r>
      <w:r>
        <w:rPr>
          <w:spacing w:val="-5"/>
        </w:rPr>
        <w:t> </w:t>
      </w:r>
      <w:r>
        <w:rPr/>
        <w:t>;</w:t>
      </w:r>
      <w:r>
        <w:rPr>
          <w:spacing w:val="117"/>
          <w:w w:val="99"/>
        </w:rPr>
        <w:t> </w:t>
      </w:r>
      <w:r>
        <w:rPr>
          <w:spacing w:val="-1"/>
        </w:rPr>
        <w:t>d’autres</w:t>
      </w:r>
      <w:r>
        <w:rPr>
          <w:spacing w:val="4"/>
        </w:rPr>
        <w:t> </w:t>
      </w:r>
      <w:r>
        <w:rPr>
          <w:spacing w:val="-1"/>
        </w:rPr>
        <w:t>manières</w:t>
      </w:r>
      <w:r>
        <w:rPr>
          <w:spacing w:val="2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désignation,</w:t>
      </w:r>
      <w:r>
        <w:rPr>
          <w:spacing w:val="3"/>
        </w:rPr>
        <w:t> </w:t>
      </w:r>
      <w:r>
        <w:rPr/>
        <w:t>451 ;</w:t>
      </w:r>
      <w:r>
        <w:rPr>
          <w:spacing w:val="3"/>
        </w:rPr>
        <w:t> </w:t>
      </w:r>
      <w:r>
        <w:rPr>
          <w:spacing w:val="-1"/>
        </w:rPr>
        <w:t>peut</w:t>
      </w:r>
      <w:r>
        <w:rPr>
          <w:spacing w:val="2"/>
        </w:rPr>
        <w:t> </w:t>
      </w:r>
      <w:r>
        <w:rPr>
          <w:spacing w:val="-1"/>
        </w:rPr>
        <w:t>être</w:t>
      </w:r>
      <w:r>
        <w:rPr>
          <w:spacing w:val="4"/>
        </w:rPr>
        <w:t> </w:t>
      </w:r>
      <w:r>
        <w:rPr>
          <w:spacing w:val="-1"/>
        </w:rPr>
        <w:t>Conseiller,</w:t>
      </w:r>
      <w:r>
        <w:rPr>
          <w:spacing w:val="3"/>
        </w:rPr>
        <w:t> </w:t>
      </w:r>
      <w:r>
        <w:rPr/>
        <w:t>453 ;</w:t>
      </w:r>
      <w:r>
        <w:rPr>
          <w:spacing w:val="2"/>
        </w:rPr>
        <w:t> </w:t>
      </w:r>
      <w:r>
        <w:rPr>
          <w:spacing w:val="-1"/>
        </w:rPr>
        <w:t>substitution</w:t>
      </w:r>
      <w:r>
        <w:rPr>
          <w:spacing w:val="3"/>
        </w:rPr>
        <w:t> </w:t>
      </w:r>
      <w:r>
        <w:rPr/>
        <w:t>pendant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/>
        <w:t>période,</w:t>
      </w:r>
      <w:r>
        <w:rPr>
          <w:spacing w:val="3"/>
        </w:rPr>
        <w:t> </w:t>
      </w:r>
      <w:r>
        <w:rPr/>
        <w:t>451c,</w:t>
      </w:r>
      <w:r>
        <w:rPr>
          <w:spacing w:val="2"/>
        </w:rPr>
        <w:t> </w:t>
      </w:r>
      <w:r>
        <w:rPr/>
        <w:t>496b ;</w:t>
      </w:r>
      <w:r>
        <w:rPr>
          <w:spacing w:val="91"/>
          <w:w w:val="99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voix</w:t>
      </w:r>
      <w:r>
        <w:rPr>
          <w:spacing w:val="10"/>
        </w:rPr>
        <w:t> </w:t>
      </w:r>
      <w:r>
        <w:rPr/>
        <w:t>et</w:t>
      </w:r>
      <w:r>
        <w:rPr>
          <w:spacing w:val="11"/>
        </w:rPr>
        <w:t> </w:t>
      </w:r>
      <w:r>
        <w:rPr>
          <w:spacing w:val="-1"/>
        </w:rPr>
        <w:t>vote</w:t>
      </w:r>
      <w:r>
        <w:rPr>
          <w:spacing w:val="12"/>
        </w:rPr>
        <w:t> </w:t>
      </w:r>
      <w:r>
        <w:rPr>
          <w:spacing w:val="-1"/>
        </w:rPr>
        <w:t>dans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>
          <w:spacing w:val="-1"/>
        </w:rPr>
        <w:t>Chap.</w:t>
      </w:r>
      <w:r>
        <w:rPr>
          <w:spacing w:val="14"/>
        </w:rPr>
        <w:t> </w:t>
      </w:r>
      <w:r>
        <w:rPr/>
        <w:t>Prov.,</w:t>
      </w:r>
      <w:r>
        <w:rPr>
          <w:spacing w:val="12"/>
        </w:rPr>
        <w:t> </w:t>
      </w:r>
      <w:r>
        <w:rPr>
          <w:spacing w:val="-1"/>
        </w:rPr>
        <w:t>453</w:t>
      </w:r>
      <w:r>
        <w:rPr>
          <w:spacing w:val="-2"/>
        </w:rPr>
        <w:t> </w:t>
      </w:r>
      <w:r>
        <w:rPr/>
        <w:t>;</w:t>
      </w:r>
      <w:r>
        <w:rPr>
          <w:spacing w:val="11"/>
        </w:rPr>
        <w:t> </w:t>
      </w:r>
      <w:r>
        <w:rPr>
          <w:spacing w:val="-1"/>
        </w:rPr>
        <w:t>ne</w:t>
      </w:r>
      <w:r>
        <w:rPr>
          <w:spacing w:val="12"/>
        </w:rPr>
        <w:t> </w:t>
      </w:r>
      <w:r>
        <w:rPr>
          <w:spacing w:val="-1"/>
        </w:rPr>
        <w:t>peut</w:t>
      </w:r>
      <w:r>
        <w:rPr>
          <w:spacing w:val="10"/>
        </w:rPr>
        <w:t> </w:t>
      </w:r>
      <w:r>
        <w:rPr>
          <w:spacing w:val="-1"/>
        </w:rPr>
        <w:t>être</w:t>
      </w:r>
      <w:r>
        <w:rPr>
          <w:spacing w:val="12"/>
        </w:rPr>
        <w:t> </w:t>
      </w:r>
      <w:r>
        <w:rPr>
          <w:spacing w:val="-1"/>
        </w:rPr>
        <w:t>Vicaire,</w:t>
      </w:r>
      <w:r>
        <w:rPr>
          <w:spacing w:val="12"/>
        </w:rPr>
        <w:t> </w:t>
      </w:r>
      <w:r>
        <w:rPr>
          <w:spacing w:val="-1"/>
        </w:rPr>
        <w:t>450</w:t>
      </w:r>
      <w:r>
        <w:rPr>
          <w:spacing w:val="-2"/>
        </w:rPr>
        <w:t> </w:t>
      </w:r>
      <w:r>
        <w:rPr/>
        <w:t>;</w:t>
      </w:r>
      <w:r>
        <w:rPr>
          <w:spacing w:val="11"/>
        </w:rPr>
        <w:t> </w:t>
      </w:r>
      <w:r>
        <w:rPr>
          <w:spacing w:val="-1"/>
        </w:rPr>
        <w:t>attributions,</w:t>
      </w:r>
      <w:r>
        <w:rPr>
          <w:spacing w:val="12"/>
        </w:rPr>
        <w:t> </w:t>
      </w:r>
      <w:r>
        <w:rPr/>
        <w:t>484,</w:t>
      </w:r>
      <w:r>
        <w:rPr>
          <w:spacing w:val="12"/>
        </w:rPr>
        <w:t> </w:t>
      </w:r>
      <w:r>
        <w:rPr>
          <w:spacing w:val="-1"/>
        </w:rPr>
        <w:t>cf.</w:t>
      </w:r>
      <w:r>
        <w:rPr>
          <w:spacing w:val="12"/>
        </w:rPr>
        <w:t> </w:t>
      </w:r>
      <w:r>
        <w:rPr/>
        <w:t>543</w:t>
      </w:r>
      <w:r>
        <w:rPr>
          <w:spacing w:val="-1"/>
        </w:rPr>
        <w:t> </w:t>
      </w:r>
      <w:r>
        <w:rPr/>
        <w:t>;</w:t>
      </w:r>
      <w:r>
        <w:rPr>
          <w:spacing w:val="9"/>
        </w:rPr>
        <w:t> </w:t>
      </w:r>
      <w:r>
        <w:rPr>
          <w:spacing w:val="-1"/>
        </w:rPr>
        <w:t>préparation</w:t>
      </w:r>
      <w:r>
        <w:rPr>
          <w:spacing w:val="10"/>
        </w:rPr>
        <w:t> </w:t>
      </w:r>
      <w:r>
        <w:rPr>
          <w:spacing w:val="-1"/>
        </w:rPr>
        <w:t>du</w:t>
      </w:r>
      <w:r>
        <w:rPr>
          <w:spacing w:val="97"/>
          <w:w w:val="99"/>
        </w:rPr>
        <w:t> </w:t>
      </w:r>
      <w:r>
        <w:rPr>
          <w:spacing w:val="-1"/>
        </w:rPr>
        <w:t>budget,</w:t>
      </w:r>
      <w:r>
        <w:rPr>
          <w:spacing w:val="7"/>
        </w:rPr>
        <w:t> </w:t>
      </w:r>
      <w:r>
        <w:rPr/>
        <w:t>575</w:t>
      </w:r>
      <w:r>
        <w:rPr>
          <w:spacing w:val="-3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mémoire</w:t>
      </w:r>
      <w:r>
        <w:rPr>
          <w:spacing w:val="7"/>
        </w:rPr>
        <w:t> </w:t>
      </w:r>
      <w:r>
        <w:rPr>
          <w:spacing w:val="-1"/>
        </w:rPr>
        <w:t>économique</w:t>
      </w:r>
      <w:r>
        <w:rPr>
          <w:spacing w:val="8"/>
        </w:rPr>
        <w:t> </w:t>
      </w:r>
      <w:r>
        <w:rPr/>
        <w:t>au</w:t>
      </w:r>
      <w:r>
        <w:rPr>
          <w:spacing w:val="8"/>
        </w:rPr>
        <w:t> </w:t>
      </w:r>
      <w:r>
        <w:rPr>
          <w:spacing w:val="-1"/>
        </w:rPr>
        <w:t>Chap.</w:t>
      </w:r>
      <w:r>
        <w:rPr>
          <w:spacing w:val="8"/>
        </w:rPr>
        <w:t> </w:t>
      </w:r>
      <w:r>
        <w:rPr/>
        <w:t>Prov.</w:t>
      </w:r>
      <w:r>
        <w:rPr>
          <w:spacing w:val="8"/>
        </w:rPr>
        <w:t> </w:t>
      </w:r>
      <w:r>
        <w:rPr/>
        <w:t>et</w:t>
      </w:r>
      <w:r>
        <w:rPr>
          <w:spacing w:val="7"/>
        </w:rPr>
        <w:t> </w:t>
      </w:r>
      <w:r>
        <w:rPr>
          <w:spacing w:val="-1"/>
        </w:rPr>
        <w:t>Gén.,</w:t>
      </w:r>
      <w:r>
        <w:rPr>
          <w:spacing w:val="8"/>
        </w:rPr>
        <w:t> </w:t>
      </w:r>
      <w:r>
        <w:rPr>
          <w:spacing w:val="-1"/>
        </w:rPr>
        <w:t>388</w:t>
      </w:r>
      <w:r>
        <w:rPr>
          <w:spacing w:val="-3"/>
        </w:rPr>
        <w:t> </w:t>
      </w:r>
      <w:r>
        <w:rPr/>
        <w:t>;</w:t>
      </w:r>
      <w:r>
        <w:rPr>
          <w:spacing w:val="7"/>
        </w:rPr>
        <w:t> </w:t>
      </w:r>
      <w:r>
        <w:rPr>
          <w:spacing w:val="-1"/>
        </w:rPr>
        <w:t>informations</w:t>
      </w:r>
      <w:r>
        <w:rPr>
          <w:spacing w:val="7"/>
        </w:rPr>
        <w:t> </w:t>
      </w:r>
      <w:r>
        <w:rPr>
          <w:spacing w:val="-1"/>
        </w:rPr>
        <w:t>annuelles</w:t>
      </w:r>
      <w:r>
        <w:rPr>
          <w:spacing w:val="9"/>
        </w:rPr>
        <w:t> </w:t>
      </w:r>
      <w:r>
        <w:rPr/>
        <w:t>ou</w:t>
      </w:r>
      <w:r>
        <w:rPr>
          <w:spacing w:val="7"/>
        </w:rPr>
        <w:t> </w:t>
      </w:r>
      <w:r>
        <w:rPr>
          <w:spacing w:val="-1"/>
        </w:rPr>
        <w:t>périodiques,</w:t>
      </w:r>
      <w:r>
        <w:rPr>
          <w:spacing w:val="8"/>
        </w:rPr>
        <w:t> </w:t>
      </w:r>
      <w:r>
        <w:rPr/>
        <w:t>545,</w:t>
      </w:r>
      <w:r>
        <w:rPr>
          <w:spacing w:val="91"/>
          <w:w w:val="99"/>
        </w:rPr>
        <w:t> </w:t>
      </w:r>
      <w:r>
        <w:rPr>
          <w:spacing w:val="-1"/>
        </w:rPr>
        <w:t>cf.</w:t>
      </w:r>
      <w:r>
        <w:rPr>
          <w:spacing w:val="-3"/>
        </w:rPr>
        <w:t> </w:t>
      </w:r>
      <w:r>
        <w:rPr/>
        <w:t>547,</w:t>
      </w:r>
      <w:r>
        <w:rPr>
          <w:spacing w:val="-3"/>
        </w:rPr>
        <w:t> </w:t>
      </w:r>
      <w:r>
        <w:rPr>
          <w:spacing w:val="-1"/>
        </w:rPr>
        <w:t>589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audit,</w:t>
      </w:r>
      <w:r>
        <w:rPr>
          <w:spacing w:val="-3"/>
        </w:rPr>
        <w:t> </w:t>
      </w:r>
      <w:r>
        <w:rPr/>
        <w:t>483b,</w:t>
      </w:r>
      <w:r>
        <w:rPr>
          <w:spacing w:val="-6"/>
        </w:rPr>
        <w:t> </w:t>
      </w:r>
      <w:r>
        <w:rPr/>
        <w:t>484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Économes</w:t>
      </w:r>
      <w:r>
        <w:rPr>
          <w:spacing w:val="-5"/>
        </w:rPr>
        <w:t> </w:t>
      </w:r>
      <w:r>
        <w:rPr/>
        <w:t>des</w:t>
      </w:r>
      <w:r>
        <w:rPr>
          <w:spacing w:val="-4"/>
        </w:rPr>
        <w:t> </w:t>
      </w:r>
      <w:r>
        <w:rPr>
          <w:spacing w:val="-1"/>
        </w:rPr>
        <w:t>Délégations,</w:t>
      </w:r>
      <w:r>
        <w:rPr>
          <w:spacing w:val="-3"/>
        </w:rPr>
        <w:t> </w:t>
      </w:r>
      <w:r>
        <w:rPr/>
        <w:t>455-456.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/>
          <w:b/>
          <w:bCs/>
        </w:rPr>
        <w:t>Local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spacing w:val="-1"/>
        </w:rPr>
        <w:t>options</w:t>
      </w:r>
      <w:r>
        <w:rPr/>
        <w:t> pour</w:t>
      </w:r>
      <w:r>
        <w:rPr>
          <w:spacing w:val="1"/>
        </w:rPr>
        <w:t> </w:t>
      </w:r>
      <w:r>
        <w:rPr>
          <w:spacing w:val="-1"/>
        </w:rPr>
        <w:t>sa</w:t>
      </w:r>
      <w:r>
        <w:rPr>
          <w:spacing w:val="1"/>
        </w:rPr>
        <w:t> </w:t>
      </w:r>
      <w:r>
        <w:rPr>
          <w:spacing w:val="-1"/>
        </w:rPr>
        <w:t>désignation,</w:t>
      </w:r>
      <w:r>
        <w:rPr/>
        <w:t> </w:t>
      </w:r>
      <w:r>
        <w:rPr>
          <w:spacing w:val="1"/>
        </w:rPr>
        <w:t>417,</w:t>
      </w:r>
      <w:r>
        <w:rPr>
          <w:spacing w:val="92"/>
          <w:w w:val="99"/>
        </w:rPr>
        <w:t> </w:t>
      </w:r>
      <w:r>
        <w:rPr/>
        <w:t>419,</w:t>
      </w:r>
      <w:r>
        <w:rPr>
          <w:spacing w:val="9"/>
        </w:rPr>
        <w:t> </w:t>
      </w:r>
      <w:r>
        <w:rPr/>
        <w:t>420,</w:t>
      </w:r>
      <w:r>
        <w:rPr>
          <w:spacing w:val="9"/>
        </w:rPr>
        <w:t> </w:t>
      </w:r>
      <w:r>
        <w:rPr/>
        <w:t>496a</w:t>
      </w:r>
      <w:r>
        <w:rPr>
          <w:spacing w:val="-2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voix</w:t>
      </w:r>
      <w:r>
        <w:rPr>
          <w:spacing w:val="8"/>
        </w:rPr>
        <w:t> </w:t>
      </w:r>
      <w:r>
        <w:rPr>
          <w:spacing w:val="-1"/>
        </w:rPr>
        <w:t>active</w:t>
      </w:r>
      <w:r>
        <w:rPr>
          <w:spacing w:val="9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passive</w:t>
      </w:r>
      <w:r>
        <w:rPr>
          <w:spacing w:val="9"/>
        </w:rPr>
        <w:t> </w:t>
      </w:r>
      <w:r>
        <w:rPr/>
        <w:t>pour</w:t>
      </w:r>
      <w:r>
        <w:rPr>
          <w:spacing w:val="10"/>
        </w:rPr>
        <w:t> </w:t>
      </w:r>
      <w:r>
        <w:rPr>
          <w:spacing w:val="-1"/>
        </w:rPr>
        <w:t>l’élection,</w:t>
      </w:r>
      <w:r>
        <w:rPr>
          <w:spacing w:val="11"/>
        </w:rPr>
        <w:t> </w:t>
      </w:r>
      <w:r>
        <w:rPr/>
        <w:t>423 ;</w:t>
      </w:r>
      <w:r>
        <w:rPr>
          <w:spacing w:val="8"/>
        </w:rPr>
        <w:t> </w:t>
      </w:r>
      <w:r>
        <w:rPr>
          <w:spacing w:val="-1"/>
        </w:rPr>
        <w:t>forme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l’élection,</w:t>
      </w:r>
      <w:r>
        <w:rPr>
          <w:spacing w:val="11"/>
        </w:rPr>
        <w:t> </w:t>
      </w:r>
      <w:r>
        <w:rPr/>
        <w:t>425,</w:t>
      </w:r>
      <w:r>
        <w:rPr>
          <w:spacing w:val="9"/>
        </w:rPr>
        <w:t> </w:t>
      </w:r>
      <w:r>
        <w:rPr/>
        <w:t>426,</w:t>
      </w:r>
      <w:r>
        <w:rPr>
          <w:spacing w:val="9"/>
        </w:rPr>
        <w:t> </w:t>
      </w:r>
      <w:r>
        <w:rPr>
          <w:spacing w:val="-1"/>
        </w:rPr>
        <w:t>cf.</w:t>
      </w:r>
      <w:r>
        <w:rPr>
          <w:spacing w:val="9"/>
        </w:rPr>
        <w:t> </w:t>
      </w:r>
      <w:r>
        <w:rPr/>
        <w:t>348</w:t>
      </w:r>
      <w:r>
        <w:rPr>
          <w:spacing w:val="-4"/>
        </w:rPr>
        <w:t> </w:t>
      </w:r>
      <w:r>
        <w:rPr/>
        <w:t>;</w:t>
      </w:r>
      <w:r>
        <w:rPr>
          <w:spacing w:val="81"/>
          <w:w w:val="99"/>
        </w:rPr>
        <w:t> </w:t>
      </w:r>
      <w:r>
        <w:rPr>
          <w:spacing w:val="-1"/>
        </w:rPr>
        <w:t>confirmation</w:t>
      </w:r>
      <w:r>
        <w:rPr>
          <w:spacing w:val="25"/>
        </w:rPr>
        <w:t> </w:t>
      </w:r>
      <w:r>
        <w:rPr/>
        <w:t>349b,</w:t>
      </w:r>
      <w:r>
        <w:rPr>
          <w:spacing w:val="28"/>
        </w:rPr>
        <w:t> </w:t>
      </w:r>
      <w:r>
        <w:rPr/>
        <w:t>425,</w:t>
      </w:r>
      <w:r>
        <w:rPr>
          <w:spacing w:val="25"/>
        </w:rPr>
        <w:t> </w:t>
      </w:r>
      <w:r>
        <w:rPr/>
        <w:t>458b</w:t>
      </w:r>
      <w:r>
        <w:rPr>
          <w:spacing w:val="-2"/>
        </w:rPr>
        <w:t> </w:t>
      </w:r>
      <w:r>
        <w:rPr/>
        <w:t>;</w:t>
      </w:r>
      <w:r>
        <w:rPr>
          <w:spacing w:val="27"/>
        </w:rPr>
        <w:t> </w:t>
      </w:r>
      <w:r>
        <w:rPr>
          <w:spacing w:val="-1"/>
        </w:rPr>
        <w:t>peut-il</w:t>
      </w:r>
      <w:r>
        <w:rPr>
          <w:spacing w:val="27"/>
        </w:rPr>
        <w:t> </w:t>
      </w:r>
      <w:r>
        <w:rPr>
          <w:spacing w:val="-1"/>
        </w:rPr>
        <w:t>être</w:t>
      </w:r>
      <w:r>
        <w:rPr>
          <w:spacing w:val="28"/>
        </w:rPr>
        <w:t> </w:t>
      </w:r>
      <w:r>
        <w:rPr>
          <w:spacing w:val="-1"/>
        </w:rPr>
        <w:t>Supérieur</w:t>
      </w:r>
      <w:r>
        <w:rPr>
          <w:spacing w:val="-2"/>
        </w:rPr>
        <w:t> </w:t>
      </w:r>
      <w:r>
        <w:rPr>
          <w:spacing w:val="1"/>
        </w:rPr>
        <w:t>?,</w:t>
      </w:r>
      <w:r>
        <w:rPr>
          <w:spacing w:val="28"/>
        </w:rPr>
        <w:t> </w:t>
      </w:r>
      <w:r>
        <w:rPr/>
        <w:t>342a</w:t>
      </w:r>
      <w:r>
        <w:rPr>
          <w:spacing w:val="-3"/>
        </w:rPr>
        <w:t> </w:t>
      </w:r>
      <w:r>
        <w:rPr/>
        <w:t>;</w:t>
      </w:r>
      <w:r>
        <w:rPr>
          <w:spacing w:val="27"/>
        </w:rPr>
        <w:t> </w:t>
      </w:r>
      <w:r>
        <w:rPr>
          <w:spacing w:val="-1"/>
        </w:rPr>
        <w:t>cesse</w:t>
      </w:r>
      <w:r>
        <w:rPr>
          <w:spacing w:val="28"/>
        </w:rPr>
        <w:t> </w:t>
      </w:r>
      <w:r>
        <w:rPr>
          <w:spacing w:val="-1"/>
        </w:rPr>
        <w:t>avec</w:t>
      </w:r>
      <w:r>
        <w:rPr>
          <w:spacing w:val="28"/>
        </w:rPr>
        <w:t> </w:t>
      </w:r>
      <w:r>
        <w:rPr>
          <w:spacing w:val="-1"/>
        </w:rPr>
        <w:t>le</w:t>
      </w:r>
      <w:r>
        <w:rPr>
          <w:spacing w:val="27"/>
        </w:rPr>
        <w:t> </w:t>
      </w:r>
      <w:r>
        <w:rPr>
          <w:spacing w:val="-1"/>
        </w:rPr>
        <w:t>Supérieur,</w:t>
      </w:r>
      <w:r>
        <w:rPr>
          <w:spacing w:val="28"/>
        </w:rPr>
        <w:t> </w:t>
      </w:r>
      <w:r>
        <w:rPr>
          <w:spacing w:val="-1"/>
        </w:rPr>
        <w:t>419 </w:t>
      </w:r>
      <w:r>
        <w:rPr/>
        <w:t>;</w:t>
      </w:r>
      <w:r>
        <w:rPr>
          <w:spacing w:val="26"/>
        </w:rPr>
        <w:t> </w:t>
      </w:r>
      <w:r>
        <w:rPr>
          <w:spacing w:val="-1"/>
        </w:rPr>
        <w:t>démission</w:t>
      </w:r>
      <w:r>
        <w:rPr>
          <w:spacing w:val="26"/>
        </w:rPr>
        <w:t> </w:t>
      </w:r>
      <w:r>
        <w:rPr/>
        <w:t>ou</w:t>
      </w:r>
      <w:r>
        <w:rPr>
          <w:spacing w:val="81"/>
          <w:w w:val="99"/>
        </w:rPr>
        <w:t> </w:t>
      </w:r>
      <w:r>
        <w:rPr>
          <w:spacing w:val="-1"/>
        </w:rPr>
        <w:t>transfert,</w:t>
      </w:r>
      <w:r>
        <w:rPr>
          <w:spacing w:val="-10"/>
        </w:rPr>
        <w:t> </w:t>
      </w:r>
      <w:r>
        <w:rPr>
          <w:spacing w:val="1"/>
        </w:rPr>
        <w:t>426.</w:t>
      </w:r>
      <w:r>
        <w:rPr/>
      </w:r>
    </w:p>
    <w:p>
      <w:pPr>
        <w:pStyle w:val="Heading3"/>
        <w:spacing w:line="225" w:lineRule="exact"/>
        <w:ind w:left="112" w:right="0"/>
        <w:jc w:val="left"/>
        <w:rPr>
          <w:b w:val="0"/>
          <w:bCs w:val="0"/>
        </w:rPr>
      </w:pPr>
      <w:r>
        <w:rPr/>
        <w:t>ÉCONOMIE</w:t>
      </w:r>
      <w:r>
        <w:rPr>
          <w:spacing w:val="-11"/>
        </w:rPr>
        <w:t> </w:t>
      </w:r>
      <w:r>
        <w:rPr/>
        <w:t>:</w:t>
      </w:r>
      <w:r>
        <w:rPr>
          <w:spacing w:val="-8"/>
        </w:rPr>
        <w:t> </w:t>
      </w:r>
      <w:r>
        <w:rPr>
          <w:rFonts w:ascii="Times New Roman" w:hAnsi="Times New Roman"/>
          <w:b w:val="0"/>
          <w:spacing w:val="-1"/>
        </w:rPr>
        <w:t>v.</w:t>
      </w:r>
      <w:r>
        <w:rPr>
          <w:rFonts w:ascii="Times New Roman" w:hAnsi="Times New Roman"/>
          <w:b w:val="0"/>
          <w:spacing w:val="-8"/>
        </w:rPr>
        <w:t> </w:t>
      </w:r>
      <w:r>
        <w:rPr/>
        <w:t>Administration,</w:t>
      </w:r>
      <w:r>
        <w:rPr>
          <w:spacing w:val="-9"/>
        </w:rPr>
        <w:t> </w:t>
      </w:r>
      <w:r>
        <w:rPr>
          <w:spacing w:val="-1"/>
        </w:rPr>
        <w:t>Administrateurs,</w:t>
      </w:r>
      <w:r>
        <w:rPr>
          <w:spacing w:val="-8"/>
        </w:rPr>
        <w:t> </w:t>
      </w:r>
      <w:r>
        <w:rPr/>
        <w:t>Biens.</w:t>
      </w:r>
      <w:r>
        <w:rPr>
          <w:b w:val="0"/>
        </w:rPr>
      </w:r>
    </w:p>
    <w:p>
      <w:pPr>
        <w:pStyle w:val="BodyText"/>
        <w:spacing w:line="240" w:lineRule="auto"/>
        <w:ind w:left="539" w:right="126" w:hanging="428"/>
        <w:jc w:val="left"/>
      </w:pPr>
      <w:r>
        <w:rPr>
          <w:rFonts w:ascii="Times New Roman" w:hAnsi="Times New Roman" w:cs="Times New Roman" w:eastAsia="Times New Roman"/>
          <w:b/>
          <w:bCs/>
          <w:spacing w:val="-1"/>
        </w:rPr>
        <w:t>ÉCRITS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 </w:t>
      </w:r>
      <w:r>
        <w:rPr>
          <w:rFonts w:ascii="Times New Roman" w:hAnsi="Times New Roman" w:cs="Times New Roman" w:eastAsia="Times New Roman"/>
          <w:b/>
          <w:bCs/>
          <w:spacing w:val="2"/>
        </w:rPr>
        <w:t> </w:t>
      </w:r>
      <w:r>
        <w:rPr>
          <w:spacing w:val="-1"/>
        </w:rPr>
        <w:t>normes</w:t>
      </w:r>
      <w:r>
        <w:rPr>
          <w:spacing w:val="49"/>
        </w:rPr>
        <w:t> </w:t>
      </w:r>
      <w:r>
        <w:rPr/>
        <w:t>pour</w:t>
      </w:r>
      <w:r>
        <w:rPr>
          <w:spacing w:val="49"/>
        </w:rPr>
        <w:t> </w:t>
      </w:r>
      <w:r>
        <w:rPr>
          <w:spacing w:val="-1"/>
        </w:rPr>
        <w:t>leur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publication,</w:t>
      </w:r>
      <w:r>
        <w:rPr>
          <w:spacing w:val="49"/>
        </w:rPr>
        <w:t> </w:t>
      </w:r>
      <w:r>
        <w:rPr/>
        <w:t>128</w:t>
      </w:r>
      <w:r>
        <w:rPr>
          <w:spacing w:val="49"/>
        </w:rPr>
        <w:t> </w:t>
      </w:r>
      <w:r>
        <w:rPr/>
        <w:t>et</w:t>
      </w:r>
      <w:r>
        <w:rPr>
          <w:spacing w:val="49"/>
        </w:rPr>
        <w:t> </w:t>
      </w:r>
      <w:r>
        <w:rPr>
          <w:spacing w:val="-1"/>
        </w:rPr>
        <w:t>s.</w:t>
      </w:r>
      <w:r>
        <w:rPr>
          <w:spacing w:val="-2"/>
        </w:rPr>
        <w:t> </w:t>
      </w:r>
      <w:r>
        <w:rPr/>
        <w:t>;</w:t>
      </w:r>
      <w:r>
        <w:rPr>
          <w:spacing w:val="49"/>
        </w:rPr>
        <w:t> </w:t>
      </w:r>
      <w:r>
        <w:rPr/>
        <w:t>apostolat</w:t>
      </w:r>
      <w:r>
        <w:rPr>
          <w:spacing w:val="48"/>
        </w:rPr>
        <w:t> </w:t>
      </w:r>
      <w:r>
        <w:rPr>
          <w:spacing w:val="-1"/>
        </w:rPr>
        <w:t>recommandé,</w:t>
      </w:r>
      <w:r>
        <w:rPr>
          <w:spacing w:val="48"/>
        </w:rPr>
        <w:t> </w:t>
      </w:r>
      <w:r>
        <w:rPr/>
        <w:t>128</w:t>
      </w:r>
      <w:r>
        <w:rPr>
          <w:spacing w:val="-1"/>
        </w:rPr>
        <w:t> </w:t>
      </w:r>
      <w:r>
        <w:rPr/>
        <w:t>;</w:t>
      </w:r>
      <w:r>
        <w:rPr>
          <w:spacing w:val="48"/>
        </w:rPr>
        <w:t> </w:t>
      </w:r>
      <w:r>
        <w:rPr>
          <w:spacing w:val="-1"/>
        </w:rPr>
        <w:t>leurs</w:t>
      </w:r>
      <w:r>
        <w:rPr>
          <w:spacing w:val="48"/>
        </w:rPr>
        <w:t> </w:t>
      </w:r>
      <w:r>
        <w:rPr>
          <w:spacing w:val="-1"/>
        </w:rPr>
        <w:t>revenus</w:t>
      </w:r>
      <w:r>
        <w:rPr>
          <w:spacing w:val="47"/>
        </w:rPr>
        <w:t> </w:t>
      </w:r>
      <w:r>
        <w:rPr/>
        <w:t>passent</w:t>
      </w:r>
      <w:r>
        <w:rPr>
          <w:spacing w:val="49"/>
        </w:rPr>
        <w:t> </w:t>
      </w:r>
      <w:r>
        <w:rPr/>
        <w:t>à</w:t>
      </w:r>
      <w:r>
        <w:rPr>
          <w:spacing w:val="48"/>
        </w:rPr>
        <w:t> </w:t>
      </w:r>
      <w:r>
        <w:rPr>
          <w:spacing w:val="-1"/>
        </w:rPr>
        <w:t>la</w:t>
      </w:r>
      <w:r>
        <w:rPr>
          <w:spacing w:val="91"/>
          <w:w w:val="99"/>
        </w:rPr>
        <w:t> </w:t>
      </w:r>
      <w:r>
        <w:rPr>
          <w:spacing w:val="-1"/>
        </w:rPr>
        <w:t>Congrégation,</w:t>
      </w:r>
      <w:r>
        <w:rPr>
          <w:spacing w:val="-6"/>
        </w:rPr>
        <w:t> </w:t>
      </w:r>
      <w:r>
        <w:rPr>
          <w:spacing w:val="-1"/>
        </w:rPr>
        <w:t>Province</w:t>
      </w:r>
      <w:r>
        <w:rPr>
          <w:spacing w:val="-6"/>
        </w:rPr>
        <w:t> </w:t>
      </w:r>
      <w:r>
        <w:rPr/>
        <w:t>ou</w:t>
      </w:r>
      <w:r>
        <w:rPr>
          <w:spacing w:val="-6"/>
        </w:rPr>
        <w:t> </w:t>
      </w:r>
      <w:r>
        <w:rPr/>
        <w:t>Maison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l’auteur,</w:t>
      </w:r>
      <w:r>
        <w:rPr>
          <w:spacing w:val="-5"/>
        </w:rPr>
        <w:t> </w:t>
      </w:r>
      <w:r>
        <w:rPr/>
        <w:t>534cd,</w:t>
      </w:r>
      <w:r>
        <w:rPr>
          <w:spacing w:val="-8"/>
        </w:rPr>
        <w:t> </w:t>
      </w:r>
      <w:r>
        <w:rPr>
          <w:spacing w:val="-1"/>
        </w:rPr>
        <w:t>535de,</w:t>
      </w:r>
      <w:r>
        <w:rPr>
          <w:spacing w:val="-5"/>
        </w:rPr>
        <w:t> </w:t>
      </w:r>
      <w:r>
        <w:rPr/>
        <w:t>536d,</w:t>
      </w:r>
      <w:r>
        <w:rPr>
          <w:spacing w:val="-5"/>
        </w:rPr>
        <w:t> </w:t>
      </w:r>
      <w:r>
        <w:rPr/>
        <w:t>537.</w:t>
      </w:r>
      <w:r>
        <w:rPr/>
      </w:r>
    </w:p>
    <w:p>
      <w:pPr>
        <w:pStyle w:val="BodyText"/>
        <w:spacing w:line="240" w:lineRule="auto"/>
        <w:ind w:left="539" w:right="116" w:hanging="428"/>
        <w:jc w:val="left"/>
      </w:pPr>
      <w:r>
        <w:rPr>
          <w:rFonts w:ascii="Times New Roman" w:hAnsi="Times New Roman"/>
          <w:b/>
        </w:rPr>
        <w:t>ÉCRITURES</w:t>
      </w:r>
      <w:r>
        <w:rPr>
          <w:rFonts w:ascii="Times New Roman" w:hAnsi="Times New Roman"/>
          <w:b/>
          <w:spacing w:val="19"/>
        </w:rPr>
        <w:t> </w:t>
      </w:r>
      <w:r>
        <w:rPr>
          <w:rFonts w:ascii="Times New Roman" w:hAnsi="Times New Roman"/>
          <w:b/>
        </w:rPr>
        <w:t>PUBLIQUES</w:t>
      </w:r>
      <w:r>
        <w:rPr>
          <w:rFonts w:ascii="Times New Roman" w:hAnsi="Times New Roman"/>
          <w:b/>
          <w:spacing w:val="-2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19"/>
        </w:rPr>
        <w:t> </w:t>
      </w:r>
      <w:r>
        <w:rPr>
          <w:spacing w:val="-1"/>
        </w:rPr>
        <w:t>titulaire</w:t>
      </w:r>
      <w:r>
        <w:rPr>
          <w:spacing w:val="17"/>
        </w:rPr>
        <w:t> </w:t>
      </w:r>
      <w:r>
        <w:rPr/>
        <w:t>des</w:t>
      </w:r>
      <w:r>
        <w:rPr>
          <w:spacing w:val="17"/>
        </w:rPr>
        <w:t> </w:t>
      </w:r>
      <w:r>
        <w:rPr>
          <w:spacing w:val="-1"/>
        </w:rPr>
        <w:t>biens,</w:t>
      </w:r>
      <w:r>
        <w:rPr>
          <w:spacing w:val="21"/>
        </w:rPr>
        <w:t> </w:t>
      </w:r>
      <w:r>
        <w:rPr/>
        <w:t>524</w:t>
      </w:r>
      <w:r>
        <w:rPr>
          <w:spacing w:val="-2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conserver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20"/>
        </w:rPr>
        <w:t> </w:t>
      </w:r>
      <w:r>
        <w:rPr>
          <w:spacing w:val="-1"/>
        </w:rPr>
        <w:t>originaux</w:t>
      </w:r>
      <w:r>
        <w:rPr>
          <w:spacing w:val="19"/>
        </w:rPr>
        <w:t> </w:t>
      </w:r>
      <w:r>
        <w:rPr>
          <w:spacing w:val="-1"/>
        </w:rPr>
        <w:t>dans</w:t>
      </w:r>
      <w:r>
        <w:rPr>
          <w:spacing w:val="19"/>
        </w:rPr>
        <w:t> </w:t>
      </w:r>
      <w:r>
        <w:rPr/>
        <w:t>les</w:t>
      </w:r>
      <w:r>
        <w:rPr>
          <w:spacing w:val="17"/>
        </w:rPr>
        <w:t> </w:t>
      </w:r>
      <w:r>
        <w:rPr/>
        <w:t>archives</w:t>
      </w:r>
      <w:r>
        <w:rPr>
          <w:spacing w:val="17"/>
        </w:rPr>
        <w:t> </w:t>
      </w:r>
      <w:r>
        <w:rPr>
          <w:spacing w:val="-1"/>
        </w:rPr>
        <w:t>administratives</w:t>
      </w:r>
      <w:r>
        <w:rPr>
          <w:spacing w:val="93"/>
          <w:w w:val="99"/>
        </w:rPr>
        <w:t> </w:t>
      </w:r>
      <w:r>
        <w:rPr>
          <w:spacing w:val="-1"/>
        </w:rPr>
        <w:t>générales</w:t>
      </w:r>
      <w:r>
        <w:rPr>
          <w:spacing w:val="-7"/>
        </w:rPr>
        <w:t> </w:t>
      </w:r>
      <w:r>
        <w:rPr/>
        <w:t>ou</w:t>
      </w:r>
      <w:r>
        <w:rPr>
          <w:spacing w:val="-7"/>
        </w:rPr>
        <w:t> </w:t>
      </w:r>
      <w:r>
        <w:rPr>
          <w:spacing w:val="-1"/>
        </w:rPr>
        <w:t>provinciales</w:t>
      </w:r>
      <w:r>
        <w:rPr>
          <w:spacing w:val="-7"/>
        </w:rPr>
        <w:t> </w:t>
      </w:r>
      <w:r>
        <w:rPr/>
        <w:t>et</w:t>
      </w:r>
      <w:r>
        <w:rPr>
          <w:spacing w:val="-7"/>
        </w:rPr>
        <w:t> </w:t>
      </w:r>
      <w:r>
        <w:rPr/>
        <w:t>photocopie</w:t>
      </w:r>
      <w:r>
        <w:rPr>
          <w:spacing w:val="-6"/>
        </w:rPr>
        <w:t> </w:t>
      </w:r>
      <w:r>
        <w:rPr>
          <w:spacing w:val="-1"/>
        </w:rPr>
        <w:t>authentifiée</w:t>
      </w:r>
      <w:r>
        <w:rPr>
          <w:spacing w:val="-6"/>
        </w:rPr>
        <w:t> </w:t>
      </w:r>
      <w:r>
        <w:rPr>
          <w:spacing w:val="-1"/>
        </w:rPr>
        <w:t>dans</w:t>
      </w:r>
      <w:r>
        <w:rPr>
          <w:spacing w:val="-7"/>
        </w:rPr>
        <w:t> </w:t>
      </w:r>
      <w:r>
        <w:rPr/>
        <w:t>les</w:t>
      </w:r>
      <w:r>
        <w:rPr>
          <w:spacing w:val="-7"/>
        </w:rPr>
        <w:t> </w:t>
      </w:r>
      <w:r>
        <w:rPr>
          <w:spacing w:val="-1"/>
        </w:rPr>
        <w:t>locales,</w:t>
      </w:r>
      <w:r>
        <w:rPr>
          <w:spacing w:val="-5"/>
        </w:rPr>
        <w:t> </w:t>
      </w:r>
      <w:r>
        <w:rPr/>
        <w:t>579.</w:t>
      </w:r>
      <w:r>
        <w:rPr/>
      </w:r>
    </w:p>
    <w:p>
      <w:pPr>
        <w:pStyle w:val="BodyText"/>
        <w:spacing w:line="229" w:lineRule="exact"/>
        <w:ind w:left="112" w:right="0" w:firstLine="0"/>
        <w:jc w:val="left"/>
      </w:pPr>
      <w:r>
        <w:rPr>
          <w:rFonts w:ascii="Times New Roman" w:hAnsi="Times New Roman" w:cs="Times New Roman" w:eastAsia="Times New Roman"/>
          <w:b/>
          <w:bCs/>
        </w:rPr>
        <w:t>ÉDIFICES</w:t>
      </w:r>
      <w:r>
        <w:rPr>
          <w:rFonts w:ascii="Times New Roman" w:hAnsi="Times New Roman" w:cs="Times New Roman" w:eastAsia="Times New Roman"/>
          <w:b/>
          <w:bCs/>
          <w:spacing w:val="-7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spacing w:val="-1"/>
        </w:rPr>
        <w:t>témoignage</w:t>
      </w:r>
      <w:r>
        <w:rPr>
          <w:spacing w:val="-6"/>
        </w:rPr>
        <w:t> </w:t>
      </w:r>
      <w:r>
        <w:rPr>
          <w:spacing w:val="-1"/>
        </w:rPr>
        <w:t>collectif,</w:t>
      </w:r>
      <w:r>
        <w:rPr>
          <w:spacing w:val="-5"/>
        </w:rPr>
        <w:t> </w:t>
      </w:r>
      <w:r>
        <w:rPr/>
        <w:t>98</w:t>
      </w:r>
      <w:r>
        <w:rPr>
          <w:spacing w:val="-4"/>
        </w:rPr>
        <w:t> </w:t>
      </w:r>
      <w:r>
        <w:rPr/>
        <w:t>;</w:t>
      </w:r>
      <w:r>
        <w:rPr>
          <w:spacing w:val="-6"/>
        </w:rPr>
        <w:t> </w:t>
      </w:r>
      <w:r>
        <w:rPr>
          <w:spacing w:val="-1"/>
        </w:rPr>
        <w:t>disponibles</w:t>
      </w:r>
      <w:r>
        <w:rPr>
          <w:spacing w:val="-6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-1"/>
        </w:rPr>
        <w:t>d’autres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Congrégation,</w:t>
      </w:r>
      <w:r>
        <w:rPr>
          <w:spacing w:val="-5"/>
        </w:rPr>
        <w:t> </w:t>
      </w:r>
      <w:r>
        <w:rPr/>
        <w:t>65.</w:t>
      </w:r>
      <w:r>
        <w:rPr/>
      </w:r>
    </w:p>
    <w:p>
      <w:pPr>
        <w:pStyle w:val="BodyText"/>
        <w:spacing w:line="240" w:lineRule="auto"/>
        <w:ind w:left="539" w:right="116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ÉDUCATION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"/>
        </w:rPr>
        <w:t> </w:t>
      </w:r>
      <w:r>
        <w:rPr>
          <w:spacing w:val="-1"/>
        </w:rPr>
        <w:t>ministère</w:t>
      </w:r>
      <w:r>
        <w:rPr>
          <w:spacing w:val="1"/>
        </w:rPr>
        <w:t> </w:t>
      </w:r>
      <w:r>
        <w:rPr>
          <w:spacing w:val="-1"/>
        </w:rPr>
        <w:t>clarétain,</w:t>
      </w:r>
      <w:r>
        <w:rPr>
          <w:spacing w:val="2"/>
        </w:rPr>
        <w:t> </w:t>
      </w:r>
      <w:r>
        <w:rPr/>
        <w:t>129</w:t>
      </w:r>
      <w:r>
        <w:rPr>
          <w:spacing w:val="-2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qui</w:t>
      </w:r>
      <w:r>
        <w:rPr>
          <w:spacing w:val="1"/>
        </w:rPr>
        <w:t> </w:t>
      </w:r>
      <w:r>
        <w:rPr/>
        <w:t>érige</w:t>
      </w:r>
      <w:r>
        <w:rPr>
          <w:spacing w:val="4"/>
        </w:rPr>
        <w:t> </w:t>
      </w:r>
      <w:r>
        <w:rPr>
          <w:spacing w:val="-1"/>
        </w:rPr>
        <w:t>nos</w:t>
      </w:r>
      <w:r>
        <w:rPr>
          <w:spacing w:val="2"/>
        </w:rPr>
        <w:t> </w:t>
      </w:r>
      <w:r>
        <w:rPr>
          <w:spacing w:val="-1"/>
        </w:rPr>
        <w:t>Centres,</w:t>
      </w:r>
      <w:r>
        <w:rPr>
          <w:spacing w:val="2"/>
        </w:rPr>
        <w:t> </w:t>
      </w:r>
      <w:r>
        <w:rPr/>
        <w:t>130</w:t>
      </w:r>
      <w:r>
        <w:rPr>
          <w:spacing w:val="-1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l’y</w:t>
      </w:r>
      <w:r>
        <w:rPr>
          <w:spacing w:val="49"/>
        </w:rPr>
        <w:t> </w:t>
      </w:r>
      <w:r>
        <w:rPr/>
        <w:t>exercer</w:t>
      </w:r>
      <w:r>
        <w:rPr>
          <w:spacing w:val="4"/>
        </w:rPr>
        <w:t> </w:t>
      </w:r>
      <w:r>
        <w:rPr/>
        <w:t>et</w:t>
      </w:r>
      <w:r>
        <w:rPr>
          <w:spacing w:val="1"/>
        </w:rPr>
        <w:t> </w:t>
      </w:r>
      <w:r>
        <w:rPr>
          <w:spacing w:val="-1"/>
        </w:rPr>
        <w:t>dans</w:t>
      </w:r>
      <w:r>
        <w:rPr>
          <w:spacing w:val="2"/>
        </w:rPr>
        <w:t> </w:t>
      </w:r>
      <w:r>
        <w:rPr>
          <w:spacing w:val="-1"/>
        </w:rPr>
        <w:t>d’autres</w:t>
      </w:r>
      <w:r>
        <w:rPr>
          <w:spacing w:val="3"/>
        </w:rPr>
        <w:t> </w:t>
      </w:r>
      <w:r>
        <w:rPr>
          <w:spacing w:val="-1"/>
        </w:rPr>
        <w:t>ne</w:t>
      </w:r>
      <w:r>
        <w:rPr>
          <w:spacing w:val="4"/>
        </w:rPr>
        <w:t> </w:t>
      </w:r>
      <w:r>
        <w:rPr/>
        <w:t>nous</w:t>
      </w:r>
      <w:r>
        <w:rPr>
          <w:spacing w:val="77"/>
          <w:w w:val="99"/>
        </w:rPr>
        <w:t> </w:t>
      </w:r>
      <w:r>
        <w:rPr>
          <w:spacing w:val="-1"/>
        </w:rPr>
        <w:t>appartenant</w:t>
      </w:r>
      <w:r>
        <w:rPr>
          <w:spacing w:val="2"/>
        </w:rPr>
        <w:t> </w:t>
      </w:r>
      <w:r>
        <w:rPr/>
        <w:t>pas,</w:t>
      </w:r>
      <w:r>
        <w:rPr>
          <w:spacing w:val="4"/>
        </w:rPr>
        <w:t> </w:t>
      </w:r>
      <w:r>
        <w:rPr/>
        <w:t>131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/>
        <w:t>organiser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département</w:t>
      </w:r>
      <w:r>
        <w:rPr>
          <w:spacing w:val="2"/>
        </w:rPr>
        <w:t> </w:t>
      </w:r>
      <w:r>
        <w:rPr/>
        <w:t>d’Éducation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foi,</w:t>
      </w:r>
      <w:r>
        <w:rPr>
          <w:spacing w:val="4"/>
        </w:rPr>
        <w:t> </w:t>
      </w:r>
      <w:r>
        <w:rPr/>
        <w:t>129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présence</w:t>
      </w:r>
      <w:r>
        <w:rPr>
          <w:spacing w:val="2"/>
        </w:rPr>
        <w:t> </w:t>
      </w:r>
      <w:r>
        <w:rPr/>
        <w:t>des</w:t>
      </w:r>
      <w:r>
        <w:rPr>
          <w:spacing w:val="5"/>
        </w:rPr>
        <w:t> </w:t>
      </w:r>
      <w:r>
        <w:rPr>
          <w:spacing w:val="-1"/>
        </w:rPr>
        <w:t>Missionnaires</w:t>
      </w:r>
      <w:r>
        <w:rPr>
          <w:spacing w:val="4"/>
        </w:rPr>
        <w:t> </w:t>
      </w:r>
      <w:r>
        <w:rPr>
          <w:spacing w:val="-1"/>
        </w:rPr>
        <w:t>frères,</w:t>
      </w:r>
      <w:r>
        <w:rPr>
          <w:spacing w:val="93"/>
          <w:w w:val="99"/>
        </w:rPr>
        <w:t> </w:t>
      </w:r>
      <w:r>
        <w:rPr>
          <w:spacing w:val="1"/>
        </w:rPr>
        <w:t>254.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ÉGALITÉ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dans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les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votations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critère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pour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solutionner,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1"/>
          <w:sz w:val="20"/>
        </w:rPr>
        <w:t>346.</w:t>
      </w:r>
      <w:r>
        <w:rPr>
          <w:rFonts w:ascii="Times New Roman" w:hAns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spacing w:line="240" w:lineRule="auto" w:before="47"/>
        <w:ind w:left="540" w:right="116" w:hanging="428"/>
        <w:jc w:val="both"/>
      </w:pPr>
      <w:r>
        <w:rPr>
          <w:rFonts w:ascii="Times New Roman" w:hAnsi="Times New Roman" w:cs="Times New Roman" w:eastAsia="Times New Roman"/>
          <w:b/>
          <w:bCs/>
          <w:spacing w:val="-1"/>
        </w:rPr>
        <w:t>ÉGLISE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"/>
        </w:rPr>
        <w:t> </w:t>
      </w:r>
      <w:r>
        <w:rPr/>
        <w:t>nous collaborons avec</w:t>
      </w:r>
      <w:r>
        <w:rPr>
          <w:spacing w:val="1"/>
        </w:rPr>
        <w:t> </w:t>
      </w:r>
      <w:r>
        <w:rPr>
          <w:spacing w:val="-1"/>
        </w:rPr>
        <w:t>d’autres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son</w:t>
      </w:r>
      <w:r>
        <w:rPr>
          <w:spacing w:val="2"/>
        </w:rPr>
        <w:t> </w:t>
      </w:r>
      <w:r>
        <w:rPr>
          <w:spacing w:val="-1"/>
        </w:rPr>
        <w:t>unique</w:t>
      </w:r>
      <w:r>
        <w:rPr>
          <w:spacing w:val="2"/>
        </w:rPr>
        <w:t> </w:t>
      </w:r>
      <w:r>
        <w:rPr>
          <w:spacing w:val="-1"/>
        </w:rPr>
        <w:t>mission,</w:t>
      </w:r>
      <w:r>
        <w:rPr>
          <w:spacing w:val="1"/>
        </w:rPr>
        <w:t> </w:t>
      </w:r>
      <w:r>
        <w:rPr/>
        <w:t>28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notre</w:t>
      </w:r>
      <w:r>
        <w:rPr>
          <w:spacing w:val="2"/>
        </w:rPr>
        <w:t> </w:t>
      </w:r>
      <w:r>
        <w:rPr>
          <w:spacing w:val="-1"/>
        </w:rPr>
        <w:t>vocation</w:t>
      </w:r>
      <w:r>
        <w:rPr>
          <w:spacing w:val="2"/>
        </w:rPr>
        <w:t> </w:t>
      </w:r>
      <w:r>
        <w:rPr>
          <w:spacing w:val="-1"/>
        </w:rPr>
        <w:t>s’exprime</w:t>
      </w:r>
      <w:r>
        <w:rPr>
          <w:spacing w:val="1"/>
        </w:rPr>
        <w:t> </w:t>
      </w:r>
      <w:r>
        <w:rPr>
          <w:spacing w:val="-1"/>
        </w:rPr>
        <w:t>indistinctement</w:t>
      </w:r>
      <w:r>
        <w:rPr/>
        <w:t> dans</w:t>
      </w:r>
      <w:r>
        <w:rPr>
          <w:spacing w:val="105"/>
          <w:w w:val="99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latine</w:t>
      </w:r>
      <w:r>
        <w:rPr>
          <w:spacing w:val="-3"/>
        </w:rPr>
        <w:t> </w:t>
      </w:r>
      <w:r>
        <w:rPr/>
        <w:t>ou</w:t>
      </w:r>
      <w:r>
        <w:rPr>
          <w:spacing w:val="-2"/>
        </w:rPr>
        <w:t> </w:t>
      </w:r>
      <w:r>
        <w:rPr>
          <w:spacing w:val="-1"/>
        </w:rPr>
        <w:t>dans </w:t>
      </w:r>
      <w:r>
        <w:rPr/>
        <w:t>n’importe</w:t>
      </w:r>
      <w:r>
        <w:rPr>
          <w:spacing w:val="-3"/>
        </w:rPr>
        <w:t> </w:t>
      </w:r>
      <w:r>
        <w:rPr/>
        <w:t>quelle</w:t>
      </w:r>
      <w:r>
        <w:rPr>
          <w:spacing w:val="-3"/>
        </w:rPr>
        <w:t> </w:t>
      </w:r>
      <w:r>
        <w:rPr>
          <w:spacing w:val="-1"/>
        </w:rPr>
        <w:t>autre</w:t>
      </w:r>
      <w:r>
        <w:rPr>
          <w:spacing w:val="2"/>
        </w:rPr>
        <w:t> </w:t>
      </w:r>
      <w:r>
        <w:rPr/>
        <w:t>«</w:t>
      </w:r>
      <w:r>
        <w:rPr>
          <w:spacing w:val="-6"/>
        </w:rPr>
        <w:t> </w:t>
      </w:r>
      <w:r>
        <w:rPr>
          <w:spacing w:val="-1"/>
        </w:rPr>
        <w:t>sui iuris </w:t>
      </w:r>
      <w:r>
        <w:rPr>
          <w:spacing w:val="-2"/>
        </w:rPr>
        <w:t>»,</w:t>
      </w:r>
      <w:r>
        <w:rPr/>
        <w:t> 29</w:t>
      </w:r>
      <w:r>
        <w:rPr>
          <w:spacing w:val="-2"/>
        </w:rPr>
        <w:t> </w:t>
      </w:r>
      <w:r>
        <w:rPr/>
        <w:t>;</w:t>
      </w:r>
      <w:r>
        <w:rPr>
          <w:spacing w:val="-3"/>
        </w:rPr>
        <w:t> </w:t>
      </w:r>
      <w:r>
        <w:rPr/>
        <w:t>notre </w:t>
      </w:r>
      <w:r>
        <w:rPr>
          <w:spacing w:val="-1"/>
        </w:rPr>
        <w:t>mission</w:t>
      </w:r>
      <w:r>
        <w:rPr>
          <w:spacing w:val="1"/>
        </w:rPr>
        <w:t> </w:t>
      </w:r>
      <w:r>
        <w:rPr>
          <w:spacing w:val="-1"/>
        </w:rPr>
        <w:t>fait</w:t>
      </w:r>
      <w:r>
        <w:rPr>
          <w:spacing w:val="-3"/>
        </w:rPr>
        <w:t> </w:t>
      </w:r>
      <w:r>
        <w:rPr>
          <w:spacing w:val="-1"/>
        </w:rPr>
        <w:t>partie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sienne,</w:t>
      </w:r>
      <w:r>
        <w:rPr/>
        <w:t> 106,</w:t>
      </w:r>
      <w:r>
        <w:rPr>
          <w:spacing w:val="-2"/>
        </w:rPr>
        <w:t> </w:t>
      </w:r>
      <w:r>
        <w:rPr/>
        <w:t>108</w:t>
      </w:r>
      <w:r>
        <w:rPr>
          <w:spacing w:val="-1"/>
        </w:rPr>
        <w:t> </w:t>
      </w:r>
      <w:r>
        <w:rPr/>
        <w:t>;</w:t>
      </w:r>
      <w:r>
        <w:rPr>
          <w:spacing w:val="-3"/>
        </w:rPr>
        <w:t> </w:t>
      </w:r>
      <w:r>
        <w:rPr/>
        <w:t>aide</w:t>
      </w:r>
      <w:r>
        <w:rPr>
          <w:spacing w:val="-5"/>
        </w:rPr>
        <w:t> </w:t>
      </w:r>
      <w:r>
        <w:rPr/>
        <w:t>à</w:t>
      </w:r>
      <w:r>
        <w:rPr>
          <w:spacing w:val="77"/>
          <w:w w:val="99"/>
        </w:rPr>
        <w:t> </w:t>
      </w:r>
      <w:r>
        <w:rPr>
          <w:spacing w:val="-1"/>
        </w:rPr>
        <w:t>conserver</w:t>
      </w:r>
      <w:r>
        <w:rPr>
          <w:spacing w:val="24"/>
        </w:rPr>
        <w:t> </w:t>
      </w:r>
      <w:r>
        <w:rPr>
          <w:spacing w:val="-1"/>
        </w:rPr>
        <w:t>l’ouverture</w:t>
      </w:r>
      <w:r>
        <w:rPr>
          <w:spacing w:val="26"/>
        </w:rPr>
        <w:t> </w:t>
      </w:r>
      <w:r>
        <w:rPr>
          <w:spacing w:val="-1"/>
        </w:rPr>
        <w:t>missionnaire</w:t>
      </w:r>
      <w:r>
        <w:rPr>
          <w:spacing w:val="27"/>
        </w:rPr>
        <w:t> </w:t>
      </w:r>
      <w:r>
        <w:rPr/>
        <w:t>y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/>
        <w:t>communion</w:t>
      </w:r>
      <w:r>
        <w:rPr>
          <w:spacing w:val="22"/>
        </w:rPr>
        <w:t> </w:t>
      </w:r>
      <w:r>
        <w:rPr>
          <w:spacing w:val="-1"/>
        </w:rPr>
        <w:t>avec</w:t>
      </w:r>
      <w:r>
        <w:rPr>
          <w:spacing w:val="24"/>
        </w:rPr>
        <w:t> </w:t>
      </w:r>
      <w:r>
        <w:rPr>
          <w:spacing w:val="-1"/>
        </w:rPr>
        <w:t>l’Eglise</w:t>
      </w:r>
      <w:r>
        <w:rPr>
          <w:spacing w:val="23"/>
        </w:rPr>
        <w:t> </w:t>
      </w:r>
      <w:r>
        <w:rPr>
          <w:spacing w:val="-1"/>
        </w:rPr>
        <w:t>universelle,</w:t>
      </w:r>
      <w:r>
        <w:rPr>
          <w:spacing w:val="24"/>
        </w:rPr>
        <w:t> </w:t>
      </w:r>
      <w:r>
        <w:rPr/>
        <w:t>111-112</w:t>
      </w:r>
      <w:r>
        <w:rPr>
          <w:spacing w:val="-3"/>
        </w:rPr>
        <w:t> </w:t>
      </w:r>
      <w:r>
        <w:rPr/>
        <w:t>;</w:t>
      </w:r>
      <w:r>
        <w:rPr>
          <w:spacing w:val="24"/>
        </w:rPr>
        <w:t> </w:t>
      </w:r>
      <w:r>
        <w:rPr>
          <w:spacing w:val="-1"/>
        </w:rPr>
        <w:t>cherche</w:t>
      </w:r>
      <w:r>
        <w:rPr>
          <w:spacing w:val="23"/>
        </w:rPr>
        <w:t> </w:t>
      </w:r>
      <w:r>
        <w:rPr/>
        <w:t>un</w:t>
      </w:r>
      <w:r>
        <w:rPr>
          <w:spacing w:val="25"/>
        </w:rPr>
        <w:t> </w:t>
      </w:r>
      <w:r>
        <w:rPr>
          <w:spacing w:val="-1"/>
        </w:rPr>
        <w:t>modèle</w:t>
      </w:r>
      <w:r>
        <w:rPr>
          <w:spacing w:val="95"/>
          <w:w w:val="99"/>
        </w:rPr>
        <w:t> </w:t>
      </w:r>
      <w:r>
        <w:rPr>
          <w:spacing w:val="-1"/>
        </w:rPr>
        <w:t>participatif,</w:t>
      </w:r>
      <w:r>
        <w:rPr>
          <w:spacing w:val="-4"/>
        </w:rPr>
        <w:t> </w:t>
      </w:r>
      <w:r>
        <w:rPr/>
        <w:t>119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/>
        <w:t>appui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Eglises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mission,</w:t>
      </w:r>
      <w:r>
        <w:rPr>
          <w:spacing w:val="-3"/>
        </w:rPr>
        <w:t> </w:t>
      </w:r>
      <w:r>
        <w:rPr/>
        <w:t>120-124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attention</w:t>
      </w:r>
      <w:r>
        <w:rPr>
          <w:spacing w:val="-5"/>
        </w:rPr>
        <w:t> </w:t>
      </w:r>
      <w:r>
        <w:rPr/>
        <w:t>à</w:t>
      </w:r>
      <w:r>
        <w:rPr>
          <w:spacing w:val="-1"/>
        </w:rPr>
        <w:t> la</w:t>
      </w:r>
      <w:r>
        <w:rPr>
          <w:spacing w:val="-4"/>
        </w:rPr>
        <w:t> </w:t>
      </w:r>
      <w:r>
        <w:rPr>
          <w:spacing w:val="-1"/>
        </w:rPr>
        <w:t>planification</w:t>
      </w:r>
      <w:r>
        <w:rPr>
          <w:spacing w:val="-5"/>
        </w:rPr>
        <w:t> </w:t>
      </w:r>
      <w:r>
        <w:rPr/>
        <w:t>pastorale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particulière,</w:t>
      </w:r>
      <w:r>
        <w:rPr>
          <w:spacing w:val="105"/>
          <w:w w:val="99"/>
        </w:rPr>
        <w:t> </w:t>
      </w:r>
      <w:r>
        <w:rPr/>
        <w:t>135</w:t>
      </w:r>
      <w:r>
        <w:rPr>
          <w:spacing w:val="-2"/>
        </w:rPr>
        <w:t> </w:t>
      </w:r>
      <w:r>
        <w:rPr/>
        <w:t>;</w:t>
      </w:r>
      <w:r>
        <w:rPr>
          <w:spacing w:val="15"/>
        </w:rPr>
        <w:t> </w:t>
      </w:r>
      <w:r>
        <w:rPr/>
        <w:t>et</w:t>
      </w:r>
      <w:r>
        <w:rPr>
          <w:spacing w:val="16"/>
        </w:rPr>
        <w:t> </w:t>
      </w:r>
      <w:r>
        <w:rPr>
          <w:spacing w:val="-1"/>
        </w:rPr>
        <w:t>aux</w:t>
      </w:r>
      <w:r>
        <w:rPr>
          <w:spacing w:val="16"/>
        </w:rPr>
        <w:t> </w:t>
      </w:r>
      <w:r>
        <w:rPr>
          <w:spacing w:val="-1"/>
        </w:rPr>
        <w:t>initiatives</w:t>
      </w:r>
      <w:r>
        <w:rPr>
          <w:spacing w:val="18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l’universelle,</w:t>
      </w:r>
      <w:r>
        <w:rPr>
          <w:spacing w:val="17"/>
        </w:rPr>
        <w:t> </w:t>
      </w:r>
      <w:r>
        <w:rPr/>
        <w:t>136</w:t>
      </w:r>
      <w:r>
        <w:rPr>
          <w:spacing w:val="-2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communauté</w:t>
      </w:r>
      <w:r>
        <w:rPr>
          <w:spacing w:val="19"/>
        </w:rPr>
        <w:t> </w:t>
      </w:r>
      <w:r>
        <w:rPr/>
        <w:t>à</w:t>
      </w:r>
      <w:r>
        <w:rPr>
          <w:spacing w:val="15"/>
        </w:rPr>
        <w:t> </w:t>
      </w:r>
      <w:r>
        <w:rPr/>
        <w:t>son</w:t>
      </w:r>
      <w:r>
        <w:rPr>
          <w:spacing w:val="17"/>
        </w:rPr>
        <w:t> </w:t>
      </w:r>
      <w:r>
        <w:rPr>
          <w:spacing w:val="-1"/>
        </w:rPr>
        <w:t>service,</w:t>
      </w:r>
      <w:r>
        <w:rPr>
          <w:spacing w:val="16"/>
        </w:rPr>
        <w:t> </w:t>
      </w:r>
      <w:r>
        <w:rPr/>
        <w:t>106,</w:t>
      </w:r>
      <w:r>
        <w:rPr>
          <w:spacing w:val="17"/>
        </w:rPr>
        <w:t> </w:t>
      </w:r>
      <w:r>
        <w:rPr/>
        <w:t>364</w:t>
      </w:r>
      <w:r>
        <w:rPr>
          <w:spacing w:val="-1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participation</w:t>
      </w:r>
      <w:r>
        <w:rPr>
          <w:spacing w:val="15"/>
        </w:rPr>
        <w:t> </w:t>
      </w:r>
      <w:r>
        <w:rPr/>
        <w:t>à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vie</w:t>
      </w:r>
      <w:r>
        <w:rPr>
          <w:spacing w:val="15"/>
        </w:rPr>
        <w:t> </w:t>
      </w:r>
      <w:r>
        <w:rPr/>
        <w:t>du</w:t>
      </w:r>
      <w:r>
        <w:rPr>
          <w:spacing w:val="105"/>
          <w:w w:val="99"/>
        </w:rPr>
        <w:t> </w:t>
      </w:r>
      <w:r>
        <w:rPr/>
        <w:t>diocèse,</w:t>
      </w:r>
      <w:r>
        <w:rPr>
          <w:spacing w:val="-2"/>
        </w:rPr>
        <w:t> </w:t>
      </w:r>
      <w:r>
        <w:rPr>
          <w:spacing w:val="-1"/>
        </w:rPr>
        <w:t>263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connaître la situation</w:t>
      </w:r>
      <w:r>
        <w:rPr>
          <w:spacing w:val="-3"/>
        </w:rPr>
        <w:t> </w:t>
      </w:r>
      <w:r>
        <w:rPr/>
        <w:t>des</w:t>
      </w:r>
      <w:r>
        <w:rPr>
          <w:spacing w:val="-2"/>
        </w:rPr>
        <w:t> </w:t>
      </w:r>
      <w:r>
        <w:rPr>
          <w:spacing w:val="-1"/>
        </w:rPr>
        <w:t>Églises</w:t>
      </w:r>
      <w:r>
        <w:rPr>
          <w:spacing w:val="-2"/>
        </w:rPr>
        <w:t> </w:t>
      </w:r>
      <w:r>
        <w:rPr>
          <w:spacing w:val="-1"/>
        </w:rPr>
        <w:t>particulières,</w:t>
      </w:r>
      <w:r>
        <w:rPr>
          <w:spacing w:val="1"/>
        </w:rPr>
        <w:t> </w:t>
      </w:r>
      <w:r>
        <w:rPr/>
        <w:t>109</w:t>
      </w:r>
      <w:r>
        <w:rPr>
          <w:spacing w:val="-5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disponibilité </w:t>
      </w:r>
      <w:r>
        <w:rPr/>
        <w:t>à</w:t>
      </w:r>
      <w:r>
        <w:rPr>
          <w:spacing w:val="-1"/>
        </w:rPr>
        <w:t> leurs</w:t>
      </w:r>
      <w:r>
        <w:rPr>
          <w:spacing w:val="-3"/>
        </w:rPr>
        <w:t> </w:t>
      </w:r>
      <w:r>
        <w:rPr>
          <w:spacing w:val="-1"/>
        </w:rPr>
        <w:t>besoins</w:t>
      </w:r>
      <w:r>
        <w:rPr>
          <w:spacing w:val="-2"/>
        </w:rPr>
        <w:t> </w:t>
      </w:r>
      <w:r>
        <w:rPr/>
        <w:t>en</w:t>
      </w:r>
      <w:r>
        <w:rPr>
          <w:spacing w:val="-3"/>
        </w:rPr>
        <w:t> </w:t>
      </w:r>
      <w:r>
        <w:rPr>
          <w:spacing w:val="-1"/>
        </w:rPr>
        <w:t>acteurs, </w:t>
      </w:r>
      <w:r>
        <w:rPr/>
        <w:t>308,</w:t>
      </w:r>
      <w:r>
        <w:rPr>
          <w:spacing w:val="91"/>
          <w:w w:val="99"/>
        </w:rPr>
        <w:t> </w:t>
      </w:r>
      <w:r>
        <w:rPr/>
        <w:t>et</w:t>
      </w:r>
      <w:r>
        <w:rPr>
          <w:spacing w:val="-5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recours</w:t>
      </w:r>
      <w:r>
        <w:rPr>
          <w:spacing w:val="-3"/>
        </w:rPr>
        <w:t> </w:t>
      </w:r>
      <w:r>
        <w:rPr>
          <w:spacing w:val="-1"/>
        </w:rPr>
        <w:t>matériels,</w:t>
      </w:r>
      <w:r>
        <w:rPr>
          <w:spacing w:val="-4"/>
        </w:rPr>
        <w:t> </w:t>
      </w:r>
      <w:r>
        <w:rPr/>
        <w:t>521,</w:t>
      </w:r>
      <w:r>
        <w:rPr>
          <w:spacing w:val="-4"/>
        </w:rPr>
        <w:t> </w:t>
      </w:r>
      <w:r>
        <w:rPr/>
        <w:t>588.</w:t>
      </w:r>
      <w:r>
        <w:rPr/>
      </w:r>
    </w:p>
    <w:p>
      <w:pPr>
        <w:pStyle w:val="BodyText"/>
        <w:spacing w:line="240" w:lineRule="auto"/>
        <w:ind w:left="539" w:right="113" w:hanging="427"/>
        <w:jc w:val="both"/>
      </w:pPr>
      <w:r>
        <w:rPr>
          <w:rFonts w:ascii="Times New Roman" w:hAnsi="Times New Roman" w:cs="Times New Roman" w:eastAsia="Times New Roman"/>
          <w:b/>
          <w:bCs/>
        </w:rPr>
        <w:t>ÉLECTIONS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i/>
        </w:rPr>
        <w:t>-</w:t>
      </w:r>
      <w:r>
        <w:rPr>
          <w:rFonts w:ascii="Times New Roman" w:hAnsi="Times New Roman" w:cs="Times New Roman" w:eastAsia="Times New Roman"/>
          <w:i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canoniques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spacing w:val="-1"/>
        </w:rPr>
        <w:t>lesquelles,</w:t>
      </w:r>
      <w:r>
        <w:rPr>
          <w:spacing w:val="-3"/>
        </w:rPr>
        <w:t> </w:t>
      </w:r>
      <w:r>
        <w:rPr/>
        <w:t>348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leur</w:t>
      </w:r>
      <w:r>
        <w:rPr>
          <w:spacing w:val="-3"/>
        </w:rPr>
        <w:t> </w:t>
      </w:r>
      <w:r>
        <w:rPr>
          <w:spacing w:val="-1"/>
        </w:rPr>
        <w:t>régulation,</w:t>
      </w:r>
      <w:r>
        <w:rPr>
          <w:spacing w:val="-3"/>
        </w:rPr>
        <w:t> </w:t>
      </w:r>
      <w:r>
        <w:rPr/>
        <w:t>345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nombre</w:t>
      </w:r>
      <w:r>
        <w:rPr>
          <w:spacing w:val="-4"/>
        </w:rPr>
        <w:t> </w:t>
      </w:r>
      <w:r>
        <w:rPr>
          <w:spacing w:val="-1"/>
        </w:rPr>
        <w:t>spécial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scrutins</w:t>
      </w:r>
      <w:r>
        <w:rPr>
          <w:spacing w:val="-5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Sup.</w:t>
      </w:r>
      <w:r>
        <w:rPr>
          <w:spacing w:val="-3"/>
        </w:rPr>
        <w:t> </w:t>
      </w:r>
      <w:r>
        <w:rPr>
          <w:spacing w:val="-1"/>
        </w:rPr>
        <w:t>Local,</w:t>
      </w:r>
      <w:r>
        <w:rPr>
          <w:spacing w:val="81"/>
          <w:w w:val="99"/>
        </w:rPr>
        <w:t> </w:t>
      </w:r>
      <w:r>
        <w:rPr/>
        <w:t>424b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/>
        <w:t>pour</w:t>
      </w:r>
      <w:r>
        <w:rPr>
          <w:spacing w:val="28"/>
        </w:rPr>
        <w:t> </w:t>
      </w:r>
      <w:r>
        <w:rPr>
          <w:spacing w:val="-1"/>
        </w:rPr>
        <w:t>le</w:t>
      </w:r>
      <w:r>
        <w:rPr>
          <w:spacing w:val="27"/>
        </w:rPr>
        <w:t> </w:t>
      </w:r>
      <w:r>
        <w:rPr>
          <w:spacing w:val="-1"/>
        </w:rPr>
        <w:t>Vicaire</w:t>
      </w:r>
      <w:r>
        <w:rPr>
          <w:spacing w:val="28"/>
        </w:rPr>
        <w:t> </w:t>
      </w:r>
      <w:r>
        <w:rPr/>
        <w:t>et</w:t>
      </w:r>
      <w:r>
        <w:rPr>
          <w:spacing w:val="27"/>
        </w:rPr>
        <w:t> </w:t>
      </w:r>
      <w:r>
        <w:rPr>
          <w:spacing w:val="-1"/>
        </w:rPr>
        <w:t>l’Économe</w:t>
      </w:r>
      <w:r>
        <w:rPr>
          <w:spacing w:val="30"/>
        </w:rPr>
        <w:t> </w:t>
      </w:r>
      <w:r>
        <w:rPr>
          <w:spacing w:val="-1"/>
        </w:rPr>
        <w:t>Locaux,</w:t>
      </w:r>
      <w:r>
        <w:rPr>
          <w:spacing w:val="28"/>
        </w:rPr>
        <w:t> </w:t>
      </w:r>
      <w:r>
        <w:rPr/>
        <w:t>425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Provincial,</w:t>
      </w:r>
      <w:r>
        <w:rPr>
          <w:spacing w:val="28"/>
        </w:rPr>
        <w:t> </w:t>
      </w:r>
      <w:r>
        <w:rPr/>
        <w:t>444</w:t>
      </w:r>
      <w:r>
        <w:rPr>
          <w:spacing w:val="-2"/>
        </w:rPr>
        <w:t> </w:t>
      </w:r>
      <w:r>
        <w:rPr/>
        <w:t>;</w:t>
      </w:r>
      <w:r>
        <w:rPr>
          <w:spacing w:val="27"/>
        </w:rPr>
        <w:t> </w:t>
      </w:r>
      <w:r>
        <w:rPr>
          <w:spacing w:val="-1"/>
        </w:rPr>
        <w:t>Conseillers</w:t>
      </w:r>
      <w:r>
        <w:rPr>
          <w:spacing w:val="26"/>
        </w:rPr>
        <w:t> </w:t>
      </w:r>
      <w:r>
        <w:rPr>
          <w:spacing w:val="-1"/>
        </w:rPr>
        <w:t>Provinciaux,</w:t>
      </w:r>
      <w:r>
        <w:rPr>
          <w:spacing w:val="28"/>
        </w:rPr>
        <w:t> </w:t>
      </w:r>
      <w:r>
        <w:rPr/>
        <w:t>451</w:t>
      </w:r>
      <w:r>
        <w:rPr>
          <w:spacing w:val="-2"/>
        </w:rPr>
        <w:t> </w:t>
      </w:r>
      <w:r>
        <w:rPr/>
        <w:t>;</w:t>
      </w:r>
      <w:r>
        <w:rPr>
          <w:spacing w:val="27"/>
        </w:rPr>
        <w:t> </w:t>
      </w:r>
      <w:r>
        <w:rPr/>
        <w:t>pour</w:t>
      </w:r>
      <w:r>
        <w:rPr>
          <w:spacing w:val="26"/>
        </w:rPr>
        <w:t> </w:t>
      </w:r>
      <w:r>
        <w:rPr>
          <w:spacing w:val="-2"/>
        </w:rPr>
        <w:t>le</w:t>
      </w:r>
      <w:r>
        <w:rPr>
          <w:spacing w:val="97"/>
          <w:w w:val="99"/>
        </w:rPr>
        <w:t> </w:t>
      </w:r>
      <w:r>
        <w:rPr>
          <w:spacing w:val="-1"/>
        </w:rPr>
        <w:t>Général,</w:t>
      </w:r>
      <w:r>
        <w:rPr>
          <w:spacing w:val="29"/>
        </w:rPr>
        <w:t> </w:t>
      </w:r>
      <w:r>
        <w:rPr/>
        <w:t>512</w:t>
      </w:r>
      <w:r>
        <w:rPr>
          <w:spacing w:val="-2"/>
        </w:rPr>
        <w:t> </w:t>
      </w:r>
      <w:r>
        <w:rPr/>
        <w:t>;</w:t>
      </w:r>
      <w:r>
        <w:rPr>
          <w:spacing w:val="28"/>
        </w:rPr>
        <w:t> </w:t>
      </w:r>
      <w:r>
        <w:rPr>
          <w:spacing w:val="-1"/>
        </w:rPr>
        <w:t>Conseillers</w:t>
      </w:r>
      <w:r>
        <w:rPr>
          <w:spacing w:val="29"/>
        </w:rPr>
        <w:t> </w:t>
      </w:r>
      <w:r>
        <w:rPr>
          <w:spacing w:val="-1"/>
        </w:rPr>
        <w:t>Généraux,</w:t>
      </w:r>
      <w:r>
        <w:rPr>
          <w:spacing w:val="29"/>
        </w:rPr>
        <w:t> </w:t>
      </w:r>
      <w:r>
        <w:rPr/>
        <w:t>516</w:t>
      </w:r>
      <w:r>
        <w:rPr>
          <w:spacing w:val="-2"/>
        </w:rPr>
        <w:t> </w:t>
      </w:r>
      <w:r>
        <w:rPr/>
        <w:t>;</w:t>
      </w:r>
      <w:r>
        <w:rPr>
          <w:spacing w:val="32"/>
        </w:rPr>
        <w:t> </w:t>
      </w:r>
      <w:r>
        <w:rPr>
          <w:spacing w:val="-1"/>
        </w:rPr>
        <w:t>majorité</w:t>
      </w:r>
      <w:r>
        <w:rPr>
          <w:spacing w:val="29"/>
        </w:rPr>
        <w:t> </w:t>
      </w:r>
      <w:r>
        <w:rPr>
          <w:spacing w:val="-1"/>
        </w:rPr>
        <w:t>spéciale</w:t>
      </w:r>
      <w:r>
        <w:rPr>
          <w:spacing w:val="29"/>
        </w:rPr>
        <w:t> </w:t>
      </w:r>
      <w:r>
        <w:rPr/>
        <w:t>pour</w:t>
      </w:r>
      <w:r>
        <w:rPr>
          <w:spacing w:val="30"/>
        </w:rPr>
        <w:t> </w:t>
      </w:r>
      <w:r>
        <w:rPr/>
        <w:t>un</w:t>
      </w:r>
      <w:r>
        <w:rPr>
          <w:spacing w:val="27"/>
        </w:rPr>
        <w:t> </w:t>
      </w:r>
      <w:r>
        <w:rPr>
          <w:spacing w:val="-1"/>
        </w:rPr>
        <w:t>troisième</w:t>
      </w:r>
      <w:r>
        <w:rPr>
          <w:spacing w:val="30"/>
        </w:rPr>
        <w:t> </w:t>
      </w:r>
      <w:r>
        <w:rPr/>
        <w:t>sexennat</w:t>
      </w:r>
      <w:r>
        <w:rPr>
          <w:spacing w:val="28"/>
        </w:rPr>
        <w:t> </w:t>
      </w:r>
      <w:r>
        <w:rPr/>
        <w:t>du</w:t>
      </w:r>
      <w:r>
        <w:rPr>
          <w:spacing w:val="27"/>
        </w:rPr>
        <w:t> </w:t>
      </w:r>
      <w:r>
        <w:rPr>
          <w:spacing w:val="-1"/>
        </w:rPr>
        <w:t>Général,</w:t>
      </w:r>
      <w:r>
        <w:rPr>
          <w:spacing w:val="30"/>
        </w:rPr>
        <w:t> </w:t>
      </w:r>
      <w:r>
        <w:rPr/>
        <w:t>512</w:t>
      </w:r>
      <w:r>
        <w:rPr>
          <w:spacing w:val="-2"/>
        </w:rPr>
        <w:t> </w:t>
      </w:r>
      <w:r>
        <w:rPr/>
        <w:t>;</w:t>
      </w:r>
      <w:r>
        <w:rPr>
          <w:spacing w:val="107"/>
          <w:w w:val="99"/>
        </w:rPr>
        <w:t> </w:t>
      </w:r>
      <w:r>
        <w:rPr/>
        <w:t>procédure</w:t>
      </w:r>
      <w:r>
        <w:rPr>
          <w:spacing w:val="-2"/>
        </w:rPr>
        <w:t> </w:t>
      </w:r>
      <w:r>
        <w:rPr>
          <w:spacing w:val="-1"/>
        </w:rPr>
        <w:t>par système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bulletins, </w:t>
      </w:r>
      <w:r>
        <w:rPr/>
        <w:t>347,</w:t>
      </w:r>
      <w:r>
        <w:rPr>
          <w:spacing w:val="-2"/>
        </w:rPr>
        <w:t> </w:t>
      </w:r>
      <w:r>
        <w:rPr/>
        <w:t>383a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Directes</w:t>
      </w:r>
      <w:r>
        <w:rPr>
          <w:spacing w:val="-3"/>
        </w:rPr>
        <w:t> </w:t>
      </w:r>
      <w:r>
        <w:rPr>
          <w:spacing w:val="-1"/>
        </w:rPr>
        <w:t>pour Gouv.</w:t>
      </w:r>
      <w:r>
        <w:rPr>
          <w:spacing w:val="-2"/>
        </w:rPr>
        <w:t> </w:t>
      </w:r>
      <w:r>
        <w:rPr/>
        <w:t>Prov.</w:t>
      </w:r>
      <w:r>
        <w:rPr>
          <w:spacing w:val="-1"/>
        </w:rPr>
        <w:t> </w:t>
      </w:r>
      <w:r>
        <w:rPr/>
        <w:t>448</w:t>
      </w:r>
      <w:r>
        <w:rPr>
          <w:spacing w:val="-2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système </w:t>
      </w:r>
      <w:r>
        <w:rPr/>
        <w:t>ordinaire,</w:t>
      </w:r>
      <w:r>
        <w:rPr>
          <w:spacing w:val="-1"/>
        </w:rPr>
        <w:t> information</w:t>
      </w:r>
      <w:r>
        <w:rPr>
          <w:spacing w:val="75"/>
          <w:w w:val="99"/>
        </w:rPr>
        <w:t> </w:t>
      </w:r>
      <w:r>
        <w:rPr/>
        <w:t>préalables</w:t>
      </w:r>
      <w:r>
        <w:rPr>
          <w:spacing w:val="18"/>
        </w:rPr>
        <w:t> </w:t>
      </w:r>
      <w:r>
        <w:rPr>
          <w:spacing w:val="-1"/>
        </w:rPr>
        <w:t>sont</w:t>
      </w:r>
      <w:r>
        <w:rPr>
          <w:spacing w:val="20"/>
        </w:rPr>
        <w:t> </w:t>
      </w:r>
      <w:r>
        <w:rPr>
          <w:spacing w:val="-1"/>
        </w:rPr>
        <w:t>possibles,</w:t>
      </w:r>
      <w:r>
        <w:rPr>
          <w:spacing w:val="19"/>
        </w:rPr>
        <w:t> </w:t>
      </w:r>
      <w:r>
        <w:rPr/>
        <w:t>353,</w:t>
      </w:r>
      <w:r>
        <w:rPr>
          <w:spacing w:val="20"/>
        </w:rPr>
        <w:t> </w:t>
      </w:r>
      <w:r>
        <w:rPr/>
        <w:t>ou</w:t>
      </w:r>
      <w:r>
        <w:rPr>
          <w:spacing w:val="19"/>
        </w:rPr>
        <w:t> </w:t>
      </w:r>
      <w:r>
        <w:rPr>
          <w:spacing w:val="-1"/>
        </w:rPr>
        <w:t>faire</w:t>
      </w:r>
      <w:r>
        <w:rPr>
          <w:spacing w:val="19"/>
        </w:rPr>
        <w:t> </w:t>
      </w:r>
      <w:r>
        <w:rPr/>
        <w:t>un</w:t>
      </w:r>
      <w:r>
        <w:rPr>
          <w:spacing w:val="19"/>
        </w:rPr>
        <w:t> </w:t>
      </w:r>
      <w:r>
        <w:rPr>
          <w:spacing w:val="-1"/>
        </w:rPr>
        <w:t>sondage,</w:t>
      </w:r>
      <w:r>
        <w:rPr>
          <w:spacing w:val="20"/>
        </w:rPr>
        <w:t> </w:t>
      </w:r>
      <w:r>
        <w:rPr/>
        <w:t>354</w:t>
      </w:r>
      <w:r>
        <w:rPr>
          <w:spacing w:val="-1"/>
        </w:rPr>
        <w:t> </w:t>
      </w:r>
      <w:r>
        <w:rPr/>
        <w:t>;</w:t>
      </w:r>
      <w:r>
        <w:rPr>
          <w:spacing w:val="19"/>
        </w:rPr>
        <w:t> </w:t>
      </w:r>
      <w:r>
        <w:rPr>
          <w:spacing w:val="-1"/>
        </w:rPr>
        <w:t>comment</w:t>
      </w:r>
      <w:r>
        <w:rPr>
          <w:spacing w:val="20"/>
        </w:rPr>
        <w:t> </w:t>
      </w:r>
      <w:r>
        <w:rPr>
          <w:spacing w:val="-1"/>
        </w:rPr>
        <w:t>solutionner</w:t>
      </w:r>
      <w:r>
        <w:rPr>
          <w:spacing w:val="20"/>
        </w:rPr>
        <w:t> </w:t>
      </w:r>
      <w:r>
        <w:rPr>
          <w:spacing w:val="-1"/>
        </w:rPr>
        <w:t>l’égalité</w:t>
      </w:r>
      <w:r>
        <w:rPr>
          <w:spacing w:val="23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votes,</w:t>
      </w:r>
      <w:r>
        <w:rPr>
          <w:spacing w:val="20"/>
        </w:rPr>
        <w:t> </w:t>
      </w:r>
      <w:r>
        <w:rPr/>
        <w:t>346,</w:t>
      </w:r>
      <w:r>
        <w:rPr>
          <w:spacing w:val="20"/>
        </w:rPr>
        <w:t> </w:t>
      </w:r>
      <w:r>
        <w:rPr>
          <w:spacing w:val="-2"/>
        </w:rPr>
        <w:t>425,</w:t>
      </w:r>
      <w:r>
        <w:rPr>
          <w:spacing w:val="107"/>
          <w:w w:val="99"/>
        </w:rPr>
        <w:t> </w:t>
      </w:r>
      <w:r>
        <w:rPr/>
        <w:t>444b</w:t>
      </w:r>
      <w:r>
        <w:rPr>
          <w:spacing w:val="-2"/>
        </w:rPr>
        <w:t> </w:t>
      </w:r>
      <w:r>
        <w:rPr/>
        <w:t>;</w:t>
      </w:r>
      <w:r>
        <w:rPr>
          <w:spacing w:val="48"/>
        </w:rPr>
        <w:t> </w:t>
      </w:r>
      <w:r>
        <w:rPr>
          <w:spacing w:val="-1"/>
        </w:rPr>
        <w:t>acceptation</w:t>
      </w:r>
      <w:r>
        <w:rPr>
          <w:spacing w:val="49"/>
        </w:rPr>
        <w:t> </w:t>
      </w:r>
      <w:r>
        <w:rPr/>
        <w:t>et</w:t>
      </w:r>
      <w:r>
        <w:rPr>
          <w:spacing w:val="1"/>
        </w:rPr>
        <w:t> </w:t>
      </w:r>
      <w:r>
        <w:rPr>
          <w:spacing w:val="-1"/>
        </w:rPr>
        <w:t>renonciation,</w:t>
      </w:r>
      <w:r>
        <w:rPr>
          <w:spacing w:val="1"/>
        </w:rPr>
        <w:t> </w:t>
      </w:r>
      <w:r>
        <w:rPr/>
        <w:t>356,</w:t>
      </w:r>
      <w:r>
        <w:rPr>
          <w:spacing w:val="48"/>
        </w:rPr>
        <w:t> </w:t>
      </w:r>
      <w:r>
        <w:rPr/>
        <w:t>382,</w:t>
      </w:r>
      <w:r>
        <w:rPr>
          <w:spacing w:val="1"/>
        </w:rPr>
        <w:t> </w:t>
      </w:r>
      <w:r>
        <w:rPr/>
        <w:t>444c,</w:t>
      </w:r>
      <w:r>
        <w:rPr>
          <w:spacing w:val="48"/>
        </w:rPr>
        <w:t> </w:t>
      </w:r>
      <w:r>
        <w:rPr/>
        <w:t>513-514</w:t>
      </w:r>
      <w:r>
        <w:rPr>
          <w:spacing w:val="-1"/>
        </w:rPr>
        <w:t> </w:t>
      </w:r>
      <w:r>
        <w:rPr/>
        <w:t>;</w:t>
      </w:r>
      <w:r>
        <w:rPr>
          <w:spacing w:val="48"/>
        </w:rPr>
        <w:t> </w:t>
      </w:r>
      <w:r>
        <w:rPr>
          <w:spacing w:val="-1"/>
        </w:rPr>
        <w:t>dresser</w:t>
      </w:r>
      <w:r>
        <w:rPr>
          <w:spacing w:val="1"/>
        </w:rPr>
        <w:t> </w:t>
      </w:r>
      <w:r>
        <w:rPr>
          <w:spacing w:val="-1"/>
        </w:rPr>
        <w:t>acte</w:t>
      </w:r>
      <w:r>
        <w:rPr>
          <w:spacing w:val="48"/>
        </w:rPr>
        <w:t> </w:t>
      </w:r>
      <w:r>
        <w:rPr/>
        <w:t>des</w:t>
      </w:r>
      <w:r>
        <w:rPr>
          <w:spacing w:val="49"/>
        </w:rPr>
        <w:t> </w:t>
      </w:r>
      <w:r>
        <w:rPr>
          <w:spacing w:val="-1"/>
        </w:rPr>
        <w:t>élections,</w:t>
      </w:r>
      <w:r>
        <w:rPr>
          <w:spacing w:val="1"/>
        </w:rPr>
        <w:t> </w:t>
      </w:r>
      <w:r>
        <w:rPr>
          <w:spacing w:val="-1"/>
        </w:rPr>
        <w:t>acceptations</w:t>
      </w:r>
      <w:r>
        <w:rPr>
          <w:spacing w:val="49"/>
        </w:rPr>
        <w:t> </w:t>
      </w:r>
      <w:r>
        <w:rPr/>
        <w:t>et</w:t>
      </w:r>
      <w:r>
        <w:rPr>
          <w:spacing w:val="93"/>
          <w:w w:val="99"/>
        </w:rPr>
        <w:t> </w:t>
      </w:r>
      <w:r>
        <w:rPr>
          <w:spacing w:val="-1"/>
        </w:rPr>
        <w:t>renonciations,</w:t>
      </w:r>
      <w:r>
        <w:rPr>
          <w:spacing w:val="24"/>
        </w:rPr>
        <w:t> </w:t>
      </w:r>
      <w:r>
        <w:rPr/>
        <w:t>355-356,</w:t>
      </w:r>
      <w:r>
        <w:rPr>
          <w:spacing w:val="24"/>
        </w:rPr>
        <w:t> </w:t>
      </w:r>
      <w:r>
        <w:rPr/>
        <w:t>357b</w:t>
      </w:r>
      <w:r>
        <w:rPr>
          <w:spacing w:val="-4"/>
        </w:rPr>
        <w:t> </w:t>
      </w:r>
      <w:r>
        <w:rPr/>
        <w:t>;</w:t>
      </w:r>
      <w:r>
        <w:rPr>
          <w:spacing w:val="24"/>
        </w:rPr>
        <w:t> </w:t>
      </w:r>
      <w:r>
        <w:rPr/>
        <w:t>besoin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confirmation,</w:t>
      </w:r>
      <w:r>
        <w:rPr>
          <w:spacing w:val="24"/>
        </w:rPr>
        <w:t> </w:t>
      </w:r>
      <w:r>
        <w:rPr/>
        <w:t>349-351,</w:t>
      </w:r>
      <w:r>
        <w:rPr>
          <w:spacing w:val="25"/>
        </w:rPr>
        <w:t> </w:t>
      </w:r>
      <w:r>
        <w:rPr/>
        <w:t>424b,</w:t>
      </w:r>
      <w:r>
        <w:rPr>
          <w:spacing w:val="24"/>
        </w:rPr>
        <w:t> </w:t>
      </w:r>
      <w:r>
        <w:rPr>
          <w:spacing w:val="-1"/>
        </w:rPr>
        <w:t>425</w:t>
      </w:r>
      <w:r>
        <w:rPr>
          <w:spacing w:val="-2"/>
        </w:rPr>
        <w:t> </w:t>
      </w:r>
      <w:r>
        <w:rPr/>
        <w:t>;</w:t>
      </w:r>
      <w:r>
        <w:rPr>
          <w:spacing w:val="24"/>
        </w:rPr>
        <w:t> </w:t>
      </w:r>
      <w:r>
        <w:rPr/>
        <w:t>du</w:t>
      </w:r>
      <w:r>
        <w:rPr>
          <w:spacing w:val="23"/>
        </w:rPr>
        <w:t> </w:t>
      </w:r>
      <w:r>
        <w:rPr/>
        <w:t>Gouv.</w:t>
      </w:r>
      <w:r>
        <w:rPr>
          <w:spacing w:val="28"/>
        </w:rPr>
        <w:t> </w:t>
      </w:r>
      <w:r>
        <w:rPr>
          <w:spacing w:val="-1"/>
        </w:rPr>
        <w:t>Local,</w:t>
      </w:r>
      <w:r>
        <w:rPr>
          <w:spacing w:val="24"/>
        </w:rPr>
        <w:t> </w:t>
      </w:r>
      <w:r>
        <w:rPr/>
        <w:t>424-425</w:t>
      </w:r>
      <w:r>
        <w:rPr>
          <w:spacing w:val="-2"/>
        </w:rPr>
        <w:t> </w:t>
      </w:r>
      <w:r>
        <w:rPr/>
        <w:t>;</w:t>
      </w:r>
      <w:r>
        <w:rPr>
          <w:spacing w:val="24"/>
        </w:rPr>
        <w:t> </w:t>
      </w:r>
      <w:r>
        <w:rPr/>
        <w:t>du</w:t>
      </w:r>
      <w:r>
        <w:rPr>
          <w:spacing w:val="64"/>
          <w:w w:val="99"/>
        </w:rPr>
        <w:t> </w:t>
      </w:r>
      <w:r>
        <w:rPr>
          <w:spacing w:val="-1"/>
        </w:rPr>
        <w:t>Gouv.</w:t>
      </w:r>
      <w:r>
        <w:rPr>
          <w:spacing w:val="18"/>
        </w:rPr>
        <w:t> </w:t>
      </w:r>
      <w:r>
        <w:rPr/>
        <w:t>Prov.,</w:t>
      </w:r>
      <w:r>
        <w:rPr>
          <w:spacing w:val="18"/>
        </w:rPr>
        <w:t> </w:t>
      </w:r>
      <w:r>
        <w:rPr/>
        <w:t>440</w:t>
      </w:r>
      <w:r>
        <w:rPr>
          <w:spacing w:val="19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s. </w:t>
      </w:r>
      <w:r>
        <w:rPr/>
        <w:t>;</w:t>
      </w:r>
      <w:r>
        <w:rPr>
          <w:spacing w:val="17"/>
        </w:rPr>
        <w:t> </w:t>
      </w:r>
      <w:r>
        <w:rPr/>
        <w:t>du</w:t>
      </w:r>
      <w:r>
        <w:rPr>
          <w:spacing w:val="19"/>
        </w:rPr>
        <w:t> </w:t>
      </w:r>
      <w:r>
        <w:rPr>
          <w:spacing w:val="-1"/>
        </w:rPr>
        <w:t>Gouv.</w:t>
      </w:r>
      <w:r>
        <w:rPr>
          <w:spacing w:val="18"/>
        </w:rPr>
        <w:t> </w:t>
      </w:r>
      <w:r>
        <w:rPr>
          <w:spacing w:val="-1"/>
        </w:rPr>
        <w:t>Général,</w:t>
      </w:r>
      <w:r>
        <w:rPr>
          <w:spacing w:val="19"/>
        </w:rPr>
        <w:t> </w:t>
      </w:r>
      <w:r>
        <w:rPr/>
        <w:t>482,</w:t>
      </w:r>
      <w:r>
        <w:rPr>
          <w:spacing w:val="18"/>
        </w:rPr>
        <w:t> </w:t>
      </w:r>
      <w:r>
        <w:rPr/>
        <w:t>512-517</w:t>
      </w:r>
      <w:r>
        <w:rPr>
          <w:spacing w:val="-2"/>
        </w:rPr>
        <w:t> </w:t>
      </w:r>
      <w:r>
        <w:rPr/>
        <w:t>;</w:t>
      </w:r>
      <w:r>
        <w:rPr>
          <w:spacing w:val="15"/>
        </w:rPr>
        <w:t> </w:t>
      </w:r>
      <w:r>
        <w:rPr/>
        <w:t>de</w:t>
      </w:r>
      <w:r>
        <w:rPr>
          <w:spacing w:val="19"/>
        </w:rPr>
        <w:t> </w:t>
      </w:r>
      <w:r>
        <w:rPr>
          <w:spacing w:val="-1"/>
        </w:rPr>
        <w:t>Délégués</w:t>
      </w:r>
      <w:r>
        <w:rPr>
          <w:spacing w:val="17"/>
        </w:rPr>
        <w:t> </w:t>
      </w:r>
      <w:r>
        <w:rPr>
          <w:spacing w:val="1"/>
        </w:rPr>
        <w:t>aux</w:t>
      </w:r>
      <w:r>
        <w:rPr>
          <w:spacing w:val="16"/>
        </w:rPr>
        <w:t> </w:t>
      </w:r>
      <w:r>
        <w:rPr>
          <w:spacing w:val="-1"/>
        </w:rPr>
        <w:t>Chapitres,</w:t>
      </w:r>
      <w:r>
        <w:rPr>
          <w:spacing w:val="19"/>
        </w:rPr>
        <w:t> </w:t>
      </w:r>
      <w:r>
        <w:rPr>
          <w:spacing w:val="1"/>
        </w:rPr>
        <w:t>348c,</w:t>
      </w:r>
      <w:r>
        <w:rPr>
          <w:spacing w:val="18"/>
        </w:rPr>
        <w:t> </w:t>
      </w:r>
      <w:r>
        <w:rPr/>
        <w:t>383,</w:t>
      </w:r>
      <w:r>
        <w:rPr>
          <w:spacing w:val="18"/>
        </w:rPr>
        <w:t> </w:t>
      </w:r>
      <w:r>
        <w:rPr/>
        <w:t>468,</w:t>
      </w:r>
      <w:r>
        <w:rPr>
          <w:spacing w:val="18"/>
        </w:rPr>
        <w:t> </w:t>
      </w:r>
      <w:r>
        <w:rPr/>
        <w:t>508-</w:t>
      </w:r>
      <w:r>
        <w:rPr>
          <w:spacing w:val="84"/>
          <w:w w:val="99"/>
        </w:rPr>
        <w:t> </w:t>
      </w:r>
      <w:r>
        <w:rPr/>
        <w:t>509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Capitulants</w:t>
      </w:r>
      <w:r>
        <w:rPr>
          <w:spacing w:val="12"/>
        </w:rPr>
        <w:t> </w:t>
      </w:r>
      <w:r>
        <w:rPr>
          <w:spacing w:val="1"/>
        </w:rPr>
        <w:t>au</w:t>
      </w:r>
      <w:r>
        <w:rPr>
          <w:spacing w:val="12"/>
        </w:rPr>
        <w:t> </w:t>
      </w:r>
      <w:r>
        <w:rPr>
          <w:spacing w:val="-1"/>
        </w:rPr>
        <w:t>Chapitre,</w:t>
      </w:r>
      <w:r>
        <w:rPr>
          <w:spacing w:val="16"/>
        </w:rPr>
        <w:t> </w:t>
      </w:r>
      <w:r>
        <w:rPr/>
        <w:t>514.</w:t>
      </w:r>
      <w:r>
        <w:rPr>
          <w:spacing w:val="11"/>
        </w:rPr>
        <w:t> </w:t>
      </w:r>
      <w:r>
        <w:rPr>
          <w:spacing w:val="-1"/>
        </w:rPr>
        <w:t>v.</w:t>
      </w:r>
      <w:r>
        <w:rPr>
          <w:spacing w:val="14"/>
        </w:rPr>
        <w:t> </w:t>
      </w:r>
      <w:r>
        <w:rPr>
          <w:rFonts w:ascii="Times New Roman" w:hAnsi="Times New Roman" w:cs="Times New Roman" w:eastAsia="Times New Roman"/>
          <w:b/>
          <w:bCs/>
        </w:rPr>
        <w:t>Droit</w:t>
      </w:r>
      <w:r>
        <w:rPr>
          <w:rFonts w:ascii="Times New Roman" w:hAnsi="Times New Roman" w:cs="Times New Roman" w:eastAsia="Times New Roman"/>
          <w:b/>
          <w:bCs/>
          <w:spacing w:val="1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de</w:t>
      </w:r>
      <w:r>
        <w:rPr>
          <w:rFonts w:ascii="Times New Roman" w:hAnsi="Times New Roman" w:cs="Times New Roman" w:eastAsia="Times New Roman"/>
          <w:b/>
          <w:bCs/>
          <w:spacing w:val="14"/>
        </w:rPr>
        <w:t> </w:t>
      </w:r>
      <w:r>
        <w:rPr>
          <w:rFonts w:ascii="Times New Roman" w:hAnsi="Times New Roman" w:cs="Times New Roman" w:eastAsia="Times New Roman"/>
          <w:b/>
          <w:bCs/>
        </w:rPr>
        <w:t>voix</w:t>
      </w:r>
      <w:r>
        <w:rPr>
          <w:rFonts w:ascii="Times New Roman" w:hAnsi="Times New Roman" w:cs="Times New Roman" w:eastAsia="Times New Roman"/>
          <w:b/>
          <w:bCs/>
          <w:spacing w:val="11"/>
        </w:rPr>
        <w:t> </w:t>
      </w:r>
      <w:r>
        <w:rPr>
          <w:rFonts w:ascii="Times New Roman" w:hAnsi="Times New Roman" w:cs="Times New Roman" w:eastAsia="Times New Roman"/>
          <w:b/>
          <w:bCs/>
        </w:rPr>
        <w:t>active</w:t>
      </w:r>
      <w:r>
        <w:rPr>
          <w:rFonts w:ascii="Times New Roman" w:hAnsi="Times New Roman" w:cs="Times New Roman" w:eastAsia="Times New Roman"/>
          <w:b/>
          <w:bCs/>
          <w:spacing w:val="11"/>
        </w:rPr>
        <w:t> </w:t>
      </w:r>
      <w:r>
        <w:rPr>
          <w:rFonts w:ascii="Times New Roman" w:hAnsi="Times New Roman" w:cs="Times New Roman" w:eastAsia="Times New Roman"/>
          <w:b/>
          <w:bCs/>
        </w:rPr>
        <w:t>et</w:t>
      </w:r>
      <w:r>
        <w:rPr>
          <w:rFonts w:ascii="Times New Roman" w:hAnsi="Times New Roman" w:cs="Times New Roman" w:eastAsia="Times New Roman"/>
          <w:b/>
          <w:bCs/>
          <w:spacing w:val="1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passive.</w:t>
      </w:r>
      <w:r>
        <w:rPr>
          <w:rFonts w:ascii="Times New Roman" w:hAnsi="Times New Roman" w:cs="Times New Roman" w:eastAsia="Times New Roman"/>
          <w:b/>
          <w:bCs/>
          <w:spacing w:val="13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14"/>
        </w:rPr>
        <w:t> </w:t>
      </w:r>
      <w:r>
        <w:rPr>
          <w:rFonts w:ascii="Times New Roman" w:hAnsi="Times New Roman" w:cs="Times New Roman" w:eastAsia="Times New Roman"/>
          <w:b/>
          <w:bCs/>
        </w:rPr>
        <w:t>non</w:t>
      </w:r>
      <w:r>
        <w:rPr>
          <w:rFonts w:ascii="Times New Roman" w:hAnsi="Times New Roman" w:cs="Times New Roman" w:eastAsia="Times New Roman"/>
          <w:b/>
          <w:bCs/>
          <w:spacing w:val="1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canoniques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4"/>
        </w:rPr>
        <w:t> </w:t>
      </w:r>
      <w:r>
        <w:rPr>
          <w:spacing w:val="-1"/>
        </w:rPr>
        <w:t>toutes</w:t>
      </w:r>
      <w:r>
        <w:rPr>
          <w:spacing w:val="12"/>
        </w:rPr>
        <w:t> </w:t>
      </w:r>
      <w:r>
        <w:rPr>
          <w:spacing w:val="-1"/>
        </w:rPr>
        <w:t>les</w:t>
      </w:r>
      <w:r>
        <w:rPr>
          <w:spacing w:val="12"/>
        </w:rPr>
        <w:t> </w:t>
      </w:r>
      <w:r>
        <w:rPr>
          <w:spacing w:val="-1"/>
        </w:rPr>
        <w:t>autres,</w:t>
      </w:r>
      <w:r>
        <w:rPr>
          <w:spacing w:val="83"/>
          <w:w w:val="99"/>
        </w:rPr>
        <w:t> </w:t>
      </w:r>
      <w:r>
        <w:rPr>
          <w:spacing w:val="1"/>
        </w:rPr>
        <w:t>352.</w:t>
      </w:r>
      <w:r>
        <w:rPr/>
      </w:r>
    </w:p>
    <w:p>
      <w:pPr>
        <w:pStyle w:val="BodyText"/>
        <w:spacing w:line="229" w:lineRule="exact"/>
        <w:ind w:left="112" w:right="0" w:firstLine="0"/>
        <w:jc w:val="left"/>
      </w:pPr>
      <w:r>
        <w:rPr>
          <w:rFonts w:ascii="Times New Roman" w:hAnsi="Times New Roman" w:cs="Times New Roman" w:eastAsia="Times New Roman"/>
          <w:b/>
          <w:bCs/>
        </w:rPr>
        <w:t>ELEVES</w:t>
      </w:r>
      <w:r>
        <w:rPr>
          <w:rFonts w:ascii="Times New Roman" w:hAnsi="Times New Roman" w:cs="Times New Roman" w:eastAsia="Times New Roman"/>
          <w:b/>
          <w:bCs/>
          <w:spacing w:val="-7"/>
        </w:rPr>
        <w:t> </w:t>
      </w:r>
      <w:r>
        <w:rPr>
          <w:rFonts w:ascii="Times New Roman" w:hAnsi="Times New Roman" w:cs="Times New Roman" w:eastAsia="Times New Roman"/>
          <w:b/>
          <w:bCs/>
        </w:rPr>
        <w:t>;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spacing w:val="-1"/>
        </w:rPr>
        <w:t>participent</w:t>
      </w:r>
      <w:r>
        <w:rPr>
          <w:spacing w:val="-6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/>
        <w:t>l’éducation</w:t>
      </w:r>
      <w:r>
        <w:rPr>
          <w:spacing w:val="-6"/>
        </w:rPr>
        <w:t> </w:t>
      </w:r>
      <w:r>
        <w:rPr>
          <w:spacing w:val="-1"/>
        </w:rPr>
        <w:t>avec</w:t>
      </w:r>
      <w:r>
        <w:rPr>
          <w:spacing w:val="-5"/>
        </w:rPr>
        <w:t> </w:t>
      </w:r>
      <w:r>
        <w:rPr/>
        <w:t>les</w:t>
      </w:r>
      <w:r>
        <w:rPr>
          <w:spacing w:val="-7"/>
        </w:rPr>
        <w:t> </w:t>
      </w:r>
      <w:r>
        <w:rPr>
          <w:spacing w:val="-1"/>
        </w:rPr>
        <w:t>éducateurs</w:t>
      </w:r>
      <w:r>
        <w:rPr>
          <w:spacing w:val="-3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parents,</w:t>
      </w:r>
      <w:r>
        <w:rPr>
          <w:spacing w:val="-4"/>
        </w:rPr>
        <w:t> </w:t>
      </w:r>
      <w:r>
        <w:rPr/>
        <w:t>129,</w:t>
      </w:r>
      <w:r>
        <w:rPr>
          <w:spacing w:val="-4"/>
        </w:rPr>
        <w:t> </w:t>
      </w:r>
      <w:r>
        <w:rPr/>
        <w:t>169.</w:t>
      </w:r>
      <w:r>
        <w:rPr/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ÉMERGENCE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accumulations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fonds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pour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un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cas,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1"/>
          <w:sz w:val="20"/>
        </w:rPr>
        <w:t>539.</w:t>
      </w:r>
      <w:r>
        <w:rPr>
          <w:rFonts w:ascii="Times New Roman" w:hAnsi="Times New Roman"/>
          <w:sz w:val="20"/>
        </w:rPr>
      </w:r>
    </w:p>
    <w:p>
      <w:pPr>
        <w:spacing w:before="0"/>
        <w:ind w:left="539" w:right="118" w:hanging="427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EMPÊCHEMENTS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canoniques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4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ne </w:t>
      </w:r>
      <w:r>
        <w:rPr>
          <w:rFonts w:ascii="Times New Roman" w:hAnsi="Times New Roman" w:cs="Times New Roman" w:eastAsia="Times New Roman"/>
          <w:sz w:val="20"/>
          <w:szCs w:val="20"/>
        </w:rPr>
        <w:t>pas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avoir,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condition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pour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l’admission,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199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déclaration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du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candidat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80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ne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pas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connaître,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190b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responsabilité si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on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les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tait,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218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pour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l’exercice du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gouvernement</w:t>
      </w:r>
      <w:r>
        <w:rPr>
          <w:rFonts w:ascii="Times New Roman" w:hAnsi="Times New Roman" w:cs="Times New Roman" w:eastAsia="Times New Roman"/>
          <w:b/>
          <w:bCs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substitution</w:t>
      </w:r>
      <w:r>
        <w:rPr>
          <w:rFonts w:ascii="Times New Roman" w:hAnsi="Times New Roman" w:cs="Times New Roman" w:eastAsia="Times New Roman"/>
          <w:spacing w:val="98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ou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suppléance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empêchés,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370.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v.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Suppléants.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EMPLOYÉS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observer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les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lois,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1"/>
          <w:sz w:val="20"/>
        </w:rPr>
        <w:t>587.</w:t>
      </w:r>
      <w:r>
        <w:rPr>
          <w:rFonts w:ascii="Times New Roman" w:hAnsi="Times New Roman"/>
          <w:sz w:val="20"/>
        </w:rPr>
      </w:r>
    </w:p>
    <w:p>
      <w:pPr>
        <w:pStyle w:val="Heading3"/>
        <w:spacing w:line="229" w:lineRule="exact"/>
        <w:ind w:left="112" w:right="0"/>
        <w:jc w:val="left"/>
        <w:rPr>
          <w:b w:val="0"/>
          <w:bCs w:val="0"/>
        </w:rPr>
      </w:pPr>
      <w:r>
        <w:rPr/>
        <w:t>ENSEIGNEMENT</w:t>
      </w:r>
      <w:r>
        <w:rPr>
          <w:spacing w:val="-10"/>
        </w:rPr>
        <w:t> </w:t>
      </w:r>
      <w:r>
        <w:rPr/>
        <w:t>:</w:t>
      </w:r>
      <w:r>
        <w:rPr>
          <w:spacing w:val="-9"/>
        </w:rPr>
        <w:t> </w:t>
      </w:r>
      <w:r>
        <w:rPr>
          <w:rFonts w:ascii="Times New Roman" w:hAnsi="Times New Roman"/>
          <w:b w:val="0"/>
          <w:spacing w:val="-1"/>
        </w:rPr>
        <w:t>v.</w:t>
      </w:r>
      <w:r>
        <w:rPr>
          <w:rFonts w:ascii="Times New Roman" w:hAnsi="Times New Roman"/>
          <w:b w:val="0"/>
          <w:spacing w:val="-8"/>
        </w:rPr>
        <w:t> </w:t>
      </w:r>
      <w:r>
        <w:rPr/>
        <w:t>Éducation.</w:t>
      </w:r>
      <w:r>
        <w:rPr>
          <w:b w:val="0"/>
        </w:rPr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ENTREPRISES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ÉCONOMIQUES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ne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pas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admettre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si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elles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distraient,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révision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périodique,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66.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8" w:right="117" w:hanging="42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</w:rPr>
        <w:t>ENTRAIDE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 -</w:t>
      </w:r>
      <w:r>
        <w:rPr>
          <w:rFonts w:ascii="Times New Roman" w:hAnsi="Times New Roman" w:cs="Times New Roman" w:eastAsia="Times New Roman"/>
          <w:b/>
          <w:bCs/>
          <w:spacing w:val="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morale, spirituelle</w:t>
      </w:r>
      <w:r>
        <w:rPr>
          <w:rFonts w:ascii="Times New Roman" w:hAnsi="Times New Roman" w:cs="Times New Roman" w:eastAsia="Times New Roman"/>
          <w:b/>
          <w:bCs/>
        </w:rPr>
        <w:t> et</w:t>
      </w:r>
      <w:r>
        <w:rPr>
          <w:rFonts w:ascii="Times New Roman" w:hAnsi="Times New Roman" w:cs="Times New Roman" w:eastAsia="Times New Roman"/>
          <w:b/>
          <w:bCs/>
          <w:spacing w:val="-1"/>
        </w:rPr>
        <w:t> formative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"/>
        </w:rPr>
        <w:t> </w:t>
      </w:r>
      <w:r>
        <w:rPr>
          <w:spacing w:val="-1"/>
        </w:rPr>
        <w:t>morale </w:t>
      </w:r>
      <w:r>
        <w:rPr/>
        <w:t>à </w:t>
      </w:r>
      <w:r>
        <w:rPr>
          <w:spacing w:val="-1"/>
        </w:rPr>
        <w:t>ceux</w:t>
      </w:r>
      <w:r>
        <w:rPr>
          <w:spacing w:val="-2"/>
        </w:rPr>
        <w:t> </w:t>
      </w:r>
      <w:r>
        <w:rPr/>
        <w:t>qui</w:t>
      </w:r>
      <w:r>
        <w:rPr>
          <w:spacing w:val="-2"/>
        </w:rPr>
        <w:t> </w:t>
      </w:r>
      <w:r>
        <w:rPr>
          <w:spacing w:val="1"/>
        </w:rPr>
        <w:t>en</w:t>
      </w:r>
      <w:r>
        <w:rPr>
          <w:spacing w:val="-2"/>
        </w:rPr>
        <w:t> </w:t>
      </w:r>
      <w:r>
        <w:rPr>
          <w:spacing w:val="-1"/>
        </w:rPr>
        <w:t>ont </w:t>
      </w:r>
      <w:r>
        <w:rPr/>
        <w:t>besoin, 42</w:t>
      </w:r>
      <w:r>
        <w:rPr>
          <w:spacing w:val="-3"/>
        </w:rPr>
        <w:t> </w:t>
      </w:r>
      <w:r>
        <w:rPr/>
        <w:t>;</w:t>
      </w:r>
      <w:r>
        <w:rPr>
          <w:spacing w:val="-1"/>
        </w:rPr>
        <w:t> aux</w:t>
      </w:r>
      <w:r>
        <w:rPr>
          <w:spacing w:val="-2"/>
        </w:rPr>
        <w:t> </w:t>
      </w:r>
      <w:r>
        <w:rPr>
          <w:spacing w:val="-1"/>
        </w:rPr>
        <w:t>bienfaiteurs, </w:t>
      </w:r>
      <w:r>
        <w:rPr/>
        <w:t>44</w:t>
      </w:r>
      <w:r>
        <w:rPr>
          <w:spacing w:val="-2"/>
        </w:rPr>
        <w:t> </w:t>
      </w:r>
      <w:r>
        <w:rPr/>
        <w:t>;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nos</w:t>
      </w:r>
      <w:r>
        <w:rPr>
          <w:spacing w:val="87"/>
          <w:w w:val="99"/>
        </w:rPr>
        <w:t> </w:t>
      </w:r>
      <w:r>
        <w:rPr>
          <w:spacing w:val="-1"/>
        </w:rPr>
        <w:t>malades,</w:t>
      </w:r>
      <w:r>
        <w:rPr>
          <w:spacing w:val="4"/>
        </w:rPr>
        <w:t> </w:t>
      </w:r>
      <w:r>
        <w:rPr/>
        <w:t>52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/>
        <w:t>en</w:t>
      </w:r>
      <w:r>
        <w:rPr>
          <w:spacing w:val="3"/>
        </w:rPr>
        <w:t> </w:t>
      </w:r>
      <w:r>
        <w:rPr>
          <w:spacing w:val="-1"/>
        </w:rPr>
        <w:t>situations</w:t>
      </w:r>
      <w:r>
        <w:rPr>
          <w:spacing w:val="3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tentation</w:t>
      </w:r>
      <w:r>
        <w:rPr>
          <w:spacing w:val="2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tribulations,</w:t>
      </w:r>
      <w:r>
        <w:rPr>
          <w:spacing w:val="8"/>
        </w:rPr>
        <w:t> </w:t>
      </w:r>
      <w:r>
        <w:rPr/>
        <w:t>61-62,</w:t>
      </w:r>
      <w:r>
        <w:rPr>
          <w:spacing w:val="4"/>
        </w:rPr>
        <w:t> </w:t>
      </w:r>
      <w:r>
        <w:rPr/>
        <w:t>143,</w:t>
      </w:r>
      <w:r>
        <w:rPr>
          <w:spacing w:val="5"/>
        </w:rPr>
        <w:t> </w:t>
      </w:r>
      <w:r>
        <w:rPr/>
        <w:t>269,</w:t>
      </w:r>
      <w:r>
        <w:rPr>
          <w:spacing w:val="4"/>
        </w:rPr>
        <w:t> </w:t>
      </w:r>
      <w:r>
        <w:rPr/>
        <w:t>270,</w:t>
      </w:r>
      <w:r>
        <w:rPr>
          <w:spacing w:val="5"/>
        </w:rPr>
        <w:t> </w:t>
      </w:r>
      <w:r>
        <w:rPr>
          <w:spacing w:val="-1"/>
        </w:rPr>
        <w:t>275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dans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tâche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formation,</w:t>
      </w:r>
      <w:r>
        <w:rPr>
          <w:spacing w:val="99"/>
          <w:w w:val="99"/>
        </w:rPr>
        <w:t> </w:t>
      </w:r>
      <w:r>
        <w:rPr/>
        <w:t>163,</w:t>
      </w:r>
      <w:r>
        <w:rPr>
          <w:spacing w:val="27"/>
        </w:rPr>
        <w:t> </w:t>
      </w:r>
      <w:r>
        <w:rPr/>
        <w:t>179,</w:t>
      </w:r>
      <w:r>
        <w:rPr>
          <w:spacing w:val="29"/>
        </w:rPr>
        <w:t> </w:t>
      </w:r>
      <w:r>
        <w:rPr/>
        <w:t>211,</w:t>
      </w:r>
      <w:r>
        <w:rPr>
          <w:spacing w:val="28"/>
        </w:rPr>
        <w:t> </w:t>
      </w:r>
      <w:r>
        <w:rPr>
          <w:spacing w:val="-1"/>
        </w:rPr>
        <w:t>250</w:t>
      </w:r>
      <w:r>
        <w:rPr>
          <w:spacing w:val="-2"/>
        </w:rPr>
        <w:t> </w:t>
      </w:r>
      <w:r>
        <w:rPr/>
        <w:t>;</w:t>
      </w:r>
      <w:r>
        <w:rPr>
          <w:spacing w:val="29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27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institutionnelle</w:t>
      </w:r>
      <w:r>
        <w:rPr>
          <w:rFonts w:ascii="Times New Roman" w:hAnsi="Times New Roman" w:cs="Times New Roman" w:eastAsia="Times New Roman"/>
          <w:b/>
          <w:bCs/>
          <w:spacing w:val="30"/>
        </w:rPr>
        <w:t> </w:t>
      </w:r>
      <w:r>
        <w:rPr>
          <w:rFonts w:ascii="Times New Roman" w:hAnsi="Times New Roman" w:cs="Times New Roman" w:eastAsia="Times New Roman"/>
          <w:b/>
          <w:bCs/>
        </w:rPr>
        <w:t>et</w:t>
      </w:r>
      <w:r>
        <w:rPr>
          <w:rFonts w:ascii="Times New Roman" w:hAnsi="Times New Roman" w:cs="Times New Roman" w:eastAsia="Times New Roman"/>
          <w:b/>
          <w:bCs/>
          <w:spacing w:val="2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économique,</w:t>
      </w:r>
      <w:r>
        <w:rPr>
          <w:rFonts w:ascii="Times New Roman" w:hAnsi="Times New Roman" w:cs="Times New Roman" w:eastAsia="Times New Roman"/>
          <w:b/>
          <w:bCs/>
          <w:spacing w:val="29"/>
        </w:rPr>
        <w:t> </w:t>
      </w:r>
      <w:r>
        <w:rPr>
          <w:rFonts w:ascii="Times New Roman" w:hAnsi="Times New Roman" w:cs="Times New Roman" w:eastAsia="Times New Roman"/>
          <w:b/>
          <w:bCs/>
        </w:rPr>
        <w:t>signe</w:t>
      </w:r>
      <w:r>
        <w:rPr>
          <w:rFonts w:ascii="Times New Roman" w:hAnsi="Times New Roman" w:cs="Times New Roman" w:eastAsia="Times New Roman"/>
          <w:b/>
          <w:bCs/>
          <w:spacing w:val="3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de</w:t>
      </w:r>
      <w:r>
        <w:rPr>
          <w:rFonts w:ascii="Times New Roman" w:hAnsi="Times New Roman" w:cs="Times New Roman" w:eastAsia="Times New Roman"/>
          <w:b/>
          <w:bCs/>
          <w:spacing w:val="2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solidarité</w:t>
      </w:r>
      <w:r>
        <w:rPr>
          <w:rFonts w:ascii="Times New Roman" w:hAnsi="Times New Roman" w:cs="Times New Roman" w:eastAsia="Times New Roman"/>
          <w:b/>
          <w:bCs/>
          <w:spacing w:val="30"/>
        </w:rPr>
        <w:t> </w:t>
      </w:r>
      <w:r>
        <w:rPr>
          <w:rFonts w:ascii="Times New Roman" w:hAnsi="Times New Roman" w:cs="Times New Roman" w:eastAsia="Times New Roman"/>
          <w:b/>
          <w:bCs/>
        </w:rPr>
        <w:t>et</w:t>
      </w:r>
      <w:r>
        <w:rPr>
          <w:rFonts w:ascii="Times New Roman" w:hAnsi="Times New Roman" w:cs="Times New Roman" w:eastAsia="Times New Roman"/>
          <w:b/>
          <w:bCs/>
          <w:spacing w:val="2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collaboration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0"/>
        </w:rPr>
        <w:t> </w:t>
      </w:r>
      <w:r>
        <w:rPr>
          <w:spacing w:val="-1"/>
        </w:rPr>
        <w:t>exigence</w:t>
      </w:r>
      <w:r>
        <w:rPr>
          <w:spacing w:val="29"/>
        </w:rPr>
        <w:t> </w:t>
      </w:r>
      <w:r>
        <w:rPr/>
        <w:t>de</w:t>
      </w:r>
      <w:r>
        <w:rPr>
          <w:spacing w:val="83"/>
          <w:w w:val="99"/>
        </w:rPr>
        <w:t> </w:t>
      </w:r>
      <w:r>
        <w:rPr>
          <w:spacing w:val="-1"/>
        </w:rPr>
        <w:t>l’unité</w:t>
      </w:r>
      <w:r>
        <w:rPr>
          <w:spacing w:val="20"/>
        </w:rPr>
        <w:t> </w:t>
      </w:r>
      <w:r>
        <w:rPr/>
        <w:t>et</w:t>
      </w:r>
      <w:r>
        <w:rPr>
          <w:spacing w:val="21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fraternité,</w:t>
      </w:r>
      <w:r>
        <w:rPr>
          <w:spacing w:val="20"/>
        </w:rPr>
        <w:t> </w:t>
      </w:r>
      <w:r>
        <w:rPr>
          <w:spacing w:val="-1"/>
        </w:rPr>
        <w:t>306</w:t>
      </w:r>
      <w:r>
        <w:rPr>
          <w:spacing w:val="-3"/>
        </w:rPr>
        <w:t> </w:t>
      </w:r>
      <w:r>
        <w:rPr/>
        <w:t>;</w:t>
      </w:r>
      <w:r>
        <w:rPr>
          <w:spacing w:val="21"/>
        </w:rPr>
        <w:t> </w:t>
      </w:r>
      <w:r>
        <w:rPr/>
        <w:t>à</w:t>
      </w:r>
      <w:r>
        <w:rPr>
          <w:spacing w:val="20"/>
        </w:rPr>
        <w:t> </w:t>
      </w:r>
      <w:r>
        <w:rPr>
          <w:spacing w:val="-1"/>
        </w:rPr>
        <w:t>stimuler</w:t>
      </w:r>
      <w:r>
        <w:rPr>
          <w:spacing w:val="22"/>
        </w:rPr>
        <w:t> </w:t>
      </w:r>
      <w:r>
        <w:rPr/>
        <w:t>par</w:t>
      </w:r>
      <w:r>
        <w:rPr>
          <w:spacing w:val="21"/>
        </w:rPr>
        <w:t> </w:t>
      </w:r>
      <w:r>
        <w:rPr>
          <w:spacing w:val="-1"/>
        </w:rPr>
        <w:t>le</w:t>
      </w:r>
      <w:r>
        <w:rPr>
          <w:spacing w:val="21"/>
        </w:rPr>
        <w:t> </w:t>
      </w:r>
      <w:r>
        <w:rPr>
          <w:spacing w:val="-1"/>
        </w:rPr>
        <w:t>Gouv.</w:t>
      </w:r>
      <w:r>
        <w:rPr>
          <w:spacing w:val="21"/>
        </w:rPr>
        <w:t> </w:t>
      </w:r>
      <w:r>
        <w:rPr>
          <w:spacing w:val="-1"/>
        </w:rPr>
        <w:t>Gén.,</w:t>
      </w:r>
      <w:r>
        <w:rPr>
          <w:spacing w:val="20"/>
        </w:rPr>
        <w:t> </w:t>
      </w:r>
      <w:r>
        <w:rPr/>
        <w:t>307 ;</w:t>
      </w:r>
      <w:r>
        <w:rPr>
          <w:spacing w:val="17"/>
        </w:rPr>
        <w:t> </w:t>
      </w:r>
      <w:r>
        <w:rPr>
          <w:spacing w:val="-1"/>
        </w:rPr>
        <w:t>tous</w:t>
      </w:r>
      <w:r>
        <w:rPr>
          <w:spacing w:val="20"/>
        </w:rPr>
        <w:t> </w:t>
      </w:r>
      <w:r>
        <w:rPr>
          <w:spacing w:val="-1"/>
        </w:rPr>
        <w:t>concernés,</w:t>
      </w:r>
      <w:r>
        <w:rPr>
          <w:spacing w:val="21"/>
        </w:rPr>
        <w:t> </w:t>
      </w:r>
      <w:r>
        <w:rPr/>
        <w:t>307</w:t>
      </w:r>
      <w:r>
        <w:rPr>
          <w:spacing w:val="-4"/>
        </w:rPr>
        <w:t> </w:t>
      </w:r>
      <w:r>
        <w:rPr/>
        <w:t>;</w:t>
      </w:r>
      <w:r>
        <w:rPr>
          <w:spacing w:val="21"/>
        </w:rPr>
        <w:t> </w:t>
      </w:r>
      <w:r>
        <w:rPr>
          <w:spacing w:val="-1"/>
        </w:rPr>
        <w:t>promouvoir</w:t>
      </w:r>
      <w:r>
        <w:rPr>
          <w:spacing w:val="21"/>
        </w:rPr>
        <w:t> </w:t>
      </w:r>
      <w:r>
        <w:rPr/>
        <w:t>dès</w:t>
      </w:r>
      <w:r>
        <w:rPr>
          <w:spacing w:val="20"/>
        </w:rPr>
        <w:t> </w:t>
      </w:r>
      <w:r>
        <w:rPr>
          <w:spacing w:val="-1"/>
        </w:rPr>
        <w:t>le</w:t>
      </w:r>
      <w:r>
        <w:rPr>
          <w:spacing w:val="83"/>
          <w:w w:val="99"/>
        </w:rPr>
        <w:t> </w:t>
      </w:r>
      <w:r>
        <w:rPr>
          <w:spacing w:val="-1"/>
        </w:rPr>
        <w:t>noviciat,</w:t>
      </w:r>
      <w:r>
        <w:rPr>
          <w:spacing w:val="3"/>
        </w:rPr>
        <w:t> </w:t>
      </w:r>
      <w:r>
        <w:rPr/>
        <w:t>307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embrasse</w:t>
      </w:r>
      <w:r>
        <w:rPr>
          <w:spacing w:val="2"/>
        </w:rPr>
        <w:t> </w:t>
      </w:r>
      <w:r>
        <w:rPr>
          <w:spacing w:val="-1"/>
        </w:rPr>
        <w:t>personne</w:t>
      </w:r>
      <w:r>
        <w:rPr>
          <w:spacing w:val="3"/>
        </w:rPr>
        <w:t> </w:t>
      </w:r>
      <w:r>
        <w:rPr/>
        <w:t>et </w:t>
      </w:r>
      <w:r>
        <w:rPr>
          <w:spacing w:val="-1"/>
        </w:rPr>
        <w:t>ressources</w:t>
      </w:r>
      <w:r>
        <w:rPr>
          <w:spacing w:val="1"/>
        </w:rPr>
        <w:t> </w:t>
      </w:r>
      <w:r>
        <w:rPr>
          <w:spacing w:val="-1"/>
        </w:rPr>
        <w:t>économiques,</w:t>
      </w:r>
      <w:r>
        <w:rPr>
          <w:spacing w:val="1"/>
        </w:rPr>
        <w:t> </w:t>
      </w:r>
      <w:r>
        <w:rPr/>
        <w:t>309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disponibilité</w:t>
      </w:r>
      <w:r>
        <w:rPr>
          <w:spacing w:val="1"/>
        </w:rPr>
        <w:t> </w:t>
      </w:r>
      <w:r>
        <w:rPr/>
        <w:t>des</w:t>
      </w:r>
      <w:r>
        <w:rPr>
          <w:spacing w:val="1"/>
        </w:rPr>
        <w:t> </w:t>
      </w:r>
      <w:r>
        <w:rPr>
          <w:spacing w:val="-1"/>
        </w:rPr>
        <w:t>personnes,</w:t>
      </w:r>
      <w:r>
        <w:rPr>
          <w:spacing w:val="4"/>
        </w:rPr>
        <w:t> </w:t>
      </w:r>
      <w:r>
        <w:rPr/>
        <w:t>308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entre</w:t>
      </w:r>
      <w:r>
        <w:rPr/>
        <w:t> les</w:t>
      </w:r>
      <w:r>
        <w:rPr>
          <w:spacing w:val="119"/>
          <w:w w:val="99"/>
        </w:rPr>
        <w:t> </w:t>
      </w:r>
      <w:r>
        <w:rPr>
          <w:spacing w:val="-1"/>
        </w:rPr>
        <w:t>organismes,</w:t>
      </w:r>
      <w:r>
        <w:rPr>
          <w:spacing w:val="8"/>
        </w:rPr>
        <w:t> </w:t>
      </w:r>
      <w:r>
        <w:rPr/>
        <w:t>310 ;</w:t>
      </w:r>
      <w:r>
        <w:rPr>
          <w:spacing w:val="7"/>
        </w:rPr>
        <w:t> </w:t>
      </w:r>
      <w:r>
        <w:rPr>
          <w:spacing w:val="-1"/>
        </w:rPr>
        <w:t>Procure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Missions,</w:t>
      </w:r>
      <w:r>
        <w:rPr>
          <w:spacing w:val="8"/>
        </w:rPr>
        <w:t> </w:t>
      </w:r>
      <w:r>
        <w:rPr/>
        <w:t>123d</w:t>
      </w:r>
      <w:r>
        <w:rPr>
          <w:spacing w:val="1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Fond</w:t>
      </w:r>
      <w:r>
        <w:rPr>
          <w:spacing w:val="9"/>
        </w:rPr>
        <w:t> </w:t>
      </w:r>
      <w:r>
        <w:rPr>
          <w:spacing w:val="-1"/>
        </w:rPr>
        <w:t>d’-,</w:t>
      </w:r>
      <w:r>
        <w:rPr>
          <w:spacing w:val="8"/>
        </w:rPr>
        <w:t> </w:t>
      </w:r>
      <w:r>
        <w:rPr/>
        <w:t>539 ;</w:t>
      </w:r>
      <w:r>
        <w:rPr>
          <w:spacing w:val="7"/>
        </w:rPr>
        <w:t> </w:t>
      </w:r>
      <w:r>
        <w:rPr/>
        <w:t>par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communication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biens</w:t>
      </w:r>
      <w:r>
        <w:rPr>
          <w:spacing w:val="81"/>
          <w:w w:val="99"/>
        </w:rPr>
        <w:t> </w:t>
      </w:r>
      <w:r>
        <w:rPr>
          <w:spacing w:val="-1"/>
        </w:rPr>
        <w:t>intercongrégationnelle,</w:t>
      </w:r>
      <w:r>
        <w:rPr>
          <w:spacing w:val="1"/>
        </w:rPr>
        <w:t> </w:t>
      </w:r>
      <w:r>
        <w:rPr/>
        <w:t>65,</w:t>
      </w:r>
      <w:r>
        <w:rPr>
          <w:spacing w:val="2"/>
        </w:rPr>
        <w:t> </w:t>
      </w:r>
      <w:r>
        <w:rPr/>
        <w:t>581-582</w:t>
      </w:r>
      <w:r>
        <w:rPr>
          <w:spacing w:val="-1"/>
        </w:rPr>
        <w:t> </w:t>
      </w:r>
      <w:r>
        <w:rPr/>
        <w:t>;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>
          <w:spacing w:val="-1"/>
        </w:rPr>
        <w:t>ceux</w:t>
      </w:r>
      <w:r>
        <w:rPr/>
        <w:t> </w:t>
      </w:r>
      <w:r>
        <w:rPr>
          <w:spacing w:val="-1"/>
        </w:rPr>
        <w:t>sont</w:t>
      </w:r>
      <w:r>
        <w:rPr>
          <w:spacing w:val="1"/>
        </w:rPr>
        <w:t> en</w:t>
      </w:r>
      <w:r>
        <w:rPr>
          <w:spacing w:val="-1"/>
        </w:rPr>
        <w:t> exclaustration,</w:t>
      </w:r>
      <w:r>
        <w:rPr>
          <w:spacing w:val="2"/>
        </w:rPr>
        <w:t> </w:t>
      </w:r>
      <w:r>
        <w:rPr/>
        <w:t>277</w:t>
      </w:r>
      <w:r>
        <w:rPr>
          <w:spacing w:val="-1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aux</w:t>
      </w:r>
      <w:r>
        <w:rPr/>
        <w:t> séparés 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Congrégation,</w:t>
      </w:r>
      <w:r>
        <w:rPr>
          <w:spacing w:val="2"/>
        </w:rPr>
        <w:t> </w:t>
      </w:r>
      <w:r>
        <w:rPr/>
        <w:t>585</w:t>
      </w:r>
      <w:r>
        <w:rPr>
          <w:spacing w:val="-2"/>
        </w:rPr>
        <w:t> </w:t>
      </w:r>
      <w:r>
        <w:rPr/>
        <w:t>;</w:t>
      </w:r>
      <w:r>
        <w:rPr>
          <w:spacing w:val="97"/>
          <w:w w:val="99"/>
        </w:rPr>
        <w:t> </w:t>
      </w:r>
      <w:r>
        <w:rPr/>
        <w:t>à</w:t>
      </w:r>
      <w:r>
        <w:rPr>
          <w:spacing w:val="-5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familiers</w:t>
      </w:r>
      <w:r>
        <w:rPr>
          <w:spacing w:val="-6"/>
        </w:rPr>
        <w:t> </w:t>
      </w:r>
      <w:r>
        <w:rPr/>
        <w:t>dans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besoin,</w:t>
      </w:r>
      <w:r>
        <w:rPr>
          <w:spacing w:val="-2"/>
        </w:rPr>
        <w:t> </w:t>
      </w:r>
      <w:r>
        <w:rPr/>
        <w:t>586</w:t>
      </w:r>
      <w:r>
        <w:rPr>
          <w:spacing w:val="-3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aux</w:t>
      </w:r>
      <w:r>
        <w:rPr>
          <w:spacing w:val="-5"/>
        </w:rPr>
        <w:t> </w:t>
      </w:r>
      <w:r>
        <w:rPr>
          <w:spacing w:val="-1"/>
        </w:rPr>
        <w:t>bienfaiteurs,</w:t>
      </w:r>
      <w:r>
        <w:rPr>
          <w:spacing w:val="-4"/>
        </w:rPr>
        <w:t> </w:t>
      </w:r>
      <w:r>
        <w:rPr/>
        <w:t>44.</w:t>
      </w:r>
      <w:r>
        <w:rPr>
          <w:spacing w:val="-4"/>
        </w:rPr>
        <w:t> </w:t>
      </w:r>
      <w:r>
        <w:rPr>
          <w:spacing w:val="-1"/>
        </w:rPr>
        <w:t>v.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Apports,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Cotisations.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/>
        <w:ind w:left="538" w:right="117" w:hanging="427"/>
        <w:jc w:val="both"/>
      </w:pPr>
      <w:r>
        <w:rPr>
          <w:rFonts w:ascii="Times New Roman" w:hAnsi="Times New Roman" w:cs="Times New Roman" w:eastAsia="Times New Roman"/>
          <w:b/>
          <w:bCs/>
        </w:rPr>
        <w:t>ÉQUIPE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</w:rPr>
        <w:t>travail en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</w:rPr>
        <w:t>équipe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spacing w:val="-1"/>
        </w:rPr>
        <w:t>dynamisme</w:t>
      </w:r>
      <w:r>
        <w:rPr>
          <w:spacing w:val="1"/>
        </w:rPr>
        <w:t> </w:t>
      </w:r>
      <w:r>
        <w:rPr/>
        <w:t>communautaire,</w:t>
      </w:r>
      <w:r>
        <w:rPr>
          <w:spacing w:val="1"/>
        </w:rPr>
        <w:t> </w:t>
      </w:r>
      <w:r>
        <w:rPr/>
        <w:t>40</w:t>
      </w:r>
      <w:r>
        <w:rPr>
          <w:spacing w:val="-2"/>
        </w:rPr>
        <w:t> </w:t>
      </w:r>
      <w:r>
        <w:rPr/>
        <w:t>; </w:t>
      </w:r>
      <w:r>
        <w:rPr>
          <w:spacing w:val="-1"/>
        </w:rPr>
        <w:t>doivent</w:t>
      </w:r>
      <w:r>
        <w:rPr/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former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/>
        <w:t>dédiés au</w:t>
      </w:r>
      <w:r>
        <w:rPr>
          <w:spacing w:val="2"/>
        </w:rPr>
        <w:t> </w:t>
      </w:r>
      <w:r>
        <w:rPr>
          <w:spacing w:val="-1"/>
        </w:rPr>
        <w:t>travail</w:t>
      </w:r>
      <w:r>
        <w:rPr>
          <w:spacing w:val="3"/>
        </w:rPr>
        <w:t> </w:t>
      </w:r>
      <w:r>
        <w:rPr>
          <w:spacing w:val="-1"/>
        </w:rPr>
        <w:t>paroissial,</w:t>
      </w:r>
      <w:r>
        <w:rPr>
          <w:spacing w:val="70"/>
          <w:w w:val="99"/>
        </w:rPr>
        <w:t> </w:t>
      </w:r>
      <w:r>
        <w:rPr/>
        <w:t>134</w:t>
      </w:r>
      <w:r>
        <w:rPr>
          <w:spacing w:val="-2"/>
        </w:rPr>
        <w:t> </w:t>
      </w:r>
      <w:r>
        <w:rPr/>
        <w:t>;</w:t>
      </w:r>
      <w:r>
        <w:rPr>
          <w:spacing w:val="32"/>
        </w:rPr>
        <w:t> </w:t>
      </w:r>
      <w:r>
        <w:rPr>
          <w:spacing w:val="-1"/>
        </w:rPr>
        <w:t>dans</w:t>
      </w:r>
      <w:r>
        <w:rPr>
          <w:spacing w:val="33"/>
        </w:rPr>
        <w:t> </w:t>
      </w:r>
      <w:r>
        <w:rPr>
          <w:spacing w:val="-1"/>
        </w:rPr>
        <w:t>l’animation</w:t>
      </w:r>
      <w:r>
        <w:rPr>
          <w:spacing w:val="33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l’Organisme</w:t>
      </w:r>
      <w:r>
        <w:rPr>
          <w:spacing w:val="34"/>
        </w:rPr>
        <w:t> </w:t>
      </w:r>
      <w:r>
        <w:rPr/>
        <w:t>Majeur,</w:t>
      </w:r>
      <w:r>
        <w:rPr>
          <w:spacing w:val="35"/>
        </w:rPr>
        <w:t> </w:t>
      </w:r>
      <w:r>
        <w:rPr/>
        <w:t>142</w:t>
      </w:r>
      <w:r>
        <w:rPr>
          <w:spacing w:val="-2"/>
        </w:rPr>
        <w:t> </w:t>
      </w:r>
      <w:r>
        <w:rPr/>
        <w:t>;</w:t>
      </w:r>
      <w:r>
        <w:rPr>
          <w:spacing w:val="32"/>
        </w:rPr>
        <w:t> </w:t>
      </w:r>
      <w:r>
        <w:rPr/>
        <w:t>du</w:t>
      </w:r>
      <w:r>
        <w:rPr>
          <w:spacing w:val="33"/>
        </w:rPr>
        <w:t> </w:t>
      </w:r>
      <w:r>
        <w:rPr>
          <w:spacing w:val="-1"/>
        </w:rPr>
        <w:t>Maître</w:t>
      </w:r>
      <w:r>
        <w:rPr>
          <w:spacing w:val="34"/>
        </w:rPr>
        <w:t> </w:t>
      </w:r>
      <w:r>
        <w:rPr/>
        <w:t>de</w:t>
      </w:r>
      <w:r>
        <w:rPr>
          <w:spacing w:val="35"/>
        </w:rPr>
        <w:t> </w:t>
      </w:r>
      <w:r>
        <w:rPr>
          <w:spacing w:val="-1"/>
        </w:rPr>
        <w:t>Novices</w:t>
      </w:r>
      <w:r>
        <w:rPr>
          <w:spacing w:val="33"/>
        </w:rPr>
        <w:t> </w:t>
      </w:r>
      <w:r>
        <w:rPr>
          <w:spacing w:val="-1"/>
        </w:rPr>
        <w:t>avec</w:t>
      </w:r>
      <w:r>
        <w:rPr>
          <w:spacing w:val="34"/>
        </w:rPr>
        <w:t> </w:t>
      </w:r>
      <w:r>
        <w:rPr>
          <w:spacing w:val="-1"/>
        </w:rPr>
        <w:t>ses</w:t>
      </w:r>
      <w:r>
        <w:rPr>
          <w:spacing w:val="36"/>
        </w:rPr>
        <w:t> </w:t>
      </w:r>
      <w:r>
        <w:rPr>
          <w:spacing w:val="-1"/>
        </w:rPr>
        <w:t>collaborateurs,</w:t>
      </w:r>
      <w:r>
        <w:rPr>
          <w:spacing w:val="34"/>
        </w:rPr>
        <w:t> </w:t>
      </w:r>
      <w:r>
        <w:rPr>
          <w:spacing w:val="-1"/>
        </w:rPr>
        <w:t>212</w:t>
      </w:r>
      <w:r>
        <w:rPr>
          <w:spacing w:val="-4"/>
        </w:rPr>
        <w:t> </w:t>
      </w:r>
      <w:r>
        <w:rPr/>
        <w:t>;</w:t>
      </w:r>
      <w:r>
        <w:rPr>
          <w:spacing w:val="107"/>
          <w:w w:val="99"/>
        </w:rPr>
        <w:t> </w:t>
      </w:r>
      <w:r>
        <w:rPr>
          <w:spacing w:val="-1"/>
        </w:rPr>
        <w:t>former</w:t>
      </w:r>
      <w:r>
        <w:rPr>
          <w:spacing w:val="27"/>
        </w:rPr>
        <w:t> </w:t>
      </w:r>
      <w:r>
        <w:rPr/>
        <w:t>à</w:t>
      </w:r>
      <w:r>
        <w:rPr>
          <w:spacing w:val="28"/>
        </w:rPr>
        <w:t> </w:t>
      </w:r>
      <w:r>
        <w:rPr>
          <w:spacing w:val="-1"/>
        </w:rPr>
        <w:t>l’-,</w:t>
      </w:r>
      <w:r>
        <w:rPr>
          <w:spacing w:val="27"/>
        </w:rPr>
        <w:t> </w:t>
      </w:r>
      <w:r>
        <w:rPr/>
        <w:t>235-236</w:t>
      </w:r>
      <w:r>
        <w:rPr>
          <w:spacing w:val="-1"/>
        </w:rPr>
        <w:t> </w:t>
      </w:r>
      <w:r>
        <w:rPr/>
        <w:t>;</w:t>
      </w:r>
      <w:r>
        <w:rPr>
          <w:spacing w:val="25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27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de</w:t>
      </w:r>
      <w:r>
        <w:rPr>
          <w:rFonts w:ascii="Times New Roman" w:hAnsi="Times New Roman" w:cs="Times New Roman" w:eastAsia="Times New Roman"/>
          <w:b/>
          <w:bCs/>
          <w:spacing w:val="2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Formateurs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8"/>
        </w:rPr>
        <w:t> </w:t>
      </w:r>
      <w:r>
        <w:rPr>
          <w:spacing w:val="-1"/>
        </w:rPr>
        <w:t>existence,</w:t>
      </w:r>
      <w:r>
        <w:rPr>
          <w:spacing w:val="28"/>
        </w:rPr>
        <w:t> </w:t>
      </w:r>
      <w:r>
        <w:rPr/>
        <w:t>162</w:t>
      </w:r>
      <w:r>
        <w:rPr>
          <w:spacing w:val="-2"/>
        </w:rPr>
        <w:t> </w:t>
      </w:r>
      <w:r>
        <w:rPr/>
        <w:t>;</w:t>
      </w:r>
      <w:r>
        <w:rPr>
          <w:spacing w:val="29"/>
        </w:rPr>
        <w:t> </w:t>
      </w:r>
      <w:r>
        <w:rPr>
          <w:spacing w:val="-1"/>
        </w:rPr>
        <w:t>modèle</w:t>
      </w:r>
      <w:r>
        <w:rPr>
          <w:spacing w:val="27"/>
        </w:rPr>
        <w:t> </w:t>
      </w:r>
      <w:r>
        <w:rPr>
          <w:spacing w:val="-1"/>
        </w:rPr>
        <w:t>d’identification,</w:t>
      </w:r>
      <w:r>
        <w:rPr>
          <w:spacing w:val="28"/>
        </w:rPr>
        <w:t> </w:t>
      </w:r>
      <w:r>
        <w:rPr/>
        <w:t>184</w:t>
      </w:r>
      <w:r>
        <w:rPr>
          <w:spacing w:val="-2"/>
        </w:rPr>
        <w:t> </w:t>
      </w:r>
      <w:r>
        <w:rPr/>
        <w:t>;</w:t>
      </w:r>
      <w:r>
        <w:rPr>
          <w:spacing w:val="27"/>
        </w:rPr>
        <w:t> </w:t>
      </w:r>
      <w:r>
        <w:rPr>
          <w:spacing w:val="-1"/>
        </w:rPr>
        <w:t>nomination,</w:t>
      </w:r>
      <w:r>
        <w:rPr>
          <w:spacing w:val="28"/>
        </w:rPr>
        <w:t> </w:t>
      </w:r>
      <w:r>
        <w:rPr/>
        <w:t>248</w:t>
      </w:r>
      <w:r>
        <w:rPr>
          <w:spacing w:val="-4"/>
        </w:rPr>
        <w:t> </w:t>
      </w:r>
      <w:r>
        <w:rPr/>
        <w:t>;</w:t>
      </w:r>
      <w:r>
        <w:rPr>
          <w:spacing w:val="91"/>
          <w:w w:val="99"/>
        </w:rPr>
        <w:t> </w:t>
      </w:r>
      <w:r>
        <w:rPr>
          <w:spacing w:val="-1"/>
        </w:rPr>
        <w:t>qualités,</w:t>
      </w:r>
      <w:r>
        <w:rPr>
          <w:spacing w:val="-4"/>
        </w:rPr>
        <w:t> </w:t>
      </w:r>
      <w:r>
        <w:rPr/>
        <w:t>249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fonction,</w:t>
      </w:r>
      <w:r>
        <w:rPr>
          <w:spacing w:val="-3"/>
        </w:rPr>
        <w:t> </w:t>
      </w:r>
      <w:r>
        <w:rPr/>
        <w:t>163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Petit</w:t>
      </w:r>
      <w:r>
        <w:rPr>
          <w:spacing w:val="-4"/>
        </w:rPr>
        <w:t> </w:t>
      </w:r>
      <w:r>
        <w:rPr>
          <w:spacing w:val="-1"/>
        </w:rPr>
        <w:t>Séminaire,</w:t>
      </w:r>
      <w:r>
        <w:rPr>
          <w:spacing w:val="-3"/>
        </w:rPr>
        <w:t> </w:t>
      </w:r>
      <w:r>
        <w:rPr/>
        <w:t>183.</w:t>
      </w:r>
      <w:r>
        <w:rPr/>
      </w:r>
    </w:p>
    <w:p>
      <w:pPr>
        <w:pStyle w:val="BodyText"/>
        <w:spacing w:line="240" w:lineRule="auto"/>
        <w:ind w:left="538" w:right="118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ÉRECTION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"/>
        </w:rPr>
        <w:t> </w:t>
      </w:r>
      <w:r>
        <w:rPr>
          <w:spacing w:val="-1"/>
        </w:rPr>
        <w:t>d’Organismes</w:t>
      </w:r>
      <w:r>
        <w:rPr>
          <w:spacing w:val="4"/>
        </w:rPr>
        <w:t> </w:t>
      </w:r>
      <w:r>
        <w:rPr>
          <w:spacing w:val="-1"/>
        </w:rPr>
        <w:t>Majeurs,</w:t>
      </w:r>
      <w:r>
        <w:rPr>
          <w:spacing w:val="4"/>
        </w:rPr>
        <w:t> </w:t>
      </w:r>
      <w:r>
        <w:rPr/>
        <w:t>289-291,</w:t>
      </w:r>
      <w:r>
        <w:rPr>
          <w:spacing w:val="1"/>
        </w:rPr>
        <w:t> </w:t>
      </w:r>
      <w:r>
        <w:rPr>
          <w:spacing w:val="-1"/>
        </w:rPr>
        <w:t>315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Maisons,</w:t>
      </w:r>
      <w:r>
        <w:rPr>
          <w:spacing w:val="6"/>
        </w:rPr>
        <w:t> </w:t>
      </w:r>
      <w:r>
        <w:rPr>
          <w:spacing w:val="-1"/>
        </w:rPr>
        <w:t>Résidences,</w:t>
      </w:r>
      <w:r>
        <w:rPr>
          <w:spacing w:val="3"/>
        </w:rPr>
        <w:t> </w:t>
      </w:r>
      <w:r>
        <w:rPr/>
        <w:t>300</w:t>
      </w:r>
      <w:r>
        <w:rPr>
          <w:spacing w:val="-1"/>
        </w:rPr>
        <w:t> </w:t>
      </w:r>
      <w:r>
        <w:rPr/>
        <w:t>;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Noviciat,</w:t>
      </w:r>
      <w:r>
        <w:rPr>
          <w:spacing w:val="4"/>
        </w:rPr>
        <w:t> </w:t>
      </w:r>
      <w:r>
        <w:rPr/>
        <w:t>198,</w:t>
      </w:r>
      <w:r>
        <w:rPr>
          <w:spacing w:val="4"/>
        </w:rPr>
        <w:t> </w:t>
      </w:r>
      <w:r>
        <w:rPr>
          <w:spacing w:val="-1"/>
        </w:rPr>
        <w:t>cf.</w:t>
      </w:r>
      <w:r>
        <w:rPr>
          <w:spacing w:val="4"/>
        </w:rPr>
        <w:t> </w:t>
      </w:r>
      <w:r>
        <w:rPr/>
        <w:t>496f</w:t>
      </w:r>
      <w:r>
        <w:rPr>
          <w:spacing w:val="-5"/>
        </w:rPr>
        <w:t> </w:t>
      </w:r>
      <w:r>
        <w:rPr/>
        <w:t>;</w:t>
      </w:r>
      <w:r>
        <w:rPr>
          <w:spacing w:val="3"/>
        </w:rPr>
        <w:t> </w:t>
      </w:r>
      <w:r>
        <w:rPr/>
        <w:t>de</w:t>
      </w:r>
      <w:r>
        <w:rPr>
          <w:spacing w:val="101"/>
          <w:w w:val="99"/>
        </w:rPr>
        <w:t> </w:t>
      </w:r>
      <w:r>
        <w:rPr>
          <w:spacing w:val="-1"/>
        </w:rPr>
        <w:t>Centres</w:t>
      </w:r>
      <w:r>
        <w:rPr>
          <w:spacing w:val="-7"/>
        </w:rPr>
        <w:t> </w:t>
      </w:r>
      <w:r>
        <w:rPr>
          <w:spacing w:val="-1"/>
        </w:rPr>
        <w:t>d’Éducation,</w:t>
      </w:r>
      <w:r>
        <w:rPr>
          <w:spacing w:val="-5"/>
        </w:rPr>
        <w:t> </w:t>
      </w:r>
      <w:r>
        <w:rPr/>
        <w:t>130</w:t>
      </w:r>
      <w:r>
        <w:rPr>
          <w:spacing w:val="-4"/>
        </w:rPr>
        <w:t> </w:t>
      </w:r>
      <w:r>
        <w:rPr/>
        <w:t>;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paroisses,</w:t>
      </w:r>
      <w:r>
        <w:rPr>
          <w:spacing w:val="-5"/>
        </w:rPr>
        <w:t> </w:t>
      </w:r>
      <w:r>
        <w:rPr>
          <w:spacing w:val="1"/>
        </w:rPr>
        <w:t>134.</w:t>
      </w:r>
      <w:r>
        <w:rPr/>
      </w:r>
    </w:p>
    <w:p>
      <w:pPr>
        <w:pStyle w:val="BodyText"/>
        <w:spacing w:line="240" w:lineRule="auto"/>
        <w:ind w:left="538" w:right="120" w:hanging="428"/>
        <w:jc w:val="both"/>
      </w:pPr>
      <w:r>
        <w:rPr>
          <w:rFonts w:ascii="Times New Roman" w:hAnsi="Times New Roman"/>
          <w:b/>
        </w:rPr>
        <w:t>ÉTUDE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33"/>
        </w:rPr>
        <w:t> </w:t>
      </w:r>
      <w:r>
        <w:rPr/>
        <w:t>pendant</w:t>
      </w:r>
      <w:r>
        <w:rPr>
          <w:spacing w:val="32"/>
        </w:rPr>
        <w:t> </w:t>
      </w:r>
      <w:r>
        <w:rPr>
          <w:spacing w:val="-1"/>
        </w:rPr>
        <w:t>le</w:t>
      </w:r>
      <w:r>
        <w:rPr>
          <w:spacing w:val="35"/>
        </w:rPr>
        <w:t> </w:t>
      </w:r>
      <w:r>
        <w:rPr>
          <w:spacing w:val="-1"/>
        </w:rPr>
        <w:t>Noviciat,</w:t>
      </w:r>
      <w:r>
        <w:rPr>
          <w:spacing w:val="34"/>
        </w:rPr>
        <w:t> </w:t>
      </w:r>
      <w:r>
        <w:rPr/>
        <w:t>197</w:t>
      </w:r>
      <w:r>
        <w:rPr>
          <w:spacing w:val="-2"/>
        </w:rPr>
        <w:t> </w:t>
      </w:r>
      <w:r>
        <w:rPr/>
        <w:t>;</w:t>
      </w:r>
      <w:r>
        <w:rPr>
          <w:spacing w:val="32"/>
        </w:rPr>
        <w:t> </w:t>
      </w:r>
      <w:r>
        <w:rPr/>
        <w:t>des</w:t>
      </w:r>
      <w:r>
        <w:rPr>
          <w:spacing w:val="31"/>
        </w:rPr>
        <w:t> </w:t>
      </w:r>
      <w:r>
        <w:rPr>
          <w:spacing w:val="-1"/>
        </w:rPr>
        <w:t>séminaristes,</w:t>
      </w:r>
      <w:r>
        <w:rPr>
          <w:spacing w:val="34"/>
        </w:rPr>
        <w:t> </w:t>
      </w:r>
      <w:r>
        <w:rPr>
          <w:spacing w:val="1"/>
        </w:rPr>
        <w:t>240,</w:t>
      </w:r>
      <w:r>
        <w:rPr>
          <w:spacing w:val="33"/>
        </w:rPr>
        <w:t> </w:t>
      </w:r>
      <w:r>
        <w:rPr/>
        <w:t>245</w:t>
      </w:r>
      <w:r>
        <w:rPr>
          <w:spacing w:val="-2"/>
        </w:rPr>
        <w:t> </w:t>
      </w:r>
      <w:r>
        <w:rPr/>
        <w:t>;</w:t>
      </w:r>
      <w:r>
        <w:rPr>
          <w:spacing w:val="32"/>
        </w:rPr>
        <w:t> </w:t>
      </w:r>
      <w:r>
        <w:rPr>
          <w:spacing w:val="-1"/>
        </w:rPr>
        <w:t>culture</w:t>
      </w:r>
      <w:r>
        <w:rPr>
          <w:spacing w:val="33"/>
        </w:rPr>
        <w:t> </w:t>
      </w:r>
      <w:r>
        <w:rPr>
          <w:spacing w:val="-1"/>
        </w:rPr>
        <w:t>assidue,</w:t>
      </w:r>
      <w:r>
        <w:rPr>
          <w:spacing w:val="33"/>
        </w:rPr>
        <w:t> </w:t>
      </w:r>
      <w:r>
        <w:rPr/>
        <w:t>144</w:t>
      </w:r>
      <w:r>
        <w:rPr>
          <w:spacing w:val="33"/>
        </w:rPr>
        <w:t> </w:t>
      </w:r>
      <w:r>
        <w:rPr/>
        <w:t>et</w:t>
      </w:r>
      <w:r>
        <w:rPr>
          <w:spacing w:val="32"/>
        </w:rPr>
        <w:t> </w:t>
      </w:r>
      <w:r>
        <w:rPr>
          <w:spacing w:val="-1"/>
        </w:rPr>
        <w:t>s.</w:t>
      </w:r>
      <w:r>
        <w:rPr>
          <w:spacing w:val="-2"/>
        </w:rPr>
        <w:t> </w:t>
      </w:r>
      <w:r>
        <w:rPr/>
        <w:t>;</w:t>
      </w:r>
      <w:r>
        <w:rPr>
          <w:spacing w:val="32"/>
        </w:rPr>
        <w:t> </w:t>
      </w:r>
      <w:r>
        <w:rPr>
          <w:spacing w:val="-1"/>
        </w:rPr>
        <w:t>civiles</w:t>
      </w:r>
      <w:r>
        <w:rPr>
          <w:spacing w:val="31"/>
        </w:rPr>
        <w:t> </w:t>
      </w:r>
      <w:r>
        <w:rPr/>
        <w:t>pendant</w:t>
      </w:r>
      <w:r>
        <w:rPr>
          <w:spacing w:val="34"/>
        </w:rPr>
        <w:t> </w:t>
      </w:r>
      <w:r>
        <w:rPr>
          <w:spacing w:val="-1"/>
        </w:rPr>
        <w:t>la</w:t>
      </w:r>
      <w:r>
        <w:rPr>
          <w:spacing w:val="78"/>
          <w:w w:val="99"/>
        </w:rPr>
        <w:t> </w:t>
      </w:r>
      <w:r>
        <w:rPr>
          <w:spacing w:val="-1"/>
        </w:rPr>
        <w:t>carrière,</w:t>
      </w:r>
      <w:r>
        <w:rPr>
          <w:spacing w:val="-4"/>
        </w:rPr>
        <w:t> </w:t>
      </w:r>
      <w:r>
        <w:rPr>
          <w:spacing w:val="-1"/>
        </w:rPr>
        <w:t>236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étudiants</w:t>
      </w:r>
      <w:r>
        <w:rPr>
          <w:spacing w:val="-5"/>
        </w:rPr>
        <w:t> </w:t>
      </w:r>
      <w:r>
        <w:rPr>
          <w:spacing w:val="-1"/>
        </w:rPr>
        <w:t>hors</w:t>
      </w:r>
      <w:r>
        <w:rPr>
          <w:spacing w:val="-6"/>
        </w:rPr>
        <w:t> </w:t>
      </w:r>
      <w:r>
        <w:rPr>
          <w:spacing w:val="1"/>
        </w:rPr>
        <w:t>de</w:t>
      </w:r>
      <w:r>
        <w:rPr>
          <w:spacing w:val="-4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>
          <w:spacing w:val="-1"/>
        </w:rPr>
        <w:t>Province,</w:t>
      </w:r>
      <w:r>
        <w:rPr>
          <w:spacing w:val="-3"/>
        </w:rPr>
        <w:t> </w:t>
      </w:r>
      <w:r>
        <w:rPr/>
        <w:t>50.</w:t>
      </w:r>
      <w:r>
        <w:rPr/>
      </w:r>
    </w:p>
    <w:p>
      <w:pPr>
        <w:pStyle w:val="BodyText"/>
        <w:spacing w:line="240" w:lineRule="auto"/>
        <w:ind w:left="539" w:right="116" w:hanging="428"/>
        <w:jc w:val="both"/>
      </w:pPr>
      <w:r>
        <w:rPr/>
        <w:pict>
          <v:group style="position:absolute;margin-left:227.279999pt;margin-top:21.935925pt;width:2.550pt;height:1pt;mso-position-horizontal-relative:page;mso-position-vertical-relative:paragraph;z-index:-141880" coordorigin="4546,439" coordsize="51,20">
            <v:shape style="position:absolute;left:4546;top:439;width:51;height:20" coordorigin="4546,439" coordsize="51,20" path="m4546,448l4596,448e" filled="false" stroked="true" strokeweight="1.06pt" strokecolor="#00b050">
              <v:path arrowok="t"/>
            </v:shape>
            <w10:wrap type="none"/>
          </v:group>
        </w:pict>
      </w:r>
      <w:r>
        <w:rPr>
          <w:rFonts w:ascii="Times New Roman" w:hAnsi="Times New Roman" w:cs="Times New Roman" w:eastAsia="Times New Roman"/>
          <w:b/>
          <w:bCs/>
        </w:rPr>
        <w:t>EUCHARISTIE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9"/>
        </w:rPr>
        <w:t> </w:t>
      </w:r>
      <w:r>
        <w:rPr>
          <w:spacing w:val="-1"/>
        </w:rPr>
        <w:t>l’aimer,</w:t>
      </w:r>
      <w:r>
        <w:rPr>
          <w:spacing w:val="30"/>
        </w:rPr>
        <w:t> </w:t>
      </w:r>
      <w:r>
        <w:rPr>
          <w:spacing w:val="-1"/>
        </w:rPr>
        <w:t>caractéristique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notre</w:t>
      </w:r>
      <w:r>
        <w:rPr>
          <w:spacing w:val="28"/>
        </w:rPr>
        <w:t> </w:t>
      </w:r>
      <w:r>
        <w:rPr>
          <w:spacing w:val="-1"/>
        </w:rPr>
        <w:t>piété,</w:t>
      </w:r>
      <w:r>
        <w:rPr>
          <w:spacing w:val="30"/>
        </w:rPr>
        <w:t> </w:t>
      </w:r>
      <w:r>
        <w:rPr/>
        <w:t>84-85</w:t>
      </w:r>
      <w:r>
        <w:rPr>
          <w:spacing w:val="-1"/>
        </w:rPr>
        <w:t> </w:t>
      </w:r>
      <w:r>
        <w:rPr/>
        <w:t>;</w:t>
      </w:r>
      <w:r>
        <w:rPr>
          <w:spacing w:val="29"/>
        </w:rPr>
        <w:t> </w:t>
      </w:r>
      <w:r>
        <w:rPr>
          <w:spacing w:val="-1"/>
        </w:rPr>
        <w:t>visite</w:t>
      </w:r>
      <w:r>
        <w:rPr>
          <w:spacing w:val="28"/>
        </w:rPr>
        <w:t> </w:t>
      </w:r>
      <w:r>
        <w:rPr>
          <w:spacing w:val="-1"/>
        </w:rPr>
        <w:t>individuelle</w:t>
      </w:r>
      <w:r>
        <w:rPr>
          <w:spacing w:val="29"/>
        </w:rPr>
        <w:t> </w:t>
      </w:r>
      <w:r>
        <w:rPr/>
        <w:t>ou</w:t>
      </w:r>
      <w:r>
        <w:rPr>
          <w:spacing w:val="27"/>
        </w:rPr>
        <w:t> </w:t>
      </w:r>
      <w:r>
        <w:rPr/>
        <w:t>en</w:t>
      </w:r>
      <w:r>
        <w:rPr>
          <w:spacing w:val="28"/>
        </w:rPr>
        <w:t> </w:t>
      </w:r>
      <w:r>
        <w:rPr>
          <w:spacing w:val="-1"/>
        </w:rPr>
        <w:t>commun,</w:t>
      </w:r>
      <w:r>
        <w:rPr>
          <w:spacing w:val="30"/>
        </w:rPr>
        <w:t> </w:t>
      </w:r>
      <w:r>
        <w:rPr/>
        <w:t>87</w:t>
      </w:r>
      <w:r>
        <w:rPr>
          <w:spacing w:val="-1"/>
        </w:rPr>
        <w:t> </w:t>
      </w:r>
      <w:r>
        <w:rPr/>
        <w:t>;</w:t>
      </w:r>
      <w:r>
        <w:rPr>
          <w:spacing w:val="75"/>
          <w:w w:val="99"/>
        </w:rPr>
        <w:t> </w:t>
      </w:r>
      <w:r>
        <w:rPr>
          <w:spacing w:val="-1"/>
        </w:rPr>
        <w:t>concélébration,</w:t>
      </w:r>
      <w:r>
        <w:rPr>
          <w:spacing w:val="-6"/>
        </w:rPr>
        <w:t> </w:t>
      </w:r>
      <w:r>
        <w:rPr>
          <w:spacing w:val="-1"/>
        </w:rPr>
        <w:t>acte</w:t>
      </w:r>
      <w:r>
        <w:rPr>
          <w:spacing w:val="-7"/>
        </w:rPr>
        <w:t> </w:t>
      </w:r>
      <w:r>
        <w:rPr>
          <w:spacing w:val="-1"/>
        </w:rPr>
        <w:t>eucharistique</w:t>
      </w:r>
      <w:r>
        <w:rPr>
          <w:spacing w:val="-7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/>
        <w:t>jours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récollection,</w:t>
      </w:r>
      <w:r>
        <w:rPr>
          <w:spacing w:val="-6"/>
        </w:rPr>
        <w:t> </w:t>
      </w:r>
      <w:r>
        <w:rPr>
          <w:spacing w:val="-1"/>
        </w:rPr>
        <w:t>91.</w:t>
      </w:r>
      <w:r>
        <w:rPr/>
      </w:r>
    </w:p>
    <w:p>
      <w:pPr>
        <w:pStyle w:val="BodyText"/>
        <w:spacing w:line="240" w:lineRule="auto"/>
        <w:ind w:left="539" w:right="115" w:hanging="427"/>
        <w:jc w:val="both"/>
      </w:pPr>
      <w:r>
        <w:rPr>
          <w:rFonts w:ascii="Times New Roman" w:hAnsi="Times New Roman" w:cs="Times New Roman" w:eastAsia="Times New Roman"/>
          <w:b/>
          <w:bCs/>
        </w:rPr>
        <w:t>ÉVANGÉLISATION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0"/>
        </w:rPr>
        <w:t> </w:t>
      </w:r>
      <w:r>
        <w:rPr/>
        <w:t>ses</w:t>
      </w:r>
      <w:r>
        <w:rPr>
          <w:spacing w:val="30"/>
        </w:rPr>
        <w:t> </w:t>
      </w:r>
      <w:r>
        <w:rPr>
          <w:spacing w:val="-1"/>
        </w:rPr>
        <w:t>options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principe,</w:t>
      </w:r>
      <w:r>
        <w:rPr>
          <w:spacing w:val="29"/>
        </w:rPr>
        <w:t> </w:t>
      </w:r>
      <w:r>
        <w:rPr/>
        <w:t>110-117</w:t>
      </w:r>
      <w:r>
        <w:rPr>
          <w:spacing w:val="-2"/>
        </w:rPr>
        <w:t> </w:t>
      </w:r>
      <w:r>
        <w:rPr/>
        <w:t>;</w:t>
      </w:r>
      <w:r>
        <w:rPr>
          <w:spacing w:val="31"/>
        </w:rPr>
        <w:t> </w:t>
      </w:r>
      <w:r>
        <w:rPr>
          <w:spacing w:val="-1"/>
        </w:rPr>
        <w:t>missionnaire,</w:t>
      </w:r>
      <w:r>
        <w:rPr>
          <w:spacing w:val="29"/>
        </w:rPr>
        <w:t> </w:t>
      </w:r>
      <w:r>
        <w:rPr/>
        <w:t>111</w:t>
      </w:r>
      <w:r>
        <w:rPr>
          <w:spacing w:val="-2"/>
        </w:rPr>
        <w:t> </w:t>
      </w:r>
      <w:r>
        <w:rPr/>
        <w:t>;</w:t>
      </w:r>
      <w:r>
        <w:rPr>
          <w:spacing w:val="28"/>
        </w:rPr>
        <w:t> </w:t>
      </w:r>
      <w:r>
        <w:rPr>
          <w:spacing w:val="-1"/>
        </w:rPr>
        <w:t>inculturée,</w:t>
      </w:r>
      <w:r>
        <w:rPr>
          <w:spacing w:val="29"/>
        </w:rPr>
        <w:t> </w:t>
      </w:r>
      <w:r>
        <w:rPr/>
        <w:t>112</w:t>
      </w:r>
      <w:r>
        <w:rPr>
          <w:spacing w:val="-2"/>
        </w:rPr>
        <w:t> </w:t>
      </w:r>
      <w:r>
        <w:rPr/>
        <w:t>;</w:t>
      </w:r>
      <w:r>
        <w:rPr>
          <w:spacing w:val="28"/>
        </w:rPr>
        <w:t> </w:t>
      </w:r>
      <w:r>
        <w:rPr>
          <w:spacing w:val="-1"/>
        </w:rPr>
        <w:t>prophétique,</w:t>
      </w:r>
      <w:r>
        <w:rPr>
          <w:spacing w:val="29"/>
        </w:rPr>
        <w:t> </w:t>
      </w:r>
      <w:r>
        <w:rPr/>
        <w:t>et</w:t>
      </w:r>
      <w:r>
        <w:rPr>
          <w:spacing w:val="102"/>
          <w:w w:val="99"/>
        </w:rPr>
        <w:t> </w:t>
      </w:r>
      <w:r>
        <w:rPr>
          <w:spacing w:val="-1"/>
        </w:rPr>
        <w:t>libératrice,</w:t>
      </w:r>
      <w:r>
        <w:rPr>
          <w:spacing w:val="31"/>
        </w:rPr>
        <w:t> </w:t>
      </w:r>
      <w:r>
        <w:rPr>
          <w:spacing w:val="-1"/>
        </w:rPr>
        <w:t>113</w:t>
      </w:r>
      <w:r>
        <w:rPr/>
        <w:t> ;</w:t>
      </w:r>
      <w:r>
        <w:rPr>
          <w:spacing w:val="30"/>
        </w:rPr>
        <w:t> </w:t>
      </w:r>
      <w:r>
        <w:rPr>
          <w:spacing w:val="-1"/>
        </w:rPr>
        <w:t>perspective</w:t>
      </w:r>
      <w:r>
        <w:rPr>
          <w:spacing w:val="32"/>
        </w:rPr>
        <w:t> </w:t>
      </w:r>
      <w:r>
        <w:rPr/>
        <w:t>des</w:t>
      </w:r>
      <w:r>
        <w:rPr>
          <w:spacing w:val="31"/>
        </w:rPr>
        <w:t> </w:t>
      </w:r>
      <w:r>
        <w:rPr>
          <w:spacing w:val="-1"/>
        </w:rPr>
        <w:t>pauvres,</w:t>
      </w:r>
      <w:r>
        <w:rPr>
          <w:spacing w:val="32"/>
        </w:rPr>
        <w:t> </w:t>
      </w:r>
      <w:r>
        <w:rPr/>
        <w:t>113</w:t>
      </w:r>
      <w:r>
        <w:rPr>
          <w:spacing w:val="-1"/>
        </w:rPr>
        <w:t> </w:t>
      </w:r>
      <w:r>
        <w:rPr/>
        <w:t>;</w:t>
      </w:r>
      <w:r>
        <w:rPr>
          <w:spacing w:val="31"/>
        </w:rPr>
        <w:t> </w:t>
      </w:r>
      <w:r>
        <w:rPr/>
        <w:t>en</w:t>
      </w:r>
      <w:r>
        <w:rPr>
          <w:spacing w:val="30"/>
        </w:rPr>
        <w:t> </w:t>
      </w:r>
      <w:r>
        <w:rPr>
          <w:spacing w:val="-1"/>
        </w:rPr>
        <w:t>mission</w:t>
      </w:r>
      <w:r>
        <w:rPr>
          <w:spacing w:val="30"/>
        </w:rPr>
        <w:t> </w:t>
      </w:r>
      <w:r>
        <w:rPr>
          <w:spacing w:val="-1"/>
        </w:rPr>
        <w:t>partagé,</w:t>
      </w:r>
      <w:r>
        <w:rPr>
          <w:spacing w:val="32"/>
        </w:rPr>
        <w:t> </w:t>
      </w:r>
      <w:r>
        <w:rPr/>
        <w:t>114</w:t>
      </w:r>
      <w:r>
        <w:rPr>
          <w:spacing w:val="-1"/>
        </w:rPr>
        <w:t> </w:t>
      </w:r>
      <w:r>
        <w:rPr/>
        <w:t>;</w:t>
      </w:r>
      <w:r>
        <w:rPr>
          <w:spacing w:val="31"/>
        </w:rPr>
        <w:t> </w:t>
      </w:r>
      <w:r>
        <w:rPr>
          <w:spacing w:val="-1"/>
        </w:rPr>
        <w:t>multiplicatrice</w:t>
      </w:r>
      <w:r>
        <w:rPr>
          <w:spacing w:val="32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leaders</w:t>
      </w:r>
      <w:r>
        <w:rPr>
          <w:spacing w:val="95"/>
          <w:w w:val="99"/>
        </w:rPr>
        <w:t> </w:t>
      </w:r>
      <w:r>
        <w:rPr>
          <w:spacing w:val="-1"/>
        </w:rPr>
        <w:t>évangélisateurs,</w:t>
      </w:r>
      <w:r>
        <w:rPr>
          <w:spacing w:val="2"/>
        </w:rPr>
        <w:t> </w:t>
      </w:r>
      <w:r>
        <w:rPr/>
        <w:t>115-116,</w:t>
      </w:r>
      <w:r>
        <w:rPr>
          <w:spacing w:val="3"/>
        </w:rPr>
        <w:t> </w:t>
      </w:r>
      <w:r>
        <w:rPr>
          <w:spacing w:val="-1"/>
        </w:rPr>
        <w:t>123-124,</w:t>
      </w:r>
      <w:r>
        <w:rPr>
          <w:spacing w:val="3"/>
        </w:rPr>
        <w:t> </w:t>
      </w:r>
      <w:r>
        <w:rPr/>
        <w:t>126</w:t>
      </w:r>
      <w:r>
        <w:rPr>
          <w:spacing w:val="-6"/>
        </w:rPr>
        <w:t>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structures,</w:t>
      </w:r>
      <w:r>
        <w:rPr>
          <w:spacing w:val="3"/>
        </w:rPr>
        <w:t> </w:t>
      </w:r>
      <w:r>
        <w:rPr/>
        <w:t>118</w:t>
      </w:r>
      <w:r>
        <w:rPr>
          <w:spacing w:val="-4"/>
        </w:rPr>
        <w:t>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Consécration,</w:t>
      </w:r>
      <w:r>
        <w:rPr>
          <w:spacing w:val="3"/>
        </w:rPr>
        <w:t> </w:t>
      </w:r>
      <w:r>
        <w:rPr>
          <w:spacing w:val="-1"/>
        </w:rPr>
        <w:t>notre</w:t>
      </w:r>
      <w:r>
        <w:rPr>
          <w:spacing w:val="2"/>
        </w:rPr>
        <w:t> </w:t>
      </w:r>
      <w:r>
        <w:rPr>
          <w:spacing w:val="-1"/>
        </w:rPr>
        <w:t>première</w:t>
      </w:r>
      <w:r>
        <w:rPr>
          <w:spacing w:val="4"/>
        </w:rPr>
        <w:t> </w:t>
      </w:r>
      <w:r>
        <w:rPr>
          <w:spacing w:val="-1"/>
        </w:rPr>
        <w:t>façon</w:t>
      </w:r>
      <w:r>
        <w:rPr>
          <w:spacing w:val="1"/>
        </w:rPr>
        <w:t> </w:t>
      </w:r>
      <w:r>
        <w:rPr>
          <w:spacing w:val="-1"/>
        </w:rPr>
        <w:t>d’évangéliser,</w:t>
      </w:r>
      <w:r>
        <w:rPr>
          <w:spacing w:val="125"/>
          <w:w w:val="99"/>
        </w:rPr>
        <w:t> </w:t>
      </w:r>
      <w:r>
        <w:rPr/>
        <w:t>103,</w:t>
      </w:r>
      <w:r>
        <w:rPr>
          <w:spacing w:val="-6"/>
        </w:rPr>
        <w:t> </w:t>
      </w:r>
      <w:r>
        <w:rPr>
          <w:spacing w:val="-1"/>
        </w:rPr>
        <w:t>signifier</w:t>
      </w:r>
      <w:r>
        <w:rPr>
          <w:spacing w:val="-5"/>
        </w:rPr>
        <w:t> </w:t>
      </w:r>
      <w:r>
        <w:rPr>
          <w:spacing w:val="-1"/>
        </w:rPr>
        <w:t>seconder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mission</w:t>
      </w:r>
      <w:r>
        <w:rPr>
          <w:spacing w:val="-7"/>
        </w:rPr>
        <w:t> </w:t>
      </w:r>
      <w:r>
        <w:rPr>
          <w:spacing w:val="-1"/>
        </w:rPr>
        <w:t>universelle,</w:t>
      </w:r>
      <w:r>
        <w:rPr>
          <w:spacing w:val="-5"/>
        </w:rPr>
        <w:t> </w:t>
      </w:r>
      <w:r>
        <w:rPr/>
        <w:t>105.</w:t>
      </w:r>
      <w:r>
        <w:rPr/>
      </w:r>
    </w:p>
    <w:p>
      <w:pPr>
        <w:pStyle w:val="BodyText"/>
        <w:spacing w:line="240" w:lineRule="auto"/>
        <w:ind w:left="539" w:right="116" w:hanging="428"/>
        <w:jc w:val="both"/>
      </w:pPr>
      <w:r>
        <w:rPr>
          <w:rFonts w:ascii="Times New Roman" w:hAnsi="Times New Roman" w:cs="Times New Roman" w:eastAsia="Times New Roman"/>
          <w:b/>
          <w:bCs/>
          <w:spacing w:val="-1"/>
        </w:rPr>
        <w:t>ÉVÊQUES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8"/>
        </w:rPr>
        <w:t> </w:t>
      </w:r>
      <w:r>
        <w:rPr/>
        <w:t>collaborer</w:t>
      </w:r>
      <w:r>
        <w:rPr>
          <w:spacing w:val="16"/>
        </w:rPr>
        <w:t> </w:t>
      </w:r>
      <w:r>
        <w:rPr/>
        <w:t>ou</w:t>
      </w:r>
      <w:r>
        <w:rPr>
          <w:spacing w:val="16"/>
        </w:rPr>
        <w:t> </w:t>
      </w:r>
      <w:r>
        <w:rPr>
          <w:spacing w:val="-1"/>
        </w:rPr>
        <w:t>seconder</w:t>
      </w:r>
      <w:r>
        <w:rPr>
          <w:spacing w:val="18"/>
        </w:rPr>
        <w:t> </w:t>
      </w:r>
      <w:r>
        <w:rPr>
          <w:spacing w:val="-1"/>
        </w:rPr>
        <w:t>leurs</w:t>
      </w:r>
      <w:r>
        <w:rPr>
          <w:spacing w:val="17"/>
        </w:rPr>
        <w:t> </w:t>
      </w:r>
      <w:r>
        <w:rPr>
          <w:spacing w:val="-1"/>
        </w:rPr>
        <w:t>normes,</w:t>
      </w:r>
      <w:r>
        <w:rPr>
          <w:spacing w:val="18"/>
        </w:rPr>
        <w:t> </w:t>
      </w:r>
      <w:r>
        <w:rPr/>
        <w:t>27</w:t>
      </w:r>
      <w:r>
        <w:rPr>
          <w:spacing w:val="-2"/>
        </w:rPr>
        <w:t> </w:t>
      </w:r>
      <w:r>
        <w:rPr/>
        <w:t>;</w:t>
      </w:r>
      <w:r>
        <w:rPr>
          <w:spacing w:val="35"/>
        </w:rPr>
        <w:t> </w:t>
      </w:r>
      <w:r>
        <w:rPr>
          <w:spacing w:val="-2"/>
        </w:rPr>
        <w:t>sous</w:t>
      </w:r>
      <w:r>
        <w:rPr>
          <w:spacing w:val="17"/>
        </w:rPr>
        <w:t> </w:t>
      </w:r>
      <w:r>
        <w:rPr>
          <w:spacing w:val="-1"/>
        </w:rPr>
        <w:t>leurs</w:t>
      </w:r>
      <w:r>
        <w:rPr>
          <w:spacing w:val="17"/>
        </w:rPr>
        <w:t> </w:t>
      </w:r>
      <w:r>
        <w:rPr/>
        <w:t>ordres,</w:t>
      </w:r>
      <w:r>
        <w:rPr>
          <w:spacing w:val="18"/>
        </w:rPr>
        <w:t> </w:t>
      </w:r>
      <w:r>
        <w:rPr>
          <w:spacing w:val="-1"/>
        </w:rPr>
        <w:t>s’intégrer</w:t>
      </w:r>
      <w:r>
        <w:rPr>
          <w:spacing w:val="18"/>
        </w:rPr>
        <w:t> </w:t>
      </w:r>
      <w:r>
        <w:rPr/>
        <w:t>à</w:t>
      </w:r>
      <w:r>
        <w:rPr>
          <w:spacing w:val="18"/>
        </w:rPr>
        <w:t> </w:t>
      </w:r>
      <w:r>
        <w:rPr>
          <w:spacing w:val="-1"/>
        </w:rPr>
        <w:t>l’œuvre</w:t>
      </w:r>
      <w:r>
        <w:rPr>
          <w:spacing w:val="18"/>
        </w:rPr>
        <w:t> </w:t>
      </w:r>
      <w:r>
        <w:rPr/>
        <w:t>du</w:t>
      </w:r>
      <w:r>
        <w:rPr>
          <w:spacing w:val="16"/>
        </w:rPr>
        <w:t> </w:t>
      </w:r>
      <w:r>
        <w:rPr>
          <w:spacing w:val="-1"/>
        </w:rPr>
        <w:t>Royaume,</w:t>
      </w:r>
      <w:r>
        <w:rPr>
          <w:spacing w:val="18"/>
        </w:rPr>
        <w:t> </w:t>
      </w:r>
      <w:r>
        <w:rPr/>
        <w:t>43</w:t>
      </w:r>
      <w:r>
        <w:rPr>
          <w:spacing w:val="-1"/>
        </w:rPr>
        <w:t> </w:t>
      </w:r>
      <w:r>
        <w:rPr/>
        <w:t>;</w:t>
      </w:r>
      <w:r>
        <w:rPr>
          <w:spacing w:val="89"/>
          <w:w w:val="99"/>
        </w:rPr>
        <w:t> </w:t>
      </w:r>
      <w:r>
        <w:rPr>
          <w:spacing w:val="-1"/>
        </w:rPr>
        <w:t>communion</w:t>
      </w:r>
      <w:r>
        <w:rPr>
          <w:spacing w:val="-7"/>
        </w:rPr>
        <w:t> </w:t>
      </w:r>
      <w:r>
        <w:rPr>
          <w:spacing w:val="-1"/>
        </w:rPr>
        <w:t>ecclésiale,</w:t>
      </w:r>
      <w:r>
        <w:rPr>
          <w:spacing w:val="-4"/>
        </w:rPr>
        <w:t> </w:t>
      </w:r>
      <w:r>
        <w:rPr/>
        <w:t>246,</w:t>
      </w:r>
      <w:r>
        <w:rPr>
          <w:spacing w:val="-5"/>
        </w:rPr>
        <w:t> </w:t>
      </w:r>
      <w:r>
        <w:rPr/>
        <w:t>260,</w:t>
      </w:r>
      <w:r>
        <w:rPr>
          <w:spacing w:val="-4"/>
        </w:rPr>
        <w:t> </w:t>
      </w:r>
      <w:r>
        <w:rPr>
          <w:spacing w:val="-1"/>
        </w:rPr>
        <w:t>263</w:t>
      </w:r>
      <w:r>
        <w:rPr>
          <w:spacing w:val="-5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fondation</w:t>
      </w:r>
      <w:r>
        <w:rPr>
          <w:spacing w:val="-6"/>
        </w:rPr>
        <w:t> </w:t>
      </w:r>
      <w:r>
        <w:rPr/>
        <w:t>ou</w:t>
      </w:r>
      <w:r>
        <w:rPr>
          <w:spacing w:val="-7"/>
        </w:rPr>
        <w:t> </w:t>
      </w:r>
      <w:r>
        <w:rPr>
          <w:spacing w:val="-1"/>
        </w:rPr>
        <w:t>suppression</w:t>
      </w:r>
      <w:r>
        <w:rPr>
          <w:spacing w:val="-6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maisons,</w:t>
      </w:r>
      <w:r>
        <w:rPr>
          <w:spacing w:val="-4"/>
        </w:rPr>
        <w:t> </w:t>
      </w:r>
      <w:r>
        <w:rPr/>
        <w:t>300c,</w:t>
      </w:r>
      <w:r>
        <w:rPr>
          <w:spacing w:val="-5"/>
        </w:rPr>
        <w:t> </w:t>
      </w:r>
      <w:r>
        <w:rPr/>
        <w:t>305b.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 w:cs="Times New Roman" w:eastAsia="Times New Roman"/>
          <w:b/>
          <w:bCs/>
        </w:rPr>
        <w:t>ÉVOCATION</w:t>
      </w:r>
      <w:r>
        <w:rPr>
          <w:rFonts w:ascii="Times New Roman" w:hAnsi="Times New Roman" w:cs="Times New Roman" w:eastAsia="Times New Roman"/>
          <w:b/>
          <w:bCs/>
          <w:spacing w:val="-7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spacing w:val="-1"/>
        </w:rPr>
        <w:t>d’actes</w:t>
      </w:r>
      <w:r>
        <w:rPr>
          <w:spacing w:val="-7"/>
        </w:rPr>
        <w:t> </w:t>
      </w:r>
      <w:r>
        <w:rPr/>
        <w:t>propres</w:t>
      </w:r>
      <w:r>
        <w:rPr>
          <w:spacing w:val="-7"/>
        </w:rPr>
        <w:t> </w:t>
      </w:r>
      <w:r>
        <w:rPr/>
        <w:t>d’un</w:t>
      </w:r>
      <w:r>
        <w:rPr>
          <w:spacing w:val="-6"/>
        </w:rPr>
        <w:t> </w:t>
      </w:r>
      <w:r>
        <w:rPr>
          <w:spacing w:val="-1"/>
        </w:rPr>
        <w:t>Supérieur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régime</w:t>
      </w:r>
      <w:r>
        <w:rPr>
          <w:spacing w:val="-6"/>
        </w:rPr>
        <w:t> </w:t>
      </w:r>
      <w:r>
        <w:rPr>
          <w:spacing w:val="-1"/>
        </w:rPr>
        <w:t>inférieur,</w:t>
      </w:r>
      <w:r>
        <w:rPr>
          <w:spacing w:val="-5"/>
        </w:rPr>
        <w:t> </w:t>
      </w:r>
      <w:r>
        <w:rPr>
          <w:spacing w:val="1"/>
        </w:rPr>
        <w:t>376.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EXAMEN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conscience</w:t>
      </w:r>
      <w:r>
        <w:rPr>
          <w:spacing w:val="-4"/>
        </w:rPr>
        <w:t> </w:t>
      </w:r>
      <w:r>
        <w:rPr/>
        <w:t>:</w:t>
      </w:r>
      <w:r>
        <w:rPr>
          <w:spacing w:val="-3"/>
        </w:rPr>
        <w:t> </w:t>
      </w:r>
      <w:r>
        <w:rPr/>
        <w:t>temps</w:t>
      </w:r>
      <w:r>
        <w:rPr>
          <w:spacing w:val="-5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modalité,</w:t>
      </w:r>
      <w:r>
        <w:rPr>
          <w:spacing w:val="-3"/>
        </w:rPr>
        <w:t> </w:t>
      </w:r>
      <w:r>
        <w:rPr/>
        <w:t>90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jour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récollection,</w:t>
      </w:r>
      <w:r>
        <w:rPr>
          <w:spacing w:val="-4"/>
        </w:rPr>
        <w:t> </w:t>
      </w:r>
      <w:r>
        <w:rPr/>
        <w:t>91.</w:t>
      </w:r>
      <w:r>
        <w:rPr/>
      </w:r>
    </w:p>
    <w:p>
      <w:pPr>
        <w:pStyle w:val="BodyText"/>
        <w:spacing w:line="240" w:lineRule="auto"/>
        <w:ind w:left="539" w:right="116" w:hanging="428"/>
        <w:jc w:val="both"/>
      </w:pPr>
      <w:r>
        <w:rPr>
          <w:rFonts w:ascii="Times New Roman" w:hAnsi="Times New Roman"/>
          <w:b/>
        </w:rPr>
        <w:t>EXCLAUSTRATION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3"/>
        </w:rPr>
        <w:t> </w:t>
      </w:r>
      <w:r>
        <w:rPr/>
        <w:t>ordinaire</w:t>
      </w:r>
      <w:r>
        <w:rPr>
          <w:spacing w:val="3"/>
        </w:rPr>
        <w:t> </w:t>
      </w:r>
      <w:r>
        <w:rPr/>
        <w:t>pour</w:t>
      </w:r>
      <w:r>
        <w:rPr>
          <w:spacing w:val="4"/>
        </w:rPr>
        <w:t> </w:t>
      </w:r>
      <w:r>
        <w:rPr>
          <w:spacing w:val="-1"/>
        </w:rPr>
        <w:t>trois</w:t>
      </w:r>
      <w:r>
        <w:rPr>
          <w:spacing w:val="4"/>
        </w:rPr>
        <w:t> </w:t>
      </w:r>
      <w:r>
        <w:rPr>
          <w:spacing w:val="-1"/>
        </w:rPr>
        <w:t>ans,</w:t>
      </w:r>
      <w:r>
        <w:rPr>
          <w:spacing w:val="4"/>
        </w:rPr>
        <w:t> </w:t>
      </w:r>
      <w:r>
        <w:rPr/>
        <w:t>276,</w:t>
      </w:r>
      <w:r>
        <w:rPr>
          <w:spacing w:val="3"/>
        </w:rPr>
        <w:t> </w:t>
      </w:r>
      <w:r>
        <w:rPr/>
        <w:t>496i</w:t>
      </w:r>
      <w:r>
        <w:rPr>
          <w:spacing w:val="-4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imposée</w:t>
      </w:r>
      <w:r>
        <w:rPr>
          <w:spacing w:val="5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5"/>
        </w:rPr>
        <w:t> </w:t>
      </w:r>
      <w:r>
        <w:rPr>
          <w:spacing w:val="-1"/>
        </w:rPr>
        <w:t>Siège</w:t>
      </w:r>
      <w:r>
        <w:rPr>
          <w:spacing w:val="8"/>
        </w:rPr>
        <w:t> </w:t>
      </w:r>
      <w:r>
        <w:rPr>
          <w:spacing w:val="-1"/>
        </w:rPr>
        <w:t>Apostolique,</w:t>
      </w:r>
      <w:r>
        <w:rPr>
          <w:spacing w:val="3"/>
        </w:rPr>
        <w:t> </w:t>
      </w:r>
      <w:r>
        <w:rPr/>
        <w:t>277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/>
        <w:t>sans</w:t>
      </w:r>
      <w:r>
        <w:rPr>
          <w:spacing w:val="2"/>
        </w:rPr>
        <w:t> </w:t>
      </w:r>
      <w:r>
        <w:rPr>
          <w:spacing w:val="-1"/>
        </w:rPr>
        <w:t>exercice</w:t>
      </w:r>
      <w:r>
        <w:rPr>
          <w:spacing w:val="88"/>
          <w:w w:val="99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ministère,</w:t>
      </w:r>
      <w:r>
        <w:rPr>
          <w:spacing w:val="-6"/>
        </w:rPr>
        <w:t> </w:t>
      </w:r>
      <w:r>
        <w:rPr/>
        <w:t>278.</w:t>
      </w:r>
      <w:r>
        <w:rPr/>
      </w:r>
    </w:p>
    <w:p>
      <w:pPr>
        <w:pStyle w:val="BodyText"/>
        <w:spacing w:line="240" w:lineRule="auto"/>
        <w:ind w:left="539" w:right="120" w:hanging="427"/>
        <w:jc w:val="both"/>
      </w:pPr>
      <w:r>
        <w:rPr>
          <w:rFonts w:ascii="Times New Roman" w:hAnsi="Times New Roman" w:cs="Times New Roman" w:eastAsia="Times New Roman"/>
          <w:b/>
          <w:bCs/>
        </w:rPr>
        <w:t>EXCLAUSTRE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spacing w:val="-1"/>
        </w:rPr>
        <w:t>condition</w:t>
      </w:r>
      <w:r>
        <w:rPr/>
        <w:t> </w:t>
      </w:r>
      <w:r>
        <w:rPr>
          <w:spacing w:val="-1"/>
        </w:rPr>
        <w:t>juridique,</w:t>
      </w:r>
      <w:r>
        <w:rPr>
          <w:spacing w:val="1"/>
        </w:rPr>
        <w:t> </w:t>
      </w:r>
      <w:r>
        <w:rPr/>
        <w:t>278-280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ne</w:t>
      </w:r>
      <w:r>
        <w:rPr>
          <w:spacing w:val="1"/>
        </w:rPr>
        <w:t> </w:t>
      </w:r>
      <w:r>
        <w:rPr/>
        <w:t>jouit pas de voix </w:t>
      </w:r>
      <w:r>
        <w:rPr>
          <w:spacing w:val="-1"/>
        </w:rPr>
        <w:t>active</w:t>
      </w:r>
      <w:r>
        <w:rPr>
          <w:spacing w:val="1"/>
        </w:rPr>
        <w:t> </w:t>
      </w:r>
      <w:r>
        <w:rPr/>
        <w:t>et </w:t>
      </w:r>
      <w:r>
        <w:rPr>
          <w:spacing w:val="-1"/>
        </w:rPr>
        <w:t>passive,</w:t>
      </w:r>
      <w:r>
        <w:rPr>
          <w:spacing w:val="1"/>
        </w:rPr>
        <w:t> 327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ni</w:t>
      </w:r>
      <w:r>
        <w:rPr/>
        <w:t> </w:t>
      </w:r>
      <w:r>
        <w:rPr>
          <w:spacing w:val="-1"/>
        </w:rPr>
        <w:t>d’inscription</w:t>
      </w:r>
      <w:r>
        <w:rPr/>
        <w:t> </w:t>
      </w:r>
      <w:r>
        <w:rPr>
          <w:spacing w:val="-1"/>
        </w:rPr>
        <w:t>locale,</w:t>
      </w:r>
      <w:r>
        <w:rPr>
          <w:spacing w:val="108"/>
          <w:w w:val="99"/>
        </w:rPr>
        <w:t> </w:t>
      </w:r>
      <w:r>
        <w:rPr/>
        <w:t>318a.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EXCURSIONS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témoignage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collectif,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98.</w:t>
      </w:r>
      <w:r>
        <w:rPr>
          <w:rFonts w:ascii="Times New Roman" w:hAnsi="Times New Roman"/>
          <w:sz w:val="20"/>
        </w:rPr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EXERCICE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EUCHARISTIQUE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jour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récollection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spirituelle,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91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visite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au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TSS,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87.</w:t>
      </w:r>
      <w:r>
        <w:rPr>
          <w:rFonts w:ascii="Times New Roman" w:hAnsi="Times New Roman"/>
          <w:sz w:val="20"/>
        </w:rPr>
      </w:r>
    </w:p>
    <w:p>
      <w:pPr>
        <w:spacing w:before="0"/>
        <w:ind w:left="539" w:right="119" w:hanging="428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EXERCICES</w:t>
      </w:r>
      <w:r>
        <w:rPr>
          <w:rFonts w:ascii="Times New Roman" w:hAnsi="Times New Roman"/>
          <w:b/>
          <w:spacing w:val="18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spirituels</w:t>
      </w:r>
      <w:r>
        <w:rPr>
          <w:rFonts w:ascii="Times New Roman" w:hAnsi="Times New Roman"/>
          <w:b/>
          <w:spacing w:val="-3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20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pratique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et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ordonnancement,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92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au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z w:val="20"/>
        </w:rPr>
        <w:t>début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z w:val="20"/>
        </w:rPr>
        <w:t>du</w:t>
      </w:r>
      <w:r>
        <w:rPr>
          <w:rFonts w:ascii="Times New Roman" w:hAnsi="Times New Roman"/>
          <w:spacing w:val="18"/>
          <w:sz w:val="20"/>
        </w:rPr>
        <w:t> </w:t>
      </w:r>
      <w:r>
        <w:rPr>
          <w:rFonts w:ascii="Times New Roman" w:hAnsi="Times New Roman"/>
          <w:spacing w:val="-1"/>
          <w:sz w:val="20"/>
        </w:rPr>
        <w:t>Noviciat,</w:t>
      </w:r>
      <w:r>
        <w:rPr>
          <w:rFonts w:ascii="Times New Roman" w:hAnsi="Times New Roman"/>
          <w:spacing w:val="21"/>
          <w:sz w:val="20"/>
        </w:rPr>
        <w:t> </w:t>
      </w:r>
      <w:r>
        <w:rPr>
          <w:rFonts w:ascii="Times New Roman" w:hAnsi="Times New Roman"/>
          <w:sz w:val="20"/>
        </w:rPr>
        <w:t>203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le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donne</w:t>
      </w:r>
      <w:r>
        <w:rPr>
          <w:rFonts w:ascii="Times New Roman" w:hAnsi="Times New Roman"/>
          <w:spacing w:val="20"/>
          <w:sz w:val="20"/>
        </w:rPr>
        <w:t> </w:t>
      </w:r>
      <w:r>
        <w:rPr>
          <w:rFonts w:ascii="Times New Roman" w:hAnsi="Times New Roman"/>
          <w:spacing w:val="-1"/>
          <w:sz w:val="20"/>
        </w:rPr>
        <w:t>fait</w:t>
      </w:r>
      <w:r>
        <w:rPr>
          <w:rFonts w:ascii="Times New Roman" w:hAnsi="Times New Roman"/>
          <w:spacing w:val="1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pleinement</w:t>
      </w:r>
      <w:r>
        <w:rPr>
          <w:rFonts w:ascii="Times New Roman" w:hAnsi="Times New Roman"/>
          <w:spacing w:val="89"/>
          <w:w w:val="9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partie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du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charisme,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126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piété,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v.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b/>
          <w:sz w:val="20"/>
        </w:rPr>
        <w:t>Actes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de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piété,</w:t>
      </w:r>
      <w:r>
        <w:rPr>
          <w:rFonts w:ascii="Times New Roman" w:hAnsi="Times New Roman"/>
          <w:b/>
          <w:spacing w:val="-3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Prière.</w:t>
      </w:r>
      <w:r>
        <w:rPr>
          <w:rFonts w:ascii="Times New Roman" w:hAnsi="Times New Roman"/>
          <w:sz w:val="20"/>
        </w:rPr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EXPANSION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Congrégation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normes,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1"/>
          <w:sz w:val="20"/>
        </w:rPr>
        <w:t>304.</w:t>
      </w:r>
      <w:r>
        <w:rPr>
          <w:rFonts w:ascii="Times New Roman" w:hAnsi="Times New Roman"/>
          <w:sz w:val="20"/>
        </w:rPr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pacing w:val="-1"/>
          <w:sz w:val="20"/>
        </w:rPr>
        <w:t>EXPERTS</w:t>
      </w:r>
      <w:r>
        <w:rPr>
          <w:rFonts w:ascii="Times New Roman"/>
          <w:b/>
          <w:spacing w:val="-8"/>
          <w:sz w:val="20"/>
        </w:rPr>
        <w:t> </w:t>
      </w:r>
      <w:r>
        <w:rPr>
          <w:rFonts w:ascii="Times New Roman"/>
          <w:b/>
          <w:sz w:val="20"/>
        </w:rPr>
        <w:t>: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sz w:val="20"/>
        </w:rPr>
        <w:t>admission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z w:val="20"/>
        </w:rPr>
        <w:t>aux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pacing w:val="-1"/>
          <w:sz w:val="20"/>
        </w:rPr>
        <w:t>Chapitres,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pacing w:val="1"/>
          <w:sz w:val="20"/>
        </w:rPr>
        <w:t>511.</w:t>
      </w:r>
      <w:r>
        <w:rPr>
          <w:rFonts w:ascii="Times New Roman"/>
          <w:sz w:val="20"/>
        </w:rPr>
      </w:r>
    </w:p>
    <w:p>
      <w:pPr>
        <w:pStyle w:val="BodyText"/>
        <w:spacing w:line="240" w:lineRule="auto"/>
        <w:ind w:left="539" w:right="117" w:hanging="428"/>
        <w:jc w:val="both"/>
      </w:pPr>
      <w:r>
        <w:rPr>
          <w:rFonts w:ascii="Times New Roman" w:hAnsi="Times New Roman"/>
          <w:b/>
        </w:rPr>
        <w:t>FAMILLE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3"/>
        </w:rPr>
        <w:t> </w:t>
      </w:r>
      <w:r>
        <w:rPr/>
        <w:t>objet</w:t>
      </w:r>
      <w:r>
        <w:rPr>
          <w:spacing w:val="49"/>
        </w:rPr>
        <w:t> </w:t>
      </w:r>
      <w:r>
        <w:rPr>
          <w:spacing w:val="-1"/>
        </w:rPr>
        <w:t>préférentiel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notre</w:t>
      </w:r>
      <w:r>
        <w:rPr>
          <w:spacing w:val="2"/>
        </w:rPr>
        <w:t> </w:t>
      </w:r>
      <w:r>
        <w:rPr>
          <w:spacing w:val="-1"/>
        </w:rPr>
        <w:t>apostolat,</w:t>
      </w:r>
      <w:r>
        <w:rPr>
          <w:spacing w:val="3"/>
        </w:rPr>
        <w:t> </w:t>
      </w:r>
      <w:r>
        <w:rPr/>
        <w:t>116.</w:t>
      </w:r>
      <w:r>
        <w:rPr>
          <w:spacing w:val="1"/>
        </w:rPr>
        <w:t> </w:t>
      </w:r>
      <w:r>
        <w:rPr>
          <w:rFonts w:ascii="Times New Roman" w:hAnsi="Times New Roman"/>
          <w:b/>
          <w:spacing w:val="-1"/>
        </w:rPr>
        <w:t>Clarétaine</w:t>
      </w:r>
      <w:r>
        <w:rPr>
          <w:rFonts w:ascii="Times New Roman" w:hAnsi="Times New Roman"/>
          <w:b/>
          <w:spacing w:val="-3"/>
        </w:rPr>
        <w:t> </w:t>
      </w:r>
      <w:r>
        <w:rPr/>
        <w:t>:</w:t>
      </w:r>
      <w:r>
        <w:rPr>
          <w:spacing w:val="5"/>
        </w:rPr>
        <w:t> </w:t>
      </w:r>
      <w:r>
        <w:rPr>
          <w:spacing w:val="-1"/>
        </w:rPr>
        <w:t>membres,</w:t>
      </w:r>
      <w:r>
        <w:rPr>
          <w:spacing w:val="2"/>
        </w:rPr>
        <w:t> </w:t>
      </w:r>
      <w:r>
        <w:rPr/>
        <w:t>30</w:t>
      </w:r>
      <w:r>
        <w:rPr>
          <w:spacing w:val="-1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comment</w:t>
      </w:r>
      <w:r>
        <w:rPr>
          <w:spacing w:val="2"/>
        </w:rPr>
        <w:t> </w:t>
      </w:r>
      <w:r>
        <w:rPr>
          <w:spacing w:val="-1"/>
        </w:rPr>
        <w:t>exprimer</w:t>
      </w:r>
      <w:r>
        <w:rPr>
          <w:spacing w:val="3"/>
        </w:rPr>
        <w:t> </w:t>
      </w:r>
      <w:r>
        <w:rPr>
          <w:spacing w:val="-1"/>
        </w:rPr>
        <w:t>notre</w:t>
      </w:r>
      <w:r>
        <w:rPr>
          <w:spacing w:val="109"/>
          <w:w w:val="99"/>
        </w:rPr>
        <w:t> </w:t>
      </w:r>
      <w:r>
        <w:rPr>
          <w:spacing w:val="-1"/>
        </w:rPr>
        <w:t>fraternité</w:t>
      </w:r>
      <w:r>
        <w:rPr>
          <w:spacing w:val="-6"/>
        </w:rPr>
        <w:t> </w:t>
      </w:r>
      <w:r>
        <w:rPr>
          <w:spacing w:val="-1"/>
        </w:rPr>
        <w:t>mutuelle,</w:t>
      </w:r>
      <w:r>
        <w:rPr>
          <w:spacing w:val="-8"/>
        </w:rPr>
        <w:t> </w:t>
      </w:r>
      <w:r>
        <w:rPr/>
        <w:t>31.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spacing w:line="240" w:lineRule="auto" w:before="47"/>
        <w:ind w:left="112" w:right="0" w:firstLine="0"/>
        <w:jc w:val="left"/>
      </w:pPr>
      <w:r>
        <w:rPr>
          <w:rFonts w:ascii="Times New Roman" w:hAnsi="Times New Roman"/>
          <w:b/>
        </w:rPr>
        <w:t>FAMILIERS</w:t>
      </w:r>
      <w:r>
        <w:rPr>
          <w:rFonts w:ascii="Times New Roman" w:hAnsi="Times New Roman"/>
          <w:b/>
          <w:spacing w:val="-5"/>
        </w:rPr>
        <w:t> </w:t>
      </w:r>
      <w:r>
        <w:rPr/>
        <w:t>:</w:t>
      </w:r>
      <w:r>
        <w:rPr>
          <w:spacing w:val="-4"/>
        </w:rPr>
        <w:t> </w:t>
      </w:r>
      <w:r>
        <w:rPr/>
        <w:t>aide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/>
        <w:t>ceux</w:t>
      </w:r>
      <w:r>
        <w:rPr>
          <w:spacing w:val="-5"/>
        </w:rPr>
        <w:t> </w:t>
      </w:r>
      <w:r>
        <w:rPr/>
        <w:t>qui</w:t>
      </w:r>
      <w:r>
        <w:rPr>
          <w:spacing w:val="-4"/>
        </w:rPr>
        <w:t> </w:t>
      </w:r>
      <w:r>
        <w:rPr>
          <w:spacing w:val="-1"/>
        </w:rPr>
        <w:t>sont</w:t>
      </w:r>
      <w:r>
        <w:rPr>
          <w:spacing w:val="-4"/>
        </w:rPr>
        <w:t> </w:t>
      </w:r>
      <w:r>
        <w:rPr/>
        <w:t>dans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besoin,</w:t>
      </w:r>
      <w:r>
        <w:rPr>
          <w:spacing w:val="-3"/>
        </w:rPr>
        <w:t> </w:t>
      </w:r>
      <w:r>
        <w:rPr/>
        <w:t>586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suffrages,</w:t>
      </w:r>
      <w:r>
        <w:rPr>
          <w:spacing w:val="-3"/>
        </w:rPr>
        <w:t> </w:t>
      </w:r>
      <w:r>
        <w:rPr/>
        <w:t>54bc.</w:t>
      </w:r>
      <w:r>
        <w:rPr/>
      </w:r>
    </w:p>
    <w:p>
      <w:pPr>
        <w:spacing w:before="0"/>
        <w:ind w:left="112" w:right="2301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FÉDÉRATIONS</w:t>
      </w:r>
      <w:r>
        <w:rPr>
          <w:rFonts w:ascii="Times New Roman" w:hAnsi="Times New Roman" w:cs="Times New Roman" w:eastAsia="Times New Roman"/>
          <w:b/>
          <w:bCs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d’Organismes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Majeurs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statuts,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310.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40" w:lineRule="auto"/>
        <w:ind w:left="540" w:right="118" w:hanging="428"/>
        <w:jc w:val="both"/>
      </w:pPr>
      <w:r>
        <w:rPr>
          <w:rFonts w:ascii="Times New Roman" w:hAnsi="Times New Roman"/>
          <w:b/>
        </w:rPr>
        <w:t>FILIATION</w:t>
      </w:r>
      <w:r>
        <w:rPr>
          <w:rFonts w:ascii="Times New Roman" w:hAnsi="Times New Roman"/>
          <w:b/>
          <w:spacing w:val="-3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27"/>
        </w:rPr>
        <w:t> </w:t>
      </w:r>
      <w:r>
        <w:rPr/>
        <w:t>au</w:t>
      </w:r>
      <w:r>
        <w:rPr>
          <w:spacing w:val="25"/>
        </w:rPr>
        <w:t> </w:t>
      </w:r>
      <w:r>
        <w:rPr>
          <w:spacing w:val="-1"/>
        </w:rPr>
        <w:t>Cœur</w:t>
      </w:r>
      <w:r>
        <w:rPr>
          <w:spacing w:val="26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1"/>
        </w:rPr>
        <w:t>Marie</w:t>
      </w:r>
      <w:r>
        <w:rPr>
          <w:spacing w:val="-2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26"/>
        </w:rPr>
        <w:t> </w:t>
      </w:r>
      <w:r>
        <w:rPr>
          <w:spacing w:val="-1"/>
        </w:rPr>
        <w:t>conséquences</w:t>
      </w:r>
      <w:r>
        <w:rPr>
          <w:spacing w:val="26"/>
        </w:rPr>
        <w:t> </w:t>
      </w:r>
      <w:r>
        <w:rPr/>
        <w:t>pour</w:t>
      </w:r>
      <w:r>
        <w:rPr>
          <w:spacing w:val="29"/>
        </w:rPr>
        <w:t> </w:t>
      </w:r>
      <w:r>
        <w:rPr>
          <w:spacing w:val="-1"/>
        </w:rPr>
        <w:t>notre</w:t>
      </w:r>
      <w:r>
        <w:rPr>
          <w:spacing w:val="27"/>
        </w:rPr>
        <w:t> </w:t>
      </w:r>
      <w:r>
        <w:rPr>
          <w:spacing w:val="-1"/>
        </w:rPr>
        <w:t>vocation</w:t>
      </w:r>
      <w:r>
        <w:rPr>
          <w:spacing w:val="25"/>
        </w:rPr>
        <w:t> </w:t>
      </w:r>
      <w:r>
        <w:rPr/>
        <w:t>apostolique,</w:t>
      </w:r>
      <w:r>
        <w:rPr>
          <w:spacing w:val="26"/>
        </w:rPr>
        <w:t> </w:t>
      </w:r>
      <w:r>
        <w:rPr/>
        <w:t>34</w:t>
      </w:r>
      <w:r>
        <w:rPr>
          <w:spacing w:val="-1"/>
        </w:rPr>
        <w:t> </w:t>
      </w:r>
      <w:r>
        <w:rPr/>
        <w:t>;</w:t>
      </w:r>
      <w:r>
        <w:rPr>
          <w:spacing w:val="26"/>
        </w:rPr>
        <w:t> </w:t>
      </w:r>
      <w:r>
        <w:rPr>
          <w:spacing w:val="-1"/>
        </w:rPr>
        <w:t>expérience</w:t>
      </w:r>
      <w:r>
        <w:rPr>
          <w:spacing w:val="26"/>
        </w:rPr>
        <w:t> </w:t>
      </w:r>
      <w:r>
        <w:rPr>
          <w:spacing w:val="-1"/>
        </w:rPr>
        <w:t>vécue</w:t>
      </w:r>
      <w:r>
        <w:rPr>
          <w:spacing w:val="65"/>
          <w:w w:val="99"/>
        </w:rPr>
        <w:t> </w:t>
      </w:r>
      <w:r>
        <w:rPr>
          <w:spacing w:val="-1"/>
        </w:rPr>
        <w:t>caractéristique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notre</w:t>
      </w:r>
      <w:r>
        <w:rPr>
          <w:spacing w:val="-6"/>
        </w:rPr>
        <w:t> </w:t>
      </w:r>
      <w:r>
        <w:rPr>
          <w:spacing w:val="-1"/>
        </w:rPr>
        <w:t>piété,</w:t>
      </w:r>
      <w:r>
        <w:rPr>
          <w:spacing w:val="-5"/>
        </w:rPr>
        <w:t> </w:t>
      </w:r>
      <w:r>
        <w:rPr/>
        <w:t>84.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pacing w:val="-1"/>
          <w:sz w:val="20"/>
        </w:rPr>
        <w:t>FILLES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pacing w:val="1"/>
          <w:sz w:val="20"/>
        </w:rPr>
        <w:t>DU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Cœur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pacing w:val="1"/>
          <w:sz w:val="20"/>
        </w:rPr>
        <w:t>DE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MARIE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font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partie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Famille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Clarétaine,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30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fraternité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mutuelle,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31.</w:t>
      </w:r>
      <w:r>
        <w:rPr>
          <w:rFonts w:ascii="Times New Roman" w:hAnsi="Times New Roman"/>
          <w:sz w:val="20"/>
        </w:rPr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FINS</w:t>
      </w:r>
      <w:r>
        <w:rPr>
          <w:rFonts w:ascii="Times New Roman" w:hAnsi="Times New Roman" w:cs="Times New Roman" w:eastAsia="Times New Roman"/>
          <w:b/>
          <w:bCs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DERNIÈRES</w:t>
      </w:r>
      <w:r>
        <w:rPr>
          <w:rFonts w:ascii="Times New Roman" w:hAnsi="Times New Roman" w:cs="Times New Roman" w:eastAsia="Times New Roman"/>
          <w:b/>
          <w:bCs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s’en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souvenir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dans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les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tentations,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61.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29" w:lineRule="exact"/>
        <w:ind w:left="112" w:right="0" w:firstLine="0"/>
        <w:jc w:val="left"/>
      </w:pPr>
      <w:r>
        <w:rPr>
          <w:rFonts w:ascii="Times New Roman" w:hAnsi="Times New Roman" w:cs="Times New Roman" w:eastAsia="Times New Roman"/>
          <w:b/>
          <w:bCs/>
        </w:rPr>
        <w:t>FOI</w:t>
      </w:r>
      <w:r>
        <w:rPr>
          <w:rFonts w:ascii="Times New Roman" w:hAnsi="Times New Roman" w:cs="Times New Roman" w:eastAsia="Times New Roman"/>
          <w:b/>
          <w:bCs/>
          <w:spacing w:val="-6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spacing w:val="-1"/>
        </w:rPr>
        <w:t>processus</w:t>
      </w:r>
      <w:r>
        <w:rPr>
          <w:spacing w:val="-6"/>
        </w:rPr>
        <w:t> </w:t>
      </w:r>
      <w:r>
        <w:rPr>
          <w:spacing w:val="-1"/>
        </w:rPr>
        <w:t>non</w:t>
      </w:r>
      <w:r>
        <w:rPr>
          <w:spacing w:val="-3"/>
        </w:rPr>
        <w:t> </w:t>
      </w:r>
      <w:r>
        <w:rPr/>
        <w:t>formels</w:t>
      </w:r>
      <w:r>
        <w:rPr>
          <w:spacing w:val="-3"/>
        </w:rPr>
        <w:t> </w:t>
      </w:r>
      <w:r>
        <w:rPr>
          <w:spacing w:val="-1"/>
        </w:rPr>
        <w:t>d’éducation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foi,</w:t>
      </w:r>
      <w:r>
        <w:rPr>
          <w:spacing w:val="-4"/>
        </w:rPr>
        <w:t> </w:t>
      </w:r>
      <w:r>
        <w:rPr>
          <w:spacing w:val="1"/>
        </w:rPr>
        <w:t>129.</w:t>
      </w:r>
      <w:r>
        <w:rPr/>
      </w:r>
    </w:p>
    <w:p>
      <w:pPr>
        <w:pStyle w:val="BodyText"/>
        <w:spacing w:line="240" w:lineRule="auto"/>
        <w:ind w:left="539" w:right="115" w:hanging="427"/>
        <w:jc w:val="both"/>
      </w:pPr>
      <w:r>
        <w:rPr>
          <w:rFonts w:ascii="Times New Roman" w:hAnsi="Times New Roman"/>
          <w:b/>
        </w:rPr>
        <w:t>FONDATEUR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Congrégation héritière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son </w:t>
      </w:r>
      <w:r>
        <w:rPr>
          <w:spacing w:val="-1"/>
        </w:rPr>
        <w:t>esprit</w:t>
      </w:r>
      <w:r>
        <w:rPr/>
        <w:t> et </w:t>
      </w:r>
      <w:r>
        <w:rPr>
          <w:spacing w:val="-1"/>
        </w:rPr>
        <w:t>initiatives,</w:t>
      </w:r>
      <w:r>
        <w:rPr>
          <w:spacing w:val="1"/>
        </w:rPr>
        <w:t> </w:t>
      </w:r>
      <w:r>
        <w:rPr/>
        <w:t>21-22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vivre</w:t>
      </w:r>
      <w:r>
        <w:rPr>
          <w:spacing w:val="1"/>
        </w:rPr>
        <w:t> </w:t>
      </w:r>
      <w:r>
        <w:rPr>
          <w:spacing w:val="-1"/>
        </w:rPr>
        <w:t>notre</w:t>
      </w:r>
      <w:r>
        <w:rPr>
          <w:spacing w:val="1"/>
        </w:rPr>
        <w:t> </w:t>
      </w:r>
      <w:r>
        <w:rPr>
          <w:spacing w:val="-1"/>
        </w:rPr>
        <w:t>mission</w:t>
      </w:r>
      <w:r>
        <w:rPr/>
        <w:t> selon son esprit et</w:t>
      </w:r>
      <w:r>
        <w:rPr>
          <w:spacing w:val="77"/>
          <w:w w:val="99"/>
        </w:rPr>
        <w:t> </w:t>
      </w:r>
      <w:r>
        <w:rPr/>
        <w:t>son</w:t>
      </w:r>
      <w:r>
        <w:rPr>
          <w:spacing w:val="31"/>
        </w:rPr>
        <w:t> </w:t>
      </w:r>
      <w:r>
        <w:rPr>
          <w:spacing w:val="-1"/>
        </w:rPr>
        <w:t>style,</w:t>
      </w:r>
      <w:r>
        <w:rPr>
          <w:spacing w:val="34"/>
        </w:rPr>
        <w:t> </w:t>
      </w:r>
      <w:r>
        <w:rPr/>
        <w:t>101</w:t>
      </w:r>
      <w:r>
        <w:rPr>
          <w:spacing w:val="-1"/>
        </w:rPr>
        <w:t> </w:t>
      </w:r>
      <w:r>
        <w:rPr/>
        <w:t>;</w:t>
      </w:r>
      <w:r>
        <w:rPr>
          <w:spacing w:val="32"/>
        </w:rPr>
        <w:t> </w:t>
      </w:r>
      <w:r>
        <w:rPr>
          <w:spacing w:val="-1"/>
        </w:rPr>
        <w:t>fidélité</w:t>
      </w:r>
      <w:r>
        <w:rPr>
          <w:spacing w:val="33"/>
        </w:rPr>
        <w:t> </w:t>
      </w:r>
      <w:r>
        <w:rPr/>
        <w:t>à</w:t>
      </w:r>
      <w:r>
        <w:rPr>
          <w:spacing w:val="32"/>
        </w:rPr>
        <w:t> </w:t>
      </w:r>
      <w:r>
        <w:rPr/>
        <w:t>son</w:t>
      </w:r>
      <w:r>
        <w:rPr>
          <w:spacing w:val="32"/>
        </w:rPr>
        <w:t> </w:t>
      </w:r>
      <w:r>
        <w:rPr>
          <w:spacing w:val="-1"/>
        </w:rPr>
        <w:t>charisme,</w:t>
      </w:r>
      <w:r>
        <w:rPr>
          <w:spacing w:val="34"/>
        </w:rPr>
        <w:t> </w:t>
      </w:r>
      <w:r>
        <w:rPr/>
        <w:t>22</w:t>
      </w:r>
      <w:r>
        <w:rPr>
          <w:spacing w:val="-1"/>
        </w:rPr>
        <w:t> </w:t>
      </w:r>
      <w:r>
        <w:rPr/>
        <w:t>;</w:t>
      </w:r>
      <w:r>
        <w:rPr>
          <w:spacing w:val="34"/>
        </w:rPr>
        <w:t> </w:t>
      </w:r>
      <w:r>
        <w:rPr>
          <w:spacing w:val="-1"/>
        </w:rPr>
        <w:t>maître</w:t>
      </w:r>
      <w:r>
        <w:rPr>
          <w:spacing w:val="33"/>
        </w:rPr>
        <w:t> </w:t>
      </w:r>
      <w:r>
        <w:rPr/>
        <w:t>et</w:t>
      </w:r>
      <w:r>
        <w:rPr>
          <w:spacing w:val="34"/>
        </w:rPr>
        <w:t> </w:t>
      </w:r>
      <w:r>
        <w:rPr>
          <w:spacing w:val="-1"/>
        </w:rPr>
        <w:t>modèle</w:t>
      </w:r>
      <w:r>
        <w:rPr>
          <w:spacing w:val="33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pauvreté</w:t>
      </w:r>
      <w:r>
        <w:rPr>
          <w:spacing w:val="32"/>
        </w:rPr>
        <w:t> </w:t>
      </w:r>
      <w:r>
        <w:rPr/>
        <w:t>et</w:t>
      </w:r>
      <w:r>
        <w:rPr>
          <w:spacing w:val="33"/>
        </w:rPr>
        <w:t> </w:t>
      </w:r>
      <w:r>
        <w:rPr>
          <w:spacing w:val="-1"/>
        </w:rPr>
        <w:t>obéissance,</w:t>
      </w:r>
      <w:r>
        <w:rPr>
          <w:spacing w:val="33"/>
        </w:rPr>
        <w:t> </w:t>
      </w:r>
      <w:r>
        <w:rPr/>
        <w:t>63,</w:t>
      </w:r>
      <w:r>
        <w:rPr>
          <w:spacing w:val="34"/>
        </w:rPr>
        <w:t> </w:t>
      </w:r>
      <w:r>
        <w:rPr>
          <w:spacing w:val="-1"/>
        </w:rPr>
        <w:t>74,</w:t>
      </w:r>
      <w:r>
        <w:rPr>
          <w:spacing w:val="33"/>
        </w:rPr>
        <w:t> </w:t>
      </w:r>
      <w:r>
        <w:rPr>
          <w:spacing w:val="-1"/>
        </w:rPr>
        <w:t>86 </w:t>
      </w:r>
      <w:r>
        <w:rPr/>
        <w:t>;</w:t>
      </w:r>
      <w:r>
        <w:rPr>
          <w:spacing w:val="33"/>
        </w:rPr>
        <w:t> </w:t>
      </w:r>
      <w:r>
        <w:rPr>
          <w:spacing w:val="-1"/>
        </w:rPr>
        <w:t>son</w:t>
      </w:r>
      <w:r>
        <w:rPr>
          <w:spacing w:val="75"/>
          <w:w w:val="99"/>
        </w:rPr>
        <w:t> </w:t>
      </w:r>
      <w:r>
        <w:rPr>
          <w:spacing w:val="-1"/>
        </w:rPr>
        <w:t>expérience</w:t>
      </w:r>
      <w:r>
        <w:rPr>
          <w:spacing w:val="10"/>
        </w:rPr>
        <w:t> </w:t>
      </w:r>
      <w:r>
        <w:rPr>
          <w:spacing w:val="-1"/>
        </w:rPr>
        <w:t>spirituelle,</w:t>
      </w:r>
      <w:r>
        <w:rPr>
          <w:spacing w:val="8"/>
        </w:rPr>
        <w:t> </w:t>
      </w:r>
      <w:r>
        <w:rPr/>
        <w:t>35</w:t>
      </w:r>
      <w:r>
        <w:rPr>
          <w:spacing w:val="-2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éléments</w:t>
      </w:r>
      <w:r>
        <w:rPr>
          <w:spacing w:val="7"/>
        </w:rPr>
        <w:t> </w:t>
      </w:r>
      <w:r>
        <w:rPr>
          <w:spacing w:val="-1"/>
        </w:rPr>
        <w:t>charismatiques,</w:t>
      </w:r>
      <w:r>
        <w:rPr>
          <w:spacing w:val="10"/>
        </w:rPr>
        <w:t> </w:t>
      </w:r>
      <w:r>
        <w:rPr/>
        <w:t>84</w:t>
      </w:r>
      <w:r>
        <w:rPr>
          <w:spacing w:val="-2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valeur</w:t>
      </w:r>
      <w:r>
        <w:rPr>
          <w:spacing w:val="9"/>
        </w:rPr>
        <w:t> </w:t>
      </w:r>
      <w:r>
        <w:rPr>
          <w:spacing w:val="-1"/>
        </w:rPr>
        <w:t>témoignage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vie</w:t>
      </w:r>
      <w:r>
        <w:rPr>
          <w:spacing w:val="11"/>
        </w:rPr>
        <w:t> </w:t>
      </w:r>
      <w:r>
        <w:rPr/>
        <w:t>du</w:t>
      </w:r>
      <w:r>
        <w:rPr>
          <w:spacing w:val="11"/>
        </w:rPr>
        <w:t> </w:t>
      </w:r>
      <w:r>
        <w:rPr>
          <w:spacing w:val="-1"/>
        </w:rPr>
        <w:t>missionnaire,</w:t>
      </w:r>
      <w:r>
        <w:rPr>
          <w:spacing w:val="8"/>
        </w:rPr>
        <w:t> </w:t>
      </w:r>
      <w:r>
        <w:rPr/>
        <w:t>94</w:t>
      </w:r>
      <w:r>
        <w:rPr>
          <w:spacing w:val="-2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sa</w:t>
      </w:r>
      <w:r>
        <w:rPr>
          <w:spacing w:val="119"/>
          <w:w w:val="99"/>
        </w:rPr>
        <w:t> </w:t>
      </w:r>
      <w:r>
        <w:rPr>
          <w:spacing w:val="-1"/>
        </w:rPr>
        <w:t>valorisation</w:t>
      </w:r>
      <w:r>
        <w:rPr>
          <w:spacing w:val="-5"/>
        </w:rPr>
        <w:t> </w:t>
      </w:r>
      <w:r>
        <w:rPr/>
        <w:t>dans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>
          <w:spacing w:val="-1"/>
        </w:rPr>
        <w:t>m.</w:t>
      </w:r>
      <w:r>
        <w:rPr>
          <w:spacing w:val="-3"/>
        </w:rPr>
        <w:t> </w:t>
      </w:r>
      <w:r>
        <w:rPr/>
        <w:t>c.</w:t>
      </w:r>
      <w:r>
        <w:rPr>
          <w:spacing w:val="-3"/>
        </w:rPr>
        <w:t> </w:t>
      </w:r>
      <w:r>
        <w:rPr>
          <w:spacing w:val="-1"/>
        </w:rPr>
        <w:t>s.,</w:t>
      </w:r>
      <w:r>
        <w:rPr>
          <w:spacing w:val="-3"/>
        </w:rPr>
        <w:t> </w:t>
      </w:r>
      <w:r>
        <w:rPr/>
        <w:t>127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triduum</w:t>
      </w:r>
      <w:r>
        <w:rPr>
          <w:spacing w:val="-7"/>
        </w:rPr>
        <w:t> </w:t>
      </w:r>
      <w:r>
        <w:rPr>
          <w:spacing w:val="1"/>
        </w:rPr>
        <w:t>en</w:t>
      </w:r>
      <w:r>
        <w:rPr>
          <w:spacing w:val="-5"/>
        </w:rPr>
        <w:t> </w:t>
      </w:r>
      <w:r>
        <w:rPr>
          <w:spacing w:val="-1"/>
        </w:rPr>
        <w:t>commun,</w:t>
      </w:r>
      <w:r>
        <w:rPr>
          <w:spacing w:val="-3"/>
        </w:rPr>
        <w:t> </w:t>
      </w:r>
      <w:r>
        <w:rPr>
          <w:spacing w:val="1"/>
        </w:rPr>
        <w:t>88.</w:t>
      </w:r>
      <w:r>
        <w:rPr/>
      </w:r>
    </w:p>
    <w:p>
      <w:pPr>
        <w:pStyle w:val="BodyText"/>
        <w:spacing w:line="229" w:lineRule="exact"/>
        <w:ind w:left="111" w:right="0" w:firstLine="0"/>
        <w:jc w:val="left"/>
      </w:pPr>
      <w:r>
        <w:rPr>
          <w:rFonts w:ascii="Times New Roman" w:hAnsi="Times New Roman"/>
          <w:b/>
        </w:rPr>
        <w:t>FONDATIONS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maisons,</w:t>
      </w:r>
      <w:r>
        <w:rPr>
          <w:spacing w:val="-2"/>
        </w:rPr>
        <w:t> </w:t>
      </w:r>
      <w:r>
        <w:rPr>
          <w:spacing w:val="-1"/>
        </w:rPr>
        <w:t>critère,</w:t>
      </w:r>
      <w:r>
        <w:rPr>
          <w:spacing w:val="-5"/>
        </w:rPr>
        <w:t> </w:t>
      </w:r>
      <w:r>
        <w:rPr>
          <w:spacing w:val="-1"/>
        </w:rPr>
        <w:t>296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perpétuelles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messes,</w:t>
      </w:r>
      <w:r>
        <w:rPr>
          <w:spacing w:val="-4"/>
        </w:rPr>
        <w:t> </w:t>
      </w:r>
      <w:r>
        <w:rPr/>
        <w:t>457r,</w:t>
      </w:r>
      <w:r>
        <w:rPr>
          <w:spacing w:val="-5"/>
        </w:rPr>
        <w:t> </w:t>
      </w:r>
      <w:r>
        <w:rPr/>
        <w:t>496o,</w:t>
      </w:r>
      <w:r>
        <w:rPr>
          <w:spacing w:val="-6"/>
        </w:rPr>
        <w:t> </w:t>
      </w:r>
      <w:r>
        <w:rPr/>
        <w:t>557.</w:t>
      </w:r>
      <w:r>
        <w:rPr/>
      </w:r>
    </w:p>
    <w:p>
      <w:pPr>
        <w:pStyle w:val="BodyText"/>
        <w:spacing w:line="240" w:lineRule="auto"/>
        <w:ind w:left="538" w:right="119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FORMATEURS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0"/>
        </w:rPr>
        <w:t> </w:t>
      </w:r>
      <w:r>
        <w:rPr>
          <w:spacing w:val="-1"/>
        </w:rPr>
        <w:t>qui,</w:t>
      </w:r>
      <w:r>
        <w:rPr>
          <w:spacing w:val="10"/>
        </w:rPr>
        <w:t> </w:t>
      </w:r>
      <w:r>
        <w:rPr/>
        <w:t>161</w:t>
      </w:r>
      <w:r>
        <w:rPr>
          <w:spacing w:val="-3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équipe,</w:t>
      </w:r>
      <w:r>
        <w:rPr>
          <w:spacing w:val="10"/>
        </w:rPr>
        <w:t> </w:t>
      </w:r>
      <w:r>
        <w:rPr/>
        <w:t>162</w:t>
      </w:r>
      <w:r>
        <w:rPr>
          <w:spacing w:val="-5"/>
        </w:rPr>
        <w:t> </w:t>
      </w:r>
      <w:r>
        <w:rPr/>
        <w:t>;</w:t>
      </w:r>
      <w:r>
        <w:rPr>
          <w:spacing w:val="9"/>
        </w:rPr>
        <w:t> </w:t>
      </w:r>
      <w:r>
        <w:rPr>
          <w:spacing w:val="-1"/>
        </w:rPr>
        <w:t>fonction,</w:t>
      </w:r>
      <w:r>
        <w:rPr>
          <w:spacing w:val="10"/>
        </w:rPr>
        <w:t> </w:t>
      </w:r>
      <w:r>
        <w:rPr/>
        <w:t>163</w:t>
      </w:r>
      <w:r>
        <w:rPr>
          <w:spacing w:val="-3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représentants</w:t>
      </w:r>
      <w:r>
        <w:rPr>
          <w:spacing w:val="8"/>
        </w:rPr>
        <w:t> </w:t>
      </w:r>
      <w:r>
        <w:rPr>
          <w:spacing w:val="-1"/>
        </w:rPr>
        <w:t>dans</w:t>
      </w:r>
      <w:r>
        <w:rPr>
          <w:spacing w:val="9"/>
        </w:rPr>
        <w:t> </w:t>
      </w:r>
      <w:r>
        <w:rPr>
          <w:spacing w:val="-1"/>
        </w:rPr>
        <w:t>l’équipe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Pastorale</w:t>
      </w:r>
      <w:r>
        <w:rPr>
          <w:spacing w:val="10"/>
        </w:rPr>
        <w:t> </w:t>
      </w:r>
      <w:r>
        <w:rPr>
          <w:spacing w:val="-1"/>
        </w:rPr>
        <w:t>Vocationnellle,</w:t>
      </w:r>
      <w:r>
        <w:rPr>
          <w:spacing w:val="95"/>
          <w:w w:val="99"/>
        </w:rPr>
        <w:t> </w:t>
      </w:r>
      <w:r>
        <w:rPr/>
        <w:t>173</w:t>
      </w:r>
      <w:r>
        <w:rPr>
          <w:spacing w:val="-3"/>
        </w:rPr>
        <w:t> </w:t>
      </w:r>
      <w:r>
        <w:rPr/>
        <w:t>;</w:t>
      </w:r>
      <w:r>
        <w:rPr>
          <w:spacing w:val="13"/>
        </w:rPr>
        <w:t> </w:t>
      </w:r>
      <w:r>
        <w:rPr/>
        <w:t>du</w:t>
      </w:r>
      <w:r>
        <w:rPr>
          <w:spacing w:val="11"/>
        </w:rPr>
        <w:t> </w:t>
      </w:r>
      <w:r>
        <w:rPr/>
        <w:t>Petit</w:t>
      </w:r>
      <w:r>
        <w:rPr>
          <w:spacing w:val="12"/>
        </w:rPr>
        <w:t> </w:t>
      </w:r>
      <w:r>
        <w:rPr>
          <w:spacing w:val="-1"/>
        </w:rPr>
        <w:t>Séminaire,</w:t>
      </w:r>
      <w:r>
        <w:rPr>
          <w:spacing w:val="15"/>
        </w:rPr>
        <w:t> </w:t>
      </w:r>
      <w:r>
        <w:rPr>
          <w:spacing w:val="-1"/>
        </w:rPr>
        <w:t>modèle</w:t>
      </w:r>
      <w:r>
        <w:rPr>
          <w:spacing w:val="13"/>
        </w:rPr>
        <w:t> </w:t>
      </w:r>
      <w:r>
        <w:rPr>
          <w:spacing w:val="-1"/>
        </w:rPr>
        <w:t>d’identification</w:t>
      </w:r>
      <w:r>
        <w:rPr>
          <w:spacing w:val="12"/>
        </w:rPr>
        <w:t> </w:t>
      </w:r>
      <w:r>
        <w:rPr/>
        <w:t>et</w:t>
      </w:r>
      <w:r>
        <w:rPr>
          <w:spacing w:val="12"/>
        </w:rPr>
        <w:t> </w:t>
      </w:r>
      <w:r>
        <w:rPr/>
        <w:t>qualités,</w:t>
      </w:r>
      <w:r>
        <w:rPr>
          <w:spacing w:val="13"/>
        </w:rPr>
        <w:t> </w:t>
      </w:r>
      <w:r>
        <w:rPr/>
        <w:t>184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/>
        <w:t>des</w:t>
      </w:r>
      <w:r>
        <w:rPr>
          <w:spacing w:val="13"/>
        </w:rPr>
        <w:t> </w:t>
      </w:r>
      <w:r>
        <w:rPr>
          <w:spacing w:val="-1"/>
        </w:rPr>
        <w:t>Postulants,</w:t>
      </w:r>
      <w:r>
        <w:rPr>
          <w:spacing w:val="13"/>
        </w:rPr>
        <w:t> </w:t>
      </w:r>
      <w:r>
        <w:rPr/>
        <w:t>194</w:t>
      </w:r>
      <w:r>
        <w:rPr>
          <w:spacing w:val="-3"/>
        </w:rPr>
        <w:t> </w:t>
      </w:r>
      <w:r>
        <w:rPr/>
        <w:t>;</w:t>
      </w:r>
      <w:r>
        <w:rPr>
          <w:spacing w:val="13"/>
        </w:rPr>
        <w:t> </w:t>
      </w:r>
      <w:r>
        <w:rPr>
          <w:spacing w:val="-1"/>
        </w:rPr>
        <w:t>le</w:t>
      </w:r>
      <w:r>
        <w:rPr>
          <w:spacing w:val="12"/>
        </w:rPr>
        <w:t> </w:t>
      </w:r>
      <w:r>
        <w:rPr>
          <w:spacing w:val="-1"/>
        </w:rPr>
        <w:t>Maître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Novice,</w:t>
      </w:r>
      <w:r>
        <w:rPr>
          <w:spacing w:val="95"/>
          <w:w w:val="99"/>
        </w:rPr>
        <w:t> </w:t>
      </w:r>
      <w:r>
        <w:rPr/>
        <w:t>210-213</w:t>
      </w:r>
      <w:r>
        <w:rPr>
          <w:spacing w:val="-5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7"/>
        </w:rPr>
        <w:t> </w:t>
      </w:r>
      <w:r>
        <w:rPr>
          <w:spacing w:val="-1"/>
        </w:rPr>
        <w:t>Préfet,</w:t>
      </w:r>
      <w:r>
        <w:rPr>
          <w:spacing w:val="-5"/>
        </w:rPr>
        <w:t> </w:t>
      </w:r>
      <w:r>
        <w:rPr/>
        <w:t>248-251.</w:t>
      </w:r>
      <w:r>
        <w:rPr/>
      </w:r>
    </w:p>
    <w:p>
      <w:pPr>
        <w:pStyle w:val="BodyText"/>
        <w:spacing w:line="240" w:lineRule="auto"/>
        <w:ind w:left="538" w:right="116" w:hanging="427"/>
        <w:jc w:val="both"/>
      </w:pPr>
      <w:r>
        <w:rPr>
          <w:rFonts w:ascii="Times New Roman" w:hAnsi="Times New Roman"/>
          <w:b/>
        </w:rPr>
        <w:t>FORMATION</w:t>
      </w:r>
      <w:r>
        <w:rPr>
          <w:rFonts w:ascii="Times New Roman" w:hAnsi="Times New Roman"/>
          <w:b/>
          <w:spacing w:val="-2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34"/>
        </w:rPr>
        <w:t> </w:t>
      </w:r>
      <w:r>
        <w:rPr/>
        <w:t>droit</w:t>
      </w:r>
      <w:r>
        <w:rPr>
          <w:spacing w:val="34"/>
        </w:rPr>
        <w:t> </w:t>
      </w:r>
      <w:r>
        <w:rPr/>
        <w:t>et</w:t>
      </w:r>
      <w:r>
        <w:rPr>
          <w:spacing w:val="34"/>
        </w:rPr>
        <w:t> </w:t>
      </w:r>
      <w:r>
        <w:rPr>
          <w:spacing w:val="-1"/>
        </w:rPr>
        <w:t>devoir</w:t>
      </w:r>
      <w:r>
        <w:rPr>
          <w:spacing w:val="35"/>
        </w:rPr>
        <w:t> </w:t>
      </w:r>
      <w:r>
        <w:rPr/>
        <w:t>des</w:t>
      </w:r>
      <w:r>
        <w:rPr>
          <w:spacing w:val="33"/>
        </w:rPr>
        <w:t> </w:t>
      </w:r>
      <w:r>
        <w:rPr>
          <w:spacing w:val="-1"/>
        </w:rPr>
        <w:t>Organismes</w:t>
      </w:r>
      <w:r>
        <w:rPr>
          <w:spacing w:val="32"/>
        </w:rPr>
        <w:t> </w:t>
      </w:r>
      <w:r>
        <w:rPr>
          <w:spacing w:val="-1"/>
        </w:rPr>
        <w:t>Majeurs,</w:t>
      </w:r>
      <w:r>
        <w:rPr>
          <w:spacing w:val="34"/>
        </w:rPr>
        <w:t> </w:t>
      </w:r>
      <w:r>
        <w:rPr/>
        <w:t>438</w:t>
      </w:r>
      <w:r>
        <w:rPr>
          <w:spacing w:val="-1"/>
        </w:rPr>
        <w:t> </w:t>
      </w:r>
      <w:r>
        <w:rPr/>
        <w:t>;</w:t>
      </w:r>
      <w:r>
        <w:rPr>
          <w:spacing w:val="34"/>
        </w:rPr>
        <w:t> </w:t>
      </w:r>
      <w:r>
        <w:rPr/>
        <w:t>objet</w:t>
      </w:r>
      <w:r>
        <w:rPr>
          <w:spacing w:val="34"/>
        </w:rPr>
        <w:t> </w:t>
      </w:r>
      <w:r>
        <w:rPr>
          <w:spacing w:val="-1"/>
        </w:rPr>
        <w:t>fondamental,</w:t>
      </w:r>
      <w:r>
        <w:rPr>
          <w:spacing w:val="34"/>
        </w:rPr>
        <w:t> </w:t>
      </w:r>
      <w:r>
        <w:rPr/>
        <w:t>156</w:t>
      </w:r>
      <w:r>
        <w:rPr>
          <w:spacing w:val="-1"/>
        </w:rPr>
        <w:t> </w:t>
      </w:r>
      <w:r>
        <w:rPr/>
        <w:t>;</w:t>
      </w:r>
      <w:r>
        <w:rPr>
          <w:spacing w:val="33"/>
        </w:rPr>
        <w:t> </w:t>
      </w:r>
      <w:r>
        <w:rPr>
          <w:spacing w:val="-1"/>
        </w:rPr>
        <w:t>qualités,</w:t>
      </w:r>
      <w:r>
        <w:rPr>
          <w:spacing w:val="34"/>
        </w:rPr>
        <w:t> </w:t>
      </w:r>
      <w:r>
        <w:rPr/>
        <w:t>157</w:t>
      </w:r>
      <w:r>
        <w:rPr>
          <w:spacing w:val="-3"/>
        </w:rPr>
        <w:t> </w:t>
      </w:r>
      <w:r>
        <w:rPr/>
        <w:t>;</w:t>
      </w:r>
      <w:r>
        <w:rPr>
          <w:spacing w:val="86"/>
          <w:w w:val="99"/>
        </w:rPr>
        <w:t> </w:t>
      </w:r>
      <w:r>
        <w:rPr>
          <w:spacing w:val="-1"/>
        </w:rPr>
        <w:t>destinataires,</w:t>
      </w:r>
      <w:r>
        <w:rPr>
          <w:spacing w:val="8"/>
        </w:rPr>
        <w:t> </w:t>
      </w:r>
      <w:r>
        <w:rPr/>
        <w:t>158</w:t>
      </w:r>
      <w:r>
        <w:rPr>
          <w:spacing w:val="-1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lieu</w:t>
      </w:r>
      <w:r>
        <w:rPr>
          <w:spacing w:val="7"/>
        </w:rPr>
        <w:t> </w:t>
      </w:r>
      <w:r>
        <w:rPr>
          <w:spacing w:val="-1"/>
        </w:rPr>
        <w:t>privilégie</w:t>
      </w:r>
      <w:r>
        <w:rPr>
          <w:spacing w:val="8"/>
        </w:rPr>
        <w:t> </w:t>
      </w:r>
      <w:r>
        <w:rPr/>
        <w:t>pour</w:t>
      </w:r>
      <w:r>
        <w:rPr>
          <w:spacing w:val="9"/>
        </w:rPr>
        <w:t> </w:t>
      </w:r>
      <w:r>
        <w:rPr/>
        <w:t>elle,</w:t>
      </w:r>
      <w:r>
        <w:rPr>
          <w:spacing w:val="8"/>
        </w:rPr>
        <w:t> </w:t>
      </w:r>
      <w:r>
        <w:rPr/>
        <w:t>159 ;</w:t>
      </w:r>
      <w:r>
        <w:rPr>
          <w:spacing w:val="8"/>
        </w:rPr>
        <w:t> </w:t>
      </w:r>
      <w:r>
        <w:rPr>
          <w:spacing w:val="-1"/>
        </w:rPr>
        <w:t>tous</w:t>
      </w:r>
      <w:r>
        <w:rPr>
          <w:spacing w:val="10"/>
        </w:rPr>
        <w:t> </w:t>
      </w:r>
      <w:r>
        <w:rPr>
          <w:spacing w:val="-1"/>
        </w:rPr>
        <w:t>responsables,</w:t>
      </w:r>
      <w:r>
        <w:rPr>
          <w:spacing w:val="8"/>
        </w:rPr>
        <w:t> </w:t>
      </w:r>
      <w:r>
        <w:rPr/>
        <w:t>160 ;</w:t>
      </w:r>
      <w:r>
        <w:rPr>
          <w:spacing w:val="8"/>
        </w:rPr>
        <w:t> </w:t>
      </w:r>
      <w:r>
        <w:rPr>
          <w:spacing w:val="-1"/>
        </w:rPr>
        <w:t>acteurs,</w:t>
      </w:r>
      <w:r>
        <w:rPr>
          <w:spacing w:val="10"/>
        </w:rPr>
        <w:t> </w:t>
      </w:r>
      <w:r>
        <w:rPr/>
        <w:t>161</w:t>
      </w:r>
      <w:r>
        <w:rPr>
          <w:spacing w:val="-1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équipe,</w:t>
      </w:r>
      <w:r>
        <w:rPr>
          <w:spacing w:val="9"/>
        </w:rPr>
        <w:t> </w:t>
      </w:r>
      <w:r>
        <w:rPr>
          <w:spacing w:val="-1"/>
        </w:rPr>
        <w:t>162 </w:t>
      </w:r>
      <w:r>
        <w:rPr/>
        <w:t>;</w:t>
      </w:r>
      <w:r>
        <w:rPr>
          <w:spacing w:val="99"/>
          <w:w w:val="99"/>
        </w:rPr>
        <w:t> </w:t>
      </w:r>
      <w:r>
        <w:rPr>
          <w:spacing w:val="-1"/>
        </w:rPr>
        <w:t>communauté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formation,</w:t>
      </w:r>
      <w:r>
        <w:rPr>
          <w:spacing w:val="6"/>
        </w:rPr>
        <w:t> </w:t>
      </w:r>
      <w:r>
        <w:rPr/>
        <w:t>164 ;</w:t>
      </w:r>
      <w:r>
        <w:rPr>
          <w:spacing w:val="2"/>
        </w:rPr>
        <w:t> </w:t>
      </w:r>
      <w:r>
        <w:rPr>
          <w:spacing w:val="-1"/>
        </w:rPr>
        <w:t>implication</w:t>
      </w:r>
      <w:r>
        <w:rPr>
          <w:spacing w:val="2"/>
        </w:rPr>
        <w:t> </w:t>
      </w:r>
      <w:r>
        <w:rPr/>
        <w:t>des</w:t>
      </w:r>
      <w:r>
        <w:rPr>
          <w:spacing w:val="4"/>
        </w:rPr>
        <w:t> </w:t>
      </w:r>
      <w:r>
        <w:rPr>
          <w:spacing w:val="-1"/>
        </w:rPr>
        <w:t>laïcs,</w:t>
      </w:r>
      <w:r>
        <w:rPr>
          <w:spacing w:val="3"/>
        </w:rPr>
        <w:t> </w:t>
      </w:r>
      <w:r>
        <w:rPr/>
        <w:t>165 ;</w:t>
      </w:r>
      <w:r>
        <w:rPr>
          <w:spacing w:val="2"/>
        </w:rPr>
        <w:t> </w:t>
      </w:r>
      <w:r>
        <w:rPr>
          <w:spacing w:val="-1"/>
        </w:rPr>
        <w:t>Conseil</w:t>
      </w:r>
      <w:r>
        <w:rPr>
          <w:spacing w:val="2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Formation,</w:t>
      </w:r>
      <w:r>
        <w:rPr>
          <w:spacing w:val="3"/>
        </w:rPr>
        <w:t> </w:t>
      </w:r>
      <w:r>
        <w:rPr/>
        <w:t>166 ;</w:t>
      </w:r>
      <w:r>
        <w:rPr>
          <w:spacing w:val="2"/>
        </w:rPr>
        <w:t> </w:t>
      </w:r>
      <w:r>
        <w:rPr>
          <w:spacing w:val="-1"/>
        </w:rPr>
        <w:t>réunion</w:t>
      </w:r>
      <w:r>
        <w:rPr>
          <w:spacing w:val="2"/>
        </w:rPr>
        <w:t> </w:t>
      </w:r>
      <w:r>
        <w:rPr>
          <w:spacing w:val="1"/>
        </w:rPr>
        <w:t>du</w:t>
      </w:r>
      <w:r>
        <w:rPr>
          <w:spacing w:val="3"/>
        </w:rPr>
        <w:t> </w:t>
      </w:r>
      <w:r>
        <w:rPr/>
        <w:t>personnel</w:t>
      </w:r>
      <w:r>
        <w:rPr>
          <w:spacing w:val="105"/>
          <w:w w:val="99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attaché,</w:t>
      </w:r>
      <w:r>
        <w:rPr>
          <w:spacing w:val="6"/>
        </w:rPr>
        <w:t> </w:t>
      </w:r>
      <w:r>
        <w:rPr/>
        <w:t>167</w:t>
      </w:r>
      <w:r>
        <w:rPr>
          <w:spacing w:val="-2"/>
        </w:rPr>
        <w:t> </w:t>
      </w:r>
      <w:r>
        <w:rPr/>
        <w:t>;</w:t>
      </w:r>
      <w:r>
        <w:rPr>
          <w:spacing w:val="6"/>
        </w:rPr>
        <w:t> </w:t>
      </w:r>
      <w:r>
        <w:rPr/>
        <w:t>plan</w:t>
      </w:r>
      <w:r>
        <w:rPr>
          <w:spacing w:val="4"/>
        </w:rPr>
        <w:t> </w:t>
      </w:r>
      <w:r>
        <w:rPr>
          <w:spacing w:val="-1"/>
        </w:rPr>
        <w:t>provincial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formation,</w:t>
      </w:r>
      <w:r>
        <w:rPr>
          <w:spacing w:val="7"/>
        </w:rPr>
        <w:t> </w:t>
      </w:r>
      <w:r>
        <w:rPr/>
        <w:t>168,</w:t>
      </w:r>
      <w:r>
        <w:rPr>
          <w:spacing w:val="6"/>
        </w:rPr>
        <w:t> </w:t>
      </w:r>
      <w:r>
        <w:rPr/>
        <w:t>457h</w:t>
      </w:r>
      <w:r>
        <w:rPr>
          <w:spacing w:val="-4"/>
        </w:rPr>
        <w:t> </w:t>
      </w:r>
      <w:r>
        <w:rPr/>
        <w:t>;</w:t>
      </w:r>
      <w:r>
        <w:rPr>
          <w:spacing w:val="6"/>
        </w:rPr>
        <w:t> </w:t>
      </w:r>
      <w:r>
        <w:rPr>
          <w:spacing w:val="-1"/>
        </w:rPr>
        <w:t>Statuts,</w:t>
      </w:r>
      <w:r>
        <w:rPr>
          <w:spacing w:val="6"/>
        </w:rPr>
        <w:t> </w:t>
      </w:r>
      <w:r>
        <w:rPr/>
        <w:t>169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dans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pré-noviciat,</w:t>
      </w:r>
      <w:r>
        <w:rPr>
          <w:spacing w:val="7"/>
        </w:rPr>
        <w:t> </w:t>
      </w:r>
      <w:r>
        <w:rPr/>
        <w:t>179-182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dans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100"/>
          <w:w w:val="99"/>
        </w:rPr>
        <w:t> </w:t>
      </w:r>
      <w:r>
        <w:rPr>
          <w:spacing w:val="-1"/>
        </w:rPr>
        <w:t>Postulat,</w:t>
      </w:r>
      <w:r>
        <w:rPr>
          <w:spacing w:val="48"/>
        </w:rPr>
        <w:t> </w:t>
      </w:r>
      <w:r>
        <w:rPr/>
        <w:t>186-187</w:t>
      </w:r>
      <w:r>
        <w:rPr>
          <w:spacing w:val="-2"/>
        </w:rPr>
        <w:t> </w:t>
      </w:r>
      <w:r>
        <w:rPr/>
        <w:t>;</w:t>
      </w:r>
      <w:r>
        <w:rPr>
          <w:spacing w:val="49"/>
        </w:rPr>
        <w:t> </w:t>
      </w:r>
      <w:r>
        <w:rPr>
          <w:spacing w:val="-1"/>
        </w:rPr>
        <w:t>dans</w:t>
      </w:r>
      <w:r>
        <w:rPr>
          <w:spacing w:val="47"/>
        </w:rPr>
        <w:t> </w:t>
      </w:r>
      <w:r>
        <w:rPr>
          <w:spacing w:val="-1"/>
        </w:rPr>
        <w:t>le</w:t>
      </w:r>
      <w:r>
        <w:rPr>
          <w:spacing w:val="48"/>
        </w:rPr>
        <w:t> </w:t>
      </w:r>
      <w:r>
        <w:rPr>
          <w:spacing w:val="-1"/>
        </w:rPr>
        <w:t>Noviciat,</w:t>
      </w:r>
      <w:r>
        <w:rPr>
          <w:spacing w:val="49"/>
        </w:rPr>
        <w:t> </w:t>
      </w:r>
      <w:r>
        <w:rPr/>
        <w:t>185-197</w:t>
      </w:r>
      <w:r>
        <w:rPr>
          <w:spacing w:val="-2"/>
        </w:rPr>
        <w:t> </w:t>
      </w:r>
      <w:r>
        <w:rPr/>
        <w:t>;</w:t>
      </w:r>
      <w:r>
        <w:rPr>
          <w:spacing w:val="49"/>
        </w:rPr>
        <w:t> </w:t>
      </w:r>
      <w:r>
        <w:rPr/>
        <w:t>après</w:t>
      </w:r>
      <w:r>
        <w:rPr>
          <w:spacing w:val="47"/>
        </w:rPr>
        <w:t> </w:t>
      </w:r>
      <w:r>
        <w:rPr>
          <w:spacing w:val="-1"/>
        </w:rPr>
        <w:t>le</w:t>
      </w:r>
      <w:r>
        <w:rPr>
          <w:spacing w:val="46"/>
        </w:rPr>
        <w:t> </w:t>
      </w:r>
      <w:r>
        <w:rPr>
          <w:spacing w:val="-1"/>
        </w:rPr>
        <w:t>Noviciat,</w:t>
      </w:r>
      <w:r>
        <w:rPr>
          <w:spacing w:val="49"/>
        </w:rPr>
        <w:t> </w:t>
      </w:r>
      <w:r>
        <w:rPr/>
        <w:t>234-246</w:t>
      </w:r>
      <w:r>
        <w:rPr>
          <w:spacing w:val="-2"/>
        </w:rPr>
        <w:t> </w:t>
      </w:r>
      <w:r>
        <w:rPr/>
        <w:t>;</w:t>
      </w:r>
      <w:r>
        <w:rPr>
          <w:spacing w:val="48"/>
        </w:rPr>
        <w:t> </w:t>
      </w:r>
      <w:r>
        <w:rPr>
          <w:spacing w:val="-1"/>
        </w:rPr>
        <w:t>spécifique</w:t>
      </w:r>
      <w:r>
        <w:rPr>
          <w:spacing w:val="49"/>
        </w:rPr>
        <w:t> </w:t>
      </w:r>
      <w:r>
        <w:rPr/>
        <w:t>pour</w:t>
      </w:r>
      <w:r>
        <w:rPr>
          <w:spacing w:val="49"/>
        </w:rPr>
        <w:t> </w:t>
      </w:r>
      <w:r>
        <w:rPr>
          <w:spacing w:val="-1"/>
        </w:rPr>
        <w:t>les</w:t>
      </w:r>
      <w:r>
        <w:rPr>
          <w:spacing w:val="47"/>
        </w:rPr>
        <w:t> </w:t>
      </w:r>
      <w:r>
        <w:rPr>
          <w:spacing w:val="-1"/>
        </w:rPr>
        <w:t>Diacres</w:t>
      </w:r>
      <w:r>
        <w:rPr>
          <w:spacing w:val="89"/>
          <w:w w:val="99"/>
        </w:rPr>
        <w:t> </w:t>
      </w:r>
      <w:r>
        <w:rPr>
          <w:spacing w:val="-1"/>
        </w:rPr>
        <w:t>permanents,</w:t>
      </w:r>
      <w:r>
        <w:rPr>
          <w:spacing w:val="-3"/>
        </w:rPr>
        <w:t> </w:t>
      </w:r>
      <w:r>
        <w:rPr/>
        <w:t>257-258</w:t>
      </w:r>
      <w:r>
        <w:rPr>
          <w:spacing w:val="-2"/>
        </w:rPr>
        <w:t> </w:t>
      </w:r>
      <w:r>
        <w:rPr/>
        <w:t>;</w:t>
      </w:r>
      <w:r>
        <w:rPr>
          <w:spacing w:val="-3"/>
        </w:rPr>
        <w:t> </w:t>
      </w:r>
      <w:r>
        <w:rPr/>
        <w:t>pour</w:t>
      </w:r>
      <w:r>
        <w:rPr>
          <w:spacing w:val="-2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Frères,</w:t>
      </w:r>
      <w:r>
        <w:rPr>
          <w:spacing w:val="-2"/>
        </w:rPr>
        <w:t> </w:t>
      </w:r>
      <w:r>
        <w:rPr>
          <w:spacing w:val="-1"/>
        </w:rPr>
        <w:t>durée</w:t>
      </w:r>
      <w:r>
        <w:rPr>
          <w:spacing w:val="-3"/>
        </w:rPr>
        <w:t> </w:t>
      </w:r>
      <w:r>
        <w:rPr/>
        <w:t>et</w:t>
      </w:r>
      <w:r>
        <w:rPr>
          <w:spacing w:val="-3"/>
        </w:rPr>
        <w:t> </w:t>
      </w:r>
      <w:r>
        <w:rPr>
          <w:spacing w:val="-1"/>
        </w:rPr>
        <w:t>plan,</w:t>
      </w:r>
      <w:r>
        <w:rPr>
          <w:spacing w:val="-2"/>
        </w:rPr>
        <w:t> </w:t>
      </w:r>
      <w:r>
        <w:rPr/>
        <w:t>238.</w:t>
      </w:r>
      <w:r>
        <w:rPr>
          <w:spacing w:val="32"/>
        </w:rPr>
        <w:t> </w:t>
      </w:r>
      <w:r>
        <w:rPr>
          <w:rFonts w:ascii="Times New Roman" w:hAnsi="Times New Roman"/>
          <w:b/>
          <w:spacing w:val="-1"/>
        </w:rPr>
        <w:t>Académique</w:t>
      </w:r>
      <w:r>
        <w:rPr>
          <w:rFonts w:ascii="Times New Roman" w:hAnsi="Times New Roman"/>
          <w:b/>
          <w:spacing w:val="-3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36"/>
        </w:rPr>
        <w:t> </w:t>
      </w:r>
      <w:r>
        <w:rPr>
          <w:spacing w:val="-1"/>
        </w:rPr>
        <w:t>où,</w:t>
      </w:r>
      <w:r>
        <w:rPr>
          <w:spacing w:val="36"/>
        </w:rPr>
        <w:t> </w:t>
      </w:r>
      <w:r>
        <w:rPr/>
        <w:t>237</w:t>
      </w:r>
      <w:r>
        <w:rPr>
          <w:spacing w:val="-3"/>
        </w:rPr>
        <w:t> </w:t>
      </w:r>
      <w:r>
        <w:rPr/>
        <w:t>;</w:t>
      </w:r>
      <w:r>
        <w:rPr>
          <w:spacing w:val="36"/>
        </w:rPr>
        <w:t> </w:t>
      </w:r>
      <w:r>
        <w:rPr>
          <w:spacing w:val="-1"/>
        </w:rPr>
        <w:t>professeurs,</w:t>
      </w:r>
      <w:r>
        <w:rPr>
          <w:spacing w:val="35"/>
        </w:rPr>
        <w:t> </w:t>
      </w:r>
      <w:r>
        <w:rPr/>
        <w:t>169</w:t>
      </w:r>
      <w:r>
        <w:rPr>
          <w:spacing w:val="-2"/>
        </w:rPr>
        <w:t> </w:t>
      </w:r>
      <w:r>
        <w:rPr/>
        <w:t>;</w:t>
      </w:r>
      <w:r>
        <w:rPr>
          <w:spacing w:val="36"/>
        </w:rPr>
        <w:t> </w:t>
      </w:r>
      <w:r>
        <w:rPr>
          <w:spacing w:val="-1"/>
        </w:rPr>
        <w:t>centres</w:t>
      </w:r>
      <w:r>
        <w:rPr>
          <w:spacing w:val="95"/>
          <w:w w:val="99"/>
        </w:rPr>
        <w:t> </w:t>
      </w:r>
      <w:r>
        <w:rPr>
          <w:spacing w:val="-1"/>
        </w:rPr>
        <w:t>interprovinciaux,</w:t>
      </w:r>
      <w:r>
        <w:rPr>
          <w:spacing w:val="22"/>
        </w:rPr>
        <w:t> </w:t>
      </w:r>
      <w:r>
        <w:rPr/>
        <w:t>239,</w:t>
      </w:r>
      <w:r>
        <w:rPr>
          <w:spacing w:val="20"/>
        </w:rPr>
        <w:t> </w:t>
      </w:r>
      <w:r>
        <w:rPr/>
        <w:t>ou</w:t>
      </w:r>
      <w:r>
        <w:rPr>
          <w:spacing w:val="21"/>
        </w:rPr>
        <w:t> </w:t>
      </w:r>
      <w:r>
        <w:rPr>
          <w:spacing w:val="-1"/>
        </w:rPr>
        <w:t>communs,</w:t>
      </w:r>
      <w:r>
        <w:rPr>
          <w:spacing w:val="22"/>
        </w:rPr>
        <w:t> </w:t>
      </w:r>
      <w:r>
        <w:rPr/>
        <w:t>438</w:t>
      </w:r>
      <w:r>
        <w:rPr>
          <w:spacing w:val="-1"/>
        </w:rPr>
        <w:t> </w:t>
      </w:r>
      <w:r>
        <w:rPr/>
        <w:t>;</w:t>
      </w:r>
      <w:r>
        <w:rPr>
          <w:spacing w:val="22"/>
        </w:rPr>
        <w:t> </w:t>
      </w:r>
      <w:r>
        <w:rPr>
          <w:spacing w:val="-1"/>
        </w:rPr>
        <w:t>interruption</w:t>
      </w:r>
      <w:r>
        <w:rPr>
          <w:spacing w:val="21"/>
        </w:rPr>
        <w:t> </w:t>
      </w:r>
      <w:r>
        <w:rPr/>
        <w:t>des</w:t>
      </w:r>
      <w:r>
        <w:rPr>
          <w:spacing w:val="22"/>
        </w:rPr>
        <w:t> </w:t>
      </w:r>
      <w:r>
        <w:rPr>
          <w:spacing w:val="-1"/>
        </w:rPr>
        <w:t>études,</w:t>
      </w:r>
      <w:r>
        <w:rPr>
          <w:spacing w:val="22"/>
        </w:rPr>
        <w:t> </w:t>
      </w:r>
      <w:r>
        <w:rPr/>
        <w:t>240</w:t>
      </w:r>
      <w:r>
        <w:rPr>
          <w:spacing w:val="-2"/>
        </w:rPr>
        <w:t> </w:t>
      </w:r>
      <w:r>
        <w:rPr/>
        <w:t>;</w:t>
      </w:r>
      <w:r>
        <w:rPr>
          <w:spacing w:val="22"/>
        </w:rPr>
        <w:t> </w:t>
      </w:r>
      <w:r>
        <w:rPr>
          <w:spacing w:val="-1"/>
        </w:rPr>
        <w:t>orientation</w:t>
      </w:r>
      <w:r>
        <w:rPr>
          <w:spacing w:val="21"/>
        </w:rPr>
        <w:t> </w:t>
      </w:r>
      <w:r>
        <w:rPr/>
        <w:t>en</w:t>
      </w:r>
      <w:r>
        <w:rPr>
          <w:spacing w:val="20"/>
        </w:rPr>
        <w:t> </w:t>
      </w:r>
      <w:r>
        <w:rPr>
          <w:spacing w:val="-1"/>
        </w:rPr>
        <w:t>fin</w:t>
      </w:r>
      <w:r>
        <w:rPr>
          <w:spacing w:val="21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carrière,</w:t>
      </w:r>
      <w:r>
        <w:rPr>
          <w:spacing w:val="23"/>
        </w:rPr>
        <w:t> </w:t>
      </w:r>
      <w:r>
        <w:rPr>
          <w:spacing w:val="-1"/>
        </w:rPr>
        <w:t>245</w:t>
      </w:r>
      <w:r>
        <w:rPr>
          <w:spacing w:val="-2"/>
        </w:rPr>
        <w:t> </w:t>
      </w:r>
      <w:r>
        <w:rPr/>
        <w:t>;</w:t>
      </w:r>
      <w:r>
        <w:rPr>
          <w:spacing w:val="101"/>
          <w:w w:val="99"/>
        </w:rPr>
        <w:t> </w:t>
      </w:r>
      <w:r>
        <w:rPr>
          <w:spacing w:val="-1"/>
        </w:rPr>
        <w:t>Formation</w:t>
      </w:r>
      <w:r>
        <w:rPr>
          <w:spacing w:val="-7"/>
        </w:rPr>
        <w:t> </w:t>
      </w:r>
      <w:r>
        <w:rPr/>
        <w:t>Pastorale,</w:t>
      </w:r>
      <w:r>
        <w:rPr>
          <w:spacing w:val="-5"/>
        </w:rPr>
        <w:t> </w:t>
      </w:r>
      <w:r>
        <w:rPr/>
        <w:t>246.</w:t>
      </w:r>
      <w:r>
        <w:rPr>
          <w:spacing w:val="13"/>
        </w:rPr>
        <w:t> </w:t>
      </w:r>
      <w:r>
        <w:rPr>
          <w:rFonts w:ascii="Times New Roman" w:hAnsi="Times New Roman"/>
          <w:b/>
          <w:spacing w:val="-1"/>
        </w:rPr>
        <w:t>Continue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5"/>
        </w:rPr>
        <w:t> </w:t>
      </w:r>
      <w:r>
        <w:rPr/>
        <w:t>Plan</w:t>
      </w:r>
      <w:r>
        <w:rPr>
          <w:spacing w:val="-6"/>
        </w:rPr>
        <w:t> </w:t>
      </w:r>
      <w:r>
        <w:rPr>
          <w:spacing w:val="-1"/>
        </w:rPr>
        <w:t>personnel,</w:t>
      </w:r>
      <w:r>
        <w:rPr>
          <w:spacing w:val="-5"/>
        </w:rPr>
        <w:t> </w:t>
      </w:r>
      <w:r>
        <w:rPr/>
        <w:t>40,</w:t>
      </w:r>
      <w:r>
        <w:rPr>
          <w:spacing w:val="-4"/>
        </w:rPr>
        <w:t> </w:t>
      </w:r>
      <w:r>
        <w:rPr/>
        <w:t>147l</w:t>
      </w:r>
      <w:r>
        <w:rPr>
          <w:spacing w:val="-6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nécessité,</w:t>
      </w:r>
      <w:r>
        <w:rPr>
          <w:spacing w:val="-5"/>
        </w:rPr>
        <w:t> </w:t>
      </w:r>
      <w:r>
        <w:rPr>
          <w:spacing w:val="-1"/>
        </w:rPr>
        <w:t>niveaux,</w:t>
      </w:r>
      <w:r>
        <w:rPr>
          <w:spacing w:val="-5"/>
        </w:rPr>
        <w:t> </w:t>
      </w:r>
      <w:r>
        <w:rPr/>
        <w:t>responsable,</w:t>
      </w:r>
      <w:r>
        <w:rPr>
          <w:spacing w:val="-4"/>
        </w:rPr>
        <w:t> </w:t>
      </w:r>
      <w:r>
        <w:rPr/>
        <w:t>246.</w:t>
      </w:r>
      <w:r>
        <w:rPr/>
      </w:r>
    </w:p>
    <w:p>
      <w:pPr>
        <w:pStyle w:val="BodyText"/>
        <w:spacing w:line="228" w:lineRule="exact"/>
        <w:ind w:left="111" w:right="0" w:firstLine="0"/>
        <w:jc w:val="left"/>
      </w:pPr>
      <w:r>
        <w:rPr>
          <w:rFonts w:ascii="Times New Roman" w:hAnsi="Times New Roman" w:cs="Times New Roman" w:eastAsia="Times New Roman"/>
          <w:b/>
          <w:bCs/>
        </w:rPr>
        <w:t>FORMULE</w:t>
      </w:r>
      <w:r>
        <w:rPr>
          <w:rFonts w:ascii="Times New Roman" w:hAnsi="Times New Roman" w:cs="Times New Roman" w:eastAsia="Times New Roman"/>
          <w:b/>
          <w:bCs/>
          <w:spacing w:val="-6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spacing w:val="-1"/>
        </w:rPr>
        <w:t>d’ordre,</w:t>
      </w:r>
      <w:r>
        <w:rPr>
          <w:spacing w:val="-3"/>
        </w:rPr>
        <w:t> </w:t>
      </w:r>
      <w:r>
        <w:rPr/>
        <w:t>80</w:t>
      </w:r>
      <w:r>
        <w:rPr>
          <w:spacing w:val="-6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proclamation</w:t>
      </w:r>
      <w:r>
        <w:rPr>
          <w:spacing w:val="-6"/>
        </w:rPr>
        <w:t> </w:t>
      </w:r>
      <w:r>
        <w:rPr/>
        <w:t>du</w:t>
      </w:r>
      <w:r>
        <w:rPr>
          <w:spacing w:val="-4"/>
        </w:rPr>
        <w:t> </w:t>
      </w:r>
      <w:r>
        <w:rPr>
          <w:spacing w:val="-1"/>
        </w:rPr>
        <w:t>Sup.</w:t>
      </w:r>
      <w:r>
        <w:rPr>
          <w:spacing w:val="-3"/>
        </w:rPr>
        <w:t> </w:t>
      </w:r>
      <w:r>
        <w:rPr>
          <w:spacing w:val="-1"/>
        </w:rPr>
        <w:t>Général,,</w:t>
      </w:r>
      <w:r>
        <w:rPr>
          <w:spacing w:val="-2"/>
        </w:rPr>
        <w:t> </w:t>
      </w:r>
      <w:r>
        <w:rPr/>
        <w:t>515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pour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rapport</w:t>
      </w:r>
      <w:r>
        <w:rPr>
          <w:spacing w:val="-4"/>
        </w:rPr>
        <w:t> </w:t>
      </w:r>
      <w:r>
        <w:rPr>
          <w:spacing w:val="-1"/>
        </w:rPr>
        <w:t>prescrits,</w:t>
      </w:r>
      <w:r>
        <w:rPr>
          <w:spacing w:val="-4"/>
        </w:rPr>
        <w:t> </w:t>
      </w:r>
      <w:r>
        <w:rPr>
          <w:spacing w:val="1"/>
        </w:rPr>
        <w:t>377.</w:t>
      </w:r>
      <w:r>
        <w:rPr/>
      </w:r>
    </w:p>
    <w:p>
      <w:pPr>
        <w:pStyle w:val="BodyText"/>
        <w:spacing w:line="240" w:lineRule="auto"/>
        <w:ind w:left="538" w:right="120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FRATERNITÉ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Famille</w:t>
      </w:r>
      <w:r>
        <w:rPr>
          <w:spacing w:val="22"/>
        </w:rPr>
        <w:t> </w:t>
      </w:r>
      <w:r>
        <w:rPr>
          <w:spacing w:val="-1"/>
        </w:rPr>
        <w:t>Clarétaine,</w:t>
      </w:r>
      <w:r>
        <w:rPr>
          <w:spacing w:val="23"/>
        </w:rPr>
        <w:t> </w:t>
      </w:r>
      <w:r>
        <w:rPr/>
        <w:t>31</w:t>
      </w:r>
      <w:r>
        <w:rPr>
          <w:spacing w:val="-2"/>
        </w:rPr>
        <w:t> </w:t>
      </w:r>
      <w:r>
        <w:rPr/>
        <w:t>;</w:t>
      </w:r>
      <w:r>
        <w:rPr>
          <w:spacing w:val="22"/>
        </w:rPr>
        <w:t> </w:t>
      </w:r>
      <w:r>
        <w:rPr>
          <w:spacing w:val="-1"/>
        </w:rPr>
        <w:t>dans</w:t>
      </w:r>
      <w:r>
        <w:rPr>
          <w:spacing w:val="22"/>
        </w:rPr>
        <w:t> </w:t>
      </w:r>
      <w:r>
        <w:rPr>
          <w:spacing w:val="-1"/>
        </w:rPr>
        <w:t>les</w:t>
      </w:r>
      <w:r>
        <w:rPr>
          <w:spacing w:val="21"/>
        </w:rPr>
        <w:t> </w:t>
      </w:r>
      <w:r>
        <w:rPr/>
        <w:t>groupes</w:t>
      </w:r>
      <w:r>
        <w:rPr>
          <w:spacing w:val="22"/>
        </w:rPr>
        <w:t> </w:t>
      </w:r>
      <w:r>
        <w:rPr>
          <w:spacing w:val="-1"/>
        </w:rPr>
        <w:t>communautaires,</w:t>
      </w:r>
      <w:r>
        <w:rPr>
          <w:spacing w:val="23"/>
        </w:rPr>
        <w:t> </w:t>
      </w:r>
      <w:r>
        <w:rPr/>
        <w:t>37</w:t>
      </w:r>
      <w:r>
        <w:rPr>
          <w:spacing w:val="-1"/>
        </w:rPr>
        <w:t> </w:t>
      </w:r>
      <w:r>
        <w:rPr/>
        <w:t>;</w:t>
      </w:r>
      <w:r>
        <w:rPr>
          <w:spacing w:val="20"/>
        </w:rPr>
        <w:t> </w:t>
      </w:r>
      <w:r>
        <w:rPr>
          <w:spacing w:val="-1"/>
        </w:rPr>
        <w:t>le</w:t>
      </w:r>
      <w:r>
        <w:rPr>
          <w:spacing w:val="22"/>
        </w:rPr>
        <w:t> </w:t>
      </w:r>
      <w:r>
        <w:rPr>
          <w:spacing w:val="-1"/>
        </w:rPr>
        <w:t>charisme</w:t>
      </w:r>
      <w:r>
        <w:rPr>
          <w:spacing w:val="23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Claret</w:t>
      </w:r>
      <w:r>
        <w:rPr>
          <w:spacing w:val="22"/>
        </w:rPr>
        <w:t> </w:t>
      </w:r>
      <w:r>
        <w:rPr>
          <w:spacing w:val="-1"/>
        </w:rPr>
        <w:t>est</w:t>
      </w:r>
      <w:r>
        <w:rPr>
          <w:spacing w:val="83"/>
          <w:w w:val="99"/>
        </w:rPr>
        <w:t> </w:t>
      </w:r>
      <w:r>
        <w:rPr>
          <w:spacing w:val="-1"/>
        </w:rPr>
        <w:t>source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fraternité,</w:t>
      </w:r>
      <w:r>
        <w:rPr>
          <w:spacing w:val="-4"/>
        </w:rPr>
        <w:t> </w:t>
      </w:r>
      <w:r>
        <w:rPr/>
        <w:t>43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pauvreté</w:t>
      </w:r>
      <w:r>
        <w:rPr>
          <w:spacing w:val="-2"/>
        </w:rPr>
        <w:t> </w:t>
      </w:r>
      <w:r>
        <w:rPr>
          <w:spacing w:val="-1"/>
        </w:rPr>
        <w:t>moyen</w:t>
      </w:r>
      <w:r>
        <w:rPr>
          <w:spacing w:val="-6"/>
        </w:rPr>
        <w:t> </w:t>
      </w:r>
      <w:r>
        <w:rPr/>
        <w:t>d’expression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fraternité,</w:t>
      </w:r>
      <w:r>
        <w:rPr>
          <w:spacing w:val="-4"/>
        </w:rPr>
        <w:t> </w:t>
      </w:r>
      <w:r>
        <w:rPr>
          <w:spacing w:val="1"/>
        </w:rPr>
        <w:t>64.</w:t>
      </w:r>
      <w:r>
        <w:rPr/>
      </w:r>
    </w:p>
    <w:p>
      <w:pPr>
        <w:pStyle w:val="BodyText"/>
        <w:spacing w:line="240" w:lineRule="auto"/>
        <w:ind w:left="111" w:right="0" w:firstLine="0"/>
        <w:jc w:val="left"/>
      </w:pPr>
      <w:r>
        <w:rPr>
          <w:rFonts w:ascii="Times New Roman"/>
          <w:b/>
        </w:rPr>
        <w:t>FRUITS</w:t>
      </w:r>
      <w:r>
        <w:rPr>
          <w:rFonts w:ascii="Times New Roman"/>
          <w:b/>
          <w:spacing w:val="-5"/>
        </w:rPr>
        <w:t> </w:t>
      </w:r>
      <w:r>
        <w:rPr>
          <w:rFonts w:ascii="Times New Roman"/>
          <w:b/>
        </w:rPr>
        <w:t>:</w:t>
      </w:r>
      <w:r>
        <w:rPr>
          <w:rFonts w:ascii="Times New Roman"/>
          <w:b/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biens</w:t>
      </w:r>
      <w:r>
        <w:rPr>
          <w:spacing w:val="-5"/>
        </w:rPr>
        <w:t> </w:t>
      </w:r>
      <w:r>
        <w:rPr/>
        <w:t>immeubles</w:t>
      </w:r>
      <w:r>
        <w:rPr>
          <w:spacing w:val="-6"/>
        </w:rPr>
        <w:t> </w:t>
      </w:r>
      <w:r>
        <w:rPr/>
        <w:t>:</w:t>
      </w:r>
      <w:r>
        <w:rPr>
          <w:spacing w:val="-4"/>
        </w:rPr>
        <w:t> </w:t>
      </w:r>
      <w:r>
        <w:rPr>
          <w:spacing w:val="-1"/>
        </w:rPr>
        <w:t>ne</w:t>
      </w:r>
      <w:r>
        <w:rPr>
          <w:spacing w:val="-4"/>
        </w:rPr>
        <w:t> </w:t>
      </w:r>
      <w:r>
        <w:rPr/>
        <w:t>pas</w:t>
      </w:r>
      <w:r>
        <w:rPr>
          <w:spacing w:val="-5"/>
        </w:rPr>
        <w:t> </w:t>
      </w:r>
      <w:r>
        <w:rPr>
          <w:spacing w:val="-1"/>
        </w:rPr>
        <w:t>accumuler</w:t>
      </w:r>
      <w:r>
        <w:rPr>
          <w:spacing w:val="-4"/>
        </w:rPr>
        <w:t> </w:t>
      </w:r>
      <w:r>
        <w:rPr/>
        <w:t>au</w:t>
      </w:r>
      <w:r>
        <w:rPr>
          <w:spacing w:val="-5"/>
        </w:rPr>
        <w:t> </w:t>
      </w:r>
      <w:r>
        <w:rPr/>
        <w:t>capital,</w:t>
      </w:r>
      <w:r>
        <w:rPr>
          <w:spacing w:val="-3"/>
        </w:rPr>
        <w:t> </w:t>
      </w:r>
      <w:r>
        <w:rPr/>
        <w:t>72.</w:t>
      </w:r>
      <w:r>
        <w:rPr/>
      </w:r>
    </w:p>
    <w:p>
      <w:pPr>
        <w:pStyle w:val="Heading3"/>
        <w:spacing w:line="228" w:lineRule="exact" w:before="5"/>
        <w:ind w:left="111" w:right="0"/>
        <w:jc w:val="left"/>
        <w:rPr>
          <w:b w:val="0"/>
          <w:bCs w:val="0"/>
        </w:rPr>
      </w:pPr>
      <w:r>
        <w:rPr>
          <w:spacing w:val="-1"/>
        </w:rPr>
        <w:t>GENS</w:t>
      </w:r>
      <w:r>
        <w:rPr>
          <w:spacing w:val="-5"/>
        </w:rPr>
        <w:t> </w:t>
      </w:r>
      <w:r>
        <w:rPr>
          <w:spacing w:val="1"/>
        </w:rPr>
        <w:t>DE</w:t>
      </w:r>
      <w:r>
        <w:rPr>
          <w:spacing w:val="-6"/>
        </w:rPr>
        <w:t> </w:t>
      </w:r>
      <w:r>
        <w:rPr/>
        <w:t>PASSAGE</w:t>
      </w:r>
      <w:r>
        <w:rPr>
          <w:spacing w:val="-6"/>
        </w:rPr>
        <w:t> </w:t>
      </w:r>
      <w:r>
        <w:rPr/>
        <w:t>:</w:t>
      </w:r>
      <w:r>
        <w:rPr>
          <w:spacing w:val="-4"/>
        </w:rPr>
        <w:t> </w:t>
      </w:r>
      <w:r>
        <w:rPr/>
        <w:t>v.</w:t>
      </w:r>
      <w:r>
        <w:rPr>
          <w:spacing w:val="-4"/>
        </w:rPr>
        <w:t> </w:t>
      </w:r>
      <w:r>
        <w:rPr>
          <w:spacing w:val="-1"/>
        </w:rPr>
        <w:t>hôtes.</w:t>
      </w:r>
      <w:r>
        <w:rPr>
          <w:b w:val="0"/>
        </w:rPr>
      </w:r>
    </w:p>
    <w:p>
      <w:pPr>
        <w:pStyle w:val="BodyText"/>
        <w:spacing w:line="239" w:lineRule="auto"/>
        <w:ind w:left="538" w:right="119" w:hanging="428"/>
        <w:jc w:val="both"/>
      </w:pPr>
      <w:r>
        <w:rPr>
          <w:rFonts w:ascii="Times New Roman" w:hAnsi="Times New Roman" w:cs="Times New Roman" w:eastAsia="Times New Roman"/>
          <w:b/>
          <w:bCs/>
          <w:spacing w:val="-1"/>
        </w:rPr>
        <w:t>GESTION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4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2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économico-administrative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3"/>
        </w:rPr>
        <w:t> </w:t>
      </w:r>
      <w:r>
        <w:rPr>
          <w:spacing w:val="-1"/>
        </w:rPr>
        <w:t>exigences</w:t>
      </w:r>
      <w:r>
        <w:rPr>
          <w:spacing w:val="22"/>
        </w:rPr>
        <w:t> </w:t>
      </w:r>
      <w:r>
        <w:rPr>
          <w:spacing w:val="-1"/>
        </w:rPr>
        <w:t>couvertes,</w:t>
      </w:r>
      <w:r>
        <w:rPr>
          <w:spacing w:val="22"/>
        </w:rPr>
        <w:t> </w:t>
      </w:r>
      <w:r>
        <w:rPr/>
        <w:t>521b</w:t>
      </w:r>
      <w:r>
        <w:rPr>
          <w:spacing w:val="-3"/>
        </w:rPr>
        <w:t> </w:t>
      </w:r>
      <w:r>
        <w:rPr/>
        <w:t>;</w:t>
      </w:r>
      <w:r>
        <w:rPr>
          <w:spacing w:val="22"/>
        </w:rPr>
        <w:t> </w:t>
      </w:r>
      <w:r>
        <w:rPr>
          <w:spacing w:val="-1"/>
        </w:rPr>
        <w:t>l’exercent</w:t>
      </w:r>
      <w:r>
        <w:rPr>
          <w:spacing w:val="22"/>
        </w:rPr>
        <w:t> </w:t>
      </w:r>
      <w:r>
        <w:rPr/>
        <w:t>Économes</w:t>
      </w:r>
      <w:r>
        <w:rPr>
          <w:spacing w:val="22"/>
        </w:rPr>
        <w:t> </w:t>
      </w:r>
      <w:r>
        <w:rPr/>
        <w:t>et</w:t>
      </w:r>
      <w:r>
        <w:rPr>
          <w:spacing w:val="22"/>
        </w:rPr>
        <w:t> </w:t>
      </w:r>
      <w:r>
        <w:rPr>
          <w:spacing w:val="-1"/>
        </w:rPr>
        <w:t>Administrateurs,</w:t>
      </w:r>
      <w:r>
        <w:rPr>
          <w:spacing w:val="105"/>
          <w:w w:val="99"/>
        </w:rPr>
        <w:t> </w:t>
      </w:r>
      <w:r>
        <w:rPr/>
        <w:t>541</w:t>
      </w:r>
      <w:r>
        <w:rPr>
          <w:spacing w:val="-2"/>
        </w:rPr>
        <w:t> </w:t>
      </w:r>
      <w:r>
        <w:rPr/>
        <w:t>;</w:t>
      </w:r>
      <w:r>
        <w:rPr>
          <w:spacing w:val="9"/>
        </w:rPr>
        <w:t> </w:t>
      </w:r>
      <w:r>
        <w:rPr/>
        <w:t>du</w:t>
      </w:r>
      <w:r>
        <w:rPr>
          <w:spacing w:val="7"/>
        </w:rPr>
        <w:t> </w:t>
      </w:r>
      <w:r>
        <w:rPr>
          <w:spacing w:val="-1"/>
        </w:rPr>
        <w:t>fond</w:t>
      </w:r>
      <w:r>
        <w:rPr>
          <w:spacing w:val="10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1"/>
        </w:rPr>
        <w:t>messes,</w:t>
      </w:r>
      <w:r>
        <w:rPr>
          <w:spacing w:val="9"/>
        </w:rPr>
        <w:t> </w:t>
      </w:r>
      <w:r>
        <w:rPr/>
        <w:t>266</w:t>
      </w:r>
      <w:r>
        <w:rPr>
          <w:spacing w:val="-4"/>
        </w:rPr>
        <w:t> </w:t>
      </w:r>
      <w:r>
        <w:rPr/>
        <w:t>;</w:t>
      </w:r>
      <w:r>
        <w:rPr>
          <w:spacing w:val="9"/>
        </w:rPr>
        <w:t> </w:t>
      </w:r>
      <w:r>
        <w:rPr>
          <w:spacing w:val="-1"/>
        </w:rPr>
        <w:t>transparence</w:t>
      </w:r>
      <w:r>
        <w:rPr>
          <w:spacing w:val="9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clarté,</w:t>
      </w:r>
      <w:r>
        <w:rPr>
          <w:spacing w:val="9"/>
        </w:rPr>
        <w:t> </w:t>
      </w:r>
      <w:r>
        <w:rPr/>
        <w:t>589</w:t>
      </w:r>
      <w:r>
        <w:rPr>
          <w:spacing w:val="-2"/>
        </w:rPr>
        <w:t> </w:t>
      </w:r>
      <w:r>
        <w:rPr/>
        <w:t>;</w:t>
      </w:r>
      <w:r>
        <w:rPr>
          <w:spacing w:val="9"/>
        </w:rPr>
        <w:t> </w:t>
      </w:r>
      <w:r>
        <w:rPr>
          <w:spacing w:val="-1"/>
        </w:rPr>
        <w:t>information</w:t>
      </w:r>
      <w:r>
        <w:rPr>
          <w:spacing w:val="8"/>
        </w:rPr>
        <w:t> </w:t>
      </w:r>
      <w:r>
        <w:rPr>
          <w:spacing w:val="-1"/>
        </w:rPr>
        <w:t>annuelle</w:t>
      </w:r>
      <w:r>
        <w:rPr>
          <w:spacing w:val="9"/>
        </w:rPr>
        <w:t> </w:t>
      </w:r>
      <w:r>
        <w:rPr/>
        <w:t>à</w:t>
      </w:r>
      <w:r>
        <w:rPr>
          <w:spacing w:val="9"/>
        </w:rPr>
        <w:t> </w:t>
      </w:r>
      <w:r>
        <w:rPr>
          <w:spacing w:val="-1"/>
        </w:rPr>
        <w:t>tous</w:t>
      </w:r>
      <w:r>
        <w:rPr>
          <w:spacing w:val="7"/>
        </w:rPr>
        <w:t> </w:t>
      </w:r>
      <w:r>
        <w:rPr/>
        <w:t>les</w:t>
      </w:r>
      <w:r>
        <w:rPr>
          <w:spacing w:val="8"/>
        </w:rPr>
        <w:t> </w:t>
      </w:r>
      <w:r>
        <w:rPr>
          <w:spacing w:val="-1"/>
        </w:rPr>
        <w:t>niveaux,,</w:t>
      </w:r>
      <w:r>
        <w:rPr>
          <w:spacing w:val="9"/>
        </w:rPr>
        <w:t> </w:t>
      </w:r>
      <w:r>
        <w:rPr/>
        <w:t>589d</w:t>
      </w:r>
      <w:r>
        <w:rPr>
          <w:spacing w:val="-1"/>
        </w:rPr>
        <w:t> </w:t>
      </w:r>
      <w:r>
        <w:rPr/>
        <w:t>;</w:t>
      </w:r>
      <w:r>
        <w:rPr>
          <w:spacing w:val="16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105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d’œuvres</w:t>
      </w:r>
      <w:r>
        <w:rPr>
          <w:rFonts w:ascii="Times New Roman" w:hAnsi="Times New Roman" w:cs="Times New Roman" w:eastAsia="Times New Roman"/>
          <w:b/>
          <w:bCs/>
          <w:spacing w:val="4"/>
        </w:rPr>
        <w:t> </w:t>
      </w:r>
      <w:r>
        <w:rPr>
          <w:rFonts w:ascii="Times New Roman" w:hAnsi="Times New Roman" w:cs="Times New Roman" w:eastAsia="Times New Roman"/>
          <w:b/>
          <w:bCs/>
        </w:rPr>
        <w:t>et</w:t>
      </w:r>
      <w:r>
        <w:rPr>
          <w:rFonts w:ascii="Times New Roman" w:hAnsi="Times New Roman" w:cs="Times New Roman" w:eastAsia="Times New Roman"/>
          <w:b/>
          <w:bCs/>
          <w:spacing w:val="5"/>
        </w:rPr>
        <w:t> </w:t>
      </w:r>
      <w:r>
        <w:rPr>
          <w:rFonts w:ascii="Times New Roman" w:hAnsi="Times New Roman" w:cs="Times New Roman" w:eastAsia="Times New Roman"/>
          <w:b/>
          <w:bCs/>
        </w:rPr>
        <w:t>activités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1"/>
        </w:rPr>
        <w:t> </w:t>
      </w:r>
      <w:r>
        <w:rPr>
          <w:spacing w:val="-1"/>
        </w:rPr>
        <w:t>peuvent</w:t>
      </w:r>
      <w:r>
        <w:rPr>
          <w:spacing w:val="4"/>
        </w:rPr>
        <w:t> </w:t>
      </w:r>
      <w:r>
        <w:rPr>
          <w:spacing w:val="-1"/>
        </w:rPr>
        <w:t>exiger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/>
        <w:t>collaboration</w:t>
      </w:r>
      <w:r>
        <w:rPr>
          <w:spacing w:val="4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divers</w:t>
      </w:r>
      <w:r>
        <w:rPr>
          <w:spacing w:val="4"/>
        </w:rPr>
        <w:t> </w:t>
      </w:r>
      <w:r>
        <w:rPr>
          <w:spacing w:val="-1"/>
        </w:rPr>
        <w:t>Organismes</w:t>
      </w:r>
      <w:r>
        <w:rPr>
          <w:spacing w:val="5"/>
        </w:rPr>
        <w:t> </w:t>
      </w:r>
      <w:r>
        <w:rPr/>
        <w:t>ou</w:t>
      </w:r>
      <w:r>
        <w:rPr>
          <w:spacing w:val="3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maison</w:t>
      </w:r>
      <w:r>
        <w:rPr>
          <w:spacing w:val="4"/>
        </w:rPr>
        <w:t> </w:t>
      </w:r>
      <w:r>
        <w:rPr>
          <w:spacing w:val="-1"/>
        </w:rPr>
        <w:t>interprovinciales,</w:t>
      </w:r>
      <w:r>
        <w:rPr>
          <w:spacing w:val="97"/>
          <w:w w:val="99"/>
        </w:rPr>
        <w:t> </w:t>
      </w:r>
      <w:r>
        <w:rPr>
          <w:spacing w:val="1"/>
        </w:rPr>
        <w:t>299.</w:t>
      </w:r>
      <w:r>
        <w:rPr/>
      </w:r>
    </w:p>
    <w:p>
      <w:pPr>
        <w:pStyle w:val="BodyText"/>
        <w:spacing w:line="240" w:lineRule="auto"/>
        <w:ind w:left="537" w:right="118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GOUVERNEMENT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1"/>
        </w:rPr>
        <w:t> </w:t>
      </w:r>
      <w:r>
        <w:rPr>
          <w:spacing w:val="-1"/>
        </w:rPr>
        <w:t>défini</w:t>
      </w:r>
      <w:r>
        <w:rPr>
          <w:spacing w:val="44"/>
        </w:rPr>
        <w:t> </w:t>
      </w:r>
      <w:r>
        <w:rPr>
          <w:spacing w:val="-1"/>
        </w:rPr>
        <w:t>dans</w:t>
      </w:r>
      <w:r>
        <w:rPr>
          <w:spacing w:val="40"/>
        </w:rPr>
        <w:t> </w:t>
      </w:r>
      <w:r>
        <w:rPr>
          <w:spacing w:val="-1"/>
        </w:rPr>
        <w:t>les</w:t>
      </w:r>
      <w:r>
        <w:rPr>
          <w:spacing w:val="40"/>
        </w:rPr>
        <w:t> </w:t>
      </w:r>
      <w:r>
        <w:rPr/>
        <w:t>CC</w:t>
      </w:r>
      <w:r>
        <w:rPr>
          <w:spacing w:val="41"/>
        </w:rPr>
        <w:t> </w:t>
      </w:r>
      <w:r>
        <w:rPr/>
        <w:t>4</w:t>
      </w:r>
      <w:r>
        <w:rPr>
          <w:spacing w:val="-2"/>
        </w:rPr>
        <w:t> </w:t>
      </w:r>
      <w:r>
        <w:rPr/>
        <w:t>;</w:t>
      </w:r>
      <w:r>
        <w:rPr>
          <w:spacing w:val="41"/>
        </w:rPr>
        <w:t> </w:t>
      </w:r>
      <w:r>
        <w:rPr>
          <w:spacing w:val="-1"/>
        </w:rPr>
        <w:t>défendue</w:t>
      </w:r>
      <w:r>
        <w:rPr>
          <w:spacing w:val="41"/>
        </w:rPr>
        <w:t> </w:t>
      </w:r>
      <w:r>
        <w:rPr>
          <w:spacing w:val="1"/>
        </w:rPr>
        <w:t>la</w:t>
      </w:r>
      <w:r>
        <w:rPr>
          <w:spacing w:val="41"/>
        </w:rPr>
        <w:t> </w:t>
      </w:r>
      <w:r>
        <w:rPr>
          <w:spacing w:val="-1"/>
        </w:rPr>
        <w:t>dispense</w:t>
      </w:r>
      <w:r>
        <w:rPr>
          <w:spacing w:val="42"/>
        </w:rPr>
        <w:t> </w:t>
      </w:r>
      <w:r>
        <w:rPr/>
        <w:t>des</w:t>
      </w:r>
      <w:r>
        <w:rPr>
          <w:spacing w:val="40"/>
        </w:rPr>
        <w:t> </w:t>
      </w:r>
      <w:r>
        <w:rPr>
          <w:spacing w:val="-1"/>
        </w:rPr>
        <w:t>Constitutions</w:t>
      </w:r>
      <w:r>
        <w:rPr>
          <w:spacing w:val="42"/>
        </w:rPr>
        <w:t> </w:t>
      </w:r>
      <w:r>
        <w:rPr>
          <w:spacing w:val="-1"/>
        </w:rPr>
        <w:t>qui</w:t>
      </w:r>
      <w:r>
        <w:rPr>
          <w:spacing w:val="41"/>
        </w:rPr>
        <w:t> </w:t>
      </w:r>
      <w:r>
        <w:rPr>
          <w:spacing w:val="-1"/>
        </w:rPr>
        <w:t>le</w:t>
      </w:r>
      <w:r>
        <w:rPr>
          <w:spacing w:val="41"/>
        </w:rPr>
        <w:t> </w:t>
      </w:r>
      <w:r>
        <w:rPr>
          <w:spacing w:val="-1"/>
        </w:rPr>
        <w:t>concernent,</w:t>
      </w:r>
      <w:r>
        <w:rPr>
          <w:spacing w:val="42"/>
        </w:rPr>
        <w:t> </w:t>
      </w:r>
      <w:r>
        <w:rPr/>
        <w:t>11c</w:t>
      </w:r>
      <w:r>
        <w:rPr>
          <w:spacing w:val="-3"/>
        </w:rPr>
        <w:t> </w:t>
      </w:r>
      <w:r>
        <w:rPr/>
        <w:t>;</w:t>
      </w:r>
      <w:r>
        <w:rPr>
          <w:spacing w:val="85"/>
          <w:w w:val="99"/>
        </w:rPr>
        <w:t> </w:t>
      </w:r>
      <w:r>
        <w:rPr>
          <w:spacing w:val="-1"/>
        </w:rPr>
        <w:t>participation</w:t>
      </w:r>
      <w:r>
        <w:rPr>
          <w:spacing w:val="19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tous,</w:t>
      </w:r>
      <w:r>
        <w:rPr>
          <w:spacing w:val="21"/>
        </w:rPr>
        <w:t> </w:t>
      </w:r>
      <w:r>
        <w:rPr>
          <w:spacing w:val="-1"/>
        </w:rPr>
        <w:t>321</w:t>
      </w:r>
      <w:r>
        <w:rPr>
          <w:spacing w:val="21"/>
        </w:rPr>
        <w:t> </w:t>
      </w:r>
      <w:r>
        <w:rPr/>
        <w:t>et</w:t>
      </w:r>
      <w:r>
        <w:rPr>
          <w:spacing w:val="18"/>
        </w:rPr>
        <w:t> </w:t>
      </w:r>
      <w:r>
        <w:rPr>
          <w:spacing w:val="-1"/>
        </w:rPr>
        <w:t>s.</w:t>
      </w:r>
      <w:r>
        <w:rPr>
          <w:spacing w:val="-2"/>
        </w:rPr>
        <w:t> </w:t>
      </w:r>
      <w:r>
        <w:rPr/>
        <w:t>;</w:t>
      </w:r>
      <w:r>
        <w:rPr>
          <w:spacing w:val="20"/>
        </w:rPr>
        <w:t> </w:t>
      </w:r>
      <w:r>
        <w:rPr>
          <w:spacing w:val="-1"/>
        </w:rPr>
        <w:t>ses</w:t>
      </w:r>
      <w:r>
        <w:rPr>
          <w:spacing w:val="20"/>
        </w:rPr>
        <w:t> </w:t>
      </w:r>
      <w:r>
        <w:rPr>
          <w:spacing w:val="-1"/>
        </w:rPr>
        <w:t>organes,</w:t>
      </w:r>
      <w:r>
        <w:rPr>
          <w:spacing w:val="20"/>
        </w:rPr>
        <w:t> </w:t>
      </w:r>
      <w:r>
        <w:rPr/>
        <w:t>340-341</w:t>
      </w:r>
      <w:r>
        <w:rPr>
          <w:spacing w:val="-1"/>
        </w:rPr>
        <w:t> </w:t>
      </w:r>
      <w:r>
        <w:rPr/>
        <w:t>;</w:t>
      </w:r>
      <w:r>
        <w:rPr>
          <w:spacing w:val="20"/>
        </w:rPr>
        <w:t> </w:t>
      </w:r>
      <w:r>
        <w:rPr>
          <w:spacing w:val="-1"/>
        </w:rPr>
        <w:t>exercice</w:t>
      </w:r>
      <w:r>
        <w:rPr>
          <w:spacing w:val="21"/>
        </w:rPr>
        <w:t> </w:t>
      </w:r>
      <w:r>
        <w:rPr>
          <w:spacing w:val="-1"/>
        </w:rPr>
        <w:t>organique,</w:t>
      </w:r>
      <w:r>
        <w:rPr>
          <w:spacing w:val="20"/>
        </w:rPr>
        <w:t> </w:t>
      </w:r>
      <w:r>
        <w:rPr/>
        <w:t>379</w:t>
      </w:r>
      <w:r>
        <w:rPr>
          <w:spacing w:val="21"/>
        </w:rPr>
        <w:t> </w:t>
      </w:r>
      <w:r>
        <w:rPr/>
        <w:t>et</w:t>
      </w:r>
      <w:r>
        <w:rPr>
          <w:spacing w:val="18"/>
        </w:rPr>
        <w:t> </w:t>
      </w:r>
      <w:r>
        <w:rPr>
          <w:spacing w:val="-1"/>
        </w:rPr>
        <w:t>s.</w:t>
      </w:r>
      <w:r>
        <w:rPr>
          <w:spacing w:val="-2"/>
        </w:rPr>
        <w:t> </w:t>
      </w:r>
      <w:r>
        <w:rPr/>
        <w:t>;</w:t>
      </w:r>
      <w:r>
        <w:rPr>
          <w:spacing w:val="21"/>
        </w:rPr>
        <w:t> </w:t>
      </w:r>
      <w:r>
        <w:rPr>
          <w:spacing w:val="-1"/>
        </w:rPr>
        <w:t>tous</w:t>
      </w:r>
      <w:r>
        <w:rPr>
          <w:spacing w:val="19"/>
        </w:rPr>
        <w:t> </w:t>
      </w:r>
      <w:r>
        <w:rPr>
          <w:spacing w:val="-1"/>
        </w:rPr>
        <w:t>auront</w:t>
      </w:r>
      <w:r>
        <w:rPr>
          <w:spacing w:val="21"/>
        </w:rPr>
        <w:t> </w:t>
      </w:r>
      <w:r>
        <w:rPr/>
        <w:t>un</w:t>
      </w:r>
      <w:r>
        <w:rPr>
          <w:spacing w:val="19"/>
        </w:rPr>
        <w:t> </w:t>
      </w:r>
      <w:r>
        <w:rPr>
          <w:spacing w:val="-1"/>
        </w:rPr>
        <w:t>sceau,</w:t>
      </w:r>
      <w:r>
        <w:rPr>
          <w:spacing w:val="91"/>
          <w:w w:val="99"/>
        </w:rPr>
        <w:t> </w:t>
      </w:r>
      <w:r>
        <w:rPr/>
        <w:t>407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livre</w:t>
      </w:r>
      <w:r>
        <w:rPr>
          <w:spacing w:val="4"/>
        </w:rPr>
        <w:t> </w:t>
      </w:r>
      <w:r>
        <w:rPr>
          <w:spacing w:val="-1"/>
        </w:rPr>
        <w:t>d’Actes,</w:t>
      </w:r>
      <w:r>
        <w:rPr>
          <w:spacing w:val="4"/>
        </w:rPr>
        <w:t> </w:t>
      </w:r>
      <w:r>
        <w:rPr/>
        <w:t>409,</w:t>
      </w:r>
      <w:r>
        <w:rPr>
          <w:spacing w:val="4"/>
        </w:rPr>
        <w:t> </w:t>
      </w:r>
      <w:r>
        <w:rPr>
          <w:spacing w:val="-1"/>
        </w:rPr>
        <w:t>411</w:t>
      </w:r>
      <w:r>
        <w:rPr>
          <w:spacing w:val="-3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qu’entend-on</w:t>
      </w:r>
      <w:r>
        <w:rPr>
          <w:spacing w:val="2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Gouv.</w:t>
      </w:r>
      <w:r>
        <w:rPr>
          <w:spacing w:val="4"/>
        </w:rPr>
        <w:t> </w:t>
      </w:r>
      <w:r>
        <w:rPr>
          <w:spacing w:val="-1"/>
        </w:rPr>
        <w:t>Gén.</w:t>
      </w:r>
      <w:r>
        <w:rPr>
          <w:spacing w:val="7"/>
        </w:rPr>
        <w:t> </w:t>
      </w:r>
      <w:r>
        <w:rPr/>
        <w:t>Ou</w:t>
      </w:r>
      <w:r>
        <w:rPr>
          <w:spacing w:val="2"/>
        </w:rPr>
        <w:t> </w:t>
      </w:r>
      <w:r>
        <w:rPr/>
        <w:t>Prov.,</w:t>
      </w:r>
      <w:r>
        <w:rPr>
          <w:spacing w:val="1"/>
        </w:rPr>
        <w:t> </w:t>
      </w:r>
      <w:r>
        <w:rPr/>
        <w:t>341</w:t>
      </w:r>
      <w:r>
        <w:rPr>
          <w:spacing w:val="-2"/>
        </w:rPr>
        <w:t> </w:t>
      </w:r>
      <w:r>
        <w:rPr/>
        <w:t>; </w:t>
      </w:r>
      <w:r>
        <w:rPr>
          <w:spacing w:val="-1"/>
        </w:rPr>
        <w:t>qui</w:t>
      </w:r>
      <w:r>
        <w:rPr>
          <w:spacing w:val="3"/>
        </w:rPr>
        <w:t> </w:t>
      </w:r>
      <w:r>
        <w:rPr>
          <w:spacing w:val="-1"/>
        </w:rPr>
        <w:t>forment</w:t>
      </w:r>
      <w:r>
        <w:rPr>
          <w:spacing w:val="4"/>
        </w:rPr>
        <w:t> </w:t>
      </w:r>
      <w:r>
        <w:rPr>
          <w:spacing w:val="1"/>
        </w:rPr>
        <w:t>le</w:t>
      </w:r>
      <w:r>
        <w:rPr>
          <w:spacing w:val="3"/>
        </w:rPr>
        <w:t> </w:t>
      </w:r>
      <w:r>
        <w:rPr>
          <w:spacing w:val="-1"/>
        </w:rPr>
        <w:t>Gouv.</w:t>
      </w:r>
      <w:r>
        <w:rPr>
          <w:spacing w:val="4"/>
        </w:rPr>
        <w:t> </w:t>
      </w:r>
      <w:r>
        <w:rPr>
          <w:spacing w:val="-1"/>
        </w:rPr>
        <w:t>Local,</w:t>
      </w:r>
      <w:r>
        <w:rPr>
          <w:spacing w:val="4"/>
        </w:rPr>
        <w:t> </w:t>
      </w:r>
      <w:r>
        <w:rPr/>
        <w:t>423</w:t>
      </w:r>
      <w:r>
        <w:rPr>
          <w:spacing w:val="-4"/>
        </w:rPr>
        <w:t> </w:t>
      </w:r>
      <w:r>
        <w:rPr/>
        <w:t>;</w:t>
      </w:r>
      <w:r>
        <w:rPr/>
      </w:r>
    </w:p>
    <w:p>
      <w:pPr>
        <w:pStyle w:val="BodyText"/>
        <w:spacing w:line="240" w:lineRule="auto"/>
        <w:ind w:left="537" w:right="118" w:firstLine="0"/>
        <w:jc w:val="both"/>
      </w:pP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Général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1"/>
        </w:rPr>
        <w:t> </w:t>
      </w:r>
      <w:r>
        <w:rPr>
          <w:spacing w:val="-1"/>
        </w:rPr>
        <w:t>exprime</w:t>
      </w:r>
      <w:r>
        <w:rPr/>
        <w:t> </w:t>
      </w:r>
      <w:r>
        <w:rPr>
          <w:spacing w:val="-1"/>
        </w:rPr>
        <w:t>l’universalité</w:t>
      </w:r>
      <w:r>
        <w:rPr>
          <w:spacing w:val="47"/>
        </w:rPr>
        <w:t> </w:t>
      </w:r>
      <w:r>
        <w:rPr/>
        <w:t>de</w:t>
      </w:r>
      <w:r>
        <w:rPr>
          <w:spacing w:val="-1"/>
        </w:rPr>
        <w:t> la</w:t>
      </w:r>
      <w:r>
        <w:rPr>
          <w:spacing w:val="1"/>
        </w:rPr>
        <w:t> </w:t>
      </w:r>
      <w:r>
        <w:rPr>
          <w:spacing w:val="-1"/>
        </w:rPr>
        <w:t>Congrégation,</w:t>
      </w:r>
      <w:r>
        <w:rPr>
          <w:spacing w:val="1"/>
        </w:rPr>
        <w:t> </w:t>
      </w:r>
      <w:r>
        <w:rPr/>
        <w:t>482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peut</w:t>
      </w:r>
      <w:r>
        <w:rPr>
          <w:spacing w:val="-2"/>
        </w:rPr>
        <w:t> </w:t>
      </w:r>
      <w:r>
        <w:rPr/>
        <w:t>établir</w:t>
      </w:r>
      <w:r>
        <w:rPr>
          <w:spacing w:val="-1"/>
        </w:rPr>
        <w:t> Secrétariats,</w:t>
      </w:r>
      <w:r>
        <w:rPr>
          <w:spacing w:val="1"/>
        </w:rPr>
        <w:t> </w:t>
      </w:r>
      <w:r>
        <w:rPr/>
        <w:t>Commissions,</w:t>
      </w:r>
      <w:r>
        <w:rPr>
          <w:spacing w:val="-1"/>
        </w:rPr>
        <w:t> etc., </w:t>
      </w:r>
      <w:r>
        <w:rPr/>
        <w:t>494</w:t>
      </w:r>
      <w:r>
        <w:rPr>
          <w:spacing w:val="-5"/>
        </w:rPr>
        <w:t> </w:t>
      </w:r>
      <w:r>
        <w:rPr/>
        <w:t>;</w:t>
      </w:r>
      <w:r>
        <w:rPr>
          <w:spacing w:val="101"/>
          <w:w w:val="99"/>
        </w:rPr>
        <w:t> </w:t>
      </w:r>
      <w:r>
        <w:rPr>
          <w:spacing w:val="-1"/>
        </w:rPr>
        <w:t>compétence</w:t>
      </w:r>
      <w:r>
        <w:rPr>
          <w:spacing w:val="2"/>
        </w:rPr>
        <w:t> </w:t>
      </w:r>
      <w:r>
        <w:rPr/>
        <w:t>pour</w:t>
      </w:r>
      <w:r>
        <w:rPr>
          <w:spacing w:val="3"/>
        </w:rPr>
        <w:t> </w:t>
      </w:r>
      <w:r>
        <w:rPr>
          <w:spacing w:val="-1"/>
        </w:rPr>
        <w:t>dépenses</w:t>
      </w:r>
      <w:r>
        <w:rPr>
          <w:spacing w:val="1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dettes,</w:t>
      </w:r>
      <w:r>
        <w:rPr>
          <w:spacing w:val="4"/>
        </w:rPr>
        <w:t> </w:t>
      </w:r>
      <w:r>
        <w:rPr/>
        <w:t>526, 529</w:t>
      </w:r>
      <w:r>
        <w:rPr>
          <w:spacing w:val="-3"/>
        </w:rPr>
        <w:t> </w:t>
      </w:r>
      <w:r>
        <w:rPr/>
        <w:t>;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Provincial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"/>
        </w:rPr>
        <w:t> </w:t>
      </w:r>
      <w:r>
        <w:rPr>
          <w:spacing w:val="-1"/>
        </w:rPr>
        <w:t>compétence</w:t>
      </w:r>
      <w:r>
        <w:rPr>
          <w:spacing w:val="3"/>
        </w:rPr>
        <w:t> </w:t>
      </w:r>
      <w:r>
        <w:rPr/>
        <w:t>pour</w:t>
      </w:r>
      <w:r>
        <w:rPr>
          <w:spacing w:val="3"/>
        </w:rPr>
        <w:t> </w:t>
      </w:r>
      <w:r>
        <w:rPr/>
        <w:t>dépenses,</w:t>
      </w:r>
      <w:r>
        <w:rPr>
          <w:spacing w:val="3"/>
        </w:rPr>
        <w:t> </w:t>
      </w:r>
      <w:r>
        <w:rPr/>
        <w:t>526,</w:t>
      </w:r>
      <w:r>
        <w:rPr>
          <w:spacing w:val="3"/>
        </w:rPr>
        <w:t> </w:t>
      </w:r>
      <w:r>
        <w:rPr>
          <w:spacing w:val="-1"/>
        </w:rPr>
        <w:t>cf.</w:t>
      </w:r>
      <w:r>
        <w:rPr>
          <w:spacing w:val="3"/>
        </w:rPr>
        <w:t> </w:t>
      </w:r>
      <w:r>
        <w:rPr/>
        <w:t>457o,</w:t>
      </w:r>
      <w:r>
        <w:rPr>
          <w:spacing w:val="1"/>
        </w:rPr>
        <w:t> </w:t>
      </w:r>
      <w:r>
        <w:rPr>
          <w:spacing w:val="-1"/>
        </w:rPr>
        <w:t>456g.</w:t>
      </w:r>
      <w:r>
        <w:rPr/>
      </w:r>
    </w:p>
    <w:p>
      <w:pPr>
        <w:pStyle w:val="BodyText"/>
        <w:spacing w:line="240" w:lineRule="auto"/>
        <w:ind w:left="537" w:right="120" w:firstLine="0"/>
        <w:jc w:val="both"/>
      </w:pPr>
      <w:r>
        <w:rPr>
          <w:spacing w:val="-1"/>
        </w:rPr>
        <w:t>v.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Supérieurs, Conseillers.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– Local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spacing w:val="-1"/>
        </w:rPr>
        <w:t>compétences</w:t>
      </w:r>
      <w:r>
        <w:rPr>
          <w:spacing w:val="-2"/>
        </w:rPr>
        <w:t> </w:t>
      </w:r>
      <w:r>
        <w:rPr>
          <w:spacing w:val="-1"/>
        </w:rPr>
        <w:t>spécifiques, </w:t>
      </w:r>
      <w:r>
        <w:rPr/>
        <w:t>428,</w:t>
      </w:r>
      <w:r>
        <w:rPr>
          <w:spacing w:val="-2"/>
        </w:rPr>
        <w:t> </w:t>
      </w:r>
      <w:r>
        <w:rPr>
          <w:spacing w:val="-1"/>
        </w:rPr>
        <w:t>435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compétence </w:t>
      </w:r>
      <w:r>
        <w:rPr/>
        <w:t>pour</w:t>
      </w:r>
      <w:r>
        <w:rPr>
          <w:spacing w:val="-2"/>
        </w:rPr>
        <w:t> </w:t>
      </w:r>
      <w:r>
        <w:rPr>
          <w:spacing w:val="-1"/>
        </w:rPr>
        <w:t>dépenses, </w:t>
      </w:r>
      <w:r>
        <w:rPr/>
        <w:t>527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2"/>
        </w:rPr>
        <w:t>ne</w:t>
      </w:r>
      <w:r>
        <w:rPr>
          <w:spacing w:val="107"/>
          <w:w w:val="99"/>
        </w:rPr>
        <w:t> </w:t>
      </w:r>
      <w:r>
        <w:rPr>
          <w:spacing w:val="-1"/>
        </w:rPr>
        <w:t>peut</w:t>
      </w:r>
      <w:r>
        <w:rPr>
          <w:spacing w:val="7"/>
        </w:rPr>
        <w:t> </w:t>
      </w:r>
      <w:r>
        <w:rPr>
          <w:spacing w:val="-1"/>
        </w:rPr>
        <w:t>contracter</w:t>
      </w:r>
      <w:r>
        <w:rPr>
          <w:spacing w:val="9"/>
        </w:rPr>
        <w:t> </w:t>
      </w:r>
      <w:r>
        <w:rPr/>
        <w:t>des</w:t>
      </w:r>
      <w:r>
        <w:rPr>
          <w:spacing w:val="7"/>
        </w:rPr>
        <w:t> </w:t>
      </w:r>
      <w:r>
        <w:rPr>
          <w:spacing w:val="-1"/>
        </w:rPr>
        <w:t>dettes,</w:t>
      </w:r>
      <w:r>
        <w:rPr>
          <w:spacing w:val="9"/>
        </w:rPr>
        <w:t> </w:t>
      </w:r>
      <w:r>
        <w:rPr/>
        <w:t>530</w:t>
      </w:r>
      <w:r>
        <w:rPr>
          <w:spacing w:val="-1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responsabilités</w:t>
      </w:r>
      <w:r>
        <w:rPr>
          <w:spacing w:val="8"/>
        </w:rPr>
        <w:t> </w:t>
      </w:r>
      <w:r>
        <w:rPr/>
        <w:t>qi</w:t>
      </w:r>
      <w:r>
        <w:rPr>
          <w:spacing w:val="8"/>
        </w:rPr>
        <w:t> </w:t>
      </w:r>
      <w:r>
        <w:rPr/>
        <w:t>lui</w:t>
      </w:r>
      <w:r>
        <w:rPr>
          <w:spacing w:val="7"/>
        </w:rPr>
        <w:t> </w:t>
      </w:r>
      <w:r>
        <w:rPr>
          <w:spacing w:val="-1"/>
        </w:rPr>
        <w:t>sont</w:t>
      </w:r>
      <w:r>
        <w:rPr>
          <w:spacing w:val="8"/>
        </w:rPr>
        <w:t> </w:t>
      </w:r>
      <w:r>
        <w:rPr>
          <w:spacing w:val="-1"/>
        </w:rPr>
        <w:t>réservées,</w:t>
      </w:r>
      <w:r>
        <w:rPr>
          <w:spacing w:val="9"/>
        </w:rPr>
        <w:t> </w:t>
      </w:r>
      <w:r>
        <w:rPr/>
        <w:t>435</w:t>
      </w:r>
      <w:r>
        <w:rPr>
          <w:spacing w:val="-1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vérifie</w:t>
      </w:r>
      <w:r>
        <w:rPr>
          <w:spacing w:val="11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signe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10"/>
        </w:rPr>
        <w:t> </w:t>
      </w:r>
      <w:r>
        <w:rPr>
          <w:spacing w:val="-1"/>
        </w:rPr>
        <w:t>Livres</w:t>
      </w:r>
      <w:r>
        <w:rPr>
          <w:spacing w:val="97"/>
          <w:w w:val="99"/>
        </w:rPr>
        <w:t> </w:t>
      </w:r>
      <w:r>
        <w:rPr>
          <w:spacing w:val="-1"/>
        </w:rPr>
        <w:t>d’Administration,</w:t>
      </w:r>
      <w:r>
        <w:rPr>
          <w:spacing w:val="-17"/>
        </w:rPr>
        <w:t> </w:t>
      </w:r>
      <w:r>
        <w:rPr>
          <w:spacing w:val="1"/>
        </w:rPr>
        <w:t>554.</w:t>
      </w:r>
      <w:r>
        <w:rPr/>
      </w:r>
    </w:p>
    <w:p>
      <w:pPr>
        <w:pStyle w:val="BodyText"/>
        <w:spacing w:line="240" w:lineRule="auto"/>
        <w:ind w:left="537" w:right="123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GROUPES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5"/>
        </w:rPr>
        <w:t> </w:t>
      </w:r>
      <w:r>
        <w:rPr>
          <w:spacing w:val="-1"/>
        </w:rPr>
        <w:t>certains</w:t>
      </w:r>
      <w:r>
        <w:rPr>
          <w:spacing w:val="13"/>
        </w:rPr>
        <w:t> </w:t>
      </w:r>
      <w:r>
        <w:rPr/>
        <w:t>peuvent</w:t>
      </w:r>
      <w:r>
        <w:rPr>
          <w:spacing w:val="14"/>
        </w:rPr>
        <w:t> </w:t>
      </w:r>
      <w:r>
        <w:rPr>
          <w:spacing w:val="-1"/>
        </w:rPr>
        <w:t>faire</w:t>
      </w:r>
      <w:r>
        <w:rPr>
          <w:spacing w:val="14"/>
        </w:rPr>
        <w:t> </w:t>
      </w:r>
      <w:r>
        <w:rPr>
          <w:spacing w:val="-1"/>
        </w:rPr>
        <w:t>partie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Famille</w:t>
      </w:r>
      <w:r>
        <w:rPr>
          <w:spacing w:val="17"/>
        </w:rPr>
        <w:t> </w:t>
      </w:r>
      <w:r>
        <w:rPr>
          <w:spacing w:val="-1"/>
        </w:rPr>
        <w:t>Clarétaine,</w:t>
      </w:r>
      <w:r>
        <w:rPr>
          <w:spacing w:val="15"/>
        </w:rPr>
        <w:t> </w:t>
      </w:r>
      <w:r>
        <w:rPr/>
        <w:t>30</w:t>
      </w:r>
      <w:r>
        <w:rPr>
          <w:spacing w:val="-2"/>
        </w:rPr>
        <w:t> </w:t>
      </w:r>
      <w:r>
        <w:rPr/>
        <w:t>;</w:t>
      </w:r>
      <w:r>
        <w:rPr>
          <w:spacing w:val="14"/>
        </w:rPr>
        <w:t> </w:t>
      </w:r>
      <w:r>
        <w:rPr>
          <w:spacing w:val="-1"/>
        </w:rPr>
        <w:t>institutions</w:t>
      </w:r>
      <w:r>
        <w:rPr>
          <w:spacing w:val="16"/>
        </w:rPr>
        <w:t> </w:t>
      </w:r>
      <w:r>
        <w:rPr>
          <w:spacing w:val="-1"/>
        </w:rPr>
        <w:t>d’accueil</w:t>
      </w:r>
      <w:r>
        <w:rPr>
          <w:spacing w:val="14"/>
        </w:rPr>
        <w:t> </w:t>
      </w:r>
      <w:r>
        <w:rPr/>
        <w:t>et</w:t>
      </w:r>
      <w:r>
        <w:rPr>
          <w:spacing w:val="14"/>
        </w:rPr>
        <w:t> </w:t>
      </w:r>
      <w:r>
        <w:rPr>
          <w:spacing w:val="-1"/>
        </w:rPr>
        <w:t>accompagnement</w:t>
      </w:r>
      <w:r>
        <w:rPr>
          <w:spacing w:val="113"/>
          <w:w w:val="99"/>
        </w:rPr>
        <w:t> </w:t>
      </w:r>
      <w:r>
        <w:rPr>
          <w:spacing w:val="-1"/>
        </w:rPr>
        <w:t>vocationnel,</w:t>
      </w:r>
      <w:r>
        <w:rPr>
          <w:spacing w:val="-5"/>
        </w:rPr>
        <w:t> </w:t>
      </w:r>
      <w:r>
        <w:rPr/>
        <w:t>178</w:t>
      </w:r>
      <w:r>
        <w:rPr>
          <w:spacing w:val="-5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divers</w:t>
      </w:r>
      <w:r>
        <w:rPr>
          <w:spacing w:val="-6"/>
        </w:rPr>
        <w:t> </w:t>
      </w:r>
      <w:r>
        <w:rPr/>
        <w:t>groupes</w:t>
      </w:r>
      <w:r>
        <w:rPr>
          <w:spacing w:val="-7"/>
        </w:rPr>
        <w:t> </w:t>
      </w:r>
      <w:r>
        <w:rPr>
          <w:spacing w:val="-1"/>
        </w:rPr>
        <w:t>peuvent</w:t>
      </w:r>
      <w:r>
        <w:rPr>
          <w:spacing w:val="-5"/>
        </w:rPr>
        <w:t> </w:t>
      </w:r>
      <w:r>
        <w:rPr>
          <w:spacing w:val="-1"/>
        </w:rPr>
        <w:t>constituer</w:t>
      </w:r>
      <w:r>
        <w:rPr>
          <w:spacing w:val="-3"/>
        </w:rPr>
        <w:t> </w:t>
      </w:r>
      <w:r>
        <w:rPr>
          <w:spacing w:val="-2"/>
        </w:rPr>
        <w:t>une</w:t>
      </w:r>
      <w:r>
        <w:rPr>
          <w:spacing w:val="-3"/>
        </w:rPr>
        <w:t> </w:t>
      </w:r>
      <w:r>
        <w:rPr>
          <w:spacing w:val="-1"/>
        </w:rPr>
        <w:t>seule</w:t>
      </w:r>
      <w:r>
        <w:rPr>
          <w:spacing w:val="-3"/>
        </w:rPr>
        <w:t> </w:t>
      </w:r>
      <w:r>
        <w:rPr>
          <w:spacing w:val="-1"/>
        </w:rPr>
        <w:t>maison,</w:t>
      </w:r>
      <w:r>
        <w:rPr>
          <w:spacing w:val="-4"/>
        </w:rPr>
        <w:t> </w:t>
      </w:r>
      <w:r>
        <w:rPr>
          <w:spacing w:val="-1"/>
        </w:rPr>
        <w:t>doivent</w:t>
      </w:r>
      <w:r>
        <w:rPr>
          <w:spacing w:val="-4"/>
        </w:rPr>
        <w:t> </w:t>
      </w:r>
      <w:r>
        <w:rPr>
          <w:spacing w:val="-1"/>
        </w:rPr>
        <w:t>se</w:t>
      </w:r>
      <w:r>
        <w:rPr>
          <w:spacing w:val="-6"/>
        </w:rPr>
        <w:t> </w:t>
      </w:r>
      <w:r>
        <w:rPr>
          <w:spacing w:val="-1"/>
        </w:rPr>
        <w:t>réunir</w:t>
      </w:r>
      <w:r>
        <w:rPr>
          <w:spacing w:val="-4"/>
        </w:rPr>
        <w:t> </w:t>
      </w:r>
      <w:r>
        <w:rPr>
          <w:spacing w:val="-1"/>
        </w:rPr>
        <w:t>fréquemment,</w:t>
      </w:r>
      <w:r>
        <w:rPr>
          <w:spacing w:val="-5"/>
        </w:rPr>
        <w:t> </w:t>
      </w:r>
      <w:r>
        <w:rPr/>
        <w:t>37.</w:t>
      </w:r>
      <w:r>
        <w:rPr/>
      </w:r>
    </w:p>
    <w:p>
      <w:pPr>
        <w:spacing w:before="0"/>
        <w:ind w:left="110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HABILLEMENT</w:t>
      </w:r>
      <w:r>
        <w:rPr>
          <w:rFonts w:ascii="Times New Roman" w:hAnsi="Times New Roman"/>
          <w:b/>
          <w:spacing w:val="-10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spacing w:val="-1"/>
          <w:sz w:val="20"/>
        </w:rPr>
        <w:t>témoignage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collectif,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98.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29" w:lineRule="exact"/>
        <w:ind w:left="110" w:right="0" w:firstLine="0"/>
        <w:jc w:val="left"/>
      </w:pPr>
      <w:r>
        <w:rPr>
          <w:rFonts w:ascii="Times New Roman" w:hAnsi="Times New Roman" w:cs="Times New Roman" w:eastAsia="Times New Roman"/>
          <w:b/>
          <w:bCs/>
        </w:rPr>
        <w:t>HÉBERGEMENT</w:t>
      </w:r>
      <w:r>
        <w:rPr>
          <w:rFonts w:ascii="Times New Roman" w:hAnsi="Times New Roman" w:cs="Times New Roman" w:eastAsia="Times New Roman"/>
          <w:b/>
          <w:bCs/>
          <w:spacing w:val="-6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/>
        <w:t>à</w:t>
      </w:r>
      <w:r>
        <w:rPr>
          <w:spacing w:val="-5"/>
        </w:rPr>
        <w:t> </w:t>
      </w:r>
      <w:r>
        <w:rPr/>
        <w:t>prendre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maison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Congrégation</w:t>
      </w:r>
      <w:r>
        <w:rPr>
          <w:spacing w:val="-4"/>
        </w:rPr>
        <w:t> </w:t>
      </w:r>
      <w:r>
        <w:rPr>
          <w:spacing w:val="-1"/>
        </w:rPr>
        <w:t>s’il</w:t>
      </w:r>
      <w:r>
        <w:rPr>
          <w:spacing w:val="-4"/>
        </w:rPr>
        <w:t> </w:t>
      </w:r>
      <w:r>
        <w:rPr/>
        <w:t>en</w:t>
      </w:r>
      <w:r>
        <w:rPr>
          <w:spacing w:val="-5"/>
        </w:rPr>
        <w:t> </w:t>
      </w:r>
      <w:r>
        <w:rPr/>
        <w:t>a,</w:t>
      </w:r>
      <w:r>
        <w:rPr>
          <w:spacing w:val="-4"/>
        </w:rPr>
        <w:t> </w:t>
      </w:r>
      <w:r>
        <w:rPr/>
        <w:t>312</w:t>
      </w:r>
      <w:r>
        <w:rPr/>
      </w:r>
    </w:p>
    <w:p>
      <w:pPr>
        <w:pStyle w:val="BodyText"/>
        <w:spacing w:line="240" w:lineRule="auto"/>
        <w:ind w:left="539" w:right="116" w:hanging="428"/>
        <w:jc w:val="both"/>
      </w:pPr>
      <w:r>
        <w:rPr>
          <w:rFonts w:ascii="Times New Roman" w:hAnsi="Times New Roman"/>
          <w:b/>
        </w:rPr>
        <w:t>HÉRITAGES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30"/>
        </w:rPr>
        <w:t> </w:t>
      </w:r>
      <w:r>
        <w:rPr>
          <w:spacing w:val="-1"/>
        </w:rPr>
        <w:t>reçus</w:t>
      </w:r>
      <w:r>
        <w:rPr>
          <w:spacing w:val="29"/>
        </w:rPr>
        <w:t> </w:t>
      </w:r>
      <w:r>
        <w:rPr/>
        <w:t>par</w:t>
      </w:r>
      <w:r>
        <w:rPr>
          <w:spacing w:val="30"/>
        </w:rPr>
        <w:t> </w:t>
      </w:r>
      <w:r>
        <w:rPr/>
        <w:t>un</w:t>
      </w:r>
      <w:r>
        <w:rPr>
          <w:spacing w:val="31"/>
        </w:rPr>
        <w:t> </w:t>
      </w:r>
      <w:r>
        <w:rPr>
          <w:spacing w:val="-1"/>
        </w:rPr>
        <w:t>profès,</w:t>
      </w:r>
      <w:r>
        <w:rPr>
          <w:spacing w:val="30"/>
        </w:rPr>
        <w:t> </w:t>
      </w:r>
      <w:r>
        <w:rPr/>
        <w:t>73</w:t>
      </w:r>
      <w:r>
        <w:rPr>
          <w:spacing w:val="-2"/>
        </w:rPr>
        <w:t> </w:t>
      </w:r>
      <w:r>
        <w:rPr/>
        <w:t>;</w:t>
      </w:r>
      <w:r>
        <w:rPr>
          <w:spacing w:val="29"/>
        </w:rPr>
        <w:t> </w:t>
      </w:r>
      <w:r>
        <w:rPr>
          <w:spacing w:val="-1"/>
        </w:rPr>
        <w:t>qui</w:t>
      </w:r>
      <w:r>
        <w:rPr>
          <w:spacing w:val="29"/>
        </w:rPr>
        <w:t> </w:t>
      </w:r>
      <w:r>
        <w:rPr>
          <w:spacing w:val="-1"/>
        </w:rPr>
        <w:t>passent</w:t>
      </w:r>
      <w:r>
        <w:rPr>
          <w:spacing w:val="29"/>
        </w:rPr>
        <w:t> </w:t>
      </w:r>
      <w:r>
        <w:rPr>
          <w:spacing w:val="1"/>
        </w:rPr>
        <w:t>au</w:t>
      </w:r>
      <w:r>
        <w:rPr>
          <w:spacing w:val="31"/>
        </w:rPr>
        <w:t> </w:t>
      </w:r>
      <w:r>
        <w:rPr>
          <w:spacing w:val="-1"/>
        </w:rPr>
        <w:t>patrimoine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Congrégation,</w:t>
      </w:r>
      <w:r>
        <w:rPr>
          <w:spacing w:val="30"/>
        </w:rPr>
        <w:t> </w:t>
      </w:r>
      <w:r>
        <w:rPr/>
        <w:t>534b</w:t>
      </w:r>
      <w:r>
        <w:rPr>
          <w:spacing w:val="-1"/>
        </w:rPr>
        <w:t> </w:t>
      </w:r>
      <w:r>
        <w:rPr/>
        <w:t>;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Province,</w:t>
      </w:r>
      <w:r>
        <w:rPr>
          <w:spacing w:val="99"/>
          <w:w w:val="99"/>
        </w:rPr>
        <w:t> </w:t>
      </w:r>
      <w:r>
        <w:rPr/>
        <w:t>535b</w:t>
      </w:r>
      <w:r>
        <w:rPr>
          <w:spacing w:val="-4"/>
        </w:rPr>
        <w:t> </w:t>
      </w:r>
      <w:r>
        <w:rPr/>
        <w:t>;</w:t>
      </w:r>
      <w:r>
        <w:rPr>
          <w:spacing w:val="-7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Maison,</w:t>
      </w:r>
      <w:r>
        <w:rPr>
          <w:spacing w:val="-3"/>
        </w:rPr>
        <w:t> </w:t>
      </w:r>
      <w:r>
        <w:rPr/>
        <w:t>536c</w:t>
      </w:r>
      <w:r>
        <w:rPr>
          <w:spacing w:val="-4"/>
        </w:rPr>
        <w:t> </w:t>
      </w:r>
      <w:r>
        <w:rPr/>
        <w:t>;</w:t>
      </w:r>
      <w:r>
        <w:rPr>
          <w:spacing w:val="-7"/>
        </w:rPr>
        <w:t> </w:t>
      </w:r>
      <w:r>
        <w:rPr>
          <w:spacing w:val="-1"/>
        </w:rPr>
        <w:t>patrimoniaux,</w:t>
      </w:r>
      <w:r>
        <w:rPr>
          <w:spacing w:val="-3"/>
        </w:rPr>
        <w:t> </w:t>
      </w:r>
      <w:r>
        <w:rPr>
          <w:spacing w:val="1"/>
        </w:rPr>
        <w:t>73.</w:t>
      </w:r>
      <w:r>
        <w:rPr/>
      </w:r>
    </w:p>
    <w:p>
      <w:pPr>
        <w:pStyle w:val="BodyText"/>
        <w:spacing w:line="228" w:lineRule="exact"/>
        <w:ind w:left="112" w:right="0" w:firstLine="0"/>
        <w:jc w:val="left"/>
      </w:pPr>
      <w:r>
        <w:rPr>
          <w:rFonts w:ascii="Times New Roman" w:hAnsi="Times New Roman" w:cs="Times New Roman" w:eastAsia="Times New Roman"/>
          <w:b/>
          <w:bCs/>
        </w:rPr>
        <w:t>HONORAIRES</w:t>
      </w:r>
      <w:r>
        <w:rPr>
          <w:rFonts w:ascii="Times New Roman" w:hAnsi="Times New Roman" w:cs="Times New Roman" w:eastAsia="Times New Roman"/>
          <w:b/>
          <w:bCs/>
          <w:spacing w:val="-6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recevoir</w:t>
      </w:r>
      <w:r>
        <w:rPr>
          <w:spacing w:val="-3"/>
        </w:rPr>
        <w:t> </w:t>
      </w:r>
      <w:r>
        <w:rPr>
          <w:spacing w:val="-1"/>
        </w:rPr>
        <w:t>n’est</w:t>
      </w:r>
      <w:r>
        <w:rPr>
          <w:spacing w:val="-5"/>
        </w:rPr>
        <w:t> </w:t>
      </w:r>
      <w:r>
        <w:rPr/>
        <w:t>un</w:t>
      </w:r>
      <w:r>
        <w:rPr>
          <w:spacing w:val="-5"/>
        </w:rPr>
        <w:t> </w:t>
      </w:r>
      <w:r>
        <w:rPr>
          <w:spacing w:val="-1"/>
        </w:rPr>
        <w:t>antitémoignage,</w:t>
      </w:r>
      <w:r>
        <w:rPr>
          <w:spacing w:val="-3"/>
        </w:rPr>
        <w:t> </w:t>
      </w:r>
      <w:r>
        <w:rPr/>
        <w:t>70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/>
        <w:t>-</w:t>
      </w:r>
      <w:r>
        <w:rPr>
          <w:spacing w:val="-7"/>
        </w:rPr>
        <w:t> </w:t>
      </w:r>
      <w:r>
        <w:rPr/>
        <w:t>de</w:t>
      </w:r>
      <w:r>
        <w:rPr>
          <w:spacing w:val="-1"/>
        </w:rPr>
        <w:t> messes,</w:t>
      </w:r>
      <w:r>
        <w:rPr>
          <w:spacing w:val="-4"/>
        </w:rPr>
        <w:t> </w:t>
      </w:r>
      <w:r>
        <w:rPr/>
        <w:t>266,</w:t>
      </w:r>
      <w:r>
        <w:rPr>
          <w:spacing w:val="-3"/>
        </w:rPr>
        <w:t> </w:t>
      </w:r>
      <w:r>
        <w:rPr/>
        <w:t>536a</w:t>
      </w:r>
      <w:r>
        <w:rPr>
          <w:spacing w:val="-5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doivent</w:t>
      </w:r>
      <w:r>
        <w:rPr>
          <w:spacing w:val="-5"/>
        </w:rPr>
        <w:t> </w:t>
      </w:r>
      <w:r>
        <w:rPr>
          <w:spacing w:val="-1"/>
        </w:rPr>
        <w:t>être</w:t>
      </w:r>
      <w:r>
        <w:rPr>
          <w:spacing w:val="-4"/>
        </w:rPr>
        <w:t> </w:t>
      </w:r>
      <w:r>
        <w:rPr>
          <w:spacing w:val="-1"/>
        </w:rPr>
        <w:t>annotés,</w:t>
      </w:r>
      <w:r>
        <w:rPr>
          <w:spacing w:val="-4"/>
        </w:rPr>
        <w:t> </w:t>
      </w:r>
      <w:r>
        <w:rPr/>
        <w:t>557.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HÔPITAUX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visites,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42.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 w:cs="Times New Roman" w:eastAsia="Times New Roman"/>
          <w:b/>
          <w:bCs/>
        </w:rPr>
        <w:t>HORAIRE</w:t>
      </w:r>
      <w:r>
        <w:rPr>
          <w:rFonts w:ascii="Times New Roman" w:hAnsi="Times New Roman" w:cs="Times New Roman" w:eastAsia="Times New Roman"/>
          <w:b/>
          <w:bCs/>
          <w:spacing w:val="-6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/>
        <w:t>doit</w:t>
      </w:r>
      <w:r>
        <w:rPr>
          <w:spacing w:val="-5"/>
        </w:rPr>
        <w:t> </w:t>
      </w:r>
      <w:r>
        <w:rPr>
          <w:spacing w:val="-1"/>
        </w:rPr>
        <w:t>l’avoir</w:t>
      </w:r>
      <w:r>
        <w:rPr>
          <w:spacing w:val="-3"/>
        </w:rPr>
        <w:t> </w:t>
      </w:r>
      <w:r>
        <w:rPr>
          <w:spacing w:val="-1"/>
        </w:rPr>
        <w:t>chaque</w:t>
      </w:r>
      <w:r>
        <w:rPr>
          <w:spacing w:val="-5"/>
        </w:rPr>
        <w:t> </w:t>
      </w:r>
      <w:r>
        <w:rPr/>
        <w:t>Communauté</w:t>
      </w:r>
      <w:r>
        <w:rPr>
          <w:spacing w:val="-5"/>
        </w:rPr>
        <w:t> </w:t>
      </w:r>
      <w:r>
        <w:rPr>
          <w:spacing w:val="-1"/>
        </w:rPr>
        <w:t>locale,</w:t>
      </w:r>
      <w:r>
        <w:rPr>
          <w:spacing w:val="-4"/>
        </w:rPr>
        <w:t> </w:t>
      </w:r>
      <w:r>
        <w:rPr/>
        <w:t>150</w:t>
      </w:r>
      <w:r>
        <w:rPr>
          <w:spacing w:val="-3"/>
        </w:rPr>
        <w:t> </w:t>
      </w:r>
      <w:r>
        <w:rPr/>
        <w:t>;</w:t>
      </w:r>
      <w:r>
        <w:rPr>
          <w:spacing w:val="-8"/>
        </w:rPr>
        <w:t> </w:t>
      </w:r>
      <w:r>
        <w:rPr/>
        <w:t>par</w:t>
      </w:r>
      <w:r>
        <w:rPr>
          <w:spacing w:val="-3"/>
        </w:rPr>
        <w:t> </w:t>
      </w:r>
      <w:r>
        <w:rPr/>
        <w:t>rapport</w:t>
      </w:r>
      <w:r>
        <w:rPr>
          <w:spacing w:val="-5"/>
        </w:rPr>
        <w:t> </w:t>
      </w:r>
      <w:r>
        <w:rPr>
          <w:spacing w:val="-1"/>
        </w:rPr>
        <w:t>aux</w:t>
      </w:r>
      <w:r>
        <w:rPr>
          <w:spacing w:val="-6"/>
        </w:rPr>
        <w:t> </w:t>
      </w:r>
      <w:r>
        <w:rPr>
          <w:spacing w:val="-1"/>
        </w:rPr>
        <w:t>hôtes,</w:t>
      </w:r>
      <w:r>
        <w:rPr>
          <w:spacing w:val="-4"/>
        </w:rPr>
        <w:t> </w:t>
      </w:r>
      <w:r>
        <w:rPr/>
        <w:t>83,</w:t>
      </w:r>
      <w:r>
        <w:rPr>
          <w:spacing w:val="-3"/>
        </w:rPr>
        <w:t> </w:t>
      </w:r>
      <w:r>
        <w:rPr/>
        <w:t>320.</w:t>
      </w:r>
      <w:r>
        <w:rPr/>
      </w:r>
    </w:p>
    <w:p>
      <w:pPr>
        <w:spacing w:before="0"/>
        <w:ind w:left="112" w:right="4591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HÔTES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sz w:val="20"/>
        </w:rPr>
        <w:t>et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règlement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domestique,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83,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320.</w:t>
      </w:r>
      <w:r>
        <w:rPr>
          <w:rFonts w:ascii="Times New Roman" w:hAnsi="Times New Roman"/>
          <w:spacing w:val="37"/>
          <w:w w:val="99"/>
          <w:sz w:val="20"/>
        </w:rPr>
        <w:t> </w:t>
      </w:r>
      <w:r>
        <w:rPr>
          <w:rFonts w:ascii="Times New Roman" w:hAnsi="Times New Roman"/>
          <w:b/>
          <w:sz w:val="20"/>
        </w:rPr>
        <w:t>HOSPITALITÉ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partie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notre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pauvreté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partagée,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65.</w:t>
      </w:r>
      <w:r>
        <w:rPr>
          <w:rFonts w:ascii="Times New Roman" w:hAnsi="Times New Roman"/>
          <w:spacing w:val="45"/>
          <w:w w:val="99"/>
          <w:sz w:val="20"/>
        </w:rPr>
        <w:t> </w:t>
      </w:r>
      <w:r>
        <w:rPr>
          <w:rFonts w:ascii="Times New Roman" w:hAnsi="Times New Roman"/>
          <w:b/>
          <w:sz w:val="20"/>
        </w:rPr>
        <w:t>IDENTIFICATION</w:t>
      </w:r>
      <w:r>
        <w:rPr>
          <w:rFonts w:ascii="Times New Roman" w:hAnsi="Times New Roman"/>
          <w:b/>
          <w:spacing w:val="-11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10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vocationnelle,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pacing w:val="1"/>
          <w:sz w:val="20"/>
        </w:rPr>
        <w:t>104.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28" w:lineRule="exact"/>
        <w:ind w:left="112" w:right="0" w:firstLine="0"/>
        <w:jc w:val="left"/>
      </w:pPr>
      <w:r>
        <w:rPr>
          <w:rFonts w:ascii="Times New Roman"/>
          <w:b/>
        </w:rPr>
        <w:t>IDONEITE</w:t>
      </w:r>
      <w:r>
        <w:rPr>
          <w:rFonts w:ascii="Times New Roman"/>
          <w:b/>
          <w:spacing w:val="-6"/>
        </w:rPr>
        <w:t> </w:t>
      </w:r>
      <w:r>
        <w:rPr>
          <w:rFonts w:ascii="Times New Roman"/>
          <w:b/>
        </w:rPr>
        <w:t>:</w:t>
      </w:r>
      <w:r>
        <w:rPr>
          <w:rFonts w:ascii="Times New Roman"/>
          <w:b/>
          <w:spacing w:val="-3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charges</w:t>
      </w:r>
      <w:r>
        <w:rPr>
          <w:spacing w:val="-5"/>
        </w:rPr>
        <w:t> </w:t>
      </w:r>
      <w:r>
        <w:rPr/>
        <w:t>:</w:t>
      </w:r>
      <w:r>
        <w:rPr>
          <w:spacing w:val="-4"/>
        </w:rPr>
        <w:t> </w:t>
      </w:r>
      <w:r>
        <w:rPr/>
        <w:t>concept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notre</w:t>
      </w:r>
      <w:r>
        <w:rPr>
          <w:spacing w:val="-5"/>
        </w:rPr>
        <w:t> </w:t>
      </w:r>
      <w:r>
        <w:rPr/>
        <w:t>droit,</w:t>
      </w:r>
      <w:r>
        <w:rPr>
          <w:spacing w:val="-3"/>
        </w:rPr>
        <w:t> </w:t>
      </w:r>
      <w:r>
        <w:rPr>
          <w:spacing w:val="1"/>
        </w:rPr>
        <w:t>351.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z w:val="20"/>
        </w:rPr>
        <w:t>IMAGINATION</w:t>
      </w:r>
      <w:r>
        <w:rPr>
          <w:rFonts w:ascii="Times New Roman"/>
          <w:b/>
          <w:spacing w:val="-10"/>
          <w:sz w:val="20"/>
        </w:rPr>
        <w:t> </w:t>
      </w:r>
      <w:r>
        <w:rPr>
          <w:rFonts w:ascii="Times New Roman"/>
          <w:b/>
          <w:sz w:val="20"/>
        </w:rPr>
        <w:t>:</w:t>
      </w:r>
      <w:r>
        <w:rPr>
          <w:rFonts w:ascii="Times New Roman"/>
          <w:b/>
          <w:spacing w:val="-7"/>
          <w:sz w:val="20"/>
        </w:rPr>
        <w:t> </w:t>
      </w:r>
      <w:r>
        <w:rPr>
          <w:rFonts w:ascii="Times New Roman"/>
          <w:spacing w:val="-1"/>
          <w:sz w:val="20"/>
        </w:rPr>
        <w:t>mortification,</w:t>
      </w:r>
      <w:r>
        <w:rPr>
          <w:rFonts w:ascii="Times New Roman"/>
          <w:spacing w:val="-8"/>
          <w:sz w:val="20"/>
        </w:rPr>
        <w:t> </w:t>
      </w:r>
      <w:r>
        <w:rPr>
          <w:rFonts w:ascii="Times New Roman"/>
          <w:spacing w:val="1"/>
          <w:sz w:val="20"/>
        </w:rPr>
        <w:t>61.</w:t>
      </w:r>
      <w:r>
        <w:rPr>
          <w:rFonts w:ascii="Times New Roman"/>
          <w:sz w:val="20"/>
        </w:rPr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IMPÔTS</w:t>
      </w:r>
      <w:r>
        <w:rPr>
          <w:rFonts w:ascii="Times New Roman" w:hAnsi="Times New Roman"/>
          <w:b/>
          <w:spacing w:val="-7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5"/>
        </w:rPr>
        <w:t> </w:t>
      </w:r>
      <w:r>
        <w:rPr>
          <w:spacing w:val="-1"/>
        </w:rPr>
        <w:t>garder</w:t>
      </w:r>
      <w:r>
        <w:rPr>
          <w:spacing w:val="-5"/>
        </w:rPr>
        <w:t> </w:t>
      </w:r>
      <w:r>
        <w:rPr>
          <w:spacing w:val="-1"/>
        </w:rPr>
        <w:t>fidèlement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dispositions</w:t>
      </w:r>
      <w:r>
        <w:rPr>
          <w:spacing w:val="-7"/>
        </w:rPr>
        <w:t> </w:t>
      </w:r>
      <w:r>
        <w:rPr>
          <w:spacing w:val="-1"/>
        </w:rPr>
        <w:t>légales,</w:t>
      </w:r>
      <w:r>
        <w:rPr>
          <w:spacing w:val="-5"/>
        </w:rPr>
        <w:t> </w:t>
      </w:r>
      <w:r>
        <w:rPr>
          <w:spacing w:val="1"/>
        </w:rPr>
        <w:t>564.</w:t>
      </w:r>
      <w:r>
        <w:rPr/>
      </w:r>
    </w:p>
    <w:p>
      <w:pPr>
        <w:pStyle w:val="BodyText"/>
        <w:spacing w:line="240" w:lineRule="auto"/>
        <w:ind w:left="538" w:right="116" w:hanging="427"/>
        <w:jc w:val="both"/>
      </w:pPr>
      <w:r>
        <w:rPr>
          <w:rFonts w:ascii="Times New Roman" w:hAnsi="Times New Roman" w:cs="Times New Roman" w:eastAsia="Times New Roman"/>
          <w:b/>
          <w:bCs/>
        </w:rPr>
        <w:t>INSCRIPTION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(</w:t>
      </w:r>
      <w:r>
        <w:rPr>
          <w:spacing w:val="-1"/>
        </w:rPr>
        <w:t>v.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/>
          <w:b/>
          <w:bCs/>
        </w:rPr>
        <w:t>Incorporation)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8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18"/>
        </w:rPr>
        <w:t> </w:t>
      </w:r>
      <w:r>
        <w:rPr>
          <w:rFonts w:ascii="Times New Roman" w:hAnsi="Times New Roman" w:cs="Times New Roman" w:eastAsia="Times New Roman"/>
          <w:b/>
          <w:bCs/>
        </w:rPr>
        <w:t>à</w:t>
      </w:r>
      <w:r>
        <w:rPr>
          <w:rFonts w:ascii="Times New Roman" w:hAnsi="Times New Roman" w:cs="Times New Roman" w:eastAsia="Times New Roman"/>
          <w:b/>
          <w:bCs/>
          <w:spacing w:val="1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la</w:t>
      </w:r>
      <w:r>
        <w:rPr>
          <w:rFonts w:ascii="Times New Roman" w:hAnsi="Times New Roman" w:cs="Times New Roman" w:eastAsia="Times New Roman"/>
          <w:b/>
          <w:bCs/>
          <w:spacing w:val="1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Congrégation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8"/>
        </w:rPr>
        <w:t> </w:t>
      </w:r>
      <w:r>
        <w:rPr/>
        <w:t>par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première</w:t>
      </w:r>
      <w:r>
        <w:rPr>
          <w:spacing w:val="18"/>
        </w:rPr>
        <w:t> </w:t>
      </w:r>
      <w:r>
        <w:rPr/>
        <w:t>profession</w:t>
      </w:r>
      <w:r>
        <w:rPr>
          <w:spacing w:val="-3"/>
        </w:rPr>
        <w:t> </w:t>
      </w:r>
      <w:r>
        <w:rPr/>
        <w:t>;</w:t>
      </w:r>
      <w:r>
        <w:rPr>
          <w:spacing w:val="17"/>
        </w:rPr>
        <w:t> </w:t>
      </w:r>
      <w:r>
        <w:rPr/>
        <w:t>311,</w:t>
      </w:r>
      <w:r>
        <w:rPr>
          <w:spacing w:val="18"/>
        </w:rPr>
        <w:t> </w:t>
      </w:r>
      <w:r>
        <w:rPr>
          <w:spacing w:val="-1"/>
        </w:rPr>
        <w:t>cf.</w:t>
      </w:r>
      <w:r>
        <w:rPr>
          <w:spacing w:val="18"/>
        </w:rPr>
        <w:t> </w:t>
      </w:r>
      <w:r>
        <w:rPr/>
        <w:t>214</w:t>
      </w:r>
      <w:r>
        <w:rPr>
          <w:spacing w:val="-1"/>
        </w:rPr>
        <w:t> </w:t>
      </w:r>
      <w:r>
        <w:rPr/>
        <w:t>;</w:t>
      </w:r>
      <w:r>
        <w:rPr>
          <w:spacing w:val="17"/>
        </w:rPr>
        <w:t> </w:t>
      </w:r>
      <w:r>
        <w:rPr/>
        <w:t>droits</w:t>
      </w:r>
      <w:r>
        <w:rPr>
          <w:spacing w:val="17"/>
        </w:rPr>
        <w:t> </w:t>
      </w:r>
      <w:r>
        <w:rPr/>
        <w:t>et</w:t>
      </w:r>
      <w:r>
        <w:rPr>
          <w:spacing w:val="64"/>
          <w:w w:val="99"/>
        </w:rPr>
        <w:t> </w:t>
      </w:r>
      <w:r>
        <w:rPr>
          <w:spacing w:val="-1"/>
        </w:rPr>
        <w:t>devoirs,</w:t>
      </w:r>
      <w:r>
        <w:rPr>
          <w:spacing w:val="-3"/>
        </w:rPr>
        <w:t> </w:t>
      </w:r>
      <w:r>
        <w:rPr/>
        <w:t>312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critère</w:t>
      </w:r>
      <w:r>
        <w:rPr>
          <w:spacing w:val="-6"/>
        </w:rPr>
        <w:t> </w:t>
      </w:r>
      <w:r>
        <w:rPr>
          <w:spacing w:val="-1"/>
        </w:rPr>
        <w:t>d’ancienneté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préséance,</w:t>
      </w:r>
      <w:r>
        <w:rPr>
          <w:spacing w:val="-2"/>
        </w:rPr>
        <w:t> </w:t>
      </w:r>
      <w:r>
        <w:rPr/>
        <w:t>222,</w:t>
      </w:r>
      <w:r>
        <w:rPr>
          <w:spacing w:val="-3"/>
        </w:rPr>
        <w:t> </w:t>
      </w:r>
      <w:r>
        <w:rPr/>
        <w:t>270c.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Provinciale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spacing w:val="-1"/>
        </w:rPr>
        <w:t>doivent</w:t>
      </w:r>
      <w:r>
        <w:rPr>
          <w:spacing w:val="-3"/>
        </w:rPr>
        <w:t> </w:t>
      </w:r>
      <w:r>
        <w:rPr/>
        <w:t>l’avoir</w:t>
      </w:r>
      <w:r>
        <w:rPr>
          <w:spacing w:val="-3"/>
        </w:rPr>
        <w:t> </w:t>
      </w:r>
      <w:r>
        <w:rPr>
          <w:spacing w:val="-1"/>
        </w:rPr>
        <w:t>tous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/>
        <w:t>profès,</w:t>
      </w:r>
      <w:r>
        <w:rPr>
          <w:spacing w:val="-3"/>
        </w:rPr>
        <w:t> </w:t>
      </w:r>
      <w:r>
        <w:rPr/>
        <w:t>313</w:t>
      </w:r>
      <w:r>
        <w:rPr>
          <w:spacing w:val="-5"/>
        </w:rPr>
        <w:t> </w:t>
      </w:r>
      <w:r>
        <w:rPr/>
        <w:t>;</w:t>
      </w:r>
      <w:r>
        <w:rPr>
          <w:spacing w:val="107"/>
          <w:w w:val="99"/>
        </w:rPr>
        <w:t> </w:t>
      </w:r>
      <w:r>
        <w:rPr>
          <w:spacing w:val="-1"/>
        </w:rPr>
        <w:t>acquisition,</w:t>
      </w:r>
      <w:r>
        <w:rPr>
          <w:spacing w:val="22"/>
        </w:rPr>
        <w:t> </w:t>
      </w:r>
      <w:r>
        <w:rPr/>
        <w:t>313</w:t>
      </w:r>
      <w:r>
        <w:rPr>
          <w:spacing w:val="-2"/>
        </w:rPr>
        <w:t> </w:t>
      </w:r>
      <w:r>
        <w:rPr/>
        <w:t>;</w:t>
      </w:r>
      <w:r>
        <w:rPr>
          <w:spacing w:val="22"/>
        </w:rPr>
        <w:t> </w:t>
      </w:r>
      <w:r>
        <w:rPr>
          <w:spacing w:val="-1"/>
        </w:rPr>
        <w:t>qui</w:t>
      </w:r>
      <w:r>
        <w:rPr>
          <w:spacing w:val="21"/>
        </w:rPr>
        <w:t> </w:t>
      </w:r>
      <w:r>
        <w:rPr/>
        <w:t>en</w:t>
      </w:r>
      <w:r>
        <w:rPr>
          <w:spacing w:val="21"/>
        </w:rPr>
        <w:t> </w:t>
      </w:r>
      <w:r>
        <w:rPr>
          <w:spacing w:val="-1"/>
        </w:rPr>
        <w:t>fait</w:t>
      </w:r>
      <w:r>
        <w:rPr>
          <w:spacing w:val="24"/>
        </w:rPr>
        <w:t> </w:t>
      </w:r>
      <w:r>
        <w:rPr>
          <w:spacing w:val="-1"/>
        </w:rPr>
        <w:t>le</w:t>
      </w:r>
      <w:r>
        <w:rPr>
          <w:spacing w:val="23"/>
        </w:rPr>
        <w:t> </w:t>
      </w:r>
      <w:r>
        <w:rPr>
          <w:spacing w:val="-1"/>
        </w:rPr>
        <w:t>changement</w:t>
      </w:r>
      <w:r>
        <w:rPr>
          <w:spacing w:val="21"/>
        </w:rPr>
        <w:t> </w:t>
      </w:r>
      <w:r>
        <w:rPr/>
        <w:t>et</w:t>
      </w:r>
      <w:r>
        <w:rPr>
          <w:spacing w:val="22"/>
        </w:rPr>
        <w:t> </w:t>
      </w:r>
      <w:r>
        <w:rPr>
          <w:spacing w:val="-1"/>
        </w:rPr>
        <w:t>comment,</w:t>
      </w:r>
      <w:r>
        <w:rPr>
          <w:spacing w:val="22"/>
        </w:rPr>
        <w:t> </w:t>
      </w:r>
      <w:r>
        <w:rPr/>
        <w:t>313-314</w:t>
      </w:r>
      <w:r>
        <w:rPr>
          <w:spacing w:val="-2"/>
        </w:rPr>
        <w:t> </w:t>
      </w:r>
      <w:r>
        <w:rPr/>
        <w:t>;</w:t>
      </w:r>
      <w:r>
        <w:rPr>
          <w:spacing w:val="22"/>
        </w:rPr>
        <w:t> </w:t>
      </w:r>
      <w:r>
        <w:rPr>
          <w:spacing w:val="-1"/>
        </w:rPr>
        <w:t>par</w:t>
      </w:r>
      <w:r>
        <w:rPr>
          <w:spacing w:val="22"/>
        </w:rPr>
        <w:t> </w:t>
      </w:r>
      <w:r>
        <w:rPr>
          <w:spacing w:val="-1"/>
        </w:rPr>
        <w:t>constitution</w:t>
      </w:r>
      <w:r>
        <w:rPr>
          <w:spacing w:val="21"/>
        </w:rPr>
        <w:t> </w:t>
      </w:r>
      <w:r>
        <w:rPr/>
        <w:t>d’un</w:t>
      </w:r>
      <w:r>
        <w:rPr>
          <w:spacing w:val="20"/>
        </w:rPr>
        <w:t> </w:t>
      </w:r>
      <w:r>
        <w:rPr>
          <w:spacing w:val="-1"/>
        </w:rPr>
        <w:t>nouvel</w:t>
      </w:r>
      <w:r>
        <w:rPr>
          <w:spacing w:val="24"/>
        </w:rPr>
        <w:t> </w:t>
      </w:r>
      <w:r>
        <w:rPr>
          <w:spacing w:val="-1"/>
        </w:rPr>
        <w:t>Organisme</w:t>
      </w:r>
      <w:r>
        <w:rPr>
          <w:spacing w:val="101"/>
          <w:w w:val="99"/>
        </w:rPr>
        <w:t> </w:t>
      </w:r>
      <w:r>
        <w:rPr/>
        <w:t>Majeur,</w:t>
      </w:r>
      <w:r>
        <w:rPr>
          <w:spacing w:val="12"/>
        </w:rPr>
        <w:t> </w:t>
      </w:r>
      <w:r>
        <w:rPr/>
        <w:t>315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implicite,</w:t>
      </w:r>
      <w:r>
        <w:rPr>
          <w:spacing w:val="13"/>
        </w:rPr>
        <w:t> </w:t>
      </w:r>
      <w:r>
        <w:rPr/>
        <w:t>314c-315,</w:t>
      </w:r>
      <w:r>
        <w:rPr>
          <w:spacing w:val="13"/>
        </w:rPr>
        <w:t> </w:t>
      </w:r>
      <w:r>
        <w:rPr>
          <w:spacing w:val="-1"/>
        </w:rPr>
        <w:t>440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effets,</w:t>
      </w:r>
      <w:r>
        <w:rPr>
          <w:spacing w:val="13"/>
        </w:rPr>
        <w:t> </w:t>
      </w:r>
      <w:r>
        <w:rPr/>
        <w:t>312,</w:t>
      </w:r>
      <w:r>
        <w:rPr>
          <w:spacing w:val="13"/>
        </w:rPr>
        <w:t> </w:t>
      </w:r>
      <w:r>
        <w:rPr/>
        <w:t>314b,</w:t>
      </w:r>
      <w:r>
        <w:rPr>
          <w:spacing w:val="13"/>
        </w:rPr>
        <w:t> </w:t>
      </w:r>
      <w:r>
        <w:rPr/>
        <w:t>318-320,</w:t>
      </w:r>
      <w:r>
        <w:rPr>
          <w:spacing w:val="13"/>
        </w:rPr>
        <w:t> </w:t>
      </w:r>
      <w:r>
        <w:rPr/>
        <w:t>481.-</w:t>
      </w:r>
      <w:r>
        <w:rPr>
          <w:spacing w:val="11"/>
        </w:rPr>
        <w:t> </w:t>
      </w:r>
      <w:r>
        <w:rPr>
          <w:rFonts w:ascii="Times New Roman" w:hAnsi="Times New Roman" w:cs="Times New Roman" w:eastAsia="Times New Roman"/>
          <w:b/>
          <w:bCs/>
        </w:rPr>
        <w:t>locale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4"/>
        </w:rPr>
        <w:t> </w:t>
      </w:r>
      <w:r>
        <w:rPr>
          <w:spacing w:val="-1"/>
        </w:rPr>
        <w:t>où,</w:t>
      </w:r>
      <w:r>
        <w:rPr>
          <w:spacing w:val="13"/>
        </w:rPr>
        <w:t> </w:t>
      </w:r>
      <w:r>
        <w:rPr/>
        <w:t>316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acquisition,</w:t>
      </w:r>
      <w:r>
        <w:rPr>
          <w:spacing w:val="13"/>
        </w:rPr>
        <w:t> </w:t>
      </w:r>
      <w:r>
        <w:rPr/>
        <w:t>317,</w:t>
      </w:r>
      <w:r>
        <w:rPr>
          <w:spacing w:val="82"/>
          <w:w w:val="99"/>
        </w:rPr>
        <w:t> </w:t>
      </w:r>
      <w:r>
        <w:rPr/>
        <w:t>318</w:t>
      </w:r>
      <w:r>
        <w:rPr>
          <w:spacing w:val="-2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effets,</w:t>
      </w:r>
      <w:r>
        <w:rPr>
          <w:spacing w:val="18"/>
        </w:rPr>
        <w:t> </w:t>
      </w:r>
      <w:r>
        <w:rPr/>
        <w:t>319,</w:t>
      </w:r>
      <w:r>
        <w:rPr>
          <w:spacing w:val="18"/>
        </w:rPr>
        <w:t> </w:t>
      </w:r>
      <w:r>
        <w:rPr/>
        <w:t>320,</w:t>
      </w:r>
      <w:r>
        <w:rPr>
          <w:spacing w:val="19"/>
        </w:rPr>
        <w:t> </w:t>
      </w:r>
      <w:r>
        <w:rPr/>
        <w:t>328-329</w:t>
      </w:r>
      <w:r>
        <w:rPr>
          <w:spacing w:val="-2"/>
        </w:rPr>
        <w:t> </w:t>
      </w:r>
      <w:r>
        <w:rPr/>
        <w:t>;</w:t>
      </w:r>
      <w:r>
        <w:rPr>
          <w:spacing w:val="17"/>
        </w:rPr>
        <w:t> </w:t>
      </w:r>
      <w:r>
        <w:rPr/>
        <w:t>en</w:t>
      </w:r>
      <w:r>
        <w:rPr>
          <w:spacing w:val="16"/>
        </w:rPr>
        <w:t> </w:t>
      </w:r>
      <w:r>
        <w:rPr/>
        <w:t>permis</w:t>
      </w:r>
      <w:r>
        <w:rPr>
          <w:spacing w:val="18"/>
        </w:rPr>
        <w:t> </w:t>
      </w:r>
      <w:r>
        <w:rPr>
          <w:spacing w:val="-1"/>
        </w:rPr>
        <w:t>d’absence</w:t>
      </w:r>
      <w:r>
        <w:rPr>
          <w:spacing w:val="20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1"/>
        </w:rPr>
        <w:t>en</w:t>
      </w:r>
      <w:r>
        <w:rPr>
          <w:spacing w:val="16"/>
        </w:rPr>
        <w:t> </w:t>
      </w:r>
      <w:r>
        <w:rPr>
          <w:spacing w:val="-1"/>
        </w:rPr>
        <w:t>exclaustration,</w:t>
      </w:r>
      <w:r>
        <w:rPr>
          <w:spacing w:val="18"/>
        </w:rPr>
        <w:t> </w:t>
      </w:r>
      <w:r>
        <w:rPr/>
        <w:t>318 ;</w:t>
      </w:r>
      <w:r>
        <w:rPr>
          <w:spacing w:val="17"/>
        </w:rPr>
        <w:t> </w:t>
      </w:r>
      <w:r>
        <w:rPr/>
        <w:t>séjour</w:t>
      </w:r>
      <w:r>
        <w:rPr>
          <w:spacing w:val="18"/>
        </w:rPr>
        <w:t> </w:t>
      </w:r>
      <w:r>
        <w:rPr/>
        <w:t>en</w:t>
      </w:r>
      <w:r>
        <w:rPr>
          <w:spacing w:val="21"/>
        </w:rPr>
        <w:t> </w:t>
      </w:r>
      <w:r>
        <w:rPr>
          <w:spacing w:val="-1"/>
        </w:rPr>
        <w:t>maison</w:t>
      </w:r>
      <w:r>
        <w:rPr>
          <w:spacing w:val="19"/>
        </w:rPr>
        <w:t> </w:t>
      </w:r>
      <w:r>
        <w:rPr/>
        <w:t>autre</w:t>
      </w:r>
      <w:r>
        <w:rPr>
          <w:spacing w:val="18"/>
        </w:rPr>
        <w:t> </w:t>
      </w:r>
      <w:r>
        <w:rPr>
          <w:spacing w:val="-1"/>
        </w:rPr>
        <w:t>que</w:t>
      </w:r>
      <w:r>
        <w:rPr>
          <w:spacing w:val="80"/>
          <w:w w:val="99"/>
        </w:rPr>
        <w:t> </w:t>
      </w:r>
      <w:r>
        <w:rPr>
          <w:spacing w:val="-1"/>
        </w:rPr>
        <w:t>celle</w:t>
      </w:r>
      <w:r>
        <w:rPr>
          <w:spacing w:val="-5"/>
        </w:rPr>
        <w:t> </w:t>
      </w:r>
      <w:r>
        <w:rPr>
          <w:spacing w:val="-1"/>
        </w:rPr>
        <w:t>d’inscription,</w:t>
      </w:r>
      <w:r>
        <w:rPr>
          <w:spacing w:val="-4"/>
        </w:rPr>
        <w:t> </w:t>
      </w:r>
      <w:r>
        <w:rPr/>
        <w:t>320.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à</w:t>
      </w:r>
      <w:r>
        <w:rPr>
          <w:rFonts w:ascii="Times New Roman" w:hAnsi="Times New Roman" w:cs="Times New Roman" w:eastAsia="Times New Roman"/>
          <w:b/>
          <w:bCs/>
          <w:spacing w:val="-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des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maisons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généralices</w:t>
      </w:r>
      <w:r>
        <w:rPr/>
        <w:t>,</w:t>
      </w:r>
      <w:r>
        <w:rPr>
          <w:spacing w:val="-4"/>
        </w:rPr>
        <w:t> </w:t>
      </w:r>
      <w:r>
        <w:rPr/>
        <w:t>313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effets,</w:t>
      </w:r>
      <w:r>
        <w:rPr>
          <w:spacing w:val="-4"/>
        </w:rPr>
        <w:t> </w:t>
      </w:r>
      <w:r>
        <w:rPr>
          <w:spacing w:val="1"/>
        </w:rPr>
        <w:t>330.</w:t>
      </w:r>
      <w:r>
        <w:rPr/>
      </w:r>
    </w:p>
    <w:p>
      <w:pPr>
        <w:spacing w:line="226" w:lineRule="exact" w:before="11"/>
        <w:ind w:left="538" w:right="117" w:hanging="428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INCARDINATION</w:t>
      </w:r>
      <w:r>
        <w:rPr>
          <w:rFonts w:ascii="Times New Roman" w:hAnsi="Times New Roman" w:cs="Times New Roman" w:eastAsia="Times New Roman"/>
          <w:b/>
          <w:bCs/>
          <w:spacing w:val="3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b/>
          <w:bCs/>
          <w:spacing w:val="3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EXCARDINATION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3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3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incorporation</w:t>
      </w:r>
      <w:r>
        <w:rPr>
          <w:rFonts w:ascii="Times New Roman" w:hAnsi="Times New Roman" w:cs="Times New Roman" w:eastAsia="Times New Roman"/>
          <w:b/>
          <w:bCs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ou</w:t>
      </w:r>
      <w:r>
        <w:rPr>
          <w:rFonts w:ascii="Times New Roman" w:hAnsi="Times New Roman" w:cs="Times New Roman" w:eastAsia="Times New Roman"/>
          <w:b/>
          <w:bCs/>
          <w:spacing w:val="3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inscription</w:t>
      </w:r>
      <w:r>
        <w:rPr>
          <w:rFonts w:ascii="Times New Roman" w:hAnsi="Times New Roman" w:cs="Times New Roman" w:eastAsia="Times New Roman"/>
          <w:b/>
          <w:bCs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spécifique</w:t>
      </w:r>
      <w:r>
        <w:rPr>
          <w:rFonts w:ascii="Times New Roman" w:hAnsi="Times New Roman" w:cs="Times New Roman" w:eastAsia="Times New Roman"/>
          <w:b/>
          <w:bCs/>
          <w:spacing w:val="3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b/>
          <w:bCs/>
          <w:spacing w:val="3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raison</w:t>
      </w:r>
      <w:r>
        <w:rPr>
          <w:rFonts w:ascii="Times New Roman" w:hAnsi="Times New Roman" w:cs="Times New Roman" w:eastAsia="Times New Roman"/>
          <w:b/>
          <w:bCs/>
          <w:spacing w:val="3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b/>
          <w:bCs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l’ordre</w:t>
      </w:r>
      <w:r>
        <w:rPr>
          <w:rFonts w:ascii="Times New Roman" w:hAnsi="Times New Roman" w:cs="Times New Roman" w:eastAsia="Times New Roman"/>
          <w:b/>
          <w:bCs/>
          <w:spacing w:val="52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sacré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conservée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par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clerc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avec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rescrit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d’exclaustration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sans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exercice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du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ministère,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278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sécularisé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aussi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after="0" w:line="226" w:lineRule="exact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footerReference w:type="default" r:id="rId37"/>
          <w:pgSz w:w="11910" w:h="16840"/>
          <w:pgMar w:footer="731" w:header="0" w:top="1060" w:bottom="920" w:left="1020" w:right="1300"/>
          <w:pgNumType w:start="107"/>
        </w:sectPr>
      </w:pPr>
    </w:p>
    <w:p>
      <w:pPr>
        <w:spacing w:before="47"/>
        <w:ind w:left="540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tant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qu’il</w:t>
      </w:r>
      <w:r>
        <w:rPr>
          <w:rFonts w:ascii="Times New Roman" w:hAnsi="Times New Roman" w:cs="Times New Roman" w:eastAsia="Times New Roman"/>
          <w:spacing w:val="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n’aura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pas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pleine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incardination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au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diocèse,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279.</w:t>
      </w:r>
      <w:r>
        <w:rPr>
          <w:rFonts w:ascii="Times New Roman" w:hAnsi="Times New Roman" w:cs="Times New Roman" w:eastAsia="Times New Roman"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comme</w:t>
      </w:r>
      <w:r>
        <w:rPr>
          <w:rFonts w:ascii="Times New Roman" w:hAnsi="Times New Roman" w:cs="Times New Roman" w:eastAsia="Times New Roman"/>
          <w:b/>
          <w:bCs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simple</w:t>
      </w:r>
      <w:r>
        <w:rPr>
          <w:rFonts w:ascii="Times New Roman" w:hAnsi="Times New Roman" w:cs="Times New Roman" w:eastAsia="Times New Roman"/>
          <w:b/>
          <w:bCs/>
          <w:spacing w:val="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incorporation</w:t>
      </w:r>
      <w:r>
        <w:rPr>
          <w:rFonts w:ascii="Times New Roman" w:hAnsi="Times New Roman" w:cs="Times New Roman" w:eastAsia="Times New Roman"/>
          <w:b/>
          <w:bCs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ou</w:t>
      </w:r>
      <w:r>
        <w:rPr>
          <w:rFonts w:ascii="Times New Roman" w:hAnsi="Times New Roman" w:cs="Times New Roman" w:eastAsia="Times New Roman"/>
          <w:b/>
          <w:bCs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inscription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0"/>
        <w:ind w:left="53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(synonyme</w:t>
      </w:r>
      <w:r>
        <w:rPr>
          <w:rFonts w:ascii="Times New Roman" w:hAnsi="Times New Roman" w:cs="Times New Roman" w:eastAsia="Times New Roman"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d’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inscription</w:t>
      </w:r>
      <w:r>
        <w:rPr>
          <w:rFonts w:ascii="Times New Roman" w:hAnsi="Times New Roman" w:cs="Times New Roman" w:eastAsia="Times New Roman"/>
          <w:b/>
          <w:bCs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ou</w:t>
      </w:r>
      <w:r>
        <w:rPr>
          <w:rFonts w:ascii="Times New Roman" w:hAnsi="Times New Roman" w:cs="Times New Roman" w:eastAsia="Times New Roman"/>
          <w:b/>
          <w:bCs/>
          <w:spacing w:val="-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incorporation).</w:t>
      </w:r>
      <w:r>
        <w:rPr>
          <w:rFonts w:ascii="Times New Roman" w:hAnsi="Times New Roman" w:cs="Times New Roman" w:eastAsia="Times New Roman"/>
          <w:b/>
          <w:bCs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v.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Affectation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,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Incorporation.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INCOMPATIBILITÉ</w:t>
      </w:r>
      <w:r>
        <w:rPr>
          <w:rFonts w:ascii="Times New Roman" w:hAnsi="Times New Roman"/>
          <w:b/>
          <w:spacing w:val="-12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1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charges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incompatibles,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z w:val="20"/>
        </w:rPr>
        <w:t>342-344.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9" w:right="116" w:hanging="428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</w:rPr>
        <w:t>INCORPORATION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9"/>
        </w:rPr>
        <w:t> </w:t>
      </w:r>
      <w:r>
        <w:rPr>
          <w:spacing w:val="-1"/>
        </w:rPr>
        <w:t>(v</w:t>
      </w:r>
      <w:r>
        <w:rPr>
          <w:rFonts w:ascii="Times New Roman" w:hAnsi="Times New Roman" w:cs="Times New Roman" w:eastAsia="Times New Roman"/>
          <w:b/>
          <w:bCs/>
          <w:spacing w:val="-1"/>
        </w:rPr>
        <w:t>.</w:t>
      </w:r>
      <w:r>
        <w:rPr>
          <w:rFonts w:ascii="Times New Roman" w:hAnsi="Times New Roman" w:cs="Times New Roman" w:eastAsia="Times New Roman"/>
          <w:b/>
          <w:bCs/>
          <w:spacing w:val="2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Inscription)</w:t>
      </w:r>
      <w:r>
        <w:rPr>
          <w:rFonts w:ascii="Times New Roman" w:hAnsi="Times New Roman" w:cs="Times New Roman" w:eastAsia="Times New Roman"/>
          <w:b/>
          <w:bCs/>
          <w:spacing w:val="29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30"/>
        </w:rPr>
        <w:t> </w:t>
      </w:r>
      <w:r>
        <w:rPr>
          <w:rFonts w:ascii="Times New Roman" w:hAnsi="Times New Roman" w:cs="Times New Roman" w:eastAsia="Times New Roman"/>
          <w:b/>
          <w:bCs/>
        </w:rPr>
        <w:t>à</w:t>
      </w:r>
      <w:r>
        <w:rPr>
          <w:rFonts w:ascii="Times New Roman" w:hAnsi="Times New Roman" w:cs="Times New Roman" w:eastAsia="Times New Roman"/>
          <w:b/>
          <w:bCs/>
          <w:spacing w:val="31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</w:rPr>
        <w:t>la</w:t>
      </w:r>
      <w:r>
        <w:rPr>
          <w:rFonts w:ascii="Times New Roman" w:hAnsi="Times New Roman" w:cs="Times New Roman" w:eastAsia="Times New Roman"/>
          <w:b/>
          <w:bCs/>
          <w:spacing w:val="3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Congrégation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9"/>
        </w:rPr>
        <w:t> </w:t>
      </w:r>
      <w:r>
        <w:rPr>
          <w:spacing w:val="-1"/>
        </w:rPr>
        <w:t>les</w:t>
      </w:r>
      <w:r>
        <w:rPr>
          <w:spacing w:val="28"/>
        </w:rPr>
        <w:t> </w:t>
      </w:r>
      <w:r>
        <w:rPr>
          <w:spacing w:val="-1"/>
        </w:rPr>
        <w:t>Constitutions</w:t>
      </w:r>
      <w:r>
        <w:rPr>
          <w:spacing w:val="29"/>
        </w:rPr>
        <w:t> </w:t>
      </w:r>
      <w:r>
        <w:rPr>
          <w:spacing w:val="-1"/>
        </w:rPr>
        <w:t>qui</w:t>
      </w:r>
      <w:r>
        <w:rPr>
          <w:spacing w:val="28"/>
        </w:rPr>
        <w:t> </w:t>
      </w:r>
      <w:r>
        <w:rPr>
          <w:spacing w:val="-1"/>
        </w:rPr>
        <w:t>le</w:t>
      </w:r>
      <w:r>
        <w:rPr>
          <w:spacing w:val="31"/>
        </w:rPr>
        <w:t> </w:t>
      </w:r>
      <w:r>
        <w:rPr>
          <w:spacing w:val="-1"/>
        </w:rPr>
        <w:t>régulent</w:t>
      </w:r>
      <w:r>
        <w:rPr>
          <w:spacing w:val="28"/>
        </w:rPr>
        <w:t> </w:t>
      </w:r>
      <w:r>
        <w:rPr>
          <w:spacing w:val="-1"/>
        </w:rPr>
        <w:t>ne</w:t>
      </w:r>
      <w:r>
        <w:rPr>
          <w:spacing w:val="29"/>
        </w:rPr>
        <w:t> </w:t>
      </w:r>
      <w:r>
        <w:rPr>
          <w:spacing w:val="-1"/>
        </w:rPr>
        <w:t>peuvent</w:t>
      </w:r>
      <w:r>
        <w:rPr>
          <w:spacing w:val="29"/>
        </w:rPr>
        <w:t> </w:t>
      </w:r>
      <w:r>
        <w:rPr>
          <w:spacing w:val="-1"/>
        </w:rPr>
        <w:t>être</w:t>
      </w:r>
      <w:r>
        <w:rPr>
          <w:spacing w:val="95"/>
          <w:w w:val="99"/>
        </w:rPr>
        <w:t> </w:t>
      </w:r>
      <w:r>
        <w:rPr>
          <w:spacing w:val="-1"/>
        </w:rPr>
        <w:t>dispensées,</w:t>
      </w:r>
      <w:r>
        <w:rPr>
          <w:spacing w:val="30"/>
        </w:rPr>
        <w:t> </w:t>
      </w:r>
      <w:r>
        <w:rPr/>
        <w:t>11b</w:t>
      </w:r>
      <w:r>
        <w:rPr>
          <w:spacing w:val="-2"/>
        </w:rPr>
        <w:t> </w:t>
      </w:r>
      <w:r>
        <w:rPr/>
        <w:t>;</w:t>
      </w:r>
      <w:r>
        <w:rPr>
          <w:spacing w:val="30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1"/>
        </w:rPr>
        <w:t>lieu</w:t>
      </w:r>
      <w:r>
        <w:rPr>
          <w:spacing w:val="28"/>
        </w:rPr>
        <w:t> </w:t>
      </w:r>
      <w:r>
        <w:rPr/>
        <w:t>par</w:t>
      </w:r>
      <w:r>
        <w:rPr>
          <w:spacing w:val="28"/>
        </w:rPr>
        <w:t> </w:t>
      </w:r>
      <w:r>
        <w:rPr>
          <w:spacing w:val="-2"/>
        </w:rPr>
        <w:t>la</w:t>
      </w:r>
      <w:r>
        <w:rPr>
          <w:spacing w:val="30"/>
        </w:rPr>
        <w:t> </w:t>
      </w:r>
      <w:r>
        <w:rPr>
          <w:spacing w:val="-1"/>
        </w:rPr>
        <w:t>première</w:t>
      </w:r>
      <w:r>
        <w:rPr>
          <w:spacing w:val="30"/>
        </w:rPr>
        <w:t> </w:t>
      </w:r>
      <w:r>
        <w:rPr>
          <w:spacing w:val="-1"/>
        </w:rPr>
        <w:t>Profession,</w:t>
      </w:r>
      <w:r>
        <w:rPr>
          <w:spacing w:val="31"/>
        </w:rPr>
        <w:t> </w:t>
      </w:r>
      <w:r>
        <w:rPr/>
        <w:t>214,</w:t>
      </w:r>
      <w:r>
        <w:rPr>
          <w:spacing w:val="28"/>
        </w:rPr>
        <w:t> </w:t>
      </w:r>
      <w:r>
        <w:rPr/>
        <w:t>311</w:t>
      </w:r>
      <w:r>
        <w:rPr>
          <w:spacing w:val="-2"/>
        </w:rPr>
        <w:t> </w:t>
      </w:r>
      <w:r>
        <w:rPr/>
        <w:t>;</w:t>
      </w:r>
      <w:r>
        <w:rPr>
          <w:spacing w:val="30"/>
        </w:rPr>
        <w:t> </w:t>
      </w:r>
      <w:r>
        <w:rPr>
          <w:spacing w:val="-1"/>
        </w:rPr>
        <w:t>l’-</w:t>
      </w:r>
      <w:r>
        <w:rPr>
          <w:spacing w:val="28"/>
        </w:rPr>
        <w:t> </w:t>
      </w:r>
      <w:r>
        <w:rPr>
          <w:spacing w:val="-1"/>
        </w:rPr>
        <w:t>définitive,</w:t>
      </w:r>
      <w:r>
        <w:rPr>
          <w:spacing w:val="30"/>
        </w:rPr>
        <w:t> </w:t>
      </w:r>
      <w:r>
        <w:rPr/>
        <w:t>par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prof.</w:t>
      </w:r>
      <w:r>
        <w:rPr>
          <w:spacing w:val="30"/>
        </w:rPr>
        <w:t> </w:t>
      </w:r>
      <w:r>
        <w:rPr>
          <w:spacing w:val="-1"/>
        </w:rPr>
        <w:t>Perpétuelle,</w:t>
      </w:r>
      <w:r>
        <w:rPr>
          <w:spacing w:val="31"/>
        </w:rPr>
        <w:t> </w:t>
      </w:r>
      <w:r>
        <w:rPr>
          <w:spacing w:val="-1"/>
        </w:rPr>
        <w:t>234</w:t>
      </w:r>
      <w:r>
        <w:rPr>
          <w:spacing w:val="-4"/>
        </w:rPr>
        <w:t> </w:t>
      </w:r>
      <w:r>
        <w:rPr/>
        <w:t>;</w:t>
      </w:r>
      <w:r>
        <w:rPr>
          <w:spacing w:val="99"/>
          <w:w w:val="99"/>
        </w:rPr>
        <w:t> </w:t>
      </w:r>
      <w:r>
        <w:rPr>
          <w:spacing w:val="-1"/>
        </w:rPr>
        <w:t>marque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/>
        <w:t>fin</w:t>
      </w:r>
      <w:r>
        <w:rPr>
          <w:spacing w:val="10"/>
        </w:rPr>
        <w:t> </w:t>
      </w:r>
      <w:r>
        <w:rPr/>
        <w:t>du</w:t>
      </w:r>
      <w:r>
        <w:rPr>
          <w:spacing w:val="11"/>
        </w:rPr>
        <w:t> </w:t>
      </w:r>
      <w:r>
        <w:rPr>
          <w:spacing w:val="-1"/>
        </w:rPr>
        <w:t>Noviciat,</w:t>
      </w:r>
      <w:r>
        <w:rPr>
          <w:spacing w:val="11"/>
        </w:rPr>
        <w:t> </w:t>
      </w:r>
      <w:r>
        <w:rPr>
          <w:spacing w:val="1"/>
        </w:rPr>
        <w:t>208</w:t>
      </w:r>
      <w:r>
        <w:rPr>
          <w:spacing w:val="-1"/>
        </w:rPr>
        <w:t> </w:t>
      </w:r>
      <w:r>
        <w:rPr/>
        <w:t>;</w:t>
      </w:r>
      <w:r>
        <w:rPr>
          <w:spacing w:val="11"/>
        </w:rPr>
        <w:t> </w:t>
      </w:r>
      <w:r>
        <w:rPr>
          <w:spacing w:val="-1"/>
        </w:rPr>
        <w:t>nature</w:t>
      </w:r>
      <w:r>
        <w:rPr>
          <w:spacing w:val="11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Profession,</w:t>
      </w:r>
      <w:r>
        <w:rPr>
          <w:spacing w:val="11"/>
        </w:rPr>
        <w:t> </w:t>
      </w:r>
      <w:r>
        <w:rPr>
          <w:spacing w:val="1"/>
        </w:rPr>
        <w:t>215</w:t>
      </w:r>
      <w:r>
        <w:rPr>
          <w:spacing w:val="-2"/>
        </w:rPr>
        <w:t> </w:t>
      </w:r>
      <w:r>
        <w:rPr/>
        <w:t>;</w:t>
      </w:r>
      <w:r>
        <w:rPr>
          <w:spacing w:val="11"/>
        </w:rPr>
        <w:t> </w:t>
      </w:r>
      <w:r>
        <w:rPr>
          <w:spacing w:val="-1"/>
        </w:rPr>
        <w:t>demande</w:t>
      </w:r>
      <w:r>
        <w:rPr>
          <w:spacing w:val="11"/>
        </w:rPr>
        <w:t> </w:t>
      </w:r>
      <w:r>
        <w:rPr/>
        <w:t>par</w:t>
      </w:r>
      <w:r>
        <w:rPr>
          <w:spacing w:val="12"/>
        </w:rPr>
        <w:t> </w:t>
      </w:r>
      <w:r>
        <w:rPr>
          <w:spacing w:val="-1"/>
        </w:rPr>
        <w:t>écrit,</w:t>
      </w:r>
      <w:r>
        <w:rPr>
          <w:spacing w:val="11"/>
        </w:rPr>
        <w:t> </w:t>
      </w:r>
      <w:r>
        <w:rPr/>
        <w:t>217</w:t>
      </w:r>
      <w:r>
        <w:rPr>
          <w:spacing w:val="-2"/>
        </w:rPr>
        <w:t> </w:t>
      </w:r>
      <w:r>
        <w:rPr/>
        <w:t>;</w:t>
      </w:r>
      <w:r>
        <w:rPr>
          <w:spacing w:val="9"/>
        </w:rPr>
        <w:t> </w:t>
      </w:r>
      <w:r>
        <w:rPr>
          <w:spacing w:val="-1"/>
        </w:rPr>
        <w:t>conditions,</w:t>
      </w:r>
      <w:r>
        <w:rPr>
          <w:spacing w:val="11"/>
        </w:rPr>
        <w:t> </w:t>
      </w:r>
      <w:r>
        <w:rPr/>
        <w:t>218-220</w:t>
      </w:r>
      <w:r>
        <w:rPr>
          <w:spacing w:val="-4"/>
        </w:rPr>
        <w:t> </w:t>
      </w:r>
      <w:r>
        <w:rPr/>
        <w:t>;</w:t>
      </w:r>
      <w:r>
        <w:rPr>
          <w:spacing w:val="93"/>
          <w:w w:val="99"/>
        </w:rPr>
        <w:t> </w:t>
      </w:r>
      <w:r>
        <w:rPr>
          <w:spacing w:val="-1"/>
        </w:rPr>
        <w:t>durée </w:t>
      </w:r>
      <w:r>
        <w:rPr/>
        <w:t>de</w:t>
      </w:r>
      <w:r>
        <w:rPr>
          <w:spacing w:val="-1"/>
        </w:rPr>
        <w:t> la </w:t>
      </w:r>
      <w:r>
        <w:rPr/>
        <w:t>temporaire, 221</w:t>
      </w:r>
      <w:r>
        <w:rPr>
          <w:spacing w:val="-3"/>
        </w:rPr>
        <w:t> </w:t>
      </w:r>
      <w:r>
        <w:rPr/>
        <w:t>;</w:t>
      </w:r>
      <w:r>
        <w:rPr>
          <w:spacing w:val="-1"/>
        </w:rPr>
        <w:t> prorogations, </w:t>
      </w:r>
      <w:r>
        <w:rPr/>
        <w:t>221</w:t>
      </w:r>
      <w:r>
        <w:rPr>
          <w:spacing w:val="-3"/>
        </w:rPr>
        <w:t> </w:t>
      </w:r>
      <w:r>
        <w:rPr/>
        <w:t>;</w:t>
      </w:r>
      <w:r>
        <w:rPr>
          <w:spacing w:val="-1"/>
        </w:rPr>
        <w:t> informations</w:t>
      </w:r>
      <w:r>
        <w:rPr/>
        <w:t> de</w:t>
      </w:r>
      <w:r>
        <w:rPr>
          <w:spacing w:val="-1"/>
        </w:rPr>
        <w:t> la</w:t>
      </w:r>
      <w:r>
        <w:rPr>
          <w:spacing w:val="1"/>
        </w:rPr>
        <w:t> </w:t>
      </w:r>
      <w:r>
        <w:rPr>
          <w:spacing w:val="-1"/>
        </w:rPr>
        <w:t>Communauté,</w:t>
      </w:r>
      <w:r>
        <w:rPr>
          <w:spacing w:val="1"/>
        </w:rPr>
        <w:t> </w:t>
      </w:r>
      <w:r>
        <w:rPr/>
        <w:t>227</w:t>
      </w:r>
      <w:r>
        <w:rPr>
          <w:spacing w:val="-2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qui</w:t>
      </w:r>
      <w:r>
        <w:rPr>
          <w:spacing w:val="1"/>
        </w:rPr>
        <w:t> </w:t>
      </w:r>
      <w:r>
        <w:rPr/>
        <w:t>y</w:t>
      </w:r>
      <w:r>
        <w:rPr>
          <w:spacing w:val="-3"/>
        </w:rPr>
        <w:t> </w:t>
      </w:r>
      <w:r>
        <w:rPr/>
        <w:t>admet,</w:t>
      </w:r>
      <w:r>
        <w:rPr>
          <w:spacing w:val="-1"/>
        </w:rPr>
        <w:t> </w:t>
      </w:r>
      <w:r>
        <w:rPr/>
        <w:t>228-229</w:t>
      </w:r>
      <w:r>
        <w:rPr>
          <w:spacing w:val="-4"/>
        </w:rPr>
        <w:t> </w:t>
      </w:r>
      <w:r>
        <w:rPr/>
        <w:t>;</w:t>
      </w:r>
      <w:r>
        <w:rPr>
          <w:spacing w:val="91"/>
          <w:w w:val="99"/>
        </w:rPr>
        <w:t> </w:t>
      </w:r>
      <w:r>
        <w:rPr>
          <w:spacing w:val="-1"/>
        </w:rPr>
        <w:t>qui</w:t>
      </w:r>
      <w:r>
        <w:rPr>
          <w:spacing w:val="37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>
          <w:spacing w:val="-1"/>
        </w:rPr>
        <w:t>reçoit,</w:t>
      </w:r>
      <w:r>
        <w:rPr>
          <w:spacing w:val="38"/>
        </w:rPr>
        <w:t> </w:t>
      </w:r>
      <w:r>
        <w:rPr/>
        <w:t>230</w:t>
      </w:r>
      <w:r>
        <w:rPr>
          <w:spacing w:val="-1"/>
        </w:rPr>
        <w:t> </w:t>
      </w:r>
      <w:r>
        <w:rPr/>
        <w:t>;</w:t>
      </w:r>
      <w:r>
        <w:rPr>
          <w:spacing w:val="37"/>
        </w:rPr>
        <w:t> </w:t>
      </w:r>
      <w:r>
        <w:rPr/>
        <w:t>en</w:t>
      </w:r>
      <w:r>
        <w:rPr>
          <w:spacing w:val="37"/>
        </w:rPr>
        <w:t> </w:t>
      </w:r>
      <w:r>
        <w:rPr/>
        <w:t>des</w:t>
      </w:r>
      <w:r>
        <w:rPr>
          <w:spacing w:val="34"/>
        </w:rPr>
        <w:t> </w:t>
      </w:r>
      <w:r>
        <w:rPr>
          <w:spacing w:val="-1"/>
        </w:rPr>
        <w:t>jours</w:t>
      </w:r>
      <w:r>
        <w:rPr>
          <w:spacing w:val="37"/>
        </w:rPr>
        <w:t> </w:t>
      </w:r>
      <w:r>
        <w:rPr>
          <w:spacing w:val="-1"/>
        </w:rPr>
        <w:t>signalés,</w:t>
      </w:r>
      <w:r>
        <w:rPr>
          <w:spacing w:val="37"/>
        </w:rPr>
        <w:t> </w:t>
      </w:r>
      <w:r>
        <w:rPr/>
        <w:t>231</w:t>
      </w:r>
      <w:r>
        <w:rPr>
          <w:spacing w:val="-1"/>
        </w:rPr>
        <w:t> </w:t>
      </w:r>
      <w:r>
        <w:rPr/>
        <w:t>;</w:t>
      </w:r>
      <w:r>
        <w:rPr>
          <w:spacing w:val="37"/>
        </w:rPr>
        <w:t> </w:t>
      </w:r>
      <w:r>
        <w:rPr>
          <w:spacing w:val="-1"/>
        </w:rPr>
        <w:t>Acte</w:t>
      </w:r>
      <w:r>
        <w:rPr>
          <w:spacing w:val="38"/>
        </w:rPr>
        <w:t> </w:t>
      </w:r>
      <w:r>
        <w:rPr/>
        <w:t>ou</w:t>
      </w:r>
      <w:r>
        <w:rPr>
          <w:spacing w:val="38"/>
        </w:rPr>
        <w:t> </w:t>
      </w:r>
      <w:r>
        <w:rPr>
          <w:spacing w:val="-1"/>
        </w:rPr>
        <w:t>Livre</w:t>
      </w:r>
      <w:r>
        <w:rPr>
          <w:spacing w:val="38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professions,</w:t>
      </w:r>
      <w:r>
        <w:rPr>
          <w:spacing w:val="37"/>
        </w:rPr>
        <w:t> </w:t>
      </w:r>
      <w:r>
        <w:rPr/>
        <w:t>232</w:t>
      </w:r>
      <w:r>
        <w:rPr>
          <w:spacing w:val="-1"/>
        </w:rPr>
        <w:t> </w:t>
      </w:r>
      <w:r>
        <w:rPr/>
        <w:t>;</w:t>
      </w:r>
      <w:r>
        <w:rPr>
          <w:spacing w:val="38"/>
        </w:rPr>
        <w:t> </w:t>
      </w:r>
      <w:r>
        <w:rPr>
          <w:spacing w:val="-1"/>
        </w:rPr>
        <w:t>notifications,</w:t>
      </w:r>
      <w:r>
        <w:rPr>
          <w:spacing w:val="37"/>
        </w:rPr>
        <w:t> </w:t>
      </w:r>
      <w:r>
        <w:rPr/>
        <w:t>232.</w:t>
      </w:r>
      <w:r>
        <w:rPr>
          <w:spacing w:val="38"/>
        </w:rPr>
        <w:t> </w:t>
      </w:r>
      <w:r>
        <w:rPr>
          <w:spacing w:val="-1"/>
        </w:rPr>
        <w:t>v.</w:t>
      </w:r>
      <w:r>
        <w:rPr>
          <w:spacing w:val="99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Profession.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2"/>
        </w:rPr>
        <w:t> </w:t>
      </w:r>
      <w:r>
        <w:rPr>
          <w:rFonts w:ascii="Times New Roman" w:hAnsi="Times New Roman" w:cs="Times New Roman" w:eastAsia="Times New Roman"/>
          <w:b/>
          <w:bCs/>
        </w:rPr>
        <w:t>à</w:t>
      </w:r>
      <w:r>
        <w:rPr>
          <w:rFonts w:ascii="Times New Roman" w:hAnsi="Times New Roman" w:cs="Times New Roman" w:eastAsia="Times New Roman"/>
          <w:b/>
          <w:bCs/>
          <w:spacing w:val="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une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</w:rPr>
        <w:t>Province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spacing w:val="-1"/>
        </w:rPr>
        <w:t>acquise</w:t>
      </w:r>
      <w:r>
        <w:rPr>
          <w:spacing w:val="1"/>
        </w:rPr>
        <w:t> </w:t>
      </w:r>
      <w:r>
        <w:rPr/>
        <w:t>par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première</w:t>
      </w:r>
      <w:r>
        <w:rPr>
          <w:spacing w:val="1"/>
        </w:rPr>
        <w:t> </w:t>
      </w:r>
      <w:r>
        <w:rPr>
          <w:spacing w:val="-1"/>
        </w:rPr>
        <w:t>Profession,</w:t>
      </w:r>
      <w:r>
        <w:rPr>
          <w:spacing w:val="1"/>
        </w:rPr>
        <w:t> </w:t>
      </w:r>
      <w:r>
        <w:rPr/>
        <w:t>313</w:t>
      </w:r>
      <w:r>
        <w:rPr>
          <w:spacing w:val="-2"/>
        </w:rPr>
        <w:t> </w:t>
      </w:r>
      <w:r>
        <w:rPr/>
        <w:t>; produit </w:t>
      </w:r>
      <w:r>
        <w:rPr>
          <w:spacing w:val="-1"/>
        </w:rPr>
        <w:t>les</w:t>
      </w:r>
      <w:r>
        <w:rPr>
          <w:spacing w:val="1"/>
        </w:rPr>
        <w:t> </w:t>
      </w:r>
      <w:r>
        <w:rPr/>
        <w:t>effets</w:t>
      </w:r>
      <w:r>
        <w:rPr>
          <w:spacing w:val="2"/>
        </w:rPr>
        <w:t> </w:t>
      </w:r>
      <w:r>
        <w:rPr>
          <w:spacing w:val="-1"/>
        </w:rPr>
        <w:t>d’inscription</w:t>
      </w:r>
      <w:r>
        <w:rPr/>
        <w:t> </w:t>
      </w:r>
      <w:r>
        <w:rPr>
          <w:spacing w:val="1"/>
        </w:rPr>
        <w:t>en</w:t>
      </w:r>
      <w:r>
        <w:rPr/>
        <w:t> cas</w:t>
      </w:r>
      <w:r>
        <w:rPr>
          <w:spacing w:val="89"/>
          <w:w w:val="99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destinations</w:t>
      </w:r>
      <w:r>
        <w:rPr>
          <w:spacing w:val="10"/>
        </w:rPr>
        <w:t> </w:t>
      </w:r>
      <w:r>
        <w:rPr/>
        <w:t>à</w:t>
      </w:r>
      <w:r>
        <w:rPr>
          <w:spacing w:val="10"/>
        </w:rPr>
        <w:t> </w:t>
      </w:r>
      <w:r>
        <w:rPr/>
        <w:t>un</w:t>
      </w:r>
      <w:r>
        <w:rPr>
          <w:spacing w:val="9"/>
        </w:rPr>
        <w:t> </w:t>
      </w:r>
      <w:r>
        <w:rPr>
          <w:spacing w:val="-1"/>
        </w:rPr>
        <w:t>autre</w:t>
      </w:r>
      <w:r>
        <w:rPr>
          <w:spacing w:val="11"/>
        </w:rPr>
        <w:t> </w:t>
      </w:r>
      <w:r>
        <w:rPr/>
        <w:t>Organisme</w:t>
      </w:r>
      <w:r>
        <w:rPr>
          <w:spacing w:val="10"/>
        </w:rPr>
        <w:t> </w:t>
      </w:r>
      <w:r>
        <w:rPr/>
        <w:t>Majeur,</w:t>
      </w:r>
      <w:r>
        <w:rPr>
          <w:spacing w:val="11"/>
        </w:rPr>
        <w:t> </w:t>
      </w:r>
      <w:r>
        <w:rPr/>
        <w:t>314b.</w:t>
      </w:r>
      <w:r>
        <w:rPr>
          <w:spacing w:val="7"/>
        </w:rPr>
        <w:t> </w:t>
      </w:r>
      <w:r>
        <w:rPr>
          <w:spacing w:val="-1"/>
        </w:rPr>
        <w:t>v.</w:t>
      </w:r>
      <w:r>
        <w:rPr>
          <w:spacing w:val="11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Incardination</w:t>
      </w:r>
      <w:r>
        <w:rPr>
          <w:rFonts w:ascii="Times New Roman" w:hAnsi="Times New Roman" w:cs="Times New Roman" w:eastAsia="Times New Roman"/>
          <w:b/>
          <w:bCs/>
          <w:spacing w:val="1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provinciale.</w:t>
      </w:r>
      <w:r>
        <w:rPr>
          <w:rFonts w:ascii="Times New Roman" w:hAnsi="Times New Roman" w:cs="Times New Roman" w:eastAsia="Times New Roman"/>
          <w:b/>
          <w:bCs/>
          <w:spacing w:val="10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12"/>
        </w:rPr>
        <w:t> </w:t>
      </w:r>
      <w:r>
        <w:rPr>
          <w:rFonts w:ascii="Times New Roman" w:hAnsi="Times New Roman" w:cs="Times New Roman" w:eastAsia="Times New Roman"/>
          <w:b/>
          <w:bCs/>
        </w:rPr>
        <w:t>à</w:t>
      </w:r>
      <w:r>
        <w:rPr>
          <w:rFonts w:ascii="Times New Roman" w:hAnsi="Times New Roman" w:cs="Times New Roman" w:eastAsia="Times New Roman"/>
          <w:b/>
          <w:bCs/>
          <w:spacing w:val="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une</w:t>
      </w:r>
      <w:r>
        <w:rPr>
          <w:rFonts w:ascii="Times New Roman" w:hAnsi="Times New Roman" w:cs="Times New Roman" w:eastAsia="Times New Roman"/>
          <w:b/>
          <w:bCs/>
          <w:spacing w:val="11"/>
        </w:rPr>
        <w:t> </w:t>
      </w:r>
      <w:r>
        <w:rPr>
          <w:rFonts w:ascii="Times New Roman" w:hAnsi="Times New Roman" w:cs="Times New Roman" w:eastAsia="Times New Roman"/>
          <w:b/>
          <w:bCs/>
        </w:rPr>
        <w:t>Maison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0"/>
        </w:rPr>
        <w:t> </w:t>
      </w:r>
      <w:r>
        <w:rPr>
          <w:spacing w:val="-2"/>
        </w:rPr>
        <w:t>produit</w:t>
      </w:r>
      <w:r>
        <w:rPr>
          <w:spacing w:val="96"/>
          <w:w w:val="99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effets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l’inscription</w:t>
      </w:r>
      <w:r>
        <w:rPr>
          <w:spacing w:val="-6"/>
        </w:rPr>
        <w:t> </w:t>
      </w:r>
      <w:r>
        <w:rPr/>
        <w:t>réalisée</w:t>
      </w:r>
      <w:r>
        <w:rPr>
          <w:spacing w:val="41"/>
        </w:rPr>
        <w:t> </w:t>
      </w:r>
      <w:r>
        <w:rPr/>
        <w:t>par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destination</w:t>
      </w:r>
      <w:r>
        <w:rPr>
          <w:spacing w:val="-5"/>
        </w:rPr>
        <w:t> </w:t>
      </w:r>
      <w:r>
        <w:rPr/>
        <w:t>permanente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/>
        <w:t>Sup.</w:t>
      </w:r>
      <w:r>
        <w:rPr>
          <w:spacing w:val="-4"/>
        </w:rPr>
        <w:t> </w:t>
      </w:r>
      <w:r>
        <w:rPr/>
        <w:t>Majeur,</w:t>
      </w:r>
      <w:r>
        <w:rPr>
          <w:spacing w:val="-4"/>
        </w:rPr>
        <w:t> </w:t>
      </w:r>
      <w:r>
        <w:rPr/>
        <w:t>317.</w:t>
      </w:r>
      <w:r>
        <w:rPr>
          <w:spacing w:val="-4"/>
        </w:rPr>
        <w:t> </w:t>
      </w:r>
      <w:r>
        <w:rPr>
          <w:spacing w:val="-1"/>
        </w:rPr>
        <w:t>v.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Affectation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locale.</w:t>
      </w:r>
      <w:r>
        <w:rPr>
          <w:rFonts w:ascii="Times New Roman" w:hAnsi="Times New Roman" w:cs="Times New Roman" w:eastAsia="Times New Roman"/>
        </w:rPr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z w:val="20"/>
        </w:rPr>
        <w:t>INCULTURATION</w:t>
      </w:r>
      <w:r>
        <w:rPr>
          <w:rFonts w:ascii="Times New Roman"/>
          <w:b/>
          <w:spacing w:val="-7"/>
          <w:sz w:val="20"/>
        </w:rPr>
        <w:t> </w:t>
      </w:r>
      <w:r>
        <w:rPr>
          <w:rFonts w:ascii="Times New Roman"/>
          <w:b/>
          <w:sz w:val="20"/>
        </w:rPr>
        <w:t>: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spacing w:val="-1"/>
          <w:sz w:val="20"/>
        </w:rPr>
        <w:t>perspective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z w:val="20"/>
        </w:rPr>
        <w:t>constante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z w:val="20"/>
        </w:rPr>
        <w:t>de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pacing w:val="-1"/>
          <w:sz w:val="20"/>
        </w:rPr>
        <w:t>notre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pacing w:val="-1"/>
          <w:sz w:val="20"/>
        </w:rPr>
        <w:t>apostolat,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z w:val="20"/>
        </w:rPr>
        <w:t>110,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z w:val="20"/>
        </w:rPr>
        <w:t>112.</w:t>
      </w:r>
      <w:r>
        <w:rPr>
          <w:rFonts w:ascii="Times New Roman"/>
          <w:sz w:val="20"/>
        </w:rPr>
      </w:r>
    </w:p>
    <w:p>
      <w:pPr>
        <w:pStyle w:val="BodyText"/>
        <w:spacing w:line="240" w:lineRule="auto"/>
        <w:ind w:left="539" w:right="114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INFORMATIONS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3"/>
        </w:rPr>
        <w:t> </w:t>
      </w:r>
      <w:r>
        <w:rPr>
          <w:rFonts w:ascii="Times New Roman" w:hAnsi="Times New Roman" w:cs="Times New Roman" w:eastAsia="Times New Roman"/>
          <w:b/>
          <w:bCs/>
        </w:rPr>
        <w:t>générales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</w:rPr>
        <w:t>ou</w:t>
      </w:r>
      <w:r>
        <w:rPr>
          <w:rFonts w:ascii="Times New Roman" w:hAnsi="Times New Roman" w:cs="Times New Roman" w:eastAsia="Times New Roman"/>
          <w:b/>
          <w:bCs/>
          <w:spacing w:val="3"/>
        </w:rPr>
        <w:t> </w:t>
      </w:r>
      <w:r>
        <w:rPr>
          <w:rFonts w:ascii="Times New Roman" w:hAnsi="Times New Roman" w:cs="Times New Roman" w:eastAsia="Times New Roman"/>
          <w:b/>
          <w:bCs/>
        </w:rPr>
        <w:t>rapports</w:t>
      </w:r>
      <w:r>
        <w:rPr>
          <w:rFonts w:ascii="Times New Roman" w:hAnsi="Times New Roman" w:cs="Times New Roman" w:eastAsia="Times New Roman"/>
          <w:b/>
          <w:bCs/>
          <w:spacing w:val="-6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"/>
        </w:rPr>
        <w:t> </w:t>
      </w:r>
      <w:r>
        <w:rPr/>
        <w:t>en</w:t>
      </w:r>
      <w:r>
        <w:rPr>
          <w:spacing w:val="1"/>
        </w:rPr>
        <w:t> </w:t>
      </w:r>
      <w:r>
        <w:rPr>
          <w:spacing w:val="-1"/>
        </w:rPr>
        <w:t>vue</w:t>
      </w:r>
      <w:r>
        <w:rPr>
          <w:spacing w:val="2"/>
        </w:rPr>
        <w:t> </w:t>
      </w:r>
      <w:r>
        <w:rPr/>
        <w:t>du</w:t>
      </w:r>
      <w:r>
        <w:rPr>
          <w:spacing w:val="4"/>
        </w:rPr>
        <w:t> </w:t>
      </w:r>
      <w:r>
        <w:rPr/>
        <w:t>bon</w:t>
      </w:r>
      <w:r>
        <w:rPr>
          <w:spacing w:val="1"/>
        </w:rPr>
        <w:t> </w:t>
      </w:r>
      <w:r>
        <w:rPr>
          <w:spacing w:val="-1"/>
        </w:rPr>
        <w:t>gouvernement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coresponsabilité,</w:t>
      </w:r>
      <w:r>
        <w:rPr>
          <w:spacing w:val="3"/>
        </w:rPr>
        <w:t> </w:t>
      </w:r>
      <w:r>
        <w:rPr/>
        <w:t>377</w:t>
      </w:r>
      <w:r>
        <w:rPr>
          <w:spacing w:val="-3"/>
        </w:rPr>
        <w:t>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périodiques</w:t>
      </w:r>
      <w:r>
        <w:rPr>
          <w:spacing w:val="84"/>
          <w:w w:val="99"/>
        </w:rPr>
        <w:t> </w:t>
      </w:r>
      <w:r>
        <w:rPr/>
        <w:t>du</w:t>
      </w:r>
      <w:r>
        <w:rPr>
          <w:spacing w:val="12"/>
        </w:rPr>
        <w:t> </w:t>
      </w:r>
      <w:r>
        <w:rPr>
          <w:spacing w:val="-1"/>
        </w:rPr>
        <w:t>Secrétaire</w:t>
      </w:r>
      <w:r>
        <w:rPr>
          <w:spacing w:val="13"/>
        </w:rPr>
        <w:t> </w:t>
      </w:r>
      <w:r>
        <w:rPr/>
        <w:t>Général</w:t>
      </w:r>
      <w:r>
        <w:rPr>
          <w:spacing w:val="13"/>
        </w:rPr>
        <w:t> </w:t>
      </w:r>
      <w:r>
        <w:rPr>
          <w:spacing w:val="-1"/>
        </w:rPr>
        <w:t>sur</w:t>
      </w:r>
      <w:r>
        <w:rPr>
          <w:spacing w:val="14"/>
        </w:rPr>
        <w:t> </w:t>
      </w:r>
      <w:r>
        <w:rPr>
          <w:spacing w:val="1"/>
        </w:rPr>
        <w:t>la</w:t>
      </w:r>
      <w:r>
        <w:rPr>
          <w:spacing w:val="13"/>
        </w:rPr>
        <w:t> </w:t>
      </w:r>
      <w:r>
        <w:rPr>
          <w:spacing w:val="-1"/>
        </w:rPr>
        <w:t>vie</w:t>
      </w:r>
      <w:r>
        <w:rPr>
          <w:spacing w:val="13"/>
        </w:rPr>
        <w:t> </w:t>
      </w:r>
      <w:r>
        <w:rPr/>
        <w:t>et</w:t>
      </w:r>
      <w:r>
        <w:rPr>
          <w:spacing w:val="15"/>
        </w:rPr>
        <w:t> </w:t>
      </w:r>
      <w:r>
        <w:rPr/>
        <w:t>mission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Congrégation,</w:t>
      </w:r>
      <w:r>
        <w:rPr>
          <w:spacing w:val="14"/>
        </w:rPr>
        <w:t> </w:t>
      </w:r>
      <w:r>
        <w:rPr/>
        <w:t>486f</w:t>
      </w:r>
      <w:r>
        <w:rPr>
          <w:spacing w:val="-3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sur</w:t>
      </w:r>
      <w:r>
        <w:rPr>
          <w:spacing w:val="16"/>
        </w:rPr>
        <w:t> </w:t>
      </w:r>
      <w:r>
        <w:rPr>
          <w:spacing w:val="-1"/>
        </w:rPr>
        <w:t>situations</w:t>
      </w:r>
      <w:r>
        <w:rPr>
          <w:spacing w:val="12"/>
        </w:rPr>
        <w:t> </w:t>
      </w:r>
      <w:r>
        <w:rPr/>
        <w:t>spéciales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64"/>
          <w:w w:val="99"/>
        </w:rPr>
        <w:t> </w:t>
      </w:r>
      <w:r>
        <w:rPr>
          <w:spacing w:val="-1"/>
        </w:rPr>
        <w:t>Congrégation,</w:t>
      </w:r>
      <w:r>
        <w:rPr>
          <w:spacing w:val="16"/>
        </w:rPr>
        <w:t> </w:t>
      </w:r>
      <w:r>
        <w:rPr>
          <w:spacing w:val="-1"/>
        </w:rPr>
        <w:t>organismes</w:t>
      </w:r>
      <w:r>
        <w:rPr>
          <w:spacing w:val="16"/>
        </w:rPr>
        <w:t> </w:t>
      </w:r>
      <w:r>
        <w:rPr/>
        <w:t>et</w:t>
      </w:r>
      <w:r>
        <w:rPr>
          <w:spacing w:val="19"/>
        </w:rPr>
        <w:t> </w:t>
      </w:r>
      <w:r>
        <w:rPr>
          <w:spacing w:val="-1"/>
        </w:rPr>
        <w:t>Maisons,</w:t>
      </w:r>
      <w:r>
        <w:rPr>
          <w:spacing w:val="16"/>
        </w:rPr>
        <w:t> </w:t>
      </w:r>
      <w:r>
        <w:rPr/>
        <w:t>65</w:t>
      </w:r>
      <w:r>
        <w:rPr>
          <w:spacing w:val="-1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doivent</w:t>
      </w:r>
      <w:r>
        <w:rPr>
          <w:spacing w:val="17"/>
        </w:rPr>
        <w:t> </w:t>
      </w:r>
      <w:r>
        <w:rPr>
          <w:spacing w:val="-1"/>
        </w:rPr>
        <w:t>les</w:t>
      </w:r>
      <w:r>
        <w:rPr>
          <w:spacing w:val="18"/>
        </w:rPr>
        <w:t> </w:t>
      </w:r>
      <w:r>
        <w:rPr>
          <w:spacing w:val="-1"/>
        </w:rPr>
        <w:t>donner</w:t>
      </w:r>
      <w:r>
        <w:rPr>
          <w:spacing w:val="18"/>
        </w:rPr>
        <w:t> </w:t>
      </w:r>
      <w:r>
        <w:rPr>
          <w:spacing w:val="-1"/>
        </w:rPr>
        <w:t>toutes</w:t>
      </w:r>
      <w:r>
        <w:rPr>
          <w:spacing w:val="16"/>
        </w:rPr>
        <w:t> </w:t>
      </w:r>
      <w:r>
        <w:rPr>
          <w:spacing w:val="-1"/>
        </w:rPr>
        <w:t>les</w:t>
      </w:r>
      <w:r>
        <w:rPr>
          <w:spacing w:val="16"/>
        </w:rPr>
        <w:t> </w:t>
      </w:r>
      <w:r>
        <w:rPr>
          <w:spacing w:val="-1"/>
        </w:rPr>
        <w:t>institutions,</w:t>
      </w:r>
      <w:r>
        <w:rPr>
          <w:spacing w:val="16"/>
        </w:rPr>
        <w:t> </w:t>
      </w:r>
      <w:r>
        <w:rPr/>
        <w:t>123b,</w:t>
      </w:r>
      <w:r>
        <w:rPr>
          <w:spacing w:val="17"/>
        </w:rPr>
        <w:t> </w:t>
      </w:r>
      <w:r>
        <w:rPr/>
        <w:t>176-177</w:t>
      </w:r>
      <w:r>
        <w:rPr>
          <w:spacing w:val="-6"/>
        </w:rPr>
        <w:t> </w:t>
      </w:r>
      <w:r>
        <w:rPr/>
        <w:t>;</w:t>
      </w:r>
      <w:r>
        <w:rPr>
          <w:spacing w:val="105"/>
          <w:w w:val="99"/>
        </w:rPr>
        <w:t> </w:t>
      </w:r>
      <w:r>
        <w:rPr>
          <w:spacing w:val="-1"/>
        </w:rPr>
        <w:t>l’Économe</w:t>
      </w:r>
      <w:r>
        <w:rPr>
          <w:spacing w:val="49"/>
        </w:rPr>
        <w:t> </w:t>
      </w:r>
      <w:r>
        <w:rPr>
          <w:spacing w:val="-1"/>
        </w:rPr>
        <w:t>Général</w:t>
      </w:r>
      <w:r>
        <w:rPr>
          <w:spacing w:val="1"/>
        </w:rPr>
        <w:t> </w:t>
      </w:r>
      <w:r>
        <w:rPr>
          <w:spacing w:val="-1"/>
        </w:rPr>
        <w:t>sur</w:t>
      </w:r>
      <w:r>
        <w:rPr>
          <w:spacing w:val="1"/>
        </w:rPr>
        <w:t> </w:t>
      </w:r>
      <w:r>
        <w:rPr>
          <w:spacing w:val="-1"/>
        </w:rPr>
        <w:t>l’Administration,</w:t>
      </w:r>
      <w:r>
        <w:rPr/>
        <w:t> 545</w:t>
      </w:r>
      <w:r>
        <w:rPr>
          <w:spacing w:val="-1"/>
        </w:rPr>
        <w:t> </w:t>
      </w:r>
      <w:r>
        <w:rPr/>
        <w:t>;  </w:t>
      </w:r>
      <w:r>
        <w:rPr>
          <w:spacing w:val="-1"/>
        </w:rPr>
        <w:t>tous</w:t>
      </w:r>
      <w:r>
        <w:rPr>
          <w:spacing w:val="48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Économes</w:t>
      </w:r>
      <w:r>
        <w:rPr>
          <w:spacing w:val="48"/>
        </w:rPr>
        <w:t> </w:t>
      </w:r>
      <w:r>
        <w:rPr/>
        <w:t>à  </w:t>
      </w:r>
      <w:r>
        <w:rPr>
          <w:spacing w:val="-1"/>
        </w:rPr>
        <w:t>leurs</w:t>
      </w:r>
      <w:r>
        <w:rPr>
          <w:spacing w:val="48"/>
        </w:rPr>
        <w:t> </w:t>
      </w:r>
      <w:r>
        <w:rPr/>
        <w:t>Communautés</w:t>
      </w:r>
      <w:r>
        <w:rPr>
          <w:spacing w:val="49"/>
        </w:rPr>
        <w:t> </w:t>
      </w:r>
      <w:r>
        <w:rPr/>
        <w:t>et</w:t>
      </w:r>
      <w:r>
        <w:rPr>
          <w:spacing w:val="49"/>
        </w:rPr>
        <w:t> </w:t>
      </w:r>
      <w:r>
        <w:rPr/>
        <w:t>Organismes</w:t>
      </w:r>
      <w:r>
        <w:rPr>
          <w:spacing w:val="81"/>
          <w:w w:val="99"/>
        </w:rPr>
        <w:t> </w:t>
      </w:r>
      <w:r>
        <w:rPr>
          <w:spacing w:val="-1"/>
        </w:rPr>
        <w:t>correspondants,</w:t>
      </w:r>
      <w:r>
        <w:rPr>
          <w:spacing w:val="17"/>
        </w:rPr>
        <w:t> </w:t>
      </w:r>
      <w:r>
        <w:rPr/>
        <w:t>577</w:t>
      </w:r>
      <w:r>
        <w:rPr>
          <w:spacing w:val="-1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économique</w:t>
      </w:r>
      <w:r>
        <w:rPr>
          <w:spacing w:val="18"/>
        </w:rPr>
        <w:t> </w:t>
      </w:r>
      <w:r>
        <w:rPr/>
        <w:t>périodique</w:t>
      </w:r>
      <w:r>
        <w:rPr>
          <w:spacing w:val="17"/>
        </w:rPr>
        <w:t> </w:t>
      </w:r>
      <w:r>
        <w:rPr/>
        <w:t>à</w:t>
      </w:r>
      <w:r>
        <w:rPr>
          <w:spacing w:val="18"/>
        </w:rPr>
        <w:t> </w:t>
      </w:r>
      <w:r>
        <w:rPr>
          <w:spacing w:val="-1"/>
        </w:rPr>
        <w:t>tous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18"/>
        </w:rPr>
        <w:t> </w:t>
      </w:r>
      <w:r>
        <w:rPr>
          <w:spacing w:val="-1"/>
        </w:rPr>
        <w:t>niveaux,</w:t>
      </w:r>
      <w:r>
        <w:rPr>
          <w:spacing w:val="18"/>
        </w:rPr>
        <w:t> </w:t>
      </w:r>
      <w:r>
        <w:rPr/>
        <w:t>589</w:t>
      </w:r>
      <w:r>
        <w:rPr>
          <w:spacing w:val="-1"/>
        </w:rPr>
        <w:t> </w:t>
      </w:r>
      <w:r>
        <w:rPr/>
        <w:t>;</w:t>
      </w:r>
      <w:r>
        <w:rPr>
          <w:spacing w:val="17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17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spécifiques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8"/>
        </w:rPr>
        <w:t> </w:t>
      </w:r>
      <w:r>
        <w:rPr/>
        <w:t>celles</w:t>
      </w:r>
      <w:r>
        <w:rPr>
          <w:spacing w:val="17"/>
        </w:rPr>
        <w:t> </w:t>
      </w:r>
      <w:r>
        <w:rPr/>
        <w:t>à</w:t>
      </w:r>
      <w:r>
        <w:rPr>
          <w:spacing w:val="18"/>
        </w:rPr>
        <w:t> </w:t>
      </w:r>
      <w:r>
        <w:rPr>
          <w:spacing w:val="-1"/>
        </w:rPr>
        <w:t>présenter</w:t>
      </w:r>
      <w:r>
        <w:rPr>
          <w:spacing w:val="17"/>
        </w:rPr>
        <w:t> </w:t>
      </w:r>
      <w:r>
        <w:rPr/>
        <w:t>aux</w:t>
      </w:r>
      <w:r>
        <w:rPr>
          <w:spacing w:val="101"/>
          <w:w w:val="99"/>
        </w:rPr>
        <w:t> </w:t>
      </w:r>
      <w:r>
        <w:rPr>
          <w:spacing w:val="-1"/>
        </w:rPr>
        <w:t>Chapitres,</w:t>
      </w:r>
      <w:r>
        <w:rPr>
          <w:spacing w:val="6"/>
        </w:rPr>
        <w:t> </w:t>
      </w:r>
      <w:r>
        <w:rPr/>
        <w:t>388</w:t>
      </w:r>
      <w:r>
        <w:rPr>
          <w:spacing w:val="-2"/>
        </w:rPr>
        <w:t> </w:t>
      </w:r>
      <w:r>
        <w:rPr/>
        <w:t>;</w:t>
      </w:r>
      <w:r>
        <w:rPr>
          <w:spacing w:val="6"/>
        </w:rPr>
        <w:t> </w:t>
      </w:r>
      <w:r>
        <w:rPr>
          <w:spacing w:val="-1"/>
        </w:rPr>
        <w:t>celles</w:t>
      </w:r>
      <w:r>
        <w:rPr>
          <w:spacing w:val="7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/>
        <w:t>l’on</w:t>
      </w:r>
      <w:r>
        <w:rPr>
          <w:spacing w:val="5"/>
        </w:rPr>
        <w:t> </w:t>
      </w:r>
      <w:r>
        <w:rPr/>
        <w:t>doit</w:t>
      </w:r>
      <w:r>
        <w:rPr>
          <w:spacing w:val="5"/>
        </w:rPr>
        <w:t> </w:t>
      </w:r>
      <w:r>
        <w:rPr>
          <w:spacing w:val="-1"/>
        </w:rPr>
        <w:t>donner,</w:t>
      </w:r>
      <w:r>
        <w:rPr>
          <w:spacing w:val="7"/>
        </w:rPr>
        <w:t> </w:t>
      </w:r>
      <w:r>
        <w:rPr/>
        <w:t>377-378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sur</w:t>
      </w:r>
      <w:r>
        <w:rPr>
          <w:spacing w:val="10"/>
        </w:rPr>
        <w:t> </w:t>
      </w:r>
      <w:r>
        <w:rPr/>
        <w:t>les</w:t>
      </w:r>
      <w:r>
        <w:rPr>
          <w:spacing w:val="5"/>
        </w:rPr>
        <w:t> </w:t>
      </w:r>
      <w:r>
        <w:rPr>
          <w:spacing w:val="-1"/>
        </w:rPr>
        <w:t>candidats</w:t>
      </w:r>
      <w:r>
        <w:rPr>
          <w:spacing w:val="8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Congrégation,</w:t>
      </w:r>
      <w:r>
        <w:rPr>
          <w:spacing w:val="6"/>
        </w:rPr>
        <w:t> </w:t>
      </w:r>
      <w:r>
        <w:rPr/>
        <w:t>200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/>
        <w:t>du</w:t>
      </w:r>
      <w:r>
        <w:rPr>
          <w:spacing w:val="5"/>
        </w:rPr>
        <w:t> </w:t>
      </w:r>
      <w:r>
        <w:rPr>
          <w:spacing w:val="-1"/>
        </w:rPr>
        <w:t>Maître</w:t>
      </w:r>
      <w:r>
        <w:rPr>
          <w:spacing w:val="7"/>
        </w:rPr>
        <w:t> </w:t>
      </w:r>
      <w:r>
        <w:rPr>
          <w:spacing w:val="1"/>
        </w:rPr>
        <w:t>au</w:t>
      </w:r>
      <w:r>
        <w:rPr>
          <w:spacing w:val="105"/>
          <w:w w:val="99"/>
        </w:rPr>
        <w:t> </w:t>
      </w:r>
      <w:r>
        <w:rPr>
          <w:spacing w:val="-1"/>
        </w:rPr>
        <w:t>Sup.</w:t>
      </w:r>
      <w:r>
        <w:rPr>
          <w:spacing w:val="25"/>
        </w:rPr>
        <w:t> </w:t>
      </w:r>
      <w:r>
        <w:rPr/>
        <w:t>Majeur</w:t>
      </w:r>
      <w:r>
        <w:rPr>
          <w:spacing w:val="26"/>
        </w:rPr>
        <w:t> </w:t>
      </w:r>
      <w:r>
        <w:rPr>
          <w:spacing w:val="-1"/>
        </w:rPr>
        <w:t>sur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marche</w:t>
      </w:r>
      <w:r>
        <w:rPr>
          <w:spacing w:val="25"/>
        </w:rPr>
        <w:t> </w:t>
      </w:r>
      <w:r>
        <w:rPr>
          <w:spacing w:val="1"/>
        </w:rPr>
        <w:t>du</w:t>
      </w:r>
      <w:r>
        <w:rPr>
          <w:spacing w:val="25"/>
        </w:rPr>
        <w:t> </w:t>
      </w:r>
      <w:r>
        <w:rPr>
          <w:spacing w:val="-1"/>
        </w:rPr>
        <w:t>Noviciat,</w:t>
      </w:r>
      <w:r>
        <w:rPr>
          <w:spacing w:val="25"/>
        </w:rPr>
        <w:t> </w:t>
      </w:r>
      <w:r>
        <w:rPr/>
        <w:t>213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sur</w:t>
      </w:r>
      <w:r>
        <w:rPr>
          <w:spacing w:val="27"/>
        </w:rPr>
        <w:t> </w:t>
      </w:r>
      <w:r>
        <w:rPr>
          <w:spacing w:val="-1"/>
        </w:rPr>
        <w:t>les</w:t>
      </w:r>
      <w:r>
        <w:rPr>
          <w:spacing w:val="24"/>
        </w:rPr>
        <w:t> </w:t>
      </w:r>
      <w:r>
        <w:rPr/>
        <w:t>candidats</w:t>
      </w:r>
      <w:r>
        <w:rPr>
          <w:spacing w:val="25"/>
        </w:rPr>
        <w:t> </w:t>
      </w:r>
      <w:r>
        <w:rPr/>
        <w:t>à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profession,</w:t>
      </w:r>
      <w:r>
        <w:rPr>
          <w:spacing w:val="25"/>
        </w:rPr>
        <w:t> </w:t>
      </w:r>
      <w:r>
        <w:rPr/>
        <w:t>227</w:t>
      </w:r>
      <w:r>
        <w:rPr>
          <w:spacing w:val="-1"/>
        </w:rPr>
        <w:t> </w:t>
      </w:r>
      <w:r>
        <w:rPr/>
        <w:t>;</w:t>
      </w:r>
      <w:r>
        <w:rPr>
          <w:spacing w:val="22"/>
        </w:rPr>
        <w:t> </w:t>
      </w:r>
      <w:r>
        <w:rPr>
          <w:spacing w:val="-1"/>
        </w:rPr>
        <w:t>sur</w:t>
      </w:r>
      <w:r>
        <w:rPr>
          <w:spacing w:val="27"/>
        </w:rPr>
        <w:t> </w:t>
      </w:r>
      <w:r>
        <w:rPr>
          <w:spacing w:val="-1"/>
        </w:rPr>
        <w:t>les</w:t>
      </w:r>
      <w:r>
        <w:rPr>
          <w:spacing w:val="24"/>
        </w:rPr>
        <w:t> </w:t>
      </w:r>
      <w:r>
        <w:rPr/>
        <w:t>candidats</w:t>
      </w:r>
      <w:r>
        <w:rPr>
          <w:spacing w:val="25"/>
        </w:rPr>
        <w:t> </w:t>
      </w:r>
      <w:r>
        <w:rPr/>
        <w:t>aux</w:t>
      </w:r>
      <w:r>
        <w:rPr>
          <w:spacing w:val="55"/>
          <w:w w:val="99"/>
        </w:rPr>
        <w:t> </w:t>
      </w:r>
      <w:r>
        <w:rPr/>
        <w:t>Ordres,</w:t>
      </w:r>
      <w:r>
        <w:rPr>
          <w:spacing w:val="18"/>
        </w:rPr>
        <w:t> </w:t>
      </w:r>
      <w:r>
        <w:rPr/>
        <w:t>243b</w:t>
      </w:r>
      <w:r>
        <w:rPr>
          <w:spacing w:val="-2"/>
        </w:rPr>
        <w:t> </w:t>
      </w:r>
      <w:r>
        <w:rPr/>
        <w:t>;</w:t>
      </w:r>
      <w:r>
        <w:rPr>
          <w:spacing w:val="17"/>
        </w:rPr>
        <w:t> </w:t>
      </w:r>
      <w:r>
        <w:rPr/>
        <w:t>du</w:t>
      </w:r>
      <w:r>
        <w:rPr>
          <w:spacing w:val="16"/>
        </w:rPr>
        <w:t> </w:t>
      </w:r>
      <w:r>
        <w:rPr/>
        <w:t>Préfet</w:t>
      </w:r>
      <w:r>
        <w:rPr>
          <w:spacing w:val="17"/>
        </w:rPr>
        <w:t> </w:t>
      </w:r>
      <w:r>
        <w:rPr/>
        <w:t>au</w:t>
      </w:r>
      <w:r>
        <w:rPr>
          <w:spacing w:val="16"/>
        </w:rPr>
        <w:t> </w:t>
      </w:r>
      <w:r>
        <w:rPr/>
        <w:t>Sup.</w:t>
      </w:r>
      <w:r>
        <w:rPr>
          <w:spacing w:val="18"/>
        </w:rPr>
        <w:t> </w:t>
      </w:r>
      <w:r>
        <w:rPr/>
        <w:t>Majeur</w:t>
      </w:r>
      <w:r>
        <w:rPr>
          <w:spacing w:val="18"/>
        </w:rPr>
        <w:t> </w:t>
      </w:r>
      <w:r>
        <w:rPr>
          <w:spacing w:val="-1"/>
        </w:rPr>
        <w:t>sur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marche</w:t>
      </w:r>
      <w:r>
        <w:rPr>
          <w:spacing w:val="18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Communauté</w:t>
      </w:r>
      <w:r>
        <w:rPr>
          <w:spacing w:val="18"/>
        </w:rPr>
        <w:t> </w:t>
      </w:r>
      <w:r>
        <w:rPr/>
        <w:t>de</w:t>
      </w:r>
      <w:r>
        <w:rPr>
          <w:spacing w:val="20"/>
        </w:rPr>
        <w:t> </w:t>
      </w:r>
      <w:r>
        <w:rPr/>
        <w:t>Formation</w:t>
      </w:r>
      <w:r>
        <w:rPr>
          <w:spacing w:val="17"/>
        </w:rPr>
        <w:t> </w:t>
      </w:r>
      <w:r>
        <w:rPr/>
        <w:t>et</w:t>
      </w:r>
      <w:r>
        <w:rPr>
          <w:spacing w:val="17"/>
        </w:rPr>
        <w:t> </w:t>
      </w:r>
      <w:r>
        <w:rPr/>
        <w:t>les</w:t>
      </w:r>
      <w:r>
        <w:rPr>
          <w:spacing w:val="17"/>
        </w:rPr>
        <w:t> </w:t>
      </w:r>
      <w:r>
        <w:rPr>
          <w:spacing w:val="-1"/>
        </w:rPr>
        <w:t>scolastiques,</w:t>
      </w:r>
      <w:r>
        <w:rPr>
          <w:spacing w:val="59"/>
          <w:w w:val="99"/>
        </w:rPr>
        <w:t> </w:t>
      </w:r>
      <w:r>
        <w:rPr/>
        <w:t>251</w:t>
      </w:r>
      <w:r>
        <w:rPr>
          <w:spacing w:val="-3"/>
        </w:rPr>
        <w:t> </w:t>
      </w:r>
      <w:r>
        <w:rPr/>
        <w:t>;</w:t>
      </w:r>
      <w:r>
        <w:rPr>
          <w:spacing w:val="13"/>
        </w:rPr>
        <w:t> </w:t>
      </w:r>
      <w:r>
        <w:rPr/>
        <w:t>du</w:t>
      </w:r>
      <w:r>
        <w:rPr>
          <w:spacing w:val="11"/>
        </w:rPr>
        <w:t> </w:t>
      </w:r>
      <w:r>
        <w:rPr>
          <w:spacing w:val="-1"/>
        </w:rPr>
        <w:t>Sup.</w:t>
      </w:r>
      <w:r>
        <w:rPr>
          <w:spacing w:val="13"/>
        </w:rPr>
        <w:t> </w:t>
      </w:r>
      <w:r>
        <w:rPr>
          <w:spacing w:val="-1"/>
        </w:rPr>
        <w:t>Local</w:t>
      </w:r>
      <w:r>
        <w:rPr>
          <w:spacing w:val="12"/>
        </w:rPr>
        <w:t> </w:t>
      </w:r>
      <w:r>
        <w:rPr/>
        <w:t>au</w:t>
      </w:r>
      <w:r>
        <w:rPr>
          <w:spacing w:val="11"/>
        </w:rPr>
        <w:t> </w:t>
      </w:r>
      <w:r>
        <w:rPr/>
        <w:t>Majeur</w:t>
      </w:r>
      <w:r>
        <w:rPr>
          <w:spacing w:val="13"/>
        </w:rPr>
        <w:t> </w:t>
      </w:r>
      <w:r>
        <w:rPr>
          <w:spacing w:val="-1"/>
        </w:rPr>
        <w:t>dans</w:t>
      </w:r>
      <w:r>
        <w:rPr>
          <w:spacing w:val="12"/>
        </w:rPr>
        <w:t> </w:t>
      </w:r>
      <w:r>
        <w:rPr/>
        <w:t>les</w:t>
      </w:r>
      <w:r>
        <w:rPr>
          <w:spacing w:val="12"/>
        </w:rPr>
        <w:t> </w:t>
      </w:r>
      <w:r>
        <w:rPr/>
        <w:t>cas</w:t>
      </w:r>
      <w:r>
        <w:rPr>
          <w:spacing w:val="12"/>
        </w:rPr>
        <w:t> </w:t>
      </w:r>
      <w:r>
        <w:rPr/>
        <w:t>d’absences</w:t>
      </w:r>
      <w:r>
        <w:rPr>
          <w:spacing w:val="12"/>
        </w:rPr>
        <w:t> </w:t>
      </w:r>
      <w:r>
        <w:rPr>
          <w:spacing w:val="-1"/>
        </w:rPr>
        <w:t>illégitimes,</w:t>
      </w:r>
      <w:r>
        <w:rPr>
          <w:spacing w:val="13"/>
        </w:rPr>
        <w:t> </w:t>
      </w:r>
      <w:r>
        <w:rPr/>
        <w:t>275</w:t>
      </w:r>
      <w:r>
        <w:rPr>
          <w:spacing w:val="-1"/>
        </w:rPr>
        <w:t> </w:t>
      </w:r>
      <w:r>
        <w:rPr/>
        <w:t>;</w:t>
      </w:r>
      <w:r>
        <w:rPr>
          <w:spacing w:val="26"/>
        </w:rPr>
        <w:t> </w:t>
      </w:r>
      <w:r>
        <w:rPr>
          <w:spacing w:val="-1"/>
        </w:rPr>
        <w:t>doivent</w:t>
      </w:r>
      <w:r>
        <w:rPr>
          <w:spacing w:val="12"/>
        </w:rPr>
        <w:t> </w:t>
      </w:r>
      <w:r>
        <w:rPr/>
        <w:t>accompagner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sollicitude</w:t>
      </w:r>
      <w:r>
        <w:rPr>
          <w:spacing w:val="75"/>
          <w:w w:val="99"/>
        </w:rPr>
        <w:t> </w:t>
      </w:r>
      <w:r>
        <w:rPr>
          <w:spacing w:val="-1"/>
        </w:rPr>
        <w:t>d’absence</w:t>
      </w:r>
      <w:r>
        <w:rPr>
          <w:spacing w:val="-4"/>
        </w:rPr>
        <w:t> </w:t>
      </w:r>
      <w:r>
        <w:rPr>
          <w:spacing w:val="1"/>
        </w:rPr>
        <w:t>ou</w:t>
      </w:r>
      <w:r>
        <w:rPr>
          <w:spacing w:val="-5"/>
        </w:rPr>
        <w:t> </w:t>
      </w:r>
      <w:r>
        <w:rPr>
          <w:spacing w:val="-1"/>
        </w:rPr>
        <w:t>d’exclaustration, </w:t>
      </w:r>
      <w:r>
        <w:rPr/>
        <w:t>282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/>
        <w:t>du</w:t>
      </w:r>
      <w:r>
        <w:rPr>
          <w:spacing w:val="-4"/>
        </w:rPr>
        <w:t> </w:t>
      </w:r>
      <w:r>
        <w:rPr>
          <w:spacing w:val="-1"/>
        </w:rPr>
        <w:t>Sup.</w:t>
      </w:r>
      <w:r>
        <w:rPr>
          <w:spacing w:val="-3"/>
        </w:rPr>
        <w:t> </w:t>
      </w:r>
      <w:r>
        <w:rPr/>
        <w:t>Majeur</w:t>
      </w:r>
      <w:r>
        <w:rPr>
          <w:spacing w:val="-3"/>
        </w:rPr>
        <w:t> </w:t>
      </w:r>
      <w:r>
        <w:rPr>
          <w:spacing w:val="1"/>
        </w:rPr>
        <w:t>au</w:t>
      </w:r>
      <w:r>
        <w:rPr>
          <w:spacing w:val="-5"/>
        </w:rPr>
        <w:t> </w:t>
      </w:r>
      <w:r>
        <w:rPr/>
        <w:t>Sp.</w:t>
      </w:r>
      <w:r>
        <w:rPr>
          <w:spacing w:val="-1"/>
        </w:rPr>
        <w:t> Gén.</w:t>
      </w:r>
      <w:r>
        <w:rPr>
          <w:spacing w:val="-3"/>
        </w:rPr>
        <w:t> </w:t>
      </w:r>
      <w:r>
        <w:rPr/>
        <w:t>Sur</w:t>
      </w:r>
      <w:r>
        <w:rPr>
          <w:spacing w:val="-2"/>
        </w:rPr>
        <w:t> </w:t>
      </w:r>
      <w:r>
        <w:rPr/>
        <w:t>les</w:t>
      </w:r>
      <w:r>
        <w:rPr>
          <w:spacing w:val="-2"/>
        </w:rPr>
        <w:t> </w:t>
      </w:r>
      <w:r>
        <w:rPr>
          <w:spacing w:val="-1"/>
        </w:rPr>
        <w:t>maisons</w:t>
      </w:r>
      <w:r>
        <w:rPr>
          <w:spacing w:val="-2"/>
        </w:rPr>
        <w:t> </w:t>
      </w:r>
      <w:r>
        <w:rPr>
          <w:spacing w:val="-1"/>
        </w:rPr>
        <w:t>sans</w:t>
      </w:r>
      <w:r>
        <w:rPr>
          <w:spacing w:val="-5"/>
        </w:rPr>
        <w:t> </w:t>
      </w:r>
      <w:r>
        <w:rPr>
          <w:spacing w:val="-1"/>
        </w:rPr>
        <w:t>le nombre nécessaires</w:t>
      </w:r>
      <w:r>
        <w:rPr>
          <w:spacing w:val="-5"/>
        </w:rPr>
        <w:t> </w:t>
      </w:r>
      <w:r>
        <w:rPr/>
        <w:t>de</w:t>
      </w:r>
      <w:r>
        <w:rPr>
          <w:spacing w:val="99"/>
          <w:w w:val="99"/>
        </w:rPr>
        <w:t> </w:t>
      </w:r>
      <w:r>
        <w:rPr>
          <w:spacing w:val="-1"/>
        </w:rPr>
        <w:t>membres,</w:t>
      </w:r>
      <w:r>
        <w:rPr>
          <w:spacing w:val="4"/>
        </w:rPr>
        <w:t> </w:t>
      </w:r>
      <w:r>
        <w:rPr/>
        <w:t>301</w:t>
      </w:r>
      <w:r>
        <w:rPr>
          <w:spacing w:val="-3"/>
        </w:rPr>
        <w:t>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avant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1"/>
        </w:rPr>
        <w:t> </w:t>
      </w:r>
      <w:r>
        <w:rPr/>
        <w:t>élections</w:t>
      </w:r>
      <w:r>
        <w:rPr>
          <w:spacing w:val="1"/>
        </w:rPr>
        <w:t> </w:t>
      </w:r>
      <w:r>
        <w:rPr/>
        <w:t>ou</w:t>
      </w:r>
      <w:r>
        <w:rPr>
          <w:spacing w:val="3"/>
        </w:rPr>
        <w:t> </w:t>
      </w:r>
      <w:r>
        <w:rPr>
          <w:spacing w:val="-1"/>
        </w:rPr>
        <w:t>nominations,</w:t>
      </w:r>
      <w:r>
        <w:rPr>
          <w:spacing w:val="3"/>
        </w:rPr>
        <w:t> </w:t>
      </w:r>
      <w:r>
        <w:rPr/>
        <w:t>353,</w:t>
      </w:r>
      <w:r>
        <w:rPr>
          <w:spacing w:val="3"/>
        </w:rPr>
        <w:t> </w:t>
      </w:r>
      <w:r>
        <w:rPr/>
        <w:t>421</w:t>
      </w:r>
      <w:r>
        <w:rPr>
          <w:spacing w:val="-5"/>
        </w:rPr>
        <w:t> </w:t>
      </w:r>
      <w:r>
        <w:rPr/>
        <w:t>;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l’Économe</w:t>
      </w:r>
      <w:r>
        <w:rPr>
          <w:spacing w:val="2"/>
        </w:rPr>
        <w:t> </w:t>
      </w:r>
      <w:r>
        <w:rPr/>
        <w:t>Général</w:t>
      </w:r>
      <w:r>
        <w:rPr>
          <w:spacing w:val="1"/>
        </w:rPr>
        <w:t> au</w:t>
      </w:r>
      <w:r>
        <w:rPr>
          <w:spacing w:val="2"/>
        </w:rPr>
        <w:t> </w:t>
      </w:r>
      <w:r>
        <w:rPr>
          <w:spacing w:val="-1"/>
        </w:rPr>
        <w:t>Gouvernement,</w:t>
      </w:r>
      <w:r>
        <w:rPr>
          <w:spacing w:val="2"/>
        </w:rPr>
        <w:t> </w:t>
      </w:r>
      <w:r>
        <w:rPr/>
        <w:t>483a.</w:t>
      </w:r>
      <w:r>
        <w:rPr/>
      </w:r>
    </w:p>
    <w:p>
      <w:pPr>
        <w:spacing w:line="228" w:lineRule="exact" w:before="0"/>
        <w:ind w:left="540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v.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b/>
          <w:spacing w:val="-1"/>
          <w:sz w:val="20"/>
        </w:rPr>
        <w:t>Rapports.</w:t>
      </w:r>
      <w:r>
        <w:rPr>
          <w:rFonts w:ascii="Times New Roman"/>
          <w:sz w:val="20"/>
        </w:rPr>
      </w:r>
    </w:p>
    <w:p>
      <w:pPr>
        <w:pStyle w:val="BodyText"/>
        <w:spacing w:line="231" w:lineRule="auto" w:before="7"/>
        <w:ind w:left="540" w:right="117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INNOVATION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8"/>
        </w:rPr>
        <w:t> </w:t>
      </w:r>
      <w:r>
        <w:rPr>
          <w:spacing w:val="-1"/>
        </w:rPr>
        <w:t>d’Organismes</w:t>
      </w:r>
      <w:r>
        <w:rPr>
          <w:spacing w:val="46"/>
        </w:rPr>
        <w:t> </w:t>
      </w:r>
      <w:r>
        <w:rPr/>
        <w:t>Majeurs</w:t>
      </w:r>
      <w:r>
        <w:rPr>
          <w:spacing w:val="47"/>
        </w:rPr>
        <w:t> </w:t>
      </w:r>
      <w:r>
        <w:rPr/>
        <w:t>et</w:t>
      </w:r>
      <w:r>
        <w:rPr>
          <w:spacing w:val="47"/>
        </w:rPr>
        <w:t> </w:t>
      </w:r>
      <w:r>
        <w:rPr/>
        <w:t>Délégation</w:t>
      </w:r>
      <w:r>
        <w:rPr>
          <w:spacing w:val="46"/>
        </w:rPr>
        <w:t> </w:t>
      </w:r>
      <w:r>
        <w:rPr>
          <w:spacing w:val="-1"/>
        </w:rPr>
        <w:t>Dépendantes,</w:t>
      </w:r>
      <w:r>
        <w:rPr>
          <w:spacing w:val="47"/>
        </w:rPr>
        <w:t> </w:t>
      </w:r>
      <w:r>
        <w:rPr/>
        <w:t>289,</w:t>
      </w:r>
      <w:r>
        <w:rPr>
          <w:spacing w:val="48"/>
        </w:rPr>
        <w:t> </w:t>
      </w:r>
      <w:r>
        <w:rPr/>
        <w:t>496d</w:t>
      </w:r>
      <w:r>
        <w:rPr>
          <w:spacing w:val="-2"/>
        </w:rPr>
        <w:t> </w:t>
      </w:r>
      <w:r>
        <w:rPr/>
        <w:t>;</w:t>
      </w:r>
      <w:r>
        <w:rPr>
          <w:spacing w:val="47"/>
        </w:rPr>
        <w:t> </w:t>
      </w:r>
      <w:r>
        <w:rPr>
          <w:spacing w:val="-1"/>
        </w:rPr>
        <w:t>défendue</w:t>
      </w:r>
      <w:r>
        <w:rPr>
          <w:spacing w:val="47"/>
        </w:rPr>
        <w:t> </w:t>
      </w:r>
      <w:r>
        <w:rPr>
          <w:spacing w:val="-1"/>
        </w:rPr>
        <w:t>dans</w:t>
      </w:r>
      <w:r>
        <w:rPr>
          <w:spacing w:val="47"/>
        </w:rPr>
        <w:t> </w:t>
      </w:r>
      <w:r>
        <w:rPr>
          <w:spacing w:val="-1"/>
        </w:rPr>
        <w:t>l’année</w:t>
      </w:r>
      <w:r>
        <w:rPr>
          <w:spacing w:val="47"/>
        </w:rPr>
        <w:t> </w:t>
      </w:r>
      <w:r>
        <w:rPr>
          <w:spacing w:val="-1"/>
        </w:rPr>
        <w:t>qui</w:t>
      </w:r>
      <w:r>
        <w:rPr>
          <w:spacing w:val="69"/>
          <w:w w:val="99"/>
        </w:rPr>
        <w:t> </w:t>
      </w:r>
      <w:r>
        <w:rPr/>
        <w:t>précède</w:t>
      </w:r>
      <w:r>
        <w:rPr>
          <w:spacing w:val="24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>
          <w:spacing w:val="-1"/>
        </w:rPr>
        <w:t>Chapitre</w:t>
      </w:r>
      <w:r>
        <w:rPr>
          <w:spacing w:val="24"/>
        </w:rPr>
        <w:t> </w:t>
      </w:r>
      <w:r>
        <w:rPr/>
        <w:t>Général</w:t>
      </w:r>
      <w:r>
        <w:rPr>
          <w:spacing w:val="27"/>
        </w:rPr>
        <w:t> </w:t>
      </w:r>
      <w:r>
        <w:rPr>
          <w:spacing w:val="-1"/>
        </w:rPr>
        <w:t>Ordinaire,</w:t>
      </w:r>
      <w:r>
        <w:rPr>
          <w:spacing w:val="25"/>
        </w:rPr>
        <w:t> </w:t>
      </w:r>
      <w:r>
        <w:rPr/>
        <w:t>290</w:t>
      </w:r>
      <w:r>
        <w:rPr>
          <w:spacing w:val="-2"/>
        </w:rPr>
        <w:t> </w:t>
      </w:r>
      <w:r>
        <w:rPr/>
        <w:t>;</w:t>
      </w:r>
      <w:r>
        <w:rPr>
          <w:spacing w:val="24"/>
        </w:rPr>
        <w:t> </w:t>
      </w:r>
      <w:r>
        <w:rPr/>
        <w:t>accorder</w:t>
      </w:r>
      <w:r>
        <w:rPr>
          <w:spacing w:val="26"/>
        </w:rPr>
        <w:t> </w:t>
      </w:r>
      <w:r>
        <w:rPr>
          <w:spacing w:val="-1"/>
        </w:rPr>
        <w:t>catégorie</w:t>
      </w:r>
      <w:r>
        <w:rPr>
          <w:spacing w:val="25"/>
        </w:rPr>
        <w:t> </w:t>
      </w:r>
      <w:r>
        <w:rPr/>
        <w:t>de</w:t>
      </w:r>
      <w:r>
        <w:rPr>
          <w:spacing w:val="27"/>
        </w:rPr>
        <w:t> </w:t>
      </w:r>
      <w:r>
        <w:rPr/>
        <w:t>«</w:t>
      </w:r>
      <w:r>
        <w:rPr>
          <w:spacing w:val="-6"/>
        </w:rPr>
        <w:t> </w:t>
      </w:r>
      <w:r>
        <w:rPr/>
        <w:t>Mission</w:t>
      </w:r>
      <w:r>
        <w:rPr>
          <w:spacing w:val="-2"/>
        </w:rPr>
        <w:t> </w:t>
      </w:r>
      <w:r>
        <w:rPr/>
        <w:t>»</w:t>
      </w:r>
      <w:r>
        <w:rPr>
          <w:spacing w:val="23"/>
        </w:rPr>
        <w:t> </w:t>
      </w:r>
      <w:r>
        <w:rPr/>
        <w:t>à</w:t>
      </w:r>
      <w:r>
        <w:rPr>
          <w:spacing w:val="28"/>
        </w:rPr>
        <w:t> </w:t>
      </w:r>
      <w:r>
        <w:rPr>
          <w:spacing w:val="-1"/>
        </w:rPr>
        <w:t>un</w:t>
      </w:r>
      <w:r>
        <w:rPr>
          <w:spacing w:val="27"/>
        </w:rPr>
        <w:t> </w:t>
      </w:r>
      <w:r>
        <w:rPr>
          <w:spacing w:val="-1"/>
        </w:rPr>
        <w:t>Organisme</w:t>
      </w:r>
      <w:r>
        <w:rPr>
          <w:spacing w:val="25"/>
        </w:rPr>
        <w:t> </w:t>
      </w:r>
      <w:r>
        <w:rPr/>
        <w:t>Majeur</w:t>
      </w:r>
      <w:r>
        <w:rPr>
          <w:spacing w:val="26"/>
        </w:rPr>
        <w:t> </w:t>
      </w:r>
      <w:r>
        <w:rPr/>
        <w:t>ou</w:t>
      </w:r>
      <w:r>
        <w:rPr>
          <w:spacing w:val="65"/>
          <w:w w:val="99"/>
        </w:rPr>
        <w:t> </w:t>
      </w:r>
      <w:r>
        <w:rPr>
          <w:spacing w:val="-1"/>
        </w:rPr>
        <w:t>Mineur,</w:t>
      </w:r>
      <w:r>
        <w:rPr>
          <w:spacing w:val="6"/>
        </w:rPr>
        <w:t> </w:t>
      </w:r>
      <w:r>
        <w:rPr/>
        <w:t>286,</w:t>
      </w:r>
      <w:r>
        <w:rPr>
          <w:spacing w:val="6"/>
        </w:rPr>
        <w:t> </w:t>
      </w:r>
      <w:r>
        <w:rPr/>
        <w:t>496</w:t>
      </w:r>
      <w:r>
        <w:rPr>
          <w:position w:val="9"/>
          <w:sz w:val="13"/>
          <w:szCs w:val="13"/>
        </w:rPr>
        <w:t>e</w:t>
      </w:r>
      <w:r>
        <w:rPr>
          <w:spacing w:val="-1"/>
          <w:position w:val="9"/>
          <w:sz w:val="13"/>
          <w:szCs w:val="13"/>
        </w:rPr>
        <w:t> </w:t>
      </w:r>
      <w:r>
        <w:rPr/>
        <w:t>;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Maisons</w:t>
      </w:r>
      <w:r>
        <w:rPr>
          <w:spacing w:val="6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Résidences,</w:t>
      </w:r>
      <w:r>
        <w:rPr>
          <w:spacing w:val="6"/>
        </w:rPr>
        <w:t> </w:t>
      </w:r>
      <w:r>
        <w:rPr/>
        <w:t>300ab,</w:t>
      </w:r>
      <w:r>
        <w:rPr>
          <w:spacing w:val="6"/>
        </w:rPr>
        <w:t> </w:t>
      </w:r>
      <w:r>
        <w:rPr/>
        <w:t>496g</w:t>
      </w:r>
      <w:r>
        <w:rPr>
          <w:spacing w:val="-7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défendue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/>
        <w:t>–</w:t>
      </w:r>
      <w:r>
        <w:rPr>
          <w:spacing w:val="7"/>
        </w:rPr>
        <w:t> </w:t>
      </w:r>
      <w:r>
        <w:rPr>
          <w:spacing w:val="-1"/>
        </w:rPr>
        <w:t>juridique</w:t>
      </w:r>
      <w:r>
        <w:rPr>
          <w:spacing w:val="6"/>
        </w:rPr>
        <w:t> </w:t>
      </w:r>
      <w:r>
        <w:rPr/>
        <w:t>des</w:t>
      </w:r>
      <w:r>
        <w:rPr>
          <w:spacing w:val="7"/>
        </w:rPr>
        <w:t> </w:t>
      </w:r>
      <w:r>
        <w:rPr>
          <w:spacing w:val="-1"/>
        </w:rPr>
        <w:t>maisons</w:t>
      </w:r>
      <w:r>
        <w:rPr>
          <w:spacing w:val="5"/>
        </w:rPr>
        <w:t> </w:t>
      </w:r>
      <w:r>
        <w:rPr/>
        <w:t>les</w:t>
      </w:r>
      <w:r>
        <w:rPr>
          <w:spacing w:val="6"/>
        </w:rPr>
        <w:t> </w:t>
      </w:r>
      <w:r>
        <w:rPr/>
        <w:t>six</w:t>
      </w:r>
      <w:r>
        <w:rPr>
          <w:spacing w:val="7"/>
        </w:rPr>
        <w:t> </w:t>
      </w:r>
      <w:r>
        <w:rPr>
          <w:spacing w:val="-1"/>
        </w:rPr>
        <w:t>mois</w:t>
      </w:r>
      <w:r>
        <w:rPr>
          <w:spacing w:val="91"/>
          <w:w w:val="99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/>
        <w:t>précèdent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Chap.</w:t>
      </w:r>
      <w:r>
        <w:rPr>
          <w:spacing w:val="-4"/>
        </w:rPr>
        <w:t> </w:t>
      </w:r>
      <w:r>
        <w:rPr/>
        <w:t>Prov.,</w:t>
      </w:r>
      <w:r>
        <w:rPr>
          <w:spacing w:val="-4"/>
        </w:rPr>
        <w:t> </w:t>
      </w:r>
      <w:r>
        <w:rPr>
          <w:spacing w:val="1"/>
        </w:rPr>
        <w:t>303.</w:t>
      </w:r>
      <w:r>
        <w:rPr/>
      </w:r>
    </w:p>
    <w:p>
      <w:pPr>
        <w:spacing w:line="229" w:lineRule="exact" w:before="2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z w:val="20"/>
        </w:rPr>
        <w:t>INTENTION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:</w:t>
      </w:r>
      <w:r>
        <w:rPr>
          <w:rFonts w:ascii="Times New Roman"/>
          <w:b/>
          <w:spacing w:val="-4"/>
          <w:sz w:val="20"/>
        </w:rPr>
        <w:t> </w:t>
      </w:r>
      <w:r>
        <w:rPr>
          <w:rFonts w:ascii="Times New Roman"/>
          <w:sz w:val="20"/>
        </w:rPr>
        <w:t>de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pacing w:val="-1"/>
          <w:sz w:val="20"/>
        </w:rPr>
        <w:t>la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pacing w:val="-1"/>
          <w:sz w:val="20"/>
        </w:rPr>
        <w:t>Messe,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z w:val="20"/>
        </w:rPr>
        <w:t>266.</w:t>
      </w:r>
      <w:r>
        <w:rPr>
          <w:rFonts w:ascii="Times New Roman"/>
          <w:sz w:val="20"/>
        </w:rPr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INTÉRÊTS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accumulation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1"/>
          <w:sz w:val="20"/>
        </w:rPr>
        <w:t>au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capital,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72.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9" w:right="116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INVENTAIRE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3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1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de</w:t>
      </w:r>
      <w:r>
        <w:rPr>
          <w:rFonts w:ascii="Times New Roman" w:hAnsi="Times New Roman" w:cs="Times New Roman" w:eastAsia="Times New Roman"/>
          <w:b/>
          <w:bCs/>
          <w:spacing w:val="1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biens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6"/>
        </w:rPr>
        <w:t> </w:t>
      </w:r>
      <w:r>
        <w:rPr>
          <w:spacing w:val="-1"/>
        </w:rPr>
        <w:t>Livre</w:t>
      </w:r>
      <w:r>
        <w:rPr>
          <w:spacing w:val="14"/>
        </w:rPr>
        <w:t> </w:t>
      </w:r>
      <w:r>
        <w:rPr>
          <w:spacing w:val="1"/>
        </w:rPr>
        <w:t>en</w:t>
      </w:r>
      <w:r>
        <w:rPr>
          <w:spacing w:val="11"/>
        </w:rPr>
        <w:t> </w:t>
      </w:r>
      <w:r>
        <w:rPr>
          <w:spacing w:val="-1"/>
        </w:rPr>
        <w:t>toutes</w:t>
      </w:r>
      <w:r>
        <w:rPr>
          <w:spacing w:val="12"/>
        </w:rPr>
        <w:t> </w:t>
      </w:r>
      <w:r>
        <w:rPr/>
        <w:t>les</w:t>
      </w:r>
      <w:r>
        <w:rPr>
          <w:spacing w:val="12"/>
        </w:rPr>
        <w:t> </w:t>
      </w:r>
      <w:r>
        <w:rPr>
          <w:spacing w:val="-1"/>
        </w:rPr>
        <w:t>Communautés,</w:t>
      </w:r>
      <w:r>
        <w:rPr>
          <w:spacing w:val="14"/>
        </w:rPr>
        <w:t> </w:t>
      </w:r>
      <w:r>
        <w:rPr/>
        <w:t>cf.</w:t>
      </w:r>
      <w:r>
        <w:rPr>
          <w:spacing w:val="13"/>
        </w:rPr>
        <w:t> </w:t>
      </w:r>
      <w:r>
        <w:rPr/>
        <w:t>409</w:t>
      </w:r>
      <w:r>
        <w:rPr>
          <w:spacing w:val="-1"/>
        </w:rPr>
        <w:t> </w:t>
      </w:r>
      <w:r>
        <w:rPr/>
        <w:t>;</w:t>
      </w:r>
      <w:r>
        <w:rPr>
          <w:spacing w:val="12"/>
        </w:rPr>
        <w:t> </w:t>
      </w:r>
      <w:r>
        <w:rPr/>
        <w:t>et</w:t>
      </w:r>
      <w:r>
        <w:rPr>
          <w:spacing w:val="12"/>
        </w:rPr>
        <w:t> </w:t>
      </w:r>
      <w:r>
        <w:rPr>
          <w:spacing w:val="-1"/>
        </w:rPr>
        <w:t>dans</w:t>
      </w:r>
      <w:r>
        <w:rPr>
          <w:spacing w:val="14"/>
        </w:rPr>
        <w:t> </w:t>
      </w:r>
      <w:r>
        <w:rPr/>
        <w:t>chaque</w:t>
      </w:r>
      <w:r>
        <w:rPr>
          <w:spacing w:val="14"/>
        </w:rPr>
        <w:t> </w:t>
      </w:r>
      <w:r>
        <w:rPr>
          <w:spacing w:val="-1"/>
        </w:rPr>
        <w:t>administration,</w:t>
      </w:r>
      <w:r>
        <w:rPr>
          <w:spacing w:val="13"/>
        </w:rPr>
        <w:t> </w:t>
      </w:r>
      <w:r>
        <w:rPr/>
        <w:t>553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est</w:t>
      </w:r>
      <w:r>
        <w:rPr>
          <w:spacing w:val="96"/>
          <w:w w:val="99"/>
        </w:rPr>
        <w:t> </w:t>
      </w:r>
      <w:r>
        <w:rPr>
          <w:spacing w:val="-1"/>
        </w:rPr>
        <w:t>consigné</w:t>
      </w:r>
      <w:r>
        <w:rPr>
          <w:spacing w:val="12"/>
        </w:rPr>
        <w:t> </w:t>
      </w:r>
      <w:r>
        <w:rPr/>
        <w:t>à</w:t>
      </w:r>
      <w:r>
        <w:rPr>
          <w:spacing w:val="13"/>
        </w:rPr>
        <w:t> </w:t>
      </w:r>
      <w:r>
        <w:rPr>
          <w:spacing w:val="-1"/>
        </w:rPr>
        <w:t>chaque</w:t>
      </w:r>
      <w:r>
        <w:rPr>
          <w:spacing w:val="12"/>
        </w:rPr>
        <w:t> </w:t>
      </w:r>
      <w:r>
        <w:rPr>
          <w:spacing w:val="-1"/>
        </w:rPr>
        <w:t>prise</w:t>
      </w:r>
      <w:r>
        <w:rPr>
          <w:spacing w:val="13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possession,</w:t>
      </w:r>
      <w:r>
        <w:rPr>
          <w:spacing w:val="13"/>
        </w:rPr>
        <w:t> </w:t>
      </w:r>
      <w:r>
        <w:rPr/>
        <w:t>552,</w:t>
      </w:r>
      <w:r>
        <w:rPr>
          <w:spacing w:val="12"/>
        </w:rPr>
        <w:t> </w:t>
      </w:r>
      <w:r>
        <w:rPr>
          <w:spacing w:val="-1"/>
        </w:rPr>
        <w:t>cf.</w:t>
      </w:r>
      <w:r>
        <w:rPr>
          <w:spacing w:val="13"/>
        </w:rPr>
        <w:t> </w:t>
      </w:r>
      <w:r>
        <w:rPr>
          <w:spacing w:val="-1"/>
        </w:rPr>
        <w:t>359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actualiser</w:t>
      </w:r>
      <w:r>
        <w:rPr>
          <w:spacing w:val="12"/>
        </w:rPr>
        <w:t> </w:t>
      </w:r>
      <w:r>
        <w:rPr>
          <w:spacing w:val="-1"/>
        </w:rPr>
        <w:t>annuellement</w:t>
      </w:r>
      <w:r>
        <w:rPr>
          <w:spacing w:val="12"/>
        </w:rPr>
        <w:t> </w:t>
      </w:r>
      <w:r>
        <w:rPr/>
        <w:t>celui</w:t>
      </w:r>
      <w:r>
        <w:rPr>
          <w:spacing w:val="12"/>
        </w:rPr>
        <w:t> </w:t>
      </w:r>
      <w:r>
        <w:rPr/>
        <w:t>des</w:t>
      </w:r>
      <w:r>
        <w:rPr>
          <w:spacing w:val="11"/>
        </w:rPr>
        <w:t> </w:t>
      </w:r>
      <w:r>
        <w:rPr>
          <w:spacing w:val="-1"/>
        </w:rPr>
        <w:t>administrations,</w:t>
      </w:r>
      <w:r>
        <w:rPr>
          <w:spacing w:val="13"/>
        </w:rPr>
        <w:t> </w:t>
      </w:r>
      <w:r>
        <w:rPr/>
        <w:t>578</w:t>
      </w:r>
      <w:r>
        <w:rPr>
          <w:spacing w:val="-5"/>
        </w:rPr>
        <w:t> </w:t>
      </w:r>
      <w:r>
        <w:rPr/>
        <w:t>;</w:t>
      </w:r>
      <w:r>
        <w:rPr>
          <w:spacing w:val="103"/>
          <w:w w:val="99"/>
        </w:rPr>
        <w:t> </w:t>
      </w:r>
      <w:r>
        <w:rPr>
          <w:spacing w:val="-1"/>
        </w:rPr>
        <w:t>inspection</w:t>
      </w:r>
      <w:r>
        <w:rPr>
          <w:spacing w:val="-6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Visiteur,</w:t>
      </w:r>
      <w:r>
        <w:rPr>
          <w:spacing w:val="-3"/>
        </w:rPr>
        <w:t> </w:t>
      </w:r>
      <w:r>
        <w:rPr/>
        <w:t>411.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-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des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Archives,</w:t>
      </w:r>
      <w:r>
        <w:rPr>
          <w:rFonts w:ascii="Times New Roman" w:hAnsi="Times New Roman" w:cs="Times New Roman" w:eastAsia="Times New Roman"/>
          <w:b/>
          <w:bCs/>
          <w:spacing w:val="42"/>
        </w:rPr>
        <w:t> </w:t>
      </w:r>
      <w:r>
        <w:rPr>
          <w:spacing w:val="1"/>
        </w:rPr>
        <w:t>410b.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JEÛNE</w:t>
      </w:r>
      <w:r>
        <w:rPr>
          <w:rFonts w:ascii="Times New Roman" w:hAnsi="Times New Roman"/>
          <w:b/>
          <w:spacing w:val="-10"/>
          <w:sz w:val="20"/>
        </w:rPr>
        <w:t> </w:t>
      </w:r>
      <w:r>
        <w:rPr>
          <w:rFonts w:ascii="Times New Roman" w:hAnsi="Times New Roman"/>
          <w:spacing w:val="-1"/>
          <w:sz w:val="20"/>
        </w:rPr>
        <w:t>hebdomadaire,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pacing w:val="1"/>
          <w:sz w:val="20"/>
        </w:rPr>
        <w:t>95.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9" w:right="119" w:hanging="428"/>
        <w:jc w:val="both"/>
      </w:pPr>
      <w:r>
        <w:rPr>
          <w:rFonts w:ascii="Times New Roman" w:hAnsi="Times New Roman"/>
          <w:b/>
        </w:rPr>
        <w:t>JEUNES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16"/>
        </w:rPr>
        <w:t> </w:t>
      </w:r>
      <w:r>
        <w:rPr>
          <w:spacing w:val="-1"/>
        </w:rPr>
        <w:t>destinataires</w:t>
      </w:r>
      <w:r>
        <w:rPr>
          <w:spacing w:val="16"/>
        </w:rPr>
        <w:t> </w:t>
      </w:r>
      <w:r>
        <w:rPr>
          <w:spacing w:val="-1"/>
        </w:rPr>
        <w:t>préférentiels</w:t>
      </w:r>
      <w:r>
        <w:rPr>
          <w:spacing w:val="15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notre</w:t>
      </w:r>
      <w:r>
        <w:rPr>
          <w:spacing w:val="16"/>
        </w:rPr>
        <w:t> </w:t>
      </w:r>
      <w:r>
        <w:rPr>
          <w:spacing w:val="-1"/>
        </w:rPr>
        <w:t>apostolat,</w:t>
      </w:r>
      <w:r>
        <w:rPr>
          <w:spacing w:val="17"/>
        </w:rPr>
        <w:t> </w:t>
      </w:r>
      <w:r>
        <w:rPr>
          <w:spacing w:val="-2"/>
        </w:rPr>
        <w:t>116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éducation</w:t>
      </w:r>
      <w:r>
        <w:rPr>
          <w:spacing w:val="15"/>
        </w:rPr>
        <w:t> </w:t>
      </w:r>
      <w:r>
        <w:rPr>
          <w:spacing w:val="-1"/>
        </w:rPr>
        <w:t>chrétienne,</w:t>
      </w:r>
      <w:r>
        <w:rPr>
          <w:spacing w:val="17"/>
        </w:rPr>
        <w:t> </w:t>
      </w:r>
      <w:r>
        <w:rPr/>
        <w:t>131</w:t>
      </w:r>
      <w:r>
        <w:rPr>
          <w:spacing w:val="-5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pastorale</w:t>
      </w:r>
      <w:r>
        <w:rPr>
          <w:spacing w:val="17"/>
        </w:rPr>
        <w:t> </w:t>
      </w:r>
      <w:r>
        <w:rPr>
          <w:spacing w:val="-1"/>
        </w:rPr>
        <w:t>vocationnelle,</w:t>
      </w:r>
      <w:r>
        <w:rPr>
          <w:spacing w:val="123"/>
          <w:w w:val="99"/>
        </w:rPr>
        <w:t> </w:t>
      </w:r>
      <w:r>
        <w:rPr/>
        <w:t>171-172,</w:t>
      </w:r>
      <w:r>
        <w:rPr>
          <w:spacing w:val="-13"/>
        </w:rPr>
        <w:t> </w:t>
      </w:r>
      <w:r>
        <w:rPr/>
        <w:t>165.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JEUX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témoignage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collectif,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98.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JOIE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>
          <w:spacing w:val="-1"/>
        </w:rPr>
        <w:t>comme</w:t>
      </w:r>
      <w:r>
        <w:rPr>
          <w:spacing w:val="-5"/>
        </w:rPr>
        <w:t> </w:t>
      </w:r>
      <w:r>
        <w:rPr>
          <w:spacing w:val="-1"/>
        </w:rPr>
        <w:t>témoignage,</w:t>
      </w:r>
      <w:r>
        <w:rPr>
          <w:spacing w:val="-4"/>
        </w:rPr>
        <w:t> </w:t>
      </w:r>
      <w:r>
        <w:rPr/>
        <w:t>59,</w:t>
      </w:r>
      <w:r>
        <w:rPr>
          <w:spacing w:val="-4"/>
        </w:rPr>
        <w:t> </w:t>
      </w:r>
      <w:r>
        <w:rPr/>
        <w:t>95,</w:t>
      </w:r>
      <w:r>
        <w:rPr>
          <w:spacing w:val="-7"/>
        </w:rPr>
        <w:t> </w:t>
      </w:r>
      <w:r>
        <w:rPr/>
        <w:t>184.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JOSEPH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(Saint)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sz w:val="20"/>
        </w:rPr>
        <w:t>Triduum</w:t>
      </w:r>
      <w:r>
        <w:rPr>
          <w:rFonts w:ascii="Times New Roman" w:hAnsi="Times New Roman"/>
          <w:spacing w:val="-10"/>
          <w:sz w:val="20"/>
        </w:rPr>
        <w:t> </w:t>
      </w:r>
      <w:r>
        <w:rPr>
          <w:rFonts w:ascii="Times New Roman" w:hAnsi="Times New Roman"/>
          <w:spacing w:val="1"/>
          <w:sz w:val="20"/>
        </w:rPr>
        <w:t>en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commun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recommandé,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1"/>
          <w:sz w:val="20"/>
        </w:rPr>
        <w:t>88.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LAÏCS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CLARETAINS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>
          <w:spacing w:val="-1"/>
        </w:rPr>
        <w:t>qui,</w:t>
      </w:r>
      <w:r>
        <w:rPr>
          <w:spacing w:val="-2"/>
        </w:rPr>
        <w:t> </w:t>
      </w:r>
      <w:r>
        <w:rPr/>
        <w:t>117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font</w:t>
      </w:r>
      <w:r>
        <w:rPr>
          <w:spacing w:val="-5"/>
        </w:rPr>
        <w:t> </w:t>
      </w:r>
      <w:r>
        <w:rPr>
          <w:spacing w:val="-1"/>
        </w:rPr>
        <w:t>partie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2"/>
        </w:rPr>
        <w:t>Famille </w:t>
      </w:r>
      <w:r>
        <w:rPr>
          <w:spacing w:val="-1"/>
        </w:rPr>
        <w:t>Clarétaine,</w:t>
      </w:r>
      <w:r>
        <w:rPr>
          <w:spacing w:val="-4"/>
        </w:rPr>
        <w:t> </w:t>
      </w:r>
      <w:r>
        <w:rPr/>
        <w:t>30</w:t>
      </w:r>
      <w:r>
        <w:rPr>
          <w:spacing w:val="-3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impulser</w:t>
      </w:r>
      <w:r>
        <w:rPr>
          <w:spacing w:val="-4"/>
        </w:rPr>
        <w:t> </w:t>
      </w:r>
      <w:r>
        <w:rPr>
          <w:spacing w:val="-1"/>
        </w:rPr>
        <w:t>leur mouvement,</w:t>
      </w:r>
      <w:r>
        <w:rPr>
          <w:spacing w:val="-4"/>
        </w:rPr>
        <w:t> </w:t>
      </w:r>
      <w:r>
        <w:rPr>
          <w:spacing w:val="1"/>
        </w:rPr>
        <w:t>117.</w:t>
      </w:r>
      <w:r>
        <w:rPr/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z w:val="20"/>
        </w:rPr>
        <w:t>LANGUE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:</w:t>
      </w:r>
      <w:r>
        <w:rPr>
          <w:rFonts w:ascii="Times New Roman"/>
          <w:b/>
          <w:spacing w:val="-2"/>
          <w:sz w:val="20"/>
        </w:rPr>
        <w:t> </w:t>
      </w:r>
      <w:r>
        <w:rPr>
          <w:rFonts w:ascii="Times New Roman"/>
          <w:spacing w:val="-1"/>
          <w:sz w:val="20"/>
        </w:rPr>
        <w:t>se</w:t>
      </w:r>
      <w:r>
        <w:rPr>
          <w:rFonts w:ascii="Times New Roman"/>
          <w:spacing w:val="-3"/>
          <w:sz w:val="20"/>
        </w:rPr>
        <w:t> </w:t>
      </w:r>
      <w:r>
        <w:rPr>
          <w:rFonts w:ascii="Times New Roman"/>
          <w:spacing w:val="-1"/>
          <w:sz w:val="20"/>
        </w:rPr>
        <w:t>garder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z w:val="20"/>
        </w:rPr>
        <w:t>de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pacing w:val="-1"/>
          <w:sz w:val="20"/>
        </w:rPr>
        <w:t>vices </w:t>
      </w:r>
      <w:r>
        <w:rPr>
          <w:rFonts w:ascii="Times New Roman"/>
          <w:sz w:val="20"/>
        </w:rPr>
        <w:t>de</w:t>
      </w:r>
      <w:r>
        <w:rPr>
          <w:rFonts w:ascii="Times New Roman"/>
          <w:spacing w:val="-3"/>
          <w:sz w:val="20"/>
        </w:rPr>
        <w:t> </w:t>
      </w:r>
      <w:r>
        <w:rPr>
          <w:rFonts w:ascii="Times New Roman"/>
          <w:spacing w:val="-1"/>
          <w:sz w:val="20"/>
        </w:rPr>
        <w:t>la</w:t>
      </w:r>
      <w:r>
        <w:rPr>
          <w:rFonts w:ascii="Times New Roman"/>
          <w:spacing w:val="-3"/>
          <w:sz w:val="20"/>
        </w:rPr>
        <w:t> </w:t>
      </w:r>
      <w:r>
        <w:rPr>
          <w:rFonts w:ascii="Times New Roman"/>
          <w:spacing w:val="-1"/>
          <w:sz w:val="20"/>
        </w:rPr>
        <w:t>-,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pacing w:val="1"/>
          <w:sz w:val="20"/>
        </w:rPr>
        <w:t>96.</w:t>
      </w:r>
      <w:r>
        <w:rPr>
          <w:rFonts w:ascii="Times New Roman"/>
          <w:sz w:val="20"/>
        </w:rPr>
      </w:r>
    </w:p>
    <w:p>
      <w:pPr>
        <w:pStyle w:val="BodyText"/>
        <w:spacing w:line="229" w:lineRule="exact"/>
        <w:ind w:left="112" w:right="0" w:firstLine="0"/>
        <w:jc w:val="left"/>
      </w:pPr>
      <w:r>
        <w:rPr>
          <w:rFonts w:ascii="Times New Roman"/>
          <w:b/>
        </w:rPr>
        <w:t>LEADERS</w:t>
      </w:r>
      <w:r>
        <w:rPr>
          <w:rFonts w:ascii="Times New Roman"/>
          <w:b/>
          <w:spacing w:val="-7"/>
        </w:rPr>
        <w:t> </w:t>
      </w:r>
      <w:r>
        <w:rPr>
          <w:rFonts w:ascii="Times New Roman"/>
          <w:b/>
        </w:rPr>
        <w:t>:</w:t>
      </w:r>
      <w:r>
        <w:rPr>
          <w:rFonts w:ascii="Times New Roman"/>
          <w:b/>
          <w:spacing w:val="-5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multiplier,</w:t>
      </w:r>
      <w:r>
        <w:rPr>
          <w:spacing w:val="-5"/>
        </w:rPr>
        <w:t> </w:t>
      </w:r>
      <w:r>
        <w:rPr/>
        <w:t>option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notre</w:t>
      </w:r>
      <w:r>
        <w:rPr>
          <w:spacing w:val="-6"/>
        </w:rPr>
        <w:t> </w:t>
      </w:r>
      <w:r>
        <w:rPr>
          <w:spacing w:val="-1"/>
        </w:rPr>
        <w:t>apostolat,</w:t>
      </w:r>
      <w:r>
        <w:rPr>
          <w:spacing w:val="-4"/>
        </w:rPr>
        <w:t> </w:t>
      </w:r>
      <w:r>
        <w:rPr/>
        <w:t>110,</w:t>
      </w:r>
      <w:r>
        <w:rPr>
          <w:spacing w:val="-8"/>
        </w:rPr>
        <w:t> </w:t>
      </w:r>
      <w:r>
        <w:rPr/>
        <w:t>115-117.</w:t>
      </w:r>
      <w:r>
        <w:rPr/>
      </w:r>
    </w:p>
    <w:p>
      <w:pPr>
        <w:pStyle w:val="BodyText"/>
        <w:spacing w:line="240" w:lineRule="auto"/>
        <w:ind w:left="111" w:right="0" w:firstLine="0"/>
        <w:jc w:val="left"/>
      </w:pPr>
      <w:r>
        <w:rPr>
          <w:rFonts w:ascii="Times New Roman"/>
          <w:b/>
        </w:rPr>
        <w:t>LECTURES</w:t>
      </w:r>
      <w:r>
        <w:rPr>
          <w:rFonts w:ascii="Times New Roman"/>
          <w:b/>
          <w:spacing w:val="-7"/>
        </w:rPr>
        <w:t> </w:t>
      </w:r>
      <w:r>
        <w:rPr>
          <w:rFonts w:ascii="Times New Roman"/>
          <w:b/>
        </w:rPr>
        <w:t>:</w:t>
      </w:r>
      <w:r>
        <w:rPr>
          <w:rFonts w:ascii="Times New Roman"/>
          <w:b/>
          <w:spacing w:val="-4"/>
        </w:rPr>
        <w:t> </w:t>
      </w:r>
      <w:r>
        <w:rPr>
          <w:spacing w:val="-1"/>
        </w:rPr>
        <w:t>prudence,</w:t>
      </w:r>
      <w:r>
        <w:rPr>
          <w:spacing w:val="-5"/>
        </w:rPr>
        <w:t> </w:t>
      </w:r>
      <w:r>
        <w:rPr/>
        <w:t>60</w:t>
      </w:r>
      <w:r>
        <w:rPr>
          <w:spacing w:val="-5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formation</w:t>
      </w:r>
      <w:r>
        <w:rPr>
          <w:spacing w:val="-6"/>
        </w:rPr>
        <w:t> </w:t>
      </w:r>
      <w:r>
        <w:rPr>
          <w:spacing w:val="-1"/>
        </w:rPr>
        <w:t>continue,</w:t>
      </w:r>
      <w:r>
        <w:rPr>
          <w:spacing w:val="-5"/>
        </w:rPr>
        <w:t> </w:t>
      </w:r>
      <w:r>
        <w:rPr/>
        <w:t>34d,</w:t>
      </w:r>
      <w:r>
        <w:rPr>
          <w:spacing w:val="-5"/>
        </w:rPr>
        <w:t> </w:t>
      </w:r>
      <w:r>
        <w:rPr>
          <w:spacing w:val="1"/>
        </w:rPr>
        <w:t>147.</w:t>
      </w:r>
      <w:r>
        <w:rPr/>
      </w:r>
    </w:p>
    <w:p>
      <w:pPr>
        <w:pStyle w:val="Heading3"/>
        <w:spacing w:line="240" w:lineRule="auto"/>
        <w:ind w:left="111" w:right="0"/>
        <w:jc w:val="left"/>
        <w:rPr>
          <w:b w:val="0"/>
          <w:bCs w:val="0"/>
        </w:rPr>
      </w:pPr>
      <w:r>
        <w:rPr>
          <w:spacing w:val="-1"/>
        </w:rPr>
        <w:t>LEGS</w:t>
      </w:r>
      <w:r>
        <w:rPr>
          <w:spacing w:val="-4"/>
        </w:rPr>
        <w:t> </w:t>
      </w:r>
      <w:r>
        <w:rPr/>
        <w:t>:</w:t>
      </w:r>
      <w:r>
        <w:rPr>
          <w:spacing w:val="42"/>
        </w:rPr>
        <w:t> </w:t>
      </w:r>
      <w:r>
        <w:rPr>
          <w:rFonts w:ascii="Times New Roman" w:hAnsi="Times New Roman"/>
          <w:b w:val="0"/>
          <w:spacing w:val="-1"/>
        </w:rPr>
        <w:t>v.</w:t>
      </w:r>
      <w:r>
        <w:rPr>
          <w:rFonts w:ascii="Times New Roman" w:hAnsi="Times New Roman"/>
          <w:b w:val="0"/>
          <w:spacing w:val="-3"/>
        </w:rPr>
        <w:t> </w:t>
      </w:r>
      <w:r>
        <w:rPr/>
        <w:t>Héritages.</w:t>
      </w:r>
      <w:r>
        <w:rPr>
          <w:b w:val="0"/>
        </w:rPr>
      </w:r>
    </w:p>
    <w:p>
      <w:pPr>
        <w:spacing w:before="0"/>
        <w:ind w:left="11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pacing w:val="-1"/>
          <w:sz w:val="20"/>
        </w:rPr>
        <w:t>LETTRES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b/>
          <w:sz w:val="20"/>
        </w:rPr>
        <w:t>:</w:t>
      </w:r>
      <w:r>
        <w:rPr>
          <w:rFonts w:ascii="Times New Roman"/>
          <w:b/>
          <w:spacing w:val="-3"/>
          <w:sz w:val="20"/>
        </w:rPr>
        <w:t> </w:t>
      </w:r>
      <w:r>
        <w:rPr>
          <w:rFonts w:ascii="Times New Roman"/>
          <w:spacing w:val="-1"/>
          <w:sz w:val="20"/>
        </w:rPr>
        <w:t>normes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z w:val="20"/>
        </w:rPr>
        <w:t>pour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pacing w:val="-1"/>
          <w:sz w:val="20"/>
        </w:rPr>
        <w:t>les</w:t>
      </w:r>
      <w:r>
        <w:rPr>
          <w:rFonts w:ascii="Times New Roman"/>
          <w:spacing w:val="-3"/>
          <w:sz w:val="20"/>
        </w:rPr>
        <w:t> </w:t>
      </w:r>
      <w:r>
        <w:rPr>
          <w:rFonts w:ascii="Times New Roman"/>
          <w:spacing w:val="-1"/>
          <w:sz w:val="20"/>
        </w:rPr>
        <w:t>Curies,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pacing w:val="1"/>
          <w:sz w:val="20"/>
        </w:rPr>
        <w:t>408.</w:t>
      </w:r>
      <w:r>
        <w:rPr>
          <w:rFonts w:ascii="Times New Roman"/>
          <w:sz w:val="20"/>
        </w:rPr>
      </w:r>
    </w:p>
    <w:p>
      <w:pPr>
        <w:pStyle w:val="BodyText"/>
        <w:spacing w:line="229" w:lineRule="exact"/>
        <w:ind w:left="111" w:right="0" w:firstLine="0"/>
        <w:jc w:val="left"/>
      </w:pPr>
      <w:r>
        <w:rPr>
          <w:rFonts w:ascii="Times New Roman" w:hAnsi="Times New Roman"/>
          <w:b/>
        </w:rPr>
        <w:t>LITURGIE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>
          <w:spacing w:val="-1"/>
        </w:rPr>
        <w:t>primauté</w:t>
      </w:r>
      <w:r>
        <w:rPr>
          <w:spacing w:val="-4"/>
        </w:rPr>
        <w:t> </w:t>
      </w:r>
      <w:r>
        <w:rPr/>
        <w:t>dans</w:t>
      </w:r>
      <w:r>
        <w:rPr>
          <w:spacing w:val="-2"/>
        </w:rPr>
        <w:t> </w:t>
      </w:r>
      <w:r>
        <w:rPr/>
        <w:t>notre</w:t>
      </w:r>
      <w:r>
        <w:rPr>
          <w:spacing w:val="-4"/>
        </w:rPr>
        <w:t> </w:t>
      </w:r>
      <w:r>
        <w:rPr>
          <w:spacing w:val="-1"/>
        </w:rPr>
        <w:t>piété,</w:t>
      </w:r>
      <w:r>
        <w:rPr>
          <w:spacing w:val="-3"/>
        </w:rPr>
        <w:t> </w:t>
      </w:r>
      <w:r>
        <w:rPr>
          <w:spacing w:val="-1"/>
        </w:rPr>
        <w:t>85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Heures,</w:t>
      </w:r>
      <w:r>
        <w:rPr>
          <w:spacing w:val="-3"/>
        </w:rPr>
        <w:t> </w:t>
      </w:r>
      <w:r>
        <w:rPr/>
        <w:t>85</w:t>
      </w:r>
      <w:r>
        <w:rPr>
          <w:spacing w:val="-5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devoir</w:t>
      </w:r>
      <w:r>
        <w:rPr>
          <w:spacing w:val="-3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prêtres,</w:t>
      </w:r>
      <w:r>
        <w:rPr>
          <w:spacing w:val="-3"/>
        </w:rPr>
        <w:t> </w:t>
      </w:r>
      <w:r>
        <w:rPr/>
        <w:t>260,</w:t>
      </w:r>
      <w:r>
        <w:rPr>
          <w:spacing w:val="-6"/>
        </w:rPr>
        <w:t> </w:t>
      </w:r>
      <w:r>
        <w:rPr>
          <w:spacing w:val="1"/>
        </w:rPr>
        <w:t>265.</w:t>
      </w:r>
      <w:r>
        <w:rPr/>
      </w:r>
    </w:p>
    <w:p>
      <w:pPr>
        <w:pStyle w:val="BodyText"/>
        <w:spacing w:line="240" w:lineRule="auto"/>
        <w:ind w:left="538" w:right="116" w:hanging="427"/>
        <w:jc w:val="both"/>
      </w:pPr>
      <w:r>
        <w:rPr>
          <w:rFonts w:ascii="Times New Roman" w:hAnsi="Times New Roman" w:cs="Times New Roman" w:eastAsia="Times New Roman"/>
          <w:b/>
          <w:bCs/>
          <w:spacing w:val="-1"/>
        </w:rPr>
        <w:t>LIVRES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4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44"/>
        </w:rPr>
        <w:t> </w:t>
      </w:r>
      <w:r>
        <w:rPr>
          <w:rFonts w:ascii="Times New Roman" w:hAnsi="Times New Roman" w:cs="Times New Roman" w:eastAsia="Times New Roman"/>
          <w:b/>
          <w:bCs/>
        </w:rPr>
        <w:t>gouvernement</w:t>
      </w:r>
      <w:r>
        <w:rPr>
          <w:rFonts w:ascii="Times New Roman" w:hAnsi="Times New Roman" w:cs="Times New Roman" w:eastAsia="Times New Roman"/>
          <w:b/>
          <w:bCs/>
          <w:spacing w:val="46"/>
        </w:rPr>
        <w:t> </w:t>
      </w:r>
      <w:r>
        <w:rPr>
          <w:rFonts w:ascii="Times New Roman" w:hAnsi="Times New Roman" w:cs="Times New Roman" w:eastAsia="Times New Roman"/>
          <w:b/>
          <w:bCs/>
        </w:rPr>
        <w:t>et</w:t>
      </w:r>
      <w:r>
        <w:rPr>
          <w:rFonts w:ascii="Times New Roman" w:hAnsi="Times New Roman" w:cs="Times New Roman" w:eastAsia="Times New Roman"/>
          <w:b/>
          <w:bCs/>
          <w:spacing w:val="4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d’administration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4"/>
        </w:rPr>
        <w:t> </w:t>
      </w:r>
      <w:r>
        <w:rPr/>
        <w:t>à</w:t>
      </w:r>
      <w:r>
        <w:rPr>
          <w:spacing w:val="43"/>
        </w:rPr>
        <w:t> </w:t>
      </w:r>
      <w:r>
        <w:rPr/>
        <w:t>avoir</w:t>
      </w:r>
      <w:r>
        <w:rPr>
          <w:spacing w:val="44"/>
        </w:rPr>
        <w:t> </w:t>
      </w:r>
      <w:r>
        <w:rPr>
          <w:spacing w:val="-1"/>
        </w:rPr>
        <w:t>dans</w:t>
      </w:r>
      <w:r>
        <w:rPr>
          <w:spacing w:val="42"/>
        </w:rPr>
        <w:t> </w:t>
      </w:r>
      <w:r>
        <w:rPr>
          <w:spacing w:val="-1"/>
        </w:rPr>
        <w:t>toutes</w:t>
      </w:r>
      <w:r>
        <w:rPr>
          <w:spacing w:val="45"/>
        </w:rPr>
        <w:t> </w:t>
      </w:r>
      <w:r>
        <w:rPr>
          <w:spacing w:val="-1"/>
        </w:rPr>
        <w:t>nos</w:t>
      </w:r>
      <w:r>
        <w:rPr>
          <w:spacing w:val="45"/>
        </w:rPr>
        <w:t> </w:t>
      </w:r>
      <w:r>
        <w:rPr>
          <w:spacing w:val="-1"/>
        </w:rPr>
        <w:t>Communautés,</w:t>
      </w:r>
      <w:r>
        <w:rPr>
          <w:spacing w:val="44"/>
        </w:rPr>
        <w:t> </w:t>
      </w:r>
      <w:r>
        <w:rPr/>
        <w:t>409</w:t>
      </w:r>
      <w:r>
        <w:rPr>
          <w:spacing w:val="-2"/>
        </w:rPr>
        <w:t> </w:t>
      </w:r>
      <w:r>
        <w:rPr/>
        <w:t>;</w:t>
      </w:r>
      <w:r>
        <w:rPr>
          <w:spacing w:val="43"/>
        </w:rPr>
        <w:t> </w:t>
      </w:r>
      <w:r>
        <w:rPr>
          <w:spacing w:val="-1"/>
        </w:rPr>
        <w:t>attention</w:t>
      </w:r>
      <w:r>
        <w:rPr>
          <w:spacing w:val="44"/>
        </w:rPr>
        <w:t> </w:t>
      </w:r>
      <w:r>
        <w:rPr/>
        <w:t>des</w:t>
      </w:r>
      <w:r>
        <w:rPr>
          <w:spacing w:val="103"/>
          <w:w w:val="99"/>
        </w:rPr>
        <w:t> </w:t>
      </w:r>
      <w:r>
        <w:rPr>
          <w:spacing w:val="-1"/>
        </w:rPr>
        <w:t>Visiteurs,</w:t>
      </w:r>
      <w:r>
        <w:rPr>
          <w:spacing w:val="1"/>
        </w:rPr>
        <w:t> </w:t>
      </w:r>
      <w:r>
        <w:rPr/>
        <w:t>411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d’Archives,</w:t>
      </w:r>
      <w:r>
        <w:rPr>
          <w:spacing w:val="1"/>
        </w:rPr>
        <w:t> </w:t>
      </w:r>
      <w:r>
        <w:rPr/>
        <w:t>410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ceux-ci</w:t>
      </w:r>
      <w:r>
        <w:rPr/>
        <w:t> tenus</w:t>
      </w:r>
      <w:r>
        <w:rPr>
          <w:spacing w:val="1"/>
        </w:rPr>
        <w:t> </w:t>
      </w:r>
      <w:r>
        <w:rPr/>
        <w:t>par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Secrétaire,</w:t>
      </w:r>
      <w:r>
        <w:rPr>
          <w:spacing w:val="1"/>
        </w:rPr>
        <w:t> </w:t>
      </w:r>
      <w:r>
        <w:rPr/>
        <w:t>429c</w:t>
      </w:r>
      <w:r>
        <w:rPr>
          <w:spacing w:val="-4"/>
        </w:rPr>
        <w:t> </w:t>
      </w:r>
      <w:r>
        <w:rPr/>
        <w:t>; de</w:t>
      </w:r>
      <w:r>
        <w:rPr>
          <w:spacing w:val="-1"/>
        </w:rPr>
        <w:t> régime</w:t>
      </w:r>
      <w:r>
        <w:rPr>
          <w:spacing w:val="1"/>
        </w:rPr>
        <w:t> </w:t>
      </w:r>
      <w:r>
        <w:rPr/>
        <w:t>et </w:t>
      </w:r>
      <w:r>
        <w:rPr>
          <w:spacing w:val="-1"/>
        </w:rPr>
        <w:t>administration</w:t>
      </w:r>
      <w:r>
        <w:rPr>
          <w:spacing w:val="-4"/>
        </w:rPr>
        <w:t> </w:t>
      </w:r>
      <w:r>
        <w:rPr/>
        <w:t>: passation</w:t>
      </w:r>
      <w:r>
        <w:rPr>
          <w:spacing w:val="67"/>
          <w:w w:val="99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acceptation</w:t>
      </w:r>
      <w:r>
        <w:rPr>
          <w:spacing w:val="4"/>
        </w:rPr>
        <w:t> </w:t>
      </w:r>
      <w:r>
        <w:rPr>
          <w:spacing w:val="-1"/>
        </w:rPr>
        <w:t>dans</w:t>
      </w:r>
      <w:r>
        <w:rPr>
          <w:spacing w:val="3"/>
        </w:rPr>
        <w:t> </w:t>
      </w:r>
      <w:r>
        <w:rPr/>
        <w:t>les</w:t>
      </w:r>
      <w:r>
        <w:rPr>
          <w:spacing w:val="4"/>
        </w:rPr>
        <w:t> </w:t>
      </w:r>
      <w:r>
        <w:rPr>
          <w:spacing w:val="-1"/>
        </w:rPr>
        <w:t>changements,</w:t>
      </w:r>
      <w:r>
        <w:rPr>
          <w:spacing w:val="4"/>
        </w:rPr>
        <w:t> </w:t>
      </w:r>
      <w:r>
        <w:rPr/>
        <w:t>359,</w:t>
      </w:r>
      <w:r>
        <w:rPr>
          <w:spacing w:val="5"/>
        </w:rPr>
        <w:t> </w:t>
      </w:r>
      <w:r>
        <w:rPr/>
        <w:t>552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d’administration,</w:t>
      </w:r>
      <w:r>
        <w:rPr>
          <w:spacing w:val="4"/>
        </w:rPr>
        <w:t> </w:t>
      </w:r>
      <w:r>
        <w:rPr/>
        <w:t>552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d’inventaire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administratif,</w:t>
      </w:r>
      <w:r>
        <w:rPr/>
        <w:t> </w:t>
      </w:r>
      <w:r>
        <w:rPr>
          <w:spacing w:val="5"/>
        </w:rPr>
        <w:t> </w:t>
      </w:r>
      <w:r>
        <w:rPr/>
        <w:t>553</w:t>
      </w:r>
      <w:r>
        <w:rPr>
          <w:spacing w:val="-1"/>
        </w:rPr>
        <w:t> </w:t>
      </w:r>
      <w:r>
        <w:rPr/>
        <w:t>;</w:t>
      </w:r>
      <w:r>
        <w:rPr>
          <w:spacing w:val="107"/>
          <w:w w:val="99"/>
        </w:rPr>
        <w:t> </w:t>
      </w:r>
      <w:r>
        <w:rPr>
          <w:spacing w:val="-1"/>
        </w:rPr>
        <w:t>révision</w:t>
      </w:r>
      <w:r>
        <w:rPr>
          <w:spacing w:val="4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signatures,</w:t>
      </w:r>
      <w:r>
        <w:rPr>
          <w:spacing w:val="6"/>
        </w:rPr>
        <w:t> </w:t>
      </w:r>
      <w:r>
        <w:rPr/>
        <w:t>554.</w:t>
      </w:r>
      <w:r>
        <w:rPr>
          <w:spacing w:val="6"/>
        </w:rPr>
        <w:t> </w:t>
      </w:r>
      <w:r>
        <w:rPr>
          <w:spacing w:val="-2"/>
        </w:rPr>
        <w:t>Ceux</w:t>
      </w:r>
      <w:r>
        <w:rPr>
          <w:spacing w:val="4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Communauté</w:t>
      </w:r>
      <w:r>
        <w:rPr>
          <w:spacing w:val="6"/>
        </w:rPr>
        <w:t> </w:t>
      </w:r>
      <w:r>
        <w:rPr/>
        <w:t>locale,</w:t>
      </w:r>
      <w:r>
        <w:rPr>
          <w:spacing w:val="6"/>
        </w:rPr>
        <w:t> </w:t>
      </w:r>
      <w:r>
        <w:rPr/>
        <w:t>428</w:t>
      </w:r>
      <w:r>
        <w:rPr>
          <w:spacing w:val="-4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les</w:t>
      </w:r>
      <w:r>
        <w:rPr>
          <w:spacing w:val="5"/>
        </w:rPr>
        <w:t> </w:t>
      </w:r>
      <w:r>
        <w:rPr>
          <w:spacing w:val="-1"/>
        </w:rPr>
        <w:t>tenir</w:t>
      </w:r>
      <w:r>
        <w:rPr>
          <w:spacing w:val="6"/>
        </w:rPr>
        <w:t> </w:t>
      </w:r>
      <w:r>
        <w:rPr>
          <w:spacing w:val="-1"/>
        </w:rPr>
        <w:t>avec</w:t>
      </w:r>
      <w:r>
        <w:rPr>
          <w:spacing w:val="6"/>
        </w:rPr>
        <w:t> </w:t>
      </w:r>
      <w:r>
        <w:rPr>
          <w:spacing w:val="-1"/>
        </w:rPr>
        <w:t>fidélité,</w:t>
      </w:r>
      <w:r>
        <w:rPr>
          <w:spacing w:val="8"/>
        </w:rPr>
        <w:t> </w:t>
      </w:r>
      <w:r>
        <w:rPr/>
        <w:t>429c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professions,</w:t>
      </w:r>
      <w:r>
        <w:rPr>
          <w:spacing w:val="99"/>
          <w:w w:val="99"/>
        </w:rPr>
        <w:t> </w:t>
      </w:r>
      <w:r>
        <w:rPr/>
        <w:t>232</w:t>
      </w:r>
      <w:r>
        <w:rPr>
          <w:spacing w:val="-3"/>
        </w:rPr>
        <w:t> </w:t>
      </w:r>
      <w:r>
        <w:rPr/>
        <w:t>;</w:t>
      </w:r>
      <w:r>
        <w:rPr>
          <w:spacing w:val="1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ceux</w:t>
      </w:r>
      <w:r>
        <w:rPr>
          <w:spacing w:val="3"/>
        </w:rPr>
        <w:t> </w:t>
      </w:r>
      <w:r>
        <w:rPr>
          <w:spacing w:val="-1"/>
        </w:rPr>
        <w:t>qui</w:t>
      </w:r>
      <w:r>
        <w:rPr>
          <w:spacing w:val="3"/>
        </w:rPr>
        <w:t> </w:t>
      </w:r>
      <w:r>
        <w:rPr>
          <w:spacing w:val="-1"/>
        </w:rPr>
        <w:t>ont</w:t>
      </w:r>
      <w:r>
        <w:rPr>
          <w:spacing w:val="4"/>
        </w:rPr>
        <w:t> </w:t>
      </w:r>
      <w:r>
        <w:rPr>
          <w:spacing w:val="-1"/>
        </w:rPr>
        <w:t>quitté,</w:t>
      </w:r>
      <w:r>
        <w:rPr>
          <w:spacing w:val="4"/>
        </w:rPr>
        <w:t> </w:t>
      </w:r>
      <w:r>
        <w:rPr>
          <w:spacing w:val="1"/>
        </w:rPr>
        <w:t>283</w:t>
      </w:r>
      <w:r>
        <w:rPr>
          <w:spacing w:val="-2"/>
        </w:rPr>
        <w:t> </w:t>
      </w:r>
      <w:r>
        <w:rPr/>
        <w:t>;</w:t>
      </w:r>
      <w:r>
        <w:rPr>
          <w:spacing w:val="4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messes,</w:t>
      </w:r>
      <w:r>
        <w:rPr>
          <w:spacing w:val="4"/>
        </w:rPr>
        <w:t> </w:t>
      </w:r>
      <w:r>
        <w:rPr/>
        <w:t>557.</w:t>
      </w:r>
      <w:r>
        <w:rPr>
          <w:spacing w:val="2"/>
        </w:rPr>
        <w:t> </w:t>
      </w:r>
      <w:r>
        <w:rPr/>
        <w:t>–</w:t>
      </w:r>
      <w:r>
        <w:rPr>
          <w:spacing w:val="5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écrits,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publications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5"/>
        </w:rPr>
        <w:t> </w:t>
      </w:r>
      <w:r>
        <w:rPr>
          <w:spacing w:val="-1"/>
        </w:rPr>
        <w:t>les</w:t>
      </w:r>
      <w:r>
        <w:rPr>
          <w:spacing w:val="3"/>
        </w:rPr>
        <w:t> </w:t>
      </w:r>
      <w:r>
        <w:rPr/>
        <w:t>bénéfices</w:t>
      </w:r>
      <w:r>
        <w:rPr>
          <w:spacing w:val="2"/>
        </w:rPr>
        <w:t> </w:t>
      </w:r>
      <w:r>
        <w:rPr/>
        <w:t>vont</w:t>
      </w:r>
      <w:r>
        <w:rPr>
          <w:spacing w:val="4"/>
        </w:rPr>
        <w:t> </w:t>
      </w:r>
      <w:r>
        <w:rPr/>
        <w:t>au</w:t>
      </w:r>
      <w:r>
        <w:rPr>
          <w:spacing w:val="3"/>
        </w:rPr>
        <w:t> </w:t>
      </w:r>
      <w:r>
        <w:rPr>
          <w:spacing w:val="-1"/>
        </w:rPr>
        <w:t>patrimoine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89"/>
          <w:w w:val="99"/>
        </w:rPr>
        <w:t> </w:t>
      </w:r>
      <w:r>
        <w:rPr>
          <w:spacing w:val="-1"/>
        </w:rPr>
        <w:t>la</w:t>
      </w:r>
      <w:r>
        <w:rPr>
          <w:spacing w:val="35"/>
        </w:rPr>
        <w:t> </w:t>
      </w:r>
      <w:r>
        <w:rPr>
          <w:spacing w:val="-1"/>
        </w:rPr>
        <w:t>Congrégation,</w:t>
      </w:r>
      <w:r>
        <w:rPr>
          <w:spacing w:val="38"/>
        </w:rPr>
        <w:t> </w:t>
      </w:r>
      <w:r>
        <w:rPr/>
        <w:t>534cd</w:t>
      </w:r>
      <w:r>
        <w:rPr>
          <w:spacing w:val="-1"/>
        </w:rPr>
        <w:t> </w:t>
      </w:r>
      <w:r>
        <w:rPr/>
        <w:t>;</w:t>
      </w:r>
      <w:r>
        <w:rPr>
          <w:spacing w:val="34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36"/>
        </w:rPr>
        <w:t> </w:t>
      </w:r>
      <w:r>
        <w:rPr>
          <w:spacing w:val="-1"/>
        </w:rPr>
        <w:t>Province,</w:t>
      </w:r>
      <w:r>
        <w:rPr>
          <w:spacing w:val="35"/>
        </w:rPr>
        <w:t> </w:t>
      </w:r>
      <w:r>
        <w:rPr/>
        <w:t>535dc</w:t>
      </w:r>
      <w:r>
        <w:rPr>
          <w:spacing w:val="-2"/>
        </w:rPr>
        <w:t> </w:t>
      </w:r>
      <w:r>
        <w:rPr/>
        <w:t>;</w:t>
      </w:r>
      <w:r>
        <w:rPr>
          <w:spacing w:val="35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>
          <w:spacing w:val="-1"/>
        </w:rPr>
        <w:t>Maison,</w:t>
      </w:r>
      <w:r>
        <w:rPr>
          <w:spacing w:val="36"/>
        </w:rPr>
        <w:t> </w:t>
      </w:r>
      <w:r>
        <w:rPr/>
        <w:t>536d,</w:t>
      </w:r>
      <w:r>
        <w:rPr>
          <w:spacing w:val="35"/>
        </w:rPr>
        <w:t> </w:t>
      </w:r>
      <w:r>
        <w:rPr>
          <w:spacing w:val="-1"/>
        </w:rPr>
        <w:t>cf.</w:t>
      </w:r>
      <w:r>
        <w:rPr>
          <w:spacing w:val="36"/>
        </w:rPr>
        <w:t> </w:t>
      </w:r>
      <w:r>
        <w:rPr/>
        <w:t>128</w:t>
      </w:r>
      <w:r>
        <w:rPr>
          <w:spacing w:val="-1"/>
        </w:rPr>
        <w:t> </w:t>
      </w:r>
      <w:r>
        <w:rPr/>
        <w:t>;</w:t>
      </w:r>
      <w:r>
        <w:rPr>
          <w:spacing w:val="38"/>
        </w:rPr>
        <w:t> </w:t>
      </w:r>
      <w:r>
        <w:rPr>
          <w:spacing w:val="-1"/>
        </w:rPr>
        <w:t>ne</w:t>
      </w:r>
      <w:r>
        <w:rPr>
          <w:spacing w:val="35"/>
        </w:rPr>
        <w:t> </w:t>
      </w:r>
      <w:r>
        <w:rPr>
          <w:spacing w:val="1"/>
        </w:rPr>
        <w:t>pas</w:t>
      </w:r>
      <w:r>
        <w:rPr>
          <w:spacing w:val="35"/>
        </w:rPr>
        <w:t> </w:t>
      </w:r>
      <w:r>
        <w:rPr/>
        <w:t>prêter</w:t>
      </w:r>
      <w:r>
        <w:rPr>
          <w:spacing w:val="36"/>
        </w:rPr>
        <w:t> </w:t>
      </w:r>
      <w:r>
        <w:rPr>
          <w:spacing w:val="-1"/>
        </w:rPr>
        <w:t>livres</w:t>
      </w:r>
      <w:r>
        <w:rPr>
          <w:spacing w:val="34"/>
        </w:rPr>
        <w:t> </w:t>
      </w:r>
      <w:r>
        <w:rPr/>
        <w:t>de</w:t>
      </w:r>
      <w:r>
        <w:rPr>
          <w:spacing w:val="38"/>
        </w:rPr>
        <w:t> </w:t>
      </w:r>
      <w:r>
        <w:rPr>
          <w:spacing w:val="-1"/>
        </w:rPr>
        <w:t>la</w:t>
      </w:r>
      <w:r>
        <w:rPr>
          <w:spacing w:val="90"/>
          <w:w w:val="99"/>
        </w:rPr>
        <w:t> </w:t>
      </w:r>
      <w:r>
        <w:rPr>
          <w:spacing w:val="-1"/>
        </w:rPr>
        <w:t>bibliothèque</w:t>
      </w:r>
      <w:r>
        <w:rPr>
          <w:spacing w:val="-7"/>
        </w:rPr>
        <w:t> </w:t>
      </w:r>
      <w:r>
        <w:rPr/>
        <w:t>aux</w:t>
      </w:r>
      <w:r>
        <w:rPr>
          <w:spacing w:val="-7"/>
        </w:rPr>
        <w:t> </w:t>
      </w:r>
      <w:r>
        <w:rPr>
          <w:spacing w:val="-1"/>
        </w:rPr>
        <w:t>étrangers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Congrégation,</w:t>
      </w:r>
      <w:r>
        <w:rPr>
          <w:spacing w:val="-6"/>
        </w:rPr>
        <w:t> </w:t>
      </w:r>
      <w:r>
        <w:rPr>
          <w:spacing w:val="1"/>
        </w:rPr>
        <w:t>145.</w:t>
      </w:r>
      <w:r>
        <w:rPr/>
      </w:r>
    </w:p>
    <w:p>
      <w:pPr>
        <w:pStyle w:val="BodyText"/>
        <w:spacing w:line="228" w:lineRule="exact"/>
        <w:ind w:left="112" w:right="0" w:firstLine="0"/>
        <w:jc w:val="left"/>
      </w:pPr>
      <w:r>
        <w:rPr>
          <w:rFonts w:ascii="Times New Roman" w:hAnsi="Times New Roman"/>
          <w:b/>
        </w:rPr>
        <w:t>LOISIRS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;</w:t>
      </w:r>
      <w:r>
        <w:rPr>
          <w:rFonts w:ascii="Times New Roman" w:hAnsi="Times New Roman"/>
          <w:b/>
          <w:spacing w:val="-4"/>
        </w:rPr>
        <w:t> </w:t>
      </w:r>
      <w:r>
        <w:rPr>
          <w:spacing w:val="-1"/>
        </w:rPr>
        <w:t>témoignage</w:t>
      </w:r>
      <w:r>
        <w:rPr>
          <w:spacing w:val="-6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mortification,</w:t>
      </w:r>
      <w:r>
        <w:rPr>
          <w:spacing w:val="-5"/>
        </w:rPr>
        <w:t> </w:t>
      </w:r>
      <w:r>
        <w:rPr/>
        <w:t>98,</w:t>
      </w:r>
      <w:r>
        <w:rPr>
          <w:spacing w:val="-4"/>
        </w:rPr>
        <w:t> </w:t>
      </w:r>
      <w:r>
        <w:rPr>
          <w:spacing w:val="-1"/>
        </w:rPr>
        <w:t>cf.</w:t>
      </w:r>
      <w:r>
        <w:rPr>
          <w:spacing w:val="-4"/>
        </w:rPr>
        <w:t> </w:t>
      </w:r>
      <w:r>
        <w:rPr>
          <w:spacing w:val="1"/>
        </w:rPr>
        <w:t>60.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LUCRE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3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éviter</w:t>
      </w:r>
      <w:r>
        <w:rPr>
          <w:spacing w:val="-3"/>
        </w:rPr>
        <w:t> </w:t>
      </w:r>
      <w:r>
        <w:rPr>
          <w:spacing w:val="-1"/>
        </w:rPr>
        <w:t>toute</w:t>
      </w:r>
      <w:r>
        <w:rPr>
          <w:spacing w:val="-4"/>
        </w:rPr>
        <w:t> </w:t>
      </w:r>
      <w:r>
        <w:rPr/>
        <w:t>envie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ministères,</w:t>
      </w:r>
      <w:r>
        <w:rPr>
          <w:spacing w:val="-3"/>
        </w:rPr>
        <w:t> </w:t>
      </w:r>
      <w:r>
        <w:rPr/>
        <w:t>70.</w:t>
      </w:r>
      <w:r>
        <w:rPr/>
      </w:r>
    </w:p>
    <w:p>
      <w:pPr>
        <w:pStyle w:val="BodyText"/>
        <w:spacing w:line="240" w:lineRule="auto"/>
        <w:ind w:left="539" w:right="115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MAISONS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"/>
        </w:rPr>
        <w:t> </w:t>
      </w:r>
      <w:r>
        <w:rPr>
          <w:spacing w:val="-1"/>
        </w:rPr>
        <w:t>critères</w:t>
      </w:r>
      <w:r>
        <w:rPr>
          <w:spacing w:val="2"/>
        </w:rPr>
        <w:t> </w:t>
      </w:r>
      <w:r>
        <w:rPr/>
        <w:t>pour</w:t>
      </w:r>
      <w:r>
        <w:rPr>
          <w:spacing w:val="3"/>
        </w:rPr>
        <w:t> </w:t>
      </w:r>
      <w:r>
        <w:rPr>
          <w:spacing w:val="-1"/>
        </w:rPr>
        <w:t>fonder</w:t>
      </w:r>
      <w:r>
        <w:rPr>
          <w:spacing w:val="3"/>
        </w:rPr>
        <w:t> </w:t>
      </w:r>
      <w:r>
        <w:rPr/>
        <w:t>ou</w:t>
      </w:r>
      <w:r>
        <w:rPr>
          <w:spacing w:val="1"/>
        </w:rPr>
        <w:t> </w:t>
      </w:r>
      <w:r>
        <w:rPr>
          <w:spacing w:val="-1"/>
        </w:rPr>
        <w:t>supprimer,</w:t>
      </w:r>
      <w:r>
        <w:rPr>
          <w:spacing w:val="3"/>
        </w:rPr>
        <w:t> </w:t>
      </w:r>
      <w:r>
        <w:rPr/>
        <w:t>293,</w:t>
      </w:r>
      <w:r>
        <w:rPr>
          <w:spacing w:val="3"/>
        </w:rPr>
        <w:t> </w:t>
      </w:r>
      <w:r>
        <w:rPr>
          <w:spacing w:val="-1"/>
        </w:rPr>
        <w:t>305</w:t>
      </w:r>
      <w:r>
        <w:rPr/>
        <w:t> ;</w:t>
      </w:r>
      <w:r>
        <w:rPr>
          <w:spacing w:val="2"/>
        </w:rPr>
        <w:t> </w:t>
      </w:r>
      <w:r>
        <w:rPr>
          <w:spacing w:val="-1"/>
        </w:rPr>
        <w:t>Organisme</w:t>
      </w:r>
      <w:r>
        <w:rPr>
          <w:spacing w:val="3"/>
        </w:rPr>
        <w:t> </w:t>
      </w:r>
      <w:r>
        <w:rPr>
          <w:spacing w:val="-1"/>
        </w:rPr>
        <w:t>Mineur,</w:t>
      </w:r>
      <w:r>
        <w:rPr>
          <w:spacing w:val="3"/>
        </w:rPr>
        <w:t> </w:t>
      </w:r>
      <w:r>
        <w:rPr/>
        <w:t>285b</w:t>
      </w:r>
      <w:r>
        <w:rPr>
          <w:spacing w:val="-1"/>
        </w:rPr>
        <w:t>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membres</w:t>
      </w:r>
      <w:r>
        <w:rPr>
          <w:spacing w:val="2"/>
        </w:rPr>
        <w:t> </w:t>
      </w:r>
      <w:r>
        <w:rPr>
          <w:spacing w:val="-1"/>
        </w:rPr>
        <w:t>qui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doivent</w:t>
      </w:r>
      <w:r>
        <w:rPr>
          <w:spacing w:val="99"/>
          <w:w w:val="99"/>
        </w:rPr>
        <w:t> </w:t>
      </w:r>
      <w:r>
        <w:rPr>
          <w:spacing w:val="-1"/>
        </w:rPr>
        <w:t>l’intégrer,</w:t>
      </w:r>
      <w:r>
        <w:rPr>
          <w:spacing w:val="5"/>
        </w:rPr>
        <w:t> </w:t>
      </w:r>
      <w:r>
        <w:rPr/>
        <w:t>294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peut</w:t>
      </w:r>
      <w:r>
        <w:rPr>
          <w:spacing w:val="5"/>
        </w:rPr>
        <w:t> </w:t>
      </w:r>
      <w:r>
        <w:rPr>
          <w:spacing w:val="-1"/>
        </w:rPr>
        <w:t>être</w:t>
      </w:r>
      <w:r>
        <w:rPr>
          <w:spacing w:val="5"/>
        </w:rPr>
        <w:t> </w:t>
      </w:r>
      <w:r>
        <w:rPr/>
        <w:t>composée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plusieurs</w:t>
      </w:r>
      <w:r>
        <w:rPr>
          <w:spacing w:val="7"/>
        </w:rPr>
        <w:t> </w:t>
      </w:r>
      <w:r>
        <w:rPr>
          <w:spacing w:val="-1"/>
        </w:rPr>
        <w:t>groupes,</w:t>
      </w:r>
      <w:r>
        <w:rPr>
          <w:spacing w:val="6"/>
        </w:rPr>
        <w:t> </w:t>
      </w:r>
      <w:r>
        <w:rPr/>
        <w:t>37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érection,</w:t>
      </w:r>
      <w:r>
        <w:rPr>
          <w:spacing w:val="6"/>
        </w:rPr>
        <w:t> </w:t>
      </w:r>
      <w:r>
        <w:rPr>
          <w:spacing w:val="-1"/>
        </w:rPr>
        <w:t>suppression,</w:t>
      </w:r>
      <w:r>
        <w:rPr>
          <w:spacing w:val="6"/>
        </w:rPr>
        <w:t> </w:t>
      </w:r>
      <w:r>
        <w:rPr>
          <w:spacing w:val="-1"/>
        </w:rPr>
        <w:t>innovation,</w:t>
      </w:r>
      <w:r>
        <w:rPr>
          <w:spacing w:val="6"/>
        </w:rPr>
        <w:t> </w:t>
      </w:r>
      <w:r>
        <w:rPr/>
        <w:t>300,</w:t>
      </w:r>
      <w:r>
        <w:rPr>
          <w:spacing w:val="5"/>
        </w:rPr>
        <w:t> </w:t>
      </w:r>
      <w:r>
        <w:rPr/>
        <w:t>496g</w:t>
      </w:r>
      <w:r>
        <w:rPr>
          <w:spacing w:val="-4"/>
        </w:rPr>
        <w:t> </w:t>
      </w:r>
      <w:r>
        <w:rPr/>
        <w:t>;</w:t>
      </w:r>
      <w:r>
        <w:rPr>
          <w:spacing w:val="5"/>
        </w:rPr>
        <w:t> </w:t>
      </w:r>
      <w:r>
        <w:rPr/>
        <w:t>à</w:t>
      </w:r>
      <w:r>
        <w:rPr>
          <w:spacing w:val="115"/>
          <w:w w:val="99"/>
        </w:rPr>
        <w:t> </w:t>
      </w:r>
      <w:r>
        <w:rPr>
          <w:spacing w:val="-1"/>
        </w:rPr>
        <w:t>inscrire</w:t>
      </w:r>
      <w:r>
        <w:rPr>
          <w:spacing w:val="1"/>
        </w:rPr>
        <w:t> </w:t>
      </w:r>
      <w:r>
        <w:rPr/>
        <w:t>à</w:t>
      </w:r>
      <w:r>
        <w:rPr>
          <w:spacing w:val="3"/>
        </w:rPr>
        <w:t> </w:t>
      </w:r>
      <w:r>
        <w:rPr/>
        <w:t>un Organisme</w:t>
      </w:r>
      <w:r>
        <w:rPr>
          <w:spacing w:val="1"/>
        </w:rPr>
        <w:t> </w:t>
      </w:r>
      <w:r>
        <w:rPr/>
        <w:t>Majeur,</w:t>
      </w:r>
      <w:r>
        <w:rPr>
          <w:spacing w:val="2"/>
        </w:rPr>
        <w:t> </w:t>
      </w:r>
      <w:r>
        <w:rPr/>
        <w:t>293,</w:t>
      </w:r>
      <w:r>
        <w:rPr>
          <w:spacing w:val="1"/>
        </w:rPr>
        <w:t> </w:t>
      </w:r>
      <w:r>
        <w:rPr/>
        <w:t>297</w:t>
      </w:r>
      <w:r>
        <w:rPr>
          <w:spacing w:val="-4"/>
        </w:rPr>
        <w:t> </w:t>
      </w:r>
      <w:r>
        <w:rPr/>
        <w:t>; </w:t>
      </w:r>
      <w:r>
        <w:rPr>
          <w:spacing w:val="-1"/>
        </w:rPr>
        <w:t>dans</w:t>
      </w:r>
      <w:r>
        <w:rPr/>
        <w:t> un</w:t>
      </w:r>
      <w:r>
        <w:rPr>
          <w:spacing w:val="1"/>
        </w:rPr>
        <w:t> </w:t>
      </w:r>
      <w:r>
        <w:rPr/>
        <w:t>territoire</w:t>
      </w:r>
      <w:r>
        <w:rPr>
          <w:spacing w:val="1"/>
        </w:rPr>
        <w:t> </w:t>
      </w:r>
      <w:r>
        <w:rPr>
          <w:spacing w:val="-1"/>
        </w:rPr>
        <w:t>d’autre</w:t>
      </w:r>
      <w:r>
        <w:rPr>
          <w:spacing w:val="3"/>
        </w:rPr>
        <w:t> </w:t>
      </w:r>
      <w:r>
        <w:rPr>
          <w:spacing w:val="-1"/>
        </w:rPr>
        <w:t>Organisme,</w:t>
      </w:r>
      <w:r>
        <w:rPr>
          <w:spacing w:val="1"/>
        </w:rPr>
        <w:t> </w:t>
      </w:r>
      <w:r>
        <w:rPr/>
        <w:t>293</w:t>
      </w:r>
      <w:r>
        <w:rPr>
          <w:spacing w:val="-2"/>
        </w:rPr>
        <w:t> </w:t>
      </w:r>
      <w:r>
        <w:rPr/>
        <w:t>; auront </w:t>
      </w:r>
      <w:r>
        <w:rPr>
          <w:spacing w:val="-1"/>
        </w:rPr>
        <w:t>leur</w:t>
      </w:r>
      <w:r>
        <w:rPr>
          <w:spacing w:val="5"/>
        </w:rPr>
        <w:t> </w:t>
      </w:r>
      <w:r>
        <w:rPr>
          <w:spacing w:val="-1"/>
        </w:rPr>
        <w:t>sceau,</w:t>
      </w:r>
      <w:r>
        <w:rPr>
          <w:spacing w:val="1"/>
        </w:rPr>
        <w:t> </w:t>
      </w:r>
      <w:r>
        <w:rPr/>
        <w:t>407</w:t>
      </w:r>
      <w:r>
        <w:rPr>
          <w:spacing w:val="-3"/>
        </w:rPr>
        <w:t> </w:t>
      </w:r>
      <w:r>
        <w:rPr/>
        <w:t>;</w:t>
      </w:r>
      <w:r>
        <w:rPr>
          <w:spacing w:val="61"/>
          <w:w w:val="99"/>
        </w:rPr>
        <w:t> </w:t>
      </w:r>
      <w:r>
        <w:rPr>
          <w:spacing w:val="-1"/>
        </w:rPr>
        <w:t>témoignage</w:t>
      </w:r>
      <w:r>
        <w:rPr>
          <w:spacing w:val="-3"/>
        </w:rPr>
        <w:t> </w:t>
      </w:r>
      <w:r>
        <w:rPr/>
        <w:t>de </w:t>
      </w:r>
      <w:r>
        <w:rPr>
          <w:spacing w:val="-1"/>
        </w:rPr>
        <w:t>mortification,</w:t>
      </w:r>
      <w:r>
        <w:rPr>
          <w:spacing w:val="1"/>
        </w:rPr>
        <w:t> </w:t>
      </w:r>
      <w:r>
        <w:rPr/>
        <w:t>98.</w:t>
      </w:r>
      <w:r>
        <w:rPr>
          <w:spacing w:val="34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41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généralices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1"/>
        </w:rPr>
        <w:t> </w:t>
      </w:r>
      <w:r>
        <w:rPr>
          <w:spacing w:val="-1"/>
        </w:rPr>
        <w:t>lesquelles,</w:t>
      </w:r>
      <w:r>
        <w:rPr>
          <w:spacing w:val="41"/>
        </w:rPr>
        <w:t> </w:t>
      </w:r>
      <w:r>
        <w:rPr/>
        <w:t>298,</w:t>
      </w:r>
      <w:r>
        <w:rPr>
          <w:spacing w:val="41"/>
        </w:rPr>
        <w:t> </w:t>
      </w:r>
      <w:r>
        <w:rPr/>
        <w:t>496g</w:t>
      </w:r>
      <w:r>
        <w:rPr>
          <w:spacing w:val="-3"/>
        </w:rPr>
        <w:t> </w:t>
      </w:r>
      <w:r>
        <w:rPr/>
        <w:t>;</w:t>
      </w:r>
      <w:r>
        <w:rPr>
          <w:spacing w:val="40"/>
        </w:rPr>
        <w:t> </w:t>
      </w:r>
      <w:r>
        <w:rPr>
          <w:spacing w:val="-1"/>
        </w:rPr>
        <w:t>causes</w:t>
      </w:r>
      <w:r>
        <w:rPr>
          <w:spacing w:val="40"/>
        </w:rPr>
        <w:t> </w:t>
      </w:r>
      <w:r>
        <w:rPr/>
        <w:t>pour</w:t>
      </w:r>
      <w:r>
        <w:rPr>
          <w:spacing w:val="41"/>
        </w:rPr>
        <w:t> </w:t>
      </w:r>
      <w:r>
        <w:rPr>
          <w:spacing w:val="-1"/>
        </w:rPr>
        <w:t>leur</w:t>
      </w:r>
      <w:r>
        <w:rPr>
          <w:spacing w:val="41"/>
        </w:rPr>
        <w:t> </w:t>
      </w:r>
      <w:r>
        <w:rPr>
          <w:spacing w:val="-1"/>
        </w:rPr>
        <w:t>érection,</w:t>
      </w:r>
      <w:r>
        <w:rPr>
          <w:spacing w:val="41"/>
        </w:rPr>
        <w:t> </w:t>
      </w:r>
      <w:r>
        <w:rPr/>
        <w:t>298</w:t>
      </w:r>
      <w:r>
        <w:rPr>
          <w:spacing w:val="-1"/>
        </w:rPr>
        <w:t> </w:t>
      </w:r>
      <w:r>
        <w:rPr/>
        <w:t>;</w:t>
      </w:r>
      <w:r>
        <w:rPr>
          <w:spacing w:val="40"/>
        </w:rPr>
        <w:t> </w:t>
      </w:r>
      <w:r>
        <w:rPr>
          <w:spacing w:val="-1"/>
        </w:rPr>
        <w:t>et</w:t>
      </w:r>
      <w:r>
        <w:rPr>
          <w:spacing w:val="93"/>
          <w:w w:val="99"/>
        </w:rPr>
        <w:t> </w:t>
      </w:r>
      <w:r>
        <w:rPr>
          <w:spacing w:val="-1"/>
        </w:rPr>
        <w:t>inscription</w:t>
      </w:r>
      <w:r>
        <w:rPr>
          <w:spacing w:val="19"/>
        </w:rPr>
        <w:t> </w:t>
      </w:r>
      <w:r>
        <w:rPr>
          <w:spacing w:val="-1"/>
        </w:rPr>
        <w:t>provinciale,</w:t>
      </w:r>
      <w:r>
        <w:rPr>
          <w:spacing w:val="19"/>
        </w:rPr>
        <w:t> </w:t>
      </w:r>
      <w:r>
        <w:rPr/>
        <w:t>313</w:t>
      </w:r>
      <w:r>
        <w:rPr>
          <w:spacing w:val="-1"/>
        </w:rPr>
        <w:t> </w:t>
      </w:r>
      <w:r>
        <w:rPr/>
        <w:t>;</w:t>
      </w:r>
      <w:r>
        <w:rPr>
          <w:spacing w:val="21"/>
        </w:rPr>
        <w:t> </w:t>
      </w:r>
      <w:r>
        <w:rPr/>
        <w:t>droit</w:t>
      </w:r>
      <w:r>
        <w:rPr>
          <w:spacing w:val="17"/>
        </w:rPr>
        <w:t> </w:t>
      </w:r>
      <w:r>
        <w:rPr/>
        <w:t>à</w:t>
      </w:r>
      <w:r>
        <w:rPr>
          <w:spacing w:val="19"/>
        </w:rPr>
        <w:t> </w:t>
      </w:r>
      <w:r>
        <w:rPr>
          <w:spacing w:val="-1"/>
        </w:rPr>
        <w:t>voix,</w:t>
      </w:r>
      <w:r>
        <w:rPr>
          <w:spacing w:val="19"/>
        </w:rPr>
        <w:t> </w:t>
      </w:r>
      <w:r>
        <w:rPr/>
        <w:t>330</w:t>
      </w:r>
      <w:r>
        <w:rPr>
          <w:spacing w:val="-1"/>
        </w:rPr>
        <w:t> </w:t>
      </w:r>
      <w:r>
        <w:rPr/>
        <w:t>;</w:t>
      </w:r>
      <w:r>
        <w:rPr>
          <w:spacing w:val="18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Chapitres,</w:t>
      </w:r>
      <w:r>
        <w:rPr>
          <w:spacing w:val="19"/>
        </w:rPr>
        <w:t> </w:t>
      </w:r>
      <w:r>
        <w:rPr/>
        <w:t>469a,</w:t>
      </w:r>
      <w:r>
        <w:rPr>
          <w:spacing w:val="19"/>
        </w:rPr>
        <w:t> </w:t>
      </w:r>
      <w:r>
        <w:rPr>
          <w:spacing w:val="-1"/>
        </w:rPr>
        <w:t>509 </w:t>
      </w:r>
      <w:r>
        <w:rPr/>
        <w:t>;</w:t>
      </w:r>
      <w:r>
        <w:rPr>
          <w:spacing w:val="18"/>
        </w:rPr>
        <w:t> </w:t>
      </w:r>
      <w:r>
        <w:rPr>
          <w:spacing w:val="-1"/>
        </w:rPr>
        <w:t>le</w:t>
      </w:r>
      <w:r>
        <w:rPr>
          <w:spacing w:val="19"/>
        </w:rPr>
        <w:t> </w:t>
      </w:r>
      <w:r>
        <w:rPr>
          <w:spacing w:val="-1"/>
        </w:rPr>
        <w:t>Sup.</w:t>
      </w:r>
      <w:r>
        <w:rPr>
          <w:spacing w:val="18"/>
        </w:rPr>
        <w:t> </w:t>
      </w:r>
      <w:r>
        <w:rPr>
          <w:spacing w:val="-1"/>
        </w:rPr>
        <w:t>Gén.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/>
          <w:b/>
          <w:bCs/>
          <w:color w:val="00B050"/>
          <w:spacing w:val="22"/>
        </w:rPr>
      </w:r>
      <w:r>
        <w:rPr>
          <w:rFonts w:ascii="Times New Roman" w:hAnsi="Times New Roman" w:cs="Times New Roman" w:eastAsia="Times New Roman"/>
          <w:b/>
          <w:bCs/>
          <w:color w:val="00B050"/>
          <w:u w:val="thick" w:color="00B050"/>
        </w:rPr>
        <w:t>y</w:t>
      </w:r>
      <w:r>
        <w:rPr>
          <w:rFonts w:ascii="Times New Roman" w:hAnsi="Times New Roman" w:cs="Times New Roman" w:eastAsia="Times New Roman"/>
          <w:b/>
          <w:bCs/>
          <w:color w:val="00B050"/>
          <w:spacing w:val="18"/>
          <w:u w:val="thick" w:color="00B050"/>
        </w:rPr>
        <w:t> </w:t>
      </w:r>
      <w:r>
        <w:rPr>
          <w:rFonts w:ascii="Times New Roman" w:hAnsi="Times New Roman" w:cs="Times New Roman" w:eastAsia="Times New Roman"/>
          <w:b/>
          <w:bCs/>
          <w:color w:val="00B050"/>
          <w:spacing w:val="18"/>
        </w:rPr>
      </w:r>
      <w:r>
        <w:rPr>
          <w:spacing w:val="-1"/>
        </w:rPr>
        <w:t>exerce</w:t>
      </w:r>
      <w:r>
        <w:rPr>
          <w:spacing w:val="19"/>
        </w:rPr>
        <w:t> </w:t>
      </w:r>
      <w:r>
        <w:rPr>
          <w:spacing w:val="-1"/>
        </w:rPr>
        <w:t>les</w:t>
      </w:r>
      <w:r>
        <w:rPr>
          <w:spacing w:val="17"/>
        </w:rPr>
        <w:t> </w:t>
      </w:r>
      <w:r>
        <w:rPr/>
        <w:t>droits</w:t>
      </w:r>
      <w:r>
        <w:rPr>
          <w:spacing w:val="18"/>
        </w:rPr>
        <w:t> </w:t>
      </w:r>
      <w:r>
        <w:rPr/>
        <w:t>et</w:t>
      </w:r>
      <w:r>
        <w:rPr>
          <w:spacing w:val="87"/>
          <w:w w:val="99"/>
        </w:rPr>
        <w:t> </w:t>
      </w:r>
      <w:r>
        <w:rPr>
          <w:spacing w:val="-1"/>
        </w:rPr>
        <w:t>obligation</w:t>
      </w:r>
      <w:r>
        <w:rPr>
          <w:spacing w:val="20"/>
        </w:rPr>
        <w:t> </w:t>
      </w:r>
      <w:r>
        <w:rPr/>
        <w:t>des</w:t>
      </w:r>
      <w:r>
        <w:rPr>
          <w:spacing w:val="22"/>
        </w:rPr>
        <w:t> </w:t>
      </w:r>
      <w:r>
        <w:rPr/>
        <w:t>Prov.,</w:t>
      </w:r>
      <w:r>
        <w:rPr>
          <w:spacing w:val="23"/>
        </w:rPr>
        <w:t> </w:t>
      </w:r>
      <w:r>
        <w:rPr/>
        <w:t>481.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interprovinciales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2"/>
        </w:rPr>
        <w:t> </w:t>
      </w:r>
      <w:r>
        <w:rPr>
          <w:spacing w:val="-1"/>
        </w:rPr>
        <w:t>érection</w:t>
      </w:r>
      <w:r>
        <w:rPr>
          <w:spacing w:val="21"/>
        </w:rPr>
        <w:t> </w:t>
      </w:r>
      <w:r>
        <w:rPr/>
        <w:t>et</w:t>
      </w:r>
      <w:r>
        <w:rPr>
          <w:spacing w:val="22"/>
        </w:rPr>
        <w:t> </w:t>
      </w:r>
      <w:r>
        <w:rPr>
          <w:spacing w:val="-1"/>
        </w:rPr>
        <w:t>statuts,</w:t>
      </w:r>
      <w:r>
        <w:rPr>
          <w:spacing w:val="23"/>
        </w:rPr>
        <w:t> </w:t>
      </w:r>
      <w:r>
        <w:rPr/>
        <w:t>299,</w:t>
      </w:r>
      <w:r>
        <w:rPr>
          <w:spacing w:val="19"/>
        </w:rPr>
        <w:t> </w:t>
      </w:r>
      <w:r>
        <w:rPr/>
        <w:t>496g</w:t>
      </w:r>
      <w:r>
        <w:rPr>
          <w:spacing w:val="-3"/>
        </w:rPr>
        <w:t> </w:t>
      </w:r>
      <w:r>
        <w:rPr/>
        <w:t>;</w:t>
      </w:r>
      <w:r>
        <w:rPr>
          <w:spacing w:val="22"/>
        </w:rPr>
        <w:t> </w:t>
      </w:r>
      <w:r>
        <w:rPr>
          <w:spacing w:val="-1"/>
        </w:rPr>
        <w:t>exercice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voix,</w:t>
      </w:r>
      <w:r>
        <w:rPr>
          <w:spacing w:val="23"/>
        </w:rPr>
        <w:t> </w:t>
      </w:r>
      <w:r>
        <w:rPr/>
        <w:t>329,</w:t>
      </w:r>
      <w:r>
        <w:rPr>
          <w:spacing w:val="20"/>
        </w:rPr>
        <w:t> </w:t>
      </w:r>
      <w:r>
        <w:rPr>
          <w:spacing w:val="-1"/>
        </w:rPr>
        <w:t>469a,</w:t>
      </w:r>
      <w:r>
        <w:rPr>
          <w:spacing w:val="101"/>
          <w:w w:val="99"/>
        </w:rPr>
        <w:t> </w:t>
      </w:r>
      <w:r>
        <w:rPr>
          <w:spacing w:val="1"/>
        </w:rPr>
        <w:t>508.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spacing w:line="240" w:lineRule="auto" w:before="47"/>
        <w:ind w:left="539" w:right="116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MAÎTRE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Novices</w:t>
      </w:r>
      <w:r>
        <w:rPr>
          <w:spacing w:val="-4"/>
        </w:rPr>
        <w:t> </w:t>
      </w:r>
      <w:r>
        <w:rPr/>
        <w:t>:</w:t>
      </w:r>
      <w:r>
        <w:rPr>
          <w:spacing w:val="8"/>
        </w:rPr>
        <w:t> </w:t>
      </w:r>
      <w:r>
        <w:rPr>
          <w:spacing w:val="-1"/>
        </w:rPr>
        <w:t>désignation</w:t>
      </w:r>
      <w:r>
        <w:rPr>
          <w:spacing w:val="7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qualités,</w:t>
      </w:r>
      <w:r>
        <w:rPr>
          <w:spacing w:val="8"/>
        </w:rPr>
        <w:t> </w:t>
      </w:r>
      <w:r>
        <w:rPr/>
        <w:t>210-211,</w:t>
      </w:r>
      <w:r>
        <w:rPr>
          <w:spacing w:val="4"/>
        </w:rPr>
        <w:t> </w:t>
      </w:r>
      <w:r>
        <w:rPr/>
        <w:t>457a</w:t>
      </w:r>
      <w:r>
        <w:rPr>
          <w:spacing w:val="-4"/>
        </w:rPr>
        <w:t> </w:t>
      </w:r>
      <w:r>
        <w:rPr/>
        <w:t>;</w:t>
      </w:r>
      <w:r>
        <w:rPr>
          <w:spacing w:val="6"/>
        </w:rPr>
        <w:t> </w:t>
      </w:r>
      <w:r>
        <w:rPr>
          <w:spacing w:val="-1"/>
        </w:rPr>
        <w:t>désigné</w:t>
      </w:r>
      <w:r>
        <w:rPr>
          <w:spacing w:val="7"/>
        </w:rPr>
        <w:t> </w:t>
      </w:r>
      <w:r>
        <w:rPr/>
        <w:t>par</w:t>
      </w:r>
      <w:r>
        <w:rPr>
          <w:spacing w:val="9"/>
        </w:rPr>
        <w:t> </w:t>
      </w:r>
      <w:r>
        <w:rPr>
          <w:spacing w:val="-1"/>
        </w:rPr>
        <w:t>votation</w:t>
      </w:r>
      <w:r>
        <w:rPr>
          <w:spacing w:val="7"/>
        </w:rPr>
        <w:t> </w:t>
      </w:r>
      <w:r>
        <w:rPr/>
        <w:t>secrète,</w:t>
      </w:r>
      <w:r>
        <w:rPr>
          <w:spacing w:val="8"/>
        </w:rPr>
        <w:t> </w:t>
      </w:r>
      <w:r>
        <w:rPr>
          <w:spacing w:val="-1"/>
        </w:rPr>
        <w:t>352</w:t>
      </w:r>
      <w:r>
        <w:rPr>
          <w:spacing w:val="-2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fonction,</w:t>
      </w:r>
      <w:r>
        <w:rPr>
          <w:spacing w:val="9"/>
        </w:rPr>
        <w:t> </w:t>
      </w:r>
      <w:r>
        <w:rPr/>
        <w:t>211</w:t>
      </w:r>
      <w:r>
        <w:rPr>
          <w:spacing w:val="-3"/>
        </w:rPr>
        <w:t> </w:t>
      </w:r>
      <w:r>
        <w:rPr/>
        <w:t>;</w:t>
      </w:r>
      <w:r>
        <w:rPr>
          <w:spacing w:val="89"/>
          <w:w w:val="99"/>
        </w:rPr>
        <w:t> </w:t>
      </w:r>
      <w:r>
        <w:rPr/>
        <w:t>pour</w:t>
      </w:r>
      <w:r>
        <w:rPr>
          <w:spacing w:val="34"/>
        </w:rPr>
        <w:t> </w:t>
      </w:r>
      <w:r>
        <w:rPr>
          <w:spacing w:val="-1"/>
        </w:rPr>
        <w:t>la</w:t>
      </w:r>
      <w:r>
        <w:rPr>
          <w:spacing w:val="35"/>
        </w:rPr>
        <w:t> </w:t>
      </w:r>
      <w:r>
        <w:rPr>
          <w:spacing w:val="-1"/>
        </w:rPr>
        <w:t>direction</w:t>
      </w:r>
      <w:r>
        <w:rPr>
          <w:spacing w:val="33"/>
        </w:rPr>
        <w:t> </w:t>
      </w:r>
      <w:r>
        <w:rPr>
          <w:spacing w:val="-1"/>
        </w:rPr>
        <w:t>spirituelle</w:t>
      </w:r>
      <w:r>
        <w:rPr>
          <w:spacing w:val="36"/>
        </w:rPr>
        <w:t> </w:t>
      </w:r>
      <w:r>
        <w:rPr/>
        <w:t>des</w:t>
      </w:r>
      <w:r>
        <w:rPr>
          <w:spacing w:val="34"/>
        </w:rPr>
        <w:t> </w:t>
      </w:r>
      <w:r>
        <w:rPr>
          <w:spacing w:val="-1"/>
        </w:rPr>
        <w:t>Novices,</w:t>
      </w:r>
      <w:r>
        <w:rPr>
          <w:spacing w:val="35"/>
        </w:rPr>
        <w:t> </w:t>
      </w:r>
      <w:r>
        <w:rPr/>
        <w:t>161</w:t>
      </w:r>
      <w:r>
        <w:rPr>
          <w:spacing w:val="-1"/>
        </w:rPr>
        <w:t> </w:t>
      </w:r>
      <w:r>
        <w:rPr/>
        <w:t>;</w:t>
      </w:r>
      <w:r>
        <w:rPr>
          <w:spacing w:val="33"/>
        </w:rPr>
        <w:t> </w:t>
      </w:r>
      <w:r>
        <w:rPr>
          <w:spacing w:val="-1"/>
        </w:rPr>
        <w:t>les</w:t>
      </w:r>
      <w:r>
        <w:rPr>
          <w:spacing w:val="34"/>
        </w:rPr>
        <w:t> </w:t>
      </w:r>
      <w:r>
        <w:rPr/>
        <w:t>novices</w:t>
      </w:r>
      <w:r>
        <w:rPr>
          <w:spacing w:val="34"/>
        </w:rPr>
        <w:t> </w:t>
      </w:r>
      <w:r>
        <w:rPr>
          <w:spacing w:val="-1"/>
        </w:rPr>
        <w:t>doivent</w:t>
      </w:r>
      <w:r>
        <w:rPr>
          <w:spacing w:val="34"/>
        </w:rPr>
        <w:t> </w:t>
      </w:r>
      <w:r>
        <w:rPr/>
        <w:t>l’accepte</w:t>
      </w:r>
      <w:r>
        <w:rPr>
          <w:spacing w:val="34"/>
        </w:rPr>
        <w:t> </w:t>
      </w:r>
      <w:r>
        <w:rPr>
          <w:spacing w:val="-1"/>
        </w:rPr>
        <w:t>comme</w:t>
      </w:r>
      <w:r>
        <w:rPr>
          <w:spacing w:val="37"/>
        </w:rPr>
        <w:t> </w:t>
      </w:r>
      <w:r>
        <w:rPr>
          <w:spacing w:val="-1"/>
        </w:rPr>
        <w:t>guide,</w:t>
      </w:r>
      <w:r>
        <w:rPr>
          <w:spacing w:val="35"/>
        </w:rPr>
        <w:t> </w:t>
      </w:r>
      <w:r>
        <w:rPr/>
        <w:t>197</w:t>
      </w:r>
      <w:r>
        <w:rPr>
          <w:spacing w:val="-2"/>
        </w:rPr>
        <w:t> </w:t>
      </w:r>
      <w:r>
        <w:rPr/>
        <w:t>;</w:t>
      </w:r>
      <w:r>
        <w:rPr>
          <w:spacing w:val="34"/>
        </w:rPr>
        <w:t> </w:t>
      </w:r>
      <w:r>
        <w:rPr>
          <w:spacing w:val="-1"/>
        </w:rPr>
        <w:t>libre</w:t>
      </w:r>
      <w:r>
        <w:rPr>
          <w:spacing w:val="35"/>
        </w:rPr>
        <w:t> </w:t>
      </w:r>
      <w:r>
        <w:rPr>
          <w:spacing w:val="-1"/>
        </w:rPr>
        <w:t>de</w:t>
      </w:r>
      <w:r>
        <w:rPr>
          <w:spacing w:val="81"/>
          <w:w w:val="99"/>
        </w:rPr>
        <w:t> </w:t>
      </w:r>
      <w:r>
        <w:rPr>
          <w:spacing w:val="-1"/>
        </w:rPr>
        <w:t>charges</w:t>
      </w:r>
      <w:r>
        <w:rPr>
          <w:spacing w:val="-6"/>
        </w:rPr>
        <w:t> </w:t>
      </w:r>
      <w:r>
        <w:rPr/>
        <w:t>qui</w:t>
      </w:r>
      <w:r>
        <w:rPr>
          <w:spacing w:val="-4"/>
        </w:rPr>
        <w:t> </w:t>
      </w:r>
      <w:r>
        <w:rPr>
          <w:spacing w:val="-1"/>
        </w:rPr>
        <w:t>empêchent,</w:t>
      </w:r>
      <w:r>
        <w:rPr>
          <w:spacing w:val="-4"/>
        </w:rPr>
        <w:t> </w:t>
      </w:r>
      <w:r>
        <w:rPr/>
        <w:t>212</w:t>
      </w:r>
      <w:r>
        <w:rPr>
          <w:spacing w:val="-3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2"/>
        </w:rPr>
        <w:t>la</w:t>
      </w:r>
      <w:r>
        <w:rPr>
          <w:spacing w:val="-4"/>
        </w:rPr>
        <w:t> </w:t>
      </w:r>
      <w:r>
        <w:rPr>
          <w:spacing w:val="-1"/>
        </w:rPr>
        <w:t>direction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Noviciat</w:t>
      </w:r>
      <w:r>
        <w:rPr>
          <w:spacing w:val="-4"/>
        </w:rPr>
        <w:t> </w:t>
      </w:r>
      <w:r>
        <w:rPr/>
        <w:t>lui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3"/>
        </w:rPr>
        <w:t> </w:t>
      </w:r>
      <w:r>
        <w:rPr>
          <w:spacing w:val="-1"/>
        </w:rPr>
        <w:t>réservée,</w:t>
      </w:r>
      <w:r>
        <w:rPr>
          <w:spacing w:val="-3"/>
        </w:rPr>
        <w:t> </w:t>
      </w:r>
      <w:r>
        <w:rPr/>
        <w:t>212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informations</w:t>
      </w:r>
      <w:r>
        <w:rPr>
          <w:spacing w:val="-6"/>
        </w:rPr>
        <w:t> </w:t>
      </w:r>
      <w:r>
        <w:rPr>
          <w:spacing w:val="1"/>
        </w:rPr>
        <w:t>au</w:t>
      </w:r>
      <w:r>
        <w:rPr>
          <w:spacing w:val="-5"/>
        </w:rPr>
        <w:t> </w:t>
      </w:r>
      <w:r>
        <w:rPr/>
        <w:t>Sup.</w:t>
      </w:r>
      <w:r>
        <w:rPr>
          <w:spacing w:val="-3"/>
        </w:rPr>
        <w:t> </w:t>
      </w:r>
      <w:r>
        <w:rPr/>
        <w:t>Majeur,</w:t>
      </w:r>
      <w:r>
        <w:rPr>
          <w:spacing w:val="-4"/>
        </w:rPr>
        <w:t> </w:t>
      </w:r>
      <w:r>
        <w:rPr/>
        <w:t>213.</w:t>
      </w:r>
      <w:r>
        <w:rPr/>
      </w:r>
    </w:p>
    <w:p>
      <w:pPr>
        <w:pStyle w:val="BodyText"/>
        <w:spacing w:line="240" w:lineRule="auto"/>
        <w:ind w:left="540" w:right="119" w:hanging="428"/>
        <w:jc w:val="both"/>
      </w:pPr>
      <w:r>
        <w:rPr>
          <w:rFonts w:ascii="Times New Roman" w:hAnsi="Times New Roman"/>
          <w:b/>
        </w:rPr>
        <w:t>MALADES</w:t>
      </w:r>
      <w:r>
        <w:rPr>
          <w:rFonts w:ascii="Times New Roman" w:hAnsi="Times New Roman"/>
          <w:b/>
          <w:spacing w:val="-3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6"/>
        </w:rPr>
        <w:t> </w:t>
      </w:r>
      <w:r>
        <w:rPr>
          <w:spacing w:val="-1"/>
        </w:rPr>
        <w:t>charité</w:t>
      </w:r>
      <w:r>
        <w:rPr>
          <w:spacing w:val="6"/>
        </w:rPr>
        <w:t> </w:t>
      </w:r>
      <w:r>
        <w:rPr/>
        <w:t>envers</w:t>
      </w:r>
      <w:r>
        <w:rPr>
          <w:spacing w:val="7"/>
        </w:rPr>
        <w:t> </w:t>
      </w:r>
      <w:r>
        <w:rPr>
          <w:spacing w:val="-1"/>
        </w:rPr>
        <w:t>eux,</w:t>
      </w:r>
      <w:r>
        <w:rPr>
          <w:spacing w:val="6"/>
        </w:rPr>
        <w:t> </w:t>
      </w:r>
      <w:r>
        <w:rPr/>
        <w:t>52</w:t>
      </w:r>
      <w:r>
        <w:rPr>
          <w:spacing w:val="-2"/>
        </w:rPr>
        <w:t> </w:t>
      </w:r>
      <w:r>
        <w:rPr/>
        <w:t>;</w:t>
      </w:r>
      <w:r>
        <w:rPr>
          <w:spacing w:val="6"/>
        </w:rPr>
        <w:t> </w:t>
      </w:r>
      <w:r>
        <w:rPr>
          <w:spacing w:val="-1"/>
        </w:rPr>
        <w:t>assurances,</w:t>
      </w:r>
      <w:r>
        <w:rPr>
          <w:spacing w:val="6"/>
        </w:rPr>
        <w:t> </w:t>
      </w:r>
      <w:r>
        <w:rPr/>
        <w:t>53,</w:t>
      </w:r>
      <w:r>
        <w:rPr>
          <w:spacing w:val="5"/>
        </w:rPr>
        <w:t> </w:t>
      </w:r>
      <w:r>
        <w:rPr>
          <w:spacing w:val="-1"/>
        </w:rPr>
        <w:t>583 </w:t>
      </w:r>
      <w:r>
        <w:rPr/>
        <w:t>;</w:t>
      </w:r>
      <w:r>
        <w:rPr>
          <w:spacing w:val="6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changement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Province,</w:t>
      </w:r>
      <w:r>
        <w:rPr>
          <w:spacing w:val="6"/>
        </w:rPr>
        <w:t> </w:t>
      </w:r>
      <w:r>
        <w:rPr/>
        <w:t>584</w:t>
      </w:r>
      <w:r>
        <w:rPr>
          <w:spacing w:val="-1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exclusion</w:t>
      </w:r>
      <w:r>
        <w:rPr>
          <w:spacing w:val="5"/>
        </w:rPr>
        <w:t> </w:t>
      </w:r>
      <w:r>
        <w:rPr/>
        <w:t>de</w:t>
      </w:r>
      <w:r>
        <w:rPr>
          <w:spacing w:val="81"/>
          <w:w w:val="99"/>
        </w:rPr>
        <w:t> </w:t>
      </w:r>
      <w:r>
        <w:rPr>
          <w:spacing w:val="-1"/>
        </w:rPr>
        <w:t>rénovation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Profession,</w:t>
      </w:r>
      <w:r>
        <w:rPr>
          <w:spacing w:val="-4"/>
        </w:rPr>
        <w:t> </w:t>
      </w:r>
      <w:r>
        <w:rPr/>
        <w:t>272,</w:t>
      </w:r>
      <w:r>
        <w:rPr>
          <w:spacing w:val="-5"/>
        </w:rPr>
        <w:t> </w:t>
      </w:r>
      <w:r>
        <w:rPr>
          <w:spacing w:val="-1"/>
        </w:rPr>
        <w:t>457g.</w:t>
      </w:r>
      <w:r>
        <w:rPr/>
      </w:r>
    </w:p>
    <w:p>
      <w:pPr>
        <w:pStyle w:val="BodyText"/>
        <w:spacing w:line="240" w:lineRule="auto"/>
        <w:ind w:left="539" w:right="115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MANDAT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"/>
        </w:rPr>
        <w:t> </w:t>
      </w:r>
      <w:r>
        <w:rPr>
          <w:rFonts w:ascii="Times New Roman" w:hAnsi="Times New Roman" w:cs="Times New Roman" w:eastAsia="Times New Roman"/>
          <w:b/>
          <w:bCs/>
        </w:rPr>
        <w:t>office</w:t>
      </w:r>
      <w:r>
        <w:rPr>
          <w:rFonts w:ascii="Times New Roman" w:hAnsi="Times New Roman" w:cs="Times New Roman" w:eastAsia="Times New Roman"/>
          <w:b/>
          <w:bCs/>
          <w:spacing w:val="3"/>
        </w:rPr>
        <w:t> </w:t>
      </w:r>
      <w:r>
        <w:rPr>
          <w:rFonts w:ascii="Times New Roman" w:hAnsi="Times New Roman" w:cs="Times New Roman" w:eastAsia="Times New Roman"/>
          <w:b/>
          <w:bCs/>
        </w:rPr>
        <w:t>ou</w:t>
      </w:r>
      <w:r>
        <w:rPr>
          <w:rFonts w:ascii="Times New Roman" w:hAnsi="Times New Roman" w:cs="Times New Roman" w:eastAsia="Times New Roman"/>
          <w:b/>
          <w:bCs/>
          <w:spacing w:val="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durée</w:t>
      </w:r>
      <w:r>
        <w:rPr>
          <w:rFonts w:ascii="Times New Roman" w:hAnsi="Times New Roman" w:cs="Times New Roman" w:eastAsia="Times New Roman"/>
          <w:b/>
          <w:bCs/>
          <w:spacing w:val="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d’une</w:t>
      </w:r>
      <w:r>
        <w:rPr>
          <w:rFonts w:ascii="Times New Roman" w:hAnsi="Times New Roman" w:cs="Times New Roman" w:eastAsia="Times New Roman"/>
          <w:b/>
          <w:bCs/>
          <w:spacing w:val="3"/>
        </w:rPr>
        <w:t> </w:t>
      </w:r>
      <w:r>
        <w:rPr>
          <w:rFonts w:ascii="Times New Roman" w:hAnsi="Times New Roman" w:cs="Times New Roman" w:eastAsia="Times New Roman"/>
          <w:b/>
          <w:bCs/>
        </w:rPr>
        <w:t>charge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"/>
        </w:rPr>
        <w:t> </w:t>
      </w:r>
      <w:r>
        <w:rPr/>
        <w:t>des</w:t>
      </w:r>
      <w:r>
        <w:rPr>
          <w:spacing w:val="2"/>
        </w:rPr>
        <w:t> </w:t>
      </w:r>
      <w:r>
        <w:rPr>
          <w:spacing w:val="-1"/>
        </w:rPr>
        <w:t>Scrutateurs</w:t>
      </w:r>
      <w:r>
        <w:rPr>
          <w:spacing w:val="2"/>
        </w:rPr>
        <w:t> </w:t>
      </w:r>
      <w:r>
        <w:rPr>
          <w:spacing w:val="-1"/>
        </w:rPr>
        <w:t>Provinciaux,</w:t>
      </w:r>
      <w:r>
        <w:rPr>
          <w:spacing w:val="4"/>
        </w:rPr>
        <w:t> </w:t>
      </w:r>
      <w:r>
        <w:rPr/>
        <w:t>338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/>
        <w:t>du</w:t>
      </w:r>
      <w:r>
        <w:rPr>
          <w:spacing w:val="2"/>
        </w:rPr>
        <w:t> </w:t>
      </w:r>
      <w:r>
        <w:rPr>
          <w:spacing w:val="-1"/>
        </w:rPr>
        <w:t>Supérieur</w:t>
      </w:r>
      <w:r>
        <w:rPr>
          <w:spacing w:val="4"/>
        </w:rPr>
        <w:t> </w:t>
      </w:r>
      <w:r>
        <w:rPr>
          <w:spacing w:val="-1"/>
        </w:rPr>
        <w:t>Provincial,</w:t>
      </w:r>
      <w:r>
        <w:rPr>
          <w:spacing w:val="4"/>
        </w:rPr>
        <w:t> </w:t>
      </w:r>
      <w:r>
        <w:rPr/>
        <w:t>442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s’ils</w:t>
      </w:r>
      <w:r>
        <w:rPr>
          <w:spacing w:val="96"/>
          <w:w w:val="99"/>
        </w:rPr>
        <w:t> </w:t>
      </w:r>
      <w:r>
        <w:rPr>
          <w:spacing w:val="-1"/>
        </w:rPr>
        <w:t>ne</w:t>
      </w:r>
      <w:r>
        <w:rPr>
          <w:spacing w:val="4"/>
        </w:rPr>
        <w:t> </w:t>
      </w:r>
      <w:r>
        <w:rPr>
          <w:spacing w:val="-1"/>
        </w:rPr>
        <w:t>sont</w:t>
      </w:r>
      <w:r>
        <w:rPr>
          <w:spacing w:val="5"/>
        </w:rPr>
        <w:t> </w:t>
      </w:r>
      <w:r>
        <w:rPr/>
        <w:t>pas</w:t>
      </w:r>
      <w:r>
        <w:rPr>
          <w:spacing w:val="2"/>
        </w:rPr>
        <w:t> </w:t>
      </w:r>
      <w:r>
        <w:rPr>
          <w:spacing w:val="-1"/>
        </w:rPr>
        <w:t>complets,</w:t>
      </w:r>
      <w:r>
        <w:rPr>
          <w:spacing w:val="5"/>
        </w:rPr>
        <w:t> </w:t>
      </w:r>
      <w:r>
        <w:rPr>
          <w:spacing w:val="-1"/>
        </w:rPr>
        <w:t>n’empêchent</w:t>
      </w:r>
      <w:r>
        <w:rPr>
          <w:spacing w:val="5"/>
        </w:rPr>
        <w:t> </w:t>
      </w:r>
      <w:r>
        <w:rPr/>
        <w:t>pas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/>
        <w:t>réélection</w:t>
      </w:r>
      <w:r>
        <w:rPr>
          <w:spacing w:val="2"/>
        </w:rPr>
        <w:t> </w:t>
      </w:r>
      <w:r>
        <w:rPr/>
        <w:t>du</w:t>
      </w:r>
      <w:r>
        <w:rPr>
          <w:spacing w:val="4"/>
        </w:rPr>
        <w:t> </w:t>
      </w:r>
      <w:r>
        <w:rPr/>
        <w:t>Supérieur</w:t>
      </w:r>
      <w:r>
        <w:rPr>
          <w:spacing w:val="5"/>
        </w:rPr>
        <w:t> </w:t>
      </w:r>
      <w:r>
        <w:rPr>
          <w:spacing w:val="-1"/>
        </w:rPr>
        <w:t>Local,</w:t>
      </w:r>
      <w:r>
        <w:rPr>
          <w:spacing w:val="3"/>
        </w:rPr>
        <w:t> </w:t>
      </w:r>
      <w:r>
        <w:rPr/>
        <w:t>358c</w:t>
      </w:r>
      <w:r>
        <w:rPr>
          <w:spacing w:val="-1"/>
        </w:rPr>
        <w:t>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si</w:t>
      </w:r>
      <w:r>
        <w:rPr>
          <w:spacing w:val="5"/>
        </w:rPr>
        <w:t> </w:t>
      </w:r>
      <w:r>
        <w:rPr/>
        <w:t>un</w:t>
      </w:r>
      <w:r>
        <w:rPr>
          <w:spacing w:val="1"/>
        </w:rPr>
        <w:t> </w:t>
      </w:r>
      <w:r>
        <w:rPr/>
        <w:t>Supérieur</w:t>
      </w:r>
      <w:r>
        <w:rPr>
          <w:spacing w:val="3"/>
        </w:rPr>
        <w:t> </w:t>
      </w:r>
      <w:r>
        <w:rPr/>
        <w:t>ou</w:t>
      </w:r>
      <w:r>
        <w:rPr>
          <w:spacing w:val="4"/>
        </w:rPr>
        <w:t> </w:t>
      </w:r>
      <w:r>
        <w:rPr/>
        <w:t>celui</w:t>
      </w:r>
      <w:r>
        <w:rPr>
          <w:spacing w:val="2"/>
        </w:rPr>
        <w:t> </w:t>
      </w:r>
      <w:r>
        <w:rPr/>
        <w:t>qui</w:t>
      </w:r>
      <w:r>
        <w:rPr>
          <w:spacing w:val="2"/>
        </w:rPr>
        <w:t> </w:t>
      </w:r>
      <w:r>
        <w:rPr>
          <w:spacing w:val="1"/>
        </w:rPr>
        <w:t>en</w:t>
      </w:r>
      <w:r>
        <w:rPr>
          <w:spacing w:val="66"/>
          <w:w w:val="99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-1"/>
        </w:rPr>
        <w:t>la</w:t>
      </w:r>
      <w:r>
        <w:rPr>
          <w:spacing w:val="42"/>
        </w:rPr>
        <w:t> </w:t>
      </w:r>
      <w:r>
        <w:rPr>
          <w:spacing w:val="-1"/>
        </w:rPr>
        <w:t>commission</w:t>
      </w:r>
      <w:r>
        <w:rPr>
          <w:spacing w:val="40"/>
        </w:rPr>
        <w:t> </w:t>
      </w:r>
      <w:r>
        <w:rPr/>
        <w:t>[encomienda]</w:t>
      </w:r>
      <w:r>
        <w:rPr>
          <w:spacing w:val="42"/>
        </w:rPr>
        <w:t> </w:t>
      </w:r>
      <w:r>
        <w:rPr>
          <w:spacing w:val="-1"/>
        </w:rPr>
        <w:t>cesse</w:t>
      </w:r>
      <w:r>
        <w:rPr>
          <w:spacing w:val="41"/>
        </w:rPr>
        <w:t> </w:t>
      </w:r>
      <w:r>
        <w:rPr/>
        <w:t>sans</w:t>
      </w:r>
      <w:r>
        <w:rPr>
          <w:spacing w:val="41"/>
        </w:rPr>
        <w:t> </w:t>
      </w:r>
      <w:r>
        <w:rPr>
          <w:spacing w:val="-1"/>
        </w:rPr>
        <w:t>l’avoir</w:t>
      </w:r>
      <w:r>
        <w:rPr>
          <w:spacing w:val="42"/>
        </w:rPr>
        <w:t> </w:t>
      </w:r>
      <w:r>
        <w:rPr>
          <w:spacing w:val="-1"/>
        </w:rPr>
        <w:t>fini,</w:t>
      </w:r>
      <w:r>
        <w:rPr>
          <w:spacing w:val="42"/>
        </w:rPr>
        <w:t> </w:t>
      </w:r>
      <w:r>
        <w:rPr>
          <w:spacing w:val="-1"/>
        </w:rPr>
        <w:t>il</w:t>
      </w:r>
      <w:r>
        <w:rPr>
          <w:spacing w:val="43"/>
        </w:rPr>
        <w:t> </w:t>
      </w:r>
      <w:r>
        <w:rPr>
          <w:spacing w:val="-1"/>
        </w:rPr>
        <w:t>est</w:t>
      </w:r>
      <w:r>
        <w:rPr>
          <w:spacing w:val="41"/>
        </w:rPr>
        <w:t> </w:t>
      </w:r>
      <w:r>
        <w:rPr>
          <w:spacing w:val="-1"/>
        </w:rPr>
        <w:t>remplacé</w:t>
      </w:r>
      <w:r>
        <w:rPr>
          <w:spacing w:val="42"/>
        </w:rPr>
        <w:t> </w:t>
      </w:r>
      <w:r>
        <w:rPr/>
        <w:t>par</w:t>
      </w:r>
      <w:r>
        <w:rPr>
          <w:spacing w:val="41"/>
        </w:rPr>
        <w:t> </w:t>
      </w:r>
      <w:r>
        <w:rPr>
          <w:spacing w:val="-1"/>
        </w:rPr>
        <w:t>le</w:t>
      </w:r>
      <w:r>
        <w:rPr>
          <w:spacing w:val="42"/>
        </w:rPr>
        <w:t> </w:t>
      </w:r>
      <w:r>
        <w:rPr>
          <w:spacing w:val="-1"/>
        </w:rPr>
        <w:t>Vicaire</w:t>
      </w:r>
      <w:r>
        <w:rPr>
          <w:spacing w:val="40"/>
        </w:rPr>
        <w:t> </w:t>
      </w:r>
      <w:r>
        <w:rPr>
          <w:spacing w:val="-1"/>
        </w:rPr>
        <w:t>jusqu’à</w:t>
      </w:r>
      <w:r>
        <w:rPr>
          <w:spacing w:val="42"/>
        </w:rPr>
        <w:t> </w:t>
      </w:r>
      <w:r>
        <w:rPr>
          <w:spacing w:val="-1"/>
        </w:rPr>
        <w:t>la</w:t>
      </w:r>
      <w:r>
        <w:rPr>
          <w:spacing w:val="41"/>
        </w:rPr>
        <w:t> </w:t>
      </w:r>
      <w:r>
        <w:rPr>
          <w:spacing w:val="-1"/>
        </w:rPr>
        <w:t>nouvelle</w:t>
      </w:r>
      <w:r>
        <w:rPr>
          <w:spacing w:val="87"/>
          <w:w w:val="99"/>
        </w:rPr>
        <w:t> </w:t>
      </w:r>
      <w:r>
        <w:rPr>
          <w:spacing w:val="-1"/>
        </w:rPr>
        <w:t>provision,</w:t>
      </w:r>
      <w:r>
        <w:rPr>
          <w:spacing w:val="-4"/>
        </w:rPr>
        <w:t> </w:t>
      </w:r>
      <w:r>
        <w:rPr/>
        <w:t>374,</w:t>
      </w:r>
      <w:r>
        <w:rPr>
          <w:spacing w:val="-3"/>
        </w:rPr>
        <w:t> </w:t>
      </w:r>
      <w:r>
        <w:rPr/>
        <w:t>384b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si</w:t>
      </w:r>
      <w:r>
        <w:rPr>
          <w:spacing w:val="-4"/>
        </w:rPr>
        <w:t> </w:t>
      </w:r>
      <w:r>
        <w:rPr>
          <w:spacing w:val="-1"/>
        </w:rPr>
        <w:t>celui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cesse </w:t>
      </w:r>
      <w:r>
        <w:rPr>
          <w:spacing w:val="-2"/>
        </w:rPr>
        <w:t>n’a</w:t>
      </w:r>
      <w:r>
        <w:rPr>
          <w:spacing w:val="-4"/>
        </w:rPr>
        <w:t> </w:t>
      </w:r>
      <w:r>
        <w:rPr/>
        <w:t>pas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substitut</w:t>
      </w:r>
      <w:r>
        <w:rPr>
          <w:spacing w:val="-4"/>
        </w:rPr>
        <w:t> </w:t>
      </w:r>
      <w:r>
        <w:rPr/>
        <w:t>établi,</w:t>
      </w:r>
      <w:r>
        <w:rPr>
          <w:spacing w:val="-3"/>
        </w:rPr>
        <w:t> </w:t>
      </w:r>
      <w:r>
        <w:rPr/>
        <w:t>on</w:t>
      </w:r>
      <w:r>
        <w:rPr>
          <w:spacing w:val="-5"/>
        </w:rPr>
        <w:t> </w:t>
      </w:r>
      <w:r>
        <w:rPr>
          <w:spacing w:val="-1"/>
        </w:rPr>
        <w:t>lui</w:t>
      </w:r>
      <w:r>
        <w:rPr>
          <w:spacing w:val="-4"/>
        </w:rPr>
        <w:t> </w:t>
      </w:r>
      <w:r>
        <w:rPr>
          <w:spacing w:val="-1"/>
        </w:rPr>
        <w:t>désignera un</w:t>
      </w:r>
      <w:r>
        <w:rPr>
          <w:spacing w:val="-3"/>
        </w:rPr>
        <w:t> </w:t>
      </w:r>
      <w:r>
        <w:rPr>
          <w:spacing w:val="-1"/>
        </w:rPr>
        <w:t>substitut,</w:t>
      </w:r>
      <w:r>
        <w:rPr>
          <w:spacing w:val="-3"/>
        </w:rPr>
        <w:t> </w:t>
      </w:r>
      <w:r>
        <w:rPr/>
        <w:t>451c.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MANIÈRE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VIVRE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>
          <w:spacing w:val="-1"/>
        </w:rPr>
        <w:t>témoignage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mortification,</w:t>
      </w:r>
      <w:r>
        <w:rPr>
          <w:spacing w:val="-4"/>
        </w:rPr>
        <w:t> </w:t>
      </w:r>
      <w:r>
        <w:rPr/>
        <w:t>98,</w:t>
      </w:r>
      <w:r>
        <w:rPr>
          <w:spacing w:val="-4"/>
        </w:rPr>
        <w:t> </w:t>
      </w:r>
      <w:r>
        <w:rPr>
          <w:spacing w:val="-1"/>
        </w:rPr>
        <w:t>cf.</w:t>
      </w:r>
      <w:r>
        <w:rPr>
          <w:spacing w:val="-4"/>
        </w:rPr>
        <w:t> </w:t>
      </w:r>
      <w:r>
        <w:rPr/>
        <w:t>63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accommodation</w:t>
      </w:r>
      <w:r>
        <w:rPr>
          <w:spacing w:val="-6"/>
        </w:rPr>
        <w:t> </w:t>
      </w:r>
      <w:r>
        <w:rPr/>
        <w:t>aux</w:t>
      </w:r>
      <w:r>
        <w:rPr>
          <w:spacing w:val="-6"/>
        </w:rPr>
        <w:t> </w:t>
      </w:r>
      <w:r>
        <w:rPr/>
        <w:t>coutumes</w:t>
      </w:r>
      <w:r>
        <w:rPr>
          <w:spacing w:val="-6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lieu,</w:t>
      </w:r>
      <w:r>
        <w:rPr>
          <w:spacing w:val="-4"/>
        </w:rPr>
        <w:t> </w:t>
      </w:r>
      <w:r>
        <w:rPr>
          <w:spacing w:val="1"/>
        </w:rPr>
        <w:t>47.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MANUSCRITS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40"/>
        </w:rPr>
        <w:t> </w:t>
      </w:r>
      <w:r>
        <w:rPr/>
        <w:t>augmentent</w:t>
      </w:r>
      <w:r>
        <w:rPr>
          <w:spacing w:val="39"/>
        </w:rPr>
        <w:t> </w:t>
      </w:r>
      <w:r>
        <w:rPr>
          <w:spacing w:val="-1"/>
        </w:rPr>
        <w:t>le</w:t>
      </w:r>
      <w:r>
        <w:rPr>
          <w:spacing w:val="40"/>
        </w:rPr>
        <w:t> </w:t>
      </w:r>
      <w:r>
        <w:rPr>
          <w:spacing w:val="-1"/>
        </w:rPr>
        <w:t>patrimoine</w:t>
      </w:r>
      <w:r>
        <w:rPr>
          <w:spacing w:val="41"/>
        </w:rPr>
        <w:t> </w:t>
      </w:r>
      <w:r>
        <w:rPr/>
        <w:t>de</w:t>
      </w:r>
      <w:r>
        <w:rPr>
          <w:spacing w:val="40"/>
        </w:rPr>
        <w:t> </w:t>
      </w:r>
      <w:r>
        <w:rPr>
          <w:spacing w:val="-1"/>
        </w:rPr>
        <w:t>la</w:t>
      </w:r>
      <w:r>
        <w:rPr>
          <w:spacing w:val="40"/>
        </w:rPr>
        <w:t> </w:t>
      </w:r>
      <w:r>
        <w:rPr>
          <w:spacing w:val="-1"/>
        </w:rPr>
        <w:t>Congrégation,</w:t>
      </w:r>
      <w:r>
        <w:rPr>
          <w:spacing w:val="40"/>
        </w:rPr>
        <w:t> </w:t>
      </w:r>
      <w:r>
        <w:rPr>
          <w:spacing w:val="-1"/>
        </w:rPr>
        <w:t>Province</w:t>
      </w:r>
      <w:r>
        <w:rPr>
          <w:spacing w:val="40"/>
        </w:rPr>
        <w:t> </w:t>
      </w:r>
      <w:r>
        <w:rPr/>
        <w:t>ou</w:t>
      </w:r>
      <w:r>
        <w:rPr>
          <w:spacing w:val="38"/>
        </w:rPr>
        <w:t> </w:t>
      </w:r>
      <w:r>
        <w:rPr/>
        <w:t>Maison,</w:t>
      </w:r>
      <w:r>
        <w:rPr>
          <w:spacing w:val="40"/>
        </w:rPr>
        <w:t> </w:t>
      </w:r>
      <w:r>
        <w:rPr/>
        <w:t>534cd,</w:t>
      </w:r>
      <w:r>
        <w:rPr>
          <w:spacing w:val="38"/>
        </w:rPr>
        <w:t> </w:t>
      </w:r>
      <w:r>
        <w:rPr/>
        <w:t>535de,</w:t>
      </w:r>
      <w:r>
        <w:rPr>
          <w:spacing w:val="40"/>
        </w:rPr>
        <w:t> </w:t>
      </w:r>
      <w:r>
        <w:rPr>
          <w:spacing w:val="-1"/>
        </w:rPr>
        <w:t>536d.</w:t>
      </w:r>
      <w:r>
        <w:rPr>
          <w:spacing w:val="40"/>
        </w:rPr>
        <w:t> </w:t>
      </w:r>
      <w:r>
        <w:rPr>
          <w:spacing w:val="-1"/>
        </w:rPr>
        <w:t>v.</w:t>
      </w:r>
      <w:r>
        <w:rPr/>
      </w:r>
    </w:p>
    <w:p>
      <w:pPr>
        <w:pStyle w:val="Heading3"/>
        <w:spacing w:line="227" w:lineRule="exact" w:before="5"/>
        <w:ind w:left="540" w:right="0"/>
        <w:jc w:val="both"/>
        <w:rPr>
          <w:b w:val="0"/>
          <w:bCs w:val="0"/>
        </w:rPr>
      </w:pPr>
      <w:r>
        <w:rPr>
          <w:spacing w:val="-1"/>
        </w:rPr>
        <w:t>Écrits.</w:t>
      </w:r>
      <w:r>
        <w:rPr>
          <w:b w:val="0"/>
        </w:rPr>
      </w:r>
    </w:p>
    <w:p>
      <w:pPr>
        <w:spacing w:line="227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MARGINAUX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sz w:val="20"/>
        </w:rPr>
        <w:t>sujets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préférentiels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notre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apostolat,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116.</w:t>
      </w:r>
      <w:r>
        <w:rPr>
          <w:rFonts w:ascii="Times New Roman" w:hAnsi="Times New Roman"/>
          <w:sz w:val="20"/>
        </w:rPr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MARIE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sa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fonction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dans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le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Mystère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du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Christ,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34c.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v.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Cœur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de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Marie.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MÉDITATION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3"/>
        </w:rPr>
        <w:t> </w:t>
      </w:r>
      <w:r>
        <w:rPr>
          <w:spacing w:val="-1"/>
        </w:rPr>
        <w:t>nécessite</w:t>
      </w:r>
      <w:r>
        <w:rPr>
          <w:spacing w:val="-5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temps,</w:t>
      </w:r>
      <w:r>
        <w:rPr>
          <w:spacing w:val="-4"/>
        </w:rPr>
        <w:t> </w:t>
      </w:r>
      <w:r>
        <w:rPr/>
        <w:t>89</w:t>
      </w:r>
      <w:r>
        <w:rPr>
          <w:spacing w:val="-3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jour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récollection,</w:t>
      </w:r>
      <w:r>
        <w:rPr>
          <w:spacing w:val="-3"/>
        </w:rPr>
        <w:t> </w:t>
      </w:r>
      <w:r>
        <w:rPr/>
        <w:t>91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préparation</w:t>
      </w:r>
      <w:r>
        <w:rPr>
          <w:spacing w:val="-5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ministère,</w:t>
      </w:r>
      <w:r>
        <w:rPr>
          <w:spacing w:val="-4"/>
        </w:rPr>
        <w:t> </w:t>
      </w:r>
      <w:r>
        <w:rPr>
          <w:spacing w:val="1"/>
        </w:rPr>
        <w:t>264.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z w:val="20"/>
        </w:rPr>
        <w:t>MEMBRES</w:t>
      </w:r>
      <w:r>
        <w:rPr>
          <w:rFonts w:ascii="Times New Roman"/>
          <w:b/>
          <w:spacing w:val="-7"/>
          <w:sz w:val="20"/>
        </w:rPr>
        <w:t> </w:t>
      </w:r>
      <w:r>
        <w:rPr>
          <w:rFonts w:ascii="Times New Roman"/>
          <w:sz w:val="20"/>
        </w:rPr>
        <w:t>des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pacing w:val="-1"/>
          <w:sz w:val="20"/>
        </w:rPr>
        <w:t>Chapitres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z w:val="20"/>
        </w:rPr>
        <w:t>: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z w:val="20"/>
        </w:rPr>
        <w:t>v.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b/>
          <w:spacing w:val="-1"/>
          <w:sz w:val="20"/>
        </w:rPr>
        <w:t>Capitulants,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b/>
          <w:sz w:val="20"/>
        </w:rPr>
        <w:t>etc.</w:t>
      </w:r>
      <w:r>
        <w:rPr>
          <w:rFonts w:ascii="Times New Roman"/>
          <w:sz w:val="20"/>
        </w:rPr>
      </w:r>
    </w:p>
    <w:p>
      <w:pPr>
        <w:pStyle w:val="BodyText"/>
        <w:spacing w:line="241" w:lineRule="auto"/>
        <w:ind w:left="540" w:right="116" w:hanging="428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</w:rPr>
        <w:t>MÉMOIRE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3"/>
        </w:rPr>
        <w:t> </w:t>
      </w:r>
      <w:r>
        <w:rPr/>
        <w:t>à</w:t>
      </w:r>
      <w:r>
        <w:rPr>
          <w:spacing w:val="10"/>
        </w:rPr>
        <w:t> </w:t>
      </w:r>
      <w:r>
        <w:rPr>
          <w:spacing w:val="-1"/>
        </w:rPr>
        <w:t>présenter</w:t>
      </w:r>
      <w:r>
        <w:rPr>
          <w:spacing w:val="13"/>
        </w:rPr>
        <w:t> </w:t>
      </w:r>
      <w:r>
        <w:rPr>
          <w:spacing w:val="-1"/>
        </w:rPr>
        <w:t>aux</w:t>
      </w:r>
      <w:r>
        <w:rPr>
          <w:spacing w:val="12"/>
        </w:rPr>
        <w:t> </w:t>
      </w:r>
      <w:r>
        <w:rPr>
          <w:spacing w:val="-1"/>
        </w:rPr>
        <w:t>Chapitres</w:t>
      </w:r>
      <w:r>
        <w:rPr>
          <w:spacing w:val="-2"/>
        </w:rPr>
        <w:t> </w:t>
      </w:r>
      <w:r>
        <w:rPr/>
        <w:t>:</w:t>
      </w:r>
      <w:r>
        <w:rPr>
          <w:spacing w:val="12"/>
        </w:rPr>
        <w:t> </w:t>
      </w:r>
      <w:r>
        <w:rPr/>
        <w:t>rapport</w:t>
      </w:r>
      <w:r>
        <w:rPr>
          <w:spacing w:val="12"/>
        </w:rPr>
        <w:t> </w:t>
      </w:r>
      <w:r>
        <w:rPr>
          <w:spacing w:val="-1"/>
        </w:rPr>
        <w:t>préalable</w:t>
      </w:r>
      <w:r>
        <w:rPr>
          <w:spacing w:val="11"/>
        </w:rPr>
        <w:t> </w:t>
      </w:r>
      <w:r>
        <w:rPr>
          <w:spacing w:val="-1"/>
        </w:rPr>
        <w:t>triennal,</w:t>
      </w:r>
      <w:r>
        <w:rPr>
          <w:spacing w:val="13"/>
        </w:rPr>
        <w:t> </w:t>
      </w:r>
      <w:r>
        <w:rPr/>
        <w:t>377-378</w:t>
      </w:r>
      <w:r>
        <w:rPr>
          <w:spacing w:val="-1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élaboration,</w:t>
      </w:r>
      <w:r>
        <w:rPr>
          <w:spacing w:val="12"/>
        </w:rPr>
        <w:t> </w:t>
      </w:r>
      <w:r>
        <w:rPr/>
        <w:t>388</w:t>
      </w:r>
      <w:r>
        <w:rPr>
          <w:spacing w:val="-3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annuel</w:t>
      </w:r>
      <w:r>
        <w:rPr>
          <w:spacing w:val="12"/>
        </w:rPr>
        <w:t> </w:t>
      </w:r>
      <w:r>
        <w:rPr/>
        <w:t>du</w:t>
      </w:r>
      <w:r>
        <w:rPr>
          <w:spacing w:val="83"/>
          <w:w w:val="99"/>
        </w:rPr>
        <w:t> </w:t>
      </w:r>
      <w:r>
        <w:rPr>
          <w:spacing w:val="-1"/>
        </w:rPr>
        <w:t>Procurateur</w:t>
      </w:r>
      <w:r>
        <w:rPr>
          <w:spacing w:val="37"/>
        </w:rPr>
        <w:t> </w:t>
      </w:r>
      <w:r>
        <w:rPr/>
        <w:t>et</w:t>
      </w:r>
      <w:r>
        <w:rPr>
          <w:spacing w:val="36"/>
        </w:rPr>
        <w:t> </w:t>
      </w:r>
      <w:r>
        <w:rPr/>
        <w:t>du</w:t>
      </w:r>
      <w:r>
        <w:rPr>
          <w:spacing w:val="35"/>
        </w:rPr>
        <w:t> </w:t>
      </w:r>
      <w:r>
        <w:rPr/>
        <w:t>Postulateur,</w:t>
      </w:r>
      <w:r>
        <w:rPr>
          <w:spacing w:val="36"/>
        </w:rPr>
        <w:t> </w:t>
      </w:r>
      <w:r>
        <w:rPr/>
        <w:t>493</w:t>
      </w:r>
      <w:r>
        <w:rPr>
          <w:spacing w:val="-2"/>
        </w:rPr>
        <w:t> </w:t>
      </w:r>
      <w:r>
        <w:rPr/>
        <w:t>;</w:t>
      </w:r>
      <w:r>
        <w:rPr>
          <w:spacing w:val="36"/>
        </w:rPr>
        <w:t> </w:t>
      </w:r>
      <w:r>
        <w:rPr/>
        <w:t>du</w:t>
      </w:r>
      <w:r>
        <w:rPr>
          <w:spacing w:val="35"/>
        </w:rPr>
        <w:t> </w:t>
      </w:r>
      <w:r>
        <w:rPr>
          <w:spacing w:val="-1"/>
        </w:rPr>
        <w:t>Conseil</w:t>
      </w:r>
      <w:r>
        <w:rPr>
          <w:spacing w:val="36"/>
        </w:rPr>
        <w:t> </w:t>
      </w:r>
      <w:r>
        <w:rPr/>
        <w:t>d’Économie,</w:t>
      </w:r>
      <w:r>
        <w:rPr>
          <w:spacing w:val="36"/>
        </w:rPr>
        <w:t> </w:t>
      </w:r>
      <w:r>
        <w:rPr/>
        <w:t>546c</w:t>
      </w:r>
      <w:r>
        <w:rPr>
          <w:spacing w:val="-2"/>
        </w:rPr>
        <w:t> </w:t>
      </w:r>
      <w:r>
        <w:rPr/>
        <w:t>;</w:t>
      </w:r>
      <w:r>
        <w:rPr>
          <w:spacing w:val="36"/>
        </w:rPr>
        <w:t> </w:t>
      </w:r>
      <w:r>
        <w:rPr/>
        <w:t>-</w:t>
      </w:r>
      <w:r>
        <w:rPr>
          <w:spacing w:val="37"/>
        </w:rPr>
        <w:t> </w:t>
      </w:r>
      <w:r>
        <w:rPr>
          <w:spacing w:val="-1"/>
        </w:rPr>
        <w:t>économique,</w:t>
      </w:r>
      <w:r>
        <w:rPr>
          <w:spacing w:val="36"/>
        </w:rPr>
        <w:t> </w:t>
      </w:r>
      <w:r>
        <w:rPr>
          <w:spacing w:val="1"/>
        </w:rPr>
        <w:t>563.</w:t>
      </w:r>
      <w:r>
        <w:rPr>
          <w:spacing w:val="36"/>
        </w:rPr>
        <w:t> </w:t>
      </w:r>
      <w:r>
        <w:rPr>
          <w:spacing w:val="-1"/>
        </w:rPr>
        <w:t>v.</w:t>
      </w:r>
      <w:r>
        <w:rPr>
          <w:spacing w:val="3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Informations,</w:t>
      </w:r>
      <w:r>
        <w:rPr>
          <w:rFonts w:ascii="Times New Roman" w:hAnsi="Times New Roman" w:cs="Times New Roman" w:eastAsia="Times New Roman"/>
          <w:b/>
          <w:bCs/>
          <w:spacing w:val="86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</w:rPr>
        <w:t>Rapport.</w:t>
      </w:r>
      <w:r>
        <w:rPr>
          <w:rFonts w:ascii="Times New Roman" w:hAnsi="Times New Roman" w:cs="Times New Roman" w:eastAsia="Times New Roman"/>
        </w:rPr>
      </w:r>
    </w:p>
    <w:p>
      <w:pPr>
        <w:spacing w:line="224" w:lineRule="exact" w:before="0"/>
        <w:ind w:left="112" w:right="2301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MÉNAGE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témoignage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mortification,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1"/>
          <w:sz w:val="20"/>
        </w:rPr>
        <w:t>98.</w:t>
      </w:r>
      <w:r>
        <w:rPr>
          <w:rFonts w:ascii="Times New Roman" w:hAnsi="Times New Roman"/>
          <w:sz w:val="20"/>
        </w:rPr>
      </w:r>
    </w:p>
    <w:p>
      <w:pPr>
        <w:pStyle w:val="Heading3"/>
        <w:spacing w:line="228" w:lineRule="exact" w:before="5"/>
        <w:ind w:left="112" w:right="2301"/>
        <w:jc w:val="left"/>
        <w:rPr>
          <w:b w:val="0"/>
          <w:bCs w:val="0"/>
        </w:rPr>
      </w:pPr>
      <w:r>
        <w:rPr/>
        <w:t>MENTALISATION</w:t>
      </w:r>
      <w:r>
        <w:rPr>
          <w:b w:val="0"/>
        </w:rPr>
      </w:r>
    </w:p>
    <w:p>
      <w:pPr>
        <w:pStyle w:val="BodyText"/>
        <w:spacing w:line="239" w:lineRule="auto"/>
        <w:ind w:left="540" w:right="116" w:hanging="428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/>
          <w:b/>
        </w:rPr>
        <w:t>MESSES</w:t>
      </w:r>
      <w:r>
        <w:rPr>
          <w:rFonts w:ascii="Times New Roman" w:hAnsi="Times New Roman"/>
          <w:b/>
          <w:spacing w:val="-3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46"/>
        </w:rPr>
        <w:t> </w:t>
      </w:r>
      <w:r>
        <w:rPr/>
        <w:t>pour</w:t>
      </w:r>
      <w:r>
        <w:rPr>
          <w:spacing w:val="46"/>
        </w:rPr>
        <w:t> </w:t>
      </w:r>
      <w:r>
        <w:rPr>
          <w:spacing w:val="-1"/>
        </w:rPr>
        <w:t>les</w:t>
      </w:r>
      <w:r>
        <w:rPr>
          <w:spacing w:val="46"/>
        </w:rPr>
        <w:t> </w:t>
      </w:r>
      <w:r>
        <w:rPr>
          <w:spacing w:val="-1"/>
        </w:rPr>
        <w:t>défunts</w:t>
      </w:r>
      <w:r>
        <w:rPr>
          <w:spacing w:val="47"/>
        </w:rPr>
        <w:t> </w:t>
      </w:r>
      <w:r>
        <w:rPr/>
        <w:t>de</w:t>
      </w:r>
      <w:r>
        <w:rPr>
          <w:spacing w:val="46"/>
        </w:rPr>
        <w:t> </w:t>
      </w:r>
      <w:r>
        <w:rPr>
          <w:spacing w:val="-1"/>
        </w:rPr>
        <w:t>la</w:t>
      </w:r>
      <w:r>
        <w:rPr>
          <w:spacing w:val="46"/>
        </w:rPr>
        <w:t> </w:t>
      </w:r>
      <w:r>
        <w:rPr>
          <w:spacing w:val="-1"/>
        </w:rPr>
        <w:t>Congrégation,</w:t>
      </w:r>
      <w:r>
        <w:rPr>
          <w:spacing w:val="46"/>
        </w:rPr>
        <w:t> </w:t>
      </w:r>
      <w:r>
        <w:rPr/>
        <w:t>pour</w:t>
      </w:r>
      <w:r>
        <w:rPr>
          <w:spacing w:val="47"/>
        </w:rPr>
        <w:t> </w:t>
      </w:r>
      <w:r>
        <w:rPr/>
        <w:t>les</w:t>
      </w:r>
      <w:r>
        <w:rPr>
          <w:spacing w:val="45"/>
        </w:rPr>
        <w:t> </w:t>
      </w:r>
      <w:r>
        <w:rPr>
          <w:spacing w:val="-1"/>
        </w:rPr>
        <w:t>familiers</w:t>
      </w:r>
      <w:r>
        <w:rPr>
          <w:spacing w:val="45"/>
        </w:rPr>
        <w:t> </w:t>
      </w:r>
      <w:r>
        <w:rPr/>
        <w:t>et</w:t>
      </w:r>
      <w:r>
        <w:rPr>
          <w:spacing w:val="45"/>
        </w:rPr>
        <w:t> </w:t>
      </w:r>
      <w:r>
        <w:rPr>
          <w:spacing w:val="-1"/>
        </w:rPr>
        <w:t>bienfaiteurs,</w:t>
      </w:r>
      <w:r>
        <w:rPr>
          <w:spacing w:val="48"/>
        </w:rPr>
        <w:t> </w:t>
      </w:r>
      <w:r>
        <w:rPr/>
        <w:t>54</w:t>
      </w:r>
      <w:r>
        <w:rPr>
          <w:spacing w:val="-1"/>
        </w:rPr>
        <w:t> </w:t>
      </w:r>
      <w:r>
        <w:rPr/>
        <w:t>;</w:t>
      </w:r>
      <w:r>
        <w:rPr>
          <w:spacing w:val="45"/>
        </w:rPr>
        <w:t> </w:t>
      </w:r>
      <w:r>
        <w:rPr>
          <w:spacing w:val="-1"/>
        </w:rPr>
        <w:t>intention,</w:t>
      </w:r>
      <w:r>
        <w:rPr>
          <w:spacing w:val="46"/>
        </w:rPr>
        <w:t> </w:t>
      </w:r>
      <w:r>
        <w:rPr>
          <w:spacing w:val="-1"/>
        </w:rPr>
        <w:t>honoraires,</w:t>
      </w:r>
      <w:r>
        <w:rPr>
          <w:spacing w:val="77"/>
          <w:w w:val="99"/>
        </w:rPr>
        <w:t> </w:t>
      </w:r>
      <w:r>
        <w:rPr>
          <w:spacing w:val="-1"/>
        </w:rPr>
        <w:t>[Collecturies]</w:t>
      </w:r>
      <w:r>
        <w:rPr/>
        <w:t> </w:t>
      </w:r>
      <w:r>
        <w:rPr>
          <w:spacing w:val="-1"/>
        </w:rPr>
        <w:t>Administration,</w:t>
      </w:r>
      <w:r>
        <w:rPr>
          <w:spacing w:val="47"/>
        </w:rPr>
        <w:t> </w:t>
      </w:r>
      <w:r>
        <w:rPr/>
        <w:t>266,</w:t>
      </w:r>
      <w:r>
        <w:rPr>
          <w:spacing w:val="46"/>
        </w:rPr>
        <w:t> </w:t>
      </w:r>
      <w:r>
        <w:rPr/>
        <w:t>536a</w:t>
      </w:r>
      <w:r>
        <w:rPr>
          <w:spacing w:val="-5"/>
        </w:rPr>
        <w:t> </w:t>
      </w:r>
      <w:r>
        <w:rPr/>
        <w:t>;</w:t>
      </w:r>
      <w:r>
        <w:rPr>
          <w:spacing w:val="48"/>
        </w:rPr>
        <w:t> </w:t>
      </w:r>
      <w:r>
        <w:rPr>
          <w:spacing w:val="-1"/>
        </w:rPr>
        <w:t>acceptation</w:t>
      </w:r>
      <w:r>
        <w:rPr>
          <w:spacing w:val="46"/>
        </w:rPr>
        <w:t> </w:t>
      </w:r>
      <w:r>
        <w:rPr/>
        <w:t>de</w:t>
      </w:r>
      <w:r>
        <w:rPr>
          <w:spacing w:val="46"/>
        </w:rPr>
        <w:t> </w:t>
      </w:r>
      <w:r>
        <w:rPr>
          <w:spacing w:val="-1"/>
        </w:rPr>
        <w:t>Messes</w:t>
      </w:r>
      <w:r>
        <w:rPr>
          <w:spacing w:val="47"/>
        </w:rPr>
        <w:t> </w:t>
      </w:r>
      <w:r>
        <w:rPr>
          <w:spacing w:val="-1"/>
        </w:rPr>
        <w:t>perpétuelles,</w:t>
      </w:r>
      <w:r>
        <w:rPr>
          <w:spacing w:val="47"/>
        </w:rPr>
        <w:t> </w:t>
      </w:r>
      <w:r>
        <w:rPr/>
        <w:t>457r,</w:t>
      </w:r>
      <w:r>
        <w:rPr>
          <w:spacing w:val="46"/>
        </w:rPr>
        <w:t> </w:t>
      </w:r>
      <w:r>
        <w:rPr/>
        <w:t>496o</w:t>
      </w:r>
      <w:r>
        <w:rPr>
          <w:spacing w:val="46"/>
        </w:rPr>
        <w:t> </w:t>
      </w:r>
      <w:r>
        <w:rPr>
          <w:rFonts w:ascii="Times New Roman" w:hAnsi="Times New Roman"/>
          <w:b/>
        </w:rPr>
        <w:t>;</w:t>
      </w:r>
      <w:r>
        <w:rPr>
          <w:rFonts w:ascii="Times New Roman" w:hAnsi="Times New Roman"/>
          <w:b/>
          <w:spacing w:val="49"/>
        </w:rPr>
        <w:t> </w:t>
      </w:r>
      <w:r>
        <w:rPr>
          <w:spacing w:val="-1"/>
        </w:rPr>
        <w:t>doivent</w:t>
      </w:r>
      <w:r>
        <w:rPr>
          <w:spacing w:val="47"/>
        </w:rPr>
        <w:t> </w:t>
      </w:r>
      <w:r>
        <w:rPr>
          <w:spacing w:val="-1"/>
        </w:rPr>
        <w:t>être</w:t>
      </w:r>
      <w:r>
        <w:rPr>
          <w:spacing w:val="129"/>
          <w:w w:val="99"/>
        </w:rPr>
        <w:t> </w:t>
      </w:r>
      <w:r>
        <w:rPr>
          <w:spacing w:val="-1"/>
        </w:rPr>
        <w:t>annotés,</w:t>
      </w:r>
      <w:r>
        <w:rPr>
          <w:spacing w:val="-3"/>
        </w:rPr>
        <w:t> </w:t>
      </w:r>
      <w:r>
        <w:rPr/>
        <w:t>557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primauté</w:t>
      </w:r>
      <w:r>
        <w:rPr>
          <w:spacing w:val="-4"/>
        </w:rPr>
        <w:t> </w:t>
      </w:r>
      <w:r>
        <w:rPr/>
        <w:t>dans</w:t>
      </w:r>
      <w:r>
        <w:rPr>
          <w:spacing w:val="-5"/>
        </w:rPr>
        <w:t> </w:t>
      </w:r>
      <w:r>
        <w:rPr/>
        <w:t>notre</w:t>
      </w:r>
      <w:r>
        <w:rPr>
          <w:spacing w:val="-4"/>
        </w:rPr>
        <w:t> </w:t>
      </w:r>
      <w:r>
        <w:rPr>
          <w:spacing w:val="-1"/>
        </w:rPr>
        <w:t>piété,</w:t>
      </w:r>
      <w:r>
        <w:rPr>
          <w:spacing w:val="-3"/>
        </w:rPr>
        <w:t> </w:t>
      </w:r>
      <w:r>
        <w:rPr>
          <w:spacing w:val="-1"/>
        </w:rPr>
        <w:t>85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Libre,</w:t>
      </w:r>
      <w:r>
        <w:rPr>
          <w:spacing w:val="-3"/>
        </w:rPr>
        <w:t> </w:t>
      </w:r>
      <w:r>
        <w:rPr/>
        <w:t>409.</w:t>
      </w:r>
      <w:r>
        <w:rPr>
          <w:spacing w:val="-3"/>
        </w:rPr>
        <w:t> </w:t>
      </w:r>
      <w:r>
        <w:rPr>
          <w:spacing w:val="-1"/>
        </w:rPr>
        <w:t>v.</w:t>
      </w:r>
      <w:r>
        <w:rPr>
          <w:spacing w:val="-3"/>
        </w:rPr>
        <w:t> </w:t>
      </w:r>
      <w:r>
        <w:rPr>
          <w:rFonts w:ascii="Times New Roman" w:hAnsi="Times New Roman"/>
          <w:b/>
        </w:rPr>
        <w:t>Suffrages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;</w:t>
      </w:r>
      <w:r>
        <w:rPr>
          <w:rFonts w:ascii="Times New Roman" w:hAnsi="Times New Roman"/>
        </w:rPr>
      </w:r>
    </w:p>
    <w:p>
      <w:pPr>
        <w:pStyle w:val="BodyText"/>
        <w:spacing w:line="240" w:lineRule="auto"/>
        <w:ind w:left="539" w:right="115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MINISTÈRE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0"/>
        </w:rPr>
        <w:t> </w:t>
      </w:r>
      <w:r>
        <w:rPr/>
        <w:t>de</w:t>
      </w:r>
      <w:r>
        <w:rPr>
          <w:spacing w:val="39"/>
        </w:rPr>
        <w:t> </w:t>
      </w:r>
      <w:r>
        <w:rPr>
          <w:spacing w:val="-1"/>
        </w:rPr>
        <w:t>la</w:t>
      </w:r>
      <w:r>
        <w:rPr>
          <w:spacing w:val="40"/>
        </w:rPr>
        <w:t> </w:t>
      </w:r>
      <w:r>
        <w:rPr/>
        <w:t>Parole</w:t>
      </w:r>
      <w:r>
        <w:rPr>
          <w:spacing w:val="-5"/>
        </w:rPr>
        <w:t> </w:t>
      </w:r>
      <w:r>
        <w:rPr/>
        <w:t>:</w:t>
      </w:r>
      <w:r>
        <w:rPr>
          <w:spacing w:val="39"/>
        </w:rPr>
        <w:t> </w:t>
      </w:r>
      <w:r>
        <w:rPr>
          <w:spacing w:val="-1"/>
        </w:rPr>
        <w:t>notre</w:t>
      </w:r>
      <w:r>
        <w:rPr>
          <w:spacing w:val="40"/>
        </w:rPr>
        <w:t> </w:t>
      </w:r>
      <w:r>
        <w:rPr>
          <w:spacing w:val="-1"/>
        </w:rPr>
        <w:t>vocation</w:t>
      </w:r>
      <w:r>
        <w:rPr>
          <w:spacing w:val="39"/>
        </w:rPr>
        <w:t> </w:t>
      </w:r>
      <w:r>
        <w:rPr>
          <w:spacing w:val="-1"/>
        </w:rPr>
        <w:t>spéciale,</w:t>
      </w:r>
      <w:r>
        <w:rPr>
          <w:spacing w:val="40"/>
        </w:rPr>
        <w:t> </w:t>
      </w:r>
      <w:r>
        <w:rPr/>
        <w:t>101,27,</w:t>
      </w:r>
      <w:r>
        <w:rPr>
          <w:spacing w:val="36"/>
        </w:rPr>
        <w:t> </w:t>
      </w:r>
      <w:r>
        <w:rPr/>
        <w:t>527</w:t>
      </w:r>
      <w:r>
        <w:rPr>
          <w:spacing w:val="-1"/>
        </w:rPr>
        <w:t> </w:t>
      </w:r>
      <w:r>
        <w:rPr/>
        <w:t>;</w:t>
      </w:r>
      <w:r>
        <w:rPr>
          <w:spacing w:val="38"/>
        </w:rPr>
        <w:t> </w:t>
      </w:r>
      <w:r>
        <w:rPr>
          <w:spacing w:val="-1"/>
        </w:rPr>
        <w:t>rétribué</w:t>
      </w:r>
      <w:r>
        <w:rPr>
          <w:spacing w:val="40"/>
        </w:rPr>
        <w:t> </w:t>
      </w:r>
      <w:r>
        <w:rPr/>
        <w:t>et</w:t>
      </w:r>
      <w:r>
        <w:rPr>
          <w:spacing w:val="38"/>
        </w:rPr>
        <w:t> </w:t>
      </w:r>
      <w:r>
        <w:rPr>
          <w:spacing w:val="-1"/>
        </w:rPr>
        <w:t>gratuit,</w:t>
      </w:r>
      <w:r>
        <w:rPr>
          <w:spacing w:val="40"/>
        </w:rPr>
        <w:t> </w:t>
      </w:r>
      <w:r>
        <w:rPr/>
        <w:t>69-70</w:t>
      </w:r>
      <w:r>
        <w:rPr>
          <w:spacing w:val="-1"/>
        </w:rPr>
        <w:t> </w:t>
      </w:r>
      <w:r>
        <w:rPr/>
        <w:t>;</w:t>
      </w:r>
      <w:r>
        <w:rPr>
          <w:spacing w:val="38"/>
        </w:rPr>
        <w:t> </w:t>
      </w:r>
      <w:r>
        <w:rPr>
          <w:spacing w:val="-1"/>
        </w:rPr>
        <w:t>l’éducation</w:t>
      </w:r>
      <w:r>
        <w:rPr>
          <w:spacing w:val="38"/>
        </w:rPr>
        <w:t> </w:t>
      </w:r>
      <w:r>
        <w:rPr/>
        <w:t>est</w:t>
      </w:r>
      <w:r>
        <w:rPr>
          <w:spacing w:val="93"/>
          <w:w w:val="99"/>
        </w:rPr>
        <w:t> </w:t>
      </w:r>
      <w:r>
        <w:rPr>
          <w:spacing w:val="-1"/>
        </w:rPr>
        <w:t>ministère</w:t>
      </w:r>
      <w:r>
        <w:rPr>
          <w:spacing w:val="23"/>
        </w:rPr>
        <w:t> </w:t>
      </w:r>
      <w:r>
        <w:rPr/>
        <w:t>propre,</w:t>
      </w:r>
      <w:r>
        <w:rPr>
          <w:spacing w:val="23"/>
        </w:rPr>
        <w:t> </w:t>
      </w:r>
      <w:r>
        <w:rPr/>
        <w:t>129</w:t>
      </w:r>
      <w:r>
        <w:rPr>
          <w:spacing w:val="-2"/>
        </w:rPr>
        <w:t> </w:t>
      </w:r>
      <w:r>
        <w:rPr/>
        <w:t>;</w:t>
      </w:r>
      <w:r>
        <w:rPr>
          <w:spacing w:val="23"/>
        </w:rPr>
        <w:t> </w:t>
      </w:r>
      <w:r>
        <w:rPr>
          <w:spacing w:val="-1"/>
        </w:rPr>
        <w:t>préparation</w:t>
      </w:r>
      <w:r>
        <w:rPr>
          <w:spacing w:val="21"/>
        </w:rPr>
        <w:t> </w:t>
      </w:r>
      <w:r>
        <w:rPr/>
        <w:t>par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culture</w:t>
      </w:r>
      <w:r>
        <w:rPr>
          <w:spacing w:val="24"/>
        </w:rPr>
        <w:t> </w:t>
      </w:r>
      <w:r>
        <w:rPr/>
        <w:t>des</w:t>
      </w:r>
      <w:r>
        <w:rPr>
          <w:spacing w:val="24"/>
        </w:rPr>
        <w:t> </w:t>
      </w:r>
      <w:r>
        <w:rPr>
          <w:spacing w:val="-1"/>
        </w:rPr>
        <w:t>sciences</w:t>
      </w:r>
      <w:r>
        <w:rPr>
          <w:spacing w:val="24"/>
        </w:rPr>
        <w:t> </w:t>
      </w:r>
      <w:r>
        <w:rPr>
          <w:spacing w:val="-1"/>
        </w:rPr>
        <w:t>sacrées</w:t>
      </w:r>
      <w:r>
        <w:rPr>
          <w:spacing w:val="22"/>
        </w:rPr>
        <w:t> </w:t>
      </w:r>
      <w:r>
        <w:rPr>
          <w:spacing w:val="1"/>
        </w:rPr>
        <w:t>et</w:t>
      </w:r>
      <w:r>
        <w:rPr>
          <w:spacing w:val="22"/>
        </w:rPr>
        <w:t> </w:t>
      </w:r>
      <w:r>
        <w:rPr>
          <w:spacing w:val="-1"/>
        </w:rPr>
        <w:t>profanes,</w:t>
      </w:r>
      <w:r>
        <w:rPr>
          <w:spacing w:val="24"/>
        </w:rPr>
        <w:t> </w:t>
      </w:r>
      <w:r>
        <w:rPr/>
        <w:t>144</w:t>
      </w:r>
      <w:r>
        <w:rPr>
          <w:spacing w:val="-2"/>
        </w:rPr>
        <w:t> </w:t>
      </w:r>
      <w:r>
        <w:rPr/>
        <w:t>;</w:t>
      </w:r>
      <w:r>
        <w:rPr>
          <w:spacing w:val="22"/>
        </w:rPr>
        <w:t> </w:t>
      </w:r>
      <w:r>
        <w:rPr/>
        <w:t>et</w:t>
      </w:r>
      <w:r>
        <w:rPr>
          <w:spacing w:val="23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>
          <w:spacing w:val="-1"/>
        </w:rPr>
        <w:t>silence,</w:t>
      </w:r>
      <w:r>
        <w:rPr>
          <w:spacing w:val="23"/>
        </w:rPr>
        <w:t> </w:t>
      </w:r>
      <w:r>
        <w:rPr/>
        <w:t>151</w:t>
      </w:r>
      <w:r>
        <w:rPr>
          <w:spacing w:val="-4"/>
        </w:rPr>
        <w:t> </w:t>
      </w:r>
      <w:r>
        <w:rPr/>
        <w:t>;</w:t>
      </w:r>
      <w:r>
        <w:rPr>
          <w:spacing w:val="117"/>
          <w:w w:val="99"/>
        </w:rPr>
        <w:t> </w:t>
      </w:r>
      <w:r>
        <w:rPr>
          <w:spacing w:val="-1"/>
        </w:rPr>
        <w:t>formation</w:t>
      </w:r>
      <w:r>
        <w:rPr>
          <w:spacing w:val="-3"/>
        </w:rPr>
        <w:t> </w:t>
      </w:r>
      <w:r>
        <w:rPr>
          <w:spacing w:val="-1"/>
        </w:rPr>
        <w:t>spécifique </w:t>
      </w:r>
      <w:r>
        <w:rPr/>
        <w:t>pour </w:t>
      </w:r>
      <w:r>
        <w:rPr>
          <w:spacing w:val="-1"/>
        </w:rPr>
        <w:t>le</w:t>
      </w:r>
      <w:r>
        <w:rPr>
          <w:spacing w:val="1"/>
        </w:rPr>
        <w:t> </w:t>
      </w:r>
      <w:r>
        <w:rPr/>
        <w:t>– sacerdotal</w:t>
      </w:r>
      <w:r>
        <w:rPr>
          <w:spacing w:val="-2"/>
        </w:rPr>
        <w:t> </w:t>
      </w:r>
      <w:r>
        <w:rPr/>
        <w:t>et</w:t>
      </w:r>
      <w:r>
        <w:rPr>
          <w:spacing w:val="-1"/>
        </w:rPr>
        <w:t> diaconal, </w:t>
      </w:r>
      <w:r>
        <w:rPr/>
        <w:t>235,</w:t>
      </w:r>
      <w:r>
        <w:rPr>
          <w:spacing w:val="-1"/>
        </w:rPr>
        <w:t> </w:t>
      </w:r>
      <w:r>
        <w:rPr/>
        <w:t>237, 242d,</w:t>
      </w:r>
      <w:r>
        <w:rPr>
          <w:spacing w:val="-1"/>
        </w:rPr>
        <w:t> 258</w:t>
      </w:r>
      <w:r>
        <w:rPr>
          <w:spacing w:val="-2"/>
        </w:rPr>
        <w:t> </w:t>
      </w:r>
      <w:r>
        <w:rPr/>
        <w:t>;</w:t>
      </w:r>
      <w:r>
        <w:rPr>
          <w:spacing w:val="47"/>
        </w:rPr>
        <w:t> </w:t>
      </w:r>
      <w:r>
        <w:rPr>
          <w:spacing w:val="-1"/>
        </w:rPr>
        <w:t>idonéité</w:t>
      </w:r>
      <w:r>
        <w:rPr/>
        <w:t> et</w:t>
      </w:r>
      <w:r>
        <w:rPr>
          <w:spacing w:val="-2"/>
        </w:rPr>
        <w:t> </w:t>
      </w:r>
      <w:r>
        <w:rPr>
          <w:spacing w:val="-1"/>
        </w:rPr>
        <w:t>vertus</w:t>
      </w:r>
      <w:r>
        <w:rPr>
          <w:spacing w:val="-2"/>
        </w:rPr>
        <w:t> </w:t>
      </w:r>
      <w:r>
        <w:rPr>
          <w:spacing w:val="-1"/>
        </w:rPr>
        <w:t>requises,</w:t>
      </w:r>
      <w:r>
        <w:rPr/>
        <w:t> 242ce</w:t>
      </w:r>
      <w:r>
        <w:rPr>
          <w:spacing w:val="-3"/>
        </w:rPr>
        <w:t> </w:t>
      </w:r>
      <w:r>
        <w:rPr/>
        <w:t>;</w:t>
      </w:r>
      <w:r>
        <w:rPr>
          <w:spacing w:val="99"/>
          <w:w w:val="99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vivre</w:t>
      </w:r>
      <w:r>
        <w:rPr>
          <w:spacing w:val="2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manière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Claret,</w:t>
      </w:r>
      <w:r>
        <w:rPr>
          <w:spacing w:val="2"/>
        </w:rPr>
        <w:t> </w:t>
      </w:r>
      <w:r>
        <w:rPr/>
        <w:t>101</w:t>
      </w:r>
      <w:r>
        <w:rPr>
          <w:spacing w:val="-2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comment</w:t>
      </w:r>
      <w:r>
        <w:rPr/>
        <w:t> peut-il</w:t>
      </w:r>
      <w:r>
        <w:rPr>
          <w:spacing w:val="1"/>
        </w:rPr>
        <w:t> </w:t>
      </w:r>
      <w:r>
        <w:rPr/>
        <w:t>être</w:t>
      </w:r>
      <w:r>
        <w:rPr>
          <w:spacing w:val="2"/>
        </w:rPr>
        <w:t> </w:t>
      </w:r>
      <w:r>
        <w:rPr/>
        <w:t>exercé,</w:t>
      </w:r>
      <w:r>
        <w:rPr>
          <w:spacing w:val="2"/>
        </w:rPr>
        <w:t> </w:t>
      </w:r>
      <w:r>
        <w:rPr/>
        <w:t>125,</w:t>
      </w:r>
      <w:r>
        <w:rPr>
          <w:spacing w:val="1"/>
        </w:rPr>
        <w:t> </w:t>
      </w:r>
      <w:r>
        <w:rPr/>
        <w:t>260</w:t>
      </w:r>
      <w:r>
        <w:rPr>
          <w:spacing w:val="-2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celui</w:t>
      </w:r>
      <w:r>
        <w:rPr>
          <w:spacing w:val="1"/>
        </w:rPr>
        <w:t> </w:t>
      </w:r>
      <w:r>
        <w:rPr>
          <w:spacing w:val="-1"/>
        </w:rPr>
        <w:t>qui</w:t>
      </w:r>
      <w:r>
        <w:rPr>
          <w:spacing w:val="3"/>
        </w:rPr>
        <w:t> </w:t>
      </w:r>
      <w:r>
        <w:rPr/>
        <w:t>demande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dispense</w:t>
      </w:r>
      <w:r>
        <w:rPr>
          <w:spacing w:val="4"/>
        </w:rPr>
        <w:t> </w:t>
      </w:r>
      <w:r>
        <w:rPr>
          <w:spacing w:val="1"/>
        </w:rPr>
        <w:t>du</w:t>
      </w:r>
      <w:r>
        <w:rPr>
          <w:spacing w:val="70"/>
          <w:w w:val="99"/>
        </w:rPr>
        <w:t> </w:t>
      </w:r>
      <w:r>
        <w:rPr>
          <w:spacing w:val="-1"/>
        </w:rPr>
        <w:t>célibat</w:t>
      </w:r>
      <w:r>
        <w:rPr>
          <w:spacing w:val="-4"/>
        </w:rPr>
        <w:t> </w:t>
      </w:r>
      <w:r>
        <w:rPr/>
        <w:t>pourra</w:t>
      </w:r>
      <w:r>
        <w:rPr>
          <w:spacing w:val="-4"/>
        </w:rPr>
        <w:t> </w:t>
      </w:r>
      <w:r>
        <w:rPr>
          <w:spacing w:val="-1"/>
        </w:rPr>
        <w:t>être</w:t>
      </w:r>
      <w:r>
        <w:rPr>
          <w:spacing w:val="-4"/>
        </w:rPr>
        <w:t> </w:t>
      </w:r>
      <w:r>
        <w:rPr>
          <w:spacing w:val="-1"/>
        </w:rPr>
        <w:t>obligé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suspendre,</w:t>
      </w:r>
      <w:r>
        <w:rPr>
          <w:spacing w:val="-3"/>
        </w:rPr>
        <w:t> </w:t>
      </w:r>
      <w:r>
        <w:rPr/>
        <w:t>280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service </w:t>
      </w:r>
      <w:r>
        <w:rPr/>
        <w:t>«</w:t>
      </w:r>
      <w:r>
        <w:rPr>
          <w:spacing w:val="-9"/>
        </w:rPr>
        <w:t> </w:t>
      </w:r>
      <w:r>
        <w:rPr>
          <w:spacing w:val="-1"/>
        </w:rPr>
        <w:t>itinérant</w:t>
      </w:r>
      <w:r>
        <w:rPr>
          <w:spacing w:val="-2"/>
        </w:rPr>
        <w:t> »,</w:t>
      </w:r>
      <w:r>
        <w:rPr>
          <w:spacing w:val="-3"/>
        </w:rPr>
        <w:t> </w:t>
      </w:r>
      <w:r>
        <w:rPr/>
        <w:t>125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/>
        <w:t>apostolat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parole</w:t>
      </w:r>
      <w:r>
        <w:rPr>
          <w:spacing w:val="-4"/>
        </w:rPr>
        <w:t> </w:t>
      </w:r>
      <w:r>
        <w:rPr>
          <w:spacing w:val="-1"/>
        </w:rPr>
        <w:t>écrite,</w:t>
      </w:r>
      <w:r>
        <w:rPr>
          <w:spacing w:val="-3"/>
        </w:rPr>
        <w:t> </w:t>
      </w:r>
      <w:r>
        <w:rPr/>
        <w:t>128.</w:t>
      </w:r>
      <w:r>
        <w:rPr/>
      </w:r>
    </w:p>
    <w:p>
      <w:pPr>
        <w:pStyle w:val="BodyText"/>
        <w:spacing w:line="230" w:lineRule="exact" w:before="1"/>
        <w:ind w:left="539" w:right="116" w:hanging="428"/>
        <w:jc w:val="both"/>
      </w:pPr>
      <w:r>
        <w:rPr>
          <w:rFonts w:ascii="Times New Roman" w:hAnsi="Times New Roman"/>
          <w:b/>
        </w:rPr>
        <w:t>MINISTÈRES</w:t>
      </w:r>
      <w:r>
        <w:rPr>
          <w:rFonts w:ascii="Times New Roman" w:hAnsi="Times New Roman"/>
          <w:b/>
          <w:spacing w:val="-3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14"/>
        </w:rPr>
        <w:t> </w:t>
      </w:r>
      <w:r>
        <w:rPr>
          <w:spacing w:val="-1"/>
        </w:rPr>
        <w:t>ne</w:t>
      </w:r>
      <w:r>
        <w:rPr>
          <w:spacing w:val="11"/>
        </w:rPr>
        <w:t> </w:t>
      </w:r>
      <w:r>
        <w:rPr/>
        <w:t>pas</w:t>
      </w:r>
      <w:r>
        <w:rPr>
          <w:spacing w:val="9"/>
        </w:rPr>
        <w:t> </w:t>
      </w:r>
      <w:r>
        <w:rPr/>
        <w:t>les</w:t>
      </w:r>
      <w:r>
        <w:rPr>
          <w:spacing w:val="9"/>
        </w:rPr>
        <w:t> </w:t>
      </w:r>
      <w:r>
        <w:rPr/>
        <w:t>accepter</w:t>
      </w:r>
      <w:r>
        <w:rPr>
          <w:spacing w:val="11"/>
        </w:rPr>
        <w:t> </w:t>
      </w:r>
      <w:r>
        <w:rPr/>
        <w:t>en</w:t>
      </w:r>
      <w:r>
        <w:rPr>
          <w:spacing w:val="12"/>
        </w:rPr>
        <w:t> </w:t>
      </w:r>
      <w:r>
        <w:rPr>
          <w:spacing w:val="-1"/>
        </w:rPr>
        <w:t>marge</w:t>
      </w:r>
      <w:r>
        <w:rPr>
          <w:spacing w:val="11"/>
        </w:rPr>
        <w:t> </w:t>
      </w:r>
      <w:r>
        <w:rPr/>
        <w:t>des</w:t>
      </w:r>
      <w:r>
        <w:rPr>
          <w:spacing w:val="9"/>
        </w:rPr>
        <w:t> </w:t>
      </w:r>
      <w:r>
        <w:rPr/>
        <w:t>Supérieurs</w:t>
      </w:r>
      <w:r>
        <w:rPr>
          <w:spacing w:val="9"/>
        </w:rPr>
        <w:t> </w:t>
      </w:r>
      <w:r>
        <w:rPr/>
        <w:t>et</w:t>
      </w:r>
      <w:r>
        <w:rPr>
          <w:spacing w:val="12"/>
        </w:rPr>
        <w:t> </w:t>
      </w:r>
      <w:r>
        <w:rPr>
          <w:spacing w:val="-1"/>
        </w:rPr>
        <w:t>Communauté,</w:t>
      </w:r>
      <w:r>
        <w:rPr>
          <w:spacing w:val="11"/>
        </w:rPr>
        <w:t> </w:t>
      </w:r>
      <w:r>
        <w:rPr/>
        <w:t>76</w:t>
      </w:r>
      <w:r>
        <w:rPr>
          <w:spacing w:val="-1"/>
        </w:rPr>
        <w:t> </w:t>
      </w:r>
      <w:r>
        <w:rPr/>
        <w:t>;</w:t>
      </w:r>
      <w:r>
        <w:rPr>
          <w:spacing w:val="11"/>
        </w:rPr>
        <w:t> </w:t>
      </w:r>
      <w:r>
        <w:rPr/>
        <w:t>éviter</w:t>
      </w:r>
      <w:r>
        <w:rPr>
          <w:spacing w:val="11"/>
        </w:rPr>
        <w:t> </w:t>
      </w:r>
      <w:r>
        <w:rPr>
          <w:spacing w:val="-1"/>
        </w:rPr>
        <w:t>tout</w:t>
      </w:r>
      <w:r>
        <w:rPr>
          <w:spacing w:val="10"/>
        </w:rPr>
        <w:t> </w:t>
      </w:r>
      <w:r>
        <w:rPr>
          <w:spacing w:val="-1"/>
        </w:rPr>
        <w:t>envie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lucre,</w:t>
      </w:r>
      <w:r>
        <w:rPr>
          <w:spacing w:val="11"/>
        </w:rPr>
        <w:t> </w:t>
      </w:r>
      <w:r>
        <w:rPr/>
        <w:t>70</w:t>
      </w:r>
      <w:r>
        <w:rPr>
          <w:spacing w:val="-4"/>
        </w:rPr>
        <w:t> </w:t>
      </w:r>
      <w:r>
        <w:rPr/>
        <w:t>;</w:t>
      </w:r>
      <w:r>
        <w:rPr>
          <w:spacing w:val="49"/>
          <w:w w:val="99"/>
        </w:rPr>
        <w:t> </w:t>
      </w:r>
      <w:r>
        <w:rPr>
          <w:spacing w:val="-1"/>
        </w:rPr>
        <w:t>patrimoine</w:t>
      </w:r>
      <w:r>
        <w:rPr>
          <w:spacing w:val="48"/>
        </w:rPr>
        <w:t> </w:t>
      </w:r>
      <w:r>
        <w:rPr>
          <w:spacing w:val="-1"/>
        </w:rPr>
        <w:t>stable</w:t>
      </w:r>
      <w:r>
        <w:rPr>
          <w:spacing w:val="46"/>
        </w:rPr>
        <w:t> </w:t>
      </w:r>
      <w:r>
        <w:rPr/>
        <w:t>pour</w:t>
      </w:r>
      <w:r>
        <w:rPr>
          <w:spacing w:val="46"/>
        </w:rPr>
        <w:t> </w:t>
      </w:r>
      <w:r>
        <w:rPr>
          <w:spacing w:val="-1"/>
        </w:rPr>
        <w:t>gratuits,</w:t>
      </w:r>
      <w:r>
        <w:rPr>
          <w:spacing w:val="46"/>
        </w:rPr>
        <w:t> </w:t>
      </w:r>
      <w:r>
        <w:rPr/>
        <w:t>70</w:t>
      </w:r>
      <w:r>
        <w:rPr>
          <w:spacing w:val="-1"/>
        </w:rPr>
        <w:t> </w:t>
      </w:r>
      <w:r>
        <w:rPr/>
        <w:t>;</w:t>
      </w:r>
      <w:r>
        <w:rPr>
          <w:spacing w:val="45"/>
        </w:rPr>
        <w:t> </w:t>
      </w:r>
      <w:r>
        <w:rPr>
          <w:spacing w:val="-1"/>
        </w:rPr>
        <w:t>avec</w:t>
      </w:r>
      <w:r>
        <w:rPr>
          <w:spacing w:val="47"/>
        </w:rPr>
        <w:t> </w:t>
      </w:r>
      <w:r>
        <w:rPr>
          <w:spacing w:val="-1"/>
        </w:rPr>
        <w:t>la</w:t>
      </w:r>
      <w:r>
        <w:rPr>
          <w:spacing w:val="46"/>
        </w:rPr>
        <w:t> </w:t>
      </w:r>
      <w:r>
        <w:rPr/>
        <w:t>préparation</w:t>
      </w:r>
      <w:r>
        <w:rPr>
          <w:spacing w:val="47"/>
        </w:rPr>
        <w:t> </w:t>
      </w:r>
      <w:r>
        <w:rPr>
          <w:spacing w:val="-1"/>
        </w:rPr>
        <w:t>adéquate,</w:t>
      </w:r>
      <w:r>
        <w:rPr>
          <w:spacing w:val="46"/>
        </w:rPr>
        <w:t> </w:t>
      </w:r>
      <w:r>
        <w:rPr>
          <w:spacing w:val="-1"/>
        </w:rPr>
        <w:t>initiation</w:t>
      </w:r>
      <w:r>
        <w:rPr>
          <w:spacing w:val="44"/>
        </w:rPr>
        <w:t> </w:t>
      </w:r>
      <w:r>
        <w:rPr/>
        <w:t>des</w:t>
      </w:r>
      <w:r>
        <w:rPr>
          <w:spacing w:val="45"/>
        </w:rPr>
        <w:t> </w:t>
      </w:r>
      <w:r>
        <w:rPr/>
        <w:t>jeunes,</w:t>
      </w:r>
      <w:r>
        <w:rPr>
          <w:spacing w:val="46"/>
        </w:rPr>
        <w:t> </w:t>
      </w:r>
      <w:r>
        <w:rPr/>
        <w:t>264</w:t>
      </w:r>
      <w:r>
        <w:rPr>
          <w:spacing w:val="-1"/>
        </w:rPr>
        <w:t> </w:t>
      </w:r>
      <w:r>
        <w:rPr/>
        <w:t>;</w:t>
      </w:r>
      <w:r>
        <w:rPr>
          <w:spacing w:val="48"/>
        </w:rPr>
        <w:t> </w:t>
      </w:r>
      <w:r>
        <w:rPr>
          <w:spacing w:val="-1"/>
        </w:rPr>
        <w:t>ministères</w:t>
      </w:r>
      <w:r>
        <w:rPr>
          <w:spacing w:val="87"/>
          <w:w w:val="99"/>
        </w:rPr>
        <w:t> </w:t>
      </w:r>
      <w:r>
        <w:rPr>
          <w:spacing w:val="-1"/>
        </w:rPr>
        <w:t>apostoliques,</w:t>
      </w:r>
      <w:r>
        <w:rPr>
          <w:spacing w:val="-5"/>
        </w:rPr>
        <w:t> </w:t>
      </w:r>
      <w:r>
        <w:rPr/>
        <w:t>118,</w:t>
      </w:r>
      <w:r>
        <w:rPr>
          <w:spacing w:val="-5"/>
        </w:rPr>
        <w:t> </w:t>
      </w:r>
      <w:r>
        <w:rPr>
          <w:spacing w:val="-1"/>
        </w:rPr>
        <w:t>145</w:t>
      </w:r>
      <w:r>
        <w:rPr>
          <w:spacing w:val="-5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ministères</w:t>
      </w:r>
      <w:r>
        <w:rPr>
          <w:spacing w:val="-7"/>
        </w:rPr>
        <w:t> </w:t>
      </w:r>
      <w:r>
        <w:rPr>
          <w:spacing w:val="-1"/>
        </w:rPr>
        <w:t>laïques,</w:t>
      </w:r>
      <w:r>
        <w:rPr>
          <w:spacing w:val="-4"/>
        </w:rPr>
        <w:t> </w:t>
      </w:r>
      <w:r>
        <w:rPr/>
        <w:t>158,</w:t>
      </w:r>
      <w:r>
        <w:rPr>
          <w:spacing w:val="-5"/>
        </w:rPr>
        <w:t> </w:t>
      </w:r>
      <w:r>
        <w:rPr/>
        <w:t>243</w:t>
      </w:r>
      <w:r>
        <w:rPr>
          <w:position w:val="9"/>
          <w:sz w:val="13"/>
        </w:rPr>
        <w:t>e</w:t>
      </w:r>
      <w:r>
        <w:rPr/>
        <w:t>.</w:t>
      </w:r>
      <w:r>
        <w:rPr/>
      </w:r>
    </w:p>
    <w:p>
      <w:pPr>
        <w:pStyle w:val="BodyText"/>
        <w:spacing w:line="239" w:lineRule="auto"/>
        <w:ind w:left="539" w:right="118" w:hanging="42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</w:rPr>
        <w:t>MISSION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évangélisatrice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1"/>
        </w:rPr>
        <w:t> </w:t>
      </w:r>
      <w:r>
        <w:rPr>
          <w:spacing w:val="-1"/>
        </w:rPr>
        <w:t>définie</w:t>
      </w:r>
      <w:r>
        <w:rPr>
          <w:spacing w:val="1"/>
        </w:rPr>
        <w:t> </w:t>
      </w:r>
      <w:r>
        <w:rPr/>
        <w:t>par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Constitutions,</w:t>
      </w:r>
      <w:r>
        <w:rPr>
          <w:spacing w:val="4"/>
        </w:rPr>
        <w:t> </w:t>
      </w:r>
      <w:r>
        <w:rPr/>
        <w:t>4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vie</w:t>
      </w:r>
      <w:r>
        <w:rPr>
          <w:spacing w:val="1"/>
        </w:rPr>
        <w:t> en</w:t>
      </w:r>
      <w:r>
        <w:rPr/>
        <w:t> </w:t>
      </w:r>
      <w:r>
        <w:rPr>
          <w:spacing w:val="-1"/>
        </w:rPr>
        <w:t>communion,</w:t>
      </w:r>
      <w:r>
        <w:rPr>
          <w:spacing w:val="4"/>
        </w:rPr>
        <w:t> </w:t>
      </w:r>
      <w:r>
        <w:rPr>
          <w:spacing w:val="-1"/>
        </w:rPr>
        <w:t>notre</w:t>
      </w:r>
      <w:r>
        <w:rPr>
          <w:spacing w:val="1"/>
        </w:rPr>
        <w:t> </w:t>
      </w:r>
      <w:r>
        <w:rPr>
          <w:spacing w:val="-1"/>
        </w:rPr>
        <w:t>premier</w:t>
      </w:r>
      <w:r>
        <w:rPr>
          <w:spacing w:val="1"/>
        </w:rPr>
        <w:t> </w:t>
      </w:r>
      <w:r>
        <w:rPr>
          <w:spacing w:val="-1"/>
        </w:rPr>
        <w:t>acte</w:t>
      </w:r>
      <w:r>
        <w:rPr>
          <w:spacing w:val="1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mission,</w:t>
      </w:r>
      <w:r>
        <w:rPr>
          <w:spacing w:val="117"/>
          <w:w w:val="99"/>
        </w:rPr>
        <w:t> </w:t>
      </w:r>
      <w:r>
        <w:rPr/>
        <w:t>36;</w:t>
      </w:r>
      <w:r>
        <w:rPr>
          <w:spacing w:val="48"/>
        </w:rPr>
        <w:t> </w:t>
      </w: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vivre</w:t>
      </w:r>
      <w:r>
        <w:rPr>
          <w:spacing w:val="1"/>
        </w:rPr>
        <w:t> </w:t>
      </w:r>
      <w:r>
        <w:rPr/>
        <w:t>à</w:t>
      </w:r>
      <w:r>
        <w:rPr>
          <w:spacing w:val="2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style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/>
        <w:t>dans</w:t>
      </w:r>
      <w:r>
        <w:rPr>
          <w:spacing w:val="3"/>
        </w:rPr>
        <w:t> </w:t>
      </w:r>
      <w:r>
        <w:rPr>
          <w:spacing w:val="-1"/>
        </w:rPr>
        <w:t>l’esprit</w:t>
      </w:r>
      <w:r>
        <w:rPr/>
        <w:t> </w:t>
      </w:r>
      <w:r>
        <w:rPr>
          <w:spacing w:val="1"/>
        </w:rPr>
        <w:t>du P.</w:t>
      </w:r>
      <w:r>
        <w:rPr>
          <w:spacing w:val="2"/>
        </w:rPr>
        <w:t> </w:t>
      </w:r>
      <w:r>
        <w:rPr>
          <w:spacing w:val="-1"/>
        </w:rPr>
        <w:t>Fondateur,</w:t>
      </w:r>
      <w:r>
        <w:rPr>
          <w:spacing w:val="1"/>
        </w:rPr>
        <w:t> </w:t>
      </w:r>
      <w:r>
        <w:rPr/>
        <w:t>101</w:t>
      </w:r>
      <w:r>
        <w:rPr>
          <w:spacing w:val="-2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critère</w:t>
      </w:r>
      <w:r>
        <w:rPr>
          <w:spacing w:val="1"/>
        </w:rPr>
        <w:t> </w:t>
      </w:r>
      <w:r>
        <w:rPr/>
        <w:t>pour</w:t>
      </w:r>
      <w:r>
        <w:rPr>
          <w:spacing w:val="2"/>
        </w:rPr>
        <w:t> </w:t>
      </w:r>
      <w:r>
        <w:rPr>
          <w:spacing w:val="-1"/>
        </w:rPr>
        <w:t>sélectionner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3"/>
        </w:rPr>
        <w:t> </w:t>
      </w:r>
      <w:r>
        <w:rPr>
          <w:spacing w:val="-1"/>
        </w:rPr>
        <w:t>œuvres</w:t>
      </w:r>
      <w:r>
        <w:rPr/>
        <w:t> </w:t>
      </w:r>
      <w:r>
        <w:rPr>
          <w:spacing w:val="-1"/>
        </w:rPr>
        <w:t>apostoliques,,</w:t>
      </w:r>
      <w:r>
        <w:rPr>
          <w:spacing w:val="119"/>
          <w:w w:val="99"/>
        </w:rPr>
        <w:t> </w:t>
      </w:r>
      <w:r>
        <w:rPr/>
        <w:t>101</w:t>
      </w:r>
      <w:r>
        <w:rPr>
          <w:spacing w:val="-2"/>
        </w:rPr>
        <w:t> </w:t>
      </w:r>
      <w:r>
        <w:rPr/>
        <w:t>;</w:t>
      </w:r>
      <w:r>
        <w:rPr>
          <w:spacing w:val="33"/>
        </w:rPr>
        <w:t> </w:t>
      </w:r>
      <w:r>
        <w:rPr>
          <w:spacing w:val="-1"/>
        </w:rPr>
        <w:t>identification,</w:t>
      </w:r>
      <w:r>
        <w:rPr>
          <w:spacing w:val="34"/>
        </w:rPr>
        <w:t> </w:t>
      </w:r>
      <w:r>
        <w:rPr/>
        <w:t>104</w:t>
      </w:r>
      <w:r>
        <w:rPr>
          <w:spacing w:val="-1"/>
        </w:rPr>
        <w:t> </w:t>
      </w:r>
      <w:r>
        <w:rPr/>
        <w:t>;</w:t>
      </w:r>
      <w:r>
        <w:rPr>
          <w:spacing w:val="33"/>
        </w:rPr>
        <w:t> </w:t>
      </w:r>
      <w:r>
        <w:rPr>
          <w:spacing w:val="-1"/>
        </w:rPr>
        <w:t>comment</w:t>
      </w:r>
      <w:r>
        <w:rPr>
          <w:spacing w:val="34"/>
        </w:rPr>
        <w:t> </w:t>
      </w:r>
      <w:r>
        <w:rPr>
          <w:spacing w:val="-1"/>
        </w:rPr>
        <w:t>reconnaître</w:t>
      </w:r>
      <w:r>
        <w:rPr>
          <w:spacing w:val="34"/>
        </w:rPr>
        <w:t> </w:t>
      </w:r>
      <w:r>
        <w:rPr/>
        <w:t>ses</w:t>
      </w:r>
      <w:r>
        <w:rPr>
          <w:spacing w:val="33"/>
        </w:rPr>
        <w:t> </w:t>
      </w:r>
      <w:r>
        <w:rPr>
          <w:spacing w:val="-1"/>
        </w:rPr>
        <w:t>caractéristiques,</w:t>
      </w:r>
      <w:r>
        <w:rPr>
          <w:spacing w:val="34"/>
        </w:rPr>
        <w:t> </w:t>
      </w:r>
      <w:r>
        <w:rPr/>
        <w:t>106</w:t>
      </w:r>
      <w:r>
        <w:rPr>
          <w:spacing w:val="36"/>
        </w:rPr>
        <w:t> </w:t>
      </w:r>
      <w:r>
        <w:rPr>
          <w:spacing w:val="-1"/>
        </w:rPr>
        <w:t>ss</w:t>
      </w:r>
      <w:r>
        <w:rPr>
          <w:spacing w:val="-4"/>
        </w:rPr>
        <w:t> </w:t>
      </w:r>
      <w:r>
        <w:rPr/>
        <w:t>;</w:t>
      </w:r>
      <w:r>
        <w:rPr>
          <w:spacing w:val="34"/>
        </w:rPr>
        <w:t> </w:t>
      </w:r>
      <w:r>
        <w:rPr>
          <w:spacing w:val="-1"/>
        </w:rPr>
        <w:t>réalisée</w:t>
      </w:r>
      <w:r>
        <w:rPr>
          <w:spacing w:val="34"/>
        </w:rPr>
        <w:t> </w:t>
      </w:r>
      <w:r>
        <w:rPr/>
        <w:t>par</w:t>
      </w:r>
      <w:r>
        <w:rPr>
          <w:spacing w:val="34"/>
        </w:rPr>
        <w:t> </w:t>
      </w:r>
      <w:r>
        <w:rPr>
          <w:spacing w:val="-1"/>
        </w:rPr>
        <w:t>la</w:t>
      </w:r>
      <w:r>
        <w:rPr>
          <w:spacing w:val="34"/>
        </w:rPr>
        <w:t> </w:t>
      </w:r>
      <w:r>
        <w:rPr>
          <w:spacing w:val="-1"/>
        </w:rPr>
        <w:t>consécration</w:t>
      </w:r>
      <w:r>
        <w:rPr>
          <w:spacing w:val="33"/>
        </w:rPr>
        <w:t> </w:t>
      </w:r>
      <w:r>
        <w:rPr/>
        <w:t>à</w:t>
      </w:r>
      <w:r>
        <w:rPr>
          <w:spacing w:val="101"/>
          <w:w w:val="99"/>
        </w:rPr>
        <w:t> </w:t>
      </w:r>
      <w:r>
        <w:rPr>
          <w:spacing w:val="-1"/>
        </w:rPr>
        <w:t>certains</w:t>
      </w:r>
      <w:r>
        <w:rPr>
          <w:spacing w:val="-10"/>
        </w:rPr>
        <w:t> </w:t>
      </w:r>
      <w:r>
        <w:rPr>
          <w:spacing w:val="-1"/>
        </w:rPr>
        <w:t>destinataires,</w:t>
      </w:r>
      <w:r>
        <w:rPr>
          <w:spacing w:val="-8"/>
        </w:rPr>
        <w:t> </w:t>
      </w:r>
      <w:r>
        <w:rPr/>
        <w:t>116-117.</w:t>
      </w:r>
      <w:r>
        <w:rPr>
          <w:spacing w:val="-7"/>
        </w:rPr>
        <w:t> </w:t>
      </w:r>
      <w:r>
        <w:rPr>
          <w:spacing w:val="-1"/>
        </w:rPr>
        <w:t>v.</w:t>
      </w:r>
      <w:r>
        <w:rPr>
          <w:spacing w:val="-8"/>
        </w:rPr>
        <w:t> </w:t>
      </w:r>
      <w:r>
        <w:rPr>
          <w:rFonts w:ascii="Times New Roman" w:hAnsi="Times New Roman" w:cs="Times New Roman" w:eastAsia="Times New Roman"/>
          <w:b/>
          <w:bCs/>
        </w:rPr>
        <w:t>Apostolat,</w:t>
      </w:r>
      <w:r>
        <w:rPr>
          <w:rFonts w:ascii="Times New Roman" w:hAnsi="Times New Roman" w:cs="Times New Roman" w:eastAsia="Times New Roman"/>
          <w:b/>
          <w:bCs/>
          <w:spacing w:val="-8"/>
        </w:rPr>
        <w:t> </w:t>
      </w:r>
      <w:r>
        <w:rPr>
          <w:rFonts w:ascii="Times New Roman" w:hAnsi="Times New Roman" w:cs="Times New Roman" w:eastAsia="Times New Roman"/>
          <w:b/>
          <w:bCs/>
        </w:rPr>
        <w:t>Œuvres</w:t>
      </w:r>
      <w:r>
        <w:rPr>
          <w:rFonts w:ascii="Times New Roman" w:hAnsi="Times New Roman" w:cs="Times New Roman" w:eastAsia="Times New Roman"/>
          <w:b/>
          <w:bCs/>
          <w:spacing w:val="-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apostoliques.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/>
        <w:ind w:left="539" w:right="116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MISSION</w:t>
      </w:r>
      <w:r>
        <w:rPr>
          <w:rFonts w:ascii="Times New Roman" w:hAnsi="Times New Roman" w:cs="Times New Roman" w:eastAsia="Times New Roman"/>
          <w:b/>
          <w:bCs/>
          <w:spacing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(Organisme)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5"/>
        </w:rPr>
        <w:t> </w:t>
      </w:r>
      <w:r>
        <w:rPr/>
        <w:t>notion</w:t>
      </w:r>
      <w:r>
        <w:rPr>
          <w:spacing w:val="23"/>
        </w:rPr>
        <w:t> </w:t>
      </w:r>
      <w:r>
        <w:rPr/>
        <w:t>et</w:t>
      </w:r>
      <w:r>
        <w:rPr>
          <w:spacing w:val="24"/>
        </w:rPr>
        <w:t> </w:t>
      </w:r>
      <w:r>
        <w:rPr>
          <w:spacing w:val="-1"/>
        </w:rPr>
        <w:t>constitution,</w:t>
      </w:r>
      <w:r>
        <w:rPr>
          <w:spacing w:val="25"/>
        </w:rPr>
        <w:t> </w:t>
      </w:r>
      <w:r>
        <w:rPr/>
        <w:t>285-286</w:t>
      </w:r>
      <w:r>
        <w:rPr>
          <w:spacing w:val="-1"/>
        </w:rPr>
        <w:t> </w:t>
      </w:r>
      <w:r>
        <w:rPr/>
        <w:t>;</w:t>
      </w:r>
      <w:r>
        <w:rPr>
          <w:spacing w:val="24"/>
        </w:rPr>
        <w:t> </w:t>
      </w:r>
      <w:r>
        <w:rPr>
          <w:spacing w:val="-1"/>
        </w:rPr>
        <w:t>dans</w:t>
      </w:r>
      <w:r>
        <w:rPr>
          <w:spacing w:val="23"/>
        </w:rPr>
        <w:t> </w:t>
      </w:r>
      <w:r>
        <w:rPr>
          <w:spacing w:val="-1"/>
        </w:rPr>
        <w:t>Dépendante</w:t>
      </w:r>
      <w:r>
        <w:rPr>
          <w:spacing w:val="25"/>
        </w:rPr>
        <w:t> </w:t>
      </w:r>
      <w:r>
        <w:rPr>
          <w:spacing w:val="-1"/>
        </w:rPr>
        <w:t>il</w:t>
      </w:r>
      <w:r>
        <w:rPr>
          <w:spacing w:val="24"/>
        </w:rPr>
        <w:t> </w:t>
      </w:r>
      <w:r>
        <w:rPr/>
        <w:t>y</w:t>
      </w:r>
      <w:r>
        <w:rPr>
          <w:spacing w:val="23"/>
        </w:rPr>
        <w:t> </w:t>
      </w:r>
      <w:r>
        <w:rPr>
          <w:spacing w:val="-1"/>
        </w:rPr>
        <w:t>aura</w:t>
      </w:r>
      <w:r>
        <w:rPr>
          <w:spacing w:val="25"/>
        </w:rPr>
        <w:t> </w:t>
      </w:r>
      <w:r>
        <w:rPr>
          <w:spacing w:val="-1"/>
        </w:rPr>
        <w:t>un</w:t>
      </w:r>
      <w:r>
        <w:rPr>
          <w:spacing w:val="23"/>
        </w:rPr>
        <w:t> </w:t>
      </w:r>
      <w:r>
        <w:rPr>
          <w:spacing w:val="-1"/>
        </w:rPr>
        <w:t>Délégué,</w:t>
      </w:r>
      <w:r>
        <w:rPr>
          <w:spacing w:val="25"/>
        </w:rPr>
        <w:t> </w:t>
      </w:r>
      <w:r>
        <w:rPr/>
        <w:t>122</w:t>
      </w:r>
      <w:r>
        <w:rPr>
          <w:spacing w:val="-2"/>
        </w:rPr>
        <w:t> </w:t>
      </w:r>
      <w:r>
        <w:rPr/>
        <w:t>;</w:t>
      </w:r>
      <w:r>
        <w:rPr>
          <w:spacing w:val="77"/>
          <w:w w:val="99"/>
        </w:rPr>
        <w:t> </w:t>
      </w:r>
      <w:r>
        <w:rPr>
          <w:spacing w:val="-1"/>
        </w:rPr>
        <w:t>territorialité,</w:t>
      </w:r>
      <w:r>
        <w:rPr>
          <w:spacing w:val="3"/>
        </w:rPr>
        <w:t> </w:t>
      </w:r>
      <w:r>
        <w:rPr/>
        <w:t>293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/>
        <w:t>propre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l’Organisme</w:t>
      </w:r>
      <w:r>
        <w:rPr>
          <w:spacing w:val="6"/>
        </w:rPr>
        <w:t> </w:t>
      </w:r>
      <w:r>
        <w:rPr/>
        <w:t>Majeur,</w:t>
      </w:r>
      <w:r>
        <w:rPr>
          <w:spacing w:val="3"/>
        </w:rPr>
        <w:t> </w:t>
      </w:r>
      <w:r>
        <w:rPr/>
        <w:t>286,</w:t>
      </w:r>
      <w:r>
        <w:rPr>
          <w:spacing w:val="4"/>
        </w:rPr>
        <w:t> </w:t>
      </w:r>
      <w:r>
        <w:rPr/>
        <w:t>304c</w:t>
      </w:r>
      <w:r>
        <w:rPr>
          <w:spacing w:val="-4"/>
        </w:rPr>
        <w:t>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attention</w:t>
      </w:r>
      <w:r>
        <w:rPr>
          <w:spacing w:val="4"/>
        </w:rPr>
        <w:t> </w:t>
      </w:r>
      <w:r>
        <w:rPr>
          <w:spacing w:val="-1"/>
        </w:rPr>
        <w:t>spéciale</w:t>
      </w:r>
      <w:r>
        <w:rPr>
          <w:spacing w:val="3"/>
        </w:rPr>
        <w:t> </w:t>
      </w:r>
      <w:r>
        <w:rPr/>
        <w:t>des</w:t>
      </w:r>
      <w:r>
        <w:rPr>
          <w:spacing w:val="4"/>
        </w:rPr>
        <w:t> </w:t>
      </w:r>
      <w:r>
        <w:rPr>
          <w:spacing w:val="-1"/>
        </w:rPr>
        <w:t>Supérieurs</w:t>
      </w:r>
      <w:r>
        <w:rPr>
          <w:spacing w:val="2"/>
        </w:rPr>
        <w:t> </w:t>
      </w:r>
      <w:r>
        <w:rPr>
          <w:spacing w:val="-1"/>
        </w:rPr>
        <w:t>Majeurs,</w:t>
      </w:r>
      <w:r>
        <w:rPr>
          <w:spacing w:val="3"/>
        </w:rPr>
        <w:t> </w:t>
      </w:r>
      <w:r>
        <w:rPr/>
        <w:t>307</w:t>
      </w:r>
      <w:r>
        <w:rPr>
          <w:spacing w:val="-2"/>
        </w:rPr>
        <w:t> </w:t>
      </w:r>
      <w:r>
        <w:rPr/>
        <w:t>;</w:t>
      </w:r>
      <w:r>
        <w:rPr>
          <w:spacing w:val="99"/>
          <w:w w:val="99"/>
        </w:rPr>
        <w:t> </w:t>
      </w:r>
      <w:r>
        <w:rPr>
          <w:spacing w:val="-1"/>
        </w:rPr>
        <w:t>désignation</w:t>
      </w:r>
      <w:r>
        <w:rPr>
          <w:spacing w:val="-7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gouvernements</w:t>
      </w:r>
      <w:r>
        <w:rPr>
          <w:spacing w:val="-7"/>
        </w:rPr>
        <w:t> </w:t>
      </w:r>
      <w:r>
        <w:rPr>
          <w:spacing w:val="-1"/>
        </w:rPr>
        <w:t>locaux,</w:t>
      </w:r>
      <w:r>
        <w:rPr>
          <w:spacing w:val="-5"/>
        </w:rPr>
        <w:t> </w:t>
      </w:r>
      <w:r>
        <w:rPr/>
        <w:t>417d</w:t>
      </w:r>
      <w:r>
        <w:rPr>
          <w:spacing w:val="-5"/>
        </w:rPr>
        <w:t> </w:t>
      </w:r>
      <w:r>
        <w:rPr/>
        <w:t>;</w:t>
      </w:r>
      <w:r>
        <w:rPr>
          <w:spacing w:val="-6"/>
        </w:rPr>
        <w:t> </w:t>
      </w:r>
      <w:r>
        <w:rPr>
          <w:spacing w:val="-1"/>
        </w:rPr>
        <w:t>représentation</w:t>
      </w:r>
      <w:r>
        <w:rPr>
          <w:spacing w:val="-5"/>
        </w:rPr>
        <w:t> </w:t>
      </w:r>
      <w:r>
        <w:rPr/>
        <w:t>en</w:t>
      </w:r>
      <w:r>
        <w:rPr>
          <w:spacing w:val="-7"/>
        </w:rPr>
        <w:t> </w:t>
      </w:r>
      <w:r>
        <w:rPr/>
        <w:t>Chap.</w:t>
      </w:r>
      <w:r>
        <w:rPr>
          <w:spacing w:val="-5"/>
        </w:rPr>
        <w:t> </w:t>
      </w:r>
      <w:r>
        <w:rPr/>
        <w:t>Prov.,</w:t>
      </w:r>
      <w:r>
        <w:rPr>
          <w:spacing w:val="-5"/>
        </w:rPr>
        <w:t> </w:t>
      </w:r>
      <w:r>
        <w:rPr/>
        <w:t>334.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MISSIONNAIRES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/>
        <w:t>portée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/>
        <w:t>sens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ce</w:t>
      </w:r>
      <w:r>
        <w:rPr>
          <w:spacing w:val="-4"/>
        </w:rPr>
        <w:t> </w:t>
      </w:r>
      <w:r>
        <w:rPr>
          <w:spacing w:val="-1"/>
        </w:rPr>
        <w:t>mot</w:t>
      </w:r>
      <w:r>
        <w:rPr>
          <w:spacing w:val="-5"/>
        </w:rPr>
        <w:t> </w:t>
      </w:r>
      <w:r>
        <w:rPr/>
        <w:t>dans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Constitution</w:t>
      </w:r>
      <w:r>
        <w:rPr>
          <w:spacing w:val="-6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Directoire,</w:t>
      </w:r>
      <w:r>
        <w:rPr>
          <w:spacing w:val="-4"/>
        </w:rPr>
        <w:t> </w:t>
      </w:r>
      <w:r>
        <w:rPr/>
        <w:t>26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définition</w:t>
      </w:r>
      <w:r>
        <w:rPr>
          <w:spacing w:val="-6"/>
        </w:rPr>
        <w:t> </w:t>
      </w:r>
      <w:r>
        <w:rPr>
          <w:spacing w:val="1"/>
        </w:rPr>
        <w:t>ou</w:t>
      </w:r>
      <w:r>
        <w:rPr>
          <w:spacing w:val="-3"/>
        </w:rPr>
        <w:t> </w:t>
      </w:r>
      <w:r>
        <w:rPr>
          <w:spacing w:val="-1"/>
        </w:rPr>
        <w:t>mémorial,</w:t>
      </w:r>
      <w:r>
        <w:rPr>
          <w:spacing w:val="-4"/>
        </w:rPr>
        <w:t> </w:t>
      </w:r>
      <w:r>
        <w:rPr>
          <w:spacing w:val="1"/>
        </w:rPr>
        <w:t>35.</w:t>
      </w:r>
      <w:r>
        <w:rPr/>
      </w:r>
    </w:p>
    <w:p>
      <w:pPr>
        <w:pStyle w:val="BodyText"/>
        <w:spacing w:line="240" w:lineRule="auto"/>
        <w:ind w:left="538" w:right="117" w:hanging="427"/>
        <w:jc w:val="both"/>
      </w:pPr>
      <w:r>
        <w:rPr>
          <w:rFonts w:ascii="Times New Roman" w:hAnsi="Times New Roman" w:cs="Times New Roman" w:eastAsia="Times New Roman"/>
          <w:b/>
          <w:bCs/>
        </w:rPr>
        <w:t>MISSIONNAIRES</w:t>
      </w:r>
      <w:r>
        <w:rPr>
          <w:rFonts w:ascii="Times New Roman" w:hAnsi="Times New Roman" w:cs="Times New Roman" w:eastAsia="Times New Roman"/>
          <w:b/>
          <w:bCs/>
          <w:spacing w:val="37"/>
        </w:rPr>
        <w:t> </w:t>
      </w:r>
      <w:r>
        <w:rPr>
          <w:rFonts w:ascii="Times New Roman" w:hAnsi="Times New Roman" w:cs="Times New Roman" w:eastAsia="Times New Roman"/>
          <w:b/>
          <w:bCs/>
        </w:rPr>
        <w:t>DIACRES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8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3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permanents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2"/>
        </w:rPr>
        <w:t> </w:t>
      </w:r>
      <w:r>
        <w:rPr>
          <w:spacing w:val="-2"/>
        </w:rPr>
        <w:t>une</w:t>
      </w:r>
      <w:r>
        <w:rPr>
          <w:spacing w:val="40"/>
        </w:rPr>
        <w:t> </w:t>
      </w:r>
      <w:r>
        <w:rPr/>
        <w:t>des</w:t>
      </w:r>
      <w:r>
        <w:rPr>
          <w:spacing w:val="37"/>
        </w:rPr>
        <w:t> </w:t>
      </w:r>
      <w:r>
        <w:rPr>
          <w:spacing w:val="-1"/>
        </w:rPr>
        <w:t>catégories</w:t>
      </w:r>
      <w:r>
        <w:rPr>
          <w:spacing w:val="37"/>
        </w:rPr>
        <w:t> </w:t>
      </w:r>
      <w:r>
        <w:rPr/>
        <w:t>stables</w:t>
      </w:r>
      <w:r>
        <w:rPr>
          <w:spacing w:val="38"/>
        </w:rPr>
        <w:t> </w:t>
      </w:r>
      <w:r>
        <w:rPr/>
        <w:t>de</w:t>
      </w:r>
      <w:r>
        <w:rPr>
          <w:spacing w:val="38"/>
        </w:rPr>
        <w:t> </w:t>
      </w:r>
      <w:r>
        <w:rPr>
          <w:spacing w:val="-1"/>
        </w:rPr>
        <w:t>la</w:t>
      </w:r>
      <w:r>
        <w:rPr>
          <w:spacing w:val="38"/>
        </w:rPr>
        <w:t> </w:t>
      </w:r>
      <w:r>
        <w:rPr>
          <w:spacing w:val="-1"/>
        </w:rPr>
        <w:t>Congrégation,</w:t>
      </w:r>
      <w:r>
        <w:rPr>
          <w:spacing w:val="38"/>
        </w:rPr>
        <w:t> </w:t>
      </w:r>
      <w:r>
        <w:rPr/>
        <w:t>252</w:t>
      </w:r>
      <w:r>
        <w:rPr>
          <w:spacing w:val="-1"/>
        </w:rPr>
        <w:t> </w:t>
      </w:r>
      <w:r>
        <w:rPr/>
        <w:t>b</w:t>
      </w:r>
      <w:r>
        <w:rPr>
          <w:spacing w:val="-1"/>
        </w:rPr>
        <w:t> </w:t>
      </w:r>
      <w:r>
        <w:rPr/>
        <w:t>;</w:t>
      </w:r>
      <w:r>
        <w:rPr>
          <w:spacing w:val="67"/>
          <w:w w:val="99"/>
        </w:rPr>
        <w:t> </w:t>
      </w:r>
      <w:r>
        <w:rPr/>
        <w:t>collaboration</w:t>
      </w:r>
      <w:r>
        <w:rPr>
          <w:spacing w:val="18"/>
        </w:rPr>
        <w:t> </w:t>
      </w:r>
      <w:r>
        <w:rPr>
          <w:spacing w:val="-1"/>
        </w:rPr>
        <w:t>dans</w:t>
      </w:r>
      <w:r>
        <w:rPr>
          <w:spacing w:val="18"/>
        </w:rPr>
        <w:t> </w:t>
      </w:r>
      <w:r>
        <w:rPr>
          <w:spacing w:val="-1"/>
        </w:rPr>
        <w:t>l’évangélisation,</w:t>
      </w:r>
      <w:r>
        <w:rPr>
          <w:spacing w:val="20"/>
        </w:rPr>
        <w:t> </w:t>
      </w:r>
      <w:r>
        <w:rPr/>
        <w:t>257</w:t>
      </w:r>
      <w:r>
        <w:rPr>
          <w:spacing w:val="-3"/>
        </w:rPr>
        <w:t> </w:t>
      </w:r>
      <w:r>
        <w:rPr/>
        <w:t>;</w:t>
      </w:r>
      <w:r>
        <w:rPr>
          <w:spacing w:val="20"/>
        </w:rPr>
        <w:t> </w:t>
      </w:r>
      <w:r>
        <w:rPr>
          <w:spacing w:val="-1"/>
        </w:rPr>
        <w:t>formation,</w:t>
      </w:r>
      <w:r>
        <w:rPr>
          <w:spacing w:val="19"/>
        </w:rPr>
        <w:t> </w:t>
      </w:r>
      <w:r>
        <w:rPr/>
        <w:t>258</w:t>
      </w:r>
      <w:r>
        <w:rPr>
          <w:spacing w:val="-1"/>
        </w:rPr>
        <w:t> </w:t>
      </w:r>
      <w:r>
        <w:rPr/>
        <w:t>;</w:t>
      </w:r>
      <w:r>
        <w:rPr>
          <w:spacing w:val="19"/>
        </w:rPr>
        <w:t> </w:t>
      </w:r>
      <w:r>
        <w:rPr>
          <w:spacing w:val="-1"/>
        </w:rPr>
        <w:t>admission,</w:t>
      </w:r>
      <w:r>
        <w:rPr>
          <w:spacing w:val="19"/>
        </w:rPr>
        <w:t> </w:t>
      </w:r>
      <w:r>
        <w:rPr/>
        <w:t>259,</w:t>
      </w:r>
      <w:r>
        <w:rPr>
          <w:spacing w:val="20"/>
        </w:rPr>
        <w:t> </w:t>
      </w:r>
      <w:r>
        <w:rPr/>
        <w:t>457f</w:t>
      </w:r>
      <w:r>
        <w:rPr>
          <w:spacing w:val="-4"/>
        </w:rPr>
        <w:t> </w:t>
      </w:r>
      <w:r>
        <w:rPr/>
        <w:t>;</w:t>
      </w:r>
      <w:r>
        <w:rPr>
          <w:spacing w:val="19"/>
        </w:rPr>
        <w:t> </w:t>
      </w:r>
      <w:r>
        <w:rPr>
          <w:spacing w:val="-1"/>
        </w:rPr>
        <w:t>attitudes</w:t>
      </w:r>
      <w:r>
        <w:rPr>
          <w:spacing w:val="18"/>
        </w:rPr>
        <w:t> </w:t>
      </w:r>
      <w:r>
        <w:rPr/>
        <w:t>et</w:t>
      </w:r>
      <w:r>
        <w:rPr>
          <w:spacing w:val="22"/>
        </w:rPr>
        <w:t> </w:t>
      </w:r>
      <w:r>
        <w:rPr>
          <w:spacing w:val="-1"/>
        </w:rPr>
        <w:t>fonction,</w:t>
      </w:r>
      <w:r>
        <w:rPr>
          <w:spacing w:val="19"/>
        </w:rPr>
        <w:t> </w:t>
      </w:r>
      <w:r>
        <w:rPr/>
        <w:t>260</w:t>
      </w:r>
      <w:r>
        <w:rPr>
          <w:spacing w:val="-1"/>
        </w:rPr>
        <w:t> </w:t>
      </w:r>
      <w:r>
        <w:rPr/>
        <w:t>;</w:t>
      </w:r>
      <w:r>
        <w:rPr>
          <w:spacing w:val="113"/>
          <w:w w:val="99"/>
        </w:rPr>
        <w:t> </w:t>
      </w:r>
      <w:r>
        <w:rPr>
          <w:spacing w:val="-1"/>
        </w:rPr>
        <w:t>union</w:t>
      </w:r>
      <w:r>
        <w:rPr>
          <w:spacing w:val="-7"/>
        </w:rPr>
        <w:t> </w:t>
      </w:r>
      <w:r>
        <w:rPr>
          <w:spacing w:val="-1"/>
        </w:rPr>
        <w:t>avec</w:t>
      </w:r>
      <w:r>
        <w:rPr>
          <w:spacing w:val="-5"/>
        </w:rPr>
        <w:t> </w:t>
      </w:r>
      <w:r>
        <w:rPr/>
        <w:t>l’Évêque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Prêtres,</w:t>
      </w:r>
      <w:r>
        <w:rPr>
          <w:spacing w:val="-5"/>
        </w:rPr>
        <w:t> </w:t>
      </w:r>
      <w:r>
        <w:rPr/>
        <w:t>259-260.</w:t>
      </w:r>
      <w:r>
        <w:rPr/>
      </w:r>
    </w:p>
    <w:p>
      <w:pPr>
        <w:pStyle w:val="BodyText"/>
        <w:spacing w:line="240" w:lineRule="auto"/>
        <w:ind w:left="538" w:right="117" w:hanging="428"/>
        <w:jc w:val="both"/>
      </w:pPr>
      <w:r>
        <w:rPr>
          <w:rFonts w:ascii="Times New Roman" w:hAnsi="Times New Roman"/>
          <w:b/>
        </w:rPr>
        <w:t>MISSIONNAIRES</w:t>
      </w:r>
      <w:r>
        <w:rPr>
          <w:rFonts w:ascii="Times New Roman" w:hAnsi="Times New Roman"/>
          <w:b/>
          <w:spacing w:val="20"/>
        </w:rPr>
        <w:t> </w:t>
      </w:r>
      <w:r>
        <w:rPr>
          <w:rFonts w:ascii="Times New Roman" w:hAnsi="Times New Roman"/>
          <w:b/>
          <w:spacing w:val="-1"/>
        </w:rPr>
        <w:t>EN</w:t>
      </w:r>
      <w:r>
        <w:rPr>
          <w:rFonts w:ascii="Times New Roman" w:hAnsi="Times New Roman"/>
          <w:b/>
          <w:spacing w:val="19"/>
        </w:rPr>
        <w:t> </w:t>
      </w:r>
      <w:r>
        <w:rPr>
          <w:rFonts w:ascii="Times New Roman" w:hAnsi="Times New Roman"/>
          <w:b/>
        </w:rPr>
        <w:t>FORMATION</w:t>
      </w:r>
      <w:r>
        <w:rPr>
          <w:rFonts w:ascii="Times New Roman" w:hAnsi="Times New Roman"/>
          <w:b/>
          <w:spacing w:val="-3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19"/>
        </w:rPr>
        <w:t> </w:t>
      </w:r>
      <w:r>
        <w:rPr>
          <w:spacing w:val="-1"/>
        </w:rPr>
        <w:t>acteurs</w:t>
      </w:r>
      <w:r>
        <w:rPr>
          <w:spacing w:val="18"/>
        </w:rPr>
        <w:t> </w:t>
      </w:r>
      <w:r>
        <w:rPr>
          <w:spacing w:val="-1"/>
        </w:rPr>
        <w:t>principaux</w:t>
      </w:r>
      <w:r>
        <w:rPr>
          <w:spacing w:val="20"/>
        </w:rPr>
        <w:t> </w:t>
      </w:r>
      <w:r>
        <w:rPr>
          <w:spacing w:val="-1"/>
        </w:rPr>
        <w:t>dans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formation,</w:t>
      </w:r>
      <w:r>
        <w:rPr>
          <w:spacing w:val="19"/>
        </w:rPr>
        <w:t> </w:t>
      </w:r>
      <w:r>
        <w:rPr/>
        <w:t>161</w:t>
      </w:r>
      <w:r>
        <w:rPr>
          <w:spacing w:val="-2"/>
        </w:rPr>
        <w:t> </w:t>
      </w:r>
      <w:r>
        <w:rPr/>
        <w:t>;</w:t>
      </w:r>
      <w:r>
        <w:rPr>
          <w:spacing w:val="19"/>
        </w:rPr>
        <w:t> </w:t>
      </w:r>
      <w:r>
        <w:rPr>
          <w:spacing w:val="-1"/>
        </w:rPr>
        <w:t>tous</w:t>
      </w:r>
      <w:r>
        <w:rPr>
          <w:spacing w:val="17"/>
        </w:rPr>
        <w:t> </w:t>
      </w:r>
      <w:r>
        <w:rPr>
          <w:spacing w:val="-1"/>
        </w:rPr>
        <w:t>auront</w:t>
      </w:r>
      <w:r>
        <w:rPr>
          <w:spacing w:val="19"/>
        </w:rPr>
        <w:t> </w:t>
      </w:r>
      <w:r>
        <w:rPr>
          <w:spacing w:val="-1"/>
        </w:rPr>
        <w:t>leur</w:t>
      </w:r>
      <w:r>
        <w:rPr>
          <w:spacing w:val="21"/>
        </w:rPr>
        <w:t> </w:t>
      </w:r>
      <w:r>
        <w:rPr>
          <w:spacing w:val="-1"/>
        </w:rPr>
        <w:t>formateur,</w:t>
      </w:r>
      <w:r>
        <w:rPr>
          <w:spacing w:val="101"/>
          <w:w w:val="99"/>
        </w:rPr>
        <w:t> </w:t>
      </w:r>
      <w:r>
        <w:rPr/>
        <w:t>161</w:t>
      </w:r>
      <w:r>
        <w:rPr>
          <w:spacing w:val="-2"/>
        </w:rPr>
        <w:t> </w:t>
      </w:r>
      <w:r>
        <w:rPr/>
        <w:t>;</w:t>
      </w:r>
      <w:r>
        <w:rPr>
          <w:spacing w:val="21"/>
        </w:rPr>
        <w:t> </w:t>
      </w:r>
      <w:r>
        <w:rPr>
          <w:spacing w:val="-1"/>
        </w:rPr>
        <w:t>leur</w:t>
      </w:r>
      <w:r>
        <w:rPr>
          <w:spacing w:val="23"/>
        </w:rPr>
        <w:t> </w:t>
      </w:r>
      <w:r>
        <w:rPr>
          <w:spacing w:val="-1"/>
        </w:rPr>
        <w:t>intégration</w:t>
      </w:r>
      <w:r>
        <w:rPr>
          <w:spacing w:val="21"/>
        </w:rPr>
        <w:t> </w:t>
      </w:r>
      <w:r>
        <w:rPr/>
        <w:t>dans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communauté</w:t>
      </w:r>
      <w:r>
        <w:rPr>
          <w:spacing w:val="23"/>
        </w:rPr>
        <w:t> </w:t>
      </w:r>
      <w:r>
        <w:rPr>
          <w:spacing w:val="-1"/>
        </w:rPr>
        <w:t>provinciale,</w:t>
      </w:r>
      <w:r>
        <w:rPr>
          <w:spacing w:val="22"/>
        </w:rPr>
        <w:t> </w:t>
      </w:r>
      <w:r>
        <w:rPr/>
        <w:t>236</w:t>
      </w:r>
      <w:r>
        <w:rPr>
          <w:spacing w:val="-2"/>
        </w:rPr>
        <w:t> </w:t>
      </w:r>
      <w:r>
        <w:rPr/>
        <w:t>;</w:t>
      </w:r>
      <w:r>
        <w:rPr>
          <w:spacing w:val="22"/>
        </w:rPr>
        <w:t> </w:t>
      </w:r>
      <w:r>
        <w:rPr/>
        <w:t>aide</w:t>
      </w:r>
      <w:r>
        <w:rPr>
          <w:spacing w:val="23"/>
        </w:rPr>
        <w:t> </w:t>
      </w:r>
      <w:r>
        <w:rPr>
          <w:spacing w:val="-1"/>
        </w:rPr>
        <w:t>aux</w:t>
      </w:r>
      <w:r>
        <w:rPr>
          <w:spacing w:val="20"/>
        </w:rPr>
        <w:t> </w:t>
      </w:r>
      <w:r>
        <w:rPr>
          <w:spacing w:val="-1"/>
        </w:rPr>
        <w:t>Organismes</w:t>
      </w:r>
      <w:r>
        <w:rPr>
          <w:spacing w:val="22"/>
        </w:rPr>
        <w:t> </w:t>
      </w:r>
      <w:r>
        <w:rPr/>
        <w:t>qui</w:t>
      </w:r>
      <w:r>
        <w:rPr>
          <w:spacing w:val="25"/>
        </w:rPr>
        <w:t> </w:t>
      </w:r>
      <w:r>
        <w:rPr>
          <w:spacing w:val="-1"/>
        </w:rPr>
        <w:t>les</w:t>
      </w:r>
      <w:r>
        <w:rPr>
          <w:spacing w:val="21"/>
        </w:rPr>
        <w:t> </w:t>
      </w:r>
      <w:r>
        <w:rPr>
          <w:spacing w:val="-1"/>
        </w:rPr>
        <w:t>accueillent,</w:t>
      </w:r>
      <w:r>
        <w:rPr>
          <w:spacing w:val="23"/>
        </w:rPr>
        <w:t> </w:t>
      </w:r>
      <w:r>
        <w:rPr/>
        <w:t>438</w:t>
      </w:r>
      <w:r>
        <w:rPr>
          <w:spacing w:val="-5"/>
        </w:rPr>
        <w:t> </w:t>
      </w:r>
      <w:r>
        <w:rPr/>
        <w:t>;</w:t>
      </w:r>
      <w:r>
        <w:rPr>
          <w:spacing w:val="91"/>
          <w:w w:val="99"/>
        </w:rPr>
        <w:t> </w:t>
      </w:r>
      <w:r>
        <w:rPr>
          <w:spacing w:val="-1"/>
        </w:rPr>
        <w:t>exercice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voix</w:t>
      </w:r>
      <w:r>
        <w:rPr>
          <w:spacing w:val="13"/>
        </w:rPr>
        <w:t> </w:t>
      </w:r>
      <w:r>
        <w:rPr>
          <w:spacing w:val="-1"/>
        </w:rPr>
        <w:t>active</w:t>
      </w:r>
      <w:r>
        <w:rPr>
          <w:spacing w:val="15"/>
        </w:rPr>
        <w:t> </w:t>
      </w:r>
      <w:r>
        <w:rPr/>
        <w:t>et</w:t>
      </w:r>
      <w:r>
        <w:rPr>
          <w:spacing w:val="14"/>
        </w:rPr>
        <w:t> </w:t>
      </w:r>
      <w:r>
        <w:rPr>
          <w:spacing w:val="-1"/>
        </w:rPr>
        <w:t>passive,</w:t>
      </w:r>
      <w:r>
        <w:rPr>
          <w:spacing w:val="15"/>
        </w:rPr>
        <w:t> </w:t>
      </w:r>
      <w:r>
        <w:rPr/>
        <w:t>335-337,</w:t>
      </w:r>
      <w:r>
        <w:rPr>
          <w:spacing w:val="15"/>
        </w:rPr>
        <w:t> </w:t>
      </w:r>
      <w:r>
        <w:rPr>
          <w:spacing w:val="-1"/>
        </w:rPr>
        <w:t>423</w:t>
      </w:r>
      <w:r>
        <w:rPr>
          <w:spacing w:val="-2"/>
        </w:rPr>
        <w:t> </w:t>
      </w:r>
      <w:r>
        <w:rPr/>
        <w:t>;</w:t>
      </w:r>
      <w:r>
        <w:rPr>
          <w:spacing w:val="14"/>
        </w:rPr>
        <w:t> </w:t>
      </w:r>
      <w:r>
        <w:rPr>
          <w:spacing w:val="-1"/>
        </w:rPr>
        <w:t>acquérir</w:t>
      </w:r>
      <w:r>
        <w:rPr>
          <w:spacing w:val="13"/>
        </w:rPr>
        <w:t> </w:t>
      </w:r>
      <w:r>
        <w:rPr/>
        <w:t>des</w:t>
      </w:r>
      <w:r>
        <w:rPr>
          <w:spacing w:val="13"/>
        </w:rPr>
        <w:t> </w:t>
      </w:r>
      <w:r>
        <w:rPr>
          <w:spacing w:val="-1"/>
        </w:rPr>
        <w:t>connaissances</w:t>
      </w:r>
      <w:r>
        <w:rPr>
          <w:spacing w:val="13"/>
        </w:rPr>
        <w:t> </w:t>
      </w:r>
      <w:r>
        <w:rPr/>
        <w:t>en</w:t>
      </w:r>
      <w:r>
        <w:rPr>
          <w:spacing w:val="14"/>
        </w:rPr>
        <w:t> </w:t>
      </w:r>
      <w:r>
        <w:rPr/>
        <w:t>économie</w:t>
      </w:r>
      <w:r>
        <w:rPr>
          <w:spacing w:val="14"/>
        </w:rPr>
        <w:t> </w:t>
      </w:r>
      <w:r>
        <w:rPr/>
        <w:t>et</w:t>
      </w:r>
      <w:r>
        <w:rPr>
          <w:spacing w:val="14"/>
        </w:rPr>
        <w:t> </w:t>
      </w:r>
      <w:r>
        <w:rPr>
          <w:spacing w:val="-1"/>
        </w:rPr>
        <w:t>administration,</w:t>
      </w:r>
      <w:r>
        <w:rPr>
          <w:spacing w:val="95"/>
          <w:w w:val="99"/>
        </w:rPr>
        <w:t> </w:t>
      </w:r>
      <w:r>
        <w:rPr/>
        <w:t>550a.</w:t>
      </w:r>
      <w:r>
        <w:rPr/>
      </w:r>
    </w:p>
    <w:p>
      <w:pPr>
        <w:pStyle w:val="BodyText"/>
        <w:spacing w:line="240" w:lineRule="auto"/>
        <w:ind w:left="539" w:right="117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MISSIONNAIRES</w:t>
      </w:r>
      <w:r>
        <w:rPr>
          <w:rFonts w:ascii="Times New Roman" w:hAnsi="Times New Roman" w:cs="Times New Roman" w:eastAsia="Times New Roman"/>
          <w:b/>
          <w:bCs/>
          <w:spacing w:val="-1"/>
        </w:rPr>
        <w:t> </w:t>
      </w:r>
      <w:r>
        <w:rPr>
          <w:rFonts w:ascii="Times New Roman" w:hAnsi="Times New Roman" w:cs="Times New Roman" w:eastAsia="Times New Roman"/>
          <w:b/>
          <w:bCs/>
        </w:rPr>
        <w:t>FRÈRES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 </w:t>
      </w:r>
      <w:r>
        <w:rPr>
          <w:spacing w:val="-2"/>
        </w:rPr>
        <w:t>une</w:t>
      </w:r>
      <w:r>
        <w:rPr/>
        <w:t> des </w:t>
      </w:r>
      <w:r>
        <w:rPr>
          <w:spacing w:val="-1"/>
        </w:rPr>
        <w:t>catégories </w:t>
      </w:r>
      <w:r>
        <w:rPr/>
        <w:t>stables de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Congrégation,</w:t>
      </w:r>
      <w:r>
        <w:rPr>
          <w:spacing w:val="1"/>
        </w:rPr>
        <w:t> </w:t>
      </w:r>
      <w:r>
        <w:rPr/>
        <w:t>252b</w:t>
      </w:r>
      <w:r>
        <w:rPr>
          <w:spacing w:val="-4"/>
        </w:rPr>
        <w:t> </w:t>
      </w:r>
      <w:r>
        <w:rPr/>
        <w:t>; </w:t>
      </w:r>
      <w:r>
        <w:rPr>
          <w:spacing w:val="-2"/>
        </w:rPr>
        <w:t>valeur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leur</w:t>
      </w:r>
      <w:r>
        <w:rPr/>
        <w:t> </w:t>
      </w:r>
      <w:r>
        <w:rPr>
          <w:spacing w:val="-1"/>
        </w:rPr>
        <w:t>vocation,</w:t>
      </w:r>
      <w:r>
        <w:rPr/>
        <w:t> 252c,</w:t>
      </w:r>
      <w:r>
        <w:rPr>
          <w:spacing w:val="79"/>
          <w:w w:val="99"/>
        </w:rPr>
        <w:t> </w:t>
      </w:r>
      <w:r>
        <w:rPr/>
        <w:t>253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participation</w:t>
      </w:r>
      <w:r>
        <w:rPr>
          <w:spacing w:val="11"/>
        </w:rPr>
        <w:t> </w:t>
      </w:r>
      <w:r>
        <w:rPr>
          <w:spacing w:val="-1"/>
        </w:rPr>
        <w:t>aux</w:t>
      </w:r>
      <w:r>
        <w:rPr>
          <w:spacing w:val="11"/>
        </w:rPr>
        <w:t> </w:t>
      </w:r>
      <w:r>
        <w:rPr>
          <w:spacing w:val="-1"/>
        </w:rPr>
        <w:t>tâches</w:t>
      </w:r>
      <w:r>
        <w:rPr>
          <w:spacing w:val="15"/>
        </w:rPr>
        <w:t> </w:t>
      </w:r>
      <w:r>
        <w:rPr>
          <w:spacing w:val="-1"/>
        </w:rPr>
        <w:t>apostoliques,</w:t>
      </w:r>
      <w:r>
        <w:rPr>
          <w:spacing w:val="13"/>
        </w:rPr>
        <w:t> </w:t>
      </w:r>
      <w:r>
        <w:rPr/>
        <w:t>254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/>
        <w:t>à</w:t>
      </w:r>
      <w:r>
        <w:rPr>
          <w:spacing w:val="13"/>
        </w:rPr>
        <w:t> </w:t>
      </w:r>
      <w:r>
        <w:rPr>
          <w:spacing w:val="-1"/>
        </w:rPr>
        <w:t>d’autres</w:t>
      </w:r>
      <w:r>
        <w:rPr>
          <w:spacing w:val="12"/>
        </w:rPr>
        <w:t> </w:t>
      </w:r>
      <w:r>
        <w:rPr>
          <w:spacing w:val="-1"/>
        </w:rPr>
        <w:t>tâches,</w:t>
      </w:r>
      <w:r>
        <w:rPr>
          <w:spacing w:val="14"/>
        </w:rPr>
        <w:t> </w:t>
      </w:r>
      <w:r>
        <w:rPr/>
        <w:t>254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/>
        <w:t>plan</w:t>
      </w:r>
      <w:r>
        <w:rPr>
          <w:spacing w:val="11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formation,</w:t>
      </w:r>
      <w:r>
        <w:rPr>
          <w:spacing w:val="13"/>
        </w:rPr>
        <w:t> </w:t>
      </w:r>
      <w:r>
        <w:rPr/>
        <w:t>238</w:t>
      </w:r>
      <w:r>
        <w:rPr>
          <w:spacing w:val="-1"/>
        </w:rPr>
        <w:t> </w:t>
      </w:r>
      <w:r>
        <w:rPr/>
        <w:t>;</w:t>
      </w:r>
      <w:r>
        <w:rPr>
          <w:spacing w:val="13"/>
        </w:rPr>
        <w:t> </w:t>
      </w:r>
      <w:r>
        <w:rPr>
          <w:spacing w:val="-1"/>
        </w:rPr>
        <w:t>auront</w:t>
      </w:r>
      <w:r>
        <w:rPr>
          <w:spacing w:val="12"/>
        </w:rPr>
        <w:t> </w:t>
      </w:r>
      <w:r>
        <w:rPr>
          <w:spacing w:val="-2"/>
        </w:rPr>
        <w:t>une</w:t>
      </w:r>
      <w:r>
        <w:rPr>
          <w:spacing w:val="101"/>
          <w:w w:val="99"/>
        </w:rPr>
        <w:t> </w:t>
      </w:r>
      <w:r>
        <w:rPr>
          <w:spacing w:val="-1"/>
        </w:rPr>
        <w:t>formation</w:t>
      </w:r>
      <w:r>
        <w:rPr>
          <w:spacing w:val="1"/>
        </w:rPr>
        <w:t> </w:t>
      </w:r>
      <w:r>
        <w:rPr>
          <w:spacing w:val="-1"/>
        </w:rPr>
        <w:t>clarétaine</w:t>
      </w:r>
      <w:r>
        <w:rPr>
          <w:spacing w:val="3"/>
        </w:rPr>
        <w:t> </w:t>
      </w:r>
      <w:r>
        <w:rPr/>
        <w:t>commun</w:t>
      </w:r>
      <w:r>
        <w:rPr>
          <w:spacing w:val="4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spécifique,</w:t>
      </w:r>
      <w:r>
        <w:rPr>
          <w:spacing w:val="4"/>
        </w:rPr>
        <w:t> </w:t>
      </w:r>
      <w:r>
        <w:rPr/>
        <w:t>255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effort</w:t>
      </w:r>
      <w:r>
        <w:rPr>
          <w:spacing w:val="3"/>
        </w:rPr>
        <w:t> </w:t>
      </w:r>
      <w:r>
        <w:rPr/>
        <w:t>pour</w:t>
      </w:r>
      <w:r>
        <w:rPr>
          <w:spacing w:val="4"/>
        </w:rPr>
        <w:t> </w:t>
      </w:r>
      <w:r>
        <w:rPr>
          <w:spacing w:val="-1"/>
        </w:rPr>
        <w:t>se</w:t>
      </w:r>
      <w:r>
        <w:rPr>
          <w:spacing w:val="2"/>
        </w:rPr>
        <w:t> </w:t>
      </w:r>
      <w:r>
        <w:rPr>
          <w:spacing w:val="-1"/>
        </w:rPr>
        <w:t>perfectionner,</w:t>
      </w:r>
      <w:r>
        <w:rPr>
          <w:spacing w:val="4"/>
        </w:rPr>
        <w:t> </w:t>
      </w:r>
      <w:r>
        <w:rPr/>
        <w:t>255</w:t>
      </w:r>
      <w:r>
        <w:rPr>
          <w:spacing w:val="-2"/>
        </w:rPr>
        <w:t> </w:t>
      </w:r>
      <w:r>
        <w:rPr/>
        <w:t>; </w:t>
      </w:r>
      <w:r>
        <w:rPr>
          <w:spacing w:val="-1"/>
        </w:rPr>
        <w:t>culture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 </w:t>
      </w:r>
      <w:r>
        <w:rPr>
          <w:spacing w:val="-1"/>
        </w:rPr>
        <w:t>vie</w:t>
      </w:r>
      <w:r>
        <w:rPr>
          <w:spacing w:val="3"/>
        </w:rPr>
        <w:t> </w:t>
      </w:r>
      <w:r>
        <w:rPr>
          <w:spacing w:val="-1"/>
        </w:rPr>
        <w:t>spirituelle,</w:t>
      </w:r>
      <w:r>
        <w:rPr>
          <w:spacing w:val="91"/>
          <w:w w:val="99"/>
        </w:rPr>
        <w:t> </w:t>
      </w:r>
      <w:r>
        <w:rPr/>
        <w:t>256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>
          <w:spacing w:val="-1"/>
        </w:rPr>
        <w:t>témoignage</w:t>
      </w:r>
      <w:r>
        <w:rPr>
          <w:spacing w:val="-4"/>
        </w:rPr>
        <w:t> </w:t>
      </w:r>
      <w:r>
        <w:rPr/>
        <w:t>dans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>
          <w:spacing w:val="-1"/>
        </w:rPr>
        <w:t>réalités</w:t>
      </w:r>
      <w:r>
        <w:rPr>
          <w:spacing w:val="-6"/>
        </w:rPr>
        <w:t> </w:t>
      </w:r>
      <w:r>
        <w:rPr>
          <w:spacing w:val="-1"/>
        </w:rPr>
        <w:t>temporelles,</w:t>
      </w:r>
      <w:r>
        <w:rPr>
          <w:spacing w:val="-4"/>
        </w:rPr>
        <w:t> </w:t>
      </w:r>
      <w:r>
        <w:rPr/>
        <w:t>256</w:t>
      </w:r>
      <w:r>
        <w:rPr>
          <w:spacing w:val="-3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ferment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fraternité,</w:t>
      </w:r>
      <w:r>
        <w:rPr>
          <w:spacing w:val="-4"/>
        </w:rPr>
        <w:t> </w:t>
      </w:r>
      <w:r>
        <w:rPr/>
        <w:t>256.</w:t>
      </w:r>
      <w:r>
        <w:rPr/>
      </w:r>
    </w:p>
    <w:p>
      <w:pPr>
        <w:pStyle w:val="BodyText"/>
        <w:spacing w:line="240" w:lineRule="auto"/>
        <w:ind w:left="112" w:right="116" w:firstLine="0"/>
        <w:jc w:val="right"/>
      </w:pPr>
      <w:r>
        <w:rPr>
          <w:rFonts w:ascii="Times New Roman" w:hAnsi="Times New Roman" w:cs="Times New Roman" w:eastAsia="Times New Roman"/>
          <w:b/>
          <w:bCs/>
        </w:rPr>
        <w:t>MISSIONNAIRES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LAÏCS</w:t>
      </w:r>
      <w:r>
        <w:rPr>
          <w:rFonts w:ascii="Times New Roman" w:hAnsi="Times New Roman" w:cs="Times New Roman" w:eastAsia="Times New Roman"/>
          <w:b/>
          <w:bCs/>
          <w:spacing w:val="-6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spacing w:val="-1"/>
        </w:rPr>
        <w:t>importance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>
          <w:spacing w:val="-1"/>
        </w:rPr>
        <w:t>mission</w:t>
      </w:r>
      <w:r>
        <w:rPr>
          <w:spacing w:val="-7"/>
        </w:rPr>
        <w:t> </w:t>
      </w:r>
      <w:r>
        <w:rPr>
          <w:spacing w:val="-1"/>
        </w:rPr>
        <w:t>évangélisatrice,</w:t>
      </w:r>
      <w:r>
        <w:rPr>
          <w:spacing w:val="-5"/>
        </w:rPr>
        <w:t> </w:t>
      </w:r>
      <w:r>
        <w:rPr/>
        <w:t>123c</w:t>
      </w:r>
      <w:r>
        <w:rPr>
          <w:spacing w:val="-5"/>
        </w:rPr>
        <w:t> </w:t>
      </w:r>
      <w:r>
        <w:rPr/>
        <w:t>;</w:t>
      </w:r>
      <w:r>
        <w:rPr>
          <w:spacing w:val="-6"/>
        </w:rPr>
        <w:t> </w:t>
      </w:r>
      <w:r>
        <w:rPr>
          <w:spacing w:val="-1"/>
        </w:rPr>
        <w:t>intégration</w:t>
      </w:r>
      <w:r>
        <w:rPr>
          <w:spacing w:val="-7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nos</w:t>
      </w:r>
      <w:r>
        <w:rPr>
          <w:spacing w:val="-7"/>
        </w:rPr>
        <w:t> </w:t>
      </w:r>
      <w:r>
        <w:rPr>
          <w:spacing w:val="-1"/>
        </w:rPr>
        <w:t>Missions,</w:t>
      </w:r>
      <w:r>
        <w:rPr>
          <w:spacing w:val="-5"/>
        </w:rPr>
        <w:t> </w:t>
      </w:r>
      <w:r>
        <w:rPr/>
        <w:t>124.</w:t>
      </w:r>
      <w:r>
        <w:rPr>
          <w:spacing w:val="101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</w:rPr>
        <w:t>MISSIONNAIRES</w:t>
      </w:r>
      <w:r>
        <w:rPr>
          <w:rFonts w:ascii="Times New Roman" w:hAnsi="Times New Roman" w:cs="Times New Roman" w:eastAsia="Times New Roman"/>
          <w:b/>
          <w:bCs/>
          <w:spacing w:val="24"/>
        </w:rPr>
        <w:t> </w:t>
      </w:r>
      <w:r>
        <w:rPr>
          <w:rFonts w:ascii="Times New Roman" w:hAnsi="Times New Roman" w:cs="Times New Roman" w:eastAsia="Times New Roman"/>
          <w:b/>
          <w:bCs/>
        </w:rPr>
        <w:t>PRÊTRES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6"/>
        </w:rPr>
        <w:t> </w:t>
      </w:r>
      <w:r>
        <w:rPr>
          <w:spacing w:val="-2"/>
        </w:rPr>
        <w:t>une</w:t>
      </w:r>
      <w:r>
        <w:rPr>
          <w:spacing w:val="25"/>
        </w:rPr>
        <w:t> </w:t>
      </w:r>
      <w:r>
        <w:rPr/>
        <w:t>des</w:t>
      </w:r>
      <w:r>
        <w:rPr>
          <w:spacing w:val="22"/>
        </w:rPr>
        <w:t> </w:t>
      </w:r>
      <w:r>
        <w:rPr>
          <w:spacing w:val="-1"/>
        </w:rPr>
        <w:t>catégories</w:t>
      </w:r>
      <w:r>
        <w:rPr>
          <w:spacing w:val="24"/>
        </w:rPr>
        <w:t> </w:t>
      </w:r>
      <w:r>
        <w:rPr/>
        <w:t>stables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Congrégation,</w:t>
      </w:r>
      <w:r>
        <w:rPr>
          <w:spacing w:val="23"/>
        </w:rPr>
        <w:t> </w:t>
      </w:r>
      <w:r>
        <w:rPr/>
        <w:t>252b</w:t>
      </w:r>
      <w:r>
        <w:rPr>
          <w:spacing w:val="-3"/>
        </w:rPr>
        <w:t> </w:t>
      </w:r>
      <w:r>
        <w:rPr/>
        <w:t>;</w:t>
      </w:r>
      <w:r>
        <w:rPr>
          <w:spacing w:val="23"/>
        </w:rPr>
        <w:t> </w:t>
      </w:r>
      <w:r>
        <w:rPr>
          <w:spacing w:val="-1"/>
        </w:rPr>
        <w:t>spéciale</w:t>
      </w:r>
      <w:r>
        <w:rPr>
          <w:spacing w:val="23"/>
        </w:rPr>
        <w:t> </w:t>
      </w:r>
      <w:r>
        <w:rPr>
          <w:spacing w:val="-1"/>
        </w:rPr>
        <w:t>responsabilité</w:t>
      </w:r>
      <w:r>
        <w:rPr>
          <w:spacing w:val="26"/>
        </w:rPr>
        <w:t> </w:t>
      </w:r>
      <w:r>
        <w:rPr/>
        <w:t>à</w:t>
      </w:r>
      <w:r>
        <w:rPr>
          <w:spacing w:val="97"/>
          <w:w w:val="99"/>
        </w:rPr>
        <w:t> </w:t>
      </w:r>
      <w:r>
        <w:rPr>
          <w:spacing w:val="-1"/>
        </w:rPr>
        <w:t>l’égard</w:t>
      </w:r>
      <w:r>
        <w:rPr>
          <w:spacing w:val="24"/>
        </w:rPr>
        <w:t> </w:t>
      </w:r>
      <w:r>
        <w:rPr/>
        <w:t>des</w:t>
      </w:r>
      <w:r>
        <w:rPr>
          <w:spacing w:val="23"/>
        </w:rPr>
        <w:t> </w:t>
      </w:r>
      <w:r>
        <w:rPr>
          <w:spacing w:val="-1"/>
        </w:rPr>
        <w:t>communautés</w:t>
      </w:r>
      <w:r>
        <w:rPr>
          <w:spacing w:val="23"/>
        </w:rPr>
        <w:t> </w:t>
      </w:r>
      <w:r>
        <w:rPr>
          <w:spacing w:val="-1"/>
        </w:rPr>
        <w:t>ecclésiales,</w:t>
      </w:r>
      <w:r>
        <w:rPr>
          <w:spacing w:val="24"/>
        </w:rPr>
        <w:t> </w:t>
      </w:r>
      <w:r>
        <w:rPr/>
        <w:t>262</w:t>
      </w:r>
      <w:r>
        <w:rPr>
          <w:spacing w:val="-2"/>
        </w:rPr>
        <w:t> </w:t>
      </w:r>
      <w:r>
        <w:rPr/>
        <w:t>;</w:t>
      </w:r>
      <w:r>
        <w:rPr>
          <w:spacing w:val="24"/>
        </w:rPr>
        <w:t> </w:t>
      </w:r>
      <w:r>
        <w:rPr>
          <w:spacing w:val="-1"/>
        </w:rPr>
        <w:t>spécial</w:t>
      </w:r>
      <w:r>
        <w:rPr>
          <w:spacing w:val="24"/>
        </w:rPr>
        <w:t> </w:t>
      </w:r>
      <w:r>
        <w:rPr>
          <w:spacing w:val="-1"/>
        </w:rPr>
        <w:t>service</w:t>
      </w:r>
      <w:r>
        <w:rPr>
          <w:spacing w:val="27"/>
        </w:rPr>
        <w:t> </w:t>
      </w:r>
      <w:r>
        <w:rPr/>
        <w:t>à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fraternité</w:t>
      </w:r>
      <w:r>
        <w:rPr>
          <w:spacing w:val="24"/>
        </w:rPr>
        <w:t> </w:t>
      </w:r>
      <w:r>
        <w:rPr>
          <w:spacing w:val="-1"/>
        </w:rPr>
        <w:t>clarétaine,</w:t>
      </w:r>
      <w:r>
        <w:rPr>
          <w:spacing w:val="24"/>
        </w:rPr>
        <w:t> </w:t>
      </w:r>
      <w:r>
        <w:rPr>
          <w:spacing w:val="1"/>
        </w:rPr>
        <w:t>261</w:t>
      </w:r>
      <w:r>
        <w:rPr>
          <w:spacing w:val="-3"/>
        </w:rPr>
        <w:t> </w:t>
      </w:r>
      <w:r>
        <w:rPr/>
        <w:t>;</w:t>
      </w:r>
      <w:r>
        <w:rPr>
          <w:spacing w:val="24"/>
        </w:rPr>
        <w:t> </w:t>
      </w:r>
      <w:r>
        <w:rPr/>
        <w:t>en</w:t>
      </w:r>
      <w:r>
        <w:rPr>
          <w:spacing w:val="23"/>
        </w:rPr>
        <w:t> </w:t>
      </w:r>
      <w:r>
        <w:rPr>
          <w:spacing w:val="-1"/>
        </w:rPr>
        <w:t>tout</w:t>
      </w:r>
      <w:r>
        <w:rPr>
          <w:spacing w:val="26"/>
        </w:rPr>
        <w:t> </w:t>
      </w:r>
      <w:r>
        <w:rPr>
          <w:spacing w:val="-1"/>
        </w:rPr>
        <w:t>ministère</w:t>
      </w:r>
      <w:r>
        <w:rPr>
          <w:spacing w:val="115"/>
          <w:w w:val="99"/>
        </w:rPr>
        <w:t> </w:t>
      </w:r>
      <w:r>
        <w:rPr>
          <w:spacing w:val="-1"/>
        </w:rPr>
        <w:t>fidélité</w:t>
      </w:r>
      <w:r>
        <w:rPr/>
        <w:t> </w:t>
      </w:r>
      <w:r>
        <w:rPr>
          <w:spacing w:val="3"/>
        </w:rPr>
        <w:t> </w:t>
      </w:r>
      <w:r>
        <w:rPr>
          <w:spacing w:val="1"/>
        </w:rPr>
        <w:t>au</w:t>
      </w:r>
      <w:r>
        <w:rPr/>
        <w:t> </w:t>
      </w:r>
      <w:r>
        <w:rPr>
          <w:spacing w:val="2"/>
        </w:rPr>
        <w:t> </w:t>
      </w:r>
      <w:r>
        <w:rPr/>
        <w:t>Pape </w:t>
      </w:r>
      <w:r>
        <w:rPr>
          <w:spacing w:val="3"/>
        </w:rPr>
        <w:t> </w:t>
      </w:r>
      <w:r>
        <w:rPr/>
        <w:t>et </w:t>
      </w:r>
      <w:r>
        <w:rPr>
          <w:spacing w:val="2"/>
        </w:rPr>
        <w:t> </w:t>
      </w:r>
      <w:r>
        <w:rPr>
          <w:spacing w:val="-1"/>
        </w:rPr>
        <w:t>aux</w:t>
      </w:r>
      <w:r>
        <w:rPr/>
        <w:t> </w:t>
      </w:r>
      <w:r>
        <w:rPr>
          <w:spacing w:val="2"/>
        </w:rPr>
        <w:t> </w:t>
      </w:r>
      <w:r>
        <w:rPr/>
        <w:t>Évêques, </w:t>
      </w:r>
      <w:r>
        <w:rPr>
          <w:spacing w:val="3"/>
        </w:rPr>
        <w:t> </w:t>
      </w:r>
      <w:r>
        <w:rPr/>
        <w:t>263</w:t>
      </w:r>
      <w:r>
        <w:rPr>
          <w:spacing w:val="-1"/>
        </w:rPr>
        <w:t> </w:t>
      </w:r>
      <w:r>
        <w:rPr/>
        <w:t>; </w:t>
      </w:r>
      <w:r>
        <w:rPr>
          <w:spacing w:val="3"/>
        </w:rPr>
        <w:t> </w:t>
      </w:r>
      <w:r>
        <w:rPr>
          <w:spacing w:val="-1"/>
        </w:rPr>
        <w:t>participent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activement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dans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vie</w:t>
      </w:r>
      <w:r>
        <w:rPr/>
        <w:t> </w:t>
      </w:r>
      <w:r>
        <w:rPr>
          <w:spacing w:val="3"/>
        </w:rPr>
        <w:t> </w:t>
      </w:r>
      <w:r>
        <w:rPr/>
        <w:t>de </w:t>
      </w:r>
      <w:r>
        <w:rPr>
          <w:spacing w:val="4"/>
        </w:rPr>
        <w:t> </w:t>
      </w:r>
      <w:r>
        <w:rPr/>
        <w:t>l’Eglise </w:t>
      </w:r>
      <w:r>
        <w:rPr>
          <w:spacing w:val="3"/>
        </w:rPr>
        <w:t> </w:t>
      </w:r>
      <w:r>
        <w:rPr>
          <w:spacing w:val="-1"/>
        </w:rPr>
        <w:t>diocésaine,</w:t>
      </w:r>
      <w:r>
        <w:rPr/>
        <w:t> </w:t>
      </w:r>
      <w:r>
        <w:rPr>
          <w:spacing w:val="3"/>
        </w:rPr>
        <w:t> </w:t>
      </w:r>
      <w:r>
        <w:rPr/>
        <w:t>263</w:t>
      </w:r>
      <w:r>
        <w:rPr>
          <w:spacing w:val="-3"/>
        </w:rPr>
        <w:t> </w:t>
      </w:r>
      <w:r>
        <w:rPr/>
        <w:t>;</w:t>
      </w:r>
      <w:r>
        <w:rPr>
          <w:spacing w:val="85"/>
          <w:w w:val="99"/>
        </w:rPr>
        <w:t> </w:t>
      </w:r>
      <w:r>
        <w:rPr/>
        <w:t>préparation</w:t>
      </w:r>
      <w:r>
        <w:rPr>
          <w:spacing w:val="6"/>
        </w:rPr>
        <w:t> </w:t>
      </w:r>
      <w:r>
        <w:rPr>
          <w:spacing w:val="-1"/>
        </w:rPr>
        <w:t>adéquate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leurs</w:t>
      </w:r>
      <w:r>
        <w:rPr>
          <w:spacing w:val="6"/>
        </w:rPr>
        <w:t> </w:t>
      </w:r>
      <w:r>
        <w:rPr>
          <w:spacing w:val="-1"/>
        </w:rPr>
        <w:t>ministères,</w:t>
      </w:r>
      <w:r>
        <w:rPr>
          <w:spacing w:val="7"/>
        </w:rPr>
        <w:t> </w:t>
      </w:r>
      <w:r>
        <w:rPr/>
        <w:t>264</w:t>
      </w:r>
      <w:r>
        <w:rPr>
          <w:spacing w:val="-3"/>
        </w:rPr>
        <w:t> </w:t>
      </w:r>
      <w:r>
        <w:rPr/>
        <w:t>;</w:t>
      </w:r>
      <w:r>
        <w:rPr>
          <w:spacing w:val="7"/>
        </w:rPr>
        <w:t> </w:t>
      </w:r>
      <w:r>
        <w:rPr>
          <w:spacing w:val="-1"/>
        </w:rPr>
        <w:t>assidus</w:t>
      </w:r>
      <w:r>
        <w:rPr>
          <w:spacing w:val="6"/>
        </w:rPr>
        <w:t> </w:t>
      </w:r>
      <w:r>
        <w:rPr/>
        <w:t>à</w:t>
      </w:r>
      <w:r>
        <w:rPr>
          <w:spacing w:val="7"/>
        </w:rPr>
        <w:t> </w:t>
      </w:r>
      <w:r>
        <w:rPr>
          <w:spacing w:val="-1"/>
        </w:rPr>
        <w:t>entendre</w:t>
      </w:r>
      <w:r>
        <w:rPr>
          <w:spacing w:val="7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>
          <w:spacing w:val="-1"/>
        </w:rPr>
        <w:t>confessions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toute</w:t>
      </w:r>
      <w:r>
        <w:rPr>
          <w:spacing w:val="10"/>
        </w:rPr>
        <w:t> </w:t>
      </w:r>
      <w:r>
        <w:rPr>
          <w:spacing w:val="-1"/>
        </w:rPr>
        <w:t>sorte</w:t>
      </w:r>
      <w:r>
        <w:rPr>
          <w:spacing w:val="7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personnes,</w:t>
      </w:r>
      <w:r>
        <w:rPr/>
      </w:r>
    </w:p>
    <w:p>
      <w:pPr>
        <w:pStyle w:val="BodyText"/>
        <w:spacing w:line="240" w:lineRule="auto"/>
        <w:ind w:left="540" w:right="116" w:firstLine="0"/>
        <w:jc w:val="both"/>
      </w:pPr>
      <w:r>
        <w:rPr/>
        <w:t>267</w:t>
      </w:r>
      <w:r>
        <w:rPr>
          <w:spacing w:val="-3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récitation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toutes</w:t>
      </w:r>
      <w:r>
        <w:rPr>
          <w:spacing w:val="1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Heures,</w:t>
      </w:r>
      <w:r>
        <w:rPr>
          <w:spacing w:val="1"/>
        </w:rPr>
        <w:t> </w:t>
      </w:r>
      <w:r>
        <w:rPr/>
        <w:t>265</w:t>
      </w:r>
      <w:r>
        <w:rPr>
          <w:spacing w:val="-2"/>
        </w:rPr>
        <w:t> </w:t>
      </w:r>
      <w:r>
        <w:rPr/>
        <w:t>; </w:t>
      </w:r>
      <w:r>
        <w:rPr>
          <w:spacing w:val="-1"/>
        </w:rPr>
        <w:t>intention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Messe,</w:t>
      </w:r>
      <w:r>
        <w:rPr>
          <w:spacing w:val="2"/>
        </w:rPr>
        <w:t> </w:t>
      </w:r>
      <w:r>
        <w:rPr/>
        <w:t>266,</w:t>
      </w:r>
      <w:r>
        <w:rPr>
          <w:spacing w:val="1"/>
        </w:rPr>
        <w:t> </w:t>
      </w:r>
      <w:r>
        <w:rPr/>
        <w:t>536a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participent</w:t>
      </w:r>
      <w:r>
        <w:rPr>
          <w:spacing w:val="1"/>
        </w:rPr>
        <w:t> </w:t>
      </w:r>
      <w:r>
        <w:rPr>
          <w:spacing w:val="-1"/>
        </w:rPr>
        <w:t>aux</w:t>
      </w:r>
      <w:r>
        <w:rPr>
          <w:spacing w:val="2"/>
        </w:rPr>
        <w:t> </w:t>
      </w:r>
      <w:r>
        <w:rPr>
          <w:spacing w:val="-1"/>
        </w:rPr>
        <w:t>tâches</w:t>
      </w:r>
      <w:r>
        <w:rPr>
          <w:spacing w:val="2"/>
        </w:rPr>
        <w:t> </w:t>
      </w:r>
      <w:r>
        <w:rPr>
          <w:spacing w:val="-1"/>
        </w:rPr>
        <w:t>matérielles</w:t>
      </w:r>
      <w:r>
        <w:rPr>
          <w:spacing w:val="109"/>
          <w:w w:val="99"/>
        </w:rPr>
        <w:t> </w:t>
      </w:r>
      <w:r>
        <w:rPr>
          <w:spacing w:val="-1"/>
        </w:rPr>
        <w:t>domestiques,</w:t>
      </w:r>
      <w:r>
        <w:rPr>
          <w:spacing w:val="6"/>
        </w:rPr>
        <w:t> </w:t>
      </w:r>
      <w:r>
        <w:rPr/>
        <w:t>268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leur</w:t>
      </w:r>
      <w:r>
        <w:rPr>
          <w:spacing w:val="6"/>
        </w:rPr>
        <w:t> </w:t>
      </w:r>
      <w:r>
        <w:rPr>
          <w:spacing w:val="-1"/>
        </w:rPr>
        <w:t>sont</w:t>
      </w:r>
      <w:r>
        <w:rPr>
          <w:spacing w:val="5"/>
        </w:rPr>
        <w:t> </w:t>
      </w:r>
      <w:r>
        <w:rPr>
          <w:spacing w:val="-1"/>
        </w:rPr>
        <w:t>réservés</w:t>
      </w:r>
      <w:r>
        <w:rPr>
          <w:spacing w:val="6"/>
        </w:rPr>
        <w:t> </w:t>
      </w:r>
      <w:r>
        <w:rPr>
          <w:spacing w:val="-1"/>
        </w:rPr>
        <w:t>quelques</w:t>
      </w:r>
      <w:r>
        <w:rPr>
          <w:spacing w:val="5"/>
        </w:rPr>
        <w:t> </w:t>
      </w:r>
      <w:r>
        <w:rPr>
          <w:spacing w:val="-1"/>
        </w:rPr>
        <w:t>tâches</w:t>
      </w:r>
      <w:r>
        <w:rPr>
          <w:spacing w:val="5"/>
        </w:rPr>
        <w:t> </w:t>
      </w:r>
      <w:r>
        <w:rPr/>
        <w:t>et</w:t>
      </w:r>
      <w:r>
        <w:rPr>
          <w:spacing w:val="6"/>
        </w:rPr>
        <w:t> </w:t>
      </w:r>
      <w:r>
        <w:rPr>
          <w:spacing w:val="-1"/>
        </w:rPr>
        <w:t>offices,</w:t>
      </w:r>
      <w:r>
        <w:rPr>
          <w:spacing w:val="6"/>
        </w:rPr>
        <w:t> </w:t>
      </w:r>
      <w:r>
        <w:rPr/>
        <w:t>441</w:t>
      </w:r>
      <w:r>
        <w:rPr>
          <w:spacing w:val="-1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passage</w:t>
      </w:r>
      <w:r>
        <w:rPr>
          <w:spacing w:val="6"/>
        </w:rPr>
        <w:t> </w:t>
      </w:r>
      <w:r>
        <w:rPr/>
        <w:t>au</w:t>
      </w:r>
      <w:r>
        <w:rPr>
          <w:spacing w:val="5"/>
        </w:rPr>
        <w:t> </w:t>
      </w:r>
      <w:r>
        <w:rPr>
          <w:spacing w:val="-1"/>
        </w:rPr>
        <w:t>clergé</w:t>
      </w:r>
      <w:r>
        <w:rPr>
          <w:spacing w:val="6"/>
        </w:rPr>
        <w:t> </w:t>
      </w:r>
      <w:r>
        <w:rPr>
          <w:spacing w:val="-1"/>
        </w:rPr>
        <w:t>séculier,</w:t>
      </w:r>
      <w:r>
        <w:rPr>
          <w:spacing w:val="6"/>
        </w:rPr>
        <w:t> </w:t>
      </w:r>
      <w:r>
        <w:rPr/>
        <w:t>279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/>
        <w:t>à</w:t>
      </w:r>
      <w:r>
        <w:rPr>
          <w:spacing w:val="4"/>
        </w:rPr>
        <w:t> </w:t>
      </w:r>
      <w:r>
        <w:rPr>
          <w:spacing w:val="-1"/>
        </w:rPr>
        <w:t>l’état</w:t>
      </w:r>
      <w:r>
        <w:rPr>
          <w:spacing w:val="107"/>
          <w:w w:val="99"/>
        </w:rPr>
        <w:t> </w:t>
      </w:r>
      <w:r>
        <w:rPr>
          <w:spacing w:val="-1"/>
        </w:rPr>
        <w:t>laïc,</w:t>
      </w:r>
      <w:r>
        <w:rPr>
          <w:spacing w:val="-4"/>
        </w:rPr>
        <w:t> </w:t>
      </w:r>
      <w:r>
        <w:rPr/>
        <w:t>280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absence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séparation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Congrégation,</w:t>
      </w:r>
      <w:r>
        <w:rPr>
          <w:spacing w:val="-4"/>
        </w:rPr>
        <w:t> </w:t>
      </w:r>
      <w:r>
        <w:rPr/>
        <w:t>279-283</w:t>
      </w:r>
      <w:r>
        <w:rPr>
          <w:spacing w:val="-6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jeunes</w:t>
      </w:r>
      <w:r>
        <w:rPr>
          <w:spacing w:val="-6"/>
        </w:rPr>
        <w:t> </w:t>
      </w:r>
      <w:r>
        <w:rPr/>
        <w:t>prêtres</w:t>
      </w:r>
      <w:r>
        <w:rPr>
          <w:spacing w:val="-5"/>
        </w:rPr>
        <w:t> </w:t>
      </w:r>
      <w:r>
        <w:rPr/>
        <w:t>:</w:t>
      </w:r>
      <w:r>
        <w:rPr>
          <w:spacing w:val="-5"/>
        </w:rPr>
        <w:t> </w:t>
      </w:r>
      <w:r>
        <w:rPr>
          <w:spacing w:val="-1"/>
        </w:rPr>
        <w:t>initiation</w:t>
      </w:r>
      <w:r>
        <w:rPr>
          <w:spacing w:val="-5"/>
        </w:rPr>
        <w:t> </w:t>
      </w:r>
      <w:r>
        <w:rPr>
          <w:spacing w:val="1"/>
        </w:rPr>
        <w:t>aux</w:t>
      </w:r>
      <w:r>
        <w:rPr>
          <w:spacing w:val="-4"/>
        </w:rPr>
        <w:t> </w:t>
      </w:r>
      <w:r>
        <w:rPr>
          <w:spacing w:val="-1"/>
        </w:rPr>
        <w:t>ministères,</w:t>
      </w:r>
      <w:r>
        <w:rPr>
          <w:spacing w:val="-4"/>
        </w:rPr>
        <w:t> </w:t>
      </w:r>
      <w:r>
        <w:rPr/>
        <w:t>264.</w:t>
      </w:r>
      <w:r>
        <w:rPr/>
      </w:r>
    </w:p>
    <w:p>
      <w:pPr>
        <w:pStyle w:val="BodyText"/>
        <w:spacing w:line="240" w:lineRule="auto"/>
        <w:ind w:left="539" w:right="116" w:hanging="428"/>
        <w:jc w:val="both"/>
      </w:pPr>
      <w:r>
        <w:rPr>
          <w:rFonts w:ascii="Times New Roman" w:hAnsi="Times New Roman"/>
          <w:b/>
        </w:rPr>
        <w:t>MISSIONS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1"/>
        </w:rPr>
        <w:t> </w:t>
      </w:r>
      <w:r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  <w:spacing w:val="-1"/>
        </w:rPr>
        <w:t> </w:t>
      </w:r>
      <w:r>
        <w:rPr>
          <w:rFonts w:ascii="Times New Roman" w:hAnsi="Times New Roman"/>
          <w:b/>
        </w:rPr>
        <w:t>œuvre</w:t>
      </w:r>
      <w:r>
        <w:rPr>
          <w:rFonts w:ascii="Times New Roman" w:hAnsi="Times New Roman"/>
          <w:b/>
          <w:spacing w:val="-1"/>
        </w:rPr>
        <w:t> apostolique</w:t>
      </w:r>
      <w:r>
        <w:rPr>
          <w:rFonts w:ascii="Times New Roman" w:hAnsi="Times New Roman"/>
          <w:b/>
          <w:spacing w:val="-3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1"/>
        </w:rPr>
        <w:t> </w:t>
      </w:r>
      <w:r>
        <w:rPr>
          <w:spacing w:val="-1"/>
        </w:rPr>
        <w:t>parmi les</w:t>
      </w:r>
      <w:r>
        <w:rPr>
          <w:spacing w:val="-2"/>
        </w:rPr>
        <w:t> </w:t>
      </w:r>
      <w:r>
        <w:rPr>
          <w:spacing w:val="-1"/>
        </w:rPr>
        <w:t>principales, </w:t>
      </w:r>
      <w:r>
        <w:rPr/>
        <w:t>120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disponibilité</w:t>
      </w:r>
      <w:r>
        <w:rPr/>
        <w:t> à</w:t>
      </w:r>
      <w:r>
        <w:rPr>
          <w:spacing w:val="-1"/>
        </w:rPr>
        <w:t> leur égard, 121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peuvent former une</w:t>
      </w:r>
      <w:r>
        <w:rPr>
          <w:spacing w:val="95"/>
          <w:w w:val="99"/>
        </w:rPr>
        <w:t> </w:t>
      </w:r>
      <w:r>
        <w:rPr>
          <w:spacing w:val="-1"/>
        </w:rPr>
        <w:t>Délégation,</w:t>
      </w:r>
      <w:r>
        <w:rPr>
          <w:spacing w:val="41"/>
        </w:rPr>
        <w:t> </w:t>
      </w:r>
      <w:r>
        <w:rPr/>
        <w:t>122</w:t>
      </w:r>
      <w:r>
        <w:rPr>
          <w:spacing w:val="-1"/>
        </w:rPr>
        <w:t> </w:t>
      </w:r>
      <w:r>
        <w:rPr/>
        <w:t>;</w:t>
      </w:r>
      <w:r>
        <w:rPr>
          <w:spacing w:val="41"/>
        </w:rPr>
        <w:t> </w:t>
      </w:r>
      <w:r>
        <w:rPr>
          <w:spacing w:val="-1"/>
        </w:rPr>
        <w:t>application</w:t>
      </w:r>
      <w:r>
        <w:rPr>
          <w:spacing w:val="39"/>
        </w:rPr>
        <w:t> </w:t>
      </w:r>
      <w:r>
        <w:rPr/>
        <w:t>du</w:t>
      </w:r>
      <w:r>
        <w:rPr>
          <w:spacing w:val="40"/>
        </w:rPr>
        <w:t> </w:t>
      </w:r>
      <w:r>
        <w:rPr>
          <w:spacing w:val="-1"/>
        </w:rPr>
        <w:t>principe</w:t>
      </w:r>
      <w:r>
        <w:rPr>
          <w:spacing w:val="42"/>
        </w:rPr>
        <w:t> </w:t>
      </w:r>
      <w:r>
        <w:rPr/>
        <w:t>de</w:t>
      </w:r>
      <w:r>
        <w:rPr>
          <w:spacing w:val="41"/>
        </w:rPr>
        <w:t> </w:t>
      </w:r>
      <w:r>
        <w:rPr>
          <w:spacing w:val="-1"/>
        </w:rPr>
        <w:t>territorialité,</w:t>
      </w:r>
      <w:r>
        <w:rPr>
          <w:spacing w:val="42"/>
        </w:rPr>
        <w:t> </w:t>
      </w:r>
      <w:r>
        <w:rPr/>
        <w:t>293</w:t>
      </w:r>
      <w:r>
        <w:rPr>
          <w:spacing w:val="-1"/>
        </w:rPr>
        <w:t> </w:t>
      </w:r>
      <w:r>
        <w:rPr/>
        <w:t>;</w:t>
      </w:r>
      <w:r>
        <w:rPr>
          <w:spacing w:val="40"/>
        </w:rPr>
        <w:t> </w:t>
      </w:r>
      <w:r>
        <w:rPr>
          <w:spacing w:val="-1"/>
        </w:rPr>
        <w:t>vacances</w:t>
      </w:r>
      <w:r>
        <w:rPr>
          <w:spacing w:val="41"/>
        </w:rPr>
        <w:t> </w:t>
      </w:r>
      <w:r>
        <w:rPr/>
        <w:t>de</w:t>
      </w:r>
      <w:r>
        <w:rPr>
          <w:spacing w:val="42"/>
        </w:rPr>
        <w:t> </w:t>
      </w:r>
      <w:r>
        <w:rPr>
          <w:spacing w:val="-1"/>
        </w:rPr>
        <w:t>ceux</w:t>
      </w:r>
      <w:r>
        <w:rPr>
          <w:spacing w:val="39"/>
        </w:rPr>
        <w:t> </w:t>
      </w:r>
      <w:r>
        <w:rPr/>
        <w:t>qui</w:t>
      </w:r>
      <w:r>
        <w:rPr>
          <w:spacing w:val="46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-1"/>
        </w:rPr>
        <w:t>travaillent,</w:t>
      </w:r>
      <w:r>
        <w:rPr>
          <w:spacing w:val="41"/>
        </w:rPr>
        <w:t> </w:t>
      </w:r>
      <w:r>
        <w:rPr/>
        <w:t>155</w:t>
      </w:r>
      <w:r>
        <w:rPr>
          <w:spacing w:val="-4"/>
        </w:rPr>
        <w:t> </w:t>
      </w:r>
      <w:r>
        <w:rPr/>
        <w:t>;</w:t>
      </w:r>
      <w:r>
        <w:rPr>
          <w:spacing w:val="109"/>
          <w:w w:val="99"/>
        </w:rPr>
        <w:t> </w:t>
      </w:r>
      <w:r>
        <w:rPr/>
        <w:t>Procure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Mission,</w:t>
      </w:r>
      <w:r>
        <w:rPr>
          <w:spacing w:val="4"/>
        </w:rPr>
        <w:t> </w:t>
      </w:r>
      <w:r>
        <w:rPr/>
        <w:t>123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accumulation</w:t>
      </w:r>
      <w:r>
        <w:rPr>
          <w:spacing w:val="2"/>
        </w:rPr>
        <w:t> </w:t>
      </w:r>
      <w:r>
        <w:rPr/>
        <w:t>de</w:t>
      </w:r>
      <w:r>
        <w:rPr>
          <w:spacing w:val="4"/>
        </w:rPr>
        <w:t> </w:t>
      </w:r>
      <w:r>
        <w:rPr/>
        <w:t>fonds</w:t>
      </w:r>
      <w:r>
        <w:rPr>
          <w:spacing w:val="2"/>
        </w:rPr>
        <w:t> </w:t>
      </w:r>
      <w:r>
        <w:rPr/>
        <w:t>pour</w:t>
      </w:r>
      <w:r>
        <w:rPr>
          <w:spacing w:val="4"/>
        </w:rPr>
        <w:t> </w:t>
      </w:r>
      <w:r>
        <w:rPr>
          <w:spacing w:val="-1"/>
        </w:rPr>
        <w:t>leurs</w:t>
      </w:r>
      <w:r>
        <w:rPr>
          <w:spacing w:val="5"/>
        </w:rPr>
        <w:t> </w:t>
      </w:r>
      <w:r>
        <w:rPr>
          <w:spacing w:val="-1"/>
        </w:rPr>
        <w:t>besoins,</w:t>
      </w:r>
      <w:r>
        <w:rPr>
          <w:spacing w:val="4"/>
        </w:rPr>
        <w:t> </w:t>
      </w:r>
      <w:r>
        <w:rPr/>
        <w:t>539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toutes</w:t>
      </w:r>
      <w:r>
        <w:rPr>
          <w:spacing w:val="2"/>
        </w:rPr>
        <w:t> </w:t>
      </w:r>
      <w:r>
        <w:rPr/>
        <w:t>les</w:t>
      </w:r>
      <w:r>
        <w:rPr>
          <w:spacing w:val="3"/>
        </w:rPr>
        <w:t> </w:t>
      </w:r>
      <w:r>
        <w:rPr/>
        <w:t>Prov.</w:t>
      </w:r>
      <w:r>
        <w:rPr>
          <w:spacing w:val="5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participent,</w:t>
      </w:r>
      <w:r>
        <w:rPr>
          <w:spacing w:val="4"/>
        </w:rPr>
        <w:t> </w:t>
      </w:r>
      <w:r>
        <w:rPr/>
        <w:t>304c.</w:t>
      </w:r>
      <w:r>
        <w:rPr>
          <w:spacing w:val="87"/>
          <w:w w:val="99"/>
        </w:rPr>
        <w:t> </w:t>
      </w:r>
      <w:r>
        <w:rPr>
          <w:rFonts w:ascii="Times New Roman" w:hAnsi="Times New Roman"/>
          <w:b/>
          <w:spacing w:val="-1"/>
        </w:rPr>
        <w:t>populaires</w:t>
      </w:r>
      <w:r>
        <w:rPr>
          <w:rFonts w:ascii="Times New Roman" w:hAnsi="Times New Roman"/>
          <w:b/>
          <w:spacing w:val="-7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conserver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rénover,</w:t>
      </w:r>
      <w:r>
        <w:rPr>
          <w:spacing w:val="-5"/>
        </w:rPr>
        <w:t> </w:t>
      </w:r>
      <w:r>
        <w:rPr/>
        <w:t>125-126.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31" w:top="1060" w:bottom="920" w:left="1020" w:right="1300"/>
        </w:sectPr>
      </w:pPr>
    </w:p>
    <w:p>
      <w:pPr>
        <w:spacing w:before="47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MODÉRATEURS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dans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les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Chapitres,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1"/>
          <w:sz w:val="20"/>
        </w:rPr>
        <w:t>392.</w:t>
      </w:r>
      <w:r>
        <w:rPr>
          <w:rFonts w:ascii="Times New Roman" w:hAnsi="Times New Roman"/>
          <w:sz w:val="20"/>
        </w:rPr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MODESTIE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comme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pacing w:val="-1"/>
          <w:sz w:val="20"/>
        </w:rPr>
        <w:t>témoignage,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95.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9" w:right="118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MOUVEMENTS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3"/>
        </w:rPr>
        <w:t> </w:t>
      </w:r>
      <w:r>
        <w:rPr>
          <w:spacing w:val="-1"/>
        </w:rPr>
        <w:t>familiaux</w:t>
      </w:r>
      <w:r>
        <w:rPr>
          <w:spacing w:val="-2"/>
        </w:rPr>
        <w:t> </w:t>
      </w:r>
      <w:r>
        <w:rPr/>
        <w:t>:</w:t>
      </w:r>
      <w:r>
        <w:rPr>
          <w:spacing w:val="33"/>
        </w:rPr>
        <w:t> </w:t>
      </w:r>
      <w:r>
        <w:rPr/>
        <w:t>en</w:t>
      </w:r>
      <w:r>
        <w:rPr>
          <w:spacing w:val="32"/>
        </w:rPr>
        <w:t> </w:t>
      </w:r>
      <w:r>
        <w:rPr>
          <w:spacing w:val="-1"/>
        </w:rPr>
        <w:t>profiter</w:t>
      </w:r>
      <w:r>
        <w:rPr>
          <w:spacing w:val="33"/>
        </w:rPr>
        <w:t> </w:t>
      </w:r>
      <w:r>
        <w:rPr/>
        <w:t>pour</w:t>
      </w:r>
      <w:r>
        <w:rPr>
          <w:spacing w:val="34"/>
        </w:rPr>
        <w:t> </w:t>
      </w:r>
      <w:r>
        <w:rPr>
          <w:spacing w:val="-1"/>
        </w:rPr>
        <w:t>l’évangélisation</w:t>
      </w:r>
      <w:r>
        <w:rPr>
          <w:spacing w:val="32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-1"/>
        </w:rPr>
        <w:t>la</w:t>
      </w:r>
      <w:r>
        <w:rPr>
          <w:spacing w:val="35"/>
        </w:rPr>
        <w:t> </w:t>
      </w:r>
      <w:r>
        <w:rPr>
          <w:spacing w:val="-1"/>
        </w:rPr>
        <w:t>famille,</w:t>
      </w:r>
      <w:r>
        <w:rPr>
          <w:spacing w:val="34"/>
        </w:rPr>
        <w:t> </w:t>
      </w:r>
      <w:r>
        <w:rPr/>
        <w:t>116</w:t>
      </w:r>
      <w:r>
        <w:rPr>
          <w:spacing w:val="-2"/>
        </w:rPr>
        <w:t> </w:t>
      </w:r>
      <w:r>
        <w:rPr/>
        <w:t>;</w:t>
      </w:r>
      <w:r>
        <w:rPr>
          <w:spacing w:val="32"/>
        </w:rPr>
        <w:t> </w:t>
      </w:r>
      <w:r>
        <w:rPr>
          <w:spacing w:val="-1"/>
        </w:rPr>
        <w:t>sensibles</w:t>
      </w:r>
      <w:r>
        <w:rPr>
          <w:spacing w:val="33"/>
        </w:rPr>
        <w:t> </w:t>
      </w:r>
      <w:r>
        <w:rPr/>
        <w:t>aux</w:t>
      </w:r>
      <w:r>
        <w:rPr>
          <w:spacing w:val="34"/>
        </w:rPr>
        <w:t> </w:t>
      </w:r>
      <w:r>
        <w:rPr>
          <w:spacing w:val="-1"/>
        </w:rPr>
        <w:t>mouvements</w:t>
      </w:r>
      <w:r>
        <w:rPr>
          <w:spacing w:val="101"/>
          <w:w w:val="99"/>
        </w:rPr>
        <w:t> </w:t>
      </w:r>
      <w:r>
        <w:rPr>
          <w:spacing w:val="-1"/>
        </w:rPr>
        <w:t>culturels,</w:t>
      </w:r>
      <w:r>
        <w:rPr>
          <w:spacing w:val="-10"/>
        </w:rPr>
        <w:t> </w:t>
      </w:r>
      <w:r>
        <w:rPr>
          <w:spacing w:val="1"/>
        </w:rPr>
        <w:t>106.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MOIS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de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MARIE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recommandé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communauté,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88.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36" w:lineRule="auto" w:before="3"/>
        <w:ind w:left="540" w:right="115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MOYENS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7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18"/>
        </w:rPr>
        <w:t> </w:t>
      </w:r>
      <w:r>
        <w:rPr>
          <w:rFonts w:ascii="Times New Roman" w:hAnsi="Times New Roman" w:cs="Times New Roman" w:eastAsia="Times New Roman"/>
          <w:b/>
          <w:bCs/>
        </w:rPr>
        <w:t>d’action</w:t>
      </w:r>
      <w:r>
        <w:rPr>
          <w:rFonts w:ascii="Times New Roman" w:hAnsi="Times New Roman" w:cs="Times New Roman" w:eastAsia="Times New Roman"/>
          <w:b/>
          <w:bCs/>
          <w:spacing w:val="17"/>
        </w:rPr>
        <w:t> </w:t>
      </w:r>
      <w:r>
        <w:rPr>
          <w:rFonts w:ascii="Times New Roman" w:hAnsi="Times New Roman" w:cs="Times New Roman" w:eastAsia="Times New Roman"/>
          <w:b/>
          <w:bCs/>
        </w:rPr>
        <w:t>apostolique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8"/>
        </w:rPr>
        <w:t> </w:t>
      </w:r>
      <w:r>
        <w:rPr/>
        <w:t>tous,</w:t>
      </w:r>
      <w:r>
        <w:rPr>
          <w:spacing w:val="18"/>
        </w:rPr>
        <w:t> </w:t>
      </w:r>
      <w:r>
        <w:rPr/>
        <w:t>selon</w:t>
      </w:r>
      <w:r>
        <w:rPr>
          <w:spacing w:val="16"/>
        </w:rPr>
        <w:t> </w:t>
      </w:r>
      <w:r>
        <w:rPr/>
        <w:t>le</w:t>
      </w:r>
      <w:r>
        <w:rPr>
          <w:spacing w:val="19"/>
        </w:rPr>
        <w:t> </w:t>
      </w:r>
      <w:r>
        <w:rPr/>
        <w:t>plus</w:t>
      </w:r>
      <w:r>
        <w:rPr>
          <w:spacing w:val="19"/>
        </w:rPr>
        <w:t> </w:t>
      </w:r>
      <w:r>
        <w:rPr>
          <w:spacing w:val="-1"/>
        </w:rPr>
        <w:t>urgent,</w:t>
      </w:r>
      <w:r>
        <w:rPr>
          <w:spacing w:val="20"/>
        </w:rPr>
        <w:t> </w:t>
      </w:r>
      <w:r>
        <w:rPr/>
        <w:t>opportun</w:t>
      </w:r>
      <w:r>
        <w:rPr>
          <w:spacing w:val="16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efficace,</w:t>
      </w:r>
      <w:r>
        <w:rPr>
          <w:spacing w:val="17"/>
        </w:rPr>
        <w:t> </w:t>
      </w:r>
      <w:r>
        <w:rPr>
          <w:spacing w:val="1"/>
        </w:rPr>
        <w:t>111</w:t>
      </w:r>
      <w:r>
        <w:rPr>
          <w:spacing w:val="-1"/>
        </w:rPr>
        <w:t> </w:t>
      </w:r>
      <w:r>
        <w:rPr/>
        <w:t>;</w:t>
      </w:r>
      <w:r>
        <w:rPr>
          <w:spacing w:val="17"/>
        </w:rPr>
        <w:t> </w:t>
      </w:r>
      <w:r>
        <w:rPr/>
        <w:t>-</w:t>
      </w:r>
      <w:r>
        <w:rPr>
          <w:spacing w:val="16"/>
        </w:rPr>
        <w:t> </w:t>
      </w:r>
      <w:r>
        <w:rPr/>
        <w:t>de</w:t>
      </w:r>
      <w:r>
        <w:rPr>
          <w:spacing w:val="18"/>
        </w:rPr>
        <w:t> </w:t>
      </w:r>
      <w:r>
        <w:rPr/>
        <w:t>communication</w:t>
      </w:r>
      <w:r>
        <w:rPr>
          <w:spacing w:val="-4"/>
        </w:rPr>
        <w:t> </w:t>
      </w:r>
      <w:r>
        <w:rPr/>
        <w:t>:</w:t>
      </w:r>
      <w:r>
        <w:rPr>
          <w:spacing w:val="26"/>
          <w:w w:val="99"/>
        </w:rPr>
        <w:t> </w:t>
      </w:r>
      <w:r>
        <w:rPr>
          <w:spacing w:val="-1"/>
        </w:rPr>
        <w:t>promouvoir</w:t>
      </w:r>
      <w:r>
        <w:rPr>
          <w:spacing w:val="1"/>
        </w:rPr>
        <w:t> </w:t>
      </w:r>
      <w:r>
        <w:rPr>
          <w:spacing w:val="-1"/>
        </w:rPr>
        <w:t>prise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conscience</w:t>
      </w:r>
      <w:r>
        <w:rPr/>
        <w:t> et</w:t>
      </w:r>
      <w:r>
        <w:rPr>
          <w:spacing w:val="3"/>
        </w:rPr>
        <w:t> </w:t>
      </w:r>
      <w:r>
        <w:rPr>
          <w:spacing w:val="-1"/>
        </w:rPr>
        <w:t>emploi,</w:t>
      </w:r>
      <w:r>
        <w:rPr>
          <w:spacing w:val="1"/>
        </w:rPr>
        <w:t> </w:t>
      </w:r>
      <w:r>
        <w:rPr/>
        <w:t>127 ; en</w:t>
      </w:r>
      <w:r>
        <w:rPr>
          <w:spacing w:val="2"/>
        </w:rPr>
        <w:t> </w:t>
      </w:r>
      <w:r>
        <w:rPr/>
        <w:t>avoir</w:t>
      </w:r>
      <w:r>
        <w:rPr>
          <w:spacing w:val="1"/>
        </w:rPr>
        <w:t> </w:t>
      </w:r>
      <w:r>
        <w:rPr>
          <w:spacing w:val="-1"/>
        </w:rPr>
        <w:t>compte</w:t>
      </w:r>
      <w:r>
        <w:rPr>
          <w:spacing w:val="1"/>
        </w:rPr>
        <w:t> </w:t>
      </w:r>
      <w:r>
        <w:rPr/>
        <w:t>dans</w:t>
      </w:r>
      <w:r>
        <w:rPr>
          <w:spacing w:val="49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planification</w:t>
      </w:r>
      <w:r>
        <w:rPr>
          <w:spacing w:val="49"/>
        </w:rPr>
        <w:t> </w:t>
      </w:r>
      <w:r>
        <w:rPr>
          <w:spacing w:val="-1"/>
        </w:rPr>
        <w:t>annuelle,</w:t>
      </w:r>
      <w:r>
        <w:rPr>
          <w:spacing w:val="2"/>
        </w:rPr>
        <w:t> </w:t>
      </w:r>
      <w:r>
        <w:rPr/>
        <w:t>341</w:t>
      </w:r>
      <w:r>
        <w:rPr>
          <w:position w:val="9"/>
          <w:sz w:val="13"/>
          <w:szCs w:val="13"/>
        </w:rPr>
        <w:t>e</w:t>
      </w:r>
      <w:r>
        <w:rPr>
          <w:spacing w:val="-1"/>
          <w:position w:val="9"/>
          <w:sz w:val="13"/>
          <w:szCs w:val="13"/>
        </w:rPr>
        <w:t> </w:t>
      </w:r>
      <w:r>
        <w:rPr/>
        <w:t>;</w:t>
      </w:r>
      <w:r>
        <w:rPr>
          <w:spacing w:val="117"/>
          <w:w w:val="99"/>
        </w:rPr>
        <w:t> </w:t>
      </w:r>
      <w:r>
        <w:rPr/>
        <w:t>élaboration</w:t>
      </w:r>
      <w:r>
        <w:rPr>
          <w:spacing w:val="8"/>
        </w:rPr>
        <w:t> </w:t>
      </w:r>
      <w:r>
        <w:rPr>
          <w:spacing w:val="-1"/>
        </w:rPr>
        <w:t>interprovinciale</w:t>
      </w:r>
      <w:r>
        <w:rPr>
          <w:spacing w:val="10"/>
        </w:rPr>
        <w:t> </w:t>
      </w:r>
      <w:r>
        <w:rPr/>
        <w:t>pour</w:t>
      </w:r>
      <w:r>
        <w:rPr>
          <w:spacing w:val="11"/>
        </w:rPr>
        <w:t> </w:t>
      </w:r>
      <w:r>
        <w:rPr>
          <w:spacing w:val="-1"/>
        </w:rPr>
        <w:t>les</w:t>
      </w:r>
      <w:r>
        <w:rPr>
          <w:spacing w:val="9"/>
        </w:rPr>
        <w:t> </w:t>
      </w:r>
      <w:r>
        <w:rPr/>
        <w:t>–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pastorale</w:t>
      </w:r>
      <w:r>
        <w:rPr>
          <w:spacing w:val="10"/>
        </w:rPr>
        <w:t> </w:t>
      </w:r>
      <w:r>
        <w:rPr>
          <w:spacing w:val="-1"/>
        </w:rPr>
        <w:t>vocationnelle,</w:t>
      </w:r>
      <w:r>
        <w:rPr>
          <w:spacing w:val="10"/>
        </w:rPr>
        <w:t> </w:t>
      </w:r>
      <w:r>
        <w:rPr/>
        <w:t>176.</w:t>
      </w:r>
      <w:r>
        <w:rPr>
          <w:spacing w:val="11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1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d’animation</w:t>
      </w:r>
      <w:r>
        <w:rPr>
          <w:rFonts w:ascii="Times New Roman" w:hAnsi="Times New Roman" w:cs="Times New Roman" w:eastAsia="Times New Roman"/>
          <w:b/>
          <w:bCs/>
          <w:spacing w:val="10"/>
        </w:rPr>
        <w:t> </w:t>
      </w:r>
      <w:r>
        <w:rPr>
          <w:rFonts w:ascii="Times New Roman" w:hAnsi="Times New Roman" w:cs="Times New Roman" w:eastAsia="Times New Roman"/>
          <w:b/>
          <w:bCs/>
        </w:rPr>
        <w:t>et</w:t>
      </w:r>
      <w:r>
        <w:rPr>
          <w:rFonts w:ascii="Times New Roman" w:hAnsi="Times New Roman" w:cs="Times New Roman" w:eastAsia="Times New Roman"/>
          <w:b/>
          <w:bCs/>
          <w:spacing w:val="1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aide</w:t>
      </w:r>
      <w:r>
        <w:rPr>
          <w:rFonts w:ascii="Times New Roman" w:hAnsi="Times New Roman" w:cs="Times New Roman" w:eastAsia="Times New Roman"/>
          <w:b/>
          <w:bCs/>
          <w:spacing w:val="1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spirituelle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1"/>
        </w:rPr>
        <w:t> </w:t>
      </w:r>
      <w:r>
        <w:rPr>
          <w:spacing w:val="-1"/>
        </w:rPr>
        <w:t>le</w:t>
      </w:r>
      <w:r>
        <w:rPr>
          <w:spacing w:val="107"/>
          <w:w w:val="99"/>
        </w:rPr>
        <w:t> </w:t>
      </w:r>
      <w:r>
        <w:rPr>
          <w:spacing w:val="-1"/>
        </w:rPr>
        <w:t>Directoire,</w:t>
      </w:r>
      <w:r>
        <w:rPr>
          <w:spacing w:val="11"/>
        </w:rPr>
        <w:t> </w:t>
      </w:r>
      <w:r>
        <w:rPr/>
        <w:t>12</w:t>
      </w:r>
      <w:r>
        <w:rPr>
          <w:spacing w:val="-2"/>
        </w:rPr>
        <w:t> </w:t>
      </w:r>
      <w:r>
        <w:rPr/>
        <w:t>;</w:t>
      </w:r>
      <w:r>
        <w:rPr>
          <w:spacing w:val="11"/>
        </w:rPr>
        <w:t> </w:t>
      </w:r>
      <w:r>
        <w:rPr/>
        <w:t>pour</w:t>
      </w:r>
      <w:r>
        <w:rPr>
          <w:spacing w:val="12"/>
        </w:rPr>
        <w:t> </w:t>
      </w:r>
      <w:r>
        <w:rPr>
          <w:spacing w:val="-1"/>
        </w:rPr>
        <w:t>vaincre</w:t>
      </w:r>
      <w:r>
        <w:rPr>
          <w:spacing w:val="11"/>
        </w:rPr>
        <w:t> </w:t>
      </w:r>
      <w:r>
        <w:rPr/>
        <w:t>les</w:t>
      </w:r>
      <w:r>
        <w:rPr>
          <w:spacing w:val="10"/>
        </w:rPr>
        <w:t> </w:t>
      </w:r>
      <w:r>
        <w:rPr>
          <w:spacing w:val="-1"/>
        </w:rPr>
        <w:t>tentations,,</w:t>
      </w:r>
      <w:r>
        <w:rPr>
          <w:spacing w:val="12"/>
        </w:rPr>
        <w:t> </w:t>
      </w:r>
      <w:r>
        <w:rPr/>
        <w:t>61-62,</w:t>
      </w:r>
      <w:r>
        <w:rPr>
          <w:spacing w:val="11"/>
        </w:rPr>
        <w:t> </w:t>
      </w:r>
      <w:r>
        <w:rPr/>
        <w:t>143</w:t>
      </w:r>
      <w:r>
        <w:rPr>
          <w:spacing w:val="-1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pauvreté</w:t>
      </w:r>
      <w:r>
        <w:rPr>
          <w:spacing w:val="12"/>
        </w:rPr>
        <w:t> </w:t>
      </w:r>
      <w:r>
        <w:rPr/>
        <w:t>pour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fraternité,</w:t>
      </w:r>
      <w:r>
        <w:rPr>
          <w:spacing w:val="11"/>
        </w:rPr>
        <w:t> </w:t>
      </w:r>
      <w:r>
        <w:rPr/>
        <w:t>64 ;</w:t>
      </w:r>
      <w:r>
        <w:rPr>
          <w:spacing w:val="10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vitalité</w:t>
      </w:r>
      <w:r>
        <w:rPr>
          <w:spacing w:val="11"/>
        </w:rPr>
        <w:t> </w:t>
      </w:r>
      <w:r>
        <w:rPr/>
        <w:t>et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94"/>
          <w:w w:val="99"/>
        </w:rPr>
        <w:t> </w:t>
      </w:r>
      <w:r>
        <w:rPr>
          <w:spacing w:val="-1"/>
        </w:rPr>
        <w:t>croissance</w:t>
      </w:r>
      <w:r>
        <w:rPr>
          <w:spacing w:val="26"/>
        </w:rPr>
        <w:t> </w:t>
      </w:r>
      <w:r>
        <w:rPr>
          <w:spacing w:val="-1"/>
        </w:rPr>
        <w:t>spirituelle,</w:t>
      </w:r>
      <w:r>
        <w:rPr>
          <w:spacing w:val="26"/>
        </w:rPr>
        <w:t> </w:t>
      </w:r>
      <w:r>
        <w:rPr/>
        <w:t>139-140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psychotechniques</w:t>
      </w:r>
      <w:r>
        <w:rPr>
          <w:spacing w:val="25"/>
        </w:rPr>
        <w:t> </w:t>
      </w:r>
      <w:r>
        <w:rPr/>
        <w:t>pour</w:t>
      </w:r>
      <w:r>
        <w:rPr>
          <w:spacing w:val="27"/>
        </w:rPr>
        <w:t> </w:t>
      </w:r>
      <w:r>
        <w:rPr>
          <w:spacing w:val="-1"/>
        </w:rPr>
        <w:t>le</w:t>
      </w:r>
      <w:r>
        <w:rPr>
          <w:spacing w:val="28"/>
        </w:rPr>
        <w:t> </w:t>
      </w:r>
      <w:r>
        <w:rPr>
          <w:spacing w:val="-1"/>
        </w:rPr>
        <w:t>discernement</w:t>
      </w:r>
      <w:r>
        <w:rPr>
          <w:spacing w:val="27"/>
        </w:rPr>
        <w:t> </w:t>
      </w:r>
      <w:r>
        <w:rPr>
          <w:spacing w:val="-1"/>
        </w:rPr>
        <w:t>vocationnel,</w:t>
      </w:r>
      <w:r>
        <w:rPr>
          <w:spacing w:val="26"/>
        </w:rPr>
        <w:t> </w:t>
      </w:r>
      <w:r>
        <w:rPr>
          <w:spacing w:val="1"/>
        </w:rPr>
        <w:t>175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1"/>
        </w:rPr>
        <w:t>persuasion</w:t>
      </w:r>
      <w:r>
        <w:rPr>
          <w:spacing w:val="24"/>
        </w:rPr>
        <w:t> </w:t>
      </w:r>
      <w:r>
        <w:rPr>
          <w:spacing w:val="1"/>
        </w:rPr>
        <w:t>et</w:t>
      </w:r>
      <w:r>
        <w:rPr>
          <w:spacing w:val="101"/>
          <w:w w:val="99"/>
        </w:rPr>
        <w:t> </w:t>
      </w:r>
      <w:r>
        <w:rPr/>
        <w:t>aide</w:t>
      </w:r>
      <w:r>
        <w:rPr>
          <w:spacing w:val="36"/>
        </w:rPr>
        <w:t> </w:t>
      </w:r>
      <w:r>
        <w:rPr/>
        <w:t>pour</w:t>
      </w:r>
      <w:r>
        <w:rPr>
          <w:spacing w:val="37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>
          <w:spacing w:val="-1"/>
        </w:rPr>
        <w:t>persévérance,,</w:t>
      </w:r>
      <w:r>
        <w:rPr>
          <w:spacing w:val="37"/>
        </w:rPr>
        <w:t> </w:t>
      </w:r>
      <w:r>
        <w:rPr/>
        <w:t>270</w:t>
      </w:r>
      <w:r>
        <w:rPr>
          <w:spacing w:val="-1"/>
        </w:rPr>
        <w:t> </w:t>
      </w:r>
      <w:r>
        <w:rPr/>
        <w:t>;</w:t>
      </w:r>
      <w:r>
        <w:rPr>
          <w:spacing w:val="36"/>
        </w:rPr>
        <w:t> </w:t>
      </w:r>
      <w:r>
        <w:rPr>
          <w:spacing w:val="-1"/>
        </w:rPr>
        <w:t>communautaire,</w:t>
      </w:r>
      <w:r>
        <w:rPr>
          <w:spacing w:val="36"/>
        </w:rPr>
        <w:t> </w:t>
      </w:r>
      <w:r>
        <w:rPr/>
        <w:t>40</w:t>
      </w:r>
      <w:r>
        <w:rPr>
          <w:spacing w:val="-1"/>
        </w:rPr>
        <w:t> </w:t>
      </w:r>
      <w:r>
        <w:rPr/>
        <w:t>;</w:t>
      </w:r>
      <w:r>
        <w:rPr>
          <w:spacing w:val="38"/>
        </w:rPr>
        <w:t> </w:t>
      </w:r>
      <w:r>
        <w:rPr>
          <w:spacing w:val="-1"/>
        </w:rPr>
        <w:t>provinciale</w:t>
      </w:r>
      <w:r>
        <w:rPr>
          <w:spacing w:val="39"/>
        </w:rPr>
        <w:t> </w:t>
      </w:r>
      <w:r>
        <w:rPr/>
        <w:t>et</w:t>
      </w:r>
      <w:r>
        <w:rPr>
          <w:spacing w:val="36"/>
        </w:rPr>
        <w:t> </w:t>
      </w:r>
      <w:r>
        <w:rPr>
          <w:spacing w:val="-1"/>
        </w:rPr>
        <w:t>congrégationnelle,</w:t>
      </w:r>
      <w:r>
        <w:rPr>
          <w:spacing w:val="22"/>
        </w:rPr>
        <w:t> </w:t>
      </w:r>
      <w:r>
        <w:rPr/>
        <w:t>466,</w:t>
      </w:r>
      <w:r>
        <w:rPr>
          <w:spacing w:val="37"/>
        </w:rPr>
        <w:t> </w:t>
      </w:r>
      <w:r>
        <w:rPr/>
        <w:t>504.</w:t>
      </w:r>
      <w:r>
        <w:rPr>
          <w:spacing w:val="95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d’information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7"/>
        </w:rPr>
        <w:t> </w:t>
      </w:r>
      <w:r>
        <w:rPr>
          <w:spacing w:val="-1"/>
        </w:rPr>
        <w:t>le</w:t>
      </w:r>
      <w:r>
        <w:rPr>
          <w:spacing w:val="17"/>
        </w:rPr>
        <w:t> </w:t>
      </w:r>
      <w:r>
        <w:rPr>
          <w:spacing w:val="-1"/>
        </w:rPr>
        <w:t>Secrétaire</w:t>
      </w:r>
      <w:r>
        <w:rPr>
          <w:spacing w:val="18"/>
        </w:rPr>
        <w:t> </w:t>
      </w:r>
      <w:r>
        <w:rPr>
          <w:spacing w:val="-1"/>
        </w:rPr>
        <w:t>Générale</w:t>
      </w:r>
      <w:r>
        <w:rPr>
          <w:spacing w:val="17"/>
        </w:rPr>
        <w:t> </w:t>
      </w:r>
      <w:r>
        <w:rPr>
          <w:spacing w:val="-1"/>
        </w:rPr>
        <w:t>s’en</w:t>
      </w:r>
      <w:r>
        <w:rPr>
          <w:spacing w:val="15"/>
        </w:rPr>
        <w:t> </w:t>
      </w:r>
      <w:r>
        <w:rPr>
          <w:spacing w:val="-1"/>
        </w:rPr>
        <w:t>servira</w:t>
      </w:r>
      <w:r>
        <w:rPr>
          <w:spacing w:val="17"/>
        </w:rPr>
        <w:t> </w:t>
      </w:r>
      <w:r>
        <w:rPr/>
        <w:t>pour</w:t>
      </w:r>
      <w:r>
        <w:rPr>
          <w:spacing w:val="17"/>
        </w:rPr>
        <w:t> </w:t>
      </w:r>
      <w:r>
        <w:rPr>
          <w:spacing w:val="-1"/>
        </w:rPr>
        <w:t>informer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Congrégation,</w:t>
      </w:r>
      <w:r>
        <w:rPr>
          <w:spacing w:val="17"/>
        </w:rPr>
        <w:t> </w:t>
      </w:r>
      <w:r>
        <w:rPr/>
        <w:t>486f</w:t>
      </w:r>
      <w:r>
        <w:rPr>
          <w:spacing w:val="-5"/>
        </w:rPr>
        <w:t> </w:t>
      </w:r>
      <w:r>
        <w:rPr/>
        <w:t>;</w:t>
      </w:r>
      <w:r>
        <w:rPr>
          <w:spacing w:val="16"/>
        </w:rPr>
        <w:t> </w:t>
      </w:r>
      <w:r>
        <w:rPr>
          <w:spacing w:val="-1"/>
        </w:rPr>
        <w:t>réglementation</w:t>
      </w:r>
      <w:r>
        <w:rPr>
          <w:spacing w:val="15"/>
        </w:rPr>
        <w:t> </w:t>
      </w:r>
      <w:r>
        <w:rPr/>
        <w:t>de</w:t>
      </w:r>
      <w:r>
        <w:rPr>
          <w:spacing w:val="119"/>
          <w:w w:val="99"/>
        </w:rPr>
        <w:t> </w:t>
      </w:r>
      <w:r>
        <w:rPr>
          <w:spacing w:val="-1"/>
        </w:rPr>
        <w:t>leur</w:t>
      </w:r>
      <w:r>
        <w:rPr>
          <w:spacing w:val="5"/>
        </w:rPr>
        <w:t> </w:t>
      </w:r>
      <w:r>
        <w:rPr>
          <w:spacing w:val="-1"/>
        </w:rPr>
        <w:t>emploi,</w:t>
      </w:r>
      <w:r>
        <w:rPr>
          <w:spacing w:val="5"/>
        </w:rPr>
        <w:t> </w:t>
      </w:r>
      <w:r>
        <w:rPr/>
        <w:t>60,</w:t>
      </w:r>
      <w:r>
        <w:rPr>
          <w:spacing w:val="6"/>
        </w:rPr>
        <w:t> </w:t>
      </w:r>
      <w:r>
        <w:rPr/>
        <w:t>99</w:t>
      </w:r>
      <w:r>
        <w:rPr>
          <w:spacing w:val="-3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révision</w:t>
      </w:r>
      <w:r>
        <w:rPr>
          <w:spacing w:val="3"/>
        </w:rPr>
        <w:t> </w:t>
      </w:r>
      <w:r>
        <w:rPr>
          <w:spacing w:val="-1"/>
        </w:rPr>
        <w:t>communautaire,</w:t>
      </w:r>
      <w:r>
        <w:rPr>
          <w:spacing w:val="6"/>
        </w:rPr>
        <w:t> </w:t>
      </w:r>
      <w:r>
        <w:rPr/>
        <w:t>100.</w:t>
      </w:r>
      <w:r>
        <w:rPr>
          <w:spacing w:val="3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7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économiques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5"/>
        </w:rPr>
        <w:t> </w:t>
      </w:r>
      <w:r>
        <w:rPr/>
        <w:t>pour</w:t>
      </w:r>
      <w:r>
        <w:rPr>
          <w:spacing w:val="6"/>
        </w:rPr>
        <w:t> </w:t>
      </w:r>
      <w:r>
        <w:rPr>
          <w:spacing w:val="-1"/>
        </w:rPr>
        <w:t>l’apostolat,</w:t>
      </w:r>
      <w:r>
        <w:rPr>
          <w:spacing w:val="5"/>
        </w:rPr>
        <w:t> </w:t>
      </w:r>
      <w:r>
        <w:rPr/>
        <w:t>66</w:t>
      </w:r>
      <w:r>
        <w:rPr>
          <w:spacing w:val="-2"/>
        </w:rPr>
        <w:t> </w:t>
      </w:r>
      <w:r>
        <w:rPr/>
        <w:t>;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>
          <w:spacing w:val="-1"/>
        </w:rPr>
        <w:t>pourvoir</w:t>
      </w:r>
      <w:r>
        <w:rPr>
          <w:spacing w:val="5"/>
        </w:rPr>
        <w:t> </w:t>
      </w:r>
      <w:r>
        <w:rPr/>
        <w:t>pour</w:t>
      </w:r>
      <w:r>
        <w:rPr>
          <w:spacing w:val="6"/>
        </w:rPr>
        <w:t> </w:t>
      </w:r>
      <w:r>
        <w:rPr>
          <w:spacing w:val="-1"/>
        </w:rPr>
        <w:t>la</w:t>
      </w:r>
      <w:r>
        <w:rPr/>
      </w:r>
    </w:p>
    <w:p>
      <w:pPr>
        <w:pStyle w:val="BodyText"/>
        <w:spacing w:line="240" w:lineRule="auto" w:before="1"/>
        <w:ind w:left="540" w:right="0" w:firstLine="0"/>
        <w:jc w:val="left"/>
      </w:pPr>
      <w:r>
        <w:rPr>
          <w:spacing w:val="-1"/>
        </w:rPr>
        <w:t>mission,</w:t>
      </w:r>
      <w:r>
        <w:rPr>
          <w:spacing w:val="-4"/>
        </w:rPr>
        <w:t> </w:t>
      </w:r>
      <w:r>
        <w:rPr/>
        <w:t>304c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nécessaires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utiles</w:t>
      </w:r>
      <w:r>
        <w:rPr>
          <w:spacing w:val="-5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mission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le service</w:t>
      </w:r>
      <w:r>
        <w:rPr>
          <w:spacing w:val="-4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pauvres,</w:t>
      </w:r>
      <w:r>
        <w:rPr>
          <w:spacing w:val="-3"/>
        </w:rPr>
        <w:t> </w:t>
      </w:r>
      <w:r>
        <w:rPr/>
        <w:t>518,</w:t>
      </w:r>
      <w:r>
        <w:rPr>
          <w:spacing w:val="-4"/>
        </w:rPr>
        <w:t> </w:t>
      </w:r>
      <w:r>
        <w:rPr/>
        <w:t>588.</w:t>
      </w:r>
      <w:r>
        <w:rPr/>
      </w:r>
    </w:p>
    <w:p>
      <w:pPr>
        <w:pStyle w:val="BodyText"/>
        <w:spacing w:line="240" w:lineRule="auto"/>
        <w:ind w:left="112" w:right="121" w:firstLine="0"/>
        <w:jc w:val="left"/>
      </w:pPr>
      <w:r>
        <w:rPr>
          <w:rFonts w:ascii="Times New Roman" w:hAnsi="Times New Roman" w:cs="Times New Roman" w:eastAsia="Times New Roman"/>
          <w:b/>
          <w:bCs/>
        </w:rPr>
        <w:t>MYSTÈRE</w:t>
      </w:r>
      <w:r>
        <w:rPr>
          <w:rFonts w:ascii="Times New Roman" w:hAnsi="Times New Roman" w:cs="Times New Roman" w:eastAsia="Times New Roman"/>
          <w:b/>
          <w:bCs/>
          <w:spacing w:val="15"/>
        </w:rPr>
        <w:t> </w:t>
      </w:r>
      <w:r>
        <w:rPr>
          <w:rFonts w:ascii="Times New Roman" w:hAnsi="Times New Roman" w:cs="Times New Roman" w:eastAsia="Times New Roman"/>
          <w:b/>
          <w:bCs/>
        </w:rPr>
        <w:t>DU</w:t>
      </w:r>
      <w:r>
        <w:rPr>
          <w:rFonts w:ascii="Times New Roman" w:hAnsi="Times New Roman" w:cs="Times New Roman" w:eastAsia="Times New Roman"/>
          <w:b/>
          <w:bCs/>
          <w:spacing w:val="17"/>
        </w:rPr>
        <w:t> </w:t>
      </w:r>
      <w:r>
        <w:rPr>
          <w:rFonts w:ascii="Times New Roman" w:hAnsi="Times New Roman" w:cs="Times New Roman" w:eastAsia="Times New Roman"/>
          <w:b/>
          <w:bCs/>
        </w:rPr>
        <w:t>CHRIST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5"/>
        </w:rPr>
        <w:t> </w:t>
      </w:r>
      <w:r>
        <w:rPr/>
        <w:t>remarquer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fonction</w:t>
      </w:r>
      <w:r>
        <w:rPr>
          <w:spacing w:val="15"/>
        </w:rPr>
        <w:t> </w:t>
      </w:r>
      <w:r>
        <w:rPr/>
        <w:t>de</w:t>
      </w:r>
      <w:r>
        <w:rPr>
          <w:spacing w:val="13"/>
        </w:rPr>
        <w:t> </w:t>
      </w:r>
      <w:r>
        <w:rPr>
          <w:spacing w:val="-1"/>
        </w:rPr>
        <w:t>sa</w:t>
      </w:r>
      <w:r>
        <w:rPr>
          <w:spacing w:val="17"/>
        </w:rPr>
        <w:t> </w:t>
      </w:r>
      <w:r>
        <w:rPr/>
        <w:t>Mère,</w:t>
      </w:r>
      <w:r>
        <w:rPr>
          <w:spacing w:val="14"/>
        </w:rPr>
        <w:t> </w:t>
      </w:r>
      <w:r>
        <w:rPr>
          <w:spacing w:val="-1"/>
        </w:rPr>
        <w:t>Marie,</w:t>
      </w:r>
      <w:r>
        <w:rPr>
          <w:spacing w:val="15"/>
        </w:rPr>
        <w:t> </w:t>
      </w:r>
      <w:r>
        <w:rPr>
          <w:spacing w:val="-1"/>
        </w:rPr>
        <w:t>dans</w:t>
      </w:r>
      <w:r>
        <w:rPr>
          <w:spacing w:val="16"/>
        </w:rPr>
        <w:t> </w:t>
      </w:r>
      <w:r>
        <w:rPr>
          <w:spacing w:val="-1"/>
        </w:rPr>
        <w:t>l’apostolat,</w:t>
      </w:r>
      <w:r>
        <w:rPr>
          <w:spacing w:val="18"/>
        </w:rPr>
        <w:t> </w:t>
      </w:r>
      <w:r>
        <w:rPr/>
        <w:t>34c</w:t>
      </w:r>
      <w:r>
        <w:rPr>
          <w:spacing w:val="-3"/>
        </w:rPr>
        <w:t> </w:t>
      </w:r>
      <w:r>
        <w:rPr/>
        <w:t>;</w:t>
      </w:r>
      <w:r>
        <w:rPr>
          <w:spacing w:val="14"/>
        </w:rPr>
        <w:t> </w:t>
      </w:r>
      <w:r>
        <w:rPr>
          <w:spacing w:val="-1"/>
        </w:rPr>
        <w:t>envoyés</w:t>
      </w:r>
      <w:r>
        <w:rPr>
          <w:spacing w:val="13"/>
        </w:rPr>
        <w:t> </w:t>
      </w:r>
      <w:r>
        <w:rPr/>
        <w:t>l’annoncer,</w:t>
      </w:r>
      <w:r>
        <w:rPr>
          <w:spacing w:val="75"/>
          <w:w w:val="99"/>
        </w:rPr>
        <w:t> </w:t>
      </w:r>
      <w:r>
        <w:rPr/>
        <w:t>97,</w:t>
      </w:r>
      <w:r>
        <w:rPr>
          <w:spacing w:val="-4"/>
        </w:rPr>
        <w:t> </w:t>
      </w:r>
      <w:r>
        <w:rPr>
          <w:spacing w:val="-1"/>
        </w:rPr>
        <w:t>257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objective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formation</w:t>
      </w:r>
      <w:r>
        <w:rPr>
          <w:spacing w:val="-6"/>
        </w:rPr>
        <w:t> </w:t>
      </w:r>
      <w:r>
        <w:rPr/>
        <w:t>préparer</w:t>
      </w:r>
      <w:r>
        <w:rPr>
          <w:spacing w:val="-4"/>
        </w:rPr>
        <w:t> </w:t>
      </w:r>
      <w:r>
        <w:rPr>
          <w:spacing w:val="-1"/>
        </w:rPr>
        <w:t>pour</w:t>
      </w:r>
      <w:r>
        <w:rPr>
          <w:spacing w:val="-3"/>
        </w:rPr>
        <w:t> </w:t>
      </w:r>
      <w:r>
        <w:rPr>
          <w:spacing w:val="-1"/>
        </w:rPr>
        <w:t>l’annonce,</w:t>
      </w:r>
      <w:r>
        <w:rPr>
          <w:spacing w:val="-2"/>
        </w:rPr>
        <w:t> </w:t>
      </w:r>
      <w:r>
        <w:rPr/>
        <w:t>236.</w:t>
      </w:r>
      <w:r>
        <w:rPr/>
      </w:r>
    </w:p>
    <w:p>
      <w:pPr>
        <w:pStyle w:val="BodyText"/>
        <w:spacing w:line="240" w:lineRule="auto"/>
        <w:ind w:left="539" w:right="118" w:hanging="428"/>
        <w:jc w:val="both"/>
      </w:pPr>
      <w:r>
        <w:rPr>
          <w:rFonts w:ascii="Times New Roman" w:hAnsi="Times New Roman"/>
          <w:b/>
        </w:rPr>
        <w:t>NÉCESSITEUX</w:t>
      </w:r>
      <w:r>
        <w:rPr>
          <w:rFonts w:ascii="Times New Roman" w:hAnsi="Times New Roman"/>
          <w:b/>
          <w:spacing w:val="-3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22"/>
        </w:rPr>
        <w:t> </w:t>
      </w:r>
      <w:r>
        <w:rPr/>
        <w:t>aide</w:t>
      </w:r>
      <w:r>
        <w:rPr>
          <w:spacing w:val="25"/>
        </w:rPr>
        <w:t> </w:t>
      </w:r>
      <w:r>
        <w:rPr/>
        <w:t>morale,</w:t>
      </w:r>
      <w:r>
        <w:rPr>
          <w:spacing w:val="23"/>
        </w:rPr>
        <w:t> </w:t>
      </w:r>
      <w:r>
        <w:rPr/>
        <w:t>42</w:t>
      </w:r>
      <w:r>
        <w:rPr>
          <w:spacing w:val="-2"/>
        </w:rPr>
        <w:t> </w:t>
      </w:r>
      <w:r>
        <w:rPr/>
        <w:t>;</w:t>
      </w:r>
      <w:r>
        <w:rPr>
          <w:spacing w:val="21"/>
        </w:rPr>
        <w:t> </w:t>
      </w:r>
      <w:r>
        <w:rPr>
          <w:spacing w:val="-1"/>
        </w:rPr>
        <w:t>sommes</w:t>
      </w:r>
      <w:r>
        <w:rPr>
          <w:spacing w:val="24"/>
        </w:rPr>
        <w:t> </w:t>
      </w:r>
      <w:r>
        <w:rPr/>
        <w:t>pour</w:t>
      </w:r>
      <w:r>
        <w:rPr>
          <w:spacing w:val="23"/>
        </w:rPr>
        <w:t> </w:t>
      </w:r>
      <w:r>
        <w:rPr>
          <w:spacing w:val="-1"/>
        </w:rPr>
        <w:t>les</w:t>
      </w:r>
      <w:r>
        <w:rPr>
          <w:spacing w:val="23"/>
        </w:rPr>
        <w:t> </w:t>
      </w:r>
      <w:r>
        <w:rPr/>
        <w:t>pauvres</w:t>
      </w:r>
      <w:r>
        <w:rPr>
          <w:spacing w:val="22"/>
        </w:rPr>
        <w:t> </w:t>
      </w:r>
      <w:r>
        <w:rPr/>
        <w:t>dans</w:t>
      </w:r>
      <w:r>
        <w:rPr>
          <w:spacing w:val="23"/>
        </w:rPr>
        <w:t> </w:t>
      </w:r>
      <w:r>
        <w:rPr>
          <w:spacing w:val="-1"/>
        </w:rPr>
        <w:t>les</w:t>
      </w:r>
      <w:r>
        <w:rPr>
          <w:spacing w:val="22"/>
        </w:rPr>
        <w:t> </w:t>
      </w:r>
      <w:r>
        <w:rPr/>
        <w:t>budgets,</w:t>
      </w:r>
      <w:r>
        <w:rPr>
          <w:spacing w:val="23"/>
        </w:rPr>
        <w:t> </w:t>
      </w:r>
      <w:r>
        <w:rPr/>
        <w:t>67,</w:t>
      </w:r>
      <w:r>
        <w:rPr>
          <w:spacing w:val="22"/>
        </w:rPr>
        <w:t> </w:t>
      </w:r>
      <w:r>
        <w:rPr/>
        <w:t>588</w:t>
      </w:r>
      <w:r>
        <w:rPr>
          <w:spacing w:val="-1"/>
        </w:rPr>
        <w:t> </w:t>
      </w:r>
      <w:r>
        <w:rPr/>
        <w:t>;</w:t>
      </w:r>
      <w:r>
        <w:rPr>
          <w:spacing w:val="21"/>
        </w:rPr>
        <w:t> </w:t>
      </w:r>
      <w:r>
        <w:rPr/>
        <w:t>option</w:t>
      </w:r>
      <w:r>
        <w:rPr>
          <w:spacing w:val="21"/>
        </w:rPr>
        <w:t> </w:t>
      </w:r>
      <w:r>
        <w:rPr>
          <w:spacing w:val="-1"/>
        </w:rPr>
        <w:t>constante</w:t>
      </w:r>
      <w:r>
        <w:rPr>
          <w:spacing w:val="25"/>
        </w:rPr>
        <w:t> </w:t>
      </w:r>
      <w:r>
        <w:rPr>
          <w:spacing w:val="-1"/>
        </w:rPr>
        <w:t>dans</w:t>
      </w:r>
      <w:r>
        <w:rPr>
          <w:spacing w:val="48"/>
          <w:w w:val="99"/>
        </w:rPr>
        <w:t> </w:t>
      </w:r>
      <w:r>
        <w:rPr>
          <w:spacing w:val="-1"/>
        </w:rPr>
        <w:t>notre</w:t>
      </w:r>
      <w:r>
        <w:rPr>
          <w:spacing w:val="-6"/>
        </w:rPr>
        <w:t> </w:t>
      </w:r>
      <w:r>
        <w:rPr>
          <w:spacing w:val="-1"/>
        </w:rPr>
        <w:t>apostolat,</w:t>
      </w:r>
      <w:r>
        <w:rPr>
          <w:spacing w:val="-5"/>
        </w:rPr>
        <w:t> </w:t>
      </w:r>
      <w:r>
        <w:rPr/>
        <w:t>110,</w:t>
      </w:r>
      <w:r>
        <w:rPr>
          <w:spacing w:val="-4"/>
        </w:rPr>
        <w:t> </w:t>
      </w:r>
      <w:r>
        <w:rPr/>
        <w:t>113,</w:t>
      </w:r>
      <w:r>
        <w:rPr>
          <w:spacing w:val="-5"/>
        </w:rPr>
        <w:t> </w:t>
      </w:r>
      <w:r>
        <w:rPr/>
        <w:t>118.</w:t>
      </w:r>
      <w:r>
        <w:rPr/>
      </w:r>
    </w:p>
    <w:p>
      <w:pPr>
        <w:pStyle w:val="Heading3"/>
        <w:spacing w:line="228" w:lineRule="exact" w:before="3"/>
        <w:ind w:left="112" w:right="0"/>
        <w:jc w:val="left"/>
        <w:rPr>
          <w:b w:val="0"/>
          <w:bCs w:val="0"/>
        </w:rPr>
      </w:pPr>
      <w:r>
        <w:rPr/>
        <w:t>NOMINATIONS</w:t>
      </w:r>
      <w:r>
        <w:rPr>
          <w:spacing w:val="-9"/>
        </w:rPr>
        <w:t> </w:t>
      </w:r>
      <w:r>
        <w:rPr/>
        <w:t>:</w:t>
      </w:r>
      <w:r>
        <w:rPr>
          <w:spacing w:val="-7"/>
        </w:rPr>
        <w:t> </w:t>
      </w:r>
      <w:r>
        <w:rPr/>
        <w:t>v.</w:t>
      </w:r>
      <w:r>
        <w:rPr>
          <w:spacing w:val="-7"/>
        </w:rPr>
        <w:t> </w:t>
      </w:r>
      <w:r>
        <w:rPr>
          <w:spacing w:val="-1"/>
        </w:rPr>
        <w:t>Charges,</w:t>
      </w:r>
      <w:r>
        <w:rPr>
          <w:spacing w:val="-7"/>
        </w:rPr>
        <w:t> </w:t>
      </w:r>
      <w:r>
        <w:rPr>
          <w:spacing w:val="-1"/>
        </w:rPr>
        <w:t>Élections.</w:t>
      </w:r>
      <w:r>
        <w:rPr>
          <w:b w:val="0"/>
        </w:rPr>
      </w:r>
    </w:p>
    <w:p>
      <w:pPr>
        <w:spacing w:line="240" w:lineRule="auto" w:before="0"/>
        <w:ind w:left="112" w:right="121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NON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CHRÉTIENS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destinataires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préférentiels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notre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apostolat,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116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mission </w:t>
      </w:r>
      <w:r>
        <w:rPr>
          <w:rFonts w:ascii="Times New Roman" w:hAnsi="Times New Roman"/>
          <w:sz w:val="20"/>
        </w:rPr>
        <w:t>«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Times New Roman" w:hAnsi="Times New Roman"/>
          <w:sz w:val="20"/>
        </w:rPr>
        <w:t>ad</w:t>
      </w:r>
      <w:r>
        <w:rPr>
          <w:rFonts w:ascii="Times New Roman" w:hAnsi="Times New Roman"/>
          <w:spacing w:val="-1"/>
          <w:sz w:val="20"/>
        </w:rPr>
        <w:t> gentes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pacing w:val="-2"/>
          <w:sz w:val="20"/>
        </w:rPr>
        <w:t>»,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118.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v.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Missions.</w:t>
      </w:r>
      <w:r>
        <w:rPr>
          <w:rFonts w:ascii="Times New Roman" w:hAnsi="Times New Roman"/>
          <w:b/>
          <w:spacing w:val="104"/>
          <w:w w:val="99"/>
          <w:sz w:val="20"/>
        </w:rPr>
        <w:t> </w:t>
      </w:r>
      <w:r>
        <w:rPr>
          <w:rFonts w:ascii="Times New Roman" w:hAnsi="Times New Roman"/>
          <w:b/>
          <w:sz w:val="20"/>
        </w:rPr>
        <w:t>NOURRITURE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ET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b/>
          <w:sz w:val="20"/>
        </w:rPr>
        <w:t>BOISSON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;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témoignage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mortification,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1"/>
          <w:sz w:val="20"/>
        </w:rPr>
        <w:t>98.</w:t>
      </w:r>
      <w:r>
        <w:rPr>
          <w:rFonts w:ascii="Times New Roman" w:hAnsi="Times New Roman"/>
          <w:sz w:val="20"/>
        </w:rPr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NOUVELLES</w:t>
      </w:r>
      <w:r>
        <w:rPr>
          <w:rFonts w:ascii="Times New Roman" w:hAnsi="Times New Roman" w:cs="Times New Roman" w:eastAsia="Times New Roman"/>
          <w:b/>
          <w:bCs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FORMES</w:t>
      </w:r>
      <w:r>
        <w:rPr>
          <w:rFonts w:ascii="Times New Roman" w:hAnsi="Times New Roman" w:cs="Times New Roman" w:eastAsia="Times New Roman"/>
          <w:b/>
          <w:bCs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d’apostolat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119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communauté,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46.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40" w:lineRule="auto"/>
        <w:ind w:left="539" w:right="116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NOVICES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1"/>
        </w:rPr>
        <w:t> </w:t>
      </w:r>
      <w:r>
        <w:rPr>
          <w:spacing w:val="-1"/>
        </w:rPr>
        <w:t>documents</w:t>
      </w:r>
      <w:r>
        <w:rPr>
          <w:spacing w:val="-2"/>
        </w:rPr>
        <w:t> </w:t>
      </w:r>
      <w:r>
        <w:rPr/>
        <w:t>préalables</w:t>
      </w:r>
      <w:r>
        <w:rPr>
          <w:spacing w:val="-2"/>
        </w:rPr>
        <w:t> </w:t>
      </w:r>
      <w:r>
        <w:rPr/>
        <w:t>à</w:t>
      </w:r>
      <w:r>
        <w:rPr>
          <w:spacing w:val="-2"/>
        </w:rPr>
        <w:t> </w:t>
      </w:r>
      <w:r>
        <w:rPr>
          <w:spacing w:val="-1"/>
        </w:rPr>
        <w:t>l’entrée, </w:t>
      </w:r>
      <w:r>
        <w:rPr/>
        <w:t>200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opportune séparation</w:t>
      </w:r>
      <w:r>
        <w:rPr>
          <w:spacing w:val="-3"/>
        </w:rPr>
        <w:t> </w:t>
      </w:r>
      <w:r>
        <w:rPr>
          <w:spacing w:val="-1"/>
        </w:rPr>
        <w:t>d’avec les</w:t>
      </w:r>
      <w:r>
        <w:rPr>
          <w:spacing w:val="-3"/>
        </w:rPr>
        <w:t> </w:t>
      </w:r>
      <w:r>
        <w:rPr>
          <w:spacing w:val="-1"/>
        </w:rPr>
        <w:t>profès, </w:t>
      </w:r>
      <w:r>
        <w:rPr/>
        <w:t>207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aide [auxiliaire] </w:t>
      </w:r>
      <w:r>
        <w:rPr/>
        <w:t>du</w:t>
      </w:r>
      <w:r>
        <w:rPr>
          <w:spacing w:val="99"/>
          <w:w w:val="99"/>
        </w:rPr>
        <w:t> </w:t>
      </w:r>
      <w:r>
        <w:rPr/>
        <w:t>Maître,212</w:t>
      </w:r>
      <w:r>
        <w:rPr>
          <w:spacing w:val="-2"/>
        </w:rPr>
        <w:t> </w:t>
      </w:r>
      <w:r>
        <w:rPr/>
        <w:t>;</w:t>
      </w:r>
      <w:r>
        <w:rPr>
          <w:spacing w:val="29"/>
        </w:rPr>
        <w:t> </w:t>
      </w:r>
      <w:r>
        <w:rPr>
          <w:spacing w:val="-1"/>
        </w:rPr>
        <w:t>volonté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ne</w:t>
      </w:r>
      <w:r>
        <w:rPr>
          <w:spacing w:val="30"/>
        </w:rPr>
        <w:t> </w:t>
      </w:r>
      <w:r>
        <w:rPr/>
        <w:t>pas</w:t>
      </w:r>
      <w:r>
        <w:rPr>
          <w:spacing w:val="29"/>
        </w:rPr>
        <w:t> </w:t>
      </w:r>
      <w:r>
        <w:rPr>
          <w:spacing w:val="-1"/>
        </w:rPr>
        <w:t>admettre</w:t>
      </w:r>
      <w:r>
        <w:rPr>
          <w:spacing w:val="30"/>
        </w:rPr>
        <w:t> </w:t>
      </w:r>
      <w:r>
        <w:rPr/>
        <w:t>ceux</w:t>
      </w:r>
      <w:r>
        <w:rPr>
          <w:spacing w:val="28"/>
        </w:rPr>
        <w:t> </w:t>
      </w:r>
      <w:r>
        <w:rPr/>
        <w:t>qui</w:t>
      </w:r>
      <w:r>
        <w:rPr>
          <w:spacing w:val="29"/>
        </w:rPr>
        <w:t> </w:t>
      </w:r>
      <w:r>
        <w:rPr/>
        <w:t>un</w:t>
      </w:r>
      <w:r>
        <w:rPr>
          <w:spacing w:val="28"/>
        </w:rPr>
        <w:t> </w:t>
      </w:r>
      <w:r>
        <w:rPr/>
        <w:t>empêchement</w:t>
      </w:r>
      <w:r>
        <w:rPr>
          <w:spacing w:val="29"/>
        </w:rPr>
        <w:t> </w:t>
      </w:r>
      <w:r>
        <w:rPr/>
        <w:t>ou</w:t>
      </w:r>
      <w:r>
        <w:rPr>
          <w:spacing w:val="31"/>
        </w:rPr>
        <w:t> </w:t>
      </w:r>
      <w:r>
        <w:rPr/>
        <w:t>un</w:t>
      </w:r>
      <w:r>
        <w:rPr>
          <w:spacing w:val="28"/>
        </w:rPr>
        <w:t> </w:t>
      </w:r>
      <w:r>
        <w:rPr>
          <w:spacing w:val="-1"/>
        </w:rPr>
        <w:t>défaut</w:t>
      </w:r>
      <w:r>
        <w:rPr>
          <w:spacing w:val="29"/>
        </w:rPr>
        <w:t> </w:t>
      </w:r>
      <w:r>
        <w:rPr/>
        <w:t>notable,</w:t>
      </w:r>
      <w:r>
        <w:rPr>
          <w:spacing w:val="30"/>
        </w:rPr>
        <w:t> </w:t>
      </w:r>
      <w:r>
        <w:rPr/>
        <w:t>218</w:t>
      </w:r>
      <w:r>
        <w:rPr>
          <w:spacing w:val="-5"/>
        </w:rPr>
        <w:t> </w:t>
      </w:r>
      <w:r>
        <w:rPr/>
        <w:t>;</w:t>
      </w:r>
      <w:r>
        <w:rPr>
          <w:spacing w:val="29"/>
        </w:rPr>
        <w:t> </w:t>
      </w:r>
      <w:r>
        <w:rPr>
          <w:spacing w:val="-1"/>
        </w:rPr>
        <w:t>feront</w:t>
      </w:r>
      <w:r>
        <w:rPr>
          <w:spacing w:val="29"/>
        </w:rPr>
        <w:t> </w:t>
      </w:r>
      <w:r>
        <w:rPr>
          <w:spacing w:val="-1"/>
        </w:rPr>
        <w:t>une</w:t>
      </w:r>
      <w:r>
        <w:rPr>
          <w:spacing w:val="51"/>
          <w:w w:val="99"/>
        </w:rPr>
        <w:t> </w:t>
      </w:r>
      <w:r>
        <w:rPr>
          <w:spacing w:val="-1"/>
        </w:rPr>
        <w:t>déclaration</w:t>
      </w:r>
      <w:r>
        <w:rPr>
          <w:spacing w:val="18"/>
        </w:rPr>
        <w:t> </w:t>
      </w:r>
      <w:r>
        <w:rPr>
          <w:spacing w:val="-1"/>
        </w:rPr>
        <w:t>écrite</w:t>
      </w:r>
      <w:r>
        <w:rPr>
          <w:spacing w:val="19"/>
        </w:rPr>
        <w:t> </w:t>
      </w:r>
      <w:r>
        <w:rPr>
          <w:spacing w:val="-1"/>
        </w:rPr>
        <w:t>sur</w:t>
      </w:r>
      <w:r>
        <w:rPr>
          <w:spacing w:val="20"/>
        </w:rPr>
        <w:t> </w:t>
      </w:r>
      <w:r>
        <w:rPr>
          <w:spacing w:val="-1"/>
        </w:rPr>
        <w:t>leur</w:t>
      </w:r>
      <w:r>
        <w:rPr>
          <w:spacing w:val="21"/>
        </w:rPr>
        <w:t> </w:t>
      </w:r>
      <w:r>
        <w:rPr>
          <w:spacing w:val="-1"/>
        </w:rPr>
        <w:t>responsabilité</w:t>
      </w:r>
      <w:r>
        <w:rPr>
          <w:spacing w:val="19"/>
        </w:rPr>
        <w:t> </w:t>
      </w:r>
      <w:r>
        <w:rPr/>
        <w:t>par</w:t>
      </w:r>
      <w:r>
        <w:rPr>
          <w:spacing w:val="20"/>
        </w:rPr>
        <w:t> </w:t>
      </w:r>
      <w:r>
        <w:rPr/>
        <w:t>rapport</w:t>
      </w:r>
      <w:r>
        <w:rPr>
          <w:spacing w:val="19"/>
        </w:rPr>
        <w:t> </w:t>
      </w:r>
      <w:r>
        <w:rPr>
          <w:spacing w:val="-1"/>
        </w:rPr>
        <w:t>aux</w:t>
      </w:r>
      <w:r>
        <w:rPr>
          <w:spacing w:val="19"/>
        </w:rPr>
        <w:t> </w:t>
      </w:r>
      <w:r>
        <w:rPr>
          <w:spacing w:val="-1"/>
        </w:rPr>
        <w:t>conséquences</w:t>
      </w:r>
      <w:r>
        <w:rPr>
          <w:spacing w:val="18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1"/>
        </w:rPr>
        <w:t>leurs</w:t>
      </w:r>
      <w:r>
        <w:rPr>
          <w:spacing w:val="18"/>
        </w:rPr>
        <w:t> </w:t>
      </w:r>
      <w:r>
        <w:rPr>
          <w:spacing w:val="-1"/>
        </w:rPr>
        <w:t>actes</w:t>
      </w:r>
      <w:r>
        <w:rPr>
          <w:spacing w:val="21"/>
        </w:rPr>
        <w:t> </w:t>
      </w:r>
      <w:r>
        <w:rPr>
          <w:spacing w:val="-1"/>
        </w:rPr>
        <w:t>moraux,</w:t>
      </w:r>
      <w:r>
        <w:rPr>
          <w:spacing w:val="20"/>
        </w:rPr>
        <w:t> </w:t>
      </w:r>
      <w:r>
        <w:rPr/>
        <w:t>219</w:t>
      </w:r>
      <w:r>
        <w:rPr>
          <w:spacing w:val="-2"/>
        </w:rPr>
        <w:t> </w:t>
      </w:r>
      <w:r>
        <w:rPr/>
        <w:t>;</w:t>
      </w:r>
      <w:r>
        <w:rPr>
          <w:spacing w:val="19"/>
        </w:rPr>
        <w:t> </w:t>
      </w:r>
      <w:r>
        <w:rPr>
          <w:spacing w:val="-1"/>
        </w:rPr>
        <w:t>peuvent</w:t>
      </w:r>
      <w:r>
        <w:rPr>
          <w:spacing w:val="103"/>
          <w:w w:val="99"/>
        </w:rPr>
        <w:t> </w:t>
      </w:r>
      <w:r>
        <w:rPr>
          <w:spacing w:val="-1"/>
        </w:rPr>
        <w:t>quitter</w:t>
      </w:r>
      <w:r>
        <w:rPr/>
        <w:t> </w:t>
      </w:r>
      <w:r>
        <w:rPr>
          <w:spacing w:val="-1"/>
        </w:rPr>
        <w:t>librement</w:t>
      </w:r>
      <w:r>
        <w:rPr>
          <w:spacing w:val="3"/>
        </w:rPr>
        <w:t> </w:t>
      </w:r>
      <w:r>
        <w:rPr>
          <w:spacing w:val="-1"/>
        </w:rPr>
        <w:t>la</w:t>
      </w:r>
      <w:r>
        <w:rPr/>
        <w:t> Congrégation ou </w:t>
      </w:r>
      <w:r>
        <w:rPr>
          <w:spacing w:val="-1"/>
        </w:rPr>
        <w:t>être</w:t>
      </w:r>
      <w:r>
        <w:rPr>
          <w:spacing w:val="1"/>
        </w:rPr>
        <w:t> </w:t>
      </w:r>
      <w:r>
        <w:rPr>
          <w:spacing w:val="-1"/>
        </w:rPr>
        <w:t>renvoyés,</w:t>
      </w:r>
      <w:r>
        <w:rPr/>
        <w:t> 271</w:t>
      </w:r>
      <w:r>
        <w:rPr>
          <w:spacing w:val="-3"/>
        </w:rPr>
        <w:t> </w:t>
      </w:r>
      <w:r>
        <w:rPr/>
        <w:t>; leur</w:t>
      </w:r>
      <w:r>
        <w:rPr>
          <w:spacing w:val="1"/>
        </w:rPr>
        <w:t> </w:t>
      </w:r>
      <w:r>
        <w:rPr>
          <w:spacing w:val="-1"/>
        </w:rPr>
        <w:t>inculquer</w:t>
      </w:r>
      <w:r>
        <w:rPr/>
        <w:t> </w:t>
      </w:r>
      <w:r>
        <w:rPr>
          <w:spacing w:val="-1"/>
        </w:rPr>
        <w:t>l’esprit</w:t>
      </w:r>
      <w:r>
        <w:rPr/>
        <w:t> de</w:t>
      </w:r>
      <w:r>
        <w:rPr>
          <w:spacing w:val="3"/>
        </w:rPr>
        <w:t> </w:t>
      </w:r>
      <w:r>
        <w:rPr>
          <w:spacing w:val="-1"/>
        </w:rPr>
        <w:t>solidarité</w:t>
      </w:r>
      <w:r>
        <w:rPr/>
        <w:t> et de</w:t>
      </w:r>
      <w:r>
        <w:rPr>
          <w:spacing w:val="1"/>
        </w:rPr>
        <w:t> </w:t>
      </w:r>
      <w:r>
        <w:rPr/>
        <w:t>coopération,</w:t>
      </w:r>
      <w:r>
        <w:rPr>
          <w:spacing w:val="91"/>
          <w:w w:val="99"/>
        </w:rPr>
        <w:t> </w:t>
      </w:r>
      <w:r>
        <w:rPr/>
        <w:t>307</w:t>
      </w:r>
      <w:r>
        <w:rPr>
          <w:spacing w:val="-2"/>
        </w:rPr>
        <w:t> </w:t>
      </w:r>
      <w:r>
        <w:rPr/>
        <w:t>;</w:t>
      </w:r>
      <w:r>
        <w:rPr>
          <w:spacing w:val="34"/>
        </w:rPr>
        <w:t> </w:t>
      </w:r>
      <w:r>
        <w:rPr>
          <w:spacing w:val="-1"/>
        </w:rPr>
        <w:t>études</w:t>
      </w:r>
      <w:r>
        <w:rPr>
          <w:spacing w:val="41"/>
        </w:rPr>
        <w:t> </w:t>
      </w:r>
      <w:r>
        <w:rPr>
          <w:spacing w:val="-1"/>
        </w:rPr>
        <w:t>permises</w:t>
      </w:r>
      <w:r>
        <w:rPr>
          <w:spacing w:val="41"/>
        </w:rPr>
        <w:t> </w:t>
      </w:r>
      <w:r>
        <w:rPr/>
        <w:t>et</w:t>
      </w:r>
      <w:r>
        <w:rPr>
          <w:spacing w:val="42"/>
        </w:rPr>
        <w:t> </w:t>
      </w:r>
      <w:r>
        <w:rPr>
          <w:spacing w:val="-1"/>
        </w:rPr>
        <w:t>défendues,</w:t>
      </w:r>
      <w:r>
        <w:rPr>
          <w:spacing w:val="42"/>
        </w:rPr>
        <w:t> </w:t>
      </w:r>
      <w:r>
        <w:rPr/>
        <w:t>197</w:t>
      </w:r>
      <w:r>
        <w:rPr>
          <w:spacing w:val="-1"/>
        </w:rPr>
        <w:t> </w:t>
      </w:r>
      <w:r>
        <w:rPr/>
        <w:t>;</w:t>
      </w:r>
      <w:r>
        <w:rPr>
          <w:spacing w:val="41"/>
        </w:rPr>
        <w:t> </w:t>
      </w:r>
      <w:r>
        <w:rPr>
          <w:spacing w:val="-1"/>
        </w:rPr>
        <w:t>cession</w:t>
      </w:r>
      <w:r>
        <w:rPr>
          <w:spacing w:val="40"/>
        </w:rPr>
        <w:t> </w:t>
      </w:r>
      <w:r>
        <w:rPr/>
        <w:t>de</w:t>
      </w:r>
      <w:r>
        <w:rPr>
          <w:spacing w:val="42"/>
        </w:rPr>
        <w:t> </w:t>
      </w:r>
      <w:r>
        <w:rPr>
          <w:spacing w:val="-1"/>
        </w:rPr>
        <w:t>l’administration</w:t>
      </w:r>
      <w:r>
        <w:rPr>
          <w:spacing w:val="41"/>
        </w:rPr>
        <w:t> </w:t>
      </w:r>
      <w:r>
        <w:rPr>
          <w:spacing w:val="1"/>
        </w:rPr>
        <w:t>et</w:t>
      </w:r>
      <w:r>
        <w:rPr>
          <w:spacing w:val="41"/>
        </w:rPr>
        <w:t> </w:t>
      </w:r>
      <w:r>
        <w:rPr/>
        <w:t>us</w:t>
      </w:r>
      <w:r>
        <w:rPr>
          <w:spacing w:val="41"/>
        </w:rPr>
        <w:t> </w:t>
      </w:r>
      <w:r>
        <w:rPr/>
        <w:t>de</w:t>
      </w:r>
      <w:r>
        <w:rPr>
          <w:spacing w:val="42"/>
        </w:rPr>
        <w:t> </w:t>
      </w:r>
      <w:r>
        <w:rPr>
          <w:spacing w:val="-1"/>
        </w:rPr>
        <w:t>biens</w:t>
      </w:r>
      <w:r>
        <w:rPr>
          <w:spacing w:val="43"/>
        </w:rPr>
        <w:t> </w:t>
      </w:r>
      <w:r>
        <w:rPr/>
        <w:t>et</w:t>
      </w:r>
      <w:r>
        <w:rPr>
          <w:spacing w:val="41"/>
        </w:rPr>
        <w:t> </w:t>
      </w:r>
      <w:r>
        <w:rPr>
          <w:spacing w:val="-1"/>
        </w:rPr>
        <w:t>testament,</w:t>
      </w:r>
      <w:r>
        <w:rPr>
          <w:spacing w:val="43"/>
        </w:rPr>
        <w:t> </w:t>
      </w:r>
      <w:r>
        <w:rPr/>
        <w:t>220</w:t>
      </w:r>
      <w:r>
        <w:rPr>
          <w:spacing w:val="-1"/>
        </w:rPr>
        <w:t> </w:t>
      </w:r>
      <w:r>
        <w:rPr/>
        <w:t>;</w:t>
      </w:r>
      <w:r>
        <w:rPr>
          <w:spacing w:val="107"/>
          <w:w w:val="99"/>
        </w:rPr>
        <w:t> </w:t>
      </w:r>
      <w:r>
        <w:rPr>
          <w:spacing w:val="-1"/>
        </w:rPr>
        <w:t>hospitalité,</w:t>
      </w:r>
      <w:r>
        <w:rPr>
          <w:spacing w:val="31"/>
        </w:rPr>
        <w:t> </w:t>
      </w:r>
      <w:r>
        <w:rPr/>
        <w:t>312</w:t>
      </w:r>
      <w:r>
        <w:rPr>
          <w:spacing w:val="-2"/>
        </w:rPr>
        <w:t> </w:t>
      </w:r>
      <w:r>
        <w:rPr/>
        <w:t>;</w:t>
      </w:r>
      <w:r>
        <w:rPr>
          <w:spacing w:val="31"/>
        </w:rPr>
        <w:t> </w:t>
      </w:r>
      <w:r>
        <w:rPr>
          <w:spacing w:val="-1"/>
        </w:rPr>
        <w:t>informations</w:t>
      </w:r>
      <w:r>
        <w:rPr>
          <w:spacing w:val="30"/>
        </w:rPr>
        <w:t> </w:t>
      </w:r>
      <w:r>
        <w:rPr/>
        <w:t>périodiques</w:t>
      </w:r>
      <w:r>
        <w:rPr>
          <w:spacing w:val="30"/>
        </w:rPr>
        <w:t> </w:t>
      </w:r>
      <w:r>
        <w:rPr/>
        <w:t>au</w:t>
      </w:r>
      <w:r>
        <w:rPr>
          <w:spacing w:val="30"/>
        </w:rPr>
        <w:t> </w:t>
      </w:r>
      <w:r>
        <w:rPr>
          <w:spacing w:val="-1"/>
        </w:rPr>
        <w:t>Provincial,</w:t>
      </w:r>
      <w:r>
        <w:rPr>
          <w:spacing w:val="33"/>
        </w:rPr>
        <w:t> </w:t>
      </w:r>
      <w:r>
        <w:rPr/>
        <w:t>213</w:t>
      </w:r>
      <w:r>
        <w:rPr>
          <w:spacing w:val="-2"/>
        </w:rPr>
        <w:t> </w:t>
      </w:r>
      <w:r>
        <w:rPr/>
        <w:t>;</w:t>
      </w:r>
      <w:r>
        <w:rPr>
          <w:spacing w:val="31"/>
        </w:rPr>
        <w:t> </w:t>
      </w:r>
      <w:r>
        <w:rPr>
          <w:spacing w:val="-1"/>
        </w:rPr>
        <w:t>réadmission,</w:t>
      </w:r>
      <w:r>
        <w:rPr>
          <w:spacing w:val="32"/>
        </w:rPr>
        <w:t> </w:t>
      </w:r>
      <w:r>
        <w:rPr/>
        <w:t>496h</w:t>
      </w:r>
      <w:r>
        <w:rPr>
          <w:spacing w:val="-4"/>
        </w:rPr>
        <w:t> </w:t>
      </w:r>
      <w:r>
        <w:rPr/>
        <w:t>;</w:t>
      </w:r>
      <w:r>
        <w:rPr>
          <w:spacing w:val="31"/>
        </w:rPr>
        <w:t> </w:t>
      </w:r>
      <w:r>
        <w:rPr>
          <w:spacing w:val="-1"/>
        </w:rPr>
        <w:t>profession</w:t>
      </w:r>
      <w:r>
        <w:rPr>
          <w:spacing w:val="34"/>
        </w:rPr>
        <w:t> </w:t>
      </w:r>
      <w:r>
        <w:rPr/>
        <w:t>«</w:t>
      </w:r>
      <w:r>
        <w:rPr>
          <w:spacing w:val="-7"/>
        </w:rPr>
        <w:t> </w:t>
      </w:r>
      <w:r>
        <w:rPr>
          <w:spacing w:val="-1"/>
        </w:rPr>
        <w:t>in</w:t>
      </w:r>
      <w:r>
        <w:rPr>
          <w:spacing w:val="30"/>
        </w:rPr>
        <w:t> </w:t>
      </w:r>
      <w:r>
        <w:rPr>
          <w:spacing w:val="-1"/>
        </w:rPr>
        <w:t>articulo</w:t>
      </w:r>
      <w:r>
        <w:rPr>
          <w:spacing w:val="96"/>
          <w:w w:val="99"/>
        </w:rPr>
        <w:t> </w:t>
      </w:r>
      <w:r>
        <w:rPr>
          <w:spacing w:val="-1"/>
        </w:rPr>
        <w:t>mortis</w:t>
      </w:r>
      <w:r>
        <w:rPr>
          <w:spacing w:val="-3"/>
        </w:rPr>
        <w:t> </w:t>
      </w:r>
      <w:r>
        <w:rPr>
          <w:spacing w:val="-2"/>
        </w:rPr>
        <w:t>»,</w:t>
      </w:r>
      <w:r>
        <w:rPr>
          <w:spacing w:val="-3"/>
        </w:rPr>
        <w:t> </w:t>
      </w:r>
      <w:r>
        <w:rPr/>
        <w:t>209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suffrages,</w:t>
      </w:r>
      <w:r>
        <w:rPr>
          <w:spacing w:val="-3"/>
        </w:rPr>
        <w:t> </w:t>
      </w:r>
      <w:r>
        <w:rPr/>
        <w:t>54a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admission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renvoi,</w:t>
      </w:r>
      <w:r>
        <w:rPr>
          <w:spacing w:val="-3"/>
        </w:rPr>
        <w:t> </w:t>
      </w:r>
      <w:r>
        <w:rPr/>
        <w:t>458c.</w:t>
      </w:r>
      <w:r>
        <w:rPr/>
      </w:r>
    </w:p>
    <w:p>
      <w:pPr>
        <w:pStyle w:val="BodyText"/>
        <w:spacing w:line="233" w:lineRule="auto" w:before="3"/>
        <w:ind w:left="539" w:right="117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NOVICIAT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5"/>
        </w:rPr>
        <w:t> </w:t>
      </w:r>
      <w:r>
        <w:rPr>
          <w:spacing w:val="-1"/>
        </w:rPr>
        <w:t>qui</w:t>
      </w:r>
      <w:r>
        <w:rPr>
          <w:spacing w:val="26"/>
        </w:rPr>
        <w:t> </w:t>
      </w:r>
      <w:r>
        <w:rPr>
          <w:spacing w:val="-1"/>
        </w:rPr>
        <w:t>l’érige,</w:t>
      </w:r>
      <w:r>
        <w:rPr>
          <w:spacing w:val="24"/>
        </w:rPr>
        <w:t> </w:t>
      </w:r>
      <w:r>
        <w:rPr>
          <w:spacing w:val="1"/>
        </w:rPr>
        <w:t>198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finalité,</w:t>
      </w:r>
      <w:r>
        <w:rPr>
          <w:spacing w:val="24"/>
        </w:rPr>
        <w:t> </w:t>
      </w:r>
      <w:r>
        <w:rPr/>
        <w:t>195-196</w:t>
      </w:r>
      <w:r>
        <w:rPr>
          <w:spacing w:val="-2"/>
        </w:rPr>
        <w:t> </w:t>
      </w:r>
      <w:r>
        <w:rPr/>
        <w:t>;</w:t>
      </w:r>
      <w:r>
        <w:rPr>
          <w:spacing w:val="24"/>
        </w:rPr>
        <w:t> </w:t>
      </w:r>
      <w:r>
        <w:rPr>
          <w:spacing w:val="-1"/>
        </w:rPr>
        <w:t>structures</w:t>
      </w:r>
      <w:r>
        <w:rPr>
          <w:spacing w:val="24"/>
        </w:rPr>
        <w:t> </w:t>
      </w:r>
      <w:r>
        <w:rPr/>
        <w:t>et</w:t>
      </w:r>
      <w:r>
        <w:rPr>
          <w:spacing w:val="24"/>
        </w:rPr>
        <w:t> </w:t>
      </w:r>
      <w:r>
        <w:rPr/>
        <w:t>dynamismes</w:t>
      </w:r>
      <w:r>
        <w:rPr>
          <w:spacing w:val="23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1"/>
        </w:rPr>
        <w:t>formation,</w:t>
      </w:r>
      <w:r>
        <w:rPr>
          <w:spacing w:val="25"/>
        </w:rPr>
        <w:t> </w:t>
      </w:r>
      <w:r>
        <w:rPr/>
        <w:t>197</w:t>
      </w:r>
      <w:r>
        <w:rPr>
          <w:spacing w:val="-2"/>
        </w:rPr>
        <w:t> </w:t>
      </w:r>
      <w:r>
        <w:rPr/>
        <w:t>;</w:t>
      </w:r>
      <w:r>
        <w:rPr>
          <w:spacing w:val="24"/>
        </w:rPr>
        <w:t> </w:t>
      </w:r>
      <w:r>
        <w:rPr>
          <w:spacing w:val="-1"/>
        </w:rPr>
        <w:t>conditions</w:t>
      </w:r>
      <w:r>
        <w:rPr>
          <w:spacing w:val="23"/>
        </w:rPr>
        <w:t> </w:t>
      </w:r>
      <w:r>
        <w:rPr/>
        <w:t>pour</w:t>
      </w:r>
      <w:r>
        <w:rPr>
          <w:spacing w:val="85"/>
          <w:w w:val="99"/>
        </w:rPr>
        <w:t> </w:t>
      </w:r>
      <w:r>
        <w:rPr>
          <w:spacing w:val="-1"/>
        </w:rPr>
        <w:t>l’admission,</w:t>
      </w:r>
      <w:r>
        <w:rPr>
          <w:spacing w:val="6"/>
        </w:rPr>
        <w:t> </w:t>
      </w:r>
      <w:r>
        <w:rPr/>
        <w:t>199</w:t>
      </w:r>
      <w:r>
        <w:rPr>
          <w:spacing w:val="-2"/>
        </w:rPr>
        <w:t> </w:t>
      </w:r>
      <w:r>
        <w:rPr/>
        <w:t>;</w:t>
      </w:r>
      <w:r>
        <w:rPr>
          <w:spacing w:val="6"/>
        </w:rPr>
        <w:t> </w:t>
      </w:r>
      <w:r>
        <w:rPr/>
        <w:t>n’y</w:t>
      </w:r>
      <w:r>
        <w:rPr>
          <w:spacing w:val="4"/>
        </w:rPr>
        <w:t> </w:t>
      </w:r>
      <w:r>
        <w:rPr/>
        <w:t>pas</w:t>
      </w:r>
      <w:r>
        <w:rPr>
          <w:spacing w:val="11"/>
        </w:rPr>
        <w:t> </w:t>
      </w:r>
      <w:r>
        <w:rPr>
          <w:spacing w:val="-1"/>
        </w:rPr>
        <w:t>faire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/>
        <w:t>Postulat,</w:t>
      </w:r>
      <w:r>
        <w:rPr>
          <w:spacing w:val="6"/>
        </w:rPr>
        <w:t> </w:t>
      </w:r>
      <w:r>
        <w:rPr/>
        <w:t>192</w:t>
      </w:r>
      <w:r>
        <w:rPr>
          <w:spacing w:val="-1"/>
        </w:rPr>
        <w:t> </w:t>
      </w:r>
      <w:r>
        <w:rPr/>
        <w:t>;</w:t>
      </w:r>
      <w:r>
        <w:rPr>
          <w:spacing w:val="6"/>
        </w:rPr>
        <w:t> </w:t>
      </w:r>
      <w:r>
        <w:rPr>
          <w:spacing w:val="-1"/>
        </w:rPr>
        <w:t>qui</w:t>
      </w:r>
      <w:r>
        <w:rPr>
          <w:spacing w:val="8"/>
        </w:rPr>
        <w:t> </w:t>
      </w:r>
      <w:r>
        <w:rPr/>
        <w:t>y</w:t>
      </w:r>
      <w:r>
        <w:rPr>
          <w:spacing w:val="8"/>
        </w:rPr>
        <w:t> </w:t>
      </w:r>
      <w:r>
        <w:rPr/>
        <w:t>admet,</w:t>
      </w:r>
      <w:r>
        <w:rPr>
          <w:spacing w:val="6"/>
        </w:rPr>
        <w:t> </w:t>
      </w:r>
      <w:r>
        <w:rPr/>
        <w:t>202,</w:t>
      </w:r>
      <w:r>
        <w:rPr>
          <w:spacing w:val="7"/>
        </w:rPr>
        <w:t> </w:t>
      </w:r>
      <w:r>
        <w:rPr/>
        <w:t>458</w:t>
      </w:r>
      <w:r>
        <w:rPr>
          <w:position w:val="9"/>
          <w:sz w:val="13"/>
          <w:szCs w:val="13"/>
        </w:rPr>
        <w:t>e</w:t>
      </w:r>
      <w:r>
        <w:rPr>
          <w:spacing w:val="-4"/>
          <w:position w:val="9"/>
          <w:sz w:val="13"/>
          <w:szCs w:val="13"/>
        </w:rPr>
        <w:t> </w:t>
      </w:r>
      <w:r>
        <w:rPr/>
        <w:t>;</w:t>
      </w:r>
      <w:r>
        <w:rPr>
          <w:spacing w:val="6"/>
        </w:rPr>
        <w:t> </w:t>
      </w:r>
      <w:r>
        <w:rPr>
          <w:spacing w:val="-1"/>
        </w:rPr>
        <w:t>sollicitude,</w:t>
      </w:r>
      <w:r>
        <w:rPr>
          <w:spacing w:val="6"/>
        </w:rPr>
        <w:t> </w:t>
      </w:r>
      <w:r>
        <w:rPr/>
        <w:t>201</w:t>
      </w:r>
      <w:r>
        <w:rPr>
          <w:spacing w:val="-4"/>
        </w:rPr>
        <w:t> </w:t>
      </w:r>
      <w:r>
        <w:rPr/>
        <w:t>;</w:t>
      </w:r>
      <w:r>
        <w:rPr>
          <w:spacing w:val="6"/>
        </w:rPr>
        <w:t> </w:t>
      </w:r>
      <w:r>
        <w:rPr>
          <w:spacing w:val="-1"/>
        </w:rPr>
        <w:t>quand</w:t>
      </w:r>
      <w:r>
        <w:rPr>
          <w:spacing w:val="9"/>
        </w:rPr>
        <w:t> </w:t>
      </w:r>
      <w:r>
        <w:rPr/>
        <w:t>et</w:t>
      </w:r>
      <w:r>
        <w:rPr>
          <w:spacing w:val="6"/>
        </w:rPr>
        <w:t> </w:t>
      </w:r>
      <w:r>
        <w:rPr/>
        <w:t>comment</w:t>
      </w:r>
      <w:r>
        <w:rPr>
          <w:spacing w:val="74"/>
          <w:w w:val="99"/>
        </w:rPr>
        <w:t> </w:t>
      </w:r>
      <w:r>
        <w:rPr/>
        <w:t>son</w:t>
      </w:r>
      <w:r>
        <w:rPr>
          <w:spacing w:val="23"/>
        </w:rPr>
        <w:t> </w:t>
      </w:r>
      <w:r>
        <w:rPr>
          <w:spacing w:val="-1"/>
        </w:rPr>
        <w:t>commencement,</w:t>
      </w:r>
      <w:r>
        <w:rPr>
          <w:spacing w:val="25"/>
        </w:rPr>
        <w:t> </w:t>
      </w:r>
      <w:r>
        <w:rPr/>
        <w:t>203-204</w:t>
      </w:r>
      <w:r>
        <w:rPr>
          <w:spacing w:val="-4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divers</w:t>
      </w:r>
      <w:r>
        <w:rPr>
          <w:spacing w:val="26"/>
        </w:rPr>
        <w:t> </w:t>
      </w:r>
      <w:r>
        <w:rPr>
          <w:spacing w:val="-1"/>
        </w:rPr>
        <w:t>manières</w:t>
      </w:r>
      <w:r>
        <w:rPr>
          <w:spacing w:val="24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l’organiser,</w:t>
      </w:r>
      <w:r>
        <w:rPr>
          <w:spacing w:val="25"/>
        </w:rPr>
        <w:t> </w:t>
      </w:r>
      <w:r>
        <w:rPr/>
        <w:t>205</w:t>
      </w:r>
      <w:r>
        <w:rPr>
          <w:spacing w:val="-2"/>
        </w:rPr>
        <w:t> </w:t>
      </w:r>
      <w:r>
        <w:rPr/>
        <w:t>;</w:t>
      </w:r>
      <w:r>
        <w:rPr>
          <w:spacing w:val="24"/>
        </w:rPr>
        <w:t> </w:t>
      </w:r>
      <w:r>
        <w:rPr>
          <w:spacing w:val="-1"/>
        </w:rPr>
        <w:t>unique</w:t>
      </w:r>
      <w:r>
        <w:rPr>
          <w:spacing w:val="25"/>
        </w:rPr>
        <w:t> </w:t>
      </w:r>
      <w:r>
        <w:rPr/>
        <w:t>pour</w:t>
      </w:r>
      <w:r>
        <w:rPr>
          <w:spacing w:val="26"/>
        </w:rPr>
        <w:t> </w:t>
      </w:r>
      <w:r>
        <w:rPr>
          <w:spacing w:val="-1"/>
        </w:rPr>
        <w:t>tous,</w:t>
      </w:r>
      <w:r>
        <w:rPr>
          <w:spacing w:val="27"/>
        </w:rPr>
        <w:t> </w:t>
      </w:r>
      <w:r>
        <w:rPr>
          <w:spacing w:val="-1"/>
        </w:rPr>
        <w:t>clercs</w:t>
      </w:r>
      <w:r>
        <w:rPr>
          <w:spacing w:val="24"/>
        </w:rPr>
        <w:t> </w:t>
      </w:r>
      <w:r>
        <w:rPr/>
        <w:t>et</w:t>
      </w:r>
      <w:r>
        <w:rPr>
          <w:spacing w:val="25"/>
        </w:rPr>
        <w:t> </w:t>
      </w:r>
      <w:r>
        <w:rPr>
          <w:spacing w:val="-1"/>
        </w:rPr>
        <w:t>laïcs,</w:t>
      </w:r>
      <w:r>
        <w:rPr>
          <w:spacing w:val="24"/>
        </w:rPr>
        <w:t> </w:t>
      </w:r>
      <w:r>
        <w:rPr/>
        <w:t>206</w:t>
      </w:r>
      <w:r>
        <w:rPr>
          <w:spacing w:val="-1"/>
        </w:rPr>
        <w:t> </w:t>
      </w:r>
      <w:r>
        <w:rPr/>
        <w:t>;</w:t>
      </w:r>
      <w:r>
        <w:rPr>
          <w:spacing w:val="105"/>
          <w:w w:val="99"/>
        </w:rPr>
        <w:t> </w:t>
      </w:r>
      <w:r>
        <w:rPr>
          <w:spacing w:val="-1"/>
        </w:rPr>
        <w:t>déclaration</w:t>
      </w:r>
      <w:r>
        <w:rPr>
          <w:spacing w:val="4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vocation</w:t>
      </w:r>
      <w:r>
        <w:rPr>
          <w:spacing w:val="4"/>
        </w:rPr>
        <w:t> </w:t>
      </w:r>
      <w:r>
        <w:rPr/>
        <w:t>respective,</w:t>
      </w:r>
      <w:r>
        <w:rPr>
          <w:spacing w:val="6"/>
        </w:rPr>
        <w:t> </w:t>
      </w:r>
      <w:r>
        <w:rPr/>
        <w:t>206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/>
        <w:t>dehors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Maison,</w:t>
      </w:r>
      <w:r>
        <w:rPr>
          <w:spacing w:val="6"/>
        </w:rPr>
        <w:t> </w:t>
      </w:r>
      <w:r>
        <w:rPr/>
        <w:t>205,</w:t>
      </w:r>
      <w:r>
        <w:rPr>
          <w:spacing w:val="6"/>
        </w:rPr>
        <w:t> </w:t>
      </w:r>
      <w:r>
        <w:rPr/>
        <w:t>496m</w:t>
      </w:r>
      <w:r>
        <w:rPr>
          <w:spacing w:val="-6"/>
        </w:rPr>
        <w:t> </w:t>
      </w:r>
      <w:r>
        <w:rPr/>
        <w:t>;</w:t>
      </w:r>
      <w:r>
        <w:rPr>
          <w:spacing w:val="5"/>
        </w:rPr>
        <w:t> </w:t>
      </w:r>
      <w:r>
        <w:rPr/>
        <w:t>rapports</w:t>
      </w:r>
      <w:r>
        <w:rPr>
          <w:spacing w:val="5"/>
        </w:rPr>
        <w:t> </w:t>
      </w:r>
      <w:r>
        <w:rPr>
          <w:spacing w:val="-1"/>
        </w:rPr>
        <w:t>entre</w:t>
      </w:r>
      <w:r>
        <w:rPr>
          <w:spacing w:val="6"/>
        </w:rPr>
        <w:t> </w:t>
      </w:r>
      <w:r>
        <w:rPr>
          <w:spacing w:val="-1"/>
        </w:rPr>
        <w:t>novices</w:t>
      </w:r>
      <w:r>
        <w:rPr>
          <w:spacing w:val="5"/>
        </w:rPr>
        <w:t> </w:t>
      </w:r>
      <w:r>
        <w:rPr>
          <w:spacing w:val="1"/>
        </w:rPr>
        <w:t>et</w:t>
      </w:r>
      <w:r>
        <w:rPr>
          <w:spacing w:val="5"/>
        </w:rPr>
        <w:t> </w:t>
      </w:r>
      <w:r>
        <w:rPr>
          <w:spacing w:val="-1"/>
        </w:rPr>
        <w:t>profès,</w:t>
      </w:r>
      <w:r>
        <w:rPr>
          <w:spacing w:val="94"/>
          <w:w w:val="99"/>
        </w:rPr>
        <w:t> </w:t>
      </w:r>
      <w:r>
        <w:rPr/>
        <w:t>207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2"/>
        </w:rPr>
        <w:t>finit</w:t>
      </w:r>
      <w:r>
        <w:rPr>
          <w:spacing w:val="-4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profession, </w:t>
      </w:r>
      <w:r>
        <w:rPr/>
        <w:t>208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direction</w:t>
      </w:r>
      <w:r>
        <w:rPr>
          <w:spacing w:val="-5"/>
        </w:rPr>
        <w:t> </w:t>
      </w:r>
      <w:r>
        <w:rPr>
          <w:spacing w:val="-1"/>
        </w:rPr>
        <w:t>réservé</w:t>
      </w:r>
      <w:r>
        <w:rPr>
          <w:spacing w:val="-4"/>
        </w:rPr>
        <w:t> </w:t>
      </w:r>
      <w:r>
        <w:rPr/>
        <w:t>au</w:t>
      </w:r>
      <w:r>
        <w:rPr>
          <w:spacing w:val="-5"/>
        </w:rPr>
        <w:t> </w:t>
      </w:r>
      <w:r>
        <w:rPr/>
        <w:t>Maître,</w:t>
      </w:r>
      <w:r>
        <w:rPr>
          <w:spacing w:val="-3"/>
        </w:rPr>
        <w:t> </w:t>
      </w:r>
      <w:r>
        <w:rPr/>
        <w:t>212.</w:t>
      </w:r>
      <w:r>
        <w:rPr/>
      </w:r>
    </w:p>
    <w:p>
      <w:pPr>
        <w:pStyle w:val="BodyText"/>
        <w:spacing w:line="240" w:lineRule="auto" w:before="1"/>
        <w:ind w:left="539" w:right="116" w:hanging="427"/>
        <w:jc w:val="both"/>
      </w:pPr>
      <w:r>
        <w:rPr>
          <w:rFonts w:ascii="Times New Roman" w:hAnsi="Times New Roman" w:cs="Times New Roman" w:eastAsia="Times New Roman"/>
          <w:b/>
          <w:bCs/>
        </w:rPr>
        <w:t>OBÉISSANCE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7"/>
        </w:rPr>
        <w:t> </w:t>
      </w:r>
      <w:r>
        <w:rPr>
          <w:spacing w:val="-1"/>
        </w:rPr>
        <w:t>Aux</w:t>
      </w:r>
      <w:r>
        <w:rPr>
          <w:spacing w:val="14"/>
        </w:rPr>
        <w:t> </w:t>
      </w:r>
      <w:r>
        <w:rPr>
          <w:spacing w:val="-1"/>
        </w:rPr>
        <w:t>évêques</w:t>
      </w:r>
      <w:r>
        <w:rPr>
          <w:spacing w:val="14"/>
        </w:rPr>
        <w:t> </w:t>
      </w:r>
      <w:r>
        <w:rPr/>
        <w:t>et</w:t>
      </w:r>
      <w:r>
        <w:rPr>
          <w:spacing w:val="15"/>
        </w:rPr>
        <w:t> </w:t>
      </w:r>
      <w:r>
        <w:rPr>
          <w:spacing w:val="-1"/>
        </w:rPr>
        <w:t>Supérieurs,</w:t>
      </w:r>
      <w:r>
        <w:rPr>
          <w:spacing w:val="15"/>
        </w:rPr>
        <w:t> </w:t>
      </w:r>
      <w:r>
        <w:rPr/>
        <w:t>43</w:t>
      </w:r>
      <w:r>
        <w:rPr>
          <w:spacing w:val="-2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profession</w:t>
      </w:r>
      <w:r>
        <w:rPr>
          <w:spacing w:val="13"/>
        </w:rPr>
        <w:t> </w:t>
      </w:r>
      <w:r>
        <w:rPr>
          <w:spacing w:val="-1"/>
        </w:rPr>
        <w:t>est</w:t>
      </w:r>
      <w:r>
        <w:rPr>
          <w:spacing w:val="15"/>
        </w:rPr>
        <w:t> </w:t>
      </w:r>
      <w:r>
        <w:rPr>
          <w:spacing w:val="-1"/>
        </w:rPr>
        <w:t>faite</w:t>
      </w:r>
      <w:r>
        <w:rPr>
          <w:spacing w:val="15"/>
        </w:rPr>
        <w:t> </w:t>
      </w:r>
      <w:r>
        <w:rPr/>
        <w:t>par</w:t>
      </w:r>
      <w:r>
        <w:rPr>
          <w:spacing w:val="16"/>
        </w:rPr>
        <w:t> </w:t>
      </w:r>
      <w:r>
        <w:rPr>
          <w:spacing w:val="-1"/>
        </w:rPr>
        <w:t>les</w:t>
      </w:r>
      <w:r>
        <w:rPr>
          <w:spacing w:val="14"/>
        </w:rPr>
        <w:t> </w:t>
      </w:r>
      <w:r>
        <w:rPr>
          <w:spacing w:val="-2"/>
        </w:rPr>
        <w:t>vœux,</w:t>
      </w:r>
      <w:r>
        <w:rPr>
          <w:spacing w:val="15"/>
        </w:rPr>
        <w:t> </w:t>
      </w:r>
      <w:r>
        <w:rPr>
          <w:spacing w:val="1"/>
        </w:rPr>
        <w:t>215</w:t>
      </w:r>
      <w:r>
        <w:rPr>
          <w:spacing w:val="-1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vertu</w:t>
      </w:r>
      <w:r>
        <w:rPr>
          <w:spacing w:val="14"/>
        </w:rPr>
        <w:t> </w:t>
      </w:r>
      <w:r>
        <w:rPr>
          <w:spacing w:val="-1"/>
        </w:rPr>
        <w:t>essentiellement</w:t>
      </w:r>
      <w:r>
        <w:rPr>
          <w:spacing w:val="85"/>
          <w:w w:val="99"/>
        </w:rPr>
        <w:t> </w:t>
      </w:r>
      <w:r>
        <w:rPr>
          <w:spacing w:val="-1"/>
        </w:rPr>
        <w:t>apostolique,</w:t>
      </w:r>
      <w:r>
        <w:rPr>
          <w:spacing w:val="16"/>
        </w:rPr>
        <w:t> </w:t>
      </w:r>
      <w:r>
        <w:rPr/>
        <w:t>76</w:t>
      </w:r>
      <w:r>
        <w:rPr>
          <w:spacing w:val="-1"/>
        </w:rPr>
        <w:t> </w:t>
      </w:r>
      <w:r>
        <w:rPr/>
        <w:t>;</w:t>
      </w:r>
      <w:r>
        <w:rPr>
          <w:spacing w:val="29"/>
        </w:rPr>
        <w:t> </w:t>
      </w:r>
      <w:r>
        <w:rPr>
          <w:spacing w:val="-1"/>
        </w:rPr>
        <w:t>qualités,</w:t>
      </w:r>
      <w:r>
        <w:rPr>
          <w:spacing w:val="17"/>
        </w:rPr>
        <w:t> </w:t>
      </w:r>
      <w:r>
        <w:rPr/>
        <w:t>75</w:t>
      </w:r>
      <w:r>
        <w:rPr>
          <w:spacing w:val="-4"/>
        </w:rPr>
        <w:t> </w:t>
      </w:r>
      <w:r>
        <w:rPr/>
        <w:t>;</w:t>
      </w:r>
      <w:r>
        <w:rPr>
          <w:spacing w:val="16"/>
        </w:rPr>
        <w:t> </w:t>
      </w:r>
      <w:r>
        <w:rPr>
          <w:spacing w:val="-1"/>
        </w:rPr>
        <w:t>le</w:t>
      </w:r>
      <w:r>
        <w:rPr>
          <w:spacing w:val="15"/>
        </w:rPr>
        <w:t> </w:t>
      </w:r>
      <w:r>
        <w:rPr>
          <w:spacing w:val="1"/>
        </w:rPr>
        <w:t>P.</w:t>
      </w:r>
      <w:r>
        <w:rPr>
          <w:spacing w:val="14"/>
        </w:rPr>
        <w:t> </w:t>
      </w:r>
      <w:r>
        <w:rPr>
          <w:spacing w:val="-1"/>
        </w:rPr>
        <w:t>Fondateur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veut</w:t>
      </w:r>
      <w:r>
        <w:rPr>
          <w:spacing w:val="16"/>
        </w:rPr>
        <w:t> </w:t>
      </w:r>
      <w:r>
        <w:rPr>
          <w:spacing w:val="-1"/>
        </w:rPr>
        <w:t>parfaite,</w:t>
      </w:r>
      <w:r>
        <w:rPr>
          <w:spacing w:val="16"/>
        </w:rPr>
        <w:t> </w:t>
      </w:r>
      <w:r>
        <w:rPr/>
        <w:t>74</w:t>
      </w:r>
      <w:r>
        <w:rPr>
          <w:spacing w:val="-1"/>
        </w:rPr>
        <w:t> </w:t>
      </w:r>
      <w:r>
        <w:rPr/>
        <w:t>;</w:t>
      </w:r>
      <w:r>
        <w:rPr>
          <w:spacing w:val="16"/>
        </w:rPr>
        <w:t> </w:t>
      </w:r>
      <w:r>
        <w:rPr>
          <w:spacing w:val="-2"/>
        </w:rPr>
        <w:t>unité</w:t>
      </w:r>
      <w:r>
        <w:rPr>
          <w:spacing w:val="15"/>
        </w:rPr>
        <w:t> </w:t>
      </w:r>
      <w:r>
        <w:rPr>
          <w:spacing w:val="-1"/>
        </w:rPr>
        <w:t>entre</w:t>
      </w:r>
      <w:r>
        <w:rPr>
          <w:spacing w:val="16"/>
        </w:rPr>
        <w:t> </w:t>
      </w:r>
      <w:r>
        <w:rPr>
          <w:spacing w:val="-1"/>
        </w:rPr>
        <w:t>fonctions</w:t>
      </w:r>
      <w:r>
        <w:rPr>
          <w:spacing w:val="14"/>
        </w:rPr>
        <w:t> </w:t>
      </w:r>
      <w:r>
        <w:rPr/>
        <w:t>du</w:t>
      </w:r>
      <w:r>
        <w:rPr>
          <w:spacing w:val="15"/>
        </w:rPr>
        <w:t> </w:t>
      </w:r>
      <w:r>
        <w:rPr>
          <w:spacing w:val="-1"/>
        </w:rPr>
        <w:t>Supérieur</w:t>
      </w:r>
      <w:r>
        <w:rPr>
          <w:spacing w:val="17"/>
        </w:rPr>
        <w:t> </w:t>
      </w:r>
      <w:r>
        <w:rPr/>
        <w:t>et</w:t>
      </w:r>
      <w:r>
        <w:rPr>
          <w:spacing w:val="15"/>
        </w:rPr>
        <w:t> </w:t>
      </w:r>
      <w:r>
        <w:rPr/>
        <w:t>du</w:t>
      </w:r>
      <w:r>
        <w:rPr>
          <w:spacing w:val="105"/>
          <w:w w:val="99"/>
        </w:rPr>
        <w:t> </w:t>
      </w:r>
      <w:r>
        <w:rPr>
          <w:spacing w:val="-1"/>
        </w:rPr>
        <w:t>sujet,</w:t>
      </w:r>
      <w:r>
        <w:rPr>
          <w:spacing w:val="13"/>
        </w:rPr>
        <w:t> </w:t>
      </w:r>
      <w:r>
        <w:rPr/>
        <w:t>77</w:t>
      </w:r>
      <w:r>
        <w:rPr>
          <w:spacing w:val="-1"/>
        </w:rPr>
        <w:t> </w:t>
      </w:r>
      <w:r>
        <w:rPr/>
        <w:t>;</w:t>
      </w:r>
      <w:r>
        <w:rPr>
          <w:spacing w:val="13"/>
        </w:rPr>
        <w:t> </w:t>
      </w:r>
      <w:r>
        <w:rPr/>
        <w:t>et</w:t>
      </w:r>
      <w:r>
        <w:rPr>
          <w:spacing w:val="12"/>
        </w:rPr>
        <w:t> </w:t>
      </w:r>
      <w:r>
        <w:rPr>
          <w:spacing w:val="-1"/>
        </w:rPr>
        <w:t>dialogue,</w:t>
      </w:r>
      <w:r>
        <w:rPr>
          <w:spacing w:val="14"/>
        </w:rPr>
        <w:t> </w:t>
      </w:r>
      <w:r>
        <w:rPr/>
        <w:t>78</w:t>
      </w:r>
      <w:r>
        <w:rPr>
          <w:spacing w:val="-1"/>
        </w:rPr>
        <w:t> </w:t>
      </w:r>
      <w:r>
        <w:rPr/>
        <w:t>;</w:t>
      </w:r>
      <w:r>
        <w:rPr>
          <w:spacing w:val="27"/>
        </w:rPr>
        <w:t> </w:t>
      </w:r>
      <w:r>
        <w:rPr>
          <w:spacing w:val="-2"/>
        </w:rPr>
        <w:t>qui</w:t>
      </w:r>
      <w:r>
        <w:rPr>
          <w:spacing w:val="13"/>
        </w:rPr>
        <w:t> </w:t>
      </w:r>
      <w:r>
        <w:rPr/>
        <w:t>peuvent</w:t>
      </w:r>
      <w:r>
        <w:rPr>
          <w:spacing w:val="13"/>
        </w:rPr>
        <w:t> </w:t>
      </w:r>
      <w:r>
        <w:rPr/>
        <w:t>commander</w:t>
      </w:r>
      <w:r>
        <w:rPr>
          <w:spacing w:val="13"/>
        </w:rPr>
        <w:t> </w:t>
      </w:r>
      <w:r>
        <w:rPr/>
        <w:t>en</w:t>
      </w:r>
      <w:r>
        <w:rPr>
          <w:spacing w:val="12"/>
        </w:rPr>
        <w:t> </w:t>
      </w:r>
      <w:r>
        <w:rPr/>
        <w:t>vertu</w:t>
      </w:r>
      <w:r>
        <w:rPr>
          <w:spacing w:val="12"/>
        </w:rPr>
        <w:t> </w:t>
      </w:r>
      <w:r>
        <w:rPr/>
        <w:t>du</w:t>
      </w:r>
      <w:r>
        <w:rPr>
          <w:spacing w:val="15"/>
        </w:rPr>
        <w:t> </w:t>
      </w:r>
      <w:r>
        <w:rPr/>
        <w:t>vœu</w:t>
      </w:r>
      <w:r>
        <w:rPr>
          <w:spacing w:val="12"/>
        </w:rPr>
        <w:t> </w:t>
      </w:r>
      <w:r>
        <w:rPr/>
        <w:t>et</w:t>
      </w:r>
      <w:r>
        <w:rPr>
          <w:spacing w:val="12"/>
        </w:rPr>
        <w:t> </w:t>
      </w:r>
      <w:r>
        <w:rPr>
          <w:spacing w:val="-1"/>
        </w:rPr>
        <w:t>conditions,</w:t>
      </w:r>
      <w:r>
        <w:rPr>
          <w:spacing w:val="14"/>
        </w:rPr>
        <w:t> </w:t>
      </w:r>
      <w:r>
        <w:rPr/>
        <w:t>79-80</w:t>
      </w:r>
      <w:r>
        <w:rPr>
          <w:spacing w:val="-1"/>
        </w:rPr>
        <w:t> </w:t>
      </w:r>
      <w:r>
        <w:rPr/>
        <w:t>;</w:t>
      </w:r>
      <w:r>
        <w:rPr>
          <w:spacing w:val="27"/>
        </w:rPr>
        <w:t> </w:t>
      </w:r>
      <w:r>
        <w:rPr>
          <w:spacing w:val="-1"/>
        </w:rPr>
        <w:t>recours</w:t>
      </w:r>
      <w:r>
        <w:rPr>
          <w:spacing w:val="13"/>
        </w:rPr>
        <w:t> </w:t>
      </w:r>
      <w:r>
        <w:rPr/>
        <w:t>et</w:t>
      </w:r>
      <w:r>
        <w:rPr>
          <w:spacing w:val="13"/>
        </w:rPr>
        <w:t> </w:t>
      </w:r>
      <w:r>
        <w:rPr/>
        <w:t>ordre</w:t>
      </w:r>
      <w:r>
        <w:rPr>
          <w:spacing w:val="65"/>
          <w:w w:val="99"/>
        </w:rPr>
        <w:t> </w:t>
      </w:r>
      <w:r>
        <w:rPr>
          <w:spacing w:val="-1"/>
        </w:rPr>
        <w:t>dans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10"/>
        </w:rPr>
        <w:t> </w:t>
      </w:r>
      <w:r>
        <w:rPr/>
        <w:t>permissions</w:t>
      </w:r>
      <w:r>
        <w:rPr>
          <w:spacing w:val="9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concessions,</w:t>
      </w:r>
      <w:r>
        <w:rPr>
          <w:spacing w:val="10"/>
        </w:rPr>
        <w:t> </w:t>
      </w:r>
      <w:r>
        <w:rPr/>
        <w:t>81-82</w:t>
      </w:r>
      <w:r>
        <w:rPr>
          <w:spacing w:val="-2"/>
        </w:rPr>
        <w:t> </w:t>
      </w:r>
      <w:r>
        <w:rPr/>
        <w:t>;</w:t>
      </w:r>
      <w:r>
        <w:rPr>
          <w:spacing w:val="9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les</w:t>
      </w:r>
      <w:r>
        <w:rPr>
          <w:spacing w:val="10"/>
        </w:rPr>
        <w:t> </w:t>
      </w:r>
      <w:r>
        <w:rPr>
          <w:spacing w:val="-1"/>
        </w:rPr>
        <w:t>hôtes</w:t>
      </w:r>
      <w:r>
        <w:rPr>
          <w:spacing w:val="9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gens</w:t>
      </w:r>
      <w:r>
        <w:rPr>
          <w:spacing w:val="8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1"/>
        </w:rPr>
        <w:t>passage,</w:t>
      </w:r>
      <w:r>
        <w:rPr>
          <w:spacing w:val="10"/>
        </w:rPr>
        <w:t> </w:t>
      </w:r>
      <w:r>
        <w:rPr/>
        <w:t>83</w:t>
      </w:r>
      <w:r>
        <w:rPr>
          <w:spacing w:val="-2"/>
        </w:rPr>
        <w:t> </w:t>
      </w:r>
      <w:r>
        <w:rPr/>
        <w:t>;</w:t>
      </w:r>
      <w:r>
        <w:rPr>
          <w:spacing w:val="9"/>
        </w:rPr>
        <w:t> </w:t>
      </w:r>
      <w:r>
        <w:rPr>
          <w:spacing w:val="-1"/>
        </w:rPr>
        <w:t>l’acceptation</w:t>
      </w:r>
      <w:r>
        <w:rPr>
          <w:spacing w:val="9"/>
        </w:rPr>
        <w:t> </w:t>
      </w:r>
      <w:r>
        <w:rPr>
          <w:spacing w:val="-1"/>
        </w:rPr>
        <w:t>d’une</w:t>
      </w:r>
      <w:r>
        <w:rPr>
          <w:spacing w:val="10"/>
        </w:rPr>
        <w:t> </w:t>
      </w:r>
      <w:r>
        <w:rPr>
          <w:spacing w:val="-1"/>
        </w:rPr>
        <w:t>élection,</w:t>
      </w:r>
      <w:r>
        <w:rPr/>
      </w:r>
    </w:p>
    <w:p>
      <w:pPr>
        <w:spacing w:before="0"/>
        <w:ind w:left="53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513.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pacing w:val="-1"/>
          <w:sz w:val="20"/>
        </w:rPr>
        <w:t>v.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b/>
          <w:sz w:val="20"/>
        </w:rPr>
        <w:t>Ordre.</w:t>
      </w:r>
      <w:r>
        <w:rPr>
          <w:rFonts w:ascii="Times New Roman"/>
          <w:sz w:val="20"/>
        </w:rPr>
      </w:r>
    </w:p>
    <w:p>
      <w:pPr>
        <w:spacing w:before="0"/>
        <w:ind w:left="539" w:right="116" w:hanging="428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ŒUVRES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2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apostoliques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2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service</w:t>
      </w:r>
      <w:r>
        <w:rPr>
          <w:rFonts w:ascii="Times New Roman" w:hAnsi="Times New Roman" w:cs="Times New Roman" w:eastAsia="Times New Roman"/>
          <w:spacing w:val="3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missionnaire</w:t>
      </w:r>
      <w:r>
        <w:rPr>
          <w:rFonts w:ascii="Times New Roman" w:hAnsi="Times New Roman" w:cs="Times New Roman" w:eastAsia="Times New Roman"/>
          <w:spacing w:val="2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2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2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Parole,</w:t>
      </w:r>
      <w:r>
        <w:rPr>
          <w:rFonts w:ascii="Times New Roman" w:hAnsi="Times New Roman" w:cs="Times New Roman" w:eastAsia="Times New Roman"/>
          <w:spacing w:val="2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option</w:t>
      </w:r>
      <w:r>
        <w:rPr>
          <w:rFonts w:ascii="Times New Roman" w:hAnsi="Times New Roman" w:cs="Times New Roman" w:eastAsia="Times New Roman"/>
          <w:spacing w:val="2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2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base,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101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2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insérées</w:t>
      </w:r>
      <w:r>
        <w:rPr>
          <w:rFonts w:ascii="Times New Roman" w:hAnsi="Times New Roman" w:cs="Times New Roman" w:eastAsia="Times New Roman"/>
          <w:spacing w:val="2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dans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cadre</w:t>
      </w:r>
      <w:r>
        <w:rPr>
          <w:rFonts w:ascii="Times New Roman" w:hAnsi="Times New Roman" w:cs="Times New Roman" w:eastAsia="Times New Roman"/>
          <w:spacing w:val="87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communautaire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dans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une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ouverture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universelle,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105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options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apostoliques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constantes,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110.</w:t>
      </w:r>
      <w:r>
        <w:rPr>
          <w:rFonts w:ascii="Times New Roman" w:hAnsi="Times New Roman" w:cs="Times New Roman" w:eastAsia="Times New Roman"/>
          <w:spacing w:val="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v.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Apostolat,</w:t>
      </w:r>
      <w:r>
        <w:rPr>
          <w:rFonts w:ascii="Times New Roman" w:hAnsi="Times New Roman" w:cs="Times New Roman" w:eastAsia="Times New Roman"/>
          <w:b/>
          <w:bCs/>
          <w:spacing w:val="113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Mission</w:t>
      </w:r>
      <w:r>
        <w:rPr>
          <w:rFonts w:ascii="Times New Roman" w:hAnsi="Times New Roman" w:cs="Times New Roman" w:eastAsia="Times New Roman"/>
          <w:b/>
          <w:bCs/>
          <w:spacing w:val="3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évangélisatrice.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b/>
          <w:bCs/>
          <w:spacing w:val="3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3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b/>
          <w:bCs/>
          <w:spacing w:val="3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miséricorde</w:t>
      </w:r>
      <w:r>
        <w:rPr>
          <w:rFonts w:ascii="Times New Roman" w:hAnsi="Times New Roman" w:cs="Times New Roman" w:eastAsia="Times New Roman"/>
          <w:b/>
          <w:bCs/>
          <w:spacing w:val="3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</w:t>
      </w:r>
      <w:r>
        <w:rPr>
          <w:rFonts w:ascii="Times New Roman" w:hAnsi="Times New Roman" w:cs="Times New Roman" w:eastAsia="Times New Roman"/>
          <w:spacing w:val="2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charité,</w:t>
      </w:r>
      <w:r>
        <w:rPr>
          <w:rFonts w:ascii="Times New Roman" w:hAnsi="Times New Roman" w:cs="Times New Roman" w:eastAsia="Times New Roman"/>
          <w:spacing w:val="3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42,</w:t>
      </w:r>
      <w:r>
        <w:rPr>
          <w:rFonts w:ascii="Times New Roman" w:hAnsi="Times New Roman" w:cs="Times New Roman" w:eastAsia="Times New Roman"/>
          <w:spacing w:val="3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95.</w:t>
      </w:r>
      <w:r>
        <w:rPr>
          <w:rFonts w:ascii="Times New Roman" w:hAnsi="Times New Roman" w:cs="Times New Roman" w:eastAsia="Times New Roman"/>
          <w:spacing w:val="3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b/>
          <w:bCs/>
          <w:spacing w:val="3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d’art</w:t>
      </w:r>
      <w:r>
        <w:rPr>
          <w:rFonts w:ascii="Times New Roman" w:hAnsi="Times New Roman" w:cs="Times New Roman" w:eastAsia="Times New Roman"/>
          <w:b/>
          <w:bCs/>
          <w:spacing w:val="3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créées</w:t>
      </w:r>
      <w:r>
        <w:rPr>
          <w:rFonts w:ascii="Times New Roman" w:hAnsi="Times New Roman" w:cs="Times New Roman" w:eastAsia="Times New Roman"/>
          <w:spacing w:val="3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par</w:t>
      </w:r>
      <w:r>
        <w:rPr>
          <w:rFonts w:ascii="Times New Roman" w:hAnsi="Times New Roman" w:cs="Times New Roman" w:eastAsia="Times New Roman"/>
          <w:spacing w:val="3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un</w:t>
      </w:r>
      <w:r>
        <w:rPr>
          <w:rFonts w:ascii="Times New Roman" w:hAnsi="Times New Roman" w:cs="Times New Roman" w:eastAsia="Times New Roman"/>
          <w:spacing w:val="3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membre,</w:t>
      </w:r>
      <w:r>
        <w:rPr>
          <w:rFonts w:ascii="Times New Roman" w:hAnsi="Times New Roman" w:cs="Times New Roman" w:eastAsia="Times New Roman"/>
          <w:spacing w:val="3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passent</w:t>
      </w:r>
      <w:r>
        <w:rPr>
          <w:rFonts w:ascii="Times New Roman" w:hAnsi="Times New Roman" w:cs="Times New Roman" w:eastAsia="Times New Roman"/>
          <w:spacing w:val="3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au</w:t>
      </w:r>
      <w:r>
        <w:rPr>
          <w:rFonts w:ascii="Times New Roman" w:hAnsi="Times New Roman" w:cs="Times New Roman" w:eastAsia="Times New Roman"/>
          <w:spacing w:val="97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patrimoine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spacing w:val="2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Communauté,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536d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-</w:t>
      </w:r>
      <w:r>
        <w:rPr>
          <w:rFonts w:ascii="Times New Roman" w:hAnsi="Times New Roman" w:cs="Times New Roman" w:eastAsia="Times New Roman"/>
          <w:b/>
          <w:bCs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interprovinciales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centres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2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formation,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239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collaboration,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299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109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caractère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non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juridique,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310d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cours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réunions,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415.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Heading3"/>
        <w:spacing w:line="240" w:lineRule="auto"/>
        <w:ind w:left="113" w:right="0"/>
        <w:jc w:val="left"/>
        <w:rPr>
          <w:b w:val="0"/>
          <w:bCs w:val="0"/>
        </w:rPr>
      </w:pPr>
      <w:r>
        <w:rPr>
          <w:spacing w:val="-1"/>
        </w:rPr>
        <w:t>OFFICES</w:t>
      </w:r>
      <w:r>
        <w:rPr>
          <w:spacing w:val="-6"/>
        </w:rPr>
        <w:t> </w:t>
      </w:r>
      <w:r>
        <w:rPr/>
        <w:t>:</w:t>
      </w:r>
      <w:r>
        <w:rPr>
          <w:spacing w:val="-5"/>
        </w:rPr>
        <w:t> </w:t>
      </w:r>
      <w:r>
        <w:rPr>
          <w:rFonts w:ascii="Times New Roman"/>
          <w:b w:val="0"/>
          <w:spacing w:val="-1"/>
        </w:rPr>
        <w:t>v.</w:t>
      </w:r>
      <w:r>
        <w:rPr>
          <w:rFonts w:ascii="Times New Roman"/>
          <w:b w:val="0"/>
          <w:spacing w:val="-5"/>
        </w:rPr>
        <w:t> </w:t>
      </w:r>
      <w:r>
        <w:rPr/>
        <w:t>Charges</w:t>
      </w:r>
      <w:r>
        <w:rPr>
          <w:b w:val="0"/>
        </w:rPr>
      </w:r>
    </w:p>
    <w:p>
      <w:pPr>
        <w:pStyle w:val="BodyText"/>
        <w:spacing w:line="240" w:lineRule="auto"/>
        <w:ind w:left="539" w:right="115" w:hanging="42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</w:rPr>
        <w:t>OFFICIERS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>
          <w:rFonts w:ascii="Times New Roman" w:hAnsi="Times New Roman" w:cs="Times New Roman" w:eastAsia="Times New Roman"/>
          <w:b/>
          <w:bCs/>
        </w:rPr>
        <w:t>normes</w:t>
      </w:r>
      <w:r>
        <w:rPr>
          <w:rFonts w:ascii="Times New Roman" w:hAnsi="Times New Roman" w:cs="Times New Roman" w:eastAsia="Times New Roman"/>
          <w:b/>
          <w:bCs/>
          <w:spacing w:val="7"/>
        </w:rPr>
        <w:t> </w:t>
      </w:r>
      <w:r>
        <w:rPr>
          <w:rFonts w:ascii="Times New Roman" w:hAnsi="Times New Roman" w:cs="Times New Roman" w:eastAsia="Times New Roman"/>
          <w:b/>
          <w:bCs/>
        </w:rPr>
        <w:t>communes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>
          <w:spacing w:val="-1"/>
        </w:rPr>
        <w:t>peuvent</w:t>
      </w:r>
      <w:r>
        <w:rPr>
          <w:spacing w:val="10"/>
        </w:rPr>
        <w:t> </w:t>
      </w:r>
      <w:r>
        <w:rPr>
          <w:spacing w:val="-1"/>
        </w:rPr>
        <w:t>être</w:t>
      </w:r>
      <w:r>
        <w:rPr>
          <w:spacing w:val="8"/>
        </w:rPr>
        <w:t> </w:t>
      </w:r>
      <w:r>
        <w:rPr/>
        <w:t>démis</w:t>
      </w:r>
      <w:r>
        <w:rPr>
          <w:spacing w:val="7"/>
        </w:rPr>
        <w:t> </w:t>
      </w:r>
      <w:r>
        <w:rPr>
          <w:spacing w:val="1"/>
        </w:rPr>
        <w:t>et</w:t>
      </w:r>
      <w:r>
        <w:rPr>
          <w:spacing w:val="8"/>
        </w:rPr>
        <w:t> </w:t>
      </w:r>
      <w:r>
        <w:rPr>
          <w:spacing w:val="-1"/>
        </w:rPr>
        <w:t>transférés,</w:t>
      </w:r>
      <w:r>
        <w:rPr>
          <w:spacing w:val="11"/>
        </w:rPr>
        <w:t> </w:t>
      </w:r>
      <w:r>
        <w:rPr/>
        <w:t>360-361</w:t>
      </w:r>
      <w:r>
        <w:rPr>
          <w:spacing w:val="-2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cessent</w:t>
      </w:r>
      <w:r>
        <w:rPr>
          <w:spacing w:val="10"/>
        </w:rPr>
        <w:t> </w:t>
      </w:r>
      <w:r>
        <w:rPr>
          <w:spacing w:val="-1"/>
        </w:rPr>
        <w:t>une</w:t>
      </w:r>
      <w:r>
        <w:rPr>
          <w:spacing w:val="11"/>
        </w:rPr>
        <w:t> </w:t>
      </w:r>
      <w:r>
        <w:rPr>
          <w:spacing w:val="-1"/>
        </w:rPr>
        <w:t>fois</w:t>
      </w:r>
      <w:r>
        <w:rPr>
          <w:spacing w:val="10"/>
        </w:rPr>
        <w:t> </w:t>
      </w:r>
      <w:r>
        <w:rPr>
          <w:spacing w:val="-1"/>
        </w:rPr>
        <w:t>fini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/>
        <w:t>temps</w:t>
      </w:r>
      <w:r>
        <w:rPr>
          <w:spacing w:val="7"/>
        </w:rPr>
        <w:t> </w:t>
      </w:r>
      <w:r>
        <w:rPr>
          <w:spacing w:val="1"/>
        </w:rPr>
        <w:t>de</w:t>
      </w:r>
      <w:r>
        <w:rPr>
          <w:spacing w:val="62"/>
          <w:w w:val="99"/>
        </w:rPr>
        <w:t> </w:t>
      </w:r>
      <w:r>
        <w:rPr>
          <w:spacing w:val="-1"/>
        </w:rPr>
        <w:t>leur</w:t>
      </w:r>
      <w:r>
        <w:rPr>
          <w:spacing w:val="1"/>
        </w:rPr>
        <w:t> </w:t>
      </w:r>
      <w:r>
        <w:rPr>
          <w:spacing w:val="-1"/>
        </w:rPr>
        <w:t>mandat, qui</w:t>
      </w:r>
      <w:r>
        <w:rPr>
          <w:spacing w:val="-2"/>
        </w:rPr>
        <w:t> </w:t>
      </w:r>
      <w:r>
        <w:rPr>
          <w:spacing w:val="-1"/>
        </w:rPr>
        <w:t>est </w:t>
      </w:r>
      <w:r>
        <w:rPr/>
        <w:t>prorogé</w:t>
      </w:r>
      <w:r>
        <w:rPr>
          <w:spacing w:val="-4"/>
        </w:rPr>
        <w:t> </w:t>
      </w:r>
      <w:r>
        <w:rPr>
          <w:spacing w:val="-1"/>
        </w:rPr>
        <w:t>jusqu’à la</w:t>
      </w:r>
      <w:r>
        <w:rPr/>
        <w:t> </w:t>
      </w:r>
      <w:r>
        <w:rPr>
          <w:spacing w:val="-1"/>
        </w:rPr>
        <w:t>prise </w:t>
      </w:r>
      <w:r>
        <w:rPr/>
        <w:t>de</w:t>
      </w:r>
      <w:r>
        <w:rPr>
          <w:spacing w:val="-1"/>
        </w:rPr>
        <w:t> possession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leurs</w:t>
      </w:r>
      <w:r>
        <w:rPr>
          <w:spacing w:val="-2"/>
        </w:rPr>
        <w:t> </w:t>
      </w:r>
      <w:r>
        <w:rPr>
          <w:spacing w:val="-1"/>
        </w:rPr>
        <w:t>successeurs, </w:t>
      </w:r>
      <w:r>
        <w:rPr/>
        <w:t>362</w:t>
      </w:r>
      <w:r>
        <w:rPr>
          <w:spacing w:val="-1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dans leur </w:t>
      </w:r>
      <w:r>
        <w:rPr/>
        <w:t>absence,</w:t>
      </w:r>
      <w:r>
        <w:rPr>
          <w:spacing w:val="-1"/>
        </w:rPr>
        <w:t> </w:t>
      </w:r>
      <w:r>
        <w:rPr/>
        <w:t>370d</w:t>
      </w:r>
      <w:r>
        <w:rPr>
          <w:spacing w:val="-4"/>
        </w:rPr>
        <w:t> </w:t>
      </w:r>
      <w:r>
        <w:rPr/>
        <w:t>;</w:t>
      </w:r>
      <w:r>
        <w:rPr>
          <w:spacing w:val="91"/>
          <w:w w:val="99"/>
        </w:rPr>
        <w:t> </w:t>
      </w:r>
      <w:r>
        <w:rPr>
          <w:spacing w:val="-1"/>
        </w:rPr>
        <w:t>soumis</w:t>
      </w:r>
      <w:r>
        <w:rPr/>
        <w:t> au </w:t>
      </w:r>
      <w:r>
        <w:rPr>
          <w:rFonts w:ascii="Times New Roman" w:hAnsi="Times New Roman" w:cs="Times New Roman" w:eastAsia="Times New Roman"/>
          <w:b/>
          <w:bCs/>
        </w:rPr>
        <w:t>Supérieur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/>
        <w:t>pour</w:t>
      </w:r>
      <w:r>
        <w:rPr>
          <w:spacing w:val="1"/>
        </w:rPr>
        <w:t> </w:t>
      </w:r>
      <w:r>
        <w:rPr>
          <w:spacing w:val="-1"/>
        </w:rPr>
        <w:t>l’ordre</w:t>
      </w:r>
      <w:r>
        <w:rPr/>
        <w:t> </w:t>
      </w:r>
      <w:r>
        <w:rPr>
          <w:spacing w:val="-1"/>
        </w:rPr>
        <w:t>domestique,</w:t>
      </w:r>
      <w:r>
        <w:rPr>
          <w:spacing w:val="1"/>
        </w:rPr>
        <w:t> </w:t>
      </w:r>
      <w:r>
        <w:rPr/>
        <w:t>403</w:t>
      </w:r>
      <w:r>
        <w:rPr>
          <w:spacing w:val="-3"/>
        </w:rPr>
        <w:t> </w:t>
      </w:r>
      <w:r>
        <w:rPr/>
        <w:t>;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-1"/>
        </w:rPr>
        <w:t> généraux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"/>
        </w:rPr>
        <w:t> </w:t>
      </w:r>
      <w:r>
        <w:rPr>
          <w:spacing w:val="-1"/>
        </w:rPr>
        <w:t>qui,</w:t>
      </w:r>
      <w:r>
        <w:rPr>
          <w:spacing w:val="1"/>
        </w:rPr>
        <w:t> </w:t>
      </w:r>
      <w:r>
        <w:rPr/>
        <w:t>483-483</w:t>
      </w:r>
      <w:r>
        <w:rPr>
          <w:spacing w:val="-2"/>
        </w:rPr>
        <w:t> </w:t>
      </w:r>
      <w:r>
        <w:rPr/>
        <w:t>; </w:t>
      </w:r>
      <w:r>
        <w:rPr>
          <w:spacing w:val="-1"/>
        </w:rPr>
        <w:t>forme</w:t>
      </w:r>
      <w:r>
        <w:rPr>
          <w:spacing w:val="1"/>
        </w:rPr>
        <w:t> </w:t>
      </w:r>
      <w:r>
        <w:rPr>
          <w:spacing w:val="-1"/>
        </w:rPr>
        <w:t>d’élection,</w:t>
      </w:r>
      <w:r>
        <w:rPr>
          <w:spacing w:val="1"/>
        </w:rPr>
        <w:t> </w:t>
      </w:r>
      <w:r>
        <w:rPr/>
        <w:t>516-517</w:t>
      </w:r>
      <w:r>
        <w:rPr>
          <w:spacing w:val="-2"/>
        </w:rPr>
        <w:t> </w:t>
      </w:r>
      <w:r>
        <w:rPr/>
        <w:t>;</w:t>
      </w:r>
      <w:r>
        <w:rPr>
          <w:spacing w:val="-2"/>
        </w:rPr>
        <w:t> </w:t>
      </w:r>
      <w:r>
        <w:rPr/>
        <w:t>-</w:t>
      </w:r>
      <w:r>
        <w:rPr>
          <w:spacing w:val="79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provinciaux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5"/>
        </w:rPr>
        <w:t> </w:t>
      </w:r>
      <w:r>
        <w:rPr/>
        <w:t>sont</w:t>
      </w:r>
      <w:r>
        <w:rPr>
          <w:spacing w:val="31"/>
        </w:rPr>
        <w:t> </w:t>
      </w:r>
      <w:r>
        <w:rPr/>
        <w:t>rééligibles,</w:t>
      </w:r>
      <w:r>
        <w:rPr>
          <w:spacing w:val="33"/>
        </w:rPr>
        <w:t> </w:t>
      </w:r>
      <w:r>
        <w:rPr/>
        <w:t>450</w:t>
      </w:r>
      <w:r>
        <w:rPr>
          <w:spacing w:val="-1"/>
        </w:rPr>
        <w:t> </w:t>
      </w:r>
      <w:r>
        <w:rPr/>
        <w:t>;</w:t>
      </w:r>
      <w:r>
        <w:rPr>
          <w:spacing w:val="32"/>
        </w:rPr>
        <w:t> </w:t>
      </w:r>
      <w:r>
        <w:rPr>
          <w:spacing w:val="-1"/>
        </w:rPr>
        <w:t>peuvent</w:t>
      </w:r>
      <w:r>
        <w:rPr>
          <w:spacing w:val="31"/>
        </w:rPr>
        <w:t> </w:t>
      </w:r>
      <w:r>
        <w:rPr/>
        <w:t>être</w:t>
      </w:r>
      <w:r>
        <w:rPr>
          <w:spacing w:val="32"/>
        </w:rPr>
        <w:t> </w:t>
      </w:r>
      <w:r>
        <w:rPr>
          <w:spacing w:val="-1"/>
        </w:rPr>
        <w:t>Conseillers</w:t>
      </w:r>
      <w:r>
        <w:rPr>
          <w:spacing w:val="31"/>
        </w:rPr>
        <w:t> </w:t>
      </w:r>
      <w:r>
        <w:rPr/>
        <w:t>ou</w:t>
      </w:r>
      <w:r>
        <w:rPr>
          <w:spacing w:val="33"/>
        </w:rPr>
        <w:t> </w:t>
      </w:r>
      <w:r>
        <w:rPr>
          <w:spacing w:val="-1"/>
        </w:rPr>
        <w:t>non,</w:t>
      </w:r>
      <w:r>
        <w:rPr>
          <w:spacing w:val="32"/>
        </w:rPr>
        <w:t> </w:t>
      </w:r>
      <w:r>
        <w:rPr/>
        <w:t>453</w:t>
      </w:r>
      <w:r>
        <w:rPr>
          <w:spacing w:val="-1"/>
        </w:rPr>
        <w:t> </w:t>
      </w:r>
      <w:r>
        <w:rPr/>
        <w:t>;</w:t>
      </w:r>
      <w:r>
        <w:rPr>
          <w:spacing w:val="32"/>
        </w:rPr>
        <w:t> </w:t>
      </w:r>
      <w:r>
        <w:rPr>
          <w:spacing w:val="-1"/>
        </w:rPr>
        <w:t>forme</w:t>
      </w:r>
      <w:r>
        <w:rPr>
          <w:spacing w:val="32"/>
        </w:rPr>
        <w:t> </w:t>
      </w:r>
      <w:r>
        <w:rPr>
          <w:spacing w:val="-1"/>
        </w:rPr>
        <w:t>d’élection,</w:t>
      </w:r>
      <w:r>
        <w:rPr>
          <w:spacing w:val="32"/>
        </w:rPr>
        <w:t> </w:t>
      </w:r>
      <w:r>
        <w:rPr/>
        <w:t>453-456</w:t>
      </w:r>
      <w:r>
        <w:rPr>
          <w:spacing w:val="-1"/>
        </w:rPr>
        <w:t> </w:t>
      </w:r>
      <w:r>
        <w:rPr/>
        <w:t>;</w:t>
      </w:r>
      <w:r>
        <w:rPr>
          <w:spacing w:val="27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87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</w:rPr>
        <w:t>locaux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5"/>
        </w:rPr>
        <w:t> </w:t>
      </w:r>
      <w:r>
        <w:rPr>
          <w:spacing w:val="-1"/>
        </w:rPr>
        <w:t>forme</w:t>
      </w:r>
      <w:r>
        <w:rPr>
          <w:spacing w:val="14"/>
        </w:rPr>
        <w:t> </w:t>
      </w:r>
      <w:r>
        <w:rPr>
          <w:spacing w:val="-1"/>
        </w:rPr>
        <w:t>d’élection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1"/>
        </w:rPr>
        <w:t>l’Économe,</w:t>
      </w:r>
      <w:r>
        <w:rPr>
          <w:spacing w:val="15"/>
        </w:rPr>
        <w:t> </w:t>
      </w:r>
      <w:r>
        <w:rPr/>
        <w:t>425-427</w:t>
      </w:r>
      <w:r>
        <w:rPr>
          <w:spacing w:val="-3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désignation</w:t>
      </w:r>
      <w:r>
        <w:rPr>
          <w:spacing w:val="13"/>
        </w:rPr>
        <w:t> </w:t>
      </w:r>
      <w:r>
        <w:rPr/>
        <w:t>du</w:t>
      </w:r>
      <w:r>
        <w:rPr>
          <w:spacing w:val="13"/>
        </w:rPr>
        <w:t> </w:t>
      </w:r>
      <w:r>
        <w:rPr>
          <w:spacing w:val="-1"/>
        </w:rPr>
        <w:t>Secrétaire</w:t>
      </w:r>
      <w:r>
        <w:rPr>
          <w:spacing w:val="15"/>
        </w:rPr>
        <w:t> </w:t>
      </w:r>
      <w:r>
        <w:rPr/>
        <w:t>et</w:t>
      </w:r>
      <w:r>
        <w:rPr>
          <w:spacing w:val="14"/>
        </w:rPr>
        <w:t> </w:t>
      </w:r>
      <w:r>
        <w:rPr>
          <w:spacing w:val="-1"/>
        </w:rPr>
        <w:t>fonctions,</w:t>
      </w:r>
      <w:r>
        <w:rPr>
          <w:spacing w:val="15"/>
        </w:rPr>
        <w:t> </w:t>
      </w:r>
      <w:r>
        <w:rPr/>
        <w:t>429.</w:t>
      </w:r>
      <w:r>
        <w:rPr>
          <w:spacing w:val="12"/>
        </w:rPr>
        <w:t> </w:t>
      </w:r>
      <w:r>
        <w:rPr>
          <w:spacing w:val="-1"/>
        </w:rPr>
        <w:t>v.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Économe,</w:t>
      </w:r>
      <w:r>
        <w:rPr>
          <w:rFonts w:ascii="Times New Roman" w:hAnsi="Times New Roman" w:cs="Times New Roman" w:eastAsia="Times New Roman"/>
          <w:b/>
          <w:bCs/>
          <w:spacing w:val="99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secrétaire.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22" w:lineRule="exact"/>
        <w:ind w:left="112" w:right="0" w:firstLine="0"/>
        <w:jc w:val="left"/>
      </w:pPr>
      <w:r>
        <w:rPr>
          <w:rFonts w:ascii="Times New Roman"/>
          <w:b/>
        </w:rPr>
        <w:t>OPTIONS</w:t>
      </w:r>
      <w:r>
        <w:rPr>
          <w:rFonts w:ascii="Times New Roman"/>
          <w:b/>
          <w:spacing w:val="-6"/>
        </w:rPr>
        <w:t> </w:t>
      </w:r>
      <w:r>
        <w:rPr>
          <w:rFonts w:ascii="Times New Roman"/>
          <w:b/>
        </w:rPr>
        <w:t>:</w:t>
      </w:r>
      <w:r>
        <w:rPr>
          <w:rFonts w:ascii="Times New Roman"/>
          <w:b/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principe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4"/>
        </w:rPr>
        <w:t> </w:t>
      </w:r>
      <w:r>
        <w:rPr>
          <w:spacing w:val="-1"/>
        </w:rPr>
        <w:t>notre</w:t>
      </w:r>
      <w:r>
        <w:rPr>
          <w:spacing w:val="-2"/>
        </w:rPr>
        <w:t> </w:t>
      </w:r>
      <w:r>
        <w:rPr>
          <w:spacing w:val="-1"/>
        </w:rPr>
        <w:t>mission,</w:t>
      </w:r>
      <w:r>
        <w:rPr>
          <w:spacing w:val="-4"/>
        </w:rPr>
        <w:t> </w:t>
      </w:r>
      <w:r>
        <w:rPr/>
        <w:t>103,</w:t>
      </w:r>
      <w:r>
        <w:rPr>
          <w:spacing w:val="-5"/>
        </w:rPr>
        <w:t> </w:t>
      </w:r>
      <w:r>
        <w:rPr/>
        <w:t>110-11.</w:t>
      </w:r>
      <w:r>
        <w:rPr/>
      </w:r>
    </w:p>
    <w:p>
      <w:pPr>
        <w:pStyle w:val="BodyText"/>
        <w:spacing w:line="240" w:lineRule="auto"/>
        <w:ind w:left="540" w:right="119" w:hanging="428"/>
        <w:jc w:val="both"/>
      </w:pPr>
      <w:r>
        <w:rPr>
          <w:rFonts w:ascii="Times New Roman" w:hAnsi="Times New Roman"/>
          <w:b/>
        </w:rPr>
        <w:t>ORDRE</w:t>
      </w:r>
      <w:r>
        <w:rPr>
          <w:rFonts w:ascii="Times New Roman" w:hAnsi="Times New Roman"/>
          <w:b/>
          <w:spacing w:val="33"/>
        </w:rPr>
        <w:t> </w:t>
      </w:r>
      <w:r>
        <w:rPr>
          <w:rFonts w:ascii="Times New Roman" w:hAnsi="Times New Roman"/>
          <w:b/>
        </w:rPr>
        <w:t>DOMESTIQUE</w:t>
      </w:r>
      <w:r>
        <w:rPr>
          <w:rFonts w:ascii="Times New Roman" w:hAnsi="Times New Roman"/>
          <w:b/>
          <w:spacing w:val="-3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34"/>
        </w:rPr>
        <w:t> </w:t>
      </w:r>
      <w:r>
        <w:rPr>
          <w:spacing w:val="-1"/>
        </w:rPr>
        <w:t>dans</w:t>
      </w:r>
      <w:r>
        <w:rPr>
          <w:spacing w:val="34"/>
        </w:rPr>
        <w:t> </w:t>
      </w:r>
      <w:r>
        <w:rPr>
          <w:spacing w:val="-1"/>
        </w:rPr>
        <w:t>chaque</w:t>
      </w:r>
      <w:r>
        <w:rPr>
          <w:spacing w:val="35"/>
        </w:rPr>
        <w:t> </w:t>
      </w:r>
      <w:r>
        <w:rPr/>
        <w:t>communauté,</w:t>
      </w:r>
      <w:r>
        <w:rPr>
          <w:spacing w:val="34"/>
        </w:rPr>
        <w:t> </w:t>
      </w:r>
      <w:r>
        <w:rPr>
          <w:spacing w:val="1"/>
        </w:rPr>
        <w:t>150</w:t>
      </w:r>
      <w:r>
        <w:rPr>
          <w:spacing w:val="36"/>
        </w:rPr>
        <w:t> </w:t>
      </w:r>
      <w:r>
        <w:rPr/>
        <w:t>et</w:t>
      </w:r>
      <w:r>
        <w:rPr>
          <w:spacing w:val="34"/>
        </w:rPr>
        <w:t> </w:t>
      </w:r>
      <w:r>
        <w:rPr>
          <w:spacing w:val="-1"/>
        </w:rPr>
        <w:t>s.</w:t>
      </w:r>
      <w:r>
        <w:rPr>
          <w:spacing w:val="-3"/>
        </w:rPr>
        <w:t> </w:t>
      </w:r>
      <w:r>
        <w:rPr/>
        <w:t>;</w:t>
      </w:r>
      <w:r>
        <w:rPr>
          <w:spacing w:val="34"/>
        </w:rPr>
        <w:t> </w:t>
      </w:r>
      <w:r>
        <w:rPr/>
        <w:t>hôtes</w:t>
      </w:r>
      <w:r>
        <w:rPr>
          <w:spacing w:val="33"/>
        </w:rPr>
        <w:t> </w:t>
      </w:r>
      <w:r>
        <w:rPr/>
        <w:t>et</w:t>
      </w:r>
      <w:r>
        <w:rPr>
          <w:spacing w:val="37"/>
        </w:rPr>
        <w:t> </w:t>
      </w:r>
      <w:r>
        <w:rPr>
          <w:spacing w:val="-1"/>
        </w:rPr>
        <w:t>gens</w:t>
      </w:r>
      <w:r>
        <w:rPr>
          <w:spacing w:val="36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-1"/>
        </w:rPr>
        <w:t>passage,</w:t>
      </w:r>
      <w:r>
        <w:rPr>
          <w:spacing w:val="35"/>
        </w:rPr>
        <w:t> </w:t>
      </w:r>
      <w:r>
        <w:rPr/>
        <w:t>83</w:t>
      </w:r>
      <w:r>
        <w:rPr>
          <w:spacing w:val="-2"/>
        </w:rPr>
        <w:t> </w:t>
      </w:r>
      <w:r>
        <w:rPr/>
        <w:t>;</w:t>
      </w:r>
      <w:r>
        <w:rPr>
          <w:spacing w:val="37"/>
        </w:rPr>
        <w:t> </w:t>
      </w:r>
      <w:r>
        <w:rPr>
          <w:spacing w:val="-1"/>
        </w:rPr>
        <w:t>membres</w:t>
      </w:r>
      <w:r>
        <w:rPr>
          <w:spacing w:val="34"/>
        </w:rPr>
        <w:t> </w:t>
      </w:r>
      <w:r>
        <w:rPr/>
        <w:t>des</w:t>
      </w:r>
      <w:r>
        <w:rPr>
          <w:spacing w:val="66"/>
          <w:w w:val="99"/>
        </w:rPr>
        <w:t> </w:t>
      </w:r>
      <w:r>
        <w:rPr>
          <w:spacing w:val="-1"/>
        </w:rPr>
        <w:t>Gouvernements</w:t>
      </w:r>
      <w:r>
        <w:rPr>
          <w:spacing w:val="-10"/>
        </w:rPr>
        <w:t> </w:t>
      </w:r>
      <w:r>
        <w:rPr>
          <w:spacing w:val="-1"/>
        </w:rPr>
        <w:t>Provinciaux</w:t>
      </w:r>
      <w:r>
        <w:rPr>
          <w:spacing w:val="-9"/>
        </w:rPr>
        <w:t> </w:t>
      </w:r>
      <w:r>
        <w:rPr>
          <w:spacing w:val="1"/>
        </w:rPr>
        <w:t>ou</w:t>
      </w:r>
      <w:r>
        <w:rPr>
          <w:spacing w:val="-10"/>
        </w:rPr>
        <w:t> </w:t>
      </w:r>
      <w:r>
        <w:rPr/>
        <w:t>des</w:t>
      </w:r>
      <w:r>
        <w:rPr>
          <w:spacing w:val="-9"/>
        </w:rPr>
        <w:t> </w:t>
      </w:r>
      <w:r>
        <w:rPr>
          <w:spacing w:val="-1"/>
        </w:rPr>
        <w:t>Délégations</w:t>
      </w:r>
      <w:r>
        <w:rPr>
          <w:spacing w:val="-10"/>
        </w:rPr>
        <w:t> </w:t>
      </w:r>
      <w:r>
        <w:rPr/>
        <w:t>Indépendants,</w:t>
      </w:r>
      <w:r>
        <w:rPr>
          <w:spacing w:val="-8"/>
        </w:rPr>
        <w:t> </w:t>
      </w:r>
      <w:r>
        <w:rPr>
          <w:spacing w:val="1"/>
        </w:rPr>
        <w:t>403.</w:t>
      </w:r>
      <w:r>
        <w:rPr/>
      </w:r>
    </w:p>
    <w:p>
      <w:pPr>
        <w:pStyle w:val="BodyText"/>
        <w:spacing w:line="240" w:lineRule="auto"/>
        <w:ind w:left="539" w:right="116" w:hanging="42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</w:rPr>
        <w:t>ORDRES</w:t>
      </w:r>
      <w:r>
        <w:rPr>
          <w:rFonts w:ascii="Times New Roman" w:hAnsi="Times New Roman" w:cs="Times New Roman" w:eastAsia="Times New Roman"/>
          <w:b/>
          <w:bCs/>
          <w:spacing w:val="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(commandement)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 -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disposition,</w:t>
      </w:r>
      <w:r>
        <w:rPr>
          <w:rFonts w:ascii="Times New Roman" w:hAnsi="Times New Roman" w:cs="Times New Roman" w:eastAsia="Times New Roman"/>
          <w:b/>
          <w:bCs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précepte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 </w:t>
      </w:r>
      <w:r>
        <w:rPr>
          <w:spacing w:val="1"/>
        </w:rPr>
        <w:t>en</w:t>
      </w:r>
      <w:r>
        <w:rPr>
          <w:spacing w:val="2"/>
        </w:rPr>
        <w:t> </w:t>
      </w:r>
      <w:r>
        <w:rPr>
          <w:spacing w:val="-1"/>
        </w:rPr>
        <w:t>vertu</w:t>
      </w:r>
      <w:r>
        <w:rPr>
          <w:spacing w:val="1"/>
        </w:rPr>
        <w:t> </w:t>
      </w:r>
      <w:r>
        <w:rPr/>
        <w:t>du</w:t>
      </w:r>
      <w:r>
        <w:rPr>
          <w:spacing w:val="1"/>
        </w:rPr>
        <w:t> </w:t>
      </w:r>
      <w:r>
        <w:rPr>
          <w:spacing w:val="-1"/>
        </w:rPr>
        <w:t>vœu,</w:t>
      </w:r>
      <w:r>
        <w:rPr>
          <w:spacing w:val="1"/>
        </w:rPr>
        <w:t> </w:t>
      </w:r>
      <w:r>
        <w:rPr/>
        <w:t>79-89</w:t>
      </w:r>
      <w:r>
        <w:rPr>
          <w:spacing w:val="-3"/>
        </w:rPr>
        <w:t> </w:t>
      </w:r>
      <w:r>
        <w:rPr/>
        <w:t>;</w:t>
      </w:r>
      <w:r>
        <w:rPr>
          <w:spacing w:val="-1"/>
        </w:rPr>
        <w:t> les</w:t>
      </w:r>
      <w:r>
        <w:rPr>
          <w:spacing w:val="2"/>
        </w:rPr>
        <w:t> </w:t>
      </w:r>
      <w:r>
        <w:rPr>
          <w:spacing w:val="-1"/>
        </w:rPr>
        <w:t>Délégués,</w:t>
      </w:r>
      <w:r>
        <w:rPr/>
        <w:t> </w:t>
      </w:r>
      <w:r>
        <w:rPr>
          <w:spacing w:val="-1"/>
        </w:rPr>
        <w:t>Vicaires,</w:t>
      </w:r>
      <w:r>
        <w:rPr/>
        <w:t> Substituts</w:t>
      </w:r>
      <w:r>
        <w:rPr>
          <w:spacing w:val="103"/>
          <w:w w:val="99"/>
        </w:rPr>
        <w:t> </w:t>
      </w:r>
      <w:r>
        <w:rPr>
          <w:spacing w:val="-1"/>
        </w:rPr>
        <w:t>s’en</w:t>
      </w:r>
      <w:r>
        <w:rPr>
          <w:spacing w:val="15"/>
        </w:rPr>
        <w:t> </w:t>
      </w:r>
      <w:r>
        <w:rPr/>
        <w:t>rapporteront</w:t>
      </w:r>
      <w:r>
        <w:rPr>
          <w:spacing w:val="17"/>
        </w:rPr>
        <w:t> </w:t>
      </w:r>
      <w:r>
        <w:rPr/>
        <w:t>à</w:t>
      </w:r>
      <w:r>
        <w:rPr>
          <w:spacing w:val="18"/>
        </w:rPr>
        <w:t> </w:t>
      </w:r>
      <w:r>
        <w:rPr/>
        <w:t>ceux</w:t>
      </w:r>
      <w:r>
        <w:rPr>
          <w:spacing w:val="19"/>
        </w:rPr>
        <w:t> </w:t>
      </w:r>
      <w:r>
        <w:rPr/>
        <w:t>reçus</w:t>
      </w:r>
      <w:r>
        <w:rPr>
          <w:spacing w:val="17"/>
        </w:rPr>
        <w:t> </w:t>
      </w:r>
      <w:r>
        <w:rPr/>
        <w:t>du</w:t>
      </w:r>
      <w:r>
        <w:rPr>
          <w:spacing w:val="19"/>
        </w:rPr>
        <w:t> </w:t>
      </w:r>
      <w:r>
        <w:rPr>
          <w:spacing w:val="-1"/>
        </w:rPr>
        <w:t>Supérieur,</w:t>
      </w:r>
      <w:r>
        <w:rPr>
          <w:spacing w:val="18"/>
        </w:rPr>
        <w:t> </w:t>
      </w:r>
      <w:r>
        <w:rPr/>
        <w:t>373</w:t>
      </w:r>
      <w:r>
        <w:rPr>
          <w:spacing w:val="-1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outrepassant</w:t>
      </w:r>
      <w:r>
        <w:rPr>
          <w:spacing w:val="17"/>
        </w:rPr>
        <w:t> </w:t>
      </w:r>
      <w:r>
        <w:rPr/>
        <w:t>les</w:t>
      </w:r>
      <w:r>
        <w:rPr>
          <w:spacing w:val="16"/>
        </w:rPr>
        <w:t> </w:t>
      </w:r>
      <w:r>
        <w:rPr/>
        <w:t>limites</w:t>
      </w:r>
      <w:r>
        <w:rPr>
          <w:spacing w:val="19"/>
        </w:rPr>
        <w:t> </w:t>
      </w:r>
      <w:r>
        <w:rPr/>
        <w:t>du</w:t>
      </w:r>
      <w:r>
        <w:rPr>
          <w:spacing w:val="19"/>
        </w:rPr>
        <w:t> </w:t>
      </w:r>
      <w:r>
        <w:rPr>
          <w:spacing w:val="-1"/>
        </w:rPr>
        <w:t>mandat,</w:t>
      </w:r>
      <w:r>
        <w:rPr>
          <w:spacing w:val="18"/>
        </w:rPr>
        <w:t> </w:t>
      </w:r>
      <w:r>
        <w:rPr>
          <w:spacing w:val="1"/>
        </w:rPr>
        <w:t>le</w:t>
      </w:r>
      <w:r>
        <w:rPr>
          <w:spacing w:val="18"/>
        </w:rPr>
        <w:t> </w:t>
      </w:r>
      <w:r>
        <w:rPr>
          <w:spacing w:val="-1"/>
        </w:rPr>
        <w:t>Délégué</w:t>
      </w:r>
      <w:r>
        <w:rPr>
          <w:spacing w:val="20"/>
        </w:rPr>
        <w:t> </w:t>
      </w:r>
      <w:r>
        <w:rPr>
          <w:spacing w:val="-1"/>
        </w:rPr>
        <w:t>agirait</w:t>
      </w:r>
      <w:r>
        <w:rPr>
          <w:spacing w:val="19"/>
        </w:rPr>
        <w:t> </w:t>
      </w:r>
      <w:r>
        <w:rPr/>
        <w:t>de</w:t>
      </w:r>
      <w:r>
        <w:rPr>
          <w:spacing w:val="83"/>
          <w:w w:val="99"/>
        </w:rPr>
        <w:t> </w:t>
      </w:r>
      <w:r>
        <w:rPr>
          <w:spacing w:val="-1"/>
        </w:rPr>
        <w:t>manière</w:t>
      </w:r>
      <w:r>
        <w:rPr>
          <w:spacing w:val="-4"/>
        </w:rPr>
        <w:t> </w:t>
      </w:r>
      <w:r>
        <w:rPr>
          <w:spacing w:val="-1"/>
        </w:rPr>
        <w:t>invalide</w:t>
      </w:r>
      <w:r>
        <w:rPr>
          <w:spacing w:val="-3"/>
        </w:rPr>
        <w:t> </w:t>
      </w:r>
      <w:r>
        <w:rPr>
          <w:spacing w:val="1"/>
        </w:rPr>
        <w:t>et</w:t>
      </w:r>
      <w:r>
        <w:rPr>
          <w:spacing w:val="-4"/>
        </w:rPr>
        <w:t> </w:t>
      </w:r>
      <w:r>
        <w:rPr>
          <w:spacing w:val="-1"/>
        </w:rPr>
        <w:t>illicite,</w:t>
      </w:r>
      <w:r>
        <w:rPr>
          <w:spacing w:val="-2"/>
        </w:rPr>
        <w:t> </w:t>
      </w:r>
      <w:r>
        <w:rPr/>
        <w:t>479,</w:t>
      </w:r>
      <w:r>
        <w:rPr>
          <w:spacing w:val="-3"/>
        </w:rPr>
        <w:t> </w:t>
      </w:r>
      <w:r>
        <w:rPr/>
        <w:t>523</w:t>
      </w:r>
      <w:r>
        <w:rPr>
          <w:spacing w:val="-2"/>
        </w:rPr>
        <w:t> </w:t>
      </w:r>
      <w:r>
        <w:rPr/>
        <w:t>;</w:t>
      </w:r>
      <w:r>
        <w:rPr>
          <w:spacing w:val="43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1"/>
        </w:rPr>
        <w:t>Visite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Visiteur délégué,</w:t>
      </w:r>
      <w:r>
        <w:rPr>
          <w:spacing w:val="-2"/>
        </w:rPr>
        <w:t> </w:t>
      </w:r>
      <w:r>
        <w:rPr/>
        <w:t>472-474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/>
        <w:t>pour</w:t>
      </w:r>
      <w:r>
        <w:rPr>
          <w:spacing w:val="-3"/>
        </w:rPr>
        <w:t> </w:t>
      </w:r>
      <w:r>
        <w:rPr/>
        <w:t>accepter</w:t>
      </w:r>
      <w:r>
        <w:rPr>
          <w:spacing w:val="-2"/>
        </w:rPr>
        <w:t> </w:t>
      </w:r>
      <w:r>
        <w:rPr>
          <w:spacing w:val="-1"/>
        </w:rPr>
        <w:t>une</w:t>
      </w:r>
      <w:r>
        <w:rPr>
          <w:spacing w:val="-4"/>
        </w:rPr>
        <w:t> </w:t>
      </w:r>
      <w:r>
        <w:rPr>
          <w:spacing w:val="-1"/>
        </w:rPr>
        <w:t>élection,</w:t>
      </w:r>
      <w:r>
        <w:rPr>
          <w:spacing w:val="-2"/>
        </w:rPr>
        <w:t> </w:t>
      </w:r>
      <w:r>
        <w:rPr/>
        <w:t>513</w:t>
      </w:r>
      <w:r>
        <w:rPr>
          <w:spacing w:val="-3"/>
        </w:rPr>
        <w:t> </w:t>
      </w:r>
      <w:r>
        <w:rPr/>
        <w:t>;</w:t>
      </w:r>
      <w:r>
        <w:rPr>
          <w:spacing w:val="99"/>
          <w:w w:val="99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/>
        <w:t>Économes</w:t>
      </w:r>
      <w:r>
        <w:rPr>
          <w:spacing w:val="-7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Administrateurs</w:t>
      </w:r>
      <w:r>
        <w:rPr>
          <w:spacing w:val="-6"/>
        </w:rPr>
        <w:t> </w:t>
      </w:r>
      <w:r>
        <w:rPr>
          <w:spacing w:val="-1"/>
        </w:rPr>
        <w:t>doivent</w:t>
      </w:r>
      <w:r>
        <w:rPr>
          <w:spacing w:val="-6"/>
        </w:rPr>
        <w:t> </w:t>
      </w:r>
      <w:r>
        <w:rPr>
          <w:spacing w:val="-1"/>
        </w:rPr>
        <w:t>observer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/>
        <w:t>reçus,</w:t>
      </w:r>
      <w:r>
        <w:rPr>
          <w:spacing w:val="-6"/>
        </w:rPr>
        <w:t> </w:t>
      </w:r>
      <w:r>
        <w:rPr/>
        <w:t>564.</w:t>
      </w:r>
      <w:r>
        <w:rPr>
          <w:spacing w:val="-5"/>
        </w:rPr>
        <w:t> </w:t>
      </w:r>
      <w:r>
        <w:rPr>
          <w:spacing w:val="-1"/>
        </w:rPr>
        <w:t>v.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Obéissance,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Précepte.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/>
        <w:ind w:left="539" w:right="118" w:hanging="428"/>
        <w:jc w:val="both"/>
      </w:pPr>
      <w:r>
        <w:rPr>
          <w:rFonts w:ascii="Times New Roman" w:hAnsi="Times New Roman"/>
          <w:b/>
        </w:rPr>
        <w:t>ORDRES</w:t>
      </w:r>
      <w:r>
        <w:rPr>
          <w:rFonts w:ascii="Times New Roman" w:hAnsi="Times New Roman"/>
          <w:b/>
          <w:spacing w:val="4"/>
        </w:rPr>
        <w:t> </w:t>
      </w:r>
      <w:r>
        <w:rPr>
          <w:rFonts w:ascii="Times New Roman" w:hAnsi="Times New Roman"/>
          <w:b/>
        </w:rPr>
        <w:t>SACRES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6"/>
        </w:rPr>
        <w:t> </w:t>
      </w:r>
      <w:r>
        <w:rPr>
          <w:spacing w:val="-1"/>
        </w:rPr>
        <w:t>conditions</w:t>
      </w:r>
      <w:r>
        <w:rPr>
          <w:spacing w:val="4"/>
        </w:rPr>
        <w:t> </w:t>
      </w:r>
      <w:r>
        <w:rPr/>
        <w:t>pour</w:t>
      </w:r>
      <w:r>
        <w:rPr>
          <w:spacing w:val="6"/>
        </w:rPr>
        <w:t> </w:t>
      </w:r>
      <w:r>
        <w:rPr>
          <w:spacing w:val="-1"/>
        </w:rPr>
        <w:t>les</w:t>
      </w:r>
      <w:r>
        <w:rPr>
          <w:spacing w:val="4"/>
        </w:rPr>
        <w:t> </w:t>
      </w:r>
      <w:r>
        <w:rPr>
          <w:spacing w:val="-1"/>
        </w:rPr>
        <w:t>recevoir,</w:t>
      </w:r>
      <w:r>
        <w:rPr>
          <w:spacing w:val="6"/>
        </w:rPr>
        <w:t> </w:t>
      </w:r>
      <w:r>
        <w:rPr/>
        <w:t>242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promotion,</w:t>
      </w:r>
      <w:r>
        <w:rPr>
          <w:spacing w:val="5"/>
        </w:rPr>
        <w:t> </w:t>
      </w:r>
      <w:r>
        <w:rPr/>
        <w:t>243a</w:t>
      </w:r>
      <w:r>
        <w:rPr>
          <w:spacing w:val="-3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approbations,</w:t>
      </w:r>
      <w:r>
        <w:rPr>
          <w:spacing w:val="3"/>
        </w:rPr>
        <w:t> </w:t>
      </w:r>
      <w:r>
        <w:rPr/>
        <w:t>243c,</w:t>
      </w:r>
      <w:r>
        <w:rPr>
          <w:spacing w:val="4"/>
        </w:rPr>
        <w:t> </w:t>
      </w:r>
      <w:r>
        <w:rPr/>
        <w:t>259,</w:t>
      </w:r>
      <w:r>
        <w:rPr>
          <w:spacing w:val="6"/>
        </w:rPr>
        <w:t> </w:t>
      </w:r>
      <w:r>
        <w:rPr>
          <w:spacing w:val="-1"/>
        </w:rPr>
        <w:t>457fh</w:t>
      </w:r>
      <w:r>
        <w:rPr>
          <w:spacing w:val="-5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lettres</w:t>
      </w:r>
      <w:r>
        <w:rPr>
          <w:spacing w:val="105"/>
          <w:w w:val="99"/>
        </w:rPr>
        <w:t> </w:t>
      </w:r>
      <w:r>
        <w:rPr>
          <w:spacing w:val="-1"/>
        </w:rPr>
        <w:t>dimissoriales,</w:t>
      </w:r>
      <w:r>
        <w:rPr>
          <w:spacing w:val="-4"/>
        </w:rPr>
        <w:t> </w:t>
      </w:r>
      <w:r>
        <w:rPr/>
        <w:t>243d</w:t>
      </w:r>
      <w:r>
        <w:rPr>
          <w:spacing w:val="-5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octroi</w:t>
      </w:r>
      <w:r>
        <w:rPr>
          <w:spacing w:val="-5"/>
        </w:rPr>
        <w:t> </w:t>
      </w:r>
      <w:r>
        <w:rPr>
          <w:spacing w:val="-1"/>
        </w:rPr>
        <w:t>[concession</w:t>
      </w:r>
      <w:r>
        <w:rPr>
          <w:spacing w:val="-6"/>
        </w:rPr>
        <w:t> </w:t>
      </w:r>
      <w:r>
        <w:rPr/>
        <w:t>/</w:t>
      </w:r>
      <w:r>
        <w:rPr>
          <w:spacing w:val="-5"/>
        </w:rPr>
        <w:t> </w:t>
      </w:r>
      <w:r>
        <w:rPr>
          <w:spacing w:val="-1"/>
        </w:rPr>
        <w:t>attribution]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«</w:t>
      </w:r>
      <w:r>
        <w:rPr>
          <w:spacing w:val="-8"/>
        </w:rPr>
        <w:t> </w:t>
      </w:r>
      <w:r>
        <w:rPr>
          <w:spacing w:val="-1"/>
        </w:rPr>
        <w:t>Ministères</w:t>
      </w:r>
      <w:r>
        <w:rPr>
          <w:spacing w:val="-3"/>
        </w:rPr>
        <w:t> </w:t>
      </w:r>
      <w:r>
        <w:rPr>
          <w:spacing w:val="-2"/>
        </w:rPr>
        <w:t>»,</w:t>
      </w:r>
      <w:r>
        <w:rPr>
          <w:spacing w:val="-4"/>
        </w:rPr>
        <w:t> </w:t>
      </w:r>
      <w:r>
        <w:rPr/>
        <w:t>243e</w:t>
      </w:r>
      <w:r>
        <w:rPr>
          <w:spacing w:val="-5"/>
        </w:rPr>
        <w:t> </w:t>
      </w:r>
      <w:r>
        <w:rPr/>
        <w:t>;</w:t>
      </w:r>
      <w:r>
        <w:rPr>
          <w:spacing w:val="-5"/>
        </w:rPr>
        <w:t> </w:t>
      </w:r>
      <w:r>
        <w:rPr/>
        <w:t>communication</w:t>
      </w:r>
      <w:r>
        <w:rPr>
          <w:spacing w:val="-6"/>
        </w:rPr>
        <w:t> </w:t>
      </w:r>
      <w:r>
        <w:rPr/>
        <w:t>au</w:t>
      </w:r>
      <w:r>
        <w:rPr>
          <w:spacing w:val="-5"/>
        </w:rPr>
        <w:t> </w:t>
      </w:r>
      <w:r>
        <w:rPr/>
        <w:t>curé,</w:t>
      </w:r>
      <w:r>
        <w:rPr>
          <w:spacing w:val="-4"/>
        </w:rPr>
        <w:t> </w:t>
      </w:r>
      <w:r>
        <w:rPr/>
        <w:t>243f.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ORGANES</w:t>
      </w:r>
      <w:r>
        <w:rPr>
          <w:rFonts w:ascii="Times New Roman" w:hAnsi="Times New Roman"/>
          <w:b/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Gouvernement</w:t>
      </w:r>
      <w:r>
        <w:rPr>
          <w:spacing w:val="-6"/>
        </w:rPr>
        <w:t> </w:t>
      </w:r>
      <w:r>
        <w:rPr/>
        <w:t>ou</w:t>
      </w:r>
      <w:r>
        <w:rPr>
          <w:spacing w:val="-8"/>
        </w:rPr>
        <w:t> </w:t>
      </w:r>
      <w:r>
        <w:rPr>
          <w:spacing w:val="-1"/>
        </w:rPr>
        <w:t>régime</w:t>
      </w:r>
      <w:r>
        <w:rPr>
          <w:spacing w:val="-6"/>
        </w:rPr>
        <w:t> </w:t>
      </w:r>
      <w:r>
        <w:rPr/>
        <w:t>:</w:t>
      </w:r>
      <w:r>
        <w:rPr>
          <w:spacing w:val="-7"/>
        </w:rPr>
        <w:t> </w:t>
      </w:r>
      <w:r>
        <w:rPr>
          <w:spacing w:val="-1"/>
        </w:rPr>
        <w:t>lesquels,</w:t>
      </w:r>
      <w:r>
        <w:rPr>
          <w:spacing w:val="-5"/>
        </w:rPr>
        <w:t> </w:t>
      </w:r>
      <w:r>
        <w:rPr/>
        <w:t>340-341.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z w:val="20"/>
        </w:rPr>
        <w:t>ORGANISATION</w:t>
      </w:r>
      <w:r>
        <w:rPr>
          <w:rFonts w:ascii="Times New Roman"/>
          <w:b/>
          <w:spacing w:val="-9"/>
          <w:sz w:val="20"/>
        </w:rPr>
        <w:t> </w:t>
      </w:r>
      <w:r>
        <w:rPr>
          <w:rFonts w:ascii="Times New Roman"/>
          <w:spacing w:val="-1"/>
          <w:sz w:val="20"/>
        </w:rPr>
        <w:t>communautaire,</w:t>
      </w:r>
      <w:r>
        <w:rPr>
          <w:rFonts w:ascii="Times New Roman"/>
          <w:spacing w:val="-8"/>
          <w:sz w:val="20"/>
        </w:rPr>
        <w:t> </w:t>
      </w:r>
      <w:r>
        <w:rPr>
          <w:rFonts w:ascii="Times New Roman"/>
          <w:sz w:val="20"/>
        </w:rPr>
        <w:t>150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z w:val="20"/>
        </w:rPr>
        <w:t>et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pacing w:val="-1"/>
          <w:sz w:val="20"/>
        </w:rPr>
        <w:t>s.</w:t>
      </w:r>
      <w:r>
        <w:rPr>
          <w:rFonts w:ascii="Times New Roman"/>
          <w:sz w:val="20"/>
        </w:rPr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ORGANISMES</w:t>
      </w:r>
      <w:r>
        <w:rPr>
          <w:rFonts w:ascii="Times New Roman" w:hAnsi="Times New Roman"/>
          <w:b/>
          <w:spacing w:val="-7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5"/>
        </w:rPr>
        <w:t> </w:t>
      </w:r>
      <w:r>
        <w:rPr>
          <w:spacing w:val="-1"/>
        </w:rPr>
        <w:t>éléments</w:t>
      </w:r>
      <w:r>
        <w:rPr>
          <w:spacing w:val="-7"/>
        </w:rPr>
        <w:t> </w:t>
      </w:r>
      <w:r>
        <w:rPr>
          <w:spacing w:val="-1"/>
        </w:rPr>
        <w:t>institutionnels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Congrégation,</w:t>
      </w:r>
      <w:r>
        <w:rPr>
          <w:spacing w:val="-5"/>
        </w:rPr>
        <w:t> </w:t>
      </w:r>
      <w:r>
        <w:rPr/>
        <w:t>285</w:t>
      </w:r>
      <w:r>
        <w:rPr>
          <w:spacing w:val="-6"/>
        </w:rPr>
        <w:t> </w:t>
      </w:r>
      <w:r>
        <w:rPr/>
        <w:t>;</w:t>
      </w:r>
      <w:r>
        <w:rPr>
          <w:spacing w:val="-6"/>
        </w:rPr>
        <w:t> </w:t>
      </w:r>
      <w:r>
        <w:rPr>
          <w:spacing w:val="-1"/>
        </w:rPr>
        <w:t>classes,</w:t>
      </w:r>
      <w:r>
        <w:rPr>
          <w:spacing w:val="-5"/>
        </w:rPr>
        <w:t> </w:t>
      </w:r>
      <w:r>
        <w:rPr/>
        <w:t>285-286</w:t>
      </w:r>
      <w:r>
        <w:rPr>
          <w:spacing w:val="-6"/>
        </w:rPr>
        <w:t> </w:t>
      </w:r>
      <w:r>
        <w:rPr/>
        <w:t>;</w:t>
      </w:r>
      <w:r>
        <w:rPr>
          <w:spacing w:val="-6"/>
        </w:rPr>
        <w:t> </w:t>
      </w:r>
      <w:r>
        <w:rPr>
          <w:spacing w:val="-1"/>
        </w:rPr>
        <w:t>représentation</w:t>
      </w:r>
      <w:r>
        <w:rPr/>
      </w:r>
    </w:p>
    <w:p>
      <w:pPr>
        <w:spacing w:after="0" w:line="240" w:lineRule="auto"/>
        <w:jc w:val="left"/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spacing w:line="240" w:lineRule="auto" w:before="47"/>
        <w:ind w:left="540" w:right="115" w:hanging="1"/>
        <w:jc w:val="both"/>
        <w:rPr>
          <w:rFonts w:ascii="Times New Roman" w:hAnsi="Times New Roman" w:cs="Times New Roman" w:eastAsia="Times New Roman"/>
        </w:rPr>
      </w:pPr>
      <w:r>
        <w:rPr>
          <w:spacing w:val="-1"/>
        </w:rPr>
        <w:t>Équitable</w:t>
      </w:r>
      <w:r>
        <w:rPr>
          <w:spacing w:val="23"/>
        </w:rPr>
        <w:t> </w:t>
      </w:r>
      <w:r>
        <w:rPr/>
        <w:t>au</w:t>
      </w:r>
      <w:r>
        <w:rPr>
          <w:spacing w:val="24"/>
        </w:rPr>
        <w:t> </w:t>
      </w:r>
      <w:r>
        <w:rPr>
          <w:spacing w:val="-1"/>
        </w:rPr>
        <w:t>Chapitre</w:t>
      </w:r>
      <w:r>
        <w:rPr>
          <w:spacing w:val="23"/>
        </w:rPr>
        <w:t> </w:t>
      </w:r>
      <w:r>
        <w:rPr>
          <w:spacing w:val="-1"/>
        </w:rPr>
        <w:t>Général,</w:t>
      </w:r>
      <w:r>
        <w:rPr>
          <w:spacing w:val="23"/>
        </w:rPr>
        <w:t> </w:t>
      </w:r>
      <w:r>
        <w:rPr/>
        <w:t>288</w:t>
      </w:r>
      <w:r>
        <w:rPr>
          <w:spacing w:val="-1"/>
        </w:rPr>
        <w:t> </w:t>
      </w:r>
      <w:r>
        <w:rPr/>
        <w:t>;</w:t>
      </w:r>
      <w:r>
        <w:rPr>
          <w:spacing w:val="22"/>
        </w:rPr>
        <w:t> </w:t>
      </w:r>
      <w:r>
        <w:rPr/>
        <w:t>aide</w:t>
      </w:r>
      <w:r>
        <w:rPr>
          <w:spacing w:val="23"/>
        </w:rPr>
        <w:t> </w:t>
      </w:r>
      <w:r>
        <w:rPr>
          <w:spacing w:val="-1"/>
        </w:rPr>
        <w:t>mutuelle,</w:t>
      </w:r>
      <w:r>
        <w:rPr>
          <w:spacing w:val="23"/>
        </w:rPr>
        <w:t> </w:t>
      </w:r>
      <w:r>
        <w:rPr/>
        <w:t>306</w:t>
      </w:r>
      <w:r>
        <w:rPr>
          <w:spacing w:val="23"/>
        </w:rPr>
        <w:t> </w:t>
      </w:r>
      <w:r>
        <w:rPr>
          <w:spacing w:val="-1"/>
        </w:rPr>
        <w:t>etc. </w:t>
      </w:r>
      <w:r>
        <w:rPr/>
        <w:t>;</w:t>
      </w:r>
      <w:r>
        <w:rPr>
          <w:spacing w:val="22"/>
        </w:rPr>
        <w:t> </w:t>
      </w:r>
      <w:r>
        <w:rPr/>
        <w:t>accords</w:t>
      </w:r>
      <w:r>
        <w:rPr>
          <w:spacing w:val="22"/>
        </w:rPr>
        <w:t> </w:t>
      </w:r>
      <w:r>
        <w:rPr/>
        <w:t>à</w:t>
      </w:r>
      <w:r>
        <w:rPr>
          <w:spacing w:val="23"/>
        </w:rPr>
        <w:t> </w:t>
      </w:r>
      <w:r>
        <w:rPr/>
        <w:t>ce</w:t>
      </w:r>
      <w:r>
        <w:rPr>
          <w:spacing w:val="24"/>
        </w:rPr>
        <w:t> </w:t>
      </w:r>
      <w:r>
        <w:rPr>
          <w:spacing w:val="-1"/>
        </w:rPr>
        <w:t>sujet,</w:t>
      </w:r>
      <w:r>
        <w:rPr>
          <w:spacing w:val="23"/>
        </w:rPr>
        <w:t> </w:t>
      </w:r>
      <w:r>
        <w:rPr/>
        <w:t>308.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/>
          <w:b/>
          <w:bCs/>
        </w:rPr>
        <w:t>Majeurs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7"/>
        </w:rPr>
        <w:t> </w:t>
      </w:r>
      <w:r>
        <w:rPr>
          <w:spacing w:val="-1"/>
        </w:rPr>
        <w:t>lesquels,</w:t>
      </w:r>
      <w:r>
        <w:rPr>
          <w:spacing w:val="87"/>
          <w:w w:val="99"/>
        </w:rPr>
        <w:t> </w:t>
      </w:r>
      <w:r>
        <w:rPr/>
        <w:t>285</w:t>
      </w:r>
      <w:r>
        <w:rPr>
          <w:spacing w:val="-2"/>
        </w:rPr>
        <w:t> </w:t>
      </w:r>
      <w:r>
        <w:rPr/>
        <w:t>;</w:t>
      </w:r>
      <w:r>
        <w:rPr>
          <w:spacing w:val="18"/>
        </w:rPr>
        <w:t> </w:t>
      </w:r>
      <w:r>
        <w:rPr>
          <w:spacing w:val="-1"/>
        </w:rPr>
        <w:t>érection</w:t>
      </w:r>
      <w:r>
        <w:rPr>
          <w:spacing w:val="16"/>
        </w:rPr>
        <w:t> </w:t>
      </w:r>
      <w:r>
        <w:rPr/>
        <w:t>et</w:t>
      </w:r>
      <w:r>
        <w:rPr>
          <w:spacing w:val="18"/>
        </w:rPr>
        <w:t> </w:t>
      </w:r>
      <w:r>
        <w:rPr>
          <w:spacing w:val="-1"/>
        </w:rPr>
        <w:t>suppression,</w:t>
      </w:r>
      <w:r>
        <w:rPr>
          <w:spacing w:val="18"/>
        </w:rPr>
        <w:t> </w:t>
      </w:r>
      <w:r>
        <w:rPr/>
        <w:t>289,</w:t>
      </w:r>
      <w:r>
        <w:rPr>
          <w:spacing w:val="19"/>
        </w:rPr>
        <w:t> </w:t>
      </w:r>
      <w:r>
        <w:rPr>
          <w:spacing w:val="-1"/>
        </w:rPr>
        <w:t>292 </w:t>
      </w:r>
      <w:r>
        <w:rPr/>
        <w:t>;</w:t>
      </w:r>
      <w:r>
        <w:rPr>
          <w:spacing w:val="18"/>
        </w:rPr>
        <w:t> </w:t>
      </w:r>
      <w:r>
        <w:rPr>
          <w:spacing w:val="-1"/>
        </w:rPr>
        <w:t>érection</w:t>
      </w:r>
      <w:r>
        <w:rPr>
          <w:spacing w:val="17"/>
        </w:rPr>
        <w:t> </w:t>
      </w:r>
      <w:r>
        <w:rPr/>
        <w:t>par</w:t>
      </w:r>
      <w:r>
        <w:rPr>
          <w:spacing w:val="18"/>
        </w:rPr>
        <w:t> </w:t>
      </w:r>
      <w:r>
        <w:rPr>
          <w:spacing w:val="-1"/>
        </w:rPr>
        <w:t>degrés,</w:t>
      </w:r>
      <w:r>
        <w:rPr>
          <w:spacing w:val="19"/>
        </w:rPr>
        <w:t> </w:t>
      </w:r>
      <w:r>
        <w:rPr/>
        <w:t>291</w:t>
      </w:r>
      <w:r>
        <w:rPr>
          <w:spacing w:val="-2"/>
        </w:rPr>
        <w:t> </w:t>
      </w:r>
      <w:r>
        <w:rPr/>
        <w:t>;</w:t>
      </w:r>
      <w:r>
        <w:rPr>
          <w:spacing w:val="18"/>
        </w:rPr>
        <w:t> </w:t>
      </w:r>
      <w:r>
        <w:rPr>
          <w:spacing w:val="-1"/>
        </w:rPr>
        <w:t>quand</w:t>
      </w:r>
      <w:r>
        <w:rPr>
          <w:spacing w:val="19"/>
        </w:rPr>
        <w:t> </w:t>
      </w:r>
      <w:r>
        <w:rPr>
          <w:spacing w:val="-1"/>
        </w:rPr>
        <w:t>non,</w:t>
      </w:r>
      <w:r>
        <w:rPr>
          <w:spacing w:val="19"/>
        </w:rPr>
        <w:t> </w:t>
      </w:r>
      <w:r>
        <w:rPr/>
        <w:t>290</w:t>
      </w:r>
      <w:r>
        <w:rPr>
          <w:spacing w:val="-2"/>
        </w:rPr>
        <w:t> </w:t>
      </w:r>
      <w:r>
        <w:rPr/>
        <w:t>;</w:t>
      </w:r>
      <w:r>
        <w:rPr>
          <w:spacing w:val="18"/>
        </w:rPr>
        <w:t> </w:t>
      </w:r>
      <w:r>
        <w:rPr>
          <w:spacing w:val="-1"/>
        </w:rPr>
        <w:t>régis</w:t>
      </w:r>
      <w:r>
        <w:rPr>
          <w:spacing w:val="18"/>
        </w:rPr>
        <w:t> </w:t>
      </w:r>
      <w:r>
        <w:rPr/>
        <w:t>par</w:t>
      </w:r>
      <w:r>
        <w:rPr>
          <w:spacing w:val="18"/>
        </w:rPr>
        <w:t> </w:t>
      </w:r>
      <w:r>
        <w:rPr>
          <w:spacing w:val="-1"/>
        </w:rPr>
        <w:t>le</w:t>
      </w:r>
      <w:r>
        <w:rPr>
          <w:spacing w:val="19"/>
        </w:rPr>
        <w:t> </w:t>
      </w:r>
      <w:r>
        <w:rPr/>
        <w:t>principe</w:t>
      </w:r>
      <w:r>
        <w:rPr>
          <w:spacing w:val="18"/>
        </w:rPr>
        <w:t> </w:t>
      </w:r>
      <w:r>
        <w:rPr/>
        <w:t>de</w:t>
      </w:r>
      <w:r>
        <w:rPr>
          <w:spacing w:val="95"/>
          <w:w w:val="99"/>
        </w:rPr>
        <w:t> </w:t>
      </w:r>
      <w:r>
        <w:rPr>
          <w:spacing w:val="-1"/>
        </w:rPr>
        <w:t>territorialité,</w:t>
      </w:r>
      <w:r>
        <w:rPr>
          <w:spacing w:val="32"/>
        </w:rPr>
        <w:t> </w:t>
      </w:r>
      <w:r>
        <w:rPr>
          <w:spacing w:val="-1"/>
        </w:rPr>
        <w:t>293</w:t>
      </w:r>
      <w:r>
        <w:rPr>
          <w:spacing w:val="-2"/>
        </w:rPr>
        <w:t> </w:t>
      </w:r>
      <w:r>
        <w:rPr/>
        <w:t>;</w:t>
      </w:r>
      <w:r>
        <w:rPr>
          <w:spacing w:val="32"/>
        </w:rPr>
        <w:t> </w:t>
      </w:r>
      <w:r>
        <w:rPr>
          <w:spacing w:val="-1"/>
        </w:rPr>
        <w:t>configuration</w:t>
      </w:r>
      <w:r>
        <w:rPr>
          <w:spacing w:val="30"/>
        </w:rPr>
        <w:t> </w:t>
      </w:r>
      <w:r>
        <w:rPr>
          <w:spacing w:val="-1"/>
        </w:rPr>
        <w:t>numérique</w:t>
      </w:r>
      <w:r>
        <w:rPr>
          <w:spacing w:val="32"/>
        </w:rPr>
        <w:t> </w:t>
      </w:r>
      <w:r>
        <w:rPr/>
        <w:t>et</w:t>
      </w:r>
      <w:r>
        <w:rPr>
          <w:spacing w:val="31"/>
        </w:rPr>
        <w:t> </w:t>
      </w:r>
      <w:r>
        <w:rPr>
          <w:spacing w:val="-1"/>
        </w:rPr>
        <w:t>catégorie</w:t>
      </w:r>
      <w:r>
        <w:rPr>
          <w:spacing w:val="32"/>
        </w:rPr>
        <w:t> </w:t>
      </w:r>
      <w:r>
        <w:rPr>
          <w:spacing w:val="-1"/>
        </w:rPr>
        <w:t>juridique,</w:t>
      </w:r>
      <w:r>
        <w:rPr>
          <w:spacing w:val="32"/>
        </w:rPr>
        <w:t> </w:t>
      </w:r>
      <w:r>
        <w:rPr/>
        <w:t>287</w:t>
      </w:r>
      <w:r>
        <w:rPr>
          <w:spacing w:val="-1"/>
        </w:rPr>
        <w:t> </w:t>
      </w:r>
      <w:r>
        <w:rPr/>
        <w:t>;</w:t>
      </w:r>
      <w:r>
        <w:rPr>
          <w:spacing w:val="31"/>
        </w:rPr>
        <w:t> </w:t>
      </w:r>
      <w:r>
        <w:rPr>
          <w:spacing w:val="-1"/>
        </w:rPr>
        <w:t>tout</w:t>
      </w:r>
      <w:r>
        <w:rPr>
          <w:spacing w:val="32"/>
        </w:rPr>
        <w:t> </w:t>
      </w:r>
      <w:r>
        <w:rPr>
          <w:spacing w:val="-1"/>
        </w:rPr>
        <w:t>profès</w:t>
      </w:r>
      <w:r>
        <w:rPr>
          <w:spacing w:val="30"/>
        </w:rPr>
        <w:t> </w:t>
      </w:r>
      <w:r>
        <w:rPr/>
        <w:t>doit</w:t>
      </w:r>
      <w:r>
        <w:rPr>
          <w:spacing w:val="32"/>
        </w:rPr>
        <w:t> </w:t>
      </w:r>
      <w:r>
        <w:rPr>
          <w:spacing w:val="-1"/>
        </w:rPr>
        <w:t>être</w:t>
      </w:r>
      <w:r>
        <w:rPr>
          <w:spacing w:val="31"/>
        </w:rPr>
        <w:t> </w:t>
      </w:r>
      <w:r>
        <w:rPr>
          <w:spacing w:val="-1"/>
        </w:rPr>
        <w:t>inscrit</w:t>
      </w:r>
      <w:r>
        <w:rPr>
          <w:spacing w:val="32"/>
        </w:rPr>
        <w:t> </w:t>
      </w:r>
      <w:r>
        <w:rPr/>
        <w:t>à</w:t>
      </w:r>
      <w:r>
        <w:rPr>
          <w:spacing w:val="31"/>
        </w:rPr>
        <w:t> </w:t>
      </w:r>
      <w:r>
        <w:rPr>
          <w:spacing w:val="-1"/>
        </w:rPr>
        <w:t>l’un</w:t>
      </w:r>
      <w:r>
        <w:rPr>
          <w:spacing w:val="109"/>
          <w:w w:val="99"/>
        </w:rPr>
        <w:t> </w:t>
      </w:r>
      <w:r>
        <w:rPr>
          <w:spacing w:val="-1"/>
        </w:rPr>
        <w:t>d’eux, </w:t>
      </w:r>
      <w:r>
        <w:rPr/>
        <w:t>313-314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/>
        <w:t>droit</w:t>
      </w:r>
      <w:r>
        <w:rPr>
          <w:spacing w:val="-2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devoir d’admettre </w:t>
      </w:r>
      <w:r>
        <w:rPr/>
        <w:t>et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former ses</w:t>
      </w:r>
      <w:r>
        <w:rPr>
          <w:spacing w:val="1"/>
        </w:rPr>
        <w:t> </w:t>
      </w:r>
      <w:r>
        <w:rPr/>
        <w:t>propres</w:t>
      </w:r>
      <w:r>
        <w:rPr>
          <w:spacing w:val="-1"/>
        </w:rPr>
        <w:t> membres, </w:t>
      </w:r>
      <w:r>
        <w:rPr/>
        <w:t>438</w:t>
      </w:r>
      <w:r>
        <w:rPr>
          <w:spacing w:val="-2"/>
        </w:rPr>
        <w:t> </w:t>
      </w:r>
      <w:r>
        <w:rPr/>
        <w:t>;</w:t>
      </w:r>
      <w:r>
        <w:rPr>
          <w:spacing w:val="-2"/>
        </w:rPr>
        <w:t> </w:t>
      </w:r>
      <w:r>
        <w:rPr/>
        <w:t>aide</w:t>
      </w:r>
      <w:r>
        <w:rPr>
          <w:spacing w:val="-1"/>
        </w:rPr>
        <w:t> économique </w:t>
      </w:r>
      <w:r>
        <w:rPr>
          <w:spacing w:val="1"/>
        </w:rPr>
        <w:t>au</w:t>
      </w:r>
      <w:r>
        <w:rPr>
          <w:spacing w:val="-3"/>
        </w:rPr>
        <w:t> </w:t>
      </w:r>
      <w:r>
        <w:rPr>
          <w:spacing w:val="-1"/>
        </w:rPr>
        <w:t>Gouv.</w:t>
      </w:r>
      <w:r>
        <w:rPr>
          <w:spacing w:val="77"/>
          <w:w w:val="99"/>
        </w:rPr>
        <w:t> </w:t>
      </w:r>
      <w:r>
        <w:rPr>
          <w:spacing w:val="-1"/>
        </w:rPr>
        <w:t>Gén.,</w:t>
      </w:r>
      <w:r>
        <w:rPr>
          <w:spacing w:val="7"/>
        </w:rPr>
        <w:t> </w:t>
      </w:r>
      <w:r>
        <w:rPr/>
        <w:t>438,</w:t>
      </w:r>
      <w:r>
        <w:rPr>
          <w:spacing w:val="6"/>
        </w:rPr>
        <w:t> </w:t>
      </w:r>
      <w:r>
        <w:rPr/>
        <w:t>581.</w:t>
      </w:r>
      <w:r>
        <w:rPr>
          <w:spacing w:val="6"/>
        </w:rPr>
        <w:t> </w:t>
      </w:r>
      <w:r>
        <w:rPr>
          <w:spacing w:val="-1"/>
        </w:rPr>
        <w:t>v.</w:t>
      </w:r>
      <w:r>
        <w:rPr>
          <w:spacing w:val="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Provinces,</w:t>
      </w:r>
      <w:r>
        <w:rPr>
          <w:rFonts w:ascii="Times New Roman" w:hAnsi="Times New Roman" w:cs="Times New Roman" w:eastAsia="Times New Roman"/>
          <w:b/>
          <w:bCs/>
          <w:spacing w:val="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Délégations.</w:t>
      </w:r>
      <w:r>
        <w:rPr>
          <w:rFonts w:ascii="Times New Roman" w:hAnsi="Times New Roman" w:cs="Times New Roman" w:eastAsia="Times New Roman"/>
          <w:b/>
          <w:bCs/>
          <w:spacing w:val="6"/>
        </w:rPr>
        <w:t> </w:t>
      </w:r>
      <w:r>
        <w:rPr>
          <w:rFonts w:ascii="Times New Roman" w:hAnsi="Times New Roman" w:cs="Times New Roman" w:eastAsia="Times New Roman"/>
          <w:b/>
          <w:bCs/>
        </w:rPr>
        <w:t>Mineurs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>
          <w:spacing w:val="-1"/>
        </w:rPr>
        <w:t>lesquels,</w:t>
      </w:r>
      <w:r>
        <w:rPr>
          <w:spacing w:val="8"/>
        </w:rPr>
        <w:t> </w:t>
      </w:r>
      <w:r>
        <w:rPr/>
        <w:t>285b</w:t>
      </w:r>
      <w:r>
        <w:rPr>
          <w:spacing w:val="-3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font</w:t>
      </w:r>
      <w:r>
        <w:rPr>
          <w:spacing w:val="8"/>
        </w:rPr>
        <w:t> </w:t>
      </w:r>
      <w:r>
        <w:rPr>
          <w:spacing w:val="-1"/>
        </w:rPr>
        <w:t>partie</w:t>
      </w:r>
      <w:r>
        <w:rPr>
          <w:spacing w:val="7"/>
        </w:rPr>
        <w:t> </w:t>
      </w:r>
      <w:r>
        <w:rPr>
          <w:spacing w:val="-1"/>
        </w:rPr>
        <w:t>d’un</w:t>
      </w:r>
      <w:r>
        <w:rPr>
          <w:spacing w:val="9"/>
        </w:rPr>
        <w:t> </w:t>
      </w:r>
      <w:r>
        <w:rPr/>
        <w:t>Majeur,</w:t>
      </w:r>
      <w:r>
        <w:rPr>
          <w:spacing w:val="8"/>
        </w:rPr>
        <w:t> </w:t>
      </w:r>
      <w:r>
        <w:rPr>
          <w:spacing w:val="-1"/>
        </w:rPr>
        <w:t>297</w:t>
      </w:r>
      <w:r>
        <w:rPr>
          <w:spacing w:val="-2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érection</w:t>
      </w:r>
      <w:r>
        <w:rPr>
          <w:spacing w:val="101"/>
          <w:w w:val="99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suppression,</w:t>
      </w:r>
      <w:r>
        <w:rPr>
          <w:spacing w:val="-4"/>
        </w:rPr>
        <w:t> </w:t>
      </w:r>
      <w:r>
        <w:rPr/>
        <w:t>300</w:t>
      </w:r>
      <w:r>
        <w:rPr>
          <w:spacing w:val="-5"/>
        </w:rPr>
        <w:t> </w:t>
      </w:r>
      <w:r>
        <w:rPr/>
        <w:t>;</w:t>
      </w:r>
      <w:r>
        <w:rPr>
          <w:spacing w:val="-4"/>
        </w:rPr>
        <w:t> </w:t>
      </w:r>
      <w:r>
        <w:rPr/>
        <w:t>aide</w:t>
      </w:r>
      <w:r>
        <w:rPr>
          <w:spacing w:val="-7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Organisme</w:t>
      </w:r>
      <w:r>
        <w:rPr>
          <w:spacing w:val="-5"/>
        </w:rPr>
        <w:t> </w:t>
      </w:r>
      <w:r>
        <w:rPr>
          <w:spacing w:val="-1"/>
        </w:rPr>
        <w:t>Majeurs,</w:t>
      </w:r>
      <w:r>
        <w:rPr>
          <w:spacing w:val="-4"/>
        </w:rPr>
        <w:t> </w:t>
      </w:r>
      <w:r>
        <w:rPr/>
        <w:t>581.</w:t>
      </w:r>
      <w:r>
        <w:rPr>
          <w:spacing w:val="-4"/>
        </w:rPr>
        <w:t> </w:t>
      </w:r>
      <w:r>
        <w:rPr>
          <w:spacing w:val="-1"/>
        </w:rPr>
        <w:t>v.</w:t>
      </w:r>
      <w:r>
        <w:rPr>
          <w:spacing w:val="-7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Maisons.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28" w:lineRule="exact"/>
        <w:ind w:left="112" w:right="0" w:firstLine="0"/>
        <w:jc w:val="left"/>
      </w:pPr>
      <w:r>
        <w:rPr>
          <w:rFonts w:ascii="Times New Roman" w:hAnsi="Times New Roman"/>
          <w:b/>
        </w:rPr>
        <w:t>PAPE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>
          <w:spacing w:val="-1"/>
        </w:rPr>
        <w:t>fidélité</w:t>
      </w:r>
      <w:r>
        <w:rPr>
          <w:spacing w:val="-5"/>
        </w:rPr>
        <w:t> </w:t>
      </w:r>
      <w:r>
        <w:rPr>
          <w:spacing w:val="-1"/>
        </w:rPr>
        <w:t>spéciale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/>
        <w:t>prêtres,</w:t>
      </w:r>
      <w:r>
        <w:rPr>
          <w:spacing w:val="-4"/>
        </w:rPr>
        <w:t> </w:t>
      </w:r>
      <w:r>
        <w:rPr>
          <w:spacing w:val="-1"/>
        </w:rPr>
        <w:t>Missionnaires</w:t>
      </w:r>
      <w:r>
        <w:rPr>
          <w:spacing w:val="-6"/>
        </w:rPr>
        <w:t> </w:t>
      </w:r>
      <w:r>
        <w:rPr/>
        <w:t>dans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prédication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tout</w:t>
      </w:r>
      <w:r>
        <w:rPr>
          <w:spacing w:val="-3"/>
        </w:rPr>
        <w:t> </w:t>
      </w:r>
      <w:r>
        <w:rPr>
          <w:spacing w:val="-1"/>
        </w:rPr>
        <w:t>ministère,</w:t>
      </w:r>
      <w:r>
        <w:rPr>
          <w:spacing w:val="-2"/>
        </w:rPr>
        <w:t> </w:t>
      </w:r>
      <w:r>
        <w:rPr/>
        <w:t>263.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PARDON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>
          <w:spacing w:val="-1"/>
        </w:rPr>
        <w:t>charité</w:t>
      </w:r>
      <w:r>
        <w:rPr>
          <w:spacing w:val="-5"/>
        </w:rPr>
        <w:t> </w:t>
      </w:r>
      <w:r>
        <w:rPr>
          <w:spacing w:val="-1"/>
        </w:rPr>
        <w:t>envers</w:t>
      </w:r>
      <w:r>
        <w:rPr>
          <w:spacing w:val="-6"/>
        </w:rPr>
        <w:t> </w:t>
      </w:r>
      <w:r>
        <w:rPr/>
        <w:t>ceux</w:t>
      </w:r>
      <w:r>
        <w:rPr>
          <w:spacing w:val="-5"/>
        </w:rPr>
        <w:t> </w:t>
      </w:r>
      <w:r>
        <w:rPr/>
        <w:t>qui</w:t>
      </w:r>
      <w:r>
        <w:rPr>
          <w:spacing w:val="-5"/>
        </w:rPr>
        <w:t> </w:t>
      </w:r>
      <w:r>
        <w:rPr>
          <w:spacing w:val="-1"/>
        </w:rPr>
        <w:t>sont</w:t>
      </w:r>
      <w:r>
        <w:rPr>
          <w:spacing w:val="-5"/>
        </w:rPr>
        <w:t> </w:t>
      </w:r>
      <w:r>
        <w:rPr/>
        <w:t>tombés,</w:t>
      </w:r>
      <w:r>
        <w:rPr>
          <w:spacing w:val="-4"/>
        </w:rPr>
        <w:t> </w:t>
      </w:r>
      <w:r>
        <w:rPr/>
        <w:t>49.</w:t>
      </w:r>
      <w:r>
        <w:rPr/>
      </w:r>
    </w:p>
    <w:p>
      <w:pPr>
        <w:pStyle w:val="BodyText"/>
        <w:spacing w:line="240" w:lineRule="auto"/>
        <w:ind w:left="539" w:right="116" w:hanging="428"/>
        <w:jc w:val="left"/>
      </w:pPr>
      <w:r>
        <w:rPr>
          <w:rFonts w:ascii="Times New Roman" w:hAnsi="Times New Roman"/>
          <w:b/>
        </w:rPr>
        <w:t>PAROISSES</w:t>
      </w:r>
      <w:r>
        <w:rPr>
          <w:rFonts w:ascii="Times New Roman" w:hAnsi="Times New Roman"/>
          <w:b/>
          <w:spacing w:val="-3"/>
        </w:rPr>
        <w:t> </w:t>
      </w:r>
      <w:r>
        <w:rPr>
          <w:rFonts w:ascii="Times New Roman" w:hAnsi="Times New Roman"/>
          <w:b/>
        </w:rPr>
        <w:t>: </w:t>
      </w:r>
      <w:r>
        <w:rPr>
          <w:rFonts w:ascii="Times New Roman" w:hAnsi="Times New Roman"/>
          <w:b/>
          <w:spacing w:val="25"/>
        </w:rPr>
        <w:t> </w:t>
      </w:r>
      <w:r>
        <w:rPr>
          <w:spacing w:val="-1"/>
        </w:rPr>
        <w:t>ministère</w:t>
      </w:r>
      <w:r>
        <w:rPr/>
        <w:t> </w:t>
      </w:r>
      <w:r>
        <w:rPr>
          <w:spacing w:val="22"/>
        </w:rPr>
        <w:t> </w:t>
      </w:r>
      <w:r>
        <w:rPr/>
        <w:t>propre, </w:t>
      </w:r>
      <w:r>
        <w:rPr>
          <w:spacing w:val="19"/>
        </w:rPr>
        <w:t> </w:t>
      </w:r>
      <w:r>
        <w:rPr/>
        <w:t>125</w:t>
      </w:r>
      <w:r>
        <w:rPr>
          <w:spacing w:val="-1"/>
        </w:rPr>
        <w:t> </w:t>
      </w:r>
      <w:r>
        <w:rPr/>
        <w:t>; </w:t>
      </w:r>
      <w:r>
        <w:rPr>
          <w:spacing w:val="22"/>
        </w:rPr>
        <w:t> </w:t>
      </w:r>
      <w:r>
        <w:rPr>
          <w:spacing w:val="-1"/>
        </w:rPr>
        <w:t>mission</w:t>
      </w:r>
      <w:r>
        <w:rPr/>
        <w:t> </w:t>
      </w:r>
      <w:r>
        <w:rPr>
          <w:spacing w:val="20"/>
        </w:rPr>
        <w:t> </w:t>
      </w:r>
      <w:r>
        <w:rPr/>
        <w:t>de </w:t>
      </w:r>
      <w:r>
        <w:rPr>
          <w:spacing w:val="21"/>
        </w:rPr>
        <w:t> </w:t>
      </w:r>
      <w:r>
        <w:rPr>
          <w:spacing w:val="-1"/>
        </w:rPr>
        <w:t>nos</w:t>
      </w:r>
      <w:r>
        <w:rPr/>
        <w:t> </w:t>
      </w:r>
      <w:r>
        <w:rPr>
          <w:spacing w:val="24"/>
        </w:rPr>
        <w:t> </w:t>
      </w:r>
      <w:r>
        <w:rPr>
          <w:spacing w:val="-1"/>
        </w:rPr>
        <w:t>paroisses,</w:t>
      </w:r>
      <w:r>
        <w:rPr/>
        <w:t> </w:t>
      </w:r>
      <w:r>
        <w:rPr>
          <w:spacing w:val="22"/>
        </w:rPr>
        <w:t> </w:t>
      </w:r>
      <w:r>
        <w:rPr/>
        <w:t>132</w:t>
      </w:r>
      <w:r>
        <w:rPr>
          <w:spacing w:val="-1"/>
        </w:rPr>
        <w:t> </w:t>
      </w:r>
      <w:r>
        <w:rPr/>
        <w:t>; </w:t>
      </w:r>
      <w:r>
        <w:rPr>
          <w:spacing w:val="21"/>
        </w:rPr>
        <w:t> </w:t>
      </w:r>
      <w:r>
        <w:rPr>
          <w:spacing w:val="-1"/>
        </w:rPr>
        <w:t>préférence</w:t>
      </w:r>
      <w:r>
        <w:rPr/>
        <w:t> </w:t>
      </w:r>
      <w:r>
        <w:rPr>
          <w:spacing w:val="22"/>
        </w:rPr>
        <w:t> </w:t>
      </w:r>
      <w:r>
        <w:rPr/>
        <w:t>pour </w:t>
      </w:r>
      <w:r>
        <w:rPr>
          <w:spacing w:val="23"/>
        </w:rPr>
        <w:t> </w:t>
      </w:r>
      <w:r>
        <w:rPr>
          <w:spacing w:val="-1"/>
        </w:rPr>
        <w:t>celles</w:t>
      </w:r>
      <w:r>
        <w:rPr/>
        <w:t> </w:t>
      </w:r>
      <w:r>
        <w:rPr>
          <w:spacing w:val="20"/>
        </w:rPr>
        <w:t> </w:t>
      </w:r>
      <w:r>
        <w:rPr/>
        <w:t>à </w:t>
      </w:r>
      <w:r>
        <w:rPr>
          <w:spacing w:val="22"/>
        </w:rPr>
        <w:t> </w:t>
      </w:r>
      <w:r>
        <w:rPr>
          <w:spacing w:val="-1"/>
        </w:rPr>
        <w:t>caractère</w:t>
      </w:r>
      <w:r>
        <w:rPr>
          <w:spacing w:val="87"/>
          <w:w w:val="99"/>
        </w:rPr>
        <w:t> </w:t>
      </w:r>
      <w:r>
        <w:rPr>
          <w:spacing w:val="-1"/>
        </w:rPr>
        <w:t>Missionnaire,</w:t>
      </w:r>
      <w:r>
        <w:rPr>
          <w:spacing w:val="-3"/>
        </w:rPr>
        <w:t> </w:t>
      </w:r>
      <w:r>
        <w:rPr/>
        <w:t>123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/>
        <w:t>accepte,</w:t>
      </w:r>
      <w:r>
        <w:rPr>
          <w:spacing w:val="-3"/>
        </w:rPr>
        <w:t> </w:t>
      </w:r>
      <w:r>
        <w:rPr>
          <w:spacing w:val="-1"/>
        </w:rPr>
        <w:t>133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qui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confier,</w:t>
      </w:r>
      <w:r>
        <w:rPr>
          <w:spacing w:val="-2"/>
        </w:rPr>
        <w:t> </w:t>
      </w:r>
      <w:r>
        <w:rPr/>
        <w:t>134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leur</w:t>
      </w:r>
      <w:r>
        <w:rPr>
          <w:spacing w:val="-2"/>
        </w:rPr>
        <w:t> </w:t>
      </w:r>
      <w:r>
        <w:rPr>
          <w:spacing w:val="-1"/>
        </w:rPr>
        <w:t>budget,</w:t>
      </w:r>
      <w:r>
        <w:rPr>
          <w:spacing w:val="-3"/>
        </w:rPr>
        <w:t> </w:t>
      </w:r>
      <w:r>
        <w:rPr>
          <w:spacing w:val="1"/>
        </w:rPr>
        <w:t>570.</w:t>
      </w:r>
      <w:r>
        <w:rPr/>
      </w:r>
    </w:p>
    <w:p>
      <w:pPr>
        <w:pStyle w:val="BodyText"/>
        <w:spacing w:line="241" w:lineRule="auto"/>
        <w:ind w:left="539" w:right="116" w:hanging="428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/>
          <w:b/>
        </w:rPr>
        <w:t>PAROLE</w:t>
      </w:r>
      <w:r>
        <w:rPr>
          <w:rFonts w:ascii="Times New Roman" w:hAnsi="Times New Roman"/>
          <w:b/>
          <w:spacing w:val="26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Dieu</w:t>
      </w:r>
      <w:r>
        <w:rPr>
          <w:spacing w:val="-4"/>
        </w:rPr>
        <w:t> </w:t>
      </w:r>
      <w:r>
        <w:rPr/>
        <w:t>:</w:t>
      </w:r>
      <w:r>
        <w:rPr>
          <w:spacing w:val="27"/>
        </w:rPr>
        <w:t> </w:t>
      </w:r>
      <w:r>
        <w:rPr/>
        <w:t>son</w:t>
      </w:r>
      <w:r>
        <w:rPr>
          <w:spacing w:val="26"/>
        </w:rPr>
        <w:t> </w:t>
      </w:r>
      <w:r>
        <w:rPr>
          <w:spacing w:val="-1"/>
        </w:rPr>
        <w:t>amour,</w:t>
      </w:r>
      <w:r>
        <w:rPr>
          <w:spacing w:val="28"/>
        </w:rPr>
        <w:t> </w:t>
      </w:r>
      <w:r>
        <w:rPr>
          <w:spacing w:val="-1"/>
        </w:rPr>
        <w:t>caractéristique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notre</w:t>
      </w:r>
      <w:r>
        <w:rPr>
          <w:spacing w:val="26"/>
        </w:rPr>
        <w:t> </w:t>
      </w:r>
      <w:r>
        <w:rPr>
          <w:spacing w:val="-1"/>
        </w:rPr>
        <w:t>piété,</w:t>
      </w:r>
      <w:r>
        <w:rPr>
          <w:spacing w:val="28"/>
        </w:rPr>
        <w:t> </w:t>
      </w:r>
      <w:r>
        <w:rPr/>
        <w:t>84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le</w:t>
      </w:r>
      <w:r>
        <w:rPr>
          <w:spacing w:val="28"/>
        </w:rPr>
        <w:t> </w:t>
      </w:r>
      <w:r>
        <w:rPr>
          <w:spacing w:val="-1"/>
        </w:rPr>
        <w:t>service</w:t>
      </w:r>
      <w:r>
        <w:rPr>
          <w:spacing w:val="28"/>
        </w:rPr>
        <w:t> </w:t>
      </w:r>
      <w:r>
        <w:rPr/>
        <w:t>ou</w:t>
      </w:r>
      <w:r>
        <w:rPr>
          <w:spacing w:val="28"/>
        </w:rPr>
        <w:t> </w:t>
      </w:r>
      <w:r>
        <w:rPr>
          <w:spacing w:val="-1"/>
        </w:rPr>
        <w:t>ministère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/>
        <w:t>Parole,</w:t>
      </w:r>
      <w:r>
        <w:rPr>
          <w:spacing w:val="28"/>
        </w:rPr>
        <w:t> </w:t>
      </w:r>
      <w:r>
        <w:rPr>
          <w:spacing w:val="-1"/>
        </w:rPr>
        <w:t>service</w:t>
      </w:r>
      <w:r>
        <w:rPr>
          <w:spacing w:val="95"/>
          <w:w w:val="99"/>
        </w:rPr>
        <w:t> </w:t>
      </w:r>
      <w:r>
        <w:rPr>
          <w:spacing w:val="-1"/>
        </w:rPr>
        <w:t>spécial,</w:t>
      </w:r>
      <w:r>
        <w:rPr>
          <w:spacing w:val="37"/>
        </w:rPr>
        <w:t> </w:t>
      </w:r>
      <w:r>
        <w:rPr/>
        <w:t>101,</w:t>
      </w:r>
      <w:r>
        <w:rPr>
          <w:spacing w:val="35"/>
        </w:rPr>
        <w:t> </w:t>
      </w:r>
      <w:r>
        <w:rPr/>
        <w:t>104,</w:t>
      </w:r>
      <w:r>
        <w:rPr>
          <w:spacing w:val="37"/>
        </w:rPr>
        <w:t> </w:t>
      </w:r>
      <w:r>
        <w:rPr/>
        <w:t>125-126,</w:t>
      </w:r>
      <w:r>
        <w:rPr>
          <w:spacing w:val="35"/>
        </w:rPr>
        <w:t> </w:t>
      </w:r>
      <w:r>
        <w:rPr/>
        <w:t>257</w:t>
      </w:r>
      <w:r>
        <w:rPr>
          <w:spacing w:val="-1"/>
        </w:rPr>
        <w:t> </w:t>
      </w:r>
      <w:r>
        <w:rPr/>
        <w:t>;</w:t>
      </w:r>
      <w:r>
        <w:rPr>
          <w:spacing w:val="34"/>
        </w:rPr>
        <w:t> </w:t>
      </w:r>
      <w:r>
        <w:rPr/>
        <w:t>préparation</w:t>
      </w:r>
      <w:r>
        <w:rPr>
          <w:spacing w:val="36"/>
        </w:rPr>
        <w:t> </w:t>
      </w:r>
      <w:r>
        <w:rPr>
          <w:spacing w:val="-1"/>
        </w:rPr>
        <w:t>pour</w:t>
      </w:r>
      <w:r>
        <w:rPr>
          <w:spacing w:val="38"/>
        </w:rPr>
        <w:t> </w:t>
      </w:r>
      <w:r>
        <w:rPr>
          <w:spacing w:val="-1"/>
        </w:rPr>
        <w:t>le</w:t>
      </w:r>
      <w:r>
        <w:rPr>
          <w:spacing w:val="37"/>
        </w:rPr>
        <w:t> </w:t>
      </w:r>
      <w:r>
        <w:rPr>
          <w:spacing w:val="-1"/>
        </w:rPr>
        <w:t>ministère</w:t>
      </w:r>
      <w:r>
        <w:rPr>
          <w:spacing w:val="37"/>
        </w:rPr>
        <w:t> </w:t>
      </w:r>
      <w:r>
        <w:rPr/>
        <w:t>de</w:t>
      </w:r>
      <w:r>
        <w:rPr>
          <w:spacing w:val="37"/>
        </w:rPr>
        <w:t> </w:t>
      </w:r>
      <w:r>
        <w:rPr>
          <w:spacing w:val="-1"/>
        </w:rPr>
        <w:t>la</w:t>
      </w:r>
      <w:r>
        <w:rPr>
          <w:spacing w:val="37"/>
        </w:rPr>
        <w:t> </w:t>
      </w:r>
      <w:r>
        <w:rPr/>
        <w:t>Parole,</w:t>
      </w:r>
      <w:r>
        <w:rPr>
          <w:spacing w:val="36"/>
        </w:rPr>
        <w:t> </w:t>
      </w:r>
      <w:r>
        <w:rPr/>
        <w:t>264.</w:t>
      </w:r>
      <w:r>
        <w:rPr>
          <w:spacing w:val="35"/>
        </w:rPr>
        <w:t> </w:t>
      </w:r>
      <w:r>
        <w:rPr>
          <w:spacing w:val="-1"/>
        </w:rPr>
        <w:t>v.</w:t>
      </w:r>
      <w:r>
        <w:rPr>
          <w:spacing w:val="35"/>
        </w:rPr>
        <w:t> </w:t>
      </w:r>
      <w:r>
        <w:rPr>
          <w:rFonts w:ascii="Times New Roman" w:hAnsi="Times New Roman"/>
          <w:b/>
        </w:rPr>
        <w:t>Ministère</w:t>
      </w:r>
      <w:r>
        <w:rPr>
          <w:rFonts w:ascii="Times New Roman" w:hAnsi="Times New Roman"/>
          <w:b/>
          <w:spacing w:val="37"/>
        </w:rPr>
        <w:t> </w:t>
      </w:r>
      <w:r>
        <w:rPr>
          <w:rFonts w:ascii="Times New Roman" w:hAnsi="Times New Roman"/>
          <w:b/>
          <w:spacing w:val="-1"/>
        </w:rPr>
        <w:t>de</w:t>
      </w:r>
      <w:r>
        <w:rPr>
          <w:rFonts w:ascii="Times New Roman" w:hAnsi="Times New Roman"/>
          <w:b/>
          <w:spacing w:val="37"/>
        </w:rPr>
        <w:t> </w:t>
      </w:r>
      <w:r>
        <w:rPr>
          <w:rFonts w:ascii="Times New Roman" w:hAnsi="Times New Roman"/>
          <w:b/>
          <w:spacing w:val="-1"/>
        </w:rPr>
        <w:t>la</w:t>
      </w:r>
      <w:r>
        <w:rPr>
          <w:rFonts w:ascii="Times New Roman" w:hAnsi="Times New Roman"/>
          <w:b/>
          <w:spacing w:val="38"/>
        </w:rPr>
        <w:t> </w:t>
      </w:r>
      <w:r>
        <w:rPr>
          <w:rFonts w:ascii="Times New Roman" w:hAnsi="Times New Roman"/>
          <w:b/>
          <w:spacing w:val="-2"/>
        </w:rPr>
        <w:t>P.,</w:t>
      </w:r>
      <w:r>
        <w:rPr>
          <w:rFonts w:ascii="Times New Roman" w:hAnsi="Times New Roman"/>
          <w:b/>
          <w:spacing w:val="55"/>
          <w:w w:val="99"/>
        </w:rPr>
        <w:t> </w:t>
      </w:r>
      <w:r>
        <w:rPr>
          <w:rFonts w:ascii="Times New Roman" w:hAnsi="Times New Roman"/>
          <w:b/>
          <w:spacing w:val="-1"/>
        </w:rPr>
        <w:t>Service.</w:t>
      </w:r>
      <w:r>
        <w:rPr>
          <w:rFonts w:ascii="Times New Roman" w:hAnsi="Times New Roman"/>
        </w:rPr>
      </w:r>
    </w:p>
    <w:p>
      <w:pPr>
        <w:spacing w:line="240" w:lineRule="auto" w:before="0"/>
        <w:ind w:left="539" w:right="126" w:hanging="428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PARTICIPATION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1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dans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1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vie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missionnaire,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z w:val="20"/>
        </w:rPr>
        <w:t>321,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379,</w:t>
      </w:r>
      <w:r>
        <w:rPr>
          <w:rFonts w:ascii="Times New Roman" w:hAnsi="Times New Roman"/>
          <w:spacing w:val="1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428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au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pacing w:val="-1"/>
          <w:sz w:val="20"/>
        </w:rPr>
        <w:t>Gouvernement,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321</w:t>
      </w:r>
      <w:r>
        <w:rPr>
          <w:rFonts w:ascii="Times New Roman" w:hAnsi="Times New Roman"/>
          <w:spacing w:val="1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etc.,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379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pacing w:val="-1"/>
          <w:sz w:val="20"/>
        </w:rPr>
        <w:t>exprimée</w:t>
      </w:r>
      <w:r>
        <w:rPr>
          <w:rFonts w:ascii="Times New Roman" w:hAnsi="Times New Roman"/>
          <w:spacing w:val="12"/>
          <w:sz w:val="20"/>
        </w:rPr>
        <w:t> </w:t>
      </w:r>
      <w:r>
        <w:rPr>
          <w:rFonts w:ascii="Times New Roman" w:hAnsi="Times New Roman"/>
          <w:sz w:val="20"/>
        </w:rPr>
        <w:t>par </w:t>
      </w:r>
      <w:r>
        <w:rPr>
          <w:rFonts w:ascii="Times New Roman" w:hAnsi="Times New Roman"/>
          <w:spacing w:val="2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79"/>
          <w:w w:val="9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Réunion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Plénière,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430.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v.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Voix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active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et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passive.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/>
          <w:b/>
        </w:rPr>
        <w:t>PARTIE</w:t>
      </w:r>
      <w:r>
        <w:rPr>
          <w:rFonts w:ascii="Times New Roman"/>
          <w:b/>
          <w:spacing w:val="-6"/>
        </w:rPr>
        <w:t> </w:t>
      </w:r>
      <w:r>
        <w:rPr>
          <w:rFonts w:ascii="Times New Roman"/>
          <w:b/>
        </w:rPr>
        <w:t>:</w:t>
      </w:r>
      <w:r>
        <w:rPr>
          <w:rFonts w:ascii="Times New Roman"/>
          <w:b/>
          <w:spacing w:val="-4"/>
        </w:rPr>
        <w:t> </w:t>
      </w:r>
      <w:r>
        <w:rPr>
          <w:spacing w:val="-1"/>
        </w:rPr>
        <w:t>simple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/>
        <w:t>double,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Plan</w:t>
      </w:r>
      <w:r>
        <w:rPr>
          <w:spacing w:val="-6"/>
        </w:rPr>
        <w:t> </w:t>
      </w:r>
      <w:r>
        <w:rPr>
          <w:spacing w:val="-1"/>
        </w:rPr>
        <w:t>comptable,</w:t>
      </w:r>
      <w:r>
        <w:rPr>
          <w:spacing w:val="-3"/>
        </w:rPr>
        <w:t> </w:t>
      </w:r>
      <w:r>
        <w:rPr/>
        <w:t>566.</w:t>
      </w:r>
      <w:r>
        <w:rPr/>
      </w:r>
    </w:p>
    <w:p>
      <w:pPr>
        <w:pStyle w:val="Heading3"/>
        <w:spacing w:line="228" w:lineRule="exact" w:before="5"/>
        <w:ind w:left="112" w:right="0"/>
        <w:jc w:val="left"/>
        <w:rPr>
          <w:b w:val="0"/>
          <w:bCs w:val="0"/>
        </w:rPr>
      </w:pPr>
      <w:r>
        <w:rPr>
          <w:spacing w:val="-1"/>
        </w:rPr>
        <w:t>PASSAGE,</w:t>
      </w:r>
      <w:r>
        <w:rPr>
          <w:spacing w:val="-9"/>
        </w:rPr>
        <w:t> </w:t>
      </w:r>
      <w:r>
        <w:rPr/>
        <w:t>voir</w:t>
      </w:r>
      <w:r>
        <w:rPr>
          <w:spacing w:val="-9"/>
        </w:rPr>
        <w:t> </w:t>
      </w:r>
      <w:r>
        <w:rPr/>
        <w:t>Hôtes.</w:t>
      </w:r>
      <w:r>
        <w:rPr>
          <w:b w:val="0"/>
        </w:rPr>
      </w:r>
    </w:p>
    <w:p>
      <w:pPr>
        <w:pStyle w:val="BodyText"/>
        <w:spacing w:line="227" w:lineRule="exact"/>
        <w:ind w:left="112" w:right="0" w:firstLine="0"/>
        <w:jc w:val="left"/>
      </w:pPr>
      <w:r>
        <w:rPr>
          <w:rFonts w:ascii="Times New Roman" w:hAnsi="Times New Roman"/>
          <w:b/>
          <w:spacing w:val="-1"/>
        </w:rPr>
        <w:t>PASSION</w:t>
      </w:r>
      <w:r>
        <w:rPr>
          <w:rFonts w:ascii="Times New Roman" w:hAnsi="Times New Roman"/>
          <w:b/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Jésus,</w:t>
      </w:r>
      <w:r>
        <w:rPr>
          <w:spacing w:val="-3"/>
        </w:rPr>
        <w:t> </w:t>
      </w:r>
      <w:r>
        <w:rPr/>
        <w:t>son</w:t>
      </w:r>
      <w:r>
        <w:rPr>
          <w:spacing w:val="-5"/>
        </w:rPr>
        <w:t> </w:t>
      </w:r>
      <w:r>
        <w:rPr>
          <w:spacing w:val="-1"/>
        </w:rPr>
        <w:t>souvenir,</w:t>
      </w:r>
      <w:r>
        <w:rPr>
          <w:spacing w:val="-3"/>
        </w:rPr>
        <w:t> </w:t>
      </w:r>
      <w:r>
        <w:rPr/>
        <w:t>61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cf.</w:t>
      </w:r>
      <w:r>
        <w:rPr>
          <w:spacing w:val="-3"/>
        </w:rPr>
        <w:t> </w:t>
      </w:r>
      <w:r>
        <w:rPr>
          <w:spacing w:val="1"/>
        </w:rPr>
        <w:t>97.</w:t>
      </w:r>
      <w:r>
        <w:rPr/>
      </w:r>
    </w:p>
    <w:p>
      <w:pPr>
        <w:pStyle w:val="BodyText"/>
        <w:spacing w:line="240" w:lineRule="auto"/>
        <w:ind w:left="539" w:right="116" w:hanging="428"/>
        <w:jc w:val="left"/>
      </w:pPr>
      <w:r>
        <w:rPr>
          <w:rFonts w:ascii="Times New Roman" w:hAnsi="Times New Roman" w:cs="Times New Roman" w:eastAsia="Times New Roman"/>
          <w:b/>
          <w:bCs/>
        </w:rPr>
        <w:t>PASTORALE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6"/>
        </w:rPr>
        <w:t> </w:t>
      </w:r>
      <w:r>
        <w:rPr>
          <w:spacing w:val="-1"/>
        </w:rPr>
        <w:t>l’actualiser</w:t>
      </w:r>
      <w:r>
        <w:rPr>
          <w:spacing w:val="36"/>
        </w:rPr>
        <w:t> </w:t>
      </w:r>
      <w:r>
        <w:rPr>
          <w:spacing w:val="-1"/>
        </w:rPr>
        <w:t>dans</w:t>
      </w:r>
      <w:r>
        <w:rPr>
          <w:spacing w:val="33"/>
        </w:rPr>
        <w:t> </w:t>
      </w:r>
      <w:r>
        <w:rPr>
          <w:spacing w:val="-1"/>
        </w:rPr>
        <w:t>nos</w:t>
      </w:r>
      <w:r>
        <w:rPr>
          <w:spacing w:val="34"/>
        </w:rPr>
        <w:t> </w:t>
      </w:r>
      <w:r>
        <w:rPr>
          <w:spacing w:val="-1"/>
        </w:rPr>
        <w:t>paroisses,</w:t>
      </w:r>
      <w:r>
        <w:rPr>
          <w:spacing w:val="35"/>
        </w:rPr>
        <w:t> </w:t>
      </w:r>
      <w:r>
        <w:rPr/>
        <w:t>collaborer</w:t>
      </w:r>
      <w:r>
        <w:rPr>
          <w:spacing w:val="36"/>
        </w:rPr>
        <w:t> </w:t>
      </w:r>
      <w:r>
        <w:rPr>
          <w:spacing w:val="-1"/>
        </w:rPr>
        <w:t>dans</w:t>
      </w:r>
      <w:r>
        <w:rPr>
          <w:spacing w:val="33"/>
        </w:rPr>
        <w:t> </w:t>
      </w:r>
      <w:r>
        <w:rPr>
          <w:spacing w:val="-1"/>
        </w:rPr>
        <w:t>la</w:t>
      </w:r>
      <w:r>
        <w:rPr>
          <w:spacing w:val="35"/>
        </w:rPr>
        <w:t> </w:t>
      </w:r>
      <w:r>
        <w:rPr>
          <w:spacing w:val="-1"/>
        </w:rPr>
        <w:t>pastorale</w:t>
      </w:r>
      <w:r>
        <w:rPr>
          <w:spacing w:val="35"/>
        </w:rPr>
        <w:t> </w:t>
      </w:r>
      <w:r>
        <w:rPr>
          <w:spacing w:val="-1"/>
        </w:rPr>
        <w:t>d’ensemble,</w:t>
      </w:r>
      <w:r>
        <w:rPr>
          <w:spacing w:val="35"/>
        </w:rPr>
        <w:t> </w:t>
      </w:r>
      <w:r>
        <w:rPr/>
        <w:t>27,</w:t>
      </w:r>
      <w:r>
        <w:rPr>
          <w:spacing w:val="33"/>
        </w:rPr>
        <w:t> </w:t>
      </w:r>
      <w:r>
        <w:rPr>
          <w:spacing w:val="-1"/>
        </w:rPr>
        <w:t>134</w:t>
      </w:r>
      <w:r>
        <w:rPr>
          <w:spacing w:val="-3"/>
        </w:rPr>
        <w:t> </w:t>
      </w:r>
      <w:r>
        <w:rPr/>
        <w:t>;</w:t>
      </w:r>
      <w:r>
        <w:rPr>
          <w:spacing w:val="35"/>
        </w:rPr>
        <w:t> </w:t>
      </w:r>
      <w:r>
        <w:rPr>
          <w:spacing w:val="-1"/>
        </w:rPr>
        <w:t>constitution</w:t>
      </w:r>
      <w:r>
        <w:rPr>
          <w:spacing w:val="105"/>
          <w:w w:val="99"/>
        </w:rPr>
        <w:t> </w:t>
      </w:r>
      <w:r>
        <w:rPr>
          <w:spacing w:val="-1"/>
        </w:rPr>
        <w:t>optative</w:t>
      </w:r>
      <w:r>
        <w:rPr>
          <w:spacing w:val="-5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Conseil,</w:t>
      </w:r>
      <w:r>
        <w:rPr>
          <w:spacing w:val="-2"/>
        </w:rPr>
        <w:t> </w:t>
      </w:r>
      <w:r>
        <w:rPr/>
        <w:t>137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orientation</w:t>
      </w:r>
      <w:r>
        <w:rPr>
          <w:spacing w:val="-4"/>
        </w:rPr>
        <w:t> </w:t>
      </w:r>
      <w:r>
        <w:rPr/>
        <w:t>des</w:t>
      </w:r>
      <w:r>
        <w:rPr>
          <w:spacing w:val="-3"/>
        </w:rPr>
        <w:t> </w:t>
      </w:r>
      <w:r>
        <w:rPr>
          <w:spacing w:val="-1"/>
        </w:rPr>
        <w:t>séminaristes</w:t>
      </w:r>
      <w:r>
        <w:rPr>
          <w:spacing w:val="-3"/>
        </w:rPr>
        <w:t> </w:t>
      </w:r>
      <w:r>
        <w:rPr/>
        <w:t>vers</w:t>
      </w:r>
      <w:r>
        <w:rPr>
          <w:spacing w:val="-4"/>
        </w:rPr>
        <w:t> </w:t>
      </w:r>
      <w:r>
        <w:rPr>
          <w:spacing w:val="-1"/>
        </w:rPr>
        <w:t>une</w:t>
      </w:r>
      <w:r>
        <w:rPr>
          <w:spacing w:val="-4"/>
        </w:rPr>
        <w:t> </w:t>
      </w:r>
      <w:r>
        <w:rPr>
          <w:spacing w:val="-1"/>
        </w:rPr>
        <w:t>aire</w:t>
      </w:r>
      <w:r>
        <w:rPr>
          <w:spacing w:val="-5"/>
        </w:rPr>
        <w:t> </w:t>
      </w:r>
      <w:r>
        <w:rPr/>
        <w:t>déterminée,</w:t>
      </w:r>
      <w:r>
        <w:rPr>
          <w:spacing w:val="-5"/>
        </w:rPr>
        <w:t> </w:t>
      </w:r>
      <w:r>
        <w:rPr/>
        <w:t>245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formation</w:t>
      </w:r>
      <w:r>
        <w:rPr>
          <w:spacing w:val="-5"/>
        </w:rPr>
        <w:t> </w:t>
      </w:r>
      <w:r>
        <w:rPr>
          <w:spacing w:val="-1"/>
        </w:rPr>
        <w:t>pastorale,</w:t>
      </w:r>
      <w:r>
        <w:rPr>
          <w:spacing w:val="-5"/>
        </w:rPr>
        <w:t> </w:t>
      </w:r>
      <w:r>
        <w:rPr>
          <w:spacing w:val="1"/>
        </w:rPr>
        <w:t>246.</w:t>
      </w:r>
      <w:r>
        <w:rPr/>
      </w:r>
    </w:p>
    <w:p>
      <w:pPr>
        <w:pStyle w:val="BodyText"/>
        <w:numPr>
          <w:ilvl w:val="0"/>
          <w:numId w:val="127"/>
        </w:numPr>
        <w:tabs>
          <w:tab w:pos="698" w:val="left" w:leader="none"/>
        </w:tabs>
        <w:spacing w:line="240" w:lineRule="auto" w:before="0" w:after="0"/>
        <w:ind w:left="539" w:right="117" w:firstLine="0"/>
        <w:jc w:val="both"/>
      </w:pPr>
      <w:r>
        <w:rPr>
          <w:rFonts w:ascii="Times New Roman" w:hAnsi="Times New Roman"/>
          <w:b/>
          <w:spacing w:val="-1"/>
        </w:rPr>
        <w:t>vocationnelle</w:t>
      </w:r>
      <w:r>
        <w:rPr>
          <w:rFonts w:ascii="Times New Roman" w:hAnsi="Times New Roman"/>
          <w:b/>
          <w:spacing w:val="-3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4"/>
        </w:rPr>
        <w:t> </w:t>
      </w:r>
      <w:r>
        <w:rPr/>
        <w:t>plan</w:t>
      </w:r>
      <w:r>
        <w:rPr>
          <w:spacing w:val="2"/>
        </w:rPr>
        <w:t> </w:t>
      </w:r>
      <w:r>
        <w:rPr>
          <w:spacing w:val="-1"/>
        </w:rPr>
        <w:t>provincial,</w:t>
      </w:r>
      <w:r>
        <w:rPr>
          <w:spacing w:val="3"/>
        </w:rPr>
        <w:t> </w:t>
      </w:r>
      <w:r>
        <w:rPr/>
        <w:t>168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tous</w:t>
      </w:r>
      <w:r>
        <w:rPr>
          <w:spacing w:val="2"/>
        </w:rPr>
        <w:t> </w:t>
      </w:r>
      <w:r>
        <w:rPr>
          <w:spacing w:val="-1"/>
        </w:rPr>
        <w:t>responsables,</w:t>
      </w:r>
      <w:r>
        <w:rPr>
          <w:spacing w:val="3"/>
        </w:rPr>
        <w:t> </w:t>
      </w:r>
      <w:r>
        <w:rPr/>
        <w:t>170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nommer</w:t>
      </w:r>
      <w:r>
        <w:rPr>
          <w:spacing w:val="3"/>
        </w:rPr>
        <w:t> </w:t>
      </w:r>
      <w:r>
        <w:rPr/>
        <w:t>un</w:t>
      </w:r>
      <w:r>
        <w:rPr>
          <w:spacing w:val="2"/>
        </w:rPr>
        <w:t> </w:t>
      </w:r>
      <w:r>
        <w:rPr/>
        <w:t>par</w:t>
      </w:r>
      <w:r>
        <w:rPr>
          <w:spacing w:val="4"/>
        </w:rPr>
        <w:t> </w:t>
      </w:r>
      <w:r>
        <w:rPr>
          <w:spacing w:val="-1"/>
        </w:rPr>
        <w:t>communauté,</w:t>
      </w:r>
      <w:r>
        <w:rPr>
          <w:spacing w:val="4"/>
        </w:rPr>
        <w:t> </w:t>
      </w:r>
      <w:r>
        <w:rPr/>
        <w:t>170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/>
        <w:t>en</w:t>
      </w:r>
      <w:r>
        <w:rPr>
          <w:spacing w:val="2"/>
        </w:rPr>
        <w:t> </w:t>
      </w:r>
      <w:r>
        <w:rPr>
          <w:spacing w:val="-1"/>
        </w:rPr>
        <w:t>chaque</w:t>
      </w:r>
      <w:r>
        <w:rPr>
          <w:spacing w:val="95"/>
          <w:w w:val="99"/>
        </w:rPr>
        <w:t> </w:t>
      </w:r>
      <w:r>
        <w:rPr>
          <w:spacing w:val="-1"/>
        </w:rPr>
        <w:t>Province,</w:t>
      </w:r>
      <w:r>
        <w:rPr>
          <w:spacing w:val="-2"/>
        </w:rPr>
        <w:t> </w:t>
      </w:r>
      <w:r>
        <w:rPr/>
        <w:t>173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sa</w:t>
      </w:r>
      <w:r>
        <w:rPr>
          <w:spacing w:val="-2"/>
        </w:rPr>
        <w:t> </w:t>
      </w:r>
      <w:r>
        <w:rPr>
          <w:spacing w:val="-1"/>
        </w:rPr>
        <w:t>finalité, </w:t>
      </w:r>
      <w:r>
        <w:rPr/>
        <w:t>171-172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équipe</w:t>
      </w:r>
      <w:r>
        <w:rPr>
          <w:spacing w:val="-4"/>
        </w:rPr>
        <w:t> </w:t>
      </w:r>
      <w:r>
        <w:rPr/>
        <w:t>:</w:t>
      </w:r>
      <w:r>
        <w:rPr>
          <w:spacing w:val="-3"/>
        </w:rPr>
        <w:t> </w:t>
      </w:r>
      <w:r>
        <w:rPr>
          <w:spacing w:val="-1"/>
        </w:rPr>
        <w:t>constitution</w:t>
      </w:r>
      <w:r>
        <w:rPr>
          <w:spacing w:val="-3"/>
        </w:rPr>
        <w:t> </w:t>
      </w:r>
      <w:r>
        <w:rPr>
          <w:spacing w:val="1"/>
        </w:rPr>
        <w:t>et</w:t>
      </w:r>
      <w:r>
        <w:rPr>
          <w:spacing w:val="-2"/>
        </w:rPr>
        <w:t> </w:t>
      </w:r>
      <w:r>
        <w:rPr>
          <w:spacing w:val="-1"/>
        </w:rPr>
        <w:t>compétence, </w:t>
      </w:r>
      <w:r>
        <w:rPr/>
        <w:t>173-175</w:t>
      </w:r>
      <w:r>
        <w:rPr>
          <w:spacing w:val="-4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admission</w:t>
      </w:r>
      <w:r>
        <w:rPr/>
        <w:t> des</w:t>
      </w:r>
      <w:r>
        <w:rPr>
          <w:spacing w:val="-3"/>
        </w:rPr>
        <w:t> </w:t>
      </w:r>
      <w:r>
        <w:rPr>
          <w:spacing w:val="-1"/>
        </w:rPr>
        <w:t>pré-novices,</w:t>
      </w:r>
      <w:r>
        <w:rPr>
          <w:spacing w:val="127"/>
          <w:w w:val="99"/>
        </w:rPr>
        <w:t> </w:t>
      </w:r>
      <w:r>
        <w:rPr/>
        <w:t>183</w:t>
      </w:r>
      <w:r>
        <w:rPr>
          <w:spacing w:val="-5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activités</w:t>
      </w:r>
      <w:r>
        <w:rPr>
          <w:spacing w:val="-6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niveau</w:t>
      </w:r>
      <w:r>
        <w:rPr>
          <w:spacing w:val="-6"/>
        </w:rPr>
        <w:t> </w:t>
      </w:r>
      <w:r>
        <w:rPr/>
        <w:t>provincial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interprovincial,</w:t>
      </w:r>
      <w:r>
        <w:rPr>
          <w:spacing w:val="-4"/>
        </w:rPr>
        <w:t> </w:t>
      </w:r>
      <w:r>
        <w:rPr/>
        <w:t>176.</w:t>
      </w:r>
      <w:r>
        <w:rPr/>
      </w:r>
    </w:p>
    <w:p>
      <w:pPr>
        <w:pStyle w:val="BodyText"/>
        <w:spacing w:line="240" w:lineRule="auto"/>
        <w:ind w:left="539" w:right="116" w:hanging="428"/>
        <w:jc w:val="left"/>
      </w:pPr>
      <w:r>
        <w:rPr>
          <w:rFonts w:ascii="Times New Roman" w:hAnsi="Times New Roman"/>
          <w:b/>
        </w:rPr>
        <w:t>PATRIMOINE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18"/>
        </w:rPr>
        <w:t> </w:t>
      </w:r>
      <w:r>
        <w:rPr>
          <w:spacing w:val="-1"/>
        </w:rPr>
        <w:t>notion,</w:t>
      </w:r>
      <w:r>
        <w:rPr>
          <w:spacing w:val="18"/>
        </w:rPr>
        <w:t> </w:t>
      </w:r>
      <w:r>
        <w:rPr/>
        <w:t>519</w:t>
      </w:r>
      <w:r>
        <w:rPr>
          <w:spacing w:val="-2"/>
        </w:rPr>
        <w:t> </w:t>
      </w:r>
      <w:r>
        <w:rPr/>
        <w:t>;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Congrégation,</w:t>
      </w:r>
      <w:r>
        <w:rPr>
          <w:spacing w:val="18"/>
        </w:rPr>
        <w:t> </w:t>
      </w:r>
      <w:r>
        <w:rPr/>
        <w:t>534</w:t>
      </w:r>
      <w:r>
        <w:rPr>
          <w:spacing w:val="-1"/>
        </w:rPr>
        <w:t> </w:t>
      </w:r>
      <w:r>
        <w:rPr/>
        <w:t>;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Province</w:t>
      </w:r>
      <w:r>
        <w:rPr>
          <w:spacing w:val="18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Délégation,</w:t>
      </w:r>
      <w:r>
        <w:rPr>
          <w:spacing w:val="20"/>
        </w:rPr>
        <w:t> </w:t>
      </w:r>
      <w:r>
        <w:rPr/>
        <w:t>535</w:t>
      </w:r>
      <w:r>
        <w:rPr>
          <w:spacing w:val="-1"/>
        </w:rPr>
        <w:t> </w:t>
      </w:r>
      <w:r>
        <w:rPr/>
        <w:t>;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Maison,</w:t>
      </w:r>
      <w:r>
        <w:rPr>
          <w:spacing w:val="18"/>
        </w:rPr>
        <w:t> </w:t>
      </w:r>
      <w:r>
        <w:rPr/>
        <w:t>536</w:t>
      </w:r>
      <w:r>
        <w:rPr>
          <w:spacing w:val="-2"/>
        </w:rPr>
        <w:t> </w:t>
      </w:r>
      <w:r>
        <w:rPr/>
        <w:t>;</w:t>
      </w:r>
      <w:r>
        <w:rPr>
          <w:spacing w:val="95"/>
          <w:w w:val="99"/>
        </w:rPr>
        <w:t> </w:t>
      </w:r>
      <w:r>
        <w:rPr>
          <w:spacing w:val="-1"/>
        </w:rPr>
        <w:t>stable</w:t>
      </w:r>
      <w:r>
        <w:rPr>
          <w:spacing w:val="-6"/>
        </w:rPr>
        <w:t> </w:t>
      </w:r>
      <w:r>
        <w:rPr/>
        <w:t>pour</w:t>
      </w:r>
      <w:r>
        <w:rPr>
          <w:spacing w:val="-4"/>
        </w:rPr>
        <w:t> </w:t>
      </w:r>
      <w:r>
        <w:rPr/>
        <w:t>des</w:t>
      </w:r>
      <w:r>
        <w:rPr>
          <w:spacing w:val="-3"/>
        </w:rPr>
        <w:t> </w:t>
      </w:r>
      <w:r>
        <w:rPr>
          <w:spacing w:val="-1"/>
        </w:rPr>
        <w:t>ministères</w:t>
      </w:r>
      <w:r>
        <w:rPr>
          <w:spacing w:val="-4"/>
        </w:rPr>
        <w:t> </w:t>
      </w:r>
      <w:r>
        <w:rPr>
          <w:spacing w:val="-1"/>
        </w:rPr>
        <w:t>gratuits,</w:t>
      </w:r>
      <w:r>
        <w:rPr>
          <w:spacing w:val="-4"/>
        </w:rPr>
        <w:t> </w:t>
      </w:r>
      <w:r>
        <w:rPr/>
        <w:t>70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renonciation</w:t>
      </w:r>
      <w:r>
        <w:rPr>
          <w:spacing w:val="-6"/>
        </w:rPr>
        <w:t> </w:t>
      </w:r>
      <w:r>
        <w:rPr/>
        <w:t>aux</w:t>
      </w:r>
      <w:r>
        <w:rPr>
          <w:spacing w:val="-6"/>
        </w:rPr>
        <w:t> </w:t>
      </w:r>
      <w:r>
        <w:rPr/>
        <w:t>biens</w:t>
      </w:r>
      <w:r>
        <w:rPr>
          <w:spacing w:val="-7"/>
        </w:rPr>
        <w:t> </w:t>
      </w:r>
      <w:r>
        <w:rPr>
          <w:spacing w:val="-1"/>
        </w:rPr>
        <w:t>patrimoniaux,</w:t>
      </w:r>
      <w:r>
        <w:rPr>
          <w:spacing w:val="-4"/>
        </w:rPr>
        <w:t> </w:t>
      </w:r>
      <w:r>
        <w:rPr/>
        <w:t>72,</w:t>
      </w:r>
      <w:r>
        <w:rPr>
          <w:spacing w:val="-4"/>
        </w:rPr>
        <w:t> </w:t>
      </w:r>
      <w:r>
        <w:rPr/>
        <w:t>496p</w:t>
      </w:r>
      <w:r>
        <w:rPr>
          <w:spacing w:val="-4"/>
        </w:rPr>
        <w:t> </w:t>
      </w:r>
      <w:r>
        <w:rPr/>
        <w:t>;</w:t>
      </w:r>
      <w:r>
        <w:rPr>
          <w:spacing w:val="-8"/>
        </w:rPr>
        <w:t> </w:t>
      </w:r>
      <w:r>
        <w:rPr>
          <w:spacing w:val="-1"/>
        </w:rPr>
        <w:t>accroissement,</w:t>
      </w:r>
      <w:r>
        <w:rPr>
          <w:spacing w:val="-4"/>
        </w:rPr>
        <w:t> </w:t>
      </w:r>
      <w:r>
        <w:rPr>
          <w:spacing w:val="1"/>
        </w:rPr>
        <w:t>73.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/>
          <w:b/>
        </w:rPr>
        <w:t>PAUVRES</w:t>
      </w:r>
      <w:r>
        <w:rPr>
          <w:rFonts w:ascii="Times New Roman"/>
          <w:b/>
          <w:spacing w:val="-5"/>
        </w:rPr>
        <w:t> </w:t>
      </w:r>
      <w:r>
        <w:rPr>
          <w:rFonts w:ascii="Times New Roman"/>
          <w:b/>
        </w:rPr>
        <w:t>:</w:t>
      </w:r>
      <w:r>
        <w:rPr>
          <w:rFonts w:ascii="Times New Roman"/>
          <w:b/>
          <w:spacing w:val="-4"/>
        </w:rPr>
        <w:t> </w:t>
      </w:r>
      <w:r>
        <w:rPr>
          <w:spacing w:val="-1"/>
        </w:rPr>
        <w:t>perspective</w:t>
      </w:r>
      <w:r>
        <w:rPr>
          <w:spacing w:val="-4"/>
        </w:rPr>
        <w:t> </w:t>
      </w:r>
      <w:r>
        <w:rPr/>
        <w:t>ou</w:t>
      </w:r>
      <w:r>
        <w:rPr>
          <w:spacing w:val="-6"/>
        </w:rPr>
        <w:t> </w:t>
      </w:r>
      <w:r>
        <w:rPr/>
        <w:t>option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nos</w:t>
      </w:r>
      <w:r>
        <w:rPr>
          <w:spacing w:val="-5"/>
        </w:rPr>
        <w:t> </w:t>
      </w:r>
      <w:r>
        <w:rPr>
          <w:spacing w:val="-1"/>
        </w:rPr>
        <w:t>apostolats,</w:t>
      </w:r>
      <w:r>
        <w:rPr>
          <w:spacing w:val="-4"/>
        </w:rPr>
        <w:t> </w:t>
      </w:r>
      <w:r>
        <w:rPr/>
        <w:t>110,</w:t>
      </w:r>
      <w:r>
        <w:rPr>
          <w:spacing w:val="-3"/>
        </w:rPr>
        <w:t> </w:t>
      </w:r>
      <w:r>
        <w:rPr>
          <w:spacing w:val="-1"/>
        </w:rPr>
        <w:t>114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attention</w:t>
      </w:r>
      <w:r>
        <w:rPr>
          <w:spacing w:val="-6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/>
        <w:t>les</w:t>
      </w:r>
      <w:r>
        <w:rPr>
          <w:spacing w:val="-6"/>
        </w:rPr>
        <w:t> </w:t>
      </w:r>
      <w:r>
        <w:rPr/>
        <w:t>budgets,</w:t>
      </w:r>
      <w:r>
        <w:rPr>
          <w:spacing w:val="-3"/>
        </w:rPr>
        <w:t> </w:t>
      </w:r>
      <w:r>
        <w:rPr/>
        <w:t>67,</w:t>
      </w:r>
      <w:r>
        <w:rPr>
          <w:spacing w:val="-7"/>
        </w:rPr>
        <w:t> </w:t>
      </w:r>
      <w:r>
        <w:rPr>
          <w:spacing w:val="1"/>
        </w:rPr>
        <w:t>588.</w:t>
      </w:r>
      <w:r>
        <w:rPr/>
      </w:r>
    </w:p>
    <w:p>
      <w:pPr>
        <w:pStyle w:val="BodyText"/>
        <w:spacing w:line="240" w:lineRule="auto"/>
        <w:ind w:left="539" w:right="116" w:hanging="428"/>
        <w:jc w:val="left"/>
      </w:pPr>
      <w:r>
        <w:rPr>
          <w:rFonts w:ascii="Times New Roman" w:hAnsi="Times New Roman"/>
          <w:b/>
        </w:rPr>
        <w:t>PAUVRETÉ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6"/>
        </w:rPr>
        <w:t> </w:t>
      </w:r>
      <w:r>
        <w:rPr>
          <w:spacing w:val="-1"/>
        </w:rPr>
        <w:t>Claret,</w:t>
      </w:r>
      <w:r>
        <w:rPr>
          <w:spacing w:val="5"/>
        </w:rPr>
        <w:t> </w:t>
      </w:r>
      <w:r>
        <w:rPr/>
        <w:t>modèle</w:t>
      </w:r>
      <w:r>
        <w:rPr>
          <w:spacing w:val="3"/>
        </w:rPr>
        <w:t> </w:t>
      </w:r>
      <w:r>
        <w:rPr/>
        <w:t>pour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vivre,</w:t>
      </w:r>
      <w:r>
        <w:rPr>
          <w:spacing w:val="3"/>
        </w:rPr>
        <w:t> </w:t>
      </w:r>
      <w:r>
        <w:rPr/>
        <w:t>63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style</w:t>
      </w:r>
      <w:r>
        <w:rPr>
          <w:spacing w:val="5"/>
        </w:rPr>
        <w:t> </w:t>
      </w:r>
      <w:r>
        <w:rPr/>
        <w:t>de</w:t>
      </w:r>
      <w:r>
        <w:rPr>
          <w:spacing w:val="3"/>
        </w:rPr>
        <w:t> </w:t>
      </w:r>
      <w:r>
        <w:rPr/>
        <w:t>vie</w:t>
      </w:r>
      <w:r>
        <w:rPr>
          <w:spacing w:val="3"/>
        </w:rPr>
        <w:t> </w:t>
      </w:r>
      <w:r>
        <w:rPr>
          <w:spacing w:val="-1"/>
        </w:rPr>
        <w:t>austère,</w:t>
      </w:r>
      <w:r>
        <w:rPr>
          <w:spacing w:val="4"/>
        </w:rPr>
        <w:t> </w:t>
      </w:r>
      <w:r>
        <w:rPr/>
        <w:t>63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témoignage</w:t>
      </w:r>
      <w:r>
        <w:rPr>
          <w:spacing w:val="6"/>
        </w:rPr>
        <w:t> </w:t>
      </w:r>
      <w:r>
        <w:rPr/>
        <w:t>du</w:t>
      </w:r>
      <w:r>
        <w:rPr>
          <w:spacing w:val="6"/>
        </w:rPr>
        <w:t> </w:t>
      </w:r>
      <w:r>
        <w:rPr>
          <w:spacing w:val="-1"/>
        </w:rPr>
        <w:t>ministère,</w:t>
      </w:r>
      <w:r>
        <w:rPr>
          <w:spacing w:val="4"/>
        </w:rPr>
        <w:t> </w:t>
      </w:r>
      <w:r>
        <w:rPr/>
        <w:t>63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Fraternité,</w:t>
      </w:r>
      <w:r>
        <w:rPr>
          <w:spacing w:val="95"/>
          <w:w w:val="99"/>
        </w:rPr>
        <w:t> </w:t>
      </w:r>
      <w:r>
        <w:rPr/>
        <w:t>64, </w:t>
      </w:r>
      <w:r>
        <w:rPr>
          <w:spacing w:val="25"/>
        </w:rPr>
        <w:t> </w:t>
      </w:r>
      <w:r>
        <w:rPr/>
        <w:t>521 ; </w:t>
      </w:r>
      <w:r>
        <w:rPr>
          <w:spacing w:val="24"/>
        </w:rPr>
        <w:t> </w:t>
      </w:r>
      <w:r>
        <w:rPr>
          <w:spacing w:val="-1"/>
        </w:rPr>
        <w:t>communication</w:t>
      </w:r>
      <w:r>
        <w:rPr/>
        <w:t> </w:t>
      </w:r>
      <w:r>
        <w:rPr>
          <w:spacing w:val="26"/>
        </w:rPr>
        <w:t> </w:t>
      </w:r>
      <w:r>
        <w:rPr/>
        <w:t>de </w:t>
      </w:r>
      <w:r>
        <w:rPr>
          <w:spacing w:val="28"/>
        </w:rPr>
        <w:t> </w:t>
      </w:r>
      <w:r>
        <w:rPr>
          <w:spacing w:val="-1"/>
        </w:rPr>
        <w:t>biens,</w:t>
      </w:r>
      <w:r>
        <w:rPr/>
        <w:t> </w:t>
      </w:r>
      <w:r>
        <w:rPr>
          <w:spacing w:val="27"/>
        </w:rPr>
        <w:t> </w:t>
      </w:r>
      <w:r>
        <w:rPr/>
        <w:t>65 ; </w:t>
      </w:r>
      <w:r>
        <w:rPr>
          <w:spacing w:val="26"/>
        </w:rPr>
        <w:t> </w:t>
      </w:r>
      <w:r>
        <w:rPr>
          <w:spacing w:val="-1"/>
        </w:rPr>
        <w:t>hospitalité,</w:t>
      </w:r>
      <w:r>
        <w:rPr/>
        <w:t> </w:t>
      </w:r>
      <w:r>
        <w:rPr>
          <w:spacing w:val="28"/>
        </w:rPr>
        <w:t> </w:t>
      </w:r>
      <w:r>
        <w:rPr>
          <w:spacing w:val="-1"/>
        </w:rPr>
        <w:t>65 </w:t>
      </w:r>
      <w:r>
        <w:rPr/>
        <w:t>; </w:t>
      </w:r>
      <w:r>
        <w:rPr>
          <w:spacing w:val="27"/>
        </w:rPr>
        <w:t> </w:t>
      </w:r>
      <w:r>
        <w:rPr>
          <w:spacing w:val="-1"/>
        </w:rPr>
        <w:t>les</w:t>
      </w:r>
      <w:r>
        <w:rPr/>
        <w:t> </w:t>
      </w:r>
      <w:r>
        <w:rPr>
          <w:spacing w:val="27"/>
        </w:rPr>
        <w:t> </w:t>
      </w:r>
      <w:r>
        <w:rPr>
          <w:spacing w:val="-1"/>
        </w:rPr>
        <w:t>pauvres,</w:t>
      </w:r>
      <w:r>
        <w:rPr/>
        <w:t> </w:t>
      </w:r>
      <w:r>
        <w:rPr>
          <w:spacing w:val="28"/>
        </w:rPr>
        <w:t> </w:t>
      </w:r>
      <w:r>
        <w:rPr/>
        <w:t>67, </w:t>
      </w:r>
      <w:r>
        <w:rPr>
          <w:spacing w:val="27"/>
        </w:rPr>
        <w:t> </w:t>
      </w:r>
      <w:r>
        <w:rPr>
          <w:spacing w:val="-1"/>
        </w:rPr>
        <w:t>588</w:t>
      </w:r>
      <w:r>
        <w:rPr/>
        <w:t> ; </w:t>
      </w:r>
      <w:r>
        <w:rPr>
          <w:spacing w:val="22"/>
        </w:rPr>
        <w:t> </w:t>
      </w:r>
      <w:r>
        <w:rPr>
          <w:spacing w:val="-1"/>
        </w:rPr>
        <w:t>travail,</w:t>
      </w:r>
      <w:r>
        <w:rPr/>
        <w:t> </w:t>
      </w:r>
      <w:r>
        <w:rPr>
          <w:spacing w:val="28"/>
        </w:rPr>
        <w:t> </w:t>
      </w:r>
      <w:r>
        <w:rPr/>
        <w:t>69</w:t>
      </w:r>
      <w:r>
        <w:rPr>
          <w:spacing w:val="-1"/>
        </w:rPr>
        <w:t> </w:t>
      </w:r>
      <w:r>
        <w:rPr/>
        <w:t>; </w:t>
      </w:r>
      <w:r>
        <w:rPr>
          <w:spacing w:val="27"/>
        </w:rPr>
        <w:t> </w:t>
      </w:r>
      <w:r>
        <w:rPr>
          <w:spacing w:val="-1"/>
        </w:rPr>
        <w:t>budgets</w:t>
      </w:r>
      <w:r>
        <w:rPr/>
      </w:r>
    </w:p>
    <w:p>
      <w:pPr>
        <w:pStyle w:val="BodyText"/>
        <w:spacing w:line="240" w:lineRule="auto"/>
        <w:ind w:left="539" w:right="115" w:firstLine="0"/>
        <w:jc w:val="both"/>
      </w:pPr>
      <w:r>
        <w:rPr/>
        <w:t>«</w:t>
      </w:r>
      <w:r>
        <w:rPr>
          <w:spacing w:val="-8"/>
        </w:rPr>
        <w:t> </w:t>
      </w:r>
      <w:r>
        <w:rPr/>
        <w:t>personnels</w:t>
      </w:r>
      <w:r>
        <w:rPr>
          <w:spacing w:val="-2"/>
        </w:rPr>
        <w:t> »,</w:t>
      </w:r>
      <w:r>
        <w:rPr>
          <w:spacing w:val="1"/>
        </w:rPr>
        <w:t> </w:t>
      </w:r>
      <w:r>
        <w:rPr/>
        <w:t>71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garder</w:t>
      </w:r>
      <w:r>
        <w:rPr>
          <w:spacing w:val="1"/>
        </w:rPr>
        <w:t> </w:t>
      </w:r>
      <w:r>
        <w:rPr>
          <w:spacing w:val="-1"/>
        </w:rPr>
        <w:t>les</w:t>
      </w:r>
      <w:r>
        <w:rPr/>
        <w:t> </w:t>
      </w:r>
      <w:r>
        <w:rPr>
          <w:spacing w:val="-1"/>
        </w:rPr>
        <w:t>exigences</w:t>
      </w:r>
      <w:r>
        <w:rPr/>
        <w:t> dans </w:t>
      </w:r>
      <w:r>
        <w:rPr>
          <w:spacing w:val="-1"/>
        </w:rPr>
        <w:t>l’emploi</w:t>
      </w:r>
      <w:r>
        <w:rPr/>
        <w:t> des </w:t>
      </w:r>
      <w:r>
        <w:rPr>
          <w:spacing w:val="-1"/>
        </w:rPr>
        <w:t>biens,</w:t>
      </w:r>
      <w:r>
        <w:rPr>
          <w:spacing w:val="1"/>
        </w:rPr>
        <w:t> </w:t>
      </w:r>
      <w:r>
        <w:rPr/>
        <w:t>518</w:t>
      </w:r>
      <w:r>
        <w:rPr>
          <w:spacing w:val="1"/>
        </w:rPr>
        <w:t> </w:t>
      </w:r>
      <w:r>
        <w:rPr/>
        <w:t>et </w:t>
      </w:r>
      <w:r>
        <w:rPr>
          <w:spacing w:val="-1"/>
        </w:rPr>
        <w:t>dans</w:t>
      </w:r>
      <w:r>
        <w:rPr/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constitution</w:t>
      </w:r>
      <w:r>
        <w:rPr/>
        <w:t> </w:t>
      </w:r>
      <w:r>
        <w:rPr>
          <w:spacing w:val="-1"/>
        </w:rPr>
        <w:t>d’administrations,</w:t>
      </w:r>
      <w:r>
        <w:rPr>
          <w:spacing w:val="103"/>
          <w:w w:val="99"/>
        </w:rPr>
        <w:t> </w:t>
      </w:r>
      <w:r>
        <w:rPr/>
        <w:t>457p,</w:t>
      </w:r>
      <w:r>
        <w:rPr>
          <w:spacing w:val="25"/>
        </w:rPr>
        <w:t> </w:t>
      </w:r>
      <w:r>
        <w:rPr/>
        <w:t>551</w:t>
      </w:r>
      <w:r>
        <w:rPr>
          <w:spacing w:val="-2"/>
        </w:rPr>
        <w:t> </w:t>
      </w:r>
      <w:r>
        <w:rPr/>
        <w:t>;</w:t>
      </w:r>
      <w:r>
        <w:rPr>
          <w:spacing w:val="27"/>
        </w:rPr>
        <w:t> </w:t>
      </w:r>
      <w:r>
        <w:rPr>
          <w:spacing w:val="-1"/>
        </w:rPr>
        <w:t>ne</w:t>
      </w:r>
      <w:r>
        <w:rPr>
          <w:spacing w:val="28"/>
        </w:rPr>
        <w:t> </w:t>
      </w:r>
      <w:r>
        <w:rPr>
          <w:spacing w:val="-1"/>
        </w:rPr>
        <w:t>défend</w:t>
      </w:r>
      <w:r>
        <w:rPr>
          <w:spacing w:val="28"/>
        </w:rPr>
        <w:t> </w:t>
      </w:r>
      <w:r>
        <w:rPr/>
        <w:t>pas</w:t>
      </w:r>
      <w:r>
        <w:rPr>
          <w:spacing w:val="27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recevoir</w:t>
      </w:r>
      <w:r>
        <w:rPr>
          <w:spacing w:val="28"/>
        </w:rPr>
        <w:t> </w:t>
      </w:r>
      <w:r>
        <w:rPr/>
        <w:t>des</w:t>
      </w:r>
      <w:r>
        <w:rPr>
          <w:spacing w:val="26"/>
        </w:rPr>
        <w:t> </w:t>
      </w:r>
      <w:r>
        <w:rPr>
          <w:spacing w:val="-1"/>
        </w:rPr>
        <w:t>rétributions,</w:t>
      </w:r>
      <w:r>
        <w:rPr>
          <w:spacing w:val="28"/>
        </w:rPr>
        <w:t> </w:t>
      </w:r>
      <w:r>
        <w:rPr/>
        <w:t>69-70</w:t>
      </w:r>
      <w:r>
        <w:rPr>
          <w:spacing w:val="-1"/>
        </w:rPr>
        <w:t> </w:t>
      </w:r>
      <w:r>
        <w:rPr/>
        <w:t>;</w:t>
      </w:r>
      <w:r>
        <w:rPr>
          <w:spacing w:val="27"/>
        </w:rPr>
        <w:t> </w:t>
      </w:r>
      <w:r>
        <w:rPr>
          <w:spacing w:val="-1"/>
        </w:rPr>
        <w:t>témoignage</w:t>
      </w:r>
      <w:r>
        <w:rPr>
          <w:spacing w:val="28"/>
        </w:rPr>
        <w:t> </w:t>
      </w:r>
      <w:r>
        <w:rPr>
          <w:spacing w:val="-1"/>
        </w:rPr>
        <w:t>collectif,</w:t>
      </w:r>
      <w:r>
        <w:rPr>
          <w:spacing w:val="28"/>
        </w:rPr>
        <w:t> </w:t>
      </w:r>
      <w:r>
        <w:rPr>
          <w:spacing w:val="1"/>
        </w:rPr>
        <w:t>47,</w:t>
      </w:r>
      <w:r>
        <w:rPr>
          <w:spacing w:val="28"/>
        </w:rPr>
        <w:t> </w:t>
      </w:r>
      <w:r>
        <w:rPr/>
        <w:t>98,</w:t>
      </w:r>
      <w:r>
        <w:rPr>
          <w:spacing w:val="27"/>
        </w:rPr>
        <w:t> </w:t>
      </w:r>
      <w:r>
        <w:rPr>
          <w:spacing w:val="-1"/>
        </w:rPr>
        <w:t>154 </w:t>
      </w:r>
      <w:r>
        <w:rPr/>
        <w:t>;</w:t>
      </w:r>
      <w:r>
        <w:rPr>
          <w:spacing w:val="27"/>
        </w:rPr>
        <w:t> </w:t>
      </w:r>
      <w:r>
        <w:rPr>
          <w:spacing w:val="-1"/>
        </w:rPr>
        <w:t>révision</w:t>
      </w:r>
      <w:r>
        <w:rPr>
          <w:spacing w:val="101"/>
          <w:w w:val="99"/>
        </w:rPr>
        <w:t> </w:t>
      </w:r>
      <w:r>
        <w:rPr>
          <w:spacing w:val="-1"/>
        </w:rPr>
        <w:t>d’activité</w:t>
      </w:r>
      <w:r>
        <w:rPr>
          <w:spacing w:val="-8"/>
        </w:rPr>
        <w:t> </w:t>
      </w:r>
      <w:r>
        <w:rPr/>
        <w:t>et</w:t>
      </w:r>
      <w:r>
        <w:rPr>
          <w:spacing w:val="-8"/>
        </w:rPr>
        <w:t> </w:t>
      </w:r>
      <w:r>
        <w:rPr>
          <w:spacing w:val="-1"/>
        </w:rPr>
        <w:t>entreprises</w:t>
      </w:r>
      <w:r>
        <w:rPr>
          <w:spacing w:val="-9"/>
        </w:rPr>
        <w:t> </w:t>
      </w:r>
      <w:r>
        <w:rPr>
          <w:spacing w:val="-1"/>
        </w:rPr>
        <w:t>économiques,</w:t>
      </w:r>
      <w:r>
        <w:rPr>
          <w:spacing w:val="-7"/>
        </w:rPr>
        <w:t> </w:t>
      </w:r>
      <w:r>
        <w:rPr/>
        <w:t>66.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PÉCULE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sz w:val="20"/>
        </w:rPr>
        <w:t>exclu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par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notre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pauvreté,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64.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30" w:lineRule="exact" w:before="3"/>
        <w:ind w:left="539" w:right="126" w:hanging="428"/>
        <w:jc w:val="left"/>
      </w:pPr>
      <w:r>
        <w:rPr>
          <w:rFonts w:ascii="Times New Roman" w:hAnsi="Times New Roman"/>
          <w:b/>
        </w:rPr>
        <w:t>PENSIONS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3"/>
        </w:rPr>
        <w:t> </w:t>
      </w:r>
      <w:r>
        <w:rPr/>
        <w:t>pour</w:t>
      </w:r>
      <w:r>
        <w:rPr>
          <w:spacing w:val="5"/>
        </w:rPr>
        <w:t> </w:t>
      </w:r>
      <w:r>
        <w:rPr>
          <w:spacing w:val="-1"/>
        </w:rPr>
        <w:t>malades</w:t>
      </w:r>
      <w:r>
        <w:rPr>
          <w:spacing w:val="2"/>
        </w:rPr>
        <w:t> </w:t>
      </w:r>
      <w:r>
        <w:rPr>
          <w:spacing w:val="1"/>
        </w:rPr>
        <w:t>et</w:t>
      </w:r>
      <w:r>
        <w:rPr>
          <w:spacing w:val="3"/>
        </w:rPr>
        <w:t> </w:t>
      </w:r>
      <w:r>
        <w:rPr>
          <w:spacing w:val="-1"/>
        </w:rPr>
        <w:t>personnes</w:t>
      </w:r>
      <w:r>
        <w:rPr>
          <w:spacing w:val="1"/>
        </w:rPr>
        <w:t> </w:t>
      </w:r>
      <w:r>
        <w:rPr>
          <w:spacing w:val="-1"/>
        </w:rPr>
        <w:t>âgées,</w:t>
      </w:r>
      <w:r>
        <w:rPr>
          <w:spacing w:val="4"/>
        </w:rPr>
        <w:t> </w:t>
      </w:r>
      <w:r>
        <w:rPr/>
        <w:t>53,</w:t>
      </w:r>
      <w:r>
        <w:rPr>
          <w:spacing w:val="3"/>
        </w:rPr>
        <w:t> </w:t>
      </w:r>
      <w:r>
        <w:rPr/>
        <w:t>583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/>
        <w:t>en</w:t>
      </w:r>
      <w:r>
        <w:rPr>
          <w:spacing w:val="2"/>
        </w:rPr>
        <w:t> </w:t>
      </w:r>
      <w:r>
        <w:rPr>
          <w:spacing w:val="-1"/>
        </w:rPr>
        <w:t>changeant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Province,</w:t>
      </w:r>
      <w:r>
        <w:rPr>
          <w:spacing w:val="5"/>
        </w:rPr>
        <w:t> </w:t>
      </w:r>
      <w:r>
        <w:rPr/>
        <w:t>584</w:t>
      </w:r>
      <w:r>
        <w:rPr>
          <w:spacing w:val="-5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passent</w:t>
      </w:r>
      <w:r>
        <w:rPr>
          <w:spacing w:val="3"/>
        </w:rPr>
        <w:t> </w:t>
      </w:r>
      <w:r>
        <w:rPr>
          <w:spacing w:val="1"/>
        </w:rPr>
        <w:t>au </w:t>
      </w:r>
      <w:r>
        <w:rPr>
          <w:spacing w:val="-1"/>
        </w:rPr>
        <w:t>patrimoine</w:t>
      </w:r>
      <w:r>
        <w:rPr>
          <w:spacing w:val="3"/>
        </w:rPr>
        <w:t> </w:t>
      </w:r>
      <w:r>
        <w:rPr>
          <w:spacing w:val="1"/>
        </w:rPr>
        <w:t>de</w:t>
      </w:r>
      <w:r>
        <w:rPr>
          <w:spacing w:val="111"/>
          <w:w w:val="99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communauté,</w:t>
      </w:r>
      <w:r>
        <w:rPr>
          <w:spacing w:val="-6"/>
        </w:rPr>
        <w:t> </w:t>
      </w:r>
      <w:r>
        <w:rPr/>
        <w:t>71</w:t>
      </w:r>
      <w:r>
        <w:rPr>
          <w:position w:val="9"/>
          <w:sz w:val="13"/>
        </w:rPr>
        <w:t>e</w:t>
      </w:r>
      <w:r>
        <w:rPr/>
        <w:t>,</w:t>
      </w:r>
      <w:r>
        <w:rPr>
          <w:spacing w:val="-5"/>
        </w:rPr>
        <w:t> </w:t>
      </w:r>
      <w:r>
        <w:rPr>
          <w:spacing w:val="1"/>
        </w:rPr>
        <w:t>534d.</w:t>
      </w:r>
      <w:r>
        <w:rPr/>
      </w:r>
    </w:p>
    <w:p>
      <w:pPr>
        <w:pStyle w:val="BodyText"/>
        <w:spacing w:line="224" w:lineRule="exact"/>
        <w:ind w:left="112" w:right="0" w:firstLine="0"/>
        <w:jc w:val="left"/>
      </w:pPr>
      <w:r>
        <w:rPr>
          <w:rFonts w:ascii="Times New Roman" w:hAnsi="Times New Roman"/>
          <w:b/>
        </w:rPr>
        <w:t>PERES</w:t>
      </w:r>
      <w:r>
        <w:rPr>
          <w:rFonts w:ascii="Times New Roman" w:hAnsi="Times New Roman"/>
          <w:b/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parents</w:t>
      </w:r>
      <w:r>
        <w:rPr>
          <w:spacing w:val="-6"/>
        </w:rPr>
        <w:t> </w:t>
      </w:r>
      <w:r>
        <w:rPr/>
        <w:t>:</w:t>
      </w:r>
      <w:r>
        <w:rPr>
          <w:spacing w:val="-4"/>
        </w:rPr>
        <w:t> </w:t>
      </w:r>
      <w:r>
        <w:rPr>
          <w:spacing w:val="-1"/>
        </w:rPr>
        <w:t>suffrages,</w:t>
      </w:r>
      <w:r>
        <w:rPr>
          <w:spacing w:val="-2"/>
        </w:rPr>
        <w:t> </w:t>
      </w:r>
      <w:r>
        <w:rPr/>
        <w:t>54b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/>
        <w:t>aide</w:t>
      </w:r>
      <w:r>
        <w:rPr>
          <w:spacing w:val="-6"/>
        </w:rPr>
        <w:t> </w:t>
      </w:r>
      <w:r>
        <w:rPr>
          <w:spacing w:val="-1"/>
        </w:rPr>
        <w:t>économique,</w:t>
      </w:r>
      <w:r>
        <w:rPr>
          <w:spacing w:val="-4"/>
        </w:rPr>
        <w:t> </w:t>
      </w:r>
      <w:r>
        <w:rPr>
          <w:spacing w:val="1"/>
        </w:rPr>
        <w:t>586.</w:t>
      </w:r>
      <w:r>
        <w:rPr/>
      </w:r>
    </w:p>
    <w:p>
      <w:pPr>
        <w:pStyle w:val="BodyText"/>
        <w:spacing w:line="240" w:lineRule="auto"/>
        <w:ind w:left="539" w:right="116" w:hanging="428"/>
        <w:jc w:val="left"/>
      </w:pPr>
      <w:r>
        <w:rPr>
          <w:rFonts w:ascii="Times New Roman" w:hAnsi="Times New Roman"/>
          <w:b/>
          <w:spacing w:val="-1"/>
        </w:rPr>
        <w:t>PERFECTION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3"/>
        </w:rPr>
        <w:t> </w:t>
      </w:r>
      <w:r>
        <w:rPr>
          <w:spacing w:val="-1"/>
        </w:rPr>
        <w:t>effort</w:t>
      </w:r>
      <w:r>
        <w:rPr>
          <w:spacing w:val="3"/>
        </w:rPr>
        <w:t> </w:t>
      </w:r>
      <w:r>
        <w:rPr/>
        <w:t>pour</w:t>
      </w:r>
      <w:r>
        <w:rPr>
          <w:spacing w:val="3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tendre,</w:t>
      </w:r>
      <w:r>
        <w:rPr>
          <w:spacing w:val="3"/>
        </w:rPr>
        <w:t> </w:t>
      </w:r>
      <w:r>
        <w:rPr/>
        <w:t>138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vie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communauté,</w:t>
      </w:r>
      <w:r>
        <w:rPr>
          <w:spacing w:val="3"/>
        </w:rPr>
        <w:t> </w:t>
      </w:r>
      <w:r>
        <w:rPr>
          <w:spacing w:val="-1"/>
        </w:rPr>
        <w:t>stimulant</w:t>
      </w:r>
      <w:r>
        <w:rPr>
          <w:spacing w:val="3"/>
        </w:rPr>
        <w:t> </w:t>
      </w:r>
      <w:r>
        <w:rPr>
          <w:spacing w:val="-1"/>
        </w:rPr>
        <w:t>continuel,</w:t>
      </w:r>
      <w:r>
        <w:rPr>
          <w:spacing w:val="3"/>
        </w:rPr>
        <w:t> </w:t>
      </w:r>
      <w:r>
        <w:rPr/>
        <w:t>139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2"/>
        </w:rPr>
        <w:t> </w:t>
      </w:r>
      <w:r>
        <w:rPr>
          <w:spacing w:val="-1"/>
        </w:rPr>
        <w:t>témoignage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nos</w:t>
      </w:r>
      <w:r>
        <w:rPr>
          <w:spacing w:val="99"/>
          <w:w w:val="99"/>
        </w:rPr>
        <w:t> </w:t>
      </w:r>
      <w:r>
        <w:rPr>
          <w:spacing w:val="-1"/>
        </w:rPr>
        <w:t>devanciers,</w:t>
      </w:r>
      <w:r>
        <w:rPr>
          <w:spacing w:val="-4"/>
        </w:rPr>
        <w:t> </w:t>
      </w:r>
      <w:r>
        <w:rPr/>
        <w:t>141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sciences,</w:t>
      </w:r>
      <w:r>
        <w:rPr>
          <w:spacing w:val="-4"/>
        </w:rPr>
        <w:t> </w:t>
      </w:r>
      <w:r>
        <w:rPr/>
        <w:t>144.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z w:val="20"/>
        </w:rPr>
        <w:t>PERMISSIONS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:</w:t>
      </w:r>
      <w:r>
        <w:rPr>
          <w:rFonts w:ascii="Times New Roman"/>
          <w:b/>
          <w:spacing w:val="-4"/>
          <w:sz w:val="20"/>
        </w:rPr>
        <w:t> </w:t>
      </w:r>
      <w:r>
        <w:rPr>
          <w:rFonts w:ascii="Times New Roman"/>
          <w:sz w:val="20"/>
        </w:rPr>
        <w:t>ordre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pacing w:val="-1"/>
          <w:sz w:val="20"/>
        </w:rPr>
        <w:t>dans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pacing w:val="-1"/>
          <w:sz w:val="20"/>
        </w:rPr>
        <w:t>la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pacing w:val="-1"/>
          <w:sz w:val="20"/>
        </w:rPr>
        <w:t>demande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z w:val="20"/>
        </w:rPr>
        <w:t>et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pacing w:val="-1"/>
          <w:sz w:val="20"/>
        </w:rPr>
        <w:t>dans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pacing w:val="-1"/>
          <w:sz w:val="20"/>
        </w:rPr>
        <w:t>la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z w:val="20"/>
        </w:rPr>
        <w:t>concession,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z w:val="20"/>
        </w:rPr>
        <w:t>82.</w:t>
      </w:r>
      <w:r>
        <w:rPr>
          <w:rFonts w:ascii="Times New Roman"/>
          <w:sz w:val="20"/>
        </w:rPr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pacing w:val="-1"/>
          <w:sz w:val="20"/>
        </w:rPr>
        <w:t>PIÈTE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caractéristiques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notre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piété,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84-85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v.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b/>
          <w:sz w:val="20"/>
        </w:rPr>
        <w:t>Actes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de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piété,</w:t>
      </w:r>
      <w:r>
        <w:rPr>
          <w:rFonts w:ascii="Times New Roman" w:hAnsi="Times New Roman"/>
          <w:b/>
          <w:spacing w:val="-3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Prière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9" w:right="116" w:hanging="428"/>
        <w:jc w:val="left"/>
      </w:pPr>
      <w:r>
        <w:rPr>
          <w:rFonts w:ascii="Times New Roman" w:hAnsi="Times New Roman"/>
          <w:b/>
          <w:spacing w:val="-1"/>
        </w:rPr>
        <w:t>PLAN</w:t>
      </w:r>
      <w:r>
        <w:rPr>
          <w:rFonts w:ascii="Times New Roman" w:hAnsi="Times New Roman"/>
          <w:b/>
          <w:spacing w:val="-3"/>
        </w:rPr>
        <w:t> </w:t>
      </w:r>
      <w:r>
        <w:rPr>
          <w:rFonts w:ascii="Times New Roman" w:hAnsi="Times New Roman"/>
          <w:b/>
        </w:rPr>
        <w:t>: </w:t>
      </w:r>
      <w:r>
        <w:rPr>
          <w:rFonts w:ascii="Times New Roman" w:hAnsi="Times New Roman"/>
          <w:b/>
          <w:spacing w:val="2"/>
        </w:rPr>
        <w:t> </w:t>
      </w:r>
      <w:r>
        <w:rPr/>
        <w:t>de  </w:t>
      </w:r>
      <w:r>
        <w:rPr>
          <w:spacing w:val="-1"/>
        </w:rPr>
        <w:t>formation</w:t>
      </w:r>
      <w:r>
        <w:rPr>
          <w:spacing w:val="-3"/>
        </w:rPr>
        <w:t> </w:t>
      </w:r>
      <w:r>
        <w:rPr/>
        <w:t>:  dans </w:t>
      </w:r>
      <w:r>
        <w:rPr>
          <w:spacing w:val="2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communauté,</w:t>
      </w:r>
      <w:r>
        <w:rPr/>
        <w:t> </w:t>
      </w:r>
      <w:r>
        <w:rPr>
          <w:spacing w:val="1"/>
        </w:rPr>
        <w:t> </w:t>
      </w:r>
      <w:r>
        <w:rPr/>
        <w:t>164</w:t>
      </w:r>
      <w:r>
        <w:rPr>
          <w:spacing w:val="-1"/>
        </w:rPr>
        <w:t> </w:t>
      </w:r>
      <w:r>
        <w:rPr/>
        <w:t>;  </w:t>
      </w:r>
      <w:r>
        <w:rPr>
          <w:spacing w:val="-1"/>
        </w:rPr>
        <w:t>dans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49"/>
        </w:rPr>
        <w:t> </w:t>
      </w:r>
      <w:r>
        <w:rPr/>
        <w:t>Provinces</w:t>
      </w:r>
      <w:r>
        <w:rPr>
          <w:spacing w:val="-3"/>
        </w:rPr>
        <w:t> </w:t>
      </w:r>
      <w:r>
        <w:rPr/>
        <w:t>:  élaboration </w:t>
      </w:r>
      <w:r>
        <w:rPr>
          <w:spacing w:val="2"/>
        </w:rPr>
        <w:t> </w:t>
      </w:r>
      <w:r>
        <w:rPr/>
        <w:t>et  approbation, </w:t>
      </w:r>
      <w:r>
        <w:rPr>
          <w:spacing w:val="1"/>
        </w:rPr>
        <w:t> </w:t>
      </w:r>
      <w:r>
        <w:rPr/>
        <w:t>168</w:t>
      </w:r>
      <w:r>
        <w:rPr>
          <w:spacing w:val="-1"/>
        </w:rPr>
        <w:t> </w:t>
      </w:r>
      <w:r>
        <w:rPr/>
        <w:t>;  </w:t>
      </w:r>
      <w:r>
        <w:rPr>
          <w:spacing w:val="-2"/>
        </w:rPr>
        <w:t>de</w:t>
      </w:r>
      <w:r>
        <w:rPr>
          <w:spacing w:val="59"/>
          <w:w w:val="99"/>
        </w:rPr>
        <w:t> </w:t>
      </w:r>
      <w:r>
        <w:rPr>
          <w:spacing w:val="-1"/>
        </w:rPr>
        <w:t>développement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chaque</w:t>
      </w:r>
      <w:r>
        <w:rPr>
          <w:spacing w:val="-5"/>
        </w:rPr>
        <w:t> </w:t>
      </w:r>
      <w:r>
        <w:rPr>
          <w:spacing w:val="-1"/>
        </w:rPr>
        <w:t>organisme,</w:t>
      </w:r>
      <w:r>
        <w:rPr>
          <w:spacing w:val="-4"/>
        </w:rPr>
        <w:t> </w:t>
      </w:r>
      <w:r>
        <w:rPr/>
        <w:t>304b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comptabilité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budgets,</w:t>
      </w:r>
      <w:r>
        <w:rPr>
          <w:spacing w:val="-4"/>
        </w:rPr>
        <w:t> </w:t>
      </w:r>
      <w:r>
        <w:rPr/>
        <w:t>565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s.</w:t>
      </w:r>
      <w:r>
        <w:rPr/>
      </w:r>
    </w:p>
    <w:p>
      <w:pPr>
        <w:pStyle w:val="BodyText"/>
        <w:spacing w:line="240" w:lineRule="auto"/>
        <w:ind w:left="539" w:right="115" w:hanging="427"/>
        <w:jc w:val="both"/>
      </w:pPr>
      <w:r>
        <w:rPr>
          <w:rFonts w:ascii="Times New Roman" w:hAnsi="Times New Roman" w:cs="Times New Roman" w:eastAsia="Times New Roman"/>
          <w:b/>
          <w:bCs/>
        </w:rPr>
        <w:t>PLANIFICATION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2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3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apostolique </w:t>
      </w:r>
      <w:r>
        <w:rPr>
          <w:rFonts w:ascii="Times New Roman" w:hAnsi="Times New Roman" w:cs="Times New Roman" w:eastAsia="Times New Roman"/>
          <w:b/>
          <w:bCs/>
        </w:rPr>
        <w:t>;</w:t>
      </w:r>
      <w:r>
        <w:rPr>
          <w:rFonts w:ascii="Times New Roman" w:hAnsi="Times New Roman" w:cs="Times New Roman" w:eastAsia="Times New Roman"/>
          <w:b/>
          <w:bCs/>
          <w:spacing w:val="32"/>
        </w:rPr>
        <w:t> </w:t>
      </w:r>
      <w:r>
        <w:rPr/>
        <w:t>à</w:t>
      </w:r>
      <w:r>
        <w:rPr>
          <w:spacing w:val="31"/>
        </w:rPr>
        <w:t> </w:t>
      </w:r>
      <w:r>
        <w:rPr>
          <w:spacing w:val="-1"/>
        </w:rPr>
        <w:t>faire</w:t>
      </w:r>
      <w:r>
        <w:rPr>
          <w:spacing w:val="32"/>
        </w:rPr>
        <w:t> </w:t>
      </w:r>
      <w:r>
        <w:rPr/>
        <w:t>par</w:t>
      </w:r>
      <w:r>
        <w:rPr>
          <w:spacing w:val="32"/>
        </w:rPr>
        <w:t> </w:t>
      </w:r>
      <w:r>
        <w:rPr>
          <w:spacing w:val="-1"/>
        </w:rPr>
        <w:t>tous</w:t>
      </w:r>
      <w:r>
        <w:rPr>
          <w:spacing w:val="30"/>
        </w:rPr>
        <w:t> </w:t>
      </w:r>
      <w:r>
        <w:rPr>
          <w:spacing w:val="-1"/>
        </w:rPr>
        <w:t>les</w:t>
      </w:r>
      <w:r>
        <w:rPr>
          <w:spacing w:val="31"/>
        </w:rPr>
        <w:t> </w:t>
      </w:r>
      <w:r>
        <w:rPr>
          <w:spacing w:val="-1"/>
        </w:rPr>
        <w:t>Organismes</w:t>
      </w:r>
      <w:r>
        <w:rPr>
          <w:spacing w:val="30"/>
        </w:rPr>
        <w:t> </w:t>
      </w:r>
      <w:r>
        <w:rPr/>
        <w:t>Majeurs</w:t>
      </w:r>
      <w:r>
        <w:rPr>
          <w:spacing w:val="31"/>
        </w:rPr>
        <w:t> </w:t>
      </w:r>
      <w:r>
        <w:rPr/>
        <w:t>et</w:t>
      </w:r>
      <w:r>
        <w:rPr>
          <w:spacing w:val="31"/>
        </w:rPr>
        <w:t> </w:t>
      </w:r>
      <w:r>
        <w:rPr>
          <w:spacing w:val="-1"/>
        </w:rPr>
        <w:t>Communautés,</w:t>
      </w:r>
      <w:r>
        <w:rPr>
          <w:spacing w:val="32"/>
        </w:rPr>
        <w:t> </w:t>
      </w:r>
      <w:r>
        <w:rPr/>
        <w:t>135</w:t>
      </w:r>
      <w:r>
        <w:rPr>
          <w:spacing w:val="-1"/>
        </w:rPr>
        <w:t> </w:t>
      </w:r>
      <w:r>
        <w:rPr/>
        <w:t>;</w:t>
      </w:r>
      <w:r>
        <w:rPr>
          <w:spacing w:val="31"/>
        </w:rPr>
        <w:t> </w:t>
      </w:r>
      <w:r>
        <w:rPr/>
        <w:t>à</w:t>
      </w:r>
      <w:r>
        <w:rPr>
          <w:spacing w:val="31"/>
        </w:rPr>
        <w:t> </w:t>
      </w:r>
      <w:r>
        <w:rPr>
          <w:spacing w:val="-1"/>
        </w:rPr>
        <w:t>niveau</w:t>
      </w:r>
      <w:r>
        <w:rPr>
          <w:spacing w:val="77"/>
          <w:w w:val="99"/>
        </w:rPr>
        <w:t> </w:t>
      </w:r>
      <w:r>
        <w:rPr>
          <w:spacing w:val="-1"/>
        </w:rPr>
        <w:t>Interprovincial,</w:t>
      </w:r>
      <w:r>
        <w:rPr>
          <w:spacing w:val="4"/>
        </w:rPr>
        <w:t> </w:t>
      </w:r>
      <w:r>
        <w:rPr/>
        <w:t>310</w:t>
      </w:r>
      <w:r>
        <w:rPr>
          <w:spacing w:val="-4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compétence</w:t>
      </w:r>
      <w:r>
        <w:rPr>
          <w:spacing w:val="5"/>
        </w:rPr>
        <w:t> </w:t>
      </w:r>
      <w:r>
        <w:rPr/>
        <w:t>des</w:t>
      </w:r>
      <w:r>
        <w:rPr>
          <w:spacing w:val="3"/>
        </w:rPr>
        <w:t> </w:t>
      </w:r>
      <w:r>
        <w:rPr/>
        <w:t>Préfectures</w:t>
      </w:r>
      <w:r>
        <w:rPr>
          <w:spacing w:val="5"/>
        </w:rPr>
        <w:t> </w:t>
      </w:r>
      <w:r>
        <w:rPr>
          <w:spacing w:val="-1"/>
        </w:rPr>
        <w:t>Générale</w:t>
      </w:r>
      <w:r>
        <w:rPr>
          <w:spacing w:val="6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Provinciale</w:t>
      </w:r>
      <w:r>
        <w:rPr>
          <w:spacing w:val="4"/>
        </w:rPr>
        <w:t> </w:t>
      </w:r>
      <w:r>
        <w:rPr>
          <w:spacing w:val="-1"/>
        </w:rPr>
        <w:t>d’Apostolat,</w:t>
      </w:r>
      <w:r>
        <w:rPr>
          <w:spacing w:val="4"/>
        </w:rPr>
        <w:t> </w:t>
      </w:r>
      <w:r>
        <w:rPr/>
        <w:t>136-137</w:t>
      </w:r>
      <w:r>
        <w:rPr>
          <w:spacing w:val="-4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participation</w:t>
      </w:r>
      <w:r>
        <w:rPr>
          <w:spacing w:val="119"/>
          <w:w w:val="99"/>
        </w:rPr>
        <w:t> </w:t>
      </w:r>
      <w:r>
        <w:rPr/>
        <w:t>des</w:t>
      </w:r>
      <w:r>
        <w:rPr>
          <w:spacing w:val="7"/>
        </w:rPr>
        <w:t> </w:t>
      </w:r>
      <w:r>
        <w:rPr>
          <w:spacing w:val="-1"/>
        </w:rPr>
        <w:t>Frères,</w:t>
      </w:r>
      <w:r>
        <w:rPr>
          <w:spacing w:val="9"/>
        </w:rPr>
        <w:t> </w:t>
      </w:r>
      <w:r>
        <w:rPr/>
        <w:t>254.</w:t>
      </w:r>
      <w:r>
        <w:rPr>
          <w:spacing w:val="9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de</w:t>
      </w:r>
      <w:r>
        <w:rPr>
          <w:rFonts w:ascii="Times New Roman" w:hAnsi="Times New Roman" w:cs="Times New Roman" w:eastAsia="Times New Roman"/>
          <w:b/>
          <w:bCs/>
          <w:spacing w:val="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la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Formation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/>
        <w:t>plan</w:t>
      </w:r>
      <w:r>
        <w:rPr>
          <w:spacing w:val="7"/>
        </w:rPr>
        <w:t> </w:t>
      </w:r>
      <w:r>
        <w:rPr/>
        <w:t>de</w:t>
      </w:r>
      <w:r>
        <w:rPr>
          <w:spacing w:val="9"/>
        </w:rPr>
        <w:t> </w:t>
      </w:r>
      <w:r>
        <w:rPr/>
        <w:t>formation,</w:t>
      </w:r>
      <w:r>
        <w:rPr>
          <w:spacing w:val="8"/>
        </w:rPr>
        <w:t> </w:t>
      </w:r>
      <w:r>
        <w:rPr/>
        <w:t>158,</w:t>
      </w:r>
      <w:r>
        <w:rPr>
          <w:spacing w:val="9"/>
        </w:rPr>
        <w:t> </w:t>
      </w:r>
      <w:r>
        <w:rPr/>
        <w:t>168.</w:t>
      </w:r>
      <w:r>
        <w:rPr>
          <w:spacing w:val="7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communautaire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>
          <w:spacing w:val="-1"/>
        </w:rPr>
        <w:t>annuelle</w:t>
      </w:r>
      <w:r>
        <w:rPr>
          <w:spacing w:val="8"/>
        </w:rPr>
        <w:t> </w:t>
      </w:r>
      <w:r>
        <w:rPr/>
        <w:t>des</w:t>
      </w:r>
      <w:r>
        <w:rPr>
          <w:spacing w:val="70"/>
          <w:w w:val="99"/>
        </w:rPr>
        <w:t> </w:t>
      </w:r>
      <w:r>
        <w:rPr>
          <w:spacing w:val="-1"/>
        </w:rPr>
        <w:t>Communautés</w:t>
      </w:r>
      <w:r>
        <w:rPr>
          <w:spacing w:val="-8"/>
        </w:rPr>
        <w:t> </w:t>
      </w:r>
      <w:r>
        <w:rPr/>
        <w:t>:</w:t>
      </w:r>
      <w:r>
        <w:rPr>
          <w:spacing w:val="-7"/>
        </w:rPr>
        <w:t> </w:t>
      </w:r>
      <w:r>
        <w:rPr/>
        <w:t>élaboration</w:t>
      </w:r>
      <w:r>
        <w:rPr>
          <w:spacing w:val="-7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approbation,</w:t>
      </w:r>
      <w:r>
        <w:rPr>
          <w:spacing w:val="-6"/>
        </w:rPr>
        <w:t> </w:t>
      </w:r>
      <w:r>
        <w:rPr/>
        <w:t>431,</w:t>
      </w:r>
      <w:r>
        <w:rPr>
          <w:spacing w:val="-8"/>
        </w:rPr>
        <w:t> </w:t>
      </w:r>
      <w:r>
        <w:rPr/>
        <w:t>170.</w:t>
      </w:r>
      <w:r>
        <w:rPr/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POUVOIR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prorogé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quand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295b,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357f,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362,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419.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v.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Autorité.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29" w:lineRule="exact"/>
        <w:ind w:left="112" w:right="0" w:firstLine="0"/>
        <w:jc w:val="left"/>
      </w:pPr>
      <w:r>
        <w:rPr>
          <w:rFonts w:ascii="Times New Roman" w:hAnsi="Times New Roman"/>
          <w:b/>
        </w:rPr>
        <w:t>POSITIONS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>
          <w:spacing w:val="-1"/>
        </w:rPr>
        <w:t>attitude</w:t>
      </w:r>
      <w:r>
        <w:rPr>
          <w:spacing w:val="-5"/>
        </w:rPr>
        <w:t> </w:t>
      </w:r>
      <w:r>
        <w:rPr>
          <w:spacing w:val="-1"/>
        </w:rPr>
        <w:t>constante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révision,</w:t>
      </w:r>
      <w:r>
        <w:rPr>
          <w:spacing w:val="-4"/>
        </w:rPr>
        <w:t> </w:t>
      </w:r>
      <w:r>
        <w:rPr/>
        <w:t>107</w:t>
      </w:r>
      <w:r>
        <w:rPr>
          <w:spacing w:val="-4"/>
        </w:rPr>
        <w:t> </w:t>
      </w:r>
      <w:r>
        <w:rPr/>
        <w:t>;</w:t>
      </w:r>
      <w:r>
        <w:rPr>
          <w:spacing w:val="-6"/>
        </w:rPr>
        <w:t> </w:t>
      </w:r>
      <w:r>
        <w:rPr>
          <w:spacing w:val="-1"/>
        </w:rPr>
        <w:t>critère</w:t>
      </w:r>
      <w:r>
        <w:rPr>
          <w:spacing w:val="-7"/>
        </w:rPr>
        <w:t> </w:t>
      </w:r>
      <w:r>
        <w:rPr>
          <w:spacing w:val="-1"/>
        </w:rPr>
        <w:t>pour</w:t>
      </w:r>
      <w:r>
        <w:rPr>
          <w:spacing w:val="-2"/>
        </w:rPr>
        <w:t> </w:t>
      </w:r>
      <w:r>
        <w:rPr>
          <w:spacing w:val="-1"/>
        </w:rPr>
        <w:t>maintenir</w:t>
      </w:r>
      <w:r>
        <w:rPr>
          <w:spacing w:val="-4"/>
        </w:rPr>
        <w:t> </w:t>
      </w:r>
      <w:r>
        <w:rPr/>
        <w:t>ou</w:t>
      </w:r>
      <w:r>
        <w:rPr>
          <w:spacing w:val="-7"/>
        </w:rPr>
        <w:t> </w:t>
      </w:r>
      <w:r>
        <w:rPr>
          <w:spacing w:val="-1"/>
        </w:rPr>
        <w:t>supprimer,</w:t>
      </w:r>
      <w:r>
        <w:rPr>
          <w:spacing w:val="-4"/>
        </w:rPr>
        <w:t> </w:t>
      </w:r>
      <w:r>
        <w:rPr/>
        <w:t>cf.</w:t>
      </w:r>
      <w:r>
        <w:rPr>
          <w:spacing w:val="-4"/>
        </w:rPr>
        <w:t> </w:t>
      </w:r>
      <w:r>
        <w:rPr/>
        <w:t>118-120.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  <w:spacing w:val="-1"/>
        </w:rPr>
        <w:t>POSSESSION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charges</w:t>
      </w:r>
      <w:r>
        <w:rPr>
          <w:spacing w:val="-6"/>
        </w:rPr>
        <w:t> </w:t>
      </w:r>
      <w:r>
        <w:rPr/>
        <w:t>:</w:t>
      </w:r>
      <w:r>
        <w:rPr>
          <w:spacing w:val="-3"/>
        </w:rPr>
        <w:t> </w:t>
      </w:r>
      <w:r>
        <w:rPr>
          <w:spacing w:val="-1"/>
        </w:rPr>
        <w:t>quand</w:t>
      </w:r>
      <w:r>
        <w:rPr>
          <w:spacing w:val="-4"/>
        </w:rPr>
        <w:t> </w:t>
      </w:r>
      <w:r>
        <w:rPr>
          <w:spacing w:val="-1"/>
        </w:rPr>
        <w:t>est-elle</w:t>
      </w:r>
      <w:r>
        <w:rPr>
          <w:spacing w:val="-5"/>
        </w:rPr>
        <w:t> </w:t>
      </w:r>
      <w:r>
        <w:rPr>
          <w:spacing w:val="-1"/>
        </w:rPr>
        <w:t>exigée,</w:t>
      </w:r>
      <w:r>
        <w:rPr>
          <w:spacing w:val="-3"/>
        </w:rPr>
        <w:t> </w:t>
      </w:r>
      <w:r>
        <w:rPr>
          <w:spacing w:val="-1"/>
        </w:rPr>
        <w:t>forme,</w:t>
      </w:r>
      <w:r>
        <w:rPr>
          <w:spacing w:val="-2"/>
        </w:rPr>
        <w:t> </w:t>
      </w:r>
      <w:r>
        <w:rPr/>
        <w:t>350n</w:t>
      </w:r>
      <w:r>
        <w:rPr>
          <w:spacing w:val="-6"/>
        </w:rPr>
        <w:t> </w:t>
      </w:r>
      <w:r>
        <w:rPr/>
        <w:t>359.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z w:val="20"/>
        </w:rPr>
        <w:t>POST-NOVICIAT</w:t>
      </w:r>
      <w:r>
        <w:rPr>
          <w:rFonts w:ascii="Times New Roman"/>
          <w:b/>
          <w:spacing w:val="-10"/>
          <w:sz w:val="20"/>
        </w:rPr>
        <w:t> </w:t>
      </w:r>
      <w:r>
        <w:rPr>
          <w:rFonts w:ascii="Times New Roman"/>
          <w:b/>
          <w:sz w:val="20"/>
        </w:rPr>
        <w:t>:</w:t>
      </w:r>
      <w:r>
        <w:rPr>
          <w:rFonts w:ascii="Times New Roman"/>
          <w:b/>
          <w:spacing w:val="-7"/>
          <w:sz w:val="20"/>
        </w:rPr>
        <w:t> </w:t>
      </w:r>
      <w:r>
        <w:rPr>
          <w:rFonts w:ascii="Times New Roman"/>
          <w:sz w:val="20"/>
        </w:rPr>
        <w:t>ses</w:t>
      </w:r>
      <w:r>
        <w:rPr>
          <w:rFonts w:ascii="Times New Roman"/>
          <w:spacing w:val="-10"/>
          <w:sz w:val="20"/>
        </w:rPr>
        <w:t> </w:t>
      </w:r>
      <w:r>
        <w:rPr>
          <w:rFonts w:ascii="Times New Roman"/>
          <w:spacing w:val="-1"/>
          <w:sz w:val="20"/>
        </w:rPr>
        <w:t>objectifs,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z w:val="20"/>
        </w:rPr>
        <w:t>234-236.</w:t>
      </w:r>
      <w:r>
        <w:rPr>
          <w:rFonts w:ascii="Times New Roman"/>
          <w:sz w:val="20"/>
        </w:rPr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POSTULAT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>
          <w:spacing w:val="-1"/>
        </w:rPr>
        <w:t>canonique</w:t>
      </w:r>
      <w:r>
        <w:rPr>
          <w:spacing w:val="-5"/>
        </w:rPr>
        <w:t> </w:t>
      </w:r>
      <w:r>
        <w:rPr/>
        <w:t>:</w:t>
      </w:r>
      <w:r>
        <w:rPr>
          <w:spacing w:val="-4"/>
        </w:rPr>
        <w:t> </w:t>
      </w:r>
      <w:r>
        <w:rPr>
          <w:spacing w:val="-1"/>
        </w:rPr>
        <w:t>finalité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/>
        <w:t>objectifs</w:t>
      </w:r>
      <w:r>
        <w:rPr>
          <w:spacing w:val="-5"/>
        </w:rPr>
        <w:t> </w:t>
      </w:r>
      <w:r>
        <w:rPr>
          <w:spacing w:val="-1"/>
        </w:rPr>
        <w:t>spécifiques,</w:t>
      </w:r>
      <w:r>
        <w:rPr>
          <w:spacing w:val="-4"/>
        </w:rPr>
        <w:t> </w:t>
      </w:r>
      <w:r>
        <w:rPr/>
        <w:t>186-187</w:t>
      </w:r>
      <w:r>
        <w:rPr>
          <w:spacing w:val="-5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dynamique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formation,</w:t>
      </w:r>
      <w:r>
        <w:rPr>
          <w:spacing w:val="-5"/>
        </w:rPr>
        <w:t> </w:t>
      </w:r>
      <w:r>
        <w:rPr/>
        <w:t>187</w:t>
      </w:r>
      <w:r>
        <w:rPr>
          <w:spacing w:val="-4"/>
        </w:rPr>
        <w:t> </w:t>
      </w:r>
      <w:r>
        <w:rPr/>
        <w:t>;</w:t>
      </w:r>
      <w:r>
        <w:rPr/>
      </w:r>
    </w:p>
    <w:p>
      <w:pPr>
        <w:pStyle w:val="BodyText"/>
        <w:spacing w:line="240" w:lineRule="auto"/>
        <w:ind w:left="539" w:right="118" w:firstLine="0"/>
        <w:jc w:val="both"/>
      </w:pPr>
      <w:r>
        <w:rPr>
          <w:spacing w:val="-1"/>
        </w:rPr>
        <w:t>Admission</w:t>
      </w:r>
      <w:r>
        <w:rPr>
          <w:spacing w:val="-4"/>
        </w:rPr>
        <w:t> </w:t>
      </w:r>
      <w:r>
        <w:rPr/>
        <w:t>:</w:t>
      </w:r>
      <w:r>
        <w:rPr>
          <w:spacing w:val="37"/>
        </w:rPr>
        <w:t> </w:t>
      </w:r>
      <w:r>
        <w:rPr/>
        <w:t>par</w:t>
      </w:r>
      <w:r>
        <w:rPr>
          <w:spacing w:val="38"/>
        </w:rPr>
        <w:t> </w:t>
      </w:r>
      <w:r>
        <w:rPr/>
        <w:t>qui,</w:t>
      </w:r>
      <w:r>
        <w:rPr>
          <w:spacing w:val="36"/>
        </w:rPr>
        <w:t> </w:t>
      </w:r>
      <w:r>
        <w:rPr>
          <w:spacing w:val="-1"/>
        </w:rPr>
        <w:t>conditions,</w:t>
      </w:r>
      <w:r>
        <w:rPr>
          <w:spacing w:val="37"/>
        </w:rPr>
        <w:t> </w:t>
      </w:r>
      <w:r>
        <w:rPr/>
        <w:t>188</w:t>
      </w:r>
      <w:r>
        <w:rPr>
          <w:spacing w:val="-1"/>
        </w:rPr>
        <w:t> </w:t>
      </w:r>
      <w:r>
        <w:rPr/>
        <w:t>;</w:t>
      </w:r>
      <w:r>
        <w:rPr>
          <w:spacing w:val="37"/>
        </w:rPr>
        <w:t> </w:t>
      </w:r>
      <w:r>
        <w:rPr>
          <w:spacing w:val="-1"/>
        </w:rPr>
        <w:t>déclaration</w:t>
      </w:r>
      <w:r>
        <w:rPr>
          <w:spacing w:val="35"/>
        </w:rPr>
        <w:t> </w:t>
      </w:r>
      <w:r>
        <w:rPr/>
        <w:t>du</w:t>
      </w:r>
      <w:r>
        <w:rPr>
          <w:spacing w:val="36"/>
        </w:rPr>
        <w:t> </w:t>
      </w:r>
      <w:r>
        <w:rPr/>
        <w:t>candidat,</w:t>
      </w:r>
      <w:r>
        <w:rPr>
          <w:spacing w:val="37"/>
        </w:rPr>
        <w:t> </w:t>
      </w:r>
      <w:r>
        <w:rPr/>
        <w:t>190</w:t>
      </w:r>
      <w:r>
        <w:rPr>
          <w:spacing w:val="-1"/>
        </w:rPr>
        <w:t> </w:t>
      </w:r>
      <w:r>
        <w:rPr/>
        <w:t>;</w:t>
      </w:r>
      <w:r>
        <w:rPr>
          <w:spacing w:val="36"/>
        </w:rPr>
        <w:t> </w:t>
      </w:r>
      <w:r>
        <w:rPr>
          <w:spacing w:val="-1"/>
        </w:rPr>
        <w:t>lieu</w:t>
      </w:r>
      <w:r>
        <w:rPr>
          <w:spacing w:val="36"/>
        </w:rPr>
        <w:t> </w:t>
      </w:r>
      <w:r>
        <w:rPr/>
        <w:t>et</w:t>
      </w:r>
      <w:r>
        <w:rPr>
          <w:spacing w:val="37"/>
        </w:rPr>
        <w:t> </w:t>
      </w:r>
      <w:r>
        <w:rPr/>
        <w:t>durée,</w:t>
      </w:r>
      <w:r>
        <w:rPr>
          <w:spacing w:val="37"/>
        </w:rPr>
        <w:t> </w:t>
      </w:r>
      <w:r>
        <w:rPr/>
        <w:t>191-193</w:t>
      </w:r>
      <w:r>
        <w:rPr>
          <w:spacing w:val="-2"/>
        </w:rPr>
        <w:t> </w:t>
      </w:r>
      <w:r>
        <w:rPr/>
        <w:t>;</w:t>
      </w:r>
      <w:r>
        <w:rPr>
          <w:spacing w:val="37"/>
        </w:rPr>
        <w:t> </w:t>
      </w:r>
      <w:r>
        <w:rPr>
          <w:spacing w:val="-1"/>
        </w:rPr>
        <w:t>qualités</w:t>
      </w:r>
      <w:r>
        <w:rPr>
          <w:spacing w:val="36"/>
        </w:rPr>
        <w:t> </w:t>
      </w:r>
      <w:r>
        <w:rPr/>
        <w:t>des</w:t>
      </w:r>
      <w:r>
        <w:rPr>
          <w:spacing w:val="86"/>
          <w:w w:val="99"/>
        </w:rPr>
        <w:t> </w:t>
      </w:r>
      <w:r>
        <w:rPr>
          <w:spacing w:val="-1"/>
        </w:rPr>
        <w:t>formateurs,</w:t>
      </w:r>
      <w:r>
        <w:rPr>
          <w:spacing w:val="-12"/>
        </w:rPr>
        <w:t> </w:t>
      </w:r>
      <w:r>
        <w:rPr>
          <w:spacing w:val="1"/>
        </w:rPr>
        <w:t>194.</w:t>
      </w:r>
      <w:r>
        <w:rPr/>
      </w:r>
    </w:p>
    <w:p>
      <w:pPr>
        <w:pStyle w:val="BodyText"/>
        <w:spacing w:line="240" w:lineRule="auto"/>
        <w:ind w:left="539" w:right="116" w:hanging="428"/>
        <w:jc w:val="left"/>
      </w:pPr>
      <w:r>
        <w:rPr>
          <w:rFonts w:ascii="Times New Roman" w:hAnsi="Times New Roman"/>
          <w:b/>
        </w:rPr>
        <w:t>POSTULATEUR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2"/>
        </w:rPr>
        <w:t> </w:t>
      </w:r>
      <w:r>
        <w:rPr/>
        <w:t>des</w:t>
      </w:r>
      <w:r>
        <w:rPr>
          <w:spacing w:val="-1"/>
        </w:rPr>
        <w:t> </w:t>
      </w:r>
      <w:r>
        <w:rPr/>
        <w:t>Causes</w:t>
      </w:r>
      <w:r>
        <w:rPr>
          <w:spacing w:val="-6"/>
        </w:rPr>
        <w:t> </w:t>
      </w:r>
      <w:r>
        <w:rPr/>
        <w:t>:</w:t>
      </w:r>
      <w:r>
        <w:rPr>
          <w:spacing w:val="-3"/>
        </w:rPr>
        <w:t> </w:t>
      </w:r>
      <w:r>
        <w:rPr>
          <w:spacing w:val="-1"/>
        </w:rPr>
        <w:t>désignation,</w:t>
      </w:r>
      <w:r>
        <w:rPr>
          <w:spacing w:val="-2"/>
        </w:rPr>
        <w:t> </w:t>
      </w:r>
      <w:r>
        <w:rPr/>
        <w:t>491</w:t>
      </w:r>
      <w:r>
        <w:rPr>
          <w:spacing w:val="-4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nomination</w:t>
      </w:r>
      <w:r>
        <w:rPr>
          <w:spacing w:val="-4"/>
        </w:rPr>
        <w:t> </w:t>
      </w:r>
      <w:r>
        <w:rPr/>
        <w:t>des</w:t>
      </w:r>
      <w:r>
        <w:rPr>
          <w:spacing w:val="-1"/>
        </w:rPr>
        <w:t> vices postulateurs,</w:t>
      </w:r>
      <w:r>
        <w:rPr/>
        <w:t> 492,</w:t>
      </w:r>
      <w:r>
        <w:rPr>
          <w:spacing w:val="-2"/>
        </w:rPr>
        <w:t> </w:t>
      </w:r>
      <w:r>
        <w:rPr>
          <w:spacing w:val="-1"/>
        </w:rPr>
        <w:t>sceau</w:t>
      </w:r>
      <w:r>
        <w:rPr>
          <w:spacing w:val="-4"/>
        </w:rPr>
        <w:t> </w:t>
      </w:r>
      <w:r>
        <w:rPr/>
        <w:t>propre,</w:t>
      </w:r>
      <w:r>
        <w:rPr>
          <w:spacing w:val="-2"/>
        </w:rPr>
        <w:t> </w:t>
      </w:r>
      <w:r>
        <w:rPr/>
        <w:t>407,</w:t>
      </w:r>
      <w:r>
        <w:rPr>
          <w:spacing w:val="-2"/>
        </w:rPr>
        <w:t> </w:t>
      </w:r>
      <w:r>
        <w:rPr/>
        <w:t>493</w:t>
      </w:r>
      <w:r>
        <w:rPr>
          <w:spacing w:val="-6"/>
        </w:rPr>
        <w:t> </w:t>
      </w:r>
      <w:r>
        <w:rPr/>
        <w:t>;</w:t>
      </w:r>
      <w:r>
        <w:rPr>
          <w:spacing w:val="86"/>
          <w:w w:val="99"/>
        </w:rPr>
        <w:t> </w:t>
      </w:r>
      <w:r>
        <w:rPr/>
        <w:t>rapport</w:t>
      </w:r>
      <w:r>
        <w:rPr>
          <w:spacing w:val="-7"/>
        </w:rPr>
        <w:t> </w:t>
      </w:r>
      <w:r>
        <w:rPr>
          <w:spacing w:val="-1"/>
        </w:rPr>
        <w:t>annuel,</w:t>
      </w:r>
      <w:r>
        <w:rPr>
          <w:spacing w:val="-4"/>
        </w:rPr>
        <w:t> </w:t>
      </w:r>
      <w:r>
        <w:rPr/>
        <w:t>493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cf.</w:t>
      </w:r>
      <w:r>
        <w:rPr>
          <w:spacing w:val="-3"/>
        </w:rPr>
        <w:t> </w:t>
      </w:r>
      <w:r>
        <w:rPr/>
        <w:t>377.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PRÉCEPTES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qui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et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comment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peuvent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les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imposer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1"/>
          <w:sz w:val="20"/>
        </w:rPr>
        <w:t>en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vertu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du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vœu,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79-80.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v.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Ordre.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8" w:right="117" w:hanging="42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pacing w:val="-1"/>
        </w:rPr>
        <w:t>PRÉFETS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  -</w:t>
      </w:r>
      <w:r>
        <w:rPr>
          <w:rFonts w:ascii="Times New Roman" w:hAnsi="Times New Roman" w:cs="Times New Roman" w:eastAsia="Times New Roman"/>
          <w:b/>
          <w:bCs/>
          <w:spacing w:val="4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de</w:t>
      </w:r>
      <w:r>
        <w:rPr>
          <w:rFonts w:ascii="Times New Roman" w:hAnsi="Times New Roman" w:cs="Times New Roman" w:eastAsia="Times New Roman"/>
          <w:b/>
          <w:bCs/>
          <w:spacing w:val="48"/>
        </w:rPr>
        <w:t> </w:t>
      </w:r>
      <w:r>
        <w:rPr>
          <w:rFonts w:ascii="Times New Roman" w:hAnsi="Times New Roman" w:cs="Times New Roman" w:eastAsia="Times New Roman"/>
          <w:b/>
          <w:bCs/>
        </w:rPr>
        <w:t>séminaristes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  </w:t>
      </w:r>
      <w:r>
        <w:rPr>
          <w:spacing w:val="-1"/>
        </w:rPr>
        <w:t>responsable</w:t>
      </w:r>
      <w:r>
        <w:rPr>
          <w:spacing w:val="48"/>
        </w:rPr>
        <w:t> </w:t>
      </w:r>
      <w:r>
        <w:rPr>
          <w:spacing w:val="-1"/>
        </w:rPr>
        <w:t>officiel</w:t>
      </w:r>
      <w:r>
        <w:rPr>
          <w:spacing w:val="48"/>
        </w:rPr>
        <w:t> </w:t>
      </w:r>
      <w:r>
        <w:rPr/>
        <w:t>de</w:t>
      </w:r>
      <w:r>
        <w:rPr>
          <w:spacing w:val="49"/>
        </w:rPr>
        <w:t> </w:t>
      </w:r>
      <w:r>
        <w:rPr>
          <w:spacing w:val="-1"/>
        </w:rPr>
        <w:t>la</w:t>
      </w:r>
      <w:r>
        <w:rPr>
          <w:spacing w:val="48"/>
        </w:rPr>
        <w:t> </w:t>
      </w:r>
      <w:r>
        <w:rPr>
          <w:spacing w:val="-1"/>
        </w:rPr>
        <w:t>direction</w:t>
      </w:r>
      <w:r>
        <w:rPr>
          <w:spacing w:val="48"/>
        </w:rPr>
        <w:t> </w:t>
      </w:r>
      <w:r>
        <w:rPr>
          <w:spacing w:val="-1"/>
        </w:rPr>
        <w:t>spirituelle,</w:t>
      </w:r>
      <w:r>
        <w:rPr>
          <w:spacing w:val="48"/>
        </w:rPr>
        <w:t> </w:t>
      </w:r>
      <w:r>
        <w:rPr/>
        <w:t>161</w:t>
      </w:r>
      <w:r>
        <w:rPr>
          <w:spacing w:val="-3"/>
        </w:rPr>
        <w:t> </w:t>
      </w:r>
      <w:r>
        <w:rPr/>
        <w:t>;</w:t>
      </w:r>
      <w:r>
        <w:rPr>
          <w:spacing w:val="48"/>
        </w:rPr>
        <w:t> </w:t>
      </w:r>
      <w:r>
        <w:rPr>
          <w:rFonts w:ascii="Times New Roman" w:hAnsi="Times New Roman" w:cs="Times New Roman" w:eastAsia="Times New Roman"/>
          <w:b/>
          <w:bCs/>
        </w:rPr>
        <w:t>-  </w:t>
      </w:r>
      <w:r>
        <w:rPr>
          <w:rFonts w:ascii="Times New Roman" w:hAnsi="Times New Roman" w:cs="Times New Roman" w:eastAsia="Times New Roman"/>
          <w:b/>
          <w:bCs/>
          <w:spacing w:val="-1"/>
        </w:rPr>
        <w:t>de</w:t>
      </w:r>
      <w:r>
        <w:rPr>
          <w:rFonts w:ascii="Times New Roman" w:hAnsi="Times New Roman" w:cs="Times New Roman" w:eastAsia="Times New Roman"/>
          <w:b/>
          <w:bCs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missionnaires</w:t>
      </w:r>
      <w:r>
        <w:rPr>
          <w:rFonts w:ascii="Times New Roman" w:hAnsi="Times New Roman" w:cs="Times New Roman" w:eastAsia="Times New Roman"/>
          <w:b/>
          <w:bCs/>
          <w:spacing w:val="47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</w:rPr>
        <w:t>en</w:t>
      </w:r>
      <w:r>
        <w:rPr>
          <w:rFonts w:ascii="Times New Roman" w:hAnsi="Times New Roman" w:cs="Times New Roman" w:eastAsia="Times New Roman"/>
          <w:b/>
          <w:bCs/>
          <w:spacing w:val="99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formation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1"/>
        </w:rPr>
        <w:t> </w:t>
      </w:r>
      <w:r>
        <w:rPr>
          <w:spacing w:val="-1"/>
        </w:rPr>
        <w:t>nomination,</w:t>
      </w:r>
      <w:r>
        <w:rPr>
          <w:spacing w:val="13"/>
        </w:rPr>
        <w:t> </w:t>
      </w:r>
      <w:r>
        <w:rPr/>
        <w:t>248,</w:t>
      </w:r>
      <w:r>
        <w:rPr>
          <w:spacing w:val="13"/>
        </w:rPr>
        <w:t> </w:t>
      </w:r>
      <w:r>
        <w:rPr/>
        <w:t>457a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Qualités,</w:t>
      </w:r>
      <w:r>
        <w:rPr>
          <w:spacing w:val="13"/>
        </w:rPr>
        <w:t> </w:t>
      </w:r>
      <w:r>
        <w:rPr/>
        <w:t>249</w:t>
      </w:r>
      <w:r>
        <w:rPr>
          <w:spacing w:val="-2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devoirs,</w:t>
      </w:r>
      <w:r>
        <w:rPr>
          <w:spacing w:val="13"/>
        </w:rPr>
        <w:t> </w:t>
      </w:r>
      <w:r>
        <w:rPr/>
        <w:t>250</w:t>
      </w:r>
      <w:r>
        <w:rPr>
          <w:spacing w:val="-1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exerce</w:t>
      </w:r>
      <w:r>
        <w:rPr>
          <w:spacing w:val="13"/>
        </w:rPr>
        <w:t> </w:t>
      </w:r>
      <w:r>
        <w:rPr>
          <w:spacing w:val="-1"/>
        </w:rPr>
        <w:t>sa</w:t>
      </w:r>
      <w:r>
        <w:rPr>
          <w:spacing w:val="14"/>
        </w:rPr>
        <w:t> </w:t>
      </w:r>
      <w:r>
        <w:rPr>
          <w:spacing w:val="-1"/>
        </w:rPr>
        <w:t>fonction</w:t>
      </w:r>
      <w:r>
        <w:rPr>
          <w:spacing w:val="11"/>
        </w:rPr>
        <w:t> </w:t>
      </w:r>
      <w:r>
        <w:rPr/>
        <w:t>en</w:t>
      </w:r>
      <w:r>
        <w:rPr>
          <w:spacing w:val="14"/>
        </w:rPr>
        <w:t> </w:t>
      </w:r>
      <w:r>
        <w:rPr>
          <w:spacing w:val="-1"/>
        </w:rPr>
        <w:t>communion</w:t>
      </w:r>
      <w:r>
        <w:rPr>
          <w:spacing w:val="11"/>
        </w:rPr>
        <w:t> </w:t>
      </w:r>
      <w:r>
        <w:rPr>
          <w:spacing w:val="-1"/>
        </w:rPr>
        <w:t>avec</w:t>
      </w:r>
      <w:r>
        <w:rPr>
          <w:spacing w:val="13"/>
        </w:rPr>
        <w:t> </w:t>
      </w:r>
      <w:r>
        <w:rPr>
          <w:spacing w:val="-1"/>
        </w:rPr>
        <w:t>le</w:t>
      </w:r>
      <w:r>
        <w:rPr>
          <w:spacing w:val="83"/>
          <w:w w:val="99"/>
        </w:rPr>
        <w:t> </w:t>
      </w:r>
      <w:r>
        <w:rPr>
          <w:spacing w:val="-1"/>
        </w:rPr>
        <w:t>Sup.</w:t>
      </w:r>
      <w:r>
        <w:rPr>
          <w:spacing w:val="17"/>
        </w:rPr>
        <w:t> </w:t>
      </w:r>
      <w:r>
        <w:rPr>
          <w:spacing w:val="-1"/>
        </w:rPr>
        <w:t>Local,</w:t>
      </w:r>
      <w:r>
        <w:rPr>
          <w:spacing w:val="17"/>
        </w:rPr>
        <w:t> </w:t>
      </w:r>
      <w:r>
        <w:rPr/>
        <w:t>251</w:t>
      </w:r>
      <w:r>
        <w:rPr>
          <w:spacing w:val="-2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informations</w:t>
      </w:r>
      <w:r>
        <w:rPr>
          <w:spacing w:val="14"/>
        </w:rPr>
        <w:t> </w:t>
      </w:r>
      <w:r>
        <w:rPr/>
        <w:t>au</w:t>
      </w:r>
      <w:r>
        <w:rPr>
          <w:spacing w:val="16"/>
        </w:rPr>
        <w:t> </w:t>
      </w:r>
      <w:r>
        <w:rPr/>
        <w:t>Sup.</w:t>
      </w:r>
      <w:r>
        <w:rPr>
          <w:spacing w:val="16"/>
        </w:rPr>
        <w:t> </w:t>
      </w:r>
      <w:r>
        <w:rPr/>
        <w:t>Majeur,</w:t>
      </w:r>
      <w:r>
        <w:rPr>
          <w:spacing w:val="16"/>
        </w:rPr>
        <w:t> </w:t>
      </w:r>
      <w:r>
        <w:rPr/>
        <w:t>251</w:t>
      </w:r>
      <w:r>
        <w:rPr>
          <w:spacing w:val="-1"/>
        </w:rPr>
        <w:t> </w:t>
      </w:r>
      <w:r>
        <w:rPr/>
        <w:t>;</w:t>
      </w:r>
      <w:r>
        <w:rPr>
          <w:spacing w:val="15"/>
        </w:rPr>
        <w:t> </w:t>
      </w:r>
      <w:r>
        <w:rPr/>
        <w:t>-</w:t>
      </w:r>
      <w:r>
        <w:rPr>
          <w:spacing w:val="1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Généraux,</w:t>
      </w:r>
      <w:r>
        <w:rPr>
          <w:rFonts w:ascii="Times New Roman" w:hAnsi="Times New Roman" w:cs="Times New Roman" w:eastAsia="Times New Roman"/>
          <w:b/>
          <w:bCs/>
          <w:spacing w:val="16"/>
        </w:rPr>
        <w:t> </w:t>
      </w:r>
      <w:r>
        <w:rPr>
          <w:rFonts w:ascii="Times New Roman" w:hAnsi="Times New Roman" w:cs="Times New Roman" w:eastAsia="Times New Roman"/>
          <w:b/>
          <w:bCs/>
        </w:rPr>
        <w:t>Provinciaux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2"/>
        </w:rPr>
        <w:t> </w:t>
      </w:r>
      <w:r>
        <w:rPr/>
        <w:t>fonction</w:t>
      </w:r>
      <w:r>
        <w:rPr>
          <w:spacing w:val="14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facultés,</w:t>
      </w:r>
      <w:r>
        <w:rPr>
          <w:spacing w:val="16"/>
        </w:rPr>
        <w:t> </w:t>
      </w:r>
      <w:r>
        <w:rPr/>
        <w:t>416</w:t>
      </w:r>
      <w:r>
        <w:rPr>
          <w:spacing w:val="-1"/>
        </w:rPr>
        <w:t> </w:t>
      </w:r>
      <w:r>
        <w:rPr/>
        <w:t>;</w:t>
      </w:r>
      <w:r>
        <w:rPr>
          <w:spacing w:val="73"/>
          <w:w w:val="99"/>
        </w:rPr>
        <w:t> </w:t>
      </w:r>
      <w:r>
        <w:rPr>
          <w:spacing w:val="-1"/>
        </w:rPr>
        <w:t>peuvent</w:t>
      </w:r>
      <w:r>
        <w:rPr>
          <w:spacing w:val="2"/>
        </w:rPr>
        <w:t> </w:t>
      </w:r>
      <w:r>
        <w:rPr>
          <w:spacing w:val="-1"/>
        </w:rPr>
        <w:t>être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>
          <w:spacing w:val="-1"/>
        </w:rPr>
        <w:t>mêmes</w:t>
      </w:r>
      <w:r>
        <w:rPr>
          <w:spacing w:val="2"/>
        </w:rPr>
        <w:t> </w:t>
      </w:r>
      <w:r>
        <w:rPr>
          <w:spacing w:val="-1"/>
        </w:rPr>
        <w:t>Conseillers</w:t>
      </w:r>
      <w:r>
        <w:rPr>
          <w:spacing w:val="2"/>
        </w:rPr>
        <w:t> </w:t>
      </w:r>
      <w:r>
        <w:rPr/>
        <w:t>ou</w:t>
      </w:r>
      <w:r>
        <w:rPr>
          <w:spacing w:val="2"/>
        </w:rPr>
        <w:t> </w:t>
      </w:r>
      <w:r>
        <w:rPr>
          <w:spacing w:val="-1"/>
        </w:rPr>
        <w:t>autres,</w:t>
      </w:r>
      <w:r>
        <w:rPr>
          <w:spacing w:val="4"/>
        </w:rPr>
        <w:t> </w:t>
      </w:r>
      <w:r>
        <w:rPr/>
        <w:t>414,</w:t>
      </w:r>
      <w:r>
        <w:rPr>
          <w:spacing w:val="4"/>
        </w:rPr>
        <w:t> </w:t>
      </w:r>
      <w:r>
        <w:rPr>
          <w:spacing w:val="-1"/>
        </w:rPr>
        <w:t>cf.</w:t>
      </w:r>
      <w:r>
        <w:rPr>
          <w:spacing w:val="4"/>
        </w:rPr>
        <w:t> </w:t>
      </w:r>
      <w:r>
        <w:rPr/>
        <w:t>413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l’Économe</w:t>
      </w:r>
      <w:r>
        <w:rPr>
          <w:spacing w:val="3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Secrétaire,</w:t>
      </w:r>
      <w:r>
        <w:rPr>
          <w:spacing w:val="4"/>
        </w:rPr>
        <w:t> </w:t>
      </w:r>
      <w:r>
        <w:rPr>
          <w:spacing w:val="-1"/>
        </w:rPr>
        <w:t>Préfets</w:t>
      </w:r>
      <w:r>
        <w:rPr>
          <w:spacing w:val="2"/>
        </w:rPr>
        <w:t> </w:t>
      </w:r>
      <w:r>
        <w:rPr/>
        <w:t>d’Économie</w:t>
      </w:r>
      <w:r>
        <w:rPr>
          <w:spacing w:val="3"/>
        </w:rPr>
        <w:t> </w:t>
      </w:r>
      <w:r>
        <w:rPr/>
        <w:t>et</w:t>
      </w:r>
      <w:r>
        <w:rPr>
          <w:spacing w:val="105"/>
          <w:w w:val="99"/>
        </w:rPr>
        <w:t> </w:t>
      </w:r>
      <w:r>
        <w:rPr>
          <w:spacing w:val="-1"/>
        </w:rPr>
        <w:t>Secrétairerie,</w:t>
      </w:r>
      <w:r>
        <w:rPr>
          <w:spacing w:val="39"/>
        </w:rPr>
        <w:t> </w:t>
      </w:r>
      <w:r>
        <w:rPr/>
        <w:t>414c,</w:t>
      </w:r>
      <w:r>
        <w:rPr>
          <w:spacing w:val="36"/>
        </w:rPr>
        <w:t> </w:t>
      </w:r>
      <w:r>
        <w:rPr>
          <w:spacing w:val="-1"/>
        </w:rPr>
        <w:t>cf.</w:t>
      </w:r>
      <w:r>
        <w:rPr>
          <w:spacing w:val="39"/>
        </w:rPr>
        <w:t> </w:t>
      </w:r>
      <w:r>
        <w:rPr/>
        <w:t>413</w:t>
      </w:r>
      <w:r>
        <w:rPr>
          <w:spacing w:val="-1"/>
        </w:rPr>
        <w:t> </w:t>
      </w:r>
      <w:r>
        <w:rPr/>
        <w:t>;</w:t>
      </w:r>
      <w:r>
        <w:rPr>
          <w:spacing w:val="36"/>
        </w:rPr>
        <w:t> </w:t>
      </w:r>
      <w:r>
        <w:rPr>
          <w:spacing w:val="-1"/>
        </w:rPr>
        <w:t>désignation</w:t>
      </w:r>
      <w:r>
        <w:rPr>
          <w:spacing w:val="38"/>
        </w:rPr>
        <w:t> </w:t>
      </w:r>
      <w:r>
        <w:rPr/>
        <w:t>des</w:t>
      </w:r>
      <w:r>
        <w:rPr>
          <w:spacing w:val="38"/>
        </w:rPr>
        <w:t> </w:t>
      </w:r>
      <w:r>
        <w:rPr/>
        <w:t>–</w:t>
      </w:r>
      <w:r>
        <w:rPr>
          <w:spacing w:val="39"/>
        </w:rPr>
        <w:t> </w:t>
      </w:r>
      <w:r>
        <w:rPr>
          <w:spacing w:val="-1"/>
        </w:rPr>
        <w:t>généraux,</w:t>
      </w:r>
      <w:r>
        <w:rPr>
          <w:spacing w:val="41"/>
        </w:rPr>
        <w:t> </w:t>
      </w:r>
      <w:r>
        <w:rPr/>
        <w:t>413,</w:t>
      </w:r>
      <w:r>
        <w:rPr>
          <w:spacing w:val="37"/>
        </w:rPr>
        <w:t> </w:t>
      </w:r>
      <w:r>
        <w:rPr/>
        <w:t>496b</w:t>
      </w:r>
      <w:r>
        <w:rPr>
          <w:spacing w:val="-2"/>
        </w:rPr>
        <w:t> </w:t>
      </w:r>
      <w:r>
        <w:rPr/>
        <w:t>;</w:t>
      </w:r>
      <w:r>
        <w:rPr>
          <w:spacing w:val="38"/>
        </w:rPr>
        <w:t> </w:t>
      </w:r>
      <w:r>
        <w:rPr/>
        <w:t>des</w:t>
      </w:r>
      <w:r>
        <w:rPr>
          <w:spacing w:val="39"/>
        </w:rPr>
        <w:t> </w:t>
      </w:r>
      <w:r>
        <w:rPr>
          <w:spacing w:val="-1"/>
        </w:rPr>
        <w:t>provinciaux,</w:t>
      </w:r>
      <w:r>
        <w:rPr>
          <w:spacing w:val="39"/>
        </w:rPr>
        <w:t> </w:t>
      </w:r>
      <w:r>
        <w:rPr/>
        <w:t>414ab</w:t>
      </w:r>
      <w:r>
        <w:rPr>
          <w:spacing w:val="-2"/>
        </w:rPr>
        <w:t> </w:t>
      </w:r>
      <w:r>
        <w:rPr/>
        <w:t>;</w:t>
      </w:r>
      <w:r>
        <w:rPr>
          <w:spacing w:val="39"/>
        </w:rPr>
        <w:t> </w:t>
      </w:r>
      <w:r>
        <w:rPr>
          <w:spacing w:val="-1"/>
        </w:rPr>
        <w:t>provincial</w:t>
      </w:r>
      <w:r>
        <w:rPr>
          <w:spacing w:val="93"/>
          <w:w w:val="99"/>
        </w:rPr>
        <w:t> </w:t>
      </w:r>
      <w:r>
        <w:rPr>
          <w:spacing w:val="-1"/>
        </w:rPr>
        <w:t>d’Apostolat,</w:t>
      </w:r>
      <w:r>
        <w:rPr>
          <w:spacing w:val="-5"/>
        </w:rPr>
        <w:t> </w:t>
      </w:r>
      <w:r>
        <w:rPr/>
        <w:t>137</w:t>
      </w:r>
      <w:r>
        <w:rPr>
          <w:spacing w:val="-4"/>
        </w:rPr>
        <w:t> </w:t>
      </w:r>
      <w:r>
        <w:rPr/>
        <w:t>et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Vie</w:t>
      </w:r>
      <w:r>
        <w:rPr>
          <w:spacing w:val="-5"/>
        </w:rPr>
        <w:t> </w:t>
      </w:r>
      <w:r>
        <w:rPr>
          <w:spacing w:val="-1"/>
        </w:rPr>
        <w:t>Religieuse,</w:t>
      </w:r>
      <w:r>
        <w:rPr>
          <w:spacing w:val="-5"/>
        </w:rPr>
        <w:t> </w:t>
      </w:r>
      <w:r>
        <w:rPr/>
        <w:t>142.</w:t>
      </w:r>
      <w:r>
        <w:rPr>
          <w:spacing w:val="-4"/>
        </w:rPr>
        <w:t> </w:t>
      </w:r>
      <w:r>
        <w:rPr>
          <w:spacing w:val="-1"/>
        </w:rPr>
        <w:t>v.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Préfectures.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/>
        <w:ind w:left="538" w:right="116" w:hanging="428"/>
        <w:jc w:val="left"/>
      </w:pPr>
      <w:r>
        <w:rPr>
          <w:rFonts w:ascii="Times New Roman" w:hAnsi="Times New Roman"/>
          <w:b/>
        </w:rPr>
        <w:t>PRÉFECTURES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8"/>
        </w:rPr>
        <w:t> </w:t>
      </w:r>
      <w:r>
        <w:rPr>
          <w:rFonts w:ascii="Times New Roman" w:hAnsi="Times New Roman"/>
          <w:b/>
          <w:spacing w:val="-1"/>
        </w:rPr>
        <w:t>doivent</w:t>
      </w:r>
      <w:r>
        <w:rPr>
          <w:rFonts w:ascii="Times New Roman" w:hAnsi="Times New Roman"/>
          <w:b/>
          <w:spacing w:val="7"/>
        </w:rPr>
        <w:t> </w:t>
      </w:r>
      <w:r>
        <w:rPr>
          <w:spacing w:val="-1"/>
        </w:rPr>
        <w:t>exister</w:t>
      </w:r>
      <w:r>
        <w:rPr>
          <w:spacing w:val="8"/>
        </w:rPr>
        <w:t> </w:t>
      </w:r>
      <w:r>
        <w:rPr/>
        <w:t>dans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/>
        <w:t>Gouv.</w:t>
      </w:r>
      <w:r>
        <w:rPr>
          <w:spacing w:val="7"/>
        </w:rPr>
        <w:t> </w:t>
      </w:r>
      <w:r>
        <w:rPr/>
        <w:t>Gén.</w:t>
      </w:r>
      <w:r>
        <w:rPr>
          <w:spacing w:val="7"/>
        </w:rPr>
        <w:t> </w:t>
      </w:r>
      <w:r>
        <w:rPr/>
        <w:t>Et</w:t>
      </w:r>
      <w:r>
        <w:rPr>
          <w:spacing w:val="7"/>
        </w:rPr>
        <w:t> </w:t>
      </w:r>
      <w:r>
        <w:rPr>
          <w:spacing w:val="-1"/>
        </w:rPr>
        <w:t>dans</w:t>
      </w:r>
      <w:r>
        <w:rPr>
          <w:spacing w:val="7"/>
        </w:rPr>
        <w:t> </w:t>
      </w:r>
      <w:r>
        <w:rPr>
          <w:spacing w:val="-1"/>
        </w:rPr>
        <w:t>les</w:t>
      </w:r>
      <w:r>
        <w:rPr>
          <w:spacing w:val="6"/>
        </w:rPr>
        <w:t> </w:t>
      </w:r>
      <w:r>
        <w:rPr/>
        <w:t>Organismes</w:t>
      </w:r>
      <w:r>
        <w:rPr>
          <w:spacing w:val="6"/>
        </w:rPr>
        <w:t> </w:t>
      </w:r>
      <w:r>
        <w:rPr>
          <w:spacing w:val="-1"/>
        </w:rPr>
        <w:t>Majeurs,</w:t>
      </w:r>
      <w:r>
        <w:rPr>
          <w:spacing w:val="10"/>
        </w:rPr>
        <w:t> </w:t>
      </w:r>
      <w:r>
        <w:rPr/>
        <w:t>412</w:t>
      </w:r>
      <w:r>
        <w:rPr>
          <w:spacing w:val="-3"/>
        </w:rPr>
        <w:t> </w:t>
      </w:r>
      <w:r>
        <w:rPr/>
        <w:t>;</w:t>
      </w:r>
      <w:r>
        <w:rPr>
          <w:spacing w:val="7"/>
        </w:rPr>
        <w:t> </w:t>
      </w:r>
      <w:r>
        <w:rPr>
          <w:spacing w:val="-1"/>
        </w:rPr>
        <w:t>leur</w:t>
      </w:r>
      <w:r>
        <w:rPr>
          <w:spacing w:val="8"/>
        </w:rPr>
        <w:t> </w:t>
      </w:r>
      <w:r>
        <w:rPr>
          <w:spacing w:val="-1"/>
        </w:rPr>
        <w:t>constitution,</w:t>
      </w:r>
      <w:r>
        <w:rPr>
          <w:spacing w:val="7"/>
        </w:rPr>
        <w:t> </w:t>
      </w:r>
      <w:r>
        <w:rPr/>
        <w:t>et</w:t>
      </w:r>
      <w:r>
        <w:rPr>
          <w:spacing w:val="69"/>
          <w:w w:val="99"/>
        </w:rPr>
        <w:t> </w:t>
      </w:r>
      <w:r>
        <w:rPr>
          <w:spacing w:val="-1"/>
        </w:rPr>
        <w:t>possibles</w:t>
      </w:r>
      <w:r>
        <w:rPr>
          <w:spacing w:val="3"/>
        </w:rPr>
        <w:t> </w:t>
      </w:r>
      <w:r>
        <w:rPr>
          <w:spacing w:val="-1"/>
        </w:rPr>
        <w:t>sections,</w:t>
      </w:r>
      <w:r>
        <w:rPr>
          <w:spacing w:val="2"/>
        </w:rPr>
        <w:t> </w:t>
      </w:r>
      <w:r>
        <w:rPr/>
        <w:t>412</w:t>
      </w:r>
      <w:r>
        <w:rPr>
          <w:spacing w:val="-3"/>
        </w:rPr>
        <w:t> </w:t>
      </w:r>
      <w:r>
        <w:rPr/>
        <w:t>;</w:t>
      </w:r>
      <w:r>
        <w:rPr>
          <w:spacing w:val="1"/>
        </w:rPr>
        <w:t> </w:t>
      </w:r>
      <w:r>
        <w:rPr/>
        <w:t>rapport</w:t>
      </w:r>
      <w:r>
        <w:rPr>
          <w:spacing w:val="2"/>
        </w:rPr>
        <w:t> </w:t>
      </w:r>
      <w:r>
        <w:rPr>
          <w:spacing w:val="-1"/>
        </w:rPr>
        <w:t>avec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l</w:t>
      </w:r>
      <w:r>
        <w:rPr>
          <w:spacing w:val="3"/>
        </w:rPr>
        <w:t> </w:t>
      </w:r>
      <w:r>
        <w:rPr>
          <w:spacing w:val="-1"/>
        </w:rPr>
        <w:t>charges</w:t>
      </w:r>
      <w:r>
        <w:rPr>
          <w:spacing w:val="4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conseillers,</w:t>
      </w:r>
      <w:r>
        <w:rPr>
          <w:spacing w:val="3"/>
        </w:rPr>
        <w:t> </w:t>
      </w:r>
      <w:r>
        <w:rPr/>
        <w:t>413-414</w:t>
      </w:r>
      <w:r>
        <w:rPr>
          <w:spacing w:val="-4"/>
        </w:rPr>
        <w:t>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nouvelles</w:t>
      </w:r>
      <w:r>
        <w:rPr/>
        <w:t> préfectures</w:t>
      </w:r>
      <w:r>
        <w:rPr>
          <w:spacing w:val="1"/>
        </w:rPr>
        <w:t> </w:t>
      </w:r>
      <w:r>
        <w:rPr/>
        <w:t>provinciales</w:t>
      </w:r>
      <w:r>
        <w:rPr/>
      </w:r>
    </w:p>
    <w:p>
      <w:pPr>
        <w:spacing w:after="0" w:line="240" w:lineRule="auto"/>
        <w:jc w:val="left"/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spacing w:line="240" w:lineRule="auto" w:before="47"/>
        <w:ind w:left="540" w:right="116" w:firstLine="0"/>
        <w:jc w:val="both"/>
      </w:pPr>
      <w:r>
        <w:rPr/>
        <w:t>ou</w:t>
      </w:r>
      <w:r>
        <w:rPr>
          <w:spacing w:val="3"/>
        </w:rPr>
        <w:t> </w:t>
      </w:r>
      <w:r>
        <w:rPr>
          <w:spacing w:val="-1"/>
        </w:rPr>
        <w:t>nouvelle</w:t>
      </w:r>
      <w:r>
        <w:rPr>
          <w:spacing w:val="5"/>
        </w:rPr>
        <w:t> </w:t>
      </w:r>
      <w:r>
        <w:rPr>
          <w:spacing w:val="-1"/>
        </w:rPr>
        <w:t>organisations</w:t>
      </w:r>
      <w:r>
        <w:rPr>
          <w:spacing w:val="4"/>
        </w:rPr>
        <w:t> </w:t>
      </w:r>
      <w:r>
        <w:rPr/>
        <w:t>des</w:t>
      </w:r>
      <w:r>
        <w:rPr>
          <w:spacing w:val="4"/>
        </w:rPr>
        <w:t> </w:t>
      </w:r>
      <w:r>
        <w:rPr>
          <w:spacing w:val="-1"/>
        </w:rPr>
        <w:t>existantes,</w:t>
      </w:r>
      <w:r>
        <w:rPr>
          <w:spacing w:val="4"/>
        </w:rPr>
        <w:t> </w:t>
      </w:r>
      <w:r>
        <w:rPr/>
        <w:t>414a</w:t>
      </w:r>
      <w:r>
        <w:rPr>
          <w:spacing w:val="-4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générales,</w:t>
      </w:r>
      <w:r>
        <w:rPr>
          <w:spacing w:val="5"/>
        </w:rPr>
        <w:t> </w:t>
      </w:r>
      <w:r>
        <w:rPr/>
        <w:t>413</w:t>
      </w:r>
      <w:r>
        <w:rPr>
          <w:spacing w:val="-3"/>
        </w:rPr>
        <w:t>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provinciales,</w:t>
      </w:r>
      <w:r>
        <w:rPr>
          <w:spacing w:val="5"/>
        </w:rPr>
        <w:t> </w:t>
      </w:r>
      <w:r>
        <w:rPr/>
        <w:t>414</w:t>
      </w:r>
      <w:r>
        <w:rPr>
          <w:spacing w:val="-3"/>
        </w:rPr>
        <w:t>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réunions</w:t>
      </w:r>
      <w:r>
        <w:rPr>
          <w:spacing w:val="4"/>
        </w:rPr>
        <w:t> </w:t>
      </w:r>
      <w:r>
        <w:rPr>
          <w:spacing w:val="-1"/>
        </w:rPr>
        <w:t>interprovinciales,</w:t>
      </w:r>
      <w:r>
        <w:rPr>
          <w:spacing w:val="111"/>
          <w:w w:val="99"/>
        </w:rPr>
        <w:t> </w:t>
      </w:r>
      <w:r>
        <w:rPr/>
        <w:t>415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relation</w:t>
      </w:r>
      <w:r>
        <w:rPr>
          <w:spacing w:val="24"/>
        </w:rPr>
        <w:t> </w:t>
      </w:r>
      <w:r>
        <w:rPr/>
        <w:t>et</w:t>
      </w:r>
      <w:r>
        <w:rPr>
          <w:spacing w:val="25"/>
        </w:rPr>
        <w:t> </w:t>
      </w:r>
      <w:r>
        <w:rPr/>
        <w:t>rapport</w:t>
      </w:r>
      <w:r>
        <w:rPr>
          <w:spacing w:val="25"/>
        </w:rPr>
        <w:t> </w:t>
      </w:r>
      <w:r>
        <w:rPr>
          <w:spacing w:val="-1"/>
        </w:rPr>
        <w:t>annuel,</w:t>
      </w:r>
      <w:r>
        <w:rPr>
          <w:spacing w:val="25"/>
        </w:rPr>
        <w:t> </w:t>
      </w:r>
      <w:r>
        <w:rPr/>
        <w:t>377,</w:t>
      </w:r>
      <w:r>
        <w:rPr>
          <w:spacing w:val="25"/>
        </w:rPr>
        <w:t> </w:t>
      </w:r>
      <w:r>
        <w:rPr/>
        <w:t>388.</w:t>
      </w:r>
      <w:r>
        <w:rPr>
          <w:spacing w:val="25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26"/>
        </w:rPr>
        <w:t> </w:t>
      </w:r>
      <w:r>
        <w:rPr>
          <w:rFonts w:ascii="Times New Roman" w:hAnsi="Times New Roman" w:cs="Times New Roman" w:eastAsia="Times New Roman"/>
          <w:b/>
          <w:bCs/>
        </w:rPr>
        <w:t>général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6"/>
        </w:rPr>
        <w:t> </w:t>
      </w:r>
      <w:r>
        <w:rPr>
          <w:spacing w:val="-1"/>
        </w:rPr>
        <w:t>d’Apostolat</w:t>
      </w:r>
      <w:r>
        <w:rPr>
          <w:spacing w:val="-2"/>
        </w:rPr>
        <w:t> </w:t>
      </w:r>
      <w:r>
        <w:rPr/>
        <w:t>:</w:t>
      </w:r>
      <w:r>
        <w:rPr>
          <w:spacing w:val="25"/>
        </w:rPr>
        <w:t> </w:t>
      </w:r>
      <w:r>
        <w:rPr>
          <w:spacing w:val="-1"/>
        </w:rPr>
        <w:t>compétence,</w:t>
      </w:r>
      <w:r>
        <w:rPr>
          <w:spacing w:val="25"/>
        </w:rPr>
        <w:t> </w:t>
      </w:r>
      <w:r>
        <w:rPr/>
        <w:t>136</w:t>
      </w:r>
      <w:r>
        <w:rPr>
          <w:spacing w:val="-2"/>
        </w:rPr>
        <w:t> </w:t>
      </w:r>
      <w:r>
        <w:rPr/>
        <w:t>;</w:t>
      </w:r>
      <w:r>
        <w:rPr>
          <w:spacing w:val="27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Formation,</w:t>
      </w:r>
      <w:r>
        <w:rPr>
          <w:spacing w:val="25"/>
        </w:rPr>
        <w:t> </w:t>
      </w:r>
      <w:r>
        <w:rPr/>
        <w:t>177</w:t>
      </w:r>
      <w:r>
        <w:rPr>
          <w:spacing w:val="-3"/>
        </w:rPr>
        <w:t> </w:t>
      </w:r>
      <w:r>
        <w:rPr/>
        <w:t>;</w:t>
      </w:r>
      <w:r>
        <w:rPr>
          <w:spacing w:val="100"/>
          <w:w w:val="99"/>
        </w:rPr>
        <w:t> </w:t>
      </w:r>
      <w:r>
        <w:rPr>
          <w:spacing w:val="-1"/>
        </w:rPr>
        <w:t>d’Économie,</w:t>
      </w:r>
      <w:r>
        <w:rPr>
          <w:spacing w:val="46"/>
        </w:rPr>
        <w:t> </w:t>
      </w:r>
      <w:r>
        <w:rPr/>
        <w:t>413</w:t>
      </w:r>
      <w:r>
        <w:rPr>
          <w:spacing w:val="-1"/>
        </w:rPr>
        <w:t> </w:t>
      </w:r>
      <w:r>
        <w:rPr/>
        <w:t>;</w:t>
      </w:r>
      <w:r>
        <w:rPr>
          <w:spacing w:val="45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Spiritualité,</w:t>
      </w:r>
      <w:r>
        <w:rPr>
          <w:spacing w:val="46"/>
        </w:rPr>
        <w:t> </w:t>
      </w:r>
      <w:r>
        <w:rPr/>
        <w:t>143</w:t>
      </w:r>
      <w:r>
        <w:rPr>
          <w:spacing w:val="-1"/>
        </w:rPr>
        <w:t> </w:t>
      </w:r>
      <w:r>
        <w:rPr/>
        <w:t>;</w:t>
      </w:r>
      <w:r>
        <w:rPr>
          <w:spacing w:val="45"/>
        </w:rPr>
        <w:t> </w:t>
      </w:r>
      <w:r>
        <w:rPr>
          <w:spacing w:val="-1"/>
        </w:rPr>
        <w:t>Secrétairerie,</w:t>
      </w:r>
      <w:r>
        <w:rPr>
          <w:spacing w:val="45"/>
        </w:rPr>
        <w:t> </w:t>
      </w:r>
      <w:r>
        <w:rPr/>
        <w:t>413.</w:t>
      </w:r>
      <w:r>
        <w:rPr>
          <w:spacing w:val="44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4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provinciale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5"/>
        </w:rPr>
        <w:t> </w:t>
      </w:r>
      <w:r>
        <w:rPr>
          <w:spacing w:val="-1"/>
        </w:rPr>
        <w:t>d’Apostolat,</w:t>
      </w:r>
      <w:r>
        <w:rPr>
          <w:spacing w:val="46"/>
        </w:rPr>
        <w:t> </w:t>
      </w:r>
      <w:r>
        <w:rPr>
          <w:spacing w:val="-1"/>
        </w:rPr>
        <w:t>cf.</w:t>
      </w:r>
      <w:r>
        <w:rPr>
          <w:spacing w:val="47"/>
        </w:rPr>
        <w:t> </w:t>
      </w:r>
      <w:r>
        <w:rPr/>
        <w:t>137</w:t>
      </w:r>
      <w:r>
        <w:rPr>
          <w:spacing w:val="-4"/>
        </w:rPr>
        <w:t> </w:t>
      </w:r>
      <w:r>
        <w:rPr/>
        <w:t>;</w:t>
      </w:r>
      <w:r>
        <w:rPr>
          <w:spacing w:val="46"/>
        </w:rPr>
        <w:t> </w:t>
      </w:r>
      <w:r>
        <w:rPr/>
        <w:t>de</w:t>
      </w:r>
      <w:r>
        <w:rPr>
          <w:spacing w:val="43"/>
        </w:rPr>
        <w:t> </w:t>
      </w:r>
      <w:r>
        <w:rPr>
          <w:spacing w:val="-1"/>
        </w:rPr>
        <w:t>Vie</w:t>
      </w:r>
      <w:r>
        <w:rPr>
          <w:spacing w:val="101"/>
          <w:w w:val="99"/>
        </w:rPr>
        <w:t> </w:t>
      </w:r>
      <w:r>
        <w:rPr>
          <w:spacing w:val="-1"/>
        </w:rPr>
        <w:t>Religieuse,</w:t>
      </w:r>
      <w:r>
        <w:rPr>
          <w:spacing w:val="-7"/>
        </w:rPr>
        <w:t> </w:t>
      </w:r>
      <w:r>
        <w:rPr>
          <w:spacing w:val="-1"/>
        </w:rPr>
        <w:t>animation,</w:t>
      </w:r>
      <w:r>
        <w:rPr>
          <w:spacing w:val="-7"/>
        </w:rPr>
        <w:t> </w:t>
      </w:r>
      <w:r>
        <w:rPr>
          <w:spacing w:val="-1"/>
        </w:rPr>
        <w:t>cf.</w:t>
      </w:r>
      <w:r>
        <w:rPr>
          <w:spacing w:val="-6"/>
        </w:rPr>
        <w:t> </w:t>
      </w:r>
      <w:r>
        <w:rPr/>
        <w:t>142.</w:t>
      </w:r>
      <w:r>
        <w:rPr/>
      </w:r>
    </w:p>
    <w:p>
      <w:pPr>
        <w:pStyle w:val="BodyText"/>
        <w:spacing w:line="240" w:lineRule="auto"/>
        <w:ind w:left="539" w:right="116" w:hanging="428"/>
        <w:jc w:val="both"/>
      </w:pPr>
      <w:r>
        <w:rPr>
          <w:rFonts w:ascii="Times New Roman"/>
          <w:b/>
        </w:rPr>
        <w:t>PRE-NOVICIAT</w:t>
      </w:r>
      <w:r>
        <w:rPr>
          <w:rFonts w:ascii="Times New Roman"/>
          <w:b/>
          <w:spacing w:val="-4"/>
        </w:rPr>
        <w:t> </w:t>
      </w:r>
      <w:r>
        <w:rPr>
          <w:rFonts w:ascii="Times New Roman"/>
          <w:b/>
        </w:rPr>
        <w:t>:</w:t>
      </w:r>
      <w:r>
        <w:rPr>
          <w:rFonts w:ascii="Times New Roman"/>
          <w:b/>
          <w:spacing w:val="37"/>
        </w:rPr>
        <w:t> </w:t>
      </w:r>
      <w:r>
        <w:rPr/>
        <w:t>Institution,</w:t>
      </w:r>
      <w:r>
        <w:rPr>
          <w:spacing w:val="36"/>
        </w:rPr>
        <w:t> </w:t>
      </w:r>
      <w:r>
        <w:rPr/>
        <w:t>180</w:t>
      </w:r>
      <w:r>
        <w:rPr>
          <w:spacing w:val="-1"/>
        </w:rPr>
        <w:t> </w:t>
      </w:r>
      <w:r>
        <w:rPr/>
        <w:t>;</w:t>
      </w:r>
      <w:r>
        <w:rPr>
          <w:spacing w:val="35"/>
        </w:rPr>
        <w:t> </w:t>
      </w:r>
      <w:r>
        <w:rPr>
          <w:spacing w:val="-1"/>
        </w:rPr>
        <w:t>objectifs,</w:t>
      </w:r>
      <w:r>
        <w:rPr>
          <w:spacing w:val="36"/>
        </w:rPr>
        <w:t> </w:t>
      </w:r>
      <w:r>
        <w:rPr/>
        <w:t>181</w:t>
      </w:r>
      <w:r>
        <w:rPr>
          <w:spacing w:val="-1"/>
        </w:rPr>
        <w:t> </w:t>
      </w:r>
      <w:r>
        <w:rPr/>
        <w:t>;</w:t>
      </w:r>
      <w:r>
        <w:rPr>
          <w:spacing w:val="35"/>
        </w:rPr>
        <w:t> </w:t>
      </w:r>
      <w:r>
        <w:rPr>
          <w:spacing w:val="-1"/>
        </w:rPr>
        <w:t>dynamique,</w:t>
      </w:r>
      <w:r>
        <w:rPr>
          <w:spacing w:val="38"/>
        </w:rPr>
        <w:t> </w:t>
      </w:r>
      <w:r>
        <w:rPr/>
        <w:t>182</w:t>
      </w:r>
      <w:r>
        <w:rPr>
          <w:spacing w:val="-1"/>
        </w:rPr>
        <w:t> </w:t>
      </w:r>
      <w:r>
        <w:rPr/>
        <w:t>;</w:t>
      </w:r>
      <w:r>
        <w:rPr>
          <w:spacing w:val="35"/>
        </w:rPr>
        <w:t> </w:t>
      </w:r>
      <w:r>
        <w:rPr>
          <w:spacing w:val="-1"/>
        </w:rPr>
        <w:t>conditions,</w:t>
      </w:r>
      <w:r>
        <w:rPr>
          <w:spacing w:val="36"/>
        </w:rPr>
        <w:t> </w:t>
      </w:r>
      <w:r>
        <w:rPr/>
        <w:t>183</w:t>
      </w:r>
      <w:r>
        <w:rPr>
          <w:spacing w:val="-1"/>
        </w:rPr>
        <w:t> </w:t>
      </w:r>
      <w:r>
        <w:rPr/>
        <w:t>;</w:t>
      </w:r>
      <w:r>
        <w:rPr>
          <w:spacing w:val="35"/>
        </w:rPr>
        <w:t> </w:t>
      </w:r>
      <w:r>
        <w:rPr>
          <w:spacing w:val="-1"/>
        </w:rPr>
        <w:t>admission,</w:t>
      </w:r>
      <w:r>
        <w:rPr>
          <w:spacing w:val="36"/>
        </w:rPr>
        <w:t> </w:t>
      </w:r>
      <w:r>
        <w:rPr/>
        <w:t>184</w:t>
      </w:r>
      <w:r>
        <w:rPr>
          <w:spacing w:val="-1"/>
        </w:rPr>
        <w:t> </w:t>
      </w:r>
      <w:r>
        <w:rPr/>
        <w:t>;</w:t>
      </w:r>
      <w:r>
        <w:rPr>
          <w:spacing w:val="82"/>
          <w:w w:val="99"/>
        </w:rPr>
        <w:t> </w:t>
      </w:r>
      <w:r>
        <w:rPr>
          <w:spacing w:val="-1"/>
        </w:rPr>
        <w:t>formateurs,</w:t>
      </w:r>
      <w:r>
        <w:rPr>
          <w:spacing w:val="-12"/>
        </w:rPr>
        <w:t> </w:t>
      </w:r>
      <w:r>
        <w:rPr>
          <w:spacing w:val="1"/>
        </w:rPr>
        <w:t>185.</w:t>
      </w:r>
      <w:r>
        <w:rPr/>
      </w:r>
    </w:p>
    <w:p>
      <w:pPr>
        <w:spacing w:line="22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PRÉSÉANCE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normes,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222,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370c,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384d.</w:t>
      </w:r>
      <w:r>
        <w:rPr>
          <w:rFonts w:ascii="Times New Roman" w:hAnsi="Times New Roman"/>
          <w:sz w:val="20"/>
        </w:rPr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PRÉSENCE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Dieu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exercice,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61.</w:t>
      </w:r>
      <w:r>
        <w:rPr>
          <w:rFonts w:ascii="Times New Roman" w:hAnsi="Times New Roman"/>
          <w:sz w:val="20"/>
        </w:rPr>
      </w:r>
    </w:p>
    <w:p>
      <w:pPr>
        <w:pStyle w:val="Heading3"/>
        <w:spacing w:line="228" w:lineRule="exact" w:before="5"/>
        <w:ind w:left="112" w:right="0"/>
        <w:jc w:val="left"/>
        <w:rPr>
          <w:b w:val="0"/>
          <w:bCs w:val="0"/>
        </w:rPr>
      </w:pPr>
      <w:r>
        <w:rPr>
          <w:spacing w:val="-1"/>
        </w:rPr>
        <w:t>PRÊTRES</w:t>
      </w:r>
      <w:r>
        <w:rPr>
          <w:spacing w:val="-9"/>
        </w:rPr>
        <w:t> </w:t>
      </w:r>
      <w:r>
        <w:rPr/>
        <w:t>:</w:t>
      </w:r>
      <w:r>
        <w:rPr>
          <w:spacing w:val="-6"/>
        </w:rPr>
        <w:t> </w:t>
      </w:r>
      <w:r>
        <w:rPr/>
        <w:t>v.</w:t>
      </w:r>
      <w:r>
        <w:rPr>
          <w:spacing w:val="-7"/>
        </w:rPr>
        <w:t> </w:t>
      </w:r>
      <w:r>
        <w:rPr>
          <w:spacing w:val="-1"/>
        </w:rPr>
        <w:t>Missionnaires</w:t>
      </w:r>
      <w:r>
        <w:rPr>
          <w:spacing w:val="-8"/>
        </w:rPr>
        <w:t> </w:t>
      </w:r>
      <w:r>
        <w:rPr>
          <w:spacing w:val="-1"/>
        </w:rPr>
        <w:t>Prêtres.</w:t>
      </w:r>
      <w:r>
        <w:rPr>
          <w:b w:val="0"/>
        </w:rPr>
      </w:r>
    </w:p>
    <w:p>
      <w:pPr>
        <w:pStyle w:val="BodyText"/>
        <w:spacing w:line="240" w:lineRule="auto"/>
        <w:ind w:left="539" w:right="119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PRÊTS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8"/>
        </w:rPr>
        <w:t> </w:t>
      </w:r>
      <w:r>
        <w:rPr>
          <w:spacing w:val="-1"/>
        </w:rPr>
        <w:t>entre</w:t>
      </w:r>
      <w:r>
        <w:rPr>
          <w:spacing w:val="37"/>
        </w:rPr>
        <w:t> </w:t>
      </w:r>
      <w:r>
        <w:rPr>
          <w:spacing w:val="-1"/>
        </w:rPr>
        <w:t>Maisons</w:t>
      </w:r>
      <w:r>
        <w:rPr>
          <w:spacing w:val="37"/>
        </w:rPr>
        <w:t> </w:t>
      </w:r>
      <w:r>
        <w:rPr/>
        <w:t>et</w:t>
      </w:r>
      <w:r>
        <w:rPr>
          <w:spacing w:val="39"/>
        </w:rPr>
        <w:t> </w:t>
      </w:r>
      <w:r>
        <w:rPr>
          <w:spacing w:val="-1"/>
        </w:rPr>
        <w:t>Provinces,</w:t>
      </w:r>
      <w:r>
        <w:rPr>
          <w:spacing w:val="37"/>
        </w:rPr>
        <w:t> </w:t>
      </w:r>
      <w:r>
        <w:rPr/>
        <w:t>582,</w:t>
      </w:r>
      <w:r>
        <w:rPr>
          <w:spacing w:val="37"/>
        </w:rPr>
        <w:t> </w:t>
      </w:r>
      <w:r>
        <w:rPr>
          <w:spacing w:val="-1"/>
        </w:rPr>
        <w:t>cf.</w:t>
      </w:r>
      <w:r>
        <w:rPr>
          <w:spacing w:val="38"/>
        </w:rPr>
        <w:t> </w:t>
      </w:r>
      <w:r>
        <w:rPr/>
        <w:t>457o</w:t>
      </w:r>
      <w:r>
        <w:rPr>
          <w:spacing w:val="-3"/>
        </w:rPr>
        <w:t> </w:t>
      </w:r>
      <w:r>
        <w:rPr/>
        <w:t>;</w:t>
      </w:r>
      <w:r>
        <w:rPr>
          <w:spacing w:val="37"/>
        </w:rPr>
        <w:t> </w:t>
      </w:r>
      <w:r>
        <w:rPr>
          <w:spacing w:val="-1"/>
        </w:rPr>
        <w:t>les</w:t>
      </w:r>
      <w:r>
        <w:rPr>
          <w:spacing w:val="36"/>
        </w:rPr>
        <w:t> </w:t>
      </w:r>
      <w:r>
        <w:rPr>
          <w:spacing w:val="-1"/>
        </w:rPr>
        <w:t>noter</w:t>
      </w:r>
      <w:r>
        <w:rPr>
          <w:spacing w:val="39"/>
        </w:rPr>
        <w:t> </w:t>
      </w:r>
      <w:r>
        <w:rPr>
          <w:spacing w:val="-1"/>
        </w:rPr>
        <w:t>dans</w:t>
      </w:r>
      <w:r>
        <w:rPr>
          <w:spacing w:val="38"/>
        </w:rPr>
        <w:t> </w:t>
      </w:r>
      <w:r>
        <w:rPr>
          <w:spacing w:val="-1"/>
        </w:rPr>
        <w:t>les</w:t>
      </w:r>
      <w:r>
        <w:rPr>
          <w:spacing w:val="36"/>
        </w:rPr>
        <w:t> </w:t>
      </w:r>
      <w:r>
        <w:rPr>
          <w:spacing w:val="-1"/>
        </w:rPr>
        <w:t>budgets,</w:t>
      </w:r>
      <w:r>
        <w:rPr>
          <w:spacing w:val="38"/>
        </w:rPr>
        <w:t> </w:t>
      </w:r>
      <w:r>
        <w:rPr/>
        <w:t>581</w:t>
      </w:r>
      <w:r>
        <w:rPr>
          <w:spacing w:val="-1"/>
        </w:rPr>
        <w:t> </w:t>
      </w:r>
      <w:r>
        <w:rPr/>
        <w:t>;</w:t>
      </w:r>
      <w:r>
        <w:rPr>
          <w:spacing w:val="37"/>
        </w:rPr>
        <w:t> </w:t>
      </w:r>
      <w:r>
        <w:rPr>
          <w:spacing w:val="-1"/>
        </w:rPr>
        <w:t>aux</w:t>
      </w:r>
      <w:r>
        <w:rPr>
          <w:spacing w:val="36"/>
        </w:rPr>
        <w:t> </w:t>
      </w:r>
      <w:r>
        <w:rPr>
          <w:spacing w:val="-1"/>
        </w:rPr>
        <w:t>étrangers,</w:t>
      </w:r>
      <w:r>
        <w:rPr>
          <w:spacing w:val="38"/>
        </w:rPr>
        <w:t> </w:t>
      </w:r>
      <w:r>
        <w:rPr/>
        <w:t>540</w:t>
      </w:r>
      <w:r>
        <w:rPr>
          <w:spacing w:val="-1"/>
        </w:rPr>
        <w:t> </w:t>
      </w:r>
      <w:r>
        <w:rPr/>
        <w:t>;</w:t>
      </w:r>
      <w:r>
        <w:rPr>
          <w:spacing w:val="37"/>
        </w:rPr>
        <w:t> </w:t>
      </w:r>
      <w:r>
        <w:rPr>
          <w:spacing w:val="-1"/>
        </w:rPr>
        <w:t>le</w:t>
      </w:r>
      <w:r>
        <w:rPr>
          <w:spacing w:val="98"/>
          <w:w w:val="99"/>
        </w:rPr>
        <w:t> </w:t>
      </w:r>
      <w:r>
        <w:rPr>
          <w:spacing w:val="-1"/>
        </w:rPr>
        <w:t>recevoir</w:t>
      </w:r>
      <w:r>
        <w:rPr>
          <w:spacing w:val="-7"/>
        </w:rPr>
        <w:t> </w:t>
      </w:r>
      <w:r>
        <w:rPr>
          <w:spacing w:val="-1"/>
        </w:rPr>
        <w:t>d’eux,</w:t>
      </w:r>
      <w:r>
        <w:rPr>
          <w:spacing w:val="-7"/>
        </w:rPr>
        <w:t> </w:t>
      </w:r>
      <w:r>
        <w:rPr>
          <w:spacing w:val="1"/>
        </w:rPr>
        <w:t>558.</w:t>
      </w:r>
      <w:r>
        <w:rPr/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PRÉVENTION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dans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les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suppléances,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1"/>
          <w:sz w:val="20"/>
        </w:rPr>
        <w:t>371.</w:t>
      </w:r>
      <w:r>
        <w:rPr>
          <w:rFonts w:ascii="Times New Roman" w:hAnsi="Times New Roman"/>
          <w:sz w:val="20"/>
        </w:rPr>
      </w:r>
    </w:p>
    <w:p>
      <w:pPr>
        <w:spacing w:before="0"/>
        <w:ind w:left="539" w:right="117" w:hanging="428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PRIÈRE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3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caractéristiques</w:t>
      </w:r>
      <w:r>
        <w:rPr>
          <w:rFonts w:ascii="Times New Roman" w:hAnsi="Times New Roman"/>
          <w:spacing w:val="3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3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nos</w:t>
      </w:r>
      <w:r>
        <w:rPr>
          <w:rFonts w:ascii="Times New Roman" w:hAnsi="Times New Roman"/>
          <w:spacing w:val="3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actes</w:t>
      </w:r>
      <w:r>
        <w:rPr>
          <w:rFonts w:ascii="Times New Roman" w:hAnsi="Times New Roman"/>
          <w:spacing w:val="34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3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piété,</w:t>
      </w:r>
      <w:r>
        <w:rPr>
          <w:rFonts w:ascii="Times New Roman" w:hAnsi="Times New Roman"/>
          <w:spacing w:val="35"/>
          <w:sz w:val="20"/>
        </w:rPr>
        <w:t> </w:t>
      </w:r>
      <w:r>
        <w:rPr>
          <w:rFonts w:ascii="Times New Roman" w:hAnsi="Times New Roman"/>
          <w:sz w:val="20"/>
        </w:rPr>
        <w:t>84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3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liturgique,</w:t>
      </w:r>
      <w:r>
        <w:rPr>
          <w:rFonts w:ascii="Times New Roman" w:hAnsi="Times New Roman"/>
          <w:spacing w:val="35"/>
          <w:sz w:val="20"/>
        </w:rPr>
        <w:t> </w:t>
      </w:r>
      <w:r>
        <w:rPr>
          <w:rFonts w:ascii="Times New Roman" w:hAnsi="Times New Roman"/>
          <w:sz w:val="20"/>
        </w:rPr>
        <w:t>85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34"/>
          <w:sz w:val="20"/>
        </w:rPr>
        <w:t> </w:t>
      </w:r>
      <w:r>
        <w:rPr>
          <w:rFonts w:ascii="Times New Roman" w:hAnsi="Times New Roman"/>
          <w:b/>
          <w:sz w:val="20"/>
        </w:rPr>
        <w:t>-</w:t>
      </w:r>
      <w:r>
        <w:rPr>
          <w:rFonts w:ascii="Times New Roman" w:hAnsi="Times New Roman"/>
          <w:b/>
          <w:spacing w:val="34"/>
          <w:sz w:val="20"/>
        </w:rPr>
        <w:t> </w:t>
      </w:r>
      <w:r>
        <w:rPr>
          <w:rFonts w:ascii="Times New Roman" w:hAnsi="Times New Roman"/>
          <w:b/>
          <w:sz w:val="20"/>
        </w:rPr>
        <w:t>communautaire</w:t>
      </w:r>
      <w:r>
        <w:rPr>
          <w:rFonts w:ascii="Times New Roman" w:hAnsi="Times New Roman"/>
          <w:b/>
          <w:spacing w:val="-1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3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temps</w:t>
      </w:r>
      <w:r>
        <w:rPr>
          <w:rFonts w:ascii="Times New Roman" w:hAnsi="Times New Roman"/>
          <w:spacing w:val="3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minimum</w:t>
      </w:r>
      <w:r>
        <w:rPr>
          <w:rFonts w:ascii="Times New Roman" w:hAnsi="Times New Roman"/>
          <w:spacing w:val="32"/>
          <w:sz w:val="20"/>
        </w:rPr>
        <w:t> </w:t>
      </w:r>
      <w:r>
        <w:rPr>
          <w:rFonts w:ascii="Times New Roman" w:hAnsi="Times New Roman"/>
          <w:sz w:val="20"/>
        </w:rPr>
        <w:t>par</w:t>
      </w:r>
      <w:r>
        <w:rPr>
          <w:rFonts w:ascii="Times New Roman" w:hAnsi="Times New Roman"/>
          <w:spacing w:val="87"/>
          <w:w w:val="9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jour,85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4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organisation</w:t>
      </w:r>
      <w:r>
        <w:rPr>
          <w:rFonts w:ascii="Times New Roman" w:hAnsi="Times New Roman"/>
          <w:spacing w:val="45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4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ses</w:t>
      </w:r>
      <w:r>
        <w:rPr>
          <w:rFonts w:ascii="Times New Roman" w:hAnsi="Times New Roman"/>
          <w:sz w:val="20"/>
        </w:rPr>
        <w:t>  </w:t>
      </w:r>
      <w:r>
        <w:rPr>
          <w:rFonts w:ascii="Times New Roman" w:hAnsi="Times New Roman"/>
          <w:spacing w:val="-1"/>
          <w:sz w:val="20"/>
        </w:rPr>
        <w:t>modalités,</w:t>
      </w:r>
      <w:r>
        <w:rPr>
          <w:rFonts w:ascii="Times New Roman" w:hAnsi="Times New Roman"/>
          <w:spacing w:val="47"/>
          <w:sz w:val="20"/>
        </w:rPr>
        <w:t> </w:t>
      </w:r>
      <w:r>
        <w:rPr>
          <w:rFonts w:ascii="Times New Roman" w:hAnsi="Times New Roman"/>
          <w:sz w:val="20"/>
        </w:rPr>
        <w:t>85</w:t>
      </w:r>
      <w:r>
        <w:rPr>
          <w:rFonts w:ascii="Times New Roman" w:hAnsi="Times New Roman"/>
          <w:spacing w:val="-1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4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révision</w:t>
      </w:r>
      <w:r>
        <w:rPr>
          <w:rFonts w:ascii="Times New Roman" w:hAnsi="Times New Roman"/>
          <w:spacing w:val="4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communautaire</w:t>
      </w:r>
      <w:r>
        <w:rPr>
          <w:rFonts w:ascii="Times New Roman" w:hAnsi="Times New Roman"/>
          <w:spacing w:val="47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4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4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vie</w:t>
      </w:r>
      <w:r>
        <w:rPr>
          <w:rFonts w:ascii="Times New Roman" w:hAnsi="Times New Roman"/>
          <w:spacing w:val="47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4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prière,</w:t>
      </w:r>
      <w:r>
        <w:rPr>
          <w:rFonts w:ascii="Times New Roman" w:hAnsi="Times New Roman"/>
          <w:spacing w:val="47"/>
          <w:sz w:val="20"/>
        </w:rPr>
        <w:t> </w:t>
      </w:r>
      <w:r>
        <w:rPr>
          <w:rFonts w:ascii="Times New Roman" w:hAnsi="Times New Roman"/>
          <w:sz w:val="20"/>
        </w:rPr>
        <w:t>93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46"/>
          <w:sz w:val="20"/>
        </w:rPr>
        <w:t> </w:t>
      </w:r>
      <w:r>
        <w:rPr>
          <w:rFonts w:ascii="Times New Roman" w:hAnsi="Times New Roman"/>
          <w:b/>
          <w:sz w:val="20"/>
        </w:rPr>
        <w:t>-</w:t>
      </w:r>
      <w:r>
        <w:rPr>
          <w:rFonts w:ascii="Times New Roman" w:hAnsi="Times New Roman"/>
          <w:b/>
          <w:spacing w:val="47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privée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95"/>
          <w:w w:val="9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personnelle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temps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indispensable,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89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2"/>
          <w:sz w:val="20"/>
        </w:rPr>
        <w:t>mental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et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examen,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90.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v.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Actes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/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Exercices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de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piété.</w:t>
      </w:r>
      <w:r>
        <w:rPr>
          <w:rFonts w:ascii="Times New Roman" w:hAnsi="Times New Roman"/>
          <w:sz w:val="20"/>
        </w:rPr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pacing w:val="-1"/>
          <w:sz w:val="20"/>
        </w:rPr>
        <w:t>PRISONS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b/>
          <w:sz w:val="20"/>
        </w:rPr>
        <w:t>: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spacing w:val="-1"/>
          <w:sz w:val="20"/>
        </w:rPr>
        <w:t>visite,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pacing w:val="1"/>
          <w:sz w:val="20"/>
        </w:rPr>
        <w:t>42.</w:t>
      </w:r>
      <w:r>
        <w:rPr>
          <w:rFonts w:ascii="Times New Roman"/>
          <w:sz w:val="20"/>
        </w:rPr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PROCÈS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selon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le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droit,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365.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9" w:right="117" w:hanging="428"/>
        <w:jc w:val="both"/>
      </w:pPr>
      <w:r>
        <w:rPr>
          <w:rFonts w:ascii="Times New Roman" w:hAnsi="Times New Roman"/>
          <w:b/>
        </w:rPr>
        <w:t>PROCURATEUR</w:t>
      </w:r>
      <w:r>
        <w:rPr>
          <w:rFonts w:ascii="Times New Roman" w:hAnsi="Times New Roman"/>
          <w:b/>
          <w:spacing w:val="-2"/>
        </w:rPr>
        <w:t> </w:t>
      </w:r>
      <w:r>
        <w:rPr>
          <w:spacing w:val="-1"/>
        </w:rPr>
        <w:t>général</w:t>
      </w:r>
      <w:r>
        <w:rPr>
          <w:spacing w:val="-3"/>
        </w:rPr>
        <w:t> </w:t>
      </w:r>
      <w:r>
        <w:rPr/>
        <w:t>:</w:t>
      </w:r>
      <w:r>
        <w:rPr>
          <w:spacing w:val="19"/>
        </w:rPr>
        <w:t> </w:t>
      </w:r>
      <w:r>
        <w:rPr>
          <w:spacing w:val="-1"/>
        </w:rPr>
        <w:t>est</w:t>
      </w:r>
      <w:r>
        <w:rPr>
          <w:spacing w:val="34"/>
        </w:rPr>
        <w:t> </w:t>
      </w:r>
      <w:r>
        <w:rPr>
          <w:spacing w:val="-1"/>
        </w:rPr>
        <w:t>Officier</w:t>
      </w:r>
      <w:r>
        <w:rPr>
          <w:spacing w:val="17"/>
        </w:rPr>
        <w:t> </w:t>
      </w:r>
      <w:r>
        <w:rPr>
          <w:spacing w:val="-1"/>
        </w:rPr>
        <w:t>Général,</w:t>
      </w:r>
      <w:r>
        <w:rPr>
          <w:spacing w:val="18"/>
        </w:rPr>
        <w:t> </w:t>
      </w:r>
      <w:r>
        <w:rPr/>
        <w:t>489</w:t>
      </w:r>
      <w:r>
        <w:rPr>
          <w:spacing w:val="-1"/>
        </w:rPr>
        <w:t> </w:t>
      </w:r>
      <w:r>
        <w:rPr/>
        <w:t>;</w:t>
      </w:r>
      <w:r>
        <w:rPr>
          <w:spacing w:val="16"/>
        </w:rPr>
        <w:t> </w:t>
      </w:r>
      <w:r>
        <w:rPr>
          <w:spacing w:val="-1"/>
        </w:rPr>
        <w:t>désignation</w:t>
      </w:r>
      <w:r>
        <w:rPr>
          <w:spacing w:val="15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intervention,</w:t>
      </w:r>
      <w:r>
        <w:rPr>
          <w:spacing w:val="17"/>
        </w:rPr>
        <w:t> </w:t>
      </w:r>
      <w:r>
        <w:rPr/>
        <w:t>489</w:t>
      </w:r>
      <w:r>
        <w:rPr>
          <w:spacing w:val="-1"/>
        </w:rPr>
        <w:t> </w:t>
      </w:r>
      <w:r>
        <w:rPr/>
        <w:t>;</w:t>
      </w:r>
      <w:r>
        <w:rPr>
          <w:spacing w:val="16"/>
        </w:rPr>
        <w:t> </w:t>
      </w:r>
      <w:r>
        <w:rPr>
          <w:spacing w:val="-1"/>
        </w:rPr>
        <w:t>fonds</w:t>
      </w:r>
      <w:r>
        <w:rPr>
          <w:spacing w:val="17"/>
        </w:rPr>
        <w:t> </w:t>
      </w:r>
      <w:r>
        <w:rPr/>
        <w:t>et</w:t>
      </w:r>
      <w:r>
        <w:rPr>
          <w:spacing w:val="19"/>
        </w:rPr>
        <w:t> </w:t>
      </w:r>
      <w:r>
        <w:rPr>
          <w:spacing w:val="-1"/>
        </w:rPr>
        <w:t>sceau</w:t>
      </w:r>
      <w:r>
        <w:rPr>
          <w:spacing w:val="18"/>
        </w:rPr>
        <w:t> </w:t>
      </w:r>
      <w:r>
        <w:rPr/>
        <w:t>propres,</w:t>
      </w:r>
      <w:r>
        <w:rPr>
          <w:spacing w:val="97"/>
          <w:w w:val="99"/>
        </w:rPr>
        <w:t> </w:t>
      </w:r>
      <w:r>
        <w:rPr/>
        <w:t>493,</w:t>
      </w:r>
      <w:r>
        <w:rPr>
          <w:spacing w:val="-6"/>
        </w:rPr>
        <w:t> </w:t>
      </w:r>
      <w:r>
        <w:rPr/>
        <w:t>407</w:t>
      </w:r>
      <w:r>
        <w:rPr>
          <w:spacing w:val="-3"/>
        </w:rPr>
        <w:t> </w:t>
      </w:r>
      <w:r>
        <w:rPr/>
        <w:t>;</w:t>
      </w:r>
      <w:r>
        <w:rPr>
          <w:spacing w:val="-7"/>
        </w:rPr>
        <w:t> </w:t>
      </w:r>
      <w:r>
        <w:rPr/>
        <w:t>rapport</w:t>
      </w:r>
      <w:r>
        <w:rPr>
          <w:spacing w:val="-4"/>
        </w:rPr>
        <w:t> </w:t>
      </w:r>
      <w:r>
        <w:rPr>
          <w:spacing w:val="-1"/>
        </w:rPr>
        <w:t>annuel,</w:t>
      </w:r>
      <w:r>
        <w:rPr>
          <w:spacing w:val="-3"/>
        </w:rPr>
        <w:t> </w:t>
      </w:r>
      <w:r>
        <w:rPr/>
        <w:t>493,</w:t>
      </w:r>
      <w:r>
        <w:rPr>
          <w:spacing w:val="-3"/>
        </w:rPr>
        <w:t> </w:t>
      </w:r>
      <w:r>
        <w:rPr>
          <w:spacing w:val="-1"/>
        </w:rPr>
        <w:t>cf.</w:t>
      </w:r>
      <w:r>
        <w:rPr>
          <w:spacing w:val="-3"/>
        </w:rPr>
        <w:t> </w:t>
      </w:r>
      <w:r>
        <w:rPr>
          <w:spacing w:val="1"/>
        </w:rPr>
        <w:t>377.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PROCURE</w:t>
      </w:r>
      <w:r>
        <w:rPr>
          <w:rFonts w:ascii="Times New Roman" w:hAnsi="Times New Roman"/>
          <w:b/>
          <w:spacing w:val="39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missions</w:t>
      </w:r>
      <w:r>
        <w:rPr>
          <w:spacing w:val="-6"/>
        </w:rPr>
        <w:t> </w:t>
      </w:r>
      <w:r>
        <w:rPr/>
        <w:t>:</w:t>
      </w:r>
      <w:r>
        <w:rPr>
          <w:spacing w:val="-5"/>
        </w:rPr>
        <w:t> </w:t>
      </w:r>
      <w:r>
        <w:rPr/>
        <w:t>organisation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compétence,</w:t>
      </w:r>
      <w:r>
        <w:rPr>
          <w:spacing w:val="-4"/>
        </w:rPr>
        <w:t> </w:t>
      </w:r>
      <w:r>
        <w:rPr/>
        <w:t>123</w:t>
      </w:r>
      <w:r>
        <w:rPr>
          <w:spacing w:val="-4"/>
        </w:rPr>
        <w:t> </w:t>
      </w:r>
      <w:r>
        <w:rPr/>
        <w:t>;</w:t>
      </w:r>
      <w:r>
        <w:rPr>
          <w:spacing w:val="-8"/>
        </w:rPr>
        <w:t> </w:t>
      </w:r>
      <w:r>
        <w:rPr>
          <w:spacing w:val="-1"/>
        </w:rPr>
        <w:t>associée</w:t>
      </w:r>
      <w:r>
        <w:rPr>
          <w:spacing w:val="-5"/>
        </w:rPr>
        <w:t> </w:t>
      </w:r>
      <w:r>
        <w:rPr/>
        <w:t>aux</w:t>
      </w:r>
      <w:r>
        <w:rPr>
          <w:spacing w:val="-6"/>
        </w:rPr>
        <w:t> </w:t>
      </w:r>
      <w:r>
        <w:rPr>
          <w:spacing w:val="-1"/>
        </w:rPr>
        <w:t>Préfectures,</w:t>
      </w:r>
      <w:r>
        <w:rPr>
          <w:spacing w:val="-4"/>
        </w:rPr>
        <w:t> </w:t>
      </w:r>
      <w:r>
        <w:rPr/>
        <w:t>412.</w:t>
      </w:r>
      <w:r>
        <w:rPr/>
      </w:r>
    </w:p>
    <w:p>
      <w:pPr>
        <w:spacing w:line="21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PROFESSEURS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sélection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pacing w:val="1"/>
          <w:sz w:val="20"/>
        </w:rPr>
        <w:t>et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pacing w:val="-1"/>
          <w:sz w:val="20"/>
        </w:rPr>
        <w:t>nomination,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169.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38" w:lineRule="auto"/>
        <w:ind w:left="539" w:right="118" w:hanging="428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</w:rPr>
        <w:t>PROFESSION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religieuse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1"/>
        </w:rPr>
        <w:t> </w:t>
      </w:r>
      <w:r>
        <w:rPr>
          <w:spacing w:val="-1"/>
        </w:rPr>
        <w:t>nature,</w:t>
      </w:r>
      <w:r>
        <w:rPr>
          <w:spacing w:val="-2"/>
        </w:rPr>
        <w:t> </w:t>
      </w:r>
      <w:r>
        <w:rPr/>
        <w:t>215</w:t>
      </w:r>
      <w:r>
        <w:rPr>
          <w:spacing w:val="-4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admission,</w:t>
      </w:r>
      <w:r>
        <w:rPr>
          <w:spacing w:val="-2"/>
        </w:rPr>
        <w:t> </w:t>
      </w:r>
      <w:r>
        <w:rPr/>
        <w:t>228-229,</w:t>
      </w:r>
      <w:r>
        <w:rPr>
          <w:spacing w:val="-2"/>
        </w:rPr>
        <w:t> </w:t>
      </w:r>
      <w:r>
        <w:rPr>
          <w:spacing w:val="-1"/>
        </w:rPr>
        <w:t>457f, </w:t>
      </w:r>
      <w:r>
        <w:rPr/>
        <w:t>458</w:t>
      </w:r>
      <w:r>
        <w:rPr>
          <w:position w:val="9"/>
          <w:sz w:val="13"/>
          <w:szCs w:val="13"/>
        </w:rPr>
        <w:t>e</w:t>
      </w:r>
      <w:r>
        <w:rPr>
          <w:spacing w:val="-5"/>
          <w:position w:val="9"/>
          <w:sz w:val="13"/>
          <w:szCs w:val="1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acquisition</w:t>
      </w:r>
      <w:r>
        <w:rPr>
          <w:spacing w:val="-3"/>
        </w:rPr>
        <w:t> </w:t>
      </w:r>
      <w:r>
        <w:rPr>
          <w:spacing w:val="-1"/>
        </w:rPr>
        <w:t>d’inscription,</w:t>
      </w:r>
      <w:r>
        <w:rPr>
          <w:spacing w:val="-2"/>
        </w:rPr>
        <w:t> </w:t>
      </w:r>
      <w:r>
        <w:rPr/>
        <w:t>311,</w:t>
      </w:r>
      <w:r>
        <w:rPr>
          <w:spacing w:val="-4"/>
        </w:rPr>
        <w:t> </w:t>
      </w:r>
      <w:r>
        <w:rPr/>
        <w:t>313</w:t>
      </w:r>
      <w:r>
        <w:rPr>
          <w:spacing w:val="-2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2"/>
        </w:rPr>
        <w:t>Droit</w:t>
      </w:r>
      <w:r>
        <w:rPr>
          <w:spacing w:val="104"/>
          <w:w w:val="99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recevoir,</w:t>
      </w:r>
      <w:r>
        <w:rPr>
          <w:spacing w:val="2"/>
        </w:rPr>
        <w:t> </w:t>
      </w:r>
      <w:r>
        <w:rPr/>
        <w:t>230</w:t>
      </w:r>
      <w:r>
        <w:rPr>
          <w:spacing w:val="-2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durée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/>
        <w:t>–</w:t>
      </w:r>
      <w:r>
        <w:rPr>
          <w:spacing w:val="5"/>
        </w:rPr>
        <w:t> </w:t>
      </w:r>
      <w:r>
        <w:rPr>
          <w:spacing w:val="-1"/>
        </w:rPr>
        <w:t>temporaire,</w:t>
      </w:r>
      <w:r>
        <w:rPr>
          <w:spacing w:val="5"/>
        </w:rPr>
        <w:t> </w:t>
      </w:r>
      <w:r>
        <w:rPr/>
        <w:t>221</w:t>
      </w:r>
      <w:r>
        <w:rPr>
          <w:spacing w:val="-2"/>
        </w:rPr>
        <w:t> </w:t>
      </w:r>
      <w:r>
        <w:rPr/>
        <w:t>;</w:t>
      </w:r>
      <w:r>
        <w:rPr>
          <w:spacing w:val="1"/>
        </w:rPr>
        <w:t> </w:t>
      </w:r>
      <w:r>
        <w:rPr/>
        <w:t>du</w:t>
      </w:r>
      <w:r>
        <w:rPr>
          <w:spacing w:val="3"/>
        </w:rPr>
        <w:t> </w:t>
      </w:r>
      <w:r>
        <w:rPr>
          <w:spacing w:val="-1"/>
        </w:rPr>
        <w:t>novice</w:t>
      </w:r>
      <w:r>
        <w:rPr>
          <w:spacing w:val="4"/>
        </w:rPr>
        <w:t> </w:t>
      </w:r>
      <w:r>
        <w:rPr>
          <w:spacing w:val="-1"/>
        </w:rPr>
        <w:t>in</w:t>
      </w:r>
      <w:r>
        <w:rPr>
          <w:spacing w:val="5"/>
        </w:rPr>
        <w:t> </w:t>
      </w:r>
      <w:r>
        <w:rPr/>
        <w:t>«</w:t>
      </w:r>
      <w:r>
        <w:rPr>
          <w:spacing w:val="-6"/>
        </w:rPr>
        <w:t> </w:t>
      </w:r>
      <w:r>
        <w:rPr>
          <w:spacing w:val="-1"/>
        </w:rPr>
        <w:t>articulo</w:t>
      </w:r>
      <w:r>
        <w:rPr>
          <w:spacing w:val="8"/>
        </w:rPr>
        <w:t> </w:t>
      </w:r>
      <w:r>
        <w:rPr>
          <w:spacing w:val="-1"/>
        </w:rPr>
        <w:t>mortis</w:t>
      </w:r>
      <w:r>
        <w:rPr>
          <w:spacing w:val="1"/>
        </w:rPr>
        <w:t> </w:t>
      </w:r>
      <w:r>
        <w:rPr>
          <w:spacing w:val="-3"/>
        </w:rPr>
        <w:t>»,</w:t>
      </w:r>
      <w:r>
        <w:rPr>
          <w:spacing w:val="5"/>
        </w:rPr>
        <w:t> </w:t>
      </w:r>
      <w:r>
        <w:rPr/>
        <w:t>209</w:t>
      </w:r>
      <w:r>
        <w:rPr>
          <w:spacing w:val="-1"/>
        </w:rPr>
        <w:t> </w:t>
      </w:r>
      <w:r>
        <w:rPr/>
        <w:t>.</w:t>
      </w:r>
      <w:r>
        <w:rPr>
          <w:spacing w:val="5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5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perpétuelle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5"/>
        </w:rPr>
        <w:t> </w:t>
      </w:r>
      <w:r>
        <w:rPr>
          <w:spacing w:val="-2"/>
        </w:rPr>
        <w:t>âge,</w:t>
      </w:r>
      <w:r>
        <w:rPr>
          <w:spacing w:val="99"/>
          <w:w w:val="99"/>
        </w:rPr>
        <w:t> </w:t>
      </w:r>
      <w:r>
        <w:rPr/>
        <w:t>226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périodes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préparation,</w:t>
      </w:r>
      <w:r>
        <w:rPr>
          <w:spacing w:val="-4"/>
        </w:rPr>
        <w:t> </w:t>
      </w:r>
      <w:r>
        <w:rPr/>
        <w:t>224-225,</w:t>
      </w:r>
      <w:r>
        <w:rPr>
          <w:spacing w:val="-6"/>
        </w:rPr>
        <w:t> </w:t>
      </w:r>
      <w:r>
        <w:rPr>
          <w:spacing w:val="-1"/>
        </w:rPr>
        <w:t>241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donne</w:t>
      </w:r>
      <w:r>
        <w:rPr>
          <w:spacing w:val="-4"/>
        </w:rPr>
        <w:t> </w:t>
      </w:r>
      <w:r>
        <w:rPr/>
        <w:t>droit</w:t>
      </w:r>
      <w:r>
        <w:rPr>
          <w:spacing w:val="-5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voix</w:t>
      </w:r>
      <w:r>
        <w:rPr>
          <w:spacing w:val="-6"/>
        </w:rPr>
        <w:t> </w:t>
      </w:r>
      <w:r>
        <w:rPr>
          <w:spacing w:val="-1"/>
        </w:rPr>
        <w:t>active</w:t>
      </w:r>
      <w:r>
        <w:rPr>
          <w:spacing w:val="-4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passive,</w:t>
      </w:r>
      <w:r>
        <w:rPr>
          <w:spacing w:val="-3"/>
        </w:rPr>
        <w:t> </w:t>
      </w:r>
      <w:r>
        <w:rPr/>
        <w:t>322.</w:t>
      </w:r>
      <w:r>
        <w:rPr>
          <w:spacing w:val="-4"/>
        </w:rPr>
        <w:t> </w:t>
      </w:r>
      <w:r>
        <w:rPr>
          <w:spacing w:val="-1"/>
        </w:rPr>
        <w:t>v.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Incorporation.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/>
        <w:ind w:left="539" w:right="117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PROGRAMME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Communauté,</w:t>
      </w:r>
      <w:r>
        <w:rPr>
          <w:spacing w:val="24"/>
        </w:rPr>
        <w:t> </w:t>
      </w:r>
      <w:r>
        <w:rPr/>
        <w:t>150,</w:t>
      </w:r>
      <w:r>
        <w:rPr>
          <w:spacing w:val="25"/>
        </w:rPr>
        <w:t> </w:t>
      </w:r>
      <w:r>
        <w:rPr/>
        <w:t>431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1"/>
        </w:rPr>
        <w:t>l’action</w:t>
      </w:r>
      <w:r>
        <w:rPr>
          <w:spacing w:val="24"/>
        </w:rPr>
        <w:t> </w:t>
      </w:r>
      <w:r>
        <w:rPr>
          <w:spacing w:val="-1"/>
        </w:rPr>
        <w:t>apostolique,</w:t>
      </w:r>
      <w:r>
        <w:rPr>
          <w:spacing w:val="28"/>
        </w:rPr>
        <w:t> </w:t>
      </w:r>
      <w:r>
        <w:rPr/>
        <w:t>135</w:t>
      </w:r>
      <w:r>
        <w:rPr>
          <w:spacing w:val="-2"/>
        </w:rPr>
        <w:t> </w:t>
      </w:r>
      <w:r>
        <w:rPr/>
        <w:t>;</w:t>
      </w:r>
      <w:r>
        <w:rPr>
          <w:spacing w:val="24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formation</w:t>
      </w:r>
      <w:r>
        <w:rPr>
          <w:spacing w:val="26"/>
        </w:rPr>
        <w:t> </w:t>
      </w:r>
      <w:r>
        <w:rPr>
          <w:spacing w:val="-1"/>
        </w:rPr>
        <w:t>pastorale,</w:t>
      </w:r>
      <w:r>
        <w:rPr>
          <w:spacing w:val="24"/>
        </w:rPr>
        <w:t> </w:t>
      </w:r>
      <w:r>
        <w:rPr/>
        <w:t>246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/>
        <w:t>de</w:t>
      </w:r>
      <w:r>
        <w:rPr>
          <w:spacing w:val="118"/>
          <w:w w:val="99"/>
        </w:rPr>
        <w:t> </w:t>
      </w:r>
      <w:r>
        <w:rPr>
          <w:spacing w:val="-1"/>
        </w:rPr>
        <w:t>chaque</w:t>
      </w:r>
      <w:r>
        <w:rPr>
          <w:spacing w:val="20"/>
        </w:rPr>
        <w:t> </w:t>
      </w:r>
      <w:r>
        <w:rPr>
          <w:spacing w:val="-1"/>
        </w:rPr>
        <w:t>Organisme</w:t>
      </w:r>
      <w:r>
        <w:rPr>
          <w:spacing w:val="21"/>
        </w:rPr>
        <w:t> </w:t>
      </w:r>
      <w:r>
        <w:rPr/>
        <w:t>Majeur</w:t>
      </w:r>
      <w:r>
        <w:rPr>
          <w:spacing w:val="21"/>
        </w:rPr>
        <w:t> </w:t>
      </w:r>
      <w:r>
        <w:rPr/>
        <w:t>pour</w:t>
      </w:r>
      <w:r>
        <w:rPr>
          <w:spacing w:val="21"/>
        </w:rPr>
        <w:t> </w:t>
      </w:r>
      <w:r>
        <w:rPr/>
        <w:t>son</w:t>
      </w:r>
      <w:r>
        <w:rPr>
          <w:spacing w:val="19"/>
        </w:rPr>
        <w:t> </w:t>
      </w:r>
      <w:r>
        <w:rPr>
          <w:spacing w:val="-1"/>
        </w:rPr>
        <w:t>développement,</w:t>
      </w:r>
      <w:r>
        <w:rPr>
          <w:spacing w:val="21"/>
        </w:rPr>
        <w:t> </w:t>
      </w:r>
      <w:r>
        <w:rPr/>
        <w:t>304b</w:t>
      </w:r>
      <w:r>
        <w:rPr>
          <w:spacing w:val="-3"/>
        </w:rPr>
        <w:t> </w:t>
      </w:r>
      <w:r>
        <w:rPr/>
        <w:t>;</w:t>
      </w:r>
      <w:r>
        <w:rPr>
          <w:spacing w:val="18"/>
        </w:rPr>
        <w:t> </w:t>
      </w:r>
      <w:r>
        <w:rPr>
          <w:spacing w:val="-1"/>
        </w:rPr>
        <w:t>programmes</w:t>
      </w:r>
      <w:r>
        <w:rPr>
          <w:spacing w:val="20"/>
        </w:rPr>
        <w:t> </w:t>
      </w:r>
      <w:r>
        <w:rPr/>
        <w:t>économiques</w:t>
      </w:r>
      <w:r>
        <w:rPr>
          <w:spacing w:val="20"/>
        </w:rPr>
        <w:t> </w:t>
      </w:r>
      <w:r>
        <w:rPr>
          <w:spacing w:val="-1"/>
        </w:rPr>
        <w:t>annuels</w:t>
      </w:r>
      <w:r>
        <w:rPr>
          <w:spacing w:val="20"/>
        </w:rPr>
        <w:t> </w:t>
      </w:r>
      <w:r>
        <w:rPr/>
        <w:t>des</w:t>
      </w:r>
      <w:r>
        <w:rPr>
          <w:spacing w:val="20"/>
        </w:rPr>
        <w:t> </w:t>
      </w:r>
      <w:r>
        <w:rPr>
          <w:spacing w:val="-1"/>
        </w:rPr>
        <w:t>activités,</w:t>
      </w:r>
      <w:r>
        <w:rPr>
          <w:spacing w:val="87"/>
          <w:w w:val="99"/>
        </w:rPr>
        <w:t> </w:t>
      </w:r>
      <w:r>
        <w:rPr>
          <w:spacing w:val="1"/>
        </w:rPr>
        <w:t>570.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PROGRÈS</w:t>
      </w:r>
      <w:r>
        <w:rPr>
          <w:rFonts w:ascii="Times New Roman" w:hAnsi="Times New Roman"/>
          <w:b/>
          <w:spacing w:val="-5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la sainteté,</w:t>
      </w:r>
      <w:r>
        <w:rPr>
          <w:spacing w:val="-4"/>
        </w:rPr>
        <w:t> </w:t>
      </w:r>
      <w:r>
        <w:rPr/>
        <w:t>143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vie</w:t>
      </w:r>
      <w:r>
        <w:rPr>
          <w:spacing w:val="-2"/>
        </w:rPr>
        <w:t> </w:t>
      </w:r>
      <w:r>
        <w:rPr>
          <w:spacing w:val="-1"/>
        </w:rPr>
        <w:t>missionnaire,</w:t>
      </w:r>
      <w:r>
        <w:rPr>
          <w:spacing w:val="-3"/>
        </w:rPr>
        <w:t> </w:t>
      </w:r>
      <w:r>
        <w:rPr/>
        <w:t>138.</w:t>
      </w:r>
      <w:r>
        <w:rPr/>
      </w:r>
    </w:p>
    <w:p>
      <w:pPr>
        <w:spacing w:line="229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PROMULGATION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sz w:val="20"/>
        </w:rPr>
        <w:t>des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décrets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Généraux,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17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des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Décrets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Capitulaires,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503.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9" w:right="526" w:hanging="428"/>
        <w:jc w:val="left"/>
      </w:pPr>
      <w:r>
        <w:rPr>
          <w:rFonts w:ascii="Times New Roman" w:hAnsi="Times New Roman"/>
          <w:b/>
        </w:rPr>
        <w:t>PROPHÉTIQUE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3"/>
        </w:rPr>
        <w:t> </w:t>
      </w:r>
      <w:r>
        <w:rPr>
          <w:spacing w:val="-1"/>
        </w:rPr>
        <w:t>participants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fonction</w:t>
      </w:r>
      <w:r>
        <w:rPr>
          <w:spacing w:val="-5"/>
        </w:rPr>
        <w:t> </w:t>
      </w:r>
      <w:r>
        <w:rPr>
          <w:spacing w:val="-1"/>
        </w:rPr>
        <w:t>prophétique</w:t>
      </w:r>
      <w:r>
        <w:rPr>
          <w:spacing w:val="-4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Christ,</w:t>
      </w:r>
      <w:r>
        <w:rPr>
          <w:spacing w:val="-3"/>
        </w:rPr>
        <w:t> </w:t>
      </w:r>
      <w:r>
        <w:rPr/>
        <w:t>26,</w:t>
      </w:r>
      <w:r>
        <w:rPr>
          <w:spacing w:val="-4"/>
        </w:rPr>
        <w:t> </w:t>
      </w:r>
      <w:r>
        <w:rPr/>
        <w:t>27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style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vie,</w:t>
      </w:r>
      <w:r>
        <w:rPr>
          <w:spacing w:val="-3"/>
        </w:rPr>
        <w:t> </w:t>
      </w:r>
      <w:r>
        <w:rPr/>
        <w:t>27,</w:t>
      </w:r>
      <w:r>
        <w:rPr>
          <w:spacing w:val="-4"/>
        </w:rPr>
        <w:t> </w:t>
      </w:r>
      <w:r>
        <w:rPr>
          <w:spacing w:val="-1"/>
        </w:rPr>
        <w:t>36</w:t>
      </w:r>
      <w:r>
        <w:rPr>
          <w:spacing w:val="-3"/>
        </w:rPr>
        <w:t> </w:t>
      </w:r>
      <w:r>
        <w:rPr/>
        <w:t>;</w:t>
      </w:r>
      <w:r>
        <w:rPr>
          <w:spacing w:val="75"/>
          <w:w w:val="99"/>
        </w:rPr>
        <w:t> </w:t>
      </w:r>
      <w:r>
        <w:rPr>
          <w:spacing w:val="-1"/>
        </w:rPr>
        <w:t>évangélisation,</w:t>
      </w:r>
      <w:r>
        <w:rPr>
          <w:spacing w:val="-11"/>
        </w:rPr>
        <w:t> </w:t>
      </w:r>
      <w:r>
        <w:rPr/>
        <w:t>101,110,</w:t>
      </w:r>
      <w:r>
        <w:rPr>
          <w:spacing w:val="-13"/>
        </w:rPr>
        <w:t> </w:t>
      </w:r>
      <w:r>
        <w:rPr/>
        <w:t>113.</w:t>
      </w:r>
      <w:r>
        <w:rPr/>
      </w:r>
    </w:p>
    <w:p>
      <w:pPr>
        <w:pStyle w:val="BodyText"/>
        <w:spacing w:line="240" w:lineRule="auto"/>
        <w:ind w:left="539" w:right="117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PROVINCE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3"/>
        </w:rPr>
        <w:t> </w:t>
      </w:r>
      <w:r>
        <w:rPr>
          <w:spacing w:val="-1"/>
        </w:rPr>
        <w:t>Organisme</w:t>
      </w:r>
      <w:r>
        <w:rPr>
          <w:spacing w:val="13"/>
        </w:rPr>
        <w:t> </w:t>
      </w:r>
      <w:r>
        <w:rPr/>
        <w:t>Majeur,</w:t>
      </w:r>
      <w:r>
        <w:rPr>
          <w:spacing w:val="13"/>
        </w:rPr>
        <w:t> </w:t>
      </w:r>
      <w:r>
        <w:rPr/>
        <w:t>285a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conditions,</w:t>
      </w:r>
      <w:r>
        <w:rPr>
          <w:spacing w:val="13"/>
        </w:rPr>
        <w:t> </w:t>
      </w:r>
      <w:r>
        <w:rPr/>
        <w:t>287</w:t>
      </w:r>
      <w:r>
        <w:rPr>
          <w:spacing w:val="-2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érection,</w:t>
      </w:r>
      <w:r>
        <w:rPr>
          <w:spacing w:val="13"/>
        </w:rPr>
        <w:t> </w:t>
      </w:r>
      <w:r>
        <w:rPr>
          <w:spacing w:val="-1"/>
        </w:rPr>
        <w:t>289</w:t>
      </w:r>
      <w:r>
        <w:rPr>
          <w:spacing w:val="-2"/>
        </w:rPr>
        <w:t> </w:t>
      </w:r>
      <w:r>
        <w:rPr/>
        <w:t>;</w:t>
      </w:r>
      <w:r>
        <w:rPr>
          <w:spacing w:val="11"/>
        </w:rPr>
        <w:t> </w:t>
      </w:r>
      <w:r>
        <w:rPr>
          <w:spacing w:val="-1"/>
        </w:rPr>
        <w:t>est</w:t>
      </w:r>
      <w:r>
        <w:rPr>
          <w:spacing w:val="12"/>
        </w:rPr>
        <w:t> </w:t>
      </w:r>
      <w:r>
        <w:rPr>
          <w:spacing w:val="-2"/>
        </w:rPr>
        <w:t>une</w:t>
      </w:r>
      <w:r>
        <w:rPr>
          <w:spacing w:val="13"/>
        </w:rPr>
        <w:t> </w:t>
      </w:r>
      <w:r>
        <w:rPr>
          <w:spacing w:val="-1"/>
        </w:rPr>
        <w:t>division</w:t>
      </w:r>
      <w:r>
        <w:rPr>
          <w:spacing w:val="11"/>
        </w:rPr>
        <w:t> </w:t>
      </w:r>
      <w:r>
        <w:rPr>
          <w:spacing w:val="-1"/>
        </w:rPr>
        <w:t>territoriale,</w:t>
      </w:r>
      <w:r>
        <w:rPr>
          <w:spacing w:val="13"/>
        </w:rPr>
        <w:t> </w:t>
      </w:r>
      <w:r>
        <w:rPr>
          <w:spacing w:val="-1"/>
        </w:rPr>
        <w:t>293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qui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94"/>
          <w:w w:val="99"/>
        </w:rPr>
        <w:t> </w:t>
      </w:r>
      <w:r>
        <w:rPr>
          <w:spacing w:val="-1"/>
        </w:rPr>
        <w:t>représente,</w:t>
      </w:r>
      <w:r>
        <w:rPr>
          <w:spacing w:val="44"/>
        </w:rPr>
        <w:t> </w:t>
      </w:r>
      <w:r>
        <w:rPr/>
        <w:t>439,</w:t>
      </w:r>
      <w:r>
        <w:rPr>
          <w:spacing w:val="44"/>
        </w:rPr>
        <w:t> </w:t>
      </w:r>
      <w:r>
        <w:rPr/>
        <w:t>523</w:t>
      </w:r>
      <w:r>
        <w:rPr>
          <w:spacing w:val="-3"/>
        </w:rPr>
        <w:t> </w:t>
      </w:r>
      <w:r>
        <w:rPr/>
        <w:t>;</w:t>
      </w:r>
      <w:r>
        <w:rPr>
          <w:spacing w:val="44"/>
        </w:rPr>
        <w:t> </w:t>
      </w:r>
      <w:r>
        <w:rPr>
          <w:spacing w:val="-1"/>
        </w:rPr>
        <w:t>capacité</w:t>
      </w:r>
      <w:r>
        <w:rPr>
          <w:spacing w:val="43"/>
        </w:rPr>
        <w:t> </w:t>
      </w:r>
      <w:r>
        <w:rPr>
          <w:spacing w:val="-1"/>
        </w:rPr>
        <w:t>d’acquérir,</w:t>
      </w:r>
      <w:r>
        <w:rPr>
          <w:spacing w:val="45"/>
        </w:rPr>
        <w:t> </w:t>
      </w:r>
      <w:r>
        <w:rPr/>
        <w:t>437,</w:t>
      </w:r>
      <w:r>
        <w:rPr>
          <w:spacing w:val="44"/>
        </w:rPr>
        <w:t> </w:t>
      </w:r>
      <w:r>
        <w:rPr/>
        <w:t>523</w:t>
      </w:r>
      <w:r>
        <w:rPr>
          <w:spacing w:val="-1"/>
        </w:rPr>
        <w:t> </w:t>
      </w:r>
      <w:r>
        <w:rPr/>
        <w:t>;</w:t>
      </w:r>
      <w:r>
        <w:rPr>
          <w:spacing w:val="43"/>
        </w:rPr>
        <w:t> </w:t>
      </w:r>
      <w:r>
        <w:rPr>
          <w:spacing w:val="-1"/>
        </w:rPr>
        <w:t>biens</w:t>
      </w:r>
      <w:r>
        <w:rPr>
          <w:spacing w:val="43"/>
        </w:rPr>
        <w:t> </w:t>
      </w:r>
      <w:r>
        <w:rPr/>
        <w:t>de</w:t>
      </w:r>
      <w:r>
        <w:rPr>
          <w:spacing w:val="46"/>
        </w:rPr>
        <w:t> </w:t>
      </w:r>
      <w:r>
        <w:rPr/>
        <w:t>son</w:t>
      </w:r>
      <w:r>
        <w:rPr>
          <w:spacing w:val="43"/>
        </w:rPr>
        <w:t> </w:t>
      </w:r>
      <w:r>
        <w:rPr>
          <w:spacing w:val="-1"/>
        </w:rPr>
        <w:t>patrimoine,</w:t>
      </w:r>
      <w:r>
        <w:rPr>
          <w:spacing w:val="44"/>
        </w:rPr>
        <w:t> </w:t>
      </w:r>
      <w:r>
        <w:rPr/>
        <w:t>535</w:t>
      </w:r>
      <w:r>
        <w:rPr>
          <w:spacing w:val="-1"/>
        </w:rPr>
        <w:t> </w:t>
      </w:r>
      <w:r>
        <w:rPr/>
        <w:t>;</w:t>
      </w:r>
      <w:r>
        <w:rPr>
          <w:spacing w:val="43"/>
        </w:rPr>
        <w:t> </w:t>
      </w:r>
      <w:r>
        <w:rPr>
          <w:spacing w:val="-1"/>
        </w:rPr>
        <w:t>capitalisation,</w:t>
      </w:r>
      <w:r>
        <w:rPr>
          <w:spacing w:val="45"/>
        </w:rPr>
        <w:t> </w:t>
      </w:r>
      <w:r>
        <w:rPr/>
        <w:t>539</w:t>
      </w:r>
      <w:r>
        <w:rPr>
          <w:spacing w:val="-3"/>
        </w:rPr>
        <w:t> </w:t>
      </w:r>
      <w:r>
        <w:rPr/>
        <w:t>;</w:t>
      </w:r>
      <w:r>
        <w:rPr>
          <w:spacing w:val="117"/>
          <w:w w:val="99"/>
        </w:rPr>
        <w:t> </w:t>
      </w:r>
      <w:r>
        <w:rPr>
          <w:spacing w:val="-1"/>
        </w:rPr>
        <w:t>admission</w:t>
      </w:r>
      <w:r>
        <w:rPr/>
        <w:t> </w:t>
      </w:r>
      <w:r>
        <w:rPr>
          <w:spacing w:val="1"/>
        </w:rPr>
        <w:t>et</w:t>
      </w:r>
      <w:r>
        <w:rPr>
          <w:spacing w:val="2"/>
        </w:rPr>
        <w:t> </w:t>
      </w:r>
      <w:r>
        <w:rPr>
          <w:spacing w:val="-1"/>
        </w:rPr>
        <w:t>formation</w:t>
      </w:r>
      <w:r>
        <w:rPr>
          <w:spacing w:val="1"/>
        </w:rPr>
        <w:t> </w:t>
      </w:r>
      <w:r>
        <w:rPr/>
        <w:t>de ses</w:t>
      </w:r>
      <w:r>
        <w:rPr>
          <w:spacing w:val="5"/>
        </w:rPr>
        <w:t> </w:t>
      </w:r>
      <w:r>
        <w:rPr>
          <w:spacing w:val="-1"/>
        </w:rPr>
        <w:t>membres,</w:t>
      </w:r>
      <w:r>
        <w:rPr>
          <w:spacing w:val="1"/>
        </w:rPr>
        <w:t> </w:t>
      </w:r>
      <w:r>
        <w:rPr/>
        <w:t>438</w:t>
      </w:r>
      <w:r>
        <w:rPr>
          <w:spacing w:val="-3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ouverte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communauté</w:t>
      </w:r>
      <w:r>
        <w:rPr>
          <w:spacing w:val="6"/>
        </w:rPr>
        <w:t> </w:t>
      </w:r>
      <w:r>
        <w:rPr>
          <w:spacing w:val="-1"/>
        </w:rPr>
        <w:t>générale,</w:t>
      </w:r>
      <w:r>
        <w:rPr>
          <w:spacing w:val="1"/>
        </w:rPr>
        <w:t> </w:t>
      </w:r>
      <w:r>
        <w:rPr/>
        <w:t>39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participeront</w:t>
      </w:r>
      <w:r>
        <w:rPr/>
        <w:t> à</w:t>
      </w:r>
      <w:r>
        <w:rPr>
          <w:spacing w:val="1"/>
        </w:rPr>
        <w:t> </w:t>
      </w:r>
      <w:r>
        <w:rPr>
          <w:spacing w:val="-1"/>
        </w:rPr>
        <w:t>l’activité</w:t>
      </w:r>
      <w:r>
        <w:rPr>
          <w:spacing w:val="120"/>
          <w:w w:val="99"/>
        </w:rPr>
        <w:t> </w:t>
      </w:r>
      <w:r>
        <w:rPr>
          <w:spacing w:val="-1"/>
        </w:rPr>
        <w:t>missionnaire,</w:t>
      </w:r>
      <w:r>
        <w:rPr>
          <w:spacing w:val="-15"/>
        </w:rPr>
        <w:t> </w:t>
      </w:r>
      <w:r>
        <w:rPr/>
        <w:t>304c.</w:t>
      </w:r>
      <w:r>
        <w:rPr/>
      </w:r>
    </w:p>
    <w:p>
      <w:pPr>
        <w:pStyle w:val="BodyText"/>
        <w:spacing w:line="240" w:lineRule="auto"/>
        <w:ind w:left="539" w:right="117" w:hanging="428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/>
          <w:b/>
        </w:rPr>
        <w:t>PUBLICATIONS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4"/>
        </w:rPr>
        <w:t> </w:t>
      </w:r>
      <w:r>
        <w:rPr/>
        <w:t>apostolat</w:t>
      </w:r>
      <w:r>
        <w:rPr>
          <w:spacing w:val="4"/>
        </w:rPr>
        <w:t> </w:t>
      </w:r>
      <w:r>
        <w:rPr>
          <w:spacing w:val="-1"/>
        </w:rPr>
        <w:t>recommandé,</w:t>
      </w:r>
      <w:r>
        <w:rPr>
          <w:spacing w:val="3"/>
        </w:rPr>
        <w:t> </w:t>
      </w:r>
      <w:r>
        <w:rPr/>
        <w:t>128</w:t>
      </w:r>
      <w:r>
        <w:rPr>
          <w:spacing w:val="-3"/>
        </w:rPr>
        <w:t>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leurs</w:t>
      </w:r>
      <w:r>
        <w:rPr>
          <w:spacing w:val="1"/>
        </w:rPr>
        <w:t> </w:t>
      </w:r>
      <w:r>
        <w:rPr/>
        <w:t>rentes</w:t>
      </w:r>
      <w:r>
        <w:rPr>
          <w:spacing w:val="2"/>
        </w:rPr>
        <w:t> </w:t>
      </w:r>
      <w:r>
        <w:rPr>
          <w:spacing w:val="-1"/>
        </w:rPr>
        <w:t>passent</w:t>
      </w:r>
      <w:r>
        <w:rPr>
          <w:spacing w:val="2"/>
        </w:rPr>
        <w:t> </w:t>
      </w:r>
      <w:r>
        <w:rPr>
          <w:spacing w:val="1"/>
        </w:rPr>
        <w:t>au </w:t>
      </w:r>
      <w:r>
        <w:rPr>
          <w:spacing w:val="-1"/>
        </w:rPr>
        <w:t>patrimoine</w:t>
      </w:r>
      <w:r>
        <w:rPr>
          <w:spacing w:val="3"/>
        </w:rPr>
        <w:t> </w:t>
      </w:r>
      <w:r>
        <w:rPr/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Congrégation,</w:t>
      </w:r>
      <w:r>
        <w:rPr>
          <w:spacing w:val="3"/>
        </w:rPr>
        <w:t> </w:t>
      </w:r>
      <w:r>
        <w:rPr/>
        <w:t>534cd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de</w:t>
      </w:r>
      <w:r>
        <w:rPr>
          <w:spacing w:val="71"/>
          <w:w w:val="99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Province,</w:t>
      </w:r>
      <w:r>
        <w:rPr>
          <w:spacing w:val="-3"/>
        </w:rPr>
        <w:t> </w:t>
      </w:r>
      <w:r>
        <w:rPr/>
        <w:t>535de</w:t>
      </w:r>
      <w:r>
        <w:rPr>
          <w:spacing w:val="-7"/>
        </w:rPr>
        <w:t> </w:t>
      </w:r>
      <w:r>
        <w:rPr/>
        <w:t>;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Communauté,</w:t>
      </w:r>
      <w:r>
        <w:rPr>
          <w:spacing w:val="-4"/>
        </w:rPr>
        <w:t> </w:t>
      </w:r>
      <w:r>
        <w:rPr/>
        <w:t>536d,</w:t>
      </w:r>
      <w:r>
        <w:rPr>
          <w:spacing w:val="-6"/>
        </w:rPr>
        <w:t> </w:t>
      </w:r>
      <w:r>
        <w:rPr/>
        <w:t>537.</w:t>
      </w:r>
      <w:r>
        <w:rPr>
          <w:spacing w:val="-6"/>
        </w:rPr>
        <w:t> </w:t>
      </w:r>
      <w:r>
        <w:rPr>
          <w:spacing w:val="-1"/>
        </w:rPr>
        <w:t>v.</w:t>
      </w:r>
      <w:r>
        <w:rPr>
          <w:spacing w:val="-4"/>
        </w:rPr>
        <w:t> </w:t>
      </w:r>
      <w:r>
        <w:rPr>
          <w:rFonts w:ascii="Times New Roman" w:hAnsi="Times New Roman"/>
          <w:b/>
        </w:rPr>
        <w:t>Écrits.</w:t>
      </w:r>
      <w:r>
        <w:rPr>
          <w:rFonts w:ascii="Times New Roman" w:hAnsi="Times New Roman"/>
        </w:rPr>
      </w:r>
    </w:p>
    <w:p>
      <w:pPr>
        <w:spacing w:before="0"/>
        <w:ind w:left="112" w:right="197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RAPPORTS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sz w:val="20"/>
        </w:rPr>
        <w:t>à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présenter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aux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Chapitres,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388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à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faire,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377-378.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v.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Informations.</w:t>
      </w:r>
      <w:r>
        <w:rPr>
          <w:rFonts w:ascii="Times New Roman" w:hAnsi="Times New Roman"/>
          <w:b/>
          <w:spacing w:val="51"/>
          <w:w w:val="99"/>
          <w:sz w:val="20"/>
        </w:rPr>
        <w:t> </w:t>
      </w:r>
      <w:r>
        <w:rPr>
          <w:rFonts w:ascii="Times New Roman" w:hAnsi="Times New Roman"/>
          <w:b/>
          <w:sz w:val="20"/>
        </w:rPr>
        <w:t>RÉADMISSION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sz w:val="20"/>
        </w:rPr>
        <w:t>216,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284,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496h.</w:t>
      </w:r>
      <w:r>
        <w:rPr>
          <w:rFonts w:ascii="Times New Roman" w:hAnsi="Times New Roman"/>
          <w:sz w:val="20"/>
        </w:rPr>
      </w:r>
    </w:p>
    <w:p>
      <w:pPr>
        <w:spacing w:before="0"/>
        <w:ind w:left="112" w:right="2045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RÉALITÉ</w:t>
      </w:r>
      <w:r>
        <w:rPr>
          <w:rFonts w:ascii="Times New Roman" w:hAnsi="Times New Roman" w:cs="Times New Roman" w:eastAsia="Times New Roman"/>
          <w:b/>
          <w:bCs/>
          <w:spacing w:val="3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l’homme,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l’Eglise,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etc.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évangélisation,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v.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Situations.</w:t>
      </w:r>
      <w:r>
        <w:rPr>
          <w:rFonts w:ascii="Times New Roman" w:hAnsi="Times New Roman" w:cs="Times New Roman" w:eastAsia="Times New Roman"/>
          <w:b/>
          <w:bCs/>
          <w:spacing w:val="61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RÉCOLLECTION</w:t>
      </w:r>
      <w:r>
        <w:rPr>
          <w:rFonts w:ascii="Times New Roman" w:hAnsi="Times New Roman" w:cs="Times New Roman" w:eastAsia="Times New Roman"/>
          <w:b/>
          <w:bCs/>
          <w:spacing w:val="-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spirituelle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mensuelle,</w:t>
      </w:r>
      <w:r>
        <w:rPr>
          <w:rFonts w:ascii="Times New Roman" w:hAnsi="Times New Roman" w:cs="Times New Roman" w:eastAsia="Times New Roman"/>
          <w:spacing w:val="-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91.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28" w:lineRule="exact"/>
        <w:ind w:left="112" w:right="0" w:firstLine="0"/>
        <w:jc w:val="left"/>
      </w:pPr>
      <w:r>
        <w:rPr>
          <w:rFonts w:ascii="Times New Roman" w:hAnsi="Times New Roman"/>
          <w:b/>
        </w:rPr>
        <w:t>RECOURS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3"/>
        </w:rPr>
        <w:t> </w:t>
      </w:r>
      <w:r>
        <w:rPr>
          <w:spacing w:val="-1"/>
        </w:rPr>
        <w:t>aux</w:t>
      </w:r>
      <w:r>
        <w:rPr>
          <w:spacing w:val="-5"/>
        </w:rPr>
        <w:t> </w:t>
      </w:r>
      <w:r>
        <w:rPr/>
        <w:t>Supérieurs</w:t>
      </w:r>
      <w:r>
        <w:rPr>
          <w:spacing w:val="-5"/>
        </w:rPr>
        <w:t> </w:t>
      </w:r>
      <w:r>
        <w:rPr>
          <w:spacing w:val="-1"/>
        </w:rPr>
        <w:t>plus</w:t>
      </w:r>
      <w:r>
        <w:rPr>
          <w:spacing w:val="-5"/>
        </w:rPr>
        <w:t> </w:t>
      </w:r>
      <w:r>
        <w:rPr>
          <w:spacing w:val="-1"/>
        </w:rPr>
        <w:t>haut</w:t>
      </w:r>
      <w:r>
        <w:rPr>
          <w:spacing w:val="-4"/>
        </w:rPr>
        <w:t> </w:t>
      </w:r>
      <w:r>
        <w:rPr/>
        <w:t>placés</w:t>
      </w:r>
      <w:r>
        <w:rPr>
          <w:spacing w:val="-4"/>
        </w:rPr>
        <w:t> </w:t>
      </w:r>
      <w:r>
        <w:rPr/>
        <w:t>:</w:t>
      </w:r>
      <w:r>
        <w:rPr>
          <w:spacing w:val="-4"/>
        </w:rPr>
        <w:t> </w:t>
      </w:r>
      <w:r>
        <w:rPr/>
        <w:t>ordre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suivre,</w:t>
      </w:r>
      <w:r>
        <w:rPr>
          <w:spacing w:val="-3"/>
        </w:rPr>
        <w:t> </w:t>
      </w:r>
      <w:r>
        <w:rPr/>
        <w:t>81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contre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actes</w:t>
      </w:r>
      <w:r>
        <w:rPr>
          <w:spacing w:val="-5"/>
        </w:rPr>
        <w:t> </w:t>
      </w:r>
      <w:r>
        <w:rPr/>
        <w:t>du</w:t>
      </w:r>
      <w:r>
        <w:rPr>
          <w:spacing w:val="-4"/>
        </w:rPr>
        <w:t> </w:t>
      </w:r>
      <w:r>
        <w:rPr/>
        <w:t>Visiteur,</w:t>
      </w:r>
      <w:r>
        <w:rPr>
          <w:spacing w:val="-3"/>
        </w:rPr>
        <w:t> </w:t>
      </w:r>
      <w:r>
        <w:rPr/>
        <w:t>474.</w:t>
      </w:r>
      <w:r>
        <w:rPr/>
      </w:r>
    </w:p>
    <w:p>
      <w:pPr>
        <w:pStyle w:val="BodyText"/>
        <w:spacing w:line="240" w:lineRule="auto"/>
        <w:ind w:left="540" w:right="118" w:hanging="428"/>
        <w:jc w:val="both"/>
      </w:pPr>
      <w:r>
        <w:rPr>
          <w:rFonts w:ascii="Times New Roman" w:hAnsi="Times New Roman"/>
          <w:b/>
        </w:rPr>
        <w:t>RÉÉLECTION</w:t>
      </w:r>
      <w:r>
        <w:rPr>
          <w:rFonts w:ascii="Times New Roman" w:hAnsi="Times New Roman"/>
          <w:b/>
          <w:spacing w:val="32"/>
        </w:rPr>
        <w:t> </w:t>
      </w:r>
      <w:r>
        <w:rPr/>
        <w:t>ou</w:t>
      </w:r>
      <w:r>
        <w:rPr>
          <w:spacing w:val="36"/>
        </w:rPr>
        <w:t> </w:t>
      </w:r>
      <w:r>
        <w:rPr/>
        <w:t>ré</w:t>
      </w:r>
      <w:r>
        <w:rPr>
          <w:spacing w:val="35"/>
        </w:rPr>
        <w:t> </w:t>
      </w:r>
      <w:r>
        <w:rPr/>
        <w:t>assomption</w:t>
      </w:r>
      <w:r>
        <w:rPr>
          <w:spacing w:val="36"/>
        </w:rPr>
        <w:t> </w:t>
      </w:r>
      <w:r>
        <w:rPr/>
        <w:t>à</w:t>
      </w:r>
      <w:r>
        <w:rPr>
          <w:spacing w:val="36"/>
        </w:rPr>
        <w:t> </w:t>
      </w:r>
      <w:r>
        <w:rPr/>
        <w:t>des</w:t>
      </w:r>
      <w:r>
        <w:rPr>
          <w:spacing w:val="36"/>
        </w:rPr>
        <w:t> </w:t>
      </w:r>
      <w:r>
        <w:rPr>
          <w:spacing w:val="-1"/>
        </w:rPr>
        <w:t>charges,</w:t>
      </w:r>
      <w:r>
        <w:rPr>
          <w:spacing w:val="35"/>
        </w:rPr>
        <w:t> </w:t>
      </w:r>
      <w:r>
        <w:rPr/>
        <w:t>358c</w:t>
      </w:r>
      <w:r>
        <w:rPr>
          <w:spacing w:val="-3"/>
        </w:rPr>
        <w:t> </w:t>
      </w:r>
      <w:r>
        <w:rPr/>
        <w:t>;</w:t>
      </w:r>
      <w:r>
        <w:rPr>
          <w:spacing w:val="35"/>
        </w:rPr>
        <w:t> </w:t>
      </w:r>
      <w:r>
        <w:rPr/>
        <w:t>du</w:t>
      </w:r>
      <w:r>
        <w:rPr>
          <w:spacing w:val="36"/>
        </w:rPr>
        <w:t> </w:t>
      </w:r>
      <w:r>
        <w:rPr>
          <w:spacing w:val="-1"/>
        </w:rPr>
        <w:t>Sup.</w:t>
      </w:r>
      <w:r>
        <w:rPr>
          <w:spacing w:val="37"/>
        </w:rPr>
        <w:t> </w:t>
      </w:r>
      <w:r>
        <w:rPr>
          <w:spacing w:val="-1"/>
        </w:rPr>
        <w:t>Local,</w:t>
      </w:r>
      <w:r>
        <w:rPr>
          <w:spacing w:val="35"/>
        </w:rPr>
        <w:t> </w:t>
      </w:r>
      <w:r>
        <w:rPr/>
        <w:t>424c,</w:t>
      </w:r>
      <w:r>
        <w:rPr>
          <w:spacing w:val="35"/>
        </w:rPr>
        <w:t> </w:t>
      </w:r>
      <w:r>
        <w:rPr/>
        <w:t>496b</w:t>
      </w:r>
      <w:r>
        <w:rPr>
          <w:spacing w:val="-4"/>
        </w:rPr>
        <w:t> </w:t>
      </w:r>
      <w:r>
        <w:rPr/>
        <w:t>;</w:t>
      </w:r>
      <w:r>
        <w:rPr>
          <w:spacing w:val="35"/>
        </w:rPr>
        <w:t> </w:t>
      </w:r>
      <w:r>
        <w:rPr/>
        <w:t>du</w:t>
      </w:r>
      <w:r>
        <w:rPr>
          <w:spacing w:val="33"/>
        </w:rPr>
        <w:t> </w:t>
      </w:r>
      <w:r>
        <w:rPr>
          <w:spacing w:val="-1"/>
        </w:rPr>
        <w:t>Provincial,</w:t>
      </w:r>
      <w:r>
        <w:rPr>
          <w:spacing w:val="35"/>
        </w:rPr>
        <w:t> </w:t>
      </w:r>
      <w:r>
        <w:rPr/>
        <w:t>442</w:t>
      </w:r>
      <w:r>
        <w:rPr>
          <w:spacing w:val="-1"/>
        </w:rPr>
        <w:t> </w:t>
      </w:r>
      <w:r>
        <w:rPr/>
        <w:t>;</w:t>
      </w:r>
      <w:r>
        <w:rPr>
          <w:spacing w:val="34"/>
        </w:rPr>
        <w:t> </w:t>
      </w:r>
      <w:r>
        <w:rPr/>
        <w:t>des</w:t>
      </w:r>
      <w:r>
        <w:rPr>
          <w:spacing w:val="80"/>
          <w:w w:val="99"/>
        </w:rPr>
        <w:t> </w:t>
      </w:r>
      <w:r>
        <w:rPr>
          <w:spacing w:val="-1"/>
        </w:rPr>
        <w:t>Conseillers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Officiers</w:t>
      </w:r>
      <w:r>
        <w:rPr>
          <w:spacing w:val="-5"/>
        </w:rPr>
        <w:t> </w:t>
      </w:r>
      <w:r>
        <w:rPr/>
        <w:t>Majeurs,</w:t>
      </w:r>
      <w:r>
        <w:rPr>
          <w:spacing w:val="-4"/>
        </w:rPr>
        <w:t> </w:t>
      </w:r>
      <w:r>
        <w:rPr/>
        <w:t>450</w:t>
      </w:r>
      <w:r>
        <w:rPr>
          <w:spacing w:val="-4"/>
        </w:rPr>
        <w:t> </w:t>
      </w:r>
      <w:r>
        <w:rPr/>
        <w:t>;</w:t>
      </w:r>
      <w:r>
        <w:rPr>
          <w:spacing w:val="-7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Sup.</w:t>
      </w:r>
      <w:r>
        <w:rPr>
          <w:spacing w:val="-3"/>
        </w:rPr>
        <w:t> </w:t>
      </w:r>
      <w:r>
        <w:rPr>
          <w:spacing w:val="-1"/>
        </w:rPr>
        <w:t>Gén.,</w:t>
      </w:r>
      <w:r>
        <w:rPr>
          <w:spacing w:val="-4"/>
        </w:rPr>
        <w:t> </w:t>
      </w:r>
      <w:r>
        <w:rPr>
          <w:spacing w:val="1"/>
        </w:rPr>
        <w:t>512.</w:t>
      </w:r>
      <w:r>
        <w:rPr/>
      </w:r>
    </w:p>
    <w:p>
      <w:pPr>
        <w:pStyle w:val="BodyText"/>
        <w:spacing w:line="240" w:lineRule="auto"/>
        <w:ind w:left="539" w:right="117" w:hanging="42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</w:rPr>
        <w:t>RÉGIME</w:t>
      </w:r>
      <w:r>
        <w:rPr>
          <w:rFonts w:ascii="Times New Roman" w:hAnsi="Times New Roman" w:cs="Times New Roman" w:eastAsia="Times New Roman"/>
          <w:b/>
          <w:bCs/>
          <w:spacing w:val="35"/>
        </w:rPr>
        <w:t> </w:t>
      </w:r>
      <w:r>
        <w:rPr>
          <w:rFonts w:ascii="Times New Roman" w:hAnsi="Times New Roman" w:cs="Times New Roman" w:eastAsia="Times New Roman"/>
          <w:b/>
          <w:bCs/>
        </w:rPr>
        <w:t>ou</w:t>
      </w:r>
      <w:r>
        <w:rPr>
          <w:rFonts w:ascii="Times New Roman" w:hAnsi="Times New Roman" w:cs="Times New Roman" w:eastAsia="Times New Roman"/>
          <w:b/>
          <w:bCs/>
          <w:spacing w:val="3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gouvernement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8"/>
        </w:rPr>
        <w:t> </w:t>
      </w:r>
      <w:r>
        <w:rPr/>
        <w:t>propre</w:t>
      </w:r>
      <w:r>
        <w:rPr>
          <w:spacing w:val="37"/>
        </w:rPr>
        <w:t> </w:t>
      </w:r>
      <w:r>
        <w:rPr/>
        <w:t>ou</w:t>
      </w:r>
      <w:r>
        <w:rPr>
          <w:spacing w:val="35"/>
        </w:rPr>
        <w:t> </w:t>
      </w:r>
      <w:r>
        <w:rPr>
          <w:spacing w:val="-1"/>
        </w:rPr>
        <w:t>particulier</w:t>
      </w:r>
      <w:r>
        <w:rPr>
          <w:spacing w:val="38"/>
        </w:rPr>
        <w:t> </w:t>
      </w:r>
      <w:r>
        <w:rPr/>
        <w:t>de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35"/>
        </w:rPr>
        <w:t> </w:t>
      </w:r>
      <w:r>
        <w:rPr>
          <w:spacing w:val="-1"/>
        </w:rPr>
        <w:t>Congrégation,</w:t>
      </w:r>
      <w:r>
        <w:rPr>
          <w:spacing w:val="37"/>
        </w:rPr>
        <w:t> </w:t>
      </w:r>
      <w:r>
        <w:rPr/>
        <w:t>1,</w:t>
      </w:r>
      <w:r>
        <w:rPr>
          <w:spacing w:val="36"/>
        </w:rPr>
        <w:t> </w:t>
      </w:r>
      <w:r>
        <w:rPr/>
        <w:t>351.</w:t>
      </w:r>
      <w:r>
        <w:rPr>
          <w:spacing w:val="35"/>
        </w:rPr>
        <w:t> </w:t>
      </w:r>
      <w:r>
        <w:rPr>
          <w:spacing w:val="-1"/>
        </w:rPr>
        <w:t>les</w:t>
      </w:r>
      <w:r>
        <w:rPr>
          <w:spacing w:val="36"/>
        </w:rPr>
        <w:t> </w:t>
      </w:r>
      <w:r>
        <w:rPr/>
        <w:t>CC</w:t>
      </w:r>
      <w:r>
        <w:rPr>
          <w:spacing w:val="35"/>
        </w:rPr>
        <w:t> </w:t>
      </w:r>
      <w:r>
        <w:rPr>
          <w:spacing w:val="-1"/>
        </w:rPr>
        <w:t>qui</w:t>
      </w:r>
      <w:r>
        <w:rPr>
          <w:spacing w:val="37"/>
        </w:rPr>
        <w:t> </w:t>
      </w:r>
      <w:r>
        <w:rPr/>
        <w:t>s’y</w:t>
      </w:r>
      <w:r>
        <w:rPr>
          <w:spacing w:val="36"/>
        </w:rPr>
        <w:t> </w:t>
      </w:r>
      <w:r>
        <w:rPr/>
        <w:t>rapportent</w:t>
      </w:r>
      <w:r>
        <w:rPr>
          <w:spacing w:val="36"/>
        </w:rPr>
        <w:t> </w:t>
      </w:r>
      <w:r>
        <w:rPr>
          <w:spacing w:val="-1"/>
        </w:rPr>
        <w:t>ne</w:t>
      </w:r>
      <w:r>
        <w:rPr>
          <w:spacing w:val="82"/>
          <w:w w:val="99"/>
        </w:rPr>
        <w:t> </w:t>
      </w:r>
      <w:r>
        <w:rPr>
          <w:spacing w:val="-1"/>
        </w:rPr>
        <w:t>peuvent</w:t>
      </w:r>
      <w:r>
        <w:rPr>
          <w:spacing w:val="43"/>
        </w:rPr>
        <w:t> </w:t>
      </w:r>
      <w:r>
        <w:rPr>
          <w:spacing w:val="-1"/>
        </w:rPr>
        <w:t>être</w:t>
      </w:r>
      <w:r>
        <w:rPr>
          <w:spacing w:val="44"/>
        </w:rPr>
        <w:t> </w:t>
      </w:r>
      <w:r>
        <w:rPr>
          <w:spacing w:val="-1"/>
        </w:rPr>
        <w:t>dispensées,</w:t>
      </w:r>
      <w:r>
        <w:rPr>
          <w:spacing w:val="44"/>
        </w:rPr>
        <w:t> </w:t>
      </w:r>
      <w:r>
        <w:rPr/>
        <w:t>11b</w:t>
      </w:r>
      <w:r>
        <w:rPr>
          <w:spacing w:val="-1"/>
        </w:rPr>
        <w:t> </w:t>
      </w:r>
      <w:r>
        <w:rPr/>
        <w:t>;</w:t>
      </w:r>
      <w:r>
        <w:rPr>
          <w:spacing w:val="44"/>
        </w:rPr>
        <w:t> </w:t>
      </w:r>
      <w:r>
        <w:rPr>
          <w:spacing w:val="-1"/>
        </w:rPr>
        <w:t>ses</w:t>
      </w:r>
      <w:r>
        <w:rPr>
          <w:spacing w:val="42"/>
        </w:rPr>
        <w:t> </w:t>
      </w:r>
      <w:r>
        <w:rPr>
          <w:spacing w:val="-1"/>
        </w:rPr>
        <w:t>organes,</w:t>
      </w:r>
      <w:r>
        <w:rPr>
          <w:spacing w:val="45"/>
        </w:rPr>
        <w:t> </w:t>
      </w:r>
      <w:r>
        <w:rPr/>
        <w:t>340-41</w:t>
      </w:r>
      <w:r>
        <w:rPr>
          <w:spacing w:val="-1"/>
        </w:rPr>
        <w:t> </w:t>
      </w:r>
      <w:r>
        <w:rPr/>
        <w:t>;</w:t>
      </w:r>
      <w:r>
        <w:rPr>
          <w:spacing w:val="43"/>
        </w:rPr>
        <w:t> </w:t>
      </w:r>
      <w:r>
        <w:rPr>
          <w:spacing w:val="-1"/>
        </w:rPr>
        <w:t>singulier</w:t>
      </w:r>
      <w:r>
        <w:rPr>
          <w:spacing w:val="45"/>
        </w:rPr>
        <w:t> </w:t>
      </w:r>
      <w:r>
        <w:rPr/>
        <w:t>de</w:t>
      </w:r>
      <w:r>
        <w:rPr>
          <w:spacing w:val="43"/>
        </w:rPr>
        <w:t> </w:t>
      </w:r>
      <w:r>
        <w:rPr>
          <w:spacing w:val="-1"/>
        </w:rPr>
        <w:t>la</w:t>
      </w:r>
      <w:r>
        <w:rPr>
          <w:spacing w:val="44"/>
        </w:rPr>
        <w:t> </w:t>
      </w:r>
      <w:r>
        <w:rPr>
          <w:spacing w:val="-1"/>
        </w:rPr>
        <w:t>Mission,</w:t>
      </w:r>
      <w:r>
        <w:rPr>
          <w:spacing w:val="45"/>
        </w:rPr>
        <w:t> </w:t>
      </w:r>
      <w:r>
        <w:rPr/>
        <w:t>285d</w:t>
      </w:r>
      <w:r>
        <w:rPr>
          <w:spacing w:val="-1"/>
        </w:rPr>
        <w:t> </w:t>
      </w:r>
      <w:r>
        <w:rPr/>
        <w:t>;</w:t>
      </w:r>
      <w:r>
        <w:rPr>
          <w:spacing w:val="39"/>
        </w:rPr>
        <w:t> </w:t>
      </w:r>
      <w:r>
        <w:rPr>
          <w:spacing w:val="-1"/>
        </w:rPr>
        <w:t>extension</w:t>
      </w:r>
      <w:r>
        <w:rPr>
          <w:spacing w:val="43"/>
        </w:rPr>
        <w:t> </w:t>
      </w:r>
      <w:r>
        <w:rPr/>
        <w:t>à</w:t>
      </w:r>
      <w:r>
        <w:rPr>
          <w:spacing w:val="43"/>
        </w:rPr>
        <w:t> </w:t>
      </w:r>
      <w:r>
        <w:rPr>
          <w:spacing w:val="-1"/>
        </w:rPr>
        <w:t>d’autres</w:t>
      </w:r>
      <w:r>
        <w:rPr>
          <w:spacing w:val="93"/>
          <w:w w:val="99"/>
        </w:rPr>
        <w:t> </w:t>
      </w:r>
      <w:r>
        <w:rPr>
          <w:spacing w:val="-1"/>
        </w:rPr>
        <w:t>Organismes,</w:t>
      </w:r>
      <w:r>
        <w:rPr>
          <w:spacing w:val="40"/>
        </w:rPr>
        <w:t> </w:t>
      </w:r>
      <w:r>
        <w:rPr/>
        <w:t>286</w:t>
      </w:r>
      <w:r>
        <w:rPr>
          <w:spacing w:val="-1"/>
        </w:rPr>
        <w:t> </w:t>
      </w:r>
      <w:r>
        <w:rPr/>
        <w:t>;</w:t>
      </w:r>
      <w:r>
        <w:rPr>
          <w:spacing w:val="39"/>
        </w:rPr>
        <w:t> </w:t>
      </w:r>
      <w:r>
        <w:rPr>
          <w:spacing w:val="-1"/>
        </w:rPr>
        <w:t>ses</w:t>
      </w:r>
      <w:r>
        <w:rPr>
          <w:spacing w:val="42"/>
        </w:rPr>
        <w:t> </w:t>
      </w:r>
      <w:r>
        <w:rPr>
          <w:spacing w:val="-1"/>
        </w:rPr>
        <w:t>niveaux,</w:t>
      </w:r>
      <w:r>
        <w:rPr>
          <w:spacing w:val="42"/>
        </w:rPr>
        <w:t> </w:t>
      </w:r>
      <w:r>
        <w:rPr/>
        <w:t>local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>
          <w:spacing w:val="-1"/>
        </w:rPr>
        <w:t>inférieur,</w:t>
      </w:r>
      <w:r>
        <w:rPr>
          <w:spacing w:val="40"/>
        </w:rPr>
        <w:t> </w:t>
      </w:r>
      <w:r>
        <w:rPr/>
        <w:t>417</w:t>
      </w:r>
      <w:r>
        <w:rPr>
          <w:spacing w:val="41"/>
        </w:rPr>
        <w:t> </w:t>
      </w:r>
      <w:r>
        <w:rPr/>
        <w:t>et</w:t>
      </w:r>
      <w:r>
        <w:rPr>
          <w:spacing w:val="39"/>
        </w:rPr>
        <w:t> </w:t>
      </w:r>
      <w:r>
        <w:rPr>
          <w:spacing w:val="-1"/>
        </w:rPr>
        <w:t>s. </w:t>
      </w:r>
      <w:r>
        <w:rPr/>
        <w:t>;</w:t>
      </w:r>
      <w:r>
        <w:rPr>
          <w:spacing w:val="40"/>
        </w:rPr>
        <w:t> </w:t>
      </w:r>
      <w:r>
        <w:rPr>
          <w:spacing w:val="-1"/>
        </w:rPr>
        <w:t>provincial</w:t>
      </w:r>
      <w:r>
        <w:rPr>
          <w:spacing w:val="39"/>
        </w:rPr>
        <w:t> </w:t>
      </w:r>
      <w:r>
        <w:rPr/>
        <w:t>ou</w:t>
      </w:r>
      <w:r>
        <w:rPr>
          <w:spacing w:val="44"/>
        </w:rPr>
        <w:t> </w:t>
      </w:r>
      <w:r>
        <w:rPr>
          <w:spacing w:val="-1"/>
        </w:rPr>
        <w:t>majeur,</w:t>
      </w:r>
      <w:r>
        <w:rPr>
          <w:spacing w:val="40"/>
        </w:rPr>
        <w:t> </w:t>
      </w:r>
      <w:r>
        <w:rPr>
          <w:spacing w:val="1"/>
        </w:rPr>
        <w:t>439</w:t>
      </w:r>
      <w:r>
        <w:rPr>
          <w:spacing w:val="40"/>
        </w:rPr>
        <w:t> </w:t>
      </w:r>
      <w:r>
        <w:rPr/>
        <w:t>et</w:t>
      </w:r>
      <w:r>
        <w:rPr>
          <w:spacing w:val="40"/>
        </w:rPr>
        <w:t> </w:t>
      </w:r>
      <w:r>
        <w:rPr>
          <w:spacing w:val="-1"/>
        </w:rPr>
        <w:t>s. </w:t>
      </w:r>
      <w:r>
        <w:rPr/>
        <w:t>;</w:t>
      </w:r>
      <w:r>
        <w:rPr>
          <w:spacing w:val="39"/>
        </w:rPr>
        <w:t> </w:t>
      </w:r>
      <w:r>
        <w:rPr>
          <w:spacing w:val="-1"/>
        </w:rPr>
        <w:t>général</w:t>
      </w:r>
      <w:r>
        <w:rPr>
          <w:spacing w:val="40"/>
        </w:rPr>
        <w:t> </w:t>
      </w:r>
      <w:r>
        <w:rPr/>
        <w:t>ou</w:t>
      </w:r>
      <w:r>
        <w:rPr>
          <w:spacing w:val="91"/>
          <w:w w:val="99"/>
        </w:rPr>
        <w:t> </w:t>
      </w:r>
      <w:r>
        <w:rPr>
          <w:spacing w:val="-1"/>
        </w:rPr>
        <w:t>suprême,</w:t>
      </w:r>
      <w:r>
        <w:rPr>
          <w:spacing w:val="-4"/>
        </w:rPr>
        <w:t> </w:t>
      </w:r>
      <w:r>
        <w:rPr/>
        <w:t>478</w:t>
      </w:r>
      <w:r>
        <w:rPr>
          <w:spacing w:val="-3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s.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subordination,</w:t>
      </w:r>
      <w:r>
        <w:rPr>
          <w:spacing w:val="-3"/>
        </w:rPr>
        <w:t> </w:t>
      </w:r>
      <w:r>
        <w:rPr/>
        <w:t>376.</w:t>
      </w:r>
      <w:r>
        <w:rPr>
          <w:spacing w:val="4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Collégial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spacing w:val="-1"/>
        </w:rPr>
        <w:t>exercice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voix</w:t>
      </w:r>
      <w:r>
        <w:rPr>
          <w:spacing w:val="-5"/>
        </w:rPr>
        <w:t> </w:t>
      </w:r>
      <w:r>
        <w:rPr>
          <w:spacing w:val="-1"/>
        </w:rPr>
        <w:t>active,</w:t>
      </w:r>
      <w:r>
        <w:rPr>
          <w:spacing w:val="-4"/>
        </w:rPr>
        <w:t> </w:t>
      </w:r>
      <w:r>
        <w:rPr/>
        <w:t>336,</w:t>
      </w:r>
      <w:r>
        <w:rPr>
          <w:spacing w:val="-3"/>
        </w:rPr>
        <w:t> </w:t>
      </w:r>
      <w:r>
        <w:rPr/>
        <w:t>423.</w:t>
      </w:r>
      <w:r>
        <w:rPr>
          <w:spacing w:val="-6"/>
        </w:rPr>
        <w:t> </w:t>
      </w:r>
      <w:r>
        <w:rPr>
          <w:spacing w:val="-1"/>
        </w:rPr>
        <w:t>v.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Gouvernement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/>
          <w:b/>
        </w:rPr>
        <w:t>REGISTRE</w:t>
      </w:r>
      <w:r>
        <w:rPr>
          <w:rFonts w:ascii="Times New Roman"/>
          <w:b/>
          <w:spacing w:val="-6"/>
        </w:rPr>
        <w:t> </w:t>
      </w:r>
      <w:r>
        <w:rPr>
          <w:rFonts w:ascii="Times New Roman"/>
          <w:b/>
        </w:rPr>
        <w:t>:</w:t>
      </w:r>
      <w:r>
        <w:rPr>
          <w:rFonts w:ascii="Times New Roman"/>
          <w:b/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bienfaiteurs, </w:t>
      </w:r>
      <w:r>
        <w:rPr/>
        <w:t>45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professions,</w:t>
      </w:r>
      <w:r>
        <w:rPr>
          <w:spacing w:val="-3"/>
        </w:rPr>
        <w:t> </w:t>
      </w:r>
      <w:r>
        <w:rPr/>
        <w:t>232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avec</w:t>
      </w:r>
      <w:r>
        <w:rPr>
          <w:spacing w:val="-5"/>
        </w:rPr>
        <w:t> </w:t>
      </w:r>
      <w:r>
        <w:rPr>
          <w:spacing w:val="-1"/>
        </w:rPr>
        <w:t>fiche</w:t>
      </w:r>
      <w:r>
        <w:rPr>
          <w:spacing w:val="-4"/>
        </w:rPr>
        <w:t> </w:t>
      </w:r>
      <w:r>
        <w:rPr>
          <w:spacing w:val="-1"/>
        </w:rPr>
        <w:t>personnelle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ceux</w:t>
      </w:r>
      <w:r>
        <w:rPr>
          <w:spacing w:val="-5"/>
        </w:rPr>
        <w:t> </w:t>
      </w:r>
      <w:r>
        <w:rPr/>
        <w:t>qui</w:t>
      </w:r>
      <w:r>
        <w:rPr>
          <w:spacing w:val="-5"/>
        </w:rPr>
        <w:t> </w:t>
      </w:r>
      <w:r>
        <w:rPr>
          <w:spacing w:val="-1"/>
        </w:rPr>
        <w:t>quittent,</w:t>
      </w:r>
      <w:r>
        <w:rPr>
          <w:spacing w:val="-3"/>
        </w:rPr>
        <w:t> </w:t>
      </w:r>
      <w:r>
        <w:rPr/>
        <w:t>283.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RÈGLEMENT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toute</w:t>
      </w:r>
      <w:r>
        <w:rPr>
          <w:spacing w:val="-5"/>
        </w:rPr>
        <w:t> </w:t>
      </w:r>
      <w:r>
        <w:rPr>
          <w:spacing w:val="-1"/>
        </w:rPr>
        <w:t>communauté</w:t>
      </w:r>
      <w:r>
        <w:rPr>
          <w:spacing w:val="-4"/>
        </w:rPr>
        <w:t> </w:t>
      </w:r>
      <w:r>
        <w:rPr>
          <w:spacing w:val="-1"/>
        </w:rPr>
        <w:t>locale,</w:t>
      </w:r>
      <w:r>
        <w:rPr>
          <w:spacing w:val="-4"/>
        </w:rPr>
        <w:t> </w:t>
      </w:r>
      <w:r>
        <w:rPr/>
        <w:t>150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contenu</w:t>
      </w:r>
      <w:r>
        <w:rPr>
          <w:spacing w:val="-6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élaboration,</w:t>
      </w:r>
      <w:r>
        <w:rPr>
          <w:spacing w:val="-4"/>
        </w:rPr>
        <w:t> </w:t>
      </w:r>
      <w:r>
        <w:rPr/>
        <w:t>150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hôtes,</w:t>
      </w:r>
      <w:r>
        <w:rPr>
          <w:spacing w:val="-4"/>
        </w:rPr>
        <w:t> </w:t>
      </w:r>
      <w:r>
        <w:rPr/>
        <w:t>83,</w:t>
      </w:r>
      <w:r>
        <w:rPr>
          <w:spacing w:val="-7"/>
        </w:rPr>
        <w:t> </w:t>
      </w:r>
      <w:r>
        <w:rPr/>
        <w:t>320.</w:t>
      </w:r>
      <w:r>
        <w:rPr/>
      </w:r>
    </w:p>
    <w:p>
      <w:pPr>
        <w:spacing w:before="0"/>
        <w:ind w:left="539" w:right="119" w:hanging="428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pacing w:val="-1"/>
          <w:sz w:val="20"/>
        </w:rPr>
        <w:t>RELIGIEUX</w:t>
      </w:r>
      <w:r>
        <w:rPr>
          <w:rFonts w:ascii="Times New Roman" w:hAnsi="Times New Roman"/>
          <w:b/>
          <w:spacing w:val="7"/>
          <w:sz w:val="20"/>
        </w:rPr>
        <w:t> </w:t>
      </w:r>
      <w:r>
        <w:rPr>
          <w:rFonts w:ascii="Times New Roman" w:hAnsi="Times New Roman"/>
          <w:b/>
          <w:sz w:val="20"/>
        </w:rPr>
        <w:t>/</w:t>
      </w:r>
      <w:r>
        <w:rPr>
          <w:rFonts w:ascii="Times New Roman" w:hAnsi="Times New Roman"/>
          <w:b/>
          <w:spacing w:val="8"/>
          <w:sz w:val="20"/>
        </w:rPr>
        <w:t> </w:t>
      </w:r>
      <w:r>
        <w:rPr>
          <w:rFonts w:ascii="Times New Roman" w:hAnsi="Times New Roman"/>
          <w:b/>
          <w:sz w:val="20"/>
        </w:rPr>
        <w:t>SES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charité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pacing w:val="-1"/>
          <w:sz w:val="20"/>
        </w:rPr>
        <w:t>envers</w:t>
      </w:r>
      <w:r>
        <w:rPr>
          <w:rFonts w:ascii="Times New Roman" w:hAnsi="Times New Roman"/>
          <w:spacing w:val="10"/>
          <w:sz w:val="20"/>
        </w:rPr>
        <w:t> </w:t>
      </w:r>
      <w:r>
        <w:rPr>
          <w:rFonts w:ascii="Times New Roman" w:hAnsi="Times New Roman"/>
          <w:spacing w:val="-1"/>
          <w:sz w:val="20"/>
        </w:rPr>
        <w:t>-,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z w:val="20"/>
        </w:rPr>
        <w:t>43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collaborer,</w:t>
      </w:r>
      <w:r>
        <w:rPr>
          <w:rFonts w:ascii="Times New Roman" w:hAnsi="Times New Roman"/>
          <w:spacing w:val="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28.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8"/>
          <w:sz w:val="20"/>
        </w:rPr>
        <w:t> </w:t>
      </w:r>
      <w:r>
        <w:rPr>
          <w:rFonts w:ascii="Times New Roman" w:hAnsi="Times New Roman"/>
          <w:b/>
          <w:sz w:val="20"/>
        </w:rPr>
        <w:t>Marie</w:t>
      </w:r>
      <w:r>
        <w:rPr>
          <w:rFonts w:ascii="Times New Roman" w:hAnsi="Times New Roman"/>
          <w:b/>
          <w:spacing w:val="8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Immaculée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intègrent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pacing w:val="-1"/>
          <w:sz w:val="20"/>
        </w:rPr>
        <w:t>Famille</w:t>
      </w:r>
      <w:r>
        <w:rPr>
          <w:rFonts w:ascii="Times New Roman" w:hAnsi="Times New Roman"/>
          <w:spacing w:val="8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Clarétaine,</w:t>
      </w:r>
      <w:r>
        <w:rPr>
          <w:rFonts w:ascii="Times New Roman" w:hAnsi="Times New Roman"/>
          <w:spacing w:val="101"/>
          <w:w w:val="99"/>
          <w:sz w:val="20"/>
        </w:rPr>
        <w:t> </w:t>
      </w:r>
      <w:r>
        <w:rPr>
          <w:rFonts w:ascii="Times New Roman" w:hAnsi="Times New Roman"/>
          <w:sz w:val="20"/>
        </w:rPr>
        <w:t>30.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28" w:lineRule="exact"/>
        <w:ind w:left="112" w:right="0" w:firstLine="0"/>
        <w:jc w:val="left"/>
      </w:pPr>
      <w:r>
        <w:rPr>
          <w:rFonts w:ascii="Times New Roman" w:hAnsi="Times New Roman"/>
          <w:b/>
        </w:rPr>
        <w:t>RÉMANENTS</w:t>
      </w:r>
      <w:r>
        <w:rPr>
          <w:rFonts w:ascii="Times New Roman" w:hAnsi="Times New Roman"/>
          <w:b/>
          <w:spacing w:val="-7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>
          <w:spacing w:val="-1"/>
        </w:rPr>
        <w:t>non</w:t>
      </w:r>
      <w:r>
        <w:rPr>
          <w:spacing w:val="-6"/>
        </w:rPr>
        <w:t> </w:t>
      </w:r>
      <w:r>
        <w:rPr/>
        <w:t>acceptés</w:t>
      </w:r>
      <w:r>
        <w:rPr>
          <w:spacing w:val="-6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/>
        <w:t>budgets</w:t>
      </w:r>
      <w:r>
        <w:rPr>
          <w:spacing w:val="-6"/>
        </w:rPr>
        <w:t> </w:t>
      </w:r>
      <w:r>
        <w:rPr>
          <w:spacing w:val="-1"/>
        </w:rPr>
        <w:t>personnels,</w:t>
      </w:r>
      <w:r>
        <w:rPr>
          <w:spacing w:val="-4"/>
        </w:rPr>
        <w:t> </w:t>
      </w:r>
      <w:r>
        <w:rPr/>
        <w:t>71d</w:t>
      </w:r>
      <w:r>
        <w:rPr>
          <w:spacing w:val="-5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des</w:t>
      </w:r>
      <w:r>
        <w:rPr>
          <w:spacing w:val="-6"/>
        </w:rPr>
        <w:t> </w:t>
      </w:r>
      <w:r>
        <w:rPr>
          <w:spacing w:val="-1"/>
        </w:rPr>
        <w:t>Maisons</w:t>
      </w:r>
      <w:r>
        <w:rPr>
          <w:spacing w:val="-6"/>
        </w:rPr>
        <w:t> </w:t>
      </w:r>
      <w:r>
        <w:rPr>
          <w:spacing w:val="-1"/>
        </w:rPr>
        <w:t>passent</w:t>
      </w:r>
      <w:r>
        <w:rPr>
          <w:spacing w:val="-5"/>
        </w:rPr>
        <w:t> </w:t>
      </w:r>
      <w:r>
        <w:rPr/>
        <w:t>à</w:t>
      </w:r>
      <w:r>
        <w:rPr>
          <w:spacing w:val="-3"/>
        </w:rPr>
        <w:t> </w:t>
      </w:r>
      <w:r>
        <w:rPr>
          <w:spacing w:val="-1"/>
        </w:rPr>
        <w:t>Administration</w:t>
      </w:r>
      <w:r>
        <w:rPr>
          <w:spacing w:val="-6"/>
        </w:rPr>
        <w:t> </w:t>
      </w:r>
      <w:r>
        <w:rPr/>
        <w:t>Prov.</w:t>
      </w:r>
      <w:r>
        <w:rPr>
          <w:spacing w:val="-5"/>
        </w:rPr>
        <w:t> </w:t>
      </w:r>
      <w:r>
        <w:rPr>
          <w:spacing w:val="1"/>
        </w:rPr>
        <w:t>581.</w:t>
      </w:r>
      <w:r>
        <w:rPr/>
      </w:r>
    </w:p>
    <w:p>
      <w:pPr>
        <w:spacing w:before="0"/>
        <w:ind w:left="112" w:right="0" w:hanging="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z w:val="20"/>
        </w:rPr>
        <w:t>REMANIEMENT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b/>
          <w:spacing w:val="-1"/>
          <w:sz w:val="20"/>
        </w:rPr>
        <w:t>(remotion)</w:t>
      </w:r>
      <w:r>
        <w:rPr>
          <w:rFonts w:ascii="Times New Roman"/>
          <w:b/>
          <w:spacing w:val="-4"/>
          <w:sz w:val="20"/>
        </w:rPr>
        <w:t> </w:t>
      </w:r>
      <w:r>
        <w:rPr>
          <w:rFonts w:ascii="Times New Roman"/>
          <w:b/>
          <w:sz w:val="20"/>
        </w:rPr>
        <w:t>:</w:t>
      </w:r>
      <w:r>
        <w:rPr>
          <w:rFonts w:ascii="Times New Roman"/>
          <w:b/>
          <w:spacing w:val="-4"/>
          <w:sz w:val="20"/>
        </w:rPr>
        <w:t> </w:t>
      </w:r>
      <w:r>
        <w:rPr>
          <w:rFonts w:ascii="Times New Roman"/>
          <w:sz w:val="20"/>
        </w:rPr>
        <w:t>des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pacing w:val="-1"/>
          <w:sz w:val="20"/>
        </w:rPr>
        <w:t>charges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z w:val="20"/>
        </w:rPr>
        <w:t>: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pacing w:val="-1"/>
          <w:sz w:val="20"/>
        </w:rPr>
        <w:t>normes,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z w:val="20"/>
        </w:rPr>
        <w:t>360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z w:val="20"/>
        </w:rPr>
        <w:t>;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z w:val="20"/>
        </w:rPr>
        <w:t>457a,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z w:val="20"/>
        </w:rPr>
        <w:t>496a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z w:val="20"/>
        </w:rPr>
        <w:t>;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pacing w:val="-1"/>
          <w:sz w:val="20"/>
        </w:rPr>
        <w:t>transferts,</w:t>
      </w:r>
      <w:r>
        <w:rPr>
          <w:rFonts w:ascii="Times New Roman"/>
          <w:spacing w:val="-3"/>
          <w:sz w:val="20"/>
        </w:rPr>
        <w:t> </w:t>
      </w:r>
      <w:r>
        <w:rPr>
          <w:rFonts w:ascii="Times New Roman"/>
          <w:sz w:val="20"/>
        </w:rPr>
        <w:t>361,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z w:val="20"/>
        </w:rPr>
        <w:t>426,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z w:val="20"/>
        </w:rPr>
        <w:t>457a,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z w:val="20"/>
        </w:rPr>
        <w:t>496a.</w:t>
      </w:r>
      <w:r>
        <w:rPr>
          <w:rFonts w:ascii="Times New Roman"/>
          <w:sz w:val="20"/>
        </w:rPr>
      </w:r>
    </w:p>
    <w:p>
      <w:pPr>
        <w:pStyle w:val="BodyText"/>
        <w:spacing w:line="240" w:lineRule="auto"/>
        <w:ind w:left="539" w:right="115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RENONCIATION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6"/>
        </w:rPr>
        <w:t> </w:t>
      </w:r>
      <w:r>
        <w:rPr/>
        <w:t>aux</w:t>
      </w:r>
      <w:r>
        <w:rPr>
          <w:spacing w:val="4"/>
        </w:rPr>
        <w:t> </w:t>
      </w:r>
      <w:r>
        <w:rPr/>
        <w:t>biens</w:t>
      </w:r>
      <w:r>
        <w:rPr>
          <w:spacing w:val="5"/>
        </w:rPr>
        <w:t> </w:t>
      </w:r>
      <w:r>
        <w:rPr>
          <w:spacing w:val="-1"/>
        </w:rPr>
        <w:t>patrimoniaux,</w:t>
      </w:r>
      <w:r>
        <w:rPr>
          <w:spacing w:val="6"/>
        </w:rPr>
        <w:t> </w:t>
      </w:r>
      <w:r>
        <w:rPr/>
        <w:t>72,</w:t>
      </w:r>
      <w:r>
        <w:rPr>
          <w:spacing w:val="6"/>
        </w:rPr>
        <w:t> </w:t>
      </w:r>
      <w:r>
        <w:rPr/>
        <w:t>496p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2"/>
        </w:rPr>
        <w:t>une</w:t>
      </w:r>
      <w:r>
        <w:rPr>
          <w:spacing w:val="7"/>
        </w:rPr>
        <w:t> </w:t>
      </w:r>
      <w:r>
        <w:rPr>
          <w:spacing w:val="-1"/>
        </w:rPr>
        <w:t>nomination</w:t>
      </w:r>
      <w:r>
        <w:rPr>
          <w:spacing w:val="7"/>
        </w:rPr>
        <w:t> </w:t>
      </w:r>
      <w:r>
        <w:rPr/>
        <w:t>ou</w:t>
      </w:r>
      <w:r>
        <w:rPr>
          <w:spacing w:val="4"/>
        </w:rPr>
        <w:t> </w:t>
      </w:r>
      <w:r>
        <w:rPr>
          <w:spacing w:val="-1"/>
        </w:rPr>
        <w:t>élection,</w:t>
      </w:r>
      <w:r>
        <w:rPr>
          <w:spacing w:val="6"/>
        </w:rPr>
        <w:t> </w:t>
      </w:r>
      <w:r>
        <w:rPr/>
        <w:t>356-357</w:t>
      </w:r>
      <w:r>
        <w:rPr>
          <w:spacing w:val="-2"/>
        </w:rPr>
        <w:t> </w:t>
      </w:r>
      <w:r>
        <w:rPr/>
        <w:t>;</w:t>
      </w:r>
      <w:r>
        <w:rPr>
          <w:spacing w:val="4"/>
        </w:rPr>
        <w:t> </w:t>
      </w:r>
      <w:r>
        <w:rPr/>
        <w:t>à</w:t>
      </w:r>
      <w:r>
        <w:rPr>
          <w:spacing w:val="6"/>
        </w:rPr>
        <w:t> </w:t>
      </w:r>
      <w:r>
        <w:rPr>
          <w:spacing w:val="-2"/>
        </w:rPr>
        <w:t>une</w:t>
      </w:r>
      <w:r>
        <w:rPr>
          <w:spacing w:val="6"/>
        </w:rPr>
        <w:t> </w:t>
      </w:r>
      <w:r>
        <w:rPr>
          <w:spacing w:val="-1"/>
        </w:rPr>
        <w:t>charge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97"/>
          <w:w w:val="99"/>
        </w:rPr>
        <w:t> </w:t>
      </w:r>
      <w:r>
        <w:rPr>
          <w:spacing w:val="-1"/>
        </w:rPr>
        <w:t>l’on</w:t>
      </w:r>
      <w:r>
        <w:rPr>
          <w:spacing w:val="7"/>
        </w:rPr>
        <w:t> </w:t>
      </w:r>
      <w:r>
        <w:rPr/>
        <w:t>exerce,</w:t>
      </w:r>
      <w:r>
        <w:rPr>
          <w:spacing w:val="9"/>
        </w:rPr>
        <w:t> </w:t>
      </w:r>
      <w:r>
        <w:rPr>
          <w:spacing w:val="-1"/>
        </w:rPr>
        <w:t>quand</w:t>
      </w:r>
      <w:r>
        <w:rPr>
          <w:spacing w:val="9"/>
        </w:rPr>
        <w:t> </w:t>
      </w:r>
      <w:r>
        <w:rPr>
          <w:spacing w:val="-1"/>
        </w:rPr>
        <w:t>c’est</w:t>
      </w:r>
      <w:r>
        <w:rPr>
          <w:spacing w:val="8"/>
        </w:rPr>
        <w:t> </w:t>
      </w:r>
      <w:r>
        <w:rPr>
          <w:spacing w:val="-1"/>
        </w:rPr>
        <w:t>licite</w:t>
      </w:r>
      <w:r>
        <w:rPr>
          <w:spacing w:val="12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démarches,</w:t>
      </w:r>
      <w:r>
        <w:rPr>
          <w:spacing w:val="9"/>
        </w:rPr>
        <w:t> </w:t>
      </w:r>
      <w:r>
        <w:rPr/>
        <w:t>357</w:t>
      </w:r>
      <w:r>
        <w:rPr>
          <w:spacing w:val="-2"/>
        </w:rPr>
        <w:t> </w:t>
      </w:r>
      <w:r>
        <w:rPr/>
        <w:t>;</w:t>
      </w:r>
      <w:r>
        <w:rPr>
          <w:spacing w:val="8"/>
        </w:rPr>
        <w:t> </w:t>
      </w:r>
      <w:r>
        <w:rPr/>
        <w:t>au</w:t>
      </w:r>
      <w:r>
        <w:rPr>
          <w:spacing w:val="8"/>
        </w:rPr>
        <w:t> </w:t>
      </w:r>
      <w:r>
        <w:rPr/>
        <w:t>droit</w:t>
      </w:r>
      <w:r>
        <w:rPr>
          <w:spacing w:val="10"/>
        </w:rPr>
        <w:t> </w:t>
      </w:r>
      <w:r>
        <w:rPr>
          <w:spacing w:val="-1"/>
        </w:rPr>
        <w:t>capitulaire,</w:t>
      </w:r>
      <w:r>
        <w:rPr>
          <w:spacing w:val="9"/>
        </w:rPr>
        <w:t> </w:t>
      </w:r>
      <w:r>
        <w:rPr/>
        <w:t>382</w:t>
      </w:r>
      <w:r>
        <w:rPr>
          <w:spacing w:val="-1"/>
        </w:rPr>
        <w:t> </w:t>
      </w:r>
      <w:r>
        <w:rPr/>
        <w:t>;</w:t>
      </w:r>
      <w:r>
        <w:rPr>
          <w:spacing w:val="8"/>
        </w:rPr>
        <w:t> </w:t>
      </w:r>
      <w:r>
        <w:rPr/>
        <w:t>du</w:t>
      </w:r>
      <w:r>
        <w:rPr>
          <w:spacing w:val="8"/>
        </w:rPr>
        <w:t> </w:t>
      </w:r>
      <w:r>
        <w:rPr/>
        <w:t>Sup.</w:t>
      </w:r>
      <w:r>
        <w:rPr>
          <w:spacing w:val="8"/>
        </w:rPr>
        <w:t> </w:t>
      </w:r>
      <w:r>
        <w:rPr>
          <w:spacing w:val="-1"/>
        </w:rPr>
        <w:t>Prov.,</w:t>
      </w:r>
      <w:r>
        <w:rPr>
          <w:spacing w:val="9"/>
        </w:rPr>
        <w:t> </w:t>
      </w:r>
      <w:r>
        <w:rPr/>
        <w:t>444c</w:t>
      </w:r>
      <w:r>
        <w:rPr>
          <w:spacing w:val="-2"/>
        </w:rPr>
        <w:t> </w:t>
      </w:r>
      <w:r>
        <w:rPr/>
        <w:t>;</w:t>
      </w:r>
      <w:r>
        <w:rPr>
          <w:spacing w:val="8"/>
        </w:rPr>
        <w:t> </w:t>
      </w:r>
      <w:r>
        <w:rPr/>
        <w:t>à</w:t>
      </w:r>
      <w:r>
        <w:rPr>
          <w:spacing w:val="9"/>
        </w:rPr>
        <w:t> </w:t>
      </w:r>
      <w:r>
        <w:rPr>
          <w:spacing w:val="-1"/>
        </w:rPr>
        <w:t>l’élection</w:t>
      </w:r>
      <w:r>
        <w:rPr>
          <w:spacing w:val="103"/>
          <w:w w:val="99"/>
        </w:rPr>
        <w:t> </w:t>
      </w:r>
      <w:r>
        <w:rPr/>
        <w:t>en</w:t>
      </w:r>
      <w:r>
        <w:rPr>
          <w:spacing w:val="-5"/>
        </w:rPr>
        <w:t> </w:t>
      </w:r>
      <w:r>
        <w:rPr/>
        <w:t>Chap.,</w:t>
      </w:r>
      <w:r>
        <w:rPr>
          <w:spacing w:val="-2"/>
        </w:rPr>
        <w:t> </w:t>
      </w:r>
      <w:r>
        <w:rPr/>
        <w:t>440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/>
        <w:t>à</w:t>
      </w:r>
      <w:r>
        <w:rPr>
          <w:spacing w:val="-3"/>
        </w:rPr>
        <w:t> </w:t>
      </w:r>
      <w:r>
        <w:rPr>
          <w:spacing w:val="-1"/>
        </w:rPr>
        <w:t>l’élection</w:t>
      </w:r>
      <w:r>
        <w:rPr>
          <w:spacing w:val="-5"/>
        </w:rPr>
        <w:t> </w:t>
      </w:r>
      <w:r>
        <w:rPr>
          <w:spacing w:val="-1"/>
        </w:rPr>
        <w:t>faite</w:t>
      </w:r>
      <w:r>
        <w:rPr>
          <w:spacing w:val="-3"/>
        </w:rPr>
        <w:t> </w:t>
      </w:r>
      <w:r>
        <w:rPr/>
        <w:t>en</w:t>
      </w:r>
      <w:r>
        <w:rPr>
          <w:spacing w:val="-4"/>
        </w:rPr>
        <w:t> </w:t>
      </w:r>
      <w:r>
        <w:rPr/>
        <w:t>Chap.,</w:t>
      </w:r>
      <w:r>
        <w:rPr>
          <w:spacing w:val="-3"/>
        </w:rPr>
        <w:t> </w:t>
      </w:r>
      <w:r>
        <w:rPr/>
        <w:t>513</w:t>
      </w:r>
      <w:r>
        <w:rPr>
          <w:spacing w:val="-2"/>
        </w:rPr>
        <w:t> </w:t>
      </w:r>
      <w:r>
        <w:rPr/>
        <w:t>;</w:t>
      </w:r>
      <w:r>
        <w:rPr>
          <w:spacing w:val="-6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Sup.</w:t>
      </w:r>
      <w:r>
        <w:rPr>
          <w:spacing w:val="-2"/>
        </w:rPr>
        <w:t> </w:t>
      </w:r>
      <w:r>
        <w:rPr/>
        <w:t>Gén.,</w:t>
      </w:r>
      <w:r>
        <w:rPr>
          <w:spacing w:val="-3"/>
        </w:rPr>
        <w:t> </w:t>
      </w:r>
      <w:r>
        <w:rPr/>
        <w:t>en</w:t>
      </w:r>
      <w:r>
        <w:rPr>
          <w:spacing w:val="-4"/>
        </w:rPr>
        <w:t> </w:t>
      </w:r>
      <w:r>
        <w:rPr/>
        <w:t>dehors</w:t>
      </w:r>
      <w:r>
        <w:rPr>
          <w:spacing w:val="-4"/>
        </w:rPr>
        <w:t> </w:t>
      </w:r>
      <w:r>
        <w:rPr/>
        <w:t>du</w:t>
      </w:r>
      <w:r>
        <w:rPr>
          <w:spacing w:val="-4"/>
        </w:rPr>
        <w:t> </w:t>
      </w:r>
      <w:r>
        <w:rPr>
          <w:spacing w:val="-1"/>
        </w:rPr>
        <w:t>Chap.,</w:t>
      </w:r>
      <w:r>
        <w:rPr>
          <w:spacing w:val="-3"/>
        </w:rPr>
        <w:t> </w:t>
      </w:r>
      <w:r>
        <w:rPr/>
        <w:t>480</w:t>
      </w:r>
      <w:r>
        <w:rPr>
          <w:spacing w:val="-2"/>
        </w:rPr>
        <w:t> </w:t>
      </w:r>
      <w:r>
        <w:rPr/>
        <w:t>;</w:t>
      </w:r>
      <w:r>
        <w:rPr>
          <w:spacing w:val="-4"/>
        </w:rPr>
        <w:t> </w:t>
      </w:r>
      <w:r>
        <w:rPr/>
        <w:t>à</w:t>
      </w:r>
      <w:r>
        <w:rPr>
          <w:spacing w:val="-3"/>
        </w:rPr>
        <w:t> </w:t>
      </w:r>
      <w:r>
        <w:rPr>
          <w:spacing w:val="-1"/>
        </w:rPr>
        <w:t>l’élection</w:t>
      </w:r>
      <w:r>
        <w:rPr>
          <w:spacing w:val="-4"/>
        </w:rPr>
        <w:t> </w:t>
      </w:r>
      <w:r>
        <w:rPr>
          <w:spacing w:val="-1"/>
        </w:rPr>
        <w:t>faite,</w:t>
      </w:r>
      <w:r>
        <w:rPr>
          <w:spacing w:val="-3"/>
        </w:rPr>
        <w:t> </w:t>
      </w:r>
      <w:r>
        <w:rPr/>
        <w:t>513.</w:t>
      </w:r>
      <w:r>
        <w:rPr/>
      </w:r>
    </w:p>
    <w:p>
      <w:pPr>
        <w:pStyle w:val="Heading3"/>
        <w:spacing w:line="227" w:lineRule="exact" w:before="5"/>
        <w:ind w:left="112" w:right="0"/>
        <w:jc w:val="left"/>
        <w:rPr>
          <w:b w:val="0"/>
          <w:bCs w:val="0"/>
        </w:rPr>
      </w:pPr>
      <w:r>
        <w:rPr/>
        <w:t>RÉNOVATION</w:t>
      </w:r>
      <w:r>
        <w:rPr>
          <w:spacing w:val="-10"/>
        </w:rPr>
        <w:t> </w:t>
      </w:r>
      <w:r>
        <w:rPr/>
        <w:t>:</w:t>
      </w:r>
      <w:r>
        <w:rPr>
          <w:spacing w:val="-8"/>
        </w:rPr>
        <w:t> </w:t>
      </w:r>
      <w:r>
        <w:rPr/>
        <w:t>v.</w:t>
      </w:r>
      <w:r>
        <w:rPr>
          <w:spacing w:val="-9"/>
        </w:rPr>
        <w:t> </w:t>
      </w:r>
      <w:r>
        <w:rPr/>
        <w:t>Formation,</w:t>
      </w:r>
      <w:r>
        <w:rPr>
          <w:spacing w:val="-8"/>
        </w:rPr>
        <w:t> </w:t>
      </w:r>
      <w:r>
        <w:rPr>
          <w:spacing w:val="-1"/>
        </w:rPr>
        <w:t>Spécialisation.</w:t>
      </w:r>
      <w:r>
        <w:rPr>
          <w:b w:val="0"/>
        </w:rPr>
      </w:r>
    </w:p>
    <w:p>
      <w:pPr>
        <w:spacing w:line="227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REPOS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détermination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du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temps,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150-151,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153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vacances,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154-155.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v.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Vacances.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9" w:right="116" w:hanging="428"/>
        <w:jc w:val="both"/>
      </w:pPr>
      <w:r>
        <w:rPr>
          <w:rFonts w:ascii="Times New Roman" w:hAnsi="Times New Roman"/>
          <w:b/>
        </w:rPr>
        <w:t>REPRÉSENTATION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21"/>
        </w:rPr>
        <w:t> </w:t>
      </w:r>
      <w:r>
        <w:rPr/>
        <w:t>équitable</w:t>
      </w:r>
      <w:r>
        <w:rPr>
          <w:spacing w:val="21"/>
        </w:rPr>
        <w:t> </w:t>
      </w:r>
      <w:r>
        <w:rPr>
          <w:spacing w:val="-1"/>
        </w:rPr>
        <w:t>(proportionnelle),</w:t>
      </w:r>
      <w:r>
        <w:rPr>
          <w:spacing w:val="21"/>
        </w:rPr>
        <w:t> </w:t>
      </w:r>
      <w:r>
        <w:rPr/>
        <w:t>des</w:t>
      </w:r>
      <w:r>
        <w:rPr>
          <w:spacing w:val="20"/>
        </w:rPr>
        <w:t> </w:t>
      </w:r>
      <w:r>
        <w:rPr>
          <w:spacing w:val="-1"/>
        </w:rPr>
        <w:t>Organismes</w:t>
      </w:r>
      <w:r>
        <w:rPr>
          <w:spacing w:val="20"/>
        </w:rPr>
        <w:t> </w:t>
      </w:r>
      <w:r>
        <w:rPr>
          <w:spacing w:val="1"/>
        </w:rPr>
        <w:t>au</w:t>
      </w:r>
      <w:r>
        <w:rPr>
          <w:spacing w:val="21"/>
        </w:rPr>
        <w:t> </w:t>
      </w:r>
      <w:r>
        <w:rPr>
          <w:spacing w:val="-1"/>
        </w:rPr>
        <w:t>Chapitre,</w:t>
      </w:r>
      <w:r>
        <w:rPr>
          <w:spacing w:val="21"/>
        </w:rPr>
        <w:t> </w:t>
      </w:r>
      <w:r>
        <w:rPr/>
        <w:t>288</w:t>
      </w:r>
      <w:r>
        <w:rPr>
          <w:spacing w:val="-2"/>
        </w:rPr>
        <w:t> </w:t>
      </w:r>
      <w:r>
        <w:rPr/>
        <w:t>;</w:t>
      </w:r>
      <w:r>
        <w:rPr>
          <w:spacing w:val="20"/>
        </w:rPr>
        <w:t> </w:t>
      </w:r>
      <w:r>
        <w:rPr/>
        <w:t>de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Congrégation,</w:t>
      </w:r>
      <w:r>
        <w:rPr>
          <w:spacing w:val="23"/>
        </w:rPr>
        <w:t> </w:t>
      </w:r>
      <w:r>
        <w:rPr>
          <w:spacing w:val="1"/>
        </w:rPr>
        <w:t>479,</w:t>
      </w:r>
      <w:r>
        <w:rPr>
          <w:spacing w:val="87"/>
          <w:w w:val="99"/>
        </w:rPr>
        <w:t> </w:t>
      </w:r>
      <w:r>
        <w:rPr/>
        <w:t>523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/>
        <w:t>Gouv.</w:t>
      </w:r>
      <w:r>
        <w:rPr>
          <w:spacing w:val="-2"/>
        </w:rPr>
        <w:t> </w:t>
      </w:r>
      <w:r>
        <w:rPr>
          <w:spacing w:val="-1"/>
        </w:rPr>
        <w:t>Gén.</w:t>
      </w:r>
      <w:r>
        <w:rPr>
          <w:spacing w:val="-3"/>
        </w:rPr>
        <w:t> </w:t>
      </w:r>
      <w:r>
        <w:rPr/>
        <w:t>Par</w:t>
      </w:r>
      <w:r>
        <w:rPr>
          <w:spacing w:val="-2"/>
        </w:rPr>
        <w:t> </w:t>
      </w:r>
      <w:r>
        <w:rPr>
          <w:spacing w:val="-1"/>
        </w:rPr>
        <w:t>aires</w:t>
      </w:r>
      <w:r>
        <w:rPr>
          <w:spacing w:val="-5"/>
        </w:rPr>
        <w:t> </w:t>
      </w:r>
      <w:r>
        <w:rPr>
          <w:spacing w:val="-1"/>
        </w:rPr>
        <w:t>géographiques,</w:t>
      </w:r>
      <w:r>
        <w:rPr>
          <w:spacing w:val="-2"/>
        </w:rPr>
        <w:t> </w:t>
      </w:r>
      <w:r>
        <w:rPr/>
        <w:t>482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Province,</w:t>
      </w:r>
      <w:r>
        <w:rPr>
          <w:spacing w:val="-3"/>
        </w:rPr>
        <w:t> </w:t>
      </w:r>
      <w:r>
        <w:rPr/>
        <w:t>439</w:t>
      </w:r>
      <w:r>
        <w:rPr>
          <w:spacing w:val="-2"/>
        </w:rPr>
        <w:t> </w:t>
      </w:r>
      <w:r>
        <w:rPr/>
        <w:t>;</w:t>
      </w:r>
      <w:r>
        <w:rPr>
          <w:spacing w:val="-7"/>
        </w:rPr>
        <w:t> </w:t>
      </w:r>
      <w:r>
        <w:rPr>
          <w:spacing w:val="-1"/>
        </w:rPr>
        <w:t>dans</w:t>
      </w:r>
      <w:r>
        <w:rPr>
          <w:spacing w:val="-4"/>
        </w:rPr>
        <w:t> </w:t>
      </w:r>
      <w:r>
        <w:rPr/>
        <w:t>des</w:t>
      </w:r>
      <w:r>
        <w:rPr>
          <w:spacing w:val="-5"/>
        </w:rPr>
        <w:t> </w:t>
      </w:r>
      <w:r>
        <w:rPr>
          <w:spacing w:val="-1"/>
        </w:rPr>
        <w:t>actes sur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/>
        <w:t>biens,</w:t>
      </w:r>
      <w:r>
        <w:rPr>
          <w:spacing w:val="-3"/>
        </w:rPr>
        <w:t> </w:t>
      </w:r>
      <w:r>
        <w:rPr/>
        <w:t>523.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RÉSIDENCE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obligation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des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Supérieurs,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1"/>
          <w:sz w:val="20"/>
        </w:rPr>
        <w:t>369.</w:t>
      </w:r>
      <w:r>
        <w:rPr>
          <w:rFonts w:ascii="Times New Roman" w:hAns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spacing w:line="240" w:lineRule="auto" w:before="47"/>
        <w:ind w:left="540" w:right="117" w:hanging="428"/>
        <w:jc w:val="both"/>
      </w:pPr>
      <w:r>
        <w:rPr>
          <w:rFonts w:ascii="Times New Roman" w:hAnsi="Times New Roman"/>
          <w:b/>
        </w:rPr>
        <w:t>RÉSIDENCES</w:t>
      </w:r>
      <w:r>
        <w:rPr>
          <w:rFonts w:ascii="Times New Roman" w:hAnsi="Times New Roman"/>
          <w:b/>
          <w:spacing w:val="-3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38"/>
        </w:rPr>
        <w:t> </w:t>
      </w:r>
      <w:r>
        <w:rPr/>
        <w:t>notion</w:t>
      </w:r>
      <w:r>
        <w:rPr>
          <w:spacing w:val="37"/>
        </w:rPr>
        <w:t> </w:t>
      </w:r>
      <w:r>
        <w:rPr/>
        <w:t>et</w:t>
      </w:r>
      <w:r>
        <w:rPr>
          <w:spacing w:val="38"/>
        </w:rPr>
        <w:t> </w:t>
      </w:r>
      <w:r>
        <w:rPr>
          <w:spacing w:val="-1"/>
        </w:rPr>
        <w:t>constitution,</w:t>
      </w:r>
      <w:r>
        <w:rPr>
          <w:spacing w:val="38"/>
        </w:rPr>
        <w:t> </w:t>
      </w:r>
      <w:r>
        <w:rPr/>
        <w:t>295</w:t>
      </w:r>
      <w:r>
        <w:rPr>
          <w:spacing w:val="-1"/>
        </w:rPr>
        <w:t> </w:t>
      </w:r>
      <w:r>
        <w:rPr/>
        <w:t>;</w:t>
      </w:r>
      <w:r>
        <w:rPr>
          <w:spacing w:val="37"/>
        </w:rPr>
        <w:t> </w:t>
      </w:r>
      <w:r>
        <w:rPr>
          <w:spacing w:val="-1"/>
        </w:rPr>
        <w:t>érection,</w:t>
      </w:r>
      <w:r>
        <w:rPr>
          <w:spacing w:val="39"/>
        </w:rPr>
        <w:t> </w:t>
      </w:r>
      <w:r>
        <w:rPr>
          <w:spacing w:val="-1"/>
        </w:rPr>
        <w:t>suppression,</w:t>
      </w:r>
      <w:r>
        <w:rPr>
          <w:spacing w:val="39"/>
        </w:rPr>
        <w:t> </w:t>
      </w:r>
      <w:r>
        <w:rPr>
          <w:spacing w:val="-1"/>
        </w:rPr>
        <w:t>innovation,</w:t>
      </w:r>
      <w:r>
        <w:rPr>
          <w:spacing w:val="38"/>
        </w:rPr>
        <w:t> </w:t>
      </w:r>
      <w:r>
        <w:rPr/>
        <w:t>296,</w:t>
      </w:r>
      <w:r>
        <w:rPr>
          <w:spacing w:val="39"/>
        </w:rPr>
        <w:t> </w:t>
      </w:r>
      <w:r>
        <w:rPr/>
        <w:t>300</w:t>
      </w:r>
      <w:r>
        <w:rPr>
          <w:spacing w:val="-2"/>
        </w:rPr>
        <w:t> </w:t>
      </w:r>
      <w:r>
        <w:rPr/>
        <w:t>;</w:t>
      </w:r>
      <w:r>
        <w:rPr>
          <w:spacing w:val="38"/>
        </w:rPr>
        <w:t> </w:t>
      </w:r>
      <w:r>
        <w:rPr>
          <w:spacing w:val="-1"/>
        </w:rPr>
        <w:t>inscription</w:t>
      </w:r>
      <w:r>
        <w:rPr>
          <w:spacing w:val="37"/>
        </w:rPr>
        <w:t> </w:t>
      </w:r>
      <w:r>
        <w:rPr/>
        <w:t>dans</w:t>
      </w:r>
      <w:r>
        <w:rPr>
          <w:spacing w:val="39"/>
        </w:rPr>
        <w:t> </w:t>
      </w:r>
      <w:r>
        <w:rPr/>
        <w:t>un</w:t>
      </w:r>
      <w:r>
        <w:rPr>
          <w:spacing w:val="107"/>
          <w:w w:val="99"/>
        </w:rPr>
        <w:t> </w:t>
      </w:r>
      <w:r>
        <w:rPr>
          <w:spacing w:val="-1"/>
        </w:rPr>
        <w:t>Organisme</w:t>
      </w:r>
      <w:r>
        <w:rPr>
          <w:spacing w:val="-8"/>
        </w:rPr>
        <w:t> </w:t>
      </w:r>
      <w:r>
        <w:rPr/>
        <w:t>Majeur,</w:t>
      </w:r>
      <w:r>
        <w:rPr>
          <w:spacing w:val="-6"/>
        </w:rPr>
        <w:t> </w:t>
      </w:r>
      <w:r>
        <w:rPr/>
        <w:t>297</w:t>
      </w:r>
      <w:r>
        <w:rPr>
          <w:spacing w:val="-6"/>
        </w:rPr>
        <w:t> </w:t>
      </w:r>
      <w:r>
        <w:rPr/>
        <w:t>;</w:t>
      </w:r>
      <w:r>
        <w:rPr>
          <w:spacing w:val="-7"/>
        </w:rPr>
        <w:t> </w:t>
      </w:r>
      <w:r>
        <w:rPr>
          <w:spacing w:val="-1"/>
        </w:rPr>
        <w:t>interprovinciales,</w:t>
      </w:r>
      <w:r>
        <w:rPr>
          <w:spacing w:val="-7"/>
        </w:rPr>
        <w:t> </w:t>
      </w:r>
      <w:r>
        <w:rPr/>
        <w:t>299.</w:t>
      </w:r>
      <w:r>
        <w:rPr/>
      </w:r>
    </w:p>
    <w:p>
      <w:pPr>
        <w:pStyle w:val="BodyText"/>
        <w:spacing w:line="240" w:lineRule="auto"/>
        <w:ind w:left="539" w:right="115" w:hanging="377"/>
        <w:jc w:val="both"/>
      </w:pPr>
      <w:r>
        <w:rPr>
          <w:rFonts w:ascii="Times New Roman" w:hAnsi="Times New Roman" w:cs="Times New Roman" w:eastAsia="Times New Roman"/>
          <w:b/>
          <w:bCs/>
          <w:spacing w:val="-1"/>
        </w:rPr>
        <w:t>RÉUNION</w:t>
      </w:r>
      <w:r>
        <w:rPr>
          <w:rFonts w:ascii="Times New Roman" w:hAnsi="Times New Roman" w:cs="Times New Roman" w:eastAsia="Times New Roman"/>
          <w:b/>
          <w:bCs/>
          <w:spacing w:val="1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plénière</w:t>
      </w:r>
      <w:r>
        <w:rPr>
          <w:rFonts w:ascii="Times New Roman" w:hAnsi="Times New Roman" w:cs="Times New Roman" w:eastAsia="Times New Roman"/>
          <w:b/>
          <w:bCs/>
          <w:spacing w:val="10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Communauté</w:t>
      </w:r>
      <w:r>
        <w:rPr>
          <w:spacing w:val="-4"/>
        </w:rPr>
        <w:t> </w:t>
      </w:r>
      <w:r>
        <w:rPr/>
        <w:t>:</w:t>
      </w:r>
      <w:r>
        <w:rPr>
          <w:spacing w:val="14"/>
        </w:rPr>
        <w:t> </w:t>
      </w:r>
      <w:r>
        <w:rPr>
          <w:spacing w:val="-1"/>
        </w:rPr>
        <w:t>moyen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croissance</w:t>
      </w:r>
      <w:r>
        <w:rPr>
          <w:spacing w:val="12"/>
        </w:rPr>
        <w:t> </w:t>
      </w:r>
      <w:r>
        <w:rPr>
          <w:spacing w:val="-1"/>
        </w:rPr>
        <w:t>spirituelle</w:t>
      </w:r>
      <w:r>
        <w:rPr>
          <w:spacing w:val="12"/>
        </w:rPr>
        <w:t> </w:t>
      </w:r>
      <w:r>
        <w:rPr/>
        <w:t>et</w:t>
      </w:r>
      <w:r>
        <w:rPr>
          <w:spacing w:val="10"/>
        </w:rPr>
        <w:t> </w:t>
      </w:r>
      <w:r>
        <w:rPr/>
        <w:t>apostolique,</w:t>
      </w:r>
      <w:r>
        <w:rPr>
          <w:spacing w:val="10"/>
        </w:rPr>
        <w:t> </w:t>
      </w:r>
      <w:r>
        <w:rPr/>
        <w:t>139</w:t>
      </w:r>
      <w:r>
        <w:rPr>
          <w:spacing w:val="-2"/>
        </w:rPr>
        <w:t> </w:t>
      </w:r>
      <w:r>
        <w:rPr/>
        <w:t>;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1"/>
        </w:rPr>
        <w:t>participation</w:t>
      </w:r>
      <w:r>
        <w:rPr>
          <w:spacing w:val="9"/>
        </w:rPr>
        <w:t> </w:t>
      </w:r>
      <w:r>
        <w:rPr/>
        <w:t>et</w:t>
      </w:r>
      <w:r>
        <w:rPr>
          <w:spacing w:val="93"/>
          <w:w w:val="99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coresponsabilité,</w:t>
      </w:r>
      <w:r>
        <w:rPr>
          <w:spacing w:val="22"/>
        </w:rPr>
        <w:t> </w:t>
      </w:r>
      <w:r>
        <w:rPr/>
        <w:t>430,</w:t>
      </w:r>
      <w:r>
        <w:rPr>
          <w:spacing w:val="23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-1"/>
        </w:rPr>
        <w:t>stimuler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vitalité</w:t>
      </w:r>
      <w:r>
        <w:rPr>
          <w:spacing w:val="25"/>
        </w:rPr>
        <w:t> </w:t>
      </w:r>
      <w:r>
        <w:rPr>
          <w:spacing w:val="-1"/>
        </w:rPr>
        <w:t>spirituelle</w:t>
      </w:r>
      <w:r>
        <w:rPr>
          <w:spacing w:val="24"/>
        </w:rPr>
        <w:t> </w:t>
      </w:r>
      <w:r>
        <w:rPr/>
        <w:t>et</w:t>
      </w:r>
      <w:r>
        <w:rPr>
          <w:spacing w:val="21"/>
        </w:rPr>
        <w:t> </w:t>
      </w:r>
      <w:r>
        <w:rPr>
          <w:spacing w:val="-1"/>
        </w:rPr>
        <w:t>apostolique,</w:t>
      </w:r>
      <w:r>
        <w:rPr>
          <w:spacing w:val="22"/>
        </w:rPr>
        <w:t> </w:t>
      </w:r>
      <w:r>
        <w:rPr/>
        <w:t>40,</w:t>
      </w:r>
      <w:r>
        <w:rPr>
          <w:spacing w:val="23"/>
        </w:rPr>
        <w:t> </w:t>
      </w:r>
      <w:r>
        <w:rPr/>
        <w:t>139</w:t>
      </w:r>
      <w:r>
        <w:rPr>
          <w:spacing w:val="-2"/>
        </w:rPr>
        <w:t> </w:t>
      </w:r>
      <w:r>
        <w:rPr/>
        <w:t>;</w:t>
      </w:r>
      <w:r>
        <w:rPr>
          <w:spacing w:val="21"/>
        </w:rPr>
        <w:t> </w:t>
      </w:r>
      <w:r>
        <w:rPr>
          <w:spacing w:val="-1"/>
        </w:rPr>
        <w:t>thèmes</w:t>
      </w:r>
      <w:r>
        <w:rPr>
          <w:spacing w:val="23"/>
        </w:rPr>
        <w:t> </w:t>
      </w:r>
      <w:r>
        <w:rPr>
          <w:spacing w:val="-1"/>
        </w:rPr>
        <w:t>principaux,</w:t>
      </w:r>
      <w:r>
        <w:rPr>
          <w:spacing w:val="23"/>
        </w:rPr>
        <w:t> </w:t>
      </w:r>
      <w:r>
        <w:rPr/>
        <w:t>431-</w:t>
      </w:r>
      <w:r>
        <w:rPr>
          <w:spacing w:val="111"/>
          <w:w w:val="99"/>
        </w:rPr>
        <w:t> </w:t>
      </w:r>
      <w:r>
        <w:rPr/>
        <w:t>432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sujets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vote</w:t>
      </w:r>
      <w:r>
        <w:rPr>
          <w:spacing w:val="-4"/>
        </w:rPr>
        <w:t> </w:t>
      </w:r>
      <w:r>
        <w:rPr/>
        <w:t>délibératif</w:t>
      </w:r>
      <w:r>
        <w:rPr>
          <w:spacing w:val="-2"/>
        </w:rPr>
        <w:t> </w:t>
      </w:r>
      <w:r>
        <w:rPr/>
        <w:t>ou</w:t>
      </w:r>
      <w:r>
        <w:rPr>
          <w:spacing w:val="-5"/>
        </w:rPr>
        <w:t> </w:t>
      </w:r>
      <w:r>
        <w:rPr>
          <w:spacing w:val="-1"/>
        </w:rPr>
        <w:t>consultatif,</w:t>
      </w:r>
      <w:r>
        <w:rPr>
          <w:spacing w:val="-3"/>
        </w:rPr>
        <w:t> </w:t>
      </w:r>
      <w:r>
        <w:rPr/>
        <w:t>433,</w:t>
      </w:r>
      <w:r>
        <w:rPr>
          <w:spacing w:val="-3"/>
        </w:rPr>
        <w:t> </w:t>
      </w:r>
      <w:r>
        <w:rPr/>
        <w:t>530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l’élection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Supérieur,</w:t>
      </w:r>
      <w:r>
        <w:rPr>
          <w:spacing w:val="-3"/>
        </w:rPr>
        <w:t> </w:t>
      </w:r>
      <w:r>
        <w:rPr/>
        <w:t>Vicaire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Économe, </w:t>
      </w:r>
      <w:r>
        <w:rPr/>
        <w:t>424-</w:t>
      </w:r>
      <w:r>
        <w:rPr>
          <w:spacing w:val="104"/>
          <w:w w:val="99"/>
        </w:rPr>
        <w:t> </w:t>
      </w:r>
      <w:r>
        <w:rPr/>
        <w:t>425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Délégués </w:t>
      </w:r>
      <w:r>
        <w:rPr>
          <w:spacing w:val="1"/>
        </w:rPr>
        <w:t>aux</w:t>
      </w:r>
      <w:r>
        <w:rPr>
          <w:spacing w:val="-3"/>
        </w:rPr>
        <w:t> </w:t>
      </w:r>
      <w:r>
        <w:rPr/>
        <w:t>Chapitres,</w:t>
      </w:r>
      <w:r>
        <w:rPr>
          <w:spacing w:val="-1"/>
        </w:rPr>
        <w:t> </w:t>
      </w:r>
      <w:r>
        <w:rPr/>
        <w:t>383</w:t>
      </w:r>
      <w:r>
        <w:rPr>
          <w:spacing w:val="-2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scrutateurs</w:t>
      </w:r>
      <w:r>
        <w:rPr>
          <w:spacing w:val="-2"/>
        </w:rPr>
        <w:t> </w:t>
      </w:r>
      <w:r>
        <w:rPr/>
        <w:t>et</w:t>
      </w:r>
      <w:r>
        <w:rPr>
          <w:spacing w:val="-1"/>
        </w:rPr>
        <w:t> </w:t>
      </w:r>
      <w:r>
        <w:rPr/>
        <w:t>secrétaire,</w:t>
      </w:r>
      <w:r>
        <w:rPr>
          <w:spacing w:val="-1"/>
        </w:rPr>
        <w:t> </w:t>
      </w:r>
      <w:r>
        <w:rPr/>
        <w:t>434</w:t>
      </w:r>
      <w:r>
        <w:rPr>
          <w:spacing w:val="-3"/>
        </w:rPr>
        <w:t> </w:t>
      </w:r>
      <w:r>
        <w:rPr/>
        <w:t>;</w:t>
      </w:r>
      <w:r>
        <w:rPr>
          <w:spacing w:val="-1"/>
        </w:rPr>
        <w:t> approbation</w:t>
      </w:r>
      <w:r>
        <w:rPr>
          <w:spacing w:val="-3"/>
        </w:rPr>
        <w:t> </w:t>
      </w:r>
      <w:r>
        <w:rPr/>
        <w:t>des</w:t>
      </w:r>
      <w:r>
        <w:rPr>
          <w:spacing w:val="-2"/>
        </w:rPr>
        <w:t> </w:t>
      </w:r>
      <w:r>
        <w:rPr>
          <w:spacing w:val="-1"/>
        </w:rPr>
        <w:t>budgets,</w:t>
      </w:r>
      <w:r>
        <w:rPr/>
        <w:t> 569,</w:t>
      </w:r>
      <w:r>
        <w:rPr>
          <w:spacing w:val="-1"/>
        </w:rPr>
        <w:t> </w:t>
      </w:r>
      <w:r>
        <w:rPr/>
        <w:t>574</w:t>
      </w:r>
      <w:r>
        <w:rPr>
          <w:spacing w:val="-5"/>
        </w:rPr>
        <w:t> </w:t>
      </w:r>
      <w:r>
        <w:rPr/>
        <w:t>;</w:t>
      </w:r>
      <w:r>
        <w:rPr>
          <w:spacing w:val="-1"/>
        </w:rPr>
        <w:t> actes</w:t>
      </w:r>
      <w:r>
        <w:rPr>
          <w:spacing w:val="84"/>
          <w:w w:val="99"/>
        </w:rPr>
        <w:t> </w:t>
      </w:r>
      <w:r>
        <w:rPr/>
        <w:t>de,</w:t>
      </w:r>
      <w:r>
        <w:rPr>
          <w:spacing w:val="-5"/>
        </w:rPr>
        <w:t> </w:t>
      </w:r>
      <w:r>
        <w:rPr/>
        <w:t>355.</w:t>
      </w:r>
      <w:r>
        <w:rPr/>
      </w:r>
    </w:p>
    <w:p>
      <w:pPr>
        <w:pStyle w:val="BodyText"/>
        <w:spacing w:line="240" w:lineRule="auto"/>
        <w:ind w:left="539" w:right="118" w:hanging="428"/>
        <w:jc w:val="both"/>
      </w:pPr>
      <w:r>
        <w:rPr>
          <w:rFonts w:ascii="Times New Roman" w:hAnsi="Times New Roman"/>
          <w:b/>
        </w:rPr>
        <w:t>RÉUNIONS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4"/>
        </w:rPr>
        <w:t> </w:t>
      </w:r>
      <w:r>
        <w:rPr>
          <w:spacing w:val="-1"/>
        </w:rPr>
        <w:t>interprovinciales</w:t>
      </w:r>
      <w:r>
        <w:rPr>
          <w:spacing w:val="1"/>
        </w:rPr>
        <w:t> </w:t>
      </w:r>
      <w:r>
        <w:rPr/>
        <w:t>des</w:t>
      </w:r>
      <w:r>
        <w:rPr>
          <w:spacing w:val="2"/>
        </w:rPr>
        <w:t> </w:t>
      </w:r>
      <w:r>
        <w:rPr>
          <w:spacing w:val="-1"/>
        </w:rPr>
        <w:t>Préfectures,</w:t>
      </w:r>
      <w:r>
        <w:rPr>
          <w:spacing w:val="3"/>
        </w:rPr>
        <w:t> </w:t>
      </w:r>
      <w:r>
        <w:rPr/>
        <w:t>415</w:t>
      </w:r>
      <w:r>
        <w:rPr>
          <w:spacing w:val="-3"/>
        </w:rPr>
        <w:t> </w:t>
      </w:r>
      <w:r>
        <w:rPr/>
        <w:t>;</w:t>
      </w:r>
      <w:r>
        <w:rPr>
          <w:spacing w:val="3"/>
        </w:rPr>
        <w:t> </w:t>
      </w:r>
      <w:r>
        <w:rPr/>
        <w:t>de </w:t>
      </w:r>
      <w:r>
        <w:rPr>
          <w:spacing w:val="-1"/>
        </w:rPr>
        <w:t>spécialisés</w:t>
      </w:r>
      <w:r>
        <w:rPr>
          <w:spacing w:val="2"/>
        </w:rPr>
        <w:t> </w:t>
      </w:r>
      <w:r>
        <w:rPr>
          <w:spacing w:val="1"/>
        </w:rPr>
        <w:t>en </w:t>
      </w:r>
      <w:r>
        <w:rPr/>
        <w:t>formation</w:t>
      </w:r>
      <w:r>
        <w:rPr>
          <w:spacing w:val="1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études,</w:t>
      </w:r>
      <w:r>
        <w:rPr>
          <w:spacing w:val="3"/>
        </w:rPr>
        <w:t> </w:t>
      </w:r>
      <w:r>
        <w:rPr/>
        <w:t>167</w:t>
      </w:r>
      <w:r>
        <w:rPr>
          <w:spacing w:val="-2"/>
        </w:rPr>
        <w:t> </w:t>
      </w:r>
      <w:r>
        <w:rPr/>
        <w:t>;</w:t>
      </w:r>
      <w:r>
        <w:rPr>
          <w:spacing w:val="-1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Communautés</w:t>
      </w:r>
      <w:r>
        <w:rPr>
          <w:spacing w:val="95"/>
          <w:w w:val="99"/>
        </w:rPr>
        <w:t> </w:t>
      </w:r>
      <w:r>
        <w:rPr>
          <w:spacing w:val="-1"/>
        </w:rPr>
        <w:t>voisines,</w:t>
      </w:r>
      <w:r>
        <w:rPr>
          <w:spacing w:val="-10"/>
        </w:rPr>
        <w:t> </w:t>
      </w:r>
      <w:r>
        <w:rPr>
          <w:spacing w:val="1"/>
        </w:rPr>
        <w:t>139.</w:t>
      </w:r>
      <w:r>
        <w:rPr/>
      </w:r>
    </w:p>
    <w:p>
      <w:pPr>
        <w:pStyle w:val="BodyText"/>
        <w:spacing w:line="240" w:lineRule="auto"/>
        <w:ind w:left="539" w:right="117" w:hanging="427"/>
        <w:jc w:val="both"/>
      </w:pPr>
      <w:r>
        <w:rPr>
          <w:rFonts w:ascii="Times New Roman" w:hAnsi="Times New Roman" w:cs="Times New Roman" w:eastAsia="Times New Roman"/>
          <w:b/>
          <w:bCs/>
          <w:spacing w:val="-1"/>
        </w:rPr>
        <w:t>RÉVISION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spacing w:val="-1"/>
        </w:rPr>
        <w:t>communautaire,</w:t>
      </w:r>
      <w:r>
        <w:rPr>
          <w:spacing w:val="2"/>
        </w:rPr>
        <w:t> </w:t>
      </w:r>
      <w:r>
        <w:rPr/>
        <w:t>93,</w:t>
      </w:r>
      <w:r>
        <w:rPr>
          <w:spacing w:val="1"/>
        </w:rPr>
        <w:t> </w:t>
      </w:r>
      <w:r>
        <w:rPr/>
        <w:t>139</w:t>
      </w:r>
      <w:r>
        <w:rPr>
          <w:spacing w:val="-2"/>
        </w:rPr>
        <w:t> </w:t>
      </w:r>
      <w:r>
        <w:rPr/>
        <w:t>; de</w:t>
      </w:r>
      <w:r>
        <w:rPr>
          <w:spacing w:val="1"/>
        </w:rPr>
        <w:t> </w:t>
      </w:r>
      <w:r>
        <w:rPr>
          <w:spacing w:val="-1"/>
        </w:rPr>
        <w:t>l’usage</w:t>
      </w:r>
      <w:r>
        <w:rPr>
          <w:spacing w:val="4"/>
        </w:rPr>
        <w:t> </w:t>
      </w:r>
      <w:r>
        <w:rPr/>
        <w:t>de</w:t>
      </w:r>
      <w:r>
        <w:rPr>
          <w:spacing w:val="1"/>
        </w:rPr>
        <w:t> </w:t>
      </w:r>
      <w:r>
        <w:rPr/>
        <w:t>spectacles et</w:t>
      </w:r>
      <w:r>
        <w:rPr>
          <w:spacing w:val="5"/>
        </w:rPr>
        <w:t> </w:t>
      </w:r>
      <w:r>
        <w:rPr>
          <w:spacing w:val="-1"/>
        </w:rPr>
        <w:t>mas</w:t>
      </w:r>
      <w:r>
        <w:rPr>
          <w:spacing w:val="3"/>
        </w:rPr>
        <w:t> </w:t>
      </w:r>
      <w:r>
        <w:rPr>
          <w:spacing w:val="-1"/>
        </w:rPr>
        <w:t>media,</w:t>
      </w:r>
      <w:r>
        <w:rPr>
          <w:spacing w:val="1"/>
        </w:rPr>
        <w:t> </w:t>
      </w:r>
      <w:r>
        <w:rPr/>
        <w:t>100</w:t>
      </w:r>
      <w:r>
        <w:rPr>
          <w:spacing w:val="-3"/>
        </w:rPr>
        <w:t> </w:t>
      </w:r>
      <w:r>
        <w:rPr/>
        <w:t>;</w:t>
      </w:r>
      <w:r>
        <w:rPr>
          <w:spacing w:val="1"/>
        </w:rPr>
        <w:t> </w:t>
      </w:r>
      <w:r>
        <w:rPr/>
        <w:t>des</w:t>
      </w:r>
      <w:r>
        <w:rPr>
          <w:spacing w:val="2"/>
        </w:rPr>
        <w:t> </w:t>
      </w:r>
      <w:r>
        <w:rPr/>
        <w:t>normes de</w:t>
      </w:r>
      <w:r>
        <w:rPr>
          <w:spacing w:val="4"/>
        </w:rPr>
        <w:t> </w:t>
      </w:r>
      <w:r>
        <w:rPr>
          <w:spacing w:val="-1"/>
        </w:rPr>
        <w:t>vacances,</w:t>
      </w:r>
      <w:r>
        <w:rPr>
          <w:spacing w:val="1"/>
        </w:rPr>
        <w:t> </w:t>
      </w:r>
      <w:r>
        <w:rPr/>
        <w:t>154</w:t>
      </w:r>
      <w:r>
        <w:rPr>
          <w:spacing w:val="-3"/>
        </w:rPr>
        <w:t> </w:t>
      </w:r>
      <w:r>
        <w:rPr/>
        <w:t>;</w:t>
      </w:r>
      <w:r>
        <w:rPr>
          <w:spacing w:val="90"/>
          <w:w w:val="99"/>
        </w:rPr>
        <w:t> </w:t>
      </w:r>
      <w:r>
        <w:rPr/>
        <w:t>des</w:t>
      </w:r>
      <w:r>
        <w:rPr>
          <w:spacing w:val="7"/>
        </w:rPr>
        <w:t> </w:t>
      </w:r>
      <w:r>
        <w:rPr>
          <w:spacing w:val="-1"/>
        </w:rPr>
        <w:t>points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planification</w:t>
      </w:r>
      <w:r>
        <w:rPr>
          <w:spacing w:val="8"/>
        </w:rPr>
        <w:t> </w:t>
      </w:r>
      <w:r>
        <w:rPr/>
        <w:t>annuelle,</w:t>
      </w:r>
      <w:r>
        <w:rPr>
          <w:spacing w:val="8"/>
        </w:rPr>
        <w:t> </w:t>
      </w:r>
      <w:r>
        <w:rPr/>
        <w:t>431</w:t>
      </w:r>
      <w:r>
        <w:rPr>
          <w:spacing w:val="-2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périodique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2"/>
        </w:rPr>
        <w:t>nos</w:t>
      </w:r>
      <w:r>
        <w:rPr>
          <w:spacing w:val="7"/>
        </w:rPr>
        <w:t> </w:t>
      </w:r>
      <w:r>
        <w:rPr>
          <w:spacing w:val="-1"/>
        </w:rPr>
        <w:t>œuvres</w:t>
      </w:r>
      <w:r>
        <w:rPr>
          <w:spacing w:val="7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entreprises,</w:t>
      </w:r>
      <w:r>
        <w:rPr>
          <w:spacing w:val="9"/>
        </w:rPr>
        <w:t> </w:t>
      </w:r>
      <w:r>
        <w:rPr/>
        <w:t>66</w:t>
      </w:r>
      <w:r>
        <w:rPr>
          <w:spacing w:val="-2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nos</w:t>
      </w:r>
      <w:r>
        <w:rPr>
          <w:spacing w:val="7"/>
        </w:rPr>
        <w:t> </w:t>
      </w:r>
      <w:r>
        <w:rPr>
          <w:spacing w:val="-1"/>
        </w:rPr>
        <w:t>positions</w:t>
      </w:r>
      <w:r>
        <w:rPr>
          <w:spacing w:val="-3"/>
        </w:rPr>
        <w:t> </w:t>
      </w:r>
      <w:r>
        <w:rPr/>
        <w:t>:</w:t>
      </w:r>
      <w:r>
        <w:rPr>
          <w:spacing w:val="10"/>
        </w:rPr>
        <w:t> </w:t>
      </w:r>
      <w:r>
        <w:rPr>
          <w:spacing w:val="-1"/>
        </w:rPr>
        <w:t>une</w:t>
      </w:r>
      <w:r>
        <w:rPr>
          <w:spacing w:val="107"/>
          <w:w w:val="99"/>
        </w:rPr>
        <w:t> </w:t>
      </w:r>
      <w:r>
        <w:rPr>
          <w:spacing w:val="-1"/>
        </w:rPr>
        <w:t>attitude</w:t>
      </w:r>
      <w:r>
        <w:rPr>
          <w:spacing w:val="-6"/>
        </w:rPr>
        <w:t> </w:t>
      </w:r>
      <w:r>
        <w:rPr/>
        <w:t>constante,</w:t>
      </w:r>
      <w:r>
        <w:rPr>
          <w:spacing w:val="-4"/>
        </w:rPr>
        <w:t> </w:t>
      </w:r>
      <w:r>
        <w:rPr/>
        <w:t>107</w:t>
      </w:r>
      <w:r>
        <w:rPr>
          <w:spacing w:val="-4"/>
        </w:rPr>
        <w:t> </w:t>
      </w:r>
      <w:r>
        <w:rPr/>
        <w:t>;</w:t>
      </w:r>
      <w:r>
        <w:rPr>
          <w:spacing w:val="-6"/>
        </w:rPr>
        <w:t> </w:t>
      </w:r>
      <w:r>
        <w:rPr>
          <w:spacing w:val="-1"/>
        </w:rPr>
        <w:t>personnelle,</w:t>
      </w:r>
      <w:r>
        <w:rPr>
          <w:spacing w:val="-4"/>
        </w:rPr>
        <w:t> </w:t>
      </w:r>
      <w:r>
        <w:rPr/>
        <w:t>90</w:t>
      </w:r>
      <w:r>
        <w:rPr>
          <w:spacing w:val="-4"/>
        </w:rPr>
        <w:t> </w:t>
      </w:r>
      <w:r>
        <w:rPr/>
        <w:t>;</w:t>
      </w:r>
      <w:r>
        <w:rPr>
          <w:spacing w:val="-6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Organismes</w:t>
      </w:r>
      <w:r>
        <w:rPr>
          <w:spacing w:val="-6"/>
        </w:rPr>
        <w:t> </w:t>
      </w:r>
      <w:r>
        <w:rPr/>
        <w:t>Majeurs,</w:t>
      </w:r>
      <w:r>
        <w:rPr>
          <w:spacing w:val="-4"/>
        </w:rPr>
        <w:t> </w:t>
      </w:r>
      <w:r>
        <w:rPr/>
        <w:t>466.</w:t>
      </w:r>
      <w:r>
        <w:rPr/>
      </w:r>
    </w:p>
    <w:p>
      <w:pPr>
        <w:pStyle w:val="BodyText"/>
        <w:spacing w:line="228" w:lineRule="exact"/>
        <w:ind w:left="112" w:right="0" w:firstLine="0"/>
        <w:jc w:val="left"/>
      </w:pPr>
      <w:r>
        <w:rPr>
          <w:rFonts w:ascii="Times New Roman" w:hAnsi="Times New Roman"/>
          <w:b/>
        </w:rPr>
        <w:t>RITE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Congrégation</w:t>
      </w:r>
      <w:r>
        <w:rPr>
          <w:spacing w:val="-5"/>
        </w:rPr>
        <w:t> </w:t>
      </w:r>
      <w:r>
        <w:rPr/>
        <w:t>ouverte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>
          <w:spacing w:val="-1"/>
        </w:rPr>
        <w:t>tous,</w:t>
      </w:r>
      <w:r>
        <w:rPr>
          <w:spacing w:val="-2"/>
        </w:rPr>
        <w:t> </w:t>
      </w:r>
      <w:r>
        <w:rPr/>
        <w:t>29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profession,</w:t>
      </w:r>
      <w:r>
        <w:rPr>
          <w:spacing w:val="-3"/>
        </w:rPr>
        <w:t> </w:t>
      </w:r>
      <w:r>
        <w:rPr>
          <w:spacing w:val="1"/>
        </w:rPr>
        <w:t>231.</w:t>
      </w:r>
      <w:r>
        <w:rPr/>
      </w:r>
    </w:p>
    <w:p>
      <w:pPr>
        <w:spacing w:before="0"/>
        <w:ind w:left="539" w:right="118" w:hanging="428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SACREMENT</w:t>
      </w:r>
      <w:r>
        <w:rPr>
          <w:rFonts w:ascii="Times New Roman" w:hAnsi="Times New Roman" w:cs="Times New Roman" w:eastAsia="Times New Roman"/>
          <w:b/>
          <w:bCs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b/>
          <w:bCs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b/>
          <w:bCs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RÉCONCILIATION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invitation</w:t>
      </w:r>
      <w:r>
        <w:rPr>
          <w:rFonts w:ascii="Times New Roman" w:hAnsi="Times New Roman" w:cs="Times New Roman" w:eastAsia="Times New Roman"/>
          <w:spacing w:val="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à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recevoir,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236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assidus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à</w:t>
      </w:r>
      <w:r>
        <w:rPr>
          <w:rFonts w:ascii="Times New Roman" w:hAnsi="Times New Roman" w:cs="Times New Roman" w:eastAsia="Times New Roman"/>
          <w:spacing w:val="1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l’administrer,</w:t>
      </w:r>
      <w:r>
        <w:rPr>
          <w:rFonts w:ascii="Times New Roman" w:hAnsi="Times New Roman" w:cs="Times New Roman" w:eastAsia="Times New Roman"/>
          <w:spacing w:val="1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267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on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ne</w:t>
      </w:r>
      <w:r>
        <w:rPr>
          <w:rFonts w:ascii="Times New Roman" w:hAnsi="Times New Roman" w:cs="Times New Roman" w:eastAsia="Times New Roman"/>
          <w:spacing w:val="81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demander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des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informations</w:t>
      </w:r>
      <w:r>
        <w:rPr>
          <w:rFonts w:ascii="Times New Roman" w:hAnsi="Times New Roman" w:cs="Times New Roman" w:eastAsia="Times New Roman"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aux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confesseurs,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227.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SALAIRES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/>
        <w:t>aux</w:t>
      </w:r>
      <w:r>
        <w:rPr>
          <w:spacing w:val="-6"/>
        </w:rPr>
        <w:t> </w:t>
      </w:r>
      <w:r>
        <w:rPr>
          <w:spacing w:val="-1"/>
        </w:rPr>
        <w:t>employés</w:t>
      </w:r>
      <w:r>
        <w:rPr>
          <w:spacing w:val="-6"/>
        </w:rPr>
        <w:t> </w:t>
      </w:r>
      <w:r>
        <w:rPr/>
        <w:t>:</w:t>
      </w:r>
      <w:r>
        <w:rPr>
          <w:spacing w:val="-3"/>
        </w:rPr>
        <w:t> </w:t>
      </w:r>
      <w:r>
        <w:rPr>
          <w:spacing w:val="-1"/>
        </w:rPr>
        <w:t>observer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normes</w:t>
      </w:r>
      <w:r>
        <w:rPr>
          <w:spacing w:val="-6"/>
        </w:rPr>
        <w:t> </w:t>
      </w:r>
      <w:r>
        <w:rPr>
          <w:spacing w:val="-1"/>
        </w:rPr>
        <w:t>légales,</w:t>
      </w:r>
      <w:r>
        <w:rPr>
          <w:spacing w:val="-4"/>
        </w:rPr>
        <w:t> </w:t>
      </w:r>
      <w:r>
        <w:rPr>
          <w:spacing w:val="1"/>
        </w:rPr>
        <w:t>587.</w:t>
      </w:r>
      <w:r>
        <w:rPr/>
      </w:r>
    </w:p>
    <w:p>
      <w:pPr>
        <w:pStyle w:val="BodyText"/>
        <w:spacing w:line="240" w:lineRule="auto"/>
        <w:ind w:left="539" w:right="118" w:hanging="428"/>
        <w:jc w:val="both"/>
      </w:pPr>
      <w:r>
        <w:rPr>
          <w:rFonts w:ascii="Times New Roman" w:hAnsi="Times New Roman"/>
          <w:b/>
        </w:rPr>
        <w:t>SANTÉ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11"/>
        </w:rPr>
        <w:t> </w:t>
      </w:r>
      <w:r>
        <w:rPr>
          <w:spacing w:val="-1"/>
        </w:rPr>
        <w:t>attention</w:t>
      </w:r>
      <w:r>
        <w:rPr>
          <w:spacing w:val="9"/>
        </w:rPr>
        <w:t> </w:t>
      </w:r>
      <w:r>
        <w:rPr/>
        <w:t>aux</w:t>
      </w:r>
      <w:r>
        <w:rPr>
          <w:spacing w:val="11"/>
        </w:rPr>
        <w:t> </w:t>
      </w:r>
      <w:r>
        <w:rPr/>
        <w:t>malades</w:t>
      </w:r>
      <w:r>
        <w:rPr>
          <w:spacing w:val="9"/>
        </w:rPr>
        <w:t> </w:t>
      </w:r>
      <w:r>
        <w:rPr/>
        <w:t>pour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récupérer,</w:t>
      </w:r>
      <w:r>
        <w:rPr>
          <w:spacing w:val="11"/>
        </w:rPr>
        <w:t> </w:t>
      </w:r>
      <w:r>
        <w:rPr/>
        <w:t>52</w:t>
      </w:r>
      <w:r>
        <w:rPr>
          <w:spacing w:val="-1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soigner</w:t>
      </w:r>
      <w:r>
        <w:rPr>
          <w:spacing w:val="11"/>
        </w:rPr>
        <w:t> </w:t>
      </w:r>
      <w:r>
        <w:rPr/>
        <w:t>et</w:t>
      </w:r>
      <w:r>
        <w:rPr>
          <w:spacing w:val="10"/>
        </w:rPr>
        <w:t> </w:t>
      </w:r>
      <w:r>
        <w:rPr/>
        <w:t>emploi</w:t>
      </w:r>
      <w:r>
        <w:rPr>
          <w:spacing w:val="10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moyens</w:t>
      </w:r>
      <w:r>
        <w:rPr>
          <w:spacing w:val="12"/>
        </w:rPr>
        <w:t> </w:t>
      </w:r>
      <w:r>
        <w:rPr>
          <w:spacing w:val="-1"/>
        </w:rPr>
        <w:t>naturels</w:t>
      </w:r>
      <w:r>
        <w:rPr>
          <w:spacing w:val="11"/>
        </w:rPr>
        <w:t> </w:t>
      </w:r>
      <w:r>
        <w:rPr>
          <w:spacing w:val="-1"/>
        </w:rPr>
        <w:t>qui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favorisent,</w:t>
      </w:r>
      <w:r>
        <w:rPr>
          <w:spacing w:val="84"/>
          <w:w w:val="99"/>
        </w:rPr>
        <w:t> </w:t>
      </w:r>
      <w:r>
        <w:rPr/>
        <w:t>62</w:t>
      </w:r>
      <w:r>
        <w:rPr>
          <w:spacing w:val="-1"/>
        </w:rPr>
        <w:t> </w:t>
      </w:r>
      <w:r>
        <w:rPr/>
        <w:t>;</w:t>
      </w:r>
      <w:r>
        <w:rPr>
          <w:spacing w:val="27"/>
        </w:rPr>
        <w:t> </w:t>
      </w:r>
      <w:r>
        <w:rPr/>
        <w:t>prendre</w:t>
      </w:r>
      <w:r>
        <w:rPr>
          <w:spacing w:val="28"/>
        </w:rPr>
        <w:t> </w:t>
      </w:r>
      <w:r>
        <w:rPr/>
        <w:t>en</w:t>
      </w:r>
      <w:r>
        <w:rPr>
          <w:spacing w:val="26"/>
        </w:rPr>
        <w:t> </w:t>
      </w:r>
      <w:r>
        <w:rPr>
          <w:spacing w:val="-1"/>
        </w:rPr>
        <w:t>compte</w:t>
      </w:r>
      <w:r>
        <w:rPr>
          <w:spacing w:val="28"/>
        </w:rPr>
        <w:t> </w:t>
      </w:r>
      <w:r>
        <w:rPr>
          <w:spacing w:val="-1"/>
        </w:rPr>
        <w:t>le</w:t>
      </w:r>
      <w:r>
        <w:rPr>
          <w:spacing w:val="30"/>
        </w:rPr>
        <w:t> </w:t>
      </w:r>
      <w:r>
        <w:rPr/>
        <w:t>repos,</w:t>
      </w:r>
      <w:r>
        <w:rPr>
          <w:spacing w:val="28"/>
        </w:rPr>
        <w:t> </w:t>
      </w:r>
      <w:r>
        <w:rPr/>
        <w:t>153 ;</w:t>
      </w:r>
      <w:r>
        <w:rPr>
          <w:spacing w:val="27"/>
        </w:rPr>
        <w:t> </w:t>
      </w:r>
      <w:r>
        <w:rPr>
          <w:spacing w:val="-1"/>
        </w:rPr>
        <w:t>condition</w:t>
      </w:r>
      <w:r>
        <w:rPr>
          <w:spacing w:val="26"/>
        </w:rPr>
        <w:t> </w:t>
      </w:r>
      <w:r>
        <w:rPr/>
        <w:t>pour</w:t>
      </w:r>
      <w:r>
        <w:rPr>
          <w:spacing w:val="28"/>
        </w:rPr>
        <w:t> </w:t>
      </w:r>
      <w:r>
        <w:rPr>
          <w:spacing w:val="-1"/>
        </w:rPr>
        <w:t>les</w:t>
      </w:r>
      <w:r>
        <w:rPr>
          <w:spacing w:val="29"/>
        </w:rPr>
        <w:t> </w:t>
      </w:r>
      <w:r>
        <w:rPr>
          <w:spacing w:val="-1"/>
        </w:rPr>
        <w:t>admissions,</w:t>
      </w:r>
      <w:r>
        <w:rPr>
          <w:spacing w:val="28"/>
        </w:rPr>
        <w:t> </w:t>
      </w:r>
      <w:r>
        <w:rPr/>
        <w:t>199</w:t>
      </w:r>
      <w:r>
        <w:rPr>
          <w:spacing w:val="-1"/>
        </w:rPr>
        <w:t> </w:t>
      </w:r>
      <w:r>
        <w:rPr/>
        <w:t>;</w:t>
      </w:r>
      <w:r>
        <w:rPr>
          <w:spacing w:val="27"/>
        </w:rPr>
        <w:t> </w:t>
      </w:r>
      <w:r>
        <w:rPr/>
        <w:t>en</w:t>
      </w:r>
      <w:r>
        <w:rPr>
          <w:spacing w:val="31"/>
        </w:rPr>
        <w:t> </w:t>
      </w:r>
      <w:r>
        <w:rPr>
          <w:spacing w:val="-1"/>
        </w:rPr>
        <w:t>manquer</w:t>
      </w:r>
      <w:r>
        <w:rPr>
          <w:spacing w:val="28"/>
        </w:rPr>
        <w:t> </w:t>
      </w:r>
      <w:r>
        <w:rPr/>
        <w:t>exclu</w:t>
      </w:r>
      <w:r>
        <w:rPr>
          <w:spacing w:val="26"/>
        </w:rPr>
        <w:t> </w:t>
      </w:r>
      <w:r>
        <w:rPr/>
        <w:t>du</w:t>
      </w:r>
      <w:r>
        <w:rPr>
          <w:spacing w:val="71"/>
          <w:w w:val="99"/>
        </w:rPr>
        <w:t> </w:t>
      </w:r>
      <w:r>
        <w:rPr>
          <w:spacing w:val="-1"/>
        </w:rPr>
        <w:t>renouvellement</w:t>
      </w:r>
      <w:r>
        <w:rPr>
          <w:spacing w:val="-6"/>
        </w:rPr>
        <w:t> </w:t>
      </w:r>
      <w:r>
        <w:rPr/>
        <w:t>et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profession,</w:t>
      </w:r>
      <w:r>
        <w:rPr>
          <w:spacing w:val="-4"/>
        </w:rPr>
        <w:t> </w:t>
      </w:r>
      <w:r>
        <w:rPr/>
        <w:t>272,</w:t>
      </w:r>
      <w:r>
        <w:rPr>
          <w:spacing w:val="-4"/>
        </w:rPr>
        <w:t> </w:t>
      </w:r>
      <w:r>
        <w:rPr>
          <w:spacing w:val="-1"/>
        </w:rPr>
        <w:t>cf.</w:t>
      </w:r>
      <w:r>
        <w:rPr>
          <w:spacing w:val="-5"/>
        </w:rPr>
        <w:t> </w:t>
      </w:r>
      <w:r>
        <w:rPr/>
        <w:t>457g.</w:t>
      </w:r>
      <w:r>
        <w:rPr/>
      </w:r>
    </w:p>
    <w:p>
      <w:pPr>
        <w:pStyle w:val="BodyText"/>
        <w:spacing w:line="240" w:lineRule="auto"/>
        <w:ind w:left="111" w:right="0" w:firstLine="0"/>
        <w:jc w:val="left"/>
      </w:pPr>
      <w:r>
        <w:rPr>
          <w:rFonts w:ascii="Times New Roman" w:hAnsi="Times New Roman" w:cs="Times New Roman" w:eastAsia="Times New Roman"/>
          <w:b/>
          <w:bCs/>
          <w:spacing w:val="-1"/>
        </w:rPr>
        <w:t>SAINTS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spacing w:val="-1"/>
        </w:rPr>
        <w:t>invocation,</w:t>
      </w:r>
      <w:r>
        <w:rPr>
          <w:spacing w:val="-4"/>
        </w:rPr>
        <w:t> </w:t>
      </w:r>
      <w:r>
        <w:rPr/>
        <w:t>61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dévotion</w:t>
      </w:r>
      <w:r>
        <w:rPr>
          <w:spacing w:val="-6"/>
        </w:rPr>
        <w:t> </w:t>
      </w:r>
      <w:r>
        <w:rPr/>
        <w:t>aux</w:t>
      </w:r>
      <w:r>
        <w:rPr>
          <w:spacing w:val="-6"/>
        </w:rPr>
        <w:t> </w:t>
      </w:r>
      <w:r>
        <w:rPr/>
        <w:t>–</w:t>
      </w:r>
      <w:r>
        <w:rPr>
          <w:spacing w:val="-4"/>
        </w:rPr>
        <w:t> </w:t>
      </w:r>
      <w:r>
        <w:rPr>
          <w:spacing w:val="-1"/>
        </w:rPr>
        <w:t>apostoliques,</w:t>
      </w:r>
      <w:r>
        <w:rPr>
          <w:spacing w:val="-4"/>
        </w:rPr>
        <w:t> </w:t>
      </w:r>
      <w:r>
        <w:rPr>
          <w:spacing w:val="-1"/>
        </w:rPr>
        <w:t>caractéristique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notre</w:t>
      </w:r>
      <w:r>
        <w:rPr>
          <w:spacing w:val="-5"/>
        </w:rPr>
        <w:t> </w:t>
      </w:r>
      <w:r>
        <w:rPr>
          <w:spacing w:val="-1"/>
        </w:rPr>
        <w:t>piété,</w:t>
      </w:r>
      <w:r>
        <w:rPr>
          <w:spacing w:val="-4"/>
        </w:rPr>
        <w:t> </w:t>
      </w:r>
      <w:r>
        <w:rPr/>
        <w:t>84.</w:t>
      </w:r>
      <w:r>
        <w:rPr/>
      </w:r>
    </w:p>
    <w:p>
      <w:pPr>
        <w:pStyle w:val="BodyText"/>
        <w:spacing w:line="240" w:lineRule="auto"/>
        <w:ind w:left="111" w:right="0" w:firstLine="0"/>
        <w:jc w:val="left"/>
      </w:pPr>
      <w:r>
        <w:rPr>
          <w:rFonts w:ascii="Times New Roman" w:hAnsi="Times New Roman"/>
          <w:b/>
          <w:spacing w:val="-1"/>
        </w:rPr>
        <w:t>SCEAU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Congrégation</w:t>
      </w:r>
      <w:r>
        <w:rPr>
          <w:spacing w:val="-3"/>
        </w:rPr>
        <w:t> </w:t>
      </w:r>
      <w:r>
        <w:rPr/>
        <w:t>:</w:t>
      </w:r>
      <w:r>
        <w:rPr>
          <w:spacing w:val="-4"/>
        </w:rPr>
        <w:t> </w:t>
      </w:r>
      <w:r>
        <w:rPr/>
        <w:t>son</w:t>
      </w:r>
      <w:r>
        <w:rPr>
          <w:spacing w:val="-4"/>
        </w:rPr>
        <w:t> </w:t>
      </w:r>
      <w:r>
        <w:rPr>
          <w:spacing w:val="-1"/>
        </w:rPr>
        <w:t>contenu,</w:t>
      </w:r>
      <w:r>
        <w:rPr>
          <w:spacing w:val="-3"/>
        </w:rPr>
        <w:t> </w:t>
      </w:r>
      <w:r>
        <w:rPr/>
        <w:t>407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qui</w:t>
      </w:r>
      <w:r>
        <w:rPr>
          <w:spacing w:val="-4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ont </w:t>
      </w:r>
      <w:r>
        <w:rPr/>
        <w:t>propre,</w:t>
      </w:r>
      <w:r>
        <w:rPr>
          <w:spacing w:val="-3"/>
        </w:rPr>
        <w:t> </w:t>
      </w:r>
      <w:r>
        <w:rPr/>
        <w:t>407,</w:t>
      </w:r>
      <w:r>
        <w:rPr>
          <w:spacing w:val="-6"/>
        </w:rPr>
        <w:t> </w:t>
      </w:r>
      <w:r>
        <w:rPr>
          <w:spacing w:val="1"/>
        </w:rPr>
        <w:t>493.</w:t>
      </w:r>
      <w:r>
        <w:rPr/>
      </w:r>
    </w:p>
    <w:p>
      <w:pPr>
        <w:pStyle w:val="BodyText"/>
        <w:spacing w:line="240" w:lineRule="auto"/>
        <w:ind w:left="111" w:right="0" w:firstLine="0"/>
        <w:jc w:val="left"/>
      </w:pPr>
      <w:r>
        <w:rPr>
          <w:rFonts w:ascii="Times New Roman" w:hAnsi="Times New Roman"/>
          <w:b/>
        </w:rPr>
        <w:t>SCIENCES</w:t>
      </w:r>
      <w:r>
        <w:rPr>
          <w:rFonts w:ascii="Times New Roman" w:hAnsi="Times New Roman"/>
          <w:b/>
          <w:spacing w:val="-7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5"/>
        </w:rPr>
        <w:t> </w:t>
      </w:r>
      <w:r>
        <w:rPr>
          <w:spacing w:val="-1"/>
        </w:rPr>
        <w:t>culture</w:t>
      </w:r>
      <w:r>
        <w:rPr>
          <w:spacing w:val="-6"/>
        </w:rPr>
        <w:t> </w:t>
      </w:r>
      <w:r>
        <w:rPr>
          <w:spacing w:val="-1"/>
        </w:rPr>
        <w:t>assidue,</w:t>
      </w:r>
      <w:r>
        <w:rPr>
          <w:spacing w:val="-3"/>
        </w:rPr>
        <w:t> </w:t>
      </w:r>
      <w:r>
        <w:rPr/>
        <w:t>144</w:t>
      </w:r>
      <w:r>
        <w:rPr>
          <w:spacing w:val="-4"/>
        </w:rPr>
        <w:t> </w:t>
      </w:r>
      <w:r>
        <w:rPr/>
        <w:t>;</w:t>
      </w:r>
      <w:r>
        <w:rPr>
          <w:spacing w:val="-6"/>
        </w:rPr>
        <w:t> </w:t>
      </w:r>
      <w:r>
        <w:rPr>
          <w:spacing w:val="-1"/>
        </w:rPr>
        <w:t>formation</w:t>
      </w:r>
      <w:r>
        <w:rPr>
          <w:spacing w:val="-7"/>
        </w:rPr>
        <w:t> </w:t>
      </w:r>
      <w:r>
        <w:rPr>
          <w:spacing w:val="-1"/>
        </w:rPr>
        <w:t>continue,</w:t>
      </w:r>
      <w:r>
        <w:rPr>
          <w:spacing w:val="-5"/>
        </w:rPr>
        <w:t> </w:t>
      </w:r>
      <w:r>
        <w:rPr/>
        <w:t>147-149</w:t>
      </w:r>
      <w:r>
        <w:rPr>
          <w:spacing w:val="-4"/>
        </w:rPr>
        <w:t> </w:t>
      </w:r>
      <w:r>
        <w:rPr/>
        <w:t>;</w:t>
      </w:r>
      <w:r>
        <w:rPr>
          <w:spacing w:val="-6"/>
        </w:rPr>
        <w:t> </w:t>
      </w:r>
      <w:r>
        <w:rPr>
          <w:spacing w:val="-1"/>
        </w:rPr>
        <w:t>bibliothèques,</w:t>
      </w:r>
      <w:r>
        <w:rPr>
          <w:spacing w:val="-5"/>
        </w:rPr>
        <w:t> </w:t>
      </w:r>
      <w:r>
        <w:rPr>
          <w:spacing w:val="1"/>
        </w:rPr>
        <w:t>145.</w:t>
      </w:r>
      <w:r>
        <w:rPr/>
      </w:r>
    </w:p>
    <w:p>
      <w:pPr>
        <w:pStyle w:val="BodyText"/>
        <w:spacing w:line="240" w:lineRule="auto"/>
        <w:ind w:left="538" w:right="118" w:hanging="427"/>
        <w:jc w:val="both"/>
      </w:pPr>
      <w:r>
        <w:rPr>
          <w:rFonts w:ascii="Times New Roman" w:hAnsi="Times New Roman" w:cs="Times New Roman" w:eastAsia="Times New Roman"/>
          <w:b/>
          <w:bCs/>
        </w:rPr>
        <w:t>SCRUTATEURS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7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capitulaires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6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bureau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présidence,</w:t>
      </w:r>
      <w:r>
        <w:rPr>
          <w:spacing w:val="6"/>
        </w:rPr>
        <w:t> </w:t>
      </w:r>
      <w:r>
        <w:rPr/>
        <w:t>390</w:t>
      </w:r>
      <w:r>
        <w:rPr>
          <w:spacing w:val="-2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recueillent</w:t>
      </w:r>
      <w:r>
        <w:rPr>
          <w:spacing w:val="5"/>
        </w:rPr>
        <w:t> </w:t>
      </w:r>
      <w:r>
        <w:rPr>
          <w:spacing w:val="-1"/>
        </w:rPr>
        <w:t>le</w:t>
      </w:r>
      <w:r>
        <w:rPr>
          <w:spacing w:val="6"/>
        </w:rPr>
        <w:t> </w:t>
      </w:r>
      <w:r>
        <w:rPr>
          <w:spacing w:val="-1"/>
        </w:rPr>
        <w:t>vote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l’absent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salle</w:t>
      </w:r>
      <w:r>
        <w:rPr>
          <w:spacing w:val="6"/>
        </w:rPr>
        <w:t> </w:t>
      </w:r>
      <w:r>
        <w:rPr>
          <w:spacing w:val="-1"/>
        </w:rPr>
        <w:t>mais</w:t>
      </w:r>
      <w:r>
        <w:rPr>
          <w:spacing w:val="82"/>
          <w:w w:val="99"/>
        </w:rPr>
        <w:t> </w:t>
      </w:r>
      <w:r>
        <w:rPr>
          <w:spacing w:val="-1"/>
        </w:rPr>
        <w:t>présent</w:t>
      </w:r>
      <w:r>
        <w:rPr>
          <w:spacing w:val="16"/>
        </w:rPr>
        <w:t> </w:t>
      </w:r>
      <w:r>
        <w:rPr/>
        <w:t>à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maison,</w:t>
      </w:r>
      <w:r>
        <w:rPr>
          <w:spacing w:val="17"/>
        </w:rPr>
        <w:t> </w:t>
      </w:r>
      <w:r>
        <w:rPr/>
        <w:t>394.</w:t>
      </w:r>
      <w:r>
        <w:rPr>
          <w:spacing w:val="16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1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provinciaux</w:t>
      </w:r>
      <w:r>
        <w:rPr>
          <w:rFonts w:ascii="Times New Roman" w:hAnsi="Times New Roman" w:cs="Times New Roman" w:eastAsia="Times New Roman"/>
          <w:b/>
          <w:bCs/>
          <w:spacing w:val="15"/>
        </w:rPr>
        <w:t> </w:t>
      </w:r>
      <w:r>
        <w:rPr>
          <w:rFonts w:ascii="Times New Roman" w:hAnsi="Times New Roman" w:cs="Times New Roman" w:eastAsia="Times New Roman"/>
          <w:b/>
          <w:bCs/>
        </w:rPr>
        <w:t>permanents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7"/>
        </w:rPr>
        <w:t> </w:t>
      </w:r>
      <w:r>
        <w:rPr>
          <w:spacing w:val="-1"/>
        </w:rPr>
        <w:t>existence</w:t>
      </w:r>
      <w:r>
        <w:rPr>
          <w:spacing w:val="17"/>
        </w:rPr>
        <w:t> </w:t>
      </w:r>
      <w:r>
        <w:rPr/>
        <w:t>et</w:t>
      </w:r>
      <w:r>
        <w:rPr>
          <w:spacing w:val="16"/>
        </w:rPr>
        <w:t> </w:t>
      </w:r>
      <w:r>
        <w:rPr>
          <w:spacing w:val="-1"/>
        </w:rPr>
        <w:t>fonction</w:t>
      </w:r>
      <w:r>
        <w:rPr>
          <w:spacing w:val="16"/>
        </w:rPr>
        <w:t> </w:t>
      </w:r>
      <w:r>
        <w:rPr>
          <w:spacing w:val="1"/>
        </w:rPr>
        <w:t>en</w:t>
      </w:r>
      <w:r>
        <w:rPr>
          <w:spacing w:val="15"/>
        </w:rPr>
        <w:t> </w:t>
      </w:r>
      <w:r>
        <w:rPr>
          <w:spacing w:val="-1"/>
        </w:rPr>
        <w:t>chaque</w:t>
      </w:r>
      <w:r>
        <w:rPr>
          <w:spacing w:val="19"/>
        </w:rPr>
        <w:t> </w:t>
      </w:r>
      <w:r>
        <w:rPr>
          <w:spacing w:val="-1"/>
        </w:rPr>
        <w:t>Organismes</w:t>
      </w:r>
      <w:r>
        <w:rPr>
          <w:spacing w:val="16"/>
        </w:rPr>
        <w:t> </w:t>
      </w:r>
      <w:r>
        <w:rPr/>
        <w:t>Majeur,</w:t>
      </w:r>
      <w:r>
        <w:rPr>
          <w:spacing w:val="79"/>
          <w:w w:val="99"/>
        </w:rPr>
        <w:t> </w:t>
      </w:r>
      <w:r>
        <w:rPr/>
        <w:t>338</w:t>
      </w:r>
      <w:r>
        <w:rPr>
          <w:spacing w:val="-3"/>
        </w:rPr>
        <w:t> </w:t>
      </w:r>
      <w:r>
        <w:rPr/>
        <w:t>;</w:t>
      </w:r>
      <w:r>
        <w:rPr>
          <w:spacing w:val="-1"/>
        </w:rPr>
        <w:t> reçoivent les </w:t>
      </w:r>
      <w:r>
        <w:rPr/>
        <w:t>bulletins</w:t>
      </w:r>
      <w:r>
        <w:rPr>
          <w:spacing w:val="-1"/>
        </w:rPr>
        <w:t> dans</w:t>
      </w:r>
      <w:r>
        <w:rPr>
          <w:spacing w:val="1"/>
        </w:rPr>
        <w:t> </w:t>
      </w:r>
      <w:r>
        <w:rPr>
          <w:spacing w:val="-1"/>
        </w:rPr>
        <w:t>l’élection</w:t>
      </w:r>
      <w:r>
        <w:rPr>
          <w:spacing w:val="-2"/>
        </w:rPr>
        <w:t> </w:t>
      </w:r>
      <w:r>
        <w:rPr/>
        <w:t>de Délégués aux</w:t>
      </w:r>
      <w:r>
        <w:rPr>
          <w:spacing w:val="1"/>
        </w:rPr>
        <w:t> </w:t>
      </w:r>
      <w:r>
        <w:rPr>
          <w:spacing w:val="-1"/>
        </w:rPr>
        <w:t>Chapitres,</w:t>
      </w:r>
      <w:r>
        <w:rPr/>
        <w:t> 383a</w:t>
      </w:r>
      <w:r>
        <w:rPr>
          <w:spacing w:val="-3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font,</w:t>
      </w:r>
      <w:r>
        <w:rPr>
          <w:spacing w:val="1"/>
        </w:rPr>
        <w:t> </w:t>
      </w:r>
      <w:r>
        <w:rPr>
          <w:spacing w:val="-1"/>
        </w:rPr>
        <w:t>si </w:t>
      </w:r>
      <w:r>
        <w:rPr/>
        <w:t>c’est</w:t>
      </w:r>
      <w:r>
        <w:rPr>
          <w:spacing w:val="-1"/>
        </w:rPr>
        <w:t> le</w:t>
      </w:r>
      <w:r>
        <w:rPr/>
        <w:t> cas, </w:t>
      </w:r>
      <w:r>
        <w:rPr>
          <w:spacing w:val="-1"/>
        </w:rPr>
        <w:t>le</w:t>
      </w:r>
      <w:r>
        <w:rPr/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liste</w:t>
      </w:r>
      <w:r>
        <w:rPr/>
        <w:t> de</w:t>
      </w:r>
      <w:r>
        <w:rPr>
          <w:spacing w:val="83"/>
          <w:w w:val="99"/>
        </w:rPr>
        <w:t> </w:t>
      </w:r>
      <w:r>
        <w:rPr>
          <w:spacing w:val="-1"/>
        </w:rPr>
        <w:t>trois</w:t>
      </w:r>
      <w:r>
        <w:rPr>
          <w:spacing w:val="1"/>
        </w:rPr>
        <w:t> </w:t>
      </w:r>
      <w:r>
        <w:rPr/>
        <w:t>pour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/>
        <w:t>désignation</w:t>
      </w:r>
      <w:r>
        <w:rPr>
          <w:spacing w:val="1"/>
        </w:rPr>
        <w:t> </w:t>
      </w:r>
      <w:r>
        <w:rPr/>
        <w:t>du</w:t>
      </w:r>
      <w:r>
        <w:rPr>
          <w:spacing w:val="4"/>
        </w:rPr>
        <w:t> </w:t>
      </w:r>
      <w:r>
        <w:rPr>
          <w:spacing w:val="-1"/>
        </w:rPr>
        <w:t>Gouvernement</w:t>
      </w:r>
      <w:r>
        <w:rPr>
          <w:spacing w:val="2"/>
        </w:rPr>
        <w:t> </w:t>
      </w:r>
      <w:r>
        <w:rPr>
          <w:spacing w:val="-1"/>
        </w:rPr>
        <w:t>Provincial,</w:t>
      </w:r>
      <w:r>
        <w:rPr>
          <w:spacing w:val="4"/>
        </w:rPr>
        <w:t> </w:t>
      </w:r>
      <w:r>
        <w:rPr/>
        <w:t>447b,</w:t>
      </w:r>
      <w:r>
        <w:rPr>
          <w:spacing w:val="3"/>
        </w:rPr>
        <w:t> </w:t>
      </w:r>
      <w:r>
        <w:rPr/>
        <w:t>451a</w:t>
      </w:r>
      <w:r>
        <w:rPr>
          <w:spacing w:val="-4"/>
        </w:rPr>
        <w:t>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nombre,</w:t>
      </w:r>
      <w:r>
        <w:rPr>
          <w:spacing w:val="4"/>
        </w:rPr>
        <w:t> </w:t>
      </w:r>
      <w:r>
        <w:rPr>
          <w:spacing w:val="-1"/>
        </w:rPr>
        <w:t>désignation,</w:t>
      </w:r>
      <w:r>
        <w:rPr>
          <w:spacing w:val="5"/>
        </w:rPr>
        <w:t> </w:t>
      </w:r>
      <w:r>
        <w:rPr>
          <w:spacing w:val="-1"/>
        </w:rPr>
        <w:t>durée</w:t>
      </w:r>
      <w:r>
        <w:rPr>
          <w:spacing w:val="2"/>
        </w:rPr>
        <w:t> </w:t>
      </w:r>
      <w:r>
        <w:rPr>
          <w:spacing w:val="-1"/>
        </w:rPr>
        <w:t>dans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charge</w:t>
      </w:r>
      <w:r>
        <w:rPr>
          <w:spacing w:val="109"/>
          <w:w w:val="99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manière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suppléance,</w:t>
      </w:r>
      <w:r>
        <w:rPr>
          <w:spacing w:val="4"/>
        </w:rPr>
        <w:t> </w:t>
      </w:r>
      <w:r>
        <w:rPr/>
        <w:t>338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critère</w:t>
      </w:r>
      <w:r>
        <w:rPr>
          <w:spacing w:val="3"/>
        </w:rPr>
        <w:t> </w:t>
      </w:r>
      <w:r>
        <w:rPr/>
        <w:t>pour</w:t>
      </w:r>
      <w:r>
        <w:rPr>
          <w:spacing w:val="5"/>
        </w:rPr>
        <w:t> </w:t>
      </w:r>
      <w:r>
        <w:rPr>
          <w:spacing w:val="-1"/>
        </w:rPr>
        <w:t>leur</w:t>
      </w:r>
      <w:r>
        <w:rPr>
          <w:spacing w:val="4"/>
        </w:rPr>
        <w:t> </w:t>
      </w:r>
      <w:r>
        <w:rPr>
          <w:spacing w:val="-1"/>
        </w:rPr>
        <w:t>désignation,</w:t>
      </w:r>
      <w:r>
        <w:rPr>
          <w:spacing w:val="4"/>
        </w:rPr>
        <w:t> </w:t>
      </w:r>
      <w:r>
        <w:rPr/>
        <w:t>338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remède</w:t>
      </w:r>
      <w:r>
        <w:rPr>
          <w:spacing w:val="7"/>
        </w:rPr>
        <w:t> </w:t>
      </w:r>
      <w:r>
        <w:rPr>
          <w:spacing w:val="-1"/>
        </w:rPr>
        <w:t>s’ils</w:t>
      </w:r>
      <w:r>
        <w:rPr>
          <w:spacing w:val="5"/>
        </w:rPr>
        <w:t> </w:t>
      </w:r>
      <w:r>
        <w:rPr>
          <w:spacing w:val="-1"/>
        </w:rPr>
        <w:t>manquent,</w:t>
      </w:r>
      <w:r>
        <w:rPr>
          <w:spacing w:val="4"/>
        </w:rPr>
        <w:t> </w:t>
      </w:r>
      <w:r>
        <w:rPr/>
        <w:t>339</w:t>
      </w:r>
      <w:r>
        <w:rPr>
          <w:spacing w:val="-1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signent</w:t>
      </w:r>
      <w:r>
        <w:rPr>
          <w:spacing w:val="3"/>
        </w:rPr>
        <w:t> </w:t>
      </w:r>
      <w:r>
        <w:rPr/>
        <w:t>les</w:t>
      </w:r>
      <w:r>
        <w:rPr>
          <w:spacing w:val="105"/>
          <w:w w:val="99"/>
        </w:rPr>
        <w:t> </w:t>
      </w:r>
      <w:r>
        <w:rPr>
          <w:spacing w:val="-1"/>
        </w:rPr>
        <w:t>Actes,</w:t>
      </w:r>
      <w:r>
        <w:rPr>
          <w:spacing w:val="-3"/>
        </w:rPr>
        <w:t> </w:t>
      </w:r>
      <w:r>
        <w:rPr/>
        <w:t>355</w:t>
      </w:r>
      <w:r>
        <w:rPr>
          <w:spacing w:val="-2"/>
        </w:rPr>
        <w:t> </w:t>
      </w:r>
      <w:r>
        <w:rPr/>
        <w:t>;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locaux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spacing w:val="-1"/>
        </w:rPr>
        <w:t>qui,</w:t>
      </w:r>
      <w:r>
        <w:rPr>
          <w:spacing w:val="-3"/>
        </w:rPr>
        <w:t> </w:t>
      </w:r>
      <w:r>
        <w:rPr/>
        <w:t>434.</w:t>
      </w:r>
      <w:r>
        <w:rPr/>
      </w:r>
    </w:p>
    <w:p>
      <w:pPr>
        <w:pStyle w:val="BodyText"/>
        <w:spacing w:line="240" w:lineRule="auto"/>
        <w:ind w:left="537" w:right="122" w:hanging="427"/>
        <w:jc w:val="both"/>
      </w:pPr>
      <w:r>
        <w:rPr>
          <w:rFonts w:ascii="Times New Roman" w:hAnsi="Times New Roman" w:cs="Times New Roman" w:eastAsia="Times New Roman"/>
          <w:b/>
          <w:bCs/>
          <w:spacing w:val="-1"/>
        </w:rPr>
        <w:t>SECRET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0"/>
        </w:rPr>
        <w:t> </w:t>
      </w:r>
      <w:r>
        <w:rPr>
          <w:spacing w:val="-1"/>
        </w:rPr>
        <w:t>obligation</w:t>
      </w:r>
      <w:r>
        <w:rPr>
          <w:spacing w:val="19"/>
        </w:rPr>
        <w:t> </w:t>
      </w:r>
      <w:r>
        <w:rPr/>
        <w:t>des</w:t>
      </w:r>
      <w:r>
        <w:rPr>
          <w:spacing w:val="19"/>
        </w:rPr>
        <w:t> </w:t>
      </w:r>
      <w:r>
        <w:rPr>
          <w:spacing w:val="-1"/>
        </w:rPr>
        <w:t>Conseillers,</w:t>
      </w:r>
      <w:r>
        <w:rPr>
          <w:spacing w:val="19"/>
        </w:rPr>
        <w:t> </w:t>
      </w:r>
      <w:r>
        <w:rPr/>
        <w:t>402</w:t>
      </w:r>
      <w:r>
        <w:rPr>
          <w:spacing w:val="-1"/>
        </w:rPr>
        <w:t> </w:t>
      </w:r>
      <w:r>
        <w:rPr/>
        <w:t>;</w:t>
      </w:r>
      <w:r>
        <w:rPr>
          <w:spacing w:val="20"/>
        </w:rPr>
        <w:t> </w:t>
      </w:r>
      <w:r>
        <w:rPr/>
        <w:t>du</w:t>
      </w:r>
      <w:r>
        <w:rPr>
          <w:spacing w:val="18"/>
        </w:rPr>
        <w:t> </w:t>
      </w:r>
      <w:r>
        <w:rPr>
          <w:spacing w:val="-1"/>
        </w:rPr>
        <w:t>Secret.,</w:t>
      </w:r>
      <w:r>
        <w:rPr>
          <w:spacing w:val="18"/>
        </w:rPr>
        <w:t> </w:t>
      </w:r>
      <w:r>
        <w:rPr>
          <w:spacing w:val="-1"/>
        </w:rPr>
        <w:t>485</w:t>
      </w:r>
      <w:r>
        <w:rPr>
          <w:spacing w:val="-2"/>
        </w:rPr>
        <w:t> </w:t>
      </w:r>
      <w:r>
        <w:rPr/>
        <w:t>;</w:t>
      </w:r>
      <w:r>
        <w:rPr>
          <w:spacing w:val="20"/>
        </w:rPr>
        <w:t> </w:t>
      </w:r>
      <w:r>
        <w:rPr/>
        <w:t>du</w:t>
      </w:r>
      <w:r>
        <w:rPr>
          <w:spacing w:val="19"/>
        </w:rPr>
        <w:t> </w:t>
      </w:r>
      <w:r>
        <w:rPr>
          <w:spacing w:val="-1"/>
        </w:rPr>
        <w:t>Procurateur,</w:t>
      </w:r>
      <w:r>
        <w:rPr>
          <w:spacing w:val="19"/>
        </w:rPr>
        <w:t> </w:t>
      </w:r>
      <w:r>
        <w:rPr/>
        <w:t>490</w:t>
      </w:r>
      <w:r>
        <w:rPr>
          <w:spacing w:val="-1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Écritures</w:t>
      </w:r>
      <w:r>
        <w:rPr>
          <w:spacing w:val="19"/>
        </w:rPr>
        <w:t> </w:t>
      </w:r>
      <w:r>
        <w:rPr/>
        <w:t>et</w:t>
      </w:r>
      <w:r>
        <w:rPr>
          <w:spacing w:val="19"/>
        </w:rPr>
        <w:t> </w:t>
      </w:r>
      <w:r>
        <w:rPr/>
        <w:t>informations</w:t>
      </w:r>
      <w:r>
        <w:rPr>
          <w:spacing w:val="19"/>
        </w:rPr>
        <w:t> </w:t>
      </w:r>
      <w:r>
        <w:rPr>
          <w:spacing w:val="-1"/>
        </w:rPr>
        <w:t>que</w:t>
      </w:r>
      <w:r>
        <w:rPr>
          <w:spacing w:val="105"/>
          <w:w w:val="99"/>
        </w:rPr>
        <w:t> </w:t>
      </w:r>
      <w:r>
        <w:rPr>
          <w:spacing w:val="-1"/>
        </w:rPr>
        <w:t>l’on</w:t>
      </w:r>
      <w:r>
        <w:rPr>
          <w:spacing w:val="-6"/>
        </w:rPr>
        <w:t> </w:t>
      </w:r>
      <w:r>
        <w:rPr/>
        <w:t>doit</w:t>
      </w:r>
      <w:r>
        <w:rPr>
          <w:spacing w:val="-5"/>
        </w:rPr>
        <w:t> </w:t>
      </w:r>
      <w:r>
        <w:rPr>
          <w:spacing w:val="-1"/>
        </w:rPr>
        <w:t>garder</w:t>
      </w:r>
      <w:r>
        <w:rPr>
          <w:spacing w:val="-3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secret,</w:t>
      </w:r>
      <w:r>
        <w:rPr>
          <w:spacing w:val="-3"/>
        </w:rPr>
        <w:t> </w:t>
      </w:r>
      <w:r>
        <w:rPr/>
        <w:t>410c.</w:t>
      </w:r>
      <w:r>
        <w:rPr/>
      </w:r>
    </w:p>
    <w:p>
      <w:pPr>
        <w:pStyle w:val="BodyText"/>
        <w:spacing w:line="240" w:lineRule="auto"/>
        <w:ind w:left="537" w:right="117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SECRÉTAIRE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5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capitulaire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5"/>
        </w:rPr>
        <w:t> </w:t>
      </w:r>
      <w:r>
        <w:rPr>
          <w:spacing w:val="-1"/>
        </w:rPr>
        <w:t>un</w:t>
      </w:r>
      <w:r>
        <w:rPr>
          <w:spacing w:val="2"/>
        </w:rPr>
        <w:t> </w:t>
      </w:r>
      <w:r>
        <w:rPr/>
        <w:t>des</w:t>
      </w:r>
      <w:r>
        <w:rPr>
          <w:spacing w:val="3"/>
        </w:rPr>
        <w:t> </w:t>
      </w:r>
      <w:r>
        <w:rPr>
          <w:spacing w:val="-1"/>
        </w:rPr>
        <w:t>capitulants,</w:t>
      </w:r>
      <w:r>
        <w:rPr>
          <w:spacing w:val="4"/>
        </w:rPr>
        <w:t> </w:t>
      </w:r>
      <w:r>
        <w:rPr/>
        <w:t>391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forme</w:t>
      </w:r>
      <w:r>
        <w:rPr>
          <w:spacing w:val="4"/>
        </w:rPr>
        <w:t> </w:t>
      </w:r>
      <w:r>
        <w:rPr>
          <w:spacing w:val="-1"/>
        </w:rPr>
        <w:t>d’élection,</w:t>
      </w:r>
      <w:r>
        <w:rPr>
          <w:spacing w:val="4"/>
        </w:rPr>
        <w:t> </w:t>
      </w:r>
      <w:r>
        <w:rPr/>
        <w:t>348a</w:t>
      </w:r>
      <w:r>
        <w:rPr>
          <w:spacing w:val="-2"/>
        </w:rPr>
        <w:t> </w:t>
      </w:r>
      <w:r>
        <w:rPr/>
        <w:t>b,</w:t>
      </w:r>
      <w:r>
        <w:rPr>
          <w:spacing w:val="4"/>
        </w:rPr>
        <w:t> </w:t>
      </w:r>
      <w:r>
        <w:rPr>
          <w:spacing w:val="-1"/>
        </w:rPr>
        <w:t>391</w:t>
      </w:r>
      <w:r>
        <w:rPr>
          <w:spacing w:val="-2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fait</w:t>
      </w:r>
      <w:r>
        <w:rPr>
          <w:spacing w:val="3"/>
        </w:rPr>
        <w:t> </w:t>
      </w:r>
      <w:r>
        <w:rPr>
          <w:spacing w:val="-1"/>
        </w:rPr>
        <w:t>partie</w:t>
      </w:r>
      <w:r>
        <w:rPr>
          <w:spacing w:val="4"/>
        </w:rPr>
        <w:t> </w:t>
      </w:r>
      <w:r>
        <w:rPr/>
        <w:t>du</w:t>
      </w:r>
      <w:r>
        <w:rPr>
          <w:spacing w:val="2"/>
        </w:rPr>
        <w:t> </w:t>
      </w:r>
      <w:r>
        <w:rPr>
          <w:spacing w:val="-1"/>
        </w:rPr>
        <w:t>bureau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109"/>
          <w:w w:val="99"/>
        </w:rPr>
        <w:t> </w:t>
      </w:r>
      <w:r>
        <w:rPr>
          <w:spacing w:val="-1"/>
        </w:rPr>
        <w:t>Présidence</w:t>
      </w:r>
      <w:r>
        <w:rPr>
          <w:spacing w:val="1"/>
        </w:rPr>
        <w:t> </w:t>
      </w:r>
      <w:r>
        <w:rPr/>
        <w:t>et des </w:t>
      </w:r>
      <w:r>
        <w:rPr>
          <w:spacing w:val="-1"/>
        </w:rPr>
        <w:t>scrutateurs,</w:t>
      </w:r>
      <w:r>
        <w:rPr>
          <w:spacing w:val="1"/>
        </w:rPr>
        <w:t> </w:t>
      </w:r>
      <w:r>
        <w:rPr/>
        <w:t>389.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b/>
          <w:bCs/>
        </w:rPr>
        <w:t>– général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1"/>
        </w:rPr>
        <w:t> </w:t>
      </w:r>
      <w:r>
        <w:rPr>
          <w:spacing w:val="-1"/>
        </w:rPr>
        <w:t>désigné,</w:t>
      </w:r>
      <w:r>
        <w:rPr>
          <w:spacing w:val="1"/>
        </w:rPr>
        <w:t> </w:t>
      </w:r>
      <w:r>
        <w:rPr/>
        <w:t>serment de</w:t>
      </w:r>
      <w:r>
        <w:rPr>
          <w:spacing w:val="1"/>
        </w:rPr>
        <w:t> </w:t>
      </w:r>
      <w:r>
        <w:rPr>
          <w:spacing w:val="-1"/>
        </w:rPr>
        <w:t>fidélité</w:t>
      </w:r>
      <w:r>
        <w:rPr>
          <w:spacing w:val="1"/>
        </w:rPr>
        <w:t> </w:t>
      </w:r>
      <w:r>
        <w:rPr/>
        <w:t>et </w:t>
      </w:r>
      <w:r>
        <w:rPr>
          <w:spacing w:val="-1"/>
        </w:rPr>
        <w:t>secret,</w:t>
      </w:r>
      <w:r>
        <w:rPr>
          <w:spacing w:val="1"/>
        </w:rPr>
        <w:t> </w:t>
      </w:r>
      <w:r>
        <w:rPr>
          <w:spacing w:val="-1"/>
        </w:rPr>
        <w:t>485</w:t>
      </w:r>
      <w:r>
        <w:rPr>
          <w:spacing w:val="-4"/>
        </w:rPr>
        <w:t> </w:t>
      </w:r>
      <w:r>
        <w:rPr/>
        <w:t>; </w:t>
      </w:r>
      <w:r>
        <w:rPr>
          <w:spacing w:val="-1"/>
        </w:rPr>
        <w:t>assume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Préfecture</w:t>
      </w:r>
      <w:r>
        <w:rPr>
          <w:spacing w:val="89"/>
          <w:w w:val="99"/>
        </w:rPr>
        <w:t> </w:t>
      </w:r>
      <w:r>
        <w:rPr/>
        <w:t>de</w:t>
      </w:r>
      <w:r>
        <w:rPr>
          <w:spacing w:val="46"/>
        </w:rPr>
        <w:t> </w:t>
      </w:r>
      <w:r>
        <w:rPr>
          <w:spacing w:val="-1"/>
        </w:rPr>
        <w:t>Secrétaireries,</w:t>
      </w:r>
      <w:r>
        <w:rPr>
          <w:spacing w:val="47"/>
        </w:rPr>
        <w:t> </w:t>
      </w:r>
      <w:r>
        <w:rPr/>
        <w:t>413</w:t>
      </w:r>
      <w:r>
        <w:rPr>
          <w:spacing w:val="-1"/>
        </w:rPr>
        <w:t> </w:t>
      </w:r>
      <w:r>
        <w:rPr/>
        <w:t>;</w:t>
      </w:r>
      <w:r>
        <w:rPr>
          <w:spacing w:val="43"/>
        </w:rPr>
        <w:t> </w:t>
      </w:r>
      <w:r>
        <w:rPr>
          <w:spacing w:val="-1"/>
        </w:rPr>
        <w:t>devoir</w:t>
      </w:r>
      <w:r>
        <w:rPr>
          <w:spacing w:val="47"/>
        </w:rPr>
        <w:t> </w:t>
      </w:r>
      <w:r>
        <w:rPr/>
        <w:t>et</w:t>
      </w:r>
      <w:r>
        <w:rPr>
          <w:spacing w:val="46"/>
        </w:rPr>
        <w:t> </w:t>
      </w:r>
      <w:r>
        <w:rPr>
          <w:spacing w:val="-1"/>
        </w:rPr>
        <w:t>office,</w:t>
      </w:r>
      <w:r>
        <w:rPr>
          <w:spacing w:val="46"/>
        </w:rPr>
        <w:t> </w:t>
      </w:r>
      <w:r>
        <w:rPr/>
        <w:t>486</w:t>
      </w:r>
      <w:r>
        <w:rPr>
          <w:spacing w:val="-1"/>
        </w:rPr>
        <w:t> </w:t>
      </w:r>
      <w:r>
        <w:rPr/>
        <w:t>;</w:t>
      </w:r>
      <w:r>
        <w:rPr>
          <w:spacing w:val="46"/>
        </w:rPr>
        <w:t> </w:t>
      </w:r>
      <w:r>
        <w:rPr>
          <w:spacing w:val="-1"/>
        </w:rPr>
        <w:t>dirige</w:t>
      </w:r>
      <w:r>
        <w:rPr>
          <w:spacing w:val="46"/>
        </w:rPr>
        <w:t> </w:t>
      </w:r>
      <w:r>
        <w:rPr>
          <w:spacing w:val="-1"/>
        </w:rPr>
        <w:t>les</w:t>
      </w:r>
      <w:r>
        <w:rPr>
          <w:spacing w:val="48"/>
        </w:rPr>
        <w:t> </w:t>
      </w:r>
      <w:r>
        <w:rPr>
          <w:spacing w:val="-1"/>
        </w:rPr>
        <w:t>Archives</w:t>
      </w:r>
      <w:r>
        <w:rPr>
          <w:spacing w:val="46"/>
        </w:rPr>
        <w:t> </w:t>
      </w:r>
      <w:r>
        <w:rPr>
          <w:spacing w:val="-1"/>
        </w:rPr>
        <w:t>Générales,</w:t>
      </w:r>
      <w:r>
        <w:rPr>
          <w:spacing w:val="46"/>
        </w:rPr>
        <w:t> </w:t>
      </w:r>
      <w:r>
        <w:rPr/>
        <w:t>487</w:t>
      </w:r>
      <w:r>
        <w:rPr>
          <w:spacing w:val="-1"/>
        </w:rPr>
        <w:t> </w:t>
      </w:r>
      <w:r>
        <w:rPr/>
        <w:t>;</w:t>
      </w:r>
      <w:r>
        <w:rPr>
          <w:spacing w:val="46"/>
        </w:rPr>
        <w:t> </w:t>
      </w:r>
      <w:r>
        <w:rPr>
          <w:spacing w:val="-1"/>
        </w:rPr>
        <w:t>coordonne</w:t>
      </w:r>
      <w:r>
        <w:rPr>
          <w:spacing w:val="46"/>
        </w:rPr>
        <w:t> </w:t>
      </w:r>
      <w:r>
        <w:rPr>
          <w:spacing w:val="-1"/>
        </w:rPr>
        <w:t>toutes</w:t>
      </w:r>
      <w:r>
        <w:rPr>
          <w:spacing w:val="46"/>
        </w:rPr>
        <w:t> </w:t>
      </w:r>
      <w:r>
        <w:rPr>
          <w:spacing w:val="-1"/>
        </w:rPr>
        <w:t>les</w:t>
      </w:r>
      <w:r>
        <w:rPr>
          <w:spacing w:val="111"/>
          <w:w w:val="99"/>
        </w:rPr>
        <w:t> </w:t>
      </w:r>
      <w:r>
        <w:rPr>
          <w:spacing w:val="-1"/>
        </w:rPr>
        <w:t>Secrétaireries</w:t>
      </w:r>
      <w:r>
        <w:rPr>
          <w:spacing w:val="4"/>
        </w:rPr>
        <w:t> </w:t>
      </w:r>
      <w:r>
        <w:rPr/>
        <w:t>et</w:t>
      </w:r>
      <w:r>
        <w:rPr>
          <w:spacing w:val="7"/>
        </w:rPr>
        <w:t> </w:t>
      </w:r>
      <w:r>
        <w:rPr>
          <w:spacing w:val="-1"/>
        </w:rPr>
        <w:t>Archives,</w:t>
      </w:r>
      <w:r>
        <w:rPr>
          <w:spacing w:val="6"/>
        </w:rPr>
        <w:t> </w:t>
      </w:r>
      <w:r>
        <w:rPr>
          <w:spacing w:val="1"/>
        </w:rPr>
        <w:t>487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/>
        <w:t>rapport</w:t>
      </w:r>
      <w:r>
        <w:rPr>
          <w:spacing w:val="4"/>
        </w:rPr>
        <w:t> </w:t>
      </w:r>
      <w:r>
        <w:rPr>
          <w:spacing w:val="-1"/>
        </w:rPr>
        <w:t>annuel,</w:t>
      </w:r>
      <w:r>
        <w:rPr>
          <w:spacing w:val="6"/>
        </w:rPr>
        <w:t> </w:t>
      </w:r>
      <w:r>
        <w:rPr/>
        <w:t>486f.</w:t>
      </w:r>
      <w:r>
        <w:rPr>
          <w:spacing w:val="5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7"/>
        </w:rPr>
        <w:t> </w:t>
      </w:r>
      <w:r>
        <w:rPr>
          <w:rFonts w:ascii="Times New Roman" w:hAnsi="Times New Roman" w:cs="Times New Roman" w:eastAsia="Times New Roman"/>
          <w:b/>
          <w:bCs/>
        </w:rPr>
        <w:t>provincial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5"/>
        </w:rPr>
        <w:t> </w:t>
      </w:r>
      <w:r>
        <w:rPr>
          <w:spacing w:val="-1"/>
        </w:rPr>
        <w:t>désignation,</w:t>
      </w:r>
      <w:r>
        <w:rPr>
          <w:spacing w:val="6"/>
        </w:rPr>
        <w:t> </w:t>
      </w:r>
      <w:r>
        <w:rPr/>
        <w:t>454,</w:t>
      </w:r>
      <w:r>
        <w:rPr>
          <w:spacing w:val="5"/>
        </w:rPr>
        <w:t> </w:t>
      </w:r>
      <w:r>
        <w:rPr/>
        <w:t>457a</w:t>
      </w:r>
      <w:r>
        <w:rPr>
          <w:spacing w:val="-3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qualités,</w:t>
      </w:r>
      <w:r>
        <w:rPr>
          <w:spacing w:val="6"/>
        </w:rPr>
        <w:t> </w:t>
      </w:r>
      <w:r>
        <w:rPr>
          <w:spacing w:val="-1"/>
        </w:rPr>
        <w:t>devoirs</w:t>
      </w:r>
      <w:r>
        <w:rPr>
          <w:spacing w:val="71"/>
          <w:w w:val="99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droits,</w:t>
      </w:r>
      <w:r>
        <w:rPr>
          <w:spacing w:val="5"/>
        </w:rPr>
        <w:t> </w:t>
      </w:r>
      <w:r>
        <w:rPr/>
        <w:t>454,</w:t>
      </w:r>
      <w:r>
        <w:rPr>
          <w:spacing w:val="2"/>
        </w:rPr>
        <w:t> </w:t>
      </w:r>
      <w:r>
        <w:rPr>
          <w:spacing w:val="-1"/>
        </w:rPr>
        <w:t>cf.</w:t>
      </w:r>
      <w:r>
        <w:rPr>
          <w:spacing w:val="5"/>
        </w:rPr>
        <w:t> </w:t>
      </w:r>
      <w:r>
        <w:rPr/>
        <w:t>486-487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il</w:t>
      </w:r>
      <w:r>
        <w:rPr>
          <w:spacing w:val="1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voix</w:t>
      </w:r>
      <w:r>
        <w:rPr>
          <w:spacing w:val="3"/>
        </w:rPr>
        <w:t> </w:t>
      </w:r>
      <w:r>
        <w:rPr>
          <w:spacing w:val="-1"/>
        </w:rPr>
        <w:t>active</w:t>
      </w:r>
      <w:r>
        <w:rPr>
          <w:spacing w:val="4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passive</w:t>
      </w:r>
      <w:r>
        <w:rPr>
          <w:spacing w:val="3"/>
        </w:rPr>
        <w:t> </w:t>
      </w:r>
      <w:r>
        <w:rPr/>
        <w:t>au</w:t>
      </w:r>
      <w:r>
        <w:rPr>
          <w:spacing w:val="3"/>
        </w:rPr>
        <w:t> </w:t>
      </w:r>
      <w:r>
        <w:rPr/>
        <w:t>Chap.</w:t>
      </w:r>
      <w:r>
        <w:rPr>
          <w:spacing w:val="2"/>
        </w:rPr>
        <w:t> </w:t>
      </w:r>
      <w:r>
        <w:rPr/>
        <w:t>Prov.,</w:t>
      </w:r>
      <w:r>
        <w:rPr>
          <w:spacing w:val="2"/>
        </w:rPr>
        <w:t> </w:t>
      </w:r>
      <w:r>
        <w:rPr/>
        <w:t>453</w:t>
      </w:r>
      <w:r>
        <w:rPr>
          <w:spacing w:val="-2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Préfet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Secrétairerie,</w:t>
      </w:r>
      <w:r>
        <w:rPr>
          <w:spacing w:val="4"/>
        </w:rPr>
        <w:t> </w:t>
      </w:r>
      <w:r>
        <w:rPr/>
        <w:t>414c</w:t>
      </w:r>
      <w:r>
        <w:rPr>
          <w:spacing w:val="-2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2"/>
        </w:rPr>
        <w:t>peut</w:t>
      </w:r>
      <w:r>
        <w:rPr>
          <w:spacing w:val="71"/>
          <w:w w:val="99"/>
        </w:rPr>
        <w:t> </w:t>
      </w:r>
      <w:r>
        <w:rPr>
          <w:spacing w:val="-1"/>
        </w:rPr>
        <w:t>être</w:t>
      </w:r>
      <w:r>
        <w:rPr>
          <w:spacing w:val="29"/>
        </w:rPr>
        <w:t> </w:t>
      </w:r>
      <w:r>
        <w:rPr/>
        <w:t>ou</w:t>
      </w:r>
      <w:r>
        <w:rPr>
          <w:spacing w:val="28"/>
        </w:rPr>
        <w:t> </w:t>
      </w:r>
      <w:r>
        <w:rPr>
          <w:spacing w:val="-1"/>
        </w:rPr>
        <w:t>ne</w:t>
      </w:r>
      <w:r>
        <w:rPr>
          <w:spacing w:val="30"/>
        </w:rPr>
        <w:t> </w:t>
      </w:r>
      <w:r>
        <w:rPr/>
        <w:t>pas</w:t>
      </w:r>
      <w:r>
        <w:rPr>
          <w:spacing w:val="29"/>
        </w:rPr>
        <w:t> </w:t>
      </w:r>
      <w:r>
        <w:rPr/>
        <w:t>être</w:t>
      </w:r>
      <w:r>
        <w:rPr>
          <w:spacing w:val="29"/>
        </w:rPr>
        <w:t> </w:t>
      </w:r>
      <w:r>
        <w:rPr>
          <w:spacing w:val="-1"/>
        </w:rPr>
        <w:t>Conseiller,</w:t>
      </w:r>
      <w:r>
        <w:rPr>
          <w:spacing w:val="30"/>
        </w:rPr>
        <w:t> </w:t>
      </w:r>
      <w:r>
        <w:rPr/>
        <w:t>453</w:t>
      </w:r>
      <w:r>
        <w:rPr>
          <w:spacing w:val="-1"/>
        </w:rPr>
        <w:t> </w:t>
      </w:r>
      <w:r>
        <w:rPr/>
        <w:t>;</w:t>
      </w:r>
      <w:r>
        <w:rPr>
          <w:spacing w:val="28"/>
        </w:rPr>
        <w:t> </w:t>
      </w:r>
      <w:r>
        <w:rPr>
          <w:spacing w:val="-1"/>
        </w:rPr>
        <w:t>rapport</w:t>
      </w:r>
      <w:r>
        <w:rPr>
          <w:spacing w:val="29"/>
        </w:rPr>
        <w:t> </w:t>
      </w:r>
      <w:r>
        <w:rPr>
          <w:spacing w:val="-1"/>
        </w:rPr>
        <w:t>annuel,</w:t>
      </w:r>
      <w:r>
        <w:rPr>
          <w:spacing w:val="30"/>
        </w:rPr>
        <w:t> </w:t>
      </w:r>
      <w:r>
        <w:rPr/>
        <w:t>377</w:t>
      </w:r>
      <w:r>
        <w:rPr>
          <w:spacing w:val="-2"/>
        </w:rPr>
        <w:t> </w:t>
      </w:r>
      <w:r>
        <w:rPr/>
        <w:t>;</w:t>
      </w:r>
      <w:r>
        <w:rPr>
          <w:spacing w:val="29"/>
        </w:rPr>
        <w:t> </w:t>
      </w:r>
      <w:r>
        <w:rPr>
          <w:spacing w:val="-1"/>
        </w:rPr>
        <w:t>celui</w:t>
      </w:r>
      <w:r>
        <w:rPr>
          <w:spacing w:val="29"/>
        </w:rPr>
        <w:t> </w:t>
      </w:r>
      <w:r>
        <w:rPr/>
        <w:t>des</w:t>
      </w:r>
      <w:r>
        <w:rPr>
          <w:spacing w:val="31"/>
        </w:rPr>
        <w:t> </w:t>
      </w:r>
      <w:r>
        <w:rPr>
          <w:spacing w:val="-1"/>
        </w:rPr>
        <w:t>Délégation</w:t>
      </w:r>
      <w:r>
        <w:rPr>
          <w:spacing w:val="28"/>
        </w:rPr>
        <w:t> </w:t>
      </w:r>
      <w:r>
        <w:rPr/>
        <w:t>Indépendantes</w:t>
      </w:r>
      <w:r>
        <w:rPr>
          <w:spacing w:val="28"/>
        </w:rPr>
        <w:t> </w:t>
      </w:r>
      <w:r>
        <w:rPr>
          <w:spacing w:val="-1"/>
        </w:rPr>
        <w:t>est</w:t>
      </w:r>
      <w:r>
        <w:rPr>
          <w:spacing w:val="32"/>
        </w:rPr>
        <w:t> </w:t>
      </w:r>
      <w:r>
        <w:rPr>
          <w:spacing w:val="-1"/>
        </w:rPr>
        <w:t>toujours</w:t>
      </w:r>
      <w:r>
        <w:rPr>
          <w:spacing w:val="99"/>
          <w:w w:val="99"/>
        </w:rPr>
        <w:t> </w:t>
      </w:r>
      <w:r>
        <w:rPr>
          <w:spacing w:val="-1"/>
        </w:rPr>
        <w:t>Conseiller,</w:t>
      </w:r>
      <w:r>
        <w:rPr>
          <w:spacing w:val="23"/>
        </w:rPr>
        <w:t> </w:t>
      </w:r>
      <w:r>
        <w:rPr/>
        <w:t>456</w:t>
      </w:r>
      <w:r>
        <w:rPr>
          <w:spacing w:val="-2"/>
        </w:rPr>
        <w:t> </w:t>
      </w:r>
      <w:r>
        <w:rPr/>
        <w:t>.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local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3"/>
        </w:rPr>
        <w:t> </w:t>
      </w:r>
      <w:r>
        <w:rPr>
          <w:spacing w:val="-1"/>
        </w:rPr>
        <w:t>dans</w:t>
      </w:r>
      <w:r>
        <w:rPr>
          <w:spacing w:val="22"/>
        </w:rPr>
        <w:t> </w:t>
      </w:r>
      <w:r>
        <w:rPr>
          <w:spacing w:val="-1"/>
        </w:rPr>
        <w:t>toutes</w:t>
      </w:r>
      <w:r>
        <w:rPr>
          <w:spacing w:val="22"/>
        </w:rPr>
        <w:t> </w:t>
      </w:r>
      <w:r>
        <w:rPr/>
        <w:t>les</w:t>
      </w:r>
      <w:r>
        <w:rPr>
          <w:spacing w:val="22"/>
        </w:rPr>
        <w:t> </w:t>
      </w:r>
      <w:r>
        <w:rPr>
          <w:spacing w:val="-1"/>
        </w:rPr>
        <w:t>communautés,</w:t>
      </w:r>
      <w:r>
        <w:rPr>
          <w:spacing w:val="23"/>
        </w:rPr>
        <w:t> </w:t>
      </w:r>
      <w:r>
        <w:rPr/>
        <w:t>429</w:t>
      </w:r>
      <w:r>
        <w:rPr>
          <w:spacing w:val="-1"/>
        </w:rPr>
        <w:t> </w:t>
      </w:r>
      <w:r>
        <w:rPr/>
        <w:t>;</w:t>
      </w:r>
      <w:r>
        <w:rPr>
          <w:spacing w:val="22"/>
        </w:rPr>
        <w:t> </w:t>
      </w:r>
      <w:r>
        <w:rPr>
          <w:spacing w:val="-1"/>
        </w:rPr>
        <w:t>désignation,</w:t>
      </w:r>
      <w:r>
        <w:rPr>
          <w:spacing w:val="23"/>
        </w:rPr>
        <w:t> </w:t>
      </w:r>
      <w:r>
        <w:rPr/>
        <w:t>429,</w:t>
      </w:r>
      <w:r>
        <w:rPr>
          <w:spacing w:val="23"/>
        </w:rPr>
        <w:t> </w:t>
      </w:r>
      <w:r>
        <w:rPr>
          <w:spacing w:val="-1"/>
        </w:rPr>
        <w:t>cf.</w:t>
      </w:r>
      <w:r>
        <w:rPr>
          <w:spacing w:val="23"/>
        </w:rPr>
        <w:t> </w:t>
      </w:r>
      <w:r>
        <w:rPr/>
        <w:t>432c,</w:t>
      </w:r>
      <w:r>
        <w:rPr>
          <w:spacing w:val="23"/>
        </w:rPr>
        <w:t> </w:t>
      </w:r>
      <w:r>
        <w:rPr/>
        <w:t>434</w:t>
      </w:r>
      <w:r>
        <w:rPr>
          <w:spacing w:val="-1"/>
        </w:rPr>
        <w:t> </w:t>
      </w:r>
      <w:r>
        <w:rPr/>
        <w:t>;</w:t>
      </w:r>
      <w:r>
        <w:rPr>
          <w:spacing w:val="23"/>
        </w:rPr>
        <w:t> </w:t>
      </w:r>
      <w:r>
        <w:rPr>
          <w:spacing w:val="-1"/>
        </w:rPr>
        <w:t>ses</w:t>
      </w:r>
      <w:r>
        <w:rPr>
          <w:spacing w:val="22"/>
        </w:rPr>
        <w:t> </w:t>
      </w:r>
      <w:r>
        <w:rPr>
          <w:spacing w:val="-1"/>
        </w:rPr>
        <w:t>devoirs,</w:t>
      </w:r>
      <w:r>
        <w:rPr>
          <w:spacing w:val="99"/>
          <w:w w:val="99"/>
        </w:rPr>
        <w:t> </w:t>
      </w:r>
      <w:r>
        <w:rPr/>
        <w:t>429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agit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secrétaire</w:t>
      </w:r>
      <w:r>
        <w:rPr>
          <w:spacing w:val="-4"/>
        </w:rPr>
        <w:t> </w:t>
      </w:r>
      <w:r>
        <w:rPr>
          <w:spacing w:val="-1"/>
        </w:rPr>
        <w:t>dans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Réunion</w:t>
      </w:r>
      <w:r>
        <w:rPr>
          <w:spacing w:val="-5"/>
        </w:rPr>
        <w:t> </w:t>
      </w:r>
      <w:r>
        <w:rPr>
          <w:spacing w:val="-1"/>
        </w:rPr>
        <w:t>Plénière,</w:t>
      </w:r>
      <w:r>
        <w:rPr>
          <w:spacing w:val="-4"/>
        </w:rPr>
        <w:t> </w:t>
      </w:r>
      <w:r>
        <w:rPr/>
        <w:t>434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devoirs</w:t>
      </w:r>
      <w:r>
        <w:rPr>
          <w:spacing w:val="-6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tant</w:t>
      </w:r>
      <w:r>
        <w:rPr>
          <w:spacing w:val="-4"/>
        </w:rPr>
        <w:t> </w:t>
      </w:r>
      <w:r>
        <w:rPr>
          <w:spacing w:val="-1"/>
        </w:rPr>
        <w:t>qu’archiviste,</w:t>
      </w:r>
      <w:r>
        <w:rPr>
          <w:spacing w:val="-3"/>
        </w:rPr>
        <w:t> </w:t>
      </w:r>
      <w:r>
        <w:rPr/>
        <w:t>410.</w:t>
      </w:r>
      <w:r>
        <w:rPr/>
      </w:r>
    </w:p>
    <w:p>
      <w:pPr>
        <w:pStyle w:val="BodyText"/>
        <w:spacing w:line="240" w:lineRule="auto"/>
        <w:ind w:left="537" w:right="123" w:hanging="427"/>
        <w:jc w:val="both"/>
      </w:pPr>
      <w:r>
        <w:rPr>
          <w:rFonts w:ascii="Times New Roman" w:hAnsi="Times New Roman"/>
          <w:b/>
        </w:rPr>
        <w:t>SECRÉTARIATS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21"/>
        </w:rPr>
        <w:t> </w:t>
      </w:r>
      <w:r>
        <w:rPr>
          <w:spacing w:val="-1"/>
        </w:rPr>
        <w:t>les</w:t>
      </w:r>
      <w:r>
        <w:rPr>
          <w:spacing w:val="17"/>
        </w:rPr>
        <w:t> </w:t>
      </w:r>
      <w:r>
        <w:rPr/>
        <w:t>associer</w:t>
      </w:r>
      <w:r>
        <w:rPr>
          <w:spacing w:val="18"/>
        </w:rPr>
        <w:t> </w:t>
      </w:r>
      <w:r>
        <w:rPr/>
        <w:t>aux</w:t>
      </w:r>
      <w:r>
        <w:rPr>
          <w:spacing w:val="16"/>
        </w:rPr>
        <w:t> </w:t>
      </w:r>
      <w:r>
        <w:rPr>
          <w:spacing w:val="-1"/>
        </w:rPr>
        <w:t>Préfectures,</w:t>
      </w:r>
      <w:r>
        <w:rPr>
          <w:spacing w:val="18"/>
        </w:rPr>
        <w:t> </w:t>
      </w:r>
      <w:r>
        <w:rPr/>
        <w:t>412</w:t>
      </w:r>
      <w:r>
        <w:rPr>
          <w:spacing w:val="-1"/>
        </w:rPr>
        <w:t> </w:t>
      </w:r>
      <w:r>
        <w:rPr/>
        <w:t>;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Justice,</w:t>
      </w:r>
      <w:r>
        <w:rPr>
          <w:spacing w:val="18"/>
        </w:rPr>
        <w:t> </w:t>
      </w:r>
      <w:r>
        <w:rPr>
          <w:spacing w:val="1"/>
        </w:rPr>
        <w:t>Paix</w:t>
      </w:r>
      <w:r>
        <w:rPr>
          <w:spacing w:val="16"/>
        </w:rPr>
        <w:t> </w:t>
      </w:r>
      <w:r>
        <w:rPr/>
        <w:t>et</w:t>
      </w:r>
      <w:r>
        <w:rPr>
          <w:spacing w:val="20"/>
        </w:rPr>
        <w:t> </w:t>
      </w:r>
      <w:r>
        <w:rPr>
          <w:spacing w:val="-1"/>
        </w:rPr>
        <w:t>Sauvegarde</w:t>
      </w:r>
      <w:r>
        <w:rPr>
          <w:spacing w:val="20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Création,</w:t>
      </w:r>
      <w:r>
        <w:rPr>
          <w:spacing w:val="18"/>
        </w:rPr>
        <w:t> </w:t>
      </w:r>
      <w:r>
        <w:rPr/>
        <w:t>113</w:t>
      </w:r>
      <w:r>
        <w:rPr>
          <w:spacing w:val="-1"/>
        </w:rPr>
        <w:t> </w:t>
      </w:r>
      <w:r>
        <w:rPr/>
        <w:t>;</w:t>
      </w:r>
      <w:r>
        <w:rPr>
          <w:spacing w:val="35"/>
        </w:rPr>
        <w:t> </w:t>
      </w:r>
      <w:r>
        <w:rPr>
          <w:spacing w:val="-2"/>
        </w:rPr>
        <w:t>leur</w:t>
      </w:r>
      <w:r>
        <w:rPr>
          <w:spacing w:val="89"/>
          <w:w w:val="99"/>
        </w:rPr>
        <w:t> </w:t>
      </w:r>
      <w:r>
        <w:rPr>
          <w:spacing w:val="-1"/>
        </w:rPr>
        <w:t>établissement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leur</w:t>
      </w:r>
      <w:r>
        <w:rPr>
          <w:spacing w:val="-5"/>
        </w:rPr>
        <w:t> </w:t>
      </w:r>
      <w:r>
        <w:rPr>
          <w:spacing w:val="-1"/>
        </w:rPr>
        <w:t>action,</w:t>
      </w:r>
      <w:r>
        <w:rPr>
          <w:spacing w:val="-5"/>
        </w:rPr>
        <w:t> </w:t>
      </w:r>
      <w:r>
        <w:rPr>
          <w:spacing w:val="1"/>
        </w:rPr>
        <w:t>494.</w:t>
      </w:r>
      <w:r>
        <w:rPr/>
      </w:r>
    </w:p>
    <w:p>
      <w:pPr>
        <w:spacing w:before="0"/>
        <w:ind w:left="110" w:right="197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SÉCULARISATION</w:t>
      </w:r>
      <w:r>
        <w:rPr>
          <w:rFonts w:ascii="Times New Roman" w:hAnsi="Times New Roman" w:cs="Times New Roman" w:eastAsia="Times New Roman"/>
          <w:b/>
          <w:bCs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passage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au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clergé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séculier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procédure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condition,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279.</w:t>
      </w:r>
      <w:r>
        <w:rPr>
          <w:rFonts w:ascii="Times New Roman" w:hAnsi="Times New Roman" w:cs="Times New Roman" w:eastAsia="Times New Roman"/>
          <w:spacing w:val="39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SÉMINAIRE</w:t>
      </w:r>
      <w:r>
        <w:rPr>
          <w:rFonts w:ascii="Times New Roman" w:hAnsi="Times New Roman" w:cs="Times New Roman" w:eastAsia="Times New Roman"/>
          <w:b/>
          <w:bCs/>
          <w:spacing w:val="-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(Petit)</w:t>
      </w:r>
      <w:r>
        <w:rPr>
          <w:rFonts w:ascii="Times New Roman" w:hAnsi="Times New Roman" w:cs="Times New Roman" w:eastAsia="Times New Roman"/>
          <w:b/>
          <w:bCs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forme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institutionnalisé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d’accueil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vocationnel,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178-179.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v.</w:t>
      </w:r>
      <w:r>
        <w:rPr>
          <w:rFonts w:ascii="Times New Roman" w:hAnsi="Times New Roman" w:cs="Times New Roman" w:eastAsia="Times New Roman"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Formation.</w:t>
      </w:r>
      <w:r>
        <w:rPr>
          <w:rFonts w:ascii="Times New Roman" w:hAnsi="Times New Roman" w:cs="Times New Roman" w:eastAsia="Times New Roman"/>
          <w:b/>
          <w:bCs/>
          <w:spacing w:val="73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SENS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mortification,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61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s’en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servir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avec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modération,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95.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41" w:lineRule="auto"/>
        <w:ind w:left="537" w:right="118" w:hanging="428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pacing w:val="-1"/>
        </w:rPr>
        <w:t>SÉPARATION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5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Congrégation</w:t>
      </w:r>
      <w:r>
        <w:rPr>
          <w:spacing w:val="-4"/>
        </w:rPr>
        <w:t> </w:t>
      </w:r>
      <w:r>
        <w:rPr/>
        <w:t>:</w:t>
      </w:r>
      <w:r>
        <w:rPr>
          <w:spacing w:val="24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postulants,</w:t>
      </w:r>
      <w:r>
        <w:rPr>
          <w:spacing w:val="24"/>
        </w:rPr>
        <w:t> </w:t>
      </w:r>
      <w:r>
        <w:rPr>
          <w:spacing w:val="-1"/>
        </w:rPr>
        <w:t>novices</w:t>
      </w:r>
      <w:r>
        <w:rPr>
          <w:spacing w:val="24"/>
        </w:rPr>
        <w:t> </w:t>
      </w:r>
      <w:r>
        <w:rPr/>
        <w:t>et</w:t>
      </w:r>
      <w:r>
        <w:rPr>
          <w:spacing w:val="24"/>
        </w:rPr>
        <w:t> </w:t>
      </w:r>
      <w:r>
        <w:rPr/>
        <w:t>profès</w:t>
      </w:r>
      <w:r>
        <w:rPr>
          <w:spacing w:val="23"/>
        </w:rPr>
        <w:t> </w:t>
      </w:r>
      <w:r>
        <w:rPr>
          <w:spacing w:val="-1"/>
        </w:rPr>
        <w:t>temporaires,</w:t>
      </w:r>
      <w:r>
        <w:rPr>
          <w:spacing w:val="25"/>
        </w:rPr>
        <w:t> </w:t>
      </w:r>
      <w:r>
        <w:rPr>
          <w:spacing w:val="-1"/>
        </w:rPr>
        <w:t>271</w:t>
      </w:r>
      <w:r>
        <w:rPr>
          <w:spacing w:val="-2"/>
        </w:rPr>
        <w:t> </w:t>
      </w:r>
      <w:r>
        <w:rPr/>
        <w:t>;</w:t>
      </w:r>
      <w:r>
        <w:rPr>
          <w:spacing w:val="24"/>
        </w:rPr>
        <w:t> </w:t>
      </w:r>
      <w:r>
        <w:rPr>
          <w:spacing w:val="-1"/>
        </w:rPr>
        <w:t>avec</w:t>
      </w:r>
      <w:r>
        <w:rPr>
          <w:spacing w:val="25"/>
        </w:rPr>
        <w:t> </w:t>
      </w:r>
      <w:r>
        <w:rPr>
          <w:spacing w:val="-1"/>
        </w:rPr>
        <w:t>indult</w:t>
      </w:r>
      <w:r>
        <w:rPr>
          <w:spacing w:val="24"/>
        </w:rPr>
        <w:t> </w:t>
      </w:r>
      <w:r>
        <w:rPr/>
        <w:t>des</w:t>
      </w:r>
      <w:r>
        <w:rPr>
          <w:spacing w:val="24"/>
        </w:rPr>
        <w:t> </w:t>
      </w:r>
      <w:r>
        <w:rPr/>
        <w:t>profès</w:t>
      </w:r>
      <w:r>
        <w:rPr>
          <w:spacing w:val="97"/>
          <w:w w:val="99"/>
        </w:rPr>
        <w:t> </w:t>
      </w:r>
      <w:r>
        <w:rPr>
          <w:spacing w:val="-1"/>
        </w:rPr>
        <w:t>temporaires,</w:t>
      </w:r>
      <w:r>
        <w:rPr>
          <w:spacing w:val="15"/>
        </w:rPr>
        <w:t> </w:t>
      </w:r>
      <w:r>
        <w:rPr/>
        <w:t>273,</w:t>
      </w:r>
      <w:r>
        <w:rPr>
          <w:spacing w:val="15"/>
        </w:rPr>
        <w:t> </w:t>
      </w:r>
      <w:r>
        <w:rPr/>
        <w:t>496k</w:t>
      </w:r>
      <w:r>
        <w:rPr>
          <w:spacing w:val="-4"/>
        </w:rPr>
        <w:t> </w:t>
      </w:r>
      <w:r>
        <w:rPr/>
        <w:t>;</w:t>
      </w:r>
      <w:r>
        <w:rPr>
          <w:spacing w:val="14"/>
        </w:rPr>
        <w:t> </w:t>
      </w:r>
      <w:r>
        <w:rPr/>
        <w:t>du</w:t>
      </w:r>
      <w:r>
        <w:rPr>
          <w:spacing w:val="14"/>
        </w:rPr>
        <w:t> </w:t>
      </w:r>
      <w:r>
        <w:rPr/>
        <w:t>profès</w:t>
      </w:r>
      <w:r>
        <w:rPr>
          <w:spacing w:val="13"/>
        </w:rPr>
        <w:t> </w:t>
      </w:r>
      <w:r>
        <w:rPr>
          <w:spacing w:val="-1"/>
        </w:rPr>
        <w:t>perpétuel</w:t>
      </w:r>
      <w:r>
        <w:rPr>
          <w:spacing w:val="15"/>
        </w:rPr>
        <w:t> </w:t>
      </w:r>
      <w:r>
        <w:rPr/>
        <w:t>par</w:t>
      </w:r>
      <w:r>
        <w:rPr>
          <w:spacing w:val="15"/>
        </w:rPr>
        <w:t> </w:t>
      </w:r>
      <w:r>
        <w:rPr>
          <w:spacing w:val="-1"/>
        </w:rPr>
        <w:t>absence</w:t>
      </w:r>
      <w:r>
        <w:rPr>
          <w:spacing w:val="15"/>
        </w:rPr>
        <w:t> </w:t>
      </w:r>
      <w:r>
        <w:rPr>
          <w:spacing w:val="1"/>
        </w:rPr>
        <w:t>ou</w:t>
      </w:r>
      <w:r>
        <w:rPr>
          <w:spacing w:val="13"/>
        </w:rPr>
        <w:t> </w:t>
      </w:r>
      <w:r>
        <w:rPr>
          <w:spacing w:val="-1"/>
        </w:rPr>
        <w:t>exclaustration,</w:t>
      </w:r>
      <w:r>
        <w:rPr>
          <w:spacing w:val="16"/>
        </w:rPr>
        <w:t> </w:t>
      </w:r>
      <w:r>
        <w:rPr/>
        <w:t>275,</w:t>
      </w:r>
      <w:r>
        <w:rPr>
          <w:spacing w:val="15"/>
        </w:rPr>
        <w:t> </w:t>
      </w:r>
      <w:r>
        <w:rPr/>
        <w:t>282</w:t>
      </w:r>
      <w:r>
        <w:rPr>
          <w:spacing w:val="-2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exclaustrés,</w:t>
      </w:r>
      <w:r>
        <w:rPr>
          <w:spacing w:val="15"/>
        </w:rPr>
        <w:t> </w:t>
      </w:r>
      <w:r>
        <w:rPr/>
        <w:t>276-278</w:t>
      </w:r>
      <w:r>
        <w:rPr>
          <w:spacing w:val="-2"/>
        </w:rPr>
        <w:t> </w:t>
      </w:r>
      <w:r>
        <w:rPr/>
        <w:t>;</w:t>
      </w:r>
      <w:r>
        <w:rPr>
          <w:spacing w:val="102"/>
          <w:w w:val="99"/>
        </w:rPr>
        <w:t> </w:t>
      </w:r>
      <w:r>
        <w:rPr/>
        <w:t>par</w:t>
      </w:r>
      <w:r>
        <w:rPr>
          <w:spacing w:val="13"/>
        </w:rPr>
        <w:t> </w:t>
      </w:r>
      <w:r>
        <w:rPr>
          <w:spacing w:val="-1"/>
        </w:rPr>
        <w:t>sécularisation,</w:t>
      </w:r>
      <w:r>
        <w:rPr>
          <w:spacing w:val="13"/>
        </w:rPr>
        <w:t> </w:t>
      </w:r>
      <w:r>
        <w:rPr/>
        <w:t>279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/>
        <w:t>par</w:t>
      </w:r>
      <w:r>
        <w:rPr>
          <w:spacing w:val="13"/>
        </w:rPr>
        <w:t> </w:t>
      </w:r>
      <w:r>
        <w:rPr/>
        <w:t>réduction</w:t>
      </w:r>
      <w:r>
        <w:rPr>
          <w:spacing w:val="11"/>
        </w:rPr>
        <w:t> </w:t>
      </w:r>
      <w:r>
        <w:rPr/>
        <w:t>à</w:t>
      </w:r>
      <w:r>
        <w:rPr>
          <w:spacing w:val="15"/>
        </w:rPr>
        <w:t> </w:t>
      </w:r>
      <w:r>
        <w:rPr>
          <w:spacing w:val="-1"/>
        </w:rPr>
        <w:t>l’état</w:t>
      </w:r>
      <w:r>
        <w:rPr>
          <w:spacing w:val="15"/>
        </w:rPr>
        <w:t> </w:t>
      </w:r>
      <w:r>
        <w:rPr>
          <w:spacing w:val="-1"/>
        </w:rPr>
        <w:t>laïc,</w:t>
      </w:r>
      <w:r>
        <w:rPr>
          <w:spacing w:val="13"/>
        </w:rPr>
        <w:t> </w:t>
      </w:r>
      <w:r>
        <w:rPr/>
        <w:t>280</w:t>
      </w:r>
      <w:r>
        <w:rPr>
          <w:spacing w:val="-2"/>
        </w:rPr>
        <w:t> </w:t>
      </w:r>
      <w:r>
        <w:rPr/>
        <w:t>;</w:t>
      </w:r>
      <w:r>
        <w:rPr>
          <w:spacing w:val="13"/>
        </w:rPr>
        <w:t> </w:t>
      </w:r>
      <w:r>
        <w:rPr/>
        <w:t>expulsion</w:t>
      </w:r>
      <w:r>
        <w:rPr>
          <w:spacing w:val="13"/>
        </w:rPr>
        <w:t> </w:t>
      </w:r>
      <w:r>
        <w:rPr>
          <w:spacing w:val="-1"/>
        </w:rPr>
        <w:t>ipso</w:t>
      </w:r>
      <w:r>
        <w:rPr>
          <w:spacing w:val="16"/>
        </w:rPr>
        <w:t> </w:t>
      </w:r>
      <w:r>
        <w:rPr>
          <w:spacing w:val="-1"/>
        </w:rPr>
        <w:t>facto,</w:t>
      </w:r>
      <w:r>
        <w:rPr>
          <w:spacing w:val="13"/>
        </w:rPr>
        <w:t> </w:t>
      </w:r>
      <w:r>
        <w:rPr/>
        <w:t>281</w:t>
      </w:r>
      <w:r>
        <w:rPr>
          <w:spacing w:val="-1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réadmission</w:t>
      </w:r>
      <w:r>
        <w:rPr>
          <w:spacing w:val="11"/>
        </w:rPr>
        <w:t> </w:t>
      </w:r>
      <w:r>
        <w:rPr>
          <w:spacing w:val="1"/>
        </w:rPr>
        <w:t>des</w:t>
      </w:r>
      <w:r>
        <w:rPr>
          <w:spacing w:val="13"/>
        </w:rPr>
        <w:t> </w:t>
      </w:r>
      <w:r>
        <w:rPr>
          <w:spacing w:val="-1"/>
        </w:rPr>
        <w:t>séparés,</w:t>
      </w:r>
      <w:r>
        <w:rPr>
          <w:spacing w:val="97"/>
          <w:w w:val="99"/>
        </w:rPr>
        <w:t> </w:t>
      </w:r>
      <w:r>
        <w:rPr/>
        <w:t>216,</w:t>
      </w:r>
      <w:r>
        <w:rPr>
          <w:spacing w:val="40"/>
        </w:rPr>
        <w:t> </w:t>
      </w:r>
      <w:r>
        <w:rPr/>
        <w:t>284,</w:t>
      </w:r>
      <w:r>
        <w:rPr>
          <w:spacing w:val="42"/>
        </w:rPr>
        <w:t> </w:t>
      </w:r>
      <w:r>
        <w:rPr/>
        <w:t>496h</w:t>
      </w:r>
      <w:r>
        <w:rPr>
          <w:spacing w:val="-2"/>
        </w:rPr>
        <w:t> </w:t>
      </w:r>
      <w:r>
        <w:rPr/>
        <w:t>;</w:t>
      </w:r>
      <w:r>
        <w:rPr>
          <w:spacing w:val="41"/>
        </w:rPr>
        <w:t> </w:t>
      </w:r>
      <w:r>
        <w:rPr/>
        <w:t>aider</w:t>
      </w:r>
      <w:r>
        <w:rPr>
          <w:spacing w:val="43"/>
        </w:rPr>
        <w:t> </w:t>
      </w:r>
      <w:r>
        <w:rPr/>
        <w:t>à</w:t>
      </w:r>
      <w:r>
        <w:rPr>
          <w:spacing w:val="40"/>
        </w:rPr>
        <w:t> </w:t>
      </w:r>
      <w:r>
        <w:rPr>
          <w:spacing w:val="-1"/>
        </w:rPr>
        <w:t>ceux</w:t>
      </w:r>
      <w:r>
        <w:rPr>
          <w:spacing w:val="41"/>
        </w:rPr>
        <w:t> </w:t>
      </w:r>
      <w:r>
        <w:rPr>
          <w:spacing w:val="-1"/>
        </w:rPr>
        <w:t>qui</w:t>
      </w:r>
      <w:r>
        <w:rPr>
          <w:spacing w:val="41"/>
        </w:rPr>
        <w:t> </w:t>
      </w:r>
      <w:r>
        <w:rPr>
          <w:spacing w:val="-1"/>
        </w:rPr>
        <w:t>sont</w:t>
      </w:r>
      <w:r>
        <w:rPr>
          <w:spacing w:val="42"/>
        </w:rPr>
        <w:t> </w:t>
      </w:r>
      <w:r>
        <w:rPr>
          <w:spacing w:val="1"/>
        </w:rPr>
        <w:t>en</w:t>
      </w:r>
      <w:r>
        <w:rPr>
          <w:spacing w:val="40"/>
        </w:rPr>
        <w:t> </w:t>
      </w:r>
      <w:r>
        <w:rPr>
          <w:spacing w:val="-1"/>
        </w:rPr>
        <w:t>difficulté,</w:t>
      </w:r>
      <w:r>
        <w:rPr>
          <w:spacing w:val="42"/>
        </w:rPr>
        <w:t> </w:t>
      </w:r>
      <w:r>
        <w:rPr/>
        <w:t>269-270,</w:t>
      </w:r>
      <w:r>
        <w:rPr>
          <w:spacing w:val="43"/>
        </w:rPr>
        <w:t> </w:t>
      </w:r>
      <w:r>
        <w:rPr/>
        <w:t>277,</w:t>
      </w:r>
      <w:r>
        <w:rPr>
          <w:spacing w:val="40"/>
        </w:rPr>
        <w:t> </w:t>
      </w:r>
      <w:r>
        <w:rPr/>
        <w:t>283 ;</w:t>
      </w:r>
      <w:r>
        <w:rPr>
          <w:spacing w:val="39"/>
        </w:rPr>
        <w:t> </w:t>
      </w:r>
      <w:r>
        <w:rPr/>
        <w:t>aide</w:t>
      </w:r>
      <w:r>
        <w:rPr>
          <w:spacing w:val="43"/>
        </w:rPr>
        <w:t> </w:t>
      </w:r>
      <w:r>
        <w:rPr>
          <w:spacing w:val="-1"/>
        </w:rPr>
        <w:t>aux</w:t>
      </w:r>
      <w:r>
        <w:rPr>
          <w:spacing w:val="40"/>
        </w:rPr>
        <w:t> </w:t>
      </w:r>
      <w:r>
        <w:rPr>
          <w:spacing w:val="-1"/>
        </w:rPr>
        <w:t>séparés,</w:t>
      </w:r>
      <w:r>
        <w:rPr>
          <w:spacing w:val="42"/>
        </w:rPr>
        <w:t> </w:t>
      </w:r>
      <w:r>
        <w:rPr/>
        <w:t>277,</w:t>
      </w:r>
      <w:r>
        <w:rPr>
          <w:spacing w:val="41"/>
        </w:rPr>
        <w:t> </w:t>
      </w:r>
      <w:r>
        <w:rPr/>
        <w:t>585.</w:t>
      </w:r>
      <w:r>
        <w:rPr>
          <w:spacing w:val="40"/>
        </w:rPr>
        <w:t> </w:t>
      </w:r>
      <w:r>
        <w:rPr>
          <w:spacing w:val="-1"/>
        </w:rPr>
        <w:t>v.</w:t>
      </w:r>
      <w:r>
        <w:rPr>
          <w:spacing w:val="59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Abandon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/>
        <w:ind w:left="539" w:right="114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SERVICE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missionnaire</w:t>
      </w:r>
      <w:r>
        <w:rPr>
          <w:rFonts w:ascii="Times New Roman" w:hAnsi="Times New Roman" w:cs="Times New Roman" w:eastAsia="Times New Roman"/>
          <w:b/>
          <w:bCs/>
          <w:spacing w:val="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de</w:t>
      </w:r>
      <w:r>
        <w:rPr>
          <w:rFonts w:ascii="Times New Roman" w:hAnsi="Times New Roman" w:cs="Times New Roman" w:eastAsia="Times New Roman"/>
          <w:b/>
          <w:bCs/>
          <w:spacing w:val="7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la</w:t>
      </w:r>
      <w:r>
        <w:rPr>
          <w:rFonts w:ascii="Times New Roman" w:hAnsi="Times New Roman" w:cs="Times New Roman" w:eastAsia="Times New Roman"/>
          <w:b/>
          <w:bCs/>
          <w:spacing w:val="7"/>
        </w:rPr>
        <w:t> </w:t>
      </w:r>
      <w:r>
        <w:rPr>
          <w:rFonts w:ascii="Times New Roman" w:hAnsi="Times New Roman" w:cs="Times New Roman" w:eastAsia="Times New Roman"/>
          <w:b/>
          <w:bCs/>
        </w:rPr>
        <w:t>Parole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1"/>
        </w:rPr>
        <w:t> </w:t>
      </w:r>
      <w:r>
        <w:rPr/>
        <w:t>crédible</w:t>
      </w:r>
      <w:r>
        <w:rPr>
          <w:spacing w:val="6"/>
        </w:rPr>
        <w:t> </w:t>
      </w:r>
      <w:r>
        <w:rPr>
          <w:spacing w:val="-1"/>
        </w:rPr>
        <w:t>par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communion</w:t>
      </w:r>
      <w:r>
        <w:rPr>
          <w:spacing w:val="6"/>
        </w:rPr>
        <w:t> </w:t>
      </w:r>
      <w:r>
        <w:rPr>
          <w:spacing w:val="-1"/>
        </w:rPr>
        <w:t>mutuelle,</w:t>
      </w:r>
      <w:r>
        <w:rPr>
          <w:spacing w:val="6"/>
        </w:rPr>
        <w:t> </w:t>
      </w:r>
      <w:r>
        <w:rPr/>
        <w:t>36</w:t>
      </w:r>
      <w:r>
        <w:rPr>
          <w:spacing w:val="-3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engagement</w:t>
      </w:r>
      <w:r>
        <w:rPr>
          <w:spacing w:val="4"/>
        </w:rPr>
        <w:t> </w:t>
      </w:r>
      <w:r>
        <w:rPr/>
        <w:t>de</w:t>
      </w:r>
      <w:r>
        <w:rPr>
          <w:spacing w:val="6"/>
        </w:rPr>
        <w:t> </w:t>
      </w:r>
      <w:r>
        <w:rPr/>
        <w:t>transformation</w:t>
      </w:r>
      <w:r>
        <w:rPr>
          <w:spacing w:val="78"/>
          <w:w w:val="99"/>
        </w:rPr>
        <w:t> </w:t>
      </w:r>
      <w:r>
        <w:rPr/>
        <w:t>du</w:t>
      </w:r>
      <w:r>
        <w:rPr>
          <w:spacing w:val="10"/>
        </w:rPr>
        <w:t> </w:t>
      </w:r>
      <w:r>
        <w:rPr>
          <w:spacing w:val="-1"/>
        </w:rPr>
        <w:t>monde,</w:t>
      </w:r>
      <w:r>
        <w:rPr>
          <w:spacing w:val="11"/>
        </w:rPr>
        <w:t> </w:t>
      </w:r>
      <w:r>
        <w:rPr/>
        <w:t>94</w:t>
      </w:r>
      <w:r>
        <w:rPr>
          <w:spacing w:val="-2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notre</w:t>
      </w:r>
      <w:r>
        <w:rPr>
          <w:spacing w:val="11"/>
        </w:rPr>
        <w:t> </w:t>
      </w:r>
      <w:r>
        <w:rPr>
          <w:spacing w:val="-1"/>
        </w:rPr>
        <w:t>vocation</w:t>
      </w:r>
      <w:r>
        <w:rPr>
          <w:spacing w:val="9"/>
        </w:rPr>
        <w:t> </w:t>
      </w:r>
      <w:r>
        <w:rPr>
          <w:spacing w:val="-1"/>
        </w:rPr>
        <w:t>spécial,</w:t>
      </w:r>
      <w:r>
        <w:rPr>
          <w:spacing w:val="11"/>
        </w:rPr>
        <w:t> </w:t>
      </w:r>
      <w:r>
        <w:rPr/>
        <w:t>101,</w:t>
      </w:r>
      <w:r>
        <w:rPr>
          <w:spacing w:val="9"/>
        </w:rPr>
        <w:t> </w:t>
      </w:r>
      <w:r>
        <w:rPr/>
        <w:t>103-104,</w:t>
      </w:r>
      <w:r>
        <w:rPr>
          <w:spacing w:val="8"/>
        </w:rPr>
        <w:t> </w:t>
      </w:r>
      <w:r>
        <w:rPr/>
        <w:t>106,</w:t>
      </w:r>
      <w:r>
        <w:rPr>
          <w:spacing w:val="8"/>
        </w:rPr>
        <w:t> </w:t>
      </w:r>
      <w:r>
        <w:rPr/>
        <w:t>132,</w:t>
      </w:r>
      <w:r>
        <w:rPr>
          <w:spacing w:val="8"/>
        </w:rPr>
        <w:t> </w:t>
      </w:r>
      <w:r>
        <w:rPr/>
        <w:t>257</w:t>
      </w:r>
      <w:r>
        <w:rPr>
          <w:spacing w:val="-2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9"/>
        </w:rPr>
        <w:t> </w:t>
      </w:r>
      <w:r>
        <w:rPr>
          <w:spacing w:val="-1"/>
        </w:rPr>
        <w:t>candidats</w:t>
      </w:r>
      <w:r>
        <w:rPr>
          <w:spacing w:val="9"/>
        </w:rPr>
        <w:t> </w:t>
      </w:r>
      <w:r>
        <w:rPr/>
        <w:t>à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profession</w:t>
      </w:r>
      <w:r>
        <w:rPr>
          <w:spacing w:val="9"/>
        </w:rPr>
        <w:t> </w:t>
      </w:r>
      <w:r>
        <w:rPr>
          <w:spacing w:val="-1"/>
        </w:rPr>
        <w:t>perpétuelle</w:t>
      </w:r>
      <w:r>
        <w:rPr>
          <w:spacing w:val="103"/>
          <w:w w:val="99"/>
        </w:rPr>
        <w:t> </w:t>
      </w:r>
      <w:r>
        <w:rPr>
          <w:spacing w:val="-1"/>
        </w:rPr>
        <w:t>exposent</w:t>
      </w:r>
      <w:r>
        <w:rPr>
          <w:spacing w:val="5"/>
        </w:rPr>
        <w:t> </w:t>
      </w:r>
      <w:r>
        <w:rPr>
          <w:spacing w:val="-1"/>
        </w:rPr>
        <w:t>leurs</w:t>
      </w:r>
      <w:r>
        <w:rPr>
          <w:spacing w:val="2"/>
        </w:rPr>
        <w:t> </w:t>
      </w:r>
      <w:r>
        <w:rPr>
          <w:spacing w:val="-1"/>
        </w:rPr>
        <w:t>dispositions</w:t>
      </w:r>
      <w:r>
        <w:rPr>
          <w:spacing w:val="7"/>
        </w:rPr>
        <w:t> </w:t>
      </w:r>
      <w:r>
        <w:rPr/>
        <w:t>et</w:t>
      </w:r>
      <w:r>
        <w:rPr>
          <w:spacing w:val="2"/>
        </w:rPr>
        <w:t> </w:t>
      </w:r>
      <w:r>
        <w:rPr>
          <w:spacing w:val="-1"/>
        </w:rPr>
        <w:t>aspirations</w:t>
      </w:r>
      <w:r>
        <w:rPr>
          <w:spacing w:val="4"/>
        </w:rPr>
        <w:t> </w:t>
      </w:r>
      <w:r>
        <w:rPr>
          <w:spacing w:val="-1"/>
        </w:rPr>
        <w:t>face</w:t>
      </w:r>
      <w:r>
        <w:rPr>
          <w:spacing w:val="3"/>
        </w:rPr>
        <w:t> </w:t>
      </w:r>
      <w:r>
        <w:rPr>
          <w:spacing w:val="1"/>
        </w:rPr>
        <w:t>au</w:t>
      </w:r>
      <w:r>
        <w:rPr>
          <w:spacing w:val="4"/>
        </w:rPr>
        <w:t> </w:t>
      </w:r>
      <w:r>
        <w:rPr/>
        <w:t>service,</w:t>
      </w:r>
      <w:r>
        <w:rPr>
          <w:spacing w:val="4"/>
        </w:rPr>
        <w:t> </w:t>
      </w:r>
      <w:r>
        <w:rPr/>
        <w:t>225</w:t>
      </w:r>
      <w:r>
        <w:rPr>
          <w:spacing w:val="-2"/>
        </w:rPr>
        <w:t>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formation</w:t>
      </w:r>
      <w:r>
        <w:rPr>
          <w:spacing w:val="5"/>
        </w:rPr>
        <w:t> </w:t>
      </w:r>
      <w:r>
        <w:rPr/>
        <w:t>dans</w:t>
      </w:r>
      <w:r>
        <w:rPr>
          <w:spacing w:val="2"/>
        </w:rPr>
        <w:t> </w:t>
      </w:r>
      <w:r>
        <w:rPr/>
        <w:t>cette</w:t>
      </w:r>
      <w:r>
        <w:rPr>
          <w:spacing w:val="3"/>
        </w:rPr>
        <w:t> </w:t>
      </w:r>
      <w:r>
        <w:rPr>
          <w:spacing w:val="-1"/>
        </w:rPr>
        <w:t>perspective,</w:t>
      </w:r>
      <w:r>
        <w:rPr/>
        <w:t> </w:t>
      </w:r>
      <w:r>
        <w:rPr>
          <w:spacing w:val="3"/>
        </w:rPr>
        <w:t> </w:t>
      </w:r>
      <w:r>
        <w:rPr/>
        <w:t>234</w:t>
      </w:r>
      <w:r>
        <w:rPr>
          <w:spacing w:val="-1"/>
        </w:rPr>
        <w:t> </w:t>
      </w:r>
      <w:r>
        <w:rPr/>
        <w:t>;</w:t>
      </w:r>
      <w:r>
        <w:rPr>
          <w:spacing w:val="111"/>
          <w:w w:val="99"/>
        </w:rPr>
        <w:t> </w:t>
      </w:r>
      <w:r>
        <w:rPr>
          <w:spacing w:val="-1"/>
        </w:rPr>
        <w:t>structures</w:t>
      </w:r>
      <w:r>
        <w:rPr>
          <w:spacing w:val="25"/>
        </w:rPr>
        <w:t> </w:t>
      </w:r>
      <w:r>
        <w:rPr>
          <w:spacing w:val="-1"/>
        </w:rPr>
        <w:t>stables</w:t>
      </w:r>
      <w:r>
        <w:rPr>
          <w:spacing w:val="24"/>
        </w:rPr>
        <w:t> </w:t>
      </w:r>
      <w:r>
        <w:rPr/>
        <w:t>et</w:t>
      </w:r>
      <w:r>
        <w:rPr>
          <w:spacing w:val="27"/>
        </w:rPr>
        <w:t> </w:t>
      </w:r>
      <w:r>
        <w:rPr/>
        <w:t>formes</w:t>
      </w:r>
      <w:r>
        <w:rPr>
          <w:spacing w:val="26"/>
        </w:rPr>
        <w:t> </w:t>
      </w:r>
      <w:r>
        <w:rPr>
          <w:spacing w:val="-1"/>
        </w:rPr>
        <w:t>mobiles,</w:t>
      </w:r>
      <w:r>
        <w:rPr>
          <w:spacing w:val="25"/>
        </w:rPr>
        <w:t> </w:t>
      </w:r>
      <w:r>
        <w:rPr/>
        <w:t>125</w:t>
      </w:r>
      <w:r>
        <w:rPr>
          <w:spacing w:val="26"/>
        </w:rPr>
        <w:t> </w:t>
      </w:r>
      <w:r>
        <w:rPr/>
        <w:t>et</w:t>
      </w:r>
      <w:r>
        <w:rPr>
          <w:spacing w:val="25"/>
        </w:rPr>
        <w:t> </w:t>
      </w:r>
      <w:r>
        <w:rPr>
          <w:spacing w:val="-1"/>
        </w:rPr>
        <w:t>s.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revitaliser</w:t>
      </w:r>
      <w:r>
        <w:rPr>
          <w:spacing w:val="26"/>
        </w:rPr>
        <w:t> </w:t>
      </w:r>
      <w:r>
        <w:rPr>
          <w:spacing w:val="-1"/>
        </w:rPr>
        <w:t>le</w:t>
      </w:r>
      <w:r>
        <w:rPr>
          <w:spacing w:val="25"/>
        </w:rPr>
        <w:t> </w:t>
      </w:r>
      <w:r>
        <w:rPr>
          <w:spacing w:val="-1"/>
        </w:rPr>
        <w:t>service</w:t>
      </w:r>
      <w:r>
        <w:rPr>
          <w:spacing w:val="25"/>
        </w:rPr>
        <w:t> </w:t>
      </w:r>
      <w:r>
        <w:rPr>
          <w:spacing w:val="-1"/>
        </w:rPr>
        <w:t>itinérant,</w:t>
      </w:r>
      <w:r>
        <w:rPr>
          <w:spacing w:val="25"/>
        </w:rPr>
        <w:t> </w:t>
      </w:r>
      <w:r>
        <w:rPr/>
        <w:t>126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dans</w:t>
      </w:r>
      <w:r>
        <w:rPr>
          <w:spacing w:val="24"/>
        </w:rPr>
        <w:t> </w:t>
      </w:r>
      <w:r>
        <w:rPr>
          <w:spacing w:val="-1"/>
        </w:rPr>
        <w:t>l’éducation,</w:t>
      </w:r>
      <w:r>
        <w:rPr>
          <w:spacing w:val="25"/>
        </w:rPr>
        <w:t> </w:t>
      </w:r>
      <w:r>
        <w:rPr/>
        <w:t>129</w:t>
      </w:r>
      <w:r>
        <w:rPr>
          <w:spacing w:val="-4"/>
        </w:rPr>
        <w:t> </w:t>
      </w:r>
      <w:r>
        <w:rPr/>
        <w:t>;</w:t>
      </w:r>
      <w:r>
        <w:rPr>
          <w:spacing w:val="113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service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et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communauté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travail,</w:t>
      </w:r>
      <w:r>
        <w:rPr>
          <w:spacing w:val="-4"/>
        </w:rPr>
        <w:t> </w:t>
      </w:r>
      <w:r>
        <w:rPr/>
        <w:t>69</w:t>
      </w:r>
      <w:r>
        <w:rPr>
          <w:spacing w:val="-3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travaux</w:t>
      </w:r>
      <w:r>
        <w:rPr>
          <w:spacing w:val="-6"/>
        </w:rPr>
        <w:t> </w:t>
      </w:r>
      <w:r>
        <w:rPr>
          <w:spacing w:val="-1"/>
        </w:rPr>
        <w:t>domestiques,</w:t>
      </w:r>
      <w:r>
        <w:rPr>
          <w:spacing w:val="-3"/>
        </w:rPr>
        <w:t> </w:t>
      </w:r>
      <w:r>
        <w:rPr/>
        <w:t>152,</w:t>
      </w:r>
      <w:r>
        <w:rPr>
          <w:spacing w:val="-7"/>
        </w:rPr>
        <w:t> </w:t>
      </w:r>
      <w:r>
        <w:rPr/>
        <w:t>254,</w:t>
      </w:r>
      <w:r>
        <w:rPr>
          <w:spacing w:val="-6"/>
        </w:rPr>
        <w:t> </w:t>
      </w:r>
      <w:r>
        <w:rPr/>
        <w:t>268.</w:t>
      </w:r>
      <w:r>
        <w:rPr/>
      </w:r>
    </w:p>
    <w:p>
      <w:pPr>
        <w:pStyle w:val="BodyText"/>
        <w:spacing w:line="240" w:lineRule="auto"/>
        <w:ind w:left="539" w:right="117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SIGNATURES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1"/>
        </w:rPr>
        <w:t> </w:t>
      </w:r>
      <w:r>
        <w:rPr>
          <w:spacing w:val="-1"/>
        </w:rPr>
        <w:t>dans</w:t>
      </w:r>
      <w:r>
        <w:rPr>
          <w:spacing w:val="1"/>
        </w:rPr>
        <w:t> </w:t>
      </w:r>
      <w:r>
        <w:rPr>
          <w:spacing w:val="-1"/>
        </w:rPr>
        <w:t>la </w:t>
      </w:r>
      <w:r>
        <w:rPr/>
        <w:t>déclaration</w:t>
      </w:r>
      <w:r>
        <w:rPr>
          <w:spacing w:val="-3"/>
        </w:rPr>
        <w:t> </w:t>
      </w:r>
      <w:r>
        <w:rPr/>
        <w:t>du</w:t>
      </w:r>
      <w:r>
        <w:rPr>
          <w:spacing w:val="-2"/>
        </w:rPr>
        <w:t> </w:t>
      </w:r>
      <w:r>
        <w:rPr/>
        <w:t>candidat</w:t>
      </w:r>
      <w:r>
        <w:rPr>
          <w:spacing w:val="-2"/>
        </w:rPr>
        <w:t> </w:t>
      </w:r>
      <w:r>
        <w:rPr>
          <w:spacing w:val="-1"/>
        </w:rPr>
        <w:t>qui entre,</w:t>
      </w:r>
      <w:r>
        <w:rPr>
          <w:spacing w:val="1"/>
        </w:rPr>
        <w:t> </w:t>
      </w:r>
      <w:r>
        <w:rPr/>
        <w:t>190</w:t>
      </w:r>
      <w:r>
        <w:rPr>
          <w:spacing w:val="-3"/>
        </w:rPr>
        <w:t> </w:t>
      </w:r>
      <w:r>
        <w:rPr/>
        <w:t>;</w:t>
      </w:r>
      <w:r>
        <w:rPr>
          <w:spacing w:val="-1"/>
        </w:rPr>
        <w:t> dans</w:t>
      </w:r>
      <w:r>
        <w:rPr>
          <w:spacing w:val="-2"/>
        </w:rPr>
        <w:t> </w:t>
      </w:r>
      <w:r>
        <w:rPr>
          <w:spacing w:val="-1"/>
        </w:rPr>
        <w:t>Les</w:t>
      </w:r>
      <w:r>
        <w:rPr>
          <w:spacing w:val="2"/>
        </w:rPr>
        <w:t> </w:t>
      </w:r>
      <w:r>
        <w:rPr>
          <w:spacing w:val="-1"/>
        </w:rPr>
        <w:t>Actes</w:t>
      </w:r>
      <w:r>
        <w:rPr/>
        <w:t> de </w:t>
      </w:r>
      <w:r>
        <w:rPr>
          <w:spacing w:val="-1"/>
        </w:rPr>
        <w:t>Profession, </w:t>
      </w:r>
      <w:r>
        <w:rPr/>
        <w:t>232</w:t>
      </w:r>
      <w:r>
        <w:rPr>
          <w:spacing w:val="-2"/>
        </w:rPr>
        <w:t> </w:t>
      </w:r>
      <w:r>
        <w:rPr/>
        <w:t>;</w:t>
      </w:r>
      <w:r>
        <w:rPr>
          <w:spacing w:val="-1"/>
        </w:rPr>
        <w:t> dans</w:t>
      </w:r>
      <w:r>
        <w:rPr/>
        <w:t> </w:t>
      </w:r>
      <w:r>
        <w:rPr>
          <w:spacing w:val="-1"/>
        </w:rPr>
        <w:t>les</w:t>
      </w:r>
      <w:r>
        <w:rPr/>
        <w:t> </w:t>
      </w:r>
      <w:r>
        <w:rPr>
          <w:spacing w:val="-1"/>
        </w:rPr>
        <w:t>Actes</w:t>
      </w:r>
      <w:r>
        <w:rPr>
          <w:spacing w:val="85"/>
          <w:w w:val="99"/>
        </w:rPr>
        <w:t> </w:t>
      </w:r>
      <w:r>
        <w:rPr>
          <w:spacing w:val="-1"/>
        </w:rPr>
        <w:t>d’élection</w:t>
      </w:r>
      <w:r>
        <w:rPr>
          <w:spacing w:val="23"/>
        </w:rPr>
        <w:t> </w:t>
      </w:r>
      <w:r>
        <w:rPr/>
        <w:t>ou</w:t>
      </w:r>
      <w:r>
        <w:rPr>
          <w:spacing w:val="26"/>
        </w:rPr>
        <w:t> </w:t>
      </w:r>
      <w:r>
        <w:rPr>
          <w:spacing w:val="-1"/>
        </w:rPr>
        <w:t>nominations,</w:t>
      </w:r>
      <w:r>
        <w:rPr>
          <w:spacing w:val="25"/>
        </w:rPr>
        <w:t> </w:t>
      </w:r>
      <w:r>
        <w:rPr>
          <w:spacing w:val="1"/>
        </w:rPr>
        <w:t>355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dans</w:t>
      </w:r>
      <w:r>
        <w:rPr>
          <w:spacing w:val="24"/>
        </w:rPr>
        <w:t> </w:t>
      </w:r>
      <w:r>
        <w:rPr>
          <w:spacing w:val="-1"/>
        </w:rPr>
        <w:t>les</w:t>
      </w:r>
      <w:r>
        <w:rPr>
          <w:spacing w:val="24"/>
        </w:rPr>
        <w:t> </w:t>
      </w:r>
      <w:r>
        <w:rPr>
          <w:spacing w:val="-1"/>
        </w:rPr>
        <w:t>renonciations</w:t>
      </w:r>
      <w:r>
        <w:rPr>
          <w:spacing w:val="23"/>
        </w:rPr>
        <w:t> </w:t>
      </w:r>
      <w:r>
        <w:rPr/>
        <w:t>aux</w:t>
      </w:r>
      <w:r>
        <w:rPr>
          <w:spacing w:val="24"/>
        </w:rPr>
        <w:t> </w:t>
      </w:r>
      <w:r>
        <w:rPr>
          <w:spacing w:val="-1"/>
        </w:rPr>
        <w:t>charges,</w:t>
      </w:r>
      <w:r>
        <w:rPr>
          <w:spacing w:val="25"/>
        </w:rPr>
        <w:t> </w:t>
      </w:r>
      <w:r>
        <w:rPr/>
        <w:t>357b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dans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passation</w:t>
      </w:r>
      <w:r>
        <w:rPr>
          <w:spacing w:val="23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livres</w:t>
      </w:r>
      <w:r>
        <w:rPr>
          <w:spacing w:val="24"/>
        </w:rPr>
        <w:t> </w:t>
      </w:r>
      <w:r>
        <w:rPr/>
        <w:t>aux</w:t>
      </w:r>
      <w:r>
        <w:rPr>
          <w:spacing w:val="111"/>
          <w:w w:val="99"/>
        </w:rPr>
        <w:t> </w:t>
      </w:r>
      <w:r>
        <w:rPr>
          <w:spacing w:val="-1"/>
        </w:rPr>
        <w:t>changements,</w:t>
      </w:r>
      <w:r>
        <w:rPr>
          <w:spacing w:val="-4"/>
        </w:rPr>
        <w:t> </w:t>
      </w:r>
      <w:r>
        <w:rPr/>
        <w:t>359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sortir </w:t>
      </w:r>
      <w:r>
        <w:rPr/>
        <w:t>des</w:t>
      </w:r>
      <w:r>
        <w:rPr>
          <w:spacing w:val="-5"/>
        </w:rPr>
        <w:t> </w:t>
      </w:r>
      <w:r>
        <w:rPr/>
        <w:t>documents</w:t>
      </w:r>
      <w:r>
        <w:rPr>
          <w:spacing w:val="-5"/>
        </w:rPr>
        <w:t> </w:t>
      </w:r>
      <w:r>
        <w:rPr/>
        <w:t>des </w:t>
      </w:r>
      <w:r>
        <w:rPr>
          <w:spacing w:val="-1"/>
        </w:rPr>
        <w:t>Archives,</w:t>
      </w:r>
      <w:r>
        <w:rPr>
          <w:spacing w:val="-2"/>
        </w:rPr>
        <w:t> </w:t>
      </w:r>
      <w:r>
        <w:rPr/>
        <w:t>410d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Conseil</w:t>
      </w:r>
      <w:r>
        <w:rPr>
          <w:spacing w:val="-2"/>
        </w:rPr>
        <w:t> </w:t>
      </w:r>
      <w:r>
        <w:rPr>
          <w:spacing w:val="-1"/>
        </w:rPr>
        <w:t>Local</w:t>
      </w:r>
      <w:r>
        <w:rPr>
          <w:spacing w:val="-2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/>
        <w:t>livres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Communauté,</w:t>
      </w:r>
      <w:r>
        <w:rPr>
          <w:spacing w:val="95"/>
          <w:w w:val="99"/>
        </w:rPr>
        <w:t> </w:t>
      </w:r>
      <w:r>
        <w:rPr/>
        <w:t>428</w:t>
      </w:r>
      <w:r>
        <w:rPr>
          <w:spacing w:val="-3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1"/>
        </w:rPr>
        <w:t> </w:t>
      </w:r>
      <w:r>
        <w:rPr>
          <w:spacing w:val="-1"/>
        </w:rPr>
        <w:t>Supérieur</w:t>
      </w:r>
      <w:r>
        <w:rPr>
          <w:spacing w:val="5"/>
        </w:rPr>
        <w:t> </w:t>
      </w:r>
      <w:r>
        <w:rPr/>
        <w:t>et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>
          <w:spacing w:val="-1"/>
        </w:rPr>
        <w:t>Secrétaire,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Chronique</w:t>
      </w:r>
      <w:r>
        <w:rPr>
          <w:spacing w:val="3"/>
        </w:rPr>
        <w:t> </w:t>
      </w:r>
      <w:r>
        <w:rPr>
          <w:spacing w:val="-1"/>
        </w:rPr>
        <w:t>locale,</w:t>
      </w:r>
      <w:r>
        <w:rPr>
          <w:spacing w:val="5"/>
        </w:rPr>
        <w:t> </w:t>
      </w:r>
      <w:r>
        <w:rPr/>
        <w:t>429b</w:t>
      </w:r>
      <w:r>
        <w:rPr>
          <w:spacing w:val="-2"/>
        </w:rPr>
        <w:t> </w:t>
      </w:r>
      <w:r>
        <w:rPr/>
        <w:t>;</w:t>
      </w:r>
      <w:r>
        <w:rPr>
          <w:spacing w:val="7"/>
        </w:rPr>
        <w:t> </w:t>
      </w:r>
      <w:r>
        <w:rPr>
          <w:spacing w:val="-1"/>
        </w:rPr>
        <w:t>dans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révision</w:t>
      </w:r>
      <w:r>
        <w:rPr>
          <w:spacing w:val="2"/>
        </w:rPr>
        <w:t> </w:t>
      </w:r>
      <w:r>
        <w:rPr/>
        <w:t>des</w:t>
      </w:r>
      <w:r>
        <w:rPr>
          <w:spacing w:val="3"/>
        </w:rPr>
        <w:t> </w:t>
      </w:r>
      <w:r>
        <w:rPr>
          <w:spacing w:val="-1"/>
        </w:rPr>
        <w:t>administrations,</w:t>
      </w:r>
      <w:r>
        <w:rPr>
          <w:spacing w:val="4"/>
        </w:rPr>
        <w:t> </w:t>
      </w:r>
      <w:r>
        <w:rPr/>
        <w:t>554</w:t>
      </w:r>
      <w:r>
        <w:rPr>
          <w:spacing w:val="-1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2"/>
        </w:rPr>
        <w:t>dans</w:t>
      </w:r>
      <w:r>
        <w:rPr>
          <w:spacing w:val="95"/>
          <w:w w:val="99"/>
        </w:rPr>
        <w:t> </w:t>
      </w:r>
      <w:r>
        <w:rPr>
          <w:spacing w:val="-1"/>
        </w:rPr>
        <w:t>les</w:t>
      </w:r>
      <w:r>
        <w:rPr>
          <w:spacing w:val="-8"/>
        </w:rPr>
        <w:t> </w:t>
      </w:r>
      <w:r>
        <w:rPr>
          <w:spacing w:val="-1"/>
        </w:rPr>
        <w:t>comptes</w:t>
      </w:r>
      <w:r>
        <w:rPr>
          <w:spacing w:val="-8"/>
        </w:rPr>
        <w:t> </w:t>
      </w:r>
      <w:r>
        <w:rPr>
          <w:spacing w:val="-1"/>
        </w:rPr>
        <w:t>bancaires,</w:t>
      </w:r>
      <w:r>
        <w:rPr>
          <w:spacing w:val="-6"/>
        </w:rPr>
        <w:t> </w:t>
      </w:r>
      <w:r>
        <w:rPr>
          <w:spacing w:val="-1"/>
        </w:rPr>
        <w:t>etc.</w:t>
      </w:r>
      <w:r>
        <w:rPr>
          <w:spacing w:val="-5"/>
        </w:rPr>
        <w:t> </w:t>
      </w:r>
      <w:r>
        <w:rPr/>
        <w:t>559-561.</w:t>
      </w:r>
      <w:r>
        <w:rPr/>
      </w:r>
    </w:p>
    <w:p>
      <w:pPr>
        <w:pStyle w:val="BodyText"/>
        <w:spacing w:line="228" w:lineRule="exact"/>
        <w:ind w:left="112" w:right="0" w:firstLine="0"/>
        <w:jc w:val="left"/>
      </w:pPr>
      <w:r>
        <w:rPr>
          <w:rFonts w:ascii="Times New Roman"/>
          <w:b/>
        </w:rPr>
        <w:t>SILENCE</w:t>
      </w:r>
      <w:r>
        <w:rPr>
          <w:rFonts w:ascii="Times New Roman"/>
          <w:b/>
          <w:spacing w:val="-6"/>
        </w:rPr>
        <w:t> </w:t>
      </w:r>
      <w:r>
        <w:rPr>
          <w:rFonts w:ascii="Times New Roman"/>
          <w:b/>
        </w:rPr>
        <w:t>:</w:t>
      </w:r>
      <w:r>
        <w:rPr>
          <w:rFonts w:ascii="Times New Roman"/>
          <w:b/>
          <w:spacing w:val="-4"/>
        </w:rPr>
        <w:t> </w:t>
      </w:r>
      <w:r>
        <w:rPr>
          <w:spacing w:val="-1"/>
        </w:rPr>
        <w:t>importance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observance</w:t>
      </w:r>
      <w:r>
        <w:rPr>
          <w:spacing w:val="-4"/>
        </w:rPr>
        <w:t> </w:t>
      </w:r>
      <w:r>
        <w:rPr/>
        <w:t>:</w:t>
      </w:r>
      <w:r>
        <w:rPr>
          <w:spacing w:val="-5"/>
        </w:rPr>
        <w:t> </w:t>
      </w:r>
      <w:r>
        <w:rPr/>
        <w:t>151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Exercices</w:t>
      </w:r>
      <w:r>
        <w:rPr>
          <w:spacing w:val="-6"/>
        </w:rPr>
        <w:t> </w:t>
      </w:r>
      <w:r>
        <w:rPr>
          <w:spacing w:val="-1"/>
        </w:rPr>
        <w:t>Spirituels,</w:t>
      </w:r>
      <w:r>
        <w:rPr>
          <w:spacing w:val="-4"/>
        </w:rPr>
        <w:t> </w:t>
      </w:r>
      <w:r>
        <w:rPr/>
        <w:t>92.</w:t>
      </w:r>
      <w:r>
        <w:rPr/>
      </w:r>
    </w:p>
    <w:p>
      <w:pPr>
        <w:pStyle w:val="BodyText"/>
        <w:spacing w:line="240" w:lineRule="auto"/>
        <w:ind w:left="539" w:right="121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SITUATIONS</w:t>
      </w:r>
      <w:r>
        <w:rPr>
          <w:rFonts w:ascii="Times New Roman" w:hAnsi="Times New Roman" w:cs="Times New Roman" w:eastAsia="Times New Roman"/>
          <w:b/>
          <w:bCs/>
          <w:spacing w:val="47"/>
        </w:rPr>
        <w:t> </w:t>
      </w:r>
      <w:r>
        <w:rPr>
          <w:rFonts w:ascii="Times New Roman" w:hAnsi="Times New Roman" w:cs="Times New Roman" w:eastAsia="Times New Roman"/>
          <w:b/>
          <w:bCs/>
        </w:rPr>
        <w:t>humaines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spacing w:val="-1"/>
        </w:rPr>
        <w:t>leur</w:t>
      </w:r>
      <w:r>
        <w:rPr/>
        <w:t> </w:t>
      </w:r>
      <w:r>
        <w:rPr>
          <w:spacing w:val="-1"/>
        </w:rPr>
        <w:t>connaissance</w:t>
      </w:r>
      <w:r>
        <w:rPr>
          <w:spacing w:val="1"/>
        </w:rPr>
        <w:t> </w:t>
      </w:r>
      <w:r>
        <w:rPr/>
        <w:t>et étude</w:t>
      </w:r>
      <w:r>
        <w:rPr>
          <w:spacing w:val="1"/>
        </w:rPr>
        <w:t> </w:t>
      </w:r>
      <w:r>
        <w:rPr/>
        <w:t>en </w:t>
      </w:r>
      <w:r>
        <w:rPr>
          <w:spacing w:val="-1"/>
        </w:rPr>
        <w:t>vue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l’évangélisation,</w:t>
      </w:r>
      <w:r>
        <w:rPr/>
        <w:t> 106-107</w:t>
      </w:r>
      <w:r>
        <w:rPr>
          <w:spacing w:val="-2"/>
        </w:rPr>
        <w:t> </w:t>
      </w:r>
      <w:r>
        <w:rPr/>
        <w:t>;</w:t>
      </w:r>
      <w:r>
        <w:rPr>
          <w:spacing w:val="-1"/>
        </w:rPr>
        <w:t> la</w:t>
      </w:r>
      <w:r>
        <w:rPr>
          <w:spacing w:val="1"/>
        </w:rPr>
        <w:t> </w:t>
      </w:r>
      <w:r>
        <w:rPr>
          <w:spacing w:val="-1"/>
        </w:rPr>
        <w:t>réalité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l’Eglise</w:t>
      </w:r>
      <w:r>
        <w:rPr>
          <w:spacing w:val="1"/>
        </w:rPr>
        <w:t> </w:t>
      </w:r>
      <w:r>
        <w:rPr/>
        <w:t>et</w:t>
      </w:r>
      <w:r>
        <w:rPr>
          <w:spacing w:val="71"/>
          <w:w w:val="99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Églises,</w:t>
      </w:r>
      <w:r>
        <w:rPr>
          <w:spacing w:val="-5"/>
        </w:rPr>
        <w:t> </w:t>
      </w:r>
      <w:r>
        <w:rPr/>
        <w:t>108-109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>
          <w:spacing w:val="-1"/>
        </w:rPr>
        <w:t>analyse</w:t>
      </w:r>
      <w:r>
        <w:rPr>
          <w:spacing w:val="-5"/>
        </w:rPr>
        <w:t> </w:t>
      </w:r>
      <w:r>
        <w:rPr>
          <w:spacing w:val="-1"/>
        </w:rPr>
        <w:t>critique,</w:t>
      </w:r>
      <w:r>
        <w:rPr>
          <w:spacing w:val="-4"/>
        </w:rPr>
        <w:t> </w:t>
      </w:r>
      <w:r>
        <w:rPr/>
        <w:t>264.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spacing w:line="240" w:lineRule="auto" w:before="47"/>
        <w:ind w:left="539" w:right="116" w:hanging="428"/>
        <w:jc w:val="both"/>
      </w:pPr>
      <w:r>
        <w:rPr>
          <w:rFonts w:ascii="Times New Roman" w:hAnsi="Times New Roman"/>
          <w:b/>
          <w:spacing w:val="-1"/>
        </w:rPr>
        <w:t>SPÉCIALISATION</w:t>
      </w:r>
      <w:r>
        <w:rPr>
          <w:rFonts w:ascii="Times New Roman" w:hAnsi="Times New Roman"/>
          <w:b/>
          <w:spacing w:val="-3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5"/>
        </w:rPr>
        <w:t> </w:t>
      </w:r>
      <w:r>
        <w:rPr>
          <w:spacing w:val="-1"/>
        </w:rPr>
        <w:t>spécialistes</w:t>
      </w:r>
      <w:r>
        <w:rPr>
          <w:spacing w:val="-3"/>
        </w:rPr>
        <w:t> </w:t>
      </w:r>
      <w:r>
        <w:rPr/>
        <w:t>:</w:t>
      </w:r>
      <w:r>
        <w:rPr>
          <w:spacing w:val="4"/>
        </w:rPr>
        <w:t> </w:t>
      </w:r>
      <w:r>
        <w:rPr/>
        <w:t>dans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3"/>
        </w:rPr>
        <w:t> </w:t>
      </w:r>
      <w:r>
        <w:rPr>
          <w:spacing w:val="-1"/>
        </w:rPr>
        <w:t>Provinces,</w:t>
      </w:r>
      <w:r>
        <w:rPr>
          <w:spacing w:val="8"/>
        </w:rPr>
        <w:t> </w:t>
      </w:r>
      <w:r>
        <w:rPr/>
        <w:t>247</w:t>
      </w:r>
      <w:r>
        <w:rPr>
          <w:spacing w:val="-2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les</w:t>
      </w:r>
      <w:r>
        <w:rPr>
          <w:spacing w:val="4"/>
        </w:rPr>
        <w:t> </w:t>
      </w:r>
      <w:r>
        <w:rPr>
          <w:spacing w:val="-1"/>
        </w:rPr>
        <w:t>deux</w:t>
      </w:r>
      <w:r>
        <w:rPr>
          <w:spacing w:val="3"/>
        </w:rPr>
        <w:t> </w:t>
      </w:r>
      <w:r>
        <w:rPr>
          <w:spacing w:val="-1"/>
        </w:rPr>
        <w:t>ans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spécialisation,246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rénovation</w:t>
      </w:r>
      <w:r>
        <w:rPr>
          <w:spacing w:val="133"/>
          <w:w w:val="99"/>
        </w:rPr>
        <w:t> </w:t>
      </w:r>
      <w:r>
        <w:rPr>
          <w:spacing w:val="-1"/>
        </w:rPr>
        <w:t>spécialisée</w:t>
      </w:r>
      <w:r>
        <w:rPr>
          <w:spacing w:val="22"/>
        </w:rPr>
        <w:t> </w:t>
      </w:r>
      <w:r>
        <w:rPr/>
        <w:t>périodique,</w:t>
      </w:r>
      <w:r>
        <w:rPr>
          <w:spacing w:val="23"/>
        </w:rPr>
        <w:t> </w:t>
      </w:r>
      <w:r>
        <w:rPr/>
        <w:t>147,2</w:t>
      </w:r>
      <w:r>
        <w:rPr>
          <w:spacing w:val="-4"/>
        </w:rPr>
        <w:t> </w:t>
      </w:r>
      <w:r>
        <w:rPr/>
        <w:t>;</w:t>
      </w:r>
      <w:r>
        <w:rPr>
          <w:spacing w:val="22"/>
        </w:rPr>
        <w:t> </w:t>
      </w:r>
      <w:r>
        <w:rPr>
          <w:spacing w:val="-1"/>
        </w:rPr>
        <w:t>orienter</w:t>
      </w:r>
      <w:r>
        <w:rPr>
          <w:spacing w:val="23"/>
        </w:rPr>
        <w:t> </w:t>
      </w:r>
      <w:r>
        <w:rPr/>
        <w:t>à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fin</w:t>
      </w:r>
      <w:r>
        <w:rPr>
          <w:spacing w:val="23"/>
        </w:rPr>
        <w:t> </w:t>
      </w:r>
      <w:r>
        <w:rPr/>
        <w:t>des</w:t>
      </w:r>
      <w:r>
        <w:rPr>
          <w:spacing w:val="22"/>
        </w:rPr>
        <w:t> </w:t>
      </w:r>
      <w:r>
        <w:rPr/>
        <w:t>études,</w:t>
      </w:r>
      <w:r>
        <w:rPr>
          <w:spacing w:val="24"/>
        </w:rPr>
        <w:t> </w:t>
      </w:r>
      <w:r>
        <w:rPr/>
        <w:t>245</w:t>
      </w:r>
      <w:r>
        <w:rPr>
          <w:spacing w:val="-2"/>
        </w:rPr>
        <w:t> </w:t>
      </w:r>
      <w:r>
        <w:rPr/>
        <w:t>;</w:t>
      </w:r>
      <w:r>
        <w:rPr>
          <w:spacing w:val="22"/>
        </w:rPr>
        <w:t> </w:t>
      </w:r>
      <w:r>
        <w:rPr>
          <w:spacing w:val="-1"/>
        </w:rPr>
        <w:t>consécration</w:t>
      </w:r>
      <w:r>
        <w:rPr>
          <w:spacing w:val="21"/>
        </w:rPr>
        <w:t> </w:t>
      </w:r>
      <w:r>
        <w:rPr/>
        <w:t>à</w:t>
      </w:r>
      <w:r>
        <w:rPr>
          <w:spacing w:val="23"/>
        </w:rPr>
        <w:t> </w:t>
      </w:r>
      <w:r>
        <w:rPr>
          <w:spacing w:val="1"/>
        </w:rPr>
        <w:t>des</w:t>
      </w:r>
      <w:r>
        <w:rPr>
          <w:spacing w:val="22"/>
        </w:rPr>
        <w:t> </w:t>
      </w:r>
      <w:r>
        <w:rPr/>
        <w:t>écrits</w:t>
      </w:r>
      <w:r>
        <w:rPr>
          <w:spacing w:val="22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1"/>
        </w:rPr>
        <w:t>spécialisation,</w:t>
      </w:r>
      <w:r>
        <w:rPr>
          <w:spacing w:val="81"/>
          <w:w w:val="99"/>
        </w:rPr>
        <w:t> </w:t>
      </w:r>
      <w:r>
        <w:rPr/>
        <w:t>128</w:t>
      </w:r>
      <w:r>
        <w:rPr>
          <w:spacing w:val="-5"/>
        </w:rPr>
        <w:t> </w:t>
      </w:r>
      <w:r>
        <w:rPr/>
        <w:t>;</w:t>
      </w:r>
      <w:r>
        <w:rPr>
          <w:spacing w:val="-6"/>
        </w:rPr>
        <w:t> </w:t>
      </w:r>
      <w:r>
        <w:rPr>
          <w:spacing w:val="-1"/>
        </w:rPr>
        <w:t>cours</w:t>
      </w:r>
      <w:r>
        <w:rPr>
          <w:spacing w:val="-6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-1"/>
        </w:rPr>
        <w:t>Économes</w:t>
      </w:r>
      <w:r>
        <w:rPr>
          <w:spacing w:val="-6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Administrateurs,</w:t>
      </w:r>
      <w:r>
        <w:rPr>
          <w:spacing w:val="-5"/>
        </w:rPr>
        <w:t> </w:t>
      </w:r>
      <w:r>
        <w:rPr>
          <w:spacing w:val="1"/>
        </w:rPr>
        <w:t>550b.</w:t>
      </w:r>
      <w:r>
        <w:rPr/>
      </w:r>
    </w:p>
    <w:p>
      <w:pPr>
        <w:pStyle w:val="BodyText"/>
        <w:spacing w:line="240" w:lineRule="auto"/>
        <w:ind w:left="112" w:right="0" w:firstLine="0"/>
        <w:jc w:val="left"/>
      </w:pPr>
      <w:r>
        <w:rPr>
          <w:rFonts w:ascii="Times New Roman" w:hAnsi="Times New Roman"/>
          <w:b/>
        </w:rPr>
        <w:t>SPECTACLES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>
          <w:spacing w:val="-1"/>
        </w:rPr>
        <w:t>assistance</w:t>
      </w:r>
      <w:r>
        <w:rPr>
          <w:spacing w:val="-5"/>
        </w:rPr>
        <w:t> </w:t>
      </w:r>
      <w:r>
        <w:rPr>
          <w:spacing w:val="-1"/>
        </w:rPr>
        <w:t>régulée,</w:t>
      </w:r>
      <w:r>
        <w:rPr>
          <w:spacing w:val="-4"/>
        </w:rPr>
        <w:t> </w:t>
      </w:r>
      <w:r>
        <w:rPr/>
        <w:t>60,</w:t>
      </w:r>
      <w:r>
        <w:rPr>
          <w:spacing w:val="-4"/>
        </w:rPr>
        <w:t> </w:t>
      </w:r>
      <w:r>
        <w:rPr/>
        <w:t>99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révision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pratique,</w:t>
      </w:r>
      <w:r>
        <w:rPr>
          <w:spacing w:val="-4"/>
        </w:rPr>
        <w:t> </w:t>
      </w:r>
      <w:r>
        <w:rPr>
          <w:spacing w:val="1"/>
        </w:rPr>
        <w:t>100.</w:t>
      </w:r>
      <w:r>
        <w:rPr/>
      </w:r>
    </w:p>
    <w:p>
      <w:pPr>
        <w:pStyle w:val="BodyText"/>
        <w:spacing w:line="240" w:lineRule="auto"/>
        <w:ind w:left="539" w:right="119" w:hanging="428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</w:rPr>
        <w:t>SOLIDARITÉ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9"/>
        </w:rPr>
        <w:t> </w:t>
      </w:r>
      <w:r>
        <w:rPr>
          <w:spacing w:val="-1"/>
        </w:rPr>
        <w:t>une</w:t>
      </w:r>
      <w:r>
        <w:rPr>
          <w:spacing w:val="30"/>
        </w:rPr>
        <w:t> </w:t>
      </w:r>
      <w:r>
        <w:rPr/>
        <w:t>exigence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service</w:t>
      </w:r>
      <w:r>
        <w:rPr>
          <w:spacing w:val="29"/>
        </w:rPr>
        <w:t> </w:t>
      </w:r>
      <w:r>
        <w:rPr/>
        <w:t>à</w:t>
      </w:r>
      <w:r>
        <w:rPr>
          <w:spacing w:val="30"/>
        </w:rPr>
        <w:t> </w:t>
      </w:r>
      <w:r>
        <w:rPr>
          <w:spacing w:val="-1"/>
        </w:rPr>
        <w:t>l’Eglise,</w:t>
      </w:r>
      <w:r>
        <w:rPr>
          <w:spacing w:val="29"/>
        </w:rPr>
        <w:t> </w:t>
      </w:r>
      <w:r>
        <w:rPr/>
        <w:t>d’unité</w:t>
      </w:r>
      <w:r>
        <w:rPr>
          <w:spacing w:val="30"/>
        </w:rPr>
        <w:t> </w:t>
      </w:r>
      <w:r>
        <w:rPr>
          <w:spacing w:val="-1"/>
        </w:rPr>
        <w:t>congrégationnelle</w:t>
      </w:r>
      <w:r>
        <w:rPr>
          <w:spacing w:val="29"/>
        </w:rPr>
        <w:t> </w:t>
      </w:r>
      <w:r>
        <w:rPr/>
        <w:t>et</w:t>
      </w:r>
      <w:r>
        <w:rPr>
          <w:spacing w:val="29"/>
        </w:rPr>
        <w:t> </w:t>
      </w:r>
      <w:r>
        <w:rPr/>
        <w:t>de</w:t>
      </w:r>
      <w:r>
        <w:rPr>
          <w:spacing w:val="29"/>
        </w:rPr>
        <w:t> </w:t>
      </w:r>
      <w:r>
        <w:rPr>
          <w:spacing w:val="-1"/>
        </w:rPr>
        <w:t>fraternité,</w:t>
      </w:r>
      <w:r>
        <w:rPr>
          <w:spacing w:val="29"/>
        </w:rPr>
        <w:t> </w:t>
      </w:r>
      <w:r>
        <w:rPr/>
        <w:t>306,</w:t>
      </w:r>
      <w:r>
        <w:rPr>
          <w:spacing w:val="30"/>
        </w:rPr>
        <w:t> </w:t>
      </w:r>
      <w:r>
        <w:rPr>
          <w:spacing w:val="-1"/>
        </w:rPr>
        <w:t>cf.</w:t>
      </w:r>
      <w:r>
        <w:rPr>
          <w:spacing w:val="29"/>
        </w:rPr>
        <w:t> </w:t>
      </w:r>
      <w:r>
        <w:rPr>
          <w:spacing w:val="-1"/>
        </w:rPr>
        <w:t>113 </w:t>
      </w:r>
      <w:r>
        <w:rPr/>
        <w:t>;</w:t>
      </w:r>
      <w:r>
        <w:rPr>
          <w:spacing w:val="26"/>
        </w:rPr>
        <w:t> </w:t>
      </w:r>
      <w:r>
        <w:rPr>
          <w:spacing w:val="-3"/>
        </w:rPr>
        <w:t>la</w:t>
      </w:r>
      <w:r>
        <w:rPr>
          <w:spacing w:val="54"/>
          <w:w w:val="99"/>
        </w:rPr>
        <w:t> </w:t>
      </w:r>
      <w:r>
        <w:rPr>
          <w:spacing w:val="-1"/>
        </w:rPr>
        <w:t>promouvoir</w:t>
      </w:r>
      <w:r>
        <w:rPr>
          <w:spacing w:val="-4"/>
        </w:rPr>
        <w:t> </w:t>
      </w:r>
      <w:r>
        <w:rPr/>
        <w:t>dès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Noviciat,</w:t>
      </w:r>
      <w:r>
        <w:rPr>
          <w:spacing w:val="-3"/>
        </w:rPr>
        <w:t> </w:t>
      </w:r>
      <w:r>
        <w:rPr>
          <w:spacing w:val="1"/>
        </w:rPr>
        <w:t>307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promouvoir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culture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solidarité,</w:t>
      </w:r>
      <w:r>
        <w:rPr>
          <w:spacing w:val="-4"/>
        </w:rPr>
        <w:t> </w:t>
      </w:r>
      <w:r>
        <w:rPr/>
        <w:t>521b.</w:t>
      </w:r>
      <w:r>
        <w:rPr>
          <w:spacing w:val="-4"/>
        </w:rPr>
        <w:t> </w:t>
      </w:r>
      <w:r>
        <w:rPr>
          <w:spacing w:val="-1"/>
        </w:rPr>
        <w:t>v.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Entraide.</w:t>
      </w:r>
      <w:r>
        <w:rPr>
          <w:rFonts w:ascii="Times New Roman" w:hAnsi="Times New Roman" w:cs="Times New Roman" w:eastAsia="Times New Roman"/>
        </w:rPr>
      </w:r>
    </w:p>
    <w:p>
      <w:pPr>
        <w:spacing w:line="22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SOMMEIL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3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critères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à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ce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sujet,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153.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9" w:right="118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SONDAGE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"/>
        </w:rPr>
        <w:t> </w:t>
      </w:r>
      <w:r>
        <w:rPr/>
        <w:t>préalable</w:t>
      </w:r>
      <w:r>
        <w:rPr>
          <w:spacing w:val="3"/>
        </w:rPr>
        <w:t> </w:t>
      </w:r>
      <w:r>
        <w:rPr/>
        <w:t>à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nomination</w:t>
      </w:r>
      <w:r>
        <w:rPr>
          <w:spacing w:val="1"/>
        </w:rPr>
        <w:t> </w:t>
      </w:r>
      <w:r>
        <w:rPr/>
        <w:t>du</w:t>
      </w:r>
      <w:r>
        <w:rPr>
          <w:spacing w:val="2"/>
        </w:rPr>
        <w:t> </w:t>
      </w:r>
      <w:r>
        <w:rPr/>
        <w:t>Gouv.</w:t>
      </w:r>
      <w:r>
        <w:rPr>
          <w:spacing w:val="5"/>
        </w:rPr>
        <w:t> </w:t>
      </w:r>
      <w:r>
        <w:rPr/>
        <w:t>Local,</w:t>
      </w:r>
      <w:r>
        <w:rPr>
          <w:spacing w:val="3"/>
        </w:rPr>
        <w:t> </w:t>
      </w:r>
      <w:r>
        <w:rPr/>
        <w:t>421</w:t>
      </w:r>
      <w:r>
        <w:rPr>
          <w:spacing w:val="-1"/>
        </w:rPr>
        <w:t>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avant</w:t>
      </w:r>
      <w:r>
        <w:rPr>
          <w:spacing w:val="3"/>
        </w:rPr>
        <w:t> </w:t>
      </w:r>
      <w:r>
        <w:rPr>
          <w:spacing w:val="-1"/>
        </w:rPr>
        <w:t>d’élire</w:t>
      </w:r>
      <w:r>
        <w:rPr>
          <w:spacing w:val="3"/>
        </w:rPr>
        <w:t> </w:t>
      </w:r>
      <w:r>
        <w:rPr>
          <w:spacing w:val="-1"/>
        </w:rPr>
        <w:t>le</w:t>
      </w:r>
      <w:r>
        <w:rPr>
          <w:spacing w:val="4"/>
        </w:rPr>
        <w:t> </w:t>
      </w:r>
      <w:r>
        <w:rPr>
          <w:spacing w:val="-1"/>
        </w:rPr>
        <w:t>Provincial,</w:t>
      </w:r>
      <w:r>
        <w:rPr>
          <w:spacing w:val="3"/>
        </w:rPr>
        <w:t> </w:t>
      </w:r>
      <w:r>
        <w:rPr/>
        <w:t>442</w:t>
      </w:r>
      <w:r>
        <w:rPr>
          <w:spacing w:val="-1"/>
        </w:rPr>
        <w:t>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d’élections</w:t>
      </w:r>
      <w:r>
        <w:rPr>
          <w:spacing w:val="73"/>
          <w:w w:val="99"/>
        </w:rPr>
        <w:t> </w:t>
      </w:r>
      <w:r>
        <w:rPr>
          <w:spacing w:val="-1"/>
        </w:rPr>
        <w:t>canoniques,</w:t>
      </w:r>
      <w:r>
        <w:rPr>
          <w:spacing w:val="-5"/>
        </w:rPr>
        <w:t> </w:t>
      </w:r>
      <w:r>
        <w:rPr/>
        <w:t>354</w:t>
      </w:r>
      <w:r>
        <w:rPr>
          <w:spacing w:val="-5"/>
        </w:rPr>
        <w:t> </w:t>
      </w:r>
      <w:r>
        <w:rPr/>
        <w:t>;</w:t>
      </w:r>
      <w:r>
        <w:rPr>
          <w:spacing w:val="-6"/>
        </w:rPr>
        <w:t> </w:t>
      </w:r>
      <w:r>
        <w:rPr>
          <w:spacing w:val="-1"/>
        </w:rPr>
        <w:t>élection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Conseillers</w:t>
      </w:r>
      <w:r>
        <w:rPr>
          <w:spacing w:val="-7"/>
        </w:rPr>
        <w:t> </w:t>
      </w:r>
      <w:r>
        <w:rPr/>
        <w:t>Provinciaux</w:t>
      </w:r>
      <w:r>
        <w:rPr>
          <w:spacing w:val="-7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Économe,</w:t>
      </w:r>
      <w:r>
        <w:rPr>
          <w:spacing w:val="-5"/>
        </w:rPr>
        <w:t> </w:t>
      </w:r>
      <w:r>
        <w:rPr/>
        <w:t>451.</w:t>
      </w:r>
      <w:r>
        <w:rPr/>
      </w:r>
    </w:p>
    <w:p>
      <w:pPr>
        <w:pStyle w:val="Heading3"/>
        <w:spacing w:line="228" w:lineRule="exact" w:before="5"/>
        <w:ind w:left="112" w:right="0"/>
        <w:jc w:val="left"/>
        <w:rPr>
          <w:b w:val="0"/>
          <w:bCs w:val="0"/>
        </w:rPr>
      </w:pPr>
      <w:r>
        <w:rPr/>
        <w:t>SORTIS</w:t>
      </w:r>
      <w:r>
        <w:rPr>
          <w:spacing w:val="-7"/>
        </w:rPr>
        <w:t> </w:t>
      </w:r>
      <w:r>
        <w:rPr/>
        <w:t>:</w:t>
      </w:r>
      <w:r>
        <w:rPr>
          <w:spacing w:val="-5"/>
        </w:rPr>
        <w:t> </w:t>
      </w:r>
      <w:r>
        <w:rPr/>
        <w:t>v.</w:t>
      </w:r>
      <w:r>
        <w:rPr>
          <w:spacing w:val="-6"/>
        </w:rPr>
        <w:t> </w:t>
      </w:r>
      <w:r>
        <w:rPr>
          <w:spacing w:val="-1"/>
        </w:rPr>
        <w:t>Séparation.</w:t>
      </w:r>
      <w:r>
        <w:rPr>
          <w:b w:val="0"/>
        </w:rPr>
      </w:r>
    </w:p>
    <w:p>
      <w:pPr>
        <w:pStyle w:val="BodyText"/>
        <w:spacing w:line="239" w:lineRule="auto"/>
        <w:ind w:left="539" w:right="115" w:hanging="427"/>
        <w:jc w:val="both"/>
      </w:pPr>
      <w:r>
        <w:rPr>
          <w:rFonts w:ascii="Times New Roman" w:hAnsi="Times New Roman" w:cs="Times New Roman" w:eastAsia="Times New Roman"/>
          <w:b/>
          <w:bCs/>
        </w:rPr>
        <w:t>STATUTS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1"/>
        </w:rPr>
        <w:t> </w:t>
      </w:r>
      <w:r>
        <w:rPr>
          <w:spacing w:val="-1"/>
        </w:rPr>
        <w:t>notion, </w:t>
      </w:r>
      <w:r>
        <w:rPr/>
        <w:t>19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/>
        <w:t>des</w:t>
      </w:r>
      <w:r>
        <w:rPr>
          <w:spacing w:val="-1"/>
        </w:rPr>
        <w:t> centres</w:t>
      </w:r>
      <w:r>
        <w:rPr>
          <w:spacing w:val="-2"/>
        </w:rPr>
        <w:t> </w:t>
      </w:r>
      <w:r>
        <w:rPr>
          <w:spacing w:val="-1"/>
        </w:rPr>
        <w:t>académiques, </w:t>
      </w:r>
      <w:r>
        <w:rPr/>
        <w:t>169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/>
        <w:t>des </w:t>
      </w:r>
      <w:r>
        <w:rPr>
          <w:spacing w:val="-1"/>
        </w:rPr>
        <w:t>maisons</w:t>
      </w:r>
      <w:r>
        <w:rPr>
          <w:spacing w:val="-2"/>
        </w:rPr>
        <w:t> </w:t>
      </w:r>
      <w:r>
        <w:rPr>
          <w:spacing w:val="-1"/>
        </w:rPr>
        <w:t>interprovinciales, </w:t>
      </w:r>
      <w:r>
        <w:rPr/>
        <w:t>299,</w:t>
      </w:r>
      <w:r>
        <w:rPr>
          <w:spacing w:val="-1"/>
        </w:rPr>
        <w:t> cf. </w:t>
      </w:r>
      <w:r>
        <w:rPr/>
        <w:t>329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/>
        <w:t>des</w:t>
      </w:r>
      <w:r>
        <w:rPr>
          <w:spacing w:val="-2"/>
        </w:rPr>
        <w:t> </w:t>
      </w:r>
      <w:r>
        <w:rPr>
          <w:spacing w:val="-1"/>
        </w:rPr>
        <w:t>Fédération</w:t>
      </w:r>
      <w:r>
        <w:rPr>
          <w:spacing w:val="115"/>
          <w:w w:val="99"/>
        </w:rPr>
        <w:t> </w:t>
      </w:r>
      <w:r>
        <w:rPr/>
        <w:t>ou</w:t>
      </w:r>
      <w:r>
        <w:rPr>
          <w:spacing w:val="21"/>
        </w:rPr>
        <w:t> </w:t>
      </w:r>
      <w:r>
        <w:rPr>
          <w:spacing w:val="-1"/>
        </w:rPr>
        <w:t>Conférences,</w:t>
      </w:r>
      <w:r>
        <w:rPr>
          <w:spacing w:val="23"/>
        </w:rPr>
        <w:t> </w:t>
      </w:r>
      <w:r>
        <w:rPr/>
        <w:t>310c,</w:t>
      </w:r>
      <w:r>
        <w:rPr>
          <w:spacing w:val="23"/>
        </w:rPr>
        <w:t> </w:t>
      </w:r>
      <w:r>
        <w:rPr/>
        <w:t>496c</w:t>
      </w:r>
      <w:r>
        <w:rPr>
          <w:spacing w:val="-3"/>
        </w:rPr>
        <w:t> </w:t>
      </w:r>
      <w:r>
        <w:rPr/>
        <w:t>;</w:t>
      </w:r>
      <w:r>
        <w:rPr>
          <w:spacing w:val="20"/>
        </w:rPr>
        <w:t> </w:t>
      </w:r>
      <w:r>
        <w:rPr/>
        <w:t>des</w:t>
      </w:r>
      <w:r>
        <w:rPr>
          <w:spacing w:val="22"/>
        </w:rPr>
        <w:t> </w:t>
      </w:r>
      <w:r>
        <w:rPr>
          <w:spacing w:val="-1"/>
        </w:rPr>
        <w:t>Centres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Formation,</w:t>
      </w:r>
      <w:r>
        <w:rPr>
          <w:spacing w:val="23"/>
        </w:rPr>
        <w:t> </w:t>
      </w:r>
      <w:r>
        <w:rPr>
          <w:spacing w:val="1"/>
        </w:rPr>
        <w:t>169</w:t>
      </w:r>
      <w:r>
        <w:rPr>
          <w:spacing w:val="-1"/>
        </w:rPr>
        <w:t> </w:t>
      </w:r>
      <w:r>
        <w:rPr/>
        <w:t>;</w:t>
      </w:r>
      <w:r>
        <w:rPr>
          <w:spacing w:val="22"/>
        </w:rPr>
        <w:t> </w:t>
      </w:r>
      <w:r>
        <w:rPr>
          <w:spacing w:val="-1"/>
        </w:rPr>
        <w:t>peuvent</w:t>
      </w:r>
      <w:r>
        <w:rPr>
          <w:spacing w:val="23"/>
        </w:rPr>
        <w:t> </w:t>
      </w:r>
      <w:r>
        <w:rPr>
          <w:spacing w:val="-1"/>
        </w:rPr>
        <w:t>être</w:t>
      </w:r>
      <w:r>
        <w:rPr>
          <w:spacing w:val="23"/>
        </w:rPr>
        <w:t> </w:t>
      </w:r>
      <w:r>
        <w:rPr/>
        <w:t>donnés</w:t>
      </w:r>
      <w:r>
        <w:rPr>
          <w:spacing w:val="23"/>
        </w:rPr>
        <w:t> </w:t>
      </w:r>
      <w:r>
        <w:rPr>
          <w:spacing w:val="1"/>
        </w:rPr>
        <w:t>au</w:t>
      </w:r>
      <w:r>
        <w:rPr>
          <w:spacing w:val="23"/>
        </w:rPr>
        <w:t> </w:t>
      </w:r>
      <w:r>
        <w:rPr/>
        <w:t>Petit</w:t>
      </w:r>
      <w:r>
        <w:rPr>
          <w:spacing w:val="22"/>
        </w:rPr>
        <w:t> </w:t>
      </w:r>
      <w:r>
        <w:rPr>
          <w:spacing w:val="-1"/>
        </w:rPr>
        <w:t>Séminaire</w:t>
      </w:r>
      <w:r>
        <w:rPr>
          <w:spacing w:val="23"/>
        </w:rPr>
        <w:t> </w:t>
      </w:r>
      <w:r>
        <w:rPr/>
        <w:t>ou</w:t>
      </w:r>
      <w:r>
        <w:rPr>
          <w:spacing w:val="23"/>
        </w:rPr>
        <w:t> </w:t>
      </w:r>
      <w:r>
        <w:rPr/>
        <w:t>à</w:t>
      </w:r>
      <w:r>
        <w:rPr>
          <w:spacing w:val="88"/>
          <w:w w:val="99"/>
        </w:rPr>
        <w:t> </w:t>
      </w:r>
      <w:r>
        <w:rPr>
          <w:spacing w:val="-1"/>
        </w:rPr>
        <w:t>Centres</w:t>
      </w:r>
      <w:r>
        <w:rPr>
          <w:spacing w:val="-7"/>
        </w:rPr>
        <w:t> </w:t>
      </w:r>
      <w:r>
        <w:rPr>
          <w:spacing w:val="-1"/>
        </w:rPr>
        <w:t>d’Accueil</w:t>
      </w:r>
      <w:r>
        <w:rPr>
          <w:spacing w:val="-7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Vocations,</w:t>
      </w:r>
      <w:r>
        <w:rPr>
          <w:spacing w:val="-5"/>
        </w:rPr>
        <w:t> </w:t>
      </w:r>
      <w:r>
        <w:rPr/>
        <w:t>183</w:t>
      </w:r>
      <w:r>
        <w:rPr>
          <w:spacing w:val="-5"/>
        </w:rPr>
        <w:t> </w:t>
      </w:r>
      <w:r>
        <w:rPr/>
        <w:t>;</w:t>
      </w:r>
      <w:r>
        <w:rPr>
          <w:spacing w:val="-6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administrations</w:t>
      </w:r>
      <w:r>
        <w:rPr>
          <w:spacing w:val="-4"/>
        </w:rPr>
        <w:t> </w:t>
      </w:r>
      <w:r>
        <w:rPr>
          <w:spacing w:val="-1"/>
        </w:rPr>
        <w:t>spéciales,</w:t>
      </w:r>
      <w:r>
        <w:rPr>
          <w:spacing w:val="-6"/>
        </w:rPr>
        <w:t> </w:t>
      </w:r>
      <w:r>
        <w:rPr/>
        <w:t>551.</w:t>
      </w:r>
      <w:r>
        <w:rPr/>
      </w:r>
    </w:p>
    <w:p>
      <w:pPr>
        <w:pStyle w:val="BodyText"/>
        <w:spacing w:line="240" w:lineRule="auto"/>
        <w:ind w:left="539" w:right="118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STRUCTURES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8"/>
        </w:rPr>
        <w:t> </w:t>
      </w:r>
      <w:r>
        <w:rPr/>
        <w:t>pour</w:t>
      </w:r>
      <w:r>
        <w:rPr>
          <w:spacing w:val="48"/>
        </w:rPr>
        <w:t> </w:t>
      </w:r>
      <w:r>
        <w:rPr>
          <w:spacing w:val="-1"/>
        </w:rPr>
        <w:t>l’évangélisation</w:t>
      </w:r>
      <w:r>
        <w:rPr>
          <w:spacing w:val="-4"/>
        </w:rPr>
        <w:t> </w:t>
      </w:r>
      <w:r>
        <w:rPr/>
        <w:t>:</w:t>
      </w:r>
      <w:r>
        <w:rPr>
          <w:spacing w:val="47"/>
        </w:rPr>
        <w:t> </w:t>
      </w:r>
      <w:r>
        <w:rPr>
          <w:spacing w:val="-1"/>
        </w:rPr>
        <w:t>critères</w:t>
      </w:r>
      <w:r>
        <w:rPr>
          <w:spacing w:val="46"/>
        </w:rPr>
        <w:t> </w:t>
      </w:r>
      <w:r>
        <w:rPr/>
        <w:t>pour</w:t>
      </w:r>
      <w:r>
        <w:rPr>
          <w:spacing w:val="48"/>
        </w:rPr>
        <w:t> </w:t>
      </w:r>
      <w:r>
        <w:rPr>
          <w:spacing w:val="-1"/>
        </w:rPr>
        <w:t>admettre</w:t>
      </w:r>
      <w:r>
        <w:rPr>
          <w:spacing w:val="47"/>
        </w:rPr>
        <w:t> </w:t>
      </w:r>
      <w:r>
        <w:rPr/>
        <w:t>ou</w:t>
      </w:r>
      <w:r>
        <w:rPr>
          <w:spacing w:val="47"/>
        </w:rPr>
        <w:t> </w:t>
      </w:r>
      <w:r>
        <w:rPr>
          <w:spacing w:val="-1"/>
        </w:rPr>
        <w:t>supprimer,</w:t>
      </w:r>
      <w:r>
        <w:rPr>
          <w:spacing w:val="47"/>
        </w:rPr>
        <w:t> </w:t>
      </w:r>
      <w:r>
        <w:rPr/>
        <w:t>118-119</w:t>
      </w:r>
      <w:r>
        <w:rPr>
          <w:spacing w:val="-2"/>
        </w:rPr>
        <w:t> </w:t>
      </w:r>
      <w:r>
        <w:rPr/>
        <w:t>;</w:t>
      </w:r>
      <w:r>
        <w:rPr>
          <w:spacing w:val="47"/>
        </w:rPr>
        <w:t> </w:t>
      </w:r>
      <w:r>
        <w:rPr>
          <w:spacing w:val="-1"/>
        </w:rPr>
        <w:t>l’éducation</w:t>
      </w:r>
      <w:r>
        <w:rPr>
          <w:spacing w:val="46"/>
        </w:rPr>
        <w:t> </w:t>
      </w:r>
      <w:r>
        <w:rPr>
          <w:spacing w:val="-1"/>
        </w:rPr>
        <w:t>dans</w:t>
      </w:r>
      <w:r>
        <w:rPr>
          <w:spacing w:val="46"/>
        </w:rPr>
        <w:t> </w:t>
      </w:r>
      <w:r>
        <w:rPr/>
        <w:t>des</w:t>
      </w:r>
      <w:r>
        <w:rPr>
          <w:spacing w:val="79"/>
          <w:w w:val="99"/>
        </w:rPr>
        <w:t> </w:t>
      </w:r>
      <w:r>
        <w:rPr>
          <w:spacing w:val="-1"/>
        </w:rPr>
        <w:t>structures</w:t>
      </w:r>
      <w:r>
        <w:rPr>
          <w:spacing w:val="-9"/>
        </w:rPr>
        <w:t> </w:t>
      </w:r>
      <w:r>
        <w:rPr>
          <w:spacing w:val="-1"/>
        </w:rPr>
        <w:t>diverses,</w:t>
      </w:r>
      <w:r>
        <w:rPr>
          <w:spacing w:val="-6"/>
        </w:rPr>
        <w:t> </w:t>
      </w:r>
      <w:r>
        <w:rPr/>
        <w:t>129,</w:t>
      </w:r>
      <w:r>
        <w:rPr>
          <w:spacing w:val="-6"/>
        </w:rPr>
        <w:t> </w:t>
      </w:r>
      <w:r>
        <w:rPr/>
        <w:t>131.</w:t>
      </w:r>
      <w:r>
        <w:rPr/>
      </w:r>
    </w:p>
    <w:p>
      <w:pPr>
        <w:pStyle w:val="BodyText"/>
        <w:spacing w:line="240" w:lineRule="auto"/>
        <w:ind w:left="539" w:right="120" w:hanging="428"/>
        <w:jc w:val="both"/>
      </w:pPr>
      <w:r>
        <w:rPr>
          <w:rFonts w:ascii="Times New Roman" w:hAnsi="Times New Roman"/>
          <w:b/>
          <w:spacing w:val="-1"/>
        </w:rPr>
        <w:t>STYLE</w:t>
      </w:r>
      <w:r>
        <w:rPr>
          <w:rFonts w:ascii="Times New Roman" w:hAnsi="Times New Roman"/>
          <w:b/>
          <w:spacing w:val="2"/>
        </w:rPr>
        <w:t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2"/>
        </w:rPr>
        <w:t> </w:t>
      </w:r>
      <w:r>
        <w:rPr>
          <w:rFonts w:ascii="Times New Roman" w:hAnsi="Times New Roman"/>
          <w:b/>
        </w:rPr>
        <w:t>VIE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1"/>
        </w:rPr>
        <w:t> </w:t>
      </w:r>
      <w:r>
        <w:rPr>
          <w:spacing w:val="-1"/>
        </w:rPr>
        <w:t>austère,</w:t>
      </w:r>
      <w:r>
        <w:rPr>
          <w:spacing w:val="1"/>
        </w:rPr>
        <w:t> </w:t>
      </w:r>
      <w:r>
        <w:rPr/>
        <w:t>63</w:t>
      </w:r>
      <w:r>
        <w:rPr>
          <w:spacing w:val="-2"/>
        </w:rPr>
        <w:t> </w:t>
      </w:r>
      <w:r>
        <w:rPr/>
        <w:t>; adapté</w:t>
      </w:r>
      <w:r>
        <w:rPr>
          <w:spacing w:val="1"/>
        </w:rPr>
        <w:t> </w:t>
      </w:r>
      <w:r>
        <w:rPr>
          <w:spacing w:val="-1"/>
        </w:rPr>
        <w:t>aux</w:t>
      </w:r>
      <w:r>
        <w:rPr>
          <w:spacing w:val="2"/>
        </w:rPr>
        <w:t> </w:t>
      </w:r>
      <w:r>
        <w:rPr>
          <w:spacing w:val="-1"/>
        </w:rPr>
        <w:t>saines</w:t>
      </w:r>
      <w:r>
        <w:rPr>
          <w:spacing w:val="1"/>
        </w:rPr>
        <w:t> </w:t>
      </w:r>
      <w:r>
        <w:rPr/>
        <w:t>coutumes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région,</w:t>
      </w:r>
      <w:r>
        <w:rPr>
          <w:spacing w:val="1"/>
        </w:rPr>
        <w:t> </w:t>
      </w:r>
      <w:r>
        <w:rPr/>
        <w:t>47</w:t>
      </w:r>
      <w:r>
        <w:rPr>
          <w:spacing w:val="-3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témoignage</w:t>
      </w:r>
      <w:r>
        <w:rPr>
          <w:spacing w:val="3"/>
        </w:rPr>
        <w:t> </w:t>
      </w:r>
      <w:r>
        <w:rPr>
          <w:spacing w:val="-1"/>
        </w:rPr>
        <w:t>collectif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mortification,</w:t>
      </w:r>
      <w:r>
        <w:rPr>
          <w:spacing w:val="99"/>
          <w:w w:val="99"/>
        </w:rPr>
        <w:t> </w:t>
      </w:r>
      <w:r>
        <w:rPr/>
        <w:t>98,</w:t>
      </w:r>
      <w:r>
        <w:rPr>
          <w:spacing w:val="-5"/>
        </w:rPr>
        <w:t> </w:t>
      </w:r>
      <w:r>
        <w:rPr/>
        <w:t>154.</w:t>
      </w:r>
      <w:r>
        <w:rPr/>
      </w:r>
    </w:p>
    <w:p>
      <w:pPr>
        <w:pStyle w:val="BodyText"/>
        <w:spacing w:line="228" w:lineRule="exact" w:before="5"/>
        <w:ind w:left="539" w:right="120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SUBVENTIONS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6"/>
        </w:rPr>
        <w:t> </w:t>
      </w:r>
      <w:r>
        <w:rPr/>
        <w:t>les</w:t>
      </w:r>
      <w:r>
        <w:rPr>
          <w:spacing w:val="5"/>
        </w:rPr>
        <w:t> </w:t>
      </w:r>
      <w:r>
        <w:rPr/>
        <w:t>recevoir</w:t>
      </w:r>
      <w:r>
        <w:rPr>
          <w:spacing w:val="6"/>
        </w:rPr>
        <w:t> </w:t>
      </w:r>
      <w:r>
        <w:rPr>
          <w:spacing w:val="-1"/>
        </w:rPr>
        <w:t>n’est</w:t>
      </w:r>
      <w:r>
        <w:rPr>
          <w:spacing w:val="5"/>
        </w:rPr>
        <w:t> </w:t>
      </w:r>
      <w:r>
        <w:rPr/>
        <w:t>pas</w:t>
      </w:r>
      <w:r>
        <w:rPr>
          <w:spacing w:val="4"/>
        </w:rPr>
        <w:t> </w:t>
      </w:r>
      <w:r>
        <w:rPr>
          <w:spacing w:val="-1"/>
        </w:rPr>
        <w:t>contraire</w:t>
      </w:r>
      <w:r>
        <w:rPr>
          <w:spacing w:val="5"/>
        </w:rPr>
        <w:t> </w:t>
      </w:r>
      <w:r>
        <w:rPr/>
        <w:t>au</w:t>
      </w:r>
      <w:r>
        <w:rPr>
          <w:spacing w:val="7"/>
        </w:rPr>
        <w:t> </w:t>
      </w:r>
      <w:r>
        <w:rPr>
          <w:spacing w:val="-1"/>
        </w:rPr>
        <w:t>témoignage</w:t>
      </w:r>
      <w:r>
        <w:rPr>
          <w:spacing w:val="5"/>
        </w:rPr>
        <w:t> </w:t>
      </w:r>
      <w:r>
        <w:rPr/>
        <w:t>collectif</w:t>
      </w:r>
      <w:r>
        <w:rPr>
          <w:spacing w:val="3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pauvreté,</w:t>
      </w:r>
      <w:r>
        <w:rPr>
          <w:spacing w:val="5"/>
        </w:rPr>
        <w:t> </w:t>
      </w:r>
      <w:r>
        <w:rPr/>
        <w:t>70</w:t>
      </w:r>
      <w:r>
        <w:rPr>
          <w:spacing w:val="-1"/>
        </w:rPr>
        <w:t> </w:t>
      </w:r>
      <w:r>
        <w:rPr/>
        <w:t>;</w:t>
      </w:r>
      <w:r>
        <w:rPr>
          <w:spacing w:val="5"/>
        </w:rPr>
        <w:t> </w:t>
      </w:r>
      <w:r>
        <w:rPr/>
        <w:t>-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1"/>
        </w:rPr>
        <w:t>pensions,</w:t>
      </w:r>
      <w:r>
        <w:rPr>
          <w:spacing w:val="71"/>
          <w:w w:val="99"/>
        </w:rPr>
        <w:t> </w:t>
      </w:r>
      <w:r>
        <w:rPr>
          <w:spacing w:val="-1"/>
        </w:rPr>
        <w:t>assurances,</w:t>
      </w:r>
      <w:r>
        <w:rPr>
          <w:spacing w:val="-4"/>
        </w:rPr>
        <w:t> </w:t>
      </w:r>
      <w:r>
        <w:rPr>
          <w:spacing w:val="-1"/>
        </w:rPr>
        <w:t>etc.,</w:t>
      </w:r>
      <w:r>
        <w:rPr>
          <w:spacing w:val="-4"/>
        </w:rPr>
        <w:t> </w:t>
      </w:r>
      <w:r>
        <w:rPr>
          <w:spacing w:val="-1"/>
        </w:rPr>
        <w:t>passent</w:t>
      </w:r>
      <w:r>
        <w:rPr>
          <w:spacing w:val="-4"/>
        </w:rPr>
        <w:t> </w:t>
      </w:r>
      <w:r>
        <w:rPr/>
        <w:t>au</w:t>
      </w:r>
      <w:r>
        <w:rPr>
          <w:spacing w:val="-5"/>
        </w:rPr>
        <w:t> </w:t>
      </w:r>
      <w:r>
        <w:rPr>
          <w:spacing w:val="-1"/>
        </w:rPr>
        <w:t>patrimoine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Congrégation,</w:t>
      </w:r>
      <w:r>
        <w:rPr>
          <w:spacing w:val="-3"/>
        </w:rPr>
        <w:t> </w:t>
      </w:r>
      <w:r>
        <w:rPr>
          <w:spacing w:val="1"/>
        </w:rPr>
        <w:t>534cd</w:t>
      </w:r>
      <w:r>
        <w:rPr>
          <w:spacing w:val="-4"/>
        </w:rPr>
        <w:t> </w:t>
      </w:r>
      <w:r>
        <w:rPr/>
        <w:t>;</w:t>
      </w:r>
      <w:r>
        <w:rPr>
          <w:spacing w:val="-7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Province,</w:t>
      </w:r>
      <w:r>
        <w:rPr>
          <w:spacing w:val="-3"/>
        </w:rPr>
        <w:t> </w:t>
      </w:r>
      <w:r>
        <w:rPr>
          <w:spacing w:val="1"/>
        </w:rPr>
        <w:t>535</w:t>
      </w:r>
      <w:r>
        <w:rPr>
          <w:spacing w:val="1"/>
          <w:position w:val="9"/>
          <w:sz w:val="13"/>
          <w:szCs w:val="13"/>
        </w:rPr>
        <w:t>e</w:t>
      </w:r>
      <w:r>
        <w:rPr>
          <w:spacing w:val="-2"/>
          <w:position w:val="9"/>
          <w:sz w:val="13"/>
          <w:szCs w:val="13"/>
        </w:rPr>
        <w:t> </w:t>
      </w:r>
      <w:r>
        <w:rPr/>
        <w:t>;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Maison,</w:t>
      </w:r>
      <w:r>
        <w:rPr>
          <w:spacing w:val="-4"/>
        </w:rPr>
        <w:t> </w:t>
      </w:r>
      <w:r>
        <w:rPr>
          <w:spacing w:val="1"/>
        </w:rPr>
        <w:t>536b.</w:t>
      </w:r>
      <w:r>
        <w:rPr/>
      </w:r>
    </w:p>
    <w:p>
      <w:pPr>
        <w:pStyle w:val="BodyText"/>
        <w:spacing w:line="227" w:lineRule="exact"/>
        <w:ind w:left="112" w:right="0" w:firstLine="0"/>
        <w:jc w:val="left"/>
      </w:pPr>
      <w:r>
        <w:rPr>
          <w:rFonts w:ascii="Times New Roman" w:hAnsi="Times New Roman"/>
          <w:b/>
          <w:spacing w:val="-1"/>
        </w:rPr>
        <w:t>SUFFRAGES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3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défunts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Congrégation,</w:t>
      </w:r>
      <w:r>
        <w:rPr>
          <w:spacing w:val="-3"/>
        </w:rPr>
        <w:t> </w:t>
      </w:r>
      <w:r>
        <w:rPr/>
        <w:t>54a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parents,</w:t>
      </w:r>
      <w:r>
        <w:rPr>
          <w:spacing w:val="-3"/>
        </w:rPr>
        <w:t> </w:t>
      </w:r>
      <w:r>
        <w:rPr/>
        <w:t>54bc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/>
        <w:t>pour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bienfaiteurs,</w:t>
      </w:r>
      <w:r>
        <w:rPr>
          <w:spacing w:val="-4"/>
        </w:rPr>
        <w:t> </w:t>
      </w:r>
      <w:r>
        <w:rPr>
          <w:spacing w:val="1"/>
        </w:rPr>
        <w:t>54d.</w:t>
      </w:r>
      <w:r>
        <w:rPr/>
      </w:r>
    </w:p>
    <w:p>
      <w:pPr>
        <w:pStyle w:val="BodyText"/>
        <w:spacing w:line="240" w:lineRule="auto"/>
        <w:ind w:left="539" w:right="116" w:hanging="427"/>
        <w:jc w:val="both"/>
      </w:pPr>
      <w:r>
        <w:rPr>
          <w:rFonts w:ascii="Times New Roman" w:hAnsi="Times New Roman" w:cs="Times New Roman" w:eastAsia="Times New Roman"/>
          <w:b/>
          <w:bCs/>
        </w:rPr>
        <w:t>SUPÉRIEURS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2"/>
        </w:rPr>
        <w:t> </w:t>
      </w:r>
      <w:r>
        <w:rPr>
          <w:spacing w:val="-1"/>
        </w:rPr>
        <w:t>exercent</w:t>
      </w:r>
      <w:r>
        <w:rPr>
          <w:spacing w:val="14"/>
        </w:rPr>
        <w:t> </w:t>
      </w:r>
      <w:r>
        <w:rPr/>
        <w:t>leur</w:t>
      </w:r>
      <w:r>
        <w:rPr>
          <w:spacing w:val="12"/>
        </w:rPr>
        <w:t> </w:t>
      </w:r>
      <w:r>
        <w:rPr>
          <w:spacing w:val="-1"/>
        </w:rPr>
        <w:t>autorité</w:t>
      </w:r>
      <w:r>
        <w:rPr>
          <w:spacing w:val="12"/>
        </w:rPr>
        <w:t> </w:t>
      </w:r>
      <w:r>
        <w:rPr>
          <w:spacing w:val="-1"/>
        </w:rPr>
        <w:t>comme</w:t>
      </w:r>
      <w:r>
        <w:rPr>
          <w:spacing w:val="13"/>
        </w:rPr>
        <w:t> </w:t>
      </w:r>
      <w:r>
        <w:rPr>
          <w:spacing w:val="-1"/>
        </w:rPr>
        <w:t>service,</w:t>
      </w:r>
      <w:r>
        <w:rPr>
          <w:spacing w:val="12"/>
        </w:rPr>
        <w:t> </w:t>
      </w:r>
      <w:r>
        <w:rPr/>
        <w:t>364</w:t>
      </w:r>
      <w:r>
        <w:rPr>
          <w:spacing w:val="-2"/>
        </w:rPr>
        <w:t> </w:t>
      </w:r>
      <w:r>
        <w:rPr/>
        <w:t>;</w:t>
      </w:r>
      <w:r>
        <w:rPr>
          <w:spacing w:val="11"/>
        </w:rPr>
        <w:t> </w:t>
      </w:r>
      <w:r>
        <w:rPr>
          <w:spacing w:val="-1"/>
        </w:rPr>
        <w:t>représentent</w:t>
      </w:r>
      <w:r>
        <w:rPr>
          <w:spacing w:val="11"/>
        </w:rPr>
        <w:t> </w:t>
      </w:r>
      <w:r>
        <w:rPr>
          <w:spacing w:val="-1"/>
        </w:rPr>
        <w:t>leurs</w:t>
      </w:r>
      <w:r>
        <w:rPr>
          <w:spacing w:val="11"/>
        </w:rPr>
        <w:t> </w:t>
      </w:r>
      <w:r>
        <w:rPr/>
        <w:t>organismes</w:t>
      </w:r>
      <w:r>
        <w:rPr>
          <w:spacing w:val="12"/>
        </w:rPr>
        <w:t> </w:t>
      </w:r>
      <w:r>
        <w:rPr>
          <w:spacing w:val="-1"/>
        </w:rPr>
        <w:t>respectifs,</w:t>
      </w:r>
      <w:r>
        <w:rPr>
          <w:spacing w:val="11"/>
        </w:rPr>
        <w:t> </w:t>
      </w:r>
      <w:r>
        <w:rPr/>
        <w:t>523</w:t>
      </w:r>
      <w:r>
        <w:rPr>
          <w:spacing w:val="-1"/>
        </w:rPr>
        <w:t> </w:t>
      </w:r>
      <w:r>
        <w:rPr/>
        <w:t>;</w:t>
      </w:r>
      <w:r>
        <w:rPr>
          <w:spacing w:val="11"/>
        </w:rPr>
        <w:t> </w:t>
      </w:r>
      <w:r>
        <w:rPr>
          <w:spacing w:val="-1"/>
        </w:rPr>
        <w:t>durée</w:t>
      </w:r>
      <w:r>
        <w:rPr>
          <w:spacing w:val="111"/>
          <w:w w:val="99"/>
        </w:rPr>
        <w:t> </w:t>
      </w:r>
      <w:r>
        <w:rPr/>
        <w:t>du</w:t>
      </w:r>
      <w:r>
        <w:rPr>
          <w:spacing w:val="15"/>
        </w:rPr>
        <w:t> </w:t>
      </w:r>
      <w:r>
        <w:rPr>
          <w:spacing w:val="-1"/>
        </w:rPr>
        <w:t>mandat,</w:t>
      </w:r>
      <w:r>
        <w:rPr>
          <w:spacing w:val="16"/>
        </w:rPr>
        <w:t> </w:t>
      </w:r>
      <w:r>
        <w:rPr/>
        <w:t>358,</w:t>
      </w:r>
      <w:r>
        <w:rPr>
          <w:spacing w:val="16"/>
        </w:rPr>
        <w:t> </w:t>
      </w:r>
      <w:r>
        <w:rPr/>
        <w:t>362-363</w:t>
      </w:r>
      <w:r>
        <w:rPr>
          <w:spacing w:val="-3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prise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possession,</w:t>
      </w:r>
      <w:r>
        <w:rPr>
          <w:spacing w:val="17"/>
        </w:rPr>
        <w:t> </w:t>
      </w:r>
      <w:r>
        <w:rPr/>
        <w:t>359</w:t>
      </w:r>
      <w:r>
        <w:rPr>
          <w:spacing w:val="-2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obéissance</w:t>
      </w:r>
      <w:r>
        <w:rPr>
          <w:spacing w:val="15"/>
        </w:rPr>
        <w:t> </w:t>
      </w:r>
      <w:r>
        <w:rPr>
          <w:spacing w:val="1"/>
        </w:rPr>
        <w:t>aux</w:t>
      </w:r>
      <w:r>
        <w:rPr>
          <w:spacing w:val="13"/>
        </w:rPr>
        <w:t> </w:t>
      </w:r>
      <w:r>
        <w:rPr>
          <w:spacing w:val="-1"/>
        </w:rPr>
        <w:t>supérieurs,</w:t>
      </w:r>
      <w:r>
        <w:rPr>
          <w:spacing w:val="16"/>
        </w:rPr>
        <w:t> </w:t>
      </w:r>
      <w:r>
        <w:rPr/>
        <w:t>75</w:t>
      </w:r>
      <w:r>
        <w:rPr>
          <w:spacing w:val="-2"/>
        </w:rPr>
        <w:t> </w:t>
      </w:r>
      <w:r>
        <w:rPr/>
        <w:t>;</w:t>
      </w:r>
      <w:r>
        <w:rPr>
          <w:spacing w:val="15"/>
        </w:rPr>
        <w:t> </w:t>
      </w:r>
      <w:r>
        <w:rPr/>
        <w:t>normes</w:t>
      </w:r>
      <w:r>
        <w:rPr>
          <w:spacing w:val="14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1"/>
        </w:rPr>
        <w:t>substitution,</w:t>
      </w:r>
      <w:r>
        <w:rPr>
          <w:spacing w:val="101"/>
          <w:w w:val="99"/>
        </w:rPr>
        <w:t> </w:t>
      </w:r>
      <w:r>
        <w:rPr/>
        <w:t>370-372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délégation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1"/>
        </w:rPr>
        <w:t>facultés, </w:t>
      </w:r>
      <w:r>
        <w:rPr/>
        <w:t>368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/>
        <w:t>– </w:t>
      </w:r>
      <w:r>
        <w:rPr>
          <w:spacing w:val="-1"/>
        </w:rPr>
        <w:t>immédiats</w:t>
      </w:r>
      <w:r>
        <w:rPr>
          <w:spacing w:val="-2"/>
        </w:rPr>
        <w:t> </w:t>
      </w:r>
      <w:r>
        <w:rPr/>
        <w:t>assument</w:t>
      </w:r>
      <w:r>
        <w:rPr>
          <w:spacing w:val="-2"/>
        </w:rPr>
        <w:t> </w:t>
      </w:r>
      <w:r>
        <w:rPr>
          <w:spacing w:val="-1"/>
        </w:rPr>
        <w:t>avec </w:t>
      </w:r>
      <w:r>
        <w:rPr/>
        <w:t>décision</w:t>
      </w:r>
      <w:r>
        <w:rPr>
          <w:spacing w:val="-3"/>
        </w:rPr>
        <w:t> </w:t>
      </w:r>
      <w:r>
        <w:rPr>
          <w:spacing w:val="-1"/>
        </w:rPr>
        <w:t>la responsabilité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leur charge,</w:t>
      </w:r>
      <w:r>
        <w:rPr>
          <w:spacing w:val="93"/>
          <w:w w:val="99"/>
        </w:rPr>
        <w:t> </w:t>
      </w:r>
      <w:r>
        <w:rPr/>
        <w:t>375</w:t>
      </w:r>
      <w:r>
        <w:rPr>
          <w:spacing w:val="-3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renonciation,</w:t>
      </w:r>
      <w:r>
        <w:rPr>
          <w:spacing w:val="18"/>
        </w:rPr>
        <w:t> </w:t>
      </w:r>
      <w:r>
        <w:rPr/>
        <w:t>357</w:t>
      </w:r>
      <w:r>
        <w:rPr>
          <w:spacing w:val="-2"/>
        </w:rPr>
        <w:t> </w:t>
      </w:r>
      <w:r>
        <w:rPr/>
        <w:t>;</w:t>
      </w:r>
      <w:r>
        <w:rPr>
          <w:spacing w:val="16"/>
        </w:rPr>
        <w:t> </w:t>
      </w:r>
      <w:r>
        <w:rPr>
          <w:spacing w:val="-1"/>
        </w:rPr>
        <w:t>déposition</w:t>
      </w:r>
      <w:r>
        <w:rPr>
          <w:spacing w:val="16"/>
        </w:rPr>
        <w:t> </w:t>
      </w:r>
      <w:r>
        <w:rPr/>
        <w:t>et</w:t>
      </w:r>
      <w:r>
        <w:rPr>
          <w:spacing w:val="17"/>
        </w:rPr>
        <w:t> </w:t>
      </w:r>
      <w:r>
        <w:rPr>
          <w:spacing w:val="-1"/>
        </w:rPr>
        <w:t>transfert,</w:t>
      </w:r>
      <w:r>
        <w:rPr>
          <w:spacing w:val="18"/>
        </w:rPr>
        <w:t> </w:t>
      </w:r>
      <w:r>
        <w:rPr/>
        <w:t>360-361,</w:t>
      </w:r>
      <w:r>
        <w:rPr>
          <w:spacing w:val="15"/>
        </w:rPr>
        <w:t> </w:t>
      </w:r>
      <w:r>
        <w:rPr/>
        <w:t>496a</w:t>
      </w:r>
      <w:r>
        <w:rPr>
          <w:spacing w:val="-3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évocation</w:t>
      </w:r>
      <w:r>
        <w:rPr>
          <w:spacing w:val="16"/>
        </w:rPr>
        <w:t> </w:t>
      </w:r>
      <w:r>
        <w:rPr/>
        <w:t>d’un</w:t>
      </w:r>
      <w:r>
        <w:rPr>
          <w:spacing w:val="16"/>
        </w:rPr>
        <w:t> </w:t>
      </w:r>
      <w:r>
        <w:rPr>
          <w:spacing w:val="-1"/>
        </w:rPr>
        <w:t>acte</w:t>
      </w:r>
      <w:r>
        <w:rPr>
          <w:spacing w:val="17"/>
        </w:rPr>
        <w:t> </w:t>
      </w:r>
      <w:r>
        <w:rPr/>
        <w:t>propre</w:t>
      </w:r>
      <w:r>
        <w:rPr>
          <w:spacing w:val="18"/>
        </w:rPr>
        <w:t> </w:t>
      </w:r>
      <w:r>
        <w:rPr/>
        <w:t>du</w:t>
      </w:r>
      <w:r>
        <w:rPr>
          <w:spacing w:val="16"/>
        </w:rPr>
        <w:t> </w:t>
      </w:r>
      <w:r>
        <w:rPr>
          <w:spacing w:val="-1"/>
        </w:rPr>
        <w:t>Supérieur</w:t>
      </w:r>
      <w:r>
        <w:rPr>
          <w:spacing w:val="17"/>
        </w:rPr>
        <w:t> </w:t>
      </w:r>
      <w:r>
        <w:rPr>
          <w:spacing w:val="1"/>
        </w:rPr>
        <w:t>de</w:t>
      </w:r>
      <w:r>
        <w:rPr>
          <w:spacing w:val="100"/>
          <w:w w:val="99"/>
        </w:rPr>
        <w:t> </w:t>
      </w:r>
      <w:r>
        <w:rPr>
          <w:spacing w:val="-1"/>
        </w:rPr>
        <w:t>régime</w:t>
      </w:r>
      <w:r>
        <w:rPr>
          <w:spacing w:val="22"/>
        </w:rPr>
        <w:t> </w:t>
      </w:r>
      <w:r>
        <w:rPr>
          <w:spacing w:val="-1"/>
        </w:rPr>
        <w:t>inférieur,</w:t>
      </w:r>
      <w:r>
        <w:rPr>
          <w:spacing w:val="21"/>
        </w:rPr>
        <w:t> </w:t>
      </w:r>
      <w:r>
        <w:rPr/>
        <w:t>376</w:t>
      </w:r>
      <w:r>
        <w:rPr>
          <w:spacing w:val="-1"/>
        </w:rPr>
        <w:t> </w:t>
      </w:r>
      <w:r>
        <w:rPr/>
        <w:t>;</w:t>
      </w:r>
      <w:r>
        <w:rPr>
          <w:spacing w:val="20"/>
        </w:rPr>
        <w:t> </w:t>
      </w:r>
      <w:r>
        <w:rPr>
          <w:spacing w:val="-1"/>
        </w:rPr>
        <w:t>peuvent</w:t>
      </w:r>
      <w:r>
        <w:rPr>
          <w:spacing w:val="20"/>
        </w:rPr>
        <w:t> </w:t>
      </w:r>
      <w:r>
        <w:rPr/>
        <w:t>imposer</w:t>
      </w:r>
      <w:r>
        <w:rPr>
          <w:spacing w:val="21"/>
        </w:rPr>
        <w:t> </w:t>
      </w:r>
      <w:r>
        <w:rPr/>
        <w:t>des</w:t>
      </w:r>
      <w:r>
        <w:rPr>
          <w:spacing w:val="19"/>
        </w:rPr>
        <w:t> </w:t>
      </w:r>
      <w:r>
        <w:rPr/>
        <w:t>préceptes,</w:t>
      </w:r>
      <w:r>
        <w:rPr>
          <w:spacing w:val="23"/>
        </w:rPr>
        <w:t> </w:t>
      </w:r>
      <w:r>
        <w:rPr>
          <w:spacing w:val="-1"/>
        </w:rPr>
        <w:t>même</w:t>
      </w:r>
      <w:r>
        <w:rPr>
          <w:spacing w:val="25"/>
        </w:rPr>
        <w:t> </w:t>
      </w:r>
      <w:r>
        <w:rPr/>
        <w:t>«</w:t>
      </w:r>
      <w:r>
        <w:rPr>
          <w:spacing w:val="-5"/>
        </w:rPr>
        <w:t> </w:t>
      </w:r>
      <w:r>
        <w:rPr>
          <w:spacing w:val="-1"/>
        </w:rPr>
        <w:t>vi</w:t>
      </w:r>
      <w:r>
        <w:rPr>
          <w:spacing w:val="22"/>
        </w:rPr>
        <w:t> </w:t>
      </w:r>
      <w:r>
        <w:rPr>
          <w:spacing w:val="-1"/>
        </w:rPr>
        <w:t>voti</w:t>
      </w:r>
      <w:r>
        <w:rPr>
          <w:spacing w:val="2"/>
        </w:rPr>
        <w:t> </w:t>
      </w:r>
      <w:r>
        <w:rPr>
          <w:spacing w:val="-2"/>
        </w:rPr>
        <w:t>»,</w:t>
      </w:r>
      <w:r>
        <w:rPr>
          <w:spacing w:val="20"/>
        </w:rPr>
        <w:t> </w:t>
      </w:r>
      <w:r>
        <w:rPr/>
        <w:t>79-80</w:t>
      </w:r>
      <w:r>
        <w:rPr>
          <w:spacing w:val="-2"/>
        </w:rPr>
        <w:t> </w:t>
      </w:r>
      <w:r>
        <w:rPr/>
        <w:t>;</w:t>
      </w:r>
      <w:r>
        <w:rPr>
          <w:spacing w:val="20"/>
        </w:rPr>
        <w:t> </w:t>
      </w:r>
      <w:r>
        <w:rPr>
          <w:spacing w:val="-1"/>
        </w:rPr>
        <w:t>dialogue</w:t>
      </w:r>
      <w:r>
        <w:rPr>
          <w:spacing w:val="20"/>
        </w:rPr>
        <w:t> </w:t>
      </w:r>
      <w:r>
        <w:rPr/>
        <w:t>avec</w:t>
      </w:r>
      <w:r>
        <w:rPr>
          <w:spacing w:val="21"/>
        </w:rPr>
        <w:t> </w:t>
      </w:r>
      <w:r>
        <w:rPr>
          <w:spacing w:val="-1"/>
        </w:rPr>
        <w:t>les</w:t>
      </w:r>
      <w:r>
        <w:rPr>
          <w:spacing w:val="22"/>
        </w:rPr>
        <w:t> </w:t>
      </w:r>
      <w:r>
        <w:rPr/>
        <w:t>sujets</w:t>
      </w:r>
      <w:r>
        <w:rPr>
          <w:spacing w:val="19"/>
        </w:rPr>
        <w:t> </w:t>
      </w:r>
      <w:r>
        <w:rPr/>
        <w:t>et</w:t>
      </w:r>
      <w:r>
        <w:rPr>
          <w:spacing w:val="63"/>
          <w:w w:val="99"/>
        </w:rPr>
        <w:t> </w:t>
      </w:r>
      <w:r>
        <w:rPr>
          <w:spacing w:val="-1"/>
        </w:rPr>
        <w:t>fonction</w:t>
      </w:r>
      <w:r>
        <w:rPr>
          <w:spacing w:val="24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décision,</w:t>
      </w:r>
      <w:r>
        <w:rPr>
          <w:spacing w:val="25"/>
        </w:rPr>
        <w:t> </w:t>
      </w:r>
      <w:r>
        <w:rPr/>
        <w:t>78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recours</w:t>
      </w:r>
      <w:r>
        <w:rPr>
          <w:spacing w:val="24"/>
        </w:rPr>
        <w:t> </w:t>
      </w:r>
      <w:r>
        <w:rPr/>
        <w:t>à</w:t>
      </w:r>
      <w:r>
        <w:rPr>
          <w:spacing w:val="25"/>
        </w:rPr>
        <w:t> </w:t>
      </w:r>
      <w:r>
        <w:rPr/>
        <w:t>un</w:t>
      </w:r>
      <w:r>
        <w:rPr>
          <w:spacing w:val="25"/>
        </w:rPr>
        <w:t> </w:t>
      </w:r>
      <w:r>
        <w:rPr>
          <w:spacing w:val="-1"/>
        </w:rPr>
        <w:t>Supérieur</w:t>
      </w:r>
      <w:r>
        <w:rPr>
          <w:spacing w:val="26"/>
        </w:rPr>
        <w:t> </w:t>
      </w:r>
      <w:r>
        <w:rPr>
          <w:spacing w:val="-1"/>
        </w:rPr>
        <w:t>plus</w:t>
      </w:r>
      <w:r>
        <w:rPr>
          <w:spacing w:val="24"/>
        </w:rPr>
        <w:t> </w:t>
      </w:r>
      <w:r>
        <w:rPr>
          <w:spacing w:val="-1"/>
        </w:rPr>
        <w:t>élevé,</w:t>
      </w:r>
      <w:r>
        <w:rPr>
          <w:spacing w:val="25"/>
        </w:rPr>
        <w:t> </w:t>
      </w:r>
      <w:r>
        <w:rPr/>
        <w:t>81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obligation</w:t>
      </w:r>
      <w:r>
        <w:rPr>
          <w:spacing w:val="24"/>
        </w:rPr>
        <w:t> </w:t>
      </w:r>
      <w:r>
        <w:rPr>
          <w:spacing w:val="-1"/>
        </w:rPr>
        <w:t>grave</w:t>
      </w:r>
      <w:r>
        <w:rPr>
          <w:spacing w:val="25"/>
        </w:rPr>
        <w:t> </w:t>
      </w:r>
      <w:r>
        <w:rPr>
          <w:spacing w:val="-1"/>
        </w:rPr>
        <w:t>d’impulser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fidélité</w:t>
      </w:r>
      <w:r>
        <w:rPr>
          <w:spacing w:val="25"/>
        </w:rPr>
        <w:t> </w:t>
      </w:r>
      <w:r>
        <w:rPr>
          <w:spacing w:val="1"/>
        </w:rPr>
        <w:t>au</w:t>
      </w:r>
      <w:r>
        <w:rPr>
          <w:spacing w:val="119"/>
          <w:w w:val="99"/>
        </w:rPr>
        <w:t> </w:t>
      </w:r>
      <w:r>
        <w:rPr>
          <w:spacing w:val="-1"/>
        </w:rPr>
        <w:t>charisme</w:t>
      </w:r>
      <w:r>
        <w:rPr>
          <w:spacing w:val="15"/>
        </w:rPr>
        <w:t> </w:t>
      </w:r>
      <w:r>
        <w:rPr/>
        <w:t>du</w:t>
      </w:r>
      <w:r>
        <w:rPr>
          <w:spacing w:val="14"/>
        </w:rPr>
        <w:t> </w:t>
      </w:r>
      <w:r>
        <w:rPr>
          <w:spacing w:val="-1"/>
        </w:rPr>
        <w:t>Fondateur,</w:t>
      </w:r>
      <w:r>
        <w:rPr>
          <w:spacing w:val="16"/>
        </w:rPr>
        <w:t> </w:t>
      </w:r>
      <w:r>
        <w:rPr/>
        <w:t>22</w:t>
      </w:r>
      <w:r>
        <w:rPr>
          <w:spacing w:val="-2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promouvoir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connaissance</w:t>
      </w:r>
      <w:r>
        <w:rPr>
          <w:spacing w:val="15"/>
        </w:rPr>
        <w:t> </w:t>
      </w:r>
      <w:r>
        <w:rPr>
          <w:spacing w:val="-1"/>
        </w:rPr>
        <w:t>intime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1"/>
        </w:rPr>
        <w:t>notre</w:t>
      </w:r>
      <w:r>
        <w:rPr>
          <w:spacing w:val="15"/>
        </w:rPr>
        <w:t> </w:t>
      </w:r>
      <w:r>
        <w:rPr>
          <w:spacing w:val="-1"/>
        </w:rPr>
        <w:t>législation,</w:t>
      </w:r>
      <w:r>
        <w:rPr>
          <w:spacing w:val="16"/>
        </w:rPr>
        <w:t> </w:t>
      </w:r>
      <w:r>
        <w:rPr/>
        <w:t>2</w:t>
      </w:r>
      <w:r>
        <w:rPr>
          <w:spacing w:val="-1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veiller</w:t>
      </w:r>
      <w:r>
        <w:rPr>
          <w:spacing w:val="16"/>
        </w:rPr>
        <w:t> </w:t>
      </w:r>
      <w:r>
        <w:rPr/>
        <w:t>à</w:t>
      </w:r>
      <w:r>
        <w:rPr>
          <w:spacing w:val="16"/>
        </w:rPr>
        <w:t> </w:t>
      </w:r>
      <w:r>
        <w:rPr/>
        <w:t>ce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/>
        <w:t>l’on</w:t>
      </w:r>
      <w:r>
        <w:rPr>
          <w:spacing w:val="101"/>
          <w:w w:val="99"/>
        </w:rPr>
        <w:t> </w:t>
      </w:r>
      <w:r>
        <w:rPr>
          <w:spacing w:val="-1"/>
        </w:rPr>
        <w:t>s’occupe</w:t>
      </w:r>
      <w:r>
        <w:rPr>
          <w:spacing w:val="43"/>
        </w:rPr>
        <w:t> </w:t>
      </w:r>
      <w:r>
        <w:rPr/>
        <w:t>bien</w:t>
      </w:r>
      <w:r>
        <w:rPr>
          <w:spacing w:val="43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tous,</w:t>
      </w:r>
      <w:r>
        <w:rPr>
          <w:spacing w:val="45"/>
        </w:rPr>
        <w:t> </w:t>
      </w:r>
      <w:r>
        <w:rPr/>
        <w:t>68</w:t>
      </w:r>
      <w:r>
        <w:rPr>
          <w:spacing w:val="-2"/>
        </w:rPr>
        <w:t> </w:t>
      </w:r>
      <w:r>
        <w:rPr/>
        <w:t>;</w:t>
      </w:r>
      <w:r>
        <w:rPr>
          <w:spacing w:val="41"/>
        </w:rPr>
        <w:t> </w:t>
      </w:r>
      <w:r>
        <w:rPr>
          <w:spacing w:val="-1"/>
        </w:rPr>
        <w:t>obligation</w:t>
      </w:r>
      <w:r>
        <w:rPr>
          <w:spacing w:val="43"/>
        </w:rPr>
        <w:t> </w:t>
      </w:r>
      <w:r>
        <w:rPr/>
        <w:t>de</w:t>
      </w:r>
      <w:r>
        <w:rPr>
          <w:spacing w:val="44"/>
        </w:rPr>
        <w:t> </w:t>
      </w:r>
      <w:r>
        <w:rPr>
          <w:spacing w:val="-1"/>
        </w:rPr>
        <w:t>résidence,</w:t>
      </w:r>
      <w:r>
        <w:rPr>
          <w:spacing w:val="44"/>
        </w:rPr>
        <w:t> </w:t>
      </w:r>
      <w:r>
        <w:rPr/>
        <w:t>369</w:t>
      </w:r>
      <w:r>
        <w:rPr>
          <w:spacing w:val="-3"/>
        </w:rPr>
        <w:t> </w:t>
      </w:r>
      <w:r>
        <w:rPr/>
        <w:t>;</w:t>
      </w:r>
      <w:r>
        <w:rPr>
          <w:spacing w:val="44"/>
        </w:rPr>
        <w:t> </w:t>
      </w:r>
      <w:r>
        <w:rPr>
          <w:spacing w:val="-1"/>
        </w:rPr>
        <w:t>peuvent-ils</w:t>
      </w:r>
      <w:r>
        <w:rPr>
          <w:spacing w:val="43"/>
        </w:rPr>
        <w:t> </w:t>
      </w:r>
      <w:r>
        <w:rPr>
          <w:spacing w:val="-1"/>
        </w:rPr>
        <w:t>être</w:t>
      </w:r>
      <w:r>
        <w:rPr>
          <w:spacing w:val="44"/>
        </w:rPr>
        <w:t> </w:t>
      </w:r>
      <w:r>
        <w:rPr/>
        <w:t>Économes</w:t>
      </w:r>
      <w:r>
        <w:rPr>
          <w:spacing w:val="-1"/>
        </w:rPr>
        <w:t> </w:t>
      </w:r>
      <w:r>
        <w:rPr>
          <w:spacing w:val="1"/>
        </w:rPr>
        <w:t>?,</w:t>
      </w:r>
      <w:r>
        <w:rPr>
          <w:spacing w:val="42"/>
        </w:rPr>
        <w:t> </w:t>
      </w:r>
      <w:r>
        <w:rPr/>
        <w:t>342</w:t>
      </w:r>
      <w:r>
        <w:rPr>
          <w:spacing w:val="-3"/>
        </w:rPr>
        <w:t> </w:t>
      </w:r>
      <w:r>
        <w:rPr/>
        <w:t>;</w:t>
      </w:r>
      <w:r>
        <w:rPr>
          <w:spacing w:val="44"/>
        </w:rPr>
        <w:t> </w:t>
      </w:r>
      <w:r>
        <w:rPr>
          <w:spacing w:val="-1"/>
        </w:rPr>
        <w:t>rapports</w:t>
      </w:r>
      <w:r>
        <w:rPr>
          <w:spacing w:val="43"/>
        </w:rPr>
        <w:t> </w:t>
      </w:r>
      <w:r>
        <w:rPr>
          <w:spacing w:val="-1"/>
        </w:rPr>
        <w:t>et</w:t>
      </w:r>
      <w:r>
        <w:rPr>
          <w:spacing w:val="91"/>
          <w:w w:val="99"/>
        </w:rPr>
        <w:t> </w:t>
      </w:r>
      <w:r>
        <w:rPr>
          <w:spacing w:val="-1"/>
        </w:rPr>
        <w:t>information</w:t>
      </w:r>
      <w:r>
        <w:rPr>
          <w:spacing w:val="-7"/>
        </w:rPr>
        <w:t> </w:t>
      </w:r>
      <w:r>
        <w:rPr/>
        <w:t>à</w:t>
      </w:r>
      <w:r>
        <w:rPr>
          <w:spacing w:val="-5"/>
        </w:rPr>
        <w:t> </w:t>
      </w:r>
      <w:r>
        <w:rPr/>
        <w:t>donner,</w:t>
      </w:r>
      <w:r>
        <w:rPr>
          <w:spacing w:val="-4"/>
        </w:rPr>
        <w:t> </w:t>
      </w:r>
      <w:r>
        <w:rPr/>
        <w:t>377-378</w:t>
      </w:r>
      <w:r>
        <w:rPr>
          <w:spacing w:val="-7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comment</w:t>
      </w:r>
      <w:r>
        <w:rPr>
          <w:spacing w:val="-5"/>
        </w:rPr>
        <w:t> </w:t>
      </w:r>
      <w:r>
        <w:rPr>
          <w:spacing w:val="-1"/>
        </w:rPr>
        <w:t>acquiert-on</w:t>
      </w:r>
      <w:r>
        <w:rPr>
          <w:spacing w:val="-5"/>
        </w:rPr>
        <w:t> </w:t>
      </w:r>
      <w:r>
        <w:rPr/>
        <w:t>son</w:t>
      </w:r>
      <w:r>
        <w:rPr>
          <w:spacing w:val="-6"/>
        </w:rPr>
        <w:t> </w:t>
      </w:r>
      <w:r>
        <w:rPr/>
        <w:t>propre</w:t>
      </w:r>
      <w:r>
        <w:rPr>
          <w:spacing w:val="-5"/>
        </w:rPr>
        <w:t> </w:t>
      </w:r>
      <w:r>
        <w:rPr>
          <w:spacing w:val="-1"/>
        </w:rPr>
        <w:t>Sup.</w:t>
      </w:r>
      <w:r>
        <w:rPr>
          <w:spacing w:val="-5"/>
        </w:rPr>
        <w:t> </w:t>
      </w:r>
      <w:r>
        <w:rPr/>
        <w:t>Majeur</w:t>
      </w:r>
      <w:r>
        <w:rPr>
          <w:spacing w:val="-7"/>
        </w:rPr>
        <w:t> </w:t>
      </w:r>
      <w:r>
        <w:rPr/>
        <w:t>ou</w:t>
      </w:r>
      <w:r>
        <w:rPr>
          <w:spacing w:val="-6"/>
        </w:rPr>
        <w:t> </w:t>
      </w:r>
      <w:r>
        <w:rPr>
          <w:spacing w:val="-1"/>
        </w:rPr>
        <w:t>Local,</w:t>
      </w:r>
      <w:r>
        <w:rPr>
          <w:spacing w:val="-4"/>
        </w:rPr>
        <w:t> </w:t>
      </w:r>
      <w:r>
        <w:rPr/>
        <w:t>319a.</w:t>
      </w:r>
      <w:r>
        <w:rPr/>
      </w:r>
    </w:p>
    <w:p>
      <w:pPr>
        <w:pStyle w:val="BodyText"/>
        <w:numPr>
          <w:ilvl w:val="0"/>
          <w:numId w:val="128"/>
        </w:numPr>
        <w:tabs>
          <w:tab w:pos="659" w:val="left" w:leader="none"/>
        </w:tabs>
        <w:spacing w:line="240" w:lineRule="auto" w:before="0" w:after="0"/>
        <w:ind w:left="538" w:right="118" w:firstLine="1"/>
        <w:jc w:val="both"/>
      </w:pPr>
      <w:r>
        <w:rPr>
          <w:rFonts w:ascii="Times New Roman" w:hAnsi="Times New Roman" w:cs="Times New Roman" w:eastAsia="Times New Roman"/>
          <w:b/>
          <w:bCs/>
          <w:spacing w:val="-1"/>
        </w:rPr>
        <w:t>Général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 </w:t>
      </w:r>
      <w:r>
        <w:rPr/>
        <w:t>âge</w:t>
      </w:r>
      <w:r>
        <w:rPr>
          <w:spacing w:val="-1"/>
        </w:rPr>
        <w:t> </w:t>
      </w:r>
      <w:r>
        <w:rPr/>
        <w:t>et</w:t>
      </w:r>
      <w:r>
        <w:rPr>
          <w:spacing w:val="1"/>
        </w:rPr>
        <w:t> </w:t>
      </w:r>
      <w:r>
        <w:rPr>
          <w:spacing w:val="-1"/>
        </w:rPr>
        <w:t>autres</w:t>
      </w:r>
      <w:r>
        <w:rPr>
          <w:spacing w:val="-2"/>
        </w:rPr>
        <w:t> </w:t>
      </w:r>
      <w:r>
        <w:rPr/>
        <w:t>qualités, 478</w:t>
      </w:r>
      <w:r>
        <w:rPr>
          <w:spacing w:val="-2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tour</w:t>
      </w:r>
      <w:r>
        <w:rPr/>
        <w:t> de</w:t>
      </w:r>
      <w:r>
        <w:rPr>
          <w:spacing w:val="1"/>
        </w:rPr>
        <w:t> </w:t>
      </w:r>
      <w:r>
        <w:rPr>
          <w:spacing w:val="-1"/>
        </w:rPr>
        <w:t>scrutin</w:t>
      </w:r>
      <w:r>
        <w:rPr>
          <w:spacing w:val="-2"/>
        </w:rPr>
        <w:t> </w:t>
      </w:r>
      <w:r>
        <w:rPr/>
        <w:t>pour</w:t>
      </w:r>
      <w:r>
        <w:rPr>
          <w:spacing w:val="4"/>
        </w:rPr>
        <w:t> </w:t>
      </w:r>
      <w:r>
        <w:rPr/>
        <w:t>son</w:t>
      </w:r>
      <w:r>
        <w:rPr>
          <w:spacing w:val="-2"/>
        </w:rPr>
        <w:t> </w:t>
      </w:r>
      <w:r>
        <w:rPr/>
        <w:t>élection</w:t>
      </w:r>
      <w:r>
        <w:rPr>
          <w:spacing w:val="-3"/>
        </w:rPr>
        <w:t> </w:t>
      </w:r>
      <w:r>
        <w:rPr>
          <w:spacing w:val="2"/>
        </w:rPr>
        <w:t>ou</w:t>
      </w:r>
      <w:r>
        <w:rPr>
          <w:spacing w:val="-2"/>
        </w:rPr>
        <w:t> </w:t>
      </w:r>
      <w:r>
        <w:rPr>
          <w:spacing w:val="-1"/>
        </w:rPr>
        <w:t>réélection,</w:t>
      </w:r>
      <w:r>
        <w:rPr/>
        <w:t> 512,</w:t>
      </w:r>
      <w:r>
        <w:rPr>
          <w:spacing w:val="-1"/>
        </w:rPr>
        <w:t> </w:t>
      </w:r>
      <w:r>
        <w:rPr/>
        <w:t>348, </w:t>
      </w:r>
      <w:r>
        <w:rPr>
          <w:spacing w:val="-1"/>
        </w:rPr>
        <w:t>380</w:t>
      </w:r>
      <w:r>
        <w:rPr>
          <w:spacing w:val="-3"/>
        </w:rPr>
        <w:t> </w:t>
      </w:r>
      <w:r>
        <w:rPr/>
        <w:t>;</w:t>
      </w:r>
      <w:r>
        <w:rPr>
          <w:spacing w:val="-1"/>
        </w:rPr>
        <w:t> formule</w:t>
      </w:r>
      <w:r>
        <w:rPr>
          <w:spacing w:val="77"/>
          <w:w w:val="99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proclamation,</w:t>
      </w:r>
      <w:r>
        <w:rPr>
          <w:spacing w:val="4"/>
        </w:rPr>
        <w:t> </w:t>
      </w:r>
      <w:r>
        <w:rPr/>
        <w:t>515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lui</w:t>
      </w:r>
      <w:r>
        <w:rPr>
          <w:spacing w:val="4"/>
        </w:rPr>
        <w:t> </w:t>
      </w:r>
      <w:r>
        <w:rPr/>
        <w:t>seul</w:t>
      </w:r>
      <w:r>
        <w:rPr>
          <w:spacing w:val="3"/>
        </w:rPr>
        <w:t> </w:t>
      </w:r>
      <w:r>
        <w:rPr>
          <w:spacing w:val="-1"/>
        </w:rPr>
        <w:t>représente</w:t>
      </w:r>
      <w:r>
        <w:rPr>
          <w:spacing w:val="3"/>
        </w:rPr>
        <w:t> </w:t>
      </w:r>
      <w:r>
        <w:rPr/>
        <w:t>et</w:t>
      </w:r>
      <w:r>
        <w:rPr>
          <w:spacing w:val="4"/>
        </w:rPr>
        <w:t> </w:t>
      </w:r>
      <w:r>
        <w:rPr/>
        <w:t>oblige</w:t>
      </w:r>
      <w:r>
        <w:rPr>
          <w:spacing w:val="3"/>
        </w:rPr>
        <w:t> </w:t>
      </w:r>
      <w:r>
        <w:rPr>
          <w:spacing w:val="-1"/>
        </w:rPr>
        <w:t>toute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Congrégation,</w:t>
      </w:r>
      <w:r>
        <w:rPr>
          <w:spacing w:val="4"/>
        </w:rPr>
        <w:t> </w:t>
      </w:r>
      <w:r>
        <w:rPr/>
        <w:t>479</w:t>
      </w:r>
      <w:r>
        <w:rPr>
          <w:spacing w:val="-1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facultés</w:t>
      </w:r>
      <w:r>
        <w:rPr>
          <w:spacing w:val="3"/>
        </w:rPr>
        <w:t> </w:t>
      </w:r>
      <w:r>
        <w:rPr>
          <w:spacing w:val="1"/>
        </w:rPr>
        <w:t>par</w:t>
      </w:r>
      <w:r>
        <w:rPr>
          <w:spacing w:val="4"/>
        </w:rPr>
        <w:t> </w:t>
      </w:r>
      <w:r>
        <w:rPr/>
        <w:t>rapport</w:t>
      </w:r>
      <w:r>
        <w:rPr>
          <w:spacing w:val="3"/>
        </w:rPr>
        <w:t> </w:t>
      </w:r>
      <w:r>
        <w:rPr>
          <w:spacing w:val="-1"/>
        </w:rPr>
        <w:t>aux</w:t>
      </w:r>
      <w:r>
        <w:rPr>
          <w:spacing w:val="5"/>
        </w:rPr>
        <w:t> </w:t>
      </w:r>
      <w:r>
        <w:rPr>
          <w:spacing w:val="-1"/>
        </w:rPr>
        <w:t>CC</w:t>
      </w:r>
      <w:r>
        <w:rPr>
          <w:spacing w:val="5"/>
        </w:rPr>
        <w:t> </w:t>
      </w:r>
      <w:r>
        <w:rPr/>
        <w:t>et</w:t>
      </w:r>
      <w:r>
        <w:rPr>
          <w:spacing w:val="87"/>
          <w:w w:val="99"/>
        </w:rPr>
        <w:t> </w:t>
      </w:r>
      <w:r>
        <w:rPr>
          <w:spacing w:val="-1"/>
        </w:rPr>
        <w:t>Directoire,</w:t>
      </w:r>
      <w:r>
        <w:rPr>
          <w:spacing w:val="-4"/>
        </w:rPr>
        <w:t> </w:t>
      </w:r>
      <w:r>
        <w:rPr/>
        <w:t>14-15</w:t>
      </w:r>
      <w:r>
        <w:rPr>
          <w:spacing w:val="-3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donne</w:t>
      </w:r>
      <w:r>
        <w:rPr>
          <w:spacing w:val="-4"/>
        </w:rPr>
        <w:t> </w:t>
      </w:r>
      <w:r>
        <w:rPr/>
        <w:t>des</w:t>
      </w:r>
      <w:r>
        <w:rPr>
          <w:spacing w:val="-2"/>
        </w:rPr>
        <w:t> </w:t>
      </w:r>
      <w:r>
        <w:rPr>
          <w:spacing w:val="-1"/>
        </w:rPr>
        <w:t>Décrets</w:t>
      </w:r>
      <w:r>
        <w:rPr>
          <w:spacing w:val="-5"/>
        </w:rPr>
        <w:t> </w:t>
      </w:r>
      <w:r>
        <w:rPr>
          <w:spacing w:val="-1"/>
        </w:rPr>
        <w:t>Généraux,</w:t>
      </w:r>
      <w:r>
        <w:rPr>
          <w:spacing w:val="-4"/>
        </w:rPr>
        <w:t> </w:t>
      </w:r>
      <w:r>
        <w:rPr/>
        <w:t>17-20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érige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supprime</w:t>
      </w:r>
      <w:r>
        <w:rPr>
          <w:spacing w:val="-4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Organismes</w:t>
      </w:r>
      <w:r>
        <w:rPr>
          <w:spacing w:val="-5"/>
        </w:rPr>
        <w:t> </w:t>
      </w:r>
      <w:r>
        <w:rPr/>
        <w:t>Majeurs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Mineurs,</w:t>
      </w:r>
      <w:r>
        <w:rPr>
          <w:spacing w:val="93"/>
          <w:w w:val="99"/>
        </w:rPr>
        <w:t> </w:t>
      </w:r>
      <w:r>
        <w:rPr/>
        <w:t>289,</w:t>
      </w:r>
      <w:r>
        <w:rPr>
          <w:spacing w:val="-4"/>
        </w:rPr>
        <w:t> </w:t>
      </w:r>
      <w:r>
        <w:rPr>
          <w:spacing w:val="-1"/>
        </w:rPr>
        <w:t>300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changement</w:t>
      </w:r>
      <w:r>
        <w:rPr>
          <w:spacing w:val="-3"/>
        </w:rPr>
        <w:t> </w:t>
      </w:r>
      <w:r>
        <w:rPr/>
        <w:t>d’inscription</w:t>
      </w:r>
      <w:r>
        <w:rPr>
          <w:spacing w:val="-5"/>
        </w:rPr>
        <w:t> </w:t>
      </w:r>
      <w:r>
        <w:rPr>
          <w:spacing w:val="-1"/>
        </w:rPr>
        <w:t>provincial</w:t>
      </w:r>
      <w:r>
        <w:rPr>
          <w:spacing w:val="-5"/>
        </w:rPr>
        <w:t> </w:t>
      </w:r>
      <w:r>
        <w:rPr/>
        <w:t>lui</w:t>
      </w:r>
      <w:r>
        <w:rPr>
          <w:spacing w:val="-4"/>
        </w:rPr>
        <w:t> </w:t>
      </w:r>
      <w:r>
        <w:rPr/>
        <w:t>est</w:t>
      </w:r>
      <w:r>
        <w:rPr>
          <w:spacing w:val="-5"/>
        </w:rPr>
        <w:t> </w:t>
      </w:r>
      <w:r>
        <w:rPr>
          <w:spacing w:val="-1"/>
        </w:rPr>
        <w:t>réservé,</w:t>
      </w:r>
      <w:r>
        <w:rPr>
          <w:spacing w:val="-3"/>
        </w:rPr>
        <w:t> </w:t>
      </w:r>
      <w:r>
        <w:rPr/>
        <w:t>314</w:t>
      </w:r>
      <w:r>
        <w:rPr>
          <w:spacing w:val="-4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Maisons</w:t>
      </w:r>
      <w:r>
        <w:rPr>
          <w:spacing w:val="-3"/>
        </w:rPr>
        <w:t> </w:t>
      </w:r>
      <w:r>
        <w:rPr>
          <w:spacing w:val="-1"/>
        </w:rPr>
        <w:t>immédiatement</w:t>
      </w:r>
      <w:r>
        <w:rPr>
          <w:spacing w:val="-5"/>
        </w:rPr>
        <w:t> </w:t>
      </w:r>
      <w:r>
        <w:rPr/>
        <w:t>dépendantes</w:t>
      </w:r>
      <w:r>
        <w:rPr>
          <w:spacing w:val="-5"/>
        </w:rPr>
        <w:t> </w:t>
      </w:r>
      <w:r>
        <w:rPr/>
        <w:t>de</w:t>
      </w:r>
      <w:r>
        <w:rPr>
          <w:spacing w:val="95"/>
          <w:w w:val="99"/>
        </w:rPr>
        <w:t> </w:t>
      </w:r>
      <w:r>
        <w:rPr>
          <w:spacing w:val="-1"/>
        </w:rPr>
        <w:t>lui,</w:t>
      </w:r>
      <w:r>
        <w:rPr>
          <w:spacing w:val="25"/>
        </w:rPr>
        <w:t> </w:t>
      </w:r>
      <w:r>
        <w:rPr/>
        <w:t>298,</w:t>
      </w:r>
      <w:r>
        <w:rPr>
          <w:spacing w:val="25"/>
        </w:rPr>
        <w:t> </w:t>
      </w:r>
      <w:r>
        <w:rPr>
          <w:spacing w:val="-1"/>
        </w:rPr>
        <w:t>299</w:t>
      </w:r>
      <w:r>
        <w:rPr>
          <w:spacing w:val="-2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il</w:t>
      </w:r>
      <w:r>
        <w:rPr>
          <w:spacing w:val="24"/>
        </w:rPr>
        <w:t> </w:t>
      </w:r>
      <w:r>
        <w:rPr/>
        <w:t>y</w:t>
      </w:r>
      <w:r>
        <w:rPr>
          <w:spacing w:val="21"/>
        </w:rPr>
        <w:t> </w:t>
      </w:r>
      <w:r>
        <w:rPr/>
        <w:t>exerce</w:t>
      </w:r>
      <w:r>
        <w:rPr>
          <w:spacing w:val="25"/>
        </w:rPr>
        <w:t> </w:t>
      </w:r>
      <w:r>
        <w:rPr>
          <w:spacing w:val="-1"/>
        </w:rPr>
        <w:t>les</w:t>
      </w:r>
      <w:r>
        <w:rPr>
          <w:spacing w:val="27"/>
        </w:rPr>
        <w:t> </w:t>
      </w:r>
      <w:r>
        <w:rPr/>
        <w:t>droits</w:t>
      </w:r>
      <w:r>
        <w:rPr>
          <w:spacing w:val="24"/>
        </w:rPr>
        <w:t> </w:t>
      </w:r>
      <w:r>
        <w:rPr/>
        <w:t>et</w:t>
      </w:r>
      <w:r>
        <w:rPr>
          <w:spacing w:val="25"/>
        </w:rPr>
        <w:t> </w:t>
      </w:r>
      <w:r>
        <w:rPr>
          <w:spacing w:val="-1"/>
        </w:rPr>
        <w:t>obligations</w:t>
      </w:r>
      <w:r>
        <w:rPr>
          <w:spacing w:val="24"/>
        </w:rPr>
        <w:t> </w:t>
      </w:r>
      <w:r>
        <w:rPr/>
        <w:t>des</w:t>
      </w:r>
      <w:r>
        <w:rPr>
          <w:spacing w:val="24"/>
        </w:rPr>
        <w:t> </w:t>
      </w:r>
      <w:r>
        <w:rPr>
          <w:spacing w:val="-1"/>
        </w:rPr>
        <w:t>Provinciaux,</w:t>
      </w:r>
      <w:r>
        <w:rPr>
          <w:spacing w:val="25"/>
        </w:rPr>
        <w:t> </w:t>
      </w:r>
      <w:r>
        <w:rPr/>
        <w:t>481</w:t>
      </w:r>
      <w:r>
        <w:rPr>
          <w:spacing w:val="-1"/>
        </w:rPr>
        <w:t> </w:t>
      </w:r>
      <w:r>
        <w:rPr/>
        <w:t>;</w:t>
      </w:r>
      <w:r>
        <w:rPr>
          <w:spacing w:val="25"/>
        </w:rPr>
        <w:t> </w:t>
      </w:r>
      <w:r>
        <w:rPr/>
        <w:t>accorde</w:t>
      </w:r>
      <w:r>
        <w:rPr>
          <w:spacing w:val="23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1"/>
        </w:rPr>
        <w:t>Lettres</w:t>
      </w:r>
      <w:r>
        <w:rPr>
          <w:spacing w:val="24"/>
        </w:rPr>
        <w:t> </w:t>
      </w:r>
      <w:r>
        <w:rPr>
          <w:spacing w:val="-1"/>
        </w:rPr>
        <w:t>Dimissoriales,</w:t>
      </w:r>
      <w:r>
        <w:rPr>
          <w:spacing w:val="89"/>
          <w:w w:val="99"/>
        </w:rPr>
        <w:t> </w:t>
      </w:r>
      <w:r>
        <w:rPr/>
        <w:t>243d</w:t>
      </w:r>
      <w:r>
        <w:rPr>
          <w:spacing w:val="-2"/>
        </w:rPr>
        <w:t> </w:t>
      </w:r>
      <w:r>
        <w:rPr/>
        <w:t>;</w:t>
      </w:r>
      <w:r>
        <w:rPr>
          <w:spacing w:val="27"/>
        </w:rPr>
        <w:t> </w:t>
      </w:r>
      <w:r>
        <w:rPr>
          <w:spacing w:val="-1"/>
        </w:rPr>
        <w:t>exerce</w:t>
      </w:r>
      <w:r>
        <w:rPr>
          <w:spacing w:val="30"/>
        </w:rPr>
        <w:t> </w:t>
      </w:r>
      <w:r>
        <w:rPr/>
        <w:t>des</w:t>
      </w:r>
      <w:r>
        <w:rPr>
          <w:spacing w:val="29"/>
        </w:rPr>
        <w:t> </w:t>
      </w:r>
      <w:r>
        <w:rPr>
          <w:spacing w:val="-1"/>
        </w:rPr>
        <w:t>actes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juridiction,</w:t>
      </w:r>
      <w:r>
        <w:rPr>
          <w:spacing w:val="30"/>
        </w:rPr>
        <w:t> </w:t>
      </w:r>
      <w:r>
        <w:rPr/>
        <w:t>366</w:t>
      </w:r>
      <w:r>
        <w:rPr>
          <w:spacing w:val="-1"/>
        </w:rPr>
        <w:t> </w:t>
      </w:r>
      <w:r>
        <w:rPr/>
        <w:t>;</w:t>
      </w:r>
      <w:r>
        <w:rPr>
          <w:spacing w:val="29"/>
        </w:rPr>
        <w:t> </w:t>
      </w:r>
      <w:r>
        <w:rPr>
          <w:spacing w:val="-1"/>
        </w:rPr>
        <w:t>lui</w:t>
      </w:r>
      <w:r>
        <w:rPr>
          <w:spacing w:val="29"/>
        </w:rPr>
        <w:t> </w:t>
      </w:r>
      <w:r>
        <w:rPr>
          <w:spacing w:val="-1"/>
        </w:rPr>
        <w:t>est</w:t>
      </w:r>
      <w:r>
        <w:rPr>
          <w:spacing w:val="29"/>
        </w:rPr>
        <w:t> </w:t>
      </w:r>
      <w:r>
        <w:rPr/>
        <w:t>réservé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donner</w:t>
      </w:r>
      <w:r>
        <w:rPr>
          <w:spacing w:val="30"/>
        </w:rPr>
        <w:t> </w:t>
      </w:r>
      <w:r>
        <w:rPr>
          <w:spacing w:val="-1"/>
        </w:rPr>
        <w:t>l’indult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sécularisation</w:t>
      </w:r>
      <w:r>
        <w:rPr>
          <w:spacing w:val="28"/>
        </w:rPr>
        <w:t> </w:t>
      </w:r>
      <w:r>
        <w:rPr/>
        <w:t>aux</w:t>
      </w:r>
      <w:r>
        <w:rPr>
          <w:spacing w:val="28"/>
        </w:rPr>
        <w:t> </w:t>
      </w:r>
      <w:r>
        <w:rPr/>
        <w:t>profès</w:t>
      </w:r>
      <w:r>
        <w:rPr>
          <w:spacing w:val="85"/>
          <w:w w:val="99"/>
        </w:rPr>
        <w:t> </w:t>
      </w:r>
      <w:r>
        <w:rPr>
          <w:spacing w:val="-1"/>
        </w:rPr>
        <w:t>temporaires,</w:t>
      </w:r>
      <w:r>
        <w:rPr>
          <w:spacing w:val="1"/>
        </w:rPr>
        <w:t> </w:t>
      </w:r>
      <w:r>
        <w:rPr>
          <w:spacing w:val="-1"/>
        </w:rPr>
        <w:t>les</w:t>
      </w:r>
      <w:r>
        <w:rPr/>
        <w:t>  </w:t>
      </w:r>
      <w:r>
        <w:rPr>
          <w:spacing w:val="-1"/>
        </w:rPr>
        <w:t>démissions</w:t>
      </w:r>
      <w:r>
        <w:rPr>
          <w:spacing w:val="49"/>
        </w:rPr>
        <w:t> </w:t>
      </w:r>
      <w:r>
        <w:rPr/>
        <w:t>et</w:t>
      </w:r>
      <w:r>
        <w:rPr>
          <w:spacing w:val="1"/>
        </w:rPr>
        <w:t> </w:t>
      </w:r>
      <w:r>
        <w:rPr>
          <w:spacing w:val="-1"/>
        </w:rPr>
        <w:t>les</w:t>
      </w:r>
      <w:r>
        <w:rPr/>
        <w:t>  </w:t>
      </w:r>
      <w:r>
        <w:rPr>
          <w:spacing w:val="-1"/>
        </w:rPr>
        <w:t>réadmissions,</w:t>
      </w:r>
      <w:r>
        <w:rPr>
          <w:spacing w:val="1"/>
        </w:rPr>
        <w:t> </w:t>
      </w:r>
      <w:r>
        <w:rPr/>
        <w:t>273,</w:t>
      </w:r>
      <w:r>
        <w:rPr>
          <w:spacing w:val="2"/>
        </w:rPr>
        <w:t> </w:t>
      </w:r>
      <w:r>
        <w:rPr/>
        <w:t>276,</w:t>
      </w:r>
      <w:r>
        <w:rPr>
          <w:spacing w:val="2"/>
        </w:rPr>
        <w:t> </w:t>
      </w:r>
      <w:r>
        <w:rPr/>
        <w:t>282,</w:t>
      </w:r>
      <w:r>
        <w:rPr>
          <w:spacing w:val="48"/>
        </w:rPr>
        <w:t> </w:t>
      </w:r>
      <w:r>
        <w:rPr/>
        <w:t>284 ;</w:t>
      </w:r>
      <w:r>
        <w:rPr>
          <w:spacing w:val="1"/>
        </w:rPr>
        <w:t> </w:t>
      </w:r>
      <w:r>
        <w:rPr/>
        <w:t>a</w:t>
      </w:r>
      <w:r>
        <w:rPr>
          <w:spacing w:val="49"/>
        </w:rPr>
        <w:t> </w:t>
      </w:r>
      <w:r>
        <w:rPr/>
        <w:t>besoin</w:t>
      </w:r>
      <w:r>
        <w:rPr>
          <w:spacing w:val="49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vote</w:t>
      </w:r>
      <w:r>
        <w:rPr/>
        <w:t> </w:t>
      </w:r>
      <w:r>
        <w:rPr>
          <w:spacing w:val="-1"/>
        </w:rPr>
        <w:t>délibératif</w:t>
      </w:r>
      <w:r>
        <w:rPr/>
        <w:t>  </w:t>
      </w:r>
      <w:r>
        <w:rPr>
          <w:spacing w:val="-1"/>
        </w:rPr>
        <w:t>avec</w:t>
      </w:r>
      <w:r>
        <w:rPr>
          <w:spacing w:val="99"/>
          <w:w w:val="99"/>
        </w:rPr>
        <w:t> </w:t>
      </w:r>
      <w:r>
        <w:rPr>
          <w:spacing w:val="-1"/>
        </w:rPr>
        <w:t>assistance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tous,</w:t>
      </w:r>
      <w:r>
        <w:rPr>
          <w:spacing w:val="8"/>
        </w:rPr>
        <w:t> </w:t>
      </w:r>
      <w:r>
        <w:rPr/>
        <w:t>495</w:t>
      </w:r>
      <w:r>
        <w:rPr>
          <w:spacing w:val="-2"/>
        </w:rPr>
        <w:t> </w:t>
      </w:r>
      <w:r>
        <w:rPr/>
        <w:t>;</w:t>
      </w:r>
      <w:r>
        <w:rPr>
          <w:spacing w:val="8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besoin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1"/>
        </w:rPr>
        <w:t>vote</w:t>
      </w:r>
      <w:r>
        <w:rPr>
          <w:spacing w:val="9"/>
        </w:rPr>
        <w:t> </w:t>
      </w:r>
      <w:r>
        <w:rPr>
          <w:spacing w:val="-1"/>
        </w:rPr>
        <w:t>consultatif,</w:t>
      </w:r>
      <w:r>
        <w:rPr>
          <w:spacing w:val="8"/>
        </w:rPr>
        <w:t> </w:t>
      </w:r>
      <w:r>
        <w:rPr/>
        <w:t>497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sa</w:t>
      </w:r>
      <w:r>
        <w:rPr>
          <w:spacing w:val="8"/>
        </w:rPr>
        <w:t> </w:t>
      </w:r>
      <w:r>
        <w:rPr>
          <w:spacing w:val="-1"/>
        </w:rPr>
        <w:t>renonciation</w:t>
      </w:r>
      <w:r>
        <w:rPr>
          <w:spacing w:val="8"/>
        </w:rPr>
        <w:t> </w:t>
      </w:r>
      <w:r>
        <w:rPr>
          <w:spacing w:val="1"/>
        </w:rPr>
        <w:t>en</w:t>
      </w:r>
      <w:r>
        <w:rPr>
          <w:spacing w:val="7"/>
        </w:rPr>
        <w:t> </w:t>
      </w:r>
      <w:r>
        <w:rPr/>
        <w:t>dehors</w:t>
      </w:r>
      <w:r>
        <w:rPr>
          <w:spacing w:val="7"/>
        </w:rPr>
        <w:t> </w:t>
      </w:r>
      <w:r>
        <w:rPr/>
        <w:t>du</w:t>
      </w:r>
      <w:r>
        <w:rPr>
          <w:spacing w:val="8"/>
        </w:rPr>
        <w:t> </w:t>
      </w:r>
      <w:r>
        <w:rPr>
          <w:spacing w:val="-1"/>
        </w:rPr>
        <w:t>Chapitre</w:t>
      </w:r>
      <w:r>
        <w:rPr>
          <w:spacing w:val="8"/>
        </w:rPr>
        <w:t> </w:t>
      </w:r>
      <w:r>
        <w:rPr>
          <w:spacing w:val="-1"/>
        </w:rPr>
        <w:t>est</w:t>
      </w:r>
      <w:r>
        <w:rPr>
          <w:spacing w:val="8"/>
        </w:rPr>
        <w:t> </w:t>
      </w:r>
      <w:r>
        <w:rPr>
          <w:spacing w:val="-1"/>
        </w:rPr>
        <w:t>réservée</w:t>
      </w:r>
      <w:r>
        <w:rPr>
          <w:spacing w:val="87"/>
          <w:w w:val="99"/>
        </w:rPr>
        <w:t> </w:t>
      </w:r>
      <w:r>
        <w:rPr/>
        <w:t>au</w:t>
      </w:r>
      <w:r>
        <w:rPr>
          <w:spacing w:val="-7"/>
        </w:rPr>
        <w:t> </w:t>
      </w:r>
      <w:r>
        <w:rPr>
          <w:spacing w:val="-1"/>
        </w:rPr>
        <w:t>Siège</w:t>
      </w:r>
      <w:r>
        <w:rPr>
          <w:spacing w:val="-3"/>
        </w:rPr>
        <w:t> </w:t>
      </w:r>
      <w:r>
        <w:rPr>
          <w:spacing w:val="-1"/>
        </w:rPr>
        <w:t>Apostolique,</w:t>
      </w:r>
      <w:r>
        <w:rPr>
          <w:spacing w:val="-5"/>
        </w:rPr>
        <w:t> </w:t>
      </w:r>
      <w:r>
        <w:rPr/>
        <w:t>480</w:t>
      </w:r>
      <w:r>
        <w:rPr>
          <w:spacing w:val="-5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cessation</w:t>
      </w:r>
      <w:r>
        <w:rPr>
          <w:spacing w:val="-7"/>
        </w:rPr>
        <w:t> </w:t>
      </w:r>
      <w:r>
        <w:rPr>
          <w:spacing w:val="-1"/>
        </w:rPr>
        <w:t>pendant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Chapitre</w:t>
      </w:r>
      <w:r>
        <w:rPr>
          <w:spacing w:val="-6"/>
        </w:rPr>
        <w:t> </w:t>
      </w:r>
      <w:r>
        <w:rPr>
          <w:spacing w:val="-1"/>
        </w:rPr>
        <w:t>extraordinaire,</w:t>
      </w:r>
      <w:r>
        <w:rPr>
          <w:spacing w:val="-5"/>
        </w:rPr>
        <w:t> </w:t>
      </w:r>
      <w:r>
        <w:rPr/>
        <w:t>502.</w:t>
      </w:r>
      <w:r>
        <w:rPr/>
      </w:r>
    </w:p>
    <w:p>
      <w:pPr>
        <w:pStyle w:val="BodyText"/>
        <w:numPr>
          <w:ilvl w:val="0"/>
          <w:numId w:val="128"/>
        </w:numPr>
        <w:tabs>
          <w:tab w:pos="686" w:val="left" w:leader="none"/>
        </w:tabs>
        <w:spacing w:line="240" w:lineRule="auto" w:before="0" w:after="0"/>
        <w:ind w:left="539" w:right="116" w:hanging="1"/>
        <w:jc w:val="both"/>
      </w:pPr>
      <w:r>
        <w:rPr>
          <w:rFonts w:ascii="Times New Roman" w:hAnsi="Times New Roman" w:cs="Times New Roman" w:eastAsia="Times New Roman"/>
          <w:b/>
          <w:bCs/>
        </w:rPr>
        <w:t>Provincial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6"/>
        </w:rPr>
        <w:t> </w:t>
      </w:r>
      <w:r>
        <w:rPr>
          <w:spacing w:val="-1"/>
        </w:rPr>
        <w:t>éligibles,</w:t>
      </w:r>
      <w:r>
        <w:rPr>
          <w:spacing w:val="25"/>
        </w:rPr>
        <w:t> </w:t>
      </w:r>
      <w:r>
        <w:rPr/>
        <w:t>440</w:t>
      </w:r>
      <w:r>
        <w:rPr>
          <w:spacing w:val="-1"/>
        </w:rPr>
        <w:t> </w:t>
      </w:r>
      <w:r>
        <w:rPr/>
        <w:t>;</w:t>
      </w:r>
      <w:r>
        <w:rPr>
          <w:spacing w:val="25"/>
        </w:rPr>
        <w:t> </w:t>
      </w:r>
      <w:r>
        <w:rPr>
          <w:spacing w:val="-1"/>
        </w:rPr>
        <w:t>âge</w:t>
      </w:r>
      <w:r>
        <w:rPr>
          <w:spacing w:val="25"/>
        </w:rPr>
        <w:t> </w:t>
      </w:r>
      <w:r>
        <w:rPr/>
        <w:t>et</w:t>
      </w:r>
      <w:r>
        <w:rPr>
          <w:spacing w:val="27"/>
        </w:rPr>
        <w:t> </w:t>
      </w:r>
      <w:r>
        <w:rPr>
          <w:spacing w:val="-1"/>
        </w:rPr>
        <w:t>conditions,</w:t>
      </w:r>
      <w:r>
        <w:rPr>
          <w:spacing w:val="25"/>
        </w:rPr>
        <w:t> </w:t>
      </w:r>
      <w:r>
        <w:rPr/>
        <w:t>441</w:t>
      </w:r>
      <w:r>
        <w:rPr>
          <w:spacing w:val="-1"/>
        </w:rPr>
        <w:t> </w:t>
      </w:r>
      <w:r>
        <w:rPr/>
        <w:t>;</w:t>
      </w:r>
      <w:r>
        <w:rPr>
          <w:spacing w:val="25"/>
        </w:rPr>
        <w:t> </w:t>
      </w:r>
      <w:r>
        <w:rPr/>
        <w:t>forme</w:t>
      </w:r>
      <w:r>
        <w:rPr>
          <w:spacing w:val="25"/>
        </w:rPr>
        <w:t> </w:t>
      </w:r>
      <w:r>
        <w:rPr>
          <w:spacing w:val="-1"/>
        </w:rPr>
        <w:t>d’élection</w:t>
      </w:r>
      <w:r>
        <w:rPr>
          <w:spacing w:val="26"/>
        </w:rPr>
        <w:t> </w:t>
      </w:r>
      <w:r>
        <w:rPr/>
        <w:t>en</w:t>
      </w:r>
      <w:r>
        <w:rPr>
          <w:spacing w:val="26"/>
        </w:rPr>
        <w:t> </w:t>
      </w:r>
      <w:r>
        <w:rPr/>
        <w:t>Chap.</w:t>
      </w:r>
      <w:r>
        <w:rPr>
          <w:spacing w:val="25"/>
        </w:rPr>
        <w:t> </w:t>
      </w:r>
      <w:r>
        <w:rPr/>
        <w:t>Prov.,</w:t>
      </w:r>
      <w:r>
        <w:rPr>
          <w:spacing w:val="26"/>
        </w:rPr>
        <w:t> </w:t>
      </w:r>
      <w:r>
        <w:rPr/>
        <w:t>443-444</w:t>
      </w:r>
      <w:r>
        <w:rPr>
          <w:spacing w:val="-2"/>
        </w:rPr>
        <w:t> </w:t>
      </w:r>
      <w:r>
        <w:rPr/>
        <w:t>,</w:t>
      </w:r>
      <w:r>
        <w:rPr>
          <w:spacing w:val="25"/>
        </w:rPr>
        <w:t> </w:t>
      </w:r>
      <w:r>
        <w:rPr>
          <w:spacing w:val="-1"/>
        </w:rPr>
        <w:t>cf.</w:t>
      </w:r>
      <w:r>
        <w:rPr>
          <w:spacing w:val="25"/>
        </w:rPr>
        <w:t> </w:t>
      </w:r>
      <w:r>
        <w:rPr/>
        <w:t>380</w:t>
      </w:r>
      <w:r>
        <w:rPr>
          <w:spacing w:val="24"/>
        </w:rPr>
        <w:t> </w:t>
      </w:r>
      <w:r>
        <w:rPr/>
        <w:t>;</w:t>
      </w:r>
      <w:r>
        <w:rPr>
          <w:spacing w:val="67"/>
          <w:w w:val="99"/>
        </w:rPr>
        <w:t> </w:t>
      </w:r>
      <w:r>
        <w:rPr>
          <w:spacing w:val="-1"/>
        </w:rPr>
        <w:t>autres</w:t>
      </w:r>
      <w:r>
        <w:rPr>
          <w:spacing w:val="33"/>
        </w:rPr>
        <w:t> </w:t>
      </w:r>
      <w:r>
        <w:rPr>
          <w:spacing w:val="-1"/>
        </w:rPr>
        <w:t>formes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désignation,</w:t>
      </w:r>
      <w:r>
        <w:rPr>
          <w:spacing w:val="35"/>
        </w:rPr>
        <w:t> </w:t>
      </w:r>
      <w:r>
        <w:rPr/>
        <w:t>447-448</w:t>
      </w:r>
      <w:r>
        <w:rPr>
          <w:spacing w:val="-1"/>
        </w:rPr>
        <w:t> </w:t>
      </w:r>
      <w:r>
        <w:rPr/>
        <w:t>;</w:t>
      </w:r>
      <w:r>
        <w:rPr>
          <w:spacing w:val="29"/>
        </w:rPr>
        <w:t> </w:t>
      </w:r>
      <w:r>
        <w:rPr>
          <w:spacing w:val="-1"/>
        </w:rPr>
        <w:t>prise</w:t>
      </w:r>
      <w:r>
        <w:rPr>
          <w:spacing w:val="32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possession,</w:t>
      </w:r>
      <w:r>
        <w:rPr>
          <w:spacing w:val="32"/>
        </w:rPr>
        <w:t> </w:t>
      </w:r>
      <w:r>
        <w:rPr/>
        <w:t>443</w:t>
      </w:r>
      <w:r>
        <w:rPr>
          <w:spacing w:val="-1"/>
        </w:rPr>
        <w:t> </w:t>
      </w:r>
      <w:r>
        <w:rPr/>
        <w:t>;</w:t>
      </w:r>
      <w:r>
        <w:rPr>
          <w:spacing w:val="32"/>
        </w:rPr>
        <w:t> </w:t>
      </w:r>
      <w:r>
        <w:rPr>
          <w:spacing w:val="-1"/>
        </w:rPr>
        <w:t>durée</w:t>
      </w:r>
      <w:r>
        <w:rPr>
          <w:spacing w:val="32"/>
        </w:rPr>
        <w:t> </w:t>
      </w:r>
      <w:r>
        <w:rPr/>
        <w:t>du</w:t>
      </w:r>
      <w:r>
        <w:rPr>
          <w:spacing w:val="33"/>
        </w:rPr>
        <w:t> </w:t>
      </w:r>
      <w:r>
        <w:rPr>
          <w:spacing w:val="-1"/>
        </w:rPr>
        <w:t>mandat,</w:t>
      </w:r>
      <w:r>
        <w:rPr>
          <w:spacing w:val="33"/>
        </w:rPr>
        <w:t> </w:t>
      </w:r>
      <w:r>
        <w:rPr/>
        <w:t>442-443</w:t>
      </w:r>
      <w:r>
        <w:rPr>
          <w:spacing w:val="-2"/>
        </w:rPr>
        <w:t> </w:t>
      </w:r>
      <w:r>
        <w:rPr/>
        <w:t>;</w:t>
      </w:r>
      <w:r>
        <w:rPr>
          <w:spacing w:val="32"/>
        </w:rPr>
        <w:t> </w:t>
      </w:r>
      <w:r>
        <w:rPr>
          <w:spacing w:val="-1"/>
        </w:rPr>
        <w:t>limite</w:t>
      </w:r>
      <w:r>
        <w:rPr>
          <w:spacing w:val="32"/>
        </w:rPr>
        <w:t> </w:t>
      </w:r>
      <w:r>
        <w:rPr/>
        <w:t>à</w:t>
      </w:r>
      <w:r>
        <w:rPr>
          <w:spacing w:val="32"/>
        </w:rPr>
        <w:t> </w:t>
      </w:r>
      <w:r>
        <w:rPr>
          <w:spacing w:val="-1"/>
        </w:rPr>
        <w:t>sa</w:t>
      </w:r>
      <w:r>
        <w:rPr>
          <w:spacing w:val="97"/>
          <w:w w:val="99"/>
        </w:rPr>
        <w:t> </w:t>
      </w:r>
      <w:r>
        <w:rPr>
          <w:spacing w:val="-1"/>
        </w:rPr>
        <w:t>réélection,</w:t>
      </w:r>
      <w:r>
        <w:rPr/>
        <w:t> 442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confirmation,</w:t>
      </w:r>
      <w:r>
        <w:rPr>
          <w:spacing w:val="4"/>
        </w:rPr>
        <w:t> </w:t>
      </w:r>
      <w:r>
        <w:rPr/>
        <w:t>445,</w:t>
      </w:r>
      <w:r>
        <w:rPr>
          <w:spacing w:val="-1"/>
        </w:rPr>
        <w:t> </w:t>
      </w:r>
      <w:r>
        <w:rPr/>
        <w:t>447c,</w:t>
      </w:r>
      <w:r>
        <w:rPr>
          <w:spacing w:val="-1"/>
        </w:rPr>
        <w:t> </w:t>
      </w:r>
      <w:r>
        <w:rPr/>
        <w:t>448d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cessation</w:t>
      </w:r>
      <w:r>
        <w:rPr/>
        <w:t> </w:t>
      </w:r>
      <w:r>
        <w:rPr>
          <w:spacing w:val="-1"/>
        </w:rPr>
        <w:t>pendant</w:t>
      </w:r>
      <w:r>
        <w:rPr/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/>
        <w:t>période et </w:t>
      </w:r>
      <w:r>
        <w:rPr>
          <w:spacing w:val="-1"/>
        </w:rPr>
        <w:t>substitution,</w:t>
      </w:r>
      <w:r>
        <w:rPr>
          <w:spacing w:val="1"/>
        </w:rPr>
        <w:t> </w:t>
      </w:r>
      <w:r>
        <w:rPr/>
        <w:t>363</w:t>
      </w:r>
      <w:r>
        <w:rPr>
          <w:spacing w:val="-3"/>
        </w:rPr>
        <w:t> </w:t>
      </w:r>
      <w:r>
        <w:rPr/>
        <w:t>; son </w:t>
      </w:r>
      <w:r>
        <w:rPr>
          <w:spacing w:val="-1"/>
        </w:rPr>
        <w:t>pouvoir</w:t>
      </w:r>
      <w:r>
        <w:rPr>
          <w:spacing w:val="87"/>
          <w:w w:val="99"/>
        </w:rPr>
        <w:t> </w:t>
      </w:r>
      <w:r>
        <w:rPr>
          <w:spacing w:val="-1"/>
        </w:rPr>
        <w:t>[autorité], 367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/>
        <w:t>besoin</w:t>
      </w:r>
      <w:r>
        <w:rPr>
          <w:spacing w:val="-3"/>
        </w:rPr>
        <w:t> </w:t>
      </w:r>
      <w:r>
        <w:rPr/>
        <w:t>du</w:t>
      </w:r>
      <w:r>
        <w:rPr>
          <w:spacing w:val="-2"/>
        </w:rPr>
        <w:t> </w:t>
      </w:r>
      <w:r>
        <w:rPr>
          <w:spacing w:val="-1"/>
        </w:rPr>
        <w:t>vote délibératif</w:t>
      </w:r>
      <w:r>
        <w:rPr>
          <w:spacing w:val="-3"/>
        </w:rPr>
        <w:t> </w:t>
      </w:r>
      <w:r>
        <w:rPr/>
        <w:t>des</w:t>
      </w:r>
      <w:r>
        <w:rPr>
          <w:spacing w:val="-2"/>
        </w:rPr>
        <w:t> </w:t>
      </w:r>
      <w:r>
        <w:rPr>
          <w:spacing w:val="-1"/>
        </w:rPr>
        <w:t>Conseillers,</w:t>
      </w:r>
      <w:r>
        <w:rPr>
          <w:spacing w:val="1"/>
        </w:rPr>
        <w:t> </w:t>
      </w:r>
      <w:r>
        <w:rPr/>
        <w:t>457-458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représente </w:t>
      </w:r>
      <w:r>
        <w:rPr/>
        <w:t>son</w:t>
      </w:r>
      <w:r>
        <w:rPr>
          <w:spacing w:val="-3"/>
        </w:rPr>
        <w:t> </w:t>
      </w:r>
      <w:r>
        <w:rPr>
          <w:spacing w:val="-1"/>
        </w:rPr>
        <w:t>Organisme, </w:t>
      </w:r>
      <w:r>
        <w:rPr/>
        <w:t>439,</w:t>
      </w:r>
      <w:r>
        <w:rPr>
          <w:spacing w:val="-1"/>
        </w:rPr>
        <w:t> cf. 523</w:t>
      </w:r>
      <w:r>
        <w:rPr>
          <w:spacing w:val="-7"/>
        </w:rPr>
        <w:t> </w:t>
      </w:r>
      <w:r>
        <w:rPr/>
        <w:t>;</w:t>
      </w:r>
      <w:r>
        <w:rPr>
          <w:spacing w:val="91"/>
          <w:w w:val="99"/>
        </w:rPr>
        <w:t> </w:t>
      </w:r>
      <w:r>
        <w:rPr>
          <w:spacing w:val="-1"/>
        </w:rPr>
        <w:t>anime</w:t>
      </w:r>
      <w:r>
        <w:rPr>
          <w:spacing w:val="39"/>
        </w:rPr>
        <w:t> </w:t>
      </w:r>
      <w:r>
        <w:rPr/>
        <w:t>son</w:t>
      </w:r>
      <w:r>
        <w:rPr>
          <w:spacing w:val="38"/>
        </w:rPr>
        <w:t> </w:t>
      </w:r>
      <w:r>
        <w:rPr>
          <w:spacing w:val="-1"/>
        </w:rPr>
        <w:t>Organisme</w:t>
      </w:r>
      <w:r>
        <w:rPr>
          <w:spacing w:val="39"/>
        </w:rPr>
        <w:t> </w:t>
      </w:r>
      <w:r>
        <w:rPr/>
        <w:t>dans</w:t>
      </w:r>
      <w:r>
        <w:rPr>
          <w:spacing w:val="38"/>
        </w:rPr>
        <w:t> </w:t>
      </w:r>
      <w:r>
        <w:rPr>
          <w:spacing w:val="-1"/>
        </w:rPr>
        <w:t>l’ouverture</w:t>
      </w:r>
      <w:r>
        <w:rPr>
          <w:spacing w:val="40"/>
        </w:rPr>
        <w:t> </w:t>
      </w:r>
      <w:r>
        <w:rPr/>
        <w:t>à</w:t>
      </w:r>
      <w:r>
        <w:rPr>
          <w:spacing w:val="39"/>
        </w:rPr>
        <w:t> </w:t>
      </w:r>
      <w:r>
        <w:rPr>
          <w:spacing w:val="-1"/>
        </w:rPr>
        <w:t>toute</w:t>
      </w:r>
      <w:r>
        <w:rPr>
          <w:spacing w:val="40"/>
        </w:rPr>
        <w:t> </w:t>
      </w:r>
      <w:r>
        <w:rPr>
          <w:spacing w:val="-1"/>
        </w:rPr>
        <w:t>la</w:t>
      </w:r>
      <w:r>
        <w:rPr>
          <w:spacing w:val="41"/>
        </w:rPr>
        <w:t> </w:t>
      </w:r>
      <w:r>
        <w:rPr>
          <w:spacing w:val="-1"/>
        </w:rPr>
        <w:t>Congrégation,</w:t>
      </w:r>
      <w:r>
        <w:rPr>
          <w:spacing w:val="40"/>
        </w:rPr>
        <w:t> </w:t>
      </w:r>
      <w:r>
        <w:rPr/>
        <w:t>436</w:t>
      </w:r>
      <w:r>
        <w:rPr>
          <w:spacing w:val="-1"/>
        </w:rPr>
        <w:t> </w:t>
      </w:r>
      <w:r>
        <w:rPr/>
        <w:t>;</w:t>
      </w:r>
      <w:r>
        <w:rPr>
          <w:spacing w:val="38"/>
        </w:rPr>
        <w:t> </w:t>
      </w:r>
      <w:r>
        <w:rPr>
          <w:spacing w:val="-1"/>
        </w:rPr>
        <w:t>animateur</w:t>
      </w:r>
      <w:r>
        <w:rPr>
          <w:spacing w:val="40"/>
        </w:rPr>
        <w:t> </w:t>
      </w:r>
      <w:r>
        <w:rPr/>
        <w:t>de</w:t>
      </w:r>
      <w:r>
        <w:rPr>
          <w:spacing w:val="39"/>
        </w:rPr>
        <w:t> </w:t>
      </w:r>
      <w:r>
        <w:rPr>
          <w:spacing w:val="1"/>
        </w:rPr>
        <w:t>la</w:t>
      </w:r>
      <w:r>
        <w:rPr>
          <w:spacing w:val="40"/>
        </w:rPr>
        <w:t> </w:t>
      </w:r>
      <w:r>
        <w:rPr>
          <w:spacing w:val="-1"/>
        </w:rPr>
        <w:t>vie</w:t>
      </w:r>
      <w:r>
        <w:rPr>
          <w:spacing w:val="40"/>
        </w:rPr>
        <w:t> </w:t>
      </w:r>
      <w:r>
        <w:rPr>
          <w:spacing w:val="-1"/>
        </w:rPr>
        <w:t>spirituelle</w:t>
      </w:r>
      <w:r>
        <w:rPr>
          <w:spacing w:val="39"/>
        </w:rPr>
        <w:t> </w:t>
      </w:r>
      <w:r>
        <w:rPr>
          <w:spacing w:val="1"/>
        </w:rPr>
        <w:t>des</w:t>
      </w:r>
      <w:r>
        <w:rPr>
          <w:spacing w:val="99"/>
          <w:w w:val="99"/>
        </w:rPr>
        <w:t> </w:t>
      </w:r>
      <w:r>
        <w:rPr>
          <w:spacing w:val="-1"/>
        </w:rPr>
        <w:t>Communautés,</w:t>
      </w:r>
      <w:r>
        <w:rPr>
          <w:spacing w:val="-4"/>
        </w:rPr>
        <w:t> </w:t>
      </w:r>
      <w:r>
        <w:rPr/>
        <w:t>142</w:t>
      </w:r>
      <w:r>
        <w:rPr>
          <w:spacing w:val="-3"/>
        </w:rPr>
        <w:t> </w:t>
      </w:r>
      <w:r>
        <w:rPr/>
        <w:t>;</w:t>
      </w:r>
      <w:r>
        <w:rPr>
          <w:spacing w:val="-4"/>
        </w:rPr>
        <w:t> </w:t>
      </w:r>
      <w:r>
        <w:rPr>
          <w:spacing w:val="-1"/>
        </w:rPr>
        <w:t>est</w:t>
      </w:r>
      <w:r>
        <w:rPr>
          <w:spacing w:val="-4"/>
        </w:rPr>
        <w:t> </w:t>
      </w:r>
      <w:r>
        <w:rPr>
          <w:spacing w:val="-1"/>
        </w:rPr>
        <w:t>Visiteur</w:t>
      </w:r>
      <w:r>
        <w:rPr>
          <w:spacing w:val="-3"/>
        </w:rPr>
        <w:t> </w:t>
      </w:r>
      <w:r>
        <w:rPr/>
        <w:t>par</w:t>
      </w:r>
      <w:r>
        <w:rPr>
          <w:spacing w:val="-3"/>
        </w:rPr>
        <w:t> </w:t>
      </w:r>
      <w:r>
        <w:rPr/>
        <w:t>son</w:t>
      </w:r>
      <w:r>
        <w:rPr>
          <w:spacing w:val="-5"/>
        </w:rPr>
        <w:t> </w:t>
      </w:r>
      <w:r>
        <w:rPr/>
        <w:t>propre</w:t>
      </w:r>
      <w:r>
        <w:rPr>
          <w:spacing w:val="-6"/>
        </w:rPr>
        <w:t> </w:t>
      </w:r>
      <w:r>
        <w:rPr/>
        <w:t>droit,</w:t>
      </w:r>
      <w:r>
        <w:rPr>
          <w:spacing w:val="-6"/>
        </w:rPr>
        <w:t> </w:t>
      </w:r>
      <w:r>
        <w:rPr/>
        <w:t>472</w:t>
      </w:r>
      <w:r>
        <w:rPr>
          <w:spacing w:val="-5"/>
        </w:rPr>
        <w:t> </w:t>
      </w:r>
      <w:r>
        <w:rPr>
          <w:spacing w:val="-1"/>
        </w:rPr>
        <w:t>et</w:t>
      </w:r>
      <w:r>
        <w:rPr>
          <w:spacing w:val="-4"/>
        </w:rPr>
        <w:t> </w:t>
      </w:r>
      <w:r>
        <w:rPr>
          <w:spacing w:val="-1"/>
        </w:rPr>
        <w:t>s.</w:t>
      </w:r>
      <w:r>
        <w:rPr/>
      </w:r>
    </w:p>
    <w:p>
      <w:pPr>
        <w:numPr>
          <w:ilvl w:val="0"/>
          <w:numId w:val="128"/>
        </w:numPr>
        <w:tabs>
          <w:tab w:pos="715" w:val="left" w:leader="none"/>
        </w:tabs>
        <w:spacing w:before="0"/>
        <w:ind w:left="539" w:right="116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Délégué</w:t>
      </w:r>
      <w:r>
        <w:rPr>
          <w:rFonts w:ascii="Times New Roman" w:hAnsi="Times New Roman" w:cs="Times New Roman" w:eastAsia="Times New Roman"/>
          <w:b/>
          <w:bCs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b/>
          <w:bCs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b/>
          <w:bCs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Délégation</w:t>
      </w:r>
      <w:r>
        <w:rPr>
          <w:rFonts w:ascii="Times New Roman" w:hAnsi="Times New Roman" w:cs="Times New Roman" w:eastAsia="Times New Roman"/>
          <w:b/>
          <w:bCs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Indépendante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pouvoir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[autorité],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367 ;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cessation</w:t>
      </w:r>
      <w:r>
        <w:rPr>
          <w:rFonts w:ascii="Times New Roman" w:hAnsi="Times New Roman" w:cs="Times New Roman" w:eastAsia="Times New Roman"/>
          <w:spacing w:val="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en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cours</w:t>
      </w:r>
      <w:r>
        <w:rPr>
          <w:rFonts w:ascii="Times New Roman" w:hAnsi="Times New Roman" w:cs="Times New Roman" w:eastAsia="Times New Roman"/>
          <w:spacing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mandat</w:t>
      </w:r>
      <w:r>
        <w:rPr>
          <w:rFonts w:ascii="Times New Roman" w:hAnsi="Times New Roman" w:cs="Times New Roman" w:eastAsia="Times New Roman"/>
          <w:spacing w:val="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101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substituts,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363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Visite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canonique,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477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n’assiste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pas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«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ex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officio</w:t>
      </w:r>
      <w:r>
        <w:rPr>
          <w:rFonts w:ascii="Times New Roman" w:hAnsi="Times New Roman" w:cs="Times New Roman" w:eastAsia="Times New Roman"/>
          <w:sz w:val="20"/>
          <w:szCs w:val="20"/>
        </w:rPr>
        <w:t> »</w:t>
      </w:r>
      <w:r>
        <w:rPr>
          <w:rFonts w:ascii="Times New Roman" w:hAnsi="Times New Roman" w:cs="Times New Roman" w:eastAsia="Times New Roman"/>
          <w:spacing w:val="-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au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Chap.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Gén.,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506.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numPr>
          <w:ilvl w:val="0"/>
          <w:numId w:val="127"/>
        </w:numPr>
        <w:tabs>
          <w:tab w:pos="722" w:val="left" w:leader="none"/>
        </w:tabs>
        <w:spacing w:before="0"/>
        <w:ind w:left="539" w:right="120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b/>
          <w:bCs/>
          <w:spacing w:val="2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la</w:t>
      </w:r>
      <w:r>
        <w:rPr>
          <w:rFonts w:ascii="Times New Roman" w:hAnsi="Times New Roman" w:cs="Times New Roman" w:eastAsia="Times New Roman"/>
          <w:b/>
          <w:bCs/>
          <w:spacing w:val="2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Délégation</w:t>
      </w:r>
      <w:r>
        <w:rPr>
          <w:rFonts w:ascii="Times New Roman" w:hAnsi="Times New Roman" w:cs="Times New Roman" w:eastAsia="Times New Roman"/>
          <w:b/>
          <w:bCs/>
          <w:spacing w:val="2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Dépendant</w:t>
      </w:r>
      <w:r>
        <w:rPr>
          <w:rFonts w:ascii="Times New Roman" w:hAnsi="Times New Roman" w:cs="Times New Roman" w:eastAsia="Times New Roman"/>
          <w:b/>
          <w:bCs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2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nomination,</w:t>
      </w:r>
      <w:r>
        <w:rPr>
          <w:rFonts w:ascii="Times New Roman" w:hAnsi="Times New Roman" w:cs="Times New Roman" w:eastAsia="Times New Roman"/>
          <w:spacing w:val="2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457a</w:t>
      </w:r>
      <w:r>
        <w:rPr>
          <w:rFonts w:ascii="Times New Roman" w:hAnsi="Times New Roman" w:cs="Times New Roman" w:eastAsia="Times New Roman"/>
          <w:spacing w:val="-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2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n’assiste</w:t>
      </w:r>
      <w:r>
        <w:rPr>
          <w:rFonts w:ascii="Times New Roman" w:hAnsi="Times New Roman" w:cs="Times New Roman" w:eastAsia="Times New Roman"/>
          <w:spacing w:val="2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pas</w:t>
      </w:r>
      <w:r>
        <w:rPr>
          <w:rFonts w:ascii="Times New Roman" w:hAnsi="Times New Roman" w:cs="Times New Roman" w:eastAsia="Times New Roman"/>
          <w:spacing w:val="2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«</w:t>
      </w:r>
      <w:r>
        <w:rPr>
          <w:rFonts w:ascii="Times New Roman" w:hAnsi="Times New Roman" w:cs="Times New Roman" w:eastAsia="Times New Roman"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ex</w:t>
      </w:r>
      <w:r>
        <w:rPr>
          <w:rFonts w:ascii="Times New Roman" w:hAnsi="Times New Roman" w:cs="Times New Roman" w:eastAsia="Times New Roman"/>
          <w:spacing w:val="2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officio</w:t>
      </w:r>
      <w:r>
        <w:rPr>
          <w:rFonts w:ascii="Times New Roman" w:hAnsi="Times New Roman" w:cs="Times New Roman" w:eastAsia="Times New Roman"/>
          <w:spacing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»</w:t>
      </w:r>
      <w:r>
        <w:rPr>
          <w:rFonts w:ascii="Times New Roman" w:hAnsi="Times New Roman" w:cs="Times New Roman" w:eastAsia="Times New Roman"/>
          <w:spacing w:val="2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au</w:t>
      </w:r>
      <w:r>
        <w:rPr>
          <w:rFonts w:ascii="Times New Roman" w:hAnsi="Times New Roman" w:cs="Times New Roman" w:eastAsia="Times New Roman"/>
          <w:spacing w:val="2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Chap.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Prov.,</w:t>
      </w:r>
      <w:r>
        <w:rPr>
          <w:rFonts w:ascii="Times New Roman" w:hAnsi="Times New Roman" w:cs="Times New Roman" w:eastAsia="Times New Roman"/>
          <w:spacing w:val="2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467.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b/>
          <w:bCs/>
          <w:spacing w:val="2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b/>
          <w:bCs/>
          <w:spacing w:val="74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Mission</w:t>
      </w:r>
      <w:r>
        <w:rPr>
          <w:rFonts w:ascii="Times New Roman" w:hAnsi="Times New Roman" w:cs="Times New Roman" w:eastAsia="Times New Roman"/>
          <w:b/>
          <w:bCs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122.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numPr>
          <w:ilvl w:val="0"/>
          <w:numId w:val="128"/>
        </w:numPr>
        <w:tabs>
          <w:tab w:pos="670" w:val="left" w:leader="none"/>
        </w:tabs>
        <w:spacing w:line="234" w:lineRule="auto" w:before="2" w:after="0"/>
        <w:ind w:left="539" w:right="116" w:firstLine="1"/>
        <w:jc w:val="both"/>
      </w:pPr>
      <w:r>
        <w:rPr>
          <w:rFonts w:ascii="Times New Roman" w:hAnsi="Times New Roman" w:cs="Times New Roman" w:eastAsia="Times New Roman"/>
          <w:b/>
          <w:bCs/>
        </w:rPr>
        <w:t>Local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>
          <w:spacing w:val="-1"/>
        </w:rPr>
        <w:t>qui</w:t>
      </w:r>
      <w:r>
        <w:rPr>
          <w:spacing w:val="8"/>
        </w:rPr>
        <w:t> </w:t>
      </w:r>
      <w:r>
        <w:rPr>
          <w:spacing w:val="-1"/>
        </w:rPr>
        <w:t>détermine</w:t>
      </w:r>
      <w:r>
        <w:rPr>
          <w:spacing w:val="8"/>
        </w:rPr>
        <w:t> </w:t>
      </w:r>
      <w:r>
        <w:rPr>
          <w:spacing w:val="-1"/>
        </w:rPr>
        <w:t>les</w:t>
      </w:r>
      <w:r>
        <w:rPr>
          <w:spacing w:val="7"/>
        </w:rPr>
        <w:t> </w:t>
      </w:r>
      <w:r>
        <w:rPr/>
        <w:t>options</w:t>
      </w:r>
      <w:r>
        <w:rPr>
          <w:spacing w:val="7"/>
        </w:rPr>
        <w:t> </w:t>
      </w:r>
      <w:r>
        <w:rPr/>
        <w:t>pour</w:t>
      </w:r>
      <w:r>
        <w:rPr>
          <w:spacing w:val="8"/>
        </w:rPr>
        <w:t> </w:t>
      </w:r>
      <w:r>
        <w:rPr>
          <w:spacing w:val="-1"/>
        </w:rPr>
        <w:t>sa</w:t>
      </w:r>
      <w:r>
        <w:rPr>
          <w:spacing w:val="8"/>
        </w:rPr>
        <w:t> </w:t>
      </w:r>
      <w:r>
        <w:rPr>
          <w:spacing w:val="-1"/>
        </w:rPr>
        <w:t>désignation,</w:t>
      </w:r>
      <w:r>
        <w:rPr>
          <w:spacing w:val="8"/>
        </w:rPr>
        <w:t> </w:t>
      </w:r>
      <w:r>
        <w:rPr/>
        <w:t>417b,</w:t>
      </w:r>
      <w:r>
        <w:rPr>
          <w:spacing w:val="8"/>
        </w:rPr>
        <w:t> </w:t>
      </w:r>
      <w:r>
        <w:rPr/>
        <w:t>420,</w:t>
      </w:r>
      <w:r>
        <w:rPr>
          <w:spacing w:val="8"/>
        </w:rPr>
        <w:t> </w:t>
      </w:r>
      <w:r>
        <w:rPr/>
        <w:t>496a</w:t>
      </w:r>
      <w:r>
        <w:rPr>
          <w:spacing w:val="-3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sondage</w:t>
      </w:r>
      <w:r>
        <w:rPr>
          <w:spacing w:val="8"/>
        </w:rPr>
        <w:t> </w:t>
      </w:r>
      <w:r>
        <w:rPr/>
        <w:t>préalable</w:t>
      </w:r>
      <w:r>
        <w:rPr>
          <w:spacing w:val="8"/>
        </w:rPr>
        <w:t> </w:t>
      </w:r>
      <w:r>
        <w:rPr/>
        <w:t>à</w:t>
      </w:r>
      <w:r>
        <w:rPr>
          <w:spacing w:val="8"/>
        </w:rPr>
        <w:t> </w:t>
      </w:r>
      <w:r>
        <w:rPr>
          <w:spacing w:val="-1"/>
        </w:rPr>
        <w:t>sa</w:t>
      </w:r>
      <w:r>
        <w:rPr>
          <w:spacing w:val="8"/>
        </w:rPr>
        <w:t> </w:t>
      </w:r>
      <w:r>
        <w:rPr>
          <w:spacing w:val="-1"/>
        </w:rPr>
        <w:t>nomination,</w:t>
      </w:r>
      <w:r>
        <w:rPr>
          <w:spacing w:val="77"/>
          <w:w w:val="99"/>
        </w:rPr>
        <w:t> </w:t>
      </w:r>
      <w:r>
        <w:rPr/>
        <w:t>421</w:t>
      </w:r>
      <w:r>
        <w:rPr>
          <w:spacing w:val="-3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voix</w:t>
      </w:r>
      <w:r>
        <w:rPr/>
        <w:t> </w:t>
      </w:r>
      <w:r>
        <w:rPr>
          <w:spacing w:val="-1"/>
        </w:rPr>
        <w:t>passive</w:t>
      </w:r>
      <w:r>
        <w:rPr>
          <w:spacing w:val="2"/>
        </w:rPr>
        <w:t> </w:t>
      </w:r>
      <w:r>
        <w:rPr/>
        <w:t>pour</w:t>
      </w:r>
      <w:r>
        <w:rPr>
          <w:spacing w:val="1"/>
        </w:rPr>
        <w:t> </w:t>
      </w:r>
      <w:r>
        <w:rPr>
          <w:spacing w:val="-1"/>
        </w:rPr>
        <w:t>l’élection,</w:t>
      </w:r>
      <w:r>
        <w:rPr>
          <w:spacing w:val="2"/>
        </w:rPr>
        <w:t> </w:t>
      </w:r>
      <w:r>
        <w:rPr/>
        <w:t>423,</w:t>
      </w:r>
      <w:r>
        <w:rPr>
          <w:spacing w:val="1"/>
        </w:rPr>
        <w:t> </w:t>
      </w:r>
      <w:r>
        <w:rPr/>
        <w:t>457a</w:t>
      </w:r>
      <w:r>
        <w:rPr>
          <w:spacing w:val="-5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électeurs,</w:t>
      </w:r>
      <w:r>
        <w:rPr>
          <w:spacing w:val="1"/>
        </w:rPr>
        <w:t> </w:t>
      </w:r>
      <w:r>
        <w:rPr/>
        <w:t>423,</w:t>
      </w:r>
      <w:r>
        <w:rPr>
          <w:spacing w:val="2"/>
        </w:rPr>
        <w:t> </w:t>
      </w:r>
      <w:r>
        <w:rPr/>
        <w:t>457a</w:t>
      </w:r>
      <w:r>
        <w:rPr>
          <w:spacing w:val="-3"/>
        </w:rPr>
        <w:t> </w:t>
      </w:r>
      <w:r>
        <w:rPr/>
        <w:t>; </w:t>
      </w:r>
      <w:r>
        <w:rPr>
          <w:spacing w:val="-1"/>
        </w:rPr>
        <w:t>forme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>
          <w:spacing w:val="-1"/>
        </w:rPr>
        <w:t>l’élection,</w:t>
      </w:r>
      <w:r>
        <w:rPr>
          <w:spacing w:val="1"/>
        </w:rPr>
        <w:t> 424</w:t>
      </w:r>
      <w:r>
        <w:rPr>
          <w:spacing w:val="-2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est</w:t>
      </w:r>
      <w:r>
        <w:rPr/>
        <w:t> </w:t>
      </w:r>
      <w:r>
        <w:rPr>
          <w:spacing w:val="-1"/>
        </w:rPr>
        <w:t>canonique</w:t>
      </w:r>
      <w:r>
        <w:rPr>
          <w:spacing w:val="2"/>
        </w:rPr>
        <w:t> </w:t>
      </w:r>
      <w:r>
        <w:rPr/>
        <w:t>et</w:t>
      </w:r>
      <w:r>
        <w:rPr>
          <w:spacing w:val="107"/>
          <w:w w:val="99"/>
        </w:rPr>
        <w:t> </w:t>
      </w:r>
      <w:r>
        <w:rPr>
          <w:spacing w:val="-1"/>
        </w:rPr>
        <w:t>strictement</w:t>
      </w:r>
      <w:r>
        <w:rPr>
          <w:spacing w:val="28"/>
        </w:rPr>
        <w:t> </w:t>
      </w:r>
      <w:r>
        <w:rPr>
          <w:spacing w:val="-1"/>
        </w:rPr>
        <w:t>collégiale,</w:t>
      </w:r>
      <w:r>
        <w:rPr>
          <w:spacing w:val="29"/>
        </w:rPr>
        <w:t> </w:t>
      </w:r>
      <w:r>
        <w:rPr/>
        <w:t>348</w:t>
      </w:r>
      <w:r>
        <w:rPr>
          <w:position w:val="9"/>
          <w:sz w:val="13"/>
          <w:szCs w:val="13"/>
        </w:rPr>
        <w:t>e</w:t>
      </w:r>
      <w:r>
        <w:rPr/>
        <w:t>,</w:t>
      </w:r>
      <w:r>
        <w:rPr>
          <w:spacing w:val="28"/>
        </w:rPr>
        <w:t> </w:t>
      </w:r>
      <w:r>
        <w:rPr/>
        <w:t>380b</w:t>
      </w:r>
      <w:r>
        <w:rPr>
          <w:spacing w:val="-2"/>
        </w:rPr>
        <w:t> </w:t>
      </w:r>
      <w:r>
        <w:rPr/>
        <w:t>;</w:t>
      </w:r>
      <w:r>
        <w:rPr>
          <w:spacing w:val="26"/>
        </w:rPr>
        <w:t> </w:t>
      </w:r>
      <w:r>
        <w:rPr>
          <w:spacing w:val="-1"/>
        </w:rPr>
        <w:t>confirmation,</w:t>
      </w:r>
      <w:r>
        <w:rPr>
          <w:spacing w:val="29"/>
        </w:rPr>
        <w:t> </w:t>
      </w:r>
      <w:r>
        <w:rPr/>
        <w:t>424b,</w:t>
      </w:r>
      <w:r>
        <w:rPr>
          <w:spacing w:val="30"/>
        </w:rPr>
        <w:t> </w:t>
      </w:r>
      <w:r>
        <w:rPr>
          <w:spacing w:val="-2"/>
        </w:rPr>
        <w:t>cf.</w:t>
      </w:r>
      <w:r>
        <w:rPr>
          <w:spacing w:val="29"/>
        </w:rPr>
        <w:t> </w:t>
      </w:r>
      <w:r>
        <w:rPr/>
        <w:t>458b</w:t>
      </w:r>
      <w:r>
        <w:rPr>
          <w:spacing w:val="-2"/>
        </w:rPr>
        <w:t> </w:t>
      </w:r>
      <w:r>
        <w:rPr/>
        <w:t>;</w:t>
      </w:r>
      <w:r>
        <w:rPr>
          <w:spacing w:val="29"/>
        </w:rPr>
        <w:t> </w:t>
      </w:r>
      <w:r>
        <w:rPr>
          <w:spacing w:val="-1"/>
        </w:rPr>
        <w:t>troisième</w:t>
      </w:r>
      <w:r>
        <w:rPr>
          <w:spacing w:val="29"/>
        </w:rPr>
        <w:t> </w:t>
      </w:r>
      <w:r>
        <w:rPr>
          <w:spacing w:val="-1"/>
        </w:rPr>
        <w:t>triennat,</w:t>
      </w:r>
      <w:r>
        <w:rPr>
          <w:spacing w:val="29"/>
        </w:rPr>
        <w:t> </w:t>
      </w:r>
      <w:r>
        <w:rPr>
          <w:spacing w:val="1"/>
        </w:rPr>
        <w:t>424c,</w:t>
      </w:r>
      <w:r>
        <w:rPr>
          <w:spacing w:val="29"/>
        </w:rPr>
        <w:t> </w:t>
      </w:r>
      <w:r>
        <w:rPr/>
        <w:t>496a</w:t>
      </w:r>
      <w:r>
        <w:rPr>
          <w:spacing w:val="-2"/>
        </w:rPr>
        <w:t> </w:t>
      </w:r>
      <w:r>
        <w:rPr/>
        <w:t>;</w:t>
      </w:r>
      <w:r>
        <w:rPr>
          <w:spacing w:val="28"/>
        </w:rPr>
        <w:t> </w:t>
      </w:r>
      <w:r>
        <w:rPr>
          <w:spacing w:val="-1"/>
        </w:rPr>
        <w:t>façon</w:t>
      </w:r>
      <w:r>
        <w:rPr>
          <w:spacing w:val="27"/>
        </w:rPr>
        <w:t> </w:t>
      </w:r>
      <w:r>
        <w:rPr>
          <w:spacing w:val="-2"/>
        </w:rPr>
        <w:t>de</w:t>
      </w:r>
      <w:r>
        <w:rPr>
          <w:spacing w:val="87"/>
          <w:w w:val="99"/>
        </w:rPr>
        <w:t> </w:t>
      </w:r>
      <w:r>
        <w:rPr>
          <w:spacing w:val="-1"/>
        </w:rPr>
        <w:t>désignation</w:t>
      </w:r>
      <w:r>
        <w:rPr>
          <w:spacing w:val="4"/>
        </w:rPr>
        <w:t> </w:t>
      </w:r>
      <w:r>
        <w:rPr>
          <w:spacing w:val="1"/>
        </w:rPr>
        <w:t>du</w:t>
      </w:r>
      <w:r>
        <w:rPr>
          <w:spacing w:val="4"/>
        </w:rPr>
        <w:t> </w:t>
      </w:r>
      <w:r>
        <w:rPr/>
        <w:t>Sup.</w:t>
      </w:r>
      <w:r>
        <w:rPr>
          <w:spacing w:val="6"/>
        </w:rPr>
        <w:t> </w:t>
      </w:r>
      <w:r>
        <w:rPr>
          <w:spacing w:val="-1"/>
        </w:rPr>
        <w:t>qui</w:t>
      </w:r>
      <w:r>
        <w:rPr>
          <w:spacing w:val="6"/>
        </w:rPr>
        <w:t> </w:t>
      </w:r>
      <w:r>
        <w:rPr/>
        <w:t>doit</w:t>
      </w:r>
      <w:r>
        <w:rPr>
          <w:spacing w:val="5"/>
        </w:rPr>
        <w:t> </w:t>
      </w:r>
      <w:r>
        <w:rPr>
          <w:spacing w:val="-1"/>
        </w:rPr>
        <w:t>compléter</w:t>
      </w:r>
      <w:r>
        <w:rPr>
          <w:spacing w:val="6"/>
        </w:rPr>
        <w:t> </w:t>
      </w:r>
      <w:r>
        <w:rPr>
          <w:spacing w:val="-1"/>
        </w:rPr>
        <w:t>le</w:t>
      </w:r>
      <w:r>
        <w:rPr>
          <w:spacing w:val="7"/>
        </w:rPr>
        <w:t> </w:t>
      </w:r>
      <w:r>
        <w:rPr>
          <w:spacing w:val="-1"/>
        </w:rPr>
        <w:t>triennat</w:t>
      </w:r>
      <w:r>
        <w:rPr>
          <w:spacing w:val="5"/>
        </w:rPr>
        <w:t> </w:t>
      </w:r>
      <w:r>
        <w:rPr/>
        <w:t>d’un</w:t>
      </w:r>
      <w:r>
        <w:rPr>
          <w:spacing w:val="4"/>
        </w:rPr>
        <w:t> </w:t>
      </w:r>
      <w:r>
        <w:rPr/>
        <w:t>autre,</w:t>
      </w:r>
      <w:r>
        <w:rPr>
          <w:spacing w:val="6"/>
        </w:rPr>
        <w:t> </w:t>
      </w:r>
      <w:r>
        <w:rPr/>
        <w:t>363,</w:t>
      </w:r>
      <w:r>
        <w:rPr>
          <w:spacing w:val="5"/>
        </w:rPr>
        <w:t> </w:t>
      </w:r>
      <w:r>
        <w:rPr/>
        <w:t>419,</w:t>
      </w:r>
      <w:r>
        <w:rPr>
          <w:spacing w:val="6"/>
        </w:rPr>
        <w:t> </w:t>
      </w:r>
      <w:r>
        <w:rPr/>
        <w:t>457a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peut</w:t>
      </w:r>
      <w:r>
        <w:rPr>
          <w:spacing w:val="5"/>
        </w:rPr>
        <w:t> </w:t>
      </w:r>
      <w:r>
        <w:rPr>
          <w:spacing w:val="-1"/>
        </w:rPr>
        <w:t>être</w:t>
      </w:r>
      <w:r>
        <w:rPr>
          <w:spacing w:val="7"/>
        </w:rPr>
        <w:t> </w:t>
      </w:r>
      <w:r>
        <w:rPr>
          <w:spacing w:val="-1"/>
        </w:rPr>
        <w:t>Économe,</w:t>
      </w:r>
      <w:r>
        <w:rPr>
          <w:spacing w:val="6"/>
        </w:rPr>
        <w:t> </w:t>
      </w:r>
      <w:r>
        <w:rPr/>
        <w:t>427,</w:t>
      </w:r>
      <w:r>
        <w:rPr>
          <w:spacing w:val="6"/>
        </w:rPr>
        <w:t> </w:t>
      </w:r>
      <w:r>
        <w:rPr/>
        <w:t>457a</w:t>
      </w:r>
      <w:r>
        <w:rPr>
          <w:spacing w:val="-5"/>
        </w:rPr>
        <w:t> </w:t>
      </w:r>
      <w:r>
        <w:rPr/>
        <w:t>;</w:t>
      </w:r>
      <w:r>
        <w:rPr>
          <w:spacing w:val="92"/>
          <w:w w:val="99"/>
        </w:rPr>
        <w:t> </w:t>
      </w:r>
      <w:r>
        <w:rPr>
          <w:spacing w:val="-1"/>
        </w:rPr>
        <w:t>délégation</w:t>
      </w:r>
      <w:r>
        <w:rPr>
          <w:spacing w:val="8"/>
        </w:rPr>
        <w:t> </w:t>
      </w:r>
      <w:r>
        <w:rPr/>
        <w:t>«</w:t>
      </w:r>
      <w:r>
        <w:rPr>
          <w:spacing w:val="-6"/>
        </w:rPr>
        <w:t> </w:t>
      </w:r>
      <w:r>
        <w:rPr/>
        <w:t>a</w:t>
      </w:r>
      <w:r>
        <w:rPr>
          <w:spacing w:val="6"/>
        </w:rPr>
        <w:t> </w:t>
      </w:r>
      <w:r>
        <w:rPr/>
        <w:t>iure</w:t>
      </w:r>
      <w:r>
        <w:rPr>
          <w:spacing w:val="1"/>
        </w:rPr>
        <w:t> </w:t>
      </w:r>
      <w:r>
        <w:rPr/>
        <w:t>»</w:t>
      </w:r>
      <w:r>
        <w:rPr>
          <w:spacing w:val="1"/>
        </w:rPr>
        <w:t> </w:t>
      </w:r>
      <w:r>
        <w:rPr/>
        <w:t>pour</w:t>
      </w:r>
      <w:r>
        <w:rPr>
          <w:spacing w:val="7"/>
        </w:rPr>
        <w:t> </w:t>
      </w:r>
      <w:r>
        <w:rPr/>
        <w:t>recevoir</w:t>
      </w:r>
      <w:r>
        <w:rPr>
          <w:spacing w:val="7"/>
        </w:rPr>
        <w:t> </w:t>
      </w:r>
      <w:r>
        <w:rPr/>
        <w:t>des</w:t>
      </w:r>
      <w:r>
        <w:rPr>
          <w:spacing w:val="4"/>
        </w:rPr>
        <w:t> </w:t>
      </w:r>
      <w:r>
        <w:rPr>
          <w:spacing w:val="-1"/>
        </w:rPr>
        <w:t>professions,</w:t>
      </w:r>
      <w:r>
        <w:rPr>
          <w:spacing w:val="6"/>
        </w:rPr>
        <w:t> </w:t>
      </w:r>
      <w:r>
        <w:rPr/>
        <w:t>230,</w:t>
      </w:r>
      <w:r>
        <w:rPr>
          <w:spacing w:val="6"/>
        </w:rPr>
        <w:t> </w:t>
      </w:r>
      <w:r>
        <w:rPr/>
        <w:t>209</w:t>
      </w:r>
      <w:r>
        <w:rPr>
          <w:spacing w:val="-1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informations</w:t>
      </w:r>
      <w:r>
        <w:rPr>
          <w:spacing w:val="5"/>
        </w:rPr>
        <w:t> </w:t>
      </w:r>
      <w:r>
        <w:rPr/>
        <w:t>et</w:t>
      </w:r>
      <w:r>
        <w:rPr>
          <w:spacing w:val="7"/>
        </w:rPr>
        <w:t> </w:t>
      </w:r>
      <w:r>
        <w:rPr/>
        <w:t>rapports,</w:t>
      </w:r>
      <w:r>
        <w:rPr>
          <w:spacing w:val="6"/>
        </w:rPr>
        <w:t> </w:t>
      </w:r>
      <w:r>
        <w:rPr/>
        <w:t>377-378</w:t>
      </w:r>
      <w:r>
        <w:rPr>
          <w:spacing w:val="7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6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</w:rPr>
        <w:t>de</w:t>
      </w:r>
      <w:r>
        <w:rPr>
          <w:rFonts w:ascii="Times New Roman" w:hAnsi="Times New Roman" w:cs="Times New Roman" w:eastAsia="Times New Roman"/>
          <w:b/>
          <w:bCs/>
          <w:spacing w:val="68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Résidences</w:t>
      </w:r>
      <w:r>
        <w:rPr>
          <w:rFonts w:ascii="Times New Roman" w:hAnsi="Times New Roman" w:cs="Times New Roman" w:eastAsia="Times New Roman"/>
          <w:b/>
          <w:bCs/>
          <w:spacing w:val="-6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spacing w:val="-1"/>
        </w:rPr>
        <w:t>désignation,</w:t>
      </w:r>
      <w:r>
        <w:rPr>
          <w:spacing w:val="-4"/>
        </w:rPr>
        <w:t> </w:t>
      </w:r>
      <w:r>
        <w:rPr/>
        <w:t>295,</w:t>
      </w:r>
      <w:r>
        <w:rPr>
          <w:spacing w:val="-4"/>
        </w:rPr>
        <w:t> </w:t>
      </w:r>
      <w:r>
        <w:rPr/>
        <w:t>418,</w:t>
      </w:r>
      <w:r>
        <w:rPr>
          <w:spacing w:val="-7"/>
        </w:rPr>
        <w:t> </w:t>
      </w:r>
      <w:r>
        <w:rPr/>
        <w:t>457a</w:t>
      </w:r>
      <w:r>
        <w:rPr>
          <w:spacing w:val="-5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durée,</w:t>
      </w:r>
      <w:r>
        <w:rPr>
          <w:spacing w:val="-4"/>
        </w:rPr>
        <w:t> </w:t>
      </w:r>
      <w:r>
        <w:rPr>
          <w:spacing w:val="-1"/>
        </w:rPr>
        <w:t>295b.</w:t>
      </w:r>
      <w:r>
        <w:rPr/>
      </w:r>
    </w:p>
    <w:p>
      <w:pPr>
        <w:pStyle w:val="BodyText"/>
        <w:spacing w:line="240" w:lineRule="auto" w:before="1"/>
        <w:ind w:left="112" w:right="0" w:firstLine="0"/>
        <w:jc w:val="left"/>
      </w:pPr>
      <w:r>
        <w:rPr>
          <w:rFonts w:ascii="Times New Roman" w:hAnsi="Times New Roman" w:cs="Times New Roman" w:eastAsia="Times New Roman"/>
          <w:b/>
          <w:bCs/>
        </w:rPr>
        <w:t>SUPPLÉANTS</w:t>
      </w:r>
      <w:r>
        <w:rPr>
          <w:rFonts w:ascii="Times New Roman" w:hAnsi="Times New Roman" w:cs="Times New Roman" w:eastAsia="Times New Roman"/>
          <w:b/>
          <w:bCs/>
          <w:spacing w:val="-6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/>
        <w:t>SUBSTITUTS</w:t>
      </w:r>
      <w:r>
        <w:rPr>
          <w:spacing w:val="-6"/>
        </w:rPr>
        <w:t> </w:t>
      </w:r>
      <w:r>
        <w:rPr/>
        <w:t>:</w:t>
      </w:r>
      <w:r>
        <w:rPr>
          <w:spacing w:val="-5"/>
        </w:rPr>
        <w:t> </w:t>
      </w:r>
      <w:r>
        <w:rPr>
          <w:spacing w:val="-1"/>
        </w:rPr>
        <w:t>substitution</w:t>
      </w:r>
      <w:r>
        <w:rPr>
          <w:spacing w:val="-6"/>
        </w:rPr>
        <w:t> </w:t>
      </w:r>
      <w:r>
        <w:rPr/>
        <w:t>des</w:t>
      </w:r>
      <w:r>
        <w:rPr>
          <w:spacing w:val="-6"/>
        </w:rPr>
        <w:t> </w:t>
      </w:r>
      <w:r>
        <w:rPr/>
        <w:t>Supérieurs</w:t>
      </w:r>
      <w:r>
        <w:rPr>
          <w:spacing w:val="-7"/>
        </w:rPr>
        <w:t> </w:t>
      </w:r>
      <w:r>
        <w:rPr/>
        <w:t>:</w:t>
      </w:r>
      <w:r>
        <w:rPr>
          <w:spacing w:val="-5"/>
        </w:rPr>
        <w:t> </w:t>
      </w:r>
      <w:r>
        <w:rPr>
          <w:spacing w:val="-1"/>
        </w:rPr>
        <w:t>normes,</w:t>
      </w:r>
      <w:r>
        <w:rPr>
          <w:spacing w:val="-4"/>
        </w:rPr>
        <w:t> </w:t>
      </w:r>
      <w:r>
        <w:rPr/>
        <w:t>370ab</w:t>
      </w:r>
      <w:r>
        <w:rPr>
          <w:spacing w:val="-5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ordre</w:t>
      </w:r>
      <w:r>
        <w:rPr>
          <w:spacing w:val="-5"/>
        </w:rPr>
        <w:t> </w:t>
      </w:r>
      <w:r>
        <w:rPr/>
        <w:t>de</w:t>
      </w:r>
      <w:r>
        <w:rPr>
          <w:spacing w:val="-8"/>
        </w:rPr>
        <w:t> </w:t>
      </w:r>
      <w:r>
        <w:rPr>
          <w:spacing w:val="-1"/>
        </w:rPr>
        <w:t>préséance</w:t>
      </w:r>
      <w:r>
        <w:rPr>
          <w:spacing w:val="-5"/>
        </w:rPr>
        <w:t> </w:t>
      </w:r>
      <w:r>
        <w:rPr/>
        <w:t>d</w:t>
      </w:r>
      <w:r>
        <w:rPr/>
      </w:r>
    </w:p>
    <w:p>
      <w:pPr>
        <w:pStyle w:val="BodyText"/>
        <w:spacing w:line="240" w:lineRule="auto"/>
        <w:ind w:left="540" w:right="119" w:firstLine="0"/>
        <w:jc w:val="both"/>
      </w:pPr>
      <w:r>
        <w:rPr>
          <w:spacing w:val="-1"/>
        </w:rPr>
        <w:t>ans</w:t>
      </w:r>
      <w:r>
        <w:rPr>
          <w:spacing w:val="14"/>
        </w:rPr>
        <w:t> </w:t>
      </w:r>
      <w:r>
        <w:rPr>
          <w:spacing w:val="-1"/>
        </w:rPr>
        <w:t>le</w:t>
      </w:r>
      <w:r>
        <w:rPr>
          <w:spacing w:val="13"/>
        </w:rPr>
        <w:t> </w:t>
      </w:r>
      <w:r>
        <w:rPr/>
        <w:t>cas,</w:t>
      </w:r>
      <w:r>
        <w:rPr>
          <w:spacing w:val="13"/>
        </w:rPr>
        <w:t> </w:t>
      </w:r>
      <w:r>
        <w:rPr/>
        <w:t>370c</w:t>
      </w:r>
      <w:r>
        <w:rPr>
          <w:spacing w:val="-3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attributions</w:t>
      </w:r>
      <w:r>
        <w:rPr>
          <w:spacing w:val="14"/>
        </w:rPr>
        <w:t> </w:t>
      </w:r>
      <w:r>
        <w:rPr/>
        <w:t>du</w:t>
      </w:r>
      <w:r>
        <w:rPr>
          <w:spacing w:val="14"/>
        </w:rPr>
        <w:t> </w:t>
      </w:r>
      <w:r>
        <w:rPr>
          <w:spacing w:val="-1"/>
        </w:rPr>
        <w:t>suppléant</w:t>
      </w:r>
      <w:r>
        <w:rPr>
          <w:spacing w:val="12"/>
        </w:rPr>
        <w:t> </w:t>
      </w:r>
      <w:r>
        <w:rPr/>
        <w:t>et</w:t>
      </w:r>
      <w:r>
        <w:rPr>
          <w:spacing w:val="15"/>
        </w:rPr>
        <w:t> </w:t>
      </w:r>
      <w:r>
        <w:rPr/>
        <w:t>de</w:t>
      </w:r>
      <w:r>
        <w:rPr>
          <w:spacing w:val="13"/>
        </w:rPr>
        <w:t> </w:t>
      </w:r>
      <w:r>
        <w:rPr/>
        <w:t>celui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8"/>
        </w:rPr>
        <w:t> </w:t>
      </w:r>
      <w:r>
        <w:rPr>
          <w:spacing w:val="-1"/>
        </w:rPr>
        <w:t>l’on</w:t>
      </w:r>
      <w:r>
        <w:rPr>
          <w:spacing w:val="14"/>
        </w:rPr>
        <w:t> </w:t>
      </w:r>
      <w:r>
        <w:rPr/>
        <w:t>supplée,</w:t>
      </w:r>
      <w:r>
        <w:rPr>
          <w:spacing w:val="13"/>
        </w:rPr>
        <w:t> </w:t>
      </w:r>
      <w:r>
        <w:rPr/>
        <w:t>371-374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Délégués</w:t>
      </w:r>
      <w:r>
        <w:rPr>
          <w:spacing w:val="12"/>
        </w:rPr>
        <w:t> </w:t>
      </w:r>
      <w:r>
        <w:rPr>
          <w:spacing w:val="-1"/>
        </w:rPr>
        <w:t>capitulaires,</w:t>
      </w:r>
      <w:r>
        <w:rPr>
          <w:spacing w:val="97"/>
          <w:w w:val="99"/>
        </w:rPr>
        <w:t> </w:t>
      </w:r>
      <w:r>
        <w:rPr/>
        <w:t>383d</w:t>
      </w:r>
      <w:r>
        <w:rPr>
          <w:spacing w:val="-3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dans</w:t>
      </w:r>
      <w:r>
        <w:rPr>
          <w:spacing w:val="14"/>
        </w:rPr>
        <w:t> </w:t>
      </w:r>
      <w:r>
        <w:rPr>
          <w:spacing w:val="-1"/>
        </w:rPr>
        <w:t>l’assistance</w:t>
      </w:r>
      <w:r>
        <w:rPr>
          <w:spacing w:val="18"/>
        </w:rPr>
        <w:t> </w:t>
      </w:r>
      <w:r>
        <w:rPr/>
        <w:t>au</w:t>
      </w:r>
      <w:r>
        <w:rPr>
          <w:spacing w:val="15"/>
        </w:rPr>
        <w:t> </w:t>
      </w:r>
      <w:r>
        <w:rPr>
          <w:spacing w:val="-1"/>
        </w:rPr>
        <w:t>Chapitre,</w:t>
      </w:r>
      <w:r>
        <w:rPr>
          <w:spacing w:val="16"/>
        </w:rPr>
        <w:t> </w:t>
      </w:r>
      <w:r>
        <w:rPr/>
        <w:t>384d</w:t>
      </w:r>
      <w:r>
        <w:rPr>
          <w:spacing w:val="-2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convocation</w:t>
      </w:r>
      <w:r>
        <w:rPr>
          <w:spacing w:val="14"/>
        </w:rPr>
        <w:t> </w:t>
      </w:r>
      <w:r>
        <w:rPr>
          <w:spacing w:val="1"/>
        </w:rPr>
        <w:t>du</w:t>
      </w:r>
      <w:r>
        <w:rPr>
          <w:spacing w:val="15"/>
        </w:rPr>
        <w:t> </w:t>
      </w:r>
      <w:r>
        <w:rPr>
          <w:spacing w:val="-1"/>
        </w:rPr>
        <w:t>Chapitre,</w:t>
      </w:r>
      <w:r>
        <w:rPr>
          <w:spacing w:val="16"/>
        </w:rPr>
        <w:t> </w:t>
      </w:r>
      <w:r>
        <w:rPr/>
        <w:t>386ae,</w:t>
      </w:r>
      <w:r>
        <w:rPr>
          <w:spacing w:val="16"/>
        </w:rPr>
        <w:t> </w:t>
      </w:r>
      <w:r>
        <w:rPr/>
        <w:t>457b,</w:t>
      </w:r>
      <w:r>
        <w:rPr>
          <w:spacing w:val="15"/>
        </w:rPr>
        <w:t> </w:t>
      </w:r>
      <w:r>
        <w:rPr>
          <w:spacing w:val="-1"/>
        </w:rPr>
        <w:t>495c</w:t>
      </w:r>
      <w:r>
        <w:rPr>
          <w:spacing w:val="-2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dans</w:t>
      </w:r>
      <w:r>
        <w:rPr>
          <w:spacing w:val="17"/>
        </w:rPr>
        <w:t> </w:t>
      </w:r>
      <w:r>
        <w:rPr>
          <w:spacing w:val="-1"/>
        </w:rPr>
        <w:t>les</w:t>
      </w:r>
      <w:r>
        <w:rPr>
          <w:spacing w:val="16"/>
        </w:rPr>
        <w:t> </w:t>
      </w:r>
      <w:r>
        <w:rPr>
          <w:spacing w:val="-1"/>
        </w:rPr>
        <w:t>Conseils,</w:t>
      </w:r>
      <w:r>
        <w:rPr>
          <w:spacing w:val="108"/>
          <w:w w:val="99"/>
        </w:rPr>
        <w:t> </w:t>
      </w:r>
      <w:r>
        <w:rPr/>
        <w:t>399d,</w:t>
      </w:r>
      <w:r>
        <w:rPr>
          <w:spacing w:val="-9"/>
        </w:rPr>
        <w:t> </w:t>
      </w:r>
      <w:r>
        <w:rPr/>
        <w:t>496b</w:t>
      </w:r>
      <w:r>
        <w:rPr>
          <w:spacing w:val="-5"/>
        </w:rPr>
        <w:t> </w:t>
      </w:r>
      <w:r>
        <w:rPr/>
        <w:t>;</w:t>
      </w:r>
      <w:r>
        <w:rPr>
          <w:spacing w:val="-6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Scrutateurs</w:t>
      </w:r>
      <w:r>
        <w:rPr>
          <w:spacing w:val="-8"/>
        </w:rPr>
        <w:t> </w:t>
      </w:r>
      <w:r>
        <w:rPr>
          <w:spacing w:val="-1"/>
        </w:rPr>
        <w:t>permanents,</w:t>
      </w:r>
      <w:r>
        <w:rPr>
          <w:spacing w:val="-5"/>
        </w:rPr>
        <w:t> </w:t>
      </w:r>
      <w:r>
        <w:rPr/>
        <w:t>338-339.</w:t>
      </w:r>
      <w:r>
        <w:rPr/>
      </w:r>
    </w:p>
    <w:p>
      <w:pPr>
        <w:pStyle w:val="BodyText"/>
        <w:spacing w:line="240" w:lineRule="auto"/>
        <w:ind w:left="539" w:right="116" w:hanging="428"/>
        <w:jc w:val="both"/>
      </w:pPr>
      <w:r>
        <w:rPr>
          <w:rFonts w:ascii="Times New Roman" w:hAnsi="Times New Roman" w:cs="Times New Roman" w:eastAsia="Times New Roman"/>
          <w:b/>
          <w:bCs/>
          <w:spacing w:val="-1"/>
        </w:rPr>
        <w:t>SUPPRESSION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3"/>
        </w:rPr>
        <w:t> </w:t>
      </w:r>
      <w:r>
        <w:rPr/>
        <w:t>du</w:t>
      </w:r>
      <w:r>
        <w:rPr>
          <w:spacing w:val="13"/>
        </w:rPr>
        <w:t> </w:t>
      </w:r>
      <w:r>
        <w:rPr>
          <w:spacing w:val="-1"/>
        </w:rPr>
        <w:t>Noviciat,</w:t>
      </w:r>
      <w:r>
        <w:rPr>
          <w:spacing w:val="12"/>
        </w:rPr>
        <w:t> </w:t>
      </w:r>
      <w:r>
        <w:rPr/>
        <w:t>198,</w:t>
      </w:r>
      <w:r>
        <w:rPr>
          <w:spacing w:val="13"/>
        </w:rPr>
        <w:t> </w:t>
      </w:r>
      <w:r>
        <w:rPr/>
        <w:t>496f</w:t>
      </w:r>
      <w:r>
        <w:rPr>
          <w:spacing w:val="-4"/>
        </w:rPr>
        <w:t> </w:t>
      </w:r>
      <w:r>
        <w:rPr/>
        <w:t>;</w:t>
      </w:r>
      <w:r>
        <w:rPr>
          <w:spacing w:val="11"/>
        </w:rPr>
        <w:t> </w:t>
      </w:r>
      <w:r>
        <w:rPr>
          <w:spacing w:val="-1"/>
        </w:rPr>
        <w:t>d’Organismes</w:t>
      </w:r>
      <w:r>
        <w:rPr>
          <w:spacing w:val="16"/>
        </w:rPr>
        <w:t> </w:t>
      </w:r>
      <w:r>
        <w:rPr>
          <w:spacing w:val="-1"/>
        </w:rPr>
        <w:t>Majeurs,</w:t>
      </w:r>
      <w:r>
        <w:rPr>
          <w:spacing w:val="13"/>
        </w:rPr>
        <w:t> </w:t>
      </w:r>
      <w:r>
        <w:rPr/>
        <w:t>289,</w:t>
      </w:r>
      <w:r>
        <w:rPr>
          <w:spacing w:val="12"/>
        </w:rPr>
        <w:t> </w:t>
      </w:r>
      <w:r>
        <w:rPr/>
        <w:t>292,</w:t>
      </w:r>
      <w:r>
        <w:rPr>
          <w:spacing w:val="13"/>
        </w:rPr>
        <w:t> </w:t>
      </w:r>
      <w:r>
        <w:rPr/>
        <w:t>496d</w:t>
      </w:r>
      <w:r>
        <w:rPr>
          <w:spacing w:val="-5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destinations</w:t>
      </w:r>
      <w:r>
        <w:rPr>
          <w:spacing w:val="11"/>
        </w:rPr>
        <w:t> </w:t>
      </w:r>
      <w:r>
        <w:rPr/>
        <w:t>des</w:t>
      </w:r>
      <w:r>
        <w:rPr>
          <w:spacing w:val="12"/>
        </w:rPr>
        <w:t> </w:t>
      </w:r>
      <w:r>
        <w:rPr>
          <w:spacing w:val="-1"/>
        </w:rPr>
        <w:t>biens,</w:t>
      </w:r>
      <w:r>
        <w:rPr>
          <w:spacing w:val="12"/>
        </w:rPr>
        <w:t> </w:t>
      </w:r>
      <w:r>
        <w:rPr/>
        <w:t>534a</w:t>
      </w:r>
      <w:r>
        <w:rPr>
          <w:spacing w:val="-2"/>
        </w:rPr>
        <w:t> </w:t>
      </w:r>
      <w:r>
        <w:rPr/>
        <w:t>;</w:t>
      </w:r>
      <w:r>
        <w:rPr>
          <w:spacing w:val="111"/>
          <w:w w:val="99"/>
        </w:rPr>
        <w:t> </w:t>
      </w:r>
      <w:r>
        <w:rPr>
          <w:spacing w:val="-1"/>
        </w:rPr>
        <w:t>d’Organismes</w:t>
      </w:r>
      <w:r>
        <w:rPr>
          <w:spacing w:val="-7"/>
        </w:rPr>
        <w:t> </w:t>
      </w:r>
      <w:r>
        <w:rPr>
          <w:spacing w:val="-1"/>
        </w:rPr>
        <w:t>Mineurs,</w:t>
      </w:r>
      <w:r>
        <w:rPr>
          <w:spacing w:val="-4"/>
        </w:rPr>
        <w:t> </w:t>
      </w:r>
      <w:r>
        <w:rPr/>
        <w:t>298,</w:t>
      </w:r>
      <w:r>
        <w:rPr>
          <w:spacing w:val="-5"/>
        </w:rPr>
        <w:t> </w:t>
      </w:r>
      <w:r>
        <w:rPr/>
        <w:t>299,</w:t>
      </w:r>
      <w:r>
        <w:rPr>
          <w:spacing w:val="-5"/>
        </w:rPr>
        <w:t> </w:t>
      </w:r>
      <w:r>
        <w:rPr/>
        <w:t>300ab,</w:t>
      </w:r>
      <w:r>
        <w:rPr>
          <w:spacing w:val="-7"/>
        </w:rPr>
        <w:t> </w:t>
      </w:r>
      <w:r>
        <w:rPr/>
        <w:t>535a,</w:t>
      </w:r>
      <w:r>
        <w:rPr>
          <w:spacing w:val="-4"/>
        </w:rPr>
        <w:t> </w:t>
      </w:r>
      <w:r>
        <w:rPr/>
        <w:t>496g</w:t>
      </w:r>
      <w:r>
        <w:rPr>
          <w:spacing w:val="-7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critères</w:t>
      </w:r>
      <w:r>
        <w:rPr>
          <w:spacing w:val="-7"/>
        </w:rPr>
        <w:t> </w:t>
      </w:r>
      <w:r>
        <w:rPr/>
        <w:t>305.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TABLE</w:t>
      </w:r>
      <w:r>
        <w:rPr>
          <w:rFonts w:ascii="Times New Roman" w:hAnsi="Times New Roman" w:cs="Times New Roman" w:eastAsia="Times New Roman"/>
          <w:b/>
          <w:bCs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COMMUNE</w:t>
      </w:r>
      <w:r>
        <w:rPr>
          <w:rFonts w:ascii="Times New Roman" w:hAnsi="Times New Roman" w:cs="Times New Roman" w:eastAsia="Times New Roman"/>
          <w:b/>
          <w:bCs/>
          <w:spacing w:val="-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esprit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famille,</w:t>
      </w:r>
      <w:r>
        <w:rPr>
          <w:rFonts w:ascii="Times New Roman" w:hAnsi="Times New Roman" w:cs="Times New Roman" w:eastAsia="Times New Roman"/>
          <w:spacing w:val="-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41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titre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d’ordination,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1"/>
          <w:sz w:val="20"/>
          <w:szCs w:val="20"/>
        </w:rPr>
        <w:t>244.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11910" w:h="16840"/>
          <w:pgMar w:header="0" w:footer="731" w:top="1060" w:bottom="920" w:left="1020" w:right="1300"/>
        </w:sectPr>
      </w:pPr>
    </w:p>
    <w:p>
      <w:pPr>
        <w:pStyle w:val="BodyText"/>
        <w:spacing w:line="240" w:lineRule="auto" w:before="47"/>
        <w:ind w:left="539" w:right="116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TÉMOIGNAGE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spacing w:val="-1"/>
        </w:rPr>
        <w:t>dans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pauvreté,</w:t>
      </w:r>
      <w:r>
        <w:rPr>
          <w:spacing w:val="2"/>
        </w:rPr>
        <w:t> </w:t>
      </w:r>
      <w:r>
        <w:rPr/>
        <w:t>64,</w:t>
      </w:r>
      <w:r>
        <w:rPr>
          <w:spacing w:val="2"/>
        </w:rPr>
        <w:t> </w:t>
      </w:r>
      <w:r>
        <w:rPr/>
        <w:t>70,</w:t>
      </w:r>
      <w:r>
        <w:rPr>
          <w:spacing w:val="1"/>
        </w:rPr>
        <w:t> </w:t>
      </w:r>
      <w:r>
        <w:rPr/>
        <w:t>154,</w:t>
      </w:r>
      <w:r>
        <w:rPr>
          <w:spacing w:val="2"/>
        </w:rPr>
        <w:t> </w:t>
      </w:r>
      <w:r>
        <w:rPr>
          <w:spacing w:val="-1"/>
        </w:rPr>
        <w:t>538</w:t>
      </w:r>
      <w:r>
        <w:rPr>
          <w:spacing w:val="-2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style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vie,</w:t>
      </w:r>
      <w:r>
        <w:rPr>
          <w:spacing w:val="2"/>
        </w:rPr>
        <w:t> </w:t>
      </w:r>
      <w:r>
        <w:rPr/>
        <w:t>47,</w:t>
      </w:r>
      <w:r>
        <w:rPr>
          <w:spacing w:val="2"/>
        </w:rPr>
        <w:t> </w:t>
      </w:r>
      <w:r>
        <w:rPr/>
        <w:t>98, 99</w:t>
      </w:r>
      <w:r>
        <w:rPr>
          <w:spacing w:val="-2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chasteté,</w:t>
      </w:r>
      <w:r>
        <w:rPr>
          <w:spacing w:val="1"/>
        </w:rPr>
        <w:t> </w:t>
      </w:r>
      <w:r>
        <w:rPr/>
        <w:t>58</w:t>
      </w:r>
      <w:r>
        <w:rPr>
          <w:spacing w:val="-2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mortification,</w:t>
      </w:r>
      <w:r>
        <w:rPr>
          <w:spacing w:val="2"/>
        </w:rPr>
        <w:t> </w:t>
      </w:r>
      <w:r>
        <w:rPr/>
        <w:t>95,</w:t>
      </w:r>
      <w:r>
        <w:rPr>
          <w:spacing w:val="2"/>
        </w:rPr>
        <w:t> </w:t>
      </w:r>
      <w:r>
        <w:rPr/>
        <w:t>98</w:t>
      </w:r>
      <w:r>
        <w:rPr>
          <w:spacing w:val="-2"/>
        </w:rPr>
        <w:t> </w:t>
      </w:r>
      <w:r>
        <w:rPr/>
        <w:t>;</w:t>
      </w:r>
      <w:r>
        <w:rPr>
          <w:spacing w:val="91"/>
          <w:w w:val="99"/>
        </w:rPr>
        <w:t> </w:t>
      </w:r>
      <w:r>
        <w:rPr>
          <w:spacing w:val="-1"/>
        </w:rPr>
        <w:t>transmis</w:t>
      </w:r>
      <w:r>
        <w:rPr>
          <w:spacing w:val="2"/>
        </w:rPr>
        <w:t> </w:t>
      </w:r>
      <w:r>
        <w:rPr/>
        <w:t>par</w:t>
      </w:r>
      <w:r>
        <w:rPr>
          <w:spacing w:val="1"/>
        </w:rPr>
        <w:t> </w:t>
      </w:r>
      <w:r>
        <w:rPr/>
        <w:t>nos </w:t>
      </w:r>
      <w:r>
        <w:rPr>
          <w:spacing w:val="-1"/>
        </w:rPr>
        <w:t>devanciers,</w:t>
      </w:r>
      <w:r>
        <w:rPr>
          <w:spacing w:val="4"/>
        </w:rPr>
        <w:t> </w:t>
      </w:r>
      <w:r>
        <w:rPr/>
        <w:t>98,</w:t>
      </w:r>
      <w:r>
        <w:rPr>
          <w:spacing w:val="1"/>
        </w:rPr>
        <w:t> </w:t>
      </w:r>
      <w:r>
        <w:rPr/>
        <w:t>141.</w:t>
      </w:r>
      <w:r>
        <w:rPr>
          <w:spacing w:val="1"/>
        </w:rPr>
        <w:t> </w:t>
      </w:r>
      <w:r>
        <w:rPr/>
        <w:t>–</w:t>
      </w:r>
      <w:r>
        <w:rPr>
          <w:spacing w:val="3"/>
        </w:rPr>
        <w:t> </w:t>
      </w:r>
      <w:r>
        <w:rPr/>
        <w:t>et </w:t>
      </w:r>
      <w:r>
        <w:rPr>
          <w:spacing w:val="-1"/>
        </w:rPr>
        <w:t>promotion</w:t>
      </w:r>
      <w:r>
        <w:rPr>
          <w:spacing w:val="4"/>
        </w:rPr>
        <w:t> </w:t>
      </w:r>
      <w:r>
        <w:rPr>
          <w:spacing w:val="-1"/>
        </w:rPr>
        <w:t>vocationnelle,</w:t>
      </w:r>
      <w:r>
        <w:rPr>
          <w:spacing w:val="1"/>
        </w:rPr>
        <w:t> </w:t>
      </w:r>
      <w:r>
        <w:rPr/>
        <w:t>170</w:t>
      </w:r>
      <w:r>
        <w:rPr>
          <w:spacing w:val="-2"/>
        </w:rPr>
        <w:t> </w:t>
      </w:r>
      <w:r>
        <w:rPr/>
        <w:t>; </w:t>
      </w:r>
      <w:r>
        <w:rPr>
          <w:spacing w:val="-1"/>
        </w:rPr>
        <w:t>configuration</w:t>
      </w:r>
      <w:r>
        <w:rPr>
          <w:spacing w:val="2"/>
        </w:rPr>
        <w:t> </w:t>
      </w:r>
      <w:r>
        <w:rPr/>
        <w:t>avec</w:t>
      </w:r>
      <w:r>
        <w:rPr>
          <w:spacing w:val="1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Christ,</w:t>
      </w:r>
      <w:r>
        <w:rPr>
          <w:spacing w:val="1"/>
        </w:rPr>
        <w:t> </w:t>
      </w:r>
      <w:r>
        <w:rPr/>
        <w:t>94</w:t>
      </w:r>
      <w:r>
        <w:rPr>
          <w:spacing w:val="-1"/>
        </w:rPr>
        <w:t> </w:t>
      </w:r>
      <w:r>
        <w:rPr/>
        <w:t>; des</w:t>
      </w:r>
      <w:r>
        <w:rPr>
          <w:spacing w:val="113"/>
          <w:w w:val="99"/>
        </w:rPr>
        <w:t> </w:t>
      </w:r>
      <w:r>
        <w:rPr>
          <w:spacing w:val="-1"/>
        </w:rPr>
        <w:t>Formateurs,</w:t>
      </w:r>
      <w:r>
        <w:rPr>
          <w:spacing w:val="-4"/>
        </w:rPr>
        <w:t> </w:t>
      </w:r>
      <w:r>
        <w:rPr/>
        <w:t>249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Frères</w:t>
      </w:r>
      <w:r>
        <w:rPr>
          <w:spacing w:val="-5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/>
        <w:t>choses</w:t>
      </w:r>
      <w:r>
        <w:rPr>
          <w:spacing w:val="-6"/>
        </w:rPr>
        <w:t> </w:t>
      </w:r>
      <w:r>
        <w:rPr>
          <w:spacing w:val="-1"/>
        </w:rPr>
        <w:t>profanes,</w:t>
      </w:r>
      <w:r>
        <w:rPr>
          <w:spacing w:val="-3"/>
        </w:rPr>
        <w:t> </w:t>
      </w:r>
      <w:r>
        <w:rPr/>
        <w:t>256.</w:t>
      </w:r>
      <w:r>
        <w:rPr/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TEMPÉRANCE</w:t>
      </w:r>
      <w:r>
        <w:rPr>
          <w:rFonts w:ascii="Times New Roman" w:hAnsi="Times New Roman"/>
          <w:b/>
          <w:spacing w:val="-11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sz w:val="20"/>
        </w:rPr>
        <w:t>recommandée,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61.</w:t>
      </w:r>
      <w:r>
        <w:rPr>
          <w:rFonts w:ascii="Times New Roman" w:hAnsi="Times New Roman"/>
          <w:sz w:val="20"/>
        </w:rPr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z w:val="20"/>
        </w:rPr>
        <w:t>TENTATIONS</w:t>
      </w:r>
      <w:r>
        <w:rPr>
          <w:rFonts w:ascii="Times New Roman"/>
          <w:b/>
          <w:spacing w:val="-7"/>
          <w:sz w:val="20"/>
        </w:rPr>
        <w:t> </w:t>
      </w:r>
      <w:r>
        <w:rPr>
          <w:rFonts w:ascii="Times New Roman"/>
          <w:b/>
          <w:sz w:val="20"/>
        </w:rPr>
        <w:t>:</w:t>
      </w:r>
      <w:r>
        <w:rPr>
          <w:rFonts w:ascii="Times New Roman"/>
          <w:b/>
          <w:spacing w:val="-3"/>
          <w:sz w:val="20"/>
        </w:rPr>
        <w:t> </w:t>
      </w:r>
      <w:r>
        <w:rPr>
          <w:rFonts w:ascii="Times New Roman"/>
          <w:spacing w:val="-1"/>
          <w:sz w:val="20"/>
        </w:rPr>
        <w:t>moyens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z w:val="20"/>
        </w:rPr>
        <w:t>pour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pacing w:val="-1"/>
          <w:sz w:val="20"/>
        </w:rPr>
        <w:t>les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pacing w:val="-1"/>
          <w:sz w:val="20"/>
        </w:rPr>
        <w:t>vaincre,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z w:val="20"/>
        </w:rPr>
        <w:t>61-62,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pacing w:val="1"/>
          <w:sz w:val="20"/>
        </w:rPr>
        <w:t>142.</w:t>
      </w:r>
      <w:r>
        <w:rPr>
          <w:rFonts w:ascii="Times New Roman"/>
          <w:sz w:val="20"/>
        </w:rPr>
      </w:r>
    </w:p>
    <w:p>
      <w:pPr>
        <w:pStyle w:val="BodyText"/>
        <w:spacing w:line="240" w:lineRule="auto"/>
        <w:ind w:left="539" w:right="116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TERRITORIALITÉ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5"/>
        </w:rPr>
        <w:t> </w:t>
      </w:r>
      <w:r>
        <w:rPr/>
        <w:t>pour</w:t>
      </w:r>
      <w:r>
        <w:rPr>
          <w:spacing w:val="5"/>
        </w:rPr>
        <w:t> </w:t>
      </w:r>
      <w:r>
        <w:rPr>
          <w:spacing w:val="1"/>
        </w:rPr>
        <w:t>la</w:t>
      </w:r>
      <w:r>
        <w:rPr>
          <w:spacing w:val="5"/>
        </w:rPr>
        <w:t> </w:t>
      </w:r>
      <w:r>
        <w:rPr>
          <w:spacing w:val="-1"/>
        </w:rPr>
        <w:t>division</w:t>
      </w:r>
      <w:r>
        <w:rPr>
          <w:spacing w:val="4"/>
        </w:rPr>
        <w:t> </w:t>
      </w:r>
      <w:r>
        <w:rPr/>
        <w:t>des</w:t>
      </w:r>
      <w:r>
        <w:rPr>
          <w:spacing w:val="6"/>
        </w:rPr>
        <w:t> </w:t>
      </w:r>
      <w:r>
        <w:rPr>
          <w:spacing w:val="-1"/>
        </w:rPr>
        <w:t>Organismes</w:t>
      </w:r>
      <w:r>
        <w:rPr>
          <w:spacing w:val="6"/>
        </w:rPr>
        <w:t> </w:t>
      </w:r>
      <w:r>
        <w:rPr/>
        <w:t>Majeurs,</w:t>
      </w:r>
      <w:r>
        <w:rPr>
          <w:spacing w:val="5"/>
        </w:rPr>
        <w:t> </w:t>
      </w:r>
      <w:r>
        <w:rPr/>
        <w:t>293</w:t>
      </w:r>
      <w:r>
        <w:rPr>
          <w:spacing w:val="-2"/>
        </w:rPr>
        <w:t> </w:t>
      </w:r>
      <w:r>
        <w:rPr/>
        <w:t>;</w:t>
      </w:r>
      <w:r>
        <w:rPr>
          <w:spacing w:val="4"/>
        </w:rPr>
        <w:t> </w:t>
      </w:r>
      <w:r>
        <w:rPr/>
        <w:t>pour</w:t>
      </w:r>
      <w:r>
        <w:rPr>
          <w:spacing w:val="5"/>
        </w:rPr>
        <w:t> </w:t>
      </w:r>
      <w:r>
        <w:rPr>
          <w:spacing w:val="-1"/>
        </w:rPr>
        <w:t>l’inscription</w:t>
      </w:r>
      <w:r>
        <w:rPr>
          <w:spacing w:val="4"/>
        </w:rPr>
        <w:t> </w:t>
      </w:r>
      <w:r>
        <w:rPr/>
        <w:t>des</w:t>
      </w:r>
      <w:r>
        <w:rPr>
          <w:spacing w:val="4"/>
        </w:rPr>
        <w:t> </w:t>
      </w:r>
      <w:r>
        <w:rPr/>
        <w:t>Maisons,</w:t>
      </w:r>
      <w:r>
        <w:rPr>
          <w:spacing w:val="5"/>
        </w:rPr>
        <w:t> </w:t>
      </w:r>
      <w:r>
        <w:rPr/>
        <w:t>293,</w:t>
      </w:r>
      <w:r>
        <w:rPr>
          <w:spacing w:val="5"/>
        </w:rPr>
        <w:t> </w:t>
      </w:r>
      <w:r>
        <w:rPr/>
        <w:t>496g</w:t>
      </w:r>
      <w:r>
        <w:rPr>
          <w:spacing w:val="-5"/>
        </w:rPr>
        <w:t> </w:t>
      </w:r>
      <w:r>
        <w:rPr/>
        <w:t>;</w:t>
      </w:r>
      <w:r>
        <w:rPr>
          <w:spacing w:val="68"/>
          <w:w w:val="99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territoires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mission,</w:t>
      </w:r>
      <w:r>
        <w:rPr>
          <w:spacing w:val="-4"/>
        </w:rPr>
        <w:t> </w:t>
      </w:r>
      <w:r>
        <w:rPr/>
        <w:t>293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fondations</w:t>
      </w:r>
      <w:r>
        <w:rPr>
          <w:spacing w:val="-5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territoire</w:t>
      </w:r>
      <w:r>
        <w:rPr>
          <w:spacing w:val="-5"/>
        </w:rPr>
        <w:t> </w:t>
      </w:r>
      <w:r>
        <w:rPr/>
        <w:t>d’un</w:t>
      </w:r>
      <w:r>
        <w:rPr>
          <w:spacing w:val="-6"/>
        </w:rPr>
        <w:t> </w:t>
      </w:r>
      <w:r>
        <w:rPr>
          <w:spacing w:val="-1"/>
        </w:rPr>
        <w:t>autre</w:t>
      </w:r>
      <w:r>
        <w:rPr>
          <w:spacing w:val="-5"/>
        </w:rPr>
        <w:t> </w:t>
      </w:r>
      <w:r>
        <w:rPr/>
        <w:t>Organisme,</w:t>
      </w:r>
      <w:r>
        <w:rPr>
          <w:spacing w:val="-4"/>
        </w:rPr>
        <w:t> </w:t>
      </w:r>
      <w:r>
        <w:rPr/>
        <w:t>293,</w:t>
      </w:r>
      <w:r>
        <w:rPr>
          <w:spacing w:val="-4"/>
        </w:rPr>
        <w:t> </w:t>
      </w:r>
      <w:r>
        <w:rPr>
          <w:spacing w:val="-2"/>
        </w:rPr>
        <w:t>496g.</w:t>
      </w:r>
      <w:r>
        <w:rPr/>
      </w:r>
    </w:p>
    <w:p>
      <w:pPr>
        <w:pStyle w:val="BodyText"/>
        <w:spacing w:line="240" w:lineRule="auto"/>
        <w:ind w:left="539" w:right="116" w:hanging="427"/>
        <w:jc w:val="both"/>
      </w:pPr>
      <w:r>
        <w:rPr>
          <w:rFonts w:ascii="Times New Roman" w:hAnsi="Times New Roman"/>
          <w:b/>
        </w:rPr>
        <w:t>TESTAMENTS</w:t>
      </w:r>
      <w:r>
        <w:rPr>
          <w:rFonts w:ascii="Times New Roman" w:hAnsi="Times New Roman"/>
          <w:b/>
          <w:spacing w:val="-4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29"/>
        </w:rPr>
        <w:t> </w:t>
      </w:r>
      <w:r>
        <w:rPr>
          <w:spacing w:val="-1"/>
        </w:rPr>
        <w:t>avant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/>
        <w:t>profession,</w:t>
      </w:r>
      <w:r>
        <w:rPr>
          <w:spacing w:val="29"/>
        </w:rPr>
        <w:t> </w:t>
      </w:r>
      <w:r>
        <w:rPr/>
        <w:t>220</w:t>
      </w:r>
      <w:r>
        <w:rPr>
          <w:spacing w:val="-1"/>
        </w:rPr>
        <w:t> </w:t>
      </w:r>
      <w:r>
        <w:rPr/>
        <w:t>;</w:t>
      </w:r>
      <w:r>
        <w:rPr>
          <w:spacing w:val="28"/>
        </w:rPr>
        <w:t> </w:t>
      </w:r>
      <w:r>
        <w:rPr>
          <w:spacing w:val="-1"/>
        </w:rPr>
        <w:t>modification,</w:t>
      </w:r>
      <w:r>
        <w:rPr>
          <w:spacing w:val="33"/>
        </w:rPr>
        <w:t> </w:t>
      </w:r>
      <w:r>
        <w:rPr/>
        <w:t>220</w:t>
      </w:r>
      <w:r>
        <w:rPr>
          <w:spacing w:val="-2"/>
        </w:rPr>
        <w:t> </w:t>
      </w:r>
      <w:r>
        <w:rPr/>
        <w:t>;</w:t>
      </w:r>
      <w:r>
        <w:rPr>
          <w:spacing w:val="28"/>
        </w:rPr>
        <w:t> </w:t>
      </w:r>
      <w:r>
        <w:rPr>
          <w:spacing w:val="-1"/>
        </w:rPr>
        <w:t>laissés</w:t>
      </w:r>
      <w:r>
        <w:rPr>
          <w:spacing w:val="29"/>
        </w:rPr>
        <w:t> </w:t>
      </w:r>
      <w:r>
        <w:rPr/>
        <w:t>aux</w:t>
      </w:r>
      <w:r>
        <w:rPr>
          <w:spacing w:val="31"/>
        </w:rPr>
        <w:t> </w:t>
      </w:r>
      <w:r>
        <w:rPr>
          <w:spacing w:val="-1"/>
        </w:rPr>
        <w:t>nôtres,</w:t>
      </w:r>
      <w:r>
        <w:rPr>
          <w:spacing w:val="29"/>
        </w:rPr>
        <w:t> </w:t>
      </w:r>
      <w:r>
        <w:rPr/>
        <w:t>à</w:t>
      </w:r>
      <w:r>
        <w:rPr>
          <w:spacing w:val="30"/>
        </w:rPr>
        <w:t> </w:t>
      </w:r>
      <w:r>
        <w:rPr>
          <w:spacing w:val="-1"/>
        </w:rPr>
        <w:t>qui</w:t>
      </w:r>
      <w:r>
        <w:rPr>
          <w:spacing w:val="31"/>
        </w:rPr>
        <w:t> </w:t>
      </w:r>
      <w:r>
        <w:rPr>
          <w:spacing w:val="-1"/>
        </w:rPr>
        <w:t>vont-ils,</w:t>
      </w:r>
      <w:r>
        <w:rPr>
          <w:spacing w:val="30"/>
        </w:rPr>
        <w:t> </w:t>
      </w:r>
      <w:r>
        <w:rPr/>
        <w:t>534-536</w:t>
      </w:r>
      <w:r>
        <w:rPr>
          <w:spacing w:val="-2"/>
        </w:rPr>
        <w:t> </w:t>
      </w:r>
      <w:r>
        <w:rPr/>
        <w:t>;</w:t>
      </w:r>
      <w:r>
        <w:rPr>
          <w:spacing w:val="29"/>
        </w:rPr>
        <w:t> </w:t>
      </w:r>
      <w:r>
        <w:rPr>
          <w:spacing w:val="-1"/>
        </w:rPr>
        <w:t>les</w:t>
      </w:r>
      <w:r>
        <w:rPr>
          <w:spacing w:val="77"/>
          <w:w w:val="99"/>
        </w:rPr>
        <w:t> </w:t>
      </w:r>
      <w:r>
        <w:rPr>
          <w:spacing w:val="-1"/>
        </w:rPr>
        <w:t>conserver</w:t>
      </w:r>
      <w:r>
        <w:rPr>
          <w:spacing w:val="-7"/>
        </w:rPr>
        <w:t> </w:t>
      </w:r>
      <w:r>
        <w:rPr/>
        <w:t>aux</w:t>
      </w:r>
      <w:r>
        <w:rPr>
          <w:spacing w:val="-6"/>
        </w:rPr>
        <w:t> </w:t>
      </w:r>
      <w:r>
        <w:rPr>
          <w:spacing w:val="-1"/>
        </w:rPr>
        <w:t>Archives,</w:t>
      </w:r>
      <w:r>
        <w:rPr>
          <w:spacing w:val="-6"/>
        </w:rPr>
        <w:t> </w:t>
      </w:r>
      <w:r>
        <w:rPr/>
        <w:t>579.</w:t>
      </w:r>
      <w:r>
        <w:rPr/>
      </w:r>
    </w:p>
    <w:p>
      <w:pPr>
        <w:pStyle w:val="BodyText"/>
        <w:spacing w:line="240" w:lineRule="auto"/>
        <w:ind w:left="539" w:right="120" w:hanging="428"/>
        <w:jc w:val="both"/>
      </w:pPr>
      <w:r>
        <w:rPr>
          <w:rFonts w:ascii="Times New Roman" w:hAnsi="Times New Roman"/>
          <w:b/>
          <w:spacing w:val="-1"/>
        </w:rPr>
        <w:t>TITRE</w:t>
      </w:r>
      <w:r>
        <w:rPr>
          <w:rFonts w:ascii="Times New Roman" w:hAnsi="Times New Roman"/>
          <w:b/>
          <w:spacing w:val="18"/>
        </w:rPr>
        <w:t> </w:t>
      </w:r>
      <w:r>
        <w:rPr>
          <w:rFonts w:ascii="Times New Roman" w:hAnsi="Times New Roman"/>
          <w:b/>
          <w:spacing w:val="-1"/>
        </w:rPr>
        <w:t>de</w:t>
      </w:r>
      <w:r>
        <w:rPr>
          <w:rFonts w:ascii="Times New Roman" w:hAnsi="Times New Roman"/>
          <w:b/>
          <w:spacing w:val="18"/>
        </w:rPr>
        <w:t> </w:t>
      </w:r>
      <w:r>
        <w:rPr>
          <w:rFonts w:ascii="Times New Roman" w:hAnsi="Times New Roman"/>
          <w:b/>
          <w:spacing w:val="-1"/>
        </w:rPr>
        <w:t>la</w:t>
      </w:r>
      <w:r>
        <w:rPr>
          <w:rFonts w:ascii="Times New Roman" w:hAnsi="Times New Roman"/>
          <w:b/>
          <w:spacing w:val="19"/>
        </w:rPr>
        <w:t> </w:t>
      </w:r>
      <w:r>
        <w:rPr>
          <w:rFonts w:ascii="Times New Roman" w:hAnsi="Times New Roman"/>
          <w:b/>
        </w:rPr>
        <w:t>Congrégation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18"/>
        </w:rPr>
        <w:t> </w:t>
      </w:r>
      <w:r>
        <w:rPr>
          <w:spacing w:val="-1"/>
        </w:rPr>
        <w:t>deux</w:t>
      </w:r>
      <w:r>
        <w:rPr>
          <w:spacing w:val="16"/>
        </w:rPr>
        <w:t> </w:t>
      </w:r>
      <w:r>
        <w:rPr>
          <w:spacing w:val="-1"/>
        </w:rPr>
        <w:t>officiels,</w:t>
      </w:r>
      <w:r>
        <w:rPr>
          <w:spacing w:val="18"/>
        </w:rPr>
        <w:t> </w:t>
      </w:r>
      <w:r>
        <w:rPr/>
        <w:t>24</w:t>
      </w:r>
      <w:r>
        <w:rPr>
          <w:spacing w:val="-1"/>
        </w:rPr>
        <w:t> </w:t>
      </w:r>
      <w:r>
        <w:rPr/>
        <w:t>;</w:t>
      </w:r>
      <w:r>
        <w:rPr>
          <w:spacing w:val="17"/>
        </w:rPr>
        <w:t> </w:t>
      </w:r>
      <w:r>
        <w:rPr/>
        <w:t>doit</w:t>
      </w:r>
      <w:r>
        <w:rPr>
          <w:spacing w:val="17"/>
        </w:rPr>
        <w:t> </w:t>
      </w:r>
      <w:r>
        <w:rPr>
          <w:spacing w:val="-1"/>
        </w:rPr>
        <w:t>figurer</w:t>
      </w:r>
      <w:r>
        <w:rPr>
          <w:spacing w:val="18"/>
        </w:rPr>
        <w:t> </w:t>
      </w:r>
      <w:r>
        <w:rPr>
          <w:spacing w:val="-1"/>
        </w:rPr>
        <w:t>dans</w:t>
      </w:r>
      <w:r>
        <w:rPr>
          <w:spacing w:val="17"/>
        </w:rPr>
        <w:t> </w:t>
      </w:r>
      <w:r>
        <w:rPr>
          <w:spacing w:val="-1"/>
        </w:rPr>
        <w:t>les</w:t>
      </w:r>
      <w:r>
        <w:rPr>
          <w:spacing w:val="17"/>
        </w:rPr>
        <w:t> </w:t>
      </w:r>
      <w:r>
        <w:rPr/>
        <w:t>sceaux,</w:t>
      </w:r>
      <w:r>
        <w:rPr>
          <w:spacing w:val="18"/>
        </w:rPr>
        <w:t> </w:t>
      </w:r>
      <w:r>
        <w:rPr/>
        <w:t>407</w:t>
      </w:r>
      <w:r>
        <w:rPr>
          <w:spacing w:val="-1"/>
        </w:rPr>
        <w:t> </w:t>
      </w:r>
      <w:r>
        <w:rPr/>
        <w:t>;</w:t>
      </w:r>
      <w:r>
        <w:rPr>
          <w:spacing w:val="17"/>
        </w:rPr>
        <w:t> </w:t>
      </w:r>
      <w:r>
        <w:rPr>
          <w:spacing w:val="-1"/>
        </w:rPr>
        <w:t>dans</w:t>
      </w:r>
      <w:r>
        <w:rPr>
          <w:spacing w:val="17"/>
        </w:rPr>
        <w:t> </w:t>
      </w:r>
      <w:r>
        <w:rPr>
          <w:spacing w:val="-1"/>
        </w:rPr>
        <w:t>les</w:t>
      </w:r>
      <w:r>
        <w:rPr>
          <w:spacing w:val="17"/>
        </w:rPr>
        <w:t> </w:t>
      </w:r>
      <w:r>
        <w:rPr>
          <w:spacing w:val="-1"/>
        </w:rPr>
        <w:t>écritures</w:t>
      </w:r>
      <w:r>
        <w:rPr>
          <w:spacing w:val="17"/>
        </w:rPr>
        <w:t> </w:t>
      </w:r>
      <w:r>
        <w:rPr>
          <w:spacing w:val="-1"/>
        </w:rPr>
        <w:t>publiques,</w:t>
      </w:r>
      <w:r>
        <w:rPr>
          <w:spacing w:val="95"/>
          <w:w w:val="99"/>
        </w:rPr>
        <w:t> </w:t>
      </w:r>
      <w:r>
        <w:rPr/>
        <w:t>524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2"/>
        </w:rPr>
        <w:t>stimule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charité</w:t>
      </w:r>
      <w:r>
        <w:rPr>
          <w:spacing w:val="-4"/>
        </w:rPr>
        <w:t> </w:t>
      </w:r>
      <w:r>
        <w:rPr>
          <w:spacing w:val="-1"/>
        </w:rPr>
        <w:t>fraternelle,</w:t>
      </w:r>
      <w:r>
        <w:rPr>
          <w:spacing w:val="-4"/>
        </w:rPr>
        <w:t> </w:t>
      </w:r>
      <w:r>
        <w:rPr/>
        <w:t>48.</w:t>
      </w:r>
      <w:r>
        <w:rPr/>
      </w:r>
    </w:p>
    <w:p>
      <w:pPr>
        <w:spacing w:before="0"/>
        <w:ind w:left="111" w:right="861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TITRES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de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propriété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3"/>
          <w:sz w:val="20"/>
        </w:rPr>
        <w:t> </w:t>
      </w:r>
      <w:r>
        <w:rPr>
          <w:rFonts w:ascii="Times New Roman" w:hAnsi="Times New Roman"/>
          <w:sz w:val="20"/>
        </w:rPr>
        <w:t>à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quel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nom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pacing w:val="-1"/>
          <w:sz w:val="20"/>
        </w:rPr>
        <w:t>signatures,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559-561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;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conservation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et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gestion,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543,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579.</w:t>
      </w:r>
      <w:r>
        <w:rPr>
          <w:rFonts w:ascii="Times New Roman" w:hAnsi="Times New Roman"/>
          <w:spacing w:val="76"/>
          <w:w w:val="99"/>
          <w:sz w:val="20"/>
        </w:rPr>
        <w:t> </w:t>
      </w:r>
      <w:r>
        <w:rPr>
          <w:rFonts w:ascii="Times New Roman" w:hAnsi="Times New Roman"/>
          <w:b/>
          <w:sz w:val="20"/>
        </w:rPr>
        <w:t>TRANSFERTS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v.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Démission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[destitution],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Charges,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Supérieurs.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propriété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Times New Roman" w:hAnsi="Times New Roman"/>
          <w:spacing w:val="-1"/>
          <w:sz w:val="20"/>
        </w:rPr>
        <w:t>biens,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580,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z w:val="20"/>
        </w:rPr>
        <w:t>457o.</w:t>
      </w:r>
      <w:r>
        <w:rPr>
          <w:rFonts w:ascii="Times New Roman" w:hAnsi="Times New Roman"/>
          <w:spacing w:val="77"/>
          <w:w w:val="99"/>
          <w:sz w:val="20"/>
        </w:rPr>
        <w:t> </w:t>
      </w:r>
      <w:r>
        <w:rPr>
          <w:rFonts w:ascii="Times New Roman" w:hAnsi="Times New Roman"/>
          <w:b/>
          <w:sz w:val="20"/>
        </w:rPr>
        <w:t>TRANSPARENCE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b/>
          <w:sz w:val="20"/>
        </w:rPr>
        <w:t>administrative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comment</w:t>
      </w:r>
      <w:r>
        <w:rPr>
          <w:rFonts w:ascii="Times New Roman" w:hAnsi="Times New Roman"/>
          <w:spacing w:val="-8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la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faire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réalité,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589.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left="538" w:right="118" w:hanging="427"/>
        <w:jc w:val="both"/>
      </w:pPr>
      <w:r>
        <w:rPr>
          <w:rFonts w:ascii="Times New Roman" w:hAnsi="Times New Roman" w:cs="Times New Roman" w:eastAsia="Times New Roman"/>
          <w:b/>
          <w:bCs/>
        </w:rPr>
        <w:t>TRAVAIL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3"/>
        </w:rPr>
        <w:t> </w:t>
      </w:r>
      <w:r>
        <w:rPr>
          <w:spacing w:val="-1"/>
        </w:rPr>
        <w:t>partie</w:t>
      </w:r>
      <w:r>
        <w:rPr>
          <w:spacing w:val="25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pauvreté</w:t>
      </w:r>
      <w:r>
        <w:rPr>
          <w:spacing w:val="22"/>
        </w:rPr>
        <w:t> </w:t>
      </w:r>
      <w:r>
        <w:rPr>
          <w:spacing w:val="-1"/>
        </w:rPr>
        <w:t>évangélique,</w:t>
      </w:r>
      <w:r>
        <w:rPr>
          <w:spacing w:val="23"/>
        </w:rPr>
        <w:t> </w:t>
      </w:r>
      <w:r>
        <w:rPr/>
        <w:t>69</w:t>
      </w:r>
      <w:r>
        <w:rPr>
          <w:spacing w:val="-1"/>
        </w:rPr>
        <w:t> </w:t>
      </w:r>
      <w:r>
        <w:rPr/>
        <w:t>;</w:t>
      </w:r>
      <w:r>
        <w:rPr>
          <w:spacing w:val="22"/>
        </w:rPr>
        <w:t> </w:t>
      </w:r>
      <w:r>
        <w:rPr>
          <w:spacing w:val="-1"/>
        </w:rPr>
        <w:t>rétribué,</w:t>
      </w:r>
      <w:r>
        <w:rPr>
          <w:spacing w:val="23"/>
        </w:rPr>
        <w:t> </w:t>
      </w:r>
      <w:r>
        <w:rPr/>
        <w:t>69-70</w:t>
      </w:r>
      <w:r>
        <w:rPr>
          <w:spacing w:val="-2"/>
        </w:rPr>
        <w:t> </w:t>
      </w:r>
      <w:r>
        <w:rPr/>
        <w:t>;</w:t>
      </w:r>
      <w:r>
        <w:rPr>
          <w:spacing w:val="22"/>
        </w:rPr>
        <w:t> </w:t>
      </w:r>
      <w:r>
        <w:rPr>
          <w:spacing w:val="-1"/>
        </w:rPr>
        <w:t>les</w:t>
      </w:r>
      <w:r>
        <w:rPr>
          <w:spacing w:val="24"/>
        </w:rPr>
        <w:t> </w:t>
      </w:r>
      <w:r>
        <w:rPr/>
        <w:t>biens</w:t>
      </w:r>
      <w:r>
        <w:rPr>
          <w:spacing w:val="22"/>
        </w:rPr>
        <w:t> </w:t>
      </w:r>
      <w:r>
        <w:rPr>
          <w:spacing w:val="-1"/>
        </w:rPr>
        <w:t>temporels,</w:t>
      </w:r>
      <w:r>
        <w:rPr>
          <w:spacing w:val="23"/>
        </w:rPr>
        <w:t> </w:t>
      </w:r>
      <w:r>
        <w:rPr/>
        <w:t>son</w:t>
      </w:r>
      <w:r>
        <w:rPr>
          <w:spacing w:val="23"/>
        </w:rPr>
        <w:t> </w:t>
      </w:r>
      <w:r>
        <w:rPr>
          <w:spacing w:val="-1"/>
        </w:rPr>
        <w:t>fruit,</w:t>
      </w:r>
      <w:r>
        <w:rPr>
          <w:spacing w:val="23"/>
        </w:rPr>
        <w:t> </w:t>
      </w:r>
      <w:r>
        <w:rPr/>
        <w:t>518 ;</w:t>
      </w:r>
      <w:r>
        <w:rPr>
          <w:spacing w:val="24"/>
        </w:rPr>
        <w:t> </w:t>
      </w:r>
      <w:r>
        <w:rPr>
          <w:spacing w:val="-1"/>
        </w:rPr>
        <w:t>moyen</w:t>
      </w:r>
      <w:r>
        <w:rPr>
          <w:spacing w:val="107"/>
          <w:w w:val="99"/>
        </w:rPr>
        <w:t> </w:t>
      </w:r>
      <w:r>
        <w:rPr>
          <w:spacing w:val="-1"/>
        </w:rPr>
        <w:t>d’autofinancement,</w:t>
      </w:r>
      <w:r>
        <w:rPr>
          <w:spacing w:val="-2"/>
        </w:rPr>
        <w:t> </w:t>
      </w:r>
      <w:r>
        <w:rPr/>
        <w:t>521a,</w:t>
      </w:r>
      <w:r>
        <w:rPr>
          <w:spacing w:val="-1"/>
        </w:rPr>
        <w:t> cf. </w:t>
      </w:r>
      <w:r>
        <w:rPr>
          <w:spacing w:val="1"/>
        </w:rPr>
        <w:t>536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>
          <w:spacing w:val="-1"/>
        </w:rPr>
        <w:t>dans</w:t>
      </w:r>
      <w:r>
        <w:rPr>
          <w:spacing w:val="-2"/>
        </w:rPr>
        <w:t> </w:t>
      </w:r>
      <w:r>
        <w:rPr/>
        <w:t>l’ordre</w:t>
      </w:r>
      <w:r>
        <w:rPr>
          <w:spacing w:val="-1"/>
        </w:rPr>
        <w:t> domestique,</w:t>
      </w:r>
      <w:r>
        <w:rPr>
          <w:spacing w:val="1"/>
        </w:rPr>
        <w:t> </w:t>
      </w:r>
      <w:r>
        <w:rPr>
          <w:spacing w:val="-1"/>
        </w:rPr>
        <w:t>participation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tous,</w:t>
      </w:r>
      <w:r>
        <w:rPr>
          <w:spacing w:val="1"/>
        </w:rPr>
        <w:t> </w:t>
      </w:r>
      <w:r>
        <w:rPr/>
        <w:t>152,</w:t>
      </w:r>
      <w:r>
        <w:rPr>
          <w:spacing w:val="-1"/>
        </w:rPr>
        <w:t> </w:t>
      </w:r>
      <w:r>
        <w:rPr/>
        <w:t>254,</w:t>
      </w:r>
      <w:r>
        <w:rPr>
          <w:spacing w:val="-1"/>
        </w:rPr>
        <w:t> </w:t>
      </w:r>
      <w:r>
        <w:rPr/>
        <w:t>268</w:t>
      </w:r>
      <w:r>
        <w:rPr>
          <w:spacing w:val="-3"/>
        </w:rPr>
        <w:t> </w:t>
      </w:r>
      <w:r>
        <w:rPr/>
        <w:t>;</w:t>
      </w:r>
      <w:r>
        <w:rPr>
          <w:spacing w:val="-2"/>
        </w:rPr>
        <w:t> </w:t>
      </w:r>
      <w:r>
        <w:rPr/>
        <w:t>en</w:t>
      </w:r>
      <w:r>
        <w:rPr>
          <w:spacing w:val="-3"/>
        </w:rPr>
        <w:t> </w:t>
      </w:r>
      <w:r>
        <w:rPr>
          <w:spacing w:val="-1"/>
        </w:rPr>
        <w:t>faciliter la</w:t>
      </w:r>
      <w:r>
        <w:rPr>
          <w:spacing w:val="108"/>
          <w:w w:val="99"/>
        </w:rPr>
        <w:t> </w:t>
      </w:r>
      <w:r>
        <w:rPr>
          <w:spacing w:val="-1"/>
        </w:rPr>
        <w:t>libération</w:t>
      </w:r>
      <w:r>
        <w:rPr>
          <w:spacing w:val="-13"/>
        </w:rPr>
        <w:t> </w:t>
      </w:r>
      <w:r>
        <w:rPr>
          <w:spacing w:val="-1"/>
        </w:rPr>
        <w:t>temporaire,</w:t>
      </w:r>
      <w:r>
        <w:rPr>
          <w:spacing w:val="-10"/>
        </w:rPr>
        <w:t> </w:t>
      </w:r>
      <w:r>
        <w:rPr/>
        <w:t>147.2c.</w:t>
      </w:r>
      <w:r>
        <w:rPr/>
      </w:r>
    </w:p>
    <w:p>
      <w:pPr>
        <w:spacing w:line="229" w:lineRule="exact" w:before="0"/>
        <w:ind w:left="111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TRIBUTS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ou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impôts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sz w:val="20"/>
        </w:rPr>
        <w:t>bien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les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acquitter,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pacing w:val="-1"/>
          <w:sz w:val="20"/>
        </w:rPr>
        <w:t>les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administrateurs,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564.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29" w:lineRule="exact"/>
        <w:ind w:left="111" w:right="0" w:firstLine="0"/>
        <w:jc w:val="left"/>
      </w:pPr>
      <w:r>
        <w:rPr>
          <w:rFonts w:ascii="Times New Roman" w:hAnsi="Times New Roman"/>
          <w:b/>
          <w:spacing w:val="-1"/>
        </w:rPr>
        <w:t>TROIS</w:t>
      </w:r>
      <w:r>
        <w:rPr>
          <w:rFonts w:ascii="Times New Roman" w:hAnsi="Times New Roman"/>
          <w:b/>
          <w:spacing w:val="-6"/>
        </w:rPr>
        <w:t> </w:t>
      </w:r>
      <w:r>
        <w:rPr>
          <w:rFonts w:ascii="Times New Roman" w:hAnsi="Times New Roman"/>
          <w:b/>
          <w:spacing w:val="1"/>
        </w:rPr>
        <w:t>NOMS</w:t>
      </w:r>
      <w:r>
        <w:rPr>
          <w:rFonts w:ascii="Times New Roman" w:hAnsi="Times New Roman"/>
          <w:b/>
          <w:spacing w:val="-5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-4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désignation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Gouvernement</w:t>
      </w:r>
      <w:r>
        <w:rPr>
          <w:spacing w:val="-5"/>
        </w:rPr>
        <w:t> </w:t>
      </w:r>
      <w:r>
        <w:rPr>
          <w:spacing w:val="-1"/>
        </w:rPr>
        <w:t>Provinciaux</w:t>
      </w:r>
      <w:r>
        <w:rPr>
          <w:spacing w:val="-6"/>
        </w:rPr>
        <w:t> </w:t>
      </w:r>
      <w:r>
        <w:rPr/>
        <w:t>par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Gouv.</w:t>
      </w:r>
      <w:r>
        <w:rPr>
          <w:spacing w:val="-4"/>
        </w:rPr>
        <w:t> </w:t>
      </w:r>
      <w:r>
        <w:rPr/>
        <w:t>Gén.,</w:t>
      </w:r>
      <w:r>
        <w:rPr>
          <w:spacing w:val="-4"/>
        </w:rPr>
        <w:t> </w:t>
      </w:r>
      <w:r>
        <w:rPr/>
        <w:t>447b,</w:t>
      </w:r>
      <w:r>
        <w:rPr>
          <w:spacing w:val="-7"/>
        </w:rPr>
        <w:t> </w:t>
      </w:r>
      <w:r>
        <w:rPr/>
        <w:t>451a.</w:t>
      </w:r>
      <w:r>
        <w:rPr/>
      </w:r>
    </w:p>
    <w:p>
      <w:pPr>
        <w:spacing w:before="0"/>
        <w:ind w:left="538" w:right="120" w:hanging="428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VACANCES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4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les</w:t>
      </w:r>
      <w:r>
        <w:rPr>
          <w:rFonts w:ascii="Times New Roman" w:hAnsi="Times New Roman" w:cs="Times New Roman" w:eastAsia="Times New Roman"/>
          <w:spacing w:val="4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procurer</w:t>
      </w:r>
      <w:r>
        <w:rPr>
          <w:rFonts w:ascii="Times New Roman" w:hAnsi="Times New Roman" w:cs="Times New Roman" w:eastAsia="Times New Roman"/>
          <w:spacing w:val="4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à</w:t>
      </w:r>
      <w:r>
        <w:rPr>
          <w:rFonts w:ascii="Times New Roman" w:hAnsi="Times New Roman" w:cs="Times New Roman" w:eastAsia="Times New Roman"/>
          <w:spacing w:val="4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tous,</w:t>
      </w:r>
      <w:r>
        <w:rPr>
          <w:rFonts w:ascii="Times New Roman" w:hAnsi="Times New Roman" w:cs="Times New Roman" w:eastAsia="Times New Roman"/>
          <w:spacing w:val="4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154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3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révision</w:t>
      </w:r>
      <w:r>
        <w:rPr>
          <w:rFonts w:ascii="Times New Roman" w:hAnsi="Times New Roman" w:cs="Times New Roman" w:eastAsia="Times New Roman"/>
          <w:spacing w:val="3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à</w:t>
      </w:r>
      <w:r>
        <w:rPr>
          <w:rFonts w:ascii="Times New Roman" w:hAnsi="Times New Roman" w:cs="Times New Roman" w:eastAsia="Times New Roman"/>
          <w:spacing w:val="4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niveau</w:t>
      </w:r>
      <w:r>
        <w:rPr>
          <w:rFonts w:ascii="Times New Roman" w:hAnsi="Times New Roman" w:cs="Times New Roman" w:eastAsia="Times New Roman"/>
          <w:spacing w:val="3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local</w:t>
      </w:r>
      <w:r>
        <w:rPr>
          <w:rFonts w:ascii="Times New Roman" w:hAnsi="Times New Roman" w:cs="Times New Roman" w:eastAsia="Times New Roman"/>
          <w:spacing w:val="3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spacing w:val="3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provincial,</w:t>
      </w:r>
      <w:r>
        <w:rPr>
          <w:rFonts w:ascii="Times New Roman" w:hAnsi="Times New Roman" w:cs="Times New Roman" w:eastAsia="Times New Roman"/>
          <w:spacing w:val="4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154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;</w:t>
      </w:r>
      <w:r>
        <w:rPr>
          <w:rFonts w:ascii="Times New Roman" w:hAnsi="Times New Roman" w:cs="Times New Roman" w:eastAsia="Times New Roman"/>
          <w:spacing w:val="3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pour</w:t>
      </w:r>
      <w:r>
        <w:rPr>
          <w:rFonts w:ascii="Times New Roman" w:hAnsi="Times New Roman" w:cs="Times New Roman" w:eastAsia="Times New Roman"/>
          <w:spacing w:val="4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les</w:t>
      </w:r>
      <w:r>
        <w:rPr>
          <w:rFonts w:ascii="Times New Roman" w:hAnsi="Times New Roman" w:cs="Times New Roman" w:eastAsia="Times New Roman"/>
          <w:spacing w:val="4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missionnaires</w:t>
      </w:r>
      <w:r>
        <w:rPr>
          <w:rFonts w:ascii="Times New Roman" w:hAnsi="Times New Roman" w:cs="Times New Roman" w:eastAsia="Times New Roman"/>
          <w:spacing w:val="4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à</w:t>
      </w:r>
      <w:r>
        <w:rPr>
          <w:rFonts w:ascii="Times New Roman" w:hAnsi="Times New Roman" w:cs="Times New Roman" w:eastAsia="Times New Roman"/>
          <w:spacing w:val="69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l’étranger,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135.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v.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Loisirs</w:t>
      </w:r>
      <w:r>
        <w:rPr>
          <w:rFonts w:ascii="Times New Roman" w:hAnsi="Times New Roman" w:cs="Times New Roman" w:eastAsia="Times New Roman"/>
          <w:b/>
          <w:bCs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et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repos.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[Détente]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26" w:lineRule="exact" w:before="11"/>
        <w:ind w:left="111" w:right="6297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VACANTES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v.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Charges.</w:t>
      </w:r>
      <w:r>
        <w:rPr>
          <w:rFonts w:ascii="Times New Roman" w:hAnsi="Times New Roman"/>
          <w:b/>
          <w:spacing w:val="21"/>
          <w:w w:val="99"/>
          <w:sz w:val="20"/>
        </w:rPr>
        <w:t> </w:t>
      </w:r>
      <w:r>
        <w:rPr>
          <w:rFonts w:ascii="Times New Roman" w:hAnsi="Times New Roman"/>
          <w:b/>
          <w:sz w:val="20"/>
        </w:rPr>
        <w:t>VOYAGES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: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spacing w:val="-1"/>
          <w:sz w:val="20"/>
        </w:rPr>
        <w:t>témoignage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pacing w:val="-1"/>
          <w:sz w:val="20"/>
        </w:rPr>
        <w:t>collectif,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98.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31" w:lineRule="auto" w:before="3"/>
        <w:ind w:left="539" w:right="119" w:hanging="428"/>
        <w:jc w:val="both"/>
      </w:pPr>
      <w:r>
        <w:rPr>
          <w:rFonts w:ascii="Times New Roman" w:hAnsi="Times New Roman" w:cs="Times New Roman" w:eastAsia="Times New Roman"/>
          <w:b/>
          <w:bCs/>
        </w:rPr>
        <w:t>VICAIRE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/>
        <w:t>supplée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respectif</w:t>
      </w:r>
      <w:r>
        <w:rPr>
          <w:spacing w:val="-6"/>
        </w:rPr>
        <w:t> </w:t>
      </w:r>
      <w:r>
        <w:rPr>
          <w:spacing w:val="-1"/>
        </w:rPr>
        <w:t>Supérieur,</w:t>
      </w:r>
      <w:r>
        <w:rPr>
          <w:spacing w:val="-2"/>
        </w:rPr>
        <w:t> </w:t>
      </w:r>
      <w:r>
        <w:rPr/>
        <w:t>370,</w:t>
      </w:r>
      <w:r>
        <w:rPr>
          <w:spacing w:val="-3"/>
        </w:rPr>
        <w:t> </w:t>
      </w:r>
      <w:r>
        <w:rPr/>
        <w:t>374.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Général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spacing w:val="-1"/>
        </w:rPr>
        <w:t>désignation,</w:t>
      </w:r>
      <w:r>
        <w:rPr>
          <w:spacing w:val="-3"/>
        </w:rPr>
        <w:t> </w:t>
      </w:r>
      <w:r>
        <w:rPr/>
        <w:t>482</w:t>
      </w:r>
      <w:r>
        <w:rPr>
          <w:spacing w:val="-4"/>
        </w:rPr>
        <w:t> </w:t>
      </w:r>
      <w:r>
        <w:rPr/>
        <w:t>?</w:t>
      </w:r>
      <w:r>
        <w:rPr>
          <w:spacing w:val="-1"/>
        </w:rPr>
        <w:t> </w:t>
      </w:r>
      <w:r>
        <w:rPr/>
        <w:t>517.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Provincial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spacing w:val="-1"/>
        </w:rPr>
        <w:t>ne</w:t>
      </w:r>
      <w:r>
        <w:rPr>
          <w:spacing w:val="-4"/>
        </w:rPr>
        <w:t> </w:t>
      </w:r>
      <w:r>
        <w:rPr>
          <w:spacing w:val="-1"/>
        </w:rPr>
        <w:t>peut</w:t>
      </w:r>
      <w:r>
        <w:rPr>
          <w:spacing w:val="-3"/>
        </w:rPr>
        <w:t> </w:t>
      </w:r>
      <w:r>
        <w:rPr>
          <w:spacing w:val="-1"/>
        </w:rPr>
        <w:t>être</w:t>
      </w:r>
      <w:r>
        <w:rPr>
          <w:spacing w:val="77"/>
          <w:w w:val="99"/>
        </w:rPr>
        <w:t> </w:t>
      </w:r>
      <w:r>
        <w:rPr>
          <w:spacing w:val="-1"/>
        </w:rPr>
        <w:t>Économe</w:t>
      </w:r>
      <w:r>
        <w:rPr>
          <w:spacing w:val="22"/>
        </w:rPr>
        <w:t> </w:t>
      </w:r>
      <w:r>
        <w:rPr/>
        <w:t>Prov.,</w:t>
      </w:r>
      <w:r>
        <w:rPr>
          <w:spacing w:val="23"/>
        </w:rPr>
        <w:t> </w:t>
      </w:r>
      <w:r>
        <w:rPr/>
        <w:t>450.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/>
          <w:b/>
          <w:bCs/>
        </w:rPr>
        <w:t>Local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21"/>
        </w:rPr>
        <w:t> </w:t>
      </w:r>
      <w:r>
        <w:rPr>
          <w:spacing w:val="-1"/>
        </w:rPr>
        <w:t>options</w:t>
      </w:r>
      <w:r>
        <w:rPr>
          <w:spacing w:val="22"/>
        </w:rPr>
        <w:t> </w:t>
      </w:r>
      <w:r>
        <w:rPr/>
        <w:t>pour</w:t>
      </w:r>
      <w:r>
        <w:rPr>
          <w:spacing w:val="22"/>
        </w:rPr>
        <w:t> </w:t>
      </w:r>
      <w:r>
        <w:rPr>
          <w:spacing w:val="-1"/>
        </w:rPr>
        <w:t>sa</w:t>
      </w:r>
      <w:r>
        <w:rPr>
          <w:spacing w:val="23"/>
        </w:rPr>
        <w:t> </w:t>
      </w:r>
      <w:r>
        <w:rPr>
          <w:spacing w:val="-1"/>
        </w:rPr>
        <w:t>désignation,</w:t>
      </w:r>
      <w:r>
        <w:rPr>
          <w:spacing w:val="25"/>
        </w:rPr>
        <w:t> </w:t>
      </w:r>
      <w:r>
        <w:rPr/>
        <w:t>417,</w:t>
      </w:r>
      <w:r>
        <w:rPr>
          <w:spacing w:val="19"/>
        </w:rPr>
        <w:t> </w:t>
      </w:r>
      <w:r>
        <w:rPr/>
        <w:t>419-420</w:t>
      </w:r>
      <w:r>
        <w:rPr>
          <w:spacing w:val="-2"/>
        </w:rPr>
        <w:t> </w:t>
      </w:r>
      <w:r>
        <w:rPr/>
        <w:t>;</w:t>
      </w:r>
      <w:r>
        <w:rPr>
          <w:spacing w:val="22"/>
        </w:rPr>
        <w:t> </w:t>
      </w:r>
      <w:r>
        <w:rPr>
          <w:spacing w:val="-1"/>
        </w:rPr>
        <w:t>éligibles</w:t>
      </w:r>
      <w:r>
        <w:rPr>
          <w:spacing w:val="22"/>
        </w:rPr>
        <w:t> </w:t>
      </w:r>
      <w:r>
        <w:rPr/>
        <w:t>et</w:t>
      </w:r>
      <w:r>
        <w:rPr>
          <w:spacing w:val="21"/>
        </w:rPr>
        <w:t> </w:t>
      </w:r>
      <w:r>
        <w:rPr>
          <w:spacing w:val="-1"/>
        </w:rPr>
        <w:t>électeurs,</w:t>
      </w:r>
      <w:r>
        <w:rPr>
          <w:spacing w:val="23"/>
        </w:rPr>
        <w:t> </w:t>
      </w:r>
      <w:r>
        <w:rPr/>
        <w:t>423</w:t>
      </w:r>
      <w:r>
        <w:rPr>
          <w:spacing w:val="-2"/>
        </w:rPr>
        <w:t> </w:t>
      </w:r>
      <w:r>
        <w:rPr/>
        <w:t>;</w:t>
      </w:r>
      <w:r>
        <w:rPr>
          <w:spacing w:val="22"/>
        </w:rPr>
        <w:t> </w:t>
      </w:r>
      <w:r>
        <w:rPr>
          <w:spacing w:val="-2"/>
        </w:rPr>
        <w:t>forme</w:t>
      </w:r>
      <w:r>
        <w:rPr>
          <w:spacing w:val="73"/>
          <w:w w:val="99"/>
        </w:rPr>
        <w:t> </w:t>
      </w:r>
      <w:r>
        <w:rPr>
          <w:spacing w:val="-1"/>
        </w:rPr>
        <w:t>d’élection,</w:t>
      </w:r>
      <w:r>
        <w:rPr>
          <w:spacing w:val="15"/>
        </w:rPr>
        <w:t> </w:t>
      </w:r>
      <w:r>
        <w:rPr/>
        <w:t>425,</w:t>
      </w:r>
      <w:r>
        <w:rPr>
          <w:spacing w:val="16"/>
        </w:rPr>
        <w:t> </w:t>
      </w:r>
      <w:r>
        <w:rPr>
          <w:spacing w:val="-1"/>
        </w:rPr>
        <w:t>cf.</w:t>
      </w:r>
      <w:r>
        <w:rPr>
          <w:spacing w:val="16"/>
        </w:rPr>
        <w:t> </w:t>
      </w:r>
      <w:r>
        <w:rPr>
          <w:spacing w:val="1"/>
        </w:rPr>
        <w:t>348</w:t>
      </w:r>
      <w:r>
        <w:rPr>
          <w:spacing w:val="1"/>
          <w:position w:val="9"/>
          <w:sz w:val="13"/>
          <w:szCs w:val="13"/>
        </w:rPr>
        <w:t>e</w:t>
      </w:r>
      <w:r>
        <w:rPr>
          <w:spacing w:val="-4"/>
          <w:position w:val="9"/>
          <w:sz w:val="13"/>
          <w:szCs w:val="13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confirmation,</w:t>
      </w:r>
      <w:r>
        <w:rPr>
          <w:spacing w:val="16"/>
        </w:rPr>
        <w:t> </w:t>
      </w:r>
      <w:r>
        <w:rPr/>
        <w:t>425,</w:t>
      </w:r>
      <w:r>
        <w:rPr>
          <w:spacing w:val="15"/>
        </w:rPr>
        <w:t> </w:t>
      </w:r>
      <w:r>
        <w:rPr/>
        <w:t>349b,</w:t>
      </w:r>
      <w:r>
        <w:rPr>
          <w:spacing w:val="13"/>
        </w:rPr>
        <w:t> </w:t>
      </w:r>
      <w:r>
        <w:rPr/>
        <w:t>458b</w:t>
      </w:r>
      <w:r>
        <w:rPr>
          <w:spacing w:val="-1"/>
        </w:rPr>
        <w:t> </w:t>
      </w:r>
      <w:r>
        <w:rPr/>
        <w:t>;</w:t>
      </w:r>
      <w:r>
        <w:rPr>
          <w:spacing w:val="12"/>
        </w:rPr>
        <w:t> </w:t>
      </w:r>
      <w:r>
        <w:rPr/>
        <w:t>par</w:t>
      </w:r>
      <w:r>
        <w:rPr>
          <w:spacing w:val="16"/>
        </w:rPr>
        <w:t> </w:t>
      </w:r>
      <w:r>
        <w:rPr>
          <w:spacing w:val="-1"/>
        </w:rPr>
        <w:t>nomination</w:t>
      </w:r>
      <w:r>
        <w:rPr>
          <w:spacing w:val="14"/>
        </w:rPr>
        <w:t> </w:t>
      </w:r>
      <w:r>
        <w:rPr/>
        <w:t>du</w:t>
      </w:r>
      <w:r>
        <w:rPr>
          <w:spacing w:val="14"/>
        </w:rPr>
        <w:t> </w:t>
      </w:r>
      <w:r>
        <w:rPr/>
        <w:t>Gouv.</w:t>
      </w:r>
      <w:r>
        <w:rPr>
          <w:spacing w:val="16"/>
        </w:rPr>
        <w:t> </w:t>
      </w:r>
      <w:r>
        <w:rPr>
          <w:spacing w:val="-1"/>
        </w:rPr>
        <w:t>Prov.,</w:t>
      </w:r>
      <w:r>
        <w:rPr>
          <w:spacing w:val="16"/>
        </w:rPr>
        <w:t> </w:t>
      </w:r>
      <w:r>
        <w:rPr/>
        <w:t>457a</w:t>
      </w:r>
      <w:r>
        <w:rPr>
          <w:spacing w:val="-2"/>
        </w:rPr>
        <w:t> </w:t>
      </w:r>
      <w:r>
        <w:rPr/>
        <w:t>;</w:t>
      </w:r>
      <w:r>
        <w:rPr>
          <w:spacing w:val="12"/>
        </w:rPr>
        <w:t> </w:t>
      </w:r>
      <w:r>
        <w:rPr>
          <w:spacing w:val="-1"/>
        </w:rPr>
        <w:t>peut-il</w:t>
      </w:r>
      <w:r>
        <w:rPr>
          <w:spacing w:val="14"/>
        </w:rPr>
        <w:t> </w:t>
      </w:r>
      <w:r>
        <w:rPr>
          <w:spacing w:val="-1"/>
        </w:rPr>
        <w:t>être</w:t>
      </w:r>
      <w:r>
        <w:rPr>
          <w:spacing w:val="79"/>
          <w:w w:val="99"/>
        </w:rPr>
        <w:t> </w:t>
      </w:r>
      <w:r>
        <w:rPr>
          <w:spacing w:val="-1"/>
        </w:rPr>
        <w:t>Économe</w:t>
      </w:r>
      <w:r>
        <w:rPr>
          <w:spacing w:val="-4"/>
        </w:rPr>
        <w:t> </w:t>
      </w:r>
      <w:r>
        <w:rPr>
          <w:spacing w:val="1"/>
        </w:rPr>
        <w:t>?,</w:t>
      </w:r>
      <w:r>
        <w:rPr>
          <w:spacing w:val="-4"/>
        </w:rPr>
        <w:t> </w:t>
      </w:r>
      <w:r>
        <w:rPr/>
        <w:t>427,</w:t>
      </w:r>
      <w:r>
        <w:rPr>
          <w:spacing w:val="-3"/>
        </w:rPr>
        <w:t> </w:t>
      </w:r>
      <w:r>
        <w:rPr/>
        <w:t>457a</w:t>
      </w:r>
      <w:r>
        <w:rPr>
          <w:spacing w:val="-4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cesse</w:t>
      </w:r>
      <w:r>
        <w:rPr>
          <w:spacing w:val="-6"/>
        </w:rPr>
        <w:t> </w:t>
      </w:r>
      <w:r>
        <w:rPr>
          <w:spacing w:val="-1"/>
        </w:rPr>
        <w:t>avec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Supérieur,</w:t>
      </w:r>
      <w:r>
        <w:rPr>
          <w:spacing w:val="-3"/>
        </w:rPr>
        <w:t> </w:t>
      </w:r>
      <w:r>
        <w:rPr/>
        <w:t>419</w:t>
      </w:r>
      <w:r>
        <w:rPr>
          <w:spacing w:val="-3"/>
        </w:rPr>
        <w:t> </w:t>
      </w:r>
      <w:r>
        <w:rPr/>
        <w:t>;</w:t>
      </w:r>
      <w:r>
        <w:rPr>
          <w:spacing w:val="42"/>
        </w:rPr>
        <w:t> </w:t>
      </w:r>
      <w:r>
        <w:rPr>
          <w:spacing w:val="-1"/>
        </w:rPr>
        <w:t>changement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transfert,</w:t>
      </w:r>
      <w:r>
        <w:rPr>
          <w:spacing w:val="-3"/>
        </w:rPr>
        <w:t> </w:t>
      </w:r>
      <w:r>
        <w:rPr/>
        <w:t>406.</w:t>
      </w:r>
      <w:r>
        <w:rPr/>
      </w:r>
    </w:p>
    <w:p>
      <w:pPr>
        <w:pStyle w:val="BodyText"/>
        <w:spacing w:line="240" w:lineRule="auto" w:before="2"/>
        <w:ind w:left="539" w:right="118" w:hanging="428"/>
        <w:jc w:val="both"/>
      </w:pPr>
      <w:r>
        <w:rPr>
          <w:rFonts w:ascii="Times New Roman" w:hAnsi="Times New Roman"/>
          <w:b/>
          <w:spacing w:val="-1"/>
        </w:rPr>
        <w:t>VIE</w:t>
      </w:r>
      <w:r>
        <w:rPr>
          <w:rFonts w:ascii="Times New Roman" w:hAnsi="Times New Roman"/>
          <w:b/>
          <w:spacing w:val="2"/>
        </w:rPr>
        <w:t> </w:t>
      </w:r>
      <w:r>
        <w:rPr>
          <w:rFonts w:ascii="Times New Roman" w:hAnsi="Times New Roman"/>
          <w:b/>
        </w:rPr>
        <w:t>commune</w:t>
      </w:r>
      <w:r>
        <w:rPr>
          <w:rFonts w:ascii="Times New Roman" w:hAnsi="Times New Roman"/>
          <w:b/>
          <w:spacing w:val="-2"/>
        </w:rPr>
        <w:t> 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  <w:spacing w:val="7"/>
        </w:rPr>
        <w:t> </w:t>
      </w:r>
      <w:r>
        <w:rPr>
          <w:spacing w:val="-1"/>
        </w:rPr>
        <w:t>nature</w:t>
      </w:r>
      <w:r>
        <w:rPr>
          <w:spacing w:val="3"/>
        </w:rPr>
        <w:t> </w:t>
      </w:r>
      <w:r>
        <w:rPr/>
        <w:t>et</w:t>
      </w:r>
      <w:r>
        <w:rPr>
          <w:spacing w:val="4"/>
        </w:rPr>
        <w:t> </w:t>
      </w:r>
      <w:r>
        <w:rPr>
          <w:spacing w:val="-1"/>
        </w:rPr>
        <w:t>avantages,</w:t>
      </w:r>
      <w:r>
        <w:rPr>
          <w:spacing w:val="4"/>
        </w:rPr>
        <w:t> </w:t>
      </w:r>
      <w:r>
        <w:rPr/>
        <w:t>40</w:t>
      </w:r>
      <w:r>
        <w:rPr>
          <w:spacing w:val="-2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stimulant</w:t>
      </w:r>
      <w:r>
        <w:rPr>
          <w:spacing w:val="4"/>
        </w:rPr>
        <w:t> </w:t>
      </w:r>
      <w:r>
        <w:rPr/>
        <w:t>constant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charité,</w:t>
      </w:r>
      <w:r>
        <w:rPr>
          <w:spacing w:val="4"/>
        </w:rPr>
        <w:t> </w:t>
      </w:r>
      <w:r>
        <w:rPr/>
        <w:t>139,</w:t>
      </w:r>
      <w:r>
        <w:rPr>
          <w:spacing w:val="5"/>
        </w:rPr>
        <w:t> </w:t>
      </w:r>
      <w:r>
        <w:rPr/>
        <w:t>152</w:t>
      </w:r>
      <w:r>
        <w:rPr>
          <w:spacing w:val="-1"/>
        </w:rPr>
        <w:t> </w:t>
      </w:r>
      <w:r>
        <w:rPr/>
        <w:t>; </w:t>
      </w:r>
      <w:r>
        <w:rPr>
          <w:spacing w:val="-1"/>
        </w:rPr>
        <w:t>pour</w:t>
      </w:r>
      <w:r>
        <w:rPr>
          <w:spacing w:val="5"/>
        </w:rPr>
        <w:t> </w:t>
      </w:r>
      <w:r>
        <w:rPr/>
        <w:t>aider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chasteté,</w:t>
      </w:r>
      <w:r>
        <w:rPr>
          <w:spacing w:val="5"/>
        </w:rPr>
        <w:t> </w:t>
      </w:r>
      <w:r>
        <w:rPr/>
        <w:t>62</w:t>
      </w:r>
      <w:r>
        <w:rPr>
          <w:spacing w:val="-2"/>
        </w:rPr>
        <w:t> </w:t>
      </w:r>
      <w:r>
        <w:rPr/>
        <w:t>;</w:t>
      </w:r>
      <w:r>
        <w:rPr>
          <w:spacing w:val="3"/>
        </w:rPr>
        <w:t> </w:t>
      </w:r>
      <w:r>
        <w:rPr>
          <w:spacing w:val="-1"/>
        </w:rPr>
        <w:t>les</w:t>
      </w:r>
      <w:r>
        <w:rPr>
          <w:spacing w:val="75"/>
          <w:w w:val="99"/>
        </w:rPr>
        <w:t> </w:t>
      </w:r>
      <w:r>
        <w:rPr>
          <w:spacing w:val="-1"/>
        </w:rPr>
        <w:t>vies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nos</w:t>
      </w:r>
      <w:r>
        <w:rPr>
          <w:spacing w:val="-6"/>
        </w:rPr>
        <w:t> </w:t>
      </w:r>
      <w:r>
        <w:rPr>
          <w:spacing w:val="-1"/>
        </w:rPr>
        <w:t>devanciers,</w:t>
      </w:r>
      <w:r>
        <w:rPr>
          <w:spacing w:val="-4"/>
        </w:rPr>
        <w:t> </w:t>
      </w:r>
      <w:r>
        <w:rPr>
          <w:spacing w:val="1"/>
        </w:rPr>
        <w:t>141.</w:t>
      </w:r>
      <w:r>
        <w:rPr/>
      </w:r>
    </w:p>
    <w:p>
      <w:pPr>
        <w:spacing w:line="228" w:lineRule="exact"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z w:val="20"/>
        </w:rPr>
        <w:t>VIGILANCE</w:t>
      </w:r>
      <w:r>
        <w:rPr>
          <w:rFonts w:ascii="Times New Roman"/>
          <w:b/>
          <w:spacing w:val="-9"/>
          <w:sz w:val="20"/>
        </w:rPr>
        <w:t> </w:t>
      </w:r>
      <w:r>
        <w:rPr>
          <w:rFonts w:ascii="Times New Roman"/>
          <w:sz w:val="20"/>
        </w:rPr>
        <w:t>et</w:t>
      </w:r>
      <w:r>
        <w:rPr>
          <w:rFonts w:ascii="Times New Roman"/>
          <w:spacing w:val="-8"/>
          <w:sz w:val="20"/>
        </w:rPr>
        <w:t> </w:t>
      </w:r>
      <w:r>
        <w:rPr>
          <w:rFonts w:ascii="Times New Roman"/>
          <w:spacing w:val="-1"/>
          <w:sz w:val="20"/>
        </w:rPr>
        <w:t>tentations,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pacing w:val="1"/>
          <w:sz w:val="20"/>
        </w:rPr>
        <w:t>61.</w:t>
      </w:r>
      <w:r>
        <w:rPr>
          <w:rFonts w:ascii="Times New Roman"/>
          <w:sz w:val="20"/>
        </w:rPr>
      </w:r>
    </w:p>
    <w:p>
      <w:pPr>
        <w:spacing w:before="0"/>
        <w:ind w:left="112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VISITE</w:t>
      </w:r>
      <w:r>
        <w:rPr>
          <w:rFonts w:ascii="Times New Roman" w:hAnsi="Times New Roman" w:cs="Times New Roman" w:eastAsia="Times New Roman"/>
          <w:b/>
          <w:bCs/>
          <w:spacing w:val="-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au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TSS.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: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recommandée,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87.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 w:eastAsia="Times New Roman"/>
          <w:b/>
          <w:bCs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canonique,</w:t>
      </w:r>
      <w:r>
        <w:rPr>
          <w:rFonts w:ascii="Times New Roman" w:hAnsi="Times New Roman" w:cs="Times New Roman" w:eastAsia="Times New Roman"/>
          <w:b/>
          <w:bCs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d’expertise,</w:t>
      </w:r>
      <w:r>
        <w:rPr>
          <w:rFonts w:ascii="Times New Roman" w:hAnsi="Times New Roman" w:cs="Times New Roman" w:eastAsia="Times New Roman"/>
          <w:spacing w:val="-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etc.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pacing w:val="-1"/>
          <w:sz w:val="20"/>
          <w:szCs w:val="20"/>
        </w:rPr>
        <w:t>v.</w:t>
      </w:r>
      <w:r>
        <w:rPr>
          <w:rFonts w:ascii="Times New Roman" w:hAnsi="Times New Roman" w:cs="Times New Roman" w:eastAsia="Times New Roman"/>
          <w:spacing w:val="-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0"/>
          <w:szCs w:val="20"/>
        </w:rPr>
        <w:t>Visiteurs.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40" w:lineRule="auto"/>
        <w:ind w:left="539" w:right="116" w:hanging="428"/>
        <w:jc w:val="both"/>
      </w:pPr>
      <w:r>
        <w:rPr>
          <w:rFonts w:ascii="Times New Roman" w:hAnsi="Times New Roman" w:cs="Times New Roman" w:eastAsia="Times New Roman"/>
          <w:b/>
          <w:bCs/>
          <w:spacing w:val="-1"/>
        </w:rPr>
        <w:t>VISITEURS</w:t>
      </w:r>
      <w:r>
        <w:rPr>
          <w:rFonts w:ascii="Times New Roman" w:hAnsi="Times New Roman" w:cs="Times New Roman" w:eastAsia="Times New Roman"/>
          <w:b/>
          <w:bCs/>
          <w:spacing w:val="7"/>
        </w:rPr>
        <w:t> </w:t>
      </w:r>
      <w:r>
        <w:rPr>
          <w:rFonts w:ascii="Times New Roman" w:hAnsi="Times New Roman" w:cs="Times New Roman" w:eastAsia="Times New Roman"/>
          <w:b/>
          <w:bCs/>
        </w:rPr>
        <w:t>canoniques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>
          <w:spacing w:val="-1"/>
        </w:rPr>
        <w:t>qui,</w:t>
      </w:r>
      <w:r>
        <w:rPr>
          <w:spacing w:val="8"/>
        </w:rPr>
        <w:t> </w:t>
      </w:r>
      <w:r>
        <w:rPr/>
        <w:t>472</w:t>
      </w:r>
      <w:r>
        <w:rPr>
          <w:spacing w:val="-2"/>
        </w:rPr>
        <w:t> </w:t>
      </w:r>
      <w:r>
        <w:rPr/>
        <w:t>;</w:t>
      </w:r>
      <w:r>
        <w:rPr>
          <w:spacing w:val="8"/>
        </w:rPr>
        <w:t> </w:t>
      </w:r>
      <w:r>
        <w:rPr>
          <w:spacing w:val="-1"/>
        </w:rPr>
        <w:t>ont</w:t>
      </w:r>
      <w:r>
        <w:rPr>
          <w:spacing w:val="8"/>
        </w:rPr>
        <w:t> </w:t>
      </w:r>
      <w:r>
        <w:rPr>
          <w:spacing w:val="-1"/>
        </w:rPr>
        <w:t>office</w:t>
      </w:r>
      <w:r>
        <w:rPr>
          <w:spacing w:val="9"/>
        </w:rPr>
        <w:t> </w:t>
      </w:r>
      <w:r>
        <w:rPr/>
        <w:t>et</w:t>
      </w:r>
      <w:r>
        <w:rPr>
          <w:spacing w:val="8"/>
        </w:rPr>
        <w:t> </w:t>
      </w:r>
      <w:r>
        <w:rPr/>
        <w:t>droit</w:t>
      </w:r>
      <w:r>
        <w:rPr>
          <w:spacing w:val="8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Sup.</w:t>
      </w:r>
      <w:r>
        <w:rPr>
          <w:spacing w:val="8"/>
        </w:rPr>
        <w:t> </w:t>
      </w:r>
      <w:r>
        <w:rPr/>
        <w:t>Majeur,</w:t>
      </w:r>
      <w:r>
        <w:rPr>
          <w:spacing w:val="9"/>
        </w:rPr>
        <w:t> </w:t>
      </w:r>
      <w:r>
        <w:rPr>
          <w:spacing w:val="-1"/>
        </w:rPr>
        <w:t>473</w:t>
      </w:r>
      <w:r>
        <w:rPr>
          <w:spacing w:val="-2"/>
        </w:rPr>
        <w:t> </w:t>
      </w:r>
      <w:r>
        <w:rPr/>
        <w:t>;</w:t>
      </w:r>
      <w:r>
        <w:rPr>
          <w:spacing w:val="9"/>
        </w:rPr>
        <w:t> </w:t>
      </w:r>
      <w:r>
        <w:rPr>
          <w:spacing w:val="-1"/>
        </w:rPr>
        <w:t>recours</w:t>
      </w:r>
      <w:r>
        <w:rPr>
          <w:spacing w:val="7"/>
        </w:rPr>
        <w:t> </w:t>
      </w:r>
      <w:r>
        <w:rPr>
          <w:spacing w:val="-1"/>
        </w:rPr>
        <w:t>contre</w:t>
      </w:r>
      <w:r>
        <w:rPr>
          <w:spacing w:val="8"/>
        </w:rPr>
        <w:t> </w:t>
      </w:r>
      <w:r>
        <w:rPr>
          <w:spacing w:val="-1"/>
        </w:rPr>
        <w:t>leurs</w:t>
      </w:r>
      <w:r>
        <w:rPr>
          <w:spacing w:val="7"/>
        </w:rPr>
        <w:t> </w:t>
      </w:r>
      <w:r>
        <w:rPr>
          <w:spacing w:val="-1"/>
        </w:rPr>
        <w:t>décisions,</w:t>
      </w:r>
      <w:r>
        <w:rPr>
          <w:spacing w:val="8"/>
        </w:rPr>
        <w:t> </w:t>
      </w:r>
      <w:r>
        <w:rPr/>
        <w:t>474</w:t>
      </w:r>
      <w:r>
        <w:rPr>
          <w:spacing w:val="-1"/>
        </w:rPr>
        <w:t> </w:t>
      </w:r>
      <w:r>
        <w:rPr/>
        <w:t>;</w:t>
      </w:r>
      <w:r>
        <w:rPr>
          <w:spacing w:val="87"/>
          <w:w w:val="99"/>
        </w:rPr>
        <w:t> </w:t>
      </w: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délégués,</w:t>
      </w:r>
      <w:r>
        <w:rPr>
          <w:spacing w:val="-3"/>
        </w:rPr>
        <w:t> </w:t>
      </w:r>
      <w:r>
        <w:rPr>
          <w:spacing w:val="-1"/>
        </w:rPr>
        <w:t>révocables</w:t>
      </w:r>
      <w:r>
        <w:rPr/>
        <w:t> «</w:t>
      </w:r>
      <w:r>
        <w:rPr>
          <w:spacing w:val="-7"/>
        </w:rPr>
        <w:t> </w:t>
      </w:r>
      <w:r>
        <w:rPr/>
        <w:t>ad</w:t>
      </w:r>
      <w:r>
        <w:rPr>
          <w:spacing w:val="-3"/>
        </w:rPr>
        <w:t> </w:t>
      </w:r>
      <w:r>
        <w:rPr>
          <w:spacing w:val="-1"/>
        </w:rPr>
        <w:t>nutum</w:t>
      </w:r>
      <w:r>
        <w:rPr>
          <w:spacing w:val="-2"/>
        </w:rPr>
        <w:t> »,</w:t>
      </w:r>
      <w:r>
        <w:rPr>
          <w:spacing w:val="-3"/>
        </w:rPr>
        <w:t> </w:t>
      </w:r>
      <w:r>
        <w:rPr/>
        <w:t>475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/>
        <w:t>du</w:t>
      </w:r>
      <w:r>
        <w:rPr>
          <w:spacing w:val="-5"/>
        </w:rPr>
        <w:t> </w:t>
      </w:r>
      <w:r>
        <w:rPr>
          <w:spacing w:val="-1"/>
        </w:rPr>
        <w:t>Délégué</w:t>
      </w:r>
      <w:r>
        <w:rPr>
          <w:spacing w:val="-3"/>
        </w:rPr>
        <w:t> </w:t>
      </w:r>
      <w:r>
        <w:rPr>
          <w:spacing w:val="-1"/>
        </w:rPr>
        <w:t>Indépendant,</w:t>
      </w:r>
      <w:r>
        <w:rPr>
          <w:spacing w:val="-3"/>
        </w:rPr>
        <w:t> </w:t>
      </w:r>
      <w:r>
        <w:rPr/>
        <w:t>477</w:t>
      </w:r>
      <w:r>
        <w:rPr>
          <w:spacing w:val="-3"/>
        </w:rPr>
        <w:t> </w:t>
      </w:r>
      <w:r>
        <w:rPr/>
        <w:t>;</w:t>
      </w:r>
      <w:r>
        <w:rPr>
          <w:spacing w:val="-3"/>
        </w:rPr>
        <w:t> </w:t>
      </w:r>
      <w:r>
        <w:rPr>
          <w:spacing w:val="-1"/>
        </w:rPr>
        <w:t>attention</w:t>
      </w:r>
      <w:r>
        <w:rPr>
          <w:spacing w:val="-5"/>
        </w:rPr>
        <w:t> </w:t>
      </w:r>
      <w:r>
        <w:rPr/>
        <w:t>aux</w:t>
      </w:r>
      <w:r>
        <w:rPr>
          <w:spacing w:val="-4"/>
        </w:rPr>
        <w:t> </w:t>
      </w:r>
      <w:r>
        <w:rPr>
          <w:spacing w:val="-1"/>
        </w:rPr>
        <w:t>livres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/>
        <w:t>aux</w:t>
      </w:r>
      <w:r>
        <w:rPr>
          <w:spacing w:val="-4"/>
        </w:rPr>
        <w:t> </w:t>
      </w:r>
      <w:r>
        <w:rPr>
          <w:spacing w:val="-1"/>
        </w:rPr>
        <w:t>archives,</w:t>
      </w:r>
      <w:r>
        <w:rPr>
          <w:spacing w:val="117"/>
          <w:w w:val="99"/>
        </w:rPr>
        <w:t> </w:t>
      </w:r>
      <w:r>
        <w:rPr/>
        <w:t>411</w:t>
      </w:r>
      <w:r>
        <w:rPr>
          <w:spacing w:val="-4"/>
        </w:rPr>
        <w:t> </w:t>
      </w:r>
      <w:r>
        <w:rPr/>
        <w:t>;</w:t>
      </w:r>
      <w:r>
        <w:rPr>
          <w:spacing w:val="7"/>
        </w:rPr>
        <w:t> </w:t>
      </w:r>
      <w:r>
        <w:rPr>
          <w:spacing w:val="-1"/>
        </w:rPr>
        <w:t>visites</w:t>
      </w:r>
      <w:r>
        <w:rPr>
          <w:spacing w:val="8"/>
        </w:rPr>
        <w:t> </w:t>
      </w:r>
      <w:r>
        <w:rPr>
          <w:spacing w:val="-1"/>
        </w:rPr>
        <w:t>non</w:t>
      </w:r>
      <w:r>
        <w:rPr>
          <w:spacing w:val="7"/>
        </w:rPr>
        <w:t> </w:t>
      </w:r>
      <w:r>
        <w:rPr>
          <w:spacing w:val="-1"/>
        </w:rPr>
        <w:t>canoniques,</w:t>
      </w:r>
      <w:r>
        <w:rPr>
          <w:spacing w:val="9"/>
        </w:rPr>
        <w:t> </w:t>
      </w:r>
      <w:r>
        <w:rPr/>
        <w:t>472</w:t>
      </w:r>
      <w:r>
        <w:rPr>
          <w:spacing w:val="-2"/>
        </w:rPr>
        <w:t> </w:t>
      </w:r>
      <w:r>
        <w:rPr/>
        <w:t>;</w:t>
      </w:r>
      <w:r>
        <w:rPr>
          <w:spacing w:val="7"/>
        </w:rPr>
        <w:t> </w:t>
      </w:r>
      <w:r>
        <w:rPr>
          <w:spacing w:val="-1"/>
        </w:rPr>
        <w:t>d’expertise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1"/>
        </w:rPr>
        <w:t>l’Économe</w:t>
      </w:r>
      <w:r>
        <w:rPr>
          <w:spacing w:val="7"/>
        </w:rPr>
        <w:t> </w:t>
      </w:r>
      <w:r>
        <w:rPr>
          <w:spacing w:val="-1"/>
        </w:rPr>
        <w:t>Général,</w:t>
      </w:r>
      <w:r>
        <w:rPr>
          <w:spacing w:val="7"/>
        </w:rPr>
        <w:t> </w:t>
      </w:r>
      <w:r>
        <w:rPr/>
        <w:t>aux</w:t>
      </w:r>
      <w:r>
        <w:rPr>
          <w:spacing w:val="8"/>
        </w:rPr>
        <w:t> </w:t>
      </w:r>
      <w:r>
        <w:rPr>
          <w:spacing w:val="-1"/>
        </w:rPr>
        <w:t>Administrations</w:t>
      </w:r>
      <w:r>
        <w:rPr>
          <w:spacing w:val="6"/>
        </w:rPr>
        <w:t> </w:t>
      </w:r>
      <w:r>
        <w:rPr>
          <w:spacing w:val="-1"/>
        </w:rPr>
        <w:t>Provinciales,</w:t>
      </w:r>
      <w:r>
        <w:rPr>
          <w:spacing w:val="7"/>
        </w:rPr>
        <w:t> </w:t>
      </w:r>
      <w:r>
        <w:rPr/>
        <w:t>483.</w:t>
      </w:r>
      <w:r>
        <w:rPr>
          <w:spacing w:val="121"/>
          <w:w w:val="99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l’Économe</w:t>
      </w:r>
      <w:r>
        <w:rPr>
          <w:spacing w:val="-5"/>
        </w:rPr>
        <w:t> </w:t>
      </w:r>
      <w:r>
        <w:rPr>
          <w:spacing w:val="-1"/>
        </w:rPr>
        <w:t>Provincial</w:t>
      </w:r>
      <w:r>
        <w:rPr>
          <w:spacing w:val="-5"/>
        </w:rPr>
        <w:t> </w:t>
      </w:r>
      <w:r>
        <w:rPr/>
        <w:t>aux</w:t>
      </w:r>
      <w:r>
        <w:rPr>
          <w:spacing w:val="-6"/>
        </w:rPr>
        <w:t> </w:t>
      </w:r>
      <w:r>
        <w:rPr>
          <w:spacing w:val="-1"/>
        </w:rPr>
        <w:t>inférieures,</w:t>
      </w:r>
      <w:r>
        <w:rPr>
          <w:spacing w:val="-4"/>
        </w:rPr>
        <w:t> </w:t>
      </w:r>
      <w:r>
        <w:rPr/>
        <w:t>484</w:t>
      </w:r>
      <w:r>
        <w:rPr>
          <w:spacing w:val="-3"/>
        </w:rPr>
        <w:t> </w:t>
      </w:r>
      <w:r>
        <w:rPr/>
        <w:t>;</w:t>
      </w:r>
      <w:r>
        <w:rPr>
          <w:spacing w:val="-5"/>
        </w:rPr>
        <w:t> </w:t>
      </w:r>
      <w:r>
        <w:rPr/>
        <w:t>du</w:t>
      </w:r>
      <w:r>
        <w:rPr>
          <w:spacing w:val="-6"/>
        </w:rPr>
        <w:t> </w:t>
      </w:r>
      <w:r>
        <w:rPr/>
        <w:t>propre</w:t>
      </w:r>
      <w:r>
        <w:rPr>
          <w:spacing w:val="-5"/>
        </w:rPr>
        <w:t> </w:t>
      </w:r>
      <w:r>
        <w:rPr>
          <w:spacing w:val="-1"/>
        </w:rPr>
        <w:t>droit,</w:t>
      </w:r>
      <w:r>
        <w:rPr>
          <w:spacing w:val="-4"/>
        </w:rPr>
        <w:t> </w:t>
      </w:r>
      <w:r>
        <w:rPr>
          <w:spacing w:val="1"/>
        </w:rPr>
        <w:t>472.</w:t>
      </w:r>
      <w:r>
        <w:rPr/>
      </w:r>
    </w:p>
    <w:p>
      <w:pPr>
        <w:pStyle w:val="BodyText"/>
        <w:spacing w:line="228" w:lineRule="exact"/>
        <w:ind w:left="112" w:right="0" w:firstLine="0"/>
        <w:jc w:val="left"/>
      </w:pPr>
      <w:r>
        <w:rPr>
          <w:rFonts w:ascii="Times New Roman" w:hAnsi="Times New Roman" w:cs="Times New Roman" w:eastAsia="Times New Roman"/>
          <w:b/>
          <w:bCs/>
        </w:rPr>
        <w:t>VOCATION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/>
        <w:t>aider</w:t>
      </w:r>
      <w:r>
        <w:rPr>
          <w:spacing w:val="-4"/>
        </w:rPr>
        <w:t> </w:t>
      </w:r>
      <w:r>
        <w:rPr/>
        <w:t>ceux</w:t>
      </w:r>
      <w:r>
        <w:rPr>
          <w:spacing w:val="-6"/>
        </w:rPr>
        <w:t> </w:t>
      </w:r>
      <w:r>
        <w:rPr>
          <w:spacing w:val="-1"/>
        </w:rPr>
        <w:t>qui</w:t>
      </w:r>
      <w:r>
        <w:rPr>
          <w:spacing w:val="-3"/>
        </w:rPr>
        <w:t> </w:t>
      </w:r>
      <w:r>
        <w:rPr>
          <w:spacing w:val="-1"/>
        </w:rPr>
        <w:t>sont</w:t>
      </w:r>
      <w:r>
        <w:rPr>
          <w:spacing w:val="-5"/>
        </w:rPr>
        <w:t> </w:t>
      </w:r>
      <w:r>
        <w:rPr/>
        <w:t>en</w:t>
      </w:r>
      <w:r>
        <w:rPr>
          <w:spacing w:val="-6"/>
        </w:rPr>
        <w:t> </w:t>
      </w:r>
      <w:r>
        <w:rPr>
          <w:spacing w:val="-1"/>
        </w:rPr>
        <w:t>difficulté,</w:t>
      </w:r>
      <w:r>
        <w:rPr>
          <w:spacing w:val="-4"/>
        </w:rPr>
        <w:t> </w:t>
      </w:r>
      <w:r>
        <w:rPr/>
        <w:t>269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l’exemple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devanciers,</w:t>
      </w:r>
      <w:r>
        <w:rPr>
          <w:spacing w:val="-4"/>
        </w:rPr>
        <w:t> </w:t>
      </w:r>
      <w:r>
        <w:rPr>
          <w:spacing w:val="-1"/>
        </w:rPr>
        <w:t>encouragement</w:t>
      </w:r>
      <w:r>
        <w:rPr>
          <w:spacing w:val="-5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la</w:t>
      </w:r>
      <w:r>
        <w:rPr/>
      </w:r>
    </w:p>
    <w:p>
      <w:pPr>
        <w:pStyle w:val="BodyText"/>
        <w:spacing w:line="240" w:lineRule="auto"/>
        <w:ind w:left="539" w:right="0" w:firstLine="0"/>
        <w:jc w:val="left"/>
      </w:pPr>
      <w:r>
        <w:rPr>
          <w:spacing w:val="-1"/>
        </w:rPr>
        <w:t>fidélité,</w:t>
      </w:r>
      <w:r>
        <w:rPr>
          <w:spacing w:val="5"/>
        </w:rPr>
        <w:t> </w:t>
      </w:r>
      <w:r>
        <w:rPr/>
        <w:t>141</w:t>
      </w:r>
      <w:r>
        <w:rPr>
          <w:spacing w:val="-3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d’auditeurs</w:t>
      </w:r>
      <w:r>
        <w:rPr>
          <w:spacing w:val="4"/>
        </w:rPr>
        <w:t> </w:t>
      </w:r>
      <w:r>
        <w:rPr/>
        <w:t>et</w:t>
      </w:r>
      <w:r>
        <w:rPr>
          <w:spacing w:val="8"/>
        </w:rPr>
        <w:t> </w:t>
      </w:r>
      <w:r>
        <w:rPr>
          <w:spacing w:val="-1"/>
        </w:rPr>
        <w:t>serviteurs</w:t>
      </w:r>
      <w:r>
        <w:rPr>
          <w:spacing w:val="4"/>
        </w:rPr>
        <w:t> </w:t>
      </w:r>
      <w:r>
        <w:rPr/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/>
        <w:t>Parole,</w:t>
      </w:r>
      <w:r>
        <w:rPr>
          <w:spacing w:val="5"/>
        </w:rPr>
        <w:t> </w:t>
      </w:r>
      <w:r>
        <w:rPr/>
        <w:t>144,</w:t>
      </w:r>
      <w:r>
        <w:rPr>
          <w:spacing w:val="6"/>
        </w:rPr>
        <w:t> </w:t>
      </w:r>
      <w:r>
        <w:rPr>
          <w:spacing w:val="-1"/>
        </w:rPr>
        <w:t>146</w:t>
      </w:r>
      <w:r>
        <w:rPr>
          <w:spacing w:val="-2"/>
        </w:rPr>
        <w:t> </w:t>
      </w:r>
      <w:r>
        <w:rPr/>
        <w:t>;</w:t>
      </w:r>
      <w:r>
        <w:rPr>
          <w:spacing w:val="4"/>
        </w:rPr>
        <w:t> </w:t>
      </w:r>
      <w:r>
        <w:rPr/>
        <w:t>propres</w:t>
      </w:r>
      <w:r>
        <w:rPr>
          <w:spacing w:val="5"/>
        </w:rPr>
        <w:t> </w:t>
      </w:r>
      <w:r>
        <w:rPr/>
        <w:t>et</w:t>
      </w:r>
      <w:r>
        <w:rPr>
          <w:spacing w:val="5"/>
        </w:rPr>
        <w:t> </w:t>
      </w:r>
      <w:r>
        <w:rPr>
          <w:spacing w:val="-1"/>
        </w:rPr>
        <w:t>Organismes,</w:t>
      </w:r>
      <w:r>
        <w:rPr>
          <w:spacing w:val="5"/>
        </w:rPr>
        <w:t> </w:t>
      </w:r>
      <w:r>
        <w:rPr/>
        <w:t>438.</w:t>
      </w:r>
      <w:r>
        <w:rPr>
          <w:spacing w:val="6"/>
        </w:rPr>
        <w:t> </w:t>
      </w:r>
      <w:r>
        <w:rPr>
          <w:spacing w:val="-1"/>
        </w:rPr>
        <w:t>Promotion</w:t>
      </w:r>
      <w:r>
        <w:rPr>
          <w:spacing w:val="3"/>
        </w:rPr>
        <w:t> </w:t>
      </w:r>
      <w:r>
        <w:rPr/>
        <w:t>et</w:t>
      </w:r>
      <w:r>
        <w:rPr>
          <w:spacing w:val="5"/>
        </w:rPr>
        <w:t> </w:t>
      </w:r>
      <w:r>
        <w:rPr/>
        <w:t>soin,</w:t>
      </w:r>
      <w:r>
        <w:rPr/>
      </w:r>
    </w:p>
    <w:p>
      <w:pPr>
        <w:pStyle w:val="Heading3"/>
        <w:spacing w:line="240" w:lineRule="auto"/>
        <w:ind w:left="539" w:right="0"/>
        <w:jc w:val="left"/>
        <w:rPr>
          <w:b w:val="0"/>
          <w:bCs w:val="0"/>
        </w:rPr>
      </w:pPr>
      <w:r>
        <w:rPr>
          <w:rFonts w:ascii="Times New Roman"/>
          <w:b w:val="0"/>
          <w:spacing w:val="-1"/>
        </w:rPr>
        <w:t>v.</w:t>
      </w:r>
      <w:r>
        <w:rPr>
          <w:rFonts w:ascii="Times New Roman"/>
          <w:b w:val="0"/>
          <w:spacing w:val="-10"/>
        </w:rPr>
        <w:t> </w:t>
      </w:r>
      <w:r>
        <w:rPr/>
        <w:t>Pastorale</w:t>
      </w:r>
      <w:r>
        <w:rPr>
          <w:spacing w:val="-11"/>
        </w:rPr>
        <w:t> </w:t>
      </w:r>
      <w:r>
        <w:rPr>
          <w:spacing w:val="-1"/>
        </w:rPr>
        <w:t>vocationnelle.</w:t>
      </w:r>
      <w:r>
        <w:rPr>
          <w:b w:val="0"/>
        </w:rPr>
      </w:r>
    </w:p>
    <w:p>
      <w:pPr>
        <w:pStyle w:val="BodyText"/>
        <w:spacing w:line="240" w:lineRule="auto"/>
        <w:ind w:left="539" w:right="116" w:hanging="428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</w:rPr>
        <w:t>VŒUX</w:t>
      </w:r>
      <w:r>
        <w:rPr>
          <w:rFonts w:ascii="Times New Roman" w:hAnsi="Times New Roman" w:cs="Times New Roman" w:eastAsia="Times New Roman"/>
          <w:b/>
          <w:bCs/>
          <w:spacing w:val="7"/>
        </w:rPr>
        <w:t> </w:t>
      </w:r>
      <w:r>
        <w:rPr/>
        <w:t>religieux</w:t>
      </w:r>
      <w:r>
        <w:rPr>
          <w:spacing w:val="-4"/>
        </w:rPr>
        <w:t> </w:t>
      </w:r>
      <w:r>
        <w:rPr/>
        <w:t>:</w:t>
      </w:r>
      <w:r>
        <w:rPr>
          <w:spacing w:val="8"/>
        </w:rPr>
        <w:t> </w:t>
      </w:r>
      <w:r>
        <w:rPr/>
        <w:t>on</w:t>
      </w:r>
      <w:r>
        <w:rPr>
          <w:spacing w:val="9"/>
        </w:rPr>
        <w:t> </w:t>
      </w:r>
      <w:r>
        <w:rPr>
          <w:spacing w:val="-1"/>
        </w:rPr>
        <w:t>réalise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/>
        <w:t>profession</w:t>
      </w:r>
      <w:r>
        <w:rPr>
          <w:spacing w:val="7"/>
        </w:rPr>
        <w:t> </w:t>
      </w:r>
      <w:r>
        <w:rPr/>
        <w:t>par</w:t>
      </w:r>
      <w:r>
        <w:rPr>
          <w:spacing w:val="9"/>
        </w:rPr>
        <w:t> </w:t>
      </w:r>
      <w:r>
        <w:rPr>
          <w:spacing w:val="-1"/>
        </w:rPr>
        <w:t>l’émission</w:t>
      </w:r>
      <w:r>
        <w:rPr>
          <w:spacing w:val="9"/>
        </w:rPr>
        <w:t> </w:t>
      </w:r>
      <w:r>
        <w:rPr>
          <w:spacing w:val="1"/>
        </w:rPr>
        <w:t>des</w:t>
      </w:r>
      <w:r>
        <w:rPr>
          <w:spacing w:val="7"/>
        </w:rPr>
        <w:t> </w:t>
      </w:r>
      <w:r>
        <w:rPr>
          <w:spacing w:val="-1"/>
        </w:rPr>
        <w:t>trois</w:t>
      </w:r>
      <w:r>
        <w:rPr>
          <w:spacing w:val="10"/>
        </w:rPr>
        <w:t> </w:t>
      </w:r>
      <w:r>
        <w:rPr>
          <w:spacing w:val="-1"/>
        </w:rPr>
        <w:t>vœux,</w:t>
      </w:r>
      <w:r>
        <w:rPr>
          <w:spacing w:val="7"/>
        </w:rPr>
        <w:t> </w:t>
      </w:r>
      <w:r>
        <w:rPr/>
        <w:t>215</w:t>
      </w:r>
      <w:r>
        <w:rPr>
          <w:spacing w:val="-1"/>
        </w:rPr>
        <w:t> </w:t>
      </w:r>
      <w:r>
        <w:rPr/>
        <w:t>;</w:t>
      </w:r>
      <w:r>
        <w:rPr>
          <w:spacing w:val="8"/>
        </w:rPr>
        <w:t> </w:t>
      </w:r>
      <w:r>
        <w:rPr/>
        <w:t>temps</w:t>
      </w:r>
      <w:r>
        <w:rPr>
          <w:spacing w:val="10"/>
        </w:rPr>
        <w:t> </w:t>
      </w:r>
      <w:r>
        <w:rPr>
          <w:spacing w:val="-1"/>
        </w:rPr>
        <w:t>minimum</w:t>
      </w:r>
      <w:r>
        <w:rPr>
          <w:spacing w:val="8"/>
        </w:rPr>
        <w:t> </w:t>
      </w:r>
      <w:r>
        <w:rPr/>
        <w:t>et</w:t>
      </w:r>
      <w:r>
        <w:rPr>
          <w:spacing w:val="10"/>
        </w:rPr>
        <w:t> </w:t>
      </w:r>
      <w:r>
        <w:rPr>
          <w:spacing w:val="-1"/>
        </w:rPr>
        <w:t>maximum</w:t>
      </w:r>
      <w:r>
        <w:rPr>
          <w:spacing w:val="6"/>
        </w:rPr>
        <w:t> </w:t>
      </w:r>
      <w:r>
        <w:rPr/>
        <w:t>pour</w:t>
      </w:r>
      <w:r>
        <w:rPr>
          <w:spacing w:val="82"/>
          <w:w w:val="99"/>
        </w:rPr>
        <w:t> </w:t>
      </w:r>
      <w:r>
        <w:rPr>
          <w:spacing w:val="-1"/>
        </w:rPr>
        <w:t>les</w:t>
      </w:r>
      <w:r>
        <w:rPr>
          <w:spacing w:val="30"/>
        </w:rPr>
        <w:t> </w:t>
      </w:r>
      <w:r>
        <w:rPr/>
        <w:t>vœux</w:t>
      </w:r>
      <w:r>
        <w:rPr>
          <w:spacing w:val="31"/>
        </w:rPr>
        <w:t> </w:t>
      </w:r>
      <w:r>
        <w:rPr>
          <w:spacing w:val="-1"/>
        </w:rPr>
        <w:t>temporaires,</w:t>
      </w:r>
      <w:r>
        <w:rPr>
          <w:spacing w:val="33"/>
        </w:rPr>
        <w:t> </w:t>
      </w:r>
      <w:r>
        <w:rPr/>
        <w:t>221</w:t>
      </w:r>
      <w:r>
        <w:rPr>
          <w:spacing w:val="-2"/>
        </w:rPr>
        <w:t> </w:t>
      </w:r>
      <w:r>
        <w:rPr/>
        <w:t>;</w:t>
      </w:r>
      <w:r>
        <w:rPr>
          <w:spacing w:val="32"/>
        </w:rPr>
        <w:t> </w:t>
      </w:r>
      <w:r>
        <w:rPr/>
        <w:t>période</w:t>
      </w:r>
      <w:r>
        <w:rPr>
          <w:spacing w:val="32"/>
        </w:rPr>
        <w:t> </w:t>
      </w:r>
      <w:r>
        <w:rPr/>
        <w:t>et</w:t>
      </w:r>
      <w:r>
        <w:rPr>
          <w:spacing w:val="31"/>
        </w:rPr>
        <w:t> </w:t>
      </w:r>
      <w:r>
        <w:rPr>
          <w:spacing w:val="-1"/>
        </w:rPr>
        <w:t>pratiques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-1"/>
        </w:rPr>
        <w:t>préparation</w:t>
      </w:r>
      <w:r>
        <w:rPr>
          <w:spacing w:val="31"/>
        </w:rPr>
        <w:t> </w:t>
      </w:r>
      <w:r>
        <w:rPr/>
        <w:t>pour</w:t>
      </w:r>
      <w:r>
        <w:rPr>
          <w:spacing w:val="32"/>
        </w:rPr>
        <w:t> </w:t>
      </w:r>
      <w:r>
        <w:rPr>
          <w:spacing w:val="-1"/>
        </w:rPr>
        <w:t>les</w:t>
      </w:r>
      <w:r>
        <w:rPr>
          <w:spacing w:val="31"/>
        </w:rPr>
        <w:t> </w:t>
      </w:r>
      <w:r>
        <w:rPr/>
        <w:t>vœux</w:t>
      </w:r>
      <w:r>
        <w:rPr>
          <w:spacing w:val="31"/>
        </w:rPr>
        <w:t> </w:t>
      </w:r>
      <w:r>
        <w:rPr/>
        <w:t>perpétuels,</w:t>
      </w:r>
      <w:r>
        <w:rPr>
          <w:spacing w:val="33"/>
        </w:rPr>
        <w:t> </w:t>
      </w:r>
      <w:r>
        <w:rPr/>
        <w:t>224,</w:t>
      </w:r>
      <w:r>
        <w:rPr>
          <w:spacing w:val="32"/>
        </w:rPr>
        <w:t> </w:t>
      </w:r>
      <w:r>
        <w:rPr>
          <w:spacing w:val="-1"/>
        </w:rPr>
        <w:t>241 </w:t>
      </w:r>
      <w:r>
        <w:rPr/>
        <w:t>;</w:t>
      </w:r>
      <w:r>
        <w:rPr>
          <w:spacing w:val="31"/>
        </w:rPr>
        <w:t> </w:t>
      </w:r>
      <w:r>
        <w:rPr>
          <w:spacing w:val="-1"/>
        </w:rPr>
        <w:t>âge,</w:t>
      </w:r>
      <w:r>
        <w:rPr>
          <w:spacing w:val="86"/>
          <w:w w:val="99"/>
        </w:rPr>
        <w:t> </w:t>
      </w:r>
      <w:r>
        <w:rPr>
          <w:spacing w:val="-1"/>
        </w:rPr>
        <w:t>informations,</w:t>
      </w:r>
      <w:r>
        <w:rPr>
          <w:spacing w:val="-5"/>
        </w:rPr>
        <w:t> </w:t>
      </w:r>
      <w:r>
        <w:rPr/>
        <w:t>226</w:t>
      </w:r>
      <w:r>
        <w:rPr>
          <w:spacing w:val="-3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qui</w:t>
      </w:r>
      <w:r>
        <w:rPr>
          <w:spacing w:val="-5"/>
        </w:rPr>
        <w:t> </w:t>
      </w:r>
      <w:r>
        <w:rPr>
          <w:spacing w:val="-1"/>
        </w:rPr>
        <w:t>admet,</w:t>
      </w:r>
      <w:r>
        <w:rPr>
          <w:spacing w:val="-2"/>
        </w:rPr>
        <w:t> </w:t>
      </w:r>
      <w:r>
        <w:rPr/>
        <w:t>228-230</w:t>
      </w:r>
      <w:r>
        <w:rPr>
          <w:spacing w:val="-6"/>
        </w:rPr>
        <w:t> </w:t>
      </w:r>
      <w:r>
        <w:rPr/>
        <w:t>;</w:t>
      </w:r>
      <w:r>
        <w:rPr>
          <w:spacing w:val="-5"/>
        </w:rPr>
        <w:t> </w:t>
      </w:r>
      <w:r>
        <w:rPr>
          <w:spacing w:val="-1"/>
        </w:rPr>
        <w:t>dispense</w:t>
      </w:r>
      <w:r>
        <w:rPr>
          <w:spacing w:val="-5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vœux</w:t>
      </w:r>
      <w:r>
        <w:rPr>
          <w:spacing w:val="-4"/>
        </w:rPr>
        <w:t> </w:t>
      </w:r>
      <w:r>
        <w:rPr>
          <w:spacing w:val="-1"/>
        </w:rPr>
        <w:t>temporaires,</w:t>
      </w:r>
      <w:r>
        <w:rPr>
          <w:spacing w:val="-4"/>
        </w:rPr>
        <w:t> </w:t>
      </w:r>
      <w:r>
        <w:rPr/>
        <w:t>273,</w:t>
      </w:r>
      <w:r>
        <w:rPr>
          <w:spacing w:val="-7"/>
        </w:rPr>
        <w:t> </w:t>
      </w:r>
      <w:r>
        <w:rPr/>
        <w:t>280,</w:t>
      </w:r>
      <w:r>
        <w:rPr>
          <w:spacing w:val="-7"/>
        </w:rPr>
        <w:t> </w:t>
      </w:r>
      <w:r>
        <w:rPr>
          <w:spacing w:val="-1"/>
        </w:rPr>
        <w:t>496k.</w:t>
      </w:r>
      <w:r>
        <w:rPr>
          <w:spacing w:val="-4"/>
        </w:rPr>
        <w:t> </w:t>
      </w:r>
      <w:r>
        <w:rPr>
          <w:spacing w:val="-1"/>
        </w:rPr>
        <w:t>v.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Profession.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/>
        <w:ind w:left="539" w:right="126" w:hanging="427"/>
        <w:jc w:val="left"/>
      </w:pPr>
      <w:r>
        <w:rPr>
          <w:rFonts w:ascii="Times New Roman" w:hAnsi="Times New Roman" w:cs="Times New Roman" w:eastAsia="Times New Roman"/>
          <w:b/>
          <w:bCs/>
        </w:rPr>
        <w:t>VOIX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ACTIVE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ET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PASSIVE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-3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partir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quand,</w:t>
      </w:r>
      <w:r>
        <w:rPr>
          <w:spacing w:val="-3"/>
        </w:rPr>
        <w:t> </w:t>
      </w:r>
      <w:r>
        <w:rPr/>
        <w:t>322</w:t>
      </w:r>
      <w:r>
        <w:rPr>
          <w:spacing w:val="-4"/>
        </w:rPr>
        <w:t> </w:t>
      </w:r>
      <w:r>
        <w:rPr/>
        <w:t>;</w:t>
      </w:r>
      <w:r>
        <w:rPr>
          <w:spacing w:val="-7"/>
        </w:rPr>
        <w:t> </w:t>
      </w:r>
      <w:r>
        <w:rPr>
          <w:spacing w:val="-1"/>
        </w:rPr>
        <w:t>droit</w:t>
      </w:r>
      <w:r>
        <w:rPr>
          <w:spacing w:val="-4"/>
        </w:rPr>
        <w:t> </w:t>
      </w:r>
      <w:r>
        <w:rPr>
          <w:spacing w:val="-1"/>
        </w:rPr>
        <w:t>acquis</w:t>
      </w:r>
      <w:r>
        <w:rPr>
          <w:spacing w:val="-5"/>
        </w:rPr>
        <w:t> </w:t>
      </w:r>
      <w:r>
        <w:rPr/>
        <w:t>par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profession</w:t>
      </w:r>
      <w:r>
        <w:rPr>
          <w:spacing w:val="-5"/>
        </w:rPr>
        <w:t> </w:t>
      </w:r>
      <w:r>
        <w:rPr>
          <w:spacing w:val="-1"/>
        </w:rPr>
        <w:t>perpétuelle,</w:t>
      </w:r>
      <w:r>
        <w:rPr>
          <w:spacing w:val="-3"/>
        </w:rPr>
        <w:t> </w:t>
      </w:r>
      <w:r>
        <w:rPr/>
        <w:t>322</w:t>
      </w:r>
      <w:r>
        <w:rPr>
          <w:spacing w:val="-3"/>
        </w:rPr>
        <w:t> </w:t>
      </w:r>
      <w:r>
        <w:rPr/>
        <w:t>et</w:t>
      </w:r>
      <w:r>
        <w:rPr>
          <w:spacing w:val="92"/>
          <w:w w:val="99"/>
        </w:rPr>
        <w:t> </w:t>
      </w:r>
      <w:r>
        <w:rPr>
          <w:spacing w:val="-1"/>
        </w:rPr>
        <w:t>l’inscription,</w:t>
      </w:r>
      <w:r>
        <w:rPr>
          <w:spacing w:val="1"/>
        </w:rPr>
        <w:t> </w:t>
      </w:r>
      <w:r>
        <w:rPr/>
        <w:t>319a</w:t>
      </w:r>
      <w:r>
        <w:rPr>
          <w:spacing w:val="-4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normes</w:t>
      </w:r>
      <w:r>
        <w:rPr>
          <w:spacing w:val="3"/>
        </w:rPr>
        <w:t> </w:t>
      </w:r>
      <w:r>
        <w:rPr>
          <w:spacing w:val="-1"/>
        </w:rPr>
        <w:t>générales,</w:t>
      </w:r>
      <w:r>
        <w:rPr>
          <w:spacing w:val="2"/>
        </w:rPr>
        <w:t> </w:t>
      </w:r>
      <w:r>
        <w:rPr/>
        <w:t>322-327</w:t>
      </w:r>
      <w:r>
        <w:rPr>
          <w:spacing w:val="-4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normes</w:t>
      </w:r>
      <w:r>
        <w:rPr/>
        <w:t> </w:t>
      </w:r>
      <w:r>
        <w:rPr>
          <w:spacing w:val="-1"/>
        </w:rPr>
        <w:t>particulières,</w:t>
      </w:r>
      <w:r>
        <w:rPr>
          <w:spacing w:val="2"/>
        </w:rPr>
        <w:t> </w:t>
      </w:r>
      <w:r>
        <w:rPr/>
        <w:t>328-339</w:t>
      </w:r>
      <w:r>
        <w:rPr>
          <w:spacing w:val="-5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privation,</w:t>
      </w:r>
      <w:r>
        <w:rPr>
          <w:spacing w:val="2"/>
        </w:rPr>
        <w:t> </w:t>
      </w:r>
      <w:r>
        <w:rPr/>
        <w:t>325-327</w:t>
      </w:r>
      <w:r>
        <w:rPr>
          <w:spacing w:val="-4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personne</w:t>
      </w:r>
      <w:r>
        <w:rPr>
          <w:spacing w:val="97"/>
          <w:w w:val="99"/>
        </w:rPr>
        <w:t> </w:t>
      </w:r>
      <w:r>
        <w:rPr>
          <w:spacing w:val="-1"/>
        </w:rPr>
        <w:t>ne</w:t>
      </w:r>
      <w:r>
        <w:rPr>
          <w:spacing w:val="19"/>
        </w:rPr>
        <w:t> </w:t>
      </w:r>
      <w:r>
        <w:rPr>
          <w:spacing w:val="-1"/>
        </w:rPr>
        <w:t>peut</w:t>
      </w:r>
      <w:r>
        <w:rPr>
          <w:spacing w:val="20"/>
        </w:rPr>
        <w:t> </w:t>
      </w:r>
      <w:r>
        <w:rPr>
          <w:spacing w:val="1"/>
        </w:rPr>
        <w:t>en</w:t>
      </w:r>
      <w:r>
        <w:rPr>
          <w:spacing w:val="19"/>
        </w:rPr>
        <w:t> </w:t>
      </w:r>
      <w:r>
        <w:rPr>
          <w:spacing w:val="-1"/>
        </w:rPr>
        <w:t>avoir</w:t>
      </w:r>
      <w:r>
        <w:rPr>
          <w:spacing w:val="21"/>
        </w:rPr>
        <w:t> </w:t>
      </w:r>
      <w:r>
        <w:rPr/>
        <w:t>double,</w:t>
      </w:r>
      <w:r>
        <w:rPr>
          <w:spacing w:val="20"/>
        </w:rPr>
        <w:t> </w:t>
      </w:r>
      <w:r>
        <w:rPr/>
        <w:t>324</w:t>
      </w:r>
      <w:r>
        <w:rPr>
          <w:spacing w:val="-3"/>
        </w:rPr>
        <w:t> </w:t>
      </w:r>
      <w:r>
        <w:rPr/>
        <w:t>;</w:t>
      </w:r>
      <w:r>
        <w:rPr>
          <w:spacing w:val="20"/>
        </w:rPr>
        <w:t> </w:t>
      </w:r>
      <w:r>
        <w:rPr>
          <w:spacing w:val="-1"/>
        </w:rPr>
        <w:t>les</w:t>
      </w:r>
      <w:r>
        <w:rPr>
          <w:spacing w:val="19"/>
        </w:rPr>
        <w:t> </w:t>
      </w:r>
      <w:r>
        <w:rPr>
          <w:spacing w:val="-1"/>
        </w:rPr>
        <w:t>séminaristes,</w:t>
      </w:r>
      <w:r>
        <w:rPr>
          <w:spacing w:val="20"/>
        </w:rPr>
        <w:t> </w:t>
      </w:r>
      <w:r>
        <w:rPr/>
        <w:t>335-337</w:t>
      </w:r>
      <w:r>
        <w:rPr>
          <w:spacing w:val="-2"/>
        </w:rPr>
        <w:t> </w:t>
      </w:r>
      <w:r>
        <w:rPr/>
        <w:t>;</w:t>
      </w:r>
      <w:r>
        <w:rPr>
          <w:spacing w:val="20"/>
        </w:rPr>
        <w:t> </w:t>
      </w:r>
      <w:r>
        <w:rPr>
          <w:spacing w:val="-1"/>
        </w:rPr>
        <w:t>les</w:t>
      </w:r>
      <w:r>
        <w:rPr>
          <w:spacing w:val="19"/>
        </w:rPr>
        <w:t> </w:t>
      </w:r>
      <w:r>
        <w:rPr/>
        <w:t>profès</w:t>
      </w:r>
      <w:r>
        <w:rPr>
          <w:spacing w:val="19"/>
        </w:rPr>
        <w:t> </w:t>
      </w:r>
      <w:r>
        <w:rPr>
          <w:spacing w:val="-1"/>
        </w:rPr>
        <w:t>temporaires,</w:t>
      </w:r>
      <w:r>
        <w:rPr>
          <w:spacing w:val="20"/>
        </w:rPr>
        <w:t> </w:t>
      </w:r>
      <w:r>
        <w:rPr/>
        <w:t>323</w:t>
      </w:r>
      <w:r>
        <w:rPr>
          <w:spacing w:val="-1"/>
        </w:rPr>
        <w:t> </w:t>
      </w:r>
      <w:r>
        <w:rPr/>
        <w:t>;</w:t>
      </w:r>
      <w:r>
        <w:rPr>
          <w:spacing w:val="20"/>
        </w:rPr>
        <w:t> </w:t>
      </w:r>
      <w:r>
        <w:rPr>
          <w:spacing w:val="-1"/>
        </w:rPr>
        <w:t>les</w:t>
      </w:r>
      <w:r>
        <w:rPr>
          <w:spacing w:val="19"/>
        </w:rPr>
        <w:t> </w:t>
      </w:r>
      <w:r>
        <w:rPr>
          <w:spacing w:val="-1"/>
        </w:rPr>
        <w:t>absents,</w:t>
      </w:r>
      <w:r>
        <w:rPr>
          <w:spacing w:val="20"/>
        </w:rPr>
        <w:t> </w:t>
      </w:r>
      <w:r>
        <w:rPr/>
        <w:t>326</w:t>
      </w:r>
      <w:r>
        <w:rPr>
          <w:spacing w:val="-1"/>
        </w:rPr>
        <w:t> </w:t>
      </w:r>
      <w:r>
        <w:rPr/>
        <w:t>;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93"/>
          <w:w w:val="99"/>
        </w:rPr>
        <w:t> </w:t>
      </w:r>
      <w:r>
        <w:rPr>
          <w:spacing w:val="-1"/>
        </w:rPr>
        <w:t>exclaustration,</w:t>
      </w:r>
      <w:r>
        <w:rPr>
          <w:spacing w:val="-15"/>
        </w:rPr>
        <w:t> </w:t>
      </w:r>
      <w:r>
        <w:rPr>
          <w:spacing w:val="1"/>
        </w:rPr>
        <w:t>327.</w:t>
      </w:r>
      <w:r>
        <w:rPr/>
      </w:r>
    </w:p>
    <w:p>
      <w:pPr>
        <w:pStyle w:val="BodyText"/>
        <w:spacing w:line="229" w:lineRule="exact"/>
        <w:ind w:left="112" w:right="0" w:firstLine="0"/>
        <w:jc w:val="left"/>
      </w:pPr>
      <w:r>
        <w:rPr>
          <w:rFonts w:ascii="Times New Roman" w:hAnsi="Times New Roman" w:cs="Times New Roman" w:eastAsia="Times New Roman"/>
          <w:b/>
          <w:bCs/>
        </w:rPr>
        <w:t>VOTATION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4"/>
        </w:rPr>
        <w:t> </w:t>
      </w: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3"/>
        </w:rPr>
        <w:t> </w:t>
      </w:r>
      <w:r>
        <w:rPr>
          <w:spacing w:val="-1"/>
        </w:rPr>
        <w:t>secrète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"/>
        </w:rPr>
        <w:t> </w:t>
      </w:r>
      <w:r>
        <w:rPr>
          <w:spacing w:val="-1"/>
        </w:rPr>
        <w:t>pour</w:t>
      </w:r>
      <w:r>
        <w:rPr>
          <w:spacing w:val="3"/>
        </w:rPr>
        <w:t> </w:t>
      </w:r>
      <w:r>
        <w:rPr>
          <w:spacing w:val="-1"/>
        </w:rPr>
        <w:t>nominations,</w:t>
      </w:r>
      <w:r>
        <w:rPr>
          <w:spacing w:val="3"/>
        </w:rPr>
        <w:t> </w:t>
      </w:r>
      <w:r>
        <w:rPr/>
        <w:t>352</w:t>
      </w:r>
      <w:r>
        <w:rPr>
          <w:spacing w:val="-2"/>
        </w:rPr>
        <w:t> </w:t>
      </w:r>
      <w:r>
        <w:rPr/>
        <w:t>;</w:t>
      </w:r>
      <w:r>
        <w:rPr>
          <w:spacing w:val="2"/>
        </w:rPr>
        <w:t> </w:t>
      </w:r>
      <w:r>
        <w:rPr>
          <w:spacing w:val="-1"/>
        </w:rPr>
        <w:t>pour</w:t>
      </w:r>
      <w:r>
        <w:rPr>
          <w:spacing w:val="4"/>
        </w:rPr>
        <w:t> </w:t>
      </w:r>
      <w:r>
        <w:rPr/>
        <w:t>accepter</w:t>
      </w:r>
      <w:r>
        <w:rPr>
          <w:spacing w:val="3"/>
        </w:rPr>
        <w:t> </w:t>
      </w:r>
      <w:r>
        <w:rPr/>
        <w:t>des</w:t>
      </w:r>
      <w:r>
        <w:rPr>
          <w:spacing w:val="1"/>
        </w:rPr>
        <w:t> </w:t>
      </w:r>
      <w:r>
        <w:rPr>
          <w:spacing w:val="-1"/>
        </w:rPr>
        <w:t>renonciations</w:t>
      </w:r>
      <w:r>
        <w:rPr>
          <w:spacing w:val="2"/>
        </w:rPr>
        <w:t> </w:t>
      </w:r>
      <w:r>
        <w:rPr>
          <w:spacing w:val="1"/>
        </w:rPr>
        <w:t>en </w:t>
      </w:r>
      <w:r>
        <w:rPr/>
        <w:t>Chapitre,</w:t>
      </w:r>
      <w:r>
        <w:rPr>
          <w:spacing w:val="3"/>
        </w:rPr>
        <w:t> </w:t>
      </w:r>
      <w:r>
        <w:rPr/>
        <w:t>513.</w:t>
      </w:r>
      <w:r>
        <w:rPr>
          <w:spacing w:val="3"/>
        </w:rPr>
        <w:t> </w:t>
      </w:r>
      <w:r>
        <w:rPr>
          <w:rFonts w:ascii="Times New Roman" w:hAnsi="Times New Roman" w:cs="Times New Roman" w:eastAsia="Times New Roman"/>
          <w:b/>
          <w:bCs/>
        </w:rPr>
        <w:t>–</w:t>
      </w:r>
      <w:r>
        <w:rPr>
          <w:rFonts w:ascii="Times New Roman" w:hAnsi="Times New Roman" w:cs="Times New Roman" w:eastAsia="Times New Roman"/>
          <w:b/>
          <w:bCs/>
          <w:spacing w:val="2"/>
        </w:rPr>
        <w:t> </w:t>
      </w:r>
      <w:r>
        <w:rPr>
          <w:spacing w:val="-1"/>
        </w:rPr>
        <w:t>indicative,</w:t>
      </w:r>
      <w:r>
        <w:rPr>
          <w:spacing w:val="3"/>
        </w:rPr>
        <w:t> </w:t>
      </w:r>
      <w:r>
        <w:rPr>
          <w:spacing w:val="-1"/>
        </w:rPr>
        <w:t>v.</w:t>
      </w:r>
      <w:r>
        <w:rPr/>
      </w:r>
    </w:p>
    <w:p>
      <w:pPr>
        <w:pStyle w:val="Heading3"/>
        <w:spacing w:line="228" w:lineRule="exact" w:before="3"/>
        <w:ind w:left="540" w:right="0"/>
        <w:jc w:val="left"/>
        <w:rPr>
          <w:b w:val="0"/>
          <w:bCs w:val="0"/>
        </w:rPr>
      </w:pPr>
      <w:r>
        <w:rPr/>
        <w:t>Sondage.</w:t>
      </w:r>
      <w:r>
        <w:rPr>
          <w:b w:val="0"/>
        </w:rPr>
      </w:r>
    </w:p>
    <w:p>
      <w:pPr>
        <w:pStyle w:val="BodyText"/>
        <w:spacing w:line="240" w:lineRule="auto"/>
        <w:ind w:left="539" w:right="116" w:hanging="42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</w:rPr>
        <w:t>VOTE</w:t>
      </w:r>
      <w:r>
        <w:rPr>
          <w:rFonts w:ascii="Times New Roman" w:hAnsi="Times New Roman" w:cs="Times New Roman" w:eastAsia="Times New Roman"/>
          <w:b/>
          <w:bCs/>
          <w:spacing w:val="-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>
          <w:spacing w:val="-1"/>
        </w:rPr>
        <w:t>participation</w:t>
      </w:r>
      <w:r>
        <w:rPr>
          <w:spacing w:val="7"/>
        </w:rPr>
        <w:t> </w:t>
      </w:r>
      <w:r>
        <w:rPr/>
        <w:t>au</w:t>
      </w:r>
      <w:r>
        <w:rPr>
          <w:spacing w:val="7"/>
        </w:rPr>
        <w:t> </w:t>
      </w:r>
      <w:r>
        <w:rPr>
          <w:spacing w:val="-1"/>
        </w:rPr>
        <w:t>Gouvernement,</w:t>
      </w:r>
      <w:r>
        <w:rPr>
          <w:spacing w:val="8"/>
        </w:rPr>
        <w:t> </w:t>
      </w:r>
      <w:r>
        <w:rPr/>
        <w:t>379a</w:t>
      </w:r>
      <w:r>
        <w:rPr>
          <w:spacing w:val="-4"/>
        </w:rPr>
        <w:t> </w:t>
      </w:r>
      <w:r>
        <w:rPr/>
        <w:t>;</w:t>
      </w:r>
      <w:r>
        <w:rPr>
          <w:spacing w:val="5"/>
        </w:rPr>
        <w:t> </w:t>
      </w:r>
      <w:r>
        <w:rPr>
          <w:spacing w:val="-1"/>
        </w:rPr>
        <w:t>devoir</w:t>
      </w:r>
      <w:r>
        <w:rPr>
          <w:spacing w:val="9"/>
        </w:rPr>
        <w:t> </w:t>
      </w:r>
      <w:r>
        <w:rPr>
          <w:spacing w:val="-1"/>
        </w:rPr>
        <w:t>qu’impose</w:t>
      </w:r>
      <w:r>
        <w:rPr>
          <w:spacing w:val="8"/>
        </w:rPr>
        <w:t> </w:t>
      </w:r>
      <w:r>
        <w:rPr>
          <w:spacing w:val="-1"/>
        </w:rPr>
        <w:t>le</w:t>
      </w:r>
      <w:r>
        <w:rPr>
          <w:spacing w:val="8"/>
        </w:rPr>
        <w:t> </w:t>
      </w:r>
      <w:r>
        <w:rPr/>
        <w:t>bien</w:t>
      </w:r>
      <w:r>
        <w:rPr>
          <w:spacing w:val="6"/>
        </w:rPr>
        <w:t> </w:t>
      </w:r>
      <w:r>
        <w:rPr>
          <w:spacing w:val="-1"/>
        </w:rPr>
        <w:t>commun,</w:t>
      </w:r>
      <w:r>
        <w:rPr>
          <w:spacing w:val="8"/>
        </w:rPr>
        <w:t> </w:t>
      </w:r>
      <w:r>
        <w:rPr/>
        <w:t>379</w:t>
      </w:r>
      <w:r>
        <w:rPr>
          <w:spacing w:val="7"/>
        </w:rPr>
        <w:t> </w:t>
      </w:r>
      <w:r>
        <w:rPr/>
        <w:t>b</w:t>
      </w:r>
      <w:r>
        <w:rPr>
          <w:spacing w:val="-1"/>
        </w:rPr>
        <w:t> </w:t>
      </w:r>
      <w:r>
        <w:rPr/>
        <w:t>;</w:t>
      </w:r>
      <w:r>
        <w:rPr>
          <w:spacing w:val="7"/>
        </w:rPr>
        <w:t> </w:t>
      </w:r>
      <w:r>
        <w:rPr>
          <w:spacing w:val="-1"/>
        </w:rPr>
        <w:t>ses</w:t>
      </w:r>
      <w:r>
        <w:rPr>
          <w:spacing w:val="7"/>
        </w:rPr>
        <w:t> </w:t>
      </w:r>
      <w:r>
        <w:rPr>
          <w:spacing w:val="-1"/>
        </w:rPr>
        <w:t>classes,</w:t>
      </w:r>
      <w:r>
        <w:rPr>
          <w:spacing w:val="8"/>
        </w:rPr>
        <w:t> </w:t>
      </w:r>
      <w:r>
        <w:rPr>
          <w:spacing w:val="-1"/>
        </w:rPr>
        <w:t>nécessité</w:t>
      </w:r>
      <w:r>
        <w:rPr>
          <w:spacing w:val="8"/>
        </w:rPr>
        <w:t> </w:t>
      </w:r>
      <w:r>
        <w:rPr/>
        <w:t>et</w:t>
      </w:r>
      <w:r>
        <w:rPr>
          <w:spacing w:val="111"/>
          <w:w w:val="99"/>
        </w:rPr>
        <w:t> </w:t>
      </w:r>
      <w:r>
        <w:rPr>
          <w:spacing w:val="-1"/>
        </w:rPr>
        <w:t>effets,</w:t>
      </w:r>
      <w:r>
        <w:rPr>
          <w:spacing w:val="5"/>
        </w:rPr>
        <w:t> </w:t>
      </w:r>
      <w:r>
        <w:rPr/>
        <w:t>397,</w:t>
      </w:r>
      <w:r>
        <w:rPr>
          <w:spacing w:val="6"/>
        </w:rPr>
        <w:t> </w:t>
      </w:r>
      <w:r>
        <w:rPr/>
        <w:t>404</w:t>
      </w:r>
      <w:r>
        <w:rPr>
          <w:spacing w:val="-2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délibératif</w:t>
      </w:r>
      <w:r>
        <w:rPr>
          <w:spacing w:val="4"/>
        </w:rPr>
        <w:t> </w:t>
      </w:r>
      <w:r>
        <w:rPr/>
        <w:t>ou</w:t>
      </w:r>
      <w:r>
        <w:rPr>
          <w:spacing w:val="4"/>
        </w:rPr>
        <w:t> </w:t>
      </w:r>
      <w:r>
        <w:rPr>
          <w:spacing w:val="-1"/>
        </w:rPr>
        <w:t>consultatif,</w:t>
      </w:r>
      <w:r>
        <w:rPr>
          <w:spacing w:val="6"/>
        </w:rPr>
        <w:t> </w:t>
      </w:r>
      <w:r>
        <w:rPr/>
        <w:t>404</w:t>
      </w:r>
      <w:r>
        <w:rPr>
          <w:spacing w:val="-2"/>
        </w:rPr>
        <w:t> </w:t>
      </w:r>
      <w:r>
        <w:rPr/>
        <w:t>;</w:t>
      </w:r>
      <w:r>
        <w:rPr>
          <w:spacing w:val="5"/>
        </w:rPr>
        <w:t> </w:t>
      </w:r>
      <w:r>
        <w:rPr/>
        <w:t>procédure,</w:t>
      </w:r>
      <w:r>
        <w:rPr>
          <w:spacing w:val="4"/>
        </w:rPr>
        <w:t> </w:t>
      </w:r>
      <w:r>
        <w:rPr/>
        <w:t>398-400</w:t>
      </w:r>
      <w:r>
        <w:rPr>
          <w:spacing w:val="-2"/>
        </w:rPr>
        <w:t> </w:t>
      </w:r>
      <w:r>
        <w:rPr/>
        <w:t>;</w:t>
      </w:r>
      <w:r>
        <w:rPr>
          <w:spacing w:val="4"/>
        </w:rPr>
        <w:t> </w:t>
      </w:r>
      <w:r>
        <w:rPr>
          <w:spacing w:val="-1"/>
        </w:rPr>
        <w:t>nécessité</w:t>
      </w:r>
      <w:r>
        <w:rPr>
          <w:spacing w:val="8"/>
        </w:rPr>
        <w:t> </w:t>
      </w:r>
      <w:r>
        <w:rPr>
          <w:spacing w:val="-1"/>
        </w:rPr>
        <w:t>juridique</w:t>
      </w:r>
      <w:r>
        <w:rPr>
          <w:spacing w:val="8"/>
        </w:rPr>
        <w:t> </w:t>
      </w:r>
      <w:r>
        <w:rPr/>
        <w:t>du</w:t>
      </w:r>
      <w:r>
        <w:rPr>
          <w:spacing w:val="4"/>
        </w:rPr>
        <w:t> </w:t>
      </w:r>
      <w:r>
        <w:rPr>
          <w:spacing w:val="-1"/>
        </w:rPr>
        <w:t>consultatif,</w:t>
      </w:r>
      <w:r>
        <w:rPr>
          <w:spacing w:val="5"/>
        </w:rPr>
        <w:t> </w:t>
      </w:r>
      <w:r>
        <w:rPr/>
        <w:t>404</w:t>
      </w:r>
      <w:r>
        <w:rPr>
          <w:spacing w:val="-1"/>
        </w:rPr>
        <w:t> </w:t>
      </w:r>
      <w:r>
        <w:rPr/>
        <w:t>;</w:t>
      </w:r>
      <w:r>
        <w:rPr>
          <w:spacing w:val="118"/>
          <w:w w:val="99"/>
        </w:rPr>
        <w:t> </w:t>
      </w:r>
      <w:r>
        <w:rPr>
          <w:spacing w:val="-1"/>
        </w:rPr>
        <w:t>ne</w:t>
      </w:r>
      <w:r>
        <w:rPr>
          <w:spacing w:val="1"/>
        </w:rPr>
        <w:t> </w:t>
      </w:r>
      <w:r>
        <w:rPr>
          <w:spacing w:val="-1"/>
        </w:rPr>
        <w:t>peut</w:t>
      </w:r>
      <w:r>
        <w:rPr>
          <w:spacing w:val="1"/>
        </w:rPr>
        <w:t> </w:t>
      </w:r>
      <w:r>
        <w:rPr>
          <w:spacing w:val="-1"/>
        </w:rPr>
        <w:t>être</w:t>
      </w:r>
      <w:r>
        <w:rPr>
          <w:spacing w:val="1"/>
        </w:rPr>
        <w:t> </w:t>
      </w:r>
      <w:r>
        <w:rPr/>
        <w:t>donné</w:t>
      </w:r>
      <w:r>
        <w:rPr>
          <w:spacing w:val="2"/>
        </w:rPr>
        <w:t> </w:t>
      </w:r>
      <w:r>
        <w:rPr/>
        <w:t>par</w:t>
      </w:r>
      <w:r>
        <w:rPr>
          <w:spacing w:val="1"/>
        </w:rPr>
        <w:t> </w:t>
      </w:r>
      <w:r>
        <w:rPr>
          <w:spacing w:val="-1"/>
        </w:rPr>
        <w:t>procurateur,</w:t>
      </w:r>
      <w:r>
        <w:rPr>
          <w:spacing w:val="2"/>
        </w:rPr>
        <w:t> </w:t>
      </w:r>
      <w:r>
        <w:rPr/>
        <w:t>399</w:t>
      </w:r>
      <w:r>
        <w:rPr>
          <w:spacing w:val="2"/>
        </w:rPr>
        <w:t> </w:t>
      </w:r>
      <w:r>
        <w:rPr/>
        <w:t>b</w:t>
      </w:r>
      <w:r>
        <w:rPr>
          <w:spacing w:val="-2"/>
        </w:rPr>
        <w:t> </w:t>
      </w:r>
      <w:r>
        <w:rPr/>
        <w:t>; </w:t>
      </w:r>
      <w:r>
        <w:rPr>
          <w:spacing w:val="-1"/>
        </w:rPr>
        <w:t>par</w:t>
      </w:r>
      <w:r>
        <w:rPr>
          <w:spacing w:val="2"/>
        </w:rPr>
        <w:t> </w:t>
      </w:r>
      <w:r>
        <w:rPr/>
        <w:t>poste</w:t>
      </w:r>
      <w:r>
        <w:rPr>
          <w:spacing w:val="1"/>
        </w:rPr>
        <w:t> </w:t>
      </w:r>
      <w:r>
        <w:rPr>
          <w:spacing w:val="-1"/>
        </w:rPr>
        <w:t>électronique,</w:t>
      </w:r>
      <w:r>
        <w:rPr>
          <w:spacing w:val="2"/>
        </w:rPr>
        <w:t> </w:t>
      </w:r>
      <w:r>
        <w:rPr/>
        <w:t>383</w:t>
      </w:r>
      <w:r>
        <w:rPr>
          <w:spacing w:val="-3"/>
        </w:rPr>
        <w:t> </w:t>
      </w:r>
      <w:r>
        <w:rPr/>
        <w:t>;</w:t>
      </w:r>
      <w:r>
        <w:rPr>
          <w:spacing w:val="1"/>
        </w:rPr>
        <w:t> </w:t>
      </w:r>
      <w:r>
        <w:rPr>
          <w:spacing w:val="-1"/>
        </w:rPr>
        <w:t>dans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/>
        <w:t>Réunion</w:t>
      </w:r>
      <w:r>
        <w:rPr>
          <w:spacing w:val="3"/>
        </w:rPr>
        <w:t> </w:t>
      </w:r>
      <w:r>
        <w:rPr>
          <w:spacing w:val="-1"/>
        </w:rPr>
        <w:t>Plénières,</w:t>
      </w:r>
      <w:r>
        <w:rPr>
          <w:spacing w:val="1"/>
        </w:rPr>
        <w:t> </w:t>
      </w:r>
      <w:r>
        <w:rPr/>
        <w:t>cas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</w:rPr>
        <w:t>vote</w:t>
      </w:r>
      <w:r>
        <w:rPr>
          <w:spacing w:val="81"/>
          <w:w w:val="99"/>
        </w:rPr>
        <w:t> </w:t>
      </w:r>
      <w:r>
        <w:rPr>
          <w:spacing w:val="-1"/>
        </w:rPr>
        <w:t>délibératif</w:t>
      </w:r>
      <w:r>
        <w:rPr>
          <w:spacing w:val="-7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consultatif,</w:t>
      </w:r>
      <w:r>
        <w:rPr>
          <w:spacing w:val="-4"/>
        </w:rPr>
        <w:t> </w:t>
      </w:r>
      <w:r>
        <w:rPr/>
        <w:t>433</w:t>
      </w:r>
      <w:r>
        <w:rPr>
          <w:spacing w:val="-4"/>
        </w:rPr>
        <w:t> </w:t>
      </w:r>
      <w:r>
        <w:rPr/>
        <w:t>;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Conseil</w:t>
      </w:r>
      <w:r>
        <w:rPr>
          <w:spacing w:val="-5"/>
        </w:rPr>
        <w:t> </w:t>
      </w:r>
      <w:r>
        <w:rPr>
          <w:spacing w:val="-1"/>
        </w:rPr>
        <w:t>Général,</w:t>
      </w:r>
      <w:r>
        <w:rPr>
          <w:spacing w:val="-4"/>
        </w:rPr>
        <w:t> </w:t>
      </w:r>
      <w:r>
        <w:rPr/>
        <w:t>495-497</w:t>
      </w:r>
      <w:r>
        <w:rPr>
          <w:spacing w:val="-4"/>
        </w:rPr>
        <w:t> </w:t>
      </w:r>
      <w:r>
        <w:rPr/>
        <w:t>;</w:t>
      </w:r>
      <w:r>
        <w:rPr>
          <w:spacing w:val="-7"/>
        </w:rPr>
        <w:t> </w:t>
      </w:r>
      <w:r>
        <w:rPr/>
        <w:t>para</w:t>
      </w:r>
      <w:r>
        <w:rPr>
          <w:spacing w:val="-5"/>
        </w:rPr>
        <w:t> </w:t>
      </w:r>
      <w:r>
        <w:rPr>
          <w:spacing w:val="-1"/>
        </w:rPr>
        <w:t>email,</w:t>
      </w:r>
      <w:r>
        <w:rPr>
          <w:spacing w:val="-4"/>
        </w:rPr>
        <w:t> </w:t>
      </w:r>
      <w:r>
        <w:rPr/>
        <w:t>383.</w:t>
      </w:r>
      <w:r>
        <w:rPr>
          <w:spacing w:val="-4"/>
        </w:rPr>
        <w:t> </w:t>
      </w:r>
      <w:r>
        <w:rPr>
          <w:spacing w:val="-1"/>
        </w:rPr>
        <w:t>v.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Conseillers.</w:t>
      </w:r>
      <w:r>
        <w:rPr>
          <w:rFonts w:ascii="Times New Roman" w:hAnsi="Times New Roman" w:cs="Times New Roman" w:eastAsia="Times New Roman"/>
        </w:rPr>
      </w:r>
    </w:p>
    <w:p>
      <w:pPr>
        <w:spacing w:after="0" w:line="240" w:lineRule="auto"/>
        <w:jc w:val="both"/>
        <w:rPr>
          <w:rFonts w:ascii="Times New Roman" w:hAnsi="Times New Roman" w:cs="Times New Roman" w:eastAsia="Times New Roman"/>
        </w:rPr>
        <w:sectPr>
          <w:pgSz w:w="11910" w:h="16840"/>
          <w:pgMar w:header="0" w:footer="731" w:top="1060" w:bottom="920" w:left="1020" w:right="1300"/>
        </w:sectPr>
      </w:pPr>
    </w:p>
    <w:p>
      <w:pPr>
        <w:spacing w:before="53"/>
        <w:ind w:left="2288" w:right="1913" w:firstLine="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b/>
          <w:spacing w:val="-1"/>
          <w:sz w:val="22"/>
        </w:rPr>
        <w:t>INDEX</w:t>
      </w:r>
      <w:r>
        <w:rPr>
          <w:rFonts w:ascii="Times New Roman"/>
          <w:sz w:val="22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2"/>
          <w:szCs w:val="22"/>
        </w:rPr>
      </w:pPr>
    </w:p>
    <w:p>
      <w:pPr>
        <w:pStyle w:val="Heading3"/>
        <w:spacing w:line="240" w:lineRule="auto"/>
        <w:ind w:left="115" w:right="0"/>
        <w:jc w:val="left"/>
        <w:rPr>
          <w:b w:val="0"/>
          <w:bCs w:val="0"/>
        </w:rPr>
      </w:pPr>
      <w:r>
        <w:rPr>
          <w:spacing w:val="-1"/>
        </w:rPr>
        <w:t>Présentation</w:t>
      </w:r>
      <w:r>
        <w:rPr>
          <w:b w:val="0"/>
        </w:rPr>
      </w:r>
    </w:p>
    <w:p>
      <w:pPr>
        <w:spacing w:line="460" w:lineRule="atLeast" w:before="1"/>
        <w:ind w:left="116" w:right="6334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Décret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de</w:t>
      </w:r>
      <w:r>
        <w:rPr>
          <w:rFonts w:ascii="Times New Roman" w:hAnsi="Times New Roman"/>
          <w:b/>
          <w:spacing w:val="-10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Promulgation</w:t>
      </w:r>
      <w:r>
        <w:rPr>
          <w:rFonts w:ascii="Times New Roman" w:hAnsi="Times New Roman"/>
          <w:b/>
          <w:spacing w:val="30"/>
          <w:w w:val="99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Sigles</w:t>
      </w:r>
      <w:r>
        <w:rPr>
          <w:rFonts w:ascii="Times New Roman" w:hAnsi="Times New Roman"/>
          <w:b/>
          <w:spacing w:val="-14"/>
          <w:sz w:val="20"/>
        </w:rPr>
        <w:t> </w:t>
      </w:r>
      <w:r>
        <w:rPr>
          <w:rFonts w:ascii="Times New Roman" w:hAnsi="Times New Roman"/>
          <w:b/>
          <w:sz w:val="20"/>
        </w:rPr>
        <w:t>employés</w:t>
      </w:r>
      <w:r>
        <w:rPr>
          <w:rFonts w:ascii="Times New Roman" w:hAnsi="Times New Roman"/>
          <w:sz w:val="20"/>
        </w:rPr>
      </w:r>
    </w:p>
    <w:p>
      <w:pPr>
        <w:pStyle w:val="BodyText"/>
        <w:numPr>
          <w:ilvl w:val="0"/>
          <w:numId w:val="129"/>
        </w:numPr>
        <w:tabs>
          <w:tab w:pos="897" w:val="left" w:leader="none"/>
        </w:tabs>
        <w:spacing w:line="226" w:lineRule="exact" w:before="0" w:after="0"/>
        <w:ind w:left="896" w:right="0" w:hanging="360"/>
        <w:jc w:val="left"/>
      </w:pPr>
      <w:r>
        <w:rPr/>
        <w:t>Documents</w:t>
      </w:r>
      <w:r>
        <w:rPr>
          <w:spacing w:val="-10"/>
        </w:rPr>
        <w:t> </w:t>
      </w:r>
      <w:r>
        <w:rPr/>
        <w:t>de</w:t>
      </w:r>
      <w:r>
        <w:rPr>
          <w:spacing w:val="-9"/>
        </w:rPr>
        <w:t> </w:t>
      </w:r>
      <w:r>
        <w:rPr>
          <w:spacing w:val="-1"/>
        </w:rPr>
        <w:t>l’Eglise</w:t>
      </w:r>
      <w:r>
        <w:rPr/>
      </w:r>
    </w:p>
    <w:p>
      <w:pPr>
        <w:pStyle w:val="BodyText"/>
        <w:numPr>
          <w:ilvl w:val="0"/>
          <w:numId w:val="129"/>
        </w:numPr>
        <w:tabs>
          <w:tab w:pos="897" w:val="left" w:leader="none"/>
        </w:tabs>
        <w:spacing w:line="240" w:lineRule="auto" w:before="0" w:after="0"/>
        <w:ind w:left="896" w:right="0" w:hanging="360"/>
        <w:jc w:val="left"/>
      </w:pPr>
      <w:r>
        <w:rPr/>
        <w:t>Documents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Congrégation</w:t>
      </w:r>
      <w:r>
        <w:rPr/>
      </w:r>
    </w:p>
    <w:p>
      <w:pPr>
        <w:pStyle w:val="BodyText"/>
        <w:numPr>
          <w:ilvl w:val="0"/>
          <w:numId w:val="129"/>
        </w:numPr>
        <w:tabs>
          <w:tab w:pos="897" w:val="left" w:leader="none"/>
        </w:tabs>
        <w:spacing w:line="240" w:lineRule="auto" w:before="0" w:after="0"/>
        <w:ind w:left="896" w:right="0" w:hanging="360"/>
        <w:jc w:val="left"/>
      </w:pPr>
      <w:r>
        <w:rPr>
          <w:spacing w:val="-1"/>
        </w:rPr>
        <w:t>Autres</w:t>
      </w:r>
      <w:r>
        <w:rPr>
          <w:spacing w:val="-15"/>
        </w:rPr>
        <w:t> </w:t>
      </w:r>
      <w:r>
        <w:rPr/>
        <w:t>documents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3"/>
        <w:spacing w:line="240" w:lineRule="auto"/>
        <w:ind w:left="116" w:right="0"/>
        <w:jc w:val="left"/>
        <w:rPr>
          <w:b w:val="0"/>
          <w:bCs w:val="0"/>
        </w:rPr>
      </w:pPr>
      <w:r>
        <w:rPr>
          <w:spacing w:val="-1"/>
        </w:rPr>
        <w:t>Annotations</w:t>
      </w:r>
      <w:r>
        <w:rPr>
          <w:spacing w:val="-23"/>
        </w:rPr>
        <w:t> </w:t>
      </w:r>
      <w:r>
        <w:rPr>
          <w:spacing w:val="-1"/>
        </w:rPr>
        <w:t>méthodologiques</w:t>
      </w:r>
      <w:r>
        <w:rPr>
          <w:b w:val="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spacing w:before="0"/>
        <w:ind w:left="2288" w:right="1914" w:firstLine="0"/>
        <w:jc w:val="center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CHAPITRE</w:t>
      </w:r>
      <w:r>
        <w:rPr>
          <w:rFonts w:ascii="Times New Roman" w:hAnsi="Times New Roman"/>
          <w:b/>
          <w:spacing w:val="-27"/>
          <w:sz w:val="20"/>
        </w:rPr>
        <w:t> </w:t>
      </w:r>
      <w:r>
        <w:rPr>
          <w:rFonts w:ascii="Times New Roman" w:hAnsi="Times New Roman"/>
          <w:b/>
          <w:sz w:val="20"/>
        </w:rPr>
        <w:t>PRÉLIMINAIRE</w:t>
      </w:r>
      <w:r>
        <w:rPr>
          <w:rFonts w:ascii="Times New Roman" w:hAnsi="Times New Roman"/>
          <w:sz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line="228" w:lineRule="exact" w:before="0"/>
        <w:ind w:left="116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Art.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z w:val="20"/>
        </w:rPr>
        <w:t>1.</w:t>
      </w:r>
      <w:r>
        <w:rPr>
          <w:rFonts w:ascii="Times New Roman" w:hAnsi="Times New Roman"/>
          <w:b/>
          <w:spacing w:val="-6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Normes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générales</w:t>
      </w:r>
      <w:r>
        <w:rPr>
          <w:rFonts w:ascii="Times New Roman" w:hAnsi="Times New Roman"/>
          <w:sz w:val="20"/>
        </w:rPr>
      </w:r>
    </w:p>
    <w:p>
      <w:pPr>
        <w:pStyle w:val="BodyText"/>
        <w:numPr>
          <w:ilvl w:val="0"/>
          <w:numId w:val="130"/>
        </w:numPr>
        <w:tabs>
          <w:tab w:pos="762" w:val="left" w:leader="none"/>
        </w:tabs>
        <w:spacing w:line="228" w:lineRule="exact" w:before="0" w:after="0"/>
        <w:ind w:left="761" w:right="0" w:hanging="360"/>
        <w:jc w:val="left"/>
      </w:pPr>
      <w:r>
        <w:rPr/>
        <w:t>Droit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Congrégation</w:t>
      </w:r>
      <w:r>
        <w:rPr>
          <w:spacing w:val="-6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général</w:t>
      </w:r>
      <w:r>
        <w:rPr/>
      </w:r>
    </w:p>
    <w:p>
      <w:pPr>
        <w:pStyle w:val="BodyText"/>
        <w:numPr>
          <w:ilvl w:val="0"/>
          <w:numId w:val="130"/>
        </w:numPr>
        <w:tabs>
          <w:tab w:pos="762" w:val="left" w:leader="none"/>
        </w:tabs>
        <w:spacing w:line="229" w:lineRule="exact" w:before="0" w:after="0"/>
        <w:ind w:left="761" w:right="0" w:hanging="360"/>
        <w:jc w:val="left"/>
      </w:pPr>
      <w:r>
        <w:rPr>
          <w:spacing w:val="-1"/>
        </w:rPr>
        <w:t>Les</w:t>
      </w:r>
      <w:r>
        <w:rPr>
          <w:spacing w:val="-12"/>
        </w:rPr>
        <w:t> </w:t>
      </w:r>
      <w:r>
        <w:rPr>
          <w:spacing w:val="-1"/>
        </w:rPr>
        <w:t>Constitutions</w:t>
      </w:r>
      <w:r>
        <w:rPr/>
      </w:r>
    </w:p>
    <w:p>
      <w:pPr>
        <w:pStyle w:val="BodyText"/>
        <w:numPr>
          <w:ilvl w:val="0"/>
          <w:numId w:val="130"/>
        </w:numPr>
        <w:tabs>
          <w:tab w:pos="762" w:val="left" w:leader="none"/>
        </w:tabs>
        <w:spacing w:line="229" w:lineRule="exact" w:before="0" w:after="0"/>
        <w:ind w:left="761" w:right="0" w:hanging="360"/>
        <w:jc w:val="left"/>
      </w:pPr>
      <w:r>
        <w:rPr>
          <w:spacing w:val="-1"/>
        </w:rPr>
        <w:t>Le</w:t>
      </w:r>
      <w:r>
        <w:rPr>
          <w:spacing w:val="-11"/>
        </w:rPr>
        <w:t> </w:t>
      </w:r>
      <w:r>
        <w:rPr>
          <w:spacing w:val="-1"/>
        </w:rPr>
        <w:t>Directoire</w:t>
      </w:r>
      <w:r>
        <w:rPr/>
      </w:r>
    </w:p>
    <w:p>
      <w:pPr>
        <w:pStyle w:val="BodyText"/>
        <w:numPr>
          <w:ilvl w:val="0"/>
          <w:numId w:val="130"/>
        </w:numPr>
        <w:tabs>
          <w:tab w:pos="762" w:val="left" w:leader="none"/>
        </w:tabs>
        <w:spacing w:line="240" w:lineRule="auto" w:before="0" w:after="0"/>
        <w:ind w:left="761" w:right="0" w:hanging="360"/>
        <w:jc w:val="left"/>
      </w:pPr>
      <w:r>
        <w:rPr/>
        <w:t>Documents</w:t>
      </w:r>
      <w:r>
        <w:rPr>
          <w:spacing w:val="-20"/>
        </w:rPr>
        <w:t> </w:t>
      </w:r>
      <w:r>
        <w:rPr>
          <w:spacing w:val="-1"/>
        </w:rPr>
        <w:t>capitulaires</w:t>
      </w:r>
      <w:r>
        <w:rPr/>
      </w:r>
    </w:p>
    <w:p>
      <w:pPr>
        <w:pStyle w:val="BodyText"/>
        <w:numPr>
          <w:ilvl w:val="0"/>
          <w:numId w:val="130"/>
        </w:numPr>
        <w:tabs>
          <w:tab w:pos="762" w:val="left" w:leader="none"/>
        </w:tabs>
        <w:spacing w:line="240" w:lineRule="auto" w:before="0" w:after="0"/>
        <w:ind w:left="761" w:right="0" w:hanging="360"/>
        <w:jc w:val="left"/>
      </w:pPr>
      <w:r>
        <w:rPr>
          <w:spacing w:val="-1"/>
        </w:rPr>
        <w:t>Décrets,</w:t>
      </w:r>
      <w:r>
        <w:rPr>
          <w:spacing w:val="-7"/>
        </w:rPr>
        <w:t> </w:t>
      </w:r>
      <w:r>
        <w:rPr>
          <w:spacing w:val="-1"/>
        </w:rPr>
        <w:t>Statuts</w:t>
      </w:r>
      <w:r>
        <w:rPr>
          <w:spacing w:val="-8"/>
        </w:rPr>
        <w:t> </w:t>
      </w:r>
      <w:r>
        <w:rPr/>
        <w:t>et</w:t>
      </w:r>
      <w:r>
        <w:rPr>
          <w:spacing w:val="-8"/>
        </w:rPr>
        <w:t> </w:t>
      </w:r>
      <w:r>
        <w:rPr>
          <w:spacing w:val="-1"/>
        </w:rPr>
        <w:t>Circulaires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3"/>
        <w:spacing w:line="240" w:lineRule="auto"/>
        <w:ind w:left="116" w:right="0"/>
        <w:jc w:val="left"/>
        <w:rPr>
          <w:b w:val="0"/>
          <w:bCs w:val="0"/>
        </w:rPr>
      </w:pPr>
      <w:r>
        <w:rPr/>
        <w:t>Art.</w:t>
      </w:r>
      <w:r>
        <w:rPr>
          <w:spacing w:val="-6"/>
        </w:rPr>
        <w:t> </w:t>
      </w:r>
      <w:r>
        <w:rPr/>
        <w:t>2.</w:t>
      </w:r>
      <w:r>
        <w:rPr>
          <w:spacing w:val="-6"/>
        </w:rPr>
        <w:t> </w:t>
      </w:r>
      <w:r>
        <w:rPr>
          <w:spacing w:val="-1"/>
        </w:rPr>
        <w:t>Sur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Constitution</w:t>
      </w:r>
      <w:r>
        <w:rPr>
          <w:spacing w:val="-6"/>
        </w:rPr>
        <w:t> </w:t>
      </w:r>
      <w:r>
        <w:rPr>
          <w:spacing w:val="-1"/>
        </w:rPr>
        <w:t>Fondamentale</w:t>
      </w:r>
      <w:r>
        <w:rPr>
          <w:b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spacing w:before="0"/>
        <w:ind w:left="2288" w:right="1914" w:firstLine="0"/>
        <w:jc w:val="center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PREMIÈRE</w:t>
      </w:r>
      <w:r>
        <w:rPr>
          <w:rFonts w:ascii="Times New Roman" w:hAnsi="Times New Roman"/>
          <w:b/>
          <w:spacing w:val="-20"/>
          <w:sz w:val="20"/>
        </w:rPr>
        <w:t> </w:t>
      </w:r>
      <w:r>
        <w:rPr>
          <w:rFonts w:ascii="Times New Roman" w:hAnsi="Times New Roman"/>
          <w:b/>
          <w:sz w:val="20"/>
        </w:rPr>
        <w:t>PARTIE</w:t>
      </w:r>
      <w:r>
        <w:rPr>
          <w:rFonts w:ascii="Times New Roman" w:hAnsi="Times New Roman"/>
          <w:sz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before="0"/>
        <w:ind w:left="2288" w:right="1915" w:firstLine="0"/>
        <w:jc w:val="center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pacing w:val="-1"/>
          <w:sz w:val="20"/>
        </w:rPr>
        <w:t>VIE</w:t>
      </w:r>
      <w:r>
        <w:rPr>
          <w:rFonts w:ascii="Times New Roman" w:hAnsi="Times New Roman"/>
          <w:b/>
          <w:spacing w:val="-12"/>
          <w:sz w:val="20"/>
        </w:rPr>
        <w:t> </w:t>
      </w:r>
      <w:r>
        <w:rPr>
          <w:rFonts w:ascii="Times New Roman" w:hAnsi="Times New Roman"/>
          <w:b/>
          <w:sz w:val="20"/>
        </w:rPr>
        <w:t>MISSIONNAIRE</w:t>
      </w:r>
      <w:r>
        <w:rPr>
          <w:rFonts w:ascii="Times New Roman" w:hAnsi="Times New Roman"/>
          <w:b/>
          <w:spacing w:val="-11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LA</w:t>
      </w:r>
      <w:r>
        <w:rPr>
          <w:rFonts w:ascii="Times New Roman" w:hAnsi="Times New Roman"/>
          <w:b/>
          <w:spacing w:val="-11"/>
          <w:sz w:val="20"/>
        </w:rPr>
        <w:t> </w:t>
      </w:r>
      <w:r>
        <w:rPr>
          <w:rFonts w:ascii="Times New Roman" w:hAnsi="Times New Roman"/>
          <w:b/>
          <w:sz w:val="20"/>
        </w:rPr>
        <w:t>CONGRÉGATION</w:t>
      </w:r>
      <w:r>
        <w:rPr>
          <w:rFonts w:ascii="Times New Roman" w:hAnsi="Times New Roman"/>
          <w:sz w:val="2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spacing w:line="228" w:lineRule="exact" w:before="0"/>
        <w:ind w:left="116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pacing w:val="-1"/>
          <w:sz w:val="20"/>
        </w:rPr>
        <w:t>Chap.</w:t>
      </w:r>
      <w:r>
        <w:rPr>
          <w:rFonts w:ascii="Times New Roman"/>
          <w:sz w:val="20"/>
        </w:rPr>
      </w:r>
    </w:p>
    <w:p>
      <w:pPr>
        <w:pStyle w:val="BodyText"/>
        <w:numPr>
          <w:ilvl w:val="0"/>
          <w:numId w:val="131"/>
        </w:numPr>
        <w:tabs>
          <w:tab w:pos="837" w:val="left" w:leader="none"/>
        </w:tabs>
        <w:spacing w:line="228" w:lineRule="exact" w:before="0" w:after="0"/>
        <w:ind w:left="836" w:right="0" w:hanging="720"/>
        <w:jc w:val="left"/>
      </w:pPr>
      <w:r>
        <w:rPr>
          <w:spacing w:val="-1"/>
        </w:rPr>
        <w:t>Communauté</w:t>
      </w:r>
      <w:r>
        <w:rPr>
          <w:spacing w:val="-18"/>
        </w:rPr>
        <w:t> </w:t>
      </w:r>
      <w:r>
        <w:rPr>
          <w:spacing w:val="-1"/>
        </w:rPr>
        <w:t>missionnaire</w:t>
      </w:r>
      <w:r>
        <w:rPr/>
      </w:r>
    </w:p>
    <w:p>
      <w:pPr>
        <w:pStyle w:val="BodyText"/>
        <w:numPr>
          <w:ilvl w:val="0"/>
          <w:numId w:val="131"/>
        </w:numPr>
        <w:tabs>
          <w:tab w:pos="837" w:val="left" w:leader="none"/>
        </w:tabs>
        <w:spacing w:line="240" w:lineRule="auto" w:before="0" w:after="0"/>
        <w:ind w:left="836" w:right="0" w:hanging="720"/>
        <w:jc w:val="left"/>
      </w:pPr>
      <w:r>
        <w:rPr>
          <w:spacing w:val="-1"/>
        </w:rPr>
        <w:t>Chasteté</w:t>
      </w:r>
      <w:r>
        <w:rPr/>
      </w:r>
    </w:p>
    <w:p>
      <w:pPr>
        <w:pStyle w:val="BodyText"/>
        <w:numPr>
          <w:ilvl w:val="0"/>
          <w:numId w:val="131"/>
        </w:numPr>
        <w:tabs>
          <w:tab w:pos="837" w:val="left" w:leader="none"/>
        </w:tabs>
        <w:spacing w:line="240" w:lineRule="auto" w:before="0" w:after="0"/>
        <w:ind w:left="836" w:right="0" w:hanging="720"/>
        <w:jc w:val="left"/>
      </w:pPr>
      <w:r>
        <w:rPr>
          <w:spacing w:val="-1"/>
        </w:rPr>
        <w:t>Pauvreté</w:t>
      </w:r>
      <w:r>
        <w:rPr/>
      </w:r>
    </w:p>
    <w:p>
      <w:pPr>
        <w:pStyle w:val="BodyText"/>
        <w:numPr>
          <w:ilvl w:val="0"/>
          <w:numId w:val="131"/>
        </w:numPr>
        <w:tabs>
          <w:tab w:pos="837" w:val="left" w:leader="none"/>
        </w:tabs>
        <w:spacing w:line="240" w:lineRule="auto" w:before="0" w:after="0"/>
        <w:ind w:left="836" w:right="0" w:hanging="720"/>
        <w:jc w:val="left"/>
      </w:pPr>
      <w:r>
        <w:rPr>
          <w:spacing w:val="-1"/>
        </w:rPr>
        <w:t>Obéissance</w:t>
      </w:r>
      <w:r>
        <w:rPr/>
      </w:r>
    </w:p>
    <w:p>
      <w:pPr>
        <w:pStyle w:val="BodyText"/>
        <w:numPr>
          <w:ilvl w:val="0"/>
          <w:numId w:val="131"/>
        </w:numPr>
        <w:tabs>
          <w:tab w:pos="837" w:val="left" w:leader="none"/>
        </w:tabs>
        <w:spacing w:line="229" w:lineRule="exact" w:before="0" w:after="0"/>
        <w:ind w:left="836" w:right="0" w:hanging="720"/>
        <w:jc w:val="left"/>
      </w:pPr>
      <w:r>
        <w:rPr/>
        <w:t>Prière</w:t>
      </w:r>
    </w:p>
    <w:p>
      <w:pPr>
        <w:pStyle w:val="BodyText"/>
        <w:numPr>
          <w:ilvl w:val="0"/>
          <w:numId w:val="131"/>
        </w:numPr>
        <w:tabs>
          <w:tab w:pos="837" w:val="left" w:leader="none"/>
        </w:tabs>
        <w:spacing w:line="229" w:lineRule="exact" w:before="0" w:after="0"/>
        <w:ind w:left="836" w:right="0" w:hanging="720"/>
        <w:jc w:val="left"/>
      </w:pPr>
      <w:r>
        <w:rPr>
          <w:spacing w:val="-1"/>
        </w:rPr>
        <w:t>Configuration</w:t>
      </w:r>
      <w:r>
        <w:rPr>
          <w:spacing w:val="-10"/>
        </w:rPr>
        <w:t> </w:t>
      </w:r>
      <w:r>
        <w:rPr/>
        <w:t>au</w:t>
      </w:r>
      <w:r>
        <w:rPr>
          <w:spacing w:val="-10"/>
        </w:rPr>
        <w:t> </w:t>
      </w:r>
      <w:r>
        <w:rPr>
          <w:spacing w:val="-1"/>
        </w:rPr>
        <w:t>Christ</w:t>
      </w:r>
      <w:r>
        <w:rPr/>
      </w:r>
    </w:p>
    <w:p>
      <w:pPr>
        <w:pStyle w:val="BodyText"/>
        <w:numPr>
          <w:ilvl w:val="0"/>
          <w:numId w:val="131"/>
        </w:numPr>
        <w:tabs>
          <w:tab w:pos="837" w:val="left" w:leader="none"/>
        </w:tabs>
        <w:spacing w:line="240" w:lineRule="auto" w:before="0" w:after="0"/>
        <w:ind w:left="836" w:right="0" w:hanging="720"/>
        <w:jc w:val="left"/>
      </w:pPr>
      <w:r>
        <w:rPr/>
        <w:t>Notre</w:t>
      </w:r>
      <w:r>
        <w:rPr>
          <w:spacing w:val="-11"/>
        </w:rPr>
        <w:t> </w:t>
      </w:r>
      <w:r>
        <w:rPr>
          <w:spacing w:val="-1"/>
        </w:rPr>
        <w:t>mission</w:t>
      </w:r>
      <w:r>
        <w:rPr/>
      </w:r>
    </w:p>
    <w:p>
      <w:pPr>
        <w:pStyle w:val="BodyText"/>
        <w:spacing w:line="240" w:lineRule="auto"/>
        <w:ind w:left="1109" w:right="3704" w:firstLine="0"/>
        <w:jc w:val="left"/>
      </w:pPr>
      <w:r>
        <w:rPr>
          <w:spacing w:val="-1"/>
        </w:rPr>
        <w:t>Art.</w:t>
      </w:r>
      <w:r>
        <w:rPr>
          <w:spacing w:val="-5"/>
        </w:rPr>
        <w:t> </w:t>
      </w:r>
      <w:r>
        <w:rPr/>
        <w:t>1.</w:t>
      </w:r>
      <w:r>
        <w:rPr>
          <w:spacing w:val="-4"/>
        </w:rPr>
        <w:t> </w:t>
      </w:r>
      <w:r>
        <w:rPr>
          <w:spacing w:val="-1"/>
        </w:rPr>
        <w:t>Nature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caractéristiques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notre</w:t>
      </w:r>
      <w:r>
        <w:rPr>
          <w:spacing w:val="-3"/>
        </w:rPr>
        <w:t> </w:t>
      </w:r>
      <w:r>
        <w:rPr>
          <w:spacing w:val="-1"/>
        </w:rPr>
        <w:t>mission</w:t>
      </w:r>
      <w:r>
        <w:rPr>
          <w:spacing w:val="51"/>
          <w:w w:val="99"/>
        </w:rPr>
        <w:t> </w:t>
      </w:r>
      <w:r>
        <w:rPr>
          <w:spacing w:val="-1"/>
        </w:rPr>
        <w:t>Art.</w:t>
      </w:r>
      <w:r>
        <w:rPr>
          <w:spacing w:val="-7"/>
        </w:rPr>
        <w:t> </w:t>
      </w:r>
      <w:r>
        <w:rPr/>
        <w:t>2.</w:t>
      </w:r>
      <w:r>
        <w:rPr>
          <w:spacing w:val="-6"/>
        </w:rPr>
        <w:t> </w:t>
      </w:r>
      <w:r>
        <w:rPr>
          <w:spacing w:val="-1"/>
        </w:rPr>
        <w:t>Structures</w:t>
      </w:r>
      <w:r>
        <w:rPr>
          <w:spacing w:val="-8"/>
        </w:rPr>
        <w:t> </w:t>
      </w:r>
      <w:r>
        <w:rPr/>
        <w:t>pour</w:t>
      </w:r>
      <w:r>
        <w:rPr>
          <w:spacing w:val="-7"/>
        </w:rPr>
        <w:t> </w:t>
      </w:r>
      <w:r>
        <w:rPr>
          <w:spacing w:val="-1"/>
        </w:rPr>
        <w:t>l’évangélisation</w:t>
      </w:r>
      <w:r>
        <w:rPr/>
      </w:r>
    </w:p>
    <w:p>
      <w:pPr>
        <w:pStyle w:val="BodyText"/>
        <w:tabs>
          <w:tab w:pos="826" w:val="left" w:leader="none"/>
        </w:tabs>
        <w:spacing w:line="240" w:lineRule="auto"/>
        <w:ind w:left="116" w:right="5273" w:firstLine="993"/>
        <w:jc w:val="left"/>
      </w:pPr>
      <w:r>
        <w:rPr>
          <w:spacing w:val="-1"/>
        </w:rPr>
        <w:t>Art.</w:t>
      </w:r>
      <w:r>
        <w:rPr>
          <w:spacing w:val="-8"/>
        </w:rPr>
        <w:t> </w:t>
      </w:r>
      <w:r>
        <w:rPr/>
        <w:t>3.</w:t>
      </w:r>
      <w:r>
        <w:rPr>
          <w:spacing w:val="-7"/>
        </w:rPr>
        <w:t> </w:t>
      </w:r>
      <w:r>
        <w:rPr>
          <w:spacing w:val="-1"/>
        </w:rPr>
        <w:t>Planification</w:t>
      </w:r>
      <w:r>
        <w:rPr>
          <w:spacing w:val="-9"/>
        </w:rPr>
        <w:t> </w:t>
      </w:r>
      <w:r>
        <w:rPr>
          <w:spacing w:val="-1"/>
        </w:rPr>
        <w:t>apostolique</w:t>
      </w:r>
      <w:r>
        <w:rPr>
          <w:spacing w:val="41"/>
          <w:w w:val="99"/>
        </w:rPr>
        <w:t> </w:t>
      </w:r>
      <w:r>
        <w:rPr>
          <w:w w:val="95"/>
        </w:rPr>
        <w:t>VIII</w:t>
        <w:tab/>
      </w:r>
      <w:r>
        <w:rPr>
          <w:spacing w:val="-1"/>
        </w:rPr>
        <w:t>Le</w:t>
      </w:r>
      <w:r>
        <w:rPr>
          <w:spacing w:val="-6"/>
        </w:rPr>
        <w:t> </w:t>
      </w:r>
      <w:r>
        <w:rPr/>
        <w:t>progrès</w:t>
      </w:r>
      <w:r>
        <w:rPr>
          <w:spacing w:val="-6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vie</w:t>
      </w:r>
      <w:r>
        <w:rPr>
          <w:spacing w:val="-2"/>
        </w:rPr>
        <w:t> </w:t>
      </w:r>
      <w:r>
        <w:rPr>
          <w:spacing w:val="-1"/>
        </w:rPr>
        <w:t>missionnaire</w:t>
      </w:r>
      <w:r>
        <w:rPr/>
      </w:r>
    </w:p>
    <w:p>
      <w:pPr>
        <w:pStyle w:val="BodyText"/>
        <w:spacing w:line="240" w:lineRule="auto"/>
        <w:ind w:left="1109" w:right="5273" w:firstLine="0"/>
        <w:jc w:val="left"/>
      </w:pPr>
      <w:r>
        <w:rPr>
          <w:spacing w:val="-1"/>
        </w:rPr>
        <w:t>Art.</w:t>
      </w:r>
      <w:r>
        <w:rPr>
          <w:spacing w:val="-7"/>
        </w:rPr>
        <w:t> </w:t>
      </w:r>
      <w:r>
        <w:rPr/>
        <w:t>1.</w:t>
      </w:r>
      <w:r>
        <w:rPr>
          <w:spacing w:val="-6"/>
        </w:rPr>
        <w:t> </w:t>
      </w:r>
      <w:r>
        <w:rPr>
          <w:spacing w:val="-1"/>
        </w:rPr>
        <w:t>Croissance</w:t>
      </w:r>
      <w:r>
        <w:rPr>
          <w:spacing w:val="-7"/>
        </w:rPr>
        <w:t> </w:t>
      </w:r>
      <w:r>
        <w:rPr>
          <w:spacing w:val="-1"/>
        </w:rPr>
        <w:t>spirituelle</w:t>
      </w:r>
      <w:r>
        <w:rPr>
          <w:spacing w:val="28"/>
          <w:w w:val="99"/>
        </w:rPr>
        <w:t> </w:t>
      </w:r>
      <w:r>
        <w:rPr>
          <w:spacing w:val="-1"/>
        </w:rPr>
        <w:t>Art.</w:t>
      </w:r>
      <w:r>
        <w:rPr>
          <w:spacing w:val="-7"/>
        </w:rPr>
        <w:t> </w:t>
      </w:r>
      <w:r>
        <w:rPr/>
        <w:t>2.</w:t>
      </w:r>
      <w:r>
        <w:rPr>
          <w:spacing w:val="-7"/>
        </w:rPr>
        <w:t> </w:t>
      </w:r>
      <w:r>
        <w:rPr>
          <w:spacing w:val="-1"/>
        </w:rPr>
        <w:t>Rénovation</w:t>
      </w:r>
      <w:r>
        <w:rPr>
          <w:spacing w:val="-7"/>
        </w:rPr>
        <w:t> </w:t>
      </w:r>
      <w:r>
        <w:rPr>
          <w:spacing w:val="-1"/>
        </w:rPr>
        <w:t>ministérielle</w:t>
      </w:r>
      <w:r>
        <w:rPr/>
      </w:r>
    </w:p>
    <w:p>
      <w:pPr>
        <w:pStyle w:val="BodyText"/>
        <w:spacing w:line="240" w:lineRule="auto"/>
        <w:ind w:left="1109" w:right="0" w:firstLine="0"/>
        <w:jc w:val="left"/>
      </w:pPr>
      <w:r>
        <w:rPr>
          <w:spacing w:val="-1"/>
        </w:rPr>
        <w:t>Art.</w:t>
      </w:r>
      <w:r>
        <w:rPr>
          <w:spacing w:val="-9"/>
        </w:rPr>
        <w:t> </w:t>
      </w:r>
      <w:r>
        <w:rPr/>
        <w:t>3.</w:t>
      </w:r>
      <w:r>
        <w:rPr>
          <w:spacing w:val="-8"/>
        </w:rPr>
        <w:t> </w:t>
      </w:r>
      <w:r>
        <w:rPr>
          <w:spacing w:val="-1"/>
        </w:rPr>
        <w:t>Organisation</w:t>
      </w:r>
      <w:r>
        <w:rPr>
          <w:spacing w:val="-10"/>
        </w:rPr>
        <w:t> </w:t>
      </w:r>
      <w:r>
        <w:rPr>
          <w:spacing w:val="-1"/>
        </w:rPr>
        <w:t>communautaire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3"/>
        <w:spacing w:line="240" w:lineRule="auto"/>
        <w:ind w:left="2288" w:right="1916"/>
        <w:jc w:val="center"/>
        <w:rPr>
          <w:b w:val="0"/>
          <w:bCs w:val="0"/>
        </w:rPr>
      </w:pPr>
      <w:r>
        <w:rPr/>
        <w:t>DEUXIÈME</w:t>
      </w:r>
      <w:r>
        <w:rPr>
          <w:spacing w:val="-20"/>
        </w:rPr>
        <w:t> </w:t>
      </w:r>
      <w:r>
        <w:rPr/>
        <w:t>PARTIE</w:t>
      </w:r>
      <w:r>
        <w:rPr>
          <w:b w:val="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before="0"/>
        <w:ind w:left="2288" w:right="1915" w:firstLine="0"/>
        <w:jc w:val="center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LES</w:t>
      </w:r>
      <w:r>
        <w:rPr>
          <w:rFonts w:ascii="Times New Roman" w:hAnsi="Times New Roman"/>
          <w:b/>
          <w:spacing w:val="-10"/>
          <w:sz w:val="20"/>
        </w:rPr>
        <w:t> </w:t>
      </w:r>
      <w:r>
        <w:rPr>
          <w:rFonts w:ascii="Times New Roman" w:hAnsi="Times New Roman"/>
          <w:b/>
          <w:sz w:val="20"/>
        </w:rPr>
        <w:t>PERSONNES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LA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CONGRÉGATION</w:t>
      </w:r>
      <w:r>
        <w:rPr>
          <w:rFonts w:ascii="Times New Roman" w:hAnsi="Times New Roman"/>
          <w:sz w:val="2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tabs>
          <w:tab w:pos="778" w:val="left" w:leader="none"/>
        </w:tabs>
        <w:spacing w:line="240" w:lineRule="auto"/>
        <w:ind w:left="404" w:right="5294" w:hanging="289"/>
        <w:jc w:val="left"/>
      </w:pPr>
      <w:r>
        <w:rPr>
          <w:w w:val="95"/>
        </w:rPr>
        <w:t>IX</w:t>
        <w:tab/>
        <w:tab/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appelés</w:t>
      </w:r>
      <w:r>
        <w:rPr>
          <w:spacing w:val="-6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vie</w:t>
      </w:r>
      <w:r>
        <w:rPr>
          <w:spacing w:val="-2"/>
        </w:rPr>
        <w:t> </w:t>
      </w:r>
      <w:r>
        <w:rPr>
          <w:spacing w:val="-1"/>
        </w:rPr>
        <w:t>missionnaire</w:t>
      </w:r>
      <w:r>
        <w:rPr>
          <w:spacing w:val="21"/>
          <w:w w:val="99"/>
        </w:rPr>
        <w:t> </w:t>
      </w:r>
      <w:r>
        <w:rPr>
          <w:spacing w:val="-1"/>
        </w:rPr>
        <w:t>Art.</w:t>
      </w:r>
      <w:r>
        <w:rPr>
          <w:spacing w:val="-6"/>
        </w:rPr>
        <w:t> </w:t>
      </w:r>
      <w:r>
        <w:rPr/>
        <w:t>1.</w:t>
      </w:r>
      <w:r>
        <w:rPr>
          <w:spacing w:val="-5"/>
        </w:rPr>
        <w:t> </w:t>
      </w:r>
      <w:r>
        <w:rPr>
          <w:spacing w:val="-1"/>
        </w:rPr>
        <w:t>Questions</w:t>
      </w:r>
      <w:r>
        <w:rPr>
          <w:spacing w:val="-4"/>
        </w:rPr>
        <w:t> </w:t>
      </w:r>
      <w:r>
        <w:rPr>
          <w:spacing w:val="-1"/>
        </w:rPr>
        <w:t>générales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formation</w:t>
      </w:r>
      <w:r>
        <w:rPr>
          <w:spacing w:val="39"/>
          <w:w w:val="99"/>
        </w:rPr>
        <w:t> </w:t>
      </w:r>
      <w:r>
        <w:rPr>
          <w:spacing w:val="-1"/>
        </w:rPr>
        <w:t>Art.</w:t>
      </w:r>
      <w:r>
        <w:rPr>
          <w:spacing w:val="-7"/>
        </w:rPr>
        <w:t> </w:t>
      </w:r>
      <w:r>
        <w:rPr/>
        <w:t>2.</w:t>
      </w:r>
      <w:r>
        <w:rPr>
          <w:spacing w:val="-7"/>
        </w:rPr>
        <w:t> </w:t>
      </w:r>
      <w:r>
        <w:rPr/>
        <w:t>Pastorale</w:t>
      </w:r>
      <w:r>
        <w:rPr>
          <w:spacing w:val="-7"/>
        </w:rPr>
        <w:t> </w:t>
      </w:r>
      <w:r>
        <w:rPr>
          <w:spacing w:val="-1"/>
        </w:rPr>
        <w:t>vocationnelle</w:t>
      </w:r>
      <w:r>
        <w:rPr/>
      </w:r>
    </w:p>
    <w:p>
      <w:pPr>
        <w:pStyle w:val="BodyText"/>
        <w:spacing w:line="240" w:lineRule="auto"/>
        <w:ind w:left="404" w:right="0" w:firstLine="0"/>
        <w:jc w:val="left"/>
      </w:pPr>
      <w:r>
        <w:rPr>
          <w:spacing w:val="-1"/>
        </w:rPr>
        <w:t>Art.</w:t>
      </w:r>
      <w:r>
        <w:rPr>
          <w:spacing w:val="-6"/>
        </w:rPr>
        <w:t> </w:t>
      </w:r>
      <w:r>
        <w:rPr/>
        <w:t>3.</w:t>
      </w:r>
      <w:r>
        <w:rPr>
          <w:spacing w:val="-5"/>
        </w:rPr>
        <w:t> </w:t>
      </w:r>
      <w:r>
        <w:rPr>
          <w:spacing w:val="-1"/>
        </w:rPr>
        <w:t>Accueil</w:t>
      </w:r>
      <w:r>
        <w:rPr>
          <w:spacing w:val="-4"/>
        </w:rPr>
        <w:t> </w:t>
      </w:r>
      <w:r>
        <w:rPr>
          <w:spacing w:val="-1"/>
        </w:rPr>
        <w:t>vocationnel</w:t>
      </w:r>
      <w:r>
        <w:rPr>
          <w:spacing w:val="-6"/>
        </w:rPr>
        <w:t> </w:t>
      </w:r>
      <w:r>
        <w:rPr/>
        <w:t>e</w:t>
      </w:r>
      <w:r>
        <w:rPr>
          <w:spacing w:val="-3"/>
        </w:rPr>
        <w:t> </w:t>
      </w:r>
      <w:r>
        <w:rPr>
          <w:spacing w:val="-1"/>
        </w:rPr>
        <w:t>pré-noviciat</w:t>
      </w:r>
      <w:r>
        <w:rPr/>
      </w:r>
    </w:p>
    <w:p>
      <w:pPr>
        <w:pStyle w:val="BodyText"/>
        <w:numPr>
          <w:ilvl w:val="1"/>
          <w:numId w:val="129"/>
        </w:numPr>
        <w:tabs>
          <w:tab w:pos="1677" w:val="left" w:leader="none"/>
        </w:tabs>
        <w:spacing w:line="240" w:lineRule="auto" w:before="0" w:after="0"/>
        <w:ind w:left="966" w:right="0" w:firstLine="427"/>
        <w:jc w:val="left"/>
      </w:pPr>
      <w:r>
        <w:rPr/>
        <w:t>Petit</w:t>
      </w:r>
      <w:r>
        <w:rPr>
          <w:spacing w:val="-7"/>
        </w:rPr>
        <w:t> </w:t>
      </w:r>
      <w:r>
        <w:rPr>
          <w:spacing w:val="-1"/>
        </w:rPr>
        <w:t>Séminaire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autres</w:t>
      </w:r>
      <w:r>
        <w:rPr>
          <w:spacing w:val="-7"/>
        </w:rPr>
        <w:t> </w:t>
      </w:r>
      <w:r>
        <w:rPr/>
        <w:t>chemins</w:t>
      </w:r>
      <w:r>
        <w:rPr/>
      </w:r>
    </w:p>
    <w:p>
      <w:pPr>
        <w:pStyle w:val="BodyText"/>
        <w:numPr>
          <w:ilvl w:val="1"/>
          <w:numId w:val="129"/>
        </w:numPr>
        <w:tabs>
          <w:tab w:pos="1677" w:val="left" w:leader="none"/>
        </w:tabs>
        <w:spacing w:line="240" w:lineRule="auto" w:before="0" w:after="0"/>
        <w:ind w:left="966" w:right="6273" w:firstLine="427"/>
        <w:jc w:val="left"/>
      </w:pPr>
      <w:r>
        <w:rPr>
          <w:spacing w:val="-1"/>
        </w:rPr>
        <w:t>Pré-noviciat</w:t>
      </w:r>
      <w:r>
        <w:rPr>
          <w:spacing w:val="27"/>
          <w:w w:val="99"/>
        </w:rPr>
        <w:t> </w:t>
      </w:r>
      <w:r>
        <w:rPr>
          <w:spacing w:val="-1"/>
        </w:rPr>
        <w:t>Art.</w:t>
      </w:r>
      <w:r>
        <w:rPr>
          <w:spacing w:val="-3"/>
        </w:rPr>
        <w:t> </w:t>
      </w:r>
      <w:r>
        <w:rPr/>
        <w:t>4</w:t>
      </w:r>
      <w:r>
        <w:rPr>
          <w:spacing w:val="-2"/>
        </w:rPr>
        <w:t> </w:t>
      </w:r>
      <w:r>
        <w:rPr/>
        <w:t>.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Postulat.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32"/>
        </w:numPr>
        <w:tabs>
          <w:tab w:pos="827" w:val="left" w:leader="none"/>
        </w:tabs>
        <w:spacing w:line="240" w:lineRule="auto" w:before="0" w:after="0"/>
        <w:ind w:left="826" w:right="0" w:hanging="710"/>
        <w:jc w:val="left"/>
      </w:pP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novices</w:t>
      </w:r>
      <w:r>
        <w:rPr>
          <w:spacing w:val="-6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leur</w:t>
      </w:r>
      <w:r>
        <w:rPr>
          <w:spacing w:val="-2"/>
        </w:rPr>
        <w:t> </w:t>
      </w:r>
      <w:r>
        <w:rPr>
          <w:spacing w:val="-1"/>
        </w:rPr>
        <w:t>maître</w:t>
      </w:r>
      <w:r>
        <w:rPr/>
      </w:r>
    </w:p>
    <w:p>
      <w:pPr>
        <w:pStyle w:val="BodyText"/>
        <w:spacing w:line="240" w:lineRule="auto"/>
        <w:ind w:left="459" w:right="6127" w:firstLine="506"/>
        <w:jc w:val="left"/>
      </w:pPr>
      <w:r>
        <w:rPr>
          <w:spacing w:val="-1"/>
        </w:rPr>
        <w:t>Art.</w:t>
      </w:r>
      <w:r>
        <w:rPr>
          <w:spacing w:val="-4"/>
        </w:rPr>
        <w:t> </w:t>
      </w:r>
      <w:r>
        <w:rPr/>
        <w:t>1.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Novices</w:t>
      </w:r>
      <w:r>
        <w:rPr>
          <w:spacing w:val="22"/>
          <w:w w:val="99"/>
        </w:rPr>
        <w:t> </w:t>
      </w:r>
      <w:r>
        <w:rPr>
          <w:spacing w:val="-1"/>
        </w:rPr>
        <w:t>Art.</w:t>
      </w:r>
      <w:r>
        <w:rPr>
          <w:spacing w:val="-4"/>
        </w:rPr>
        <w:t> </w:t>
      </w:r>
      <w:r>
        <w:rPr/>
        <w:t>2.</w:t>
      </w:r>
      <w:r>
        <w:rPr>
          <w:spacing w:val="-3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Maître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Novices</w:t>
      </w:r>
      <w:r>
        <w:rPr/>
      </w:r>
    </w:p>
    <w:p>
      <w:pPr>
        <w:pStyle w:val="BodyText"/>
        <w:spacing w:line="240" w:lineRule="auto"/>
        <w:ind w:left="459" w:right="0" w:firstLine="0"/>
        <w:jc w:val="left"/>
      </w:pPr>
      <w:r>
        <w:rPr>
          <w:spacing w:val="-1"/>
        </w:rPr>
        <w:t>Art.</w:t>
      </w:r>
      <w:r>
        <w:rPr>
          <w:spacing w:val="-6"/>
        </w:rPr>
        <w:t> </w:t>
      </w:r>
      <w:r>
        <w:rPr/>
        <w:t>3.</w:t>
      </w:r>
      <w:r>
        <w:rPr>
          <w:spacing w:val="-5"/>
        </w:rPr>
        <w:t> </w:t>
      </w:r>
      <w:r>
        <w:rPr/>
        <w:t>Incorporation</w:t>
      </w:r>
      <w:r>
        <w:rPr>
          <w:spacing w:val="-8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Profession</w:t>
      </w:r>
      <w:r>
        <w:rPr/>
      </w:r>
    </w:p>
    <w:p>
      <w:pPr>
        <w:spacing w:after="0" w:line="240" w:lineRule="auto"/>
        <w:jc w:val="left"/>
        <w:sectPr>
          <w:pgSz w:w="11910" w:h="16840"/>
          <w:pgMar w:header="0" w:footer="731" w:top="1060" w:bottom="920" w:left="1300" w:right="1680"/>
        </w:sectPr>
      </w:pPr>
    </w:p>
    <w:p>
      <w:pPr>
        <w:pStyle w:val="BodyText"/>
        <w:numPr>
          <w:ilvl w:val="1"/>
          <w:numId w:val="132"/>
        </w:numPr>
        <w:tabs>
          <w:tab w:pos="1991" w:val="left" w:leader="none"/>
        </w:tabs>
        <w:spacing w:line="240" w:lineRule="auto" w:before="47" w:after="0"/>
        <w:ind w:left="1990" w:right="0" w:hanging="360"/>
        <w:jc w:val="left"/>
      </w:pPr>
      <w:r>
        <w:rPr>
          <w:spacing w:val="-1"/>
        </w:rPr>
        <w:t>Nature</w:t>
      </w:r>
      <w:r>
        <w:rPr/>
      </w:r>
    </w:p>
    <w:p>
      <w:pPr>
        <w:pStyle w:val="BodyText"/>
        <w:numPr>
          <w:ilvl w:val="1"/>
          <w:numId w:val="132"/>
        </w:numPr>
        <w:tabs>
          <w:tab w:pos="1991" w:val="left" w:leader="none"/>
        </w:tabs>
        <w:spacing w:line="240" w:lineRule="auto" w:before="0" w:after="0"/>
        <w:ind w:left="1990" w:right="0" w:hanging="360"/>
        <w:jc w:val="left"/>
      </w:pPr>
      <w:r>
        <w:rPr>
          <w:spacing w:val="-1"/>
        </w:rPr>
        <w:t>Processus</w:t>
      </w:r>
      <w:r>
        <w:rPr>
          <w:spacing w:val="-22"/>
        </w:rPr>
        <w:t> </w:t>
      </w:r>
      <w:r>
        <w:rPr/>
        <w:t>d’incorporation</w:t>
      </w:r>
      <w:r>
        <w:rPr/>
      </w:r>
    </w:p>
    <w:p>
      <w:pPr>
        <w:pStyle w:val="BodyText"/>
        <w:numPr>
          <w:ilvl w:val="1"/>
          <w:numId w:val="132"/>
        </w:numPr>
        <w:tabs>
          <w:tab w:pos="1991" w:val="left" w:leader="none"/>
        </w:tabs>
        <w:spacing w:line="240" w:lineRule="auto" w:before="0" w:after="0"/>
        <w:ind w:left="1990" w:right="0" w:hanging="360"/>
        <w:jc w:val="left"/>
      </w:pPr>
      <w:r>
        <w:rPr>
          <w:spacing w:val="-1"/>
        </w:rPr>
        <w:t>Admission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33"/>
        </w:numPr>
        <w:tabs>
          <w:tab w:pos="707" w:val="left" w:leader="none"/>
        </w:tabs>
        <w:spacing w:line="240" w:lineRule="auto" w:before="0" w:after="0"/>
        <w:ind w:left="458" w:right="4634" w:hanging="343"/>
        <w:jc w:val="left"/>
      </w:pP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missionnaires</w:t>
      </w:r>
      <w:r>
        <w:rPr>
          <w:spacing w:val="-6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formation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leur</w:t>
      </w:r>
      <w:r>
        <w:rPr>
          <w:spacing w:val="-4"/>
        </w:rPr>
        <w:t> </w:t>
      </w:r>
      <w:r>
        <w:rPr>
          <w:spacing w:val="-1"/>
        </w:rPr>
        <w:t>préfet</w:t>
      </w:r>
      <w:r>
        <w:rPr>
          <w:spacing w:val="47"/>
          <w:w w:val="99"/>
        </w:rPr>
        <w:t> </w:t>
      </w:r>
      <w:r>
        <w:rPr>
          <w:spacing w:val="-1"/>
        </w:rPr>
        <w:t>Art.</w:t>
      </w:r>
      <w:r>
        <w:rPr>
          <w:spacing w:val="-5"/>
        </w:rPr>
        <w:t> </w:t>
      </w:r>
      <w:r>
        <w:rPr/>
        <w:t>1.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missionnaires</w:t>
      </w:r>
      <w:r>
        <w:rPr>
          <w:spacing w:val="-6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formation</w:t>
      </w:r>
      <w:r>
        <w:rPr/>
      </w:r>
    </w:p>
    <w:p>
      <w:pPr>
        <w:pStyle w:val="BodyText"/>
        <w:spacing w:line="228" w:lineRule="exact"/>
        <w:ind w:left="115" w:right="0" w:firstLine="343"/>
        <w:jc w:val="left"/>
      </w:pPr>
      <w:r>
        <w:rPr>
          <w:spacing w:val="-1"/>
        </w:rPr>
        <w:t>Art.</w:t>
      </w:r>
      <w:r>
        <w:rPr>
          <w:spacing w:val="-5"/>
        </w:rPr>
        <w:t> </w:t>
      </w:r>
      <w:r>
        <w:rPr/>
        <w:t>2.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/>
        <w:t>Préfet</w:t>
      </w:r>
      <w:r>
        <w:rPr>
          <w:spacing w:val="-5"/>
        </w:rPr>
        <w:t> </w:t>
      </w:r>
      <w:r>
        <w:rPr/>
        <w:t>des</w:t>
      </w:r>
      <w:r>
        <w:rPr>
          <w:spacing w:val="-3"/>
        </w:rPr>
        <w:t> </w:t>
      </w:r>
      <w:r>
        <w:rPr>
          <w:spacing w:val="-1"/>
        </w:rPr>
        <w:t>missionnaires</w:t>
      </w:r>
      <w:r>
        <w:rPr>
          <w:spacing w:val="-6"/>
        </w:rPr>
        <w:t> </w:t>
      </w:r>
      <w:r>
        <w:rPr/>
        <w:t>en</w:t>
      </w:r>
      <w:r>
        <w:rPr>
          <w:spacing w:val="-5"/>
        </w:rPr>
        <w:t> </w:t>
      </w:r>
      <w:r>
        <w:rPr>
          <w:spacing w:val="-1"/>
        </w:rPr>
        <w:t>formation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33"/>
        </w:numPr>
        <w:tabs>
          <w:tab w:pos="853" w:val="left" w:leader="none"/>
        </w:tabs>
        <w:spacing w:line="240" w:lineRule="auto" w:before="0" w:after="0"/>
        <w:ind w:left="458" w:right="4596" w:hanging="343"/>
        <w:jc w:val="left"/>
      </w:pPr>
      <w:r>
        <w:rPr>
          <w:spacing w:val="-1"/>
        </w:rPr>
        <w:t>Les</w:t>
      </w:r>
      <w:r>
        <w:rPr>
          <w:spacing w:val="-5"/>
        </w:rPr>
        <w:t> </w:t>
      </w:r>
      <w:r>
        <w:rPr>
          <w:spacing w:val="-1"/>
        </w:rPr>
        <w:t>missionnaires</w:t>
      </w:r>
      <w:r>
        <w:rPr>
          <w:spacing w:val="-8"/>
        </w:rPr>
        <w:t> </w:t>
      </w:r>
      <w:r>
        <w:rPr/>
        <w:t>Frères,</w:t>
      </w:r>
      <w:r>
        <w:rPr>
          <w:spacing w:val="-5"/>
        </w:rPr>
        <w:t> </w:t>
      </w:r>
      <w:r>
        <w:rPr>
          <w:spacing w:val="-1"/>
        </w:rPr>
        <w:t>Diacres</w:t>
      </w:r>
      <w:r>
        <w:rPr>
          <w:spacing w:val="-7"/>
        </w:rPr>
        <w:t> </w:t>
      </w:r>
      <w:r>
        <w:rPr/>
        <w:t>et</w:t>
      </w:r>
      <w:r>
        <w:rPr>
          <w:spacing w:val="-7"/>
        </w:rPr>
        <w:t> </w:t>
      </w:r>
      <w:r>
        <w:rPr/>
        <w:t>Prêtres</w:t>
      </w:r>
      <w:r>
        <w:rPr>
          <w:spacing w:val="29"/>
          <w:w w:val="99"/>
        </w:rPr>
        <w:t> </w:t>
      </w:r>
      <w:r>
        <w:rPr>
          <w:spacing w:val="-1"/>
        </w:rPr>
        <w:t>Art.</w:t>
      </w:r>
      <w:r>
        <w:rPr>
          <w:spacing w:val="-6"/>
        </w:rPr>
        <w:t> </w:t>
      </w:r>
      <w:r>
        <w:rPr/>
        <w:t>1.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Missionnaires</w:t>
      </w:r>
      <w:r>
        <w:rPr>
          <w:spacing w:val="-7"/>
        </w:rPr>
        <w:t> </w:t>
      </w:r>
      <w:r>
        <w:rPr/>
        <w:t>Frères</w:t>
      </w:r>
      <w:r>
        <w:rPr/>
      </w:r>
    </w:p>
    <w:p>
      <w:pPr>
        <w:pStyle w:val="BodyText"/>
        <w:spacing w:line="240" w:lineRule="auto"/>
        <w:ind w:left="458" w:right="5517" w:firstLine="0"/>
        <w:jc w:val="left"/>
      </w:pPr>
      <w:r>
        <w:rPr>
          <w:spacing w:val="-1"/>
        </w:rPr>
        <w:t>Art.</w:t>
      </w:r>
      <w:r>
        <w:rPr>
          <w:spacing w:val="-6"/>
        </w:rPr>
        <w:t> </w:t>
      </w:r>
      <w:r>
        <w:rPr/>
        <w:t>2.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/>
        <w:t>Missionnaires</w:t>
      </w:r>
      <w:r>
        <w:rPr>
          <w:spacing w:val="-7"/>
        </w:rPr>
        <w:t> </w:t>
      </w:r>
      <w:r>
        <w:rPr/>
        <w:t>Diacres</w:t>
      </w:r>
      <w:r>
        <w:rPr>
          <w:spacing w:val="23"/>
          <w:w w:val="99"/>
        </w:rPr>
        <w:t> </w:t>
      </w:r>
      <w:r>
        <w:rPr>
          <w:spacing w:val="-1"/>
        </w:rPr>
        <w:t>Art.</w:t>
      </w:r>
      <w:r>
        <w:rPr>
          <w:spacing w:val="-6"/>
        </w:rPr>
        <w:t> </w:t>
      </w:r>
      <w:r>
        <w:rPr/>
        <w:t>3.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/>
        <w:t>Missionnaires</w:t>
      </w:r>
      <w:r>
        <w:rPr>
          <w:spacing w:val="-7"/>
        </w:rPr>
        <w:t> </w:t>
      </w:r>
      <w:r>
        <w:rPr/>
        <w:t>Prêtres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115" w:right="0" w:firstLine="0"/>
        <w:jc w:val="left"/>
      </w:pPr>
      <w:r>
        <w:rPr>
          <w:spacing w:val="-1"/>
        </w:rPr>
        <w:t>ANNEXE.</w:t>
      </w:r>
      <w:r>
        <w:rPr>
          <w:spacing w:val="-6"/>
        </w:rPr>
        <w:t> </w:t>
      </w:r>
      <w:r>
        <w:rPr>
          <w:spacing w:val="-1"/>
        </w:rPr>
        <w:t>Absence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Communauté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séparation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Congrégation.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3"/>
        <w:spacing w:line="478" w:lineRule="auto"/>
        <w:ind w:left="3036" w:right="2508" w:firstLine="633"/>
        <w:jc w:val="left"/>
        <w:rPr>
          <w:b w:val="0"/>
          <w:bCs w:val="0"/>
        </w:rPr>
      </w:pPr>
      <w:r>
        <w:rPr/>
        <w:t>TROISIÈME</w:t>
      </w:r>
      <w:r>
        <w:rPr>
          <w:spacing w:val="-21"/>
        </w:rPr>
        <w:t> </w:t>
      </w:r>
      <w:r>
        <w:rPr>
          <w:spacing w:val="-1"/>
        </w:rPr>
        <w:t>PARTIE</w:t>
      </w:r>
      <w:r>
        <w:rPr>
          <w:spacing w:val="27"/>
          <w:w w:val="99"/>
        </w:rPr>
        <w:t> </w:t>
      </w:r>
      <w:r>
        <w:rPr/>
        <w:t>RÉGIME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/>
        <w:t>CONGRÉGATION</w:t>
      </w:r>
      <w:r>
        <w:rPr>
          <w:b w:val="0"/>
        </w:rPr>
      </w:r>
    </w:p>
    <w:p>
      <w:pPr>
        <w:pStyle w:val="BodyText"/>
        <w:numPr>
          <w:ilvl w:val="0"/>
          <w:numId w:val="133"/>
        </w:numPr>
        <w:tabs>
          <w:tab w:pos="827" w:val="left" w:leader="none"/>
        </w:tabs>
        <w:spacing w:line="240" w:lineRule="auto" w:before="6" w:after="0"/>
        <w:ind w:left="458" w:right="4689" w:hanging="343"/>
        <w:jc w:val="left"/>
      </w:pPr>
      <w:r>
        <w:rPr>
          <w:spacing w:val="-1"/>
        </w:rPr>
        <w:t>Constitution</w:t>
      </w:r>
      <w:r>
        <w:rPr>
          <w:spacing w:val="-9"/>
        </w:rPr>
        <w:t> </w:t>
      </w:r>
      <w:r>
        <w:rPr>
          <w:spacing w:val="-1"/>
        </w:rPr>
        <w:t>organique</w:t>
      </w:r>
      <w:r>
        <w:rPr>
          <w:spacing w:val="-8"/>
        </w:rPr>
        <w:t> </w:t>
      </w:r>
      <w:r>
        <w:rPr/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Congrégation</w:t>
      </w:r>
      <w:r>
        <w:rPr>
          <w:spacing w:val="51"/>
          <w:w w:val="99"/>
        </w:rPr>
        <w:t> </w:t>
      </w:r>
      <w:r>
        <w:rPr>
          <w:spacing w:val="-1"/>
        </w:rPr>
        <w:t>Art.</w:t>
      </w:r>
      <w:r>
        <w:rPr>
          <w:spacing w:val="-5"/>
        </w:rPr>
        <w:t> </w:t>
      </w:r>
      <w:r>
        <w:rPr/>
        <w:t>1.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Organismes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Congrégation</w:t>
      </w:r>
      <w:r>
        <w:rPr>
          <w:w w:val="99"/>
        </w:rPr>
        <w:t> </w:t>
      </w:r>
      <w:r>
        <w:rPr>
          <w:spacing w:val="47"/>
          <w:w w:val="99"/>
        </w:rPr>
        <w:t> </w:t>
      </w:r>
      <w:r>
        <w:rPr>
          <w:spacing w:val="-1"/>
        </w:rPr>
        <w:t>Art.</w:t>
      </w:r>
      <w:r>
        <w:rPr>
          <w:spacing w:val="-6"/>
        </w:rPr>
        <w:t> </w:t>
      </w:r>
      <w:r>
        <w:rPr/>
        <w:t>2.</w:t>
      </w:r>
      <w:r>
        <w:rPr>
          <w:spacing w:val="-6"/>
        </w:rPr>
        <w:t> </w:t>
      </w:r>
      <w:r>
        <w:rPr>
          <w:spacing w:val="-1"/>
        </w:rPr>
        <w:t>Organismes</w:t>
      </w:r>
      <w:r>
        <w:rPr>
          <w:spacing w:val="-5"/>
        </w:rPr>
        <w:t> </w:t>
      </w:r>
      <w:r>
        <w:rPr>
          <w:spacing w:val="-1"/>
        </w:rPr>
        <w:t>majeurs</w:t>
      </w:r>
      <w:r>
        <w:rPr/>
      </w:r>
    </w:p>
    <w:p>
      <w:pPr>
        <w:pStyle w:val="BodyText"/>
        <w:spacing w:line="228" w:lineRule="exact"/>
        <w:ind w:left="458" w:right="0" w:firstLine="0"/>
        <w:jc w:val="left"/>
      </w:pPr>
      <w:r>
        <w:rPr>
          <w:spacing w:val="-1"/>
        </w:rPr>
        <w:t>Art.</w:t>
      </w:r>
      <w:r>
        <w:rPr>
          <w:spacing w:val="-6"/>
        </w:rPr>
        <w:t> </w:t>
      </w:r>
      <w:r>
        <w:rPr/>
        <w:t>3.</w:t>
      </w:r>
      <w:r>
        <w:rPr>
          <w:spacing w:val="-6"/>
        </w:rPr>
        <w:t> </w:t>
      </w:r>
      <w:r>
        <w:rPr>
          <w:spacing w:val="-1"/>
        </w:rPr>
        <w:t>Organismes</w:t>
      </w:r>
      <w:r>
        <w:rPr>
          <w:spacing w:val="-5"/>
        </w:rPr>
        <w:t> </w:t>
      </w:r>
      <w:r>
        <w:rPr>
          <w:spacing w:val="-1"/>
        </w:rPr>
        <w:t>mineurs</w:t>
      </w:r>
      <w:r>
        <w:rPr/>
      </w:r>
    </w:p>
    <w:p>
      <w:pPr>
        <w:pStyle w:val="BodyText"/>
        <w:spacing w:line="240" w:lineRule="auto"/>
        <w:ind w:left="458" w:right="3704" w:firstLine="0"/>
        <w:jc w:val="left"/>
      </w:pPr>
      <w:r>
        <w:rPr>
          <w:spacing w:val="-1"/>
        </w:rPr>
        <w:t>Art.</w:t>
      </w:r>
      <w:r>
        <w:rPr>
          <w:spacing w:val="-5"/>
        </w:rPr>
        <w:t> </w:t>
      </w:r>
      <w:r>
        <w:rPr/>
        <w:t>4.</w:t>
      </w:r>
      <w:r>
        <w:rPr>
          <w:spacing w:val="-4"/>
        </w:rPr>
        <w:t> </w:t>
      </w:r>
      <w:r>
        <w:rPr>
          <w:spacing w:val="-1"/>
        </w:rPr>
        <w:t>Entraide</w:t>
      </w:r>
      <w:r>
        <w:rPr>
          <w:spacing w:val="-5"/>
        </w:rPr>
        <w:t> </w:t>
      </w:r>
      <w:r>
        <w:rPr>
          <w:spacing w:val="-1"/>
        </w:rPr>
        <w:t>entre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/>
        <w:t>Organismes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Congrégation</w:t>
      </w:r>
      <w:r>
        <w:rPr>
          <w:spacing w:val="41"/>
          <w:w w:val="99"/>
        </w:rPr>
        <w:t> </w:t>
      </w:r>
      <w:r>
        <w:rPr>
          <w:spacing w:val="-1"/>
        </w:rPr>
        <w:t>Art.</w:t>
      </w:r>
      <w:r>
        <w:rPr>
          <w:spacing w:val="-5"/>
        </w:rPr>
        <w:t> </w:t>
      </w:r>
      <w:r>
        <w:rPr/>
        <w:t>5.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/>
        <w:t>personnes</w:t>
      </w:r>
      <w:r>
        <w:rPr>
          <w:spacing w:val="-7"/>
        </w:rPr>
        <w:t> </w:t>
      </w:r>
      <w:r>
        <w:rPr/>
        <w:t>physiques</w:t>
      </w:r>
      <w:r>
        <w:rPr/>
      </w:r>
    </w:p>
    <w:p>
      <w:pPr>
        <w:pStyle w:val="BodyText"/>
        <w:numPr>
          <w:ilvl w:val="1"/>
          <w:numId w:val="133"/>
        </w:numPr>
        <w:tabs>
          <w:tab w:pos="1959" w:val="left" w:leader="none"/>
        </w:tabs>
        <w:spacing w:line="240" w:lineRule="auto" w:before="0" w:after="0"/>
        <w:ind w:left="1958" w:right="0" w:hanging="283"/>
        <w:jc w:val="left"/>
      </w:pPr>
      <w:r>
        <w:rPr/>
        <w:t>Incorporation</w:t>
      </w:r>
      <w:r>
        <w:rPr>
          <w:spacing w:val="-9"/>
        </w:rPr>
        <w:t> </w:t>
      </w:r>
      <w:r>
        <w:rPr/>
        <w:t>à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Congrégation</w:t>
      </w:r>
      <w:r>
        <w:rPr/>
      </w:r>
    </w:p>
    <w:p>
      <w:pPr>
        <w:pStyle w:val="BodyText"/>
        <w:numPr>
          <w:ilvl w:val="1"/>
          <w:numId w:val="133"/>
        </w:numPr>
        <w:tabs>
          <w:tab w:pos="1960" w:val="left" w:leader="none"/>
        </w:tabs>
        <w:spacing w:line="240" w:lineRule="auto" w:before="0" w:after="0"/>
        <w:ind w:left="1959" w:right="0" w:hanging="284"/>
        <w:jc w:val="left"/>
      </w:pPr>
      <w:r>
        <w:rPr>
          <w:spacing w:val="-1"/>
        </w:rPr>
        <w:t>Incardination</w:t>
      </w:r>
      <w:r>
        <w:rPr>
          <w:spacing w:val="-8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un</w:t>
      </w:r>
      <w:r>
        <w:rPr>
          <w:spacing w:val="-7"/>
        </w:rPr>
        <w:t> </w:t>
      </w:r>
      <w:r>
        <w:rPr/>
        <w:t>Organisme</w:t>
      </w:r>
      <w:r>
        <w:rPr>
          <w:spacing w:val="-5"/>
        </w:rPr>
        <w:t> </w:t>
      </w:r>
      <w:r>
        <w:rPr/>
        <w:t>Majeur</w:t>
      </w:r>
      <w:r>
        <w:rPr/>
      </w:r>
    </w:p>
    <w:p>
      <w:pPr>
        <w:pStyle w:val="BodyText"/>
        <w:numPr>
          <w:ilvl w:val="1"/>
          <w:numId w:val="133"/>
        </w:numPr>
        <w:tabs>
          <w:tab w:pos="1960" w:val="left" w:leader="none"/>
        </w:tabs>
        <w:spacing w:line="229" w:lineRule="exact" w:before="0" w:after="0"/>
        <w:ind w:left="1959" w:right="0" w:hanging="284"/>
        <w:jc w:val="left"/>
      </w:pPr>
      <w:r>
        <w:rPr>
          <w:spacing w:val="-1"/>
        </w:rPr>
        <w:t>Assignation</w:t>
      </w:r>
      <w:r>
        <w:rPr>
          <w:spacing w:val="-16"/>
        </w:rPr>
        <w:t> </w:t>
      </w:r>
      <w:r>
        <w:rPr>
          <w:spacing w:val="-1"/>
        </w:rPr>
        <w:t>locale</w:t>
      </w:r>
      <w:r>
        <w:rPr/>
      </w:r>
    </w:p>
    <w:p>
      <w:pPr>
        <w:pStyle w:val="BodyText"/>
        <w:numPr>
          <w:ilvl w:val="1"/>
          <w:numId w:val="133"/>
        </w:numPr>
        <w:tabs>
          <w:tab w:pos="1960" w:val="left" w:leader="none"/>
        </w:tabs>
        <w:spacing w:line="229" w:lineRule="exact" w:before="0" w:after="0"/>
        <w:ind w:left="1959" w:right="0" w:hanging="283"/>
        <w:jc w:val="left"/>
      </w:pPr>
      <w:r>
        <w:rPr>
          <w:spacing w:val="-1"/>
        </w:rPr>
        <w:t>Effets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l’incardination</w:t>
      </w:r>
      <w:r>
        <w:rPr>
          <w:spacing w:val="-8"/>
        </w:rPr>
        <w:t> </w:t>
      </w:r>
      <w:r>
        <w:rPr>
          <w:spacing w:val="-1"/>
        </w:rPr>
        <w:t>provinciale</w:t>
      </w:r>
      <w:r>
        <w:rPr>
          <w:spacing w:val="-6"/>
        </w:rPr>
        <w:t> </w:t>
      </w:r>
      <w:r>
        <w:rPr/>
        <w:t>et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l'assignation</w:t>
      </w:r>
      <w:r>
        <w:rPr>
          <w:spacing w:val="-7"/>
        </w:rPr>
        <w:t> </w:t>
      </w:r>
      <w:r>
        <w:rPr/>
        <w:t>locale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33"/>
        </w:numPr>
        <w:tabs>
          <w:tab w:pos="827" w:val="left" w:leader="none"/>
        </w:tabs>
        <w:spacing w:line="240" w:lineRule="auto" w:before="0" w:after="0"/>
        <w:ind w:left="965" w:right="4867" w:hanging="849"/>
        <w:jc w:val="left"/>
      </w:pPr>
      <w:r>
        <w:rPr>
          <w:spacing w:val="-1"/>
        </w:rPr>
        <w:t>Normes</w:t>
      </w:r>
      <w:r>
        <w:rPr>
          <w:spacing w:val="-8"/>
        </w:rPr>
        <w:t> </w:t>
      </w:r>
      <w:r>
        <w:rPr/>
        <w:t>et</w:t>
      </w:r>
      <w:r>
        <w:rPr>
          <w:spacing w:val="-7"/>
        </w:rPr>
        <w:t> </w:t>
      </w:r>
      <w:r>
        <w:rPr>
          <w:spacing w:val="-1"/>
        </w:rPr>
        <w:t>organes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gouvernement</w:t>
      </w:r>
      <w:r>
        <w:rPr>
          <w:spacing w:val="45"/>
          <w:w w:val="99"/>
        </w:rPr>
        <w:t> </w:t>
      </w:r>
      <w:r>
        <w:rPr/>
        <w:t>Titre</w:t>
      </w:r>
      <w:r>
        <w:rPr>
          <w:spacing w:val="-10"/>
        </w:rPr>
        <w:t> </w:t>
      </w:r>
      <w:r>
        <w:rPr/>
        <w:t>1.</w:t>
      </w:r>
      <w:r>
        <w:rPr>
          <w:spacing w:val="-9"/>
        </w:rPr>
        <w:t> </w:t>
      </w:r>
      <w:r>
        <w:rPr>
          <w:spacing w:val="-1"/>
        </w:rPr>
        <w:t>Participation</w:t>
      </w:r>
      <w:r>
        <w:rPr>
          <w:spacing w:val="-8"/>
        </w:rPr>
        <w:t> </w:t>
      </w:r>
      <w:r>
        <w:rPr/>
        <w:t>au</w:t>
      </w:r>
      <w:r>
        <w:rPr>
          <w:spacing w:val="-8"/>
        </w:rPr>
        <w:t> </w:t>
      </w:r>
      <w:r>
        <w:rPr>
          <w:spacing w:val="-1"/>
        </w:rPr>
        <w:t>gouvernement</w:t>
      </w:r>
      <w:r>
        <w:rPr/>
      </w:r>
    </w:p>
    <w:p>
      <w:pPr>
        <w:pStyle w:val="BodyText"/>
        <w:spacing w:line="240" w:lineRule="auto"/>
        <w:ind w:left="1109" w:right="0" w:firstLine="0"/>
        <w:jc w:val="left"/>
      </w:pPr>
      <w:r>
        <w:rPr>
          <w:spacing w:val="-1"/>
        </w:rPr>
        <w:t>Art.</w:t>
      </w:r>
      <w:r>
        <w:rPr>
          <w:spacing w:val="-3"/>
        </w:rPr>
        <w:t> </w:t>
      </w:r>
      <w:r>
        <w:rPr/>
        <w:t>1.</w:t>
      </w:r>
      <w:r>
        <w:rPr>
          <w:spacing w:val="-3"/>
        </w:rPr>
        <w:t> </w:t>
      </w:r>
      <w:r>
        <w:rPr/>
        <w:t>Droit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voix</w:t>
      </w:r>
      <w:r>
        <w:rPr>
          <w:spacing w:val="-4"/>
        </w:rPr>
        <w:t> </w:t>
      </w:r>
      <w:r>
        <w:rPr>
          <w:spacing w:val="-1"/>
        </w:rPr>
        <w:t>active</w:t>
      </w:r>
      <w:r>
        <w:rPr>
          <w:spacing w:val="-4"/>
        </w:rPr>
        <w:t> </w:t>
      </w:r>
      <w:r>
        <w:rPr/>
        <w:t>et</w:t>
      </w:r>
      <w:r>
        <w:rPr>
          <w:spacing w:val="-2"/>
        </w:rPr>
        <w:t> </w:t>
      </w:r>
      <w:r>
        <w:rPr>
          <w:spacing w:val="-1"/>
        </w:rPr>
        <w:t>passive</w:t>
      </w:r>
      <w:r>
        <w:rPr/>
      </w:r>
    </w:p>
    <w:p>
      <w:pPr>
        <w:pStyle w:val="BodyText"/>
        <w:numPr>
          <w:ilvl w:val="1"/>
          <w:numId w:val="133"/>
        </w:numPr>
        <w:tabs>
          <w:tab w:pos="1960" w:val="left" w:leader="none"/>
        </w:tabs>
        <w:spacing w:line="229" w:lineRule="exact" w:before="0" w:after="0"/>
        <w:ind w:left="1109" w:right="0" w:firstLine="567"/>
        <w:jc w:val="left"/>
      </w:pPr>
      <w:r>
        <w:rPr>
          <w:spacing w:val="-1"/>
        </w:rPr>
        <w:t>Normes</w:t>
      </w:r>
      <w:r>
        <w:rPr>
          <w:spacing w:val="-15"/>
        </w:rPr>
        <w:t> </w:t>
      </w:r>
      <w:r>
        <w:rPr>
          <w:spacing w:val="-1"/>
        </w:rPr>
        <w:t>générales</w:t>
      </w:r>
      <w:r>
        <w:rPr/>
      </w:r>
    </w:p>
    <w:p>
      <w:pPr>
        <w:pStyle w:val="BodyText"/>
        <w:numPr>
          <w:ilvl w:val="1"/>
          <w:numId w:val="133"/>
        </w:numPr>
        <w:tabs>
          <w:tab w:pos="1960" w:val="left" w:leader="none"/>
        </w:tabs>
        <w:spacing w:line="240" w:lineRule="auto" w:before="0" w:after="0"/>
        <w:ind w:left="1109" w:right="5294" w:firstLine="567"/>
        <w:jc w:val="left"/>
      </w:pPr>
      <w:r>
        <w:rPr>
          <w:spacing w:val="-1"/>
        </w:rPr>
        <w:t>Normes</w:t>
      </w:r>
      <w:r>
        <w:rPr>
          <w:spacing w:val="-18"/>
        </w:rPr>
        <w:t> </w:t>
      </w:r>
      <w:r>
        <w:rPr>
          <w:spacing w:val="-1"/>
        </w:rPr>
        <w:t>particulières</w:t>
      </w:r>
      <w:r>
        <w:rPr>
          <w:spacing w:val="31"/>
          <w:w w:val="99"/>
        </w:rPr>
        <w:t> </w:t>
      </w:r>
      <w:r>
        <w:rPr>
          <w:spacing w:val="-1"/>
        </w:rPr>
        <w:t>Art.</w:t>
      </w:r>
      <w:r>
        <w:rPr>
          <w:spacing w:val="-5"/>
        </w:rPr>
        <w:t> </w:t>
      </w:r>
      <w:r>
        <w:rPr/>
        <w:t>2.</w:t>
      </w:r>
      <w:r>
        <w:rPr>
          <w:spacing w:val="-5"/>
        </w:rPr>
        <w:t> </w:t>
      </w:r>
      <w:r>
        <w:rPr>
          <w:spacing w:val="-1"/>
        </w:rPr>
        <w:t>Constitution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charges</w:t>
      </w:r>
      <w:r>
        <w:rPr/>
      </w:r>
    </w:p>
    <w:p>
      <w:pPr>
        <w:pStyle w:val="BodyText"/>
        <w:spacing w:line="240" w:lineRule="auto"/>
        <w:ind w:left="1109" w:right="2232" w:firstLine="0"/>
        <w:jc w:val="left"/>
      </w:pPr>
      <w:r>
        <w:rPr>
          <w:spacing w:val="-1"/>
        </w:rPr>
        <w:t>Art.</w:t>
      </w:r>
      <w:r>
        <w:rPr>
          <w:spacing w:val="-5"/>
        </w:rPr>
        <w:t> </w:t>
      </w:r>
      <w:r>
        <w:rPr/>
        <w:t>3.</w:t>
      </w:r>
      <w:r>
        <w:rPr>
          <w:spacing w:val="-5"/>
        </w:rPr>
        <w:t> </w:t>
      </w:r>
      <w:r>
        <w:rPr>
          <w:spacing w:val="-1"/>
        </w:rPr>
        <w:t>Élections</w:t>
      </w:r>
      <w:r>
        <w:rPr>
          <w:spacing w:val="-6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nominations,</w:t>
      </w:r>
      <w:r>
        <w:rPr>
          <w:spacing w:val="-4"/>
        </w:rPr>
        <w:t> </w:t>
      </w:r>
      <w:r>
        <w:rPr>
          <w:spacing w:val="-1"/>
        </w:rPr>
        <w:t>renonciations</w:t>
      </w:r>
      <w:r>
        <w:rPr>
          <w:spacing w:val="-7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durée</w:t>
      </w:r>
      <w:r>
        <w:rPr>
          <w:spacing w:val="-6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charges</w:t>
      </w:r>
      <w:r>
        <w:rPr>
          <w:spacing w:val="65"/>
          <w:w w:val="99"/>
        </w:rPr>
        <w:t> </w:t>
      </w:r>
      <w:r>
        <w:rPr>
          <w:spacing w:val="-1"/>
        </w:rPr>
        <w:t>Art.</w:t>
      </w:r>
      <w:r>
        <w:rPr>
          <w:spacing w:val="-5"/>
        </w:rPr>
        <w:t> </w:t>
      </w:r>
      <w:r>
        <w:rPr/>
        <w:t>4.</w:t>
      </w:r>
      <w:r>
        <w:rPr>
          <w:spacing w:val="-5"/>
        </w:rPr>
        <w:t> </w:t>
      </w:r>
      <w:r>
        <w:rPr>
          <w:spacing w:val="-1"/>
        </w:rPr>
        <w:t>L’autorité</w:t>
      </w:r>
      <w:r>
        <w:rPr>
          <w:spacing w:val="-6"/>
        </w:rPr>
        <w:t> </w:t>
      </w:r>
      <w:r>
        <w:rPr>
          <w:spacing w:val="-1"/>
        </w:rPr>
        <w:t>dans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Congrégation</w:t>
      </w:r>
      <w:r>
        <w:rPr/>
      </w:r>
    </w:p>
    <w:p>
      <w:pPr>
        <w:pStyle w:val="BodyText"/>
        <w:spacing w:line="240" w:lineRule="auto"/>
        <w:ind w:left="1109" w:right="0" w:firstLine="0"/>
        <w:jc w:val="left"/>
      </w:pPr>
      <w:r>
        <w:rPr>
          <w:spacing w:val="-1"/>
        </w:rPr>
        <w:t>Art.</w:t>
      </w:r>
      <w:r>
        <w:rPr>
          <w:spacing w:val="-4"/>
        </w:rPr>
        <w:t> </w:t>
      </w:r>
      <w:r>
        <w:rPr/>
        <w:t>5.</w:t>
      </w:r>
      <w:r>
        <w:rPr>
          <w:spacing w:val="-4"/>
        </w:rPr>
        <w:t> </w:t>
      </w:r>
      <w:r>
        <w:rPr/>
        <w:t>Rapports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>
          <w:spacing w:val="-1"/>
        </w:rPr>
        <w:t>donner</w:t>
      </w:r>
      <w:r>
        <w:rPr/>
      </w:r>
    </w:p>
    <w:p>
      <w:pPr>
        <w:pStyle w:val="BodyText"/>
        <w:spacing w:line="240" w:lineRule="auto"/>
        <w:ind w:left="1109" w:right="4222" w:hanging="260"/>
        <w:jc w:val="left"/>
      </w:pPr>
      <w:r>
        <w:rPr>
          <w:spacing w:val="-1"/>
        </w:rPr>
        <w:t>Titre</w:t>
      </w:r>
      <w:r>
        <w:rPr>
          <w:spacing w:val="-7"/>
        </w:rPr>
        <w:t> </w:t>
      </w:r>
      <w:r>
        <w:rPr/>
        <w:t>II.</w:t>
      </w:r>
      <w:r>
        <w:rPr>
          <w:spacing w:val="-9"/>
        </w:rPr>
        <w:t> </w:t>
      </w:r>
      <w:r>
        <w:rPr>
          <w:spacing w:val="-1"/>
        </w:rPr>
        <w:t>Exercice</w:t>
      </w:r>
      <w:r>
        <w:rPr>
          <w:spacing w:val="-7"/>
        </w:rPr>
        <w:t> </w:t>
      </w:r>
      <w:r>
        <w:rPr>
          <w:spacing w:val="-1"/>
        </w:rPr>
        <w:t>organique</w:t>
      </w:r>
      <w:r>
        <w:rPr>
          <w:spacing w:val="-7"/>
        </w:rPr>
        <w:t> </w:t>
      </w:r>
      <w:r>
        <w:rPr/>
        <w:t>du</w:t>
      </w:r>
      <w:r>
        <w:rPr>
          <w:spacing w:val="-8"/>
        </w:rPr>
        <w:t> </w:t>
      </w:r>
      <w:r>
        <w:rPr>
          <w:spacing w:val="-1"/>
        </w:rPr>
        <w:t>gouvernement</w:t>
      </w:r>
      <w:r>
        <w:rPr>
          <w:spacing w:val="45"/>
          <w:w w:val="99"/>
        </w:rPr>
        <w:t> </w:t>
      </w:r>
      <w:r>
        <w:rPr>
          <w:spacing w:val="-1"/>
        </w:rPr>
        <w:t>Art.</w:t>
      </w:r>
      <w:r>
        <w:rPr>
          <w:spacing w:val="-5"/>
        </w:rPr>
        <w:t> </w:t>
      </w:r>
      <w:r>
        <w:rPr/>
        <w:t>1.</w:t>
      </w:r>
      <w:r>
        <w:rPr>
          <w:spacing w:val="-5"/>
        </w:rPr>
        <w:t> </w:t>
      </w:r>
      <w:r>
        <w:rPr/>
        <w:t>Normes</w:t>
      </w:r>
      <w:r>
        <w:rPr>
          <w:spacing w:val="-6"/>
        </w:rPr>
        <w:t> </w:t>
      </w:r>
      <w:r>
        <w:rPr/>
        <w:t>communes</w:t>
      </w:r>
      <w:r>
        <w:rPr>
          <w:spacing w:val="-7"/>
        </w:rPr>
        <w:t> </w:t>
      </w:r>
      <w:r>
        <w:rPr/>
        <w:t>pour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Chapitres</w:t>
      </w:r>
      <w:r>
        <w:rPr>
          <w:spacing w:val="21"/>
          <w:w w:val="99"/>
        </w:rPr>
        <w:t> </w:t>
      </w:r>
      <w:r>
        <w:rPr>
          <w:spacing w:val="-1"/>
        </w:rPr>
        <w:t>Art.</w:t>
      </w:r>
      <w:r>
        <w:rPr>
          <w:spacing w:val="-5"/>
        </w:rPr>
        <w:t> </w:t>
      </w:r>
      <w:r>
        <w:rPr/>
        <w:t>2.</w:t>
      </w:r>
      <w:r>
        <w:rPr>
          <w:spacing w:val="-5"/>
        </w:rPr>
        <w:t> </w:t>
      </w:r>
      <w:r>
        <w:rPr/>
        <w:t>Normes</w:t>
      </w:r>
      <w:r>
        <w:rPr>
          <w:spacing w:val="-6"/>
        </w:rPr>
        <w:t> </w:t>
      </w:r>
      <w:r>
        <w:rPr/>
        <w:t>communes</w:t>
      </w:r>
      <w:r>
        <w:rPr>
          <w:spacing w:val="-6"/>
        </w:rPr>
        <w:t> </w:t>
      </w:r>
      <w:r>
        <w:rPr/>
        <w:t>pour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Conseils</w:t>
      </w:r>
      <w:r>
        <w:rPr>
          <w:spacing w:val="23"/>
          <w:w w:val="99"/>
        </w:rPr>
        <w:t> </w:t>
      </w:r>
      <w:r>
        <w:rPr>
          <w:spacing w:val="-1"/>
        </w:rPr>
        <w:t>Art.</w:t>
      </w:r>
      <w:r>
        <w:rPr>
          <w:spacing w:val="-4"/>
        </w:rPr>
        <w:t> </w:t>
      </w:r>
      <w:r>
        <w:rPr/>
        <w:t>3.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>
          <w:spacing w:val="-1"/>
        </w:rPr>
        <w:t>Conseillers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leur</w:t>
      </w:r>
      <w:r>
        <w:rPr>
          <w:spacing w:val="-3"/>
        </w:rPr>
        <w:t> </w:t>
      </w:r>
      <w:r>
        <w:rPr>
          <w:spacing w:val="-1"/>
        </w:rPr>
        <w:t>vote</w:t>
      </w:r>
      <w:r>
        <w:rPr/>
      </w:r>
    </w:p>
    <w:p>
      <w:pPr>
        <w:pStyle w:val="BodyText"/>
        <w:spacing w:line="240" w:lineRule="auto"/>
        <w:ind w:left="1109" w:right="0" w:firstLine="0"/>
        <w:jc w:val="left"/>
      </w:pPr>
      <w:r>
        <w:rPr>
          <w:spacing w:val="-1"/>
        </w:rPr>
        <w:t>Art.</w:t>
      </w:r>
      <w:r>
        <w:rPr>
          <w:spacing w:val="-4"/>
        </w:rPr>
        <w:t> </w:t>
      </w:r>
      <w:r>
        <w:rPr/>
        <w:t>4.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>
          <w:spacing w:val="-1"/>
        </w:rPr>
        <w:t>Curies</w:t>
      </w:r>
      <w:r>
        <w:rPr/>
      </w:r>
    </w:p>
    <w:p>
      <w:pPr>
        <w:pStyle w:val="BodyText"/>
        <w:spacing w:line="240" w:lineRule="auto"/>
        <w:ind w:left="1109" w:right="4222" w:firstLine="0"/>
        <w:jc w:val="left"/>
      </w:pPr>
      <w:r>
        <w:rPr>
          <w:spacing w:val="-1"/>
        </w:rPr>
        <w:t>Art.</w:t>
      </w:r>
      <w:r>
        <w:rPr>
          <w:spacing w:val="-5"/>
        </w:rPr>
        <w:t> </w:t>
      </w:r>
      <w:r>
        <w:rPr/>
        <w:t>5.</w:t>
      </w:r>
      <w:r>
        <w:rPr>
          <w:spacing w:val="-4"/>
        </w:rPr>
        <w:t> </w:t>
      </w:r>
      <w:r>
        <w:rPr>
          <w:spacing w:val="-1"/>
        </w:rPr>
        <w:t>Livres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Communauté</w:t>
      </w:r>
      <w:r>
        <w:rPr>
          <w:spacing w:val="-2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archives</w:t>
      </w:r>
      <w:r>
        <w:rPr>
          <w:spacing w:val="33"/>
          <w:w w:val="99"/>
        </w:rPr>
        <w:t> </w:t>
      </w:r>
      <w:r>
        <w:rPr>
          <w:spacing w:val="-1"/>
        </w:rPr>
        <w:t>Art.</w:t>
      </w:r>
      <w:r>
        <w:rPr>
          <w:spacing w:val="-5"/>
        </w:rPr>
        <w:t> </w:t>
      </w:r>
      <w:r>
        <w:rPr/>
        <w:t>6.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/>
        <w:t>Préfectures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34"/>
        </w:numPr>
        <w:tabs>
          <w:tab w:pos="837" w:val="left" w:leader="none"/>
        </w:tabs>
        <w:spacing w:line="240" w:lineRule="auto" w:before="0" w:after="0"/>
        <w:ind w:left="1109" w:right="4596" w:hanging="993"/>
        <w:jc w:val="left"/>
      </w:pPr>
      <w:r>
        <w:rPr>
          <w:spacing w:val="-1"/>
        </w:rPr>
        <w:t>Le</w:t>
      </w:r>
      <w:r>
        <w:rPr>
          <w:spacing w:val="-7"/>
        </w:rPr>
        <w:t> </w:t>
      </w:r>
      <w:r>
        <w:rPr>
          <w:spacing w:val="-1"/>
        </w:rPr>
        <w:t>Gouvernement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communauté</w:t>
      </w:r>
      <w:r>
        <w:rPr>
          <w:spacing w:val="-7"/>
        </w:rPr>
        <w:t> </w:t>
      </w:r>
      <w:r>
        <w:rPr>
          <w:spacing w:val="-1"/>
        </w:rPr>
        <w:t>locale</w:t>
      </w:r>
      <w:r>
        <w:rPr>
          <w:spacing w:val="49"/>
          <w:w w:val="99"/>
        </w:rPr>
        <w:t> </w:t>
      </w:r>
      <w:r>
        <w:rPr>
          <w:spacing w:val="-1"/>
        </w:rPr>
        <w:t>Art.</w:t>
      </w:r>
      <w:r>
        <w:rPr>
          <w:spacing w:val="-7"/>
        </w:rPr>
        <w:t> </w:t>
      </w:r>
      <w:r>
        <w:rPr/>
        <w:t>1.</w:t>
      </w:r>
      <w:r>
        <w:rPr>
          <w:spacing w:val="-6"/>
        </w:rPr>
        <w:t> </w:t>
      </w:r>
      <w:r>
        <w:rPr>
          <w:spacing w:val="-1"/>
        </w:rPr>
        <w:t>Constitution</w:t>
      </w:r>
      <w:r>
        <w:rPr>
          <w:spacing w:val="-7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gouvernement</w:t>
      </w:r>
      <w:r>
        <w:rPr/>
      </w:r>
    </w:p>
    <w:p>
      <w:pPr>
        <w:pStyle w:val="BodyText"/>
        <w:spacing w:line="240" w:lineRule="auto"/>
        <w:ind w:left="1109" w:right="3704" w:firstLine="0"/>
        <w:jc w:val="left"/>
      </w:pPr>
      <w:r>
        <w:rPr>
          <w:spacing w:val="-1"/>
        </w:rPr>
        <w:t>Art.</w:t>
      </w:r>
      <w:r>
        <w:rPr>
          <w:spacing w:val="-5"/>
        </w:rPr>
        <w:t> </w:t>
      </w:r>
      <w:r>
        <w:rPr/>
        <w:t>2.</w:t>
      </w:r>
      <w:r>
        <w:rPr>
          <w:spacing w:val="-5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Supérieur,</w:t>
      </w:r>
      <w:r>
        <w:rPr>
          <w:spacing w:val="-4"/>
        </w:rPr>
        <w:t> </w:t>
      </w:r>
      <w:r>
        <w:rPr/>
        <w:t>Conseillers</w:t>
      </w:r>
      <w:r>
        <w:rPr>
          <w:spacing w:val="-7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Officiers</w:t>
      </w:r>
      <w:r>
        <w:rPr>
          <w:spacing w:val="-6"/>
        </w:rPr>
        <w:t> </w:t>
      </w:r>
      <w:r>
        <w:rPr/>
        <w:t>locaux</w:t>
      </w:r>
      <w:r>
        <w:rPr>
          <w:spacing w:val="31"/>
          <w:w w:val="99"/>
        </w:rPr>
        <w:t> </w:t>
      </w:r>
      <w:r>
        <w:rPr>
          <w:spacing w:val="-1"/>
        </w:rPr>
        <w:t>Art.</w:t>
      </w:r>
      <w:r>
        <w:rPr>
          <w:spacing w:val="-5"/>
        </w:rPr>
        <w:t> </w:t>
      </w:r>
      <w:r>
        <w:rPr/>
        <w:t>3.</w:t>
      </w:r>
      <w:r>
        <w:rPr>
          <w:spacing w:val="-4"/>
        </w:rPr>
        <w:t> </w:t>
      </w:r>
      <w:r>
        <w:rPr/>
        <w:t>Réunion</w:t>
      </w:r>
      <w:r>
        <w:rPr>
          <w:spacing w:val="-6"/>
        </w:rPr>
        <w:t> </w:t>
      </w:r>
      <w:r>
        <w:rPr>
          <w:spacing w:val="-1"/>
        </w:rPr>
        <w:t>plénière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communauté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34"/>
        </w:numPr>
        <w:tabs>
          <w:tab w:pos="837" w:val="left" w:leader="none"/>
        </w:tabs>
        <w:spacing w:line="240" w:lineRule="auto" w:before="0" w:after="0"/>
        <w:ind w:left="1109" w:right="4174" w:hanging="993"/>
        <w:jc w:val="left"/>
      </w:pPr>
      <w:r>
        <w:rPr>
          <w:spacing w:val="-1"/>
        </w:rPr>
        <w:t>Le</w:t>
      </w:r>
      <w:r>
        <w:rPr>
          <w:spacing w:val="-8"/>
        </w:rPr>
        <w:t> </w:t>
      </w:r>
      <w:r>
        <w:rPr>
          <w:spacing w:val="-1"/>
        </w:rPr>
        <w:t>Gouvernement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communauté</w:t>
      </w:r>
      <w:r>
        <w:rPr>
          <w:spacing w:val="-7"/>
        </w:rPr>
        <w:t> </w:t>
      </w:r>
      <w:r>
        <w:rPr>
          <w:spacing w:val="-1"/>
        </w:rPr>
        <w:t>provinciale</w:t>
      </w:r>
      <w:r>
        <w:rPr>
          <w:spacing w:val="54"/>
          <w:w w:val="99"/>
        </w:rPr>
        <w:t> </w:t>
      </w:r>
      <w:r>
        <w:rPr>
          <w:spacing w:val="-1"/>
        </w:rPr>
        <w:t>Art.</w:t>
      </w:r>
      <w:r>
        <w:rPr>
          <w:spacing w:val="-6"/>
        </w:rPr>
        <w:t> </w:t>
      </w:r>
      <w:r>
        <w:rPr/>
        <w:t>1.</w:t>
      </w:r>
      <w:r>
        <w:rPr>
          <w:spacing w:val="-6"/>
        </w:rPr>
        <w:t> </w:t>
      </w:r>
      <w:r>
        <w:rPr>
          <w:spacing w:val="-1"/>
        </w:rPr>
        <w:t>Éléments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fonctionnement</w:t>
      </w:r>
      <w:r>
        <w:rPr/>
      </w:r>
    </w:p>
    <w:p>
      <w:pPr>
        <w:pStyle w:val="BodyText"/>
        <w:spacing w:line="240" w:lineRule="auto"/>
        <w:ind w:left="1109" w:right="0" w:firstLine="0"/>
        <w:jc w:val="left"/>
      </w:pPr>
      <w:r>
        <w:rPr>
          <w:spacing w:val="-1"/>
        </w:rPr>
        <w:t>Art.</w:t>
      </w:r>
      <w:r>
        <w:rPr>
          <w:spacing w:val="-5"/>
        </w:rPr>
        <w:t> </w:t>
      </w:r>
      <w:r>
        <w:rPr/>
        <w:t>2.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4"/>
        </w:rPr>
        <w:t> </w:t>
      </w:r>
      <w:r>
        <w:rPr>
          <w:spacing w:val="-1"/>
        </w:rPr>
        <w:t>Supérieurs</w:t>
      </w:r>
      <w:r>
        <w:rPr>
          <w:spacing w:val="-7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Organismes</w:t>
      </w:r>
      <w:r>
        <w:rPr>
          <w:spacing w:val="-6"/>
        </w:rPr>
        <w:t> </w:t>
      </w:r>
      <w:r>
        <w:rPr/>
        <w:t>Majeurs</w:t>
      </w:r>
      <w:r>
        <w:rPr/>
      </w:r>
    </w:p>
    <w:p>
      <w:pPr>
        <w:pStyle w:val="BodyText"/>
        <w:spacing w:line="240" w:lineRule="auto"/>
        <w:ind w:left="1109" w:right="2925" w:firstLine="0"/>
        <w:jc w:val="left"/>
      </w:pPr>
      <w:r>
        <w:rPr>
          <w:spacing w:val="-1"/>
        </w:rPr>
        <w:t>Art.</w:t>
      </w:r>
      <w:r>
        <w:rPr>
          <w:spacing w:val="-5"/>
        </w:rPr>
        <w:t> </w:t>
      </w:r>
      <w:r>
        <w:rPr/>
        <w:t>3.</w:t>
      </w:r>
      <w:r>
        <w:rPr>
          <w:spacing w:val="-5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Conseillers</w:t>
      </w:r>
      <w:r>
        <w:rPr>
          <w:spacing w:val="-7"/>
        </w:rPr>
        <w:t> </w:t>
      </w:r>
      <w:r>
        <w:rPr/>
        <w:t>et</w:t>
      </w:r>
      <w:r>
        <w:rPr>
          <w:spacing w:val="-5"/>
        </w:rPr>
        <w:t> </w:t>
      </w:r>
      <w:r>
        <w:rPr/>
        <w:t>Officiers</w:t>
      </w:r>
      <w:r>
        <w:rPr>
          <w:spacing w:val="-7"/>
        </w:rPr>
        <w:t> </w:t>
      </w:r>
      <w:r>
        <w:rPr/>
        <w:t>des</w:t>
      </w:r>
      <w:r>
        <w:rPr>
          <w:spacing w:val="-6"/>
        </w:rPr>
        <w:t> </w:t>
      </w:r>
      <w:r>
        <w:rPr>
          <w:spacing w:val="-1"/>
        </w:rPr>
        <w:t>Organismes</w:t>
      </w:r>
      <w:r>
        <w:rPr>
          <w:spacing w:val="-6"/>
        </w:rPr>
        <w:t> </w:t>
      </w:r>
      <w:r>
        <w:rPr/>
        <w:t>Majeurs</w:t>
      </w:r>
      <w:r>
        <w:rPr>
          <w:spacing w:val="39"/>
          <w:w w:val="99"/>
        </w:rPr>
        <w:t> </w:t>
      </w:r>
      <w:r>
        <w:rPr>
          <w:spacing w:val="-1"/>
        </w:rPr>
        <w:t>Art.</w:t>
      </w:r>
      <w:r>
        <w:rPr>
          <w:spacing w:val="-4"/>
        </w:rPr>
        <w:t> </w:t>
      </w:r>
      <w:r>
        <w:rPr/>
        <w:t>4.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Conseils</w:t>
      </w:r>
      <w:r>
        <w:rPr/>
      </w:r>
    </w:p>
    <w:p>
      <w:pPr>
        <w:pStyle w:val="BodyText"/>
        <w:spacing w:line="228" w:lineRule="exact"/>
        <w:ind w:left="1109" w:right="0" w:firstLine="0"/>
        <w:jc w:val="left"/>
      </w:pPr>
      <w:r>
        <w:rPr>
          <w:spacing w:val="-1"/>
        </w:rPr>
        <w:t>Art.</w:t>
      </w:r>
      <w:r>
        <w:rPr>
          <w:spacing w:val="-6"/>
        </w:rPr>
        <w:t> </w:t>
      </w:r>
      <w:r>
        <w:rPr/>
        <w:t>5.</w:t>
      </w:r>
      <w:r>
        <w:rPr>
          <w:spacing w:val="-6"/>
        </w:rPr>
        <w:t> </w:t>
      </w:r>
      <w:r>
        <w:rPr>
          <w:spacing w:val="-1"/>
        </w:rPr>
        <w:t>Chapitre</w:t>
      </w:r>
      <w:r>
        <w:rPr>
          <w:spacing w:val="-6"/>
        </w:rPr>
        <w:t> </w:t>
      </w:r>
      <w:r>
        <w:rPr>
          <w:spacing w:val="-1"/>
        </w:rPr>
        <w:t>Provincial</w:t>
      </w:r>
      <w:r>
        <w:rPr/>
      </w:r>
    </w:p>
    <w:p>
      <w:pPr>
        <w:pStyle w:val="BodyText"/>
        <w:numPr>
          <w:ilvl w:val="1"/>
          <w:numId w:val="134"/>
        </w:numPr>
        <w:tabs>
          <w:tab w:pos="2210" w:val="left" w:leader="none"/>
        </w:tabs>
        <w:spacing w:line="240" w:lineRule="auto" w:before="0" w:after="0"/>
        <w:ind w:left="116" w:right="0" w:firstLine="1733"/>
        <w:jc w:val="left"/>
      </w:pPr>
      <w:r>
        <w:rPr>
          <w:spacing w:val="-1"/>
        </w:rPr>
        <w:t>Nature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but</w:t>
      </w:r>
      <w:r>
        <w:rPr>
          <w:spacing w:val="-6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Chapitres</w:t>
      </w:r>
      <w:r>
        <w:rPr>
          <w:spacing w:val="-7"/>
        </w:rPr>
        <w:t> </w:t>
      </w:r>
      <w:r>
        <w:rPr/>
        <w:t>Provinciaux</w:t>
      </w:r>
      <w:r>
        <w:rPr/>
      </w:r>
    </w:p>
    <w:p>
      <w:pPr>
        <w:pStyle w:val="BodyText"/>
        <w:numPr>
          <w:ilvl w:val="1"/>
          <w:numId w:val="134"/>
        </w:numPr>
        <w:tabs>
          <w:tab w:pos="826" w:val="left" w:leader="none"/>
          <w:tab w:pos="2210" w:val="left" w:leader="none"/>
        </w:tabs>
        <w:spacing w:line="240" w:lineRule="auto" w:before="0" w:after="0"/>
        <w:ind w:left="116" w:right="3812" w:firstLine="1733"/>
        <w:jc w:val="left"/>
      </w:pPr>
      <w:r>
        <w:rPr>
          <w:spacing w:val="-1"/>
        </w:rPr>
        <w:t>Membres</w:t>
      </w:r>
      <w:r>
        <w:rPr>
          <w:spacing w:val="-11"/>
        </w:rPr>
        <w:t> </w:t>
      </w:r>
      <w:r>
        <w:rPr/>
        <w:t>des</w:t>
      </w:r>
      <w:r>
        <w:rPr>
          <w:spacing w:val="-10"/>
        </w:rPr>
        <w:t> </w:t>
      </w:r>
      <w:r>
        <w:rPr>
          <w:spacing w:val="-1"/>
        </w:rPr>
        <w:t>Chapitres</w:t>
      </w:r>
      <w:r>
        <w:rPr>
          <w:spacing w:val="-10"/>
        </w:rPr>
        <w:t> </w:t>
      </w:r>
      <w:r>
        <w:rPr>
          <w:spacing w:val="-1"/>
        </w:rPr>
        <w:t>Provinciaux</w:t>
      </w:r>
      <w:r>
        <w:rPr>
          <w:spacing w:val="47"/>
          <w:w w:val="99"/>
        </w:rPr>
        <w:t> </w:t>
      </w:r>
      <w:r>
        <w:rPr>
          <w:w w:val="95"/>
        </w:rPr>
        <w:t>XVII</w:t>
        <w:tab/>
      </w:r>
      <w:r>
        <w:rPr>
          <w:spacing w:val="-1"/>
        </w:rPr>
        <w:t>Les</w:t>
      </w:r>
      <w:r>
        <w:rPr>
          <w:spacing w:val="-12"/>
        </w:rPr>
        <w:t> </w:t>
      </w:r>
      <w:r>
        <w:rPr>
          <w:spacing w:val="-1"/>
        </w:rPr>
        <w:t>Visiteurs</w:t>
      </w:r>
      <w:r>
        <w:rPr/>
      </w:r>
    </w:p>
    <w:p>
      <w:pPr>
        <w:spacing w:after="0" w:line="240" w:lineRule="auto"/>
        <w:jc w:val="left"/>
        <w:sectPr>
          <w:pgSz w:w="11910" w:h="16840"/>
          <w:pgMar w:header="0" w:footer="731" w:top="1060" w:bottom="920" w:left="1300" w:right="1680"/>
        </w:sectPr>
      </w:pPr>
    </w:p>
    <w:p>
      <w:pPr>
        <w:pStyle w:val="BodyText"/>
        <w:numPr>
          <w:ilvl w:val="0"/>
          <w:numId w:val="135"/>
        </w:numPr>
        <w:tabs>
          <w:tab w:pos="858" w:val="left" w:leader="none"/>
        </w:tabs>
        <w:spacing w:line="240" w:lineRule="auto" w:before="47" w:after="0"/>
        <w:ind w:left="459" w:right="4380" w:hanging="343"/>
        <w:jc w:val="left"/>
      </w:pPr>
      <w:r>
        <w:rPr>
          <w:spacing w:val="-1"/>
        </w:rPr>
        <w:t>Le</w:t>
      </w:r>
      <w:r>
        <w:rPr>
          <w:spacing w:val="-7"/>
        </w:rPr>
        <w:t> </w:t>
      </w:r>
      <w:r>
        <w:rPr>
          <w:spacing w:val="-1"/>
        </w:rPr>
        <w:t>Gouvernement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communauté</w:t>
      </w:r>
      <w:r>
        <w:rPr>
          <w:spacing w:val="-4"/>
        </w:rPr>
        <w:t> </w:t>
      </w:r>
      <w:r>
        <w:rPr>
          <w:spacing w:val="-1"/>
        </w:rPr>
        <w:t>générale</w:t>
      </w:r>
      <w:r>
        <w:rPr>
          <w:spacing w:val="35"/>
          <w:w w:val="99"/>
        </w:rPr>
        <w:t> </w:t>
      </w:r>
      <w:r>
        <w:rPr>
          <w:spacing w:val="-1"/>
        </w:rPr>
        <w:t>Art.</w:t>
      </w:r>
      <w:r>
        <w:rPr>
          <w:spacing w:val="-5"/>
        </w:rPr>
        <w:t> </w:t>
      </w:r>
      <w:r>
        <w:rPr/>
        <w:t>1.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Supérieur</w:t>
      </w:r>
      <w:r>
        <w:rPr>
          <w:spacing w:val="-4"/>
        </w:rPr>
        <w:t> </w:t>
      </w:r>
      <w:r>
        <w:rPr/>
        <w:t>Général</w:t>
      </w:r>
      <w:r>
        <w:rPr/>
      </w:r>
    </w:p>
    <w:p>
      <w:pPr>
        <w:pStyle w:val="BodyText"/>
        <w:spacing w:line="240" w:lineRule="auto"/>
        <w:ind w:left="459" w:right="4222" w:firstLine="0"/>
        <w:jc w:val="left"/>
      </w:pPr>
      <w:r>
        <w:rPr>
          <w:spacing w:val="-1"/>
        </w:rPr>
        <w:t>Art.</w:t>
      </w:r>
      <w:r>
        <w:rPr>
          <w:spacing w:val="-4"/>
        </w:rPr>
        <w:t> </w:t>
      </w:r>
      <w:r>
        <w:rPr/>
        <w:t>2.</w:t>
      </w:r>
      <w:r>
        <w:rPr>
          <w:spacing w:val="-4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Vicaire</w:t>
      </w:r>
      <w:r>
        <w:rPr>
          <w:spacing w:val="-5"/>
        </w:rPr>
        <w:t> </w:t>
      </w:r>
      <w:r>
        <w:rPr/>
        <w:t>et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6"/>
        </w:rPr>
        <w:t> </w:t>
      </w:r>
      <w:r>
        <w:rPr>
          <w:spacing w:val="-1"/>
        </w:rPr>
        <w:t>autres</w:t>
      </w:r>
      <w:r>
        <w:rPr>
          <w:spacing w:val="-3"/>
        </w:rPr>
        <w:t> </w:t>
      </w:r>
      <w:r>
        <w:rPr>
          <w:spacing w:val="-1"/>
        </w:rPr>
        <w:t>Conseillers</w:t>
      </w:r>
      <w:r>
        <w:rPr>
          <w:spacing w:val="-5"/>
        </w:rPr>
        <w:t> </w:t>
      </w:r>
      <w:r>
        <w:rPr/>
        <w:t>Généraux</w:t>
      </w:r>
      <w:r>
        <w:rPr>
          <w:spacing w:val="45"/>
          <w:w w:val="99"/>
        </w:rPr>
        <w:t> </w:t>
      </w:r>
      <w:r>
        <w:rPr>
          <w:spacing w:val="-1"/>
        </w:rPr>
        <w:t>Art.</w:t>
      </w:r>
      <w:r>
        <w:rPr>
          <w:spacing w:val="-6"/>
        </w:rPr>
        <w:t> </w:t>
      </w:r>
      <w:r>
        <w:rPr/>
        <w:t>3.</w:t>
      </w:r>
      <w:r>
        <w:rPr>
          <w:spacing w:val="-6"/>
        </w:rPr>
        <w:t> </w:t>
      </w:r>
      <w:r>
        <w:rPr>
          <w:spacing w:val="-1"/>
        </w:rPr>
        <w:t>Officiers</w:t>
      </w:r>
      <w:r>
        <w:rPr>
          <w:spacing w:val="-7"/>
        </w:rPr>
        <w:t> </w:t>
      </w:r>
      <w:r>
        <w:rPr/>
        <w:t>Généraux</w:t>
      </w:r>
      <w:r>
        <w:rPr/>
      </w:r>
    </w:p>
    <w:p>
      <w:pPr>
        <w:pStyle w:val="BodyText"/>
        <w:numPr>
          <w:ilvl w:val="1"/>
          <w:numId w:val="135"/>
        </w:numPr>
        <w:tabs>
          <w:tab w:pos="2142" w:val="left" w:leader="none"/>
        </w:tabs>
        <w:spacing w:line="240" w:lineRule="auto" w:before="0" w:after="0"/>
        <w:ind w:left="2141" w:right="0" w:hanging="360"/>
        <w:jc w:val="left"/>
      </w:pPr>
      <w:r>
        <w:rPr>
          <w:spacing w:val="-1"/>
        </w:rPr>
        <w:t>L’Économe</w:t>
      </w:r>
      <w:r>
        <w:rPr>
          <w:spacing w:val="-16"/>
        </w:rPr>
        <w:t> </w:t>
      </w:r>
      <w:r>
        <w:rPr/>
        <w:t>Général</w:t>
      </w:r>
      <w:r>
        <w:rPr/>
      </w:r>
    </w:p>
    <w:p>
      <w:pPr>
        <w:pStyle w:val="BodyText"/>
        <w:numPr>
          <w:ilvl w:val="1"/>
          <w:numId w:val="135"/>
        </w:numPr>
        <w:tabs>
          <w:tab w:pos="2142" w:val="left" w:leader="none"/>
        </w:tabs>
        <w:spacing w:line="229" w:lineRule="exact" w:before="0" w:after="0"/>
        <w:ind w:left="2141" w:right="0" w:hanging="360"/>
        <w:jc w:val="left"/>
      </w:pPr>
      <w:r>
        <w:rPr>
          <w:spacing w:val="-1"/>
        </w:rPr>
        <w:t>Le</w:t>
      </w:r>
      <w:r>
        <w:rPr>
          <w:spacing w:val="-9"/>
        </w:rPr>
        <w:t> </w:t>
      </w:r>
      <w:r>
        <w:rPr>
          <w:spacing w:val="-1"/>
        </w:rPr>
        <w:t>Secrétaire</w:t>
      </w:r>
      <w:r>
        <w:rPr>
          <w:spacing w:val="-8"/>
        </w:rPr>
        <w:t> </w:t>
      </w:r>
      <w:r>
        <w:rPr/>
        <w:t>Général</w:t>
      </w:r>
      <w:r>
        <w:rPr/>
      </w:r>
    </w:p>
    <w:p>
      <w:pPr>
        <w:pStyle w:val="BodyText"/>
        <w:spacing w:line="229" w:lineRule="exact"/>
        <w:ind w:left="965" w:right="0" w:firstLine="0"/>
        <w:jc w:val="left"/>
      </w:pPr>
      <w:r>
        <w:rPr>
          <w:spacing w:val="-1"/>
        </w:rPr>
        <w:t>Art.</w:t>
      </w:r>
      <w:r>
        <w:rPr>
          <w:spacing w:val="-7"/>
        </w:rPr>
        <w:t> </w:t>
      </w:r>
      <w:r>
        <w:rPr/>
        <w:t>4.</w:t>
      </w:r>
      <w:r>
        <w:rPr>
          <w:spacing w:val="-6"/>
        </w:rPr>
        <w:t> </w:t>
      </w:r>
      <w:r>
        <w:rPr>
          <w:spacing w:val="-1"/>
        </w:rPr>
        <w:t>Collaborateurs</w:t>
      </w:r>
      <w:r>
        <w:rPr>
          <w:spacing w:val="-9"/>
        </w:rPr>
        <w:t> </w:t>
      </w:r>
      <w:r>
        <w:rPr/>
        <w:t>du</w:t>
      </w:r>
      <w:r>
        <w:rPr>
          <w:spacing w:val="-8"/>
        </w:rPr>
        <w:t> </w:t>
      </w:r>
      <w:r>
        <w:rPr>
          <w:spacing w:val="-1"/>
        </w:rPr>
        <w:t>Gouvernement</w:t>
      </w:r>
      <w:r>
        <w:rPr>
          <w:spacing w:val="-7"/>
        </w:rPr>
        <w:t> </w:t>
      </w:r>
      <w:r>
        <w:rPr>
          <w:spacing w:val="-1"/>
        </w:rPr>
        <w:t>Général</w:t>
      </w:r>
      <w:r>
        <w:rPr/>
      </w:r>
    </w:p>
    <w:p>
      <w:pPr>
        <w:pStyle w:val="BodyText"/>
        <w:numPr>
          <w:ilvl w:val="0"/>
          <w:numId w:val="136"/>
        </w:numPr>
        <w:tabs>
          <w:tab w:pos="2101" w:val="left" w:leader="none"/>
        </w:tabs>
        <w:spacing w:line="240" w:lineRule="auto" w:before="0" w:after="0"/>
        <w:ind w:left="965" w:right="0" w:firstLine="852"/>
        <w:jc w:val="left"/>
      </w:pPr>
      <w:r>
        <w:rPr>
          <w:spacing w:val="-1"/>
        </w:rPr>
        <w:t>Le</w:t>
      </w:r>
      <w:r>
        <w:rPr>
          <w:spacing w:val="-6"/>
        </w:rPr>
        <w:t> </w:t>
      </w:r>
      <w:r>
        <w:rPr>
          <w:spacing w:val="-1"/>
        </w:rPr>
        <w:t>Procurateur</w:t>
      </w:r>
      <w:r>
        <w:rPr>
          <w:spacing w:val="-5"/>
        </w:rPr>
        <w:t> </w:t>
      </w:r>
      <w:r>
        <w:rPr>
          <w:spacing w:val="-1"/>
        </w:rPr>
        <w:t>Général</w:t>
      </w:r>
      <w:r>
        <w:rPr>
          <w:spacing w:val="-5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5"/>
        </w:rPr>
        <w:t> </w:t>
      </w:r>
      <w:r>
        <w:rPr>
          <w:spacing w:val="-1"/>
        </w:rPr>
        <w:t>Postulateurs</w:t>
      </w:r>
      <w:r>
        <w:rPr>
          <w:spacing w:val="-7"/>
        </w:rPr>
        <w:t> </w:t>
      </w:r>
      <w:r>
        <w:rPr/>
        <w:t>des</w:t>
      </w:r>
      <w:r>
        <w:rPr>
          <w:spacing w:val="-6"/>
        </w:rPr>
        <w:t> </w:t>
      </w:r>
      <w:r>
        <w:rPr/>
        <w:t>Causes</w:t>
      </w:r>
      <w:r>
        <w:rPr/>
      </w:r>
    </w:p>
    <w:p>
      <w:pPr>
        <w:pStyle w:val="BodyText"/>
        <w:numPr>
          <w:ilvl w:val="0"/>
          <w:numId w:val="136"/>
        </w:numPr>
        <w:tabs>
          <w:tab w:pos="2101" w:val="left" w:leader="none"/>
        </w:tabs>
        <w:spacing w:line="240" w:lineRule="auto" w:before="0" w:after="0"/>
        <w:ind w:left="965" w:right="5891" w:firstLine="852"/>
        <w:jc w:val="left"/>
      </w:pPr>
      <w:r>
        <w:rPr>
          <w:spacing w:val="-1"/>
        </w:rPr>
        <w:t>Secrétariats</w:t>
      </w:r>
      <w:r>
        <w:rPr>
          <w:spacing w:val="28"/>
          <w:w w:val="99"/>
        </w:rPr>
        <w:t> </w:t>
      </w:r>
      <w:r>
        <w:rPr>
          <w:spacing w:val="-1"/>
        </w:rPr>
        <w:t>Art.</w:t>
      </w:r>
      <w:r>
        <w:rPr>
          <w:spacing w:val="-4"/>
        </w:rPr>
        <w:t> </w:t>
      </w:r>
      <w:r>
        <w:rPr/>
        <w:t>5.</w:t>
      </w:r>
      <w:r>
        <w:rPr>
          <w:spacing w:val="-4"/>
        </w:rPr>
        <w:t> </w:t>
      </w:r>
      <w:r>
        <w:rPr>
          <w:spacing w:val="-1"/>
        </w:rPr>
        <w:t>Les</w:t>
      </w:r>
      <w:r>
        <w:rPr>
          <w:spacing w:val="-3"/>
        </w:rPr>
        <w:t> </w:t>
      </w:r>
      <w:r>
        <w:rPr>
          <w:spacing w:val="-1"/>
        </w:rPr>
        <w:t>Conseils</w:t>
      </w:r>
      <w:r>
        <w:rPr/>
      </w:r>
    </w:p>
    <w:p>
      <w:pPr>
        <w:pStyle w:val="BodyText"/>
        <w:spacing w:line="240" w:lineRule="auto"/>
        <w:ind w:left="965" w:right="0" w:firstLine="0"/>
        <w:jc w:val="left"/>
      </w:pPr>
      <w:r>
        <w:rPr>
          <w:spacing w:val="-1"/>
        </w:rPr>
        <w:t>Art.</w:t>
      </w:r>
      <w:r>
        <w:rPr>
          <w:spacing w:val="-5"/>
        </w:rPr>
        <w:t> </w:t>
      </w:r>
      <w:r>
        <w:rPr/>
        <w:t>6.</w:t>
      </w:r>
      <w:r>
        <w:rPr>
          <w:spacing w:val="-5"/>
        </w:rPr>
        <w:t> </w:t>
      </w:r>
      <w:r>
        <w:rPr>
          <w:spacing w:val="-1"/>
        </w:rPr>
        <w:t>Chapitre</w:t>
      </w:r>
      <w:r>
        <w:rPr>
          <w:spacing w:val="-6"/>
        </w:rPr>
        <w:t> </w:t>
      </w:r>
      <w:r>
        <w:rPr/>
        <w:t>Général</w:t>
      </w:r>
      <w:r>
        <w:rPr/>
      </w:r>
    </w:p>
    <w:p>
      <w:pPr>
        <w:pStyle w:val="BodyText"/>
        <w:numPr>
          <w:ilvl w:val="0"/>
          <w:numId w:val="137"/>
        </w:numPr>
        <w:tabs>
          <w:tab w:pos="2101" w:val="left" w:leader="none"/>
        </w:tabs>
        <w:spacing w:line="229" w:lineRule="exact" w:before="0" w:after="0"/>
        <w:ind w:left="2100" w:right="0" w:hanging="252"/>
        <w:jc w:val="left"/>
      </w:pPr>
      <w:r>
        <w:rPr>
          <w:spacing w:val="-1"/>
        </w:rPr>
        <w:t>Fonction</w:t>
      </w:r>
      <w:r>
        <w:rPr>
          <w:spacing w:val="-8"/>
        </w:rPr>
        <w:t> </w:t>
      </w:r>
      <w:r>
        <w:rPr/>
        <w:t>et</w:t>
      </w:r>
      <w:r>
        <w:rPr>
          <w:spacing w:val="-7"/>
        </w:rPr>
        <w:t> </w:t>
      </w:r>
      <w:r>
        <w:rPr>
          <w:spacing w:val="-1"/>
        </w:rPr>
        <w:t>compétence</w:t>
      </w:r>
      <w:r>
        <w:rPr>
          <w:spacing w:val="-6"/>
        </w:rPr>
        <w:t> </w:t>
      </w:r>
      <w:r>
        <w:rPr/>
        <w:t>du</w:t>
      </w:r>
      <w:r>
        <w:rPr>
          <w:spacing w:val="-6"/>
        </w:rPr>
        <w:t> </w:t>
      </w:r>
      <w:r>
        <w:rPr>
          <w:spacing w:val="-1"/>
        </w:rPr>
        <w:t>Chapitre</w:t>
      </w:r>
      <w:r>
        <w:rPr>
          <w:spacing w:val="-7"/>
        </w:rPr>
        <w:t> </w:t>
      </w:r>
      <w:r>
        <w:rPr>
          <w:spacing w:val="-1"/>
        </w:rPr>
        <w:t>Général</w:t>
      </w:r>
      <w:r>
        <w:rPr/>
      </w:r>
    </w:p>
    <w:p>
      <w:pPr>
        <w:pStyle w:val="BodyText"/>
        <w:numPr>
          <w:ilvl w:val="0"/>
          <w:numId w:val="137"/>
        </w:numPr>
        <w:tabs>
          <w:tab w:pos="2101" w:val="left" w:leader="none"/>
        </w:tabs>
        <w:spacing w:line="229" w:lineRule="exact" w:before="0" w:after="0"/>
        <w:ind w:left="2100" w:right="0" w:hanging="252"/>
        <w:jc w:val="left"/>
      </w:pPr>
      <w:r>
        <w:rPr>
          <w:spacing w:val="-1"/>
        </w:rPr>
        <w:t>Participants</w:t>
      </w:r>
      <w:r>
        <w:rPr/>
      </w:r>
    </w:p>
    <w:p>
      <w:pPr>
        <w:pStyle w:val="BodyText"/>
        <w:numPr>
          <w:ilvl w:val="0"/>
          <w:numId w:val="137"/>
        </w:numPr>
        <w:tabs>
          <w:tab w:pos="2101" w:val="left" w:leader="none"/>
        </w:tabs>
        <w:spacing w:line="240" w:lineRule="auto" w:before="0" w:after="0"/>
        <w:ind w:left="2100" w:right="0" w:hanging="252"/>
        <w:jc w:val="left"/>
      </w:pPr>
      <w:r>
        <w:rPr>
          <w:spacing w:val="-1"/>
        </w:rPr>
        <w:t>Experts</w:t>
      </w:r>
      <w:r>
        <w:rPr>
          <w:spacing w:val="-8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invités</w:t>
      </w:r>
      <w:r>
        <w:rPr/>
      </w:r>
    </w:p>
    <w:p>
      <w:pPr>
        <w:pStyle w:val="BodyText"/>
        <w:numPr>
          <w:ilvl w:val="0"/>
          <w:numId w:val="137"/>
        </w:numPr>
        <w:tabs>
          <w:tab w:pos="2101" w:val="left" w:leader="none"/>
        </w:tabs>
        <w:spacing w:line="240" w:lineRule="auto" w:before="0" w:after="0"/>
        <w:ind w:left="2100" w:right="0" w:hanging="252"/>
        <w:jc w:val="left"/>
      </w:pPr>
      <w:r>
        <w:rPr>
          <w:spacing w:val="-1"/>
        </w:rPr>
        <w:t>Les</w:t>
      </w:r>
      <w:r>
        <w:rPr>
          <w:spacing w:val="-8"/>
        </w:rPr>
        <w:t> </w:t>
      </w:r>
      <w:r>
        <w:rPr>
          <w:spacing w:val="-1"/>
        </w:rPr>
        <w:t>élections</w:t>
      </w:r>
      <w:r>
        <w:rPr>
          <w:spacing w:val="-7"/>
        </w:rPr>
        <w:t> </w:t>
      </w:r>
      <w:r>
        <w:rPr>
          <w:spacing w:val="1"/>
        </w:rPr>
        <w:t>en</w:t>
      </w:r>
      <w:r>
        <w:rPr>
          <w:spacing w:val="-7"/>
        </w:rPr>
        <w:t> </w:t>
      </w:r>
      <w:r>
        <w:rPr>
          <w:spacing w:val="-1"/>
        </w:rPr>
        <w:t>Chapitre</w:t>
      </w:r>
      <w:r>
        <w:rPr>
          <w:spacing w:val="-7"/>
        </w:rPr>
        <w:t> </w:t>
      </w:r>
      <w:r>
        <w:rPr/>
        <w:t>Général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3"/>
        <w:spacing w:line="240" w:lineRule="auto"/>
        <w:ind w:left="2288" w:right="1915"/>
        <w:jc w:val="center"/>
        <w:rPr>
          <w:b w:val="0"/>
          <w:bCs w:val="0"/>
        </w:rPr>
      </w:pPr>
      <w:r>
        <w:rPr/>
        <w:t>QUATRIÈME</w:t>
      </w:r>
      <w:r>
        <w:rPr>
          <w:spacing w:val="-22"/>
        </w:rPr>
        <w:t> </w:t>
      </w:r>
      <w:r>
        <w:rPr/>
        <w:t>PARTIE</w:t>
      </w:r>
      <w:r>
        <w:rPr>
          <w:b w:val="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spacing w:before="0"/>
        <w:ind w:left="2288" w:right="1918" w:firstLine="0"/>
        <w:jc w:val="center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LES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b/>
          <w:sz w:val="20"/>
        </w:rPr>
        <w:t>BIENS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b/>
          <w:sz w:val="20"/>
        </w:rPr>
        <w:t>TEMPORELS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10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LA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b/>
          <w:sz w:val="20"/>
        </w:rPr>
        <w:t>CONGRÉGATION</w:t>
      </w:r>
      <w:r>
        <w:rPr>
          <w:rFonts w:ascii="Times New Roman" w:hAnsi="Times New Roman"/>
          <w:sz w:val="2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spacing w:line="240" w:lineRule="auto"/>
        <w:ind w:left="115" w:right="0" w:firstLine="0"/>
        <w:jc w:val="left"/>
      </w:pPr>
      <w:r>
        <w:rPr>
          <w:spacing w:val="-1"/>
        </w:rPr>
        <w:t>Principes</w:t>
      </w:r>
      <w:r>
        <w:rPr>
          <w:spacing w:val="-16"/>
        </w:rPr>
        <w:t> </w:t>
      </w:r>
      <w:r>
        <w:rPr>
          <w:spacing w:val="-1"/>
        </w:rPr>
        <w:t>généraux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numPr>
          <w:ilvl w:val="0"/>
          <w:numId w:val="135"/>
        </w:numPr>
        <w:tabs>
          <w:tab w:pos="827" w:val="left" w:leader="none"/>
        </w:tabs>
        <w:spacing w:line="240" w:lineRule="auto" w:before="0" w:after="0"/>
        <w:ind w:left="965" w:right="2925" w:hanging="850"/>
        <w:jc w:val="left"/>
      </w:pP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capacité</w:t>
      </w:r>
      <w:r>
        <w:rPr>
          <w:spacing w:val="-6"/>
        </w:rPr>
        <w:t> </w:t>
      </w:r>
      <w:r>
        <w:rPr>
          <w:spacing w:val="-1"/>
        </w:rPr>
        <w:t>d’acquérir,</w:t>
      </w:r>
      <w:r>
        <w:rPr>
          <w:spacing w:val="-5"/>
        </w:rPr>
        <w:t> </w:t>
      </w:r>
      <w:r>
        <w:rPr/>
        <w:t>posséder,</w:t>
      </w:r>
      <w:r>
        <w:rPr>
          <w:spacing w:val="-5"/>
        </w:rPr>
        <w:t> </w:t>
      </w:r>
      <w:r>
        <w:rPr>
          <w:spacing w:val="-1"/>
        </w:rPr>
        <w:t>administrer</w:t>
      </w:r>
      <w:r>
        <w:rPr>
          <w:spacing w:val="-5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aliéner</w:t>
      </w:r>
      <w:r>
        <w:rPr>
          <w:spacing w:val="-5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biens</w:t>
      </w:r>
      <w:r>
        <w:rPr>
          <w:spacing w:val="61"/>
          <w:w w:val="99"/>
        </w:rPr>
        <w:t> </w:t>
      </w:r>
      <w:r>
        <w:rPr>
          <w:spacing w:val="-1"/>
        </w:rPr>
        <w:t>Art.</w:t>
      </w:r>
      <w:r>
        <w:rPr>
          <w:spacing w:val="-4"/>
        </w:rPr>
        <w:t> </w:t>
      </w:r>
      <w:r>
        <w:rPr/>
        <w:t>1.</w:t>
      </w:r>
      <w:r>
        <w:rPr>
          <w:spacing w:val="-3"/>
        </w:rPr>
        <w:t> </w:t>
      </w:r>
      <w:r>
        <w:rPr>
          <w:spacing w:val="-1"/>
        </w:rPr>
        <w:t>Sujets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1"/>
        </w:rPr>
        <w:t>cette</w:t>
      </w:r>
      <w:r>
        <w:rPr>
          <w:spacing w:val="-4"/>
        </w:rPr>
        <w:t> </w:t>
      </w:r>
      <w:r>
        <w:rPr>
          <w:spacing w:val="-1"/>
        </w:rPr>
        <w:t>capacité</w:t>
      </w:r>
      <w:r>
        <w:rPr/>
      </w:r>
    </w:p>
    <w:p>
      <w:pPr>
        <w:pStyle w:val="BodyText"/>
        <w:spacing w:line="240" w:lineRule="auto"/>
        <w:ind w:left="965" w:right="0" w:firstLine="0"/>
        <w:jc w:val="left"/>
      </w:pPr>
      <w:r>
        <w:rPr>
          <w:spacing w:val="-1"/>
        </w:rPr>
        <w:t>Art.</w:t>
      </w:r>
      <w:r>
        <w:rPr>
          <w:spacing w:val="-3"/>
        </w:rPr>
        <w:t> </w:t>
      </w:r>
      <w:r>
        <w:rPr/>
        <w:t>2.</w:t>
      </w:r>
      <w:r>
        <w:rPr>
          <w:spacing w:val="-3"/>
        </w:rPr>
        <w:t> </w:t>
      </w:r>
      <w:r>
        <w:rPr/>
        <w:t>Titre</w:t>
      </w:r>
      <w:r>
        <w:rPr>
          <w:spacing w:val="-4"/>
        </w:rPr>
        <w:t> </w:t>
      </w:r>
      <w:r>
        <w:rPr/>
        <w:t>des</w:t>
      </w:r>
      <w:r>
        <w:rPr>
          <w:spacing w:val="-7"/>
        </w:rPr>
        <w:t> </w:t>
      </w:r>
      <w:r>
        <w:rPr>
          <w:spacing w:val="-1"/>
        </w:rPr>
        <w:t>biens</w:t>
      </w:r>
      <w:r>
        <w:rPr/>
      </w:r>
    </w:p>
    <w:p>
      <w:pPr>
        <w:pStyle w:val="BodyText"/>
        <w:spacing w:line="240" w:lineRule="auto"/>
        <w:ind w:left="965" w:right="4867" w:firstLine="0"/>
        <w:jc w:val="left"/>
      </w:pPr>
      <w:r>
        <w:rPr>
          <w:spacing w:val="-1"/>
        </w:rPr>
        <w:t>Art.</w:t>
      </w:r>
      <w:r>
        <w:rPr>
          <w:spacing w:val="-6"/>
        </w:rPr>
        <w:t> </w:t>
      </w:r>
      <w:r>
        <w:rPr/>
        <w:t>3.</w:t>
      </w:r>
      <w:r>
        <w:rPr>
          <w:spacing w:val="-6"/>
        </w:rPr>
        <w:t> </w:t>
      </w:r>
      <w:r>
        <w:rPr>
          <w:spacing w:val="-1"/>
        </w:rPr>
        <w:t>Compétences</w:t>
      </w:r>
      <w:r>
        <w:rPr>
          <w:spacing w:val="-8"/>
        </w:rPr>
        <w:t> </w:t>
      </w:r>
      <w:r>
        <w:rPr/>
        <w:t>et</w:t>
      </w:r>
      <w:r>
        <w:rPr>
          <w:spacing w:val="-7"/>
        </w:rPr>
        <w:t> </w:t>
      </w:r>
      <w:r>
        <w:rPr>
          <w:spacing w:val="-1"/>
        </w:rPr>
        <w:t>autorisations</w:t>
      </w:r>
      <w:r>
        <w:rPr>
          <w:spacing w:val="41"/>
          <w:w w:val="99"/>
        </w:rPr>
        <w:t> </w:t>
      </w:r>
      <w:r>
        <w:rPr>
          <w:spacing w:val="-1"/>
        </w:rPr>
        <w:t>Art.</w:t>
      </w:r>
      <w:r>
        <w:rPr>
          <w:spacing w:val="-6"/>
        </w:rPr>
        <w:t> </w:t>
      </w:r>
      <w:r>
        <w:rPr/>
        <w:t>4.</w:t>
      </w:r>
      <w:r>
        <w:rPr>
          <w:spacing w:val="-6"/>
        </w:rPr>
        <w:t> </w:t>
      </w:r>
      <w:r>
        <w:rPr>
          <w:spacing w:val="-1"/>
        </w:rPr>
        <w:t>Aliénations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endettements</w:t>
      </w:r>
      <w:r>
        <w:rPr/>
      </w:r>
    </w:p>
    <w:p>
      <w:pPr>
        <w:pStyle w:val="BodyText"/>
        <w:tabs>
          <w:tab w:pos="825" w:val="left" w:leader="none"/>
        </w:tabs>
        <w:spacing w:line="478" w:lineRule="auto"/>
        <w:ind w:left="115" w:right="2157" w:firstLine="849"/>
        <w:jc w:val="left"/>
      </w:pPr>
      <w:r>
        <w:rPr>
          <w:spacing w:val="-1"/>
        </w:rPr>
        <w:t>Art.</w:t>
      </w:r>
      <w:r>
        <w:rPr>
          <w:spacing w:val="-6"/>
        </w:rPr>
        <w:t> </w:t>
      </w:r>
      <w:r>
        <w:rPr/>
        <w:t>5.</w:t>
      </w:r>
      <w:r>
        <w:rPr>
          <w:spacing w:val="-5"/>
        </w:rPr>
        <w:t> </w:t>
      </w:r>
      <w:r>
        <w:rPr>
          <w:spacing w:val="-1"/>
        </w:rPr>
        <w:t>Accroissement</w:t>
      </w:r>
      <w:r>
        <w:rPr>
          <w:spacing w:val="-6"/>
        </w:rPr>
        <w:t> </w:t>
      </w:r>
      <w:r>
        <w:rPr>
          <w:spacing w:val="1"/>
        </w:rPr>
        <w:t>du</w:t>
      </w:r>
      <w:r>
        <w:rPr>
          <w:spacing w:val="-6"/>
        </w:rPr>
        <w:t> </w:t>
      </w:r>
      <w:r>
        <w:rPr>
          <w:spacing w:val="-1"/>
        </w:rPr>
        <w:t>patrimoine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Congrégation</w:t>
      </w:r>
      <w:r>
        <w:rPr>
          <w:spacing w:val="-7"/>
        </w:rPr>
        <w:t> </w:t>
      </w:r>
      <w:r>
        <w:rPr/>
        <w:t>et</w:t>
      </w:r>
      <w:r>
        <w:rPr>
          <w:spacing w:val="-6"/>
        </w:rPr>
        <w:t> </w:t>
      </w:r>
      <w:r>
        <w:rPr>
          <w:spacing w:val="-1"/>
        </w:rPr>
        <w:t>capitalisation</w:t>
      </w:r>
      <w:r>
        <w:rPr>
          <w:spacing w:val="75"/>
          <w:w w:val="99"/>
        </w:rPr>
        <w:t> </w:t>
      </w:r>
      <w:r>
        <w:rPr>
          <w:w w:val="95"/>
        </w:rPr>
        <w:t>XX</w:t>
        <w:tab/>
      </w:r>
      <w:r>
        <w:rPr>
          <w:spacing w:val="-1"/>
        </w:rPr>
        <w:t>Les</w:t>
      </w:r>
      <w:r>
        <w:rPr>
          <w:spacing w:val="-10"/>
        </w:rPr>
        <w:t> </w:t>
      </w:r>
      <w:r>
        <w:rPr/>
        <w:t>économes</w:t>
      </w:r>
      <w:r>
        <w:rPr>
          <w:spacing w:val="-9"/>
        </w:rPr>
        <w:t> </w:t>
      </w:r>
      <w:r>
        <w:rPr/>
        <w:t>et</w:t>
      </w:r>
      <w:r>
        <w:rPr>
          <w:spacing w:val="-8"/>
        </w:rPr>
        <w:t> </w:t>
      </w:r>
      <w:r>
        <w:rPr>
          <w:spacing w:val="-1"/>
        </w:rPr>
        <w:t>administrateurs</w:t>
      </w:r>
      <w:r>
        <w:rPr/>
      </w:r>
    </w:p>
    <w:p>
      <w:pPr>
        <w:pStyle w:val="BodyText"/>
        <w:numPr>
          <w:ilvl w:val="0"/>
          <w:numId w:val="138"/>
        </w:numPr>
        <w:tabs>
          <w:tab w:pos="826" w:val="left" w:leader="none"/>
        </w:tabs>
        <w:spacing w:line="240" w:lineRule="auto" w:before="11" w:after="0"/>
        <w:ind w:left="825" w:right="0" w:hanging="710"/>
        <w:jc w:val="left"/>
      </w:pP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gestion</w:t>
      </w:r>
      <w:r>
        <w:rPr>
          <w:spacing w:val="-11"/>
        </w:rPr>
        <w:t> </w:t>
      </w:r>
      <w:r>
        <w:rPr>
          <w:spacing w:val="-1"/>
        </w:rPr>
        <w:t>administrative</w:t>
      </w:r>
      <w:r>
        <w:rPr/>
      </w:r>
    </w:p>
    <w:p>
      <w:pPr>
        <w:pStyle w:val="BodyText"/>
        <w:spacing w:line="240" w:lineRule="auto"/>
        <w:ind w:left="965" w:right="0" w:firstLine="0"/>
        <w:jc w:val="left"/>
      </w:pPr>
      <w:r>
        <w:rPr>
          <w:spacing w:val="-1"/>
        </w:rPr>
        <w:t>Art.</w:t>
      </w:r>
      <w:r>
        <w:rPr>
          <w:spacing w:val="-6"/>
        </w:rPr>
        <w:t> </w:t>
      </w:r>
      <w:r>
        <w:rPr/>
        <w:t>1.</w:t>
      </w:r>
      <w:r>
        <w:rPr>
          <w:spacing w:val="-6"/>
        </w:rPr>
        <w:t> </w:t>
      </w:r>
      <w:r>
        <w:rPr>
          <w:spacing w:val="-1"/>
        </w:rPr>
        <w:t>Les</w:t>
      </w:r>
      <w:r>
        <w:rPr>
          <w:spacing w:val="-7"/>
        </w:rPr>
        <w:t> </w:t>
      </w:r>
      <w:r>
        <w:rPr>
          <w:spacing w:val="-1"/>
        </w:rPr>
        <w:t>administrations</w:t>
      </w:r>
      <w:r>
        <w:rPr/>
      </w:r>
    </w:p>
    <w:p>
      <w:pPr>
        <w:pStyle w:val="BodyText"/>
        <w:spacing w:line="240" w:lineRule="auto"/>
        <w:ind w:left="965" w:right="5018" w:firstLine="0"/>
        <w:jc w:val="left"/>
      </w:pPr>
      <w:r>
        <w:rPr>
          <w:spacing w:val="-1"/>
        </w:rPr>
        <w:t>Art.</w:t>
      </w:r>
      <w:r>
        <w:rPr>
          <w:spacing w:val="-4"/>
        </w:rPr>
        <w:t> </w:t>
      </w:r>
      <w:r>
        <w:rPr/>
        <w:t>2.</w:t>
      </w:r>
      <w:r>
        <w:rPr>
          <w:spacing w:val="-4"/>
        </w:rPr>
        <w:t> </w:t>
      </w:r>
      <w:r>
        <w:rPr/>
        <w:t>Plan</w:t>
      </w:r>
      <w:r>
        <w:rPr>
          <w:spacing w:val="-6"/>
        </w:rPr>
        <w:t> </w:t>
      </w:r>
      <w:r>
        <w:rPr>
          <w:spacing w:val="-1"/>
        </w:rPr>
        <w:t>comptable</w:t>
      </w:r>
      <w:r>
        <w:rPr>
          <w:spacing w:val="-5"/>
        </w:rPr>
        <w:t> </w:t>
      </w:r>
      <w:r>
        <w:rPr/>
        <w:t>et</w:t>
      </w:r>
      <w:r>
        <w:rPr>
          <w:spacing w:val="-5"/>
        </w:rPr>
        <w:t> </w:t>
      </w:r>
      <w:r>
        <w:rPr>
          <w:spacing w:val="-1"/>
        </w:rPr>
        <w:t>budgets</w:t>
      </w:r>
      <w:r>
        <w:rPr>
          <w:spacing w:val="32"/>
          <w:w w:val="99"/>
        </w:rPr>
        <w:t> </w:t>
      </w:r>
      <w:r>
        <w:rPr>
          <w:spacing w:val="-1"/>
        </w:rPr>
        <w:t>Art.</w:t>
      </w:r>
      <w:r>
        <w:rPr>
          <w:spacing w:val="-5"/>
        </w:rPr>
        <w:t> </w:t>
      </w:r>
      <w:r>
        <w:rPr/>
        <w:t>3.</w:t>
      </w:r>
      <w:r>
        <w:rPr>
          <w:spacing w:val="-4"/>
        </w:rPr>
        <w:t> </w:t>
      </w:r>
      <w:r>
        <w:rPr>
          <w:spacing w:val="-1"/>
        </w:rPr>
        <w:t>Bilans,</w:t>
      </w:r>
      <w:r>
        <w:rPr>
          <w:spacing w:val="-5"/>
        </w:rPr>
        <w:t> </w:t>
      </w:r>
      <w:r>
        <w:rPr>
          <w:spacing w:val="-1"/>
        </w:rPr>
        <w:t>inventaires</w:t>
      </w:r>
      <w:r>
        <w:rPr>
          <w:spacing w:val="-6"/>
        </w:rPr>
        <w:t> </w:t>
      </w:r>
      <w:r>
        <w:rPr/>
        <w:t>et</w:t>
      </w:r>
      <w:r>
        <w:rPr>
          <w:spacing w:val="-6"/>
        </w:rPr>
        <w:t> </w:t>
      </w:r>
      <w:r>
        <w:rPr/>
        <w:t>archives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38"/>
        </w:numPr>
        <w:tabs>
          <w:tab w:pos="826" w:val="left" w:leader="none"/>
        </w:tabs>
        <w:spacing w:line="240" w:lineRule="auto" w:before="0" w:after="0"/>
        <w:ind w:left="825" w:right="0" w:hanging="710"/>
        <w:jc w:val="left"/>
      </w:pPr>
      <w:r>
        <w:rPr>
          <w:spacing w:val="-1"/>
        </w:rPr>
        <w:t>Communication</w:t>
      </w:r>
      <w:r>
        <w:rPr>
          <w:spacing w:val="-11"/>
        </w:rPr>
        <w:t> </w:t>
      </w:r>
      <w:r>
        <w:rPr/>
        <w:t>de</w:t>
      </w:r>
      <w:r>
        <w:rPr>
          <w:spacing w:val="-9"/>
        </w:rPr>
        <w:t> </w:t>
      </w:r>
      <w:r>
        <w:rPr>
          <w:spacing w:val="-1"/>
        </w:rPr>
        <w:t>biens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38"/>
        </w:numPr>
        <w:tabs>
          <w:tab w:pos="858" w:val="left" w:leader="none"/>
        </w:tabs>
        <w:spacing w:line="240" w:lineRule="auto" w:before="0" w:after="0"/>
        <w:ind w:left="857" w:right="0" w:hanging="742"/>
        <w:jc w:val="left"/>
      </w:pPr>
      <w:r>
        <w:rPr>
          <w:spacing w:val="-1"/>
        </w:rPr>
        <w:t>L’information</w:t>
      </w:r>
      <w:r>
        <w:rPr>
          <w:spacing w:val="-11"/>
        </w:rPr>
        <w:t> </w:t>
      </w:r>
      <w:r>
        <w:rPr>
          <w:spacing w:val="-1"/>
        </w:rPr>
        <w:t>économique</w:t>
      </w:r>
      <w:r>
        <w:rPr>
          <w:spacing w:val="-9"/>
        </w:rPr>
        <w:t> </w:t>
      </w:r>
      <w:r>
        <w:rPr/>
        <w:t>dans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Congrégation</w:t>
      </w:r>
      <w:r>
        <w:rPr/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3"/>
        <w:spacing w:line="480" w:lineRule="auto"/>
        <w:ind w:left="115" w:right="6127"/>
        <w:jc w:val="left"/>
        <w:rPr>
          <w:b w:val="0"/>
          <w:bCs w:val="0"/>
        </w:rPr>
      </w:pPr>
      <w:r>
        <w:rPr>
          <w:spacing w:val="-1"/>
        </w:rPr>
        <w:t>Index</w:t>
      </w:r>
      <w:r>
        <w:rPr>
          <w:spacing w:val="-10"/>
        </w:rPr>
        <w:t> </w:t>
      </w:r>
      <w:r>
        <w:rPr>
          <w:spacing w:val="-1"/>
        </w:rPr>
        <w:t>alphabétique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matières</w:t>
      </w:r>
      <w:r>
        <w:rPr>
          <w:spacing w:val="45"/>
          <w:w w:val="99"/>
        </w:rPr>
        <w:t> </w:t>
      </w:r>
      <w:r>
        <w:rPr>
          <w:spacing w:val="-1"/>
        </w:rPr>
        <w:t>Index</w:t>
      </w:r>
      <w:r>
        <w:rPr>
          <w:spacing w:val="-13"/>
        </w:rPr>
        <w:t> </w:t>
      </w:r>
      <w:r>
        <w:rPr/>
        <w:t>général</w:t>
      </w:r>
      <w:r>
        <w:rPr>
          <w:b w:val="0"/>
        </w:rPr>
      </w:r>
    </w:p>
    <w:sectPr>
      <w:pgSz w:w="11910" w:h="16840"/>
      <w:pgMar w:header="0" w:footer="731" w:top="1060" w:bottom="920" w:left="130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6.000854pt;margin-top:794.385437pt;width:9pt;height:12pt;mso-position-horizontal-relative:page;mso-position-vertical-relative:page;z-index:-143560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83.480957pt;margin-top:794.385437pt;width:14.1pt;height:12pt;mso-position-horizontal-relative:page;mso-position-vertical-relative:page;z-index:-143536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56.639999pt;margin-top:619.440002pt;width:144pt;height:.1pt;mso-position-horizontal-relative:page;mso-position-vertical-relative:page;z-index:-143512" coordorigin="1133,12389" coordsize="2880,2">
          <v:shape style="position:absolute;left:1133;top:12389;width:2880;height:2" coordorigin="1133,12389" coordsize="2880,0" path="m1133,12389l4013,12389e" filled="false" stroked="true" strokeweight=".580pt" strokecolor="#000000">
            <v:path arrowok="t"/>
          </v:shape>
          <w10:wrap type="none"/>
        </v:group>
      </w:pict>
    </w:r>
    <w:r>
      <w:rPr/>
      <w:pict>
        <v:shape style="position:absolute;margin-left:55.639999pt;margin-top:771.985718pt;width:73.25pt;height:13.35pt;mso-position-horizontal-relative:page;mso-position-vertical-relative:page;z-index:-143488" type="#_x0000_t202" filled="false" stroked="false">
          <v:textbox inset="0,0,0,0">
            <w:txbxContent>
              <w:p>
                <w:pPr>
                  <w:spacing w:before="4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16"/>
                    <w:szCs w:val="16"/>
                  </w:rPr>
                </w:pPr>
                <w:r>
                  <w:rPr>
                    <w:rFonts w:ascii="Times New Roman"/>
                    <w:position w:val="9"/>
                    <w:sz w:val="13"/>
                  </w:rPr>
                  <w:t>135</w:t>
                </w:r>
                <w:r>
                  <w:rPr>
                    <w:rFonts w:ascii="Times New Roman"/>
                    <w:spacing w:val="16"/>
                    <w:position w:val="9"/>
                    <w:sz w:val="13"/>
                  </w:rPr>
                  <w:t> </w:t>
                </w:r>
                <w:r>
                  <w:rPr>
                    <w:rFonts w:ascii="Times New Roman"/>
                    <w:sz w:val="16"/>
                  </w:rPr>
                  <w:t>CC</w:t>
                </w:r>
                <w:r>
                  <w:rPr>
                    <w:rFonts w:ascii="Times New Roman"/>
                    <w:spacing w:val="-1"/>
                    <w:sz w:val="16"/>
                  </w:rPr>
                  <w:t> 46; </w:t>
                </w:r>
                <w:r>
                  <w:rPr>
                    <w:rFonts w:ascii="Times New Roman"/>
                    <w:spacing w:val="-2"/>
                    <w:sz w:val="16"/>
                  </w:rPr>
                  <w:t>PAV </w:t>
                </w:r>
                <w:r>
                  <w:rPr>
                    <w:rFonts w:ascii="Times New Roman"/>
                    <w:sz w:val="16"/>
                  </w:rPr>
                  <w:t>76.1.</w:t>
                </w:r>
              </w:p>
            </w:txbxContent>
          </v:textbox>
          <w10:wrap type="none"/>
        </v:shape>
      </w:pict>
    </w:r>
    <w:r>
      <w:rPr/>
      <w:pict>
        <v:shape style="position:absolute;margin-left:283.480957pt;margin-top:794.385437pt;width:14.1pt;height:12pt;mso-position-horizontal-relative:page;mso-position-vertical-relative:page;z-index:-143464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24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83.480957pt;margin-top:794.385437pt;width:14.1pt;height:12pt;mso-position-horizontal-relative:page;mso-position-vertical-relative:page;z-index:-143440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25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4.639999pt;margin-top:760.465698pt;width:51.8pt;height:24.9pt;mso-position-horizontal-relative:page;mso-position-vertical-relative:page;z-index:-143416" type="#_x0000_t202" filled="false" stroked="false">
          <v:textbox inset="0,0,0,0">
            <w:txbxContent>
              <w:p>
                <w:pPr>
                  <w:spacing w:line="238" w:lineRule="exact" w:before="4"/>
                  <w:ind w:left="40" w:right="0" w:firstLine="0"/>
                  <w:jc w:val="left"/>
                  <w:rPr>
                    <w:rFonts w:ascii="Times New Roman" w:hAnsi="Times New Roman" w:cs="Times New Roman" w:eastAsia="Times New Roman"/>
                    <w:sz w:val="16"/>
                    <w:szCs w:val="16"/>
                  </w:rPr>
                </w:pPr>
                <w:r>
                  <w:rPr>
                    <w:rFonts w:ascii="Times New Roman"/>
                    <w:position w:val="9"/>
                    <w:sz w:val="13"/>
                  </w:rPr>
                  <w:t>167</w:t>
                </w:r>
                <w:r>
                  <w:rPr>
                    <w:rFonts w:ascii="Times New Roman"/>
                    <w:spacing w:val="16"/>
                    <w:position w:val="9"/>
                    <w:sz w:val="13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cf. 1AP </w:t>
                </w:r>
                <w:r>
                  <w:rPr>
                    <w:rFonts w:ascii="Times New Roman"/>
                    <w:sz w:val="16"/>
                  </w:rPr>
                  <w:t>62.</w:t>
                </w:r>
              </w:p>
              <w:p>
                <w:pPr>
                  <w:spacing w:line="238" w:lineRule="exact" w:before="0"/>
                  <w:ind w:left="40" w:right="0" w:firstLine="0"/>
                  <w:jc w:val="left"/>
                  <w:rPr>
                    <w:rFonts w:ascii="Times New Roman" w:hAnsi="Times New Roman" w:cs="Times New Roman" w:eastAsia="Times New Roman"/>
                    <w:sz w:val="16"/>
                    <w:szCs w:val="16"/>
                  </w:rPr>
                </w:pPr>
                <w:r>
                  <w:rPr>
                    <w:rFonts w:ascii="Times New Roman"/>
                    <w:w w:val="99"/>
                    <w:position w:val="9"/>
                    <w:sz w:val="13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/>
                    <w:position w:val="9"/>
                    <w:sz w:val="13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16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position w:val="9"/>
                    <w:sz w:val="13"/>
                  </w:rPr>
                  <w:t>8</w:t>
                </w:r>
                <w:r>
                  <w:rPr>
                    <w:rFonts w:ascii="Times New Roman"/>
                    <w:spacing w:val="16"/>
                    <w:position w:val="9"/>
                    <w:sz w:val="13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cf. 1AP </w:t>
                </w:r>
                <w:r>
                  <w:rPr>
                    <w:rFonts w:ascii="Times New Roman"/>
                    <w:sz w:val="16"/>
                  </w:rPr>
                  <w:t>65.</w:t>
                </w:r>
              </w:p>
            </w:txbxContent>
          </v:textbox>
          <w10:wrap type="none"/>
        </v:shape>
      </w:pict>
    </w:r>
    <w:r>
      <w:rPr/>
      <w:pict>
        <v:shape style="position:absolute;margin-left:284.480957pt;margin-top:794.385437pt;width:12.1pt;height:12pt;mso-position-horizontal-relative:page;mso-position-vertical-relative:page;z-index:-143392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20" w:right="0" w:firstLine="0"/>
                  <w:jc w:val="left"/>
                </w:pPr>
                <w:r>
                  <w:rPr>
                    <w:spacing w:val="1"/>
                  </w:rPr>
                  <w:t>27</w:t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4.639999pt;margin-top:760.465698pt;width:55.8pt;height:24.9pt;mso-position-horizontal-relative:page;mso-position-vertical-relative:page;z-index:-143368" type="#_x0000_t202" filled="false" stroked="false">
          <v:textbox inset="0,0,0,0">
            <w:txbxContent>
              <w:p>
                <w:pPr>
                  <w:spacing w:line="238" w:lineRule="exact" w:before="4"/>
                  <w:ind w:left="40" w:right="0" w:firstLine="0"/>
                  <w:jc w:val="left"/>
                  <w:rPr>
                    <w:rFonts w:ascii="Times New Roman" w:hAnsi="Times New Roman" w:cs="Times New Roman" w:eastAsia="Times New Roman"/>
                    <w:sz w:val="16"/>
                    <w:szCs w:val="16"/>
                  </w:rPr>
                </w:pPr>
                <w:r>
                  <w:rPr>
                    <w:rFonts w:ascii="Times New Roman"/>
                    <w:position w:val="9"/>
                    <w:sz w:val="13"/>
                  </w:rPr>
                  <w:t>169</w:t>
                </w:r>
                <w:r>
                  <w:rPr>
                    <w:rFonts w:ascii="Times New Roman"/>
                    <w:spacing w:val="16"/>
                    <w:position w:val="9"/>
                    <w:sz w:val="13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cf. 1AP </w:t>
                </w:r>
                <w:r>
                  <w:rPr>
                    <w:rFonts w:ascii="Times New Roman"/>
                    <w:sz w:val="16"/>
                  </w:rPr>
                  <w:t>17.</w:t>
                </w:r>
              </w:p>
              <w:p>
                <w:pPr>
                  <w:spacing w:line="238" w:lineRule="exact" w:before="0"/>
                  <w:ind w:left="40" w:right="0" w:firstLine="0"/>
                  <w:jc w:val="left"/>
                  <w:rPr>
                    <w:rFonts w:ascii="Times New Roman" w:hAnsi="Times New Roman" w:cs="Times New Roman" w:eastAsia="Times New Roman"/>
                    <w:sz w:val="16"/>
                    <w:szCs w:val="16"/>
                  </w:rPr>
                </w:pPr>
                <w:r>
                  <w:rPr>
                    <w:rFonts w:ascii="Times New Roman"/>
                    <w:w w:val="99"/>
                    <w:position w:val="9"/>
                    <w:sz w:val="13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/>
                    <w:position w:val="9"/>
                    <w:sz w:val="13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17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position w:val="9"/>
                    <w:sz w:val="13"/>
                  </w:rPr>
                  <w:t>0</w:t>
                </w:r>
                <w:r>
                  <w:rPr>
                    <w:rFonts w:ascii="Times New Roman"/>
                    <w:spacing w:val="16"/>
                    <w:position w:val="9"/>
                    <w:sz w:val="13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cf. 2AP </w:t>
                </w:r>
                <w:r>
                  <w:rPr>
                    <w:rFonts w:ascii="Times New Roman"/>
                    <w:sz w:val="16"/>
                  </w:rPr>
                  <w:t>144.</w:t>
                </w:r>
              </w:p>
            </w:txbxContent>
          </v:textbox>
          <w10:wrap type="none"/>
        </v:shape>
      </w:pict>
    </w:r>
    <w:r>
      <w:rPr/>
      <w:pict>
        <v:shape style="position:absolute;margin-left:284.480957pt;margin-top:794.385437pt;width:12.1pt;height:12pt;mso-position-horizontal-relative:page;mso-position-vertical-relative:page;z-index:-143344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20" w:right="0" w:firstLine="0"/>
                  <w:jc w:val="left"/>
                </w:pPr>
                <w:r>
                  <w:rPr>
                    <w:spacing w:val="1"/>
                  </w:rPr>
                  <w:t>28</w:t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5.639999pt;margin-top:771.985718pt;width:86.1pt;height:13.35pt;mso-position-horizontal-relative:page;mso-position-vertical-relative:page;z-index:-143320" type="#_x0000_t202" filled="false" stroked="false">
          <v:textbox inset="0,0,0,0">
            <w:txbxContent>
              <w:p>
                <w:pPr>
                  <w:spacing w:before="4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16"/>
                    <w:szCs w:val="16"/>
                  </w:rPr>
                </w:pPr>
                <w:r>
                  <w:rPr>
                    <w:rFonts w:ascii="Times New Roman"/>
                    <w:position w:val="9"/>
                    <w:sz w:val="13"/>
                  </w:rPr>
                  <w:t>175</w:t>
                </w:r>
                <w:r>
                  <w:rPr>
                    <w:rFonts w:ascii="Times New Roman"/>
                    <w:spacing w:val="17"/>
                    <w:position w:val="9"/>
                    <w:sz w:val="13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cf.</w:t>
                </w:r>
                <w:r>
                  <w:rPr>
                    <w:rFonts w:ascii="Times New Roman"/>
                    <w:spacing w:val="-2"/>
                    <w:sz w:val="16"/>
                  </w:rPr>
                  <w:t> </w:t>
                </w:r>
                <w:r>
                  <w:rPr>
                    <w:rFonts w:ascii="Times New Roman"/>
                    <w:sz w:val="16"/>
                  </w:rPr>
                  <w:t>CC</w:t>
                </w:r>
                <w:r>
                  <w:rPr>
                    <w:rFonts w:ascii="Times New Roman"/>
                    <w:spacing w:val="1"/>
                    <w:sz w:val="16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(1924)</w:t>
                </w:r>
                <w:r>
                  <w:rPr>
                    <w:rFonts w:ascii="Times New Roman"/>
                    <w:sz w:val="16"/>
                  </w:rPr>
                  <w:t> </w:t>
                </w:r>
                <w:r>
                  <w:rPr>
                    <w:rFonts w:ascii="Times New Roman"/>
                    <w:spacing w:val="-3"/>
                    <w:sz w:val="16"/>
                  </w:rPr>
                  <w:t>II,</w:t>
                </w:r>
                <w:r>
                  <w:rPr>
                    <w:rFonts w:ascii="Times New Roman"/>
                    <w:spacing w:val="1"/>
                    <w:sz w:val="16"/>
                  </w:rPr>
                  <w:t> </w:t>
                </w:r>
                <w:r>
                  <w:rPr>
                    <w:rFonts w:ascii="Times New Roman"/>
                    <w:sz w:val="16"/>
                  </w:rPr>
                  <w:t>1 ;</w:t>
                </w:r>
                <w:r>
                  <w:rPr>
                    <w:rFonts w:ascii="Times New Roman"/>
                    <w:spacing w:val="-1"/>
                    <w:sz w:val="16"/>
                  </w:rPr>
                  <w:t> </w:t>
                </w:r>
                <w:r>
                  <w:rPr>
                    <w:rFonts w:ascii="Times New Roman"/>
                    <w:sz w:val="16"/>
                  </w:rPr>
                  <w:t>2.</w:t>
                </w:r>
              </w:p>
            </w:txbxContent>
          </v:textbox>
          <w10:wrap type="none"/>
        </v:shape>
      </w:pict>
    </w:r>
    <w:r>
      <w:rPr/>
      <w:pict>
        <v:shape style="position:absolute;margin-left:283.480957pt;margin-top:794.385437pt;width:14.1pt;height:12pt;mso-position-horizontal-relative:page;mso-position-vertical-relative:page;z-index:-143296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29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83.480957pt;margin-top:794.385437pt;width:14.1pt;height:12pt;mso-position-horizontal-relative:page;mso-position-vertical-relative:page;z-index:-143272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30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56.639999pt;margin-top:745.919983pt;width:144pt;height:.1pt;mso-position-horizontal-relative:page;mso-position-vertical-relative:page;z-index:-143248" coordorigin="1133,14918" coordsize="2880,2">
          <v:shape style="position:absolute;left:1133;top:14918;width:2880;height:2" coordorigin="1133,14918" coordsize="2880,0" path="m1133,14918l4013,14918e" filled="false" stroked="true" strokeweight=".580pt" strokecolor="#000000">
            <v:path arrowok="t"/>
          </v:shape>
          <w10:wrap type="none"/>
        </v:group>
      </w:pict>
    </w:r>
    <w:r>
      <w:rPr/>
      <w:pict>
        <v:shape style="position:absolute;margin-left:55.639999pt;margin-top:771.985718pt;width:49pt;height:13.35pt;mso-position-horizontal-relative:page;mso-position-vertical-relative:page;z-index:-143224" type="#_x0000_t202" filled="false" stroked="false">
          <v:textbox inset="0,0,0,0">
            <w:txbxContent>
              <w:p>
                <w:pPr>
                  <w:spacing w:before="4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16"/>
                    <w:szCs w:val="16"/>
                  </w:rPr>
                </w:pPr>
                <w:r>
                  <w:rPr>
                    <w:rFonts w:ascii="Times New Roman"/>
                    <w:position w:val="9"/>
                    <w:sz w:val="13"/>
                  </w:rPr>
                  <w:t>222</w:t>
                </w:r>
                <w:r>
                  <w:rPr>
                    <w:rFonts w:ascii="Times New Roman"/>
                    <w:spacing w:val="16"/>
                    <w:position w:val="9"/>
                    <w:sz w:val="13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cf. </w:t>
                </w:r>
                <w:r>
                  <w:rPr>
                    <w:rFonts w:ascii="Times New Roman"/>
                    <w:sz w:val="16"/>
                  </w:rPr>
                  <w:t>2F</w:t>
                </w:r>
                <w:r>
                  <w:rPr>
                    <w:rFonts w:ascii="Times New Roman"/>
                    <w:spacing w:val="-4"/>
                    <w:sz w:val="16"/>
                  </w:rPr>
                  <w:t> </w:t>
                </w:r>
                <w:r>
                  <w:rPr>
                    <w:rFonts w:ascii="Times New Roman"/>
                    <w:sz w:val="16"/>
                  </w:rPr>
                  <w:t>14b.</w:t>
                </w:r>
              </w:p>
            </w:txbxContent>
          </v:textbox>
          <w10:wrap type="none"/>
        </v:shape>
      </w:pict>
    </w:r>
    <w:r>
      <w:rPr/>
      <w:pict>
        <v:shape style="position:absolute;margin-left:283.480957pt;margin-top:794.385437pt;width:14.1pt;height:12pt;mso-position-horizontal-relative:page;mso-position-vertical-relative:page;z-index:-143200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37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83.480957pt;margin-top:794.385437pt;width:14.1pt;height:12pt;mso-position-horizontal-relative:page;mso-position-vertical-relative:page;z-index:-143176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38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83.480957pt;margin-top:794.385437pt;width:14.1pt;height:12pt;mso-position-horizontal-relative:page;mso-position-vertical-relative:page;z-index:-143152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43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83.480957pt;margin-top:794.385437pt;width:14.1pt;height:12pt;mso-position-horizontal-relative:page;mso-position-vertical-relative:page;z-index:-143128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46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83.480957pt;margin-top:794.385437pt;width:14.1pt;height:12pt;mso-position-horizontal-relative:page;mso-position-vertical-relative:page;z-index:-143104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50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83.480957pt;margin-top:794.385437pt;width:14.1pt;height:12pt;mso-position-horizontal-relative:page;mso-position-vertical-relative:page;z-index:-143080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53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5.639999pt;margin-top:760.465698pt;width:51.65pt;height:24.9pt;mso-position-horizontal-relative:page;mso-position-vertical-relative:page;z-index:-143056" type="#_x0000_t202" filled="false" stroked="false">
          <v:textbox inset="0,0,0,0">
            <w:txbxContent>
              <w:p>
                <w:pPr>
                  <w:spacing w:line="238" w:lineRule="exact" w:before="4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16"/>
                    <w:szCs w:val="16"/>
                  </w:rPr>
                </w:pPr>
                <w:r>
                  <w:rPr>
                    <w:rFonts w:ascii="Times New Roman"/>
                    <w:position w:val="9"/>
                    <w:sz w:val="13"/>
                  </w:rPr>
                  <w:t>300</w:t>
                </w:r>
                <w:r>
                  <w:rPr>
                    <w:rFonts w:ascii="Times New Roman"/>
                    <w:spacing w:val="16"/>
                    <w:position w:val="9"/>
                    <w:sz w:val="13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cf. </w:t>
                </w:r>
                <w:r>
                  <w:rPr>
                    <w:rFonts w:ascii="Times New Roman"/>
                    <w:sz w:val="16"/>
                  </w:rPr>
                  <w:t>2RG</w:t>
                </w:r>
                <w:r>
                  <w:rPr>
                    <w:rFonts w:ascii="Times New Roman"/>
                    <w:spacing w:val="-4"/>
                    <w:sz w:val="16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30.</w:t>
                </w:r>
              </w:p>
              <w:p>
                <w:pPr>
                  <w:spacing w:line="238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16"/>
                    <w:szCs w:val="16"/>
                  </w:rPr>
                </w:pPr>
                <w:r>
                  <w:rPr>
                    <w:rFonts w:ascii="Times New Roman"/>
                    <w:position w:val="9"/>
                    <w:sz w:val="13"/>
                  </w:rPr>
                  <w:t>301</w:t>
                </w:r>
                <w:r>
                  <w:rPr>
                    <w:rFonts w:ascii="Times New Roman"/>
                    <w:spacing w:val="16"/>
                    <w:position w:val="9"/>
                    <w:sz w:val="13"/>
                  </w:rPr>
                  <w:t> </w:t>
                </w:r>
                <w:r>
                  <w:rPr>
                    <w:rFonts w:ascii="Times New Roman"/>
                    <w:sz w:val="16"/>
                  </w:rPr>
                  <w:t>2RG</w:t>
                </w:r>
                <w:r>
                  <w:rPr>
                    <w:rFonts w:ascii="Times New Roman"/>
                    <w:spacing w:val="-4"/>
                    <w:sz w:val="16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imes New Roman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31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z w:val="16"/>
                  </w:rPr>
                  <w:t>.</w:t>
                </w:r>
              </w:p>
            </w:txbxContent>
          </v:textbox>
          <w10:wrap type="none"/>
        </v:shape>
      </w:pict>
    </w:r>
    <w:r>
      <w:rPr/>
      <w:pict>
        <v:shape style="position:absolute;margin-left:284.480957pt;margin-top:794.385437pt;width:12.1pt;height:12pt;mso-position-horizontal-relative:page;mso-position-vertical-relative:page;z-index:-143032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20" w:right="0" w:firstLine="0"/>
                  <w:jc w:val="left"/>
                </w:pPr>
                <w:r>
                  <w:rPr>
                    <w:spacing w:val="1"/>
                  </w:rPr>
                  <w:t>59</w:t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5.639999pt;margin-top:760.465698pt;width:51.65pt;height:24.9pt;mso-position-horizontal-relative:page;mso-position-vertical-relative:page;z-index:-143008" type="#_x0000_t202" filled="false" stroked="false">
          <v:textbox inset="0,0,0,0">
            <w:txbxContent>
              <w:p>
                <w:pPr>
                  <w:spacing w:line="238" w:lineRule="exact" w:before="4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16"/>
                    <w:szCs w:val="16"/>
                  </w:rPr>
                </w:pPr>
                <w:r>
                  <w:rPr>
                    <w:rFonts w:ascii="Times New Roman"/>
                    <w:position w:val="9"/>
                    <w:sz w:val="13"/>
                  </w:rPr>
                  <w:t>302</w:t>
                </w:r>
                <w:r>
                  <w:rPr>
                    <w:rFonts w:ascii="Times New Roman"/>
                    <w:spacing w:val="16"/>
                    <w:position w:val="9"/>
                    <w:sz w:val="13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cf. </w:t>
                </w:r>
                <w:r>
                  <w:rPr>
                    <w:rFonts w:ascii="Times New Roman"/>
                    <w:sz w:val="16"/>
                  </w:rPr>
                  <w:t>2RG</w:t>
                </w:r>
                <w:r>
                  <w:rPr>
                    <w:rFonts w:ascii="Times New Roman"/>
                    <w:spacing w:val="-4"/>
                    <w:sz w:val="16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32.</w:t>
                </w:r>
              </w:p>
              <w:p>
                <w:pPr>
                  <w:spacing w:line="238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16"/>
                    <w:szCs w:val="16"/>
                  </w:rPr>
                </w:pPr>
                <w:r>
                  <w:rPr>
                    <w:rFonts w:ascii="Times New Roman"/>
                    <w:position w:val="9"/>
                    <w:sz w:val="13"/>
                  </w:rPr>
                  <w:t>303</w:t>
                </w:r>
                <w:r>
                  <w:rPr>
                    <w:rFonts w:ascii="Times New Roman"/>
                    <w:spacing w:val="16"/>
                    <w:position w:val="9"/>
                    <w:sz w:val="13"/>
                  </w:rPr>
                  <w:t> </w:t>
                </w:r>
                <w:r>
                  <w:rPr>
                    <w:rFonts w:ascii="Times New Roman"/>
                    <w:sz w:val="16"/>
                  </w:rPr>
                  <w:t>2RG</w:t>
                </w:r>
                <w:r>
                  <w:rPr>
                    <w:rFonts w:ascii="Times New Roman"/>
                    <w:spacing w:val="-4"/>
                    <w:sz w:val="16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imes New Roman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32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z w:val="16"/>
                  </w:rPr>
                  <w:t>.</w:t>
                </w:r>
              </w:p>
            </w:txbxContent>
          </v:textbox>
          <w10:wrap type="none"/>
        </v:shape>
      </w:pict>
    </w:r>
    <w:r>
      <w:rPr/>
      <w:pict>
        <v:shape style="position:absolute;margin-left:284.480957pt;margin-top:794.385437pt;width:12.1pt;height:12pt;mso-position-horizontal-relative:page;mso-position-vertical-relative:page;z-index:-142984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20" w:right="0" w:firstLine="0"/>
                  <w:jc w:val="left"/>
                </w:pPr>
                <w:r>
                  <w:rPr>
                    <w:spacing w:val="1"/>
                  </w:rPr>
                  <w:t>60</w:t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5.639999pt;margin-top:771.985718pt;width:58.25pt;height:13.35pt;mso-position-horizontal-relative:page;mso-position-vertical-relative:page;z-index:-142960" type="#_x0000_t202" filled="false" stroked="false">
          <v:textbox inset="0,0,0,0">
            <w:txbxContent>
              <w:p>
                <w:pPr>
                  <w:spacing w:before="4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16"/>
                    <w:szCs w:val="16"/>
                  </w:rPr>
                </w:pPr>
                <w:r>
                  <w:rPr>
                    <w:rFonts w:ascii="Times New Roman"/>
                    <w:position w:val="9"/>
                    <w:sz w:val="13"/>
                  </w:rPr>
                  <w:t>306</w:t>
                </w:r>
                <w:r>
                  <w:rPr>
                    <w:rFonts w:ascii="Times New Roman"/>
                    <w:spacing w:val="16"/>
                    <w:position w:val="9"/>
                    <w:sz w:val="13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cf. </w:t>
                </w:r>
                <w:r>
                  <w:rPr>
                    <w:rFonts w:ascii="Times New Roman"/>
                    <w:sz w:val="16"/>
                  </w:rPr>
                  <w:t>1RG</w:t>
                </w:r>
                <w:r>
                  <w:rPr>
                    <w:rFonts w:ascii="Times New Roman"/>
                    <w:spacing w:val="-4"/>
                    <w:sz w:val="16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9-10.</w:t>
                </w:r>
              </w:p>
            </w:txbxContent>
          </v:textbox>
          <w10:wrap type="none"/>
        </v:shape>
      </w:pict>
    </w:r>
    <w:r>
      <w:rPr/>
      <w:pict>
        <v:shape style="position:absolute;margin-left:283.480957pt;margin-top:794.385437pt;width:14.1pt;height:12pt;mso-position-horizontal-relative:page;mso-position-vertical-relative:page;z-index:-142936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61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83.480957pt;margin-top:794.385437pt;width:14.1pt;height:12pt;mso-position-horizontal-relative:page;mso-position-vertical-relative:page;z-index:-142912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62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83.480957pt;margin-top:794.385437pt;width:14.1pt;height:12pt;mso-position-horizontal-relative:page;mso-position-vertical-relative:page;z-index:-142888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66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56.639999pt;margin-top:757.440002pt;width:144pt;height:.1pt;mso-position-horizontal-relative:page;mso-position-vertical-relative:page;z-index:-142864" coordorigin="1133,15149" coordsize="2880,2">
          <v:shape style="position:absolute;left:1133;top:15149;width:2880;height:2" coordorigin="1133,15149" coordsize="2880,0" path="m1133,15149l4013,15149e" filled="false" stroked="true" strokeweight=".580pt" strokecolor="#000000">
            <v:path arrowok="t"/>
          </v:shape>
          <w10:wrap type="none"/>
        </v:group>
      </w:pict>
    </w:r>
    <w:r>
      <w:rPr/>
      <w:pict>
        <v:shape style="position:absolute;margin-left:55.639999pt;margin-top:760.465698pt;width:65.25pt;height:24.9pt;mso-position-horizontal-relative:page;mso-position-vertical-relative:page;z-index:-142840" type="#_x0000_t202" filled="false" stroked="false">
          <v:textbox inset="0,0,0,0">
            <w:txbxContent>
              <w:p>
                <w:pPr>
                  <w:spacing w:line="238" w:lineRule="exact" w:before="4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16"/>
                    <w:szCs w:val="16"/>
                  </w:rPr>
                </w:pPr>
                <w:r>
                  <w:rPr>
                    <w:rFonts w:ascii="Times New Roman"/>
                    <w:position w:val="9"/>
                    <w:sz w:val="13"/>
                  </w:rPr>
                  <w:t>321</w:t>
                </w:r>
                <w:r>
                  <w:rPr>
                    <w:rFonts w:ascii="Times New Roman"/>
                    <w:spacing w:val="16"/>
                    <w:position w:val="9"/>
                    <w:sz w:val="13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cf. </w:t>
                </w:r>
                <w:r>
                  <w:rPr>
                    <w:rFonts w:ascii="Times New Roman"/>
                    <w:sz w:val="16"/>
                  </w:rPr>
                  <w:t>2RG</w:t>
                </w:r>
                <w:r>
                  <w:rPr>
                    <w:rFonts w:ascii="Times New Roman"/>
                    <w:spacing w:val="-4"/>
                    <w:sz w:val="16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39b.2a.</w:t>
                </w:r>
              </w:p>
              <w:p>
                <w:pPr>
                  <w:spacing w:line="238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16"/>
                    <w:szCs w:val="16"/>
                  </w:rPr>
                </w:pPr>
                <w:r>
                  <w:rPr>
                    <w:rFonts w:ascii="Times New Roman"/>
                    <w:position w:val="9"/>
                    <w:sz w:val="13"/>
                  </w:rPr>
                  <w:t>322</w:t>
                </w:r>
                <w:r>
                  <w:rPr>
                    <w:rFonts w:ascii="Times New Roman"/>
                    <w:spacing w:val="16"/>
                    <w:position w:val="9"/>
                    <w:sz w:val="13"/>
                  </w:rPr>
                  <w:t> </w:t>
                </w:r>
                <w:r>
                  <w:rPr>
                    <w:rFonts w:ascii="Times New Roman"/>
                    <w:sz w:val="16"/>
                  </w:rPr>
                  <w:t>cf ;</w:t>
                </w:r>
                <w:r>
                  <w:rPr>
                    <w:rFonts w:ascii="Times New Roman"/>
                    <w:spacing w:val="-1"/>
                    <w:sz w:val="16"/>
                  </w:rPr>
                  <w:t> 2RG</w:t>
                </w:r>
                <w:r>
                  <w:rPr>
                    <w:rFonts w:ascii="Times New Roman"/>
                    <w:spacing w:val="-4"/>
                    <w:sz w:val="16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44.</w:t>
                </w:r>
              </w:p>
            </w:txbxContent>
          </v:textbox>
          <w10:wrap type="none"/>
        </v:shape>
      </w:pict>
    </w:r>
    <w:r>
      <w:rPr/>
      <w:pict>
        <v:shape style="position:absolute;margin-left:283.480957pt;margin-top:794.385437pt;width:14.1pt;height:12pt;mso-position-horizontal-relative:page;mso-position-vertical-relative:page;z-index:-142816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72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56.639999pt;margin-top:757.440002pt;width:144pt;height:.1pt;mso-position-horizontal-relative:page;mso-position-vertical-relative:page;z-index:-142792" coordorigin="1133,15149" coordsize="2880,2">
          <v:shape style="position:absolute;left:1133;top:15149;width:2880;height:2" coordorigin="1133,15149" coordsize="2880,0" path="m1133,15149l4013,15149e" filled="false" stroked="true" strokeweight=".580pt" strokecolor="#000000">
            <v:path arrowok="t"/>
          </v:shape>
          <w10:wrap type="none"/>
        </v:group>
      </w:pict>
    </w:r>
    <w:r>
      <w:rPr/>
      <w:pict>
        <v:shape style="position:absolute;margin-left:55.639999pt;margin-top:760.465698pt;width:60.3pt;height:24.9pt;mso-position-horizontal-relative:page;mso-position-vertical-relative:page;z-index:-142768" type="#_x0000_t202" filled="false" stroked="false">
          <v:textbox inset="0,0,0,0">
            <w:txbxContent>
              <w:p>
                <w:pPr>
                  <w:spacing w:line="238" w:lineRule="exact" w:before="4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16"/>
                    <w:szCs w:val="16"/>
                  </w:rPr>
                </w:pPr>
                <w:r>
                  <w:rPr>
                    <w:rFonts w:ascii="Times New Roman"/>
                    <w:position w:val="9"/>
                    <w:sz w:val="13"/>
                  </w:rPr>
                  <w:t>323</w:t>
                </w:r>
                <w:r>
                  <w:rPr>
                    <w:rFonts w:ascii="Times New Roman"/>
                    <w:spacing w:val="16"/>
                    <w:position w:val="9"/>
                    <w:sz w:val="13"/>
                  </w:rPr>
                  <w:t> </w:t>
                </w:r>
                <w:r>
                  <w:rPr>
                    <w:rFonts w:ascii="Times New Roman"/>
                    <w:sz w:val="16"/>
                  </w:rPr>
                  <w:t>cf </w:t>
                </w:r>
                <w:r>
                  <w:rPr>
                    <w:rFonts w:ascii="Times New Roman"/>
                    <w:spacing w:val="-1"/>
                    <w:sz w:val="16"/>
                  </w:rPr>
                  <w:t>2RG</w:t>
                </w:r>
                <w:r>
                  <w:rPr>
                    <w:rFonts w:ascii="Times New Roman"/>
                    <w:spacing w:val="-4"/>
                    <w:sz w:val="16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47-48.</w:t>
                </w:r>
              </w:p>
              <w:p>
                <w:pPr>
                  <w:spacing w:line="238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16"/>
                    <w:szCs w:val="16"/>
                  </w:rPr>
                </w:pPr>
                <w:r>
                  <w:rPr>
                    <w:rFonts w:ascii="Times New Roman"/>
                    <w:position w:val="9"/>
                    <w:sz w:val="13"/>
                  </w:rPr>
                  <w:t>324</w:t>
                </w:r>
                <w:r>
                  <w:rPr>
                    <w:rFonts w:ascii="Times New Roman"/>
                    <w:spacing w:val="16"/>
                    <w:position w:val="9"/>
                    <w:sz w:val="13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cf. </w:t>
                </w:r>
                <w:r>
                  <w:rPr>
                    <w:rFonts w:ascii="Times New Roman"/>
                    <w:sz w:val="16"/>
                  </w:rPr>
                  <w:t>2RG</w:t>
                </w:r>
                <w:r>
                  <w:rPr>
                    <w:rFonts w:ascii="Times New Roman"/>
                    <w:spacing w:val="-4"/>
                    <w:sz w:val="16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51.</w:t>
                </w:r>
              </w:p>
            </w:txbxContent>
          </v:textbox>
          <w10:wrap type="none"/>
        </v:shape>
      </w:pict>
    </w:r>
    <w:r>
      <w:rPr/>
      <w:pict>
        <v:shape style="position:absolute;margin-left:284.480957pt;margin-top:794.385437pt;width:12.1pt;height:12pt;mso-position-horizontal-relative:page;mso-position-vertical-relative:page;z-index:-142744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20" w:right="0" w:firstLine="0"/>
                  <w:jc w:val="left"/>
                </w:pPr>
                <w:r>
                  <w:rPr>
                    <w:spacing w:val="1"/>
                  </w:rPr>
                  <w:t>73</w:t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5.639999pt;margin-top:771.985718pt;width:113.45pt;height:13.35pt;mso-position-horizontal-relative:page;mso-position-vertical-relative:page;z-index:-142720" type="#_x0000_t202" filled="false" stroked="false">
          <v:textbox inset="0,0,0,0">
            <w:txbxContent>
              <w:p>
                <w:pPr>
                  <w:spacing w:before="4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16"/>
                    <w:szCs w:val="16"/>
                  </w:rPr>
                </w:pPr>
                <w:r>
                  <w:rPr>
                    <w:rFonts w:ascii="Times New Roman" w:hAnsi="Times New Roman"/>
                    <w:position w:val="9"/>
                    <w:sz w:val="13"/>
                  </w:rPr>
                  <w:t>329</w:t>
                </w:r>
                <w:r>
                  <w:rPr>
                    <w:rFonts w:ascii="Times New Roman" w:hAnsi="Times New Roman"/>
                    <w:spacing w:val="16"/>
                    <w:position w:val="9"/>
                    <w:sz w:val="13"/>
                  </w:rPr>
                  <w:t> 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>XXII</w:t>
                </w:r>
                <w:r>
                  <w:rPr>
                    <w:rFonts w:ascii="Times New Roman" w:hAnsi="Times New Roman"/>
                    <w:spacing w:val="-5"/>
                    <w:sz w:val="16"/>
                  </w:rPr>
                  <w:t> 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>ChGén</w:t>
                </w:r>
                <w:r>
                  <w:rPr>
                    <w:rFonts w:ascii="Times New Roman" w:hAnsi="Times New Roman"/>
                    <w:spacing w:val="1"/>
                    <w:sz w:val="16"/>
                  </w:rPr>
                  <w:t> 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>procès-verbal</w:t>
                </w:r>
                <w:r>
                  <w:rPr>
                    <w:rFonts w:ascii="Times New Roman" w:hAnsi="Times New Roman"/>
                    <w:spacing w:val="-2"/>
                    <w:sz w:val="16"/>
                  </w:rPr>
                  <w:t> </w:t>
                </w:r>
                <w:r>
                  <w:rPr>
                    <w:rFonts w:ascii="Times New Roman" w:hAnsi="Times New Roman"/>
                    <w:sz w:val="16"/>
                  </w:rPr>
                  <w:t>19.</w:t>
                </w:r>
              </w:p>
            </w:txbxContent>
          </v:textbox>
          <w10:wrap type="none"/>
        </v:shape>
      </w:pict>
    </w:r>
    <w:r>
      <w:rPr/>
      <w:pict>
        <v:shape style="position:absolute;margin-left:284.480957pt;margin-top:794.385437pt;width:12.1pt;height:12pt;mso-position-horizontal-relative:page;mso-position-vertical-relative:page;z-index:-142696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20" w:right="0" w:firstLine="0"/>
                  <w:jc w:val="left"/>
                </w:pPr>
                <w:r>
                  <w:rPr>
                    <w:spacing w:val="1"/>
                  </w:rPr>
                  <w:t>74</w:t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83.480957pt;margin-top:794.385437pt;width:14.1pt;height:12pt;mso-position-horizontal-relative:page;mso-position-vertical-relative:page;z-index:-142672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75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56.639999pt;margin-top:745.919983pt;width:144pt;height:.1pt;mso-position-horizontal-relative:page;mso-position-vertical-relative:page;z-index:-142648" coordorigin="1133,14918" coordsize="2880,2">
          <v:shape style="position:absolute;left:1133;top:14918;width:2880;height:2" coordorigin="1133,14918" coordsize="2880,0" path="m1133,14918l4013,14918e" filled="false" stroked="true" strokeweight=".580pt" strokecolor="#000000">
            <v:path arrowok="t"/>
          </v:shape>
          <w10:wrap type="none"/>
        </v:group>
      </w:pict>
    </w:r>
    <w:r>
      <w:rPr/>
      <w:pict>
        <v:shape style="position:absolute;margin-left:55.639999pt;margin-top:771.985718pt;width:51.65pt;height:13.35pt;mso-position-horizontal-relative:page;mso-position-vertical-relative:page;z-index:-142624" type="#_x0000_t202" filled="false" stroked="false">
          <v:textbox inset="0,0,0,0">
            <w:txbxContent>
              <w:p>
                <w:pPr>
                  <w:spacing w:before="4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16"/>
                    <w:szCs w:val="16"/>
                  </w:rPr>
                </w:pPr>
                <w:r>
                  <w:rPr>
                    <w:rFonts w:ascii="Times New Roman"/>
                    <w:position w:val="9"/>
                    <w:sz w:val="13"/>
                  </w:rPr>
                  <w:t>344</w:t>
                </w:r>
                <w:r>
                  <w:rPr>
                    <w:rFonts w:ascii="Times New Roman"/>
                    <w:spacing w:val="16"/>
                    <w:position w:val="9"/>
                    <w:sz w:val="13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cf. </w:t>
                </w:r>
                <w:r>
                  <w:rPr>
                    <w:rFonts w:ascii="Times New Roman"/>
                    <w:sz w:val="16"/>
                  </w:rPr>
                  <w:t>2RG</w:t>
                </w:r>
                <w:r>
                  <w:rPr>
                    <w:rFonts w:ascii="Times New Roman"/>
                    <w:spacing w:val="-4"/>
                    <w:sz w:val="16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27.</w:t>
                </w:r>
              </w:p>
            </w:txbxContent>
          </v:textbox>
          <w10:wrap type="none"/>
        </v:shape>
      </w:pict>
    </w:r>
    <w:r>
      <w:rPr/>
      <w:pict>
        <v:shape style="position:absolute;margin-left:283.480957pt;margin-top:794.385437pt;width:14.1pt;height:12pt;mso-position-horizontal-relative:page;mso-position-vertical-relative:page;z-index:-142600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79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83.480957pt;margin-top:794.385437pt;width:14.1pt;height:12pt;mso-position-horizontal-relative:page;mso-position-vertical-relative:page;z-index:-142576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80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83.480957pt;margin-top:794.385437pt;width:14.1pt;height:12pt;mso-position-horizontal-relative:page;mso-position-vertical-relative:page;z-index:-142552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81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83.480957pt;margin-top:794.385437pt;width:14.1pt;height:12pt;mso-position-horizontal-relative:page;mso-position-vertical-relative:page;z-index:-142528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83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83.480957pt;margin-top:794.385437pt;width:14.1pt;height:12pt;mso-position-horizontal-relative:page;mso-position-vertical-relative:page;z-index:-142504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85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56.639999pt;margin-top:745.919983pt;width:144pt;height:.1pt;mso-position-horizontal-relative:page;mso-position-vertical-relative:page;z-index:-142480" coordorigin="1133,14918" coordsize="2880,2">
          <v:shape style="position:absolute;left:1133;top:14918;width:2880;height:2" coordorigin="1133,14918" coordsize="2880,0" path="m1133,14918l4013,14918e" filled="false" stroked="true" strokeweight=".580pt" strokecolor="#000000">
            <v:path arrowok="t"/>
          </v:shape>
          <w10:wrap type="none"/>
        </v:group>
      </w:pict>
    </w:r>
    <w:r>
      <w:rPr/>
      <w:pict>
        <v:shape style="position:absolute;margin-left:55.639999pt;margin-top:771.985718pt;width:52.15pt;height:13.35pt;mso-position-horizontal-relative:page;mso-position-vertical-relative:page;z-index:-142456" type="#_x0000_t202" filled="false" stroked="false">
          <v:textbox inset="0,0,0,0">
            <w:txbxContent>
              <w:p>
                <w:pPr>
                  <w:spacing w:before="4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16"/>
                    <w:szCs w:val="16"/>
                  </w:rPr>
                </w:pPr>
                <w:r>
                  <w:rPr>
                    <w:rFonts w:ascii="Times New Roman"/>
                    <w:position w:val="9"/>
                    <w:sz w:val="13"/>
                  </w:rPr>
                  <w:t>370</w:t>
                </w:r>
                <w:r>
                  <w:rPr>
                    <w:rFonts w:ascii="Times New Roman"/>
                    <w:spacing w:val="16"/>
                    <w:position w:val="9"/>
                    <w:sz w:val="13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cf.</w:t>
                </w:r>
                <w:r>
                  <w:rPr>
                    <w:rFonts w:ascii="Times New Roman"/>
                    <w:spacing w:val="1"/>
                    <w:sz w:val="16"/>
                  </w:rPr>
                  <w:t> </w:t>
                </w:r>
                <w:r>
                  <w:rPr>
                    <w:rFonts w:ascii="Times New Roman"/>
                    <w:sz w:val="16"/>
                  </w:rPr>
                  <w:t>E</w:t>
                </w:r>
                <w:r>
                  <w:rPr>
                    <w:rFonts w:ascii="Times New Roman"/>
                    <w:spacing w:val="-3"/>
                    <w:sz w:val="16"/>
                  </w:rPr>
                  <w:t> </w:t>
                </w:r>
                <w:r>
                  <w:rPr>
                    <w:rFonts w:ascii="Times New Roman"/>
                    <w:spacing w:val="-1"/>
                    <w:sz w:val="16"/>
                  </w:rPr>
                  <w:t>10-13.</w:t>
                </w:r>
              </w:p>
            </w:txbxContent>
          </v:textbox>
          <w10:wrap type="none"/>
        </v:shape>
      </w:pict>
    </w:r>
    <w:r>
      <w:rPr/>
      <w:pict>
        <v:shape style="position:absolute;margin-left:283.480957pt;margin-top:794.385437pt;width:14.1pt;height:12pt;mso-position-horizontal-relative:page;mso-position-vertical-relative:page;z-index:-142432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92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83.480957pt;margin-top:794.385437pt;width:14.1pt;height:12pt;mso-position-horizontal-relative:page;mso-position-vertical-relative:page;z-index:-142408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93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82.080597pt;margin-top:794.385437pt;width:17.150pt;height:12pt;mso-position-horizontal-relative:page;mso-position-vertical-relative:page;z-index:-142384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20" w:right="0" w:firstLine="0"/>
                  <w:jc w:val="left"/>
                </w:pPr>
                <w:r>
                  <w:rPr>
                    <w:spacing w:val="1"/>
                  </w:rPr>
                  <w:t>100</w:t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81.080597pt;margin-top:794.385437pt;width:19.150pt;height:12pt;mso-position-horizontal-relative:page;mso-position-vertical-relative:page;z-index:-142360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101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81.080597pt;margin-top:794.385437pt;width:19.150pt;height:12pt;mso-position-horizontal-relative:page;mso-position-vertical-relative:page;z-index:-142336" type="#_x0000_t202" filled="false" stroked="false">
          <v:textbox inset="0,0,0,0">
            <w:txbxContent>
              <w:p>
                <w:pPr>
                  <w:pStyle w:val="BodyText"/>
                  <w:spacing w:line="224" w:lineRule="exact"/>
                  <w:ind w:left="40" w:right="0" w:firstLine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107</w:t>
                </w:r>
                <w:r>
                  <w:rPr/>
                  <w:fldChar w:fldCharType="end"/>
                </w:r>
                <w:r>
                  <w:rPr>
                    <w:spacing w:val="1"/>
                    <w:w w:val="99"/>
                  </w:rPr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0">
    <w:multiLevelType w:val="hybridMultilevel"/>
    <w:lvl w:ilvl="0">
      <w:start w:val="1"/>
      <w:numFmt w:val="bullet"/>
      <w:lvlText w:val="-"/>
      <w:lvlJc w:val="left"/>
      <w:pPr>
        <w:ind w:left="820" w:hanging="118"/>
      </w:pPr>
      <w:rPr>
        <w:rFonts w:hint="default" w:ascii="Times New Roman" w:hAnsi="Times New Roman" w:eastAsia="Times New Roman"/>
        <w:i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697" w:hanging="1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73" w:hanging="1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50" w:hanging="1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26" w:hanging="1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3" w:hanging="1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80" w:hanging="1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56" w:hanging="1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33" w:hanging="118"/>
      </w:pPr>
      <w:rPr>
        <w:rFonts w:hint="default"/>
      </w:rPr>
    </w:lvl>
  </w:abstractNum>
  <w:abstractNum w:abstractNumId="58">
    <w:multiLevelType w:val="hybridMultilevel"/>
    <w:lvl w:ilvl="0">
      <w:start w:val="1"/>
      <w:numFmt w:val="lowerLetter"/>
      <w:lvlText w:val="%1)"/>
      <w:lvlJc w:val="left"/>
      <w:pPr>
        <w:ind w:left="68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54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0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7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3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5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1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2" w:hanging="286"/>
      </w:pPr>
      <w:rPr>
        <w:rFonts w:hint="default"/>
      </w:rPr>
    </w:lvl>
  </w:abstractNum>
  <w:abstractNum w:abstractNumId="29">
    <w:multiLevelType w:val="hybridMultilevel"/>
    <w:lvl w:ilvl="0">
      <w:start w:val="1"/>
      <w:numFmt w:val="bullet"/>
      <w:lvlText w:val="-"/>
      <w:lvlJc w:val="left"/>
      <w:pPr>
        <w:ind w:left="820" w:hanging="108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697" w:hanging="10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73" w:hanging="10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50" w:hanging="1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27" w:hanging="1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3" w:hanging="1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80" w:hanging="1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56" w:hanging="1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33" w:hanging="108"/>
      </w:pPr>
      <w:rPr>
        <w:rFonts w:hint="default"/>
      </w:rPr>
    </w:lvl>
  </w:abstractNum>
  <w:abstractNum w:abstractNumId="4">
    <w:multiLevelType w:val="hybridMultilevel"/>
    <w:lvl w:ilvl="0">
      <w:start w:val="1"/>
      <w:numFmt w:val="lowerLetter"/>
      <w:lvlText w:val="%1)"/>
      <w:lvlJc w:val="left"/>
      <w:pPr>
        <w:ind w:left="965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137">
    <w:multiLevelType w:val="hybridMultilevel"/>
    <w:lvl w:ilvl="0">
      <w:start w:val="21"/>
      <w:numFmt w:val="upperRoman"/>
      <w:lvlText w:val="%1"/>
      <w:lvlJc w:val="left"/>
      <w:pPr>
        <w:ind w:left="825" w:hanging="711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636" w:hanging="71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46" w:hanging="71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56" w:hanging="71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66" w:hanging="71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76" w:hanging="71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86" w:hanging="71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96" w:hanging="71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06" w:hanging="711"/>
      </w:pPr>
      <w:rPr>
        <w:rFonts w:hint="default"/>
      </w:rPr>
    </w:lvl>
  </w:abstractNum>
  <w:abstractNum w:abstractNumId="136">
    <w:multiLevelType w:val="hybridMultilevel"/>
    <w:lvl w:ilvl="0">
      <w:start w:val="1"/>
      <w:numFmt w:val="decimal"/>
      <w:lvlText w:val="%1."/>
      <w:lvlJc w:val="left"/>
      <w:pPr>
        <w:ind w:left="2100" w:hanging="252"/>
        <w:jc w:val="left"/>
      </w:pPr>
      <w:rPr>
        <w:rFonts w:hint="default" w:ascii="Times New Roman" w:hAnsi="Times New Roman" w:eastAsia="Times New Roman"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2783" w:hanging="25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465" w:hanging="2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148" w:hanging="2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30" w:hanging="2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13" w:hanging="2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96" w:hanging="2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8" w:hanging="2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1" w:hanging="252"/>
      </w:pPr>
      <w:rPr>
        <w:rFonts w:hint="default"/>
      </w:rPr>
    </w:lvl>
  </w:abstractNum>
  <w:abstractNum w:abstractNumId="135">
    <w:multiLevelType w:val="hybridMultilevel"/>
    <w:lvl w:ilvl="0">
      <w:start w:val="1"/>
      <w:numFmt w:val="lowerLetter"/>
      <w:lvlText w:val="%1)"/>
      <w:lvlJc w:val="left"/>
      <w:pPr>
        <w:ind w:left="965" w:hanging="284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761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57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53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49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45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42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38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34" w:hanging="284"/>
      </w:pPr>
      <w:rPr>
        <w:rFonts w:hint="default"/>
      </w:rPr>
    </w:lvl>
  </w:abstractNum>
  <w:abstractNum w:abstractNumId="134">
    <w:multiLevelType w:val="hybridMultilevel"/>
    <w:lvl w:ilvl="0">
      <w:start w:val="18"/>
      <w:numFmt w:val="upperRoman"/>
      <w:lvlText w:val="%1"/>
      <w:lvlJc w:val="left"/>
      <w:pPr>
        <w:ind w:left="459" w:hanging="742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decimal"/>
      <w:lvlText w:val="%2."/>
      <w:lvlJc w:val="left"/>
      <w:pPr>
        <w:ind w:left="2141" w:hanging="360"/>
        <w:jc w:val="left"/>
      </w:pPr>
      <w:rPr>
        <w:rFonts w:hint="default" w:ascii="Times New Roman" w:hAnsi="Times New Roman" w:eastAsia="Times New Roman"/>
        <w:spacing w:val="1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289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49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03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57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1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4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18" w:hanging="360"/>
      </w:pPr>
      <w:rPr>
        <w:rFonts w:hint="default"/>
      </w:rPr>
    </w:lvl>
  </w:abstractNum>
  <w:abstractNum w:abstractNumId="133">
    <w:multiLevelType w:val="hybridMultilevel"/>
    <w:lvl w:ilvl="0">
      <w:start w:val="15"/>
      <w:numFmt w:val="upperRoman"/>
      <w:lvlText w:val="%1."/>
      <w:lvlJc w:val="left"/>
      <w:pPr>
        <w:ind w:left="1109" w:hanging="721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decimal"/>
      <w:lvlText w:val="%2."/>
      <w:lvlJc w:val="left"/>
      <w:pPr>
        <w:ind w:left="116" w:hanging="360"/>
        <w:jc w:val="left"/>
      </w:pPr>
      <w:rPr>
        <w:rFonts w:hint="default" w:ascii="Times New Roman" w:hAnsi="Times New Roman" w:eastAsia="Times New Roman"/>
        <w:spacing w:val="1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978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46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15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83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52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2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89" w:hanging="360"/>
      </w:pPr>
      <w:rPr>
        <w:rFonts w:hint="default"/>
      </w:rPr>
    </w:lvl>
  </w:abstractNum>
  <w:abstractNum w:abstractNumId="132">
    <w:multiLevelType w:val="hybridMultilevel"/>
    <w:lvl w:ilvl="0">
      <w:start w:val="11"/>
      <w:numFmt w:val="upperRoman"/>
      <w:lvlText w:val="%1"/>
      <w:lvlJc w:val="left"/>
      <w:pPr>
        <w:ind w:left="458" w:hanging="591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decimal"/>
      <w:lvlText w:val="%2."/>
      <w:lvlJc w:val="left"/>
      <w:pPr>
        <w:ind w:left="1958" w:hanging="284"/>
        <w:jc w:val="left"/>
      </w:pPr>
      <w:rPr>
        <w:rFonts w:hint="default" w:ascii="Times New Roman" w:hAnsi="Times New Roman" w:eastAsia="Times New Roman"/>
        <w:spacing w:val="1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958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29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00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71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42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13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84" w:hanging="284"/>
      </w:pPr>
      <w:rPr>
        <w:rFonts w:hint="default"/>
      </w:rPr>
    </w:lvl>
  </w:abstractNum>
  <w:abstractNum w:abstractNumId="131">
    <w:multiLevelType w:val="hybridMultilevel"/>
    <w:lvl w:ilvl="0">
      <w:start w:val="10"/>
      <w:numFmt w:val="upperRoman"/>
      <w:lvlText w:val="%1."/>
      <w:lvlJc w:val="left"/>
      <w:pPr>
        <w:ind w:left="826" w:hanging="711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decimal"/>
      <w:lvlText w:val="%2."/>
      <w:lvlJc w:val="left"/>
      <w:pPr>
        <w:ind w:left="1990" w:hanging="360"/>
        <w:jc w:val="left"/>
      </w:pPr>
      <w:rPr>
        <w:rFonts w:hint="default" w:ascii="Times New Roman" w:hAnsi="Times New Roman" w:eastAsia="Times New Roman"/>
        <w:spacing w:val="1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2761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31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02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3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3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14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85" w:hanging="360"/>
      </w:pPr>
      <w:rPr>
        <w:rFonts w:hint="default"/>
      </w:rPr>
    </w:lvl>
  </w:abstractNum>
  <w:abstractNum w:abstractNumId="130">
    <w:multiLevelType w:val="hybridMultilevel"/>
    <w:lvl w:ilvl="0">
      <w:start w:val="1"/>
      <w:numFmt w:val="upperRoman"/>
      <w:lvlText w:val="%1."/>
      <w:lvlJc w:val="left"/>
      <w:pPr>
        <w:ind w:left="836" w:hanging="720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645" w:hanging="72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54" w:hanging="7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3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72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81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90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99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08" w:hanging="720"/>
      </w:pPr>
      <w:rPr>
        <w:rFonts w:hint="default"/>
      </w:rPr>
    </w:lvl>
  </w:abstractNum>
  <w:abstractNum w:abstractNumId="129">
    <w:multiLevelType w:val="hybridMultilevel"/>
    <w:lvl w:ilvl="0">
      <w:start w:val="1"/>
      <w:numFmt w:val="decimal"/>
      <w:lvlText w:val="%1."/>
      <w:lvlJc w:val="left"/>
      <w:pPr>
        <w:ind w:left="761" w:hanging="360"/>
        <w:jc w:val="left"/>
      </w:pPr>
      <w:rPr>
        <w:rFonts w:hint="default" w:ascii="Times New Roman" w:hAnsi="Times New Roman" w:eastAsia="Times New Roman"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578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394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11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2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4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6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77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293" w:hanging="360"/>
      </w:pPr>
      <w:rPr>
        <w:rFonts w:hint="default"/>
      </w:rPr>
    </w:lvl>
  </w:abstractNum>
  <w:abstractNum w:abstractNumId="128">
    <w:multiLevelType w:val="hybridMultilevel"/>
    <w:lvl w:ilvl="0">
      <w:start w:val="1"/>
      <w:numFmt w:val="upperLetter"/>
      <w:lvlText w:val="%1)"/>
      <w:lvlJc w:val="left"/>
      <w:pPr>
        <w:ind w:left="896" w:hanging="360"/>
        <w:jc w:val="left"/>
      </w:pPr>
      <w:rPr>
        <w:rFonts w:hint="default" w:ascii="Times New Roman" w:hAnsi="Times New Roman" w:eastAsia="Times New Roman"/>
        <w:spacing w:val="-3"/>
        <w:w w:val="99"/>
        <w:sz w:val="20"/>
        <w:szCs w:val="20"/>
      </w:rPr>
    </w:lvl>
    <w:lvl w:ilvl="1">
      <w:start w:val="2"/>
      <w:numFmt w:val="upperLetter"/>
      <w:lvlText w:val="%2)"/>
      <w:lvlJc w:val="left"/>
      <w:pPr>
        <w:ind w:left="966" w:hanging="284"/>
        <w:jc w:val="left"/>
      </w:pPr>
      <w:rPr>
        <w:rFonts w:hint="default" w:ascii="Times New Roman" w:hAnsi="Times New Roman" w:eastAsia="Times New Roman"/>
        <w:spacing w:val="1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850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35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19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04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88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73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57" w:hanging="284"/>
      </w:pPr>
      <w:rPr>
        <w:rFonts w:hint="default"/>
      </w:rPr>
    </w:lvl>
  </w:abstractNum>
  <w:abstractNum w:abstractNumId="127">
    <w:multiLevelType w:val="hybridMultilevel"/>
    <w:lvl w:ilvl="0">
      <w:start w:val="1"/>
      <w:numFmt w:val="bullet"/>
      <w:lvlText w:val="-"/>
      <w:lvlJc w:val="left"/>
      <w:pPr>
        <w:ind w:left="538" w:hanging="120"/>
      </w:pPr>
      <w:rPr>
        <w:rFonts w:hint="default" w:ascii="Times New Roman" w:hAnsi="Times New Roman" w:eastAsia="Times New Roman"/>
        <w:b/>
        <w:bCs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443" w:hanging="12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348" w:hanging="1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53" w:hanging="1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7" w:hanging="1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62" w:hanging="1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67" w:hanging="1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2" w:hanging="1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76" w:hanging="120"/>
      </w:pPr>
      <w:rPr>
        <w:rFonts w:hint="default"/>
      </w:rPr>
    </w:lvl>
  </w:abstractNum>
  <w:abstractNum w:abstractNumId="126">
    <w:multiLevelType w:val="hybridMultilevel"/>
    <w:lvl w:ilvl="0">
      <w:start w:val="1"/>
      <w:numFmt w:val="bullet"/>
      <w:lvlText w:val="–"/>
      <w:lvlJc w:val="left"/>
      <w:pPr>
        <w:ind w:left="539" w:hanging="159"/>
      </w:pPr>
      <w:rPr>
        <w:rFonts w:hint="default" w:ascii="Times New Roman" w:hAnsi="Times New Roman" w:eastAsia="Times New Roman"/>
        <w:b/>
        <w:bCs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443" w:hanging="15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348" w:hanging="15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53" w:hanging="15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8" w:hanging="15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62" w:hanging="15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67" w:hanging="15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2" w:hanging="15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76" w:hanging="159"/>
      </w:pPr>
      <w:rPr>
        <w:rFonts w:hint="default"/>
      </w:rPr>
    </w:lvl>
  </w:abstractNum>
  <w:abstractNum w:abstractNumId="125">
    <w:multiLevelType w:val="hybridMultilevel"/>
    <w:lvl w:ilvl="0">
      <w:start w:val="1"/>
      <w:numFmt w:val="bullet"/>
      <w:lvlText w:val="-"/>
      <w:lvlJc w:val="left"/>
      <w:pPr>
        <w:ind w:left="539" w:hanging="190"/>
      </w:pPr>
      <w:rPr>
        <w:rFonts w:hint="default" w:ascii="Times New Roman" w:hAnsi="Times New Roman" w:eastAsia="Times New Roman"/>
        <w:b/>
        <w:bCs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444" w:hanging="19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349" w:hanging="19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53" w:hanging="19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8" w:hanging="19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63" w:hanging="19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67" w:hanging="19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2" w:hanging="19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77" w:hanging="190"/>
      </w:pPr>
      <w:rPr>
        <w:rFonts w:hint="default"/>
      </w:rPr>
    </w:lvl>
  </w:abstractNum>
  <w:abstractNum w:abstractNumId="124">
    <w:multiLevelType w:val="hybridMultilevel"/>
    <w:lvl w:ilvl="0">
      <w:start w:val="1"/>
      <w:numFmt w:val="lowerLetter"/>
      <w:lvlText w:val="%1)"/>
      <w:lvlJc w:val="left"/>
      <w:pPr>
        <w:ind w:left="68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54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0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7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3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5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1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2" w:hanging="286"/>
      </w:pPr>
      <w:rPr>
        <w:rFonts w:hint="default"/>
      </w:rPr>
    </w:lvl>
  </w:abstractNum>
  <w:abstractNum w:abstractNumId="123">
    <w:multiLevelType w:val="hybridMultilevel"/>
    <w:lvl w:ilvl="0">
      <w:start w:val="375"/>
      <w:numFmt w:val="decimal"/>
      <w:lvlText w:val="%1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357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540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35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31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27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923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019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14" w:hanging="245"/>
      </w:pPr>
      <w:rPr>
        <w:rFonts w:hint="default"/>
      </w:rPr>
    </w:lvl>
  </w:abstractNum>
  <w:abstractNum w:abstractNumId="122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121">
    <w:multiLevelType w:val="hybridMultilevel"/>
    <w:lvl w:ilvl="0">
      <w:start w:val="1"/>
      <w:numFmt w:val="lowerLetter"/>
      <w:lvlText w:val="%1)"/>
      <w:lvlJc w:val="left"/>
      <w:pPr>
        <w:ind w:left="683" w:hanging="286"/>
        <w:jc w:val="left"/>
      </w:pPr>
      <w:rPr>
        <w:rFonts w:hint="default" w:ascii="Times New Roman" w:hAnsi="Times New Roman" w:eastAsia="Times New Roman"/>
        <w:i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545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08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70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32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4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5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1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1" w:hanging="286"/>
      </w:pPr>
      <w:rPr>
        <w:rFonts w:hint="default"/>
      </w:rPr>
    </w:lvl>
  </w:abstractNum>
  <w:abstractNum w:abstractNumId="120">
    <w:multiLevelType w:val="hybridMultilevel"/>
    <w:lvl w:ilvl="0">
      <w:start w:val="371"/>
      <w:numFmt w:val="decimal"/>
      <w:lvlText w:val="%1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280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03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26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9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2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4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17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0" w:hanging="245"/>
      </w:pPr>
      <w:rPr>
        <w:rFonts w:hint="default"/>
      </w:rPr>
    </w:lvl>
  </w:abstractNum>
  <w:abstractNum w:abstractNumId="119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8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118">
    <w:multiLevelType w:val="hybridMultilevel"/>
    <w:lvl w:ilvl="0">
      <w:start w:val="1"/>
      <w:numFmt w:val="lowerLetter"/>
      <w:lvlText w:val="%1)"/>
      <w:lvlJc w:val="left"/>
      <w:pPr>
        <w:ind w:left="963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5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8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0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2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4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1" w:hanging="286"/>
      </w:pPr>
      <w:rPr>
        <w:rFonts w:hint="default"/>
      </w:rPr>
    </w:lvl>
  </w:abstractNum>
  <w:abstractNum w:abstractNumId="117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116">
    <w:multiLevelType w:val="hybridMultilevel"/>
    <w:lvl w:ilvl="0">
      <w:start w:val="1"/>
      <w:numFmt w:val="lowerLetter"/>
      <w:lvlText w:val="%1)"/>
      <w:lvlJc w:val="left"/>
      <w:pPr>
        <w:ind w:left="684" w:hanging="286"/>
        <w:jc w:val="righ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54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0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7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3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5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1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2" w:hanging="286"/>
      </w:pPr>
      <w:rPr>
        <w:rFonts w:hint="default"/>
      </w:rPr>
    </w:lvl>
  </w:abstractNum>
  <w:abstractNum w:abstractNumId="115">
    <w:multiLevelType w:val="hybridMultilevel"/>
    <w:lvl w:ilvl="0">
      <w:start w:val="1"/>
      <w:numFmt w:val="lowerLetter"/>
      <w:lvlText w:val="%1)"/>
      <w:lvlJc w:val="left"/>
      <w:pPr>
        <w:ind w:left="68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54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0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7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3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5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1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2" w:hanging="286"/>
      </w:pPr>
      <w:rPr>
        <w:rFonts w:hint="default"/>
      </w:rPr>
    </w:lvl>
  </w:abstractNum>
  <w:abstractNum w:abstractNumId="114">
    <w:multiLevelType w:val="hybridMultilevel"/>
    <w:lvl w:ilvl="0">
      <w:start w:val="1"/>
      <w:numFmt w:val="lowerLetter"/>
      <w:lvlText w:val="%1)"/>
      <w:lvlJc w:val="left"/>
      <w:pPr>
        <w:ind w:left="965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113">
    <w:multiLevelType w:val="hybridMultilevel"/>
    <w:lvl w:ilvl="0">
      <w:start w:val="356"/>
      <w:numFmt w:val="decimal"/>
      <w:lvlText w:val="%1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280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03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26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9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2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4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17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0" w:hanging="245"/>
      </w:pPr>
      <w:rPr>
        <w:rFonts w:hint="default"/>
      </w:rPr>
    </w:lvl>
  </w:abstractNum>
  <w:abstractNum w:abstractNumId="112">
    <w:multiLevelType w:val="hybridMultilevel"/>
    <w:lvl w:ilvl="0">
      <w:start w:val="511"/>
      <w:numFmt w:val="decimal"/>
      <w:lvlText w:val="%1."/>
      <w:lvlJc w:val="left"/>
      <w:pPr>
        <w:ind w:left="394" w:hanging="454"/>
        <w:jc w:val="right"/>
      </w:pPr>
      <w:rPr>
        <w:rFonts w:hint="default" w:ascii="Times New Roman" w:hAnsi="Times New Roman" w:eastAsia="Times New Roman"/>
        <w:b/>
        <w:bCs/>
        <w:spacing w:val="1"/>
        <w:w w:val="99"/>
        <w:sz w:val="20"/>
        <w:szCs w:val="20"/>
      </w:rPr>
    </w:lvl>
    <w:lvl w:ilvl="1">
      <w:start w:val="1"/>
      <w:numFmt w:val="lowerLetter"/>
      <w:lvlText w:val="%2)"/>
      <w:lvlJc w:val="left"/>
      <w:pPr>
        <w:ind w:left="1115" w:hanging="360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2057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98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39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8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2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04" w:hanging="360"/>
      </w:pPr>
      <w:rPr>
        <w:rFonts w:hint="default"/>
      </w:rPr>
    </w:lvl>
  </w:abstractNum>
  <w:abstractNum w:abstractNumId="111">
    <w:multiLevelType w:val="hybridMultilevel"/>
    <w:lvl w:ilvl="0">
      <w:start w:val="2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110">
    <w:multiLevelType w:val="hybridMultilevel"/>
    <w:lvl w:ilvl="0">
      <w:start w:val="505"/>
      <w:numFmt w:val="decimal"/>
      <w:lvlText w:val="%1."/>
      <w:lvlJc w:val="left"/>
      <w:pPr>
        <w:ind w:left="396" w:hanging="454"/>
        <w:jc w:val="left"/>
      </w:pPr>
      <w:rPr>
        <w:rFonts w:hint="default" w:ascii="Times New Roman" w:hAnsi="Times New Roman" w:eastAsia="Times New Roman"/>
        <w:b/>
        <w:bCs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315" w:hanging="45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34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53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72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1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10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29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8" w:hanging="454"/>
      </w:pPr>
      <w:rPr>
        <w:rFonts w:hint="default"/>
      </w:rPr>
    </w:lvl>
  </w:abstractNum>
  <w:abstractNum w:abstractNumId="109">
    <w:multiLevelType w:val="hybridMultilevel"/>
    <w:lvl w:ilvl="0">
      <w:start w:val="498"/>
      <w:numFmt w:val="decimal"/>
      <w:lvlText w:val="%1."/>
      <w:lvlJc w:val="left"/>
      <w:pPr>
        <w:ind w:left="395" w:hanging="454"/>
        <w:jc w:val="left"/>
      </w:pPr>
      <w:rPr>
        <w:rFonts w:hint="default" w:ascii="Times New Roman" w:hAnsi="Times New Roman" w:eastAsia="Times New Roman"/>
        <w:b/>
        <w:bCs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314" w:hanging="45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33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53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72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1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10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29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8" w:hanging="454"/>
      </w:pPr>
      <w:rPr>
        <w:rFonts w:hint="default"/>
      </w:rPr>
    </w:lvl>
  </w:abstractNum>
  <w:abstractNum w:abstractNumId="108">
    <w:multiLevelType w:val="hybridMultilevel"/>
    <w:lvl w:ilvl="0">
      <w:start w:val="1"/>
      <w:numFmt w:val="lowerLetter"/>
      <w:lvlText w:val="%1)"/>
      <w:lvlJc w:val="left"/>
      <w:pPr>
        <w:ind w:left="962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5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7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49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2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4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6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1" w:hanging="286"/>
      </w:pPr>
      <w:rPr>
        <w:rFonts w:hint="default"/>
      </w:rPr>
    </w:lvl>
  </w:abstractNum>
  <w:abstractNum w:abstractNumId="107">
    <w:multiLevelType w:val="hybridMultilevel"/>
    <w:lvl w:ilvl="0">
      <w:start w:val="350"/>
      <w:numFmt w:val="decimal"/>
      <w:lvlText w:val="%1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280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03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26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9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2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4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17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0" w:hanging="245"/>
      </w:pPr>
      <w:rPr>
        <w:rFonts w:hint="default"/>
      </w:rPr>
    </w:lvl>
  </w:abstractNum>
  <w:abstractNum w:abstractNumId="106">
    <w:multiLevelType w:val="hybridMultilevel"/>
    <w:lvl w:ilvl="0">
      <w:start w:val="1"/>
      <w:numFmt w:val="lowerLetter"/>
      <w:lvlText w:val="%1)"/>
      <w:lvlJc w:val="left"/>
      <w:pPr>
        <w:ind w:left="965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105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104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581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70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60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9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39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8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18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07" w:hanging="286"/>
      </w:pPr>
      <w:rPr>
        <w:rFonts w:hint="default"/>
      </w:rPr>
    </w:lvl>
  </w:abstractNum>
  <w:abstractNum w:abstractNumId="103">
    <w:multiLevelType w:val="hybridMultilevel"/>
    <w:lvl w:ilvl="0">
      <w:start w:val="485"/>
      <w:numFmt w:val="decimal"/>
      <w:lvlText w:val="%1."/>
      <w:lvlJc w:val="left"/>
      <w:pPr>
        <w:ind w:left="679" w:hanging="454"/>
        <w:jc w:val="left"/>
      </w:pPr>
      <w:rPr>
        <w:rFonts w:hint="default" w:ascii="Times New Roman" w:hAnsi="Times New Roman" w:eastAsia="Times New Roman"/>
        <w:b/>
        <w:bCs/>
        <w:spacing w:val="1"/>
        <w:w w:val="99"/>
        <w:sz w:val="20"/>
        <w:szCs w:val="20"/>
      </w:rPr>
    </w:lvl>
    <w:lvl w:ilvl="1">
      <w:start w:val="1"/>
      <w:numFmt w:val="lowerLetter"/>
      <w:lvlText w:val="%2)"/>
      <w:lvlJc w:val="left"/>
      <w:pPr>
        <w:ind w:left="1531" w:hanging="339"/>
        <w:jc w:val="left"/>
      </w:pPr>
      <w:rPr>
        <w:rFonts w:hint="default" w:ascii="Times New Roman" w:hAnsi="Times New Roman" w:eastAsia="Times New Roman"/>
        <w:i/>
        <w:spacing w:val="1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2426" w:hanging="33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21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16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11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06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1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96" w:hanging="339"/>
      </w:pPr>
      <w:rPr>
        <w:rFonts w:hint="default"/>
      </w:rPr>
    </w:lvl>
  </w:abstractNum>
  <w:abstractNum w:abstractNumId="102">
    <w:multiLevelType w:val="hybridMultilevel"/>
    <w:lvl w:ilvl="0">
      <w:start w:val="346"/>
      <w:numFmt w:val="decimal"/>
      <w:lvlText w:val="%1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280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03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26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9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2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4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17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0" w:hanging="245"/>
      </w:pPr>
      <w:rPr>
        <w:rFonts w:hint="default"/>
      </w:rPr>
    </w:lvl>
  </w:abstractNum>
  <w:abstractNum w:abstractNumId="101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99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98">
    <w:multiLevelType w:val="hybridMultilevel"/>
    <w:lvl w:ilvl="0">
      <w:start w:val="467"/>
      <w:numFmt w:val="decimal"/>
      <w:lvlText w:val="%1."/>
      <w:lvlJc w:val="left"/>
      <w:pPr>
        <w:ind w:left="395" w:hanging="454"/>
        <w:jc w:val="left"/>
      </w:pPr>
      <w:rPr>
        <w:rFonts w:hint="default" w:ascii="Times New Roman" w:hAnsi="Times New Roman" w:eastAsia="Times New Roman"/>
        <w:b/>
        <w:bCs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314" w:hanging="45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33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52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72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1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10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29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8" w:hanging="454"/>
      </w:pPr>
      <w:rPr>
        <w:rFonts w:hint="default"/>
      </w:rPr>
    </w:lvl>
  </w:abstractNum>
  <w:abstractNum w:abstractNumId="97">
    <w:multiLevelType w:val="hybridMultilevel"/>
    <w:lvl w:ilvl="0">
      <w:start w:val="461"/>
      <w:numFmt w:val="decimal"/>
      <w:lvlText w:val="%1."/>
      <w:lvlJc w:val="left"/>
      <w:pPr>
        <w:ind w:left="395" w:hanging="454"/>
        <w:jc w:val="left"/>
      </w:pPr>
      <w:rPr>
        <w:rFonts w:hint="default" w:ascii="Times New Roman" w:hAnsi="Times New Roman" w:eastAsia="Times New Roman"/>
        <w:b/>
        <w:bCs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314" w:hanging="45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33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53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72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1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10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29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8" w:hanging="454"/>
      </w:pPr>
      <w:rPr>
        <w:rFonts w:hint="default"/>
      </w:rPr>
    </w:lvl>
  </w:abstractNum>
  <w:abstractNum w:abstractNumId="96">
    <w:multiLevelType w:val="hybridMultilevel"/>
    <w:lvl w:ilvl="0">
      <w:start w:val="1"/>
      <w:numFmt w:val="lowerLetter"/>
      <w:lvlText w:val="%1)"/>
      <w:lvlJc w:val="left"/>
      <w:pPr>
        <w:ind w:left="682" w:hanging="286"/>
        <w:jc w:val="righ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545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07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9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32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4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56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1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1" w:hanging="286"/>
      </w:pPr>
      <w:rPr>
        <w:rFonts w:hint="default"/>
      </w:rPr>
    </w:lvl>
  </w:abstractNum>
  <w:abstractNum w:abstractNumId="95">
    <w:multiLevelType w:val="hybridMultilevel"/>
    <w:lvl w:ilvl="0">
      <w:start w:val="1"/>
      <w:numFmt w:val="lowerLetter"/>
      <w:lvlText w:val="%1)"/>
      <w:lvlJc w:val="left"/>
      <w:pPr>
        <w:ind w:left="68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54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08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70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3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5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1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2" w:hanging="286"/>
      </w:pPr>
      <w:rPr>
        <w:rFonts w:hint="default"/>
      </w:rPr>
    </w:lvl>
  </w:abstractNum>
  <w:abstractNum w:abstractNumId="94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93">
    <w:multiLevelType w:val="hybridMultilevel"/>
    <w:lvl w:ilvl="0">
      <w:start w:val="335"/>
      <w:numFmt w:val="decimal"/>
      <w:lvlText w:val="%1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280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03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26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9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2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4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17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0" w:hanging="245"/>
      </w:pPr>
      <w:rPr>
        <w:rFonts w:hint="default"/>
      </w:rPr>
    </w:lvl>
  </w:abstractNum>
  <w:abstractNum w:abstractNumId="92">
    <w:multiLevelType w:val="hybridMultilevel"/>
    <w:lvl w:ilvl="0">
      <w:start w:val="330"/>
      <w:numFmt w:val="decimal"/>
      <w:lvlText w:val="%1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280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03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26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9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2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4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17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0" w:hanging="245"/>
      </w:pPr>
      <w:rPr>
        <w:rFonts w:hint="default"/>
      </w:rPr>
    </w:lvl>
  </w:abstractNum>
  <w:abstractNum w:abstractNumId="91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90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89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88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87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86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85">
    <w:multiLevelType w:val="hybridMultilevel"/>
    <w:lvl w:ilvl="0">
      <w:start w:val="1"/>
      <w:numFmt w:val="lowerLetter"/>
      <w:lvlText w:val="%1)"/>
      <w:lvlJc w:val="left"/>
      <w:pPr>
        <w:ind w:left="963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5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8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0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2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4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1" w:hanging="286"/>
      </w:pPr>
      <w:rPr>
        <w:rFonts w:hint="default"/>
      </w:rPr>
    </w:lvl>
  </w:abstractNum>
  <w:abstractNum w:abstractNumId="84">
    <w:multiLevelType w:val="hybridMultilevel"/>
    <w:lvl w:ilvl="0">
      <w:start w:val="1"/>
      <w:numFmt w:val="lowerLetter"/>
      <w:lvlText w:val="%1)"/>
      <w:lvlJc w:val="left"/>
      <w:pPr>
        <w:ind w:left="963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8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0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2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1" w:hanging="286"/>
      </w:pPr>
      <w:rPr>
        <w:rFonts w:hint="default"/>
      </w:rPr>
    </w:lvl>
  </w:abstractNum>
  <w:abstractNum w:abstractNumId="83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8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82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81">
    <w:multiLevelType w:val="hybridMultilevel"/>
    <w:lvl w:ilvl="0">
      <w:start w:val="1"/>
      <w:numFmt w:val="lowerLetter"/>
      <w:lvlText w:val="%1)"/>
      <w:lvlJc w:val="left"/>
      <w:pPr>
        <w:ind w:left="68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54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08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7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3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5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1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2" w:hanging="286"/>
      </w:pPr>
      <w:rPr>
        <w:rFonts w:hint="default"/>
      </w:rPr>
    </w:lvl>
  </w:abstractNum>
  <w:abstractNum w:abstractNumId="80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79">
    <w:multiLevelType w:val="hybridMultilevel"/>
    <w:lvl w:ilvl="0">
      <w:start w:val="1"/>
      <w:numFmt w:val="lowerLetter"/>
      <w:lvlText w:val="%1)"/>
      <w:lvlJc w:val="left"/>
      <w:pPr>
        <w:ind w:left="965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78">
    <w:multiLevelType w:val="hybridMultilevel"/>
    <w:lvl w:ilvl="0">
      <w:start w:val="1"/>
      <w:numFmt w:val="lowerLetter"/>
      <w:lvlText w:val="%1)"/>
      <w:lvlJc w:val="left"/>
      <w:pPr>
        <w:ind w:left="68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54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0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7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3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5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1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2" w:hanging="286"/>
      </w:pPr>
      <w:rPr>
        <w:rFonts w:hint="default"/>
      </w:rPr>
    </w:lvl>
  </w:abstractNum>
  <w:abstractNum w:abstractNumId="77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righ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76">
    <w:multiLevelType w:val="hybridMultilevel"/>
    <w:lvl w:ilvl="0">
      <w:start w:val="1"/>
      <w:numFmt w:val="lowerLetter"/>
      <w:lvlText w:val="%1)"/>
      <w:lvlJc w:val="left"/>
      <w:pPr>
        <w:ind w:left="963" w:hanging="284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8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0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2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1" w:hanging="284"/>
      </w:pPr>
      <w:rPr>
        <w:rFonts w:hint="default"/>
      </w:rPr>
    </w:lvl>
  </w:abstractNum>
  <w:abstractNum w:abstractNumId="75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74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73">
    <w:multiLevelType w:val="hybridMultilevel"/>
    <w:lvl w:ilvl="0">
      <w:start w:val="1"/>
      <w:numFmt w:val="lowerLetter"/>
      <w:lvlText w:val="%1)"/>
      <w:lvlJc w:val="left"/>
      <w:pPr>
        <w:ind w:left="964" w:hanging="281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8" w:hanging="28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1"/>
      </w:pPr>
      <w:rPr>
        <w:rFonts w:hint="default"/>
      </w:rPr>
    </w:lvl>
  </w:abstractNum>
  <w:abstractNum w:abstractNumId="72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8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71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70">
    <w:multiLevelType w:val="hybridMultilevel"/>
    <w:lvl w:ilvl="0">
      <w:start w:val="1"/>
      <w:numFmt w:val="lowerLetter"/>
      <w:lvlText w:val="%1)"/>
      <w:lvlJc w:val="left"/>
      <w:pPr>
        <w:ind w:left="684" w:hanging="286"/>
        <w:jc w:val="righ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54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08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70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3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5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1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1" w:hanging="286"/>
      </w:pPr>
      <w:rPr>
        <w:rFonts w:hint="default"/>
      </w:rPr>
    </w:lvl>
  </w:abstractNum>
  <w:abstractNum w:abstractNumId="69">
    <w:multiLevelType w:val="hybridMultilevel"/>
    <w:lvl w:ilvl="0">
      <w:start w:val="1"/>
      <w:numFmt w:val="lowerLetter"/>
      <w:lvlText w:val="%1)"/>
      <w:lvlJc w:val="left"/>
      <w:pPr>
        <w:ind w:left="68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54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08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7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3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5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1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2" w:hanging="286"/>
      </w:pPr>
      <w:rPr>
        <w:rFonts w:hint="default"/>
      </w:rPr>
    </w:lvl>
  </w:abstractNum>
  <w:abstractNum w:abstractNumId="68">
    <w:multiLevelType w:val="hybridMultilevel"/>
    <w:lvl w:ilvl="0">
      <w:start w:val="1"/>
      <w:numFmt w:val="lowerLetter"/>
      <w:lvlText w:val="%1)"/>
      <w:lvlJc w:val="left"/>
      <w:pPr>
        <w:ind w:left="68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54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08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70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3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5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1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1" w:hanging="286"/>
      </w:pPr>
      <w:rPr>
        <w:rFonts w:hint="default"/>
      </w:rPr>
    </w:lvl>
  </w:abstractNum>
  <w:abstractNum w:abstractNumId="67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8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66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65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8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0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1" w:hanging="286"/>
      </w:pPr>
      <w:rPr>
        <w:rFonts w:hint="default"/>
      </w:rPr>
    </w:lvl>
  </w:abstractNum>
  <w:abstractNum w:abstractNumId="64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63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8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62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8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61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60">
    <w:multiLevelType w:val="hybridMultilevel"/>
    <w:lvl w:ilvl="0">
      <w:start w:val="328"/>
      <w:numFmt w:val="decimal"/>
      <w:lvlText w:val="%1."/>
      <w:lvlJc w:val="left"/>
      <w:pPr>
        <w:ind w:left="395" w:hanging="454"/>
        <w:jc w:val="right"/>
      </w:pPr>
      <w:rPr>
        <w:rFonts w:hint="default" w:ascii="Times New Roman" w:hAnsi="Times New Roman" w:eastAsia="Times New Roman"/>
        <w:b/>
        <w:bCs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964" w:hanging="45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22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80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38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96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54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12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70" w:hanging="454"/>
      </w:pPr>
      <w:rPr>
        <w:rFonts w:hint="default"/>
      </w:rPr>
    </w:lvl>
  </w:abstractNum>
  <w:abstractNum w:abstractNumId="59">
    <w:multiLevelType w:val="hybridMultilevel"/>
    <w:lvl w:ilvl="0">
      <w:start w:val="322"/>
      <w:numFmt w:val="decimal"/>
      <w:lvlText w:val="%1."/>
      <w:lvlJc w:val="left"/>
      <w:pPr>
        <w:ind w:left="395" w:hanging="454"/>
        <w:jc w:val="left"/>
      </w:pPr>
      <w:rPr>
        <w:rFonts w:hint="default" w:ascii="Times New Roman" w:hAnsi="Times New Roman" w:eastAsia="Times New Roman"/>
        <w:b/>
        <w:bCs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315" w:hanging="45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34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53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72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1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10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29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8" w:hanging="454"/>
      </w:pPr>
      <w:rPr>
        <w:rFonts w:hint="default"/>
      </w:rPr>
    </w:lvl>
  </w:abstractNum>
  <w:abstractNum w:abstractNumId="57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56">
    <w:multiLevelType w:val="hybridMultilevel"/>
    <w:lvl w:ilvl="0">
      <w:start w:val="316"/>
      <w:numFmt w:val="decimal"/>
      <w:lvlText w:val="%1."/>
      <w:lvlJc w:val="left"/>
      <w:pPr>
        <w:ind w:left="395" w:hanging="404"/>
        <w:jc w:val="left"/>
      </w:pPr>
      <w:rPr>
        <w:rFonts w:hint="default" w:ascii="Times New Roman" w:hAnsi="Times New Roman" w:eastAsia="Times New Roman"/>
        <w:b/>
        <w:bCs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315" w:hanging="40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34" w:hanging="40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53" w:hanging="40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72" w:hanging="40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1" w:hanging="40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10" w:hanging="40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29" w:hanging="40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8" w:hanging="404"/>
      </w:pPr>
      <w:rPr>
        <w:rFonts w:hint="default"/>
      </w:rPr>
    </w:lvl>
  </w:abstractNum>
  <w:abstractNum w:abstractNumId="55">
    <w:multiLevelType w:val="hybridMultilevel"/>
    <w:lvl w:ilvl="0">
      <w:start w:val="3"/>
      <w:numFmt w:val="decimal"/>
      <w:lvlText w:val="%1."/>
      <w:lvlJc w:val="left"/>
      <w:pPr>
        <w:ind w:left="904" w:hanging="226"/>
        <w:jc w:val="right"/>
      </w:pPr>
      <w:rPr>
        <w:rFonts w:hint="default" w:ascii="Times New Roman" w:hAnsi="Times New Roman" w:eastAsia="Times New Roman"/>
        <w:i/>
        <w:spacing w:val="1"/>
        <w:w w:val="99"/>
        <w:sz w:val="20"/>
        <w:szCs w:val="20"/>
      </w:rPr>
    </w:lvl>
    <w:lvl w:ilvl="1">
      <w:start w:val="319"/>
      <w:numFmt w:val="decimal"/>
      <w:lvlText w:val="%2."/>
      <w:lvlJc w:val="left"/>
      <w:pPr>
        <w:ind w:left="395" w:hanging="454"/>
        <w:jc w:val="right"/>
      </w:pPr>
      <w:rPr>
        <w:rFonts w:hint="default" w:ascii="Times New Roman" w:hAnsi="Times New Roman" w:eastAsia="Times New Roman"/>
        <w:b/>
        <w:bCs/>
        <w:spacing w:val="1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869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33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8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63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27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92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57" w:hanging="454"/>
      </w:pPr>
      <w:rPr>
        <w:rFonts w:hint="default"/>
      </w:rPr>
    </w:lvl>
  </w:abstractNum>
  <w:abstractNum w:abstractNumId="54">
    <w:multiLevelType w:val="hybridMultilevel"/>
    <w:lvl w:ilvl="0">
      <w:start w:val="1"/>
      <w:numFmt w:val="lowerLetter"/>
      <w:lvlText w:val="%1)"/>
      <w:lvlJc w:val="left"/>
      <w:pPr>
        <w:ind w:left="964" w:hanging="284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4"/>
      </w:pPr>
      <w:rPr>
        <w:rFonts w:hint="default"/>
      </w:rPr>
    </w:lvl>
  </w:abstractNum>
  <w:abstractNum w:abstractNumId="53">
    <w:multiLevelType w:val="hybridMultilevel"/>
    <w:lvl w:ilvl="0">
      <w:start w:val="313"/>
      <w:numFmt w:val="decimal"/>
      <w:lvlText w:val="%1."/>
      <w:lvlJc w:val="left"/>
      <w:pPr>
        <w:ind w:left="396" w:hanging="454"/>
        <w:jc w:val="left"/>
      </w:pPr>
      <w:rPr>
        <w:rFonts w:hint="default" w:ascii="Times New Roman" w:hAnsi="Times New Roman" w:eastAsia="Times New Roman"/>
        <w:b/>
        <w:bCs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315" w:hanging="45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34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53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72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1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10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29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8" w:hanging="454"/>
      </w:pPr>
      <w:rPr>
        <w:rFonts w:hint="default"/>
      </w:rPr>
    </w:lvl>
  </w:abstractNum>
  <w:abstractNum w:abstractNumId="52">
    <w:multiLevelType w:val="hybridMultilevel"/>
    <w:lvl w:ilvl="0">
      <w:start w:val="311"/>
      <w:numFmt w:val="decimal"/>
      <w:lvlText w:val="%1."/>
      <w:lvlJc w:val="left"/>
      <w:pPr>
        <w:ind w:left="395" w:hanging="454"/>
        <w:jc w:val="left"/>
      </w:pPr>
      <w:rPr>
        <w:rFonts w:hint="default" w:ascii="Times New Roman" w:hAnsi="Times New Roman" w:eastAsia="Times New Roman"/>
        <w:b/>
        <w:bCs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315" w:hanging="45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34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53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72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1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10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29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8" w:hanging="454"/>
      </w:pPr>
      <w:rPr>
        <w:rFonts w:hint="default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50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49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48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47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8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0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1" w:hanging="286"/>
      </w:pPr>
      <w:rPr>
        <w:rFonts w:hint="default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45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44">
    <w:multiLevelType w:val="hybridMultilevel"/>
    <w:lvl w:ilvl="0">
      <w:start w:val="1"/>
      <w:numFmt w:val="lowerLetter"/>
      <w:lvlText w:val="%1)"/>
      <w:lvlJc w:val="left"/>
      <w:pPr>
        <w:ind w:left="395" w:hanging="226"/>
        <w:jc w:val="left"/>
      </w:pPr>
      <w:rPr>
        <w:rFonts w:hint="default" w:ascii="Times New Roman" w:hAnsi="Times New Roman" w:eastAsia="Times New Roman"/>
        <w:i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314" w:hanging="22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33" w:hanging="22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52" w:hanging="22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71" w:hanging="22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0" w:hanging="22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10" w:hanging="22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29" w:hanging="22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8" w:hanging="226"/>
      </w:pPr>
      <w:rPr>
        <w:rFonts w:hint="default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42">
    <w:multiLevelType w:val="hybridMultilevel"/>
    <w:lvl w:ilvl="0">
      <w:start w:val="251"/>
      <w:numFmt w:val="decimal"/>
      <w:lvlText w:val="%1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280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03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26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9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2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4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17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0" w:hanging="245"/>
      </w:pPr>
      <w:rPr>
        <w:rFonts w:hint="default"/>
      </w:rPr>
    </w:lvl>
  </w:abstractNum>
  <w:abstractNum w:abstractNumId="41">
    <w:multiLevelType w:val="hybridMultilevel"/>
    <w:lvl w:ilvl="0">
      <w:start w:val="245"/>
      <w:numFmt w:val="decimal"/>
      <w:lvlText w:val="%1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280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03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26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9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2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4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17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0" w:hanging="245"/>
      </w:pPr>
      <w:rPr>
        <w:rFonts w:hint="default"/>
      </w:rPr>
    </w:lvl>
  </w:abstractNum>
  <w:abstractNum w:abstractNumId="40">
    <w:multiLevelType w:val="hybridMultilevel"/>
    <w:lvl w:ilvl="0">
      <w:start w:val="2"/>
      <w:numFmt w:val="lowerLetter"/>
      <w:lvlText w:val="%1)"/>
      <w:lvlJc w:val="left"/>
      <w:pPr>
        <w:ind w:left="964" w:hanging="272"/>
        <w:jc w:val="left"/>
      </w:pPr>
      <w:rPr>
        <w:rFonts w:hint="default" w:ascii="Times New Roman" w:hAnsi="Times New Roman" w:eastAsia="Times New Roman"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7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7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7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7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7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7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7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72"/>
      </w:pPr>
      <w:rPr>
        <w:rFonts w:hint="default"/>
      </w:rPr>
    </w:lvl>
  </w:abstractNum>
  <w:abstractNum w:abstractNumId="39">
    <w:multiLevelType w:val="hybridMultilevel"/>
    <w:lvl w:ilvl="0">
      <w:start w:val="237"/>
      <w:numFmt w:val="decimal"/>
      <w:lvlText w:val="%1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-"/>
      <w:lvlJc w:val="left"/>
      <w:pPr>
        <w:ind w:left="820" w:hanging="168"/>
      </w:pPr>
      <w:rPr>
        <w:rFonts w:hint="default" w:ascii="Times New Roman" w:hAnsi="Times New Roman" w:eastAsia="Times New Roman"/>
        <w:i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792" w:hanging="1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64" w:hanging="1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35" w:hanging="1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7" w:hanging="1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79" w:hanging="1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51" w:hanging="1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22" w:hanging="168"/>
      </w:pPr>
      <w:rPr>
        <w:rFonts w:hint="default"/>
      </w:rPr>
    </w:lvl>
  </w:abstractNum>
  <w:abstractNum w:abstractNumId="38">
    <w:multiLevelType w:val="hybridMultilevel"/>
    <w:lvl w:ilvl="0">
      <w:start w:val="1"/>
      <w:numFmt w:val="bullet"/>
      <w:lvlText w:val="-"/>
      <w:lvlJc w:val="left"/>
      <w:pPr>
        <w:ind w:left="820" w:hanging="116"/>
      </w:pPr>
      <w:rPr>
        <w:rFonts w:hint="default" w:ascii="Times New Roman" w:hAnsi="Times New Roman" w:eastAsia="Times New Roman"/>
        <w:i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697" w:hanging="11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73" w:hanging="11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50" w:hanging="11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26" w:hanging="11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3" w:hanging="11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80" w:hanging="11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56" w:hanging="11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33" w:hanging="116"/>
      </w:pPr>
      <w:rPr>
        <w:rFonts w:hint="default"/>
      </w:rPr>
    </w:lvl>
  </w:abstractNum>
  <w:abstractNum w:abstractNumId="37">
    <w:multiLevelType w:val="hybridMultilevel"/>
    <w:lvl w:ilvl="0">
      <w:start w:val="228"/>
      <w:numFmt w:val="decimal"/>
      <w:lvlText w:val="%1."/>
      <w:lvlJc w:val="left"/>
      <w:pPr>
        <w:ind w:left="395" w:hanging="454"/>
        <w:jc w:val="left"/>
      </w:pPr>
      <w:rPr>
        <w:rFonts w:hint="default" w:ascii="Times New Roman" w:hAnsi="Times New Roman" w:eastAsia="Times New Roman"/>
        <w:b/>
        <w:bCs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314" w:hanging="45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33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52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71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0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10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29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8" w:hanging="454"/>
      </w:pPr>
      <w:rPr>
        <w:rFonts w:hint="default"/>
      </w:rPr>
    </w:lvl>
  </w:abstractNum>
  <w:abstractNum w:abstractNumId="36">
    <w:multiLevelType w:val="hybridMultilevel"/>
    <w:lvl w:ilvl="0">
      <w:start w:val="217"/>
      <w:numFmt w:val="decimal"/>
      <w:lvlText w:val="%1."/>
      <w:lvlJc w:val="left"/>
      <w:pPr>
        <w:ind w:left="115" w:hanging="454"/>
        <w:jc w:val="right"/>
      </w:pPr>
      <w:rPr>
        <w:rFonts w:hint="default" w:ascii="Times New Roman" w:hAnsi="Times New Roman" w:eastAsia="Times New Roman"/>
        <w:b/>
        <w:bCs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034" w:hanging="45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53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2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1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0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9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9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8" w:hanging="454"/>
      </w:pPr>
      <w:rPr>
        <w:rFonts w:hint="default"/>
      </w:rPr>
    </w:lvl>
  </w:abstractNum>
  <w:abstractNum w:abstractNumId="35">
    <w:multiLevelType w:val="hybridMultilevel"/>
    <w:lvl w:ilvl="0">
      <w:start w:val="214"/>
      <w:numFmt w:val="decimal"/>
      <w:lvlText w:val="%1."/>
      <w:lvlJc w:val="left"/>
      <w:pPr>
        <w:ind w:left="115" w:hanging="454"/>
        <w:jc w:val="left"/>
      </w:pPr>
      <w:rPr>
        <w:rFonts w:hint="default" w:ascii="Times New Roman" w:hAnsi="Times New Roman" w:eastAsia="Times New Roman"/>
        <w:b/>
        <w:bCs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034" w:hanging="45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53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2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1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1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0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9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8" w:hanging="454"/>
      </w:pPr>
      <w:rPr>
        <w:rFonts w:hint="default"/>
      </w:rPr>
    </w:lvl>
  </w:abstractNum>
  <w:abstractNum w:abstractNumId="34">
    <w:multiLevelType w:val="hybridMultilevel"/>
    <w:lvl w:ilvl="0">
      <w:start w:val="224"/>
      <w:numFmt w:val="decimal"/>
      <w:lvlText w:val="%1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-"/>
      <w:lvlJc w:val="left"/>
      <w:pPr>
        <w:ind w:left="540" w:hanging="166"/>
      </w:pPr>
      <w:rPr>
        <w:rFonts w:hint="default" w:ascii="Times New Roman" w:hAnsi="Times New Roman" w:eastAsia="Times New Roman"/>
        <w:i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514" w:hanging="16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88" w:hanging="16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62" w:hanging="16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36" w:hanging="16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10" w:hanging="16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84" w:hanging="16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58" w:hanging="166"/>
      </w:pPr>
      <w:rPr>
        <w:rFonts w:hint="default"/>
      </w:rPr>
    </w:lvl>
  </w:abstractNum>
  <w:abstractNum w:abstractNumId="33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32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8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0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1" w:hanging="286"/>
      </w:pPr>
      <w:rPr>
        <w:rFonts w:hint="default"/>
      </w:rPr>
    </w:lvl>
  </w:abstractNum>
  <w:abstractNum w:abstractNumId="31">
    <w:multiLevelType w:val="hybridMultilevel"/>
    <w:lvl w:ilvl="0">
      <w:start w:val="1"/>
      <w:numFmt w:val="upperLetter"/>
      <w:lvlText w:val="%1."/>
      <w:lvlJc w:val="left"/>
      <w:pPr>
        <w:ind w:left="955" w:hanging="276"/>
        <w:jc w:val="left"/>
      </w:pPr>
      <w:rPr>
        <w:rFonts w:hint="default" w:ascii="Times New Roman" w:hAnsi="Times New Roman" w:eastAsia="Times New Roman"/>
        <w:i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18" w:hanging="2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1" w:hanging="2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44" w:hanging="2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07" w:hanging="2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0" w:hanging="2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3" w:hanging="2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7" w:hanging="2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0" w:hanging="276"/>
      </w:pPr>
      <w:rPr>
        <w:rFonts w:hint="default"/>
      </w:rPr>
    </w:lvl>
  </w:abstractNum>
  <w:abstractNum w:abstractNumId="30">
    <w:multiLevelType w:val="hybridMultilevel"/>
    <w:lvl w:ilvl="0">
      <w:start w:val="215"/>
      <w:numFmt w:val="decimal"/>
      <w:lvlText w:val="%1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-"/>
      <w:lvlJc w:val="left"/>
      <w:pPr>
        <w:ind w:left="820" w:hanging="116"/>
      </w:pPr>
      <w:rPr>
        <w:rFonts w:hint="default" w:ascii="Times New Roman" w:hAnsi="Times New Roman" w:eastAsia="Times New Roman"/>
        <w:i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794" w:hanging="11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68" w:hanging="11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42" w:hanging="11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6" w:hanging="11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90" w:hanging="11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4" w:hanging="11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38" w:hanging="116"/>
      </w:pPr>
      <w:rPr>
        <w:rFonts w:hint="default"/>
      </w:rPr>
    </w:lvl>
  </w:abstractNum>
  <w:abstractNum w:abstractNumId="28">
    <w:multiLevelType w:val="hybridMultilevel"/>
    <w:lvl w:ilvl="0">
      <w:start w:val="196"/>
      <w:numFmt w:val="decimal"/>
      <w:lvlText w:val="%1"/>
      <w:lvlJc w:val="left"/>
      <w:pPr>
        <w:ind w:left="396" w:hanging="269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315" w:hanging="26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34" w:hanging="2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53" w:hanging="2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72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1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10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29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8" w:hanging="269"/>
      </w:pPr>
      <w:rPr>
        <w:rFonts w:hint="default"/>
      </w:rPr>
    </w:lvl>
  </w:abstractNum>
  <w:abstractNum w:abstractNumId="27">
    <w:multiLevelType w:val="hybridMultilevel"/>
    <w:lvl w:ilvl="0">
      <w:start w:val="193"/>
      <w:numFmt w:val="decimal"/>
      <w:lvlText w:val="%1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-"/>
      <w:lvlJc w:val="left"/>
      <w:pPr>
        <w:ind w:left="820" w:hanging="118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794" w:hanging="1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68" w:hanging="1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42" w:hanging="1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6" w:hanging="1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90" w:hanging="1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4" w:hanging="1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38" w:hanging="118"/>
      </w:pPr>
      <w:rPr>
        <w:rFonts w:hint="default"/>
      </w:rPr>
    </w:lvl>
  </w:abstractNum>
  <w:abstractNum w:abstractNumId="26">
    <w:multiLevelType w:val="hybridMultilevel"/>
    <w:lvl w:ilvl="0">
      <w:start w:val="190"/>
      <w:numFmt w:val="decimal"/>
      <w:lvlText w:val="%1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280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03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26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9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2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4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17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0" w:hanging="245"/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spacing w:val="1"/>
        <w:w w:val="99"/>
        <w:sz w:val="20"/>
        <w:szCs w:val="20"/>
      </w:rPr>
    </w:lvl>
    <w:lvl w:ilvl="1">
      <w:start w:val="1"/>
      <w:numFmt w:val="lowerLetter"/>
      <w:lvlText w:val="%2)"/>
      <w:lvlJc w:val="left"/>
      <w:pPr>
        <w:ind w:left="1531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2426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2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16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11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06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1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96" w:hanging="286"/>
      </w:pPr>
      <w:rPr>
        <w:rFonts w:hint="default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23">
    <w:multiLevelType w:val="hybridMultilevel"/>
    <w:lvl w:ilvl="0">
      <w:start w:val="1"/>
      <w:numFmt w:val="lowerLetter"/>
      <w:lvlText w:val="%1)"/>
      <w:lvlJc w:val="left"/>
      <w:pPr>
        <w:ind w:left="966" w:hanging="289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8" w:hanging="28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90" w:hanging="28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2" w:hanging="28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4" w:hanging="28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6" w:hanging="28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8" w:hanging="28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0" w:hanging="28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9"/>
      </w:pPr>
      <w:rPr>
        <w:rFonts w:hint="default"/>
      </w:rPr>
    </w:lvl>
  </w:abstractNum>
  <w:abstractNum w:abstractNumId="22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21">
    <w:multiLevelType w:val="hybridMultilevel"/>
    <w:lvl w:ilvl="0">
      <w:start w:val="126"/>
      <w:numFmt w:val="decimal"/>
      <w:lvlText w:val="%1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280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03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26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9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2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4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17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0" w:hanging="245"/>
      </w:pPr>
      <w:rPr>
        <w:rFonts w:hint="default"/>
      </w:rPr>
    </w:lvl>
  </w:abstractNum>
  <w:abstractNum w:abstractNumId="20">
    <w:multiLevelType w:val="hybridMultilevel"/>
    <w:lvl w:ilvl="0">
      <w:start w:val="118"/>
      <w:numFmt w:val="decimal"/>
      <w:lvlText w:val="%1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280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03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26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9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2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4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17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0" w:hanging="245"/>
      </w:pPr>
      <w:rPr>
        <w:rFonts w:hint="default"/>
      </w:rPr>
    </w:lvl>
  </w:abstractNum>
  <w:abstractNum w:abstractNumId="19">
    <w:multiLevelType w:val="hybridMultilevel"/>
    <w:lvl w:ilvl="0">
      <w:start w:val="112"/>
      <w:numFmt w:val="decimal"/>
      <w:lvlText w:val="%1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280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03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26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9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2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4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17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0" w:hanging="245"/>
      </w:pPr>
      <w:rPr>
        <w:rFonts w:hint="default"/>
      </w:rPr>
    </w:lvl>
  </w:abstractNum>
  <w:abstractNum w:abstractNumId="18">
    <w:multiLevelType w:val="hybridMultilevel"/>
    <w:lvl w:ilvl="0">
      <w:start w:val="107"/>
      <w:numFmt w:val="decimal"/>
      <w:lvlText w:val="%1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280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03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26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9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2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4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17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0" w:hanging="245"/>
      </w:pPr>
      <w:rPr>
        <w:rFonts w:hint="default"/>
      </w:rPr>
    </w:lvl>
  </w:abstractNum>
  <w:abstractNum w:abstractNumId="17">
    <w:multiLevelType w:val="hybridMultilevel"/>
    <w:lvl w:ilvl="0">
      <w:start w:val="91"/>
      <w:numFmt w:val="decimal"/>
      <w:lvlText w:val="%1"/>
      <w:lvlJc w:val="left"/>
      <w:pPr>
        <w:ind w:left="292" w:hanging="180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222" w:hanging="18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151" w:hanging="18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80" w:hanging="1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10" w:hanging="1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9" w:hanging="1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68" w:hanging="1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98" w:hanging="1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7" w:hanging="180"/>
      </w:pPr>
      <w:rPr>
        <w:rFonts w:hint="default"/>
      </w:rPr>
    </w:lvl>
  </w:abstractNum>
  <w:abstractNum w:abstractNumId="16">
    <w:multiLevelType w:val="hybridMultilevel"/>
    <w:lvl w:ilvl="0">
      <w:start w:val="1"/>
      <w:numFmt w:val="lowerLetter"/>
      <w:lvlText w:val="%1)"/>
      <w:lvlJc w:val="left"/>
      <w:pPr>
        <w:ind w:left="965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15">
    <w:multiLevelType w:val="hybridMultilevel"/>
    <w:lvl w:ilvl="0">
      <w:start w:val="77"/>
      <w:numFmt w:val="decimal"/>
      <w:lvlText w:val="%1"/>
      <w:lvlJc w:val="left"/>
      <w:pPr>
        <w:ind w:left="292" w:hanging="180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222" w:hanging="18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151" w:hanging="18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80" w:hanging="1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10" w:hanging="1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9" w:hanging="1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68" w:hanging="1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98" w:hanging="1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7" w:hanging="180"/>
      </w:pPr>
      <w:rPr>
        <w:rFonts w:hint="default"/>
      </w:rPr>
    </w:lvl>
  </w:abstractNum>
  <w:abstractNum w:abstractNumId="14">
    <w:multiLevelType w:val="hybridMultilevel"/>
    <w:lvl w:ilvl="0">
      <w:start w:val="1"/>
      <w:numFmt w:val="lowerLetter"/>
      <w:lvlText w:val="%1)"/>
      <w:lvlJc w:val="left"/>
      <w:pPr>
        <w:ind w:left="981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42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02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63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2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84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4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4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5" w:hanging="286"/>
      </w:pPr>
      <w:rPr>
        <w:rFonts w:hint="default"/>
      </w:rPr>
    </w:lvl>
  </w:abstractNum>
  <w:abstractNum w:abstractNumId="13">
    <w:multiLevelType w:val="hybridMultilevel"/>
    <w:lvl w:ilvl="0">
      <w:start w:val="57"/>
      <w:numFmt w:val="decimal"/>
      <w:lvlText w:val="%1"/>
      <w:lvlJc w:val="left"/>
      <w:pPr>
        <w:ind w:left="292" w:hanging="180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222" w:hanging="18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151" w:hanging="18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80" w:hanging="1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10" w:hanging="1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9" w:hanging="1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68" w:hanging="1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98" w:hanging="1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7" w:hanging="180"/>
      </w:pPr>
      <w:rPr>
        <w:rFonts w:hint="default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40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decimal"/>
      <w:lvlText w:val="%2."/>
      <w:lvlJc w:val="left"/>
      <w:pPr>
        <w:ind w:left="971" w:hanging="286"/>
        <w:jc w:val="left"/>
      </w:pPr>
      <w:rPr>
        <w:rFonts w:hint="default" w:ascii="Times New Roman" w:hAnsi="Times New Roman" w:eastAsia="Times New Roman"/>
        <w:spacing w:val="1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866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6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56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51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46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41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236" w:hanging="286"/>
      </w:pPr>
      <w:rPr>
        <w:rFonts w:hint="default"/>
      </w:rPr>
    </w:lvl>
  </w:abstractNum>
  <w:abstractNum w:abstractNumId="11">
    <w:multiLevelType w:val="hybridMultilevel"/>
    <w:lvl w:ilvl="0">
      <w:start w:val="23"/>
      <w:numFmt w:val="decimal"/>
      <w:lvlText w:val="%1"/>
      <w:lvlJc w:val="left"/>
      <w:pPr>
        <w:ind w:left="292" w:hanging="180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222" w:hanging="18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151" w:hanging="18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80" w:hanging="1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10" w:hanging="1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9" w:hanging="1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68" w:hanging="1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98" w:hanging="1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7" w:hanging="180"/>
      </w:pPr>
      <w:rPr>
        <w:rFonts w:hint="default"/>
      </w:rPr>
    </w:lvl>
  </w:abstractNum>
  <w:abstractNum w:abstractNumId="10">
    <w:multiLevelType w:val="hybridMultilevel"/>
    <w:lvl w:ilvl="0">
      <w:start w:val="15"/>
      <w:numFmt w:val="decimal"/>
      <w:lvlText w:val="%1"/>
      <w:lvlJc w:val="left"/>
      <w:pPr>
        <w:ind w:left="292" w:hanging="180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222" w:hanging="18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151" w:hanging="18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80" w:hanging="1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10" w:hanging="1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9" w:hanging="1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68" w:hanging="1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98" w:hanging="1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7" w:hanging="180"/>
      </w:pPr>
      <w:rPr>
        <w:rFonts w:hint="default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7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9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8">
    <w:multiLevelType w:val="hybridMultilevel"/>
    <w:lvl w:ilvl="0">
      <w:start w:val="6"/>
      <w:numFmt w:val="decimal"/>
      <w:lvlText w:val="%1"/>
      <w:lvlJc w:val="left"/>
      <w:pPr>
        <w:ind w:left="228" w:hanging="116"/>
        <w:jc w:val="left"/>
      </w:pPr>
      <w:rPr>
        <w:rFonts w:hint="default" w:ascii="Times New Roman" w:hAnsi="Times New Roman" w:eastAsia="Times New Roman"/>
        <w:w w:val="99"/>
        <w:position w:val="9"/>
        <w:sz w:val="13"/>
        <w:szCs w:val="13"/>
      </w:rPr>
    </w:lvl>
    <w:lvl w:ilvl="1">
      <w:start w:val="1"/>
      <w:numFmt w:val="bullet"/>
      <w:lvlText w:val="•"/>
      <w:lvlJc w:val="left"/>
      <w:pPr>
        <w:ind w:left="1163" w:hanging="11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99" w:hanging="11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35" w:hanging="11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71" w:hanging="11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07" w:hanging="11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3" w:hanging="11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78" w:hanging="11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14" w:hanging="116"/>
      </w:pPr>
      <w:rPr>
        <w:rFonts w:hint="default"/>
      </w:rPr>
    </w:lvl>
  </w:abstractNum>
  <w:abstractNum w:abstractNumId="7">
    <w:multiLevelType w:val="hybridMultilevel"/>
    <w:lvl w:ilvl="0">
      <w:start w:val="17"/>
      <w:numFmt w:val="decimal"/>
      <w:lvlText w:val="%1."/>
      <w:lvlJc w:val="left"/>
      <w:pPr>
        <w:ind w:left="395" w:hanging="337"/>
        <w:jc w:val="right"/>
      </w:pPr>
      <w:rPr>
        <w:rFonts w:hint="default" w:ascii="Times New Roman" w:hAnsi="Times New Roman" w:eastAsia="Times New Roman"/>
        <w:b/>
        <w:bCs/>
        <w:spacing w:val="1"/>
        <w:w w:val="99"/>
        <w:sz w:val="20"/>
        <w:szCs w:val="20"/>
      </w:rPr>
    </w:lvl>
    <w:lvl w:ilvl="1">
      <w:start w:val="1"/>
      <w:numFmt w:val="bullet"/>
      <w:lvlText w:val="-"/>
      <w:lvlJc w:val="left"/>
      <w:pPr>
        <w:ind w:left="1303" w:hanging="123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2223" w:hanging="12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43" w:hanging="12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64" w:hanging="12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4" w:hanging="12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04" w:hanging="12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25" w:hanging="12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5" w:hanging="123"/>
      </w:pPr>
      <w:rPr>
        <w:rFonts w:hint="default"/>
      </w:rPr>
    </w:lvl>
  </w:abstractNum>
  <w:abstractNum w:abstractNumId="6">
    <w:multiLevelType w:val="hybridMultilevel"/>
    <w:lvl w:ilvl="0">
      <w:start w:val="1"/>
      <w:numFmt w:val="lowerLetter"/>
      <w:lvlText w:val="%1)"/>
      <w:lvlJc w:val="left"/>
      <w:pPr>
        <w:ind w:left="964" w:hanging="286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826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8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1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7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2" w:hanging="286"/>
      </w:pPr>
      <w:rPr>
        <w:rFonts w:hint="default"/>
      </w:rPr>
    </w:lvl>
  </w:abstractNum>
  <w:abstractNum w:abstractNumId="5">
    <w:multiLevelType w:val="hybridMultilevel"/>
    <w:lvl w:ilvl="0">
      <w:start w:val="12"/>
      <w:numFmt w:val="decimal"/>
      <w:lvlText w:val="%1."/>
      <w:lvlJc w:val="left"/>
      <w:pPr>
        <w:ind w:left="395" w:hanging="322"/>
        <w:jc w:val="left"/>
      </w:pPr>
      <w:rPr>
        <w:rFonts w:hint="default" w:ascii="Times New Roman" w:hAnsi="Times New Roman" w:eastAsia="Times New Roman"/>
        <w:b/>
        <w:bCs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314" w:hanging="32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33" w:hanging="32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52" w:hanging="32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72" w:hanging="32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1" w:hanging="32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10" w:hanging="32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29" w:hanging="32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8" w:hanging="322"/>
      </w:pPr>
      <w:rPr>
        <w:rFonts w:hint="default"/>
      </w:rPr>
    </w:lvl>
  </w:abstractNum>
  <w:abstractNum w:abstractNumId="3">
    <w:multiLevelType w:val="hybridMultilevel"/>
    <w:lvl w:ilvl="0">
      <w:start w:val="5"/>
      <w:numFmt w:val="decimal"/>
      <w:lvlText w:val="%1."/>
      <w:lvlJc w:val="left"/>
      <w:pPr>
        <w:ind w:left="396" w:hanging="233"/>
        <w:jc w:val="left"/>
      </w:pPr>
      <w:rPr>
        <w:rFonts w:hint="default" w:ascii="Times New Roman" w:hAnsi="Times New Roman" w:eastAsia="Times New Roman"/>
        <w:b/>
        <w:bCs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315" w:hanging="23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34" w:hanging="23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53" w:hanging="23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72" w:hanging="23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1" w:hanging="23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10" w:hanging="23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29" w:hanging="23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8" w:hanging="233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395" w:hanging="226"/>
        <w:jc w:val="left"/>
      </w:pPr>
      <w:rPr>
        <w:rFonts w:hint="default" w:ascii="Times New Roman" w:hAnsi="Times New Roman" w:eastAsia="Times New Roman"/>
        <w:spacing w:val="1"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314" w:hanging="22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33" w:hanging="22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53" w:hanging="22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72" w:hanging="22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1" w:hanging="22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10" w:hanging="22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29" w:hanging="22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48" w:hanging="226"/>
      </w:pPr>
      <w:rPr>
        <w:rFonts w:hint="default"/>
      </w:rPr>
    </w:lvl>
  </w:abstractNum>
  <w:abstractNum w:abstractNumId="1">
    <w:multiLevelType w:val="hybridMultilevel"/>
    <w:lvl w:ilvl="0">
      <w:start w:val="2"/>
      <w:numFmt w:val="decimal"/>
      <w:lvlText w:val="%1"/>
      <w:lvlJc w:val="left"/>
      <w:pPr>
        <w:ind w:left="472" w:hanging="360"/>
        <w:jc w:val="left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>
      <w:start w:val="1"/>
      <w:numFmt w:val="decimal"/>
      <w:lvlText w:val="%2."/>
      <w:lvlJc w:val="left"/>
      <w:pPr>
        <w:ind w:left="904" w:hanging="226"/>
        <w:jc w:val="left"/>
      </w:pPr>
      <w:rPr>
        <w:rFonts w:hint="default" w:ascii="Times New Roman" w:hAnsi="Times New Roman" w:eastAsia="Times New Roman"/>
        <w:i/>
        <w:spacing w:val="1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869" w:hanging="22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34" w:hanging="22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8" w:hanging="22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63" w:hanging="22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27" w:hanging="22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92" w:hanging="22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57" w:hanging="226"/>
      </w:pPr>
      <w:rPr>
        <w:rFonts w:hint="default"/>
      </w:rPr>
    </w:lvl>
  </w:abstractNum>
  <w:abstractNum w:abstractNumId="0">
    <w:multiLevelType w:val="hybridMultilevel"/>
    <w:lvl w:ilvl="0">
      <w:start w:val="1"/>
      <w:numFmt w:val="upperLetter"/>
      <w:lvlText w:val="%1)"/>
      <w:lvlJc w:val="left"/>
      <w:pPr>
        <w:ind w:left="692" w:hanging="360"/>
        <w:jc w:val="left"/>
      </w:pPr>
      <w:rPr>
        <w:rFonts w:hint="default" w:ascii="Times New Roman" w:hAnsi="Times New Roman" w:eastAsia="Times New Roman"/>
        <w:b/>
        <w:bCs/>
        <w:w w:val="99"/>
        <w:sz w:val="20"/>
        <w:szCs w:val="20"/>
      </w:rPr>
    </w:lvl>
    <w:lvl w:ilvl="1">
      <w:start w:val="1"/>
      <w:numFmt w:val="bullet"/>
      <w:lvlText w:val="•"/>
      <w:lvlJc w:val="left"/>
      <w:pPr>
        <w:ind w:left="1566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39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12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5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32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06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79" w:hanging="360"/>
      </w:pPr>
      <w:rPr>
        <w:rFonts w:hint="default"/>
      </w:rPr>
    </w:lvl>
  </w:abstractNum>
  <w:num w:numId="101">
    <w:abstractNumId w:val="100"/>
  </w:num>
  <w:num w:numId="59">
    <w:abstractNumId w:val="58"/>
  </w:num>
  <w:num w:numId="30">
    <w:abstractNumId w:val="29"/>
  </w:num>
  <w:num w:numId="5">
    <w:abstractNumId w:val="4"/>
  </w:num>
  <w:num w:numId="138">
    <w:abstractNumId w:val="137"/>
  </w:num>
  <w:num w:numId="137">
    <w:abstractNumId w:val="136"/>
  </w:num>
  <w:num w:numId="136">
    <w:abstractNumId w:val="135"/>
  </w:num>
  <w:num w:numId="135">
    <w:abstractNumId w:val="134"/>
  </w:num>
  <w:num w:numId="134">
    <w:abstractNumId w:val="133"/>
  </w:num>
  <w:num w:numId="133">
    <w:abstractNumId w:val="132"/>
  </w:num>
  <w:num w:numId="132">
    <w:abstractNumId w:val="131"/>
  </w:num>
  <w:num w:numId="131">
    <w:abstractNumId w:val="130"/>
  </w:num>
  <w:num w:numId="130">
    <w:abstractNumId w:val="129"/>
  </w:num>
  <w:num w:numId="129">
    <w:abstractNumId w:val="128"/>
  </w:num>
  <w:num w:numId="128">
    <w:abstractNumId w:val="127"/>
  </w:num>
  <w:num w:numId="127">
    <w:abstractNumId w:val="126"/>
  </w:num>
  <w:num w:numId="126">
    <w:abstractNumId w:val="125"/>
  </w:num>
  <w:num w:numId="125">
    <w:abstractNumId w:val="124"/>
  </w:num>
  <w:num w:numId="124">
    <w:abstractNumId w:val="123"/>
  </w:num>
  <w:num w:numId="123">
    <w:abstractNumId w:val="122"/>
  </w:num>
  <w:num w:numId="122">
    <w:abstractNumId w:val="121"/>
  </w:num>
  <w:num w:numId="121">
    <w:abstractNumId w:val="120"/>
  </w:num>
  <w:num w:numId="120">
    <w:abstractNumId w:val="119"/>
  </w:num>
  <w:num w:numId="119">
    <w:abstractNumId w:val="118"/>
  </w:num>
  <w:num w:numId="118">
    <w:abstractNumId w:val="117"/>
  </w:num>
  <w:num w:numId="117">
    <w:abstractNumId w:val="116"/>
  </w:num>
  <w:num w:numId="116">
    <w:abstractNumId w:val="115"/>
  </w:num>
  <w:num w:numId="115">
    <w:abstractNumId w:val="114"/>
  </w:num>
  <w:num w:numId="114">
    <w:abstractNumId w:val="113"/>
  </w:num>
  <w:num w:numId="113">
    <w:abstractNumId w:val="112"/>
  </w:num>
  <w:num w:numId="112">
    <w:abstractNumId w:val="111"/>
  </w:num>
  <w:num w:numId="111">
    <w:abstractNumId w:val="110"/>
  </w:num>
  <w:num w:numId="110">
    <w:abstractNumId w:val="109"/>
  </w:num>
  <w:num w:numId="109">
    <w:abstractNumId w:val="108"/>
  </w:num>
  <w:num w:numId="108">
    <w:abstractNumId w:val="107"/>
  </w:num>
  <w:num w:numId="107">
    <w:abstractNumId w:val="106"/>
  </w:num>
  <w:num w:numId="106">
    <w:abstractNumId w:val="105"/>
  </w:num>
  <w:num w:numId="105">
    <w:abstractNumId w:val="104"/>
  </w:num>
  <w:num w:numId="104">
    <w:abstractNumId w:val="103"/>
  </w:num>
  <w:num w:numId="103">
    <w:abstractNumId w:val="102"/>
  </w:num>
  <w:num w:numId="102">
    <w:abstractNumId w:val="101"/>
  </w:num>
  <w:num w:numId="100">
    <w:abstractNumId w:val="99"/>
  </w:num>
  <w:num w:numId="99">
    <w:abstractNumId w:val="98"/>
  </w:num>
  <w:num w:numId="98">
    <w:abstractNumId w:val="97"/>
  </w: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395" w:firstLine="283"/>
    </w:pPr>
    <w:rPr>
      <w:rFonts w:ascii="Times New Roman" w:hAnsi="Times New Roman" w:eastAsia="Times New Roman"/>
      <w:sz w:val="20"/>
      <w:szCs w:val="20"/>
    </w:rPr>
  </w:style>
  <w:style w:styleId="Heading1" w:type="paragraph">
    <w:name w:val="Heading 1"/>
    <w:basedOn w:val="Normal"/>
    <w:uiPriority w:val="1"/>
    <w:qFormat/>
    <w:pPr>
      <w:ind w:left="1193"/>
      <w:outlineLvl w:val="1"/>
    </w:pPr>
    <w:rPr>
      <w:rFonts w:ascii="Times New Roman" w:hAnsi="Times New Roman" w:eastAsia="Times New Roman"/>
      <w:b/>
      <w:bCs/>
      <w:sz w:val="28"/>
      <w:szCs w:val="28"/>
    </w:rPr>
  </w:style>
  <w:style w:styleId="Heading2" w:type="paragraph">
    <w:name w:val="Heading 2"/>
    <w:basedOn w:val="Normal"/>
    <w:uiPriority w:val="1"/>
    <w:qFormat/>
    <w:pPr>
      <w:spacing w:before="51"/>
      <w:ind w:left="395"/>
      <w:outlineLvl w:val="2"/>
    </w:pPr>
    <w:rPr>
      <w:rFonts w:ascii="Times New Roman" w:hAnsi="Times New Roman" w:eastAsia="Times New Roman"/>
      <w:b/>
      <w:bCs/>
      <w:sz w:val="24"/>
      <w:szCs w:val="24"/>
    </w:rPr>
  </w:style>
  <w:style w:styleId="Heading3" w:type="paragraph">
    <w:name w:val="Heading 3"/>
    <w:basedOn w:val="Normal"/>
    <w:uiPriority w:val="1"/>
    <w:qFormat/>
    <w:pPr>
      <w:ind w:left="395"/>
      <w:outlineLvl w:val="3"/>
    </w:pPr>
    <w:rPr>
      <w:rFonts w:ascii="Times New Roman" w:hAnsi="Times New Roman" w:eastAsia="Times New Roman"/>
      <w:b/>
      <w:bCs/>
      <w:sz w:val="20"/>
      <w:szCs w:val="20"/>
    </w:rPr>
  </w:style>
  <w:style w:styleId="Heading4" w:type="paragraph">
    <w:name w:val="Heading 4"/>
    <w:basedOn w:val="Normal"/>
    <w:uiPriority w:val="1"/>
    <w:qFormat/>
    <w:pPr>
      <w:ind w:left="111"/>
      <w:outlineLvl w:val="4"/>
    </w:pPr>
    <w:rPr>
      <w:rFonts w:ascii="Times New Roman" w:hAnsi="Times New Roman" w:eastAsia="Times New Roman"/>
      <w:b/>
      <w:bCs/>
      <w:i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Relationship Id="rId9" Type="http://schemas.openxmlformats.org/officeDocument/2006/relationships/footer" Target="footer5.xml"/><Relationship Id="rId10" Type="http://schemas.openxmlformats.org/officeDocument/2006/relationships/footer" Target="footer6.xml"/><Relationship Id="rId11" Type="http://schemas.openxmlformats.org/officeDocument/2006/relationships/footer" Target="footer7.xml"/><Relationship Id="rId12" Type="http://schemas.openxmlformats.org/officeDocument/2006/relationships/footer" Target="footer8.xml"/><Relationship Id="rId13" Type="http://schemas.openxmlformats.org/officeDocument/2006/relationships/footer" Target="footer9.xml"/><Relationship Id="rId14" Type="http://schemas.openxmlformats.org/officeDocument/2006/relationships/footer" Target="footer10.xml"/><Relationship Id="rId15" Type="http://schemas.openxmlformats.org/officeDocument/2006/relationships/footer" Target="footer11.xml"/><Relationship Id="rId16" Type="http://schemas.openxmlformats.org/officeDocument/2006/relationships/footer" Target="footer12.xml"/><Relationship Id="rId17" Type="http://schemas.openxmlformats.org/officeDocument/2006/relationships/footer" Target="footer13.xml"/><Relationship Id="rId18" Type="http://schemas.openxmlformats.org/officeDocument/2006/relationships/footer" Target="footer14.xml"/><Relationship Id="rId19" Type="http://schemas.openxmlformats.org/officeDocument/2006/relationships/footer" Target="footer15.xml"/><Relationship Id="rId20" Type="http://schemas.openxmlformats.org/officeDocument/2006/relationships/footer" Target="footer16.xml"/><Relationship Id="rId21" Type="http://schemas.openxmlformats.org/officeDocument/2006/relationships/footer" Target="footer17.xml"/><Relationship Id="rId22" Type="http://schemas.openxmlformats.org/officeDocument/2006/relationships/footer" Target="footer18.xml"/><Relationship Id="rId23" Type="http://schemas.openxmlformats.org/officeDocument/2006/relationships/footer" Target="footer19.xml"/><Relationship Id="rId24" Type="http://schemas.openxmlformats.org/officeDocument/2006/relationships/footer" Target="footer20.xml"/><Relationship Id="rId25" Type="http://schemas.openxmlformats.org/officeDocument/2006/relationships/footer" Target="footer21.xml"/><Relationship Id="rId26" Type="http://schemas.openxmlformats.org/officeDocument/2006/relationships/footer" Target="footer22.xml"/><Relationship Id="rId27" Type="http://schemas.openxmlformats.org/officeDocument/2006/relationships/footer" Target="footer23.xml"/><Relationship Id="rId28" Type="http://schemas.openxmlformats.org/officeDocument/2006/relationships/footer" Target="footer24.xml"/><Relationship Id="rId29" Type="http://schemas.openxmlformats.org/officeDocument/2006/relationships/footer" Target="footer25.xml"/><Relationship Id="rId30" Type="http://schemas.openxmlformats.org/officeDocument/2006/relationships/footer" Target="footer26.xml"/><Relationship Id="rId31" Type="http://schemas.openxmlformats.org/officeDocument/2006/relationships/footer" Target="footer27.xml"/><Relationship Id="rId32" Type="http://schemas.openxmlformats.org/officeDocument/2006/relationships/footer" Target="footer28.xml"/><Relationship Id="rId33" Type="http://schemas.openxmlformats.org/officeDocument/2006/relationships/footer" Target="footer29.xml"/><Relationship Id="rId34" Type="http://schemas.openxmlformats.org/officeDocument/2006/relationships/footer" Target="footer30.xml"/><Relationship Id="rId35" Type="http://schemas.openxmlformats.org/officeDocument/2006/relationships/footer" Target="footer31.xml"/><Relationship Id="rId36" Type="http://schemas.openxmlformats.org/officeDocument/2006/relationships/footer" Target="footer32.xml"/><Relationship Id="rId37" Type="http://schemas.openxmlformats.org/officeDocument/2006/relationships/footer" Target="footer33.xml"/><Relationship Id="rId3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</dc:creator>
  <dc:title>DIRECTOIRE DES MISSIONNAIRES FILS DU CŒUR IMMACULÉ DE MARIE CLARETAINS</dc:title>
  <dcterms:created xsi:type="dcterms:W3CDTF">2018-01-18T22:36:02Z</dcterms:created>
  <dcterms:modified xsi:type="dcterms:W3CDTF">2018-01-18T22:36:02Z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2012-06-07T00:00:00Z</vt:filetime>
  </property>
  <property fmtid="{D5CDD505-2E9C-101B-9397-08002B2CF9AE}" pid="3" name="LastSaved">
    <vt:filetime>2018-01-18T00:00:00Z</vt:filetime>
  </property>
</Properties>
</file>